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977" w:rsidRPr="003F5F4C" w:rsidRDefault="00765650" w:rsidP="0086400E">
      <w:pPr>
        <w:spacing w:after="0" w:line="360" w:lineRule="auto"/>
        <w:contextualSpacing/>
        <w:jc w:val="center"/>
        <w:rPr>
          <w:rFonts w:ascii="Times New Roman" w:hAnsi="Times New Roman" w:cs="Times New Roman"/>
          <w:b/>
          <w:bCs/>
          <w:color w:val="000000" w:themeColor="text1"/>
          <w:sz w:val="40"/>
          <w:szCs w:val="40"/>
        </w:rPr>
      </w:pPr>
      <w:r w:rsidRPr="003F5F4C">
        <w:rPr>
          <w:rFonts w:ascii="Times New Roman" w:hAnsi="Times New Roman" w:cs="Times New Roman"/>
          <w:b/>
          <w:bCs/>
          <w:color w:val="000000" w:themeColor="text1"/>
          <w:sz w:val="40"/>
          <w:szCs w:val="40"/>
        </w:rPr>
        <w:t xml:space="preserve">Book </w:t>
      </w:r>
      <w:r w:rsidR="000E754D" w:rsidRPr="003F5F4C">
        <w:rPr>
          <w:rFonts w:ascii="Times New Roman" w:hAnsi="Times New Roman" w:cs="Times New Roman"/>
          <w:b/>
          <w:bCs/>
          <w:color w:val="000000" w:themeColor="text1"/>
          <w:sz w:val="40"/>
          <w:szCs w:val="40"/>
        </w:rPr>
        <w:t>Chapter</w:t>
      </w:r>
    </w:p>
    <w:p w:rsidR="00000632" w:rsidRPr="003F5F4C" w:rsidRDefault="00000632" w:rsidP="0086400E">
      <w:pPr>
        <w:spacing w:after="0" w:line="360" w:lineRule="auto"/>
        <w:contextualSpacing/>
        <w:jc w:val="center"/>
        <w:rPr>
          <w:rFonts w:ascii="Times New Roman" w:hAnsi="Times New Roman" w:cs="Times New Roman"/>
          <w:b/>
          <w:bCs/>
          <w:color w:val="000000" w:themeColor="text1"/>
          <w:sz w:val="40"/>
          <w:szCs w:val="40"/>
        </w:rPr>
      </w:pPr>
      <w:r w:rsidRPr="003F5F4C">
        <w:rPr>
          <w:rFonts w:ascii="Times New Roman" w:hAnsi="Times New Roman" w:cs="Times New Roman"/>
          <w:b/>
          <w:bCs/>
          <w:color w:val="000000" w:themeColor="text1"/>
          <w:sz w:val="40"/>
          <w:szCs w:val="40"/>
        </w:rPr>
        <w:t>Recent Trends Chemical Sensor Technology</w:t>
      </w:r>
    </w:p>
    <w:p w:rsidR="00765650" w:rsidRPr="003F5F4C" w:rsidRDefault="00765650" w:rsidP="00CF5C84">
      <w:pPr>
        <w:spacing w:after="0" w:line="360" w:lineRule="auto"/>
        <w:contextualSpacing/>
        <w:jc w:val="center"/>
        <w:rPr>
          <w:rFonts w:ascii="Times New Roman" w:hAnsi="Times New Roman" w:cs="Times New Roman"/>
          <w:b/>
          <w:color w:val="000000" w:themeColor="text1"/>
          <w:sz w:val="28"/>
          <w:szCs w:val="28"/>
        </w:rPr>
      </w:pPr>
      <w:r w:rsidRPr="003F5F4C">
        <w:rPr>
          <w:rFonts w:ascii="Times New Roman" w:hAnsi="Times New Roman" w:cs="Times New Roman"/>
          <w:b/>
          <w:color w:val="000000" w:themeColor="text1"/>
          <w:sz w:val="28"/>
          <w:szCs w:val="28"/>
        </w:rPr>
        <w:t>F.I.Shaikh,</w:t>
      </w:r>
    </w:p>
    <w:p w:rsidR="00765650" w:rsidRDefault="00765650" w:rsidP="00765650">
      <w:p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Government Institute of Forensic Science, </w:t>
      </w:r>
      <w:r w:rsidRPr="003F5F4C">
        <w:rPr>
          <w:rFonts w:ascii="Times New Roman" w:hAnsi="Times New Roman" w:cs="Times New Roman"/>
          <w:color w:val="000000" w:themeColor="text1"/>
          <w:sz w:val="24"/>
          <w:szCs w:val="24"/>
        </w:rPr>
        <w:t xml:space="preserve">Nipatniranjan Nagar, </w:t>
      </w:r>
      <w:r w:rsidRPr="003F5F4C">
        <w:rPr>
          <w:rFonts w:ascii="Times New Roman" w:hAnsi="Times New Roman" w:cs="Times New Roman"/>
          <w:color w:val="000000" w:themeColor="text1"/>
          <w:sz w:val="24"/>
          <w:szCs w:val="24"/>
        </w:rPr>
        <w:t>Aurangabad</w:t>
      </w:r>
      <w:r w:rsidRPr="003F5F4C">
        <w:rPr>
          <w:rFonts w:ascii="Times New Roman" w:hAnsi="Times New Roman" w:cs="Times New Roman"/>
          <w:color w:val="000000" w:themeColor="text1"/>
          <w:sz w:val="24"/>
          <w:szCs w:val="24"/>
        </w:rPr>
        <w:t>-</w:t>
      </w:r>
      <w:r w:rsidRPr="003F5F4C">
        <w:rPr>
          <w:rFonts w:ascii="Times New Roman" w:hAnsi="Times New Roman" w:cs="Times New Roman"/>
          <w:bCs/>
          <w:color w:val="000000" w:themeColor="text1"/>
          <w:sz w:val="24"/>
          <w:szCs w:val="24"/>
        </w:rPr>
        <w:t>431004</w:t>
      </w:r>
      <w:r w:rsidRPr="003F5F4C">
        <w:rPr>
          <w:rFonts w:ascii="Times New Roman" w:hAnsi="Times New Roman" w:cs="Times New Roman"/>
          <w:color w:val="000000" w:themeColor="text1"/>
          <w:sz w:val="24"/>
          <w:szCs w:val="24"/>
        </w:rPr>
        <w:t>, (M.S.) India</w:t>
      </w:r>
    </w:p>
    <w:p w:rsidR="001A10D4" w:rsidRDefault="001A10D4" w:rsidP="00765650">
      <w:pPr>
        <w:autoSpaceDE w:val="0"/>
        <w:autoSpaceDN w:val="0"/>
        <w:adjustRightInd w:val="0"/>
        <w:spacing w:after="0" w:line="36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Corresponding author- Dr. F.I. Shaikh</w:t>
      </w:r>
    </w:p>
    <w:p w:rsidR="001A10D4" w:rsidRDefault="001A10D4" w:rsidP="00765650">
      <w:pPr>
        <w:autoSpaceDE w:val="0"/>
        <w:autoSpaceDN w:val="0"/>
        <w:adjustRightInd w:val="0"/>
        <w:spacing w:after="0" w:line="36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e-mail- faiyyajshaikhb4u@gmail.com</w:t>
      </w:r>
      <w:bookmarkStart w:id="0" w:name="_GoBack"/>
      <w:bookmarkEnd w:id="0"/>
    </w:p>
    <w:p w:rsidR="00CF5C84" w:rsidRPr="00CF5C84" w:rsidRDefault="00CF5C84" w:rsidP="00765650">
      <w:pPr>
        <w:autoSpaceDE w:val="0"/>
        <w:autoSpaceDN w:val="0"/>
        <w:adjustRightInd w:val="0"/>
        <w:spacing w:after="0" w:line="360" w:lineRule="auto"/>
        <w:contextualSpacing/>
        <w:rPr>
          <w:rFonts w:ascii="Times New Roman" w:hAnsi="Times New Roman" w:cs="Times New Roman"/>
          <w:b/>
          <w:bCs/>
          <w:color w:val="000000" w:themeColor="text1"/>
          <w:sz w:val="24"/>
          <w:szCs w:val="24"/>
        </w:rPr>
      </w:pPr>
      <w:r w:rsidRPr="00CF5C84">
        <w:rPr>
          <w:rFonts w:ascii="Times New Roman" w:hAnsi="Times New Roman" w:cs="Times New Roman"/>
          <w:b/>
          <w:bCs/>
          <w:color w:val="000000" w:themeColor="text1"/>
          <w:sz w:val="24"/>
          <w:szCs w:val="24"/>
        </w:rPr>
        <w:t>Content</w:t>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1.1</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Introduction</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1.2</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Fundamentals of semiconducting metal oxide gas sensor</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1.3</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Classification of sensor</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1.4</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Chemical sensor</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1.5</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Types of chemical sensor</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1.5.1</w:t>
      </w:r>
      <w:r w:rsidRPr="003C40A5">
        <w:rPr>
          <w:rFonts w:ascii="Times New Roman" w:hAnsi="Times New Roman" w:cs="Times New Roman"/>
          <w:color w:val="000000" w:themeColor="text1"/>
          <w:sz w:val="24"/>
          <w:szCs w:val="24"/>
        </w:rPr>
        <w:tab/>
        <w:t>Solid state gas sensor</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1.5.2</w:t>
      </w:r>
      <w:r w:rsidRPr="003C40A5">
        <w:rPr>
          <w:rFonts w:ascii="Times New Roman" w:hAnsi="Times New Roman" w:cs="Times New Roman"/>
          <w:color w:val="000000" w:themeColor="text1"/>
          <w:sz w:val="24"/>
          <w:szCs w:val="24"/>
        </w:rPr>
        <w:tab/>
        <w:t>Catalytic sensor</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1.5.3</w:t>
      </w:r>
      <w:r w:rsidRPr="003C40A5">
        <w:rPr>
          <w:rFonts w:ascii="Times New Roman" w:hAnsi="Times New Roman" w:cs="Times New Roman"/>
          <w:color w:val="000000" w:themeColor="text1"/>
          <w:sz w:val="24"/>
          <w:szCs w:val="24"/>
        </w:rPr>
        <w:tab/>
        <w:t>Metal oxide nanostructured sensors (MOX)</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1.6</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Sensor characteristics</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1.6.1</w:t>
      </w:r>
      <w:r w:rsidRPr="003C40A5">
        <w:rPr>
          <w:rFonts w:ascii="Times New Roman" w:hAnsi="Times New Roman" w:cs="Times New Roman"/>
          <w:color w:val="000000" w:themeColor="text1"/>
          <w:sz w:val="24"/>
          <w:szCs w:val="24"/>
        </w:rPr>
        <w:tab/>
        <w:t>Sensitivity/Response</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1.6.2</w:t>
      </w:r>
      <w:r w:rsidRPr="003C40A5">
        <w:rPr>
          <w:rFonts w:ascii="Times New Roman" w:hAnsi="Times New Roman" w:cs="Times New Roman"/>
          <w:color w:val="000000" w:themeColor="text1"/>
          <w:sz w:val="24"/>
          <w:szCs w:val="24"/>
        </w:rPr>
        <w:tab/>
        <w:t>Selectivity/Specificity</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1.6.3</w:t>
      </w:r>
      <w:r w:rsidRPr="003C40A5">
        <w:rPr>
          <w:rFonts w:ascii="Times New Roman" w:hAnsi="Times New Roman" w:cs="Times New Roman"/>
          <w:color w:val="000000" w:themeColor="text1"/>
          <w:sz w:val="24"/>
          <w:szCs w:val="24"/>
        </w:rPr>
        <w:tab/>
        <w:t>Detection time</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1.6.4</w:t>
      </w:r>
      <w:r w:rsidRPr="003C40A5">
        <w:rPr>
          <w:rFonts w:ascii="Times New Roman" w:hAnsi="Times New Roman" w:cs="Times New Roman"/>
          <w:color w:val="000000" w:themeColor="text1"/>
          <w:sz w:val="24"/>
          <w:szCs w:val="24"/>
        </w:rPr>
        <w:tab/>
        <w:t>Response time9</w:t>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1.6.5</w:t>
      </w:r>
      <w:r w:rsidRPr="003C40A5">
        <w:rPr>
          <w:rFonts w:ascii="Times New Roman" w:hAnsi="Times New Roman" w:cs="Times New Roman"/>
          <w:color w:val="000000" w:themeColor="text1"/>
          <w:sz w:val="24"/>
          <w:szCs w:val="24"/>
        </w:rPr>
        <w:tab/>
        <w:t>Recovery time</w:t>
      </w:r>
      <w:r w:rsidRPr="003C40A5">
        <w:rPr>
          <w:rFonts w:ascii="Times New Roman" w:hAnsi="Times New Roman" w:cs="Times New Roman"/>
          <w:color w:val="000000" w:themeColor="text1"/>
          <w:sz w:val="24"/>
          <w:szCs w:val="24"/>
        </w:rPr>
        <w:tab/>
      </w:r>
    </w:p>
    <w:p w:rsid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1.6.6</w:t>
      </w:r>
      <w:r w:rsidRPr="003C40A5">
        <w:rPr>
          <w:rFonts w:ascii="Times New Roman" w:hAnsi="Times New Roman" w:cs="Times New Roman"/>
          <w:color w:val="000000" w:themeColor="text1"/>
          <w:sz w:val="24"/>
          <w:szCs w:val="24"/>
        </w:rPr>
        <w:tab/>
        <w:t>Stability and long term effect</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1.6.7</w:t>
      </w:r>
      <w:r w:rsidRPr="003C40A5">
        <w:rPr>
          <w:rFonts w:ascii="Times New Roman" w:hAnsi="Times New Roman" w:cs="Times New Roman"/>
          <w:color w:val="000000" w:themeColor="text1"/>
          <w:sz w:val="24"/>
          <w:szCs w:val="24"/>
        </w:rPr>
        <w:tab/>
        <w:t>Reproducibility</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1.7</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Factors influencing the performance of gas sensor</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1.7.1</w:t>
      </w:r>
      <w:r w:rsidRPr="003C40A5">
        <w:rPr>
          <w:rFonts w:ascii="Times New Roman" w:hAnsi="Times New Roman" w:cs="Times New Roman"/>
          <w:color w:val="000000" w:themeColor="text1"/>
          <w:sz w:val="24"/>
          <w:szCs w:val="24"/>
        </w:rPr>
        <w:tab/>
        <w:t>Long term effects / Baseline drift</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1.7.2</w:t>
      </w:r>
      <w:r w:rsidRPr="003C40A5">
        <w:rPr>
          <w:rFonts w:ascii="Times New Roman" w:hAnsi="Times New Roman" w:cs="Times New Roman"/>
          <w:color w:val="000000" w:themeColor="text1"/>
          <w:sz w:val="24"/>
          <w:szCs w:val="24"/>
        </w:rPr>
        <w:tab/>
        <w:t>Sensor surface poisoning</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1.8</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Ways to improve the sensor performance</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1.8.1</w:t>
      </w:r>
      <w:r w:rsidRPr="003C40A5">
        <w:rPr>
          <w:rFonts w:ascii="Times New Roman" w:hAnsi="Times New Roman" w:cs="Times New Roman"/>
          <w:color w:val="000000" w:themeColor="text1"/>
          <w:sz w:val="24"/>
          <w:szCs w:val="24"/>
        </w:rPr>
        <w:tab/>
        <w:t>Use of catalyst</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1.8.2</w:t>
      </w:r>
      <w:r w:rsidRPr="003C40A5">
        <w:rPr>
          <w:rFonts w:ascii="Times New Roman" w:hAnsi="Times New Roman" w:cs="Times New Roman"/>
          <w:color w:val="000000" w:themeColor="text1"/>
          <w:sz w:val="24"/>
          <w:szCs w:val="24"/>
        </w:rPr>
        <w:tab/>
        <w:t>Spill-over mechanism</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1.8.3</w:t>
      </w:r>
      <w:r w:rsidRPr="003C40A5">
        <w:rPr>
          <w:rFonts w:ascii="Times New Roman" w:hAnsi="Times New Roman" w:cs="Times New Roman"/>
          <w:color w:val="000000" w:themeColor="text1"/>
          <w:sz w:val="24"/>
          <w:szCs w:val="24"/>
        </w:rPr>
        <w:tab/>
        <w:t>Fermi energy control</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1.8.4</w:t>
      </w:r>
      <w:r w:rsidRPr="003C40A5">
        <w:rPr>
          <w:rFonts w:ascii="Times New Roman" w:hAnsi="Times New Roman" w:cs="Times New Roman"/>
          <w:color w:val="000000" w:themeColor="text1"/>
          <w:sz w:val="24"/>
          <w:szCs w:val="24"/>
        </w:rPr>
        <w:tab/>
        <w:t>Grain size effects</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1.8.5</w:t>
      </w:r>
      <w:r w:rsidRPr="003C40A5">
        <w:rPr>
          <w:rFonts w:ascii="Times New Roman" w:hAnsi="Times New Roman" w:cs="Times New Roman"/>
          <w:color w:val="000000" w:themeColor="text1"/>
          <w:sz w:val="24"/>
          <w:szCs w:val="24"/>
        </w:rPr>
        <w:tab/>
        <w:t>Thickness dependence</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1.8.6</w:t>
      </w:r>
      <w:r w:rsidRPr="003C40A5">
        <w:rPr>
          <w:rFonts w:ascii="Times New Roman" w:hAnsi="Times New Roman" w:cs="Times New Roman"/>
          <w:color w:val="000000" w:themeColor="text1"/>
          <w:sz w:val="24"/>
          <w:szCs w:val="24"/>
        </w:rPr>
        <w:tab/>
        <w:t>Temperature modulation</w:t>
      </w:r>
      <w:r w:rsidRPr="003C40A5">
        <w:rPr>
          <w:rFonts w:ascii="Times New Roman" w:hAnsi="Times New Roman" w:cs="Times New Roman"/>
          <w:color w:val="000000" w:themeColor="text1"/>
          <w:sz w:val="24"/>
          <w:szCs w:val="24"/>
        </w:rPr>
        <w:tab/>
      </w:r>
    </w:p>
    <w:p w:rsid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1.8.7</w:t>
      </w:r>
      <w:r w:rsidRPr="003C40A5">
        <w:rPr>
          <w:rFonts w:ascii="Times New Roman" w:hAnsi="Times New Roman" w:cs="Times New Roman"/>
          <w:color w:val="000000" w:themeColor="text1"/>
          <w:sz w:val="24"/>
          <w:szCs w:val="24"/>
        </w:rPr>
        <w:tab/>
        <w:t>Filters for selectivity</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1.9</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Sensing mechanism</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1.10</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Adsorption mechanism</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1.10.1</w:t>
      </w:r>
      <w:r w:rsidRPr="003C40A5">
        <w:rPr>
          <w:rFonts w:ascii="Times New Roman" w:hAnsi="Times New Roman" w:cs="Times New Roman"/>
          <w:color w:val="000000" w:themeColor="text1"/>
          <w:sz w:val="24"/>
          <w:szCs w:val="24"/>
        </w:rPr>
        <w:tab/>
        <w:t>Physisorption</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1.10.2</w:t>
      </w:r>
      <w:r w:rsidRPr="003C40A5">
        <w:rPr>
          <w:rFonts w:ascii="Times New Roman" w:hAnsi="Times New Roman" w:cs="Times New Roman"/>
          <w:color w:val="000000" w:themeColor="text1"/>
          <w:sz w:val="24"/>
          <w:szCs w:val="24"/>
        </w:rPr>
        <w:tab/>
        <w:t>Hydrogen bonding</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1.10.3</w:t>
      </w:r>
      <w:r w:rsidRPr="003C40A5">
        <w:rPr>
          <w:rFonts w:ascii="Times New Roman" w:hAnsi="Times New Roman" w:cs="Times New Roman"/>
          <w:color w:val="000000" w:themeColor="text1"/>
          <w:sz w:val="24"/>
          <w:szCs w:val="24"/>
        </w:rPr>
        <w:tab/>
        <w:t>Chemisorption</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1.10.4</w:t>
      </w:r>
      <w:r w:rsidRPr="003C40A5">
        <w:rPr>
          <w:rFonts w:ascii="Times New Roman" w:hAnsi="Times New Roman" w:cs="Times New Roman"/>
          <w:color w:val="000000" w:themeColor="text1"/>
          <w:sz w:val="24"/>
          <w:szCs w:val="24"/>
        </w:rPr>
        <w:tab/>
        <w:t>Ionosorption</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1.11</w:t>
      </w:r>
      <w:r w:rsidRPr="003C40A5">
        <w:rPr>
          <w:rFonts w:ascii="Times New Roman" w:hAnsi="Times New Roman" w:cs="Times New Roman"/>
          <w:color w:val="000000" w:themeColor="text1"/>
          <w:sz w:val="24"/>
          <w:szCs w:val="24"/>
        </w:rPr>
        <w:tab/>
      </w:r>
      <w:r w:rsidRPr="003C40A5">
        <w:rPr>
          <w:rFonts w:ascii="Times New Roman" w:hAnsi="Times New Roman" w:cs="Times New Roman"/>
          <w:color w:val="000000" w:themeColor="text1"/>
          <w:sz w:val="24"/>
          <w:szCs w:val="24"/>
        </w:rPr>
        <w:tab/>
        <w:t>Types of adsorption depletion models</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1.11.1</w:t>
      </w:r>
      <w:r w:rsidRPr="003C40A5">
        <w:rPr>
          <w:rFonts w:ascii="Times New Roman" w:hAnsi="Times New Roman" w:cs="Times New Roman"/>
          <w:color w:val="000000" w:themeColor="text1"/>
          <w:sz w:val="24"/>
          <w:szCs w:val="24"/>
        </w:rPr>
        <w:tab/>
        <w:t>Langmuir model</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1.11.2</w:t>
      </w:r>
      <w:r w:rsidRPr="003C40A5">
        <w:rPr>
          <w:rFonts w:ascii="Times New Roman" w:hAnsi="Times New Roman" w:cs="Times New Roman"/>
          <w:color w:val="000000" w:themeColor="text1"/>
          <w:sz w:val="24"/>
          <w:szCs w:val="24"/>
        </w:rPr>
        <w:tab/>
        <w:t>Braunauer, Elmer and Teller (BET) model</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lastRenderedPageBreak/>
        <w:tab/>
        <w:t>1.11.3</w:t>
      </w:r>
      <w:r w:rsidRPr="003C40A5">
        <w:rPr>
          <w:rFonts w:ascii="Times New Roman" w:hAnsi="Times New Roman" w:cs="Times New Roman"/>
          <w:color w:val="000000" w:themeColor="text1"/>
          <w:sz w:val="24"/>
          <w:szCs w:val="24"/>
        </w:rPr>
        <w:tab/>
        <w:t>Freundlich model</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1.11.4</w:t>
      </w:r>
      <w:r w:rsidRPr="003C40A5">
        <w:rPr>
          <w:rFonts w:ascii="Times New Roman" w:hAnsi="Times New Roman" w:cs="Times New Roman"/>
          <w:color w:val="000000" w:themeColor="text1"/>
          <w:sz w:val="24"/>
          <w:szCs w:val="24"/>
        </w:rPr>
        <w:tab/>
        <w:t>Wolkenstein model</w:t>
      </w:r>
      <w:r w:rsidRPr="003C40A5">
        <w:rPr>
          <w:rFonts w:ascii="Times New Roman" w:hAnsi="Times New Roman" w:cs="Times New Roman"/>
          <w:color w:val="000000" w:themeColor="text1"/>
          <w:sz w:val="24"/>
          <w:szCs w:val="24"/>
        </w:rPr>
        <w:tab/>
      </w:r>
    </w:p>
    <w:p w:rsidR="003C40A5" w:rsidRPr="003C40A5" w:rsidRDefault="003C40A5"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sidRPr="003C40A5">
        <w:rPr>
          <w:rFonts w:ascii="Times New Roman" w:hAnsi="Times New Roman" w:cs="Times New Roman"/>
          <w:color w:val="000000" w:themeColor="text1"/>
          <w:sz w:val="24"/>
          <w:szCs w:val="24"/>
        </w:rPr>
        <w:tab/>
        <w:t>1.11.5</w:t>
      </w:r>
      <w:r w:rsidRPr="003C40A5">
        <w:rPr>
          <w:rFonts w:ascii="Times New Roman" w:hAnsi="Times New Roman" w:cs="Times New Roman"/>
          <w:color w:val="000000" w:themeColor="text1"/>
          <w:sz w:val="24"/>
          <w:szCs w:val="24"/>
        </w:rPr>
        <w:tab/>
        <w:t>Kolmogorov model</w:t>
      </w:r>
      <w:r w:rsidRPr="003C40A5">
        <w:rPr>
          <w:rFonts w:ascii="Times New Roman" w:hAnsi="Times New Roman" w:cs="Times New Roman"/>
          <w:color w:val="000000" w:themeColor="text1"/>
          <w:sz w:val="24"/>
          <w:szCs w:val="24"/>
        </w:rPr>
        <w:tab/>
      </w:r>
    </w:p>
    <w:p w:rsidR="003C40A5" w:rsidRPr="003F5F4C" w:rsidRDefault="003542D3" w:rsidP="003C40A5">
      <w:pPr>
        <w:autoSpaceDE w:val="0"/>
        <w:autoSpaceDN w:val="0"/>
        <w:adjustRightInd w:val="0"/>
        <w:spacing w:after="0"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1.15</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References</w:t>
      </w:r>
      <w:r>
        <w:rPr>
          <w:rFonts w:ascii="Times New Roman" w:hAnsi="Times New Roman" w:cs="Times New Roman"/>
          <w:color w:val="000000" w:themeColor="text1"/>
          <w:sz w:val="24"/>
          <w:szCs w:val="24"/>
        </w:rPr>
        <w:tab/>
      </w:r>
    </w:p>
    <w:p w:rsidR="0052736F" w:rsidRDefault="003F5F4C" w:rsidP="00E96A40">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Abstract:</w:t>
      </w:r>
      <w:r w:rsidR="003C7CC9">
        <w:rPr>
          <w:rFonts w:ascii="Times New Roman" w:hAnsi="Times New Roman" w:cs="Times New Roman"/>
          <w:b/>
          <w:bCs/>
          <w:color w:val="000000" w:themeColor="text1"/>
          <w:sz w:val="24"/>
          <w:szCs w:val="24"/>
        </w:rPr>
        <w:t xml:space="preserve"> </w:t>
      </w:r>
    </w:p>
    <w:p w:rsidR="00E96A40" w:rsidRDefault="003C7CC9" w:rsidP="0052736F">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Recently</w:t>
      </w:r>
      <w:r w:rsidRPr="003C7CC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 </w:t>
      </w:r>
      <w:r w:rsidRPr="003C7CC9">
        <w:rPr>
          <w:rFonts w:ascii="Times New Roman" w:hAnsi="Times New Roman" w:cs="Times New Roman"/>
          <w:color w:val="000000" w:themeColor="text1"/>
          <w:sz w:val="24"/>
          <w:szCs w:val="24"/>
        </w:rPr>
        <w:t xml:space="preserve">interest in </w:t>
      </w:r>
      <w:r>
        <w:rPr>
          <w:rFonts w:ascii="Times New Roman" w:hAnsi="Times New Roman" w:cs="Times New Roman"/>
          <w:color w:val="000000" w:themeColor="text1"/>
          <w:sz w:val="24"/>
          <w:szCs w:val="24"/>
        </w:rPr>
        <w:t xml:space="preserve">development of rapid, </w:t>
      </w:r>
      <w:r w:rsidRPr="003C7CC9">
        <w:rPr>
          <w:rFonts w:ascii="Times New Roman" w:hAnsi="Times New Roman" w:cs="Times New Roman"/>
          <w:color w:val="000000" w:themeColor="text1"/>
          <w:sz w:val="24"/>
          <w:szCs w:val="24"/>
        </w:rPr>
        <w:t>sensitive</w:t>
      </w:r>
      <w:r>
        <w:rPr>
          <w:rFonts w:ascii="Times New Roman" w:hAnsi="Times New Roman" w:cs="Times New Roman"/>
          <w:color w:val="000000" w:themeColor="text1"/>
          <w:sz w:val="24"/>
          <w:szCs w:val="24"/>
        </w:rPr>
        <w:t xml:space="preserve"> and selective</w:t>
      </w:r>
      <w:r w:rsidRPr="003C7CC9">
        <w:rPr>
          <w:rFonts w:ascii="Times New Roman" w:hAnsi="Times New Roman" w:cs="Times New Roman"/>
          <w:color w:val="000000" w:themeColor="text1"/>
          <w:sz w:val="24"/>
          <w:szCs w:val="24"/>
        </w:rPr>
        <w:t xml:space="preserve"> smart gas sensors </w:t>
      </w:r>
      <w:r>
        <w:rPr>
          <w:rFonts w:ascii="Times New Roman" w:hAnsi="Times New Roman" w:cs="Times New Roman"/>
          <w:color w:val="000000" w:themeColor="text1"/>
          <w:sz w:val="24"/>
          <w:szCs w:val="24"/>
        </w:rPr>
        <w:t xml:space="preserve">devices has increased </w:t>
      </w:r>
      <w:r w:rsidR="00E96A40">
        <w:rPr>
          <w:rFonts w:ascii="Times New Roman" w:hAnsi="Times New Roman" w:cs="Times New Roman"/>
          <w:color w:val="000000" w:themeColor="text1"/>
          <w:sz w:val="24"/>
          <w:szCs w:val="24"/>
        </w:rPr>
        <w:t>for environment</w:t>
      </w:r>
      <w:r w:rsidRPr="003C7CC9">
        <w:rPr>
          <w:rFonts w:ascii="Times New Roman" w:hAnsi="Times New Roman" w:cs="Times New Roman"/>
          <w:color w:val="000000" w:themeColor="text1"/>
          <w:sz w:val="24"/>
          <w:szCs w:val="24"/>
        </w:rPr>
        <w:t xml:space="preserve"> </w:t>
      </w:r>
      <w:r w:rsidR="00E96A40" w:rsidRPr="003C7CC9">
        <w:rPr>
          <w:rFonts w:ascii="Times New Roman" w:hAnsi="Times New Roman" w:cs="Times New Roman"/>
          <w:color w:val="000000" w:themeColor="text1"/>
          <w:sz w:val="24"/>
          <w:szCs w:val="24"/>
        </w:rPr>
        <w:t>protection</w:t>
      </w:r>
      <w:r w:rsidRPr="003C7CC9">
        <w:rPr>
          <w:rFonts w:ascii="Times New Roman" w:hAnsi="Times New Roman" w:cs="Times New Roman"/>
          <w:color w:val="000000" w:themeColor="text1"/>
          <w:sz w:val="24"/>
          <w:szCs w:val="24"/>
        </w:rPr>
        <w:t xml:space="preserve"> and healthcare </w:t>
      </w:r>
      <w:r>
        <w:rPr>
          <w:rFonts w:ascii="Times New Roman" w:hAnsi="Times New Roman" w:cs="Times New Roman"/>
          <w:color w:val="000000" w:themeColor="text1"/>
          <w:sz w:val="24"/>
          <w:szCs w:val="24"/>
        </w:rPr>
        <w:t>uses</w:t>
      </w:r>
      <w:r w:rsidRPr="003C7CC9">
        <w:rPr>
          <w:rFonts w:ascii="Times New Roman" w:hAnsi="Times New Roman" w:cs="Times New Roman"/>
          <w:color w:val="000000" w:themeColor="text1"/>
          <w:sz w:val="24"/>
          <w:szCs w:val="24"/>
        </w:rPr>
        <w:t xml:space="preserve">. </w:t>
      </w:r>
      <w:r w:rsidR="00E96A40" w:rsidRPr="003C7CC9">
        <w:rPr>
          <w:rFonts w:ascii="Times New Roman" w:hAnsi="Times New Roman" w:cs="Times New Roman"/>
          <w:color w:val="000000" w:themeColor="text1"/>
          <w:sz w:val="24"/>
          <w:szCs w:val="24"/>
        </w:rPr>
        <w:t>Substantial</w:t>
      </w:r>
      <w:r w:rsidRPr="003C7CC9">
        <w:rPr>
          <w:rFonts w:ascii="Times New Roman" w:hAnsi="Times New Roman" w:cs="Times New Roman"/>
          <w:color w:val="000000" w:themeColor="text1"/>
          <w:sz w:val="24"/>
          <w:szCs w:val="24"/>
        </w:rPr>
        <w:t xml:space="preserve"> </w:t>
      </w:r>
      <w:r w:rsidR="00E96A40" w:rsidRPr="003C7CC9">
        <w:rPr>
          <w:rFonts w:ascii="Times New Roman" w:hAnsi="Times New Roman" w:cs="Times New Roman"/>
          <w:color w:val="000000" w:themeColor="text1"/>
          <w:sz w:val="24"/>
          <w:szCs w:val="24"/>
        </w:rPr>
        <w:t>exploration</w:t>
      </w:r>
      <w:r w:rsidRPr="003C7CC9">
        <w:rPr>
          <w:rFonts w:ascii="Times New Roman" w:hAnsi="Times New Roman" w:cs="Times New Roman"/>
          <w:color w:val="000000" w:themeColor="text1"/>
          <w:sz w:val="24"/>
          <w:szCs w:val="24"/>
        </w:rPr>
        <w:t xml:space="preserve"> has been </w:t>
      </w:r>
      <w:r w:rsidR="00E96A40">
        <w:rPr>
          <w:rFonts w:ascii="Times New Roman" w:hAnsi="Times New Roman" w:cs="Times New Roman"/>
          <w:color w:val="000000" w:themeColor="text1"/>
          <w:sz w:val="24"/>
          <w:szCs w:val="24"/>
        </w:rPr>
        <w:t>carried out</w:t>
      </w:r>
      <w:r w:rsidRPr="003C7CC9">
        <w:rPr>
          <w:rFonts w:ascii="Times New Roman" w:hAnsi="Times New Roman" w:cs="Times New Roman"/>
          <w:color w:val="000000" w:themeColor="text1"/>
          <w:sz w:val="24"/>
          <w:szCs w:val="24"/>
        </w:rPr>
        <w:t xml:space="preserve"> </w:t>
      </w:r>
      <w:r w:rsidR="00E96A40">
        <w:rPr>
          <w:rFonts w:ascii="Times New Roman" w:hAnsi="Times New Roman" w:cs="Times New Roman"/>
          <w:color w:val="000000" w:themeColor="text1"/>
          <w:sz w:val="24"/>
          <w:szCs w:val="24"/>
        </w:rPr>
        <w:t>in the field of</w:t>
      </w:r>
      <w:r w:rsidRPr="003C7CC9">
        <w:rPr>
          <w:rFonts w:ascii="Times New Roman" w:hAnsi="Times New Roman" w:cs="Times New Roman"/>
          <w:color w:val="000000" w:themeColor="text1"/>
          <w:sz w:val="24"/>
          <w:szCs w:val="24"/>
        </w:rPr>
        <w:t xml:space="preserve"> sensor </w:t>
      </w:r>
      <w:r w:rsidR="00E96A40">
        <w:rPr>
          <w:rFonts w:ascii="Times New Roman" w:hAnsi="Times New Roman" w:cs="Times New Roman"/>
          <w:color w:val="000000" w:themeColor="text1"/>
          <w:sz w:val="24"/>
          <w:szCs w:val="24"/>
        </w:rPr>
        <w:t xml:space="preserve">technology. </w:t>
      </w:r>
      <w:r w:rsidR="00E96A40" w:rsidRPr="003C7CC9">
        <w:rPr>
          <w:rFonts w:ascii="Times New Roman" w:hAnsi="Times New Roman" w:cs="Times New Roman"/>
          <w:color w:val="000000" w:themeColor="text1"/>
          <w:sz w:val="24"/>
          <w:szCs w:val="24"/>
        </w:rPr>
        <w:t>Nevertheless</w:t>
      </w:r>
      <w:r w:rsidRPr="003C7CC9">
        <w:rPr>
          <w:rFonts w:ascii="Times New Roman" w:hAnsi="Times New Roman" w:cs="Times New Roman"/>
          <w:color w:val="000000" w:themeColor="text1"/>
          <w:sz w:val="24"/>
          <w:szCs w:val="24"/>
        </w:rPr>
        <w:t xml:space="preserve">, there </w:t>
      </w:r>
      <w:r w:rsidR="00E96A40">
        <w:rPr>
          <w:rFonts w:ascii="Times New Roman" w:hAnsi="Times New Roman" w:cs="Times New Roman"/>
          <w:color w:val="000000" w:themeColor="text1"/>
          <w:sz w:val="24"/>
          <w:szCs w:val="24"/>
        </w:rPr>
        <w:t>exist certain</w:t>
      </w:r>
      <w:r w:rsidRPr="003C7CC9">
        <w:rPr>
          <w:rFonts w:ascii="Times New Roman" w:hAnsi="Times New Roman" w:cs="Times New Roman"/>
          <w:color w:val="000000" w:themeColor="text1"/>
          <w:sz w:val="24"/>
          <w:szCs w:val="24"/>
        </w:rPr>
        <w:t xml:space="preserve"> challenges</w:t>
      </w:r>
      <w:r w:rsidR="00E96A40">
        <w:rPr>
          <w:rFonts w:ascii="Times New Roman" w:hAnsi="Times New Roman" w:cs="Times New Roman"/>
          <w:color w:val="000000" w:themeColor="text1"/>
          <w:sz w:val="24"/>
          <w:szCs w:val="24"/>
        </w:rPr>
        <w:t>.</w:t>
      </w:r>
      <w:r w:rsidRPr="003C7CC9">
        <w:rPr>
          <w:rFonts w:ascii="Times New Roman" w:hAnsi="Times New Roman" w:cs="Times New Roman"/>
          <w:color w:val="000000" w:themeColor="text1"/>
          <w:sz w:val="24"/>
          <w:szCs w:val="24"/>
        </w:rPr>
        <w:t xml:space="preserve"> This </w:t>
      </w:r>
      <w:r w:rsidR="00E96A40">
        <w:rPr>
          <w:rFonts w:ascii="Times New Roman" w:hAnsi="Times New Roman" w:cs="Times New Roman"/>
          <w:color w:val="000000" w:themeColor="text1"/>
          <w:sz w:val="24"/>
          <w:szCs w:val="24"/>
        </w:rPr>
        <w:t>chapter</w:t>
      </w:r>
      <w:r w:rsidRPr="003C7CC9">
        <w:rPr>
          <w:rFonts w:ascii="Times New Roman" w:hAnsi="Times New Roman" w:cs="Times New Roman"/>
          <w:color w:val="000000" w:themeColor="text1"/>
          <w:sz w:val="24"/>
          <w:szCs w:val="24"/>
        </w:rPr>
        <w:t xml:space="preserve"> discusses </w:t>
      </w:r>
      <w:r w:rsidR="00E96A40">
        <w:rPr>
          <w:rFonts w:ascii="Times New Roman" w:hAnsi="Times New Roman" w:cs="Times New Roman"/>
          <w:color w:val="000000" w:themeColor="text1"/>
          <w:sz w:val="24"/>
          <w:szCs w:val="24"/>
        </w:rPr>
        <w:t xml:space="preserve">the fundamentals of chemical gas sensors, sensor characteristics, </w:t>
      </w:r>
      <w:r w:rsidRPr="003C7CC9">
        <w:rPr>
          <w:rFonts w:ascii="Times New Roman" w:hAnsi="Times New Roman" w:cs="Times New Roman"/>
          <w:color w:val="000000" w:themeColor="text1"/>
          <w:sz w:val="24"/>
          <w:szCs w:val="24"/>
        </w:rPr>
        <w:t xml:space="preserve">gas sensing performance-enhancing methods, </w:t>
      </w:r>
      <w:r w:rsidR="00E96A40" w:rsidRPr="003C40A5">
        <w:rPr>
          <w:rFonts w:ascii="Times New Roman" w:hAnsi="Times New Roman" w:cs="Times New Roman"/>
          <w:color w:val="000000" w:themeColor="text1"/>
          <w:sz w:val="24"/>
          <w:szCs w:val="24"/>
        </w:rPr>
        <w:t>Factors influencing the performance of gas sensor</w:t>
      </w:r>
      <w:r w:rsidR="00E96A40">
        <w:rPr>
          <w:rFonts w:ascii="Times New Roman" w:hAnsi="Times New Roman" w:cs="Times New Roman"/>
          <w:color w:val="000000" w:themeColor="text1"/>
          <w:sz w:val="24"/>
          <w:szCs w:val="24"/>
        </w:rPr>
        <w:t>,</w:t>
      </w:r>
      <w:r w:rsidR="00E96A40" w:rsidRPr="003C7CC9">
        <w:rPr>
          <w:rFonts w:ascii="Times New Roman" w:hAnsi="Times New Roman" w:cs="Times New Roman"/>
          <w:color w:val="000000" w:themeColor="text1"/>
          <w:sz w:val="24"/>
          <w:szCs w:val="24"/>
        </w:rPr>
        <w:t xml:space="preserve"> </w:t>
      </w:r>
      <w:r w:rsidR="00E96A40" w:rsidRPr="003C40A5">
        <w:rPr>
          <w:rFonts w:ascii="Times New Roman" w:hAnsi="Times New Roman" w:cs="Times New Roman"/>
          <w:color w:val="000000" w:themeColor="text1"/>
          <w:sz w:val="24"/>
          <w:szCs w:val="24"/>
        </w:rPr>
        <w:t>Ways to improve the sensor performance</w:t>
      </w:r>
      <w:r w:rsidR="00E96A40">
        <w:rPr>
          <w:rFonts w:ascii="Times New Roman" w:hAnsi="Times New Roman" w:cs="Times New Roman"/>
          <w:color w:val="000000" w:themeColor="text1"/>
          <w:sz w:val="24"/>
          <w:szCs w:val="24"/>
        </w:rPr>
        <w:t>,</w:t>
      </w:r>
      <w:r w:rsidR="00E96A40" w:rsidRPr="003C7CC9">
        <w:rPr>
          <w:rFonts w:ascii="Times New Roman" w:hAnsi="Times New Roman" w:cs="Times New Roman"/>
          <w:color w:val="000000" w:themeColor="text1"/>
          <w:sz w:val="24"/>
          <w:szCs w:val="24"/>
        </w:rPr>
        <w:t xml:space="preserve"> </w:t>
      </w:r>
      <w:r w:rsidR="00E96A40" w:rsidRPr="003C40A5">
        <w:rPr>
          <w:rFonts w:ascii="Times New Roman" w:hAnsi="Times New Roman" w:cs="Times New Roman"/>
          <w:color w:val="000000" w:themeColor="text1"/>
          <w:sz w:val="24"/>
          <w:szCs w:val="24"/>
        </w:rPr>
        <w:t>Sensing mechanism</w:t>
      </w:r>
      <w:r w:rsidR="00E96A40">
        <w:rPr>
          <w:rFonts w:ascii="Times New Roman" w:hAnsi="Times New Roman" w:cs="Times New Roman"/>
          <w:color w:val="000000" w:themeColor="text1"/>
          <w:sz w:val="24"/>
          <w:szCs w:val="24"/>
        </w:rPr>
        <w:t xml:space="preserve">, </w:t>
      </w:r>
      <w:r w:rsidR="00E96A40" w:rsidRPr="003C40A5">
        <w:rPr>
          <w:rFonts w:ascii="Times New Roman" w:hAnsi="Times New Roman" w:cs="Times New Roman"/>
          <w:color w:val="000000" w:themeColor="text1"/>
          <w:sz w:val="24"/>
          <w:szCs w:val="24"/>
        </w:rPr>
        <w:t>Types of adsorption depletion models</w:t>
      </w:r>
      <w:r w:rsidRPr="003C7CC9">
        <w:rPr>
          <w:rFonts w:ascii="Times New Roman" w:hAnsi="Times New Roman" w:cs="Times New Roman"/>
          <w:color w:val="000000" w:themeColor="text1"/>
          <w:sz w:val="24"/>
          <w:szCs w:val="24"/>
        </w:rPr>
        <w:t xml:space="preserve">. </w:t>
      </w:r>
    </w:p>
    <w:p w:rsidR="00130977" w:rsidRPr="003F5F4C" w:rsidRDefault="00130977" w:rsidP="00E96A40">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Introduction</w:t>
      </w:r>
      <w:r w:rsidR="00833BA9" w:rsidRPr="003F5F4C">
        <w:rPr>
          <w:rFonts w:ascii="Times New Roman" w:hAnsi="Times New Roman" w:cs="Times New Roman"/>
          <w:b/>
          <w:bCs/>
          <w:color w:val="000000" w:themeColor="text1"/>
          <w:sz w:val="24"/>
          <w:szCs w:val="24"/>
        </w:rPr>
        <w:t>:</w:t>
      </w:r>
    </w:p>
    <w:p w:rsidR="00EB49A8" w:rsidRPr="003F5F4C" w:rsidRDefault="00EB49A8" w:rsidP="00F10D6E">
      <w:pPr>
        <w:pStyle w:val="NoSpacing"/>
        <w:spacing w:line="360" w:lineRule="auto"/>
        <w:ind w:firstLine="360"/>
        <w:contextualSpacing/>
        <w:jc w:val="both"/>
        <w:rPr>
          <w:rFonts w:ascii="Times New Roman" w:hAnsi="Times New Roman"/>
          <w:color w:val="000000" w:themeColor="text1"/>
          <w:sz w:val="24"/>
          <w:szCs w:val="24"/>
        </w:rPr>
      </w:pPr>
      <w:r w:rsidRPr="003F5F4C">
        <w:rPr>
          <w:rFonts w:ascii="Times New Roman" w:hAnsi="Times New Roman"/>
          <w:color w:val="000000" w:themeColor="text1"/>
          <w:sz w:val="24"/>
          <w:szCs w:val="24"/>
        </w:rPr>
        <w:t>A sensor is a device that can receive and respond to a signal or stimulus. The stimulus/measurand can be the quantity, property, or condition that is sensed and converted into electrical signal.  The purpose of a sensor is to respond to some kind of an input (physical or chemical property) and convert it into electrical signal that is compatible with the electronic circuits. Sensor is ‘a device that responds to a physical (or chemical) stimulus (such as heat, light, sound, pressure etc.) and transmits a resulting impulse (for measurement or operating a control) [1,</w:t>
      </w:r>
      <w:r w:rsidR="008D4273" w:rsidRPr="003F5F4C">
        <w:rPr>
          <w:rFonts w:ascii="Times New Roman" w:hAnsi="Times New Roman"/>
          <w:color w:val="000000" w:themeColor="text1"/>
          <w:sz w:val="24"/>
          <w:szCs w:val="24"/>
        </w:rPr>
        <w:t xml:space="preserve"> </w:t>
      </w:r>
      <w:r w:rsidRPr="003F5F4C">
        <w:rPr>
          <w:rFonts w:ascii="Times New Roman" w:hAnsi="Times New Roman"/>
          <w:color w:val="000000" w:themeColor="text1"/>
          <w:sz w:val="24"/>
          <w:szCs w:val="24"/>
        </w:rPr>
        <w:t>2]. Thus sensor can detect an input signal and convert it into an appropriate output signal. Generally, sensors provide an interface between the electronic equipments and the physical world typically by converting nonelectrical, physical or chemical quantities into electrical signals.</w:t>
      </w:r>
    </w:p>
    <w:p w:rsidR="00EB49A8" w:rsidRPr="003F5F4C" w:rsidRDefault="00EB49A8"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bCs/>
          <w:color w:val="000000" w:themeColor="text1"/>
          <w:sz w:val="24"/>
          <w:szCs w:val="24"/>
        </w:rPr>
        <w:t xml:space="preserve">Nowadays, due to the increase in the environmental pollution, and industrialization sensors have attracted a great deal of interest in environmental monitoring and various industries to improve environmental and safety control of toxic and inflammable gases. There is an urgent need to develop the gas sensors which have several applications in automotive and industrial manufacturing, medical diagnostics and health care, </w:t>
      </w:r>
      <w:r w:rsidR="00B47415" w:rsidRPr="003F5F4C">
        <w:rPr>
          <w:rFonts w:ascii="Times New Roman" w:hAnsi="Times New Roman" w:cs="Times New Roman"/>
          <w:bCs/>
          <w:color w:val="000000" w:themeColor="text1"/>
          <w:sz w:val="24"/>
          <w:szCs w:val="24"/>
        </w:rPr>
        <w:t>defence</w:t>
      </w:r>
      <w:r w:rsidRPr="003F5F4C">
        <w:rPr>
          <w:rFonts w:ascii="Times New Roman" w:hAnsi="Times New Roman" w:cs="Times New Roman"/>
          <w:bCs/>
          <w:color w:val="000000" w:themeColor="text1"/>
          <w:sz w:val="24"/>
          <w:szCs w:val="24"/>
        </w:rPr>
        <w:t xml:space="preserve"> and security, detection of harmful gases in mines, grading of agro-products like coffee and spices, in packaging quality control, in weather stations, etc. [3-7]. </w:t>
      </w:r>
      <w:r w:rsidRPr="003F5F4C">
        <w:rPr>
          <w:rFonts w:ascii="Times New Roman" w:hAnsi="Times New Roman" w:cs="Times New Roman"/>
          <w:color w:val="000000" w:themeColor="text1"/>
          <w:sz w:val="24"/>
          <w:szCs w:val="24"/>
        </w:rPr>
        <w:t xml:space="preserve">Requirements for detection and quantification of various gases are classified into following three broad categories [8]:   </w:t>
      </w:r>
    </w:p>
    <w:p w:rsidR="00EB49A8" w:rsidRPr="003F5F4C" w:rsidRDefault="00EB49A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b/>
          <w:bCs/>
          <w:color w:val="000000" w:themeColor="text1"/>
          <w:sz w:val="24"/>
          <w:szCs w:val="24"/>
        </w:rPr>
        <w:lastRenderedPageBreak/>
        <w:t>1) Oxygen:</w:t>
      </w:r>
      <w:r w:rsidRPr="003F5F4C">
        <w:rPr>
          <w:rFonts w:ascii="Times New Roman" w:hAnsi="Times New Roman" w:cs="Times New Roman"/>
          <w:color w:val="000000" w:themeColor="text1"/>
          <w:sz w:val="24"/>
          <w:szCs w:val="24"/>
        </w:rPr>
        <w:t xml:space="preserve"> For the atmospheric oxygen monitoring as well as for the control of combustion processes such as boilers and internal combustion engines. For these processes the oxygen concentration of 20 % and 0 - 5 %, is required respectively.</w:t>
      </w:r>
    </w:p>
    <w:p w:rsidR="00EB49A8" w:rsidRPr="003F5F4C" w:rsidRDefault="00EB49A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b/>
          <w:bCs/>
          <w:color w:val="000000" w:themeColor="text1"/>
          <w:sz w:val="24"/>
          <w:szCs w:val="24"/>
        </w:rPr>
        <w:t>2) Toxic gases:</w:t>
      </w:r>
      <w:r w:rsidRPr="003F5F4C">
        <w:rPr>
          <w:rFonts w:ascii="Times New Roman" w:hAnsi="Times New Roman" w:cs="Times New Roman"/>
          <w:color w:val="000000" w:themeColor="text1"/>
          <w:sz w:val="24"/>
          <w:szCs w:val="24"/>
        </w:rPr>
        <w:t xml:space="preserve"> For the safety of health at different workplaces the detection and monitoring of toxic gases is must. The exposure limits for toxic gases is in the range 1 to several hundred ppm.</w:t>
      </w:r>
    </w:p>
    <w:p w:rsidR="00EB49A8" w:rsidRPr="003F5F4C" w:rsidRDefault="00EB49A8" w:rsidP="00F10D6E">
      <w:pPr>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3F5F4C">
        <w:rPr>
          <w:rFonts w:ascii="Times New Roman" w:hAnsi="Times New Roman" w:cs="Times New Roman"/>
          <w:b/>
          <w:bCs/>
          <w:color w:val="000000" w:themeColor="text1"/>
          <w:sz w:val="24"/>
          <w:szCs w:val="24"/>
        </w:rPr>
        <w:t>3) Flammable gases:</w:t>
      </w:r>
      <w:r w:rsidRPr="003F5F4C">
        <w:rPr>
          <w:rFonts w:ascii="Times New Roman" w:hAnsi="Times New Roman" w:cs="Times New Roman"/>
          <w:color w:val="000000" w:themeColor="text1"/>
          <w:sz w:val="24"/>
          <w:szCs w:val="24"/>
        </w:rPr>
        <w:t xml:space="preserve"> To avoid the accidental fire or e</w:t>
      </w:r>
      <w:r w:rsidR="00D15F9E" w:rsidRPr="003F5F4C">
        <w:rPr>
          <w:rFonts w:ascii="Times New Roman" w:hAnsi="Times New Roman" w:cs="Times New Roman"/>
          <w:color w:val="000000" w:themeColor="text1"/>
          <w:sz w:val="24"/>
          <w:szCs w:val="24"/>
        </w:rPr>
        <w:t xml:space="preserve">xplosion. The concentrations of </w:t>
      </w:r>
      <w:r w:rsidRPr="003F5F4C">
        <w:rPr>
          <w:rFonts w:ascii="Times New Roman" w:hAnsi="Times New Roman" w:cs="Times New Roman"/>
          <w:color w:val="000000" w:themeColor="text1"/>
          <w:sz w:val="24"/>
          <w:szCs w:val="24"/>
        </w:rPr>
        <w:t xml:space="preserve">the flammable gases are up to the lower explosive level (LEL) which, for most gases, is up to a few percent. </w:t>
      </w:r>
    </w:p>
    <w:p w:rsidR="00EB49A8" w:rsidRPr="003F5F4C" w:rsidRDefault="0047196A" w:rsidP="00F10D6E">
      <w:pPr>
        <w:tabs>
          <w:tab w:val="left" w:pos="720"/>
        </w:tabs>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ab/>
      </w:r>
      <w:r w:rsidR="00EB49A8" w:rsidRPr="003F5F4C">
        <w:rPr>
          <w:rFonts w:ascii="Times New Roman" w:hAnsi="Times New Roman" w:cs="Times New Roman"/>
          <w:color w:val="000000" w:themeColor="text1"/>
          <w:sz w:val="24"/>
          <w:szCs w:val="24"/>
        </w:rPr>
        <w:t xml:space="preserve">The gas sensors can also be broadly classified based on the technology and as: Spectroscopic, Optic and Solid State gas sensors. Spectroscopic gas sensors are based on the molecular mass or vibrational spectrum analysis of the various test gases. These sensors can be used for precise quantification of the test gas concentration. Optical sensors are based on the absorption spectra of the target gas. These sensors require a complex system comprising a monochromatic excitation source and detector for the analysis of the absorption spectra of the test gases. </w:t>
      </w:r>
    </w:p>
    <w:p w:rsidR="00EB49A8" w:rsidRPr="003F5F4C" w:rsidRDefault="00EB49A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ab/>
        <w:t xml:space="preserve">However, the optic and spectroscopic gas sensors are not only costly but also difficult to implement in reduced space. Whereas, Solid State gas sensors have several benefits such as cost effective, fast response, simple execution and portable [9-11]. The Solid State gas sensors are based on the simple principle of change in physical and/or chemical properties of their sensing materials in the presence of the different gases. Among the several solid state gas sensors, the semiconducting metal oxide sensors based on </w:t>
      </w:r>
      <w:r w:rsidRPr="003F5F4C">
        <w:rPr>
          <w:rFonts w:ascii="Times New Roman" w:hAnsi="Times New Roman" w:cs="Times New Roman"/>
          <w:bCs/>
          <w:color w:val="000000" w:themeColor="text1"/>
          <w:sz w:val="24"/>
          <w:szCs w:val="24"/>
        </w:rPr>
        <w:t>SnO</w:t>
      </w:r>
      <w:r w:rsidRPr="003F5F4C">
        <w:rPr>
          <w:rFonts w:ascii="Times New Roman" w:hAnsi="Times New Roman" w:cs="Times New Roman"/>
          <w:bCs/>
          <w:color w:val="000000" w:themeColor="text1"/>
          <w:sz w:val="24"/>
          <w:szCs w:val="24"/>
          <w:vertAlign w:val="subscript"/>
        </w:rPr>
        <w:t>2</w:t>
      </w:r>
      <w:r w:rsidRPr="003F5F4C">
        <w:rPr>
          <w:rFonts w:ascii="Times New Roman" w:hAnsi="Times New Roman" w:cs="Times New Roman"/>
          <w:bCs/>
          <w:color w:val="000000" w:themeColor="text1"/>
          <w:sz w:val="24"/>
          <w:szCs w:val="24"/>
        </w:rPr>
        <w:t xml:space="preserve"> [12, 13], Fe</w:t>
      </w:r>
      <w:r w:rsidRPr="003F5F4C">
        <w:rPr>
          <w:rFonts w:ascii="Times New Roman" w:hAnsi="Times New Roman" w:cs="Times New Roman"/>
          <w:bCs/>
          <w:color w:val="000000" w:themeColor="text1"/>
          <w:sz w:val="24"/>
          <w:szCs w:val="24"/>
          <w:vertAlign w:val="subscript"/>
        </w:rPr>
        <w:t>2</w:t>
      </w:r>
      <w:r w:rsidRPr="003F5F4C">
        <w:rPr>
          <w:rFonts w:ascii="Times New Roman" w:hAnsi="Times New Roman" w:cs="Times New Roman"/>
          <w:bCs/>
          <w:color w:val="000000" w:themeColor="text1"/>
          <w:sz w:val="24"/>
          <w:szCs w:val="24"/>
        </w:rPr>
        <w:t>O</w:t>
      </w:r>
      <w:r w:rsidRPr="003F5F4C">
        <w:rPr>
          <w:rFonts w:ascii="Times New Roman" w:hAnsi="Times New Roman" w:cs="Times New Roman"/>
          <w:bCs/>
          <w:color w:val="000000" w:themeColor="text1"/>
          <w:sz w:val="24"/>
          <w:szCs w:val="24"/>
          <w:vertAlign w:val="subscript"/>
        </w:rPr>
        <w:t>3</w:t>
      </w:r>
      <w:r w:rsidRPr="003F5F4C">
        <w:rPr>
          <w:rFonts w:ascii="Times New Roman" w:hAnsi="Times New Roman" w:cs="Times New Roman"/>
          <w:bCs/>
          <w:color w:val="000000" w:themeColor="text1"/>
          <w:sz w:val="24"/>
          <w:szCs w:val="24"/>
        </w:rPr>
        <w:t xml:space="preserve"> [14], In</w:t>
      </w:r>
      <w:r w:rsidRPr="003F5F4C">
        <w:rPr>
          <w:rFonts w:ascii="Times New Roman" w:hAnsi="Times New Roman" w:cs="Times New Roman"/>
          <w:bCs/>
          <w:color w:val="000000" w:themeColor="text1"/>
          <w:sz w:val="24"/>
          <w:szCs w:val="24"/>
          <w:vertAlign w:val="subscript"/>
        </w:rPr>
        <w:t>2</w:t>
      </w:r>
      <w:r w:rsidRPr="003F5F4C">
        <w:rPr>
          <w:rFonts w:ascii="Times New Roman" w:hAnsi="Times New Roman" w:cs="Times New Roman"/>
          <w:bCs/>
          <w:color w:val="000000" w:themeColor="text1"/>
          <w:sz w:val="24"/>
          <w:szCs w:val="24"/>
        </w:rPr>
        <w:t>O</w:t>
      </w:r>
      <w:r w:rsidRPr="003F5F4C">
        <w:rPr>
          <w:rFonts w:ascii="Times New Roman" w:hAnsi="Times New Roman" w:cs="Times New Roman"/>
          <w:bCs/>
          <w:color w:val="000000" w:themeColor="text1"/>
          <w:sz w:val="24"/>
          <w:szCs w:val="24"/>
          <w:vertAlign w:val="subscript"/>
        </w:rPr>
        <w:t>3</w:t>
      </w:r>
      <w:r w:rsidRPr="003F5F4C">
        <w:rPr>
          <w:rFonts w:ascii="Times New Roman" w:hAnsi="Times New Roman" w:cs="Times New Roman"/>
          <w:bCs/>
          <w:color w:val="000000" w:themeColor="text1"/>
          <w:sz w:val="24"/>
          <w:szCs w:val="24"/>
        </w:rPr>
        <w:t xml:space="preserve"> [15], WO</w:t>
      </w:r>
      <w:r w:rsidRPr="003F5F4C">
        <w:rPr>
          <w:rFonts w:ascii="Times New Roman" w:hAnsi="Times New Roman" w:cs="Times New Roman"/>
          <w:bCs/>
          <w:color w:val="000000" w:themeColor="text1"/>
          <w:sz w:val="24"/>
          <w:szCs w:val="24"/>
          <w:vertAlign w:val="subscript"/>
        </w:rPr>
        <w:t>3</w:t>
      </w:r>
      <w:r w:rsidRPr="003F5F4C">
        <w:rPr>
          <w:rFonts w:ascii="Times New Roman" w:hAnsi="Times New Roman" w:cs="Times New Roman"/>
          <w:bCs/>
          <w:color w:val="000000" w:themeColor="text1"/>
          <w:sz w:val="24"/>
          <w:szCs w:val="24"/>
        </w:rPr>
        <w:t xml:space="preserve"> [16], ZnO [17], LaFeO</w:t>
      </w:r>
      <w:r w:rsidRPr="003F5F4C">
        <w:rPr>
          <w:rFonts w:ascii="Times New Roman" w:hAnsi="Times New Roman" w:cs="Times New Roman"/>
          <w:bCs/>
          <w:color w:val="000000" w:themeColor="text1"/>
          <w:sz w:val="24"/>
          <w:szCs w:val="24"/>
          <w:vertAlign w:val="subscript"/>
        </w:rPr>
        <w:t>3</w:t>
      </w:r>
      <w:r w:rsidRPr="003F5F4C">
        <w:rPr>
          <w:rFonts w:ascii="Times New Roman" w:hAnsi="Times New Roman" w:cs="Times New Roman"/>
          <w:bCs/>
          <w:color w:val="000000" w:themeColor="text1"/>
          <w:sz w:val="24"/>
          <w:szCs w:val="24"/>
        </w:rPr>
        <w:t xml:space="preserve"> [18] and TiO</w:t>
      </w:r>
      <w:r w:rsidRPr="003F5F4C">
        <w:rPr>
          <w:rFonts w:ascii="Times New Roman" w:hAnsi="Times New Roman" w:cs="Times New Roman"/>
          <w:bCs/>
          <w:color w:val="000000" w:themeColor="text1"/>
          <w:sz w:val="24"/>
          <w:szCs w:val="24"/>
          <w:vertAlign w:val="subscript"/>
        </w:rPr>
        <w:t>2</w:t>
      </w:r>
      <w:r w:rsidRPr="003F5F4C">
        <w:rPr>
          <w:rFonts w:ascii="Times New Roman" w:hAnsi="Times New Roman" w:cs="Times New Roman"/>
          <w:bCs/>
          <w:color w:val="000000" w:themeColor="text1"/>
          <w:sz w:val="24"/>
          <w:szCs w:val="24"/>
        </w:rPr>
        <w:t xml:space="preserve"> [19]</w:t>
      </w:r>
      <w:r w:rsidRPr="003F5F4C">
        <w:rPr>
          <w:rFonts w:ascii="Times New Roman" w:hAnsi="Times New Roman" w:cs="Times New Roman"/>
          <w:color w:val="000000" w:themeColor="text1"/>
          <w:sz w:val="24"/>
          <w:szCs w:val="24"/>
        </w:rPr>
        <w:t xml:space="preserve"> etc</w:t>
      </w:r>
      <w:r w:rsidR="0040767C" w:rsidRPr="003F5F4C">
        <w:rPr>
          <w:rFonts w:ascii="Times New Roman" w:hAnsi="Times New Roman" w:cs="Times New Roman"/>
          <w:color w:val="000000" w:themeColor="text1"/>
          <w:sz w:val="24"/>
          <w:szCs w:val="24"/>
        </w:rPr>
        <w:t>.</w:t>
      </w:r>
      <w:r w:rsidRPr="003F5F4C">
        <w:rPr>
          <w:rFonts w:ascii="Times New Roman" w:hAnsi="Times New Roman" w:cs="Times New Roman"/>
          <w:color w:val="000000" w:themeColor="text1"/>
          <w:sz w:val="24"/>
          <w:szCs w:val="24"/>
        </w:rPr>
        <w:t xml:space="preserve"> are being extensively studied. The transition metal oxides like SnO</w:t>
      </w:r>
      <w:r w:rsidRPr="003F5F4C">
        <w:rPr>
          <w:rFonts w:ascii="Times New Roman" w:hAnsi="Times New Roman" w:cs="Times New Roman"/>
          <w:color w:val="000000" w:themeColor="text1"/>
          <w:sz w:val="24"/>
          <w:szCs w:val="24"/>
          <w:vertAlign w:val="subscript"/>
        </w:rPr>
        <w:t>2</w:t>
      </w:r>
      <w:r w:rsidRPr="003F5F4C">
        <w:rPr>
          <w:rFonts w:ascii="Times New Roman" w:hAnsi="Times New Roman" w:cs="Times New Roman"/>
          <w:color w:val="000000" w:themeColor="text1"/>
          <w:sz w:val="24"/>
          <w:szCs w:val="24"/>
        </w:rPr>
        <w:t>, TiO</w:t>
      </w:r>
      <w:r w:rsidRPr="003F5F4C">
        <w:rPr>
          <w:rFonts w:ascii="Times New Roman" w:hAnsi="Times New Roman" w:cs="Times New Roman"/>
          <w:color w:val="000000" w:themeColor="text1"/>
          <w:sz w:val="24"/>
          <w:szCs w:val="24"/>
          <w:vertAlign w:val="subscript"/>
        </w:rPr>
        <w:t>2</w:t>
      </w:r>
      <w:r w:rsidRPr="003F5F4C">
        <w:rPr>
          <w:rFonts w:ascii="Times New Roman" w:hAnsi="Times New Roman" w:cs="Times New Roman"/>
          <w:color w:val="000000" w:themeColor="text1"/>
          <w:sz w:val="24"/>
          <w:szCs w:val="24"/>
        </w:rPr>
        <w:t xml:space="preserve">, ZnO, etc. seem to be the most suitable materials to be used </w:t>
      </w:r>
      <w:r w:rsidR="00577D1C" w:rsidRPr="003F5F4C">
        <w:rPr>
          <w:rFonts w:ascii="Times New Roman" w:hAnsi="Times New Roman" w:cs="Times New Roman"/>
          <w:color w:val="000000" w:themeColor="text1"/>
          <w:sz w:val="24"/>
          <w:szCs w:val="24"/>
        </w:rPr>
        <w:t xml:space="preserve">as </w:t>
      </w:r>
      <w:r w:rsidRPr="003F5F4C">
        <w:rPr>
          <w:rFonts w:ascii="Times New Roman" w:hAnsi="Times New Roman" w:cs="Times New Roman"/>
          <w:color w:val="000000" w:themeColor="text1"/>
          <w:sz w:val="24"/>
          <w:szCs w:val="24"/>
        </w:rPr>
        <w:t>gas sensors. These are based on the principle of the change in the resistance upon the exposure of various test gases. However, these materials exhibits some problems such as cross selectivity and higher operating temperatures. In order to improve the gas sensing performance normally two methods are employed; one of the extensively used method is addition of several metals/metal oxides such as Zn [20], Ni [21], Co [22], Ce [23], Cu [24], Sm</w:t>
      </w:r>
      <w:r w:rsidRPr="003F5F4C">
        <w:rPr>
          <w:rFonts w:ascii="Times New Roman" w:hAnsi="Times New Roman" w:cs="Times New Roman"/>
          <w:color w:val="000000" w:themeColor="text1"/>
          <w:sz w:val="24"/>
          <w:szCs w:val="24"/>
          <w:vertAlign w:val="subscript"/>
        </w:rPr>
        <w:t>2</w:t>
      </w:r>
      <w:r w:rsidRPr="003F5F4C">
        <w:rPr>
          <w:rFonts w:ascii="Times New Roman" w:hAnsi="Times New Roman" w:cs="Times New Roman"/>
          <w:color w:val="000000" w:themeColor="text1"/>
          <w:sz w:val="24"/>
          <w:szCs w:val="24"/>
        </w:rPr>
        <w:t>O</w:t>
      </w:r>
      <w:r w:rsidRPr="003F5F4C">
        <w:rPr>
          <w:rFonts w:ascii="Times New Roman" w:hAnsi="Times New Roman" w:cs="Times New Roman"/>
          <w:color w:val="000000" w:themeColor="text1"/>
          <w:sz w:val="24"/>
          <w:szCs w:val="24"/>
          <w:vertAlign w:val="subscript"/>
        </w:rPr>
        <w:t>3</w:t>
      </w:r>
      <w:r w:rsidRPr="003F5F4C">
        <w:rPr>
          <w:rFonts w:ascii="Times New Roman" w:hAnsi="Times New Roman" w:cs="Times New Roman"/>
          <w:color w:val="000000" w:themeColor="text1"/>
          <w:sz w:val="24"/>
          <w:szCs w:val="24"/>
        </w:rPr>
        <w:t xml:space="preserve"> [25] etc. whereas in the the second method the sensing material is loaded with the noble metals, such as Pd, Pt, Ru, and Au to promote electronic sensitization. </w:t>
      </w:r>
    </w:p>
    <w:p w:rsidR="00EB49A8" w:rsidRPr="003F5F4C" w:rsidRDefault="00EB49A8"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ab/>
        <w:t>Metal oxides at higher temperature exhibit change in resistance depending on the target gas composition. Metal oxide semiconductors are known to be of either p-</w:t>
      </w:r>
      <w:r w:rsidRPr="003F5F4C">
        <w:rPr>
          <w:rFonts w:ascii="Times New Roman" w:hAnsi="Times New Roman" w:cs="Times New Roman"/>
          <w:color w:val="000000" w:themeColor="text1"/>
          <w:sz w:val="24"/>
          <w:szCs w:val="24"/>
        </w:rPr>
        <w:lastRenderedPageBreak/>
        <w:t xml:space="preserve">type or n-type semiconductors. For n-type metal oxide semiconductors, the resistance decreases with the concentration of reducing gases, on the other hand it increases with oxidizing gas. The converse is true for p-type semiconductors. The structural and morphological properties such as particle size, surface-to-volume ratio, pore volume and pore size etc. strongly affects the gas sensor performance. In addition to this it is reported that the sensor response properties are also influenced by the synthesis method [26]. </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1.2 Fundamentals of semiconducting metal oxide gas sensor</w:t>
      </w:r>
      <w:r w:rsidR="009551A1" w:rsidRPr="003F5F4C">
        <w:rPr>
          <w:rFonts w:ascii="Times New Roman" w:hAnsi="Times New Roman" w:cs="Times New Roman"/>
          <w:b/>
          <w:bCs/>
          <w:color w:val="000000" w:themeColor="text1"/>
          <w:sz w:val="24"/>
          <w:szCs w:val="24"/>
        </w:rPr>
        <w:t>:</w:t>
      </w:r>
    </w:p>
    <w:p w:rsidR="003D77E5" w:rsidRPr="003F5F4C"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Metal oxides semiconducting sensors like ZnO, SnO</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 Fe</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O</w:t>
      </w:r>
      <w:r w:rsidRPr="003F5F4C">
        <w:rPr>
          <w:rFonts w:ascii="Times New Roman" w:hAnsi="Times New Roman" w:cs="Times New Roman"/>
          <w:color w:val="000000" w:themeColor="text1"/>
          <w:sz w:val="24"/>
          <w:szCs w:val="24"/>
          <w:vertAlign w:val="subscript"/>
          <w:lang w:bidi="mr-IN"/>
        </w:rPr>
        <w:t>3</w:t>
      </w:r>
      <w:r w:rsidRPr="003F5F4C">
        <w:rPr>
          <w:rFonts w:ascii="Times New Roman" w:hAnsi="Times New Roman" w:cs="Times New Roman"/>
          <w:color w:val="000000" w:themeColor="text1"/>
          <w:sz w:val="24"/>
          <w:szCs w:val="24"/>
          <w:lang w:bidi="mr-IN"/>
        </w:rPr>
        <w:t xml:space="preserve"> and WO</w:t>
      </w:r>
      <w:r w:rsidRPr="003F5F4C">
        <w:rPr>
          <w:rFonts w:ascii="Times New Roman" w:hAnsi="Times New Roman" w:cs="Times New Roman"/>
          <w:color w:val="000000" w:themeColor="text1"/>
          <w:sz w:val="24"/>
          <w:szCs w:val="24"/>
          <w:vertAlign w:val="subscript"/>
          <w:lang w:bidi="mr-IN"/>
        </w:rPr>
        <w:t>3</w:t>
      </w:r>
      <w:r w:rsidRPr="003F5F4C">
        <w:rPr>
          <w:rFonts w:ascii="Times New Roman" w:hAnsi="Times New Roman" w:cs="Times New Roman"/>
          <w:color w:val="000000" w:themeColor="text1"/>
          <w:sz w:val="24"/>
          <w:szCs w:val="24"/>
          <w:lang w:bidi="mr-IN"/>
        </w:rPr>
        <w:t xml:space="preserve"> etc. </w:t>
      </w:r>
      <w:r w:rsidR="005B1548" w:rsidRPr="003F5F4C">
        <w:rPr>
          <w:rFonts w:ascii="Times New Roman" w:hAnsi="Times New Roman" w:cs="Times New Roman"/>
          <w:color w:val="000000" w:themeColor="text1"/>
          <w:sz w:val="24"/>
          <w:szCs w:val="24"/>
          <w:lang w:bidi="mr-IN"/>
        </w:rPr>
        <w:t xml:space="preserve">when </w:t>
      </w:r>
      <w:r w:rsidRPr="003F5F4C">
        <w:rPr>
          <w:rFonts w:ascii="Times New Roman" w:hAnsi="Times New Roman" w:cs="Times New Roman"/>
          <w:color w:val="000000" w:themeColor="text1"/>
          <w:sz w:val="24"/>
          <w:szCs w:val="24"/>
          <w:lang w:bidi="mr-IN"/>
        </w:rPr>
        <w:t xml:space="preserve">heated to </w:t>
      </w:r>
      <w:r w:rsidR="005B1548" w:rsidRPr="003F5F4C">
        <w:rPr>
          <w:rFonts w:ascii="Times New Roman" w:hAnsi="Times New Roman" w:cs="Times New Roman"/>
          <w:color w:val="000000" w:themeColor="text1"/>
          <w:sz w:val="24"/>
          <w:szCs w:val="24"/>
          <w:lang w:bidi="mr-IN"/>
        </w:rPr>
        <w:t xml:space="preserve">a </w:t>
      </w:r>
      <w:r w:rsidRPr="003F5F4C">
        <w:rPr>
          <w:rFonts w:ascii="Times New Roman" w:hAnsi="Times New Roman" w:cs="Times New Roman"/>
          <w:color w:val="000000" w:themeColor="text1"/>
          <w:sz w:val="24"/>
          <w:szCs w:val="24"/>
          <w:lang w:bidi="mr-IN"/>
        </w:rPr>
        <w:t>suitable temperature in air respond to a wide range of oxidizing and reducing analyte gases via resistivity changes. The gas sensing mechanism is described as below:</w:t>
      </w:r>
    </w:p>
    <w:p w:rsidR="003D77E5" w:rsidRPr="003F5F4C"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1.</w:t>
      </w:r>
      <w:r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b/>
          <w:bCs/>
          <w:color w:val="000000" w:themeColor="text1"/>
          <w:sz w:val="24"/>
          <w:szCs w:val="24"/>
          <w:lang w:bidi="mr-IN"/>
        </w:rPr>
        <w:t>Diffusion of gases to the active region</w:t>
      </w:r>
    </w:p>
    <w:p w:rsidR="003D77E5" w:rsidRPr="003F5F4C"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2. Adsorption of gases on to active region</w:t>
      </w:r>
    </w:p>
    <w:p w:rsidR="003D77E5" w:rsidRPr="003F5F4C"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3. Surface reaction</w:t>
      </w:r>
    </w:p>
    <w:p w:rsidR="003D77E5" w:rsidRPr="003F5F4C"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4. Desorption of reaction products from active region</w:t>
      </w:r>
    </w:p>
    <w:p w:rsidR="003D77E5" w:rsidRPr="003F5F4C" w:rsidRDefault="003D77E5" w:rsidP="00F10D6E">
      <w:pPr>
        <w:autoSpaceDE w:val="0"/>
        <w:autoSpaceDN w:val="0"/>
        <w:adjustRightInd w:val="0"/>
        <w:spacing w:after="0" w:line="360" w:lineRule="auto"/>
        <w:ind w:left="567"/>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5. Diffusion of reaction products away from active region.</w:t>
      </w:r>
    </w:p>
    <w:p w:rsidR="003D77E5" w:rsidRPr="003F5F4C"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The first process i.e. diffusion of gases to active region depends on the ambient temperature of the atmosphere. Once the molecules of gas diffuse into the active layer, they tend to adhere to the sensing surface by process of adsorption. There are two types of adsorption types namely Physisorption and Chemisorption. In the case of physisorption, the species are bonded only by weak physical forces such as van der Waals-type forces to the sensor surface. </w:t>
      </w:r>
      <w:r w:rsidR="00B376B9" w:rsidRPr="003F5F4C">
        <w:rPr>
          <w:rFonts w:ascii="Times New Roman" w:hAnsi="Times New Roman" w:cs="Times New Roman"/>
          <w:color w:val="000000" w:themeColor="text1"/>
          <w:sz w:val="24"/>
          <w:szCs w:val="24"/>
          <w:lang w:bidi="mr-IN"/>
        </w:rPr>
        <w:t>I</w:t>
      </w:r>
      <w:r w:rsidRPr="003F5F4C">
        <w:rPr>
          <w:rFonts w:ascii="Times New Roman" w:hAnsi="Times New Roman" w:cs="Times New Roman"/>
          <w:color w:val="000000" w:themeColor="text1"/>
          <w:sz w:val="24"/>
          <w:szCs w:val="24"/>
          <w:lang w:bidi="mr-IN"/>
        </w:rPr>
        <w:t>n the case of chemisorption process, the species are bonded by the re-arrangement of the electron density between adsorbed gas and sensor surface. At the solid surface where the solid is terminated, the surface atoms are incompletely coordinated due to the missing of one or two neighbouring atoms, and there are unsatisfied dangling bonds that are unshared with neighbouring atoms [</w:t>
      </w:r>
      <w:r w:rsidR="00E91FBD" w:rsidRPr="003F5F4C">
        <w:rPr>
          <w:rFonts w:ascii="Times New Roman" w:hAnsi="Times New Roman" w:cs="Times New Roman"/>
          <w:color w:val="000000" w:themeColor="text1"/>
          <w:sz w:val="24"/>
          <w:szCs w:val="24"/>
          <w:lang w:bidi="mr-IN"/>
        </w:rPr>
        <w:t>27</w:t>
      </w:r>
      <w:r w:rsidRPr="003F5F4C">
        <w:rPr>
          <w:rFonts w:ascii="Times New Roman" w:hAnsi="Times New Roman" w:cs="Times New Roman"/>
          <w:color w:val="000000" w:themeColor="text1"/>
          <w:sz w:val="24"/>
          <w:szCs w:val="24"/>
          <w:lang w:bidi="mr-IN"/>
        </w:rPr>
        <w:t>]. Specifically, in an ionic crystal like SnO</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 xml:space="preserve"> both cations and anions have poor coordination. The positively charged Sn ions on the surface have an incomplete shell of negative oxide ions around them. A model rationalizing the behaviour of the sensor in the measurand environment can be explained as below [</w:t>
      </w:r>
      <w:r w:rsidR="00C345DC" w:rsidRPr="003F5F4C">
        <w:rPr>
          <w:rFonts w:ascii="Times New Roman" w:hAnsi="Times New Roman" w:cs="Times New Roman"/>
          <w:color w:val="000000" w:themeColor="text1"/>
          <w:sz w:val="24"/>
          <w:szCs w:val="24"/>
          <w:lang w:bidi="mr-IN"/>
        </w:rPr>
        <w:t>28</w:t>
      </w:r>
      <w:r w:rsidRPr="003F5F4C">
        <w:rPr>
          <w:rFonts w:ascii="Times New Roman" w:hAnsi="Times New Roman" w:cs="Times New Roman"/>
          <w:color w:val="000000" w:themeColor="text1"/>
          <w:sz w:val="24"/>
          <w:szCs w:val="24"/>
          <w:lang w:bidi="mr-IN"/>
        </w:rPr>
        <w:t xml:space="preserve">]. </w:t>
      </w:r>
    </w:p>
    <w:p w:rsidR="003D77E5" w:rsidRPr="003F5F4C" w:rsidRDefault="00E23477"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f>
          <m:fPr>
            <m:ctrlPr>
              <w:rPr>
                <w:rFonts w:ascii="Cambria Math" w:hAnsi="Cambria Math" w:cs="Times New Roman"/>
                <w:b/>
                <w:bCs/>
                <w:i/>
                <w:color w:val="000000" w:themeColor="text1"/>
                <w:sz w:val="24"/>
                <w:szCs w:val="24"/>
                <w:lang w:bidi="mr-IN"/>
              </w:rPr>
            </m:ctrlPr>
          </m:fPr>
          <m:num>
            <m:r>
              <m:rPr>
                <m:sty m:val="bi"/>
              </m:rPr>
              <w:rPr>
                <w:rFonts w:ascii="Cambria Math" w:hAnsi="Cambria Math" w:cs="Times New Roman"/>
                <w:color w:val="000000" w:themeColor="text1"/>
                <w:sz w:val="24"/>
                <w:szCs w:val="24"/>
                <w:lang w:bidi="mr-IN"/>
              </w:rPr>
              <m:t>1</m:t>
            </m:r>
          </m:num>
          <m:den>
            <m:r>
              <m:rPr>
                <m:sty m:val="bi"/>
              </m:rPr>
              <w:rPr>
                <w:rFonts w:ascii="Cambria Math" w:hAnsi="Cambria Math" w:cs="Times New Roman"/>
                <w:color w:val="000000" w:themeColor="text1"/>
                <w:sz w:val="24"/>
                <w:szCs w:val="24"/>
                <w:lang w:bidi="mr-IN"/>
              </w:rPr>
              <m:t>2</m:t>
            </m:r>
          </m:den>
        </m:f>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ads</m:t>
            </m:r>
          </m:sub>
          <m:sup>
            <m:r>
              <m:rPr>
                <m:sty m:val="bi"/>
              </m:rPr>
              <w:rPr>
                <w:rFonts w:ascii="Cambria Math" w:hAnsi="Cambria Math" w:cs="Times New Roman"/>
                <w:color w:val="000000" w:themeColor="text1"/>
                <w:sz w:val="24"/>
                <w:szCs w:val="24"/>
                <w:lang w:bidi="mr-IN"/>
              </w:rPr>
              <m:t>-</m:t>
            </m:r>
          </m:sup>
        </m:sSubSup>
      </m:oMath>
      <w:r w:rsidR="00413F12" w:rsidRPr="003F5F4C">
        <w:rPr>
          <w:rFonts w:ascii="Times New Roman" w:eastAsiaTheme="minorEastAsia" w:hAnsi="Times New Roman" w:cs="Times New Roman"/>
          <w:b/>
          <w:bCs/>
          <w:color w:val="000000" w:themeColor="text1"/>
          <w:sz w:val="24"/>
          <w:szCs w:val="24"/>
          <w:lang w:bidi="mr-IN"/>
        </w:rPr>
        <w:t xml:space="preserve">                        ------ (</w:t>
      </w:r>
      <w:r w:rsidR="006C401D" w:rsidRPr="003F5F4C">
        <w:rPr>
          <w:rFonts w:ascii="Times New Roman" w:eastAsiaTheme="minorEastAsia" w:hAnsi="Times New Roman" w:cs="Times New Roman"/>
          <w:b/>
          <w:bCs/>
          <w:color w:val="000000" w:themeColor="text1"/>
          <w:sz w:val="24"/>
          <w:szCs w:val="24"/>
          <w:lang w:bidi="mr-IN"/>
        </w:rPr>
        <w:t>1</w:t>
      </w:r>
      <w:r w:rsidR="00372140" w:rsidRPr="003F5F4C">
        <w:rPr>
          <w:rFonts w:ascii="Times New Roman" w:eastAsiaTheme="minorEastAsia" w:hAnsi="Times New Roman" w:cs="Times New Roman"/>
          <w:b/>
          <w:bCs/>
          <w:color w:val="000000" w:themeColor="text1"/>
          <w:sz w:val="24"/>
          <w:szCs w:val="24"/>
          <w:lang w:bidi="mr-IN"/>
        </w:rPr>
        <w:t>.1</w:t>
      </w:r>
      <w:r w:rsidR="006C401D" w:rsidRPr="003F5F4C">
        <w:rPr>
          <w:rFonts w:ascii="Times New Roman" w:eastAsiaTheme="minorEastAsia" w:hAnsi="Times New Roman" w:cs="Times New Roman"/>
          <w:b/>
          <w:bCs/>
          <w:color w:val="000000" w:themeColor="text1"/>
          <w:sz w:val="24"/>
          <w:szCs w:val="24"/>
          <w:lang w:bidi="mr-IN"/>
        </w:rPr>
        <w:t>)</w:t>
      </w:r>
    </w:p>
    <w:p w:rsidR="003D77E5" w:rsidRPr="003F5F4C" w:rsidRDefault="00E23477"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m:oMath>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R</m:t>
            </m:r>
          </m:e>
          <m:sub>
            <m:r>
              <m:rPr>
                <m:sty m:val="bi"/>
              </m:rPr>
              <w:rPr>
                <w:rFonts w:ascii="Cambria Math" w:hAnsi="Cambria Math" w:cs="Times New Roman"/>
                <w:color w:val="000000" w:themeColor="text1"/>
                <w:sz w:val="24"/>
                <w:szCs w:val="24"/>
                <w:lang w:bidi="mr-IN"/>
              </w:rPr>
              <m:t>gas</m:t>
            </m:r>
          </m:sub>
        </m:sSub>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ads</m:t>
            </m:r>
          </m:sub>
          <m:sup>
            <m:r>
              <m:rPr>
                <m:sty m:val="bi"/>
              </m:rPr>
              <w:rPr>
                <w:rFonts w:ascii="Cambria Math" w:hAnsi="Cambria Math" w:cs="Times New Roman"/>
                <w:color w:val="000000" w:themeColor="text1"/>
                <w:sz w:val="24"/>
                <w:szCs w:val="24"/>
                <w:lang w:bidi="mr-IN"/>
              </w:rPr>
              <m:t>-</m:t>
            </m:r>
          </m:sup>
        </m:sSubSup>
        <m:r>
          <m:rPr>
            <m:sty m:val="bi"/>
          </m:rPr>
          <w:rPr>
            <w:rFonts w:ascii="Cambria Math" w:hAnsi="Cambria Math" w:cs="Times New Roman"/>
            <w:color w:val="000000" w:themeColor="text1"/>
            <w:sz w:val="24"/>
            <w:szCs w:val="24"/>
            <w:lang w:bidi="mr-IN"/>
          </w:rPr>
          <m:t>→</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RO</m:t>
            </m:r>
          </m:e>
          <m:sub>
            <m:r>
              <m:rPr>
                <m:sty m:val="bi"/>
              </m:rPr>
              <w:rPr>
                <w:rFonts w:ascii="Cambria Math" w:hAnsi="Cambria Math" w:cs="Times New Roman"/>
                <w:color w:val="000000" w:themeColor="text1"/>
                <w:sz w:val="24"/>
                <w:szCs w:val="24"/>
                <w:lang w:bidi="mr-IN"/>
              </w:rPr>
              <m:t>gas</m:t>
            </m:r>
          </m:sub>
        </m:sSub>
        <m:r>
          <m:rPr>
            <m:sty m:val="bi"/>
          </m:rPr>
          <w:rPr>
            <w:rFonts w:ascii="Cambria Math" w:hAnsi="Cambria Math" w:cs="Times New Roman"/>
            <w:color w:val="000000" w:themeColor="text1"/>
            <w:sz w:val="24"/>
            <w:szCs w:val="24"/>
            <w:lang w:bidi="mr-IN"/>
          </w:rPr>
          <m:t>+</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oMath>
      <w:r w:rsidR="00413F12" w:rsidRPr="003F5F4C">
        <w:rPr>
          <w:rFonts w:ascii="Times New Roman" w:eastAsiaTheme="minorEastAsia" w:hAnsi="Times New Roman" w:cs="Times New Roman"/>
          <w:b/>
          <w:bCs/>
          <w:color w:val="000000" w:themeColor="text1"/>
          <w:sz w:val="24"/>
          <w:szCs w:val="24"/>
          <w:lang w:bidi="mr-IN"/>
        </w:rPr>
        <w:t xml:space="preserve">       ------ (</w:t>
      </w:r>
      <w:r w:rsidR="00372140" w:rsidRPr="003F5F4C">
        <w:rPr>
          <w:rFonts w:ascii="Times New Roman" w:eastAsiaTheme="minorEastAsia" w:hAnsi="Times New Roman" w:cs="Times New Roman"/>
          <w:b/>
          <w:bCs/>
          <w:color w:val="000000" w:themeColor="text1"/>
          <w:sz w:val="24"/>
          <w:szCs w:val="24"/>
          <w:lang w:bidi="mr-IN"/>
        </w:rPr>
        <w:t>1.</w:t>
      </w:r>
      <w:r w:rsidR="006C401D" w:rsidRPr="003F5F4C">
        <w:rPr>
          <w:rFonts w:ascii="Times New Roman" w:eastAsiaTheme="minorEastAsia" w:hAnsi="Times New Roman" w:cs="Times New Roman"/>
          <w:b/>
          <w:bCs/>
          <w:color w:val="000000" w:themeColor="text1"/>
          <w:sz w:val="24"/>
          <w:szCs w:val="24"/>
          <w:lang w:bidi="mr-IN"/>
        </w:rPr>
        <w:t>2)</w:t>
      </w:r>
    </w:p>
    <w:p w:rsidR="003D77E5" w:rsidRPr="003F5F4C"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lastRenderedPageBreak/>
        <w:t>Oxygen gets adsorbed on the surface and dissociates to form various oxygen species such as O</w:t>
      </w:r>
      <w:r w:rsidRPr="003F5F4C">
        <w:rPr>
          <w:rFonts w:ascii="Times New Roman" w:hAnsi="Times New Roman" w:cs="Times New Roman"/>
          <w:color w:val="000000" w:themeColor="text1"/>
          <w:sz w:val="24"/>
          <w:szCs w:val="24"/>
          <w:vertAlign w:val="superscript"/>
          <w:lang w:bidi="mr-IN"/>
        </w:rPr>
        <w:t>-</w:t>
      </w:r>
      <w:r w:rsidRPr="003F5F4C">
        <w:rPr>
          <w:rFonts w:ascii="Times New Roman" w:hAnsi="Times New Roman" w:cs="Times New Roman"/>
          <w:color w:val="000000" w:themeColor="text1"/>
          <w:sz w:val="24"/>
          <w:szCs w:val="24"/>
          <w:lang w:bidi="mr-IN"/>
        </w:rPr>
        <w:t>, O</w:t>
      </w:r>
      <w:r w:rsidRPr="003F5F4C">
        <w:rPr>
          <w:rFonts w:ascii="Times New Roman" w:hAnsi="Times New Roman" w:cs="Times New Roman"/>
          <w:color w:val="000000" w:themeColor="text1"/>
          <w:sz w:val="24"/>
          <w:szCs w:val="24"/>
          <w:vertAlign w:val="superscript"/>
          <w:lang w:bidi="mr-IN"/>
        </w:rPr>
        <w:t>2-</w:t>
      </w:r>
      <w:r w:rsidRPr="003F5F4C">
        <w:rPr>
          <w:rFonts w:ascii="Times New Roman" w:hAnsi="Times New Roman" w:cs="Times New Roman"/>
          <w:color w:val="000000" w:themeColor="text1"/>
          <w:sz w:val="24"/>
          <w:szCs w:val="24"/>
          <w:lang w:bidi="mr-IN"/>
        </w:rPr>
        <w:t xml:space="preserve"> and O</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vertAlign w:val="superscript"/>
          <w:lang w:bidi="mr-IN"/>
        </w:rPr>
        <w:t>-</w:t>
      </w:r>
      <w:r w:rsidRPr="003F5F4C">
        <w:rPr>
          <w:rFonts w:ascii="Times New Roman" w:hAnsi="Times New Roman" w:cs="Times New Roman"/>
          <w:color w:val="000000" w:themeColor="text1"/>
          <w:sz w:val="24"/>
          <w:szCs w:val="24"/>
          <w:lang w:bidi="mr-IN"/>
        </w:rPr>
        <w:t>. During this process an electron is extracted from the conduction band of semiconductor by adsorbed oxygen species. This process of electron extraction leads to the creation of depletion region near the sensor surface leading to an increase in (assuming n-type semiconductor) the resistance of the gas sensor. Figure 1</w:t>
      </w:r>
      <w:r w:rsidR="000752A0" w:rsidRPr="003F5F4C">
        <w:rPr>
          <w:rFonts w:ascii="Times New Roman" w:hAnsi="Times New Roman" w:cs="Times New Roman"/>
          <w:color w:val="000000" w:themeColor="text1"/>
          <w:sz w:val="24"/>
          <w:szCs w:val="24"/>
          <w:lang w:bidi="mr-IN"/>
        </w:rPr>
        <w:t>.1</w:t>
      </w:r>
      <w:r w:rsidRPr="003F5F4C">
        <w:rPr>
          <w:rFonts w:ascii="Times New Roman" w:hAnsi="Times New Roman" w:cs="Times New Roman"/>
          <w:color w:val="000000" w:themeColor="text1"/>
          <w:sz w:val="24"/>
          <w:szCs w:val="24"/>
          <w:lang w:bidi="mr-IN"/>
        </w:rPr>
        <w:t xml:space="preserve"> shows </w:t>
      </w:r>
      <w:r w:rsidR="00674529" w:rsidRPr="003F5F4C">
        <w:rPr>
          <w:rFonts w:ascii="Times New Roman" w:hAnsi="Times New Roman" w:cs="Times New Roman"/>
          <w:color w:val="000000" w:themeColor="text1"/>
          <w:sz w:val="24"/>
          <w:szCs w:val="24"/>
          <w:lang w:bidi="mr-IN"/>
        </w:rPr>
        <w:t>2</w:t>
      </w:r>
      <w:r w:rsidRPr="003F5F4C">
        <w:rPr>
          <w:rFonts w:ascii="Times New Roman" w:hAnsi="Times New Roman" w:cs="Times New Roman"/>
          <w:color w:val="000000" w:themeColor="text1"/>
          <w:sz w:val="24"/>
          <w:szCs w:val="24"/>
          <w:lang w:bidi="mr-IN"/>
        </w:rPr>
        <w:t xml:space="preserve">D view of the crystallite of gas sensitive material after adsorption of oxygen. Also detailed in the </w:t>
      </w:r>
      <w:r w:rsidR="000752A0" w:rsidRPr="003F5F4C">
        <w:rPr>
          <w:rFonts w:ascii="Times New Roman" w:hAnsi="Times New Roman" w:cs="Times New Roman"/>
          <w:color w:val="000000" w:themeColor="text1"/>
          <w:sz w:val="24"/>
          <w:szCs w:val="24"/>
          <w:lang w:bidi="mr-IN"/>
        </w:rPr>
        <w:t>F</w:t>
      </w:r>
      <w:r w:rsidRPr="003F5F4C">
        <w:rPr>
          <w:rFonts w:ascii="Times New Roman" w:hAnsi="Times New Roman" w:cs="Times New Roman"/>
          <w:color w:val="000000" w:themeColor="text1"/>
          <w:sz w:val="24"/>
          <w:szCs w:val="24"/>
          <w:lang w:bidi="mr-IN"/>
        </w:rPr>
        <w:t>igure</w:t>
      </w:r>
      <w:r w:rsidR="000752A0" w:rsidRPr="003F5F4C">
        <w:rPr>
          <w:rFonts w:ascii="Times New Roman" w:hAnsi="Times New Roman" w:cs="Times New Roman"/>
          <w:color w:val="000000" w:themeColor="text1"/>
          <w:sz w:val="24"/>
          <w:szCs w:val="24"/>
          <w:lang w:bidi="mr-IN"/>
        </w:rPr>
        <w:t xml:space="preserve"> 1.2</w:t>
      </w:r>
      <w:r w:rsidRPr="003F5F4C">
        <w:rPr>
          <w:rFonts w:ascii="Times New Roman" w:hAnsi="Times New Roman" w:cs="Times New Roman"/>
          <w:color w:val="000000" w:themeColor="text1"/>
          <w:sz w:val="24"/>
          <w:szCs w:val="24"/>
          <w:lang w:bidi="mr-IN"/>
        </w:rPr>
        <w:t xml:space="preserve"> is the band bending near the surface. This can be ascribed to the charged double layer formation near the surface.</w:t>
      </w:r>
    </w:p>
    <w:p w:rsidR="003D77E5" w:rsidRPr="003F5F4C" w:rsidRDefault="003D77E5"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3F5F4C">
        <w:rPr>
          <w:rFonts w:ascii="Times New Roman" w:hAnsi="Times New Roman" w:cs="Times New Roman"/>
          <w:noProof/>
          <w:color w:val="000000" w:themeColor="text1"/>
          <w:sz w:val="24"/>
          <w:szCs w:val="24"/>
          <w:lang w:val="en-US" w:bidi="mr-IN"/>
        </w:rPr>
        <w:drawing>
          <wp:inline distT="0" distB="0" distL="0" distR="0" wp14:anchorId="08E52793" wp14:editId="5A2BE235">
            <wp:extent cx="3752850" cy="2486025"/>
            <wp:effectExtent l="19050" t="19050" r="19050" b="28575"/>
            <wp:docPr id="7" name="Picture 7" descr="C:\Users\faiyyaj\Desktop\Ch 1 Fig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yyaj\Desktop\Ch 1 Fig 1.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2486025"/>
                    </a:xfrm>
                    <a:prstGeom prst="rect">
                      <a:avLst/>
                    </a:prstGeom>
                    <a:noFill/>
                    <a:ln w="19050">
                      <a:solidFill>
                        <a:srgbClr val="FF0000"/>
                      </a:solidFill>
                    </a:ln>
                  </pic:spPr>
                </pic:pic>
              </a:graphicData>
            </a:graphic>
          </wp:inline>
        </w:drawing>
      </w:r>
    </w:p>
    <w:p w:rsidR="003D77E5" w:rsidRPr="003F5F4C" w:rsidRDefault="002D24FC" w:rsidP="009551A1">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Figure 1.1</w:t>
      </w:r>
      <w:r w:rsidR="003D77E5" w:rsidRPr="003F5F4C">
        <w:rPr>
          <w:rFonts w:ascii="Times New Roman" w:hAnsi="Times New Roman" w:cs="Times New Roman"/>
          <w:b/>
          <w:bCs/>
          <w:color w:val="000000" w:themeColor="text1"/>
          <w:sz w:val="24"/>
          <w:szCs w:val="24"/>
          <w:lang w:bidi="mr-IN"/>
        </w:rPr>
        <w:t xml:space="preserve"> 2-D view of the depletion of crystallite in presence of atmospheric oxygen at certain temperature.</w:t>
      </w:r>
    </w:p>
    <w:p w:rsidR="003D77E5" w:rsidRPr="003F5F4C" w:rsidRDefault="003D77E5" w:rsidP="00F10D6E">
      <w:pPr>
        <w:autoSpaceDE w:val="0"/>
        <w:autoSpaceDN w:val="0"/>
        <w:adjustRightInd w:val="0"/>
        <w:spacing w:after="0" w:line="360" w:lineRule="auto"/>
        <w:contextualSpacing/>
        <w:rPr>
          <w:rFonts w:ascii="Times New Roman" w:hAnsi="Times New Roman" w:cs="Times New Roman"/>
          <w:color w:val="000000" w:themeColor="text1"/>
          <w:sz w:val="24"/>
          <w:szCs w:val="24"/>
          <w:lang w:bidi="mr-IN"/>
        </w:rPr>
      </w:pPr>
      <w:r w:rsidRPr="003F5F4C">
        <w:rPr>
          <w:rFonts w:ascii="Times New Roman" w:hAnsi="Times New Roman" w:cs="Times New Roman"/>
          <w:noProof/>
          <w:color w:val="000000" w:themeColor="text1"/>
          <w:sz w:val="24"/>
          <w:szCs w:val="24"/>
          <w:lang w:val="en-US" w:bidi="mr-IN"/>
        </w:rPr>
        <w:drawing>
          <wp:inline distT="0" distB="0" distL="0" distR="0" wp14:anchorId="4FCF83A6" wp14:editId="66FA5EA1">
            <wp:extent cx="5648325" cy="2743200"/>
            <wp:effectExtent l="19050" t="19050" r="28575" b="19050"/>
            <wp:docPr id="8" name="Picture 8" descr="C:\Users\faiyyaj\Desktop\Ch 1 Fig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iyyaj\Desktop\Ch 1 Fig 1.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2743200"/>
                    </a:xfrm>
                    <a:prstGeom prst="rect">
                      <a:avLst/>
                    </a:prstGeom>
                    <a:noFill/>
                    <a:ln w="19050">
                      <a:solidFill>
                        <a:srgbClr val="FF0000"/>
                      </a:solidFill>
                    </a:ln>
                  </pic:spPr>
                </pic:pic>
              </a:graphicData>
            </a:graphic>
          </wp:inline>
        </w:drawing>
      </w:r>
    </w:p>
    <w:p w:rsidR="003D77E5" w:rsidRPr="003F5F4C" w:rsidRDefault="002D24FC"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Figure 1.2</w:t>
      </w:r>
      <w:r w:rsidR="003D77E5" w:rsidRPr="003F5F4C">
        <w:rPr>
          <w:rFonts w:ascii="Times New Roman" w:hAnsi="Times New Roman" w:cs="Times New Roman"/>
          <w:b/>
          <w:bCs/>
          <w:color w:val="000000" w:themeColor="text1"/>
          <w:sz w:val="24"/>
          <w:szCs w:val="24"/>
          <w:lang w:bidi="mr-IN"/>
        </w:rPr>
        <w:t xml:space="preserve"> Corresponding energy band diagram.</w:t>
      </w:r>
    </w:p>
    <w:p w:rsidR="003D77E5" w:rsidRPr="003F5F4C"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p>
    <w:p w:rsidR="009551A1" w:rsidRPr="003F5F4C" w:rsidRDefault="003D77E5"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3F5F4C">
        <w:rPr>
          <w:rFonts w:ascii="Times New Roman" w:hAnsi="Times New Roman" w:cs="Times New Roman"/>
          <w:b/>
          <w:bCs/>
          <w:noProof/>
          <w:color w:val="000000" w:themeColor="text1"/>
          <w:sz w:val="24"/>
          <w:szCs w:val="24"/>
          <w:lang w:val="en-US" w:bidi="mr-IN"/>
        </w:rPr>
        <w:lastRenderedPageBreak/>
        <w:drawing>
          <wp:inline distT="0" distB="0" distL="0" distR="0" wp14:anchorId="5208D6AC" wp14:editId="3820782D">
            <wp:extent cx="5731510" cy="1672715"/>
            <wp:effectExtent l="19050" t="19050" r="21590" b="22860"/>
            <wp:docPr id="9" name="Picture 9" descr="C:\Users\faiyyaj\Desktop\Ch 1 Fig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yyaj\Desktop\Ch 1 Fig 1.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672715"/>
                    </a:xfrm>
                    <a:prstGeom prst="rect">
                      <a:avLst/>
                    </a:prstGeom>
                    <a:noFill/>
                    <a:ln w="19050">
                      <a:solidFill>
                        <a:srgbClr val="FF0000"/>
                      </a:solidFill>
                    </a:ln>
                  </pic:spPr>
                </pic:pic>
              </a:graphicData>
            </a:graphic>
          </wp:inline>
        </w:drawing>
      </w:r>
    </w:p>
    <w:p w:rsidR="003D77E5" w:rsidRPr="003F5F4C" w:rsidRDefault="002D24FC" w:rsidP="009551A1">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Figure 1.3</w:t>
      </w:r>
      <w:r w:rsidR="003D77E5" w:rsidRPr="003F5F4C">
        <w:rPr>
          <w:rFonts w:ascii="Times New Roman" w:hAnsi="Times New Roman" w:cs="Times New Roman"/>
          <w:b/>
          <w:bCs/>
          <w:color w:val="000000" w:themeColor="text1"/>
          <w:sz w:val="24"/>
          <w:szCs w:val="24"/>
          <w:lang w:bidi="mr-IN"/>
        </w:rPr>
        <w:t xml:space="preserve"> Distribution of charges for n-type metal-oxide surface on oxygen chemisorption.</w:t>
      </w:r>
    </w:p>
    <w:p w:rsidR="00695155" w:rsidRPr="003F5F4C" w:rsidRDefault="003D77E5" w:rsidP="00695155">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3F5F4C">
        <w:rPr>
          <w:rFonts w:ascii="Times New Roman" w:hAnsi="Times New Roman" w:cs="Times New Roman"/>
          <w:noProof/>
          <w:color w:val="000000" w:themeColor="text1"/>
          <w:sz w:val="24"/>
          <w:szCs w:val="24"/>
          <w:lang w:val="en-US" w:bidi="mr-IN"/>
        </w:rPr>
        <w:drawing>
          <wp:inline distT="0" distB="0" distL="0" distR="0" wp14:anchorId="77B5A3A3" wp14:editId="0E5391B0">
            <wp:extent cx="5220000" cy="1358143"/>
            <wp:effectExtent l="19050" t="19050" r="19050" b="13970"/>
            <wp:docPr id="10" name="Picture 10" descr="C:\Users\faiyyaj\Desktop\Ch 1 Fig 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yyaj\Desktop\Ch 1 Fig 1.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0" cy="1358143"/>
                    </a:xfrm>
                    <a:prstGeom prst="rect">
                      <a:avLst/>
                    </a:prstGeom>
                    <a:noFill/>
                    <a:ln w="19050">
                      <a:solidFill>
                        <a:srgbClr val="FF0000"/>
                      </a:solidFill>
                    </a:ln>
                  </pic:spPr>
                </pic:pic>
              </a:graphicData>
            </a:graphic>
          </wp:inline>
        </w:drawing>
      </w:r>
    </w:p>
    <w:p w:rsidR="003D77E5" w:rsidRPr="003F5F4C" w:rsidRDefault="003D77E5" w:rsidP="00695155">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 xml:space="preserve">Figure </w:t>
      </w:r>
      <w:r w:rsidR="00CD77FD" w:rsidRPr="003F5F4C">
        <w:rPr>
          <w:rFonts w:ascii="Times New Roman" w:hAnsi="Times New Roman" w:cs="Times New Roman"/>
          <w:b/>
          <w:bCs/>
          <w:color w:val="000000" w:themeColor="text1"/>
          <w:sz w:val="24"/>
          <w:szCs w:val="24"/>
          <w:lang w:bidi="mr-IN"/>
        </w:rPr>
        <w:t>1.4</w:t>
      </w:r>
      <w:r w:rsidR="009D1972" w:rsidRPr="003F5F4C">
        <w:rPr>
          <w:rFonts w:ascii="Times New Roman" w:hAnsi="Times New Roman" w:cs="Times New Roman"/>
          <w:b/>
          <w:bCs/>
          <w:color w:val="000000" w:themeColor="text1"/>
          <w:sz w:val="24"/>
          <w:szCs w:val="24"/>
          <w:lang w:bidi="mr-IN"/>
        </w:rPr>
        <w:t xml:space="preserve"> Energy band diagram for </w:t>
      </w:r>
      <w:r w:rsidRPr="003F5F4C">
        <w:rPr>
          <w:rFonts w:ascii="Times New Roman" w:hAnsi="Times New Roman" w:cs="Times New Roman"/>
          <w:b/>
          <w:bCs/>
          <w:color w:val="000000" w:themeColor="text1"/>
          <w:sz w:val="24"/>
          <w:szCs w:val="24"/>
          <w:lang w:bidi="mr-IN"/>
        </w:rPr>
        <w:t>n-type metal-oxide surface on oxygen chemisorption.</w:t>
      </w:r>
    </w:p>
    <w:p w:rsidR="003D77E5" w:rsidRPr="003F5F4C"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p>
    <w:p w:rsidR="003D77E5" w:rsidRPr="003F5F4C"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When the reducing gas such as hydrogen is exposed to sensor, the gas reacts with the adsorbed O- to form water (H</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O) as a by-product and the electron is released to the conduction band, decreasing the resistance of the semiconductor. There is a competition between oxygen removing the electrons and the reducing gases releasing the electrons back [</w:t>
      </w:r>
      <w:r w:rsidR="00C345DC" w:rsidRPr="003F5F4C">
        <w:rPr>
          <w:rFonts w:ascii="Times New Roman" w:hAnsi="Times New Roman" w:cs="Times New Roman"/>
          <w:color w:val="000000" w:themeColor="text1"/>
          <w:sz w:val="24"/>
          <w:szCs w:val="24"/>
          <w:lang w:bidi="mr-IN"/>
        </w:rPr>
        <w:t>27</w:t>
      </w:r>
      <w:r w:rsidRPr="003F5F4C">
        <w:rPr>
          <w:rFonts w:ascii="Times New Roman" w:hAnsi="Times New Roman" w:cs="Times New Roman"/>
          <w:color w:val="000000" w:themeColor="text1"/>
          <w:sz w:val="24"/>
          <w:szCs w:val="24"/>
          <w:lang w:bidi="mr-IN"/>
        </w:rPr>
        <w:t>]. Since the atmospheric oxygen concentration is constant, the balanced value of the resistance depends on the reducing gas concentration. The competing reactions are shown by equation (</w:t>
      </w:r>
      <w:r w:rsidR="00E36DE1" w:rsidRPr="003F5F4C">
        <w:rPr>
          <w:rFonts w:ascii="Times New Roman" w:hAnsi="Times New Roman" w:cs="Times New Roman"/>
          <w:color w:val="000000" w:themeColor="text1"/>
          <w:sz w:val="24"/>
          <w:szCs w:val="24"/>
          <w:lang w:bidi="mr-IN"/>
        </w:rPr>
        <w:t>1.3</w:t>
      </w:r>
      <w:r w:rsidRPr="003F5F4C">
        <w:rPr>
          <w:rFonts w:ascii="Times New Roman" w:hAnsi="Times New Roman" w:cs="Times New Roman"/>
          <w:color w:val="000000" w:themeColor="text1"/>
          <w:sz w:val="24"/>
          <w:szCs w:val="24"/>
          <w:lang w:bidi="mr-IN"/>
        </w:rPr>
        <w:t>) and (</w:t>
      </w:r>
      <w:r w:rsidR="00E36DE1" w:rsidRPr="003F5F4C">
        <w:rPr>
          <w:rFonts w:ascii="Times New Roman" w:hAnsi="Times New Roman" w:cs="Times New Roman"/>
          <w:color w:val="000000" w:themeColor="text1"/>
          <w:sz w:val="24"/>
          <w:szCs w:val="24"/>
          <w:lang w:bidi="mr-IN"/>
        </w:rPr>
        <w:t>1.</w:t>
      </w:r>
      <w:r w:rsidR="00C358C4" w:rsidRPr="003F5F4C">
        <w:rPr>
          <w:rFonts w:ascii="Times New Roman" w:hAnsi="Times New Roman" w:cs="Times New Roman"/>
          <w:color w:val="000000" w:themeColor="text1"/>
          <w:sz w:val="24"/>
          <w:szCs w:val="24"/>
          <w:lang w:bidi="mr-IN"/>
        </w:rPr>
        <w:t>4</w:t>
      </w:r>
      <w:r w:rsidRPr="003F5F4C">
        <w:rPr>
          <w:rFonts w:ascii="Times New Roman" w:hAnsi="Times New Roman" w:cs="Times New Roman"/>
          <w:color w:val="000000" w:themeColor="text1"/>
          <w:sz w:val="24"/>
          <w:szCs w:val="24"/>
          <w:lang w:bidi="mr-IN"/>
        </w:rPr>
        <w:t xml:space="preserve">) as below: </w:t>
      </w:r>
    </w:p>
    <w:p w:rsidR="003D77E5" w:rsidRPr="003F5F4C" w:rsidRDefault="00E23477"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f>
          <m:fPr>
            <m:ctrlPr>
              <w:rPr>
                <w:rFonts w:ascii="Cambria Math" w:hAnsi="Cambria Math" w:cs="Times New Roman"/>
                <w:b/>
                <w:bCs/>
                <w:i/>
                <w:color w:val="000000" w:themeColor="text1"/>
                <w:sz w:val="24"/>
                <w:szCs w:val="24"/>
                <w:lang w:bidi="mr-IN"/>
              </w:rPr>
            </m:ctrlPr>
          </m:fPr>
          <m:num>
            <m:r>
              <m:rPr>
                <m:sty m:val="bi"/>
              </m:rPr>
              <w:rPr>
                <w:rFonts w:ascii="Cambria Math" w:hAnsi="Cambria Math" w:cs="Times New Roman"/>
                <w:color w:val="000000" w:themeColor="text1"/>
                <w:sz w:val="24"/>
                <w:szCs w:val="24"/>
                <w:lang w:bidi="mr-IN"/>
              </w:rPr>
              <m:t>1</m:t>
            </m:r>
          </m:num>
          <m:den>
            <m:r>
              <m:rPr>
                <m:sty m:val="bi"/>
              </m:rPr>
              <w:rPr>
                <w:rFonts w:ascii="Cambria Math" w:hAnsi="Cambria Math" w:cs="Times New Roman"/>
                <w:color w:val="000000" w:themeColor="text1"/>
                <w:sz w:val="24"/>
                <w:szCs w:val="24"/>
                <w:lang w:bidi="mr-IN"/>
              </w:rPr>
              <m:t>2</m:t>
            </m:r>
          </m:den>
        </m:f>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ads</m:t>
            </m:r>
          </m:sub>
          <m:sup>
            <m:r>
              <m:rPr>
                <m:sty m:val="bi"/>
              </m:rPr>
              <w:rPr>
                <w:rFonts w:ascii="Cambria Math" w:hAnsi="Cambria Math" w:cs="Times New Roman"/>
                <w:color w:val="000000" w:themeColor="text1"/>
                <w:sz w:val="24"/>
                <w:szCs w:val="24"/>
                <w:lang w:bidi="mr-IN"/>
              </w:rPr>
              <m:t>-</m:t>
            </m:r>
          </m:sup>
        </m:sSubSup>
      </m:oMath>
      <w:r w:rsidR="00AE507E" w:rsidRPr="003F5F4C">
        <w:rPr>
          <w:rFonts w:ascii="Times New Roman" w:eastAsiaTheme="minorEastAsia" w:hAnsi="Times New Roman" w:cs="Times New Roman"/>
          <w:b/>
          <w:bCs/>
          <w:color w:val="000000" w:themeColor="text1"/>
          <w:sz w:val="24"/>
          <w:szCs w:val="24"/>
          <w:lang w:bidi="mr-IN"/>
        </w:rPr>
        <w:t xml:space="preserve">                   </w:t>
      </w:r>
      <w:r w:rsidR="00393091" w:rsidRPr="003F5F4C">
        <w:rPr>
          <w:rFonts w:ascii="Times New Roman" w:eastAsiaTheme="minorEastAsia" w:hAnsi="Times New Roman" w:cs="Times New Roman"/>
          <w:b/>
          <w:bCs/>
          <w:color w:val="000000" w:themeColor="text1"/>
          <w:sz w:val="24"/>
          <w:szCs w:val="24"/>
          <w:lang w:bidi="mr-IN"/>
        </w:rPr>
        <w:t xml:space="preserve">  --------- </w:t>
      </w:r>
      <w:r w:rsidR="00072642" w:rsidRPr="003F5F4C">
        <w:rPr>
          <w:rFonts w:ascii="Times New Roman" w:eastAsiaTheme="minorEastAsia" w:hAnsi="Times New Roman" w:cs="Times New Roman"/>
          <w:b/>
          <w:bCs/>
          <w:color w:val="000000" w:themeColor="text1"/>
          <w:sz w:val="24"/>
          <w:szCs w:val="24"/>
          <w:lang w:bidi="mr-IN"/>
        </w:rPr>
        <w:t>(</w:t>
      </w:r>
      <w:r w:rsidR="00E36DE1" w:rsidRPr="003F5F4C">
        <w:rPr>
          <w:rFonts w:ascii="Times New Roman" w:eastAsiaTheme="minorEastAsia" w:hAnsi="Times New Roman" w:cs="Times New Roman"/>
          <w:b/>
          <w:bCs/>
          <w:color w:val="000000" w:themeColor="text1"/>
          <w:sz w:val="24"/>
          <w:szCs w:val="24"/>
          <w:lang w:bidi="mr-IN"/>
        </w:rPr>
        <w:t>1.</w:t>
      </w:r>
      <w:r w:rsidR="00C358C4" w:rsidRPr="003F5F4C">
        <w:rPr>
          <w:rFonts w:ascii="Times New Roman" w:eastAsiaTheme="minorEastAsia" w:hAnsi="Times New Roman" w:cs="Times New Roman"/>
          <w:b/>
          <w:bCs/>
          <w:color w:val="000000" w:themeColor="text1"/>
          <w:sz w:val="24"/>
          <w:szCs w:val="24"/>
          <w:lang w:bidi="mr-IN"/>
        </w:rPr>
        <w:t>3)</w:t>
      </w:r>
    </w:p>
    <w:p w:rsidR="003D77E5" w:rsidRPr="003F5F4C" w:rsidRDefault="00E23477" w:rsidP="0076373D">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m:oMath>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H</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ads</m:t>
            </m:r>
          </m:sub>
          <m:sup>
            <m:r>
              <m:rPr>
                <m:sty m:val="bi"/>
              </m:rPr>
              <w:rPr>
                <w:rFonts w:ascii="Cambria Math" w:hAnsi="Cambria Math" w:cs="Times New Roman"/>
                <w:color w:val="000000" w:themeColor="text1"/>
                <w:sz w:val="24"/>
                <w:szCs w:val="24"/>
                <w:lang w:bidi="mr-IN"/>
              </w:rPr>
              <m:t>-</m:t>
            </m:r>
          </m:sup>
        </m:sSubSup>
        <m:r>
          <m:rPr>
            <m:sty m:val="bi"/>
          </m:rPr>
          <w:rPr>
            <w:rFonts w:ascii="Cambria Math" w:hAnsi="Cambria Math" w:cs="Times New Roman"/>
            <w:color w:val="000000" w:themeColor="text1"/>
            <w:sz w:val="24"/>
            <w:szCs w:val="24"/>
            <w:lang w:bidi="mr-IN"/>
          </w:rPr>
          <m:t>→</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H</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O+</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r>
          <m:rPr>
            <m:sty m:val="p"/>
          </m:rPr>
          <w:rPr>
            <w:rFonts w:ascii="Cambria Math" w:hAnsi="Cambria Math" w:cs="Times New Roman"/>
            <w:color w:val="000000" w:themeColor="text1"/>
            <w:sz w:val="24"/>
            <w:szCs w:val="24"/>
            <w:lang w:bidi="mr-IN"/>
          </w:rPr>
          <m:t xml:space="preserve">            _________</m:t>
        </m:r>
      </m:oMath>
      <w:r w:rsidR="00C358C4" w:rsidRPr="003F5F4C">
        <w:rPr>
          <w:rFonts w:ascii="Times New Roman" w:eastAsiaTheme="minorEastAsia" w:hAnsi="Times New Roman" w:cs="Times New Roman"/>
          <w:b/>
          <w:bCs/>
          <w:color w:val="000000" w:themeColor="text1"/>
          <w:sz w:val="24"/>
          <w:szCs w:val="24"/>
          <w:lang w:bidi="mr-IN"/>
        </w:rPr>
        <w:t>(</w:t>
      </w:r>
      <w:r w:rsidR="00E36DE1" w:rsidRPr="003F5F4C">
        <w:rPr>
          <w:rFonts w:ascii="Times New Roman" w:eastAsiaTheme="minorEastAsia" w:hAnsi="Times New Roman" w:cs="Times New Roman"/>
          <w:b/>
          <w:bCs/>
          <w:color w:val="000000" w:themeColor="text1"/>
          <w:sz w:val="24"/>
          <w:szCs w:val="24"/>
          <w:lang w:bidi="mr-IN"/>
        </w:rPr>
        <w:t>1.</w:t>
      </w:r>
      <w:r w:rsidR="00C358C4" w:rsidRPr="003F5F4C">
        <w:rPr>
          <w:rFonts w:ascii="Times New Roman" w:eastAsiaTheme="minorEastAsia" w:hAnsi="Times New Roman" w:cs="Times New Roman"/>
          <w:b/>
          <w:bCs/>
          <w:color w:val="000000" w:themeColor="text1"/>
          <w:sz w:val="24"/>
          <w:szCs w:val="24"/>
          <w:lang w:bidi="mr-IN"/>
        </w:rPr>
        <w:t>4)</w:t>
      </w:r>
    </w:p>
    <w:p w:rsidR="003D77E5" w:rsidRPr="003F5F4C"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When the reducing gas concentration in this case H</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 xml:space="preserve"> concentration increases, the number of O</w:t>
      </w:r>
      <w:r w:rsidRPr="003F5F4C">
        <w:rPr>
          <w:rFonts w:ascii="Times New Roman" w:hAnsi="Times New Roman" w:cs="Times New Roman"/>
          <w:color w:val="000000" w:themeColor="text1"/>
          <w:sz w:val="24"/>
          <w:szCs w:val="24"/>
          <w:vertAlign w:val="superscript"/>
          <w:lang w:bidi="mr-IN"/>
        </w:rPr>
        <w:t>-</w:t>
      </w:r>
      <w:r w:rsidRPr="003F5F4C">
        <w:rPr>
          <w:rFonts w:ascii="Times New Roman" w:hAnsi="Times New Roman" w:cs="Times New Roman"/>
          <w:color w:val="000000" w:themeColor="text1"/>
          <w:sz w:val="24"/>
          <w:szCs w:val="24"/>
          <w:lang w:bidi="mr-IN"/>
        </w:rPr>
        <w:t xml:space="preserve"> species decrease increasing the electron concentration in the conduction band. Therefore, the sensor resistance is lowered. One more model that exists or coexists is that the reducing gas, if it is chemically active, extracts lattice oxygen from the metal oxide. This results in the generation of vacancies that act as donors. The atmospheric oxygen re-oxidize the donor vacancies. Thus there exists a competition between the oxygen removing donor vacancies and the reducing gas creating donor </w:t>
      </w:r>
      <w:r w:rsidRPr="003F5F4C">
        <w:rPr>
          <w:rFonts w:ascii="Times New Roman" w:hAnsi="Times New Roman" w:cs="Times New Roman"/>
          <w:color w:val="000000" w:themeColor="text1"/>
          <w:sz w:val="24"/>
          <w:szCs w:val="24"/>
          <w:lang w:bidi="mr-IN"/>
        </w:rPr>
        <w:lastRenderedPageBreak/>
        <w:t>vacancies. The number of donor vacancies (and hence the resistance) depends only on the reducing gas concentration as oxygen pressure is constant. This is depicted by equation (</w:t>
      </w:r>
      <w:r w:rsidR="00B20F60" w:rsidRPr="003F5F4C">
        <w:rPr>
          <w:rFonts w:ascii="Times New Roman" w:hAnsi="Times New Roman" w:cs="Times New Roman"/>
          <w:color w:val="000000" w:themeColor="text1"/>
          <w:sz w:val="24"/>
          <w:szCs w:val="24"/>
          <w:lang w:bidi="mr-IN"/>
        </w:rPr>
        <w:t>1.5</w:t>
      </w:r>
      <w:r w:rsidRPr="003F5F4C">
        <w:rPr>
          <w:rFonts w:ascii="Times New Roman" w:hAnsi="Times New Roman" w:cs="Times New Roman"/>
          <w:color w:val="000000" w:themeColor="text1"/>
          <w:sz w:val="24"/>
          <w:szCs w:val="24"/>
          <w:lang w:bidi="mr-IN"/>
        </w:rPr>
        <w:t>) as below [</w:t>
      </w:r>
      <w:r w:rsidR="00C345DC" w:rsidRPr="003F5F4C">
        <w:rPr>
          <w:rFonts w:ascii="Times New Roman" w:hAnsi="Times New Roman" w:cs="Times New Roman"/>
          <w:color w:val="000000" w:themeColor="text1"/>
          <w:sz w:val="24"/>
          <w:szCs w:val="24"/>
          <w:lang w:bidi="mr-IN"/>
        </w:rPr>
        <w:t>27</w:t>
      </w:r>
      <w:r w:rsidRPr="003F5F4C">
        <w:rPr>
          <w:rFonts w:ascii="Times New Roman" w:hAnsi="Times New Roman" w:cs="Times New Roman"/>
          <w:color w:val="000000" w:themeColor="text1"/>
          <w:sz w:val="24"/>
          <w:szCs w:val="24"/>
          <w:lang w:bidi="mr-IN"/>
        </w:rPr>
        <w:t xml:space="preserve">]: </w:t>
      </w:r>
    </w:p>
    <w:p w:rsidR="003D77E5" w:rsidRPr="003F5F4C" w:rsidRDefault="009403FE"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m:oMath>
        <m:r>
          <m:rPr>
            <m:sty m:val="bi"/>
          </m:rPr>
          <w:rPr>
            <w:rFonts w:ascii="Cambria Math" w:hAnsi="Cambria Math" w:cs="Times New Roman"/>
            <w:color w:val="000000" w:themeColor="text1"/>
            <w:sz w:val="24"/>
            <w:szCs w:val="24"/>
            <w:lang w:bidi="mr-IN"/>
          </w:rPr>
          <m:t>CO+</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M</m:t>
            </m:r>
          </m:e>
          <m:sup>
            <m:r>
              <m:rPr>
                <m:sty m:val="bi"/>
              </m:rPr>
              <w:rPr>
                <w:rFonts w:ascii="Cambria Math" w:hAnsi="Cambria Math" w:cs="Times New Roman"/>
                <w:color w:val="000000" w:themeColor="text1"/>
                <w:sz w:val="24"/>
                <w:szCs w:val="24"/>
                <w:lang w:bidi="mr-IN"/>
              </w:rPr>
              <m:t>2+</m:t>
            </m:r>
          </m:sup>
        </m:sSup>
        <m:r>
          <m:rPr>
            <m:sty m:val="bi"/>
          </m:rPr>
          <w:rPr>
            <w:rFonts w:ascii="Cambria Math" w:hAnsi="Cambria Math" w:cs="Times New Roman"/>
            <w:color w:val="000000" w:themeColor="text1"/>
            <w:sz w:val="24"/>
            <w:szCs w:val="24"/>
            <w:lang w:bidi="mr-IN"/>
          </w:rPr>
          <m:t>+</m:t>
        </m:r>
        <m:sSubSup>
          <m:sSubSupPr>
            <m:ctrlPr>
              <w:rPr>
                <w:rFonts w:ascii="Cambria Math" w:hAnsi="Cambria Math" w:cs="Times New Roman"/>
                <w:b/>
                <w:bCs/>
                <w:i/>
                <w:color w:val="000000" w:themeColor="text1"/>
                <w:sz w:val="24"/>
                <w:szCs w:val="24"/>
                <w:lang w:bidi="mr-IN"/>
              </w:rPr>
            </m:ctrlPr>
          </m:sSubSup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L</m:t>
            </m:r>
          </m:sub>
          <m:sup>
            <m:r>
              <m:rPr>
                <m:sty m:val="bi"/>
              </m:rPr>
              <w:rPr>
                <w:rFonts w:ascii="Cambria Math" w:hAnsi="Cambria Math" w:cs="Times New Roman"/>
                <w:color w:val="000000" w:themeColor="text1"/>
                <w:sz w:val="24"/>
                <w:szCs w:val="24"/>
                <w:lang w:bidi="mr-IN"/>
              </w:rPr>
              <m:t>2-</m:t>
            </m:r>
          </m:sup>
        </m:sSubSup>
        <m:r>
          <m:rPr>
            <m:sty m:val="bi"/>
          </m:rPr>
          <w:rPr>
            <w:rFonts w:ascii="Cambria Math" w:hAnsi="Cambria Math" w:cs="Times New Roman"/>
            <w:color w:val="000000" w:themeColor="text1"/>
            <w:sz w:val="24"/>
            <w:szCs w:val="24"/>
            <w:lang w:bidi="mr-IN"/>
          </w:rPr>
          <m:t>→C</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O</m:t>
            </m:r>
          </m:e>
          <m:sub>
            <m:r>
              <m:rPr>
                <m:sty m:val="bi"/>
              </m:rPr>
              <w:rPr>
                <w:rFonts w:ascii="Cambria Math" w:hAnsi="Cambria Math" w:cs="Times New Roman"/>
                <w:color w:val="000000" w:themeColor="text1"/>
                <w:sz w:val="24"/>
                <w:szCs w:val="24"/>
                <w:lang w:bidi="mr-IN"/>
              </w:rPr>
              <m:t>2</m:t>
            </m:r>
          </m:sub>
        </m:sSub>
        <m:r>
          <m:rPr>
            <m:sty m:val="bi"/>
          </m:rPr>
          <w:rPr>
            <w:rFonts w:ascii="Cambria Math" w:hAnsi="Cambria Math" w:cs="Times New Roman"/>
            <w:color w:val="000000" w:themeColor="text1"/>
            <w:sz w:val="24"/>
            <w:szCs w:val="24"/>
            <w:lang w:bidi="mr-IN"/>
          </w:rPr>
          <m:t>+</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M</m:t>
            </m:r>
          </m:e>
          <m:sup>
            <m:r>
              <m:rPr>
                <m:sty m:val="bi"/>
              </m:rPr>
              <w:rPr>
                <w:rFonts w:ascii="Cambria Math" w:hAnsi="Cambria Math" w:cs="Times New Roman"/>
                <w:color w:val="000000" w:themeColor="text1"/>
                <w:sz w:val="24"/>
                <w:szCs w:val="24"/>
                <w:lang w:bidi="mr-IN"/>
              </w:rPr>
              <m:t>2+</m:t>
            </m:r>
          </m:sup>
        </m:sSup>
        <m:r>
          <m:rPr>
            <m:sty m:val="bi"/>
          </m:rPr>
          <w:rPr>
            <w:rFonts w:ascii="Cambria Math" w:hAnsi="Cambria Math" w:cs="Times New Roman"/>
            <w:color w:val="000000" w:themeColor="text1"/>
            <w:sz w:val="24"/>
            <w:szCs w:val="24"/>
            <w:lang w:bidi="mr-IN"/>
          </w:rPr>
          <m:t>+2</m:t>
        </m:r>
        <m:sSup>
          <m:sSupPr>
            <m:ctrlPr>
              <w:rPr>
                <w:rFonts w:ascii="Cambria Math" w:hAnsi="Cambria Math" w:cs="Times New Roman"/>
                <w:b/>
                <w:bCs/>
                <w:i/>
                <w:color w:val="000000" w:themeColor="text1"/>
                <w:sz w:val="24"/>
                <w:szCs w:val="24"/>
                <w:lang w:bidi="mr-IN"/>
              </w:rPr>
            </m:ctrlPr>
          </m:sSupPr>
          <m:e>
            <m:r>
              <m:rPr>
                <m:sty m:val="bi"/>
              </m:rPr>
              <w:rPr>
                <w:rFonts w:ascii="Cambria Math" w:hAnsi="Cambria Math" w:cs="Times New Roman"/>
                <w:color w:val="000000" w:themeColor="text1"/>
                <w:sz w:val="24"/>
                <w:szCs w:val="24"/>
                <w:lang w:bidi="mr-IN"/>
              </w:rPr>
              <m:t>e</m:t>
            </m:r>
          </m:e>
          <m:sup>
            <m:r>
              <m:rPr>
                <m:sty m:val="bi"/>
              </m:rPr>
              <w:rPr>
                <w:rFonts w:ascii="Cambria Math" w:hAnsi="Cambria Math" w:cs="Times New Roman"/>
                <w:color w:val="000000" w:themeColor="text1"/>
                <w:sz w:val="24"/>
                <w:szCs w:val="24"/>
                <w:lang w:bidi="mr-IN"/>
              </w:rPr>
              <m:t>-</m:t>
            </m:r>
          </m:sup>
        </m:sSup>
      </m:oMath>
      <w:r w:rsidR="00AE507E" w:rsidRPr="003F5F4C">
        <w:rPr>
          <w:rFonts w:ascii="Times New Roman" w:eastAsiaTheme="minorEastAsia" w:hAnsi="Times New Roman" w:cs="Times New Roman"/>
          <w:b/>
          <w:bCs/>
          <w:color w:val="000000" w:themeColor="text1"/>
          <w:sz w:val="24"/>
          <w:szCs w:val="24"/>
          <w:lang w:bidi="mr-IN"/>
        </w:rPr>
        <w:t xml:space="preserve">                      </w:t>
      </w:r>
      <w:r w:rsidR="00DE74CE" w:rsidRPr="003F5F4C">
        <w:rPr>
          <w:rFonts w:ascii="Times New Roman" w:eastAsiaTheme="minorEastAsia" w:hAnsi="Times New Roman" w:cs="Times New Roman"/>
          <w:b/>
          <w:bCs/>
          <w:color w:val="000000" w:themeColor="text1"/>
          <w:sz w:val="24"/>
          <w:szCs w:val="24"/>
          <w:lang w:bidi="mr-IN"/>
        </w:rPr>
        <w:t>----------</w:t>
      </w:r>
      <w:r w:rsidR="0045254D" w:rsidRPr="003F5F4C">
        <w:rPr>
          <w:rFonts w:ascii="Times New Roman" w:eastAsiaTheme="minorEastAsia" w:hAnsi="Times New Roman" w:cs="Times New Roman"/>
          <w:b/>
          <w:bCs/>
          <w:color w:val="000000" w:themeColor="text1"/>
          <w:sz w:val="24"/>
          <w:szCs w:val="24"/>
          <w:lang w:bidi="mr-IN"/>
        </w:rPr>
        <w:t xml:space="preserve"> </w:t>
      </w:r>
      <w:r w:rsidR="00B20F60" w:rsidRPr="003F5F4C">
        <w:rPr>
          <w:rFonts w:ascii="Times New Roman" w:eastAsiaTheme="minorEastAsia" w:hAnsi="Times New Roman" w:cs="Times New Roman"/>
          <w:b/>
          <w:bCs/>
          <w:color w:val="000000" w:themeColor="text1"/>
          <w:sz w:val="24"/>
          <w:szCs w:val="24"/>
          <w:lang w:bidi="mr-IN"/>
        </w:rPr>
        <w:t>(1.5)</w:t>
      </w:r>
    </w:p>
    <w:p w:rsidR="003D77E5" w:rsidRPr="003F5F4C" w:rsidRDefault="003D77E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Where O</w:t>
      </w:r>
      <w:r w:rsidRPr="003F5F4C">
        <w:rPr>
          <w:rFonts w:ascii="Times New Roman" w:hAnsi="Times New Roman" w:cs="Times New Roman"/>
          <w:color w:val="000000" w:themeColor="text1"/>
          <w:sz w:val="24"/>
          <w:szCs w:val="24"/>
          <w:vertAlign w:val="subscript"/>
          <w:lang w:bidi="mr-IN"/>
        </w:rPr>
        <w:t>L</w:t>
      </w:r>
      <w:r w:rsidRPr="003F5F4C">
        <w:rPr>
          <w:rFonts w:ascii="Times New Roman" w:hAnsi="Times New Roman" w:cs="Times New Roman"/>
          <w:color w:val="000000" w:themeColor="text1"/>
          <w:sz w:val="24"/>
          <w:szCs w:val="24"/>
          <w:lang w:bidi="mr-IN"/>
        </w:rPr>
        <w:t xml:space="preserve"> is the lattice oxygen and M is the metal cation. Thus two different classes of mechanisms of operation of semiconductor gas sensors can be distinguished for reducing and oxidizing analyte gases. The first class involves changes in conductance due to extraction and re-injection of electrons from the film by surface reaction of reducing gas with adsorbed oxygen. The second involves removal of lattice oxygen by combustible gas leading to creation of donor vacancies .The donor vacancies in turn inject carriers into the conduction band of the semi conducting film leading to change in conductance. After the sensing of the gas by the gas sensor, adsorbed gas can either remain adsorbed on the sensor indefinitely (at low temperatures), react with the sensing material (sensor poisoning) or desorb and diffuse back into the surrounding atmosphere. Desorption refers to disengagement of a molecule or an atom from a surface. Like adsorption, desorption is also a thermally activated process. When the gas desorbs and diffuses away from the sensor surface, the sensor is ready for the next measurement. The period for which the sensor is unusable is termed as dead time.</w:t>
      </w:r>
    </w:p>
    <w:p w:rsidR="00626691"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100BFD" w:rsidRPr="003F5F4C">
        <w:rPr>
          <w:rFonts w:ascii="Times New Roman" w:hAnsi="Times New Roman" w:cs="Times New Roman"/>
          <w:b/>
          <w:bCs/>
          <w:color w:val="000000" w:themeColor="text1"/>
          <w:sz w:val="24"/>
          <w:szCs w:val="24"/>
        </w:rPr>
        <w:t xml:space="preserve">3 </w:t>
      </w:r>
      <w:r w:rsidR="00626691" w:rsidRPr="003F5F4C">
        <w:rPr>
          <w:rFonts w:ascii="Times New Roman" w:hAnsi="Times New Roman" w:cs="Times New Roman"/>
          <w:b/>
          <w:bCs/>
          <w:color w:val="000000" w:themeColor="text1"/>
          <w:sz w:val="24"/>
          <w:szCs w:val="24"/>
        </w:rPr>
        <w:t xml:space="preserve">Classification of </w:t>
      </w:r>
      <w:r w:rsidR="00DC0032" w:rsidRPr="003F5F4C">
        <w:rPr>
          <w:rFonts w:ascii="Times New Roman" w:hAnsi="Times New Roman" w:cs="Times New Roman"/>
          <w:b/>
          <w:bCs/>
          <w:color w:val="000000" w:themeColor="text1"/>
          <w:sz w:val="24"/>
          <w:szCs w:val="24"/>
        </w:rPr>
        <w:t>s</w:t>
      </w:r>
      <w:r w:rsidR="000844ED" w:rsidRPr="003F5F4C">
        <w:rPr>
          <w:rFonts w:ascii="Times New Roman" w:hAnsi="Times New Roman" w:cs="Times New Roman"/>
          <w:b/>
          <w:bCs/>
          <w:color w:val="000000" w:themeColor="text1"/>
          <w:sz w:val="24"/>
          <w:szCs w:val="24"/>
        </w:rPr>
        <w:t>ensor</w:t>
      </w:r>
      <w:r w:rsidR="00695155" w:rsidRPr="003F5F4C">
        <w:rPr>
          <w:rFonts w:ascii="Times New Roman" w:hAnsi="Times New Roman" w:cs="Times New Roman"/>
          <w:b/>
          <w:bCs/>
          <w:color w:val="000000" w:themeColor="text1"/>
          <w:sz w:val="24"/>
          <w:szCs w:val="24"/>
        </w:rPr>
        <w:t>:</w:t>
      </w:r>
    </w:p>
    <w:p w:rsidR="00C422E1" w:rsidRPr="003F5F4C" w:rsidRDefault="00C422E1"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Sensors are generally categorized depending upon their principle of conversion (the physical or chemical effects on the basis of which they operate) as physical sensors and chemical sensors (</w:t>
      </w:r>
      <w:r w:rsidR="00E23440" w:rsidRPr="003F5F4C">
        <w:rPr>
          <w:rFonts w:ascii="Times New Roman" w:hAnsi="Times New Roman" w:cs="Times New Roman"/>
          <w:color w:val="000000" w:themeColor="text1"/>
          <w:sz w:val="24"/>
          <w:szCs w:val="24"/>
        </w:rPr>
        <w:t>Figure</w:t>
      </w:r>
      <w:r w:rsidRPr="003F5F4C">
        <w:rPr>
          <w:rFonts w:ascii="Times New Roman" w:hAnsi="Times New Roman" w:cs="Times New Roman"/>
          <w:color w:val="000000" w:themeColor="text1"/>
          <w:sz w:val="24"/>
          <w:szCs w:val="24"/>
        </w:rPr>
        <w:t xml:space="preserve"> 1.</w:t>
      </w:r>
      <w:r w:rsidR="00A60C37" w:rsidRPr="003F5F4C">
        <w:rPr>
          <w:rFonts w:ascii="Times New Roman" w:hAnsi="Times New Roman" w:cs="Times New Roman"/>
          <w:color w:val="000000" w:themeColor="text1"/>
          <w:sz w:val="24"/>
          <w:szCs w:val="24"/>
        </w:rPr>
        <w:t>5</w:t>
      </w:r>
      <w:r w:rsidRPr="003F5F4C">
        <w:rPr>
          <w:rFonts w:ascii="Times New Roman" w:hAnsi="Times New Roman" w:cs="Times New Roman"/>
          <w:color w:val="000000" w:themeColor="text1"/>
          <w:sz w:val="24"/>
          <w:szCs w:val="24"/>
        </w:rPr>
        <w:t>) [</w:t>
      </w:r>
      <w:r w:rsidR="00170EC1" w:rsidRPr="003F5F4C">
        <w:rPr>
          <w:rFonts w:ascii="Times New Roman" w:hAnsi="Times New Roman" w:cs="Times New Roman"/>
          <w:color w:val="000000" w:themeColor="text1"/>
          <w:sz w:val="24"/>
          <w:szCs w:val="24"/>
        </w:rPr>
        <w:t>29</w:t>
      </w:r>
      <w:r w:rsidR="006C7CAE" w:rsidRPr="003F5F4C">
        <w:rPr>
          <w:rFonts w:ascii="Times New Roman" w:hAnsi="Times New Roman" w:cs="Times New Roman"/>
          <w:color w:val="000000" w:themeColor="text1"/>
          <w:sz w:val="24"/>
          <w:szCs w:val="24"/>
        </w:rPr>
        <w:t>]</w:t>
      </w:r>
      <w:r w:rsidRPr="003F5F4C">
        <w:rPr>
          <w:rFonts w:ascii="Times New Roman" w:hAnsi="Times New Roman" w:cs="Times New Roman"/>
          <w:color w:val="000000" w:themeColor="text1"/>
          <w:sz w:val="24"/>
          <w:szCs w:val="24"/>
        </w:rPr>
        <w:t xml:space="preserve">.  Physical sensors </w:t>
      </w:r>
      <w:r w:rsidR="003102D9" w:rsidRPr="003F5F4C">
        <w:rPr>
          <w:rFonts w:ascii="Times New Roman" w:hAnsi="Times New Roman" w:cs="Times New Roman"/>
          <w:color w:val="000000" w:themeColor="text1"/>
          <w:sz w:val="24"/>
          <w:szCs w:val="24"/>
        </w:rPr>
        <w:t>employ</w:t>
      </w:r>
      <w:r w:rsidRPr="003F5F4C">
        <w:rPr>
          <w:rFonts w:ascii="Times New Roman" w:hAnsi="Times New Roman" w:cs="Times New Roman"/>
          <w:color w:val="000000" w:themeColor="text1"/>
          <w:sz w:val="24"/>
          <w:szCs w:val="24"/>
        </w:rPr>
        <w:t xml:space="preserve"> physical properties </w:t>
      </w:r>
      <w:r w:rsidR="00D346DE" w:rsidRPr="003F5F4C">
        <w:rPr>
          <w:rFonts w:ascii="Times New Roman" w:hAnsi="Times New Roman" w:cs="Times New Roman"/>
          <w:color w:val="000000" w:themeColor="text1"/>
          <w:sz w:val="24"/>
          <w:szCs w:val="24"/>
        </w:rPr>
        <w:t>like</w:t>
      </w:r>
      <w:r w:rsidRPr="003F5F4C">
        <w:rPr>
          <w:rFonts w:ascii="Times New Roman" w:hAnsi="Times New Roman" w:cs="Times New Roman"/>
          <w:color w:val="000000" w:themeColor="text1"/>
          <w:sz w:val="24"/>
          <w:szCs w:val="24"/>
        </w:rPr>
        <w:t xml:space="preserve"> </w:t>
      </w:r>
      <w:r w:rsidR="00D346DE" w:rsidRPr="003F5F4C">
        <w:rPr>
          <w:rFonts w:ascii="Times New Roman" w:hAnsi="Times New Roman" w:cs="Times New Roman"/>
          <w:color w:val="000000" w:themeColor="text1"/>
          <w:sz w:val="24"/>
          <w:szCs w:val="24"/>
        </w:rPr>
        <w:t xml:space="preserve">magnetostriction, </w:t>
      </w:r>
      <w:r w:rsidRPr="003F5F4C">
        <w:rPr>
          <w:rFonts w:ascii="Times New Roman" w:hAnsi="Times New Roman" w:cs="Times New Roman"/>
          <w:color w:val="000000" w:themeColor="text1"/>
          <w:sz w:val="24"/>
          <w:szCs w:val="24"/>
        </w:rPr>
        <w:t xml:space="preserve">piezoelectric, ionization, photoelectric, </w:t>
      </w:r>
      <w:r w:rsidR="00D00EDA" w:rsidRPr="003F5F4C">
        <w:rPr>
          <w:rFonts w:ascii="Times New Roman" w:hAnsi="Times New Roman" w:cs="Times New Roman"/>
          <w:color w:val="000000" w:themeColor="text1"/>
          <w:sz w:val="24"/>
          <w:szCs w:val="24"/>
        </w:rPr>
        <w:t xml:space="preserve">thermoelectric, </w:t>
      </w:r>
      <w:r w:rsidRPr="003F5F4C">
        <w:rPr>
          <w:rFonts w:ascii="Times New Roman" w:hAnsi="Times New Roman" w:cs="Times New Roman"/>
          <w:color w:val="000000" w:themeColor="text1"/>
          <w:sz w:val="24"/>
          <w:szCs w:val="24"/>
        </w:rPr>
        <w:t>magnetoelectric etc.</w:t>
      </w:r>
    </w:p>
    <w:p w:rsidR="001C7EB3" w:rsidRPr="003F5F4C" w:rsidRDefault="001C7EB3"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noProof/>
          <w:color w:val="000000" w:themeColor="text1"/>
          <w:sz w:val="24"/>
          <w:szCs w:val="24"/>
          <w:lang w:val="en-US" w:bidi="mr-IN"/>
        </w:rPr>
        <w:lastRenderedPageBreak/>
        <w:drawing>
          <wp:inline distT="0" distB="0" distL="0" distR="0" wp14:anchorId="640FDE4D" wp14:editId="4FD019B2">
            <wp:extent cx="4980562" cy="4104000"/>
            <wp:effectExtent l="0" t="57150" r="10795" b="1066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065C1" w:rsidRPr="003F5F4C" w:rsidRDefault="00E065C1" w:rsidP="00F10D6E">
      <w:pPr>
        <w:spacing w:after="0" w:line="360" w:lineRule="auto"/>
        <w:contextualSpacing/>
        <w:jc w:val="center"/>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Figure 1.</w:t>
      </w:r>
      <w:r w:rsidR="007B137E" w:rsidRPr="003F5F4C">
        <w:rPr>
          <w:rFonts w:ascii="Times New Roman" w:hAnsi="Times New Roman" w:cs="Times New Roman"/>
          <w:b/>
          <w:bCs/>
          <w:color w:val="000000" w:themeColor="text1"/>
          <w:sz w:val="24"/>
          <w:szCs w:val="24"/>
        </w:rPr>
        <w:t>5</w:t>
      </w:r>
      <w:r w:rsidR="007977C4" w:rsidRPr="003F5F4C">
        <w:rPr>
          <w:rFonts w:ascii="Times New Roman" w:hAnsi="Times New Roman" w:cs="Times New Roman"/>
          <w:b/>
          <w:bCs/>
          <w:color w:val="000000" w:themeColor="text1"/>
          <w:sz w:val="24"/>
          <w:szCs w:val="24"/>
        </w:rPr>
        <w:t xml:space="preserve"> </w:t>
      </w:r>
      <w:r w:rsidR="00695155" w:rsidRPr="003F5F4C">
        <w:rPr>
          <w:rFonts w:ascii="Times New Roman" w:hAnsi="Times New Roman" w:cs="Times New Roman"/>
          <w:b/>
          <w:bCs/>
          <w:color w:val="000000" w:themeColor="text1"/>
          <w:sz w:val="24"/>
          <w:szCs w:val="24"/>
        </w:rPr>
        <w:t>classification</w:t>
      </w:r>
      <w:r w:rsidR="007977C4" w:rsidRPr="003F5F4C">
        <w:rPr>
          <w:rFonts w:ascii="Times New Roman" w:hAnsi="Times New Roman" w:cs="Times New Roman"/>
          <w:b/>
          <w:bCs/>
          <w:color w:val="000000" w:themeColor="text1"/>
          <w:sz w:val="24"/>
          <w:szCs w:val="24"/>
        </w:rPr>
        <w:t xml:space="preserve"> of sensor</w:t>
      </w:r>
      <w:r w:rsidRPr="003F5F4C">
        <w:rPr>
          <w:rFonts w:ascii="Times New Roman" w:hAnsi="Times New Roman" w:cs="Times New Roman"/>
          <w:b/>
          <w:bCs/>
          <w:color w:val="000000" w:themeColor="text1"/>
          <w:sz w:val="24"/>
          <w:szCs w:val="24"/>
        </w:rPr>
        <w:t>.</w:t>
      </w:r>
    </w:p>
    <w:p w:rsidR="00130977" w:rsidRPr="003F5F4C" w:rsidRDefault="00626691"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100BFD" w:rsidRPr="003F5F4C">
        <w:rPr>
          <w:rFonts w:ascii="Times New Roman" w:hAnsi="Times New Roman" w:cs="Times New Roman"/>
          <w:b/>
          <w:bCs/>
          <w:color w:val="000000" w:themeColor="text1"/>
          <w:sz w:val="24"/>
          <w:szCs w:val="24"/>
        </w:rPr>
        <w:t>4</w:t>
      </w:r>
      <w:r w:rsidRPr="003F5F4C">
        <w:rPr>
          <w:rFonts w:ascii="Times New Roman" w:hAnsi="Times New Roman" w:cs="Times New Roman"/>
          <w:b/>
          <w:bCs/>
          <w:color w:val="000000" w:themeColor="text1"/>
          <w:sz w:val="24"/>
          <w:szCs w:val="24"/>
        </w:rPr>
        <w:t xml:space="preserve"> </w:t>
      </w:r>
      <w:r w:rsidR="00E251FF" w:rsidRPr="003F5F4C">
        <w:rPr>
          <w:rFonts w:ascii="Times New Roman" w:hAnsi="Times New Roman" w:cs="Times New Roman"/>
          <w:b/>
          <w:bCs/>
          <w:color w:val="000000" w:themeColor="text1"/>
          <w:sz w:val="24"/>
          <w:szCs w:val="24"/>
        </w:rPr>
        <w:t>Chemical sensor</w:t>
      </w:r>
      <w:r w:rsidR="0091526A" w:rsidRPr="003F5F4C">
        <w:rPr>
          <w:rFonts w:ascii="Times New Roman" w:hAnsi="Times New Roman" w:cs="Times New Roman"/>
          <w:b/>
          <w:bCs/>
          <w:color w:val="000000" w:themeColor="text1"/>
          <w:sz w:val="24"/>
          <w:szCs w:val="24"/>
        </w:rPr>
        <w:t>:</w:t>
      </w:r>
    </w:p>
    <w:p w:rsidR="00577D22" w:rsidRPr="003F5F4C" w:rsidRDefault="00577D22"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Chemical sensor is a device which transforms chemical information, ranging from the concentration of a specific sample component to total composition analysis, into an analytical useful signal [</w:t>
      </w:r>
      <w:r w:rsidR="001E14FD" w:rsidRPr="003F5F4C">
        <w:rPr>
          <w:rFonts w:ascii="Times New Roman" w:hAnsi="Times New Roman" w:cs="Times New Roman"/>
          <w:color w:val="000000" w:themeColor="text1"/>
          <w:sz w:val="24"/>
          <w:szCs w:val="24"/>
        </w:rPr>
        <w:t>30</w:t>
      </w:r>
      <w:r w:rsidRPr="003F5F4C">
        <w:rPr>
          <w:rFonts w:ascii="Times New Roman" w:hAnsi="Times New Roman" w:cs="Times New Roman"/>
          <w:color w:val="000000" w:themeColor="text1"/>
          <w:sz w:val="24"/>
          <w:szCs w:val="24"/>
        </w:rPr>
        <w:t>].</w:t>
      </w:r>
      <w:r w:rsidR="00BC7D7E" w:rsidRPr="003F5F4C">
        <w:rPr>
          <w:rFonts w:ascii="Times New Roman" w:hAnsi="Times New Roman" w:cs="Times New Roman"/>
          <w:color w:val="000000" w:themeColor="text1"/>
          <w:sz w:val="24"/>
          <w:szCs w:val="24"/>
        </w:rPr>
        <w:t xml:space="preserve"> These devices are miniature as a portable devices designed for the selective and continuous on-line monitoring of the concentration of a specific gas in the complex samples. These devices convert chemical and/or physical </w:t>
      </w:r>
      <w:r w:rsidR="00137C7D" w:rsidRPr="003F5F4C">
        <w:rPr>
          <w:rFonts w:ascii="Times New Roman" w:hAnsi="Times New Roman" w:cs="Times New Roman"/>
          <w:color w:val="000000" w:themeColor="text1"/>
          <w:sz w:val="24"/>
          <w:szCs w:val="24"/>
        </w:rPr>
        <w:t>property like concentration of a specific gas or total compositional analysis of a system</w:t>
      </w:r>
      <w:r w:rsidR="00011EF6" w:rsidRPr="003F5F4C">
        <w:rPr>
          <w:rFonts w:ascii="Times New Roman" w:hAnsi="Times New Roman" w:cs="Times New Roman"/>
          <w:color w:val="000000" w:themeColor="text1"/>
          <w:sz w:val="24"/>
          <w:szCs w:val="24"/>
        </w:rPr>
        <w:t xml:space="preserve"> into an analytical useful signal.</w:t>
      </w:r>
      <w:r w:rsidR="006F659C" w:rsidRPr="003F5F4C">
        <w:rPr>
          <w:rFonts w:ascii="Times New Roman" w:hAnsi="Times New Roman" w:cs="Times New Roman"/>
          <w:color w:val="000000" w:themeColor="text1"/>
          <w:sz w:val="24"/>
          <w:szCs w:val="24"/>
        </w:rPr>
        <w:t xml:space="preserve"> The basic components of the chemical gas sensors are as follows:</w:t>
      </w:r>
    </w:p>
    <w:p w:rsidR="006F659C" w:rsidRPr="003F5F4C" w:rsidRDefault="006F659C" w:rsidP="00F10D6E">
      <w:pPr>
        <w:pStyle w:val="ListParagraph"/>
        <w:numPr>
          <w:ilvl w:val="0"/>
          <w:numId w:val="9"/>
        </w:numPr>
        <w:spacing w:after="0" w:line="360" w:lineRule="auto"/>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Sensing element</w:t>
      </w:r>
    </w:p>
    <w:p w:rsidR="006F659C" w:rsidRPr="003F5F4C" w:rsidRDefault="006F659C" w:rsidP="00F10D6E">
      <w:pPr>
        <w:pStyle w:val="ListParagraph"/>
        <w:numPr>
          <w:ilvl w:val="0"/>
          <w:numId w:val="9"/>
        </w:numPr>
        <w:spacing w:after="0" w:line="360" w:lineRule="auto"/>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Chemical/analyte/gas recognition system</w:t>
      </w:r>
    </w:p>
    <w:p w:rsidR="006F659C" w:rsidRPr="003F5F4C" w:rsidRDefault="006F659C" w:rsidP="00F10D6E">
      <w:pPr>
        <w:pStyle w:val="ListParagraph"/>
        <w:numPr>
          <w:ilvl w:val="0"/>
          <w:numId w:val="9"/>
        </w:numPr>
        <w:spacing w:after="0" w:line="360" w:lineRule="auto"/>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The physicochemical transducer.</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100BFD" w:rsidRPr="003F5F4C">
        <w:rPr>
          <w:rFonts w:ascii="Times New Roman" w:hAnsi="Times New Roman" w:cs="Times New Roman"/>
          <w:b/>
          <w:bCs/>
          <w:color w:val="000000" w:themeColor="text1"/>
          <w:sz w:val="24"/>
          <w:szCs w:val="24"/>
        </w:rPr>
        <w:t>5</w:t>
      </w:r>
      <w:r w:rsidR="007977C4" w:rsidRPr="003F5F4C">
        <w:rPr>
          <w:rFonts w:ascii="Times New Roman" w:hAnsi="Times New Roman" w:cs="Times New Roman"/>
          <w:b/>
          <w:bCs/>
          <w:color w:val="000000" w:themeColor="text1"/>
          <w:sz w:val="24"/>
          <w:szCs w:val="24"/>
        </w:rPr>
        <w:t xml:space="preserve"> Types of chemical sensor</w:t>
      </w:r>
      <w:r w:rsidR="0091526A" w:rsidRPr="003F5F4C">
        <w:rPr>
          <w:rFonts w:ascii="Times New Roman" w:hAnsi="Times New Roman" w:cs="Times New Roman"/>
          <w:b/>
          <w:bCs/>
          <w:color w:val="000000" w:themeColor="text1"/>
          <w:sz w:val="24"/>
          <w:szCs w:val="24"/>
        </w:rPr>
        <w:t>:</w:t>
      </w:r>
    </w:p>
    <w:p w:rsidR="00E139A3" w:rsidRPr="003F5F4C" w:rsidRDefault="00E139A3"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In case of the chemical sensors </w:t>
      </w:r>
      <w:r w:rsidR="00120C0F" w:rsidRPr="003F5F4C">
        <w:rPr>
          <w:rFonts w:ascii="Times New Roman" w:hAnsi="Times New Roman" w:cs="Times New Roman"/>
          <w:color w:val="000000" w:themeColor="text1"/>
          <w:sz w:val="24"/>
          <w:szCs w:val="24"/>
        </w:rPr>
        <w:t xml:space="preserve">gas molecules react with the sensing material by actuating the change in some physical properties such as mass, volume, resistance </w:t>
      </w:r>
      <w:r w:rsidR="00F850EE" w:rsidRPr="003F5F4C">
        <w:rPr>
          <w:rFonts w:ascii="Times New Roman" w:hAnsi="Times New Roman" w:cs="Times New Roman"/>
          <w:color w:val="000000" w:themeColor="text1"/>
          <w:sz w:val="24"/>
          <w:szCs w:val="24"/>
        </w:rPr>
        <w:t xml:space="preserve">etc. The corresponding changes in the physical entity are detected by the chemical sensors, </w:t>
      </w:r>
      <w:r w:rsidR="00F850EE" w:rsidRPr="003F5F4C">
        <w:rPr>
          <w:rFonts w:ascii="Times New Roman" w:hAnsi="Times New Roman" w:cs="Times New Roman"/>
          <w:color w:val="000000" w:themeColor="text1"/>
          <w:sz w:val="24"/>
          <w:szCs w:val="24"/>
        </w:rPr>
        <w:lastRenderedPageBreak/>
        <w:t>and this change is directly converted in to some electrical signal</w:t>
      </w:r>
      <w:r w:rsidR="0078689D" w:rsidRPr="003F5F4C">
        <w:rPr>
          <w:rFonts w:ascii="Times New Roman" w:hAnsi="Times New Roman" w:cs="Times New Roman"/>
          <w:color w:val="000000" w:themeColor="text1"/>
          <w:sz w:val="24"/>
          <w:szCs w:val="24"/>
        </w:rPr>
        <w:t xml:space="preserve"> by transducer</w:t>
      </w:r>
      <w:r w:rsidR="00F850EE" w:rsidRPr="003F5F4C">
        <w:rPr>
          <w:rFonts w:ascii="Times New Roman" w:hAnsi="Times New Roman" w:cs="Times New Roman"/>
          <w:color w:val="000000" w:themeColor="text1"/>
          <w:sz w:val="24"/>
          <w:szCs w:val="24"/>
        </w:rPr>
        <w:t xml:space="preserve">. </w:t>
      </w:r>
      <w:r w:rsidR="006267BE" w:rsidRPr="003F5F4C">
        <w:rPr>
          <w:rFonts w:ascii="Times New Roman" w:hAnsi="Times New Roman" w:cs="Times New Roman"/>
          <w:color w:val="000000" w:themeColor="text1"/>
          <w:sz w:val="24"/>
          <w:szCs w:val="24"/>
        </w:rPr>
        <w:t>Depending on the types of chemical reactions an</w:t>
      </w:r>
      <w:r w:rsidR="00750482" w:rsidRPr="003F5F4C">
        <w:rPr>
          <w:rFonts w:ascii="Times New Roman" w:hAnsi="Times New Roman" w:cs="Times New Roman"/>
          <w:color w:val="000000" w:themeColor="text1"/>
          <w:sz w:val="24"/>
          <w:szCs w:val="24"/>
        </w:rPr>
        <w:t>d</w:t>
      </w:r>
      <w:r w:rsidR="006267BE" w:rsidRPr="003F5F4C">
        <w:rPr>
          <w:rFonts w:ascii="Times New Roman" w:hAnsi="Times New Roman" w:cs="Times New Roman"/>
          <w:color w:val="000000" w:themeColor="text1"/>
          <w:sz w:val="24"/>
          <w:szCs w:val="24"/>
        </w:rPr>
        <w:t xml:space="preserve"> the signal transformation there are several types of sensors. These are amperometric [</w:t>
      </w:r>
      <w:r w:rsidR="003B04BF" w:rsidRPr="003F5F4C">
        <w:rPr>
          <w:rFonts w:ascii="Times New Roman" w:hAnsi="Times New Roman" w:cs="Times New Roman"/>
          <w:color w:val="000000" w:themeColor="text1"/>
          <w:sz w:val="24"/>
          <w:szCs w:val="24"/>
        </w:rPr>
        <w:t>31</w:t>
      </w:r>
      <w:r w:rsidR="006267BE" w:rsidRPr="003F5F4C">
        <w:rPr>
          <w:rFonts w:ascii="Times New Roman" w:hAnsi="Times New Roman" w:cs="Times New Roman"/>
          <w:color w:val="000000" w:themeColor="text1"/>
          <w:sz w:val="24"/>
          <w:szCs w:val="24"/>
        </w:rPr>
        <w:t>], volumetric [</w:t>
      </w:r>
      <w:r w:rsidR="003B04BF" w:rsidRPr="003F5F4C">
        <w:rPr>
          <w:rFonts w:ascii="Times New Roman" w:hAnsi="Times New Roman" w:cs="Times New Roman"/>
          <w:color w:val="000000" w:themeColor="text1"/>
          <w:sz w:val="24"/>
          <w:szCs w:val="24"/>
        </w:rPr>
        <w:t>32</w:t>
      </w:r>
      <w:r w:rsidR="006267BE" w:rsidRPr="003F5F4C">
        <w:rPr>
          <w:rFonts w:ascii="Times New Roman" w:hAnsi="Times New Roman" w:cs="Times New Roman"/>
          <w:color w:val="000000" w:themeColor="text1"/>
          <w:sz w:val="24"/>
          <w:szCs w:val="24"/>
        </w:rPr>
        <w:t>], conductometric [</w:t>
      </w:r>
      <w:r w:rsidR="003B04BF" w:rsidRPr="003F5F4C">
        <w:rPr>
          <w:rFonts w:ascii="Times New Roman" w:hAnsi="Times New Roman" w:cs="Times New Roman"/>
          <w:color w:val="000000" w:themeColor="text1"/>
          <w:sz w:val="24"/>
          <w:szCs w:val="24"/>
        </w:rPr>
        <w:t>33</w:t>
      </w:r>
      <w:r w:rsidR="006267BE" w:rsidRPr="003F5F4C">
        <w:rPr>
          <w:rFonts w:ascii="Times New Roman" w:hAnsi="Times New Roman" w:cs="Times New Roman"/>
          <w:color w:val="000000" w:themeColor="text1"/>
          <w:sz w:val="24"/>
          <w:szCs w:val="24"/>
        </w:rPr>
        <w:t>], potentiometric [</w:t>
      </w:r>
      <w:r w:rsidR="003B04BF" w:rsidRPr="003F5F4C">
        <w:rPr>
          <w:rFonts w:ascii="Times New Roman" w:hAnsi="Times New Roman" w:cs="Times New Roman"/>
          <w:color w:val="000000" w:themeColor="text1"/>
          <w:sz w:val="24"/>
          <w:szCs w:val="24"/>
        </w:rPr>
        <w:t>34</w:t>
      </w:r>
      <w:r w:rsidR="006267BE" w:rsidRPr="003F5F4C">
        <w:rPr>
          <w:rFonts w:ascii="Times New Roman" w:hAnsi="Times New Roman" w:cs="Times New Roman"/>
          <w:color w:val="000000" w:themeColor="text1"/>
          <w:sz w:val="24"/>
          <w:szCs w:val="24"/>
        </w:rPr>
        <w:t>], impedencemetric [</w:t>
      </w:r>
      <w:r w:rsidR="003B04BF" w:rsidRPr="003F5F4C">
        <w:rPr>
          <w:rFonts w:ascii="Times New Roman" w:hAnsi="Times New Roman" w:cs="Times New Roman"/>
          <w:color w:val="000000" w:themeColor="text1"/>
          <w:sz w:val="24"/>
          <w:szCs w:val="24"/>
        </w:rPr>
        <w:t>35</w:t>
      </w:r>
      <w:r w:rsidR="006267BE" w:rsidRPr="003F5F4C">
        <w:rPr>
          <w:rFonts w:ascii="Times New Roman" w:hAnsi="Times New Roman" w:cs="Times New Roman"/>
          <w:color w:val="000000" w:themeColor="text1"/>
          <w:sz w:val="24"/>
          <w:szCs w:val="24"/>
        </w:rPr>
        <w:t>], calorimetric [</w:t>
      </w:r>
      <w:r w:rsidR="003B04BF" w:rsidRPr="003F5F4C">
        <w:rPr>
          <w:rFonts w:ascii="Times New Roman" w:hAnsi="Times New Roman" w:cs="Times New Roman"/>
          <w:color w:val="000000" w:themeColor="text1"/>
          <w:sz w:val="24"/>
          <w:szCs w:val="24"/>
        </w:rPr>
        <w:t>3</w:t>
      </w:r>
      <w:r w:rsidR="00F1151B" w:rsidRPr="003F5F4C">
        <w:rPr>
          <w:rFonts w:ascii="Times New Roman" w:hAnsi="Times New Roman" w:cs="Times New Roman"/>
          <w:color w:val="000000" w:themeColor="text1"/>
          <w:sz w:val="24"/>
          <w:szCs w:val="24"/>
        </w:rPr>
        <w:t>3</w:t>
      </w:r>
      <w:r w:rsidR="006267BE" w:rsidRPr="003F5F4C">
        <w:rPr>
          <w:rFonts w:ascii="Times New Roman" w:hAnsi="Times New Roman" w:cs="Times New Roman"/>
          <w:color w:val="000000" w:themeColor="text1"/>
          <w:sz w:val="24"/>
          <w:szCs w:val="24"/>
        </w:rPr>
        <w:t>], chemoresisters [</w:t>
      </w:r>
      <w:r w:rsidR="003B04BF" w:rsidRPr="003F5F4C">
        <w:rPr>
          <w:rFonts w:ascii="Times New Roman" w:hAnsi="Times New Roman" w:cs="Times New Roman"/>
          <w:color w:val="000000" w:themeColor="text1"/>
          <w:sz w:val="24"/>
          <w:szCs w:val="24"/>
        </w:rPr>
        <w:t>3</w:t>
      </w:r>
      <w:r w:rsidR="0077701C" w:rsidRPr="003F5F4C">
        <w:rPr>
          <w:rFonts w:ascii="Times New Roman" w:hAnsi="Times New Roman" w:cs="Times New Roman"/>
          <w:color w:val="000000" w:themeColor="text1"/>
          <w:sz w:val="24"/>
          <w:szCs w:val="24"/>
        </w:rPr>
        <w:t>6</w:t>
      </w:r>
      <w:r w:rsidR="006267BE" w:rsidRPr="003F5F4C">
        <w:rPr>
          <w:rFonts w:ascii="Times New Roman" w:hAnsi="Times New Roman" w:cs="Times New Roman"/>
          <w:color w:val="000000" w:themeColor="text1"/>
          <w:sz w:val="24"/>
          <w:szCs w:val="24"/>
        </w:rPr>
        <w:t>], field effect transistor [</w:t>
      </w:r>
      <w:r w:rsidR="003B04BF" w:rsidRPr="003F5F4C">
        <w:rPr>
          <w:rFonts w:ascii="Times New Roman" w:hAnsi="Times New Roman" w:cs="Times New Roman"/>
          <w:color w:val="000000" w:themeColor="text1"/>
          <w:sz w:val="24"/>
          <w:szCs w:val="24"/>
        </w:rPr>
        <w:t>3</w:t>
      </w:r>
      <w:r w:rsidR="000C7674" w:rsidRPr="003F5F4C">
        <w:rPr>
          <w:rFonts w:ascii="Times New Roman" w:hAnsi="Times New Roman" w:cs="Times New Roman"/>
          <w:color w:val="000000" w:themeColor="text1"/>
          <w:sz w:val="24"/>
          <w:szCs w:val="24"/>
        </w:rPr>
        <w:t>7</w:t>
      </w:r>
      <w:r w:rsidR="006267BE" w:rsidRPr="003F5F4C">
        <w:rPr>
          <w:rFonts w:ascii="Times New Roman" w:hAnsi="Times New Roman" w:cs="Times New Roman"/>
          <w:color w:val="000000" w:themeColor="text1"/>
          <w:sz w:val="24"/>
          <w:szCs w:val="24"/>
        </w:rPr>
        <w:t>], chromatographic [</w:t>
      </w:r>
      <w:r w:rsidR="003B04BF" w:rsidRPr="003F5F4C">
        <w:rPr>
          <w:rFonts w:ascii="Times New Roman" w:hAnsi="Times New Roman" w:cs="Times New Roman"/>
          <w:color w:val="000000" w:themeColor="text1"/>
          <w:sz w:val="24"/>
          <w:szCs w:val="24"/>
        </w:rPr>
        <w:t>3</w:t>
      </w:r>
      <w:r w:rsidR="003443AB" w:rsidRPr="003F5F4C">
        <w:rPr>
          <w:rFonts w:ascii="Times New Roman" w:hAnsi="Times New Roman" w:cs="Times New Roman"/>
          <w:color w:val="000000" w:themeColor="text1"/>
          <w:sz w:val="24"/>
          <w:szCs w:val="24"/>
        </w:rPr>
        <w:t>8</w:t>
      </w:r>
      <w:r w:rsidR="006267BE" w:rsidRPr="003F5F4C">
        <w:rPr>
          <w:rFonts w:ascii="Times New Roman" w:hAnsi="Times New Roman" w:cs="Times New Roman"/>
          <w:color w:val="000000" w:themeColor="text1"/>
          <w:sz w:val="24"/>
          <w:szCs w:val="24"/>
        </w:rPr>
        <w:t>] conducting polymer [</w:t>
      </w:r>
      <w:r w:rsidR="003443AB" w:rsidRPr="003F5F4C">
        <w:rPr>
          <w:rFonts w:ascii="Times New Roman" w:hAnsi="Times New Roman" w:cs="Times New Roman"/>
          <w:color w:val="000000" w:themeColor="text1"/>
          <w:sz w:val="24"/>
          <w:szCs w:val="24"/>
        </w:rPr>
        <w:t>39</w:t>
      </w:r>
      <w:r w:rsidR="006267BE" w:rsidRPr="003F5F4C">
        <w:rPr>
          <w:rFonts w:ascii="Times New Roman" w:hAnsi="Times New Roman" w:cs="Times New Roman"/>
          <w:color w:val="000000" w:themeColor="text1"/>
          <w:sz w:val="24"/>
          <w:szCs w:val="24"/>
        </w:rPr>
        <w:t>], carbon nanotubes</w:t>
      </w:r>
      <w:r w:rsidR="00A05172" w:rsidRPr="003F5F4C">
        <w:rPr>
          <w:rFonts w:ascii="Times New Roman" w:hAnsi="Times New Roman" w:cs="Times New Roman"/>
          <w:color w:val="000000" w:themeColor="text1"/>
          <w:sz w:val="24"/>
          <w:szCs w:val="24"/>
        </w:rPr>
        <w:t xml:space="preserve"> [4</w:t>
      </w:r>
      <w:r w:rsidR="003443AB" w:rsidRPr="003F5F4C">
        <w:rPr>
          <w:rFonts w:ascii="Times New Roman" w:hAnsi="Times New Roman" w:cs="Times New Roman"/>
          <w:color w:val="000000" w:themeColor="text1"/>
          <w:sz w:val="24"/>
          <w:szCs w:val="24"/>
        </w:rPr>
        <w:t>0</w:t>
      </w:r>
      <w:r w:rsidR="00A05172" w:rsidRPr="003F5F4C">
        <w:rPr>
          <w:rFonts w:ascii="Times New Roman" w:hAnsi="Times New Roman" w:cs="Times New Roman"/>
          <w:color w:val="000000" w:themeColor="text1"/>
          <w:sz w:val="24"/>
          <w:szCs w:val="24"/>
        </w:rPr>
        <w:t>]</w:t>
      </w:r>
      <w:r w:rsidR="006267BE" w:rsidRPr="003F5F4C">
        <w:rPr>
          <w:rFonts w:ascii="Times New Roman" w:hAnsi="Times New Roman" w:cs="Times New Roman"/>
          <w:color w:val="000000" w:themeColor="text1"/>
          <w:sz w:val="24"/>
          <w:szCs w:val="24"/>
        </w:rPr>
        <w:t xml:space="preserve"> and biochemical sensors</w:t>
      </w:r>
      <w:r w:rsidR="00A05172" w:rsidRPr="003F5F4C">
        <w:rPr>
          <w:rFonts w:ascii="Times New Roman" w:hAnsi="Times New Roman" w:cs="Times New Roman"/>
          <w:color w:val="000000" w:themeColor="text1"/>
          <w:sz w:val="24"/>
          <w:szCs w:val="24"/>
        </w:rPr>
        <w:t xml:space="preserve"> [4</w:t>
      </w:r>
      <w:r w:rsidR="003443AB" w:rsidRPr="003F5F4C">
        <w:rPr>
          <w:rFonts w:ascii="Times New Roman" w:hAnsi="Times New Roman" w:cs="Times New Roman"/>
          <w:color w:val="000000" w:themeColor="text1"/>
          <w:sz w:val="24"/>
          <w:szCs w:val="24"/>
        </w:rPr>
        <w:t>1</w:t>
      </w:r>
      <w:r w:rsidR="00A05172" w:rsidRPr="003F5F4C">
        <w:rPr>
          <w:rFonts w:ascii="Times New Roman" w:hAnsi="Times New Roman" w:cs="Times New Roman"/>
          <w:color w:val="000000" w:themeColor="text1"/>
          <w:sz w:val="24"/>
          <w:szCs w:val="24"/>
        </w:rPr>
        <w:t>]</w:t>
      </w:r>
      <w:r w:rsidR="006267BE" w:rsidRPr="003F5F4C">
        <w:rPr>
          <w:rFonts w:ascii="Times New Roman" w:hAnsi="Times New Roman" w:cs="Times New Roman"/>
          <w:color w:val="000000" w:themeColor="text1"/>
          <w:sz w:val="24"/>
          <w:szCs w:val="24"/>
        </w:rPr>
        <w:t>.</w:t>
      </w:r>
      <w:r w:rsidR="00217266" w:rsidRPr="003F5F4C">
        <w:rPr>
          <w:rFonts w:ascii="Times New Roman" w:hAnsi="Times New Roman" w:cs="Times New Roman"/>
          <w:color w:val="000000" w:themeColor="text1"/>
          <w:sz w:val="24"/>
          <w:szCs w:val="24"/>
        </w:rPr>
        <w:t xml:space="preserve"> </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4B2986" w:rsidRPr="003F5F4C">
        <w:rPr>
          <w:rFonts w:ascii="Times New Roman" w:hAnsi="Times New Roman" w:cs="Times New Roman"/>
          <w:b/>
          <w:bCs/>
          <w:color w:val="000000" w:themeColor="text1"/>
          <w:sz w:val="24"/>
          <w:szCs w:val="24"/>
        </w:rPr>
        <w:t>5</w:t>
      </w:r>
      <w:r w:rsidRPr="003F5F4C">
        <w:rPr>
          <w:rFonts w:ascii="Times New Roman" w:hAnsi="Times New Roman" w:cs="Times New Roman"/>
          <w:b/>
          <w:bCs/>
          <w:color w:val="000000" w:themeColor="text1"/>
          <w:sz w:val="24"/>
          <w:szCs w:val="24"/>
        </w:rPr>
        <w:t>.1 Solid state gas sensor</w:t>
      </w:r>
      <w:r w:rsidR="0091526A" w:rsidRPr="003F5F4C">
        <w:rPr>
          <w:rFonts w:ascii="Times New Roman" w:hAnsi="Times New Roman" w:cs="Times New Roman"/>
          <w:b/>
          <w:bCs/>
          <w:color w:val="000000" w:themeColor="text1"/>
          <w:sz w:val="24"/>
          <w:szCs w:val="24"/>
        </w:rPr>
        <w:t>:</w:t>
      </w:r>
    </w:p>
    <w:p w:rsidR="00E139A3" w:rsidRPr="003F5F4C" w:rsidRDefault="00AC5F43"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The solid state sensor works on the principle of change in the physical property of the material with respect to the chemical reaction such as adsorption/desorption on the sensor surface.</w:t>
      </w:r>
      <w:r w:rsidR="00533E53" w:rsidRPr="003F5F4C">
        <w:rPr>
          <w:rFonts w:ascii="Times New Roman" w:hAnsi="Times New Roman" w:cs="Times New Roman"/>
          <w:color w:val="000000" w:themeColor="text1"/>
          <w:sz w:val="24"/>
          <w:szCs w:val="24"/>
        </w:rPr>
        <w:t xml:space="preserve"> The key property is the resistance change of the sensing material; this change in the resistance can be converted into measurable electrical signal.</w:t>
      </w:r>
      <w:r w:rsidR="00A129B2" w:rsidRPr="003F5F4C">
        <w:rPr>
          <w:rFonts w:ascii="Times New Roman" w:hAnsi="Times New Roman" w:cs="Times New Roman"/>
          <w:color w:val="000000" w:themeColor="text1"/>
          <w:sz w:val="24"/>
          <w:szCs w:val="24"/>
        </w:rPr>
        <w:t xml:space="preserve"> A reversible interaction of the gas with the sensor surface of the solid state sensor is an important characteristic. </w:t>
      </w:r>
      <w:r w:rsidR="006A2F6C" w:rsidRPr="003F5F4C">
        <w:rPr>
          <w:rFonts w:ascii="Times New Roman" w:hAnsi="Times New Roman" w:cs="Times New Roman"/>
          <w:color w:val="000000" w:themeColor="text1"/>
          <w:sz w:val="24"/>
          <w:szCs w:val="24"/>
        </w:rPr>
        <w:t>This characteristic has</w:t>
      </w:r>
      <w:r w:rsidR="00A129B2" w:rsidRPr="003F5F4C">
        <w:rPr>
          <w:rFonts w:ascii="Times New Roman" w:hAnsi="Times New Roman" w:cs="Times New Roman"/>
          <w:color w:val="000000" w:themeColor="text1"/>
          <w:sz w:val="24"/>
          <w:szCs w:val="24"/>
        </w:rPr>
        <w:t xml:space="preserve"> great interest in the solid state gas sensor due to its economic cost, small size</w:t>
      </w:r>
      <w:r w:rsidR="00D541B7" w:rsidRPr="003F5F4C">
        <w:rPr>
          <w:rFonts w:ascii="Times New Roman" w:hAnsi="Times New Roman" w:cs="Times New Roman"/>
          <w:color w:val="000000" w:themeColor="text1"/>
          <w:sz w:val="24"/>
          <w:szCs w:val="24"/>
        </w:rPr>
        <w:t xml:space="preserve">, better sensor performance, possibility of real time on-line monitoring and </w:t>
      </w:r>
      <w:r w:rsidR="00AC66D4" w:rsidRPr="003F5F4C">
        <w:rPr>
          <w:rFonts w:ascii="Times New Roman" w:hAnsi="Times New Roman" w:cs="Times New Roman"/>
          <w:color w:val="000000" w:themeColor="text1"/>
          <w:sz w:val="24"/>
          <w:szCs w:val="24"/>
        </w:rPr>
        <w:t>bench production.</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4B2986" w:rsidRPr="003F5F4C">
        <w:rPr>
          <w:rFonts w:ascii="Times New Roman" w:hAnsi="Times New Roman" w:cs="Times New Roman"/>
          <w:b/>
          <w:bCs/>
          <w:color w:val="000000" w:themeColor="text1"/>
          <w:sz w:val="24"/>
          <w:szCs w:val="24"/>
        </w:rPr>
        <w:t>5.2</w:t>
      </w:r>
      <w:r w:rsidRPr="003F5F4C">
        <w:rPr>
          <w:rFonts w:ascii="Times New Roman" w:hAnsi="Times New Roman" w:cs="Times New Roman"/>
          <w:b/>
          <w:bCs/>
          <w:color w:val="000000" w:themeColor="text1"/>
          <w:sz w:val="24"/>
          <w:szCs w:val="24"/>
        </w:rPr>
        <w:t xml:space="preserve"> Catalytic sensor</w:t>
      </w:r>
      <w:r w:rsidR="0091526A" w:rsidRPr="003F5F4C">
        <w:rPr>
          <w:rFonts w:ascii="Times New Roman" w:hAnsi="Times New Roman" w:cs="Times New Roman"/>
          <w:b/>
          <w:bCs/>
          <w:color w:val="000000" w:themeColor="text1"/>
          <w:sz w:val="24"/>
          <w:szCs w:val="24"/>
        </w:rPr>
        <w:t>:</w:t>
      </w:r>
    </w:p>
    <w:p w:rsidR="004252FD" w:rsidRPr="003F5F4C" w:rsidRDefault="007166D4"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Catalytic sensors are employed for the detection of the combustible gases in the ambient air environments</w:t>
      </w:r>
      <w:r w:rsidR="00F86822" w:rsidRPr="003F5F4C">
        <w:rPr>
          <w:rFonts w:ascii="Times New Roman" w:hAnsi="Times New Roman" w:cs="Times New Roman"/>
          <w:color w:val="000000" w:themeColor="text1"/>
          <w:sz w:val="24"/>
          <w:szCs w:val="24"/>
        </w:rPr>
        <w:t>, using a certain catalyst such as platinum to sustain the reactions at moderate temperatures.</w:t>
      </w:r>
      <w:r w:rsidR="00C95AE0" w:rsidRPr="003F5F4C">
        <w:rPr>
          <w:rFonts w:ascii="Times New Roman" w:hAnsi="Times New Roman" w:cs="Times New Roman"/>
          <w:color w:val="000000" w:themeColor="text1"/>
          <w:sz w:val="24"/>
          <w:szCs w:val="24"/>
        </w:rPr>
        <w:t xml:space="preserve"> </w:t>
      </w:r>
      <w:r w:rsidR="005F57D7" w:rsidRPr="003F5F4C">
        <w:rPr>
          <w:rFonts w:ascii="Times New Roman" w:hAnsi="Times New Roman" w:cs="Times New Roman"/>
          <w:color w:val="000000" w:themeColor="text1"/>
          <w:sz w:val="24"/>
          <w:szCs w:val="24"/>
        </w:rPr>
        <w:t>A typical</w:t>
      </w:r>
      <w:r w:rsidR="00C95AE0" w:rsidRPr="003F5F4C">
        <w:rPr>
          <w:rFonts w:ascii="Times New Roman" w:hAnsi="Times New Roman" w:cs="Times New Roman"/>
          <w:color w:val="000000" w:themeColor="text1"/>
          <w:sz w:val="24"/>
          <w:szCs w:val="24"/>
        </w:rPr>
        <w:t xml:space="preserve"> catalytic sensor consists of a detector and compensator. </w:t>
      </w:r>
      <w:r w:rsidR="005F57D7" w:rsidRPr="003F5F4C">
        <w:rPr>
          <w:rFonts w:ascii="Times New Roman" w:hAnsi="Times New Roman" w:cs="Times New Roman"/>
          <w:color w:val="000000" w:themeColor="text1"/>
          <w:sz w:val="24"/>
          <w:szCs w:val="24"/>
        </w:rPr>
        <w:t>The catalytic</w:t>
      </w:r>
      <w:r w:rsidR="00CB20DF" w:rsidRPr="003F5F4C">
        <w:rPr>
          <w:rFonts w:ascii="Times New Roman" w:hAnsi="Times New Roman" w:cs="Times New Roman"/>
          <w:color w:val="000000" w:themeColor="text1"/>
          <w:sz w:val="24"/>
          <w:szCs w:val="24"/>
        </w:rPr>
        <w:t xml:space="preserve"> </w:t>
      </w:r>
      <w:r w:rsidR="00621C32" w:rsidRPr="003F5F4C">
        <w:rPr>
          <w:rFonts w:ascii="Times New Roman" w:hAnsi="Times New Roman" w:cs="Times New Roman"/>
          <w:color w:val="000000" w:themeColor="text1"/>
          <w:sz w:val="24"/>
          <w:szCs w:val="24"/>
        </w:rPr>
        <w:t>palletised</w:t>
      </w:r>
      <w:r w:rsidR="00CB20DF" w:rsidRPr="003F5F4C">
        <w:rPr>
          <w:rFonts w:ascii="Times New Roman" w:hAnsi="Times New Roman" w:cs="Times New Roman"/>
          <w:color w:val="000000" w:themeColor="text1"/>
          <w:sz w:val="24"/>
          <w:szCs w:val="24"/>
        </w:rPr>
        <w:t xml:space="preserve"> resistor </w:t>
      </w:r>
      <w:r w:rsidR="00807E4A" w:rsidRPr="003F5F4C">
        <w:rPr>
          <w:rFonts w:ascii="Times New Roman" w:hAnsi="Times New Roman" w:cs="Times New Roman"/>
          <w:color w:val="000000" w:themeColor="text1"/>
          <w:sz w:val="24"/>
          <w:szCs w:val="24"/>
        </w:rPr>
        <w:t xml:space="preserve">surface is constructed around the platinum coil i.e. </w:t>
      </w:r>
      <w:r w:rsidR="00621C32" w:rsidRPr="003F5F4C">
        <w:rPr>
          <w:rFonts w:ascii="Times New Roman" w:hAnsi="Times New Roman" w:cs="Times New Roman"/>
          <w:color w:val="000000" w:themeColor="text1"/>
          <w:sz w:val="24"/>
          <w:szCs w:val="24"/>
        </w:rPr>
        <w:t>micro heater</w:t>
      </w:r>
      <w:r w:rsidR="00807E4A" w:rsidRPr="003F5F4C">
        <w:rPr>
          <w:rFonts w:ascii="Times New Roman" w:hAnsi="Times New Roman" w:cs="Times New Roman"/>
          <w:color w:val="000000" w:themeColor="text1"/>
          <w:sz w:val="24"/>
          <w:szCs w:val="24"/>
        </w:rPr>
        <w:t xml:space="preserve"> to heat the catalyst to adequately high temperature, at which the combustible gas molecules burns and release heat [</w:t>
      </w:r>
      <w:r w:rsidR="0061024A" w:rsidRPr="003F5F4C">
        <w:rPr>
          <w:rFonts w:ascii="Times New Roman" w:hAnsi="Times New Roman" w:cs="Times New Roman"/>
          <w:color w:val="000000" w:themeColor="text1"/>
          <w:sz w:val="24"/>
          <w:szCs w:val="24"/>
        </w:rPr>
        <w:t>42</w:t>
      </w:r>
      <w:r w:rsidR="00807E4A" w:rsidRPr="003F5F4C">
        <w:rPr>
          <w:rFonts w:ascii="Times New Roman" w:hAnsi="Times New Roman" w:cs="Times New Roman"/>
          <w:color w:val="000000" w:themeColor="text1"/>
          <w:sz w:val="24"/>
          <w:szCs w:val="24"/>
        </w:rPr>
        <w:t xml:space="preserve">]. </w:t>
      </w:r>
      <w:r w:rsidR="005D51BA" w:rsidRPr="003F5F4C">
        <w:rPr>
          <w:rFonts w:ascii="Times New Roman" w:hAnsi="Times New Roman" w:cs="Times New Roman"/>
          <w:color w:val="000000" w:themeColor="text1"/>
          <w:sz w:val="24"/>
          <w:szCs w:val="24"/>
        </w:rPr>
        <w:t xml:space="preserve">The </w:t>
      </w:r>
      <w:r w:rsidR="00A309B2" w:rsidRPr="003F5F4C">
        <w:rPr>
          <w:rFonts w:ascii="Times New Roman" w:hAnsi="Times New Roman" w:cs="Times New Roman"/>
          <w:color w:val="000000" w:themeColor="text1"/>
          <w:sz w:val="24"/>
          <w:szCs w:val="24"/>
        </w:rPr>
        <w:t>compensator</w:t>
      </w:r>
      <w:r w:rsidR="005D51BA" w:rsidRPr="003F5F4C">
        <w:rPr>
          <w:rFonts w:ascii="Times New Roman" w:hAnsi="Times New Roman" w:cs="Times New Roman"/>
          <w:color w:val="000000" w:themeColor="text1"/>
          <w:sz w:val="24"/>
          <w:szCs w:val="24"/>
        </w:rPr>
        <w:t xml:space="preserve"> consists of a coil made up of fine platinum wire fixed in an alumina bead as a reference resistance</w:t>
      </w:r>
      <w:r w:rsidR="00A309B2" w:rsidRPr="003F5F4C">
        <w:rPr>
          <w:rFonts w:ascii="Times New Roman" w:hAnsi="Times New Roman" w:cs="Times New Roman"/>
          <w:color w:val="000000" w:themeColor="text1"/>
          <w:sz w:val="24"/>
          <w:szCs w:val="24"/>
        </w:rPr>
        <w:t>. It is used to compensate the effects of several environment factors and obstruct oxidation of other gases other than the volatile combustible gas in the sensor. The operating principle of the catalytic sensor is same as the chemical reaction ie. reaction of combustible gas with the surface of the catalyst. These oxidation reactions release the heat,</w:t>
      </w:r>
      <w:r w:rsidR="009059A1" w:rsidRPr="003F5F4C">
        <w:rPr>
          <w:rFonts w:ascii="Times New Roman" w:hAnsi="Times New Roman" w:cs="Times New Roman"/>
          <w:color w:val="000000" w:themeColor="text1"/>
          <w:sz w:val="24"/>
          <w:szCs w:val="24"/>
        </w:rPr>
        <w:t xml:space="preserve"> </w:t>
      </w:r>
      <w:r w:rsidR="00A309B2" w:rsidRPr="003F5F4C">
        <w:rPr>
          <w:rFonts w:ascii="Times New Roman" w:hAnsi="Times New Roman" w:cs="Times New Roman"/>
          <w:color w:val="000000" w:themeColor="text1"/>
          <w:sz w:val="24"/>
          <w:szCs w:val="24"/>
        </w:rPr>
        <w:t xml:space="preserve">and </w:t>
      </w:r>
      <w:r w:rsidR="009059A1" w:rsidRPr="003F5F4C">
        <w:rPr>
          <w:rFonts w:ascii="Times New Roman" w:hAnsi="Times New Roman" w:cs="Times New Roman"/>
          <w:color w:val="000000" w:themeColor="text1"/>
          <w:sz w:val="24"/>
          <w:szCs w:val="24"/>
        </w:rPr>
        <w:t>change the resistance of wire due to the increase in the temperature</w:t>
      </w:r>
      <w:r w:rsidR="00064F56" w:rsidRPr="003F5F4C">
        <w:rPr>
          <w:rFonts w:ascii="Times New Roman" w:hAnsi="Times New Roman" w:cs="Times New Roman"/>
          <w:color w:val="000000" w:themeColor="text1"/>
          <w:sz w:val="24"/>
          <w:szCs w:val="24"/>
        </w:rPr>
        <w:t xml:space="preserve"> [</w:t>
      </w:r>
      <w:r w:rsidR="00AD4B3E" w:rsidRPr="003F5F4C">
        <w:rPr>
          <w:rFonts w:ascii="Times New Roman" w:hAnsi="Times New Roman" w:cs="Times New Roman"/>
          <w:color w:val="000000" w:themeColor="text1"/>
          <w:sz w:val="24"/>
          <w:szCs w:val="24"/>
        </w:rPr>
        <w:t>43</w:t>
      </w:r>
      <w:r w:rsidR="00064F56" w:rsidRPr="003F5F4C">
        <w:rPr>
          <w:rFonts w:ascii="Times New Roman" w:hAnsi="Times New Roman" w:cs="Times New Roman"/>
          <w:color w:val="000000" w:themeColor="text1"/>
          <w:sz w:val="24"/>
          <w:szCs w:val="24"/>
        </w:rPr>
        <w:t>].</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C11482" w:rsidRPr="003F5F4C">
        <w:rPr>
          <w:rFonts w:ascii="Times New Roman" w:hAnsi="Times New Roman" w:cs="Times New Roman"/>
          <w:b/>
          <w:bCs/>
          <w:color w:val="000000" w:themeColor="text1"/>
          <w:sz w:val="24"/>
          <w:szCs w:val="24"/>
        </w:rPr>
        <w:t>5</w:t>
      </w:r>
      <w:r w:rsidRPr="003F5F4C">
        <w:rPr>
          <w:rFonts w:ascii="Times New Roman" w:hAnsi="Times New Roman" w:cs="Times New Roman"/>
          <w:b/>
          <w:bCs/>
          <w:color w:val="000000" w:themeColor="text1"/>
          <w:sz w:val="24"/>
          <w:szCs w:val="24"/>
        </w:rPr>
        <w:t>.</w:t>
      </w:r>
      <w:r w:rsidR="008D3181" w:rsidRPr="003F5F4C">
        <w:rPr>
          <w:rFonts w:ascii="Times New Roman" w:hAnsi="Times New Roman" w:cs="Times New Roman"/>
          <w:b/>
          <w:bCs/>
          <w:color w:val="000000" w:themeColor="text1"/>
          <w:sz w:val="24"/>
          <w:szCs w:val="24"/>
        </w:rPr>
        <w:t>3</w:t>
      </w:r>
      <w:r w:rsidRPr="003F5F4C">
        <w:rPr>
          <w:rFonts w:ascii="Times New Roman" w:hAnsi="Times New Roman" w:cs="Times New Roman"/>
          <w:b/>
          <w:bCs/>
          <w:color w:val="000000" w:themeColor="text1"/>
          <w:sz w:val="24"/>
          <w:szCs w:val="24"/>
        </w:rPr>
        <w:t xml:space="preserve"> Metal oxide nanostructured sensors (MOX)</w:t>
      </w:r>
      <w:r w:rsidR="0091526A" w:rsidRPr="003F5F4C">
        <w:rPr>
          <w:rFonts w:ascii="Times New Roman" w:hAnsi="Times New Roman" w:cs="Times New Roman"/>
          <w:b/>
          <w:bCs/>
          <w:color w:val="000000" w:themeColor="text1"/>
          <w:sz w:val="24"/>
          <w:szCs w:val="24"/>
        </w:rPr>
        <w:t>:</w:t>
      </w:r>
    </w:p>
    <w:p w:rsidR="003F1303" w:rsidRPr="003F5F4C" w:rsidRDefault="003F1303"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The unique physical, chemical, electrical, electronic, magnetic and optical properties of metal oxides (MOX) and their capability to behave as semiconductor [</w:t>
      </w:r>
      <w:r w:rsidR="00365298" w:rsidRPr="003F5F4C">
        <w:rPr>
          <w:rFonts w:ascii="Times New Roman" w:hAnsi="Times New Roman" w:cs="Times New Roman"/>
          <w:color w:val="000000" w:themeColor="text1"/>
          <w:sz w:val="24"/>
          <w:szCs w:val="24"/>
        </w:rPr>
        <w:t>44</w:t>
      </w:r>
      <w:r w:rsidRPr="003F5F4C">
        <w:rPr>
          <w:rFonts w:ascii="Times New Roman" w:hAnsi="Times New Roman" w:cs="Times New Roman"/>
          <w:color w:val="000000" w:themeColor="text1"/>
          <w:sz w:val="24"/>
          <w:szCs w:val="24"/>
        </w:rPr>
        <w:t xml:space="preserve">] </w:t>
      </w:r>
      <w:r w:rsidR="00273FE3" w:rsidRPr="003F5F4C">
        <w:rPr>
          <w:rFonts w:ascii="Times New Roman" w:hAnsi="Times New Roman" w:cs="Times New Roman"/>
          <w:color w:val="000000" w:themeColor="text1"/>
          <w:sz w:val="24"/>
          <w:szCs w:val="24"/>
        </w:rPr>
        <w:t>is</w:t>
      </w:r>
      <w:r w:rsidRPr="003F5F4C">
        <w:rPr>
          <w:rFonts w:ascii="Times New Roman" w:hAnsi="Times New Roman" w:cs="Times New Roman"/>
          <w:color w:val="000000" w:themeColor="text1"/>
          <w:sz w:val="24"/>
          <w:szCs w:val="24"/>
        </w:rPr>
        <w:t xml:space="preserve"> the trademark of their applications in the field of sensors.</w:t>
      </w:r>
      <w:r w:rsidR="00F0149D" w:rsidRPr="003F5F4C">
        <w:rPr>
          <w:rFonts w:ascii="Times New Roman" w:hAnsi="Times New Roman" w:cs="Times New Roman"/>
          <w:color w:val="000000" w:themeColor="text1"/>
          <w:sz w:val="24"/>
          <w:szCs w:val="24"/>
        </w:rPr>
        <w:t xml:space="preserve"> MOX semiconductor sensors are made up of nanoparticles. The sensing material presents a high surface to volume ratio, is mounted on a heater substrate </w:t>
      </w:r>
      <w:r w:rsidR="00D3686E" w:rsidRPr="003F5F4C">
        <w:rPr>
          <w:rFonts w:ascii="Times New Roman" w:hAnsi="Times New Roman" w:cs="Times New Roman"/>
          <w:color w:val="000000" w:themeColor="text1"/>
          <w:sz w:val="24"/>
          <w:szCs w:val="24"/>
        </w:rPr>
        <w:t>with</w:t>
      </w:r>
      <w:r w:rsidR="00F0149D" w:rsidRPr="003F5F4C">
        <w:rPr>
          <w:rFonts w:ascii="Times New Roman" w:hAnsi="Times New Roman" w:cs="Times New Roman"/>
          <w:color w:val="000000" w:themeColor="text1"/>
          <w:sz w:val="24"/>
          <w:szCs w:val="24"/>
        </w:rPr>
        <w:t xml:space="preserve"> ohmic contacts</w:t>
      </w:r>
      <w:r w:rsidR="00D3686E" w:rsidRPr="003F5F4C">
        <w:rPr>
          <w:rFonts w:ascii="Times New Roman" w:hAnsi="Times New Roman" w:cs="Times New Roman"/>
          <w:color w:val="000000" w:themeColor="text1"/>
          <w:sz w:val="24"/>
          <w:szCs w:val="24"/>
        </w:rPr>
        <w:t>.</w:t>
      </w:r>
      <w:r w:rsidR="00DC21ED" w:rsidRPr="003F5F4C">
        <w:rPr>
          <w:rFonts w:ascii="Times New Roman" w:hAnsi="Times New Roman" w:cs="Times New Roman"/>
          <w:color w:val="000000" w:themeColor="text1"/>
          <w:sz w:val="24"/>
          <w:szCs w:val="24"/>
        </w:rPr>
        <w:t xml:space="preserve"> The change in the concentration </w:t>
      </w:r>
      <w:r w:rsidR="00DC21ED" w:rsidRPr="003F5F4C">
        <w:rPr>
          <w:rFonts w:ascii="Times New Roman" w:hAnsi="Times New Roman" w:cs="Times New Roman"/>
          <w:color w:val="000000" w:themeColor="text1"/>
          <w:sz w:val="24"/>
          <w:szCs w:val="24"/>
        </w:rPr>
        <w:lastRenderedPageBreak/>
        <w:t>of free charge carrier is observed due to reaction of gas molecules with the sensor surface.</w:t>
      </w:r>
      <w:r w:rsidR="00DD3AFE" w:rsidRPr="003F5F4C">
        <w:rPr>
          <w:rFonts w:ascii="Times New Roman" w:hAnsi="Times New Roman" w:cs="Times New Roman"/>
          <w:color w:val="000000" w:themeColor="text1"/>
          <w:sz w:val="24"/>
          <w:szCs w:val="24"/>
        </w:rPr>
        <w:t xml:space="preserve"> The sensor signal is recorded in the form of the change in the resistance of the sensor with the concentration of the gas composition.</w:t>
      </w:r>
    </w:p>
    <w:p w:rsidR="00785E74" w:rsidRPr="003F5F4C" w:rsidRDefault="00130977"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186965" w:rsidRPr="003F5F4C">
        <w:rPr>
          <w:rFonts w:ascii="Times New Roman" w:hAnsi="Times New Roman" w:cs="Times New Roman"/>
          <w:b/>
          <w:bCs/>
          <w:color w:val="000000" w:themeColor="text1"/>
          <w:sz w:val="24"/>
          <w:szCs w:val="24"/>
        </w:rPr>
        <w:t>6</w:t>
      </w:r>
      <w:r w:rsidRPr="003F5F4C">
        <w:rPr>
          <w:rFonts w:ascii="Times New Roman" w:hAnsi="Times New Roman" w:cs="Times New Roman"/>
          <w:b/>
          <w:bCs/>
          <w:color w:val="000000" w:themeColor="text1"/>
          <w:sz w:val="24"/>
          <w:szCs w:val="24"/>
        </w:rPr>
        <w:t xml:space="preserve"> Sensor characteristics</w:t>
      </w:r>
      <w:r w:rsidR="0091526A" w:rsidRPr="003F5F4C">
        <w:rPr>
          <w:rFonts w:ascii="Times New Roman" w:hAnsi="Times New Roman" w:cs="Times New Roman"/>
          <w:b/>
          <w:bCs/>
          <w:color w:val="000000" w:themeColor="text1"/>
          <w:sz w:val="24"/>
          <w:szCs w:val="24"/>
        </w:rPr>
        <w:t>:</w:t>
      </w:r>
    </w:p>
    <w:p w:rsidR="0004203A" w:rsidRPr="003F5F4C" w:rsidRDefault="0004203A"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The vital key in the operation of a chemical sensor is the interactions between an analyte molecule and the surface of receptor. The major determinants in the characterization of nanostructures are morphology, crystal structure, chemistry and electronic structure of the sensing materials. From these determinants, the performance of the chemical sensor is characterized by the parameters such as sensitivity, selectivity, detection limit, dynamic range, resolution, response time and recovery time.</w:t>
      </w:r>
    </w:p>
    <w:p w:rsidR="0042110D"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186965" w:rsidRPr="003F5F4C">
        <w:rPr>
          <w:rFonts w:ascii="Times New Roman" w:hAnsi="Times New Roman" w:cs="Times New Roman"/>
          <w:b/>
          <w:bCs/>
          <w:color w:val="000000" w:themeColor="text1"/>
          <w:sz w:val="24"/>
          <w:szCs w:val="24"/>
        </w:rPr>
        <w:t>6</w:t>
      </w:r>
      <w:r w:rsidRPr="003F5F4C">
        <w:rPr>
          <w:rFonts w:ascii="Times New Roman" w:hAnsi="Times New Roman" w:cs="Times New Roman"/>
          <w:b/>
          <w:bCs/>
          <w:color w:val="000000" w:themeColor="text1"/>
          <w:sz w:val="24"/>
          <w:szCs w:val="24"/>
        </w:rPr>
        <w:t>.1 Sensitivity/Response</w:t>
      </w:r>
      <w:r w:rsidR="0091526A" w:rsidRPr="003F5F4C">
        <w:rPr>
          <w:rFonts w:ascii="Times New Roman" w:hAnsi="Times New Roman" w:cs="Times New Roman"/>
          <w:b/>
          <w:bCs/>
          <w:color w:val="000000" w:themeColor="text1"/>
          <w:sz w:val="24"/>
          <w:szCs w:val="24"/>
        </w:rPr>
        <w:t>:</w:t>
      </w:r>
    </w:p>
    <w:p w:rsidR="0042110D" w:rsidRPr="003F5F4C" w:rsidRDefault="0042110D"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Response/Sensitivity is the sensor characteristic of perceiving a variation in physical and/or chemical properties of the sensing material under gas exposure. This term is also used to refer either to the lowest level of chemical concentration that can be detected or to the smallest increment of concentration that can be detected in the sensing environment. It is represented in various forms. In other words sensor response/sensitivity is the ratio of change in the resistance in the test gas ΔR=Ra-Rg, to the value of resistance in air Ra where Rg is the resistance in the presence of the test gas.</w:t>
      </w:r>
    </w:p>
    <w:p w:rsidR="0042110D" w:rsidRPr="003F5F4C" w:rsidRDefault="0042110D"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The percent sensitivity (%S) is given by equation:</w:t>
      </w:r>
    </w:p>
    <w:p w:rsidR="0042110D" w:rsidRPr="003F5F4C" w:rsidRDefault="009403FE" w:rsidP="00F10D6E">
      <w:pPr>
        <w:autoSpaceDE w:val="0"/>
        <w:autoSpaceDN w:val="0"/>
        <w:adjustRightInd w:val="0"/>
        <w:spacing w:after="0" w:line="360" w:lineRule="auto"/>
        <w:contextualSpacing/>
        <w:jc w:val="center"/>
        <w:rPr>
          <w:rFonts w:ascii="Cambria Math" w:hAnsi="Cambria Math" w:cs="Times New Roman"/>
          <w:color w:val="000000" w:themeColor="text1"/>
          <w:sz w:val="24"/>
          <w:szCs w:val="24"/>
          <w:lang w:bidi="mr-IN"/>
          <w:oMath/>
        </w:rPr>
      </w:pPr>
      <m:oMath>
        <m:r>
          <m:rPr>
            <m:sty m:val="bi"/>
          </m:rPr>
          <w:rPr>
            <w:rFonts w:ascii="Cambria Math" w:hAnsi="Cambria Math" w:cs="Times New Roman"/>
            <w:color w:val="000000" w:themeColor="text1"/>
            <w:sz w:val="24"/>
            <w:szCs w:val="24"/>
            <w:lang w:bidi="mr-IN"/>
          </w:rPr>
          <m:t>(%S)=(</m:t>
        </m:r>
        <m:f>
          <m:fPr>
            <m:ctrlPr>
              <w:rPr>
                <w:rFonts w:ascii="Cambria Math" w:hAnsi="Cambria Math" w:cs="Times New Roman"/>
                <w:b/>
                <w:bCs/>
                <w:i/>
                <w:color w:val="000000" w:themeColor="text1"/>
                <w:sz w:val="24"/>
                <w:szCs w:val="24"/>
                <w:lang w:bidi="mr-IN"/>
              </w:rPr>
            </m:ctrlPr>
          </m:fPr>
          <m:num>
            <m:r>
              <m:rPr>
                <m:sty m:val="bi"/>
              </m:rPr>
              <w:rPr>
                <w:rFonts w:ascii="Cambria Math" w:hAnsi="Cambria Math" w:cs="Times New Roman"/>
                <w:color w:val="000000" w:themeColor="text1"/>
                <w:sz w:val="24"/>
                <w:szCs w:val="24"/>
                <w:lang w:bidi="mr-IN"/>
              </w:rPr>
              <m:t>Ra-Rg</m:t>
            </m:r>
          </m:num>
          <m:den>
            <m:r>
              <m:rPr>
                <m:sty m:val="bi"/>
              </m:rPr>
              <w:rPr>
                <w:rFonts w:ascii="Cambria Math" w:hAnsi="Cambria Math" w:cs="Times New Roman"/>
                <w:color w:val="000000" w:themeColor="text1"/>
                <w:sz w:val="24"/>
                <w:szCs w:val="24"/>
                <w:lang w:bidi="mr-IN"/>
              </w:rPr>
              <m:t>Ra</m:t>
            </m:r>
          </m:den>
        </m:f>
        <m:r>
          <m:rPr>
            <m:sty m:val="bi"/>
          </m:rPr>
          <w:rPr>
            <w:rFonts w:ascii="Cambria Math" w:hAnsi="Cambria Math" w:cs="Times New Roman"/>
            <w:color w:val="000000" w:themeColor="text1"/>
            <w:sz w:val="24"/>
            <w:szCs w:val="24"/>
            <w:lang w:bidi="mr-IN"/>
          </w:rPr>
          <m:t>)×100</m:t>
        </m:r>
      </m:oMath>
      <w:r w:rsidR="000F6547" w:rsidRPr="003F5F4C">
        <w:rPr>
          <w:rFonts w:ascii="Times New Roman" w:eastAsiaTheme="minorEastAsia" w:hAnsi="Times New Roman" w:cs="Times New Roman"/>
          <w:b/>
          <w:bCs/>
          <w:color w:val="000000" w:themeColor="text1"/>
          <w:sz w:val="24"/>
          <w:szCs w:val="24"/>
          <w:lang w:bidi="mr-IN"/>
        </w:rPr>
        <w:t xml:space="preserve">                         ---------------- </w:t>
      </w:r>
      <w:r w:rsidR="002C3301" w:rsidRPr="003F5F4C">
        <w:rPr>
          <w:rFonts w:ascii="Times New Roman" w:eastAsiaTheme="minorEastAsia" w:hAnsi="Times New Roman" w:cs="Times New Roman"/>
          <w:b/>
          <w:bCs/>
          <w:color w:val="000000" w:themeColor="text1"/>
          <w:sz w:val="24"/>
          <w:szCs w:val="24"/>
          <w:lang w:bidi="mr-IN"/>
        </w:rPr>
        <w:t>(1.6)</w:t>
      </w:r>
    </w:p>
    <w:p w:rsidR="0042110D" w:rsidRPr="003F5F4C" w:rsidRDefault="007B6883"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Or it</w:t>
      </w:r>
      <w:r w:rsidR="0042110D" w:rsidRPr="003F5F4C">
        <w:rPr>
          <w:rFonts w:ascii="Times New Roman" w:hAnsi="Times New Roman" w:cs="Times New Roman"/>
          <w:color w:val="000000" w:themeColor="text1"/>
          <w:sz w:val="24"/>
          <w:szCs w:val="24"/>
          <w:lang w:bidi="mr-IN"/>
        </w:rPr>
        <w:t xml:space="preserve"> is defined as the ratio of the resistance of the sample measured in air to the target gas-containing atmosphere.</w:t>
      </w:r>
    </w:p>
    <w:p w:rsidR="0042110D" w:rsidRPr="003F5F4C" w:rsidRDefault="0042110D"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Sensitivity for Reducing gases, S =RA/ RG (Rg&lt;Ra)</w:t>
      </w:r>
    </w:p>
    <w:p w:rsidR="00CE7EE8" w:rsidRPr="003F5F4C" w:rsidRDefault="0042110D"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Sensitivity for Oxidizing gases, S = Rg/Ra (Rg&gt;Ra)</w:t>
      </w:r>
    </w:p>
    <w:p w:rsidR="00457029"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186965" w:rsidRPr="003F5F4C">
        <w:rPr>
          <w:rFonts w:ascii="Times New Roman" w:hAnsi="Times New Roman" w:cs="Times New Roman"/>
          <w:b/>
          <w:bCs/>
          <w:color w:val="000000" w:themeColor="text1"/>
          <w:sz w:val="24"/>
          <w:szCs w:val="24"/>
        </w:rPr>
        <w:t>6</w:t>
      </w:r>
      <w:r w:rsidRPr="003F5F4C">
        <w:rPr>
          <w:rFonts w:ascii="Times New Roman" w:hAnsi="Times New Roman" w:cs="Times New Roman"/>
          <w:b/>
          <w:bCs/>
          <w:color w:val="000000" w:themeColor="text1"/>
          <w:sz w:val="24"/>
          <w:szCs w:val="24"/>
        </w:rPr>
        <w:t>.2 Selectivity/Specificity</w:t>
      </w:r>
      <w:r w:rsidR="0091526A" w:rsidRPr="003F5F4C">
        <w:rPr>
          <w:rFonts w:ascii="Times New Roman" w:hAnsi="Times New Roman" w:cs="Times New Roman"/>
          <w:b/>
          <w:bCs/>
          <w:color w:val="000000" w:themeColor="text1"/>
          <w:sz w:val="24"/>
          <w:szCs w:val="24"/>
        </w:rPr>
        <w:t>:</w:t>
      </w:r>
    </w:p>
    <w:p w:rsidR="00457029" w:rsidRPr="003F5F4C" w:rsidRDefault="00457029"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Selectivity is the ability of the sensor to respond to </w:t>
      </w:r>
      <w:r w:rsidR="001E17A0" w:rsidRPr="003F5F4C">
        <w:rPr>
          <w:rFonts w:ascii="Times New Roman" w:hAnsi="Times New Roman" w:cs="Times New Roman"/>
          <w:color w:val="000000" w:themeColor="text1"/>
          <w:sz w:val="24"/>
          <w:szCs w:val="24"/>
          <w:lang w:bidi="mr-IN"/>
        </w:rPr>
        <w:t xml:space="preserve">a </w:t>
      </w:r>
      <w:r w:rsidRPr="003F5F4C">
        <w:rPr>
          <w:rFonts w:ascii="Times New Roman" w:hAnsi="Times New Roman" w:cs="Times New Roman"/>
          <w:color w:val="000000" w:themeColor="text1"/>
          <w:sz w:val="24"/>
          <w:szCs w:val="24"/>
          <w:lang w:bidi="mr-IN"/>
        </w:rPr>
        <w:t>particular gas in the presence of other gases. Selectivity or cross selectivity of the sensor, Sij of the sensor compares sensor signal or sensitivity to be monitored (</w:t>
      </w:r>
      <w:r w:rsidRPr="003F5F4C">
        <w:rPr>
          <w:rFonts w:ascii="Times New Roman" w:hAnsi="Times New Roman" w:cs="Times New Roman"/>
          <w:i/>
          <w:iCs/>
          <w:color w:val="000000" w:themeColor="text1"/>
          <w:sz w:val="24"/>
          <w:szCs w:val="24"/>
          <w:lang w:bidi="mr-IN"/>
        </w:rPr>
        <w:t>Si</w:t>
      </w:r>
      <w:r w:rsidRPr="003F5F4C">
        <w:rPr>
          <w:rFonts w:ascii="Times New Roman" w:hAnsi="Times New Roman" w:cs="Times New Roman"/>
          <w:color w:val="000000" w:themeColor="text1"/>
          <w:sz w:val="24"/>
          <w:szCs w:val="24"/>
          <w:lang w:bidi="mr-IN"/>
        </w:rPr>
        <w:t>) to the sensor signal or sensitivity of the interfering stimulus (</w:t>
      </w:r>
      <w:r w:rsidRPr="003F5F4C">
        <w:rPr>
          <w:rFonts w:ascii="Times New Roman" w:hAnsi="Times New Roman" w:cs="Times New Roman"/>
          <w:i/>
          <w:iCs/>
          <w:color w:val="000000" w:themeColor="text1"/>
          <w:sz w:val="24"/>
          <w:szCs w:val="24"/>
          <w:lang w:bidi="mr-IN"/>
        </w:rPr>
        <w:t>Sj</w:t>
      </w:r>
      <w:r w:rsidRPr="003F5F4C">
        <w:rPr>
          <w:rFonts w:ascii="Times New Roman" w:hAnsi="Times New Roman" w:cs="Times New Roman"/>
          <w:color w:val="000000" w:themeColor="text1"/>
          <w:sz w:val="24"/>
          <w:szCs w:val="24"/>
          <w:lang w:bidi="mr-IN"/>
        </w:rPr>
        <w:t xml:space="preserve">) </w:t>
      </w:r>
      <w:r w:rsidR="00DD6C94" w:rsidRPr="003F5F4C">
        <w:rPr>
          <w:rFonts w:ascii="Times New Roman" w:hAnsi="Times New Roman" w:cs="Times New Roman"/>
          <w:color w:val="000000" w:themeColor="text1"/>
          <w:sz w:val="24"/>
          <w:szCs w:val="24"/>
          <w:lang w:bidi="mr-IN"/>
        </w:rPr>
        <w:t>[45]</w:t>
      </w:r>
      <w:r w:rsidRPr="003F5F4C">
        <w:rPr>
          <w:rFonts w:ascii="Times New Roman" w:hAnsi="Times New Roman" w:cs="Times New Roman"/>
          <w:color w:val="000000" w:themeColor="text1"/>
          <w:sz w:val="24"/>
          <w:szCs w:val="24"/>
          <w:lang w:bidi="mr-IN"/>
        </w:rPr>
        <w:t xml:space="preserve">. It is its ability to concurrently discriminate and uniquely detect a specific target gas in the presence of the interfering gas(es) </w:t>
      </w:r>
      <w:r w:rsidR="00CB5420" w:rsidRPr="003F5F4C">
        <w:rPr>
          <w:rFonts w:ascii="Times New Roman" w:hAnsi="Times New Roman" w:cs="Times New Roman"/>
          <w:color w:val="000000" w:themeColor="text1"/>
          <w:sz w:val="24"/>
          <w:szCs w:val="24"/>
          <w:lang w:bidi="mr-IN"/>
        </w:rPr>
        <w:t>[46]</w:t>
      </w:r>
      <w:r w:rsidRPr="003F5F4C">
        <w:rPr>
          <w:rFonts w:ascii="Times New Roman" w:hAnsi="Times New Roman" w:cs="Times New Roman"/>
          <w:color w:val="000000" w:themeColor="text1"/>
          <w:sz w:val="24"/>
          <w:szCs w:val="24"/>
          <w:lang w:bidi="mr-IN"/>
        </w:rPr>
        <w:t xml:space="preserve">. It is represented as a ratio of sensitivity of the target gas, Si to the sensitivity of the competing gas, Sj </w:t>
      </w:r>
      <w:r w:rsidR="009C2790" w:rsidRPr="003F5F4C">
        <w:rPr>
          <w:rFonts w:ascii="Times New Roman" w:hAnsi="Times New Roman" w:cs="Times New Roman"/>
          <w:color w:val="000000" w:themeColor="text1"/>
          <w:sz w:val="24"/>
          <w:szCs w:val="24"/>
          <w:lang w:bidi="mr-IN"/>
        </w:rPr>
        <w:t>[45]:</w:t>
      </w:r>
    </w:p>
    <w:p w:rsidR="00457029" w:rsidRPr="003F5F4C" w:rsidRDefault="009403FE"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r>
          <m:rPr>
            <m:sty m:val="bi"/>
          </m:rPr>
          <w:rPr>
            <w:rFonts w:ascii="Cambria Math" w:hAnsi="Cambria Math" w:cs="Times New Roman"/>
            <w:color w:val="000000" w:themeColor="text1"/>
            <w:sz w:val="24"/>
            <w:szCs w:val="24"/>
            <w:lang w:bidi="mr-IN"/>
          </w:rPr>
          <w:lastRenderedPageBreak/>
          <m:t>selectivity (</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ij</m:t>
            </m:r>
          </m:sub>
        </m:sSub>
        <m:r>
          <m:rPr>
            <m:sty m:val="bi"/>
          </m:rPr>
          <w:rPr>
            <w:rFonts w:ascii="Cambria Math" w:hAnsi="Cambria Math" w:cs="Times New Roman"/>
            <w:color w:val="000000" w:themeColor="text1"/>
            <w:sz w:val="24"/>
            <w:szCs w:val="24"/>
            <w:lang w:bidi="mr-IN"/>
          </w:rPr>
          <m:t>)=</m:t>
        </m:r>
        <m:f>
          <m:fPr>
            <m:ctrlPr>
              <w:rPr>
                <w:rFonts w:ascii="Cambria Math" w:hAnsi="Cambria Math" w:cs="Times New Roman"/>
                <w:b/>
                <w:bCs/>
                <w:i/>
                <w:color w:val="000000" w:themeColor="text1"/>
                <w:sz w:val="24"/>
                <w:szCs w:val="24"/>
                <w:lang w:bidi="mr-IN"/>
              </w:rPr>
            </m:ctrlPr>
          </m:fPr>
          <m:num>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i</m:t>
                </m:r>
              </m:sub>
            </m:sSub>
          </m:num>
          <m:den>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j</m:t>
                </m:r>
              </m:sub>
            </m:sSub>
          </m:den>
        </m:f>
      </m:oMath>
      <w:r w:rsidR="000F6547" w:rsidRPr="003F5F4C">
        <w:rPr>
          <w:rFonts w:ascii="Times New Roman" w:eastAsiaTheme="minorEastAsia" w:hAnsi="Times New Roman" w:cs="Times New Roman"/>
          <w:b/>
          <w:bCs/>
          <w:color w:val="000000" w:themeColor="text1"/>
          <w:sz w:val="24"/>
          <w:szCs w:val="24"/>
          <w:lang w:bidi="mr-IN"/>
        </w:rPr>
        <w:t xml:space="preserve">                                           ---------- </w:t>
      </w:r>
      <w:r w:rsidR="006D5879" w:rsidRPr="003F5F4C">
        <w:rPr>
          <w:rFonts w:ascii="Times New Roman" w:eastAsiaTheme="minorEastAsia" w:hAnsi="Times New Roman" w:cs="Times New Roman"/>
          <w:b/>
          <w:bCs/>
          <w:color w:val="000000" w:themeColor="text1"/>
          <w:sz w:val="24"/>
          <w:szCs w:val="24"/>
          <w:lang w:bidi="mr-IN"/>
        </w:rPr>
        <w:t>(1.7)</w:t>
      </w:r>
    </w:p>
    <w:p w:rsidR="00457029" w:rsidRPr="003F5F4C" w:rsidRDefault="00457029"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lang w:bidi="mr-IN"/>
        </w:rPr>
      </w:pPr>
      <w:r w:rsidRPr="003F5F4C">
        <w:rPr>
          <w:rFonts w:ascii="Times New Roman" w:eastAsiaTheme="minorEastAsia" w:hAnsi="Times New Roman" w:cs="Times New Roman"/>
          <w:color w:val="000000" w:themeColor="text1"/>
          <w:sz w:val="24"/>
          <w:szCs w:val="24"/>
          <w:lang w:bidi="mr-IN"/>
        </w:rPr>
        <w:t>However it can be represented in the form of percentage as</w:t>
      </w:r>
    </w:p>
    <w:p w:rsidR="00130977" w:rsidRPr="003F5F4C" w:rsidRDefault="009403FE"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r>
          <m:rPr>
            <m:sty m:val="bi"/>
          </m:rPr>
          <w:rPr>
            <w:rFonts w:ascii="Cambria Math" w:hAnsi="Cambria Math" w:cs="Times New Roman"/>
            <w:color w:val="000000" w:themeColor="text1"/>
            <w:sz w:val="24"/>
            <w:szCs w:val="24"/>
            <w:lang w:bidi="mr-IN"/>
          </w:rPr>
          <m:t>%selectivity (</m:t>
        </m:r>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ij</m:t>
            </m:r>
          </m:sub>
        </m:sSub>
        <m:r>
          <m:rPr>
            <m:sty m:val="bi"/>
          </m:rPr>
          <w:rPr>
            <w:rFonts w:ascii="Cambria Math" w:hAnsi="Cambria Math" w:cs="Times New Roman"/>
            <w:color w:val="000000" w:themeColor="text1"/>
            <w:sz w:val="24"/>
            <w:szCs w:val="24"/>
            <w:lang w:bidi="mr-IN"/>
          </w:rPr>
          <m:t>)=</m:t>
        </m:r>
        <m:f>
          <m:fPr>
            <m:ctrlPr>
              <w:rPr>
                <w:rFonts w:ascii="Cambria Math" w:hAnsi="Cambria Math" w:cs="Times New Roman"/>
                <w:b/>
                <w:bCs/>
                <w:i/>
                <w:color w:val="000000" w:themeColor="text1"/>
                <w:sz w:val="24"/>
                <w:szCs w:val="24"/>
                <w:lang w:bidi="mr-IN"/>
              </w:rPr>
            </m:ctrlPr>
          </m:fPr>
          <m:num>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i</m:t>
                </m:r>
              </m:sub>
            </m:sSub>
          </m:num>
          <m:den>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S</m:t>
                </m:r>
              </m:e>
              <m:sub>
                <m:r>
                  <m:rPr>
                    <m:sty m:val="bi"/>
                  </m:rPr>
                  <w:rPr>
                    <w:rFonts w:ascii="Cambria Math" w:hAnsi="Cambria Math" w:cs="Times New Roman"/>
                    <w:color w:val="000000" w:themeColor="text1"/>
                    <w:sz w:val="24"/>
                    <w:szCs w:val="24"/>
                    <w:lang w:bidi="mr-IN"/>
                  </w:rPr>
                  <m:t>j</m:t>
                </m:r>
              </m:sub>
            </m:sSub>
          </m:den>
        </m:f>
        <m:r>
          <m:rPr>
            <m:sty m:val="bi"/>
          </m:rPr>
          <w:rPr>
            <w:rFonts w:ascii="Cambria Math" w:hAnsi="Cambria Math" w:cs="Times New Roman"/>
            <w:color w:val="000000" w:themeColor="text1"/>
            <w:sz w:val="24"/>
            <w:szCs w:val="24"/>
            <w:lang w:bidi="mr-IN"/>
          </w:rPr>
          <m:t>×100</m:t>
        </m:r>
      </m:oMath>
      <w:r w:rsidR="000F6547" w:rsidRPr="003F5F4C">
        <w:rPr>
          <w:rFonts w:ascii="Times New Roman" w:eastAsiaTheme="minorEastAsia" w:hAnsi="Times New Roman" w:cs="Times New Roman"/>
          <w:b/>
          <w:bCs/>
          <w:color w:val="000000" w:themeColor="text1"/>
          <w:sz w:val="24"/>
          <w:szCs w:val="24"/>
          <w:lang w:bidi="mr-IN"/>
        </w:rPr>
        <w:t xml:space="preserve">                           ----------- </w:t>
      </w:r>
      <w:r w:rsidR="006D5879" w:rsidRPr="003F5F4C">
        <w:rPr>
          <w:rFonts w:ascii="Times New Roman" w:eastAsiaTheme="minorEastAsia" w:hAnsi="Times New Roman" w:cs="Times New Roman"/>
          <w:b/>
          <w:bCs/>
          <w:color w:val="000000" w:themeColor="text1"/>
          <w:sz w:val="24"/>
          <w:szCs w:val="24"/>
          <w:lang w:bidi="mr-IN"/>
        </w:rPr>
        <w:t>(1.8)</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186965" w:rsidRPr="003F5F4C">
        <w:rPr>
          <w:rFonts w:ascii="Times New Roman" w:hAnsi="Times New Roman" w:cs="Times New Roman"/>
          <w:b/>
          <w:bCs/>
          <w:color w:val="000000" w:themeColor="text1"/>
          <w:sz w:val="24"/>
          <w:szCs w:val="24"/>
        </w:rPr>
        <w:t>6</w:t>
      </w:r>
      <w:r w:rsidRPr="003F5F4C">
        <w:rPr>
          <w:rFonts w:ascii="Times New Roman" w:hAnsi="Times New Roman" w:cs="Times New Roman"/>
          <w:b/>
          <w:bCs/>
          <w:color w:val="000000" w:themeColor="text1"/>
          <w:sz w:val="24"/>
          <w:szCs w:val="24"/>
        </w:rPr>
        <w:t xml:space="preserve">.3 Detection </w:t>
      </w:r>
      <w:r w:rsidR="00353FAC" w:rsidRPr="003F5F4C">
        <w:rPr>
          <w:rFonts w:ascii="Times New Roman" w:hAnsi="Times New Roman" w:cs="Times New Roman"/>
          <w:b/>
          <w:bCs/>
          <w:color w:val="000000" w:themeColor="text1"/>
          <w:sz w:val="24"/>
          <w:szCs w:val="24"/>
        </w:rPr>
        <w:t>t</w:t>
      </w:r>
      <w:r w:rsidRPr="003F5F4C">
        <w:rPr>
          <w:rFonts w:ascii="Times New Roman" w:hAnsi="Times New Roman" w:cs="Times New Roman"/>
          <w:b/>
          <w:bCs/>
          <w:color w:val="000000" w:themeColor="text1"/>
          <w:sz w:val="24"/>
          <w:szCs w:val="24"/>
        </w:rPr>
        <w:t>ime</w:t>
      </w:r>
      <w:r w:rsidR="0091526A" w:rsidRPr="003F5F4C">
        <w:rPr>
          <w:rFonts w:ascii="Times New Roman" w:hAnsi="Times New Roman" w:cs="Times New Roman"/>
          <w:b/>
          <w:bCs/>
          <w:color w:val="000000" w:themeColor="text1"/>
          <w:sz w:val="24"/>
          <w:szCs w:val="24"/>
        </w:rPr>
        <w:t>:</w:t>
      </w:r>
      <w:r w:rsidRPr="003F5F4C">
        <w:rPr>
          <w:rFonts w:ascii="Times New Roman" w:hAnsi="Times New Roman" w:cs="Times New Roman"/>
          <w:b/>
          <w:bCs/>
          <w:color w:val="000000" w:themeColor="text1"/>
          <w:sz w:val="24"/>
          <w:szCs w:val="24"/>
        </w:rPr>
        <w:tab/>
      </w:r>
    </w:p>
    <w:p w:rsidR="00457029" w:rsidRPr="003F5F4C" w:rsidRDefault="00457029"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lang w:bidi="mr-IN"/>
        </w:rPr>
      </w:pPr>
      <w:r w:rsidRPr="003F5F4C">
        <w:rPr>
          <w:rFonts w:ascii="Times New Roman" w:eastAsiaTheme="minorEastAsia" w:hAnsi="Times New Roman" w:cs="Times New Roman"/>
          <w:color w:val="000000" w:themeColor="text1"/>
          <w:sz w:val="24"/>
          <w:szCs w:val="24"/>
          <w:lang w:bidi="mr-IN"/>
        </w:rPr>
        <w:t>The detection time T</w:t>
      </w:r>
      <w:r w:rsidRPr="003F5F4C">
        <w:rPr>
          <w:rFonts w:ascii="Times New Roman" w:eastAsiaTheme="minorEastAsia" w:hAnsi="Times New Roman" w:cs="Times New Roman"/>
          <w:color w:val="000000" w:themeColor="text1"/>
          <w:sz w:val="24"/>
          <w:szCs w:val="24"/>
          <w:vertAlign w:val="subscript"/>
          <w:lang w:bidi="mr-IN"/>
        </w:rPr>
        <w:t xml:space="preserve">det </w:t>
      </w:r>
      <w:r w:rsidRPr="003F5F4C">
        <w:rPr>
          <w:rFonts w:ascii="Times New Roman" w:eastAsiaTheme="minorEastAsia" w:hAnsi="Times New Roman" w:cs="Times New Roman"/>
          <w:color w:val="000000" w:themeColor="text1"/>
          <w:sz w:val="24"/>
          <w:szCs w:val="24"/>
          <w:lang w:bidi="mr-IN"/>
        </w:rPr>
        <w:t>is the time taken for the sensor output signal to rise 10% above its initial value after applying the target gas in a step function (Figure 1.</w:t>
      </w:r>
      <w:r w:rsidR="00026969" w:rsidRPr="003F5F4C">
        <w:rPr>
          <w:rFonts w:ascii="Times New Roman" w:eastAsiaTheme="minorEastAsia" w:hAnsi="Times New Roman" w:cs="Times New Roman"/>
          <w:color w:val="000000" w:themeColor="text1"/>
          <w:sz w:val="24"/>
          <w:szCs w:val="24"/>
          <w:lang w:bidi="mr-IN"/>
        </w:rPr>
        <w:t>6</w:t>
      </w:r>
      <w:r w:rsidRPr="003F5F4C">
        <w:rPr>
          <w:rFonts w:ascii="Times New Roman" w:eastAsiaTheme="minorEastAsia" w:hAnsi="Times New Roman" w:cs="Times New Roman"/>
          <w:color w:val="000000" w:themeColor="text1"/>
          <w:sz w:val="24"/>
          <w:szCs w:val="24"/>
          <w:lang w:bidi="mr-IN"/>
        </w:rPr>
        <w:t>)</w:t>
      </w:r>
    </w:p>
    <w:p w:rsidR="00EC44EB"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186965" w:rsidRPr="003F5F4C">
        <w:rPr>
          <w:rFonts w:ascii="Times New Roman" w:hAnsi="Times New Roman" w:cs="Times New Roman"/>
          <w:b/>
          <w:bCs/>
          <w:color w:val="000000" w:themeColor="text1"/>
          <w:sz w:val="24"/>
          <w:szCs w:val="24"/>
        </w:rPr>
        <w:t>6</w:t>
      </w:r>
      <w:r w:rsidRPr="003F5F4C">
        <w:rPr>
          <w:rFonts w:ascii="Times New Roman" w:hAnsi="Times New Roman" w:cs="Times New Roman"/>
          <w:b/>
          <w:bCs/>
          <w:color w:val="000000" w:themeColor="text1"/>
          <w:sz w:val="24"/>
          <w:szCs w:val="24"/>
        </w:rPr>
        <w:t>.4 Response time</w:t>
      </w:r>
      <w:r w:rsidR="0091526A" w:rsidRPr="003F5F4C">
        <w:rPr>
          <w:rFonts w:ascii="Times New Roman" w:hAnsi="Times New Roman" w:cs="Times New Roman"/>
          <w:b/>
          <w:bCs/>
          <w:color w:val="000000" w:themeColor="text1"/>
          <w:sz w:val="24"/>
          <w:szCs w:val="24"/>
        </w:rPr>
        <w:t>:</w:t>
      </w:r>
    </w:p>
    <w:p w:rsidR="00130977" w:rsidRPr="003F5F4C" w:rsidRDefault="00EC44EB"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eastAsiaTheme="minorEastAsia" w:hAnsi="Times New Roman" w:cs="Times New Roman"/>
          <w:color w:val="000000" w:themeColor="text1"/>
          <w:sz w:val="24"/>
          <w:szCs w:val="24"/>
          <w:lang w:bidi="mr-IN"/>
        </w:rPr>
        <w:t>The response time T</w:t>
      </w:r>
      <w:r w:rsidRPr="003F5F4C">
        <w:rPr>
          <w:rFonts w:ascii="Times New Roman" w:eastAsiaTheme="minorEastAsia" w:hAnsi="Times New Roman" w:cs="Times New Roman"/>
          <w:color w:val="000000" w:themeColor="text1"/>
          <w:sz w:val="24"/>
          <w:szCs w:val="24"/>
          <w:vertAlign w:val="subscript"/>
          <w:lang w:bidi="mr-IN"/>
        </w:rPr>
        <w:t>res</w:t>
      </w:r>
      <w:r w:rsidRPr="003F5F4C">
        <w:rPr>
          <w:rFonts w:ascii="Times New Roman" w:eastAsiaTheme="minorEastAsia" w:hAnsi="Times New Roman" w:cs="Times New Roman"/>
          <w:color w:val="000000" w:themeColor="text1"/>
          <w:sz w:val="24"/>
          <w:szCs w:val="24"/>
          <w:lang w:bidi="mr-IN"/>
        </w:rPr>
        <w:t xml:space="preserve"> (Figure 1.</w:t>
      </w:r>
      <w:r w:rsidR="00026969" w:rsidRPr="003F5F4C">
        <w:rPr>
          <w:rFonts w:ascii="Times New Roman" w:eastAsiaTheme="minorEastAsia" w:hAnsi="Times New Roman" w:cs="Times New Roman"/>
          <w:color w:val="000000" w:themeColor="text1"/>
          <w:sz w:val="24"/>
          <w:szCs w:val="24"/>
          <w:lang w:bidi="mr-IN"/>
        </w:rPr>
        <w:t>6</w:t>
      </w:r>
      <w:r w:rsidRPr="003F5F4C">
        <w:rPr>
          <w:rFonts w:ascii="Times New Roman" w:eastAsiaTheme="minorEastAsia" w:hAnsi="Times New Roman" w:cs="Times New Roman"/>
          <w:color w:val="000000" w:themeColor="text1"/>
          <w:sz w:val="24"/>
          <w:szCs w:val="24"/>
          <w:lang w:bidi="mr-IN"/>
        </w:rPr>
        <w:t xml:space="preserve">) describes the time taken for the sensor output signal to reach 90% of its saturation value after applying the target gas in a step function </w:t>
      </w:r>
      <w:r w:rsidR="00696904" w:rsidRPr="003F5F4C">
        <w:rPr>
          <w:rFonts w:ascii="Times New Roman" w:eastAsiaTheme="minorEastAsia" w:hAnsi="Times New Roman" w:cs="Times New Roman"/>
          <w:color w:val="000000" w:themeColor="text1"/>
          <w:sz w:val="24"/>
          <w:szCs w:val="24"/>
          <w:lang w:bidi="mr-IN"/>
        </w:rPr>
        <w:t>[46</w:t>
      </w:r>
      <w:r w:rsidR="00B73F37" w:rsidRPr="003F5F4C">
        <w:rPr>
          <w:rFonts w:ascii="Times New Roman" w:eastAsiaTheme="minorEastAsia" w:hAnsi="Times New Roman" w:cs="Times New Roman"/>
          <w:color w:val="000000" w:themeColor="text1"/>
          <w:sz w:val="24"/>
          <w:szCs w:val="24"/>
          <w:lang w:bidi="mr-IN"/>
        </w:rPr>
        <w:t>]</w:t>
      </w:r>
      <w:r w:rsidR="00C3638A" w:rsidRPr="003F5F4C">
        <w:rPr>
          <w:rFonts w:ascii="Times New Roman" w:eastAsiaTheme="minorEastAsia" w:hAnsi="Times New Roman" w:cs="Times New Roman"/>
          <w:color w:val="000000" w:themeColor="text1"/>
          <w:sz w:val="24"/>
          <w:szCs w:val="24"/>
          <w:lang w:bidi="mr-IN"/>
        </w:rPr>
        <w:t>.</w:t>
      </w:r>
      <w:r w:rsidR="00827381" w:rsidRPr="003F5F4C">
        <w:rPr>
          <w:rFonts w:ascii="Times New Roman" w:hAnsi="Times New Roman" w:cs="Times New Roman"/>
          <w:b/>
          <w:bCs/>
          <w:color w:val="000000" w:themeColor="text1"/>
          <w:sz w:val="24"/>
          <w:szCs w:val="24"/>
        </w:rPr>
        <w:t xml:space="preserve"> </w:t>
      </w:r>
      <w:r w:rsidR="00130977" w:rsidRPr="003F5F4C">
        <w:rPr>
          <w:rFonts w:ascii="Times New Roman" w:hAnsi="Times New Roman" w:cs="Times New Roman"/>
          <w:b/>
          <w:bCs/>
          <w:color w:val="000000" w:themeColor="text1"/>
          <w:sz w:val="24"/>
          <w:szCs w:val="24"/>
        </w:rPr>
        <w:t>1.</w:t>
      </w:r>
      <w:r w:rsidR="00186965" w:rsidRPr="003F5F4C">
        <w:rPr>
          <w:rFonts w:ascii="Times New Roman" w:hAnsi="Times New Roman" w:cs="Times New Roman"/>
          <w:b/>
          <w:bCs/>
          <w:color w:val="000000" w:themeColor="text1"/>
          <w:sz w:val="24"/>
          <w:szCs w:val="24"/>
        </w:rPr>
        <w:t>6</w:t>
      </w:r>
      <w:r w:rsidR="00130977" w:rsidRPr="003F5F4C">
        <w:rPr>
          <w:rFonts w:ascii="Times New Roman" w:hAnsi="Times New Roman" w:cs="Times New Roman"/>
          <w:b/>
          <w:bCs/>
          <w:color w:val="000000" w:themeColor="text1"/>
          <w:sz w:val="24"/>
          <w:szCs w:val="24"/>
        </w:rPr>
        <w:t xml:space="preserve">.5 Recovery </w:t>
      </w:r>
      <w:r w:rsidR="00353FAC" w:rsidRPr="003F5F4C">
        <w:rPr>
          <w:rFonts w:ascii="Times New Roman" w:hAnsi="Times New Roman" w:cs="Times New Roman"/>
          <w:b/>
          <w:bCs/>
          <w:color w:val="000000" w:themeColor="text1"/>
          <w:sz w:val="24"/>
          <w:szCs w:val="24"/>
        </w:rPr>
        <w:t>t</w:t>
      </w:r>
      <w:r w:rsidR="00130977" w:rsidRPr="003F5F4C">
        <w:rPr>
          <w:rFonts w:ascii="Times New Roman" w:hAnsi="Times New Roman" w:cs="Times New Roman"/>
          <w:b/>
          <w:bCs/>
          <w:color w:val="000000" w:themeColor="text1"/>
          <w:sz w:val="24"/>
          <w:szCs w:val="24"/>
        </w:rPr>
        <w:t>ime</w:t>
      </w:r>
      <w:r w:rsidR="0091526A" w:rsidRPr="003F5F4C">
        <w:rPr>
          <w:rFonts w:ascii="Times New Roman" w:hAnsi="Times New Roman" w:cs="Times New Roman"/>
          <w:b/>
          <w:bCs/>
          <w:color w:val="000000" w:themeColor="text1"/>
          <w:sz w:val="24"/>
          <w:szCs w:val="24"/>
        </w:rPr>
        <w:t>:</w:t>
      </w:r>
    </w:p>
    <w:p w:rsidR="00E01B52" w:rsidRPr="003F5F4C" w:rsidRDefault="00E01B52" w:rsidP="00F10D6E">
      <w:pPr>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The recovery or decay time T</w:t>
      </w:r>
      <w:r w:rsidRPr="003F5F4C">
        <w:rPr>
          <w:rFonts w:ascii="Times New Roman" w:hAnsi="Times New Roman" w:cs="Times New Roman"/>
          <w:color w:val="000000" w:themeColor="text1"/>
          <w:sz w:val="24"/>
          <w:szCs w:val="24"/>
          <w:vertAlign w:val="subscript"/>
          <w:lang w:bidi="mr-IN"/>
        </w:rPr>
        <w:t>res</w:t>
      </w:r>
      <w:r w:rsidRPr="003F5F4C">
        <w:rPr>
          <w:rFonts w:ascii="Times New Roman" w:hAnsi="Times New Roman" w:cs="Times New Roman"/>
          <w:color w:val="000000" w:themeColor="text1"/>
          <w:sz w:val="24"/>
          <w:szCs w:val="24"/>
          <w:lang w:bidi="mr-IN"/>
        </w:rPr>
        <w:t xml:space="preserve"> (Figure 1.</w:t>
      </w:r>
      <w:r w:rsidR="00026969" w:rsidRPr="003F5F4C">
        <w:rPr>
          <w:rFonts w:ascii="Times New Roman" w:hAnsi="Times New Roman" w:cs="Times New Roman"/>
          <w:color w:val="000000" w:themeColor="text1"/>
          <w:sz w:val="24"/>
          <w:szCs w:val="24"/>
          <w:lang w:bidi="mr-IN"/>
        </w:rPr>
        <w:t>6</w:t>
      </w:r>
      <w:r w:rsidRPr="003F5F4C">
        <w:rPr>
          <w:rFonts w:ascii="Times New Roman" w:hAnsi="Times New Roman" w:cs="Times New Roman"/>
          <w:color w:val="000000" w:themeColor="text1"/>
          <w:sz w:val="24"/>
          <w:szCs w:val="24"/>
          <w:lang w:bidi="mr-IN"/>
        </w:rPr>
        <w:t>) is the time taken for the sensor output signal to drop to 90% of its saturation value after switching off the target gas in a step function.</w:t>
      </w:r>
    </w:p>
    <w:p w:rsidR="006948DF" w:rsidRPr="003F5F4C" w:rsidRDefault="006948DF"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 xml:space="preserve">1.6.6 Stability and </w:t>
      </w:r>
      <w:r w:rsidR="00353FAC" w:rsidRPr="003F5F4C">
        <w:rPr>
          <w:rFonts w:ascii="Times New Roman" w:hAnsi="Times New Roman" w:cs="Times New Roman"/>
          <w:b/>
          <w:bCs/>
          <w:color w:val="000000" w:themeColor="text1"/>
          <w:sz w:val="24"/>
          <w:szCs w:val="24"/>
        </w:rPr>
        <w:t>l</w:t>
      </w:r>
      <w:r w:rsidRPr="003F5F4C">
        <w:rPr>
          <w:rFonts w:ascii="Times New Roman" w:hAnsi="Times New Roman" w:cs="Times New Roman"/>
          <w:b/>
          <w:bCs/>
          <w:color w:val="000000" w:themeColor="text1"/>
          <w:sz w:val="24"/>
          <w:szCs w:val="24"/>
        </w:rPr>
        <w:t xml:space="preserve">ong </w:t>
      </w:r>
      <w:r w:rsidR="00353FAC" w:rsidRPr="003F5F4C">
        <w:rPr>
          <w:rFonts w:ascii="Times New Roman" w:hAnsi="Times New Roman" w:cs="Times New Roman"/>
          <w:b/>
          <w:bCs/>
          <w:color w:val="000000" w:themeColor="text1"/>
          <w:sz w:val="24"/>
          <w:szCs w:val="24"/>
        </w:rPr>
        <w:t>t</w:t>
      </w:r>
      <w:r w:rsidRPr="003F5F4C">
        <w:rPr>
          <w:rFonts w:ascii="Times New Roman" w:hAnsi="Times New Roman" w:cs="Times New Roman"/>
          <w:b/>
          <w:bCs/>
          <w:color w:val="000000" w:themeColor="text1"/>
          <w:sz w:val="24"/>
          <w:szCs w:val="24"/>
        </w:rPr>
        <w:t xml:space="preserve">erm </w:t>
      </w:r>
      <w:r w:rsidR="00353FAC" w:rsidRPr="003F5F4C">
        <w:rPr>
          <w:rFonts w:ascii="Times New Roman" w:hAnsi="Times New Roman" w:cs="Times New Roman"/>
          <w:b/>
          <w:bCs/>
          <w:color w:val="000000" w:themeColor="text1"/>
          <w:sz w:val="24"/>
          <w:szCs w:val="24"/>
        </w:rPr>
        <w:t>e</w:t>
      </w:r>
      <w:r w:rsidRPr="003F5F4C">
        <w:rPr>
          <w:rFonts w:ascii="Times New Roman" w:hAnsi="Times New Roman" w:cs="Times New Roman"/>
          <w:b/>
          <w:bCs/>
          <w:color w:val="000000" w:themeColor="text1"/>
          <w:sz w:val="24"/>
          <w:szCs w:val="24"/>
        </w:rPr>
        <w:t>ffect</w:t>
      </w:r>
      <w:r w:rsidR="0091526A" w:rsidRPr="003F5F4C">
        <w:rPr>
          <w:rFonts w:ascii="Times New Roman" w:hAnsi="Times New Roman" w:cs="Times New Roman"/>
          <w:b/>
          <w:bCs/>
          <w:color w:val="000000" w:themeColor="text1"/>
          <w:sz w:val="24"/>
          <w:szCs w:val="24"/>
        </w:rPr>
        <w:t>:</w:t>
      </w:r>
    </w:p>
    <w:p w:rsidR="006948DF" w:rsidRPr="003F5F4C" w:rsidRDefault="006948DF"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Stability is the ability of the sensor to maintain its sensitivity and response behaviour over a period of time. Depending on the application, the period could be between hours to years. Stability could be expressed in terms of drift in the sensor response. </w:t>
      </w:r>
    </w:p>
    <w:p w:rsidR="006948DF" w:rsidRPr="003F5F4C" w:rsidRDefault="006948DF"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1.6.7 Reproducibility</w:t>
      </w:r>
      <w:r w:rsidR="0091526A" w:rsidRPr="003F5F4C">
        <w:rPr>
          <w:rFonts w:ascii="Times New Roman" w:hAnsi="Times New Roman" w:cs="Times New Roman"/>
          <w:b/>
          <w:bCs/>
          <w:color w:val="000000" w:themeColor="text1"/>
          <w:sz w:val="24"/>
          <w:szCs w:val="24"/>
        </w:rPr>
        <w:t>:</w:t>
      </w:r>
    </w:p>
    <w:p w:rsidR="006948DF" w:rsidRPr="003F5F4C" w:rsidRDefault="006948DF"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Reproducibility is the measure of sensor similarity behaviour. In order to compare the reproducibility of two batches one can either calculate the mean value and the standard deviation of the sensor property for both batches and compare them or calculate reproducibility Q for each batch. It can be calculated as [45]:</w:t>
      </w:r>
    </w:p>
    <w:p w:rsidR="006948DF" w:rsidRPr="003F5F4C" w:rsidRDefault="009403FE"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lang w:bidi="mr-IN"/>
        </w:rPr>
      </w:pPr>
      <m:oMath>
        <m:r>
          <m:rPr>
            <m:sty m:val="bi"/>
          </m:rPr>
          <w:rPr>
            <w:rFonts w:ascii="Cambria Math" w:hAnsi="Cambria Math" w:cs="Times New Roman"/>
            <w:color w:val="000000" w:themeColor="text1"/>
            <w:sz w:val="24"/>
            <w:szCs w:val="24"/>
            <w:lang w:bidi="mr-IN"/>
          </w:rPr>
          <m:t>Q</m:t>
        </m:r>
        <m:d>
          <m:dPr>
            <m:ctrlPr>
              <w:rPr>
                <w:rFonts w:ascii="Cambria Math" w:hAnsi="Cambria Math" w:cs="Times New Roman"/>
                <w:b/>
                <w:bCs/>
                <w:i/>
                <w:color w:val="000000" w:themeColor="text1"/>
                <w:sz w:val="24"/>
                <w:szCs w:val="24"/>
                <w:lang w:bidi="mr-IN"/>
              </w:rPr>
            </m:ctrlPr>
          </m:dPr>
          <m:e>
            <m:r>
              <m:rPr>
                <m:sty m:val="bi"/>
              </m:rPr>
              <w:rPr>
                <w:rFonts w:ascii="Cambria Math" w:hAnsi="Cambria Math" w:cs="Times New Roman"/>
                <w:color w:val="000000" w:themeColor="text1"/>
                <w:sz w:val="24"/>
                <w:szCs w:val="24"/>
                <w:lang w:bidi="mr-IN"/>
              </w:rPr>
              <m:t>%</m:t>
            </m:r>
          </m:e>
        </m:d>
        <m:r>
          <m:rPr>
            <m:sty m:val="bi"/>
          </m:rPr>
          <w:rPr>
            <w:rFonts w:ascii="Cambria Math" w:hAnsi="Cambria Math" w:cs="Times New Roman"/>
            <w:color w:val="000000" w:themeColor="text1"/>
            <w:sz w:val="24"/>
            <w:szCs w:val="24"/>
            <w:lang w:bidi="mr-IN"/>
          </w:rPr>
          <m:t>=</m:t>
        </m:r>
        <m:d>
          <m:dPr>
            <m:ctrlPr>
              <w:rPr>
                <w:rFonts w:ascii="Cambria Math" w:hAnsi="Cambria Math" w:cs="Times New Roman"/>
                <w:b/>
                <w:bCs/>
                <w:i/>
                <w:color w:val="000000" w:themeColor="text1"/>
                <w:sz w:val="24"/>
                <w:szCs w:val="24"/>
                <w:lang w:bidi="mr-IN"/>
              </w:rPr>
            </m:ctrlPr>
          </m:dPr>
          <m:e>
            <m:f>
              <m:fPr>
                <m:ctrlPr>
                  <w:rPr>
                    <w:rFonts w:ascii="Cambria Math" w:hAnsi="Cambria Math" w:cs="Times New Roman"/>
                    <w:b/>
                    <w:bCs/>
                    <w:i/>
                    <w:color w:val="000000" w:themeColor="text1"/>
                    <w:sz w:val="24"/>
                    <w:szCs w:val="24"/>
                    <w:lang w:bidi="mr-IN"/>
                  </w:rPr>
                </m:ctrlPr>
              </m:fPr>
              <m:num>
                <m:d>
                  <m:dPr>
                    <m:ctrlPr>
                      <w:rPr>
                        <w:rFonts w:ascii="Cambria Math" w:hAnsi="Cambria Math" w:cs="Times New Roman"/>
                        <w:b/>
                        <w:bCs/>
                        <w:i/>
                        <w:color w:val="000000" w:themeColor="text1"/>
                        <w:sz w:val="24"/>
                        <w:szCs w:val="24"/>
                        <w:lang w:bidi="mr-IN"/>
                      </w:rPr>
                    </m:ctrlPr>
                  </m:dPr>
                  <m:e>
                    <m:f>
                      <m:fPr>
                        <m:ctrlPr>
                          <w:rPr>
                            <w:rFonts w:ascii="Cambria Math" w:hAnsi="Cambria Math" w:cs="Times New Roman"/>
                            <w:b/>
                            <w:bCs/>
                            <w:i/>
                            <w:color w:val="000000" w:themeColor="text1"/>
                            <w:sz w:val="24"/>
                            <w:szCs w:val="24"/>
                            <w:lang w:bidi="mr-IN"/>
                          </w:rPr>
                        </m:ctrlPr>
                      </m:fPr>
                      <m:num>
                        <m:r>
                          <m:rPr>
                            <m:sty m:val="bi"/>
                          </m:rPr>
                          <w:rPr>
                            <w:rFonts w:ascii="Cambria Math" w:hAnsi="Cambria Math" w:cs="Times New Roman"/>
                            <w:color w:val="000000" w:themeColor="text1"/>
                            <w:sz w:val="24"/>
                            <w:szCs w:val="24"/>
                            <w:lang w:bidi="mr-IN"/>
                          </w:rPr>
                          <m:t>1</m:t>
                        </m:r>
                      </m:num>
                      <m:den>
                        <m:r>
                          <m:rPr>
                            <m:sty m:val="bi"/>
                          </m:rPr>
                          <w:rPr>
                            <w:rFonts w:ascii="Cambria Math" w:hAnsi="Cambria Math" w:cs="Times New Roman"/>
                            <w:color w:val="000000" w:themeColor="text1"/>
                            <w:sz w:val="24"/>
                            <w:szCs w:val="24"/>
                            <w:lang w:bidi="mr-IN"/>
                          </w:rPr>
                          <m:t>n</m:t>
                        </m:r>
                      </m:den>
                    </m:f>
                  </m:e>
                </m:d>
                <m:nary>
                  <m:naryPr>
                    <m:chr m:val="∑"/>
                    <m:limLoc m:val="undOvr"/>
                    <m:ctrlPr>
                      <w:rPr>
                        <w:rFonts w:ascii="Cambria Math" w:hAnsi="Cambria Math" w:cs="Times New Roman"/>
                        <w:b/>
                        <w:bCs/>
                        <w:i/>
                        <w:color w:val="000000" w:themeColor="text1"/>
                        <w:sz w:val="24"/>
                        <w:szCs w:val="24"/>
                        <w:lang w:bidi="mr-IN"/>
                      </w:rPr>
                    </m:ctrlPr>
                  </m:naryPr>
                  <m:sub>
                    <m:r>
                      <m:rPr>
                        <m:sty m:val="bi"/>
                      </m:rPr>
                      <w:rPr>
                        <w:rFonts w:ascii="Cambria Math" w:hAnsi="Cambria Math" w:cs="Times New Roman"/>
                        <w:color w:val="000000" w:themeColor="text1"/>
                        <w:sz w:val="24"/>
                        <w:szCs w:val="24"/>
                        <w:lang w:bidi="mr-IN"/>
                      </w:rPr>
                      <m:t>k=1</m:t>
                    </m:r>
                  </m:sub>
                  <m:sup>
                    <m:r>
                      <m:rPr>
                        <m:sty m:val="bi"/>
                      </m:rPr>
                      <w:rPr>
                        <w:rFonts w:ascii="Cambria Math" w:hAnsi="Cambria Math" w:cs="Times New Roman"/>
                        <w:color w:val="000000" w:themeColor="text1"/>
                        <w:sz w:val="24"/>
                        <w:szCs w:val="24"/>
                        <w:lang w:bidi="mr-IN"/>
                      </w:rPr>
                      <m:t>n</m:t>
                    </m:r>
                  </m:sup>
                  <m:e>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R</m:t>
                        </m:r>
                      </m:e>
                      <m:sub>
                        <m:r>
                          <m:rPr>
                            <m:sty m:val="bi"/>
                          </m:rPr>
                          <w:rPr>
                            <w:rFonts w:ascii="Cambria Math" w:hAnsi="Cambria Math" w:cs="Times New Roman"/>
                            <w:color w:val="000000" w:themeColor="text1"/>
                            <w:sz w:val="24"/>
                            <w:szCs w:val="24"/>
                            <w:lang w:bidi="mr-IN"/>
                          </w:rPr>
                          <m:t>k</m:t>
                        </m:r>
                      </m:sub>
                    </m:sSub>
                  </m:e>
                </m:nary>
              </m:num>
              <m:den>
                <m:sSub>
                  <m:sSubPr>
                    <m:ctrlPr>
                      <w:rPr>
                        <w:rFonts w:ascii="Cambria Math" w:hAnsi="Cambria Math" w:cs="Times New Roman"/>
                        <w:b/>
                        <w:bCs/>
                        <w:i/>
                        <w:color w:val="000000" w:themeColor="text1"/>
                        <w:sz w:val="24"/>
                        <w:szCs w:val="24"/>
                        <w:lang w:bidi="mr-IN"/>
                      </w:rPr>
                    </m:ctrlPr>
                  </m:sSubPr>
                  <m:e>
                    <m:r>
                      <m:rPr>
                        <m:sty m:val="bi"/>
                      </m:rPr>
                      <w:rPr>
                        <w:rFonts w:ascii="Cambria Math" w:hAnsi="Cambria Math" w:cs="Times New Roman"/>
                        <w:color w:val="000000" w:themeColor="text1"/>
                        <w:sz w:val="24"/>
                        <w:szCs w:val="24"/>
                        <w:lang w:bidi="mr-IN"/>
                      </w:rPr>
                      <m:t>R</m:t>
                    </m:r>
                  </m:e>
                  <m:sub>
                    <m:r>
                      <m:rPr>
                        <m:sty m:val="bi"/>
                      </m:rPr>
                      <w:rPr>
                        <w:rFonts w:ascii="Cambria Math" w:hAnsi="Cambria Math" w:cs="Times New Roman"/>
                        <w:color w:val="000000" w:themeColor="text1"/>
                        <w:sz w:val="24"/>
                        <w:szCs w:val="24"/>
                        <w:lang w:bidi="mr-IN"/>
                      </w:rPr>
                      <m:t>max</m:t>
                    </m:r>
                  </m:sub>
                </m:sSub>
              </m:den>
            </m:f>
          </m:e>
        </m:d>
        <m:r>
          <m:rPr>
            <m:sty m:val="bi"/>
          </m:rPr>
          <w:rPr>
            <w:rFonts w:ascii="Cambria Math" w:hAnsi="Cambria Math" w:cs="Times New Roman"/>
            <w:color w:val="000000" w:themeColor="text1"/>
            <w:sz w:val="24"/>
            <w:szCs w:val="24"/>
            <w:lang w:bidi="mr-IN"/>
          </w:rPr>
          <m:t>×100</m:t>
        </m:r>
      </m:oMath>
      <w:r w:rsidR="00427EB7" w:rsidRPr="003F5F4C">
        <w:rPr>
          <w:rFonts w:ascii="Times New Roman" w:eastAsiaTheme="minorEastAsia" w:hAnsi="Times New Roman" w:cs="Times New Roman"/>
          <w:b/>
          <w:bCs/>
          <w:color w:val="000000" w:themeColor="text1"/>
          <w:sz w:val="24"/>
          <w:szCs w:val="24"/>
          <w:lang w:bidi="mr-IN"/>
        </w:rPr>
        <w:t xml:space="preserve">                                          ---------- </w:t>
      </w:r>
      <w:r w:rsidR="00561CB9" w:rsidRPr="003F5F4C">
        <w:rPr>
          <w:rFonts w:ascii="Times New Roman" w:eastAsiaTheme="minorEastAsia" w:hAnsi="Times New Roman" w:cs="Times New Roman"/>
          <w:b/>
          <w:bCs/>
          <w:color w:val="000000" w:themeColor="text1"/>
          <w:sz w:val="24"/>
          <w:szCs w:val="24"/>
          <w:lang w:bidi="mr-IN"/>
        </w:rPr>
        <w:t>(1.9)</w:t>
      </w:r>
    </w:p>
    <w:p w:rsidR="006948DF" w:rsidRPr="003F5F4C" w:rsidRDefault="006948DF"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vertAlign w:val="subscript"/>
          <w:lang w:bidi="mr-IN"/>
        </w:rPr>
      </w:pPr>
      <w:r w:rsidRPr="003F5F4C">
        <w:rPr>
          <w:rFonts w:ascii="Times New Roman" w:hAnsi="Times New Roman" w:cs="Times New Roman"/>
          <w:color w:val="000000" w:themeColor="text1"/>
          <w:sz w:val="24"/>
          <w:szCs w:val="24"/>
          <w:lang w:bidi="mr-IN"/>
        </w:rPr>
        <w:t>Where n is the number of characterised sensors, R</w:t>
      </w:r>
      <w:r w:rsidRPr="003F5F4C">
        <w:rPr>
          <w:rFonts w:ascii="Times New Roman" w:hAnsi="Times New Roman" w:cs="Times New Roman"/>
          <w:color w:val="000000" w:themeColor="text1"/>
          <w:sz w:val="24"/>
          <w:szCs w:val="24"/>
          <w:vertAlign w:val="subscript"/>
          <w:lang w:bidi="mr-IN"/>
        </w:rPr>
        <w:t xml:space="preserve">k </w:t>
      </w:r>
      <w:r w:rsidRPr="003F5F4C">
        <w:rPr>
          <w:rFonts w:ascii="Times New Roman" w:hAnsi="Times New Roman" w:cs="Times New Roman"/>
          <w:color w:val="000000" w:themeColor="text1"/>
          <w:sz w:val="24"/>
          <w:szCs w:val="24"/>
          <w:lang w:bidi="mr-IN"/>
        </w:rPr>
        <w:t>the sensor response of the sensor k. The reproducibility values range from 0 to 100.</w:t>
      </w:r>
    </w:p>
    <w:p w:rsidR="006948DF" w:rsidRPr="003F5F4C" w:rsidRDefault="006948DF" w:rsidP="00F10D6E">
      <w:pPr>
        <w:spacing w:after="0" w:line="360" w:lineRule="auto"/>
        <w:contextualSpacing/>
        <w:jc w:val="both"/>
        <w:rPr>
          <w:rFonts w:ascii="Times New Roman" w:hAnsi="Times New Roman" w:cs="Times New Roman"/>
          <w:color w:val="000000" w:themeColor="text1"/>
          <w:sz w:val="24"/>
          <w:szCs w:val="24"/>
          <w:lang w:bidi="mr-IN"/>
        </w:rPr>
      </w:pPr>
    </w:p>
    <w:p w:rsidR="00AD5024" w:rsidRPr="003F5F4C" w:rsidRDefault="00AD5024" w:rsidP="0076373D">
      <w:pPr>
        <w:spacing w:after="0" w:line="360" w:lineRule="auto"/>
        <w:contextualSpacing/>
        <w:jc w:val="center"/>
        <w:rPr>
          <w:rFonts w:ascii="Times New Roman" w:hAnsi="Times New Roman" w:cs="Times New Roman"/>
          <w:b/>
          <w:bCs/>
          <w:color w:val="000000" w:themeColor="text1"/>
          <w:sz w:val="24"/>
          <w:szCs w:val="24"/>
        </w:rPr>
      </w:pPr>
      <w:r w:rsidRPr="003F5F4C">
        <w:rPr>
          <w:rFonts w:ascii="Times New Roman" w:hAnsi="Times New Roman" w:cs="Times New Roman"/>
          <w:b/>
          <w:bCs/>
          <w:noProof/>
          <w:color w:val="000000" w:themeColor="text1"/>
          <w:sz w:val="24"/>
          <w:szCs w:val="24"/>
          <w:lang w:val="en-US" w:bidi="mr-IN"/>
        </w:rPr>
        <w:lastRenderedPageBreak/>
        <w:drawing>
          <wp:inline distT="0" distB="0" distL="0" distR="0" wp14:anchorId="5C28FD99" wp14:editId="2B95C853">
            <wp:extent cx="4421779" cy="3060000"/>
            <wp:effectExtent l="19050" t="19050" r="17145" b="26670"/>
            <wp:docPr id="23" name="Picture 23" descr="C:\Users\faiyyaj\Desktop\Repons eand recovery time ch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yyaj\Desktop\Repons eand recovery time ch 1.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1779" cy="3060000"/>
                    </a:xfrm>
                    <a:prstGeom prst="rect">
                      <a:avLst/>
                    </a:prstGeom>
                    <a:noFill/>
                    <a:ln w="19050">
                      <a:solidFill>
                        <a:srgbClr val="FF0000"/>
                      </a:solidFill>
                    </a:ln>
                  </pic:spPr>
                </pic:pic>
              </a:graphicData>
            </a:graphic>
          </wp:inline>
        </w:drawing>
      </w:r>
    </w:p>
    <w:p w:rsidR="006105C8" w:rsidRPr="003F5F4C" w:rsidRDefault="006105C8" w:rsidP="00F10D6E">
      <w:pPr>
        <w:spacing w:after="0" w:line="360" w:lineRule="auto"/>
        <w:contextualSpacing/>
        <w:jc w:val="center"/>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Figure 1.</w:t>
      </w:r>
      <w:r w:rsidR="00AB351B" w:rsidRPr="003F5F4C">
        <w:rPr>
          <w:rFonts w:ascii="Times New Roman" w:hAnsi="Times New Roman" w:cs="Times New Roman"/>
          <w:b/>
          <w:bCs/>
          <w:color w:val="000000" w:themeColor="text1"/>
          <w:sz w:val="24"/>
          <w:szCs w:val="24"/>
        </w:rPr>
        <w:t>6</w:t>
      </w:r>
      <w:r w:rsidRPr="003F5F4C">
        <w:rPr>
          <w:rFonts w:ascii="Times New Roman" w:hAnsi="Times New Roman" w:cs="Times New Roman"/>
          <w:b/>
          <w:bCs/>
          <w:color w:val="000000" w:themeColor="text1"/>
          <w:sz w:val="24"/>
          <w:szCs w:val="24"/>
        </w:rPr>
        <w:t xml:space="preserve"> </w:t>
      </w:r>
      <w:r w:rsidR="0091526A" w:rsidRPr="003F5F4C">
        <w:rPr>
          <w:rFonts w:ascii="Times New Roman" w:hAnsi="Times New Roman" w:cs="Times New Roman"/>
          <w:b/>
          <w:bCs/>
          <w:color w:val="000000" w:themeColor="text1"/>
          <w:sz w:val="24"/>
          <w:szCs w:val="24"/>
        </w:rPr>
        <w:t>r</w:t>
      </w:r>
      <w:r w:rsidRPr="003F5F4C">
        <w:rPr>
          <w:rFonts w:ascii="Times New Roman" w:hAnsi="Times New Roman" w:cs="Times New Roman"/>
          <w:b/>
          <w:bCs/>
          <w:color w:val="000000" w:themeColor="text1"/>
          <w:sz w:val="24"/>
          <w:szCs w:val="24"/>
        </w:rPr>
        <w:t>esponse, recovery and detection time.</w:t>
      </w: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vanish/>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A509F7" w:rsidRPr="003F5F4C">
        <w:rPr>
          <w:rFonts w:ascii="Times New Roman" w:hAnsi="Times New Roman" w:cs="Times New Roman"/>
          <w:b/>
          <w:bCs/>
          <w:color w:val="000000" w:themeColor="text1"/>
          <w:sz w:val="24"/>
          <w:szCs w:val="24"/>
        </w:rPr>
        <w:t>7</w:t>
      </w:r>
      <w:r w:rsidRPr="003F5F4C">
        <w:rPr>
          <w:rFonts w:ascii="Times New Roman" w:hAnsi="Times New Roman" w:cs="Times New Roman"/>
          <w:b/>
          <w:bCs/>
          <w:color w:val="000000" w:themeColor="text1"/>
          <w:sz w:val="24"/>
          <w:szCs w:val="24"/>
        </w:rPr>
        <w:t xml:space="preserve"> Factors influencing the performance</w:t>
      </w:r>
      <w:r w:rsidR="0091526A" w:rsidRPr="003F5F4C">
        <w:rPr>
          <w:rFonts w:ascii="Times New Roman" w:hAnsi="Times New Roman" w:cs="Times New Roman"/>
          <w:b/>
          <w:bCs/>
          <w:color w:val="000000" w:themeColor="text1"/>
          <w:sz w:val="24"/>
          <w:szCs w:val="24"/>
        </w:rPr>
        <w:t>:</w:t>
      </w:r>
      <w:r w:rsidRPr="003F5F4C">
        <w:rPr>
          <w:rFonts w:ascii="Times New Roman" w:hAnsi="Times New Roman" w:cs="Times New Roman"/>
          <w:b/>
          <w:bCs/>
          <w:color w:val="000000" w:themeColor="text1"/>
          <w:sz w:val="24"/>
          <w:szCs w:val="24"/>
        </w:rPr>
        <w:tab/>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A509F7" w:rsidRPr="003F5F4C">
        <w:rPr>
          <w:rFonts w:ascii="Times New Roman" w:hAnsi="Times New Roman" w:cs="Times New Roman"/>
          <w:b/>
          <w:bCs/>
          <w:color w:val="000000" w:themeColor="text1"/>
          <w:sz w:val="24"/>
          <w:szCs w:val="24"/>
        </w:rPr>
        <w:t>7</w:t>
      </w:r>
      <w:r w:rsidRPr="003F5F4C">
        <w:rPr>
          <w:rFonts w:ascii="Times New Roman" w:hAnsi="Times New Roman" w:cs="Times New Roman"/>
          <w:b/>
          <w:bCs/>
          <w:color w:val="000000" w:themeColor="text1"/>
          <w:sz w:val="24"/>
          <w:szCs w:val="24"/>
        </w:rPr>
        <w:t>.1 Long term effects / Baseline Drift</w:t>
      </w:r>
      <w:r w:rsidR="0091526A" w:rsidRPr="003F5F4C">
        <w:rPr>
          <w:rFonts w:ascii="Times New Roman" w:hAnsi="Times New Roman" w:cs="Times New Roman"/>
          <w:b/>
          <w:bCs/>
          <w:color w:val="000000" w:themeColor="text1"/>
          <w:sz w:val="24"/>
          <w:szCs w:val="24"/>
        </w:rPr>
        <w:t>:</w:t>
      </w:r>
      <w:r w:rsidRPr="003F5F4C">
        <w:rPr>
          <w:rFonts w:ascii="Times New Roman" w:hAnsi="Times New Roman" w:cs="Times New Roman"/>
          <w:b/>
          <w:bCs/>
          <w:color w:val="000000" w:themeColor="text1"/>
          <w:sz w:val="24"/>
          <w:szCs w:val="24"/>
        </w:rPr>
        <w:tab/>
      </w:r>
    </w:p>
    <w:p w:rsidR="00BF74EF" w:rsidRPr="003F5F4C" w:rsidRDefault="00BF74EF"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Baseline </w:t>
      </w:r>
      <w:r w:rsidR="00267E10" w:rsidRPr="003F5F4C">
        <w:rPr>
          <w:rFonts w:ascii="Times New Roman" w:hAnsi="Times New Roman" w:cs="Times New Roman"/>
          <w:color w:val="000000" w:themeColor="text1"/>
          <w:sz w:val="24"/>
          <w:szCs w:val="24"/>
          <w:lang w:bidi="mr-IN"/>
        </w:rPr>
        <w:t xml:space="preserve">is </w:t>
      </w:r>
      <w:r w:rsidRPr="003F5F4C">
        <w:rPr>
          <w:rFonts w:ascii="Times New Roman" w:hAnsi="Times New Roman" w:cs="Times New Roman"/>
          <w:color w:val="000000" w:themeColor="text1"/>
          <w:sz w:val="24"/>
          <w:szCs w:val="24"/>
          <w:lang w:bidi="mr-IN"/>
        </w:rPr>
        <w:t xml:space="preserve">the </w:t>
      </w:r>
      <w:r w:rsidR="00267E10" w:rsidRPr="003F5F4C">
        <w:rPr>
          <w:rFonts w:ascii="Times New Roman" w:hAnsi="Times New Roman" w:cs="Times New Roman"/>
          <w:color w:val="000000" w:themeColor="text1"/>
          <w:sz w:val="24"/>
          <w:szCs w:val="24"/>
          <w:lang w:bidi="mr-IN"/>
        </w:rPr>
        <w:t>sensor resistance</w:t>
      </w:r>
      <w:r w:rsidRPr="003F5F4C">
        <w:rPr>
          <w:rFonts w:ascii="Times New Roman" w:hAnsi="Times New Roman" w:cs="Times New Roman"/>
          <w:color w:val="000000" w:themeColor="text1"/>
          <w:sz w:val="24"/>
          <w:szCs w:val="24"/>
          <w:lang w:bidi="mr-IN"/>
        </w:rPr>
        <w:t xml:space="preserve"> in clean a</w:t>
      </w:r>
      <w:r w:rsidR="0061333F" w:rsidRPr="003F5F4C">
        <w:rPr>
          <w:rFonts w:ascii="Times New Roman" w:hAnsi="Times New Roman" w:cs="Times New Roman"/>
          <w:color w:val="000000" w:themeColor="text1"/>
          <w:sz w:val="24"/>
          <w:szCs w:val="24"/>
          <w:lang w:bidi="mr-IN"/>
        </w:rPr>
        <w:t xml:space="preserve">ir. </w:t>
      </w:r>
      <w:r w:rsidR="00267E10" w:rsidRPr="003F5F4C">
        <w:rPr>
          <w:rFonts w:ascii="Times New Roman" w:hAnsi="Times New Roman" w:cs="Times New Roman"/>
          <w:color w:val="000000" w:themeColor="text1"/>
          <w:sz w:val="24"/>
          <w:szCs w:val="24"/>
          <w:lang w:bidi="mr-IN"/>
        </w:rPr>
        <w:t xml:space="preserve">For </w:t>
      </w:r>
      <w:r w:rsidR="006D70BC" w:rsidRPr="003F5F4C">
        <w:rPr>
          <w:rFonts w:ascii="Times New Roman" w:hAnsi="Times New Roman" w:cs="Times New Roman"/>
          <w:color w:val="000000" w:themeColor="text1"/>
          <w:sz w:val="24"/>
          <w:szCs w:val="24"/>
          <w:lang w:bidi="mr-IN"/>
        </w:rPr>
        <w:t xml:space="preserve">sensors with </w:t>
      </w:r>
      <w:r w:rsidR="0061333F" w:rsidRPr="003F5F4C">
        <w:rPr>
          <w:rFonts w:ascii="Times New Roman" w:hAnsi="Times New Roman" w:cs="Times New Roman"/>
          <w:color w:val="000000" w:themeColor="text1"/>
          <w:sz w:val="24"/>
          <w:szCs w:val="24"/>
          <w:lang w:bidi="mr-IN"/>
        </w:rPr>
        <w:t xml:space="preserve">over long operating </w:t>
      </w:r>
      <w:r w:rsidRPr="003F5F4C">
        <w:rPr>
          <w:rFonts w:ascii="Times New Roman" w:hAnsi="Times New Roman" w:cs="Times New Roman"/>
          <w:color w:val="000000" w:themeColor="text1"/>
          <w:sz w:val="24"/>
          <w:szCs w:val="24"/>
          <w:lang w:bidi="mr-IN"/>
        </w:rPr>
        <w:t xml:space="preserve">times of baseline </w:t>
      </w:r>
      <w:r w:rsidR="006D70BC" w:rsidRPr="003F5F4C">
        <w:rPr>
          <w:rFonts w:ascii="Times New Roman" w:hAnsi="Times New Roman" w:cs="Times New Roman"/>
          <w:color w:val="000000" w:themeColor="text1"/>
          <w:sz w:val="24"/>
          <w:szCs w:val="24"/>
          <w:lang w:bidi="mr-IN"/>
        </w:rPr>
        <w:t>as well as</w:t>
      </w:r>
      <w:r w:rsidRPr="003F5F4C">
        <w:rPr>
          <w:rFonts w:ascii="Times New Roman" w:hAnsi="Times New Roman" w:cs="Times New Roman"/>
          <w:color w:val="000000" w:themeColor="text1"/>
          <w:sz w:val="24"/>
          <w:szCs w:val="24"/>
          <w:lang w:bidi="mr-IN"/>
        </w:rPr>
        <w:t xml:space="preserve"> sensitivity are </w:t>
      </w:r>
      <w:r w:rsidR="006D70BC" w:rsidRPr="003F5F4C">
        <w:rPr>
          <w:rFonts w:ascii="Times New Roman" w:hAnsi="Times New Roman" w:cs="Times New Roman"/>
          <w:color w:val="000000" w:themeColor="text1"/>
          <w:sz w:val="24"/>
          <w:szCs w:val="24"/>
          <w:lang w:bidi="mr-IN"/>
        </w:rPr>
        <w:t>vital</w:t>
      </w:r>
      <w:r w:rsidRPr="003F5F4C">
        <w:rPr>
          <w:rFonts w:ascii="Times New Roman" w:hAnsi="Times New Roman" w:cs="Times New Roman"/>
          <w:color w:val="000000" w:themeColor="text1"/>
          <w:sz w:val="24"/>
          <w:szCs w:val="24"/>
          <w:lang w:bidi="mr-IN"/>
        </w:rPr>
        <w:t xml:space="preserve"> in </w:t>
      </w:r>
      <w:r w:rsidR="004C3B98" w:rsidRPr="003F5F4C">
        <w:rPr>
          <w:rFonts w:ascii="Times New Roman" w:hAnsi="Times New Roman" w:cs="Times New Roman"/>
          <w:color w:val="000000" w:themeColor="text1"/>
          <w:sz w:val="24"/>
          <w:szCs w:val="24"/>
          <w:lang w:bidi="mr-IN"/>
        </w:rPr>
        <w:t xml:space="preserve">sensor </w:t>
      </w:r>
      <w:r w:rsidR="006D70BC" w:rsidRPr="003F5F4C">
        <w:rPr>
          <w:rFonts w:ascii="Times New Roman" w:hAnsi="Times New Roman" w:cs="Times New Roman"/>
          <w:color w:val="000000" w:themeColor="text1"/>
          <w:sz w:val="24"/>
          <w:szCs w:val="24"/>
          <w:lang w:bidi="mr-IN"/>
        </w:rPr>
        <w:t>employment</w:t>
      </w:r>
      <w:r w:rsidR="0061333F" w:rsidRPr="003F5F4C">
        <w:rPr>
          <w:rFonts w:ascii="Times New Roman" w:hAnsi="Times New Roman" w:cs="Times New Roman"/>
          <w:color w:val="000000" w:themeColor="text1"/>
          <w:sz w:val="24"/>
          <w:szCs w:val="24"/>
          <w:lang w:bidi="mr-IN"/>
        </w:rPr>
        <w:t xml:space="preserve">. These </w:t>
      </w:r>
      <w:r w:rsidR="004C3B98" w:rsidRPr="003F5F4C">
        <w:rPr>
          <w:rFonts w:ascii="Times New Roman" w:hAnsi="Times New Roman" w:cs="Times New Roman"/>
          <w:color w:val="000000" w:themeColor="text1"/>
          <w:sz w:val="24"/>
          <w:szCs w:val="24"/>
          <w:lang w:bidi="mr-IN"/>
        </w:rPr>
        <w:t>factors define</w:t>
      </w:r>
      <w:r w:rsidRPr="003F5F4C">
        <w:rPr>
          <w:rFonts w:ascii="Times New Roman" w:hAnsi="Times New Roman" w:cs="Times New Roman"/>
          <w:color w:val="000000" w:themeColor="text1"/>
          <w:sz w:val="24"/>
          <w:szCs w:val="24"/>
          <w:lang w:bidi="mr-IN"/>
        </w:rPr>
        <w:t xml:space="preserve"> the </w:t>
      </w:r>
      <w:r w:rsidR="004C3B98" w:rsidRPr="003F5F4C">
        <w:rPr>
          <w:rFonts w:ascii="Times New Roman" w:hAnsi="Times New Roman" w:cs="Times New Roman"/>
          <w:color w:val="000000" w:themeColor="text1"/>
          <w:sz w:val="24"/>
          <w:szCs w:val="24"/>
          <w:lang w:bidi="mr-IN"/>
        </w:rPr>
        <w:t>rate</w:t>
      </w:r>
      <w:r w:rsidRPr="003F5F4C">
        <w:rPr>
          <w:rFonts w:ascii="Times New Roman" w:hAnsi="Times New Roman" w:cs="Times New Roman"/>
          <w:color w:val="000000" w:themeColor="text1"/>
          <w:sz w:val="24"/>
          <w:szCs w:val="24"/>
          <w:lang w:bidi="mr-IN"/>
        </w:rPr>
        <w:t xml:space="preserve"> at which the calibration checks </w:t>
      </w:r>
      <w:r w:rsidR="004C3B98" w:rsidRPr="003F5F4C">
        <w:rPr>
          <w:rFonts w:ascii="Times New Roman" w:hAnsi="Times New Roman" w:cs="Times New Roman"/>
          <w:color w:val="000000" w:themeColor="text1"/>
          <w:sz w:val="24"/>
          <w:szCs w:val="24"/>
          <w:lang w:bidi="mr-IN"/>
        </w:rPr>
        <w:t>have to</w:t>
      </w:r>
      <w:r w:rsidRPr="003F5F4C">
        <w:rPr>
          <w:rFonts w:ascii="Times New Roman" w:hAnsi="Times New Roman" w:cs="Times New Roman"/>
          <w:color w:val="000000" w:themeColor="text1"/>
          <w:sz w:val="24"/>
          <w:szCs w:val="24"/>
          <w:lang w:bidi="mr-IN"/>
        </w:rPr>
        <w:t xml:space="preserve"> be </w:t>
      </w:r>
      <w:r w:rsidR="004C3B98" w:rsidRPr="003F5F4C">
        <w:rPr>
          <w:rFonts w:ascii="Times New Roman" w:hAnsi="Times New Roman" w:cs="Times New Roman"/>
          <w:color w:val="000000" w:themeColor="text1"/>
          <w:sz w:val="24"/>
          <w:szCs w:val="24"/>
          <w:lang w:bidi="mr-IN"/>
        </w:rPr>
        <w:t>performed</w:t>
      </w:r>
      <w:r w:rsidR="0061333F" w:rsidRPr="003F5F4C">
        <w:rPr>
          <w:rFonts w:ascii="Times New Roman" w:hAnsi="Times New Roman" w:cs="Times New Roman"/>
          <w:color w:val="000000" w:themeColor="text1"/>
          <w:sz w:val="24"/>
          <w:szCs w:val="24"/>
          <w:lang w:bidi="mr-IN"/>
        </w:rPr>
        <w:t xml:space="preserve"> and the </w:t>
      </w:r>
      <w:r w:rsidR="004C3B98" w:rsidRPr="003F5F4C">
        <w:rPr>
          <w:rFonts w:ascii="Times New Roman" w:hAnsi="Times New Roman" w:cs="Times New Roman"/>
          <w:color w:val="000000" w:themeColor="text1"/>
          <w:sz w:val="24"/>
          <w:szCs w:val="24"/>
          <w:lang w:bidi="mr-IN"/>
        </w:rPr>
        <w:t>rate</w:t>
      </w:r>
      <w:r w:rsidRPr="003F5F4C">
        <w:rPr>
          <w:rFonts w:ascii="Times New Roman" w:hAnsi="Times New Roman" w:cs="Times New Roman"/>
          <w:color w:val="000000" w:themeColor="text1"/>
          <w:sz w:val="24"/>
          <w:szCs w:val="24"/>
          <w:lang w:bidi="mr-IN"/>
        </w:rPr>
        <w:t xml:space="preserve"> at which the sensors </w:t>
      </w:r>
      <w:r w:rsidR="008227F7" w:rsidRPr="003F5F4C">
        <w:rPr>
          <w:rFonts w:ascii="Times New Roman" w:hAnsi="Times New Roman" w:cs="Times New Roman"/>
          <w:color w:val="000000" w:themeColor="text1"/>
          <w:sz w:val="24"/>
          <w:szCs w:val="24"/>
          <w:lang w:bidi="mr-IN"/>
        </w:rPr>
        <w:t>have to be replaced. These parameters</w:t>
      </w:r>
      <w:r w:rsidRPr="003F5F4C">
        <w:rPr>
          <w:rFonts w:ascii="Times New Roman" w:hAnsi="Times New Roman" w:cs="Times New Roman"/>
          <w:color w:val="000000" w:themeColor="text1"/>
          <w:sz w:val="24"/>
          <w:szCs w:val="24"/>
          <w:lang w:bidi="mr-IN"/>
        </w:rPr>
        <w:t xml:space="preserve"> can only be </w:t>
      </w:r>
      <w:r w:rsidR="008227F7" w:rsidRPr="003F5F4C">
        <w:rPr>
          <w:rFonts w:ascii="Times New Roman" w:hAnsi="Times New Roman" w:cs="Times New Roman"/>
          <w:color w:val="000000" w:themeColor="text1"/>
          <w:sz w:val="24"/>
          <w:szCs w:val="24"/>
          <w:lang w:bidi="mr-IN"/>
        </w:rPr>
        <w:t>defined</w:t>
      </w:r>
      <w:r w:rsidR="0061333F"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over long </w:t>
      </w:r>
      <w:r w:rsidR="008227F7" w:rsidRPr="003F5F4C">
        <w:rPr>
          <w:rFonts w:ascii="Times New Roman" w:hAnsi="Times New Roman" w:cs="Times New Roman"/>
          <w:color w:val="000000" w:themeColor="text1"/>
          <w:sz w:val="24"/>
          <w:szCs w:val="24"/>
          <w:lang w:bidi="mr-IN"/>
        </w:rPr>
        <w:t>interval</w:t>
      </w:r>
      <w:r w:rsidRPr="003F5F4C">
        <w:rPr>
          <w:rFonts w:ascii="Times New Roman" w:hAnsi="Times New Roman" w:cs="Times New Roman"/>
          <w:color w:val="000000" w:themeColor="text1"/>
          <w:sz w:val="24"/>
          <w:szCs w:val="24"/>
          <w:lang w:bidi="mr-IN"/>
        </w:rPr>
        <w:t xml:space="preserve"> of time and no method </w:t>
      </w:r>
      <w:r w:rsidR="008227F7" w:rsidRPr="003F5F4C">
        <w:rPr>
          <w:rFonts w:ascii="Times New Roman" w:hAnsi="Times New Roman" w:cs="Times New Roman"/>
          <w:color w:val="000000" w:themeColor="text1"/>
          <w:sz w:val="24"/>
          <w:szCs w:val="24"/>
          <w:lang w:bidi="mr-IN"/>
        </w:rPr>
        <w:t>is valid to accelerate the sensing</w:t>
      </w:r>
      <w:r w:rsidRPr="003F5F4C">
        <w:rPr>
          <w:rFonts w:ascii="Times New Roman" w:hAnsi="Times New Roman" w:cs="Times New Roman"/>
          <w:color w:val="000000" w:themeColor="text1"/>
          <w:sz w:val="24"/>
          <w:szCs w:val="24"/>
          <w:lang w:bidi="mr-IN"/>
        </w:rPr>
        <w:t xml:space="preserve"> </w:t>
      </w:r>
      <w:r w:rsidR="008227F7" w:rsidRPr="003F5F4C">
        <w:rPr>
          <w:rFonts w:ascii="Times New Roman" w:hAnsi="Times New Roman" w:cs="Times New Roman"/>
          <w:color w:val="000000" w:themeColor="text1"/>
          <w:sz w:val="24"/>
          <w:szCs w:val="24"/>
          <w:lang w:bidi="mr-IN"/>
        </w:rPr>
        <w:t>performance</w:t>
      </w:r>
      <w:r w:rsidRPr="003F5F4C">
        <w:rPr>
          <w:rFonts w:ascii="Times New Roman" w:hAnsi="Times New Roman" w:cs="Times New Roman"/>
          <w:color w:val="000000" w:themeColor="text1"/>
          <w:sz w:val="24"/>
          <w:szCs w:val="24"/>
          <w:lang w:bidi="mr-IN"/>
        </w:rPr>
        <w:t xml:space="preserve"> [</w:t>
      </w:r>
      <w:r w:rsidR="00E342F6" w:rsidRPr="003F5F4C">
        <w:rPr>
          <w:rFonts w:ascii="Times New Roman" w:hAnsi="Times New Roman" w:cs="Times New Roman"/>
          <w:color w:val="000000" w:themeColor="text1"/>
          <w:sz w:val="24"/>
          <w:szCs w:val="24"/>
          <w:lang w:bidi="mr-IN"/>
        </w:rPr>
        <w:t>47</w:t>
      </w:r>
      <w:r w:rsidRPr="003F5F4C">
        <w:rPr>
          <w:rFonts w:ascii="Times New Roman" w:hAnsi="Times New Roman" w:cs="Times New Roman"/>
          <w:color w:val="000000" w:themeColor="text1"/>
          <w:sz w:val="24"/>
          <w:szCs w:val="24"/>
          <w:lang w:bidi="mr-IN"/>
        </w:rPr>
        <w:t>].</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A509F7" w:rsidRPr="003F5F4C">
        <w:rPr>
          <w:rFonts w:ascii="Times New Roman" w:hAnsi="Times New Roman" w:cs="Times New Roman"/>
          <w:b/>
          <w:bCs/>
          <w:color w:val="000000" w:themeColor="text1"/>
          <w:sz w:val="24"/>
          <w:szCs w:val="24"/>
        </w:rPr>
        <w:t>7</w:t>
      </w:r>
      <w:r w:rsidRPr="003F5F4C">
        <w:rPr>
          <w:rFonts w:ascii="Times New Roman" w:hAnsi="Times New Roman" w:cs="Times New Roman"/>
          <w:b/>
          <w:bCs/>
          <w:color w:val="000000" w:themeColor="text1"/>
          <w:sz w:val="24"/>
          <w:szCs w:val="24"/>
        </w:rPr>
        <w:t>.2 Sensor surface poisoning</w:t>
      </w:r>
      <w:r w:rsidR="0091526A" w:rsidRPr="003F5F4C">
        <w:rPr>
          <w:rFonts w:ascii="Times New Roman" w:hAnsi="Times New Roman" w:cs="Times New Roman"/>
          <w:b/>
          <w:bCs/>
          <w:color w:val="000000" w:themeColor="text1"/>
          <w:sz w:val="24"/>
          <w:szCs w:val="24"/>
        </w:rPr>
        <w:t>:</w:t>
      </w:r>
    </w:p>
    <w:p w:rsidR="00BF74EF" w:rsidRPr="003F5F4C" w:rsidRDefault="00BF74EF"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The surface of </w:t>
      </w:r>
      <w:r w:rsidR="001C077E" w:rsidRPr="003F5F4C">
        <w:rPr>
          <w:rFonts w:ascii="Times New Roman" w:hAnsi="Times New Roman" w:cs="Times New Roman"/>
          <w:color w:val="000000" w:themeColor="text1"/>
          <w:sz w:val="24"/>
          <w:szCs w:val="24"/>
          <w:lang w:bidi="mr-IN"/>
        </w:rPr>
        <w:t xml:space="preserve">metal </w:t>
      </w:r>
      <w:r w:rsidRPr="003F5F4C">
        <w:rPr>
          <w:rFonts w:ascii="Times New Roman" w:hAnsi="Times New Roman" w:cs="Times New Roman"/>
          <w:color w:val="000000" w:themeColor="text1"/>
          <w:sz w:val="24"/>
          <w:szCs w:val="24"/>
          <w:lang w:bidi="mr-IN"/>
        </w:rPr>
        <w:t>oxides may become unstable be</w:t>
      </w:r>
      <w:r w:rsidR="001C077E" w:rsidRPr="003F5F4C">
        <w:rPr>
          <w:rFonts w:ascii="Times New Roman" w:hAnsi="Times New Roman" w:cs="Times New Roman"/>
          <w:color w:val="000000" w:themeColor="text1"/>
          <w:sz w:val="24"/>
          <w:szCs w:val="24"/>
          <w:lang w:bidi="mr-IN"/>
        </w:rPr>
        <w:t xml:space="preserve">cause due to the poisoning phenomenon. Sulfur (as </w:t>
      </w:r>
      <w:r w:rsidRPr="003F5F4C">
        <w:rPr>
          <w:rFonts w:ascii="Times New Roman" w:hAnsi="Times New Roman" w:cs="Times New Roman"/>
          <w:color w:val="000000" w:themeColor="text1"/>
          <w:sz w:val="24"/>
          <w:szCs w:val="24"/>
          <w:lang w:bidi="mr-IN"/>
        </w:rPr>
        <w:t>H</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S) is a potential poison</w:t>
      </w:r>
      <w:r w:rsidR="001C077E" w:rsidRPr="003F5F4C">
        <w:rPr>
          <w:rFonts w:ascii="Times New Roman" w:hAnsi="Times New Roman" w:cs="Times New Roman"/>
          <w:color w:val="000000" w:themeColor="text1"/>
          <w:sz w:val="24"/>
          <w:szCs w:val="24"/>
          <w:lang w:bidi="mr-IN"/>
        </w:rPr>
        <w:t xml:space="preserve">. The sulphur poisoning </w:t>
      </w:r>
      <w:r w:rsidRPr="003F5F4C">
        <w:rPr>
          <w:rFonts w:ascii="Times New Roman" w:hAnsi="Times New Roman" w:cs="Times New Roman"/>
          <w:color w:val="000000" w:themeColor="text1"/>
          <w:sz w:val="24"/>
          <w:szCs w:val="24"/>
          <w:lang w:bidi="mr-IN"/>
        </w:rPr>
        <w:t xml:space="preserve">can </w:t>
      </w:r>
      <w:r w:rsidR="001C077E" w:rsidRPr="003F5F4C">
        <w:rPr>
          <w:rFonts w:ascii="Times New Roman" w:hAnsi="Times New Roman" w:cs="Times New Roman"/>
          <w:color w:val="000000" w:themeColor="text1"/>
          <w:sz w:val="24"/>
          <w:szCs w:val="24"/>
          <w:lang w:bidi="mr-IN"/>
        </w:rPr>
        <w:t>stop</w:t>
      </w:r>
      <w:r w:rsidRPr="003F5F4C">
        <w:rPr>
          <w:rFonts w:ascii="Times New Roman" w:hAnsi="Times New Roman" w:cs="Times New Roman"/>
          <w:color w:val="000000" w:themeColor="text1"/>
          <w:sz w:val="24"/>
          <w:szCs w:val="24"/>
          <w:lang w:bidi="mr-IN"/>
        </w:rPr>
        <w:t xml:space="preserve"> the catalytic activity on the </w:t>
      </w:r>
      <w:r w:rsidR="001C077E" w:rsidRPr="003F5F4C">
        <w:rPr>
          <w:rFonts w:ascii="Times New Roman" w:hAnsi="Times New Roman" w:cs="Times New Roman"/>
          <w:color w:val="000000" w:themeColor="text1"/>
          <w:sz w:val="24"/>
          <w:szCs w:val="24"/>
          <w:lang w:bidi="mr-IN"/>
        </w:rPr>
        <w:t xml:space="preserve">sensor </w:t>
      </w:r>
      <w:r w:rsidR="00D10E71" w:rsidRPr="003F5F4C">
        <w:rPr>
          <w:rFonts w:ascii="Times New Roman" w:hAnsi="Times New Roman" w:cs="Times New Roman"/>
          <w:color w:val="000000" w:themeColor="text1"/>
          <w:sz w:val="24"/>
          <w:szCs w:val="24"/>
          <w:lang w:bidi="mr-IN"/>
        </w:rPr>
        <w:t xml:space="preserve">surface. The </w:t>
      </w:r>
      <w:r w:rsidRPr="003F5F4C">
        <w:rPr>
          <w:rFonts w:ascii="Times New Roman" w:hAnsi="Times New Roman" w:cs="Times New Roman"/>
          <w:color w:val="000000" w:themeColor="text1"/>
          <w:sz w:val="24"/>
          <w:szCs w:val="24"/>
          <w:lang w:bidi="mr-IN"/>
        </w:rPr>
        <w:t xml:space="preserve">instability </w:t>
      </w:r>
      <w:r w:rsidR="00D10E71" w:rsidRPr="003F5F4C">
        <w:rPr>
          <w:rFonts w:ascii="Times New Roman" w:hAnsi="Times New Roman" w:cs="Times New Roman"/>
          <w:color w:val="000000" w:themeColor="text1"/>
          <w:sz w:val="24"/>
          <w:szCs w:val="24"/>
          <w:lang w:bidi="mr-IN"/>
        </w:rPr>
        <w:t xml:space="preserve">of the sensor performance </w:t>
      </w:r>
      <w:r w:rsidRPr="003F5F4C">
        <w:rPr>
          <w:rFonts w:ascii="Times New Roman" w:hAnsi="Times New Roman" w:cs="Times New Roman"/>
          <w:color w:val="000000" w:themeColor="text1"/>
          <w:sz w:val="24"/>
          <w:szCs w:val="24"/>
          <w:lang w:bidi="mr-IN"/>
        </w:rPr>
        <w:t>due to H</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S in commercial SnO</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 xml:space="preserve"> </w:t>
      </w:r>
      <w:r w:rsidR="00D10E71" w:rsidRPr="003F5F4C">
        <w:rPr>
          <w:rFonts w:ascii="Times New Roman" w:hAnsi="Times New Roman" w:cs="Times New Roman"/>
          <w:color w:val="000000" w:themeColor="text1"/>
          <w:sz w:val="24"/>
          <w:szCs w:val="24"/>
          <w:lang w:bidi="mr-IN"/>
        </w:rPr>
        <w:t xml:space="preserve">based </w:t>
      </w:r>
      <w:r w:rsidRPr="003F5F4C">
        <w:rPr>
          <w:rFonts w:ascii="Times New Roman" w:hAnsi="Times New Roman" w:cs="Times New Roman"/>
          <w:color w:val="000000" w:themeColor="text1"/>
          <w:sz w:val="24"/>
          <w:szCs w:val="24"/>
          <w:lang w:bidi="mr-IN"/>
        </w:rPr>
        <w:t>sensors</w:t>
      </w:r>
      <w:r w:rsidR="006E0575" w:rsidRPr="003F5F4C">
        <w:rPr>
          <w:rFonts w:ascii="Times New Roman" w:hAnsi="Times New Roman" w:cs="Times New Roman"/>
          <w:color w:val="000000" w:themeColor="text1"/>
          <w:sz w:val="24"/>
          <w:szCs w:val="24"/>
          <w:lang w:bidi="mr-IN"/>
        </w:rPr>
        <w:t xml:space="preserve"> was reported by Wagner et al</w:t>
      </w:r>
      <w:r w:rsidRPr="003F5F4C">
        <w:rPr>
          <w:rFonts w:ascii="Times New Roman" w:hAnsi="Times New Roman" w:cs="Times New Roman"/>
          <w:color w:val="000000" w:themeColor="text1"/>
          <w:sz w:val="24"/>
          <w:szCs w:val="24"/>
          <w:lang w:bidi="mr-IN"/>
        </w:rPr>
        <w:t xml:space="preserve">. </w:t>
      </w:r>
      <w:r w:rsidR="00D10E71" w:rsidRPr="003F5F4C">
        <w:rPr>
          <w:rFonts w:ascii="Times New Roman" w:hAnsi="Times New Roman" w:cs="Times New Roman"/>
          <w:color w:val="000000" w:themeColor="text1"/>
          <w:sz w:val="24"/>
          <w:szCs w:val="24"/>
          <w:lang w:bidi="mr-IN"/>
        </w:rPr>
        <w:t>C</w:t>
      </w:r>
      <w:r w:rsidRPr="003F5F4C">
        <w:rPr>
          <w:rFonts w:ascii="Times New Roman" w:hAnsi="Times New Roman" w:cs="Times New Roman"/>
          <w:color w:val="000000" w:themeColor="text1"/>
          <w:sz w:val="24"/>
          <w:szCs w:val="24"/>
          <w:lang w:bidi="mr-IN"/>
        </w:rPr>
        <w:t>hlorine gas</w:t>
      </w:r>
      <w:r w:rsidR="00D10E71" w:rsidRPr="003F5F4C">
        <w:rPr>
          <w:rFonts w:ascii="Times New Roman" w:hAnsi="Times New Roman" w:cs="Times New Roman"/>
          <w:color w:val="000000" w:themeColor="text1"/>
          <w:sz w:val="24"/>
          <w:szCs w:val="24"/>
          <w:lang w:bidi="mr-IN"/>
        </w:rPr>
        <w:t xml:space="preserve"> is another major poison</w:t>
      </w:r>
      <w:r w:rsidR="00702260" w:rsidRPr="003F5F4C">
        <w:rPr>
          <w:rFonts w:ascii="Times New Roman" w:hAnsi="Times New Roman" w:cs="Times New Roman"/>
          <w:color w:val="000000" w:themeColor="text1"/>
          <w:sz w:val="24"/>
          <w:szCs w:val="24"/>
          <w:lang w:bidi="mr-IN"/>
        </w:rPr>
        <w:t xml:space="preserve"> which can cause the catalytic activity of the Pd on the sensor surface to block</w:t>
      </w:r>
      <w:r w:rsidRPr="003F5F4C">
        <w:rPr>
          <w:rFonts w:ascii="Times New Roman" w:hAnsi="Times New Roman" w:cs="Times New Roman"/>
          <w:color w:val="000000" w:themeColor="text1"/>
          <w:sz w:val="24"/>
          <w:szCs w:val="24"/>
          <w:lang w:bidi="mr-IN"/>
        </w:rPr>
        <w:t xml:space="preserve">. </w:t>
      </w:r>
      <w:r w:rsidR="00702260" w:rsidRPr="003F5F4C">
        <w:rPr>
          <w:rFonts w:ascii="Times New Roman" w:hAnsi="Times New Roman" w:cs="Times New Roman"/>
          <w:color w:val="000000" w:themeColor="text1"/>
          <w:sz w:val="24"/>
          <w:szCs w:val="24"/>
          <w:lang w:bidi="mr-IN"/>
        </w:rPr>
        <w:t>Therefore</w:t>
      </w:r>
      <w:r w:rsidRPr="003F5F4C">
        <w:rPr>
          <w:rFonts w:ascii="Times New Roman" w:hAnsi="Times New Roman" w:cs="Times New Roman"/>
          <w:color w:val="000000" w:themeColor="text1"/>
          <w:sz w:val="24"/>
          <w:szCs w:val="24"/>
          <w:lang w:bidi="mr-IN"/>
        </w:rPr>
        <w:t xml:space="preserve"> it </w:t>
      </w:r>
      <w:r w:rsidR="00D10E71" w:rsidRPr="003F5F4C">
        <w:rPr>
          <w:rFonts w:ascii="Times New Roman" w:hAnsi="Times New Roman" w:cs="Times New Roman"/>
          <w:color w:val="000000" w:themeColor="text1"/>
          <w:sz w:val="24"/>
          <w:szCs w:val="24"/>
          <w:lang w:bidi="mr-IN"/>
        </w:rPr>
        <w:t xml:space="preserve">is </w:t>
      </w:r>
      <w:r w:rsidR="009F38B6" w:rsidRPr="003F5F4C">
        <w:rPr>
          <w:rFonts w:ascii="Times New Roman" w:hAnsi="Times New Roman" w:cs="Times New Roman"/>
          <w:color w:val="000000" w:themeColor="text1"/>
          <w:sz w:val="24"/>
          <w:szCs w:val="24"/>
          <w:lang w:bidi="mr-IN"/>
        </w:rPr>
        <w:t>must to know about other reactive gases in the measurand environment</w:t>
      </w:r>
      <w:r w:rsidRPr="003F5F4C">
        <w:rPr>
          <w:rFonts w:ascii="Times New Roman" w:hAnsi="Times New Roman" w:cs="Times New Roman"/>
          <w:color w:val="000000" w:themeColor="text1"/>
          <w:sz w:val="24"/>
          <w:szCs w:val="24"/>
          <w:lang w:bidi="mr-IN"/>
        </w:rPr>
        <w:t xml:space="preserve"> [</w:t>
      </w:r>
      <w:r w:rsidR="00E342F6" w:rsidRPr="003F5F4C">
        <w:rPr>
          <w:rFonts w:ascii="Times New Roman" w:hAnsi="Times New Roman" w:cs="Times New Roman"/>
          <w:color w:val="000000" w:themeColor="text1"/>
          <w:sz w:val="24"/>
          <w:szCs w:val="24"/>
          <w:lang w:bidi="mr-IN"/>
        </w:rPr>
        <w:t>4</w:t>
      </w:r>
      <w:r w:rsidR="009745D1" w:rsidRPr="003F5F4C">
        <w:rPr>
          <w:rFonts w:ascii="Times New Roman" w:hAnsi="Times New Roman" w:cs="Times New Roman"/>
          <w:color w:val="000000" w:themeColor="text1"/>
          <w:sz w:val="24"/>
          <w:szCs w:val="24"/>
          <w:lang w:bidi="mr-IN"/>
        </w:rPr>
        <w:t>7</w:t>
      </w:r>
      <w:r w:rsidRPr="003F5F4C">
        <w:rPr>
          <w:rFonts w:ascii="Times New Roman" w:hAnsi="Times New Roman" w:cs="Times New Roman"/>
          <w:color w:val="000000" w:themeColor="text1"/>
          <w:sz w:val="24"/>
          <w:szCs w:val="24"/>
          <w:lang w:bidi="mr-IN"/>
        </w:rPr>
        <w:t>].</w:t>
      </w:r>
    </w:p>
    <w:p w:rsidR="00130977" w:rsidRPr="003F5F4C" w:rsidRDefault="00130977" w:rsidP="00F10D6E">
      <w:pPr>
        <w:pStyle w:val="NoSpacing"/>
        <w:spacing w:line="360" w:lineRule="auto"/>
        <w:contextualSpacing/>
        <w:jc w:val="both"/>
        <w:rPr>
          <w:rFonts w:ascii="Times New Roman" w:hAnsi="Times New Roman"/>
          <w:b/>
          <w:bCs/>
          <w:color w:val="000000" w:themeColor="text1"/>
          <w:sz w:val="24"/>
          <w:szCs w:val="24"/>
        </w:rPr>
      </w:pPr>
      <w:r w:rsidRPr="003F5F4C">
        <w:rPr>
          <w:rFonts w:ascii="Times New Roman" w:hAnsi="Times New Roman"/>
          <w:b/>
          <w:bCs/>
          <w:color w:val="000000" w:themeColor="text1"/>
          <w:sz w:val="24"/>
          <w:szCs w:val="24"/>
        </w:rPr>
        <w:t>1.</w:t>
      </w:r>
      <w:r w:rsidR="00A509F7" w:rsidRPr="003F5F4C">
        <w:rPr>
          <w:rFonts w:ascii="Times New Roman" w:hAnsi="Times New Roman"/>
          <w:b/>
          <w:bCs/>
          <w:color w:val="000000" w:themeColor="text1"/>
          <w:sz w:val="24"/>
          <w:szCs w:val="24"/>
        </w:rPr>
        <w:t>8</w:t>
      </w:r>
      <w:r w:rsidRPr="003F5F4C">
        <w:rPr>
          <w:rFonts w:ascii="Times New Roman" w:hAnsi="Times New Roman"/>
          <w:b/>
          <w:bCs/>
          <w:color w:val="000000" w:themeColor="text1"/>
          <w:sz w:val="24"/>
          <w:szCs w:val="24"/>
        </w:rPr>
        <w:t xml:space="preserve"> Ways to improve the sensor</w:t>
      </w:r>
      <w:r w:rsidR="0091526A" w:rsidRPr="003F5F4C">
        <w:rPr>
          <w:rFonts w:ascii="Times New Roman" w:hAnsi="Times New Roman"/>
          <w:b/>
          <w:bCs/>
          <w:color w:val="000000" w:themeColor="text1"/>
          <w:sz w:val="24"/>
          <w:szCs w:val="24"/>
        </w:rPr>
        <w:t>:</w:t>
      </w:r>
    </w:p>
    <w:p w:rsidR="00130977" w:rsidRPr="003F5F4C" w:rsidRDefault="00130977" w:rsidP="00F10D6E">
      <w:pPr>
        <w:pStyle w:val="NoSpacing"/>
        <w:spacing w:line="360" w:lineRule="auto"/>
        <w:contextualSpacing/>
        <w:jc w:val="both"/>
        <w:rPr>
          <w:rFonts w:ascii="Times New Roman" w:hAnsi="Times New Roman"/>
          <w:b/>
          <w:bCs/>
          <w:color w:val="000000" w:themeColor="text1"/>
          <w:sz w:val="24"/>
          <w:szCs w:val="24"/>
        </w:rPr>
      </w:pPr>
      <w:r w:rsidRPr="003F5F4C">
        <w:rPr>
          <w:rFonts w:ascii="Times New Roman" w:hAnsi="Times New Roman"/>
          <w:b/>
          <w:bCs/>
          <w:color w:val="000000" w:themeColor="text1"/>
          <w:sz w:val="24"/>
          <w:szCs w:val="24"/>
        </w:rPr>
        <w:t>1.</w:t>
      </w:r>
      <w:r w:rsidR="00A509F7" w:rsidRPr="003F5F4C">
        <w:rPr>
          <w:rFonts w:ascii="Times New Roman" w:hAnsi="Times New Roman"/>
          <w:b/>
          <w:bCs/>
          <w:color w:val="000000" w:themeColor="text1"/>
          <w:sz w:val="24"/>
          <w:szCs w:val="24"/>
        </w:rPr>
        <w:t>8</w:t>
      </w:r>
      <w:r w:rsidRPr="003F5F4C">
        <w:rPr>
          <w:rFonts w:ascii="Times New Roman" w:hAnsi="Times New Roman"/>
          <w:b/>
          <w:bCs/>
          <w:color w:val="000000" w:themeColor="text1"/>
          <w:sz w:val="24"/>
          <w:szCs w:val="24"/>
        </w:rPr>
        <w:t xml:space="preserve">.1 Use of </w:t>
      </w:r>
      <w:r w:rsidR="00334574" w:rsidRPr="003F5F4C">
        <w:rPr>
          <w:rFonts w:ascii="Times New Roman" w:hAnsi="Times New Roman"/>
          <w:b/>
          <w:bCs/>
          <w:color w:val="000000" w:themeColor="text1"/>
          <w:sz w:val="24"/>
          <w:szCs w:val="24"/>
        </w:rPr>
        <w:t>c</w:t>
      </w:r>
      <w:r w:rsidRPr="003F5F4C">
        <w:rPr>
          <w:rFonts w:ascii="Times New Roman" w:hAnsi="Times New Roman"/>
          <w:b/>
          <w:bCs/>
          <w:color w:val="000000" w:themeColor="text1"/>
          <w:sz w:val="24"/>
          <w:szCs w:val="24"/>
        </w:rPr>
        <w:t>atalyst</w:t>
      </w:r>
      <w:r w:rsidR="0091526A" w:rsidRPr="003F5F4C">
        <w:rPr>
          <w:rFonts w:ascii="Times New Roman" w:hAnsi="Times New Roman"/>
          <w:b/>
          <w:bCs/>
          <w:color w:val="000000" w:themeColor="text1"/>
          <w:sz w:val="24"/>
          <w:szCs w:val="24"/>
        </w:rPr>
        <w:t>:</w:t>
      </w:r>
      <w:r w:rsidRPr="003F5F4C">
        <w:rPr>
          <w:rFonts w:ascii="Times New Roman" w:hAnsi="Times New Roman"/>
          <w:b/>
          <w:bCs/>
          <w:color w:val="000000" w:themeColor="text1"/>
          <w:sz w:val="24"/>
          <w:szCs w:val="24"/>
        </w:rPr>
        <w:tab/>
      </w:r>
    </w:p>
    <w:p w:rsidR="000427D5" w:rsidRPr="003F5F4C" w:rsidRDefault="00141628" w:rsidP="00B11988">
      <w:pPr>
        <w:pStyle w:val="NoSpacing"/>
        <w:spacing w:line="360" w:lineRule="auto"/>
        <w:ind w:firstLine="720"/>
        <w:contextualSpacing/>
        <w:jc w:val="both"/>
        <w:rPr>
          <w:rFonts w:ascii="Times New Roman" w:hAnsi="Times New Roman"/>
          <w:color w:val="000000" w:themeColor="text1"/>
          <w:sz w:val="24"/>
          <w:szCs w:val="24"/>
          <w:lang w:bidi="mr-IN"/>
        </w:rPr>
      </w:pPr>
      <w:r w:rsidRPr="003F5F4C">
        <w:rPr>
          <w:rFonts w:ascii="Times New Roman" w:hAnsi="Times New Roman"/>
          <w:color w:val="000000" w:themeColor="text1"/>
          <w:sz w:val="24"/>
          <w:szCs w:val="24"/>
          <w:lang w:bidi="mr-IN"/>
        </w:rPr>
        <w:t xml:space="preserve">There are several ways to improve the sensor performance of </w:t>
      </w:r>
      <w:r w:rsidR="00A0659E" w:rsidRPr="003F5F4C">
        <w:rPr>
          <w:rFonts w:ascii="Times New Roman" w:hAnsi="Times New Roman"/>
          <w:color w:val="000000" w:themeColor="text1"/>
          <w:sz w:val="24"/>
          <w:szCs w:val="24"/>
          <w:lang w:bidi="mr-IN"/>
        </w:rPr>
        <w:t>Metal oxide gas sensors</w:t>
      </w:r>
      <w:r w:rsidRPr="003F5F4C">
        <w:rPr>
          <w:rFonts w:ascii="Times New Roman" w:hAnsi="Times New Roman"/>
          <w:color w:val="000000" w:themeColor="text1"/>
          <w:sz w:val="24"/>
          <w:szCs w:val="24"/>
          <w:lang w:bidi="mr-IN"/>
        </w:rPr>
        <w:t>. One of the ways is addition of catalyst on the sensor surface. This is explained as below. MOX gas sensors</w:t>
      </w:r>
      <w:r w:rsidR="00A0659E" w:rsidRPr="003F5F4C">
        <w:rPr>
          <w:rFonts w:ascii="Times New Roman" w:hAnsi="Times New Roman"/>
          <w:color w:val="000000" w:themeColor="text1"/>
          <w:sz w:val="24"/>
          <w:szCs w:val="24"/>
          <w:lang w:bidi="mr-IN"/>
        </w:rPr>
        <w:t xml:space="preserve"> need a catalyst </w:t>
      </w:r>
      <w:r w:rsidR="009A784C" w:rsidRPr="003F5F4C">
        <w:rPr>
          <w:rFonts w:ascii="Times New Roman" w:hAnsi="Times New Roman"/>
          <w:color w:val="000000" w:themeColor="text1"/>
          <w:sz w:val="24"/>
          <w:szCs w:val="24"/>
          <w:lang w:bidi="mr-IN"/>
        </w:rPr>
        <w:t xml:space="preserve">to be </w:t>
      </w:r>
      <w:r w:rsidR="00A0659E" w:rsidRPr="003F5F4C">
        <w:rPr>
          <w:rFonts w:ascii="Times New Roman" w:hAnsi="Times New Roman"/>
          <w:color w:val="000000" w:themeColor="text1"/>
          <w:sz w:val="24"/>
          <w:szCs w:val="24"/>
          <w:lang w:bidi="mr-IN"/>
        </w:rPr>
        <w:t xml:space="preserve">deposited on </w:t>
      </w:r>
      <w:r w:rsidR="009A784C" w:rsidRPr="003F5F4C">
        <w:rPr>
          <w:rFonts w:ascii="Times New Roman" w:hAnsi="Times New Roman"/>
          <w:color w:val="000000" w:themeColor="text1"/>
          <w:sz w:val="24"/>
          <w:szCs w:val="24"/>
          <w:lang w:bidi="mr-IN"/>
        </w:rPr>
        <w:t xml:space="preserve">its </w:t>
      </w:r>
      <w:r w:rsidR="00A0659E" w:rsidRPr="003F5F4C">
        <w:rPr>
          <w:rFonts w:ascii="Times New Roman" w:hAnsi="Times New Roman"/>
          <w:color w:val="000000" w:themeColor="text1"/>
          <w:sz w:val="24"/>
          <w:szCs w:val="24"/>
          <w:lang w:bidi="mr-IN"/>
        </w:rPr>
        <w:t>su</w:t>
      </w:r>
      <w:r w:rsidR="00A0781B" w:rsidRPr="003F5F4C">
        <w:rPr>
          <w:rFonts w:ascii="Times New Roman" w:hAnsi="Times New Roman"/>
          <w:color w:val="000000" w:themeColor="text1"/>
          <w:sz w:val="24"/>
          <w:szCs w:val="24"/>
          <w:lang w:bidi="mr-IN"/>
        </w:rPr>
        <w:t xml:space="preserve">rface to accelerate </w:t>
      </w:r>
      <w:r w:rsidR="00A0659E" w:rsidRPr="003F5F4C">
        <w:rPr>
          <w:rFonts w:ascii="Times New Roman" w:hAnsi="Times New Roman"/>
          <w:color w:val="000000" w:themeColor="text1"/>
          <w:sz w:val="24"/>
          <w:szCs w:val="24"/>
          <w:lang w:bidi="mr-IN"/>
        </w:rPr>
        <w:lastRenderedPageBreak/>
        <w:t xml:space="preserve">the </w:t>
      </w:r>
      <w:r w:rsidR="009A784C" w:rsidRPr="003F5F4C">
        <w:rPr>
          <w:rFonts w:ascii="Times New Roman" w:hAnsi="Times New Roman"/>
          <w:color w:val="000000" w:themeColor="text1"/>
          <w:sz w:val="24"/>
          <w:szCs w:val="24"/>
          <w:lang w:bidi="mr-IN"/>
        </w:rPr>
        <w:t xml:space="preserve">rate of </w:t>
      </w:r>
      <w:r w:rsidR="00A0659E" w:rsidRPr="003F5F4C">
        <w:rPr>
          <w:rFonts w:ascii="Times New Roman" w:hAnsi="Times New Roman"/>
          <w:color w:val="000000" w:themeColor="text1"/>
          <w:sz w:val="24"/>
          <w:szCs w:val="24"/>
          <w:lang w:bidi="mr-IN"/>
        </w:rPr>
        <w:t xml:space="preserve">reaction and to </w:t>
      </w:r>
      <w:r w:rsidR="009A784C" w:rsidRPr="003F5F4C">
        <w:rPr>
          <w:rFonts w:ascii="Times New Roman" w:hAnsi="Times New Roman"/>
          <w:color w:val="000000" w:themeColor="text1"/>
          <w:sz w:val="24"/>
          <w:szCs w:val="24"/>
          <w:lang w:bidi="mr-IN"/>
        </w:rPr>
        <w:t>enhance</w:t>
      </w:r>
      <w:r w:rsidR="00A0659E" w:rsidRPr="003F5F4C">
        <w:rPr>
          <w:rFonts w:ascii="Times New Roman" w:hAnsi="Times New Roman"/>
          <w:color w:val="000000" w:themeColor="text1"/>
          <w:sz w:val="24"/>
          <w:szCs w:val="24"/>
          <w:lang w:bidi="mr-IN"/>
        </w:rPr>
        <w:t xml:space="preserve"> the </w:t>
      </w:r>
      <w:r w:rsidR="009A784C" w:rsidRPr="003F5F4C">
        <w:rPr>
          <w:rFonts w:ascii="Times New Roman" w:hAnsi="Times New Roman"/>
          <w:color w:val="000000" w:themeColor="text1"/>
          <w:sz w:val="24"/>
          <w:szCs w:val="24"/>
          <w:lang w:bidi="mr-IN"/>
        </w:rPr>
        <w:t>response</w:t>
      </w:r>
      <w:r w:rsidR="00A0659E" w:rsidRPr="003F5F4C">
        <w:rPr>
          <w:rFonts w:ascii="Times New Roman" w:hAnsi="Times New Roman"/>
          <w:color w:val="000000" w:themeColor="text1"/>
          <w:sz w:val="24"/>
          <w:szCs w:val="24"/>
          <w:lang w:bidi="mr-IN"/>
        </w:rPr>
        <w:t xml:space="preserve">. A catalyst is </w:t>
      </w:r>
      <w:r w:rsidR="000A4935" w:rsidRPr="003F5F4C">
        <w:rPr>
          <w:rFonts w:ascii="Times New Roman" w:hAnsi="Times New Roman"/>
          <w:color w:val="000000" w:themeColor="text1"/>
          <w:sz w:val="24"/>
          <w:szCs w:val="24"/>
          <w:lang w:bidi="mr-IN"/>
        </w:rPr>
        <w:t xml:space="preserve">is defined as </w:t>
      </w:r>
      <w:r w:rsidR="00A0659E" w:rsidRPr="003F5F4C">
        <w:rPr>
          <w:rFonts w:ascii="Times New Roman" w:hAnsi="Times New Roman"/>
          <w:color w:val="000000" w:themeColor="text1"/>
          <w:sz w:val="24"/>
          <w:szCs w:val="24"/>
          <w:lang w:bidi="mr-IN"/>
        </w:rPr>
        <w:t>a m</w:t>
      </w:r>
      <w:r w:rsidR="00A0781B" w:rsidRPr="003F5F4C">
        <w:rPr>
          <w:rFonts w:ascii="Times New Roman" w:hAnsi="Times New Roman"/>
          <w:color w:val="000000" w:themeColor="text1"/>
          <w:sz w:val="24"/>
          <w:szCs w:val="24"/>
          <w:lang w:bidi="mr-IN"/>
        </w:rPr>
        <w:t xml:space="preserve">aterial that </w:t>
      </w:r>
      <w:r w:rsidR="000A4935" w:rsidRPr="003F5F4C">
        <w:rPr>
          <w:rFonts w:ascii="Times New Roman" w:hAnsi="Times New Roman"/>
          <w:color w:val="000000" w:themeColor="text1"/>
          <w:sz w:val="24"/>
          <w:szCs w:val="24"/>
          <w:lang w:bidi="mr-IN"/>
        </w:rPr>
        <w:t>accelerates the</w:t>
      </w:r>
      <w:r w:rsidR="00A0781B" w:rsidRPr="003F5F4C">
        <w:rPr>
          <w:rFonts w:ascii="Times New Roman" w:hAnsi="Times New Roman"/>
          <w:color w:val="000000" w:themeColor="text1"/>
          <w:sz w:val="24"/>
          <w:szCs w:val="24"/>
          <w:lang w:bidi="mr-IN"/>
        </w:rPr>
        <w:t xml:space="preserve"> rate </w:t>
      </w:r>
      <w:r w:rsidR="000A4935" w:rsidRPr="003F5F4C">
        <w:rPr>
          <w:rFonts w:ascii="Times New Roman" w:hAnsi="Times New Roman"/>
          <w:color w:val="000000" w:themeColor="text1"/>
          <w:sz w:val="24"/>
          <w:szCs w:val="24"/>
          <w:lang w:bidi="mr-IN"/>
        </w:rPr>
        <w:t>of chemical reaction</w:t>
      </w:r>
      <w:r w:rsidR="00A0659E" w:rsidRPr="003F5F4C">
        <w:rPr>
          <w:rFonts w:ascii="Times New Roman" w:hAnsi="Times New Roman"/>
          <w:color w:val="000000" w:themeColor="text1"/>
          <w:sz w:val="24"/>
          <w:szCs w:val="24"/>
          <w:lang w:bidi="mr-IN"/>
        </w:rPr>
        <w:t xml:space="preserve"> without itself getting </w:t>
      </w:r>
      <w:r w:rsidR="000A4935" w:rsidRPr="003F5F4C">
        <w:rPr>
          <w:rFonts w:ascii="Times New Roman" w:hAnsi="Times New Roman"/>
          <w:color w:val="000000" w:themeColor="text1"/>
          <w:sz w:val="24"/>
          <w:szCs w:val="24"/>
          <w:lang w:bidi="mr-IN"/>
        </w:rPr>
        <w:t>altered</w:t>
      </w:r>
      <w:r w:rsidR="00A0659E" w:rsidRPr="003F5F4C">
        <w:rPr>
          <w:rFonts w:ascii="Times New Roman" w:hAnsi="Times New Roman"/>
          <w:color w:val="000000" w:themeColor="text1"/>
          <w:sz w:val="24"/>
          <w:szCs w:val="24"/>
          <w:lang w:bidi="mr-IN"/>
        </w:rPr>
        <w:t xml:space="preserve">. </w:t>
      </w:r>
      <w:r w:rsidR="000A4935" w:rsidRPr="003F5F4C">
        <w:rPr>
          <w:rFonts w:ascii="Times New Roman" w:hAnsi="Times New Roman"/>
          <w:color w:val="000000" w:themeColor="text1"/>
          <w:sz w:val="24"/>
          <w:szCs w:val="24"/>
          <w:lang w:bidi="mr-IN"/>
        </w:rPr>
        <w:t>Catalyst</w:t>
      </w:r>
      <w:r w:rsidR="00A0659E" w:rsidRPr="003F5F4C">
        <w:rPr>
          <w:rFonts w:ascii="Times New Roman" w:hAnsi="Times New Roman"/>
          <w:color w:val="000000" w:themeColor="text1"/>
          <w:sz w:val="24"/>
          <w:szCs w:val="24"/>
          <w:lang w:bidi="mr-IN"/>
        </w:rPr>
        <w:t xml:space="preserve"> doe</w:t>
      </w:r>
      <w:r w:rsidR="00A0781B" w:rsidRPr="003F5F4C">
        <w:rPr>
          <w:rFonts w:ascii="Times New Roman" w:hAnsi="Times New Roman"/>
          <w:color w:val="000000" w:themeColor="text1"/>
          <w:sz w:val="24"/>
          <w:szCs w:val="24"/>
          <w:lang w:bidi="mr-IN"/>
        </w:rPr>
        <w:t xml:space="preserve">s not </w:t>
      </w:r>
      <w:r w:rsidR="000A4935" w:rsidRPr="003F5F4C">
        <w:rPr>
          <w:rFonts w:ascii="Times New Roman" w:hAnsi="Times New Roman"/>
          <w:color w:val="000000" w:themeColor="text1"/>
          <w:sz w:val="24"/>
          <w:szCs w:val="24"/>
          <w:lang w:bidi="mr-IN"/>
        </w:rPr>
        <w:t>increase/decrease</w:t>
      </w:r>
      <w:r w:rsidR="00A0781B" w:rsidRPr="003F5F4C">
        <w:rPr>
          <w:rFonts w:ascii="Times New Roman" w:hAnsi="Times New Roman"/>
          <w:color w:val="000000" w:themeColor="text1"/>
          <w:sz w:val="24"/>
          <w:szCs w:val="24"/>
          <w:lang w:bidi="mr-IN"/>
        </w:rPr>
        <w:t xml:space="preserve"> the free energy of </w:t>
      </w:r>
      <w:r w:rsidR="00A0659E" w:rsidRPr="003F5F4C">
        <w:rPr>
          <w:rFonts w:ascii="Times New Roman" w:hAnsi="Times New Roman"/>
          <w:color w:val="000000" w:themeColor="text1"/>
          <w:sz w:val="24"/>
          <w:szCs w:val="24"/>
          <w:lang w:bidi="mr-IN"/>
        </w:rPr>
        <w:t xml:space="preserve">the </w:t>
      </w:r>
      <w:r w:rsidR="000A4935" w:rsidRPr="003F5F4C">
        <w:rPr>
          <w:rFonts w:ascii="Times New Roman" w:hAnsi="Times New Roman"/>
          <w:color w:val="000000" w:themeColor="text1"/>
          <w:sz w:val="24"/>
          <w:szCs w:val="24"/>
          <w:lang w:bidi="mr-IN"/>
        </w:rPr>
        <w:t xml:space="preserve">chemical </w:t>
      </w:r>
      <w:r w:rsidR="00A0659E" w:rsidRPr="003F5F4C">
        <w:rPr>
          <w:rFonts w:ascii="Times New Roman" w:hAnsi="Times New Roman"/>
          <w:color w:val="000000" w:themeColor="text1"/>
          <w:sz w:val="24"/>
          <w:szCs w:val="24"/>
          <w:lang w:bidi="mr-IN"/>
        </w:rPr>
        <w:t xml:space="preserve">reaction but </w:t>
      </w:r>
      <w:r w:rsidR="000A4935" w:rsidRPr="003F5F4C">
        <w:rPr>
          <w:rFonts w:ascii="Times New Roman" w:hAnsi="Times New Roman"/>
          <w:color w:val="000000" w:themeColor="text1"/>
          <w:sz w:val="24"/>
          <w:szCs w:val="24"/>
          <w:lang w:bidi="mr-IN"/>
        </w:rPr>
        <w:t>decreases its</w:t>
      </w:r>
      <w:r w:rsidR="00A0659E" w:rsidRPr="003F5F4C">
        <w:rPr>
          <w:rFonts w:ascii="Times New Roman" w:hAnsi="Times New Roman"/>
          <w:color w:val="000000" w:themeColor="text1"/>
          <w:sz w:val="24"/>
          <w:szCs w:val="24"/>
          <w:lang w:bidi="mr-IN"/>
        </w:rPr>
        <w:t xml:space="preserve"> activation energy. </w:t>
      </w:r>
      <w:r w:rsidR="00533D43" w:rsidRPr="003F5F4C">
        <w:rPr>
          <w:rFonts w:ascii="Times New Roman" w:hAnsi="Times New Roman"/>
          <w:color w:val="000000" w:themeColor="text1"/>
          <w:sz w:val="24"/>
          <w:szCs w:val="24"/>
          <w:lang w:bidi="mr-IN"/>
        </w:rPr>
        <w:t>Catalysts are thought to accelerate the speed of response and improve</w:t>
      </w:r>
      <w:r w:rsidR="00E3474C" w:rsidRPr="003F5F4C">
        <w:rPr>
          <w:rFonts w:ascii="Times New Roman" w:hAnsi="Times New Roman"/>
          <w:color w:val="000000" w:themeColor="text1"/>
          <w:sz w:val="24"/>
          <w:szCs w:val="24"/>
          <w:lang w:bidi="mr-IN"/>
        </w:rPr>
        <w:t xml:space="preserve"> the</w:t>
      </w:r>
      <w:r w:rsidR="00A0659E" w:rsidRPr="003F5F4C">
        <w:rPr>
          <w:rFonts w:ascii="Times New Roman" w:hAnsi="Times New Roman"/>
          <w:color w:val="000000" w:themeColor="text1"/>
          <w:sz w:val="24"/>
          <w:szCs w:val="24"/>
          <w:lang w:bidi="mr-IN"/>
        </w:rPr>
        <w:t xml:space="preserve"> selectivity </w:t>
      </w:r>
      <w:r w:rsidR="00E3474C" w:rsidRPr="003F5F4C">
        <w:rPr>
          <w:rFonts w:ascii="Times New Roman" w:hAnsi="Times New Roman"/>
          <w:color w:val="000000" w:themeColor="text1"/>
          <w:sz w:val="24"/>
          <w:szCs w:val="24"/>
          <w:lang w:bidi="mr-IN"/>
        </w:rPr>
        <w:t>of</w:t>
      </w:r>
      <w:r w:rsidR="00A0659E" w:rsidRPr="003F5F4C">
        <w:rPr>
          <w:rFonts w:ascii="Times New Roman" w:hAnsi="Times New Roman"/>
          <w:color w:val="000000" w:themeColor="text1"/>
          <w:sz w:val="24"/>
          <w:szCs w:val="24"/>
          <w:lang w:bidi="mr-IN"/>
        </w:rPr>
        <w:t xml:space="preserve"> gas sensors [</w:t>
      </w:r>
      <w:r w:rsidR="00EF67AF" w:rsidRPr="003F5F4C">
        <w:rPr>
          <w:rFonts w:ascii="Times New Roman" w:hAnsi="Times New Roman"/>
          <w:color w:val="000000" w:themeColor="text1"/>
          <w:sz w:val="24"/>
          <w:szCs w:val="24"/>
          <w:lang w:bidi="mr-IN"/>
        </w:rPr>
        <w:t>48</w:t>
      </w:r>
      <w:r w:rsidR="00A0659E" w:rsidRPr="003F5F4C">
        <w:rPr>
          <w:rFonts w:ascii="Times New Roman" w:hAnsi="Times New Roman"/>
          <w:color w:val="000000" w:themeColor="text1"/>
          <w:sz w:val="24"/>
          <w:szCs w:val="24"/>
          <w:lang w:bidi="mr-IN"/>
        </w:rPr>
        <w:t xml:space="preserve">]. </w:t>
      </w:r>
      <w:r w:rsidR="00C24AE6" w:rsidRPr="003F5F4C">
        <w:rPr>
          <w:rFonts w:ascii="Times New Roman" w:hAnsi="Times New Roman"/>
          <w:color w:val="000000" w:themeColor="text1"/>
          <w:sz w:val="24"/>
          <w:szCs w:val="24"/>
          <w:lang w:bidi="mr-IN"/>
        </w:rPr>
        <w:t xml:space="preserve">Figure </w:t>
      </w:r>
      <w:r w:rsidR="00CB6C68" w:rsidRPr="003F5F4C">
        <w:rPr>
          <w:rFonts w:ascii="Times New Roman" w:hAnsi="Times New Roman"/>
          <w:color w:val="000000" w:themeColor="text1"/>
          <w:sz w:val="24"/>
          <w:szCs w:val="24"/>
          <w:lang w:bidi="mr-IN"/>
        </w:rPr>
        <w:t>1.</w:t>
      </w:r>
      <w:r w:rsidR="00E64A21" w:rsidRPr="003F5F4C">
        <w:rPr>
          <w:rFonts w:ascii="Times New Roman" w:hAnsi="Times New Roman"/>
          <w:color w:val="000000" w:themeColor="text1"/>
          <w:sz w:val="24"/>
          <w:szCs w:val="24"/>
          <w:lang w:bidi="mr-IN"/>
        </w:rPr>
        <w:t>7</w:t>
      </w:r>
      <w:r w:rsidR="00C24AE6" w:rsidRPr="003F5F4C">
        <w:rPr>
          <w:rFonts w:ascii="Times New Roman" w:hAnsi="Times New Roman"/>
          <w:color w:val="000000" w:themeColor="text1"/>
          <w:sz w:val="24"/>
          <w:szCs w:val="24"/>
          <w:lang w:bidi="mr-IN"/>
        </w:rPr>
        <w:t xml:space="preserve"> </w:t>
      </w:r>
      <w:r w:rsidR="00533D43" w:rsidRPr="003F5F4C">
        <w:rPr>
          <w:rFonts w:ascii="Times New Roman" w:hAnsi="Times New Roman"/>
          <w:color w:val="000000" w:themeColor="text1"/>
          <w:sz w:val="24"/>
          <w:szCs w:val="24"/>
          <w:lang w:bidi="mr-IN"/>
        </w:rPr>
        <w:t>illustrates</w:t>
      </w:r>
      <w:r w:rsidR="00C24AE6" w:rsidRPr="003F5F4C">
        <w:rPr>
          <w:rFonts w:ascii="Times New Roman" w:hAnsi="Times New Roman"/>
          <w:color w:val="000000" w:themeColor="text1"/>
          <w:sz w:val="24"/>
          <w:szCs w:val="24"/>
          <w:lang w:bidi="mr-IN"/>
        </w:rPr>
        <w:t xml:space="preserve"> the catalyst effect. Nano-particles, with higher surface area, act as catalysts. Here, R stands for reducing gas [12]</w:t>
      </w:r>
      <w:r w:rsidR="00A0781B" w:rsidRPr="003F5F4C">
        <w:rPr>
          <w:rFonts w:ascii="Times New Roman" w:hAnsi="Times New Roman"/>
          <w:color w:val="000000" w:themeColor="text1"/>
          <w:sz w:val="24"/>
          <w:szCs w:val="24"/>
          <w:lang w:bidi="mr-IN"/>
        </w:rPr>
        <w:t xml:space="preserve">. </w:t>
      </w:r>
    </w:p>
    <w:p w:rsidR="003F2799" w:rsidRPr="003F5F4C" w:rsidRDefault="003F2799" w:rsidP="000427D5">
      <w:pPr>
        <w:pStyle w:val="NoSpacing"/>
        <w:spacing w:line="360" w:lineRule="auto"/>
        <w:contextualSpacing/>
        <w:jc w:val="center"/>
        <w:rPr>
          <w:rFonts w:ascii="Times New Roman" w:hAnsi="Times New Roman"/>
          <w:color w:val="000000" w:themeColor="text1"/>
          <w:sz w:val="24"/>
          <w:szCs w:val="24"/>
          <w:lang w:bidi="mr-IN"/>
        </w:rPr>
      </w:pPr>
      <w:r w:rsidRPr="003F5F4C">
        <w:rPr>
          <w:rFonts w:ascii="Times New Roman" w:hAnsi="Times New Roman"/>
          <w:noProof/>
          <w:color w:val="000000" w:themeColor="text1"/>
          <w:sz w:val="24"/>
          <w:szCs w:val="24"/>
          <w:lang w:bidi="mr-IN"/>
        </w:rPr>
        <w:drawing>
          <wp:inline distT="0" distB="0" distL="0" distR="0" wp14:anchorId="04E48A63" wp14:editId="4E9D9A48">
            <wp:extent cx="4814459" cy="3600000"/>
            <wp:effectExtent l="19050" t="19050" r="24765" b="19685"/>
            <wp:docPr id="3" name="Picture 3" descr="C:\Users\faiyyaj\Desktop\Fig. 1. catalysis effe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yyaj\Desktop\Fig. 1. catalysis effect.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4459" cy="3600000"/>
                    </a:xfrm>
                    <a:prstGeom prst="rect">
                      <a:avLst/>
                    </a:prstGeom>
                    <a:noFill/>
                    <a:ln w="19050">
                      <a:solidFill>
                        <a:srgbClr val="FF0000"/>
                      </a:solidFill>
                    </a:ln>
                  </pic:spPr>
                </pic:pic>
              </a:graphicData>
            </a:graphic>
          </wp:inline>
        </w:drawing>
      </w:r>
    </w:p>
    <w:p w:rsidR="00C24AE6" w:rsidRPr="003F5F4C" w:rsidRDefault="00A0659E"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 xml:space="preserve">Figure </w:t>
      </w:r>
      <w:r w:rsidR="00176F42" w:rsidRPr="003F5F4C">
        <w:rPr>
          <w:rFonts w:ascii="Times New Roman" w:hAnsi="Times New Roman" w:cs="Times New Roman"/>
          <w:b/>
          <w:bCs/>
          <w:color w:val="000000" w:themeColor="text1"/>
          <w:sz w:val="24"/>
          <w:szCs w:val="24"/>
          <w:lang w:bidi="mr-IN"/>
        </w:rPr>
        <w:t>1.7</w:t>
      </w:r>
      <w:r w:rsidRPr="003F5F4C">
        <w:rPr>
          <w:rFonts w:ascii="Times New Roman" w:hAnsi="Times New Roman" w:cs="Times New Roman"/>
          <w:b/>
          <w:bCs/>
          <w:color w:val="000000" w:themeColor="text1"/>
          <w:sz w:val="24"/>
          <w:szCs w:val="24"/>
          <w:lang w:bidi="mr-IN"/>
        </w:rPr>
        <w:t xml:space="preserve"> </w:t>
      </w:r>
      <w:r w:rsidR="0091526A" w:rsidRPr="003F5F4C">
        <w:rPr>
          <w:rFonts w:ascii="Times New Roman" w:hAnsi="Times New Roman" w:cs="Times New Roman"/>
          <w:b/>
          <w:bCs/>
          <w:color w:val="000000" w:themeColor="text1"/>
          <w:sz w:val="24"/>
          <w:szCs w:val="24"/>
          <w:lang w:bidi="mr-IN"/>
        </w:rPr>
        <w:t>i</w:t>
      </w:r>
      <w:r w:rsidRPr="003F5F4C">
        <w:rPr>
          <w:rFonts w:ascii="Times New Roman" w:hAnsi="Times New Roman" w:cs="Times New Roman"/>
          <w:b/>
          <w:bCs/>
          <w:color w:val="000000" w:themeColor="text1"/>
          <w:sz w:val="24"/>
          <w:szCs w:val="24"/>
          <w:lang w:bidi="mr-IN"/>
        </w:rPr>
        <w:t>llustration of catalyst effect.</w:t>
      </w:r>
    </w:p>
    <w:p w:rsidR="00A0659E" w:rsidRPr="003F5F4C" w:rsidRDefault="00A0659E"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The </w:t>
      </w:r>
      <w:r w:rsidR="004A6506" w:rsidRPr="003F5F4C">
        <w:rPr>
          <w:rFonts w:ascii="Times New Roman" w:hAnsi="Times New Roman" w:cs="Times New Roman"/>
          <w:color w:val="000000" w:themeColor="text1"/>
          <w:sz w:val="24"/>
          <w:szCs w:val="24"/>
          <w:lang w:bidi="mr-IN"/>
        </w:rPr>
        <w:t xml:space="preserve">type of </w:t>
      </w:r>
      <w:r w:rsidRPr="003F5F4C">
        <w:rPr>
          <w:rFonts w:ascii="Times New Roman" w:hAnsi="Times New Roman" w:cs="Times New Roman"/>
          <w:color w:val="000000" w:themeColor="text1"/>
          <w:sz w:val="24"/>
          <w:szCs w:val="24"/>
          <w:lang w:bidi="mr-IN"/>
        </w:rPr>
        <w:t xml:space="preserve">catalyst </w:t>
      </w:r>
      <w:r w:rsidR="004A6506" w:rsidRPr="003F5F4C">
        <w:rPr>
          <w:rFonts w:ascii="Times New Roman" w:hAnsi="Times New Roman" w:cs="Times New Roman"/>
          <w:color w:val="000000" w:themeColor="text1"/>
          <w:sz w:val="24"/>
          <w:szCs w:val="24"/>
          <w:lang w:bidi="mr-IN"/>
        </w:rPr>
        <w:t>selected</w:t>
      </w:r>
      <w:r w:rsidRPr="003F5F4C">
        <w:rPr>
          <w:rFonts w:ascii="Times New Roman" w:hAnsi="Times New Roman" w:cs="Times New Roman"/>
          <w:color w:val="000000" w:themeColor="text1"/>
          <w:sz w:val="24"/>
          <w:szCs w:val="24"/>
          <w:lang w:bidi="mr-IN"/>
        </w:rPr>
        <w:t xml:space="preserve"> </w:t>
      </w:r>
      <w:r w:rsidR="004A6506" w:rsidRPr="003F5F4C">
        <w:rPr>
          <w:rFonts w:ascii="Times New Roman" w:hAnsi="Times New Roman" w:cs="Times New Roman"/>
          <w:color w:val="000000" w:themeColor="text1"/>
          <w:sz w:val="24"/>
          <w:szCs w:val="24"/>
          <w:lang w:bidi="mr-IN"/>
        </w:rPr>
        <w:t>affects</w:t>
      </w:r>
      <w:r w:rsidRPr="003F5F4C">
        <w:rPr>
          <w:rFonts w:ascii="Times New Roman" w:hAnsi="Times New Roman" w:cs="Times New Roman"/>
          <w:color w:val="000000" w:themeColor="text1"/>
          <w:sz w:val="24"/>
          <w:szCs w:val="24"/>
          <w:lang w:bidi="mr-IN"/>
        </w:rPr>
        <w:t xml:space="preserve"> the selectivity</w:t>
      </w:r>
      <w:r w:rsidR="004A6506" w:rsidRPr="003F5F4C">
        <w:rPr>
          <w:rFonts w:ascii="Times New Roman" w:hAnsi="Times New Roman" w:cs="Times New Roman"/>
          <w:color w:val="000000" w:themeColor="text1"/>
          <w:sz w:val="24"/>
          <w:szCs w:val="24"/>
          <w:lang w:bidi="mr-IN"/>
        </w:rPr>
        <w:t>/specificity</w:t>
      </w:r>
      <w:r w:rsidRPr="003F5F4C">
        <w:rPr>
          <w:rFonts w:ascii="Times New Roman" w:hAnsi="Times New Roman" w:cs="Times New Roman"/>
          <w:color w:val="000000" w:themeColor="text1"/>
          <w:sz w:val="24"/>
          <w:szCs w:val="24"/>
          <w:lang w:bidi="mr-IN"/>
        </w:rPr>
        <w:t xml:space="preserve"> of </w:t>
      </w:r>
      <w:r w:rsidR="004A6506" w:rsidRPr="003F5F4C">
        <w:rPr>
          <w:rFonts w:ascii="Times New Roman" w:hAnsi="Times New Roman" w:cs="Times New Roman"/>
          <w:color w:val="000000" w:themeColor="text1"/>
          <w:sz w:val="24"/>
          <w:szCs w:val="24"/>
          <w:lang w:bidi="mr-IN"/>
        </w:rPr>
        <w:t xml:space="preserve">MOX </w:t>
      </w:r>
      <w:r w:rsidRPr="003F5F4C">
        <w:rPr>
          <w:rFonts w:ascii="Times New Roman" w:hAnsi="Times New Roman" w:cs="Times New Roman"/>
          <w:color w:val="000000" w:themeColor="text1"/>
          <w:sz w:val="24"/>
          <w:szCs w:val="24"/>
          <w:lang w:bidi="mr-IN"/>
        </w:rPr>
        <w:t xml:space="preserve">sensor. </w:t>
      </w:r>
      <w:r w:rsidR="004A6506" w:rsidRPr="003F5F4C">
        <w:rPr>
          <w:rFonts w:ascii="Times New Roman" w:hAnsi="Times New Roman" w:cs="Times New Roman"/>
          <w:color w:val="000000" w:themeColor="text1"/>
          <w:sz w:val="24"/>
          <w:szCs w:val="24"/>
          <w:lang w:bidi="mr-IN"/>
        </w:rPr>
        <w:t>I</w:t>
      </w:r>
      <w:r w:rsidR="00D11601" w:rsidRPr="003F5F4C">
        <w:rPr>
          <w:rFonts w:ascii="Times New Roman" w:hAnsi="Times New Roman" w:cs="Times New Roman"/>
          <w:color w:val="000000" w:themeColor="text1"/>
          <w:sz w:val="24"/>
          <w:szCs w:val="24"/>
          <w:lang w:bidi="mr-IN"/>
        </w:rPr>
        <w:t xml:space="preserve">f one </w:t>
      </w:r>
      <w:r w:rsidR="004A6506" w:rsidRPr="003F5F4C">
        <w:rPr>
          <w:rFonts w:ascii="Times New Roman" w:hAnsi="Times New Roman" w:cs="Times New Roman"/>
          <w:color w:val="000000" w:themeColor="text1"/>
          <w:sz w:val="24"/>
          <w:szCs w:val="24"/>
          <w:lang w:bidi="mr-IN"/>
        </w:rPr>
        <w:t>needs</w:t>
      </w:r>
      <w:r w:rsidR="00D11601" w:rsidRPr="003F5F4C">
        <w:rPr>
          <w:rFonts w:ascii="Times New Roman" w:hAnsi="Times New Roman" w:cs="Times New Roman"/>
          <w:color w:val="000000" w:themeColor="text1"/>
          <w:sz w:val="24"/>
          <w:szCs w:val="24"/>
          <w:lang w:bidi="mr-IN"/>
        </w:rPr>
        <w:t xml:space="preserve"> to </w:t>
      </w:r>
      <w:r w:rsidR="004A6506" w:rsidRPr="003F5F4C">
        <w:rPr>
          <w:rFonts w:ascii="Times New Roman" w:hAnsi="Times New Roman" w:cs="Times New Roman"/>
          <w:color w:val="000000" w:themeColor="text1"/>
          <w:sz w:val="24"/>
          <w:szCs w:val="24"/>
          <w:lang w:bidi="mr-IN"/>
        </w:rPr>
        <w:t>sense</w:t>
      </w:r>
      <w:r w:rsidR="00D11601" w:rsidRPr="003F5F4C">
        <w:rPr>
          <w:rFonts w:ascii="Times New Roman" w:hAnsi="Times New Roman" w:cs="Times New Roman"/>
          <w:color w:val="000000" w:themeColor="text1"/>
          <w:sz w:val="24"/>
          <w:szCs w:val="24"/>
          <w:lang w:bidi="mr-IN"/>
        </w:rPr>
        <w:t xml:space="preserve"> a </w:t>
      </w:r>
      <w:r w:rsidR="004A6506" w:rsidRPr="003F5F4C">
        <w:rPr>
          <w:rFonts w:ascii="Times New Roman" w:hAnsi="Times New Roman" w:cs="Times New Roman"/>
          <w:color w:val="000000" w:themeColor="text1"/>
          <w:sz w:val="24"/>
          <w:szCs w:val="24"/>
          <w:lang w:bidi="mr-IN"/>
        </w:rPr>
        <w:t>specific</w:t>
      </w:r>
      <w:r w:rsidRPr="003F5F4C">
        <w:rPr>
          <w:rFonts w:ascii="Times New Roman" w:hAnsi="Times New Roman" w:cs="Times New Roman"/>
          <w:color w:val="000000" w:themeColor="text1"/>
          <w:sz w:val="24"/>
          <w:szCs w:val="24"/>
          <w:lang w:bidi="mr-IN"/>
        </w:rPr>
        <w:t xml:space="preserve"> gas in a mixture of </w:t>
      </w:r>
      <w:r w:rsidR="004A6506" w:rsidRPr="003F5F4C">
        <w:rPr>
          <w:rFonts w:ascii="Times New Roman" w:hAnsi="Times New Roman" w:cs="Times New Roman"/>
          <w:color w:val="000000" w:themeColor="text1"/>
          <w:sz w:val="24"/>
          <w:szCs w:val="24"/>
          <w:lang w:bidi="mr-IN"/>
        </w:rPr>
        <w:t xml:space="preserve">several </w:t>
      </w:r>
      <w:r w:rsidRPr="003F5F4C">
        <w:rPr>
          <w:rFonts w:ascii="Times New Roman" w:hAnsi="Times New Roman" w:cs="Times New Roman"/>
          <w:color w:val="000000" w:themeColor="text1"/>
          <w:sz w:val="24"/>
          <w:szCs w:val="24"/>
          <w:lang w:bidi="mr-IN"/>
        </w:rPr>
        <w:t xml:space="preserve">gases, one </w:t>
      </w:r>
      <w:r w:rsidR="004A6506" w:rsidRPr="003F5F4C">
        <w:rPr>
          <w:rFonts w:ascii="Times New Roman" w:hAnsi="Times New Roman" w:cs="Times New Roman"/>
          <w:color w:val="000000" w:themeColor="text1"/>
          <w:sz w:val="24"/>
          <w:szCs w:val="24"/>
          <w:lang w:bidi="mr-IN"/>
        </w:rPr>
        <w:t>has to select</w:t>
      </w:r>
      <w:r w:rsidRPr="003F5F4C">
        <w:rPr>
          <w:rFonts w:ascii="Times New Roman" w:hAnsi="Times New Roman" w:cs="Times New Roman"/>
          <w:color w:val="000000" w:themeColor="text1"/>
          <w:sz w:val="24"/>
          <w:szCs w:val="24"/>
          <w:lang w:bidi="mr-IN"/>
        </w:rPr>
        <w:t xml:space="preserve"> a cata</w:t>
      </w:r>
      <w:r w:rsidR="00D11601" w:rsidRPr="003F5F4C">
        <w:rPr>
          <w:rFonts w:ascii="Times New Roman" w:hAnsi="Times New Roman" w:cs="Times New Roman"/>
          <w:color w:val="000000" w:themeColor="text1"/>
          <w:sz w:val="24"/>
          <w:szCs w:val="24"/>
          <w:lang w:bidi="mr-IN"/>
        </w:rPr>
        <w:t xml:space="preserve">lyst combination that </w:t>
      </w:r>
      <w:r w:rsidR="004A6506" w:rsidRPr="003F5F4C">
        <w:rPr>
          <w:rFonts w:ascii="Times New Roman" w:hAnsi="Times New Roman" w:cs="Times New Roman"/>
          <w:color w:val="000000" w:themeColor="text1"/>
          <w:sz w:val="24"/>
          <w:szCs w:val="24"/>
          <w:lang w:bidi="mr-IN"/>
        </w:rPr>
        <w:t xml:space="preserve">can </w:t>
      </w:r>
      <w:r w:rsidR="00EE3999" w:rsidRPr="003F5F4C">
        <w:rPr>
          <w:rFonts w:ascii="Times New Roman" w:hAnsi="Times New Roman" w:cs="Times New Roman"/>
          <w:color w:val="000000" w:themeColor="text1"/>
          <w:sz w:val="24"/>
          <w:szCs w:val="24"/>
          <w:lang w:bidi="mr-IN"/>
        </w:rPr>
        <w:t>catalyse</w:t>
      </w:r>
      <w:r w:rsidR="00D11601"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the oxidation </w:t>
      </w:r>
      <w:r w:rsidR="004A6506" w:rsidRPr="003F5F4C">
        <w:rPr>
          <w:rFonts w:ascii="Times New Roman" w:hAnsi="Times New Roman" w:cs="Times New Roman"/>
          <w:color w:val="000000" w:themeColor="text1"/>
          <w:sz w:val="24"/>
          <w:szCs w:val="24"/>
          <w:lang w:bidi="mr-IN"/>
        </w:rPr>
        <w:t xml:space="preserve">reaction </w:t>
      </w:r>
      <w:r w:rsidRPr="003F5F4C">
        <w:rPr>
          <w:rFonts w:ascii="Times New Roman" w:hAnsi="Times New Roman" w:cs="Times New Roman"/>
          <w:color w:val="000000" w:themeColor="text1"/>
          <w:sz w:val="24"/>
          <w:szCs w:val="24"/>
          <w:lang w:bidi="mr-IN"/>
        </w:rPr>
        <w:t xml:space="preserve">of the gas </w:t>
      </w:r>
      <w:r w:rsidR="004A6506" w:rsidRPr="003F5F4C">
        <w:rPr>
          <w:rFonts w:ascii="Times New Roman" w:hAnsi="Times New Roman" w:cs="Times New Roman"/>
          <w:color w:val="000000" w:themeColor="text1"/>
          <w:sz w:val="24"/>
          <w:szCs w:val="24"/>
          <w:lang w:bidi="mr-IN"/>
        </w:rPr>
        <w:t>under study</w:t>
      </w:r>
      <w:r w:rsidRPr="003F5F4C">
        <w:rPr>
          <w:rFonts w:ascii="Times New Roman" w:hAnsi="Times New Roman" w:cs="Times New Roman"/>
          <w:color w:val="000000" w:themeColor="text1"/>
          <w:sz w:val="24"/>
          <w:szCs w:val="24"/>
          <w:lang w:bidi="mr-IN"/>
        </w:rPr>
        <w:t xml:space="preserve"> and </w:t>
      </w:r>
      <w:r w:rsidR="00EE3999" w:rsidRPr="003F5F4C">
        <w:rPr>
          <w:rFonts w:ascii="Times New Roman" w:hAnsi="Times New Roman" w:cs="Times New Roman"/>
          <w:color w:val="000000" w:themeColor="text1"/>
          <w:sz w:val="24"/>
          <w:szCs w:val="24"/>
          <w:lang w:bidi="mr-IN"/>
        </w:rPr>
        <w:t>cannot</w:t>
      </w:r>
      <w:r w:rsidRPr="003F5F4C">
        <w:rPr>
          <w:rFonts w:ascii="Times New Roman" w:hAnsi="Times New Roman" w:cs="Times New Roman"/>
          <w:color w:val="000000" w:themeColor="text1"/>
          <w:sz w:val="24"/>
          <w:szCs w:val="24"/>
          <w:lang w:bidi="mr-IN"/>
        </w:rPr>
        <w:t xml:space="preserve"> </w:t>
      </w:r>
      <w:r w:rsidR="00EE3999" w:rsidRPr="003F5F4C">
        <w:rPr>
          <w:rFonts w:ascii="Times New Roman" w:hAnsi="Times New Roman" w:cs="Times New Roman"/>
          <w:color w:val="000000" w:themeColor="text1"/>
          <w:sz w:val="24"/>
          <w:szCs w:val="24"/>
          <w:lang w:bidi="mr-IN"/>
        </w:rPr>
        <w:t>catalyse</w:t>
      </w:r>
      <w:r w:rsidRPr="003F5F4C">
        <w:rPr>
          <w:rFonts w:ascii="Times New Roman" w:hAnsi="Times New Roman" w:cs="Times New Roman"/>
          <w:color w:val="000000" w:themeColor="text1"/>
          <w:sz w:val="24"/>
          <w:szCs w:val="24"/>
          <w:lang w:bidi="mr-IN"/>
        </w:rPr>
        <w:t xml:space="preserve"> </w:t>
      </w:r>
      <w:r w:rsidR="00D11601" w:rsidRPr="003F5F4C">
        <w:rPr>
          <w:rFonts w:ascii="Times New Roman" w:hAnsi="Times New Roman" w:cs="Times New Roman"/>
          <w:color w:val="000000" w:themeColor="text1"/>
          <w:sz w:val="24"/>
          <w:szCs w:val="24"/>
          <w:lang w:bidi="mr-IN"/>
        </w:rPr>
        <w:t>the oxidation of any other gas</w:t>
      </w:r>
      <w:r w:rsidR="004A6506" w:rsidRPr="003F5F4C">
        <w:rPr>
          <w:rFonts w:ascii="Times New Roman" w:hAnsi="Times New Roman" w:cs="Times New Roman"/>
          <w:color w:val="000000" w:themeColor="text1"/>
          <w:sz w:val="24"/>
          <w:szCs w:val="24"/>
          <w:lang w:bidi="mr-IN"/>
        </w:rPr>
        <w:t xml:space="preserve"> in the mixture</w:t>
      </w:r>
      <w:r w:rsidR="00D11601" w:rsidRPr="003F5F4C">
        <w:rPr>
          <w:rFonts w:ascii="Times New Roman" w:hAnsi="Times New Roman" w:cs="Times New Roman"/>
          <w:color w:val="000000" w:themeColor="text1"/>
          <w:sz w:val="24"/>
          <w:szCs w:val="24"/>
          <w:lang w:bidi="mr-IN"/>
        </w:rPr>
        <w:t xml:space="preserve">. </w:t>
      </w:r>
      <w:r w:rsidR="00325487" w:rsidRPr="003F5F4C">
        <w:rPr>
          <w:rFonts w:ascii="Times New Roman" w:hAnsi="Times New Roman" w:cs="Times New Roman"/>
          <w:color w:val="000000" w:themeColor="text1"/>
          <w:sz w:val="24"/>
          <w:szCs w:val="24"/>
          <w:lang w:bidi="mr-IN"/>
        </w:rPr>
        <w:t>However</w:t>
      </w:r>
      <w:r w:rsidRPr="003F5F4C">
        <w:rPr>
          <w:rFonts w:ascii="Times New Roman" w:hAnsi="Times New Roman" w:cs="Times New Roman"/>
          <w:color w:val="000000" w:themeColor="text1"/>
          <w:sz w:val="24"/>
          <w:szCs w:val="24"/>
          <w:lang w:bidi="mr-IN"/>
        </w:rPr>
        <w:t>, ideal combinations are not e</w:t>
      </w:r>
      <w:r w:rsidR="00D11601" w:rsidRPr="003F5F4C">
        <w:rPr>
          <w:rFonts w:ascii="Times New Roman" w:hAnsi="Times New Roman" w:cs="Times New Roman"/>
          <w:color w:val="000000" w:themeColor="text1"/>
          <w:sz w:val="24"/>
          <w:szCs w:val="24"/>
          <w:lang w:bidi="mr-IN"/>
        </w:rPr>
        <w:t>asily found [</w:t>
      </w:r>
      <w:r w:rsidR="00984317" w:rsidRPr="003F5F4C">
        <w:rPr>
          <w:rFonts w:ascii="Times New Roman" w:hAnsi="Times New Roman" w:cs="Times New Roman"/>
          <w:color w:val="000000" w:themeColor="text1"/>
          <w:sz w:val="24"/>
          <w:szCs w:val="24"/>
          <w:lang w:bidi="mr-IN"/>
        </w:rPr>
        <w:t>49</w:t>
      </w:r>
      <w:r w:rsidR="00D11601" w:rsidRPr="003F5F4C">
        <w:rPr>
          <w:rFonts w:ascii="Times New Roman" w:hAnsi="Times New Roman" w:cs="Times New Roman"/>
          <w:color w:val="000000" w:themeColor="text1"/>
          <w:sz w:val="24"/>
          <w:szCs w:val="24"/>
          <w:lang w:bidi="mr-IN"/>
        </w:rPr>
        <w:t xml:space="preserve">]. The </w:t>
      </w:r>
      <w:r w:rsidR="00325487" w:rsidRPr="003F5F4C">
        <w:rPr>
          <w:rFonts w:ascii="Times New Roman" w:hAnsi="Times New Roman" w:cs="Times New Roman"/>
          <w:color w:val="000000" w:themeColor="text1"/>
          <w:sz w:val="24"/>
          <w:szCs w:val="24"/>
          <w:lang w:bidi="mr-IN"/>
        </w:rPr>
        <w:t>extensive</w:t>
      </w:r>
      <w:r w:rsidR="00D11601"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applicability of </w:t>
      </w:r>
      <w:r w:rsidR="00325487" w:rsidRPr="003F5F4C">
        <w:rPr>
          <w:rFonts w:ascii="Times New Roman" w:hAnsi="Times New Roman" w:cs="Times New Roman"/>
          <w:color w:val="000000" w:themeColor="text1"/>
          <w:sz w:val="24"/>
          <w:szCs w:val="24"/>
          <w:lang w:bidi="mr-IN"/>
        </w:rPr>
        <w:t>MOX</w:t>
      </w:r>
      <w:r w:rsidRPr="003F5F4C">
        <w:rPr>
          <w:rFonts w:ascii="Times New Roman" w:hAnsi="Times New Roman" w:cs="Times New Roman"/>
          <w:color w:val="000000" w:themeColor="text1"/>
          <w:sz w:val="24"/>
          <w:szCs w:val="24"/>
          <w:lang w:bidi="mr-IN"/>
        </w:rPr>
        <w:t xml:space="preserve"> such as SnO</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 xml:space="preserve"> or</w:t>
      </w:r>
      <w:r w:rsidR="00D11601" w:rsidRPr="003F5F4C">
        <w:rPr>
          <w:rFonts w:ascii="Times New Roman" w:hAnsi="Times New Roman" w:cs="Times New Roman"/>
          <w:color w:val="000000" w:themeColor="text1"/>
          <w:sz w:val="24"/>
          <w:szCs w:val="24"/>
          <w:lang w:bidi="mr-IN"/>
        </w:rPr>
        <w:t xml:space="preserve"> ZnO, as gas sensors is related </w:t>
      </w:r>
      <w:r w:rsidRPr="003F5F4C">
        <w:rPr>
          <w:rFonts w:ascii="Times New Roman" w:hAnsi="Times New Roman" w:cs="Times New Roman"/>
          <w:color w:val="000000" w:themeColor="text1"/>
          <w:sz w:val="24"/>
          <w:szCs w:val="24"/>
          <w:lang w:bidi="mr-IN"/>
        </w:rPr>
        <w:t xml:space="preserve">both to the range of </w:t>
      </w:r>
      <w:r w:rsidR="00325487" w:rsidRPr="003F5F4C">
        <w:rPr>
          <w:rFonts w:ascii="Times New Roman" w:hAnsi="Times New Roman" w:cs="Times New Roman"/>
          <w:color w:val="000000" w:themeColor="text1"/>
          <w:sz w:val="24"/>
          <w:szCs w:val="24"/>
          <w:lang w:bidi="mr-IN"/>
        </w:rPr>
        <w:t>resistance</w:t>
      </w:r>
      <w:r w:rsidRPr="003F5F4C">
        <w:rPr>
          <w:rFonts w:ascii="Times New Roman" w:hAnsi="Times New Roman" w:cs="Times New Roman"/>
          <w:color w:val="000000" w:themeColor="text1"/>
          <w:sz w:val="24"/>
          <w:szCs w:val="24"/>
          <w:lang w:bidi="mr-IN"/>
        </w:rPr>
        <w:t xml:space="preserve"> </w:t>
      </w:r>
      <w:r w:rsidR="00325487" w:rsidRPr="003F5F4C">
        <w:rPr>
          <w:rFonts w:ascii="Times New Roman" w:hAnsi="Times New Roman" w:cs="Times New Roman"/>
          <w:color w:val="000000" w:themeColor="text1"/>
          <w:sz w:val="24"/>
          <w:szCs w:val="24"/>
          <w:lang w:bidi="mr-IN"/>
        </w:rPr>
        <w:t>change</w:t>
      </w:r>
      <w:r w:rsidRPr="003F5F4C">
        <w:rPr>
          <w:rFonts w:ascii="Times New Roman" w:hAnsi="Times New Roman" w:cs="Times New Roman"/>
          <w:color w:val="000000" w:themeColor="text1"/>
          <w:sz w:val="24"/>
          <w:szCs w:val="24"/>
          <w:lang w:bidi="mr-IN"/>
        </w:rPr>
        <w:t xml:space="preserve"> </w:t>
      </w:r>
      <w:r w:rsidR="00325487" w:rsidRPr="003F5F4C">
        <w:rPr>
          <w:rFonts w:ascii="Times New Roman" w:hAnsi="Times New Roman" w:cs="Times New Roman"/>
          <w:color w:val="000000" w:themeColor="text1"/>
          <w:sz w:val="24"/>
          <w:szCs w:val="24"/>
          <w:lang w:bidi="mr-IN"/>
        </w:rPr>
        <w:t>as well as</w:t>
      </w:r>
      <w:r w:rsidRPr="003F5F4C">
        <w:rPr>
          <w:rFonts w:ascii="Times New Roman" w:hAnsi="Times New Roman" w:cs="Times New Roman"/>
          <w:color w:val="000000" w:themeColor="text1"/>
          <w:sz w:val="24"/>
          <w:szCs w:val="24"/>
          <w:lang w:bidi="mr-IN"/>
        </w:rPr>
        <w:t xml:space="preserve"> to th</w:t>
      </w:r>
      <w:r w:rsidR="00325487" w:rsidRPr="003F5F4C">
        <w:rPr>
          <w:rFonts w:ascii="Times New Roman" w:hAnsi="Times New Roman" w:cs="Times New Roman"/>
          <w:color w:val="000000" w:themeColor="text1"/>
          <w:sz w:val="24"/>
          <w:szCs w:val="24"/>
          <w:lang w:bidi="mr-IN"/>
        </w:rPr>
        <w:t>e fact that it responds</w:t>
      </w:r>
      <w:r w:rsidR="00D11601" w:rsidRPr="003F5F4C">
        <w:rPr>
          <w:rFonts w:ascii="Times New Roman" w:hAnsi="Times New Roman" w:cs="Times New Roman"/>
          <w:color w:val="000000" w:themeColor="text1"/>
          <w:sz w:val="24"/>
          <w:szCs w:val="24"/>
          <w:lang w:bidi="mr-IN"/>
        </w:rPr>
        <w:t xml:space="preserve"> to both oxidizing and reducing gases. </w:t>
      </w:r>
      <w:r w:rsidR="00B85791" w:rsidRPr="003F5F4C">
        <w:rPr>
          <w:rFonts w:ascii="Times New Roman" w:hAnsi="Times New Roman" w:cs="Times New Roman"/>
          <w:color w:val="000000" w:themeColor="text1"/>
          <w:sz w:val="24"/>
          <w:szCs w:val="24"/>
          <w:lang w:bidi="mr-IN"/>
        </w:rPr>
        <w:t>Minute</w:t>
      </w:r>
      <w:r w:rsidRPr="003F5F4C">
        <w:rPr>
          <w:rFonts w:ascii="Times New Roman" w:hAnsi="Times New Roman" w:cs="Times New Roman"/>
          <w:color w:val="000000" w:themeColor="text1"/>
          <w:sz w:val="24"/>
          <w:szCs w:val="24"/>
          <w:lang w:bidi="mr-IN"/>
        </w:rPr>
        <w:t xml:space="preserve"> </w:t>
      </w:r>
      <w:r w:rsidR="00B85791" w:rsidRPr="003F5F4C">
        <w:rPr>
          <w:rFonts w:ascii="Times New Roman" w:hAnsi="Times New Roman" w:cs="Times New Roman"/>
          <w:color w:val="000000" w:themeColor="text1"/>
          <w:sz w:val="24"/>
          <w:szCs w:val="24"/>
          <w:lang w:bidi="mr-IN"/>
        </w:rPr>
        <w:t>quantities of noble metal additives</w:t>
      </w:r>
      <w:r w:rsidRPr="003F5F4C">
        <w:rPr>
          <w:rFonts w:ascii="Times New Roman" w:hAnsi="Times New Roman" w:cs="Times New Roman"/>
          <w:color w:val="000000" w:themeColor="text1"/>
          <w:sz w:val="24"/>
          <w:szCs w:val="24"/>
          <w:lang w:bidi="mr-IN"/>
        </w:rPr>
        <w:t xml:space="preserve"> </w:t>
      </w:r>
      <w:r w:rsidR="00B85791" w:rsidRPr="003F5F4C">
        <w:rPr>
          <w:rFonts w:ascii="Times New Roman" w:hAnsi="Times New Roman" w:cs="Times New Roman"/>
          <w:color w:val="000000" w:themeColor="text1"/>
          <w:sz w:val="24"/>
          <w:szCs w:val="24"/>
          <w:lang w:bidi="mr-IN"/>
        </w:rPr>
        <w:t>(</w:t>
      </w:r>
      <w:r w:rsidRPr="003F5F4C">
        <w:rPr>
          <w:rFonts w:ascii="Times New Roman" w:hAnsi="Times New Roman" w:cs="Times New Roman"/>
          <w:color w:val="000000" w:themeColor="text1"/>
          <w:sz w:val="24"/>
          <w:szCs w:val="24"/>
          <w:lang w:bidi="mr-IN"/>
        </w:rPr>
        <w:t>Pd or Pt</w:t>
      </w:r>
      <w:r w:rsidR="00B85791" w:rsidRPr="003F5F4C">
        <w:rPr>
          <w:rFonts w:ascii="Times New Roman" w:hAnsi="Times New Roman" w:cs="Times New Roman"/>
          <w:color w:val="000000" w:themeColor="text1"/>
          <w:sz w:val="24"/>
          <w:szCs w:val="24"/>
          <w:lang w:bidi="mr-IN"/>
        </w:rPr>
        <w:t>)</w:t>
      </w:r>
      <w:r w:rsidRPr="003F5F4C">
        <w:rPr>
          <w:rFonts w:ascii="Times New Roman" w:hAnsi="Times New Roman" w:cs="Times New Roman"/>
          <w:color w:val="000000" w:themeColor="text1"/>
          <w:sz w:val="24"/>
          <w:szCs w:val="24"/>
          <w:lang w:bidi="mr-IN"/>
        </w:rPr>
        <w:t xml:space="preserve"> are </w:t>
      </w:r>
      <w:r w:rsidR="00B85791" w:rsidRPr="003F5F4C">
        <w:rPr>
          <w:rFonts w:ascii="Times New Roman" w:hAnsi="Times New Roman" w:cs="Times New Roman"/>
          <w:color w:val="000000" w:themeColor="text1"/>
          <w:sz w:val="24"/>
          <w:szCs w:val="24"/>
          <w:lang w:bidi="mr-IN"/>
        </w:rPr>
        <w:t>usually</w:t>
      </w:r>
      <w:r w:rsidRPr="003F5F4C">
        <w:rPr>
          <w:rFonts w:ascii="Times New Roman" w:hAnsi="Times New Roman" w:cs="Times New Roman"/>
          <w:color w:val="000000" w:themeColor="text1"/>
          <w:sz w:val="24"/>
          <w:szCs w:val="24"/>
          <w:lang w:bidi="mr-IN"/>
        </w:rPr>
        <w:t xml:space="preserve"> dispersed on the</w:t>
      </w:r>
      <w:r w:rsidR="00D11601" w:rsidRPr="003F5F4C">
        <w:rPr>
          <w:rFonts w:ascii="Times New Roman" w:hAnsi="Times New Roman" w:cs="Times New Roman"/>
          <w:color w:val="000000" w:themeColor="text1"/>
          <w:sz w:val="24"/>
          <w:szCs w:val="24"/>
          <w:lang w:bidi="mr-IN"/>
        </w:rPr>
        <w:t xml:space="preserve"> </w:t>
      </w:r>
      <w:r w:rsidR="00B85791" w:rsidRPr="003F5F4C">
        <w:rPr>
          <w:rFonts w:ascii="Times New Roman" w:hAnsi="Times New Roman" w:cs="Times New Roman"/>
          <w:color w:val="000000" w:themeColor="text1"/>
          <w:sz w:val="24"/>
          <w:szCs w:val="24"/>
          <w:lang w:bidi="mr-IN"/>
        </w:rPr>
        <w:t>surface of MOX</w:t>
      </w:r>
      <w:r w:rsidRPr="003F5F4C">
        <w:rPr>
          <w:rFonts w:ascii="Times New Roman" w:hAnsi="Times New Roman" w:cs="Times New Roman"/>
          <w:color w:val="000000" w:themeColor="text1"/>
          <w:sz w:val="24"/>
          <w:szCs w:val="24"/>
          <w:lang w:bidi="mr-IN"/>
        </w:rPr>
        <w:t xml:space="preserve"> as activators</w:t>
      </w:r>
      <w:r w:rsidR="00B85791" w:rsidRPr="003F5F4C">
        <w:rPr>
          <w:rFonts w:ascii="Times New Roman" w:hAnsi="Times New Roman" w:cs="Times New Roman"/>
          <w:color w:val="000000" w:themeColor="text1"/>
          <w:sz w:val="24"/>
          <w:szCs w:val="24"/>
          <w:lang w:bidi="mr-IN"/>
        </w:rPr>
        <w:t>/</w:t>
      </w:r>
      <w:r w:rsidRPr="003F5F4C">
        <w:rPr>
          <w:rFonts w:ascii="Times New Roman" w:hAnsi="Times New Roman" w:cs="Times New Roman"/>
          <w:color w:val="000000" w:themeColor="text1"/>
          <w:sz w:val="24"/>
          <w:szCs w:val="24"/>
          <w:lang w:bidi="mr-IN"/>
        </w:rPr>
        <w:t xml:space="preserve">sensitizers to </w:t>
      </w:r>
      <w:r w:rsidR="00B85791" w:rsidRPr="003F5F4C">
        <w:rPr>
          <w:rFonts w:ascii="Times New Roman" w:hAnsi="Times New Roman" w:cs="Times New Roman"/>
          <w:color w:val="000000" w:themeColor="text1"/>
          <w:sz w:val="24"/>
          <w:szCs w:val="24"/>
          <w:lang w:bidi="mr-IN"/>
        </w:rPr>
        <w:t>enhance</w:t>
      </w:r>
      <w:r w:rsidRPr="003F5F4C">
        <w:rPr>
          <w:rFonts w:ascii="Times New Roman" w:hAnsi="Times New Roman" w:cs="Times New Roman"/>
          <w:color w:val="000000" w:themeColor="text1"/>
          <w:sz w:val="24"/>
          <w:szCs w:val="24"/>
          <w:lang w:bidi="mr-IN"/>
        </w:rPr>
        <w:t xml:space="preserve"> the g</w:t>
      </w:r>
      <w:r w:rsidR="0097119A" w:rsidRPr="003F5F4C">
        <w:rPr>
          <w:rFonts w:ascii="Times New Roman" w:hAnsi="Times New Roman" w:cs="Times New Roman"/>
          <w:color w:val="000000" w:themeColor="text1"/>
          <w:sz w:val="24"/>
          <w:szCs w:val="24"/>
          <w:lang w:bidi="mr-IN"/>
        </w:rPr>
        <w:t xml:space="preserve">as </w:t>
      </w:r>
      <w:r w:rsidR="00B85791" w:rsidRPr="003F5F4C">
        <w:rPr>
          <w:rFonts w:ascii="Times New Roman" w:hAnsi="Times New Roman" w:cs="Times New Roman"/>
          <w:color w:val="000000" w:themeColor="text1"/>
          <w:sz w:val="24"/>
          <w:szCs w:val="24"/>
          <w:lang w:bidi="mr-IN"/>
        </w:rPr>
        <w:t>response</w:t>
      </w:r>
      <w:r w:rsidR="0097119A" w:rsidRPr="003F5F4C">
        <w:rPr>
          <w:rFonts w:ascii="Times New Roman" w:hAnsi="Times New Roman" w:cs="Times New Roman"/>
          <w:color w:val="000000" w:themeColor="text1"/>
          <w:sz w:val="24"/>
          <w:szCs w:val="24"/>
          <w:lang w:bidi="mr-IN"/>
        </w:rPr>
        <w:t xml:space="preserve">, </w:t>
      </w:r>
      <w:r w:rsidR="00B85791" w:rsidRPr="003F5F4C">
        <w:rPr>
          <w:rFonts w:ascii="Times New Roman" w:hAnsi="Times New Roman" w:cs="Times New Roman"/>
          <w:color w:val="000000" w:themeColor="text1"/>
          <w:sz w:val="24"/>
          <w:szCs w:val="24"/>
          <w:lang w:bidi="mr-IN"/>
        </w:rPr>
        <w:t>specificity</w:t>
      </w:r>
      <w:r w:rsidR="0097119A" w:rsidRPr="003F5F4C">
        <w:rPr>
          <w:rFonts w:ascii="Times New Roman" w:hAnsi="Times New Roman" w:cs="Times New Roman"/>
          <w:color w:val="000000" w:themeColor="text1"/>
          <w:sz w:val="24"/>
          <w:szCs w:val="24"/>
          <w:lang w:bidi="mr-IN"/>
        </w:rPr>
        <w:t xml:space="preserve"> and </w:t>
      </w:r>
      <w:r w:rsidRPr="003F5F4C">
        <w:rPr>
          <w:rFonts w:ascii="Times New Roman" w:hAnsi="Times New Roman" w:cs="Times New Roman"/>
          <w:color w:val="000000" w:themeColor="text1"/>
          <w:sz w:val="24"/>
          <w:szCs w:val="24"/>
          <w:lang w:bidi="mr-IN"/>
        </w:rPr>
        <w:t xml:space="preserve">to </w:t>
      </w:r>
      <w:r w:rsidR="00B85791" w:rsidRPr="003F5F4C">
        <w:rPr>
          <w:rFonts w:ascii="Times New Roman" w:hAnsi="Times New Roman" w:cs="Times New Roman"/>
          <w:color w:val="000000" w:themeColor="text1"/>
          <w:sz w:val="24"/>
          <w:szCs w:val="24"/>
          <w:lang w:bidi="mr-IN"/>
        </w:rPr>
        <w:t>decrease</w:t>
      </w:r>
      <w:r w:rsidRPr="003F5F4C">
        <w:rPr>
          <w:rFonts w:ascii="Times New Roman" w:hAnsi="Times New Roman" w:cs="Times New Roman"/>
          <w:color w:val="000000" w:themeColor="text1"/>
          <w:sz w:val="24"/>
          <w:szCs w:val="24"/>
          <w:lang w:bidi="mr-IN"/>
        </w:rPr>
        <w:t xml:space="preserve"> operating temperature [</w:t>
      </w:r>
      <w:r w:rsidR="00511F48" w:rsidRPr="003F5F4C">
        <w:rPr>
          <w:rFonts w:ascii="Times New Roman" w:hAnsi="Times New Roman" w:cs="Times New Roman"/>
          <w:color w:val="000000" w:themeColor="text1"/>
          <w:sz w:val="24"/>
          <w:szCs w:val="24"/>
          <w:lang w:bidi="mr-IN"/>
        </w:rPr>
        <w:t>50</w:t>
      </w:r>
      <w:r w:rsidRPr="003F5F4C">
        <w:rPr>
          <w:rFonts w:ascii="Times New Roman" w:hAnsi="Times New Roman" w:cs="Times New Roman"/>
          <w:color w:val="000000" w:themeColor="text1"/>
          <w:sz w:val="24"/>
          <w:szCs w:val="24"/>
          <w:lang w:bidi="mr-IN"/>
        </w:rPr>
        <w:t xml:space="preserve">, </w:t>
      </w:r>
      <w:r w:rsidR="00511F48" w:rsidRPr="003F5F4C">
        <w:rPr>
          <w:rFonts w:ascii="Times New Roman" w:hAnsi="Times New Roman" w:cs="Times New Roman"/>
          <w:color w:val="000000" w:themeColor="text1"/>
          <w:sz w:val="24"/>
          <w:szCs w:val="24"/>
          <w:lang w:bidi="mr-IN"/>
        </w:rPr>
        <w:t>51</w:t>
      </w:r>
      <w:r w:rsidRPr="003F5F4C">
        <w:rPr>
          <w:rFonts w:ascii="Times New Roman" w:hAnsi="Times New Roman" w:cs="Times New Roman"/>
          <w:color w:val="000000" w:themeColor="text1"/>
          <w:sz w:val="24"/>
          <w:szCs w:val="24"/>
          <w:lang w:bidi="mr-IN"/>
        </w:rPr>
        <w:t xml:space="preserve">]. </w:t>
      </w:r>
      <w:r w:rsidR="00E80877" w:rsidRPr="003F5F4C">
        <w:rPr>
          <w:rFonts w:ascii="Times New Roman" w:hAnsi="Times New Roman" w:cs="Times New Roman"/>
          <w:color w:val="000000" w:themeColor="text1"/>
          <w:sz w:val="24"/>
          <w:szCs w:val="24"/>
          <w:lang w:bidi="mr-IN"/>
        </w:rPr>
        <w:t>The catalyst</w:t>
      </w:r>
      <w:r w:rsidR="00D11601" w:rsidRPr="003F5F4C">
        <w:rPr>
          <w:rFonts w:ascii="Times New Roman" w:hAnsi="Times New Roman" w:cs="Times New Roman"/>
          <w:color w:val="000000" w:themeColor="text1"/>
          <w:sz w:val="24"/>
          <w:szCs w:val="24"/>
          <w:lang w:bidi="mr-IN"/>
        </w:rPr>
        <w:t xml:space="preserve"> can </w:t>
      </w:r>
      <w:r w:rsidR="00E80877" w:rsidRPr="003F5F4C">
        <w:rPr>
          <w:rFonts w:ascii="Times New Roman" w:hAnsi="Times New Roman" w:cs="Times New Roman"/>
          <w:color w:val="000000" w:themeColor="text1"/>
          <w:sz w:val="24"/>
          <w:szCs w:val="24"/>
          <w:lang w:bidi="mr-IN"/>
        </w:rPr>
        <w:t>influence</w:t>
      </w:r>
      <w:r w:rsidRPr="003F5F4C">
        <w:rPr>
          <w:rFonts w:ascii="Times New Roman" w:hAnsi="Times New Roman" w:cs="Times New Roman"/>
          <w:color w:val="000000" w:themeColor="text1"/>
          <w:sz w:val="24"/>
          <w:szCs w:val="24"/>
          <w:lang w:bidi="mr-IN"/>
        </w:rPr>
        <w:t xml:space="preserve"> </w:t>
      </w:r>
      <w:r w:rsidR="00E80877" w:rsidRPr="003F5F4C">
        <w:rPr>
          <w:rFonts w:ascii="Times New Roman" w:hAnsi="Times New Roman" w:cs="Times New Roman"/>
          <w:color w:val="000000" w:themeColor="text1"/>
          <w:sz w:val="24"/>
          <w:szCs w:val="24"/>
          <w:lang w:bidi="mr-IN"/>
        </w:rPr>
        <w:t xml:space="preserve">gas response properties such as </w:t>
      </w:r>
      <w:r w:rsidRPr="003F5F4C">
        <w:rPr>
          <w:rFonts w:ascii="Times New Roman" w:hAnsi="Times New Roman" w:cs="Times New Roman"/>
          <w:color w:val="000000" w:themeColor="text1"/>
          <w:sz w:val="24"/>
          <w:szCs w:val="24"/>
          <w:lang w:bidi="mr-IN"/>
        </w:rPr>
        <w:t xml:space="preserve">the inter-granular contact region and </w:t>
      </w:r>
      <w:r w:rsidR="00E80877" w:rsidRPr="003F5F4C">
        <w:rPr>
          <w:rFonts w:ascii="Times New Roman" w:hAnsi="Times New Roman" w:cs="Times New Roman"/>
          <w:color w:val="000000" w:themeColor="text1"/>
          <w:sz w:val="24"/>
          <w:szCs w:val="24"/>
          <w:lang w:bidi="mr-IN"/>
        </w:rPr>
        <w:t>therefore</w:t>
      </w:r>
      <w:r w:rsidRPr="003F5F4C">
        <w:rPr>
          <w:rFonts w:ascii="Times New Roman" w:hAnsi="Times New Roman" w:cs="Times New Roman"/>
          <w:color w:val="000000" w:themeColor="text1"/>
          <w:sz w:val="24"/>
          <w:szCs w:val="24"/>
          <w:lang w:bidi="mr-IN"/>
        </w:rPr>
        <w:t xml:space="preserve"> affect</w:t>
      </w:r>
      <w:r w:rsidR="00E80877" w:rsidRPr="003F5F4C">
        <w:rPr>
          <w:rFonts w:ascii="Times New Roman" w:hAnsi="Times New Roman" w:cs="Times New Roman"/>
          <w:color w:val="000000" w:themeColor="text1"/>
          <w:sz w:val="24"/>
          <w:szCs w:val="24"/>
          <w:lang w:bidi="mr-IN"/>
        </w:rPr>
        <w:t>s</w:t>
      </w:r>
      <w:r w:rsidRPr="003F5F4C">
        <w:rPr>
          <w:rFonts w:ascii="Times New Roman" w:hAnsi="Times New Roman" w:cs="Times New Roman"/>
          <w:color w:val="000000" w:themeColor="text1"/>
          <w:sz w:val="24"/>
          <w:szCs w:val="24"/>
          <w:lang w:bidi="mr-IN"/>
        </w:rPr>
        <w:t xml:space="preserve"> th</w:t>
      </w:r>
      <w:r w:rsidR="00D11601" w:rsidRPr="003F5F4C">
        <w:rPr>
          <w:rFonts w:ascii="Times New Roman" w:hAnsi="Times New Roman" w:cs="Times New Roman"/>
          <w:color w:val="000000" w:themeColor="text1"/>
          <w:sz w:val="24"/>
          <w:szCs w:val="24"/>
          <w:lang w:bidi="mr-IN"/>
        </w:rPr>
        <w:t xml:space="preserve">e </w:t>
      </w:r>
      <w:r w:rsidR="00E80877" w:rsidRPr="003F5F4C">
        <w:rPr>
          <w:rFonts w:ascii="Times New Roman" w:hAnsi="Times New Roman" w:cs="Times New Roman"/>
          <w:color w:val="000000" w:themeColor="text1"/>
          <w:sz w:val="24"/>
          <w:szCs w:val="24"/>
          <w:lang w:bidi="mr-IN"/>
        </w:rPr>
        <w:t>sensor material</w:t>
      </w:r>
      <w:r w:rsidR="00D11601" w:rsidRPr="003F5F4C">
        <w:rPr>
          <w:rFonts w:ascii="Times New Roman" w:hAnsi="Times New Roman" w:cs="Times New Roman"/>
          <w:color w:val="000000" w:themeColor="text1"/>
          <w:sz w:val="24"/>
          <w:szCs w:val="24"/>
          <w:lang w:bidi="mr-IN"/>
        </w:rPr>
        <w:t xml:space="preserve"> resistance</w:t>
      </w:r>
      <w:r w:rsidR="00E80877" w:rsidRPr="003F5F4C">
        <w:rPr>
          <w:rFonts w:ascii="Times New Roman" w:hAnsi="Times New Roman" w:cs="Times New Roman"/>
          <w:color w:val="000000" w:themeColor="text1"/>
          <w:sz w:val="24"/>
          <w:szCs w:val="24"/>
          <w:lang w:bidi="mr-IN"/>
        </w:rPr>
        <w:t xml:space="preserve"> by two </w:t>
      </w:r>
      <w:r w:rsidR="00E80877" w:rsidRPr="003F5F4C">
        <w:rPr>
          <w:rFonts w:ascii="Times New Roman" w:hAnsi="Times New Roman" w:cs="Times New Roman"/>
          <w:color w:val="000000" w:themeColor="text1"/>
          <w:sz w:val="24"/>
          <w:szCs w:val="24"/>
          <w:lang w:bidi="mr-IN"/>
        </w:rPr>
        <w:lastRenderedPageBreak/>
        <w:t>different ways</w:t>
      </w:r>
      <w:r w:rsidR="00D11601" w:rsidRPr="003F5F4C">
        <w:rPr>
          <w:rFonts w:ascii="Times New Roman" w:hAnsi="Times New Roman" w:cs="Times New Roman"/>
          <w:color w:val="000000" w:themeColor="text1"/>
          <w:sz w:val="24"/>
          <w:szCs w:val="24"/>
          <w:lang w:bidi="mr-IN"/>
        </w:rPr>
        <w:t xml:space="preserve">. One </w:t>
      </w:r>
      <w:r w:rsidR="00E80877" w:rsidRPr="003F5F4C">
        <w:rPr>
          <w:rFonts w:ascii="Times New Roman" w:hAnsi="Times New Roman" w:cs="Times New Roman"/>
          <w:color w:val="000000" w:themeColor="text1"/>
          <w:sz w:val="24"/>
          <w:szCs w:val="24"/>
          <w:lang w:bidi="mr-IN"/>
        </w:rPr>
        <w:t xml:space="preserve">of the ways </w:t>
      </w:r>
      <w:r w:rsidR="00D11601" w:rsidRPr="003F5F4C">
        <w:rPr>
          <w:rFonts w:ascii="Times New Roman" w:hAnsi="Times New Roman" w:cs="Times New Roman"/>
          <w:color w:val="000000" w:themeColor="text1"/>
          <w:sz w:val="24"/>
          <w:szCs w:val="24"/>
          <w:lang w:bidi="mr-IN"/>
        </w:rPr>
        <w:t xml:space="preserve">is the </w:t>
      </w:r>
      <w:r w:rsidRPr="003F5F4C">
        <w:rPr>
          <w:rFonts w:ascii="Times New Roman" w:hAnsi="Times New Roman" w:cs="Times New Roman"/>
          <w:color w:val="000000" w:themeColor="text1"/>
          <w:sz w:val="24"/>
          <w:szCs w:val="24"/>
          <w:lang w:bidi="mr-IN"/>
        </w:rPr>
        <w:t>spill over mechanism and</w:t>
      </w:r>
      <w:r w:rsidR="00D11601" w:rsidRPr="003F5F4C">
        <w:rPr>
          <w:rFonts w:ascii="Times New Roman" w:hAnsi="Times New Roman" w:cs="Times New Roman"/>
          <w:color w:val="000000" w:themeColor="text1"/>
          <w:sz w:val="24"/>
          <w:szCs w:val="24"/>
          <w:lang w:bidi="mr-IN"/>
        </w:rPr>
        <w:t xml:space="preserve"> other is Fermi energy control. </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A509F7" w:rsidRPr="003F5F4C">
        <w:rPr>
          <w:rFonts w:ascii="Times New Roman" w:hAnsi="Times New Roman" w:cs="Times New Roman"/>
          <w:b/>
          <w:bCs/>
          <w:color w:val="000000" w:themeColor="text1"/>
          <w:sz w:val="24"/>
          <w:szCs w:val="24"/>
        </w:rPr>
        <w:t>8</w:t>
      </w:r>
      <w:r w:rsidR="00C115F1" w:rsidRPr="003F5F4C">
        <w:rPr>
          <w:rFonts w:ascii="Times New Roman" w:hAnsi="Times New Roman" w:cs="Times New Roman"/>
          <w:b/>
          <w:bCs/>
          <w:color w:val="000000" w:themeColor="text1"/>
          <w:sz w:val="24"/>
          <w:szCs w:val="24"/>
        </w:rPr>
        <w:t>.2 Spill-o</w:t>
      </w:r>
      <w:r w:rsidRPr="003F5F4C">
        <w:rPr>
          <w:rFonts w:ascii="Times New Roman" w:hAnsi="Times New Roman" w:cs="Times New Roman"/>
          <w:b/>
          <w:bCs/>
          <w:color w:val="000000" w:themeColor="text1"/>
          <w:sz w:val="24"/>
          <w:szCs w:val="24"/>
        </w:rPr>
        <w:t xml:space="preserve">ver </w:t>
      </w:r>
      <w:r w:rsidR="00D75268" w:rsidRPr="003F5F4C">
        <w:rPr>
          <w:rFonts w:ascii="Times New Roman" w:hAnsi="Times New Roman" w:cs="Times New Roman"/>
          <w:b/>
          <w:bCs/>
          <w:color w:val="000000" w:themeColor="text1"/>
          <w:sz w:val="24"/>
          <w:szCs w:val="24"/>
        </w:rPr>
        <w:t>m</w:t>
      </w:r>
      <w:r w:rsidRPr="003F5F4C">
        <w:rPr>
          <w:rFonts w:ascii="Times New Roman" w:hAnsi="Times New Roman" w:cs="Times New Roman"/>
          <w:b/>
          <w:bCs/>
          <w:color w:val="000000" w:themeColor="text1"/>
          <w:sz w:val="24"/>
          <w:szCs w:val="24"/>
        </w:rPr>
        <w:t>echanism</w:t>
      </w:r>
      <w:r w:rsidR="0091526A" w:rsidRPr="003F5F4C">
        <w:rPr>
          <w:rFonts w:ascii="Times New Roman" w:hAnsi="Times New Roman" w:cs="Times New Roman"/>
          <w:b/>
          <w:bCs/>
          <w:color w:val="000000" w:themeColor="text1"/>
          <w:sz w:val="24"/>
          <w:szCs w:val="24"/>
        </w:rPr>
        <w:t>:</w:t>
      </w:r>
    </w:p>
    <w:p w:rsidR="00A0659E" w:rsidRPr="003F5F4C" w:rsidRDefault="00A0659E"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Spill</w:t>
      </w:r>
      <w:r w:rsidR="00C115F1" w:rsidRPr="003F5F4C">
        <w:rPr>
          <w:rFonts w:ascii="Times New Roman" w:hAnsi="Times New Roman" w:cs="Times New Roman"/>
          <w:color w:val="000000" w:themeColor="text1"/>
          <w:sz w:val="24"/>
          <w:szCs w:val="24"/>
          <w:lang w:bidi="mr-IN"/>
        </w:rPr>
        <w:t>-</w:t>
      </w:r>
      <w:r w:rsidRPr="003F5F4C">
        <w:rPr>
          <w:rFonts w:ascii="Times New Roman" w:hAnsi="Times New Roman" w:cs="Times New Roman"/>
          <w:color w:val="000000" w:themeColor="text1"/>
          <w:sz w:val="24"/>
          <w:szCs w:val="24"/>
          <w:lang w:bidi="mr-IN"/>
        </w:rPr>
        <w:t xml:space="preserve">over mechanism is a </w:t>
      </w:r>
      <w:r w:rsidR="00F6394C" w:rsidRPr="003F5F4C">
        <w:rPr>
          <w:rFonts w:ascii="Times New Roman" w:hAnsi="Times New Roman" w:cs="Times New Roman"/>
          <w:color w:val="000000" w:themeColor="text1"/>
          <w:sz w:val="24"/>
          <w:szCs w:val="24"/>
          <w:lang w:bidi="mr-IN"/>
        </w:rPr>
        <w:t>very famous</w:t>
      </w:r>
      <w:r w:rsidRPr="003F5F4C">
        <w:rPr>
          <w:rFonts w:ascii="Times New Roman" w:hAnsi="Times New Roman" w:cs="Times New Roman"/>
          <w:color w:val="000000" w:themeColor="text1"/>
          <w:sz w:val="24"/>
          <w:szCs w:val="24"/>
          <w:lang w:bidi="mr-IN"/>
        </w:rPr>
        <w:t xml:space="preserve"> effect in heterogeneous catalysis and is </w:t>
      </w:r>
      <w:r w:rsidR="008E18C2" w:rsidRPr="003F5F4C">
        <w:rPr>
          <w:rFonts w:ascii="Times New Roman" w:hAnsi="Times New Roman" w:cs="Times New Roman"/>
          <w:color w:val="000000" w:themeColor="text1"/>
          <w:sz w:val="24"/>
          <w:szCs w:val="24"/>
          <w:lang w:bidi="mr-IN"/>
        </w:rPr>
        <w:t>perhaps</w:t>
      </w:r>
    </w:p>
    <w:p w:rsidR="00A0659E" w:rsidRPr="003F5F4C" w:rsidRDefault="00A0659E"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most active with metal catalysts. </w:t>
      </w:r>
      <w:r w:rsidR="00A743E3" w:rsidRPr="003F5F4C">
        <w:rPr>
          <w:rFonts w:ascii="Times New Roman" w:hAnsi="Times New Roman" w:cs="Times New Roman"/>
          <w:color w:val="000000" w:themeColor="text1"/>
          <w:sz w:val="24"/>
          <w:szCs w:val="24"/>
          <w:lang w:bidi="mr-IN"/>
        </w:rPr>
        <w:t>It</w:t>
      </w:r>
      <w:r w:rsidRPr="003F5F4C">
        <w:rPr>
          <w:rFonts w:ascii="Times New Roman" w:hAnsi="Times New Roman" w:cs="Times New Roman"/>
          <w:color w:val="000000" w:themeColor="text1"/>
          <w:sz w:val="24"/>
          <w:szCs w:val="24"/>
          <w:lang w:bidi="mr-IN"/>
        </w:rPr>
        <w:t xml:space="preserve"> </w:t>
      </w:r>
      <w:r w:rsidR="00A13F8A" w:rsidRPr="003F5F4C">
        <w:rPr>
          <w:rFonts w:ascii="Times New Roman" w:hAnsi="Times New Roman" w:cs="Times New Roman"/>
          <w:color w:val="000000" w:themeColor="text1"/>
          <w:sz w:val="24"/>
          <w:szCs w:val="24"/>
          <w:lang w:bidi="mr-IN"/>
        </w:rPr>
        <w:t xml:space="preserve">is a chemical reaction by which </w:t>
      </w:r>
      <w:r w:rsidRPr="003F5F4C">
        <w:rPr>
          <w:rFonts w:ascii="Times New Roman" w:hAnsi="Times New Roman" w:cs="Times New Roman"/>
          <w:color w:val="000000" w:themeColor="text1"/>
          <w:sz w:val="24"/>
          <w:szCs w:val="24"/>
          <w:lang w:bidi="mr-IN"/>
        </w:rPr>
        <w:t xml:space="preserve">additives </w:t>
      </w:r>
      <w:r w:rsidR="00A743E3" w:rsidRPr="003F5F4C">
        <w:rPr>
          <w:rFonts w:ascii="Times New Roman" w:hAnsi="Times New Roman" w:cs="Times New Roman"/>
          <w:color w:val="000000" w:themeColor="text1"/>
          <w:sz w:val="24"/>
          <w:szCs w:val="24"/>
          <w:lang w:bidi="mr-IN"/>
        </w:rPr>
        <w:t>support</w:t>
      </w:r>
      <w:r w:rsidRPr="003F5F4C">
        <w:rPr>
          <w:rFonts w:ascii="Times New Roman" w:hAnsi="Times New Roman" w:cs="Times New Roman"/>
          <w:color w:val="000000" w:themeColor="text1"/>
          <w:sz w:val="24"/>
          <w:szCs w:val="24"/>
          <w:lang w:bidi="mr-IN"/>
        </w:rPr>
        <w:t xml:space="preserve"> the redox process of </w:t>
      </w:r>
      <w:r w:rsidR="00A743E3" w:rsidRPr="003F5F4C">
        <w:rPr>
          <w:rFonts w:ascii="Times New Roman" w:hAnsi="Times New Roman" w:cs="Times New Roman"/>
          <w:color w:val="000000" w:themeColor="text1"/>
          <w:sz w:val="24"/>
          <w:szCs w:val="24"/>
          <w:lang w:bidi="mr-IN"/>
        </w:rPr>
        <w:t>MOX</w:t>
      </w:r>
      <w:r w:rsidRPr="003F5F4C">
        <w:rPr>
          <w:rFonts w:ascii="Times New Roman" w:hAnsi="Times New Roman" w:cs="Times New Roman"/>
          <w:color w:val="000000" w:themeColor="text1"/>
          <w:sz w:val="24"/>
          <w:szCs w:val="24"/>
          <w:lang w:bidi="mr-IN"/>
        </w:rPr>
        <w:t>. T</w:t>
      </w:r>
      <w:r w:rsidR="00A13F8A" w:rsidRPr="003F5F4C">
        <w:rPr>
          <w:rFonts w:ascii="Times New Roman" w:hAnsi="Times New Roman" w:cs="Times New Roman"/>
          <w:color w:val="000000" w:themeColor="text1"/>
          <w:sz w:val="24"/>
          <w:szCs w:val="24"/>
          <w:lang w:bidi="mr-IN"/>
        </w:rPr>
        <w:t>he term spill</w:t>
      </w:r>
      <w:r w:rsidR="008A4140" w:rsidRPr="003F5F4C">
        <w:rPr>
          <w:rFonts w:ascii="Times New Roman" w:hAnsi="Times New Roman" w:cs="Times New Roman"/>
          <w:color w:val="000000" w:themeColor="text1"/>
          <w:sz w:val="24"/>
          <w:szCs w:val="24"/>
          <w:lang w:bidi="mr-IN"/>
        </w:rPr>
        <w:t>-</w:t>
      </w:r>
      <w:r w:rsidR="00A13F8A" w:rsidRPr="003F5F4C">
        <w:rPr>
          <w:rFonts w:ascii="Times New Roman" w:hAnsi="Times New Roman" w:cs="Times New Roman"/>
          <w:color w:val="000000" w:themeColor="text1"/>
          <w:sz w:val="24"/>
          <w:szCs w:val="24"/>
          <w:lang w:bidi="mr-IN"/>
        </w:rPr>
        <w:t xml:space="preserve">over refers </w:t>
      </w:r>
      <w:r w:rsidR="008A4140" w:rsidRPr="003F5F4C">
        <w:rPr>
          <w:rFonts w:ascii="Times New Roman" w:hAnsi="Times New Roman" w:cs="Times New Roman"/>
          <w:color w:val="000000" w:themeColor="text1"/>
          <w:sz w:val="24"/>
          <w:szCs w:val="24"/>
          <w:lang w:bidi="mr-IN"/>
        </w:rPr>
        <w:t>is a</w:t>
      </w:r>
      <w:r w:rsidRPr="003F5F4C">
        <w:rPr>
          <w:rFonts w:ascii="Times New Roman" w:hAnsi="Times New Roman" w:cs="Times New Roman"/>
          <w:color w:val="000000" w:themeColor="text1"/>
          <w:sz w:val="24"/>
          <w:szCs w:val="24"/>
          <w:lang w:bidi="mr-IN"/>
        </w:rPr>
        <w:t xml:space="preserve"> process </w:t>
      </w:r>
      <w:r w:rsidR="008A4140" w:rsidRPr="003F5F4C">
        <w:rPr>
          <w:rFonts w:ascii="Times New Roman" w:hAnsi="Times New Roman" w:cs="Times New Roman"/>
          <w:color w:val="000000" w:themeColor="text1"/>
          <w:sz w:val="24"/>
          <w:szCs w:val="24"/>
          <w:lang w:bidi="mr-IN"/>
        </w:rPr>
        <w:t>in which</w:t>
      </w:r>
      <w:r w:rsidRPr="003F5F4C">
        <w:rPr>
          <w:rFonts w:ascii="Times New Roman" w:hAnsi="Times New Roman" w:cs="Times New Roman"/>
          <w:color w:val="000000" w:themeColor="text1"/>
          <w:sz w:val="24"/>
          <w:szCs w:val="24"/>
          <w:lang w:bidi="mr-IN"/>
        </w:rPr>
        <w:t xml:space="preserve"> </w:t>
      </w:r>
      <w:r w:rsidR="00343B45" w:rsidRPr="003F5F4C">
        <w:rPr>
          <w:rFonts w:ascii="Times New Roman" w:hAnsi="Times New Roman" w:cs="Times New Roman"/>
          <w:color w:val="000000" w:themeColor="text1"/>
          <w:sz w:val="24"/>
          <w:szCs w:val="24"/>
          <w:lang w:bidi="mr-IN"/>
        </w:rPr>
        <w:t xml:space="preserve">the metal catalysts dissociates </w:t>
      </w:r>
      <w:r w:rsidRPr="003F5F4C">
        <w:rPr>
          <w:rFonts w:ascii="Times New Roman" w:hAnsi="Times New Roman" w:cs="Times New Roman"/>
          <w:color w:val="000000" w:themeColor="text1"/>
          <w:sz w:val="24"/>
          <w:szCs w:val="24"/>
          <w:lang w:bidi="mr-IN"/>
        </w:rPr>
        <w:t xml:space="preserve">the </w:t>
      </w:r>
      <w:r w:rsidR="008A4140" w:rsidRPr="003F5F4C">
        <w:rPr>
          <w:rFonts w:ascii="Times New Roman" w:hAnsi="Times New Roman" w:cs="Times New Roman"/>
          <w:color w:val="000000" w:themeColor="text1"/>
          <w:sz w:val="24"/>
          <w:szCs w:val="24"/>
          <w:lang w:bidi="mr-IN"/>
        </w:rPr>
        <w:t xml:space="preserve">gas </w:t>
      </w:r>
      <w:r w:rsidR="00FD223A" w:rsidRPr="003F5F4C">
        <w:rPr>
          <w:rFonts w:ascii="Times New Roman" w:hAnsi="Times New Roman" w:cs="Times New Roman"/>
          <w:color w:val="000000" w:themeColor="text1"/>
          <w:sz w:val="24"/>
          <w:szCs w:val="24"/>
          <w:lang w:bidi="mr-IN"/>
        </w:rPr>
        <w:t xml:space="preserve">molecule, </w:t>
      </w:r>
      <w:r w:rsidR="007A7CC3" w:rsidRPr="003F5F4C">
        <w:rPr>
          <w:rFonts w:ascii="Times New Roman" w:hAnsi="Times New Roman" w:cs="Times New Roman"/>
          <w:color w:val="000000" w:themeColor="text1"/>
          <w:sz w:val="24"/>
          <w:szCs w:val="24"/>
          <w:lang w:bidi="mr-IN"/>
        </w:rPr>
        <w:t>and then</w:t>
      </w:r>
      <w:r w:rsidR="00FD223A" w:rsidRPr="003F5F4C">
        <w:rPr>
          <w:rFonts w:ascii="Times New Roman" w:hAnsi="Times New Roman" w:cs="Times New Roman"/>
          <w:color w:val="000000" w:themeColor="text1"/>
          <w:sz w:val="24"/>
          <w:szCs w:val="24"/>
          <w:lang w:bidi="mr-IN"/>
        </w:rPr>
        <w:t xml:space="preserve"> atom can spill</w:t>
      </w:r>
      <w:r w:rsidR="00B13A17" w:rsidRPr="003F5F4C">
        <w:rPr>
          <w:rFonts w:ascii="Times New Roman" w:hAnsi="Times New Roman" w:cs="Times New Roman"/>
          <w:color w:val="000000" w:themeColor="text1"/>
          <w:sz w:val="24"/>
          <w:szCs w:val="24"/>
          <w:lang w:bidi="mr-IN"/>
        </w:rPr>
        <w:t>-</w:t>
      </w:r>
      <w:r w:rsidR="00FD223A" w:rsidRPr="003F5F4C">
        <w:rPr>
          <w:rFonts w:ascii="Times New Roman" w:hAnsi="Times New Roman" w:cs="Times New Roman"/>
          <w:color w:val="000000" w:themeColor="text1"/>
          <w:sz w:val="24"/>
          <w:szCs w:val="24"/>
          <w:lang w:bidi="mr-IN"/>
        </w:rPr>
        <w:t>over</w:t>
      </w:r>
      <w:r w:rsidRPr="003F5F4C">
        <w:rPr>
          <w:rFonts w:ascii="Times New Roman" w:hAnsi="Times New Roman" w:cs="Times New Roman"/>
          <w:color w:val="000000" w:themeColor="text1"/>
          <w:sz w:val="24"/>
          <w:szCs w:val="24"/>
          <w:lang w:bidi="mr-IN"/>
        </w:rPr>
        <w:t xml:space="preserve"> onto the surfac</w:t>
      </w:r>
      <w:r w:rsidR="00A13F8A" w:rsidRPr="003F5F4C">
        <w:rPr>
          <w:rFonts w:ascii="Times New Roman" w:hAnsi="Times New Roman" w:cs="Times New Roman"/>
          <w:color w:val="000000" w:themeColor="text1"/>
          <w:sz w:val="24"/>
          <w:szCs w:val="24"/>
          <w:lang w:bidi="mr-IN"/>
        </w:rPr>
        <w:t xml:space="preserve">e of the </w:t>
      </w:r>
      <w:r w:rsidR="008A4140" w:rsidRPr="003F5F4C">
        <w:rPr>
          <w:rFonts w:ascii="Times New Roman" w:hAnsi="Times New Roman" w:cs="Times New Roman"/>
          <w:color w:val="000000" w:themeColor="text1"/>
          <w:sz w:val="24"/>
          <w:szCs w:val="24"/>
          <w:lang w:bidi="mr-IN"/>
        </w:rPr>
        <w:t>sensor surface</w:t>
      </w:r>
      <w:r w:rsidR="00A13F8A"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At </w:t>
      </w:r>
      <w:r w:rsidR="00831450" w:rsidRPr="003F5F4C">
        <w:rPr>
          <w:rFonts w:ascii="Times New Roman" w:hAnsi="Times New Roman" w:cs="Times New Roman"/>
          <w:color w:val="000000" w:themeColor="text1"/>
          <w:sz w:val="24"/>
          <w:szCs w:val="24"/>
          <w:lang w:bidi="mr-IN"/>
        </w:rPr>
        <w:t>suitable</w:t>
      </w:r>
      <w:r w:rsidRPr="003F5F4C">
        <w:rPr>
          <w:rFonts w:ascii="Times New Roman" w:hAnsi="Times New Roman" w:cs="Times New Roman"/>
          <w:color w:val="000000" w:themeColor="text1"/>
          <w:sz w:val="24"/>
          <w:szCs w:val="24"/>
          <w:lang w:bidi="mr-IN"/>
        </w:rPr>
        <w:t xml:space="preserve"> te</w:t>
      </w:r>
      <w:r w:rsidR="00831450" w:rsidRPr="003F5F4C">
        <w:rPr>
          <w:rFonts w:ascii="Times New Roman" w:hAnsi="Times New Roman" w:cs="Times New Roman"/>
          <w:color w:val="000000" w:themeColor="text1"/>
          <w:sz w:val="24"/>
          <w:szCs w:val="24"/>
          <w:lang w:bidi="mr-IN"/>
        </w:rPr>
        <w:t>mperatures, reactants are pre-</w:t>
      </w:r>
      <w:r w:rsidRPr="003F5F4C">
        <w:rPr>
          <w:rFonts w:ascii="Times New Roman" w:hAnsi="Times New Roman" w:cs="Times New Roman"/>
          <w:color w:val="000000" w:themeColor="text1"/>
          <w:sz w:val="24"/>
          <w:szCs w:val="24"/>
          <w:lang w:bidi="mr-IN"/>
        </w:rPr>
        <w:t>adsorbe</w:t>
      </w:r>
      <w:r w:rsidR="00A13F8A" w:rsidRPr="003F5F4C">
        <w:rPr>
          <w:rFonts w:ascii="Times New Roman" w:hAnsi="Times New Roman" w:cs="Times New Roman"/>
          <w:color w:val="000000" w:themeColor="text1"/>
          <w:sz w:val="24"/>
          <w:szCs w:val="24"/>
          <w:lang w:bidi="mr-IN"/>
        </w:rPr>
        <w:t xml:space="preserve">d on to additive </w:t>
      </w:r>
      <w:r w:rsidRPr="003F5F4C">
        <w:rPr>
          <w:rFonts w:ascii="Times New Roman" w:hAnsi="Times New Roman" w:cs="Times New Roman"/>
          <w:color w:val="000000" w:themeColor="text1"/>
          <w:sz w:val="24"/>
          <w:szCs w:val="24"/>
          <w:lang w:bidi="mr-IN"/>
        </w:rPr>
        <w:t xml:space="preserve">particles and then migrate to the </w:t>
      </w:r>
      <w:r w:rsidR="00831450" w:rsidRPr="003F5F4C">
        <w:rPr>
          <w:rFonts w:ascii="Times New Roman" w:hAnsi="Times New Roman" w:cs="Times New Roman"/>
          <w:color w:val="000000" w:themeColor="text1"/>
          <w:sz w:val="24"/>
          <w:szCs w:val="24"/>
          <w:lang w:bidi="mr-IN"/>
        </w:rPr>
        <w:t>sensor</w:t>
      </w:r>
      <w:r w:rsidRPr="003F5F4C">
        <w:rPr>
          <w:rFonts w:ascii="Times New Roman" w:hAnsi="Times New Roman" w:cs="Times New Roman"/>
          <w:color w:val="000000" w:themeColor="text1"/>
          <w:sz w:val="24"/>
          <w:szCs w:val="24"/>
          <w:lang w:bidi="mr-IN"/>
        </w:rPr>
        <w:t xml:space="preserve"> surface to react with </w:t>
      </w:r>
      <w:r w:rsidR="00AD171B" w:rsidRPr="003F5F4C">
        <w:rPr>
          <w:rFonts w:ascii="Times New Roman" w:hAnsi="Times New Roman" w:cs="Times New Roman"/>
          <w:color w:val="000000" w:themeColor="text1"/>
          <w:sz w:val="24"/>
          <w:szCs w:val="24"/>
          <w:lang w:bidi="mr-IN"/>
        </w:rPr>
        <w:t xml:space="preserve">pre-adsorbed </w:t>
      </w:r>
      <w:r w:rsidRPr="003F5F4C">
        <w:rPr>
          <w:rFonts w:ascii="Times New Roman" w:hAnsi="Times New Roman" w:cs="Times New Roman"/>
          <w:color w:val="000000" w:themeColor="text1"/>
          <w:sz w:val="24"/>
          <w:szCs w:val="24"/>
          <w:lang w:bidi="mr-IN"/>
        </w:rPr>
        <w:t>o</w:t>
      </w:r>
      <w:r w:rsidR="00A13F8A" w:rsidRPr="003F5F4C">
        <w:rPr>
          <w:rFonts w:ascii="Times New Roman" w:hAnsi="Times New Roman" w:cs="Times New Roman"/>
          <w:color w:val="000000" w:themeColor="text1"/>
          <w:sz w:val="24"/>
          <w:szCs w:val="24"/>
          <w:lang w:bidi="mr-IN"/>
        </w:rPr>
        <w:t xml:space="preserve">xygen species, </w:t>
      </w:r>
      <w:r w:rsidRPr="003F5F4C">
        <w:rPr>
          <w:rFonts w:ascii="Times New Roman" w:hAnsi="Times New Roman" w:cs="Times New Roman"/>
          <w:color w:val="000000" w:themeColor="text1"/>
          <w:sz w:val="24"/>
          <w:szCs w:val="24"/>
          <w:lang w:bidi="mr-IN"/>
        </w:rPr>
        <w:t xml:space="preserve">affecting the surface </w:t>
      </w:r>
      <w:r w:rsidR="00AD171B" w:rsidRPr="003F5F4C">
        <w:rPr>
          <w:rFonts w:ascii="Times New Roman" w:hAnsi="Times New Roman" w:cs="Times New Roman"/>
          <w:color w:val="000000" w:themeColor="text1"/>
          <w:sz w:val="24"/>
          <w:szCs w:val="24"/>
          <w:lang w:bidi="mr-IN"/>
        </w:rPr>
        <w:t>resistivity</w:t>
      </w:r>
      <w:r w:rsidRPr="003F5F4C">
        <w:rPr>
          <w:rFonts w:ascii="Times New Roman" w:hAnsi="Times New Roman" w:cs="Times New Roman"/>
          <w:color w:val="000000" w:themeColor="text1"/>
          <w:sz w:val="24"/>
          <w:szCs w:val="24"/>
          <w:lang w:bidi="mr-IN"/>
        </w:rPr>
        <w:t>.</w:t>
      </w:r>
    </w:p>
    <w:p w:rsidR="00380CA5" w:rsidRPr="003F5F4C" w:rsidRDefault="00380CA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Figure 1.8 illustrates the schematic of Spill Over mechanism. Oxygen approaches on the surface of the catalyst, which in turn causes the dissociation of oxygen / gas [52]. For the above processes to control the sensor resistance, the spilled-over species must migrate to the inter-granular contact as depicted in Figure </w:t>
      </w:r>
      <w:r w:rsidR="00C61093" w:rsidRPr="003F5F4C">
        <w:rPr>
          <w:rFonts w:ascii="Times New Roman" w:hAnsi="Times New Roman" w:cs="Times New Roman"/>
          <w:color w:val="000000" w:themeColor="text1"/>
          <w:sz w:val="24"/>
          <w:szCs w:val="24"/>
          <w:lang w:bidi="mr-IN"/>
        </w:rPr>
        <w:t>1.9</w:t>
      </w:r>
      <w:r w:rsidRPr="003F5F4C">
        <w:rPr>
          <w:rFonts w:ascii="Times New Roman" w:hAnsi="Times New Roman" w:cs="Times New Roman"/>
          <w:color w:val="000000" w:themeColor="text1"/>
          <w:sz w:val="24"/>
          <w:szCs w:val="24"/>
          <w:lang w:bidi="mr-IN"/>
        </w:rPr>
        <w:t xml:space="preserve">. Hence, for a catalyst to be operational there must be good catalyst dispersion, as depicted in the Figure </w:t>
      </w:r>
      <w:r w:rsidR="00C61093" w:rsidRPr="003F5F4C">
        <w:rPr>
          <w:rFonts w:ascii="Times New Roman" w:hAnsi="Times New Roman" w:cs="Times New Roman"/>
          <w:color w:val="000000" w:themeColor="text1"/>
          <w:sz w:val="24"/>
          <w:szCs w:val="24"/>
          <w:lang w:bidi="mr-IN"/>
        </w:rPr>
        <w:t>1.9</w:t>
      </w:r>
      <w:r w:rsidRPr="003F5F4C">
        <w:rPr>
          <w:rFonts w:ascii="Times New Roman" w:hAnsi="Times New Roman" w:cs="Times New Roman"/>
          <w:color w:val="000000" w:themeColor="text1"/>
          <w:sz w:val="24"/>
          <w:szCs w:val="24"/>
          <w:lang w:bidi="mr-IN"/>
        </w:rPr>
        <w:t xml:space="preserve">. The good dispersion of catalyst enables the said effect near all inter-granular contacts and hence catalysts can influence the significant inter-granular contact resistance. </w:t>
      </w:r>
    </w:p>
    <w:p w:rsidR="00380CA5" w:rsidRPr="003F5F4C" w:rsidRDefault="00380CA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p>
    <w:p w:rsidR="00A13F8A" w:rsidRPr="003F5F4C" w:rsidRDefault="00A13F8A"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noProof/>
          <w:color w:val="000000" w:themeColor="text1"/>
          <w:sz w:val="24"/>
          <w:szCs w:val="24"/>
          <w:lang w:val="en-US" w:bidi="mr-IN"/>
        </w:rPr>
        <w:drawing>
          <wp:inline distT="0" distB="0" distL="0" distR="0" wp14:anchorId="53EFABE0" wp14:editId="2CA184E5">
            <wp:extent cx="5328000" cy="3744701"/>
            <wp:effectExtent l="19050" t="19050" r="25400" b="27305"/>
            <wp:docPr id="4" name="Picture 4" descr="C:\Users\faiyyaj\Desktop\Fig. 2. Spill o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yyaj\Desktop\Fig. 2. Spill over.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000" cy="3744701"/>
                    </a:xfrm>
                    <a:prstGeom prst="rect">
                      <a:avLst/>
                    </a:prstGeom>
                    <a:noFill/>
                    <a:ln w="19050">
                      <a:solidFill>
                        <a:srgbClr val="FF0000"/>
                      </a:solidFill>
                    </a:ln>
                  </pic:spPr>
                </pic:pic>
              </a:graphicData>
            </a:graphic>
          </wp:inline>
        </w:drawing>
      </w:r>
    </w:p>
    <w:p w:rsidR="00A0659E" w:rsidRPr="003F5F4C" w:rsidRDefault="00A0659E"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 xml:space="preserve">Figure </w:t>
      </w:r>
      <w:r w:rsidR="00176F42" w:rsidRPr="003F5F4C">
        <w:rPr>
          <w:rFonts w:ascii="Times New Roman" w:hAnsi="Times New Roman" w:cs="Times New Roman"/>
          <w:b/>
          <w:bCs/>
          <w:color w:val="000000" w:themeColor="text1"/>
          <w:sz w:val="24"/>
          <w:szCs w:val="24"/>
          <w:lang w:bidi="mr-IN"/>
        </w:rPr>
        <w:t>1.8</w:t>
      </w:r>
      <w:r w:rsidRPr="003F5F4C">
        <w:rPr>
          <w:rFonts w:ascii="Times New Roman" w:hAnsi="Times New Roman" w:cs="Times New Roman"/>
          <w:b/>
          <w:bCs/>
          <w:color w:val="000000" w:themeColor="text1"/>
          <w:sz w:val="24"/>
          <w:szCs w:val="24"/>
          <w:lang w:bidi="mr-IN"/>
        </w:rPr>
        <w:t xml:space="preserve"> </w:t>
      </w:r>
      <w:r w:rsidR="003F5A33" w:rsidRPr="003F5F4C">
        <w:rPr>
          <w:rFonts w:ascii="Times New Roman" w:hAnsi="Times New Roman" w:cs="Times New Roman"/>
          <w:b/>
          <w:bCs/>
          <w:color w:val="000000" w:themeColor="text1"/>
          <w:sz w:val="24"/>
          <w:szCs w:val="24"/>
          <w:lang w:bidi="mr-IN"/>
        </w:rPr>
        <w:t>s</w:t>
      </w:r>
      <w:r w:rsidRPr="003F5F4C">
        <w:rPr>
          <w:rFonts w:ascii="Times New Roman" w:hAnsi="Times New Roman" w:cs="Times New Roman"/>
          <w:b/>
          <w:bCs/>
          <w:color w:val="000000" w:themeColor="text1"/>
          <w:sz w:val="24"/>
          <w:szCs w:val="24"/>
          <w:lang w:bidi="mr-IN"/>
        </w:rPr>
        <w:t>c</w:t>
      </w:r>
      <w:r w:rsidR="00E71B53" w:rsidRPr="003F5F4C">
        <w:rPr>
          <w:rFonts w:ascii="Times New Roman" w:hAnsi="Times New Roman" w:cs="Times New Roman"/>
          <w:b/>
          <w:bCs/>
          <w:color w:val="000000" w:themeColor="text1"/>
          <w:sz w:val="24"/>
          <w:szCs w:val="24"/>
          <w:lang w:bidi="mr-IN"/>
        </w:rPr>
        <w:t xml:space="preserve">hematic of </w:t>
      </w:r>
      <w:r w:rsidR="003F5A33" w:rsidRPr="003F5F4C">
        <w:rPr>
          <w:rFonts w:ascii="Times New Roman" w:hAnsi="Times New Roman" w:cs="Times New Roman"/>
          <w:b/>
          <w:bCs/>
          <w:color w:val="000000" w:themeColor="text1"/>
          <w:sz w:val="24"/>
          <w:szCs w:val="24"/>
          <w:lang w:bidi="mr-IN"/>
        </w:rPr>
        <w:t>s</w:t>
      </w:r>
      <w:r w:rsidR="00E71B53" w:rsidRPr="003F5F4C">
        <w:rPr>
          <w:rFonts w:ascii="Times New Roman" w:hAnsi="Times New Roman" w:cs="Times New Roman"/>
          <w:b/>
          <w:bCs/>
          <w:color w:val="000000" w:themeColor="text1"/>
          <w:sz w:val="24"/>
          <w:szCs w:val="24"/>
          <w:lang w:bidi="mr-IN"/>
        </w:rPr>
        <w:t xml:space="preserve">pill </w:t>
      </w:r>
      <w:r w:rsidR="003F5A33" w:rsidRPr="003F5F4C">
        <w:rPr>
          <w:rFonts w:ascii="Times New Roman" w:hAnsi="Times New Roman" w:cs="Times New Roman"/>
          <w:b/>
          <w:bCs/>
          <w:color w:val="000000" w:themeColor="text1"/>
          <w:sz w:val="24"/>
          <w:szCs w:val="24"/>
          <w:lang w:bidi="mr-IN"/>
        </w:rPr>
        <w:t>o</w:t>
      </w:r>
      <w:r w:rsidR="00E71B53" w:rsidRPr="003F5F4C">
        <w:rPr>
          <w:rFonts w:ascii="Times New Roman" w:hAnsi="Times New Roman" w:cs="Times New Roman"/>
          <w:b/>
          <w:bCs/>
          <w:color w:val="000000" w:themeColor="text1"/>
          <w:sz w:val="24"/>
          <w:szCs w:val="24"/>
          <w:lang w:bidi="mr-IN"/>
        </w:rPr>
        <w:t>ver phenomena</w:t>
      </w:r>
      <w:r w:rsidRPr="003F5F4C">
        <w:rPr>
          <w:rFonts w:ascii="Times New Roman" w:hAnsi="Times New Roman" w:cs="Times New Roman"/>
          <w:b/>
          <w:bCs/>
          <w:color w:val="000000" w:themeColor="text1"/>
          <w:sz w:val="24"/>
          <w:szCs w:val="24"/>
          <w:lang w:bidi="mr-IN"/>
        </w:rPr>
        <w:t>.</w:t>
      </w:r>
      <w:r w:rsidR="00E71B53" w:rsidRPr="003F5F4C">
        <w:rPr>
          <w:rFonts w:ascii="Times New Roman" w:hAnsi="Times New Roman" w:cs="Times New Roman"/>
          <w:b/>
          <w:bCs/>
          <w:color w:val="000000" w:themeColor="text1"/>
          <w:sz w:val="24"/>
          <w:szCs w:val="24"/>
          <w:lang w:bidi="mr-IN"/>
        </w:rPr>
        <w:t xml:space="preserve"> </w:t>
      </w:r>
    </w:p>
    <w:p w:rsidR="00446F97" w:rsidRPr="003F5F4C" w:rsidRDefault="00446F97"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3F5F4C">
        <w:rPr>
          <w:rFonts w:ascii="Times New Roman" w:hAnsi="Times New Roman" w:cs="Times New Roman"/>
          <w:noProof/>
          <w:color w:val="000000" w:themeColor="text1"/>
          <w:sz w:val="24"/>
          <w:szCs w:val="24"/>
          <w:lang w:val="en-US" w:bidi="mr-IN"/>
        </w:rPr>
        <w:lastRenderedPageBreak/>
        <w:drawing>
          <wp:inline distT="0" distB="0" distL="0" distR="0" wp14:anchorId="0554B22A" wp14:editId="1D43B64C">
            <wp:extent cx="5373093" cy="3600000"/>
            <wp:effectExtent l="19050" t="19050" r="18415" b="19685"/>
            <wp:docPr id="5" name="Picture 5" descr="C:\Users\faiyyaj\Desktop\Fig. 3. Illustration of spill ov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iyyaj\Desktop\Fig. 3. Illustration of spill over.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3093" cy="3600000"/>
                    </a:xfrm>
                    <a:prstGeom prst="rect">
                      <a:avLst/>
                    </a:prstGeom>
                    <a:noFill/>
                    <a:ln w="19050">
                      <a:solidFill>
                        <a:srgbClr val="FF0000"/>
                      </a:solidFill>
                    </a:ln>
                  </pic:spPr>
                </pic:pic>
              </a:graphicData>
            </a:graphic>
          </wp:inline>
        </w:drawing>
      </w:r>
    </w:p>
    <w:p w:rsidR="00040A1D" w:rsidRPr="003F5F4C" w:rsidRDefault="00040A1D" w:rsidP="003F5A33">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 xml:space="preserve">Figure </w:t>
      </w:r>
      <w:r w:rsidR="00CC29E5" w:rsidRPr="003F5F4C">
        <w:rPr>
          <w:rFonts w:ascii="Times New Roman" w:hAnsi="Times New Roman" w:cs="Times New Roman"/>
          <w:b/>
          <w:bCs/>
          <w:color w:val="000000" w:themeColor="text1"/>
          <w:sz w:val="24"/>
          <w:szCs w:val="24"/>
          <w:lang w:bidi="mr-IN"/>
        </w:rPr>
        <w:t>1.9</w:t>
      </w:r>
      <w:r w:rsidRPr="003F5F4C">
        <w:rPr>
          <w:rFonts w:ascii="Times New Roman" w:hAnsi="Times New Roman" w:cs="Times New Roman"/>
          <w:b/>
          <w:bCs/>
          <w:color w:val="000000" w:themeColor="text1"/>
          <w:sz w:val="24"/>
          <w:szCs w:val="24"/>
          <w:lang w:bidi="mr-IN"/>
        </w:rPr>
        <w:t xml:space="preserve"> Illustration of Spill Over </w:t>
      </w:r>
      <w:r w:rsidR="00CC290A" w:rsidRPr="003F5F4C">
        <w:rPr>
          <w:rFonts w:ascii="Times New Roman" w:hAnsi="Times New Roman" w:cs="Times New Roman"/>
          <w:b/>
          <w:bCs/>
          <w:color w:val="000000" w:themeColor="text1"/>
          <w:sz w:val="24"/>
          <w:szCs w:val="24"/>
          <w:lang w:bidi="mr-IN"/>
        </w:rPr>
        <w:t xml:space="preserve">mechanism </w:t>
      </w:r>
      <w:r w:rsidRPr="003F5F4C">
        <w:rPr>
          <w:rFonts w:ascii="Times New Roman" w:hAnsi="Times New Roman" w:cs="Times New Roman"/>
          <w:b/>
          <w:bCs/>
          <w:color w:val="000000" w:themeColor="text1"/>
          <w:sz w:val="24"/>
          <w:szCs w:val="24"/>
          <w:lang w:bidi="mr-IN"/>
        </w:rPr>
        <w:t>caused by catalyst partic</w:t>
      </w:r>
      <w:r w:rsidR="007D6D49" w:rsidRPr="003F5F4C">
        <w:rPr>
          <w:rFonts w:ascii="Times New Roman" w:hAnsi="Times New Roman" w:cs="Times New Roman"/>
          <w:b/>
          <w:bCs/>
          <w:color w:val="000000" w:themeColor="text1"/>
          <w:sz w:val="24"/>
          <w:szCs w:val="24"/>
          <w:lang w:bidi="mr-IN"/>
        </w:rPr>
        <w:t xml:space="preserve">les on the surface of the grain </w:t>
      </w:r>
      <w:r w:rsidRPr="003F5F4C">
        <w:rPr>
          <w:rFonts w:ascii="Times New Roman" w:hAnsi="Times New Roman" w:cs="Times New Roman"/>
          <w:b/>
          <w:bCs/>
          <w:color w:val="000000" w:themeColor="text1"/>
          <w:sz w:val="24"/>
          <w:szCs w:val="24"/>
          <w:lang w:bidi="mr-IN"/>
        </w:rPr>
        <w:t>of t</w:t>
      </w:r>
      <w:r w:rsidR="00456F24" w:rsidRPr="003F5F4C">
        <w:rPr>
          <w:rFonts w:ascii="Times New Roman" w:hAnsi="Times New Roman" w:cs="Times New Roman"/>
          <w:b/>
          <w:bCs/>
          <w:color w:val="000000" w:themeColor="text1"/>
          <w:sz w:val="24"/>
          <w:szCs w:val="24"/>
          <w:lang w:bidi="mr-IN"/>
        </w:rPr>
        <w:t>he polycrystalline particle</w:t>
      </w:r>
      <w:r w:rsidRPr="003F5F4C">
        <w:rPr>
          <w:rFonts w:ascii="Times New Roman" w:hAnsi="Times New Roman" w:cs="Times New Roman"/>
          <w:b/>
          <w:bCs/>
          <w:color w:val="000000" w:themeColor="text1"/>
          <w:sz w:val="24"/>
          <w:szCs w:val="24"/>
          <w:lang w:bidi="mr-IN"/>
        </w:rPr>
        <w:t>.</w:t>
      </w:r>
    </w:p>
    <w:p w:rsidR="00040A1D" w:rsidRPr="003F5F4C" w:rsidRDefault="00040A1D"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The </w:t>
      </w:r>
      <w:r w:rsidR="00A57801" w:rsidRPr="003F5F4C">
        <w:rPr>
          <w:rFonts w:ascii="Times New Roman" w:hAnsi="Times New Roman" w:cs="Times New Roman"/>
          <w:color w:val="000000" w:themeColor="text1"/>
          <w:sz w:val="24"/>
          <w:szCs w:val="24"/>
          <w:lang w:bidi="mr-IN"/>
        </w:rPr>
        <w:t>converse</w:t>
      </w:r>
      <w:r w:rsidRPr="003F5F4C">
        <w:rPr>
          <w:rFonts w:ascii="Times New Roman" w:hAnsi="Times New Roman" w:cs="Times New Roman"/>
          <w:color w:val="000000" w:themeColor="text1"/>
          <w:sz w:val="24"/>
          <w:szCs w:val="24"/>
          <w:lang w:bidi="mr-IN"/>
        </w:rPr>
        <w:t xml:space="preserve"> effect may also </w:t>
      </w:r>
      <w:r w:rsidR="00A57801" w:rsidRPr="003F5F4C">
        <w:rPr>
          <w:rFonts w:ascii="Times New Roman" w:hAnsi="Times New Roman" w:cs="Times New Roman"/>
          <w:color w:val="000000" w:themeColor="text1"/>
          <w:sz w:val="24"/>
          <w:szCs w:val="24"/>
          <w:lang w:bidi="mr-IN"/>
        </w:rPr>
        <w:t>take place</w:t>
      </w:r>
      <w:r w:rsidRPr="003F5F4C">
        <w:rPr>
          <w:rFonts w:ascii="Times New Roman" w:hAnsi="Times New Roman" w:cs="Times New Roman"/>
          <w:color w:val="000000" w:themeColor="text1"/>
          <w:sz w:val="24"/>
          <w:szCs w:val="24"/>
          <w:lang w:bidi="mr-IN"/>
        </w:rPr>
        <w:t xml:space="preserve"> [</w:t>
      </w:r>
      <w:r w:rsidR="00944EB2" w:rsidRPr="003F5F4C">
        <w:rPr>
          <w:rFonts w:ascii="Times New Roman" w:hAnsi="Times New Roman" w:cs="Times New Roman"/>
          <w:color w:val="000000" w:themeColor="text1"/>
          <w:sz w:val="24"/>
          <w:szCs w:val="24"/>
          <w:lang w:bidi="mr-IN"/>
        </w:rPr>
        <w:t>53</w:t>
      </w:r>
      <w:r w:rsidRPr="003F5F4C">
        <w:rPr>
          <w:rFonts w:ascii="Times New Roman" w:hAnsi="Times New Roman" w:cs="Times New Roman"/>
          <w:color w:val="000000" w:themeColor="text1"/>
          <w:sz w:val="24"/>
          <w:szCs w:val="24"/>
          <w:lang w:bidi="mr-IN"/>
        </w:rPr>
        <w:t>] when a nasc</w:t>
      </w:r>
      <w:r w:rsidR="00A57801" w:rsidRPr="003F5F4C">
        <w:rPr>
          <w:rFonts w:ascii="Times New Roman" w:hAnsi="Times New Roman" w:cs="Times New Roman"/>
          <w:color w:val="000000" w:themeColor="text1"/>
          <w:sz w:val="24"/>
          <w:szCs w:val="24"/>
          <w:lang w:bidi="mr-IN"/>
        </w:rPr>
        <w:t>ent oxygen/</w:t>
      </w:r>
      <w:r w:rsidR="007D6D49" w:rsidRPr="003F5F4C">
        <w:rPr>
          <w:rFonts w:ascii="Times New Roman" w:hAnsi="Times New Roman" w:cs="Times New Roman"/>
          <w:color w:val="000000" w:themeColor="text1"/>
          <w:sz w:val="24"/>
          <w:szCs w:val="24"/>
          <w:lang w:bidi="mr-IN"/>
        </w:rPr>
        <w:t xml:space="preserve">gas atom is newly </w:t>
      </w:r>
      <w:r w:rsidR="00A57801" w:rsidRPr="003F5F4C">
        <w:rPr>
          <w:rFonts w:ascii="Times New Roman" w:hAnsi="Times New Roman" w:cs="Times New Roman"/>
          <w:color w:val="000000" w:themeColor="text1"/>
          <w:sz w:val="24"/>
          <w:szCs w:val="24"/>
          <w:lang w:bidi="mr-IN"/>
        </w:rPr>
        <w:t>produced</w:t>
      </w:r>
      <w:r w:rsidRPr="003F5F4C">
        <w:rPr>
          <w:rFonts w:ascii="Times New Roman" w:hAnsi="Times New Roman" w:cs="Times New Roman"/>
          <w:color w:val="000000" w:themeColor="text1"/>
          <w:sz w:val="24"/>
          <w:szCs w:val="24"/>
          <w:lang w:bidi="mr-IN"/>
        </w:rPr>
        <w:t xml:space="preserve"> from a reaction on a metal oxide </w:t>
      </w:r>
      <w:r w:rsidR="00A57801" w:rsidRPr="003F5F4C">
        <w:rPr>
          <w:rFonts w:ascii="Times New Roman" w:hAnsi="Times New Roman" w:cs="Times New Roman"/>
          <w:color w:val="000000" w:themeColor="text1"/>
          <w:sz w:val="24"/>
          <w:szCs w:val="24"/>
          <w:lang w:bidi="mr-IN"/>
        </w:rPr>
        <w:t>surface</w:t>
      </w:r>
      <w:r w:rsidRPr="003F5F4C">
        <w:rPr>
          <w:rFonts w:ascii="Times New Roman" w:hAnsi="Times New Roman" w:cs="Times New Roman"/>
          <w:color w:val="000000" w:themeColor="text1"/>
          <w:sz w:val="24"/>
          <w:szCs w:val="24"/>
          <w:lang w:bidi="mr-IN"/>
        </w:rPr>
        <w:t xml:space="preserve">. </w:t>
      </w:r>
      <w:r w:rsidR="00A57801" w:rsidRPr="003F5F4C">
        <w:rPr>
          <w:rFonts w:ascii="Times New Roman" w:hAnsi="Times New Roman" w:cs="Times New Roman"/>
          <w:color w:val="000000" w:themeColor="text1"/>
          <w:sz w:val="24"/>
          <w:szCs w:val="24"/>
          <w:lang w:bidi="mr-IN"/>
        </w:rPr>
        <w:t>This</w:t>
      </w:r>
      <w:r w:rsidR="007D6D49" w:rsidRPr="003F5F4C">
        <w:rPr>
          <w:rFonts w:ascii="Times New Roman" w:hAnsi="Times New Roman" w:cs="Times New Roman"/>
          <w:color w:val="000000" w:themeColor="text1"/>
          <w:sz w:val="24"/>
          <w:szCs w:val="24"/>
          <w:lang w:bidi="mr-IN"/>
        </w:rPr>
        <w:t xml:space="preserve"> atom may migrate to a metal </w:t>
      </w:r>
      <w:r w:rsidRPr="003F5F4C">
        <w:rPr>
          <w:rFonts w:ascii="Times New Roman" w:hAnsi="Times New Roman" w:cs="Times New Roman"/>
          <w:color w:val="000000" w:themeColor="text1"/>
          <w:sz w:val="24"/>
          <w:szCs w:val="24"/>
          <w:lang w:bidi="mr-IN"/>
        </w:rPr>
        <w:t xml:space="preserve">site and desorbs into gas molecule. This is </w:t>
      </w:r>
      <w:r w:rsidR="00A57801" w:rsidRPr="003F5F4C">
        <w:rPr>
          <w:rFonts w:ascii="Times New Roman" w:hAnsi="Times New Roman" w:cs="Times New Roman"/>
          <w:color w:val="000000" w:themeColor="text1"/>
          <w:sz w:val="24"/>
          <w:szCs w:val="24"/>
          <w:lang w:bidi="mr-IN"/>
        </w:rPr>
        <w:t xml:space="preserve">known as </w:t>
      </w:r>
      <w:r w:rsidRPr="003F5F4C">
        <w:rPr>
          <w:rFonts w:ascii="Times New Roman" w:hAnsi="Times New Roman" w:cs="Times New Roman"/>
          <w:color w:val="000000" w:themeColor="text1"/>
          <w:sz w:val="24"/>
          <w:szCs w:val="24"/>
          <w:lang w:bidi="mr-IN"/>
        </w:rPr>
        <w:t>reverse spill</w:t>
      </w:r>
      <w:r w:rsidR="00A57801" w:rsidRPr="003F5F4C">
        <w:rPr>
          <w:rFonts w:ascii="Times New Roman" w:hAnsi="Times New Roman" w:cs="Times New Roman"/>
          <w:color w:val="000000" w:themeColor="text1"/>
          <w:sz w:val="24"/>
          <w:szCs w:val="24"/>
          <w:lang w:bidi="mr-IN"/>
        </w:rPr>
        <w:t>-over/</w:t>
      </w:r>
      <w:r w:rsidRPr="003F5F4C">
        <w:rPr>
          <w:rFonts w:ascii="Times New Roman" w:hAnsi="Times New Roman" w:cs="Times New Roman"/>
          <w:color w:val="000000" w:themeColor="text1"/>
          <w:sz w:val="24"/>
          <w:szCs w:val="24"/>
          <w:lang w:bidi="mr-IN"/>
        </w:rPr>
        <w:t>porthole effect.</w:t>
      </w:r>
    </w:p>
    <w:p w:rsidR="00E77717" w:rsidRPr="003F5F4C" w:rsidRDefault="00153B1D"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 xml:space="preserve">1.8.3 </w:t>
      </w:r>
      <w:r w:rsidR="00E77717" w:rsidRPr="003F5F4C">
        <w:rPr>
          <w:rFonts w:ascii="Times New Roman" w:hAnsi="Times New Roman" w:cs="Times New Roman"/>
          <w:b/>
          <w:bCs/>
          <w:color w:val="000000" w:themeColor="text1"/>
          <w:sz w:val="24"/>
          <w:szCs w:val="24"/>
          <w:lang w:bidi="mr-IN"/>
        </w:rPr>
        <w:t xml:space="preserve">Fermi </w:t>
      </w:r>
      <w:r w:rsidR="00C43108" w:rsidRPr="003F5F4C">
        <w:rPr>
          <w:rFonts w:ascii="Times New Roman" w:hAnsi="Times New Roman" w:cs="Times New Roman"/>
          <w:b/>
          <w:bCs/>
          <w:color w:val="000000" w:themeColor="text1"/>
          <w:sz w:val="24"/>
          <w:szCs w:val="24"/>
          <w:lang w:bidi="mr-IN"/>
        </w:rPr>
        <w:t>e</w:t>
      </w:r>
      <w:r w:rsidR="00E77717" w:rsidRPr="003F5F4C">
        <w:rPr>
          <w:rFonts w:ascii="Times New Roman" w:hAnsi="Times New Roman" w:cs="Times New Roman"/>
          <w:b/>
          <w:bCs/>
          <w:color w:val="000000" w:themeColor="text1"/>
          <w:sz w:val="24"/>
          <w:szCs w:val="24"/>
          <w:lang w:bidi="mr-IN"/>
        </w:rPr>
        <w:t xml:space="preserve">nergy </w:t>
      </w:r>
      <w:r w:rsidR="00C43108" w:rsidRPr="003F5F4C">
        <w:rPr>
          <w:rFonts w:ascii="Times New Roman" w:hAnsi="Times New Roman" w:cs="Times New Roman"/>
          <w:b/>
          <w:bCs/>
          <w:color w:val="000000" w:themeColor="text1"/>
          <w:sz w:val="24"/>
          <w:szCs w:val="24"/>
          <w:lang w:bidi="mr-IN"/>
        </w:rPr>
        <w:t>c</w:t>
      </w:r>
      <w:r w:rsidR="00E77717" w:rsidRPr="003F5F4C">
        <w:rPr>
          <w:rFonts w:ascii="Times New Roman" w:hAnsi="Times New Roman" w:cs="Times New Roman"/>
          <w:b/>
          <w:bCs/>
          <w:color w:val="000000" w:themeColor="text1"/>
          <w:sz w:val="24"/>
          <w:szCs w:val="24"/>
          <w:lang w:bidi="mr-IN"/>
        </w:rPr>
        <w:t>ontrol</w:t>
      </w:r>
      <w:r w:rsidR="003F5A33" w:rsidRPr="003F5F4C">
        <w:rPr>
          <w:rFonts w:ascii="Times New Roman" w:hAnsi="Times New Roman" w:cs="Times New Roman"/>
          <w:b/>
          <w:bCs/>
          <w:color w:val="000000" w:themeColor="text1"/>
          <w:sz w:val="24"/>
          <w:szCs w:val="24"/>
          <w:lang w:bidi="mr-IN"/>
        </w:rPr>
        <w:t>:</w:t>
      </w:r>
    </w:p>
    <w:p w:rsidR="00E77717" w:rsidRPr="003F5F4C" w:rsidRDefault="0080229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In t</w:t>
      </w:r>
      <w:r w:rsidR="00E77717" w:rsidRPr="003F5F4C">
        <w:rPr>
          <w:rFonts w:ascii="Times New Roman" w:hAnsi="Times New Roman" w:cs="Times New Roman"/>
          <w:color w:val="000000" w:themeColor="text1"/>
          <w:sz w:val="24"/>
          <w:szCs w:val="24"/>
          <w:lang w:bidi="mr-IN"/>
        </w:rPr>
        <w:t xml:space="preserve">he second </w:t>
      </w:r>
      <w:r w:rsidRPr="003F5F4C">
        <w:rPr>
          <w:rFonts w:ascii="Times New Roman" w:hAnsi="Times New Roman" w:cs="Times New Roman"/>
          <w:color w:val="000000" w:themeColor="text1"/>
          <w:sz w:val="24"/>
          <w:szCs w:val="24"/>
          <w:lang w:bidi="mr-IN"/>
        </w:rPr>
        <w:t xml:space="preserve">type of </w:t>
      </w:r>
      <w:r w:rsidR="00E77717" w:rsidRPr="003F5F4C">
        <w:rPr>
          <w:rFonts w:ascii="Times New Roman" w:hAnsi="Times New Roman" w:cs="Times New Roman"/>
          <w:color w:val="000000" w:themeColor="text1"/>
          <w:sz w:val="24"/>
          <w:szCs w:val="24"/>
          <w:lang w:bidi="mr-IN"/>
        </w:rPr>
        <w:t>interaction additiv</w:t>
      </w:r>
      <w:r w:rsidR="007D6D49" w:rsidRPr="003F5F4C">
        <w:rPr>
          <w:rFonts w:ascii="Times New Roman" w:hAnsi="Times New Roman" w:cs="Times New Roman"/>
          <w:color w:val="000000" w:themeColor="text1"/>
          <w:sz w:val="24"/>
          <w:szCs w:val="24"/>
          <w:lang w:bidi="mr-IN"/>
        </w:rPr>
        <w:t xml:space="preserve">es interact electronically with </w:t>
      </w:r>
      <w:r w:rsidR="00E77717" w:rsidRPr="003F5F4C">
        <w:rPr>
          <w:rFonts w:ascii="Times New Roman" w:hAnsi="Times New Roman" w:cs="Times New Roman"/>
          <w:color w:val="000000" w:themeColor="text1"/>
          <w:sz w:val="24"/>
          <w:szCs w:val="24"/>
          <w:lang w:bidi="mr-IN"/>
        </w:rPr>
        <w:t xml:space="preserve">the </w:t>
      </w:r>
      <w:r w:rsidRPr="003F5F4C">
        <w:rPr>
          <w:rFonts w:ascii="Times New Roman" w:hAnsi="Times New Roman" w:cs="Times New Roman"/>
          <w:color w:val="000000" w:themeColor="text1"/>
          <w:sz w:val="24"/>
          <w:szCs w:val="24"/>
          <w:lang w:bidi="mr-IN"/>
        </w:rPr>
        <w:t>MOX</w:t>
      </w:r>
      <w:r w:rsidR="00E77717" w:rsidRPr="003F5F4C">
        <w:rPr>
          <w:rFonts w:ascii="Times New Roman" w:hAnsi="Times New Roman" w:cs="Times New Roman"/>
          <w:color w:val="000000" w:themeColor="text1"/>
          <w:sz w:val="24"/>
          <w:szCs w:val="24"/>
          <w:lang w:bidi="mr-IN"/>
        </w:rPr>
        <w:t xml:space="preserve"> as a</w:t>
      </w:r>
      <w:r w:rsidR="002B5270" w:rsidRPr="003F5F4C">
        <w:rPr>
          <w:rFonts w:ascii="Times New Roman" w:hAnsi="Times New Roman" w:cs="Times New Roman"/>
          <w:color w:val="000000" w:themeColor="text1"/>
          <w:sz w:val="24"/>
          <w:szCs w:val="24"/>
          <w:lang w:bidi="mr-IN"/>
        </w:rPr>
        <w:t>n</w:t>
      </w:r>
      <w:r w:rsidR="00E77717"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electron donor/</w:t>
      </w:r>
      <w:r w:rsidR="00E77717" w:rsidRPr="003F5F4C">
        <w:rPr>
          <w:rFonts w:ascii="Times New Roman" w:hAnsi="Times New Roman" w:cs="Times New Roman"/>
          <w:color w:val="000000" w:themeColor="text1"/>
          <w:sz w:val="24"/>
          <w:szCs w:val="24"/>
          <w:lang w:bidi="mr-IN"/>
        </w:rPr>
        <w:t xml:space="preserve"> acceptor</w:t>
      </w:r>
      <w:r w:rsidR="00EB4D11" w:rsidRPr="003F5F4C">
        <w:rPr>
          <w:rFonts w:ascii="Times New Roman" w:hAnsi="Times New Roman" w:cs="Times New Roman"/>
          <w:color w:val="000000" w:themeColor="text1"/>
          <w:sz w:val="24"/>
          <w:szCs w:val="24"/>
          <w:lang w:bidi="mr-IN"/>
        </w:rPr>
        <w:t xml:space="preserve"> species</w:t>
      </w:r>
      <w:r w:rsidR="00E77717" w:rsidRPr="003F5F4C">
        <w:rPr>
          <w:rFonts w:ascii="Times New Roman" w:hAnsi="Times New Roman" w:cs="Times New Roman"/>
          <w:color w:val="000000" w:themeColor="text1"/>
          <w:sz w:val="24"/>
          <w:szCs w:val="24"/>
          <w:lang w:bidi="mr-IN"/>
        </w:rPr>
        <w:t>. F</w:t>
      </w:r>
      <w:r w:rsidR="007D6D49" w:rsidRPr="003F5F4C">
        <w:rPr>
          <w:rFonts w:ascii="Times New Roman" w:hAnsi="Times New Roman" w:cs="Times New Roman"/>
          <w:color w:val="000000" w:themeColor="text1"/>
          <w:sz w:val="24"/>
          <w:szCs w:val="24"/>
          <w:lang w:bidi="mr-IN"/>
        </w:rPr>
        <w:t xml:space="preserve">or example, changes in the work </w:t>
      </w:r>
      <w:r w:rsidR="00E77717" w:rsidRPr="003F5F4C">
        <w:rPr>
          <w:rFonts w:ascii="Times New Roman" w:hAnsi="Times New Roman" w:cs="Times New Roman"/>
          <w:color w:val="000000" w:themeColor="text1"/>
          <w:sz w:val="24"/>
          <w:szCs w:val="24"/>
          <w:lang w:bidi="mr-IN"/>
        </w:rPr>
        <w:t xml:space="preserve">function of the additive </w:t>
      </w:r>
      <w:r w:rsidR="009431A4" w:rsidRPr="003F5F4C">
        <w:rPr>
          <w:rFonts w:ascii="Times New Roman" w:hAnsi="Times New Roman" w:cs="Times New Roman"/>
          <w:color w:val="000000" w:themeColor="text1"/>
          <w:sz w:val="24"/>
          <w:szCs w:val="24"/>
          <w:lang w:bidi="mr-IN"/>
        </w:rPr>
        <w:t>in</w:t>
      </w:r>
      <w:r w:rsidR="00E77717" w:rsidRPr="003F5F4C">
        <w:rPr>
          <w:rFonts w:ascii="Times New Roman" w:hAnsi="Times New Roman" w:cs="Times New Roman"/>
          <w:color w:val="000000" w:themeColor="text1"/>
          <w:sz w:val="24"/>
          <w:szCs w:val="24"/>
          <w:lang w:bidi="mr-IN"/>
        </w:rPr>
        <w:t xml:space="preserve"> the presence of a gas will</w:t>
      </w:r>
      <w:r w:rsidR="007D6D49" w:rsidRPr="003F5F4C">
        <w:rPr>
          <w:rFonts w:ascii="Times New Roman" w:hAnsi="Times New Roman" w:cs="Times New Roman"/>
          <w:color w:val="000000" w:themeColor="text1"/>
          <w:sz w:val="24"/>
          <w:szCs w:val="24"/>
          <w:lang w:bidi="mr-IN"/>
        </w:rPr>
        <w:t xml:space="preserve"> </w:t>
      </w:r>
      <w:r w:rsidR="009431A4" w:rsidRPr="003F5F4C">
        <w:rPr>
          <w:rFonts w:ascii="Times New Roman" w:hAnsi="Times New Roman" w:cs="Times New Roman"/>
          <w:color w:val="000000" w:themeColor="text1"/>
          <w:sz w:val="24"/>
          <w:szCs w:val="24"/>
          <w:lang w:bidi="mr-IN"/>
        </w:rPr>
        <w:t>result in the Schottky barrier change between the metal additive and metal oxide leading to the</w:t>
      </w:r>
      <w:r w:rsidR="00E77717" w:rsidRPr="003F5F4C">
        <w:rPr>
          <w:rFonts w:ascii="Times New Roman" w:hAnsi="Times New Roman" w:cs="Times New Roman"/>
          <w:color w:val="000000" w:themeColor="text1"/>
          <w:sz w:val="24"/>
          <w:szCs w:val="24"/>
          <w:lang w:bidi="mr-IN"/>
        </w:rPr>
        <w:t xml:space="preserve"> chan</w:t>
      </w:r>
      <w:r w:rsidR="007D6D49" w:rsidRPr="003F5F4C">
        <w:rPr>
          <w:rFonts w:ascii="Times New Roman" w:hAnsi="Times New Roman" w:cs="Times New Roman"/>
          <w:color w:val="000000" w:themeColor="text1"/>
          <w:sz w:val="24"/>
          <w:szCs w:val="24"/>
          <w:lang w:bidi="mr-IN"/>
        </w:rPr>
        <w:t xml:space="preserve">ge in </w:t>
      </w:r>
      <w:r w:rsidR="009431A4" w:rsidRPr="003F5F4C">
        <w:rPr>
          <w:rFonts w:ascii="Times New Roman" w:hAnsi="Times New Roman" w:cs="Times New Roman"/>
          <w:color w:val="000000" w:themeColor="text1"/>
          <w:sz w:val="24"/>
          <w:szCs w:val="24"/>
          <w:lang w:bidi="mr-IN"/>
        </w:rPr>
        <w:t>resistivity</w:t>
      </w:r>
      <w:r w:rsidR="007D6D49" w:rsidRPr="003F5F4C">
        <w:rPr>
          <w:rFonts w:ascii="Times New Roman" w:hAnsi="Times New Roman" w:cs="Times New Roman"/>
          <w:color w:val="000000" w:themeColor="text1"/>
          <w:sz w:val="24"/>
          <w:szCs w:val="24"/>
          <w:lang w:bidi="mr-IN"/>
        </w:rPr>
        <w:t xml:space="preserve">. </w:t>
      </w:r>
      <w:r w:rsidR="002F423E" w:rsidRPr="003F5F4C">
        <w:rPr>
          <w:rFonts w:ascii="Times New Roman" w:hAnsi="Times New Roman" w:cs="Times New Roman"/>
          <w:color w:val="000000" w:themeColor="text1"/>
          <w:sz w:val="24"/>
          <w:szCs w:val="24"/>
          <w:lang w:bidi="mr-IN"/>
        </w:rPr>
        <w:t>It</w:t>
      </w:r>
      <w:r w:rsidR="007D6D49" w:rsidRPr="003F5F4C">
        <w:rPr>
          <w:rFonts w:ascii="Times New Roman" w:hAnsi="Times New Roman" w:cs="Times New Roman"/>
          <w:color w:val="000000" w:themeColor="text1"/>
          <w:sz w:val="24"/>
          <w:szCs w:val="24"/>
          <w:lang w:bidi="mr-IN"/>
        </w:rPr>
        <w:t xml:space="preserve"> </w:t>
      </w:r>
      <w:r w:rsidR="00E77717" w:rsidRPr="003F5F4C">
        <w:rPr>
          <w:rFonts w:ascii="Times New Roman" w:hAnsi="Times New Roman" w:cs="Times New Roman"/>
          <w:color w:val="000000" w:themeColor="text1"/>
          <w:sz w:val="24"/>
          <w:szCs w:val="24"/>
          <w:lang w:bidi="mr-IN"/>
        </w:rPr>
        <w:t xml:space="preserve">means </w:t>
      </w:r>
      <w:r w:rsidR="002F423E" w:rsidRPr="003F5F4C">
        <w:rPr>
          <w:rFonts w:ascii="Times New Roman" w:hAnsi="Times New Roman" w:cs="Times New Roman"/>
          <w:color w:val="000000" w:themeColor="text1"/>
          <w:sz w:val="24"/>
          <w:szCs w:val="24"/>
          <w:lang w:bidi="mr-IN"/>
        </w:rPr>
        <w:t>that the</w:t>
      </w:r>
      <w:r w:rsidR="00E77717" w:rsidRPr="003F5F4C">
        <w:rPr>
          <w:rFonts w:ascii="Times New Roman" w:hAnsi="Times New Roman" w:cs="Times New Roman"/>
          <w:color w:val="000000" w:themeColor="text1"/>
          <w:sz w:val="24"/>
          <w:szCs w:val="24"/>
          <w:lang w:bidi="mr-IN"/>
        </w:rPr>
        <w:t xml:space="preserve"> oxygen </w:t>
      </w:r>
      <w:r w:rsidR="002F423E" w:rsidRPr="003F5F4C">
        <w:rPr>
          <w:rFonts w:ascii="Times New Roman" w:hAnsi="Times New Roman" w:cs="Times New Roman"/>
          <w:color w:val="000000" w:themeColor="text1"/>
          <w:sz w:val="24"/>
          <w:szCs w:val="24"/>
          <w:lang w:bidi="mr-IN"/>
        </w:rPr>
        <w:t>gets adsorbed on the surface of sensor in the form of O</w:t>
      </w:r>
      <w:r w:rsidR="002F423E" w:rsidRPr="003F5F4C">
        <w:rPr>
          <w:rFonts w:ascii="Times New Roman" w:hAnsi="Times New Roman" w:cs="Times New Roman"/>
          <w:color w:val="000000" w:themeColor="text1"/>
          <w:sz w:val="24"/>
          <w:szCs w:val="24"/>
          <w:vertAlign w:val="superscript"/>
          <w:lang w:bidi="mr-IN"/>
        </w:rPr>
        <w:t>-</w:t>
      </w:r>
      <w:r w:rsidR="002F423E" w:rsidRPr="003F5F4C">
        <w:rPr>
          <w:rFonts w:ascii="Times New Roman" w:hAnsi="Times New Roman" w:cs="Times New Roman"/>
          <w:color w:val="000000" w:themeColor="text1"/>
          <w:sz w:val="24"/>
          <w:szCs w:val="24"/>
          <w:lang w:bidi="mr-IN"/>
        </w:rPr>
        <w:t xml:space="preserve"> by extracting the </w:t>
      </w:r>
      <w:r w:rsidR="00E77717" w:rsidRPr="003F5F4C">
        <w:rPr>
          <w:rFonts w:ascii="Times New Roman" w:hAnsi="Times New Roman" w:cs="Times New Roman"/>
          <w:color w:val="000000" w:themeColor="text1"/>
          <w:sz w:val="24"/>
          <w:szCs w:val="24"/>
          <w:lang w:bidi="mr-IN"/>
        </w:rPr>
        <w:t>electrons from the cataly</w:t>
      </w:r>
      <w:r w:rsidR="007D6D49" w:rsidRPr="003F5F4C">
        <w:rPr>
          <w:rFonts w:ascii="Times New Roman" w:hAnsi="Times New Roman" w:cs="Times New Roman"/>
          <w:color w:val="000000" w:themeColor="text1"/>
          <w:sz w:val="24"/>
          <w:szCs w:val="24"/>
          <w:lang w:bidi="mr-IN"/>
        </w:rPr>
        <w:t xml:space="preserve">st and </w:t>
      </w:r>
      <w:r w:rsidR="002F423E" w:rsidRPr="003F5F4C">
        <w:rPr>
          <w:rFonts w:ascii="Times New Roman" w:hAnsi="Times New Roman" w:cs="Times New Roman"/>
          <w:color w:val="000000" w:themeColor="text1"/>
          <w:sz w:val="24"/>
          <w:szCs w:val="24"/>
          <w:lang w:bidi="mr-IN"/>
        </w:rPr>
        <w:t>as a result the</w:t>
      </w:r>
      <w:r w:rsidR="007D6D49" w:rsidRPr="003F5F4C">
        <w:rPr>
          <w:rFonts w:ascii="Times New Roman" w:hAnsi="Times New Roman" w:cs="Times New Roman"/>
          <w:color w:val="000000" w:themeColor="text1"/>
          <w:sz w:val="24"/>
          <w:szCs w:val="24"/>
          <w:lang w:bidi="mr-IN"/>
        </w:rPr>
        <w:t xml:space="preserve"> </w:t>
      </w:r>
      <w:r w:rsidR="00E77717" w:rsidRPr="003F5F4C">
        <w:rPr>
          <w:rFonts w:ascii="Times New Roman" w:hAnsi="Times New Roman" w:cs="Times New Roman"/>
          <w:color w:val="000000" w:themeColor="text1"/>
          <w:sz w:val="24"/>
          <w:szCs w:val="24"/>
          <w:lang w:bidi="mr-IN"/>
        </w:rPr>
        <w:t xml:space="preserve">catalyst, in turn, </w:t>
      </w:r>
      <w:r w:rsidR="002F423E" w:rsidRPr="003F5F4C">
        <w:rPr>
          <w:rFonts w:ascii="Times New Roman" w:hAnsi="Times New Roman" w:cs="Times New Roman"/>
          <w:color w:val="000000" w:themeColor="text1"/>
          <w:sz w:val="24"/>
          <w:szCs w:val="24"/>
          <w:lang w:bidi="mr-IN"/>
        </w:rPr>
        <w:t>extracts the</w:t>
      </w:r>
      <w:r w:rsidR="00E77717" w:rsidRPr="003F5F4C">
        <w:rPr>
          <w:rFonts w:ascii="Times New Roman" w:hAnsi="Times New Roman" w:cs="Times New Roman"/>
          <w:color w:val="000000" w:themeColor="text1"/>
          <w:sz w:val="24"/>
          <w:szCs w:val="24"/>
          <w:lang w:bidi="mr-IN"/>
        </w:rPr>
        <w:t xml:space="preserve"> electrons from the sup</w:t>
      </w:r>
      <w:r w:rsidR="007D6D49" w:rsidRPr="003F5F4C">
        <w:rPr>
          <w:rFonts w:ascii="Times New Roman" w:hAnsi="Times New Roman" w:cs="Times New Roman"/>
          <w:color w:val="000000" w:themeColor="text1"/>
          <w:sz w:val="24"/>
          <w:szCs w:val="24"/>
          <w:lang w:bidi="mr-IN"/>
        </w:rPr>
        <w:t xml:space="preserve">porting </w:t>
      </w:r>
      <w:r w:rsidR="002F423E" w:rsidRPr="003F5F4C">
        <w:rPr>
          <w:rFonts w:ascii="Times New Roman" w:hAnsi="Times New Roman" w:cs="Times New Roman"/>
          <w:color w:val="000000" w:themeColor="text1"/>
          <w:sz w:val="24"/>
          <w:szCs w:val="24"/>
          <w:lang w:bidi="mr-IN"/>
        </w:rPr>
        <w:t xml:space="preserve">metal oxide </w:t>
      </w:r>
      <w:r w:rsidR="007D6D49" w:rsidRPr="003F5F4C">
        <w:rPr>
          <w:rFonts w:ascii="Times New Roman" w:hAnsi="Times New Roman" w:cs="Times New Roman"/>
          <w:color w:val="000000" w:themeColor="text1"/>
          <w:sz w:val="24"/>
          <w:szCs w:val="24"/>
          <w:lang w:bidi="mr-IN"/>
        </w:rPr>
        <w:t>semiconductor</w:t>
      </w:r>
      <w:r w:rsidR="00D06044" w:rsidRPr="003F5F4C">
        <w:rPr>
          <w:rFonts w:ascii="Times New Roman" w:hAnsi="Times New Roman" w:cs="Times New Roman"/>
          <w:color w:val="000000" w:themeColor="text1"/>
          <w:sz w:val="24"/>
          <w:szCs w:val="24"/>
          <w:lang w:bidi="mr-IN"/>
        </w:rPr>
        <w:t xml:space="preserve"> [</w:t>
      </w:r>
      <w:r w:rsidR="00D57312" w:rsidRPr="003F5F4C">
        <w:rPr>
          <w:rFonts w:ascii="Times New Roman" w:hAnsi="Times New Roman" w:cs="Times New Roman"/>
          <w:color w:val="000000" w:themeColor="text1"/>
          <w:sz w:val="24"/>
          <w:szCs w:val="24"/>
          <w:lang w:bidi="mr-IN"/>
        </w:rPr>
        <w:t>54</w:t>
      </w:r>
      <w:r w:rsidR="00D06044" w:rsidRPr="003F5F4C">
        <w:rPr>
          <w:rFonts w:ascii="Times New Roman" w:hAnsi="Times New Roman" w:cs="Times New Roman"/>
          <w:color w:val="000000" w:themeColor="text1"/>
          <w:sz w:val="24"/>
          <w:szCs w:val="24"/>
          <w:lang w:bidi="mr-IN"/>
        </w:rPr>
        <w:t>]</w:t>
      </w:r>
      <w:r w:rsidR="007D6D49" w:rsidRPr="003F5F4C">
        <w:rPr>
          <w:rFonts w:ascii="Times New Roman" w:hAnsi="Times New Roman" w:cs="Times New Roman"/>
          <w:color w:val="000000" w:themeColor="text1"/>
          <w:sz w:val="24"/>
          <w:szCs w:val="24"/>
          <w:lang w:bidi="mr-IN"/>
        </w:rPr>
        <w:t xml:space="preserve">. Figure </w:t>
      </w:r>
      <w:r w:rsidR="00380C87" w:rsidRPr="003F5F4C">
        <w:rPr>
          <w:rFonts w:ascii="Times New Roman" w:hAnsi="Times New Roman" w:cs="Times New Roman"/>
          <w:color w:val="000000" w:themeColor="text1"/>
          <w:sz w:val="24"/>
          <w:szCs w:val="24"/>
          <w:lang w:bidi="mr-IN"/>
        </w:rPr>
        <w:t>1.10</w:t>
      </w:r>
      <w:r w:rsidR="007D6D49" w:rsidRPr="003F5F4C">
        <w:rPr>
          <w:rFonts w:ascii="Times New Roman" w:hAnsi="Times New Roman" w:cs="Times New Roman"/>
          <w:color w:val="000000" w:themeColor="text1"/>
          <w:sz w:val="24"/>
          <w:szCs w:val="24"/>
          <w:lang w:bidi="mr-IN"/>
        </w:rPr>
        <w:t xml:space="preserve"> </w:t>
      </w:r>
      <w:r w:rsidR="00B44BD3" w:rsidRPr="003F5F4C">
        <w:rPr>
          <w:rFonts w:ascii="Times New Roman" w:hAnsi="Times New Roman" w:cs="Times New Roman"/>
          <w:color w:val="000000" w:themeColor="text1"/>
          <w:sz w:val="24"/>
          <w:szCs w:val="24"/>
          <w:lang w:bidi="mr-IN"/>
        </w:rPr>
        <w:t>displays</w:t>
      </w:r>
      <w:r w:rsidR="00E77717" w:rsidRPr="003F5F4C">
        <w:rPr>
          <w:rFonts w:ascii="Times New Roman" w:hAnsi="Times New Roman" w:cs="Times New Roman"/>
          <w:color w:val="000000" w:themeColor="text1"/>
          <w:sz w:val="24"/>
          <w:szCs w:val="24"/>
          <w:lang w:bidi="mr-IN"/>
        </w:rPr>
        <w:t xml:space="preserve"> the situation with Fermi energy control.</w:t>
      </w:r>
    </w:p>
    <w:p w:rsidR="007D6D49" w:rsidRPr="003F5F4C" w:rsidRDefault="007D6D49"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3F5F4C">
        <w:rPr>
          <w:rFonts w:ascii="Times New Roman" w:hAnsi="Times New Roman" w:cs="Times New Roman"/>
          <w:noProof/>
          <w:color w:val="000000" w:themeColor="text1"/>
          <w:sz w:val="24"/>
          <w:szCs w:val="24"/>
          <w:lang w:val="en-US" w:bidi="mr-IN"/>
        </w:rPr>
        <w:lastRenderedPageBreak/>
        <w:drawing>
          <wp:inline distT="0" distB="0" distL="0" distR="0" wp14:anchorId="6B4FEA3F" wp14:editId="73DA533E">
            <wp:extent cx="5220514" cy="3636000"/>
            <wp:effectExtent l="19050" t="19050" r="18415" b="22225"/>
            <wp:docPr id="6" name="Picture 6" descr="C:\Users\faiyyaj\Desktop\Fig. 4. Fermi energy contr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iyyaj\Desktop\Fig. 4. Fermi energy control.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0514" cy="3636000"/>
                    </a:xfrm>
                    <a:prstGeom prst="rect">
                      <a:avLst/>
                    </a:prstGeom>
                    <a:noFill/>
                    <a:ln w="19050">
                      <a:solidFill>
                        <a:srgbClr val="FF0000"/>
                      </a:solidFill>
                    </a:ln>
                  </pic:spPr>
                </pic:pic>
              </a:graphicData>
            </a:graphic>
          </wp:inline>
        </w:drawing>
      </w:r>
    </w:p>
    <w:p w:rsidR="00E77717" w:rsidRPr="003F5F4C" w:rsidRDefault="00E77717"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 xml:space="preserve">Figure </w:t>
      </w:r>
      <w:r w:rsidR="003F30A4" w:rsidRPr="003F5F4C">
        <w:rPr>
          <w:rFonts w:ascii="Times New Roman" w:hAnsi="Times New Roman" w:cs="Times New Roman"/>
          <w:b/>
          <w:bCs/>
          <w:color w:val="000000" w:themeColor="text1"/>
          <w:sz w:val="24"/>
          <w:szCs w:val="24"/>
          <w:lang w:bidi="mr-IN"/>
        </w:rPr>
        <w:t>1.10</w:t>
      </w:r>
      <w:r w:rsidRPr="003F5F4C">
        <w:rPr>
          <w:rFonts w:ascii="Times New Roman" w:hAnsi="Times New Roman" w:cs="Times New Roman"/>
          <w:b/>
          <w:bCs/>
          <w:color w:val="000000" w:themeColor="text1"/>
          <w:sz w:val="24"/>
          <w:szCs w:val="24"/>
          <w:lang w:bidi="mr-IN"/>
        </w:rPr>
        <w:t xml:space="preserve"> </w:t>
      </w:r>
      <w:r w:rsidR="00727B86" w:rsidRPr="003F5F4C">
        <w:rPr>
          <w:rFonts w:ascii="Times New Roman" w:hAnsi="Times New Roman" w:cs="Times New Roman"/>
          <w:b/>
          <w:bCs/>
          <w:color w:val="000000" w:themeColor="text1"/>
          <w:sz w:val="24"/>
          <w:szCs w:val="24"/>
          <w:lang w:bidi="mr-IN"/>
        </w:rPr>
        <w:t>s</w:t>
      </w:r>
      <w:r w:rsidRPr="003F5F4C">
        <w:rPr>
          <w:rFonts w:ascii="Times New Roman" w:hAnsi="Times New Roman" w:cs="Times New Roman"/>
          <w:b/>
          <w:bCs/>
          <w:color w:val="000000" w:themeColor="text1"/>
          <w:sz w:val="24"/>
          <w:szCs w:val="24"/>
          <w:lang w:bidi="mr-IN"/>
        </w:rPr>
        <w:t xml:space="preserve">chematic for Fermi </w:t>
      </w:r>
      <w:r w:rsidR="00671E78" w:rsidRPr="003F5F4C">
        <w:rPr>
          <w:rFonts w:ascii="Times New Roman" w:hAnsi="Times New Roman" w:cs="Times New Roman"/>
          <w:b/>
          <w:bCs/>
          <w:color w:val="000000" w:themeColor="text1"/>
          <w:sz w:val="24"/>
          <w:szCs w:val="24"/>
          <w:lang w:bidi="mr-IN"/>
        </w:rPr>
        <w:t>e</w:t>
      </w:r>
      <w:r w:rsidRPr="003F5F4C">
        <w:rPr>
          <w:rFonts w:ascii="Times New Roman" w:hAnsi="Times New Roman" w:cs="Times New Roman"/>
          <w:b/>
          <w:bCs/>
          <w:color w:val="000000" w:themeColor="text1"/>
          <w:sz w:val="24"/>
          <w:szCs w:val="24"/>
          <w:lang w:bidi="mr-IN"/>
        </w:rPr>
        <w:t xml:space="preserve">nergy </w:t>
      </w:r>
      <w:r w:rsidR="00671E78" w:rsidRPr="003F5F4C">
        <w:rPr>
          <w:rFonts w:ascii="Times New Roman" w:hAnsi="Times New Roman" w:cs="Times New Roman"/>
          <w:b/>
          <w:bCs/>
          <w:color w:val="000000" w:themeColor="text1"/>
          <w:sz w:val="24"/>
          <w:szCs w:val="24"/>
          <w:lang w:bidi="mr-IN"/>
        </w:rPr>
        <w:t>c</w:t>
      </w:r>
      <w:r w:rsidRPr="003F5F4C">
        <w:rPr>
          <w:rFonts w:ascii="Times New Roman" w:hAnsi="Times New Roman" w:cs="Times New Roman"/>
          <w:b/>
          <w:bCs/>
          <w:color w:val="000000" w:themeColor="text1"/>
          <w:sz w:val="24"/>
          <w:szCs w:val="24"/>
          <w:lang w:bidi="mr-IN"/>
        </w:rPr>
        <w:t>ontrol phenomenon.</w:t>
      </w:r>
    </w:p>
    <w:p w:rsidR="003373D5" w:rsidRPr="003F5F4C" w:rsidRDefault="003373D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Figure </w:t>
      </w:r>
      <w:r w:rsidR="00FF5FCB" w:rsidRPr="003F5F4C">
        <w:rPr>
          <w:rFonts w:ascii="Times New Roman" w:hAnsi="Times New Roman" w:cs="Times New Roman"/>
          <w:color w:val="000000" w:themeColor="text1"/>
          <w:sz w:val="24"/>
          <w:szCs w:val="24"/>
          <w:lang w:bidi="mr-IN"/>
        </w:rPr>
        <w:t>1.10</w:t>
      </w:r>
      <w:r w:rsidRPr="003F5F4C">
        <w:rPr>
          <w:rFonts w:ascii="Times New Roman" w:hAnsi="Times New Roman" w:cs="Times New Roman"/>
          <w:color w:val="000000" w:themeColor="text1"/>
          <w:sz w:val="24"/>
          <w:szCs w:val="24"/>
          <w:lang w:bidi="mr-IN"/>
        </w:rPr>
        <w:t xml:space="preserve"> </w:t>
      </w:r>
      <w:r w:rsidR="00662D40" w:rsidRPr="003F5F4C">
        <w:rPr>
          <w:rFonts w:ascii="Times New Roman" w:hAnsi="Times New Roman" w:cs="Times New Roman"/>
          <w:color w:val="000000" w:themeColor="text1"/>
          <w:sz w:val="24"/>
          <w:szCs w:val="24"/>
          <w:lang w:bidi="mr-IN"/>
        </w:rPr>
        <w:t>illustrates</w:t>
      </w:r>
      <w:r w:rsidRPr="003F5F4C">
        <w:rPr>
          <w:rFonts w:ascii="Times New Roman" w:hAnsi="Times New Roman" w:cs="Times New Roman"/>
          <w:color w:val="000000" w:themeColor="text1"/>
          <w:sz w:val="24"/>
          <w:szCs w:val="24"/>
          <w:lang w:bidi="mr-IN"/>
        </w:rPr>
        <w:t xml:space="preserve"> </w:t>
      </w:r>
      <w:r w:rsidR="00A3339C" w:rsidRPr="003F5F4C">
        <w:rPr>
          <w:rFonts w:ascii="Times New Roman" w:hAnsi="Times New Roman" w:cs="Times New Roman"/>
          <w:color w:val="000000" w:themeColor="text1"/>
          <w:sz w:val="24"/>
          <w:szCs w:val="24"/>
          <w:lang w:bidi="mr-IN"/>
        </w:rPr>
        <w:t xml:space="preserve">that </w:t>
      </w:r>
      <w:r w:rsidRPr="003F5F4C">
        <w:rPr>
          <w:rFonts w:ascii="Times New Roman" w:hAnsi="Times New Roman" w:cs="Times New Roman"/>
          <w:color w:val="000000" w:themeColor="text1"/>
          <w:sz w:val="24"/>
          <w:szCs w:val="24"/>
          <w:lang w:bidi="mr-IN"/>
        </w:rPr>
        <w:t xml:space="preserve">the catalyst, by Fermi energy control, </w:t>
      </w:r>
      <w:r w:rsidR="00662D40" w:rsidRPr="003F5F4C">
        <w:rPr>
          <w:rFonts w:ascii="Times New Roman" w:hAnsi="Times New Roman" w:cs="Times New Roman"/>
          <w:color w:val="000000" w:themeColor="text1"/>
          <w:sz w:val="24"/>
          <w:szCs w:val="24"/>
          <w:lang w:bidi="mr-IN"/>
        </w:rPr>
        <w:t>governs</w:t>
      </w:r>
      <w:r w:rsidRPr="003F5F4C">
        <w:rPr>
          <w:rFonts w:ascii="Times New Roman" w:hAnsi="Times New Roman" w:cs="Times New Roman"/>
          <w:color w:val="000000" w:themeColor="text1"/>
          <w:sz w:val="24"/>
          <w:szCs w:val="24"/>
          <w:lang w:bidi="mr-IN"/>
        </w:rPr>
        <w:t xml:space="preserve"> the depletion of</w:t>
      </w:r>
      <w:r w:rsidR="00417CED"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electrons form the </w:t>
      </w:r>
      <w:r w:rsidR="00A3339C" w:rsidRPr="003F5F4C">
        <w:rPr>
          <w:rFonts w:ascii="Times New Roman" w:hAnsi="Times New Roman" w:cs="Times New Roman"/>
          <w:color w:val="000000" w:themeColor="text1"/>
          <w:sz w:val="24"/>
          <w:szCs w:val="24"/>
          <w:lang w:bidi="mr-IN"/>
        </w:rPr>
        <w:t>metal oxide</w:t>
      </w:r>
      <w:r w:rsidRPr="003F5F4C">
        <w:rPr>
          <w:rFonts w:ascii="Times New Roman" w:hAnsi="Times New Roman" w:cs="Times New Roman"/>
          <w:color w:val="000000" w:themeColor="text1"/>
          <w:sz w:val="24"/>
          <w:szCs w:val="24"/>
          <w:lang w:bidi="mr-IN"/>
        </w:rPr>
        <w:t xml:space="preserve"> surface, </w:t>
      </w:r>
      <w:r w:rsidR="00F95715" w:rsidRPr="003F5F4C">
        <w:rPr>
          <w:rFonts w:ascii="Times New Roman" w:hAnsi="Times New Roman" w:cs="Times New Roman"/>
          <w:color w:val="000000" w:themeColor="text1"/>
          <w:sz w:val="24"/>
          <w:szCs w:val="24"/>
          <w:lang w:bidi="mr-IN"/>
        </w:rPr>
        <w:t>however</w:t>
      </w:r>
      <w:r w:rsidRPr="003F5F4C">
        <w:rPr>
          <w:rFonts w:ascii="Times New Roman" w:hAnsi="Times New Roman" w:cs="Times New Roman"/>
          <w:color w:val="000000" w:themeColor="text1"/>
          <w:sz w:val="24"/>
          <w:szCs w:val="24"/>
          <w:lang w:bidi="mr-IN"/>
        </w:rPr>
        <w:t xml:space="preserve"> the poor catalyst </w:t>
      </w:r>
      <w:r w:rsidR="00F95715" w:rsidRPr="003F5F4C">
        <w:rPr>
          <w:rFonts w:ascii="Times New Roman" w:hAnsi="Times New Roman" w:cs="Times New Roman"/>
          <w:color w:val="000000" w:themeColor="text1"/>
          <w:sz w:val="24"/>
          <w:szCs w:val="24"/>
          <w:lang w:bidi="mr-IN"/>
        </w:rPr>
        <w:t>distribution</w:t>
      </w:r>
      <w:r w:rsidR="00417CED" w:rsidRPr="003F5F4C">
        <w:rPr>
          <w:rFonts w:ascii="Times New Roman" w:hAnsi="Times New Roman" w:cs="Times New Roman"/>
          <w:color w:val="000000" w:themeColor="text1"/>
          <w:sz w:val="24"/>
          <w:szCs w:val="24"/>
          <w:lang w:bidi="mr-IN"/>
        </w:rPr>
        <w:t xml:space="preserve"> </w:t>
      </w:r>
      <w:r w:rsidR="00F95715" w:rsidRPr="003F5F4C">
        <w:rPr>
          <w:rFonts w:ascii="Times New Roman" w:hAnsi="Times New Roman" w:cs="Times New Roman"/>
          <w:color w:val="000000" w:themeColor="text1"/>
          <w:sz w:val="24"/>
          <w:szCs w:val="24"/>
          <w:lang w:bidi="mr-IN"/>
        </w:rPr>
        <w:t>inhibits the</w:t>
      </w:r>
      <w:r w:rsidR="00417CED" w:rsidRPr="003F5F4C">
        <w:rPr>
          <w:rFonts w:ascii="Times New Roman" w:hAnsi="Times New Roman" w:cs="Times New Roman"/>
          <w:color w:val="000000" w:themeColor="text1"/>
          <w:sz w:val="24"/>
          <w:szCs w:val="24"/>
          <w:lang w:bidi="mr-IN"/>
        </w:rPr>
        <w:t xml:space="preserve"> </w:t>
      </w:r>
      <w:r w:rsidR="000F1679" w:rsidRPr="003F5F4C">
        <w:rPr>
          <w:rFonts w:ascii="Times New Roman" w:hAnsi="Times New Roman" w:cs="Times New Roman"/>
          <w:color w:val="000000" w:themeColor="text1"/>
          <w:sz w:val="24"/>
          <w:szCs w:val="24"/>
          <w:lang w:bidi="mr-IN"/>
        </w:rPr>
        <w:t>effect</w:t>
      </w:r>
      <w:r w:rsidRPr="003F5F4C">
        <w:rPr>
          <w:rFonts w:ascii="Times New Roman" w:hAnsi="Times New Roman" w:cs="Times New Roman"/>
          <w:color w:val="000000" w:themeColor="text1"/>
          <w:sz w:val="24"/>
          <w:szCs w:val="24"/>
          <w:lang w:bidi="mr-IN"/>
        </w:rPr>
        <w:t xml:space="preserve"> on inter-granular contact resistance. In o</w:t>
      </w:r>
      <w:r w:rsidR="00417CED" w:rsidRPr="003F5F4C">
        <w:rPr>
          <w:rFonts w:ascii="Times New Roman" w:hAnsi="Times New Roman" w:cs="Times New Roman"/>
          <w:color w:val="000000" w:themeColor="text1"/>
          <w:sz w:val="24"/>
          <w:szCs w:val="24"/>
          <w:lang w:bidi="mr-IN"/>
        </w:rPr>
        <w:t xml:space="preserve">ther words, oxygen </w:t>
      </w:r>
      <w:r w:rsidR="006C2EC5" w:rsidRPr="003F5F4C">
        <w:rPr>
          <w:rFonts w:ascii="Times New Roman" w:hAnsi="Times New Roman" w:cs="Times New Roman"/>
          <w:color w:val="000000" w:themeColor="text1"/>
          <w:sz w:val="24"/>
          <w:szCs w:val="24"/>
          <w:lang w:bidi="mr-IN"/>
        </w:rPr>
        <w:t xml:space="preserve">gas </w:t>
      </w:r>
      <w:r w:rsidR="00417CED" w:rsidRPr="003F5F4C">
        <w:rPr>
          <w:rFonts w:ascii="Times New Roman" w:hAnsi="Times New Roman" w:cs="Times New Roman"/>
          <w:color w:val="000000" w:themeColor="text1"/>
          <w:sz w:val="24"/>
          <w:szCs w:val="24"/>
          <w:lang w:bidi="mr-IN"/>
        </w:rPr>
        <w:t xml:space="preserve">adsorbing on </w:t>
      </w:r>
      <w:r w:rsidRPr="003F5F4C">
        <w:rPr>
          <w:rFonts w:ascii="Times New Roman" w:hAnsi="Times New Roman" w:cs="Times New Roman"/>
          <w:color w:val="000000" w:themeColor="text1"/>
          <w:sz w:val="24"/>
          <w:szCs w:val="24"/>
          <w:lang w:bidi="mr-IN"/>
        </w:rPr>
        <w:t xml:space="preserve">the </w:t>
      </w:r>
      <w:r w:rsidR="006C2EC5" w:rsidRPr="003F5F4C">
        <w:rPr>
          <w:rFonts w:ascii="Times New Roman" w:hAnsi="Times New Roman" w:cs="Times New Roman"/>
          <w:color w:val="000000" w:themeColor="text1"/>
          <w:sz w:val="24"/>
          <w:szCs w:val="24"/>
          <w:lang w:bidi="mr-IN"/>
        </w:rPr>
        <w:t xml:space="preserve">surface of </w:t>
      </w:r>
      <w:r w:rsidRPr="003F5F4C">
        <w:rPr>
          <w:rFonts w:ascii="Times New Roman" w:hAnsi="Times New Roman" w:cs="Times New Roman"/>
          <w:color w:val="000000" w:themeColor="text1"/>
          <w:sz w:val="24"/>
          <w:szCs w:val="24"/>
          <w:lang w:bidi="mr-IN"/>
        </w:rPr>
        <w:t xml:space="preserve">catalyst </w:t>
      </w:r>
      <w:r w:rsidR="006C2EC5" w:rsidRPr="003F5F4C">
        <w:rPr>
          <w:rFonts w:ascii="Times New Roman" w:hAnsi="Times New Roman" w:cs="Times New Roman"/>
          <w:color w:val="000000" w:themeColor="text1"/>
          <w:sz w:val="24"/>
          <w:szCs w:val="24"/>
          <w:lang w:bidi="mr-IN"/>
        </w:rPr>
        <w:t>extracts</w:t>
      </w:r>
      <w:r w:rsidRPr="003F5F4C">
        <w:rPr>
          <w:rFonts w:ascii="Times New Roman" w:hAnsi="Times New Roman" w:cs="Times New Roman"/>
          <w:color w:val="000000" w:themeColor="text1"/>
          <w:sz w:val="24"/>
          <w:szCs w:val="24"/>
          <w:lang w:bidi="mr-IN"/>
        </w:rPr>
        <w:t xml:space="preserve"> electrons from the catalyst and</w:t>
      </w:r>
      <w:r w:rsidR="00417CED" w:rsidRPr="003F5F4C">
        <w:rPr>
          <w:rFonts w:ascii="Times New Roman" w:hAnsi="Times New Roman" w:cs="Times New Roman"/>
          <w:color w:val="000000" w:themeColor="text1"/>
          <w:sz w:val="24"/>
          <w:szCs w:val="24"/>
          <w:lang w:bidi="mr-IN"/>
        </w:rPr>
        <w:t xml:space="preserve"> </w:t>
      </w:r>
      <w:r w:rsidR="006C2EC5" w:rsidRPr="003F5F4C">
        <w:rPr>
          <w:rFonts w:ascii="Times New Roman" w:hAnsi="Times New Roman" w:cs="Times New Roman"/>
          <w:color w:val="000000" w:themeColor="text1"/>
          <w:sz w:val="24"/>
          <w:szCs w:val="24"/>
          <w:lang w:bidi="mr-IN"/>
        </w:rPr>
        <w:t>consequently the</w:t>
      </w:r>
      <w:r w:rsidR="00417CED" w:rsidRPr="003F5F4C">
        <w:rPr>
          <w:rFonts w:ascii="Times New Roman" w:hAnsi="Times New Roman" w:cs="Times New Roman"/>
          <w:color w:val="000000" w:themeColor="text1"/>
          <w:sz w:val="24"/>
          <w:szCs w:val="24"/>
          <w:lang w:bidi="mr-IN"/>
        </w:rPr>
        <w:t xml:space="preserve"> catalyst, </w:t>
      </w:r>
      <w:r w:rsidR="006C2EC5" w:rsidRPr="003F5F4C">
        <w:rPr>
          <w:rFonts w:ascii="Times New Roman" w:hAnsi="Times New Roman" w:cs="Times New Roman"/>
          <w:color w:val="000000" w:themeColor="text1"/>
          <w:sz w:val="24"/>
          <w:szCs w:val="24"/>
          <w:lang w:bidi="mr-IN"/>
        </w:rPr>
        <w:t>extracts the</w:t>
      </w:r>
      <w:r w:rsidR="00417CED"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electrons from the </w:t>
      </w:r>
      <w:r w:rsidR="006C2EC5" w:rsidRPr="003F5F4C">
        <w:rPr>
          <w:rFonts w:ascii="Times New Roman" w:hAnsi="Times New Roman" w:cs="Times New Roman"/>
          <w:color w:val="000000" w:themeColor="text1"/>
          <w:sz w:val="24"/>
          <w:szCs w:val="24"/>
          <w:lang w:bidi="mr-IN"/>
        </w:rPr>
        <w:t>adjacent</w:t>
      </w:r>
      <w:r w:rsidRPr="003F5F4C">
        <w:rPr>
          <w:rFonts w:ascii="Times New Roman" w:hAnsi="Times New Roman" w:cs="Times New Roman"/>
          <w:color w:val="000000" w:themeColor="text1"/>
          <w:sz w:val="24"/>
          <w:szCs w:val="24"/>
          <w:lang w:bidi="mr-IN"/>
        </w:rPr>
        <w:t xml:space="preserve"> </w:t>
      </w:r>
      <w:r w:rsidR="006C2EC5" w:rsidRPr="003F5F4C">
        <w:rPr>
          <w:rFonts w:ascii="Times New Roman" w:hAnsi="Times New Roman" w:cs="Times New Roman"/>
          <w:color w:val="000000" w:themeColor="text1"/>
          <w:sz w:val="24"/>
          <w:szCs w:val="24"/>
          <w:lang w:bidi="mr-IN"/>
        </w:rPr>
        <w:t xml:space="preserve">metal oxide </w:t>
      </w:r>
      <w:r w:rsidRPr="003F5F4C">
        <w:rPr>
          <w:rFonts w:ascii="Times New Roman" w:hAnsi="Times New Roman" w:cs="Times New Roman"/>
          <w:color w:val="000000" w:themeColor="text1"/>
          <w:sz w:val="24"/>
          <w:szCs w:val="24"/>
          <w:lang w:bidi="mr-IN"/>
        </w:rPr>
        <w:t xml:space="preserve">surface of semiconductor. </w:t>
      </w:r>
      <w:r w:rsidR="00371F22" w:rsidRPr="003F5F4C">
        <w:rPr>
          <w:rFonts w:ascii="Times New Roman" w:hAnsi="Times New Roman" w:cs="Times New Roman"/>
          <w:color w:val="000000" w:themeColor="text1"/>
          <w:sz w:val="24"/>
          <w:szCs w:val="24"/>
          <w:lang w:bidi="mr-IN"/>
        </w:rPr>
        <w:t>However,</w:t>
      </w:r>
      <w:r w:rsidRPr="003F5F4C">
        <w:rPr>
          <w:rFonts w:ascii="Times New Roman" w:hAnsi="Times New Roman" w:cs="Times New Roman"/>
          <w:color w:val="000000" w:themeColor="text1"/>
          <w:sz w:val="24"/>
          <w:szCs w:val="24"/>
          <w:lang w:bidi="mr-IN"/>
        </w:rPr>
        <w:t xml:space="preserve"> if </w:t>
      </w:r>
      <w:r w:rsidR="00371F22" w:rsidRPr="003F5F4C">
        <w:rPr>
          <w:rFonts w:ascii="Times New Roman" w:hAnsi="Times New Roman" w:cs="Times New Roman"/>
          <w:color w:val="000000" w:themeColor="text1"/>
          <w:sz w:val="24"/>
          <w:szCs w:val="24"/>
          <w:lang w:bidi="mr-IN"/>
        </w:rPr>
        <w:t>very</w:t>
      </w:r>
      <w:r w:rsidR="00417CED" w:rsidRPr="003F5F4C">
        <w:rPr>
          <w:rFonts w:ascii="Times New Roman" w:hAnsi="Times New Roman" w:cs="Times New Roman"/>
          <w:color w:val="000000" w:themeColor="text1"/>
          <w:sz w:val="24"/>
          <w:szCs w:val="24"/>
          <w:lang w:bidi="mr-IN"/>
        </w:rPr>
        <w:t xml:space="preserve"> a few </w:t>
      </w:r>
      <w:r w:rsidR="00371F22" w:rsidRPr="003F5F4C">
        <w:rPr>
          <w:rFonts w:ascii="Times New Roman" w:hAnsi="Times New Roman" w:cs="Times New Roman"/>
          <w:color w:val="000000" w:themeColor="text1"/>
          <w:sz w:val="24"/>
          <w:szCs w:val="24"/>
          <w:lang w:bidi="mr-IN"/>
        </w:rPr>
        <w:t xml:space="preserve">number of </w:t>
      </w:r>
      <w:r w:rsidR="00417CED" w:rsidRPr="003F5F4C">
        <w:rPr>
          <w:rFonts w:ascii="Times New Roman" w:hAnsi="Times New Roman" w:cs="Times New Roman"/>
          <w:color w:val="000000" w:themeColor="text1"/>
          <w:sz w:val="24"/>
          <w:szCs w:val="24"/>
          <w:lang w:bidi="mr-IN"/>
        </w:rPr>
        <w:t xml:space="preserve">catalyst </w:t>
      </w:r>
      <w:r w:rsidRPr="003F5F4C">
        <w:rPr>
          <w:rFonts w:ascii="Times New Roman" w:hAnsi="Times New Roman" w:cs="Times New Roman"/>
          <w:color w:val="000000" w:themeColor="text1"/>
          <w:sz w:val="24"/>
          <w:szCs w:val="24"/>
          <w:lang w:bidi="mr-IN"/>
        </w:rPr>
        <w:t>particles are</w:t>
      </w:r>
      <w:r w:rsidR="00371F22" w:rsidRPr="003F5F4C">
        <w:rPr>
          <w:rFonts w:ascii="Times New Roman" w:hAnsi="Times New Roman" w:cs="Times New Roman"/>
          <w:color w:val="000000" w:themeColor="text1"/>
          <w:sz w:val="24"/>
          <w:szCs w:val="24"/>
          <w:lang w:bidi="mr-IN"/>
        </w:rPr>
        <w:t xml:space="preserve"> available</w:t>
      </w:r>
      <w:r w:rsidRPr="003F5F4C">
        <w:rPr>
          <w:rFonts w:ascii="Times New Roman" w:hAnsi="Times New Roman" w:cs="Times New Roman"/>
          <w:color w:val="000000" w:themeColor="text1"/>
          <w:sz w:val="24"/>
          <w:szCs w:val="24"/>
          <w:lang w:bidi="mr-IN"/>
        </w:rPr>
        <w:t xml:space="preserve">, only a </w:t>
      </w:r>
      <w:r w:rsidR="00371F22" w:rsidRPr="003F5F4C">
        <w:rPr>
          <w:rFonts w:ascii="Times New Roman" w:hAnsi="Times New Roman" w:cs="Times New Roman"/>
          <w:color w:val="000000" w:themeColor="text1"/>
          <w:sz w:val="24"/>
          <w:szCs w:val="24"/>
          <w:lang w:bidi="mr-IN"/>
        </w:rPr>
        <w:t xml:space="preserve">very </w:t>
      </w:r>
      <w:r w:rsidRPr="003F5F4C">
        <w:rPr>
          <w:rFonts w:ascii="Times New Roman" w:hAnsi="Times New Roman" w:cs="Times New Roman"/>
          <w:color w:val="000000" w:themeColor="text1"/>
          <w:sz w:val="24"/>
          <w:szCs w:val="24"/>
          <w:lang w:bidi="mr-IN"/>
        </w:rPr>
        <w:t>sma</w:t>
      </w:r>
      <w:r w:rsidR="00A3339C" w:rsidRPr="003F5F4C">
        <w:rPr>
          <w:rFonts w:ascii="Times New Roman" w:hAnsi="Times New Roman" w:cs="Times New Roman"/>
          <w:color w:val="000000" w:themeColor="text1"/>
          <w:sz w:val="24"/>
          <w:szCs w:val="24"/>
          <w:lang w:bidi="mr-IN"/>
        </w:rPr>
        <w:t xml:space="preserve">ll </w:t>
      </w:r>
      <w:r w:rsidR="00371F22" w:rsidRPr="003F5F4C">
        <w:rPr>
          <w:rFonts w:ascii="Times New Roman" w:hAnsi="Times New Roman" w:cs="Times New Roman"/>
          <w:color w:val="000000" w:themeColor="text1"/>
          <w:sz w:val="24"/>
          <w:szCs w:val="24"/>
          <w:lang w:bidi="mr-IN"/>
        </w:rPr>
        <w:t>surface region</w:t>
      </w:r>
      <w:r w:rsidR="00A3339C" w:rsidRPr="003F5F4C">
        <w:rPr>
          <w:rFonts w:ascii="Times New Roman" w:hAnsi="Times New Roman" w:cs="Times New Roman"/>
          <w:color w:val="000000" w:themeColor="text1"/>
          <w:sz w:val="24"/>
          <w:szCs w:val="24"/>
          <w:lang w:bidi="mr-IN"/>
        </w:rPr>
        <w:t xml:space="preserve"> of the </w:t>
      </w:r>
      <w:r w:rsidR="00371F22" w:rsidRPr="003F5F4C">
        <w:rPr>
          <w:rFonts w:ascii="Times New Roman" w:hAnsi="Times New Roman" w:cs="Times New Roman"/>
          <w:color w:val="000000" w:themeColor="text1"/>
          <w:sz w:val="24"/>
          <w:szCs w:val="24"/>
          <w:lang w:bidi="mr-IN"/>
        </w:rPr>
        <w:t xml:space="preserve">metal oxide </w:t>
      </w:r>
      <w:r w:rsidR="00A3339C" w:rsidRPr="003F5F4C">
        <w:rPr>
          <w:rFonts w:ascii="Times New Roman" w:hAnsi="Times New Roman" w:cs="Times New Roman"/>
          <w:color w:val="000000" w:themeColor="text1"/>
          <w:sz w:val="24"/>
          <w:szCs w:val="24"/>
          <w:lang w:bidi="mr-IN"/>
        </w:rPr>
        <w:t xml:space="preserve">semiconductor </w:t>
      </w:r>
      <w:r w:rsidRPr="003F5F4C">
        <w:rPr>
          <w:rFonts w:ascii="Times New Roman" w:hAnsi="Times New Roman" w:cs="Times New Roman"/>
          <w:color w:val="000000" w:themeColor="text1"/>
          <w:sz w:val="24"/>
          <w:szCs w:val="24"/>
          <w:lang w:bidi="mr-IN"/>
        </w:rPr>
        <w:t xml:space="preserve">surface has a surface barrier </w:t>
      </w:r>
      <w:r w:rsidR="00371F22" w:rsidRPr="003F5F4C">
        <w:rPr>
          <w:rFonts w:ascii="Times New Roman" w:hAnsi="Times New Roman" w:cs="Times New Roman"/>
          <w:color w:val="000000" w:themeColor="text1"/>
          <w:sz w:val="24"/>
          <w:szCs w:val="24"/>
          <w:lang w:bidi="mr-IN"/>
        </w:rPr>
        <w:t xml:space="preserve">which can be </w:t>
      </w:r>
      <w:r w:rsidRPr="003F5F4C">
        <w:rPr>
          <w:rFonts w:ascii="Times New Roman" w:hAnsi="Times New Roman" w:cs="Times New Roman"/>
          <w:color w:val="000000" w:themeColor="text1"/>
          <w:sz w:val="24"/>
          <w:szCs w:val="24"/>
          <w:lang w:bidi="mr-IN"/>
        </w:rPr>
        <w:t>controlled by the catalyst.</w:t>
      </w:r>
      <w:r w:rsidR="00417CED" w:rsidRPr="003F5F4C">
        <w:rPr>
          <w:rFonts w:ascii="Times New Roman" w:hAnsi="Times New Roman" w:cs="Times New Roman"/>
          <w:color w:val="000000" w:themeColor="text1"/>
          <w:sz w:val="24"/>
          <w:szCs w:val="24"/>
          <w:lang w:bidi="mr-IN"/>
        </w:rPr>
        <w:t xml:space="preserve"> Then the </w:t>
      </w:r>
      <w:r w:rsidR="00371F22" w:rsidRPr="003F5F4C">
        <w:rPr>
          <w:rFonts w:ascii="Times New Roman" w:hAnsi="Times New Roman" w:cs="Times New Roman"/>
          <w:color w:val="000000" w:themeColor="text1"/>
          <w:sz w:val="24"/>
          <w:szCs w:val="24"/>
          <w:lang w:bidi="mr-IN"/>
        </w:rPr>
        <w:t>probabilities</w:t>
      </w:r>
      <w:r w:rsidR="00417CED" w:rsidRPr="003F5F4C">
        <w:rPr>
          <w:rFonts w:ascii="Times New Roman" w:hAnsi="Times New Roman" w:cs="Times New Roman"/>
          <w:color w:val="000000" w:themeColor="text1"/>
          <w:sz w:val="24"/>
          <w:szCs w:val="24"/>
          <w:lang w:bidi="mr-IN"/>
        </w:rPr>
        <w:t xml:space="preserve"> of a catalyst </w:t>
      </w:r>
      <w:r w:rsidRPr="003F5F4C">
        <w:rPr>
          <w:rFonts w:ascii="Times New Roman" w:hAnsi="Times New Roman" w:cs="Times New Roman"/>
          <w:color w:val="000000" w:themeColor="text1"/>
          <w:sz w:val="24"/>
          <w:szCs w:val="24"/>
          <w:lang w:bidi="mr-IN"/>
        </w:rPr>
        <w:t xml:space="preserve">particle being </w:t>
      </w:r>
      <w:r w:rsidR="00371F22" w:rsidRPr="003F5F4C">
        <w:rPr>
          <w:rFonts w:ascii="Times New Roman" w:hAnsi="Times New Roman" w:cs="Times New Roman"/>
          <w:color w:val="000000" w:themeColor="text1"/>
          <w:sz w:val="24"/>
          <w:szCs w:val="24"/>
          <w:lang w:bidi="mr-IN"/>
        </w:rPr>
        <w:t>close</w:t>
      </w:r>
      <w:r w:rsidRPr="003F5F4C">
        <w:rPr>
          <w:rFonts w:ascii="Times New Roman" w:hAnsi="Times New Roman" w:cs="Times New Roman"/>
          <w:color w:val="000000" w:themeColor="text1"/>
          <w:sz w:val="24"/>
          <w:szCs w:val="24"/>
          <w:lang w:bidi="mr-IN"/>
        </w:rPr>
        <w:t xml:space="preserve"> to the inter-granular contact to</w:t>
      </w:r>
      <w:r w:rsidR="00A3339C" w:rsidRPr="003F5F4C">
        <w:rPr>
          <w:rFonts w:ascii="Times New Roman" w:hAnsi="Times New Roman" w:cs="Times New Roman"/>
          <w:color w:val="000000" w:themeColor="text1"/>
          <w:sz w:val="24"/>
          <w:szCs w:val="24"/>
          <w:lang w:bidi="mr-IN"/>
        </w:rPr>
        <w:t xml:space="preserve"> </w:t>
      </w:r>
      <w:r w:rsidR="00371F22" w:rsidRPr="003F5F4C">
        <w:rPr>
          <w:rFonts w:ascii="Times New Roman" w:hAnsi="Times New Roman" w:cs="Times New Roman"/>
          <w:color w:val="000000" w:themeColor="text1"/>
          <w:sz w:val="24"/>
          <w:szCs w:val="24"/>
          <w:lang w:bidi="mr-IN"/>
        </w:rPr>
        <w:t>dominate</w:t>
      </w:r>
      <w:r w:rsidR="00A3339C" w:rsidRPr="003F5F4C">
        <w:rPr>
          <w:rFonts w:ascii="Times New Roman" w:hAnsi="Times New Roman" w:cs="Times New Roman"/>
          <w:color w:val="000000" w:themeColor="text1"/>
          <w:sz w:val="24"/>
          <w:szCs w:val="24"/>
          <w:lang w:bidi="mr-IN"/>
        </w:rPr>
        <w:t xml:space="preserve"> surface barrier is </w:t>
      </w:r>
      <w:r w:rsidRPr="003F5F4C">
        <w:rPr>
          <w:rFonts w:ascii="Times New Roman" w:hAnsi="Times New Roman" w:cs="Times New Roman"/>
          <w:color w:val="000000" w:themeColor="text1"/>
          <w:sz w:val="24"/>
          <w:szCs w:val="24"/>
          <w:lang w:bidi="mr-IN"/>
        </w:rPr>
        <w:t>small.</w:t>
      </w:r>
    </w:p>
    <w:p w:rsidR="000C3D81" w:rsidRPr="003F5F4C" w:rsidRDefault="000C3D81"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3F5F4C">
        <w:rPr>
          <w:rFonts w:ascii="Times New Roman" w:hAnsi="Times New Roman" w:cs="Times New Roman"/>
          <w:noProof/>
          <w:color w:val="000000" w:themeColor="text1"/>
          <w:sz w:val="24"/>
          <w:szCs w:val="24"/>
          <w:lang w:val="en-US" w:bidi="mr-IN"/>
        </w:rPr>
        <w:lastRenderedPageBreak/>
        <w:drawing>
          <wp:inline distT="0" distB="0" distL="0" distR="0" wp14:anchorId="79B69368" wp14:editId="6C420513">
            <wp:extent cx="5385435" cy="2555090"/>
            <wp:effectExtent l="19050" t="19050" r="24765" b="17145"/>
            <wp:docPr id="11" name="Picture 11" descr="C:\Users\faiyyaj\Desktop\Catalyst disper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yyaj\Desktop\Catalyst dispersion.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5435" cy="2555090"/>
                    </a:xfrm>
                    <a:prstGeom prst="rect">
                      <a:avLst/>
                    </a:prstGeom>
                    <a:noFill/>
                    <a:ln w="19050">
                      <a:solidFill>
                        <a:srgbClr val="FF0000"/>
                      </a:solidFill>
                    </a:ln>
                  </pic:spPr>
                </pic:pic>
              </a:graphicData>
            </a:graphic>
          </wp:inline>
        </w:drawing>
      </w:r>
    </w:p>
    <w:p w:rsidR="00A3339C" w:rsidRPr="003F5F4C" w:rsidRDefault="00A3339C"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 xml:space="preserve">Figure </w:t>
      </w:r>
      <w:r w:rsidR="003F30A4" w:rsidRPr="003F5F4C">
        <w:rPr>
          <w:rFonts w:ascii="Times New Roman" w:hAnsi="Times New Roman" w:cs="Times New Roman"/>
          <w:b/>
          <w:bCs/>
          <w:color w:val="000000" w:themeColor="text1"/>
          <w:sz w:val="24"/>
          <w:szCs w:val="24"/>
          <w:lang w:bidi="mr-IN"/>
        </w:rPr>
        <w:t>1.11</w:t>
      </w:r>
      <w:r w:rsidRPr="003F5F4C">
        <w:rPr>
          <w:rFonts w:ascii="Times New Roman" w:hAnsi="Times New Roman" w:cs="Times New Roman"/>
          <w:b/>
          <w:bCs/>
          <w:color w:val="000000" w:themeColor="text1"/>
          <w:sz w:val="24"/>
          <w:szCs w:val="24"/>
          <w:lang w:bidi="mr-IN"/>
        </w:rPr>
        <w:t xml:space="preserve"> </w:t>
      </w:r>
      <w:r w:rsidR="00727B86" w:rsidRPr="003F5F4C">
        <w:rPr>
          <w:rFonts w:ascii="Times New Roman" w:hAnsi="Times New Roman" w:cs="Times New Roman"/>
          <w:b/>
          <w:bCs/>
          <w:color w:val="000000" w:themeColor="text1"/>
          <w:sz w:val="24"/>
          <w:szCs w:val="24"/>
          <w:lang w:bidi="mr-IN"/>
        </w:rPr>
        <w:t>an</w:t>
      </w:r>
      <w:r w:rsidRPr="003F5F4C">
        <w:rPr>
          <w:rFonts w:ascii="Times New Roman" w:hAnsi="Times New Roman" w:cs="Times New Roman"/>
          <w:b/>
          <w:bCs/>
          <w:color w:val="000000" w:themeColor="text1"/>
          <w:sz w:val="24"/>
          <w:szCs w:val="24"/>
          <w:lang w:bidi="mr-IN"/>
        </w:rPr>
        <w:t xml:space="preserve"> adequate dispersion of the catalysts is required in order to effectively affect the grains of the semi-conducting material to serve the implied pur</w:t>
      </w:r>
      <w:r w:rsidR="00121CDD" w:rsidRPr="003F5F4C">
        <w:rPr>
          <w:rFonts w:ascii="Times New Roman" w:hAnsi="Times New Roman" w:cs="Times New Roman"/>
          <w:b/>
          <w:bCs/>
          <w:color w:val="000000" w:themeColor="text1"/>
          <w:sz w:val="24"/>
          <w:szCs w:val="24"/>
          <w:lang w:bidi="mr-IN"/>
        </w:rPr>
        <w:t>pose of increase in sensitivity.</w:t>
      </w:r>
    </w:p>
    <w:p w:rsidR="003373D5" w:rsidRPr="003F5F4C" w:rsidRDefault="003373D5"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Figure</w:t>
      </w:r>
      <w:r w:rsidR="00FF5FCB" w:rsidRPr="003F5F4C">
        <w:rPr>
          <w:rFonts w:ascii="Times New Roman" w:hAnsi="Times New Roman" w:cs="Times New Roman"/>
          <w:color w:val="000000" w:themeColor="text1"/>
          <w:sz w:val="24"/>
          <w:szCs w:val="24"/>
          <w:lang w:bidi="mr-IN"/>
        </w:rPr>
        <w:t xml:space="preserve"> 1.11</w:t>
      </w:r>
      <w:r w:rsidRPr="003F5F4C">
        <w:rPr>
          <w:rFonts w:ascii="Times New Roman" w:hAnsi="Times New Roman" w:cs="Times New Roman"/>
          <w:color w:val="000000" w:themeColor="text1"/>
          <w:sz w:val="24"/>
          <w:szCs w:val="24"/>
          <w:lang w:bidi="mr-IN"/>
        </w:rPr>
        <w:t xml:space="preserve"> shows the more desired situation where o</w:t>
      </w:r>
      <w:r w:rsidR="00A3339C" w:rsidRPr="003F5F4C">
        <w:rPr>
          <w:rFonts w:ascii="Times New Roman" w:hAnsi="Times New Roman" w:cs="Times New Roman"/>
          <w:color w:val="000000" w:themeColor="text1"/>
          <w:sz w:val="24"/>
          <w:szCs w:val="24"/>
          <w:lang w:bidi="mr-IN"/>
        </w:rPr>
        <w:t xml:space="preserve">ne has a good dispersion of the </w:t>
      </w:r>
      <w:r w:rsidRPr="003F5F4C">
        <w:rPr>
          <w:rFonts w:ascii="Times New Roman" w:hAnsi="Times New Roman" w:cs="Times New Roman"/>
          <w:color w:val="000000" w:themeColor="text1"/>
          <w:sz w:val="24"/>
          <w:szCs w:val="24"/>
          <w:lang w:bidi="mr-IN"/>
        </w:rPr>
        <w:t xml:space="preserve">catalyst particles such that the depleted </w:t>
      </w:r>
      <w:r w:rsidR="00093C30" w:rsidRPr="003F5F4C">
        <w:rPr>
          <w:rFonts w:ascii="Times New Roman" w:hAnsi="Times New Roman" w:cs="Times New Roman"/>
          <w:color w:val="000000" w:themeColor="text1"/>
          <w:sz w:val="24"/>
          <w:szCs w:val="24"/>
          <w:lang w:bidi="mr-IN"/>
        </w:rPr>
        <w:t>region at the surface of a metal-oxide overlap and the influence of the catalyst extends</w:t>
      </w:r>
      <w:r w:rsidRPr="003F5F4C">
        <w:rPr>
          <w:rFonts w:ascii="Times New Roman" w:hAnsi="Times New Roman" w:cs="Times New Roman"/>
          <w:color w:val="000000" w:themeColor="text1"/>
          <w:sz w:val="24"/>
          <w:szCs w:val="24"/>
          <w:lang w:bidi="mr-IN"/>
        </w:rPr>
        <w:t xml:space="preserve"> to the inter-granular contact.</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A509F7" w:rsidRPr="003F5F4C">
        <w:rPr>
          <w:rFonts w:ascii="Times New Roman" w:hAnsi="Times New Roman" w:cs="Times New Roman"/>
          <w:b/>
          <w:bCs/>
          <w:color w:val="000000" w:themeColor="text1"/>
          <w:sz w:val="24"/>
          <w:szCs w:val="24"/>
        </w:rPr>
        <w:t>8</w:t>
      </w:r>
      <w:r w:rsidR="003373D5" w:rsidRPr="003F5F4C">
        <w:rPr>
          <w:rFonts w:ascii="Times New Roman" w:hAnsi="Times New Roman" w:cs="Times New Roman"/>
          <w:b/>
          <w:bCs/>
          <w:color w:val="000000" w:themeColor="text1"/>
          <w:sz w:val="24"/>
          <w:szCs w:val="24"/>
        </w:rPr>
        <w:t>.</w:t>
      </w:r>
      <w:r w:rsidR="00BE64EB" w:rsidRPr="003F5F4C">
        <w:rPr>
          <w:rFonts w:ascii="Times New Roman" w:hAnsi="Times New Roman" w:cs="Times New Roman"/>
          <w:b/>
          <w:bCs/>
          <w:color w:val="000000" w:themeColor="text1"/>
          <w:sz w:val="24"/>
          <w:szCs w:val="24"/>
        </w:rPr>
        <w:t>4</w:t>
      </w:r>
      <w:r w:rsidR="003373D5" w:rsidRPr="003F5F4C">
        <w:rPr>
          <w:rFonts w:ascii="Times New Roman" w:hAnsi="Times New Roman" w:cs="Times New Roman"/>
          <w:b/>
          <w:bCs/>
          <w:color w:val="000000" w:themeColor="text1"/>
          <w:sz w:val="24"/>
          <w:szCs w:val="24"/>
        </w:rPr>
        <w:t xml:space="preserve"> Grain size effects</w:t>
      </w:r>
      <w:r w:rsidR="00727B86" w:rsidRPr="003F5F4C">
        <w:rPr>
          <w:rFonts w:ascii="Times New Roman" w:hAnsi="Times New Roman" w:cs="Times New Roman"/>
          <w:b/>
          <w:bCs/>
          <w:color w:val="000000" w:themeColor="text1"/>
          <w:sz w:val="24"/>
          <w:szCs w:val="24"/>
        </w:rPr>
        <w:t>:</w:t>
      </w:r>
    </w:p>
    <w:p w:rsidR="003373D5" w:rsidRPr="003F5F4C" w:rsidRDefault="003373D5"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One of the </w:t>
      </w:r>
      <w:r w:rsidR="00F9603B" w:rsidRPr="003F5F4C">
        <w:rPr>
          <w:rFonts w:ascii="Times New Roman" w:hAnsi="Times New Roman" w:cs="Times New Roman"/>
          <w:color w:val="000000" w:themeColor="text1"/>
          <w:sz w:val="24"/>
          <w:szCs w:val="24"/>
          <w:lang w:bidi="mr-IN"/>
        </w:rPr>
        <w:t>essential</w:t>
      </w:r>
      <w:r w:rsidRPr="003F5F4C">
        <w:rPr>
          <w:rFonts w:ascii="Times New Roman" w:hAnsi="Times New Roman" w:cs="Times New Roman"/>
          <w:color w:val="000000" w:themeColor="text1"/>
          <w:sz w:val="24"/>
          <w:szCs w:val="24"/>
          <w:lang w:bidi="mr-IN"/>
        </w:rPr>
        <w:t xml:space="preserve"> factors which </w:t>
      </w:r>
      <w:r w:rsidR="00F9603B" w:rsidRPr="003F5F4C">
        <w:rPr>
          <w:rFonts w:ascii="Times New Roman" w:hAnsi="Times New Roman" w:cs="Times New Roman"/>
          <w:color w:val="000000" w:themeColor="text1"/>
          <w:sz w:val="24"/>
          <w:szCs w:val="24"/>
          <w:lang w:bidi="mr-IN"/>
        </w:rPr>
        <w:t>influence</w:t>
      </w:r>
      <w:r w:rsidRPr="003F5F4C">
        <w:rPr>
          <w:rFonts w:ascii="Times New Roman" w:hAnsi="Times New Roman" w:cs="Times New Roman"/>
          <w:color w:val="000000" w:themeColor="text1"/>
          <w:sz w:val="24"/>
          <w:szCs w:val="24"/>
          <w:lang w:bidi="mr-IN"/>
        </w:rPr>
        <w:t xml:space="preserve"> the </w:t>
      </w:r>
      <w:r w:rsidR="00F9603B" w:rsidRPr="003F5F4C">
        <w:rPr>
          <w:rFonts w:ascii="Times New Roman" w:hAnsi="Times New Roman" w:cs="Times New Roman"/>
          <w:color w:val="000000" w:themeColor="text1"/>
          <w:sz w:val="24"/>
          <w:szCs w:val="24"/>
          <w:lang w:bidi="mr-IN"/>
        </w:rPr>
        <w:t xml:space="preserve">gas response performance </w:t>
      </w:r>
      <w:r w:rsidRPr="003F5F4C">
        <w:rPr>
          <w:rFonts w:ascii="Times New Roman" w:hAnsi="Times New Roman" w:cs="Times New Roman"/>
          <w:color w:val="000000" w:themeColor="text1"/>
          <w:sz w:val="24"/>
          <w:szCs w:val="24"/>
          <w:lang w:bidi="mr-IN"/>
        </w:rPr>
        <w:t xml:space="preserve">of </w:t>
      </w:r>
      <w:r w:rsidR="00F9603B" w:rsidRPr="003F5F4C">
        <w:rPr>
          <w:rFonts w:ascii="Times New Roman" w:hAnsi="Times New Roman" w:cs="Times New Roman"/>
          <w:color w:val="000000" w:themeColor="text1"/>
          <w:sz w:val="24"/>
          <w:szCs w:val="24"/>
          <w:lang w:bidi="mr-IN"/>
        </w:rPr>
        <w:t>metal oxide semi</w:t>
      </w:r>
      <w:r w:rsidRPr="003F5F4C">
        <w:rPr>
          <w:rFonts w:ascii="Times New Roman" w:hAnsi="Times New Roman" w:cs="Times New Roman"/>
          <w:color w:val="000000" w:themeColor="text1"/>
          <w:sz w:val="24"/>
          <w:szCs w:val="24"/>
          <w:lang w:bidi="mr-IN"/>
        </w:rPr>
        <w:t>conducting gas</w:t>
      </w:r>
      <w:r w:rsidR="009A449C"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sensors is the microstructure of polycrystalli</w:t>
      </w:r>
      <w:r w:rsidR="009A449C" w:rsidRPr="003F5F4C">
        <w:rPr>
          <w:rFonts w:ascii="Times New Roman" w:hAnsi="Times New Roman" w:cs="Times New Roman"/>
          <w:color w:val="000000" w:themeColor="text1"/>
          <w:sz w:val="24"/>
          <w:szCs w:val="24"/>
          <w:lang w:bidi="mr-IN"/>
        </w:rPr>
        <w:t xml:space="preserve">ne </w:t>
      </w:r>
      <w:r w:rsidR="00024FEE" w:rsidRPr="003F5F4C">
        <w:rPr>
          <w:rFonts w:ascii="Times New Roman" w:hAnsi="Times New Roman" w:cs="Times New Roman"/>
          <w:color w:val="000000" w:themeColor="text1"/>
          <w:sz w:val="24"/>
          <w:szCs w:val="24"/>
          <w:lang w:bidi="mr-IN"/>
        </w:rPr>
        <w:t>element</w:t>
      </w:r>
      <w:r w:rsidR="009A449C" w:rsidRPr="003F5F4C">
        <w:rPr>
          <w:rFonts w:ascii="Times New Roman" w:hAnsi="Times New Roman" w:cs="Times New Roman"/>
          <w:color w:val="000000" w:themeColor="text1"/>
          <w:sz w:val="24"/>
          <w:szCs w:val="24"/>
          <w:lang w:bidi="mr-IN"/>
        </w:rPr>
        <w:t xml:space="preserve">. Each crystallite of </w:t>
      </w:r>
      <w:r w:rsidR="00024FEE" w:rsidRPr="003F5F4C">
        <w:rPr>
          <w:rFonts w:ascii="Times New Roman" w:hAnsi="Times New Roman" w:cs="Times New Roman"/>
          <w:color w:val="000000" w:themeColor="text1"/>
          <w:sz w:val="24"/>
          <w:szCs w:val="24"/>
          <w:lang w:bidi="mr-IN"/>
        </w:rPr>
        <w:t xml:space="preserve">metal </w:t>
      </w:r>
      <w:r w:rsidRPr="003F5F4C">
        <w:rPr>
          <w:rFonts w:ascii="Times New Roman" w:hAnsi="Times New Roman" w:cs="Times New Roman"/>
          <w:color w:val="000000" w:themeColor="text1"/>
          <w:sz w:val="24"/>
          <w:szCs w:val="24"/>
          <w:lang w:bidi="mr-IN"/>
        </w:rPr>
        <w:t xml:space="preserve">oxide in the element </w:t>
      </w:r>
      <w:r w:rsidR="00024FEE" w:rsidRPr="003F5F4C">
        <w:rPr>
          <w:rFonts w:ascii="Times New Roman" w:hAnsi="Times New Roman" w:cs="Times New Roman"/>
          <w:color w:val="000000" w:themeColor="text1"/>
          <w:sz w:val="24"/>
          <w:szCs w:val="24"/>
          <w:lang w:bidi="mr-IN"/>
        </w:rPr>
        <w:t>possesses</w:t>
      </w:r>
      <w:r w:rsidRPr="003F5F4C">
        <w:rPr>
          <w:rFonts w:ascii="Times New Roman" w:hAnsi="Times New Roman" w:cs="Times New Roman"/>
          <w:color w:val="000000" w:themeColor="text1"/>
          <w:sz w:val="24"/>
          <w:szCs w:val="24"/>
          <w:lang w:bidi="mr-IN"/>
        </w:rPr>
        <w:t xml:space="preserve"> an electron depl</w:t>
      </w:r>
      <w:r w:rsidR="009A449C" w:rsidRPr="003F5F4C">
        <w:rPr>
          <w:rFonts w:ascii="Times New Roman" w:hAnsi="Times New Roman" w:cs="Times New Roman"/>
          <w:color w:val="000000" w:themeColor="text1"/>
          <w:sz w:val="24"/>
          <w:szCs w:val="24"/>
          <w:lang w:bidi="mr-IN"/>
        </w:rPr>
        <w:t xml:space="preserve">eted </w:t>
      </w:r>
      <w:r w:rsidR="00024FEE" w:rsidRPr="003F5F4C">
        <w:rPr>
          <w:rFonts w:ascii="Times New Roman" w:hAnsi="Times New Roman" w:cs="Times New Roman"/>
          <w:color w:val="000000" w:themeColor="text1"/>
          <w:sz w:val="24"/>
          <w:szCs w:val="24"/>
          <w:lang w:bidi="mr-IN"/>
        </w:rPr>
        <w:t>region up</w:t>
      </w:r>
      <w:r w:rsidR="009A449C" w:rsidRPr="003F5F4C">
        <w:rPr>
          <w:rFonts w:ascii="Times New Roman" w:hAnsi="Times New Roman" w:cs="Times New Roman"/>
          <w:color w:val="000000" w:themeColor="text1"/>
          <w:sz w:val="24"/>
          <w:szCs w:val="24"/>
          <w:lang w:bidi="mr-IN"/>
        </w:rPr>
        <w:t xml:space="preserve"> to a depth </w:t>
      </w:r>
      <w:r w:rsidR="00024FEE" w:rsidRPr="003F5F4C">
        <w:rPr>
          <w:rFonts w:ascii="Times New Roman" w:hAnsi="Times New Roman" w:cs="Times New Roman"/>
          <w:color w:val="000000" w:themeColor="text1"/>
          <w:sz w:val="24"/>
          <w:szCs w:val="24"/>
          <w:lang w:bidi="mr-IN"/>
        </w:rPr>
        <w:t>say</w:t>
      </w:r>
      <w:r w:rsidR="009A449C" w:rsidRPr="003F5F4C">
        <w:rPr>
          <w:rFonts w:ascii="Times New Roman" w:hAnsi="Times New Roman" w:cs="Times New Roman"/>
          <w:color w:val="000000" w:themeColor="text1"/>
          <w:sz w:val="24"/>
          <w:szCs w:val="24"/>
          <w:lang w:bidi="mr-IN"/>
        </w:rPr>
        <w:t xml:space="preserve"> </w:t>
      </w:r>
      <w:r w:rsidR="00024FEE" w:rsidRPr="003F5F4C">
        <w:rPr>
          <w:rFonts w:ascii="Times New Roman" w:hAnsi="Times New Roman" w:cs="Times New Roman"/>
          <w:color w:val="000000" w:themeColor="text1"/>
          <w:sz w:val="24"/>
          <w:szCs w:val="24"/>
          <w:lang w:bidi="mr-IN"/>
        </w:rPr>
        <w:t>‘</w:t>
      </w:r>
      <w:r w:rsidR="009A449C" w:rsidRPr="003F5F4C">
        <w:rPr>
          <w:rFonts w:ascii="Times New Roman" w:hAnsi="Times New Roman" w:cs="Times New Roman"/>
          <w:color w:val="000000" w:themeColor="text1"/>
          <w:sz w:val="24"/>
          <w:szCs w:val="24"/>
          <w:lang w:bidi="mr-IN"/>
        </w:rPr>
        <w:t>L</w:t>
      </w:r>
      <w:r w:rsidR="00024FEE" w:rsidRPr="003F5F4C">
        <w:rPr>
          <w:rFonts w:ascii="Times New Roman" w:hAnsi="Times New Roman" w:cs="Times New Roman"/>
          <w:color w:val="000000" w:themeColor="text1"/>
          <w:sz w:val="24"/>
          <w:szCs w:val="24"/>
          <w:lang w:bidi="mr-IN"/>
        </w:rPr>
        <w:t>’</w:t>
      </w:r>
      <w:r w:rsidR="009A449C" w:rsidRPr="003F5F4C">
        <w:rPr>
          <w:rFonts w:ascii="Times New Roman" w:hAnsi="Times New Roman" w:cs="Times New Roman"/>
          <w:color w:val="000000" w:themeColor="text1"/>
          <w:sz w:val="24"/>
          <w:szCs w:val="24"/>
          <w:lang w:bidi="mr-IN"/>
        </w:rPr>
        <w:t xml:space="preserve"> in </w:t>
      </w:r>
      <w:r w:rsidRPr="003F5F4C">
        <w:rPr>
          <w:rFonts w:ascii="Times New Roman" w:hAnsi="Times New Roman" w:cs="Times New Roman"/>
          <w:color w:val="000000" w:themeColor="text1"/>
          <w:sz w:val="24"/>
          <w:szCs w:val="24"/>
          <w:lang w:bidi="mr-IN"/>
        </w:rPr>
        <w:t xml:space="preserve">air, where L is </w:t>
      </w:r>
      <w:r w:rsidR="00024FEE" w:rsidRPr="003F5F4C">
        <w:rPr>
          <w:rFonts w:ascii="Times New Roman" w:hAnsi="Times New Roman" w:cs="Times New Roman"/>
          <w:color w:val="000000" w:themeColor="text1"/>
          <w:sz w:val="24"/>
          <w:szCs w:val="24"/>
          <w:lang w:bidi="mr-IN"/>
        </w:rPr>
        <w:t>the</w:t>
      </w:r>
      <w:r w:rsidRPr="003F5F4C">
        <w:rPr>
          <w:rFonts w:ascii="Times New Roman" w:hAnsi="Times New Roman" w:cs="Times New Roman"/>
          <w:color w:val="000000" w:themeColor="text1"/>
          <w:sz w:val="24"/>
          <w:szCs w:val="24"/>
          <w:lang w:bidi="mr-IN"/>
        </w:rPr>
        <w:t xml:space="preserve"> Debye length. If the diameter D of the crystallite is comparable to 2L, the w</w:t>
      </w:r>
      <w:r w:rsidR="00437357" w:rsidRPr="003F5F4C">
        <w:rPr>
          <w:rFonts w:ascii="Times New Roman" w:hAnsi="Times New Roman" w:cs="Times New Roman"/>
          <w:color w:val="000000" w:themeColor="text1"/>
          <w:sz w:val="24"/>
          <w:szCs w:val="24"/>
          <w:lang w:bidi="mr-IN"/>
        </w:rPr>
        <w:t xml:space="preserve">hole crystallite gets depleted of </w:t>
      </w:r>
      <w:r w:rsidRPr="003F5F4C">
        <w:rPr>
          <w:rFonts w:ascii="Times New Roman" w:hAnsi="Times New Roman" w:cs="Times New Roman"/>
          <w:color w:val="000000" w:themeColor="text1"/>
          <w:sz w:val="24"/>
          <w:szCs w:val="24"/>
          <w:lang w:bidi="mr-IN"/>
        </w:rPr>
        <w:t>electrons and this cause</w:t>
      </w:r>
      <w:r w:rsidR="006E12DB" w:rsidRPr="003F5F4C">
        <w:rPr>
          <w:rFonts w:ascii="Times New Roman" w:hAnsi="Times New Roman" w:cs="Times New Roman"/>
          <w:color w:val="000000" w:themeColor="text1"/>
          <w:sz w:val="24"/>
          <w:szCs w:val="24"/>
          <w:lang w:bidi="mr-IN"/>
        </w:rPr>
        <w:t>s</w:t>
      </w:r>
      <w:r w:rsidRPr="003F5F4C">
        <w:rPr>
          <w:rFonts w:ascii="Times New Roman" w:hAnsi="Times New Roman" w:cs="Times New Roman"/>
          <w:color w:val="000000" w:themeColor="text1"/>
          <w:sz w:val="24"/>
          <w:szCs w:val="24"/>
          <w:lang w:bidi="mr-IN"/>
        </w:rPr>
        <w:t xml:space="preserve"> the gas </w:t>
      </w:r>
      <w:r w:rsidR="006E12DB" w:rsidRPr="003F5F4C">
        <w:rPr>
          <w:rFonts w:ascii="Times New Roman" w:hAnsi="Times New Roman" w:cs="Times New Roman"/>
          <w:color w:val="000000" w:themeColor="text1"/>
          <w:sz w:val="24"/>
          <w:szCs w:val="24"/>
          <w:lang w:bidi="mr-IN"/>
        </w:rPr>
        <w:t>response</w:t>
      </w:r>
      <w:r w:rsidRPr="003F5F4C">
        <w:rPr>
          <w:rFonts w:ascii="Times New Roman" w:hAnsi="Times New Roman" w:cs="Times New Roman"/>
          <w:color w:val="000000" w:themeColor="text1"/>
          <w:sz w:val="24"/>
          <w:szCs w:val="24"/>
          <w:lang w:bidi="mr-IN"/>
        </w:rPr>
        <w:t xml:space="preserve"> of the</w:t>
      </w:r>
      <w:r w:rsidR="009A449C" w:rsidRPr="003F5F4C">
        <w:rPr>
          <w:rFonts w:ascii="Times New Roman" w:hAnsi="Times New Roman" w:cs="Times New Roman"/>
          <w:color w:val="000000" w:themeColor="text1"/>
          <w:sz w:val="24"/>
          <w:szCs w:val="24"/>
          <w:lang w:bidi="mr-IN"/>
        </w:rPr>
        <w:t xml:space="preserve"> element to</w:t>
      </w:r>
      <w:r w:rsidR="006E12DB" w:rsidRPr="003F5F4C">
        <w:rPr>
          <w:rFonts w:ascii="Times New Roman" w:hAnsi="Times New Roman" w:cs="Times New Roman"/>
          <w:color w:val="000000" w:themeColor="text1"/>
          <w:sz w:val="24"/>
          <w:szCs w:val="24"/>
          <w:lang w:bidi="mr-IN"/>
        </w:rPr>
        <w:t>wards</w:t>
      </w:r>
      <w:r w:rsidR="009A449C" w:rsidRPr="003F5F4C">
        <w:rPr>
          <w:rFonts w:ascii="Times New Roman" w:hAnsi="Times New Roman" w:cs="Times New Roman"/>
          <w:color w:val="000000" w:themeColor="text1"/>
          <w:sz w:val="24"/>
          <w:szCs w:val="24"/>
          <w:lang w:bidi="mr-IN"/>
        </w:rPr>
        <w:t xml:space="preserve"> the reducing gas to </w:t>
      </w:r>
      <w:r w:rsidRPr="003F5F4C">
        <w:rPr>
          <w:rFonts w:ascii="Times New Roman" w:hAnsi="Times New Roman" w:cs="Times New Roman"/>
          <w:color w:val="000000" w:themeColor="text1"/>
          <w:sz w:val="24"/>
          <w:szCs w:val="24"/>
          <w:lang w:bidi="mr-IN"/>
        </w:rPr>
        <w:t>change with D. The crystallites in the gas sensin</w:t>
      </w:r>
      <w:r w:rsidR="009A449C" w:rsidRPr="003F5F4C">
        <w:rPr>
          <w:rFonts w:ascii="Times New Roman" w:hAnsi="Times New Roman" w:cs="Times New Roman"/>
          <w:color w:val="000000" w:themeColor="text1"/>
          <w:sz w:val="24"/>
          <w:szCs w:val="24"/>
          <w:lang w:bidi="mr-IN"/>
        </w:rPr>
        <w:t xml:space="preserve">g elements are connected </w:t>
      </w:r>
      <w:r w:rsidR="00A83EFF" w:rsidRPr="003F5F4C">
        <w:rPr>
          <w:rFonts w:ascii="Times New Roman" w:hAnsi="Times New Roman" w:cs="Times New Roman"/>
          <w:color w:val="000000" w:themeColor="text1"/>
          <w:sz w:val="24"/>
          <w:szCs w:val="24"/>
          <w:lang w:bidi="mr-IN"/>
        </w:rPr>
        <w:t>each other</w:t>
      </w:r>
      <w:r w:rsidRPr="003F5F4C">
        <w:rPr>
          <w:rFonts w:ascii="Times New Roman" w:hAnsi="Times New Roman" w:cs="Times New Roman"/>
          <w:color w:val="000000" w:themeColor="text1"/>
          <w:sz w:val="24"/>
          <w:szCs w:val="24"/>
          <w:lang w:bidi="mr-IN"/>
        </w:rPr>
        <w:t xml:space="preserve"> either by grain boundary conta</w:t>
      </w:r>
      <w:r w:rsidR="009A449C" w:rsidRPr="003F5F4C">
        <w:rPr>
          <w:rFonts w:ascii="Times New Roman" w:hAnsi="Times New Roman" w:cs="Times New Roman"/>
          <w:color w:val="000000" w:themeColor="text1"/>
          <w:sz w:val="24"/>
          <w:szCs w:val="24"/>
          <w:lang w:bidi="mr-IN"/>
        </w:rPr>
        <w:t xml:space="preserve">cts or by necks. In the case of </w:t>
      </w:r>
      <w:r w:rsidRPr="003F5F4C">
        <w:rPr>
          <w:rFonts w:ascii="Times New Roman" w:hAnsi="Times New Roman" w:cs="Times New Roman"/>
          <w:color w:val="000000" w:themeColor="text1"/>
          <w:sz w:val="24"/>
          <w:szCs w:val="24"/>
          <w:lang w:bidi="mr-IN"/>
        </w:rPr>
        <w:t>grain boundary contacts the electrons move across potential barrier, the height o</w:t>
      </w:r>
      <w:r w:rsidR="00B92DC9" w:rsidRPr="003F5F4C">
        <w:rPr>
          <w:rFonts w:ascii="Times New Roman" w:hAnsi="Times New Roman" w:cs="Times New Roman"/>
          <w:color w:val="000000" w:themeColor="text1"/>
          <w:sz w:val="24"/>
          <w:szCs w:val="24"/>
          <w:lang w:bidi="mr-IN"/>
        </w:rPr>
        <w:t xml:space="preserve">f </w:t>
      </w:r>
      <w:r w:rsidRPr="003F5F4C">
        <w:rPr>
          <w:rFonts w:ascii="Times New Roman" w:hAnsi="Times New Roman" w:cs="Times New Roman"/>
          <w:color w:val="000000" w:themeColor="text1"/>
          <w:sz w:val="24"/>
          <w:szCs w:val="24"/>
          <w:lang w:bidi="mr-IN"/>
        </w:rPr>
        <w:t xml:space="preserve">which changes with surrounding atmosphere .The </w:t>
      </w:r>
      <w:r w:rsidR="009A449C" w:rsidRPr="003F5F4C">
        <w:rPr>
          <w:rFonts w:ascii="Times New Roman" w:hAnsi="Times New Roman" w:cs="Times New Roman"/>
          <w:color w:val="000000" w:themeColor="text1"/>
          <w:sz w:val="24"/>
          <w:szCs w:val="24"/>
          <w:lang w:bidi="mr-IN"/>
        </w:rPr>
        <w:t xml:space="preserve">gas sensitivity in this case is </w:t>
      </w:r>
      <w:r w:rsidRPr="003F5F4C">
        <w:rPr>
          <w:rFonts w:ascii="Times New Roman" w:hAnsi="Times New Roman" w:cs="Times New Roman"/>
          <w:color w:val="000000" w:themeColor="text1"/>
          <w:sz w:val="24"/>
          <w:szCs w:val="24"/>
          <w:lang w:bidi="mr-IN"/>
        </w:rPr>
        <w:t>independent of the grain size. In the case of conductio</w:t>
      </w:r>
      <w:r w:rsidR="00C870CB" w:rsidRPr="003F5F4C">
        <w:rPr>
          <w:rFonts w:ascii="Times New Roman" w:hAnsi="Times New Roman" w:cs="Times New Roman"/>
          <w:color w:val="000000" w:themeColor="text1"/>
          <w:sz w:val="24"/>
          <w:szCs w:val="24"/>
          <w:lang w:bidi="mr-IN"/>
        </w:rPr>
        <w:t xml:space="preserve">n through necks, electrons move </w:t>
      </w:r>
      <w:r w:rsidRPr="003F5F4C">
        <w:rPr>
          <w:rFonts w:ascii="Times New Roman" w:hAnsi="Times New Roman" w:cs="Times New Roman"/>
          <w:color w:val="000000" w:themeColor="text1"/>
          <w:sz w:val="24"/>
          <w:szCs w:val="24"/>
          <w:lang w:bidi="mr-IN"/>
        </w:rPr>
        <w:t>through the channel penetrating through each neck.</w:t>
      </w:r>
      <w:r w:rsidR="009A449C" w:rsidRPr="003F5F4C">
        <w:rPr>
          <w:rFonts w:ascii="Times New Roman" w:hAnsi="Times New Roman" w:cs="Times New Roman"/>
          <w:color w:val="000000" w:themeColor="text1"/>
          <w:sz w:val="24"/>
          <w:szCs w:val="24"/>
          <w:lang w:bidi="mr-IN"/>
        </w:rPr>
        <w:t xml:space="preserve"> The aperture of the channel is </w:t>
      </w:r>
      <w:r w:rsidRPr="003F5F4C">
        <w:rPr>
          <w:rFonts w:ascii="Times New Roman" w:hAnsi="Times New Roman" w:cs="Times New Roman"/>
          <w:color w:val="000000" w:themeColor="text1"/>
          <w:sz w:val="24"/>
          <w:szCs w:val="24"/>
          <w:lang w:bidi="mr-IN"/>
        </w:rPr>
        <w:t>attenuated by the surface space charge layer. This mod</w:t>
      </w:r>
      <w:r w:rsidR="009A449C" w:rsidRPr="003F5F4C">
        <w:rPr>
          <w:rFonts w:ascii="Times New Roman" w:hAnsi="Times New Roman" w:cs="Times New Roman"/>
          <w:color w:val="000000" w:themeColor="text1"/>
          <w:sz w:val="24"/>
          <w:szCs w:val="24"/>
          <w:lang w:bidi="mr-IN"/>
        </w:rPr>
        <w:t xml:space="preserve">el is related to the grain size </w:t>
      </w:r>
      <w:r w:rsidRPr="003F5F4C">
        <w:rPr>
          <w:rFonts w:ascii="Times New Roman" w:hAnsi="Times New Roman" w:cs="Times New Roman"/>
          <w:color w:val="000000" w:themeColor="text1"/>
          <w:sz w:val="24"/>
          <w:szCs w:val="24"/>
          <w:lang w:bidi="mr-IN"/>
        </w:rPr>
        <w:t>through the neck size. It has b</w:t>
      </w:r>
      <w:r w:rsidR="009D65A4" w:rsidRPr="003F5F4C">
        <w:rPr>
          <w:rFonts w:ascii="Times New Roman" w:hAnsi="Times New Roman" w:cs="Times New Roman"/>
          <w:color w:val="000000" w:themeColor="text1"/>
          <w:sz w:val="24"/>
          <w:szCs w:val="24"/>
          <w:lang w:bidi="mr-IN"/>
        </w:rPr>
        <w:t>een found out experimentally by</w:t>
      </w:r>
      <w:r w:rsidR="00BE13CE"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[Yamazoe et al, 1991] that</w:t>
      </w:r>
      <w:r w:rsidR="009A449C"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the neck size X is proportional to D with a proportionality constant of 0.8 ± 0.1. For</w:t>
      </w:r>
      <w:r w:rsidR="00BE13CE"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D&gt;&gt;2L, </w:t>
      </w:r>
      <w:r w:rsidR="00465507" w:rsidRPr="003F5F4C">
        <w:rPr>
          <w:rFonts w:ascii="Times New Roman" w:hAnsi="Times New Roman" w:cs="Times New Roman"/>
          <w:color w:val="000000" w:themeColor="text1"/>
          <w:sz w:val="24"/>
          <w:szCs w:val="24"/>
          <w:lang w:bidi="mr-IN"/>
        </w:rPr>
        <w:t xml:space="preserve">electron </w:t>
      </w:r>
      <w:r w:rsidRPr="003F5F4C">
        <w:rPr>
          <w:rFonts w:ascii="Times New Roman" w:hAnsi="Times New Roman" w:cs="Times New Roman"/>
          <w:color w:val="000000" w:themeColor="text1"/>
          <w:sz w:val="24"/>
          <w:szCs w:val="24"/>
          <w:lang w:bidi="mr-IN"/>
        </w:rPr>
        <w:t xml:space="preserve">conduction in the </w:t>
      </w:r>
      <w:r w:rsidR="00465507" w:rsidRPr="003F5F4C">
        <w:rPr>
          <w:rFonts w:ascii="Times New Roman" w:hAnsi="Times New Roman" w:cs="Times New Roman"/>
          <w:color w:val="000000" w:themeColor="text1"/>
          <w:sz w:val="24"/>
          <w:szCs w:val="24"/>
          <w:lang w:bidi="mr-IN"/>
        </w:rPr>
        <w:t>element</w:t>
      </w:r>
      <w:r w:rsidR="009A449C" w:rsidRPr="003F5F4C">
        <w:rPr>
          <w:rFonts w:ascii="Times New Roman" w:hAnsi="Times New Roman" w:cs="Times New Roman"/>
          <w:color w:val="000000" w:themeColor="text1"/>
          <w:sz w:val="24"/>
          <w:szCs w:val="24"/>
          <w:lang w:bidi="mr-IN"/>
        </w:rPr>
        <w:t xml:space="preserve"> is dominated by conduction </w:t>
      </w:r>
      <w:r w:rsidRPr="003F5F4C">
        <w:rPr>
          <w:rFonts w:ascii="Times New Roman" w:hAnsi="Times New Roman" w:cs="Times New Roman"/>
          <w:color w:val="000000" w:themeColor="text1"/>
          <w:sz w:val="24"/>
          <w:szCs w:val="24"/>
          <w:lang w:bidi="mr-IN"/>
        </w:rPr>
        <w:t xml:space="preserve">through grain boundary contacts (grain boundary control). </w:t>
      </w:r>
      <w:r w:rsidRPr="003F5F4C">
        <w:rPr>
          <w:rFonts w:ascii="Times New Roman" w:hAnsi="Times New Roman" w:cs="Times New Roman"/>
          <w:color w:val="000000" w:themeColor="text1"/>
          <w:sz w:val="24"/>
          <w:szCs w:val="24"/>
          <w:lang w:bidi="mr-IN"/>
        </w:rPr>
        <w:lastRenderedPageBreak/>
        <w:t>For D</w:t>
      </w:r>
      <w:r w:rsidR="004F6114" w:rsidRPr="003F5F4C">
        <w:rPr>
          <w:rFonts w:ascii="Times New Roman" w:hAnsi="Times New Roman" w:cs="Times New Roman"/>
          <w:color w:val="000000" w:themeColor="text1"/>
          <w:sz w:val="24"/>
          <w:szCs w:val="24"/>
          <w:lang w:bidi="mr-IN"/>
        </w:rPr>
        <w:t>≥</w:t>
      </w:r>
      <w:r w:rsidR="009A449C" w:rsidRPr="003F5F4C">
        <w:rPr>
          <w:rFonts w:ascii="Times New Roman" w:hAnsi="Times New Roman" w:cs="Times New Roman"/>
          <w:color w:val="000000" w:themeColor="text1"/>
          <w:sz w:val="24"/>
          <w:szCs w:val="24"/>
          <w:lang w:bidi="mr-IN"/>
        </w:rPr>
        <w:t xml:space="preserve">2L, neck control forms </w:t>
      </w:r>
      <w:r w:rsidRPr="003F5F4C">
        <w:rPr>
          <w:rFonts w:ascii="Times New Roman" w:hAnsi="Times New Roman" w:cs="Times New Roman"/>
          <w:color w:val="000000" w:themeColor="text1"/>
          <w:sz w:val="24"/>
          <w:szCs w:val="24"/>
          <w:lang w:bidi="mr-IN"/>
        </w:rPr>
        <w:t>the primary mechanism of conductivity modulation (neck control). For D&lt;2L, the</w:t>
      </w:r>
    </w:p>
    <w:p w:rsidR="003373D5" w:rsidRPr="003F5F4C" w:rsidRDefault="003373D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electrical resistance of the grains dominates whole re</w:t>
      </w:r>
      <w:r w:rsidR="009A449C" w:rsidRPr="003F5F4C">
        <w:rPr>
          <w:rFonts w:ascii="Times New Roman" w:hAnsi="Times New Roman" w:cs="Times New Roman"/>
          <w:color w:val="000000" w:themeColor="text1"/>
          <w:sz w:val="24"/>
          <w:szCs w:val="24"/>
          <w:lang w:bidi="mr-IN"/>
        </w:rPr>
        <w:t xml:space="preserve">sistance of the sensor and thus </w:t>
      </w:r>
      <w:r w:rsidRPr="003F5F4C">
        <w:rPr>
          <w:rFonts w:ascii="Times New Roman" w:hAnsi="Times New Roman" w:cs="Times New Roman"/>
          <w:color w:val="000000" w:themeColor="text1"/>
          <w:sz w:val="24"/>
          <w:szCs w:val="24"/>
          <w:lang w:bidi="mr-IN"/>
        </w:rPr>
        <w:t>sensitivity is controlled by grains themselves (grain control). The grain size effects are</w:t>
      </w:r>
      <w:r w:rsidR="00BB0FF7"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pictorially depicted in Figure </w:t>
      </w:r>
      <w:r w:rsidR="002065C6" w:rsidRPr="003F5F4C">
        <w:rPr>
          <w:rFonts w:ascii="Times New Roman" w:hAnsi="Times New Roman" w:cs="Times New Roman"/>
          <w:color w:val="000000" w:themeColor="text1"/>
          <w:sz w:val="24"/>
          <w:szCs w:val="24"/>
          <w:lang w:bidi="mr-IN"/>
        </w:rPr>
        <w:t>1.12</w:t>
      </w:r>
      <w:r w:rsidRPr="003F5F4C">
        <w:rPr>
          <w:rFonts w:ascii="Times New Roman" w:hAnsi="Times New Roman" w:cs="Times New Roman"/>
          <w:color w:val="000000" w:themeColor="text1"/>
          <w:sz w:val="24"/>
          <w:szCs w:val="24"/>
          <w:lang w:bidi="mr-IN"/>
        </w:rPr>
        <w:t xml:space="preserve"> and </w:t>
      </w:r>
      <w:r w:rsidR="002065C6" w:rsidRPr="003F5F4C">
        <w:rPr>
          <w:rFonts w:ascii="Times New Roman" w:hAnsi="Times New Roman" w:cs="Times New Roman"/>
          <w:color w:val="000000" w:themeColor="text1"/>
          <w:sz w:val="24"/>
          <w:szCs w:val="24"/>
          <w:lang w:bidi="mr-IN"/>
        </w:rPr>
        <w:t>1.13</w:t>
      </w:r>
      <w:r w:rsidR="009D65A4" w:rsidRPr="003F5F4C">
        <w:rPr>
          <w:rFonts w:ascii="Times New Roman" w:hAnsi="Times New Roman" w:cs="Times New Roman"/>
          <w:color w:val="000000" w:themeColor="text1"/>
          <w:sz w:val="24"/>
          <w:szCs w:val="24"/>
          <w:lang w:bidi="mr-IN"/>
        </w:rPr>
        <w:t xml:space="preserve"> respectively</w:t>
      </w:r>
      <w:r w:rsidRPr="003F5F4C">
        <w:rPr>
          <w:rFonts w:ascii="Times New Roman" w:hAnsi="Times New Roman" w:cs="Times New Roman"/>
          <w:color w:val="000000" w:themeColor="text1"/>
          <w:sz w:val="24"/>
          <w:szCs w:val="24"/>
          <w:lang w:bidi="mr-IN"/>
        </w:rPr>
        <w:t>.</w:t>
      </w:r>
    </w:p>
    <w:p w:rsidR="003373D5" w:rsidRPr="003F5F4C" w:rsidRDefault="007662C9"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noProof/>
          <w:color w:val="000000" w:themeColor="text1"/>
          <w:sz w:val="24"/>
          <w:szCs w:val="24"/>
          <w:lang w:val="en-US" w:bidi="mr-IN"/>
        </w:rPr>
        <w:drawing>
          <wp:inline distT="0" distB="0" distL="0" distR="0" wp14:anchorId="66711353" wp14:editId="1AFF5615">
            <wp:extent cx="5385435" cy="3769805"/>
            <wp:effectExtent l="19050" t="19050" r="24765" b="21590"/>
            <wp:docPr id="12" name="Picture 12" descr="C:\Users\faiyyaj\Desktop\Fig. 1. crystallite size dep 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iyyaj\Desktop\Fig. 1. crystallite size dep w.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5435" cy="3769805"/>
                    </a:xfrm>
                    <a:prstGeom prst="rect">
                      <a:avLst/>
                    </a:prstGeom>
                    <a:noFill/>
                    <a:ln w="19050">
                      <a:solidFill>
                        <a:srgbClr val="FF0000"/>
                      </a:solidFill>
                    </a:ln>
                  </pic:spPr>
                </pic:pic>
              </a:graphicData>
            </a:graphic>
          </wp:inline>
        </w:drawing>
      </w:r>
      <w:r w:rsidR="003373D5" w:rsidRPr="003F5F4C">
        <w:rPr>
          <w:rFonts w:ascii="Times New Roman" w:hAnsi="Times New Roman" w:cs="Times New Roman"/>
          <w:b/>
          <w:bCs/>
          <w:color w:val="000000" w:themeColor="text1"/>
          <w:sz w:val="24"/>
          <w:szCs w:val="24"/>
          <w:lang w:bidi="mr-IN"/>
        </w:rPr>
        <w:t xml:space="preserve">Figure </w:t>
      </w:r>
      <w:r w:rsidR="00E7050F" w:rsidRPr="003F5F4C">
        <w:rPr>
          <w:rFonts w:ascii="Times New Roman" w:hAnsi="Times New Roman" w:cs="Times New Roman"/>
          <w:b/>
          <w:bCs/>
          <w:color w:val="000000" w:themeColor="text1"/>
          <w:sz w:val="24"/>
          <w:szCs w:val="24"/>
          <w:lang w:bidi="mr-IN"/>
        </w:rPr>
        <w:t>1.12</w:t>
      </w:r>
      <w:r w:rsidR="003373D5" w:rsidRPr="003F5F4C">
        <w:rPr>
          <w:rFonts w:ascii="Times New Roman" w:hAnsi="Times New Roman" w:cs="Times New Roman"/>
          <w:b/>
          <w:bCs/>
          <w:color w:val="000000" w:themeColor="text1"/>
          <w:sz w:val="24"/>
          <w:szCs w:val="24"/>
          <w:lang w:bidi="mr-IN"/>
        </w:rPr>
        <w:t xml:space="preserve"> </w:t>
      </w:r>
      <w:r w:rsidR="005C5332" w:rsidRPr="003F5F4C">
        <w:rPr>
          <w:rFonts w:ascii="Times New Roman" w:hAnsi="Times New Roman" w:cs="Times New Roman"/>
          <w:b/>
          <w:bCs/>
          <w:color w:val="000000" w:themeColor="text1"/>
          <w:sz w:val="24"/>
          <w:szCs w:val="24"/>
          <w:lang w:bidi="mr-IN"/>
        </w:rPr>
        <w:t>C</w:t>
      </w:r>
      <w:r w:rsidR="003373D5" w:rsidRPr="003F5F4C">
        <w:rPr>
          <w:rFonts w:ascii="Times New Roman" w:hAnsi="Times New Roman" w:cs="Times New Roman"/>
          <w:b/>
          <w:bCs/>
          <w:color w:val="000000" w:themeColor="text1"/>
          <w:sz w:val="24"/>
          <w:szCs w:val="24"/>
          <w:lang w:bidi="mr-IN"/>
        </w:rPr>
        <w:t>rystallite size of sensing film is more than</w:t>
      </w:r>
      <w:r w:rsidR="00264125" w:rsidRPr="003F5F4C">
        <w:rPr>
          <w:rFonts w:ascii="Times New Roman" w:hAnsi="Times New Roman" w:cs="Times New Roman"/>
          <w:b/>
          <w:bCs/>
          <w:color w:val="000000" w:themeColor="text1"/>
          <w:sz w:val="24"/>
          <w:szCs w:val="24"/>
          <w:lang w:bidi="mr-IN"/>
        </w:rPr>
        <w:t xml:space="preserve"> the depletion width, resulting </w:t>
      </w:r>
      <w:r w:rsidR="003373D5" w:rsidRPr="003F5F4C">
        <w:rPr>
          <w:rFonts w:ascii="Times New Roman" w:hAnsi="Times New Roman" w:cs="Times New Roman"/>
          <w:b/>
          <w:bCs/>
          <w:color w:val="000000" w:themeColor="text1"/>
          <w:sz w:val="24"/>
          <w:szCs w:val="24"/>
          <w:lang w:bidi="mr-IN"/>
        </w:rPr>
        <w:t>in</w:t>
      </w:r>
      <w:r w:rsidR="00EA279E" w:rsidRPr="003F5F4C">
        <w:rPr>
          <w:rFonts w:ascii="Times New Roman" w:hAnsi="Times New Roman" w:cs="Times New Roman"/>
          <w:b/>
          <w:bCs/>
          <w:color w:val="000000" w:themeColor="text1"/>
          <w:sz w:val="24"/>
          <w:szCs w:val="24"/>
          <w:lang w:bidi="mr-IN"/>
        </w:rPr>
        <w:t xml:space="preserve"> incomplete depletion of grain with</w:t>
      </w:r>
      <w:r w:rsidR="003373D5" w:rsidRPr="003F5F4C">
        <w:rPr>
          <w:rFonts w:ascii="Times New Roman" w:hAnsi="Times New Roman" w:cs="Times New Roman"/>
          <w:b/>
          <w:bCs/>
          <w:color w:val="000000" w:themeColor="text1"/>
          <w:sz w:val="24"/>
          <w:szCs w:val="24"/>
          <w:lang w:bidi="mr-IN"/>
        </w:rPr>
        <w:t xml:space="preserve"> ener</w:t>
      </w:r>
      <w:r w:rsidR="00561911" w:rsidRPr="003F5F4C">
        <w:rPr>
          <w:rFonts w:ascii="Times New Roman" w:hAnsi="Times New Roman" w:cs="Times New Roman"/>
          <w:b/>
          <w:bCs/>
          <w:color w:val="000000" w:themeColor="text1"/>
          <w:sz w:val="24"/>
          <w:szCs w:val="24"/>
          <w:lang w:bidi="mr-IN"/>
        </w:rPr>
        <w:t xml:space="preserve">gy barrier for electron in both </w:t>
      </w:r>
      <w:r w:rsidR="003373D5" w:rsidRPr="003F5F4C">
        <w:rPr>
          <w:rFonts w:ascii="Times New Roman" w:hAnsi="Times New Roman" w:cs="Times New Roman"/>
          <w:b/>
          <w:bCs/>
          <w:color w:val="000000" w:themeColor="text1"/>
          <w:sz w:val="24"/>
          <w:szCs w:val="24"/>
          <w:lang w:bidi="mr-IN"/>
        </w:rPr>
        <w:t>presence and absence of gas.</w:t>
      </w:r>
    </w:p>
    <w:p w:rsidR="00561911" w:rsidRPr="003F5F4C" w:rsidRDefault="00561911"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lang w:bidi="mr-IN"/>
        </w:rPr>
      </w:pPr>
      <w:r w:rsidRPr="003F5F4C">
        <w:rPr>
          <w:rFonts w:ascii="Times New Roman" w:hAnsi="Times New Roman" w:cs="Times New Roman"/>
          <w:noProof/>
          <w:color w:val="000000" w:themeColor="text1"/>
          <w:sz w:val="24"/>
          <w:szCs w:val="24"/>
          <w:lang w:val="en-US" w:bidi="mr-IN"/>
        </w:rPr>
        <w:lastRenderedPageBreak/>
        <w:drawing>
          <wp:inline distT="0" distB="0" distL="0" distR="0" wp14:anchorId="25B4D52F" wp14:editId="25632CD0">
            <wp:extent cx="4716595" cy="4140000"/>
            <wp:effectExtent l="19050" t="19050" r="27305" b="13335"/>
            <wp:docPr id="13" name="Picture 13" descr="C:\Users\faiyyaj\Desktop\Fig. 1. grain size effec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iyyaj\Desktop\Fig. 1. grain size effect2.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6595" cy="4140000"/>
                    </a:xfrm>
                    <a:prstGeom prst="rect">
                      <a:avLst/>
                    </a:prstGeom>
                    <a:noFill/>
                    <a:ln w="19050">
                      <a:solidFill>
                        <a:srgbClr val="FF0000"/>
                      </a:solidFill>
                    </a:ln>
                  </pic:spPr>
                </pic:pic>
              </a:graphicData>
            </a:graphic>
          </wp:inline>
        </w:drawing>
      </w:r>
    </w:p>
    <w:p w:rsidR="003373D5" w:rsidRPr="003F5F4C" w:rsidRDefault="003373D5"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 xml:space="preserve">Figure </w:t>
      </w:r>
      <w:r w:rsidR="00E7050F" w:rsidRPr="003F5F4C">
        <w:rPr>
          <w:rFonts w:ascii="Times New Roman" w:hAnsi="Times New Roman" w:cs="Times New Roman"/>
          <w:b/>
          <w:bCs/>
          <w:color w:val="000000" w:themeColor="text1"/>
          <w:sz w:val="24"/>
          <w:szCs w:val="24"/>
          <w:lang w:bidi="mr-IN"/>
        </w:rPr>
        <w:t>1.13</w:t>
      </w:r>
      <w:r w:rsidRPr="003F5F4C">
        <w:rPr>
          <w:rFonts w:ascii="Times New Roman" w:hAnsi="Times New Roman" w:cs="Times New Roman"/>
          <w:b/>
          <w:bCs/>
          <w:color w:val="000000" w:themeColor="text1"/>
          <w:sz w:val="24"/>
          <w:szCs w:val="24"/>
          <w:lang w:bidi="mr-IN"/>
        </w:rPr>
        <w:t xml:space="preserve"> </w:t>
      </w:r>
      <w:r w:rsidR="00153536" w:rsidRPr="003F5F4C">
        <w:rPr>
          <w:rFonts w:ascii="Times New Roman" w:hAnsi="Times New Roman" w:cs="Times New Roman"/>
          <w:b/>
          <w:bCs/>
          <w:color w:val="000000" w:themeColor="text1"/>
          <w:sz w:val="24"/>
          <w:szCs w:val="24"/>
          <w:lang w:bidi="mr-IN"/>
        </w:rPr>
        <w:t>C</w:t>
      </w:r>
      <w:r w:rsidRPr="003F5F4C">
        <w:rPr>
          <w:rFonts w:ascii="Times New Roman" w:hAnsi="Times New Roman" w:cs="Times New Roman"/>
          <w:b/>
          <w:bCs/>
          <w:color w:val="000000" w:themeColor="text1"/>
          <w:sz w:val="24"/>
          <w:szCs w:val="24"/>
          <w:lang w:bidi="mr-IN"/>
        </w:rPr>
        <w:t>rystallite size of the sensing film is equal to</w:t>
      </w:r>
      <w:r w:rsidR="003D25DF" w:rsidRPr="003F5F4C">
        <w:rPr>
          <w:rFonts w:ascii="Times New Roman" w:hAnsi="Times New Roman" w:cs="Times New Roman"/>
          <w:b/>
          <w:bCs/>
          <w:color w:val="000000" w:themeColor="text1"/>
          <w:sz w:val="24"/>
          <w:szCs w:val="24"/>
          <w:lang w:bidi="mr-IN"/>
        </w:rPr>
        <w:t xml:space="preserve"> the depletion width, resulting </w:t>
      </w:r>
      <w:r w:rsidR="00810141" w:rsidRPr="003F5F4C">
        <w:rPr>
          <w:rFonts w:ascii="Times New Roman" w:hAnsi="Times New Roman" w:cs="Times New Roman"/>
          <w:b/>
          <w:bCs/>
          <w:color w:val="000000" w:themeColor="text1"/>
          <w:sz w:val="24"/>
          <w:szCs w:val="24"/>
          <w:lang w:bidi="mr-IN"/>
        </w:rPr>
        <w:t>in complete depletion of grain</w:t>
      </w:r>
      <w:r w:rsidRPr="003F5F4C">
        <w:rPr>
          <w:rFonts w:ascii="Times New Roman" w:hAnsi="Times New Roman" w:cs="Times New Roman"/>
          <w:b/>
          <w:bCs/>
          <w:color w:val="000000" w:themeColor="text1"/>
          <w:sz w:val="24"/>
          <w:szCs w:val="24"/>
          <w:lang w:bidi="mr-IN"/>
        </w:rPr>
        <w:t xml:space="preserve"> </w:t>
      </w:r>
      <w:r w:rsidR="00810141" w:rsidRPr="003F5F4C">
        <w:rPr>
          <w:rFonts w:ascii="Times New Roman" w:hAnsi="Times New Roman" w:cs="Times New Roman"/>
          <w:b/>
          <w:bCs/>
          <w:color w:val="000000" w:themeColor="text1"/>
          <w:sz w:val="24"/>
          <w:szCs w:val="24"/>
          <w:lang w:bidi="mr-IN"/>
        </w:rPr>
        <w:t>with</w:t>
      </w:r>
      <w:r w:rsidRPr="003F5F4C">
        <w:rPr>
          <w:rFonts w:ascii="Times New Roman" w:hAnsi="Times New Roman" w:cs="Times New Roman"/>
          <w:b/>
          <w:bCs/>
          <w:color w:val="000000" w:themeColor="text1"/>
          <w:sz w:val="24"/>
          <w:szCs w:val="24"/>
          <w:lang w:bidi="mr-IN"/>
        </w:rPr>
        <w:t xml:space="preserve"> ener</w:t>
      </w:r>
      <w:r w:rsidR="003D25DF" w:rsidRPr="003F5F4C">
        <w:rPr>
          <w:rFonts w:ascii="Times New Roman" w:hAnsi="Times New Roman" w:cs="Times New Roman"/>
          <w:b/>
          <w:bCs/>
          <w:color w:val="000000" w:themeColor="text1"/>
          <w:sz w:val="24"/>
          <w:szCs w:val="24"/>
          <w:lang w:bidi="mr-IN"/>
        </w:rPr>
        <w:t xml:space="preserve">gy barrier for electron in both </w:t>
      </w:r>
      <w:r w:rsidR="00810141" w:rsidRPr="003F5F4C">
        <w:rPr>
          <w:rFonts w:ascii="Times New Roman" w:hAnsi="Times New Roman" w:cs="Times New Roman"/>
          <w:b/>
          <w:bCs/>
          <w:color w:val="000000" w:themeColor="text1"/>
          <w:sz w:val="24"/>
          <w:szCs w:val="24"/>
          <w:lang w:bidi="mr-IN"/>
        </w:rPr>
        <w:t>presence and absence of gas.</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A509F7" w:rsidRPr="003F5F4C">
        <w:rPr>
          <w:rFonts w:ascii="Times New Roman" w:hAnsi="Times New Roman" w:cs="Times New Roman"/>
          <w:b/>
          <w:bCs/>
          <w:color w:val="000000" w:themeColor="text1"/>
          <w:sz w:val="24"/>
          <w:szCs w:val="24"/>
        </w:rPr>
        <w:t>8</w:t>
      </w:r>
      <w:r w:rsidRPr="003F5F4C">
        <w:rPr>
          <w:rFonts w:ascii="Times New Roman" w:hAnsi="Times New Roman" w:cs="Times New Roman"/>
          <w:b/>
          <w:bCs/>
          <w:color w:val="000000" w:themeColor="text1"/>
          <w:sz w:val="24"/>
          <w:szCs w:val="24"/>
        </w:rPr>
        <w:t>.</w:t>
      </w:r>
      <w:r w:rsidR="00361AAD" w:rsidRPr="003F5F4C">
        <w:rPr>
          <w:rFonts w:ascii="Times New Roman" w:hAnsi="Times New Roman" w:cs="Times New Roman"/>
          <w:b/>
          <w:bCs/>
          <w:color w:val="000000" w:themeColor="text1"/>
          <w:sz w:val="24"/>
          <w:szCs w:val="24"/>
        </w:rPr>
        <w:t>5</w:t>
      </w:r>
      <w:r w:rsidRPr="003F5F4C">
        <w:rPr>
          <w:rFonts w:ascii="Times New Roman" w:hAnsi="Times New Roman" w:cs="Times New Roman"/>
          <w:b/>
          <w:bCs/>
          <w:color w:val="000000" w:themeColor="text1"/>
          <w:sz w:val="24"/>
          <w:szCs w:val="24"/>
        </w:rPr>
        <w:t xml:space="preserve"> Thickness dependence</w:t>
      </w:r>
      <w:r w:rsidR="00727B86" w:rsidRPr="003F5F4C">
        <w:rPr>
          <w:rFonts w:ascii="Times New Roman" w:hAnsi="Times New Roman" w:cs="Times New Roman"/>
          <w:b/>
          <w:bCs/>
          <w:color w:val="000000" w:themeColor="text1"/>
          <w:sz w:val="24"/>
          <w:szCs w:val="24"/>
        </w:rPr>
        <w:t>:</w:t>
      </w:r>
    </w:p>
    <w:p w:rsidR="003373D5" w:rsidRPr="003F5F4C" w:rsidRDefault="003373D5"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Thin and thick film sensing layers differ in </w:t>
      </w:r>
      <w:r w:rsidR="001D257A" w:rsidRPr="003F5F4C">
        <w:rPr>
          <w:rFonts w:ascii="Times New Roman" w:hAnsi="Times New Roman" w:cs="Times New Roman"/>
          <w:color w:val="000000" w:themeColor="text1"/>
          <w:sz w:val="24"/>
          <w:szCs w:val="24"/>
          <w:lang w:bidi="mr-IN"/>
        </w:rPr>
        <w:t xml:space="preserve">thickness </w:t>
      </w:r>
      <w:r w:rsidR="008B406E" w:rsidRPr="003F5F4C">
        <w:rPr>
          <w:rFonts w:ascii="Times New Roman" w:hAnsi="Times New Roman" w:cs="Times New Roman"/>
          <w:color w:val="000000" w:themeColor="text1"/>
          <w:sz w:val="24"/>
          <w:szCs w:val="24"/>
          <w:lang w:bidi="mr-IN"/>
        </w:rPr>
        <w:t>as well as</w:t>
      </w:r>
      <w:r w:rsidR="001D257A" w:rsidRPr="003F5F4C">
        <w:rPr>
          <w:rFonts w:ascii="Times New Roman" w:hAnsi="Times New Roman" w:cs="Times New Roman"/>
          <w:color w:val="000000" w:themeColor="text1"/>
          <w:sz w:val="24"/>
          <w:szCs w:val="24"/>
          <w:lang w:bidi="mr-IN"/>
        </w:rPr>
        <w:t xml:space="preserve"> in </w:t>
      </w:r>
      <w:r w:rsidRPr="003F5F4C">
        <w:rPr>
          <w:rFonts w:ascii="Times New Roman" w:hAnsi="Times New Roman" w:cs="Times New Roman"/>
          <w:color w:val="000000" w:themeColor="text1"/>
          <w:sz w:val="24"/>
          <w:szCs w:val="24"/>
          <w:lang w:bidi="mr-IN"/>
        </w:rPr>
        <w:t xml:space="preserve">microstructures and can thus </w:t>
      </w:r>
      <w:r w:rsidR="008B406E" w:rsidRPr="003F5F4C">
        <w:rPr>
          <w:rFonts w:ascii="Times New Roman" w:hAnsi="Times New Roman" w:cs="Times New Roman"/>
          <w:color w:val="000000" w:themeColor="text1"/>
          <w:sz w:val="24"/>
          <w:szCs w:val="24"/>
          <w:lang w:bidi="mr-IN"/>
        </w:rPr>
        <w:t xml:space="preserve">exhibits </w:t>
      </w:r>
      <w:r w:rsidRPr="003F5F4C">
        <w:rPr>
          <w:rFonts w:ascii="Times New Roman" w:hAnsi="Times New Roman" w:cs="Times New Roman"/>
          <w:color w:val="000000" w:themeColor="text1"/>
          <w:sz w:val="24"/>
          <w:szCs w:val="24"/>
          <w:lang w:bidi="mr-IN"/>
        </w:rPr>
        <w:t>different</w:t>
      </w:r>
      <w:r w:rsidR="001D257A" w:rsidRPr="003F5F4C">
        <w:rPr>
          <w:rFonts w:ascii="Times New Roman" w:hAnsi="Times New Roman" w:cs="Times New Roman"/>
          <w:color w:val="000000" w:themeColor="text1"/>
          <w:sz w:val="24"/>
          <w:szCs w:val="24"/>
          <w:lang w:bidi="mr-IN"/>
        </w:rPr>
        <w:t xml:space="preserve"> transducer functions [</w:t>
      </w:r>
      <w:r w:rsidR="00F52190" w:rsidRPr="003F5F4C">
        <w:rPr>
          <w:rFonts w:ascii="Times New Roman" w:hAnsi="Times New Roman" w:cs="Times New Roman"/>
          <w:color w:val="000000" w:themeColor="text1"/>
          <w:sz w:val="24"/>
          <w:szCs w:val="24"/>
          <w:lang w:bidi="mr-IN"/>
        </w:rPr>
        <w:t>55</w:t>
      </w:r>
      <w:r w:rsidR="001D257A" w:rsidRPr="003F5F4C">
        <w:rPr>
          <w:rFonts w:ascii="Times New Roman" w:hAnsi="Times New Roman" w:cs="Times New Roman"/>
          <w:color w:val="000000" w:themeColor="text1"/>
          <w:sz w:val="24"/>
          <w:szCs w:val="24"/>
          <w:lang w:bidi="mr-IN"/>
        </w:rPr>
        <w:t xml:space="preserve">]. The </w:t>
      </w:r>
      <w:r w:rsidR="002653DD" w:rsidRPr="003F5F4C">
        <w:rPr>
          <w:rFonts w:ascii="Times New Roman" w:hAnsi="Times New Roman" w:cs="Times New Roman"/>
          <w:color w:val="000000" w:themeColor="text1"/>
          <w:sz w:val="24"/>
          <w:szCs w:val="24"/>
          <w:lang w:bidi="mr-IN"/>
        </w:rPr>
        <w:t xml:space="preserve">gas response property </w:t>
      </w:r>
      <w:r w:rsidRPr="003F5F4C">
        <w:rPr>
          <w:rFonts w:ascii="Times New Roman" w:hAnsi="Times New Roman" w:cs="Times New Roman"/>
          <w:color w:val="000000" w:themeColor="text1"/>
          <w:sz w:val="24"/>
          <w:szCs w:val="24"/>
          <w:lang w:bidi="mr-IN"/>
        </w:rPr>
        <w:t xml:space="preserve">of the </w:t>
      </w:r>
      <w:r w:rsidR="002653DD" w:rsidRPr="003F5F4C">
        <w:rPr>
          <w:rFonts w:ascii="Times New Roman" w:hAnsi="Times New Roman" w:cs="Times New Roman"/>
          <w:color w:val="000000" w:themeColor="text1"/>
          <w:sz w:val="24"/>
          <w:szCs w:val="24"/>
          <w:lang w:bidi="mr-IN"/>
        </w:rPr>
        <w:t xml:space="preserve">different </w:t>
      </w:r>
      <w:r w:rsidRPr="003F5F4C">
        <w:rPr>
          <w:rFonts w:ascii="Times New Roman" w:hAnsi="Times New Roman" w:cs="Times New Roman"/>
          <w:color w:val="000000" w:themeColor="text1"/>
          <w:sz w:val="24"/>
          <w:szCs w:val="24"/>
          <w:lang w:bidi="mr-IN"/>
        </w:rPr>
        <w:t xml:space="preserve">layers depends </w:t>
      </w:r>
      <w:r w:rsidR="002653DD" w:rsidRPr="003F5F4C">
        <w:rPr>
          <w:rFonts w:ascii="Times New Roman" w:hAnsi="Times New Roman" w:cs="Times New Roman"/>
          <w:color w:val="000000" w:themeColor="text1"/>
          <w:sz w:val="24"/>
          <w:szCs w:val="24"/>
          <w:lang w:bidi="mr-IN"/>
        </w:rPr>
        <w:t>intensely</w:t>
      </w:r>
      <w:r w:rsidRPr="003F5F4C">
        <w:rPr>
          <w:rFonts w:ascii="Times New Roman" w:hAnsi="Times New Roman" w:cs="Times New Roman"/>
          <w:color w:val="000000" w:themeColor="text1"/>
          <w:sz w:val="24"/>
          <w:szCs w:val="24"/>
          <w:lang w:bidi="mr-IN"/>
        </w:rPr>
        <w:t xml:space="preserve"> on the </w:t>
      </w:r>
      <w:r w:rsidR="002653DD" w:rsidRPr="003F5F4C">
        <w:rPr>
          <w:rFonts w:ascii="Times New Roman" w:hAnsi="Times New Roman" w:cs="Times New Roman"/>
          <w:color w:val="000000" w:themeColor="text1"/>
          <w:sz w:val="24"/>
          <w:szCs w:val="24"/>
          <w:lang w:bidi="mr-IN"/>
        </w:rPr>
        <w:t xml:space="preserve">thickness of </w:t>
      </w:r>
      <w:r w:rsidRPr="003F5F4C">
        <w:rPr>
          <w:rFonts w:ascii="Times New Roman" w:hAnsi="Times New Roman" w:cs="Times New Roman"/>
          <w:color w:val="000000" w:themeColor="text1"/>
          <w:sz w:val="24"/>
          <w:szCs w:val="24"/>
          <w:lang w:bidi="mr-IN"/>
        </w:rPr>
        <w:t>layer</w:t>
      </w:r>
      <w:r w:rsidR="002653DD" w:rsidRPr="003F5F4C">
        <w:rPr>
          <w:rFonts w:ascii="Times New Roman" w:hAnsi="Times New Roman" w:cs="Times New Roman"/>
          <w:color w:val="000000" w:themeColor="text1"/>
          <w:sz w:val="24"/>
          <w:szCs w:val="24"/>
          <w:lang w:bidi="mr-IN"/>
        </w:rPr>
        <w:t>s</w:t>
      </w:r>
      <w:r w:rsidR="001D257A" w:rsidRPr="003F5F4C">
        <w:rPr>
          <w:rFonts w:ascii="Times New Roman" w:hAnsi="Times New Roman" w:cs="Times New Roman"/>
          <w:color w:val="000000" w:themeColor="text1"/>
          <w:sz w:val="24"/>
          <w:szCs w:val="24"/>
          <w:lang w:bidi="mr-IN"/>
        </w:rPr>
        <w:t xml:space="preserve">. In the case, </w:t>
      </w:r>
      <w:r w:rsidR="00382524" w:rsidRPr="003F5F4C">
        <w:rPr>
          <w:rFonts w:ascii="Times New Roman" w:hAnsi="Times New Roman" w:cs="Times New Roman"/>
          <w:color w:val="000000" w:themeColor="text1"/>
          <w:sz w:val="24"/>
          <w:szCs w:val="24"/>
          <w:lang w:bidi="mr-IN"/>
        </w:rPr>
        <w:t>when</w:t>
      </w:r>
      <w:r w:rsidR="001D257A" w:rsidRPr="003F5F4C">
        <w:rPr>
          <w:rFonts w:ascii="Times New Roman" w:hAnsi="Times New Roman" w:cs="Times New Roman"/>
          <w:color w:val="000000" w:themeColor="text1"/>
          <w:sz w:val="24"/>
          <w:szCs w:val="24"/>
          <w:lang w:bidi="mr-IN"/>
        </w:rPr>
        <w:t xml:space="preserve"> the </w:t>
      </w:r>
      <w:r w:rsidR="00382524" w:rsidRPr="003F5F4C">
        <w:rPr>
          <w:rFonts w:ascii="Times New Roman" w:hAnsi="Times New Roman" w:cs="Times New Roman"/>
          <w:color w:val="000000" w:themeColor="text1"/>
          <w:sz w:val="24"/>
          <w:szCs w:val="24"/>
          <w:lang w:bidi="mr-IN"/>
        </w:rPr>
        <w:t xml:space="preserve">electron depletion layer width of the </w:t>
      </w:r>
      <w:r w:rsidRPr="003F5F4C">
        <w:rPr>
          <w:rFonts w:ascii="Times New Roman" w:hAnsi="Times New Roman" w:cs="Times New Roman"/>
          <w:color w:val="000000" w:themeColor="text1"/>
          <w:sz w:val="24"/>
          <w:szCs w:val="24"/>
          <w:lang w:bidi="mr-IN"/>
        </w:rPr>
        <w:t>surface is abo</w:t>
      </w:r>
      <w:r w:rsidR="001D257A" w:rsidRPr="003F5F4C">
        <w:rPr>
          <w:rFonts w:ascii="Times New Roman" w:hAnsi="Times New Roman" w:cs="Times New Roman"/>
          <w:color w:val="000000" w:themeColor="text1"/>
          <w:sz w:val="24"/>
          <w:szCs w:val="24"/>
          <w:lang w:bidi="mr-IN"/>
        </w:rPr>
        <w:t xml:space="preserve">ut the </w:t>
      </w:r>
      <w:r w:rsidR="00382524" w:rsidRPr="003F5F4C">
        <w:rPr>
          <w:rFonts w:ascii="Times New Roman" w:hAnsi="Times New Roman" w:cs="Times New Roman"/>
          <w:color w:val="000000" w:themeColor="text1"/>
          <w:sz w:val="24"/>
          <w:szCs w:val="24"/>
          <w:lang w:bidi="mr-IN"/>
        </w:rPr>
        <w:t>thickness</w:t>
      </w:r>
      <w:r w:rsidR="001D257A" w:rsidRPr="003F5F4C">
        <w:rPr>
          <w:rFonts w:ascii="Times New Roman" w:hAnsi="Times New Roman" w:cs="Times New Roman"/>
          <w:color w:val="000000" w:themeColor="text1"/>
          <w:sz w:val="24"/>
          <w:szCs w:val="24"/>
          <w:lang w:bidi="mr-IN"/>
        </w:rPr>
        <w:t xml:space="preserve"> of a film, high gas </w:t>
      </w:r>
      <w:r w:rsidRPr="003F5F4C">
        <w:rPr>
          <w:rFonts w:ascii="Times New Roman" w:hAnsi="Times New Roman" w:cs="Times New Roman"/>
          <w:color w:val="000000" w:themeColor="text1"/>
          <w:sz w:val="24"/>
          <w:szCs w:val="24"/>
          <w:lang w:bidi="mr-IN"/>
        </w:rPr>
        <w:t xml:space="preserve">sensitivity </w:t>
      </w:r>
      <w:r w:rsidR="00FE4251" w:rsidRPr="003F5F4C">
        <w:rPr>
          <w:rFonts w:ascii="Times New Roman" w:hAnsi="Times New Roman" w:cs="Times New Roman"/>
          <w:color w:val="000000" w:themeColor="text1"/>
          <w:sz w:val="24"/>
          <w:szCs w:val="24"/>
          <w:lang w:bidi="mr-IN"/>
        </w:rPr>
        <w:t>may be</w:t>
      </w:r>
      <w:r w:rsidRPr="003F5F4C">
        <w:rPr>
          <w:rFonts w:ascii="Times New Roman" w:hAnsi="Times New Roman" w:cs="Times New Roman"/>
          <w:color w:val="000000" w:themeColor="text1"/>
          <w:sz w:val="24"/>
          <w:szCs w:val="24"/>
          <w:lang w:bidi="mr-IN"/>
        </w:rPr>
        <w:t xml:space="preserve"> expected. Thus, </w:t>
      </w:r>
      <w:r w:rsidR="0058335F" w:rsidRPr="003F5F4C">
        <w:rPr>
          <w:rFonts w:ascii="Times New Roman" w:hAnsi="Times New Roman" w:cs="Times New Roman"/>
          <w:color w:val="000000" w:themeColor="text1"/>
          <w:sz w:val="24"/>
          <w:szCs w:val="24"/>
          <w:lang w:bidi="mr-IN"/>
        </w:rPr>
        <w:t>gas response properties of</w:t>
      </w:r>
      <w:r w:rsidRPr="003F5F4C">
        <w:rPr>
          <w:rFonts w:ascii="Times New Roman" w:hAnsi="Times New Roman" w:cs="Times New Roman"/>
          <w:color w:val="000000" w:themeColor="text1"/>
          <w:sz w:val="24"/>
          <w:szCs w:val="24"/>
          <w:lang w:bidi="mr-IN"/>
        </w:rPr>
        <w:t xml:space="preserve"> the</w:t>
      </w:r>
      <w:r w:rsidR="001D257A" w:rsidRPr="003F5F4C">
        <w:rPr>
          <w:rFonts w:ascii="Times New Roman" w:hAnsi="Times New Roman" w:cs="Times New Roman"/>
          <w:color w:val="000000" w:themeColor="text1"/>
          <w:sz w:val="24"/>
          <w:szCs w:val="24"/>
          <w:lang w:bidi="mr-IN"/>
        </w:rPr>
        <w:t xml:space="preserve"> </w:t>
      </w:r>
      <w:r w:rsidR="0058335F" w:rsidRPr="003F5F4C">
        <w:rPr>
          <w:rFonts w:ascii="Times New Roman" w:hAnsi="Times New Roman" w:cs="Times New Roman"/>
          <w:color w:val="000000" w:themeColor="text1"/>
          <w:sz w:val="24"/>
          <w:szCs w:val="24"/>
          <w:lang w:bidi="mr-IN"/>
        </w:rPr>
        <w:t xml:space="preserve">semiconducting </w:t>
      </w:r>
      <w:r w:rsidR="001D257A" w:rsidRPr="003F5F4C">
        <w:rPr>
          <w:rFonts w:ascii="Times New Roman" w:hAnsi="Times New Roman" w:cs="Times New Roman"/>
          <w:color w:val="000000" w:themeColor="text1"/>
          <w:sz w:val="24"/>
          <w:szCs w:val="24"/>
          <w:lang w:bidi="mr-IN"/>
        </w:rPr>
        <w:t xml:space="preserve">metal oxide sensor is directly </w:t>
      </w:r>
      <w:r w:rsidR="0058335F" w:rsidRPr="003F5F4C">
        <w:rPr>
          <w:rFonts w:ascii="Times New Roman" w:hAnsi="Times New Roman" w:cs="Times New Roman"/>
          <w:color w:val="000000" w:themeColor="text1"/>
          <w:sz w:val="24"/>
          <w:szCs w:val="24"/>
          <w:lang w:bidi="mr-IN"/>
        </w:rPr>
        <w:t>affected</w:t>
      </w:r>
      <w:r w:rsidRPr="003F5F4C">
        <w:rPr>
          <w:rFonts w:ascii="Times New Roman" w:hAnsi="Times New Roman" w:cs="Times New Roman"/>
          <w:color w:val="000000" w:themeColor="text1"/>
          <w:sz w:val="24"/>
          <w:szCs w:val="24"/>
          <w:lang w:bidi="mr-IN"/>
        </w:rPr>
        <w:t xml:space="preserve"> by the size of the depletion layer </w:t>
      </w:r>
      <w:r w:rsidR="0058335F" w:rsidRPr="003F5F4C">
        <w:rPr>
          <w:rFonts w:ascii="Times New Roman" w:hAnsi="Times New Roman" w:cs="Times New Roman"/>
          <w:color w:val="000000" w:themeColor="text1"/>
          <w:sz w:val="24"/>
          <w:szCs w:val="24"/>
          <w:lang w:bidi="mr-IN"/>
        </w:rPr>
        <w:t xml:space="preserve">induced by the oxygen adsorbed </w:t>
      </w:r>
      <w:r w:rsidR="001D257A" w:rsidRPr="003F5F4C">
        <w:rPr>
          <w:rFonts w:ascii="Times New Roman" w:hAnsi="Times New Roman" w:cs="Times New Roman"/>
          <w:color w:val="000000" w:themeColor="text1"/>
          <w:sz w:val="24"/>
          <w:szCs w:val="24"/>
          <w:lang w:bidi="mr-IN"/>
        </w:rPr>
        <w:t xml:space="preserve">at the film surface </w:t>
      </w:r>
      <w:r w:rsidR="0058335F" w:rsidRPr="003F5F4C">
        <w:rPr>
          <w:rFonts w:ascii="Times New Roman" w:hAnsi="Times New Roman" w:cs="Times New Roman"/>
          <w:color w:val="000000" w:themeColor="text1"/>
          <w:sz w:val="24"/>
          <w:szCs w:val="24"/>
          <w:lang w:bidi="mr-IN"/>
        </w:rPr>
        <w:t>with respect</w:t>
      </w:r>
      <w:r w:rsidR="001D257A" w:rsidRPr="003F5F4C">
        <w:rPr>
          <w:rFonts w:ascii="Times New Roman" w:hAnsi="Times New Roman" w:cs="Times New Roman"/>
          <w:color w:val="000000" w:themeColor="text1"/>
          <w:sz w:val="24"/>
          <w:szCs w:val="24"/>
          <w:lang w:bidi="mr-IN"/>
        </w:rPr>
        <w:t xml:space="preserve"> to </w:t>
      </w:r>
      <w:r w:rsidRPr="003F5F4C">
        <w:rPr>
          <w:rFonts w:ascii="Times New Roman" w:hAnsi="Times New Roman" w:cs="Times New Roman"/>
          <w:color w:val="000000" w:themeColor="text1"/>
          <w:sz w:val="24"/>
          <w:szCs w:val="24"/>
          <w:lang w:bidi="mr-IN"/>
        </w:rPr>
        <w:t>the thickness of the bulk se</w:t>
      </w:r>
      <w:r w:rsidR="0058335F" w:rsidRPr="003F5F4C">
        <w:rPr>
          <w:rFonts w:ascii="Times New Roman" w:hAnsi="Times New Roman" w:cs="Times New Roman"/>
          <w:color w:val="000000" w:themeColor="text1"/>
          <w:sz w:val="24"/>
          <w:szCs w:val="24"/>
          <w:lang w:bidi="mr-IN"/>
        </w:rPr>
        <w:t xml:space="preserve">miconductor. This effect has been </w:t>
      </w:r>
      <w:r w:rsidRPr="003F5F4C">
        <w:rPr>
          <w:rFonts w:ascii="Times New Roman" w:hAnsi="Times New Roman" w:cs="Times New Roman"/>
          <w:color w:val="000000" w:themeColor="text1"/>
          <w:sz w:val="24"/>
          <w:szCs w:val="24"/>
          <w:lang w:bidi="mr-IN"/>
        </w:rPr>
        <w:t xml:space="preserve">as </w:t>
      </w:r>
      <w:r w:rsidR="0058335F" w:rsidRPr="003F5F4C">
        <w:rPr>
          <w:rFonts w:ascii="Times New Roman" w:hAnsi="Times New Roman" w:cs="Times New Roman"/>
          <w:color w:val="000000" w:themeColor="text1"/>
          <w:sz w:val="24"/>
          <w:szCs w:val="24"/>
          <w:lang w:bidi="mr-IN"/>
        </w:rPr>
        <w:t xml:space="preserve">illustrated </w:t>
      </w:r>
      <w:r w:rsidRPr="003F5F4C">
        <w:rPr>
          <w:rFonts w:ascii="Times New Roman" w:hAnsi="Times New Roman" w:cs="Times New Roman"/>
          <w:color w:val="000000" w:themeColor="text1"/>
          <w:sz w:val="24"/>
          <w:szCs w:val="24"/>
          <w:lang w:bidi="mr-IN"/>
        </w:rPr>
        <w:t>in the</w:t>
      </w:r>
      <w:r w:rsidR="001D257A" w:rsidRPr="003F5F4C">
        <w:rPr>
          <w:rFonts w:ascii="Times New Roman" w:hAnsi="Times New Roman" w:cs="Times New Roman"/>
          <w:color w:val="000000" w:themeColor="text1"/>
          <w:sz w:val="24"/>
          <w:szCs w:val="24"/>
          <w:lang w:bidi="mr-IN"/>
        </w:rPr>
        <w:t xml:space="preserve"> Figure </w:t>
      </w:r>
      <w:r w:rsidR="00C96813" w:rsidRPr="003F5F4C">
        <w:rPr>
          <w:rFonts w:ascii="Times New Roman" w:hAnsi="Times New Roman" w:cs="Times New Roman"/>
          <w:color w:val="000000" w:themeColor="text1"/>
          <w:sz w:val="24"/>
          <w:szCs w:val="24"/>
          <w:lang w:bidi="mr-IN"/>
        </w:rPr>
        <w:t>1.14</w:t>
      </w:r>
      <w:r w:rsidR="001D257A" w:rsidRPr="003F5F4C">
        <w:rPr>
          <w:rFonts w:ascii="Times New Roman" w:hAnsi="Times New Roman" w:cs="Times New Roman"/>
          <w:color w:val="000000" w:themeColor="text1"/>
          <w:sz w:val="24"/>
          <w:szCs w:val="24"/>
          <w:lang w:bidi="mr-IN"/>
        </w:rPr>
        <w:t xml:space="preserve">. In general, when the </w:t>
      </w:r>
      <w:r w:rsidRPr="003F5F4C">
        <w:rPr>
          <w:rFonts w:ascii="Times New Roman" w:hAnsi="Times New Roman" w:cs="Times New Roman"/>
          <w:color w:val="000000" w:themeColor="text1"/>
          <w:sz w:val="24"/>
          <w:szCs w:val="24"/>
          <w:lang w:bidi="mr-IN"/>
        </w:rPr>
        <w:t xml:space="preserve">depletion </w:t>
      </w:r>
      <w:r w:rsidR="0058335F" w:rsidRPr="003F5F4C">
        <w:rPr>
          <w:rFonts w:ascii="Times New Roman" w:hAnsi="Times New Roman" w:cs="Times New Roman"/>
          <w:color w:val="000000" w:themeColor="text1"/>
          <w:sz w:val="24"/>
          <w:szCs w:val="24"/>
          <w:lang w:bidi="mr-IN"/>
        </w:rPr>
        <w:t xml:space="preserve">layer </w:t>
      </w:r>
      <w:r w:rsidRPr="003F5F4C">
        <w:rPr>
          <w:rFonts w:ascii="Times New Roman" w:hAnsi="Times New Roman" w:cs="Times New Roman"/>
          <w:color w:val="000000" w:themeColor="text1"/>
          <w:sz w:val="24"/>
          <w:szCs w:val="24"/>
          <w:lang w:bidi="mr-IN"/>
        </w:rPr>
        <w:t xml:space="preserve">width </w:t>
      </w:r>
      <w:r w:rsidR="0058335F" w:rsidRPr="003F5F4C">
        <w:rPr>
          <w:rFonts w:ascii="Times New Roman" w:hAnsi="Times New Roman" w:cs="Times New Roman"/>
          <w:color w:val="000000" w:themeColor="text1"/>
          <w:sz w:val="24"/>
          <w:szCs w:val="24"/>
          <w:lang w:bidi="mr-IN"/>
        </w:rPr>
        <w:t xml:space="preserve">is same as </w:t>
      </w:r>
      <w:r w:rsidRPr="003F5F4C">
        <w:rPr>
          <w:rFonts w:ascii="Times New Roman" w:hAnsi="Times New Roman" w:cs="Times New Roman"/>
          <w:color w:val="000000" w:themeColor="text1"/>
          <w:sz w:val="24"/>
          <w:szCs w:val="24"/>
          <w:lang w:bidi="mr-IN"/>
        </w:rPr>
        <w:t>the thickness</w:t>
      </w:r>
      <w:r w:rsidR="0058335F" w:rsidRPr="003F5F4C">
        <w:rPr>
          <w:rFonts w:ascii="Times New Roman" w:hAnsi="Times New Roman" w:cs="Times New Roman"/>
          <w:color w:val="000000" w:themeColor="text1"/>
          <w:sz w:val="24"/>
          <w:szCs w:val="24"/>
          <w:lang w:bidi="mr-IN"/>
        </w:rPr>
        <w:t xml:space="preserve"> of the film</w:t>
      </w:r>
      <w:r w:rsidRPr="003F5F4C">
        <w:rPr>
          <w:rFonts w:ascii="Times New Roman" w:hAnsi="Times New Roman" w:cs="Times New Roman"/>
          <w:color w:val="000000" w:themeColor="text1"/>
          <w:sz w:val="24"/>
          <w:szCs w:val="24"/>
          <w:lang w:bidi="mr-IN"/>
        </w:rPr>
        <w:t xml:space="preserve">, </w:t>
      </w:r>
      <w:r w:rsidR="0058335F" w:rsidRPr="003F5F4C">
        <w:rPr>
          <w:rFonts w:ascii="Times New Roman" w:hAnsi="Times New Roman" w:cs="Times New Roman"/>
          <w:color w:val="000000" w:themeColor="text1"/>
          <w:sz w:val="24"/>
          <w:szCs w:val="24"/>
          <w:lang w:bidi="mr-IN"/>
        </w:rPr>
        <w:t>enhanced</w:t>
      </w:r>
      <w:r w:rsidRPr="003F5F4C">
        <w:rPr>
          <w:rFonts w:ascii="Times New Roman" w:hAnsi="Times New Roman" w:cs="Times New Roman"/>
          <w:color w:val="000000" w:themeColor="text1"/>
          <w:sz w:val="24"/>
          <w:szCs w:val="24"/>
          <w:lang w:bidi="mr-IN"/>
        </w:rPr>
        <w:t xml:space="preserve"> sensitivity </w:t>
      </w:r>
      <w:r w:rsidR="0058335F" w:rsidRPr="003F5F4C">
        <w:rPr>
          <w:rFonts w:ascii="Times New Roman" w:hAnsi="Times New Roman" w:cs="Times New Roman"/>
          <w:color w:val="000000" w:themeColor="text1"/>
          <w:sz w:val="24"/>
          <w:szCs w:val="24"/>
          <w:lang w:bidi="mr-IN"/>
        </w:rPr>
        <w:t>can be</w:t>
      </w:r>
      <w:r w:rsidRPr="003F5F4C">
        <w:rPr>
          <w:rFonts w:ascii="Times New Roman" w:hAnsi="Times New Roman" w:cs="Times New Roman"/>
          <w:color w:val="000000" w:themeColor="text1"/>
          <w:sz w:val="24"/>
          <w:szCs w:val="24"/>
          <w:lang w:bidi="mr-IN"/>
        </w:rPr>
        <w:t xml:space="preserve"> expected.</w:t>
      </w:r>
    </w:p>
    <w:p w:rsidR="00723073" w:rsidRPr="003F5F4C" w:rsidRDefault="00876CE1" w:rsidP="00723073">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lang w:bidi="mr-IN"/>
        </w:rPr>
      </w:pPr>
      <w:r w:rsidRPr="003F5F4C">
        <w:rPr>
          <w:rFonts w:ascii="Times New Roman" w:hAnsi="Times New Roman" w:cs="Times New Roman"/>
          <w:b/>
          <w:bCs/>
          <w:noProof/>
          <w:color w:val="000000" w:themeColor="text1"/>
          <w:sz w:val="24"/>
          <w:szCs w:val="24"/>
          <w:lang w:val="en-US" w:bidi="mr-IN"/>
        </w:rPr>
        <w:lastRenderedPageBreak/>
        <w:drawing>
          <wp:inline distT="0" distB="0" distL="0" distR="0" wp14:anchorId="120CBDA1" wp14:editId="0DD37CD1">
            <wp:extent cx="5099763" cy="2880000"/>
            <wp:effectExtent l="19050" t="19050" r="24765" b="15875"/>
            <wp:docPr id="14" name="Picture 14" descr="C:\Users\faiyyaj\Desktop\20.05.17 FZ SK THS\24.05.2017 THESIS CHAPTERS\Ch 1 Files\Ch 1 depth in the metal-ox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yyaj\Desktop\20.05.17 FZ SK THS\24.05.2017 THESIS CHAPTERS\Ch 1 Files\Ch 1 depth in the metal-oxid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9763" cy="2880000"/>
                    </a:xfrm>
                    <a:prstGeom prst="rect">
                      <a:avLst/>
                    </a:prstGeom>
                    <a:noFill/>
                    <a:ln>
                      <a:solidFill>
                        <a:srgbClr val="FF00FF"/>
                      </a:solidFill>
                    </a:ln>
                  </pic:spPr>
                </pic:pic>
              </a:graphicData>
            </a:graphic>
          </wp:inline>
        </w:drawing>
      </w:r>
    </w:p>
    <w:p w:rsidR="00682069" w:rsidRPr="003F5F4C" w:rsidRDefault="00682069" w:rsidP="00723073">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Figure 1</w:t>
      </w:r>
      <w:r w:rsidR="00555A9F" w:rsidRPr="003F5F4C">
        <w:rPr>
          <w:rFonts w:ascii="Times New Roman" w:hAnsi="Times New Roman" w:cs="Times New Roman"/>
          <w:b/>
          <w:bCs/>
          <w:color w:val="000000" w:themeColor="text1"/>
          <w:sz w:val="24"/>
          <w:szCs w:val="24"/>
          <w:lang w:bidi="mr-IN"/>
        </w:rPr>
        <w:t>.14</w:t>
      </w:r>
      <w:r w:rsidRPr="003F5F4C">
        <w:rPr>
          <w:rFonts w:ascii="Times New Roman" w:hAnsi="Times New Roman" w:cs="Times New Roman"/>
          <w:b/>
          <w:bCs/>
          <w:color w:val="000000" w:themeColor="text1"/>
          <w:sz w:val="24"/>
          <w:szCs w:val="24"/>
          <w:lang w:bidi="mr-IN"/>
        </w:rPr>
        <w:t xml:space="preserve"> Sensitivity dependence on the depletion layer depth (a)</w:t>
      </w:r>
      <w:r w:rsidR="004E4C72" w:rsidRPr="003F5F4C">
        <w:rPr>
          <w:rFonts w:ascii="Times New Roman" w:hAnsi="Times New Roman" w:cs="Times New Roman"/>
          <w:b/>
          <w:bCs/>
          <w:color w:val="000000" w:themeColor="text1"/>
          <w:sz w:val="24"/>
          <w:szCs w:val="24"/>
          <w:lang w:bidi="mr-IN"/>
        </w:rPr>
        <w:t xml:space="preserve"> </w:t>
      </w:r>
      <w:r w:rsidRPr="003F5F4C">
        <w:rPr>
          <w:rFonts w:ascii="Times New Roman" w:hAnsi="Times New Roman" w:cs="Times New Roman"/>
          <w:b/>
          <w:bCs/>
          <w:color w:val="000000" w:themeColor="text1"/>
          <w:sz w:val="24"/>
          <w:szCs w:val="24"/>
          <w:lang w:bidi="mr-IN"/>
        </w:rPr>
        <w:t xml:space="preserve">Adsorption of the oxygen on the </w:t>
      </w:r>
      <w:r w:rsidR="004E4C72" w:rsidRPr="003F5F4C">
        <w:rPr>
          <w:rFonts w:ascii="Times New Roman" w:hAnsi="Times New Roman" w:cs="Times New Roman"/>
          <w:b/>
          <w:bCs/>
          <w:color w:val="000000" w:themeColor="text1"/>
          <w:sz w:val="24"/>
          <w:szCs w:val="24"/>
          <w:lang w:bidi="mr-IN"/>
        </w:rPr>
        <w:t xml:space="preserve">sensing film </w:t>
      </w:r>
      <w:r w:rsidRPr="003F5F4C">
        <w:rPr>
          <w:rFonts w:ascii="Times New Roman" w:hAnsi="Times New Roman" w:cs="Times New Roman"/>
          <w:b/>
          <w:bCs/>
          <w:color w:val="000000" w:themeColor="text1"/>
          <w:sz w:val="24"/>
          <w:szCs w:val="24"/>
          <w:lang w:bidi="mr-IN"/>
        </w:rPr>
        <w:t>surfac</w:t>
      </w:r>
      <w:r w:rsidR="004E4C72" w:rsidRPr="003F5F4C">
        <w:rPr>
          <w:rFonts w:ascii="Times New Roman" w:hAnsi="Times New Roman" w:cs="Times New Roman"/>
          <w:b/>
          <w:bCs/>
          <w:color w:val="000000" w:themeColor="text1"/>
          <w:sz w:val="24"/>
          <w:szCs w:val="24"/>
          <w:lang w:bidi="mr-IN"/>
        </w:rPr>
        <w:t>e</w:t>
      </w:r>
      <w:r w:rsidRPr="003F5F4C">
        <w:rPr>
          <w:rFonts w:ascii="Times New Roman" w:hAnsi="Times New Roman" w:cs="Times New Roman"/>
          <w:b/>
          <w:bCs/>
          <w:color w:val="000000" w:themeColor="text1"/>
          <w:sz w:val="24"/>
          <w:szCs w:val="24"/>
          <w:lang w:bidi="mr-IN"/>
        </w:rPr>
        <w:t>. (b) Reduction in depletion area upon exposing to</w:t>
      </w:r>
      <w:r w:rsidR="00FE5E67" w:rsidRPr="003F5F4C">
        <w:rPr>
          <w:rFonts w:ascii="Times New Roman" w:hAnsi="Times New Roman" w:cs="Times New Roman"/>
          <w:b/>
          <w:bCs/>
          <w:color w:val="000000" w:themeColor="text1"/>
          <w:sz w:val="24"/>
          <w:szCs w:val="24"/>
          <w:lang w:bidi="mr-IN"/>
        </w:rPr>
        <w:t xml:space="preserve"> </w:t>
      </w:r>
      <w:r w:rsidRPr="003F5F4C">
        <w:rPr>
          <w:rFonts w:ascii="Times New Roman" w:hAnsi="Times New Roman" w:cs="Times New Roman"/>
          <w:b/>
          <w:bCs/>
          <w:color w:val="000000" w:themeColor="text1"/>
          <w:sz w:val="24"/>
          <w:szCs w:val="24"/>
          <w:lang w:bidi="mr-IN"/>
        </w:rPr>
        <w:t>reducing gas</w:t>
      </w:r>
      <w:r w:rsidR="004E4C72" w:rsidRPr="003F5F4C">
        <w:rPr>
          <w:rFonts w:ascii="Times New Roman" w:hAnsi="Times New Roman" w:cs="Times New Roman"/>
          <w:b/>
          <w:bCs/>
          <w:color w:val="000000" w:themeColor="text1"/>
          <w:sz w:val="24"/>
          <w:szCs w:val="24"/>
          <w:lang w:bidi="mr-IN"/>
        </w:rPr>
        <w:t>.</w:t>
      </w:r>
    </w:p>
    <w:p w:rsidR="00682069" w:rsidRPr="003F5F4C" w:rsidRDefault="00682069"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 xml:space="preserve">Figure </w:t>
      </w:r>
      <w:r w:rsidR="00226BC4" w:rsidRPr="003F5F4C">
        <w:rPr>
          <w:rFonts w:ascii="Times New Roman" w:hAnsi="Times New Roman" w:cs="Times New Roman"/>
          <w:color w:val="000000" w:themeColor="text1"/>
          <w:sz w:val="24"/>
          <w:szCs w:val="24"/>
          <w:lang w:bidi="mr-IN"/>
        </w:rPr>
        <w:t>1.</w:t>
      </w:r>
      <w:r w:rsidRPr="003F5F4C">
        <w:rPr>
          <w:rFonts w:ascii="Times New Roman" w:hAnsi="Times New Roman" w:cs="Times New Roman"/>
          <w:color w:val="000000" w:themeColor="text1"/>
          <w:sz w:val="24"/>
          <w:szCs w:val="24"/>
          <w:lang w:bidi="mr-IN"/>
        </w:rPr>
        <w:t>1</w:t>
      </w:r>
      <w:r w:rsidR="00226BC4" w:rsidRPr="003F5F4C">
        <w:rPr>
          <w:rFonts w:ascii="Times New Roman" w:hAnsi="Times New Roman" w:cs="Times New Roman"/>
          <w:color w:val="000000" w:themeColor="text1"/>
          <w:sz w:val="24"/>
          <w:szCs w:val="24"/>
          <w:lang w:bidi="mr-IN"/>
        </w:rPr>
        <w:t>4</w:t>
      </w:r>
      <w:r w:rsidRPr="003F5F4C">
        <w:rPr>
          <w:rFonts w:ascii="Times New Roman" w:hAnsi="Times New Roman" w:cs="Times New Roman"/>
          <w:color w:val="000000" w:themeColor="text1"/>
          <w:sz w:val="24"/>
          <w:szCs w:val="24"/>
          <w:lang w:bidi="mr-IN"/>
        </w:rPr>
        <w:t xml:space="preserve">(a) </w:t>
      </w:r>
      <w:r w:rsidR="00496662" w:rsidRPr="003F5F4C">
        <w:rPr>
          <w:rFonts w:ascii="Times New Roman" w:hAnsi="Times New Roman" w:cs="Times New Roman"/>
          <w:color w:val="000000" w:themeColor="text1"/>
          <w:sz w:val="24"/>
          <w:szCs w:val="24"/>
          <w:lang w:bidi="mr-IN"/>
        </w:rPr>
        <w:t>illustrates</w:t>
      </w:r>
      <w:r w:rsidRPr="003F5F4C">
        <w:rPr>
          <w:rFonts w:ascii="Times New Roman" w:hAnsi="Times New Roman" w:cs="Times New Roman"/>
          <w:color w:val="000000" w:themeColor="text1"/>
          <w:sz w:val="24"/>
          <w:szCs w:val="24"/>
          <w:lang w:bidi="mr-IN"/>
        </w:rPr>
        <w:t xml:space="preserve"> the depletion region in the </w:t>
      </w:r>
      <w:r w:rsidR="004C7B3A" w:rsidRPr="003F5F4C">
        <w:rPr>
          <w:rFonts w:ascii="Times New Roman" w:hAnsi="Times New Roman" w:cs="Times New Roman"/>
          <w:color w:val="000000" w:themeColor="text1"/>
          <w:sz w:val="24"/>
          <w:szCs w:val="24"/>
          <w:lang w:bidi="mr-IN"/>
        </w:rPr>
        <w:t xml:space="preserve">ambient </w:t>
      </w:r>
      <w:r w:rsidR="00547957" w:rsidRPr="003F5F4C">
        <w:rPr>
          <w:rFonts w:ascii="Times New Roman" w:hAnsi="Times New Roman" w:cs="Times New Roman"/>
          <w:color w:val="000000" w:themeColor="text1"/>
          <w:sz w:val="24"/>
          <w:szCs w:val="24"/>
          <w:lang w:bidi="mr-IN"/>
        </w:rPr>
        <w:t xml:space="preserve">atmosphere </w:t>
      </w:r>
      <w:r w:rsidR="00FE5E67" w:rsidRPr="003F5F4C">
        <w:rPr>
          <w:rFonts w:ascii="Times New Roman" w:hAnsi="Times New Roman" w:cs="Times New Roman"/>
          <w:color w:val="000000" w:themeColor="text1"/>
          <w:sz w:val="24"/>
          <w:szCs w:val="24"/>
          <w:lang w:bidi="mr-IN"/>
        </w:rPr>
        <w:t>whereas;</w:t>
      </w:r>
      <w:r w:rsidR="004C7B3A" w:rsidRPr="003F5F4C">
        <w:rPr>
          <w:rFonts w:ascii="Times New Roman" w:hAnsi="Times New Roman" w:cs="Times New Roman"/>
          <w:color w:val="000000" w:themeColor="text1"/>
          <w:sz w:val="24"/>
          <w:szCs w:val="24"/>
          <w:lang w:bidi="mr-IN"/>
        </w:rPr>
        <w:t xml:space="preserve"> Figure </w:t>
      </w:r>
      <w:r w:rsidR="00332038" w:rsidRPr="003F5F4C">
        <w:rPr>
          <w:rFonts w:ascii="Times New Roman" w:hAnsi="Times New Roman" w:cs="Times New Roman"/>
          <w:color w:val="000000" w:themeColor="text1"/>
          <w:sz w:val="24"/>
          <w:szCs w:val="24"/>
          <w:lang w:bidi="mr-IN"/>
        </w:rPr>
        <w:t>1.14</w:t>
      </w:r>
      <w:r w:rsidRPr="003F5F4C">
        <w:rPr>
          <w:rFonts w:ascii="Times New Roman" w:hAnsi="Times New Roman" w:cs="Times New Roman"/>
          <w:color w:val="000000" w:themeColor="text1"/>
          <w:sz w:val="24"/>
          <w:szCs w:val="24"/>
          <w:lang w:bidi="mr-IN"/>
        </w:rPr>
        <w:t xml:space="preserve">(b) </w:t>
      </w:r>
      <w:r w:rsidR="00547957" w:rsidRPr="003F5F4C">
        <w:rPr>
          <w:rFonts w:ascii="Times New Roman" w:hAnsi="Times New Roman" w:cs="Times New Roman"/>
          <w:color w:val="000000" w:themeColor="text1"/>
          <w:sz w:val="24"/>
          <w:szCs w:val="24"/>
          <w:lang w:bidi="mr-IN"/>
        </w:rPr>
        <w:t>illustrates</w:t>
      </w:r>
      <w:r w:rsidRPr="003F5F4C">
        <w:rPr>
          <w:rFonts w:ascii="Times New Roman" w:hAnsi="Times New Roman" w:cs="Times New Roman"/>
          <w:color w:val="000000" w:themeColor="text1"/>
          <w:sz w:val="24"/>
          <w:szCs w:val="24"/>
          <w:lang w:bidi="mr-IN"/>
        </w:rPr>
        <w:t xml:space="preserve"> the </w:t>
      </w:r>
      <w:r w:rsidR="00547957" w:rsidRPr="003F5F4C">
        <w:rPr>
          <w:rFonts w:ascii="Times New Roman" w:hAnsi="Times New Roman" w:cs="Times New Roman"/>
          <w:color w:val="000000" w:themeColor="text1"/>
          <w:sz w:val="24"/>
          <w:szCs w:val="24"/>
          <w:lang w:bidi="mr-IN"/>
        </w:rPr>
        <w:t>decrease</w:t>
      </w:r>
      <w:r w:rsidRPr="003F5F4C">
        <w:rPr>
          <w:rFonts w:ascii="Times New Roman" w:hAnsi="Times New Roman" w:cs="Times New Roman"/>
          <w:color w:val="000000" w:themeColor="text1"/>
          <w:sz w:val="24"/>
          <w:szCs w:val="24"/>
          <w:lang w:bidi="mr-IN"/>
        </w:rPr>
        <w:t xml:space="preserve"> in the depletion </w:t>
      </w:r>
      <w:r w:rsidR="00547957" w:rsidRPr="003F5F4C">
        <w:rPr>
          <w:rFonts w:ascii="Times New Roman" w:hAnsi="Times New Roman" w:cs="Times New Roman"/>
          <w:color w:val="000000" w:themeColor="text1"/>
          <w:sz w:val="24"/>
          <w:szCs w:val="24"/>
          <w:lang w:bidi="mr-IN"/>
        </w:rPr>
        <w:t xml:space="preserve">layer </w:t>
      </w:r>
      <w:r w:rsidRPr="003F5F4C">
        <w:rPr>
          <w:rFonts w:ascii="Times New Roman" w:hAnsi="Times New Roman" w:cs="Times New Roman"/>
          <w:color w:val="000000" w:themeColor="text1"/>
          <w:sz w:val="24"/>
          <w:szCs w:val="24"/>
          <w:lang w:bidi="mr-IN"/>
        </w:rPr>
        <w:t>depth upon</w:t>
      </w:r>
      <w:r w:rsidR="004C7B3A" w:rsidRPr="003F5F4C">
        <w:rPr>
          <w:rFonts w:ascii="Times New Roman" w:hAnsi="Times New Roman" w:cs="Times New Roman"/>
          <w:color w:val="000000" w:themeColor="text1"/>
          <w:sz w:val="24"/>
          <w:szCs w:val="24"/>
          <w:lang w:bidi="mr-IN"/>
        </w:rPr>
        <w:t xml:space="preserve"> </w:t>
      </w:r>
      <w:r w:rsidR="00547957" w:rsidRPr="003F5F4C">
        <w:rPr>
          <w:rFonts w:ascii="Times New Roman" w:hAnsi="Times New Roman" w:cs="Times New Roman"/>
          <w:color w:val="000000" w:themeColor="text1"/>
          <w:sz w:val="24"/>
          <w:szCs w:val="24"/>
          <w:lang w:bidi="mr-IN"/>
        </w:rPr>
        <w:t>exposure</w:t>
      </w:r>
      <w:r w:rsidR="004C7B3A" w:rsidRPr="003F5F4C">
        <w:rPr>
          <w:rFonts w:ascii="Times New Roman" w:hAnsi="Times New Roman" w:cs="Times New Roman"/>
          <w:color w:val="000000" w:themeColor="text1"/>
          <w:sz w:val="24"/>
          <w:szCs w:val="24"/>
          <w:lang w:bidi="mr-IN"/>
        </w:rPr>
        <w:t xml:space="preserve"> to the reducing </w:t>
      </w:r>
      <w:r w:rsidRPr="003F5F4C">
        <w:rPr>
          <w:rFonts w:ascii="Times New Roman" w:hAnsi="Times New Roman" w:cs="Times New Roman"/>
          <w:color w:val="000000" w:themeColor="text1"/>
          <w:sz w:val="24"/>
          <w:szCs w:val="24"/>
          <w:lang w:bidi="mr-IN"/>
        </w:rPr>
        <w:t xml:space="preserve">gas. When the depletion depth is </w:t>
      </w:r>
      <w:r w:rsidR="00E61A76" w:rsidRPr="003F5F4C">
        <w:rPr>
          <w:rFonts w:ascii="Times New Roman" w:hAnsi="Times New Roman" w:cs="Times New Roman"/>
          <w:color w:val="000000" w:themeColor="text1"/>
          <w:sz w:val="24"/>
          <w:szCs w:val="24"/>
          <w:lang w:bidi="mr-IN"/>
        </w:rPr>
        <w:t>approximately</w:t>
      </w:r>
      <w:r w:rsidRPr="003F5F4C">
        <w:rPr>
          <w:rFonts w:ascii="Times New Roman" w:hAnsi="Times New Roman" w:cs="Times New Roman"/>
          <w:color w:val="000000" w:themeColor="text1"/>
          <w:sz w:val="24"/>
          <w:szCs w:val="24"/>
          <w:lang w:bidi="mr-IN"/>
        </w:rPr>
        <w:t xml:space="preserve"> equal to the</w:t>
      </w:r>
      <w:r w:rsidR="004C7B3A" w:rsidRPr="003F5F4C">
        <w:rPr>
          <w:rFonts w:ascii="Times New Roman" w:hAnsi="Times New Roman" w:cs="Times New Roman"/>
          <w:color w:val="000000" w:themeColor="text1"/>
          <w:sz w:val="24"/>
          <w:szCs w:val="24"/>
          <w:lang w:bidi="mr-IN"/>
        </w:rPr>
        <w:t xml:space="preserve"> </w:t>
      </w:r>
      <w:r w:rsidR="00E61A76" w:rsidRPr="003F5F4C">
        <w:rPr>
          <w:rFonts w:ascii="Times New Roman" w:hAnsi="Times New Roman" w:cs="Times New Roman"/>
          <w:color w:val="000000" w:themeColor="text1"/>
          <w:sz w:val="24"/>
          <w:szCs w:val="24"/>
          <w:lang w:bidi="mr-IN"/>
        </w:rPr>
        <w:t>film thickness</w:t>
      </w:r>
      <w:r w:rsidR="004C7B3A" w:rsidRPr="003F5F4C">
        <w:rPr>
          <w:rFonts w:ascii="Times New Roman" w:hAnsi="Times New Roman" w:cs="Times New Roman"/>
          <w:color w:val="000000" w:themeColor="text1"/>
          <w:sz w:val="24"/>
          <w:szCs w:val="24"/>
          <w:lang w:bidi="mr-IN"/>
        </w:rPr>
        <w:t xml:space="preserve">, the </w:t>
      </w:r>
      <w:r w:rsidRPr="003F5F4C">
        <w:rPr>
          <w:rFonts w:ascii="Times New Roman" w:hAnsi="Times New Roman" w:cs="Times New Roman"/>
          <w:color w:val="000000" w:themeColor="text1"/>
          <w:sz w:val="24"/>
          <w:szCs w:val="24"/>
          <w:lang w:bidi="mr-IN"/>
        </w:rPr>
        <w:t xml:space="preserve">resistance will be </w:t>
      </w:r>
      <w:r w:rsidR="00E61A76" w:rsidRPr="003F5F4C">
        <w:rPr>
          <w:rFonts w:ascii="Times New Roman" w:hAnsi="Times New Roman" w:cs="Times New Roman"/>
          <w:color w:val="000000" w:themeColor="text1"/>
          <w:sz w:val="24"/>
          <w:szCs w:val="24"/>
          <w:lang w:bidi="mr-IN"/>
        </w:rPr>
        <w:t xml:space="preserve">very </w:t>
      </w:r>
      <w:r w:rsidRPr="003F5F4C">
        <w:rPr>
          <w:rFonts w:ascii="Times New Roman" w:hAnsi="Times New Roman" w:cs="Times New Roman"/>
          <w:color w:val="000000" w:themeColor="text1"/>
          <w:sz w:val="24"/>
          <w:szCs w:val="24"/>
          <w:lang w:bidi="mr-IN"/>
        </w:rPr>
        <w:t xml:space="preserve">high and hence </w:t>
      </w:r>
      <w:r w:rsidR="00E61A76" w:rsidRPr="003F5F4C">
        <w:rPr>
          <w:rFonts w:ascii="Times New Roman" w:hAnsi="Times New Roman" w:cs="Times New Roman"/>
          <w:color w:val="000000" w:themeColor="text1"/>
          <w:sz w:val="24"/>
          <w:szCs w:val="24"/>
          <w:lang w:bidi="mr-IN"/>
        </w:rPr>
        <w:t>one can expect higher selectivity of the sensor</w:t>
      </w:r>
      <w:r w:rsidR="004C7B3A"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However, it has bee</w:t>
      </w:r>
      <w:r w:rsidR="004C7B3A" w:rsidRPr="003F5F4C">
        <w:rPr>
          <w:rFonts w:ascii="Times New Roman" w:hAnsi="Times New Roman" w:cs="Times New Roman"/>
          <w:color w:val="000000" w:themeColor="text1"/>
          <w:sz w:val="24"/>
          <w:szCs w:val="24"/>
          <w:lang w:bidi="mr-IN"/>
        </w:rPr>
        <w:t xml:space="preserve">n pointed out that the columnar growth of </w:t>
      </w:r>
      <w:r w:rsidRPr="003F5F4C">
        <w:rPr>
          <w:rFonts w:ascii="Times New Roman" w:hAnsi="Times New Roman" w:cs="Times New Roman"/>
          <w:color w:val="000000" w:themeColor="text1"/>
          <w:sz w:val="24"/>
          <w:szCs w:val="24"/>
          <w:lang w:bidi="mr-IN"/>
        </w:rPr>
        <w:t>gas sensitive film leads to the thickness-indepen</w:t>
      </w:r>
      <w:r w:rsidR="004C7B3A" w:rsidRPr="003F5F4C">
        <w:rPr>
          <w:rFonts w:ascii="Times New Roman" w:hAnsi="Times New Roman" w:cs="Times New Roman"/>
          <w:color w:val="000000" w:themeColor="text1"/>
          <w:sz w:val="24"/>
          <w:szCs w:val="24"/>
          <w:lang w:bidi="mr-IN"/>
        </w:rPr>
        <w:t>dent gas sensitivity of sensor</w:t>
      </w:r>
      <w:r w:rsidR="00457313" w:rsidRPr="003F5F4C">
        <w:rPr>
          <w:rFonts w:ascii="Times New Roman" w:hAnsi="Times New Roman" w:cs="Times New Roman"/>
          <w:color w:val="000000" w:themeColor="text1"/>
          <w:sz w:val="24"/>
          <w:szCs w:val="24"/>
          <w:lang w:bidi="mr-IN"/>
        </w:rPr>
        <w:t xml:space="preserve"> as reported by H.J. Michel et al [</w:t>
      </w:r>
      <w:r w:rsidR="008D5506" w:rsidRPr="003F5F4C">
        <w:rPr>
          <w:rFonts w:ascii="Times New Roman" w:hAnsi="Times New Roman" w:cs="Times New Roman"/>
          <w:color w:val="000000" w:themeColor="text1"/>
          <w:sz w:val="24"/>
          <w:szCs w:val="24"/>
          <w:lang w:bidi="mr-IN"/>
        </w:rPr>
        <w:t>56</w:t>
      </w:r>
      <w:r w:rsidR="00457313" w:rsidRPr="003F5F4C">
        <w:rPr>
          <w:rFonts w:ascii="Times New Roman" w:hAnsi="Times New Roman" w:cs="Times New Roman"/>
          <w:color w:val="000000" w:themeColor="text1"/>
          <w:sz w:val="24"/>
          <w:szCs w:val="24"/>
          <w:lang w:bidi="mr-IN"/>
        </w:rPr>
        <w:t>]</w:t>
      </w:r>
      <w:r w:rsidR="004C7B3A"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It has also been shown that the thickness of the sens</w:t>
      </w:r>
      <w:r w:rsidR="004C7B3A" w:rsidRPr="003F5F4C">
        <w:rPr>
          <w:rFonts w:ascii="Times New Roman" w:hAnsi="Times New Roman" w:cs="Times New Roman"/>
          <w:color w:val="000000" w:themeColor="text1"/>
          <w:sz w:val="24"/>
          <w:szCs w:val="24"/>
          <w:lang w:bidi="mr-IN"/>
        </w:rPr>
        <w:t xml:space="preserve">itive layer does play a role in </w:t>
      </w:r>
      <w:r w:rsidRPr="003F5F4C">
        <w:rPr>
          <w:rFonts w:ascii="Times New Roman" w:hAnsi="Times New Roman" w:cs="Times New Roman"/>
          <w:color w:val="000000" w:themeColor="text1"/>
          <w:sz w:val="24"/>
          <w:szCs w:val="24"/>
          <w:lang w:bidi="mr-IN"/>
        </w:rPr>
        <w:t>determining the sensitivity of the sensor for different gases [</w:t>
      </w:r>
      <w:r w:rsidR="008D5506" w:rsidRPr="003F5F4C">
        <w:rPr>
          <w:rFonts w:ascii="Times New Roman" w:hAnsi="Times New Roman" w:cs="Times New Roman"/>
          <w:color w:val="000000" w:themeColor="text1"/>
          <w:sz w:val="24"/>
          <w:szCs w:val="24"/>
          <w:lang w:bidi="mr-IN"/>
        </w:rPr>
        <w:t>57</w:t>
      </w:r>
      <w:r w:rsidRPr="003F5F4C">
        <w:rPr>
          <w:rFonts w:ascii="Times New Roman" w:hAnsi="Times New Roman" w:cs="Times New Roman"/>
          <w:color w:val="000000" w:themeColor="text1"/>
          <w:sz w:val="24"/>
          <w:szCs w:val="24"/>
          <w:lang w:bidi="mr-IN"/>
        </w:rPr>
        <w:t>]. The thin SnO</w:t>
      </w:r>
      <w:r w:rsidRPr="003F5F4C">
        <w:rPr>
          <w:rFonts w:ascii="Times New Roman" w:hAnsi="Times New Roman" w:cs="Times New Roman"/>
          <w:color w:val="000000" w:themeColor="text1"/>
          <w:sz w:val="24"/>
          <w:szCs w:val="24"/>
          <w:vertAlign w:val="subscript"/>
          <w:lang w:bidi="mr-IN"/>
        </w:rPr>
        <w:t>2</w:t>
      </w:r>
      <w:r w:rsidRPr="003F5F4C">
        <w:rPr>
          <w:rFonts w:ascii="Times New Roman" w:hAnsi="Times New Roman" w:cs="Times New Roman"/>
          <w:color w:val="000000" w:themeColor="text1"/>
          <w:sz w:val="24"/>
          <w:szCs w:val="24"/>
          <w:lang w:bidi="mr-IN"/>
        </w:rPr>
        <w:t xml:space="preserve"> </w:t>
      </w:r>
      <w:r w:rsidR="004C7B3A" w:rsidRPr="003F5F4C">
        <w:rPr>
          <w:rFonts w:ascii="Times New Roman" w:hAnsi="Times New Roman" w:cs="Times New Roman"/>
          <w:color w:val="000000" w:themeColor="text1"/>
          <w:sz w:val="24"/>
          <w:szCs w:val="24"/>
          <w:lang w:bidi="mr-IN"/>
        </w:rPr>
        <w:t xml:space="preserve">layer, </w:t>
      </w:r>
      <w:r w:rsidRPr="003F5F4C">
        <w:rPr>
          <w:rFonts w:ascii="Times New Roman" w:hAnsi="Times New Roman" w:cs="Times New Roman"/>
          <w:color w:val="000000" w:themeColor="text1"/>
          <w:sz w:val="24"/>
          <w:szCs w:val="24"/>
          <w:lang w:bidi="mr-IN"/>
        </w:rPr>
        <w:t>(thickness 50-300 nm) mainly responds to the oxidizing gases such as Ozone and NO</w:t>
      </w:r>
      <w:r w:rsidR="004C7B3A" w:rsidRPr="003F5F4C">
        <w:rPr>
          <w:rFonts w:ascii="Times New Roman" w:hAnsi="Times New Roman" w:cs="Times New Roman"/>
          <w:color w:val="000000" w:themeColor="text1"/>
          <w:sz w:val="24"/>
          <w:szCs w:val="24"/>
          <w:vertAlign w:val="subscript"/>
          <w:lang w:bidi="mr-IN"/>
        </w:rPr>
        <w:t>2</w:t>
      </w:r>
      <w:r w:rsidR="004C7B3A"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whereas thick films (thickness 15-80</w:t>
      </w:r>
      <w:r w:rsidR="00FA2E26" w:rsidRPr="003F5F4C">
        <w:rPr>
          <w:rFonts w:ascii="Times New Roman" w:hAnsi="Times New Roman" w:cs="Times New Roman"/>
          <w:color w:val="000000" w:themeColor="text1"/>
          <w:sz w:val="24"/>
          <w:szCs w:val="24"/>
          <w:lang w:bidi="mr-IN"/>
        </w:rPr>
        <w:t xml:space="preserve"> μ</w:t>
      </w:r>
      <w:r w:rsidRPr="003F5F4C">
        <w:rPr>
          <w:rFonts w:ascii="Times New Roman" w:hAnsi="Times New Roman" w:cs="Times New Roman"/>
          <w:color w:val="000000" w:themeColor="text1"/>
          <w:sz w:val="24"/>
          <w:szCs w:val="24"/>
          <w:lang w:bidi="mr-IN"/>
        </w:rPr>
        <w:t>m) respond to reducing gases like CO and CH</w:t>
      </w:r>
      <w:r w:rsidRPr="003F5F4C">
        <w:rPr>
          <w:rFonts w:ascii="Times New Roman" w:hAnsi="Times New Roman" w:cs="Times New Roman"/>
          <w:color w:val="000000" w:themeColor="text1"/>
          <w:sz w:val="24"/>
          <w:szCs w:val="24"/>
          <w:vertAlign w:val="subscript"/>
          <w:lang w:bidi="mr-IN"/>
        </w:rPr>
        <w:t>4</w:t>
      </w:r>
      <w:r w:rsidR="004C7B3A"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However, upon reducing the temperature of the </w:t>
      </w:r>
      <w:r w:rsidR="004C7B3A" w:rsidRPr="003F5F4C">
        <w:rPr>
          <w:rFonts w:ascii="Times New Roman" w:hAnsi="Times New Roman" w:cs="Times New Roman"/>
          <w:color w:val="000000" w:themeColor="text1"/>
          <w:sz w:val="24"/>
          <w:szCs w:val="24"/>
          <w:lang w:bidi="mr-IN"/>
        </w:rPr>
        <w:t xml:space="preserve">sensor, the thick film showed a </w:t>
      </w:r>
      <w:r w:rsidRPr="003F5F4C">
        <w:rPr>
          <w:rFonts w:ascii="Times New Roman" w:hAnsi="Times New Roman" w:cs="Times New Roman"/>
          <w:color w:val="000000" w:themeColor="text1"/>
          <w:sz w:val="24"/>
          <w:szCs w:val="24"/>
          <w:lang w:bidi="mr-IN"/>
        </w:rPr>
        <w:t xml:space="preserve">significant response to oxidizing gases. This </w:t>
      </w:r>
      <w:r w:rsidR="000C17D6" w:rsidRPr="003F5F4C">
        <w:rPr>
          <w:rFonts w:ascii="Times New Roman" w:hAnsi="Times New Roman" w:cs="Times New Roman"/>
          <w:color w:val="000000" w:themeColor="text1"/>
          <w:sz w:val="24"/>
          <w:szCs w:val="24"/>
          <w:lang w:bidi="mr-IN"/>
        </w:rPr>
        <w:t>behaviour</w:t>
      </w:r>
      <w:r w:rsidRPr="003F5F4C">
        <w:rPr>
          <w:rFonts w:ascii="Times New Roman" w:hAnsi="Times New Roman" w:cs="Times New Roman"/>
          <w:color w:val="000000" w:themeColor="text1"/>
          <w:sz w:val="24"/>
          <w:szCs w:val="24"/>
          <w:lang w:bidi="mr-IN"/>
        </w:rPr>
        <w:t xml:space="preserve"> can </w:t>
      </w:r>
      <w:r w:rsidR="004C7B3A" w:rsidRPr="003F5F4C">
        <w:rPr>
          <w:rFonts w:ascii="Times New Roman" w:hAnsi="Times New Roman" w:cs="Times New Roman"/>
          <w:color w:val="000000" w:themeColor="text1"/>
          <w:sz w:val="24"/>
          <w:szCs w:val="24"/>
          <w:lang w:bidi="mr-IN"/>
        </w:rPr>
        <w:t xml:space="preserve">be explained with the diffusion </w:t>
      </w:r>
      <w:r w:rsidRPr="003F5F4C">
        <w:rPr>
          <w:rFonts w:ascii="Times New Roman" w:hAnsi="Times New Roman" w:cs="Times New Roman"/>
          <w:color w:val="000000" w:themeColor="text1"/>
          <w:sz w:val="24"/>
          <w:szCs w:val="24"/>
          <w:lang w:bidi="mr-IN"/>
        </w:rPr>
        <w:t>reaction model. A model for the sensing mechanism in t</w:t>
      </w:r>
      <w:r w:rsidR="004C7B3A" w:rsidRPr="003F5F4C">
        <w:rPr>
          <w:rFonts w:ascii="Times New Roman" w:hAnsi="Times New Roman" w:cs="Times New Roman"/>
          <w:color w:val="000000" w:themeColor="text1"/>
          <w:sz w:val="24"/>
          <w:szCs w:val="24"/>
          <w:lang w:bidi="mr-IN"/>
        </w:rPr>
        <w:t xml:space="preserve">hick-film has been presented in </w:t>
      </w:r>
      <w:r w:rsidRPr="003F5F4C">
        <w:rPr>
          <w:rFonts w:ascii="Times New Roman" w:hAnsi="Times New Roman" w:cs="Times New Roman"/>
          <w:color w:val="000000" w:themeColor="text1"/>
          <w:sz w:val="24"/>
          <w:szCs w:val="24"/>
          <w:lang w:bidi="mr-IN"/>
        </w:rPr>
        <w:t>[</w:t>
      </w:r>
      <w:r w:rsidR="008D5506" w:rsidRPr="003F5F4C">
        <w:rPr>
          <w:rFonts w:ascii="Times New Roman" w:hAnsi="Times New Roman" w:cs="Times New Roman"/>
          <w:color w:val="000000" w:themeColor="text1"/>
          <w:sz w:val="24"/>
          <w:szCs w:val="24"/>
          <w:lang w:bidi="mr-IN"/>
        </w:rPr>
        <w:t>57</w:t>
      </w:r>
      <w:r w:rsidRPr="003F5F4C">
        <w:rPr>
          <w:rFonts w:ascii="Times New Roman" w:hAnsi="Times New Roman" w:cs="Times New Roman"/>
          <w:color w:val="000000" w:themeColor="text1"/>
          <w:sz w:val="24"/>
          <w:szCs w:val="24"/>
          <w:lang w:bidi="mr-IN"/>
        </w:rPr>
        <w:t>].</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A509F7" w:rsidRPr="003F5F4C">
        <w:rPr>
          <w:rFonts w:ascii="Times New Roman" w:hAnsi="Times New Roman" w:cs="Times New Roman"/>
          <w:b/>
          <w:bCs/>
          <w:color w:val="000000" w:themeColor="text1"/>
          <w:sz w:val="24"/>
          <w:szCs w:val="24"/>
        </w:rPr>
        <w:t>8</w:t>
      </w:r>
      <w:r w:rsidRPr="003F5F4C">
        <w:rPr>
          <w:rFonts w:ascii="Times New Roman" w:hAnsi="Times New Roman" w:cs="Times New Roman"/>
          <w:b/>
          <w:bCs/>
          <w:color w:val="000000" w:themeColor="text1"/>
          <w:sz w:val="24"/>
          <w:szCs w:val="24"/>
        </w:rPr>
        <w:t>.</w:t>
      </w:r>
      <w:r w:rsidR="000936D6" w:rsidRPr="003F5F4C">
        <w:rPr>
          <w:rFonts w:ascii="Times New Roman" w:hAnsi="Times New Roman" w:cs="Times New Roman"/>
          <w:b/>
          <w:bCs/>
          <w:color w:val="000000" w:themeColor="text1"/>
          <w:sz w:val="24"/>
          <w:szCs w:val="24"/>
        </w:rPr>
        <w:t>6</w:t>
      </w:r>
      <w:r w:rsidRPr="003F5F4C">
        <w:rPr>
          <w:rFonts w:ascii="Times New Roman" w:hAnsi="Times New Roman" w:cs="Times New Roman"/>
          <w:b/>
          <w:bCs/>
          <w:color w:val="000000" w:themeColor="text1"/>
          <w:sz w:val="24"/>
          <w:szCs w:val="24"/>
        </w:rPr>
        <w:t xml:space="preserve"> Temperature modulation</w:t>
      </w:r>
      <w:r w:rsidR="00727B86" w:rsidRPr="003F5F4C">
        <w:rPr>
          <w:rFonts w:ascii="Times New Roman" w:hAnsi="Times New Roman" w:cs="Times New Roman"/>
          <w:b/>
          <w:bCs/>
          <w:color w:val="000000" w:themeColor="text1"/>
          <w:sz w:val="24"/>
          <w:szCs w:val="24"/>
        </w:rPr>
        <w:t>:</w:t>
      </w:r>
    </w:p>
    <w:p w:rsidR="00682069" w:rsidRPr="003F5F4C" w:rsidRDefault="00782D20"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The</w:t>
      </w:r>
      <w:r w:rsidR="00682069"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operating temperature of the sensor </w:t>
      </w:r>
      <w:r w:rsidR="00682069" w:rsidRPr="003F5F4C">
        <w:rPr>
          <w:rFonts w:ascii="Times New Roman" w:hAnsi="Times New Roman" w:cs="Times New Roman"/>
          <w:color w:val="000000" w:themeColor="text1"/>
          <w:sz w:val="24"/>
          <w:szCs w:val="24"/>
          <w:lang w:bidi="mr-IN"/>
        </w:rPr>
        <w:t xml:space="preserve">is one of the most </w:t>
      </w:r>
      <w:r w:rsidRPr="003F5F4C">
        <w:rPr>
          <w:rFonts w:ascii="Times New Roman" w:hAnsi="Times New Roman" w:cs="Times New Roman"/>
          <w:color w:val="000000" w:themeColor="text1"/>
          <w:sz w:val="24"/>
          <w:szCs w:val="24"/>
          <w:lang w:bidi="mr-IN"/>
        </w:rPr>
        <w:t>vital</w:t>
      </w:r>
      <w:r w:rsidR="00682069" w:rsidRPr="003F5F4C">
        <w:rPr>
          <w:rFonts w:ascii="Times New Roman" w:hAnsi="Times New Roman" w:cs="Times New Roman"/>
          <w:color w:val="000000" w:themeColor="text1"/>
          <w:sz w:val="24"/>
          <w:szCs w:val="24"/>
          <w:lang w:bidi="mr-IN"/>
        </w:rPr>
        <w:t xml:space="preserve"> parameters. Firstly,</w:t>
      </w:r>
      <w:r w:rsidRPr="003F5F4C">
        <w:rPr>
          <w:rFonts w:ascii="Times New Roman" w:hAnsi="Times New Roman" w:cs="Times New Roman"/>
          <w:color w:val="000000" w:themeColor="text1"/>
          <w:sz w:val="24"/>
          <w:szCs w:val="24"/>
          <w:lang w:bidi="mr-IN"/>
        </w:rPr>
        <w:t xml:space="preserve"> adsorption/</w:t>
      </w:r>
      <w:r w:rsidR="00682069" w:rsidRPr="003F5F4C">
        <w:rPr>
          <w:rFonts w:ascii="Times New Roman" w:hAnsi="Times New Roman" w:cs="Times New Roman"/>
          <w:color w:val="000000" w:themeColor="text1"/>
          <w:sz w:val="24"/>
          <w:szCs w:val="24"/>
          <w:lang w:bidi="mr-IN"/>
        </w:rPr>
        <w:t xml:space="preserve">desorption are temperature </w:t>
      </w:r>
      <w:r w:rsidRPr="003F5F4C">
        <w:rPr>
          <w:rFonts w:ascii="Times New Roman" w:hAnsi="Times New Roman" w:cs="Times New Roman"/>
          <w:color w:val="000000" w:themeColor="text1"/>
          <w:sz w:val="24"/>
          <w:szCs w:val="24"/>
          <w:lang w:bidi="mr-IN"/>
        </w:rPr>
        <w:t>dependent</w:t>
      </w:r>
      <w:r w:rsidR="00682069" w:rsidRPr="003F5F4C">
        <w:rPr>
          <w:rFonts w:ascii="Times New Roman" w:hAnsi="Times New Roman" w:cs="Times New Roman"/>
          <w:color w:val="000000" w:themeColor="text1"/>
          <w:sz w:val="24"/>
          <w:szCs w:val="24"/>
          <w:lang w:bidi="mr-IN"/>
        </w:rPr>
        <w:t xml:space="preserve"> processes, </w:t>
      </w:r>
      <w:r w:rsidRPr="003F5F4C">
        <w:rPr>
          <w:rFonts w:ascii="Times New Roman" w:hAnsi="Times New Roman" w:cs="Times New Roman"/>
          <w:color w:val="000000" w:themeColor="text1"/>
          <w:sz w:val="24"/>
          <w:szCs w:val="24"/>
          <w:lang w:bidi="mr-IN"/>
        </w:rPr>
        <w:t>hence</w:t>
      </w:r>
      <w:r w:rsidR="00682069" w:rsidRPr="003F5F4C">
        <w:rPr>
          <w:rFonts w:ascii="Times New Roman" w:hAnsi="Times New Roman" w:cs="Times New Roman"/>
          <w:color w:val="000000" w:themeColor="text1"/>
          <w:sz w:val="24"/>
          <w:szCs w:val="24"/>
          <w:lang w:bidi="mr-IN"/>
        </w:rPr>
        <w:t xml:space="preserve"> dynamic properties of the sensors</w:t>
      </w:r>
      <w:r w:rsidRPr="003F5F4C">
        <w:rPr>
          <w:rFonts w:ascii="Times New Roman" w:hAnsi="Times New Roman" w:cs="Times New Roman"/>
          <w:color w:val="000000" w:themeColor="text1"/>
          <w:sz w:val="24"/>
          <w:szCs w:val="24"/>
          <w:lang w:bidi="mr-IN"/>
        </w:rPr>
        <w:t xml:space="preserve"> such as response and </w:t>
      </w:r>
      <w:r w:rsidR="00682069" w:rsidRPr="003F5F4C">
        <w:rPr>
          <w:rFonts w:ascii="Times New Roman" w:hAnsi="Times New Roman" w:cs="Times New Roman"/>
          <w:color w:val="000000" w:themeColor="text1"/>
          <w:sz w:val="24"/>
          <w:szCs w:val="24"/>
          <w:lang w:bidi="mr-IN"/>
        </w:rPr>
        <w:t xml:space="preserve">recovery </w:t>
      </w:r>
      <w:r w:rsidRPr="003F5F4C">
        <w:rPr>
          <w:rFonts w:ascii="Times New Roman" w:hAnsi="Times New Roman" w:cs="Times New Roman"/>
          <w:color w:val="000000" w:themeColor="text1"/>
          <w:sz w:val="24"/>
          <w:szCs w:val="24"/>
          <w:lang w:bidi="mr-IN"/>
        </w:rPr>
        <w:t xml:space="preserve">time </w:t>
      </w:r>
      <w:r w:rsidR="00682069" w:rsidRPr="003F5F4C">
        <w:rPr>
          <w:rFonts w:ascii="Times New Roman" w:hAnsi="Times New Roman" w:cs="Times New Roman"/>
          <w:color w:val="000000" w:themeColor="text1"/>
          <w:sz w:val="24"/>
          <w:szCs w:val="24"/>
          <w:lang w:bidi="mr-IN"/>
        </w:rPr>
        <w:t xml:space="preserve">etc. </w:t>
      </w:r>
      <w:r w:rsidRPr="003F5F4C">
        <w:rPr>
          <w:rFonts w:ascii="Times New Roman" w:hAnsi="Times New Roman" w:cs="Times New Roman"/>
          <w:color w:val="000000" w:themeColor="text1"/>
          <w:sz w:val="24"/>
          <w:szCs w:val="24"/>
          <w:lang w:bidi="mr-IN"/>
        </w:rPr>
        <w:t xml:space="preserve">are influenced by </w:t>
      </w:r>
      <w:r w:rsidR="00682069" w:rsidRPr="003F5F4C">
        <w:rPr>
          <w:rFonts w:ascii="Times New Roman" w:hAnsi="Times New Roman" w:cs="Times New Roman"/>
          <w:color w:val="000000" w:themeColor="text1"/>
          <w:sz w:val="24"/>
          <w:szCs w:val="24"/>
          <w:lang w:bidi="mr-IN"/>
        </w:rPr>
        <w:t>on the temperature. The</w:t>
      </w:r>
      <w:r w:rsidR="00D24389" w:rsidRPr="003F5F4C">
        <w:rPr>
          <w:rFonts w:ascii="Times New Roman" w:hAnsi="Times New Roman" w:cs="Times New Roman"/>
          <w:color w:val="000000" w:themeColor="text1"/>
          <w:sz w:val="24"/>
          <w:szCs w:val="24"/>
          <w:lang w:bidi="mr-IN"/>
        </w:rPr>
        <w:t xml:space="preserve">re are several temperature dependent reactions such as </w:t>
      </w:r>
      <w:r w:rsidR="00682069" w:rsidRPr="003F5F4C">
        <w:rPr>
          <w:rFonts w:ascii="Times New Roman" w:hAnsi="Times New Roman" w:cs="Times New Roman"/>
          <w:color w:val="000000" w:themeColor="text1"/>
          <w:sz w:val="24"/>
          <w:szCs w:val="24"/>
          <w:lang w:bidi="mr-IN"/>
        </w:rPr>
        <w:t>surface</w:t>
      </w:r>
      <w:r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lastRenderedPageBreak/>
        <w:t xml:space="preserve">coverage, co-adsorption, chemical decomposition </w:t>
      </w:r>
      <w:r w:rsidR="00D24389" w:rsidRPr="003F5F4C">
        <w:rPr>
          <w:rFonts w:ascii="Times New Roman" w:hAnsi="Times New Roman" w:cs="Times New Roman"/>
          <w:color w:val="000000" w:themeColor="text1"/>
          <w:sz w:val="24"/>
          <w:szCs w:val="24"/>
          <w:lang w:bidi="mr-IN"/>
        </w:rPr>
        <w:t>etc</w:t>
      </w:r>
      <w:r w:rsidR="00650A5A" w:rsidRPr="003F5F4C">
        <w:rPr>
          <w:rFonts w:ascii="Times New Roman" w:hAnsi="Times New Roman" w:cs="Times New Roman"/>
          <w:color w:val="000000" w:themeColor="text1"/>
          <w:sz w:val="24"/>
          <w:szCs w:val="24"/>
          <w:lang w:bidi="mr-IN"/>
        </w:rPr>
        <w:t>.</w:t>
      </w:r>
      <w:r w:rsidR="00682069" w:rsidRPr="003F5F4C">
        <w:rPr>
          <w:rFonts w:ascii="Times New Roman" w:hAnsi="Times New Roman" w:cs="Times New Roman"/>
          <w:color w:val="000000" w:themeColor="text1"/>
          <w:sz w:val="24"/>
          <w:szCs w:val="24"/>
          <w:lang w:bidi="mr-IN"/>
        </w:rPr>
        <w:t xml:space="preserve"> </w:t>
      </w:r>
      <w:r w:rsidR="00650A5A" w:rsidRPr="003F5F4C">
        <w:rPr>
          <w:rFonts w:ascii="Times New Roman" w:hAnsi="Times New Roman" w:cs="Times New Roman"/>
          <w:color w:val="000000" w:themeColor="text1"/>
          <w:sz w:val="24"/>
          <w:szCs w:val="24"/>
          <w:lang w:bidi="mr-IN"/>
        </w:rPr>
        <w:t>This results</w:t>
      </w:r>
      <w:r w:rsidR="00682069" w:rsidRPr="003F5F4C">
        <w:rPr>
          <w:rFonts w:ascii="Times New Roman" w:hAnsi="Times New Roman" w:cs="Times New Roman"/>
          <w:color w:val="000000" w:themeColor="text1"/>
          <w:sz w:val="24"/>
          <w:szCs w:val="24"/>
          <w:lang w:bidi="mr-IN"/>
        </w:rPr>
        <w:t xml:space="preserve"> in different static </w:t>
      </w:r>
      <w:r w:rsidR="00650A5A" w:rsidRPr="003F5F4C">
        <w:rPr>
          <w:rFonts w:ascii="Times New Roman" w:hAnsi="Times New Roman" w:cs="Times New Roman"/>
          <w:color w:val="000000" w:themeColor="text1"/>
          <w:sz w:val="24"/>
          <w:szCs w:val="24"/>
          <w:lang w:bidi="mr-IN"/>
        </w:rPr>
        <w:t>properties</w:t>
      </w:r>
      <w:r w:rsidR="00682069" w:rsidRPr="003F5F4C">
        <w:rPr>
          <w:rFonts w:ascii="Times New Roman" w:hAnsi="Times New Roman" w:cs="Times New Roman"/>
          <w:color w:val="000000" w:themeColor="text1"/>
          <w:sz w:val="24"/>
          <w:szCs w:val="24"/>
          <w:lang w:bidi="mr-IN"/>
        </w:rPr>
        <w:t xml:space="preserve"> at different temperatures. </w:t>
      </w:r>
      <w:r w:rsidR="004F0428" w:rsidRPr="003F5F4C">
        <w:rPr>
          <w:rFonts w:ascii="Times New Roman" w:hAnsi="Times New Roman" w:cs="Times New Roman"/>
          <w:color w:val="000000" w:themeColor="text1"/>
          <w:sz w:val="24"/>
          <w:szCs w:val="24"/>
          <w:lang w:bidi="mr-IN"/>
        </w:rPr>
        <w:t>Secondly</w:t>
      </w:r>
      <w:r w:rsidR="00682069" w:rsidRPr="003F5F4C">
        <w:rPr>
          <w:rFonts w:ascii="Times New Roman" w:hAnsi="Times New Roman" w:cs="Times New Roman"/>
          <w:color w:val="000000" w:themeColor="text1"/>
          <w:sz w:val="24"/>
          <w:szCs w:val="24"/>
          <w:lang w:bidi="mr-IN"/>
        </w:rPr>
        <w:t xml:space="preserve">, </w:t>
      </w:r>
      <w:r w:rsidR="004F0428" w:rsidRPr="003F5F4C">
        <w:rPr>
          <w:rFonts w:ascii="Times New Roman" w:hAnsi="Times New Roman" w:cs="Times New Roman"/>
          <w:color w:val="000000" w:themeColor="text1"/>
          <w:sz w:val="24"/>
          <w:szCs w:val="24"/>
          <w:lang w:bidi="mr-IN"/>
        </w:rPr>
        <w:t xml:space="preserve">the </w:t>
      </w:r>
      <w:r w:rsidR="00682069" w:rsidRPr="003F5F4C">
        <w:rPr>
          <w:rFonts w:ascii="Times New Roman" w:hAnsi="Times New Roman" w:cs="Times New Roman"/>
          <w:color w:val="000000" w:themeColor="text1"/>
          <w:sz w:val="24"/>
          <w:szCs w:val="24"/>
          <w:lang w:bidi="mr-IN"/>
        </w:rPr>
        <w:t xml:space="preserve">temperature </w:t>
      </w:r>
      <w:r w:rsidR="004F0428" w:rsidRPr="003F5F4C">
        <w:rPr>
          <w:rFonts w:ascii="Times New Roman" w:hAnsi="Times New Roman" w:cs="Times New Roman"/>
          <w:color w:val="000000" w:themeColor="text1"/>
          <w:sz w:val="24"/>
          <w:szCs w:val="24"/>
          <w:lang w:bidi="mr-IN"/>
        </w:rPr>
        <w:t xml:space="preserve">also influences </w:t>
      </w:r>
      <w:r w:rsidR="00682069" w:rsidRPr="003F5F4C">
        <w:rPr>
          <w:rFonts w:ascii="Times New Roman" w:hAnsi="Times New Roman" w:cs="Times New Roman"/>
          <w:color w:val="000000" w:themeColor="text1"/>
          <w:sz w:val="24"/>
          <w:szCs w:val="24"/>
          <w:lang w:bidi="mr-IN"/>
        </w:rPr>
        <w:t xml:space="preserve">the physical properties of the </w:t>
      </w:r>
      <w:r w:rsidR="004F0428" w:rsidRPr="003F5F4C">
        <w:rPr>
          <w:rFonts w:ascii="Times New Roman" w:hAnsi="Times New Roman" w:cs="Times New Roman"/>
          <w:color w:val="000000" w:themeColor="text1"/>
          <w:sz w:val="24"/>
          <w:szCs w:val="24"/>
          <w:lang w:bidi="mr-IN"/>
        </w:rPr>
        <w:t>sensing</w:t>
      </w:r>
      <w:r w:rsidR="00682069" w:rsidRPr="003F5F4C">
        <w:rPr>
          <w:rFonts w:ascii="Times New Roman" w:hAnsi="Times New Roman" w:cs="Times New Roman"/>
          <w:color w:val="000000" w:themeColor="text1"/>
          <w:sz w:val="24"/>
          <w:szCs w:val="24"/>
          <w:lang w:bidi="mr-IN"/>
        </w:rPr>
        <w:t xml:space="preserve"> material such as carr</w:t>
      </w:r>
      <w:r w:rsidR="009B7015" w:rsidRPr="003F5F4C">
        <w:rPr>
          <w:rFonts w:ascii="Times New Roman" w:hAnsi="Times New Roman" w:cs="Times New Roman"/>
          <w:color w:val="000000" w:themeColor="text1"/>
          <w:sz w:val="24"/>
          <w:szCs w:val="24"/>
          <w:lang w:bidi="mr-IN"/>
        </w:rPr>
        <w:t xml:space="preserve">ier concentration, Debye length </w:t>
      </w:r>
      <w:r w:rsidR="00392866" w:rsidRPr="003F5F4C">
        <w:rPr>
          <w:rFonts w:ascii="Times New Roman" w:hAnsi="Times New Roman" w:cs="Times New Roman"/>
          <w:color w:val="000000" w:themeColor="text1"/>
          <w:sz w:val="24"/>
          <w:szCs w:val="24"/>
          <w:lang w:bidi="mr-IN"/>
        </w:rPr>
        <w:t>and work</w:t>
      </w:r>
      <w:r w:rsidR="00682069" w:rsidRPr="003F5F4C">
        <w:rPr>
          <w:rFonts w:ascii="Times New Roman" w:hAnsi="Times New Roman" w:cs="Times New Roman"/>
          <w:color w:val="000000" w:themeColor="text1"/>
          <w:sz w:val="24"/>
          <w:szCs w:val="24"/>
          <w:lang w:bidi="mr-IN"/>
        </w:rPr>
        <w:t xml:space="preserve"> function etc.</w:t>
      </w:r>
      <w:r w:rsidR="00A915CF"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 xml:space="preserve">The </w:t>
      </w:r>
      <w:r w:rsidR="008433B3" w:rsidRPr="003F5F4C">
        <w:rPr>
          <w:rFonts w:ascii="Times New Roman" w:hAnsi="Times New Roman" w:cs="Times New Roman"/>
          <w:color w:val="000000" w:themeColor="text1"/>
          <w:sz w:val="24"/>
          <w:szCs w:val="24"/>
          <w:lang w:bidi="mr-IN"/>
        </w:rPr>
        <w:t>optimal</w:t>
      </w:r>
      <w:r w:rsidR="00682069" w:rsidRPr="003F5F4C">
        <w:rPr>
          <w:rFonts w:ascii="Times New Roman" w:hAnsi="Times New Roman" w:cs="Times New Roman"/>
          <w:color w:val="000000" w:themeColor="text1"/>
          <w:sz w:val="24"/>
          <w:szCs w:val="24"/>
          <w:lang w:bidi="mr-IN"/>
        </w:rPr>
        <w:t xml:space="preserve"> temperature </w:t>
      </w:r>
      <w:r w:rsidR="008433B3" w:rsidRPr="003F5F4C">
        <w:rPr>
          <w:rFonts w:ascii="Times New Roman" w:hAnsi="Times New Roman" w:cs="Times New Roman"/>
          <w:color w:val="000000" w:themeColor="text1"/>
          <w:sz w:val="24"/>
          <w:szCs w:val="24"/>
          <w:lang w:bidi="mr-IN"/>
        </w:rPr>
        <w:t xml:space="preserve">range </w:t>
      </w:r>
      <w:r w:rsidR="00682069" w:rsidRPr="003F5F4C">
        <w:rPr>
          <w:rFonts w:ascii="Times New Roman" w:hAnsi="Times New Roman" w:cs="Times New Roman"/>
          <w:color w:val="000000" w:themeColor="text1"/>
          <w:sz w:val="24"/>
          <w:szCs w:val="24"/>
          <w:lang w:bidi="mr-IN"/>
        </w:rPr>
        <w:t xml:space="preserve">for an </w:t>
      </w:r>
      <w:r w:rsidR="008433B3" w:rsidRPr="003F5F4C">
        <w:rPr>
          <w:rFonts w:ascii="Times New Roman" w:hAnsi="Times New Roman" w:cs="Times New Roman"/>
          <w:color w:val="000000" w:themeColor="text1"/>
          <w:sz w:val="24"/>
          <w:szCs w:val="24"/>
          <w:lang w:bidi="mr-IN"/>
        </w:rPr>
        <w:t>efficient</w:t>
      </w:r>
      <w:r w:rsidR="00682069" w:rsidRPr="003F5F4C">
        <w:rPr>
          <w:rFonts w:ascii="Times New Roman" w:hAnsi="Times New Roman" w:cs="Times New Roman"/>
          <w:color w:val="000000" w:themeColor="text1"/>
          <w:sz w:val="24"/>
          <w:szCs w:val="24"/>
          <w:lang w:bidi="mr-IN"/>
        </w:rPr>
        <w:t xml:space="preserve"> sensor response </w:t>
      </w:r>
      <w:r w:rsidR="00F0357A" w:rsidRPr="003F5F4C">
        <w:rPr>
          <w:rFonts w:ascii="Times New Roman" w:hAnsi="Times New Roman" w:cs="Times New Roman"/>
          <w:color w:val="000000" w:themeColor="text1"/>
          <w:sz w:val="24"/>
          <w:szCs w:val="24"/>
          <w:lang w:bidi="mr-IN"/>
        </w:rPr>
        <w:t>is</w:t>
      </w:r>
      <w:r w:rsidR="00392866"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 xml:space="preserve">where the </w:t>
      </w:r>
      <w:r w:rsidR="00F0357A" w:rsidRPr="003F5F4C">
        <w:rPr>
          <w:rFonts w:ascii="Times New Roman" w:hAnsi="Times New Roman" w:cs="Times New Roman"/>
          <w:color w:val="000000" w:themeColor="text1"/>
          <w:sz w:val="24"/>
          <w:szCs w:val="24"/>
          <w:lang w:bidi="mr-IN"/>
        </w:rPr>
        <w:t xml:space="preserve">sensor </w:t>
      </w:r>
      <w:r w:rsidR="00682069" w:rsidRPr="003F5F4C">
        <w:rPr>
          <w:rFonts w:ascii="Times New Roman" w:hAnsi="Times New Roman" w:cs="Times New Roman"/>
          <w:color w:val="000000" w:themeColor="text1"/>
          <w:sz w:val="24"/>
          <w:szCs w:val="24"/>
          <w:lang w:bidi="mr-IN"/>
        </w:rPr>
        <w:t xml:space="preserve">material is able to catalytically reduce or oxidize the target gas, </w:t>
      </w:r>
      <w:r w:rsidR="00C6261F" w:rsidRPr="003F5F4C">
        <w:rPr>
          <w:rFonts w:ascii="Times New Roman" w:hAnsi="Times New Roman" w:cs="Times New Roman"/>
          <w:color w:val="000000" w:themeColor="text1"/>
          <w:sz w:val="24"/>
          <w:szCs w:val="24"/>
          <w:lang w:bidi="mr-IN"/>
        </w:rPr>
        <w:t>instantaneously</w:t>
      </w:r>
      <w:r w:rsidR="005F5A5C"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changing the ele</w:t>
      </w:r>
      <w:r w:rsidR="00CC3AC0" w:rsidRPr="003F5F4C">
        <w:rPr>
          <w:rFonts w:ascii="Times New Roman" w:hAnsi="Times New Roman" w:cs="Times New Roman"/>
          <w:color w:val="000000" w:themeColor="text1"/>
          <w:sz w:val="24"/>
          <w:szCs w:val="24"/>
          <w:lang w:bidi="mr-IN"/>
        </w:rPr>
        <w:t>ctrical properties of the sensing</w:t>
      </w:r>
      <w:r w:rsidR="00682069" w:rsidRPr="003F5F4C">
        <w:rPr>
          <w:rFonts w:ascii="Times New Roman" w:hAnsi="Times New Roman" w:cs="Times New Roman"/>
          <w:color w:val="000000" w:themeColor="text1"/>
          <w:sz w:val="24"/>
          <w:szCs w:val="24"/>
          <w:lang w:bidi="mr-IN"/>
        </w:rPr>
        <w:t xml:space="preserve"> material. The rate of reaction </w:t>
      </w:r>
      <w:r w:rsidR="004125B6" w:rsidRPr="003F5F4C">
        <w:rPr>
          <w:rFonts w:ascii="Times New Roman" w:hAnsi="Times New Roman" w:cs="Times New Roman"/>
          <w:color w:val="000000" w:themeColor="text1"/>
          <w:sz w:val="24"/>
          <w:szCs w:val="24"/>
          <w:lang w:bidi="mr-IN"/>
        </w:rPr>
        <w:t xml:space="preserve">is determined by the </w:t>
      </w:r>
      <w:r w:rsidR="00682069" w:rsidRPr="003F5F4C">
        <w:rPr>
          <w:rFonts w:ascii="Times New Roman" w:hAnsi="Times New Roman" w:cs="Times New Roman"/>
          <w:color w:val="000000" w:themeColor="text1"/>
          <w:sz w:val="24"/>
          <w:szCs w:val="24"/>
          <w:lang w:bidi="mr-IN"/>
        </w:rPr>
        <w:t xml:space="preserve">exact reducing agent under </w:t>
      </w:r>
      <w:r w:rsidR="004125B6" w:rsidRPr="003F5F4C">
        <w:rPr>
          <w:rFonts w:ascii="Times New Roman" w:hAnsi="Times New Roman" w:cs="Times New Roman"/>
          <w:color w:val="000000" w:themeColor="text1"/>
          <w:sz w:val="24"/>
          <w:szCs w:val="24"/>
          <w:lang w:bidi="mr-IN"/>
        </w:rPr>
        <w:t>investigation</w:t>
      </w:r>
      <w:r w:rsidR="00682069" w:rsidRPr="003F5F4C">
        <w:rPr>
          <w:rFonts w:ascii="Times New Roman" w:hAnsi="Times New Roman" w:cs="Times New Roman"/>
          <w:color w:val="000000" w:themeColor="text1"/>
          <w:sz w:val="24"/>
          <w:szCs w:val="24"/>
          <w:lang w:bidi="mr-IN"/>
        </w:rPr>
        <w:t xml:space="preserve">. It </w:t>
      </w:r>
      <w:r w:rsidR="00084344" w:rsidRPr="003F5F4C">
        <w:rPr>
          <w:rFonts w:ascii="Times New Roman" w:hAnsi="Times New Roman" w:cs="Times New Roman"/>
          <w:color w:val="000000" w:themeColor="text1"/>
          <w:sz w:val="24"/>
          <w:szCs w:val="24"/>
          <w:lang w:bidi="mr-IN"/>
        </w:rPr>
        <w:t>can be observed</w:t>
      </w:r>
      <w:r w:rsidR="00682069" w:rsidRPr="003F5F4C">
        <w:rPr>
          <w:rFonts w:ascii="Times New Roman" w:hAnsi="Times New Roman" w:cs="Times New Roman"/>
          <w:color w:val="000000" w:themeColor="text1"/>
          <w:sz w:val="24"/>
          <w:szCs w:val="24"/>
          <w:lang w:bidi="mr-IN"/>
        </w:rPr>
        <w:t xml:space="preserve"> that, with a given reducing agent, there</w:t>
      </w:r>
      <w:r w:rsidR="00084344"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 xml:space="preserve">is peak in the </w:t>
      </w:r>
      <w:r w:rsidR="0014657B" w:rsidRPr="003F5F4C">
        <w:rPr>
          <w:rFonts w:ascii="Times New Roman" w:hAnsi="Times New Roman" w:cs="Times New Roman"/>
          <w:color w:val="000000" w:themeColor="text1"/>
          <w:sz w:val="24"/>
          <w:szCs w:val="24"/>
          <w:lang w:bidi="mr-IN"/>
        </w:rPr>
        <w:t>response curve</w:t>
      </w:r>
      <w:r w:rsidR="00682069" w:rsidRPr="003F5F4C">
        <w:rPr>
          <w:rFonts w:ascii="Times New Roman" w:hAnsi="Times New Roman" w:cs="Times New Roman"/>
          <w:color w:val="000000" w:themeColor="text1"/>
          <w:sz w:val="24"/>
          <w:szCs w:val="24"/>
          <w:lang w:bidi="mr-IN"/>
        </w:rPr>
        <w:t xml:space="preserve">: </w:t>
      </w:r>
      <w:r w:rsidR="0014657B" w:rsidRPr="003F5F4C">
        <w:rPr>
          <w:rFonts w:ascii="Times New Roman" w:hAnsi="Times New Roman" w:cs="Times New Roman"/>
          <w:color w:val="000000" w:themeColor="text1"/>
          <w:sz w:val="24"/>
          <w:szCs w:val="24"/>
          <w:lang w:bidi="mr-IN"/>
        </w:rPr>
        <w:t>At the lower temperatures the reaction rate is too s</w:t>
      </w:r>
      <w:r w:rsidR="00682069" w:rsidRPr="003F5F4C">
        <w:rPr>
          <w:rFonts w:ascii="Times New Roman" w:hAnsi="Times New Roman" w:cs="Times New Roman"/>
          <w:color w:val="000000" w:themeColor="text1"/>
          <w:sz w:val="24"/>
          <w:szCs w:val="24"/>
          <w:lang w:bidi="mr-IN"/>
        </w:rPr>
        <w:t>low to</w:t>
      </w:r>
      <w:r w:rsidR="0014657B" w:rsidRPr="003F5F4C">
        <w:rPr>
          <w:rFonts w:ascii="Times New Roman" w:hAnsi="Times New Roman" w:cs="Times New Roman"/>
          <w:color w:val="000000" w:themeColor="text1"/>
          <w:sz w:val="24"/>
          <w:szCs w:val="24"/>
          <w:lang w:bidi="mr-IN"/>
        </w:rPr>
        <w:t xml:space="preserve"> provide</w:t>
      </w:r>
      <w:r w:rsidR="00682069" w:rsidRPr="003F5F4C">
        <w:rPr>
          <w:rFonts w:ascii="Times New Roman" w:hAnsi="Times New Roman" w:cs="Times New Roman"/>
          <w:color w:val="000000" w:themeColor="text1"/>
          <w:sz w:val="24"/>
          <w:szCs w:val="24"/>
          <w:lang w:bidi="mr-IN"/>
        </w:rPr>
        <w:t xml:space="preserve"> a high </w:t>
      </w:r>
      <w:r w:rsidR="0014657B" w:rsidRPr="003F5F4C">
        <w:rPr>
          <w:rFonts w:ascii="Times New Roman" w:hAnsi="Times New Roman" w:cs="Times New Roman"/>
          <w:color w:val="000000" w:themeColor="text1"/>
          <w:sz w:val="24"/>
          <w:szCs w:val="24"/>
          <w:lang w:bidi="mr-IN"/>
        </w:rPr>
        <w:t>response</w:t>
      </w:r>
      <w:r w:rsidR="00682069" w:rsidRPr="003F5F4C">
        <w:rPr>
          <w:rFonts w:ascii="Times New Roman" w:hAnsi="Times New Roman" w:cs="Times New Roman"/>
          <w:color w:val="000000" w:themeColor="text1"/>
          <w:sz w:val="24"/>
          <w:szCs w:val="24"/>
          <w:lang w:bidi="mr-IN"/>
        </w:rPr>
        <w:t xml:space="preserve">, </w:t>
      </w:r>
      <w:r w:rsidR="00946DAC" w:rsidRPr="003F5F4C">
        <w:rPr>
          <w:rFonts w:ascii="Times New Roman" w:hAnsi="Times New Roman" w:cs="Times New Roman"/>
          <w:color w:val="000000" w:themeColor="text1"/>
          <w:sz w:val="24"/>
          <w:szCs w:val="24"/>
          <w:lang w:bidi="mr-IN"/>
        </w:rPr>
        <w:t>on the other hand at the</w:t>
      </w:r>
      <w:r w:rsidR="00682069" w:rsidRPr="003F5F4C">
        <w:rPr>
          <w:rFonts w:ascii="Times New Roman" w:hAnsi="Times New Roman" w:cs="Times New Roman"/>
          <w:color w:val="000000" w:themeColor="text1"/>
          <w:sz w:val="24"/>
          <w:szCs w:val="24"/>
          <w:lang w:bidi="mr-IN"/>
        </w:rPr>
        <w:t xml:space="preserve"> </w:t>
      </w:r>
      <w:r w:rsidR="00946DAC" w:rsidRPr="003F5F4C">
        <w:rPr>
          <w:rFonts w:ascii="Times New Roman" w:hAnsi="Times New Roman" w:cs="Times New Roman"/>
          <w:color w:val="000000" w:themeColor="text1"/>
          <w:sz w:val="24"/>
          <w:szCs w:val="24"/>
          <w:lang w:bidi="mr-IN"/>
        </w:rPr>
        <w:t xml:space="preserve">higher </w:t>
      </w:r>
      <w:r w:rsidR="00682069" w:rsidRPr="003F5F4C">
        <w:rPr>
          <w:rFonts w:ascii="Times New Roman" w:hAnsi="Times New Roman" w:cs="Times New Roman"/>
          <w:color w:val="000000" w:themeColor="text1"/>
          <w:sz w:val="24"/>
          <w:szCs w:val="24"/>
          <w:lang w:bidi="mr-IN"/>
        </w:rPr>
        <w:t>temperature, the overall oxidation</w:t>
      </w:r>
      <w:r w:rsidR="00946DAC"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 xml:space="preserve">reaction </w:t>
      </w:r>
      <w:r w:rsidR="00946DAC" w:rsidRPr="003F5F4C">
        <w:rPr>
          <w:rFonts w:ascii="Times New Roman" w:hAnsi="Times New Roman" w:cs="Times New Roman"/>
          <w:color w:val="000000" w:themeColor="text1"/>
          <w:sz w:val="24"/>
          <w:szCs w:val="24"/>
          <w:lang w:bidi="mr-IN"/>
        </w:rPr>
        <w:t>takes place</w:t>
      </w:r>
      <w:r w:rsidR="00682069" w:rsidRPr="003F5F4C">
        <w:rPr>
          <w:rFonts w:ascii="Times New Roman" w:hAnsi="Times New Roman" w:cs="Times New Roman"/>
          <w:color w:val="000000" w:themeColor="text1"/>
          <w:sz w:val="24"/>
          <w:szCs w:val="24"/>
          <w:lang w:bidi="mr-IN"/>
        </w:rPr>
        <w:t xml:space="preserve"> so </w:t>
      </w:r>
      <w:r w:rsidR="00946DAC" w:rsidRPr="003F5F4C">
        <w:rPr>
          <w:rFonts w:ascii="Times New Roman" w:hAnsi="Times New Roman" w:cs="Times New Roman"/>
          <w:color w:val="000000" w:themeColor="text1"/>
          <w:sz w:val="24"/>
          <w:szCs w:val="24"/>
          <w:lang w:bidi="mr-IN"/>
        </w:rPr>
        <w:t>quickly</w:t>
      </w:r>
      <w:r w:rsidR="00682069" w:rsidRPr="003F5F4C">
        <w:rPr>
          <w:rFonts w:ascii="Times New Roman" w:hAnsi="Times New Roman" w:cs="Times New Roman"/>
          <w:color w:val="000000" w:themeColor="text1"/>
          <w:sz w:val="24"/>
          <w:szCs w:val="24"/>
          <w:lang w:bidi="mr-IN"/>
        </w:rPr>
        <w:t xml:space="preserve"> that the </w:t>
      </w:r>
      <w:r w:rsidR="00946DAC" w:rsidRPr="003F5F4C">
        <w:rPr>
          <w:rFonts w:ascii="Times New Roman" w:hAnsi="Times New Roman" w:cs="Times New Roman"/>
          <w:color w:val="000000" w:themeColor="text1"/>
          <w:sz w:val="24"/>
          <w:szCs w:val="24"/>
          <w:lang w:bidi="mr-IN"/>
        </w:rPr>
        <w:t>diffusion of reducing agent</w:t>
      </w:r>
      <w:r w:rsidR="00682069" w:rsidRPr="003F5F4C">
        <w:rPr>
          <w:rFonts w:ascii="Times New Roman" w:hAnsi="Times New Roman" w:cs="Times New Roman"/>
          <w:color w:val="000000" w:themeColor="text1"/>
          <w:sz w:val="24"/>
          <w:szCs w:val="24"/>
          <w:lang w:bidi="mr-IN"/>
        </w:rPr>
        <w:t xml:space="preserve"> at the </w:t>
      </w:r>
      <w:r w:rsidR="00946DAC" w:rsidRPr="003F5F4C">
        <w:rPr>
          <w:rFonts w:ascii="Times New Roman" w:hAnsi="Times New Roman" w:cs="Times New Roman"/>
          <w:color w:val="000000" w:themeColor="text1"/>
          <w:sz w:val="24"/>
          <w:szCs w:val="24"/>
          <w:lang w:bidi="mr-IN"/>
        </w:rPr>
        <w:t xml:space="preserve">sensor </w:t>
      </w:r>
      <w:r w:rsidR="00682069" w:rsidRPr="003F5F4C">
        <w:rPr>
          <w:rFonts w:ascii="Times New Roman" w:hAnsi="Times New Roman" w:cs="Times New Roman"/>
          <w:color w:val="000000" w:themeColor="text1"/>
          <w:sz w:val="24"/>
          <w:szCs w:val="24"/>
          <w:lang w:bidi="mr-IN"/>
        </w:rPr>
        <w:t>surface</w:t>
      </w:r>
      <w:r w:rsidR="00946DAC"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 xml:space="preserve">becomes limited and concentration </w:t>
      </w:r>
      <w:r w:rsidR="00946DAC" w:rsidRPr="003F5F4C">
        <w:rPr>
          <w:rFonts w:ascii="Times New Roman" w:hAnsi="Times New Roman" w:cs="Times New Roman"/>
          <w:color w:val="000000" w:themeColor="text1"/>
          <w:sz w:val="24"/>
          <w:szCs w:val="24"/>
          <w:lang w:bidi="mr-IN"/>
        </w:rPr>
        <w:t>realized</w:t>
      </w:r>
      <w:r w:rsidR="00682069" w:rsidRPr="003F5F4C">
        <w:rPr>
          <w:rFonts w:ascii="Times New Roman" w:hAnsi="Times New Roman" w:cs="Times New Roman"/>
          <w:color w:val="000000" w:themeColor="text1"/>
          <w:sz w:val="24"/>
          <w:szCs w:val="24"/>
          <w:lang w:bidi="mr-IN"/>
        </w:rPr>
        <w:t xml:space="preserve"> by sensor approaches to zero [</w:t>
      </w:r>
      <w:r w:rsidR="00C51BD6" w:rsidRPr="003F5F4C">
        <w:rPr>
          <w:rFonts w:ascii="Times New Roman" w:hAnsi="Times New Roman" w:cs="Times New Roman"/>
          <w:color w:val="000000" w:themeColor="text1"/>
          <w:sz w:val="24"/>
          <w:szCs w:val="24"/>
          <w:lang w:bidi="mr-IN"/>
        </w:rPr>
        <w:t>58</w:t>
      </w:r>
      <w:r w:rsidR="00682069" w:rsidRPr="003F5F4C">
        <w:rPr>
          <w:rFonts w:ascii="Times New Roman" w:hAnsi="Times New Roman" w:cs="Times New Roman"/>
          <w:color w:val="000000" w:themeColor="text1"/>
          <w:sz w:val="24"/>
          <w:szCs w:val="24"/>
          <w:lang w:bidi="mr-IN"/>
        </w:rPr>
        <w:t>]. At</w:t>
      </w:r>
      <w:r w:rsidR="00946DAC"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 xml:space="preserve">such temperatures, the </w:t>
      </w:r>
      <w:r w:rsidR="00E6545D" w:rsidRPr="003F5F4C">
        <w:rPr>
          <w:rFonts w:ascii="Times New Roman" w:hAnsi="Times New Roman" w:cs="Times New Roman"/>
          <w:color w:val="000000" w:themeColor="text1"/>
          <w:sz w:val="24"/>
          <w:szCs w:val="24"/>
          <w:lang w:bidi="mr-IN"/>
        </w:rPr>
        <w:t>entire</w:t>
      </w:r>
      <w:r w:rsidR="00682069" w:rsidRPr="003F5F4C">
        <w:rPr>
          <w:rFonts w:ascii="Times New Roman" w:hAnsi="Times New Roman" w:cs="Times New Roman"/>
          <w:color w:val="000000" w:themeColor="text1"/>
          <w:sz w:val="24"/>
          <w:szCs w:val="24"/>
          <w:lang w:bidi="mr-IN"/>
        </w:rPr>
        <w:t xml:space="preserve"> </w:t>
      </w:r>
      <w:r w:rsidR="00E6545D" w:rsidRPr="003F5F4C">
        <w:rPr>
          <w:rFonts w:ascii="Times New Roman" w:hAnsi="Times New Roman" w:cs="Times New Roman"/>
          <w:color w:val="000000" w:themeColor="text1"/>
          <w:sz w:val="24"/>
          <w:szCs w:val="24"/>
          <w:lang w:bidi="mr-IN"/>
        </w:rPr>
        <w:t>concentration of the test</w:t>
      </w:r>
      <w:r w:rsidR="00682069" w:rsidRPr="003F5F4C">
        <w:rPr>
          <w:rFonts w:ascii="Times New Roman" w:hAnsi="Times New Roman" w:cs="Times New Roman"/>
          <w:color w:val="000000" w:themeColor="text1"/>
          <w:sz w:val="24"/>
          <w:szCs w:val="24"/>
          <w:lang w:bidi="mr-IN"/>
        </w:rPr>
        <w:t xml:space="preserve"> gas reaching the surface </w:t>
      </w:r>
      <w:r w:rsidR="00E6545D" w:rsidRPr="003F5F4C">
        <w:rPr>
          <w:rFonts w:ascii="Times New Roman" w:hAnsi="Times New Roman" w:cs="Times New Roman"/>
          <w:color w:val="000000" w:themeColor="text1"/>
          <w:sz w:val="24"/>
          <w:szCs w:val="24"/>
          <w:lang w:bidi="mr-IN"/>
        </w:rPr>
        <w:t xml:space="preserve">of the sensor material </w:t>
      </w:r>
      <w:r w:rsidR="00682069" w:rsidRPr="003F5F4C">
        <w:rPr>
          <w:rFonts w:ascii="Times New Roman" w:hAnsi="Times New Roman" w:cs="Times New Roman"/>
          <w:color w:val="000000" w:themeColor="text1"/>
          <w:sz w:val="24"/>
          <w:szCs w:val="24"/>
          <w:lang w:bidi="mr-IN"/>
        </w:rPr>
        <w:t>could</w:t>
      </w:r>
      <w:r w:rsidR="00E6545D" w:rsidRPr="003F5F4C">
        <w:rPr>
          <w:rFonts w:ascii="Times New Roman" w:hAnsi="Times New Roman" w:cs="Times New Roman"/>
          <w:color w:val="000000" w:themeColor="text1"/>
          <w:sz w:val="24"/>
          <w:szCs w:val="24"/>
          <w:lang w:bidi="mr-IN"/>
        </w:rPr>
        <w:t xml:space="preserve"> </w:t>
      </w:r>
      <w:r w:rsidR="00896959" w:rsidRPr="003F5F4C">
        <w:rPr>
          <w:rFonts w:ascii="Times New Roman" w:hAnsi="Times New Roman" w:cs="Times New Roman"/>
          <w:color w:val="000000" w:themeColor="text1"/>
          <w:sz w:val="24"/>
          <w:szCs w:val="24"/>
          <w:lang w:bidi="mr-IN"/>
        </w:rPr>
        <w:t>get</w:t>
      </w:r>
      <w:r w:rsidR="00682069" w:rsidRPr="003F5F4C">
        <w:rPr>
          <w:rFonts w:ascii="Times New Roman" w:hAnsi="Times New Roman" w:cs="Times New Roman"/>
          <w:color w:val="000000" w:themeColor="text1"/>
          <w:sz w:val="24"/>
          <w:szCs w:val="24"/>
          <w:lang w:bidi="mr-IN"/>
        </w:rPr>
        <w:t xml:space="preserve"> </w:t>
      </w:r>
      <w:r w:rsidR="00896959" w:rsidRPr="003F5F4C">
        <w:rPr>
          <w:rFonts w:ascii="Times New Roman" w:hAnsi="Times New Roman" w:cs="Times New Roman"/>
          <w:color w:val="000000" w:themeColor="text1"/>
          <w:sz w:val="24"/>
          <w:szCs w:val="24"/>
          <w:lang w:bidi="mr-IN"/>
        </w:rPr>
        <w:t xml:space="preserve">either reduced or </w:t>
      </w:r>
      <w:r w:rsidR="00682069" w:rsidRPr="003F5F4C">
        <w:rPr>
          <w:rFonts w:ascii="Times New Roman" w:hAnsi="Times New Roman" w:cs="Times New Roman"/>
          <w:color w:val="000000" w:themeColor="text1"/>
          <w:sz w:val="24"/>
          <w:szCs w:val="24"/>
          <w:lang w:bidi="mr-IN"/>
        </w:rPr>
        <w:t xml:space="preserve">oxidized without producing a </w:t>
      </w:r>
      <w:r w:rsidR="00D35D1C" w:rsidRPr="003F5F4C">
        <w:rPr>
          <w:rFonts w:ascii="Times New Roman" w:hAnsi="Times New Roman" w:cs="Times New Roman"/>
          <w:color w:val="000000" w:themeColor="text1"/>
          <w:sz w:val="24"/>
          <w:szCs w:val="24"/>
          <w:lang w:bidi="mr-IN"/>
        </w:rPr>
        <w:t>noticeable</w:t>
      </w:r>
      <w:r w:rsidR="00682069" w:rsidRPr="003F5F4C">
        <w:rPr>
          <w:rFonts w:ascii="Times New Roman" w:hAnsi="Times New Roman" w:cs="Times New Roman"/>
          <w:color w:val="000000" w:themeColor="text1"/>
          <w:sz w:val="24"/>
          <w:szCs w:val="24"/>
          <w:lang w:bidi="mr-IN"/>
        </w:rPr>
        <w:t xml:space="preserve"> </w:t>
      </w:r>
      <w:r w:rsidR="00D35D1C" w:rsidRPr="003F5F4C">
        <w:rPr>
          <w:rFonts w:ascii="Times New Roman" w:hAnsi="Times New Roman" w:cs="Times New Roman"/>
          <w:color w:val="000000" w:themeColor="text1"/>
          <w:sz w:val="24"/>
          <w:szCs w:val="24"/>
          <w:lang w:bidi="mr-IN"/>
        </w:rPr>
        <w:t>change in the resistance</w:t>
      </w:r>
      <w:r w:rsidR="00682069" w:rsidRPr="003F5F4C">
        <w:rPr>
          <w:rFonts w:ascii="Times New Roman" w:hAnsi="Times New Roman" w:cs="Times New Roman"/>
          <w:color w:val="000000" w:themeColor="text1"/>
          <w:sz w:val="24"/>
          <w:szCs w:val="24"/>
          <w:lang w:bidi="mr-IN"/>
        </w:rPr>
        <w:t xml:space="preserve"> </w:t>
      </w:r>
      <w:r w:rsidR="008A66BD" w:rsidRPr="003F5F4C">
        <w:rPr>
          <w:rFonts w:ascii="Times New Roman" w:hAnsi="Times New Roman" w:cs="Times New Roman"/>
          <w:color w:val="000000" w:themeColor="text1"/>
          <w:sz w:val="24"/>
          <w:szCs w:val="24"/>
          <w:lang w:bidi="mr-IN"/>
        </w:rPr>
        <w:t>of</w:t>
      </w:r>
      <w:r w:rsidR="00682069" w:rsidRPr="003F5F4C">
        <w:rPr>
          <w:rFonts w:ascii="Times New Roman" w:hAnsi="Times New Roman" w:cs="Times New Roman"/>
          <w:color w:val="000000" w:themeColor="text1"/>
          <w:sz w:val="24"/>
          <w:szCs w:val="24"/>
          <w:lang w:bidi="mr-IN"/>
        </w:rPr>
        <w:t xml:space="preserve"> the metal-oxide.</w:t>
      </w:r>
      <w:r w:rsidR="00211FE9" w:rsidRPr="003F5F4C">
        <w:rPr>
          <w:rFonts w:ascii="Times New Roman" w:hAnsi="Times New Roman" w:cs="Times New Roman"/>
          <w:color w:val="000000" w:themeColor="text1"/>
          <w:sz w:val="24"/>
          <w:szCs w:val="24"/>
          <w:lang w:bidi="mr-IN"/>
        </w:rPr>
        <w:t xml:space="preserve"> Consequently the</w:t>
      </w:r>
      <w:r w:rsidR="00682069" w:rsidRPr="003F5F4C">
        <w:rPr>
          <w:rFonts w:ascii="Times New Roman" w:hAnsi="Times New Roman" w:cs="Times New Roman"/>
          <w:color w:val="000000" w:themeColor="text1"/>
          <w:sz w:val="24"/>
          <w:szCs w:val="24"/>
          <w:lang w:bidi="mr-IN"/>
        </w:rPr>
        <w:t xml:space="preserve"> </w:t>
      </w:r>
      <w:r w:rsidR="00211FE9" w:rsidRPr="003F5F4C">
        <w:rPr>
          <w:rFonts w:ascii="Times New Roman" w:hAnsi="Times New Roman" w:cs="Times New Roman"/>
          <w:color w:val="000000" w:themeColor="text1"/>
          <w:sz w:val="24"/>
          <w:szCs w:val="24"/>
          <w:lang w:bidi="mr-IN"/>
        </w:rPr>
        <w:t>response is</w:t>
      </w:r>
      <w:r w:rsidR="00682069" w:rsidRPr="003F5F4C">
        <w:rPr>
          <w:rFonts w:ascii="Times New Roman" w:hAnsi="Times New Roman" w:cs="Times New Roman"/>
          <w:color w:val="000000" w:themeColor="text1"/>
          <w:sz w:val="24"/>
          <w:szCs w:val="24"/>
          <w:lang w:bidi="mr-IN"/>
        </w:rPr>
        <w:t xml:space="preserve"> low</w:t>
      </w:r>
      <w:r w:rsidR="00211FE9" w:rsidRPr="003F5F4C">
        <w:rPr>
          <w:rFonts w:ascii="Times New Roman" w:hAnsi="Times New Roman" w:cs="Times New Roman"/>
          <w:color w:val="000000" w:themeColor="text1"/>
          <w:sz w:val="24"/>
          <w:szCs w:val="24"/>
          <w:lang w:bidi="mr-IN"/>
        </w:rPr>
        <w:t xml:space="preserve"> again</w:t>
      </w:r>
      <w:r w:rsidR="00682069" w:rsidRPr="003F5F4C">
        <w:rPr>
          <w:rFonts w:ascii="Times New Roman" w:hAnsi="Times New Roman" w:cs="Times New Roman"/>
          <w:color w:val="000000" w:themeColor="text1"/>
          <w:sz w:val="24"/>
          <w:szCs w:val="24"/>
          <w:lang w:bidi="mr-IN"/>
        </w:rPr>
        <w:t>. However, on the one hand, temperature should be</w:t>
      </w:r>
      <w:r w:rsidR="009E043C" w:rsidRPr="003F5F4C">
        <w:rPr>
          <w:rFonts w:ascii="Times New Roman" w:hAnsi="Times New Roman" w:cs="Times New Roman"/>
          <w:color w:val="000000" w:themeColor="text1"/>
          <w:sz w:val="24"/>
          <w:szCs w:val="24"/>
          <w:lang w:bidi="mr-IN"/>
        </w:rPr>
        <w:t xml:space="preserve"> </w:t>
      </w:r>
      <w:r w:rsidR="002F7BDD" w:rsidRPr="003F5F4C">
        <w:rPr>
          <w:rFonts w:ascii="Times New Roman" w:hAnsi="Times New Roman" w:cs="Times New Roman"/>
          <w:color w:val="000000" w:themeColor="text1"/>
          <w:sz w:val="24"/>
          <w:szCs w:val="24"/>
          <w:lang w:bidi="mr-IN"/>
        </w:rPr>
        <w:t xml:space="preserve">sufficiently </w:t>
      </w:r>
      <w:r w:rsidR="00682069" w:rsidRPr="003F5F4C">
        <w:rPr>
          <w:rFonts w:ascii="Times New Roman" w:hAnsi="Times New Roman" w:cs="Times New Roman"/>
          <w:color w:val="000000" w:themeColor="text1"/>
          <w:sz w:val="24"/>
          <w:szCs w:val="24"/>
          <w:lang w:bidi="mr-IN"/>
        </w:rPr>
        <w:t xml:space="preserve">high enough </w:t>
      </w:r>
      <w:r w:rsidR="002F7BDD" w:rsidRPr="003F5F4C">
        <w:rPr>
          <w:rFonts w:ascii="Times New Roman" w:hAnsi="Times New Roman" w:cs="Times New Roman"/>
          <w:color w:val="000000" w:themeColor="text1"/>
          <w:sz w:val="24"/>
          <w:szCs w:val="24"/>
          <w:lang w:bidi="mr-IN"/>
        </w:rPr>
        <w:t>for permitting the</w:t>
      </w:r>
      <w:r w:rsidR="00682069" w:rsidRPr="003F5F4C">
        <w:rPr>
          <w:rFonts w:ascii="Times New Roman" w:hAnsi="Times New Roman" w:cs="Times New Roman"/>
          <w:color w:val="000000" w:themeColor="text1"/>
          <w:sz w:val="24"/>
          <w:szCs w:val="24"/>
          <w:lang w:bidi="mr-IN"/>
        </w:rPr>
        <w:t xml:space="preserve"> gas reaction on the </w:t>
      </w:r>
      <w:r w:rsidR="002F7BDD" w:rsidRPr="003F5F4C">
        <w:rPr>
          <w:rFonts w:ascii="Times New Roman" w:hAnsi="Times New Roman" w:cs="Times New Roman"/>
          <w:color w:val="000000" w:themeColor="text1"/>
          <w:sz w:val="24"/>
          <w:szCs w:val="24"/>
          <w:lang w:bidi="mr-IN"/>
        </w:rPr>
        <w:t>sensor</w:t>
      </w:r>
      <w:r w:rsidR="00682069" w:rsidRPr="003F5F4C">
        <w:rPr>
          <w:rFonts w:ascii="Times New Roman" w:hAnsi="Times New Roman" w:cs="Times New Roman"/>
          <w:color w:val="000000" w:themeColor="text1"/>
          <w:sz w:val="24"/>
          <w:szCs w:val="24"/>
          <w:lang w:bidi="mr-IN"/>
        </w:rPr>
        <w:t xml:space="preserve"> surface. The operating temperature is</w:t>
      </w:r>
      <w:r w:rsidR="00576105" w:rsidRPr="003F5F4C">
        <w:rPr>
          <w:rFonts w:ascii="Times New Roman" w:hAnsi="Times New Roman" w:cs="Times New Roman"/>
          <w:color w:val="000000" w:themeColor="text1"/>
          <w:sz w:val="24"/>
          <w:szCs w:val="24"/>
          <w:lang w:bidi="mr-IN"/>
        </w:rPr>
        <w:t xml:space="preserve"> </w:t>
      </w:r>
      <w:r w:rsidR="002F7BDD" w:rsidRPr="003F5F4C">
        <w:rPr>
          <w:rFonts w:ascii="Times New Roman" w:hAnsi="Times New Roman" w:cs="Times New Roman"/>
          <w:color w:val="000000" w:themeColor="text1"/>
          <w:sz w:val="24"/>
          <w:szCs w:val="24"/>
          <w:lang w:bidi="mr-IN"/>
        </w:rPr>
        <w:t>determined</w:t>
      </w:r>
      <w:r w:rsidR="00682069" w:rsidRPr="003F5F4C">
        <w:rPr>
          <w:rFonts w:ascii="Times New Roman" w:hAnsi="Times New Roman" w:cs="Times New Roman"/>
          <w:color w:val="000000" w:themeColor="text1"/>
          <w:sz w:val="24"/>
          <w:szCs w:val="24"/>
          <w:lang w:bidi="mr-IN"/>
        </w:rPr>
        <w:t xml:space="preserve"> empirically </w:t>
      </w:r>
      <w:r w:rsidR="002F7BDD" w:rsidRPr="003F5F4C">
        <w:rPr>
          <w:rFonts w:ascii="Times New Roman" w:hAnsi="Times New Roman" w:cs="Times New Roman"/>
          <w:color w:val="000000" w:themeColor="text1"/>
          <w:sz w:val="24"/>
          <w:szCs w:val="24"/>
          <w:lang w:bidi="mr-IN"/>
        </w:rPr>
        <w:t xml:space="preserve">so as </w:t>
      </w:r>
      <w:r w:rsidR="00682069" w:rsidRPr="003F5F4C">
        <w:rPr>
          <w:rFonts w:ascii="Times New Roman" w:hAnsi="Times New Roman" w:cs="Times New Roman"/>
          <w:color w:val="000000" w:themeColor="text1"/>
          <w:sz w:val="24"/>
          <w:szCs w:val="24"/>
          <w:lang w:bidi="mr-IN"/>
        </w:rPr>
        <w:t xml:space="preserve">to provide the highest </w:t>
      </w:r>
      <w:r w:rsidR="00BF1DCB" w:rsidRPr="003F5F4C">
        <w:rPr>
          <w:rFonts w:ascii="Times New Roman" w:hAnsi="Times New Roman" w:cs="Times New Roman"/>
          <w:color w:val="000000" w:themeColor="text1"/>
          <w:sz w:val="24"/>
          <w:szCs w:val="24"/>
          <w:lang w:bidi="mr-IN"/>
        </w:rPr>
        <w:t>response</w:t>
      </w:r>
      <w:r w:rsidR="00682069" w:rsidRPr="003F5F4C">
        <w:rPr>
          <w:rFonts w:ascii="Times New Roman" w:hAnsi="Times New Roman" w:cs="Times New Roman"/>
          <w:color w:val="000000" w:themeColor="text1"/>
          <w:sz w:val="24"/>
          <w:szCs w:val="24"/>
          <w:lang w:bidi="mr-IN"/>
        </w:rPr>
        <w:t xml:space="preserve"> to the </w:t>
      </w:r>
      <w:r w:rsidR="00BF1DCB" w:rsidRPr="003F5F4C">
        <w:rPr>
          <w:rFonts w:ascii="Times New Roman" w:hAnsi="Times New Roman" w:cs="Times New Roman"/>
          <w:color w:val="000000" w:themeColor="text1"/>
          <w:sz w:val="24"/>
          <w:szCs w:val="24"/>
          <w:lang w:bidi="mr-IN"/>
        </w:rPr>
        <w:t>target</w:t>
      </w:r>
      <w:r w:rsidR="00682069" w:rsidRPr="003F5F4C">
        <w:rPr>
          <w:rFonts w:ascii="Times New Roman" w:hAnsi="Times New Roman" w:cs="Times New Roman"/>
          <w:color w:val="000000" w:themeColor="text1"/>
          <w:sz w:val="24"/>
          <w:szCs w:val="24"/>
          <w:lang w:bidi="mr-IN"/>
        </w:rPr>
        <w:t xml:space="preserve"> gases. So, a clear</w:t>
      </w:r>
      <w:r w:rsidR="00576105" w:rsidRPr="003F5F4C">
        <w:rPr>
          <w:rFonts w:ascii="Times New Roman" w:hAnsi="Times New Roman" w:cs="Times New Roman"/>
          <w:color w:val="000000" w:themeColor="text1"/>
          <w:sz w:val="24"/>
          <w:szCs w:val="24"/>
          <w:lang w:bidi="mr-IN"/>
        </w:rPr>
        <w:t xml:space="preserve"> </w:t>
      </w:r>
      <w:r w:rsidR="009104EA" w:rsidRPr="003F5F4C">
        <w:rPr>
          <w:rFonts w:ascii="Times New Roman" w:hAnsi="Times New Roman" w:cs="Times New Roman"/>
          <w:color w:val="000000" w:themeColor="text1"/>
          <w:sz w:val="24"/>
          <w:szCs w:val="24"/>
          <w:lang w:bidi="mr-IN"/>
        </w:rPr>
        <w:t>understanding</w:t>
      </w:r>
      <w:r w:rsidR="00682069" w:rsidRPr="003F5F4C">
        <w:rPr>
          <w:rFonts w:ascii="Times New Roman" w:hAnsi="Times New Roman" w:cs="Times New Roman"/>
          <w:color w:val="000000" w:themeColor="text1"/>
          <w:sz w:val="24"/>
          <w:szCs w:val="24"/>
          <w:lang w:bidi="mr-IN"/>
        </w:rPr>
        <w:t xml:space="preserve"> of the relation between the material, catalytic properties and the</w:t>
      </w:r>
      <w:r w:rsidR="00576105"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 xml:space="preserve">sensor response is </w:t>
      </w:r>
      <w:r w:rsidR="009104EA" w:rsidRPr="003F5F4C">
        <w:rPr>
          <w:rFonts w:ascii="Times New Roman" w:hAnsi="Times New Roman" w:cs="Times New Roman"/>
          <w:color w:val="000000" w:themeColor="text1"/>
          <w:sz w:val="24"/>
          <w:szCs w:val="24"/>
          <w:lang w:bidi="mr-IN"/>
        </w:rPr>
        <w:t>crucial</w:t>
      </w:r>
      <w:r w:rsidR="00682069" w:rsidRPr="003F5F4C">
        <w:rPr>
          <w:rFonts w:ascii="Times New Roman" w:hAnsi="Times New Roman" w:cs="Times New Roman"/>
          <w:color w:val="000000" w:themeColor="text1"/>
          <w:sz w:val="24"/>
          <w:szCs w:val="24"/>
          <w:lang w:bidi="mr-IN"/>
        </w:rPr>
        <w:t xml:space="preserve"> to </w:t>
      </w:r>
      <w:r w:rsidR="009104EA" w:rsidRPr="003F5F4C">
        <w:rPr>
          <w:rFonts w:ascii="Times New Roman" w:hAnsi="Times New Roman" w:cs="Times New Roman"/>
          <w:color w:val="000000" w:themeColor="text1"/>
          <w:sz w:val="24"/>
          <w:szCs w:val="24"/>
          <w:lang w:bidi="mr-IN"/>
        </w:rPr>
        <w:t>realize</w:t>
      </w:r>
      <w:r w:rsidR="00682069" w:rsidRPr="003F5F4C">
        <w:rPr>
          <w:rFonts w:ascii="Times New Roman" w:hAnsi="Times New Roman" w:cs="Times New Roman"/>
          <w:color w:val="000000" w:themeColor="text1"/>
          <w:sz w:val="24"/>
          <w:szCs w:val="24"/>
          <w:lang w:bidi="mr-IN"/>
        </w:rPr>
        <w:t xml:space="preserve"> the whole gas sensing</w:t>
      </w:r>
      <w:r w:rsidR="00576105"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mechanism.</w:t>
      </w:r>
      <w:r w:rsidR="00B16078" w:rsidRPr="003F5F4C">
        <w:rPr>
          <w:rFonts w:ascii="Times New Roman" w:hAnsi="Times New Roman" w:cs="Times New Roman"/>
          <w:color w:val="000000" w:themeColor="text1"/>
          <w:sz w:val="24"/>
          <w:szCs w:val="24"/>
          <w:lang w:bidi="mr-IN"/>
        </w:rPr>
        <w:t xml:space="preserve"> </w:t>
      </w:r>
      <w:r w:rsidR="003C000D" w:rsidRPr="003F5F4C">
        <w:rPr>
          <w:rFonts w:ascii="Times New Roman" w:hAnsi="Times New Roman" w:cs="Times New Roman"/>
          <w:color w:val="000000" w:themeColor="text1"/>
          <w:sz w:val="24"/>
          <w:szCs w:val="24"/>
          <w:lang w:bidi="mr-IN"/>
        </w:rPr>
        <w:t xml:space="preserve">Therefore, </w:t>
      </w:r>
      <w:r w:rsidR="00682069" w:rsidRPr="003F5F4C">
        <w:rPr>
          <w:rFonts w:ascii="Times New Roman" w:hAnsi="Times New Roman" w:cs="Times New Roman"/>
          <w:color w:val="000000" w:themeColor="text1"/>
          <w:sz w:val="24"/>
          <w:szCs w:val="24"/>
          <w:lang w:bidi="mr-IN"/>
        </w:rPr>
        <w:t xml:space="preserve">an optimum temperature must be </w:t>
      </w:r>
      <w:r w:rsidR="004855D3" w:rsidRPr="003F5F4C">
        <w:rPr>
          <w:rFonts w:ascii="Times New Roman" w:hAnsi="Times New Roman" w:cs="Times New Roman"/>
          <w:color w:val="000000" w:themeColor="text1"/>
          <w:sz w:val="24"/>
          <w:szCs w:val="24"/>
          <w:lang w:bidi="mr-IN"/>
        </w:rPr>
        <w:t>selected</w:t>
      </w:r>
      <w:r w:rsidR="00682069" w:rsidRPr="003F5F4C">
        <w:rPr>
          <w:rFonts w:ascii="Times New Roman" w:hAnsi="Times New Roman" w:cs="Times New Roman"/>
          <w:color w:val="000000" w:themeColor="text1"/>
          <w:sz w:val="24"/>
          <w:szCs w:val="24"/>
          <w:lang w:bidi="mr-IN"/>
        </w:rPr>
        <w:t>. When higher degrees of selectivity are needed, sensor arrays are used</w:t>
      </w:r>
      <w:r w:rsidR="003C000D" w:rsidRPr="003F5F4C">
        <w:rPr>
          <w:rFonts w:ascii="Times New Roman" w:hAnsi="Times New Roman" w:cs="Times New Roman"/>
          <w:color w:val="000000" w:themeColor="text1"/>
          <w:sz w:val="24"/>
          <w:szCs w:val="24"/>
          <w:lang w:bidi="mr-IN"/>
        </w:rPr>
        <w:t xml:space="preserve"> for particular sensor-gas combination. </w:t>
      </w:r>
      <w:r w:rsidR="008A5CB2" w:rsidRPr="003F5F4C">
        <w:rPr>
          <w:rFonts w:ascii="Times New Roman" w:hAnsi="Times New Roman" w:cs="Times New Roman"/>
          <w:color w:val="000000" w:themeColor="text1"/>
          <w:sz w:val="24"/>
          <w:szCs w:val="24"/>
          <w:lang w:bidi="mr-IN"/>
        </w:rPr>
        <w:t xml:space="preserve"> </w:t>
      </w:r>
      <w:r w:rsidR="00F632B1" w:rsidRPr="003F5F4C">
        <w:rPr>
          <w:rFonts w:ascii="Times New Roman" w:hAnsi="Times New Roman" w:cs="Times New Roman"/>
          <w:color w:val="000000" w:themeColor="text1"/>
          <w:sz w:val="24"/>
          <w:szCs w:val="24"/>
          <w:lang w:bidi="mr-IN"/>
        </w:rPr>
        <w:t xml:space="preserve">Sometimes an array of </w:t>
      </w:r>
      <w:r w:rsidR="00682069" w:rsidRPr="003F5F4C">
        <w:rPr>
          <w:rFonts w:ascii="Times New Roman" w:hAnsi="Times New Roman" w:cs="Times New Roman"/>
          <w:color w:val="000000" w:themeColor="text1"/>
          <w:sz w:val="24"/>
          <w:szCs w:val="24"/>
          <w:lang w:bidi="mr-IN"/>
        </w:rPr>
        <w:t>different sensors</w:t>
      </w:r>
      <w:r w:rsidR="008A5CB2"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 xml:space="preserve">is used for identifying the gaseous species by pattern matching. </w:t>
      </w:r>
      <w:r w:rsidR="00F632B1" w:rsidRPr="003F5F4C">
        <w:rPr>
          <w:rFonts w:ascii="Times New Roman" w:hAnsi="Times New Roman" w:cs="Times New Roman"/>
          <w:color w:val="000000" w:themeColor="text1"/>
          <w:sz w:val="24"/>
          <w:szCs w:val="24"/>
          <w:lang w:bidi="mr-IN"/>
        </w:rPr>
        <w:t>Such sensor array can eliminates</w:t>
      </w:r>
      <w:r w:rsidR="008A5CB2"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the lack of selectivity of the single metal-oxide gas sensor</w:t>
      </w:r>
      <w:r w:rsidR="00F632B1" w:rsidRPr="003F5F4C">
        <w:rPr>
          <w:rFonts w:ascii="Times New Roman" w:hAnsi="Times New Roman" w:cs="Times New Roman"/>
          <w:color w:val="000000" w:themeColor="text1"/>
          <w:sz w:val="24"/>
          <w:szCs w:val="24"/>
          <w:lang w:bidi="mr-IN"/>
        </w:rPr>
        <w:t>.</w:t>
      </w:r>
      <w:r w:rsidR="00682069" w:rsidRPr="003F5F4C">
        <w:rPr>
          <w:rFonts w:ascii="Times New Roman" w:hAnsi="Times New Roman" w:cs="Times New Roman"/>
          <w:color w:val="000000" w:themeColor="text1"/>
          <w:sz w:val="24"/>
          <w:szCs w:val="24"/>
          <w:lang w:bidi="mr-IN"/>
        </w:rPr>
        <w:t xml:space="preserve"> </w:t>
      </w:r>
      <w:r w:rsidR="00012CBA" w:rsidRPr="003F5F4C">
        <w:rPr>
          <w:rFonts w:ascii="Times New Roman" w:hAnsi="Times New Roman" w:cs="Times New Roman"/>
          <w:color w:val="000000" w:themeColor="text1"/>
          <w:sz w:val="24"/>
          <w:szCs w:val="24"/>
          <w:lang w:bidi="mr-IN"/>
        </w:rPr>
        <w:t xml:space="preserve">The array of sensors may consist of same </w:t>
      </w:r>
      <w:r w:rsidR="00682069" w:rsidRPr="003F5F4C">
        <w:rPr>
          <w:rFonts w:ascii="Times New Roman" w:hAnsi="Times New Roman" w:cs="Times New Roman"/>
          <w:color w:val="000000" w:themeColor="text1"/>
          <w:sz w:val="24"/>
          <w:szCs w:val="24"/>
          <w:lang w:bidi="mr-IN"/>
        </w:rPr>
        <w:t xml:space="preserve">kind of sensor devices </w:t>
      </w:r>
      <w:r w:rsidR="00012CBA" w:rsidRPr="003F5F4C">
        <w:rPr>
          <w:rFonts w:ascii="Times New Roman" w:hAnsi="Times New Roman" w:cs="Times New Roman"/>
          <w:color w:val="000000" w:themeColor="text1"/>
          <w:sz w:val="24"/>
          <w:szCs w:val="24"/>
          <w:lang w:bidi="mr-IN"/>
        </w:rPr>
        <w:t xml:space="preserve">operating </w:t>
      </w:r>
      <w:r w:rsidR="00682069" w:rsidRPr="003F5F4C">
        <w:rPr>
          <w:rFonts w:ascii="Times New Roman" w:hAnsi="Times New Roman" w:cs="Times New Roman"/>
          <w:color w:val="000000" w:themeColor="text1"/>
          <w:sz w:val="24"/>
          <w:szCs w:val="24"/>
          <w:lang w:bidi="mr-IN"/>
        </w:rPr>
        <w:t>at different operating</w:t>
      </w:r>
      <w:r w:rsidR="008A5CB2" w:rsidRPr="003F5F4C">
        <w:rPr>
          <w:rFonts w:ascii="Times New Roman" w:hAnsi="Times New Roman" w:cs="Times New Roman"/>
          <w:color w:val="000000" w:themeColor="text1"/>
          <w:sz w:val="24"/>
          <w:szCs w:val="24"/>
          <w:lang w:bidi="mr-IN"/>
        </w:rPr>
        <w:t xml:space="preserve"> </w:t>
      </w:r>
      <w:r w:rsidR="00682069" w:rsidRPr="003F5F4C">
        <w:rPr>
          <w:rFonts w:ascii="Times New Roman" w:hAnsi="Times New Roman" w:cs="Times New Roman"/>
          <w:color w:val="000000" w:themeColor="text1"/>
          <w:sz w:val="24"/>
          <w:szCs w:val="24"/>
          <w:lang w:bidi="mr-IN"/>
        </w:rPr>
        <w:t xml:space="preserve">temperatures or the </w:t>
      </w:r>
      <w:r w:rsidR="00012CBA" w:rsidRPr="003F5F4C">
        <w:rPr>
          <w:rFonts w:ascii="Times New Roman" w:hAnsi="Times New Roman" w:cs="Times New Roman"/>
          <w:color w:val="000000" w:themeColor="text1"/>
          <w:sz w:val="24"/>
          <w:szCs w:val="24"/>
          <w:lang w:bidi="mr-IN"/>
        </w:rPr>
        <w:t xml:space="preserve">different sensors </w:t>
      </w:r>
      <w:r w:rsidR="00682069" w:rsidRPr="003F5F4C">
        <w:rPr>
          <w:rFonts w:ascii="Times New Roman" w:hAnsi="Times New Roman" w:cs="Times New Roman"/>
          <w:color w:val="000000" w:themeColor="text1"/>
          <w:sz w:val="24"/>
          <w:szCs w:val="24"/>
          <w:lang w:bidi="mr-IN"/>
        </w:rPr>
        <w:t xml:space="preserve">materials at the same </w:t>
      </w:r>
      <w:r w:rsidR="00012CBA" w:rsidRPr="003F5F4C">
        <w:rPr>
          <w:rFonts w:ascii="Times New Roman" w:hAnsi="Times New Roman" w:cs="Times New Roman"/>
          <w:color w:val="000000" w:themeColor="text1"/>
          <w:sz w:val="24"/>
          <w:szCs w:val="24"/>
          <w:lang w:bidi="mr-IN"/>
        </w:rPr>
        <w:t xml:space="preserve">operating </w:t>
      </w:r>
      <w:r w:rsidR="00682069" w:rsidRPr="003F5F4C">
        <w:rPr>
          <w:rFonts w:ascii="Times New Roman" w:hAnsi="Times New Roman" w:cs="Times New Roman"/>
          <w:color w:val="000000" w:themeColor="text1"/>
          <w:sz w:val="24"/>
          <w:szCs w:val="24"/>
          <w:lang w:bidi="mr-IN"/>
        </w:rPr>
        <w:t>temperature [</w:t>
      </w:r>
      <w:r w:rsidR="007C5AB3" w:rsidRPr="003F5F4C">
        <w:rPr>
          <w:rFonts w:ascii="Times New Roman" w:hAnsi="Times New Roman" w:cs="Times New Roman"/>
          <w:color w:val="000000" w:themeColor="text1"/>
          <w:sz w:val="24"/>
          <w:szCs w:val="24"/>
          <w:lang w:bidi="mr-IN"/>
        </w:rPr>
        <w:t>59-61</w:t>
      </w:r>
      <w:r w:rsidR="00682069" w:rsidRPr="003F5F4C">
        <w:rPr>
          <w:rFonts w:ascii="Times New Roman" w:hAnsi="Times New Roman" w:cs="Times New Roman"/>
          <w:color w:val="000000" w:themeColor="text1"/>
          <w:sz w:val="24"/>
          <w:szCs w:val="24"/>
          <w:lang w:bidi="mr-IN"/>
        </w:rPr>
        <w:t>].</w:t>
      </w:r>
    </w:p>
    <w:p w:rsidR="003200FE" w:rsidRPr="003F5F4C" w:rsidRDefault="005F274B" w:rsidP="00F10D6E">
      <w:pPr>
        <w:autoSpaceDE w:val="0"/>
        <w:autoSpaceDN w:val="0"/>
        <w:adjustRightInd w:val="0"/>
        <w:spacing w:after="0" w:line="360" w:lineRule="auto"/>
        <w:contextualSpacing/>
        <w:jc w:val="both"/>
        <w:rPr>
          <w:rFonts w:ascii="Times New Roman" w:hAnsi="Times New Roman" w:cs="Times New Roman"/>
          <w:b/>
          <w:bCs/>
          <w:color w:val="000000" w:themeColor="text1"/>
          <w:sz w:val="24"/>
          <w:szCs w:val="24"/>
          <w:lang w:bidi="mr-IN"/>
        </w:rPr>
      </w:pPr>
      <w:r w:rsidRPr="003F5F4C">
        <w:rPr>
          <w:rFonts w:ascii="Times New Roman" w:hAnsi="Times New Roman" w:cs="Times New Roman"/>
          <w:b/>
          <w:bCs/>
          <w:color w:val="000000" w:themeColor="text1"/>
          <w:sz w:val="24"/>
          <w:szCs w:val="24"/>
          <w:lang w:bidi="mr-IN"/>
        </w:rPr>
        <w:t>1.8.</w:t>
      </w:r>
      <w:r w:rsidR="00BB6AEE" w:rsidRPr="003F5F4C">
        <w:rPr>
          <w:rFonts w:ascii="Times New Roman" w:hAnsi="Times New Roman" w:cs="Times New Roman"/>
          <w:b/>
          <w:bCs/>
          <w:color w:val="000000" w:themeColor="text1"/>
          <w:sz w:val="24"/>
          <w:szCs w:val="24"/>
          <w:lang w:bidi="mr-IN"/>
        </w:rPr>
        <w:t>7</w:t>
      </w:r>
      <w:r w:rsidRPr="003F5F4C">
        <w:rPr>
          <w:rFonts w:ascii="Times New Roman" w:hAnsi="Times New Roman" w:cs="Times New Roman"/>
          <w:b/>
          <w:bCs/>
          <w:color w:val="000000" w:themeColor="text1"/>
          <w:sz w:val="24"/>
          <w:szCs w:val="24"/>
          <w:lang w:bidi="mr-IN"/>
        </w:rPr>
        <w:t xml:space="preserve"> </w:t>
      </w:r>
      <w:r w:rsidR="003200FE" w:rsidRPr="003F5F4C">
        <w:rPr>
          <w:rFonts w:ascii="Times New Roman" w:hAnsi="Times New Roman" w:cs="Times New Roman"/>
          <w:b/>
          <w:bCs/>
          <w:color w:val="000000" w:themeColor="text1"/>
          <w:sz w:val="24"/>
          <w:szCs w:val="24"/>
          <w:lang w:bidi="mr-IN"/>
        </w:rPr>
        <w:t>Filters for selectivity</w:t>
      </w:r>
      <w:r w:rsidR="00727B86" w:rsidRPr="003F5F4C">
        <w:rPr>
          <w:rFonts w:ascii="Times New Roman" w:hAnsi="Times New Roman" w:cs="Times New Roman"/>
          <w:b/>
          <w:bCs/>
          <w:color w:val="000000" w:themeColor="text1"/>
          <w:sz w:val="24"/>
          <w:szCs w:val="24"/>
          <w:lang w:bidi="mr-IN"/>
        </w:rPr>
        <w:t>:</w:t>
      </w:r>
    </w:p>
    <w:p w:rsidR="003200FE" w:rsidRPr="003F5F4C" w:rsidRDefault="004F0219"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lang w:bidi="mr-IN"/>
        </w:rPr>
      </w:pPr>
      <w:r w:rsidRPr="003F5F4C">
        <w:rPr>
          <w:rFonts w:ascii="Times New Roman" w:hAnsi="Times New Roman" w:cs="Times New Roman"/>
          <w:color w:val="000000" w:themeColor="text1"/>
          <w:sz w:val="24"/>
          <w:szCs w:val="24"/>
          <w:lang w:bidi="mr-IN"/>
        </w:rPr>
        <w:t>F</w:t>
      </w:r>
      <w:r w:rsidR="003200FE" w:rsidRPr="003F5F4C">
        <w:rPr>
          <w:rFonts w:ascii="Times New Roman" w:hAnsi="Times New Roman" w:cs="Times New Roman"/>
          <w:color w:val="000000" w:themeColor="text1"/>
          <w:sz w:val="24"/>
          <w:szCs w:val="24"/>
          <w:lang w:bidi="mr-IN"/>
        </w:rPr>
        <w:t xml:space="preserve">ilters </w:t>
      </w:r>
      <w:r w:rsidRPr="003F5F4C">
        <w:rPr>
          <w:rFonts w:ascii="Times New Roman" w:hAnsi="Times New Roman" w:cs="Times New Roman"/>
          <w:color w:val="000000" w:themeColor="text1"/>
          <w:sz w:val="24"/>
          <w:szCs w:val="24"/>
          <w:lang w:bidi="mr-IN"/>
        </w:rPr>
        <w:t>are devices which can be used</w:t>
      </w:r>
      <w:r w:rsidR="003200FE" w:rsidRPr="003F5F4C">
        <w:rPr>
          <w:rFonts w:ascii="Times New Roman" w:hAnsi="Times New Roman" w:cs="Times New Roman"/>
          <w:color w:val="000000" w:themeColor="text1"/>
          <w:sz w:val="24"/>
          <w:szCs w:val="24"/>
          <w:lang w:bidi="mr-IN"/>
        </w:rPr>
        <w:t xml:space="preserve"> to improve the selectivity </w:t>
      </w:r>
      <w:r w:rsidR="002D715B" w:rsidRPr="003F5F4C">
        <w:rPr>
          <w:rFonts w:ascii="Times New Roman" w:hAnsi="Times New Roman" w:cs="Times New Roman"/>
          <w:color w:val="000000" w:themeColor="text1"/>
          <w:sz w:val="24"/>
          <w:szCs w:val="24"/>
          <w:lang w:bidi="mr-IN"/>
        </w:rPr>
        <w:t xml:space="preserve">property </w:t>
      </w:r>
      <w:r w:rsidR="003200FE" w:rsidRPr="003F5F4C">
        <w:rPr>
          <w:rFonts w:ascii="Times New Roman" w:hAnsi="Times New Roman" w:cs="Times New Roman"/>
          <w:color w:val="000000" w:themeColor="text1"/>
          <w:sz w:val="24"/>
          <w:szCs w:val="24"/>
          <w:lang w:bidi="mr-IN"/>
        </w:rPr>
        <w:t xml:space="preserve">of gas sensors. </w:t>
      </w:r>
      <w:r w:rsidR="00F27F14" w:rsidRPr="003F5F4C">
        <w:rPr>
          <w:rFonts w:ascii="Times New Roman" w:hAnsi="Times New Roman" w:cs="Times New Roman"/>
          <w:color w:val="000000" w:themeColor="text1"/>
          <w:sz w:val="24"/>
          <w:szCs w:val="24"/>
          <w:lang w:bidi="mr-IN"/>
        </w:rPr>
        <w:t>The</w:t>
      </w:r>
      <w:r w:rsidR="00AC35D6" w:rsidRPr="003F5F4C">
        <w:rPr>
          <w:rFonts w:ascii="Times New Roman" w:hAnsi="Times New Roman" w:cs="Times New Roman"/>
          <w:color w:val="000000" w:themeColor="text1"/>
          <w:sz w:val="24"/>
          <w:szCs w:val="24"/>
          <w:lang w:bidi="mr-IN"/>
        </w:rPr>
        <w:t xml:space="preserve"> </w:t>
      </w:r>
      <w:r w:rsidR="003200FE" w:rsidRPr="003F5F4C">
        <w:rPr>
          <w:rFonts w:ascii="Times New Roman" w:hAnsi="Times New Roman" w:cs="Times New Roman"/>
          <w:color w:val="000000" w:themeColor="text1"/>
          <w:sz w:val="24"/>
          <w:szCs w:val="24"/>
          <w:lang w:bidi="mr-IN"/>
        </w:rPr>
        <w:t>filters either consume gases that one does not wish to pass to the gas sensor or to permit</w:t>
      </w:r>
      <w:r w:rsidR="00AC35D6" w:rsidRPr="003F5F4C">
        <w:rPr>
          <w:rFonts w:ascii="Times New Roman" w:hAnsi="Times New Roman" w:cs="Times New Roman"/>
          <w:color w:val="000000" w:themeColor="text1"/>
          <w:sz w:val="24"/>
          <w:szCs w:val="24"/>
          <w:lang w:bidi="mr-IN"/>
        </w:rPr>
        <w:t xml:space="preserve"> </w:t>
      </w:r>
      <w:r w:rsidR="003200FE" w:rsidRPr="003F5F4C">
        <w:rPr>
          <w:rFonts w:ascii="Times New Roman" w:hAnsi="Times New Roman" w:cs="Times New Roman"/>
          <w:color w:val="000000" w:themeColor="text1"/>
          <w:sz w:val="24"/>
          <w:szCs w:val="24"/>
          <w:lang w:bidi="mr-IN"/>
        </w:rPr>
        <w:t xml:space="preserve">the passage of selected gases to the sensor. </w:t>
      </w:r>
      <w:r w:rsidR="00D64606" w:rsidRPr="003F5F4C">
        <w:rPr>
          <w:rFonts w:ascii="Times New Roman" w:hAnsi="Times New Roman" w:cs="Times New Roman"/>
          <w:color w:val="000000" w:themeColor="text1"/>
          <w:sz w:val="24"/>
          <w:szCs w:val="24"/>
          <w:lang w:bidi="mr-IN"/>
        </w:rPr>
        <w:t xml:space="preserve">The use of filters </w:t>
      </w:r>
      <w:r w:rsidR="003200FE" w:rsidRPr="003F5F4C">
        <w:rPr>
          <w:rFonts w:ascii="Times New Roman" w:hAnsi="Times New Roman" w:cs="Times New Roman"/>
          <w:color w:val="000000" w:themeColor="text1"/>
          <w:sz w:val="24"/>
          <w:szCs w:val="24"/>
          <w:lang w:bidi="mr-IN"/>
        </w:rPr>
        <w:t>is to a great extent empirical. Carbon cloth and low</w:t>
      </w:r>
      <w:r w:rsidR="00AC35D6" w:rsidRPr="003F5F4C">
        <w:rPr>
          <w:rFonts w:ascii="Times New Roman" w:hAnsi="Times New Roman" w:cs="Times New Roman"/>
          <w:color w:val="000000" w:themeColor="text1"/>
          <w:sz w:val="24"/>
          <w:szCs w:val="24"/>
          <w:lang w:bidi="mr-IN"/>
        </w:rPr>
        <w:t xml:space="preserve"> </w:t>
      </w:r>
      <w:r w:rsidR="003200FE" w:rsidRPr="003F5F4C">
        <w:rPr>
          <w:rFonts w:ascii="Times New Roman" w:hAnsi="Times New Roman" w:cs="Times New Roman"/>
          <w:color w:val="000000" w:themeColor="text1"/>
          <w:sz w:val="24"/>
          <w:szCs w:val="24"/>
          <w:lang w:bidi="mr-IN"/>
        </w:rPr>
        <w:t>porosity materials are used to prevent highly reactive or large molecules from reaching</w:t>
      </w:r>
      <w:r w:rsidR="00AC35D6" w:rsidRPr="003F5F4C">
        <w:rPr>
          <w:rFonts w:ascii="Times New Roman" w:hAnsi="Times New Roman" w:cs="Times New Roman"/>
          <w:color w:val="000000" w:themeColor="text1"/>
          <w:sz w:val="24"/>
          <w:szCs w:val="24"/>
          <w:lang w:bidi="mr-IN"/>
        </w:rPr>
        <w:t xml:space="preserve"> </w:t>
      </w:r>
      <w:r w:rsidR="003200FE" w:rsidRPr="003F5F4C">
        <w:rPr>
          <w:rFonts w:ascii="Times New Roman" w:hAnsi="Times New Roman" w:cs="Times New Roman"/>
          <w:color w:val="000000" w:themeColor="text1"/>
          <w:sz w:val="24"/>
          <w:szCs w:val="24"/>
          <w:lang w:bidi="mr-IN"/>
        </w:rPr>
        <w:t>the sensor. Silica can be used to increase hydrogen sensitivity, as hydrogen passes more</w:t>
      </w:r>
      <w:r w:rsidR="00AC35D6" w:rsidRPr="003F5F4C">
        <w:rPr>
          <w:rFonts w:ascii="Times New Roman" w:hAnsi="Times New Roman" w:cs="Times New Roman"/>
          <w:color w:val="000000" w:themeColor="text1"/>
          <w:sz w:val="24"/>
          <w:szCs w:val="24"/>
          <w:lang w:bidi="mr-IN"/>
        </w:rPr>
        <w:t xml:space="preserve"> </w:t>
      </w:r>
      <w:r w:rsidR="003200FE" w:rsidRPr="003F5F4C">
        <w:rPr>
          <w:rFonts w:ascii="Times New Roman" w:hAnsi="Times New Roman" w:cs="Times New Roman"/>
          <w:color w:val="000000" w:themeColor="text1"/>
          <w:sz w:val="24"/>
          <w:szCs w:val="24"/>
          <w:lang w:bidi="mr-IN"/>
        </w:rPr>
        <w:t xml:space="preserve">freely through a silica surface </w:t>
      </w:r>
      <w:r w:rsidR="003200FE" w:rsidRPr="003F5F4C">
        <w:rPr>
          <w:rFonts w:ascii="Times New Roman" w:hAnsi="Times New Roman" w:cs="Times New Roman"/>
          <w:color w:val="000000" w:themeColor="text1"/>
          <w:sz w:val="24"/>
          <w:szCs w:val="24"/>
          <w:lang w:bidi="mr-IN"/>
        </w:rPr>
        <w:lastRenderedPageBreak/>
        <w:t>layer. Similarly Teflon is helpful in stopping H</w:t>
      </w:r>
      <w:r w:rsidR="003200FE" w:rsidRPr="003F5F4C">
        <w:rPr>
          <w:rFonts w:ascii="Times New Roman" w:hAnsi="Times New Roman" w:cs="Times New Roman"/>
          <w:color w:val="000000" w:themeColor="text1"/>
          <w:sz w:val="24"/>
          <w:szCs w:val="24"/>
          <w:vertAlign w:val="subscript"/>
          <w:lang w:bidi="mr-IN"/>
        </w:rPr>
        <w:t>2</w:t>
      </w:r>
      <w:r w:rsidR="003200FE" w:rsidRPr="003F5F4C">
        <w:rPr>
          <w:rFonts w:ascii="Times New Roman" w:hAnsi="Times New Roman" w:cs="Times New Roman"/>
          <w:color w:val="000000" w:themeColor="text1"/>
          <w:sz w:val="24"/>
          <w:szCs w:val="24"/>
          <w:lang w:bidi="mr-IN"/>
        </w:rPr>
        <w:t>O reaching</w:t>
      </w:r>
      <w:r w:rsidR="00AC35D6" w:rsidRPr="003F5F4C">
        <w:rPr>
          <w:rFonts w:ascii="Times New Roman" w:hAnsi="Times New Roman" w:cs="Times New Roman"/>
          <w:color w:val="000000" w:themeColor="text1"/>
          <w:sz w:val="24"/>
          <w:szCs w:val="24"/>
          <w:lang w:bidi="mr-IN"/>
        </w:rPr>
        <w:t xml:space="preserve"> </w:t>
      </w:r>
      <w:r w:rsidR="003200FE" w:rsidRPr="003F5F4C">
        <w:rPr>
          <w:rFonts w:ascii="Times New Roman" w:hAnsi="Times New Roman" w:cs="Times New Roman"/>
          <w:color w:val="000000" w:themeColor="text1"/>
          <w:sz w:val="24"/>
          <w:szCs w:val="24"/>
          <w:lang w:bidi="mr-IN"/>
        </w:rPr>
        <w:t>the sensor and Zirconia can be used at high temperature to pass oxygen [</w:t>
      </w:r>
      <w:r w:rsidR="00A922AC" w:rsidRPr="003F5F4C">
        <w:rPr>
          <w:rFonts w:ascii="Times New Roman" w:hAnsi="Times New Roman" w:cs="Times New Roman"/>
          <w:color w:val="000000" w:themeColor="text1"/>
          <w:sz w:val="24"/>
          <w:szCs w:val="24"/>
          <w:lang w:bidi="mr-IN"/>
        </w:rPr>
        <w:t>62</w:t>
      </w:r>
      <w:r w:rsidR="003200FE" w:rsidRPr="003F5F4C">
        <w:rPr>
          <w:rFonts w:ascii="Times New Roman" w:hAnsi="Times New Roman" w:cs="Times New Roman"/>
          <w:color w:val="000000" w:themeColor="text1"/>
          <w:sz w:val="24"/>
          <w:szCs w:val="24"/>
          <w:lang w:bidi="mr-IN"/>
        </w:rPr>
        <w:t>]</w:t>
      </w:r>
      <w:r w:rsidR="003200FE" w:rsidRPr="003F5F4C">
        <w:rPr>
          <w:rFonts w:ascii="Times New Roman" w:hAnsi="Times New Roman" w:cs="Times New Roman"/>
          <w:i/>
          <w:iCs/>
          <w:color w:val="000000" w:themeColor="text1"/>
          <w:sz w:val="24"/>
          <w:szCs w:val="24"/>
          <w:lang w:bidi="mr-IN"/>
        </w:rPr>
        <w:t>.</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w:t>
      </w:r>
      <w:r w:rsidR="00A509F7" w:rsidRPr="003F5F4C">
        <w:rPr>
          <w:rFonts w:ascii="Times New Roman" w:hAnsi="Times New Roman" w:cs="Times New Roman"/>
          <w:b/>
          <w:bCs/>
          <w:color w:val="000000" w:themeColor="text1"/>
          <w:sz w:val="24"/>
          <w:szCs w:val="24"/>
        </w:rPr>
        <w:t>9</w:t>
      </w:r>
      <w:r w:rsidR="00CA43DB" w:rsidRPr="003F5F4C">
        <w:rPr>
          <w:rFonts w:ascii="Times New Roman" w:hAnsi="Times New Roman" w:cs="Times New Roman"/>
          <w:b/>
          <w:bCs/>
          <w:color w:val="000000" w:themeColor="text1"/>
          <w:sz w:val="24"/>
          <w:szCs w:val="24"/>
        </w:rPr>
        <w:t xml:space="preserve"> </w:t>
      </w:r>
      <w:r w:rsidRPr="003F5F4C">
        <w:rPr>
          <w:rFonts w:ascii="Times New Roman" w:hAnsi="Times New Roman" w:cs="Times New Roman"/>
          <w:b/>
          <w:bCs/>
          <w:color w:val="000000" w:themeColor="text1"/>
          <w:sz w:val="24"/>
          <w:szCs w:val="24"/>
        </w:rPr>
        <w:t>Sensing Mechanism</w:t>
      </w:r>
      <w:r w:rsidR="00727B86" w:rsidRPr="003F5F4C">
        <w:rPr>
          <w:rFonts w:ascii="Times New Roman" w:hAnsi="Times New Roman" w:cs="Times New Roman"/>
          <w:b/>
          <w:bCs/>
          <w:color w:val="000000" w:themeColor="text1"/>
          <w:sz w:val="24"/>
          <w:szCs w:val="24"/>
        </w:rPr>
        <w:t>:</w:t>
      </w:r>
    </w:p>
    <w:p w:rsidR="00DE25D4" w:rsidRPr="003F5F4C" w:rsidRDefault="00683147" w:rsidP="00F10D6E">
      <w:pPr>
        <w:autoSpaceDE w:val="0"/>
        <w:autoSpaceDN w:val="0"/>
        <w:adjustRightInd w:val="0"/>
        <w:spacing w:after="0" w:line="360" w:lineRule="auto"/>
        <w:contextualSpacing/>
        <w:jc w:val="both"/>
        <w:rPr>
          <w:rFonts w:ascii="Times New Roman" w:hAnsi="Times New Roman" w:cs="Times New Roman"/>
          <w:bCs/>
          <w:color w:val="000000" w:themeColor="text1"/>
          <w:sz w:val="24"/>
          <w:szCs w:val="24"/>
        </w:rPr>
      </w:pPr>
      <w:r w:rsidRPr="003F5F4C">
        <w:rPr>
          <w:rFonts w:ascii="Times New Roman" w:hAnsi="Times New Roman" w:cs="Times New Roman"/>
          <w:b/>
          <w:color w:val="000000" w:themeColor="text1"/>
          <w:sz w:val="24"/>
          <w:szCs w:val="24"/>
        </w:rPr>
        <w:t xml:space="preserve">           </w:t>
      </w:r>
      <w:r w:rsidR="004D280E" w:rsidRPr="003F5F4C">
        <w:rPr>
          <w:rFonts w:ascii="Times New Roman" w:hAnsi="Times New Roman" w:cs="Times New Roman"/>
          <w:bCs/>
          <w:color w:val="000000" w:themeColor="text1"/>
          <w:sz w:val="24"/>
          <w:szCs w:val="24"/>
        </w:rPr>
        <w:t xml:space="preserve">The sensing mechanism of metal oxide is based on the surface reactions, the charge transfer process and the transport phenomenon within the sensing layer. </w:t>
      </w:r>
      <w:r w:rsidR="00DE25D4" w:rsidRPr="003F5F4C">
        <w:rPr>
          <w:rFonts w:ascii="Times New Roman" w:hAnsi="Times New Roman" w:cs="Times New Roman"/>
          <w:bCs/>
          <w:color w:val="000000" w:themeColor="text1"/>
          <w:sz w:val="24"/>
          <w:szCs w:val="24"/>
        </w:rPr>
        <w:t>The sensing mechanism takes place in the five steps which are reversible. These are as follows:</w:t>
      </w:r>
    </w:p>
    <w:p w:rsidR="00DE25D4" w:rsidRPr="003F5F4C" w:rsidRDefault="00DE25D4" w:rsidP="00F10D6E">
      <w:pPr>
        <w:pStyle w:val="ListParagraph"/>
        <w:numPr>
          <w:ilvl w:val="0"/>
          <w:numId w:val="11"/>
        </w:numPr>
        <w:autoSpaceDE w:val="0"/>
        <w:autoSpaceDN w:val="0"/>
        <w:adjustRightInd w:val="0"/>
        <w:spacing w:after="0" w:line="360" w:lineRule="auto"/>
        <w:jc w:val="both"/>
        <w:rPr>
          <w:rFonts w:ascii="Times New Roman" w:hAnsi="Times New Roman" w:cs="Times New Roman"/>
          <w:bCs/>
          <w:color w:val="000000" w:themeColor="text1"/>
          <w:sz w:val="24"/>
          <w:szCs w:val="24"/>
        </w:rPr>
      </w:pPr>
      <w:r w:rsidRPr="003F5F4C">
        <w:rPr>
          <w:rFonts w:ascii="Times New Roman" w:hAnsi="Times New Roman" w:cs="Times New Roman"/>
          <w:bCs/>
          <w:color w:val="000000" w:themeColor="text1"/>
          <w:sz w:val="24"/>
          <w:szCs w:val="24"/>
        </w:rPr>
        <w:t>diffusion of gas to the surface</w:t>
      </w:r>
    </w:p>
    <w:p w:rsidR="00DE25D4" w:rsidRPr="003F5F4C" w:rsidRDefault="00DE25D4" w:rsidP="00F10D6E">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Absorption of gas molecules at the active sites</w:t>
      </w:r>
    </w:p>
    <w:p w:rsidR="00433CC2" w:rsidRPr="003F5F4C" w:rsidRDefault="00433CC2" w:rsidP="00F10D6E">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Surface reaction on the surface of the sensor.</w:t>
      </w:r>
    </w:p>
    <w:p w:rsidR="00433CC2" w:rsidRPr="003F5F4C" w:rsidRDefault="00433CC2" w:rsidP="00F10D6E">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Desorption of the products from the active site.</w:t>
      </w:r>
    </w:p>
    <w:p w:rsidR="00433CC2" w:rsidRPr="003F5F4C" w:rsidRDefault="00433CC2" w:rsidP="00F10D6E">
      <w:pPr>
        <w:pStyle w:val="ListParagraph"/>
        <w:numPr>
          <w:ilvl w:val="0"/>
          <w:numId w:val="1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Diffusion of the products away from the surface.</w:t>
      </w:r>
    </w:p>
    <w:p w:rsidR="006338CE" w:rsidRPr="003F5F4C" w:rsidRDefault="004654D4" w:rsidP="00F10D6E">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Thus the sensing mechanism is affected by </w:t>
      </w:r>
      <w:r w:rsidR="00D86552" w:rsidRPr="003F5F4C">
        <w:rPr>
          <w:rFonts w:ascii="Times New Roman" w:hAnsi="Times New Roman" w:cs="Times New Roman"/>
          <w:color w:val="000000" w:themeColor="text1"/>
          <w:sz w:val="24"/>
          <w:szCs w:val="24"/>
        </w:rPr>
        <w:t xml:space="preserve">adsorption-desorption process, surface diffusion reactions and redox reaction between the gas molecules and the sensor surface. </w:t>
      </w:r>
    </w:p>
    <w:p w:rsidR="009944B0" w:rsidRPr="003F5F4C" w:rsidRDefault="009944B0" w:rsidP="00F10D6E">
      <w:pPr>
        <w:pStyle w:val="ListParagraph"/>
        <w:autoSpaceDE w:val="0"/>
        <w:autoSpaceDN w:val="0"/>
        <w:adjustRightInd w:val="0"/>
        <w:spacing w:after="0" w:line="360" w:lineRule="auto"/>
        <w:ind w:left="0"/>
        <w:jc w:val="both"/>
        <w:rPr>
          <w:rFonts w:ascii="Times New Roman" w:hAnsi="Times New Roman" w:cs="Times New Roman"/>
          <w:color w:val="000000" w:themeColor="text1"/>
          <w:sz w:val="24"/>
          <w:szCs w:val="24"/>
        </w:rPr>
      </w:pPr>
      <w:r w:rsidRPr="003F5F4C">
        <w:rPr>
          <w:rFonts w:ascii="Times New Roman" w:hAnsi="Times New Roman" w:cs="Times New Roman"/>
          <w:b/>
          <w:bCs/>
          <w:color w:val="000000" w:themeColor="text1"/>
          <w:sz w:val="24"/>
          <w:szCs w:val="24"/>
        </w:rPr>
        <w:t xml:space="preserve">1.10 </w:t>
      </w:r>
      <w:r w:rsidR="006338CE" w:rsidRPr="003F5F4C">
        <w:rPr>
          <w:rFonts w:ascii="Times New Roman" w:hAnsi="Times New Roman" w:cs="Times New Roman"/>
          <w:b/>
          <w:bCs/>
          <w:color w:val="000000" w:themeColor="text1"/>
          <w:sz w:val="24"/>
          <w:szCs w:val="24"/>
        </w:rPr>
        <w:t>Adsorption Mechanism:</w:t>
      </w:r>
      <w:r w:rsidR="006338CE" w:rsidRPr="003F5F4C">
        <w:rPr>
          <w:rFonts w:ascii="Times New Roman" w:hAnsi="Times New Roman" w:cs="Times New Roman"/>
          <w:color w:val="000000" w:themeColor="text1"/>
          <w:sz w:val="24"/>
          <w:szCs w:val="24"/>
        </w:rPr>
        <w:t xml:space="preserve"> </w:t>
      </w:r>
    </w:p>
    <w:p w:rsidR="00683147" w:rsidRPr="003F5F4C" w:rsidRDefault="00793601" w:rsidP="00F10D6E">
      <w:pPr>
        <w:pStyle w:val="NoSpacing"/>
        <w:spacing w:line="360" w:lineRule="auto"/>
        <w:ind w:firstLine="720"/>
        <w:jc w:val="both"/>
        <w:rPr>
          <w:rFonts w:ascii="Times New Roman" w:hAnsi="Times New Roman"/>
          <w:color w:val="000000" w:themeColor="text1"/>
          <w:sz w:val="24"/>
          <w:szCs w:val="24"/>
        </w:rPr>
      </w:pPr>
      <w:r w:rsidRPr="003F5F4C">
        <w:rPr>
          <w:rFonts w:ascii="Times New Roman" w:hAnsi="Times New Roman"/>
          <w:color w:val="000000" w:themeColor="text1"/>
          <w:sz w:val="24"/>
          <w:szCs w:val="24"/>
        </w:rPr>
        <w:t xml:space="preserve">Adsorption is a spontaneous process between the gas molecules and metal oxide surface. In this </w:t>
      </w:r>
      <w:r w:rsidR="00E83951" w:rsidRPr="003F5F4C">
        <w:rPr>
          <w:rFonts w:ascii="Times New Roman" w:hAnsi="Times New Roman"/>
          <w:color w:val="000000" w:themeColor="text1"/>
          <w:sz w:val="24"/>
          <w:szCs w:val="24"/>
        </w:rPr>
        <w:t xml:space="preserve">process the change in the free energy is negative. </w:t>
      </w:r>
      <w:r w:rsidR="00683147" w:rsidRPr="003F5F4C">
        <w:rPr>
          <w:rFonts w:ascii="Times New Roman" w:hAnsi="Times New Roman"/>
          <w:color w:val="000000" w:themeColor="text1"/>
          <w:sz w:val="24"/>
          <w:szCs w:val="24"/>
        </w:rPr>
        <w:t xml:space="preserve">The adsorption of different gases depends on the surface structure composition and gas molecules. The adsorption </w:t>
      </w:r>
      <w:r w:rsidR="00AA2E42" w:rsidRPr="003F5F4C">
        <w:rPr>
          <w:rFonts w:ascii="Times New Roman" w:hAnsi="Times New Roman"/>
          <w:color w:val="000000" w:themeColor="text1"/>
          <w:sz w:val="24"/>
          <w:szCs w:val="24"/>
        </w:rPr>
        <w:t>occurs</w:t>
      </w:r>
      <w:r w:rsidR="00683147" w:rsidRPr="003F5F4C">
        <w:rPr>
          <w:rFonts w:ascii="Times New Roman" w:hAnsi="Times New Roman"/>
          <w:color w:val="000000" w:themeColor="text1"/>
          <w:sz w:val="24"/>
          <w:szCs w:val="24"/>
        </w:rPr>
        <w:t xml:space="preserve"> in </w:t>
      </w:r>
      <w:r w:rsidR="00AA2E42" w:rsidRPr="003F5F4C">
        <w:rPr>
          <w:rFonts w:ascii="Times New Roman" w:hAnsi="Times New Roman"/>
          <w:color w:val="000000" w:themeColor="text1"/>
          <w:sz w:val="24"/>
          <w:szCs w:val="24"/>
        </w:rPr>
        <w:t>several ways as follows:</w:t>
      </w:r>
      <w:r w:rsidR="00683147" w:rsidRPr="003F5F4C">
        <w:rPr>
          <w:rFonts w:ascii="Times New Roman" w:hAnsi="Times New Roman"/>
          <w:color w:val="000000" w:themeColor="text1"/>
          <w:sz w:val="24"/>
          <w:szCs w:val="24"/>
        </w:rPr>
        <w:t xml:space="preserve"> </w:t>
      </w:r>
    </w:p>
    <w:p w:rsidR="00683147" w:rsidRPr="003F5F4C" w:rsidRDefault="00683147" w:rsidP="00DB62E7">
      <w:pPr>
        <w:pStyle w:val="NoSpacing"/>
        <w:numPr>
          <w:ilvl w:val="0"/>
          <w:numId w:val="21"/>
        </w:numPr>
        <w:spacing w:line="360" w:lineRule="auto"/>
        <w:jc w:val="both"/>
        <w:rPr>
          <w:rFonts w:ascii="Times New Roman" w:hAnsi="Times New Roman"/>
          <w:b/>
          <w:iCs/>
          <w:color w:val="000000" w:themeColor="text1"/>
          <w:sz w:val="24"/>
          <w:szCs w:val="24"/>
        </w:rPr>
      </w:pPr>
      <w:r w:rsidRPr="003F5F4C">
        <w:rPr>
          <w:rFonts w:ascii="Times New Roman" w:hAnsi="Times New Roman"/>
          <w:b/>
          <w:iCs/>
          <w:color w:val="000000" w:themeColor="text1"/>
          <w:sz w:val="24"/>
          <w:szCs w:val="24"/>
        </w:rPr>
        <w:t>Physisorption</w:t>
      </w:r>
    </w:p>
    <w:p w:rsidR="00683147" w:rsidRPr="003F5F4C" w:rsidRDefault="00683147" w:rsidP="00DB62E7">
      <w:pPr>
        <w:pStyle w:val="NoSpacing"/>
        <w:numPr>
          <w:ilvl w:val="0"/>
          <w:numId w:val="21"/>
        </w:numPr>
        <w:spacing w:line="360" w:lineRule="auto"/>
        <w:jc w:val="both"/>
        <w:rPr>
          <w:rFonts w:ascii="Times New Roman" w:hAnsi="Times New Roman"/>
          <w:b/>
          <w:iCs/>
          <w:color w:val="000000" w:themeColor="text1"/>
          <w:sz w:val="24"/>
          <w:szCs w:val="24"/>
        </w:rPr>
      </w:pPr>
      <w:r w:rsidRPr="003F5F4C">
        <w:rPr>
          <w:rFonts w:ascii="Times New Roman" w:hAnsi="Times New Roman"/>
          <w:b/>
          <w:iCs/>
          <w:color w:val="000000" w:themeColor="text1"/>
          <w:sz w:val="24"/>
          <w:szCs w:val="24"/>
        </w:rPr>
        <w:t>Hydrogen Bonding</w:t>
      </w:r>
    </w:p>
    <w:p w:rsidR="00E31BF8" w:rsidRPr="003F5F4C" w:rsidRDefault="00683147" w:rsidP="00DB62E7">
      <w:pPr>
        <w:pStyle w:val="NoSpacing"/>
        <w:numPr>
          <w:ilvl w:val="0"/>
          <w:numId w:val="21"/>
        </w:numPr>
        <w:spacing w:line="360" w:lineRule="auto"/>
        <w:jc w:val="both"/>
        <w:rPr>
          <w:rFonts w:ascii="Times New Roman" w:hAnsi="Times New Roman"/>
          <w:b/>
          <w:iCs/>
          <w:color w:val="000000" w:themeColor="text1"/>
          <w:sz w:val="24"/>
          <w:szCs w:val="24"/>
        </w:rPr>
      </w:pPr>
      <w:r w:rsidRPr="003F5F4C">
        <w:rPr>
          <w:rFonts w:ascii="Times New Roman" w:hAnsi="Times New Roman"/>
          <w:b/>
          <w:iCs/>
          <w:color w:val="000000" w:themeColor="text1"/>
          <w:sz w:val="24"/>
          <w:szCs w:val="24"/>
        </w:rPr>
        <w:t>Chemisorption</w:t>
      </w:r>
    </w:p>
    <w:p w:rsidR="00683147" w:rsidRPr="003F5F4C" w:rsidRDefault="00E31BF8" w:rsidP="00DB62E7">
      <w:pPr>
        <w:pStyle w:val="NoSpacing"/>
        <w:numPr>
          <w:ilvl w:val="0"/>
          <w:numId w:val="21"/>
        </w:numPr>
        <w:spacing w:line="360" w:lineRule="auto"/>
        <w:jc w:val="both"/>
        <w:rPr>
          <w:rFonts w:ascii="Times New Roman" w:hAnsi="Times New Roman"/>
          <w:b/>
          <w:iCs/>
          <w:color w:val="000000" w:themeColor="text1"/>
          <w:sz w:val="24"/>
          <w:szCs w:val="24"/>
        </w:rPr>
      </w:pPr>
      <w:r w:rsidRPr="003F5F4C">
        <w:rPr>
          <w:rFonts w:ascii="Times New Roman" w:hAnsi="Times New Roman"/>
          <w:b/>
          <w:iCs/>
          <w:color w:val="000000" w:themeColor="text1"/>
          <w:sz w:val="24"/>
          <w:szCs w:val="24"/>
        </w:rPr>
        <w:t>Ionosoption</w:t>
      </w:r>
    </w:p>
    <w:p w:rsidR="00130977" w:rsidRPr="003F5F4C" w:rsidRDefault="00130977" w:rsidP="00F10D6E">
      <w:pPr>
        <w:spacing w:after="0" w:line="360" w:lineRule="auto"/>
        <w:contextualSpacing/>
        <w:jc w:val="both"/>
        <w:rPr>
          <w:rFonts w:ascii="Times New Roman" w:hAnsi="Times New Roman" w:cs="Times New Roman"/>
          <w:b/>
          <w:bCs/>
          <w:iCs/>
          <w:color w:val="000000" w:themeColor="text1"/>
          <w:sz w:val="24"/>
          <w:szCs w:val="24"/>
        </w:rPr>
      </w:pPr>
      <w:r w:rsidRPr="003F5F4C">
        <w:rPr>
          <w:rFonts w:ascii="Times New Roman" w:hAnsi="Times New Roman" w:cs="Times New Roman"/>
          <w:b/>
          <w:bCs/>
          <w:iCs/>
          <w:color w:val="000000" w:themeColor="text1"/>
          <w:sz w:val="24"/>
          <w:szCs w:val="24"/>
        </w:rPr>
        <w:t>1.1</w:t>
      </w:r>
      <w:r w:rsidR="00A509F7" w:rsidRPr="003F5F4C">
        <w:rPr>
          <w:rFonts w:ascii="Times New Roman" w:hAnsi="Times New Roman" w:cs="Times New Roman"/>
          <w:b/>
          <w:bCs/>
          <w:iCs/>
          <w:color w:val="000000" w:themeColor="text1"/>
          <w:sz w:val="24"/>
          <w:szCs w:val="24"/>
        </w:rPr>
        <w:t>0</w:t>
      </w:r>
      <w:r w:rsidRPr="003F5F4C">
        <w:rPr>
          <w:rFonts w:ascii="Times New Roman" w:hAnsi="Times New Roman" w:cs="Times New Roman"/>
          <w:b/>
          <w:bCs/>
          <w:iCs/>
          <w:color w:val="000000" w:themeColor="text1"/>
          <w:sz w:val="24"/>
          <w:szCs w:val="24"/>
        </w:rPr>
        <w:t>.1 Physisorption</w:t>
      </w:r>
    </w:p>
    <w:p w:rsidR="00002D4C" w:rsidRPr="003F5F4C" w:rsidRDefault="00683147"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Physisorption is </w:t>
      </w:r>
      <w:r w:rsidR="00D73F8D" w:rsidRPr="003F5F4C">
        <w:rPr>
          <w:rFonts w:ascii="Times New Roman" w:hAnsi="Times New Roman" w:cs="Times New Roman"/>
          <w:color w:val="000000" w:themeColor="text1"/>
          <w:sz w:val="24"/>
          <w:szCs w:val="24"/>
        </w:rPr>
        <w:t>the adsorption of gas molecules onto the surface</w:t>
      </w:r>
      <w:r w:rsidR="00DD3C00" w:rsidRPr="003F5F4C">
        <w:rPr>
          <w:rFonts w:ascii="Times New Roman" w:hAnsi="Times New Roman" w:cs="Times New Roman"/>
          <w:color w:val="000000" w:themeColor="text1"/>
          <w:sz w:val="24"/>
          <w:szCs w:val="24"/>
        </w:rPr>
        <w:t xml:space="preserve"> </w:t>
      </w:r>
      <w:r w:rsidR="00D73F8D" w:rsidRPr="003F5F4C">
        <w:rPr>
          <w:rFonts w:ascii="Times New Roman" w:hAnsi="Times New Roman" w:cs="Times New Roman"/>
          <w:color w:val="000000" w:themeColor="text1"/>
          <w:sz w:val="24"/>
          <w:szCs w:val="24"/>
        </w:rPr>
        <w:t>of metal oxide</w:t>
      </w:r>
      <w:r w:rsidR="00DD3C00" w:rsidRPr="003F5F4C">
        <w:rPr>
          <w:rFonts w:ascii="Times New Roman" w:hAnsi="Times New Roman" w:cs="Times New Roman"/>
          <w:color w:val="000000" w:themeColor="text1"/>
          <w:sz w:val="24"/>
          <w:szCs w:val="24"/>
        </w:rPr>
        <w:t xml:space="preserve"> sensor</w:t>
      </w:r>
      <w:r w:rsidR="00D73F8D" w:rsidRPr="003F5F4C">
        <w:rPr>
          <w:rFonts w:ascii="Times New Roman" w:hAnsi="Times New Roman" w:cs="Times New Roman"/>
          <w:color w:val="000000" w:themeColor="text1"/>
          <w:sz w:val="24"/>
          <w:szCs w:val="24"/>
        </w:rPr>
        <w:t xml:space="preserve">, without a chemical change, geometrical structure or charge change in the </w:t>
      </w:r>
      <w:r w:rsidR="00DD3C00" w:rsidRPr="003F5F4C">
        <w:rPr>
          <w:rFonts w:ascii="Times New Roman" w:hAnsi="Times New Roman" w:cs="Times New Roman"/>
          <w:color w:val="000000" w:themeColor="text1"/>
          <w:sz w:val="24"/>
          <w:szCs w:val="24"/>
        </w:rPr>
        <w:t>electronic</w:t>
      </w:r>
      <w:r w:rsidR="00D73F8D" w:rsidRPr="003F5F4C">
        <w:rPr>
          <w:rFonts w:ascii="Times New Roman" w:hAnsi="Times New Roman" w:cs="Times New Roman"/>
          <w:color w:val="000000" w:themeColor="text1"/>
          <w:sz w:val="24"/>
          <w:szCs w:val="24"/>
        </w:rPr>
        <w:t xml:space="preserve"> structure of the gas molecule </w:t>
      </w:r>
      <w:r w:rsidR="00DD3C00" w:rsidRPr="003F5F4C">
        <w:rPr>
          <w:rFonts w:ascii="Times New Roman" w:hAnsi="Times New Roman" w:cs="Times New Roman"/>
          <w:color w:val="000000" w:themeColor="text1"/>
          <w:sz w:val="24"/>
          <w:szCs w:val="24"/>
        </w:rPr>
        <w:t>as well as</w:t>
      </w:r>
      <w:r w:rsidR="00D73F8D" w:rsidRPr="003F5F4C">
        <w:rPr>
          <w:rFonts w:ascii="Times New Roman" w:hAnsi="Times New Roman" w:cs="Times New Roman"/>
          <w:color w:val="000000" w:themeColor="text1"/>
          <w:sz w:val="24"/>
          <w:szCs w:val="24"/>
        </w:rPr>
        <w:t xml:space="preserve"> the surface</w:t>
      </w:r>
      <w:r w:rsidR="00DD3C00" w:rsidRPr="003F5F4C">
        <w:rPr>
          <w:rFonts w:ascii="Times New Roman" w:hAnsi="Times New Roman" w:cs="Times New Roman"/>
          <w:color w:val="000000" w:themeColor="text1"/>
          <w:sz w:val="24"/>
          <w:szCs w:val="24"/>
        </w:rPr>
        <w:t xml:space="preserve"> of the sensor</w:t>
      </w:r>
      <w:r w:rsidR="00D73F8D" w:rsidRPr="003F5F4C">
        <w:rPr>
          <w:rFonts w:ascii="Times New Roman" w:hAnsi="Times New Roman" w:cs="Times New Roman"/>
          <w:color w:val="000000" w:themeColor="text1"/>
          <w:sz w:val="24"/>
          <w:szCs w:val="24"/>
        </w:rPr>
        <w:t xml:space="preserve">. </w:t>
      </w:r>
      <w:r w:rsidR="00C933DD" w:rsidRPr="003F5F4C">
        <w:rPr>
          <w:rFonts w:ascii="Times New Roman" w:hAnsi="Times New Roman" w:cs="Times New Roman"/>
          <w:color w:val="000000" w:themeColor="text1"/>
          <w:sz w:val="24"/>
          <w:szCs w:val="24"/>
        </w:rPr>
        <w:t xml:space="preserve">It is usually </w:t>
      </w:r>
      <w:r w:rsidRPr="003F5F4C">
        <w:rPr>
          <w:rFonts w:ascii="Times New Roman" w:hAnsi="Times New Roman" w:cs="Times New Roman"/>
          <w:color w:val="000000" w:themeColor="text1"/>
          <w:sz w:val="24"/>
          <w:szCs w:val="24"/>
        </w:rPr>
        <w:t xml:space="preserve">associated with dipole-dipole interaction between the </w:t>
      </w:r>
      <w:r w:rsidR="00C933DD" w:rsidRPr="003F5F4C">
        <w:rPr>
          <w:rFonts w:ascii="Times New Roman" w:hAnsi="Times New Roman" w:cs="Times New Roman"/>
          <w:color w:val="000000" w:themeColor="text1"/>
          <w:sz w:val="24"/>
          <w:szCs w:val="24"/>
        </w:rPr>
        <w:t>gas molecule</w:t>
      </w:r>
      <w:r w:rsidRPr="003F5F4C">
        <w:rPr>
          <w:rFonts w:ascii="Times New Roman" w:hAnsi="Times New Roman" w:cs="Times New Roman"/>
          <w:color w:val="000000" w:themeColor="text1"/>
          <w:sz w:val="24"/>
          <w:szCs w:val="24"/>
        </w:rPr>
        <w:t xml:space="preserve"> and the </w:t>
      </w:r>
      <w:r w:rsidR="00C933DD" w:rsidRPr="003F5F4C">
        <w:rPr>
          <w:rFonts w:ascii="Times New Roman" w:hAnsi="Times New Roman" w:cs="Times New Roman"/>
          <w:color w:val="000000" w:themeColor="text1"/>
          <w:sz w:val="24"/>
          <w:szCs w:val="24"/>
        </w:rPr>
        <w:t xml:space="preserve">sensor </w:t>
      </w:r>
      <w:r w:rsidRPr="003F5F4C">
        <w:rPr>
          <w:rFonts w:ascii="Times New Roman" w:hAnsi="Times New Roman" w:cs="Times New Roman"/>
          <w:color w:val="000000" w:themeColor="text1"/>
          <w:sz w:val="24"/>
          <w:szCs w:val="24"/>
        </w:rPr>
        <w:t xml:space="preserve">surface. </w:t>
      </w:r>
      <w:r w:rsidR="0096563D" w:rsidRPr="003F5F4C">
        <w:rPr>
          <w:rFonts w:ascii="Times New Roman" w:hAnsi="Times New Roman" w:cs="Times New Roman"/>
          <w:color w:val="000000" w:themeColor="text1"/>
          <w:sz w:val="24"/>
          <w:szCs w:val="24"/>
        </w:rPr>
        <w:t xml:space="preserve">This process of adsorption occurs at the initial state of interaction of adsorbate with the surface. </w:t>
      </w:r>
      <w:r w:rsidR="0007596C" w:rsidRPr="003F5F4C">
        <w:rPr>
          <w:rFonts w:ascii="Times New Roman" w:hAnsi="Times New Roman" w:cs="Times New Roman"/>
          <w:color w:val="000000" w:themeColor="text1"/>
          <w:sz w:val="24"/>
          <w:szCs w:val="24"/>
        </w:rPr>
        <w:t>The</w:t>
      </w:r>
      <w:r w:rsidRPr="003F5F4C">
        <w:rPr>
          <w:rFonts w:ascii="Times New Roman" w:hAnsi="Times New Roman" w:cs="Times New Roman"/>
          <w:color w:val="000000" w:themeColor="text1"/>
          <w:sz w:val="24"/>
          <w:szCs w:val="24"/>
        </w:rPr>
        <w:t xml:space="preserve"> weak </w:t>
      </w:r>
      <w:r w:rsidR="0007596C" w:rsidRPr="003F5F4C">
        <w:rPr>
          <w:rFonts w:ascii="Times New Roman" w:hAnsi="Times New Roman" w:cs="Times New Roman"/>
          <w:color w:val="000000" w:themeColor="text1"/>
          <w:sz w:val="24"/>
          <w:szCs w:val="24"/>
        </w:rPr>
        <w:t xml:space="preserve">electrostatic </w:t>
      </w:r>
      <w:r w:rsidRPr="003F5F4C">
        <w:rPr>
          <w:rFonts w:ascii="Times New Roman" w:hAnsi="Times New Roman" w:cs="Times New Roman"/>
          <w:color w:val="000000" w:themeColor="text1"/>
          <w:sz w:val="24"/>
          <w:szCs w:val="24"/>
        </w:rPr>
        <w:t xml:space="preserve">interaction </w:t>
      </w:r>
      <w:r w:rsidR="0007596C" w:rsidRPr="003F5F4C">
        <w:rPr>
          <w:rFonts w:ascii="Times New Roman" w:hAnsi="Times New Roman" w:cs="Times New Roman"/>
          <w:color w:val="000000" w:themeColor="text1"/>
          <w:sz w:val="24"/>
          <w:szCs w:val="24"/>
        </w:rPr>
        <w:t xml:space="preserve">between adsorbate and surface is </w:t>
      </w:r>
      <w:r w:rsidR="00CB50EF" w:rsidRPr="003F5F4C">
        <w:rPr>
          <w:rFonts w:ascii="Times New Roman" w:hAnsi="Times New Roman" w:cs="Times New Roman"/>
          <w:color w:val="000000" w:themeColor="text1"/>
          <w:sz w:val="24"/>
          <w:szCs w:val="24"/>
        </w:rPr>
        <w:t>explained</w:t>
      </w:r>
      <w:r w:rsidRPr="003F5F4C">
        <w:rPr>
          <w:rFonts w:ascii="Times New Roman" w:hAnsi="Times New Roman" w:cs="Times New Roman"/>
          <w:color w:val="000000" w:themeColor="text1"/>
          <w:sz w:val="24"/>
          <w:szCs w:val="24"/>
        </w:rPr>
        <w:t xml:space="preserve"> by Van-der-Waals forces</w:t>
      </w:r>
      <w:r w:rsidR="00940297" w:rsidRPr="003F5F4C">
        <w:rPr>
          <w:rFonts w:ascii="Times New Roman" w:hAnsi="Times New Roman" w:cs="Times New Roman"/>
          <w:color w:val="000000" w:themeColor="text1"/>
          <w:sz w:val="24"/>
          <w:szCs w:val="24"/>
        </w:rPr>
        <w:t xml:space="preserve"> or dipole-dipole interaction</w:t>
      </w:r>
      <w:r w:rsidRPr="003F5F4C">
        <w:rPr>
          <w:rFonts w:ascii="Times New Roman" w:hAnsi="Times New Roman" w:cs="Times New Roman"/>
          <w:color w:val="000000" w:themeColor="text1"/>
          <w:sz w:val="24"/>
          <w:szCs w:val="24"/>
        </w:rPr>
        <w:t xml:space="preserve">. </w:t>
      </w:r>
      <w:r w:rsidR="000A5AFE" w:rsidRPr="003F5F4C">
        <w:rPr>
          <w:rFonts w:ascii="Times New Roman" w:hAnsi="Times New Roman" w:cs="Times New Roman"/>
          <w:color w:val="000000" w:themeColor="text1"/>
          <w:sz w:val="24"/>
          <w:szCs w:val="24"/>
        </w:rPr>
        <w:t xml:space="preserve">As the process is reversible and no activation energy in associated with it the equilibrium state is quickly attained. </w:t>
      </w:r>
    </w:p>
    <w:p w:rsidR="00DC5460" w:rsidRPr="003F5F4C" w:rsidRDefault="00002D4C"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lastRenderedPageBreak/>
        <w:t>At low temperatures usually below 100</w:t>
      </w:r>
      <w:r w:rsidRPr="003F5F4C">
        <w:rPr>
          <w:rFonts w:ascii="Times New Roman" w:hAnsi="Times New Roman" w:cs="Times New Roman"/>
          <w:color w:val="000000" w:themeColor="text1"/>
          <w:sz w:val="24"/>
          <w:szCs w:val="24"/>
          <w:vertAlign w:val="superscript"/>
        </w:rPr>
        <w:t>o</w:t>
      </w:r>
      <w:r w:rsidRPr="003F5F4C">
        <w:rPr>
          <w:rFonts w:ascii="Times New Roman" w:hAnsi="Times New Roman" w:cs="Times New Roman"/>
          <w:color w:val="000000" w:themeColor="text1"/>
          <w:sz w:val="24"/>
          <w:szCs w:val="24"/>
        </w:rPr>
        <w:t xml:space="preserve">C the process is characterised by large surface coverage </w:t>
      </w:r>
      <w:r w:rsidR="0064268F" w:rsidRPr="003F5F4C">
        <w:rPr>
          <w:rFonts w:ascii="Times New Roman" w:hAnsi="Times New Roman" w:cs="Times New Roman"/>
          <w:color w:val="000000" w:themeColor="text1"/>
          <w:sz w:val="24"/>
          <w:szCs w:val="24"/>
        </w:rPr>
        <w:t>θ with gas molecules</w:t>
      </w:r>
      <w:r w:rsidR="00094115" w:rsidRPr="003F5F4C">
        <w:rPr>
          <w:rFonts w:ascii="Times New Roman" w:hAnsi="Times New Roman" w:cs="Times New Roman"/>
          <w:color w:val="000000" w:themeColor="text1"/>
          <w:sz w:val="24"/>
          <w:szCs w:val="24"/>
        </w:rPr>
        <w:t xml:space="preserve"> and small surface coverage at relatively high temperatures. </w:t>
      </w:r>
      <w:r w:rsidR="007C6374" w:rsidRPr="003F5F4C">
        <w:rPr>
          <w:rFonts w:ascii="Times New Roman" w:hAnsi="Times New Roman" w:cs="Times New Roman"/>
          <w:color w:val="000000" w:themeColor="text1"/>
          <w:sz w:val="24"/>
          <w:szCs w:val="24"/>
        </w:rPr>
        <w:t xml:space="preserve">Up to the monolayer formation the </w:t>
      </w:r>
      <w:r w:rsidR="00D534ED" w:rsidRPr="003F5F4C">
        <w:rPr>
          <w:rFonts w:ascii="Times New Roman" w:hAnsi="Times New Roman" w:cs="Times New Roman"/>
          <w:color w:val="000000" w:themeColor="text1"/>
          <w:sz w:val="24"/>
          <w:szCs w:val="24"/>
        </w:rPr>
        <w:t xml:space="preserve">fractional </w:t>
      </w:r>
      <w:r w:rsidR="007C6374" w:rsidRPr="003F5F4C">
        <w:rPr>
          <w:rFonts w:ascii="Times New Roman" w:hAnsi="Times New Roman" w:cs="Times New Roman"/>
          <w:color w:val="000000" w:themeColor="text1"/>
          <w:sz w:val="24"/>
          <w:szCs w:val="24"/>
        </w:rPr>
        <w:t>surface coverage is the ratio of number of gas molecules adsorbed per unit surface area to the total number of surface adsorption sites.</w:t>
      </w:r>
      <w:r w:rsidR="00D534ED" w:rsidRPr="003F5F4C">
        <w:rPr>
          <w:rFonts w:ascii="Times New Roman" w:hAnsi="Times New Roman" w:cs="Times New Roman"/>
          <w:color w:val="000000" w:themeColor="text1"/>
          <w:sz w:val="24"/>
          <w:szCs w:val="24"/>
        </w:rPr>
        <w:t xml:space="preserve"> </w:t>
      </w:r>
      <w:r w:rsidR="00501531" w:rsidRPr="003F5F4C">
        <w:rPr>
          <w:rFonts w:ascii="Times New Roman" w:hAnsi="Times New Roman" w:cs="Times New Roman"/>
          <w:color w:val="000000" w:themeColor="text1"/>
          <w:sz w:val="24"/>
          <w:szCs w:val="24"/>
        </w:rPr>
        <w:t>[63]</w:t>
      </w:r>
      <w:r w:rsidR="00D534ED" w:rsidRPr="003F5F4C">
        <w:rPr>
          <w:rFonts w:ascii="Times New Roman" w:hAnsi="Times New Roman" w:cs="Times New Roman"/>
          <w:color w:val="000000" w:themeColor="text1"/>
          <w:sz w:val="24"/>
          <w:szCs w:val="24"/>
        </w:rPr>
        <w:t>.</w:t>
      </w:r>
    </w:p>
    <w:p w:rsidR="00DC5460" w:rsidRPr="003F5F4C" w:rsidRDefault="00DC5460"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Therefore,</w:t>
      </w:r>
    </w:p>
    <w:p w:rsidR="00DC5460" w:rsidRPr="003F5F4C" w:rsidRDefault="003F5DC4" w:rsidP="00F10D6E">
      <w:pPr>
        <w:autoSpaceDE w:val="0"/>
        <w:autoSpaceDN w:val="0"/>
        <w:adjustRightInd w:val="0"/>
        <w:spacing w:after="0" w:line="360" w:lineRule="auto"/>
        <w:ind w:firstLine="720"/>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hAnsi="Cambria Math" w:cs="Times New Roman"/>
            <w:color w:val="000000" w:themeColor="text1"/>
            <w:sz w:val="24"/>
            <w:szCs w:val="24"/>
          </w:rPr>
          <m:t>θ=</m:t>
        </m:r>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N</m:t>
            </m:r>
          </m:num>
          <m:den>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N</m:t>
                </m:r>
              </m:e>
              <m:sub>
                <m:r>
                  <m:rPr>
                    <m:sty m:val="bi"/>
                  </m:rPr>
                  <w:rPr>
                    <w:rFonts w:ascii="Cambria Math" w:hAnsi="Cambria Math" w:cs="Times New Roman"/>
                    <w:color w:val="000000" w:themeColor="text1"/>
                    <w:sz w:val="24"/>
                    <w:szCs w:val="24"/>
                  </w:rPr>
                  <m:t>i</m:t>
                </m:r>
              </m:sub>
            </m:sSub>
          </m:den>
        </m:f>
      </m:oMath>
      <w:r w:rsidR="00DC5460" w:rsidRPr="003F5F4C">
        <w:rPr>
          <w:rFonts w:ascii="Times New Roman" w:eastAsiaTheme="minorEastAsia" w:hAnsi="Times New Roman" w:cs="Times New Roman"/>
          <w:b/>
          <w:bCs/>
          <w:color w:val="000000" w:themeColor="text1"/>
          <w:sz w:val="24"/>
          <w:szCs w:val="24"/>
        </w:rPr>
        <w:t>;</w:t>
      </w:r>
      <w:r w:rsidR="00427EB7" w:rsidRPr="003F5F4C">
        <w:rPr>
          <w:rFonts w:ascii="Times New Roman" w:eastAsiaTheme="minorEastAsia" w:hAnsi="Times New Roman" w:cs="Times New Roman"/>
          <w:b/>
          <w:bCs/>
          <w:color w:val="000000" w:themeColor="text1"/>
          <w:sz w:val="24"/>
          <w:szCs w:val="24"/>
          <w:lang w:bidi="mr-IN"/>
        </w:rPr>
        <w:t xml:space="preserve">                                                      ---------- </w:t>
      </w:r>
      <w:r w:rsidR="00E17915" w:rsidRPr="003F5F4C">
        <w:rPr>
          <w:rFonts w:ascii="Times New Roman" w:eastAsiaTheme="minorEastAsia" w:hAnsi="Times New Roman" w:cs="Times New Roman"/>
          <w:b/>
          <w:bCs/>
          <w:color w:val="000000" w:themeColor="text1"/>
          <w:sz w:val="24"/>
          <w:szCs w:val="24"/>
        </w:rPr>
        <w:t>(1.10)</w:t>
      </w:r>
    </w:p>
    <w:p w:rsidR="00DC5460" w:rsidRPr="003F5F4C" w:rsidRDefault="003F5DC4"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W</w:t>
      </w:r>
      <w:r w:rsidR="00DC5460" w:rsidRPr="003F5F4C">
        <w:rPr>
          <w:rFonts w:ascii="Times New Roman" w:eastAsiaTheme="minorEastAsia" w:hAnsi="Times New Roman" w:cs="Times New Roman"/>
          <w:color w:val="000000" w:themeColor="text1"/>
          <w:sz w:val="24"/>
          <w:szCs w:val="24"/>
        </w:rPr>
        <w:t>here</w:t>
      </w:r>
      <w:r w:rsidRPr="003F5F4C">
        <w:rPr>
          <w:rFonts w:ascii="Times New Roman" w:eastAsiaTheme="minorEastAsia" w:hAnsi="Times New Roman" w:cs="Times New Roman"/>
          <w:color w:val="000000" w:themeColor="text1"/>
          <w:sz w:val="24"/>
          <w:szCs w:val="24"/>
        </w:rPr>
        <w:t>,</w:t>
      </w:r>
      <w:r w:rsidR="00DC5460" w:rsidRPr="003F5F4C">
        <w:rPr>
          <w:rFonts w:ascii="Times New Roman" w:eastAsiaTheme="minorEastAsia" w:hAnsi="Times New Roman" w:cs="Times New Roman"/>
          <w:color w:val="000000" w:themeColor="text1"/>
          <w:sz w:val="24"/>
          <w:szCs w:val="24"/>
        </w:rPr>
        <w:t xml:space="preserve"> N is the </w:t>
      </w:r>
      <w:r w:rsidR="00DC5460" w:rsidRPr="003F5F4C">
        <w:rPr>
          <w:rFonts w:ascii="Times New Roman" w:hAnsi="Times New Roman" w:cs="Times New Roman"/>
          <w:color w:val="000000" w:themeColor="text1"/>
          <w:sz w:val="24"/>
          <w:szCs w:val="24"/>
        </w:rPr>
        <w:t>number of gas molecules adsorbed per unit surface area and N</w:t>
      </w:r>
      <w:r w:rsidR="00DC5460" w:rsidRPr="003F5F4C">
        <w:rPr>
          <w:rFonts w:ascii="Times New Roman" w:hAnsi="Times New Roman" w:cs="Times New Roman"/>
          <w:color w:val="000000" w:themeColor="text1"/>
          <w:sz w:val="24"/>
          <w:szCs w:val="24"/>
          <w:vertAlign w:val="subscript"/>
        </w:rPr>
        <w:t>i</w:t>
      </w:r>
      <w:r w:rsidR="00DC5460" w:rsidRPr="003F5F4C">
        <w:rPr>
          <w:rFonts w:ascii="Times New Roman" w:hAnsi="Times New Roman" w:cs="Times New Roman"/>
          <w:color w:val="000000" w:themeColor="text1"/>
          <w:sz w:val="24"/>
          <w:szCs w:val="24"/>
        </w:rPr>
        <w:t xml:space="preserve"> is the total number of surface adsorption sites.</w:t>
      </w:r>
    </w:p>
    <w:p w:rsidR="00891F27" w:rsidRPr="003F5F4C" w:rsidRDefault="00891F27"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hAnsi="Times New Roman" w:cs="Times New Roman"/>
          <w:color w:val="000000" w:themeColor="text1"/>
          <w:sz w:val="24"/>
          <w:szCs w:val="24"/>
        </w:rPr>
        <w:t>The rate of adsorption is defined by the change in the fractional coverage with time</w:t>
      </w:r>
      <w:r w:rsidR="00055127"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color w:val="000000" w:themeColor="text1"/>
          <w:sz w:val="24"/>
          <w:szCs w:val="24"/>
        </w:rPr>
        <w:t>dθ/dt</w:t>
      </w:r>
      <w:r w:rsidR="00055127" w:rsidRPr="003F5F4C">
        <w:rPr>
          <w:rFonts w:ascii="Times New Roman" w:hAnsi="Times New Roman" w:cs="Times New Roman"/>
          <w:color w:val="000000" w:themeColor="text1"/>
          <w:sz w:val="24"/>
          <w:szCs w:val="24"/>
        </w:rPr>
        <w:t>)</w:t>
      </w:r>
      <w:r w:rsidRPr="003F5F4C">
        <w:rPr>
          <w:rFonts w:ascii="Times New Roman" w:hAnsi="Times New Roman" w:cs="Times New Roman"/>
          <w:color w:val="000000" w:themeColor="text1"/>
          <w:sz w:val="24"/>
          <w:szCs w:val="24"/>
        </w:rPr>
        <w:t>.</w:t>
      </w:r>
    </w:p>
    <w:p w:rsidR="00683147" w:rsidRPr="003F5F4C" w:rsidRDefault="00683147"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The Lennard-Jones potential </w:t>
      </w:r>
      <w:r w:rsidR="0086473B" w:rsidRPr="003F5F4C">
        <w:rPr>
          <w:rFonts w:ascii="Times New Roman" w:hAnsi="Times New Roman" w:cs="Times New Roman"/>
          <w:color w:val="000000" w:themeColor="text1"/>
          <w:sz w:val="24"/>
          <w:szCs w:val="24"/>
        </w:rPr>
        <w:t>can be used to describe</w:t>
      </w:r>
      <w:r w:rsidRPr="003F5F4C">
        <w:rPr>
          <w:rFonts w:ascii="Times New Roman" w:hAnsi="Times New Roman" w:cs="Times New Roman"/>
          <w:color w:val="000000" w:themeColor="text1"/>
          <w:sz w:val="24"/>
          <w:szCs w:val="24"/>
        </w:rPr>
        <w:t xml:space="preserve"> </w:t>
      </w:r>
      <w:r w:rsidR="003E3D35" w:rsidRPr="003F5F4C">
        <w:rPr>
          <w:rFonts w:ascii="Times New Roman" w:hAnsi="Times New Roman" w:cs="Times New Roman"/>
          <w:color w:val="000000" w:themeColor="text1"/>
          <w:sz w:val="24"/>
          <w:szCs w:val="24"/>
        </w:rPr>
        <w:t xml:space="preserve">potential of interacting </w:t>
      </w:r>
      <w:r w:rsidR="00656DF2" w:rsidRPr="003F5F4C">
        <w:rPr>
          <w:rFonts w:ascii="Times New Roman" w:hAnsi="Times New Roman" w:cs="Times New Roman"/>
          <w:color w:val="000000" w:themeColor="text1"/>
          <w:sz w:val="24"/>
          <w:szCs w:val="24"/>
        </w:rPr>
        <w:t>particles (</w:t>
      </w:r>
      <w:r w:rsidRPr="003F5F4C">
        <w:rPr>
          <w:rFonts w:ascii="Times New Roman" w:hAnsi="Times New Roman" w:cs="Times New Roman"/>
          <w:color w:val="000000" w:themeColor="text1"/>
          <w:sz w:val="24"/>
          <w:szCs w:val="24"/>
        </w:rPr>
        <w:t>Fig</w:t>
      </w:r>
      <w:r w:rsidR="004C47C9" w:rsidRPr="003F5F4C">
        <w:rPr>
          <w:rFonts w:ascii="Times New Roman" w:hAnsi="Times New Roman" w:cs="Times New Roman"/>
          <w:color w:val="000000" w:themeColor="text1"/>
          <w:sz w:val="24"/>
          <w:szCs w:val="24"/>
        </w:rPr>
        <w:t>ure</w:t>
      </w:r>
      <w:r w:rsidRPr="003F5F4C">
        <w:rPr>
          <w:rFonts w:ascii="Times New Roman" w:hAnsi="Times New Roman" w:cs="Times New Roman"/>
          <w:color w:val="000000" w:themeColor="text1"/>
          <w:sz w:val="24"/>
          <w:szCs w:val="24"/>
        </w:rPr>
        <w:t>1.1</w:t>
      </w:r>
      <w:r w:rsidR="002929F3" w:rsidRPr="003F5F4C">
        <w:rPr>
          <w:rFonts w:ascii="Times New Roman" w:hAnsi="Times New Roman" w:cs="Times New Roman"/>
          <w:color w:val="000000" w:themeColor="text1"/>
          <w:sz w:val="24"/>
          <w:szCs w:val="24"/>
        </w:rPr>
        <w:t>5</w:t>
      </w:r>
      <w:r w:rsidRPr="003F5F4C">
        <w:rPr>
          <w:rFonts w:ascii="Times New Roman" w:hAnsi="Times New Roman" w:cs="Times New Roman"/>
          <w:color w:val="000000" w:themeColor="text1"/>
          <w:sz w:val="24"/>
          <w:szCs w:val="24"/>
        </w:rPr>
        <w:t>)</w:t>
      </w:r>
      <w:r w:rsidR="00C65FEB" w:rsidRPr="003F5F4C">
        <w:rPr>
          <w:rFonts w:ascii="Times New Roman" w:hAnsi="Times New Roman" w:cs="Times New Roman"/>
          <w:color w:val="000000" w:themeColor="text1"/>
          <w:sz w:val="24"/>
          <w:szCs w:val="24"/>
        </w:rPr>
        <w:t xml:space="preserve"> [64]</w:t>
      </w:r>
      <w:r w:rsidR="00547DB8" w:rsidRPr="003F5F4C">
        <w:rPr>
          <w:rFonts w:ascii="Times New Roman" w:hAnsi="Times New Roman" w:cs="Times New Roman"/>
          <w:color w:val="000000" w:themeColor="text1"/>
          <w:sz w:val="24"/>
          <w:szCs w:val="24"/>
        </w:rPr>
        <w:t>.</w:t>
      </w:r>
      <w:r w:rsidR="00D75208" w:rsidRPr="003F5F4C">
        <w:rPr>
          <w:rFonts w:ascii="Times New Roman" w:hAnsi="Times New Roman" w:cs="Times New Roman"/>
          <w:color w:val="000000" w:themeColor="text1"/>
          <w:sz w:val="24"/>
          <w:szCs w:val="24"/>
        </w:rPr>
        <w:t xml:space="preserve"> </w:t>
      </w:r>
      <w:r w:rsidR="00547DB8" w:rsidRPr="003F5F4C">
        <w:rPr>
          <w:rFonts w:ascii="Times New Roman" w:hAnsi="Times New Roman" w:cs="Times New Roman"/>
          <w:color w:val="000000" w:themeColor="text1"/>
          <w:sz w:val="24"/>
          <w:szCs w:val="24"/>
        </w:rPr>
        <w:t>This</w:t>
      </w:r>
      <w:r w:rsidR="00D75208" w:rsidRPr="003F5F4C">
        <w:rPr>
          <w:rFonts w:ascii="Times New Roman" w:hAnsi="Times New Roman" w:cs="Times New Roman"/>
          <w:color w:val="000000" w:themeColor="text1"/>
          <w:sz w:val="24"/>
          <w:szCs w:val="24"/>
        </w:rPr>
        <w:t xml:space="preserve"> potential is approximated by the two </w:t>
      </w:r>
      <w:r w:rsidR="00BA245C" w:rsidRPr="003F5F4C">
        <w:rPr>
          <w:rFonts w:ascii="Times New Roman" w:hAnsi="Times New Roman" w:cs="Times New Roman"/>
          <w:color w:val="000000" w:themeColor="text1"/>
          <w:sz w:val="24"/>
          <w:szCs w:val="24"/>
        </w:rPr>
        <w:t>particle</w:t>
      </w:r>
      <w:r w:rsidR="00D75208" w:rsidRPr="003F5F4C">
        <w:rPr>
          <w:rFonts w:ascii="Times New Roman" w:hAnsi="Times New Roman" w:cs="Times New Roman"/>
          <w:color w:val="000000" w:themeColor="text1"/>
          <w:sz w:val="24"/>
          <w:szCs w:val="24"/>
        </w:rPr>
        <w:t xml:space="preserve"> potential, which consist of attractive and a repulsive term:</w:t>
      </w:r>
    </w:p>
    <w:p w:rsidR="00683147" w:rsidRPr="003F5F4C" w:rsidRDefault="00E23477"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rPr>
      </w:pPr>
      <m:oMath>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pot</m:t>
            </m:r>
          </m:sub>
        </m:sSub>
        <m:r>
          <m:rPr>
            <m:sty m:val="bi"/>
          </m:rPr>
          <w:rPr>
            <w:rFonts w:ascii="Cambria Math" w:hAnsi="Cambria Math" w:cs="Times New Roman"/>
            <w:color w:val="000000" w:themeColor="text1"/>
            <w:sz w:val="28"/>
            <w:szCs w:val="28"/>
          </w:rPr>
          <m:t>=</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attr</m:t>
            </m:r>
          </m:sub>
        </m:sSub>
        <m:r>
          <m:rPr>
            <m:sty m:val="bi"/>
          </m:rPr>
          <w:rPr>
            <w:rFonts w:ascii="Cambria Math" w:hAnsi="Cambria Math" w:cs="Times New Roman"/>
            <w:color w:val="000000" w:themeColor="text1"/>
            <w:sz w:val="28"/>
            <w:szCs w:val="28"/>
          </w:rPr>
          <m:t>+</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rep</m:t>
            </m:r>
          </m:sub>
        </m:sSub>
        <m:r>
          <m:rPr>
            <m:sty m:val="bi"/>
          </m:rPr>
          <w:rPr>
            <w:rFonts w:ascii="Cambria Math" w:hAnsi="Cambria Math" w:cs="Times New Roman"/>
            <w:color w:val="000000" w:themeColor="text1"/>
            <w:sz w:val="28"/>
            <w:szCs w:val="28"/>
          </w:rPr>
          <m:t>αε</m:t>
        </m:r>
        <m:d>
          <m:dPr>
            <m:begChr m:val="["/>
            <m:endChr m:val="]"/>
            <m:ctrlPr>
              <w:rPr>
                <w:rFonts w:ascii="Cambria Math" w:hAnsi="Cambria Math" w:cs="Times New Roman"/>
                <w:b/>
                <w:bCs/>
                <w:i/>
                <w:color w:val="000000" w:themeColor="text1"/>
                <w:sz w:val="28"/>
                <w:szCs w:val="28"/>
              </w:rPr>
            </m:ctrlPr>
          </m:dPr>
          <m:e>
            <m:r>
              <m:rPr>
                <m:sty m:val="bi"/>
              </m:rPr>
              <w:rPr>
                <w:rFonts w:ascii="Cambria Math" w:hAnsi="Cambria Math" w:cs="Times New Roman"/>
                <w:color w:val="000000" w:themeColor="text1"/>
                <w:sz w:val="28"/>
                <w:szCs w:val="28"/>
              </w:rPr>
              <m:t>-</m:t>
            </m:r>
            <m:sSup>
              <m:sSupPr>
                <m:ctrlPr>
                  <w:rPr>
                    <w:rFonts w:ascii="Cambria Math" w:hAnsi="Cambria Math" w:cs="Times New Roman"/>
                    <w:b/>
                    <w:bCs/>
                    <w:i/>
                    <w:color w:val="000000" w:themeColor="text1"/>
                    <w:sz w:val="28"/>
                    <w:szCs w:val="28"/>
                  </w:rPr>
                </m:ctrlPr>
              </m:sSupPr>
              <m:e>
                <m:d>
                  <m:dPr>
                    <m:ctrlPr>
                      <w:rPr>
                        <w:rFonts w:ascii="Cambria Math" w:hAnsi="Cambria Math" w:cs="Times New Roman"/>
                        <w:b/>
                        <w:bCs/>
                        <w:i/>
                        <w:color w:val="000000" w:themeColor="text1"/>
                        <w:sz w:val="28"/>
                        <w:szCs w:val="28"/>
                      </w:rPr>
                    </m:ctrlPr>
                  </m:dPr>
                  <m:e>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d</m:t>
                        </m:r>
                      </m:num>
                      <m:den>
                        <m:r>
                          <m:rPr>
                            <m:sty m:val="bi"/>
                          </m:rPr>
                          <w:rPr>
                            <w:rFonts w:ascii="Cambria Math" w:hAnsi="Cambria Math" w:cs="Times New Roman"/>
                            <w:color w:val="000000" w:themeColor="text1"/>
                            <w:sz w:val="28"/>
                            <w:szCs w:val="28"/>
                          </w:rPr>
                          <m:t>r</m:t>
                        </m:r>
                      </m:den>
                    </m:f>
                  </m:e>
                </m:d>
              </m:e>
              <m:sup>
                <m:r>
                  <m:rPr>
                    <m:sty m:val="bi"/>
                  </m:rPr>
                  <w:rPr>
                    <w:rFonts w:ascii="Cambria Math" w:hAnsi="Cambria Math" w:cs="Times New Roman"/>
                    <w:color w:val="000000" w:themeColor="text1"/>
                    <w:sz w:val="28"/>
                    <w:szCs w:val="28"/>
                  </w:rPr>
                  <m:t>6</m:t>
                </m:r>
              </m:sup>
            </m:sSup>
            <m:r>
              <m:rPr>
                <m:sty m:val="bi"/>
              </m:rPr>
              <w:rPr>
                <w:rFonts w:ascii="Cambria Math" w:hAnsi="Cambria Math" w:cs="Times New Roman"/>
                <w:color w:val="000000" w:themeColor="text1"/>
                <w:sz w:val="28"/>
                <w:szCs w:val="28"/>
              </w:rPr>
              <m:t>+</m:t>
            </m:r>
            <m:sSup>
              <m:sSupPr>
                <m:ctrlPr>
                  <w:rPr>
                    <w:rFonts w:ascii="Cambria Math" w:hAnsi="Cambria Math" w:cs="Times New Roman"/>
                    <w:b/>
                    <w:bCs/>
                    <w:i/>
                    <w:color w:val="000000" w:themeColor="text1"/>
                    <w:sz w:val="28"/>
                    <w:szCs w:val="28"/>
                  </w:rPr>
                </m:ctrlPr>
              </m:sSupPr>
              <m:e>
                <m:d>
                  <m:dPr>
                    <m:ctrlPr>
                      <w:rPr>
                        <w:rFonts w:ascii="Cambria Math" w:hAnsi="Cambria Math" w:cs="Times New Roman"/>
                        <w:b/>
                        <w:bCs/>
                        <w:i/>
                        <w:color w:val="000000" w:themeColor="text1"/>
                        <w:sz w:val="28"/>
                        <w:szCs w:val="28"/>
                      </w:rPr>
                    </m:ctrlPr>
                  </m:dPr>
                  <m:e>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d</m:t>
                        </m:r>
                      </m:num>
                      <m:den>
                        <m:r>
                          <m:rPr>
                            <m:sty m:val="bi"/>
                          </m:rPr>
                          <w:rPr>
                            <w:rFonts w:ascii="Cambria Math" w:hAnsi="Cambria Math" w:cs="Times New Roman"/>
                            <w:color w:val="000000" w:themeColor="text1"/>
                            <w:sz w:val="28"/>
                            <w:szCs w:val="28"/>
                          </w:rPr>
                          <m:t>r</m:t>
                        </m:r>
                      </m:den>
                    </m:f>
                  </m:e>
                </m:d>
              </m:e>
              <m:sup>
                <m:r>
                  <m:rPr>
                    <m:sty m:val="bi"/>
                  </m:rPr>
                  <w:rPr>
                    <w:rFonts w:ascii="Cambria Math" w:hAnsi="Cambria Math" w:cs="Times New Roman"/>
                    <w:color w:val="000000" w:themeColor="text1"/>
                    <w:sz w:val="28"/>
                    <w:szCs w:val="28"/>
                  </w:rPr>
                  <m:t>12</m:t>
                </m:r>
              </m:sup>
            </m:sSup>
          </m:e>
        </m:d>
      </m:oMath>
      <w:r w:rsidR="00427EB7" w:rsidRPr="003F5F4C">
        <w:rPr>
          <w:rFonts w:ascii="Times New Roman" w:eastAsiaTheme="minorEastAsia" w:hAnsi="Times New Roman" w:cs="Times New Roman"/>
          <w:b/>
          <w:bCs/>
          <w:color w:val="000000" w:themeColor="text1"/>
          <w:sz w:val="24"/>
          <w:szCs w:val="24"/>
          <w:lang w:bidi="mr-IN"/>
        </w:rPr>
        <w:t xml:space="preserve">        ---------- </w:t>
      </w:r>
      <w:r w:rsidR="00683147" w:rsidRPr="003F5F4C">
        <w:rPr>
          <w:rFonts w:ascii="Times New Roman" w:hAnsi="Times New Roman" w:cs="Times New Roman"/>
          <w:b/>
          <w:bCs/>
          <w:color w:val="000000" w:themeColor="text1"/>
          <w:sz w:val="24"/>
          <w:szCs w:val="24"/>
        </w:rPr>
        <w:t>(1.</w:t>
      </w:r>
      <w:r w:rsidR="00D3569F" w:rsidRPr="003F5F4C">
        <w:rPr>
          <w:rFonts w:ascii="Times New Roman" w:hAnsi="Times New Roman" w:cs="Times New Roman"/>
          <w:b/>
          <w:bCs/>
          <w:color w:val="000000" w:themeColor="text1"/>
          <w:sz w:val="24"/>
          <w:szCs w:val="24"/>
        </w:rPr>
        <w:t>11</w:t>
      </w:r>
      <w:r w:rsidR="00683147" w:rsidRPr="003F5F4C">
        <w:rPr>
          <w:rFonts w:ascii="Times New Roman" w:hAnsi="Times New Roman" w:cs="Times New Roman"/>
          <w:b/>
          <w:bCs/>
          <w:color w:val="000000" w:themeColor="text1"/>
          <w:sz w:val="24"/>
          <w:szCs w:val="24"/>
        </w:rPr>
        <w:t>)</w:t>
      </w:r>
    </w:p>
    <w:p w:rsidR="00683147" w:rsidRPr="003F5F4C" w:rsidRDefault="003F5DC4"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W</w:t>
      </w:r>
      <w:r w:rsidR="00683147" w:rsidRPr="003F5F4C">
        <w:rPr>
          <w:rFonts w:ascii="Times New Roman" w:hAnsi="Times New Roman" w:cs="Times New Roman"/>
          <w:color w:val="000000" w:themeColor="text1"/>
          <w:sz w:val="24"/>
          <w:szCs w:val="24"/>
        </w:rPr>
        <w:t>here</w:t>
      </w:r>
      <w:r w:rsidRPr="003F5F4C">
        <w:rPr>
          <w:rFonts w:ascii="Times New Roman" w:hAnsi="Times New Roman" w:cs="Times New Roman"/>
          <w:color w:val="000000" w:themeColor="text1"/>
          <w:sz w:val="24"/>
          <w:szCs w:val="24"/>
        </w:rPr>
        <w:t>,</w:t>
      </w:r>
      <w:r w:rsidR="00683147" w:rsidRPr="003F5F4C">
        <w:rPr>
          <w:rFonts w:ascii="Times New Roman" w:hAnsi="Times New Roman" w:cs="Times New Roman"/>
          <w:color w:val="000000" w:themeColor="text1"/>
          <w:sz w:val="24"/>
          <w:szCs w:val="24"/>
        </w:rPr>
        <w:t xml:space="preserve"> </w:t>
      </w:r>
      <w:r w:rsidR="00D445E9" w:rsidRPr="003F5F4C">
        <w:rPr>
          <w:rFonts w:ascii="Times New Roman" w:hAnsi="Times New Roman" w:cs="Times New Roman"/>
          <w:color w:val="000000" w:themeColor="text1"/>
          <w:sz w:val="24"/>
          <w:szCs w:val="24"/>
        </w:rPr>
        <w:t>E</w:t>
      </w:r>
      <w:r w:rsidR="00D445E9" w:rsidRPr="003F5F4C">
        <w:rPr>
          <w:rFonts w:ascii="Times New Roman" w:hAnsi="Times New Roman" w:cs="Times New Roman"/>
          <w:color w:val="000000" w:themeColor="text1"/>
          <w:sz w:val="24"/>
          <w:szCs w:val="24"/>
          <w:vertAlign w:val="subscript"/>
        </w:rPr>
        <w:t>po</w:t>
      </w:r>
      <w:r w:rsidR="00D445E9" w:rsidRPr="003F5F4C">
        <w:rPr>
          <w:rFonts w:ascii="Times New Roman" w:hAnsi="Times New Roman" w:cs="Times New Roman"/>
          <w:color w:val="000000" w:themeColor="text1"/>
          <w:sz w:val="24"/>
          <w:szCs w:val="24"/>
        </w:rPr>
        <w:t>t is the potential energy; E</w:t>
      </w:r>
      <w:r w:rsidR="00D445E9" w:rsidRPr="003F5F4C">
        <w:rPr>
          <w:rFonts w:ascii="Times New Roman" w:hAnsi="Times New Roman" w:cs="Times New Roman"/>
          <w:color w:val="000000" w:themeColor="text1"/>
          <w:sz w:val="24"/>
          <w:szCs w:val="24"/>
          <w:vertAlign w:val="subscript"/>
        </w:rPr>
        <w:t>attr</w:t>
      </w:r>
      <w:r w:rsidR="00D445E9" w:rsidRPr="003F5F4C">
        <w:rPr>
          <w:rFonts w:ascii="Times New Roman" w:hAnsi="Times New Roman" w:cs="Times New Roman"/>
          <w:color w:val="000000" w:themeColor="text1"/>
          <w:sz w:val="24"/>
          <w:szCs w:val="24"/>
        </w:rPr>
        <w:t xml:space="preserve"> is the attraction energy; </w:t>
      </w:r>
      <w:r w:rsidR="00683147" w:rsidRPr="003F5F4C">
        <w:rPr>
          <w:rFonts w:ascii="Times New Roman" w:hAnsi="Times New Roman" w:cs="Times New Roman"/>
          <w:color w:val="000000" w:themeColor="text1"/>
          <w:sz w:val="24"/>
          <w:szCs w:val="24"/>
        </w:rPr>
        <w:t xml:space="preserve">d: distance between the interacting particles and </w:t>
      </w:r>
      <w:r w:rsidR="00683147" w:rsidRPr="003F5F4C">
        <w:rPr>
          <w:rFonts w:ascii="Times New Roman" w:eastAsia="SymbolMT" w:hAnsi="Times New Roman" w:cs="Times New Roman"/>
          <w:color w:val="000000" w:themeColor="text1"/>
          <w:sz w:val="24"/>
          <w:szCs w:val="24"/>
        </w:rPr>
        <w:t>ε</w:t>
      </w:r>
      <w:r w:rsidR="00683147" w:rsidRPr="003F5F4C">
        <w:rPr>
          <w:rFonts w:ascii="Times New Roman" w:hAnsi="Times New Roman" w:cs="Times New Roman"/>
          <w:color w:val="000000" w:themeColor="text1"/>
          <w:sz w:val="24"/>
          <w:szCs w:val="24"/>
        </w:rPr>
        <w:t>: depth of potential</w:t>
      </w:r>
      <w:r w:rsidR="00D445E9" w:rsidRPr="003F5F4C">
        <w:rPr>
          <w:rFonts w:ascii="Times New Roman" w:hAnsi="Times New Roman" w:cs="Times New Roman"/>
          <w:color w:val="000000" w:themeColor="text1"/>
          <w:sz w:val="24"/>
          <w:szCs w:val="24"/>
        </w:rPr>
        <w:t>, r is the distance between the atoms in a molecule.</w:t>
      </w:r>
    </w:p>
    <w:p w:rsidR="006C2863" w:rsidRPr="003F5F4C" w:rsidRDefault="008B5FC0" w:rsidP="00F10D6E">
      <w:pPr>
        <w:autoSpaceDE w:val="0"/>
        <w:autoSpaceDN w:val="0"/>
        <w:adjustRightInd w:val="0"/>
        <w:spacing w:after="0" w:line="360" w:lineRule="auto"/>
        <w:contextualSpacing/>
        <w:jc w:val="both"/>
        <w:rPr>
          <w:rFonts w:ascii="Times New Roman" w:hAnsi="Times New Roman" w:cs="Times New Roman"/>
          <w:b/>
          <w:iCs/>
          <w:color w:val="000000" w:themeColor="text1"/>
          <w:sz w:val="24"/>
          <w:szCs w:val="24"/>
          <w:u w:val="single"/>
        </w:rPr>
      </w:pPr>
      <w:r w:rsidRPr="003F5F4C">
        <w:rPr>
          <w:rFonts w:ascii="Times New Roman" w:hAnsi="Times New Roman" w:cs="Times New Roman"/>
          <w:b/>
          <w:iCs/>
          <w:color w:val="000000" w:themeColor="text1"/>
          <w:sz w:val="24"/>
          <w:szCs w:val="24"/>
        </w:rPr>
        <w:t>1.10.2 Hydrogen</w:t>
      </w:r>
      <w:r w:rsidR="00683147" w:rsidRPr="003F5F4C">
        <w:rPr>
          <w:rFonts w:ascii="Times New Roman" w:hAnsi="Times New Roman" w:cs="Times New Roman"/>
          <w:b/>
          <w:iCs/>
          <w:color w:val="000000" w:themeColor="text1"/>
          <w:sz w:val="24"/>
          <w:szCs w:val="24"/>
        </w:rPr>
        <w:t xml:space="preserve"> Bonding</w:t>
      </w:r>
      <w:r w:rsidR="00683147" w:rsidRPr="003F5F4C">
        <w:rPr>
          <w:rFonts w:ascii="Times New Roman" w:hAnsi="Times New Roman" w:cs="Times New Roman"/>
          <w:b/>
          <w:iCs/>
          <w:color w:val="000000" w:themeColor="text1"/>
          <w:sz w:val="24"/>
          <w:szCs w:val="24"/>
          <w:u w:val="single"/>
        </w:rPr>
        <w:t xml:space="preserve"> </w:t>
      </w:r>
    </w:p>
    <w:p w:rsidR="00683147" w:rsidRPr="003F5F4C" w:rsidRDefault="004C79BE"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Hydrogen bonding is another electrostatic interaction. The magnitude of interaction of hydrogen bond lies between that of Physisorption and </w:t>
      </w:r>
      <w:r w:rsidR="00BA13C0" w:rsidRPr="003F5F4C">
        <w:rPr>
          <w:rFonts w:ascii="Times New Roman" w:hAnsi="Times New Roman" w:cs="Times New Roman"/>
          <w:color w:val="000000" w:themeColor="text1"/>
          <w:sz w:val="24"/>
          <w:szCs w:val="24"/>
        </w:rPr>
        <w:t>chemisorption</w:t>
      </w:r>
      <w:r w:rsidRPr="003F5F4C">
        <w:rPr>
          <w:rFonts w:ascii="Times New Roman" w:hAnsi="Times New Roman" w:cs="Times New Roman"/>
          <w:color w:val="000000" w:themeColor="text1"/>
          <w:sz w:val="24"/>
          <w:szCs w:val="24"/>
        </w:rPr>
        <w:t xml:space="preserve"> (~0.1 eV) [</w:t>
      </w:r>
      <w:r w:rsidR="00C606BF" w:rsidRPr="003F5F4C">
        <w:rPr>
          <w:rFonts w:ascii="Times New Roman" w:hAnsi="Times New Roman" w:cs="Times New Roman"/>
          <w:color w:val="000000" w:themeColor="text1"/>
          <w:sz w:val="24"/>
          <w:szCs w:val="24"/>
        </w:rPr>
        <w:t>64</w:t>
      </w:r>
      <w:r w:rsidRPr="003F5F4C">
        <w:rPr>
          <w:rFonts w:ascii="Times New Roman" w:hAnsi="Times New Roman" w:cs="Times New Roman"/>
          <w:color w:val="000000" w:themeColor="text1"/>
          <w:sz w:val="24"/>
          <w:szCs w:val="24"/>
        </w:rPr>
        <w:t xml:space="preserve">]. </w:t>
      </w:r>
      <w:r w:rsidR="007B7BAB" w:rsidRPr="003F5F4C">
        <w:rPr>
          <w:rFonts w:ascii="Times New Roman" w:hAnsi="Times New Roman" w:cs="Times New Roman"/>
          <w:color w:val="000000" w:themeColor="text1"/>
          <w:sz w:val="24"/>
          <w:szCs w:val="24"/>
        </w:rPr>
        <w:t>When a covalently bonded</w:t>
      </w:r>
      <w:r w:rsidR="00683147" w:rsidRPr="003F5F4C">
        <w:rPr>
          <w:rFonts w:ascii="Times New Roman" w:hAnsi="Times New Roman" w:cs="Times New Roman"/>
          <w:color w:val="000000" w:themeColor="text1"/>
          <w:sz w:val="24"/>
          <w:szCs w:val="24"/>
        </w:rPr>
        <w:t xml:space="preserve"> hydrogen atom forms a second bond </w:t>
      </w:r>
      <w:r w:rsidR="00EC4376" w:rsidRPr="003F5F4C">
        <w:rPr>
          <w:rFonts w:ascii="Times New Roman" w:hAnsi="Times New Roman" w:cs="Times New Roman"/>
          <w:color w:val="000000" w:themeColor="text1"/>
          <w:sz w:val="24"/>
          <w:szCs w:val="24"/>
        </w:rPr>
        <w:t>with another</w:t>
      </w:r>
      <w:r w:rsidR="00683147" w:rsidRPr="003F5F4C">
        <w:rPr>
          <w:rFonts w:ascii="Times New Roman" w:hAnsi="Times New Roman" w:cs="Times New Roman"/>
          <w:color w:val="000000" w:themeColor="text1"/>
          <w:sz w:val="24"/>
          <w:szCs w:val="24"/>
        </w:rPr>
        <w:t xml:space="preserve"> atom, </w:t>
      </w:r>
      <w:r w:rsidR="00EC4376" w:rsidRPr="003F5F4C">
        <w:rPr>
          <w:rFonts w:ascii="Times New Roman" w:hAnsi="Times New Roman" w:cs="Times New Roman"/>
          <w:color w:val="000000" w:themeColor="text1"/>
          <w:sz w:val="24"/>
          <w:szCs w:val="24"/>
        </w:rPr>
        <w:t>this</w:t>
      </w:r>
      <w:r w:rsidR="00683147" w:rsidRPr="003F5F4C">
        <w:rPr>
          <w:rFonts w:ascii="Times New Roman" w:hAnsi="Times New Roman" w:cs="Times New Roman"/>
          <w:color w:val="000000" w:themeColor="text1"/>
          <w:sz w:val="24"/>
          <w:szCs w:val="24"/>
        </w:rPr>
        <w:t xml:space="preserve"> bond is </w:t>
      </w:r>
      <w:r w:rsidR="00EC4376" w:rsidRPr="003F5F4C">
        <w:rPr>
          <w:rFonts w:ascii="Times New Roman" w:hAnsi="Times New Roman" w:cs="Times New Roman"/>
          <w:color w:val="000000" w:themeColor="text1"/>
          <w:sz w:val="24"/>
          <w:szCs w:val="24"/>
        </w:rPr>
        <w:t>known</w:t>
      </w:r>
      <w:r w:rsidR="00683147" w:rsidRPr="003F5F4C">
        <w:rPr>
          <w:rFonts w:ascii="Times New Roman" w:hAnsi="Times New Roman" w:cs="Times New Roman"/>
          <w:color w:val="000000" w:themeColor="text1"/>
          <w:sz w:val="24"/>
          <w:szCs w:val="24"/>
        </w:rPr>
        <w:t xml:space="preserve"> as a hydrogen bond. The hydrogen bond </w:t>
      </w:r>
      <w:r w:rsidR="006E6C35" w:rsidRPr="003F5F4C">
        <w:rPr>
          <w:rFonts w:ascii="Times New Roman" w:hAnsi="Times New Roman" w:cs="Times New Roman"/>
          <w:color w:val="000000" w:themeColor="text1"/>
          <w:sz w:val="24"/>
          <w:szCs w:val="24"/>
        </w:rPr>
        <w:t>usually</w:t>
      </w:r>
      <w:r w:rsidR="00683147" w:rsidRPr="003F5F4C">
        <w:rPr>
          <w:rFonts w:ascii="Times New Roman" w:hAnsi="Times New Roman" w:cs="Times New Roman"/>
          <w:color w:val="000000" w:themeColor="text1"/>
          <w:sz w:val="24"/>
          <w:szCs w:val="24"/>
        </w:rPr>
        <w:t xml:space="preserve"> </w:t>
      </w:r>
      <w:r w:rsidR="00B46E4E" w:rsidRPr="003F5F4C">
        <w:rPr>
          <w:rFonts w:ascii="Times New Roman" w:hAnsi="Times New Roman" w:cs="Times New Roman"/>
          <w:color w:val="000000" w:themeColor="text1"/>
          <w:sz w:val="24"/>
          <w:szCs w:val="24"/>
        </w:rPr>
        <w:t xml:space="preserve">takes the form </w:t>
      </w:r>
      <w:r w:rsidR="006E6C35" w:rsidRPr="003F5F4C">
        <w:rPr>
          <w:rFonts w:ascii="Times New Roman" w:hAnsi="Times New Roman" w:cs="Times New Roman"/>
          <w:color w:val="000000" w:themeColor="text1"/>
          <w:sz w:val="24"/>
          <w:szCs w:val="24"/>
        </w:rPr>
        <w:t>as</w:t>
      </w:r>
      <w:r w:rsidR="00683147" w:rsidRPr="003F5F4C">
        <w:rPr>
          <w:rFonts w:ascii="Times New Roman" w:hAnsi="Times New Roman" w:cs="Times New Roman"/>
          <w:color w:val="000000" w:themeColor="text1"/>
          <w:sz w:val="24"/>
          <w:szCs w:val="24"/>
        </w:rPr>
        <w:t xml:space="preserve"> </w:t>
      </w:r>
      <w:r w:rsidR="004E120A" w:rsidRPr="003F5F4C">
        <w:rPr>
          <w:rFonts w:ascii="Times New Roman" w:hAnsi="Times New Roman" w:cs="Times New Roman"/>
          <w:color w:val="000000" w:themeColor="text1"/>
          <w:sz w:val="24"/>
          <w:szCs w:val="24"/>
        </w:rPr>
        <w:t>X</w:t>
      </w:r>
      <w:r w:rsidR="0058382B" w:rsidRPr="003F5F4C">
        <w:rPr>
          <w:rFonts w:ascii="Times New Roman" w:hAnsi="Times New Roman" w:cs="Times New Roman"/>
          <w:color w:val="000000" w:themeColor="text1"/>
          <w:sz w:val="24"/>
          <w:szCs w:val="24"/>
        </w:rPr>
        <w:t>-</w:t>
      </w:r>
      <w:r w:rsidR="004E120A" w:rsidRPr="003F5F4C">
        <w:rPr>
          <w:rFonts w:ascii="Times New Roman" w:hAnsi="Times New Roman" w:cs="Times New Roman"/>
          <w:color w:val="000000" w:themeColor="text1"/>
          <w:sz w:val="24"/>
          <w:szCs w:val="24"/>
        </w:rPr>
        <w:t>Y</w:t>
      </w:r>
      <w:r w:rsidR="00683147" w:rsidRPr="003F5F4C">
        <w:rPr>
          <w:rFonts w:ascii="Times New Roman" w:hAnsi="Times New Roman" w:cs="Times New Roman"/>
          <w:color w:val="000000" w:themeColor="text1"/>
          <w:sz w:val="24"/>
          <w:szCs w:val="24"/>
        </w:rPr>
        <w:t xml:space="preserve"> where </w:t>
      </w:r>
      <w:r w:rsidR="004E120A" w:rsidRPr="003F5F4C">
        <w:rPr>
          <w:rFonts w:ascii="Times New Roman" w:hAnsi="Times New Roman" w:cs="Times New Roman"/>
          <w:color w:val="000000" w:themeColor="text1"/>
          <w:sz w:val="24"/>
          <w:szCs w:val="24"/>
        </w:rPr>
        <w:t>Y</w:t>
      </w:r>
      <w:r w:rsidR="00683147" w:rsidRPr="003F5F4C">
        <w:rPr>
          <w:rFonts w:ascii="Times New Roman" w:hAnsi="Times New Roman" w:cs="Times New Roman"/>
          <w:color w:val="000000" w:themeColor="text1"/>
          <w:sz w:val="24"/>
          <w:szCs w:val="24"/>
        </w:rPr>
        <w:t xml:space="preserve"> is any </w:t>
      </w:r>
      <w:r w:rsidR="00683147" w:rsidRPr="003F5F4C">
        <w:rPr>
          <w:rFonts w:ascii="Times New Roman" w:eastAsia="SymbolMT" w:hAnsi="Times New Roman" w:cs="Times New Roman"/>
          <w:color w:val="000000" w:themeColor="text1"/>
          <w:sz w:val="24"/>
          <w:szCs w:val="24"/>
        </w:rPr>
        <w:t xml:space="preserve">σ </w:t>
      </w:r>
      <w:r w:rsidR="00683147" w:rsidRPr="003F5F4C">
        <w:rPr>
          <w:rFonts w:ascii="Times New Roman" w:hAnsi="Times New Roman" w:cs="Times New Roman"/>
          <w:color w:val="000000" w:themeColor="text1"/>
          <w:sz w:val="24"/>
          <w:szCs w:val="24"/>
        </w:rPr>
        <w:t xml:space="preserve">or </w:t>
      </w:r>
      <w:r w:rsidR="00683147" w:rsidRPr="003F5F4C">
        <w:rPr>
          <w:rFonts w:ascii="Times New Roman" w:eastAsia="SymbolMT" w:hAnsi="Times New Roman" w:cs="Times New Roman"/>
          <w:color w:val="000000" w:themeColor="text1"/>
          <w:sz w:val="24"/>
          <w:szCs w:val="24"/>
        </w:rPr>
        <w:t xml:space="preserve">π </w:t>
      </w:r>
      <w:r w:rsidR="00683147" w:rsidRPr="003F5F4C">
        <w:rPr>
          <w:rFonts w:ascii="Times New Roman" w:hAnsi="Times New Roman" w:cs="Times New Roman"/>
          <w:color w:val="000000" w:themeColor="text1"/>
          <w:sz w:val="24"/>
          <w:szCs w:val="24"/>
        </w:rPr>
        <w:t xml:space="preserve">electron donor site (Lewis base) and </w:t>
      </w:r>
      <w:r w:rsidR="004E120A" w:rsidRPr="003F5F4C">
        <w:rPr>
          <w:rFonts w:ascii="Times New Roman" w:hAnsi="Times New Roman" w:cs="Times New Roman"/>
          <w:color w:val="000000" w:themeColor="text1"/>
          <w:sz w:val="24"/>
          <w:szCs w:val="24"/>
        </w:rPr>
        <w:t>X</w:t>
      </w:r>
      <w:r w:rsidR="00683147" w:rsidRPr="003F5F4C">
        <w:rPr>
          <w:rFonts w:ascii="Times New Roman" w:hAnsi="Times New Roman" w:cs="Times New Roman"/>
          <w:color w:val="000000" w:themeColor="text1"/>
          <w:sz w:val="24"/>
          <w:szCs w:val="24"/>
        </w:rPr>
        <w:t xml:space="preserve"> is an atom </w:t>
      </w:r>
      <w:r w:rsidR="00764573" w:rsidRPr="003F5F4C">
        <w:rPr>
          <w:rFonts w:ascii="Times New Roman" w:hAnsi="Times New Roman" w:cs="Times New Roman"/>
          <w:color w:val="000000" w:themeColor="text1"/>
          <w:sz w:val="24"/>
          <w:szCs w:val="24"/>
        </w:rPr>
        <w:t>having</w:t>
      </w:r>
      <w:r w:rsidR="00683147" w:rsidRPr="003F5F4C">
        <w:rPr>
          <w:rFonts w:ascii="Times New Roman" w:hAnsi="Times New Roman" w:cs="Times New Roman"/>
          <w:color w:val="000000" w:themeColor="text1"/>
          <w:sz w:val="24"/>
          <w:szCs w:val="24"/>
        </w:rPr>
        <w:t xml:space="preserve"> electronegativity greater than </w:t>
      </w:r>
      <w:r w:rsidR="009333B6" w:rsidRPr="003F5F4C">
        <w:rPr>
          <w:rFonts w:ascii="Times New Roman" w:hAnsi="Times New Roman" w:cs="Times New Roman"/>
          <w:color w:val="000000" w:themeColor="text1"/>
          <w:sz w:val="24"/>
          <w:szCs w:val="24"/>
        </w:rPr>
        <w:t>hydrogen such as C, N, P, O, S, F, Cl, Br etc</w:t>
      </w:r>
      <w:r w:rsidR="00683147" w:rsidRPr="003F5F4C">
        <w:rPr>
          <w:rFonts w:ascii="Times New Roman" w:hAnsi="Times New Roman" w:cs="Times New Roman"/>
          <w:color w:val="000000" w:themeColor="text1"/>
          <w:sz w:val="24"/>
          <w:szCs w:val="24"/>
        </w:rPr>
        <w:t xml:space="preserve">. The </w:t>
      </w:r>
      <w:r w:rsidR="00A83384" w:rsidRPr="003F5F4C">
        <w:rPr>
          <w:rFonts w:ascii="Times New Roman" w:hAnsi="Times New Roman" w:cs="Times New Roman"/>
          <w:color w:val="000000" w:themeColor="text1"/>
          <w:sz w:val="24"/>
          <w:szCs w:val="24"/>
        </w:rPr>
        <w:t xml:space="preserve">hydrogen </w:t>
      </w:r>
      <w:r w:rsidR="00683147" w:rsidRPr="003F5F4C">
        <w:rPr>
          <w:rFonts w:ascii="Times New Roman" w:hAnsi="Times New Roman" w:cs="Times New Roman"/>
          <w:color w:val="000000" w:themeColor="text1"/>
          <w:sz w:val="24"/>
          <w:szCs w:val="24"/>
        </w:rPr>
        <w:t xml:space="preserve">bond can be </w:t>
      </w:r>
      <w:r w:rsidR="00A83384" w:rsidRPr="003F5F4C">
        <w:rPr>
          <w:rFonts w:ascii="Times New Roman" w:hAnsi="Times New Roman" w:cs="Times New Roman"/>
          <w:color w:val="000000" w:themeColor="text1"/>
          <w:sz w:val="24"/>
          <w:szCs w:val="24"/>
        </w:rPr>
        <w:t xml:space="preserve">symmetrical or </w:t>
      </w:r>
      <w:r w:rsidR="00683147" w:rsidRPr="003F5F4C">
        <w:rPr>
          <w:rFonts w:ascii="Times New Roman" w:hAnsi="Times New Roman" w:cs="Times New Roman"/>
          <w:color w:val="000000" w:themeColor="text1"/>
          <w:sz w:val="24"/>
          <w:szCs w:val="24"/>
        </w:rPr>
        <w:t xml:space="preserve">asymmetrical, </w:t>
      </w:r>
      <w:r w:rsidR="00A83384" w:rsidRPr="003F5F4C">
        <w:rPr>
          <w:rFonts w:ascii="Times New Roman" w:hAnsi="Times New Roman" w:cs="Times New Roman"/>
          <w:color w:val="000000" w:themeColor="text1"/>
          <w:sz w:val="24"/>
          <w:szCs w:val="24"/>
        </w:rPr>
        <w:t xml:space="preserve">in symmetrical bond; the proton can tunnel between two equilibrium positions. On the other hand in case of asymmetrical bond </w:t>
      </w:r>
      <w:r w:rsidR="00683147" w:rsidRPr="003F5F4C">
        <w:rPr>
          <w:rFonts w:ascii="Times New Roman" w:hAnsi="Times New Roman" w:cs="Times New Roman"/>
          <w:color w:val="000000" w:themeColor="text1"/>
          <w:sz w:val="24"/>
          <w:szCs w:val="24"/>
        </w:rPr>
        <w:t>the proton is more strongly bound to one atom than to another</w:t>
      </w:r>
      <w:r w:rsidR="00A83384" w:rsidRPr="003F5F4C">
        <w:rPr>
          <w:rFonts w:ascii="Times New Roman" w:hAnsi="Times New Roman" w:cs="Times New Roman"/>
          <w:color w:val="000000" w:themeColor="text1"/>
          <w:sz w:val="24"/>
          <w:szCs w:val="24"/>
        </w:rPr>
        <w:t>.</w:t>
      </w:r>
      <w:r w:rsidR="00683147" w:rsidRPr="003F5F4C">
        <w:rPr>
          <w:rFonts w:ascii="Times New Roman" w:hAnsi="Times New Roman" w:cs="Times New Roman"/>
          <w:color w:val="000000" w:themeColor="text1"/>
          <w:sz w:val="24"/>
          <w:szCs w:val="24"/>
        </w:rPr>
        <w:t xml:space="preserve"> The intermolecular force of hydrogen bonds </w:t>
      </w:r>
      <w:r w:rsidR="00B56656" w:rsidRPr="003F5F4C">
        <w:rPr>
          <w:rFonts w:ascii="Times New Roman" w:hAnsi="Times New Roman" w:cs="Times New Roman"/>
          <w:color w:val="000000" w:themeColor="text1"/>
          <w:sz w:val="24"/>
          <w:szCs w:val="24"/>
        </w:rPr>
        <w:t>comprises</w:t>
      </w:r>
      <w:r w:rsidR="00683147" w:rsidRPr="003F5F4C">
        <w:rPr>
          <w:rFonts w:ascii="Times New Roman" w:hAnsi="Times New Roman" w:cs="Times New Roman"/>
          <w:color w:val="000000" w:themeColor="text1"/>
          <w:sz w:val="24"/>
          <w:szCs w:val="24"/>
        </w:rPr>
        <w:t xml:space="preserve"> of a Van-der-Waals </w:t>
      </w:r>
      <w:r w:rsidR="00B56656" w:rsidRPr="003F5F4C">
        <w:rPr>
          <w:rFonts w:ascii="Times New Roman" w:hAnsi="Times New Roman" w:cs="Times New Roman"/>
          <w:color w:val="000000" w:themeColor="text1"/>
          <w:sz w:val="24"/>
          <w:szCs w:val="24"/>
        </w:rPr>
        <w:t>as well as</w:t>
      </w:r>
      <w:r w:rsidR="00683147" w:rsidRPr="003F5F4C">
        <w:rPr>
          <w:rFonts w:ascii="Times New Roman" w:hAnsi="Times New Roman" w:cs="Times New Roman"/>
          <w:color w:val="000000" w:themeColor="text1"/>
          <w:sz w:val="24"/>
          <w:szCs w:val="24"/>
        </w:rPr>
        <w:t xml:space="preserve"> covalent </w:t>
      </w:r>
      <w:r w:rsidR="00B56656" w:rsidRPr="003F5F4C">
        <w:rPr>
          <w:rFonts w:ascii="Times New Roman" w:hAnsi="Times New Roman" w:cs="Times New Roman"/>
          <w:color w:val="000000" w:themeColor="text1"/>
          <w:sz w:val="24"/>
          <w:szCs w:val="24"/>
        </w:rPr>
        <w:t>term</w:t>
      </w:r>
      <w:r w:rsidR="00683147" w:rsidRPr="003F5F4C">
        <w:rPr>
          <w:rFonts w:ascii="Times New Roman" w:hAnsi="Times New Roman" w:cs="Times New Roman"/>
          <w:color w:val="000000" w:themeColor="text1"/>
          <w:sz w:val="24"/>
          <w:szCs w:val="24"/>
        </w:rPr>
        <w:t xml:space="preserve">. The potential energy of </w:t>
      </w:r>
      <w:r w:rsidR="00427B53" w:rsidRPr="003F5F4C">
        <w:rPr>
          <w:rFonts w:ascii="Times New Roman" w:hAnsi="Times New Roman" w:cs="Times New Roman"/>
          <w:color w:val="000000" w:themeColor="text1"/>
          <w:sz w:val="24"/>
          <w:szCs w:val="24"/>
        </w:rPr>
        <w:t>hydrogen</w:t>
      </w:r>
      <w:r w:rsidR="00683147" w:rsidRPr="003F5F4C">
        <w:rPr>
          <w:rFonts w:ascii="Times New Roman" w:hAnsi="Times New Roman" w:cs="Times New Roman"/>
          <w:color w:val="000000" w:themeColor="text1"/>
          <w:sz w:val="24"/>
          <w:szCs w:val="24"/>
        </w:rPr>
        <w:t xml:space="preserve"> bond can be </w:t>
      </w:r>
      <w:r w:rsidR="00427B53" w:rsidRPr="003F5F4C">
        <w:rPr>
          <w:rFonts w:ascii="Times New Roman" w:hAnsi="Times New Roman" w:cs="Times New Roman"/>
          <w:color w:val="000000" w:themeColor="text1"/>
          <w:sz w:val="24"/>
          <w:szCs w:val="24"/>
        </w:rPr>
        <w:t>explained</w:t>
      </w:r>
      <w:r w:rsidR="00683147" w:rsidRPr="003F5F4C">
        <w:rPr>
          <w:rFonts w:ascii="Times New Roman" w:hAnsi="Times New Roman" w:cs="Times New Roman"/>
          <w:color w:val="000000" w:themeColor="text1"/>
          <w:sz w:val="24"/>
          <w:szCs w:val="24"/>
        </w:rPr>
        <w:t xml:space="preserve"> with a function similar to the Lennard-Jones potential (Fig. 1.1</w:t>
      </w:r>
      <w:r w:rsidR="002929F3" w:rsidRPr="003F5F4C">
        <w:rPr>
          <w:rFonts w:ascii="Times New Roman" w:hAnsi="Times New Roman" w:cs="Times New Roman"/>
          <w:color w:val="000000" w:themeColor="text1"/>
          <w:sz w:val="24"/>
          <w:szCs w:val="24"/>
        </w:rPr>
        <w:t>5</w:t>
      </w:r>
      <w:r w:rsidR="00683147" w:rsidRPr="003F5F4C">
        <w:rPr>
          <w:rFonts w:ascii="Times New Roman" w:hAnsi="Times New Roman" w:cs="Times New Roman"/>
          <w:color w:val="000000" w:themeColor="text1"/>
          <w:sz w:val="24"/>
          <w:szCs w:val="24"/>
        </w:rPr>
        <w:t xml:space="preserve">). </w:t>
      </w:r>
    </w:p>
    <w:p w:rsidR="00683147" w:rsidRPr="003F5F4C" w:rsidRDefault="00E23477" w:rsidP="00F10D6E">
      <w:pPr>
        <w:autoSpaceDE w:val="0"/>
        <w:autoSpaceDN w:val="0"/>
        <w:adjustRightInd w:val="0"/>
        <w:spacing w:after="0" w:line="360" w:lineRule="auto"/>
        <w:contextualSpacing/>
        <w:jc w:val="center"/>
        <w:rPr>
          <w:rFonts w:ascii="Times New Roman" w:hAnsi="Times New Roman" w:cs="Times New Roman"/>
          <w:b/>
          <w:bCs/>
          <w:color w:val="000000" w:themeColor="text1"/>
          <w:sz w:val="24"/>
          <w:szCs w:val="24"/>
        </w:rPr>
      </w:pPr>
      <m:oMath>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pot</m:t>
            </m:r>
          </m:sub>
        </m:sSub>
        <m:r>
          <m:rPr>
            <m:sty m:val="bi"/>
          </m:rPr>
          <w:rPr>
            <w:rFonts w:ascii="Cambria Math" w:hAnsi="Cambria Math" w:cs="Times New Roman"/>
            <w:color w:val="000000" w:themeColor="text1"/>
            <w:sz w:val="28"/>
            <w:szCs w:val="28"/>
          </w:rPr>
          <m:t>=</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attr</m:t>
            </m:r>
          </m:sub>
        </m:sSub>
        <m:r>
          <m:rPr>
            <m:sty m:val="bi"/>
          </m:rPr>
          <w:rPr>
            <w:rFonts w:ascii="Cambria Math" w:hAnsi="Cambria Math" w:cs="Times New Roman"/>
            <w:color w:val="000000" w:themeColor="text1"/>
            <w:sz w:val="28"/>
            <w:szCs w:val="28"/>
          </w:rPr>
          <m:t>+</m:t>
        </m:r>
        <m:sSub>
          <m:sSubPr>
            <m:ctrlPr>
              <w:rPr>
                <w:rFonts w:ascii="Cambria Math" w:hAnsi="Cambria Math" w:cs="Times New Roman"/>
                <w:b/>
                <w:bCs/>
                <w:i/>
                <w:color w:val="000000" w:themeColor="text1"/>
                <w:sz w:val="28"/>
                <w:szCs w:val="28"/>
              </w:rPr>
            </m:ctrlPr>
          </m:sSubPr>
          <m:e>
            <m:r>
              <m:rPr>
                <m:sty m:val="bi"/>
              </m:rPr>
              <w:rPr>
                <w:rFonts w:ascii="Cambria Math" w:hAnsi="Cambria Math" w:cs="Times New Roman"/>
                <w:color w:val="000000" w:themeColor="text1"/>
                <w:sz w:val="28"/>
                <w:szCs w:val="28"/>
              </w:rPr>
              <m:t>E</m:t>
            </m:r>
          </m:e>
          <m:sub>
            <m:r>
              <m:rPr>
                <m:sty m:val="bi"/>
              </m:rPr>
              <w:rPr>
                <w:rFonts w:ascii="Cambria Math" w:hAnsi="Cambria Math" w:cs="Times New Roman"/>
                <w:color w:val="000000" w:themeColor="text1"/>
                <w:sz w:val="28"/>
                <w:szCs w:val="28"/>
              </w:rPr>
              <m:t>rep</m:t>
            </m:r>
          </m:sub>
        </m:sSub>
        <m:r>
          <m:rPr>
            <m:sty m:val="bi"/>
          </m:rPr>
          <w:rPr>
            <w:rFonts w:ascii="Cambria Math" w:hAnsi="Cambria Math" w:cs="Times New Roman"/>
            <w:color w:val="000000" w:themeColor="text1"/>
            <w:sz w:val="28"/>
            <w:szCs w:val="28"/>
          </w:rPr>
          <m:t>αε</m:t>
        </m:r>
        <m:d>
          <m:dPr>
            <m:begChr m:val="["/>
            <m:endChr m:val="]"/>
            <m:ctrlPr>
              <w:rPr>
                <w:rFonts w:ascii="Cambria Math" w:hAnsi="Cambria Math" w:cs="Times New Roman"/>
                <w:b/>
                <w:bCs/>
                <w:i/>
                <w:color w:val="000000" w:themeColor="text1"/>
                <w:sz w:val="28"/>
                <w:szCs w:val="28"/>
              </w:rPr>
            </m:ctrlPr>
          </m:dPr>
          <m:e>
            <m:r>
              <m:rPr>
                <m:sty m:val="bi"/>
              </m:rPr>
              <w:rPr>
                <w:rFonts w:ascii="Cambria Math" w:hAnsi="Cambria Math" w:cs="Times New Roman"/>
                <w:color w:val="000000" w:themeColor="text1"/>
                <w:sz w:val="28"/>
                <w:szCs w:val="28"/>
              </w:rPr>
              <m:t>-</m:t>
            </m:r>
            <m:sSup>
              <m:sSupPr>
                <m:ctrlPr>
                  <w:rPr>
                    <w:rFonts w:ascii="Cambria Math" w:hAnsi="Cambria Math" w:cs="Times New Roman"/>
                    <w:b/>
                    <w:bCs/>
                    <w:i/>
                    <w:color w:val="000000" w:themeColor="text1"/>
                    <w:sz w:val="28"/>
                    <w:szCs w:val="28"/>
                  </w:rPr>
                </m:ctrlPr>
              </m:sSupPr>
              <m:e>
                <m:d>
                  <m:dPr>
                    <m:ctrlPr>
                      <w:rPr>
                        <w:rFonts w:ascii="Cambria Math" w:hAnsi="Cambria Math" w:cs="Times New Roman"/>
                        <w:b/>
                        <w:bCs/>
                        <w:i/>
                        <w:color w:val="000000" w:themeColor="text1"/>
                        <w:sz w:val="28"/>
                        <w:szCs w:val="28"/>
                      </w:rPr>
                    </m:ctrlPr>
                  </m:dPr>
                  <m:e>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d</m:t>
                        </m:r>
                      </m:num>
                      <m:den>
                        <m:r>
                          <m:rPr>
                            <m:sty m:val="bi"/>
                          </m:rPr>
                          <w:rPr>
                            <w:rFonts w:ascii="Cambria Math" w:hAnsi="Cambria Math" w:cs="Times New Roman"/>
                            <w:color w:val="000000" w:themeColor="text1"/>
                            <w:sz w:val="28"/>
                            <w:szCs w:val="28"/>
                          </w:rPr>
                          <m:t>r</m:t>
                        </m:r>
                      </m:den>
                    </m:f>
                  </m:e>
                </m:d>
              </m:e>
              <m:sup>
                <m:r>
                  <m:rPr>
                    <m:sty m:val="bi"/>
                  </m:rPr>
                  <w:rPr>
                    <w:rFonts w:ascii="Cambria Math" w:hAnsi="Cambria Math" w:cs="Times New Roman"/>
                    <w:color w:val="000000" w:themeColor="text1"/>
                    <w:sz w:val="28"/>
                    <w:szCs w:val="28"/>
                  </w:rPr>
                  <m:t>6</m:t>
                </m:r>
              </m:sup>
            </m:sSup>
            <m:r>
              <m:rPr>
                <m:sty m:val="bi"/>
              </m:rPr>
              <w:rPr>
                <w:rFonts w:ascii="Cambria Math" w:hAnsi="Cambria Math" w:cs="Times New Roman"/>
                <w:color w:val="000000" w:themeColor="text1"/>
                <w:sz w:val="28"/>
                <w:szCs w:val="28"/>
              </w:rPr>
              <m:t>+</m:t>
            </m:r>
            <m:sSup>
              <m:sSupPr>
                <m:ctrlPr>
                  <w:rPr>
                    <w:rFonts w:ascii="Cambria Math" w:hAnsi="Cambria Math" w:cs="Times New Roman"/>
                    <w:b/>
                    <w:bCs/>
                    <w:i/>
                    <w:color w:val="000000" w:themeColor="text1"/>
                    <w:sz w:val="28"/>
                    <w:szCs w:val="28"/>
                  </w:rPr>
                </m:ctrlPr>
              </m:sSupPr>
              <m:e>
                <m:d>
                  <m:dPr>
                    <m:ctrlPr>
                      <w:rPr>
                        <w:rFonts w:ascii="Cambria Math" w:hAnsi="Cambria Math" w:cs="Times New Roman"/>
                        <w:b/>
                        <w:bCs/>
                        <w:i/>
                        <w:color w:val="000000" w:themeColor="text1"/>
                        <w:sz w:val="28"/>
                        <w:szCs w:val="28"/>
                      </w:rPr>
                    </m:ctrlPr>
                  </m:dPr>
                  <m:e>
                    <m:f>
                      <m:fPr>
                        <m:ctrlPr>
                          <w:rPr>
                            <w:rFonts w:ascii="Cambria Math" w:hAnsi="Cambria Math" w:cs="Times New Roman"/>
                            <w:b/>
                            <w:bCs/>
                            <w:i/>
                            <w:color w:val="000000" w:themeColor="text1"/>
                            <w:sz w:val="28"/>
                            <w:szCs w:val="28"/>
                          </w:rPr>
                        </m:ctrlPr>
                      </m:fPr>
                      <m:num>
                        <m:r>
                          <m:rPr>
                            <m:sty m:val="bi"/>
                          </m:rPr>
                          <w:rPr>
                            <w:rFonts w:ascii="Cambria Math" w:hAnsi="Cambria Math" w:cs="Times New Roman"/>
                            <w:color w:val="000000" w:themeColor="text1"/>
                            <w:sz w:val="28"/>
                            <w:szCs w:val="28"/>
                          </w:rPr>
                          <m:t>d</m:t>
                        </m:r>
                      </m:num>
                      <m:den>
                        <m:r>
                          <m:rPr>
                            <m:sty m:val="bi"/>
                          </m:rPr>
                          <w:rPr>
                            <w:rFonts w:ascii="Cambria Math" w:hAnsi="Cambria Math" w:cs="Times New Roman"/>
                            <w:color w:val="000000" w:themeColor="text1"/>
                            <w:sz w:val="28"/>
                            <w:szCs w:val="28"/>
                          </w:rPr>
                          <m:t>r</m:t>
                        </m:r>
                      </m:den>
                    </m:f>
                  </m:e>
                </m:d>
              </m:e>
              <m:sup>
                <m:r>
                  <m:rPr>
                    <m:sty m:val="bi"/>
                  </m:rPr>
                  <w:rPr>
                    <w:rFonts w:ascii="Cambria Math" w:hAnsi="Cambria Math" w:cs="Times New Roman"/>
                    <w:color w:val="000000" w:themeColor="text1"/>
                    <w:sz w:val="28"/>
                    <w:szCs w:val="28"/>
                  </w:rPr>
                  <m:t>9</m:t>
                </m:r>
              </m:sup>
            </m:sSup>
          </m:e>
        </m:d>
      </m:oMath>
      <w:r w:rsidR="00427EB7" w:rsidRPr="003F5F4C">
        <w:rPr>
          <w:rFonts w:ascii="Times New Roman" w:eastAsiaTheme="minorEastAsia" w:hAnsi="Times New Roman" w:cs="Times New Roman"/>
          <w:b/>
          <w:bCs/>
          <w:color w:val="000000" w:themeColor="text1"/>
          <w:sz w:val="24"/>
          <w:szCs w:val="24"/>
          <w:lang w:bidi="mr-IN"/>
        </w:rPr>
        <w:t xml:space="preserve">                              ---------- </w:t>
      </w:r>
      <w:r w:rsidR="00683147" w:rsidRPr="003F5F4C">
        <w:rPr>
          <w:rFonts w:ascii="Times New Roman" w:hAnsi="Times New Roman" w:cs="Times New Roman"/>
          <w:b/>
          <w:bCs/>
          <w:color w:val="000000" w:themeColor="text1"/>
          <w:sz w:val="24"/>
          <w:szCs w:val="24"/>
        </w:rPr>
        <w:t>(1.</w:t>
      </w:r>
      <w:r w:rsidR="00B069CC" w:rsidRPr="003F5F4C">
        <w:rPr>
          <w:rFonts w:ascii="Times New Roman" w:hAnsi="Times New Roman" w:cs="Times New Roman"/>
          <w:b/>
          <w:bCs/>
          <w:color w:val="000000" w:themeColor="text1"/>
          <w:sz w:val="24"/>
          <w:szCs w:val="24"/>
        </w:rPr>
        <w:t>12</w:t>
      </w:r>
      <w:r w:rsidR="00683147" w:rsidRPr="003F5F4C">
        <w:rPr>
          <w:rFonts w:ascii="Times New Roman" w:hAnsi="Times New Roman" w:cs="Times New Roman"/>
          <w:b/>
          <w:bCs/>
          <w:color w:val="000000" w:themeColor="text1"/>
          <w:sz w:val="24"/>
          <w:szCs w:val="24"/>
        </w:rPr>
        <w:t>)</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1.1</w:t>
      </w:r>
      <w:r w:rsidR="00A509F7" w:rsidRPr="003F5F4C">
        <w:rPr>
          <w:rFonts w:ascii="Times New Roman" w:hAnsi="Times New Roman" w:cs="Times New Roman"/>
          <w:b/>
          <w:bCs/>
          <w:color w:val="000000" w:themeColor="text1"/>
          <w:sz w:val="24"/>
          <w:szCs w:val="24"/>
        </w:rPr>
        <w:t>0</w:t>
      </w:r>
      <w:r w:rsidRPr="003F5F4C">
        <w:rPr>
          <w:rFonts w:ascii="Times New Roman" w:hAnsi="Times New Roman" w:cs="Times New Roman"/>
          <w:b/>
          <w:bCs/>
          <w:color w:val="000000" w:themeColor="text1"/>
          <w:sz w:val="24"/>
          <w:szCs w:val="24"/>
        </w:rPr>
        <w:t>.</w:t>
      </w:r>
      <w:r w:rsidR="00B03DE7" w:rsidRPr="003F5F4C">
        <w:rPr>
          <w:rFonts w:ascii="Times New Roman" w:hAnsi="Times New Roman" w:cs="Times New Roman"/>
          <w:b/>
          <w:bCs/>
          <w:color w:val="000000" w:themeColor="text1"/>
          <w:sz w:val="24"/>
          <w:szCs w:val="24"/>
        </w:rPr>
        <w:t>3</w:t>
      </w:r>
      <w:r w:rsidRPr="003F5F4C">
        <w:rPr>
          <w:rFonts w:ascii="Times New Roman" w:hAnsi="Times New Roman" w:cs="Times New Roman"/>
          <w:b/>
          <w:bCs/>
          <w:color w:val="000000" w:themeColor="text1"/>
          <w:sz w:val="24"/>
          <w:szCs w:val="24"/>
        </w:rPr>
        <w:t xml:space="preserve"> Chemisorption</w:t>
      </w:r>
    </w:p>
    <w:p w:rsidR="00683147" w:rsidRPr="003F5F4C" w:rsidRDefault="00855A51"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Chemisorption is a typical chemical reaction in which the gas molecule (adsorbate) interacts with the surface (adsorbate) through the process of the charge transfer. </w:t>
      </w:r>
      <w:r w:rsidR="00683147" w:rsidRPr="003F5F4C">
        <w:rPr>
          <w:rFonts w:ascii="Times New Roman" w:hAnsi="Times New Roman" w:cs="Times New Roman"/>
          <w:color w:val="000000" w:themeColor="text1"/>
          <w:sz w:val="24"/>
          <w:szCs w:val="24"/>
        </w:rPr>
        <w:t>A interaction between adsorbate and surface is much stronge</w:t>
      </w:r>
      <w:r w:rsidR="00081E01" w:rsidRPr="003F5F4C">
        <w:rPr>
          <w:rFonts w:ascii="Times New Roman" w:hAnsi="Times New Roman" w:cs="Times New Roman"/>
          <w:color w:val="000000" w:themeColor="text1"/>
          <w:sz w:val="24"/>
          <w:szCs w:val="24"/>
        </w:rPr>
        <w:t xml:space="preserve">r than physisorption (&gt;5 eV). </w:t>
      </w:r>
      <w:r w:rsidR="00683147" w:rsidRPr="003F5F4C">
        <w:rPr>
          <w:rFonts w:ascii="Times New Roman" w:hAnsi="Times New Roman" w:cs="Times New Roman"/>
          <w:color w:val="000000" w:themeColor="text1"/>
          <w:sz w:val="24"/>
          <w:szCs w:val="24"/>
        </w:rPr>
        <w:t xml:space="preserve">Chemisorption can take place </w:t>
      </w:r>
      <w:r w:rsidR="0065244A" w:rsidRPr="003F5F4C">
        <w:rPr>
          <w:rFonts w:ascii="Times New Roman" w:hAnsi="Times New Roman" w:cs="Times New Roman"/>
          <w:color w:val="000000" w:themeColor="text1"/>
          <w:sz w:val="24"/>
          <w:szCs w:val="24"/>
        </w:rPr>
        <w:t xml:space="preserve">in the form of atom or molecule of gas. </w:t>
      </w:r>
      <w:r w:rsidR="00253C36" w:rsidRPr="003F5F4C">
        <w:rPr>
          <w:rFonts w:ascii="Times New Roman" w:hAnsi="Times New Roman" w:cs="Times New Roman"/>
          <w:color w:val="000000" w:themeColor="text1"/>
          <w:sz w:val="24"/>
          <w:szCs w:val="24"/>
        </w:rPr>
        <w:t>The molecular adsorption proceeds by the process of dissociation of molecules. The</w:t>
      </w:r>
      <w:r w:rsidR="00683147" w:rsidRPr="003F5F4C">
        <w:rPr>
          <w:rFonts w:ascii="Times New Roman" w:hAnsi="Times New Roman" w:cs="Times New Roman"/>
          <w:color w:val="000000" w:themeColor="text1"/>
          <w:sz w:val="24"/>
          <w:szCs w:val="24"/>
        </w:rPr>
        <w:t xml:space="preserve"> chemisorption </w:t>
      </w:r>
      <w:r w:rsidR="00253C36" w:rsidRPr="003F5F4C">
        <w:rPr>
          <w:rFonts w:ascii="Times New Roman" w:hAnsi="Times New Roman" w:cs="Times New Roman"/>
          <w:color w:val="000000" w:themeColor="text1"/>
          <w:sz w:val="24"/>
          <w:szCs w:val="24"/>
        </w:rPr>
        <w:t>modifies</w:t>
      </w:r>
      <w:r w:rsidR="00683147" w:rsidRPr="003F5F4C">
        <w:rPr>
          <w:rFonts w:ascii="Times New Roman" w:hAnsi="Times New Roman" w:cs="Times New Roman"/>
          <w:color w:val="000000" w:themeColor="text1"/>
          <w:sz w:val="24"/>
          <w:szCs w:val="24"/>
        </w:rPr>
        <w:t xml:space="preserve"> the electronic structure o</w:t>
      </w:r>
      <w:r w:rsidR="00253C36" w:rsidRPr="003F5F4C">
        <w:rPr>
          <w:rFonts w:ascii="Times New Roman" w:hAnsi="Times New Roman" w:cs="Times New Roman"/>
          <w:color w:val="000000" w:themeColor="text1"/>
          <w:sz w:val="24"/>
          <w:szCs w:val="24"/>
        </w:rPr>
        <w:t>f the adsorbate and the surface.</w:t>
      </w:r>
      <w:r w:rsidR="00683147" w:rsidRPr="003F5F4C">
        <w:rPr>
          <w:rFonts w:ascii="Times New Roman" w:hAnsi="Times New Roman" w:cs="Times New Roman"/>
          <w:color w:val="000000" w:themeColor="text1"/>
          <w:sz w:val="24"/>
          <w:szCs w:val="24"/>
        </w:rPr>
        <w:t xml:space="preserve"> </w:t>
      </w:r>
      <w:r w:rsidR="00993E9F" w:rsidRPr="003F5F4C">
        <w:rPr>
          <w:rFonts w:ascii="Times New Roman" w:hAnsi="Times New Roman" w:cs="Times New Roman"/>
          <w:color w:val="000000" w:themeColor="text1"/>
          <w:sz w:val="24"/>
          <w:szCs w:val="24"/>
        </w:rPr>
        <w:t>The</w:t>
      </w:r>
      <w:r w:rsidR="00683147" w:rsidRPr="003F5F4C">
        <w:rPr>
          <w:rFonts w:ascii="Times New Roman" w:hAnsi="Times New Roman" w:cs="Times New Roman"/>
          <w:color w:val="000000" w:themeColor="text1"/>
          <w:sz w:val="24"/>
          <w:szCs w:val="24"/>
        </w:rPr>
        <w:t xml:space="preserve"> chemical bond </w:t>
      </w:r>
      <w:r w:rsidR="00993E9F" w:rsidRPr="003F5F4C">
        <w:rPr>
          <w:rFonts w:ascii="Times New Roman" w:hAnsi="Times New Roman" w:cs="Times New Roman"/>
          <w:color w:val="000000" w:themeColor="text1"/>
          <w:sz w:val="24"/>
          <w:szCs w:val="24"/>
        </w:rPr>
        <w:t>can be formed due to the capture of electron from</w:t>
      </w:r>
      <w:r w:rsidR="00683147" w:rsidRPr="003F5F4C">
        <w:rPr>
          <w:rFonts w:ascii="Times New Roman" w:hAnsi="Times New Roman" w:cs="Times New Roman"/>
          <w:color w:val="000000" w:themeColor="text1"/>
          <w:sz w:val="24"/>
          <w:szCs w:val="24"/>
        </w:rPr>
        <w:t xml:space="preserve"> the adsorption complex or </w:t>
      </w:r>
      <w:r w:rsidR="00993E9F" w:rsidRPr="003F5F4C">
        <w:rPr>
          <w:rFonts w:ascii="Times New Roman" w:hAnsi="Times New Roman" w:cs="Times New Roman"/>
          <w:color w:val="000000" w:themeColor="text1"/>
          <w:sz w:val="24"/>
          <w:szCs w:val="24"/>
        </w:rPr>
        <w:t>by transferring it</w:t>
      </w:r>
      <w:r w:rsidR="00683147" w:rsidRPr="003F5F4C">
        <w:rPr>
          <w:rFonts w:ascii="Times New Roman" w:hAnsi="Times New Roman" w:cs="Times New Roman"/>
          <w:color w:val="000000" w:themeColor="text1"/>
          <w:sz w:val="24"/>
          <w:szCs w:val="24"/>
        </w:rPr>
        <w:t xml:space="preserve"> into the conduction band of the semiconductors. The corresponding changes in </w:t>
      </w:r>
      <w:r w:rsidR="00993E9F" w:rsidRPr="003F5F4C">
        <w:rPr>
          <w:rFonts w:ascii="Times New Roman" w:hAnsi="Times New Roman" w:cs="Times New Roman"/>
          <w:color w:val="000000" w:themeColor="text1"/>
          <w:sz w:val="24"/>
          <w:szCs w:val="24"/>
        </w:rPr>
        <w:t>density of the free charge carriers</w:t>
      </w:r>
      <w:r w:rsidR="00683147" w:rsidRPr="003F5F4C">
        <w:rPr>
          <w:rFonts w:ascii="Times New Roman" w:hAnsi="Times New Roman" w:cs="Times New Roman"/>
          <w:color w:val="000000" w:themeColor="text1"/>
          <w:sz w:val="24"/>
          <w:szCs w:val="24"/>
        </w:rPr>
        <w:t xml:space="preserve"> can be measured </w:t>
      </w:r>
      <w:r w:rsidR="00993E9F" w:rsidRPr="003F5F4C">
        <w:rPr>
          <w:rFonts w:ascii="Times New Roman" w:hAnsi="Times New Roman" w:cs="Times New Roman"/>
          <w:color w:val="000000" w:themeColor="text1"/>
          <w:sz w:val="24"/>
          <w:szCs w:val="24"/>
        </w:rPr>
        <w:t>in terms of</w:t>
      </w:r>
      <w:r w:rsidR="00683147" w:rsidRPr="003F5F4C">
        <w:rPr>
          <w:rFonts w:ascii="Times New Roman" w:hAnsi="Times New Roman" w:cs="Times New Roman"/>
          <w:color w:val="000000" w:themeColor="text1"/>
          <w:sz w:val="24"/>
          <w:szCs w:val="24"/>
        </w:rPr>
        <w:t xml:space="preserve"> conductivity.</w:t>
      </w:r>
    </w:p>
    <w:p w:rsidR="00A115ED" w:rsidRPr="003F5F4C" w:rsidRDefault="00406BA4"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Using the Lennard-Jones model for the adsorption</w:t>
      </w:r>
      <w:r w:rsidR="003431C7" w:rsidRPr="003F5F4C">
        <w:rPr>
          <w:rFonts w:ascii="Times New Roman" w:hAnsi="Times New Roman" w:cs="Times New Roman"/>
          <w:color w:val="000000" w:themeColor="text1"/>
          <w:sz w:val="24"/>
          <w:szCs w:val="24"/>
        </w:rPr>
        <w:t xml:space="preserve">, the net change in the chemisorption is the difference between in adsorption desorption rates </w:t>
      </w:r>
      <w:r w:rsidR="009E02B6" w:rsidRPr="003F5F4C">
        <w:rPr>
          <w:rFonts w:ascii="Times New Roman" w:hAnsi="Times New Roman" w:cs="Times New Roman"/>
          <w:color w:val="000000" w:themeColor="text1"/>
          <w:sz w:val="24"/>
          <w:szCs w:val="24"/>
        </w:rPr>
        <w:t>[65]</w:t>
      </w:r>
      <w:r w:rsidR="003431C7" w:rsidRPr="003F5F4C">
        <w:rPr>
          <w:rFonts w:ascii="Times New Roman" w:hAnsi="Times New Roman" w:cs="Times New Roman"/>
          <w:color w:val="000000" w:themeColor="text1"/>
          <w:sz w:val="24"/>
          <w:szCs w:val="24"/>
        </w:rPr>
        <w:t>.</w:t>
      </w:r>
    </w:p>
    <w:p w:rsidR="00406BA4" w:rsidRPr="003F5F4C" w:rsidRDefault="00E23477"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m:oMathPara>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dθ</m:t>
              </m:r>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ads</m:t>
              </m:r>
            </m:sub>
          </m:sSub>
          <m:r>
            <w:rPr>
              <w:rFonts w:ascii="Cambria Math" w:hAnsi="Cambria Math" w:cs="Times New Roman"/>
              <w:color w:val="000000" w:themeColor="text1"/>
              <w:sz w:val="24"/>
              <w:szCs w:val="24"/>
            </w:rPr>
            <m:t>exp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A</m:t>
                      </m:r>
                    </m:sub>
                  </m:sSub>
                </m:num>
                <m:den>
                  <m:r>
                    <w:rPr>
                      <w:rFonts w:ascii="Cambria Math" w:hAnsi="Cambria Math" w:cs="Times New Roman"/>
                      <w:color w:val="000000" w:themeColor="text1"/>
                      <w:sz w:val="24"/>
                      <w:szCs w:val="24"/>
                    </w:rPr>
                    <m:t>kT</m:t>
                  </m:r>
                </m:den>
              </m:f>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des</m:t>
              </m:r>
            </m:sub>
          </m:sSub>
          <m:r>
            <w:rPr>
              <w:rFonts w:ascii="Cambria Math" w:hAnsi="Cambria Math" w:cs="Times New Roman"/>
              <w:color w:val="000000" w:themeColor="text1"/>
              <w:sz w:val="24"/>
              <w:szCs w:val="24"/>
            </w:rPr>
            <m:t>θexp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A</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chem</m:t>
                      </m:r>
                    </m:sub>
                  </m:sSub>
                </m:num>
                <m:den>
                  <m:r>
                    <w:rPr>
                      <w:rFonts w:ascii="Cambria Math" w:hAnsi="Cambria Math" w:cs="Times New Roman"/>
                      <w:color w:val="000000" w:themeColor="text1"/>
                      <w:sz w:val="24"/>
                      <w:szCs w:val="24"/>
                    </w:rPr>
                    <m:t>kT</m:t>
                  </m:r>
                </m:den>
              </m:f>
            </m:e>
          </m:d>
        </m:oMath>
      </m:oMathPara>
    </w:p>
    <w:p w:rsidR="00905417" w:rsidRPr="003F5F4C" w:rsidRDefault="00905417"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Where, ΔE</w:t>
      </w:r>
      <w:r w:rsidRPr="003F5F4C">
        <w:rPr>
          <w:rFonts w:ascii="Times New Roman" w:eastAsiaTheme="minorEastAsia" w:hAnsi="Times New Roman" w:cs="Times New Roman"/>
          <w:color w:val="000000" w:themeColor="text1"/>
          <w:sz w:val="24"/>
          <w:szCs w:val="24"/>
          <w:vertAlign w:val="subscript"/>
        </w:rPr>
        <w:t>A</w:t>
      </w:r>
      <w:r w:rsidRPr="003F5F4C">
        <w:rPr>
          <w:rFonts w:ascii="Times New Roman" w:eastAsiaTheme="minorEastAsia" w:hAnsi="Times New Roman" w:cs="Times New Roman"/>
          <w:color w:val="000000" w:themeColor="text1"/>
          <w:sz w:val="24"/>
          <w:szCs w:val="24"/>
        </w:rPr>
        <w:t xml:space="preserve"> is the activation barrier and ΔH</w:t>
      </w:r>
      <w:r w:rsidRPr="003F5F4C">
        <w:rPr>
          <w:rFonts w:ascii="Times New Roman" w:eastAsiaTheme="minorEastAsia" w:hAnsi="Times New Roman" w:cs="Times New Roman"/>
          <w:color w:val="000000" w:themeColor="text1"/>
          <w:sz w:val="24"/>
          <w:szCs w:val="24"/>
          <w:vertAlign w:val="subscript"/>
        </w:rPr>
        <w:t>chem</w:t>
      </w:r>
      <w:r w:rsidRPr="003F5F4C">
        <w:rPr>
          <w:rFonts w:ascii="Times New Roman" w:eastAsiaTheme="minorEastAsia" w:hAnsi="Times New Roman" w:cs="Times New Roman"/>
          <w:color w:val="000000" w:themeColor="text1"/>
          <w:sz w:val="24"/>
          <w:szCs w:val="24"/>
        </w:rPr>
        <w:t xml:space="preserve"> is the heat of chemisorption.</w:t>
      </w:r>
      <w:r w:rsidR="002E6EAE" w:rsidRPr="003F5F4C">
        <w:rPr>
          <w:rFonts w:ascii="Times New Roman" w:eastAsiaTheme="minorEastAsia" w:hAnsi="Times New Roman" w:cs="Times New Roman"/>
          <w:color w:val="000000" w:themeColor="text1"/>
          <w:sz w:val="24"/>
          <w:szCs w:val="24"/>
        </w:rPr>
        <w:t xml:space="preserve"> </w:t>
      </w:r>
    </w:p>
    <w:p w:rsidR="002E6EAE" w:rsidRPr="003F5F4C" w:rsidRDefault="002E6EAE"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The heat of chemisorption is same as the binding energy.</w:t>
      </w:r>
    </w:p>
    <w:p w:rsidR="002E6EAE" w:rsidRPr="003F5F4C" w:rsidRDefault="002E6EAE"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Therefore,</w:t>
      </w:r>
    </w:p>
    <w:p w:rsidR="00330388" w:rsidRPr="003F5F4C" w:rsidRDefault="00E23477"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m:oMathPara>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dθ</m:t>
              </m:r>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ads</m:t>
              </m:r>
            </m:sub>
          </m:sSub>
          <m:r>
            <w:rPr>
              <w:rFonts w:ascii="Cambria Math" w:hAnsi="Cambria Math" w:cs="Times New Roman"/>
              <w:color w:val="000000" w:themeColor="text1"/>
              <w:sz w:val="24"/>
              <w:szCs w:val="24"/>
            </w:rPr>
            <m:t>exp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A</m:t>
                      </m:r>
                    </m:sub>
                  </m:sSub>
                </m:num>
                <m:den>
                  <m:r>
                    <w:rPr>
                      <w:rFonts w:ascii="Cambria Math" w:hAnsi="Cambria Math" w:cs="Times New Roman"/>
                      <w:color w:val="000000" w:themeColor="text1"/>
                      <w:sz w:val="24"/>
                      <w:szCs w:val="24"/>
                    </w:rPr>
                    <m:t>kT</m:t>
                  </m:r>
                </m:den>
              </m:f>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des</m:t>
              </m:r>
            </m:sub>
          </m:sSub>
          <m:r>
            <w:rPr>
              <w:rFonts w:ascii="Cambria Math" w:hAnsi="Cambria Math" w:cs="Times New Roman"/>
              <w:color w:val="000000" w:themeColor="text1"/>
              <w:sz w:val="24"/>
              <w:szCs w:val="24"/>
            </w:rPr>
            <m:t>θexp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A</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binding</m:t>
                      </m:r>
                    </m:sub>
                  </m:sSub>
                </m:num>
                <m:den>
                  <m:r>
                    <w:rPr>
                      <w:rFonts w:ascii="Cambria Math" w:hAnsi="Cambria Math" w:cs="Times New Roman"/>
                      <w:color w:val="000000" w:themeColor="text1"/>
                      <w:sz w:val="24"/>
                      <w:szCs w:val="24"/>
                    </w:rPr>
                    <m:t>kT</m:t>
                  </m:r>
                </m:den>
              </m:f>
            </m:e>
          </m:d>
        </m:oMath>
      </m:oMathPara>
    </w:p>
    <w:p w:rsidR="00BE3F50" w:rsidRPr="003F5F4C" w:rsidRDefault="00BE3F50"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Activation energy is the least energy required for the chemisorption of gas molecule.</w:t>
      </w:r>
      <w:r w:rsidR="005A2EF8" w:rsidRPr="003F5F4C">
        <w:rPr>
          <w:rFonts w:ascii="Times New Roman" w:eastAsiaTheme="minorEastAsia" w:hAnsi="Times New Roman" w:cs="Times New Roman"/>
          <w:color w:val="000000" w:themeColor="text1"/>
          <w:sz w:val="24"/>
          <w:szCs w:val="24"/>
        </w:rPr>
        <w:t xml:space="preserve"> </w:t>
      </w:r>
    </w:p>
    <w:p w:rsidR="005A2EF8" w:rsidRPr="003F5F4C" w:rsidRDefault="005A2EF8" w:rsidP="00F10D6E">
      <w:p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At equilibrium, the rate of adsorption is same as the rate of desorption i.e dθ/dt=0 or dH/dt=0. The coverage is given by:</w:t>
      </w:r>
    </w:p>
    <w:p w:rsidR="005A2EF8" w:rsidRPr="003F5F4C" w:rsidRDefault="003F5DC4" w:rsidP="00F10D6E">
      <w:pPr>
        <w:autoSpaceDE w:val="0"/>
        <w:autoSpaceDN w:val="0"/>
        <w:adjustRightInd w:val="0"/>
        <w:spacing w:after="0" w:line="360" w:lineRule="auto"/>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eastAsiaTheme="minorEastAsia" w:hAnsi="Cambria Math" w:cs="Times New Roman"/>
            <w:color w:val="000000" w:themeColor="text1"/>
            <w:sz w:val="28"/>
            <w:szCs w:val="28"/>
          </w:rPr>
          <m:t>θ=</m:t>
        </m:r>
        <m:f>
          <m:fPr>
            <m:ctrlPr>
              <w:rPr>
                <w:rFonts w:ascii="Cambria Math" w:eastAsiaTheme="minorEastAsia" w:hAnsi="Cambria Math" w:cs="Times New Roman"/>
                <w:b/>
                <w:bCs/>
                <w:i/>
                <w:color w:val="000000" w:themeColor="text1"/>
                <w:sz w:val="28"/>
                <w:szCs w:val="28"/>
              </w:rPr>
            </m:ctrlPr>
          </m:fPr>
          <m:num>
            <m:sSub>
              <m:sSubPr>
                <m:ctrlPr>
                  <w:rPr>
                    <w:rFonts w:ascii="Cambria Math" w:eastAsiaTheme="minorEastAsia" w:hAnsi="Cambria Math" w:cs="Times New Roman"/>
                    <w:b/>
                    <w:bCs/>
                    <w:i/>
                    <w:color w:val="000000" w:themeColor="text1"/>
                    <w:sz w:val="28"/>
                    <w:szCs w:val="28"/>
                  </w:rPr>
                </m:ctrlPr>
              </m:sSubPr>
              <m:e>
                <m:r>
                  <m:rPr>
                    <m:sty m:val="bi"/>
                  </m:rPr>
                  <w:rPr>
                    <w:rFonts w:ascii="Cambria Math" w:eastAsiaTheme="minorEastAsia" w:hAnsi="Cambria Math" w:cs="Times New Roman"/>
                    <w:color w:val="000000" w:themeColor="text1"/>
                    <w:sz w:val="28"/>
                    <w:szCs w:val="28"/>
                  </w:rPr>
                  <m:t>k</m:t>
                </m:r>
              </m:e>
              <m:sub>
                <m:r>
                  <m:rPr>
                    <m:sty m:val="bi"/>
                  </m:rPr>
                  <w:rPr>
                    <w:rFonts w:ascii="Cambria Math" w:eastAsiaTheme="minorEastAsia" w:hAnsi="Cambria Math" w:cs="Times New Roman"/>
                    <w:color w:val="000000" w:themeColor="text1"/>
                    <w:sz w:val="28"/>
                    <w:szCs w:val="28"/>
                  </w:rPr>
                  <m:t>ads</m:t>
                </m:r>
              </m:sub>
            </m:sSub>
          </m:num>
          <m:den>
            <m:sSub>
              <m:sSubPr>
                <m:ctrlPr>
                  <w:rPr>
                    <w:rFonts w:ascii="Cambria Math" w:eastAsiaTheme="minorEastAsia" w:hAnsi="Cambria Math" w:cs="Times New Roman"/>
                    <w:b/>
                    <w:bCs/>
                    <w:i/>
                    <w:color w:val="000000" w:themeColor="text1"/>
                    <w:sz w:val="28"/>
                    <w:szCs w:val="28"/>
                  </w:rPr>
                </m:ctrlPr>
              </m:sSubPr>
              <m:e>
                <m:r>
                  <m:rPr>
                    <m:sty m:val="bi"/>
                  </m:rPr>
                  <w:rPr>
                    <w:rFonts w:ascii="Cambria Math" w:eastAsiaTheme="minorEastAsia" w:hAnsi="Cambria Math" w:cs="Times New Roman"/>
                    <w:color w:val="000000" w:themeColor="text1"/>
                    <w:sz w:val="28"/>
                    <w:szCs w:val="28"/>
                  </w:rPr>
                  <m:t>k</m:t>
                </m:r>
              </m:e>
              <m:sub>
                <m:r>
                  <m:rPr>
                    <m:sty m:val="bi"/>
                  </m:rPr>
                  <w:rPr>
                    <w:rFonts w:ascii="Cambria Math" w:eastAsiaTheme="minorEastAsia" w:hAnsi="Cambria Math" w:cs="Times New Roman"/>
                    <w:color w:val="000000" w:themeColor="text1"/>
                    <w:sz w:val="28"/>
                    <w:szCs w:val="28"/>
                  </w:rPr>
                  <m:t>des</m:t>
                </m:r>
              </m:sub>
            </m:sSub>
          </m:den>
        </m:f>
        <m:r>
          <m:rPr>
            <m:sty m:val="b"/>
          </m:rPr>
          <w:rPr>
            <w:rFonts w:ascii="Cambria Math" w:eastAsiaTheme="minorEastAsia" w:hAnsi="Cambria Math" w:cs="Times New Roman"/>
            <w:color w:val="000000" w:themeColor="text1"/>
            <w:sz w:val="28"/>
            <w:szCs w:val="28"/>
          </w:rPr>
          <m:t>exp⁡</m:t>
        </m:r>
        <m:d>
          <m:dPr>
            <m:ctrlPr>
              <w:rPr>
                <w:rFonts w:ascii="Cambria Math" w:eastAsiaTheme="minorEastAsia" w:hAnsi="Cambria Math" w:cs="Times New Roman"/>
                <w:b/>
                <w:bCs/>
                <w:i/>
                <w:color w:val="000000" w:themeColor="text1"/>
                <w:sz w:val="28"/>
                <w:szCs w:val="28"/>
              </w:rPr>
            </m:ctrlPr>
          </m:dPr>
          <m:e>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m:t>
                </m:r>
                <m:sSub>
                  <m:sSubPr>
                    <m:ctrlPr>
                      <w:rPr>
                        <w:rFonts w:ascii="Cambria Math" w:eastAsiaTheme="minorEastAsia" w:hAnsi="Cambria Math" w:cs="Times New Roman"/>
                        <w:b/>
                        <w:bCs/>
                        <w:i/>
                        <w:color w:val="000000" w:themeColor="text1"/>
                        <w:sz w:val="28"/>
                        <w:szCs w:val="28"/>
                      </w:rPr>
                    </m:ctrlPr>
                  </m:sSubPr>
                  <m:e>
                    <m:r>
                      <m:rPr>
                        <m:sty m:val="bi"/>
                      </m:rPr>
                      <w:rPr>
                        <w:rFonts w:ascii="Cambria Math" w:eastAsiaTheme="minorEastAsia" w:hAnsi="Cambria Math" w:cs="Times New Roman"/>
                        <w:color w:val="000000" w:themeColor="text1"/>
                        <w:sz w:val="28"/>
                        <w:szCs w:val="28"/>
                      </w:rPr>
                      <m:t>H</m:t>
                    </m:r>
                  </m:e>
                  <m:sub>
                    <m:r>
                      <m:rPr>
                        <m:sty m:val="bi"/>
                      </m:rPr>
                      <w:rPr>
                        <w:rFonts w:ascii="Cambria Math" w:eastAsiaTheme="minorEastAsia" w:hAnsi="Cambria Math" w:cs="Times New Roman"/>
                        <w:color w:val="000000" w:themeColor="text1"/>
                        <w:sz w:val="28"/>
                        <w:szCs w:val="28"/>
                      </w:rPr>
                      <m:t>chem</m:t>
                    </m:r>
                  </m:sub>
                </m:sSub>
              </m:num>
              <m:den>
                <m:r>
                  <m:rPr>
                    <m:sty m:val="bi"/>
                  </m:rPr>
                  <w:rPr>
                    <w:rFonts w:ascii="Cambria Math" w:eastAsiaTheme="minorEastAsia" w:hAnsi="Cambria Math" w:cs="Times New Roman"/>
                    <w:color w:val="000000" w:themeColor="text1"/>
                    <w:sz w:val="28"/>
                    <w:szCs w:val="28"/>
                  </w:rPr>
                  <m:t>kT</m:t>
                </m:r>
              </m:den>
            </m:f>
          </m:e>
        </m:d>
      </m:oMath>
      <w:r w:rsidR="00427EB7" w:rsidRPr="003F5F4C">
        <w:rPr>
          <w:rFonts w:ascii="Times New Roman" w:eastAsiaTheme="minorEastAsia" w:hAnsi="Times New Roman" w:cs="Times New Roman"/>
          <w:b/>
          <w:bCs/>
          <w:color w:val="000000" w:themeColor="text1"/>
          <w:sz w:val="24"/>
          <w:szCs w:val="24"/>
          <w:lang w:bidi="mr-IN"/>
        </w:rPr>
        <w:t xml:space="preserve">                                          ---------- </w:t>
      </w:r>
      <w:r w:rsidR="000D4669" w:rsidRPr="003F5F4C">
        <w:rPr>
          <w:rFonts w:ascii="Times New Roman" w:eastAsiaTheme="minorEastAsia" w:hAnsi="Times New Roman" w:cs="Times New Roman"/>
          <w:b/>
          <w:bCs/>
          <w:color w:val="000000" w:themeColor="text1"/>
          <w:sz w:val="24"/>
          <w:szCs w:val="24"/>
        </w:rPr>
        <w:t>(1.13)</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1.1</w:t>
      </w:r>
      <w:r w:rsidR="00A509F7" w:rsidRPr="003F5F4C">
        <w:rPr>
          <w:rFonts w:ascii="Times New Roman" w:hAnsi="Times New Roman" w:cs="Times New Roman"/>
          <w:b/>
          <w:bCs/>
          <w:color w:val="000000" w:themeColor="text1"/>
          <w:sz w:val="24"/>
          <w:szCs w:val="24"/>
        </w:rPr>
        <w:t>0</w:t>
      </w:r>
      <w:r w:rsidRPr="003F5F4C">
        <w:rPr>
          <w:rFonts w:ascii="Times New Roman" w:hAnsi="Times New Roman" w:cs="Times New Roman"/>
          <w:b/>
          <w:bCs/>
          <w:color w:val="000000" w:themeColor="text1"/>
          <w:sz w:val="24"/>
          <w:szCs w:val="24"/>
        </w:rPr>
        <w:t>.</w:t>
      </w:r>
      <w:r w:rsidR="005137CF" w:rsidRPr="003F5F4C">
        <w:rPr>
          <w:rFonts w:ascii="Times New Roman" w:hAnsi="Times New Roman" w:cs="Times New Roman"/>
          <w:b/>
          <w:bCs/>
          <w:color w:val="000000" w:themeColor="text1"/>
          <w:sz w:val="24"/>
          <w:szCs w:val="24"/>
        </w:rPr>
        <w:t>4</w:t>
      </w:r>
      <w:r w:rsidRPr="003F5F4C">
        <w:rPr>
          <w:rFonts w:ascii="Times New Roman" w:hAnsi="Times New Roman" w:cs="Times New Roman"/>
          <w:b/>
          <w:bCs/>
          <w:color w:val="000000" w:themeColor="text1"/>
          <w:sz w:val="24"/>
          <w:szCs w:val="24"/>
        </w:rPr>
        <w:t xml:space="preserve"> Ionoso</w:t>
      </w:r>
      <w:r w:rsidR="00B41D12" w:rsidRPr="003F5F4C">
        <w:rPr>
          <w:rFonts w:ascii="Times New Roman" w:hAnsi="Times New Roman" w:cs="Times New Roman"/>
          <w:b/>
          <w:bCs/>
          <w:color w:val="000000" w:themeColor="text1"/>
          <w:sz w:val="24"/>
          <w:szCs w:val="24"/>
        </w:rPr>
        <w:t>r</w:t>
      </w:r>
      <w:r w:rsidRPr="003F5F4C">
        <w:rPr>
          <w:rFonts w:ascii="Times New Roman" w:hAnsi="Times New Roman" w:cs="Times New Roman"/>
          <w:b/>
          <w:bCs/>
          <w:color w:val="000000" w:themeColor="text1"/>
          <w:sz w:val="24"/>
          <w:szCs w:val="24"/>
        </w:rPr>
        <w:t>ption</w:t>
      </w:r>
    </w:p>
    <w:p w:rsidR="00683147" w:rsidRPr="003F5F4C" w:rsidRDefault="005950AC"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Ionosoption</w:t>
      </w:r>
      <w:r w:rsidR="00683147" w:rsidRPr="003F5F4C">
        <w:rPr>
          <w:rFonts w:ascii="Times New Roman" w:hAnsi="Times New Roman" w:cs="Times New Roman"/>
          <w:color w:val="000000" w:themeColor="text1"/>
          <w:sz w:val="24"/>
          <w:szCs w:val="24"/>
        </w:rPr>
        <w:t xml:space="preserve"> is a type of </w:t>
      </w:r>
      <w:r w:rsidRPr="003F5F4C">
        <w:rPr>
          <w:rFonts w:ascii="Times New Roman" w:hAnsi="Times New Roman" w:cs="Times New Roman"/>
          <w:color w:val="000000" w:themeColor="text1"/>
          <w:sz w:val="24"/>
          <w:szCs w:val="24"/>
        </w:rPr>
        <w:t>chemisorption</w:t>
      </w:r>
      <w:r w:rsidR="00683147"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color w:val="000000" w:themeColor="text1"/>
          <w:sz w:val="24"/>
          <w:szCs w:val="24"/>
        </w:rPr>
        <w:t xml:space="preserve">in which the atoms/molecules are ionized by capturing an electron </w:t>
      </w:r>
      <w:r w:rsidR="00683147" w:rsidRPr="003F5F4C">
        <w:rPr>
          <w:rFonts w:ascii="Times New Roman" w:hAnsi="Times New Roman" w:cs="Times New Roman"/>
          <w:color w:val="000000" w:themeColor="text1"/>
          <w:sz w:val="24"/>
          <w:szCs w:val="24"/>
        </w:rPr>
        <w:t xml:space="preserve">when the adsorbate acts as a surface state capturing </w:t>
      </w:r>
      <w:r w:rsidRPr="003F5F4C">
        <w:rPr>
          <w:rFonts w:ascii="Times New Roman" w:hAnsi="Times New Roman" w:cs="Times New Roman"/>
          <w:color w:val="000000" w:themeColor="text1"/>
          <w:sz w:val="24"/>
          <w:szCs w:val="24"/>
        </w:rPr>
        <w:t>the</w:t>
      </w:r>
      <w:r w:rsidR="00683147" w:rsidRPr="003F5F4C">
        <w:rPr>
          <w:rFonts w:ascii="Times New Roman" w:hAnsi="Times New Roman" w:cs="Times New Roman"/>
          <w:color w:val="000000" w:themeColor="text1"/>
          <w:sz w:val="24"/>
          <w:szCs w:val="24"/>
        </w:rPr>
        <w:t xml:space="preserve"> electron</w:t>
      </w:r>
      <w:r w:rsidRPr="003F5F4C">
        <w:rPr>
          <w:rFonts w:ascii="Times New Roman" w:hAnsi="Times New Roman" w:cs="Times New Roman"/>
          <w:color w:val="000000" w:themeColor="text1"/>
          <w:sz w:val="24"/>
          <w:szCs w:val="24"/>
        </w:rPr>
        <w:t>s from the bulk of the metal oxide material.</w:t>
      </w:r>
      <w:r w:rsidR="00683147" w:rsidRPr="003F5F4C">
        <w:rPr>
          <w:rFonts w:ascii="Times New Roman" w:hAnsi="Times New Roman" w:cs="Times New Roman"/>
          <w:color w:val="000000" w:themeColor="text1"/>
          <w:sz w:val="24"/>
          <w:szCs w:val="24"/>
        </w:rPr>
        <w:t xml:space="preserve"> Therefore ionosorption can be </w:t>
      </w:r>
      <w:r w:rsidR="00B41D12" w:rsidRPr="003F5F4C">
        <w:rPr>
          <w:rFonts w:ascii="Times New Roman" w:hAnsi="Times New Roman" w:cs="Times New Roman"/>
          <w:color w:val="000000" w:themeColor="text1"/>
          <w:sz w:val="24"/>
          <w:szCs w:val="24"/>
        </w:rPr>
        <w:t>also called</w:t>
      </w:r>
      <w:r w:rsidR="00683147" w:rsidRPr="003F5F4C">
        <w:rPr>
          <w:rFonts w:ascii="Times New Roman" w:hAnsi="Times New Roman" w:cs="Times New Roman"/>
          <w:color w:val="000000" w:themeColor="text1"/>
          <w:sz w:val="24"/>
          <w:szCs w:val="24"/>
        </w:rPr>
        <w:t xml:space="preserve"> as delocalised chemisorption. As a </w:t>
      </w:r>
      <w:r w:rsidR="003F690A" w:rsidRPr="003F5F4C">
        <w:rPr>
          <w:rFonts w:ascii="Times New Roman" w:hAnsi="Times New Roman" w:cs="Times New Roman"/>
          <w:color w:val="000000" w:themeColor="text1"/>
          <w:sz w:val="24"/>
          <w:szCs w:val="24"/>
        </w:rPr>
        <w:t xml:space="preserve">result of the transfer of charge </w:t>
      </w:r>
      <w:r w:rsidR="00683147" w:rsidRPr="003F5F4C">
        <w:rPr>
          <w:rFonts w:ascii="Times New Roman" w:hAnsi="Times New Roman" w:cs="Times New Roman"/>
          <w:color w:val="000000" w:themeColor="text1"/>
          <w:sz w:val="24"/>
          <w:szCs w:val="24"/>
        </w:rPr>
        <w:t xml:space="preserve">between </w:t>
      </w:r>
      <w:r w:rsidR="006100AA" w:rsidRPr="003F5F4C">
        <w:rPr>
          <w:rFonts w:ascii="Times New Roman" w:hAnsi="Times New Roman" w:cs="Times New Roman"/>
          <w:color w:val="000000" w:themeColor="text1"/>
          <w:sz w:val="24"/>
          <w:szCs w:val="24"/>
        </w:rPr>
        <w:t xml:space="preserve">from </w:t>
      </w:r>
      <w:r w:rsidR="00683147" w:rsidRPr="003F5F4C">
        <w:rPr>
          <w:rFonts w:ascii="Times New Roman" w:hAnsi="Times New Roman" w:cs="Times New Roman"/>
          <w:color w:val="000000" w:themeColor="text1"/>
          <w:sz w:val="24"/>
          <w:szCs w:val="24"/>
        </w:rPr>
        <w:t xml:space="preserve">molecules </w:t>
      </w:r>
      <w:r w:rsidR="006100AA" w:rsidRPr="003F5F4C">
        <w:rPr>
          <w:rFonts w:ascii="Times New Roman" w:hAnsi="Times New Roman" w:cs="Times New Roman"/>
          <w:color w:val="000000" w:themeColor="text1"/>
          <w:sz w:val="24"/>
          <w:szCs w:val="24"/>
        </w:rPr>
        <w:t>to</w:t>
      </w:r>
      <w:r w:rsidR="00683147" w:rsidRPr="003F5F4C">
        <w:rPr>
          <w:rFonts w:ascii="Times New Roman" w:hAnsi="Times New Roman" w:cs="Times New Roman"/>
          <w:color w:val="000000" w:themeColor="text1"/>
          <w:sz w:val="24"/>
          <w:szCs w:val="24"/>
        </w:rPr>
        <w:t xml:space="preserve"> surface</w:t>
      </w:r>
      <w:r w:rsidR="006100AA" w:rsidRPr="003F5F4C">
        <w:rPr>
          <w:rFonts w:ascii="Times New Roman" w:hAnsi="Times New Roman" w:cs="Times New Roman"/>
          <w:color w:val="000000" w:themeColor="text1"/>
          <w:sz w:val="24"/>
          <w:szCs w:val="24"/>
        </w:rPr>
        <w:t xml:space="preserve"> </w:t>
      </w:r>
      <w:r w:rsidR="001B078F" w:rsidRPr="003F5F4C">
        <w:rPr>
          <w:rFonts w:ascii="Times New Roman" w:hAnsi="Times New Roman" w:cs="Times New Roman"/>
          <w:color w:val="000000" w:themeColor="text1"/>
          <w:sz w:val="24"/>
          <w:szCs w:val="24"/>
        </w:rPr>
        <w:t>(</w:t>
      </w:r>
      <w:r w:rsidR="006100AA" w:rsidRPr="003F5F4C">
        <w:rPr>
          <w:rFonts w:ascii="Times New Roman" w:hAnsi="Times New Roman" w:cs="Times New Roman"/>
          <w:color w:val="000000" w:themeColor="text1"/>
          <w:sz w:val="24"/>
          <w:szCs w:val="24"/>
        </w:rPr>
        <w:t>vice versa</w:t>
      </w:r>
      <w:r w:rsidR="001B078F" w:rsidRPr="003F5F4C">
        <w:rPr>
          <w:rFonts w:ascii="Times New Roman" w:hAnsi="Times New Roman" w:cs="Times New Roman"/>
          <w:color w:val="000000" w:themeColor="text1"/>
          <w:sz w:val="24"/>
          <w:szCs w:val="24"/>
        </w:rPr>
        <w:t xml:space="preserve">), the chemical </w:t>
      </w:r>
      <w:r w:rsidR="00683147" w:rsidRPr="003F5F4C">
        <w:rPr>
          <w:rFonts w:ascii="Times New Roman" w:hAnsi="Times New Roman" w:cs="Times New Roman"/>
          <w:color w:val="000000" w:themeColor="text1"/>
          <w:sz w:val="24"/>
          <w:szCs w:val="24"/>
        </w:rPr>
        <w:t>activity of the molecules, as well as their electronic and geometrical structures, are strongly influenced</w:t>
      </w:r>
      <w:r w:rsidR="003F690A" w:rsidRPr="003F5F4C">
        <w:rPr>
          <w:rFonts w:ascii="Times New Roman" w:hAnsi="Times New Roman" w:cs="Times New Roman"/>
          <w:color w:val="000000" w:themeColor="text1"/>
          <w:sz w:val="24"/>
          <w:szCs w:val="24"/>
        </w:rPr>
        <w:t xml:space="preserve"> [</w:t>
      </w:r>
      <w:r w:rsidR="00641001" w:rsidRPr="003F5F4C">
        <w:rPr>
          <w:rFonts w:ascii="Times New Roman" w:hAnsi="Times New Roman" w:cs="Times New Roman"/>
          <w:color w:val="000000" w:themeColor="text1"/>
          <w:sz w:val="24"/>
          <w:szCs w:val="24"/>
        </w:rPr>
        <w:t>64</w:t>
      </w:r>
      <w:r w:rsidR="003F690A" w:rsidRPr="003F5F4C">
        <w:rPr>
          <w:rFonts w:ascii="Times New Roman" w:hAnsi="Times New Roman" w:cs="Times New Roman"/>
          <w:color w:val="000000" w:themeColor="text1"/>
          <w:sz w:val="24"/>
          <w:szCs w:val="24"/>
        </w:rPr>
        <w:t>]</w:t>
      </w:r>
      <w:r w:rsidR="00683147" w:rsidRPr="003F5F4C">
        <w:rPr>
          <w:rFonts w:ascii="Times New Roman" w:hAnsi="Times New Roman" w:cs="Times New Roman"/>
          <w:color w:val="000000" w:themeColor="text1"/>
          <w:sz w:val="24"/>
          <w:szCs w:val="24"/>
        </w:rPr>
        <w:t>.</w:t>
      </w:r>
    </w:p>
    <w:p w:rsidR="00683147" w:rsidRPr="003F5F4C" w:rsidRDefault="00683147" w:rsidP="00F10D6E">
      <w:pPr>
        <w:autoSpaceDE w:val="0"/>
        <w:autoSpaceDN w:val="0"/>
        <w:adjustRightInd w:val="0"/>
        <w:spacing w:after="0" w:line="360" w:lineRule="auto"/>
        <w:contextualSpacing/>
        <w:jc w:val="center"/>
        <w:rPr>
          <w:rFonts w:ascii="Times New Roman" w:hAnsi="Times New Roman" w:cs="Times New Roman"/>
          <w:color w:val="000000" w:themeColor="text1"/>
          <w:sz w:val="24"/>
          <w:szCs w:val="24"/>
        </w:rPr>
      </w:pPr>
      <w:r w:rsidRPr="003F5F4C">
        <w:rPr>
          <w:rFonts w:ascii="Times New Roman" w:hAnsi="Times New Roman" w:cs="Times New Roman"/>
          <w:noProof/>
          <w:color w:val="000000" w:themeColor="text1"/>
          <w:sz w:val="24"/>
          <w:szCs w:val="24"/>
          <w:lang w:val="en-US" w:bidi="mr-IN"/>
        </w:rPr>
        <w:lastRenderedPageBreak/>
        <w:drawing>
          <wp:inline distT="0" distB="0" distL="0" distR="0" wp14:anchorId="50CB6E86" wp14:editId="275BEFAF">
            <wp:extent cx="4939665" cy="3448964"/>
            <wp:effectExtent l="19050" t="19050" r="13335" b="1841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940241" cy="3449366"/>
                    </a:xfrm>
                    <a:prstGeom prst="rect">
                      <a:avLst/>
                    </a:prstGeom>
                    <a:noFill/>
                    <a:ln w="19050">
                      <a:solidFill>
                        <a:srgbClr val="FF0000"/>
                      </a:solidFill>
                      <a:miter lim="800000"/>
                      <a:headEnd/>
                      <a:tailEnd/>
                    </a:ln>
                  </pic:spPr>
                </pic:pic>
              </a:graphicData>
            </a:graphic>
          </wp:inline>
        </w:drawing>
      </w:r>
    </w:p>
    <w:p w:rsidR="00683147" w:rsidRPr="003F5F4C" w:rsidRDefault="00683147" w:rsidP="00F10D6E">
      <w:pPr>
        <w:tabs>
          <w:tab w:val="left" w:pos="1260"/>
        </w:tabs>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3F5F4C">
        <w:rPr>
          <w:rFonts w:ascii="Times New Roman" w:hAnsi="Times New Roman" w:cs="Times New Roman"/>
          <w:b/>
          <w:color w:val="000000" w:themeColor="text1"/>
          <w:sz w:val="24"/>
          <w:szCs w:val="24"/>
        </w:rPr>
        <w:t>Figure 1.1</w:t>
      </w:r>
      <w:r w:rsidR="008B504C" w:rsidRPr="003F5F4C">
        <w:rPr>
          <w:rFonts w:ascii="Times New Roman" w:hAnsi="Times New Roman" w:cs="Times New Roman"/>
          <w:b/>
          <w:color w:val="000000" w:themeColor="text1"/>
          <w:sz w:val="24"/>
          <w:szCs w:val="24"/>
        </w:rPr>
        <w:t>5</w:t>
      </w:r>
      <w:r w:rsidRPr="003F5F4C">
        <w:rPr>
          <w:rFonts w:ascii="Times New Roman" w:hAnsi="Times New Roman" w:cs="Times New Roman"/>
          <w:b/>
          <w:color w:val="000000" w:themeColor="text1"/>
          <w:sz w:val="24"/>
          <w:szCs w:val="24"/>
        </w:rPr>
        <w:t xml:space="preserve"> Potential </w:t>
      </w:r>
      <w:r w:rsidR="00DC6FD6" w:rsidRPr="003F5F4C">
        <w:rPr>
          <w:rFonts w:ascii="Times New Roman" w:hAnsi="Times New Roman" w:cs="Times New Roman"/>
          <w:b/>
          <w:color w:val="000000" w:themeColor="text1"/>
          <w:sz w:val="24"/>
          <w:szCs w:val="24"/>
        </w:rPr>
        <w:t>diagrams</w:t>
      </w:r>
      <w:r w:rsidRPr="003F5F4C">
        <w:rPr>
          <w:rFonts w:ascii="Times New Roman" w:hAnsi="Times New Roman" w:cs="Times New Roman"/>
          <w:b/>
          <w:color w:val="000000" w:themeColor="text1"/>
          <w:sz w:val="24"/>
          <w:szCs w:val="24"/>
        </w:rPr>
        <w:t xml:space="preserve"> for chemisorption, hydrogen bonding and</w:t>
      </w:r>
      <w:r w:rsidR="00120826" w:rsidRPr="003F5F4C">
        <w:rPr>
          <w:rFonts w:ascii="Times New Roman" w:hAnsi="Times New Roman" w:cs="Times New Roman"/>
          <w:b/>
          <w:color w:val="000000" w:themeColor="text1"/>
          <w:sz w:val="24"/>
          <w:szCs w:val="24"/>
        </w:rPr>
        <w:t xml:space="preserve"> </w:t>
      </w:r>
      <w:r w:rsidRPr="003F5F4C">
        <w:rPr>
          <w:rFonts w:ascii="Times New Roman" w:hAnsi="Times New Roman" w:cs="Times New Roman"/>
          <w:b/>
          <w:color w:val="000000" w:themeColor="text1"/>
          <w:sz w:val="24"/>
          <w:szCs w:val="24"/>
        </w:rPr>
        <w:t>physisorption on the surface.</w:t>
      </w:r>
    </w:p>
    <w:p w:rsidR="00683147" w:rsidRPr="003F5F4C" w:rsidRDefault="00683147" w:rsidP="00F10D6E">
      <w:pPr>
        <w:autoSpaceDE w:val="0"/>
        <w:autoSpaceDN w:val="0"/>
        <w:adjustRightInd w:val="0"/>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Figure 1.1</w:t>
      </w:r>
      <w:r w:rsidR="002929F3" w:rsidRPr="003F5F4C">
        <w:rPr>
          <w:rFonts w:ascii="Times New Roman" w:hAnsi="Times New Roman" w:cs="Times New Roman"/>
          <w:color w:val="000000" w:themeColor="text1"/>
          <w:sz w:val="24"/>
          <w:szCs w:val="24"/>
        </w:rPr>
        <w:t>5</w:t>
      </w:r>
      <w:r w:rsidRPr="003F5F4C">
        <w:rPr>
          <w:rFonts w:ascii="Times New Roman" w:hAnsi="Times New Roman" w:cs="Times New Roman"/>
          <w:color w:val="000000" w:themeColor="text1"/>
          <w:sz w:val="24"/>
          <w:szCs w:val="24"/>
        </w:rPr>
        <w:t xml:space="preserve"> </w:t>
      </w:r>
      <w:r w:rsidR="00AC1DB6" w:rsidRPr="003F5F4C">
        <w:rPr>
          <w:rFonts w:ascii="Times New Roman" w:hAnsi="Times New Roman" w:cs="Times New Roman"/>
          <w:color w:val="000000" w:themeColor="text1"/>
          <w:sz w:val="24"/>
          <w:szCs w:val="24"/>
        </w:rPr>
        <w:t xml:space="preserve">describes </w:t>
      </w:r>
      <w:r w:rsidRPr="003F5F4C">
        <w:rPr>
          <w:rFonts w:ascii="Times New Roman" w:hAnsi="Times New Roman" w:cs="Times New Roman"/>
          <w:color w:val="000000" w:themeColor="text1"/>
          <w:sz w:val="24"/>
          <w:szCs w:val="24"/>
        </w:rPr>
        <w:t xml:space="preserve">the potential </w:t>
      </w:r>
      <w:r w:rsidR="00AC1DB6" w:rsidRPr="003F5F4C">
        <w:rPr>
          <w:rFonts w:ascii="Times New Roman" w:hAnsi="Times New Roman" w:cs="Times New Roman"/>
          <w:color w:val="000000" w:themeColor="text1"/>
          <w:sz w:val="24"/>
          <w:szCs w:val="24"/>
        </w:rPr>
        <w:t>plots</w:t>
      </w:r>
      <w:r w:rsidRPr="003F5F4C">
        <w:rPr>
          <w:rFonts w:ascii="Times New Roman" w:hAnsi="Times New Roman" w:cs="Times New Roman"/>
          <w:color w:val="000000" w:themeColor="text1"/>
          <w:sz w:val="24"/>
          <w:szCs w:val="24"/>
        </w:rPr>
        <w:t xml:space="preserve"> </w:t>
      </w:r>
      <w:r w:rsidR="00AC1DB6" w:rsidRPr="003F5F4C">
        <w:rPr>
          <w:rFonts w:ascii="Times New Roman" w:hAnsi="Times New Roman" w:cs="Times New Roman"/>
          <w:color w:val="000000" w:themeColor="text1"/>
          <w:sz w:val="24"/>
          <w:szCs w:val="24"/>
        </w:rPr>
        <w:t>of</w:t>
      </w:r>
      <w:r w:rsidRPr="003F5F4C">
        <w:rPr>
          <w:rFonts w:ascii="Times New Roman" w:hAnsi="Times New Roman" w:cs="Times New Roman"/>
          <w:color w:val="000000" w:themeColor="text1"/>
          <w:sz w:val="24"/>
          <w:szCs w:val="24"/>
        </w:rPr>
        <w:t xml:space="preserve"> physisorption, hydrogen bonding and chemisorption.</w:t>
      </w:r>
      <w:r w:rsidR="008B262E"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color w:val="000000" w:themeColor="text1"/>
          <w:sz w:val="24"/>
          <w:szCs w:val="24"/>
        </w:rPr>
        <w:t>In principle, ionosorption is the case where, there is no local adsorbate-to-surface atom bonding, but the adsorbate acts as a surface state, capturing an electron or hole, and is held to the surface by electrostatic attraction. Ionosorption is of particular importance in gas sensors, mainly the “ionosorption” of oxygen. The oxygen can be ionosorbed in several forms: O</w:t>
      </w:r>
      <w:r w:rsidRPr="003F5F4C">
        <w:rPr>
          <w:rFonts w:ascii="Times New Roman" w:hAnsi="Times New Roman" w:cs="Times New Roman"/>
          <w:color w:val="000000" w:themeColor="text1"/>
          <w:sz w:val="24"/>
          <w:szCs w:val="24"/>
          <w:vertAlign w:val="subscript"/>
        </w:rPr>
        <w:t>2</w:t>
      </w:r>
      <w:r w:rsidRPr="003F5F4C">
        <w:rPr>
          <w:rFonts w:ascii="Times New Roman" w:hAnsi="Times New Roman" w:cs="Times New Roman"/>
          <w:color w:val="000000" w:themeColor="text1"/>
          <w:sz w:val="24"/>
          <w:szCs w:val="24"/>
          <w:vertAlign w:val="superscript"/>
        </w:rPr>
        <w:t>−</w:t>
      </w:r>
      <w:r w:rsidRPr="003F5F4C">
        <w:rPr>
          <w:rFonts w:ascii="Times New Roman" w:hAnsi="Times New Roman" w:cs="Times New Roman"/>
          <w:color w:val="000000" w:themeColor="text1"/>
          <w:sz w:val="24"/>
          <w:szCs w:val="24"/>
        </w:rPr>
        <w:t>, O</w:t>
      </w:r>
      <w:r w:rsidRPr="003F5F4C">
        <w:rPr>
          <w:rFonts w:ascii="Times New Roman" w:hAnsi="Times New Roman" w:cs="Times New Roman"/>
          <w:color w:val="000000" w:themeColor="text1"/>
          <w:sz w:val="24"/>
          <w:szCs w:val="24"/>
          <w:vertAlign w:val="superscript"/>
        </w:rPr>
        <w:t>−</w:t>
      </w:r>
      <w:r w:rsidRPr="003F5F4C">
        <w:rPr>
          <w:rFonts w:ascii="Times New Roman" w:hAnsi="Times New Roman" w:cs="Times New Roman"/>
          <w:color w:val="000000" w:themeColor="text1"/>
          <w:sz w:val="24"/>
          <w:szCs w:val="24"/>
        </w:rPr>
        <w:t xml:space="preserve"> and O</w:t>
      </w:r>
      <w:r w:rsidRPr="003F5F4C">
        <w:rPr>
          <w:rFonts w:ascii="Times New Roman" w:hAnsi="Times New Roman" w:cs="Times New Roman"/>
          <w:color w:val="000000" w:themeColor="text1"/>
          <w:sz w:val="24"/>
          <w:szCs w:val="24"/>
          <w:vertAlign w:val="superscript"/>
        </w:rPr>
        <w:t>2−</w:t>
      </w:r>
      <w:r w:rsidRPr="003F5F4C">
        <w:rPr>
          <w:rFonts w:ascii="Times New Roman" w:hAnsi="Times New Roman" w:cs="Times New Roman"/>
          <w:color w:val="000000" w:themeColor="text1"/>
          <w:sz w:val="24"/>
          <w:szCs w:val="24"/>
        </w:rPr>
        <w:t>. Analysis of the adsorption of oxygen on n-type semiconductors suggests that O</w:t>
      </w:r>
      <w:r w:rsidRPr="003F5F4C">
        <w:rPr>
          <w:rFonts w:ascii="Times New Roman" w:hAnsi="Times New Roman" w:cs="Times New Roman"/>
          <w:color w:val="000000" w:themeColor="text1"/>
          <w:sz w:val="24"/>
          <w:szCs w:val="24"/>
          <w:vertAlign w:val="subscript"/>
        </w:rPr>
        <w:t>2</w:t>
      </w:r>
      <w:r w:rsidRPr="003F5F4C">
        <w:rPr>
          <w:rFonts w:ascii="Times New Roman" w:hAnsi="Times New Roman" w:cs="Times New Roman"/>
          <w:color w:val="000000" w:themeColor="text1"/>
          <w:sz w:val="24"/>
          <w:szCs w:val="24"/>
          <w:vertAlign w:val="superscript"/>
        </w:rPr>
        <w:t>−</w:t>
      </w:r>
      <w:r w:rsidRPr="003F5F4C">
        <w:rPr>
          <w:rFonts w:ascii="Times New Roman" w:hAnsi="Times New Roman" w:cs="Times New Roman"/>
          <w:b/>
          <w:color w:val="000000" w:themeColor="text1"/>
          <w:sz w:val="24"/>
          <w:szCs w:val="24"/>
        </w:rPr>
        <w:t xml:space="preserve"> </w:t>
      </w:r>
      <w:r w:rsidRPr="003F5F4C">
        <w:rPr>
          <w:rFonts w:ascii="Times New Roman" w:hAnsi="Times New Roman" w:cs="Times New Roman"/>
          <w:color w:val="000000" w:themeColor="text1"/>
          <w:sz w:val="24"/>
          <w:szCs w:val="24"/>
        </w:rPr>
        <w:t>is</w:t>
      </w:r>
      <w:r w:rsidRPr="003F5F4C">
        <w:rPr>
          <w:rFonts w:ascii="Times New Roman" w:hAnsi="Times New Roman" w:cs="Times New Roman"/>
          <w:b/>
          <w:color w:val="000000" w:themeColor="text1"/>
          <w:sz w:val="24"/>
          <w:szCs w:val="24"/>
        </w:rPr>
        <w:t xml:space="preserve"> </w:t>
      </w:r>
      <w:r w:rsidRPr="003F5F4C">
        <w:rPr>
          <w:rFonts w:ascii="Times New Roman" w:hAnsi="Times New Roman" w:cs="Times New Roman"/>
          <w:color w:val="000000" w:themeColor="text1"/>
          <w:sz w:val="24"/>
          <w:szCs w:val="24"/>
        </w:rPr>
        <w:t>the usual</w:t>
      </w:r>
      <w:r w:rsidRPr="003F5F4C">
        <w:rPr>
          <w:rFonts w:ascii="Times New Roman" w:hAnsi="Times New Roman" w:cs="Times New Roman"/>
          <w:b/>
          <w:color w:val="000000" w:themeColor="text1"/>
          <w:sz w:val="24"/>
          <w:szCs w:val="24"/>
        </w:rPr>
        <w:t xml:space="preserve"> </w:t>
      </w:r>
      <w:r w:rsidRPr="003F5F4C">
        <w:rPr>
          <w:rFonts w:ascii="Times New Roman" w:hAnsi="Times New Roman" w:cs="Times New Roman"/>
          <w:color w:val="000000" w:themeColor="text1"/>
          <w:sz w:val="24"/>
          <w:szCs w:val="24"/>
        </w:rPr>
        <w:t>form of adsorbed oxygen at low temperature and high pressure of oxygen gas. At higher temperatures, the superoxide ion O</w:t>
      </w:r>
      <w:r w:rsidRPr="003F5F4C">
        <w:rPr>
          <w:rFonts w:ascii="Times New Roman" w:hAnsi="Times New Roman" w:cs="Times New Roman"/>
          <w:color w:val="000000" w:themeColor="text1"/>
          <w:sz w:val="24"/>
          <w:szCs w:val="24"/>
          <w:vertAlign w:val="subscript"/>
        </w:rPr>
        <w:t>2</w:t>
      </w:r>
      <w:r w:rsidRPr="003F5F4C">
        <w:rPr>
          <w:rFonts w:ascii="Times New Roman" w:hAnsi="Times New Roman" w:cs="Times New Roman"/>
          <w:color w:val="000000" w:themeColor="text1"/>
          <w:sz w:val="24"/>
          <w:szCs w:val="24"/>
          <w:vertAlign w:val="superscript"/>
        </w:rPr>
        <w:t>−</w:t>
      </w:r>
      <w:r w:rsidRPr="003F5F4C">
        <w:rPr>
          <w:rFonts w:ascii="Times New Roman" w:hAnsi="Times New Roman" w:cs="Times New Roman"/>
          <w:color w:val="000000" w:themeColor="text1"/>
          <w:sz w:val="24"/>
          <w:szCs w:val="24"/>
        </w:rPr>
        <w:t xml:space="preserve"> dissociates to the peroxide form O</w:t>
      </w:r>
      <w:r w:rsidRPr="003F5F4C">
        <w:rPr>
          <w:rFonts w:ascii="Times New Roman" w:hAnsi="Times New Roman" w:cs="Times New Roman"/>
          <w:color w:val="000000" w:themeColor="text1"/>
          <w:sz w:val="24"/>
          <w:szCs w:val="24"/>
          <w:vertAlign w:val="superscript"/>
        </w:rPr>
        <w:t>−</w:t>
      </w:r>
      <w:r w:rsidRPr="003F5F4C">
        <w:rPr>
          <w:rFonts w:ascii="Times New Roman" w:hAnsi="Times New Roman" w:cs="Times New Roman"/>
          <w:color w:val="000000" w:themeColor="text1"/>
          <w:sz w:val="24"/>
          <w:szCs w:val="24"/>
        </w:rPr>
        <w:t>, the more reactive form of oxygen. This is the form that usually makes n-type semiconductors moderately active. The last form is doubly charged adsorbed oxygen which is not in general to be expected for adsorbed species because such high charge on the ion may lead to instability.</w:t>
      </w:r>
    </w:p>
    <w:p w:rsidR="00683147" w:rsidRPr="003F5F4C" w:rsidRDefault="00207039"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color w:val="000000" w:themeColor="text1"/>
          <w:sz w:val="24"/>
          <w:szCs w:val="24"/>
        </w:rPr>
        <w:tab/>
      </w:r>
      <w:r w:rsidR="00683147" w:rsidRPr="003F5F4C">
        <w:rPr>
          <w:rFonts w:ascii="Times New Roman" w:hAnsi="Times New Roman" w:cs="Times New Roman"/>
          <w:color w:val="000000" w:themeColor="text1"/>
          <w:sz w:val="24"/>
          <w:szCs w:val="24"/>
        </w:rPr>
        <w:t xml:space="preserve">It is well-known that the sensing mechanism of semiconductor gas sensor materials is a surface controlled process. The adsorption of test gases, which depends on both the type of test gas and the sensor material, might affect both the response characteristics and response time. Better response would be expected for larger concentration of the test gas adsorbed, because the reaction between the adsorbed reducing gas and oxygen species becomes more favorable. When the sensor element is </w:t>
      </w:r>
      <w:r w:rsidR="00683147" w:rsidRPr="003F5F4C">
        <w:rPr>
          <w:rFonts w:ascii="Times New Roman" w:hAnsi="Times New Roman" w:cs="Times New Roman"/>
          <w:color w:val="000000" w:themeColor="text1"/>
          <w:sz w:val="24"/>
          <w:szCs w:val="24"/>
        </w:rPr>
        <w:lastRenderedPageBreak/>
        <w:t>maintained at equilibrium at the operating temperature, oxygen in the form of oxide species like O</w:t>
      </w:r>
      <w:r w:rsidR="00683147" w:rsidRPr="003F5F4C">
        <w:rPr>
          <w:rFonts w:ascii="Times New Roman" w:hAnsi="Times New Roman" w:cs="Times New Roman"/>
          <w:color w:val="000000" w:themeColor="text1"/>
          <w:sz w:val="24"/>
          <w:szCs w:val="24"/>
          <w:vertAlign w:val="superscript"/>
        </w:rPr>
        <w:t>−</w:t>
      </w:r>
      <w:r w:rsidR="00683147" w:rsidRPr="003F5F4C">
        <w:rPr>
          <w:rFonts w:ascii="Times New Roman" w:hAnsi="Times New Roman" w:cs="Times New Roman"/>
          <w:color w:val="000000" w:themeColor="text1"/>
          <w:sz w:val="24"/>
          <w:szCs w:val="24"/>
        </w:rPr>
        <w:t>, O</w:t>
      </w:r>
      <w:r w:rsidR="00683147" w:rsidRPr="003F5F4C">
        <w:rPr>
          <w:rFonts w:ascii="Times New Roman" w:hAnsi="Times New Roman" w:cs="Times New Roman"/>
          <w:color w:val="000000" w:themeColor="text1"/>
          <w:sz w:val="24"/>
          <w:szCs w:val="24"/>
          <w:vertAlign w:val="superscript"/>
        </w:rPr>
        <w:t>2−</w:t>
      </w:r>
      <w:r w:rsidR="00683147" w:rsidRPr="003F5F4C">
        <w:rPr>
          <w:rFonts w:ascii="Times New Roman" w:hAnsi="Times New Roman" w:cs="Times New Roman"/>
          <w:color w:val="000000" w:themeColor="text1"/>
          <w:sz w:val="24"/>
          <w:szCs w:val="24"/>
        </w:rPr>
        <w:t>, O</w:t>
      </w:r>
      <w:r w:rsidR="00683147" w:rsidRPr="003F5F4C">
        <w:rPr>
          <w:rFonts w:ascii="Times New Roman" w:hAnsi="Times New Roman" w:cs="Times New Roman"/>
          <w:color w:val="000000" w:themeColor="text1"/>
          <w:sz w:val="24"/>
          <w:szCs w:val="24"/>
          <w:vertAlign w:val="subscript"/>
        </w:rPr>
        <w:t>2</w:t>
      </w:r>
      <w:r w:rsidR="00683147" w:rsidRPr="003F5F4C">
        <w:rPr>
          <w:rFonts w:ascii="Times New Roman" w:hAnsi="Times New Roman" w:cs="Times New Roman"/>
          <w:color w:val="000000" w:themeColor="text1"/>
          <w:sz w:val="24"/>
          <w:szCs w:val="24"/>
          <w:vertAlign w:val="superscript"/>
        </w:rPr>
        <w:t>−</w:t>
      </w:r>
      <w:r w:rsidR="00683147" w:rsidRPr="003F5F4C">
        <w:rPr>
          <w:rFonts w:ascii="Times New Roman" w:hAnsi="Times New Roman" w:cs="Times New Roman"/>
          <w:color w:val="000000" w:themeColor="text1"/>
          <w:sz w:val="24"/>
          <w:szCs w:val="24"/>
        </w:rPr>
        <w:t>, etc., localize mobile electrons from the n-type semiconducting oxide in air, creating a depletion layer at the surface of the individual particles and inter-granular regions. Thereafter, the reaction of reducing test gas with the charged oxygen species destroys the electron localization process and is observed as a change in conductivity</w:t>
      </w:r>
      <w:r w:rsidR="009B2FD7" w:rsidRPr="003F5F4C">
        <w:rPr>
          <w:rFonts w:ascii="Times New Roman" w:hAnsi="Times New Roman" w:cs="Times New Roman"/>
          <w:color w:val="000000" w:themeColor="text1"/>
          <w:sz w:val="24"/>
          <w:szCs w:val="24"/>
        </w:rPr>
        <w:t xml:space="preserve"> [66]</w:t>
      </w:r>
      <w:r w:rsidR="00683147" w:rsidRPr="003F5F4C">
        <w:rPr>
          <w:rFonts w:ascii="Times New Roman" w:hAnsi="Times New Roman" w:cs="Times New Roman"/>
          <w:color w:val="000000" w:themeColor="text1"/>
          <w:sz w:val="24"/>
          <w:szCs w:val="24"/>
        </w:rPr>
        <w:t xml:space="preserve">. </w:t>
      </w:r>
    </w:p>
    <w:p w:rsidR="00683147" w:rsidRPr="003F5F4C" w:rsidRDefault="00683147" w:rsidP="00F10D6E">
      <w:pPr>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3F5F4C">
        <w:rPr>
          <w:rFonts w:ascii="Times New Roman" w:hAnsi="Times New Roman" w:cs="Times New Roman"/>
          <w:color w:val="000000" w:themeColor="text1"/>
          <w:sz w:val="24"/>
          <w:szCs w:val="24"/>
        </w:rPr>
        <w:t xml:space="preserve">         The surface and interface states related to the material itself are called intrinsic states [</w:t>
      </w:r>
      <w:r w:rsidR="00D7544B" w:rsidRPr="003F5F4C">
        <w:rPr>
          <w:rFonts w:ascii="Times New Roman" w:hAnsi="Times New Roman" w:cs="Times New Roman"/>
          <w:color w:val="000000" w:themeColor="text1"/>
          <w:sz w:val="24"/>
          <w:szCs w:val="24"/>
        </w:rPr>
        <w:t>67</w:t>
      </w:r>
      <w:r w:rsidR="00853448" w:rsidRPr="003F5F4C">
        <w:rPr>
          <w:rFonts w:ascii="Times New Roman" w:hAnsi="Times New Roman" w:cs="Times New Roman"/>
          <w:color w:val="000000" w:themeColor="text1"/>
          <w:sz w:val="24"/>
          <w:szCs w:val="24"/>
        </w:rPr>
        <w:t>, 68</w:t>
      </w:r>
      <w:r w:rsidRPr="003F5F4C">
        <w:rPr>
          <w:rFonts w:ascii="Times New Roman" w:hAnsi="Times New Roman" w:cs="Times New Roman"/>
          <w:color w:val="000000" w:themeColor="text1"/>
          <w:sz w:val="24"/>
          <w:szCs w:val="24"/>
        </w:rPr>
        <w:t>]. In addition to intrinsic states, extrinsic states can be generated by adsorption of gases [</w:t>
      </w:r>
      <w:r w:rsidR="00917CA5" w:rsidRPr="003F5F4C">
        <w:rPr>
          <w:rFonts w:ascii="Times New Roman" w:hAnsi="Times New Roman" w:cs="Times New Roman"/>
          <w:color w:val="000000" w:themeColor="text1"/>
          <w:sz w:val="24"/>
          <w:szCs w:val="24"/>
        </w:rPr>
        <w:t>67</w:t>
      </w:r>
      <w:r w:rsidRPr="003F5F4C">
        <w:rPr>
          <w:rFonts w:ascii="Times New Roman" w:hAnsi="Times New Roman" w:cs="Times New Roman"/>
          <w:color w:val="000000" w:themeColor="text1"/>
          <w:sz w:val="24"/>
          <w:szCs w:val="24"/>
        </w:rPr>
        <w:t>-</w:t>
      </w:r>
      <w:r w:rsidR="00917CA5" w:rsidRPr="003F5F4C">
        <w:rPr>
          <w:rFonts w:ascii="Times New Roman" w:hAnsi="Times New Roman" w:cs="Times New Roman"/>
          <w:color w:val="000000" w:themeColor="text1"/>
          <w:sz w:val="24"/>
          <w:szCs w:val="24"/>
        </w:rPr>
        <w:t>70</w:t>
      </w:r>
      <w:r w:rsidRPr="003F5F4C">
        <w:rPr>
          <w:rFonts w:ascii="Times New Roman" w:hAnsi="Times New Roman" w:cs="Times New Roman"/>
          <w:color w:val="000000" w:themeColor="text1"/>
          <w:sz w:val="24"/>
          <w:szCs w:val="24"/>
        </w:rPr>
        <w:t>]. The existence of the local electronic states gives rise to electronic trapping processes. In the case of trapping in an adsorbed atom or molecule (extrinsic state) the process is also known as ionization. Two connected semiconductor grains and the electronic energy band in the grain boundar</w:t>
      </w:r>
      <w:r w:rsidR="007D0D66" w:rsidRPr="003F5F4C">
        <w:rPr>
          <w:rFonts w:ascii="Times New Roman" w:hAnsi="Times New Roman" w:cs="Times New Roman"/>
          <w:color w:val="000000" w:themeColor="text1"/>
          <w:sz w:val="24"/>
          <w:szCs w:val="24"/>
        </w:rPr>
        <w:t>y region are illustrated in Figure 1.16</w:t>
      </w:r>
      <w:r w:rsidRPr="003F5F4C">
        <w:rPr>
          <w:rFonts w:ascii="Times New Roman" w:hAnsi="Times New Roman" w:cs="Times New Roman"/>
          <w:color w:val="000000" w:themeColor="text1"/>
          <w:sz w:val="24"/>
          <w:szCs w:val="24"/>
        </w:rPr>
        <w:t xml:space="preserve">. The semiconductor is </w:t>
      </w:r>
      <w:r w:rsidRPr="003F5F4C">
        <w:rPr>
          <w:rFonts w:ascii="Times New Roman" w:hAnsi="Times New Roman" w:cs="Times New Roman"/>
          <w:iCs/>
          <w:color w:val="000000" w:themeColor="text1"/>
          <w:sz w:val="24"/>
          <w:szCs w:val="24"/>
        </w:rPr>
        <w:t>n</w:t>
      </w:r>
      <w:r w:rsidRPr="003F5F4C">
        <w:rPr>
          <w:rFonts w:ascii="Times New Roman" w:hAnsi="Times New Roman" w:cs="Times New Roman"/>
          <w:color w:val="000000" w:themeColor="text1"/>
          <w:sz w:val="24"/>
          <w:szCs w:val="24"/>
        </w:rPr>
        <w:t>-type and the electronic interface states at the grain boundary are acceptor-type</w:t>
      </w:r>
      <w:r w:rsidR="00024865" w:rsidRPr="003F5F4C">
        <w:rPr>
          <w:rFonts w:ascii="Times New Roman" w:hAnsi="Times New Roman" w:cs="Times New Roman"/>
          <w:color w:val="000000" w:themeColor="text1"/>
          <w:sz w:val="24"/>
          <w:szCs w:val="24"/>
        </w:rPr>
        <w:t>.</w:t>
      </w:r>
      <w:r w:rsidRPr="003F5F4C">
        <w:rPr>
          <w:rFonts w:ascii="Times New Roman" w:hAnsi="Times New Roman" w:cs="Times New Roman"/>
          <w:color w:val="000000" w:themeColor="text1"/>
          <w:sz w:val="24"/>
          <w:szCs w:val="24"/>
        </w:rPr>
        <w:t xml:space="preserve"> </w:t>
      </w:r>
      <w:r w:rsidR="00024865" w:rsidRPr="003F5F4C">
        <w:rPr>
          <w:rFonts w:ascii="Times New Roman" w:hAnsi="Times New Roman" w:cs="Times New Roman"/>
          <w:bCs/>
          <w:color w:val="000000" w:themeColor="text1"/>
          <w:sz w:val="24"/>
          <w:szCs w:val="24"/>
        </w:rPr>
        <w:t xml:space="preserve">The energy bands along the </w:t>
      </w:r>
      <w:r w:rsidR="00024865" w:rsidRPr="003F5F4C">
        <w:rPr>
          <w:rFonts w:ascii="Times New Roman" w:hAnsi="Times New Roman" w:cs="Times New Roman"/>
          <w:bCs/>
          <w:i/>
          <w:iCs/>
          <w:color w:val="000000" w:themeColor="text1"/>
          <w:sz w:val="24"/>
          <w:szCs w:val="24"/>
        </w:rPr>
        <w:t>x</w:t>
      </w:r>
      <w:r w:rsidR="00024865" w:rsidRPr="003F5F4C">
        <w:rPr>
          <w:rFonts w:ascii="Times New Roman" w:hAnsi="Times New Roman" w:cs="Times New Roman"/>
          <w:bCs/>
          <w:color w:val="000000" w:themeColor="text1"/>
          <w:sz w:val="24"/>
          <w:szCs w:val="24"/>
        </w:rPr>
        <w:t xml:space="preserve">-axis in the grain-boundary region are plotted, and trapping of a conduction electron in an acceptor-type electronic interface state is illustrated. </w:t>
      </w:r>
      <w:r w:rsidR="00024865" w:rsidRPr="003F5F4C">
        <w:rPr>
          <w:rFonts w:ascii="Times New Roman" w:hAnsi="Times New Roman" w:cs="Times New Roman"/>
          <w:bCs/>
          <w:i/>
          <w:iCs/>
          <w:color w:val="000000" w:themeColor="text1"/>
          <w:sz w:val="24"/>
          <w:szCs w:val="24"/>
        </w:rPr>
        <w:t>N</w:t>
      </w:r>
      <w:r w:rsidR="00024865" w:rsidRPr="003F5F4C">
        <w:rPr>
          <w:rFonts w:ascii="Times New Roman" w:hAnsi="Times New Roman" w:cs="Times New Roman"/>
          <w:bCs/>
          <w:i/>
          <w:iCs/>
          <w:color w:val="000000" w:themeColor="text1"/>
          <w:sz w:val="24"/>
          <w:szCs w:val="24"/>
          <w:vertAlign w:val="subscript"/>
        </w:rPr>
        <w:t>B</w:t>
      </w:r>
      <w:r w:rsidR="00024865" w:rsidRPr="003F5F4C">
        <w:rPr>
          <w:rFonts w:ascii="Times New Roman" w:hAnsi="Times New Roman" w:cs="Times New Roman"/>
          <w:bCs/>
          <w:i/>
          <w:iCs/>
          <w:color w:val="000000" w:themeColor="text1"/>
          <w:sz w:val="24"/>
          <w:szCs w:val="24"/>
        </w:rPr>
        <w:t xml:space="preserve"> </w:t>
      </w:r>
      <w:r w:rsidR="00024865" w:rsidRPr="003F5F4C">
        <w:rPr>
          <w:rFonts w:ascii="Times New Roman" w:hAnsi="Times New Roman" w:cs="Times New Roman"/>
          <w:bCs/>
          <w:color w:val="000000" w:themeColor="text1"/>
          <w:sz w:val="24"/>
          <w:szCs w:val="24"/>
        </w:rPr>
        <w:t xml:space="preserve">is the density of occupied interface states, </w:t>
      </w:r>
      <w:r w:rsidR="00024865" w:rsidRPr="003F5F4C">
        <w:rPr>
          <w:rFonts w:ascii="Times New Roman" w:hAnsi="Times New Roman" w:cs="Times New Roman"/>
          <w:bCs/>
          <w:i/>
          <w:iCs/>
          <w:color w:val="000000" w:themeColor="text1"/>
          <w:sz w:val="24"/>
          <w:szCs w:val="24"/>
        </w:rPr>
        <w:t>E</w:t>
      </w:r>
      <w:r w:rsidR="00024865" w:rsidRPr="003F5F4C">
        <w:rPr>
          <w:rFonts w:ascii="Times New Roman" w:hAnsi="Times New Roman" w:cs="Times New Roman"/>
          <w:bCs/>
          <w:i/>
          <w:iCs/>
          <w:color w:val="000000" w:themeColor="text1"/>
          <w:sz w:val="24"/>
          <w:szCs w:val="24"/>
          <w:vertAlign w:val="subscript"/>
        </w:rPr>
        <w:t>c</w:t>
      </w:r>
      <w:r w:rsidR="00024865" w:rsidRPr="003F5F4C">
        <w:rPr>
          <w:rFonts w:ascii="Times New Roman" w:hAnsi="Times New Roman" w:cs="Times New Roman"/>
          <w:bCs/>
          <w:i/>
          <w:iCs/>
          <w:color w:val="000000" w:themeColor="text1"/>
          <w:sz w:val="24"/>
          <w:szCs w:val="24"/>
        </w:rPr>
        <w:t xml:space="preserve"> </w:t>
      </w:r>
      <w:r w:rsidR="00024865" w:rsidRPr="003F5F4C">
        <w:rPr>
          <w:rFonts w:ascii="Times New Roman" w:hAnsi="Times New Roman" w:cs="Times New Roman"/>
          <w:bCs/>
          <w:color w:val="000000" w:themeColor="text1"/>
          <w:sz w:val="24"/>
          <w:szCs w:val="24"/>
        </w:rPr>
        <w:t xml:space="preserve">the bottom of the conduction band, </w:t>
      </w:r>
      <w:r w:rsidR="00024865" w:rsidRPr="003F5F4C">
        <w:rPr>
          <w:rFonts w:ascii="Times New Roman" w:hAnsi="Times New Roman" w:cs="Times New Roman"/>
          <w:bCs/>
          <w:i/>
          <w:iCs/>
          <w:color w:val="000000" w:themeColor="text1"/>
          <w:sz w:val="24"/>
          <w:szCs w:val="24"/>
        </w:rPr>
        <w:t>E</w:t>
      </w:r>
      <w:r w:rsidR="00024865" w:rsidRPr="003F5F4C">
        <w:rPr>
          <w:rFonts w:ascii="Times New Roman" w:hAnsi="Times New Roman" w:cs="Times New Roman"/>
          <w:bCs/>
          <w:i/>
          <w:iCs/>
          <w:color w:val="000000" w:themeColor="text1"/>
          <w:sz w:val="24"/>
          <w:szCs w:val="24"/>
          <w:vertAlign w:val="subscript"/>
        </w:rPr>
        <w:t>v</w:t>
      </w:r>
      <w:r w:rsidR="00024865" w:rsidRPr="003F5F4C">
        <w:rPr>
          <w:rFonts w:ascii="Times New Roman" w:hAnsi="Times New Roman" w:cs="Times New Roman"/>
          <w:bCs/>
          <w:i/>
          <w:iCs/>
          <w:color w:val="000000" w:themeColor="text1"/>
          <w:sz w:val="24"/>
          <w:szCs w:val="24"/>
        </w:rPr>
        <w:t xml:space="preserve"> </w:t>
      </w:r>
      <w:r w:rsidR="00024865" w:rsidRPr="003F5F4C">
        <w:rPr>
          <w:rFonts w:ascii="Times New Roman" w:hAnsi="Times New Roman" w:cs="Times New Roman"/>
          <w:bCs/>
          <w:color w:val="000000" w:themeColor="text1"/>
          <w:sz w:val="24"/>
          <w:szCs w:val="24"/>
        </w:rPr>
        <w:t xml:space="preserve">the top of the valence band, </w:t>
      </w:r>
      <w:r w:rsidR="00024865" w:rsidRPr="003F5F4C">
        <w:rPr>
          <w:rFonts w:ascii="Times New Roman" w:hAnsi="Times New Roman" w:cs="Times New Roman"/>
          <w:bCs/>
          <w:i/>
          <w:iCs/>
          <w:color w:val="000000" w:themeColor="text1"/>
          <w:sz w:val="24"/>
          <w:szCs w:val="24"/>
        </w:rPr>
        <w:t>E</w:t>
      </w:r>
      <w:r w:rsidR="00024865" w:rsidRPr="003F5F4C">
        <w:rPr>
          <w:rFonts w:ascii="Times New Roman" w:hAnsi="Times New Roman" w:cs="Times New Roman"/>
          <w:bCs/>
          <w:i/>
          <w:iCs/>
          <w:color w:val="000000" w:themeColor="text1"/>
          <w:sz w:val="24"/>
          <w:szCs w:val="24"/>
          <w:vertAlign w:val="subscript"/>
        </w:rPr>
        <w:t>F</w:t>
      </w:r>
      <w:r w:rsidR="00024865" w:rsidRPr="003F5F4C">
        <w:rPr>
          <w:rFonts w:ascii="Times New Roman" w:hAnsi="Times New Roman" w:cs="Times New Roman"/>
          <w:bCs/>
          <w:i/>
          <w:iCs/>
          <w:color w:val="000000" w:themeColor="text1"/>
          <w:sz w:val="24"/>
          <w:szCs w:val="24"/>
        </w:rPr>
        <w:t xml:space="preserve"> </w:t>
      </w:r>
      <w:r w:rsidR="00024865" w:rsidRPr="003F5F4C">
        <w:rPr>
          <w:rFonts w:ascii="Times New Roman" w:hAnsi="Times New Roman" w:cs="Times New Roman"/>
          <w:bCs/>
          <w:color w:val="000000" w:themeColor="text1"/>
          <w:sz w:val="24"/>
          <w:szCs w:val="24"/>
        </w:rPr>
        <w:t xml:space="preserve">the Fermi level, </w:t>
      </w:r>
      <w:r w:rsidR="00024865" w:rsidRPr="003F5F4C">
        <w:rPr>
          <w:rFonts w:ascii="Times New Roman" w:hAnsi="Times New Roman" w:cs="Times New Roman"/>
          <w:bCs/>
          <w:i/>
          <w:iCs/>
          <w:color w:val="000000" w:themeColor="text1"/>
          <w:sz w:val="24"/>
          <w:szCs w:val="24"/>
        </w:rPr>
        <w:t xml:space="preserve">q </w:t>
      </w:r>
      <w:r w:rsidR="00024865" w:rsidRPr="003F5F4C">
        <w:rPr>
          <w:rFonts w:ascii="Times New Roman" w:hAnsi="Times New Roman" w:cs="Times New Roman"/>
          <w:bCs/>
          <w:color w:val="000000" w:themeColor="text1"/>
          <w:sz w:val="24"/>
          <w:szCs w:val="24"/>
        </w:rPr>
        <w:t xml:space="preserve">the unit charge, and </w:t>
      </w:r>
      <w:r w:rsidR="00024865" w:rsidRPr="003F5F4C">
        <w:rPr>
          <w:rFonts w:ascii="Times New Roman" w:hAnsi="Times New Roman" w:cs="Times New Roman"/>
          <w:bCs/>
          <w:i/>
          <w:iCs/>
          <w:color w:val="000000" w:themeColor="text1"/>
          <w:sz w:val="24"/>
          <w:szCs w:val="24"/>
        </w:rPr>
        <w:t>V</w:t>
      </w:r>
      <w:r w:rsidR="00024865" w:rsidRPr="003F5F4C">
        <w:rPr>
          <w:rFonts w:ascii="Times New Roman" w:hAnsi="Times New Roman" w:cs="Times New Roman"/>
          <w:bCs/>
          <w:i/>
          <w:iCs/>
          <w:color w:val="000000" w:themeColor="text1"/>
          <w:sz w:val="24"/>
          <w:szCs w:val="24"/>
          <w:vertAlign w:val="subscript"/>
        </w:rPr>
        <w:t>B</w:t>
      </w:r>
      <w:r w:rsidR="00024865" w:rsidRPr="003F5F4C">
        <w:rPr>
          <w:rFonts w:ascii="Times New Roman" w:hAnsi="Times New Roman" w:cs="Times New Roman"/>
          <w:bCs/>
          <w:i/>
          <w:iCs/>
          <w:color w:val="000000" w:themeColor="text1"/>
          <w:sz w:val="24"/>
          <w:szCs w:val="24"/>
        </w:rPr>
        <w:t xml:space="preserve"> </w:t>
      </w:r>
      <w:r w:rsidR="00024865" w:rsidRPr="003F5F4C">
        <w:rPr>
          <w:rFonts w:ascii="Times New Roman" w:hAnsi="Times New Roman" w:cs="Times New Roman"/>
          <w:bCs/>
          <w:color w:val="000000" w:themeColor="text1"/>
          <w:sz w:val="24"/>
          <w:szCs w:val="24"/>
        </w:rPr>
        <w:t xml:space="preserve">the grain-boundary potential barrier, respectively. </w:t>
      </w:r>
      <w:r w:rsidRPr="003F5F4C">
        <w:rPr>
          <w:rFonts w:ascii="Times New Roman" w:hAnsi="Times New Roman" w:cs="Times New Roman"/>
          <w:bCs/>
          <w:color w:val="000000" w:themeColor="text1"/>
          <w:sz w:val="24"/>
          <w:szCs w:val="24"/>
        </w:rPr>
        <w:t>Trapping of electron</w:t>
      </w:r>
      <w:r w:rsidRPr="003F5F4C">
        <w:rPr>
          <w:rFonts w:ascii="Times New Roman" w:hAnsi="Times New Roman" w:cs="Times New Roman"/>
          <w:color w:val="000000" w:themeColor="text1"/>
          <w:sz w:val="24"/>
          <w:szCs w:val="24"/>
        </w:rPr>
        <w:t xml:space="preserve"> in the interface state shown in Fig. 1.</w:t>
      </w:r>
      <w:r w:rsidR="0010023A" w:rsidRPr="003F5F4C">
        <w:rPr>
          <w:rFonts w:ascii="Times New Roman" w:hAnsi="Times New Roman" w:cs="Times New Roman"/>
          <w:color w:val="000000" w:themeColor="text1"/>
          <w:sz w:val="24"/>
          <w:szCs w:val="24"/>
        </w:rPr>
        <w:t>16</w:t>
      </w:r>
      <w:r w:rsidRPr="003F5F4C">
        <w:rPr>
          <w:rFonts w:ascii="Times New Roman" w:hAnsi="Times New Roman" w:cs="Times New Roman"/>
          <w:color w:val="000000" w:themeColor="text1"/>
          <w:sz w:val="24"/>
          <w:szCs w:val="24"/>
        </w:rPr>
        <w:t xml:space="preserve"> gives rise to local charge at the grain boundary (density </w:t>
      </w:r>
      <w:r w:rsidRPr="003F5F4C">
        <w:rPr>
          <w:rFonts w:ascii="Times New Roman" w:hAnsi="Times New Roman" w:cs="Times New Roman"/>
          <w:i/>
          <w:iCs/>
          <w:color w:val="000000" w:themeColor="text1"/>
          <w:sz w:val="24"/>
          <w:szCs w:val="24"/>
        </w:rPr>
        <w:t>N</w:t>
      </w:r>
      <w:r w:rsidRPr="003F5F4C">
        <w:rPr>
          <w:rFonts w:ascii="Times New Roman" w:hAnsi="Times New Roman" w:cs="Times New Roman"/>
          <w:i/>
          <w:iCs/>
          <w:color w:val="000000" w:themeColor="text1"/>
          <w:sz w:val="24"/>
          <w:szCs w:val="24"/>
          <w:vertAlign w:val="subscript"/>
        </w:rPr>
        <w:t>B</w:t>
      </w:r>
      <w:r w:rsidRPr="003F5F4C">
        <w:rPr>
          <w:rFonts w:ascii="Times New Roman" w:hAnsi="Times New Roman" w:cs="Times New Roman"/>
          <w:i/>
          <w:iCs/>
          <w:color w:val="000000" w:themeColor="text1"/>
          <w:sz w:val="24"/>
          <w:szCs w:val="24"/>
        </w:rPr>
        <w:t xml:space="preserve"> </w:t>
      </w:r>
      <w:r w:rsidRPr="003F5F4C">
        <w:rPr>
          <w:rFonts w:ascii="Times New Roman" w:hAnsi="Times New Roman" w:cs="Times New Roman"/>
          <w:color w:val="000000" w:themeColor="text1"/>
          <w:sz w:val="24"/>
          <w:szCs w:val="24"/>
        </w:rPr>
        <w:t xml:space="preserve">per area). The local charge, in turn, causes the bending of electronic energy bands, which is discussed below. The band bending is characterized by a grain-boundary potential barrier </w:t>
      </w:r>
      <w:r w:rsidRPr="003F5F4C">
        <w:rPr>
          <w:rFonts w:ascii="Times New Roman" w:hAnsi="Times New Roman" w:cs="Times New Roman"/>
          <w:i/>
          <w:iCs/>
          <w:color w:val="000000" w:themeColor="text1"/>
          <w:sz w:val="24"/>
          <w:szCs w:val="24"/>
        </w:rPr>
        <w:t>V</w:t>
      </w:r>
      <w:r w:rsidRPr="003F5F4C">
        <w:rPr>
          <w:rFonts w:ascii="Times New Roman" w:hAnsi="Times New Roman" w:cs="Times New Roman"/>
          <w:i/>
          <w:iCs/>
          <w:color w:val="000000" w:themeColor="text1"/>
          <w:sz w:val="24"/>
          <w:szCs w:val="24"/>
          <w:vertAlign w:val="subscript"/>
        </w:rPr>
        <w:t>B</w:t>
      </w:r>
      <w:r w:rsidRPr="003F5F4C">
        <w:rPr>
          <w:rFonts w:ascii="Times New Roman" w:hAnsi="Times New Roman" w:cs="Times New Roman"/>
          <w:i/>
          <w:iCs/>
          <w:color w:val="000000" w:themeColor="text1"/>
          <w:sz w:val="24"/>
          <w:szCs w:val="24"/>
        </w:rPr>
        <w:t xml:space="preserve"> </w:t>
      </w:r>
      <w:r w:rsidRPr="003F5F4C">
        <w:rPr>
          <w:rFonts w:ascii="Times New Roman" w:hAnsi="Times New Roman" w:cs="Times New Roman"/>
          <w:color w:val="000000" w:themeColor="text1"/>
          <w:sz w:val="24"/>
          <w:szCs w:val="24"/>
        </w:rPr>
        <w:t>(Fig. 1.</w:t>
      </w:r>
      <w:r w:rsidR="00425A41" w:rsidRPr="003F5F4C">
        <w:rPr>
          <w:rFonts w:ascii="Times New Roman" w:hAnsi="Times New Roman" w:cs="Times New Roman"/>
          <w:color w:val="000000" w:themeColor="text1"/>
          <w:sz w:val="24"/>
          <w:szCs w:val="24"/>
        </w:rPr>
        <w:t>16</w:t>
      </w:r>
      <w:r w:rsidRPr="003F5F4C">
        <w:rPr>
          <w:rFonts w:ascii="Times New Roman" w:hAnsi="Times New Roman" w:cs="Times New Roman"/>
          <w:color w:val="000000" w:themeColor="text1"/>
          <w:sz w:val="24"/>
          <w:szCs w:val="24"/>
        </w:rPr>
        <w:t>), which determines the transport of electrons across the grain boundary.</w:t>
      </w:r>
    </w:p>
    <w:p w:rsidR="00683147" w:rsidRPr="003F5F4C" w:rsidRDefault="00683147" w:rsidP="00F10D6E">
      <w:pPr>
        <w:autoSpaceDE w:val="0"/>
        <w:autoSpaceDN w:val="0"/>
        <w:adjustRightInd w:val="0"/>
        <w:spacing w:after="0" w:line="360" w:lineRule="auto"/>
        <w:contextualSpacing/>
        <w:jc w:val="center"/>
        <w:rPr>
          <w:rFonts w:ascii="Times New Roman" w:hAnsi="Times New Roman" w:cs="Times New Roman"/>
          <w:b/>
          <w:color w:val="000000" w:themeColor="text1"/>
          <w:sz w:val="24"/>
          <w:szCs w:val="24"/>
        </w:rPr>
      </w:pPr>
      <w:r w:rsidRPr="003F5F4C">
        <w:rPr>
          <w:rFonts w:ascii="Times New Roman" w:hAnsi="Times New Roman" w:cs="Times New Roman"/>
          <w:b/>
          <w:noProof/>
          <w:color w:val="000000" w:themeColor="text1"/>
          <w:sz w:val="24"/>
          <w:szCs w:val="24"/>
          <w:lang w:val="en-US" w:bidi="mr-IN"/>
        </w:rPr>
        <w:lastRenderedPageBreak/>
        <w:drawing>
          <wp:inline distT="0" distB="0" distL="0" distR="0" wp14:anchorId="43A9A47D" wp14:editId="5E18249A">
            <wp:extent cx="4675611" cy="3780000"/>
            <wp:effectExtent l="19050" t="19050" r="10795" b="11430"/>
            <wp:docPr id="21" name="Picture 3" descr="C:\Documents and Settings\admin\Desktop\grain boundaries 2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grain boundaries 2 new.TIF"/>
                    <pic:cNvPicPr>
                      <a:picLocks noChangeAspect="1" noChangeArrowheads="1"/>
                    </pic:cNvPicPr>
                  </pic:nvPicPr>
                  <pic:blipFill>
                    <a:blip r:embed="rId28"/>
                    <a:srcRect/>
                    <a:stretch>
                      <a:fillRect/>
                    </a:stretch>
                  </pic:blipFill>
                  <pic:spPr bwMode="auto">
                    <a:xfrm>
                      <a:off x="0" y="0"/>
                      <a:ext cx="4675611" cy="3780000"/>
                    </a:xfrm>
                    <a:prstGeom prst="rect">
                      <a:avLst/>
                    </a:prstGeom>
                    <a:noFill/>
                    <a:ln w="19050">
                      <a:solidFill>
                        <a:srgbClr val="FF0000"/>
                      </a:solidFill>
                      <a:miter lim="800000"/>
                      <a:headEnd/>
                      <a:tailEnd/>
                    </a:ln>
                  </pic:spPr>
                </pic:pic>
              </a:graphicData>
            </a:graphic>
          </wp:inline>
        </w:drawing>
      </w:r>
    </w:p>
    <w:p w:rsidR="00024865" w:rsidRPr="003F5F4C" w:rsidRDefault="00683147" w:rsidP="00F10D6E">
      <w:pPr>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3F5F4C">
        <w:rPr>
          <w:rFonts w:ascii="Times New Roman" w:hAnsi="Times New Roman" w:cs="Times New Roman"/>
          <w:b/>
          <w:color w:val="000000" w:themeColor="text1"/>
          <w:sz w:val="24"/>
          <w:szCs w:val="24"/>
        </w:rPr>
        <w:t>Figure 1.</w:t>
      </w:r>
      <w:r w:rsidR="00ED22DF" w:rsidRPr="003F5F4C">
        <w:rPr>
          <w:rFonts w:ascii="Times New Roman" w:hAnsi="Times New Roman" w:cs="Times New Roman"/>
          <w:b/>
          <w:color w:val="000000" w:themeColor="text1"/>
          <w:sz w:val="24"/>
          <w:szCs w:val="24"/>
        </w:rPr>
        <w:t>1</w:t>
      </w:r>
      <w:r w:rsidR="00555A9F" w:rsidRPr="003F5F4C">
        <w:rPr>
          <w:rFonts w:ascii="Times New Roman" w:hAnsi="Times New Roman" w:cs="Times New Roman"/>
          <w:b/>
          <w:color w:val="000000" w:themeColor="text1"/>
          <w:sz w:val="24"/>
          <w:szCs w:val="24"/>
        </w:rPr>
        <w:t>6</w:t>
      </w:r>
      <w:r w:rsidRPr="003F5F4C">
        <w:rPr>
          <w:rFonts w:ascii="Times New Roman" w:hAnsi="Times New Roman" w:cs="Times New Roman"/>
          <w:b/>
          <w:color w:val="000000" w:themeColor="text1"/>
          <w:sz w:val="24"/>
          <w:szCs w:val="24"/>
        </w:rPr>
        <w:t xml:space="preserve"> Schematic </w:t>
      </w:r>
      <w:r w:rsidR="00B31D35" w:rsidRPr="003F5F4C">
        <w:rPr>
          <w:rFonts w:ascii="Times New Roman" w:hAnsi="Times New Roman" w:cs="Times New Roman"/>
          <w:b/>
          <w:color w:val="000000" w:themeColor="text1"/>
          <w:sz w:val="24"/>
          <w:szCs w:val="24"/>
        </w:rPr>
        <w:t>diagrams</w:t>
      </w:r>
      <w:r w:rsidRPr="003F5F4C">
        <w:rPr>
          <w:rFonts w:ascii="Times New Roman" w:hAnsi="Times New Roman" w:cs="Times New Roman"/>
          <w:b/>
          <w:color w:val="000000" w:themeColor="text1"/>
          <w:sz w:val="24"/>
          <w:szCs w:val="24"/>
        </w:rPr>
        <w:t xml:space="preserve"> of two </w:t>
      </w:r>
      <w:r w:rsidR="00D57471" w:rsidRPr="003F5F4C">
        <w:rPr>
          <w:rFonts w:ascii="Times New Roman" w:hAnsi="Times New Roman" w:cs="Times New Roman"/>
          <w:b/>
          <w:color w:val="000000" w:themeColor="text1"/>
          <w:sz w:val="24"/>
          <w:szCs w:val="24"/>
        </w:rPr>
        <w:t>inter</w:t>
      </w:r>
      <w:r w:rsidRPr="003F5F4C">
        <w:rPr>
          <w:rFonts w:ascii="Times New Roman" w:hAnsi="Times New Roman" w:cs="Times New Roman"/>
          <w:b/>
          <w:color w:val="000000" w:themeColor="text1"/>
          <w:sz w:val="24"/>
          <w:szCs w:val="24"/>
        </w:rPr>
        <w:t xml:space="preserve">connected grains of </w:t>
      </w:r>
      <w:r w:rsidRPr="003F5F4C">
        <w:rPr>
          <w:rFonts w:ascii="Times New Roman" w:hAnsi="Times New Roman" w:cs="Times New Roman"/>
          <w:b/>
          <w:iCs/>
          <w:color w:val="000000" w:themeColor="text1"/>
          <w:sz w:val="24"/>
          <w:szCs w:val="24"/>
        </w:rPr>
        <w:t>n</w:t>
      </w:r>
      <w:r w:rsidR="00D57471" w:rsidRPr="003F5F4C">
        <w:rPr>
          <w:rFonts w:ascii="Times New Roman" w:hAnsi="Times New Roman" w:cs="Times New Roman"/>
          <w:b/>
          <w:color w:val="000000" w:themeColor="text1"/>
          <w:sz w:val="24"/>
          <w:szCs w:val="24"/>
        </w:rPr>
        <w:t>-type semiconducting</w:t>
      </w:r>
      <w:r w:rsidRPr="003F5F4C">
        <w:rPr>
          <w:rFonts w:ascii="Times New Roman" w:hAnsi="Times New Roman" w:cs="Times New Roman"/>
          <w:b/>
          <w:color w:val="000000" w:themeColor="text1"/>
          <w:sz w:val="24"/>
          <w:szCs w:val="24"/>
        </w:rPr>
        <w:t xml:space="preserve"> material.</w:t>
      </w:r>
    </w:p>
    <w:p w:rsidR="00675E50" w:rsidRPr="003F5F4C" w:rsidRDefault="00683147"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          In an n-type semiconductor with large band gap, the effect of holes can usually be neglected. In this case the electronic trapping at grain-boundaries takes place. </w:t>
      </w:r>
      <w:r w:rsidR="00675E50" w:rsidRPr="003F5F4C">
        <w:rPr>
          <w:rFonts w:ascii="Times New Roman" w:hAnsi="Times New Roman" w:cs="Times New Roman"/>
          <w:color w:val="000000" w:themeColor="text1"/>
          <w:sz w:val="24"/>
          <w:szCs w:val="24"/>
        </w:rPr>
        <w:t>Fig. 1.17 shows t</w:t>
      </w:r>
      <w:r w:rsidRPr="003F5F4C">
        <w:rPr>
          <w:rFonts w:ascii="Times New Roman" w:hAnsi="Times New Roman" w:cs="Times New Roman"/>
          <w:color w:val="000000" w:themeColor="text1"/>
          <w:sz w:val="24"/>
          <w:szCs w:val="24"/>
        </w:rPr>
        <w:t>he electronic energy bands in the grain-boundary region in the flat-band</w:t>
      </w:r>
      <w:r w:rsidR="00674500" w:rsidRPr="003F5F4C">
        <w:rPr>
          <w:rFonts w:ascii="Times New Roman" w:hAnsi="Times New Roman" w:cs="Times New Roman"/>
          <w:color w:val="000000" w:themeColor="text1"/>
          <w:sz w:val="24"/>
          <w:szCs w:val="24"/>
        </w:rPr>
        <w:t xml:space="preserve"> case and in the thermodynamic</w:t>
      </w:r>
      <w:r w:rsidRPr="003F5F4C">
        <w:rPr>
          <w:rFonts w:ascii="Times New Roman" w:hAnsi="Times New Roman" w:cs="Times New Roman"/>
          <w:color w:val="000000" w:themeColor="text1"/>
          <w:sz w:val="24"/>
          <w:szCs w:val="24"/>
        </w:rPr>
        <w:t xml:space="preserve"> equilibrium are illustrated.</w:t>
      </w:r>
      <w:r w:rsidR="00675E50" w:rsidRPr="003F5F4C">
        <w:rPr>
          <w:rFonts w:ascii="Times New Roman" w:hAnsi="Times New Roman" w:cs="Times New Roman"/>
          <w:color w:val="000000" w:themeColor="text1"/>
          <w:sz w:val="24"/>
          <w:szCs w:val="24"/>
        </w:rPr>
        <w:t xml:space="preserve"> Fig. 1.17 (</w:t>
      </w:r>
      <w:r w:rsidR="00675E50" w:rsidRPr="003F5F4C">
        <w:rPr>
          <w:rFonts w:ascii="Times New Roman" w:hAnsi="Times New Roman" w:cs="Times New Roman"/>
          <w:iCs/>
          <w:color w:val="000000" w:themeColor="text1"/>
          <w:sz w:val="24"/>
          <w:szCs w:val="24"/>
        </w:rPr>
        <w:t>a)</w:t>
      </w:r>
      <w:r w:rsidR="00675E50" w:rsidRPr="003F5F4C">
        <w:rPr>
          <w:rFonts w:ascii="Times New Roman" w:hAnsi="Times New Roman" w:cs="Times New Roman"/>
          <w:i/>
          <w:iCs/>
          <w:color w:val="000000" w:themeColor="text1"/>
          <w:sz w:val="24"/>
          <w:szCs w:val="24"/>
        </w:rPr>
        <w:t xml:space="preserve"> </w:t>
      </w:r>
      <w:r w:rsidR="00675E50" w:rsidRPr="003F5F4C">
        <w:rPr>
          <w:rFonts w:ascii="Times New Roman" w:hAnsi="Times New Roman" w:cs="Times New Roman"/>
          <w:color w:val="000000" w:themeColor="text1"/>
          <w:sz w:val="24"/>
          <w:szCs w:val="24"/>
        </w:rPr>
        <w:t xml:space="preserve">in the flat-band case (i.e. without band bending, </w:t>
      </w:r>
      <w:r w:rsidR="00675E50" w:rsidRPr="003F5F4C">
        <w:rPr>
          <w:rFonts w:ascii="Times New Roman" w:hAnsi="Times New Roman" w:cs="Times New Roman"/>
          <w:i/>
          <w:iCs/>
          <w:color w:val="000000" w:themeColor="text1"/>
          <w:sz w:val="24"/>
          <w:szCs w:val="24"/>
        </w:rPr>
        <w:t>V</w:t>
      </w:r>
      <w:r w:rsidR="00675E50" w:rsidRPr="003F5F4C">
        <w:rPr>
          <w:rFonts w:ascii="Times New Roman" w:hAnsi="Times New Roman" w:cs="Times New Roman"/>
          <w:i/>
          <w:iCs/>
          <w:color w:val="000000" w:themeColor="text1"/>
          <w:sz w:val="24"/>
          <w:szCs w:val="24"/>
          <w:vertAlign w:val="subscript"/>
        </w:rPr>
        <w:t>B</w:t>
      </w:r>
      <w:r w:rsidR="00675E50" w:rsidRPr="003F5F4C">
        <w:rPr>
          <w:rFonts w:ascii="Times New Roman" w:hAnsi="Times New Roman" w:cs="Times New Roman"/>
          <w:i/>
          <w:iCs/>
          <w:color w:val="000000" w:themeColor="text1"/>
          <w:sz w:val="24"/>
          <w:szCs w:val="24"/>
        </w:rPr>
        <w:t xml:space="preserve"> </w:t>
      </w:r>
      <w:r w:rsidR="00675E50" w:rsidRPr="003F5F4C">
        <w:rPr>
          <w:rFonts w:ascii="Times New Roman" w:hAnsi="Times New Roman" w:cs="Times New Roman"/>
          <w:color w:val="000000" w:themeColor="text1"/>
          <w:sz w:val="24"/>
          <w:szCs w:val="24"/>
        </w:rPr>
        <w:t>= 0); and Fig. 1.17 (</w:t>
      </w:r>
      <w:r w:rsidR="00675E50" w:rsidRPr="003F5F4C">
        <w:rPr>
          <w:rFonts w:ascii="Times New Roman" w:hAnsi="Times New Roman" w:cs="Times New Roman"/>
          <w:iCs/>
          <w:color w:val="000000" w:themeColor="text1"/>
          <w:sz w:val="24"/>
          <w:szCs w:val="24"/>
        </w:rPr>
        <w:t>b)</w:t>
      </w:r>
      <w:r w:rsidR="00675E50" w:rsidRPr="003F5F4C">
        <w:rPr>
          <w:rFonts w:ascii="Times New Roman" w:hAnsi="Times New Roman" w:cs="Times New Roman"/>
          <w:i/>
          <w:iCs/>
          <w:color w:val="000000" w:themeColor="text1"/>
          <w:sz w:val="24"/>
          <w:szCs w:val="24"/>
        </w:rPr>
        <w:t xml:space="preserve"> </w:t>
      </w:r>
      <w:r w:rsidR="00675E50" w:rsidRPr="003F5F4C">
        <w:rPr>
          <w:rFonts w:ascii="Times New Roman" w:hAnsi="Times New Roman" w:cs="Times New Roman"/>
          <w:color w:val="000000" w:themeColor="text1"/>
          <w:sz w:val="24"/>
          <w:szCs w:val="24"/>
        </w:rPr>
        <w:t xml:space="preserve">in the thermodynamical equilibrium. </w:t>
      </w:r>
      <w:r w:rsidR="00675E50" w:rsidRPr="003F5F4C">
        <w:rPr>
          <w:rFonts w:ascii="Times New Roman" w:hAnsi="Times New Roman" w:cs="Times New Roman"/>
          <w:i/>
          <w:iCs/>
          <w:color w:val="000000" w:themeColor="text1"/>
          <w:sz w:val="24"/>
          <w:szCs w:val="24"/>
        </w:rPr>
        <w:t>E</w:t>
      </w:r>
      <w:r w:rsidR="00675E50" w:rsidRPr="003F5F4C">
        <w:rPr>
          <w:rFonts w:ascii="Times New Roman" w:hAnsi="Times New Roman" w:cs="Times New Roman"/>
          <w:i/>
          <w:iCs/>
          <w:color w:val="000000" w:themeColor="text1"/>
          <w:sz w:val="24"/>
          <w:szCs w:val="24"/>
          <w:vertAlign w:val="subscript"/>
        </w:rPr>
        <w:t>c</w:t>
      </w:r>
      <w:r w:rsidR="00675E50" w:rsidRPr="003F5F4C">
        <w:rPr>
          <w:rFonts w:ascii="Times New Roman" w:hAnsi="Times New Roman" w:cs="Times New Roman"/>
          <w:i/>
          <w:iCs/>
          <w:color w:val="000000" w:themeColor="text1"/>
          <w:sz w:val="24"/>
          <w:szCs w:val="24"/>
        </w:rPr>
        <w:t xml:space="preserve"> </w:t>
      </w:r>
      <w:r w:rsidR="00675E50" w:rsidRPr="003F5F4C">
        <w:rPr>
          <w:rFonts w:ascii="Times New Roman" w:hAnsi="Times New Roman" w:cs="Times New Roman"/>
          <w:color w:val="000000" w:themeColor="text1"/>
          <w:sz w:val="24"/>
          <w:szCs w:val="24"/>
        </w:rPr>
        <w:t xml:space="preserve">is the bottom of the conduction band, </w:t>
      </w:r>
      <w:r w:rsidR="00675E50" w:rsidRPr="003F5F4C">
        <w:rPr>
          <w:rFonts w:ascii="Times New Roman" w:hAnsi="Times New Roman" w:cs="Times New Roman"/>
          <w:i/>
          <w:iCs/>
          <w:color w:val="000000" w:themeColor="text1"/>
          <w:sz w:val="24"/>
          <w:szCs w:val="24"/>
        </w:rPr>
        <w:t>E</w:t>
      </w:r>
      <w:r w:rsidR="00675E50" w:rsidRPr="003F5F4C">
        <w:rPr>
          <w:rFonts w:ascii="Times New Roman" w:hAnsi="Times New Roman" w:cs="Times New Roman"/>
          <w:i/>
          <w:iCs/>
          <w:color w:val="000000" w:themeColor="text1"/>
          <w:sz w:val="24"/>
          <w:szCs w:val="24"/>
          <w:vertAlign w:val="subscript"/>
        </w:rPr>
        <w:t>v</w:t>
      </w:r>
      <w:r w:rsidR="00675E50" w:rsidRPr="003F5F4C">
        <w:rPr>
          <w:rFonts w:ascii="Times New Roman" w:hAnsi="Times New Roman" w:cs="Times New Roman"/>
          <w:i/>
          <w:iCs/>
          <w:color w:val="000000" w:themeColor="text1"/>
          <w:sz w:val="24"/>
          <w:szCs w:val="24"/>
        </w:rPr>
        <w:t xml:space="preserve"> </w:t>
      </w:r>
      <w:r w:rsidR="00675E50" w:rsidRPr="003F5F4C">
        <w:rPr>
          <w:rFonts w:ascii="Times New Roman" w:hAnsi="Times New Roman" w:cs="Times New Roman"/>
          <w:color w:val="000000" w:themeColor="text1"/>
          <w:sz w:val="24"/>
          <w:szCs w:val="24"/>
        </w:rPr>
        <w:t xml:space="preserve">the top of the valence band, </w:t>
      </w:r>
      <w:r w:rsidR="00675E50" w:rsidRPr="003F5F4C">
        <w:rPr>
          <w:rFonts w:ascii="Times New Roman" w:hAnsi="Times New Roman" w:cs="Times New Roman"/>
          <w:i/>
          <w:iCs/>
          <w:color w:val="000000" w:themeColor="text1"/>
          <w:sz w:val="24"/>
          <w:szCs w:val="24"/>
        </w:rPr>
        <w:t>E</w:t>
      </w:r>
      <w:r w:rsidR="00675E50" w:rsidRPr="003F5F4C">
        <w:rPr>
          <w:rFonts w:ascii="Times New Roman" w:hAnsi="Times New Roman" w:cs="Times New Roman"/>
          <w:i/>
          <w:iCs/>
          <w:color w:val="000000" w:themeColor="text1"/>
          <w:sz w:val="24"/>
          <w:szCs w:val="24"/>
          <w:vertAlign w:val="subscript"/>
        </w:rPr>
        <w:t>F</w:t>
      </w:r>
      <w:r w:rsidR="00675E50" w:rsidRPr="003F5F4C">
        <w:rPr>
          <w:rFonts w:ascii="Times New Roman" w:hAnsi="Times New Roman" w:cs="Times New Roman"/>
          <w:i/>
          <w:iCs/>
          <w:color w:val="000000" w:themeColor="text1"/>
          <w:sz w:val="24"/>
          <w:szCs w:val="24"/>
        </w:rPr>
        <w:t xml:space="preserve"> </w:t>
      </w:r>
      <w:r w:rsidR="00675E50" w:rsidRPr="003F5F4C">
        <w:rPr>
          <w:rFonts w:ascii="Times New Roman" w:hAnsi="Times New Roman" w:cs="Times New Roman"/>
          <w:color w:val="000000" w:themeColor="text1"/>
          <w:sz w:val="24"/>
          <w:szCs w:val="24"/>
        </w:rPr>
        <w:t xml:space="preserve">the Fermi level, </w:t>
      </w:r>
      <w:r w:rsidR="00675E50" w:rsidRPr="003F5F4C">
        <w:rPr>
          <w:rFonts w:ascii="Times New Roman" w:hAnsi="Times New Roman" w:cs="Times New Roman"/>
          <w:i/>
          <w:iCs/>
          <w:color w:val="000000" w:themeColor="text1"/>
          <w:sz w:val="24"/>
          <w:szCs w:val="24"/>
        </w:rPr>
        <w:t>E</w:t>
      </w:r>
      <w:r w:rsidR="00675E50" w:rsidRPr="003F5F4C">
        <w:rPr>
          <w:rFonts w:ascii="Times New Roman" w:hAnsi="Times New Roman" w:cs="Times New Roman"/>
          <w:i/>
          <w:iCs/>
          <w:color w:val="000000" w:themeColor="text1"/>
          <w:sz w:val="24"/>
          <w:szCs w:val="24"/>
          <w:vertAlign w:val="subscript"/>
        </w:rPr>
        <w:t>T</w:t>
      </w:r>
      <w:r w:rsidR="00675E50" w:rsidRPr="003F5F4C">
        <w:rPr>
          <w:rFonts w:ascii="Times New Roman" w:hAnsi="Times New Roman" w:cs="Times New Roman"/>
          <w:i/>
          <w:iCs/>
          <w:color w:val="000000" w:themeColor="text1"/>
          <w:sz w:val="24"/>
          <w:szCs w:val="24"/>
        </w:rPr>
        <w:t xml:space="preserve"> </w:t>
      </w:r>
      <w:r w:rsidR="00675E50" w:rsidRPr="003F5F4C">
        <w:rPr>
          <w:rFonts w:ascii="Times New Roman" w:hAnsi="Times New Roman" w:cs="Times New Roman"/>
          <w:color w:val="000000" w:themeColor="text1"/>
          <w:sz w:val="24"/>
          <w:szCs w:val="24"/>
        </w:rPr>
        <w:t xml:space="preserve">the acceptor-type interface trap state level, </w:t>
      </w:r>
      <w:r w:rsidR="00675E50" w:rsidRPr="003F5F4C">
        <w:rPr>
          <w:rFonts w:ascii="Times New Roman" w:hAnsi="Times New Roman" w:cs="Times New Roman"/>
          <w:i/>
          <w:iCs/>
          <w:color w:val="000000" w:themeColor="text1"/>
          <w:sz w:val="24"/>
          <w:szCs w:val="24"/>
        </w:rPr>
        <w:t xml:space="preserve">q </w:t>
      </w:r>
      <w:r w:rsidR="00675E50" w:rsidRPr="003F5F4C">
        <w:rPr>
          <w:rFonts w:ascii="Times New Roman" w:hAnsi="Times New Roman" w:cs="Times New Roman"/>
          <w:color w:val="000000" w:themeColor="text1"/>
          <w:sz w:val="24"/>
          <w:szCs w:val="24"/>
        </w:rPr>
        <w:t xml:space="preserve">the electron charge, and </w:t>
      </w:r>
      <w:r w:rsidR="00675E50" w:rsidRPr="003F5F4C">
        <w:rPr>
          <w:rFonts w:ascii="Times New Roman" w:hAnsi="Times New Roman" w:cs="Times New Roman"/>
          <w:i/>
          <w:iCs/>
          <w:color w:val="000000" w:themeColor="text1"/>
          <w:sz w:val="24"/>
          <w:szCs w:val="24"/>
        </w:rPr>
        <w:t>V</w:t>
      </w:r>
      <w:r w:rsidR="00675E50" w:rsidRPr="003F5F4C">
        <w:rPr>
          <w:rFonts w:ascii="Times New Roman" w:hAnsi="Times New Roman" w:cs="Times New Roman"/>
          <w:i/>
          <w:iCs/>
          <w:color w:val="000000" w:themeColor="text1"/>
          <w:sz w:val="24"/>
          <w:szCs w:val="24"/>
          <w:vertAlign w:val="subscript"/>
        </w:rPr>
        <w:t>B</w:t>
      </w:r>
      <w:r w:rsidR="00675E50" w:rsidRPr="003F5F4C">
        <w:rPr>
          <w:rFonts w:ascii="Times New Roman" w:hAnsi="Times New Roman" w:cs="Times New Roman"/>
          <w:i/>
          <w:iCs/>
          <w:color w:val="000000" w:themeColor="text1"/>
          <w:sz w:val="24"/>
          <w:szCs w:val="24"/>
        </w:rPr>
        <w:t xml:space="preserve"> </w:t>
      </w:r>
      <w:r w:rsidR="00675E50" w:rsidRPr="003F5F4C">
        <w:rPr>
          <w:rFonts w:ascii="Times New Roman" w:hAnsi="Times New Roman" w:cs="Times New Roman"/>
          <w:color w:val="000000" w:themeColor="text1"/>
          <w:sz w:val="24"/>
          <w:szCs w:val="24"/>
        </w:rPr>
        <w:t>the grain-boundary potential barrier, respectively.</w:t>
      </w:r>
    </w:p>
    <w:p w:rsidR="00683147" w:rsidRPr="003F5F4C" w:rsidRDefault="00683147"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p>
    <w:p w:rsidR="00683147" w:rsidRPr="003F5F4C" w:rsidRDefault="00683147" w:rsidP="00F10D6E">
      <w:pPr>
        <w:autoSpaceDE w:val="0"/>
        <w:autoSpaceDN w:val="0"/>
        <w:adjustRightInd w:val="0"/>
        <w:spacing w:after="0" w:line="360" w:lineRule="auto"/>
        <w:contextualSpacing/>
        <w:jc w:val="center"/>
        <w:rPr>
          <w:rFonts w:ascii="Times New Roman" w:hAnsi="Times New Roman" w:cs="Times New Roman"/>
          <w:b/>
          <w:color w:val="000000" w:themeColor="text1"/>
          <w:sz w:val="24"/>
          <w:szCs w:val="24"/>
        </w:rPr>
      </w:pPr>
      <w:r w:rsidRPr="003F5F4C">
        <w:rPr>
          <w:rFonts w:ascii="Times New Roman" w:hAnsi="Times New Roman" w:cs="Times New Roman"/>
          <w:b/>
          <w:noProof/>
          <w:color w:val="000000" w:themeColor="text1"/>
          <w:sz w:val="24"/>
          <w:szCs w:val="24"/>
          <w:lang w:val="en-US" w:bidi="mr-IN"/>
        </w:rPr>
        <w:lastRenderedPageBreak/>
        <w:drawing>
          <wp:inline distT="0" distB="0" distL="0" distR="0" wp14:anchorId="57291BDA" wp14:editId="5F1E5F6C">
            <wp:extent cx="5272688" cy="3060000"/>
            <wp:effectExtent l="19050" t="19050" r="23495" b="26670"/>
            <wp:docPr id="22" name="Picture 2" descr="C:\Documents and Settings\admin\Desktop\Band 2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Desktop\Band 2 new.TIF"/>
                    <pic:cNvPicPr>
                      <a:picLocks noChangeAspect="1" noChangeArrowheads="1"/>
                    </pic:cNvPicPr>
                  </pic:nvPicPr>
                  <pic:blipFill>
                    <a:blip r:embed="rId29"/>
                    <a:srcRect/>
                    <a:stretch>
                      <a:fillRect/>
                    </a:stretch>
                  </pic:blipFill>
                  <pic:spPr bwMode="auto">
                    <a:xfrm>
                      <a:off x="0" y="0"/>
                      <a:ext cx="5272688" cy="3060000"/>
                    </a:xfrm>
                    <a:prstGeom prst="rect">
                      <a:avLst/>
                    </a:prstGeom>
                    <a:noFill/>
                    <a:ln w="19050">
                      <a:solidFill>
                        <a:srgbClr val="FF0000"/>
                      </a:solidFill>
                      <a:miter lim="800000"/>
                      <a:headEnd/>
                      <a:tailEnd/>
                    </a:ln>
                  </pic:spPr>
                </pic:pic>
              </a:graphicData>
            </a:graphic>
          </wp:inline>
        </w:drawing>
      </w:r>
    </w:p>
    <w:p w:rsidR="00675E50" w:rsidRPr="003F5F4C" w:rsidRDefault="00683147" w:rsidP="00F10D6E">
      <w:pPr>
        <w:autoSpaceDE w:val="0"/>
        <w:autoSpaceDN w:val="0"/>
        <w:adjustRightInd w:val="0"/>
        <w:spacing w:after="0" w:line="360" w:lineRule="auto"/>
        <w:contextualSpacing/>
        <w:jc w:val="both"/>
        <w:rPr>
          <w:rFonts w:ascii="Times New Roman" w:hAnsi="Times New Roman" w:cs="Times New Roman"/>
          <w:b/>
          <w:color w:val="000000" w:themeColor="text1"/>
          <w:sz w:val="24"/>
          <w:szCs w:val="24"/>
        </w:rPr>
      </w:pPr>
      <w:r w:rsidRPr="003F5F4C">
        <w:rPr>
          <w:rFonts w:ascii="Times New Roman" w:hAnsi="Times New Roman" w:cs="Times New Roman"/>
          <w:b/>
          <w:color w:val="000000" w:themeColor="text1"/>
          <w:sz w:val="24"/>
          <w:szCs w:val="24"/>
        </w:rPr>
        <w:t>Figure 1.</w:t>
      </w:r>
      <w:r w:rsidR="006B3D81" w:rsidRPr="003F5F4C">
        <w:rPr>
          <w:rFonts w:ascii="Times New Roman" w:hAnsi="Times New Roman" w:cs="Times New Roman"/>
          <w:b/>
          <w:color w:val="000000" w:themeColor="text1"/>
          <w:sz w:val="24"/>
          <w:szCs w:val="24"/>
        </w:rPr>
        <w:t>1</w:t>
      </w:r>
      <w:r w:rsidR="00A21227" w:rsidRPr="003F5F4C">
        <w:rPr>
          <w:rFonts w:ascii="Times New Roman" w:hAnsi="Times New Roman" w:cs="Times New Roman"/>
          <w:b/>
          <w:color w:val="000000" w:themeColor="text1"/>
          <w:sz w:val="24"/>
          <w:szCs w:val="24"/>
        </w:rPr>
        <w:t>7</w:t>
      </w:r>
      <w:r w:rsidRPr="003F5F4C">
        <w:rPr>
          <w:rFonts w:ascii="Times New Roman" w:hAnsi="Times New Roman" w:cs="Times New Roman"/>
          <w:b/>
          <w:color w:val="000000" w:themeColor="text1"/>
          <w:sz w:val="24"/>
          <w:szCs w:val="24"/>
        </w:rPr>
        <w:t xml:space="preserve">: Schematic picture of electronic energy bands in the grain-boundary region in </w:t>
      </w:r>
      <w:r w:rsidRPr="003F5F4C">
        <w:rPr>
          <w:rFonts w:ascii="Times New Roman" w:hAnsi="Times New Roman" w:cs="Times New Roman"/>
          <w:b/>
          <w:iCs/>
          <w:color w:val="000000" w:themeColor="text1"/>
          <w:sz w:val="24"/>
          <w:szCs w:val="24"/>
        </w:rPr>
        <w:t>n-</w:t>
      </w:r>
      <w:r w:rsidRPr="003F5F4C">
        <w:rPr>
          <w:rFonts w:ascii="Times New Roman" w:hAnsi="Times New Roman" w:cs="Times New Roman"/>
          <w:b/>
          <w:color w:val="000000" w:themeColor="text1"/>
          <w:sz w:val="24"/>
          <w:szCs w:val="24"/>
        </w:rPr>
        <w:t>type semiconductor</w:t>
      </w:r>
      <w:r w:rsidR="00675E50" w:rsidRPr="003F5F4C">
        <w:rPr>
          <w:rFonts w:ascii="Times New Roman" w:hAnsi="Times New Roman" w:cs="Times New Roman"/>
          <w:b/>
          <w:color w:val="000000" w:themeColor="text1"/>
          <w:sz w:val="24"/>
          <w:szCs w:val="24"/>
        </w:rPr>
        <w:t>.</w:t>
      </w:r>
    </w:p>
    <w:p w:rsidR="00683147" w:rsidRPr="003F5F4C" w:rsidRDefault="00683147" w:rsidP="00F10D6E">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         In a semiconductor material electric fields cause depletion or accumulation of major charge carriers of the material. If the depletion of major charge carriers is strong enough, the minority charge carriers begin to accumulate in the region [</w:t>
      </w:r>
      <w:r w:rsidR="00DA171A" w:rsidRPr="003F5F4C">
        <w:rPr>
          <w:rFonts w:ascii="Times New Roman" w:hAnsi="Times New Roman" w:cs="Times New Roman"/>
          <w:color w:val="000000" w:themeColor="text1"/>
          <w:sz w:val="24"/>
          <w:szCs w:val="24"/>
        </w:rPr>
        <w:t>71</w:t>
      </w:r>
      <w:r w:rsidR="00D5225A" w:rsidRPr="003F5F4C">
        <w:rPr>
          <w:rFonts w:ascii="Times New Roman" w:hAnsi="Times New Roman" w:cs="Times New Roman"/>
          <w:color w:val="000000" w:themeColor="text1"/>
          <w:sz w:val="24"/>
          <w:szCs w:val="24"/>
        </w:rPr>
        <w:t>, 72</w:t>
      </w:r>
      <w:r w:rsidRPr="003F5F4C">
        <w:rPr>
          <w:rFonts w:ascii="Times New Roman" w:hAnsi="Times New Roman" w:cs="Times New Roman"/>
          <w:color w:val="000000" w:themeColor="text1"/>
          <w:sz w:val="24"/>
          <w:szCs w:val="24"/>
        </w:rPr>
        <w:t xml:space="preserve">], which is termed as inversion. The band bending, in turn, causes the depletion or accumulation of majority or minority charge carriers depending upon direction of the bending. Acceptor interface states in an </w:t>
      </w:r>
      <w:r w:rsidRPr="003F5F4C">
        <w:rPr>
          <w:rFonts w:ascii="Times New Roman" w:hAnsi="Times New Roman" w:cs="Times New Roman"/>
          <w:iCs/>
          <w:color w:val="000000" w:themeColor="text1"/>
          <w:sz w:val="24"/>
          <w:szCs w:val="24"/>
        </w:rPr>
        <w:t>n</w:t>
      </w:r>
      <w:r w:rsidRPr="003F5F4C">
        <w:rPr>
          <w:rFonts w:ascii="Times New Roman" w:hAnsi="Times New Roman" w:cs="Times New Roman"/>
          <w:color w:val="000000" w:themeColor="text1"/>
          <w:sz w:val="24"/>
          <w:szCs w:val="24"/>
        </w:rPr>
        <w:t xml:space="preserve">-type semiconductor give rise to depletion or inversion regions. Donor interface states result in accumulation region.  </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1.1</w:t>
      </w:r>
      <w:r w:rsidR="00A509F7" w:rsidRPr="003F5F4C">
        <w:rPr>
          <w:rFonts w:ascii="Times New Roman" w:hAnsi="Times New Roman" w:cs="Times New Roman"/>
          <w:b/>
          <w:bCs/>
          <w:color w:val="000000" w:themeColor="text1"/>
          <w:sz w:val="24"/>
          <w:szCs w:val="24"/>
        </w:rPr>
        <w:t>1</w:t>
      </w:r>
      <w:r w:rsidRPr="003F5F4C">
        <w:rPr>
          <w:rFonts w:ascii="Times New Roman" w:hAnsi="Times New Roman" w:cs="Times New Roman"/>
          <w:b/>
          <w:bCs/>
          <w:color w:val="000000" w:themeColor="text1"/>
          <w:sz w:val="24"/>
          <w:szCs w:val="24"/>
        </w:rPr>
        <w:t xml:space="preserve"> Types of </w:t>
      </w:r>
      <w:r w:rsidR="007819A5" w:rsidRPr="003F5F4C">
        <w:rPr>
          <w:rFonts w:ascii="Times New Roman" w:hAnsi="Times New Roman" w:cs="Times New Roman"/>
          <w:b/>
          <w:bCs/>
          <w:color w:val="000000" w:themeColor="text1"/>
          <w:sz w:val="24"/>
          <w:szCs w:val="24"/>
        </w:rPr>
        <w:t>a</w:t>
      </w:r>
      <w:r w:rsidRPr="003F5F4C">
        <w:rPr>
          <w:rFonts w:ascii="Times New Roman" w:hAnsi="Times New Roman" w:cs="Times New Roman"/>
          <w:b/>
          <w:bCs/>
          <w:color w:val="000000" w:themeColor="text1"/>
          <w:sz w:val="24"/>
          <w:szCs w:val="24"/>
        </w:rPr>
        <w:t xml:space="preserve">dsorption </w:t>
      </w:r>
      <w:r w:rsidR="007819A5" w:rsidRPr="003F5F4C">
        <w:rPr>
          <w:rFonts w:ascii="Times New Roman" w:hAnsi="Times New Roman" w:cs="Times New Roman"/>
          <w:b/>
          <w:bCs/>
          <w:color w:val="000000" w:themeColor="text1"/>
          <w:sz w:val="24"/>
          <w:szCs w:val="24"/>
        </w:rPr>
        <w:t>d</w:t>
      </w:r>
      <w:r w:rsidRPr="003F5F4C">
        <w:rPr>
          <w:rFonts w:ascii="Times New Roman" w:hAnsi="Times New Roman" w:cs="Times New Roman"/>
          <w:b/>
          <w:bCs/>
          <w:color w:val="000000" w:themeColor="text1"/>
          <w:sz w:val="24"/>
          <w:szCs w:val="24"/>
        </w:rPr>
        <w:t xml:space="preserve">epletion </w:t>
      </w:r>
      <w:r w:rsidR="007819A5" w:rsidRPr="003F5F4C">
        <w:rPr>
          <w:rFonts w:ascii="Times New Roman" w:hAnsi="Times New Roman" w:cs="Times New Roman"/>
          <w:b/>
          <w:bCs/>
          <w:color w:val="000000" w:themeColor="text1"/>
          <w:sz w:val="24"/>
          <w:szCs w:val="24"/>
        </w:rPr>
        <w:t>m</w:t>
      </w:r>
      <w:r w:rsidRPr="003F5F4C">
        <w:rPr>
          <w:rFonts w:ascii="Times New Roman" w:hAnsi="Times New Roman" w:cs="Times New Roman"/>
          <w:b/>
          <w:bCs/>
          <w:color w:val="000000" w:themeColor="text1"/>
          <w:sz w:val="24"/>
          <w:szCs w:val="24"/>
        </w:rPr>
        <w:t>odels</w:t>
      </w:r>
    </w:p>
    <w:p w:rsidR="00B05CE6" w:rsidRPr="003F5F4C" w:rsidRDefault="00C34AFD" w:rsidP="00F10D6E">
      <w:pPr>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The process of Adsorption is generally studied with the help of the graph known as adsorption isotherm. The graph of the amounts of adsorbate (x) adsorbed on the surface of adsorbent (m) versus pressure at constant temperature is called as Adsorption Isotherm. </w:t>
      </w:r>
      <w:r w:rsidR="007B1679" w:rsidRPr="003F5F4C">
        <w:rPr>
          <w:rFonts w:ascii="Times New Roman" w:hAnsi="Times New Roman" w:cs="Times New Roman"/>
          <w:color w:val="000000" w:themeColor="text1"/>
          <w:sz w:val="24"/>
          <w:szCs w:val="24"/>
        </w:rPr>
        <w:t xml:space="preserve">There are several types of adsorption isotherms modified in different types of models, which are developed to explain the adsorption phenomenon such as Langmuir, Braunauer-Emmett-Teller (BET), Freundlich, Wolkenstein and Kolmogorov </w:t>
      </w:r>
      <w:r w:rsidRPr="003F5F4C">
        <w:rPr>
          <w:rFonts w:ascii="Times New Roman" w:hAnsi="Times New Roman" w:cs="Times New Roman"/>
          <w:color w:val="000000" w:themeColor="text1"/>
          <w:sz w:val="24"/>
          <w:szCs w:val="24"/>
        </w:rPr>
        <w:t>Model</w:t>
      </w:r>
      <w:r w:rsidR="007B1679"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color w:val="000000" w:themeColor="text1"/>
          <w:sz w:val="24"/>
          <w:szCs w:val="24"/>
        </w:rPr>
        <w:t>These</w:t>
      </w:r>
      <w:r w:rsidR="007B1679" w:rsidRPr="003F5F4C">
        <w:rPr>
          <w:rFonts w:ascii="Times New Roman" w:hAnsi="Times New Roman" w:cs="Times New Roman"/>
          <w:color w:val="000000" w:themeColor="text1"/>
          <w:sz w:val="24"/>
          <w:szCs w:val="24"/>
        </w:rPr>
        <w:t xml:space="preserve"> models are designed on the basis of adsorption/desorption kinetics.</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1.1</w:t>
      </w:r>
      <w:r w:rsidR="00A509F7" w:rsidRPr="003F5F4C">
        <w:rPr>
          <w:rFonts w:ascii="Times New Roman" w:hAnsi="Times New Roman" w:cs="Times New Roman"/>
          <w:b/>
          <w:bCs/>
          <w:color w:val="000000" w:themeColor="text1"/>
          <w:sz w:val="24"/>
          <w:szCs w:val="24"/>
        </w:rPr>
        <w:t>1</w:t>
      </w:r>
      <w:r w:rsidRPr="003F5F4C">
        <w:rPr>
          <w:rFonts w:ascii="Times New Roman" w:hAnsi="Times New Roman" w:cs="Times New Roman"/>
          <w:b/>
          <w:bCs/>
          <w:color w:val="000000" w:themeColor="text1"/>
          <w:sz w:val="24"/>
          <w:szCs w:val="24"/>
        </w:rPr>
        <w:t>.1 Langmuir Model</w:t>
      </w:r>
    </w:p>
    <w:p w:rsidR="002B245B" w:rsidRPr="003F5F4C" w:rsidRDefault="00745F5B" w:rsidP="00F10D6E">
      <w:pPr>
        <w:spacing w:after="0" w:line="360" w:lineRule="auto"/>
        <w:ind w:firstLine="360"/>
        <w:contextualSpacing/>
        <w:jc w:val="both"/>
        <w:rPr>
          <w:rFonts w:ascii="Times New Roman" w:hAnsi="Times New Roman" w:cs="Times New Roman"/>
          <w:color w:val="000000" w:themeColor="text1"/>
          <w:sz w:val="24"/>
          <w:szCs w:val="24"/>
          <w:shd w:val="clear" w:color="auto" w:fill="FFFFFF"/>
        </w:rPr>
      </w:pPr>
      <w:r w:rsidRPr="003F5F4C">
        <w:rPr>
          <w:rFonts w:ascii="Times New Roman" w:hAnsi="Times New Roman" w:cs="Times New Roman"/>
          <w:color w:val="000000" w:themeColor="text1"/>
          <w:sz w:val="24"/>
          <w:szCs w:val="24"/>
          <w:shd w:val="clear" w:color="auto" w:fill="FFFFFF"/>
        </w:rPr>
        <w:t xml:space="preserve">The classical thermodynamic adsorption model is based on Langmuir theory. </w:t>
      </w:r>
      <w:r w:rsidR="00282402" w:rsidRPr="003F5F4C">
        <w:rPr>
          <w:rFonts w:ascii="Times New Roman" w:hAnsi="Times New Roman" w:cs="Times New Roman"/>
          <w:color w:val="000000" w:themeColor="text1"/>
          <w:sz w:val="24"/>
          <w:szCs w:val="24"/>
          <w:shd w:val="clear" w:color="auto" w:fill="FFFFFF"/>
        </w:rPr>
        <w:t xml:space="preserve">Irving Langmuir proposed </w:t>
      </w:r>
      <w:r w:rsidRPr="003F5F4C">
        <w:rPr>
          <w:rFonts w:ascii="Times New Roman" w:hAnsi="Times New Roman" w:cs="Times New Roman"/>
          <w:color w:val="000000" w:themeColor="text1"/>
          <w:sz w:val="24"/>
          <w:szCs w:val="24"/>
          <w:shd w:val="clear" w:color="auto" w:fill="FFFFFF"/>
        </w:rPr>
        <w:t xml:space="preserve">that the rate of sorption process </w:t>
      </w:r>
      <w:r w:rsidR="00EA0646" w:rsidRPr="003F5F4C">
        <w:rPr>
          <w:rFonts w:ascii="Times New Roman" w:hAnsi="Times New Roman" w:cs="Times New Roman"/>
          <w:color w:val="000000" w:themeColor="text1"/>
          <w:sz w:val="24"/>
          <w:szCs w:val="24"/>
          <w:shd w:val="clear" w:color="auto" w:fill="FFFFFF"/>
        </w:rPr>
        <w:t xml:space="preserve">depends on </w:t>
      </w:r>
      <w:r w:rsidRPr="003F5F4C">
        <w:rPr>
          <w:rFonts w:ascii="Times New Roman" w:hAnsi="Times New Roman" w:cs="Times New Roman"/>
          <w:color w:val="000000" w:themeColor="text1"/>
          <w:sz w:val="24"/>
          <w:szCs w:val="24"/>
          <w:shd w:val="clear" w:color="auto" w:fill="FFFFFF"/>
        </w:rPr>
        <w:t xml:space="preserve">the actual concentration </w:t>
      </w:r>
      <w:r w:rsidR="00EA0646" w:rsidRPr="003F5F4C">
        <w:rPr>
          <w:rFonts w:ascii="Times New Roman" w:hAnsi="Times New Roman" w:cs="Times New Roman"/>
          <w:color w:val="000000" w:themeColor="text1"/>
          <w:sz w:val="24"/>
          <w:szCs w:val="24"/>
          <w:shd w:val="clear" w:color="auto" w:fill="FFFFFF"/>
        </w:rPr>
        <w:t xml:space="preserve">in the bulk and to the number of unoccupied adsorption sites. On the other hand rate of </w:t>
      </w:r>
      <w:r w:rsidR="00EA0646" w:rsidRPr="003F5F4C">
        <w:rPr>
          <w:rFonts w:ascii="Times New Roman" w:hAnsi="Times New Roman" w:cs="Times New Roman"/>
          <w:color w:val="000000" w:themeColor="text1"/>
          <w:sz w:val="24"/>
          <w:szCs w:val="24"/>
          <w:shd w:val="clear" w:color="auto" w:fill="FFFFFF"/>
        </w:rPr>
        <w:lastRenderedPageBreak/>
        <w:t xml:space="preserve">desorption depends merely upon the number of sites occupied by the solute molecules. Hence the adsorption and desorption processes depends on the nature of adsorbate as well as on the availability of adsorbate (partial pressure) and on the temperature. </w:t>
      </w:r>
      <w:r w:rsidR="002B245B" w:rsidRPr="003F5F4C">
        <w:rPr>
          <w:rFonts w:ascii="Times New Roman" w:hAnsi="Times New Roman" w:cs="Times New Roman"/>
          <w:color w:val="000000" w:themeColor="text1"/>
          <w:sz w:val="24"/>
          <w:szCs w:val="24"/>
          <w:shd w:val="clear" w:color="auto" w:fill="FFFFFF"/>
        </w:rPr>
        <w:t>Langmuir model is based on the assumptions as follows:</w:t>
      </w:r>
    </w:p>
    <w:p w:rsidR="002B245B" w:rsidRPr="003F5F4C" w:rsidRDefault="00577B62" w:rsidP="00F10D6E">
      <w:pPr>
        <w:pStyle w:val="ListParagraph"/>
        <w:numPr>
          <w:ilvl w:val="0"/>
          <w:numId w:val="12"/>
        </w:numPr>
        <w:spacing w:after="0" w:line="360" w:lineRule="auto"/>
        <w:jc w:val="both"/>
        <w:rPr>
          <w:rFonts w:ascii="Times New Roman" w:hAnsi="Times New Roman" w:cs="Times New Roman"/>
          <w:color w:val="000000" w:themeColor="text1"/>
          <w:sz w:val="24"/>
          <w:szCs w:val="24"/>
          <w:shd w:val="clear" w:color="auto" w:fill="FFFFFF"/>
        </w:rPr>
      </w:pPr>
      <w:r w:rsidRPr="003F5F4C">
        <w:rPr>
          <w:rFonts w:ascii="Times New Roman" w:hAnsi="Times New Roman" w:cs="Times New Roman"/>
          <w:color w:val="000000" w:themeColor="text1"/>
          <w:sz w:val="24"/>
          <w:szCs w:val="24"/>
          <w:shd w:val="clear" w:color="auto" w:fill="FFFFFF"/>
        </w:rPr>
        <w:t xml:space="preserve">Fixed </w:t>
      </w:r>
      <w:r w:rsidR="007D1A9B" w:rsidRPr="003F5F4C">
        <w:rPr>
          <w:rFonts w:ascii="Times New Roman" w:hAnsi="Times New Roman" w:cs="Times New Roman"/>
          <w:color w:val="000000" w:themeColor="text1"/>
          <w:sz w:val="24"/>
          <w:szCs w:val="24"/>
          <w:shd w:val="clear" w:color="auto" w:fill="FFFFFF"/>
        </w:rPr>
        <w:t>amount of</w:t>
      </w:r>
      <w:r w:rsidRPr="003F5F4C">
        <w:rPr>
          <w:rFonts w:ascii="Times New Roman" w:hAnsi="Times New Roman" w:cs="Times New Roman"/>
          <w:color w:val="000000" w:themeColor="text1"/>
          <w:sz w:val="24"/>
          <w:szCs w:val="24"/>
          <w:shd w:val="clear" w:color="auto" w:fill="FFFFFF"/>
        </w:rPr>
        <w:t xml:space="preserve"> vacant or adsorption sites are </w:t>
      </w:r>
      <w:r w:rsidR="007D1A9B" w:rsidRPr="003F5F4C">
        <w:rPr>
          <w:rFonts w:ascii="Times New Roman" w:hAnsi="Times New Roman" w:cs="Times New Roman"/>
          <w:color w:val="000000" w:themeColor="text1"/>
          <w:sz w:val="24"/>
          <w:szCs w:val="24"/>
          <w:shd w:val="clear" w:color="auto" w:fill="FFFFFF"/>
        </w:rPr>
        <w:t>present</w:t>
      </w:r>
      <w:r w:rsidRPr="003F5F4C">
        <w:rPr>
          <w:rFonts w:ascii="Times New Roman" w:hAnsi="Times New Roman" w:cs="Times New Roman"/>
          <w:color w:val="000000" w:themeColor="text1"/>
          <w:sz w:val="24"/>
          <w:szCs w:val="24"/>
          <w:shd w:val="clear" w:color="auto" w:fill="FFFFFF"/>
        </w:rPr>
        <w:t xml:space="preserve"> on the </w:t>
      </w:r>
      <w:r w:rsidR="007D1A9B" w:rsidRPr="003F5F4C">
        <w:rPr>
          <w:rFonts w:ascii="Times New Roman" w:hAnsi="Times New Roman" w:cs="Times New Roman"/>
          <w:color w:val="000000" w:themeColor="text1"/>
          <w:sz w:val="24"/>
          <w:szCs w:val="24"/>
          <w:shd w:val="clear" w:color="auto" w:fill="FFFFFF"/>
        </w:rPr>
        <w:t xml:space="preserve">solid </w:t>
      </w:r>
      <w:r w:rsidRPr="003F5F4C">
        <w:rPr>
          <w:rFonts w:ascii="Times New Roman" w:hAnsi="Times New Roman" w:cs="Times New Roman"/>
          <w:color w:val="000000" w:themeColor="text1"/>
          <w:sz w:val="24"/>
          <w:szCs w:val="24"/>
          <w:shd w:val="clear" w:color="auto" w:fill="FFFFFF"/>
        </w:rPr>
        <w:t>surface.</w:t>
      </w:r>
    </w:p>
    <w:p w:rsidR="00577B62" w:rsidRPr="003F5F4C" w:rsidRDefault="00924253" w:rsidP="00F10D6E">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Each</w:t>
      </w:r>
      <w:r w:rsidR="00577B62" w:rsidRPr="003F5F4C">
        <w:rPr>
          <w:rFonts w:ascii="Times New Roman" w:hAnsi="Times New Roman" w:cs="Times New Roman"/>
          <w:color w:val="000000" w:themeColor="text1"/>
          <w:sz w:val="24"/>
          <w:szCs w:val="24"/>
        </w:rPr>
        <w:t xml:space="preserve"> vacant </w:t>
      </w:r>
      <w:r w:rsidR="005A5437" w:rsidRPr="003F5F4C">
        <w:rPr>
          <w:rFonts w:ascii="Times New Roman" w:hAnsi="Times New Roman" w:cs="Times New Roman"/>
          <w:color w:val="000000" w:themeColor="text1"/>
          <w:sz w:val="24"/>
          <w:szCs w:val="24"/>
        </w:rPr>
        <w:t xml:space="preserve">surface </w:t>
      </w:r>
      <w:r w:rsidRPr="003F5F4C">
        <w:rPr>
          <w:rFonts w:ascii="Times New Roman" w:hAnsi="Times New Roman" w:cs="Times New Roman"/>
          <w:color w:val="000000" w:themeColor="text1"/>
          <w:sz w:val="24"/>
          <w:szCs w:val="24"/>
        </w:rPr>
        <w:t>site</w:t>
      </w:r>
      <w:r w:rsidR="00577B62"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color w:val="000000" w:themeColor="text1"/>
          <w:sz w:val="24"/>
          <w:szCs w:val="24"/>
        </w:rPr>
        <w:t>is</w:t>
      </w:r>
      <w:r w:rsidR="00577B62" w:rsidRPr="003F5F4C">
        <w:rPr>
          <w:rFonts w:ascii="Times New Roman" w:hAnsi="Times New Roman" w:cs="Times New Roman"/>
          <w:color w:val="000000" w:themeColor="text1"/>
          <w:sz w:val="24"/>
          <w:szCs w:val="24"/>
        </w:rPr>
        <w:t xml:space="preserve"> of </w:t>
      </w:r>
      <w:r w:rsidR="005A5437" w:rsidRPr="003F5F4C">
        <w:rPr>
          <w:rFonts w:ascii="Times New Roman" w:hAnsi="Times New Roman" w:cs="Times New Roman"/>
          <w:color w:val="000000" w:themeColor="text1"/>
          <w:sz w:val="24"/>
          <w:szCs w:val="24"/>
        </w:rPr>
        <w:t>same</w:t>
      </w:r>
      <w:r w:rsidR="00577B62" w:rsidRPr="003F5F4C">
        <w:rPr>
          <w:rFonts w:ascii="Times New Roman" w:hAnsi="Times New Roman" w:cs="Times New Roman"/>
          <w:color w:val="000000" w:themeColor="text1"/>
          <w:sz w:val="24"/>
          <w:szCs w:val="24"/>
        </w:rPr>
        <w:t xml:space="preserve"> size and shape on the adsorbent</w:t>
      </w:r>
      <w:r w:rsidR="005A5437" w:rsidRPr="003F5F4C">
        <w:rPr>
          <w:rFonts w:ascii="Times New Roman" w:hAnsi="Times New Roman" w:cs="Times New Roman"/>
          <w:color w:val="000000" w:themeColor="text1"/>
          <w:sz w:val="24"/>
          <w:szCs w:val="24"/>
        </w:rPr>
        <w:t xml:space="preserve"> surface</w:t>
      </w:r>
      <w:r w:rsidR="00577B62" w:rsidRPr="003F5F4C">
        <w:rPr>
          <w:rFonts w:ascii="Times New Roman" w:hAnsi="Times New Roman" w:cs="Times New Roman"/>
          <w:color w:val="000000" w:themeColor="text1"/>
          <w:sz w:val="24"/>
          <w:szCs w:val="24"/>
        </w:rPr>
        <w:t>.</w:t>
      </w:r>
    </w:p>
    <w:p w:rsidR="00577B62" w:rsidRPr="003F5F4C" w:rsidRDefault="007D1A9B" w:rsidP="00F10D6E">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Only single gaseous molecule can occupy e</w:t>
      </w:r>
      <w:r w:rsidR="00F52E08" w:rsidRPr="003F5F4C">
        <w:rPr>
          <w:rFonts w:ascii="Times New Roman" w:hAnsi="Times New Roman" w:cs="Times New Roman"/>
          <w:color w:val="000000" w:themeColor="text1"/>
          <w:sz w:val="24"/>
          <w:szCs w:val="24"/>
        </w:rPr>
        <w:t xml:space="preserve">ach </w:t>
      </w:r>
      <w:r w:rsidRPr="003F5F4C">
        <w:rPr>
          <w:rFonts w:ascii="Times New Roman" w:hAnsi="Times New Roman" w:cs="Times New Roman"/>
          <w:color w:val="000000" w:themeColor="text1"/>
          <w:sz w:val="24"/>
          <w:szCs w:val="24"/>
        </w:rPr>
        <w:t xml:space="preserve">vacant </w:t>
      </w:r>
      <w:r w:rsidR="00F52E08" w:rsidRPr="003F5F4C">
        <w:rPr>
          <w:rFonts w:ascii="Times New Roman" w:hAnsi="Times New Roman" w:cs="Times New Roman"/>
          <w:color w:val="000000" w:themeColor="text1"/>
          <w:sz w:val="24"/>
          <w:szCs w:val="24"/>
        </w:rPr>
        <w:t xml:space="preserve">site and a </w:t>
      </w:r>
      <w:r w:rsidRPr="003F5F4C">
        <w:rPr>
          <w:rFonts w:ascii="Times New Roman" w:hAnsi="Times New Roman" w:cs="Times New Roman"/>
          <w:color w:val="000000" w:themeColor="text1"/>
          <w:sz w:val="24"/>
          <w:szCs w:val="24"/>
        </w:rPr>
        <w:t>fixed</w:t>
      </w:r>
      <w:r w:rsidR="00F52E08" w:rsidRPr="003F5F4C">
        <w:rPr>
          <w:rFonts w:ascii="Times New Roman" w:hAnsi="Times New Roman" w:cs="Times New Roman"/>
          <w:color w:val="000000" w:themeColor="text1"/>
          <w:sz w:val="24"/>
          <w:szCs w:val="24"/>
        </w:rPr>
        <w:t xml:space="preserve"> amount of heat is </w:t>
      </w:r>
      <w:r w:rsidRPr="003F5F4C">
        <w:rPr>
          <w:rFonts w:ascii="Times New Roman" w:hAnsi="Times New Roman" w:cs="Times New Roman"/>
          <w:color w:val="000000" w:themeColor="text1"/>
          <w:sz w:val="24"/>
          <w:szCs w:val="24"/>
        </w:rPr>
        <w:t>liberated</w:t>
      </w:r>
      <w:r w:rsidR="00F52E08"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color w:val="000000" w:themeColor="text1"/>
          <w:sz w:val="24"/>
          <w:szCs w:val="24"/>
        </w:rPr>
        <w:t>in</w:t>
      </w:r>
      <w:r w:rsidR="00F52E08" w:rsidRPr="003F5F4C">
        <w:rPr>
          <w:rFonts w:ascii="Times New Roman" w:hAnsi="Times New Roman" w:cs="Times New Roman"/>
          <w:color w:val="000000" w:themeColor="text1"/>
          <w:sz w:val="24"/>
          <w:szCs w:val="24"/>
        </w:rPr>
        <w:t xml:space="preserve"> this process.</w:t>
      </w:r>
    </w:p>
    <w:p w:rsidR="00F52E08" w:rsidRPr="003F5F4C" w:rsidRDefault="003D3930" w:rsidP="00F10D6E">
      <w:pPr>
        <w:pStyle w:val="ListParagraph"/>
        <w:numPr>
          <w:ilvl w:val="0"/>
          <w:numId w:val="1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There is a d</w:t>
      </w:r>
      <w:r w:rsidR="00F52E08" w:rsidRPr="003F5F4C">
        <w:rPr>
          <w:rFonts w:ascii="Times New Roman" w:eastAsia="Times New Roman" w:hAnsi="Times New Roman" w:cs="Times New Roman"/>
          <w:color w:val="000000" w:themeColor="text1"/>
          <w:sz w:val="24"/>
          <w:szCs w:val="24"/>
          <w:lang w:eastAsia="en-IN" w:bidi="mr-IN"/>
        </w:rPr>
        <w:t>ynamic equilibrium between adsorbed molecules</w:t>
      </w:r>
      <w:r w:rsidRPr="003F5F4C">
        <w:rPr>
          <w:rFonts w:ascii="Times New Roman" w:eastAsia="Times New Roman" w:hAnsi="Times New Roman" w:cs="Times New Roman"/>
          <w:color w:val="000000" w:themeColor="text1"/>
          <w:sz w:val="24"/>
          <w:szCs w:val="24"/>
          <w:lang w:eastAsia="en-IN" w:bidi="mr-IN"/>
        </w:rPr>
        <w:t xml:space="preserve"> </w:t>
      </w:r>
      <w:r w:rsidR="00F52E08" w:rsidRPr="003F5F4C">
        <w:rPr>
          <w:rFonts w:ascii="Times New Roman" w:eastAsia="Times New Roman" w:hAnsi="Times New Roman" w:cs="Times New Roman"/>
          <w:color w:val="000000" w:themeColor="text1"/>
          <w:sz w:val="24"/>
          <w:szCs w:val="24"/>
          <w:lang w:eastAsia="en-IN" w:bidi="mr-IN"/>
        </w:rPr>
        <w:t xml:space="preserve">and the free </w:t>
      </w:r>
      <w:r w:rsidRPr="003F5F4C">
        <w:rPr>
          <w:rFonts w:ascii="Times New Roman" w:eastAsia="Times New Roman" w:hAnsi="Times New Roman" w:cs="Times New Roman"/>
          <w:color w:val="000000" w:themeColor="text1"/>
          <w:sz w:val="24"/>
          <w:szCs w:val="24"/>
          <w:lang w:eastAsia="en-IN" w:bidi="mr-IN"/>
        </w:rPr>
        <w:t>of gaseous species</w:t>
      </w:r>
      <w:r w:rsidR="00F52E08" w:rsidRPr="003F5F4C">
        <w:rPr>
          <w:rFonts w:ascii="Times New Roman" w:eastAsia="Times New Roman" w:hAnsi="Times New Roman" w:cs="Times New Roman"/>
          <w:color w:val="000000" w:themeColor="text1"/>
          <w:sz w:val="24"/>
          <w:szCs w:val="24"/>
          <w:lang w:eastAsia="en-IN" w:bidi="mr-IN"/>
        </w:rPr>
        <w:t>.</w:t>
      </w:r>
    </w:p>
    <w:p w:rsidR="00F52E08" w:rsidRPr="003F5F4C" w:rsidRDefault="00F52E08" w:rsidP="00473D09">
      <w:pPr>
        <w:pStyle w:val="ListParagraph"/>
        <w:shd w:val="clear" w:color="auto" w:fill="FFFFFF"/>
        <w:spacing w:after="0" w:line="360" w:lineRule="auto"/>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hAnsi="Times New Roman" w:cs="Times New Roman"/>
          <w:noProof/>
          <w:color w:val="000000" w:themeColor="text1"/>
          <w:sz w:val="24"/>
          <w:szCs w:val="24"/>
          <w:lang w:val="en-US" w:bidi="mr-IN"/>
        </w:rPr>
        <w:drawing>
          <wp:inline distT="0" distB="0" distL="0" distR="0" wp14:anchorId="52C5F718" wp14:editId="0FA53414">
            <wp:extent cx="1790700" cy="514350"/>
            <wp:effectExtent l="0" t="0" r="0" b="0"/>
            <wp:docPr id="28" name="Picture 28" descr="Dynamic equilibrium exists between adsorbed gaseous molecules and the free gaseous molec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namic equilibrium exists between adsorbed gaseous molecules and the free gaseous molecul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p>
    <w:p w:rsidR="00F52E08" w:rsidRPr="003F5F4C" w:rsidRDefault="00F52E08" w:rsidP="00F10D6E">
      <w:pPr>
        <w:pStyle w:val="ListParagraph"/>
        <w:spacing w:after="0" w:line="360" w:lineRule="auto"/>
        <w:ind w:left="0"/>
        <w:jc w:val="both"/>
        <w:rPr>
          <w:rFonts w:ascii="Times New Roman" w:hAnsi="Times New Roman" w:cs="Times New Roman"/>
          <w:color w:val="000000" w:themeColor="text1"/>
          <w:sz w:val="24"/>
          <w:szCs w:val="24"/>
          <w:shd w:val="clear" w:color="auto" w:fill="FFFFFF"/>
        </w:rPr>
      </w:pPr>
      <w:r w:rsidRPr="003F5F4C">
        <w:rPr>
          <w:rFonts w:ascii="Times New Roman" w:hAnsi="Times New Roman" w:cs="Times New Roman"/>
          <w:color w:val="000000" w:themeColor="text1"/>
          <w:sz w:val="24"/>
          <w:szCs w:val="24"/>
          <w:shd w:val="clear" w:color="auto" w:fill="FFFFFF"/>
        </w:rPr>
        <w:t>Where A (g) is gaseous molecule</w:t>
      </w:r>
      <w:r w:rsidR="00D4544A" w:rsidRPr="003F5F4C">
        <w:rPr>
          <w:rFonts w:ascii="Times New Roman" w:hAnsi="Times New Roman" w:cs="Times New Roman"/>
          <w:color w:val="000000" w:themeColor="text1"/>
          <w:sz w:val="24"/>
          <w:szCs w:val="24"/>
          <w:shd w:val="clear" w:color="auto" w:fill="FFFFFF"/>
        </w:rPr>
        <w:t xml:space="preserve"> which is not adsorbed</w:t>
      </w:r>
      <w:r w:rsidRPr="003F5F4C">
        <w:rPr>
          <w:rFonts w:ascii="Times New Roman" w:hAnsi="Times New Roman" w:cs="Times New Roman"/>
          <w:color w:val="000000" w:themeColor="text1"/>
          <w:sz w:val="24"/>
          <w:szCs w:val="24"/>
          <w:shd w:val="clear" w:color="auto" w:fill="FFFFFF"/>
        </w:rPr>
        <w:t xml:space="preserve">, B(s) is unoccupied surface </w:t>
      </w:r>
      <w:r w:rsidR="00D4544A" w:rsidRPr="003F5F4C">
        <w:rPr>
          <w:rFonts w:ascii="Times New Roman" w:hAnsi="Times New Roman" w:cs="Times New Roman"/>
          <w:color w:val="000000" w:themeColor="text1"/>
          <w:sz w:val="24"/>
          <w:szCs w:val="24"/>
          <w:shd w:val="clear" w:color="auto" w:fill="FFFFFF"/>
        </w:rPr>
        <w:t xml:space="preserve">site </w:t>
      </w:r>
      <w:r w:rsidRPr="003F5F4C">
        <w:rPr>
          <w:rFonts w:ascii="Times New Roman" w:hAnsi="Times New Roman" w:cs="Times New Roman"/>
          <w:color w:val="000000" w:themeColor="text1"/>
          <w:sz w:val="24"/>
          <w:szCs w:val="24"/>
          <w:shd w:val="clear" w:color="auto" w:fill="FFFFFF"/>
        </w:rPr>
        <w:t>and AB is gaseous molecule</w:t>
      </w:r>
      <w:r w:rsidR="00D4544A" w:rsidRPr="003F5F4C">
        <w:rPr>
          <w:rFonts w:ascii="Times New Roman" w:hAnsi="Times New Roman" w:cs="Times New Roman"/>
          <w:color w:val="000000" w:themeColor="text1"/>
          <w:sz w:val="24"/>
          <w:szCs w:val="24"/>
          <w:shd w:val="clear" w:color="auto" w:fill="FFFFFF"/>
        </w:rPr>
        <w:t xml:space="preserve"> is </w:t>
      </w:r>
      <w:r w:rsidR="00DC6FD6" w:rsidRPr="003F5F4C">
        <w:rPr>
          <w:rFonts w:ascii="Times New Roman" w:hAnsi="Times New Roman" w:cs="Times New Roman"/>
          <w:color w:val="000000" w:themeColor="text1"/>
          <w:sz w:val="24"/>
          <w:szCs w:val="24"/>
          <w:shd w:val="clear" w:color="auto" w:fill="FFFFFF"/>
        </w:rPr>
        <w:t>desorbed</w:t>
      </w:r>
      <w:r w:rsidRPr="003F5F4C">
        <w:rPr>
          <w:rFonts w:ascii="Times New Roman" w:hAnsi="Times New Roman" w:cs="Times New Roman"/>
          <w:color w:val="000000" w:themeColor="text1"/>
          <w:sz w:val="24"/>
          <w:szCs w:val="24"/>
          <w:shd w:val="clear" w:color="auto" w:fill="FFFFFF"/>
        </w:rPr>
        <w:t>.</w:t>
      </w:r>
    </w:p>
    <w:p w:rsidR="00F52E08" w:rsidRPr="003F5F4C" w:rsidRDefault="00F52E08" w:rsidP="00F10D6E">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shd w:val="clear" w:color="auto" w:fill="FFFFFF"/>
        </w:rPr>
        <w:t>Adsorption is monolayer</w:t>
      </w:r>
    </w:p>
    <w:p w:rsidR="00005E0A" w:rsidRPr="003F5F4C" w:rsidRDefault="00005E0A" w:rsidP="00F10D6E">
      <w:pPr>
        <w:shd w:val="clear" w:color="auto" w:fill="FFFFFF"/>
        <w:spacing w:after="0" w:line="360" w:lineRule="auto"/>
        <w:contextualSpacing/>
        <w:jc w:val="both"/>
        <w:textAlignment w:val="baseline"/>
        <w:outlineLvl w:val="3"/>
        <w:rPr>
          <w:rFonts w:ascii="Times New Roman" w:eastAsia="Times New Roman" w:hAnsi="Times New Roman" w:cs="Times New Roman"/>
          <w:b/>
          <w:bCs/>
          <w:color w:val="000000" w:themeColor="text1"/>
          <w:sz w:val="24"/>
          <w:szCs w:val="24"/>
          <w:lang w:eastAsia="en-IN" w:bidi="mr-IN"/>
        </w:rPr>
      </w:pPr>
      <w:r w:rsidRPr="003F5F4C">
        <w:rPr>
          <w:rFonts w:ascii="Times New Roman" w:eastAsia="Times New Roman" w:hAnsi="Times New Roman" w:cs="Times New Roman"/>
          <w:b/>
          <w:bCs/>
          <w:color w:val="000000" w:themeColor="text1"/>
          <w:sz w:val="24"/>
          <w:szCs w:val="24"/>
          <w:lang w:eastAsia="en-IN" w:bidi="mr-IN"/>
        </w:rPr>
        <w:t>Derivation</w:t>
      </w:r>
      <w:r w:rsidR="008834C0" w:rsidRPr="003F5F4C">
        <w:rPr>
          <w:rFonts w:ascii="Times New Roman" w:eastAsia="Times New Roman" w:hAnsi="Times New Roman" w:cs="Times New Roman"/>
          <w:b/>
          <w:bCs/>
          <w:color w:val="000000" w:themeColor="text1"/>
          <w:sz w:val="24"/>
          <w:szCs w:val="24"/>
          <w:lang w:eastAsia="en-IN" w:bidi="mr-IN"/>
        </w:rPr>
        <w:t>:</w:t>
      </w:r>
    </w:p>
    <w:p w:rsidR="00005E0A" w:rsidRPr="003F5F4C" w:rsidRDefault="00005E0A" w:rsidP="00F10D6E">
      <w:pPr>
        <w:shd w:val="clear" w:color="auto" w:fill="FFFFFF"/>
        <w:spacing w:after="0" w:line="360" w:lineRule="auto"/>
        <w:ind w:firstLine="720"/>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 xml:space="preserve">Langmuir Equation </w:t>
      </w:r>
      <w:r w:rsidR="009166DB" w:rsidRPr="003F5F4C">
        <w:rPr>
          <w:rFonts w:ascii="Times New Roman" w:eastAsia="Times New Roman" w:hAnsi="Times New Roman" w:cs="Times New Roman"/>
          <w:color w:val="000000" w:themeColor="text1"/>
          <w:sz w:val="24"/>
          <w:szCs w:val="24"/>
          <w:lang w:eastAsia="en-IN" w:bidi="mr-IN"/>
        </w:rPr>
        <w:t>shows association</w:t>
      </w:r>
      <w:r w:rsidRPr="003F5F4C">
        <w:rPr>
          <w:rFonts w:ascii="Times New Roman" w:eastAsia="Times New Roman" w:hAnsi="Times New Roman" w:cs="Times New Roman"/>
          <w:color w:val="000000" w:themeColor="text1"/>
          <w:sz w:val="24"/>
          <w:szCs w:val="24"/>
          <w:lang w:eastAsia="en-IN" w:bidi="mr-IN"/>
        </w:rPr>
        <w:t xml:space="preserve"> between the number of active sites of the su</w:t>
      </w:r>
      <w:r w:rsidR="00706DCE" w:rsidRPr="003F5F4C">
        <w:rPr>
          <w:rFonts w:ascii="Times New Roman" w:eastAsia="Times New Roman" w:hAnsi="Times New Roman" w:cs="Times New Roman"/>
          <w:color w:val="000000" w:themeColor="text1"/>
          <w:sz w:val="24"/>
          <w:szCs w:val="24"/>
          <w:lang w:eastAsia="en-IN" w:bidi="mr-IN"/>
        </w:rPr>
        <w:t>rface undergoing adsorption</w:t>
      </w:r>
      <w:r w:rsidRPr="003F5F4C">
        <w:rPr>
          <w:rFonts w:ascii="Times New Roman" w:eastAsia="Times New Roman" w:hAnsi="Times New Roman" w:cs="Times New Roman"/>
          <w:color w:val="000000" w:themeColor="text1"/>
          <w:sz w:val="24"/>
          <w:szCs w:val="24"/>
          <w:lang w:eastAsia="en-IN" w:bidi="mr-IN"/>
        </w:rPr>
        <w:t xml:space="preserve"> and pressure.</w:t>
      </w:r>
    </w:p>
    <w:p w:rsidR="004446CA" w:rsidRPr="003F5F4C" w:rsidRDefault="00005E0A"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 xml:space="preserve">Let θ </w:t>
      </w:r>
      <w:r w:rsidR="00DB0AD6" w:rsidRPr="003F5F4C">
        <w:rPr>
          <w:rFonts w:ascii="Times New Roman" w:eastAsia="Times New Roman" w:hAnsi="Times New Roman" w:cs="Times New Roman"/>
          <w:color w:val="000000" w:themeColor="text1"/>
          <w:sz w:val="24"/>
          <w:szCs w:val="24"/>
          <w:lang w:eastAsia="en-IN" w:bidi="mr-IN"/>
        </w:rPr>
        <w:t xml:space="preserve">be </w:t>
      </w:r>
      <w:r w:rsidRPr="003F5F4C">
        <w:rPr>
          <w:rFonts w:ascii="Times New Roman" w:eastAsia="Times New Roman" w:hAnsi="Times New Roman" w:cs="Times New Roman"/>
          <w:color w:val="000000" w:themeColor="text1"/>
          <w:sz w:val="24"/>
          <w:szCs w:val="24"/>
          <w:lang w:eastAsia="en-IN" w:bidi="mr-IN"/>
        </w:rPr>
        <w:t xml:space="preserve">the </w:t>
      </w:r>
      <w:r w:rsidR="00DB0AD6" w:rsidRPr="003F5F4C">
        <w:rPr>
          <w:rFonts w:ascii="Times New Roman" w:eastAsia="Times New Roman" w:hAnsi="Times New Roman" w:cs="Times New Roman"/>
          <w:color w:val="000000" w:themeColor="text1"/>
          <w:sz w:val="24"/>
          <w:szCs w:val="24"/>
          <w:lang w:eastAsia="en-IN" w:bidi="mr-IN"/>
        </w:rPr>
        <w:t>concentration of</w:t>
      </w:r>
      <w:r w:rsidRPr="003F5F4C">
        <w:rPr>
          <w:rFonts w:ascii="Times New Roman" w:eastAsia="Times New Roman" w:hAnsi="Times New Roman" w:cs="Times New Roman"/>
          <w:color w:val="000000" w:themeColor="text1"/>
          <w:sz w:val="24"/>
          <w:szCs w:val="24"/>
          <w:lang w:eastAsia="en-IN" w:bidi="mr-IN"/>
        </w:rPr>
        <w:t xml:space="preserve"> </w:t>
      </w:r>
      <w:r w:rsidR="00DB0AD6" w:rsidRPr="003F5F4C">
        <w:rPr>
          <w:rFonts w:ascii="Times New Roman" w:eastAsia="Times New Roman" w:hAnsi="Times New Roman" w:cs="Times New Roman"/>
          <w:color w:val="000000" w:themeColor="text1"/>
          <w:sz w:val="24"/>
          <w:szCs w:val="24"/>
          <w:lang w:eastAsia="en-IN" w:bidi="mr-IN"/>
        </w:rPr>
        <w:t xml:space="preserve">surface </w:t>
      </w:r>
      <w:r w:rsidRPr="003F5F4C">
        <w:rPr>
          <w:rFonts w:ascii="Times New Roman" w:eastAsia="Times New Roman" w:hAnsi="Times New Roman" w:cs="Times New Roman"/>
          <w:color w:val="000000" w:themeColor="text1"/>
          <w:sz w:val="24"/>
          <w:szCs w:val="24"/>
          <w:lang w:eastAsia="en-IN" w:bidi="mr-IN"/>
        </w:rPr>
        <w:t xml:space="preserve">sites which are covered with </w:t>
      </w:r>
      <w:r w:rsidR="00DB0AD6" w:rsidRPr="003F5F4C">
        <w:rPr>
          <w:rFonts w:ascii="Times New Roman" w:eastAsia="Times New Roman" w:hAnsi="Times New Roman" w:cs="Times New Roman"/>
          <w:color w:val="000000" w:themeColor="text1"/>
          <w:sz w:val="24"/>
          <w:szCs w:val="24"/>
          <w:lang w:eastAsia="en-IN" w:bidi="mr-IN"/>
        </w:rPr>
        <w:t>gas</w:t>
      </w:r>
      <w:r w:rsidR="004446CA" w:rsidRPr="003F5F4C">
        <w:rPr>
          <w:rFonts w:ascii="Times New Roman" w:eastAsia="Times New Roman" w:hAnsi="Times New Roman" w:cs="Times New Roman"/>
          <w:color w:val="000000" w:themeColor="text1"/>
          <w:sz w:val="24"/>
          <w:szCs w:val="24"/>
          <w:lang w:eastAsia="en-IN" w:bidi="mr-IN"/>
        </w:rPr>
        <w:t xml:space="preserve"> molecules, and P is the pressure.</w:t>
      </w:r>
    </w:p>
    <w:p w:rsidR="00005E0A" w:rsidRPr="003F5F4C" w:rsidRDefault="00FF2FC8"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Hence</w:t>
      </w:r>
      <w:r w:rsidR="00005E0A" w:rsidRPr="003F5F4C">
        <w:rPr>
          <w:rFonts w:ascii="Times New Roman" w:eastAsia="Times New Roman" w:hAnsi="Times New Roman" w:cs="Times New Roman"/>
          <w:color w:val="000000" w:themeColor="text1"/>
          <w:sz w:val="24"/>
          <w:szCs w:val="24"/>
          <w:lang w:eastAsia="en-IN" w:bidi="mr-IN"/>
        </w:rPr>
        <w:t xml:space="preserve">, the </w:t>
      </w:r>
      <w:r w:rsidR="009166DB" w:rsidRPr="003F5F4C">
        <w:rPr>
          <w:rFonts w:ascii="Times New Roman" w:eastAsia="Times New Roman" w:hAnsi="Times New Roman" w:cs="Times New Roman"/>
          <w:color w:val="000000" w:themeColor="text1"/>
          <w:sz w:val="24"/>
          <w:szCs w:val="24"/>
          <w:lang w:eastAsia="en-IN" w:bidi="mr-IN"/>
        </w:rPr>
        <w:t xml:space="preserve">number of </w:t>
      </w:r>
      <w:r w:rsidR="00005E0A" w:rsidRPr="003F5F4C">
        <w:rPr>
          <w:rFonts w:ascii="Times New Roman" w:eastAsia="Times New Roman" w:hAnsi="Times New Roman" w:cs="Times New Roman"/>
          <w:color w:val="000000" w:themeColor="text1"/>
          <w:sz w:val="24"/>
          <w:szCs w:val="24"/>
          <w:lang w:eastAsia="en-IN" w:bidi="mr-IN"/>
        </w:rPr>
        <w:t xml:space="preserve">surface </w:t>
      </w:r>
      <w:r w:rsidR="009166DB" w:rsidRPr="003F5F4C">
        <w:rPr>
          <w:rFonts w:ascii="Times New Roman" w:eastAsia="Times New Roman" w:hAnsi="Times New Roman" w:cs="Times New Roman"/>
          <w:color w:val="000000" w:themeColor="text1"/>
          <w:sz w:val="24"/>
          <w:szCs w:val="24"/>
          <w:lang w:eastAsia="en-IN" w:bidi="mr-IN"/>
        </w:rPr>
        <w:t xml:space="preserve">sites </w:t>
      </w:r>
      <w:r w:rsidR="00005E0A" w:rsidRPr="003F5F4C">
        <w:rPr>
          <w:rFonts w:ascii="Times New Roman" w:eastAsia="Times New Roman" w:hAnsi="Times New Roman" w:cs="Times New Roman"/>
          <w:color w:val="000000" w:themeColor="text1"/>
          <w:sz w:val="24"/>
          <w:szCs w:val="24"/>
          <w:lang w:eastAsia="en-IN" w:bidi="mr-IN"/>
        </w:rPr>
        <w:t xml:space="preserve">which are </w:t>
      </w:r>
      <w:r w:rsidR="009166DB" w:rsidRPr="003F5F4C">
        <w:rPr>
          <w:rFonts w:ascii="Times New Roman" w:eastAsia="Times New Roman" w:hAnsi="Times New Roman" w:cs="Times New Roman"/>
          <w:color w:val="000000" w:themeColor="text1"/>
          <w:sz w:val="24"/>
          <w:szCs w:val="24"/>
          <w:lang w:eastAsia="en-IN" w:bidi="mr-IN"/>
        </w:rPr>
        <w:t>not covered</w:t>
      </w:r>
      <w:r w:rsidR="00005E0A" w:rsidRPr="003F5F4C">
        <w:rPr>
          <w:rFonts w:ascii="Times New Roman" w:eastAsia="Times New Roman" w:hAnsi="Times New Roman" w:cs="Times New Roman"/>
          <w:color w:val="000000" w:themeColor="text1"/>
          <w:sz w:val="24"/>
          <w:szCs w:val="24"/>
          <w:lang w:eastAsia="en-IN" w:bidi="mr-IN"/>
        </w:rPr>
        <w:t xml:space="preserve"> by </w:t>
      </w:r>
      <w:r w:rsidR="009166DB" w:rsidRPr="003F5F4C">
        <w:rPr>
          <w:rFonts w:ascii="Times New Roman" w:eastAsia="Times New Roman" w:hAnsi="Times New Roman" w:cs="Times New Roman"/>
          <w:color w:val="000000" w:themeColor="text1"/>
          <w:sz w:val="24"/>
          <w:szCs w:val="24"/>
          <w:lang w:eastAsia="en-IN" w:bidi="mr-IN"/>
        </w:rPr>
        <w:t>gas</w:t>
      </w:r>
      <w:r w:rsidR="00005E0A" w:rsidRPr="003F5F4C">
        <w:rPr>
          <w:rFonts w:ascii="Times New Roman" w:eastAsia="Times New Roman" w:hAnsi="Times New Roman" w:cs="Times New Roman"/>
          <w:color w:val="000000" w:themeColor="text1"/>
          <w:sz w:val="24"/>
          <w:szCs w:val="24"/>
          <w:lang w:eastAsia="en-IN" w:bidi="mr-IN"/>
        </w:rPr>
        <w:t xml:space="preserve"> molecules </w:t>
      </w:r>
      <w:r w:rsidR="009166DB" w:rsidRPr="003F5F4C">
        <w:rPr>
          <w:rFonts w:ascii="Times New Roman" w:eastAsia="Times New Roman" w:hAnsi="Times New Roman" w:cs="Times New Roman"/>
          <w:color w:val="000000" w:themeColor="text1"/>
          <w:sz w:val="24"/>
          <w:szCs w:val="24"/>
          <w:lang w:eastAsia="en-IN" w:bidi="mr-IN"/>
        </w:rPr>
        <w:t>is</w:t>
      </w:r>
      <w:r w:rsidR="00005E0A" w:rsidRPr="003F5F4C">
        <w:rPr>
          <w:rFonts w:ascii="Times New Roman" w:eastAsia="Times New Roman" w:hAnsi="Times New Roman" w:cs="Times New Roman"/>
          <w:color w:val="000000" w:themeColor="text1"/>
          <w:sz w:val="24"/>
          <w:szCs w:val="24"/>
          <w:lang w:eastAsia="en-IN" w:bidi="mr-IN"/>
        </w:rPr>
        <w:t xml:space="preserve"> (1 – θ).</w:t>
      </w:r>
    </w:p>
    <w:p w:rsidR="00FF398E" w:rsidRPr="003F5F4C" w:rsidRDefault="00005E0A"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 xml:space="preserve">Rate of </w:t>
      </w:r>
      <w:r w:rsidR="00FF398E" w:rsidRPr="003F5F4C">
        <w:rPr>
          <w:rFonts w:ascii="Times New Roman" w:eastAsia="Times New Roman" w:hAnsi="Times New Roman" w:cs="Times New Roman"/>
          <w:color w:val="000000" w:themeColor="text1"/>
          <w:sz w:val="24"/>
          <w:szCs w:val="24"/>
          <w:lang w:eastAsia="en-IN" w:bidi="mr-IN"/>
        </w:rPr>
        <w:t>adsorption</w:t>
      </w:r>
      <w:r w:rsidRPr="003F5F4C">
        <w:rPr>
          <w:rFonts w:ascii="Times New Roman" w:eastAsia="Times New Roman" w:hAnsi="Times New Roman" w:cs="Times New Roman"/>
          <w:color w:val="000000" w:themeColor="text1"/>
          <w:sz w:val="24"/>
          <w:szCs w:val="24"/>
          <w:lang w:eastAsia="en-IN" w:bidi="mr-IN"/>
        </w:rPr>
        <w:t xml:space="preserve"> </w:t>
      </w:r>
      <w:r w:rsidR="00FF398E" w:rsidRPr="003F5F4C">
        <w:rPr>
          <w:rFonts w:ascii="Times New Roman" w:eastAsia="Times New Roman" w:hAnsi="Times New Roman" w:cs="Times New Roman"/>
          <w:color w:val="000000" w:themeColor="text1"/>
          <w:sz w:val="24"/>
          <w:szCs w:val="24"/>
          <w:lang w:eastAsia="en-IN" w:bidi="mr-IN"/>
        </w:rPr>
        <w:t>is governed</w:t>
      </w:r>
      <w:r w:rsidRPr="003F5F4C">
        <w:rPr>
          <w:rFonts w:ascii="Times New Roman" w:eastAsia="Times New Roman" w:hAnsi="Times New Roman" w:cs="Times New Roman"/>
          <w:color w:val="000000" w:themeColor="text1"/>
          <w:sz w:val="24"/>
          <w:szCs w:val="24"/>
          <w:lang w:eastAsia="en-IN" w:bidi="mr-IN"/>
        </w:rPr>
        <w:t xml:space="preserve"> </w:t>
      </w:r>
      <w:r w:rsidR="00FF398E" w:rsidRPr="003F5F4C">
        <w:rPr>
          <w:rFonts w:ascii="Times New Roman" w:eastAsia="Times New Roman" w:hAnsi="Times New Roman" w:cs="Times New Roman"/>
          <w:color w:val="000000" w:themeColor="text1"/>
          <w:sz w:val="24"/>
          <w:szCs w:val="24"/>
          <w:lang w:eastAsia="en-IN" w:bidi="mr-IN"/>
        </w:rPr>
        <w:t>by</w:t>
      </w:r>
      <w:r w:rsidRPr="003F5F4C">
        <w:rPr>
          <w:rFonts w:ascii="Times New Roman" w:eastAsia="Times New Roman" w:hAnsi="Times New Roman" w:cs="Times New Roman"/>
          <w:color w:val="000000" w:themeColor="text1"/>
          <w:sz w:val="24"/>
          <w:szCs w:val="24"/>
          <w:lang w:eastAsia="en-IN" w:bidi="mr-IN"/>
        </w:rPr>
        <w:t xml:space="preserve"> two factors</w:t>
      </w:r>
      <w:r w:rsidR="00FF398E" w:rsidRPr="003F5F4C">
        <w:rPr>
          <w:rFonts w:ascii="Times New Roman" w:eastAsia="Times New Roman" w:hAnsi="Times New Roman" w:cs="Times New Roman"/>
          <w:color w:val="000000" w:themeColor="text1"/>
          <w:sz w:val="24"/>
          <w:szCs w:val="24"/>
          <w:lang w:eastAsia="en-IN" w:bidi="mr-IN"/>
        </w:rPr>
        <w:t xml:space="preserve"> namely</w:t>
      </w:r>
      <w:r w:rsidRPr="003F5F4C">
        <w:rPr>
          <w:rFonts w:ascii="Times New Roman" w:eastAsia="Times New Roman" w:hAnsi="Times New Roman" w:cs="Times New Roman"/>
          <w:color w:val="000000" w:themeColor="text1"/>
          <w:sz w:val="24"/>
          <w:szCs w:val="24"/>
          <w:lang w:eastAsia="en-IN" w:bidi="mr-IN"/>
        </w:rPr>
        <w:t xml:space="preserve">: (1 – θ) and P. </w:t>
      </w:r>
    </w:p>
    <w:p w:rsidR="00005E0A" w:rsidRPr="003F5F4C" w:rsidRDefault="00FF398E"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Hence,</w:t>
      </w:r>
      <w:r w:rsidR="00005E0A" w:rsidRPr="003F5F4C">
        <w:rPr>
          <w:rFonts w:ascii="Times New Roman" w:eastAsia="Times New Roman" w:hAnsi="Times New Roman" w:cs="Times New Roman"/>
          <w:color w:val="000000" w:themeColor="text1"/>
          <w:sz w:val="24"/>
          <w:szCs w:val="24"/>
          <w:lang w:eastAsia="en-IN" w:bidi="mr-IN"/>
        </w:rPr>
        <w:t xml:space="preserve"> rate of </w:t>
      </w:r>
      <w:r w:rsidR="00D75E44" w:rsidRPr="003F5F4C">
        <w:rPr>
          <w:rFonts w:ascii="Times New Roman" w:eastAsia="Times New Roman" w:hAnsi="Times New Roman" w:cs="Times New Roman"/>
          <w:color w:val="000000" w:themeColor="text1"/>
          <w:sz w:val="24"/>
          <w:szCs w:val="24"/>
          <w:lang w:eastAsia="en-IN" w:bidi="mr-IN"/>
        </w:rPr>
        <w:t>adsorption</w:t>
      </w:r>
      <w:r w:rsidR="00005E0A" w:rsidRPr="003F5F4C">
        <w:rPr>
          <w:rFonts w:ascii="Times New Roman" w:eastAsia="Times New Roman" w:hAnsi="Times New Roman" w:cs="Times New Roman"/>
          <w:color w:val="000000" w:themeColor="text1"/>
          <w:sz w:val="24"/>
          <w:szCs w:val="24"/>
          <w:lang w:eastAsia="en-IN" w:bidi="mr-IN"/>
        </w:rPr>
        <w:t xml:space="preserve"> is directly proportional to </w:t>
      </w:r>
      <w:r w:rsidR="00D75E44" w:rsidRPr="003F5F4C">
        <w:rPr>
          <w:rFonts w:ascii="Times New Roman" w:eastAsia="Times New Roman" w:hAnsi="Times New Roman" w:cs="Times New Roman"/>
          <w:color w:val="000000" w:themeColor="text1"/>
          <w:sz w:val="24"/>
          <w:szCs w:val="24"/>
          <w:lang w:eastAsia="en-IN" w:bidi="mr-IN"/>
        </w:rPr>
        <w:t>(1 – θ) and P</w:t>
      </w:r>
      <w:r w:rsidR="00005E0A" w:rsidRPr="003F5F4C">
        <w:rPr>
          <w:rFonts w:ascii="Times New Roman" w:eastAsia="Times New Roman" w:hAnsi="Times New Roman" w:cs="Times New Roman"/>
          <w:color w:val="000000" w:themeColor="text1"/>
          <w:sz w:val="24"/>
          <w:szCs w:val="24"/>
          <w:lang w:eastAsia="en-IN" w:bidi="mr-IN"/>
        </w:rPr>
        <w:t>.</w:t>
      </w:r>
    </w:p>
    <w:p w:rsidR="00005E0A" w:rsidRPr="003F5F4C" w:rsidRDefault="00005E0A" w:rsidP="00473D09">
      <w:pPr>
        <w:shd w:val="clear" w:color="auto" w:fill="FFFFFF"/>
        <w:spacing w:after="0" w:line="360" w:lineRule="auto"/>
        <w:contextualSpacing/>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hAnsi="Times New Roman" w:cs="Times New Roman"/>
          <w:noProof/>
          <w:color w:val="000000" w:themeColor="text1"/>
          <w:sz w:val="24"/>
          <w:szCs w:val="24"/>
          <w:lang w:val="en-US" w:bidi="mr-IN"/>
        </w:rPr>
        <w:drawing>
          <wp:inline distT="0" distB="0" distL="0" distR="0" wp14:anchorId="0DC2D57E" wp14:editId="0684F1D5">
            <wp:extent cx="2200275" cy="695325"/>
            <wp:effectExtent l="0" t="0" r="9525" b="9525"/>
            <wp:docPr id="34" name="Picture 34" descr="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uatio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695325"/>
                    </a:xfrm>
                    <a:prstGeom prst="rect">
                      <a:avLst/>
                    </a:prstGeom>
                    <a:noFill/>
                    <a:ln>
                      <a:noFill/>
                    </a:ln>
                  </pic:spPr>
                </pic:pic>
              </a:graphicData>
            </a:graphic>
          </wp:inline>
        </w:drawing>
      </w:r>
    </w:p>
    <w:p w:rsidR="00005E0A" w:rsidRPr="003F5F4C" w:rsidRDefault="00005E0A"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 xml:space="preserve">Similarly, Rate of </w:t>
      </w:r>
      <w:r w:rsidR="00CD6D87" w:rsidRPr="003F5F4C">
        <w:rPr>
          <w:rFonts w:ascii="Times New Roman" w:eastAsia="Times New Roman" w:hAnsi="Times New Roman" w:cs="Times New Roman"/>
          <w:color w:val="000000" w:themeColor="text1"/>
          <w:sz w:val="24"/>
          <w:szCs w:val="24"/>
          <w:lang w:eastAsia="en-IN" w:bidi="mr-IN"/>
        </w:rPr>
        <w:t>d</w:t>
      </w:r>
      <w:r w:rsidRPr="003F5F4C">
        <w:rPr>
          <w:rFonts w:ascii="Times New Roman" w:eastAsia="Times New Roman" w:hAnsi="Times New Roman" w:cs="Times New Roman"/>
          <w:color w:val="000000" w:themeColor="text1"/>
          <w:sz w:val="24"/>
          <w:szCs w:val="24"/>
          <w:lang w:eastAsia="en-IN" w:bidi="mr-IN"/>
        </w:rPr>
        <w:t xml:space="preserve">esorption </w:t>
      </w:r>
      <w:r w:rsidR="00CD6D87" w:rsidRPr="003F5F4C">
        <w:rPr>
          <w:rFonts w:ascii="Times New Roman" w:eastAsia="Times New Roman" w:hAnsi="Times New Roman" w:cs="Times New Roman"/>
          <w:color w:val="000000" w:themeColor="text1"/>
          <w:sz w:val="24"/>
          <w:szCs w:val="24"/>
          <w:lang w:eastAsia="en-IN" w:bidi="mr-IN"/>
        </w:rPr>
        <w:t>be governed by</w:t>
      </w:r>
      <w:r w:rsidRPr="003F5F4C">
        <w:rPr>
          <w:rFonts w:ascii="Times New Roman" w:eastAsia="Times New Roman" w:hAnsi="Times New Roman" w:cs="Times New Roman"/>
          <w:color w:val="000000" w:themeColor="text1"/>
          <w:sz w:val="24"/>
          <w:szCs w:val="24"/>
          <w:lang w:eastAsia="en-IN" w:bidi="mr-IN"/>
        </w:rPr>
        <w:t xml:space="preserve"> number of sites occupied by the gaseous </w:t>
      </w:r>
      <w:r w:rsidR="00CD6D87" w:rsidRPr="003F5F4C">
        <w:rPr>
          <w:rFonts w:ascii="Times New Roman" w:eastAsia="Times New Roman" w:hAnsi="Times New Roman" w:cs="Times New Roman"/>
          <w:color w:val="000000" w:themeColor="text1"/>
          <w:sz w:val="24"/>
          <w:szCs w:val="24"/>
          <w:lang w:eastAsia="en-IN" w:bidi="mr-IN"/>
        </w:rPr>
        <w:t>species</w:t>
      </w:r>
      <w:r w:rsidRPr="003F5F4C">
        <w:rPr>
          <w:rFonts w:ascii="Times New Roman" w:eastAsia="Times New Roman" w:hAnsi="Times New Roman" w:cs="Times New Roman"/>
          <w:color w:val="000000" w:themeColor="text1"/>
          <w:sz w:val="24"/>
          <w:szCs w:val="24"/>
          <w:lang w:eastAsia="en-IN" w:bidi="mr-IN"/>
        </w:rPr>
        <w:t xml:space="preserve"> on the </w:t>
      </w:r>
      <w:r w:rsidR="00CD6D87" w:rsidRPr="003F5F4C">
        <w:rPr>
          <w:rFonts w:ascii="Times New Roman" w:eastAsia="Times New Roman" w:hAnsi="Times New Roman" w:cs="Times New Roman"/>
          <w:color w:val="000000" w:themeColor="text1"/>
          <w:sz w:val="24"/>
          <w:szCs w:val="24"/>
          <w:lang w:eastAsia="en-IN" w:bidi="mr-IN"/>
        </w:rPr>
        <w:t>adsorbent surface</w:t>
      </w:r>
      <w:r w:rsidRPr="003F5F4C">
        <w:rPr>
          <w:rFonts w:ascii="Times New Roman" w:eastAsia="Times New Roman" w:hAnsi="Times New Roman" w:cs="Times New Roman"/>
          <w:color w:val="000000" w:themeColor="text1"/>
          <w:sz w:val="24"/>
          <w:szCs w:val="24"/>
          <w:lang w:eastAsia="en-IN" w:bidi="mr-IN"/>
        </w:rPr>
        <w:t>.</w:t>
      </w:r>
    </w:p>
    <w:p w:rsidR="00005E0A" w:rsidRPr="003F5F4C" w:rsidRDefault="00005E0A" w:rsidP="00473D09">
      <w:pPr>
        <w:shd w:val="clear" w:color="auto" w:fill="FFFFFF"/>
        <w:spacing w:after="0" w:line="360" w:lineRule="auto"/>
        <w:contextualSpacing/>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hAnsi="Times New Roman" w:cs="Times New Roman"/>
          <w:noProof/>
          <w:color w:val="000000" w:themeColor="text1"/>
          <w:sz w:val="24"/>
          <w:szCs w:val="24"/>
          <w:lang w:val="en-US" w:bidi="mr-IN"/>
        </w:rPr>
        <w:drawing>
          <wp:inline distT="0" distB="0" distL="0" distR="0" wp14:anchorId="418B4FCA" wp14:editId="1880C137">
            <wp:extent cx="1819275" cy="428625"/>
            <wp:effectExtent l="0" t="0" r="9525" b="9525"/>
            <wp:docPr id="33" name="Picture 33" descr="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u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428625"/>
                    </a:xfrm>
                    <a:prstGeom prst="rect">
                      <a:avLst/>
                    </a:prstGeom>
                    <a:noFill/>
                    <a:ln>
                      <a:noFill/>
                    </a:ln>
                  </pic:spPr>
                </pic:pic>
              </a:graphicData>
            </a:graphic>
          </wp:inline>
        </w:drawing>
      </w:r>
    </w:p>
    <w:p w:rsidR="00005E0A" w:rsidRPr="003F5F4C" w:rsidRDefault="00005E0A"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 xml:space="preserve">At equilibrium, rate of adsorption is </w:t>
      </w:r>
      <w:r w:rsidR="00443F1E" w:rsidRPr="003F5F4C">
        <w:rPr>
          <w:rFonts w:ascii="Times New Roman" w:eastAsia="Times New Roman" w:hAnsi="Times New Roman" w:cs="Times New Roman"/>
          <w:color w:val="000000" w:themeColor="text1"/>
          <w:sz w:val="24"/>
          <w:szCs w:val="24"/>
          <w:lang w:eastAsia="en-IN" w:bidi="mr-IN"/>
        </w:rPr>
        <w:t>=</w:t>
      </w:r>
      <w:r w:rsidRPr="003F5F4C">
        <w:rPr>
          <w:rFonts w:ascii="Times New Roman" w:eastAsia="Times New Roman" w:hAnsi="Times New Roman" w:cs="Times New Roman"/>
          <w:color w:val="000000" w:themeColor="text1"/>
          <w:sz w:val="24"/>
          <w:szCs w:val="24"/>
          <w:lang w:eastAsia="en-IN" w:bidi="mr-IN"/>
        </w:rPr>
        <w:t xml:space="preserve"> rate of desorption.</w:t>
      </w:r>
    </w:p>
    <w:p w:rsidR="00005E0A" w:rsidRPr="003F5F4C" w:rsidRDefault="00005E0A" w:rsidP="00473D09">
      <w:pPr>
        <w:shd w:val="clear" w:color="auto" w:fill="FFFFFF"/>
        <w:spacing w:after="0" w:line="360" w:lineRule="auto"/>
        <w:contextualSpacing/>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K</w:t>
      </w:r>
      <w:r w:rsidRPr="003F5F4C">
        <w:rPr>
          <w:rFonts w:ascii="Times New Roman" w:eastAsia="Times New Roman" w:hAnsi="Times New Roman" w:cs="Times New Roman"/>
          <w:color w:val="000000" w:themeColor="text1"/>
          <w:sz w:val="24"/>
          <w:szCs w:val="24"/>
          <w:vertAlign w:val="subscript"/>
          <w:lang w:eastAsia="en-IN" w:bidi="mr-IN"/>
        </w:rPr>
        <w:t>a</w:t>
      </w:r>
      <w:r w:rsidRPr="003F5F4C">
        <w:rPr>
          <w:rFonts w:ascii="Times New Roman" w:eastAsia="Times New Roman" w:hAnsi="Times New Roman" w:cs="Times New Roman"/>
          <w:color w:val="000000" w:themeColor="text1"/>
          <w:sz w:val="24"/>
          <w:szCs w:val="24"/>
          <w:lang w:eastAsia="en-IN" w:bidi="mr-IN"/>
        </w:rPr>
        <w:t> P (1 – θ) = K</w:t>
      </w:r>
      <w:r w:rsidRPr="003F5F4C">
        <w:rPr>
          <w:rFonts w:ascii="Times New Roman" w:eastAsia="Times New Roman" w:hAnsi="Times New Roman" w:cs="Times New Roman"/>
          <w:color w:val="000000" w:themeColor="text1"/>
          <w:sz w:val="24"/>
          <w:szCs w:val="24"/>
          <w:vertAlign w:val="subscript"/>
          <w:lang w:eastAsia="en-IN" w:bidi="mr-IN"/>
        </w:rPr>
        <w:t>d</w:t>
      </w:r>
      <w:r w:rsidRPr="003F5F4C">
        <w:rPr>
          <w:rFonts w:ascii="Times New Roman" w:eastAsia="Times New Roman" w:hAnsi="Times New Roman" w:cs="Times New Roman"/>
          <w:color w:val="000000" w:themeColor="text1"/>
          <w:sz w:val="24"/>
          <w:szCs w:val="24"/>
          <w:lang w:eastAsia="en-IN" w:bidi="mr-IN"/>
        </w:rPr>
        <w:t> θ</w:t>
      </w:r>
    </w:p>
    <w:p w:rsidR="00005E0A" w:rsidRPr="003F5F4C" w:rsidRDefault="00443F1E"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Therefore,</w:t>
      </w:r>
    </w:p>
    <w:p w:rsidR="00005E0A" w:rsidRPr="003F5F4C" w:rsidRDefault="00005E0A" w:rsidP="00F10D6E">
      <w:pPr>
        <w:shd w:val="clear" w:color="auto" w:fill="FFFFFF"/>
        <w:spacing w:after="0" w:line="360" w:lineRule="auto"/>
        <w:contextualSpacing/>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lastRenderedPageBreak/>
        <w:t>K</w:t>
      </w:r>
      <w:r w:rsidRPr="003F5F4C">
        <w:rPr>
          <w:rFonts w:ascii="Times New Roman" w:eastAsia="Times New Roman" w:hAnsi="Times New Roman" w:cs="Times New Roman"/>
          <w:color w:val="000000" w:themeColor="text1"/>
          <w:sz w:val="24"/>
          <w:szCs w:val="24"/>
          <w:vertAlign w:val="subscript"/>
          <w:lang w:eastAsia="en-IN" w:bidi="mr-IN"/>
        </w:rPr>
        <w:t>a</w:t>
      </w:r>
      <w:r w:rsidRPr="003F5F4C">
        <w:rPr>
          <w:rFonts w:ascii="Times New Roman" w:eastAsia="Times New Roman" w:hAnsi="Times New Roman" w:cs="Times New Roman"/>
          <w:color w:val="000000" w:themeColor="text1"/>
          <w:sz w:val="24"/>
          <w:szCs w:val="24"/>
          <w:lang w:eastAsia="en-IN" w:bidi="mr-IN"/>
        </w:rPr>
        <w:t>P – K</w:t>
      </w:r>
      <w:r w:rsidRPr="003F5F4C">
        <w:rPr>
          <w:rFonts w:ascii="Times New Roman" w:eastAsia="Times New Roman" w:hAnsi="Times New Roman" w:cs="Times New Roman"/>
          <w:color w:val="000000" w:themeColor="text1"/>
          <w:sz w:val="24"/>
          <w:szCs w:val="24"/>
          <w:vertAlign w:val="subscript"/>
          <w:lang w:eastAsia="en-IN" w:bidi="mr-IN"/>
        </w:rPr>
        <w:t>a</w:t>
      </w:r>
      <w:r w:rsidRPr="003F5F4C">
        <w:rPr>
          <w:rFonts w:ascii="Times New Roman" w:eastAsia="Times New Roman" w:hAnsi="Times New Roman" w:cs="Times New Roman"/>
          <w:color w:val="000000" w:themeColor="text1"/>
          <w:sz w:val="24"/>
          <w:szCs w:val="24"/>
          <w:lang w:eastAsia="en-IN" w:bidi="mr-IN"/>
        </w:rPr>
        <w:t>P θ = K</w:t>
      </w:r>
      <w:r w:rsidRPr="003F5F4C">
        <w:rPr>
          <w:rFonts w:ascii="Times New Roman" w:eastAsia="Times New Roman" w:hAnsi="Times New Roman" w:cs="Times New Roman"/>
          <w:color w:val="000000" w:themeColor="text1"/>
          <w:sz w:val="24"/>
          <w:szCs w:val="24"/>
          <w:vertAlign w:val="subscript"/>
          <w:lang w:eastAsia="en-IN" w:bidi="mr-IN"/>
        </w:rPr>
        <w:t>d</w:t>
      </w:r>
      <w:r w:rsidRPr="003F5F4C">
        <w:rPr>
          <w:rFonts w:ascii="Times New Roman" w:eastAsia="Times New Roman" w:hAnsi="Times New Roman" w:cs="Times New Roman"/>
          <w:color w:val="000000" w:themeColor="text1"/>
          <w:sz w:val="24"/>
          <w:szCs w:val="24"/>
          <w:lang w:eastAsia="en-IN" w:bidi="mr-IN"/>
        </w:rPr>
        <w:t> θ</w:t>
      </w:r>
    </w:p>
    <w:p w:rsidR="00005E0A" w:rsidRPr="003F5F4C" w:rsidRDefault="00005E0A" w:rsidP="00F10D6E">
      <w:pPr>
        <w:shd w:val="clear" w:color="auto" w:fill="FFFFFF"/>
        <w:spacing w:after="0" w:line="360" w:lineRule="auto"/>
        <w:contextualSpacing/>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K</w:t>
      </w:r>
      <w:r w:rsidRPr="003F5F4C">
        <w:rPr>
          <w:rFonts w:ascii="Times New Roman" w:eastAsia="Times New Roman" w:hAnsi="Times New Roman" w:cs="Times New Roman"/>
          <w:color w:val="000000" w:themeColor="text1"/>
          <w:sz w:val="24"/>
          <w:szCs w:val="24"/>
          <w:vertAlign w:val="subscript"/>
          <w:lang w:eastAsia="en-IN" w:bidi="mr-IN"/>
        </w:rPr>
        <w:t>a</w:t>
      </w:r>
      <w:r w:rsidRPr="003F5F4C">
        <w:rPr>
          <w:rFonts w:ascii="Times New Roman" w:eastAsia="Times New Roman" w:hAnsi="Times New Roman" w:cs="Times New Roman"/>
          <w:color w:val="000000" w:themeColor="text1"/>
          <w:sz w:val="24"/>
          <w:szCs w:val="24"/>
          <w:lang w:eastAsia="en-IN" w:bidi="mr-IN"/>
        </w:rPr>
        <w:t>P = K</w:t>
      </w:r>
      <w:r w:rsidRPr="003F5F4C">
        <w:rPr>
          <w:rFonts w:ascii="Times New Roman" w:eastAsia="Times New Roman" w:hAnsi="Times New Roman" w:cs="Times New Roman"/>
          <w:color w:val="000000" w:themeColor="text1"/>
          <w:sz w:val="24"/>
          <w:szCs w:val="24"/>
          <w:vertAlign w:val="subscript"/>
          <w:lang w:eastAsia="en-IN" w:bidi="mr-IN"/>
        </w:rPr>
        <w:t>a</w:t>
      </w:r>
      <w:r w:rsidRPr="003F5F4C">
        <w:rPr>
          <w:rFonts w:ascii="Times New Roman" w:eastAsia="Times New Roman" w:hAnsi="Times New Roman" w:cs="Times New Roman"/>
          <w:color w:val="000000" w:themeColor="text1"/>
          <w:sz w:val="24"/>
          <w:szCs w:val="24"/>
          <w:lang w:eastAsia="en-IN" w:bidi="mr-IN"/>
        </w:rPr>
        <w:t>P θ + K</w:t>
      </w:r>
      <w:r w:rsidRPr="003F5F4C">
        <w:rPr>
          <w:rFonts w:ascii="Times New Roman" w:eastAsia="Times New Roman" w:hAnsi="Times New Roman" w:cs="Times New Roman"/>
          <w:color w:val="000000" w:themeColor="text1"/>
          <w:sz w:val="24"/>
          <w:szCs w:val="24"/>
          <w:vertAlign w:val="subscript"/>
          <w:lang w:eastAsia="en-IN" w:bidi="mr-IN"/>
        </w:rPr>
        <w:t>d</w:t>
      </w:r>
      <w:r w:rsidRPr="003F5F4C">
        <w:rPr>
          <w:rFonts w:ascii="Times New Roman" w:eastAsia="Times New Roman" w:hAnsi="Times New Roman" w:cs="Times New Roman"/>
          <w:color w:val="000000" w:themeColor="text1"/>
          <w:sz w:val="24"/>
          <w:szCs w:val="24"/>
          <w:lang w:eastAsia="en-IN" w:bidi="mr-IN"/>
        </w:rPr>
        <w:t> θ</w:t>
      </w:r>
    </w:p>
    <w:p w:rsidR="00005E0A" w:rsidRPr="003F5F4C" w:rsidRDefault="00005E0A" w:rsidP="00F10D6E">
      <w:pPr>
        <w:shd w:val="clear" w:color="auto" w:fill="FFFFFF"/>
        <w:spacing w:after="0" w:line="360" w:lineRule="auto"/>
        <w:contextualSpacing/>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K</w:t>
      </w:r>
      <w:r w:rsidRPr="003F5F4C">
        <w:rPr>
          <w:rFonts w:ascii="Times New Roman" w:eastAsia="Times New Roman" w:hAnsi="Times New Roman" w:cs="Times New Roman"/>
          <w:color w:val="000000" w:themeColor="text1"/>
          <w:sz w:val="24"/>
          <w:szCs w:val="24"/>
          <w:vertAlign w:val="subscript"/>
          <w:lang w:eastAsia="en-IN" w:bidi="mr-IN"/>
        </w:rPr>
        <w:t>a</w:t>
      </w:r>
      <w:r w:rsidRPr="003F5F4C">
        <w:rPr>
          <w:rFonts w:ascii="Times New Roman" w:eastAsia="Times New Roman" w:hAnsi="Times New Roman" w:cs="Times New Roman"/>
          <w:color w:val="000000" w:themeColor="text1"/>
          <w:sz w:val="24"/>
          <w:szCs w:val="24"/>
          <w:lang w:eastAsia="en-IN" w:bidi="mr-IN"/>
        </w:rPr>
        <w:t>P = (K</w:t>
      </w:r>
      <w:r w:rsidRPr="003F5F4C">
        <w:rPr>
          <w:rFonts w:ascii="Times New Roman" w:eastAsia="Times New Roman" w:hAnsi="Times New Roman" w:cs="Times New Roman"/>
          <w:color w:val="000000" w:themeColor="text1"/>
          <w:sz w:val="24"/>
          <w:szCs w:val="24"/>
          <w:vertAlign w:val="subscript"/>
          <w:lang w:eastAsia="en-IN" w:bidi="mr-IN"/>
        </w:rPr>
        <w:t>d</w:t>
      </w:r>
      <w:r w:rsidRPr="003F5F4C">
        <w:rPr>
          <w:rFonts w:ascii="Times New Roman" w:eastAsia="Times New Roman" w:hAnsi="Times New Roman" w:cs="Times New Roman"/>
          <w:color w:val="000000" w:themeColor="text1"/>
          <w:sz w:val="24"/>
          <w:szCs w:val="24"/>
          <w:lang w:eastAsia="en-IN" w:bidi="mr-IN"/>
        </w:rPr>
        <w:t> + K</w:t>
      </w:r>
      <w:r w:rsidRPr="003F5F4C">
        <w:rPr>
          <w:rFonts w:ascii="Times New Roman" w:eastAsia="Times New Roman" w:hAnsi="Times New Roman" w:cs="Times New Roman"/>
          <w:color w:val="000000" w:themeColor="text1"/>
          <w:sz w:val="24"/>
          <w:szCs w:val="24"/>
          <w:vertAlign w:val="subscript"/>
          <w:lang w:eastAsia="en-IN" w:bidi="mr-IN"/>
        </w:rPr>
        <w:t>a</w:t>
      </w:r>
      <w:r w:rsidRPr="003F5F4C">
        <w:rPr>
          <w:rFonts w:ascii="Times New Roman" w:eastAsia="Times New Roman" w:hAnsi="Times New Roman" w:cs="Times New Roman"/>
          <w:color w:val="000000" w:themeColor="text1"/>
          <w:sz w:val="24"/>
          <w:szCs w:val="24"/>
          <w:lang w:eastAsia="en-IN" w:bidi="mr-IN"/>
        </w:rPr>
        <w:t>P) θ</w:t>
      </w:r>
    </w:p>
    <w:p w:rsidR="00005E0A" w:rsidRPr="003F5F4C" w:rsidRDefault="00005E0A" w:rsidP="00F10D6E">
      <w:pPr>
        <w:shd w:val="clear" w:color="auto" w:fill="FFFFFF"/>
        <w:spacing w:after="0" w:line="360" w:lineRule="auto"/>
        <w:contextualSpacing/>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hAnsi="Times New Roman" w:cs="Times New Roman"/>
          <w:noProof/>
          <w:color w:val="000000" w:themeColor="text1"/>
          <w:sz w:val="24"/>
          <w:szCs w:val="24"/>
          <w:lang w:val="en-US" w:bidi="mr-IN"/>
        </w:rPr>
        <w:drawing>
          <wp:inline distT="0" distB="0" distL="0" distR="0" wp14:anchorId="488AE6AD" wp14:editId="13C04435">
            <wp:extent cx="952500" cy="447675"/>
            <wp:effectExtent l="0" t="0" r="0" b="9525"/>
            <wp:docPr id="32" name="Picture 32" descr="Theta 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ta θ"/>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p>
    <w:p w:rsidR="00005E0A" w:rsidRPr="003F5F4C" w:rsidRDefault="00FF4657"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Dividing</w:t>
      </w:r>
      <w:r w:rsidR="00005E0A" w:rsidRPr="003F5F4C">
        <w:rPr>
          <w:rFonts w:ascii="Times New Roman" w:eastAsia="Times New Roman" w:hAnsi="Times New Roman" w:cs="Times New Roman"/>
          <w:color w:val="000000" w:themeColor="text1"/>
          <w:sz w:val="24"/>
          <w:szCs w:val="24"/>
          <w:lang w:eastAsia="en-IN" w:bidi="mr-IN"/>
        </w:rPr>
        <w:t xml:space="preserve"> numerator and denominator on RHS by K</w:t>
      </w:r>
      <w:r w:rsidR="00005E0A" w:rsidRPr="003F5F4C">
        <w:rPr>
          <w:rFonts w:ascii="Times New Roman" w:eastAsia="Times New Roman" w:hAnsi="Times New Roman" w:cs="Times New Roman"/>
          <w:color w:val="000000" w:themeColor="text1"/>
          <w:sz w:val="24"/>
          <w:szCs w:val="24"/>
          <w:vertAlign w:val="subscript"/>
          <w:lang w:eastAsia="en-IN" w:bidi="mr-IN"/>
        </w:rPr>
        <w:t>d</w:t>
      </w:r>
      <w:r w:rsidR="00005E0A" w:rsidRPr="003F5F4C">
        <w:rPr>
          <w:rFonts w:ascii="Times New Roman" w:eastAsia="Times New Roman" w:hAnsi="Times New Roman" w:cs="Times New Roman"/>
          <w:color w:val="000000" w:themeColor="text1"/>
          <w:sz w:val="24"/>
          <w:szCs w:val="24"/>
          <w:lang w:eastAsia="en-IN" w:bidi="mr-IN"/>
        </w:rPr>
        <w:t>, we get</w:t>
      </w:r>
    </w:p>
    <w:p w:rsidR="00005E0A" w:rsidRPr="003F5F4C" w:rsidRDefault="00005E0A" w:rsidP="00F10D6E">
      <w:pPr>
        <w:shd w:val="clear" w:color="auto" w:fill="FFFFFF"/>
        <w:spacing w:after="0" w:line="360" w:lineRule="auto"/>
        <w:contextualSpacing/>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hAnsi="Times New Roman" w:cs="Times New Roman"/>
          <w:noProof/>
          <w:color w:val="000000" w:themeColor="text1"/>
          <w:sz w:val="24"/>
          <w:szCs w:val="24"/>
          <w:lang w:val="en-US" w:bidi="mr-IN"/>
        </w:rPr>
        <w:drawing>
          <wp:inline distT="0" distB="0" distL="0" distR="0" wp14:anchorId="72D1EB75" wp14:editId="7A42DFE9">
            <wp:extent cx="1028700" cy="866775"/>
            <wp:effectExtent l="0" t="0" r="0" b="9525"/>
            <wp:docPr id="31" name="Picture 31" descr="Divide numerator and denominator by 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vide numerator and denominator by K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866775"/>
                    </a:xfrm>
                    <a:prstGeom prst="rect">
                      <a:avLst/>
                    </a:prstGeom>
                    <a:noFill/>
                    <a:ln>
                      <a:noFill/>
                    </a:ln>
                  </pic:spPr>
                </pic:pic>
              </a:graphicData>
            </a:graphic>
          </wp:inline>
        </w:drawing>
      </w:r>
    </w:p>
    <w:p w:rsidR="00005E0A" w:rsidRPr="003F5F4C" w:rsidRDefault="00005E0A"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Now put</w:t>
      </w:r>
    </w:p>
    <w:p w:rsidR="00005E0A" w:rsidRPr="003F5F4C" w:rsidRDefault="00005E0A" w:rsidP="00F10D6E">
      <w:pPr>
        <w:shd w:val="clear" w:color="auto" w:fill="FFFFFF"/>
        <w:spacing w:after="0" w:line="360" w:lineRule="auto"/>
        <w:contextualSpacing/>
        <w:jc w:val="center"/>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hAnsi="Times New Roman" w:cs="Times New Roman"/>
          <w:noProof/>
          <w:color w:val="000000" w:themeColor="text1"/>
          <w:sz w:val="24"/>
          <w:szCs w:val="24"/>
          <w:lang w:val="en-US" w:bidi="mr-IN"/>
        </w:rPr>
        <w:drawing>
          <wp:inline distT="0" distB="0" distL="0" distR="0" wp14:anchorId="3023C6C4" wp14:editId="678D1355">
            <wp:extent cx="561975" cy="447675"/>
            <wp:effectExtent l="0" t="0" r="9525" b="9525"/>
            <wp:docPr id="30" name="Picture 30" descr="Value of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lue of 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 cy="447675"/>
                    </a:xfrm>
                    <a:prstGeom prst="rect">
                      <a:avLst/>
                    </a:prstGeom>
                    <a:noFill/>
                    <a:ln>
                      <a:noFill/>
                    </a:ln>
                  </pic:spPr>
                </pic:pic>
              </a:graphicData>
            </a:graphic>
          </wp:inline>
        </w:drawing>
      </w:r>
    </w:p>
    <w:p w:rsidR="00005E0A" w:rsidRPr="003F5F4C" w:rsidRDefault="00FF4657"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Therefore,</w:t>
      </w:r>
    </w:p>
    <w:p w:rsidR="00005E0A" w:rsidRPr="003F5F4C" w:rsidRDefault="00005E0A" w:rsidP="00F10D6E">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lang w:eastAsia="en-IN" w:bidi="mr-IN"/>
        </w:rPr>
      </w:pPr>
      <w:r w:rsidRPr="003F5F4C">
        <w:rPr>
          <w:rFonts w:ascii="Times New Roman" w:hAnsi="Times New Roman" w:cs="Times New Roman"/>
          <w:b/>
          <w:bCs/>
          <w:noProof/>
          <w:color w:val="000000" w:themeColor="text1"/>
          <w:sz w:val="24"/>
          <w:szCs w:val="24"/>
          <w:lang w:val="en-US" w:bidi="mr-IN"/>
        </w:rPr>
        <w:drawing>
          <wp:inline distT="0" distB="0" distL="0" distR="0" wp14:anchorId="572071CB" wp14:editId="12BA5FB3">
            <wp:extent cx="695325" cy="390525"/>
            <wp:effectExtent l="0" t="0" r="9525" b="9525"/>
            <wp:docPr id="29" name="Picture 29" descr="Langmuir Adsorptio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ngmuir Adsorption Equ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427EB7" w:rsidRPr="003F5F4C">
        <w:rPr>
          <w:rFonts w:ascii="Times New Roman" w:eastAsiaTheme="minorEastAsia" w:hAnsi="Times New Roman" w:cs="Times New Roman"/>
          <w:b/>
          <w:bCs/>
          <w:color w:val="000000" w:themeColor="text1"/>
          <w:sz w:val="24"/>
          <w:szCs w:val="24"/>
          <w:lang w:bidi="mr-IN"/>
        </w:rPr>
        <w:t xml:space="preserve">                                             ---------- </w:t>
      </w:r>
      <w:r w:rsidR="007D623B" w:rsidRPr="003F5F4C">
        <w:rPr>
          <w:rFonts w:ascii="Times New Roman" w:eastAsia="Times New Roman" w:hAnsi="Times New Roman" w:cs="Times New Roman"/>
          <w:b/>
          <w:bCs/>
          <w:color w:val="000000" w:themeColor="text1"/>
          <w:sz w:val="24"/>
          <w:szCs w:val="24"/>
          <w:lang w:eastAsia="en-IN" w:bidi="mr-IN"/>
        </w:rPr>
        <w:t>(1.14)</w:t>
      </w:r>
    </w:p>
    <w:p w:rsidR="00005E0A" w:rsidRPr="003F5F4C" w:rsidRDefault="00005E0A" w:rsidP="00F10D6E">
      <w:pPr>
        <w:shd w:val="clear" w:color="auto" w:fill="FFFFFF"/>
        <w:spacing w:after="0" w:line="360" w:lineRule="auto"/>
        <w:contextualSpacing/>
        <w:jc w:val="both"/>
        <w:textAlignment w:val="baseline"/>
        <w:rPr>
          <w:rFonts w:ascii="Times New Roman" w:eastAsia="Times New Roman" w:hAnsi="Times New Roman" w:cs="Times New Roman"/>
          <w:color w:val="000000" w:themeColor="text1"/>
          <w:sz w:val="24"/>
          <w:szCs w:val="24"/>
          <w:lang w:eastAsia="en-IN" w:bidi="mr-IN"/>
        </w:rPr>
      </w:pPr>
      <w:r w:rsidRPr="003F5F4C">
        <w:rPr>
          <w:rFonts w:ascii="Times New Roman" w:eastAsia="Times New Roman" w:hAnsi="Times New Roman" w:cs="Times New Roman"/>
          <w:color w:val="000000" w:themeColor="text1"/>
          <w:sz w:val="24"/>
          <w:szCs w:val="24"/>
          <w:lang w:eastAsia="en-IN" w:bidi="mr-IN"/>
        </w:rPr>
        <w:t xml:space="preserve">This is </w:t>
      </w:r>
      <w:r w:rsidR="00FF4657" w:rsidRPr="003F5F4C">
        <w:rPr>
          <w:rFonts w:ascii="Times New Roman" w:eastAsia="Times New Roman" w:hAnsi="Times New Roman" w:cs="Times New Roman"/>
          <w:color w:val="000000" w:themeColor="text1"/>
          <w:sz w:val="24"/>
          <w:szCs w:val="24"/>
          <w:lang w:eastAsia="en-IN" w:bidi="mr-IN"/>
        </w:rPr>
        <w:t>the</w:t>
      </w:r>
      <w:r w:rsidRPr="003F5F4C">
        <w:rPr>
          <w:rFonts w:ascii="Times New Roman" w:eastAsia="Times New Roman" w:hAnsi="Times New Roman" w:cs="Times New Roman"/>
          <w:color w:val="000000" w:themeColor="text1"/>
          <w:sz w:val="24"/>
          <w:szCs w:val="24"/>
          <w:lang w:eastAsia="en-IN" w:bidi="mr-IN"/>
        </w:rPr>
        <w:t xml:space="preserve"> Langmuir Adsorption Equation.</w:t>
      </w:r>
    </w:p>
    <w:p w:rsidR="00F53620" w:rsidRPr="003F5F4C" w:rsidRDefault="00B56AA7" w:rsidP="00F10D6E">
      <w:pPr>
        <w:shd w:val="clear" w:color="auto" w:fill="FFFFFF"/>
        <w:spacing w:after="0" w:line="360" w:lineRule="auto"/>
        <w:contextualSpacing/>
        <w:jc w:val="center"/>
        <w:textAlignment w:val="baseline"/>
        <w:rPr>
          <w:rFonts w:ascii="Times New Roman" w:hAnsi="Times New Roman" w:cs="Times New Roman"/>
          <w:color w:val="000000" w:themeColor="text1"/>
          <w:spacing w:val="-2"/>
          <w:sz w:val="24"/>
          <w:szCs w:val="24"/>
        </w:rPr>
      </w:pPr>
      <w:r w:rsidRPr="003F5F4C">
        <w:rPr>
          <w:rFonts w:ascii="Times New Roman" w:eastAsia="Times New Roman" w:hAnsi="Times New Roman" w:cs="Times New Roman"/>
          <w:noProof/>
          <w:color w:val="000000" w:themeColor="text1"/>
          <w:sz w:val="24"/>
          <w:szCs w:val="24"/>
          <w:lang w:val="en-US" w:bidi="mr-IN"/>
        </w:rPr>
        <w:drawing>
          <wp:inline distT="0" distB="0" distL="0" distR="0" wp14:anchorId="5A575EFC" wp14:editId="64E3CE79">
            <wp:extent cx="4826970" cy="3672000"/>
            <wp:effectExtent l="19050" t="19050" r="12065" b="24130"/>
            <wp:docPr id="35" name="Picture 35" descr="C:\Users\faiyyaj\Desktop\Ch 1 Langmuir Func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iyyaj\Desktop\Ch 1 Langmuir Function.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970" cy="3672000"/>
                    </a:xfrm>
                    <a:prstGeom prst="rect">
                      <a:avLst/>
                    </a:prstGeom>
                    <a:noFill/>
                    <a:ln w="19050">
                      <a:solidFill>
                        <a:srgbClr val="FF0000"/>
                      </a:solidFill>
                    </a:ln>
                  </pic:spPr>
                </pic:pic>
              </a:graphicData>
            </a:graphic>
          </wp:inline>
        </w:drawing>
      </w:r>
    </w:p>
    <w:p w:rsidR="009D563D" w:rsidRPr="003F5F4C" w:rsidRDefault="00370821" w:rsidP="00F10D6E">
      <w:pPr>
        <w:shd w:val="clear" w:color="auto" w:fill="FFFFFF"/>
        <w:spacing w:after="0" w:line="360" w:lineRule="auto"/>
        <w:contextualSpacing/>
        <w:jc w:val="center"/>
        <w:textAlignment w:val="baseline"/>
        <w:rPr>
          <w:rFonts w:ascii="Times New Roman" w:eastAsia="Times New Roman" w:hAnsi="Times New Roman" w:cs="Times New Roman"/>
          <w:b/>
          <w:bCs/>
          <w:color w:val="000000" w:themeColor="text1"/>
          <w:sz w:val="24"/>
          <w:szCs w:val="24"/>
          <w:lang w:eastAsia="en-IN" w:bidi="mr-IN"/>
        </w:rPr>
      </w:pPr>
      <w:r w:rsidRPr="003F5F4C">
        <w:rPr>
          <w:rFonts w:ascii="Times New Roman" w:hAnsi="Times New Roman" w:cs="Times New Roman"/>
          <w:b/>
          <w:bCs/>
          <w:color w:val="000000" w:themeColor="text1"/>
          <w:spacing w:val="-2"/>
          <w:sz w:val="24"/>
          <w:szCs w:val="24"/>
        </w:rPr>
        <w:t>Figure 1.18 Langmuir Isotherms</w:t>
      </w:r>
    </w:p>
    <w:p w:rsidR="009D563D" w:rsidRPr="003F5F4C" w:rsidRDefault="009D563D" w:rsidP="00F10D6E">
      <w:pPr>
        <w:spacing w:after="0"/>
        <w:rPr>
          <w:color w:val="000000" w:themeColor="text1"/>
        </w:rPr>
      </w:pPr>
    </w:p>
    <w:p w:rsidR="00005E0A" w:rsidRPr="003F5F4C" w:rsidRDefault="00BF67EB" w:rsidP="00F10D6E">
      <w:pPr>
        <w:pStyle w:val="Heading3"/>
        <w:shd w:val="clear" w:color="auto" w:fill="FFFFFF"/>
        <w:spacing w:before="0" w:line="360" w:lineRule="auto"/>
        <w:contextualSpacing/>
        <w:jc w:val="both"/>
        <w:textAlignment w:val="baseline"/>
        <w:rPr>
          <w:rFonts w:ascii="Times New Roman" w:hAnsi="Times New Roman" w:cs="Times New Roman"/>
          <w:color w:val="000000" w:themeColor="text1"/>
          <w:spacing w:val="-2"/>
          <w:sz w:val="24"/>
          <w:szCs w:val="24"/>
        </w:rPr>
      </w:pPr>
      <w:r w:rsidRPr="003F5F4C">
        <w:rPr>
          <w:rFonts w:ascii="Times New Roman" w:hAnsi="Times New Roman" w:cs="Times New Roman"/>
          <w:color w:val="000000" w:themeColor="text1"/>
          <w:spacing w:val="-2"/>
          <w:sz w:val="24"/>
          <w:szCs w:val="24"/>
        </w:rPr>
        <w:lastRenderedPageBreak/>
        <w:t>Drawbacks</w:t>
      </w:r>
    </w:p>
    <w:p w:rsidR="00005E0A" w:rsidRPr="003F5F4C" w:rsidRDefault="00E05884"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It</w:t>
      </w:r>
      <w:r w:rsidR="00005E0A" w:rsidRPr="003F5F4C">
        <w:rPr>
          <w:rFonts w:ascii="Times New Roman" w:hAnsi="Times New Roman" w:cs="Times New Roman"/>
          <w:color w:val="000000" w:themeColor="text1"/>
          <w:sz w:val="24"/>
          <w:szCs w:val="24"/>
        </w:rPr>
        <w:t xml:space="preserve"> is valid under low pressure only.</w:t>
      </w:r>
    </w:p>
    <w:p w:rsidR="00055B3B" w:rsidRPr="003F5F4C" w:rsidRDefault="00E05884"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It</w:t>
      </w:r>
      <w:r w:rsidR="00005E0A" w:rsidRPr="003F5F4C">
        <w:rPr>
          <w:rFonts w:ascii="Times New Roman" w:hAnsi="Times New Roman" w:cs="Times New Roman"/>
          <w:color w:val="000000" w:themeColor="text1"/>
          <w:sz w:val="24"/>
          <w:szCs w:val="24"/>
        </w:rPr>
        <w:t xml:space="preserve"> assumes that adsorption </w:t>
      </w:r>
      <w:r w:rsidRPr="003F5F4C">
        <w:rPr>
          <w:rFonts w:ascii="Times New Roman" w:hAnsi="Times New Roman" w:cs="Times New Roman"/>
          <w:color w:val="000000" w:themeColor="text1"/>
          <w:sz w:val="24"/>
          <w:szCs w:val="24"/>
        </w:rPr>
        <w:t>occurs only in the form of</w:t>
      </w:r>
      <w:r w:rsidR="00005E0A" w:rsidRPr="003F5F4C">
        <w:rPr>
          <w:rFonts w:ascii="Times New Roman" w:hAnsi="Times New Roman" w:cs="Times New Roman"/>
          <w:color w:val="000000" w:themeColor="text1"/>
          <w:sz w:val="24"/>
          <w:szCs w:val="24"/>
        </w:rPr>
        <w:t xml:space="preserve"> monolayer. But, monolayer formation is </w:t>
      </w:r>
      <w:r w:rsidRPr="003F5F4C">
        <w:rPr>
          <w:rFonts w:ascii="Times New Roman" w:hAnsi="Times New Roman" w:cs="Times New Roman"/>
          <w:color w:val="000000" w:themeColor="text1"/>
          <w:sz w:val="24"/>
          <w:szCs w:val="24"/>
        </w:rPr>
        <w:t xml:space="preserve">not </w:t>
      </w:r>
      <w:r w:rsidR="00005E0A" w:rsidRPr="003F5F4C">
        <w:rPr>
          <w:rFonts w:ascii="Times New Roman" w:hAnsi="Times New Roman" w:cs="Times New Roman"/>
          <w:color w:val="000000" w:themeColor="text1"/>
          <w:sz w:val="24"/>
          <w:szCs w:val="24"/>
        </w:rPr>
        <w:t xml:space="preserve">possible under </w:t>
      </w:r>
      <w:r w:rsidRPr="003F5F4C">
        <w:rPr>
          <w:rFonts w:ascii="Times New Roman" w:hAnsi="Times New Roman" w:cs="Times New Roman"/>
          <w:color w:val="000000" w:themeColor="text1"/>
          <w:sz w:val="24"/>
          <w:szCs w:val="24"/>
        </w:rPr>
        <w:t>high</w:t>
      </w:r>
      <w:r w:rsidR="00005E0A" w:rsidRPr="003F5F4C">
        <w:rPr>
          <w:rFonts w:ascii="Times New Roman" w:hAnsi="Times New Roman" w:cs="Times New Roman"/>
          <w:color w:val="000000" w:themeColor="text1"/>
          <w:sz w:val="24"/>
          <w:szCs w:val="24"/>
        </w:rPr>
        <w:t xml:space="preserve"> pressure condition. </w:t>
      </w:r>
    </w:p>
    <w:p w:rsidR="00005E0A" w:rsidRPr="003F5F4C" w:rsidRDefault="00F20A6D"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The assumption </w:t>
      </w:r>
      <w:r w:rsidR="00005E0A" w:rsidRPr="003F5F4C">
        <w:rPr>
          <w:rFonts w:ascii="Times New Roman" w:hAnsi="Times New Roman" w:cs="Times New Roman"/>
          <w:color w:val="000000" w:themeColor="text1"/>
          <w:sz w:val="24"/>
          <w:szCs w:val="24"/>
        </w:rPr>
        <w:t>of homogeneous</w:t>
      </w:r>
      <w:r w:rsidRPr="003F5F4C">
        <w:rPr>
          <w:rFonts w:ascii="Times New Roman" w:hAnsi="Times New Roman" w:cs="Times New Roman"/>
          <w:color w:val="000000" w:themeColor="text1"/>
          <w:sz w:val="24"/>
          <w:szCs w:val="24"/>
        </w:rPr>
        <w:t xml:space="preserve"> solid does not exist in all practical cases as</w:t>
      </w:r>
      <w:r w:rsidR="00005E0A" w:rsidRPr="003F5F4C">
        <w:rPr>
          <w:rFonts w:ascii="Times New Roman" w:hAnsi="Times New Roman" w:cs="Times New Roman"/>
          <w:color w:val="000000" w:themeColor="text1"/>
          <w:sz w:val="24"/>
          <w:szCs w:val="24"/>
        </w:rPr>
        <w:t xml:space="preserve"> all real solid surfaces are heterogeneous.</w:t>
      </w:r>
    </w:p>
    <w:p w:rsidR="00005E0A" w:rsidRPr="003F5F4C" w:rsidRDefault="001D066D"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It</w:t>
      </w:r>
      <w:r w:rsidR="00005E0A" w:rsidRPr="003F5F4C">
        <w:rPr>
          <w:rFonts w:ascii="Times New Roman" w:hAnsi="Times New Roman" w:cs="Times New Roman"/>
          <w:color w:val="000000" w:themeColor="text1"/>
          <w:sz w:val="24"/>
          <w:szCs w:val="24"/>
        </w:rPr>
        <w:t xml:space="preserve"> assumed that molecules do not interact with each other. </w:t>
      </w:r>
      <w:r w:rsidRPr="003F5F4C">
        <w:rPr>
          <w:rFonts w:ascii="Times New Roman" w:hAnsi="Times New Roman" w:cs="Times New Roman"/>
          <w:color w:val="000000" w:themeColor="text1"/>
          <w:sz w:val="24"/>
          <w:szCs w:val="24"/>
        </w:rPr>
        <w:t>But</w:t>
      </w:r>
      <w:r w:rsidR="00005E0A" w:rsidRPr="003F5F4C">
        <w:rPr>
          <w:rFonts w:ascii="Times New Roman" w:hAnsi="Times New Roman" w:cs="Times New Roman"/>
          <w:color w:val="000000" w:themeColor="text1"/>
          <w:sz w:val="24"/>
          <w:szCs w:val="24"/>
        </w:rPr>
        <w:t xml:space="preserve"> weak </w:t>
      </w:r>
      <w:r w:rsidRPr="003F5F4C">
        <w:rPr>
          <w:rFonts w:ascii="Times New Roman" w:hAnsi="Times New Roman" w:cs="Times New Roman"/>
          <w:color w:val="000000" w:themeColor="text1"/>
          <w:sz w:val="24"/>
          <w:szCs w:val="24"/>
        </w:rPr>
        <w:t xml:space="preserve">attraction </w:t>
      </w:r>
      <w:r w:rsidR="00005E0A" w:rsidRPr="003F5F4C">
        <w:rPr>
          <w:rFonts w:ascii="Times New Roman" w:hAnsi="Times New Roman" w:cs="Times New Roman"/>
          <w:color w:val="000000" w:themeColor="text1"/>
          <w:sz w:val="24"/>
          <w:szCs w:val="24"/>
        </w:rPr>
        <w:t xml:space="preserve">force exists even between </w:t>
      </w:r>
      <w:r w:rsidRPr="003F5F4C">
        <w:rPr>
          <w:rFonts w:ascii="Times New Roman" w:hAnsi="Times New Roman" w:cs="Times New Roman"/>
          <w:color w:val="000000" w:themeColor="text1"/>
          <w:sz w:val="24"/>
          <w:szCs w:val="24"/>
        </w:rPr>
        <w:t>same types of molecules</w:t>
      </w:r>
      <w:r w:rsidR="00005E0A" w:rsidRPr="003F5F4C">
        <w:rPr>
          <w:rFonts w:ascii="Times New Roman" w:hAnsi="Times New Roman" w:cs="Times New Roman"/>
          <w:color w:val="000000" w:themeColor="text1"/>
          <w:sz w:val="24"/>
          <w:szCs w:val="24"/>
        </w:rPr>
        <w:t>.</w:t>
      </w:r>
    </w:p>
    <w:p w:rsidR="00B76AD4" w:rsidRPr="003F5F4C" w:rsidRDefault="00005E0A" w:rsidP="00364A60">
      <w:pPr>
        <w:pStyle w:val="ListParagraph"/>
        <w:numPr>
          <w:ilvl w:val="0"/>
          <w:numId w:val="19"/>
        </w:numPr>
        <w:shd w:val="clear" w:color="auto" w:fill="FFFFFF"/>
        <w:spacing w:after="0" w:line="360" w:lineRule="auto"/>
        <w:jc w:val="both"/>
        <w:textAlignment w:val="baseline"/>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The adsorbed molecules </w:t>
      </w:r>
      <w:r w:rsidR="00B76AD4" w:rsidRPr="003F5F4C">
        <w:rPr>
          <w:rFonts w:ascii="Times New Roman" w:hAnsi="Times New Roman" w:cs="Times New Roman"/>
          <w:color w:val="000000" w:themeColor="text1"/>
          <w:sz w:val="24"/>
          <w:szCs w:val="24"/>
        </w:rPr>
        <w:t xml:space="preserve">are not always </w:t>
      </w:r>
      <w:r w:rsidRPr="003F5F4C">
        <w:rPr>
          <w:rFonts w:ascii="Times New Roman" w:hAnsi="Times New Roman" w:cs="Times New Roman"/>
          <w:color w:val="000000" w:themeColor="text1"/>
          <w:sz w:val="24"/>
          <w:szCs w:val="24"/>
        </w:rPr>
        <w:t xml:space="preserve">localized i.e. (ΔS </w:t>
      </w:r>
      <w:r w:rsidR="00B76AD4" w:rsidRPr="003F5F4C">
        <w:rPr>
          <w:rFonts w:ascii="Times New Roman" w:hAnsi="Times New Roman" w:cs="Times New Roman"/>
          <w:color w:val="000000" w:themeColor="text1"/>
          <w:sz w:val="24"/>
          <w:szCs w:val="24"/>
        </w:rPr>
        <w:t>is not 0) due to the</w:t>
      </w:r>
      <w:r w:rsidRPr="003F5F4C">
        <w:rPr>
          <w:rFonts w:ascii="Times New Roman" w:hAnsi="Times New Roman" w:cs="Times New Roman"/>
          <w:color w:val="000000" w:themeColor="text1"/>
          <w:sz w:val="24"/>
          <w:szCs w:val="24"/>
        </w:rPr>
        <w:t xml:space="preserve"> </w:t>
      </w:r>
      <w:r w:rsidR="008E6D1F"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color w:val="000000" w:themeColor="text1"/>
          <w:sz w:val="24"/>
          <w:szCs w:val="24"/>
        </w:rPr>
        <w:t>liquefaction of gases</w:t>
      </w:r>
      <w:r w:rsidR="00B76AD4" w:rsidRPr="003F5F4C">
        <w:rPr>
          <w:rFonts w:ascii="Times New Roman" w:hAnsi="Times New Roman" w:cs="Times New Roman"/>
          <w:color w:val="000000" w:themeColor="text1"/>
          <w:sz w:val="24"/>
          <w:szCs w:val="24"/>
        </w:rPr>
        <w:t>.</w:t>
      </w:r>
      <w:r w:rsidRPr="003F5F4C">
        <w:rPr>
          <w:rFonts w:ascii="Times New Roman" w:hAnsi="Times New Roman" w:cs="Times New Roman"/>
          <w:color w:val="000000" w:themeColor="text1"/>
          <w:sz w:val="24"/>
          <w:szCs w:val="24"/>
        </w:rPr>
        <w:t xml:space="preserve"> </w:t>
      </w:r>
    </w:p>
    <w:p w:rsidR="00005E0A" w:rsidRPr="003F5F4C" w:rsidRDefault="00005E0A" w:rsidP="00F10D6E">
      <w:pPr>
        <w:shd w:val="clear" w:color="auto" w:fill="FFFFFF"/>
        <w:spacing w:after="0" w:line="360" w:lineRule="auto"/>
        <w:contextualSpacing/>
        <w:jc w:val="both"/>
        <w:textAlignment w:val="baseline"/>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From above facts </w:t>
      </w:r>
      <w:r w:rsidR="00B76AD4" w:rsidRPr="003F5F4C">
        <w:rPr>
          <w:rFonts w:ascii="Times New Roman" w:hAnsi="Times New Roman" w:cs="Times New Roman"/>
          <w:color w:val="000000" w:themeColor="text1"/>
          <w:sz w:val="24"/>
          <w:szCs w:val="24"/>
        </w:rPr>
        <w:t>it</w:t>
      </w:r>
      <w:r w:rsidRPr="003F5F4C">
        <w:rPr>
          <w:rFonts w:ascii="Times New Roman" w:hAnsi="Times New Roman" w:cs="Times New Roman"/>
          <w:color w:val="000000" w:themeColor="text1"/>
          <w:sz w:val="24"/>
          <w:szCs w:val="24"/>
        </w:rPr>
        <w:t xml:space="preserve"> can </w:t>
      </w:r>
      <w:r w:rsidR="00B76AD4" w:rsidRPr="003F5F4C">
        <w:rPr>
          <w:rFonts w:ascii="Times New Roman" w:hAnsi="Times New Roman" w:cs="Times New Roman"/>
          <w:color w:val="000000" w:themeColor="text1"/>
          <w:sz w:val="24"/>
          <w:szCs w:val="24"/>
        </w:rPr>
        <w:t xml:space="preserve">be </w:t>
      </w:r>
      <w:r w:rsidRPr="003F5F4C">
        <w:rPr>
          <w:rFonts w:ascii="Times New Roman" w:hAnsi="Times New Roman" w:cs="Times New Roman"/>
          <w:color w:val="000000" w:themeColor="text1"/>
          <w:sz w:val="24"/>
          <w:szCs w:val="24"/>
        </w:rPr>
        <w:t>conclude</w:t>
      </w:r>
      <w:r w:rsidR="00B76AD4" w:rsidRPr="003F5F4C">
        <w:rPr>
          <w:rFonts w:ascii="Times New Roman" w:hAnsi="Times New Roman" w:cs="Times New Roman"/>
          <w:color w:val="000000" w:themeColor="text1"/>
          <w:sz w:val="24"/>
          <w:szCs w:val="24"/>
        </w:rPr>
        <w:t>d</w:t>
      </w:r>
      <w:r w:rsidRPr="003F5F4C">
        <w:rPr>
          <w:rFonts w:ascii="Times New Roman" w:hAnsi="Times New Roman" w:cs="Times New Roman"/>
          <w:color w:val="000000" w:themeColor="text1"/>
          <w:sz w:val="24"/>
          <w:szCs w:val="24"/>
        </w:rPr>
        <w:t xml:space="preserve"> that,</w:t>
      </w:r>
      <w:r w:rsidRPr="003F5F4C">
        <w:rPr>
          <w:rStyle w:val="apple-converted-space"/>
          <w:rFonts w:ascii="Times New Roman" w:hAnsi="Times New Roman" w:cs="Times New Roman"/>
          <w:color w:val="000000" w:themeColor="text1"/>
          <w:sz w:val="24"/>
          <w:szCs w:val="24"/>
        </w:rPr>
        <w:t> </w:t>
      </w:r>
      <w:r w:rsidRPr="003F5F4C">
        <w:rPr>
          <w:rStyle w:val="Strong"/>
          <w:rFonts w:ascii="Times New Roman" w:hAnsi="Times New Roman" w:cs="Times New Roman"/>
          <w:b w:val="0"/>
          <w:bCs w:val="0"/>
          <w:color w:val="000000" w:themeColor="text1"/>
          <w:sz w:val="24"/>
          <w:szCs w:val="24"/>
        </w:rPr>
        <w:t xml:space="preserve">Langmuir equation is valid </w:t>
      </w:r>
      <w:r w:rsidR="00B76AD4" w:rsidRPr="003F5F4C">
        <w:rPr>
          <w:rStyle w:val="Strong"/>
          <w:rFonts w:ascii="Times New Roman" w:hAnsi="Times New Roman" w:cs="Times New Roman"/>
          <w:b w:val="0"/>
          <w:bCs w:val="0"/>
          <w:color w:val="000000" w:themeColor="text1"/>
          <w:sz w:val="24"/>
          <w:szCs w:val="24"/>
        </w:rPr>
        <w:t xml:space="preserve">only </w:t>
      </w:r>
      <w:r w:rsidRPr="003F5F4C">
        <w:rPr>
          <w:rStyle w:val="Strong"/>
          <w:rFonts w:ascii="Times New Roman" w:hAnsi="Times New Roman" w:cs="Times New Roman"/>
          <w:b w:val="0"/>
          <w:bCs w:val="0"/>
          <w:color w:val="000000" w:themeColor="text1"/>
          <w:sz w:val="24"/>
          <w:szCs w:val="24"/>
        </w:rPr>
        <w:t>under low pressure conditions</w:t>
      </w:r>
      <w:r w:rsidRPr="003F5F4C">
        <w:rPr>
          <w:rFonts w:ascii="Times New Roman" w:hAnsi="Times New Roman" w:cs="Times New Roman"/>
          <w:color w:val="000000" w:themeColor="text1"/>
          <w:sz w:val="24"/>
          <w:szCs w:val="24"/>
        </w:rPr>
        <w:t>.</w:t>
      </w: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t>1.1</w:t>
      </w:r>
      <w:r w:rsidR="00A509F7" w:rsidRPr="003F5F4C">
        <w:rPr>
          <w:rFonts w:ascii="Times New Roman" w:hAnsi="Times New Roman" w:cs="Times New Roman"/>
          <w:b/>
          <w:bCs/>
          <w:color w:val="000000" w:themeColor="text1"/>
          <w:sz w:val="24"/>
          <w:szCs w:val="24"/>
        </w:rPr>
        <w:t>1</w:t>
      </w:r>
      <w:r w:rsidRPr="003F5F4C">
        <w:rPr>
          <w:rFonts w:ascii="Times New Roman" w:hAnsi="Times New Roman" w:cs="Times New Roman"/>
          <w:b/>
          <w:bCs/>
          <w:color w:val="000000" w:themeColor="text1"/>
          <w:sz w:val="24"/>
          <w:szCs w:val="24"/>
        </w:rPr>
        <w:t xml:space="preserve">.2 Braunauer, Elmer and Teller (BET) </w:t>
      </w:r>
      <w:r w:rsidR="0025745B" w:rsidRPr="003F5F4C">
        <w:rPr>
          <w:rFonts w:ascii="Times New Roman" w:hAnsi="Times New Roman" w:cs="Times New Roman"/>
          <w:b/>
          <w:bCs/>
          <w:color w:val="000000" w:themeColor="text1"/>
          <w:sz w:val="24"/>
          <w:szCs w:val="24"/>
        </w:rPr>
        <w:t>m</w:t>
      </w:r>
      <w:r w:rsidRPr="003F5F4C">
        <w:rPr>
          <w:rFonts w:ascii="Times New Roman" w:hAnsi="Times New Roman" w:cs="Times New Roman"/>
          <w:b/>
          <w:bCs/>
          <w:color w:val="000000" w:themeColor="text1"/>
          <w:sz w:val="24"/>
          <w:szCs w:val="24"/>
        </w:rPr>
        <w:t>odel</w:t>
      </w:r>
    </w:p>
    <w:p w:rsidR="00F72711" w:rsidRPr="003F5F4C" w:rsidRDefault="00E75484"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As the </w:t>
      </w:r>
      <w:r w:rsidRPr="003F5F4C">
        <w:rPr>
          <w:rStyle w:val="Strong"/>
          <w:rFonts w:ascii="Times New Roman" w:hAnsi="Times New Roman" w:cs="Times New Roman"/>
          <w:b w:val="0"/>
          <w:bCs w:val="0"/>
          <w:color w:val="000000" w:themeColor="text1"/>
          <w:sz w:val="24"/>
          <w:szCs w:val="24"/>
        </w:rPr>
        <w:t>Langmuir</w:t>
      </w:r>
      <w:r w:rsidRPr="003F5F4C">
        <w:rPr>
          <w:rFonts w:ascii="Times New Roman" w:hAnsi="Times New Roman" w:cs="Times New Roman"/>
          <w:color w:val="000000" w:themeColor="text1"/>
          <w:sz w:val="24"/>
          <w:szCs w:val="24"/>
        </w:rPr>
        <w:t xml:space="preserve"> fails under certain conditions, </w:t>
      </w:r>
      <w:r w:rsidR="00FE3C77" w:rsidRPr="003F5F4C">
        <w:rPr>
          <w:rFonts w:ascii="Times New Roman" w:hAnsi="Times New Roman" w:cs="Times New Roman"/>
          <w:color w:val="000000" w:themeColor="text1"/>
          <w:sz w:val="24"/>
          <w:szCs w:val="24"/>
        </w:rPr>
        <w:t>Braunauer-Elmer-</w:t>
      </w:r>
      <w:r w:rsidR="00000C07" w:rsidRPr="003F5F4C">
        <w:rPr>
          <w:rFonts w:ascii="Times New Roman" w:hAnsi="Times New Roman" w:cs="Times New Roman"/>
          <w:color w:val="000000" w:themeColor="text1"/>
          <w:sz w:val="24"/>
          <w:szCs w:val="24"/>
        </w:rPr>
        <w:t>Teller (BET)</w:t>
      </w:r>
      <w:r w:rsidRPr="003F5F4C">
        <w:rPr>
          <w:rFonts w:ascii="Times New Roman" w:hAnsi="Times New Roman" w:cs="Times New Roman"/>
          <w:color w:val="000000" w:themeColor="text1"/>
          <w:sz w:val="24"/>
          <w:szCs w:val="24"/>
        </w:rPr>
        <w:t xml:space="preserve"> proposed another model called as BET model which is simply the extension of Langmuir model which incorporated the multilayer adsorption. The BET model is based on the assumption as follows:</w:t>
      </w:r>
    </w:p>
    <w:p w:rsidR="00E75484" w:rsidRPr="003F5F4C" w:rsidRDefault="00E75484"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All the vacant surface sites are having equivalent adsorption sites;</w:t>
      </w:r>
    </w:p>
    <w:p w:rsidR="00E75484" w:rsidRPr="003F5F4C" w:rsidRDefault="00E75484"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Gas molecules physically adsorb on each solid layers;</w:t>
      </w:r>
    </w:p>
    <w:p w:rsidR="00E75484" w:rsidRPr="003F5F4C" w:rsidRDefault="00503A40"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Surface layers do not interact with each other;</w:t>
      </w:r>
    </w:p>
    <w:p w:rsidR="00503A40" w:rsidRPr="003F5F4C" w:rsidRDefault="00503A40"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Second and all the following layers are </w:t>
      </w:r>
      <w:r w:rsidR="00403A01" w:rsidRPr="003F5F4C">
        <w:rPr>
          <w:rFonts w:ascii="Times New Roman" w:hAnsi="Times New Roman" w:cs="Times New Roman"/>
          <w:color w:val="000000" w:themeColor="text1"/>
          <w:sz w:val="24"/>
          <w:szCs w:val="24"/>
        </w:rPr>
        <w:t>weakly</w:t>
      </w:r>
      <w:r w:rsidRPr="003F5F4C">
        <w:rPr>
          <w:rFonts w:ascii="Times New Roman" w:hAnsi="Times New Roman" w:cs="Times New Roman"/>
          <w:color w:val="000000" w:themeColor="text1"/>
          <w:sz w:val="24"/>
          <w:szCs w:val="24"/>
        </w:rPr>
        <w:t xml:space="preserve"> adsorbed than first layer;</w:t>
      </w:r>
    </w:p>
    <w:p w:rsidR="00503A40" w:rsidRPr="003F5F4C" w:rsidRDefault="00503A40" w:rsidP="00F10D6E">
      <w:pPr>
        <w:pStyle w:val="ListParagraph"/>
        <w:numPr>
          <w:ilvl w:val="0"/>
          <w:numId w:val="16"/>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Langmuir theory can be valid for each layer.</w:t>
      </w:r>
    </w:p>
    <w:p w:rsidR="001F44E5" w:rsidRPr="003F5F4C" w:rsidRDefault="001F44E5" w:rsidP="00F10D6E">
      <w:pPr>
        <w:pStyle w:val="ListParagraph"/>
        <w:spacing w:after="0" w:line="360" w:lineRule="auto"/>
        <w:ind w:left="0"/>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The BET equation is given as follows:</w:t>
      </w:r>
    </w:p>
    <w:p w:rsidR="001F44E5" w:rsidRPr="003F5F4C" w:rsidRDefault="00E23477" w:rsidP="00BA059F">
      <w:pPr>
        <w:pStyle w:val="ListParagraph"/>
        <w:spacing w:after="0" w:line="360" w:lineRule="auto"/>
        <w:ind w:left="0"/>
        <w:jc w:val="center"/>
        <w:rPr>
          <w:rFonts w:ascii="Times New Roman" w:eastAsiaTheme="minorEastAsia" w:hAnsi="Times New Roman" w:cs="Times New Roman"/>
          <w:b/>
          <w:bCs/>
          <w:color w:val="000000" w:themeColor="text1"/>
          <w:sz w:val="24"/>
          <w:szCs w:val="24"/>
        </w:rPr>
      </w:pPr>
      <m:oMath>
        <m:f>
          <m:fPr>
            <m:ctrlPr>
              <w:rPr>
                <w:rFonts w:ascii="Cambria Math" w:hAnsi="Cambria Math" w:cs="Times New Roman"/>
                <w:b/>
                <w:bCs/>
                <w:i/>
                <w:color w:val="000000" w:themeColor="text1"/>
                <w:sz w:val="32"/>
                <w:szCs w:val="32"/>
              </w:rPr>
            </m:ctrlPr>
          </m:fPr>
          <m:num>
            <m:r>
              <m:rPr>
                <m:sty m:val="bi"/>
              </m:rPr>
              <w:rPr>
                <w:rFonts w:ascii="Cambria Math" w:hAnsi="Cambria Math" w:cs="Times New Roman"/>
                <w:color w:val="000000" w:themeColor="text1"/>
                <w:sz w:val="32"/>
                <w:szCs w:val="32"/>
              </w:rPr>
              <m:t>p</m:t>
            </m:r>
          </m:num>
          <m:den>
            <m:d>
              <m:dPr>
                <m:ctrlPr>
                  <w:rPr>
                    <w:rFonts w:ascii="Cambria Math" w:hAnsi="Cambria Math" w:cs="Times New Roman"/>
                    <w:b/>
                    <w:bCs/>
                    <w:i/>
                    <w:color w:val="000000" w:themeColor="text1"/>
                    <w:sz w:val="32"/>
                    <w:szCs w:val="32"/>
                  </w:rPr>
                </m:ctrlPr>
              </m:dPr>
              <m:e>
                <m:sSub>
                  <m:sSubPr>
                    <m:ctrlPr>
                      <w:rPr>
                        <w:rFonts w:ascii="Cambria Math" w:hAnsi="Cambria Math" w:cs="Times New Roman"/>
                        <w:b/>
                        <w:bCs/>
                        <w:i/>
                        <w:color w:val="000000" w:themeColor="text1"/>
                        <w:sz w:val="32"/>
                        <w:szCs w:val="32"/>
                      </w:rPr>
                    </m:ctrlPr>
                  </m:sSubPr>
                  <m:e>
                    <m:r>
                      <m:rPr>
                        <m:sty m:val="bi"/>
                      </m:rPr>
                      <w:rPr>
                        <w:rFonts w:ascii="Cambria Math" w:hAnsi="Cambria Math" w:cs="Times New Roman"/>
                        <w:color w:val="000000" w:themeColor="text1"/>
                        <w:sz w:val="32"/>
                        <w:szCs w:val="32"/>
                      </w:rPr>
                      <m:t>p</m:t>
                    </m:r>
                  </m:e>
                  <m:sub>
                    <m:r>
                      <m:rPr>
                        <m:sty m:val="bi"/>
                      </m:rPr>
                      <w:rPr>
                        <w:rFonts w:ascii="Cambria Math" w:hAnsi="Cambria Math" w:cs="Times New Roman"/>
                        <w:color w:val="000000" w:themeColor="text1"/>
                        <w:sz w:val="32"/>
                        <w:szCs w:val="32"/>
                      </w:rPr>
                      <m:t>0</m:t>
                    </m:r>
                  </m:sub>
                </m:sSub>
                <m:r>
                  <m:rPr>
                    <m:sty m:val="bi"/>
                  </m:rPr>
                  <w:rPr>
                    <w:rFonts w:ascii="Cambria Math" w:hAnsi="Cambria Math" w:cs="Times New Roman"/>
                    <w:color w:val="000000" w:themeColor="text1"/>
                    <w:sz w:val="32"/>
                    <w:szCs w:val="32"/>
                  </w:rPr>
                  <m:t>-p</m:t>
                </m:r>
              </m:e>
            </m:d>
            <m:r>
              <m:rPr>
                <m:sty m:val="bi"/>
              </m:rPr>
              <w:rPr>
                <w:rFonts w:ascii="Cambria Math" w:hAnsi="Cambria Math" w:cs="Times New Roman"/>
                <w:color w:val="000000" w:themeColor="text1"/>
                <w:sz w:val="32"/>
                <w:szCs w:val="32"/>
              </w:rPr>
              <m:t>V</m:t>
            </m:r>
          </m:den>
        </m:f>
        <m:r>
          <m:rPr>
            <m:sty m:val="bi"/>
          </m:rPr>
          <w:rPr>
            <w:rFonts w:ascii="Cambria Math" w:hAnsi="Cambria Math" w:cs="Times New Roman"/>
            <w:color w:val="000000" w:themeColor="text1"/>
            <w:sz w:val="32"/>
            <w:szCs w:val="32"/>
          </w:rPr>
          <m:t>=</m:t>
        </m:r>
        <m:f>
          <m:fPr>
            <m:ctrlPr>
              <w:rPr>
                <w:rFonts w:ascii="Cambria Math" w:hAnsi="Cambria Math" w:cs="Times New Roman"/>
                <w:b/>
                <w:bCs/>
                <w:i/>
                <w:color w:val="000000" w:themeColor="text1"/>
                <w:sz w:val="32"/>
                <w:szCs w:val="32"/>
              </w:rPr>
            </m:ctrlPr>
          </m:fPr>
          <m:num>
            <m:r>
              <m:rPr>
                <m:sty m:val="bi"/>
              </m:rPr>
              <w:rPr>
                <w:rFonts w:ascii="Cambria Math" w:hAnsi="Cambria Math" w:cs="Times New Roman"/>
                <w:color w:val="000000" w:themeColor="text1"/>
                <w:sz w:val="32"/>
                <w:szCs w:val="32"/>
              </w:rPr>
              <m:t>1</m:t>
            </m:r>
          </m:num>
          <m:den>
            <m:r>
              <m:rPr>
                <m:sty m:val="bi"/>
              </m:rPr>
              <w:rPr>
                <w:rFonts w:ascii="Cambria Math" w:hAnsi="Cambria Math" w:cs="Times New Roman"/>
                <w:color w:val="000000" w:themeColor="text1"/>
                <w:sz w:val="32"/>
                <w:szCs w:val="32"/>
              </w:rPr>
              <m:t>a</m:t>
            </m:r>
            <m:sSub>
              <m:sSubPr>
                <m:ctrlPr>
                  <w:rPr>
                    <w:rFonts w:ascii="Cambria Math" w:hAnsi="Cambria Math" w:cs="Times New Roman"/>
                    <w:b/>
                    <w:bCs/>
                    <w:i/>
                    <w:color w:val="000000" w:themeColor="text1"/>
                    <w:sz w:val="32"/>
                    <w:szCs w:val="32"/>
                  </w:rPr>
                </m:ctrlPr>
              </m:sSubPr>
              <m:e>
                <m:r>
                  <m:rPr>
                    <m:sty m:val="bi"/>
                  </m:rPr>
                  <w:rPr>
                    <w:rFonts w:ascii="Cambria Math" w:hAnsi="Cambria Math" w:cs="Times New Roman"/>
                    <w:color w:val="000000" w:themeColor="text1"/>
                    <w:sz w:val="32"/>
                    <w:szCs w:val="32"/>
                  </w:rPr>
                  <m:t>V</m:t>
                </m:r>
              </m:e>
              <m:sub>
                <m:r>
                  <m:rPr>
                    <m:sty m:val="bi"/>
                  </m:rPr>
                  <w:rPr>
                    <w:rFonts w:ascii="Cambria Math" w:hAnsi="Cambria Math" w:cs="Times New Roman"/>
                    <w:color w:val="000000" w:themeColor="text1"/>
                    <w:sz w:val="32"/>
                    <w:szCs w:val="32"/>
                  </w:rPr>
                  <m:t>m</m:t>
                </m:r>
              </m:sub>
            </m:sSub>
          </m:den>
        </m:f>
        <m:r>
          <m:rPr>
            <m:sty m:val="bi"/>
          </m:rPr>
          <w:rPr>
            <w:rFonts w:ascii="Cambria Math" w:hAnsi="Cambria Math" w:cs="Times New Roman"/>
            <w:color w:val="000000" w:themeColor="text1"/>
            <w:sz w:val="32"/>
            <w:szCs w:val="32"/>
          </w:rPr>
          <m:t>+</m:t>
        </m:r>
        <m:f>
          <m:fPr>
            <m:ctrlPr>
              <w:rPr>
                <w:rFonts w:ascii="Cambria Math" w:hAnsi="Cambria Math" w:cs="Times New Roman"/>
                <w:b/>
                <w:bCs/>
                <w:i/>
                <w:color w:val="000000" w:themeColor="text1"/>
                <w:sz w:val="32"/>
                <w:szCs w:val="32"/>
              </w:rPr>
            </m:ctrlPr>
          </m:fPr>
          <m:num>
            <m:r>
              <m:rPr>
                <m:sty m:val="bi"/>
              </m:rPr>
              <w:rPr>
                <w:rFonts w:ascii="Cambria Math" w:hAnsi="Cambria Math" w:cs="Times New Roman"/>
                <w:color w:val="000000" w:themeColor="text1"/>
                <w:sz w:val="32"/>
                <w:szCs w:val="32"/>
              </w:rPr>
              <m:t>a-1</m:t>
            </m:r>
          </m:num>
          <m:den>
            <m:r>
              <m:rPr>
                <m:sty m:val="bi"/>
              </m:rPr>
              <w:rPr>
                <w:rFonts w:ascii="Cambria Math" w:hAnsi="Cambria Math" w:cs="Times New Roman"/>
                <w:color w:val="000000" w:themeColor="text1"/>
                <w:sz w:val="32"/>
                <w:szCs w:val="32"/>
              </w:rPr>
              <m:t>a</m:t>
            </m:r>
            <m:sSub>
              <m:sSubPr>
                <m:ctrlPr>
                  <w:rPr>
                    <w:rFonts w:ascii="Cambria Math" w:hAnsi="Cambria Math" w:cs="Times New Roman"/>
                    <w:b/>
                    <w:bCs/>
                    <w:i/>
                    <w:color w:val="000000" w:themeColor="text1"/>
                    <w:sz w:val="32"/>
                    <w:szCs w:val="32"/>
                  </w:rPr>
                </m:ctrlPr>
              </m:sSubPr>
              <m:e>
                <m:r>
                  <m:rPr>
                    <m:sty m:val="bi"/>
                  </m:rPr>
                  <w:rPr>
                    <w:rFonts w:ascii="Cambria Math" w:hAnsi="Cambria Math" w:cs="Times New Roman"/>
                    <w:color w:val="000000" w:themeColor="text1"/>
                    <w:sz w:val="32"/>
                    <w:szCs w:val="32"/>
                  </w:rPr>
                  <m:t>V</m:t>
                </m:r>
              </m:e>
              <m:sub>
                <m:r>
                  <m:rPr>
                    <m:sty m:val="bi"/>
                  </m:rPr>
                  <w:rPr>
                    <w:rFonts w:ascii="Cambria Math" w:hAnsi="Cambria Math" w:cs="Times New Roman"/>
                    <w:color w:val="000000" w:themeColor="text1"/>
                    <w:sz w:val="32"/>
                    <w:szCs w:val="32"/>
                  </w:rPr>
                  <m:t>m</m:t>
                </m:r>
              </m:sub>
            </m:sSub>
          </m:den>
        </m:f>
        <m:f>
          <m:fPr>
            <m:ctrlPr>
              <w:rPr>
                <w:rFonts w:ascii="Cambria Math" w:hAnsi="Cambria Math" w:cs="Times New Roman"/>
                <w:b/>
                <w:bCs/>
                <w:i/>
                <w:color w:val="000000" w:themeColor="text1"/>
                <w:sz w:val="32"/>
                <w:szCs w:val="32"/>
              </w:rPr>
            </m:ctrlPr>
          </m:fPr>
          <m:num>
            <m:r>
              <m:rPr>
                <m:sty m:val="bi"/>
              </m:rPr>
              <w:rPr>
                <w:rFonts w:ascii="Cambria Math" w:hAnsi="Cambria Math" w:cs="Times New Roman"/>
                <w:color w:val="000000" w:themeColor="text1"/>
                <w:sz w:val="32"/>
                <w:szCs w:val="32"/>
              </w:rPr>
              <m:t>p</m:t>
            </m:r>
          </m:num>
          <m:den>
            <m:sSub>
              <m:sSubPr>
                <m:ctrlPr>
                  <w:rPr>
                    <w:rFonts w:ascii="Cambria Math" w:hAnsi="Cambria Math" w:cs="Times New Roman"/>
                    <w:b/>
                    <w:bCs/>
                    <w:i/>
                    <w:color w:val="000000" w:themeColor="text1"/>
                    <w:sz w:val="32"/>
                    <w:szCs w:val="32"/>
                  </w:rPr>
                </m:ctrlPr>
              </m:sSubPr>
              <m:e>
                <m:r>
                  <m:rPr>
                    <m:sty m:val="bi"/>
                  </m:rPr>
                  <w:rPr>
                    <w:rFonts w:ascii="Cambria Math" w:hAnsi="Cambria Math" w:cs="Times New Roman"/>
                    <w:color w:val="000000" w:themeColor="text1"/>
                    <w:sz w:val="32"/>
                    <w:szCs w:val="32"/>
                  </w:rPr>
                  <m:t>p</m:t>
                </m:r>
              </m:e>
              <m:sub>
                <m:r>
                  <m:rPr>
                    <m:sty m:val="bi"/>
                  </m:rPr>
                  <w:rPr>
                    <w:rFonts w:ascii="Cambria Math" w:hAnsi="Cambria Math" w:cs="Times New Roman"/>
                    <w:color w:val="000000" w:themeColor="text1"/>
                    <w:sz w:val="32"/>
                    <w:szCs w:val="32"/>
                  </w:rPr>
                  <m:t>0</m:t>
                </m:r>
              </m:sub>
            </m:sSub>
          </m:den>
        </m:f>
      </m:oMath>
      <w:r w:rsidR="00427EB7" w:rsidRPr="003F5F4C">
        <w:rPr>
          <w:rFonts w:ascii="Times New Roman" w:eastAsiaTheme="minorEastAsia" w:hAnsi="Times New Roman" w:cs="Times New Roman"/>
          <w:b/>
          <w:bCs/>
          <w:color w:val="000000" w:themeColor="text1"/>
          <w:sz w:val="24"/>
          <w:szCs w:val="24"/>
          <w:lang w:bidi="mr-IN"/>
        </w:rPr>
        <w:t xml:space="preserve">                                          ---------- </w:t>
      </w:r>
      <w:r w:rsidR="007E4B97" w:rsidRPr="003F5F4C">
        <w:rPr>
          <w:rFonts w:ascii="Times New Roman" w:eastAsiaTheme="minorEastAsia" w:hAnsi="Times New Roman" w:cs="Times New Roman"/>
          <w:b/>
          <w:bCs/>
          <w:color w:val="000000" w:themeColor="text1"/>
          <w:sz w:val="24"/>
          <w:szCs w:val="24"/>
        </w:rPr>
        <w:t>(1.15)</w:t>
      </w:r>
    </w:p>
    <w:p w:rsidR="008F29A3" w:rsidRPr="003F5F4C" w:rsidRDefault="00203A3F"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 xml:space="preserve">Where, </w:t>
      </w:r>
      <w:r w:rsidR="008F29A3" w:rsidRPr="003F5F4C">
        <w:rPr>
          <w:rFonts w:ascii="Times New Roman" w:eastAsiaTheme="minorEastAsia" w:hAnsi="Times New Roman" w:cs="Times New Roman"/>
          <w:color w:val="000000" w:themeColor="text1"/>
          <w:sz w:val="24"/>
          <w:szCs w:val="24"/>
        </w:rPr>
        <w:t>p is partial pressure of gas at given temperature (Pa);</w:t>
      </w:r>
    </w:p>
    <w:p w:rsidR="008F29A3" w:rsidRPr="003F5F4C" w:rsidRDefault="008F29A3"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p</w:t>
      </w:r>
      <w:r w:rsidRPr="003F5F4C">
        <w:rPr>
          <w:rFonts w:ascii="Times New Roman" w:eastAsiaTheme="minorEastAsia" w:hAnsi="Times New Roman" w:cs="Times New Roman"/>
          <w:color w:val="000000" w:themeColor="text1"/>
          <w:sz w:val="24"/>
          <w:szCs w:val="24"/>
          <w:vertAlign w:val="subscript"/>
        </w:rPr>
        <w:t xml:space="preserve">0 </w:t>
      </w:r>
      <w:r w:rsidRPr="003F5F4C">
        <w:rPr>
          <w:rFonts w:ascii="Times New Roman" w:eastAsiaTheme="minorEastAsia" w:hAnsi="Times New Roman" w:cs="Times New Roman"/>
          <w:color w:val="000000" w:themeColor="text1"/>
          <w:sz w:val="24"/>
          <w:szCs w:val="24"/>
        </w:rPr>
        <w:t>is saturation pressure at given temperature;</w:t>
      </w:r>
    </w:p>
    <w:p w:rsidR="008F29A3" w:rsidRPr="003F5F4C" w:rsidRDefault="008F29A3"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V is the volume of the gas adsorbed at STP;</w:t>
      </w:r>
    </w:p>
    <w:p w:rsidR="008F29A3" w:rsidRPr="003F5F4C" w:rsidRDefault="008F29A3"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Vm is the volume of the gas adsorbed at STP to produce an apparent monolayer on the surface of the sample;</w:t>
      </w:r>
    </w:p>
    <w:p w:rsidR="008F29A3" w:rsidRPr="003F5F4C" w:rsidRDefault="008F29A3"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a is a constant</w:t>
      </w:r>
      <w:r w:rsidR="00F154F1" w:rsidRPr="003F5F4C">
        <w:rPr>
          <w:rFonts w:ascii="Times New Roman" w:eastAsiaTheme="minorEastAsia" w:hAnsi="Times New Roman" w:cs="Times New Roman"/>
          <w:color w:val="000000" w:themeColor="text1"/>
          <w:sz w:val="24"/>
          <w:szCs w:val="24"/>
        </w:rPr>
        <w:t>;</w:t>
      </w:r>
    </w:p>
    <w:p w:rsidR="00AE6172" w:rsidRPr="003F5F4C" w:rsidRDefault="00AE6172"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The BET adsorption is used for estimation of surface area and morphology of the sample.</w:t>
      </w:r>
    </w:p>
    <w:p w:rsidR="00473D09" w:rsidRPr="003F5F4C" w:rsidRDefault="00473D09"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lastRenderedPageBreak/>
        <w:t>1.1</w:t>
      </w:r>
      <w:r w:rsidR="00A509F7" w:rsidRPr="003F5F4C">
        <w:rPr>
          <w:rFonts w:ascii="Times New Roman" w:hAnsi="Times New Roman" w:cs="Times New Roman"/>
          <w:b/>
          <w:bCs/>
          <w:color w:val="000000" w:themeColor="text1"/>
          <w:sz w:val="24"/>
          <w:szCs w:val="24"/>
        </w:rPr>
        <w:t>1</w:t>
      </w:r>
      <w:r w:rsidRPr="003F5F4C">
        <w:rPr>
          <w:rFonts w:ascii="Times New Roman" w:hAnsi="Times New Roman" w:cs="Times New Roman"/>
          <w:b/>
          <w:bCs/>
          <w:color w:val="000000" w:themeColor="text1"/>
          <w:sz w:val="24"/>
          <w:szCs w:val="24"/>
        </w:rPr>
        <w:t xml:space="preserve">.3 Freundlich </w:t>
      </w:r>
      <w:r w:rsidR="0025745B" w:rsidRPr="003F5F4C">
        <w:rPr>
          <w:rFonts w:ascii="Times New Roman" w:hAnsi="Times New Roman" w:cs="Times New Roman"/>
          <w:b/>
          <w:bCs/>
          <w:color w:val="000000" w:themeColor="text1"/>
          <w:sz w:val="24"/>
          <w:szCs w:val="24"/>
        </w:rPr>
        <w:t>m</w:t>
      </w:r>
      <w:r w:rsidRPr="003F5F4C">
        <w:rPr>
          <w:rFonts w:ascii="Times New Roman" w:hAnsi="Times New Roman" w:cs="Times New Roman"/>
          <w:b/>
          <w:bCs/>
          <w:color w:val="000000" w:themeColor="text1"/>
          <w:sz w:val="24"/>
          <w:szCs w:val="24"/>
        </w:rPr>
        <w:t>odel</w:t>
      </w:r>
    </w:p>
    <w:p w:rsidR="00F154F1" w:rsidRPr="003F5F4C" w:rsidRDefault="00F154F1" w:rsidP="00F10D6E">
      <w:pPr>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Freundlich Model is an empirical modification of Langmuir model to explain the multilayer adsorption and consequences of the surface heterogeneity of the samples [</w:t>
      </w:r>
      <w:r w:rsidR="00F86463" w:rsidRPr="003F5F4C">
        <w:rPr>
          <w:rFonts w:ascii="Times New Roman" w:hAnsi="Times New Roman" w:cs="Times New Roman"/>
          <w:color w:val="000000" w:themeColor="text1"/>
          <w:sz w:val="24"/>
          <w:szCs w:val="24"/>
        </w:rPr>
        <w:t>73].</w:t>
      </w:r>
      <w:r w:rsidRPr="003F5F4C">
        <w:rPr>
          <w:rFonts w:ascii="Times New Roman" w:hAnsi="Times New Roman" w:cs="Times New Roman"/>
          <w:color w:val="000000" w:themeColor="text1"/>
          <w:sz w:val="24"/>
          <w:szCs w:val="24"/>
        </w:rPr>
        <w:t xml:space="preserve"> This model considers the inhomogeneous surface to consist of different areas characterised by various adsorption heats </w:t>
      </w:r>
      <w:r w:rsidRPr="003F5F4C">
        <w:rPr>
          <w:rFonts w:ascii="Times New Roman" w:hAnsi="Times New Roman" w:cs="Times New Roman"/>
          <w:i/>
          <w:iCs/>
          <w:color w:val="000000" w:themeColor="text1"/>
          <w:sz w:val="24"/>
          <w:szCs w:val="24"/>
        </w:rPr>
        <w:t>Qi</w:t>
      </w:r>
      <w:r w:rsidRPr="003F5F4C">
        <w:rPr>
          <w:rFonts w:ascii="Times New Roman" w:hAnsi="Times New Roman" w:cs="Times New Roman"/>
          <w:color w:val="000000" w:themeColor="text1"/>
          <w:sz w:val="24"/>
          <w:szCs w:val="24"/>
        </w:rPr>
        <w:t xml:space="preserve"> or by various inverse adsorption </w:t>
      </w:r>
      <w:r w:rsidR="00BA059F" w:rsidRPr="003F5F4C">
        <w:rPr>
          <w:rFonts w:ascii="Times New Roman" w:hAnsi="Times New Roman" w:cs="Times New Roman"/>
          <w:color w:val="000000" w:themeColor="text1"/>
          <w:sz w:val="24"/>
          <w:szCs w:val="24"/>
        </w:rPr>
        <w:t>coefficients</w:t>
      </w:r>
      <w:r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i/>
          <w:iCs/>
          <w:color w:val="000000" w:themeColor="text1"/>
          <w:sz w:val="24"/>
          <w:szCs w:val="24"/>
        </w:rPr>
        <w:t>b</w:t>
      </w:r>
      <w:r w:rsidRPr="003F5F4C">
        <w:rPr>
          <w:rFonts w:ascii="Times New Roman" w:hAnsi="Times New Roman" w:cs="Times New Roman"/>
          <w:i/>
          <w:iCs/>
          <w:color w:val="000000" w:themeColor="text1"/>
          <w:sz w:val="24"/>
          <w:szCs w:val="24"/>
          <w:vertAlign w:val="subscript"/>
        </w:rPr>
        <w:t xml:space="preserve">i. </w:t>
      </w:r>
      <w:r w:rsidRPr="003F5F4C">
        <w:rPr>
          <w:rFonts w:ascii="Times New Roman" w:hAnsi="Times New Roman" w:cs="Times New Roman"/>
          <w:color w:val="000000" w:themeColor="text1"/>
          <w:sz w:val="24"/>
          <w:szCs w:val="24"/>
        </w:rPr>
        <w:t>The degree of s</w:t>
      </w:r>
      <w:r w:rsidR="00BA059F" w:rsidRPr="003F5F4C">
        <w:rPr>
          <w:rFonts w:ascii="Times New Roman" w:hAnsi="Times New Roman" w:cs="Times New Roman"/>
          <w:color w:val="000000" w:themeColor="text1"/>
          <w:sz w:val="24"/>
          <w:szCs w:val="24"/>
        </w:rPr>
        <w:t>urface occupation is written as</w:t>
      </w:r>
      <w:r w:rsidRPr="003F5F4C">
        <w:rPr>
          <w:rFonts w:ascii="Times New Roman" w:hAnsi="Times New Roman" w:cs="Times New Roman"/>
          <w:color w:val="000000" w:themeColor="text1"/>
          <w:sz w:val="24"/>
          <w:szCs w:val="24"/>
        </w:rPr>
        <w:t>:</w:t>
      </w:r>
    </w:p>
    <w:p w:rsidR="00F154F1" w:rsidRPr="003F5F4C" w:rsidRDefault="00F10D6E" w:rsidP="00F10D6E">
      <w:pPr>
        <w:spacing w:after="0" w:line="360" w:lineRule="auto"/>
        <w:contextualSpacing/>
        <w:jc w:val="both"/>
        <w:rPr>
          <w:rFonts w:ascii="Times New Roman" w:eastAsiaTheme="minorEastAsia" w:hAnsi="Times New Roman" w:cs="Times New Roman"/>
          <w:b/>
          <w:bCs/>
          <w:color w:val="000000" w:themeColor="text1"/>
          <w:sz w:val="24"/>
          <w:szCs w:val="24"/>
        </w:rPr>
      </w:pPr>
      <m:oMathPara>
        <m:oMath>
          <m:r>
            <m:rPr>
              <m:sty m:val="bi"/>
            </m:rPr>
            <w:rPr>
              <w:rFonts w:ascii="Cambria Math" w:hAnsi="Cambria Math" w:cs="Times New Roman"/>
              <w:color w:val="000000" w:themeColor="text1"/>
              <w:sz w:val="24"/>
              <w:szCs w:val="24"/>
            </w:rPr>
            <m:t>θ=</m:t>
          </m:r>
          <m:nary>
            <m:naryPr>
              <m:limLoc m:val="subSup"/>
              <m:ctrlPr>
                <w:rPr>
                  <w:rFonts w:ascii="Cambria Math" w:hAnsi="Cambria Math" w:cs="Times New Roman"/>
                  <w:b/>
                  <w:bCs/>
                  <w:i/>
                  <w:color w:val="000000" w:themeColor="text1"/>
                  <w:sz w:val="24"/>
                  <w:szCs w:val="24"/>
                </w:rPr>
              </m:ctrlPr>
            </m:naryPr>
            <m:sub>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Q</m:t>
                  </m:r>
                </m:e>
                <m:sub>
                  <m:r>
                    <m:rPr>
                      <m:sty m:val="bi"/>
                    </m:rPr>
                    <w:rPr>
                      <w:rFonts w:ascii="Cambria Math" w:hAnsi="Cambria Math" w:cs="Times New Roman"/>
                      <w:color w:val="000000" w:themeColor="text1"/>
                      <w:sz w:val="24"/>
                      <w:szCs w:val="24"/>
                    </w:rPr>
                    <m:t>min</m:t>
                  </m:r>
                </m:sub>
              </m:sSub>
            </m:sub>
            <m:sup>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Q</m:t>
                  </m:r>
                </m:e>
                <m:sub>
                  <m:r>
                    <m:rPr>
                      <m:sty m:val="bi"/>
                    </m:rPr>
                    <w:rPr>
                      <w:rFonts w:ascii="Cambria Math" w:hAnsi="Cambria Math" w:cs="Times New Roman"/>
                      <w:color w:val="000000" w:themeColor="text1"/>
                      <w:sz w:val="24"/>
                      <w:szCs w:val="24"/>
                    </w:rPr>
                    <m:t>max</m:t>
                  </m:r>
                </m:sub>
              </m:sSub>
            </m:sup>
            <m:e>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P</m:t>
                  </m:r>
                </m:num>
                <m:den>
                  <m:r>
                    <m:rPr>
                      <m:sty m:val="bi"/>
                    </m:rPr>
                    <w:rPr>
                      <w:rFonts w:ascii="Cambria Math" w:hAnsi="Cambria Math" w:cs="Times New Roman"/>
                      <w:color w:val="000000" w:themeColor="text1"/>
                      <w:sz w:val="24"/>
                      <w:szCs w:val="24"/>
                    </w:rPr>
                    <m:t>P+b(Q)</m:t>
                  </m:r>
                </m:den>
              </m:f>
              <m:r>
                <m:rPr>
                  <m:sty m:val="bi"/>
                </m:rPr>
                <w:rPr>
                  <w:rFonts w:ascii="Cambria Math" w:hAnsi="Cambria Math" w:cs="Times New Roman"/>
                  <w:color w:val="000000" w:themeColor="text1"/>
                  <w:sz w:val="24"/>
                  <w:szCs w:val="24"/>
                </w:rPr>
                <m:t>f</m:t>
              </m:r>
              <m:d>
                <m:dPr>
                  <m:ctrlPr>
                    <w:rPr>
                      <w:rFonts w:ascii="Cambria Math" w:hAnsi="Cambria Math" w:cs="Times New Roman"/>
                      <w:b/>
                      <w:bCs/>
                      <w:i/>
                      <w:color w:val="000000" w:themeColor="text1"/>
                      <w:sz w:val="24"/>
                      <w:szCs w:val="24"/>
                    </w:rPr>
                  </m:ctrlPr>
                </m:dPr>
                <m:e>
                  <m:r>
                    <m:rPr>
                      <m:sty m:val="bi"/>
                    </m:rPr>
                    <w:rPr>
                      <w:rFonts w:ascii="Cambria Math" w:hAnsi="Cambria Math" w:cs="Times New Roman"/>
                      <w:color w:val="000000" w:themeColor="text1"/>
                      <w:sz w:val="24"/>
                      <w:szCs w:val="24"/>
                    </w:rPr>
                    <m:t>Q</m:t>
                  </m:r>
                </m:e>
              </m:d>
              <m:r>
                <m:rPr>
                  <m:sty m:val="bi"/>
                </m:rPr>
                <w:rPr>
                  <w:rFonts w:ascii="Cambria Math" w:hAnsi="Cambria Math" w:cs="Times New Roman"/>
                  <w:color w:val="000000" w:themeColor="text1"/>
                  <w:sz w:val="24"/>
                  <w:szCs w:val="24"/>
                </w:rPr>
                <m:t>dQ=</m:t>
              </m:r>
              <m:nary>
                <m:naryPr>
                  <m:limLoc m:val="subSup"/>
                  <m:ctrlPr>
                    <w:rPr>
                      <w:rFonts w:ascii="Cambria Math" w:hAnsi="Cambria Math" w:cs="Times New Roman"/>
                      <w:b/>
                      <w:bCs/>
                      <w:i/>
                      <w:color w:val="000000" w:themeColor="text1"/>
                      <w:sz w:val="24"/>
                      <w:szCs w:val="24"/>
                    </w:rPr>
                  </m:ctrlPr>
                </m:naryPr>
                <m:sub>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b</m:t>
                      </m:r>
                    </m:e>
                    <m:sub>
                      <m:r>
                        <m:rPr>
                          <m:sty m:val="bi"/>
                        </m:rPr>
                        <w:rPr>
                          <w:rFonts w:ascii="Cambria Math" w:hAnsi="Cambria Math" w:cs="Times New Roman"/>
                          <w:color w:val="000000" w:themeColor="text1"/>
                          <w:sz w:val="24"/>
                          <w:szCs w:val="24"/>
                        </w:rPr>
                        <m:t>min</m:t>
                      </m:r>
                    </m:sub>
                  </m:sSub>
                </m:sub>
                <m:sup>
                  <m:sSub>
                    <m:sSubPr>
                      <m:ctrlPr>
                        <w:rPr>
                          <w:rFonts w:ascii="Cambria Math" w:hAnsi="Cambria Math" w:cs="Times New Roman"/>
                          <w:b/>
                          <w:bCs/>
                          <w:i/>
                          <w:color w:val="000000" w:themeColor="text1"/>
                          <w:sz w:val="24"/>
                          <w:szCs w:val="24"/>
                        </w:rPr>
                      </m:ctrlPr>
                    </m:sSubPr>
                    <m:e>
                      <m:r>
                        <m:rPr>
                          <m:sty m:val="bi"/>
                        </m:rPr>
                        <w:rPr>
                          <w:rFonts w:ascii="Cambria Math" w:hAnsi="Cambria Math" w:cs="Times New Roman"/>
                          <w:color w:val="000000" w:themeColor="text1"/>
                          <w:sz w:val="24"/>
                          <w:szCs w:val="24"/>
                        </w:rPr>
                        <m:t>b</m:t>
                      </m:r>
                    </m:e>
                    <m:sub>
                      <m:r>
                        <m:rPr>
                          <m:sty m:val="bi"/>
                        </m:rPr>
                        <w:rPr>
                          <w:rFonts w:ascii="Cambria Math" w:hAnsi="Cambria Math" w:cs="Times New Roman"/>
                          <w:color w:val="000000" w:themeColor="text1"/>
                          <w:sz w:val="24"/>
                          <w:szCs w:val="24"/>
                        </w:rPr>
                        <m:t>max</m:t>
                      </m:r>
                    </m:sub>
                  </m:sSub>
                </m:sup>
                <m:e>
                  <m:f>
                    <m:fPr>
                      <m:ctrlPr>
                        <w:rPr>
                          <w:rFonts w:ascii="Cambria Math" w:hAnsi="Cambria Math" w:cs="Times New Roman"/>
                          <w:b/>
                          <w:bCs/>
                          <w:i/>
                          <w:color w:val="000000" w:themeColor="text1"/>
                          <w:sz w:val="24"/>
                          <w:szCs w:val="24"/>
                        </w:rPr>
                      </m:ctrlPr>
                    </m:fPr>
                    <m:num>
                      <m:r>
                        <m:rPr>
                          <m:sty m:val="bi"/>
                        </m:rPr>
                        <w:rPr>
                          <w:rFonts w:ascii="Cambria Math" w:hAnsi="Cambria Math" w:cs="Times New Roman"/>
                          <w:color w:val="000000" w:themeColor="text1"/>
                          <w:sz w:val="24"/>
                          <w:szCs w:val="24"/>
                        </w:rPr>
                        <m:t>P</m:t>
                      </m:r>
                    </m:num>
                    <m:den>
                      <m:r>
                        <m:rPr>
                          <m:sty m:val="bi"/>
                        </m:rPr>
                        <w:rPr>
                          <w:rFonts w:ascii="Cambria Math" w:hAnsi="Cambria Math" w:cs="Times New Roman"/>
                          <w:color w:val="000000" w:themeColor="text1"/>
                          <w:sz w:val="24"/>
                          <w:szCs w:val="24"/>
                        </w:rPr>
                        <m:t>P+b</m:t>
                      </m:r>
                    </m:den>
                  </m:f>
                  <m:r>
                    <m:rPr>
                      <m:sty m:val="bi"/>
                    </m:rPr>
                    <w:rPr>
                      <w:rFonts w:ascii="Cambria Math" w:hAnsi="Cambria Math" w:cs="Times New Roman"/>
                      <w:color w:val="000000" w:themeColor="text1"/>
                      <w:sz w:val="24"/>
                      <w:szCs w:val="24"/>
                    </w:rPr>
                    <m:t>f(b)db</m:t>
                  </m:r>
                </m:e>
              </m:nary>
            </m:e>
          </m:nary>
          <m:r>
            <m:rPr>
              <m:sty m:val="bi"/>
            </m:rPr>
            <w:rPr>
              <w:rFonts w:ascii="Cambria Math" w:hAnsi="Cambria Math" w:cs="Times New Roman"/>
              <w:color w:val="000000" w:themeColor="text1"/>
              <w:sz w:val="24"/>
              <w:szCs w:val="24"/>
            </w:rPr>
            <m:t>-7</m:t>
          </m:r>
        </m:oMath>
      </m:oMathPara>
    </w:p>
    <w:p w:rsidR="00BF181A" w:rsidRPr="003F5F4C" w:rsidRDefault="00BF181A" w:rsidP="00F10D6E">
      <w:pPr>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 xml:space="preserve">Where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P</m:t>
            </m:r>
          </m:num>
          <m:den>
            <m:r>
              <w:rPr>
                <w:rFonts w:ascii="Cambria Math" w:hAnsi="Cambria Math" w:cs="Times New Roman"/>
                <w:color w:val="000000" w:themeColor="text1"/>
                <w:sz w:val="24"/>
                <w:szCs w:val="24"/>
              </w:rPr>
              <m:t>P+b(Q)</m:t>
            </m:r>
          </m:den>
        </m:f>
      </m:oMath>
      <w:r w:rsidRPr="003F5F4C">
        <w:rPr>
          <w:rFonts w:ascii="Times New Roman" w:eastAsiaTheme="minorEastAsia" w:hAnsi="Times New Roman" w:cs="Times New Roman"/>
          <w:color w:val="000000" w:themeColor="text1"/>
          <w:sz w:val="24"/>
          <w:szCs w:val="24"/>
        </w:rPr>
        <w:t xml:space="preserve"> is the probability of occupying an area with a given value </w:t>
      </w:r>
      <w:r w:rsidRPr="003F5F4C">
        <w:rPr>
          <w:rFonts w:ascii="Times New Roman" w:eastAsiaTheme="minorEastAsia" w:hAnsi="Times New Roman" w:cs="Times New Roman"/>
          <w:i/>
          <w:iCs/>
          <w:color w:val="000000" w:themeColor="text1"/>
          <w:sz w:val="24"/>
          <w:szCs w:val="24"/>
        </w:rPr>
        <w:t>b(Q);f(Q)</w:t>
      </w:r>
      <w:r w:rsidRPr="003F5F4C">
        <w:rPr>
          <w:rFonts w:ascii="Times New Roman" w:eastAsiaTheme="minorEastAsia" w:hAnsi="Times New Roman" w:cs="Times New Roman"/>
          <w:color w:val="000000" w:themeColor="text1"/>
          <w:sz w:val="24"/>
          <w:szCs w:val="24"/>
        </w:rPr>
        <w:t xml:space="preserve"> and </w:t>
      </w:r>
      <w:r w:rsidRPr="003F5F4C">
        <w:rPr>
          <w:rFonts w:ascii="Times New Roman" w:eastAsiaTheme="minorEastAsia" w:hAnsi="Times New Roman" w:cs="Times New Roman"/>
          <w:i/>
          <w:iCs/>
          <w:color w:val="000000" w:themeColor="text1"/>
          <w:sz w:val="24"/>
          <w:szCs w:val="24"/>
        </w:rPr>
        <w:t>f(b)</w:t>
      </w:r>
      <w:r w:rsidRPr="003F5F4C">
        <w:rPr>
          <w:rFonts w:ascii="Times New Roman" w:eastAsiaTheme="minorEastAsia" w:hAnsi="Times New Roman" w:cs="Times New Roman"/>
          <w:color w:val="000000" w:themeColor="text1"/>
          <w:sz w:val="24"/>
          <w:szCs w:val="24"/>
        </w:rPr>
        <w:t xml:space="preserve"> are the distribution density of adsorption heats and inverse adsorption coefficients.</w:t>
      </w:r>
    </w:p>
    <w:p w:rsidR="00742DAE" w:rsidRPr="003F5F4C" w:rsidRDefault="00BF181A"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 xml:space="preserve">The adsorption behaviour is describe by the  </w:t>
      </w:r>
      <w:r w:rsidRPr="003F5F4C">
        <w:rPr>
          <w:rFonts w:ascii="Times New Roman" w:hAnsi="Times New Roman" w:cs="Times New Roman"/>
          <w:color w:val="000000" w:themeColor="text1"/>
          <w:sz w:val="24"/>
          <w:szCs w:val="24"/>
        </w:rPr>
        <w:t xml:space="preserve">Freundlich isotherm as </w:t>
      </w:r>
      <w:r w:rsidR="00F71200" w:rsidRPr="003F5F4C">
        <w:rPr>
          <w:rFonts w:ascii="Times New Roman" w:hAnsi="Times New Roman" w:cs="Times New Roman"/>
          <w:color w:val="000000" w:themeColor="text1"/>
          <w:sz w:val="24"/>
          <w:szCs w:val="24"/>
        </w:rPr>
        <w:t>[</w:t>
      </w:r>
      <w:r w:rsidR="00F10D6E" w:rsidRPr="003F5F4C">
        <w:rPr>
          <w:rFonts w:ascii="Times New Roman" w:hAnsi="Times New Roman" w:cs="Times New Roman"/>
          <w:color w:val="000000" w:themeColor="text1"/>
          <w:sz w:val="24"/>
          <w:szCs w:val="24"/>
        </w:rPr>
        <w:t>1.16</w:t>
      </w:r>
      <w:r w:rsidR="00F71200" w:rsidRPr="003F5F4C">
        <w:rPr>
          <w:rFonts w:ascii="Times New Roman" w:hAnsi="Times New Roman" w:cs="Times New Roman"/>
          <w:color w:val="000000" w:themeColor="text1"/>
          <w:sz w:val="24"/>
          <w:szCs w:val="24"/>
        </w:rPr>
        <w:t>]</w:t>
      </w:r>
      <w:r w:rsidR="00742DAE" w:rsidRPr="003F5F4C">
        <w:rPr>
          <w:rFonts w:ascii="Times New Roman" w:hAnsi="Times New Roman" w:cs="Times New Roman"/>
          <w:color w:val="000000" w:themeColor="text1"/>
          <w:sz w:val="24"/>
          <w:szCs w:val="24"/>
        </w:rPr>
        <w:t>:</w:t>
      </w:r>
      <w:r w:rsidR="00F71200" w:rsidRPr="003F5F4C">
        <w:rPr>
          <w:rFonts w:ascii="Times New Roman" w:hAnsi="Times New Roman" w:cs="Times New Roman"/>
          <w:color w:val="000000" w:themeColor="text1"/>
          <w:sz w:val="24"/>
          <w:szCs w:val="24"/>
        </w:rPr>
        <w:t xml:space="preserve"> </w:t>
      </w:r>
    </w:p>
    <w:p w:rsidR="00BF181A" w:rsidRPr="003F5F4C" w:rsidRDefault="00F10D6E"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eastAsiaTheme="minorEastAsia" w:hAnsi="Cambria Math" w:cs="Times New Roman"/>
            <w:color w:val="000000" w:themeColor="text1"/>
            <w:sz w:val="28"/>
            <w:szCs w:val="28"/>
          </w:rPr>
          <m:t>θ=</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N</m:t>
            </m:r>
            <m:d>
              <m:dPr>
                <m:ctrlPr>
                  <w:rPr>
                    <w:rFonts w:ascii="Cambria Math" w:eastAsiaTheme="minorEastAsia" w:hAnsi="Cambria Math" w:cs="Times New Roman"/>
                    <w:b/>
                    <w:bCs/>
                    <w:i/>
                    <w:color w:val="000000" w:themeColor="text1"/>
                    <w:sz w:val="28"/>
                    <w:szCs w:val="28"/>
                  </w:rPr>
                </m:ctrlPr>
              </m:dPr>
              <m:e>
                <m:r>
                  <m:rPr>
                    <m:sty m:val="bi"/>
                  </m:rPr>
                  <w:rPr>
                    <w:rFonts w:ascii="Cambria Math" w:eastAsiaTheme="minorEastAsia" w:hAnsi="Cambria Math" w:cs="Times New Roman"/>
                    <w:color w:val="000000" w:themeColor="text1"/>
                    <w:sz w:val="28"/>
                    <w:szCs w:val="28"/>
                  </w:rPr>
                  <m:t>t</m:t>
                </m:r>
              </m:e>
            </m:d>
          </m:num>
          <m:den>
            <m:r>
              <m:rPr>
                <m:sty m:val="bi"/>
              </m:rPr>
              <w:rPr>
                <w:rFonts w:ascii="Cambria Math" w:eastAsiaTheme="minorEastAsia" w:hAnsi="Cambria Math" w:cs="Times New Roman"/>
                <w:color w:val="000000" w:themeColor="text1"/>
                <w:sz w:val="28"/>
                <w:szCs w:val="28"/>
              </w:rPr>
              <m:t>N</m:t>
            </m:r>
          </m:den>
        </m:f>
        <m:r>
          <m:rPr>
            <m:sty m:val="bi"/>
          </m:rP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num>
          <m:den>
            <m:r>
              <m:rPr>
                <m:sty m:val="bi"/>
              </m:rPr>
              <w:rPr>
                <w:rFonts w:ascii="Cambria Math" w:eastAsiaTheme="minorEastAsia" w:hAnsi="Cambria Math" w:cs="Times New Roman"/>
                <w:color w:val="000000" w:themeColor="text1"/>
                <w:sz w:val="28"/>
                <w:szCs w:val="28"/>
              </w:rPr>
              <m:t>1+α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den>
        </m:f>
        <m:d>
          <m:dPr>
            <m:ctrlPr>
              <w:rPr>
                <w:rFonts w:ascii="Cambria Math" w:eastAsiaTheme="minorEastAsia" w:hAnsi="Cambria Math" w:cs="Times New Roman"/>
                <w:b/>
                <w:bCs/>
                <w:i/>
                <w:color w:val="000000" w:themeColor="text1"/>
                <w:sz w:val="28"/>
                <w:szCs w:val="28"/>
              </w:rPr>
            </m:ctrlPr>
          </m:dPr>
          <m:e>
            <m:r>
              <m:rPr>
                <m:sty m:val="bi"/>
              </m:rPr>
              <w:rPr>
                <w:rFonts w:ascii="Cambria Math" w:eastAsiaTheme="minorEastAsia" w:hAnsi="Cambria Math" w:cs="Times New Roman"/>
                <w:color w:val="000000" w:themeColor="text1"/>
                <w:sz w:val="28"/>
                <w:szCs w:val="28"/>
              </w:rPr>
              <m:t>1-exp</m:t>
            </m:r>
            <m:d>
              <m:dPr>
                <m:ctrlPr>
                  <w:rPr>
                    <w:rFonts w:ascii="Cambria Math" w:eastAsiaTheme="minorEastAsia" w:hAnsi="Cambria Math" w:cs="Times New Roman"/>
                    <w:b/>
                    <w:bCs/>
                    <w:i/>
                    <w:color w:val="000000" w:themeColor="text1"/>
                    <w:sz w:val="28"/>
                    <w:szCs w:val="28"/>
                  </w:rPr>
                </m:ctrlPr>
              </m:dPr>
              <m:e>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t</m:t>
                    </m:r>
                  </m:num>
                  <m:den>
                    <m:sSub>
                      <m:sSubPr>
                        <m:ctrlPr>
                          <w:rPr>
                            <w:rFonts w:ascii="Cambria Math" w:eastAsiaTheme="minorEastAsia" w:hAnsi="Cambria Math" w:cs="Times New Roman"/>
                            <w:b/>
                            <w:bCs/>
                            <w:i/>
                            <w:color w:val="000000" w:themeColor="text1"/>
                            <w:sz w:val="28"/>
                            <w:szCs w:val="28"/>
                          </w:rPr>
                        </m:ctrlPr>
                      </m:sSubPr>
                      <m:e>
                        <m:r>
                          <m:rPr>
                            <m:sty m:val="bi"/>
                          </m:rPr>
                          <w:rPr>
                            <w:rFonts w:ascii="Cambria Math" w:eastAsiaTheme="minorEastAsia" w:hAnsi="Cambria Math" w:cs="Times New Roman"/>
                            <w:color w:val="000000" w:themeColor="text1"/>
                            <w:sz w:val="28"/>
                            <w:szCs w:val="28"/>
                          </w:rPr>
                          <m:t>t</m:t>
                        </m:r>
                      </m:e>
                      <m:sub>
                        <m:r>
                          <m:rPr>
                            <m:sty m:val="bi"/>
                          </m:rPr>
                          <w:rPr>
                            <w:rFonts w:ascii="Cambria Math" w:eastAsiaTheme="minorEastAsia" w:hAnsi="Cambria Math" w:cs="Times New Roman"/>
                            <w:color w:val="000000" w:themeColor="text1"/>
                            <w:sz w:val="28"/>
                            <w:szCs w:val="28"/>
                          </w:rPr>
                          <m:t>A</m:t>
                        </m:r>
                      </m:sub>
                    </m:sSub>
                  </m:den>
                </m:f>
              </m:e>
            </m:d>
          </m:e>
        </m:d>
      </m:oMath>
      <w:r w:rsidR="00427EB7" w:rsidRPr="003F5F4C">
        <w:rPr>
          <w:rFonts w:ascii="Times New Roman" w:eastAsiaTheme="minorEastAsia" w:hAnsi="Times New Roman" w:cs="Times New Roman"/>
          <w:b/>
          <w:bCs/>
          <w:color w:val="000000" w:themeColor="text1"/>
          <w:sz w:val="24"/>
          <w:szCs w:val="24"/>
          <w:lang w:bidi="mr-IN"/>
        </w:rPr>
        <w:t xml:space="preserve">       </w:t>
      </w:r>
      <w:r w:rsidR="00427EB7" w:rsidRPr="003F5F4C">
        <w:rPr>
          <w:rFonts w:ascii="Times New Roman" w:eastAsiaTheme="minorEastAsia" w:hAnsi="Times New Roman" w:cs="Times New Roman"/>
          <w:b/>
          <w:bCs/>
          <w:color w:val="000000" w:themeColor="text1"/>
          <w:sz w:val="28"/>
          <w:szCs w:val="28"/>
          <w:lang w:bidi="mr-IN"/>
        </w:rPr>
        <w:t xml:space="preserve">---------- </w:t>
      </w:r>
      <w:r w:rsidR="00B86E5E" w:rsidRPr="003F5F4C">
        <w:rPr>
          <w:rFonts w:ascii="Times New Roman" w:eastAsiaTheme="minorEastAsia" w:hAnsi="Times New Roman" w:cs="Times New Roman"/>
          <w:b/>
          <w:bCs/>
          <w:color w:val="000000" w:themeColor="text1"/>
          <w:sz w:val="24"/>
          <w:szCs w:val="24"/>
        </w:rPr>
        <w:t>(1.16)</w:t>
      </w:r>
    </w:p>
    <w:p w:rsidR="000302CB" w:rsidRPr="003F5F4C" w:rsidRDefault="000302CB" w:rsidP="00F10D6E">
      <w:pPr>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 xml:space="preserve">Where α is the proportionality constant and β is the exponent. </w:t>
      </w:r>
    </w:p>
    <w:p w:rsidR="000302CB" w:rsidRPr="003F5F4C" w:rsidRDefault="000302CB"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 xml:space="preserve">The simplified form of </w:t>
      </w:r>
      <w:r w:rsidRPr="003F5F4C">
        <w:rPr>
          <w:rFonts w:ascii="Times New Roman" w:hAnsi="Times New Roman" w:cs="Times New Roman"/>
          <w:color w:val="000000" w:themeColor="text1"/>
          <w:sz w:val="24"/>
          <w:szCs w:val="24"/>
        </w:rPr>
        <w:t xml:space="preserve">Freundlich isotherm can be written as </w:t>
      </w:r>
      <w:r w:rsidR="002962D5" w:rsidRPr="003F5F4C">
        <w:rPr>
          <w:rFonts w:ascii="Times New Roman" w:hAnsi="Times New Roman" w:cs="Times New Roman"/>
          <w:color w:val="000000" w:themeColor="text1"/>
          <w:sz w:val="24"/>
          <w:szCs w:val="24"/>
        </w:rPr>
        <w:t>[</w:t>
      </w:r>
      <w:r w:rsidR="00F10D6E" w:rsidRPr="003F5F4C">
        <w:rPr>
          <w:rFonts w:ascii="Times New Roman" w:hAnsi="Times New Roman" w:cs="Times New Roman"/>
          <w:color w:val="000000" w:themeColor="text1"/>
          <w:sz w:val="24"/>
          <w:szCs w:val="24"/>
        </w:rPr>
        <w:t>1.17</w:t>
      </w:r>
      <w:r w:rsidR="002962D5" w:rsidRPr="003F5F4C">
        <w:rPr>
          <w:rFonts w:ascii="Times New Roman" w:hAnsi="Times New Roman" w:cs="Times New Roman"/>
          <w:color w:val="000000" w:themeColor="text1"/>
          <w:sz w:val="24"/>
          <w:szCs w:val="24"/>
        </w:rPr>
        <w:t>]</w:t>
      </w:r>
      <w:r w:rsidRPr="003F5F4C">
        <w:rPr>
          <w:rFonts w:ascii="Times New Roman" w:hAnsi="Times New Roman" w:cs="Times New Roman"/>
          <w:color w:val="000000" w:themeColor="text1"/>
          <w:sz w:val="24"/>
          <w:szCs w:val="24"/>
        </w:rPr>
        <w:t>:</w:t>
      </w:r>
    </w:p>
    <w:p w:rsidR="000302CB" w:rsidRPr="003F5F4C" w:rsidRDefault="00F10D6E"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eastAsiaTheme="minorEastAsia" w:hAnsi="Cambria Math" w:cs="Times New Roman"/>
            <w:color w:val="000000" w:themeColor="text1"/>
            <w:sz w:val="28"/>
            <w:szCs w:val="28"/>
          </w:rPr>
          <m:t>θ=</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N</m:t>
            </m:r>
            <m:d>
              <m:dPr>
                <m:ctrlPr>
                  <w:rPr>
                    <w:rFonts w:ascii="Cambria Math" w:eastAsiaTheme="minorEastAsia" w:hAnsi="Cambria Math" w:cs="Times New Roman"/>
                    <w:b/>
                    <w:bCs/>
                    <w:i/>
                    <w:color w:val="000000" w:themeColor="text1"/>
                    <w:sz w:val="28"/>
                    <w:szCs w:val="28"/>
                  </w:rPr>
                </m:ctrlPr>
              </m:dPr>
              <m:e>
                <m:r>
                  <m:rPr>
                    <m:sty m:val="bi"/>
                  </m:rPr>
                  <w:rPr>
                    <w:rFonts w:ascii="Cambria Math" w:eastAsiaTheme="minorEastAsia" w:hAnsi="Cambria Math" w:cs="Times New Roman"/>
                    <w:color w:val="000000" w:themeColor="text1"/>
                    <w:sz w:val="28"/>
                    <w:szCs w:val="28"/>
                  </w:rPr>
                  <m:t>t</m:t>
                </m:r>
              </m:e>
            </m:d>
          </m:num>
          <m:den>
            <m:r>
              <m:rPr>
                <m:sty m:val="bi"/>
              </m:rPr>
              <w:rPr>
                <w:rFonts w:ascii="Cambria Math" w:eastAsiaTheme="minorEastAsia" w:hAnsi="Cambria Math" w:cs="Times New Roman"/>
                <w:color w:val="000000" w:themeColor="text1"/>
                <w:sz w:val="28"/>
                <w:szCs w:val="28"/>
              </w:rPr>
              <m:t>N</m:t>
            </m:r>
          </m:den>
        </m:f>
        <m:r>
          <m:rPr>
            <m:sty m:val="bi"/>
          </m:rPr>
          <w:rPr>
            <w:rFonts w:ascii="Cambria Math" w:eastAsiaTheme="minorEastAsia" w:hAnsi="Cambria Math" w:cs="Times New Roman"/>
            <w:color w:val="000000" w:themeColor="text1"/>
            <w:sz w:val="28"/>
            <w:szCs w:val="28"/>
          </w:rPr>
          <m:t>=α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oMath>
      <w:r w:rsidR="00427EB7" w:rsidRPr="003F5F4C">
        <w:rPr>
          <w:rFonts w:ascii="Times New Roman" w:eastAsiaTheme="minorEastAsia" w:hAnsi="Times New Roman" w:cs="Times New Roman"/>
          <w:b/>
          <w:bCs/>
          <w:color w:val="000000" w:themeColor="text1"/>
          <w:sz w:val="24"/>
          <w:szCs w:val="24"/>
          <w:lang w:bidi="mr-IN"/>
        </w:rPr>
        <w:t xml:space="preserve">                                        ---------- </w:t>
      </w:r>
      <w:r w:rsidR="00F20145" w:rsidRPr="003F5F4C">
        <w:rPr>
          <w:rFonts w:ascii="Times New Roman" w:eastAsiaTheme="minorEastAsia" w:hAnsi="Times New Roman" w:cs="Times New Roman"/>
          <w:b/>
          <w:bCs/>
          <w:color w:val="000000" w:themeColor="text1"/>
          <w:sz w:val="24"/>
          <w:szCs w:val="24"/>
        </w:rPr>
        <w:t>(1.17)</w:t>
      </w:r>
    </w:p>
    <w:p w:rsidR="00FF245B" w:rsidRPr="003F5F4C" w:rsidRDefault="00FF245B" w:rsidP="00F10D6E">
      <w:pPr>
        <w:spacing w:after="0" w:line="360" w:lineRule="auto"/>
        <w:contextualSpacing/>
        <w:jc w:val="both"/>
        <w:rPr>
          <w:rFonts w:ascii="Times New Roman" w:eastAsiaTheme="minorEastAsia" w:hAnsi="Times New Roman" w:cs="Times New Roman"/>
          <w:b/>
          <w:bCs/>
          <w:color w:val="000000" w:themeColor="text1"/>
          <w:sz w:val="24"/>
          <w:szCs w:val="24"/>
        </w:rPr>
      </w:pPr>
      <w:r w:rsidRPr="003F5F4C">
        <w:rPr>
          <w:rFonts w:ascii="Times New Roman" w:eastAsiaTheme="minorEastAsia" w:hAnsi="Times New Roman" w:cs="Times New Roman"/>
          <w:b/>
          <w:bCs/>
          <w:color w:val="000000" w:themeColor="text1"/>
          <w:sz w:val="24"/>
          <w:szCs w:val="24"/>
        </w:rPr>
        <w:t>For 0&lt;β&lt;1.</w:t>
      </w:r>
    </w:p>
    <w:p w:rsidR="00FF245B" w:rsidRPr="003F5F4C" w:rsidRDefault="00FF245B" w:rsidP="00F10D6E">
      <w:pPr>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 xml:space="preserve">The relative response of the sensor can be associated with the concentration as </w:t>
      </w:r>
      <w:r w:rsidR="004640AD" w:rsidRPr="003F5F4C">
        <w:rPr>
          <w:rFonts w:ascii="Times New Roman" w:eastAsiaTheme="minorEastAsia" w:hAnsi="Times New Roman" w:cs="Times New Roman"/>
          <w:color w:val="000000" w:themeColor="text1"/>
          <w:sz w:val="24"/>
          <w:szCs w:val="24"/>
        </w:rPr>
        <w:t>[</w:t>
      </w:r>
      <w:r w:rsidR="00F10D6E" w:rsidRPr="003F5F4C">
        <w:rPr>
          <w:rFonts w:ascii="Times New Roman" w:eastAsiaTheme="minorEastAsia" w:hAnsi="Times New Roman" w:cs="Times New Roman"/>
          <w:color w:val="000000" w:themeColor="text1"/>
          <w:sz w:val="24"/>
          <w:szCs w:val="24"/>
        </w:rPr>
        <w:t>1.18</w:t>
      </w:r>
      <w:r w:rsidR="004640AD" w:rsidRPr="003F5F4C">
        <w:rPr>
          <w:rFonts w:ascii="Times New Roman" w:eastAsiaTheme="minorEastAsia" w:hAnsi="Times New Roman" w:cs="Times New Roman"/>
          <w:color w:val="000000" w:themeColor="text1"/>
          <w:sz w:val="24"/>
          <w:szCs w:val="24"/>
        </w:rPr>
        <w:t xml:space="preserve">]: </w:t>
      </w:r>
    </w:p>
    <w:p w:rsidR="00FF245B" w:rsidRPr="003F5F4C" w:rsidRDefault="00F10D6E"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r>
          <m:rPr>
            <m:sty m:val="bi"/>
          </m:rPr>
          <w:rPr>
            <w:rFonts w:ascii="Cambria Math" w:eastAsiaTheme="minorEastAsia" w:hAnsi="Cambria Math" w:cs="Times New Roman"/>
            <w:color w:val="000000" w:themeColor="text1"/>
            <w:sz w:val="28"/>
            <w:szCs w:val="28"/>
          </w:rPr>
          <m:t>S=</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∆R</m:t>
            </m:r>
          </m:num>
          <m:den>
            <m:r>
              <m:rPr>
                <m:sty m:val="bi"/>
              </m:rPr>
              <w:rPr>
                <w:rFonts w:ascii="Cambria Math" w:eastAsiaTheme="minorEastAsia" w:hAnsi="Cambria Math" w:cs="Times New Roman"/>
                <w:color w:val="000000" w:themeColor="text1"/>
                <w:sz w:val="28"/>
                <w:szCs w:val="28"/>
              </w:rPr>
              <m:t>R</m:t>
            </m:r>
          </m:den>
        </m:f>
        <m:r>
          <m:rPr>
            <m:sty m:val="bi"/>
          </m:rPr>
          <w:rPr>
            <w:rFonts w:ascii="Cambria Math" w:eastAsiaTheme="minorEastAsia" w:hAnsi="Cambria Math" w:cs="Times New Roman"/>
            <w:color w:val="000000" w:themeColor="text1"/>
            <w:sz w:val="28"/>
            <w:szCs w:val="28"/>
          </w:rPr>
          <m:t>α</m:t>
        </m:r>
        <m:f>
          <m:fPr>
            <m:ctrlPr>
              <w:rPr>
                <w:rFonts w:ascii="Cambria Math" w:eastAsiaTheme="minorEastAsia" w:hAnsi="Cambria Math" w:cs="Times New Roman"/>
                <w:b/>
                <w:bCs/>
                <w:i/>
                <w:color w:val="000000" w:themeColor="text1"/>
                <w:sz w:val="28"/>
                <w:szCs w:val="28"/>
              </w:rPr>
            </m:ctrlPr>
          </m:fPr>
          <m:num>
            <m:r>
              <m:rPr>
                <m:sty m:val="bi"/>
              </m:rPr>
              <w:rPr>
                <w:rFonts w:ascii="Cambria Math" w:eastAsiaTheme="minorEastAsia" w:hAnsi="Cambria Math" w:cs="Times New Roman"/>
                <w:color w:val="000000" w:themeColor="text1"/>
                <w:sz w:val="28"/>
                <w:szCs w:val="28"/>
              </w:rPr>
              <m:t>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num>
          <m:den>
            <m:r>
              <m:rPr>
                <m:sty m:val="bi"/>
              </m:rPr>
              <w:rPr>
                <w:rFonts w:ascii="Cambria Math" w:eastAsiaTheme="minorEastAsia" w:hAnsi="Cambria Math" w:cs="Times New Roman"/>
                <w:color w:val="000000" w:themeColor="text1"/>
                <w:sz w:val="28"/>
                <w:szCs w:val="28"/>
              </w:rPr>
              <m:t>1+α</m:t>
            </m:r>
            <m:sSup>
              <m:sSupPr>
                <m:ctrlPr>
                  <w:rPr>
                    <w:rFonts w:ascii="Cambria Math" w:eastAsiaTheme="minorEastAsia" w:hAnsi="Cambria Math" w:cs="Times New Roman"/>
                    <w:b/>
                    <w:bCs/>
                    <w:i/>
                    <w:color w:val="000000" w:themeColor="text1"/>
                    <w:sz w:val="28"/>
                    <w:szCs w:val="28"/>
                  </w:rPr>
                </m:ctrlPr>
              </m:sSupPr>
              <m:e>
                <m:r>
                  <m:rPr>
                    <m:sty m:val="bi"/>
                  </m:rPr>
                  <w:rPr>
                    <w:rFonts w:ascii="Cambria Math" w:eastAsiaTheme="minorEastAsia" w:hAnsi="Cambria Math" w:cs="Times New Roman"/>
                    <w:color w:val="000000" w:themeColor="text1"/>
                    <w:sz w:val="28"/>
                    <w:szCs w:val="28"/>
                  </w:rPr>
                  <m:t>C</m:t>
                </m:r>
              </m:e>
              <m:sup>
                <m:r>
                  <m:rPr>
                    <m:sty m:val="bi"/>
                  </m:rPr>
                  <w:rPr>
                    <w:rFonts w:ascii="Cambria Math" w:eastAsiaTheme="minorEastAsia" w:hAnsi="Cambria Math" w:cs="Times New Roman"/>
                    <w:color w:val="000000" w:themeColor="text1"/>
                    <w:sz w:val="28"/>
                    <w:szCs w:val="28"/>
                  </w:rPr>
                  <m:t>β</m:t>
                </m:r>
              </m:sup>
            </m:sSup>
          </m:den>
        </m:f>
      </m:oMath>
      <w:r w:rsidR="006F3217" w:rsidRPr="003F5F4C">
        <w:rPr>
          <w:rFonts w:ascii="Times New Roman" w:eastAsiaTheme="minorEastAsia" w:hAnsi="Times New Roman" w:cs="Times New Roman"/>
          <w:b/>
          <w:bCs/>
          <w:color w:val="000000" w:themeColor="text1"/>
          <w:sz w:val="24"/>
          <w:szCs w:val="24"/>
          <w:lang w:bidi="mr-IN"/>
        </w:rPr>
        <w:t xml:space="preserve">                                          ---------- </w:t>
      </w:r>
      <w:r w:rsidR="00F20145" w:rsidRPr="003F5F4C">
        <w:rPr>
          <w:rFonts w:ascii="Times New Roman" w:eastAsiaTheme="minorEastAsia" w:hAnsi="Times New Roman" w:cs="Times New Roman"/>
          <w:b/>
          <w:bCs/>
          <w:color w:val="000000" w:themeColor="text1"/>
          <w:sz w:val="24"/>
          <w:szCs w:val="24"/>
        </w:rPr>
        <w:t>(1.18)</w:t>
      </w:r>
    </w:p>
    <w:p w:rsidR="00FF245B" w:rsidRPr="003F5F4C" w:rsidRDefault="00FF245B" w:rsidP="00F10D6E">
      <w:pPr>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Where, S is the sensitivity, C is the concentration of the gas.</w:t>
      </w:r>
    </w:p>
    <w:p w:rsidR="00FF5BA2" w:rsidRPr="003F5F4C" w:rsidRDefault="00FF5BA2" w:rsidP="00F10D6E">
      <w:pPr>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The time dependent of sensitivity S(t) during response S</w:t>
      </w:r>
      <w:r w:rsidRPr="003F5F4C">
        <w:rPr>
          <w:rFonts w:ascii="Times New Roman" w:eastAsiaTheme="minorEastAsia" w:hAnsi="Times New Roman" w:cs="Times New Roman"/>
          <w:color w:val="000000" w:themeColor="text1"/>
          <w:sz w:val="24"/>
          <w:szCs w:val="24"/>
          <w:vertAlign w:val="subscript"/>
        </w:rPr>
        <w:t>res</w:t>
      </w:r>
      <w:r w:rsidRPr="003F5F4C">
        <w:rPr>
          <w:rFonts w:ascii="Times New Roman" w:eastAsiaTheme="minorEastAsia" w:hAnsi="Times New Roman" w:cs="Times New Roman"/>
          <w:color w:val="000000" w:themeColor="text1"/>
          <w:sz w:val="24"/>
          <w:szCs w:val="24"/>
        </w:rPr>
        <w:t>(t) and recovery S</w:t>
      </w:r>
      <w:r w:rsidRPr="003F5F4C">
        <w:rPr>
          <w:rFonts w:ascii="Times New Roman" w:eastAsiaTheme="minorEastAsia" w:hAnsi="Times New Roman" w:cs="Times New Roman"/>
          <w:color w:val="000000" w:themeColor="text1"/>
          <w:sz w:val="24"/>
          <w:szCs w:val="24"/>
          <w:vertAlign w:val="subscript"/>
        </w:rPr>
        <w:t>rec</w:t>
      </w:r>
      <w:r w:rsidRPr="003F5F4C">
        <w:rPr>
          <w:rFonts w:ascii="Times New Roman" w:eastAsiaTheme="minorEastAsia" w:hAnsi="Times New Roman" w:cs="Times New Roman"/>
          <w:color w:val="000000" w:themeColor="text1"/>
          <w:sz w:val="24"/>
          <w:szCs w:val="24"/>
        </w:rPr>
        <w:t>(t)  can be written as [</w:t>
      </w:r>
      <w:r w:rsidR="00F10D6E" w:rsidRPr="003F5F4C">
        <w:rPr>
          <w:rFonts w:ascii="Times New Roman" w:eastAsiaTheme="minorEastAsia" w:hAnsi="Times New Roman" w:cs="Times New Roman"/>
          <w:color w:val="000000" w:themeColor="text1"/>
          <w:sz w:val="24"/>
          <w:szCs w:val="24"/>
        </w:rPr>
        <w:t>1.19</w:t>
      </w:r>
      <w:r w:rsidRPr="003F5F4C">
        <w:rPr>
          <w:rFonts w:ascii="Times New Roman" w:eastAsiaTheme="minorEastAsia" w:hAnsi="Times New Roman" w:cs="Times New Roman"/>
          <w:color w:val="000000" w:themeColor="text1"/>
          <w:sz w:val="24"/>
          <w:szCs w:val="24"/>
        </w:rPr>
        <w:t>].</w:t>
      </w:r>
    </w:p>
    <w:p w:rsidR="00FF5BA2" w:rsidRPr="003F5F4C" w:rsidRDefault="00E23477"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S</m:t>
            </m:r>
          </m:e>
          <m:sub>
            <m:r>
              <m:rPr>
                <m:sty m:val="bi"/>
              </m:rPr>
              <w:rPr>
                <w:rFonts w:ascii="Cambria Math" w:eastAsiaTheme="minorEastAsia" w:hAnsi="Cambria Math" w:cs="Times New Roman"/>
                <w:color w:val="000000" w:themeColor="text1"/>
                <w:sz w:val="24"/>
                <w:szCs w:val="24"/>
              </w:rPr>
              <m:t>res</m:t>
            </m:r>
          </m:sub>
        </m:sSub>
        <m:d>
          <m:dPr>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t</m:t>
            </m:r>
          </m:e>
        </m:d>
        <m:r>
          <m:rPr>
            <m:sty m:val="bi"/>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A</m:t>
            </m:r>
          </m:e>
          <m:sub>
            <m:r>
              <m:rPr>
                <m:sty m:val="bi"/>
              </m:rPr>
              <w:rPr>
                <w:rFonts w:ascii="Cambria Math" w:eastAsiaTheme="minorEastAsia" w:hAnsi="Cambria Math" w:cs="Times New Roman"/>
                <w:color w:val="000000" w:themeColor="text1"/>
                <w:sz w:val="24"/>
                <w:szCs w:val="24"/>
              </w:rPr>
              <m:t>res</m:t>
            </m:r>
          </m:sub>
        </m:sSub>
        <m:d>
          <m:dPr>
            <m:begChr m:val="["/>
            <m:endChr m:val="]"/>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1-exp</m:t>
            </m:r>
            <m:d>
              <m:dPr>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color w:val="000000" w:themeColor="text1"/>
                        <w:sz w:val="24"/>
                        <w:szCs w:val="24"/>
                      </w:rPr>
                    </m:ctrlPr>
                  </m:fPr>
                  <m:num>
                    <m:r>
                      <m:rPr>
                        <m:sty m:val="bi"/>
                      </m:rPr>
                      <w:rPr>
                        <w:rFonts w:ascii="Cambria Math" w:eastAsiaTheme="minorEastAsia" w:hAnsi="Cambria Math" w:cs="Times New Roman"/>
                        <w:color w:val="000000" w:themeColor="text1"/>
                        <w:sz w:val="24"/>
                        <w:szCs w:val="24"/>
                      </w:rPr>
                      <m:t>t</m:t>
                    </m:r>
                  </m:num>
                  <m:den>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t</m:t>
                        </m:r>
                      </m:e>
                      <m:sub>
                        <m:r>
                          <m:rPr>
                            <m:sty m:val="bi"/>
                          </m:rPr>
                          <w:rPr>
                            <w:rFonts w:ascii="Cambria Math" w:eastAsiaTheme="minorEastAsia" w:hAnsi="Cambria Math" w:cs="Times New Roman"/>
                            <w:color w:val="000000" w:themeColor="text1"/>
                            <w:sz w:val="24"/>
                            <w:szCs w:val="24"/>
                          </w:rPr>
                          <m:t>res</m:t>
                        </m:r>
                      </m:sub>
                    </m:sSub>
                  </m:den>
                </m:f>
              </m:e>
            </m:d>
          </m:e>
        </m:d>
      </m:oMath>
      <w:r w:rsidR="00FF5BA2" w:rsidRPr="003F5F4C">
        <w:rPr>
          <w:rFonts w:ascii="Times New Roman" w:eastAsiaTheme="minorEastAsia" w:hAnsi="Times New Roman" w:cs="Times New Roman"/>
          <w:b/>
          <w:bCs/>
          <w:color w:val="000000" w:themeColor="text1"/>
          <w:sz w:val="24"/>
          <w:szCs w:val="24"/>
        </w:rPr>
        <w:t xml:space="preserve"> </w:t>
      </w:r>
      <w:r w:rsidR="006D5277" w:rsidRPr="003F5F4C">
        <w:rPr>
          <w:rFonts w:ascii="Times New Roman" w:eastAsiaTheme="minorEastAsia" w:hAnsi="Times New Roman" w:cs="Times New Roman"/>
          <w:b/>
          <w:bCs/>
          <w:color w:val="000000" w:themeColor="text1"/>
          <w:sz w:val="24"/>
          <w:szCs w:val="24"/>
        </w:rPr>
        <w:t xml:space="preserve"> </w:t>
      </w:r>
      <w:r w:rsidR="006F3217" w:rsidRPr="003F5F4C">
        <w:rPr>
          <w:rFonts w:ascii="Times New Roman" w:eastAsiaTheme="minorEastAsia" w:hAnsi="Times New Roman" w:cs="Times New Roman"/>
          <w:b/>
          <w:bCs/>
          <w:color w:val="000000" w:themeColor="text1"/>
          <w:sz w:val="24"/>
          <w:szCs w:val="24"/>
          <w:lang w:bidi="mr-IN"/>
        </w:rPr>
        <w:t xml:space="preserve">               -------- </w:t>
      </w:r>
      <w:r w:rsidR="00F20145" w:rsidRPr="003F5F4C">
        <w:rPr>
          <w:rFonts w:ascii="Times New Roman" w:eastAsiaTheme="minorEastAsia" w:hAnsi="Times New Roman" w:cs="Times New Roman"/>
          <w:b/>
          <w:bCs/>
          <w:color w:val="000000" w:themeColor="text1"/>
          <w:sz w:val="24"/>
          <w:szCs w:val="24"/>
        </w:rPr>
        <w:t>(1.19)</w:t>
      </w:r>
    </w:p>
    <w:p w:rsidR="006D5277" w:rsidRPr="003F5F4C" w:rsidRDefault="00E23477" w:rsidP="00F10D6E">
      <w:pPr>
        <w:spacing w:after="0" w:line="360" w:lineRule="auto"/>
        <w:contextualSpacing/>
        <w:jc w:val="center"/>
        <w:rPr>
          <w:rFonts w:ascii="Times New Roman" w:eastAsiaTheme="minorEastAsia" w:hAnsi="Times New Roman" w:cs="Times New Roman"/>
          <w:b/>
          <w:bCs/>
          <w:color w:val="000000" w:themeColor="text1"/>
          <w:sz w:val="24"/>
          <w:szCs w:val="24"/>
        </w:rPr>
      </w:pPr>
      <m:oMath>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S</m:t>
            </m:r>
          </m:e>
          <m:sub>
            <m:r>
              <m:rPr>
                <m:sty m:val="bi"/>
              </m:rPr>
              <w:rPr>
                <w:rFonts w:ascii="Cambria Math" w:eastAsiaTheme="minorEastAsia" w:hAnsi="Cambria Math" w:cs="Times New Roman"/>
                <w:color w:val="000000" w:themeColor="text1"/>
                <w:sz w:val="24"/>
                <w:szCs w:val="24"/>
              </w:rPr>
              <m:t>rec</m:t>
            </m:r>
          </m:sub>
        </m:sSub>
        <m:d>
          <m:dPr>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t</m:t>
            </m:r>
          </m:e>
        </m:d>
        <m:r>
          <m:rPr>
            <m:sty m:val="bi"/>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A</m:t>
            </m:r>
          </m:e>
          <m:sub>
            <m:r>
              <m:rPr>
                <m:sty m:val="bi"/>
              </m:rPr>
              <w:rPr>
                <w:rFonts w:ascii="Cambria Math" w:eastAsiaTheme="minorEastAsia" w:hAnsi="Cambria Math" w:cs="Times New Roman"/>
                <w:color w:val="000000" w:themeColor="text1"/>
                <w:sz w:val="24"/>
                <w:szCs w:val="24"/>
              </w:rPr>
              <m:t>rec</m:t>
            </m:r>
          </m:sub>
        </m:sSub>
        <m:d>
          <m:dPr>
            <m:begChr m:val="["/>
            <m:endChr m:val="]"/>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1-exp</m:t>
            </m:r>
            <m:d>
              <m:dPr>
                <m:ctrlPr>
                  <w:rPr>
                    <w:rFonts w:ascii="Cambria Math" w:eastAsiaTheme="minorEastAsia" w:hAnsi="Cambria Math" w:cs="Times New Roman"/>
                    <w:b/>
                    <w:bCs/>
                    <w:i/>
                    <w:color w:val="000000" w:themeColor="text1"/>
                    <w:sz w:val="24"/>
                    <w:szCs w:val="24"/>
                  </w:rPr>
                </m:ctrlPr>
              </m:dPr>
              <m:e>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color w:val="000000" w:themeColor="text1"/>
                        <w:sz w:val="24"/>
                        <w:szCs w:val="24"/>
                      </w:rPr>
                    </m:ctrlPr>
                  </m:fPr>
                  <m:num>
                    <m:r>
                      <m:rPr>
                        <m:sty m:val="bi"/>
                      </m:rPr>
                      <w:rPr>
                        <w:rFonts w:ascii="Cambria Math" w:eastAsiaTheme="minorEastAsia" w:hAnsi="Cambria Math" w:cs="Times New Roman"/>
                        <w:color w:val="000000" w:themeColor="text1"/>
                        <w:sz w:val="24"/>
                        <w:szCs w:val="24"/>
                      </w:rPr>
                      <m:t>t</m:t>
                    </m:r>
                  </m:num>
                  <m:den>
                    <m:sSub>
                      <m:sSubPr>
                        <m:ctrlPr>
                          <w:rPr>
                            <w:rFonts w:ascii="Cambria Math" w:eastAsiaTheme="minorEastAsia" w:hAnsi="Cambria Math" w:cs="Times New Roman"/>
                            <w:b/>
                            <w:bCs/>
                            <w:i/>
                            <w:color w:val="000000" w:themeColor="text1"/>
                            <w:sz w:val="24"/>
                            <w:szCs w:val="24"/>
                          </w:rPr>
                        </m:ctrlPr>
                      </m:sSubPr>
                      <m:e>
                        <m:r>
                          <m:rPr>
                            <m:sty m:val="bi"/>
                          </m:rPr>
                          <w:rPr>
                            <w:rFonts w:ascii="Cambria Math" w:eastAsiaTheme="minorEastAsia" w:hAnsi="Cambria Math" w:cs="Times New Roman"/>
                            <w:color w:val="000000" w:themeColor="text1"/>
                            <w:sz w:val="24"/>
                            <w:szCs w:val="24"/>
                          </w:rPr>
                          <m:t>t</m:t>
                        </m:r>
                      </m:e>
                      <m:sub>
                        <m:r>
                          <m:rPr>
                            <m:sty m:val="bi"/>
                          </m:rPr>
                          <w:rPr>
                            <w:rFonts w:ascii="Cambria Math" w:eastAsiaTheme="minorEastAsia" w:hAnsi="Cambria Math" w:cs="Times New Roman"/>
                            <w:color w:val="000000" w:themeColor="text1"/>
                            <w:sz w:val="24"/>
                            <w:szCs w:val="24"/>
                          </w:rPr>
                          <m:t>rec</m:t>
                        </m:r>
                      </m:sub>
                    </m:sSub>
                  </m:den>
                </m:f>
              </m:e>
            </m:d>
          </m:e>
        </m:d>
      </m:oMath>
      <w:r w:rsidR="006D5277" w:rsidRPr="003F5F4C">
        <w:rPr>
          <w:rFonts w:ascii="Times New Roman" w:eastAsiaTheme="minorEastAsia" w:hAnsi="Times New Roman" w:cs="Times New Roman"/>
          <w:b/>
          <w:bCs/>
          <w:color w:val="000000" w:themeColor="text1"/>
          <w:sz w:val="24"/>
          <w:szCs w:val="24"/>
        </w:rPr>
        <w:t xml:space="preserve">  </w:t>
      </w:r>
      <w:r w:rsidR="006F3217" w:rsidRPr="003F5F4C">
        <w:rPr>
          <w:rFonts w:ascii="Times New Roman" w:eastAsiaTheme="minorEastAsia" w:hAnsi="Times New Roman" w:cs="Times New Roman"/>
          <w:b/>
          <w:bCs/>
          <w:color w:val="000000" w:themeColor="text1"/>
          <w:sz w:val="24"/>
          <w:szCs w:val="24"/>
          <w:lang w:bidi="mr-IN"/>
        </w:rPr>
        <w:t xml:space="preserve">              -------- </w:t>
      </w:r>
      <w:r w:rsidR="00F20145" w:rsidRPr="003F5F4C">
        <w:rPr>
          <w:rFonts w:ascii="Times New Roman" w:eastAsiaTheme="minorEastAsia" w:hAnsi="Times New Roman" w:cs="Times New Roman"/>
          <w:b/>
          <w:bCs/>
          <w:color w:val="000000" w:themeColor="text1"/>
          <w:sz w:val="24"/>
          <w:szCs w:val="24"/>
        </w:rPr>
        <w:t>(1.20)</w:t>
      </w:r>
    </w:p>
    <w:p w:rsidR="00A630BA" w:rsidRPr="003F5F4C" w:rsidRDefault="00280F15" w:rsidP="00F10D6E">
      <w:pPr>
        <w:spacing w:after="0" w:line="360" w:lineRule="auto"/>
        <w:contextualSpacing/>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 xml:space="preserve">Where A is the amplitude, and tres and trec are time constants for </w:t>
      </w:r>
      <w:r w:rsidR="006631EB" w:rsidRPr="003F5F4C">
        <w:rPr>
          <w:rFonts w:ascii="Times New Roman" w:eastAsiaTheme="minorEastAsia" w:hAnsi="Times New Roman" w:cs="Times New Roman"/>
          <w:color w:val="000000" w:themeColor="text1"/>
          <w:sz w:val="24"/>
          <w:szCs w:val="24"/>
        </w:rPr>
        <w:t>response and recovery respectively.</w:t>
      </w:r>
      <w:r w:rsidR="00AB1489" w:rsidRPr="003F5F4C">
        <w:rPr>
          <w:rFonts w:ascii="Times New Roman" w:eastAsiaTheme="minorEastAsia" w:hAnsi="Times New Roman" w:cs="Times New Roman"/>
          <w:color w:val="000000" w:themeColor="text1"/>
          <w:sz w:val="24"/>
          <w:szCs w:val="24"/>
        </w:rPr>
        <w:t xml:space="preserve"> However it is found that this model fails at higher </w:t>
      </w:r>
      <w:r w:rsidR="00F10D6E" w:rsidRPr="003F5F4C">
        <w:rPr>
          <w:rFonts w:ascii="Times New Roman" w:eastAsiaTheme="minorEastAsia" w:hAnsi="Times New Roman" w:cs="Times New Roman"/>
          <w:color w:val="000000" w:themeColor="text1"/>
          <w:sz w:val="24"/>
          <w:szCs w:val="24"/>
        </w:rPr>
        <w:t>concentrations</w:t>
      </w:r>
      <w:r w:rsidR="00AB1489" w:rsidRPr="003F5F4C">
        <w:rPr>
          <w:rFonts w:ascii="Times New Roman" w:eastAsiaTheme="minorEastAsia" w:hAnsi="Times New Roman" w:cs="Times New Roman"/>
          <w:color w:val="000000" w:themeColor="text1"/>
          <w:sz w:val="24"/>
          <w:szCs w:val="24"/>
        </w:rPr>
        <w:t xml:space="preserve"> </w:t>
      </w:r>
      <w:r w:rsidR="00312AD2" w:rsidRPr="003F5F4C">
        <w:rPr>
          <w:rFonts w:ascii="Times New Roman" w:eastAsiaTheme="minorEastAsia" w:hAnsi="Times New Roman" w:cs="Times New Roman"/>
          <w:color w:val="000000" w:themeColor="text1"/>
          <w:sz w:val="24"/>
          <w:szCs w:val="24"/>
        </w:rPr>
        <w:t>[</w:t>
      </w:r>
      <w:r w:rsidR="00F10D6E" w:rsidRPr="003F5F4C">
        <w:rPr>
          <w:rFonts w:ascii="Times New Roman" w:eastAsiaTheme="minorEastAsia" w:hAnsi="Times New Roman" w:cs="Times New Roman"/>
          <w:color w:val="000000" w:themeColor="text1"/>
          <w:sz w:val="24"/>
          <w:szCs w:val="24"/>
        </w:rPr>
        <w:t>1.20</w:t>
      </w:r>
      <w:r w:rsidR="00312AD2" w:rsidRPr="003F5F4C">
        <w:rPr>
          <w:rFonts w:ascii="Times New Roman" w:eastAsiaTheme="minorEastAsia" w:hAnsi="Times New Roman" w:cs="Times New Roman"/>
          <w:color w:val="000000" w:themeColor="text1"/>
          <w:sz w:val="24"/>
          <w:szCs w:val="24"/>
        </w:rPr>
        <w:t xml:space="preserve">]. </w:t>
      </w:r>
    </w:p>
    <w:p w:rsidR="00473D09" w:rsidRPr="003F5F4C" w:rsidRDefault="00473D09" w:rsidP="00F10D6E">
      <w:pPr>
        <w:spacing w:after="0" w:line="360" w:lineRule="auto"/>
        <w:contextualSpacing/>
        <w:jc w:val="both"/>
        <w:rPr>
          <w:rFonts w:ascii="Times New Roman" w:eastAsiaTheme="minorEastAsia" w:hAnsi="Times New Roman" w:cs="Times New Roman"/>
          <w:color w:val="000000" w:themeColor="text1"/>
          <w:sz w:val="24"/>
          <w:szCs w:val="24"/>
        </w:rPr>
      </w:pPr>
    </w:p>
    <w:p w:rsidR="00473D09" w:rsidRPr="003F5F4C" w:rsidRDefault="00473D09" w:rsidP="00F10D6E">
      <w:pPr>
        <w:spacing w:after="0" w:line="360" w:lineRule="auto"/>
        <w:contextualSpacing/>
        <w:jc w:val="both"/>
        <w:rPr>
          <w:rFonts w:ascii="Times New Roman" w:eastAsiaTheme="minorEastAsia" w:hAnsi="Times New Roman" w:cs="Times New Roman"/>
          <w:color w:val="000000" w:themeColor="text1"/>
          <w:sz w:val="24"/>
          <w:szCs w:val="24"/>
        </w:rPr>
      </w:pPr>
    </w:p>
    <w:p w:rsidR="00473D09" w:rsidRPr="003F5F4C" w:rsidRDefault="00473D09" w:rsidP="00F10D6E">
      <w:pPr>
        <w:spacing w:after="0" w:line="360" w:lineRule="auto"/>
        <w:contextualSpacing/>
        <w:jc w:val="both"/>
        <w:rPr>
          <w:rFonts w:ascii="Times New Roman" w:eastAsiaTheme="minorEastAsia" w:hAnsi="Times New Roman" w:cs="Times New Roman"/>
          <w:color w:val="000000" w:themeColor="text1"/>
          <w:sz w:val="24"/>
          <w:szCs w:val="24"/>
        </w:rPr>
      </w:pPr>
    </w:p>
    <w:p w:rsidR="00473D09" w:rsidRPr="003F5F4C" w:rsidRDefault="00473D09" w:rsidP="00F10D6E">
      <w:pPr>
        <w:spacing w:after="0" w:line="360" w:lineRule="auto"/>
        <w:contextualSpacing/>
        <w:jc w:val="both"/>
        <w:rPr>
          <w:rFonts w:ascii="Times New Roman" w:eastAsiaTheme="minorEastAsia" w:hAnsi="Times New Roman" w:cs="Times New Roman"/>
          <w:color w:val="000000" w:themeColor="text1"/>
          <w:sz w:val="24"/>
          <w:szCs w:val="24"/>
        </w:rPr>
      </w:pPr>
    </w:p>
    <w:p w:rsidR="00130977"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lastRenderedPageBreak/>
        <w:t>1.1</w:t>
      </w:r>
      <w:r w:rsidR="00A509F7" w:rsidRPr="003F5F4C">
        <w:rPr>
          <w:rFonts w:ascii="Times New Roman" w:hAnsi="Times New Roman" w:cs="Times New Roman"/>
          <w:b/>
          <w:bCs/>
          <w:color w:val="000000" w:themeColor="text1"/>
          <w:sz w:val="24"/>
          <w:szCs w:val="24"/>
        </w:rPr>
        <w:t>1</w:t>
      </w:r>
      <w:r w:rsidRPr="003F5F4C">
        <w:rPr>
          <w:rFonts w:ascii="Times New Roman" w:hAnsi="Times New Roman" w:cs="Times New Roman"/>
          <w:b/>
          <w:bCs/>
          <w:color w:val="000000" w:themeColor="text1"/>
          <w:sz w:val="24"/>
          <w:szCs w:val="24"/>
        </w:rPr>
        <w:t>.4 Wolkenstein Model</w:t>
      </w:r>
    </w:p>
    <w:p w:rsidR="006672E4" w:rsidRPr="003F5F4C" w:rsidRDefault="008D7E3C" w:rsidP="00F10D6E">
      <w:pPr>
        <w:spacing w:after="0" w:line="360" w:lineRule="auto"/>
        <w:ind w:firstLine="720"/>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The </w:t>
      </w:r>
      <w:r w:rsidR="000A7310" w:rsidRPr="003F5F4C">
        <w:rPr>
          <w:rFonts w:ascii="Times New Roman" w:hAnsi="Times New Roman" w:cs="Times New Roman"/>
          <w:color w:val="000000" w:themeColor="text1"/>
          <w:sz w:val="24"/>
          <w:szCs w:val="24"/>
        </w:rPr>
        <w:t>W</w:t>
      </w:r>
      <w:r w:rsidRPr="003F5F4C">
        <w:rPr>
          <w:rFonts w:ascii="Times New Roman" w:hAnsi="Times New Roman" w:cs="Times New Roman"/>
          <w:color w:val="000000" w:themeColor="text1"/>
          <w:sz w:val="24"/>
          <w:szCs w:val="24"/>
        </w:rPr>
        <w:t xml:space="preserve">olkenstein adsorption model incorporates the </w:t>
      </w:r>
      <w:r w:rsidR="008B7B73" w:rsidRPr="003F5F4C">
        <w:rPr>
          <w:rFonts w:ascii="Times New Roman" w:hAnsi="Times New Roman" w:cs="Times New Roman"/>
          <w:color w:val="000000" w:themeColor="text1"/>
          <w:sz w:val="24"/>
          <w:szCs w:val="24"/>
        </w:rPr>
        <w:t>electronic</w:t>
      </w:r>
      <w:r w:rsidRPr="003F5F4C">
        <w:rPr>
          <w:rFonts w:ascii="Times New Roman" w:hAnsi="Times New Roman" w:cs="Times New Roman"/>
          <w:color w:val="000000" w:themeColor="text1"/>
          <w:sz w:val="24"/>
          <w:szCs w:val="24"/>
        </w:rPr>
        <w:t xml:space="preserve"> interactions and their effect on the </w:t>
      </w:r>
      <w:r w:rsidR="008B7B73" w:rsidRPr="003F5F4C">
        <w:rPr>
          <w:rFonts w:ascii="Times New Roman" w:hAnsi="Times New Roman" w:cs="Times New Roman"/>
          <w:color w:val="000000" w:themeColor="text1"/>
          <w:sz w:val="24"/>
          <w:szCs w:val="24"/>
        </w:rPr>
        <w:t>absorptivity</w:t>
      </w:r>
      <w:r w:rsidRPr="003F5F4C">
        <w:rPr>
          <w:rFonts w:ascii="Times New Roman" w:hAnsi="Times New Roman" w:cs="Times New Roman"/>
          <w:color w:val="000000" w:themeColor="text1"/>
          <w:sz w:val="24"/>
          <w:szCs w:val="24"/>
        </w:rPr>
        <w:t xml:space="preserve"> of semiconductor substrate into description of chemisorption on semiconductors. In this process, localised electronic states, created by chemisorbed species, serves</w:t>
      </w:r>
      <w:r w:rsidR="00FC0366" w:rsidRPr="003F5F4C">
        <w:rPr>
          <w:rFonts w:ascii="Times New Roman" w:hAnsi="Times New Roman" w:cs="Times New Roman"/>
          <w:color w:val="000000" w:themeColor="text1"/>
          <w:sz w:val="24"/>
          <w:szCs w:val="24"/>
        </w:rPr>
        <w:t xml:space="preserve"> as</w:t>
      </w:r>
      <w:r w:rsidRPr="003F5F4C">
        <w:rPr>
          <w:rFonts w:ascii="Times New Roman" w:hAnsi="Times New Roman" w:cs="Times New Roman"/>
          <w:color w:val="000000" w:themeColor="text1"/>
          <w:sz w:val="24"/>
          <w:szCs w:val="24"/>
        </w:rPr>
        <w:t xml:space="preserve"> </w:t>
      </w:r>
      <w:r w:rsidR="00FC0366" w:rsidRPr="003F5F4C">
        <w:rPr>
          <w:rFonts w:ascii="Times New Roman" w:hAnsi="Times New Roman" w:cs="Times New Roman"/>
          <w:color w:val="000000" w:themeColor="text1"/>
          <w:sz w:val="24"/>
          <w:szCs w:val="24"/>
        </w:rPr>
        <w:t>traps</w:t>
      </w:r>
      <w:r w:rsidRPr="003F5F4C">
        <w:rPr>
          <w:rFonts w:ascii="Times New Roman" w:hAnsi="Times New Roman" w:cs="Times New Roman"/>
          <w:color w:val="000000" w:themeColor="text1"/>
          <w:sz w:val="24"/>
          <w:szCs w:val="24"/>
        </w:rPr>
        <w:t xml:space="preserve"> for electrons or holes, depending on their nature</w:t>
      </w:r>
      <w:r w:rsidR="0035118A" w:rsidRPr="003F5F4C">
        <w:rPr>
          <w:rFonts w:ascii="Times New Roman" w:hAnsi="Times New Roman" w:cs="Times New Roman"/>
          <w:color w:val="000000" w:themeColor="text1"/>
          <w:sz w:val="24"/>
          <w:szCs w:val="24"/>
        </w:rPr>
        <w:t xml:space="preserve"> </w:t>
      </w:r>
      <w:r w:rsidR="00D2458D" w:rsidRPr="003F5F4C">
        <w:rPr>
          <w:rFonts w:ascii="Times New Roman" w:hAnsi="Times New Roman" w:cs="Times New Roman"/>
          <w:color w:val="000000" w:themeColor="text1"/>
          <w:sz w:val="24"/>
          <w:szCs w:val="24"/>
        </w:rPr>
        <w:t>[77]</w:t>
      </w:r>
      <w:r w:rsidRPr="003F5F4C">
        <w:rPr>
          <w:rFonts w:ascii="Times New Roman" w:hAnsi="Times New Roman" w:cs="Times New Roman"/>
          <w:color w:val="000000" w:themeColor="text1"/>
          <w:sz w:val="24"/>
          <w:szCs w:val="24"/>
        </w:rPr>
        <w:t>. The model considers chemical equilibrium at the semiconductor surface.</w:t>
      </w:r>
    </w:p>
    <w:p w:rsidR="008B7B73" w:rsidRPr="003F5F4C" w:rsidRDefault="00CE75DB" w:rsidP="00F10D6E">
      <w:pPr>
        <w:spacing w:after="0" w:line="360" w:lineRule="auto"/>
        <w:contextualSpacing/>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The basic assumptions of the Wolk</w:t>
      </w:r>
      <w:r w:rsidR="00B450E4" w:rsidRPr="003F5F4C">
        <w:rPr>
          <w:rFonts w:ascii="Times New Roman" w:hAnsi="Times New Roman" w:cs="Times New Roman"/>
          <w:color w:val="000000" w:themeColor="text1"/>
          <w:sz w:val="24"/>
          <w:szCs w:val="24"/>
        </w:rPr>
        <w:t>en</w:t>
      </w:r>
      <w:r w:rsidRPr="003F5F4C">
        <w:rPr>
          <w:rFonts w:ascii="Times New Roman" w:hAnsi="Times New Roman" w:cs="Times New Roman"/>
          <w:color w:val="000000" w:themeColor="text1"/>
          <w:sz w:val="24"/>
          <w:szCs w:val="24"/>
        </w:rPr>
        <w:t>stein adsorption isotherm are as follows:</w:t>
      </w:r>
    </w:p>
    <w:p w:rsidR="008B62A1" w:rsidRPr="003F5F4C" w:rsidRDefault="008B62A1" w:rsidP="00F10D6E">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There is only one gas species for adsorption.</w:t>
      </w:r>
    </w:p>
    <w:p w:rsidR="008B62A1" w:rsidRPr="003F5F4C" w:rsidRDefault="008B62A1" w:rsidP="00F10D6E">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Chemisorption is only source of charging.</w:t>
      </w:r>
    </w:p>
    <w:p w:rsidR="00F6432A" w:rsidRPr="003F5F4C" w:rsidRDefault="008E5766" w:rsidP="00F10D6E">
      <w:pPr>
        <w:pStyle w:val="ListParagraph"/>
        <w:spacing w:after="0" w:line="360" w:lineRule="auto"/>
        <w:ind w:left="0"/>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Simply in two successive steps the Wolkenstein </w:t>
      </w:r>
      <w:r w:rsidR="0041722E" w:rsidRPr="003F5F4C">
        <w:rPr>
          <w:rFonts w:ascii="Times New Roman" w:hAnsi="Times New Roman" w:cs="Times New Roman"/>
          <w:color w:val="000000" w:themeColor="text1"/>
          <w:sz w:val="24"/>
          <w:szCs w:val="24"/>
        </w:rPr>
        <w:t>adsorption</w:t>
      </w:r>
      <w:r w:rsidRPr="003F5F4C">
        <w:rPr>
          <w:rFonts w:ascii="Times New Roman" w:hAnsi="Times New Roman" w:cs="Times New Roman"/>
          <w:color w:val="000000" w:themeColor="text1"/>
          <w:sz w:val="24"/>
          <w:szCs w:val="24"/>
        </w:rPr>
        <w:t xml:space="preserve"> process can occurs by transforming adsorbed particles from neutral state to ionized state, vice versa. </w:t>
      </w:r>
      <w:r w:rsidR="008B62E2" w:rsidRPr="003F5F4C">
        <w:rPr>
          <w:rFonts w:ascii="Times New Roman" w:hAnsi="Times New Roman" w:cs="Times New Roman"/>
          <w:color w:val="000000" w:themeColor="text1"/>
          <w:sz w:val="24"/>
          <w:szCs w:val="24"/>
        </w:rPr>
        <w:t>During the first step the bond between the adsorbate and the substrate is weak and does not involve electronic transfer from bulk to the surface or vice versa</w:t>
      </w:r>
      <w:r w:rsidR="00611CE0" w:rsidRPr="003F5F4C">
        <w:rPr>
          <w:rFonts w:ascii="Times New Roman" w:hAnsi="Times New Roman" w:cs="Times New Roman"/>
          <w:color w:val="000000" w:themeColor="text1"/>
          <w:sz w:val="24"/>
          <w:szCs w:val="24"/>
        </w:rPr>
        <w:t>; the electrons of the atoms or the molecules remain located in the vicinity of the adsorbate involving the simple deformation</w:t>
      </w:r>
      <w:r w:rsidR="00B41F1A" w:rsidRPr="003F5F4C">
        <w:rPr>
          <w:rFonts w:ascii="Times New Roman" w:hAnsi="Times New Roman" w:cs="Times New Roman"/>
          <w:color w:val="000000" w:themeColor="text1"/>
          <w:sz w:val="24"/>
          <w:szCs w:val="24"/>
        </w:rPr>
        <w:t xml:space="preserve"> of orbitals</w:t>
      </w:r>
      <w:r w:rsidR="002B4A84" w:rsidRPr="003F5F4C">
        <w:rPr>
          <w:rFonts w:ascii="Times New Roman" w:hAnsi="Times New Roman" w:cs="Times New Roman"/>
          <w:color w:val="000000" w:themeColor="text1"/>
          <w:sz w:val="24"/>
          <w:szCs w:val="24"/>
        </w:rPr>
        <w:t xml:space="preserve"> [</w:t>
      </w:r>
      <w:r w:rsidR="00652D50" w:rsidRPr="003F5F4C">
        <w:rPr>
          <w:rFonts w:ascii="Times New Roman" w:hAnsi="Times New Roman" w:cs="Times New Roman"/>
          <w:color w:val="000000" w:themeColor="text1"/>
          <w:sz w:val="24"/>
          <w:szCs w:val="24"/>
        </w:rPr>
        <w:t>78</w:t>
      </w:r>
      <w:r w:rsidR="002B4A84" w:rsidRPr="003F5F4C">
        <w:rPr>
          <w:rFonts w:ascii="Times New Roman" w:hAnsi="Times New Roman" w:cs="Times New Roman"/>
          <w:color w:val="000000" w:themeColor="text1"/>
          <w:sz w:val="24"/>
          <w:szCs w:val="24"/>
        </w:rPr>
        <w:t>]</w:t>
      </w:r>
      <w:r w:rsidR="00B41F1A" w:rsidRPr="003F5F4C">
        <w:rPr>
          <w:rFonts w:ascii="Times New Roman" w:hAnsi="Times New Roman" w:cs="Times New Roman"/>
          <w:color w:val="000000" w:themeColor="text1"/>
          <w:sz w:val="24"/>
          <w:szCs w:val="24"/>
        </w:rPr>
        <w:t>.</w:t>
      </w:r>
      <w:r w:rsidR="00F90971" w:rsidRPr="003F5F4C">
        <w:rPr>
          <w:rFonts w:ascii="Times New Roman" w:hAnsi="Times New Roman" w:cs="Times New Roman"/>
          <w:color w:val="000000" w:themeColor="text1"/>
          <w:sz w:val="24"/>
          <w:szCs w:val="24"/>
        </w:rPr>
        <w:t xml:space="preserve"> The binding energy of the adsorbate E</w:t>
      </w:r>
      <w:r w:rsidR="00F90971" w:rsidRPr="003F5F4C">
        <w:rPr>
          <w:rFonts w:ascii="Times New Roman" w:hAnsi="Times New Roman" w:cs="Times New Roman"/>
          <w:color w:val="000000" w:themeColor="text1"/>
          <w:sz w:val="24"/>
          <w:szCs w:val="24"/>
          <w:vertAlign w:val="subscript"/>
        </w:rPr>
        <w:t>ads</w:t>
      </w:r>
      <w:r w:rsidR="00E97C0A" w:rsidRPr="003F5F4C">
        <w:rPr>
          <w:rFonts w:ascii="Times New Roman" w:hAnsi="Times New Roman" w:cs="Times New Roman"/>
          <w:color w:val="000000" w:themeColor="text1"/>
          <w:sz w:val="24"/>
          <w:szCs w:val="24"/>
        </w:rPr>
        <w:t>, corresponds to the loss of free energy of the system during the adsorption process.</w:t>
      </w:r>
      <w:r w:rsidR="00772BD2" w:rsidRPr="003F5F4C">
        <w:rPr>
          <w:rFonts w:ascii="Times New Roman" w:hAnsi="Times New Roman" w:cs="Times New Roman"/>
          <w:i/>
          <w:iCs/>
          <w:color w:val="000000" w:themeColor="text1"/>
          <w:sz w:val="24"/>
          <w:szCs w:val="24"/>
        </w:rPr>
        <w:t xml:space="preserve"> </w:t>
      </w:r>
      <w:r w:rsidR="00E03F0D" w:rsidRPr="003F5F4C">
        <w:rPr>
          <w:rFonts w:ascii="Times New Roman" w:hAnsi="Times New Roman" w:cs="Times New Roman"/>
          <w:color w:val="000000" w:themeColor="text1"/>
          <w:sz w:val="24"/>
          <w:szCs w:val="24"/>
        </w:rPr>
        <w:t>The electrical properties of the material do not change</w:t>
      </w:r>
      <w:r w:rsidR="00C32A76" w:rsidRPr="003F5F4C">
        <w:rPr>
          <w:rFonts w:ascii="Times New Roman" w:hAnsi="Times New Roman" w:cs="Times New Roman"/>
          <w:color w:val="000000" w:themeColor="text1"/>
          <w:sz w:val="24"/>
          <w:szCs w:val="24"/>
        </w:rPr>
        <w:t>d</w:t>
      </w:r>
      <w:r w:rsidR="00772BD2" w:rsidRPr="003F5F4C">
        <w:rPr>
          <w:rFonts w:ascii="Times New Roman" w:hAnsi="Times New Roman" w:cs="Times New Roman"/>
          <w:color w:val="000000" w:themeColor="text1"/>
          <w:sz w:val="24"/>
          <w:szCs w:val="24"/>
        </w:rPr>
        <w:t xml:space="preserve"> d</w:t>
      </w:r>
      <w:r w:rsidR="00C32A76" w:rsidRPr="003F5F4C">
        <w:rPr>
          <w:rFonts w:ascii="Times New Roman" w:hAnsi="Times New Roman" w:cs="Times New Roman"/>
          <w:color w:val="000000" w:themeColor="text1"/>
          <w:sz w:val="24"/>
          <w:szCs w:val="24"/>
        </w:rPr>
        <w:t xml:space="preserve">uring this neutral </w:t>
      </w:r>
      <w:r w:rsidR="00772BD2" w:rsidRPr="003F5F4C">
        <w:rPr>
          <w:rFonts w:ascii="Times New Roman" w:hAnsi="Times New Roman" w:cs="Times New Roman"/>
          <w:color w:val="000000" w:themeColor="text1"/>
          <w:sz w:val="24"/>
          <w:szCs w:val="24"/>
        </w:rPr>
        <w:t>chemisorption,</w:t>
      </w:r>
      <w:r w:rsidR="00837232" w:rsidRPr="003F5F4C">
        <w:rPr>
          <w:rFonts w:ascii="Times New Roman" w:hAnsi="Times New Roman" w:cs="Times New Roman"/>
          <w:color w:val="000000" w:themeColor="text1"/>
          <w:sz w:val="24"/>
          <w:szCs w:val="24"/>
        </w:rPr>
        <w:t xml:space="preserve"> but the perturbation created by the adsorbate induces surface state, E</w:t>
      </w:r>
      <w:r w:rsidR="00390C8E" w:rsidRPr="003F5F4C">
        <w:rPr>
          <w:rFonts w:ascii="Times New Roman" w:hAnsi="Times New Roman" w:cs="Times New Roman"/>
          <w:color w:val="000000" w:themeColor="text1"/>
          <w:sz w:val="24"/>
          <w:szCs w:val="24"/>
          <w:vertAlign w:val="subscript"/>
        </w:rPr>
        <w:t>SS</w:t>
      </w:r>
      <w:r w:rsidR="00837232" w:rsidRPr="003F5F4C">
        <w:rPr>
          <w:rFonts w:ascii="Times New Roman" w:hAnsi="Times New Roman" w:cs="Times New Roman"/>
          <w:color w:val="000000" w:themeColor="text1"/>
          <w:sz w:val="24"/>
          <w:szCs w:val="24"/>
        </w:rPr>
        <w:t xml:space="preserve"> in the band gap. Thus, the surface state acts as a trap for the electron.</w:t>
      </w:r>
    </w:p>
    <w:p w:rsidR="0029343F" w:rsidRPr="003F5F4C" w:rsidRDefault="0029343F" w:rsidP="00F10D6E">
      <w:pPr>
        <w:pStyle w:val="ListParagraph"/>
        <w:spacing w:after="0" w:line="360" w:lineRule="auto"/>
        <w:ind w:left="0"/>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The second step occurs when an electron or conduction band, with conduction energy E</w:t>
      </w:r>
      <w:r w:rsidRPr="003F5F4C">
        <w:rPr>
          <w:rFonts w:ascii="Times New Roman" w:hAnsi="Times New Roman" w:cs="Times New Roman"/>
          <w:color w:val="000000" w:themeColor="text1"/>
          <w:sz w:val="24"/>
          <w:szCs w:val="24"/>
          <w:vertAlign w:val="subscript"/>
        </w:rPr>
        <w:t>C</w:t>
      </w:r>
      <w:r w:rsidRPr="003F5F4C">
        <w:rPr>
          <w:rFonts w:ascii="Times New Roman" w:hAnsi="Times New Roman" w:cs="Times New Roman"/>
          <w:color w:val="000000" w:themeColor="text1"/>
          <w:sz w:val="24"/>
          <w:szCs w:val="24"/>
        </w:rPr>
        <w:t>, is transferred from the semiconductor to the adsorbed species. SThe binding energy of the adsorbate is increased by E</w:t>
      </w:r>
      <w:r w:rsidRPr="003F5F4C">
        <w:rPr>
          <w:rFonts w:ascii="Times New Roman" w:hAnsi="Times New Roman" w:cs="Times New Roman"/>
          <w:color w:val="000000" w:themeColor="text1"/>
          <w:sz w:val="24"/>
          <w:szCs w:val="24"/>
          <w:vertAlign w:val="subscript"/>
        </w:rPr>
        <w:t>S</w:t>
      </w:r>
      <w:r w:rsidRPr="003F5F4C">
        <w:rPr>
          <w:rFonts w:ascii="Times New Roman" w:hAnsi="Times New Roman" w:cs="Times New Roman"/>
          <w:color w:val="000000" w:themeColor="text1"/>
          <w:sz w:val="24"/>
          <w:szCs w:val="24"/>
        </w:rPr>
        <w:t>=E</w:t>
      </w:r>
      <w:r w:rsidRPr="003F5F4C">
        <w:rPr>
          <w:rFonts w:ascii="Times New Roman" w:hAnsi="Times New Roman" w:cs="Times New Roman"/>
          <w:color w:val="000000" w:themeColor="text1"/>
          <w:sz w:val="24"/>
          <w:szCs w:val="24"/>
          <w:vertAlign w:val="subscript"/>
        </w:rPr>
        <w:t>C</w:t>
      </w:r>
      <w:r w:rsidRPr="003F5F4C">
        <w:rPr>
          <w:rFonts w:ascii="Times New Roman" w:hAnsi="Times New Roman" w:cs="Times New Roman"/>
          <w:color w:val="000000" w:themeColor="text1"/>
          <w:sz w:val="24"/>
          <w:szCs w:val="24"/>
        </w:rPr>
        <w:t>-E</w:t>
      </w:r>
      <w:r w:rsidRPr="003F5F4C">
        <w:rPr>
          <w:rFonts w:ascii="Times New Roman" w:hAnsi="Times New Roman" w:cs="Times New Roman"/>
          <w:color w:val="000000" w:themeColor="text1"/>
          <w:sz w:val="24"/>
          <w:szCs w:val="24"/>
          <w:vertAlign w:val="subscript"/>
        </w:rPr>
        <w:t>SS</w:t>
      </w:r>
      <w:r w:rsidR="000E24F4" w:rsidRPr="003F5F4C">
        <w:rPr>
          <w:rFonts w:ascii="Times New Roman" w:hAnsi="Times New Roman" w:cs="Times New Roman"/>
          <w:color w:val="000000" w:themeColor="text1"/>
          <w:sz w:val="24"/>
          <w:szCs w:val="24"/>
        </w:rPr>
        <w:t xml:space="preserve">, that is loss of free energy of the system during the ionization process. </w:t>
      </w:r>
      <w:r w:rsidR="00C627FC" w:rsidRPr="003F5F4C">
        <w:rPr>
          <w:rFonts w:ascii="Times New Roman" w:hAnsi="Times New Roman" w:cs="Times New Roman"/>
          <w:color w:val="000000" w:themeColor="text1"/>
          <w:sz w:val="24"/>
          <w:szCs w:val="24"/>
        </w:rPr>
        <w:t xml:space="preserve">This process involves the creation of a negative superficial charge and </w:t>
      </w:r>
      <w:r w:rsidR="00743A63" w:rsidRPr="003F5F4C">
        <w:rPr>
          <w:rFonts w:ascii="Times New Roman" w:hAnsi="Times New Roman" w:cs="Times New Roman"/>
          <w:color w:val="000000" w:themeColor="text1"/>
          <w:sz w:val="24"/>
          <w:szCs w:val="24"/>
        </w:rPr>
        <w:t>chemisorption</w:t>
      </w:r>
      <w:r w:rsidR="00C627FC" w:rsidRPr="003F5F4C">
        <w:rPr>
          <w:rFonts w:ascii="Times New Roman" w:hAnsi="Times New Roman" w:cs="Times New Roman"/>
          <w:color w:val="000000" w:themeColor="text1"/>
          <w:sz w:val="24"/>
          <w:szCs w:val="24"/>
        </w:rPr>
        <w:t>-induced surface potential V</w:t>
      </w:r>
      <w:r w:rsidR="00C627FC" w:rsidRPr="003F5F4C">
        <w:rPr>
          <w:rFonts w:ascii="Times New Roman" w:hAnsi="Times New Roman" w:cs="Times New Roman"/>
          <w:color w:val="000000" w:themeColor="text1"/>
          <w:sz w:val="24"/>
          <w:szCs w:val="24"/>
          <w:vertAlign w:val="subscript"/>
        </w:rPr>
        <w:t>S</w:t>
      </w:r>
      <w:r w:rsidR="00C627FC" w:rsidRPr="003F5F4C">
        <w:rPr>
          <w:rFonts w:ascii="Times New Roman" w:hAnsi="Times New Roman" w:cs="Times New Roman"/>
          <w:color w:val="000000" w:themeColor="text1"/>
          <w:sz w:val="24"/>
          <w:szCs w:val="24"/>
        </w:rPr>
        <w:t xml:space="preserve"> (V</w:t>
      </w:r>
      <w:r w:rsidR="00C627FC" w:rsidRPr="003F5F4C">
        <w:rPr>
          <w:rFonts w:ascii="Times New Roman" w:hAnsi="Times New Roman" w:cs="Times New Roman"/>
          <w:color w:val="000000" w:themeColor="text1"/>
          <w:sz w:val="24"/>
          <w:szCs w:val="24"/>
          <w:vertAlign w:val="subscript"/>
        </w:rPr>
        <w:t>S</w:t>
      </w:r>
      <w:r w:rsidR="00C627FC" w:rsidRPr="003F5F4C">
        <w:rPr>
          <w:rFonts w:ascii="Times New Roman" w:hAnsi="Times New Roman" w:cs="Times New Roman"/>
          <w:color w:val="000000" w:themeColor="text1"/>
          <w:sz w:val="24"/>
          <w:szCs w:val="24"/>
        </w:rPr>
        <w:t xml:space="preserve"> &lt;0), defined by Poisson’s equation.</w:t>
      </w:r>
    </w:p>
    <w:p w:rsidR="00CE6E6A" w:rsidRPr="003F5F4C" w:rsidRDefault="00CE6E6A" w:rsidP="00F10D6E">
      <w:pPr>
        <w:pStyle w:val="ListParagraph"/>
        <w:spacing w:after="0" w:line="360" w:lineRule="auto"/>
        <w:ind w:left="0"/>
        <w:jc w:val="both"/>
        <w:rPr>
          <w:rFonts w:ascii="Times New Roman" w:hAnsi="Times New Roman" w:cs="Times New Roman"/>
          <w:color w:val="000000" w:themeColor="text1"/>
          <w:sz w:val="24"/>
          <w:szCs w:val="24"/>
        </w:rPr>
      </w:pPr>
      <w:r w:rsidRPr="003F5F4C">
        <w:rPr>
          <w:rFonts w:ascii="Times New Roman" w:hAnsi="Times New Roman" w:cs="Times New Roman"/>
          <w:color w:val="000000" w:themeColor="text1"/>
          <w:sz w:val="24"/>
          <w:szCs w:val="24"/>
        </w:rPr>
        <w:t xml:space="preserve">The surface coverage θis given by the rate equation of non-dissociative </w:t>
      </w:r>
      <w:r w:rsidR="00743A63" w:rsidRPr="003F5F4C">
        <w:rPr>
          <w:rFonts w:ascii="Times New Roman" w:hAnsi="Times New Roman" w:cs="Times New Roman"/>
          <w:color w:val="000000" w:themeColor="text1"/>
          <w:sz w:val="24"/>
          <w:szCs w:val="24"/>
        </w:rPr>
        <w:t>chemisorption</w:t>
      </w:r>
      <w:r w:rsidRPr="003F5F4C">
        <w:rPr>
          <w:rFonts w:ascii="Times New Roman" w:hAnsi="Times New Roman" w:cs="Times New Roman"/>
          <w:color w:val="000000" w:themeColor="text1"/>
          <w:sz w:val="24"/>
          <w:szCs w:val="24"/>
        </w:rPr>
        <w:t xml:space="preserve"> as follows</w:t>
      </w:r>
      <w:r w:rsidR="00743A63" w:rsidRPr="003F5F4C">
        <w:rPr>
          <w:rFonts w:ascii="Times New Roman" w:hAnsi="Times New Roman" w:cs="Times New Roman"/>
          <w:color w:val="000000" w:themeColor="text1"/>
          <w:sz w:val="24"/>
          <w:szCs w:val="24"/>
        </w:rPr>
        <w:t xml:space="preserve"> </w:t>
      </w:r>
      <w:r w:rsidRPr="003F5F4C">
        <w:rPr>
          <w:rFonts w:ascii="Times New Roman" w:hAnsi="Times New Roman" w:cs="Times New Roman"/>
          <w:color w:val="000000" w:themeColor="text1"/>
          <w:sz w:val="24"/>
          <w:szCs w:val="24"/>
        </w:rPr>
        <w:t>[</w:t>
      </w:r>
      <w:r w:rsidR="00A630BA" w:rsidRPr="003F5F4C">
        <w:rPr>
          <w:rFonts w:ascii="Times New Roman" w:hAnsi="Times New Roman" w:cs="Times New Roman"/>
          <w:color w:val="000000" w:themeColor="text1"/>
          <w:sz w:val="24"/>
          <w:szCs w:val="24"/>
        </w:rPr>
        <w:t>1.21</w:t>
      </w:r>
      <w:r w:rsidRPr="003F5F4C">
        <w:rPr>
          <w:rFonts w:ascii="Times New Roman" w:hAnsi="Times New Roman" w:cs="Times New Roman"/>
          <w:color w:val="000000" w:themeColor="text1"/>
          <w:sz w:val="24"/>
          <w:szCs w:val="24"/>
        </w:rPr>
        <w:t>]:</w:t>
      </w:r>
    </w:p>
    <w:p w:rsidR="00C243FE" w:rsidRPr="003F5F4C" w:rsidRDefault="00E23477" w:rsidP="00A630BA">
      <w:pPr>
        <w:pStyle w:val="ListParagraph"/>
        <w:spacing w:after="0" w:line="360" w:lineRule="auto"/>
        <w:ind w:left="0"/>
        <w:jc w:val="center"/>
        <w:rPr>
          <w:rFonts w:ascii="Times New Roman" w:eastAsiaTheme="minorEastAsia" w:hAnsi="Times New Roman" w:cs="Times New Roman"/>
          <w:b/>
          <w:bCs/>
          <w:i/>
          <w:iCs/>
          <w:color w:val="000000" w:themeColor="text1"/>
          <w:sz w:val="24"/>
          <w:szCs w:val="24"/>
        </w:rPr>
      </w:pPr>
      <m:oMath>
        <m:sSub>
          <m:sSubPr>
            <m:ctrlPr>
              <w:rPr>
                <w:rFonts w:ascii="Cambria Math" w:hAnsi="Cambria Math" w:cs="Times New Roman"/>
                <w:b/>
                <w:bCs/>
                <w:i/>
                <w:iCs/>
                <w:color w:val="000000" w:themeColor="text1"/>
                <w:sz w:val="24"/>
                <w:szCs w:val="24"/>
              </w:rPr>
            </m:ctrlPr>
          </m:sSubPr>
          <m:e>
            <m:r>
              <m:rPr>
                <m:sty m:val="bi"/>
              </m:rPr>
              <w:rPr>
                <w:rFonts w:ascii="Cambria Math" w:hAnsi="Cambria Math" w:cs="Times New Roman"/>
                <w:color w:val="000000" w:themeColor="text1"/>
                <w:sz w:val="24"/>
                <w:szCs w:val="24"/>
              </w:rPr>
              <m:t>S</m:t>
            </m:r>
          </m:e>
          <m:sub>
            <m:r>
              <m:rPr>
                <m:sty m:val="bi"/>
              </m:rPr>
              <w:rPr>
                <w:rFonts w:ascii="Cambria Math" w:hAnsi="Cambria Math" w:cs="Times New Roman"/>
                <w:color w:val="000000" w:themeColor="text1"/>
                <w:sz w:val="24"/>
                <w:szCs w:val="24"/>
              </w:rPr>
              <m:t>0</m:t>
            </m:r>
          </m:sub>
        </m:sSub>
        <m:d>
          <m:dPr>
            <m:ctrlPr>
              <w:rPr>
                <w:rFonts w:ascii="Cambria Math" w:hAnsi="Cambria Math" w:cs="Times New Roman"/>
                <w:b/>
                <w:bCs/>
                <w:i/>
                <w:iCs/>
                <w:color w:val="000000" w:themeColor="text1"/>
                <w:sz w:val="24"/>
                <w:szCs w:val="24"/>
              </w:rPr>
            </m:ctrlPr>
          </m:dPr>
          <m:e>
            <m:r>
              <m:rPr>
                <m:sty m:val="bi"/>
              </m:rPr>
              <w:rPr>
                <w:rFonts w:ascii="Cambria Math" w:hAnsi="Cambria Math" w:cs="Times New Roman"/>
                <w:color w:val="000000" w:themeColor="text1"/>
                <w:sz w:val="24"/>
                <w:szCs w:val="24"/>
              </w:rPr>
              <m:t>1-θ</m:t>
            </m:r>
          </m:e>
        </m:d>
        <m:f>
          <m:fPr>
            <m:ctrlPr>
              <w:rPr>
                <w:rFonts w:ascii="Cambria Math" w:hAnsi="Cambria Math" w:cs="Times New Roman"/>
                <w:b/>
                <w:bCs/>
                <w:i/>
                <w:iCs/>
                <w:color w:val="000000" w:themeColor="text1"/>
                <w:sz w:val="24"/>
                <w:szCs w:val="24"/>
              </w:rPr>
            </m:ctrlPr>
          </m:fPr>
          <m:num>
            <m:r>
              <m:rPr>
                <m:sty m:val="bi"/>
              </m:rPr>
              <w:rPr>
                <w:rFonts w:ascii="Cambria Math" w:hAnsi="Cambria Math" w:cs="Times New Roman"/>
                <w:color w:val="000000" w:themeColor="text1"/>
                <w:sz w:val="24"/>
                <w:szCs w:val="24"/>
              </w:rPr>
              <m:t>p</m:t>
            </m:r>
          </m:num>
          <m:den>
            <m:rad>
              <m:radPr>
                <m:degHide m:val="1"/>
                <m:ctrlPr>
                  <w:rPr>
                    <w:rFonts w:ascii="Cambria Math" w:hAnsi="Cambria Math" w:cs="Times New Roman"/>
                    <w:b/>
                    <w:bCs/>
                    <w:i/>
                    <w:iCs/>
                    <w:color w:val="000000" w:themeColor="text1"/>
                    <w:sz w:val="24"/>
                    <w:szCs w:val="24"/>
                  </w:rPr>
                </m:ctrlPr>
              </m:radPr>
              <m:deg/>
              <m:e>
                <m:r>
                  <m:rPr>
                    <m:sty m:val="bi"/>
                  </m:rPr>
                  <w:rPr>
                    <w:rFonts w:ascii="Cambria Math" w:hAnsi="Cambria Math" w:cs="Times New Roman"/>
                    <w:color w:val="000000" w:themeColor="text1"/>
                    <w:sz w:val="24"/>
                    <w:szCs w:val="24"/>
                  </w:rPr>
                  <m:t>2</m:t>
                </m:r>
                <m:r>
                  <m:rPr>
                    <m:sty m:val="bi"/>
                  </m:rPr>
                  <w:rPr>
                    <w:rFonts w:ascii="Cambria Math" w:hAnsi="Cambria Math" w:cs="Times New Roman"/>
                    <w:color w:val="000000" w:themeColor="text1"/>
                    <w:sz w:val="24"/>
                    <w:szCs w:val="24"/>
                  </w:rPr>
                  <m:t>πmkT</m:t>
                </m:r>
              </m:e>
            </m:rad>
          </m:den>
        </m:f>
        <m:r>
          <m:rPr>
            <m:sty m:val="bi"/>
          </m:rPr>
          <w:rPr>
            <w:rFonts w:ascii="Cambria Math" w:hAnsi="Cambria Math" w:cs="Times New Roman"/>
            <w:color w:val="000000" w:themeColor="text1"/>
            <w:sz w:val="24"/>
            <w:szCs w:val="24"/>
          </w:rPr>
          <m:t>=</m:t>
        </m:r>
        <m:sSup>
          <m:sSupPr>
            <m:ctrlPr>
              <w:rPr>
                <w:rFonts w:ascii="Cambria Math" w:hAnsi="Cambria Math" w:cs="Times New Roman"/>
                <w:b/>
                <w:bCs/>
                <w:i/>
                <w:iCs/>
                <w:color w:val="000000" w:themeColor="text1"/>
                <w:sz w:val="24"/>
                <w:szCs w:val="24"/>
              </w:rPr>
            </m:ctrlPr>
          </m:sSupPr>
          <m:e>
            <m:r>
              <m:rPr>
                <m:sty m:val="bi"/>
              </m:rPr>
              <w:rPr>
                <w:rFonts w:ascii="Cambria Math" w:hAnsi="Cambria Math" w:cs="Times New Roman"/>
                <w:color w:val="000000" w:themeColor="text1"/>
                <w:sz w:val="24"/>
                <w:szCs w:val="24"/>
              </w:rPr>
              <m:t>N</m:t>
            </m:r>
          </m:e>
          <m:sup>
            <m:r>
              <m:rPr>
                <m:sty m:val="bi"/>
              </m:rPr>
              <w:rPr>
                <w:rFonts w:ascii="Cambria Math" w:hAnsi="Cambria Math" w:cs="Times New Roman"/>
                <w:color w:val="000000" w:themeColor="text1"/>
                <w:sz w:val="24"/>
                <w:szCs w:val="24"/>
              </w:rPr>
              <m:t>*</m:t>
            </m:r>
          </m:sup>
        </m:sSup>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θ</m:t>
            </m:r>
          </m:e>
          <m:sup>
            <m:r>
              <m:rPr>
                <m:sty m:val="bi"/>
              </m:rPr>
              <w:rPr>
                <w:rFonts w:ascii="Cambria Math" w:eastAsiaTheme="minorEastAsia" w:hAnsi="Cambria Math" w:cs="Times New Roman"/>
                <w:color w:val="000000" w:themeColor="text1"/>
                <w:sz w:val="24"/>
                <w:szCs w:val="24"/>
              </w:rPr>
              <m:t>0</m:t>
            </m:r>
          </m:sup>
        </m:sSup>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v</m:t>
            </m:r>
          </m:e>
          <m:sup>
            <m:r>
              <m:rPr>
                <m:sty m:val="bi"/>
              </m:rPr>
              <w:rPr>
                <w:rFonts w:ascii="Cambria Math" w:eastAsiaTheme="minorEastAsia" w:hAnsi="Cambria Math" w:cs="Times New Roman"/>
                <w:color w:val="000000" w:themeColor="text1"/>
                <w:sz w:val="24"/>
                <w:szCs w:val="24"/>
              </w:rPr>
              <m:t>0</m:t>
            </m:r>
          </m:sup>
        </m:sSup>
        <m:r>
          <m:rPr>
            <m:sty m:val="bi"/>
          </m:rPr>
          <w:rPr>
            <w:rFonts w:ascii="Cambria Math" w:eastAsiaTheme="minorEastAsia" w:hAnsi="Cambria Math" w:cs="Times New Roman"/>
            <w:color w:val="000000" w:themeColor="text1"/>
            <w:sz w:val="24"/>
            <w:szCs w:val="24"/>
          </w:rPr>
          <m:t>exp</m:t>
        </m:r>
        <m:d>
          <m:dPr>
            <m:ctrlPr>
              <w:rPr>
                <w:rFonts w:ascii="Cambria Math" w:eastAsiaTheme="minorEastAsia" w:hAnsi="Cambria Math" w:cs="Times New Roman"/>
                <w:b/>
                <w:bCs/>
                <w:i/>
                <w:iCs/>
                <w:color w:val="000000" w:themeColor="text1"/>
                <w:sz w:val="24"/>
                <w:szCs w:val="24"/>
              </w:rPr>
            </m:ctrlPr>
          </m:dPr>
          <m:e>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iCs/>
                    <w:color w:val="000000" w:themeColor="text1"/>
                    <w:sz w:val="24"/>
                    <w:szCs w:val="24"/>
                  </w:rPr>
                </m:ctrlPr>
              </m:fPr>
              <m:num>
                <m:sSub>
                  <m:sSubPr>
                    <m:ctrlPr>
                      <w:rPr>
                        <w:rFonts w:ascii="Cambria Math" w:eastAsiaTheme="minorEastAsia" w:hAnsi="Cambria Math" w:cs="Times New Roman"/>
                        <w:b/>
                        <w:bCs/>
                        <w:i/>
                        <w:iCs/>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ads</m:t>
                    </m:r>
                  </m:sub>
                </m:sSub>
              </m:num>
              <m:den>
                <m:r>
                  <m:rPr>
                    <m:sty m:val="bi"/>
                  </m:rPr>
                  <w:rPr>
                    <w:rFonts w:ascii="Cambria Math" w:eastAsiaTheme="minorEastAsia" w:hAnsi="Cambria Math" w:cs="Times New Roman"/>
                    <w:color w:val="000000" w:themeColor="text1"/>
                    <w:sz w:val="24"/>
                    <w:szCs w:val="24"/>
                  </w:rPr>
                  <m:t>kT</m:t>
                </m:r>
              </m:den>
            </m:f>
          </m:e>
        </m:d>
        <m:r>
          <m:rPr>
            <m:sty m:val="bi"/>
          </m:rP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N</m:t>
            </m:r>
          </m:e>
          <m:sup>
            <m:r>
              <m:rPr>
                <m:sty m:val="bi"/>
              </m:rPr>
              <w:rPr>
                <w:rFonts w:ascii="Cambria Math" w:eastAsiaTheme="minorEastAsia" w:hAnsi="Cambria Math" w:cs="Times New Roman"/>
                <w:color w:val="000000" w:themeColor="text1"/>
                <w:sz w:val="24"/>
                <w:szCs w:val="24"/>
              </w:rPr>
              <m:t>*</m:t>
            </m:r>
          </m:sup>
        </m:sSup>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θ</m:t>
            </m:r>
          </m:e>
          <m:sup>
            <m:r>
              <m:rPr>
                <m:sty m:val="bi"/>
              </m:rPr>
              <w:rPr>
                <w:rFonts w:ascii="Cambria Math" w:eastAsiaTheme="minorEastAsia" w:hAnsi="Cambria Math" w:cs="Times New Roman"/>
                <w:color w:val="000000" w:themeColor="text1"/>
                <w:sz w:val="24"/>
                <w:szCs w:val="24"/>
              </w:rPr>
              <m:t>-</m:t>
            </m:r>
          </m:sup>
        </m:sSup>
        <m:sSup>
          <m:sSupPr>
            <m:ctrlPr>
              <w:rPr>
                <w:rFonts w:ascii="Cambria Math" w:eastAsiaTheme="minorEastAsia" w:hAnsi="Cambria Math" w:cs="Times New Roman"/>
                <w:b/>
                <w:bCs/>
                <w:i/>
                <w:iCs/>
                <w:color w:val="000000" w:themeColor="text1"/>
                <w:sz w:val="24"/>
                <w:szCs w:val="24"/>
              </w:rPr>
            </m:ctrlPr>
          </m:sSupPr>
          <m:e>
            <m:r>
              <m:rPr>
                <m:sty m:val="bi"/>
              </m:rPr>
              <w:rPr>
                <w:rFonts w:ascii="Cambria Math" w:eastAsiaTheme="minorEastAsia" w:hAnsi="Cambria Math" w:cs="Times New Roman"/>
                <w:color w:val="000000" w:themeColor="text1"/>
                <w:sz w:val="24"/>
                <w:szCs w:val="24"/>
              </w:rPr>
              <m:t>v</m:t>
            </m:r>
          </m:e>
          <m:sup>
            <m:r>
              <m:rPr>
                <m:sty m:val="bi"/>
              </m:rPr>
              <w:rPr>
                <w:rFonts w:ascii="Cambria Math" w:eastAsiaTheme="minorEastAsia" w:hAnsi="Cambria Math" w:cs="Times New Roman"/>
                <w:color w:val="000000" w:themeColor="text1"/>
                <w:sz w:val="24"/>
                <w:szCs w:val="24"/>
              </w:rPr>
              <m:t>-</m:t>
            </m:r>
          </m:sup>
        </m:sSup>
        <m:r>
          <m:rPr>
            <m:sty m:val="bi"/>
          </m:rPr>
          <w:rPr>
            <w:rFonts w:ascii="Cambria Math" w:eastAsiaTheme="minorEastAsia" w:hAnsi="Cambria Math" w:cs="Times New Roman"/>
            <w:color w:val="000000" w:themeColor="text1"/>
            <w:sz w:val="24"/>
            <w:szCs w:val="24"/>
          </w:rPr>
          <m:t>exp</m:t>
        </m:r>
        <m:d>
          <m:dPr>
            <m:ctrlPr>
              <w:rPr>
                <w:rFonts w:ascii="Cambria Math" w:eastAsiaTheme="minorEastAsia" w:hAnsi="Cambria Math" w:cs="Times New Roman"/>
                <w:b/>
                <w:bCs/>
                <w:i/>
                <w:iCs/>
                <w:color w:val="000000" w:themeColor="text1"/>
                <w:sz w:val="24"/>
                <w:szCs w:val="24"/>
              </w:rPr>
            </m:ctrlPr>
          </m:dPr>
          <m:e>
            <m:r>
              <m:rPr>
                <m:sty m:val="bi"/>
              </m:rP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
                    <w:bCs/>
                    <w:i/>
                    <w:iCs/>
                    <w:color w:val="000000" w:themeColor="text1"/>
                    <w:sz w:val="24"/>
                    <w:szCs w:val="24"/>
                  </w:rPr>
                </m:ctrlPr>
              </m:fPr>
              <m:num>
                <m:sSub>
                  <m:sSubPr>
                    <m:ctrlPr>
                      <w:rPr>
                        <w:rFonts w:ascii="Cambria Math" w:eastAsiaTheme="minorEastAsia" w:hAnsi="Cambria Math" w:cs="Times New Roman"/>
                        <w:b/>
                        <w:bCs/>
                        <w:i/>
                        <w:iCs/>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ads</m:t>
                    </m:r>
                  </m:sub>
                </m:sSub>
                <m:r>
                  <m:rPr>
                    <m:sty m:val="bi"/>
                  </m:rPr>
                  <w:rPr>
                    <w:rFonts w:ascii="Cambria Math" w:eastAsiaTheme="minorEastAsia" w:hAnsi="Cambria Math" w:cs="Times New Roman"/>
                    <w:color w:val="000000" w:themeColor="text1"/>
                    <w:sz w:val="24"/>
                    <w:szCs w:val="24"/>
                  </w:rPr>
                  <m:t>+</m:t>
                </m:r>
                <m:sSubSup>
                  <m:sSubSupPr>
                    <m:ctrlPr>
                      <w:rPr>
                        <w:rFonts w:ascii="Cambria Math" w:eastAsiaTheme="minorEastAsia" w:hAnsi="Cambria Math" w:cs="Times New Roman"/>
                        <w:b/>
                        <w:bCs/>
                        <w:i/>
                        <w:iCs/>
                        <w:color w:val="000000" w:themeColor="text1"/>
                        <w:sz w:val="24"/>
                        <w:szCs w:val="24"/>
                      </w:rPr>
                    </m:ctrlPr>
                  </m:sSubSup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C</m:t>
                    </m:r>
                  </m:sub>
                  <m:sup>
                    <m:r>
                      <m:rPr>
                        <m:sty m:val="bi"/>
                      </m:rPr>
                      <w:rPr>
                        <w:rFonts w:ascii="Cambria Math" w:eastAsiaTheme="minorEastAsia" w:hAnsi="Cambria Math" w:cs="Times New Roman"/>
                        <w:color w:val="000000" w:themeColor="text1"/>
                        <w:sz w:val="24"/>
                        <w:szCs w:val="24"/>
                      </w:rPr>
                      <m:t>b</m:t>
                    </m:r>
                  </m:sup>
                </m:sSubSup>
                <m:r>
                  <m:rPr>
                    <m:sty m:val="bi"/>
                  </m:rP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
                        <w:bCs/>
                        <w:i/>
                        <w:iCs/>
                        <w:color w:val="000000" w:themeColor="text1"/>
                        <w:sz w:val="24"/>
                        <w:szCs w:val="24"/>
                      </w:rPr>
                    </m:ctrlPr>
                  </m:sSubPr>
                  <m:e>
                    <m:r>
                      <m:rPr>
                        <m:sty m:val="bi"/>
                      </m:rPr>
                      <w:rPr>
                        <w:rFonts w:ascii="Cambria Math" w:eastAsiaTheme="minorEastAsia" w:hAnsi="Cambria Math" w:cs="Times New Roman"/>
                        <w:color w:val="000000" w:themeColor="text1"/>
                        <w:sz w:val="24"/>
                        <w:szCs w:val="24"/>
                      </w:rPr>
                      <m:t>E</m:t>
                    </m:r>
                  </m:e>
                  <m:sub>
                    <m:r>
                      <m:rPr>
                        <m:sty m:val="bi"/>
                      </m:rPr>
                      <w:rPr>
                        <w:rFonts w:ascii="Cambria Math" w:eastAsiaTheme="minorEastAsia" w:hAnsi="Cambria Math" w:cs="Times New Roman"/>
                        <w:color w:val="000000" w:themeColor="text1"/>
                        <w:sz w:val="24"/>
                        <w:szCs w:val="24"/>
                      </w:rPr>
                      <m:t>SS</m:t>
                    </m:r>
                  </m:sub>
                </m:sSub>
              </m:num>
              <m:den>
                <m:r>
                  <m:rPr>
                    <m:sty m:val="bi"/>
                  </m:rPr>
                  <w:rPr>
                    <w:rFonts w:ascii="Cambria Math" w:eastAsiaTheme="minorEastAsia" w:hAnsi="Cambria Math" w:cs="Times New Roman"/>
                    <w:color w:val="000000" w:themeColor="text1"/>
                    <w:sz w:val="24"/>
                    <w:szCs w:val="24"/>
                  </w:rPr>
                  <m:t>kT</m:t>
                </m:r>
              </m:den>
            </m:f>
          </m:e>
        </m:d>
        <m:r>
          <m:rPr>
            <m:sty m:val="bi"/>
          </m:rPr>
          <w:rPr>
            <w:rFonts w:ascii="Cambria Math" w:eastAsiaTheme="minorEastAsia" w:hAnsi="Cambria Math" w:cs="Times New Roman"/>
            <w:color w:val="000000" w:themeColor="text1"/>
            <w:sz w:val="24"/>
            <w:szCs w:val="24"/>
          </w:rPr>
          <m:t xml:space="preserve">       -</m:t>
        </m:r>
      </m:oMath>
      <w:r w:rsidR="00980457" w:rsidRPr="003F5F4C">
        <w:rPr>
          <w:rFonts w:ascii="Times New Roman" w:eastAsiaTheme="minorEastAsia" w:hAnsi="Times New Roman" w:cs="Times New Roman"/>
          <w:b/>
          <w:bCs/>
          <w:i/>
          <w:iCs/>
          <w:color w:val="000000" w:themeColor="text1"/>
          <w:sz w:val="24"/>
          <w:szCs w:val="24"/>
        </w:rPr>
        <w:t>(1.21)</w:t>
      </w:r>
    </w:p>
    <w:p w:rsidR="004F313B" w:rsidRPr="003F5F4C" w:rsidRDefault="004F313B"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w:r w:rsidRPr="003F5F4C">
        <w:rPr>
          <w:rFonts w:ascii="Times New Roman" w:eastAsiaTheme="minorEastAsia" w:hAnsi="Times New Roman" w:cs="Times New Roman"/>
          <w:i/>
          <w:iCs/>
          <w:color w:val="000000" w:themeColor="text1"/>
          <w:sz w:val="24"/>
          <w:szCs w:val="24"/>
        </w:rPr>
        <w:t>Where S</w:t>
      </w:r>
      <w:r w:rsidRPr="003F5F4C">
        <w:rPr>
          <w:rFonts w:ascii="Times New Roman" w:eastAsiaTheme="minorEastAsia" w:hAnsi="Times New Roman" w:cs="Times New Roman"/>
          <w:i/>
          <w:iCs/>
          <w:color w:val="000000" w:themeColor="text1"/>
          <w:sz w:val="24"/>
          <w:szCs w:val="24"/>
          <w:vertAlign w:val="subscript"/>
        </w:rPr>
        <w:t>0</w:t>
      </w:r>
      <w:r w:rsidRPr="003F5F4C">
        <w:rPr>
          <w:rFonts w:ascii="Times New Roman" w:eastAsiaTheme="minorEastAsia" w:hAnsi="Times New Roman" w:cs="Times New Roman"/>
          <w:i/>
          <w:iCs/>
          <w:color w:val="000000" w:themeColor="text1"/>
          <w:sz w:val="24"/>
          <w:szCs w:val="24"/>
        </w:rPr>
        <w:t>=adsorption probability, p= the ambient gas partial pressure, m is the molecular mass of the target gas</w:t>
      </w:r>
      <w:r w:rsidR="00905745" w:rsidRPr="003F5F4C">
        <w:rPr>
          <w:rFonts w:ascii="Times New Roman" w:eastAsiaTheme="minorEastAsia" w:hAnsi="Times New Roman" w:cs="Times New Roman"/>
          <w:i/>
          <w:iCs/>
          <w:color w:val="000000" w:themeColor="text1"/>
          <w:sz w:val="24"/>
          <w:szCs w:val="24"/>
        </w:rPr>
        <w:t>, k=Boltzmann constant, T=the thermodynamic temperature, θ=total coverage, θ</w:t>
      </w:r>
      <w:r w:rsidR="00905745" w:rsidRPr="003F5F4C">
        <w:rPr>
          <w:rFonts w:ascii="Times New Roman" w:eastAsiaTheme="minorEastAsia" w:hAnsi="Times New Roman" w:cs="Times New Roman"/>
          <w:i/>
          <w:iCs/>
          <w:color w:val="000000" w:themeColor="text1"/>
          <w:sz w:val="24"/>
          <w:szCs w:val="24"/>
          <w:vertAlign w:val="superscript"/>
        </w:rPr>
        <w:t>o</w:t>
      </w:r>
      <w:r w:rsidR="00905745" w:rsidRPr="003F5F4C">
        <w:rPr>
          <w:rFonts w:ascii="Times New Roman" w:eastAsiaTheme="minorEastAsia" w:hAnsi="Times New Roman" w:cs="Times New Roman"/>
          <w:i/>
          <w:iCs/>
          <w:color w:val="000000" w:themeColor="text1"/>
          <w:sz w:val="24"/>
          <w:szCs w:val="24"/>
        </w:rPr>
        <w:t>=partial coverage, θ</w:t>
      </w:r>
      <w:r w:rsidR="00905745" w:rsidRPr="003F5F4C">
        <w:rPr>
          <w:rFonts w:ascii="Times New Roman" w:eastAsiaTheme="minorEastAsia" w:hAnsi="Times New Roman" w:cs="Times New Roman"/>
          <w:i/>
          <w:iCs/>
          <w:color w:val="000000" w:themeColor="text1"/>
          <w:sz w:val="24"/>
          <w:szCs w:val="24"/>
          <w:vertAlign w:val="superscript"/>
        </w:rPr>
        <w:t>-</w:t>
      </w:r>
      <w:r w:rsidR="00905745" w:rsidRPr="003F5F4C">
        <w:rPr>
          <w:rFonts w:ascii="Times New Roman" w:eastAsiaTheme="minorEastAsia" w:hAnsi="Times New Roman" w:cs="Times New Roman"/>
          <w:i/>
          <w:iCs/>
          <w:color w:val="000000" w:themeColor="text1"/>
          <w:sz w:val="24"/>
          <w:szCs w:val="24"/>
        </w:rPr>
        <w:t>=partial coverage of charged adsorbate, E</w:t>
      </w:r>
      <w:r w:rsidR="00905745" w:rsidRPr="003F5F4C">
        <w:rPr>
          <w:rFonts w:ascii="Times New Roman" w:eastAsiaTheme="minorEastAsia" w:hAnsi="Times New Roman" w:cs="Times New Roman"/>
          <w:i/>
          <w:iCs/>
          <w:color w:val="000000" w:themeColor="text1"/>
          <w:sz w:val="24"/>
          <w:szCs w:val="24"/>
          <w:vertAlign w:val="subscript"/>
        </w:rPr>
        <w:t>C</w:t>
      </w:r>
      <w:r w:rsidR="00905745" w:rsidRPr="003F5F4C">
        <w:rPr>
          <w:rFonts w:ascii="Times New Roman" w:eastAsiaTheme="minorEastAsia" w:hAnsi="Times New Roman" w:cs="Times New Roman"/>
          <w:i/>
          <w:iCs/>
          <w:color w:val="000000" w:themeColor="text1"/>
          <w:sz w:val="24"/>
          <w:szCs w:val="24"/>
          <w:vertAlign w:val="superscript"/>
        </w:rPr>
        <w:t>b</w:t>
      </w:r>
      <w:r w:rsidR="00905745" w:rsidRPr="003F5F4C">
        <w:rPr>
          <w:rFonts w:ascii="Times New Roman" w:eastAsiaTheme="minorEastAsia" w:hAnsi="Times New Roman" w:cs="Times New Roman"/>
          <w:i/>
          <w:iCs/>
          <w:color w:val="000000" w:themeColor="text1"/>
          <w:sz w:val="24"/>
          <w:szCs w:val="24"/>
        </w:rPr>
        <w:t>=</w:t>
      </w:r>
      <w:r w:rsidR="005100CE" w:rsidRPr="003F5F4C">
        <w:rPr>
          <w:rFonts w:ascii="Times New Roman" w:eastAsiaTheme="minorEastAsia" w:hAnsi="Times New Roman" w:cs="Times New Roman"/>
          <w:i/>
          <w:iCs/>
          <w:color w:val="000000" w:themeColor="text1"/>
          <w:sz w:val="24"/>
          <w:szCs w:val="24"/>
        </w:rPr>
        <w:t>conduction band edge, v</w:t>
      </w:r>
      <w:r w:rsidR="005100CE" w:rsidRPr="003F5F4C">
        <w:rPr>
          <w:rFonts w:ascii="Times New Roman" w:eastAsiaTheme="minorEastAsia" w:hAnsi="Times New Roman" w:cs="Times New Roman"/>
          <w:i/>
          <w:iCs/>
          <w:color w:val="000000" w:themeColor="text1"/>
          <w:sz w:val="24"/>
          <w:szCs w:val="24"/>
          <w:vertAlign w:val="superscript"/>
        </w:rPr>
        <w:t>0</w:t>
      </w:r>
      <w:r w:rsidR="005100CE" w:rsidRPr="003F5F4C">
        <w:rPr>
          <w:rFonts w:ascii="Times New Roman" w:eastAsiaTheme="minorEastAsia" w:hAnsi="Times New Roman" w:cs="Times New Roman"/>
          <w:i/>
          <w:iCs/>
          <w:color w:val="000000" w:themeColor="text1"/>
          <w:sz w:val="24"/>
          <w:szCs w:val="24"/>
        </w:rPr>
        <w:t>and v</w:t>
      </w:r>
      <w:r w:rsidR="005100CE" w:rsidRPr="003F5F4C">
        <w:rPr>
          <w:rFonts w:ascii="Times New Roman" w:eastAsiaTheme="minorEastAsia" w:hAnsi="Times New Roman" w:cs="Times New Roman"/>
          <w:i/>
          <w:iCs/>
          <w:color w:val="000000" w:themeColor="text1"/>
          <w:sz w:val="24"/>
          <w:szCs w:val="24"/>
          <w:vertAlign w:val="superscript"/>
        </w:rPr>
        <w:t>-</w:t>
      </w:r>
      <w:r w:rsidR="005100CE" w:rsidRPr="003F5F4C">
        <w:rPr>
          <w:rFonts w:ascii="Times New Roman" w:eastAsiaTheme="minorEastAsia" w:hAnsi="Times New Roman" w:cs="Times New Roman"/>
          <w:i/>
          <w:iCs/>
          <w:color w:val="000000" w:themeColor="text1"/>
          <w:sz w:val="24"/>
          <w:szCs w:val="24"/>
        </w:rPr>
        <w:t>are desorption probabilities.</w:t>
      </w:r>
    </w:p>
    <w:p w:rsidR="006B1D74" w:rsidRPr="003F5F4C" w:rsidRDefault="006B1D74"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lastRenderedPageBreak/>
        <w:t>On further simplifications the Wolkenstein adsorption isotherm for non-dissociative chemisorption is given as:</w:t>
      </w:r>
    </w:p>
    <w:p w:rsidR="006B1D74" w:rsidRPr="003F5F4C" w:rsidRDefault="00D521C5"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m:oMathPara>
        <m:oMath>
          <m:r>
            <w:rPr>
              <w:rFonts w:ascii="Cambria Math" w:hAnsi="Cambria Math" w:cs="Times New Roman"/>
              <w:color w:val="000000" w:themeColor="text1"/>
              <w:sz w:val="24"/>
              <w:szCs w:val="24"/>
            </w:rPr>
            <m:t>θ=</m:t>
          </m:r>
          <m:f>
            <m:fPr>
              <m:ctrlPr>
                <w:rPr>
                  <w:rFonts w:ascii="Cambria Math" w:hAnsi="Cambria Math" w:cs="Times New Roman"/>
                  <w:i/>
                  <w:iCs/>
                  <w:color w:val="000000" w:themeColor="text1"/>
                  <w:sz w:val="24"/>
                  <w:szCs w:val="24"/>
                </w:rPr>
              </m:ctrlPr>
            </m:fPr>
            <m:num>
              <m:r>
                <w:rPr>
                  <w:rFonts w:ascii="Cambria Math" w:hAnsi="Cambria Math" w:cs="Times New Roman"/>
                  <w:color w:val="000000" w:themeColor="text1"/>
                  <w:sz w:val="24"/>
                  <w:szCs w:val="24"/>
                </w:rPr>
                <m:t>βp</m:t>
              </m:r>
            </m:num>
            <m:den>
              <m:r>
                <w:rPr>
                  <w:rFonts w:ascii="Cambria Math" w:hAnsi="Cambria Math" w:cs="Times New Roman"/>
                  <w:color w:val="000000" w:themeColor="text1"/>
                  <w:sz w:val="24"/>
                  <w:szCs w:val="24"/>
                </w:rPr>
                <m:t>1+βp</m:t>
              </m:r>
            </m:den>
          </m:f>
        </m:oMath>
      </m:oMathPara>
    </w:p>
    <w:p w:rsidR="00D521C5" w:rsidRPr="003F5F4C" w:rsidRDefault="00D521C5"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w:r w:rsidRPr="003F5F4C">
        <w:rPr>
          <w:rFonts w:ascii="Times New Roman" w:eastAsiaTheme="minorEastAsia" w:hAnsi="Times New Roman" w:cs="Times New Roman"/>
          <w:i/>
          <w:iCs/>
          <w:color w:val="000000" w:themeColor="text1"/>
          <w:sz w:val="24"/>
          <w:szCs w:val="24"/>
        </w:rPr>
        <w:t xml:space="preserve">Where, </w:t>
      </w:r>
    </w:p>
    <w:p w:rsidR="00D521C5" w:rsidRPr="003F5F4C" w:rsidRDefault="00D521C5"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m:oMathPara>
        <m:oMath>
          <m:r>
            <w:rPr>
              <w:rFonts w:ascii="Cambria Math" w:hAnsi="Cambria Math" w:cs="Times New Roman"/>
              <w:color w:val="000000" w:themeColor="text1"/>
              <w:sz w:val="24"/>
              <w:szCs w:val="24"/>
            </w:rPr>
            <m:t>β=</m:t>
          </m:r>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β</m:t>
                  </m:r>
                </m:e>
                <m:sub>
                  <m:r>
                    <w:rPr>
                      <w:rFonts w:ascii="Cambria Math" w:hAnsi="Cambria Math" w:cs="Times New Roman"/>
                      <w:color w:val="000000" w:themeColor="text1"/>
                      <w:sz w:val="24"/>
                      <w:szCs w:val="24"/>
                    </w:rPr>
                    <m:t>0</m:t>
                  </m:r>
                </m:sub>
              </m:sSub>
              <m:d>
                <m:dPr>
                  <m:begChr m:val="["/>
                  <m:endChr m:val="]"/>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1+exp</m:t>
                  </m:r>
                  <m:d>
                    <m:dPr>
                      <m:ctrlPr>
                        <w:rPr>
                          <w:rFonts w:ascii="Cambria Math" w:hAnsi="Cambria Math" w:cs="Times New Roman"/>
                          <w:i/>
                          <w:iCs/>
                          <w:color w:val="000000" w:themeColor="text1"/>
                          <w:sz w:val="24"/>
                          <w:szCs w:val="24"/>
                        </w:rPr>
                      </m:ctrlPr>
                    </m:dPr>
                    <m:e>
                      <m:f>
                        <m:fPr>
                          <m:ctrlPr>
                            <w:rPr>
                              <w:rFonts w:ascii="Cambria Math" w:hAnsi="Cambria Math" w:cs="Times New Roman"/>
                              <w:i/>
                              <w:iCs/>
                              <w:color w:val="000000" w:themeColor="text1"/>
                              <w:sz w:val="24"/>
                              <w:szCs w:val="24"/>
                            </w:rPr>
                          </m:ctrlPr>
                        </m:fPr>
                        <m:num>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SS</m:t>
                              </m:r>
                            </m:sub>
                          </m:sSub>
                        </m:num>
                        <m:den>
                          <m:r>
                            <w:rPr>
                              <w:rFonts w:ascii="Cambria Math" w:hAnsi="Cambria Math" w:cs="Times New Roman"/>
                              <w:color w:val="000000" w:themeColor="text1"/>
                              <w:sz w:val="24"/>
                              <w:szCs w:val="24"/>
                            </w:rPr>
                            <m:t>kT</m:t>
                          </m:r>
                        </m:den>
                      </m:f>
                    </m:e>
                  </m:d>
                </m:e>
              </m:d>
            </m:num>
            <m:den>
              <m:d>
                <m:dPr>
                  <m:begChr m:val="["/>
                  <m:endChr m:val="]"/>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1+</m:t>
                  </m:r>
                  <m:f>
                    <m:fPr>
                      <m:ctrlPr>
                        <w:rPr>
                          <w:rFonts w:ascii="Cambria Math" w:hAnsi="Cambria Math" w:cs="Times New Roman"/>
                          <w:i/>
                          <w:iCs/>
                          <w:color w:val="000000" w:themeColor="text1"/>
                          <w:sz w:val="24"/>
                          <w:szCs w:val="24"/>
                        </w:rPr>
                      </m:ctrlPr>
                    </m:fPr>
                    <m:num>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m:t>
                          </m:r>
                        </m:sup>
                      </m:sSup>
                    </m:num>
                    <m:den>
                      <m:sSup>
                        <m:sSupPr>
                          <m:ctrlPr>
                            <w:rPr>
                              <w:rFonts w:ascii="Cambria Math" w:hAnsi="Cambria Math" w:cs="Times New Roman"/>
                              <w:i/>
                              <w:iCs/>
                              <w:color w:val="000000" w:themeColor="text1"/>
                              <w:sz w:val="24"/>
                              <w:szCs w:val="24"/>
                            </w:rPr>
                          </m:ctrlPr>
                        </m:sSupPr>
                        <m:e>
                          <m:r>
                            <w:rPr>
                              <w:rFonts w:ascii="Cambria Math" w:hAnsi="Cambria Math" w:cs="Times New Roman"/>
                              <w:color w:val="000000" w:themeColor="text1"/>
                              <w:sz w:val="24"/>
                              <w:szCs w:val="24"/>
                            </w:rPr>
                            <m:t>v</m:t>
                          </m:r>
                        </m:e>
                        <m:sup>
                          <m:r>
                            <w:rPr>
                              <w:rFonts w:ascii="Cambria Math" w:hAnsi="Cambria Math" w:cs="Times New Roman"/>
                              <w:color w:val="000000" w:themeColor="text1"/>
                              <w:sz w:val="24"/>
                              <w:szCs w:val="24"/>
                            </w:rPr>
                            <m:t>0</m:t>
                          </m:r>
                        </m:sup>
                      </m:sSup>
                    </m:den>
                  </m:f>
                  <m:r>
                    <w:rPr>
                      <w:rFonts w:ascii="Cambria Math" w:hAnsi="Cambria Math" w:cs="Times New Roman"/>
                      <w:color w:val="000000" w:themeColor="text1"/>
                      <w:sz w:val="24"/>
                      <w:szCs w:val="24"/>
                    </w:rPr>
                    <m:t>exp</m:t>
                  </m:r>
                  <m:d>
                    <m:dPr>
                      <m:ctrlPr>
                        <w:rPr>
                          <w:rFonts w:ascii="Cambria Math" w:hAnsi="Cambria Math" w:cs="Times New Roman"/>
                          <w:i/>
                          <w:iCs/>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iCs/>
                              <w:color w:val="000000" w:themeColor="text1"/>
                              <w:sz w:val="24"/>
                              <w:szCs w:val="24"/>
                            </w:rPr>
                          </m:ctrlPr>
                        </m:fPr>
                        <m:num>
                          <m:sSubSup>
                            <m:sSubSupPr>
                              <m:ctrlPr>
                                <w:rPr>
                                  <w:rFonts w:ascii="Cambria Math" w:hAnsi="Cambria Math" w:cs="Times New Roman"/>
                                  <w:i/>
                                  <w:iCs/>
                                  <w:color w:val="000000" w:themeColor="text1"/>
                                  <w:sz w:val="24"/>
                                  <w:szCs w:val="24"/>
                                </w:rPr>
                              </m:ctrlPr>
                            </m:sSubSup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C</m:t>
                              </m:r>
                            </m:sub>
                            <m:sup>
                              <m:r>
                                <w:rPr>
                                  <w:rFonts w:ascii="Cambria Math" w:hAnsi="Cambria Math" w:cs="Times New Roman"/>
                                  <w:color w:val="000000" w:themeColor="text1"/>
                                  <w:sz w:val="24"/>
                                  <w:szCs w:val="24"/>
                                </w:rPr>
                                <m:t>S</m:t>
                              </m:r>
                            </m:sup>
                          </m:sSubSup>
                          <m:r>
                            <w:rPr>
                              <w:rFonts w:ascii="Cambria Math" w:hAnsi="Cambria Math" w:cs="Times New Roman"/>
                              <w:color w:val="000000" w:themeColor="text1"/>
                              <w:sz w:val="24"/>
                              <w:szCs w:val="24"/>
                            </w:rPr>
                            <m:t>-</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F</m:t>
                              </m:r>
                            </m:sub>
                          </m:sSub>
                        </m:num>
                        <m:den>
                          <m:r>
                            <w:rPr>
                              <w:rFonts w:ascii="Cambria Math" w:hAnsi="Cambria Math" w:cs="Times New Roman"/>
                              <w:color w:val="000000" w:themeColor="text1"/>
                              <w:sz w:val="24"/>
                              <w:szCs w:val="24"/>
                            </w:rPr>
                            <m:t>kT</m:t>
                          </m:r>
                        </m:den>
                      </m:f>
                    </m:e>
                  </m:d>
                </m:e>
              </m:d>
            </m:den>
          </m:f>
        </m:oMath>
      </m:oMathPara>
    </w:p>
    <w:p w:rsidR="00D521C5" w:rsidRPr="003F5F4C" w:rsidRDefault="001C69C8" w:rsidP="00F10D6E">
      <w:pPr>
        <w:pStyle w:val="ListParagraph"/>
        <w:spacing w:after="0" w:line="360" w:lineRule="auto"/>
        <w:ind w:left="0"/>
        <w:jc w:val="both"/>
        <w:rPr>
          <w:rFonts w:ascii="Times New Roman" w:eastAsiaTheme="minorEastAsia" w:hAnsi="Times New Roman" w:cs="Times New Roman"/>
          <w:i/>
          <w:iCs/>
          <w:color w:val="000000" w:themeColor="text1"/>
          <w:sz w:val="24"/>
          <w:szCs w:val="24"/>
        </w:rPr>
      </w:pPr>
      <w:r w:rsidRPr="003F5F4C">
        <w:rPr>
          <w:rFonts w:ascii="Times New Roman" w:eastAsiaTheme="minorEastAsia" w:hAnsi="Times New Roman" w:cs="Times New Roman"/>
          <w:i/>
          <w:iCs/>
          <w:color w:val="000000" w:themeColor="text1"/>
          <w:sz w:val="24"/>
          <w:szCs w:val="24"/>
        </w:rPr>
        <w:t>a</w:t>
      </w:r>
      <w:r w:rsidR="00D521C5" w:rsidRPr="003F5F4C">
        <w:rPr>
          <w:rFonts w:ascii="Times New Roman" w:eastAsiaTheme="minorEastAsia" w:hAnsi="Times New Roman" w:cs="Times New Roman"/>
          <w:i/>
          <w:iCs/>
          <w:color w:val="000000" w:themeColor="text1"/>
          <w:sz w:val="24"/>
          <w:szCs w:val="24"/>
        </w:rPr>
        <w:t>nd</w:t>
      </w:r>
    </w:p>
    <w:p w:rsidR="00D521C5" w:rsidRPr="003F5F4C" w:rsidRDefault="00E23477" w:rsidP="00A630BA">
      <w:pPr>
        <w:pStyle w:val="ListParagraph"/>
        <w:spacing w:after="0" w:line="360" w:lineRule="auto"/>
        <w:ind w:left="0"/>
        <w:jc w:val="center"/>
        <w:rPr>
          <w:rFonts w:ascii="Times New Roman" w:eastAsiaTheme="minorEastAsia" w:hAnsi="Times New Roman" w:cs="Times New Roman"/>
          <w:b/>
          <w:bCs/>
          <w:i/>
          <w:iCs/>
          <w:color w:val="000000" w:themeColor="text1"/>
          <w:sz w:val="24"/>
          <w:szCs w:val="24"/>
        </w:rPr>
      </w:pPr>
      <m:oMath>
        <m:sSub>
          <m:sSubPr>
            <m:ctrlPr>
              <w:rPr>
                <w:rFonts w:ascii="Cambria Math" w:hAnsi="Cambria Math" w:cs="Times New Roman"/>
                <w:b/>
                <w:bCs/>
                <w:i/>
                <w:iCs/>
                <w:color w:val="000000" w:themeColor="text1"/>
                <w:sz w:val="32"/>
                <w:szCs w:val="32"/>
              </w:rPr>
            </m:ctrlPr>
          </m:sSubPr>
          <m:e>
            <m:r>
              <m:rPr>
                <m:sty m:val="bi"/>
              </m:rPr>
              <w:rPr>
                <w:rFonts w:ascii="Cambria Math" w:hAnsi="Cambria Math" w:cs="Times New Roman"/>
                <w:color w:val="000000" w:themeColor="text1"/>
                <w:sz w:val="32"/>
                <w:szCs w:val="32"/>
              </w:rPr>
              <m:t>β</m:t>
            </m:r>
          </m:e>
          <m:sub>
            <m:r>
              <m:rPr>
                <m:sty m:val="bi"/>
              </m:rPr>
              <w:rPr>
                <w:rFonts w:ascii="Cambria Math" w:hAnsi="Cambria Math" w:cs="Times New Roman"/>
                <w:color w:val="000000" w:themeColor="text1"/>
                <w:sz w:val="32"/>
                <w:szCs w:val="32"/>
              </w:rPr>
              <m:t>0</m:t>
            </m:r>
          </m:sub>
        </m:sSub>
        <m:r>
          <m:rPr>
            <m:sty m:val="bi"/>
          </m:rPr>
          <w:rPr>
            <w:rFonts w:ascii="Cambria Math" w:hAnsi="Cambria Math" w:cs="Times New Roman"/>
            <w:color w:val="000000" w:themeColor="text1"/>
            <w:sz w:val="32"/>
            <w:szCs w:val="32"/>
          </w:rPr>
          <m:t>=</m:t>
        </m:r>
        <m:f>
          <m:fPr>
            <m:ctrlPr>
              <w:rPr>
                <w:rFonts w:ascii="Cambria Math" w:hAnsi="Cambria Math" w:cs="Times New Roman"/>
                <w:b/>
                <w:bCs/>
                <w:i/>
                <w:iCs/>
                <w:color w:val="000000" w:themeColor="text1"/>
                <w:sz w:val="32"/>
                <w:szCs w:val="32"/>
              </w:rPr>
            </m:ctrlPr>
          </m:fPr>
          <m:num>
            <m:sSub>
              <m:sSubPr>
                <m:ctrlPr>
                  <w:rPr>
                    <w:rFonts w:ascii="Cambria Math" w:hAnsi="Cambria Math" w:cs="Times New Roman"/>
                    <w:b/>
                    <w:bCs/>
                    <w:i/>
                    <w:iCs/>
                    <w:color w:val="000000" w:themeColor="text1"/>
                    <w:sz w:val="32"/>
                    <w:szCs w:val="32"/>
                  </w:rPr>
                </m:ctrlPr>
              </m:sSubPr>
              <m:e>
                <m:r>
                  <m:rPr>
                    <m:sty m:val="bi"/>
                  </m:rPr>
                  <w:rPr>
                    <w:rFonts w:ascii="Cambria Math" w:hAnsi="Cambria Math" w:cs="Times New Roman"/>
                    <w:color w:val="000000" w:themeColor="text1"/>
                    <w:sz w:val="32"/>
                    <w:szCs w:val="32"/>
                  </w:rPr>
                  <m:t>S</m:t>
                </m:r>
              </m:e>
              <m:sub>
                <m:r>
                  <m:rPr>
                    <m:sty m:val="bi"/>
                  </m:rPr>
                  <w:rPr>
                    <w:rFonts w:ascii="Cambria Math" w:hAnsi="Cambria Math" w:cs="Times New Roman"/>
                    <w:color w:val="000000" w:themeColor="text1"/>
                    <w:sz w:val="32"/>
                    <w:szCs w:val="32"/>
                  </w:rPr>
                  <m:t>0</m:t>
                </m:r>
              </m:sub>
            </m:sSub>
          </m:num>
          <m:den>
            <m:sSup>
              <m:sSupPr>
                <m:ctrlPr>
                  <w:rPr>
                    <w:rFonts w:ascii="Cambria Math" w:hAnsi="Cambria Math" w:cs="Times New Roman"/>
                    <w:b/>
                    <w:bCs/>
                    <w:i/>
                    <w:iCs/>
                    <w:color w:val="000000" w:themeColor="text1"/>
                    <w:sz w:val="32"/>
                    <w:szCs w:val="32"/>
                  </w:rPr>
                </m:ctrlPr>
              </m:sSupPr>
              <m:e>
                <m:r>
                  <m:rPr>
                    <m:sty m:val="bi"/>
                  </m:rPr>
                  <w:rPr>
                    <w:rFonts w:ascii="Cambria Math" w:hAnsi="Cambria Math" w:cs="Times New Roman"/>
                    <w:color w:val="000000" w:themeColor="text1"/>
                    <w:sz w:val="32"/>
                    <w:szCs w:val="32"/>
                  </w:rPr>
                  <m:t>N</m:t>
                </m:r>
              </m:e>
              <m:sup>
                <m:r>
                  <m:rPr>
                    <m:sty m:val="bi"/>
                  </m:rPr>
                  <w:rPr>
                    <w:rFonts w:ascii="Cambria Math" w:hAnsi="Cambria Math" w:cs="Times New Roman"/>
                    <w:color w:val="000000" w:themeColor="text1"/>
                    <w:sz w:val="32"/>
                    <w:szCs w:val="32"/>
                  </w:rPr>
                  <m:t>*</m:t>
                </m:r>
              </m:sup>
            </m:sSup>
            <m:sSup>
              <m:sSupPr>
                <m:ctrlPr>
                  <w:rPr>
                    <w:rFonts w:ascii="Cambria Math" w:hAnsi="Cambria Math" w:cs="Times New Roman"/>
                    <w:b/>
                    <w:bCs/>
                    <w:i/>
                    <w:iCs/>
                    <w:color w:val="000000" w:themeColor="text1"/>
                    <w:sz w:val="32"/>
                    <w:szCs w:val="32"/>
                  </w:rPr>
                </m:ctrlPr>
              </m:sSupPr>
              <m:e>
                <m:r>
                  <m:rPr>
                    <m:sty m:val="bi"/>
                  </m:rPr>
                  <w:rPr>
                    <w:rFonts w:ascii="Cambria Math" w:hAnsi="Cambria Math" w:cs="Times New Roman"/>
                    <w:color w:val="000000" w:themeColor="text1"/>
                    <w:sz w:val="32"/>
                    <w:szCs w:val="32"/>
                  </w:rPr>
                  <m:t>v</m:t>
                </m:r>
              </m:e>
              <m:sup>
                <m:r>
                  <m:rPr>
                    <m:sty m:val="bi"/>
                  </m:rPr>
                  <w:rPr>
                    <w:rFonts w:ascii="Cambria Math" w:hAnsi="Cambria Math" w:cs="Times New Roman"/>
                    <w:color w:val="000000" w:themeColor="text1"/>
                    <w:sz w:val="32"/>
                    <w:szCs w:val="32"/>
                  </w:rPr>
                  <m:t>0</m:t>
                </m:r>
              </m:sup>
            </m:sSup>
            <m:rad>
              <m:radPr>
                <m:degHide m:val="1"/>
                <m:ctrlPr>
                  <w:rPr>
                    <w:rFonts w:ascii="Cambria Math" w:hAnsi="Cambria Math" w:cs="Times New Roman"/>
                    <w:b/>
                    <w:bCs/>
                    <w:i/>
                    <w:iCs/>
                    <w:color w:val="000000" w:themeColor="text1"/>
                    <w:sz w:val="32"/>
                    <w:szCs w:val="32"/>
                  </w:rPr>
                </m:ctrlPr>
              </m:radPr>
              <m:deg/>
              <m:e>
                <m:r>
                  <m:rPr>
                    <m:sty m:val="bi"/>
                  </m:rPr>
                  <w:rPr>
                    <w:rFonts w:ascii="Cambria Math" w:hAnsi="Cambria Math" w:cs="Times New Roman"/>
                    <w:color w:val="000000" w:themeColor="text1"/>
                    <w:sz w:val="32"/>
                    <w:szCs w:val="32"/>
                  </w:rPr>
                  <m:t>2</m:t>
                </m:r>
                <m:r>
                  <m:rPr>
                    <m:sty m:val="bi"/>
                  </m:rPr>
                  <w:rPr>
                    <w:rFonts w:ascii="Cambria Math" w:hAnsi="Cambria Math" w:cs="Times New Roman"/>
                    <w:color w:val="000000" w:themeColor="text1"/>
                    <w:sz w:val="32"/>
                    <w:szCs w:val="32"/>
                  </w:rPr>
                  <m:t>πmkT</m:t>
                </m:r>
              </m:e>
            </m:rad>
          </m:den>
        </m:f>
        <m:r>
          <m:rPr>
            <m:sty m:val="bi"/>
          </m:rPr>
          <w:rPr>
            <w:rFonts w:ascii="Cambria Math" w:hAnsi="Cambria Math" w:cs="Times New Roman"/>
            <w:color w:val="000000" w:themeColor="text1"/>
            <w:sz w:val="32"/>
            <w:szCs w:val="32"/>
          </w:rPr>
          <m:t>exp</m:t>
        </m:r>
        <m:d>
          <m:dPr>
            <m:ctrlPr>
              <w:rPr>
                <w:rFonts w:ascii="Cambria Math" w:hAnsi="Cambria Math" w:cs="Times New Roman"/>
                <w:b/>
                <w:bCs/>
                <w:i/>
                <w:iCs/>
                <w:color w:val="000000" w:themeColor="text1"/>
                <w:sz w:val="32"/>
                <w:szCs w:val="32"/>
              </w:rPr>
            </m:ctrlPr>
          </m:dPr>
          <m:e>
            <m:f>
              <m:fPr>
                <m:ctrlPr>
                  <w:rPr>
                    <w:rFonts w:ascii="Cambria Math" w:hAnsi="Cambria Math" w:cs="Times New Roman"/>
                    <w:b/>
                    <w:bCs/>
                    <w:i/>
                    <w:iCs/>
                    <w:color w:val="000000" w:themeColor="text1"/>
                    <w:sz w:val="32"/>
                    <w:szCs w:val="32"/>
                  </w:rPr>
                </m:ctrlPr>
              </m:fPr>
              <m:num>
                <m:sSub>
                  <m:sSubPr>
                    <m:ctrlPr>
                      <w:rPr>
                        <w:rFonts w:ascii="Cambria Math" w:hAnsi="Cambria Math" w:cs="Times New Roman"/>
                        <w:b/>
                        <w:bCs/>
                        <w:i/>
                        <w:iCs/>
                        <w:color w:val="000000" w:themeColor="text1"/>
                        <w:sz w:val="32"/>
                        <w:szCs w:val="32"/>
                      </w:rPr>
                    </m:ctrlPr>
                  </m:sSubPr>
                  <m:e>
                    <m:r>
                      <m:rPr>
                        <m:sty m:val="bi"/>
                      </m:rPr>
                      <w:rPr>
                        <w:rFonts w:ascii="Cambria Math" w:hAnsi="Cambria Math" w:cs="Times New Roman"/>
                        <w:color w:val="000000" w:themeColor="text1"/>
                        <w:sz w:val="32"/>
                        <w:szCs w:val="32"/>
                      </w:rPr>
                      <m:t>E</m:t>
                    </m:r>
                  </m:e>
                  <m:sub>
                    <m:r>
                      <m:rPr>
                        <m:sty m:val="bi"/>
                      </m:rPr>
                      <w:rPr>
                        <w:rFonts w:ascii="Cambria Math" w:hAnsi="Cambria Math" w:cs="Times New Roman"/>
                        <w:color w:val="000000" w:themeColor="text1"/>
                        <w:sz w:val="32"/>
                        <w:szCs w:val="32"/>
                      </w:rPr>
                      <m:t>ads</m:t>
                    </m:r>
                  </m:sub>
                </m:sSub>
              </m:num>
              <m:den>
                <m:r>
                  <m:rPr>
                    <m:sty m:val="bi"/>
                  </m:rPr>
                  <w:rPr>
                    <w:rFonts w:ascii="Cambria Math" w:hAnsi="Cambria Math" w:cs="Times New Roman"/>
                    <w:color w:val="000000" w:themeColor="text1"/>
                    <w:sz w:val="32"/>
                    <w:szCs w:val="32"/>
                  </w:rPr>
                  <m:t>kT</m:t>
                </m:r>
              </m:den>
            </m:f>
          </m:e>
        </m:d>
      </m:oMath>
      <w:r w:rsidR="001819B0" w:rsidRPr="003F5F4C">
        <w:rPr>
          <w:rFonts w:ascii="Times New Roman" w:eastAsiaTheme="minorEastAsia" w:hAnsi="Times New Roman" w:cs="Times New Roman"/>
          <w:b/>
          <w:bCs/>
          <w:color w:val="000000" w:themeColor="text1"/>
          <w:sz w:val="24"/>
          <w:szCs w:val="24"/>
          <w:lang w:bidi="mr-IN"/>
        </w:rPr>
        <w:t xml:space="preserve">                                          ---------- </w:t>
      </w:r>
      <w:r w:rsidR="00980457" w:rsidRPr="003F5F4C">
        <w:rPr>
          <w:rFonts w:ascii="Times New Roman" w:eastAsiaTheme="minorEastAsia" w:hAnsi="Times New Roman" w:cs="Times New Roman"/>
          <w:b/>
          <w:bCs/>
          <w:i/>
          <w:iCs/>
          <w:color w:val="000000" w:themeColor="text1"/>
          <w:sz w:val="24"/>
          <w:szCs w:val="24"/>
        </w:rPr>
        <w:t>(1.22)</w:t>
      </w:r>
    </w:p>
    <w:p w:rsidR="00CF3DC4" w:rsidRPr="003F5F4C" w:rsidRDefault="00CF3DC4" w:rsidP="00F10D6E">
      <w:pPr>
        <w:pStyle w:val="ListParagraph"/>
        <w:spacing w:after="0" w:line="360" w:lineRule="auto"/>
        <w:ind w:left="0"/>
        <w:jc w:val="both"/>
        <w:rPr>
          <w:rFonts w:ascii="Times New Roman" w:eastAsiaTheme="minorEastAsia"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Finally, the Wolkenstein adsorption isotherm resembles the Langmuir isotherm. The major difference is that the coefficient β</w:t>
      </w:r>
      <w:r w:rsidRPr="003F5F4C">
        <w:rPr>
          <w:rFonts w:ascii="Times New Roman" w:eastAsiaTheme="minorEastAsia" w:hAnsi="Times New Roman" w:cs="Times New Roman"/>
          <w:color w:val="000000" w:themeColor="text1"/>
          <w:sz w:val="24"/>
          <w:szCs w:val="24"/>
          <w:vertAlign w:val="subscript"/>
        </w:rPr>
        <w:t>0</w:t>
      </w:r>
      <w:r w:rsidRPr="003F5F4C">
        <w:rPr>
          <w:rFonts w:ascii="Times New Roman" w:eastAsiaTheme="minorEastAsia" w:hAnsi="Times New Roman" w:cs="Times New Roman"/>
          <w:color w:val="000000" w:themeColor="text1"/>
          <w:sz w:val="24"/>
          <w:szCs w:val="24"/>
        </w:rPr>
        <w:t xml:space="preserve"> in Langmuir isotherm is independent of the coverage θ, whereas in Wolkenstein isotherm β is a function of θ</w:t>
      </w:r>
      <w:r w:rsidR="007C34AE" w:rsidRPr="003F5F4C">
        <w:rPr>
          <w:rFonts w:ascii="Times New Roman" w:eastAsiaTheme="minorEastAsia" w:hAnsi="Times New Roman" w:cs="Times New Roman"/>
          <w:color w:val="000000" w:themeColor="text1"/>
          <w:sz w:val="24"/>
          <w:szCs w:val="24"/>
        </w:rPr>
        <w:t>.</w:t>
      </w:r>
    </w:p>
    <w:p w:rsidR="007C34AE" w:rsidRPr="003F5F4C" w:rsidRDefault="007C34AE" w:rsidP="00F10D6E">
      <w:pPr>
        <w:pStyle w:val="ListParagraph"/>
        <w:spacing w:after="0" w:line="360" w:lineRule="auto"/>
        <w:ind w:left="0"/>
        <w:jc w:val="both"/>
        <w:rPr>
          <w:rFonts w:ascii="Times New Roman" w:hAnsi="Times New Roman" w:cs="Times New Roman"/>
          <w:color w:val="000000" w:themeColor="text1"/>
          <w:sz w:val="24"/>
          <w:szCs w:val="24"/>
        </w:rPr>
      </w:pPr>
      <w:r w:rsidRPr="003F5F4C">
        <w:rPr>
          <w:rFonts w:ascii="Times New Roman" w:eastAsiaTheme="minorEastAsia" w:hAnsi="Times New Roman" w:cs="Times New Roman"/>
          <w:color w:val="000000" w:themeColor="text1"/>
          <w:sz w:val="24"/>
          <w:szCs w:val="24"/>
        </w:rPr>
        <w:t>The applications of Wolkenstein model include numerical computation of SnO</w:t>
      </w:r>
      <w:r w:rsidRPr="003F5F4C">
        <w:rPr>
          <w:rFonts w:ascii="Times New Roman" w:eastAsiaTheme="minorEastAsia" w:hAnsi="Times New Roman" w:cs="Times New Roman"/>
          <w:color w:val="000000" w:themeColor="text1"/>
          <w:sz w:val="24"/>
          <w:szCs w:val="24"/>
          <w:vertAlign w:val="subscript"/>
        </w:rPr>
        <w:t>2</w:t>
      </w:r>
      <w:r w:rsidRPr="003F5F4C">
        <w:rPr>
          <w:rFonts w:ascii="Times New Roman" w:eastAsiaTheme="minorEastAsia" w:hAnsi="Times New Roman" w:cs="Times New Roman"/>
          <w:color w:val="000000" w:themeColor="text1"/>
          <w:sz w:val="24"/>
          <w:szCs w:val="24"/>
        </w:rPr>
        <w:t>, stimulation of dynamic response of sensors to gas and modelling of noise in sensor signal.</w:t>
      </w:r>
    </w:p>
    <w:p w:rsidR="00130977" w:rsidRPr="003F5F4C" w:rsidRDefault="00130977" w:rsidP="00F10D6E">
      <w:pPr>
        <w:spacing w:after="0" w:line="360" w:lineRule="auto"/>
        <w:contextualSpacing/>
        <w:jc w:val="both"/>
        <w:rPr>
          <w:rFonts w:ascii="Times New Roman" w:hAnsi="Times New Roman" w:cs="Times New Roman"/>
          <w:b/>
          <w:color w:val="000000" w:themeColor="text1"/>
          <w:sz w:val="24"/>
          <w:szCs w:val="24"/>
        </w:rPr>
      </w:pPr>
      <w:r w:rsidRPr="003F5F4C">
        <w:rPr>
          <w:rFonts w:ascii="Times New Roman" w:hAnsi="Times New Roman" w:cs="Times New Roman"/>
          <w:b/>
          <w:color w:val="000000" w:themeColor="text1"/>
          <w:sz w:val="24"/>
          <w:szCs w:val="24"/>
        </w:rPr>
        <w:t>1.1</w:t>
      </w:r>
      <w:r w:rsidR="00A509F7" w:rsidRPr="003F5F4C">
        <w:rPr>
          <w:rFonts w:ascii="Times New Roman" w:hAnsi="Times New Roman" w:cs="Times New Roman"/>
          <w:b/>
          <w:color w:val="000000" w:themeColor="text1"/>
          <w:sz w:val="24"/>
          <w:szCs w:val="24"/>
        </w:rPr>
        <w:t>1</w:t>
      </w:r>
      <w:r w:rsidRPr="003F5F4C">
        <w:rPr>
          <w:rFonts w:ascii="Times New Roman" w:hAnsi="Times New Roman" w:cs="Times New Roman"/>
          <w:b/>
          <w:color w:val="000000" w:themeColor="text1"/>
          <w:sz w:val="24"/>
          <w:szCs w:val="24"/>
        </w:rPr>
        <w:t xml:space="preserve">.5 Kolmogorov </w:t>
      </w:r>
      <w:r w:rsidR="002C77EF" w:rsidRPr="003F5F4C">
        <w:rPr>
          <w:rFonts w:ascii="Times New Roman" w:hAnsi="Times New Roman" w:cs="Times New Roman"/>
          <w:b/>
          <w:color w:val="000000" w:themeColor="text1"/>
          <w:sz w:val="24"/>
          <w:szCs w:val="24"/>
        </w:rPr>
        <w:t>m</w:t>
      </w:r>
      <w:r w:rsidRPr="003F5F4C">
        <w:rPr>
          <w:rFonts w:ascii="Times New Roman" w:hAnsi="Times New Roman" w:cs="Times New Roman"/>
          <w:b/>
          <w:color w:val="000000" w:themeColor="text1"/>
          <w:sz w:val="24"/>
          <w:szCs w:val="24"/>
        </w:rPr>
        <w:t>odel</w:t>
      </w:r>
    </w:p>
    <w:p w:rsidR="00912D50" w:rsidRPr="003F5F4C" w:rsidRDefault="00912D50" w:rsidP="00F10D6E">
      <w:pPr>
        <w:spacing w:after="0" w:line="360" w:lineRule="auto"/>
        <w:ind w:firstLine="709"/>
        <w:contextualSpacing/>
        <w:jc w:val="both"/>
        <w:rPr>
          <w:rFonts w:ascii="Times New Roman" w:hAnsi="Times New Roman" w:cs="Times New Roman"/>
          <w:bCs/>
          <w:color w:val="000000" w:themeColor="text1"/>
          <w:sz w:val="24"/>
          <w:szCs w:val="24"/>
        </w:rPr>
      </w:pPr>
      <w:r w:rsidRPr="003F5F4C">
        <w:rPr>
          <w:rFonts w:ascii="Times New Roman" w:hAnsi="Times New Roman" w:cs="Times New Roman"/>
          <w:bCs/>
          <w:color w:val="000000" w:themeColor="text1"/>
          <w:sz w:val="24"/>
          <w:szCs w:val="24"/>
        </w:rPr>
        <w:t xml:space="preserve">The Kolmogorov model is based on the interaction between two reservoirs; the target gas molecules and sensor surface </w:t>
      </w:r>
      <w:r w:rsidR="00A300BB" w:rsidRPr="003F5F4C">
        <w:rPr>
          <w:rFonts w:ascii="Times New Roman" w:hAnsi="Times New Roman" w:cs="Times New Roman"/>
          <w:bCs/>
          <w:color w:val="000000" w:themeColor="text1"/>
          <w:sz w:val="24"/>
          <w:szCs w:val="24"/>
        </w:rPr>
        <w:t>[</w:t>
      </w:r>
      <w:r w:rsidR="002A18E4" w:rsidRPr="003F5F4C">
        <w:rPr>
          <w:rFonts w:ascii="Times New Roman" w:hAnsi="Times New Roman" w:cs="Times New Roman"/>
          <w:bCs/>
          <w:color w:val="000000" w:themeColor="text1"/>
          <w:sz w:val="24"/>
          <w:szCs w:val="24"/>
        </w:rPr>
        <w:t>1.23</w:t>
      </w:r>
      <w:r w:rsidR="00A300BB" w:rsidRPr="003F5F4C">
        <w:rPr>
          <w:rFonts w:ascii="Times New Roman" w:hAnsi="Times New Roman" w:cs="Times New Roman"/>
          <w:bCs/>
          <w:color w:val="000000" w:themeColor="text1"/>
          <w:sz w:val="24"/>
          <w:szCs w:val="24"/>
        </w:rPr>
        <w:t xml:space="preserve">]: </w:t>
      </w:r>
    </w:p>
    <w:p w:rsidR="00912D50" w:rsidRPr="003F5F4C" w:rsidRDefault="00912D50" w:rsidP="00F10D6E">
      <w:pPr>
        <w:pStyle w:val="ListParagraph"/>
        <w:numPr>
          <w:ilvl w:val="0"/>
          <w:numId w:val="18"/>
        </w:numPr>
        <w:spacing w:after="0" w:line="360" w:lineRule="auto"/>
        <w:ind w:left="709" w:hanging="283"/>
        <w:jc w:val="both"/>
        <w:rPr>
          <w:rFonts w:ascii="Times New Roman" w:hAnsi="Times New Roman" w:cs="Times New Roman"/>
          <w:bCs/>
          <w:color w:val="000000" w:themeColor="text1"/>
          <w:sz w:val="24"/>
          <w:szCs w:val="24"/>
        </w:rPr>
      </w:pPr>
      <w:r w:rsidRPr="003F5F4C">
        <w:rPr>
          <w:rFonts w:ascii="Times New Roman" w:hAnsi="Times New Roman" w:cs="Times New Roman"/>
          <w:bCs/>
          <w:color w:val="000000" w:themeColor="text1"/>
          <w:sz w:val="24"/>
          <w:szCs w:val="24"/>
        </w:rPr>
        <w:t xml:space="preserve">Analysed gas with concentration </w:t>
      </w:r>
      <w:r w:rsidRPr="003F5F4C">
        <w:rPr>
          <w:rFonts w:ascii="Times New Roman" w:hAnsi="Times New Roman" w:cs="Times New Roman"/>
          <w:bCs/>
          <w:i/>
          <w:iCs/>
          <w:color w:val="000000" w:themeColor="text1"/>
          <w:sz w:val="24"/>
          <w:szCs w:val="24"/>
        </w:rPr>
        <w:t>n</w:t>
      </w:r>
      <w:r w:rsidRPr="003F5F4C">
        <w:rPr>
          <w:rFonts w:ascii="Times New Roman" w:hAnsi="Times New Roman" w:cs="Times New Roman"/>
          <w:bCs/>
          <w:color w:val="000000" w:themeColor="text1"/>
          <w:sz w:val="24"/>
          <w:szCs w:val="24"/>
        </w:rPr>
        <w:t xml:space="preserve">, temperature </w:t>
      </w:r>
      <w:r w:rsidRPr="003F5F4C">
        <w:rPr>
          <w:rFonts w:ascii="Times New Roman" w:hAnsi="Times New Roman" w:cs="Times New Roman"/>
          <w:bCs/>
          <w:i/>
          <w:iCs/>
          <w:color w:val="000000" w:themeColor="text1"/>
          <w:sz w:val="24"/>
          <w:szCs w:val="24"/>
        </w:rPr>
        <w:t>T</w:t>
      </w:r>
      <w:r w:rsidRPr="003F5F4C">
        <w:rPr>
          <w:rFonts w:ascii="Times New Roman" w:hAnsi="Times New Roman" w:cs="Times New Roman"/>
          <w:bCs/>
          <w:color w:val="000000" w:themeColor="text1"/>
          <w:sz w:val="24"/>
          <w:szCs w:val="24"/>
        </w:rPr>
        <w:t xml:space="preserve"> and partial pressure </w:t>
      </w:r>
      <w:r w:rsidRPr="003F5F4C">
        <w:rPr>
          <w:rFonts w:ascii="Times New Roman" w:hAnsi="Times New Roman" w:cs="Times New Roman"/>
          <w:bCs/>
          <w:i/>
          <w:iCs/>
          <w:color w:val="000000" w:themeColor="text1"/>
          <w:sz w:val="24"/>
          <w:szCs w:val="24"/>
        </w:rPr>
        <w:t>p</w:t>
      </w:r>
      <w:r w:rsidRPr="003F5F4C">
        <w:rPr>
          <w:rFonts w:ascii="Times New Roman" w:hAnsi="Times New Roman" w:cs="Times New Roman"/>
          <w:bCs/>
          <w:color w:val="000000" w:themeColor="text1"/>
          <w:sz w:val="24"/>
          <w:szCs w:val="24"/>
        </w:rPr>
        <w:t>,</w:t>
      </w:r>
    </w:p>
    <w:p w:rsidR="00912D50" w:rsidRPr="003F5F4C" w:rsidRDefault="00912D50" w:rsidP="00F10D6E">
      <w:pPr>
        <w:pStyle w:val="ListParagraph"/>
        <w:numPr>
          <w:ilvl w:val="0"/>
          <w:numId w:val="18"/>
        </w:numPr>
        <w:spacing w:after="0" w:line="360" w:lineRule="auto"/>
        <w:ind w:left="709" w:hanging="283"/>
        <w:jc w:val="both"/>
        <w:rPr>
          <w:rFonts w:ascii="Times New Roman" w:hAnsi="Times New Roman" w:cs="Times New Roman"/>
          <w:bCs/>
          <w:color w:val="000000" w:themeColor="text1"/>
          <w:sz w:val="24"/>
          <w:szCs w:val="24"/>
        </w:rPr>
      </w:pPr>
      <w:r w:rsidRPr="003F5F4C">
        <w:rPr>
          <w:rFonts w:ascii="Times New Roman" w:hAnsi="Times New Roman" w:cs="Times New Roman"/>
          <w:bCs/>
          <w:color w:val="000000" w:themeColor="text1"/>
          <w:sz w:val="24"/>
          <w:szCs w:val="24"/>
        </w:rPr>
        <w:t xml:space="preserve">Sensor adsorbent surface with total surface density of sites for adsorption of analysed gas </w:t>
      </w:r>
      <w:r w:rsidRPr="003F5F4C">
        <w:rPr>
          <w:rFonts w:ascii="Times New Roman" w:hAnsi="Times New Roman" w:cs="Times New Roman"/>
          <w:bCs/>
          <w:i/>
          <w:iCs/>
          <w:color w:val="000000" w:themeColor="text1"/>
          <w:sz w:val="24"/>
          <w:szCs w:val="24"/>
        </w:rPr>
        <w:t>N</w:t>
      </w:r>
      <w:r w:rsidRPr="003F5F4C">
        <w:rPr>
          <w:rFonts w:ascii="Times New Roman" w:hAnsi="Times New Roman" w:cs="Times New Roman"/>
          <w:bCs/>
          <w:i/>
          <w:iCs/>
          <w:color w:val="000000" w:themeColor="text1"/>
          <w:sz w:val="24"/>
          <w:szCs w:val="24"/>
          <w:vertAlign w:val="subscript"/>
        </w:rPr>
        <w:t>0</w:t>
      </w:r>
      <w:r w:rsidRPr="003F5F4C">
        <w:rPr>
          <w:rFonts w:ascii="Times New Roman" w:hAnsi="Times New Roman" w:cs="Times New Roman"/>
          <w:bCs/>
          <w:color w:val="000000" w:themeColor="text1"/>
          <w:sz w:val="24"/>
          <w:szCs w:val="24"/>
        </w:rPr>
        <w:t xml:space="preserve"> with surface density of sites occupied by analysed gas molecules </w:t>
      </w:r>
      <w:r w:rsidRPr="003F5F4C">
        <w:rPr>
          <w:rFonts w:ascii="Times New Roman" w:hAnsi="Times New Roman" w:cs="Times New Roman"/>
          <w:bCs/>
          <w:i/>
          <w:iCs/>
          <w:color w:val="000000" w:themeColor="text1"/>
          <w:sz w:val="24"/>
          <w:szCs w:val="24"/>
        </w:rPr>
        <w:t>N</w:t>
      </w:r>
      <w:r w:rsidRPr="003F5F4C">
        <w:rPr>
          <w:rFonts w:ascii="Times New Roman" w:hAnsi="Times New Roman" w:cs="Times New Roman"/>
          <w:bCs/>
          <w:i/>
          <w:iCs/>
          <w:color w:val="000000" w:themeColor="text1"/>
          <w:sz w:val="24"/>
          <w:szCs w:val="24"/>
          <w:vertAlign w:val="subscript"/>
        </w:rPr>
        <w:t>t</w:t>
      </w:r>
      <w:r w:rsidRPr="003F5F4C">
        <w:rPr>
          <w:rFonts w:ascii="Times New Roman" w:hAnsi="Times New Roman" w:cs="Times New Roman"/>
          <w:bCs/>
          <w:color w:val="000000" w:themeColor="text1"/>
          <w:sz w:val="24"/>
          <w:szCs w:val="24"/>
        </w:rPr>
        <w:t>.</w:t>
      </w:r>
    </w:p>
    <w:p w:rsidR="004D7E06" w:rsidRPr="003F5F4C" w:rsidRDefault="00E337DD" w:rsidP="00F10D6E">
      <w:pPr>
        <w:pStyle w:val="ListParagraph"/>
        <w:spacing w:after="0" w:line="360" w:lineRule="auto"/>
        <w:ind w:left="0"/>
        <w:jc w:val="both"/>
        <w:rPr>
          <w:rFonts w:ascii="Times New Roman" w:hAnsi="Times New Roman" w:cs="Times New Roman"/>
          <w:bCs/>
          <w:color w:val="000000" w:themeColor="text1"/>
          <w:sz w:val="24"/>
          <w:szCs w:val="24"/>
        </w:rPr>
      </w:pPr>
      <w:r w:rsidRPr="003F5F4C">
        <w:rPr>
          <w:rFonts w:ascii="Times New Roman" w:hAnsi="Times New Roman" w:cs="Times New Roman"/>
          <w:bCs/>
          <w:color w:val="000000" w:themeColor="text1"/>
          <w:sz w:val="24"/>
          <w:szCs w:val="24"/>
        </w:rPr>
        <w:t>For the transition probabilities, the system is supposed to be Markowian, near equilibrium and generation-recombination processes can occur between the two reservoirs. The random process of adsorption on the surface site is supposed to have two states and to be stationary with a constant transition probability density as below:</w:t>
      </w:r>
    </w:p>
    <w:p w:rsidR="00B742B5" w:rsidRPr="003F5F4C" w:rsidRDefault="00E23477" w:rsidP="00F10D6E">
      <w:pPr>
        <w:pStyle w:val="ListParagraph"/>
        <w:spacing w:after="0" w:line="360" w:lineRule="auto"/>
        <w:ind w:left="0"/>
        <w:jc w:val="both"/>
        <w:rPr>
          <w:rFonts w:ascii="Times New Roman" w:eastAsiaTheme="minorEastAsia" w:hAnsi="Times New Roman" w:cs="Times New Roman"/>
          <w:bCs/>
          <w:color w:val="000000" w:themeColor="text1"/>
          <w:sz w:val="24"/>
          <w:szCs w:val="24"/>
        </w:rPr>
      </w:pPr>
      <m:oMathPara>
        <m:oMath>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ij</m:t>
              </m:r>
            </m:sub>
          </m:sSub>
          <m:r>
            <w:rPr>
              <w:rFonts w:ascii="Cambria Math" w:hAnsi="Cambria Math" w:cs="Times New Roman"/>
              <w:color w:val="000000" w:themeColor="text1"/>
              <w:sz w:val="24"/>
              <w:szCs w:val="24"/>
            </w:rPr>
            <m:t>=</m:t>
          </m:r>
          <m:func>
            <m:funcPr>
              <m:ctrlPr>
                <w:rPr>
                  <w:rFonts w:ascii="Cambria Math" w:hAnsi="Cambria Math" w:cs="Times New Roman"/>
                  <w:bCs/>
                  <w:i/>
                  <w:color w:val="000000" w:themeColor="text1"/>
                  <w:sz w:val="24"/>
                  <w:szCs w:val="24"/>
                </w:rPr>
              </m:ctrlPr>
            </m:funcPr>
            <m:fName>
              <m:limLow>
                <m:limLowPr>
                  <m:ctrlPr>
                    <w:rPr>
                      <w:rFonts w:ascii="Cambria Math" w:hAnsi="Cambria Math" w:cs="Times New Roman"/>
                      <w:bCs/>
                      <w:i/>
                      <w:color w:val="000000" w:themeColor="text1"/>
                      <w:sz w:val="24"/>
                      <w:szCs w:val="24"/>
                    </w:rPr>
                  </m:ctrlPr>
                </m:limLowPr>
                <m:e>
                  <m:r>
                    <m:rPr>
                      <m:sty m:val="p"/>
                    </m:rPr>
                    <w:rPr>
                      <w:rFonts w:ascii="Cambria Math" w:hAnsi="Cambria Math" w:cs="Times New Roman"/>
                      <w:color w:val="000000" w:themeColor="text1"/>
                      <w:sz w:val="24"/>
                      <w:szCs w:val="24"/>
                    </w:rPr>
                    <m:t>lim</m:t>
                  </m:r>
                </m:e>
                <m:lim>
                  <m:r>
                    <w:rPr>
                      <w:rFonts w:ascii="Cambria Math" w:hAnsi="Cambria Math" w:cs="Times New Roman"/>
                      <w:color w:val="000000" w:themeColor="text1"/>
                      <w:sz w:val="24"/>
                      <w:szCs w:val="24"/>
                    </w:rPr>
                    <m:t>s→s</m:t>
                  </m:r>
                </m:lim>
              </m:limLow>
            </m:fName>
            <m:e>
              <m:f>
                <m:fPr>
                  <m:ctrlPr>
                    <w:rPr>
                      <w:rFonts w:ascii="Cambria Math" w:hAnsi="Cambria Math" w:cs="Times New Roman"/>
                      <w:bCs/>
                      <w:i/>
                      <w:color w:val="000000" w:themeColor="text1"/>
                      <w:sz w:val="24"/>
                      <w:szCs w:val="24"/>
                    </w:rPr>
                  </m:ctrlPr>
                </m:fPr>
                <m:num>
                  <m:sSub>
                    <m:sSubPr>
                      <m:ctrlPr>
                        <w:rPr>
                          <w:rFonts w:ascii="Cambria Math" w:hAnsi="Cambria Math" w:cs="Times New Roman"/>
                          <w:bCs/>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ij</m:t>
                      </m:r>
                    </m:sub>
                  </m:sSub>
                  <m:r>
                    <w:rPr>
                      <w:rFonts w:ascii="Cambria Math" w:hAnsi="Cambria Math" w:cs="Times New Roman"/>
                      <w:color w:val="000000" w:themeColor="text1"/>
                      <w:sz w:val="24"/>
                      <w:szCs w:val="24"/>
                    </w:rPr>
                    <m:t>(s,t)</m:t>
                  </m:r>
                </m:num>
                <m:den>
                  <m:r>
                    <w:rPr>
                      <w:rFonts w:ascii="Cambria Math" w:hAnsi="Cambria Math" w:cs="Times New Roman"/>
                      <w:color w:val="000000" w:themeColor="text1"/>
                      <w:sz w:val="24"/>
                      <w:szCs w:val="24"/>
                    </w:rPr>
                    <m:t>t-s</m:t>
                  </m:r>
                </m:den>
              </m:f>
            </m:e>
          </m:func>
        </m:oMath>
      </m:oMathPara>
    </w:p>
    <w:p w:rsidR="00CA7E76" w:rsidRPr="003F5F4C" w:rsidRDefault="00AF72A3" w:rsidP="00F10D6E">
      <w:pPr>
        <w:pStyle w:val="ListParagraph"/>
        <w:spacing w:after="0" w:line="360" w:lineRule="auto"/>
        <w:ind w:left="0"/>
        <w:jc w:val="both"/>
        <w:rPr>
          <w:rFonts w:ascii="Times New Roman" w:eastAsiaTheme="minorEastAsia" w:hAnsi="Times New Roman" w:cs="Times New Roman"/>
          <w:bCs/>
          <w:color w:val="000000" w:themeColor="text1"/>
          <w:sz w:val="24"/>
          <w:szCs w:val="24"/>
          <w:vertAlign w:val="subscript"/>
        </w:rPr>
      </w:pPr>
      <w:r w:rsidRPr="003F5F4C">
        <w:rPr>
          <w:rFonts w:ascii="Times New Roman" w:eastAsiaTheme="minorEastAsia" w:hAnsi="Times New Roman" w:cs="Times New Roman"/>
          <w:bCs/>
          <w:color w:val="000000" w:themeColor="text1"/>
          <w:sz w:val="24"/>
          <w:szCs w:val="24"/>
        </w:rPr>
        <w:t xml:space="preserve">Where, </w:t>
      </w:r>
      <w:r w:rsidRPr="003F5F4C">
        <w:rPr>
          <w:rFonts w:ascii="Times New Roman" w:eastAsiaTheme="minorEastAsia" w:hAnsi="Times New Roman" w:cs="Times New Roman"/>
          <w:bCs/>
          <w:i/>
          <w:iCs/>
          <w:color w:val="000000" w:themeColor="text1"/>
          <w:sz w:val="24"/>
          <w:szCs w:val="24"/>
        </w:rPr>
        <w:t>p</w:t>
      </w:r>
      <w:r w:rsidRPr="003F5F4C">
        <w:rPr>
          <w:rFonts w:ascii="Times New Roman" w:eastAsiaTheme="minorEastAsia" w:hAnsi="Times New Roman" w:cs="Times New Roman"/>
          <w:bCs/>
          <w:i/>
          <w:iCs/>
          <w:color w:val="000000" w:themeColor="text1"/>
          <w:sz w:val="24"/>
          <w:szCs w:val="24"/>
          <w:vertAlign w:val="subscript"/>
        </w:rPr>
        <w:t>ij</w:t>
      </w:r>
      <w:r w:rsidRPr="003F5F4C">
        <w:rPr>
          <w:rFonts w:ascii="Times New Roman" w:eastAsiaTheme="minorEastAsia" w:hAnsi="Times New Roman" w:cs="Times New Roman"/>
          <w:bCs/>
          <w:color w:val="000000" w:themeColor="text1"/>
          <w:sz w:val="24"/>
          <w:szCs w:val="24"/>
          <w:vertAlign w:val="subscript"/>
        </w:rPr>
        <w:t xml:space="preserve"> </w:t>
      </w:r>
      <w:r w:rsidRPr="003F5F4C">
        <w:rPr>
          <w:rFonts w:ascii="Times New Roman" w:eastAsiaTheme="minorEastAsia" w:hAnsi="Times New Roman" w:cs="Times New Roman"/>
          <w:bCs/>
          <w:color w:val="000000" w:themeColor="text1"/>
          <w:sz w:val="24"/>
          <w:szCs w:val="24"/>
        </w:rPr>
        <w:t xml:space="preserve">is the transition probability at time </w:t>
      </w:r>
      <w:r w:rsidRPr="003F5F4C">
        <w:rPr>
          <w:rFonts w:ascii="Times New Roman" w:eastAsiaTheme="minorEastAsia" w:hAnsi="Times New Roman" w:cs="Times New Roman"/>
          <w:bCs/>
          <w:i/>
          <w:iCs/>
          <w:color w:val="000000" w:themeColor="text1"/>
          <w:sz w:val="24"/>
          <w:szCs w:val="24"/>
        </w:rPr>
        <w:t>s</w:t>
      </w:r>
      <w:r w:rsidRPr="003F5F4C">
        <w:rPr>
          <w:rFonts w:ascii="Times New Roman" w:eastAsiaTheme="minorEastAsia" w:hAnsi="Times New Roman" w:cs="Times New Roman"/>
          <w:bCs/>
          <w:color w:val="000000" w:themeColor="text1"/>
          <w:sz w:val="24"/>
          <w:szCs w:val="24"/>
        </w:rPr>
        <w:t xml:space="preserve"> from </w:t>
      </w:r>
      <w:r w:rsidRPr="003F5F4C">
        <w:rPr>
          <w:rFonts w:ascii="Times New Roman" w:eastAsiaTheme="minorEastAsia" w:hAnsi="Times New Roman" w:cs="Times New Roman"/>
          <w:bCs/>
          <w:i/>
          <w:iCs/>
          <w:color w:val="000000" w:themeColor="text1"/>
          <w:sz w:val="24"/>
          <w:szCs w:val="24"/>
        </w:rPr>
        <w:t>i</w:t>
      </w:r>
      <w:r w:rsidRPr="003F5F4C">
        <w:rPr>
          <w:rFonts w:ascii="Times New Roman" w:eastAsiaTheme="minorEastAsia" w:hAnsi="Times New Roman" w:cs="Times New Roman"/>
          <w:bCs/>
          <w:color w:val="000000" w:themeColor="text1"/>
          <w:sz w:val="24"/>
          <w:szCs w:val="24"/>
        </w:rPr>
        <w:t xml:space="preserve">-state to </w:t>
      </w:r>
      <w:r w:rsidRPr="003F5F4C">
        <w:rPr>
          <w:rFonts w:ascii="Times New Roman" w:eastAsiaTheme="minorEastAsia" w:hAnsi="Times New Roman" w:cs="Times New Roman"/>
          <w:bCs/>
          <w:i/>
          <w:iCs/>
          <w:color w:val="000000" w:themeColor="text1"/>
          <w:sz w:val="24"/>
          <w:szCs w:val="24"/>
        </w:rPr>
        <w:t>j</w:t>
      </w:r>
      <w:r w:rsidRPr="003F5F4C">
        <w:rPr>
          <w:rFonts w:ascii="Times New Roman" w:eastAsiaTheme="minorEastAsia" w:hAnsi="Times New Roman" w:cs="Times New Roman"/>
          <w:bCs/>
          <w:color w:val="000000" w:themeColor="text1"/>
          <w:sz w:val="24"/>
          <w:szCs w:val="24"/>
        </w:rPr>
        <w:t xml:space="preserve">-state at time </w:t>
      </w:r>
      <w:r w:rsidRPr="003F5F4C">
        <w:rPr>
          <w:rFonts w:ascii="Times New Roman" w:eastAsiaTheme="minorEastAsia" w:hAnsi="Times New Roman" w:cs="Times New Roman"/>
          <w:bCs/>
          <w:i/>
          <w:iCs/>
          <w:color w:val="000000" w:themeColor="text1"/>
          <w:sz w:val="24"/>
          <w:szCs w:val="24"/>
        </w:rPr>
        <w:t>t</w:t>
      </w:r>
      <w:r w:rsidRPr="003F5F4C">
        <w:rPr>
          <w:rFonts w:ascii="Times New Roman" w:eastAsiaTheme="minorEastAsia" w:hAnsi="Times New Roman" w:cs="Times New Roman"/>
          <w:bCs/>
          <w:color w:val="000000" w:themeColor="text1"/>
          <w:sz w:val="24"/>
          <w:szCs w:val="24"/>
        </w:rPr>
        <w:t xml:space="preserve">. The process is similar to generation-recombination in semiconductors; the </w:t>
      </w:r>
      <w:r w:rsidR="00D3039E" w:rsidRPr="003F5F4C">
        <w:rPr>
          <w:rFonts w:ascii="Times New Roman" w:eastAsiaTheme="minorEastAsia" w:hAnsi="Times New Roman" w:cs="Times New Roman"/>
          <w:bCs/>
          <w:color w:val="000000" w:themeColor="text1"/>
          <w:sz w:val="24"/>
          <w:szCs w:val="24"/>
        </w:rPr>
        <w:t xml:space="preserve">adsorption process corresponds to recombination, while desorption corresponds to generation from sorbent. The transition probability </w:t>
      </w:r>
      <w:r w:rsidR="002121E9" w:rsidRPr="003F5F4C">
        <w:rPr>
          <w:rFonts w:ascii="Times New Roman" w:eastAsiaTheme="minorEastAsia" w:hAnsi="Times New Roman" w:cs="Times New Roman"/>
          <w:bCs/>
          <w:color w:val="000000" w:themeColor="text1"/>
          <w:sz w:val="24"/>
          <w:szCs w:val="24"/>
        </w:rPr>
        <w:t xml:space="preserve">density for a molecule capture i.e response and </w:t>
      </w:r>
      <w:r w:rsidR="002121E9" w:rsidRPr="003F5F4C">
        <w:rPr>
          <w:rFonts w:ascii="Times New Roman" w:eastAsiaTheme="minorEastAsia" w:hAnsi="Times New Roman" w:cs="Times New Roman"/>
          <w:bCs/>
          <w:color w:val="000000" w:themeColor="text1"/>
          <w:sz w:val="24"/>
          <w:szCs w:val="24"/>
        </w:rPr>
        <w:lastRenderedPageBreak/>
        <w:t>molecule emission recovery is</w:t>
      </w:r>
      <w:r w:rsidR="00D3039E" w:rsidRPr="003F5F4C">
        <w:rPr>
          <w:rFonts w:ascii="Times New Roman" w:eastAsiaTheme="minorEastAsia" w:hAnsi="Times New Roman" w:cs="Times New Roman"/>
          <w:bCs/>
          <w:color w:val="000000" w:themeColor="text1"/>
          <w:sz w:val="24"/>
          <w:szCs w:val="24"/>
        </w:rPr>
        <w:t xml:space="preserve"> denoted by </w:t>
      </w:r>
      <w:r w:rsidR="005142E1" w:rsidRPr="003F5F4C">
        <w:rPr>
          <w:rFonts w:ascii="Times New Roman" w:eastAsiaTheme="minorEastAsia" w:hAnsi="Times New Roman" w:cs="Times New Roman"/>
          <w:bCs/>
          <w:i/>
          <w:iCs/>
          <w:color w:val="000000" w:themeColor="text1"/>
          <w:sz w:val="24"/>
          <w:szCs w:val="24"/>
        </w:rPr>
        <w:t>μ</w:t>
      </w:r>
      <w:r w:rsidR="005142E1" w:rsidRPr="003F5F4C">
        <w:rPr>
          <w:rFonts w:ascii="Times New Roman" w:eastAsiaTheme="minorEastAsia" w:hAnsi="Times New Roman" w:cs="Times New Roman"/>
          <w:bCs/>
          <w:i/>
          <w:iCs/>
          <w:color w:val="000000" w:themeColor="text1"/>
          <w:sz w:val="24"/>
          <w:szCs w:val="24"/>
          <w:vertAlign w:val="subscript"/>
        </w:rPr>
        <w:t>1</w:t>
      </w:r>
      <w:r w:rsidR="005142E1" w:rsidRPr="003F5F4C">
        <w:rPr>
          <w:rFonts w:ascii="Times New Roman" w:eastAsiaTheme="minorEastAsia" w:hAnsi="Times New Roman" w:cs="Times New Roman"/>
          <w:bCs/>
          <w:color w:val="000000" w:themeColor="text1"/>
          <w:sz w:val="24"/>
          <w:szCs w:val="24"/>
          <w:vertAlign w:val="subscript"/>
        </w:rPr>
        <w:t>0</w:t>
      </w:r>
      <w:r w:rsidR="005142E1" w:rsidRPr="003F5F4C">
        <w:rPr>
          <w:rFonts w:ascii="Times New Roman" w:eastAsiaTheme="minorEastAsia" w:hAnsi="Times New Roman" w:cs="Times New Roman"/>
          <w:bCs/>
          <w:color w:val="000000" w:themeColor="text1"/>
          <w:sz w:val="24"/>
          <w:szCs w:val="24"/>
        </w:rPr>
        <w:t xml:space="preserve"> and </w:t>
      </w:r>
      <w:r w:rsidR="005142E1" w:rsidRPr="003F5F4C">
        <w:rPr>
          <w:rFonts w:ascii="Times New Roman" w:eastAsiaTheme="minorEastAsia" w:hAnsi="Times New Roman" w:cs="Times New Roman"/>
          <w:bCs/>
          <w:i/>
          <w:iCs/>
          <w:color w:val="000000" w:themeColor="text1"/>
          <w:sz w:val="24"/>
          <w:szCs w:val="24"/>
        </w:rPr>
        <w:t>μ</w:t>
      </w:r>
      <w:r w:rsidR="005142E1" w:rsidRPr="003F5F4C">
        <w:rPr>
          <w:rFonts w:ascii="Times New Roman" w:eastAsiaTheme="minorEastAsia" w:hAnsi="Times New Roman" w:cs="Times New Roman"/>
          <w:bCs/>
          <w:i/>
          <w:iCs/>
          <w:color w:val="000000" w:themeColor="text1"/>
          <w:sz w:val="24"/>
          <w:szCs w:val="24"/>
          <w:vertAlign w:val="subscript"/>
        </w:rPr>
        <w:t>01</w:t>
      </w:r>
      <w:r w:rsidR="00910286" w:rsidRPr="003F5F4C">
        <w:rPr>
          <w:rFonts w:ascii="Times New Roman" w:eastAsiaTheme="minorEastAsia" w:hAnsi="Times New Roman" w:cs="Times New Roman"/>
          <w:bCs/>
          <w:i/>
          <w:iCs/>
          <w:color w:val="000000" w:themeColor="text1"/>
          <w:sz w:val="24"/>
          <w:szCs w:val="24"/>
          <w:vertAlign w:val="subscript"/>
        </w:rPr>
        <w:t xml:space="preserve"> </w:t>
      </w:r>
      <w:r w:rsidR="00910286" w:rsidRPr="003F5F4C">
        <w:rPr>
          <w:rFonts w:ascii="Times New Roman" w:eastAsiaTheme="minorEastAsia" w:hAnsi="Times New Roman" w:cs="Times New Roman"/>
          <w:bCs/>
          <w:color w:val="000000" w:themeColor="text1"/>
          <w:sz w:val="24"/>
          <w:szCs w:val="24"/>
        </w:rPr>
        <w:t>respectively. The characteristic time t</w:t>
      </w:r>
      <w:r w:rsidR="00910286" w:rsidRPr="003F5F4C">
        <w:rPr>
          <w:rFonts w:ascii="Times New Roman" w:eastAsiaTheme="minorEastAsia" w:hAnsi="Times New Roman" w:cs="Times New Roman"/>
          <w:bCs/>
          <w:color w:val="000000" w:themeColor="text1"/>
          <w:sz w:val="24"/>
          <w:szCs w:val="24"/>
          <w:vertAlign w:val="subscript"/>
        </w:rPr>
        <w:t>res</w:t>
      </w:r>
      <w:r w:rsidR="00910286" w:rsidRPr="003F5F4C">
        <w:rPr>
          <w:rFonts w:ascii="Times New Roman" w:eastAsiaTheme="minorEastAsia" w:hAnsi="Times New Roman" w:cs="Times New Roman"/>
          <w:bCs/>
          <w:color w:val="000000" w:themeColor="text1"/>
          <w:sz w:val="24"/>
          <w:szCs w:val="24"/>
        </w:rPr>
        <w:t xml:space="preserve"> is inversely proportional to the transition probability density </w:t>
      </w:r>
      <w:r w:rsidR="00910286" w:rsidRPr="003F5F4C">
        <w:rPr>
          <w:rFonts w:ascii="Times New Roman" w:eastAsiaTheme="minorEastAsia" w:hAnsi="Times New Roman" w:cs="Times New Roman"/>
          <w:bCs/>
          <w:i/>
          <w:iCs/>
          <w:color w:val="000000" w:themeColor="text1"/>
          <w:sz w:val="24"/>
          <w:szCs w:val="24"/>
        </w:rPr>
        <w:t>μ</w:t>
      </w:r>
      <w:r w:rsidR="00910286" w:rsidRPr="003F5F4C">
        <w:rPr>
          <w:rFonts w:ascii="Times New Roman" w:eastAsiaTheme="minorEastAsia" w:hAnsi="Times New Roman" w:cs="Times New Roman"/>
          <w:bCs/>
          <w:i/>
          <w:iCs/>
          <w:color w:val="000000" w:themeColor="text1"/>
          <w:sz w:val="24"/>
          <w:szCs w:val="24"/>
          <w:vertAlign w:val="subscript"/>
        </w:rPr>
        <w:t>1</w:t>
      </w:r>
      <w:r w:rsidR="00910286" w:rsidRPr="003F5F4C">
        <w:rPr>
          <w:rFonts w:ascii="Times New Roman" w:eastAsiaTheme="minorEastAsia" w:hAnsi="Times New Roman" w:cs="Times New Roman"/>
          <w:bCs/>
          <w:color w:val="000000" w:themeColor="text1"/>
          <w:sz w:val="24"/>
          <w:szCs w:val="24"/>
          <w:vertAlign w:val="subscript"/>
        </w:rPr>
        <w:t>0:</w:t>
      </w:r>
    </w:p>
    <w:p w:rsidR="00910286" w:rsidRPr="003F5F4C" w:rsidRDefault="00E23477"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vertAlign w:val="subscript"/>
                </w:rPr>
                <m:t>1</m:t>
              </m:r>
              <m:r>
                <m:rPr>
                  <m:sty m:val="p"/>
                </m:rPr>
                <w:rPr>
                  <w:rFonts w:ascii="Cambria Math" w:eastAsiaTheme="minorEastAsia" w:hAnsi="Cambria Math" w:cs="Times New Roman"/>
                  <w:color w:val="000000" w:themeColor="text1"/>
                  <w:sz w:val="24"/>
                  <w:szCs w:val="24"/>
                  <w:vertAlign w:val="subscript"/>
                </w:rPr>
                <m:t>0</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Cs/>
                  <w:i/>
                  <w:iCs/>
                  <w:color w:val="000000" w:themeColor="text1"/>
                  <w:sz w:val="24"/>
                  <w:szCs w:val="24"/>
                </w:rPr>
              </m:ctrlPr>
            </m:fPr>
            <m:num>
              <m:r>
                <w:rPr>
                  <w:rFonts w:ascii="Cambria Math" w:eastAsiaTheme="minorEastAsia" w:hAnsi="Cambria Math" w:cs="Times New Roman"/>
                  <w:color w:val="000000" w:themeColor="text1"/>
                  <w:sz w:val="24"/>
                  <w:szCs w:val="24"/>
                </w:rPr>
                <m:t>1</m:t>
              </m:r>
            </m:num>
            <m:den>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res</m:t>
                  </m:r>
                </m:sub>
              </m:sSub>
            </m:den>
          </m:f>
        </m:oMath>
      </m:oMathPara>
    </w:p>
    <w:p w:rsidR="00CF1D8F" w:rsidRPr="003F5F4C" w:rsidRDefault="00CF1D8F"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3F5F4C">
        <w:rPr>
          <w:rFonts w:ascii="Times New Roman" w:eastAsiaTheme="minorEastAsia" w:hAnsi="Times New Roman" w:cs="Times New Roman"/>
          <w:bCs/>
          <w:iCs/>
          <w:color w:val="000000" w:themeColor="text1"/>
          <w:sz w:val="24"/>
          <w:szCs w:val="24"/>
        </w:rPr>
        <w:t>Similarly,</w:t>
      </w:r>
    </w:p>
    <w:p w:rsidR="00CF1D8F" w:rsidRPr="003F5F4C" w:rsidRDefault="00E23477"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vertAlign w:val="subscript"/>
                </w:rPr>
                <m:t>01</m:t>
              </m:r>
            </m:sub>
          </m:sSub>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bCs/>
                  <w:i/>
                  <w:iCs/>
                  <w:color w:val="000000" w:themeColor="text1"/>
                  <w:sz w:val="24"/>
                  <w:szCs w:val="24"/>
                </w:rPr>
              </m:ctrlPr>
            </m:fPr>
            <m:num>
              <m:r>
                <w:rPr>
                  <w:rFonts w:ascii="Cambria Math" w:eastAsiaTheme="minorEastAsia" w:hAnsi="Cambria Math" w:cs="Times New Roman"/>
                  <w:color w:val="000000" w:themeColor="text1"/>
                  <w:sz w:val="24"/>
                  <w:szCs w:val="24"/>
                </w:rPr>
                <m:t>1</m:t>
              </m:r>
            </m:num>
            <m:den>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t</m:t>
                  </m:r>
                </m:e>
                <m:sub>
                  <m:r>
                    <w:rPr>
                      <w:rFonts w:ascii="Cambria Math" w:eastAsiaTheme="minorEastAsia" w:hAnsi="Cambria Math" w:cs="Times New Roman"/>
                      <w:color w:val="000000" w:themeColor="text1"/>
                      <w:sz w:val="24"/>
                      <w:szCs w:val="24"/>
                    </w:rPr>
                    <m:t>rec</m:t>
                  </m:r>
                </m:sub>
              </m:sSub>
            </m:den>
          </m:f>
        </m:oMath>
      </m:oMathPara>
    </w:p>
    <w:p w:rsidR="00007C75" w:rsidRPr="003F5F4C" w:rsidRDefault="00BA6B45"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3F5F4C">
        <w:rPr>
          <w:rFonts w:ascii="Times New Roman" w:eastAsiaTheme="minorEastAsia" w:hAnsi="Times New Roman" w:cs="Times New Roman"/>
          <w:bCs/>
          <w:iCs/>
          <w:color w:val="000000" w:themeColor="text1"/>
          <w:sz w:val="24"/>
          <w:szCs w:val="24"/>
        </w:rPr>
        <w:t>The probability of transition p</w:t>
      </w:r>
      <w:r w:rsidRPr="003F5F4C">
        <w:rPr>
          <w:rFonts w:ascii="Times New Roman" w:eastAsiaTheme="minorEastAsia" w:hAnsi="Times New Roman" w:cs="Times New Roman"/>
          <w:bCs/>
          <w:iCs/>
          <w:color w:val="000000" w:themeColor="text1"/>
          <w:sz w:val="24"/>
          <w:szCs w:val="24"/>
          <w:vertAlign w:val="subscript"/>
        </w:rPr>
        <w:t>ij</w:t>
      </w:r>
      <w:r w:rsidRPr="003F5F4C">
        <w:rPr>
          <w:rFonts w:ascii="Times New Roman" w:eastAsiaTheme="minorEastAsia" w:hAnsi="Times New Roman" w:cs="Times New Roman"/>
          <w:bCs/>
          <w:iCs/>
          <w:color w:val="000000" w:themeColor="text1"/>
          <w:sz w:val="24"/>
          <w:szCs w:val="24"/>
        </w:rPr>
        <w:t>(t) is expressed as</w:t>
      </w:r>
      <w:r w:rsidR="00737119" w:rsidRPr="003F5F4C">
        <w:rPr>
          <w:rFonts w:ascii="Times New Roman" w:eastAsiaTheme="minorEastAsia" w:hAnsi="Times New Roman" w:cs="Times New Roman"/>
          <w:bCs/>
          <w:iCs/>
          <w:color w:val="000000" w:themeColor="text1"/>
          <w:sz w:val="24"/>
          <w:szCs w:val="24"/>
        </w:rPr>
        <w:t xml:space="preserve"> [</w:t>
      </w:r>
      <w:r w:rsidR="00A7407A" w:rsidRPr="003F5F4C">
        <w:rPr>
          <w:rFonts w:ascii="Times New Roman" w:eastAsiaTheme="minorEastAsia" w:hAnsi="Times New Roman" w:cs="Times New Roman"/>
          <w:bCs/>
          <w:iCs/>
          <w:color w:val="000000" w:themeColor="text1"/>
          <w:sz w:val="24"/>
          <w:szCs w:val="24"/>
        </w:rPr>
        <w:t>79</w:t>
      </w:r>
      <w:r w:rsidR="00737119" w:rsidRPr="003F5F4C">
        <w:rPr>
          <w:rFonts w:ascii="Times New Roman" w:eastAsiaTheme="minorEastAsia" w:hAnsi="Times New Roman" w:cs="Times New Roman"/>
          <w:bCs/>
          <w:iCs/>
          <w:color w:val="000000" w:themeColor="text1"/>
          <w:sz w:val="24"/>
          <w:szCs w:val="24"/>
        </w:rPr>
        <w:t>]</w:t>
      </w:r>
      <w:r w:rsidRPr="003F5F4C">
        <w:rPr>
          <w:rFonts w:ascii="Times New Roman" w:eastAsiaTheme="minorEastAsia" w:hAnsi="Times New Roman" w:cs="Times New Roman"/>
          <w:bCs/>
          <w:iCs/>
          <w:color w:val="000000" w:themeColor="text1"/>
          <w:sz w:val="24"/>
          <w:szCs w:val="24"/>
        </w:rPr>
        <w:t>:</w:t>
      </w:r>
    </w:p>
    <w:p w:rsidR="00752D3D" w:rsidRPr="003F5F4C" w:rsidRDefault="00E23477"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dp</m:t>
                  </m:r>
                </m:e>
                <m:sub>
                  <m:r>
                    <w:rPr>
                      <w:rFonts w:ascii="Cambria Math" w:eastAsiaTheme="minorEastAsia" w:hAnsi="Cambria Math" w:cs="Times New Roman"/>
                      <w:color w:val="000000" w:themeColor="text1"/>
                      <w:sz w:val="24"/>
                      <w:szCs w:val="24"/>
                    </w:rPr>
                    <m:t>ij</m:t>
                  </m:r>
                </m:sub>
              </m:sSub>
              <m:d>
                <m:dPr>
                  <m:ctrlPr>
                    <w:rPr>
                      <w:rFonts w:ascii="Cambria Math" w:eastAsiaTheme="minorEastAsia" w:hAnsi="Cambria Math" w:cs="Times New Roman"/>
                      <w:bCs/>
                      <w:i/>
                      <w:iCs/>
                      <w:color w:val="000000" w:themeColor="text1"/>
                      <w:sz w:val="24"/>
                      <w:szCs w:val="24"/>
                    </w:rPr>
                  </m:ctrlPr>
                </m:dPr>
                <m:e>
                  <m:r>
                    <w:rPr>
                      <w:rFonts w:ascii="Cambria Math" w:eastAsiaTheme="minorEastAsia" w:hAnsi="Cambria Math" w:cs="Times New Roman"/>
                      <w:color w:val="000000" w:themeColor="text1"/>
                      <w:sz w:val="24"/>
                      <w:szCs w:val="24"/>
                    </w:rPr>
                    <m:t>t</m:t>
                  </m:r>
                </m:e>
              </m:d>
            </m:num>
            <m:den>
              <m:r>
                <w:rPr>
                  <w:rFonts w:ascii="Cambria Math" w:eastAsiaTheme="minorEastAsia" w:hAnsi="Cambria Math" w:cs="Times New Roman"/>
                  <w:color w:val="000000" w:themeColor="text1"/>
                  <w:sz w:val="24"/>
                  <w:szCs w:val="24"/>
                </w:rPr>
                <m:t>dt</m:t>
              </m:r>
            </m:den>
          </m:f>
          <m:r>
            <w:rPr>
              <w:rFonts w:ascii="Cambria Math" w:eastAsiaTheme="minorEastAsia" w:hAnsi="Cambria Math" w:cs="Times New Roman"/>
              <w:color w:val="000000" w:themeColor="text1"/>
              <w:sz w:val="24"/>
              <w:szCs w:val="24"/>
            </w:rPr>
            <m:t>=</m:t>
          </m:r>
          <m:nary>
            <m:naryPr>
              <m:chr m:val="∑"/>
              <m:limLoc m:val="undOvr"/>
              <m:supHide m:val="1"/>
              <m:ctrlPr>
                <w:rPr>
                  <w:rFonts w:ascii="Cambria Math" w:eastAsiaTheme="minorEastAsia" w:hAnsi="Cambria Math" w:cs="Times New Roman"/>
                  <w:bCs/>
                  <w:i/>
                  <w:iCs/>
                  <w:color w:val="000000" w:themeColor="text1"/>
                  <w:sz w:val="24"/>
                  <w:szCs w:val="24"/>
                </w:rPr>
              </m:ctrlPr>
            </m:naryPr>
            <m:sub>
              <m:r>
                <w:rPr>
                  <w:rFonts w:ascii="Cambria Math" w:eastAsiaTheme="minorEastAsia" w:hAnsi="Cambria Math" w:cs="Times New Roman"/>
                  <w:color w:val="000000" w:themeColor="text1"/>
                  <w:sz w:val="24"/>
                  <w:szCs w:val="24"/>
                </w:rPr>
                <m:t>kϵ1</m:t>
              </m:r>
            </m:sub>
            <m:sup/>
            <m:e>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ik</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kj</m:t>
                  </m:r>
                </m:sub>
              </m:sSub>
              <m:d>
                <m:dPr>
                  <m:ctrlPr>
                    <w:rPr>
                      <w:rFonts w:ascii="Cambria Math" w:eastAsiaTheme="minorEastAsia" w:hAnsi="Cambria Math" w:cs="Times New Roman"/>
                      <w:bCs/>
                      <w:i/>
                      <w:iCs/>
                      <w:color w:val="000000" w:themeColor="text1"/>
                      <w:sz w:val="24"/>
                      <w:szCs w:val="24"/>
                    </w:rPr>
                  </m:ctrlPr>
                </m:dPr>
                <m:e>
                  <m:r>
                    <w:rPr>
                      <w:rFonts w:ascii="Cambria Math" w:eastAsiaTheme="minorEastAsia" w:hAnsi="Cambria Math" w:cs="Times New Roman"/>
                      <w:color w:val="000000" w:themeColor="text1"/>
                      <w:sz w:val="24"/>
                      <w:szCs w:val="24"/>
                    </w:rPr>
                    <m:t>t</m:t>
                  </m:r>
                </m:e>
              </m:d>
            </m:e>
          </m:nary>
        </m:oMath>
      </m:oMathPara>
    </w:p>
    <w:p w:rsidR="00873605" w:rsidRPr="003F5F4C" w:rsidRDefault="00873605" w:rsidP="00F10D6E">
      <w:pPr>
        <w:pStyle w:val="ListParagraph"/>
        <w:spacing w:after="0" w:line="360" w:lineRule="auto"/>
        <w:ind w:left="0"/>
        <w:jc w:val="both"/>
        <w:rPr>
          <w:rFonts w:ascii="Times New Roman" w:eastAsiaTheme="minorEastAsia" w:hAnsi="Times New Roman" w:cs="Times New Roman"/>
          <w:bCs/>
          <w:i/>
          <w:color w:val="000000" w:themeColor="text1"/>
          <w:sz w:val="24"/>
          <w:szCs w:val="24"/>
        </w:rPr>
      </w:pPr>
      <w:r w:rsidRPr="003F5F4C">
        <w:rPr>
          <w:rFonts w:ascii="Times New Roman" w:eastAsiaTheme="minorEastAsia" w:hAnsi="Times New Roman" w:cs="Times New Roman"/>
          <w:bCs/>
          <w:iCs/>
          <w:color w:val="000000" w:themeColor="text1"/>
          <w:sz w:val="24"/>
          <w:szCs w:val="24"/>
        </w:rPr>
        <w:t xml:space="preserve">For </w:t>
      </w:r>
      <w:r w:rsidRPr="003F5F4C">
        <w:rPr>
          <w:rFonts w:ascii="Times New Roman" w:eastAsiaTheme="minorEastAsia" w:hAnsi="Times New Roman" w:cs="Times New Roman"/>
          <w:bCs/>
          <w:i/>
          <w:color w:val="000000" w:themeColor="text1"/>
          <w:sz w:val="24"/>
          <w:szCs w:val="24"/>
        </w:rPr>
        <w:t xml:space="preserve">I, j=0,1, </w:t>
      </w:r>
      <w:r w:rsidRPr="003F5F4C">
        <w:rPr>
          <w:rFonts w:ascii="Times New Roman" w:eastAsiaTheme="minorEastAsia" w:hAnsi="Times New Roman" w:cs="Times New Roman"/>
          <w:bCs/>
          <w:iCs/>
          <w:color w:val="000000" w:themeColor="text1"/>
          <w:sz w:val="24"/>
          <w:szCs w:val="24"/>
        </w:rPr>
        <w:t xml:space="preserve">with the condition </w:t>
      </w:r>
      <w:r w:rsidRPr="003F5F4C">
        <w:rPr>
          <w:rFonts w:ascii="Times New Roman" w:eastAsiaTheme="minorEastAsia" w:hAnsi="Times New Roman" w:cs="Times New Roman"/>
          <w:bCs/>
          <w:i/>
          <w:color w:val="000000" w:themeColor="text1"/>
          <w:sz w:val="24"/>
          <w:szCs w:val="24"/>
        </w:rPr>
        <w:t>p</w:t>
      </w:r>
      <w:r w:rsidRPr="003F5F4C">
        <w:rPr>
          <w:rFonts w:ascii="Times New Roman" w:eastAsiaTheme="minorEastAsia" w:hAnsi="Times New Roman" w:cs="Times New Roman"/>
          <w:bCs/>
          <w:i/>
          <w:color w:val="000000" w:themeColor="text1"/>
          <w:sz w:val="24"/>
          <w:szCs w:val="24"/>
          <w:vertAlign w:val="subscript"/>
        </w:rPr>
        <w:t>ii</w:t>
      </w:r>
      <w:r w:rsidRPr="003F5F4C">
        <w:rPr>
          <w:rFonts w:ascii="Times New Roman" w:eastAsiaTheme="minorEastAsia" w:hAnsi="Times New Roman" w:cs="Times New Roman"/>
          <w:bCs/>
          <w:i/>
          <w:color w:val="000000" w:themeColor="text1"/>
          <w:sz w:val="24"/>
          <w:szCs w:val="24"/>
        </w:rPr>
        <w:t>(0)=1, p</w:t>
      </w:r>
      <w:r w:rsidRPr="003F5F4C">
        <w:rPr>
          <w:rFonts w:ascii="Times New Roman" w:eastAsiaTheme="minorEastAsia" w:hAnsi="Times New Roman" w:cs="Times New Roman"/>
          <w:bCs/>
          <w:i/>
          <w:color w:val="000000" w:themeColor="text1"/>
          <w:sz w:val="24"/>
          <w:szCs w:val="24"/>
          <w:vertAlign w:val="subscript"/>
        </w:rPr>
        <w:t xml:space="preserve">jj=0, </w:t>
      </w:r>
      <w:r w:rsidRPr="003F5F4C">
        <w:rPr>
          <w:rFonts w:ascii="Times New Roman" w:eastAsiaTheme="minorEastAsia" w:hAnsi="Times New Roman" w:cs="Times New Roman"/>
          <w:bCs/>
          <w:i/>
          <w:color w:val="000000" w:themeColor="text1"/>
          <w:sz w:val="24"/>
          <w:szCs w:val="24"/>
        </w:rPr>
        <w:t xml:space="preserve">for </w:t>
      </w:r>
      <w:r w:rsidR="00AE120A" w:rsidRPr="003F5F4C">
        <w:rPr>
          <w:rFonts w:ascii="Times New Roman" w:eastAsiaTheme="minorEastAsia" w:hAnsi="Times New Roman" w:cs="Times New Roman"/>
          <w:bCs/>
          <w:i/>
          <w:color w:val="000000" w:themeColor="text1"/>
          <w:sz w:val="24"/>
          <w:szCs w:val="24"/>
        </w:rPr>
        <w:t>i≠j.</w:t>
      </w:r>
    </w:p>
    <w:p w:rsidR="00AE120A" w:rsidRPr="003F5F4C" w:rsidRDefault="0014383D"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3F5F4C">
        <w:rPr>
          <w:rFonts w:ascii="Times New Roman" w:eastAsiaTheme="minorEastAsia" w:hAnsi="Times New Roman" w:cs="Times New Roman"/>
          <w:bCs/>
          <w:iCs/>
          <w:color w:val="000000" w:themeColor="text1"/>
          <w:sz w:val="24"/>
          <w:szCs w:val="24"/>
        </w:rPr>
        <w:t>In thermodynamic equilibrium the statistics that the surface site is free or occupied by molecule is described by the absolute probability distribution ∏</w:t>
      </w:r>
      <w:r w:rsidRPr="003F5F4C">
        <w:rPr>
          <w:rFonts w:ascii="Times New Roman" w:eastAsiaTheme="minorEastAsia" w:hAnsi="Times New Roman" w:cs="Times New Roman"/>
          <w:bCs/>
          <w:iCs/>
          <w:color w:val="000000" w:themeColor="text1"/>
          <w:sz w:val="24"/>
          <w:szCs w:val="24"/>
          <w:vertAlign w:val="subscript"/>
        </w:rPr>
        <w:t xml:space="preserve">0 </w:t>
      </w:r>
      <w:r w:rsidRPr="003F5F4C">
        <w:rPr>
          <w:rFonts w:ascii="Times New Roman" w:eastAsiaTheme="minorEastAsia" w:hAnsi="Times New Roman" w:cs="Times New Roman"/>
          <w:bCs/>
          <w:iCs/>
          <w:color w:val="000000" w:themeColor="text1"/>
          <w:sz w:val="24"/>
          <w:szCs w:val="24"/>
        </w:rPr>
        <w:t>and</w:t>
      </w:r>
      <w:r w:rsidRPr="003F5F4C">
        <w:rPr>
          <w:rFonts w:ascii="Times New Roman" w:eastAsiaTheme="minorEastAsia" w:hAnsi="Times New Roman" w:cs="Times New Roman"/>
          <w:bCs/>
          <w:iCs/>
          <w:color w:val="000000" w:themeColor="text1"/>
          <w:sz w:val="24"/>
          <w:szCs w:val="24"/>
          <w:vertAlign w:val="subscript"/>
        </w:rPr>
        <w:t xml:space="preserve"> </w:t>
      </w:r>
      <w:r w:rsidRPr="003F5F4C">
        <w:rPr>
          <w:rFonts w:ascii="Times New Roman" w:eastAsiaTheme="minorEastAsia" w:hAnsi="Times New Roman" w:cs="Times New Roman"/>
          <w:bCs/>
          <w:iCs/>
          <w:color w:val="000000" w:themeColor="text1"/>
          <w:sz w:val="24"/>
          <w:szCs w:val="24"/>
        </w:rPr>
        <w:t>∏</w:t>
      </w:r>
      <w:r w:rsidRPr="003F5F4C">
        <w:rPr>
          <w:rFonts w:ascii="Times New Roman" w:eastAsiaTheme="minorEastAsia" w:hAnsi="Times New Roman" w:cs="Times New Roman"/>
          <w:bCs/>
          <w:iCs/>
          <w:color w:val="000000" w:themeColor="text1"/>
          <w:sz w:val="24"/>
          <w:szCs w:val="24"/>
          <w:vertAlign w:val="subscript"/>
        </w:rPr>
        <w:t>1</w:t>
      </w:r>
      <w:r w:rsidRPr="003F5F4C">
        <w:rPr>
          <w:rFonts w:ascii="Times New Roman" w:eastAsiaTheme="minorEastAsia" w:hAnsi="Times New Roman" w:cs="Times New Roman"/>
          <w:bCs/>
          <w:iCs/>
          <w:color w:val="000000" w:themeColor="text1"/>
          <w:sz w:val="24"/>
          <w:szCs w:val="24"/>
        </w:rPr>
        <w:t xml:space="preserve"> as follows:</w:t>
      </w:r>
    </w:p>
    <w:p w:rsidR="0014383D" w:rsidRPr="003F5F4C" w:rsidRDefault="00E23477"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nary>
            <m:naryPr>
              <m:chr m:val="∑"/>
              <m:limLoc m:val="undOvr"/>
              <m:supHide m:val="1"/>
              <m:ctrlPr>
                <w:rPr>
                  <w:rFonts w:ascii="Cambria Math" w:eastAsiaTheme="minorEastAsia" w:hAnsi="Cambria Math" w:cs="Times New Roman"/>
                  <w:bCs/>
                  <w:i/>
                  <w:iCs/>
                  <w:color w:val="000000" w:themeColor="text1"/>
                  <w:sz w:val="24"/>
                  <w:szCs w:val="24"/>
                </w:rPr>
              </m:ctrlPr>
            </m:naryPr>
            <m:sub>
              <m:r>
                <w:rPr>
                  <w:rFonts w:ascii="Cambria Math" w:eastAsiaTheme="minorEastAsia" w:hAnsi="Cambria Math" w:cs="Times New Roman"/>
                  <w:color w:val="000000" w:themeColor="text1"/>
                  <w:sz w:val="24"/>
                  <w:szCs w:val="24"/>
                </w:rPr>
                <m:t>k∈1</m:t>
              </m:r>
            </m:sub>
            <m:sup/>
            <m:e>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i</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ik</m:t>
                  </m:r>
                </m:sub>
              </m:sSub>
              <m:r>
                <w:rPr>
                  <w:rFonts w:ascii="Cambria Math" w:eastAsiaTheme="minorEastAsia" w:hAnsi="Cambria Math" w:cs="Times New Roman"/>
                  <w:color w:val="000000" w:themeColor="text1"/>
                  <w:sz w:val="24"/>
                  <w:szCs w:val="24"/>
                </w:rPr>
                <m:t>=0</m:t>
              </m:r>
            </m:e>
          </m:nary>
        </m:oMath>
      </m:oMathPara>
    </w:p>
    <w:p w:rsidR="00B734F4" w:rsidRPr="003F5F4C" w:rsidRDefault="009D126C"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3F5F4C">
        <w:rPr>
          <w:rFonts w:ascii="Times New Roman" w:eastAsiaTheme="minorEastAsia" w:hAnsi="Times New Roman" w:cs="Times New Roman"/>
          <w:bCs/>
          <w:iCs/>
          <w:color w:val="000000" w:themeColor="text1"/>
          <w:sz w:val="24"/>
          <w:szCs w:val="24"/>
        </w:rPr>
        <w:t>Where,</w:t>
      </w:r>
    </w:p>
    <w:p w:rsidR="009D126C" w:rsidRPr="003F5F4C" w:rsidRDefault="00E23477"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0</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bCs/>
                  <w:i/>
                  <w:iCs/>
                  <w:color w:val="000000" w:themeColor="text1"/>
                  <w:sz w:val="24"/>
                  <w:szCs w:val="24"/>
                </w:rPr>
              </m:ctrlPr>
            </m:sSupPr>
            <m:e>
              <m:d>
                <m:dPr>
                  <m:begChr m:val="["/>
                  <m:endChr m:val="]"/>
                  <m:ctrlPr>
                    <w:rPr>
                      <w:rFonts w:ascii="Cambria Math" w:eastAsiaTheme="minorEastAsia" w:hAnsi="Cambria Math" w:cs="Times New Roman"/>
                      <w:bCs/>
                      <w:i/>
                      <w:iCs/>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01</m:t>
                          </m:r>
                        </m:sub>
                      </m:sSub>
                    </m:num>
                    <m:den>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10</m:t>
                          </m:r>
                        </m:sub>
                      </m:sSub>
                    </m:den>
                  </m:f>
                </m:e>
              </m:d>
            </m:e>
            <m:sup>
              <m:r>
                <w:rPr>
                  <w:rFonts w:ascii="Cambria Math" w:eastAsiaTheme="minorEastAsia" w:hAnsi="Cambria Math" w:cs="Times New Roman"/>
                  <w:color w:val="000000" w:themeColor="text1"/>
                  <w:sz w:val="24"/>
                  <w:szCs w:val="24"/>
                </w:rPr>
                <m:t>-1</m:t>
              </m:r>
            </m:sup>
          </m:sSup>
        </m:oMath>
      </m:oMathPara>
    </w:p>
    <w:p w:rsidR="00B734F4" w:rsidRPr="003F5F4C" w:rsidRDefault="00E23477"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bCs/>
                  <w:i/>
                  <w:iCs/>
                  <w:color w:val="000000" w:themeColor="text1"/>
                  <w:sz w:val="24"/>
                  <w:szCs w:val="24"/>
                </w:rPr>
              </m:ctrlPr>
            </m:sSupPr>
            <m:e>
              <m:d>
                <m:dPr>
                  <m:begChr m:val="["/>
                  <m:endChr m:val="]"/>
                  <m:ctrlPr>
                    <w:rPr>
                      <w:rFonts w:ascii="Cambria Math" w:eastAsiaTheme="minorEastAsia" w:hAnsi="Cambria Math" w:cs="Times New Roman"/>
                      <w:bCs/>
                      <w:i/>
                      <w:iCs/>
                      <w:color w:val="000000" w:themeColor="text1"/>
                      <w:sz w:val="24"/>
                      <w:szCs w:val="24"/>
                    </w:rPr>
                  </m:ctrlPr>
                </m:dPr>
                <m:e>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10</m:t>
                          </m:r>
                        </m:sub>
                      </m:sSub>
                    </m:num>
                    <m:den>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01</m:t>
                          </m:r>
                        </m:sub>
                      </m:sSub>
                    </m:den>
                  </m:f>
                </m:e>
              </m:d>
            </m:e>
            <m:sup>
              <m:r>
                <w:rPr>
                  <w:rFonts w:ascii="Cambria Math" w:eastAsiaTheme="minorEastAsia" w:hAnsi="Cambria Math" w:cs="Times New Roman"/>
                  <w:color w:val="000000" w:themeColor="text1"/>
                  <w:sz w:val="24"/>
                  <w:szCs w:val="24"/>
                </w:rPr>
                <m:t>-1</m:t>
              </m:r>
            </m:sup>
          </m:sSup>
        </m:oMath>
      </m:oMathPara>
    </w:p>
    <w:p w:rsidR="00B734F4" w:rsidRPr="003F5F4C" w:rsidRDefault="000033DA"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3F5F4C">
        <w:rPr>
          <w:rFonts w:ascii="Times New Roman" w:eastAsiaTheme="minorEastAsia" w:hAnsi="Times New Roman" w:cs="Times New Roman"/>
          <w:bCs/>
          <w:iCs/>
          <w:color w:val="000000" w:themeColor="text1"/>
          <w:sz w:val="24"/>
          <w:szCs w:val="24"/>
        </w:rPr>
        <w:t xml:space="preserve">The absolute probability distributions are similar to the Fermi-Dirac </w:t>
      </w:r>
      <w:r w:rsidR="00E05389" w:rsidRPr="003F5F4C">
        <w:rPr>
          <w:rFonts w:ascii="Times New Roman" w:eastAsiaTheme="minorEastAsia" w:hAnsi="Times New Roman" w:cs="Times New Roman"/>
          <w:bCs/>
          <w:iCs/>
          <w:color w:val="000000" w:themeColor="text1"/>
          <w:sz w:val="24"/>
          <w:szCs w:val="24"/>
        </w:rPr>
        <w:t>statistics</w:t>
      </w:r>
      <w:r w:rsidRPr="003F5F4C">
        <w:rPr>
          <w:rFonts w:ascii="Times New Roman" w:eastAsiaTheme="minorEastAsia" w:hAnsi="Times New Roman" w:cs="Times New Roman"/>
          <w:bCs/>
          <w:iCs/>
          <w:color w:val="000000" w:themeColor="text1"/>
          <w:sz w:val="24"/>
          <w:szCs w:val="24"/>
        </w:rPr>
        <w:t>.</w:t>
      </w:r>
    </w:p>
    <w:p w:rsidR="00A950C1" w:rsidRPr="003F5F4C" w:rsidRDefault="00A950C1"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3F5F4C">
        <w:rPr>
          <w:rFonts w:ascii="Times New Roman" w:eastAsiaTheme="minorEastAsia" w:hAnsi="Times New Roman" w:cs="Times New Roman"/>
          <w:bCs/>
          <w:iCs/>
          <w:color w:val="000000" w:themeColor="text1"/>
          <w:sz w:val="24"/>
          <w:szCs w:val="24"/>
        </w:rPr>
        <w:t>Hence, the surface density of adsorbed molecules is given</w:t>
      </w:r>
      <w:r w:rsidR="00F03F95" w:rsidRPr="003F5F4C">
        <w:rPr>
          <w:rFonts w:ascii="Times New Roman" w:eastAsiaTheme="minorEastAsia" w:hAnsi="Times New Roman" w:cs="Times New Roman"/>
          <w:bCs/>
          <w:iCs/>
          <w:color w:val="000000" w:themeColor="text1"/>
          <w:sz w:val="24"/>
          <w:szCs w:val="24"/>
        </w:rPr>
        <w:t xml:space="preserve"> </w:t>
      </w:r>
      <w:r w:rsidRPr="003F5F4C">
        <w:rPr>
          <w:rFonts w:ascii="Times New Roman" w:eastAsiaTheme="minorEastAsia" w:hAnsi="Times New Roman" w:cs="Times New Roman"/>
          <w:bCs/>
          <w:iCs/>
          <w:color w:val="000000" w:themeColor="text1"/>
          <w:sz w:val="24"/>
          <w:szCs w:val="24"/>
        </w:rPr>
        <w:t>by:</w:t>
      </w:r>
    </w:p>
    <w:p w:rsidR="00F03F95" w:rsidRPr="003F5F4C" w:rsidRDefault="00E23477"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dp</m:t>
                  </m:r>
                </m:e>
                <m:sub>
                  <m:r>
                    <w:rPr>
                      <w:rFonts w:ascii="Cambria Math" w:eastAsiaTheme="minorEastAsia" w:hAnsi="Cambria Math" w:cs="Times New Roman"/>
                      <w:color w:val="000000" w:themeColor="text1"/>
                      <w:sz w:val="24"/>
                      <w:szCs w:val="24"/>
                    </w:rPr>
                    <m:t>10</m:t>
                  </m:r>
                </m:sub>
              </m:sSub>
            </m:num>
            <m:den>
              <m:r>
                <w:rPr>
                  <w:rFonts w:ascii="Cambria Math" w:eastAsiaTheme="minorEastAsia" w:hAnsi="Cambria Math" w:cs="Times New Roman"/>
                  <w:color w:val="000000" w:themeColor="text1"/>
                  <w:sz w:val="24"/>
                  <w:szCs w:val="24"/>
                </w:rPr>
                <m:t>dt</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10</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0</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11</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1</m:t>
              </m:r>
            </m:sub>
          </m:sSub>
        </m:oMath>
      </m:oMathPara>
    </w:p>
    <w:p w:rsidR="00A47C2A" w:rsidRPr="003F5F4C" w:rsidRDefault="00E23477"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m:oMathPara>
        <m:oMath>
          <m:f>
            <m:fPr>
              <m:ctrlPr>
                <w:rPr>
                  <w:rFonts w:ascii="Cambria Math" w:eastAsiaTheme="minorEastAsia" w:hAnsi="Cambria Math" w:cs="Times New Roman"/>
                  <w:bCs/>
                  <w:i/>
                  <w:iCs/>
                  <w:color w:val="000000" w:themeColor="text1"/>
                  <w:sz w:val="24"/>
                  <w:szCs w:val="24"/>
                </w:rPr>
              </m:ctrlPr>
            </m:fPr>
            <m:num>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dp</m:t>
                  </m:r>
                </m:e>
                <m:sub>
                  <m:r>
                    <w:rPr>
                      <w:rFonts w:ascii="Cambria Math" w:eastAsiaTheme="minorEastAsia" w:hAnsi="Cambria Math" w:cs="Times New Roman"/>
                      <w:color w:val="000000" w:themeColor="text1"/>
                      <w:sz w:val="24"/>
                      <w:szCs w:val="24"/>
                    </w:rPr>
                    <m:t>01</m:t>
                  </m:r>
                </m:sub>
              </m:sSub>
            </m:num>
            <m:den>
              <m:r>
                <w:rPr>
                  <w:rFonts w:ascii="Cambria Math" w:eastAsiaTheme="minorEastAsia" w:hAnsi="Cambria Math" w:cs="Times New Roman"/>
                  <w:color w:val="000000" w:themeColor="text1"/>
                  <w:sz w:val="24"/>
                  <w:szCs w:val="24"/>
                </w:rPr>
                <m:t>dt</m:t>
              </m:r>
            </m:den>
          </m:f>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00</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0</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μ</m:t>
              </m:r>
            </m:e>
            <m:sub>
              <m:r>
                <w:rPr>
                  <w:rFonts w:ascii="Cambria Math" w:eastAsiaTheme="minorEastAsia" w:hAnsi="Cambria Math" w:cs="Times New Roman"/>
                  <w:color w:val="000000" w:themeColor="text1"/>
                  <w:sz w:val="24"/>
                  <w:szCs w:val="24"/>
                </w:rPr>
                <m:t>01</m:t>
              </m:r>
            </m:sub>
          </m:sSub>
          <m:sSub>
            <m:sSubPr>
              <m:ctrlPr>
                <w:rPr>
                  <w:rFonts w:ascii="Cambria Math" w:eastAsiaTheme="minorEastAsia" w:hAnsi="Cambria Math" w:cs="Times New Roman"/>
                  <w:bCs/>
                  <w:i/>
                  <w:iCs/>
                  <w:color w:val="000000" w:themeColor="text1"/>
                  <w:sz w:val="24"/>
                  <w:szCs w:val="24"/>
                </w:rPr>
              </m:ctrlPr>
            </m:sSubPr>
            <m:e>
              <m:r>
                <w:rPr>
                  <w:rFonts w:ascii="Cambria Math" w:eastAsiaTheme="minorEastAsia" w:hAnsi="Cambria Math" w:cs="Times New Roman"/>
                  <w:color w:val="000000" w:themeColor="text1"/>
                  <w:sz w:val="24"/>
                  <w:szCs w:val="24"/>
                </w:rPr>
                <m:t>∏</m:t>
              </m:r>
            </m:e>
            <m:sub>
              <m:r>
                <w:rPr>
                  <w:rFonts w:ascii="Cambria Math" w:eastAsiaTheme="minorEastAsia" w:hAnsi="Cambria Math" w:cs="Times New Roman"/>
                  <w:color w:val="000000" w:themeColor="text1"/>
                  <w:sz w:val="24"/>
                  <w:szCs w:val="24"/>
                </w:rPr>
                <m:t>1</m:t>
              </m:r>
            </m:sub>
          </m:sSub>
        </m:oMath>
      </m:oMathPara>
    </w:p>
    <w:p w:rsidR="00A47C2A" w:rsidRPr="003F5F4C" w:rsidRDefault="002E0C16"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3F5F4C">
        <w:rPr>
          <w:rFonts w:ascii="Times New Roman" w:eastAsiaTheme="minorEastAsia" w:hAnsi="Times New Roman" w:cs="Times New Roman"/>
          <w:bCs/>
          <w:iCs/>
          <w:color w:val="000000" w:themeColor="text1"/>
          <w:sz w:val="24"/>
          <w:szCs w:val="24"/>
        </w:rPr>
        <w:t xml:space="preserve">Where, </w:t>
      </w:r>
      <w:r w:rsidRPr="003F5F4C">
        <w:rPr>
          <w:rFonts w:ascii="Times New Roman" w:eastAsiaTheme="minorEastAsia" w:hAnsi="Times New Roman" w:cs="Times New Roman"/>
          <w:bCs/>
          <w:i/>
          <w:color w:val="000000" w:themeColor="text1"/>
          <w:sz w:val="24"/>
          <w:szCs w:val="24"/>
        </w:rPr>
        <w:t>μ</w:t>
      </w:r>
      <w:r w:rsidRPr="003F5F4C">
        <w:rPr>
          <w:rFonts w:ascii="Times New Roman" w:eastAsiaTheme="minorEastAsia" w:hAnsi="Times New Roman" w:cs="Times New Roman"/>
          <w:bCs/>
          <w:i/>
          <w:color w:val="000000" w:themeColor="text1"/>
          <w:sz w:val="24"/>
          <w:szCs w:val="24"/>
          <w:vertAlign w:val="subscript"/>
        </w:rPr>
        <w:t xml:space="preserve">00 </w:t>
      </w:r>
      <w:r w:rsidRPr="003F5F4C">
        <w:rPr>
          <w:rFonts w:ascii="Times New Roman" w:eastAsiaTheme="minorEastAsia" w:hAnsi="Times New Roman" w:cs="Times New Roman"/>
          <w:bCs/>
          <w:i/>
          <w:color w:val="000000" w:themeColor="text1"/>
          <w:sz w:val="24"/>
          <w:szCs w:val="24"/>
        </w:rPr>
        <w:t>and μ</w:t>
      </w:r>
      <w:r w:rsidRPr="003F5F4C">
        <w:rPr>
          <w:rFonts w:ascii="Times New Roman" w:eastAsiaTheme="minorEastAsia" w:hAnsi="Times New Roman" w:cs="Times New Roman"/>
          <w:bCs/>
          <w:i/>
          <w:color w:val="000000" w:themeColor="text1"/>
          <w:sz w:val="24"/>
          <w:szCs w:val="24"/>
          <w:vertAlign w:val="subscript"/>
        </w:rPr>
        <w:t xml:space="preserve">11 </w:t>
      </w:r>
      <w:r w:rsidRPr="003F5F4C">
        <w:rPr>
          <w:rFonts w:ascii="Times New Roman" w:eastAsiaTheme="minorEastAsia" w:hAnsi="Times New Roman" w:cs="Times New Roman"/>
          <w:bCs/>
          <w:iCs/>
          <w:color w:val="000000" w:themeColor="text1"/>
          <w:sz w:val="24"/>
          <w:szCs w:val="24"/>
        </w:rPr>
        <w:t>are the densities of state 0 or 1, respectively.</w:t>
      </w:r>
    </w:p>
    <w:p w:rsidR="00330C67" w:rsidRPr="003F5F4C" w:rsidRDefault="00324C90" w:rsidP="00F10D6E">
      <w:pPr>
        <w:pStyle w:val="ListParagraph"/>
        <w:spacing w:after="0" w:line="360" w:lineRule="auto"/>
        <w:ind w:left="0"/>
        <w:jc w:val="both"/>
        <w:rPr>
          <w:rFonts w:ascii="Times New Roman" w:eastAsiaTheme="minorEastAsia" w:hAnsi="Times New Roman" w:cs="Times New Roman"/>
          <w:bCs/>
          <w:i/>
          <w:color w:val="000000" w:themeColor="text1"/>
          <w:sz w:val="24"/>
          <w:szCs w:val="24"/>
        </w:rPr>
      </w:pPr>
      <w:r w:rsidRPr="003F5F4C">
        <w:rPr>
          <w:rFonts w:ascii="Times New Roman" w:eastAsiaTheme="minorEastAsia" w:hAnsi="Times New Roman" w:cs="Times New Roman"/>
          <w:bCs/>
          <w:iCs/>
          <w:color w:val="000000" w:themeColor="text1"/>
          <w:sz w:val="24"/>
          <w:szCs w:val="24"/>
        </w:rPr>
        <w:t xml:space="preserve">With </w:t>
      </w:r>
      <w:r w:rsidRPr="003F5F4C">
        <w:rPr>
          <w:rFonts w:ascii="Times New Roman" w:eastAsiaTheme="minorEastAsia" w:hAnsi="Times New Roman" w:cs="Times New Roman"/>
          <w:bCs/>
          <w:i/>
          <w:color w:val="000000" w:themeColor="text1"/>
          <w:sz w:val="24"/>
          <w:szCs w:val="24"/>
        </w:rPr>
        <w:t>μ</w:t>
      </w:r>
      <w:r w:rsidRPr="003F5F4C">
        <w:rPr>
          <w:rFonts w:ascii="Times New Roman" w:eastAsiaTheme="minorEastAsia" w:hAnsi="Times New Roman" w:cs="Times New Roman"/>
          <w:bCs/>
          <w:i/>
          <w:color w:val="000000" w:themeColor="text1"/>
          <w:sz w:val="24"/>
          <w:szCs w:val="24"/>
          <w:vertAlign w:val="subscript"/>
        </w:rPr>
        <w:t>10</w:t>
      </w:r>
      <w:r w:rsidRPr="003F5F4C">
        <w:rPr>
          <w:rFonts w:ascii="Times New Roman" w:eastAsiaTheme="minorEastAsia" w:hAnsi="Times New Roman" w:cs="Times New Roman"/>
          <w:bCs/>
          <w:i/>
          <w:color w:val="000000" w:themeColor="text1"/>
          <w:sz w:val="24"/>
          <w:szCs w:val="24"/>
        </w:rPr>
        <w:t>=C</w:t>
      </w:r>
      <w:r w:rsidRPr="003F5F4C">
        <w:rPr>
          <w:rFonts w:ascii="Times New Roman" w:eastAsiaTheme="minorEastAsia" w:hAnsi="Times New Roman" w:cs="Times New Roman"/>
          <w:bCs/>
          <w:i/>
          <w:color w:val="000000" w:themeColor="text1"/>
          <w:sz w:val="24"/>
          <w:szCs w:val="24"/>
          <w:vertAlign w:val="subscript"/>
        </w:rPr>
        <w:t>N</w:t>
      </w:r>
      <w:r w:rsidRPr="003F5F4C">
        <w:rPr>
          <w:rFonts w:ascii="Times New Roman" w:eastAsiaTheme="minorEastAsia" w:hAnsi="Times New Roman" w:cs="Times New Roman"/>
          <w:bCs/>
          <w:i/>
          <w:color w:val="000000" w:themeColor="text1"/>
          <w:sz w:val="24"/>
          <w:szCs w:val="24"/>
        </w:rPr>
        <w:t>n for adsorption, μ</w:t>
      </w:r>
      <w:r w:rsidRPr="003F5F4C">
        <w:rPr>
          <w:rFonts w:ascii="Times New Roman" w:eastAsiaTheme="minorEastAsia" w:hAnsi="Times New Roman" w:cs="Times New Roman"/>
          <w:bCs/>
          <w:i/>
          <w:color w:val="000000" w:themeColor="text1"/>
          <w:sz w:val="24"/>
          <w:szCs w:val="24"/>
          <w:vertAlign w:val="subscript"/>
        </w:rPr>
        <w:t>01</w:t>
      </w:r>
      <w:r w:rsidRPr="003F5F4C">
        <w:rPr>
          <w:rFonts w:ascii="Times New Roman" w:eastAsiaTheme="minorEastAsia" w:hAnsi="Times New Roman" w:cs="Times New Roman"/>
          <w:bCs/>
          <w:i/>
          <w:color w:val="000000" w:themeColor="text1"/>
          <w:sz w:val="24"/>
          <w:szCs w:val="24"/>
        </w:rPr>
        <w:t>=C</w:t>
      </w:r>
      <w:r w:rsidRPr="003F5F4C">
        <w:rPr>
          <w:rFonts w:ascii="Times New Roman" w:eastAsiaTheme="minorEastAsia" w:hAnsi="Times New Roman" w:cs="Times New Roman"/>
          <w:bCs/>
          <w:i/>
          <w:color w:val="000000" w:themeColor="text1"/>
          <w:sz w:val="24"/>
          <w:szCs w:val="24"/>
          <w:vertAlign w:val="subscript"/>
        </w:rPr>
        <w:t>N</w:t>
      </w:r>
      <w:r w:rsidRPr="003F5F4C">
        <w:rPr>
          <w:rFonts w:ascii="Times New Roman" w:eastAsiaTheme="minorEastAsia" w:hAnsi="Times New Roman" w:cs="Times New Roman"/>
          <w:bCs/>
          <w:i/>
          <w:color w:val="000000" w:themeColor="text1"/>
          <w:sz w:val="24"/>
          <w:szCs w:val="24"/>
        </w:rPr>
        <w:t>n1for desrption and C</w:t>
      </w:r>
      <w:r w:rsidRPr="003F5F4C">
        <w:rPr>
          <w:rFonts w:ascii="Times New Roman" w:eastAsiaTheme="minorEastAsia" w:hAnsi="Times New Roman" w:cs="Times New Roman"/>
          <w:bCs/>
          <w:i/>
          <w:color w:val="000000" w:themeColor="text1"/>
          <w:sz w:val="24"/>
          <w:szCs w:val="24"/>
          <w:vertAlign w:val="subscript"/>
        </w:rPr>
        <w:t>N</w:t>
      </w:r>
      <w:r w:rsidRPr="003F5F4C">
        <w:rPr>
          <w:rFonts w:ascii="Times New Roman" w:eastAsiaTheme="minorEastAsia" w:hAnsi="Times New Roman" w:cs="Times New Roman"/>
          <w:bCs/>
          <w:i/>
          <w:color w:val="000000" w:themeColor="text1"/>
          <w:sz w:val="24"/>
          <w:szCs w:val="24"/>
        </w:rPr>
        <w:t xml:space="preserve"> as a coefficient of adsorption,</w:t>
      </w:r>
    </w:p>
    <w:p w:rsidR="00324C90" w:rsidRPr="003F5F4C" w:rsidRDefault="00E23477" w:rsidP="002A18E4">
      <w:pPr>
        <w:pStyle w:val="ListParagraph"/>
        <w:spacing w:after="0" w:line="360" w:lineRule="auto"/>
        <w:ind w:left="0"/>
        <w:jc w:val="center"/>
        <w:rPr>
          <w:rFonts w:ascii="Times New Roman" w:eastAsiaTheme="minorEastAsia" w:hAnsi="Times New Roman" w:cs="Times New Roman"/>
          <w:b/>
          <w:iCs/>
          <w:color w:val="000000" w:themeColor="text1"/>
          <w:sz w:val="24"/>
          <w:szCs w:val="24"/>
        </w:rPr>
      </w:pPr>
      <m:oMath>
        <m:f>
          <m:fPr>
            <m:ctrlPr>
              <w:rPr>
                <w:rFonts w:ascii="Cambria Math" w:eastAsiaTheme="minorEastAsia" w:hAnsi="Cambria Math" w:cs="Times New Roman"/>
                <w:b/>
                <w:i/>
                <w:iCs/>
                <w:color w:val="000000" w:themeColor="text1"/>
              </w:rPr>
            </m:ctrlPr>
          </m:fPr>
          <m:num>
            <m:r>
              <m:rPr>
                <m:sty m:val="bi"/>
              </m:rPr>
              <w:rPr>
                <w:rFonts w:ascii="Cambria Math" w:eastAsiaTheme="minorEastAsia" w:hAnsi="Cambria Math" w:cs="Times New Roman"/>
                <w:color w:val="000000" w:themeColor="text1"/>
              </w:rPr>
              <m:t>dN</m:t>
            </m:r>
          </m:num>
          <m:den>
            <m:r>
              <m:rPr>
                <m:sty m:val="bi"/>
              </m:rPr>
              <w:rPr>
                <w:rFonts w:ascii="Cambria Math" w:eastAsiaTheme="minorEastAsia" w:hAnsi="Cambria Math" w:cs="Times New Roman"/>
                <w:color w:val="000000" w:themeColor="text1"/>
              </w:rPr>
              <m:t>dt</m:t>
            </m:r>
          </m:den>
        </m:f>
        <m:r>
          <m:rPr>
            <m:sty m:val="bi"/>
          </m:rPr>
          <w:rPr>
            <w:rFonts w:ascii="Cambria Math" w:eastAsiaTheme="minorEastAsia" w:hAnsi="Cambria Math" w:cs="Times New Roman"/>
            <w:color w:val="000000" w:themeColor="text1"/>
          </w:rPr>
          <m:t>=</m:t>
        </m:r>
        <m:r>
          <m:rPr>
            <m:sty m:val="bi"/>
          </m:rPr>
          <w:rPr>
            <w:rFonts w:ascii="Cambria Math" w:eastAsiaTheme="minorEastAsia" w:hAnsi="Cambria Math" w:cs="Times New Roman"/>
            <w:color w:val="000000" w:themeColor="text1"/>
            <w:sz w:val="24"/>
            <w:szCs w:val="24"/>
          </w:rPr>
          <m:t>adsorption</m:t>
        </m:r>
        <m:d>
          <m:dPr>
            <m:ctrlPr>
              <w:rPr>
                <w:rFonts w:ascii="Cambria Math" w:eastAsiaTheme="minorEastAsia" w:hAnsi="Cambria Math" w:cs="Times New Roman"/>
                <w:b/>
                <w:i/>
                <w:iCs/>
                <w:color w:val="000000" w:themeColor="text1"/>
              </w:rPr>
            </m:ctrlPr>
          </m:dPr>
          <m:e>
            <m:r>
              <m:rPr>
                <m:sty m:val="bi"/>
              </m:rPr>
              <w:rPr>
                <w:rFonts w:ascii="Cambria Math" w:eastAsiaTheme="minorEastAsia" w:hAnsi="Cambria Math" w:cs="Times New Roman"/>
                <w:color w:val="000000" w:themeColor="text1"/>
              </w:rPr>
              <m:t>N</m:t>
            </m:r>
          </m:e>
        </m:d>
        <m:r>
          <m:rPr>
            <m:sty m:val="bi"/>
          </m:rPr>
          <w:rPr>
            <w:rFonts w:ascii="Cambria Math" w:eastAsiaTheme="minorEastAsia" w:hAnsi="Cambria Math" w:cs="Times New Roman"/>
            <w:color w:val="000000" w:themeColor="text1"/>
          </w:rPr>
          <m:t>-desorption</m:t>
        </m:r>
        <m:d>
          <m:dPr>
            <m:ctrlPr>
              <w:rPr>
                <w:rFonts w:ascii="Cambria Math" w:eastAsiaTheme="minorEastAsia" w:hAnsi="Cambria Math" w:cs="Times New Roman"/>
                <w:b/>
                <w:i/>
                <w:iCs/>
                <w:color w:val="000000" w:themeColor="text1"/>
              </w:rPr>
            </m:ctrlPr>
          </m:dPr>
          <m:e>
            <m:r>
              <m:rPr>
                <m:sty m:val="bi"/>
              </m:rPr>
              <w:rPr>
                <w:rFonts w:ascii="Cambria Math" w:eastAsiaTheme="minorEastAsia" w:hAnsi="Cambria Math" w:cs="Times New Roman"/>
                <w:color w:val="000000" w:themeColor="text1"/>
              </w:rPr>
              <m:t>N</m:t>
            </m:r>
          </m:e>
        </m:d>
        <m:r>
          <m:rPr>
            <m:sty m:val="bi"/>
          </m:rPr>
          <w:rPr>
            <w:rFonts w:ascii="Cambria Math" w:eastAsiaTheme="minorEastAsia" w:hAnsi="Cambria Math" w:cs="Times New Roman"/>
            <w:color w:val="000000" w:themeColor="text1"/>
          </w:rPr>
          <m:t>=</m:t>
        </m:r>
        <m:sSub>
          <m:sSubPr>
            <m:ctrlPr>
              <w:rPr>
                <w:rFonts w:ascii="Cambria Math" w:eastAsiaTheme="minorEastAsia" w:hAnsi="Cambria Math" w:cs="Times New Roman"/>
                <w:b/>
                <w:i/>
                <w:iCs/>
                <w:color w:val="000000" w:themeColor="text1"/>
              </w:rPr>
            </m:ctrlPr>
          </m:sSubPr>
          <m:e>
            <m:r>
              <m:rPr>
                <m:sty m:val="bi"/>
              </m:rPr>
              <w:rPr>
                <w:rFonts w:ascii="Cambria Math" w:eastAsiaTheme="minorEastAsia" w:hAnsi="Cambria Math" w:cs="Times New Roman"/>
                <w:color w:val="000000" w:themeColor="text1"/>
              </w:rPr>
              <m:t>C</m:t>
            </m:r>
          </m:e>
          <m:sub>
            <m:r>
              <m:rPr>
                <m:sty m:val="bi"/>
              </m:rPr>
              <w:rPr>
                <w:rFonts w:ascii="Cambria Math" w:eastAsiaTheme="minorEastAsia" w:hAnsi="Cambria Math" w:cs="Times New Roman"/>
                <w:color w:val="000000" w:themeColor="text1"/>
              </w:rPr>
              <m:t>N</m:t>
            </m:r>
          </m:sub>
        </m:sSub>
        <m:r>
          <m:rPr>
            <m:sty m:val="bi"/>
          </m:rPr>
          <w:rPr>
            <w:rFonts w:ascii="Cambria Math" w:eastAsiaTheme="minorEastAsia" w:hAnsi="Cambria Math" w:cs="Times New Roman"/>
            <w:color w:val="000000" w:themeColor="text1"/>
          </w:rPr>
          <m:t>n</m:t>
        </m:r>
        <m:d>
          <m:dPr>
            <m:ctrlPr>
              <w:rPr>
                <w:rFonts w:ascii="Cambria Math" w:eastAsiaTheme="minorEastAsia" w:hAnsi="Cambria Math" w:cs="Times New Roman"/>
                <w:b/>
                <w:i/>
                <w:iCs/>
                <w:color w:val="000000" w:themeColor="text1"/>
              </w:rPr>
            </m:ctrlPr>
          </m:dPr>
          <m:e>
            <m:sSub>
              <m:sSubPr>
                <m:ctrlPr>
                  <w:rPr>
                    <w:rFonts w:ascii="Cambria Math" w:eastAsiaTheme="minorEastAsia" w:hAnsi="Cambria Math" w:cs="Times New Roman"/>
                    <w:b/>
                    <w:i/>
                    <w:iCs/>
                    <w:color w:val="000000" w:themeColor="text1"/>
                  </w:rPr>
                </m:ctrlPr>
              </m:sSubPr>
              <m:e>
                <m:r>
                  <m:rPr>
                    <m:sty m:val="bi"/>
                  </m:rPr>
                  <w:rPr>
                    <w:rFonts w:ascii="Cambria Math" w:eastAsiaTheme="minorEastAsia" w:hAnsi="Cambria Math" w:cs="Times New Roman"/>
                    <w:color w:val="000000" w:themeColor="text1"/>
                  </w:rPr>
                  <m:t>N</m:t>
                </m:r>
              </m:e>
              <m:sub>
                <m:r>
                  <m:rPr>
                    <m:sty m:val="bi"/>
                  </m:rPr>
                  <w:rPr>
                    <w:rFonts w:ascii="Cambria Math" w:eastAsiaTheme="minorEastAsia" w:hAnsi="Cambria Math" w:cs="Times New Roman"/>
                    <w:color w:val="000000" w:themeColor="text1"/>
                  </w:rPr>
                  <m:t>0</m:t>
                </m:r>
              </m:sub>
            </m:sSub>
            <m:r>
              <m:rPr>
                <m:sty m:val="bi"/>
              </m:rPr>
              <w:rPr>
                <w:rFonts w:ascii="Cambria Math" w:eastAsiaTheme="minorEastAsia" w:hAnsi="Cambria Math" w:cs="Times New Roman"/>
                <w:color w:val="000000" w:themeColor="text1"/>
              </w:rPr>
              <m:t>-N</m:t>
            </m:r>
          </m:e>
        </m:d>
        <m:r>
          <m:rPr>
            <m:sty m:val="bi"/>
          </m:rPr>
          <w:rPr>
            <w:rFonts w:ascii="Cambria Math" w:eastAsiaTheme="minorEastAsia" w:hAnsi="Cambria Math" w:cs="Times New Roman"/>
            <w:color w:val="000000" w:themeColor="text1"/>
          </w:rPr>
          <m:t>-</m:t>
        </m:r>
        <m:sSub>
          <m:sSubPr>
            <m:ctrlPr>
              <w:rPr>
                <w:rFonts w:ascii="Cambria Math" w:eastAsiaTheme="minorEastAsia" w:hAnsi="Cambria Math" w:cs="Times New Roman"/>
                <w:b/>
                <w:i/>
                <w:iCs/>
                <w:color w:val="000000" w:themeColor="text1"/>
              </w:rPr>
            </m:ctrlPr>
          </m:sSubPr>
          <m:e>
            <m:r>
              <m:rPr>
                <m:sty m:val="bi"/>
              </m:rPr>
              <w:rPr>
                <w:rFonts w:ascii="Cambria Math" w:eastAsiaTheme="minorEastAsia" w:hAnsi="Cambria Math" w:cs="Times New Roman"/>
                <w:color w:val="000000" w:themeColor="text1"/>
              </w:rPr>
              <m:t>C</m:t>
            </m:r>
          </m:e>
          <m:sub>
            <m:r>
              <m:rPr>
                <m:sty m:val="bi"/>
              </m:rPr>
              <w:rPr>
                <w:rFonts w:ascii="Cambria Math" w:eastAsiaTheme="minorEastAsia" w:hAnsi="Cambria Math" w:cs="Times New Roman"/>
                <w:color w:val="000000" w:themeColor="text1"/>
              </w:rPr>
              <m:t>N</m:t>
            </m:r>
          </m:sub>
        </m:sSub>
        <m:sSub>
          <m:sSubPr>
            <m:ctrlPr>
              <w:rPr>
                <w:rFonts w:ascii="Cambria Math" w:eastAsiaTheme="minorEastAsia" w:hAnsi="Cambria Math" w:cs="Times New Roman"/>
                <w:b/>
                <w:i/>
                <w:iCs/>
                <w:color w:val="000000" w:themeColor="text1"/>
              </w:rPr>
            </m:ctrlPr>
          </m:sSubPr>
          <m:e>
            <m:r>
              <m:rPr>
                <m:sty m:val="bi"/>
              </m:rPr>
              <w:rPr>
                <w:rFonts w:ascii="Cambria Math" w:eastAsiaTheme="minorEastAsia" w:hAnsi="Cambria Math" w:cs="Times New Roman"/>
                <w:color w:val="000000" w:themeColor="text1"/>
              </w:rPr>
              <m:t>n</m:t>
            </m:r>
          </m:e>
          <m:sub>
            <m:r>
              <m:rPr>
                <m:sty m:val="bi"/>
              </m:rPr>
              <w:rPr>
                <w:rFonts w:ascii="Cambria Math" w:eastAsiaTheme="minorEastAsia" w:hAnsi="Cambria Math" w:cs="Times New Roman"/>
                <w:color w:val="000000" w:themeColor="text1"/>
              </w:rPr>
              <m:t>1</m:t>
            </m:r>
          </m:sub>
        </m:sSub>
        <m:r>
          <m:rPr>
            <m:sty m:val="bi"/>
          </m:rPr>
          <w:rPr>
            <w:rFonts w:ascii="Cambria Math" w:eastAsiaTheme="minorEastAsia" w:hAnsi="Cambria Math" w:cs="Times New Roman"/>
            <w:color w:val="000000" w:themeColor="text1"/>
          </w:rPr>
          <m:t>N</m:t>
        </m:r>
      </m:oMath>
      <w:r w:rsidR="001819B0" w:rsidRPr="003F5F4C">
        <w:rPr>
          <w:rFonts w:ascii="Times New Roman" w:eastAsiaTheme="minorEastAsia" w:hAnsi="Times New Roman" w:cs="Times New Roman"/>
          <w:b/>
          <w:bCs/>
          <w:color w:val="000000" w:themeColor="text1"/>
          <w:sz w:val="24"/>
          <w:szCs w:val="24"/>
          <w:lang w:bidi="mr-IN"/>
        </w:rPr>
        <w:t xml:space="preserve">           -------- </w:t>
      </w:r>
      <w:r w:rsidR="00C36F4B" w:rsidRPr="003F5F4C">
        <w:rPr>
          <w:rFonts w:ascii="Times New Roman" w:eastAsiaTheme="minorEastAsia" w:hAnsi="Times New Roman" w:cs="Times New Roman"/>
          <w:b/>
          <w:color w:val="000000" w:themeColor="text1"/>
          <w:sz w:val="24"/>
          <w:szCs w:val="24"/>
        </w:rPr>
        <w:t>(1.23)</w:t>
      </w:r>
    </w:p>
    <w:p w:rsidR="008C137C" w:rsidRPr="003F5F4C" w:rsidRDefault="00BA7968"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r w:rsidRPr="003F5F4C">
        <w:rPr>
          <w:rFonts w:ascii="Times New Roman" w:eastAsiaTheme="minorEastAsia" w:hAnsi="Times New Roman" w:cs="Times New Roman"/>
          <w:bCs/>
          <w:iCs/>
          <w:color w:val="000000" w:themeColor="text1"/>
          <w:sz w:val="24"/>
          <w:szCs w:val="24"/>
        </w:rPr>
        <w:t>Thus t</w:t>
      </w:r>
      <w:r w:rsidR="008C137C" w:rsidRPr="003F5F4C">
        <w:rPr>
          <w:rFonts w:ascii="Times New Roman" w:eastAsiaTheme="minorEastAsia" w:hAnsi="Times New Roman" w:cs="Times New Roman"/>
          <w:bCs/>
          <w:iCs/>
          <w:color w:val="000000" w:themeColor="text1"/>
          <w:sz w:val="24"/>
          <w:szCs w:val="24"/>
        </w:rPr>
        <w:t>he surface density of adsorbed molecules is proportional to the coefficient of adsorption</w:t>
      </w:r>
      <w:r w:rsidRPr="003F5F4C">
        <w:rPr>
          <w:rFonts w:ascii="Times New Roman" w:eastAsiaTheme="minorEastAsia" w:hAnsi="Times New Roman" w:cs="Times New Roman"/>
          <w:bCs/>
          <w:iCs/>
          <w:color w:val="000000" w:themeColor="text1"/>
          <w:sz w:val="24"/>
          <w:szCs w:val="24"/>
        </w:rPr>
        <w:t xml:space="preserve"> C</w:t>
      </w:r>
      <w:r w:rsidRPr="003F5F4C">
        <w:rPr>
          <w:rFonts w:ascii="Times New Roman" w:eastAsiaTheme="minorEastAsia" w:hAnsi="Times New Roman" w:cs="Times New Roman"/>
          <w:bCs/>
          <w:iCs/>
          <w:color w:val="000000" w:themeColor="text1"/>
          <w:sz w:val="24"/>
          <w:szCs w:val="24"/>
        </w:rPr>
        <w:softHyphen/>
      </w:r>
      <w:r w:rsidRPr="003F5F4C">
        <w:rPr>
          <w:rFonts w:ascii="Times New Roman" w:eastAsiaTheme="minorEastAsia" w:hAnsi="Times New Roman" w:cs="Times New Roman"/>
          <w:bCs/>
          <w:iCs/>
          <w:color w:val="000000" w:themeColor="text1"/>
          <w:sz w:val="24"/>
          <w:szCs w:val="24"/>
          <w:vertAlign w:val="subscript"/>
        </w:rPr>
        <w:t>N</w:t>
      </w:r>
      <w:r w:rsidR="008C137C" w:rsidRPr="003F5F4C">
        <w:rPr>
          <w:rFonts w:ascii="Times New Roman" w:eastAsiaTheme="minorEastAsia" w:hAnsi="Times New Roman" w:cs="Times New Roman"/>
          <w:bCs/>
          <w:iCs/>
          <w:color w:val="000000" w:themeColor="text1"/>
          <w:sz w:val="24"/>
          <w:szCs w:val="24"/>
        </w:rPr>
        <w:t>, concentration of adsorbed molecules</w:t>
      </w:r>
      <w:r w:rsidRPr="003F5F4C">
        <w:rPr>
          <w:rFonts w:ascii="Times New Roman" w:eastAsiaTheme="minorEastAsia" w:hAnsi="Times New Roman" w:cs="Times New Roman"/>
          <w:bCs/>
          <w:iCs/>
          <w:color w:val="000000" w:themeColor="text1"/>
          <w:sz w:val="24"/>
          <w:szCs w:val="24"/>
        </w:rPr>
        <w:t xml:space="preserve"> n</w:t>
      </w:r>
      <w:r w:rsidR="008C137C" w:rsidRPr="003F5F4C">
        <w:rPr>
          <w:rFonts w:ascii="Times New Roman" w:eastAsiaTheme="minorEastAsia" w:hAnsi="Times New Roman" w:cs="Times New Roman"/>
          <w:bCs/>
          <w:iCs/>
          <w:color w:val="000000" w:themeColor="text1"/>
          <w:sz w:val="24"/>
          <w:szCs w:val="24"/>
        </w:rPr>
        <w:t>, surface density sites</w:t>
      </w:r>
      <w:r w:rsidRPr="003F5F4C">
        <w:rPr>
          <w:rFonts w:ascii="Times New Roman" w:eastAsiaTheme="minorEastAsia" w:hAnsi="Times New Roman" w:cs="Times New Roman"/>
          <w:bCs/>
          <w:iCs/>
          <w:color w:val="000000" w:themeColor="text1"/>
          <w:sz w:val="24"/>
          <w:szCs w:val="24"/>
        </w:rPr>
        <w:t xml:space="preserve"> N</w:t>
      </w:r>
      <w:r w:rsidRPr="003F5F4C">
        <w:rPr>
          <w:rFonts w:ascii="Times New Roman" w:eastAsiaTheme="minorEastAsia" w:hAnsi="Times New Roman" w:cs="Times New Roman"/>
          <w:bCs/>
          <w:iCs/>
          <w:color w:val="000000" w:themeColor="text1"/>
          <w:sz w:val="24"/>
          <w:szCs w:val="24"/>
          <w:vertAlign w:val="subscript"/>
        </w:rPr>
        <w:t>0</w:t>
      </w:r>
      <w:r w:rsidR="008C137C" w:rsidRPr="003F5F4C">
        <w:rPr>
          <w:rFonts w:ascii="Times New Roman" w:eastAsiaTheme="minorEastAsia" w:hAnsi="Times New Roman" w:cs="Times New Roman"/>
          <w:bCs/>
          <w:iCs/>
          <w:color w:val="000000" w:themeColor="text1"/>
          <w:sz w:val="24"/>
          <w:szCs w:val="24"/>
        </w:rPr>
        <w:t xml:space="preserve"> and the effective density of occupied s</w:t>
      </w:r>
      <w:r w:rsidRPr="003F5F4C">
        <w:rPr>
          <w:rFonts w:ascii="Times New Roman" w:eastAsiaTheme="minorEastAsia" w:hAnsi="Times New Roman" w:cs="Times New Roman"/>
          <w:bCs/>
          <w:iCs/>
          <w:color w:val="000000" w:themeColor="text1"/>
          <w:sz w:val="24"/>
          <w:szCs w:val="24"/>
        </w:rPr>
        <w:t>i</w:t>
      </w:r>
      <w:r w:rsidR="008C137C" w:rsidRPr="003F5F4C">
        <w:rPr>
          <w:rFonts w:ascii="Times New Roman" w:eastAsiaTheme="minorEastAsia" w:hAnsi="Times New Roman" w:cs="Times New Roman"/>
          <w:bCs/>
          <w:iCs/>
          <w:color w:val="000000" w:themeColor="text1"/>
          <w:sz w:val="24"/>
          <w:szCs w:val="24"/>
        </w:rPr>
        <w:t>tes</w:t>
      </w:r>
      <w:r w:rsidRPr="003F5F4C">
        <w:rPr>
          <w:rFonts w:ascii="Times New Roman" w:eastAsiaTheme="minorEastAsia" w:hAnsi="Times New Roman" w:cs="Times New Roman"/>
          <w:bCs/>
          <w:iCs/>
          <w:color w:val="000000" w:themeColor="text1"/>
          <w:sz w:val="24"/>
          <w:szCs w:val="24"/>
        </w:rPr>
        <w:t xml:space="preserve"> n</w:t>
      </w:r>
      <w:r w:rsidRPr="003F5F4C">
        <w:rPr>
          <w:rFonts w:ascii="Times New Roman" w:eastAsiaTheme="minorEastAsia" w:hAnsi="Times New Roman" w:cs="Times New Roman"/>
          <w:bCs/>
          <w:iCs/>
          <w:color w:val="000000" w:themeColor="text1"/>
          <w:sz w:val="24"/>
          <w:szCs w:val="24"/>
          <w:vertAlign w:val="subscript"/>
        </w:rPr>
        <w:t>1</w:t>
      </w:r>
      <w:r w:rsidR="008C137C" w:rsidRPr="003F5F4C">
        <w:rPr>
          <w:rFonts w:ascii="Times New Roman" w:eastAsiaTheme="minorEastAsia" w:hAnsi="Times New Roman" w:cs="Times New Roman"/>
          <w:bCs/>
          <w:iCs/>
          <w:color w:val="000000" w:themeColor="text1"/>
          <w:sz w:val="24"/>
          <w:szCs w:val="24"/>
        </w:rPr>
        <w:t>.</w:t>
      </w:r>
      <w:r w:rsidR="00126B15" w:rsidRPr="003F5F4C">
        <w:rPr>
          <w:rFonts w:ascii="Times New Roman" w:eastAsiaTheme="minorEastAsia" w:hAnsi="Times New Roman" w:cs="Times New Roman"/>
          <w:bCs/>
          <w:iCs/>
          <w:color w:val="000000" w:themeColor="text1"/>
          <w:sz w:val="24"/>
          <w:szCs w:val="24"/>
        </w:rPr>
        <w:t xml:space="preserve"> </w:t>
      </w:r>
    </w:p>
    <w:p w:rsidR="00473D09" w:rsidRPr="003F5F4C" w:rsidRDefault="00473D09"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p>
    <w:p w:rsidR="00473D09" w:rsidRPr="003F5F4C" w:rsidRDefault="00473D09" w:rsidP="00F10D6E">
      <w:pPr>
        <w:pStyle w:val="ListParagraph"/>
        <w:spacing w:after="0" w:line="360" w:lineRule="auto"/>
        <w:ind w:left="0"/>
        <w:jc w:val="both"/>
        <w:rPr>
          <w:rFonts w:ascii="Times New Roman" w:eastAsiaTheme="minorEastAsia" w:hAnsi="Times New Roman" w:cs="Times New Roman"/>
          <w:bCs/>
          <w:iCs/>
          <w:color w:val="000000" w:themeColor="text1"/>
          <w:sz w:val="24"/>
          <w:szCs w:val="24"/>
        </w:rPr>
      </w:pPr>
    </w:p>
    <w:p w:rsidR="00564891" w:rsidRPr="003F5F4C" w:rsidRDefault="00130977" w:rsidP="00F10D6E">
      <w:pPr>
        <w:spacing w:after="0" w:line="360" w:lineRule="auto"/>
        <w:contextualSpacing/>
        <w:jc w:val="both"/>
        <w:rPr>
          <w:rFonts w:ascii="Times New Roman" w:hAnsi="Times New Roman" w:cs="Times New Roman"/>
          <w:b/>
          <w:bCs/>
          <w:color w:val="000000" w:themeColor="text1"/>
          <w:sz w:val="24"/>
          <w:szCs w:val="24"/>
        </w:rPr>
      </w:pPr>
      <w:r w:rsidRPr="003F5F4C">
        <w:rPr>
          <w:rFonts w:ascii="Times New Roman" w:hAnsi="Times New Roman" w:cs="Times New Roman"/>
          <w:b/>
          <w:bCs/>
          <w:color w:val="000000" w:themeColor="text1"/>
          <w:sz w:val="24"/>
          <w:szCs w:val="24"/>
        </w:rPr>
        <w:lastRenderedPageBreak/>
        <w:t>1.15 References</w:t>
      </w:r>
      <w:r w:rsidRPr="003F5F4C">
        <w:rPr>
          <w:rFonts w:ascii="Times New Roman" w:hAnsi="Times New Roman" w:cs="Times New Roman"/>
          <w:b/>
          <w:bCs/>
          <w:color w:val="000000" w:themeColor="text1"/>
          <w:sz w:val="24"/>
          <w:szCs w:val="24"/>
        </w:rPr>
        <w:tab/>
      </w:r>
    </w:p>
    <w:tbl>
      <w:tblPr>
        <w:tblpPr w:leftFromText="180" w:rightFromText="180" w:bottomFromText="200" w:vertAnchor="text" w:tblpY="1"/>
        <w:tblOverlap w:val="never"/>
        <w:tblW w:w="8613" w:type="dxa"/>
        <w:tblLook w:val="04A0" w:firstRow="1" w:lastRow="0" w:firstColumn="1" w:lastColumn="0" w:noHBand="0" w:noVBand="1"/>
      </w:tblPr>
      <w:tblGrid>
        <w:gridCol w:w="736"/>
        <w:gridCol w:w="7877"/>
      </w:tblGrid>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Merriam’s-Webster’s Collegiate Dictionary, </w:t>
            </w:r>
            <w:r w:rsidR="007071C7" w:rsidRPr="003F5F4C">
              <w:rPr>
                <w:rFonts w:ascii="Times New Roman" w:eastAsia="Calibri" w:hAnsi="Times New Roman" w:cs="Times New Roman"/>
                <w:color w:val="000000" w:themeColor="text1"/>
                <w:sz w:val="24"/>
                <w:szCs w:val="24"/>
                <w:lang w:val="en-US"/>
              </w:rPr>
              <w:t xml:space="preserve">An Encyclopedia Britannia Company, </w:t>
            </w:r>
            <w:r w:rsidRPr="003F5F4C">
              <w:rPr>
                <w:rFonts w:ascii="Times New Roman" w:eastAsia="Calibri" w:hAnsi="Times New Roman" w:cs="Times New Roman"/>
                <w:color w:val="000000" w:themeColor="text1"/>
                <w:sz w:val="24"/>
                <w:szCs w:val="24"/>
                <w:lang w:val="en-US"/>
              </w:rPr>
              <w:t>11</w:t>
            </w:r>
            <w:r w:rsidRPr="003F5F4C">
              <w:rPr>
                <w:rFonts w:ascii="Times New Roman" w:eastAsia="Calibri" w:hAnsi="Times New Roman" w:cs="Times New Roman"/>
                <w:color w:val="000000" w:themeColor="text1"/>
                <w:sz w:val="24"/>
                <w:szCs w:val="24"/>
                <w:vertAlign w:val="superscript"/>
                <w:lang w:val="en-US"/>
              </w:rPr>
              <w:t>th</w:t>
            </w:r>
            <w:r w:rsidR="00E23784" w:rsidRPr="003F5F4C">
              <w:rPr>
                <w:rFonts w:ascii="Times New Roman" w:eastAsia="Calibri" w:hAnsi="Times New Roman" w:cs="Times New Roman"/>
                <w:color w:val="000000" w:themeColor="text1"/>
                <w:sz w:val="24"/>
                <w:szCs w:val="24"/>
                <w:lang w:val="en-US"/>
              </w:rPr>
              <w:t xml:space="preserve"> </w:t>
            </w:r>
            <w:r w:rsidR="00872666" w:rsidRPr="003F5F4C">
              <w:rPr>
                <w:rFonts w:ascii="Times New Roman" w:eastAsia="Calibri" w:hAnsi="Times New Roman" w:cs="Times New Roman"/>
                <w:color w:val="000000" w:themeColor="text1"/>
                <w:sz w:val="24"/>
                <w:szCs w:val="24"/>
                <w:lang w:val="en-US"/>
              </w:rPr>
              <w:t>ed</w:t>
            </w:r>
            <w:r w:rsidR="00872666" w:rsidRPr="003F5F4C">
              <w:rPr>
                <w:rFonts w:ascii="Times New Roman" w:eastAsia="Calibri" w:hAnsi="Times New Roman" w:cs="Times New Roman"/>
                <w:color w:val="000000" w:themeColor="text1"/>
                <w:sz w:val="24"/>
                <w:szCs w:val="24"/>
                <w:vertAlign w:val="superscript"/>
                <w:lang w:val="en-US"/>
              </w:rPr>
              <w:t>n</w:t>
            </w:r>
            <w:r w:rsidR="00872666" w:rsidRPr="003F5F4C">
              <w:rPr>
                <w:rFonts w:ascii="Times New Roman" w:eastAsia="Calibri" w:hAnsi="Times New Roman" w:cs="Times New Roman"/>
                <w:color w:val="000000" w:themeColor="text1"/>
                <w:sz w:val="24"/>
                <w:szCs w:val="24"/>
                <w:lang w:val="en-US"/>
              </w:rPr>
              <w:t>, 2008</w:t>
            </w:r>
            <w:r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S. M. Sze, </w:t>
            </w:r>
            <w:r w:rsidR="009D3AAF" w:rsidRPr="003F5F4C">
              <w:rPr>
                <w:rFonts w:ascii="Times New Roman" w:eastAsia="Calibri" w:hAnsi="Times New Roman" w:cs="Times New Roman"/>
                <w:color w:val="000000" w:themeColor="text1"/>
                <w:sz w:val="24"/>
                <w:szCs w:val="24"/>
                <w:lang w:val="en-US"/>
              </w:rPr>
              <w:t xml:space="preserve">Semiconductor Sensors, </w:t>
            </w:r>
            <w:r w:rsidR="006C08DB" w:rsidRPr="003F5F4C">
              <w:rPr>
                <w:rFonts w:ascii="Times New Roman" w:eastAsia="Calibri" w:hAnsi="Times New Roman" w:cs="Times New Roman"/>
                <w:color w:val="000000" w:themeColor="text1"/>
                <w:sz w:val="24"/>
                <w:szCs w:val="24"/>
                <w:lang w:val="en-US"/>
              </w:rPr>
              <w:t>John Wiley &amp; Sons, Inc</w:t>
            </w:r>
            <w:r w:rsidRPr="003F5F4C">
              <w:rPr>
                <w:rFonts w:ascii="Times New Roman" w:eastAsia="Calibri" w:hAnsi="Times New Roman" w:cs="Times New Roman"/>
                <w:color w:val="000000" w:themeColor="text1"/>
                <w:sz w:val="24"/>
                <w:szCs w:val="24"/>
                <w:lang w:val="en-US"/>
              </w:rPr>
              <w:t xml:space="preserve">, New York </w:t>
            </w:r>
            <w:r w:rsidR="007071C7" w:rsidRPr="003F5F4C">
              <w:rPr>
                <w:rFonts w:ascii="Times New Roman" w:eastAsia="Calibri" w:hAnsi="Times New Roman" w:cs="Times New Roman"/>
                <w:color w:val="000000" w:themeColor="text1"/>
                <w:sz w:val="24"/>
                <w:szCs w:val="24"/>
                <w:lang w:val="en-US"/>
              </w:rPr>
              <w:t>U.S.A., 1994</w:t>
            </w:r>
            <w:r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w:t>
            </w:r>
          </w:p>
        </w:tc>
        <w:tc>
          <w:tcPr>
            <w:tcW w:w="7877" w:type="dxa"/>
            <w:hideMark/>
          </w:tcPr>
          <w:p w:rsidR="00564891" w:rsidRPr="003F5F4C" w:rsidRDefault="00564891" w:rsidP="007071C7">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rPr>
              <w:t>I.R. Sin</w:t>
            </w:r>
            <w:r w:rsidR="00442F3F" w:rsidRPr="003F5F4C">
              <w:rPr>
                <w:rFonts w:ascii="Times New Roman" w:eastAsia="GulliverRM" w:hAnsi="Times New Roman" w:cs="Times New Roman"/>
                <w:color w:val="000000" w:themeColor="text1"/>
                <w:sz w:val="24"/>
                <w:szCs w:val="24"/>
              </w:rPr>
              <w:t xml:space="preserve">clair, Sensors and transducers </w:t>
            </w:r>
            <w:r w:rsidRPr="003F5F4C">
              <w:rPr>
                <w:rFonts w:ascii="Times New Roman" w:eastAsia="GulliverRM" w:hAnsi="Times New Roman" w:cs="Times New Roman"/>
                <w:color w:val="000000" w:themeColor="text1"/>
                <w:sz w:val="24"/>
                <w:szCs w:val="24"/>
              </w:rPr>
              <w:t>Newnes, Oxford, UK, 2001.</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w:t>
            </w:r>
          </w:p>
        </w:tc>
        <w:tc>
          <w:tcPr>
            <w:tcW w:w="7877" w:type="dxa"/>
            <w:hideMark/>
          </w:tcPr>
          <w:p w:rsidR="00564891" w:rsidRPr="003F5F4C" w:rsidRDefault="00564891" w:rsidP="008D7FD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rPr>
              <w:t>P. Sazama, J</w:t>
            </w:r>
            <w:r w:rsidR="00445EEF" w:rsidRPr="003F5F4C">
              <w:rPr>
                <w:rFonts w:ascii="Times New Roman" w:eastAsia="GulliverRM" w:hAnsi="Times New Roman" w:cs="Times New Roman"/>
                <w:color w:val="000000" w:themeColor="text1"/>
                <w:sz w:val="24"/>
                <w:szCs w:val="24"/>
              </w:rPr>
              <w:t>.</w:t>
            </w:r>
            <w:r w:rsidRPr="003F5F4C">
              <w:rPr>
                <w:rFonts w:ascii="Times New Roman" w:eastAsia="GulliverRM" w:hAnsi="Times New Roman" w:cs="Times New Roman"/>
                <w:color w:val="000000" w:themeColor="text1"/>
                <w:sz w:val="24"/>
                <w:szCs w:val="24"/>
              </w:rPr>
              <w:t xml:space="preserve"> Dedeek, Mater. Lett. 62 (2008) 4239</w:t>
            </w:r>
            <w:r w:rsidR="00E91BCB" w:rsidRPr="003F5F4C">
              <w:rPr>
                <w:rFonts w:ascii="Times New Roman" w:eastAsia="GulliverRM" w:hAnsi="Times New Roman" w:cs="Times New Roman"/>
                <w:color w:val="000000" w:themeColor="text1"/>
                <w:sz w:val="24"/>
                <w:szCs w:val="24"/>
              </w:rPr>
              <w:t>-4</w:t>
            </w:r>
            <w:r w:rsidR="008D7FD4" w:rsidRPr="003F5F4C">
              <w:rPr>
                <w:rFonts w:ascii="Times New Roman" w:eastAsia="GulliverRM" w:hAnsi="Times New Roman" w:cs="Times New Roman"/>
                <w:color w:val="000000" w:themeColor="text1"/>
                <w:sz w:val="24"/>
                <w:szCs w:val="24"/>
              </w:rPr>
              <w:t>241</w:t>
            </w:r>
            <w:r w:rsidRPr="003F5F4C">
              <w:rPr>
                <w:rFonts w:ascii="Times New Roman" w:eastAsia="GulliverRM"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w:t>
            </w:r>
          </w:p>
        </w:tc>
        <w:tc>
          <w:tcPr>
            <w:tcW w:w="7877" w:type="dxa"/>
            <w:hideMark/>
          </w:tcPr>
          <w:p w:rsidR="00564891" w:rsidRPr="003F5F4C" w:rsidRDefault="00564891" w:rsidP="00524BB3">
            <w:pPr>
              <w:autoSpaceDE w:val="0"/>
              <w:autoSpaceDN w:val="0"/>
              <w:adjustRightInd w:val="0"/>
              <w:spacing w:after="0" w:line="360" w:lineRule="auto"/>
              <w:ind w:right="-108"/>
              <w:contextualSpacing/>
              <w:jc w:val="both"/>
              <w:rPr>
                <w:rFonts w:ascii="Times New Roman" w:eastAsia="Calibri"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rPr>
              <w:t>K.Lee, J.H. Kwon, S.L. Moon, W.S. Cho, B. K. Ju, Y. H. Lee, Mater. Lett. 61 (2007) 3201</w:t>
            </w:r>
            <w:r w:rsidR="00524BB3" w:rsidRPr="003F5F4C">
              <w:rPr>
                <w:rFonts w:ascii="Times New Roman" w:eastAsia="GulliverRM" w:hAnsi="Times New Roman" w:cs="Times New Roman"/>
                <w:color w:val="000000" w:themeColor="text1"/>
                <w:sz w:val="24"/>
                <w:szCs w:val="24"/>
              </w:rPr>
              <w:t>-3204</w:t>
            </w:r>
            <w:r w:rsidRPr="003F5F4C">
              <w:rPr>
                <w:rFonts w:ascii="Times New Roman" w:eastAsia="GulliverRM"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rPr>
              <w:t>R.G. Deshmukh, S.S. Badadhe, M.V. Vaishampayan, I.S. Mulla, Mater. Lett. 62 (2008) 4328</w:t>
            </w:r>
            <w:r w:rsidR="00A24641" w:rsidRPr="003F5F4C">
              <w:rPr>
                <w:rFonts w:ascii="Times New Roman" w:eastAsia="GulliverRM" w:hAnsi="Times New Roman" w:cs="Times New Roman"/>
                <w:color w:val="000000" w:themeColor="text1"/>
                <w:sz w:val="24"/>
                <w:szCs w:val="24"/>
              </w:rPr>
              <w:t>-4331</w:t>
            </w:r>
            <w:r w:rsidRPr="003F5F4C">
              <w:rPr>
                <w:rFonts w:ascii="Times New Roman" w:eastAsia="GulliverRM"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rPr>
              <w:t>J.Janata, M. Josowicz, D.M. DeVaney, Anal. Chem. 66 (1994) 207</w:t>
            </w:r>
            <w:r w:rsidR="00CE40C0" w:rsidRPr="003F5F4C">
              <w:rPr>
                <w:rFonts w:ascii="Times New Roman" w:eastAsia="GulliverRM" w:hAnsi="Times New Roman" w:cs="Times New Roman"/>
                <w:color w:val="000000" w:themeColor="text1"/>
                <w:sz w:val="24"/>
                <w:szCs w:val="24"/>
              </w:rPr>
              <w:t>-228</w:t>
            </w:r>
            <w:r w:rsidRPr="003F5F4C">
              <w:rPr>
                <w:rFonts w:ascii="Times New Roman" w:eastAsia="GulliverRM"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[8]</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C. O. Park, S. A. Akbar, J. Mater. Sci. 38, (2003) 4611</w:t>
            </w:r>
            <w:r w:rsidR="00CE40C0" w:rsidRPr="003F5F4C">
              <w:rPr>
                <w:rFonts w:ascii="Times New Roman" w:eastAsia="Calibri" w:hAnsi="Times New Roman" w:cs="Times New Roman"/>
                <w:color w:val="000000" w:themeColor="text1"/>
                <w:sz w:val="24"/>
                <w:szCs w:val="24"/>
                <w:lang w:val="en-US"/>
              </w:rPr>
              <w:t>-4637</w:t>
            </w:r>
            <w:r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[9]</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 xml:space="preserve">H. Meixner, J. Gerblinger, U. Lampe, M. Fleischer, Sens. Actuators B </w:t>
            </w:r>
            <w:r w:rsidRPr="003F5F4C">
              <w:rPr>
                <w:rFonts w:ascii="Times New Roman" w:hAnsi="Times New Roman" w:cs="Times New Roman"/>
                <w:bCs/>
                <w:color w:val="000000" w:themeColor="text1"/>
                <w:sz w:val="24"/>
                <w:szCs w:val="24"/>
              </w:rPr>
              <w:t xml:space="preserve">23 </w:t>
            </w:r>
            <w:r w:rsidRPr="003F5F4C">
              <w:rPr>
                <w:rFonts w:ascii="Times New Roman" w:hAnsi="Times New Roman" w:cs="Times New Roman"/>
                <w:color w:val="000000" w:themeColor="text1"/>
                <w:sz w:val="24"/>
                <w:szCs w:val="24"/>
              </w:rPr>
              <w:t>(1995) 119</w:t>
            </w:r>
            <w:r w:rsidR="008268C5" w:rsidRPr="003F5F4C">
              <w:rPr>
                <w:rFonts w:ascii="Times New Roman" w:hAnsi="Times New Roman" w:cs="Times New Roman"/>
                <w:color w:val="000000" w:themeColor="text1"/>
                <w:sz w:val="24"/>
                <w:szCs w:val="24"/>
              </w:rPr>
              <w:t>-125</w:t>
            </w:r>
            <w:r w:rsidRPr="003F5F4C">
              <w:rPr>
                <w:rFonts w:ascii="Times New Roman"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[10]</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 xml:space="preserve">T. Takeuchi, Sens. Actuators B, </w:t>
            </w:r>
            <w:r w:rsidRPr="003F5F4C">
              <w:rPr>
                <w:rFonts w:ascii="Times New Roman" w:hAnsi="Times New Roman" w:cs="Times New Roman"/>
                <w:bCs/>
                <w:color w:val="000000" w:themeColor="text1"/>
                <w:sz w:val="24"/>
                <w:szCs w:val="24"/>
              </w:rPr>
              <w:t>14</w:t>
            </w:r>
            <w:r w:rsidRPr="003F5F4C">
              <w:rPr>
                <w:rFonts w:ascii="Times New Roman" w:hAnsi="Times New Roman" w:cs="Times New Roman"/>
                <w:color w:val="000000" w:themeColor="text1"/>
                <w:sz w:val="24"/>
                <w:szCs w:val="24"/>
              </w:rPr>
              <w:t xml:space="preserve"> (1988) 109</w:t>
            </w:r>
            <w:r w:rsidR="00487906" w:rsidRPr="003F5F4C">
              <w:rPr>
                <w:rFonts w:ascii="Times New Roman" w:hAnsi="Times New Roman" w:cs="Times New Roman"/>
                <w:color w:val="000000" w:themeColor="text1"/>
                <w:sz w:val="24"/>
                <w:szCs w:val="24"/>
              </w:rPr>
              <w:t>-124</w:t>
            </w:r>
            <w:r w:rsidRPr="003F5F4C">
              <w:rPr>
                <w:rFonts w:ascii="Times New Roman"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[11]</w:t>
            </w:r>
          </w:p>
        </w:tc>
        <w:tc>
          <w:tcPr>
            <w:tcW w:w="7877" w:type="dxa"/>
            <w:hideMark/>
          </w:tcPr>
          <w:p w:rsidR="00564891" w:rsidRPr="003F5F4C" w:rsidRDefault="00564891" w:rsidP="00C96FC3">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J.T. Woetsman, E.M. Logoth</w:t>
            </w:r>
            <w:r w:rsidR="00C96FC3" w:rsidRPr="003F5F4C">
              <w:rPr>
                <w:rFonts w:ascii="Times New Roman" w:hAnsi="Times New Roman" w:cs="Times New Roman"/>
                <w:color w:val="000000" w:themeColor="text1"/>
                <w:sz w:val="24"/>
                <w:szCs w:val="24"/>
              </w:rPr>
              <w:t xml:space="preserve">etis, Controlling Automotive Emissions, The Industrial Physicist, </w:t>
            </w:r>
            <w:r w:rsidRPr="003F5F4C">
              <w:rPr>
                <w:rFonts w:ascii="Times New Roman" w:hAnsi="Times New Roman" w:cs="Times New Roman"/>
                <w:color w:val="000000" w:themeColor="text1"/>
                <w:sz w:val="24"/>
                <w:szCs w:val="24"/>
              </w:rPr>
              <w:t>Ed. Ameri</w:t>
            </w:r>
            <w:r w:rsidR="008F1D09" w:rsidRPr="003F5F4C">
              <w:rPr>
                <w:rFonts w:ascii="Times New Roman" w:hAnsi="Times New Roman" w:cs="Times New Roman"/>
                <w:color w:val="000000" w:themeColor="text1"/>
                <w:sz w:val="24"/>
                <w:szCs w:val="24"/>
              </w:rPr>
              <w:t>can Institute of Physics (1995) 20-24.</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[12]</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OneGulliverA" w:hAnsi="Times New Roman" w:cs="Times New Roman"/>
                <w:color w:val="000000" w:themeColor="text1"/>
                <w:sz w:val="24"/>
                <w:szCs w:val="24"/>
                <w:lang w:bidi="mr-IN"/>
              </w:rPr>
              <w:t>S.B. Patil, P.P. Patil, M.A. More, Sens. Actuators B 125 (2007) 126–130.</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[13]</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OneGulliverA" w:hAnsi="Times New Roman" w:cs="Times New Roman"/>
                <w:color w:val="000000" w:themeColor="text1"/>
                <w:sz w:val="24"/>
                <w:szCs w:val="24"/>
                <w:lang w:bidi="mr-IN"/>
              </w:rPr>
              <w:t>N. Barsan, D. Koziej, U. Weimar, Sens. Actuators B 121 (2007) 18–35.</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[14]</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S. Chakraborty, D. Banerjee, I. Ray, A. Sen, Curr. Sci. 94 (2008) 237–242.</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[15]</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A. Vomiero, S. Bianchi, E. Comini, G. Faglia, M. Ferroni, G. Sberveglieri, Cryst. Growth Design 7 (2007) 2500–2504.</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[16]</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L. Wang, A. Teleki, S. Pratsinis, P. Gouma, Chem. Mater. 20 (2008) 4794–4796.</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[17]</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P. Sahay, J. Mater. Sci. 40 (2005) 4383–4385.</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[18]</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P.A. Murade, V.S. Sangawar, G.N. Chaudhari, V.D. Kapse, A.U. Bajpeyee, Curr. Appl. Phys. 11 (2011) 451–456.</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[19]</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A. Teleki, S.E. Pratsinis, K. Kalyanasundaram, P.I. Gouma, Sens. Actuators B Chem. 119 (2006) 683–690.</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[20]</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 xml:space="preserve">A. Srivastava, Rashmi, K. Jain, Mater. Chem. Phys. </w:t>
            </w:r>
            <w:r w:rsidR="00445EEF" w:rsidRPr="003F5F4C">
              <w:rPr>
                <w:rFonts w:ascii="Times New Roman" w:hAnsi="Times New Roman" w:cs="Times New Roman"/>
                <w:color w:val="000000" w:themeColor="text1"/>
                <w:sz w:val="24"/>
                <w:szCs w:val="24"/>
              </w:rPr>
              <w:t xml:space="preserve">105 </w:t>
            </w:r>
            <w:r w:rsidRPr="003F5F4C">
              <w:rPr>
                <w:rFonts w:ascii="Times New Roman" w:hAnsi="Times New Roman" w:cs="Times New Roman"/>
                <w:color w:val="000000" w:themeColor="text1"/>
                <w:sz w:val="24"/>
                <w:szCs w:val="24"/>
              </w:rPr>
              <w:t>(2007) 385</w:t>
            </w:r>
            <w:r w:rsidR="008C09BB" w:rsidRPr="003F5F4C">
              <w:rPr>
                <w:rFonts w:ascii="Times New Roman" w:hAnsi="Times New Roman" w:cs="Times New Roman"/>
                <w:color w:val="000000" w:themeColor="text1"/>
                <w:sz w:val="24"/>
                <w:szCs w:val="24"/>
              </w:rPr>
              <w:t>-390</w:t>
            </w:r>
            <w:r w:rsidRPr="003F5F4C">
              <w:rPr>
                <w:rFonts w:ascii="Times New Roman"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[21]</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K. Jain, R.P. Pant, S.T. Lakshmikumar, Sens. Actuators B 113 (2006) 823</w:t>
            </w:r>
            <w:r w:rsidR="00110FCC" w:rsidRPr="003F5F4C">
              <w:rPr>
                <w:rFonts w:ascii="Times New Roman" w:hAnsi="Times New Roman" w:cs="Times New Roman"/>
                <w:color w:val="000000" w:themeColor="text1"/>
                <w:sz w:val="24"/>
                <w:szCs w:val="24"/>
              </w:rPr>
              <w:t>-829</w:t>
            </w:r>
            <w:r w:rsidRPr="003F5F4C">
              <w:rPr>
                <w:rFonts w:ascii="Times New Roman"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[22]</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Style w:val="bf"/>
                <w:rFonts w:ascii="Times New Roman" w:hAnsi="Times New Roman" w:cs="Times New Roman"/>
                <w:b w:val="0"/>
                <w:color w:val="000000" w:themeColor="text1"/>
                <w:sz w:val="24"/>
                <w:szCs w:val="24"/>
              </w:rPr>
              <w:t xml:space="preserve">V. Kumar, S. K. Srivastava, K. Jain, </w:t>
            </w:r>
            <w:r w:rsidR="00E97736" w:rsidRPr="003F5F4C">
              <w:rPr>
                <w:rFonts w:ascii="Times New Roman" w:hAnsi="Times New Roman" w:cs="Times New Roman"/>
                <w:bCs/>
                <w:color w:val="000000" w:themeColor="text1"/>
                <w:sz w:val="24"/>
                <w:szCs w:val="24"/>
              </w:rPr>
              <w:t>Sens.</w:t>
            </w:r>
            <w:r w:rsidRPr="003F5F4C">
              <w:rPr>
                <w:rFonts w:ascii="Times New Roman" w:hAnsi="Times New Roman" w:cs="Times New Roman"/>
                <w:bCs/>
                <w:color w:val="000000" w:themeColor="text1"/>
                <w:sz w:val="24"/>
                <w:szCs w:val="24"/>
              </w:rPr>
              <w:t xml:space="preserve"> Transducers 101</w:t>
            </w:r>
            <w:r w:rsidR="00AE2C3A" w:rsidRPr="003F5F4C">
              <w:rPr>
                <w:rFonts w:ascii="Times New Roman" w:hAnsi="Times New Roman" w:cs="Times New Roman"/>
                <w:bCs/>
                <w:color w:val="000000" w:themeColor="text1"/>
                <w:sz w:val="24"/>
                <w:szCs w:val="24"/>
              </w:rPr>
              <w:t xml:space="preserve"> </w:t>
            </w:r>
            <w:r w:rsidRPr="003F5F4C">
              <w:rPr>
                <w:rFonts w:ascii="Times New Roman" w:hAnsi="Times New Roman" w:cs="Times New Roman"/>
                <w:bCs/>
                <w:color w:val="000000" w:themeColor="text1"/>
                <w:sz w:val="24"/>
                <w:szCs w:val="24"/>
              </w:rPr>
              <w:t>(2009) 60</w:t>
            </w:r>
            <w:r w:rsidR="00227237" w:rsidRPr="003F5F4C">
              <w:rPr>
                <w:rFonts w:ascii="Times New Roman" w:hAnsi="Times New Roman" w:cs="Times New Roman"/>
                <w:bCs/>
                <w:color w:val="000000" w:themeColor="text1"/>
                <w:sz w:val="24"/>
                <w:szCs w:val="24"/>
              </w:rPr>
              <w:t>-68</w:t>
            </w:r>
            <w:r w:rsidRPr="003F5F4C">
              <w:rPr>
                <w:rFonts w:ascii="Times New Roman" w:hAnsi="Times New Roman" w:cs="Times New Roman"/>
                <w:bCs/>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lastRenderedPageBreak/>
              <w:t>[23]</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F. Pourfayaz, A. Khodadadi, Y. Mortazavi, S.S. Mohajerzadeh, Sens. Actuators B 108 (2005) 172</w:t>
            </w:r>
            <w:r w:rsidR="00CE68C9" w:rsidRPr="003F5F4C">
              <w:rPr>
                <w:rFonts w:ascii="Times New Roman" w:hAnsi="Times New Roman" w:cs="Times New Roman"/>
                <w:color w:val="000000" w:themeColor="text1"/>
                <w:sz w:val="24"/>
                <w:szCs w:val="24"/>
              </w:rPr>
              <w:t>-176</w:t>
            </w:r>
            <w:r w:rsidRPr="003F5F4C">
              <w:rPr>
                <w:rFonts w:ascii="Times New Roman"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[24]</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OneGulliverA" w:hAnsi="Times New Roman" w:cs="Times New Roman"/>
                <w:color w:val="000000" w:themeColor="text1"/>
                <w:sz w:val="24"/>
                <w:szCs w:val="24"/>
              </w:rPr>
              <w:t>V. Kuma, S. Sen, K.P. Muthe, N.K. Gaur, S.K. Gupta, J.V. Yakhmi, Sens. Actuators B 138 (2009) 587</w:t>
            </w:r>
            <w:r w:rsidR="00B46666" w:rsidRPr="003F5F4C">
              <w:rPr>
                <w:rFonts w:ascii="Times New Roman" w:eastAsia="OneGulliverA" w:hAnsi="Times New Roman" w:cs="Times New Roman"/>
                <w:color w:val="000000" w:themeColor="text1"/>
                <w:sz w:val="24"/>
                <w:szCs w:val="24"/>
              </w:rPr>
              <w:t>-590</w:t>
            </w:r>
            <w:r w:rsidRPr="003F5F4C">
              <w:rPr>
                <w:rFonts w:ascii="Times New Roman" w:eastAsia="OneGulliverA" w:hAnsi="Times New Roman" w:cs="Times New Roman"/>
                <w:color w:val="000000" w:themeColor="text1"/>
                <w:sz w:val="24"/>
                <w:szCs w:val="24"/>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[25]</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 xml:space="preserve">S. Habibzadeh, A.A. Khodadadi, Y. Mortazavi, </w:t>
            </w:r>
            <w:r w:rsidRPr="003F5F4C">
              <w:rPr>
                <w:rFonts w:ascii="Times New Roman" w:hAnsi="Times New Roman" w:cs="Times New Roman"/>
                <w:color w:val="000000" w:themeColor="text1"/>
                <w:sz w:val="24"/>
                <w:szCs w:val="24"/>
                <w:lang w:bidi="mr-IN"/>
              </w:rPr>
              <w:t xml:space="preserve">Sens. Actuators B </w:t>
            </w:r>
            <w:r w:rsidRPr="003F5F4C">
              <w:rPr>
                <w:rFonts w:ascii="Times New Roman" w:hAnsi="Times New Roman" w:cs="Times New Roman"/>
                <w:color w:val="000000" w:themeColor="text1"/>
                <w:sz w:val="24"/>
                <w:szCs w:val="24"/>
              </w:rPr>
              <w:t>144 (2010) 131–138.</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[26]</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rPr>
              <w:t xml:space="preserve">W. Gopel, W.J. Hesse, J.N. Zemel, </w:t>
            </w:r>
            <w:r w:rsidR="00D852C6" w:rsidRPr="003F5F4C">
              <w:rPr>
                <w:rFonts w:ascii="Times New Roman" w:hAnsi="Times New Roman" w:cs="Times New Roman"/>
                <w:color w:val="000000" w:themeColor="text1"/>
                <w:sz w:val="24"/>
                <w:szCs w:val="24"/>
              </w:rPr>
              <w:t>Sensors</w:t>
            </w:r>
            <w:r w:rsidRPr="003F5F4C">
              <w:rPr>
                <w:rFonts w:ascii="Times New Roman" w:hAnsi="Times New Roman" w:cs="Times New Roman"/>
                <w:color w:val="000000" w:themeColor="text1"/>
                <w:sz w:val="24"/>
                <w:szCs w:val="24"/>
              </w:rPr>
              <w:t xml:space="preserve"> </w:t>
            </w:r>
            <w:r w:rsidR="00D852C6" w:rsidRPr="003F5F4C">
              <w:rPr>
                <w:rFonts w:ascii="Times New Roman" w:hAnsi="Times New Roman" w:cs="Times New Roman"/>
                <w:color w:val="000000" w:themeColor="text1"/>
                <w:sz w:val="24"/>
                <w:szCs w:val="24"/>
              </w:rPr>
              <w:t>(</w:t>
            </w:r>
            <w:r w:rsidR="00D852C6" w:rsidRPr="003F5F4C">
              <w:rPr>
                <w:rFonts w:ascii="Times New Roman" w:hAnsi="Times New Roman" w:cs="Times New Roman"/>
                <w:bCs/>
                <w:color w:val="000000" w:themeColor="text1"/>
                <w:sz w:val="24"/>
                <w:szCs w:val="24"/>
              </w:rPr>
              <w:t>1989)</w:t>
            </w:r>
            <w:r w:rsidRPr="003F5F4C">
              <w:rPr>
                <w:rFonts w:ascii="Times New Roman" w:hAnsi="Times New Roman" w:cs="Times New Roman"/>
                <w:color w:val="000000" w:themeColor="text1"/>
                <w:sz w:val="24"/>
                <w:szCs w:val="24"/>
              </w:rPr>
              <w:t>3-4.</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[27]</w:t>
            </w:r>
          </w:p>
        </w:tc>
        <w:tc>
          <w:tcPr>
            <w:tcW w:w="7877" w:type="dxa"/>
            <w:hideMark/>
          </w:tcPr>
          <w:p w:rsidR="00564891" w:rsidRPr="003F5F4C" w:rsidRDefault="00764418"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S. M. Sze, Semiconductor Sensors, John Wiley &amp; Sons, Inc, New York U.S.A., 1994.</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[28]</w:t>
            </w:r>
          </w:p>
        </w:tc>
        <w:tc>
          <w:tcPr>
            <w:tcW w:w="7877" w:type="dxa"/>
            <w:hideMark/>
          </w:tcPr>
          <w:p w:rsidR="00564891" w:rsidRPr="003F5F4C" w:rsidRDefault="006F69A0"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lang w:bidi="mr-IN"/>
              </w:rPr>
              <w:t>H.</w:t>
            </w:r>
            <w:r w:rsidR="00A30494"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Windischmann, </w:t>
            </w:r>
            <w:r w:rsidR="00564891" w:rsidRPr="003F5F4C">
              <w:rPr>
                <w:rFonts w:ascii="Times New Roman" w:hAnsi="Times New Roman" w:cs="Times New Roman"/>
                <w:color w:val="000000" w:themeColor="text1"/>
                <w:sz w:val="24"/>
                <w:szCs w:val="24"/>
                <w:lang w:bidi="mr-IN"/>
              </w:rPr>
              <w:t>P.</w:t>
            </w:r>
            <w:r w:rsidR="00A30494" w:rsidRPr="003F5F4C">
              <w:rPr>
                <w:rFonts w:ascii="Times New Roman" w:hAnsi="Times New Roman" w:cs="Times New Roman"/>
                <w:color w:val="000000" w:themeColor="text1"/>
                <w:sz w:val="24"/>
                <w:szCs w:val="24"/>
                <w:lang w:bidi="mr-IN"/>
              </w:rPr>
              <w:t xml:space="preserve"> </w:t>
            </w:r>
            <w:r w:rsidR="00564891" w:rsidRPr="003F5F4C">
              <w:rPr>
                <w:rFonts w:ascii="Times New Roman" w:hAnsi="Times New Roman" w:cs="Times New Roman"/>
                <w:color w:val="000000" w:themeColor="text1"/>
                <w:sz w:val="24"/>
                <w:szCs w:val="24"/>
                <w:lang w:bidi="mr-IN"/>
              </w:rPr>
              <w:t>Mark, J</w:t>
            </w:r>
            <w:r w:rsidR="00AD5766" w:rsidRPr="003F5F4C">
              <w:rPr>
                <w:rFonts w:ascii="Times New Roman" w:hAnsi="Times New Roman" w:cs="Times New Roman"/>
                <w:color w:val="000000" w:themeColor="text1"/>
                <w:sz w:val="24"/>
                <w:szCs w:val="24"/>
                <w:lang w:bidi="mr-IN"/>
              </w:rPr>
              <w:t>.</w:t>
            </w:r>
            <w:r w:rsidR="00564891" w:rsidRPr="003F5F4C">
              <w:rPr>
                <w:rFonts w:ascii="Times New Roman" w:hAnsi="Times New Roman" w:cs="Times New Roman"/>
                <w:color w:val="000000" w:themeColor="text1"/>
                <w:sz w:val="24"/>
                <w:szCs w:val="24"/>
                <w:lang w:bidi="mr-IN"/>
              </w:rPr>
              <w:t xml:space="preserve"> </w:t>
            </w:r>
            <w:r w:rsidR="00AD5766" w:rsidRPr="003F5F4C">
              <w:rPr>
                <w:rFonts w:ascii="Times New Roman" w:hAnsi="Times New Roman" w:cs="Times New Roman"/>
                <w:color w:val="000000" w:themeColor="text1"/>
                <w:sz w:val="24"/>
                <w:szCs w:val="24"/>
                <w:lang w:bidi="mr-IN"/>
              </w:rPr>
              <w:t>electrochem.</w:t>
            </w:r>
            <w:r w:rsidR="00564891" w:rsidRPr="003F5F4C">
              <w:rPr>
                <w:rFonts w:ascii="Times New Roman" w:hAnsi="Times New Roman" w:cs="Times New Roman"/>
                <w:color w:val="000000" w:themeColor="text1"/>
                <w:sz w:val="24"/>
                <w:szCs w:val="24"/>
                <w:lang w:bidi="mr-IN"/>
              </w:rPr>
              <w:t xml:space="preserve"> </w:t>
            </w:r>
            <w:r w:rsidR="00561DB7" w:rsidRPr="003F5F4C">
              <w:rPr>
                <w:rFonts w:ascii="Times New Roman" w:hAnsi="Times New Roman" w:cs="Times New Roman"/>
                <w:color w:val="000000" w:themeColor="text1"/>
                <w:sz w:val="24"/>
                <w:szCs w:val="24"/>
                <w:lang w:bidi="mr-IN"/>
              </w:rPr>
              <w:t>Society</w:t>
            </w:r>
            <w:r w:rsidRPr="003F5F4C">
              <w:rPr>
                <w:rFonts w:ascii="Times New Roman" w:hAnsi="Times New Roman" w:cs="Times New Roman"/>
                <w:color w:val="000000" w:themeColor="text1"/>
                <w:sz w:val="24"/>
                <w:szCs w:val="24"/>
                <w:lang w:bidi="mr-IN"/>
              </w:rPr>
              <w:t>,</w:t>
            </w:r>
            <w:r w:rsidR="00564891"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 xml:space="preserve">126 </w:t>
            </w:r>
            <w:r w:rsidR="00564891" w:rsidRPr="003F5F4C">
              <w:rPr>
                <w:rFonts w:ascii="Times New Roman" w:hAnsi="Times New Roman" w:cs="Times New Roman"/>
                <w:color w:val="000000" w:themeColor="text1"/>
                <w:sz w:val="24"/>
                <w:szCs w:val="24"/>
                <w:lang w:bidi="mr-IN"/>
              </w:rPr>
              <w:t>(1979)</w:t>
            </w:r>
            <w:r w:rsidRPr="003F5F4C">
              <w:rPr>
                <w:rFonts w:ascii="Times New Roman" w:hAnsi="Times New Roman" w:cs="Times New Roman"/>
                <w:color w:val="000000" w:themeColor="text1"/>
                <w:sz w:val="24"/>
                <w:szCs w:val="24"/>
                <w:lang w:bidi="mr-IN"/>
              </w:rPr>
              <w:t xml:space="preserve"> 627</w:t>
            </w:r>
            <w:r w:rsidR="00B76C75" w:rsidRPr="003F5F4C">
              <w:rPr>
                <w:rFonts w:ascii="Times New Roman" w:hAnsi="Times New Roman" w:cs="Times New Roman"/>
                <w:color w:val="000000" w:themeColor="text1"/>
                <w:sz w:val="24"/>
                <w:szCs w:val="24"/>
                <w:lang w:bidi="mr-IN"/>
              </w:rPr>
              <w:t>-633.</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[29]</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T</w:t>
            </w:r>
            <w:r w:rsidR="00AD5766" w:rsidRPr="003F5F4C">
              <w:rPr>
                <w:rFonts w:ascii="Times New Roman" w:eastAsia="Calibri" w:hAnsi="Times New Roman" w:cs="Times New Roman"/>
                <w:color w:val="000000" w:themeColor="text1"/>
                <w:sz w:val="24"/>
                <w:szCs w:val="24"/>
                <w:lang w:val="en-US"/>
              </w:rPr>
              <w:t xml:space="preserve">. G. Nenov and S. P. Yordanov, </w:t>
            </w:r>
            <w:r w:rsidRPr="003F5F4C">
              <w:rPr>
                <w:rFonts w:ascii="Times New Roman" w:eastAsia="Calibri" w:hAnsi="Times New Roman" w:cs="Times New Roman"/>
                <w:color w:val="000000" w:themeColor="text1"/>
                <w:sz w:val="24"/>
                <w:szCs w:val="24"/>
                <w:lang w:val="en-US"/>
              </w:rPr>
              <w:t>Ceramic Sensors: Technology and Applicat</w:t>
            </w:r>
            <w:r w:rsidR="00561DB7" w:rsidRPr="003F5F4C">
              <w:rPr>
                <w:rFonts w:ascii="Times New Roman" w:eastAsia="Calibri" w:hAnsi="Times New Roman" w:cs="Times New Roman"/>
                <w:color w:val="000000" w:themeColor="text1"/>
                <w:sz w:val="24"/>
                <w:szCs w:val="24"/>
                <w:lang w:val="en-US"/>
              </w:rPr>
              <w:t>ions, Technomic Pub. Lancaster 1996</w:t>
            </w:r>
            <w:r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[30]</w:t>
            </w:r>
          </w:p>
        </w:tc>
        <w:tc>
          <w:tcPr>
            <w:tcW w:w="7877" w:type="dxa"/>
            <w:hideMark/>
          </w:tcPr>
          <w:p w:rsidR="00564891" w:rsidRPr="003F5F4C" w:rsidRDefault="00564891" w:rsidP="00152D0D">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H. Patel, The Electronic Nose: Ortificial Olfaction </w:t>
            </w:r>
            <w:r w:rsidR="00E97736" w:rsidRPr="003F5F4C">
              <w:rPr>
                <w:rFonts w:ascii="Times New Roman" w:eastAsia="Calibri" w:hAnsi="Times New Roman" w:cs="Times New Roman"/>
                <w:color w:val="000000" w:themeColor="text1"/>
                <w:sz w:val="24"/>
                <w:szCs w:val="24"/>
                <w:lang w:val="en-US"/>
              </w:rPr>
              <w:t>Tech.</w:t>
            </w:r>
            <w:r w:rsidR="00152D0D" w:rsidRPr="003F5F4C">
              <w:rPr>
                <w:rFonts w:ascii="Times New Roman" w:eastAsia="Calibri" w:hAnsi="Times New Roman" w:cs="Times New Roman"/>
                <w:color w:val="000000" w:themeColor="text1"/>
                <w:sz w:val="24"/>
                <w:szCs w:val="24"/>
                <w:lang w:val="en-US"/>
              </w:rPr>
              <w:t xml:space="preserve">, (2013) </w:t>
            </w:r>
            <w:r w:rsidRPr="003F5F4C">
              <w:rPr>
                <w:rFonts w:ascii="Times New Roman" w:eastAsia="Calibri" w:hAnsi="Times New Roman" w:cs="Times New Roman"/>
                <w:color w:val="000000" w:themeColor="text1"/>
                <w:sz w:val="24"/>
                <w:szCs w:val="24"/>
                <w:lang w:val="en-US"/>
              </w:rPr>
              <w:t>143-180.</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[31]</w:t>
            </w:r>
          </w:p>
        </w:tc>
        <w:tc>
          <w:tcPr>
            <w:tcW w:w="7877" w:type="dxa"/>
            <w:hideMark/>
          </w:tcPr>
          <w:p w:rsidR="00564891" w:rsidRPr="003F5F4C" w:rsidRDefault="00564891" w:rsidP="005F5961">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E. I. Iwuoha, A. Al-Ahmed, M. Sekota, T. Waryo, P. Baker, Encyclopedia of Supramolecular Chemistry</w:t>
            </w:r>
            <w:r w:rsidR="005F5961" w:rsidRPr="003F5F4C">
              <w:rPr>
                <w:rFonts w:ascii="Times New Roman" w:eastAsia="Calibri" w:hAnsi="Times New Roman" w:cs="Times New Roman"/>
                <w:color w:val="000000" w:themeColor="text1"/>
                <w:sz w:val="24"/>
                <w:szCs w:val="24"/>
                <w:lang w:val="en-US"/>
              </w:rPr>
              <w:t>,</w:t>
            </w:r>
            <w:r w:rsidRPr="003F5F4C">
              <w:rPr>
                <w:rFonts w:ascii="Times New Roman" w:eastAsia="Calibri" w:hAnsi="Times New Roman" w:cs="Times New Roman"/>
                <w:color w:val="000000" w:themeColor="text1"/>
                <w:sz w:val="24"/>
                <w:szCs w:val="24"/>
                <w:lang w:val="en-US"/>
              </w:rPr>
              <w:t xml:space="preserve"> Taylor and Francis, </w:t>
            </w:r>
            <w:r w:rsidR="00372263" w:rsidRPr="003F5F4C">
              <w:rPr>
                <w:rFonts w:ascii="Times New Roman" w:eastAsia="Calibri" w:hAnsi="Times New Roman" w:cs="Times New Roman"/>
                <w:color w:val="000000" w:themeColor="text1"/>
                <w:sz w:val="24"/>
                <w:szCs w:val="24"/>
                <w:lang w:val="en-US"/>
              </w:rPr>
              <w:t xml:space="preserve">(2004) </w:t>
            </w:r>
            <w:r w:rsidRPr="003F5F4C">
              <w:rPr>
                <w:rFonts w:ascii="Times New Roman" w:eastAsia="Calibri" w:hAnsi="Times New Roman" w:cs="Times New Roman"/>
                <w:color w:val="000000" w:themeColor="text1"/>
                <w:sz w:val="24"/>
                <w:szCs w:val="24"/>
                <w:lang w:val="en-US"/>
              </w:rPr>
              <w:t xml:space="preserve">1-18. </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[32]</w:t>
            </w:r>
          </w:p>
        </w:tc>
        <w:tc>
          <w:tcPr>
            <w:tcW w:w="7877" w:type="dxa"/>
            <w:hideMark/>
          </w:tcPr>
          <w:p w:rsidR="00564891" w:rsidRPr="003F5F4C" w:rsidRDefault="005F1BEC"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F. Winquist,</w:t>
            </w:r>
            <w:r w:rsidR="00564891" w:rsidRPr="003F5F4C">
              <w:rPr>
                <w:rFonts w:ascii="Times New Roman" w:eastAsia="Calibri" w:hAnsi="Times New Roman" w:cs="Times New Roman"/>
                <w:color w:val="000000" w:themeColor="text1"/>
                <w:sz w:val="24"/>
                <w:szCs w:val="24"/>
                <w:lang w:val="en-US"/>
              </w:rPr>
              <w:t xml:space="preserve"> Microchima Acta, 163</w:t>
            </w:r>
            <w:r w:rsidR="00E23784" w:rsidRPr="003F5F4C">
              <w:rPr>
                <w:rFonts w:ascii="Times New Roman" w:eastAsia="Calibri" w:hAnsi="Times New Roman" w:cs="Times New Roman"/>
                <w:color w:val="000000" w:themeColor="text1"/>
                <w:sz w:val="24"/>
                <w:szCs w:val="24"/>
                <w:lang w:val="en-US"/>
              </w:rPr>
              <w:t xml:space="preserve"> (2008) </w:t>
            </w:r>
            <w:r w:rsidR="00564891" w:rsidRPr="003F5F4C">
              <w:rPr>
                <w:rFonts w:ascii="Times New Roman" w:eastAsia="Calibri" w:hAnsi="Times New Roman" w:cs="Times New Roman"/>
                <w:color w:val="000000" w:themeColor="text1"/>
                <w:sz w:val="24"/>
                <w:szCs w:val="24"/>
                <w:lang w:val="en-US"/>
              </w:rPr>
              <w:t>3-10.</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[33]</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E.J. Calvo, M. Otero </w:t>
            </w:r>
            <w:r w:rsidR="005559AD" w:rsidRPr="003F5F4C">
              <w:rPr>
                <w:rFonts w:ascii="Times New Roman" w:eastAsia="Calibri" w:hAnsi="Times New Roman" w:cs="Times New Roman"/>
                <w:color w:val="000000" w:themeColor="text1"/>
                <w:sz w:val="24"/>
                <w:szCs w:val="24"/>
                <w:lang w:val="en-US"/>
              </w:rPr>
              <w:t xml:space="preserve">Springer Verlag Berlin Heidelberg </w:t>
            </w:r>
            <w:r w:rsidR="00D730E8" w:rsidRPr="003F5F4C">
              <w:rPr>
                <w:rFonts w:ascii="Times New Roman" w:eastAsia="Calibri" w:hAnsi="Times New Roman" w:cs="Times New Roman"/>
                <w:color w:val="000000" w:themeColor="text1"/>
                <w:sz w:val="24"/>
                <w:szCs w:val="24"/>
                <w:lang w:val="en-US"/>
              </w:rPr>
              <w:t>(</w:t>
            </w:r>
            <w:r w:rsidRPr="003F5F4C">
              <w:rPr>
                <w:rFonts w:ascii="Times New Roman" w:eastAsia="Calibri" w:hAnsi="Times New Roman" w:cs="Times New Roman"/>
                <w:color w:val="000000" w:themeColor="text1"/>
                <w:sz w:val="24"/>
                <w:szCs w:val="24"/>
                <w:lang w:val="en-US"/>
              </w:rPr>
              <w:t>2008</w:t>
            </w:r>
            <w:r w:rsidR="00D730E8" w:rsidRPr="003F5F4C">
              <w:rPr>
                <w:rFonts w:ascii="Times New Roman" w:eastAsia="Calibri" w:hAnsi="Times New Roman" w:cs="Times New Roman"/>
                <w:color w:val="000000" w:themeColor="text1"/>
                <w:sz w:val="24"/>
                <w:szCs w:val="24"/>
                <w:lang w:val="en-US"/>
              </w:rPr>
              <w:t>)</w:t>
            </w:r>
            <w:r w:rsidRPr="003F5F4C">
              <w:rPr>
                <w:rFonts w:ascii="Times New Roman" w:eastAsia="Calibri" w:hAnsi="Times New Roman" w:cs="Times New Roman"/>
                <w:color w:val="000000" w:themeColor="text1"/>
                <w:sz w:val="24"/>
                <w:szCs w:val="24"/>
                <w:lang w:val="en-US"/>
              </w:rPr>
              <w:t xml:space="preserve"> 241-257.</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[34]</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J.I. Janata</w:t>
            </w:r>
            <w:r w:rsidR="00D730E8" w:rsidRPr="003F5F4C">
              <w:rPr>
                <w:rFonts w:ascii="Times New Roman" w:eastAsia="Calibri" w:hAnsi="Times New Roman" w:cs="Times New Roman"/>
                <w:color w:val="000000" w:themeColor="text1"/>
                <w:sz w:val="24"/>
                <w:szCs w:val="24"/>
                <w:lang w:val="en-US"/>
              </w:rPr>
              <w:t>,</w:t>
            </w:r>
            <w:r w:rsidR="00FD26C1" w:rsidRPr="003F5F4C">
              <w:rPr>
                <w:rFonts w:ascii="Times New Roman" w:eastAsia="Calibri" w:hAnsi="Times New Roman" w:cs="Times New Roman"/>
                <w:color w:val="000000" w:themeColor="text1"/>
                <w:sz w:val="24"/>
                <w:szCs w:val="24"/>
                <w:lang w:val="en-US"/>
              </w:rPr>
              <w:t xml:space="preserve"> Prin. Chem.</w:t>
            </w:r>
            <w:r w:rsidRPr="003F5F4C">
              <w:rPr>
                <w:rFonts w:ascii="Times New Roman" w:eastAsia="Calibri" w:hAnsi="Times New Roman" w:cs="Times New Roman"/>
                <w:color w:val="000000" w:themeColor="text1"/>
                <w:sz w:val="24"/>
                <w:szCs w:val="24"/>
                <w:lang w:val="en-US"/>
              </w:rPr>
              <w:t xml:space="preserve"> Sensors, </w:t>
            </w:r>
            <w:r w:rsidR="00D730E8" w:rsidRPr="003F5F4C">
              <w:rPr>
                <w:rFonts w:ascii="Times New Roman" w:eastAsia="Calibri" w:hAnsi="Times New Roman" w:cs="Times New Roman"/>
                <w:color w:val="000000" w:themeColor="text1"/>
                <w:sz w:val="24"/>
                <w:szCs w:val="24"/>
                <w:lang w:val="en-US"/>
              </w:rPr>
              <w:t>(2009)</w:t>
            </w:r>
            <w:r w:rsidRPr="003F5F4C">
              <w:rPr>
                <w:rFonts w:ascii="Times New Roman" w:eastAsia="Calibri" w:hAnsi="Times New Roman" w:cs="Times New Roman"/>
                <w:color w:val="000000" w:themeColor="text1"/>
                <w:sz w:val="24"/>
                <w:szCs w:val="24"/>
                <w:lang w:val="en-US"/>
              </w:rPr>
              <w:t xml:space="preserve"> 119-199.</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[35]</w:t>
            </w:r>
          </w:p>
        </w:tc>
        <w:tc>
          <w:tcPr>
            <w:tcW w:w="7877" w:type="dxa"/>
            <w:hideMark/>
          </w:tcPr>
          <w:p w:rsidR="00564891" w:rsidRPr="003F5F4C" w:rsidRDefault="00564891" w:rsidP="00073855">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S. Achmann, G. Hagen, J. Kita, I. Malkowsky, C. Kiener, R. Moos</w:t>
            </w:r>
            <w:r w:rsidR="00073855" w:rsidRPr="003F5F4C">
              <w:rPr>
                <w:rFonts w:ascii="Times New Roman" w:eastAsia="Calibri" w:hAnsi="Times New Roman" w:cs="Times New Roman"/>
                <w:color w:val="000000" w:themeColor="text1"/>
                <w:sz w:val="24"/>
                <w:szCs w:val="24"/>
                <w:lang w:val="en-US"/>
              </w:rPr>
              <w:t xml:space="preserve">, </w:t>
            </w:r>
            <w:r w:rsidRPr="003F5F4C">
              <w:rPr>
                <w:rFonts w:ascii="Times New Roman" w:eastAsia="Calibri" w:hAnsi="Times New Roman" w:cs="Times New Roman"/>
                <w:color w:val="000000" w:themeColor="text1"/>
                <w:sz w:val="24"/>
                <w:szCs w:val="24"/>
                <w:lang w:val="en-US"/>
              </w:rPr>
              <w:t xml:space="preserve">Sensors, </w:t>
            </w:r>
            <w:r w:rsidR="007F373E" w:rsidRPr="003F5F4C">
              <w:rPr>
                <w:rFonts w:ascii="Times New Roman" w:eastAsia="Calibri" w:hAnsi="Times New Roman" w:cs="Times New Roman"/>
                <w:color w:val="000000" w:themeColor="text1"/>
                <w:sz w:val="24"/>
                <w:szCs w:val="24"/>
                <w:lang w:val="en-US"/>
              </w:rPr>
              <w:t xml:space="preserve">9 </w:t>
            </w:r>
            <w:r w:rsidR="00E53D3B" w:rsidRPr="003F5F4C">
              <w:rPr>
                <w:rFonts w:ascii="Times New Roman" w:eastAsia="Calibri" w:hAnsi="Times New Roman" w:cs="Times New Roman"/>
                <w:color w:val="000000" w:themeColor="text1"/>
                <w:sz w:val="24"/>
                <w:szCs w:val="24"/>
                <w:lang w:val="en-US"/>
              </w:rPr>
              <w:t xml:space="preserve"> </w:t>
            </w:r>
            <w:r w:rsidRPr="003F5F4C">
              <w:rPr>
                <w:rFonts w:ascii="Times New Roman" w:eastAsia="Calibri" w:hAnsi="Times New Roman" w:cs="Times New Roman"/>
                <w:color w:val="000000" w:themeColor="text1"/>
                <w:sz w:val="24"/>
                <w:szCs w:val="24"/>
                <w:lang w:val="en-US"/>
              </w:rPr>
              <w:t xml:space="preserve">(3), </w:t>
            </w:r>
            <w:r w:rsidR="00073855" w:rsidRPr="003F5F4C">
              <w:rPr>
                <w:rFonts w:ascii="Times New Roman" w:eastAsia="Calibri" w:hAnsi="Times New Roman" w:cs="Times New Roman"/>
                <w:color w:val="000000" w:themeColor="text1"/>
                <w:sz w:val="24"/>
                <w:szCs w:val="24"/>
                <w:lang w:val="en-US"/>
              </w:rPr>
              <w:t xml:space="preserve">(2009) </w:t>
            </w:r>
            <w:r w:rsidRPr="003F5F4C">
              <w:rPr>
                <w:rFonts w:ascii="Times New Roman" w:eastAsia="Calibri" w:hAnsi="Times New Roman" w:cs="Times New Roman"/>
                <w:color w:val="000000" w:themeColor="text1"/>
                <w:sz w:val="24"/>
                <w:szCs w:val="24"/>
                <w:lang w:val="en-US"/>
              </w:rPr>
              <w:t>1574-1589.</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[36]</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V.L. Kopparthy, S.M. Tangutooru, G.G. Nestorova, E.J. Guilbeau, </w:t>
            </w:r>
            <w:r w:rsidR="0017509C" w:rsidRPr="003F5F4C">
              <w:rPr>
                <w:rFonts w:ascii="Times New Roman" w:hAnsi="Times New Roman" w:cs="Times New Roman"/>
                <w:color w:val="000000" w:themeColor="text1"/>
                <w:sz w:val="24"/>
                <w:szCs w:val="24"/>
              </w:rPr>
              <w:t xml:space="preserve"> </w:t>
            </w:r>
            <w:r w:rsidR="0017509C" w:rsidRPr="003F5F4C">
              <w:rPr>
                <w:rFonts w:ascii="Times New Roman" w:eastAsia="Calibri" w:hAnsi="Times New Roman" w:cs="Times New Roman"/>
                <w:color w:val="000000" w:themeColor="text1"/>
                <w:sz w:val="24"/>
                <w:szCs w:val="24"/>
                <w:lang w:val="en-US"/>
              </w:rPr>
              <w:t>Sens Actuators B Chem</w:t>
            </w:r>
            <w:r w:rsidRPr="003F5F4C">
              <w:rPr>
                <w:rFonts w:ascii="Times New Roman" w:eastAsia="Calibri" w:hAnsi="Times New Roman" w:cs="Times New Roman"/>
                <w:color w:val="000000" w:themeColor="text1"/>
                <w:sz w:val="24"/>
                <w:szCs w:val="24"/>
                <w:lang w:val="en-US"/>
              </w:rPr>
              <w:t xml:space="preserve">, </w:t>
            </w:r>
            <w:r w:rsidR="007F373E" w:rsidRPr="003F5F4C">
              <w:rPr>
                <w:rFonts w:ascii="Times New Roman" w:eastAsia="Calibri" w:hAnsi="Times New Roman" w:cs="Times New Roman"/>
                <w:color w:val="000000" w:themeColor="text1"/>
                <w:sz w:val="24"/>
                <w:szCs w:val="24"/>
                <w:lang w:val="en-US"/>
              </w:rPr>
              <w:t xml:space="preserve">166-167, </w:t>
            </w:r>
            <w:r w:rsidR="000B6C2E" w:rsidRPr="003F5F4C">
              <w:rPr>
                <w:rFonts w:ascii="Times New Roman" w:eastAsia="Calibri" w:hAnsi="Times New Roman" w:cs="Times New Roman"/>
                <w:color w:val="000000" w:themeColor="text1"/>
                <w:sz w:val="24"/>
                <w:szCs w:val="24"/>
                <w:lang w:val="en-US"/>
              </w:rPr>
              <w:t>(2012)</w:t>
            </w:r>
            <w:r w:rsidRPr="003F5F4C">
              <w:rPr>
                <w:rFonts w:ascii="Times New Roman" w:eastAsia="Calibri" w:hAnsi="Times New Roman" w:cs="Times New Roman"/>
                <w:color w:val="000000" w:themeColor="text1"/>
                <w:sz w:val="24"/>
                <w:szCs w:val="24"/>
                <w:lang w:val="en-US"/>
              </w:rPr>
              <w:t>, 608-615.</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[37]</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D. Liu, M. Liu, G. Liu, S. Zhang, Y. Wu, X. Zhang, Analytical Chemistry, </w:t>
            </w:r>
            <w:r w:rsidR="007F373E" w:rsidRPr="003F5F4C">
              <w:rPr>
                <w:rFonts w:ascii="Times New Roman" w:eastAsia="Calibri" w:hAnsi="Times New Roman" w:cs="Times New Roman"/>
                <w:color w:val="000000" w:themeColor="text1"/>
                <w:sz w:val="24"/>
                <w:szCs w:val="24"/>
                <w:lang w:val="en-US"/>
              </w:rPr>
              <w:t xml:space="preserve">82(1) </w:t>
            </w:r>
            <w:r w:rsidR="00F53381" w:rsidRPr="003F5F4C">
              <w:rPr>
                <w:rFonts w:ascii="Times New Roman" w:eastAsia="Calibri" w:hAnsi="Times New Roman" w:cs="Times New Roman"/>
                <w:color w:val="000000" w:themeColor="text1"/>
                <w:sz w:val="24"/>
                <w:szCs w:val="24"/>
                <w:lang w:val="en-US"/>
              </w:rPr>
              <w:t>(2009)</w:t>
            </w:r>
            <w:r w:rsidRPr="003F5F4C">
              <w:rPr>
                <w:rFonts w:ascii="Times New Roman" w:eastAsia="Calibri" w:hAnsi="Times New Roman" w:cs="Times New Roman"/>
                <w:color w:val="000000" w:themeColor="text1"/>
                <w:sz w:val="24"/>
                <w:szCs w:val="24"/>
                <w:lang w:val="en-US"/>
              </w:rPr>
              <w:t>, 66-68.</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[38]</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P. Grundler</w:t>
            </w:r>
            <w:r w:rsidR="00995324" w:rsidRPr="003F5F4C">
              <w:rPr>
                <w:rFonts w:ascii="Times New Roman" w:eastAsia="Calibri" w:hAnsi="Times New Roman" w:cs="Times New Roman"/>
                <w:color w:val="000000" w:themeColor="text1"/>
                <w:sz w:val="24"/>
                <w:szCs w:val="24"/>
                <w:lang w:val="en-US"/>
              </w:rPr>
              <w:t xml:space="preserve">, </w:t>
            </w:r>
            <w:r w:rsidRPr="003F5F4C">
              <w:rPr>
                <w:rFonts w:ascii="Times New Roman" w:eastAsia="Calibri" w:hAnsi="Times New Roman" w:cs="Times New Roman"/>
                <w:color w:val="000000" w:themeColor="text1"/>
                <w:sz w:val="24"/>
                <w:szCs w:val="24"/>
                <w:lang w:val="en-US"/>
              </w:rPr>
              <w:t>Chemical Sensors: An Introduction for Scientists and Enginee</w:t>
            </w:r>
            <w:r w:rsidR="00995324" w:rsidRPr="003F5F4C">
              <w:rPr>
                <w:rFonts w:ascii="Times New Roman" w:eastAsia="Calibri" w:hAnsi="Times New Roman" w:cs="Times New Roman"/>
                <w:color w:val="000000" w:themeColor="text1"/>
                <w:sz w:val="24"/>
                <w:szCs w:val="24"/>
                <w:lang w:val="en-US"/>
              </w:rPr>
              <w:t>rs</w:t>
            </w:r>
            <w:r w:rsidR="00B915B0" w:rsidRPr="003F5F4C">
              <w:rPr>
                <w:rFonts w:ascii="Times New Roman" w:eastAsia="Calibri" w:hAnsi="Times New Roman" w:cs="Times New Roman"/>
                <w:color w:val="000000" w:themeColor="text1"/>
                <w:sz w:val="24"/>
                <w:szCs w:val="24"/>
                <w:lang w:val="en-US"/>
              </w:rPr>
              <w:t>: Springer Berlin Heidelberge, 2007</w:t>
            </w:r>
            <w:r w:rsidR="00995324"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[39]</w:t>
            </w:r>
          </w:p>
        </w:tc>
        <w:tc>
          <w:tcPr>
            <w:tcW w:w="7877" w:type="dxa"/>
            <w:hideMark/>
          </w:tcPr>
          <w:p w:rsidR="00564891" w:rsidRPr="003F5F4C" w:rsidRDefault="00B66D4D"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B. Adhikari, S. Mujumdar, </w:t>
            </w:r>
            <w:r w:rsidR="00564891" w:rsidRPr="003F5F4C">
              <w:rPr>
                <w:rFonts w:ascii="Times New Roman" w:eastAsia="Calibri" w:hAnsi="Times New Roman" w:cs="Times New Roman"/>
                <w:color w:val="000000" w:themeColor="text1"/>
                <w:sz w:val="24"/>
                <w:szCs w:val="24"/>
                <w:lang w:val="en-US"/>
              </w:rPr>
              <w:t xml:space="preserve">Progress in Polymer Science, </w:t>
            </w:r>
            <w:r w:rsidR="007F373E" w:rsidRPr="003F5F4C">
              <w:rPr>
                <w:rFonts w:ascii="Times New Roman" w:eastAsia="Calibri" w:hAnsi="Times New Roman" w:cs="Times New Roman"/>
                <w:color w:val="000000" w:themeColor="text1"/>
                <w:sz w:val="24"/>
                <w:szCs w:val="24"/>
                <w:lang w:val="en-US"/>
              </w:rPr>
              <w:t xml:space="preserve">29(7), </w:t>
            </w:r>
            <w:r w:rsidRPr="003F5F4C">
              <w:rPr>
                <w:rFonts w:ascii="Times New Roman" w:eastAsia="Calibri" w:hAnsi="Times New Roman" w:cs="Times New Roman"/>
                <w:color w:val="000000" w:themeColor="text1"/>
                <w:sz w:val="24"/>
                <w:szCs w:val="24"/>
                <w:lang w:val="en-US"/>
              </w:rPr>
              <w:t>(2004)</w:t>
            </w:r>
            <w:r w:rsidR="00564891" w:rsidRPr="003F5F4C">
              <w:rPr>
                <w:rFonts w:ascii="Times New Roman" w:eastAsia="Calibri" w:hAnsi="Times New Roman" w:cs="Times New Roman"/>
                <w:color w:val="000000" w:themeColor="text1"/>
                <w:sz w:val="24"/>
                <w:szCs w:val="24"/>
                <w:lang w:val="en-US"/>
              </w:rPr>
              <w:t>, 699-766.</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[40]</w:t>
            </w:r>
          </w:p>
        </w:tc>
        <w:tc>
          <w:tcPr>
            <w:tcW w:w="7877" w:type="dxa"/>
            <w:hideMark/>
          </w:tcPr>
          <w:p w:rsidR="00564891" w:rsidRPr="003F5F4C" w:rsidRDefault="00DC25FC" w:rsidP="00B915B0">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L. Gomez De Arco, Doctoral Dissertation</w:t>
            </w:r>
            <w:r w:rsidR="00564891" w:rsidRPr="003F5F4C">
              <w:rPr>
                <w:rFonts w:ascii="Times New Roman" w:eastAsia="Calibri" w:hAnsi="Times New Roman" w:cs="Times New Roman"/>
                <w:color w:val="000000" w:themeColor="text1"/>
                <w:sz w:val="24"/>
                <w:szCs w:val="24"/>
                <w:lang w:val="en-US"/>
              </w:rPr>
              <w:t xml:space="preserve">, University of Southern California, </w:t>
            </w:r>
            <w:r w:rsidR="00B915B0" w:rsidRPr="003F5F4C">
              <w:rPr>
                <w:rFonts w:ascii="Times New Roman" w:eastAsia="Calibri" w:hAnsi="Times New Roman" w:cs="Times New Roman"/>
                <w:color w:val="000000" w:themeColor="text1"/>
                <w:sz w:val="24"/>
                <w:szCs w:val="24"/>
                <w:lang w:val="en-US"/>
              </w:rPr>
              <w:t>U.S.A., 2010</w:t>
            </w:r>
            <w:r w:rsidR="00564891"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[41]</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J. Anzai, Encyclopedia of Supramolecular Chemistry. Taylor and Francis, </w:t>
            </w:r>
            <w:r w:rsidR="00A74662" w:rsidRPr="003F5F4C">
              <w:rPr>
                <w:rFonts w:ascii="Times New Roman" w:eastAsia="Calibri" w:hAnsi="Times New Roman" w:cs="Times New Roman"/>
                <w:color w:val="000000" w:themeColor="text1"/>
                <w:sz w:val="24"/>
                <w:szCs w:val="24"/>
                <w:lang w:val="en-US"/>
              </w:rPr>
              <w:t xml:space="preserve">(2004) </w:t>
            </w:r>
            <w:r w:rsidRPr="003F5F4C">
              <w:rPr>
                <w:rFonts w:ascii="Times New Roman" w:eastAsia="Calibri" w:hAnsi="Times New Roman" w:cs="Times New Roman"/>
                <w:color w:val="000000" w:themeColor="text1"/>
                <w:sz w:val="24"/>
                <w:szCs w:val="24"/>
                <w:lang w:val="en-US"/>
              </w:rPr>
              <w:t>115-119.</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[42]</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T. Arturs</w:t>
            </w:r>
            <w:r w:rsidR="00855C0E" w:rsidRPr="003F5F4C">
              <w:rPr>
                <w:rFonts w:ascii="Times New Roman" w:eastAsia="Calibri" w:hAnsi="Times New Roman" w:cs="Times New Roman"/>
                <w:color w:val="000000" w:themeColor="text1"/>
                <w:sz w:val="24"/>
                <w:szCs w:val="24"/>
                <w:lang w:val="en-US"/>
              </w:rPr>
              <w:t>son, P. Spangenus, M. Holmbege,</w:t>
            </w:r>
            <w:r w:rsidRPr="003F5F4C">
              <w:rPr>
                <w:rFonts w:ascii="Times New Roman" w:eastAsia="Calibri" w:hAnsi="Times New Roman" w:cs="Times New Roman"/>
                <w:color w:val="000000" w:themeColor="text1"/>
                <w:sz w:val="24"/>
                <w:szCs w:val="24"/>
                <w:lang w:val="en-US"/>
              </w:rPr>
              <w:t xml:space="preserve"> Analytica Chimica Acta, </w:t>
            </w:r>
            <w:r w:rsidR="00BF240E" w:rsidRPr="003F5F4C">
              <w:rPr>
                <w:rFonts w:ascii="Times New Roman" w:eastAsia="Calibri" w:hAnsi="Times New Roman" w:cs="Times New Roman"/>
                <w:color w:val="000000" w:themeColor="text1"/>
                <w:sz w:val="24"/>
                <w:szCs w:val="24"/>
                <w:lang w:val="en-US"/>
              </w:rPr>
              <w:t xml:space="preserve">452(2), </w:t>
            </w:r>
            <w:r w:rsidR="00855C0E" w:rsidRPr="003F5F4C">
              <w:rPr>
                <w:rFonts w:ascii="Times New Roman" w:eastAsia="Calibri" w:hAnsi="Times New Roman" w:cs="Times New Roman"/>
                <w:color w:val="000000" w:themeColor="text1"/>
                <w:sz w:val="24"/>
                <w:szCs w:val="24"/>
                <w:lang w:val="en-US"/>
              </w:rPr>
              <w:lastRenderedPageBreak/>
              <w:t>(2012)</w:t>
            </w:r>
            <w:r w:rsidRPr="003F5F4C">
              <w:rPr>
                <w:rFonts w:ascii="Times New Roman" w:eastAsia="Calibri" w:hAnsi="Times New Roman" w:cs="Times New Roman"/>
                <w:color w:val="000000" w:themeColor="text1"/>
                <w:sz w:val="24"/>
                <w:szCs w:val="24"/>
                <w:lang w:val="en-US"/>
              </w:rPr>
              <w:t>, 255-264.</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lastRenderedPageBreak/>
              <w:t>[43]</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S.D. Kolev, M. Adam, I. Barsony, A. van den Berg, C. Co</w:t>
            </w:r>
            <w:r w:rsidR="000C0A9F" w:rsidRPr="003F5F4C">
              <w:rPr>
                <w:rFonts w:ascii="Times New Roman" w:eastAsia="Calibri" w:hAnsi="Times New Roman" w:cs="Times New Roman"/>
                <w:color w:val="000000" w:themeColor="text1"/>
                <w:sz w:val="24"/>
                <w:szCs w:val="24"/>
                <w:lang w:val="en-US"/>
              </w:rPr>
              <w:t xml:space="preserve">bianu, S. Kulinyi, </w:t>
            </w:r>
            <w:r w:rsidRPr="003F5F4C">
              <w:rPr>
                <w:rFonts w:ascii="Times New Roman" w:eastAsia="Calibri" w:hAnsi="Times New Roman" w:cs="Times New Roman"/>
                <w:color w:val="000000" w:themeColor="text1"/>
                <w:sz w:val="24"/>
                <w:szCs w:val="24"/>
                <w:lang w:val="en-US"/>
              </w:rPr>
              <w:t xml:space="preserve">Michroelectronics Journal, </w:t>
            </w:r>
            <w:r w:rsidR="00BF240E" w:rsidRPr="003F5F4C">
              <w:rPr>
                <w:rFonts w:ascii="Times New Roman" w:eastAsia="Calibri" w:hAnsi="Times New Roman" w:cs="Times New Roman"/>
                <w:color w:val="000000" w:themeColor="text1"/>
                <w:sz w:val="24"/>
                <w:szCs w:val="24"/>
                <w:lang w:val="en-US"/>
              </w:rPr>
              <w:t xml:space="preserve">29(4-5), </w:t>
            </w:r>
            <w:r w:rsidR="000C0A9F" w:rsidRPr="003F5F4C">
              <w:rPr>
                <w:rFonts w:ascii="Times New Roman" w:eastAsia="Calibri" w:hAnsi="Times New Roman" w:cs="Times New Roman"/>
                <w:color w:val="000000" w:themeColor="text1"/>
                <w:sz w:val="24"/>
                <w:szCs w:val="24"/>
                <w:lang w:val="en-US"/>
              </w:rPr>
              <w:t>(1998)</w:t>
            </w:r>
            <w:r w:rsidR="00BF240E" w:rsidRPr="003F5F4C">
              <w:rPr>
                <w:rFonts w:ascii="Times New Roman" w:eastAsia="Calibri" w:hAnsi="Times New Roman" w:cs="Times New Roman"/>
                <w:color w:val="000000" w:themeColor="text1"/>
                <w:sz w:val="24"/>
                <w:szCs w:val="24"/>
                <w:lang w:val="en-US"/>
              </w:rPr>
              <w:t>,</w:t>
            </w:r>
            <w:r w:rsidR="000C0A9F" w:rsidRPr="003F5F4C">
              <w:rPr>
                <w:rFonts w:ascii="Times New Roman" w:eastAsia="Calibri" w:hAnsi="Times New Roman" w:cs="Times New Roman"/>
                <w:color w:val="000000" w:themeColor="text1"/>
                <w:sz w:val="24"/>
                <w:szCs w:val="24"/>
                <w:lang w:val="en-US"/>
              </w:rPr>
              <w:t xml:space="preserve"> </w:t>
            </w:r>
            <w:r w:rsidRPr="003F5F4C">
              <w:rPr>
                <w:rFonts w:ascii="Times New Roman" w:eastAsia="Calibri" w:hAnsi="Times New Roman" w:cs="Times New Roman"/>
                <w:color w:val="000000" w:themeColor="text1"/>
                <w:sz w:val="24"/>
                <w:szCs w:val="24"/>
                <w:lang w:val="en-US"/>
              </w:rPr>
              <w:t>235-239.</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[44]</w:t>
            </w:r>
          </w:p>
        </w:tc>
        <w:tc>
          <w:tcPr>
            <w:tcW w:w="7877" w:type="dxa"/>
            <w:hideMark/>
          </w:tcPr>
          <w:p w:rsidR="00564891" w:rsidRPr="003F5F4C" w:rsidRDefault="00564891" w:rsidP="00A30494">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A. M. Gaskov,</w:t>
            </w:r>
            <w:r w:rsidR="008C064B" w:rsidRPr="003F5F4C">
              <w:rPr>
                <w:rFonts w:ascii="Times New Roman" w:eastAsia="Calibri" w:hAnsi="Times New Roman" w:cs="Times New Roman"/>
                <w:color w:val="000000" w:themeColor="text1"/>
                <w:sz w:val="24"/>
                <w:szCs w:val="24"/>
                <w:lang w:val="en-US"/>
              </w:rPr>
              <w:t xml:space="preserve"> </w:t>
            </w:r>
            <w:r w:rsidRPr="003F5F4C">
              <w:rPr>
                <w:rFonts w:ascii="Times New Roman" w:eastAsia="Calibri" w:hAnsi="Times New Roman" w:cs="Times New Roman"/>
                <w:color w:val="000000" w:themeColor="text1"/>
                <w:sz w:val="24"/>
                <w:szCs w:val="24"/>
                <w:lang w:val="en-US"/>
              </w:rPr>
              <w:t>M.N. Rumyantseva</w:t>
            </w:r>
            <w:r w:rsidR="001E6FDE" w:rsidRPr="003F5F4C">
              <w:rPr>
                <w:rFonts w:ascii="Times New Roman" w:eastAsia="Calibri" w:hAnsi="Times New Roman" w:cs="Times New Roman"/>
                <w:color w:val="000000" w:themeColor="text1"/>
                <w:sz w:val="24"/>
                <w:szCs w:val="24"/>
                <w:lang w:val="en-US"/>
              </w:rPr>
              <w:t xml:space="preserve">, </w:t>
            </w:r>
            <w:r w:rsidR="00A30494" w:rsidRPr="003F5F4C">
              <w:rPr>
                <w:rFonts w:ascii="Times New Roman" w:eastAsia="Calibri" w:hAnsi="Times New Roman" w:cs="Times New Roman"/>
                <w:color w:val="000000" w:themeColor="text1"/>
                <w:sz w:val="24"/>
                <w:szCs w:val="24"/>
                <w:lang w:val="en-US"/>
              </w:rPr>
              <w:t>Rassian J. Appl. Chem.</w:t>
            </w:r>
            <w:r w:rsidRPr="003F5F4C">
              <w:rPr>
                <w:rFonts w:ascii="Times New Roman" w:eastAsia="Calibri" w:hAnsi="Times New Roman" w:cs="Times New Roman"/>
                <w:color w:val="000000" w:themeColor="text1"/>
                <w:sz w:val="24"/>
                <w:szCs w:val="24"/>
                <w:lang w:val="en-US"/>
              </w:rPr>
              <w:t xml:space="preserve">, </w:t>
            </w:r>
            <w:r w:rsidR="00A35FB1" w:rsidRPr="003F5F4C">
              <w:rPr>
                <w:rFonts w:ascii="Times New Roman" w:eastAsia="Calibri" w:hAnsi="Times New Roman" w:cs="Times New Roman"/>
                <w:color w:val="000000" w:themeColor="text1"/>
                <w:sz w:val="24"/>
                <w:szCs w:val="24"/>
                <w:lang w:val="en-US"/>
              </w:rPr>
              <w:t xml:space="preserve">74(3), </w:t>
            </w:r>
            <w:r w:rsidR="001E6FDE" w:rsidRPr="003F5F4C">
              <w:rPr>
                <w:rFonts w:ascii="Times New Roman" w:eastAsia="Calibri" w:hAnsi="Times New Roman" w:cs="Times New Roman"/>
                <w:color w:val="000000" w:themeColor="text1"/>
                <w:sz w:val="24"/>
                <w:szCs w:val="24"/>
                <w:lang w:val="en-US"/>
              </w:rPr>
              <w:t>(2001)</w:t>
            </w:r>
            <w:r w:rsidR="00A35FB1" w:rsidRPr="003F5F4C">
              <w:rPr>
                <w:rFonts w:ascii="Times New Roman" w:eastAsia="Calibri" w:hAnsi="Times New Roman" w:cs="Times New Roman"/>
                <w:color w:val="000000" w:themeColor="text1"/>
                <w:sz w:val="24"/>
                <w:szCs w:val="24"/>
                <w:lang w:val="en-US"/>
              </w:rPr>
              <w:t>,</w:t>
            </w:r>
            <w:r w:rsidR="001E6FDE" w:rsidRPr="003F5F4C">
              <w:rPr>
                <w:rFonts w:ascii="Times New Roman" w:eastAsia="Calibri" w:hAnsi="Times New Roman" w:cs="Times New Roman"/>
                <w:color w:val="000000" w:themeColor="text1"/>
                <w:sz w:val="24"/>
                <w:szCs w:val="24"/>
                <w:lang w:val="en-US"/>
              </w:rPr>
              <w:t xml:space="preserve"> </w:t>
            </w:r>
            <w:r w:rsidRPr="003F5F4C">
              <w:rPr>
                <w:rFonts w:ascii="Times New Roman" w:eastAsia="Calibri" w:hAnsi="Times New Roman" w:cs="Times New Roman"/>
                <w:color w:val="000000" w:themeColor="text1"/>
                <w:sz w:val="24"/>
                <w:szCs w:val="24"/>
                <w:lang w:val="en-US"/>
              </w:rPr>
              <w:t>440-444.</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[45]</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A. Gu</w:t>
            </w:r>
            <w:r w:rsidR="00D827C3" w:rsidRPr="003F5F4C">
              <w:rPr>
                <w:rFonts w:ascii="Times New Roman" w:eastAsia="Calibri" w:hAnsi="Times New Roman" w:cs="Times New Roman"/>
                <w:color w:val="000000" w:themeColor="text1"/>
                <w:sz w:val="24"/>
                <w:szCs w:val="24"/>
                <w:lang w:val="en-US"/>
              </w:rPr>
              <w:t xml:space="preserve">rlo, N, Barsan, U. Weimar, </w:t>
            </w:r>
            <w:r w:rsidRPr="003F5F4C">
              <w:rPr>
                <w:rFonts w:ascii="Times New Roman" w:eastAsia="Calibri" w:hAnsi="Times New Roman" w:cs="Times New Roman"/>
                <w:color w:val="000000" w:themeColor="text1"/>
                <w:sz w:val="24"/>
                <w:szCs w:val="24"/>
                <w:lang w:val="en-US"/>
              </w:rPr>
              <w:t xml:space="preserve">Metal Oxides: Chemistry and Application. CRC press, </w:t>
            </w:r>
            <w:r w:rsidR="00D827C3" w:rsidRPr="003F5F4C">
              <w:rPr>
                <w:rFonts w:ascii="Times New Roman" w:eastAsia="Calibri" w:hAnsi="Times New Roman" w:cs="Times New Roman"/>
                <w:color w:val="000000" w:themeColor="text1"/>
                <w:sz w:val="24"/>
                <w:szCs w:val="24"/>
                <w:lang w:val="en-US"/>
              </w:rPr>
              <w:t>(2005)</w:t>
            </w:r>
            <w:r w:rsidRPr="003F5F4C">
              <w:rPr>
                <w:rFonts w:ascii="Times New Roman" w:eastAsia="Calibri" w:hAnsi="Times New Roman" w:cs="Times New Roman"/>
                <w:color w:val="000000" w:themeColor="text1"/>
                <w:sz w:val="24"/>
                <w:szCs w:val="24"/>
                <w:lang w:val="en-US"/>
              </w:rPr>
              <w:t xml:space="preserve"> 683-738.</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[46]</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M.E. Franke, T.J. Koplin, U. Simon, 2006, “Metal and Metal Oxide Nanoparticles in Chemoresistors: Does the Nanoscale Matter?” Small, 2(1), 36-50.</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[47]</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hAnsi="Times New Roman" w:cs="Times New Roman"/>
                <w:color w:val="000000" w:themeColor="text1"/>
                <w:sz w:val="24"/>
                <w:szCs w:val="24"/>
                <w:lang w:bidi="mr-IN"/>
              </w:rPr>
              <w:t>D.E.Williams,P.T Mosely,</w:t>
            </w:r>
            <w:r w:rsidR="009346FA"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J</w:t>
            </w:r>
            <w:r w:rsidR="00003DFF" w:rsidRPr="003F5F4C">
              <w:rPr>
                <w:rFonts w:ascii="Times New Roman" w:hAnsi="Times New Roman" w:cs="Times New Roman"/>
                <w:color w:val="000000" w:themeColor="text1"/>
                <w:sz w:val="24"/>
                <w:szCs w:val="24"/>
                <w:lang w:bidi="mr-IN"/>
              </w:rPr>
              <w:t>.</w:t>
            </w:r>
            <w:r w:rsidRPr="003F5F4C">
              <w:rPr>
                <w:rFonts w:ascii="Times New Roman" w:hAnsi="Times New Roman" w:cs="Times New Roman"/>
                <w:color w:val="000000" w:themeColor="text1"/>
                <w:sz w:val="24"/>
                <w:szCs w:val="24"/>
                <w:lang w:bidi="mr-IN"/>
              </w:rPr>
              <w:t xml:space="preserve"> </w:t>
            </w:r>
            <w:r w:rsidR="00003DFF" w:rsidRPr="003F5F4C">
              <w:rPr>
                <w:rFonts w:ascii="Times New Roman" w:hAnsi="Times New Roman" w:cs="Times New Roman"/>
                <w:color w:val="000000" w:themeColor="text1"/>
                <w:sz w:val="24"/>
                <w:szCs w:val="24"/>
                <w:lang w:bidi="mr-IN"/>
              </w:rPr>
              <w:t>mater. Chem.</w:t>
            </w:r>
            <w:r w:rsidRPr="003F5F4C">
              <w:rPr>
                <w:rFonts w:ascii="Times New Roman" w:hAnsi="Times New Roman" w:cs="Times New Roman"/>
                <w:color w:val="000000" w:themeColor="text1"/>
                <w:sz w:val="24"/>
                <w:szCs w:val="24"/>
                <w:lang w:bidi="mr-IN"/>
              </w:rPr>
              <w:t xml:space="preserve"> </w:t>
            </w:r>
            <w:r w:rsidR="00003DFF" w:rsidRPr="003F5F4C">
              <w:rPr>
                <w:rFonts w:ascii="Times New Roman" w:hAnsi="Times New Roman" w:cs="Times New Roman"/>
                <w:color w:val="000000" w:themeColor="text1"/>
                <w:sz w:val="24"/>
                <w:szCs w:val="24"/>
                <w:lang w:bidi="mr-IN"/>
              </w:rPr>
              <w:t>1</w:t>
            </w:r>
            <w:r w:rsidR="00846FC3" w:rsidRPr="003F5F4C">
              <w:rPr>
                <w:rFonts w:ascii="Times New Roman" w:hAnsi="Times New Roman" w:cs="Times New Roman"/>
                <w:color w:val="000000" w:themeColor="text1"/>
                <w:sz w:val="24"/>
                <w:szCs w:val="24"/>
                <w:lang w:bidi="mr-IN"/>
              </w:rPr>
              <w:t xml:space="preserve"> </w:t>
            </w:r>
            <w:r w:rsidR="009346FA" w:rsidRPr="003F5F4C">
              <w:rPr>
                <w:rFonts w:ascii="Times New Roman" w:hAnsi="Times New Roman" w:cs="Times New Roman"/>
                <w:color w:val="000000" w:themeColor="text1"/>
                <w:sz w:val="24"/>
                <w:szCs w:val="24"/>
                <w:lang w:bidi="mr-IN"/>
              </w:rPr>
              <w:t>(1991)</w:t>
            </w:r>
            <w:r w:rsidR="00846FC3" w:rsidRPr="003F5F4C">
              <w:rPr>
                <w:rFonts w:ascii="Times New Roman" w:hAnsi="Times New Roman" w:cs="Times New Roman"/>
                <w:color w:val="000000" w:themeColor="text1"/>
                <w:sz w:val="24"/>
                <w:szCs w:val="24"/>
                <w:lang w:bidi="mr-IN"/>
              </w:rPr>
              <w:t xml:space="preserve"> </w:t>
            </w:r>
            <w:r w:rsidRPr="003F5F4C">
              <w:rPr>
                <w:rFonts w:ascii="Times New Roman" w:hAnsi="Times New Roman" w:cs="Times New Roman"/>
                <w:color w:val="000000" w:themeColor="text1"/>
                <w:sz w:val="24"/>
                <w:szCs w:val="24"/>
                <w:lang w:bidi="mr-IN"/>
              </w:rPr>
              <w:t>809</w:t>
            </w:r>
            <w:r w:rsidR="004E64E7" w:rsidRPr="003F5F4C">
              <w:rPr>
                <w:rFonts w:ascii="Times New Roman" w:hAnsi="Times New Roman" w:cs="Times New Roman"/>
                <w:color w:val="000000" w:themeColor="text1"/>
                <w:sz w:val="24"/>
                <w:szCs w:val="24"/>
                <w:lang w:bidi="mr-IN"/>
              </w:rPr>
              <w:t>-814</w:t>
            </w:r>
            <w:r w:rsidR="009346FA" w:rsidRPr="003F5F4C">
              <w:rPr>
                <w:rFonts w:ascii="Times New Roman" w:hAnsi="Times New Roman" w:cs="Times New Roman"/>
                <w:color w:val="000000" w:themeColor="text1"/>
                <w:sz w:val="24"/>
                <w:szCs w:val="24"/>
                <w:lang w:bidi="mr-IN"/>
              </w:rPr>
              <w:t xml:space="preserve">. </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[48]</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J. Wollenstein, </w:t>
            </w:r>
            <w:r w:rsidR="00D37BBD" w:rsidRPr="003F5F4C">
              <w:rPr>
                <w:rStyle w:val="Strong"/>
                <w:rFonts w:ascii="Times New Roman" w:hAnsi="Times New Roman" w:cs="Times New Roman"/>
                <w:b w:val="0"/>
                <w:bCs w:val="0"/>
                <w:color w:val="000000" w:themeColor="text1"/>
                <w:sz w:val="24"/>
                <w:szCs w:val="24"/>
                <w:shd w:val="clear" w:color="auto" w:fill="FFFFFF"/>
              </w:rPr>
              <w:t>Sens Actuators B Chem.</w:t>
            </w:r>
            <w:r w:rsidR="00D37BBD" w:rsidRPr="003F5F4C">
              <w:rPr>
                <w:rFonts w:ascii="Times New Roman" w:eastAsia="Calibri" w:hAnsi="Times New Roman" w:cs="Times New Roman"/>
                <w:b/>
                <w:bCs/>
                <w:color w:val="000000" w:themeColor="text1"/>
                <w:sz w:val="24"/>
                <w:szCs w:val="24"/>
                <w:lang w:val="en-US"/>
              </w:rPr>
              <w:t xml:space="preserve"> </w:t>
            </w:r>
            <w:r w:rsidR="00003DFF" w:rsidRPr="003F5F4C">
              <w:rPr>
                <w:rFonts w:ascii="Times New Roman" w:eastAsia="Calibri" w:hAnsi="Times New Roman" w:cs="Times New Roman"/>
                <w:color w:val="000000" w:themeColor="text1"/>
                <w:sz w:val="24"/>
                <w:szCs w:val="24"/>
                <w:lang w:val="en-US"/>
              </w:rPr>
              <w:t>70</w:t>
            </w:r>
            <w:r w:rsidR="00846FC3" w:rsidRPr="003F5F4C">
              <w:rPr>
                <w:rFonts w:ascii="Times New Roman" w:eastAsia="Calibri" w:hAnsi="Times New Roman" w:cs="Times New Roman"/>
                <w:color w:val="000000" w:themeColor="text1"/>
                <w:sz w:val="24"/>
                <w:szCs w:val="24"/>
                <w:lang w:val="en-US"/>
              </w:rPr>
              <w:t xml:space="preserve"> </w:t>
            </w:r>
            <w:r w:rsidR="00D37BBD" w:rsidRPr="003F5F4C">
              <w:rPr>
                <w:rFonts w:ascii="Times New Roman" w:eastAsia="Calibri" w:hAnsi="Times New Roman" w:cs="Times New Roman"/>
                <w:color w:val="000000" w:themeColor="text1"/>
                <w:sz w:val="24"/>
                <w:szCs w:val="24"/>
                <w:lang w:val="en-US"/>
              </w:rPr>
              <w:t xml:space="preserve">(2000) </w:t>
            </w:r>
            <w:r w:rsidRPr="003F5F4C">
              <w:rPr>
                <w:rFonts w:ascii="Times New Roman" w:eastAsia="Calibri" w:hAnsi="Times New Roman" w:cs="Times New Roman"/>
                <w:color w:val="000000" w:themeColor="text1"/>
                <w:sz w:val="24"/>
                <w:szCs w:val="24"/>
                <w:lang w:val="en-US"/>
              </w:rPr>
              <w:t>196-202.</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[49]</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D. S. Vlachos, C. A. Papadopoulos and J. N. Avaritsiotis, Appl</w:t>
            </w:r>
            <w:r w:rsidR="00003DFF" w:rsidRPr="003F5F4C">
              <w:rPr>
                <w:rFonts w:ascii="Times New Roman" w:eastAsia="Calibri" w:hAnsi="Times New Roman" w:cs="Times New Roman"/>
                <w:color w:val="000000" w:themeColor="text1"/>
                <w:sz w:val="24"/>
                <w:szCs w:val="24"/>
                <w:lang w:val="en-US"/>
              </w:rPr>
              <w:t>.</w:t>
            </w:r>
            <w:r w:rsidRPr="003F5F4C">
              <w:rPr>
                <w:rFonts w:ascii="Times New Roman" w:eastAsia="Calibri" w:hAnsi="Times New Roman" w:cs="Times New Roman"/>
                <w:color w:val="000000" w:themeColor="text1"/>
                <w:sz w:val="24"/>
                <w:szCs w:val="24"/>
                <w:lang w:val="en-US"/>
              </w:rPr>
              <w:t xml:space="preserve"> Phys</w:t>
            </w:r>
            <w:r w:rsidR="00003DFF" w:rsidRPr="003F5F4C">
              <w:rPr>
                <w:rFonts w:ascii="Times New Roman" w:eastAsia="Calibri" w:hAnsi="Times New Roman" w:cs="Times New Roman"/>
                <w:color w:val="000000" w:themeColor="text1"/>
                <w:sz w:val="24"/>
                <w:szCs w:val="24"/>
                <w:lang w:val="en-US"/>
              </w:rPr>
              <w:t>. Lett.</w:t>
            </w:r>
            <w:r w:rsidRPr="003F5F4C">
              <w:rPr>
                <w:rFonts w:ascii="Times New Roman" w:eastAsia="Calibri" w:hAnsi="Times New Roman" w:cs="Times New Roman"/>
                <w:color w:val="000000" w:themeColor="text1"/>
                <w:sz w:val="24"/>
                <w:szCs w:val="24"/>
                <w:lang w:val="en-US"/>
              </w:rPr>
              <w:t xml:space="preserve">, </w:t>
            </w:r>
            <w:r w:rsidR="00003DFF" w:rsidRPr="003F5F4C">
              <w:rPr>
                <w:rFonts w:ascii="Times New Roman" w:eastAsia="Calibri" w:hAnsi="Times New Roman" w:cs="Times New Roman"/>
                <w:color w:val="000000" w:themeColor="text1"/>
                <w:sz w:val="24"/>
                <w:szCs w:val="24"/>
                <w:lang w:val="en-US"/>
              </w:rPr>
              <w:t>69 5</w:t>
            </w:r>
            <w:r w:rsidR="00846FC3" w:rsidRPr="003F5F4C">
              <w:rPr>
                <w:rFonts w:ascii="Times New Roman" w:eastAsia="Calibri" w:hAnsi="Times New Roman" w:cs="Times New Roman"/>
                <w:color w:val="000000" w:themeColor="text1"/>
                <w:sz w:val="24"/>
                <w:szCs w:val="24"/>
                <w:lang w:val="en-US"/>
              </w:rPr>
              <w:t xml:space="preserve"> </w:t>
            </w:r>
            <w:r w:rsidR="00AD20AC" w:rsidRPr="003F5F4C">
              <w:rPr>
                <w:rFonts w:ascii="Times New Roman" w:eastAsia="Calibri" w:hAnsi="Times New Roman" w:cs="Times New Roman"/>
                <w:color w:val="000000" w:themeColor="text1"/>
                <w:sz w:val="24"/>
                <w:szCs w:val="24"/>
                <w:lang w:val="en-US"/>
              </w:rPr>
              <w:t xml:space="preserve">(1996) </w:t>
            </w:r>
            <w:r w:rsidRPr="003F5F4C">
              <w:rPr>
                <w:rFonts w:ascii="Times New Roman" w:eastAsia="Calibri" w:hAnsi="Times New Roman" w:cs="Times New Roman"/>
                <w:color w:val="000000" w:themeColor="text1"/>
                <w:sz w:val="24"/>
                <w:szCs w:val="24"/>
                <w:lang w:val="en-US"/>
              </w:rPr>
              <w:t>650-652.</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[50]</w:t>
            </w:r>
          </w:p>
        </w:tc>
        <w:tc>
          <w:tcPr>
            <w:tcW w:w="7877" w:type="dxa"/>
            <w:hideMark/>
          </w:tcPr>
          <w:p w:rsidR="00564891" w:rsidRPr="003F5F4C" w:rsidRDefault="0024424D"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P.</w:t>
            </w:r>
            <w:r w:rsidR="00564891" w:rsidRPr="003F5F4C">
              <w:rPr>
                <w:rFonts w:ascii="Times New Roman" w:eastAsia="Calibri" w:hAnsi="Times New Roman" w:cs="Times New Roman"/>
                <w:color w:val="000000" w:themeColor="text1"/>
                <w:sz w:val="24"/>
                <w:szCs w:val="24"/>
                <w:lang w:val="en-US"/>
              </w:rPr>
              <w:t xml:space="preserve"> Montmeat, </w:t>
            </w:r>
            <w:r w:rsidR="003C1BD9" w:rsidRPr="003F5F4C">
              <w:rPr>
                <w:rFonts w:ascii="Times New Roman" w:hAnsi="Times New Roman" w:cs="Times New Roman"/>
                <w:color w:val="000000" w:themeColor="text1"/>
                <w:sz w:val="24"/>
                <w:szCs w:val="24"/>
              </w:rPr>
              <w:t xml:space="preserve"> </w:t>
            </w:r>
            <w:r w:rsidR="003C1BD9" w:rsidRPr="003F5F4C">
              <w:rPr>
                <w:rFonts w:ascii="Times New Roman" w:eastAsia="Calibri" w:hAnsi="Times New Roman" w:cs="Times New Roman"/>
                <w:color w:val="000000" w:themeColor="text1"/>
                <w:sz w:val="24"/>
                <w:szCs w:val="24"/>
                <w:lang w:val="en-US"/>
              </w:rPr>
              <w:t>Sens Actuators B Chem</w:t>
            </w:r>
            <w:r w:rsidR="00846FC3" w:rsidRPr="003F5F4C">
              <w:rPr>
                <w:rFonts w:ascii="Times New Roman" w:eastAsia="Calibri" w:hAnsi="Times New Roman" w:cs="Times New Roman"/>
                <w:color w:val="000000" w:themeColor="text1"/>
                <w:sz w:val="24"/>
                <w:szCs w:val="24"/>
                <w:lang w:val="en-US"/>
              </w:rPr>
              <w:t>,</w:t>
            </w:r>
            <w:r w:rsidR="003C1BD9" w:rsidRPr="003F5F4C">
              <w:rPr>
                <w:rFonts w:ascii="Times New Roman" w:eastAsia="Calibri" w:hAnsi="Times New Roman" w:cs="Times New Roman"/>
                <w:color w:val="000000" w:themeColor="text1"/>
                <w:sz w:val="24"/>
                <w:szCs w:val="24"/>
                <w:lang w:val="en-US"/>
              </w:rPr>
              <w:t xml:space="preserve"> </w:t>
            </w:r>
            <w:r w:rsidR="00846FC3" w:rsidRPr="003F5F4C">
              <w:rPr>
                <w:rFonts w:ascii="Times New Roman" w:eastAsia="Calibri" w:hAnsi="Times New Roman" w:cs="Times New Roman"/>
                <w:color w:val="000000" w:themeColor="text1"/>
                <w:sz w:val="24"/>
                <w:szCs w:val="24"/>
                <w:lang w:val="en-US"/>
              </w:rPr>
              <w:t>84</w:t>
            </w:r>
            <w:r w:rsidR="00564891" w:rsidRPr="003F5F4C">
              <w:rPr>
                <w:rFonts w:ascii="Times New Roman" w:eastAsia="Calibri" w:hAnsi="Times New Roman" w:cs="Times New Roman"/>
                <w:color w:val="000000" w:themeColor="text1"/>
                <w:sz w:val="24"/>
                <w:szCs w:val="24"/>
                <w:lang w:val="en-US"/>
              </w:rPr>
              <w:t xml:space="preserve"> </w:t>
            </w:r>
            <w:r w:rsidR="003C1BD9" w:rsidRPr="003F5F4C">
              <w:rPr>
                <w:rFonts w:ascii="Times New Roman" w:eastAsia="Calibri" w:hAnsi="Times New Roman" w:cs="Times New Roman"/>
                <w:color w:val="000000" w:themeColor="text1"/>
                <w:sz w:val="24"/>
                <w:szCs w:val="24"/>
                <w:lang w:val="en-US"/>
              </w:rPr>
              <w:t>(2002)</w:t>
            </w:r>
            <w:r w:rsidR="00564891" w:rsidRPr="003F5F4C">
              <w:rPr>
                <w:rFonts w:ascii="Times New Roman" w:eastAsia="Calibri" w:hAnsi="Times New Roman" w:cs="Times New Roman"/>
                <w:color w:val="000000" w:themeColor="text1"/>
                <w:sz w:val="24"/>
                <w:szCs w:val="24"/>
                <w:lang w:val="en-US"/>
              </w:rPr>
              <w:t xml:space="preserve"> 148-159.</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[51]</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J</w:t>
            </w:r>
            <w:r w:rsidR="0024424D" w:rsidRPr="003F5F4C">
              <w:rPr>
                <w:rFonts w:ascii="Times New Roman" w:eastAsia="Calibri" w:hAnsi="Times New Roman" w:cs="Times New Roman"/>
                <w:color w:val="000000" w:themeColor="text1"/>
                <w:sz w:val="24"/>
                <w:szCs w:val="24"/>
                <w:lang w:val="en-US"/>
              </w:rPr>
              <w:t xml:space="preserve">. Zhang, </w:t>
            </w:r>
            <w:r w:rsidRPr="003F5F4C">
              <w:rPr>
                <w:rFonts w:ascii="Times New Roman" w:eastAsia="Calibri" w:hAnsi="Times New Roman" w:cs="Times New Roman"/>
                <w:color w:val="000000" w:themeColor="text1"/>
                <w:sz w:val="24"/>
                <w:szCs w:val="24"/>
                <w:lang w:val="en-US"/>
              </w:rPr>
              <w:t>K</w:t>
            </w:r>
            <w:r w:rsidR="0024424D" w:rsidRPr="003F5F4C">
              <w:rPr>
                <w:rFonts w:ascii="Times New Roman" w:eastAsia="Calibri" w:hAnsi="Times New Roman" w:cs="Times New Roman"/>
                <w:color w:val="000000" w:themeColor="text1"/>
                <w:sz w:val="24"/>
                <w:szCs w:val="24"/>
                <w:lang w:val="en-US"/>
              </w:rPr>
              <w:t>.</w:t>
            </w:r>
            <w:r w:rsidRPr="003F5F4C">
              <w:rPr>
                <w:rFonts w:ascii="Times New Roman" w:eastAsia="Calibri" w:hAnsi="Times New Roman" w:cs="Times New Roman"/>
                <w:color w:val="000000" w:themeColor="text1"/>
                <w:sz w:val="24"/>
                <w:szCs w:val="24"/>
                <w:lang w:val="en-US"/>
              </w:rPr>
              <w:t xml:space="preserve"> Colbow, </w:t>
            </w:r>
            <w:r w:rsidR="003C1BD9" w:rsidRPr="003F5F4C">
              <w:rPr>
                <w:rFonts w:ascii="Times New Roman" w:eastAsia="Calibri" w:hAnsi="Times New Roman" w:cs="Times New Roman"/>
                <w:color w:val="000000" w:themeColor="text1"/>
                <w:sz w:val="24"/>
                <w:szCs w:val="24"/>
                <w:lang w:val="en-US"/>
              </w:rPr>
              <w:t>Sens Actuators B Chem</w:t>
            </w:r>
            <w:r w:rsidR="0024424D" w:rsidRPr="003F5F4C">
              <w:rPr>
                <w:rFonts w:ascii="Times New Roman" w:eastAsia="Calibri" w:hAnsi="Times New Roman" w:cs="Times New Roman"/>
                <w:color w:val="000000" w:themeColor="text1"/>
                <w:sz w:val="24"/>
                <w:szCs w:val="24"/>
                <w:lang w:val="en-US"/>
              </w:rPr>
              <w:t>.,</w:t>
            </w:r>
            <w:r w:rsidR="003C1BD9" w:rsidRPr="003F5F4C">
              <w:rPr>
                <w:rFonts w:ascii="Times New Roman" w:eastAsia="Calibri" w:hAnsi="Times New Roman" w:cs="Times New Roman"/>
                <w:color w:val="000000" w:themeColor="text1"/>
                <w:sz w:val="24"/>
                <w:szCs w:val="24"/>
                <w:lang w:val="en-US"/>
              </w:rPr>
              <w:t xml:space="preserve"> </w:t>
            </w:r>
            <w:r w:rsidR="00846FC3" w:rsidRPr="003F5F4C">
              <w:rPr>
                <w:rFonts w:ascii="Times New Roman" w:eastAsia="Calibri" w:hAnsi="Times New Roman" w:cs="Times New Roman"/>
                <w:color w:val="000000" w:themeColor="text1"/>
                <w:sz w:val="24"/>
                <w:szCs w:val="24"/>
                <w:lang w:val="en-US"/>
              </w:rPr>
              <w:t xml:space="preserve">40 </w:t>
            </w:r>
            <w:r w:rsidR="003C1BD9" w:rsidRPr="003F5F4C">
              <w:rPr>
                <w:rFonts w:ascii="Times New Roman" w:eastAsia="Calibri" w:hAnsi="Times New Roman" w:cs="Times New Roman"/>
                <w:color w:val="000000" w:themeColor="text1"/>
                <w:sz w:val="24"/>
                <w:szCs w:val="24"/>
                <w:lang w:val="en-US"/>
              </w:rPr>
              <w:t>(1997)</w:t>
            </w:r>
            <w:r w:rsidRPr="003F5F4C">
              <w:rPr>
                <w:rFonts w:ascii="Times New Roman" w:eastAsia="Calibri" w:hAnsi="Times New Roman" w:cs="Times New Roman"/>
                <w:color w:val="000000" w:themeColor="text1"/>
                <w:sz w:val="24"/>
                <w:szCs w:val="24"/>
                <w:lang w:val="en-US"/>
              </w:rPr>
              <w:t xml:space="preserve"> 47-52.</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[52]</w:t>
            </w:r>
          </w:p>
        </w:tc>
        <w:tc>
          <w:tcPr>
            <w:tcW w:w="7877" w:type="dxa"/>
            <w:hideMark/>
          </w:tcPr>
          <w:p w:rsidR="00564891" w:rsidRPr="003F5F4C" w:rsidRDefault="0024424D"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U. </w:t>
            </w:r>
            <w:r w:rsidR="00564891" w:rsidRPr="003F5F4C">
              <w:rPr>
                <w:rFonts w:ascii="Times New Roman" w:eastAsia="Calibri" w:hAnsi="Times New Roman" w:cs="Times New Roman"/>
                <w:color w:val="000000" w:themeColor="text1"/>
                <w:sz w:val="24"/>
                <w:szCs w:val="24"/>
                <w:lang w:val="en-US"/>
              </w:rPr>
              <w:t>Weimar</w:t>
            </w:r>
            <w:r w:rsidRPr="003F5F4C">
              <w:rPr>
                <w:rFonts w:ascii="Times New Roman" w:eastAsia="Calibri" w:hAnsi="Times New Roman" w:cs="Times New Roman"/>
                <w:color w:val="000000" w:themeColor="text1"/>
                <w:sz w:val="24"/>
                <w:szCs w:val="24"/>
                <w:lang w:val="en-US"/>
              </w:rPr>
              <w:t>, W.</w:t>
            </w:r>
            <w:r w:rsidR="00564891" w:rsidRPr="003F5F4C">
              <w:rPr>
                <w:rFonts w:ascii="Times New Roman" w:eastAsia="Calibri" w:hAnsi="Times New Roman" w:cs="Times New Roman"/>
                <w:color w:val="000000" w:themeColor="text1"/>
                <w:sz w:val="24"/>
                <w:szCs w:val="24"/>
                <w:lang w:val="en-US"/>
              </w:rPr>
              <w:t xml:space="preserve"> Goepel, </w:t>
            </w:r>
            <w:r w:rsidR="00336A7B" w:rsidRPr="003F5F4C">
              <w:rPr>
                <w:rFonts w:ascii="Times New Roman" w:eastAsia="Calibri" w:hAnsi="Times New Roman" w:cs="Times New Roman"/>
                <w:color w:val="000000" w:themeColor="text1"/>
                <w:sz w:val="24"/>
                <w:szCs w:val="24"/>
                <w:lang w:val="en-US"/>
              </w:rPr>
              <w:t xml:space="preserve">Sens Actuators B Chem </w:t>
            </w:r>
            <w:r w:rsidR="00846FC3" w:rsidRPr="003F5F4C">
              <w:rPr>
                <w:rFonts w:ascii="Times New Roman" w:eastAsia="Calibri" w:hAnsi="Times New Roman" w:cs="Times New Roman"/>
                <w:color w:val="000000" w:themeColor="text1"/>
                <w:sz w:val="24"/>
                <w:szCs w:val="24"/>
                <w:lang w:val="en-US"/>
              </w:rPr>
              <w:t xml:space="preserve">26-27 </w:t>
            </w:r>
            <w:r w:rsidR="00336A7B" w:rsidRPr="003F5F4C">
              <w:rPr>
                <w:rFonts w:ascii="Times New Roman" w:eastAsia="Calibri" w:hAnsi="Times New Roman" w:cs="Times New Roman"/>
                <w:color w:val="000000" w:themeColor="text1"/>
                <w:sz w:val="24"/>
                <w:szCs w:val="24"/>
                <w:lang w:val="en-US"/>
              </w:rPr>
              <w:t xml:space="preserve">(1995) </w:t>
            </w:r>
            <w:r w:rsidR="00564891" w:rsidRPr="003F5F4C">
              <w:rPr>
                <w:rFonts w:ascii="Times New Roman" w:eastAsia="Calibri" w:hAnsi="Times New Roman" w:cs="Times New Roman"/>
                <w:color w:val="000000" w:themeColor="text1"/>
                <w:sz w:val="24"/>
                <w:szCs w:val="24"/>
                <w:lang w:val="en-US"/>
              </w:rPr>
              <w:t>13-18.</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[53]</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http://ceiba.cc.ntu.edu.tw/catalysis/course/Chap6.pdf</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[54]</w:t>
            </w:r>
          </w:p>
        </w:tc>
        <w:tc>
          <w:tcPr>
            <w:tcW w:w="7877" w:type="dxa"/>
            <w:hideMark/>
          </w:tcPr>
          <w:p w:rsidR="00564891" w:rsidRPr="003F5F4C" w:rsidRDefault="004D25DB"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R.</w:t>
            </w:r>
            <w:r w:rsidR="00564891" w:rsidRPr="003F5F4C">
              <w:rPr>
                <w:rFonts w:ascii="Times New Roman" w:eastAsia="Calibri" w:hAnsi="Times New Roman" w:cs="Times New Roman"/>
                <w:color w:val="000000" w:themeColor="text1"/>
                <w:sz w:val="24"/>
                <w:szCs w:val="24"/>
                <w:lang w:val="en-US"/>
              </w:rPr>
              <w:t xml:space="preserve">K. Srivastava, </w:t>
            </w:r>
            <w:r w:rsidRPr="003F5F4C">
              <w:rPr>
                <w:rFonts w:ascii="Times New Roman" w:eastAsia="Calibri" w:hAnsi="Times New Roman" w:cs="Times New Roman"/>
                <w:color w:val="000000" w:themeColor="text1"/>
                <w:sz w:val="24"/>
                <w:szCs w:val="24"/>
                <w:lang w:val="en-US"/>
              </w:rPr>
              <w:t>Sens Actuators B Chem</w:t>
            </w:r>
            <w:r w:rsidR="00564891" w:rsidRPr="003F5F4C">
              <w:rPr>
                <w:rFonts w:ascii="Times New Roman" w:eastAsia="Calibri" w:hAnsi="Times New Roman" w:cs="Times New Roman"/>
                <w:color w:val="000000" w:themeColor="text1"/>
                <w:sz w:val="24"/>
                <w:szCs w:val="24"/>
                <w:lang w:val="en-US"/>
              </w:rPr>
              <w:t xml:space="preserve">. </w:t>
            </w:r>
            <w:r w:rsidR="00846FC3" w:rsidRPr="003F5F4C">
              <w:rPr>
                <w:rFonts w:ascii="Times New Roman" w:eastAsia="Calibri" w:hAnsi="Times New Roman" w:cs="Times New Roman"/>
                <w:color w:val="000000" w:themeColor="text1"/>
                <w:sz w:val="24"/>
                <w:szCs w:val="24"/>
                <w:lang w:val="en-US"/>
              </w:rPr>
              <w:t xml:space="preserve">21 </w:t>
            </w:r>
            <w:r w:rsidRPr="003F5F4C">
              <w:rPr>
                <w:rFonts w:ascii="Times New Roman" w:eastAsia="Calibri" w:hAnsi="Times New Roman" w:cs="Times New Roman"/>
                <w:color w:val="000000" w:themeColor="text1"/>
                <w:sz w:val="24"/>
                <w:szCs w:val="24"/>
                <w:lang w:val="en-US"/>
              </w:rPr>
              <w:t xml:space="preserve">(1994) </w:t>
            </w:r>
            <w:r w:rsidR="00564891" w:rsidRPr="003F5F4C">
              <w:rPr>
                <w:rFonts w:ascii="Times New Roman" w:eastAsia="Calibri" w:hAnsi="Times New Roman" w:cs="Times New Roman"/>
                <w:color w:val="000000" w:themeColor="text1"/>
                <w:sz w:val="24"/>
                <w:szCs w:val="24"/>
                <w:lang w:val="en-US"/>
              </w:rPr>
              <w:t>213-218.</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[55]</w:t>
            </w:r>
          </w:p>
        </w:tc>
        <w:tc>
          <w:tcPr>
            <w:tcW w:w="7877" w:type="dxa"/>
            <w:hideMark/>
          </w:tcPr>
          <w:p w:rsidR="00564891" w:rsidRPr="003F5F4C" w:rsidRDefault="00493E1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F.</w:t>
            </w:r>
            <w:r w:rsidR="00564891" w:rsidRPr="003F5F4C">
              <w:rPr>
                <w:rFonts w:ascii="Times New Roman" w:eastAsia="Calibri" w:hAnsi="Times New Roman" w:cs="Times New Roman"/>
                <w:color w:val="000000" w:themeColor="text1"/>
                <w:sz w:val="24"/>
                <w:szCs w:val="24"/>
                <w:lang w:val="en-US"/>
              </w:rPr>
              <w:t xml:space="preserve"> Hossein-Babaei</w:t>
            </w:r>
            <w:r w:rsidRPr="003F5F4C">
              <w:rPr>
                <w:rFonts w:ascii="Times New Roman" w:eastAsia="Calibri" w:hAnsi="Times New Roman" w:cs="Times New Roman"/>
                <w:color w:val="000000" w:themeColor="text1"/>
                <w:sz w:val="24"/>
                <w:szCs w:val="24"/>
                <w:lang w:val="en-US"/>
              </w:rPr>
              <w:t xml:space="preserve">, </w:t>
            </w:r>
            <w:r w:rsidR="00564891" w:rsidRPr="003F5F4C">
              <w:rPr>
                <w:rFonts w:ascii="Times New Roman" w:eastAsia="Calibri" w:hAnsi="Times New Roman" w:cs="Times New Roman"/>
                <w:color w:val="000000" w:themeColor="text1"/>
                <w:sz w:val="24"/>
                <w:szCs w:val="24"/>
                <w:lang w:val="en-US"/>
              </w:rPr>
              <w:t>M</w:t>
            </w:r>
            <w:r w:rsidRPr="003F5F4C">
              <w:rPr>
                <w:rFonts w:ascii="Times New Roman" w:eastAsia="Calibri" w:hAnsi="Times New Roman" w:cs="Times New Roman"/>
                <w:color w:val="000000" w:themeColor="text1"/>
                <w:sz w:val="24"/>
                <w:szCs w:val="24"/>
                <w:lang w:val="en-US"/>
              </w:rPr>
              <w:t>.</w:t>
            </w:r>
            <w:r w:rsidR="00564891" w:rsidRPr="003F5F4C">
              <w:rPr>
                <w:rFonts w:ascii="Times New Roman" w:eastAsia="Calibri" w:hAnsi="Times New Roman" w:cs="Times New Roman"/>
                <w:color w:val="000000" w:themeColor="text1"/>
                <w:sz w:val="24"/>
                <w:szCs w:val="24"/>
                <w:lang w:val="en-US"/>
              </w:rPr>
              <w:t xml:space="preserve"> Orvatinia, </w:t>
            </w:r>
            <w:r w:rsidRPr="003F5F4C">
              <w:rPr>
                <w:rFonts w:ascii="Times New Roman" w:eastAsia="Calibri" w:hAnsi="Times New Roman" w:cs="Times New Roman"/>
                <w:color w:val="000000" w:themeColor="text1"/>
                <w:sz w:val="24"/>
                <w:szCs w:val="24"/>
                <w:lang w:val="en-US"/>
              </w:rPr>
              <w:t>Sens Actuators B Chem</w:t>
            </w:r>
            <w:r w:rsidR="00564891" w:rsidRPr="003F5F4C">
              <w:rPr>
                <w:rFonts w:ascii="Times New Roman" w:eastAsia="Calibri" w:hAnsi="Times New Roman" w:cs="Times New Roman"/>
                <w:color w:val="000000" w:themeColor="text1"/>
                <w:sz w:val="24"/>
                <w:szCs w:val="24"/>
                <w:lang w:val="en-US"/>
              </w:rPr>
              <w:t xml:space="preserve">. </w:t>
            </w:r>
            <w:r w:rsidR="00846FC3" w:rsidRPr="003F5F4C">
              <w:rPr>
                <w:rFonts w:ascii="Times New Roman" w:eastAsia="Calibri" w:hAnsi="Times New Roman" w:cs="Times New Roman"/>
                <w:color w:val="000000" w:themeColor="text1"/>
                <w:sz w:val="24"/>
                <w:szCs w:val="24"/>
                <w:lang w:val="en-US"/>
              </w:rPr>
              <w:t xml:space="preserve">89 </w:t>
            </w:r>
            <w:r w:rsidRPr="003F5F4C">
              <w:rPr>
                <w:rFonts w:ascii="Times New Roman" w:eastAsia="Calibri" w:hAnsi="Times New Roman" w:cs="Times New Roman"/>
                <w:color w:val="000000" w:themeColor="text1"/>
                <w:sz w:val="24"/>
                <w:szCs w:val="24"/>
                <w:lang w:val="en-US"/>
              </w:rPr>
              <w:t xml:space="preserve">(2003) </w:t>
            </w:r>
            <w:r w:rsidR="00564891" w:rsidRPr="003F5F4C">
              <w:rPr>
                <w:rFonts w:ascii="Times New Roman" w:eastAsia="Calibri" w:hAnsi="Times New Roman" w:cs="Times New Roman"/>
                <w:color w:val="000000" w:themeColor="text1"/>
                <w:sz w:val="24"/>
                <w:szCs w:val="24"/>
                <w:lang w:val="en-US"/>
              </w:rPr>
              <w:t>256-261.</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[56]</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Th. Baker</w:t>
            </w:r>
            <w:r w:rsidR="00731888" w:rsidRPr="003F5F4C">
              <w:rPr>
                <w:rFonts w:ascii="Times New Roman" w:eastAsia="Calibri" w:hAnsi="Times New Roman" w:cs="Times New Roman"/>
                <w:color w:val="000000" w:themeColor="text1"/>
                <w:sz w:val="24"/>
                <w:szCs w:val="24"/>
                <w:lang w:val="en-US"/>
              </w:rPr>
              <w:t>,</w:t>
            </w:r>
            <w:r w:rsidRPr="003F5F4C">
              <w:rPr>
                <w:rFonts w:ascii="Times New Roman" w:eastAsia="Calibri" w:hAnsi="Times New Roman" w:cs="Times New Roman"/>
                <w:color w:val="000000" w:themeColor="text1"/>
                <w:sz w:val="24"/>
                <w:szCs w:val="24"/>
                <w:lang w:val="en-US"/>
              </w:rPr>
              <w:t xml:space="preserve"> </w:t>
            </w:r>
            <w:r w:rsidR="00731888" w:rsidRPr="003F5F4C">
              <w:rPr>
                <w:rFonts w:ascii="Times New Roman" w:eastAsia="Calibri" w:hAnsi="Times New Roman" w:cs="Times New Roman"/>
                <w:color w:val="000000" w:themeColor="text1"/>
                <w:sz w:val="24"/>
                <w:szCs w:val="24"/>
                <w:lang w:val="en-US"/>
              </w:rPr>
              <w:t>Sens Actuators B Chem</w:t>
            </w:r>
            <w:r w:rsidRPr="003F5F4C">
              <w:rPr>
                <w:rFonts w:ascii="Times New Roman" w:eastAsia="Calibri" w:hAnsi="Times New Roman" w:cs="Times New Roman"/>
                <w:color w:val="000000" w:themeColor="text1"/>
                <w:sz w:val="24"/>
                <w:szCs w:val="24"/>
                <w:lang w:val="en-US"/>
              </w:rPr>
              <w:t xml:space="preserve">. </w:t>
            </w:r>
            <w:r w:rsidR="00A4023C" w:rsidRPr="003F5F4C">
              <w:rPr>
                <w:rFonts w:ascii="Times New Roman" w:eastAsia="Calibri" w:hAnsi="Times New Roman" w:cs="Times New Roman"/>
                <w:color w:val="000000" w:themeColor="text1"/>
                <w:sz w:val="24"/>
                <w:szCs w:val="24"/>
                <w:lang w:val="en-US"/>
              </w:rPr>
              <w:t xml:space="preserve">77 </w:t>
            </w:r>
            <w:r w:rsidR="00731888" w:rsidRPr="003F5F4C">
              <w:rPr>
                <w:rFonts w:ascii="Times New Roman" w:eastAsia="Calibri" w:hAnsi="Times New Roman" w:cs="Times New Roman"/>
                <w:color w:val="000000" w:themeColor="text1"/>
                <w:sz w:val="24"/>
                <w:szCs w:val="24"/>
                <w:lang w:val="en-US"/>
              </w:rPr>
              <w:t xml:space="preserve">(2001) </w:t>
            </w:r>
            <w:r w:rsidRPr="003F5F4C">
              <w:rPr>
                <w:rFonts w:ascii="Times New Roman" w:eastAsia="Calibri" w:hAnsi="Times New Roman" w:cs="Times New Roman"/>
                <w:color w:val="000000" w:themeColor="text1"/>
                <w:sz w:val="24"/>
                <w:szCs w:val="24"/>
                <w:lang w:val="en-US"/>
              </w:rPr>
              <w:t>55-61.</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[57]</w:t>
            </w:r>
          </w:p>
        </w:tc>
        <w:tc>
          <w:tcPr>
            <w:tcW w:w="7877" w:type="dxa"/>
            <w:hideMark/>
          </w:tcPr>
          <w:p w:rsidR="00564891" w:rsidRPr="003F5F4C" w:rsidRDefault="00650DD3"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C.</w:t>
            </w:r>
            <w:r w:rsidR="00564891" w:rsidRPr="003F5F4C">
              <w:rPr>
                <w:rFonts w:ascii="Times New Roman" w:eastAsia="Calibri" w:hAnsi="Times New Roman" w:cs="Times New Roman"/>
                <w:color w:val="000000" w:themeColor="text1"/>
                <w:sz w:val="24"/>
                <w:szCs w:val="24"/>
                <w:lang w:val="en-US"/>
              </w:rPr>
              <w:t xml:space="preserve"> Xu</w:t>
            </w:r>
            <w:r w:rsidRPr="003F5F4C">
              <w:rPr>
                <w:rFonts w:ascii="Times New Roman" w:eastAsia="Calibri" w:hAnsi="Times New Roman" w:cs="Times New Roman"/>
                <w:color w:val="000000" w:themeColor="text1"/>
                <w:sz w:val="24"/>
                <w:szCs w:val="24"/>
                <w:lang w:val="en-US"/>
              </w:rPr>
              <w:t>,</w:t>
            </w:r>
            <w:r w:rsidR="00564891" w:rsidRPr="003F5F4C">
              <w:rPr>
                <w:rFonts w:ascii="Times New Roman" w:eastAsia="Calibri" w:hAnsi="Times New Roman" w:cs="Times New Roman"/>
                <w:color w:val="000000" w:themeColor="text1"/>
                <w:sz w:val="24"/>
                <w:szCs w:val="24"/>
                <w:lang w:val="en-US"/>
              </w:rPr>
              <w:t xml:space="preserve"> </w:t>
            </w:r>
            <w:r w:rsidRPr="003F5F4C">
              <w:rPr>
                <w:rFonts w:ascii="Times New Roman" w:eastAsia="Calibri" w:hAnsi="Times New Roman" w:cs="Times New Roman"/>
                <w:color w:val="000000" w:themeColor="text1"/>
                <w:sz w:val="24"/>
                <w:szCs w:val="24"/>
                <w:lang w:val="en-US"/>
              </w:rPr>
              <w:t>Sens Actuators B Chem</w:t>
            </w:r>
            <w:r w:rsidR="00564891" w:rsidRPr="003F5F4C">
              <w:rPr>
                <w:rFonts w:ascii="Times New Roman" w:eastAsia="Calibri" w:hAnsi="Times New Roman" w:cs="Times New Roman"/>
                <w:color w:val="000000" w:themeColor="text1"/>
                <w:sz w:val="24"/>
                <w:szCs w:val="24"/>
                <w:lang w:val="en-US"/>
              </w:rPr>
              <w:t>.</w:t>
            </w:r>
            <w:r w:rsidRPr="003F5F4C">
              <w:rPr>
                <w:rFonts w:ascii="Times New Roman" w:eastAsia="Calibri" w:hAnsi="Times New Roman" w:cs="Times New Roman"/>
                <w:color w:val="000000" w:themeColor="text1"/>
                <w:sz w:val="24"/>
                <w:szCs w:val="24"/>
                <w:lang w:val="en-US"/>
              </w:rPr>
              <w:t xml:space="preserve"> </w:t>
            </w:r>
            <w:r w:rsidR="00A4023C" w:rsidRPr="003F5F4C">
              <w:rPr>
                <w:rFonts w:ascii="Times New Roman" w:eastAsia="Calibri" w:hAnsi="Times New Roman" w:cs="Times New Roman"/>
                <w:color w:val="000000" w:themeColor="text1"/>
                <w:sz w:val="24"/>
                <w:szCs w:val="24"/>
                <w:lang w:val="en-US"/>
              </w:rPr>
              <w:t xml:space="preserve">3 </w:t>
            </w:r>
            <w:r w:rsidRPr="003F5F4C">
              <w:rPr>
                <w:rFonts w:ascii="Times New Roman" w:eastAsia="Calibri" w:hAnsi="Times New Roman" w:cs="Times New Roman"/>
                <w:color w:val="000000" w:themeColor="text1"/>
                <w:sz w:val="24"/>
                <w:szCs w:val="24"/>
                <w:lang w:val="en-US"/>
              </w:rPr>
              <w:t>(1991)</w:t>
            </w:r>
            <w:r w:rsidR="00564891" w:rsidRPr="003F5F4C">
              <w:rPr>
                <w:rFonts w:ascii="Times New Roman" w:eastAsia="Calibri" w:hAnsi="Times New Roman" w:cs="Times New Roman"/>
                <w:color w:val="000000" w:themeColor="text1"/>
                <w:sz w:val="24"/>
                <w:szCs w:val="24"/>
                <w:lang w:val="en-US"/>
              </w:rPr>
              <w:t xml:space="preserve"> 147-155.</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[58]</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S. Roy Morrison, </w:t>
            </w:r>
            <w:r w:rsidR="0056510B" w:rsidRPr="003F5F4C">
              <w:rPr>
                <w:rFonts w:ascii="Times New Roman" w:eastAsia="Calibri" w:hAnsi="Times New Roman" w:cs="Times New Roman"/>
                <w:color w:val="000000" w:themeColor="text1"/>
                <w:sz w:val="24"/>
                <w:szCs w:val="24"/>
                <w:lang w:val="en-US"/>
              </w:rPr>
              <w:t>Sens Actuators B Chem</w:t>
            </w:r>
            <w:r w:rsidRPr="003F5F4C">
              <w:rPr>
                <w:rFonts w:ascii="Times New Roman" w:eastAsia="Calibri" w:hAnsi="Times New Roman" w:cs="Times New Roman"/>
                <w:color w:val="000000" w:themeColor="text1"/>
                <w:sz w:val="24"/>
                <w:szCs w:val="24"/>
                <w:lang w:val="en-US"/>
              </w:rPr>
              <w:t>.</w:t>
            </w:r>
            <w:r w:rsidR="0056510B" w:rsidRPr="003F5F4C">
              <w:rPr>
                <w:rFonts w:ascii="Times New Roman" w:eastAsia="Calibri" w:hAnsi="Times New Roman" w:cs="Times New Roman"/>
                <w:color w:val="000000" w:themeColor="text1"/>
                <w:sz w:val="24"/>
                <w:szCs w:val="24"/>
                <w:lang w:val="en-US"/>
              </w:rPr>
              <w:t xml:space="preserve"> </w:t>
            </w:r>
            <w:r w:rsidR="00A4023C" w:rsidRPr="003F5F4C">
              <w:rPr>
                <w:rFonts w:ascii="Times New Roman" w:eastAsia="Calibri" w:hAnsi="Times New Roman" w:cs="Times New Roman"/>
                <w:color w:val="000000" w:themeColor="text1"/>
                <w:sz w:val="24"/>
                <w:szCs w:val="24"/>
                <w:lang w:val="en-US"/>
              </w:rPr>
              <w:t xml:space="preserve">12 </w:t>
            </w:r>
            <w:r w:rsidR="0056510B" w:rsidRPr="003F5F4C">
              <w:rPr>
                <w:rFonts w:ascii="Times New Roman" w:eastAsia="Calibri" w:hAnsi="Times New Roman" w:cs="Times New Roman"/>
                <w:color w:val="000000" w:themeColor="text1"/>
                <w:sz w:val="24"/>
                <w:szCs w:val="24"/>
                <w:lang w:val="en-US"/>
              </w:rPr>
              <w:t>(1987)</w:t>
            </w:r>
            <w:r w:rsidRPr="003F5F4C">
              <w:rPr>
                <w:rFonts w:ascii="Times New Roman" w:eastAsia="Calibri" w:hAnsi="Times New Roman" w:cs="Times New Roman"/>
                <w:color w:val="000000" w:themeColor="text1"/>
                <w:sz w:val="24"/>
                <w:szCs w:val="24"/>
                <w:lang w:val="en-US"/>
              </w:rPr>
              <w:t xml:space="preserve"> 425-440.</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[59]</w:t>
            </w:r>
          </w:p>
        </w:tc>
        <w:tc>
          <w:tcPr>
            <w:tcW w:w="7877" w:type="dxa"/>
            <w:hideMark/>
          </w:tcPr>
          <w:p w:rsidR="00564891" w:rsidRPr="003F5F4C" w:rsidRDefault="00B457DA"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E.</w:t>
            </w:r>
            <w:r w:rsidR="00564891" w:rsidRPr="003F5F4C">
              <w:rPr>
                <w:rFonts w:ascii="Times New Roman" w:eastAsia="Calibri" w:hAnsi="Times New Roman" w:cs="Times New Roman"/>
                <w:color w:val="000000" w:themeColor="text1"/>
                <w:sz w:val="24"/>
                <w:szCs w:val="24"/>
                <w:lang w:val="en-US"/>
              </w:rPr>
              <w:t xml:space="preserve"> Llobet</w:t>
            </w:r>
            <w:r w:rsidRPr="003F5F4C">
              <w:rPr>
                <w:rFonts w:ascii="Times New Roman" w:eastAsia="Calibri" w:hAnsi="Times New Roman" w:cs="Times New Roman"/>
                <w:color w:val="000000" w:themeColor="text1"/>
                <w:sz w:val="24"/>
                <w:szCs w:val="24"/>
                <w:lang w:val="en-US"/>
              </w:rPr>
              <w:t>,</w:t>
            </w:r>
            <w:r w:rsidR="00564891" w:rsidRPr="003F5F4C">
              <w:rPr>
                <w:rFonts w:ascii="Times New Roman" w:eastAsia="Calibri" w:hAnsi="Times New Roman" w:cs="Times New Roman"/>
                <w:color w:val="000000" w:themeColor="text1"/>
                <w:sz w:val="24"/>
                <w:szCs w:val="24"/>
                <w:lang w:val="en-US"/>
              </w:rPr>
              <w:t xml:space="preserve"> IEEE Sensors Journal, </w:t>
            </w:r>
            <w:r w:rsidR="00A4023C" w:rsidRPr="003F5F4C">
              <w:rPr>
                <w:rFonts w:ascii="Times New Roman" w:eastAsia="Calibri" w:hAnsi="Times New Roman" w:cs="Times New Roman"/>
                <w:color w:val="000000" w:themeColor="text1"/>
                <w:sz w:val="24"/>
                <w:szCs w:val="24"/>
                <w:lang w:val="en-US"/>
              </w:rPr>
              <w:t xml:space="preserve">1 </w:t>
            </w:r>
            <w:r w:rsidRPr="003F5F4C">
              <w:rPr>
                <w:rFonts w:ascii="Times New Roman" w:eastAsia="Calibri" w:hAnsi="Times New Roman" w:cs="Times New Roman"/>
                <w:color w:val="000000" w:themeColor="text1"/>
                <w:sz w:val="24"/>
                <w:szCs w:val="24"/>
                <w:lang w:val="en-US"/>
              </w:rPr>
              <w:t xml:space="preserve">(2001) </w:t>
            </w:r>
            <w:r w:rsidR="00564891" w:rsidRPr="003F5F4C">
              <w:rPr>
                <w:rFonts w:ascii="Times New Roman" w:eastAsia="Calibri" w:hAnsi="Times New Roman" w:cs="Times New Roman"/>
                <w:color w:val="000000" w:themeColor="text1"/>
                <w:sz w:val="24"/>
                <w:szCs w:val="24"/>
                <w:lang w:val="en-US"/>
              </w:rPr>
              <w:t>3 207-213.</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[60]</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C. Hagleitner</w:t>
            </w:r>
            <w:r w:rsidR="00B87EF4" w:rsidRPr="003F5F4C">
              <w:rPr>
                <w:rFonts w:ascii="Times New Roman" w:eastAsia="Calibri" w:hAnsi="Times New Roman" w:cs="Times New Roman"/>
                <w:color w:val="000000" w:themeColor="text1"/>
                <w:sz w:val="24"/>
                <w:szCs w:val="24"/>
                <w:lang w:val="en-US"/>
              </w:rPr>
              <w:t>,</w:t>
            </w:r>
            <w:r w:rsidRPr="003F5F4C">
              <w:rPr>
                <w:rFonts w:ascii="Times New Roman" w:eastAsia="Calibri" w:hAnsi="Times New Roman" w:cs="Times New Roman"/>
                <w:color w:val="000000" w:themeColor="text1"/>
                <w:sz w:val="24"/>
                <w:szCs w:val="24"/>
                <w:lang w:val="en-US"/>
              </w:rPr>
              <w:t xml:space="preserve"> Nature, </w:t>
            </w:r>
            <w:r w:rsidR="00A4023C" w:rsidRPr="003F5F4C">
              <w:rPr>
                <w:rFonts w:ascii="Times New Roman" w:eastAsia="Calibri" w:hAnsi="Times New Roman" w:cs="Times New Roman"/>
                <w:color w:val="000000" w:themeColor="text1"/>
                <w:sz w:val="24"/>
                <w:szCs w:val="24"/>
                <w:lang w:val="en-US"/>
              </w:rPr>
              <w:t xml:space="preserve">414, </w:t>
            </w:r>
            <w:r w:rsidR="00B87EF4" w:rsidRPr="003F5F4C">
              <w:rPr>
                <w:rFonts w:ascii="Times New Roman" w:eastAsia="Calibri" w:hAnsi="Times New Roman" w:cs="Times New Roman"/>
                <w:color w:val="000000" w:themeColor="text1"/>
                <w:sz w:val="24"/>
                <w:szCs w:val="24"/>
                <w:lang w:val="en-US"/>
              </w:rPr>
              <w:t xml:space="preserve">(2001) </w:t>
            </w:r>
            <w:r w:rsidRPr="003F5F4C">
              <w:rPr>
                <w:rFonts w:ascii="Times New Roman" w:eastAsia="Calibri" w:hAnsi="Times New Roman" w:cs="Times New Roman"/>
                <w:color w:val="000000" w:themeColor="text1"/>
                <w:sz w:val="24"/>
                <w:szCs w:val="24"/>
                <w:lang w:val="en-US"/>
              </w:rPr>
              <w:t>293-296.</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[61]</w:t>
            </w:r>
          </w:p>
        </w:tc>
        <w:tc>
          <w:tcPr>
            <w:tcW w:w="7877" w:type="dxa"/>
            <w:hideMark/>
          </w:tcPr>
          <w:p w:rsidR="00564891" w:rsidRPr="003F5F4C" w:rsidRDefault="00F246BC"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J.W.</w:t>
            </w:r>
            <w:r w:rsidR="00564891" w:rsidRPr="003F5F4C">
              <w:rPr>
                <w:rFonts w:ascii="Times New Roman" w:eastAsia="Calibri" w:hAnsi="Times New Roman" w:cs="Times New Roman"/>
                <w:color w:val="000000" w:themeColor="text1"/>
                <w:sz w:val="24"/>
                <w:szCs w:val="24"/>
                <w:lang w:val="en-US"/>
              </w:rPr>
              <w:t xml:space="preserve"> Lim</w:t>
            </w:r>
            <w:r w:rsidRPr="003F5F4C">
              <w:rPr>
                <w:rFonts w:ascii="Times New Roman" w:eastAsia="Calibri" w:hAnsi="Times New Roman" w:cs="Times New Roman"/>
                <w:color w:val="000000" w:themeColor="text1"/>
                <w:sz w:val="24"/>
                <w:szCs w:val="24"/>
                <w:lang w:val="en-US"/>
              </w:rPr>
              <w:t>,</w:t>
            </w:r>
            <w:r w:rsidR="00564891" w:rsidRPr="003F5F4C">
              <w:rPr>
                <w:rFonts w:ascii="Times New Roman" w:eastAsia="Calibri" w:hAnsi="Times New Roman" w:cs="Times New Roman"/>
                <w:color w:val="000000" w:themeColor="text1"/>
                <w:sz w:val="24"/>
                <w:szCs w:val="24"/>
                <w:lang w:val="en-US"/>
              </w:rPr>
              <w:t xml:space="preserve"> </w:t>
            </w:r>
            <w:r w:rsidRPr="003F5F4C">
              <w:rPr>
                <w:rFonts w:ascii="Times New Roman" w:eastAsia="Calibri" w:hAnsi="Times New Roman" w:cs="Times New Roman"/>
                <w:color w:val="000000" w:themeColor="text1"/>
                <w:sz w:val="24"/>
                <w:szCs w:val="24"/>
                <w:lang w:val="en-US"/>
              </w:rPr>
              <w:t xml:space="preserve">Sens Actuators B Chem </w:t>
            </w:r>
            <w:r w:rsidR="00A4023C" w:rsidRPr="003F5F4C">
              <w:rPr>
                <w:rFonts w:ascii="Times New Roman" w:eastAsia="Calibri" w:hAnsi="Times New Roman" w:cs="Times New Roman"/>
                <w:color w:val="000000" w:themeColor="text1"/>
                <w:sz w:val="24"/>
                <w:szCs w:val="24"/>
                <w:lang w:val="en-US"/>
              </w:rPr>
              <w:t xml:space="preserve">77 </w:t>
            </w:r>
            <w:r w:rsidRPr="003F5F4C">
              <w:rPr>
                <w:rFonts w:ascii="Times New Roman" w:eastAsia="Calibri" w:hAnsi="Times New Roman" w:cs="Times New Roman"/>
                <w:color w:val="000000" w:themeColor="text1"/>
                <w:sz w:val="24"/>
                <w:szCs w:val="24"/>
                <w:lang w:val="en-US"/>
              </w:rPr>
              <w:t xml:space="preserve">(2000) </w:t>
            </w:r>
            <w:r w:rsidR="00564891" w:rsidRPr="003F5F4C">
              <w:rPr>
                <w:rFonts w:ascii="Times New Roman" w:eastAsia="Calibri" w:hAnsi="Times New Roman" w:cs="Times New Roman"/>
                <w:color w:val="000000" w:themeColor="text1"/>
                <w:sz w:val="24"/>
                <w:szCs w:val="24"/>
                <w:lang w:val="en-US"/>
              </w:rPr>
              <w:t>139-144.</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[62]</w:t>
            </w:r>
          </w:p>
        </w:tc>
        <w:tc>
          <w:tcPr>
            <w:tcW w:w="7877" w:type="dxa"/>
            <w:hideMark/>
          </w:tcPr>
          <w:p w:rsidR="00564891" w:rsidRPr="003F5F4C" w:rsidRDefault="0007726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S. M. Sze, Semiconductor Sensors, John Wiley &amp; Sons, Inc, New York U.S.A., 1994.</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[63]</w:t>
            </w:r>
          </w:p>
        </w:tc>
        <w:tc>
          <w:tcPr>
            <w:tcW w:w="7877" w:type="dxa"/>
            <w:hideMark/>
          </w:tcPr>
          <w:p w:rsidR="00564891" w:rsidRPr="003F5F4C" w:rsidRDefault="006B11DD"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P. Reichel, </w:t>
            </w:r>
            <w:r w:rsidR="00564891" w:rsidRPr="003F5F4C">
              <w:rPr>
                <w:rFonts w:ascii="Times New Roman" w:eastAsia="Calibri" w:hAnsi="Times New Roman" w:cs="Times New Roman"/>
                <w:color w:val="000000" w:themeColor="text1"/>
                <w:sz w:val="24"/>
                <w:szCs w:val="24"/>
                <w:lang w:val="en-US"/>
              </w:rPr>
              <w:t>Doctoral Dissertation, University of Tubingen, Tubingen</w:t>
            </w:r>
            <w:r w:rsidR="00A4023C" w:rsidRPr="003F5F4C">
              <w:rPr>
                <w:rFonts w:ascii="Times New Roman" w:eastAsia="Calibri" w:hAnsi="Times New Roman" w:cs="Times New Roman"/>
                <w:color w:val="000000" w:themeColor="text1"/>
                <w:sz w:val="24"/>
                <w:szCs w:val="24"/>
                <w:lang w:val="en-US"/>
              </w:rPr>
              <w:t xml:space="preserve"> (2005)</w:t>
            </w:r>
            <w:r w:rsidR="00564891"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[64]</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S. Harbeck,</w:t>
            </w:r>
            <w:r w:rsidR="00DC562C" w:rsidRPr="003F5F4C">
              <w:rPr>
                <w:rFonts w:ascii="Times New Roman" w:eastAsia="Calibri" w:hAnsi="Times New Roman" w:cs="Times New Roman"/>
                <w:color w:val="000000" w:themeColor="text1"/>
                <w:sz w:val="24"/>
                <w:szCs w:val="24"/>
                <w:lang w:val="en-US"/>
              </w:rPr>
              <w:t xml:space="preserve"> </w:t>
            </w:r>
            <w:r w:rsidRPr="003F5F4C">
              <w:rPr>
                <w:rFonts w:ascii="Times New Roman" w:eastAsia="Calibri" w:hAnsi="Times New Roman" w:cs="Times New Roman"/>
                <w:color w:val="000000" w:themeColor="text1"/>
                <w:sz w:val="24"/>
                <w:szCs w:val="24"/>
                <w:lang w:val="en-US"/>
              </w:rPr>
              <w:t>Doctoral Dissertation, University of Tubingen, Tubingen</w:t>
            </w:r>
            <w:r w:rsidR="00A4023C" w:rsidRPr="003F5F4C">
              <w:rPr>
                <w:rFonts w:ascii="Times New Roman" w:eastAsia="Calibri" w:hAnsi="Times New Roman" w:cs="Times New Roman"/>
                <w:color w:val="000000" w:themeColor="text1"/>
                <w:sz w:val="24"/>
                <w:szCs w:val="24"/>
                <w:lang w:val="en-US"/>
              </w:rPr>
              <w:t xml:space="preserve"> (2005)</w:t>
            </w:r>
            <w:r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[65]</w:t>
            </w:r>
          </w:p>
        </w:tc>
        <w:tc>
          <w:tcPr>
            <w:tcW w:w="7877" w:type="dxa"/>
            <w:hideMark/>
          </w:tcPr>
          <w:p w:rsidR="00564891" w:rsidRPr="003F5F4C" w:rsidRDefault="00D033D5"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M. Batzill, </w:t>
            </w:r>
            <w:r w:rsidR="00564891" w:rsidRPr="003F5F4C">
              <w:rPr>
                <w:rFonts w:ascii="Times New Roman" w:eastAsia="Calibri" w:hAnsi="Times New Roman" w:cs="Times New Roman"/>
                <w:color w:val="000000" w:themeColor="text1"/>
                <w:sz w:val="24"/>
                <w:szCs w:val="24"/>
                <w:lang w:val="en-US"/>
              </w:rPr>
              <w:t xml:space="preserve">Sensors, </w:t>
            </w:r>
            <w:r w:rsidR="00795D2F" w:rsidRPr="003F5F4C">
              <w:rPr>
                <w:rFonts w:ascii="Times New Roman" w:eastAsia="Calibri" w:hAnsi="Times New Roman" w:cs="Times New Roman"/>
                <w:color w:val="000000" w:themeColor="text1"/>
                <w:sz w:val="24"/>
                <w:szCs w:val="24"/>
                <w:lang w:val="en-US"/>
              </w:rPr>
              <w:t xml:space="preserve">6(10) </w:t>
            </w:r>
            <w:r w:rsidR="001C7775" w:rsidRPr="003F5F4C">
              <w:rPr>
                <w:rFonts w:ascii="Times New Roman" w:eastAsia="Calibri" w:hAnsi="Times New Roman" w:cs="Times New Roman"/>
                <w:color w:val="000000" w:themeColor="text1"/>
                <w:sz w:val="24"/>
                <w:szCs w:val="24"/>
                <w:lang w:val="en-US"/>
              </w:rPr>
              <w:t xml:space="preserve">2006 </w:t>
            </w:r>
            <w:r w:rsidR="00564891" w:rsidRPr="003F5F4C">
              <w:rPr>
                <w:rFonts w:ascii="Times New Roman" w:eastAsia="Calibri" w:hAnsi="Times New Roman" w:cs="Times New Roman"/>
                <w:color w:val="000000" w:themeColor="text1"/>
                <w:sz w:val="24"/>
                <w:szCs w:val="24"/>
                <w:lang w:val="en-US"/>
              </w:rPr>
              <w:t>1345-1366.</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[66]</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J. Jose, A. Khadar, Nanostruct. Mater. 11 (1999) 1091</w:t>
            </w:r>
            <w:r w:rsidR="00F962F5" w:rsidRPr="003F5F4C">
              <w:rPr>
                <w:rFonts w:ascii="Times New Roman" w:eastAsia="Calibri" w:hAnsi="Times New Roman" w:cs="Times New Roman"/>
                <w:color w:val="000000" w:themeColor="text1"/>
                <w:sz w:val="24"/>
                <w:szCs w:val="24"/>
                <w:lang w:val="en-US"/>
              </w:rPr>
              <w:t>-1099</w:t>
            </w:r>
            <w:r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[67]</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J. Ding, T.J. McAvoy, R.E. Cavicchi, S. Semancik, Sens. Actuators B 77 </w:t>
            </w:r>
            <w:r w:rsidRPr="003F5F4C">
              <w:rPr>
                <w:rFonts w:ascii="Times New Roman" w:eastAsia="Calibri" w:hAnsi="Times New Roman" w:cs="Times New Roman"/>
                <w:color w:val="000000" w:themeColor="text1"/>
                <w:sz w:val="24"/>
                <w:szCs w:val="24"/>
                <w:lang w:val="en-US"/>
              </w:rPr>
              <w:lastRenderedPageBreak/>
              <w:t>(2001) 597</w:t>
            </w:r>
            <w:r w:rsidR="006209FD" w:rsidRPr="003F5F4C">
              <w:rPr>
                <w:rFonts w:ascii="Times New Roman" w:eastAsia="Calibri" w:hAnsi="Times New Roman" w:cs="Times New Roman"/>
                <w:color w:val="000000" w:themeColor="text1"/>
                <w:sz w:val="24"/>
                <w:szCs w:val="24"/>
                <w:lang w:val="en-US"/>
              </w:rPr>
              <w:t>-613</w:t>
            </w:r>
            <w:r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lastRenderedPageBreak/>
              <w:t>[68]</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J.W. Orton, M.J. Powell, Reports on Progress in Physics, 43 (1980) 1263</w:t>
            </w:r>
            <w:r w:rsidR="003A2FA5" w:rsidRPr="003F5F4C">
              <w:rPr>
                <w:rFonts w:ascii="Times New Roman" w:eastAsia="Calibri" w:hAnsi="Times New Roman" w:cs="Times New Roman"/>
                <w:color w:val="000000" w:themeColor="text1"/>
                <w:sz w:val="24"/>
                <w:szCs w:val="24"/>
                <w:lang w:val="en-US"/>
              </w:rPr>
              <w:t>-1308</w:t>
            </w:r>
            <w:r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[69]</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F.F. Volkenshtein, </w:t>
            </w:r>
            <w:r w:rsidR="008C064B" w:rsidRPr="003F5F4C">
              <w:rPr>
                <w:rFonts w:ascii="Times New Roman" w:eastAsia="Calibri" w:hAnsi="Times New Roman" w:cs="Times New Roman"/>
                <w:color w:val="000000" w:themeColor="text1"/>
                <w:sz w:val="24"/>
                <w:szCs w:val="24"/>
                <w:lang w:val="en-US"/>
              </w:rPr>
              <w:t xml:space="preserve">The electronic Theory of Catalysis on Semiconductors, </w:t>
            </w:r>
            <w:r w:rsidRPr="003F5F4C">
              <w:rPr>
                <w:rFonts w:ascii="Times New Roman" w:eastAsia="Calibri" w:hAnsi="Times New Roman" w:cs="Times New Roman"/>
                <w:color w:val="000000" w:themeColor="text1"/>
                <w:sz w:val="24"/>
                <w:szCs w:val="24"/>
                <w:lang w:val="en-US"/>
              </w:rPr>
              <w:t>Pergamon Press Ltd., New York, U.S.A., 1963.</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[70]</w:t>
            </w:r>
          </w:p>
        </w:tc>
        <w:tc>
          <w:tcPr>
            <w:tcW w:w="7877" w:type="dxa"/>
            <w:hideMark/>
          </w:tcPr>
          <w:p w:rsidR="00564891" w:rsidRPr="003F5F4C" w:rsidRDefault="00564891" w:rsidP="007434BF">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T. Wolkenstein, </w:t>
            </w:r>
            <w:r w:rsidR="002869AD" w:rsidRPr="003F5F4C">
              <w:rPr>
                <w:rFonts w:ascii="Times New Roman" w:eastAsia="Calibri" w:hAnsi="Times New Roman" w:cs="Times New Roman"/>
                <w:color w:val="000000" w:themeColor="text1"/>
                <w:sz w:val="24"/>
                <w:szCs w:val="24"/>
                <w:lang w:val="en-US"/>
              </w:rPr>
              <w:t xml:space="preserve">Electronic Processes on Semiconductor Surfaces during Chemisorption, </w:t>
            </w:r>
            <w:r w:rsidRPr="003F5F4C">
              <w:rPr>
                <w:rFonts w:ascii="Times New Roman" w:eastAsia="Calibri" w:hAnsi="Times New Roman" w:cs="Times New Roman"/>
                <w:color w:val="000000" w:themeColor="text1"/>
                <w:sz w:val="24"/>
                <w:szCs w:val="24"/>
                <w:lang w:val="en-US"/>
              </w:rPr>
              <w:t xml:space="preserve">Plenum Publishing Corporation, New York, </w:t>
            </w:r>
            <w:r w:rsidR="007434BF" w:rsidRPr="003F5F4C">
              <w:rPr>
                <w:rFonts w:ascii="Times New Roman" w:eastAsia="Calibri" w:hAnsi="Times New Roman" w:cs="Times New Roman"/>
                <w:color w:val="000000" w:themeColor="text1"/>
                <w:sz w:val="24"/>
                <w:szCs w:val="24"/>
                <w:lang w:val="en-US"/>
              </w:rPr>
              <w:t>U.S.A.,</w:t>
            </w:r>
            <w:r w:rsidRPr="003F5F4C">
              <w:rPr>
                <w:rFonts w:ascii="Times New Roman" w:eastAsia="Calibri" w:hAnsi="Times New Roman" w:cs="Times New Roman"/>
                <w:color w:val="000000" w:themeColor="text1"/>
                <w:sz w:val="24"/>
                <w:szCs w:val="24"/>
                <w:lang w:val="en-US"/>
              </w:rPr>
              <w:t xml:space="preserve"> 1991.</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[71]</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A. Many, Y. Goldstein, N. B. Grover. Semiconductor Surfaces. North-Holland Publishing Company, Amsterdam, The Netherlands, 1965.</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[72]</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H. Luth. </w:t>
            </w:r>
            <w:r w:rsidR="004D1471" w:rsidRPr="003F5F4C">
              <w:rPr>
                <w:rFonts w:ascii="Times New Roman" w:eastAsia="Calibri" w:hAnsi="Times New Roman" w:cs="Times New Roman"/>
                <w:color w:val="000000" w:themeColor="text1"/>
                <w:sz w:val="24"/>
                <w:szCs w:val="24"/>
                <w:lang w:val="en-US"/>
              </w:rPr>
              <w:t xml:space="preserve">Solid Surfaces and Interfaces of Solids, </w:t>
            </w:r>
            <w:r w:rsidRPr="003F5F4C">
              <w:rPr>
                <w:rFonts w:ascii="Times New Roman" w:eastAsia="Calibri" w:hAnsi="Times New Roman" w:cs="Times New Roman"/>
                <w:color w:val="000000" w:themeColor="text1"/>
                <w:sz w:val="24"/>
                <w:szCs w:val="24"/>
                <w:lang w:val="en-US"/>
              </w:rPr>
              <w:t>Springer, Berlin, Germany, 4</w:t>
            </w:r>
            <w:r w:rsidRPr="003F5F4C">
              <w:rPr>
                <w:rFonts w:ascii="Times New Roman" w:eastAsia="Calibri" w:hAnsi="Times New Roman" w:cs="Times New Roman"/>
                <w:color w:val="000000" w:themeColor="text1"/>
                <w:sz w:val="24"/>
                <w:szCs w:val="24"/>
                <w:vertAlign w:val="superscript"/>
                <w:lang w:val="en-US"/>
              </w:rPr>
              <w:t>th</w:t>
            </w:r>
            <w:r w:rsidRPr="003F5F4C">
              <w:rPr>
                <w:rFonts w:ascii="Times New Roman" w:eastAsia="Calibri" w:hAnsi="Times New Roman" w:cs="Times New Roman"/>
                <w:color w:val="000000" w:themeColor="text1"/>
                <w:sz w:val="24"/>
                <w:szCs w:val="24"/>
                <w:lang w:val="en-US"/>
              </w:rPr>
              <w:t xml:space="preserve"> edition, 2001.</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[73]</w:t>
            </w:r>
          </w:p>
        </w:tc>
        <w:tc>
          <w:tcPr>
            <w:tcW w:w="7877" w:type="dxa"/>
            <w:hideMark/>
          </w:tcPr>
          <w:p w:rsidR="00564891" w:rsidRPr="003F5F4C" w:rsidRDefault="00B370AC"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M. Gautam, A.H. Jayatissa, </w:t>
            </w:r>
            <w:r w:rsidR="00564891" w:rsidRPr="003F5F4C">
              <w:rPr>
                <w:rFonts w:ascii="Times New Roman" w:eastAsia="Calibri" w:hAnsi="Times New Roman" w:cs="Times New Roman"/>
                <w:color w:val="000000" w:themeColor="text1"/>
                <w:sz w:val="24"/>
                <w:szCs w:val="24"/>
                <w:lang w:val="en-US"/>
              </w:rPr>
              <w:t>J</w:t>
            </w:r>
            <w:r w:rsidR="004877F3" w:rsidRPr="003F5F4C">
              <w:rPr>
                <w:rFonts w:ascii="Times New Roman" w:eastAsia="Calibri" w:hAnsi="Times New Roman" w:cs="Times New Roman"/>
                <w:color w:val="000000" w:themeColor="text1"/>
                <w:sz w:val="24"/>
                <w:szCs w:val="24"/>
                <w:lang w:val="en-US"/>
              </w:rPr>
              <w:t>.</w:t>
            </w:r>
            <w:r w:rsidR="00564891" w:rsidRPr="003F5F4C">
              <w:rPr>
                <w:rFonts w:ascii="Times New Roman" w:eastAsia="Calibri" w:hAnsi="Times New Roman" w:cs="Times New Roman"/>
                <w:color w:val="000000" w:themeColor="text1"/>
                <w:sz w:val="24"/>
                <w:szCs w:val="24"/>
                <w:lang w:val="en-US"/>
              </w:rPr>
              <w:t xml:space="preserve"> Appl</w:t>
            </w:r>
            <w:r w:rsidR="004877F3" w:rsidRPr="003F5F4C">
              <w:rPr>
                <w:rFonts w:ascii="Times New Roman" w:eastAsia="Calibri" w:hAnsi="Times New Roman" w:cs="Times New Roman"/>
                <w:color w:val="000000" w:themeColor="text1"/>
                <w:sz w:val="24"/>
                <w:szCs w:val="24"/>
                <w:lang w:val="en-US"/>
              </w:rPr>
              <w:t>.</w:t>
            </w:r>
            <w:r w:rsidR="00564891" w:rsidRPr="003F5F4C">
              <w:rPr>
                <w:rFonts w:ascii="Times New Roman" w:eastAsia="Calibri" w:hAnsi="Times New Roman" w:cs="Times New Roman"/>
                <w:color w:val="000000" w:themeColor="text1"/>
                <w:sz w:val="24"/>
                <w:szCs w:val="24"/>
                <w:lang w:val="en-US"/>
              </w:rPr>
              <w:t xml:space="preserve"> Phys</w:t>
            </w:r>
            <w:r w:rsidR="004877F3" w:rsidRPr="003F5F4C">
              <w:rPr>
                <w:rFonts w:ascii="Times New Roman" w:eastAsia="Calibri" w:hAnsi="Times New Roman" w:cs="Times New Roman"/>
                <w:color w:val="000000" w:themeColor="text1"/>
                <w:sz w:val="24"/>
                <w:szCs w:val="24"/>
                <w:lang w:val="en-US"/>
              </w:rPr>
              <w:t>.</w:t>
            </w:r>
            <w:r w:rsidR="00564891" w:rsidRPr="003F5F4C">
              <w:rPr>
                <w:rFonts w:ascii="Times New Roman" w:eastAsia="Calibri" w:hAnsi="Times New Roman" w:cs="Times New Roman"/>
                <w:color w:val="000000" w:themeColor="text1"/>
                <w:sz w:val="24"/>
                <w:szCs w:val="24"/>
                <w:lang w:val="en-US"/>
              </w:rPr>
              <w:t xml:space="preserve">, </w:t>
            </w:r>
            <w:r w:rsidR="00795D2F" w:rsidRPr="003F5F4C">
              <w:rPr>
                <w:rFonts w:ascii="Times New Roman" w:eastAsia="Calibri" w:hAnsi="Times New Roman" w:cs="Times New Roman"/>
                <w:color w:val="000000" w:themeColor="text1"/>
                <w:sz w:val="24"/>
                <w:szCs w:val="24"/>
                <w:lang w:val="en-US"/>
              </w:rPr>
              <w:t xml:space="preserve">111 (9) </w:t>
            </w:r>
            <w:r w:rsidRPr="003F5F4C">
              <w:rPr>
                <w:rFonts w:ascii="Times New Roman" w:eastAsia="Calibri" w:hAnsi="Times New Roman" w:cs="Times New Roman"/>
                <w:color w:val="000000" w:themeColor="text1"/>
                <w:sz w:val="24"/>
                <w:szCs w:val="24"/>
                <w:lang w:val="en-US"/>
              </w:rPr>
              <w:t>(2012)</w:t>
            </w:r>
            <w:r w:rsidR="00470B43" w:rsidRPr="003F5F4C">
              <w:rPr>
                <w:rFonts w:ascii="Times New Roman" w:eastAsia="Calibri" w:hAnsi="Times New Roman" w:cs="Times New Roman"/>
                <w:color w:val="000000" w:themeColor="text1"/>
                <w:sz w:val="24"/>
                <w:szCs w:val="24"/>
                <w:lang w:val="en-US"/>
              </w:rPr>
              <w:t xml:space="preserve"> 094317-9</w:t>
            </w:r>
            <w:r w:rsidR="00564891"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[74]</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H. Hu, M. Trejo, M.E. Nicho, J.M. Saniger, A. Garcia-Valenzuela, </w:t>
            </w:r>
            <w:r w:rsidR="008101CF" w:rsidRPr="003F5F4C">
              <w:rPr>
                <w:rFonts w:ascii="Times New Roman" w:eastAsia="Calibri" w:hAnsi="Times New Roman" w:cs="Times New Roman"/>
                <w:color w:val="000000" w:themeColor="text1"/>
                <w:sz w:val="24"/>
                <w:szCs w:val="24"/>
                <w:lang w:val="en-US"/>
              </w:rPr>
              <w:t>Sens Actuators B Chem</w:t>
            </w:r>
            <w:r w:rsidRPr="003F5F4C">
              <w:rPr>
                <w:rFonts w:ascii="Times New Roman" w:eastAsia="Calibri" w:hAnsi="Times New Roman" w:cs="Times New Roman"/>
                <w:color w:val="000000" w:themeColor="text1"/>
                <w:sz w:val="24"/>
                <w:szCs w:val="24"/>
                <w:lang w:val="en-US"/>
              </w:rPr>
              <w:t xml:space="preserve">, </w:t>
            </w:r>
            <w:r w:rsidR="00DF1602" w:rsidRPr="003F5F4C">
              <w:rPr>
                <w:rFonts w:ascii="Times New Roman" w:eastAsia="Calibri" w:hAnsi="Times New Roman" w:cs="Times New Roman"/>
                <w:color w:val="000000" w:themeColor="text1"/>
                <w:sz w:val="24"/>
                <w:szCs w:val="24"/>
                <w:lang w:val="en-US"/>
              </w:rPr>
              <w:t xml:space="preserve">82(1), </w:t>
            </w:r>
            <w:r w:rsidR="00FD5AC4" w:rsidRPr="003F5F4C">
              <w:rPr>
                <w:rFonts w:ascii="Times New Roman" w:eastAsia="Calibri" w:hAnsi="Times New Roman" w:cs="Times New Roman"/>
                <w:color w:val="000000" w:themeColor="text1"/>
                <w:sz w:val="24"/>
                <w:szCs w:val="24"/>
                <w:lang w:val="en-US"/>
              </w:rPr>
              <w:t xml:space="preserve">(2002) </w:t>
            </w:r>
            <w:r w:rsidRPr="003F5F4C">
              <w:rPr>
                <w:rFonts w:ascii="Times New Roman" w:eastAsia="Calibri" w:hAnsi="Times New Roman" w:cs="Times New Roman"/>
                <w:color w:val="000000" w:themeColor="text1"/>
                <w:sz w:val="24"/>
                <w:szCs w:val="24"/>
                <w:lang w:val="en-US"/>
              </w:rPr>
              <w:t>14-23.</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[75]</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J.L. Johnson, A. Behnam, Y.</w:t>
            </w:r>
            <w:r w:rsidR="00DC7EDC" w:rsidRPr="003F5F4C">
              <w:rPr>
                <w:rFonts w:ascii="Times New Roman" w:eastAsia="Calibri" w:hAnsi="Times New Roman" w:cs="Times New Roman"/>
                <w:color w:val="000000" w:themeColor="text1"/>
                <w:sz w:val="24"/>
                <w:szCs w:val="24"/>
                <w:lang w:val="en-US"/>
              </w:rPr>
              <w:t xml:space="preserve"> An, S.J Pearton, A. Ural, </w:t>
            </w:r>
            <w:r w:rsidRPr="003F5F4C">
              <w:rPr>
                <w:rFonts w:ascii="Times New Roman" w:eastAsia="Calibri" w:hAnsi="Times New Roman" w:cs="Times New Roman"/>
                <w:color w:val="000000" w:themeColor="text1"/>
                <w:sz w:val="24"/>
                <w:szCs w:val="24"/>
                <w:lang w:val="en-US"/>
              </w:rPr>
              <w:t xml:space="preserve">J. of Applied Physics, </w:t>
            </w:r>
            <w:r w:rsidR="00DF1602" w:rsidRPr="003F5F4C">
              <w:rPr>
                <w:rFonts w:ascii="Times New Roman" w:eastAsia="Calibri" w:hAnsi="Times New Roman" w:cs="Times New Roman"/>
                <w:color w:val="000000" w:themeColor="text1"/>
                <w:sz w:val="24"/>
                <w:szCs w:val="24"/>
                <w:lang w:val="en-US"/>
              </w:rPr>
              <w:t xml:space="preserve">109(12) </w:t>
            </w:r>
            <w:r w:rsidR="00DC7EDC" w:rsidRPr="003F5F4C">
              <w:rPr>
                <w:rFonts w:ascii="Times New Roman" w:eastAsia="Calibri" w:hAnsi="Times New Roman" w:cs="Times New Roman"/>
                <w:color w:val="000000" w:themeColor="text1"/>
                <w:sz w:val="24"/>
                <w:szCs w:val="24"/>
                <w:lang w:val="en-US"/>
              </w:rPr>
              <w:t>(2011)</w:t>
            </w:r>
            <w:r w:rsidR="00AC607D" w:rsidRPr="003F5F4C">
              <w:rPr>
                <w:rFonts w:ascii="Times New Roman" w:eastAsia="Calibri" w:hAnsi="Times New Roman" w:cs="Times New Roman"/>
                <w:color w:val="000000" w:themeColor="text1"/>
                <w:sz w:val="24"/>
                <w:szCs w:val="24"/>
                <w:lang w:val="en-US"/>
              </w:rPr>
              <w:t xml:space="preserve"> 124301-7</w:t>
            </w:r>
            <w:r w:rsidRPr="003F5F4C">
              <w:rPr>
                <w:rFonts w:ascii="Times New Roman" w:eastAsia="Calibri" w:hAnsi="Times New Roman" w:cs="Times New Roman"/>
                <w:color w:val="000000" w:themeColor="text1"/>
                <w:sz w:val="24"/>
                <w:szCs w:val="24"/>
                <w:lang w:val="en-US"/>
              </w:rPr>
              <w:t>.</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[76]</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S.P. Arnold, S.M. Prokes, F.</w:t>
            </w:r>
            <w:r w:rsidR="00002971" w:rsidRPr="003F5F4C">
              <w:rPr>
                <w:rFonts w:ascii="Times New Roman" w:eastAsia="Calibri" w:hAnsi="Times New Roman" w:cs="Times New Roman"/>
                <w:color w:val="000000" w:themeColor="text1"/>
                <w:sz w:val="24"/>
                <w:szCs w:val="24"/>
                <w:lang w:val="en-US"/>
              </w:rPr>
              <w:t xml:space="preserve">K. Perkins, M.E. Zaghloul, </w:t>
            </w:r>
            <w:r w:rsidRPr="003F5F4C">
              <w:rPr>
                <w:rFonts w:ascii="Times New Roman" w:eastAsia="Calibri" w:hAnsi="Times New Roman" w:cs="Times New Roman"/>
                <w:color w:val="000000" w:themeColor="text1"/>
                <w:sz w:val="24"/>
                <w:szCs w:val="24"/>
                <w:lang w:val="en-US"/>
              </w:rPr>
              <w:t xml:space="preserve">Applied Physics Letters, </w:t>
            </w:r>
            <w:r w:rsidR="00DF1602" w:rsidRPr="003F5F4C">
              <w:rPr>
                <w:rFonts w:ascii="Times New Roman" w:eastAsia="Calibri" w:hAnsi="Times New Roman" w:cs="Times New Roman"/>
                <w:color w:val="000000" w:themeColor="text1"/>
                <w:sz w:val="24"/>
                <w:szCs w:val="24"/>
                <w:lang w:val="en-US"/>
              </w:rPr>
              <w:t xml:space="preserve">95(10), </w:t>
            </w:r>
            <w:r w:rsidR="00002971" w:rsidRPr="003F5F4C">
              <w:rPr>
                <w:rFonts w:ascii="Times New Roman" w:eastAsia="Calibri" w:hAnsi="Times New Roman" w:cs="Times New Roman"/>
                <w:color w:val="000000" w:themeColor="text1"/>
                <w:sz w:val="24"/>
                <w:szCs w:val="24"/>
                <w:lang w:val="en-US"/>
              </w:rPr>
              <w:t xml:space="preserve">(2009) </w:t>
            </w:r>
            <w:r w:rsidRPr="003F5F4C">
              <w:rPr>
                <w:rFonts w:ascii="Times New Roman" w:eastAsia="Calibri" w:hAnsi="Times New Roman" w:cs="Times New Roman"/>
                <w:color w:val="000000" w:themeColor="text1"/>
                <w:sz w:val="24"/>
                <w:szCs w:val="24"/>
                <w:lang w:val="en-US"/>
              </w:rPr>
              <w:t>1-3.</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[77]</w:t>
            </w:r>
          </w:p>
        </w:tc>
        <w:tc>
          <w:tcPr>
            <w:tcW w:w="7877" w:type="dxa"/>
            <w:hideMark/>
          </w:tcPr>
          <w:p w:rsidR="00564891" w:rsidRPr="003F5F4C" w:rsidRDefault="00C97716"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H. Geistlinger, Sens Actuators B Chem</w:t>
            </w:r>
            <w:r w:rsidR="00564891" w:rsidRPr="003F5F4C">
              <w:rPr>
                <w:rFonts w:ascii="Times New Roman" w:eastAsia="Calibri" w:hAnsi="Times New Roman" w:cs="Times New Roman"/>
                <w:color w:val="000000" w:themeColor="text1"/>
                <w:sz w:val="24"/>
                <w:szCs w:val="24"/>
                <w:lang w:val="en-US"/>
              </w:rPr>
              <w:t xml:space="preserve">, </w:t>
            </w:r>
            <w:r w:rsidR="00DF1602" w:rsidRPr="003F5F4C">
              <w:rPr>
                <w:rFonts w:ascii="Times New Roman" w:eastAsia="Calibri" w:hAnsi="Times New Roman" w:cs="Times New Roman"/>
                <w:color w:val="000000" w:themeColor="text1"/>
                <w:sz w:val="24"/>
                <w:szCs w:val="24"/>
                <w:lang w:val="en-US"/>
              </w:rPr>
              <w:t xml:space="preserve">119(1) </w:t>
            </w:r>
            <w:r w:rsidRPr="003F5F4C">
              <w:rPr>
                <w:rFonts w:ascii="Times New Roman" w:eastAsia="Calibri" w:hAnsi="Times New Roman" w:cs="Times New Roman"/>
                <w:color w:val="000000" w:themeColor="text1"/>
                <w:sz w:val="24"/>
                <w:szCs w:val="24"/>
                <w:lang w:val="en-US"/>
              </w:rPr>
              <w:t xml:space="preserve">(1993) </w:t>
            </w:r>
            <w:r w:rsidR="00564891" w:rsidRPr="003F5F4C">
              <w:rPr>
                <w:rFonts w:ascii="Times New Roman" w:eastAsia="Calibri" w:hAnsi="Times New Roman" w:cs="Times New Roman"/>
                <w:color w:val="000000" w:themeColor="text1"/>
                <w:sz w:val="24"/>
                <w:szCs w:val="24"/>
                <w:lang w:val="en-US"/>
              </w:rPr>
              <w:t>47-60.</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[78]</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J. Guer</w:t>
            </w:r>
            <w:r w:rsidR="00DC2D6E" w:rsidRPr="003F5F4C">
              <w:rPr>
                <w:rFonts w:ascii="Times New Roman" w:eastAsia="Calibri" w:hAnsi="Times New Roman" w:cs="Times New Roman"/>
                <w:color w:val="000000" w:themeColor="text1"/>
                <w:sz w:val="24"/>
                <w:szCs w:val="24"/>
                <w:lang w:val="en-US"/>
              </w:rPr>
              <w:t xml:space="preserve">in, K. Aguir, M. Bendahan, Sens Actuators B Chem </w:t>
            </w:r>
            <w:r w:rsidR="00DF1602" w:rsidRPr="003F5F4C">
              <w:rPr>
                <w:rFonts w:ascii="Times New Roman" w:eastAsia="Calibri" w:hAnsi="Times New Roman" w:cs="Times New Roman"/>
                <w:color w:val="000000" w:themeColor="text1"/>
                <w:sz w:val="24"/>
                <w:szCs w:val="24"/>
                <w:lang w:val="en-US"/>
              </w:rPr>
              <w:t xml:space="preserve">17(1) </w:t>
            </w:r>
            <w:r w:rsidR="00DC2D6E" w:rsidRPr="003F5F4C">
              <w:rPr>
                <w:rFonts w:ascii="Times New Roman" w:eastAsia="Calibri" w:hAnsi="Times New Roman" w:cs="Times New Roman"/>
                <w:color w:val="000000" w:themeColor="text1"/>
                <w:sz w:val="24"/>
                <w:szCs w:val="24"/>
                <w:lang w:val="en-US"/>
              </w:rPr>
              <w:t xml:space="preserve">(2006) </w:t>
            </w:r>
            <w:r w:rsidRPr="003F5F4C">
              <w:rPr>
                <w:rFonts w:ascii="Times New Roman" w:eastAsia="Calibri" w:hAnsi="Times New Roman" w:cs="Times New Roman"/>
                <w:color w:val="000000" w:themeColor="text1"/>
                <w:sz w:val="24"/>
                <w:szCs w:val="24"/>
                <w:lang w:val="en-US"/>
              </w:rPr>
              <w:t>327-334.</w:t>
            </w:r>
          </w:p>
        </w:tc>
      </w:tr>
      <w:tr w:rsidR="003F5F4C" w:rsidRPr="003F5F4C" w:rsidTr="00835126">
        <w:tc>
          <w:tcPr>
            <w:tcW w:w="736" w:type="dxa"/>
            <w:hideMark/>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r w:rsidRPr="003F5F4C">
              <w:rPr>
                <w:rFonts w:ascii="Times New Roman" w:eastAsia="GulliverRM" w:hAnsi="Times New Roman" w:cs="Times New Roman"/>
                <w:color w:val="000000" w:themeColor="text1"/>
                <w:sz w:val="24"/>
                <w:szCs w:val="24"/>
                <w:lang w:val="en-US"/>
              </w:rPr>
              <w:t>[79]</w:t>
            </w:r>
          </w:p>
        </w:tc>
        <w:tc>
          <w:tcPr>
            <w:tcW w:w="7877" w:type="dxa"/>
            <w:hideMark/>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r w:rsidRPr="003F5F4C">
              <w:rPr>
                <w:rFonts w:ascii="Times New Roman" w:eastAsia="Calibri" w:hAnsi="Times New Roman" w:cs="Times New Roman"/>
                <w:color w:val="000000" w:themeColor="text1"/>
                <w:sz w:val="24"/>
                <w:szCs w:val="24"/>
                <w:lang w:val="en-US"/>
              </w:rPr>
              <w:t xml:space="preserve">P. Sedlak, J. Majzner, M. Vrnata, P. Fitl, D. Kopecky, </w:t>
            </w:r>
            <w:r w:rsidR="00325462" w:rsidRPr="003F5F4C">
              <w:rPr>
                <w:rFonts w:ascii="Times New Roman" w:eastAsia="Calibri" w:hAnsi="Times New Roman" w:cs="Times New Roman"/>
                <w:color w:val="000000" w:themeColor="text1"/>
                <w:sz w:val="24"/>
                <w:szCs w:val="24"/>
                <w:lang w:val="en-US"/>
              </w:rPr>
              <w:t>F. Vyslouzil, P.H. Handel, Sens Actuators B Chem,</w:t>
            </w:r>
            <w:r w:rsidRPr="003F5F4C">
              <w:rPr>
                <w:rFonts w:ascii="Times New Roman" w:eastAsia="Calibri" w:hAnsi="Times New Roman" w:cs="Times New Roman"/>
                <w:color w:val="000000" w:themeColor="text1"/>
                <w:sz w:val="24"/>
                <w:szCs w:val="24"/>
                <w:lang w:val="en-US"/>
              </w:rPr>
              <w:t xml:space="preserve"> </w:t>
            </w:r>
            <w:r w:rsidR="00DF1602" w:rsidRPr="003F5F4C">
              <w:rPr>
                <w:rFonts w:ascii="Times New Roman" w:eastAsia="Calibri" w:hAnsi="Times New Roman" w:cs="Times New Roman"/>
                <w:color w:val="000000" w:themeColor="text1"/>
                <w:sz w:val="24"/>
                <w:szCs w:val="24"/>
                <w:lang w:val="en-US"/>
              </w:rPr>
              <w:t xml:space="preserve">166-167, </w:t>
            </w:r>
            <w:r w:rsidR="00325462" w:rsidRPr="003F5F4C">
              <w:rPr>
                <w:rFonts w:ascii="Times New Roman" w:eastAsia="Calibri" w:hAnsi="Times New Roman" w:cs="Times New Roman"/>
                <w:color w:val="000000" w:themeColor="text1"/>
                <w:sz w:val="24"/>
                <w:szCs w:val="24"/>
                <w:lang w:val="en-US"/>
              </w:rPr>
              <w:t xml:space="preserve">(2012) </w:t>
            </w:r>
            <w:r w:rsidRPr="003F5F4C">
              <w:rPr>
                <w:rFonts w:ascii="Times New Roman" w:eastAsia="Calibri" w:hAnsi="Times New Roman" w:cs="Times New Roman"/>
                <w:color w:val="000000" w:themeColor="text1"/>
                <w:sz w:val="24"/>
                <w:szCs w:val="24"/>
                <w:lang w:val="en-US"/>
              </w:rPr>
              <w:t>264-268.</w:t>
            </w:r>
          </w:p>
        </w:tc>
      </w:tr>
      <w:tr w:rsidR="003F5F4C" w:rsidRPr="003F5F4C" w:rsidTr="0040249D">
        <w:tc>
          <w:tcPr>
            <w:tcW w:w="736" w:type="dxa"/>
          </w:tcPr>
          <w:p w:rsidR="00564891" w:rsidRPr="003F5F4C" w:rsidRDefault="00564891" w:rsidP="00F10D6E">
            <w:pPr>
              <w:autoSpaceDE w:val="0"/>
              <w:autoSpaceDN w:val="0"/>
              <w:adjustRightInd w:val="0"/>
              <w:spacing w:after="0" w:line="360" w:lineRule="auto"/>
              <w:contextualSpacing/>
              <w:jc w:val="both"/>
              <w:rPr>
                <w:rFonts w:ascii="Times New Roman" w:eastAsia="GulliverRM" w:hAnsi="Times New Roman" w:cs="Times New Roman"/>
                <w:color w:val="000000" w:themeColor="text1"/>
                <w:sz w:val="24"/>
                <w:szCs w:val="24"/>
                <w:lang w:val="en-US"/>
              </w:rPr>
            </w:pPr>
          </w:p>
        </w:tc>
        <w:tc>
          <w:tcPr>
            <w:tcW w:w="7877" w:type="dxa"/>
          </w:tcPr>
          <w:p w:rsidR="00564891" w:rsidRPr="003F5F4C" w:rsidRDefault="00564891" w:rsidP="00F10D6E">
            <w:pPr>
              <w:autoSpaceDE w:val="0"/>
              <w:autoSpaceDN w:val="0"/>
              <w:adjustRightInd w:val="0"/>
              <w:spacing w:after="0" w:line="360" w:lineRule="auto"/>
              <w:contextualSpacing/>
              <w:jc w:val="both"/>
              <w:rPr>
                <w:rFonts w:ascii="Times New Roman" w:eastAsia="Calibri" w:hAnsi="Times New Roman" w:cs="Times New Roman"/>
                <w:color w:val="000000" w:themeColor="text1"/>
                <w:sz w:val="24"/>
                <w:szCs w:val="24"/>
                <w:lang w:val="en-US"/>
              </w:rPr>
            </w:pPr>
          </w:p>
        </w:tc>
      </w:tr>
    </w:tbl>
    <w:p w:rsidR="00130977" w:rsidRPr="003F5F4C" w:rsidRDefault="00130977" w:rsidP="00F10D6E">
      <w:pPr>
        <w:spacing w:after="0" w:line="360" w:lineRule="auto"/>
        <w:jc w:val="both"/>
        <w:rPr>
          <w:rFonts w:ascii="Times New Roman" w:hAnsi="Times New Roman" w:cs="Times New Roman"/>
          <w:color w:val="000000" w:themeColor="text1"/>
          <w:sz w:val="24"/>
          <w:szCs w:val="24"/>
        </w:rPr>
      </w:pPr>
    </w:p>
    <w:sectPr w:rsidR="00130977" w:rsidRPr="003F5F4C" w:rsidSect="00524E78">
      <w:pgSz w:w="11906" w:h="16838"/>
      <w:pgMar w:top="1440" w:right="1440" w:bottom="1440"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477" w:rsidRDefault="00E23477" w:rsidP="003141AE">
      <w:pPr>
        <w:spacing w:after="0" w:line="240" w:lineRule="auto"/>
      </w:pPr>
      <w:r>
        <w:separator/>
      </w:r>
    </w:p>
  </w:endnote>
  <w:endnote w:type="continuationSeparator" w:id="0">
    <w:p w:rsidR="00E23477" w:rsidRDefault="00E23477" w:rsidP="00314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neGulliverA">
    <w:altName w:val="Arial Unicode MS"/>
    <w:panose1 w:val="00000000000000000000"/>
    <w:charset w:val="81"/>
    <w:family w:val="auto"/>
    <w:notTrueType/>
    <w:pitch w:val="default"/>
    <w:sig w:usb0="00000003" w:usb1="09060000" w:usb2="00000010"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477" w:rsidRDefault="00E23477" w:rsidP="003141AE">
      <w:pPr>
        <w:spacing w:after="0" w:line="240" w:lineRule="auto"/>
      </w:pPr>
      <w:r>
        <w:separator/>
      </w:r>
    </w:p>
  </w:footnote>
  <w:footnote w:type="continuationSeparator" w:id="0">
    <w:p w:rsidR="00E23477" w:rsidRDefault="00E23477" w:rsidP="003141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0.9pt;height:10.9pt" o:bullet="t">
        <v:imagedata r:id="rId1" o:title="mso6BFE"/>
      </v:shape>
    </w:pict>
  </w:numPicBullet>
  <w:abstractNum w:abstractNumId="0">
    <w:nsid w:val="00DC2FF0"/>
    <w:multiLevelType w:val="hybridMultilevel"/>
    <w:tmpl w:val="7F7091DC"/>
    <w:lvl w:ilvl="0" w:tplc="10284C4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2843F56"/>
    <w:multiLevelType w:val="multilevel"/>
    <w:tmpl w:val="0BE837F4"/>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nsid w:val="0ACF4ECD"/>
    <w:multiLevelType w:val="hybridMultilevel"/>
    <w:tmpl w:val="D0AAB3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E712D9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CF080C"/>
    <w:multiLevelType w:val="hybridMultilevel"/>
    <w:tmpl w:val="A4E0C1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BEF5B28"/>
    <w:multiLevelType w:val="hybridMultilevel"/>
    <w:tmpl w:val="9CBEB1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E4A2DEF"/>
    <w:multiLevelType w:val="multilevel"/>
    <w:tmpl w:val="E8E675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33E2F05"/>
    <w:multiLevelType w:val="multilevel"/>
    <w:tmpl w:val="390869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5FD11AB"/>
    <w:multiLevelType w:val="hybridMultilevel"/>
    <w:tmpl w:val="ED72D58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3CFD7D4C"/>
    <w:multiLevelType w:val="hybridMultilevel"/>
    <w:tmpl w:val="31F044E6"/>
    <w:lvl w:ilvl="0" w:tplc="10284C46">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34624F8"/>
    <w:multiLevelType w:val="hybridMultilevel"/>
    <w:tmpl w:val="FA24EF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6A01A6A"/>
    <w:multiLevelType w:val="multilevel"/>
    <w:tmpl w:val="F8545F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826103C"/>
    <w:multiLevelType w:val="multilevel"/>
    <w:tmpl w:val="1F6487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D0A4A74"/>
    <w:multiLevelType w:val="hybridMultilevel"/>
    <w:tmpl w:val="18280F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F5126AD"/>
    <w:multiLevelType w:val="multilevel"/>
    <w:tmpl w:val="F438C6E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FD61A6C"/>
    <w:multiLevelType w:val="hybridMultilevel"/>
    <w:tmpl w:val="CDFCF72E"/>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526E7C43"/>
    <w:multiLevelType w:val="hybridMultilevel"/>
    <w:tmpl w:val="E572D9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74829CD"/>
    <w:multiLevelType w:val="hybridMultilevel"/>
    <w:tmpl w:val="F21C9B78"/>
    <w:lvl w:ilvl="0" w:tplc="DBD89DF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62A52D99"/>
    <w:multiLevelType w:val="multilevel"/>
    <w:tmpl w:val="E23255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F170ADB"/>
    <w:multiLevelType w:val="hybridMultilevel"/>
    <w:tmpl w:val="32CACAD2"/>
    <w:lvl w:ilvl="0" w:tplc="4009000F">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20">
    <w:nsid w:val="7E7515D0"/>
    <w:multiLevelType w:val="hybridMultilevel"/>
    <w:tmpl w:val="005AF4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8"/>
  </w:num>
  <w:num w:numId="3">
    <w:abstractNumId w:val="3"/>
  </w:num>
  <w:num w:numId="4">
    <w:abstractNumId w:val="18"/>
  </w:num>
  <w:num w:numId="5">
    <w:abstractNumId w:val="6"/>
  </w:num>
  <w:num w:numId="6">
    <w:abstractNumId w:val="11"/>
  </w:num>
  <w:num w:numId="7">
    <w:abstractNumId w:val="12"/>
  </w:num>
  <w:num w:numId="8">
    <w:abstractNumId w:val="7"/>
  </w:num>
  <w:num w:numId="9">
    <w:abstractNumId w:val="13"/>
  </w:num>
  <w:num w:numId="10">
    <w:abstractNumId w:val="20"/>
  </w:num>
  <w:num w:numId="11">
    <w:abstractNumId w:val="16"/>
  </w:num>
  <w:num w:numId="12">
    <w:abstractNumId w:val="2"/>
  </w:num>
  <w:num w:numId="13">
    <w:abstractNumId w:val="10"/>
  </w:num>
  <w:num w:numId="14">
    <w:abstractNumId w:val="9"/>
  </w:num>
  <w:num w:numId="15">
    <w:abstractNumId w:val="1"/>
  </w:num>
  <w:num w:numId="16">
    <w:abstractNumId w:val="0"/>
  </w:num>
  <w:num w:numId="17">
    <w:abstractNumId w:val="5"/>
  </w:num>
  <w:num w:numId="18">
    <w:abstractNumId w:val="17"/>
  </w:num>
  <w:num w:numId="19">
    <w:abstractNumId w:val="19"/>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042"/>
    <w:rsid w:val="00000632"/>
    <w:rsid w:val="00000C07"/>
    <w:rsid w:val="000018A7"/>
    <w:rsid w:val="00002971"/>
    <w:rsid w:val="00002D4C"/>
    <w:rsid w:val="000033DA"/>
    <w:rsid w:val="00003DFF"/>
    <w:rsid w:val="00005E0A"/>
    <w:rsid w:val="00007B14"/>
    <w:rsid w:val="00007C75"/>
    <w:rsid w:val="00010696"/>
    <w:rsid w:val="00010CF2"/>
    <w:rsid w:val="00011EF6"/>
    <w:rsid w:val="00012CBA"/>
    <w:rsid w:val="000145F1"/>
    <w:rsid w:val="000163CB"/>
    <w:rsid w:val="000171A4"/>
    <w:rsid w:val="000230B2"/>
    <w:rsid w:val="00024865"/>
    <w:rsid w:val="00024AB6"/>
    <w:rsid w:val="00024FEE"/>
    <w:rsid w:val="00026969"/>
    <w:rsid w:val="000302CB"/>
    <w:rsid w:val="00031C49"/>
    <w:rsid w:val="0003392F"/>
    <w:rsid w:val="00035696"/>
    <w:rsid w:val="00036477"/>
    <w:rsid w:val="00036EC0"/>
    <w:rsid w:val="000402CA"/>
    <w:rsid w:val="00040A1D"/>
    <w:rsid w:val="0004203A"/>
    <w:rsid w:val="000427D5"/>
    <w:rsid w:val="000439E9"/>
    <w:rsid w:val="000450B6"/>
    <w:rsid w:val="0004552D"/>
    <w:rsid w:val="00046330"/>
    <w:rsid w:val="00046DB7"/>
    <w:rsid w:val="00046DFA"/>
    <w:rsid w:val="00050748"/>
    <w:rsid w:val="00055127"/>
    <w:rsid w:val="0005566E"/>
    <w:rsid w:val="00055B3B"/>
    <w:rsid w:val="00064F56"/>
    <w:rsid w:val="00072642"/>
    <w:rsid w:val="00073855"/>
    <w:rsid w:val="000752A0"/>
    <w:rsid w:val="0007596C"/>
    <w:rsid w:val="00075D90"/>
    <w:rsid w:val="00077261"/>
    <w:rsid w:val="00080A6A"/>
    <w:rsid w:val="000812A6"/>
    <w:rsid w:val="00081E01"/>
    <w:rsid w:val="00081FAA"/>
    <w:rsid w:val="00084344"/>
    <w:rsid w:val="000844ED"/>
    <w:rsid w:val="00087C69"/>
    <w:rsid w:val="00091690"/>
    <w:rsid w:val="00091974"/>
    <w:rsid w:val="000932A2"/>
    <w:rsid w:val="000936D6"/>
    <w:rsid w:val="00093C30"/>
    <w:rsid w:val="00094115"/>
    <w:rsid w:val="000944E9"/>
    <w:rsid w:val="0009536A"/>
    <w:rsid w:val="00095EC1"/>
    <w:rsid w:val="000967E8"/>
    <w:rsid w:val="000A2A0C"/>
    <w:rsid w:val="000A2C74"/>
    <w:rsid w:val="000A4935"/>
    <w:rsid w:val="000A5180"/>
    <w:rsid w:val="000A537D"/>
    <w:rsid w:val="000A5AFE"/>
    <w:rsid w:val="000A5FDD"/>
    <w:rsid w:val="000A7310"/>
    <w:rsid w:val="000A79FC"/>
    <w:rsid w:val="000B3715"/>
    <w:rsid w:val="000B4238"/>
    <w:rsid w:val="000B5EFD"/>
    <w:rsid w:val="000B6C2E"/>
    <w:rsid w:val="000B7274"/>
    <w:rsid w:val="000C0A9F"/>
    <w:rsid w:val="000C17D6"/>
    <w:rsid w:val="000C303C"/>
    <w:rsid w:val="000C3D81"/>
    <w:rsid w:val="000C6591"/>
    <w:rsid w:val="000C757F"/>
    <w:rsid w:val="000C7674"/>
    <w:rsid w:val="000D4669"/>
    <w:rsid w:val="000E08C3"/>
    <w:rsid w:val="000E24F4"/>
    <w:rsid w:val="000E3A1D"/>
    <w:rsid w:val="000E754D"/>
    <w:rsid w:val="000F06F6"/>
    <w:rsid w:val="000F1679"/>
    <w:rsid w:val="000F5545"/>
    <w:rsid w:val="000F6547"/>
    <w:rsid w:val="0010023A"/>
    <w:rsid w:val="001002F0"/>
    <w:rsid w:val="00100BFD"/>
    <w:rsid w:val="0011045B"/>
    <w:rsid w:val="00110FCC"/>
    <w:rsid w:val="00112453"/>
    <w:rsid w:val="001160AF"/>
    <w:rsid w:val="00120826"/>
    <w:rsid w:val="00120C0F"/>
    <w:rsid w:val="00121CDD"/>
    <w:rsid w:val="00126B15"/>
    <w:rsid w:val="0012734F"/>
    <w:rsid w:val="00127975"/>
    <w:rsid w:val="00130977"/>
    <w:rsid w:val="00131007"/>
    <w:rsid w:val="001323E2"/>
    <w:rsid w:val="00132AD9"/>
    <w:rsid w:val="001334DD"/>
    <w:rsid w:val="0013468D"/>
    <w:rsid w:val="001354AD"/>
    <w:rsid w:val="001356AD"/>
    <w:rsid w:val="00135E5B"/>
    <w:rsid w:val="00137C7D"/>
    <w:rsid w:val="001411B7"/>
    <w:rsid w:val="00141628"/>
    <w:rsid w:val="0014383D"/>
    <w:rsid w:val="001444A6"/>
    <w:rsid w:val="00145ACD"/>
    <w:rsid w:val="0014657B"/>
    <w:rsid w:val="00152D0D"/>
    <w:rsid w:val="00153536"/>
    <w:rsid w:val="00153B1D"/>
    <w:rsid w:val="00154238"/>
    <w:rsid w:val="001644B2"/>
    <w:rsid w:val="001702B6"/>
    <w:rsid w:val="00170EC1"/>
    <w:rsid w:val="00173768"/>
    <w:rsid w:val="00173BE1"/>
    <w:rsid w:val="0017509C"/>
    <w:rsid w:val="00176F42"/>
    <w:rsid w:val="00180B60"/>
    <w:rsid w:val="001819B0"/>
    <w:rsid w:val="00183F5A"/>
    <w:rsid w:val="001842AF"/>
    <w:rsid w:val="001859D1"/>
    <w:rsid w:val="00186965"/>
    <w:rsid w:val="0019070B"/>
    <w:rsid w:val="00195422"/>
    <w:rsid w:val="001A10D4"/>
    <w:rsid w:val="001A20AD"/>
    <w:rsid w:val="001A6BB3"/>
    <w:rsid w:val="001B078F"/>
    <w:rsid w:val="001B1E25"/>
    <w:rsid w:val="001B4486"/>
    <w:rsid w:val="001C077E"/>
    <w:rsid w:val="001C0E9C"/>
    <w:rsid w:val="001C1410"/>
    <w:rsid w:val="001C3B7F"/>
    <w:rsid w:val="001C69C8"/>
    <w:rsid w:val="001C7775"/>
    <w:rsid w:val="001C7EB3"/>
    <w:rsid w:val="001D066D"/>
    <w:rsid w:val="001D1E2E"/>
    <w:rsid w:val="001D257A"/>
    <w:rsid w:val="001D25B4"/>
    <w:rsid w:val="001D4626"/>
    <w:rsid w:val="001D52F0"/>
    <w:rsid w:val="001D72EB"/>
    <w:rsid w:val="001D7925"/>
    <w:rsid w:val="001E0651"/>
    <w:rsid w:val="001E14FD"/>
    <w:rsid w:val="001E17A0"/>
    <w:rsid w:val="001E189F"/>
    <w:rsid w:val="001E28B2"/>
    <w:rsid w:val="001E2EF2"/>
    <w:rsid w:val="001E4611"/>
    <w:rsid w:val="001E6FDE"/>
    <w:rsid w:val="001F2DCE"/>
    <w:rsid w:val="001F44E5"/>
    <w:rsid w:val="001F4AEA"/>
    <w:rsid w:val="001F7520"/>
    <w:rsid w:val="002016A6"/>
    <w:rsid w:val="00201D1A"/>
    <w:rsid w:val="00203A3F"/>
    <w:rsid w:val="00206138"/>
    <w:rsid w:val="002065C6"/>
    <w:rsid w:val="00207039"/>
    <w:rsid w:val="00211FE9"/>
    <w:rsid w:val="002121E9"/>
    <w:rsid w:val="00212716"/>
    <w:rsid w:val="00212F8A"/>
    <w:rsid w:val="00213028"/>
    <w:rsid w:val="00215D4D"/>
    <w:rsid w:val="00217266"/>
    <w:rsid w:val="00223FA5"/>
    <w:rsid w:val="00224227"/>
    <w:rsid w:val="00226BC4"/>
    <w:rsid w:val="00227237"/>
    <w:rsid w:val="00230B7A"/>
    <w:rsid w:val="0023241D"/>
    <w:rsid w:val="00232669"/>
    <w:rsid w:val="00233A91"/>
    <w:rsid w:val="00233F21"/>
    <w:rsid w:val="00236CB6"/>
    <w:rsid w:val="0024424D"/>
    <w:rsid w:val="002453A7"/>
    <w:rsid w:val="002470B4"/>
    <w:rsid w:val="002473BA"/>
    <w:rsid w:val="00247A58"/>
    <w:rsid w:val="00251F74"/>
    <w:rsid w:val="00253C36"/>
    <w:rsid w:val="002556CF"/>
    <w:rsid w:val="0025745B"/>
    <w:rsid w:val="002577EE"/>
    <w:rsid w:val="00263C14"/>
    <w:rsid w:val="00264125"/>
    <w:rsid w:val="002653DD"/>
    <w:rsid w:val="0026645A"/>
    <w:rsid w:val="00267E10"/>
    <w:rsid w:val="00270A2C"/>
    <w:rsid w:val="00272289"/>
    <w:rsid w:val="00273FE3"/>
    <w:rsid w:val="00274A70"/>
    <w:rsid w:val="00275A30"/>
    <w:rsid w:val="00275E96"/>
    <w:rsid w:val="00276AA8"/>
    <w:rsid w:val="00277C51"/>
    <w:rsid w:val="00280F15"/>
    <w:rsid w:val="00282402"/>
    <w:rsid w:val="00283511"/>
    <w:rsid w:val="002869AD"/>
    <w:rsid w:val="002923BF"/>
    <w:rsid w:val="002929F3"/>
    <w:rsid w:val="0029343F"/>
    <w:rsid w:val="00294227"/>
    <w:rsid w:val="00295A7C"/>
    <w:rsid w:val="002962D5"/>
    <w:rsid w:val="002A18E4"/>
    <w:rsid w:val="002A467B"/>
    <w:rsid w:val="002B245B"/>
    <w:rsid w:val="002B32E0"/>
    <w:rsid w:val="002B4391"/>
    <w:rsid w:val="002B4A84"/>
    <w:rsid w:val="002B5251"/>
    <w:rsid w:val="002B5270"/>
    <w:rsid w:val="002C124F"/>
    <w:rsid w:val="002C3301"/>
    <w:rsid w:val="002C5243"/>
    <w:rsid w:val="002C53EF"/>
    <w:rsid w:val="002C77EF"/>
    <w:rsid w:val="002D0EB8"/>
    <w:rsid w:val="002D118A"/>
    <w:rsid w:val="002D12E2"/>
    <w:rsid w:val="002D220C"/>
    <w:rsid w:val="002D24FC"/>
    <w:rsid w:val="002D2D28"/>
    <w:rsid w:val="002D317D"/>
    <w:rsid w:val="002D715B"/>
    <w:rsid w:val="002D77E6"/>
    <w:rsid w:val="002E0C16"/>
    <w:rsid w:val="002E1E32"/>
    <w:rsid w:val="002E6CE0"/>
    <w:rsid w:val="002E6EAE"/>
    <w:rsid w:val="002F1775"/>
    <w:rsid w:val="002F181B"/>
    <w:rsid w:val="002F3780"/>
    <w:rsid w:val="002F3A1B"/>
    <w:rsid w:val="002F423E"/>
    <w:rsid w:val="002F7BDD"/>
    <w:rsid w:val="00302B31"/>
    <w:rsid w:val="00303906"/>
    <w:rsid w:val="003102D9"/>
    <w:rsid w:val="00310E4F"/>
    <w:rsid w:val="00312AD2"/>
    <w:rsid w:val="00313035"/>
    <w:rsid w:val="003141AE"/>
    <w:rsid w:val="003168B2"/>
    <w:rsid w:val="003200FE"/>
    <w:rsid w:val="00320192"/>
    <w:rsid w:val="0032206C"/>
    <w:rsid w:val="00324AD0"/>
    <w:rsid w:val="00324C90"/>
    <w:rsid w:val="00325462"/>
    <w:rsid w:val="00325487"/>
    <w:rsid w:val="00326ABE"/>
    <w:rsid w:val="00330388"/>
    <w:rsid w:val="00330C67"/>
    <w:rsid w:val="00330E2B"/>
    <w:rsid w:val="00331514"/>
    <w:rsid w:val="00332038"/>
    <w:rsid w:val="0033428B"/>
    <w:rsid w:val="00334574"/>
    <w:rsid w:val="00336A7B"/>
    <w:rsid w:val="003373D5"/>
    <w:rsid w:val="00337A88"/>
    <w:rsid w:val="003431C7"/>
    <w:rsid w:val="00343B45"/>
    <w:rsid w:val="00344222"/>
    <w:rsid w:val="003443AB"/>
    <w:rsid w:val="003465EE"/>
    <w:rsid w:val="003501EB"/>
    <w:rsid w:val="0035118A"/>
    <w:rsid w:val="00353FAC"/>
    <w:rsid w:val="003542D3"/>
    <w:rsid w:val="00355DA5"/>
    <w:rsid w:val="003605BC"/>
    <w:rsid w:val="003605C8"/>
    <w:rsid w:val="00361AAD"/>
    <w:rsid w:val="00361C99"/>
    <w:rsid w:val="003620D6"/>
    <w:rsid w:val="003633FB"/>
    <w:rsid w:val="00364A60"/>
    <w:rsid w:val="00365298"/>
    <w:rsid w:val="00370821"/>
    <w:rsid w:val="00370C5C"/>
    <w:rsid w:val="00371F22"/>
    <w:rsid w:val="00372140"/>
    <w:rsid w:val="00372263"/>
    <w:rsid w:val="00372888"/>
    <w:rsid w:val="00376C6A"/>
    <w:rsid w:val="00380C87"/>
    <w:rsid w:val="00380CA5"/>
    <w:rsid w:val="00382524"/>
    <w:rsid w:val="00382999"/>
    <w:rsid w:val="00383F61"/>
    <w:rsid w:val="00384B83"/>
    <w:rsid w:val="00390C8E"/>
    <w:rsid w:val="003912FB"/>
    <w:rsid w:val="00392866"/>
    <w:rsid w:val="00393091"/>
    <w:rsid w:val="003945B5"/>
    <w:rsid w:val="0039488F"/>
    <w:rsid w:val="003969AE"/>
    <w:rsid w:val="00397BD9"/>
    <w:rsid w:val="003A1974"/>
    <w:rsid w:val="003A2FA5"/>
    <w:rsid w:val="003A369A"/>
    <w:rsid w:val="003A3973"/>
    <w:rsid w:val="003A3C77"/>
    <w:rsid w:val="003A4814"/>
    <w:rsid w:val="003A5AC5"/>
    <w:rsid w:val="003A5BB4"/>
    <w:rsid w:val="003A6155"/>
    <w:rsid w:val="003A6309"/>
    <w:rsid w:val="003B04BF"/>
    <w:rsid w:val="003B2C83"/>
    <w:rsid w:val="003B60E6"/>
    <w:rsid w:val="003B622D"/>
    <w:rsid w:val="003C000D"/>
    <w:rsid w:val="003C1BD9"/>
    <w:rsid w:val="003C24B2"/>
    <w:rsid w:val="003C40A5"/>
    <w:rsid w:val="003C4310"/>
    <w:rsid w:val="003C5DF9"/>
    <w:rsid w:val="003C792D"/>
    <w:rsid w:val="003C7CC9"/>
    <w:rsid w:val="003D25DF"/>
    <w:rsid w:val="003D3930"/>
    <w:rsid w:val="003D77E5"/>
    <w:rsid w:val="003D7D45"/>
    <w:rsid w:val="003E28D9"/>
    <w:rsid w:val="003E3D35"/>
    <w:rsid w:val="003E74DE"/>
    <w:rsid w:val="003F0BC3"/>
    <w:rsid w:val="003F1303"/>
    <w:rsid w:val="003F2799"/>
    <w:rsid w:val="003F30A4"/>
    <w:rsid w:val="003F40D8"/>
    <w:rsid w:val="003F44FC"/>
    <w:rsid w:val="003F5A33"/>
    <w:rsid w:val="003F5B69"/>
    <w:rsid w:val="003F5DC4"/>
    <w:rsid w:val="003F5F4C"/>
    <w:rsid w:val="003F690A"/>
    <w:rsid w:val="003F6E1B"/>
    <w:rsid w:val="00400785"/>
    <w:rsid w:val="0040126B"/>
    <w:rsid w:val="00401736"/>
    <w:rsid w:val="00401EBE"/>
    <w:rsid w:val="0040249D"/>
    <w:rsid w:val="0040289C"/>
    <w:rsid w:val="00403A01"/>
    <w:rsid w:val="00406BA4"/>
    <w:rsid w:val="0040767C"/>
    <w:rsid w:val="00407F7E"/>
    <w:rsid w:val="0041156D"/>
    <w:rsid w:val="004125B6"/>
    <w:rsid w:val="00413F12"/>
    <w:rsid w:val="00415A06"/>
    <w:rsid w:val="00415D37"/>
    <w:rsid w:val="0041722E"/>
    <w:rsid w:val="00417CED"/>
    <w:rsid w:val="00420770"/>
    <w:rsid w:val="00420CDC"/>
    <w:rsid w:val="0042110D"/>
    <w:rsid w:val="00421726"/>
    <w:rsid w:val="0042210B"/>
    <w:rsid w:val="00422BE1"/>
    <w:rsid w:val="00424DE5"/>
    <w:rsid w:val="004252FD"/>
    <w:rsid w:val="00425A41"/>
    <w:rsid w:val="004264B5"/>
    <w:rsid w:val="00427B53"/>
    <w:rsid w:val="00427EB7"/>
    <w:rsid w:val="0043176A"/>
    <w:rsid w:val="00433CC2"/>
    <w:rsid w:val="00437357"/>
    <w:rsid w:val="00442F3F"/>
    <w:rsid w:val="00443F1E"/>
    <w:rsid w:val="004446CA"/>
    <w:rsid w:val="00445DDC"/>
    <w:rsid w:val="00445EEF"/>
    <w:rsid w:val="00446F97"/>
    <w:rsid w:val="00447244"/>
    <w:rsid w:val="0045254D"/>
    <w:rsid w:val="00453D9D"/>
    <w:rsid w:val="00454B87"/>
    <w:rsid w:val="004565EB"/>
    <w:rsid w:val="00456F24"/>
    <w:rsid w:val="00457029"/>
    <w:rsid w:val="00457313"/>
    <w:rsid w:val="004577D7"/>
    <w:rsid w:val="004600CB"/>
    <w:rsid w:val="004601FD"/>
    <w:rsid w:val="004640AD"/>
    <w:rsid w:val="004654D4"/>
    <w:rsid w:val="00465507"/>
    <w:rsid w:val="00466F30"/>
    <w:rsid w:val="0046729F"/>
    <w:rsid w:val="00470B43"/>
    <w:rsid w:val="0047196A"/>
    <w:rsid w:val="00472966"/>
    <w:rsid w:val="00472B8E"/>
    <w:rsid w:val="0047351A"/>
    <w:rsid w:val="00473D09"/>
    <w:rsid w:val="00475A65"/>
    <w:rsid w:val="00476038"/>
    <w:rsid w:val="004855D3"/>
    <w:rsid w:val="004877F3"/>
    <w:rsid w:val="00487906"/>
    <w:rsid w:val="00491103"/>
    <w:rsid w:val="00493E11"/>
    <w:rsid w:val="00495208"/>
    <w:rsid w:val="004957E0"/>
    <w:rsid w:val="0049634C"/>
    <w:rsid w:val="00496662"/>
    <w:rsid w:val="00497637"/>
    <w:rsid w:val="004A06D1"/>
    <w:rsid w:val="004A276E"/>
    <w:rsid w:val="004A3FD3"/>
    <w:rsid w:val="004A6506"/>
    <w:rsid w:val="004B0107"/>
    <w:rsid w:val="004B2986"/>
    <w:rsid w:val="004B2C52"/>
    <w:rsid w:val="004C3B98"/>
    <w:rsid w:val="004C3C8F"/>
    <w:rsid w:val="004C47C9"/>
    <w:rsid w:val="004C79BE"/>
    <w:rsid w:val="004C7B3A"/>
    <w:rsid w:val="004D052D"/>
    <w:rsid w:val="004D1362"/>
    <w:rsid w:val="004D1471"/>
    <w:rsid w:val="004D1DF4"/>
    <w:rsid w:val="004D25DB"/>
    <w:rsid w:val="004D280E"/>
    <w:rsid w:val="004D3C9C"/>
    <w:rsid w:val="004D53E7"/>
    <w:rsid w:val="004D5556"/>
    <w:rsid w:val="004D77E4"/>
    <w:rsid w:val="004D7E06"/>
    <w:rsid w:val="004E030A"/>
    <w:rsid w:val="004E0E29"/>
    <w:rsid w:val="004E120A"/>
    <w:rsid w:val="004E1CCE"/>
    <w:rsid w:val="004E4C72"/>
    <w:rsid w:val="004E542D"/>
    <w:rsid w:val="004E6273"/>
    <w:rsid w:val="004E64E7"/>
    <w:rsid w:val="004E70D6"/>
    <w:rsid w:val="004F0023"/>
    <w:rsid w:val="004F0219"/>
    <w:rsid w:val="004F02C9"/>
    <w:rsid w:val="004F0428"/>
    <w:rsid w:val="004F313B"/>
    <w:rsid w:val="004F4BA0"/>
    <w:rsid w:val="004F6114"/>
    <w:rsid w:val="005012A8"/>
    <w:rsid w:val="00501531"/>
    <w:rsid w:val="00503809"/>
    <w:rsid w:val="00503A40"/>
    <w:rsid w:val="005100CE"/>
    <w:rsid w:val="0051122D"/>
    <w:rsid w:val="00511F48"/>
    <w:rsid w:val="005128FA"/>
    <w:rsid w:val="0051314B"/>
    <w:rsid w:val="005137CF"/>
    <w:rsid w:val="005142E1"/>
    <w:rsid w:val="00514DB1"/>
    <w:rsid w:val="00515C08"/>
    <w:rsid w:val="005172F0"/>
    <w:rsid w:val="00517B34"/>
    <w:rsid w:val="00524352"/>
    <w:rsid w:val="00524BB3"/>
    <w:rsid w:val="00524E78"/>
    <w:rsid w:val="0052556D"/>
    <w:rsid w:val="005271E5"/>
    <w:rsid w:val="0052736F"/>
    <w:rsid w:val="00533D43"/>
    <w:rsid w:val="00533E53"/>
    <w:rsid w:val="005405BC"/>
    <w:rsid w:val="00544B1E"/>
    <w:rsid w:val="00545E60"/>
    <w:rsid w:val="0054688F"/>
    <w:rsid w:val="005469EF"/>
    <w:rsid w:val="00547957"/>
    <w:rsid w:val="00547D8D"/>
    <w:rsid w:val="00547DB8"/>
    <w:rsid w:val="00554FE1"/>
    <w:rsid w:val="005559AD"/>
    <w:rsid w:val="00555A9F"/>
    <w:rsid w:val="00555ED9"/>
    <w:rsid w:val="00561911"/>
    <w:rsid w:val="00561CB9"/>
    <w:rsid w:val="00561DB7"/>
    <w:rsid w:val="0056250D"/>
    <w:rsid w:val="00564891"/>
    <w:rsid w:val="0056510B"/>
    <w:rsid w:val="00566C82"/>
    <w:rsid w:val="0057225A"/>
    <w:rsid w:val="00572407"/>
    <w:rsid w:val="00573488"/>
    <w:rsid w:val="0057507C"/>
    <w:rsid w:val="0057511F"/>
    <w:rsid w:val="00576105"/>
    <w:rsid w:val="00576DB0"/>
    <w:rsid w:val="00577B62"/>
    <w:rsid w:val="00577D1C"/>
    <w:rsid w:val="00577D22"/>
    <w:rsid w:val="00582114"/>
    <w:rsid w:val="0058335F"/>
    <w:rsid w:val="0058382B"/>
    <w:rsid w:val="00586C7B"/>
    <w:rsid w:val="00586FA0"/>
    <w:rsid w:val="005870A7"/>
    <w:rsid w:val="00590109"/>
    <w:rsid w:val="00594817"/>
    <w:rsid w:val="00594C2C"/>
    <w:rsid w:val="005950AC"/>
    <w:rsid w:val="005A0CE0"/>
    <w:rsid w:val="005A1714"/>
    <w:rsid w:val="005A2EF8"/>
    <w:rsid w:val="005A5437"/>
    <w:rsid w:val="005A6007"/>
    <w:rsid w:val="005B1548"/>
    <w:rsid w:val="005C5332"/>
    <w:rsid w:val="005C55A4"/>
    <w:rsid w:val="005C7F65"/>
    <w:rsid w:val="005D2B2C"/>
    <w:rsid w:val="005D51BA"/>
    <w:rsid w:val="005D68CA"/>
    <w:rsid w:val="005D6EB3"/>
    <w:rsid w:val="005E17A2"/>
    <w:rsid w:val="005E3706"/>
    <w:rsid w:val="005E3981"/>
    <w:rsid w:val="005E48B1"/>
    <w:rsid w:val="005E6DF9"/>
    <w:rsid w:val="005F1A06"/>
    <w:rsid w:val="005F1BEC"/>
    <w:rsid w:val="005F274B"/>
    <w:rsid w:val="005F57D7"/>
    <w:rsid w:val="005F583C"/>
    <w:rsid w:val="005F5961"/>
    <w:rsid w:val="005F5A5C"/>
    <w:rsid w:val="006007FB"/>
    <w:rsid w:val="00605650"/>
    <w:rsid w:val="0060663A"/>
    <w:rsid w:val="0060751E"/>
    <w:rsid w:val="006100AA"/>
    <w:rsid w:val="0061024A"/>
    <w:rsid w:val="00610341"/>
    <w:rsid w:val="006105C8"/>
    <w:rsid w:val="00611CE0"/>
    <w:rsid w:val="00611E85"/>
    <w:rsid w:val="0061333F"/>
    <w:rsid w:val="006170C1"/>
    <w:rsid w:val="006203A0"/>
    <w:rsid w:val="006209FD"/>
    <w:rsid w:val="00621C32"/>
    <w:rsid w:val="006220FB"/>
    <w:rsid w:val="0062410A"/>
    <w:rsid w:val="00626691"/>
    <w:rsid w:val="006267BE"/>
    <w:rsid w:val="0062742C"/>
    <w:rsid w:val="006275B3"/>
    <w:rsid w:val="00627A37"/>
    <w:rsid w:val="006338CE"/>
    <w:rsid w:val="0063719A"/>
    <w:rsid w:val="00640040"/>
    <w:rsid w:val="00641001"/>
    <w:rsid w:val="0064268F"/>
    <w:rsid w:val="0064496D"/>
    <w:rsid w:val="00650A5A"/>
    <w:rsid w:val="00650DD3"/>
    <w:rsid w:val="0065150D"/>
    <w:rsid w:val="0065244A"/>
    <w:rsid w:val="00652532"/>
    <w:rsid w:val="0065295B"/>
    <w:rsid w:val="00652D50"/>
    <w:rsid w:val="00653C59"/>
    <w:rsid w:val="00655886"/>
    <w:rsid w:val="006565E4"/>
    <w:rsid w:val="00656DF2"/>
    <w:rsid w:val="006612EE"/>
    <w:rsid w:val="00662D40"/>
    <w:rsid w:val="006631EB"/>
    <w:rsid w:val="00664EFB"/>
    <w:rsid w:val="006672E4"/>
    <w:rsid w:val="006704EC"/>
    <w:rsid w:val="00671E78"/>
    <w:rsid w:val="00674500"/>
    <w:rsid w:val="00674529"/>
    <w:rsid w:val="00675E50"/>
    <w:rsid w:val="00682069"/>
    <w:rsid w:val="00682AC5"/>
    <w:rsid w:val="00682B99"/>
    <w:rsid w:val="00683147"/>
    <w:rsid w:val="0068449F"/>
    <w:rsid w:val="00685934"/>
    <w:rsid w:val="00687C17"/>
    <w:rsid w:val="0069033E"/>
    <w:rsid w:val="00690F9C"/>
    <w:rsid w:val="00693DBA"/>
    <w:rsid w:val="006941AE"/>
    <w:rsid w:val="0069466A"/>
    <w:rsid w:val="006948DF"/>
    <w:rsid w:val="00695155"/>
    <w:rsid w:val="00695F20"/>
    <w:rsid w:val="00696904"/>
    <w:rsid w:val="006971CD"/>
    <w:rsid w:val="006A1B50"/>
    <w:rsid w:val="006A2F6C"/>
    <w:rsid w:val="006A3031"/>
    <w:rsid w:val="006A48C4"/>
    <w:rsid w:val="006A5B82"/>
    <w:rsid w:val="006A6A20"/>
    <w:rsid w:val="006A6BA5"/>
    <w:rsid w:val="006B11DD"/>
    <w:rsid w:val="006B1447"/>
    <w:rsid w:val="006B1D74"/>
    <w:rsid w:val="006B3D81"/>
    <w:rsid w:val="006C08DB"/>
    <w:rsid w:val="006C2863"/>
    <w:rsid w:val="006C2EC5"/>
    <w:rsid w:val="006C401D"/>
    <w:rsid w:val="006C7CAE"/>
    <w:rsid w:val="006D385E"/>
    <w:rsid w:val="006D4E84"/>
    <w:rsid w:val="006D5277"/>
    <w:rsid w:val="006D52AB"/>
    <w:rsid w:val="006D5879"/>
    <w:rsid w:val="006D5B62"/>
    <w:rsid w:val="006D70BC"/>
    <w:rsid w:val="006D7312"/>
    <w:rsid w:val="006E0575"/>
    <w:rsid w:val="006E1264"/>
    <w:rsid w:val="006E12DB"/>
    <w:rsid w:val="006E20C1"/>
    <w:rsid w:val="006E527F"/>
    <w:rsid w:val="006E5642"/>
    <w:rsid w:val="006E6C35"/>
    <w:rsid w:val="006F057F"/>
    <w:rsid w:val="006F1F37"/>
    <w:rsid w:val="006F3217"/>
    <w:rsid w:val="006F659C"/>
    <w:rsid w:val="006F69A0"/>
    <w:rsid w:val="006F6DBD"/>
    <w:rsid w:val="006F7C4C"/>
    <w:rsid w:val="0070164F"/>
    <w:rsid w:val="00702260"/>
    <w:rsid w:val="00702A40"/>
    <w:rsid w:val="00706DCE"/>
    <w:rsid w:val="007071C7"/>
    <w:rsid w:val="00707E38"/>
    <w:rsid w:val="00710A61"/>
    <w:rsid w:val="00713467"/>
    <w:rsid w:val="00713846"/>
    <w:rsid w:val="00715DE5"/>
    <w:rsid w:val="007166D4"/>
    <w:rsid w:val="00717013"/>
    <w:rsid w:val="00717333"/>
    <w:rsid w:val="00720FD4"/>
    <w:rsid w:val="00721BC2"/>
    <w:rsid w:val="00722307"/>
    <w:rsid w:val="00722B2C"/>
    <w:rsid w:val="00723073"/>
    <w:rsid w:val="00723778"/>
    <w:rsid w:val="007241FC"/>
    <w:rsid w:val="00727B86"/>
    <w:rsid w:val="007300CF"/>
    <w:rsid w:val="007310F1"/>
    <w:rsid w:val="00731888"/>
    <w:rsid w:val="00731D43"/>
    <w:rsid w:val="00732405"/>
    <w:rsid w:val="00732E48"/>
    <w:rsid w:val="00736B70"/>
    <w:rsid w:val="00737119"/>
    <w:rsid w:val="007405C4"/>
    <w:rsid w:val="00742ADB"/>
    <w:rsid w:val="00742DAE"/>
    <w:rsid w:val="007434BF"/>
    <w:rsid w:val="00743A63"/>
    <w:rsid w:val="007442E6"/>
    <w:rsid w:val="00745904"/>
    <w:rsid w:val="00745F5B"/>
    <w:rsid w:val="00747F9C"/>
    <w:rsid w:val="00750482"/>
    <w:rsid w:val="007527DE"/>
    <w:rsid w:val="00752D3D"/>
    <w:rsid w:val="007606EA"/>
    <w:rsid w:val="00762585"/>
    <w:rsid w:val="0076373D"/>
    <w:rsid w:val="00764418"/>
    <w:rsid w:val="00764571"/>
    <w:rsid w:val="00764573"/>
    <w:rsid w:val="00765650"/>
    <w:rsid w:val="00765D11"/>
    <w:rsid w:val="007662C9"/>
    <w:rsid w:val="0077104E"/>
    <w:rsid w:val="007726BA"/>
    <w:rsid w:val="00772B39"/>
    <w:rsid w:val="00772BD2"/>
    <w:rsid w:val="0077701C"/>
    <w:rsid w:val="00777D2C"/>
    <w:rsid w:val="007819A5"/>
    <w:rsid w:val="00782D20"/>
    <w:rsid w:val="007847AB"/>
    <w:rsid w:val="00785E74"/>
    <w:rsid w:val="0078689D"/>
    <w:rsid w:val="007874C9"/>
    <w:rsid w:val="00787DC0"/>
    <w:rsid w:val="00793601"/>
    <w:rsid w:val="00795D2F"/>
    <w:rsid w:val="007977C4"/>
    <w:rsid w:val="007A16C4"/>
    <w:rsid w:val="007A2E80"/>
    <w:rsid w:val="007A549A"/>
    <w:rsid w:val="007A7CC3"/>
    <w:rsid w:val="007B137E"/>
    <w:rsid w:val="007B1679"/>
    <w:rsid w:val="007B1F40"/>
    <w:rsid w:val="007B220E"/>
    <w:rsid w:val="007B527F"/>
    <w:rsid w:val="007B5A9D"/>
    <w:rsid w:val="007B6883"/>
    <w:rsid w:val="007B76E4"/>
    <w:rsid w:val="007B7BAB"/>
    <w:rsid w:val="007C10BD"/>
    <w:rsid w:val="007C1FA6"/>
    <w:rsid w:val="007C34AE"/>
    <w:rsid w:val="007C3684"/>
    <w:rsid w:val="007C4664"/>
    <w:rsid w:val="007C558C"/>
    <w:rsid w:val="007C5AB3"/>
    <w:rsid w:val="007C6374"/>
    <w:rsid w:val="007D0D66"/>
    <w:rsid w:val="007D1A9B"/>
    <w:rsid w:val="007D4043"/>
    <w:rsid w:val="007D4DAF"/>
    <w:rsid w:val="007D623B"/>
    <w:rsid w:val="007D6D49"/>
    <w:rsid w:val="007D7389"/>
    <w:rsid w:val="007E0B3E"/>
    <w:rsid w:val="007E37CA"/>
    <w:rsid w:val="007E4B97"/>
    <w:rsid w:val="007F15BF"/>
    <w:rsid w:val="007F373E"/>
    <w:rsid w:val="007F4839"/>
    <w:rsid w:val="007F4DD6"/>
    <w:rsid w:val="00801B82"/>
    <w:rsid w:val="00802295"/>
    <w:rsid w:val="00802651"/>
    <w:rsid w:val="00803CF1"/>
    <w:rsid w:val="00807E4A"/>
    <w:rsid w:val="00810141"/>
    <w:rsid w:val="008101CF"/>
    <w:rsid w:val="008122C6"/>
    <w:rsid w:val="008150E0"/>
    <w:rsid w:val="00816E36"/>
    <w:rsid w:val="008227F7"/>
    <w:rsid w:val="00823992"/>
    <w:rsid w:val="00825D6D"/>
    <w:rsid w:val="008268C5"/>
    <w:rsid w:val="008269D7"/>
    <w:rsid w:val="00827381"/>
    <w:rsid w:val="008313EB"/>
    <w:rsid w:val="00831450"/>
    <w:rsid w:val="00833BA9"/>
    <w:rsid w:val="00835126"/>
    <w:rsid w:val="00835FA3"/>
    <w:rsid w:val="00837232"/>
    <w:rsid w:val="008427DE"/>
    <w:rsid w:val="008433B3"/>
    <w:rsid w:val="0084412D"/>
    <w:rsid w:val="00844626"/>
    <w:rsid w:val="00845FF8"/>
    <w:rsid w:val="00846FC3"/>
    <w:rsid w:val="00851ACA"/>
    <w:rsid w:val="00853448"/>
    <w:rsid w:val="00853C9C"/>
    <w:rsid w:val="008552CB"/>
    <w:rsid w:val="00855A51"/>
    <w:rsid w:val="00855C0E"/>
    <w:rsid w:val="0085786F"/>
    <w:rsid w:val="00860EF1"/>
    <w:rsid w:val="00861429"/>
    <w:rsid w:val="0086400E"/>
    <w:rsid w:val="0086473B"/>
    <w:rsid w:val="008707F3"/>
    <w:rsid w:val="00872666"/>
    <w:rsid w:val="00872A8A"/>
    <w:rsid w:val="00873605"/>
    <w:rsid w:val="008742A3"/>
    <w:rsid w:val="008761EB"/>
    <w:rsid w:val="00876CE1"/>
    <w:rsid w:val="00877E8E"/>
    <w:rsid w:val="00880A59"/>
    <w:rsid w:val="008834C0"/>
    <w:rsid w:val="00883C34"/>
    <w:rsid w:val="00883DB6"/>
    <w:rsid w:val="008861A6"/>
    <w:rsid w:val="008865D7"/>
    <w:rsid w:val="00891F27"/>
    <w:rsid w:val="008935F0"/>
    <w:rsid w:val="00896959"/>
    <w:rsid w:val="008A3042"/>
    <w:rsid w:val="008A3B92"/>
    <w:rsid w:val="008A4140"/>
    <w:rsid w:val="008A4EB4"/>
    <w:rsid w:val="008A5CB2"/>
    <w:rsid w:val="008A66BD"/>
    <w:rsid w:val="008A6B40"/>
    <w:rsid w:val="008B1340"/>
    <w:rsid w:val="008B262E"/>
    <w:rsid w:val="008B38D7"/>
    <w:rsid w:val="008B406E"/>
    <w:rsid w:val="008B504C"/>
    <w:rsid w:val="008B5FC0"/>
    <w:rsid w:val="008B62A1"/>
    <w:rsid w:val="008B62E2"/>
    <w:rsid w:val="008B649A"/>
    <w:rsid w:val="008B6FC9"/>
    <w:rsid w:val="008B7B73"/>
    <w:rsid w:val="008C064B"/>
    <w:rsid w:val="008C09BB"/>
    <w:rsid w:val="008C0F3E"/>
    <w:rsid w:val="008C137C"/>
    <w:rsid w:val="008C5AD9"/>
    <w:rsid w:val="008C7037"/>
    <w:rsid w:val="008D141A"/>
    <w:rsid w:val="008D1430"/>
    <w:rsid w:val="008D3181"/>
    <w:rsid w:val="008D3423"/>
    <w:rsid w:val="008D4273"/>
    <w:rsid w:val="008D5506"/>
    <w:rsid w:val="008D696A"/>
    <w:rsid w:val="008D7E3C"/>
    <w:rsid w:val="008D7FD4"/>
    <w:rsid w:val="008E0E0B"/>
    <w:rsid w:val="008E16F1"/>
    <w:rsid w:val="008E18C2"/>
    <w:rsid w:val="008E55C5"/>
    <w:rsid w:val="008E5766"/>
    <w:rsid w:val="008E5E81"/>
    <w:rsid w:val="008E65E6"/>
    <w:rsid w:val="008E6A0E"/>
    <w:rsid w:val="008E6D1F"/>
    <w:rsid w:val="008E7478"/>
    <w:rsid w:val="008F022A"/>
    <w:rsid w:val="008F06C8"/>
    <w:rsid w:val="008F1D09"/>
    <w:rsid w:val="008F1F06"/>
    <w:rsid w:val="008F29A3"/>
    <w:rsid w:val="00903E07"/>
    <w:rsid w:val="00904F70"/>
    <w:rsid w:val="00905417"/>
    <w:rsid w:val="00905745"/>
    <w:rsid w:val="009059A1"/>
    <w:rsid w:val="00910286"/>
    <w:rsid w:val="009102BE"/>
    <w:rsid w:val="009104EA"/>
    <w:rsid w:val="00911112"/>
    <w:rsid w:val="00912D50"/>
    <w:rsid w:val="00914134"/>
    <w:rsid w:val="00914677"/>
    <w:rsid w:val="0091526A"/>
    <w:rsid w:val="00915FD8"/>
    <w:rsid w:val="009166DB"/>
    <w:rsid w:val="00917CA5"/>
    <w:rsid w:val="009201B8"/>
    <w:rsid w:val="00920978"/>
    <w:rsid w:val="00921C45"/>
    <w:rsid w:val="00922D88"/>
    <w:rsid w:val="00924253"/>
    <w:rsid w:val="009272E0"/>
    <w:rsid w:val="009333B6"/>
    <w:rsid w:val="00933E2D"/>
    <w:rsid w:val="009346FA"/>
    <w:rsid w:val="00934DD7"/>
    <w:rsid w:val="00940297"/>
    <w:rsid w:val="009403FE"/>
    <w:rsid w:val="009408A6"/>
    <w:rsid w:val="009408AE"/>
    <w:rsid w:val="009431A4"/>
    <w:rsid w:val="0094423D"/>
    <w:rsid w:val="00944EB2"/>
    <w:rsid w:val="00946DAC"/>
    <w:rsid w:val="00950FD7"/>
    <w:rsid w:val="00951FDE"/>
    <w:rsid w:val="00953D19"/>
    <w:rsid w:val="0095407F"/>
    <w:rsid w:val="009551A1"/>
    <w:rsid w:val="0096067A"/>
    <w:rsid w:val="009607CF"/>
    <w:rsid w:val="00960F8E"/>
    <w:rsid w:val="009619E9"/>
    <w:rsid w:val="0096563D"/>
    <w:rsid w:val="00965994"/>
    <w:rsid w:val="009668E8"/>
    <w:rsid w:val="00967965"/>
    <w:rsid w:val="0097119A"/>
    <w:rsid w:val="00971D25"/>
    <w:rsid w:val="00974033"/>
    <w:rsid w:val="009745D1"/>
    <w:rsid w:val="009770B4"/>
    <w:rsid w:val="00980457"/>
    <w:rsid w:val="009817E3"/>
    <w:rsid w:val="009824DB"/>
    <w:rsid w:val="00983379"/>
    <w:rsid w:val="00984317"/>
    <w:rsid w:val="00985064"/>
    <w:rsid w:val="00986F55"/>
    <w:rsid w:val="00991A56"/>
    <w:rsid w:val="00993E9F"/>
    <w:rsid w:val="009944B0"/>
    <w:rsid w:val="00995324"/>
    <w:rsid w:val="00995DF6"/>
    <w:rsid w:val="009963F6"/>
    <w:rsid w:val="009977FB"/>
    <w:rsid w:val="009A13F5"/>
    <w:rsid w:val="009A3914"/>
    <w:rsid w:val="009A3B27"/>
    <w:rsid w:val="009A449C"/>
    <w:rsid w:val="009A4A67"/>
    <w:rsid w:val="009A784C"/>
    <w:rsid w:val="009B2FD7"/>
    <w:rsid w:val="009B4D7E"/>
    <w:rsid w:val="009B6510"/>
    <w:rsid w:val="009B7015"/>
    <w:rsid w:val="009C12BE"/>
    <w:rsid w:val="009C14BC"/>
    <w:rsid w:val="009C2790"/>
    <w:rsid w:val="009C4D7C"/>
    <w:rsid w:val="009D126C"/>
    <w:rsid w:val="009D1392"/>
    <w:rsid w:val="009D1972"/>
    <w:rsid w:val="009D20BC"/>
    <w:rsid w:val="009D26B8"/>
    <w:rsid w:val="009D32D5"/>
    <w:rsid w:val="009D3AAF"/>
    <w:rsid w:val="009D563D"/>
    <w:rsid w:val="009D65A4"/>
    <w:rsid w:val="009E02B6"/>
    <w:rsid w:val="009E043C"/>
    <w:rsid w:val="009E4A48"/>
    <w:rsid w:val="009F0BCD"/>
    <w:rsid w:val="009F17FF"/>
    <w:rsid w:val="009F2FD7"/>
    <w:rsid w:val="009F38B6"/>
    <w:rsid w:val="009F4E7D"/>
    <w:rsid w:val="009F5551"/>
    <w:rsid w:val="009F6C91"/>
    <w:rsid w:val="009F6FA4"/>
    <w:rsid w:val="00A0316B"/>
    <w:rsid w:val="00A05172"/>
    <w:rsid w:val="00A0659E"/>
    <w:rsid w:val="00A06B1A"/>
    <w:rsid w:val="00A0781B"/>
    <w:rsid w:val="00A115ED"/>
    <w:rsid w:val="00A129B2"/>
    <w:rsid w:val="00A1387D"/>
    <w:rsid w:val="00A13F8A"/>
    <w:rsid w:val="00A14801"/>
    <w:rsid w:val="00A14AEB"/>
    <w:rsid w:val="00A165EC"/>
    <w:rsid w:val="00A16AE3"/>
    <w:rsid w:val="00A21227"/>
    <w:rsid w:val="00A23AA3"/>
    <w:rsid w:val="00A24641"/>
    <w:rsid w:val="00A24E3F"/>
    <w:rsid w:val="00A26CC5"/>
    <w:rsid w:val="00A300BB"/>
    <w:rsid w:val="00A30494"/>
    <w:rsid w:val="00A3074B"/>
    <w:rsid w:val="00A309B2"/>
    <w:rsid w:val="00A318C1"/>
    <w:rsid w:val="00A3339C"/>
    <w:rsid w:val="00A35176"/>
    <w:rsid w:val="00A35BC0"/>
    <w:rsid w:val="00A35FB1"/>
    <w:rsid w:val="00A36D44"/>
    <w:rsid w:val="00A4023C"/>
    <w:rsid w:val="00A42A46"/>
    <w:rsid w:val="00A433AE"/>
    <w:rsid w:val="00A44435"/>
    <w:rsid w:val="00A445A1"/>
    <w:rsid w:val="00A44E5C"/>
    <w:rsid w:val="00A45B3D"/>
    <w:rsid w:val="00A4693D"/>
    <w:rsid w:val="00A46B2C"/>
    <w:rsid w:val="00A47C2A"/>
    <w:rsid w:val="00A50584"/>
    <w:rsid w:val="00A509F7"/>
    <w:rsid w:val="00A5324F"/>
    <w:rsid w:val="00A57801"/>
    <w:rsid w:val="00A60C37"/>
    <w:rsid w:val="00A62DDA"/>
    <w:rsid w:val="00A630BA"/>
    <w:rsid w:val="00A65482"/>
    <w:rsid w:val="00A7407A"/>
    <w:rsid w:val="00A743E3"/>
    <w:rsid w:val="00A74662"/>
    <w:rsid w:val="00A748DB"/>
    <w:rsid w:val="00A778DD"/>
    <w:rsid w:val="00A8258A"/>
    <w:rsid w:val="00A82D6F"/>
    <w:rsid w:val="00A83384"/>
    <w:rsid w:val="00A83EFF"/>
    <w:rsid w:val="00A8463B"/>
    <w:rsid w:val="00A8581C"/>
    <w:rsid w:val="00A87A75"/>
    <w:rsid w:val="00A87B98"/>
    <w:rsid w:val="00A915CF"/>
    <w:rsid w:val="00A922AC"/>
    <w:rsid w:val="00A950C1"/>
    <w:rsid w:val="00A957F7"/>
    <w:rsid w:val="00A967FF"/>
    <w:rsid w:val="00A97B8E"/>
    <w:rsid w:val="00AA097E"/>
    <w:rsid w:val="00AA1E07"/>
    <w:rsid w:val="00AA1ED5"/>
    <w:rsid w:val="00AA2E42"/>
    <w:rsid w:val="00AA379B"/>
    <w:rsid w:val="00AA379E"/>
    <w:rsid w:val="00AA4CC3"/>
    <w:rsid w:val="00AA59E5"/>
    <w:rsid w:val="00AA5ECB"/>
    <w:rsid w:val="00AA6F88"/>
    <w:rsid w:val="00AB1489"/>
    <w:rsid w:val="00AB351B"/>
    <w:rsid w:val="00AB396B"/>
    <w:rsid w:val="00AB3DCE"/>
    <w:rsid w:val="00AB492A"/>
    <w:rsid w:val="00AB49EE"/>
    <w:rsid w:val="00AB78DF"/>
    <w:rsid w:val="00AC0675"/>
    <w:rsid w:val="00AC1DB6"/>
    <w:rsid w:val="00AC225B"/>
    <w:rsid w:val="00AC28E9"/>
    <w:rsid w:val="00AC35D6"/>
    <w:rsid w:val="00AC38DA"/>
    <w:rsid w:val="00AC5F43"/>
    <w:rsid w:val="00AC607D"/>
    <w:rsid w:val="00AC66D4"/>
    <w:rsid w:val="00AD171B"/>
    <w:rsid w:val="00AD20AC"/>
    <w:rsid w:val="00AD3BAF"/>
    <w:rsid w:val="00AD4B3E"/>
    <w:rsid w:val="00AD5024"/>
    <w:rsid w:val="00AD5766"/>
    <w:rsid w:val="00AD659A"/>
    <w:rsid w:val="00AD6ECC"/>
    <w:rsid w:val="00AE120A"/>
    <w:rsid w:val="00AE2297"/>
    <w:rsid w:val="00AE2C3A"/>
    <w:rsid w:val="00AE507E"/>
    <w:rsid w:val="00AE6172"/>
    <w:rsid w:val="00AE701D"/>
    <w:rsid w:val="00AF12CB"/>
    <w:rsid w:val="00AF242D"/>
    <w:rsid w:val="00AF387D"/>
    <w:rsid w:val="00AF6009"/>
    <w:rsid w:val="00AF66D9"/>
    <w:rsid w:val="00AF72A3"/>
    <w:rsid w:val="00AF7F8F"/>
    <w:rsid w:val="00B03DE7"/>
    <w:rsid w:val="00B05330"/>
    <w:rsid w:val="00B05CE6"/>
    <w:rsid w:val="00B062C0"/>
    <w:rsid w:val="00B069CC"/>
    <w:rsid w:val="00B109C5"/>
    <w:rsid w:val="00B11988"/>
    <w:rsid w:val="00B13A17"/>
    <w:rsid w:val="00B14DEF"/>
    <w:rsid w:val="00B1553D"/>
    <w:rsid w:val="00B1583E"/>
    <w:rsid w:val="00B16078"/>
    <w:rsid w:val="00B16B51"/>
    <w:rsid w:val="00B20F60"/>
    <w:rsid w:val="00B26741"/>
    <w:rsid w:val="00B26EF3"/>
    <w:rsid w:val="00B31D35"/>
    <w:rsid w:val="00B370AC"/>
    <w:rsid w:val="00B376B9"/>
    <w:rsid w:val="00B41D12"/>
    <w:rsid w:val="00B41F1A"/>
    <w:rsid w:val="00B42672"/>
    <w:rsid w:val="00B4402F"/>
    <w:rsid w:val="00B448B2"/>
    <w:rsid w:val="00B44968"/>
    <w:rsid w:val="00B44BD3"/>
    <w:rsid w:val="00B450E4"/>
    <w:rsid w:val="00B457DA"/>
    <w:rsid w:val="00B46666"/>
    <w:rsid w:val="00B46E4E"/>
    <w:rsid w:val="00B470BE"/>
    <w:rsid w:val="00B47415"/>
    <w:rsid w:val="00B47B41"/>
    <w:rsid w:val="00B53113"/>
    <w:rsid w:val="00B55337"/>
    <w:rsid w:val="00B55614"/>
    <w:rsid w:val="00B562D4"/>
    <w:rsid w:val="00B56656"/>
    <w:rsid w:val="00B56AA7"/>
    <w:rsid w:val="00B610EC"/>
    <w:rsid w:val="00B6378A"/>
    <w:rsid w:val="00B6483B"/>
    <w:rsid w:val="00B64A85"/>
    <w:rsid w:val="00B66D4D"/>
    <w:rsid w:val="00B67902"/>
    <w:rsid w:val="00B70AC1"/>
    <w:rsid w:val="00B734F4"/>
    <w:rsid w:val="00B73F37"/>
    <w:rsid w:val="00B742B5"/>
    <w:rsid w:val="00B76AD4"/>
    <w:rsid w:val="00B76C75"/>
    <w:rsid w:val="00B77296"/>
    <w:rsid w:val="00B85056"/>
    <w:rsid w:val="00B85791"/>
    <w:rsid w:val="00B8696E"/>
    <w:rsid w:val="00B86E5E"/>
    <w:rsid w:val="00B87EF4"/>
    <w:rsid w:val="00B9136C"/>
    <w:rsid w:val="00B915B0"/>
    <w:rsid w:val="00B92DC9"/>
    <w:rsid w:val="00B9385E"/>
    <w:rsid w:val="00B944BD"/>
    <w:rsid w:val="00B95F70"/>
    <w:rsid w:val="00BA059F"/>
    <w:rsid w:val="00BA13C0"/>
    <w:rsid w:val="00BA245C"/>
    <w:rsid w:val="00BA2971"/>
    <w:rsid w:val="00BA318D"/>
    <w:rsid w:val="00BA50F7"/>
    <w:rsid w:val="00BA6B45"/>
    <w:rsid w:val="00BA7968"/>
    <w:rsid w:val="00BB04AD"/>
    <w:rsid w:val="00BB0FF7"/>
    <w:rsid w:val="00BB23A8"/>
    <w:rsid w:val="00BB4398"/>
    <w:rsid w:val="00BB45E9"/>
    <w:rsid w:val="00BB578A"/>
    <w:rsid w:val="00BB6AEE"/>
    <w:rsid w:val="00BB7E85"/>
    <w:rsid w:val="00BB7EA9"/>
    <w:rsid w:val="00BC07FD"/>
    <w:rsid w:val="00BC1DE2"/>
    <w:rsid w:val="00BC5F96"/>
    <w:rsid w:val="00BC7D7E"/>
    <w:rsid w:val="00BD1347"/>
    <w:rsid w:val="00BD2DAA"/>
    <w:rsid w:val="00BD368A"/>
    <w:rsid w:val="00BD36AC"/>
    <w:rsid w:val="00BD5A36"/>
    <w:rsid w:val="00BD64FC"/>
    <w:rsid w:val="00BD6E19"/>
    <w:rsid w:val="00BE0F2D"/>
    <w:rsid w:val="00BE13CE"/>
    <w:rsid w:val="00BE3F50"/>
    <w:rsid w:val="00BE48ED"/>
    <w:rsid w:val="00BE64EB"/>
    <w:rsid w:val="00BF181A"/>
    <w:rsid w:val="00BF1DCB"/>
    <w:rsid w:val="00BF240E"/>
    <w:rsid w:val="00BF25C6"/>
    <w:rsid w:val="00BF67EB"/>
    <w:rsid w:val="00BF6A2F"/>
    <w:rsid w:val="00BF74EF"/>
    <w:rsid w:val="00C002E3"/>
    <w:rsid w:val="00C042E3"/>
    <w:rsid w:val="00C11482"/>
    <w:rsid w:val="00C115F1"/>
    <w:rsid w:val="00C13B29"/>
    <w:rsid w:val="00C1682F"/>
    <w:rsid w:val="00C21B39"/>
    <w:rsid w:val="00C243FE"/>
    <w:rsid w:val="00C24AE6"/>
    <w:rsid w:val="00C27E78"/>
    <w:rsid w:val="00C27F91"/>
    <w:rsid w:val="00C308FF"/>
    <w:rsid w:val="00C32A76"/>
    <w:rsid w:val="00C345DC"/>
    <w:rsid w:val="00C34AFD"/>
    <w:rsid w:val="00C358C4"/>
    <w:rsid w:val="00C3638A"/>
    <w:rsid w:val="00C36F4B"/>
    <w:rsid w:val="00C370B1"/>
    <w:rsid w:val="00C37425"/>
    <w:rsid w:val="00C422E1"/>
    <w:rsid w:val="00C43108"/>
    <w:rsid w:val="00C43587"/>
    <w:rsid w:val="00C44269"/>
    <w:rsid w:val="00C46A0C"/>
    <w:rsid w:val="00C500D6"/>
    <w:rsid w:val="00C51BD6"/>
    <w:rsid w:val="00C53035"/>
    <w:rsid w:val="00C5502E"/>
    <w:rsid w:val="00C572DF"/>
    <w:rsid w:val="00C575A9"/>
    <w:rsid w:val="00C606BF"/>
    <w:rsid w:val="00C61093"/>
    <w:rsid w:val="00C619D3"/>
    <w:rsid w:val="00C6261F"/>
    <w:rsid w:val="00C627FC"/>
    <w:rsid w:val="00C633B7"/>
    <w:rsid w:val="00C6574A"/>
    <w:rsid w:val="00C65FEB"/>
    <w:rsid w:val="00C701C6"/>
    <w:rsid w:val="00C75B40"/>
    <w:rsid w:val="00C839CB"/>
    <w:rsid w:val="00C85F21"/>
    <w:rsid w:val="00C870CB"/>
    <w:rsid w:val="00C87419"/>
    <w:rsid w:val="00C90BAF"/>
    <w:rsid w:val="00C9232B"/>
    <w:rsid w:val="00C933DD"/>
    <w:rsid w:val="00C944B3"/>
    <w:rsid w:val="00C95AE0"/>
    <w:rsid w:val="00C9617D"/>
    <w:rsid w:val="00C96813"/>
    <w:rsid w:val="00C96FC3"/>
    <w:rsid w:val="00C975FD"/>
    <w:rsid w:val="00C97716"/>
    <w:rsid w:val="00CA43DB"/>
    <w:rsid w:val="00CA5935"/>
    <w:rsid w:val="00CA6025"/>
    <w:rsid w:val="00CA6351"/>
    <w:rsid w:val="00CA68AF"/>
    <w:rsid w:val="00CA7E76"/>
    <w:rsid w:val="00CB1DB6"/>
    <w:rsid w:val="00CB20DF"/>
    <w:rsid w:val="00CB50EF"/>
    <w:rsid w:val="00CB513D"/>
    <w:rsid w:val="00CB5420"/>
    <w:rsid w:val="00CB6C68"/>
    <w:rsid w:val="00CC2671"/>
    <w:rsid w:val="00CC290A"/>
    <w:rsid w:val="00CC29CC"/>
    <w:rsid w:val="00CC29E5"/>
    <w:rsid w:val="00CC3724"/>
    <w:rsid w:val="00CC3AC0"/>
    <w:rsid w:val="00CC6F8C"/>
    <w:rsid w:val="00CD02A2"/>
    <w:rsid w:val="00CD0560"/>
    <w:rsid w:val="00CD0E77"/>
    <w:rsid w:val="00CD24B5"/>
    <w:rsid w:val="00CD2A22"/>
    <w:rsid w:val="00CD6D87"/>
    <w:rsid w:val="00CD77FD"/>
    <w:rsid w:val="00CE0A5A"/>
    <w:rsid w:val="00CE190F"/>
    <w:rsid w:val="00CE2DEB"/>
    <w:rsid w:val="00CE3886"/>
    <w:rsid w:val="00CE3981"/>
    <w:rsid w:val="00CE3E46"/>
    <w:rsid w:val="00CE40C0"/>
    <w:rsid w:val="00CE4836"/>
    <w:rsid w:val="00CE4F6B"/>
    <w:rsid w:val="00CE5A35"/>
    <w:rsid w:val="00CE68C9"/>
    <w:rsid w:val="00CE6E6A"/>
    <w:rsid w:val="00CE75DB"/>
    <w:rsid w:val="00CE7EE8"/>
    <w:rsid w:val="00CF0931"/>
    <w:rsid w:val="00CF1D8F"/>
    <w:rsid w:val="00CF3635"/>
    <w:rsid w:val="00CF37D4"/>
    <w:rsid w:val="00CF3DC4"/>
    <w:rsid w:val="00CF5C84"/>
    <w:rsid w:val="00CF60A5"/>
    <w:rsid w:val="00CF6E17"/>
    <w:rsid w:val="00CF726E"/>
    <w:rsid w:val="00D00EDA"/>
    <w:rsid w:val="00D0173B"/>
    <w:rsid w:val="00D031BB"/>
    <w:rsid w:val="00D033D5"/>
    <w:rsid w:val="00D06044"/>
    <w:rsid w:val="00D06213"/>
    <w:rsid w:val="00D10E71"/>
    <w:rsid w:val="00D11601"/>
    <w:rsid w:val="00D11D46"/>
    <w:rsid w:val="00D1280B"/>
    <w:rsid w:val="00D1300C"/>
    <w:rsid w:val="00D14CA7"/>
    <w:rsid w:val="00D14D7D"/>
    <w:rsid w:val="00D15F9E"/>
    <w:rsid w:val="00D17BD9"/>
    <w:rsid w:val="00D20698"/>
    <w:rsid w:val="00D21418"/>
    <w:rsid w:val="00D21931"/>
    <w:rsid w:val="00D21ABE"/>
    <w:rsid w:val="00D230E4"/>
    <w:rsid w:val="00D2374D"/>
    <w:rsid w:val="00D24389"/>
    <w:rsid w:val="00D2458D"/>
    <w:rsid w:val="00D3039E"/>
    <w:rsid w:val="00D32ABE"/>
    <w:rsid w:val="00D346DE"/>
    <w:rsid w:val="00D3569F"/>
    <w:rsid w:val="00D35D1C"/>
    <w:rsid w:val="00D3686E"/>
    <w:rsid w:val="00D37BBD"/>
    <w:rsid w:val="00D40340"/>
    <w:rsid w:val="00D40FFD"/>
    <w:rsid w:val="00D41A24"/>
    <w:rsid w:val="00D41D37"/>
    <w:rsid w:val="00D428D8"/>
    <w:rsid w:val="00D445E9"/>
    <w:rsid w:val="00D4544A"/>
    <w:rsid w:val="00D459CB"/>
    <w:rsid w:val="00D463A5"/>
    <w:rsid w:val="00D47F6E"/>
    <w:rsid w:val="00D51233"/>
    <w:rsid w:val="00D520DB"/>
    <w:rsid w:val="00D521C5"/>
    <w:rsid w:val="00D5225A"/>
    <w:rsid w:val="00D534ED"/>
    <w:rsid w:val="00D53780"/>
    <w:rsid w:val="00D53AA2"/>
    <w:rsid w:val="00D541B7"/>
    <w:rsid w:val="00D57312"/>
    <w:rsid w:val="00D57471"/>
    <w:rsid w:val="00D601E1"/>
    <w:rsid w:val="00D63E93"/>
    <w:rsid w:val="00D64606"/>
    <w:rsid w:val="00D66B51"/>
    <w:rsid w:val="00D71CFA"/>
    <w:rsid w:val="00D729F8"/>
    <w:rsid w:val="00D730E8"/>
    <w:rsid w:val="00D73F8D"/>
    <w:rsid w:val="00D75208"/>
    <w:rsid w:val="00D75268"/>
    <w:rsid w:val="00D7544B"/>
    <w:rsid w:val="00D75AEF"/>
    <w:rsid w:val="00D75E44"/>
    <w:rsid w:val="00D81DAB"/>
    <w:rsid w:val="00D827C3"/>
    <w:rsid w:val="00D83241"/>
    <w:rsid w:val="00D84A63"/>
    <w:rsid w:val="00D852C6"/>
    <w:rsid w:val="00D86552"/>
    <w:rsid w:val="00D92300"/>
    <w:rsid w:val="00D944D6"/>
    <w:rsid w:val="00D94549"/>
    <w:rsid w:val="00D95821"/>
    <w:rsid w:val="00DA050E"/>
    <w:rsid w:val="00DA171A"/>
    <w:rsid w:val="00DA7810"/>
    <w:rsid w:val="00DB0AD6"/>
    <w:rsid w:val="00DB297C"/>
    <w:rsid w:val="00DB62E7"/>
    <w:rsid w:val="00DB6A9F"/>
    <w:rsid w:val="00DB71B3"/>
    <w:rsid w:val="00DC0032"/>
    <w:rsid w:val="00DC0A46"/>
    <w:rsid w:val="00DC21ED"/>
    <w:rsid w:val="00DC25FC"/>
    <w:rsid w:val="00DC2D6E"/>
    <w:rsid w:val="00DC308F"/>
    <w:rsid w:val="00DC5460"/>
    <w:rsid w:val="00DC562C"/>
    <w:rsid w:val="00DC6FD6"/>
    <w:rsid w:val="00DC76C1"/>
    <w:rsid w:val="00DC7EDC"/>
    <w:rsid w:val="00DD3AA4"/>
    <w:rsid w:val="00DD3AFE"/>
    <w:rsid w:val="00DD3C00"/>
    <w:rsid w:val="00DD5E9B"/>
    <w:rsid w:val="00DD6716"/>
    <w:rsid w:val="00DD6C94"/>
    <w:rsid w:val="00DD79AE"/>
    <w:rsid w:val="00DE1451"/>
    <w:rsid w:val="00DE25D4"/>
    <w:rsid w:val="00DE29DF"/>
    <w:rsid w:val="00DE3188"/>
    <w:rsid w:val="00DE4300"/>
    <w:rsid w:val="00DE4CD3"/>
    <w:rsid w:val="00DE6E6D"/>
    <w:rsid w:val="00DE70B9"/>
    <w:rsid w:val="00DE74CE"/>
    <w:rsid w:val="00DF1602"/>
    <w:rsid w:val="00DF1D1B"/>
    <w:rsid w:val="00E0032A"/>
    <w:rsid w:val="00E00DE5"/>
    <w:rsid w:val="00E01B52"/>
    <w:rsid w:val="00E03F0D"/>
    <w:rsid w:val="00E05389"/>
    <w:rsid w:val="00E05884"/>
    <w:rsid w:val="00E058CB"/>
    <w:rsid w:val="00E065C1"/>
    <w:rsid w:val="00E06C3C"/>
    <w:rsid w:val="00E124B0"/>
    <w:rsid w:val="00E130F6"/>
    <w:rsid w:val="00E139A3"/>
    <w:rsid w:val="00E14142"/>
    <w:rsid w:val="00E1423B"/>
    <w:rsid w:val="00E14ABA"/>
    <w:rsid w:val="00E14F9A"/>
    <w:rsid w:val="00E16142"/>
    <w:rsid w:val="00E16C82"/>
    <w:rsid w:val="00E17915"/>
    <w:rsid w:val="00E2008F"/>
    <w:rsid w:val="00E23440"/>
    <w:rsid w:val="00E23477"/>
    <w:rsid w:val="00E23784"/>
    <w:rsid w:val="00E251FF"/>
    <w:rsid w:val="00E30265"/>
    <w:rsid w:val="00E31BF8"/>
    <w:rsid w:val="00E32F7D"/>
    <w:rsid w:val="00E337DD"/>
    <w:rsid w:val="00E342F6"/>
    <w:rsid w:val="00E3474C"/>
    <w:rsid w:val="00E35E1D"/>
    <w:rsid w:val="00E36DE1"/>
    <w:rsid w:val="00E4163A"/>
    <w:rsid w:val="00E4250A"/>
    <w:rsid w:val="00E4455D"/>
    <w:rsid w:val="00E46AEC"/>
    <w:rsid w:val="00E506AB"/>
    <w:rsid w:val="00E51E07"/>
    <w:rsid w:val="00E52EAF"/>
    <w:rsid w:val="00E53BFF"/>
    <w:rsid w:val="00E53D3B"/>
    <w:rsid w:val="00E540FC"/>
    <w:rsid w:val="00E54A27"/>
    <w:rsid w:val="00E56481"/>
    <w:rsid w:val="00E56C26"/>
    <w:rsid w:val="00E61A75"/>
    <w:rsid w:val="00E61A76"/>
    <w:rsid w:val="00E64A21"/>
    <w:rsid w:val="00E6545D"/>
    <w:rsid w:val="00E7030C"/>
    <w:rsid w:val="00E7050F"/>
    <w:rsid w:val="00E71A7F"/>
    <w:rsid w:val="00E71B53"/>
    <w:rsid w:val="00E71FB8"/>
    <w:rsid w:val="00E75484"/>
    <w:rsid w:val="00E77717"/>
    <w:rsid w:val="00E80877"/>
    <w:rsid w:val="00E83951"/>
    <w:rsid w:val="00E8555F"/>
    <w:rsid w:val="00E85DAA"/>
    <w:rsid w:val="00E90167"/>
    <w:rsid w:val="00E91BCB"/>
    <w:rsid w:val="00E91FBD"/>
    <w:rsid w:val="00E92F81"/>
    <w:rsid w:val="00E9413F"/>
    <w:rsid w:val="00E9657F"/>
    <w:rsid w:val="00E96A40"/>
    <w:rsid w:val="00E97736"/>
    <w:rsid w:val="00E97C0A"/>
    <w:rsid w:val="00EA0646"/>
    <w:rsid w:val="00EA279E"/>
    <w:rsid w:val="00EA610A"/>
    <w:rsid w:val="00EB3DCB"/>
    <w:rsid w:val="00EB49A8"/>
    <w:rsid w:val="00EB4D11"/>
    <w:rsid w:val="00EB51A4"/>
    <w:rsid w:val="00EB5889"/>
    <w:rsid w:val="00EB7514"/>
    <w:rsid w:val="00EC0AC5"/>
    <w:rsid w:val="00EC126A"/>
    <w:rsid w:val="00EC1311"/>
    <w:rsid w:val="00EC4376"/>
    <w:rsid w:val="00EC44EB"/>
    <w:rsid w:val="00ED03F1"/>
    <w:rsid w:val="00ED22DF"/>
    <w:rsid w:val="00EE2A7C"/>
    <w:rsid w:val="00EE3999"/>
    <w:rsid w:val="00EE5CC1"/>
    <w:rsid w:val="00EE7D4F"/>
    <w:rsid w:val="00EF076A"/>
    <w:rsid w:val="00EF07F1"/>
    <w:rsid w:val="00EF3C1E"/>
    <w:rsid w:val="00EF67AF"/>
    <w:rsid w:val="00EF7574"/>
    <w:rsid w:val="00F0149D"/>
    <w:rsid w:val="00F018AA"/>
    <w:rsid w:val="00F0357A"/>
    <w:rsid w:val="00F03F95"/>
    <w:rsid w:val="00F072F9"/>
    <w:rsid w:val="00F1000B"/>
    <w:rsid w:val="00F10D6E"/>
    <w:rsid w:val="00F1151B"/>
    <w:rsid w:val="00F15249"/>
    <w:rsid w:val="00F154F1"/>
    <w:rsid w:val="00F16ECC"/>
    <w:rsid w:val="00F16ED9"/>
    <w:rsid w:val="00F172FC"/>
    <w:rsid w:val="00F20145"/>
    <w:rsid w:val="00F20A6D"/>
    <w:rsid w:val="00F21F20"/>
    <w:rsid w:val="00F246BC"/>
    <w:rsid w:val="00F25B61"/>
    <w:rsid w:val="00F2648B"/>
    <w:rsid w:val="00F26854"/>
    <w:rsid w:val="00F27F14"/>
    <w:rsid w:val="00F308EA"/>
    <w:rsid w:val="00F32406"/>
    <w:rsid w:val="00F3289C"/>
    <w:rsid w:val="00F3433E"/>
    <w:rsid w:val="00F45BF3"/>
    <w:rsid w:val="00F47903"/>
    <w:rsid w:val="00F52190"/>
    <w:rsid w:val="00F52E08"/>
    <w:rsid w:val="00F53381"/>
    <w:rsid w:val="00F53620"/>
    <w:rsid w:val="00F627C5"/>
    <w:rsid w:val="00F632B1"/>
    <w:rsid w:val="00F6394C"/>
    <w:rsid w:val="00F6432A"/>
    <w:rsid w:val="00F64561"/>
    <w:rsid w:val="00F71200"/>
    <w:rsid w:val="00F72018"/>
    <w:rsid w:val="00F72711"/>
    <w:rsid w:val="00F72A7E"/>
    <w:rsid w:val="00F72EE6"/>
    <w:rsid w:val="00F81653"/>
    <w:rsid w:val="00F819A1"/>
    <w:rsid w:val="00F850EE"/>
    <w:rsid w:val="00F86463"/>
    <w:rsid w:val="00F86822"/>
    <w:rsid w:val="00F9084E"/>
    <w:rsid w:val="00F90971"/>
    <w:rsid w:val="00F914EA"/>
    <w:rsid w:val="00F95336"/>
    <w:rsid w:val="00F95715"/>
    <w:rsid w:val="00F9603B"/>
    <w:rsid w:val="00F962F5"/>
    <w:rsid w:val="00F96E2E"/>
    <w:rsid w:val="00F96F3D"/>
    <w:rsid w:val="00FA2E26"/>
    <w:rsid w:val="00FA3DCA"/>
    <w:rsid w:val="00FA5B10"/>
    <w:rsid w:val="00FA641C"/>
    <w:rsid w:val="00FA78DF"/>
    <w:rsid w:val="00FB121D"/>
    <w:rsid w:val="00FB52B0"/>
    <w:rsid w:val="00FC01A9"/>
    <w:rsid w:val="00FC0366"/>
    <w:rsid w:val="00FC48C4"/>
    <w:rsid w:val="00FD1D1A"/>
    <w:rsid w:val="00FD223A"/>
    <w:rsid w:val="00FD26C1"/>
    <w:rsid w:val="00FD412B"/>
    <w:rsid w:val="00FD55EF"/>
    <w:rsid w:val="00FD5AC4"/>
    <w:rsid w:val="00FD5D08"/>
    <w:rsid w:val="00FD5E75"/>
    <w:rsid w:val="00FD7149"/>
    <w:rsid w:val="00FE3C77"/>
    <w:rsid w:val="00FE4251"/>
    <w:rsid w:val="00FE4DD3"/>
    <w:rsid w:val="00FE5E67"/>
    <w:rsid w:val="00FE6C5F"/>
    <w:rsid w:val="00FF20B1"/>
    <w:rsid w:val="00FF245B"/>
    <w:rsid w:val="00FF2FC8"/>
    <w:rsid w:val="00FF398E"/>
    <w:rsid w:val="00FF4657"/>
    <w:rsid w:val="00FF5BA2"/>
    <w:rsid w:val="00FF5FCB"/>
    <w:rsid w:val="00FF6F0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05E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05E0A"/>
    <w:pPr>
      <w:spacing w:before="100" w:beforeAutospacing="1" w:after="100" w:afterAutospacing="1" w:line="240" w:lineRule="auto"/>
      <w:outlineLvl w:val="3"/>
    </w:pPr>
    <w:rPr>
      <w:rFonts w:ascii="Times New Roman" w:eastAsia="Times New Roman" w:hAnsi="Times New Roman" w:cs="Times New Roman"/>
      <w:b/>
      <w:bCs/>
      <w:sz w:val="24"/>
      <w:szCs w:val="24"/>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52D"/>
    <w:pPr>
      <w:ind w:left="720"/>
      <w:contextualSpacing/>
    </w:pPr>
  </w:style>
  <w:style w:type="paragraph" w:styleId="BalloonText">
    <w:name w:val="Balloon Text"/>
    <w:basedOn w:val="Normal"/>
    <w:link w:val="BalloonTextChar"/>
    <w:uiPriority w:val="99"/>
    <w:semiHidden/>
    <w:unhideWhenUsed/>
    <w:rsid w:val="003D7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7E5"/>
    <w:rPr>
      <w:rFonts w:ascii="Tahoma" w:hAnsi="Tahoma" w:cs="Tahoma"/>
      <w:sz w:val="16"/>
      <w:szCs w:val="16"/>
    </w:rPr>
  </w:style>
  <w:style w:type="paragraph" w:styleId="NoSpacing">
    <w:name w:val="No Spacing"/>
    <w:uiPriority w:val="1"/>
    <w:qFormat/>
    <w:rsid w:val="00B55337"/>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3141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1AE"/>
  </w:style>
  <w:style w:type="paragraph" w:styleId="Footer">
    <w:name w:val="footer"/>
    <w:basedOn w:val="Normal"/>
    <w:link w:val="FooterChar"/>
    <w:uiPriority w:val="99"/>
    <w:unhideWhenUsed/>
    <w:rsid w:val="003141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1AE"/>
  </w:style>
  <w:style w:type="paragraph" w:styleId="NormalWeb">
    <w:name w:val="Normal (Web)"/>
    <w:basedOn w:val="Normal"/>
    <w:uiPriority w:val="99"/>
    <w:unhideWhenUsed/>
    <w:rsid w:val="004957E0"/>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paragraph" w:customStyle="1" w:styleId="Normal4">
    <w:name w:val="Normal+4"/>
    <w:basedOn w:val="Normal"/>
    <w:next w:val="Normal"/>
    <w:uiPriority w:val="99"/>
    <w:rsid w:val="00B85056"/>
    <w:pPr>
      <w:autoSpaceDE w:val="0"/>
      <w:autoSpaceDN w:val="0"/>
      <w:adjustRightInd w:val="0"/>
      <w:spacing w:after="0" w:line="240" w:lineRule="auto"/>
    </w:pPr>
    <w:rPr>
      <w:rFonts w:ascii="Arial" w:eastAsia="Calibri" w:hAnsi="Arial" w:cs="Arial"/>
      <w:sz w:val="24"/>
      <w:szCs w:val="24"/>
      <w:lang w:val="en-US"/>
    </w:rPr>
  </w:style>
  <w:style w:type="table" w:styleId="TableGrid">
    <w:name w:val="Table Grid"/>
    <w:basedOn w:val="TableNormal"/>
    <w:uiPriority w:val="59"/>
    <w:rsid w:val="00456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5460"/>
    <w:rPr>
      <w:color w:val="808080"/>
    </w:rPr>
  </w:style>
  <w:style w:type="character" w:customStyle="1" w:styleId="apple-converted-space">
    <w:name w:val="apple-converted-space"/>
    <w:basedOn w:val="DefaultParagraphFont"/>
    <w:rsid w:val="00282402"/>
  </w:style>
  <w:style w:type="character" w:styleId="Hyperlink">
    <w:name w:val="Hyperlink"/>
    <w:basedOn w:val="DefaultParagraphFont"/>
    <w:uiPriority w:val="99"/>
    <w:semiHidden/>
    <w:unhideWhenUsed/>
    <w:rsid w:val="00282402"/>
    <w:rPr>
      <w:color w:val="0000FF"/>
      <w:u w:val="single"/>
    </w:rPr>
  </w:style>
  <w:style w:type="character" w:customStyle="1" w:styleId="Heading4Char">
    <w:name w:val="Heading 4 Char"/>
    <w:basedOn w:val="DefaultParagraphFont"/>
    <w:link w:val="Heading4"/>
    <w:uiPriority w:val="9"/>
    <w:rsid w:val="00005E0A"/>
    <w:rPr>
      <w:rFonts w:ascii="Times New Roman" w:eastAsia="Times New Roman" w:hAnsi="Times New Roman" w:cs="Times New Roman"/>
      <w:b/>
      <w:bCs/>
      <w:sz w:val="24"/>
      <w:szCs w:val="24"/>
      <w:lang w:eastAsia="en-IN" w:bidi="mr-IN"/>
    </w:rPr>
  </w:style>
  <w:style w:type="character" w:customStyle="1" w:styleId="Heading3Char">
    <w:name w:val="Heading 3 Char"/>
    <w:basedOn w:val="DefaultParagraphFont"/>
    <w:link w:val="Heading3"/>
    <w:uiPriority w:val="9"/>
    <w:semiHidden/>
    <w:rsid w:val="00005E0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005E0A"/>
    <w:rPr>
      <w:i/>
      <w:iCs/>
    </w:rPr>
  </w:style>
  <w:style w:type="character" w:styleId="Strong">
    <w:name w:val="Strong"/>
    <w:basedOn w:val="DefaultParagraphFont"/>
    <w:uiPriority w:val="22"/>
    <w:qFormat/>
    <w:rsid w:val="00005E0A"/>
    <w:rPr>
      <w:b/>
      <w:bCs/>
    </w:rPr>
  </w:style>
  <w:style w:type="character" w:customStyle="1" w:styleId="bf">
    <w:name w:val="bf"/>
    <w:basedOn w:val="DefaultParagraphFont"/>
    <w:rsid w:val="00564891"/>
    <w:rPr>
      <w:b/>
      <w:bCs/>
    </w:rPr>
  </w:style>
  <w:style w:type="table" w:styleId="MediumShading1-Accent5">
    <w:name w:val="Medium Shading 1 Accent 5"/>
    <w:basedOn w:val="TableNormal"/>
    <w:uiPriority w:val="63"/>
    <w:rsid w:val="002D118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5F583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05E0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005E0A"/>
    <w:pPr>
      <w:spacing w:before="100" w:beforeAutospacing="1" w:after="100" w:afterAutospacing="1" w:line="240" w:lineRule="auto"/>
      <w:outlineLvl w:val="3"/>
    </w:pPr>
    <w:rPr>
      <w:rFonts w:ascii="Times New Roman" w:eastAsia="Times New Roman" w:hAnsi="Times New Roman" w:cs="Times New Roman"/>
      <w:b/>
      <w:bCs/>
      <w:sz w:val="24"/>
      <w:szCs w:val="24"/>
      <w:lang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52D"/>
    <w:pPr>
      <w:ind w:left="720"/>
      <w:contextualSpacing/>
    </w:pPr>
  </w:style>
  <w:style w:type="paragraph" w:styleId="BalloonText">
    <w:name w:val="Balloon Text"/>
    <w:basedOn w:val="Normal"/>
    <w:link w:val="BalloonTextChar"/>
    <w:uiPriority w:val="99"/>
    <w:semiHidden/>
    <w:unhideWhenUsed/>
    <w:rsid w:val="003D7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7E5"/>
    <w:rPr>
      <w:rFonts w:ascii="Tahoma" w:hAnsi="Tahoma" w:cs="Tahoma"/>
      <w:sz w:val="16"/>
      <w:szCs w:val="16"/>
    </w:rPr>
  </w:style>
  <w:style w:type="paragraph" w:styleId="NoSpacing">
    <w:name w:val="No Spacing"/>
    <w:uiPriority w:val="1"/>
    <w:qFormat/>
    <w:rsid w:val="00B55337"/>
    <w:pPr>
      <w:spacing w:after="0" w:line="240" w:lineRule="auto"/>
    </w:pPr>
    <w:rPr>
      <w:rFonts w:ascii="Calibri" w:eastAsia="Calibri" w:hAnsi="Calibri" w:cs="Times New Roman"/>
      <w:lang w:val="en-US"/>
    </w:rPr>
  </w:style>
  <w:style w:type="paragraph" w:styleId="Header">
    <w:name w:val="header"/>
    <w:basedOn w:val="Normal"/>
    <w:link w:val="HeaderChar"/>
    <w:uiPriority w:val="99"/>
    <w:unhideWhenUsed/>
    <w:rsid w:val="003141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41AE"/>
  </w:style>
  <w:style w:type="paragraph" w:styleId="Footer">
    <w:name w:val="footer"/>
    <w:basedOn w:val="Normal"/>
    <w:link w:val="FooterChar"/>
    <w:uiPriority w:val="99"/>
    <w:unhideWhenUsed/>
    <w:rsid w:val="003141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41AE"/>
  </w:style>
  <w:style w:type="paragraph" w:styleId="NormalWeb">
    <w:name w:val="Normal (Web)"/>
    <w:basedOn w:val="Normal"/>
    <w:uiPriority w:val="99"/>
    <w:unhideWhenUsed/>
    <w:rsid w:val="004957E0"/>
    <w:pPr>
      <w:spacing w:before="100" w:beforeAutospacing="1" w:after="100" w:afterAutospacing="1" w:line="240" w:lineRule="auto"/>
    </w:pPr>
    <w:rPr>
      <w:rFonts w:ascii="Times New Roman" w:eastAsia="Times New Roman" w:hAnsi="Times New Roman" w:cs="Times New Roman"/>
      <w:sz w:val="24"/>
      <w:szCs w:val="24"/>
      <w:lang w:eastAsia="en-IN" w:bidi="mr-IN"/>
    </w:rPr>
  </w:style>
  <w:style w:type="paragraph" w:customStyle="1" w:styleId="Normal4">
    <w:name w:val="Normal+4"/>
    <w:basedOn w:val="Normal"/>
    <w:next w:val="Normal"/>
    <w:uiPriority w:val="99"/>
    <w:rsid w:val="00B85056"/>
    <w:pPr>
      <w:autoSpaceDE w:val="0"/>
      <w:autoSpaceDN w:val="0"/>
      <w:adjustRightInd w:val="0"/>
      <w:spacing w:after="0" w:line="240" w:lineRule="auto"/>
    </w:pPr>
    <w:rPr>
      <w:rFonts w:ascii="Arial" w:eastAsia="Calibri" w:hAnsi="Arial" w:cs="Arial"/>
      <w:sz w:val="24"/>
      <w:szCs w:val="24"/>
      <w:lang w:val="en-US"/>
    </w:rPr>
  </w:style>
  <w:style w:type="table" w:styleId="TableGrid">
    <w:name w:val="Table Grid"/>
    <w:basedOn w:val="TableNormal"/>
    <w:uiPriority w:val="59"/>
    <w:rsid w:val="00456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C5460"/>
    <w:rPr>
      <w:color w:val="808080"/>
    </w:rPr>
  </w:style>
  <w:style w:type="character" w:customStyle="1" w:styleId="apple-converted-space">
    <w:name w:val="apple-converted-space"/>
    <w:basedOn w:val="DefaultParagraphFont"/>
    <w:rsid w:val="00282402"/>
  </w:style>
  <w:style w:type="character" w:styleId="Hyperlink">
    <w:name w:val="Hyperlink"/>
    <w:basedOn w:val="DefaultParagraphFont"/>
    <w:uiPriority w:val="99"/>
    <w:semiHidden/>
    <w:unhideWhenUsed/>
    <w:rsid w:val="00282402"/>
    <w:rPr>
      <w:color w:val="0000FF"/>
      <w:u w:val="single"/>
    </w:rPr>
  </w:style>
  <w:style w:type="character" w:customStyle="1" w:styleId="Heading4Char">
    <w:name w:val="Heading 4 Char"/>
    <w:basedOn w:val="DefaultParagraphFont"/>
    <w:link w:val="Heading4"/>
    <w:uiPriority w:val="9"/>
    <w:rsid w:val="00005E0A"/>
    <w:rPr>
      <w:rFonts w:ascii="Times New Roman" w:eastAsia="Times New Roman" w:hAnsi="Times New Roman" w:cs="Times New Roman"/>
      <w:b/>
      <w:bCs/>
      <w:sz w:val="24"/>
      <w:szCs w:val="24"/>
      <w:lang w:eastAsia="en-IN" w:bidi="mr-IN"/>
    </w:rPr>
  </w:style>
  <w:style w:type="character" w:customStyle="1" w:styleId="Heading3Char">
    <w:name w:val="Heading 3 Char"/>
    <w:basedOn w:val="DefaultParagraphFont"/>
    <w:link w:val="Heading3"/>
    <w:uiPriority w:val="9"/>
    <w:semiHidden/>
    <w:rsid w:val="00005E0A"/>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005E0A"/>
    <w:rPr>
      <w:i/>
      <w:iCs/>
    </w:rPr>
  </w:style>
  <w:style w:type="character" w:styleId="Strong">
    <w:name w:val="Strong"/>
    <w:basedOn w:val="DefaultParagraphFont"/>
    <w:uiPriority w:val="22"/>
    <w:qFormat/>
    <w:rsid w:val="00005E0A"/>
    <w:rPr>
      <w:b/>
      <w:bCs/>
    </w:rPr>
  </w:style>
  <w:style w:type="character" w:customStyle="1" w:styleId="bf">
    <w:name w:val="bf"/>
    <w:basedOn w:val="DefaultParagraphFont"/>
    <w:rsid w:val="00564891"/>
    <w:rPr>
      <w:b/>
      <w:bCs/>
    </w:rPr>
  </w:style>
  <w:style w:type="table" w:styleId="MediumShading1-Accent5">
    <w:name w:val="Medium Shading 1 Accent 5"/>
    <w:basedOn w:val="TableNormal"/>
    <w:uiPriority w:val="63"/>
    <w:rsid w:val="002D118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2-Accent6">
    <w:name w:val="Medium Shading 2 Accent 6"/>
    <w:basedOn w:val="TableNormal"/>
    <w:uiPriority w:val="64"/>
    <w:rsid w:val="005F583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3802">
      <w:bodyDiv w:val="1"/>
      <w:marLeft w:val="0"/>
      <w:marRight w:val="0"/>
      <w:marTop w:val="0"/>
      <w:marBottom w:val="0"/>
      <w:divBdr>
        <w:top w:val="none" w:sz="0" w:space="0" w:color="auto"/>
        <w:left w:val="none" w:sz="0" w:space="0" w:color="auto"/>
        <w:bottom w:val="none" w:sz="0" w:space="0" w:color="auto"/>
        <w:right w:val="none" w:sz="0" w:space="0" w:color="auto"/>
      </w:divBdr>
    </w:div>
    <w:div w:id="548959466">
      <w:bodyDiv w:val="1"/>
      <w:marLeft w:val="0"/>
      <w:marRight w:val="0"/>
      <w:marTop w:val="0"/>
      <w:marBottom w:val="0"/>
      <w:divBdr>
        <w:top w:val="none" w:sz="0" w:space="0" w:color="auto"/>
        <w:left w:val="none" w:sz="0" w:space="0" w:color="auto"/>
        <w:bottom w:val="none" w:sz="0" w:space="0" w:color="auto"/>
        <w:right w:val="none" w:sz="0" w:space="0" w:color="auto"/>
      </w:divBdr>
    </w:div>
    <w:div w:id="1016612432">
      <w:bodyDiv w:val="1"/>
      <w:marLeft w:val="0"/>
      <w:marRight w:val="0"/>
      <w:marTop w:val="0"/>
      <w:marBottom w:val="0"/>
      <w:divBdr>
        <w:top w:val="none" w:sz="0" w:space="0" w:color="auto"/>
        <w:left w:val="none" w:sz="0" w:space="0" w:color="auto"/>
        <w:bottom w:val="none" w:sz="0" w:space="0" w:color="auto"/>
        <w:right w:val="none" w:sz="0" w:space="0" w:color="auto"/>
      </w:divBdr>
    </w:div>
    <w:div w:id="1128938939">
      <w:bodyDiv w:val="1"/>
      <w:marLeft w:val="0"/>
      <w:marRight w:val="0"/>
      <w:marTop w:val="0"/>
      <w:marBottom w:val="0"/>
      <w:divBdr>
        <w:top w:val="none" w:sz="0" w:space="0" w:color="auto"/>
        <w:left w:val="none" w:sz="0" w:space="0" w:color="auto"/>
        <w:bottom w:val="none" w:sz="0" w:space="0" w:color="auto"/>
        <w:right w:val="none" w:sz="0" w:space="0" w:color="auto"/>
      </w:divBdr>
    </w:div>
    <w:div w:id="1255818217">
      <w:bodyDiv w:val="1"/>
      <w:marLeft w:val="0"/>
      <w:marRight w:val="0"/>
      <w:marTop w:val="0"/>
      <w:marBottom w:val="0"/>
      <w:divBdr>
        <w:top w:val="none" w:sz="0" w:space="0" w:color="auto"/>
        <w:left w:val="none" w:sz="0" w:space="0" w:color="auto"/>
        <w:bottom w:val="none" w:sz="0" w:space="0" w:color="auto"/>
        <w:right w:val="none" w:sz="0" w:space="0" w:color="auto"/>
      </w:divBdr>
    </w:div>
    <w:div w:id="1428580028">
      <w:bodyDiv w:val="1"/>
      <w:marLeft w:val="0"/>
      <w:marRight w:val="0"/>
      <w:marTop w:val="0"/>
      <w:marBottom w:val="0"/>
      <w:divBdr>
        <w:top w:val="none" w:sz="0" w:space="0" w:color="auto"/>
        <w:left w:val="none" w:sz="0" w:space="0" w:color="auto"/>
        <w:bottom w:val="none" w:sz="0" w:space="0" w:color="auto"/>
        <w:right w:val="none" w:sz="0" w:space="0" w:color="auto"/>
      </w:divBdr>
    </w:div>
    <w:div w:id="1745176673">
      <w:bodyDiv w:val="1"/>
      <w:marLeft w:val="0"/>
      <w:marRight w:val="0"/>
      <w:marTop w:val="0"/>
      <w:marBottom w:val="0"/>
      <w:divBdr>
        <w:top w:val="none" w:sz="0" w:space="0" w:color="auto"/>
        <w:left w:val="none" w:sz="0" w:space="0" w:color="auto"/>
        <w:bottom w:val="none" w:sz="0" w:space="0" w:color="auto"/>
        <w:right w:val="none" w:sz="0" w:space="0" w:color="auto"/>
      </w:divBdr>
    </w:div>
    <w:div w:id="1887255624">
      <w:bodyDiv w:val="1"/>
      <w:marLeft w:val="0"/>
      <w:marRight w:val="0"/>
      <w:marTop w:val="0"/>
      <w:marBottom w:val="0"/>
      <w:divBdr>
        <w:top w:val="none" w:sz="0" w:space="0" w:color="auto"/>
        <w:left w:val="none" w:sz="0" w:space="0" w:color="auto"/>
        <w:bottom w:val="none" w:sz="0" w:space="0" w:color="auto"/>
        <w:right w:val="none" w:sz="0" w:space="0" w:color="auto"/>
      </w:divBdr>
    </w:div>
    <w:div w:id="1997874823">
      <w:bodyDiv w:val="1"/>
      <w:marLeft w:val="0"/>
      <w:marRight w:val="0"/>
      <w:marTop w:val="0"/>
      <w:marBottom w:val="0"/>
      <w:divBdr>
        <w:top w:val="none" w:sz="0" w:space="0" w:color="auto"/>
        <w:left w:val="none" w:sz="0" w:space="0" w:color="auto"/>
        <w:bottom w:val="none" w:sz="0" w:space="0" w:color="auto"/>
        <w:right w:val="none" w:sz="0" w:space="0" w:color="auto"/>
      </w:divBdr>
    </w:div>
    <w:div w:id="207901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6.tiff"/><Relationship Id="rId26" Type="http://schemas.openxmlformats.org/officeDocument/2006/relationships/image" Target="media/image14.tif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image" Target="media/image22.gif"/><Relationship Id="rId7" Type="http://schemas.openxmlformats.org/officeDocument/2006/relationships/footnotes" Target="footnotes.xml"/><Relationship Id="rId12" Type="http://schemas.openxmlformats.org/officeDocument/2006/relationships/image" Target="media/image5.tiff"/><Relationship Id="rId17" Type="http://schemas.microsoft.com/office/2007/relationships/diagramDrawing" Target="diagrams/drawing1.xml"/><Relationship Id="rId25" Type="http://schemas.openxmlformats.org/officeDocument/2006/relationships/image" Target="media/image13.tiff"/><Relationship Id="rId33" Type="http://schemas.openxmlformats.org/officeDocument/2006/relationships/image" Target="media/image21.gi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tiff"/><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24" Type="http://schemas.openxmlformats.org/officeDocument/2006/relationships/image" Target="media/image12.tiff"/><Relationship Id="rId32" Type="http://schemas.openxmlformats.org/officeDocument/2006/relationships/image" Target="media/image20.jpeg"/><Relationship Id="rId37" Type="http://schemas.openxmlformats.org/officeDocument/2006/relationships/image" Target="media/image25.tiff"/><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11.tiff"/><Relationship Id="rId28" Type="http://schemas.openxmlformats.org/officeDocument/2006/relationships/image" Target="media/image16.tiff"/><Relationship Id="rId36" Type="http://schemas.openxmlformats.org/officeDocument/2006/relationships/image" Target="media/image24.gif"/><Relationship Id="rId10" Type="http://schemas.openxmlformats.org/officeDocument/2006/relationships/image" Target="media/image3.tiff"/><Relationship Id="rId19" Type="http://schemas.openxmlformats.org/officeDocument/2006/relationships/image" Target="media/image7.tiff"/><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diagramLayout" Target="diagrams/layout1.xml"/><Relationship Id="rId22" Type="http://schemas.openxmlformats.org/officeDocument/2006/relationships/image" Target="media/image10.tiff"/><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737ED4-3ACE-4106-8945-E2F701DDB619}" type="doc">
      <dgm:prSet loTypeId="urn:microsoft.com/office/officeart/2005/8/layout/hierarchy5" loCatId="hierarchy" qsTypeId="urn:microsoft.com/office/officeart/2005/8/quickstyle/simple3" qsCatId="simple" csTypeId="urn:microsoft.com/office/officeart/2005/8/colors/colorful4" csCatId="colorful" phldr="1"/>
      <dgm:spPr/>
      <dgm:t>
        <a:bodyPr/>
        <a:lstStyle/>
        <a:p>
          <a:endParaRPr lang="en-IN"/>
        </a:p>
      </dgm:t>
    </dgm:pt>
    <dgm:pt modelId="{6994C830-0C43-466D-9399-9C4BBB68B4C4}">
      <dgm:prSet phldrT="[Text]" custT="1"/>
      <dgm:spPr/>
      <dgm:t>
        <a:bodyPr/>
        <a:lstStyle/>
        <a:p>
          <a:pPr algn="ctr"/>
          <a:r>
            <a:rPr lang="en-IN" sz="1100" b="1">
              <a:latin typeface="Times New Roman" pitchFamily="18" charset="0"/>
              <a:cs typeface="Times New Roman" pitchFamily="18" charset="0"/>
            </a:rPr>
            <a:t>Sensors</a:t>
          </a:r>
        </a:p>
      </dgm:t>
    </dgm:pt>
    <dgm:pt modelId="{135375CF-00D9-4F77-AA13-4AF416AE67FA}" type="parTrans" cxnId="{04111028-CEAC-4666-8E4E-C7CDF6F76EC7}">
      <dgm:prSet/>
      <dgm:spPr/>
      <dgm:t>
        <a:bodyPr/>
        <a:lstStyle/>
        <a:p>
          <a:pPr algn="ctr"/>
          <a:endParaRPr lang="en-IN" sz="4000" b="1">
            <a:solidFill>
              <a:schemeClr val="tx1"/>
            </a:solidFill>
            <a:latin typeface="Times New Roman" pitchFamily="18" charset="0"/>
            <a:cs typeface="Times New Roman" pitchFamily="18" charset="0"/>
          </a:endParaRPr>
        </a:p>
      </dgm:t>
    </dgm:pt>
    <dgm:pt modelId="{1B9FE430-028B-4B28-ACEC-024EEF3AD49A}" type="sibTrans" cxnId="{04111028-CEAC-4666-8E4E-C7CDF6F76EC7}">
      <dgm:prSet/>
      <dgm:spPr/>
      <dgm:t>
        <a:bodyPr/>
        <a:lstStyle/>
        <a:p>
          <a:pPr algn="ctr"/>
          <a:endParaRPr lang="en-IN" sz="4000" b="1">
            <a:solidFill>
              <a:schemeClr val="tx1"/>
            </a:solidFill>
            <a:latin typeface="Times New Roman" pitchFamily="18" charset="0"/>
            <a:cs typeface="Times New Roman" pitchFamily="18" charset="0"/>
          </a:endParaRPr>
        </a:p>
      </dgm:t>
    </dgm:pt>
    <dgm:pt modelId="{5D4821D9-55A7-47A1-ADF9-6F848F7CBF77}">
      <dgm:prSet phldrT="[Text]" custT="1"/>
      <dgm:spPr/>
      <dgm:t>
        <a:bodyPr/>
        <a:lstStyle/>
        <a:p>
          <a:pPr algn="ctr"/>
          <a:r>
            <a:rPr lang="en-IN" sz="1100" b="1">
              <a:latin typeface="Times New Roman" pitchFamily="18" charset="0"/>
              <a:cs typeface="Times New Roman" pitchFamily="18" charset="0"/>
            </a:rPr>
            <a:t>Physical Sensors</a:t>
          </a:r>
        </a:p>
      </dgm:t>
    </dgm:pt>
    <dgm:pt modelId="{E6D5C977-740E-4029-8449-AB71F9B55F42}" type="parTrans" cxnId="{1449DAF3-DAF5-4F40-A5BD-5FF90B45FEF8}">
      <dgm:prSet custT="1"/>
      <dgm:spPr/>
      <dgm:t>
        <a:bodyPr/>
        <a:lstStyle/>
        <a:p>
          <a:pPr algn="ctr"/>
          <a:endParaRPr lang="en-IN" sz="1050" b="1">
            <a:solidFill>
              <a:schemeClr val="tx1"/>
            </a:solidFill>
            <a:latin typeface="Times New Roman" pitchFamily="18" charset="0"/>
            <a:cs typeface="Times New Roman" pitchFamily="18" charset="0"/>
          </a:endParaRPr>
        </a:p>
      </dgm:t>
    </dgm:pt>
    <dgm:pt modelId="{12F65DD7-A98F-4A1B-849D-19B724C97691}" type="sibTrans" cxnId="{1449DAF3-DAF5-4F40-A5BD-5FF90B45FEF8}">
      <dgm:prSet/>
      <dgm:spPr/>
      <dgm:t>
        <a:bodyPr/>
        <a:lstStyle/>
        <a:p>
          <a:pPr algn="ctr"/>
          <a:endParaRPr lang="en-IN" sz="4000" b="1">
            <a:solidFill>
              <a:schemeClr val="tx1"/>
            </a:solidFill>
            <a:latin typeface="Times New Roman" pitchFamily="18" charset="0"/>
            <a:cs typeface="Times New Roman" pitchFamily="18" charset="0"/>
          </a:endParaRPr>
        </a:p>
      </dgm:t>
    </dgm:pt>
    <dgm:pt modelId="{A554A6DE-BA75-444E-B74B-5D6E4374D662}">
      <dgm:prSet phldrT="[Text]" custT="1"/>
      <dgm:spPr/>
      <dgm:t>
        <a:bodyPr/>
        <a:lstStyle/>
        <a:p>
          <a:pPr algn="ctr"/>
          <a:r>
            <a:rPr lang="en-IN" sz="1100" b="1">
              <a:latin typeface="Times New Roman" pitchFamily="18" charset="0"/>
              <a:cs typeface="Times New Roman" pitchFamily="18" charset="0"/>
            </a:rPr>
            <a:t>Optical Sensors</a:t>
          </a:r>
        </a:p>
      </dgm:t>
    </dgm:pt>
    <dgm:pt modelId="{23ED1E0A-3AF4-4045-B6F2-C4884230817F}" type="parTrans" cxnId="{87BAD335-3D0E-4356-85E8-65E9FA680F86}">
      <dgm:prSet custT="1"/>
      <dgm:spPr/>
      <dgm:t>
        <a:bodyPr/>
        <a:lstStyle/>
        <a:p>
          <a:pPr algn="ctr"/>
          <a:endParaRPr lang="en-IN" sz="1050" b="1">
            <a:solidFill>
              <a:schemeClr val="tx1"/>
            </a:solidFill>
            <a:latin typeface="Times New Roman" pitchFamily="18" charset="0"/>
            <a:cs typeface="Times New Roman" pitchFamily="18" charset="0"/>
          </a:endParaRPr>
        </a:p>
      </dgm:t>
    </dgm:pt>
    <dgm:pt modelId="{C7F33DC1-1775-4F4E-8C8D-A09D106AD80A}" type="sibTrans" cxnId="{87BAD335-3D0E-4356-85E8-65E9FA680F86}">
      <dgm:prSet/>
      <dgm:spPr/>
      <dgm:t>
        <a:bodyPr/>
        <a:lstStyle/>
        <a:p>
          <a:pPr algn="ctr"/>
          <a:endParaRPr lang="en-IN" sz="4000" b="1">
            <a:solidFill>
              <a:schemeClr val="tx1"/>
            </a:solidFill>
            <a:latin typeface="Times New Roman" pitchFamily="18" charset="0"/>
            <a:cs typeface="Times New Roman" pitchFamily="18" charset="0"/>
          </a:endParaRPr>
        </a:p>
      </dgm:t>
    </dgm:pt>
    <dgm:pt modelId="{1FD0A7A1-3C25-41B9-86CB-35873E6207FF}">
      <dgm:prSet phldrT="[Text]" custT="1"/>
      <dgm:spPr/>
      <dgm:t>
        <a:bodyPr/>
        <a:lstStyle/>
        <a:p>
          <a:pPr algn="ctr"/>
          <a:r>
            <a:rPr lang="en-IN" sz="1100" b="1">
              <a:latin typeface="Times New Roman" pitchFamily="18" charset="0"/>
              <a:cs typeface="Times New Roman" pitchFamily="18" charset="0"/>
            </a:rPr>
            <a:t>Magnetic Sensors</a:t>
          </a:r>
        </a:p>
      </dgm:t>
    </dgm:pt>
    <dgm:pt modelId="{D5EE728C-0901-4355-BF0E-AD59C2836726}" type="parTrans" cxnId="{F7172773-697F-4D4E-B145-1AC30A301E26}">
      <dgm:prSet custT="1"/>
      <dgm:spPr/>
      <dgm:t>
        <a:bodyPr/>
        <a:lstStyle/>
        <a:p>
          <a:pPr algn="ctr"/>
          <a:endParaRPr lang="en-IN" sz="1050" b="1">
            <a:solidFill>
              <a:schemeClr val="tx1"/>
            </a:solidFill>
            <a:latin typeface="Times New Roman" pitchFamily="18" charset="0"/>
            <a:cs typeface="Times New Roman" pitchFamily="18" charset="0"/>
          </a:endParaRPr>
        </a:p>
      </dgm:t>
    </dgm:pt>
    <dgm:pt modelId="{A98C1F14-4BE5-47ED-9DB9-561B7150E41D}" type="sibTrans" cxnId="{F7172773-697F-4D4E-B145-1AC30A301E26}">
      <dgm:prSet/>
      <dgm:spPr/>
      <dgm:t>
        <a:bodyPr/>
        <a:lstStyle/>
        <a:p>
          <a:pPr algn="ctr"/>
          <a:endParaRPr lang="en-IN" sz="4000" b="1">
            <a:solidFill>
              <a:schemeClr val="tx1"/>
            </a:solidFill>
            <a:latin typeface="Times New Roman" pitchFamily="18" charset="0"/>
            <a:cs typeface="Times New Roman" pitchFamily="18" charset="0"/>
          </a:endParaRPr>
        </a:p>
      </dgm:t>
    </dgm:pt>
    <dgm:pt modelId="{33A3E778-057C-462B-8B6E-1E566F4F02C6}">
      <dgm:prSet phldrT="[Text]" custT="1"/>
      <dgm:spPr/>
      <dgm:t>
        <a:bodyPr/>
        <a:lstStyle/>
        <a:p>
          <a:pPr algn="ctr"/>
          <a:r>
            <a:rPr lang="en-IN" sz="1100" b="1">
              <a:latin typeface="Times New Roman" pitchFamily="18" charset="0"/>
              <a:cs typeface="Times New Roman" pitchFamily="18" charset="0"/>
            </a:rPr>
            <a:t>Temperature Sensor</a:t>
          </a:r>
        </a:p>
      </dgm:t>
    </dgm:pt>
    <dgm:pt modelId="{5BD59A93-35D5-41D9-86A2-818E6CE3766F}" type="parTrans" cxnId="{115F912B-07FE-4770-9BE2-0FC6BF842181}">
      <dgm:prSet custT="1"/>
      <dgm:spPr/>
      <dgm:t>
        <a:bodyPr/>
        <a:lstStyle/>
        <a:p>
          <a:pPr algn="ctr"/>
          <a:endParaRPr lang="en-IN" sz="1050" b="1">
            <a:solidFill>
              <a:schemeClr val="tx1"/>
            </a:solidFill>
            <a:latin typeface="Times New Roman" pitchFamily="18" charset="0"/>
            <a:cs typeface="Times New Roman" pitchFamily="18" charset="0"/>
          </a:endParaRPr>
        </a:p>
      </dgm:t>
    </dgm:pt>
    <dgm:pt modelId="{0D876CED-16C4-4487-89D5-A80DC0757CD9}" type="sibTrans" cxnId="{115F912B-07FE-4770-9BE2-0FC6BF842181}">
      <dgm:prSet/>
      <dgm:spPr/>
      <dgm:t>
        <a:bodyPr/>
        <a:lstStyle/>
        <a:p>
          <a:pPr algn="ctr"/>
          <a:endParaRPr lang="en-IN" sz="4000" b="1">
            <a:solidFill>
              <a:schemeClr val="tx1"/>
            </a:solidFill>
            <a:latin typeface="Times New Roman" pitchFamily="18" charset="0"/>
            <a:cs typeface="Times New Roman" pitchFamily="18" charset="0"/>
          </a:endParaRPr>
        </a:p>
      </dgm:t>
    </dgm:pt>
    <dgm:pt modelId="{35B073AC-ED42-4F73-B1EB-F91E5B1A2EBB}">
      <dgm:prSet phldrT="[Text]" custT="1"/>
      <dgm:spPr/>
      <dgm:t>
        <a:bodyPr/>
        <a:lstStyle/>
        <a:p>
          <a:pPr algn="ctr"/>
          <a:r>
            <a:rPr lang="en-IN" sz="1100" b="1">
              <a:latin typeface="Times New Roman" pitchFamily="18" charset="0"/>
              <a:cs typeface="Times New Roman" pitchFamily="18" charset="0"/>
            </a:rPr>
            <a:t>Acoustic Sensors</a:t>
          </a:r>
        </a:p>
      </dgm:t>
    </dgm:pt>
    <dgm:pt modelId="{2457929B-5427-411C-A941-AECBD4FF9AE4}" type="parTrans" cxnId="{733C1B77-F897-4721-9796-74F685E638F0}">
      <dgm:prSet custT="1"/>
      <dgm:spPr/>
      <dgm:t>
        <a:bodyPr/>
        <a:lstStyle/>
        <a:p>
          <a:pPr algn="ctr"/>
          <a:endParaRPr lang="en-IN" sz="1050" b="1">
            <a:solidFill>
              <a:schemeClr val="tx1"/>
            </a:solidFill>
            <a:latin typeface="Times New Roman" pitchFamily="18" charset="0"/>
            <a:cs typeface="Times New Roman" pitchFamily="18" charset="0"/>
          </a:endParaRPr>
        </a:p>
      </dgm:t>
    </dgm:pt>
    <dgm:pt modelId="{386971A6-E17D-4427-8019-257995FA291A}" type="sibTrans" cxnId="{733C1B77-F897-4721-9796-74F685E638F0}">
      <dgm:prSet/>
      <dgm:spPr/>
      <dgm:t>
        <a:bodyPr/>
        <a:lstStyle/>
        <a:p>
          <a:pPr algn="ctr"/>
          <a:endParaRPr lang="en-IN" sz="4000" b="1">
            <a:solidFill>
              <a:schemeClr val="tx1"/>
            </a:solidFill>
            <a:latin typeface="Times New Roman" pitchFamily="18" charset="0"/>
            <a:cs typeface="Times New Roman" pitchFamily="18" charset="0"/>
          </a:endParaRPr>
        </a:p>
      </dgm:t>
    </dgm:pt>
    <dgm:pt modelId="{DC40C122-D2EA-4C44-83C5-C7DFBA3849CE}">
      <dgm:prSet phldrT="[Text]" custT="1"/>
      <dgm:spPr/>
      <dgm:t>
        <a:bodyPr/>
        <a:lstStyle/>
        <a:p>
          <a:pPr algn="ctr"/>
          <a:r>
            <a:rPr lang="en-IN" sz="1100" b="1">
              <a:latin typeface="Times New Roman" pitchFamily="18" charset="0"/>
              <a:cs typeface="Times New Roman" pitchFamily="18" charset="0"/>
            </a:rPr>
            <a:t>Pressure Sensors</a:t>
          </a:r>
        </a:p>
      </dgm:t>
    </dgm:pt>
    <dgm:pt modelId="{64B01DDA-8230-4D40-96E3-09394C65C6A0}" type="parTrans" cxnId="{90AE4512-09AF-4129-91AF-29CF95388DD2}">
      <dgm:prSet custT="1"/>
      <dgm:spPr/>
      <dgm:t>
        <a:bodyPr/>
        <a:lstStyle/>
        <a:p>
          <a:pPr algn="ctr"/>
          <a:endParaRPr lang="en-IN" sz="1050" b="1">
            <a:solidFill>
              <a:schemeClr val="tx1"/>
            </a:solidFill>
            <a:latin typeface="Times New Roman" pitchFamily="18" charset="0"/>
            <a:cs typeface="Times New Roman" pitchFamily="18" charset="0"/>
          </a:endParaRPr>
        </a:p>
      </dgm:t>
    </dgm:pt>
    <dgm:pt modelId="{F80C4B0B-8486-4784-B04C-D3644E334E0B}" type="sibTrans" cxnId="{90AE4512-09AF-4129-91AF-29CF95388DD2}">
      <dgm:prSet/>
      <dgm:spPr/>
      <dgm:t>
        <a:bodyPr/>
        <a:lstStyle/>
        <a:p>
          <a:pPr algn="ctr"/>
          <a:endParaRPr lang="en-IN" sz="4000" b="1">
            <a:solidFill>
              <a:schemeClr val="tx1"/>
            </a:solidFill>
            <a:latin typeface="Times New Roman" pitchFamily="18" charset="0"/>
            <a:cs typeface="Times New Roman" pitchFamily="18" charset="0"/>
          </a:endParaRPr>
        </a:p>
      </dgm:t>
    </dgm:pt>
    <dgm:pt modelId="{CFD8EC12-C840-437C-A3E4-7250A667C903}">
      <dgm:prSet phldrT="[Text]" custT="1"/>
      <dgm:spPr/>
      <dgm:t>
        <a:bodyPr/>
        <a:lstStyle/>
        <a:p>
          <a:pPr algn="ctr"/>
          <a:r>
            <a:rPr lang="en-IN" sz="1100" b="1">
              <a:latin typeface="Times New Roman" pitchFamily="18" charset="0"/>
              <a:cs typeface="Times New Roman" pitchFamily="18" charset="0"/>
            </a:rPr>
            <a:t>Radiation Detection Sensors</a:t>
          </a:r>
        </a:p>
      </dgm:t>
    </dgm:pt>
    <dgm:pt modelId="{539D1939-73F0-4B39-8F57-C0E1BB965B67}" type="parTrans" cxnId="{1FCEDAED-0781-4015-931A-84B3B764B5A7}">
      <dgm:prSet custT="1"/>
      <dgm:spPr/>
      <dgm:t>
        <a:bodyPr/>
        <a:lstStyle/>
        <a:p>
          <a:pPr algn="ctr"/>
          <a:endParaRPr lang="en-IN" sz="1050" b="1">
            <a:solidFill>
              <a:schemeClr val="tx1"/>
            </a:solidFill>
            <a:latin typeface="Times New Roman" pitchFamily="18" charset="0"/>
            <a:cs typeface="Times New Roman" pitchFamily="18" charset="0"/>
          </a:endParaRPr>
        </a:p>
      </dgm:t>
    </dgm:pt>
    <dgm:pt modelId="{C9AE8CCE-58FA-4A8A-9881-E87D2879B11F}" type="sibTrans" cxnId="{1FCEDAED-0781-4015-931A-84B3B764B5A7}">
      <dgm:prSet/>
      <dgm:spPr/>
      <dgm:t>
        <a:bodyPr/>
        <a:lstStyle/>
        <a:p>
          <a:pPr algn="ctr"/>
          <a:endParaRPr lang="en-IN" sz="4000" b="1">
            <a:solidFill>
              <a:schemeClr val="tx1"/>
            </a:solidFill>
            <a:latin typeface="Times New Roman" pitchFamily="18" charset="0"/>
            <a:cs typeface="Times New Roman" pitchFamily="18" charset="0"/>
          </a:endParaRPr>
        </a:p>
      </dgm:t>
    </dgm:pt>
    <dgm:pt modelId="{8991BBB7-649F-459C-9B80-532A352C703F}">
      <dgm:prSet phldrT="[Text]" custT="1"/>
      <dgm:spPr/>
      <dgm:t>
        <a:bodyPr/>
        <a:lstStyle/>
        <a:p>
          <a:pPr algn="ctr"/>
          <a:r>
            <a:rPr lang="en-IN" sz="1100" b="1">
              <a:latin typeface="Times New Roman" pitchFamily="18" charset="0"/>
              <a:cs typeface="Times New Roman" pitchFamily="18" charset="0"/>
            </a:rPr>
            <a:t>Chemical Sensors</a:t>
          </a:r>
        </a:p>
      </dgm:t>
    </dgm:pt>
    <dgm:pt modelId="{7125E40E-FCEB-48C1-B2FD-77823B835CBA}" type="parTrans" cxnId="{2409EDF5-545F-4344-916C-AF1EC9370071}">
      <dgm:prSet custT="1"/>
      <dgm:spPr/>
      <dgm:t>
        <a:bodyPr/>
        <a:lstStyle/>
        <a:p>
          <a:pPr algn="ctr"/>
          <a:endParaRPr lang="en-IN" sz="1050" b="1">
            <a:solidFill>
              <a:schemeClr val="tx1"/>
            </a:solidFill>
            <a:latin typeface="Times New Roman" pitchFamily="18" charset="0"/>
            <a:cs typeface="Times New Roman" pitchFamily="18" charset="0"/>
          </a:endParaRPr>
        </a:p>
      </dgm:t>
    </dgm:pt>
    <dgm:pt modelId="{383E5804-15AB-4902-B8A2-6A487041995F}" type="sibTrans" cxnId="{2409EDF5-545F-4344-916C-AF1EC9370071}">
      <dgm:prSet/>
      <dgm:spPr/>
      <dgm:t>
        <a:bodyPr/>
        <a:lstStyle/>
        <a:p>
          <a:pPr algn="ctr"/>
          <a:endParaRPr lang="en-IN" sz="4000" b="1">
            <a:solidFill>
              <a:schemeClr val="tx1"/>
            </a:solidFill>
            <a:latin typeface="Times New Roman" pitchFamily="18" charset="0"/>
            <a:cs typeface="Times New Roman" pitchFamily="18" charset="0"/>
          </a:endParaRPr>
        </a:p>
      </dgm:t>
    </dgm:pt>
    <dgm:pt modelId="{26DB40E8-18AD-4CDB-91B5-CDDB5103F314}">
      <dgm:prSet phldrT="[Text]" custT="1"/>
      <dgm:spPr/>
      <dgm:t>
        <a:bodyPr/>
        <a:lstStyle/>
        <a:p>
          <a:pPr algn="ctr"/>
          <a:r>
            <a:rPr lang="en-IN" sz="1100" b="1">
              <a:latin typeface="Times New Roman" pitchFamily="18" charset="0"/>
              <a:cs typeface="Times New Roman" pitchFamily="18" charset="0"/>
            </a:rPr>
            <a:t>Gas Sensors</a:t>
          </a:r>
        </a:p>
      </dgm:t>
    </dgm:pt>
    <dgm:pt modelId="{A54808B1-6D41-447A-A5AF-DCFF2696D07F}" type="parTrans" cxnId="{A673D95D-1D0D-4C21-A54C-DD677BB41F21}">
      <dgm:prSet custT="1"/>
      <dgm:spPr/>
      <dgm:t>
        <a:bodyPr/>
        <a:lstStyle/>
        <a:p>
          <a:pPr algn="ctr"/>
          <a:endParaRPr lang="en-IN" sz="1050" b="1">
            <a:solidFill>
              <a:schemeClr val="tx1"/>
            </a:solidFill>
            <a:latin typeface="Times New Roman" pitchFamily="18" charset="0"/>
            <a:cs typeface="Times New Roman" pitchFamily="18" charset="0"/>
          </a:endParaRPr>
        </a:p>
      </dgm:t>
    </dgm:pt>
    <dgm:pt modelId="{19503A0B-8406-4E26-82E5-E6F3C669A4DD}" type="sibTrans" cxnId="{A673D95D-1D0D-4C21-A54C-DD677BB41F21}">
      <dgm:prSet/>
      <dgm:spPr/>
      <dgm:t>
        <a:bodyPr/>
        <a:lstStyle/>
        <a:p>
          <a:pPr algn="ctr"/>
          <a:endParaRPr lang="en-IN" sz="4000" b="1">
            <a:solidFill>
              <a:schemeClr val="tx1"/>
            </a:solidFill>
            <a:latin typeface="Times New Roman" pitchFamily="18" charset="0"/>
            <a:cs typeface="Times New Roman" pitchFamily="18" charset="0"/>
          </a:endParaRPr>
        </a:p>
      </dgm:t>
    </dgm:pt>
    <dgm:pt modelId="{A5BE99D9-E374-418D-AF3E-4817F0A90C61}">
      <dgm:prSet phldrT="[Text]" custT="1"/>
      <dgm:spPr/>
      <dgm:t>
        <a:bodyPr/>
        <a:lstStyle/>
        <a:p>
          <a:pPr algn="ctr"/>
          <a:r>
            <a:rPr lang="en-IN" sz="1100" b="1">
              <a:latin typeface="Times New Roman" pitchFamily="18" charset="0"/>
              <a:cs typeface="Times New Roman" pitchFamily="18" charset="0"/>
            </a:rPr>
            <a:t>Humidity Sensor</a:t>
          </a:r>
        </a:p>
      </dgm:t>
    </dgm:pt>
    <dgm:pt modelId="{B6A4E12A-5EF2-4168-80D8-638050ABD721}" type="parTrans" cxnId="{DBF01336-11DD-4786-9E9C-7D221498AFC9}">
      <dgm:prSet custT="1"/>
      <dgm:spPr/>
      <dgm:t>
        <a:bodyPr/>
        <a:lstStyle/>
        <a:p>
          <a:pPr algn="ctr"/>
          <a:endParaRPr lang="en-IN" sz="1050" b="1">
            <a:solidFill>
              <a:schemeClr val="tx1"/>
            </a:solidFill>
            <a:latin typeface="Times New Roman" pitchFamily="18" charset="0"/>
            <a:cs typeface="Times New Roman" pitchFamily="18" charset="0"/>
          </a:endParaRPr>
        </a:p>
      </dgm:t>
    </dgm:pt>
    <dgm:pt modelId="{BB74CD62-11A0-4F29-9D78-A60357963D26}" type="sibTrans" cxnId="{DBF01336-11DD-4786-9E9C-7D221498AFC9}">
      <dgm:prSet/>
      <dgm:spPr/>
      <dgm:t>
        <a:bodyPr/>
        <a:lstStyle/>
        <a:p>
          <a:pPr algn="ctr"/>
          <a:endParaRPr lang="en-IN" sz="4000" b="1">
            <a:solidFill>
              <a:schemeClr val="tx1"/>
            </a:solidFill>
            <a:latin typeface="Times New Roman" pitchFamily="18" charset="0"/>
            <a:cs typeface="Times New Roman" pitchFamily="18" charset="0"/>
          </a:endParaRPr>
        </a:p>
      </dgm:t>
    </dgm:pt>
    <dgm:pt modelId="{1212D549-FFA0-40C7-BB92-B79D56FEC387}">
      <dgm:prSet phldrT="[Text]" custT="1"/>
      <dgm:spPr/>
      <dgm:t>
        <a:bodyPr/>
        <a:lstStyle/>
        <a:p>
          <a:pPr algn="ctr"/>
          <a:r>
            <a:rPr lang="en-IN" sz="1100" b="1">
              <a:latin typeface="Times New Roman" pitchFamily="18" charset="0"/>
              <a:cs typeface="Times New Roman" pitchFamily="18" charset="0"/>
            </a:rPr>
            <a:t>Ionic Sensor</a:t>
          </a:r>
        </a:p>
      </dgm:t>
    </dgm:pt>
    <dgm:pt modelId="{2A87A2CE-6942-4507-9D83-0EDA40F3E991}" type="parTrans" cxnId="{E52A3782-B45B-4021-A727-B9F2A5EEDB4C}">
      <dgm:prSet custT="1"/>
      <dgm:spPr/>
      <dgm:t>
        <a:bodyPr/>
        <a:lstStyle/>
        <a:p>
          <a:pPr algn="ctr"/>
          <a:endParaRPr lang="en-IN" sz="1050" b="1">
            <a:solidFill>
              <a:schemeClr val="tx1"/>
            </a:solidFill>
            <a:latin typeface="Times New Roman" pitchFamily="18" charset="0"/>
            <a:cs typeface="Times New Roman" pitchFamily="18" charset="0"/>
          </a:endParaRPr>
        </a:p>
      </dgm:t>
    </dgm:pt>
    <dgm:pt modelId="{64EBC4A8-10AE-4FBC-92AB-3D28BA6FD9B9}" type="sibTrans" cxnId="{E52A3782-B45B-4021-A727-B9F2A5EEDB4C}">
      <dgm:prSet/>
      <dgm:spPr/>
      <dgm:t>
        <a:bodyPr/>
        <a:lstStyle/>
        <a:p>
          <a:pPr algn="ctr"/>
          <a:endParaRPr lang="en-IN" sz="4000" b="1">
            <a:solidFill>
              <a:schemeClr val="tx1"/>
            </a:solidFill>
            <a:latin typeface="Times New Roman" pitchFamily="18" charset="0"/>
            <a:cs typeface="Times New Roman" pitchFamily="18" charset="0"/>
          </a:endParaRPr>
        </a:p>
      </dgm:t>
    </dgm:pt>
    <dgm:pt modelId="{B58A3823-98F8-4D7E-86DC-EE9093450C26}">
      <dgm:prSet phldrT="[Text]" custT="1"/>
      <dgm:spPr/>
      <dgm:t>
        <a:bodyPr/>
        <a:lstStyle/>
        <a:p>
          <a:pPr algn="ctr"/>
          <a:endParaRPr lang="en-IN" sz="1100" b="1">
            <a:latin typeface="Times New Roman" pitchFamily="18" charset="0"/>
            <a:cs typeface="Times New Roman" pitchFamily="18" charset="0"/>
          </a:endParaRPr>
        </a:p>
        <a:p>
          <a:pPr algn="ctr"/>
          <a:r>
            <a:rPr lang="en-IN" sz="1100" b="1">
              <a:latin typeface="Times New Roman" pitchFamily="18" charset="0"/>
              <a:cs typeface="Times New Roman" pitchFamily="18" charset="0"/>
            </a:rPr>
            <a:t>Biomechanical Sensors</a:t>
          </a:r>
        </a:p>
        <a:p>
          <a:pPr algn="ctr"/>
          <a:endParaRPr lang="en-IN" sz="1100" b="1">
            <a:latin typeface="Times New Roman" pitchFamily="18" charset="0"/>
            <a:cs typeface="Times New Roman" pitchFamily="18" charset="0"/>
          </a:endParaRPr>
        </a:p>
      </dgm:t>
    </dgm:pt>
    <dgm:pt modelId="{3DFA28BE-C177-4B06-B63A-2E4B6EC88C6B}" type="parTrans" cxnId="{BC5424BF-1D9D-4121-BEDC-B8B94D166587}">
      <dgm:prSet custT="1"/>
      <dgm:spPr/>
      <dgm:t>
        <a:bodyPr/>
        <a:lstStyle/>
        <a:p>
          <a:pPr algn="ctr"/>
          <a:endParaRPr lang="en-IN" sz="1050" b="1">
            <a:solidFill>
              <a:schemeClr val="tx1"/>
            </a:solidFill>
            <a:latin typeface="Times New Roman" pitchFamily="18" charset="0"/>
            <a:cs typeface="Times New Roman" pitchFamily="18" charset="0"/>
          </a:endParaRPr>
        </a:p>
      </dgm:t>
    </dgm:pt>
    <dgm:pt modelId="{309C978D-AF4C-48E4-8497-5D19177F2934}" type="sibTrans" cxnId="{BC5424BF-1D9D-4121-BEDC-B8B94D166587}">
      <dgm:prSet/>
      <dgm:spPr/>
      <dgm:t>
        <a:bodyPr/>
        <a:lstStyle/>
        <a:p>
          <a:pPr algn="ctr"/>
          <a:endParaRPr lang="en-IN" sz="4000" b="1">
            <a:solidFill>
              <a:schemeClr val="tx1"/>
            </a:solidFill>
            <a:latin typeface="Times New Roman" pitchFamily="18" charset="0"/>
            <a:cs typeface="Times New Roman" pitchFamily="18" charset="0"/>
          </a:endParaRPr>
        </a:p>
      </dgm:t>
    </dgm:pt>
    <dgm:pt modelId="{F4D58569-070A-4044-A287-34FCE708B1EA}" type="pres">
      <dgm:prSet presAssocID="{8F737ED4-3ACE-4106-8945-E2F701DDB619}" presName="mainComposite" presStyleCnt="0">
        <dgm:presLayoutVars>
          <dgm:chPref val="1"/>
          <dgm:dir/>
          <dgm:animOne val="branch"/>
          <dgm:animLvl val="lvl"/>
          <dgm:resizeHandles val="exact"/>
        </dgm:presLayoutVars>
      </dgm:prSet>
      <dgm:spPr/>
      <dgm:t>
        <a:bodyPr/>
        <a:lstStyle/>
        <a:p>
          <a:endParaRPr lang="en-IN"/>
        </a:p>
      </dgm:t>
    </dgm:pt>
    <dgm:pt modelId="{0159F1EF-B27E-4940-ABB7-AB94FA4247F2}" type="pres">
      <dgm:prSet presAssocID="{8F737ED4-3ACE-4106-8945-E2F701DDB619}" presName="hierFlow" presStyleCnt="0"/>
      <dgm:spPr/>
    </dgm:pt>
    <dgm:pt modelId="{2C5FA604-F801-4A31-AAA0-B0F096C262C4}" type="pres">
      <dgm:prSet presAssocID="{8F737ED4-3ACE-4106-8945-E2F701DDB619}" presName="hierChild1" presStyleCnt="0">
        <dgm:presLayoutVars>
          <dgm:chPref val="1"/>
          <dgm:animOne val="branch"/>
          <dgm:animLvl val="lvl"/>
        </dgm:presLayoutVars>
      </dgm:prSet>
      <dgm:spPr/>
    </dgm:pt>
    <dgm:pt modelId="{0CCFDBC8-91C8-4BDE-B222-E98BF1DC0FC4}" type="pres">
      <dgm:prSet presAssocID="{6994C830-0C43-466D-9399-9C4BBB68B4C4}" presName="Name17" presStyleCnt="0"/>
      <dgm:spPr/>
    </dgm:pt>
    <dgm:pt modelId="{AD773828-F49A-44A0-933F-E40BB66DEFF1}" type="pres">
      <dgm:prSet presAssocID="{6994C830-0C43-466D-9399-9C4BBB68B4C4}" presName="level1Shape" presStyleLbl="node0" presStyleIdx="0" presStyleCnt="1" custScaleX="179183" custScaleY="179183">
        <dgm:presLayoutVars>
          <dgm:chPref val="3"/>
        </dgm:presLayoutVars>
      </dgm:prSet>
      <dgm:spPr/>
      <dgm:t>
        <a:bodyPr/>
        <a:lstStyle/>
        <a:p>
          <a:endParaRPr lang="en-IN"/>
        </a:p>
      </dgm:t>
    </dgm:pt>
    <dgm:pt modelId="{BF820C2D-138F-45A6-8093-0EC07C4196FE}" type="pres">
      <dgm:prSet presAssocID="{6994C830-0C43-466D-9399-9C4BBB68B4C4}" presName="hierChild2" presStyleCnt="0"/>
      <dgm:spPr/>
    </dgm:pt>
    <dgm:pt modelId="{1AA82ECD-D766-44B0-87B1-B482E34A8991}" type="pres">
      <dgm:prSet presAssocID="{E6D5C977-740E-4029-8449-AB71F9B55F42}" presName="Name25" presStyleLbl="parChTrans1D2" presStyleIdx="0" presStyleCnt="2"/>
      <dgm:spPr/>
      <dgm:t>
        <a:bodyPr/>
        <a:lstStyle/>
        <a:p>
          <a:endParaRPr lang="en-IN"/>
        </a:p>
      </dgm:t>
    </dgm:pt>
    <dgm:pt modelId="{9F68F378-ABE2-42B3-99E2-29A074FF4A6D}" type="pres">
      <dgm:prSet presAssocID="{E6D5C977-740E-4029-8449-AB71F9B55F42}" presName="connTx" presStyleLbl="parChTrans1D2" presStyleIdx="0" presStyleCnt="2"/>
      <dgm:spPr/>
      <dgm:t>
        <a:bodyPr/>
        <a:lstStyle/>
        <a:p>
          <a:endParaRPr lang="en-IN"/>
        </a:p>
      </dgm:t>
    </dgm:pt>
    <dgm:pt modelId="{12AFD127-9816-4111-8555-3ABA39EA06BF}" type="pres">
      <dgm:prSet presAssocID="{5D4821D9-55A7-47A1-ADF9-6F848F7CBF77}" presName="Name30" presStyleCnt="0"/>
      <dgm:spPr/>
    </dgm:pt>
    <dgm:pt modelId="{C96CFD5B-238C-4CE0-A18B-03E5B216F6BD}" type="pres">
      <dgm:prSet presAssocID="{5D4821D9-55A7-47A1-ADF9-6F848F7CBF77}" presName="level2Shape" presStyleLbl="node2" presStyleIdx="0" presStyleCnt="2" custScaleX="179183" custScaleY="179183"/>
      <dgm:spPr/>
      <dgm:t>
        <a:bodyPr/>
        <a:lstStyle/>
        <a:p>
          <a:endParaRPr lang="en-IN"/>
        </a:p>
      </dgm:t>
    </dgm:pt>
    <dgm:pt modelId="{C6D3A128-CE2B-4EBD-85AA-95E17DD726B1}" type="pres">
      <dgm:prSet presAssocID="{5D4821D9-55A7-47A1-ADF9-6F848F7CBF77}" presName="hierChild3" presStyleCnt="0"/>
      <dgm:spPr/>
    </dgm:pt>
    <dgm:pt modelId="{14AC1210-A0AE-482F-BC69-DFDC092DC93E}" type="pres">
      <dgm:prSet presAssocID="{23ED1E0A-3AF4-4045-B6F2-C4884230817F}" presName="Name25" presStyleLbl="parChTrans1D3" presStyleIdx="0" presStyleCnt="10"/>
      <dgm:spPr/>
      <dgm:t>
        <a:bodyPr/>
        <a:lstStyle/>
        <a:p>
          <a:endParaRPr lang="en-IN"/>
        </a:p>
      </dgm:t>
    </dgm:pt>
    <dgm:pt modelId="{5DC99B92-F810-4E83-ACBE-3D5CE949BAC4}" type="pres">
      <dgm:prSet presAssocID="{23ED1E0A-3AF4-4045-B6F2-C4884230817F}" presName="connTx" presStyleLbl="parChTrans1D3" presStyleIdx="0" presStyleCnt="10"/>
      <dgm:spPr/>
      <dgm:t>
        <a:bodyPr/>
        <a:lstStyle/>
        <a:p>
          <a:endParaRPr lang="en-IN"/>
        </a:p>
      </dgm:t>
    </dgm:pt>
    <dgm:pt modelId="{63CB82C0-3BB7-4A89-B021-0C3C7F3B5D86}" type="pres">
      <dgm:prSet presAssocID="{A554A6DE-BA75-444E-B74B-5D6E4374D662}" presName="Name30" presStyleCnt="0"/>
      <dgm:spPr/>
    </dgm:pt>
    <dgm:pt modelId="{B201D411-B945-4019-808A-C76B40056181}" type="pres">
      <dgm:prSet presAssocID="{A554A6DE-BA75-444E-B74B-5D6E4374D662}" presName="level2Shape" presStyleLbl="node3" presStyleIdx="0" presStyleCnt="10" custScaleX="457469" custScaleY="153799"/>
      <dgm:spPr/>
      <dgm:t>
        <a:bodyPr/>
        <a:lstStyle/>
        <a:p>
          <a:endParaRPr lang="en-IN"/>
        </a:p>
      </dgm:t>
    </dgm:pt>
    <dgm:pt modelId="{5B50F401-105D-4CD7-B113-9FBAED0D33A3}" type="pres">
      <dgm:prSet presAssocID="{A554A6DE-BA75-444E-B74B-5D6E4374D662}" presName="hierChild3" presStyleCnt="0"/>
      <dgm:spPr/>
    </dgm:pt>
    <dgm:pt modelId="{DA4FC287-F047-4F53-BF9D-8870BE819733}" type="pres">
      <dgm:prSet presAssocID="{D5EE728C-0901-4355-BF0E-AD59C2836726}" presName="Name25" presStyleLbl="parChTrans1D3" presStyleIdx="1" presStyleCnt="10"/>
      <dgm:spPr/>
      <dgm:t>
        <a:bodyPr/>
        <a:lstStyle/>
        <a:p>
          <a:endParaRPr lang="en-IN"/>
        </a:p>
      </dgm:t>
    </dgm:pt>
    <dgm:pt modelId="{E49B4986-9B6E-4726-8675-88D6FC615F24}" type="pres">
      <dgm:prSet presAssocID="{D5EE728C-0901-4355-BF0E-AD59C2836726}" presName="connTx" presStyleLbl="parChTrans1D3" presStyleIdx="1" presStyleCnt="10"/>
      <dgm:spPr/>
      <dgm:t>
        <a:bodyPr/>
        <a:lstStyle/>
        <a:p>
          <a:endParaRPr lang="en-IN"/>
        </a:p>
      </dgm:t>
    </dgm:pt>
    <dgm:pt modelId="{BC3449EE-EF19-4947-BEBF-E06EDB624102}" type="pres">
      <dgm:prSet presAssocID="{1FD0A7A1-3C25-41B9-86CB-35873E6207FF}" presName="Name30" presStyleCnt="0"/>
      <dgm:spPr/>
    </dgm:pt>
    <dgm:pt modelId="{56431436-D46B-4F5B-A6F0-C9901F34EADA}" type="pres">
      <dgm:prSet presAssocID="{1FD0A7A1-3C25-41B9-86CB-35873E6207FF}" presName="level2Shape" presStyleLbl="node3" presStyleIdx="1" presStyleCnt="10" custScaleX="457469" custScaleY="153799"/>
      <dgm:spPr/>
      <dgm:t>
        <a:bodyPr/>
        <a:lstStyle/>
        <a:p>
          <a:endParaRPr lang="en-IN"/>
        </a:p>
      </dgm:t>
    </dgm:pt>
    <dgm:pt modelId="{D49C102F-F6D4-4A4A-812F-E242B5299F38}" type="pres">
      <dgm:prSet presAssocID="{1FD0A7A1-3C25-41B9-86CB-35873E6207FF}" presName="hierChild3" presStyleCnt="0"/>
      <dgm:spPr/>
    </dgm:pt>
    <dgm:pt modelId="{278D304F-DAB6-4AAC-91BA-37DF5FEE5764}" type="pres">
      <dgm:prSet presAssocID="{5BD59A93-35D5-41D9-86A2-818E6CE3766F}" presName="Name25" presStyleLbl="parChTrans1D3" presStyleIdx="2" presStyleCnt="10"/>
      <dgm:spPr/>
      <dgm:t>
        <a:bodyPr/>
        <a:lstStyle/>
        <a:p>
          <a:endParaRPr lang="en-IN"/>
        </a:p>
      </dgm:t>
    </dgm:pt>
    <dgm:pt modelId="{10C3892D-B528-473A-83D7-0C94E4853C1C}" type="pres">
      <dgm:prSet presAssocID="{5BD59A93-35D5-41D9-86A2-818E6CE3766F}" presName="connTx" presStyleLbl="parChTrans1D3" presStyleIdx="2" presStyleCnt="10"/>
      <dgm:spPr/>
      <dgm:t>
        <a:bodyPr/>
        <a:lstStyle/>
        <a:p>
          <a:endParaRPr lang="en-IN"/>
        </a:p>
      </dgm:t>
    </dgm:pt>
    <dgm:pt modelId="{A22239FF-E556-45D9-9C5E-C0BB02FE47A9}" type="pres">
      <dgm:prSet presAssocID="{33A3E778-057C-462B-8B6E-1E566F4F02C6}" presName="Name30" presStyleCnt="0"/>
      <dgm:spPr/>
    </dgm:pt>
    <dgm:pt modelId="{5BAD1A55-D550-4BDA-9560-817A91A7CF93}" type="pres">
      <dgm:prSet presAssocID="{33A3E778-057C-462B-8B6E-1E566F4F02C6}" presName="level2Shape" presStyleLbl="node3" presStyleIdx="2" presStyleCnt="10" custScaleX="457469" custScaleY="153799"/>
      <dgm:spPr/>
      <dgm:t>
        <a:bodyPr/>
        <a:lstStyle/>
        <a:p>
          <a:endParaRPr lang="en-IN"/>
        </a:p>
      </dgm:t>
    </dgm:pt>
    <dgm:pt modelId="{A6AF0DF6-2182-4333-A7E3-CA6B563257C5}" type="pres">
      <dgm:prSet presAssocID="{33A3E778-057C-462B-8B6E-1E566F4F02C6}" presName="hierChild3" presStyleCnt="0"/>
      <dgm:spPr/>
    </dgm:pt>
    <dgm:pt modelId="{B64B241A-CF9D-4173-9F5E-CDFA44AFA2CA}" type="pres">
      <dgm:prSet presAssocID="{2457929B-5427-411C-A941-AECBD4FF9AE4}" presName="Name25" presStyleLbl="parChTrans1D3" presStyleIdx="3" presStyleCnt="10"/>
      <dgm:spPr/>
      <dgm:t>
        <a:bodyPr/>
        <a:lstStyle/>
        <a:p>
          <a:endParaRPr lang="en-IN"/>
        </a:p>
      </dgm:t>
    </dgm:pt>
    <dgm:pt modelId="{3FBBA2F2-FAF4-464C-8571-78B408D8CCD6}" type="pres">
      <dgm:prSet presAssocID="{2457929B-5427-411C-A941-AECBD4FF9AE4}" presName="connTx" presStyleLbl="parChTrans1D3" presStyleIdx="3" presStyleCnt="10"/>
      <dgm:spPr/>
      <dgm:t>
        <a:bodyPr/>
        <a:lstStyle/>
        <a:p>
          <a:endParaRPr lang="en-IN"/>
        </a:p>
      </dgm:t>
    </dgm:pt>
    <dgm:pt modelId="{817F22A9-FB92-4BB8-BA7C-704F43981A81}" type="pres">
      <dgm:prSet presAssocID="{35B073AC-ED42-4F73-B1EB-F91E5B1A2EBB}" presName="Name30" presStyleCnt="0"/>
      <dgm:spPr/>
    </dgm:pt>
    <dgm:pt modelId="{52EC206E-78B2-48C9-B766-555870CA7394}" type="pres">
      <dgm:prSet presAssocID="{35B073AC-ED42-4F73-B1EB-F91E5B1A2EBB}" presName="level2Shape" presStyleLbl="node3" presStyleIdx="3" presStyleCnt="10" custScaleX="457469" custScaleY="153799"/>
      <dgm:spPr/>
      <dgm:t>
        <a:bodyPr/>
        <a:lstStyle/>
        <a:p>
          <a:endParaRPr lang="en-IN"/>
        </a:p>
      </dgm:t>
    </dgm:pt>
    <dgm:pt modelId="{C3E31A01-B8E4-4A94-A7BF-6AC8D18770A5}" type="pres">
      <dgm:prSet presAssocID="{35B073AC-ED42-4F73-B1EB-F91E5B1A2EBB}" presName="hierChild3" presStyleCnt="0"/>
      <dgm:spPr/>
    </dgm:pt>
    <dgm:pt modelId="{062F8F13-16B6-4724-8472-EC0386F51777}" type="pres">
      <dgm:prSet presAssocID="{64B01DDA-8230-4D40-96E3-09394C65C6A0}" presName="Name25" presStyleLbl="parChTrans1D3" presStyleIdx="4" presStyleCnt="10"/>
      <dgm:spPr/>
      <dgm:t>
        <a:bodyPr/>
        <a:lstStyle/>
        <a:p>
          <a:endParaRPr lang="en-IN"/>
        </a:p>
      </dgm:t>
    </dgm:pt>
    <dgm:pt modelId="{8389D22E-7E83-42E8-B691-821B80E5DDB6}" type="pres">
      <dgm:prSet presAssocID="{64B01DDA-8230-4D40-96E3-09394C65C6A0}" presName="connTx" presStyleLbl="parChTrans1D3" presStyleIdx="4" presStyleCnt="10"/>
      <dgm:spPr/>
      <dgm:t>
        <a:bodyPr/>
        <a:lstStyle/>
        <a:p>
          <a:endParaRPr lang="en-IN"/>
        </a:p>
      </dgm:t>
    </dgm:pt>
    <dgm:pt modelId="{6E9FEF5B-84B0-4091-8606-8957F9F80AA2}" type="pres">
      <dgm:prSet presAssocID="{DC40C122-D2EA-4C44-83C5-C7DFBA3849CE}" presName="Name30" presStyleCnt="0"/>
      <dgm:spPr/>
    </dgm:pt>
    <dgm:pt modelId="{7203640F-117B-4413-A741-F48C0638ADC7}" type="pres">
      <dgm:prSet presAssocID="{DC40C122-D2EA-4C44-83C5-C7DFBA3849CE}" presName="level2Shape" presStyleLbl="node3" presStyleIdx="4" presStyleCnt="10" custScaleX="457469" custScaleY="153799"/>
      <dgm:spPr/>
      <dgm:t>
        <a:bodyPr/>
        <a:lstStyle/>
        <a:p>
          <a:endParaRPr lang="en-IN"/>
        </a:p>
      </dgm:t>
    </dgm:pt>
    <dgm:pt modelId="{2A981B02-25B1-4BA1-9572-D925B8B7DED4}" type="pres">
      <dgm:prSet presAssocID="{DC40C122-D2EA-4C44-83C5-C7DFBA3849CE}" presName="hierChild3" presStyleCnt="0"/>
      <dgm:spPr/>
    </dgm:pt>
    <dgm:pt modelId="{9C7FA16D-6991-4BDB-9E2D-165676FCAA92}" type="pres">
      <dgm:prSet presAssocID="{539D1939-73F0-4B39-8F57-C0E1BB965B67}" presName="Name25" presStyleLbl="parChTrans1D3" presStyleIdx="5" presStyleCnt="10"/>
      <dgm:spPr/>
      <dgm:t>
        <a:bodyPr/>
        <a:lstStyle/>
        <a:p>
          <a:endParaRPr lang="en-IN"/>
        </a:p>
      </dgm:t>
    </dgm:pt>
    <dgm:pt modelId="{41EB2C4F-4FBC-4D01-9ABB-6CDFD9B54640}" type="pres">
      <dgm:prSet presAssocID="{539D1939-73F0-4B39-8F57-C0E1BB965B67}" presName="connTx" presStyleLbl="parChTrans1D3" presStyleIdx="5" presStyleCnt="10"/>
      <dgm:spPr/>
      <dgm:t>
        <a:bodyPr/>
        <a:lstStyle/>
        <a:p>
          <a:endParaRPr lang="en-IN"/>
        </a:p>
      </dgm:t>
    </dgm:pt>
    <dgm:pt modelId="{F90F2AB7-58DE-4090-B960-1EF50BD5D253}" type="pres">
      <dgm:prSet presAssocID="{CFD8EC12-C840-437C-A3E4-7250A667C903}" presName="Name30" presStyleCnt="0"/>
      <dgm:spPr/>
    </dgm:pt>
    <dgm:pt modelId="{DE7D9B21-1AD6-4528-A4BD-82E48FD225BC}" type="pres">
      <dgm:prSet presAssocID="{CFD8EC12-C840-437C-A3E4-7250A667C903}" presName="level2Shape" presStyleLbl="node3" presStyleIdx="5" presStyleCnt="10" custScaleX="457469" custScaleY="153799"/>
      <dgm:spPr/>
      <dgm:t>
        <a:bodyPr/>
        <a:lstStyle/>
        <a:p>
          <a:endParaRPr lang="en-IN"/>
        </a:p>
      </dgm:t>
    </dgm:pt>
    <dgm:pt modelId="{459EA89E-69E9-45E6-9D09-BD1AF3C7F3D5}" type="pres">
      <dgm:prSet presAssocID="{CFD8EC12-C840-437C-A3E4-7250A667C903}" presName="hierChild3" presStyleCnt="0"/>
      <dgm:spPr/>
    </dgm:pt>
    <dgm:pt modelId="{6E73606F-C211-4F12-B311-75CFB52B1CCE}" type="pres">
      <dgm:prSet presAssocID="{7125E40E-FCEB-48C1-B2FD-77823B835CBA}" presName="Name25" presStyleLbl="parChTrans1D2" presStyleIdx="1" presStyleCnt="2"/>
      <dgm:spPr/>
      <dgm:t>
        <a:bodyPr/>
        <a:lstStyle/>
        <a:p>
          <a:endParaRPr lang="en-IN"/>
        </a:p>
      </dgm:t>
    </dgm:pt>
    <dgm:pt modelId="{DE0D3F4A-FCC1-4B37-8A9F-27AA3CA3674F}" type="pres">
      <dgm:prSet presAssocID="{7125E40E-FCEB-48C1-B2FD-77823B835CBA}" presName="connTx" presStyleLbl="parChTrans1D2" presStyleIdx="1" presStyleCnt="2"/>
      <dgm:spPr/>
      <dgm:t>
        <a:bodyPr/>
        <a:lstStyle/>
        <a:p>
          <a:endParaRPr lang="en-IN"/>
        </a:p>
      </dgm:t>
    </dgm:pt>
    <dgm:pt modelId="{88786291-8537-4B53-8E56-81C488E2DA94}" type="pres">
      <dgm:prSet presAssocID="{8991BBB7-649F-459C-9B80-532A352C703F}" presName="Name30" presStyleCnt="0"/>
      <dgm:spPr/>
    </dgm:pt>
    <dgm:pt modelId="{7F9D55BC-A20A-418A-B6C2-11D18A8C8D85}" type="pres">
      <dgm:prSet presAssocID="{8991BBB7-649F-459C-9B80-532A352C703F}" presName="level2Shape" presStyleLbl="node2" presStyleIdx="1" presStyleCnt="2" custScaleX="179183" custScaleY="179183"/>
      <dgm:spPr/>
      <dgm:t>
        <a:bodyPr/>
        <a:lstStyle/>
        <a:p>
          <a:endParaRPr lang="en-IN"/>
        </a:p>
      </dgm:t>
    </dgm:pt>
    <dgm:pt modelId="{BB8136A3-C18F-4862-AD29-B4DCE1E6622F}" type="pres">
      <dgm:prSet presAssocID="{8991BBB7-649F-459C-9B80-532A352C703F}" presName="hierChild3" presStyleCnt="0"/>
      <dgm:spPr/>
    </dgm:pt>
    <dgm:pt modelId="{CCBAD722-B809-4949-B769-5EE95D7F22D8}" type="pres">
      <dgm:prSet presAssocID="{A54808B1-6D41-447A-A5AF-DCFF2696D07F}" presName="Name25" presStyleLbl="parChTrans1D3" presStyleIdx="6" presStyleCnt="10"/>
      <dgm:spPr/>
      <dgm:t>
        <a:bodyPr/>
        <a:lstStyle/>
        <a:p>
          <a:endParaRPr lang="en-IN"/>
        </a:p>
      </dgm:t>
    </dgm:pt>
    <dgm:pt modelId="{6FB3DD22-5894-42B0-9AD0-5FF89AD9FD7D}" type="pres">
      <dgm:prSet presAssocID="{A54808B1-6D41-447A-A5AF-DCFF2696D07F}" presName="connTx" presStyleLbl="parChTrans1D3" presStyleIdx="6" presStyleCnt="10"/>
      <dgm:spPr/>
      <dgm:t>
        <a:bodyPr/>
        <a:lstStyle/>
        <a:p>
          <a:endParaRPr lang="en-IN"/>
        </a:p>
      </dgm:t>
    </dgm:pt>
    <dgm:pt modelId="{F542203C-1A91-4979-8A5E-3B0126E9126C}" type="pres">
      <dgm:prSet presAssocID="{26DB40E8-18AD-4CDB-91B5-CDDB5103F314}" presName="Name30" presStyleCnt="0"/>
      <dgm:spPr/>
    </dgm:pt>
    <dgm:pt modelId="{CE70E4AD-CCC3-4F04-AFD6-D9EE8E526687}" type="pres">
      <dgm:prSet presAssocID="{26DB40E8-18AD-4CDB-91B5-CDDB5103F314}" presName="level2Shape" presStyleLbl="node3" presStyleIdx="6" presStyleCnt="10" custScaleX="457469" custScaleY="153799"/>
      <dgm:spPr/>
      <dgm:t>
        <a:bodyPr/>
        <a:lstStyle/>
        <a:p>
          <a:endParaRPr lang="en-IN"/>
        </a:p>
      </dgm:t>
    </dgm:pt>
    <dgm:pt modelId="{74793DEA-D559-47D2-B6DA-00CD85224D4A}" type="pres">
      <dgm:prSet presAssocID="{26DB40E8-18AD-4CDB-91B5-CDDB5103F314}" presName="hierChild3" presStyleCnt="0"/>
      <dgm:spPr/>
    </dgm:pt>
    <dgm:pt modelId="{EA2C3E2A-4137-4818-B4BF-767D41D554E6}" type="pres">
      <dgm:prSet presAssocID="{B6A4E12A-5EF2-4168-80D8-638050ABD721}" presName="Name25" presStyleLbl="parChTrans1D3" presStyleIdx="7" presStyleCnt="10"/>
      <dgm:spPr/>
      <dgm:t>
        <a:bodyPr/>
        <a:lstStyle/>
        <a:p>
          <a:endParaRPr lang="en-IN"/>
        </a:p>
      </dgm:t>
    </dgm:pt>
    <dgm:pt modelId="{CB3A9E95-F042-40F3-908F-59A3181CC334}" type="pres">
      <dgm:prSet presAssocID="{B6A4E12A-5EF2-4168-80D8-638050ABD721}" presName="connTx" presStyleLbl="parChTrans1D3" presStyleIdx="7" presStyleCnt="10"/>
      <dgm:spPr/>
      <dgm:t>
        <a:bodyPr/>
        <a:lstStyle/>
        <a:p>
          <a:endParaRPr lang="en-IN"/>
        </a:p>
      </dgm:t>
    </dgm:pt>
    <dgm:pt modelId="{D5B07384-6269-4DC8-9728-50CC07C17160}" type="pres">
      <dgm:prSet presAssocID="{A5BE99D9-E374-418D-AF3E-4817F0A90C61}" presName="Name30" presStyleCnt="0"/>
      <dgm:spPr/>
    </dgm:pt>
    <dgm:pt modelId="{7B3146FB-08E7-468E-83C5-A83F62870053}" type="pres">
      <dgm:prSet presAssocID="{A5BE99D9-E374-418D-AF3E-4817F0A90C61}" presName="level2Shape" presStyleLbl="node3" presStyleIdx="7" presStyleCnt="10" custScaleX="457469" custScaleY="153799"/>
      <dgm:spPr/>
      <dgm:t>
        <a:bodyPr/>
        <a:lstStyle/>
        <a:p>
          <a:endParaRPr lang="en-IN"/>
        </a:p>
      </dgm:t>
    </dgm:pt>
    <dgm:pt modelId="{98BFE50A-34C0-4975-AD71-46DB54B96041}" type="pres">
      <dgm:prSet presAssocID="{A5BE99D9-E374-418D-AF3E-4817F0A90C61}" presName="hierChild3" presStyleCnt="0"/>
      <dgm:spPr/>
    </dgm:pt>
    <dgm:pt modelId="{45011A91-8602-4241-9D94-138E7372C9F7}" type="pres">
      <dgm:prSet presAssocID="{2A87A2CE-6942-4507-9D83-0EDA40F3E991}" presName="Name25" presStyleLbl="parChTrans1D3" presStyleIdx="8" presStyleCnt="10"/>
      <dgm:spPr/>
      <dgm:t>
        <a:bodyPr/>
        <a:lstStyle/>
        <a:p>
          <a:endParaRPr lang="en-IN"/>
        </a:p>
      </dgm:t>
    </dgm:pt>
    <dgm:pt modelId="{8E12C8F3-EEBE-426C-AB2D-DD3076FC0A92}" type="pres">
      <dgm:prSet presAssocID="{2A87A2CE-6942-4507-9D83-0EDA40F3E991}" presName="connTx" presStyleLbl="parChTrans1D3" presStyleIdx="8" presStyleCnt="10"/>
      <dgm:spPr/>
      <dgm:t>
        <a:bodyPr/>
        <a:lstStyle/>
        <a:p>
          <a:endParaRPr lang="en-IN"/>
        </a:p>
      </dgm:t>
    </dgm:pt>
    <dgm:pt modelId="{01B03C24-3146-4D1B-B45A-80770D59717E}" type="pres">
      <dgm:prSet presAssocID="{1212D549-FFA0-40C7-BB92-B79D56FEC387}" presName="Name30" presStyleCnt="0"/>
      <dgm:spPr/>
    </dgm:pt>
    <dgm:pt modelId="{3687B637-64FF-4C37-9166-9F29091AA449}" type="pres">
      <dgm:prSet presAssocID="{1212D549-FFA0-40C7-BB92-B79D56FEC387}" presName="level2Shape" presStyleLbl="node3" presStyleIdx="8" presStyleCnt="10" custScaleX="457469" custScaleY="153799"/>
      <dgm:spPr/>
      <dgm:t>
        <a:bodyPr/>
        <a:lstStyle/>
        <a:p>
          <a:endParaRPr lang="en-IN"/>
        </a:p>
      </dgm:t>
    </dgm:pt>
    <dgm:pt modelId="{8F63957C-BAFC-4159-8C92-18FED4711C49}" type="pres">
      <dgm:prSet presAssocID="{1212D549-FFA0-40C7-BB92-B79D56FEC387}" presName="hierChild3" presStyleCnt="0"/>
      <dgm:spPr/>
    </dgm:pt>
    <dgm:pt modelId="{8BDA96BF-8A3A-4BE3-8779-486F81ADB092}" type="pres">
      <dgm:prSet presAssocID="{3DFA28BE-C177-4B06-B63A-2E4B6EC88C6B}" presName="Name25" presStyleLbl="parChTrans1D3" presStyleIdx="9" presStyleCnt="10"/>
      <dgm:spPr/>
      <dgm:t>
        <a:bodyPr/>
        <a:lstStyle/>
        <a:p>
          <a:endParaRPr lang="en-IN"/>
        </a:p>
      </dgm:t>
    </dgm:pt>
    <dgm:pt modelId="{05D27989-DA70-47EA-96BB-4B59C8E7683B}" type="pres">
      <dgm:prSet presAssocID="{3DFA28BE-C177-4B06-B63A-2E4B6EC88C6B}" presName="connTx" presStyleLbl="parChTrans1D3" presStyleIdx="9" presStyleCnt="10"/>
      <dgm:spPr/>
      <dgm:t>
        <a:bodyPr/>
        <a:lstStyle/>
        <a:p>
          <a:endParaRPr lang="en-IN"/>
        </a:p>
      </dgm:t>
    </dgm:pt>
    <dgm:pt modelId="{438E0D7D-EBE0-4834-BA62-5365FF1F400F}" type="pres">
      <dgm:prSet presAssocID="{B58A3823-98F8-4D7E-86DC-EE9093450C26}" presName="Name30" presStyleCnt="0"/>
      <dgm:spPr/>
    </dgm:pt>
    <dgm:pt modelId="{4F61AD84-4C18-4021-AB59-6C9851CD69DE}" type="pres">
      <dgm:prSet presAssocID="{B58A3823-98F8-4D7E-86DC-EE9093450C26}" presName="level2Shape" presStyleLbl="node3" presStyleIdx="9" presStyleCnt="10" custScaleX="457469" custScaleY="153799"/>
      <dgm:spPr/>
      <dgm:t>
        <a:bodyPr/>
        <a:lstStyle/>
        <a:p>
          <a:endParaRPr lang="en-IN"/>
        </a:p>
      </dgm:t>
    </dgm:pt>
    <dgm:pt modelId="{9B76BECD-AB69-422E-B4ED-3AFD9D80F734}" type="pres">
      <dgm:prSet presAssocID="{B58A3823-98F8-4D7E-86DC-EE9093450C26}" presName="hierChild3" presStyleCnt="0"/>
      <dgm:spPr/>
    </dgm:pt>
    <dgm:pt modelId="{EE11FE14-A961-45ED-8300-ABA0D935DF23}" type="pres">
      <dgm:prSet presAssocID="{8F737ED4-3ACE-4106-8945-E2F701DDB619}" presName="bgShapesFlow" presStyleCnt="0"/>
      <dgm:spPr/>
    </dgm:pt>
  </dgm:ptLst>
  <dgm:cxnLst>
    <dgm:cxn modelId="{1FCEDAED-0781-4015-931A-84B3B764B5A7}" srcId="{5D4821D9-55A7-47A1-ADF9-6F848F7CBF77}" destId="{CFD8EC12-C840-437C-A3E4-7250A667C903}" srcOrd="5" destOrd="0" parTransId="{539D1939-73F0-4B39-8F57-C0E1BB965B67}" sibTransId="{C9AE8CCE-58FA-4A8A-9881-E87D2879B11F}"/>
    <dgm:cxn modelId="{4CC06F57-1D7D-4130-932B-895EFBD2DD6E}" type="presOf" srcId="{2A87A2CE-6942-4507-9D83-0EDA40F3E991}" destId="{45011A91-8602-4241-9D94-138E7372C9F7}" srcOrd="0" destOrd="0" presId="urn:microsoft.com/office/officeart/2005/8/layout/hierarchy5"/>
    <dgm:cxn modelId="{115F912B-07FE-4770-9BE2-0FC6BF842181}" srcId="{5D4821D9-55A7-47A1-ADF9-6F848F7CBF77}" destId="{33A3E778-057C-462B-8B6E-1E566F4F02C6}" srcOrd="2" destOrd="0" parTransId="{5BD59A93-35D5-41D9-86A2-818E6CE3766F}" sibTransId="{0D876CED-16C4-4487-89D5-A80DC0757CD9}"/>
    <dgm:cxn modelId="{1A27495D-6F6A-4035-9F19-EC078C644D03}" type="presOf" srcId="{539D1939-73F0-4B39-8F57-C0E1BB965B67}" destId="{9C7FA16D-6991-4BDB-9E2D-165676FCAA92}" srcOrd="0" destOrd="0" presId="urn:microsoft.com/office/officeart/2005/8/layout/hierarchy5"/>
    <dgm:cxn modelId="{BF136ADF-23A1-4656-8EC2-9A34B7466F02}" type="presOf" srcId="{23ED1E0A-3AF4-4045-B6F2-C4884230817F}" destId="{5DC99B92-F810-4E83-ACBE-3D5CE949BAC4}" srcOrd="1" destOrd="0" presId="urn:microsoft.com/office/officeart/2005/8/layout/hierarchy5"/>
    <dgm:cxn modelId="{613596B2-0BCE-4F60-8010-61B09D34B6ED}" type="presOf" srcId="{3DFA28BE-C177-4B06-B63A-2E4B6EC88C6B}" destId="{05D27989-DA70-47EA-96BB-4B59C8E7683B}" srcOrd="1" destOrd="0" presId="urn:microsoft.com/office/officeart/2005/8/layout/hierarchy5"/>
    <dgm:cxn modelId="{FF082ECF-A0E1-4F4D-BC0D-9C6B9C20191D}" type="presOf" srcId="{8F737ED4-3ACE-4106-8945-E2F701DDB619}" destId="{F4D58569-070A-4044-A287-34FCE708B1EA}" srcOrd="0" destOrd="0" presId="urn:microsoft.com/office/officeart/2005/8/layout/hierarchy5"/>
    <dgm:cxn modelId="{00F650BB-3D87-4454-926F-11380AD4E7D5}" type="presOf" srcId="{B6A4E12A-5EF2-4168-80D8-638050ABD721}" destId="{CB3A9E95-F042-40F3-908F-59A3181CC334}" srcOrd="1" destOrd="0" presId="urn:microsoft.com/office/officeart/2005/8/layout/hierarchy5"/>
    <dgm:cxn modelId="{5774567A-0963-4E64-AAD3-57B2215A4E1A}" type="presOf" srcId="{64B01DDA-8230-4D40-96E3-09394C65C6A0}" destId="{8389D22E-7E83-42E8-B691-821B80E5DDB6}" srcOrd="1" destOrd="0" presId="urn:microsoft.com/office/officeart/2005/8/layout/hierarchy5"/>
    <dgm:cxn modelId="{E52A3782-B45B-4021-A727-B9F2A5EEDB4C}" srcId="{8991BBB7-649F-459C-9B80-532A352C703F}" destId="{1212D549-FFA0-40C7-BB92-B79D56FEC387}" srcOrd="2" destOrd="0" parTransId="{2A87A2CE-6942-4507-9D83-0EDA40F3E991}" sibTransId="{64EBC4A8-10AE-4FBC-92AB-3D28BA6FD9B9}"/>
    <dgm:cxn modelId="{04111028-CEAC-4666-8E4E-C7CDF6F76EC7}" srcId="{8F737ED4-3ACE-4106-8945-E2F701DDB619}" destId="{6994C830-0C43-466D-9399-9C4BBB68B4C4}" srcOrd="0" destOrd="0" parTransId="{135375CF-00D9-4F77-AA13-4AF416AE67FA}" sibTransId="{1B9FE430-028B-4B28-ACEC-024EEF3AD49A}"/>
    <dgm:cxn modelId="{8531B602-66F4-49C1-9085-E540B468E4D7}" type="presOf" srcId="{E6D5C977-740E-4029-8449-AB71F9B55F42}" destId="{9F68F378-ABE2-42B3-99E2-29A074FF4A6D}" srcOrd="1" destOrd="0" presId="urn:microsoft.com/office/officeart/2005/8/layout/hierarchy5"/>
    <dgm:cxn modelId="{6EA2FD1D-D42C-4F7C-812F-885FB4E58EB2}" type="presOf" srcId="{A554A6DE-BA75-444E-B74B-5D6E4374D662}" destId="{B201D411-B945-4019-808A-C76B40056181}" srcOrd="0" destOrd="0" presId="urn:microsoft.com/office/officeart/2005/8/layout/hierarchy5"/>
    <dgm:cxn modelId="{87BAD335-3D0E-4356-85E8-65E9FA680F86}" srcId="{5D4821D9-55A7-47A1-ADF9-6F848F7CBF77}" destId="{A554A6DE-BA75-444E-B74B-5D6E4374D662}" srcOrd="0" destOrd="0" parTransId="{23ED1E0A-3AF4-4045-B6F2-C4884230817F}" sibTransId="{C7F33DC1-1775-4F4E-8C8D-A09D106AD80A}"/>
    <dgm:cxn modelId="{C03F7DE4-FA79-4036-BF11-EE1C479F1582}" type="presOf" srcId="{2A87A2CE-6942-4507-9D83-0EDA40F3E991}" destId="{8E12C8F3-EEBE-426C-AB2D-DD3076FC0A92}" srcOrd="1" destOrd="0" presId="urn:microsoft.com/office/officeart/2005/8/layout/hierarchy5"/>
    <dgm:cxn modelId="{733C1B77-F897-4721-9796-74F685E638F0}" srcId="{5D4821D9-55A7-47A1-ADF9-6F848F7CBF77}" destId="{35B073AC-ED42-4F73-B1EB-F91E5B1A2EBB}" srcOrd="3" destOrd="0" parTransId="{2457929B-5427-411C-A941-AECBD4FF9AE4}" sibTransId="{386971A6-E17D-4427-8019-257995FA291A}"/>
    <dgm:cxn modelId="{4E8D7ECB-B51A-455A-9097-2740D17FE24A}" type="presOf" srcId="{23ED1E0A-3AF4-4045-B6F2-C4884230817F}" destId="{14AC1210-A0AE-482F-BC69-DFDC092DC93E}" srcOrd="0" destOrd="0" presId="urn:microsoft.com/office/officeart/2005/8/layout/hierarchy5"/>
    <dgm:cxn modelId="{DBF01336-11DD-4786-9E9C-7D221498AFC9}" srcId="{8991BBB7-649F-459C-9B80-532A352C703F}" destId="{A5BE99D9-E374-418D-AF3E-4817F0A90C61}" srcOrd="1" destOrd="0" parTransId="{B6A4E12A-5EF2-4168-80D8-638050ABD721}" sibTransId="{BB74CD62-11A0-4F29-9D78-A60357963D26}"/>
    <dgm:cxn modelId="{3FF90C10-B162-4787-BCA9-C9A26AC0C8EB}" type="presOf" srcId="{B6A4E12A-5EF2-4168-80D8-638050ABD721}" destId="{EA2C3E2A-4137-4818-B4BF-767D41D554E6}" srcOrd="0" destOrd="0" presId="urn:microsoft.com/office/officeart/2005/8/layout/hierarchy5"/>
    <dgm:cxn modelId="{46B8C5F1-92AB-461D-9057-E152589ED772}" type="presOf" srcId="{1212D549-FFA0-40C7-BB92-B79D56FEC387}" destId="{3687B637-64FF-4C37-9166-9F29091AA449}" srcOrd="0" destOrd="0" presId="urn:microsoft.com/office/officeart/2005/8/layout/hierarchy5"/>
    <dgm:cxn modelId="{32055D10-3873-494E-BA7F-59D1DFF1E4ED}" type="presOf" srcId="{64B01DDA-8230-4D40-96E3-09394C65C6A0}" destId="{062F8F13-16B6-4724-8472-EC0386F51777}" srcOrd="0" destOrd="0" presId="urn:microsoft.com/office/officeart/2005/8/layout/hierarchy5"/>
    <dgm:cxn modelId="{1787DFEA-261E-4FF4-B3E5-D7E423B2A964}" type="presOf" srcId="{5D4821D9-55A7-47A1-ADF9-6F848F7CBF77}" destId="{C96CFD5B-238C-4CE0-A18B-03E5B216F6BD}" srcOrd="0" destOrd="0" presId="urn:microsoft.com/office/officeart/2005/8/layout/hierarchy5"/>
    <dgm:cxn modelId="{93D664EF-E00E-4702-9A2D-388B3F37A19F}" type="presOf" srcId="{A54808B1-6D41-447A-A5AF-DCFF2696D07F}" destId="{6FB3DD22-5894-42B0-9AD0-5FF89AD9FD7D}" srcOrd="1" destOrd="0" presId="urn:microsoft.com/office/officeart/2005/8/layout/hierarchy5"/>
    <dgm:cxn modelId="{A5BB0F06-D9C5-4CE1-BB29-A67A09D70AF6}" type="presOf" srcId="{2457929B-5427-411C-A941-AECBD4FF9AE4}" destId="{B64B241A-CF9D-4173-9F5E-CDFA44AFA2CA}" srcOrd="0" destOrd="0" presId="urn:microsoft.com/office/officeart/2005/8/layout/hierarchy5"/>
    <dgm:cxn modelId="{CD5C055E-F11E-4F4E-84AB-9093C9B73CF5}" type="presOf" srcId="{2457929B-5427-411C-A941-AECBD4FF9AE4}" destId="{3FBBA2F2-FAF4-464C-8571-78B408D8CCD6}" srcOrd="1" destOrd="0" presId="urn:microsoft.com/office/officeart/2005/8/layout/hierarchy5"/>
    <dgm:cxn modelId="{80035075-FCBE-41FC-9A4A-462DE68DD936}" type="presOf" srcId="{E6D5C977-740E-4029-8449-AB71F9B55F42}" destId="{1AA82ECD-D766-44B0-87B1-B482E34A8991}" srcOrd="0" destOrd="0" presId="urn:microsoft.com/office/officeart/2005/8/layout/hierarchy5"/>
    <dgm:cxn modelId="{41187C50-1CDF-4EEE-B7FE-1C0BAB7F7692}" type="presOf" srcId="{33A3E778-057C-462B-8B6E-1E566F4F02C6}" destId="{5BAD1A55-D550-4BDA-9560-817A91A7CF93}" srcOrd="0" destOrd="0" presId="urn:microsoft.com/office/officeart/2005/8/layout/hierarchy5"/>
    <dgm:cxn modelId="{944F0517-E49F-454D-8E2F-381FA524BB3F}" type="presOf" srcId="{D5EE728C-0901-4355-BF0E-AD59C2836726}" destId="{DA4FC287-F047-4F53-BF9D-8870BE819733}" srcOrd="0" destOrd="0" presId="urn:microsoft.com/office/officeart/2005/8/layout/hierarchy5"/>
    <dgm:cxn modelId="{C0B91B2E-AAFC-4CF9-B6AC-C170EBD4F917}" type="presOf" srcId="{A54808B1-6D41-447A-A5AF-DCFF2696D07F}" destId="{CCBAD722-B809-4949-B769-5EE95D7F22D8}" srcOrd="0" destOrd="0" presId="urn:microsoft.com/office/officeart/2005/8/layout/hierarchy5"/>
    <dgm:cxn modelId="{D4557BA1-EA19-4F76-BA65-704E77451FB7}" type="presOf" srcId="{D5EE728C-0901-4355-BF0E-AD59C2836726}" destId="{E49B4986-9B6E-4726-8675-88D6FC615F24}" srcOrd="1" destOrd="0" presId="urn:microsoft.com/office/officeart/2005/8/layout/hierarchy5"/>
    <dgm:cxn modelId="{87D273A7-1A61-4570-96B0-D725D5A5A795}" type="presOf" srcId="{539D1939-73F0-4B39-8F57-C0E1BB965B67}" destId="{41EB2C4F-4FBC-4D01-9ABB-6CDFD9B54640}" srcOrd="1" destOrd="0" presId="urn:microsoft.com/office/officeart/2005/8/layout/hierarchy5"/>
    <dgm:cxn modelId="{2409EDF5-545F-4344-916C-AF1EC9370071}" srcId="{6994C830-0C43-466D-9399-9C4BBB68B4C4}" destId="{8991BBB7-649F-459C-9B80-532A352C703F}" srcOrd="1" destOrd="0" parTransId="{7125E40E-FCEB-48C1-B2FD-77823B835CBA}" sibTransId="{383E5804-15AB-4902-B8A2-6A487041995F}"/>
    <dgm:cxn modelId="{EB647F18-4C65-49CD-A527-A2F5D9E0EA49}" type="presOf" srcId="{5BD59A93-35D5-41D9-86A2-818E6CE3766F}" destId="{278D304F-DAB6-4AAC-91BA-37DF5FEE5764}" srcOrd="0" destOrd="0" presId="urn:microsoft.com/office/officeart/2005/8/layout/hierarchy5"/>
    <dgm:cxn modelId="{DB7BCEB4-DED7-4D4A-AFD9-E70A1DA98A2F}" type="presOf" srcId="{A5BE99D9-E374-418D-AF3E-4817F0A90C61}" destId="{7B3146FB-08E7-468E-83C5-A83F62870053}" srcOrd="0" destOrd="0" presId="urn:microsoft.com/office/officeart/2005/8/layout/hierarchy5"/>
    <dgm:cxn modelId="{90AE4512-09AF-4129-91AF-29CF95388DD2}" srcId="{5D4821D9-55A7-47A1-ADF9-6F848F7CBF77}" destId="{DC40C122-D2EA-4C44-83C5-C7DFBA3849CE}" srcOrd="4" destOrd="0" parTransId="{64B01DDA-8230-4D40-96E3-09394C65C6A0}" sibTransId="{F80C4B0B-8486-4784-B04C-D3644E334E0B}"/>
    <dgm:cxn modelId="{0FA43A2E-3A5C-42BF-A5EE-9861C719CF60}" type="presOf" srcId="{3DFA28BE-C177-4B06-B63A-2E4B6EC88C6B}" destId="{8BDA96BF-8A3A-4BE3-8779-486F81ADB092}" srcOrd="0" destOrd="0" presId="urn:microsoft.com/office/officeart/2005/8/layout/hierarchy5"/>
    <dgm:cxn modelId="{F7172773-697F-4D4E-B145-1AC30A301E26}" srcId="{5D4821D9-55A7-47A1-ADF9-6F848F7CBF77}" destId="{1FD0A7A1-3C25-41B9-86CB-35873E6207FF}" srcOrd="1" destOrd="0" parTransId="{D5EE728C-0901-4355-BF0E-AD59C2836726}" sibTransId="{A98C1F14-4BE5-47ED-9DB9-561B7150E41D}"/>
    <dgm:cxn modelId="{1097B689-56A9-4064-854A-C7CC08BEF404}" type="presOf" srcId="{B58A3823-98F8-4D7E-86DC-EE9093450C26}" destId="{4F61AD84-4C18-4021-AB59-6C9851CD69DE}" srcOrd="0" destOrd="0" presId="urn:microsoft.com/office/officeart/2005/8/layout/hierarchy5"/>
    <dgm:cxn modelId="{FA5E20EA-5D3F-4308-9740-092E9D74935A}" type="presOf" srcId="{DC40C122-D2EA-4C44-83C5-C7DFBA3849CE}" destId="{7203640F-117B-4413-A741-F48C0638ADC7}" srcOrd="0" destOrd="0" presId="urn:microsoft.com/office/officeart/2005/8/layout/hierarchy5"/>
    <dgm:cxn modelId="{C4FFA0EA-56F9-4953-96C7-6668B7100A0F}" type="presOf" srcId="{CFD8EC12-C840-437C-A3E4-7250A667C903}" destId="{DE7D9B21-1AD6-4528-A4BD-82E48FD225BC}" srcOrd="0" destOrd="0" presId="urn:microsoft.com/office/officeart/2005/8/layout/hierarchy5"/>
    <dgm:cxn modelId="{F8E6CA44-BB1D-43E4-A120-BC9267525E56}" type="presOf" srcId="{5BD59A93-35D5-41D9-86A2-818E6CE3766F}" destId="{10C3892D-B528-473A-83D7-0C94E4853C1C}" srcOrd="1" destOrd="0" presId="urn:microsoft.com/office/officeart/2005/8/layout/hierarchy5"/>
    <dgm:cxn modelId="{BC5424BF-1D9D-4121-BEDC-B8B94D166587}" srcId="{8991BBB7-649F-459C-9B80-532A352C703F}" destId="{B58A3823-98F8-4D7E-86DC-EE9093450C26}" srcOrd="3" destOrd="0" parTransId="{3DFA28BE-C177-4B06-B63A-2E4B6EC88C6B}" sibTransId="{309C978D-AF4C-48E4-8497-5D19177F2934}"/>
    <dgm:cxn modelId="{E99F15AC-7304-48ED-BD38-60836E255846}" type="presOf" srcId="{26DB40E8-18AD-4CDB-91B5-CDDB5103F314}" destId="{CE70E4AD-CCC3-4F04-AFD6-D9EE8E526687}" srcOrd="0" destOrd="0" presId="urn:microsoft.com/office/officeart/2005/8/layout/hierarchy5"/>
    <dgm:cxn modelId="{A673D95D-1D0D-4C21-A54C-DD677BB41F21}" srcId="{8991BBB7-649F-459C-9B80-532A352C703F}" destId="{26DB40E8-18AD-4CDB-91B5-CDDB5103F314}" srcOrd="0" destOrd="0" parTransId="{A54808B1-6D41-447A-A5AF-DCFF2696D07F}" sibTransId="{19503A0B-8406-4E26-82E5-E6F3C669A4DD}"/>
    <dgm:cxn modelId="{96B7FC61-DD03-4B0C-B2C9-67C2EAF7BB18}" type="presOf" srcId="{7125E40E-FCEB-48C1-B2FD-77823B835CBA}" destId="{6E73606F-C211-4F12-B311-75CFB52B1CCE}" srcOrd="0" destOrd="0" presId="urn:microsoft.com/office/officeart/2005/8/layout/hierarchy5"/>
    <dgm:cxn modelId="{A1ABC7CE-10A7-454F-86C9-059E6AE24FE7}" type="presOf" srcId="{1FD0A7A1-3C25-41B9-86CB-35873E6207FF}" destId="{56431436-D46B-4F5B-A6F0-C9901F34EADA}" srcOrd="0" destOrd="0" presId="urn:microsoft.com/office/officeart/2005/8/layout/hierarchy5"/>
    <dgm:cxn modelId="{CCCDD082-37A8-4D21-8792-B4CC9FB82B76}" type="presOf" srcId="{8991BBB7-649F-459C-9B80-532A352C703F}" destId="{7F9D55BC-A20A-418A-B6C2-11D18A8C8D85}" srcOrd="0" destOrd="0" presId="urn:microsoft.com/office/officeart/2005/8/layout/hierarchy5"/>
    <dgm:cxn modelId="{9EFB119E-1E87-4538-9448-28DC899A07DB}" type="presOf" srcId="{6994C830-0C43-466D-9399-9C4BBB68B4C4}" destId="{AD773828-F49A-44A0-933F-E40BB66DEFF1}" srcOrd="0" destOrd="0" presId="urn:microsoft.com/office/officeart/2005/8/layout/hierarchy5"/>
    <dgm:cxn modelId="{D6B9FE24-429B-4CF6-ACF0-1F320BD7A6F5}" type="presOf" srcId="{35B073AC-ED42-4F73-B1EB-F91E5B1A2EBB}" destId="{52EC206E-78B2-48C9-B766-555870CA7394}" srcOrd="0" destOrd="0" presId="urn:microsoft.com/office/officeart/2005/8/layout/hierarchy5"/>
    <dgm:cxn modelId="{4782F803-287F-4904-9AA6-4DAB1BDC9969}" type="presOf" srcId="{7125E40E-FCEB-48C1-B2FD-77823B835CBA}" destId="{DE0D3F4A-FCC1-4B37-8A9F-27AA3CA3674F}" srcOrd="1" destOrd="0" presId="urn:microsoft.com/office/officeart/2005/8/layout/hierarchy5"/>
    <dgm:cxn modelId="{1449DAF3-DAF5-4F40-A5BD-5FF90B45FEF8}" srcId="{6994C830-0C43-466D-9399-9C4BBB68B4C4}" destId="{5D4821D9-55A7-47A1-ADF9-6F848F7CBF77}" srcOrd="0" destOrd="0" parTransId="{E6D5C977-740E-4029-8449-AB71F9B55F42}" sibTransId="{12F65DD7-A98F-4A1B-849D-19B724C97691}"/>
    <dgm:cxn modelId="{A1B82ACA-2FDB-4207-B403-ADB89C92AD26}" type="presParOf" srcId="{F4D58569-070A-4044-A287-34FCE708B1EA}" destId="{0159F1EF-B27E-4940-ABB7-AB94FA4247F2}" srcOrd="0" destOrd="0" presId="urn:microsoft.com/office/officeart/2005/8/layout/hierarchy5"/>
    <dgm:cxn modelId="{11F37A9A-7EC2-4F4B-9C80-3252786A62A0}" type="presParOf" srcId="{0159F1EF-B27E-4940-ABB7-AB94FA4247F2}" destId="{2C5FA604-F801-4A31-AAA0-B0F096C262C4}" srcOrd="0" destOrd="0" presId="urn:microsoft.com/office/officeart/2005/8/layout/hierarchy5"/>
    <dgm:cxn modelId="{9B9F9004-823D-47A3-A6B6-C3F3960AA421}" type="presParOf" srcId="{2C5FA604-F801-4A31-AAA0-B0F096C262C4}" destId="{0CCFDBC8-91C8-4BDE-B222-E98BF1DC0FC4}" srcOrd="0" destOrd="0" presId="urn:microsoft.com/office/officeart/2005/8/layout/hierarchy5"/>
    <dgm:cxn modelId="{07E20109-F71D-483B-A04A-FA688B3C7404}" type="presParOf" srcId="{0CCFDBC8-91C8-4BDE-B222-E98BF1DC0FC4}" destId="{AD773828-F49A-44A0-933F-E40BB66DEFF1}" srcOrd="0" destOrd="0" presId="urn:microsoft.com/office/officeart/2005/8/layout/hierarchy5"/>
    <dgm:cxn modelId="{E2C798AA-0068-4826-A2C8-C61B52A6D40F}" type="presParOf" srcId="{0CCFDBC8-91C8-4BDE-B222-E98BF1DC0FC4}" destId="{BF820C2D-138F-45A6-8093-0EC07C4196FE}" srcOrd="1" destOrd="0" presId="urn:microsoft.com/office/officeart/2005/8/layout/hierarchy5"/>
    <dgm:cxn modelId="{ABFE3569-209E-4015-B684-7871D42D1B5E}" type="presParOf" srcId="{BF820C2D-138F-45A6-8093-0EC07C4196FE}" destId="{1AA82ECD-D766-44B0-87B1-B482E34A8991}" srcOrd="0" destOrd="0" presId="urn:microsoft.com/office/officeart/2005/8/layout/hierarchy5"/>
    <dgm:cxn modelId="{CAA47D56-FE5F-4E2B-9874-EA40A9E7C5B1}" type="presParOf" srcId="{1AA82ECD-D766-44B0-87B1-B482E34A8991}" destId="{9F68F378-ABE2-42B3-99E2-29A074FF4A6D}" srcOrd="0" destOrd="0" presId="urn:microsoft.com/office/officeart/2005/8/layout/hierarchy5"/>
    <dgm:cxn modelId="{DC1228DA-FA5A-4B83-A962-CDE3ACC9AF84}" type="presParOf" srcId="{BF820C2D-138F-45A6-8093-0EC07C4196FE}" destId="{12AFD127-9816-4111-8555-3ABA39EA06BF}" srcOrd="1" destOrd="0" presId="urn:microsoft.com/office/officeart/2005/8/layout/hierarchy5"/>
    <dgm:cxn modelId="{F25D830D-C8B4-4C32-B086-E26665B2045D}" type="presParOf" srcId="{12AFD127-9816-4111-8555-3ABA39EA06BF}" destId="{C96CFD5B-238C-4CE0-A18B-03E5B216F6BD}" srcOrd="0" destOrd="0" presId="urn:microsoft.com/office/officeart/2005/8/layout/hierarchy5"/>
    <dgm:cxn modelId="{5C90A147-121E-4B52-9129-F632B76B9A12}" type="presParOf" srcId="{12AFD127-9816-4111-8555-3ABA39EA06BF}" destId="{C6D3A128-CE2B-4EBD-85AA-95E17DD726B1}" srcOrd="1" destOrd="0" presId="urn:microsoft.com/office/officeart/2005/8/layout/hierarchy5"/>
    <dgm:cxn modelId="{2133A6B5-1AB9-4705-BB04-830000FA4EE9}" type="presParOf" srcId="{C6D3A128-CE2B-4EBD-85AA-95E17DD726B1}" destId="{14AC1210-A0AE-482F-BC69-DFDC092DC93E}" srcOrd="0" destOrd="0" presId="urn:microsoft.com/office/officeart/2005/8/layout/hierarchy5"/>
    <dgm:cxn modelId="{783B7E91-FBC2-4868-A4D5-FAF5F9980018}" type="presParOf" srcId="{14AC1210-A0AE-482F-BC69-DFDC092DC93E}" destId="{5DC99B92-F810-4E83-ACBE-3D5CE949BAC4}" srcOrd="0" destOrd="0" presId="urn:microsoft.com/office/officeart/2005/8/layout/hierarchy5"/>
    <dgm:cxn modelId="{73DFD863-8A89-4844-87C4-21328070E499}" type="presParOf" srcId="{C6D3A128-CE2B-4EBD-85AA-95E17DD726B1}" destId="{63CB82C0-3BB7-4A89-B021-0C3C7F3B5D86}" srcOrd="1" destOrd="0" presId="urn:microsoft.com/office/officeart/2005/8/layout/hierarchy5"/>
    <dgm:cxn modelId="{D541450D-D1D0-4A02-8520-682BEBDC638C}" type="presParOf" srcId="{63CB82C0-3BB7-4A89-B021-0C3C7F3B5D86}" destId="{B201D411-B945-4019-808A-C76B40056181}" srcOrd="0" destOrd="0" presId="urn:microsoft.com/office/officeart/2005/8/layout/hierarchy5"/>
    <dgm:cxn modelId="{7CD0A0DA-6CC7-4388-9642-54FCDCE1DBAE}" type="presParOf" srcId="{63CB82C0-3BB7-4A89-B021-0C3C7F3B5D86}" destId="{5B50F401-105D-4CD7-B113-9FBAED0D33A3}" srcOrd="1" destOrd="0" presId="urn:microsoft.com/office/officeart/2005/8/layout/hierarchy5"/>
    <dgm:cxn modelId="{ACE9C165-3CB0-4491-909E-F9ABC3C2B4B6}" type="presParOf" srcId="{C6D3A128-CE2B-4EBD-85AA-95E17DD726B1}" destId="{DA4FC287-F047-4F53-BF9D-8870BE819733}" srcOrd="2" destOrd="0" presId="urn:microsoft.com/office/officeart/2005/8/layout/hierarchy5"/>
    <dgm:cxn modelId="{7C128B9F-92FF-4F5C-BAD7-670238A4F13A}" type="presParOf" srcId="{DA4FC287-F047-4F53-BF9D-8870BE819733}" destId="{E49B4986-9B6E-4726-8675-88D6FC615F24}" srcOrd="0" destOrd="0" presId="urn:microsoft.com/office/officeart/2005/8/layout/hierarchy5"/>
    <dgm:cxn modelId="{9E09AC3D-36FD-48C7-8430-95E4C070ABFA}" type="presParOf" srcId="{C6D3A128-CE2B-4EBD-85AA-95E17DD726B1}" destId="{BC3449EE-EF19-4947-BEBF-E06EDB624102}" srcOrd="3" destOrd="0" presId="urn:microsoft.com/office/officeart/2005/8/layout/hierarchy5"/>
    <dgm:cxn modelId="{D39A2106-2BD8-4C2D-923F-ECADCAAFACBF}" type="presParOf" srcId="{BC3449EE-EF19-4947-BEBF-E06EDB624102}" destId="{56431436-D46B-4F5B-A6F0-C9901F34EADA}" srcOrd="0" destOrd="0" presId="urn:microsoft.com/office/officeart/2005/8/layout/hierarchy5"/>
    <dgm:cxn modelId="{BA6BFA7E-A48A-4A74-8C24-02E6B55ED5D3}" type="presParOf" srcId="{BC3449EE-EF19-4947-BEBF-E06EDB624102}" destId="{D49C102F-F6D4-4A4A-812F-E242B5299F38}" srcOrd="1" destOrd="0" presId="urn:microsoft.com/office/officeart/2005/8/layout/hierarchy5"/>
    <dgm:cxn modelId="{6475B841-588F-4E6F-942B-CD6CE1323EF9}" type="presParOf" srcId="{C6D3A128-CE2B-4EBD-85AA-95E17DD726B1}" destId="{278D304F-DAB6-4AAC-91BA-37DF5FEE5764}" srcOrd="4" destOrd="0" presId="urn:microsoft.com/office/officeart/2005/8/layout/hierarchy5"/>
    <dgm:cxn modelId="{30B373AE-6834-45EE-9F86-897878BD8E0B}" type="presParOf" srcId="{278D304F-DAB6-4AAC-91BA-37DF5FEE5764}" destId="{10C3892D-B528-473A-83D7-0C94E4853C1C}" srcOrd="0" destOrd="0" presId="urn:microsoft.com/office/officeart/2005/8/layout/hierarchy5"/>
    <dgm:cxn modelId="{1DA2E2E3-9BCE-48F4-B91A-3EA6A718DF25}" type="presParOf" srcId="{C6D3A128-CE2B-4EBD-85AA-95E17DD726B1}" destId="{A22239FF-E556-45D9-9C5E-C0BB02FE47A9}" srcOrd="5" destOrd="0" presId="urn:microsoft.com/office/officeart/2005/8/layout/hierarchy5"/>
    <dgm:cxn modelId="{036BC15D-8CDC-4609-90C4-DFEB0F7B6657}" type="presParOf" srcId="{A22239FF-E556-45D9-9C5E-C0BB02FE47A9}" destId="{5BAD1A55-D550-4BDA-9560-817A91A7CF93}" srcOrd="0" destOrd="0" presId="urn:microsoft.com/office/officeart/2005/8/layout/hierarchy5"/>
    <dgm:cxn modelId="{58D352B0-FEFA-4BDA-ADC4-6F1A3192F742}" type="presParOf" srcId="{A22239FF-E556-45D9-9C5E-C0BB02FE47A9}" destId="{A6AF0DF6-2182-4333-A7E3-CA6B563257C5}" srcOrd="1" destOrd="0" presId="urn:microsoft.com/office/officeart/2005/8/layout/hierarchy5"/>
    <dgm:cxn modelId="{C4F09AE4-B6EE-4355-A2D7-0C314417D106}" type="presParOf" srcId="{C6D3A128-CE2B-4EBD-85AA-95E17DD726B1}" destId="{B64B241A-CF9D-4173-9F5E-CDFA44AFA2CA}" srcOrd="6" destOrd="0" presId="urn:microsoft.com/office/officeart/2005/8/layout/hierarchy5"/>
    <dgm:cxn modelId="{0A2036AF-367E-4338-B133-783716BE30CB}" type="presParOf" srcId="{B64B241A-CF9D-4173-9F5E-CDFA44AFA2CA}" destId="{3FBBA2F2-FAF4-464C-8571-78B408D8CCD6}" srcOrd="0" destOrd="0" presId="urn:microsoft.com/office/officeart/2005/8/layout/hierarchy5"/>
    <dgm:cxn modelId="{4951712F-F267-40BC-820D-1DACE7D8BCBA}" type="presParOf" srcId="{C6D3A128-CE2B-4EBD-85AA-95E17DD726B1}" destId="{817F22A9-FB92-4BB8-BA7C-704F43981A81}" srcOrd="7" destOrd="0" presId="urn:microsoft.com/office/officeart/2005/8/layout/hierarchy5"/>
    <dgm:cxn modelId="{0F86D5C2-18DB-49D0-B5B6-CA12FE154324}" type="presParOf" srcId="{817F22A9-FB92-4BB8-BA7C-704F43981A81}" destId="{52EC206E-78B2-48C9-B766-555870CA7394}" srcOrd="0" destOrd="0" presId="urn:microsoft.com/office/officeart/2005/8/layout/hierarchy5"/>
    <dgm:cxn modelId="{5EC7D01B-929E-47B0-AEB8-E77BF43053B5}" type="presParOf" srcId="{817F22A9-FB92-4BB8-BA7C-704F43981A81}" destId="{C3E31A01-B8E4-4A94-A7BF-6AC8D18770A5}" srcOrd="1" destOrd="0" presId="urn:microsoft.com/office/officeart/2005/8/layout/hierarchy5"/>
    <dgm:cxn modelId="{C722A668-A465-4F64-8F35-93C11E3D2775}" type="presParOf" srcId="{C6D3A128-CE2B-4EBD-85AA-95E17DD726B1}" destId="{062F8F13-16B6-4724-8472-EC0386F51777}" srcOrd="8" destOrd="0" presId="urn:microsoft.com/office/officeart/2005/8/layout/hierarchy5"/>
    <dgm:cxn modelId="{A4A9CE29-8BC2-40F8-9D50-F1EBBE67A6B4}" type="presParOf" srcId="{062F8F13-16B6-4724-8472-EC0386F51777}" destId="{8389D22E-7E83-42E8-B691-821B80E5DDB6}" srcOrd="0" destOrd="0" presId="urn:microsoft.com/office/officeart/2005/8/layout/hierarchy5"/>
    <dgm:cxn modelId="{DCAF4E0A-A048-4C0D-AFFF-696101346617}" type="presParOf" srcId="{C6D3A128-CE2B-4EBD-85AA-95E17DD726B1}" destId="{6E9FEF5B-84B0-4091-8606-8957F9F80AA2}" srcOrd="9" destOrd="0" presId="urn:microsoft.com/office/officeart/2005/8/layout/hierarchy5"/>
    <dgm:cxn modelId="{758F162E-FF55-4B2B-9EC1-ECC4F644FDF4}" type="presParOf" srcId="{6E9FEF5B-84B0-4091-8606-8957F9F80AA2}" destId="{7203640F-117B-4413-A741-F48C0638ADC7}" srcOrd="0" destOrd="0" presId="urn:microsoft.com/office/officeart/2005/8/layout/hierarchy5"/>
    <dgm:cxn modelId="{6958D9B0-7DA6-49AC-B82A-FE694A9330F7}" type="presParOf" srcId="{6E9FEF5B-84B0-4091-8606-8957F9F80AA2}" destId="{2A981B02-25B1-4BA1-9572-D925B8B7DED4}" srcOrd="1" destOrd="0" presId="urn:microsoft.com/office/officeart/2005/8/layout/hierarchy5"/>
    <dgm:cxn modelId="{77EF9409-B211-4512-915C-0563658C2EC2}" type="presParOf" srcId="{C6D3A128-CE2B-4EBD-85AA-95E17DD726B1}" destId="{9C7FA16D-6991-4BDB-9E2D-165676FCAA92}" srcOrd="10" destOrd="0" presId="urn:microsoft.com/office/officeart/2005/8/layout/hierarchy5"/>
    <dgm:cxn modelId="{5D1C8EDC-F541-4D29-A10E-49DE47D3622E}" type="presParOf" srcId="{9C7FA16D-6991-4BDB-9E2D-165676FCAA92}" destId="{41EB2C4F-4FBC-4D01-9ABB-6CDFD9B54640}" srcOrd="0" destOrd="0" presId="urn:microsoft.com/office/officeart/2005/8/layout/hierarchy5"/>
    <dgm:cxn modelId="{6C2C8B69-C5AB-4E5F-8630-E0621EFCD407}" type="presParOf" srcId="{C6D3A128-CE2B-4EBD-85AA-95E17DD726B1}" destId="{F90F2AB7-58DE-4090-B960-1EF50BD5D253}" srcOrd="11" destOrd="0" presId="urn:microsoft.com/office/officeart/2005/8/layout/hierarchy5"/>
    <dgm:cxn modelId="{317D15E0-26AF-4216-9907-DF2B92B05C86}" type="presParOf" srcId="{F90F2AB7-58DE-4090-B960-1EF50BD5D253}" destId="{DE7D9B21-1AD6-4528-A4BD-82E48FD225BC}" srcOrd="0" destOrd="0" presId="urn:microsoft.com/office/officeart/2005/8/layout/hierarchy5"/>
    <dgm:cxn modelId="{6964F80D-628C-459D-98CD-A9EB86825471}" type="presParOf" srcId="{F90F2AB7-58DE-4090-B960-1EF50BD5D253}" destId="{459EA89E-69E9-45E6-9D09-BD1AF3C7F3D5}" srcOrd="1" destOrd="0" presId="urn:microsoft.com/office/officeart/2005/8/layout/hierarchy5"/>
    <dgm:cxn modelId="{F1D7EA4E-B384-4E06-860D-CDB84D539014}" type="presParOf" srcId="{BF820C2D-138F-45A6-8093-0EC07C4196FE}" destId="{6E73606F-C211-4F12-B311-75CFB52B1CCE}" srcOrd="2" destOrd="0" presId="urn:microsoft.com/office/officeart/2005/8/layout/hierarchy5"/>
    <dgm:cxn modelId="{419588BB-6C31-4F9E-94E9-E24C9C8B1B76}" type="presParOf" srcId="{6E73606F-C211-4F12-B311-75CFB52B1CCE}" destId="{DE0D3F4A-FCC1-4B37-8A9F-27AA3CA3674F}" srcOrd="0" destOrd="0" presId="urn:microsoft.com/office/officeart/2005/8/layout/hierarchy5"/>
    <dgm:cxn modelId="{0D10BAF6-EEE1-4B68-BD29-5AC77BCD1260}" type="presParOf" srcId="{BF820C2D-138F-45A6-8093-0EC07C4196FE}" destId="{88786291-8537-4B53-8E56-81C488E2DA94}" srcOrd="3" destOrd="0" presId="urn:microsoft.com/office/officeart/2005/8/layout/hierarchy5"/>
    <dgm:cxn modelId="{9842023E-CDB8-4F42-A67A-0D04817AA2B4}" type="presParOf" srcId="{88786291-8537-4B53-8E56-81C488E2DA94}" destId="{7F9D55BC-A20A-418A-B6C2-11D18A8C8D85}" srcOrd="0" destOrd="0" presId="urn:microsoft.com/office/officeart/2005/8/layout/hierarchy5"/>
    <dgm:cxn modelId="{34286810-802E-497C-9842-9DCA233D1768}" type="presParOf" srcId="{88786291-8537-4B53-8E56-81C488E2DA94}" destId="{BB8136A3-C18F-4862-AD29-B4DCE1E6622F}" srcOrd="1" destOrd="0" presId="urn:microsoft.com/office/officeart/2005/8/layout/hierarchy5"/>
    <dgm:cxn modelId="{EE840F1A-4963-467E-BB68-060E8DFBE87F}" type="presParOf" srcId="{BB8136A3-C18F-4862-AD29-B4DCE1E6622F}" destId="{CCBAD722-B809-4949-B769-5EE95D7F22D8}" srcOrd="0" destOrd="0" presId="urn:microsoft.com/office/officeart/2005/8/layout/hierarchy5"/>
    <dgm:cxn modelId="{B4386791-A1A8-40FB-8180-FA44A6F4CB57}" type="presParOf" srcId="{CCBAD722-B809-4949-B769-5EE95D7F22D8}" destId="{6FB3DD22-5894-42B0-9AD0-5FF89AD9FD7D}" srcOrd="0" destOrd="0" presId="urn:microsoft.com/office/officeart/2005/8/layout/hierarchy5"/>
    <dgm:cxn modelId="{EE53EA8E-81BA-419B-8F4B-4D7DD462F749}" type="presParOf" srcId="{BB8136A3-C18F-4862-AD29-B4DCE1E6622F}" destId="{F542203C-1A91-4979-8A5E-3B0126E9126C}" srcOrd="1" destOrd="0" presId="urn:microsoft.com/office/officeart/2005/8/layout/hierarchy5"/>
    <dgm:cxn modelId="{C565F14C-78BA-42ED-B6F6-F3E1EBA18372}" type="presParOf" srcId="{F542203C-1A91-4979-8A5E-3B0126E9126C}" destId="{CE70E4AD-CCC3-4F04-AFD6-D9EE8E526687}" srcOrd="0" destOrd="0" presId="urn:microsoft.com/office/officeart/2005/8/layout/hierarchy5"/>
    <dgm:cxn modelId="{6AD0D2C3-9BD9-4BC7-BBBD-F3E5DAD0CAD8}" type="presParOf" srcId="{F542203C-1A91-4979-8A5E-3B0126E9126C}" destId="{74793DEA-D559-47D2-B6DA-00CD85224D4A}" srcOrd="1" destOrd="0" presId="urn:microsoft.com/office/officeart/2005/8/layout/hierarchy5"/>
    <dgm:cxn modelId="{3C079D5A-3B03-4C35-AE12-D73F13F9C8B9}" type="presParOf" srcId="{BB8136A3-C18F-4862-AD29-B4DCE1E6622F}" destId="{EA2C3E2A-4137-4818-B4BF-767D41D554E6}" srcOrd="2" destOrd="0" presId="urn:microsoft.com/office/officeart/2005/8/layout/hierarchy5"/>
    <dgm:cxn modelId="{DF4A8946-2774-4DE1-8AFA-5A91083012BF}" type="presParOf" srcId="{EA2C3E2A-4137-4818-B4BF-767D41D554E6}" destId="{CB3A9E95-F042-40F3-908F-59A3181CC334}" srcOrd="0" destOrd="0" presId="urn:microsoft.com/office/officeart/2005/8/layout/hierarchy5"/>
    <dgm:cxn modelId="{FB6B8D50-2224-42E3-948C-DE61F6208BE8}" type="presParOf" srcId="{BB8136A3-C18F-4862-AD29-B4DCE1E6622F}" destId="{D5B07384-6269-4DC8-9728-50CC07C17160}" srcOrd="3" destOrd="0" presId="urn:microsoft.com/office/officeart/2005/8/layout/hierarchy5"/>
    <dgm:cxn modelId="{EFF0423A-CADC-4951-AE27-39B2A79CEDB9}" type="presParOf" srcId="{D5B07384-6269-4DC8-9728-50CC07C17160}" destId="{7B3146FB-08E7-468E-83C5-A83F62870053}" srcOrd="0" destOrd="0" presId="urn:microsoft.com/office/officeart/2005/8/layout/hierarchy5"/>
    <dgm:cxn modelId="{B2E25619-525C-4515-942A-655ED87EDE3C}" type="presParOf" srcId="{D5B07384-6269-4DC8-9728-50CC07C17160}" destId="{98BFE50A-34C0-4975-AD71-46DB54B96041}" srcOrd="1" destOrd="0" presId="urn:microsoft.com/office/officeart/2005/8/layout/hierarchy5"/>
    <dgm:cxn modelId="{1A0FA4A0-6CFF-46C9-B2EF-6C37DC12584C}" type="presParOf" srcId="{BB8136A3-C18F-4862-AD29-B4DCE1E6622F}" destId="{45011A91-8602-4241-9D94-138E7372C9F7}" srcOrd="4" destOrd="0" presId="urn:microsoft.com/office/officeart/2005/8/layout/hierarchy5"/>
    <dgm:cxn modelId="{648B4324-9AB6-4505-B5CB-6D3E84D3DD92}" type="presParOf" srcId="{45011A91-8602-4241-9D94-138E7372C9F7}" destId="{8E12C8F3-EEBE-426C-AB2D-DD3076FC0A92}" srcOrd="0" destOrd="0" presId="urn:microsoft.com/office/officeart/2005/8/layout/hierarchy5"/>
    <dgm:cxn modelId="{BA7831C3-33A4-44A9-A638-9CE37807CF61}" type="presParOf" srcId="{BB8136A3-C18F-4862-AD29-B4DCE1E6622F}" destId="{01B03C24-3146-4D1B-B45A-80770D59717E}" srcOrd="5" destOrd="0" presId="urn:microsoft.com/office/officeart/2005/8/layout/hierarchy5"/>
    <dgm:cxn modelId="{CA340177-30B0-43E3-9F77-AE146357E178}" type="presParOf" srcId="{01B03C24-3146-4D1B-B45A-80770D59717E}" destId="{3687B637-64FF-4C37-9166-9F29091AA449}" srcOrd="0" destOrd="0" presId="urn:microsoft.com/office/officeart/2005/8/layout/hierarchy5"/>
    <dgm:cxn modelId="{0ECADDC4-5BB9-4C74-A693-BBBAEF1A7198}" type="presParOf" srcId="{01B03C24-3146-4D1B-B45A-80770D59717E}" destId="{8F63957C-BAFC-4159-8C92-18FED4711C49}" srcOrd="1" destOrd="0" presId="urn:microsoft.com/office/officeart/2005/8/layout/hierarchy5"/>
    <dgm:cxn modelId="{2A3009B1-05B1-42C8-8036-0C52A8301932}" type="presParOf" srcId="{BB8136A3-C18F-4862-AD29-B4DCE1E6622F}" destId="{8BDA96BF-8A3A-4BE3-8779-486F81ADB092}" srcOrd="6" destOrd="0" presId="urn:microsoft.com/office/officeart/2005/8/layout/hierarchy5"/>
    <dgm:cxn modelId="{32640C92-2B68-4765-8CE4-26E1040114F5}" type="presParOf" srcId="{8BDA96BF-8A3A-4BE3-8779-486F81ADB092}" destId="{05D27989-DA70-47EA-96BB-4B59C8E7683B}" srcOrd="0" destOrd="0" presId="urn:microsoft.com/office/officeart/2005/8/layout/hierarchy5"/>
    <dgm:cxn modelId="{B44D5871-C3BF-477F-9BF8-19FB3AE591E7}" type="presParOf" srcId="{BB8136A3-C18F-4862-AD29-B4DCE1E6622F}" destId="{438E0D7D-EBE0-4834-BA62-5365FF1F400F}" srcOrd="7" destOrd="0" presId="urn:microsoft.com/office/officeart/2005/8/layout/hierarchy5"/>
    <dgm:cxn modelId="{BC5D0613-B643-408D-B46B-0F9ADC10E15B}" type="presParOf" srcId="{438E0D7D-EBE0-4834-BA62-5365FF1F400F}" destId="{4F61AD84-4C18-4021-AB59-6C9851CD69DE}" srcOrd="0" destOrd="0" presId="urn:microsoft.com/office/officeart/2005/8/layout/hierarchy5"/>
    <dgm:cxn modelId="{B737647F-FFA4-4839-A03E-B5BD51DFEC0E}" type="presParOf" srcId="{438E0D7D-EBE0-4834-BA62-5365FF1F400F}" destId="{9B76BECD-AB69-422E-B4ED-3AFD9D80F734}" srcOrd="1" destOrd="0" presId="urn:microsoft.com/office/officeart/2005/8/layout/hierarchy5"/>
    <dgm:cxn modelId="{C8C7D139-A3EE-465B-A822-8FEA5C680B8B}" type="presParOf" srcId="{F4D58569-070A-4044-A287-34FCE708B1EA}" destId="{EE11FE14-A961-45ED-8300-ABA0D935DF23}" srcOrd="1" destOrd="0" presId="urn:microsoft.com/office/officeart/2005/8/layout/hierarchy5"/>
  </dgm:cxnLst>
  <dgm:bg/>
  <dgm:whole>
    <a:ln w="19050">
      <a:solidFill>
        <a:srgbClr val="FF0000"/>
      </a:solid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73828-F49A-44A0-933F-E40BB66DEFF1}">
      <dsp:nvSpPr>
        <dsp:cNvPr id="0" name=""/>
        <dsp:cNvSpPr/>
      </dsp:nvSpPr>
      <dsp:spPr>
        <a:xfrm>
          <a:off x="293442" y="2039267"/>
          <a:ext cx="878813" cy="439406"/>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Sensors</a:t>
          </a:r>
        </a:p>
      </dsp:txBody>
      <dsp:txXfrm>
        <a:off x="306312" y="2052137"/>
        <a:ext cx="853073" cy="413666"/>
      </dsp:txXfrm>
    </dsp:sp>
    <dsp:sp modelId="{1AA82ECD-D766-44B0-87B1-B482E34A8991}">
      <dsp:nvSpPr>
        <dsp:cNvPr id="0" name=""/>
        <dsp:cNvSpPr/>
      </dsp:nvSpPr>
      <dsp:spPr>
        <a:xfrm rot="16844066">
          <a:off x="743703" y="1736165"/>
          <a:ext cx="1053287" cy="10755"/>
        </a:xfrm>
        <a:custGeom>
          <a:avLst/>
          <a:gdLst/>
          <a:ahLst/>
          <a:cxnLst/>
          <a:rect l="0" t="0" r="0" b="0"/>
          <a:pathLst>
            <a:path>
              <a:moveTo>
                <a:pt x="0" y="5377"/>
              </a:moveTo>
              <a:lnTo>
                <a:pt x="1053287" y="53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1244015" y="1715210"/>
        <a:ext cx="52664" cy="52664"/>
      </dsp:txXfrm>
    </dsp:sp>
    <dsp:sp modelId="{C96CFD5B-238C-4CE0-A18B-03E5B216F6BD}">
      <dsp:nvSpPr>
        <dsp:cNvPr id="0" name=""/>
        <dsp:cNvSpPr/>
      </dsp:nvSpPr>
      <dsp:spPr>
        <a:xfrm>
          <a:off x="1368438" y="1004411"/>
          <a:ext cx="878813" cy="439406"/>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Physical Sensors</a:t>
          </a:r>
        </a:p>
      </dsp:txBody>
      <dsp:txXfrm>
        <a:off x="1381308" y="1017281"/>
        <a:ext cx="853073" cy="413666"/>
      </dsp:txXfrm>
    </dsp:sp>
    <dsp:sp modelId="{14AC1210-A0AE-482F-BC69-DFDC092DC93E}">
      <dsp:nvSpPr>
        <dsp:cNvPr id="0" name=""/>
        <dsp:cNvSpPr/>
      </dsp:nvSpPr>
      <dsp:spPr>
        <a:xfrm rot="16844066">
          <a:off x="1818700" y="701309"/>
          <a:ext cx="1053287" cy="10755"/>
        </a:xfrm>
        <a:custGeom>
          <a:avLst/>
          <a:gdLst/>
          <a:ahLst/>
          <a:cxnLst/>
          <a:rect l="0" t="0" r="0" b="0"/>
          <a:pathLst>
            <a:path>
              <a:moveTo>
                <a:pt x="0" y="5377"/>
              </a:moveTo>
              <a:lnTo>
                <a:pt x="1053287"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19011" y="680354"/>
        <a:ext cx="52664" cy="52664"/>
      </dsp:txXfrm>
    </dsp:sp>
    <dsp:sp modelId="{B201D411-B945-4019-808A-C76B40056181}">
      <dsp:nvSpPr>
        <dsp:cNvPr id="0" name=""/>
        <dsp:cNvSpPr/>
      </dsp:nvSpPr>
      <dsp:spPr>
        <a:xfrm>
          <a:off x="2443435" y="679"/>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Optical Sensors</a:t>
          </a:r>
        </a:p>
      </dsp:txBody>
      <dsp:txXfrm>
        <a:off x="2454482" y="11726"/>
        <a:ext cx="2221590" cy="355064"/>
      </dsp:txXfrm>
    </dsp:sp>
    <dsp:sp modelId="{DA4FC287-F047-4F53-BF9D-8870BE819733}">
      <dsp:nvSpPr>
        <dsp:cNvPr id="0" name=""/>
        <dsp:cNvSpPr/>
      </dsp:nvSpPr>
      <dsp:spPr>
        <a:xfrm rot="17252060">
          <a:off x="2019759" y="908280"/>
          <a:ext cx="651169" cy="10755"/>
        </a:xfrm>
        <a:custGeom>
          <a:avLst/>
          <a:gdLst/>
          <a:ahLst/>
          <a:cxnLst/>
          <a:rect l="0" t="0" r="0" b="0"/>
          <a:pathLst>
            <a:path>
              <a:moveTo>
                <a:pt x="0" y="5377"/>
              </a:moveTo>
              <a:lnTo>
                <a:pt x="651169"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29064" y="897379"/>
        <a:ext cx="32558" cy="32558"/>
      </dsp:txXfrm>
    </dsp:sp>
    <dsp:sp modelId="{56431436-D46B-4F5B-A6F0-C9901F34EADA}">
      <dsp:nvSpPr>
        <dsp:cNvPr id="0" name=""/>
        <dsp:cNvSpPr/>
      </dsp:nvSpPr>
      <dsp:spPr>
        <a:xfrm>
          <a:off x="2443435" y="414622"/>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Magnetic Sensors</a:t>
          </a:r>
        </a:p>
      </dsp:txBody>
      <dsp:txXfrm>
        <a:off x="2454482" y="425669"/>
        <a:ext cx="2221590" cy="355064"/>
      </dsp:txXfrm>
    </dsp:sp>
    <dsp:sp modelId="{278D304F-DAB6-4AAC-91BA-37DF5FEE5764}">
      <dsp:nvSpPr>
        <dsp:cNvPr id="0" name=""/>
        <dsp:cNvSpPr/>
      </dsp:nvSpPr>
      <dsp:spPr>
        <a:xfrm rot="18808024">
          <a:off x="2202756" y="1115251"/>
          <a:ext cx="285174" cy="10755"/>
        </a:xfrm>
        <a:custGeom>
          <a:avLst/>
          <a:gdLst/>
          <a:ahLst/>
          <a:cxnLst/>
          <a:rect l="0" t="0" r="0" b="0"/>
          <a:pathLst>
            <a:path>
              <a:moveTo>
                <a:pt x="0" y="5377"/>
              </a:moveTo>
              <a:lnTo>
                <a:pt x="285174"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38214" y="1113500"/>
        <a:ext cx="14258" cy="14258"/>
      </dsp:txXfrm>
    </dsp:sp>
    <dsp:sp modelId="{5BAD1A55-D550-4BDA-9560-817A91A7CF93}">
      <dsp:nvSpPr>
        <dsp:cNvPr id="0" name=""/>
        <dsp:cNvSpPr/>
      </dsp:nvSpPr>
      <dsp:spPr>
        <a:xfrm>
          <a:off x="2443435" y="828564"/>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Temperature Sensor</a:t>
          </a:r>
        </a:p>
      </dsp:txBody>
      <dsp:txXfrm>
        <a:off x="2454482" y="839611"/>
        <a:ext cx="2221590" cy="355064"/>
      </dsp:txXfrm>
    </dsp:sp>
    <dsp:sp modelId="{B64B241A-CF9D-4173-9F5E-CDFA44AFA2CA}">
      <dsp:nvSpPr>
        <dsp:cNvPr id="0" name=""/>
        <dsp:cNvSpPr/>
      </dsp:nvSpPr>
      <dsp:spPr>
        <a:xfrm rot="2791976">
          <a:off x="2202756" y="1322222"/>
          <a:ext cx="285174" cy="10755"/>
        </a:xfrm>
        <a:custGeom>
          <a:avLst/>
          <a:gdLst/>
          <a:ahLst/>
          <a:cxnLst/>
          <a:rect l="0" t="0" r="0" b="0"/>
          <a:pathLst>
            <a:path>
              <a:moveTo>
                <a:pt x="0" y="5377"/>
              </a:moveTo>
              <a:lnTo>
                <a:pt x="285174"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38214" y="1320471"/>
        <a:ext cx="14258" cy="14258"/>
      </dsp:txXfrm>
    </dsp:sp>
    <dsp:sp modelId="{52EC206E-78B2-48C9-B766-555870CA7394}">
      <dsp:nvSpPr>
        <dsp:cNvPr id="0" name=""/>
        <dsp:cNvSpPr/>
      </dsp:nvSpPr>
      <dsp:spPr>
        <a:xfrm>
          <a:off x="2443435" y="1242507"/>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Acoustic Sensors</a:t>
          </a:r>
        </a:p>
      </dsp:txBody>
      <dsp:txXfrm>
        <a:off x="2454482" y="1253554"/>
        <a:ext cx="2221590" cy="355064"/>
      </dsp:txXfrm>
    </dsp:sp>
    <dsp:sp modelId="{062F8F13-16B6-4724-8472-EC0386F51777}">
      <dsp:nvSpPr>
        <dsp:cNvPr id="0" name=""/>
        <dsp:cNvSpPr/>
      </dsp:nvSpPr>
      <dsp:spPr>
        <a:xfrm rot="4347940">
          <a:off x="2019759" y="1529194"/>
          <a:ext cx="651169" cy="10755"/>
        </a:xfrm>
        <a:custGeom>
          <a:avLst/>
          <a:gdLst/>
          <a:ahLst/>
          <a:cxnLst/>
          <a:rect l="0" t="0" r="0" b="0"/>
          <a:pathLst>
            <a:path>
              <a:moveTo>
                <a:pt x="0" y="5377"/>
              </a:moveTo>
              <a:lnTo>
                <a:pt x="651169"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29064" y="1518292"/>
        <a:ext cx="32558" cy="32558"/>
      </dsp:txXfrm>
    </dsp:sp>
    <dsp:sp modelId="{7203640F-117B-4413-A741-F48C0638ADC7}">
      <dsp:nvSpPr>
        <dsp:cNvPr id="0" name=""/>
        <dsp:cNvSpPr/>
      </dsp:nvSpPr>
      <dsp:spPr>
        <a:xfrm>
          <a:off x="2443435" y="1656449"/>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Pressure Sensors</a:t>
          </a:r>
        </a:p>
      </dsp:txBody>
      <dsp:txXfrm>
        <a:off x="2454482" y="1667496"/>
        <a:ext cx="2221590" cy="355064"/>
      </dsp:txXfrm>
    </dsp:sp>
    <dsp:sp modelId="{9C7FA16D-6991-4BDB-9E2D-165676FCAA92}">
      <dsp:nvSpPr>
        <dsp:cNvPr id="0" name=""/>
        <dsp:cNvSpPr/>
      </dsp:nvSpPr>
      <dsp:spPr>
        <a:xfrm rot="4755934">
          <a:off x="1818700" y="1736165"/>
          <a:ext cx="1053287" cy="10755"/>
        </a:xfrm>
        <a:custGeom>
          <a:avLst/>
          <a:gdLst/>
          <a:ahLst/>
          <a:cxnLst/>
          <a:rect l="0" t="0" r="0" b="0"/>
          <a:pathLst>
            <a:path>
              <a:moveTo>
                <a:pt x="0" y="5377"/>
              </a:moveTo>
              <a:lnTo>
                <a:pt x="1053287"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19011" y="1715210"/>
        <a:ext cx="52664" cy="52664"/>
      </dsp:txXfrm>
    </dsp:sp>
    <dsp:sp modelId="{DE7D9B21-1AD6-4528-A4BD-82E48FD225BC}">
      <dsp:nvSpPr>
        <dsp:cNvPr id="0" name=""/>
        <dsp:cNvSpPr/>
      </dsp:nvSpPr>
      <dsp:spPr>
        <a:xfrm>
          <a:off x="2443435" y="2070392"/>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Radiation Detection Sensors</a:t>
          </a:r>
        </a:p>
      </dsp:txBody>
      <dsp:txXfrm>
        <a:off x="2454482" y="2081439"/>
        <a:ext cx="2221590" cy="355064"/>
      </dsp:txXfrm>
    </dsp:sp>
    <dsp:sp modelId="{6E73606F-C211-4F12-B311-75CFB52B1CCE}">
      <dsp:nvSpPr>
        <dsp:cNvPr id="0" name=""/>
        <dsp:cNvSpPr/>
      </dsp:nvSpPr>
      <dsp:spPr>
        <a:xfrm rot="4755934">
          <a:off x="743703" y="2771021"/>
          <a:ext cx="1053287" cy="10755"/>
        </a:xfrm>
        <a:custGeom>
          <a:avLst/>
          <a:gdLst/>
          <a:ahLst/>
          <a:cxnLst/>
          <a:rect l="0" t="0" r="0" b="0"/>
          <a:pathLst>
            <a:path>
              <a:moveTo>
                <a:pt x="0" y="5377"/>
              </a:moveTo>
              <a:lnTo>
                <a:pt x="1053287" y="537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1244015" y="2750067"/>
        <a:ext cx="52664" cy="52664"/>
      </dsp:txXfrm>
    </dsp:sp>
    <dsp:sp modelId="{7F9D55BC-A20A-418A-B6C2-11D18A8C8D85}">
      <dsp:nvSpPr>
        <dsp:cNvPr id="0" name=""/>
        <dsp:cNvSpPr/>
      </dsp:nvSpPr>
      <dsp:spPr>
        <a:xfrm>
          <a:off x="1368438" y="3074123"/>
          <a:ext cx="878813" cy="439406"/>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Chemical Sensors</a:t>
          </a:r>
        </a:p>
      </dsp:txBody>
      <dsp:txXfrm>
        <a:off x="1381308" y="3086993"/>
        <a:ext cx="853073" cy="413666"/>
      </dsp:txXfrm>
    </dsp:sp>
    <dsp:sp modelId="{CCBAD722-B809-4949-B769-5EE95D7F22D8}">
      <dsp:nvSpPr>
        <dsp:cNvPr id="0" name=""/>
        <dsp:cNvSpPr/>
      </dsp:nvSpPr>
      <dsp:spPr>
        <a:xfrm rot="17252060">
          <a:off x="2019759" y="2977992"/>
          <a:ext cx="651169" cy="10755"/>
        </a:xfrm>
        <a:custGeom>
          <a:avLst/>
          <a:gdLst/>
          <a:ahLst/>
          <a:cxnLst/>
          <a:rect l="0" t="0" r="0" b="0"/>
          <a:pathLst>
            <a:path>
              <a:moveTo>
                <a:pt x="0" y="5377"/>
              </a:moveTo>
              <a:lnTo>
                <a:pt x="651169"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29064" y="2967091"/>
        <a:ext cx="32558" cy="32558"/>
      </dsp:txXfrm>
    </dsp:sp>
    <dsp:sp modelId="{CE70E4AD-CCC3-4F04-AFD6-D9EE8E526687}">
      <dsp:nvSpPr>
        <dsp:cNvPr id="0" name=""/>
        <dsp:cNvSpPr/>
      </dsp:nvSpPr>
      <dsp:spPr>
        <a:xfrm>
          <a:off x="2443435" y="2484334"/>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Gas Sensors</a:t>
          </a:r>
        </a:p>
      </dsp:txBody>
      <dsp:txXfrm>
        <a:off x="2454482" y="2495381"/>
        <a:ext cx="2221590" cy="355064"/>
      </dsp:txXfrm>
    </dsp:sp>
    <dsp:sp modelId="{EA2C3E2A-4137-4818-B4BF-767D41D554E6}">
      <dsp:nvSpPr>
        <dsp:cNvPr id="0" name=""/>
        <dsp:cNvSpPr/>
      </dsp:nvSpPr>
      <dsp:spPr>
        <a:xfrm rot="18808024">
          <a:off x="2202756" y="3184963"/>
          <a:ext cx="285174" cy="10755"/>
        </a:xfrm>
        <a:custGeom>
          <a:avLst/>
          <a:gdLst/>
          <a:ahLst/>
          <a:cxnLst/>
          <a:rect l="0" t="0" r="0" b="0"/>
          <a:pathLst>
            <a:path>
              <a:moveTo>
                <a:pt x="0" y="5377"/>
              </a:moveTo>
              <a:lnTo>
                <a:pt x="285174"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38214" y="3183212"/>
        <a:ext cx="14258" cy="14258"/>
      </dsp:txXfrm>
    </dsp:sp>
    <dsp:sp modelId="{7B3146FB-08E7-468E-83C5-A83F62870053}">
      <dsp:nvSpPr>
        <dsp:cNvPr id="0" name=""/>
        <dsp:cNvSpPr/>
      </dsp:nvSpPr>
      <dsp:spPr>
        <a:xfrm>
          <a:off x="2443435" y="2898277"/>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Humidity Sensor</a:t>
          </a:r>
        </a:p>
      </dsp:txBody>
      <dsp:txXfrm>
        <a:off x="2454482" y="2909324"/>
        <a:ext cx="2221590" cy="355064"/>
      </dsp:txXfrm>
    </dsp:sp>
    <dsp:sp modelId="{45011A91-8602-4241-9D94-138E7372C9F7}">
      <dsp:nvSpPr>
        <dsp:cNvPr id="0" name=""/>
        <dsp:cNvSpPr/>
      </dsp:nvSpPr>
      <dsp:spPr>
        <a:xfrm rot="2791976">
          <a:off x="2202756" y="3391935"/>
          <a:ext cx="285174" cy="10755"/>
        </a:xfrm>
        <a:custGeom>
          <a:avLst/>
          <a:gdLst/>
          <a:ahLst/>
          <a:cxnLst/>
          <a:rect l="0" t="0" r="0" b="0"/>
          <a:pathLst>
            <a:path>
              <a:moveTo>
                <a:pt x="0" y="5377"/>
              </a:moveTo>
              <a:lnTo>
                <a:pt x="285174"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38214" y="3390183"/>
        <a:ext cx="14258" cy="14258"/>
      </dsp:txXfrm>
    </dsp:sp>
    <dsp:sp modelId="{3687B637-64FF-4C37-9166-9F29091AA449}">
      <dsp:nvSpPr>
        <dsp:cNvPr id="0" name=""/>
        <dsp:cNvSpPr/>
      </dsp:nvSpPr>
      <dsp:spPr>
        <a:xfrm>
          <a:off x="2443435" y="3312219"/>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Ionic Sensor</a:t>
          </a:r>
        </a:p>
      </dsp:txBody>
      <dsp:txXfrm>
        <a:off x="2454482" y="3323266"/>
        <a:ext cx="2221590" cy="355064"/>
      </dsp:txXfrm>
    </dsp:sp>
    <dsp:sp modelId="{8BDA96BF-8A3A-4BE3-8779-486F81ADB092}">
      <dsp:nvSpPr>
        <dsp:cNvPr id="0" name=""/>
        <dsp:cNvSpPr/>
      </dsp:nvSpPr>
      <dsp:spPr>
        <a:xfrm rot="4347940">
          <a:off x="2019759" y="3598906"/>
          <a:ext cx="651169" cy="10755"/>
        </a:xfrm>
        <a:custGeom>
          <a:avLst/>
          <a:gdLst/>
          <a:ahLst/>
          <a:cxnLst/>
          <a:rect l="0" t="0" r="0" b="0"/>
          <a:pathLst>
            <a:path>
              <a:moveTo>
                <a:pt x="0" y="5377"/>
              </a:moveTo>
              <a:lnTo>
                <a:pt x="651169" y="537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66725">
            <a:lnSpc>
              <a:spcPct val="90000"/>
            </a:lnSpc>
            <a:spcBef>
              <a:spcPct val="0"/>
            </a:spcBef>
            <a:spcAft>
              <a:spcPct val="35000"/>
            </a:spcAft>
          </a:pPr>
          <a:endParaRPr lang="en-IN" sz="1050" b="1" kern="1200">
            <a:solidFill>
              <a:schemeClr val="tx1"/>
            </a:solidFill>
            <a:latin typeface="Times New Roman" pitchFamily="18" charset="0"/>
            <a:cs typeface="Times New Roman" pitchFamily="18" charset="0"/>
          </a:endParaRPr>
        </a:p>
      </dsp:txBody>
      <dsp:txXfrm>
        <a:off x="2329064" y="3588004"/>
        <a:ext cx="32558" cy="32558"/>
      </dsp:txXfrm>
    </dsp:sp>
    <dsp:sp modelId="{4F61AD84-4C18-4021-AB59-6C9851CD69DE}">
      <dsp:nvSpPr>
        <dsp:cNvPr id="0" name=""/>
        <dsp:cNvSpPr/>
      </dsp:nvSpPr>
      <dsp:spPr>
        <a:xfrm>
          <a:off x="2443435" y="3726161"/>
          <a:ext cx="2243684" cy="377158"/>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IN" sz="1100" b="1" kern="1200">
            <a:latin typeface="Times New Roman" pitchFamily="18" charset="0"/>
            <a:cs typeface="Times New Roman" pitchFamily="18" charset="0"/>
          </a:endParaRPr>
        </a:p>
        <a:p>
          <a:pPr lvl="0" algn="ctr" defTabSz="488950">
            <a:lnSpc>
              <a:spcPct val="90000"/>
            </a:lnSpc>
            <a:spcBef>
              <a:spcPct val="0"/>
            </a:spcBef>
            <a:spcAft>
              <a:spcPct val="35000"/>
            </a:spcAft>
          </a:pPr>
          <a:r>
            <a:rPr lang="en-IN" sz="1100" b="1" kern="1200">
              <a:latin typeface="Times New Roman" pitchFamily="18" charset="0"/>
              <a:cs typeface="Times New Roman" pitchFamily="18" charset="0"/>
            </a:rPr>
            <a:t>Biomechanical Sensors</a:t>
          </a:r>
        </a:p>
        <a:p>
          <a:pPr lvl="0" algn="ctr" defTabSz="488950">
            <a:lnSpc>
              <a:spcPct val="90000"/>
            </a:lnSpc>
            <a:spcBef>
              <a:spcPct val="0"/>
            </a:spcBef>
            <a:spcAft>
              <a:spcPct val="35000"/>
            </a:spcAft>
          </a:pPr>
          <a:endParaRPr lang="en-IN" sz="1100" b="1" kern="1200">
            <a:latin typeface="Times New Roman" pitchFamily="18" charset="0"/>
            <a:cs typeface="Times New Roman" pitchFamily="18" charset="0"/>
          </a:endParaRPr>
        </a:p>
      </dsp:txBody>
      <dsp:txXfrm>
        <a:off x="2454482" y="3737208"/>
        <a:ext cx="2221590" cy="35506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9C374-ADD5-47FF-8459-C46D2AE1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39</Pages>
  <Words>9703</Words>
  <Characters>55311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faiyyaj</dc:creator>
  <cp:lastModifiedBy>win</cp:lastModifiedBy>
  <cp:revision>18</cp:revision>
  <cp:lastPrinted>2017-08-27T07:12:00Z</cp:lastPrinted>
  <dcterms:created xsi:type="dcterms:W3CDTF">2022-08-25T07:41:00Z</dcterms:created>
  <dcterms:modified xsi:type="dcterms:W3CDTF">2022-08-26T06:16:00Z</dcterms:modified>
</cp:coreProperties>
</file>