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53B" w:rsidRDefault="00A6553B" w:rsidP="00A6553B">
      <w:pPr>
        <w:spacing w:after="0" w:line="240" w:lineRule="auto"/>
        <w:jc w:val="both"/>
        <w:rPr>
          <w:rFonts w:ascii="Times New Roman" w:hAnsi="Times New Roman" w:cs="Times New Roman"/>
          <w:sz w:val="20"/>
        </w:rPr>
      </w:pPr>
    </w:p>
    <w:p w:rsidR="00DE3593" w:rsidRDefault="00006FFE" w:rsidP="00A6553B">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Multiplex PCR -</w:t>
      </w:r>
      <w:r w:rsidR="009955D9" w:rsidRPr="00A6553B">
        <w:rPr>
          <w:rFonts w:ascii="Times New Roman" w:hAnsi="Times New Roman" w:cs="Times New Roman"/>
          <w:sz w:val="48"/>
          <w:szCs w:val="48"/>
        </w:rPr>
        <w:t xml:space="preserve"> </w:t>
      </w:r>
      <w:r w:rsidR="00A6553B" w:rsidRPr="00A6553B">
        <w:rPr>
          <w:rFonts w:ascii="Times New Roman" w:hAnsi="Times New Roman" w:cs="Times New Roman"/>
          <w:sz w:val="48"/>
          <w:szCs w:val="48"/>
        </w:rPr>
        <w:t>A diagnostic method</w:t>
      </w:r>
      <w:r w:rsidR="00A6553B">
        <w:rPr>
          <w:rFonts w:ascii="Times New Roman" w:hAnsi="Times New Roman" w:cs="Times New Roman"/>
          <w:sz w:val="48"/>
          <w:szCs w:val="48"/>
        </w:rPr>
        <w:t xml:space="preserve"> for microbial pathogens</w:t>
      </w:r>
    </w:p>
    <w:p w:rsidR="0084504B" w:rsidRDefault="0084504B" w:rsidP="005D2646">
      <w:pPr>
        <w:spacing w:after="0" w:line="240" w:lineRule="auto"/>
        <w:jc w:val="both"/>
        <w:rPr>
          <w:rFonts w:ascii="Times New Roman" w:hAnsi="Times New Roman" w:cs="Times New Roman"/>
          <w:sz w:val="20"/>
        </w:rPr>
      </w:pPr>
    </w:p>
    <w:p w:rsidR="005D2646" w:rsidRPr="005D2646" w:rsidRDefault="0084504B" w:rsidP="005D2646">
      <w:pPr>
        <w:spacing w:after="0" w:line="240" w:lineRule="auto"/>
        <w:jc w:val="both"/>
        <w:rPr>
          <w:rFonts w:ascii="Times New Roman" w:hAnsi="Times New Roman" w:cs="Times New Roman"/>
          <w:sz w:val="20"/>
        </w:rPr>
      </w:pPr>
      <w:r>
        <w:rPr>
          <w:rFonts w:ascii="Times New Roman" w:hAnsi="Times New Roman" w:cs="Times New Roman"/>
          <w:sz w:val="20"/>
        </w:rPr>
        <w:t>I. Introduction</w:t>
      </w:r>
    </w:p>
    <w:p w:rsidR="00796202" w:rsidRPr="00726A2A" w:rsidRDefault="00E22BE2" w:rsidP="00A6553B">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PCR assay</w:t>
      </w:r>
      <w:r w:rsidR="00D37678" w:rsidRPr="00726A2A">
        <w:rPr>
          <w:rFonts w:ascii="Times New Roman" w:hAnsi="Times New Roman" w:cs="Times New Roman"/>
          <w:sz w:val="20"/>
        </w:rPr>
        <w:t xml:space="preserve"> is an important part of molecular biology</w:t>
      </w:r>
      <w:r w:rsidRPr="00726A2A">
        <w:rPr>
          <w:rFonts w:ascii="Times New Roman" w:hAnsi="Times New Roman" w:cs="Times New Roman"/>
          <w:sz w:val="20"/>
        </w:rPr>
        <w:t xml:space="preserve"> and </w:t>
      </w:r>
      <w:r w:rsidR="00D37678" w:rsidRPr="00726A2A">
        <w:rPr>
          <w:rFonts w:ascii="Times New Roman" w:hAnsi="Times New Roman" w:cs="Times New Roman"/>
          <w:sz w:val="20"/>
        </w:rPr>
        <w:t>it constitutes</w:t>
      </w:r>
      <w:r w:rsidRPr="00726A2A">
        <w:rPr>
          <w:rFonts w:ascii="Times New Roman" w:hAnsi="Times New Roman" w:cs="Times New Roman"/>
          <w:sz w:val="20"/>
        </w:rPr>
        <w:t xml:space="preserve"> the most convenient and cost-effective method for </w:t>
      </w:r>
      <w:r w:rsidR="00D37678" w:rsidRPr="00726A2A">
        <w:rPr>
          <w:rFonts w:ascii="Times New Roman" w:hAnsi="Times New Roman" w:cs="Times New Roman"/>
          <w:sz w:val="20"/>
        </w:rPr>
        <w:t xml:space="preserve">DNA </w:t>
      </w:r>
      <w:r w:rsidRPr="00726A2A">
        <w:rPr>
          <w:rFonts w:ascii="Times New Roman" w:hAnsi="Times New Roman" w:cs="Times New Roman"/>
          <w:sz w:val="20"/>
        </w:rPr>
        <w:t xml:space="preserve">amplification </w:t>
      </w:r>
      <w:r w:rsidR="00D37678" w:rsidRPr="00726A2A">
        <w:rPr>
          <w:rFonts w:ascii="Times New Roman" w:hAnsi="Times New Roman" w:cs="Times New Roman"/>
          <w:sz w:val="20"/>
        </w:rPr>
        <w:t>in very</w:t>
      </w:r>
      <w:r w:rsidRPr="00726A2A">
        <w:rPr>
          <w:rFonts w:ascii="Times New Roman" w:hAnsi="Times New Roman" w:cs="Times New Roman"/>
          <w:sz w:val="20"/>
        </w:rPr>
        <w:t xml:space="preserve"> limited DNA</w:t>
      </w:r>
      <w:r w:rsidR="00D37678" w:rsidRPr="00726A2A">
        <w:rPr>
          <w:rFonts w:ascii="Times New Roman" w:hAnsi="Times New Roman" w:cs="Times New Roman"/>
          <w:sz w:val="20"/>
        </w:rPr>
        <w:t xml:space="preserve"> samples.</w:t>
      </w:r>
      <w:r w:rsidR="00711880" w:rsidRPr="00726A2A">
        <w:rPr>
          <w:rFonts w:ascii="Times New Roman" w:hAnsi="Times New Roman" w:cs="Times New Roman"/>
          <w:sz w:val="20"/>
        </w:rPr>
        <w:t xml:space="preserve"> The advancement in PCR technology has brought ease in understanding of several aspects of molecular biology.</w:t>
      </w:r>
      <w:r w:rsidR="005C77A0" w:rsidRPr="00726A2A">
        <w:rPr>
          <w:rFonts w:ascii="Times New Roman" w:hAnsi="Times New Roman" w:cs="Times New Roman"/>
          <w:sz w:val="20"/>
        </w:rPr>
        <w:t xml:space="preserve"> </w:t>
      </w:r>
      <w:r w:rsidR="00922F62" w:rsidRPr="00726A2A">
        <w:rPr>
          <w:rFonts w:ascii="Times New Roman" w:hAnsi="Times New Roman" w:cs="Times New Roman"/>
          <w:sz w:val="20"/>
        </w:rPr>
        <w:t>Multiplex polymerase chain reaction (</w:t>
      </w:r>
      <w:r w:rsidR="00711880" w:rsidRPr="00726A2A">
        <w:rPr>
          <w:rFonts w:ascii="Times New Roman" w:hAnsi="Times New Roman" w:cs="Times New Roman"/>
          <w:sz w:val="20"/>
        </w:rPr>
        <w:t>m</w:t>
      </w:r>
      <w:r w:rsidR="00922F62" w:rsidRPr="00726A2A">
        <w:rPr>
          <w:rFonts w:ascii="Times New Roman" w:hAnsi="Times New Roman" w:cs="Times New Roman"/>
          <w:sz w:val="20"/>
        </w:rPr>
        <w:t xml:space="preserve">PCR) is a </w:t>
      </w:r>
      <w:r w:rsidR="00711880" w:rsidRPr="00726A2A">
        <w:rPr>
          <w:rFonts w:ascii="Times New Roman" w:hAnsi="Times New Roman" w:cs="Times New Roman"/>
          <w:sz w:val="20"/>
        </w:rPr>
        <w:t>modification in</w:t>
      </w:r>
      <w:r w:rsidR="00796202" w:rsidRPr="00726A2A">
        <w:rPr>
          <w:rFonts w:ascii="Times New Roman" w:hAnsi="Times New Roman" w:cs="Times New Roman"/>
          <w:sz w:val="20"/>
        </w:rPr>
        <w:t xml:space="preserve"> </w:t>
      </w:r>
      <w:r w:rsidR="00922F62" w:rsidRPr="00726A2A">
        <w:rPr>
          <w:rFonts w:ascii="Times New Roman" w:hAnsi="Times New Roman" w:cs="Times New Roman"/>
          <w:sz w:val="20"/>
        </w:rPr>
        <w:t xml:space="preserve">PCR </w:t>
      </w:r>
      <w:r w:rsidR="00711880" w:rsidRPr="00726A2A">
        <w:rPr>
          <w:rFonts w:ascii="Times New Roman" w:hAnsi="Times New Roman" w:cs="Times New Roman"/>
          <w:sz w:val="20"/>
        </w:rPr>
        <w:t>method where</w:t>
      </w:r>
      <w:r w:rsidR="00922F62" w:rsidRPr="00726A2A">
        <w:rPr>
          <w:rFonts w:ascii="Times New Roman" w:hAnsi="Times New Roman" w:cs="Times New Roman"/>
          <w:sz w:val="20"/>
        </w:rPr>
        <w:t xml:space="preserve"> two or more </w:t>
      </w:r>
      <w:r w:rsidR="00711880" w:rsidRPr="00726A2A">
        <w:rPr>
          <w:rFonts w:ascii="Times New Roman" w:hAnsi="Times New Roman" w:cs="Times New Roman"/>
          <w:sz w:val="20"/>
        </w:rPr>
        <w:t xml:space="preserve">than two </w:t>
      </w:r>
      <w:r w:rsidR="00922F62" w:rsidRPr="00726A2A">
        <w:rPr>
          <w:rFonts w:ascii="Times New Roman" w:hAnsi="Times New Roman" w:cs="Times New Roman"/>
          <w:sz w:val="20"/>
        </w:rPr>
        <w:t>target sequences can be amplified</w:t>
      </w:r>
      <w:r w:rsidR="00711880" w:rsidRPr="00726A2A">
        <w:rPr>
          <w:rFonts w:ascii="Times New Roman" w:hAnsi="Times New Roman" w:cs="Times New Roman"/>
          <w:sz w:val="20"/>
        </w:rPr>
        <w:t xml:space="preserve">. The amplification is possible </w:t>
      </w:r>
      <w:r w:rsidR="00922F62" w:rsidRPr="00726A2A">
        <w:rPr>
          <w:rFonts w:ascii="Times New Roman" w:hAnsi="Times New Roman" w:cs="Times New Roman"/>
          <w:sz w:val="20"/>
        </w:rPr>
        <w:t xml:space="preserve">by </w:t>
      </w:r>
      <w:r w:rsidR="00711880" w:rsidRPr="00726A2A">
        <w:rPr>
          <w:rFonts w:ascii="Times New Roman" w:hAnsi="Times New Roman" w:cs="Times New Roman"/>
          <w:sz w:val="20"/>
        </w:rPr>
        <w:t xml:space="preserve">using </w:t>
      </w:r>
      <w:r w:rsidR="00922F62" w:rsidRPr="00726A2A">
        <w:rPr>
          <w:rFonts w:ascii="Times New Roman" w:hAnsi="Times New Roman" w:cs="Times New Roman"/>
          <w:sz w:val="20"/>
        </w:rPr>
        <w:t>more than one</w:t>
      </w:r>
      <w:r w:rsidR="00711880" w:rsidRPr="00726A2A">
        <w:rPr>
          <w:rFonts w:ascii="Times New Roman" w:hAnsi="Times New Roman" w:cs="Times New Roman"/>
          <w:sz w:val="20"/>
        </w:rPr>
        <w:t xml:space="preserve"> primer</w:t>
      </w:r>
      <w:r w:rsidR="00922F62" w:rsidRPr="00726A2A">
        <w:rPr>
          <w:rFonts w:ascii="Times New Roman" w:hAnsi="Times New Roman" w:cs="Times New Roman"/>
          <w:sz w:val="20"/>
        </w:rPr>
        <w:t xml:space="preserve"> pair</w:t>
      </w:r>
      <w:r w:rsidR="00711880" w:rsidRPr="00726A2A">
        <w:rPr>
          <w:rFonts w:ascii="Times New Roman" w:hAnsi="Times New Roman" w:cs="Times New Roman"/>
          <w:sz w:val="20"/>
        </w:rPr>
        <w:t>s</w:t>
      </w:r>
      <w:r w:rsidR="00922F62" w:rsidRPr="00726A2A">
        <w:rPr>
          <w:rFonts w:ascii="Times New Roman" w:hAnsi="Times New Roman" w:cs="Times New Roman"/>
          <w:sz w:val="20"/>
        </w:rPr>
        <w:t xml:space="preserve"> in </w:t>
      </w:r>
      <w:r w:rsidR="00711880" w:rsidRPr="00726A2A">
        <w:rPr>
          <w:rFonts w:ascii="Times New Roman" w:hAnsi="Times New Roman" w:cs="Times New Roman"/>
          <w:sz w:val="20"/>
        </w:rPr>
        <w:t>one PCR</w:t>
      </w:r>
      <w:r w:rsidR="00922F62" w:rsidRPr="00726A2A">
        <w:rPr>
          <w:rFonts w:ascii="Times New Roman" w:hAnsi="Times New Roman" w:cs="Times New Roman"/>
          <w:sz w:val="20"/>
        </w:rPr>
        <w:t xml:space="preserve"> reaction.</w:t>
      </w:r>
      <w:r w:rsidR="00796202" w:rsidRPr="00726A2A">
        <w:rPr>
          <w:rFonts w:ascii="Times New Roman" w:hAnsi="Times New Roman" w:cs="Times New Roman"/>
          <w:sz w:val="20"/>
        </w:rPr>
        <w:t xml:space="preserve"> </w:t>
      </w:r>
      <w:r w:rsidR="00922F62" w:rsidRPr="00726A2A">
        <w:rPr>
          <w:rFonts w:ascii="Times New Roman" w:hAnsi="Times New Roman" w:cs="Times New Roman"/>
          <w:sz w:val="20"/>
        </w:rPr>
        <w:t xml:space="preserve">Multiplex PCR </w:t>
      </w:r>
      <w:r w:rsidR="00711880" w:rsidRPr="00726A2A">
        <w:rPr>
          <w:rFonts w:ascii="Times New Roman" w:hAnsi="Times New Roman" w:cs="Times New Roman"/>
          <w:sz w:val="20"/>
        </w:rPr>
        <w:t>can</w:t>
      </w:r>
      <w:r w:rsidR="00922F62" w:rsidRPr="00726A2A">
        <w:rPr>
          <w:rFonts w:ascii="Times New Roman" w:hAnsi="Times New Roman" w:cs="Times New Roman"/>
          <w:sz w:val="20"/>
        </w:rPr>
        <w:t xml:space="preserve"> potential</w:t>
      </w:r>
      <w:r w:rsidR="00711880" w:rsidRPr="00726A2A">
        <w:rPr>
          <w:rFonts w:ascii="Times New Roman" w:hAnsi="Times New Roman" w:cs="Times New Roman"/>
          <w:sz w:val="20"/>
        </w:rPr>
        <w:t>ly reduce the hard work and time consumed in single PCR process.</w:t>
      </w:r>
      <w:r w:rsidR="00922F62" w:rsidRPr="00726A2A">
        <w:rPr>
          <w:rFonts w:ascii="Times New Roman" w:hAnsi="Times New Roman" w:cs="Times New Roman"/>
          <w:sz w:val="20"/>
        </w:rPr>
        <w:t xml:space="preserve"> </w:t>
      </w:r>
      <w:r w:rsidR="00711880" w:rsidRPr="00726A2A">
        <w:rPr>
          <w:rFonts w:ascii="Times New Roman" w:hAnsi="Times New Roman" w:cs="Times New Roman"/>
          <w:sz w:val="20"/>
        </w:rPr>
        <w:t>mPCR</w:t>
      </w:r>
      <w:r w:rsidR="00922F62" w:rsidRPr="00726A2A">
        <w:rPr>
          <w:rFonts w:ascii="Times New Roman" w:hAnsi="Times New Roman" w:cs="Times New Roman"/>
          <w:sz w:val="20"/>
        </w:rPr>
        <w:t xml:space="preserve"> has </w:t>
      </w:r>
      <w:r w:rsidR="00711880" w:rsidRPr="00726A2A">
        <w:rPr>
          <w:rFonts w:ascii="Times New Roman" w:hAnsi="Times New Roman" w:cs="Times New Roman"/>
          <w:sz w:val="20"/>
        </w:rPr>
        <w:t xml:space="preserve">already </w:t>
      </w:r>
      <w:r w:rsidR="00922F62" w:rsidRPr="00726A2A">
        <w:rPr>
          <w:rFonts w:ascii="Times New Roman" w:hAnsi="Times New Roman" w:cs="Times New Roman"/>
          <w:sz w:val="20"/>
        </w:rPr>
        <w:t>been successfully</w:t>
      </w:r>
      <w:r w:rsidR="00796202" w:rsidRPr="00726A2A">
        <w:rPr>
          <w:rFonts w:ascii="Times New Roman" w:hAnsi="Times New Roman" w:cs="Times New Roman"/>
          <w:sz w:val="20"/>
        </w:rPr>
        <w:t xml:space="preserve"> </w:t>
      </w:r>
      <w:r w:rsidR="00922F62" w:rsidRPr="00726A2A">
        <w:rPr>
          <w:rFonts w:ascii="Times New Roman" w:hAnsi="Times New Roman" w:cs="Times New Roman"/>
          <w:sz w:val="20"/>
        </w:rPr>
        <w:t xml:space="preserve">applied in many areas </w:t>
      </w:r>
      <w:r w:rsidR="00711880" w:rsidRPr="00726A2A">
        <w:rPr>
          <w:rFonts w:ascii="Times New Roman" w:hAnsi="Times New Roman" w:cs="Times New Roman"/>
          <w:sz w:val="20"/>
        </w:rPr>
        <w:t>like, detection and diagnosis of pathogen</w:t>
      </w:r>
      <w:r w:rsidR="005C77A0" w:rsidRPr="00726A2A">
        <w:rPr>
          <w:rFonts w:ascii="Times New Roman" w:hAnsi="Times New Roman" w:cs="Times New Roman"/>
          <w:sz w:val="20"/>
        </w:rPr>
        <w:t xml:space="preserve">, </w:t>
      </w:r>
      <w:r w:rsidR="00922F62" w:rsidRPr="00726A2A">
        <w:rPr>
          <w:rFonts w:ascii="Times New Roman" w:hAnsi="Times New Roman" w:cs="Times New Roman"/>
          <w:sz w:val="20"/>
        </w:rPr>
        <w:t>mut</w:t>
      </w:r>
      <w:r w:rsidR="005D2646">
        <w:rPr>
          <w:rFonts w:ascii="Times New Roman" w:hAnsi="Times New Roman" w:cs="Times New Roman"/>
          <w:sz w:val="20"/>
        </w:rPr>
        <w:t>ation and polymorphism analysis</w:t>
      </w:r>
      <w:r w:rsidR="00922F62" w:rsidRPr="005D2646">
        <w:rPr>
          <w:rFonts w:ascii="Times New Roman" w:hAnsi="Times New Roman" w:cs="Times New Roman"/>
          <w:sz w:val="20"/>
        </w:rPr>
        <w:t>,</w:t>
      </w:r>
      <w:r w:rsidR="00796202" w:rsidRPr="00726A2A">
        <w:rPr>
          <w:rFonts w:ascii="Times New Roman" w:hAnsi="Times New Roman" w:cs="Times New Roman"/>
          <w:sz w:val="20"/>
        </w:rPr>
        <w:t xml:space="preserve"> </w:t>
      </w:r>
      <w:r w:rsidR="005C77A0" w:rsidRPr="00726A2A">
        <w:rPr>
          <w:rFonts w:ascii="Times New Roman" w:hAnsi="Times New Roman" w:cs="Times New Roman"/>
          <w:sz w:val="20"/>
        </w:rPr>
        <w:t>reverse-transcription PCR</w:t>
      </w:r>
      <w:r w:rsidR="00922F62" w:rsidRPr="00726A2A">
        <w:rPr>
          <w:rFonts w:ascii="Times New Roman" w:hAnsi="Times New Roman" w:cs="Times New Roman"/>
          <w:sz w:val="20"/>
        </w:rPr>
        <w:t>, and</w:t>
      </w:r>
      <w:r w:rsidR="005C77A0" w:rsidRPr="00726A2A">
        <w:rPr>
          <w:rFonts w:ascii="Times New Roman" w:hAnsi="Times New Roman" w:cs="Times New Roman"/>
          <w:sz w:val="20"/>
        </w:rPr>
        <w:t xml:space="preserve"> </w:t>
      </w:r>
      <w:r w:rsidR="005D2646">
        <w:rPr>
          <w:rFonts w:ascii="Times New Roman" w:hAnsi="Times New Roman" w:cs="Times New Roman"/>
          <w:sz w:val="20"/>
        </w:rPr>
        <w:t>quantitative analysis</w:t>
      </w:r>
      <w:r w:rsidR="00922F62" w:rsidRPr="00726A2A">
        <w:rPr>
          <w:rFonts w:ascii="Times New Roman" w:hAnsi="Times New Roman" w:cs="Times New Roman"/>
          <w:sz w:val="20"/>
        </w:rPr>
        <w:t>.</w:t>
      </w:r>
    </w:p>
    <w:p w:rsidR="00504BA2" w:rsidRDefault="00504BA2" w:rsidP="00A6553B">
      <w:pPr>
        <w:spacing w:after="0" w:line="240" w:lineRule="auto"/>
        <w:jc w:val="both"/>
        <w:rPr>
          <w:rFonts w:ascii="Times New Roman" w:hAnsi="Times New Roman" w:cs="Times New Roman"/>
          <w:sz w:val="20"/>
        </w:rPr>
      </w:pPr>
    </w:p>
    <w:p w:rsidR="00BE4E37" w:rsidRPr="00726A2A" w:rsidRDefault="00504BA2"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II. </w:t>
      </w:r>
      <w:r w:rsidR="00BE4E37" w:rsidRPr="00726A2A">
        <w:rPr>
          <w:rFonts w:ascii="Times New Roman" w:hAnsi="Times New Roman" w:cs="Times New Roman"/>
          <w:sz w:val="20"/>
        </w:rPr>
        <w:t>Multiplex P</w:t>
      </w:r>
      <w:r>
        <w:rPr>
          <w:rFonts w:ascii="Times New Roman" w:hAnsi="Times New Roman" w:cs="Times New Roman"/>
          <w:sz w:val="20"/>
        </w:rPr>
        <w:t xml:space="preserve">olymerase </w:t>
      </w:r>
      <w:r w:rsidR="00BE4E37" w:rsidRPr="00726A2A">
        <w:rPr>
          <w:rFonts w:ascii="Times New Roman" w:hAnsi="Times New Roman" w:cs="Times New Roman"/>
          <w:sz w:val="20"/>
        </w:rPr>
        <w:t>C</w:t>
      </w:r>
      <w:r>
        <w:rPr>
          <w:rFonts w:ascii="Times New Roman" w:hAnsi="Times New Roman" w:cs="Times New Roman"/>
          <w:sz w:val="20"/>
        </w:rPr>
        <w:t xml:space="preserve">hain </w:t>
      </w:r>
      <w:r w:rsidR="00BE4E37" w:rsidRPr="00726A2A">
        <w:rPr>
          <w:rFonts w:ascii="Times New Roman" w:hAnsi="Times New Roman" w:cs="Times New Roman"/>
          <w:sz w:val="20"/>
        </w:rPr>
        <w:t>R</w:t>
      </w:r>
      <w:r>
        <w:rPr>
          <w:rFonts w:ascii="Times New Roman" w:hAnsi="Times New Roman" w:cs="Times New Roman"/>
          <w:sz w:val="20"/>
        </w:rPr>
        <w:t>eaction</w:t>
      </w:r>
    </w:p>
    <w:p w:rsidR="00504BA2" w:rsidRPr="00726A2A" w:rsidRDefault="00BE4E37" w:rsidP="00504BA2">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 xml:space="preserve">In mPCR, </w:t>
      </w:r>
      <w:r w:rsidR="00FE6C44" w:rsidRPr="00726A2A">
        <w:rPr>
          <w:rFonts w:ascii="Times New Roman" w:hAnsi="Times New Roman" w:cs="Times New Roman"/>
          <w:sz w:val="20"/>
        </w:rPr>
        <w:t>several</w:t>
      </w:r>
      <w:r w:rsidRPr="00726A2A">
        <w:rPr>
          <w:rFonts w:ascii="Times New Roman" w:hAnsi="Times New Roman" w:cs="Times New Roman"/>
          <w:sz w:val="20"/>
        </w:rPr>
        <w:t xml:space="preserve"> primer sets in a single PCR </w:t>
      </w:r>
      <w:r w:rsidR="00FE6C44" w:rsidRPr="00726A2A">
        <w:rPr>
          <w:rFonts w:ascii="Times New Roman" w:hAnsi="Times New Roman" w:cs="Times New Roman"/>
          <w:sz w:val="20"/>
        </w:rPr>
        <w:t>reaction</w:t>
      </w:r>
      <w:r w:rsidRPr="00726A2A">
        <w:rPr>
          <w:rFonts w:ascii="Times New Roman" w:hAnsi="Times New Roman" w:cs="Times New Roman"/>
          <w:sz w:val="20"/>
        </w:rPr>
        <w:t xml:space="preserve"> are used to </w:t>
      </w:r>
      <w:r w:rsidR="00FE6C44" w:rsidRPr="00726A2A">
        <w:rPr>
          <w:rFonts w:ascii="Times New Roman" w:hAnsi="Times New Roman" w:cs="Times New Roman"/>
          <w:sz w:val="20"/>
        </w:rPr>
        <w:t>generate the</w:t>
      </w:r>
      <w:r w:rsidRPr="00726A2A">
        <w:rPr>
          <w:rFonts w:ascii="Times New Roman" w:hAnsi="Times New Roman" w:cs="Times New Roman"/>
          <w:sz w:val="20"/>
        </w:rPr>
        <w:t xml:space="preserve"> </w:t>
      </w:r>
      <w:r w:rsidR="00FE6C44" w:rsidRPr="00726A2A">
        <w:rPr>
          <w:rFonts w:ascii="Times New Roman" w:hAnsi="Times New Roman" w:cs="Times New Roman"/>
          <w:sz w:val="20"/>
        </w:rPr>
        <w:t xml:space="preserve">specific </w:t>
      </w:r>
      <w:r w:rsidRPr="00726A2A">
        <w:rPr>
          <w:rFonts w:ascii="Times New Roman" w:hAnsi="Times New Roman" w:cs="Times New Roman"/>
          <w:sz w:val="20"/>
        </w:rPr>
        <w:t xml:space="preserve">amplicons of </w:t>
      </w:r>
      <w:r w:rsidR="00FE6C44" w:rsidRPr="00726A2A">
        <w:rPr>
          <w:rFonts w:ascii="Times New Roman" w:hAnsi="Times New Roman" w:cs="Times New Roman"/>
          <w:sz w:val="20"/>
        </w:rPr>
        <w:t>desired</w:t>
      </w:r>
      <w:r w:rsidRPr="00726A2A">
        <w:rPr>
          <w:rFonts w:ascii="Times New Roman" w:hAnsi="Times New Roman" w:cs="Times New Roman"/>
          <w:sz w:val="20"/>
        </w:rPr>
        <w:t xml:space="preserve"> sizes </w:t>
      </w:r>
      <w:r w:rsidR="00FE6C44" w:rsidRPr="00726A2A">
        <w:rPr>
          <w:rFonts w:ascii="Times New Roman" w:hAnsi="Times New Roman" w:cs="Times New Roman"/>
          <w:sz w:val="20"/>
        </w:rPr>
        <w:t xml:space="preserve">of </w:t>
      </w:r>
      <w:r w:rsidRPr="00726A2A">
        <w:rPr>
          <w:rFonts w:ascii="Times New Roman" w:hAnsi="Times New Roman" w:cs="Times New Roman"/>
          <w:sz w:val="20"/>
        </w:rPr>
        <w:t>different DNA sequences. Th</w:t>
      </w:r>
      <w:r w:rsidR="00FE6C44" w:rsidRPr="00726A2A">
        <w:rPr>
          <w:rFonts w:ascii="Times New Roman" w:hAnsi="Times New Roman" w:cs="Times New Roman"/>
          <w:sz w:val="20"/>
        </w:rPr>
        <w:t>erefore multiplex PCR</w:t>
      </w:r>
      <w:r w:rsidRPr="00726A2A">
        <w:rPr>
          <w:rFonts w:ascii="Times New Roman" w:hAnsi="Times New Roman" w:cs="Times New Roman"/>
          <w:sz w:val="20"/>
        </w:rPr>
        <w:t xml:space="preserve"> </w:t>
      </w:r>
      <w:r w:rsidR="00FE6C44" w:rsidRPr="00726A2A">
        <w:rPr>
          <w:rFonts w:ascii="Times New Roman" w:hAnsi="Times New Roman" w:cs="Times New Roman"/>
          <w:sz w:val="20"/>
        </w:rPr>
        <w:t xml:space="preserve">helps in </w:t>
      </w:r>
      <w:r w:rsidR="0008268E" w:rsidRPr="00726A2A">
        <w:rPr>
          <w:rFonts w:ascii="Times New Roman" w:hAnsi="Times New Roman" w:cs="Times New Roman"/>
          <w:sz w:val="20"/>
        </w:rPr>
        <w:t xml:space="preserve">detection and </w:t>
      </w:r>
      <w:r w:rsidR="00FE6C44" w:rsidRPr="00726A2A">
        <w:rPr>
          <w:rFonts w:ascii="Times New Roman" w:hAnsi="Times New Roman" w:cs="Times New Roman"/>
          <w:sz w:val="20"/>
        </w:rPr>
        <w:t xml:space="preserve">diagnosis of </w:t>
      </w:r>
      <w:r w:rsidR="0008268E" w:rsidRPr="00726A2A">
        <w:rPr>
          <w:rFonts w:ascii="Times New Roman" w:hAnsi="Times New Roman" w:cs="Times New Roman"/>
          <w:sz w:val="20"/>
        </w:rPr>
        <w:t>different</w:t>
      </w:r>
      <w:r w:rsidR="00FE6C44" w:rsidRPr="00726A2A">
        <w:rPr>
          <w:rFonts w:ascii="Times New Roman" w:hAnsi="Times New Roman" w:cs="Times New Roman"/>
          <w:sz w:val="20"/>
        </w:rPr>
        <w:t xml:space="preserve"> pathogens</w:t>
      </w:r>
      <w:r w:rsidRPr="00726A2A">
        <w:rPr>
          <w:rFonts w:ascii="Times New Roman" w:hAnsi="Times New Roman" w:cs="Times New Roman"/>
          <w:sz w:val="20"/>
        </w:rPr>
        <w:t xml:space="preserve"> at same time (James et al., 2006), and</w:t>
      </w:r>
      <w:r w:rsidR="00FE6C44" w:rsidRPr="00726A2A">
        <w:rPr>
          <w:rFonts w:ascii="Times New Roman" w:hAnsi="Times New Roman" w:cs="Times New Roman"/>
          <w:sz w:val="20"/>
        </w:rPr>
        <w:t xml:space="preserve"> </w:t>
      </w:r>
      <w:r w:rsidR="000975CE" w:rsidRPr="00726A2A">
        <w:rPr>
          <w:rFonts w:ascii="Times New Roman" w:hAnsi="Times New Roman" w:cs="Times New Roman"/>
          <w:sz w:val="20"/>
        </w:rPr>
        <w:t>c</w:t>
      </w:r>
      <w:r w:rsidR="00FE6C44" w:rsidRPr="00726A2A">
        <w:rPr>
          <w:rFonts w:ascii="Times New Roman" w:hAnsi="Times New Roman" w:cs="Times New Roman"/>
          <w:sz w:val="20"/>
        </w:rPr>
        <w:t xml:space="preserve">onsequently, a single </w:t>
      </w:r>
      <w:r w:rsidR="0008268E" w:rsidRPr="00726A2A">
        <w:rPr>
          <w:rFonts w:ascii="Times New Roman" w:hAnsi="Times New Roman" w:cs="Times New Roman"/>
          <w:sz w:val="20"/>
        </w:rPr>
        <w:t xml:space="preserve">PCR </w:t>
      </w:r>
      <w:r w:rsidR="00FE6C44" w:rsidRPr="00726A2A">
        <w:rPr>
          <w:rFonts w:ascii="Times New Roman" w:hAnsi="Times New Roman" w:cs="Times New Roman"/>
          <w:sz w:val="20"/>
        </w:rPr>
        <w:t xml:space="preserve">test run is utilised rather than </w:t>
      </w:r>
      <w:r w:rsidR="0008268E" w:rsidRPr="00726A2A">
        <w:rPr>
          <w:rFonts w:ascii="Times New Roman" w:hAnsi="Times New Roman" w:cs="Times New Roman"/>
          <w:sz w:val="20"/>
        </w:rPr>
        <w:t>many PCR</w:t>
      </w:r>
      <w:r w:rsidR="00FE6C44" w:rsidRPr="00726A2A">
        <w:rPr>
          <w:rFonts w:ascii="Times New Roman" w:hAnsi="Times New Roman" w:cs="Times New Roman"/>
          <w:sz w:val="20"/>
        </w:rPr>
        <w:t xml:space="preserve"> test</w:t>
      </w:r>
      <w:r w:rsidR="0008268E" w:rsidRPr="00726A2A">
        <w:rPr>
          <w:rFonts w:ascii="Times New Roman" w:hAnsi="Times New Roman" w:cs="Times New Roman"/>
          <w:sz w:val="20"/>
        </w:rPr>
        <w:t>s</w:t>
      </w:r>
      <w:r w:rsidR="00FE6C44" w:rsidRPr="00726A2A">
        <w:rPr>
          <w:rFonts w:ascii="Times New Roman" w:hAnsi="Times New Roman" w:cs="Times New Roman"/>
          <w:sz w:val="20"/>
        </w:rPr>
        <w:t xml:space="preserve"> for every pathogen. It also saves time and reagents. The </w:t>
      </w:r>
      <w:r w:rsidR="0008268E" w:rsidRPr="00726A2A">
        <w:rPr>
          <w:rFonts w:ascii="Times New Roman" w:hAnsi="Times New Roman" w:cs="Times New Roman"/>
          <w:sz w:val="20"/>
        </w:rPr>
        <w:t>target sequence size</w:t>
      </w:r>
      <w:r w:rsidR="00FE6C44" w:rsidRPr="00726A2A">
        <w:rPr>
          <w:rFonts w:ascii="Times New Roman" w:hAnsi="Times New Roman" w:cs="Times New Roman"/>
          <w:sz w:val="20"/>
        </w:rPr>
        <w:t xml:space="preserve"> or their base pair length, should be diverse enough to create discrete band when observed by </w:t>
      </w:r>
      <w:r w:rsidR="0008268E" w:rsidRPr="00726A2A">
        <w:rPr>
          <w:rFonts w:ascii="Times New Roman" w:hAnsi="Times New Roman" w:cs="Times New Roman"/>
          <w:sz w:val="20"/>
        </w:rPr>
        <w:t>agarose gel-</w:t>
      </w:r>
      <w:r w:rsidR="00FE6C44" w:rsidRPr="00726A2A">
        <w:rPr>
          <w:rFonts w:ascii="Times New Roman" w:hAnsi="Times New Roman" w:cs="Times New Roman"/>
          <w:sz w:val="20"/>
        </w:rPr>
        <w:t xml:space="preserve">electrophoresis, and annealing temperatures for each primer </w:t>
      </w:r>
      <w:r w:rsidR="0008268E" w:rsidRPr="00726A2A">
        <w:rPr>
          <w:rFonts w:ascii="Times New Roman" w:hAnsi="Times New Roman" w:cs="Times New Roman"/>
          <w:sz w:val="20"/>
        </w:rPr>
        <w:t xml:space="preserve">pair should </w:t>
      </w:r>
      <w:r w:rsidR="00FE6C44" w:rsidRPr="00726A2A">
        <w:rPr>
          <w:rFonts w:ascii="Times New Roman" w:hAnsi="Times New Roman" w:cs="Times New Roman"/>
          <w:sz w:val="20"/>
        </w:rPr>
        <w:t xml:space="preserve">be adjusted to operate properly in a single </w:t>
      </w:r>
      <w:r w:rsidR="0008268E" w:rsidRPr="00726A2A">
        <w:rPr>
          <w:rFonts w:ascii="Times New Roman" w:hAnsi="Times New Roman" w:cs="Times New Roman"/>
          <w:sz w:val="20"/>
        </w:rPr>
        <w:t xml:space="preserve">PCR </w:t>
      </w:r>
      <w:r w:rsidR="00FE6C44" w:rsidRPr="00726A2A">
        <w:rPr>
          <w:rFonts w:ascii="Times New Roman" w:hAnsi="Times New Roman" w:cs="Times New Roman"/>
          <w:sz w:val="20"/>
        </w:rPr>
        <w:t>reaction.</w:t>
      </w:r>
      <w:r w:rsidR="00504BA2">
        <w:rPr>
          <w:rFonts w:ascii="Times New Roman" w:hAnsi="Times New Roman" w:cs="Times New Roman"/>
          <w:sz w:val="20"/>
        </w:rPr>
        <w:t xml:space="preserve"> </w:t>
      </w:r>
      <w:r w:rsidR="00504BA2" w:rsidRPr="00726A2A">
        <w:rPr>
          <w:rFonts w:ascii="Times New Roman" w:hAnsi="Times New Roman" w:cs="Times New Roman"/>
          <w:sz w:val="20"/>
        </w:rPr>
        <w:t>Multiplex PCR is a crucial method for doing cost-effective high-throughput analysis.</w:t>
      </w:r>
    </w:p>
    <w:p w:rsidR="006D7381" w:rsidRPr="00726A2A" w:rsidRDefault="00743567" w:rsidP="005D2646">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 xml:space="preserve">An example is shown in Figure </w:t>
      </w:r>
      <w:r w:rsidR="006D7381" w:rsidRPr="00726A2A">
        <w:rPr>
          <w:rFonts w:ascii="Times New Roman" w:hAnsi="Times New Roman" w:cs="Times New Roman"/>
          <w:sz w:val="20"/>
        </w:rPr>
        <w:t>1</w:t>
      </w:r>
      <w:r w:rsidRPr="00726A2A">
        <w:rPr>
          <w:rFonts w:ascii="Times New Roman" w:hAnsi="Times New Roman" w:cs="Times New Roman"/>
          <w:sz w:val="20"/>
        </w:rPr>
        <w:t xml:space="preserve">, </w:t>
      </w:r>
      <w:r w:rsidR="003C13D9" w:rsidRPr="00726A2A">
        <w:rPr>
          <w:rFonts w:ascii="Times New Roman" w:hAnsi="Times New Roman" w:cs="Times New Roman"/>
          <w:sz w:val="20"/>
        </w:rPr>
        <w:t>where</w:t>
      </w:r>
      <w:r w:rsidRPr="00726A2A">
        <w:rPr>
          <w:rFonts w:ascii="Times New Roman" w:hAnsi="Times New Roman" w:cs="Times New Roman"/>
          <w:sz w:val="20"/>
        </w:rPr>
        <w:t xml:space="preserve"> the</w:t>
      </w:r>
      <w:r w:rsidR="007118EA" w:rsidRPr="00726A2A">
        <w:rPr>
          <w:rFonts w:ascii="Times New Roman" w:hAnsi="Times New Roman" w:cs="Times New Roman"/>
          <w:sz w:val="20"/>
        </w:rPr>
        <w:t xml:space="preserve"> </w:t>
      </w:r>
      <w:r w:rsidRPr="00726A2A">
        <w:rPr>
          <w:rFonts w:ascii="Times New Roman" w:hAnsi="Times New Roman" w:cs="Times New Roman"/>
          <w:sz w:val="20"/>
        </w:rPr>
        <w:t xml:space="preserve">simultaneous amplification of </w:t>
      </w:r>
      <w:r w:rsidR="003C13D9" w:rsidRPr="00726A2A">
        <w:rPr>
          <w:rFonts w:ascii="Times New Roman" w:hAnsi="Times New Roman" w:cs="Times New Roman"/>
          <w:sz w:val="20"/>
        </w:rPr>
        <w:t>three</w:t>
      </w:r>
      <w:r w:rsidRPr="00726A2A">
        <w:rPr>
          <w:rFonts w:ascii="Times New Roman" w:hAnsi="Times New Roman" w:cs="Times New Roman"/>
          <w:sz w:val="20"/>
        </w:rPr>
        <w:t xml:space="preserve"> </w:t>
      </w:r>
      <w:r w:rsidR="003C13D9" w:rsidRPr="00726A2A">
        <w:rPr>
          <w:rFonts w:ascii="Times New Roman" w:hAnsi="Times New Roman" w:cs="Times New Roman"/>
          <w:sz w:val="20"/>
        </w:rPr>
        <w:t xml:space="preserve">different </w:t>
      </w:r>
      <w:r w:rsidRPr="00726A2A">
        <w:rPr>
          <w:rFonts w:ascii="Times New Roman" w:hAnsi="Times New Roman" w:cs="Times New Roman"/>
          <w:sz w:val="20"/>
        </w:rPr>
        <w:t>target</w:t>
      </w:r>
      <w:r w:rsidR="003C13D9" w:rsidRPr="00726A2A">
        <w:rPr>
          <w:rFonts w:ascii="Times New Roman" w:hAnsi="Times New Roman" w:cs="Times New Roman"/>
          <w:sz w:val="20"/>
        </w:rPr>
        <w:t xml:space="preserve"> sequences of different sizes has been carried out</w:t>
      </w:r>
      <w:r w:rsidRPr="00726A2A">
        <w:rPr>
          <w:rFonts w:ascii="Times New Roman" w:hAnsi="Times New Roman" w:cs="Times New Roman"/>
          <w:sz w:val="20"/>
        </w:rPr>
        <w:t xml:space="preserve"> in a mixture of DNAs extracted from</w:t>
      </w:r>
      <w:r w:rsidR="007118EA" w:rsidRPr="00726A2A">
        <w:rPr>
          <w:rFonts w:ascii="Times New Roman" w:hAnsi="Times New Roman" w:cs="Times New Roman"/>
          <w:sz w:val="20"/>
        </w:rPr>
        <w:t xml:space="preserve"> </w:t>
      </w:r>
      <w:r w:rsidR="003C13D9" w:rsidRPr="00726A2A">
        <w:rPr>
          <w:rFonts w:ascii="Times New Roman" w:hAnsi="Times New Roman" w:cs="Times New Roman"/>
          <w:sz w:val="20"/>
        </w:rPr>
        <w:t>Cotton leaf curl virus infected leaf sample.</w:t>
      </w:r>
    </w:p>
    <w:p w:rsidR="003C13D9" w:rsidRPr="00726A2A" w:rsidRDefault="003C13D9" w:rsidP="00A6553B">
      <w:pPr>
        <w:spacing w:after="0" w:line="240" w:lineRule="auto"/>
        <w:jc w:val="both"/>
        <w:rPr>
          <w:rFonts w:ascii="Times New Roman" w:hAnsi="Times New Roman" w:cs="Times New Roman"/>
          <w:sz w:val="20"/>
        </w:rPr>
      </w:pPr>
    </w:p>
    <w:p w:rsidR="006D7381" w:rsidRDefault="006D7381" w:rsidP="00A6553B">
      <w:pPr>
        <w:spacing w:after="0" w:line="240" w:lineRule="auto"/>
        <w:jc w:val="both"/>
        <w:rPr>
          <w:rFonts w:ascii="Times New Roman" w:hAnsi="Times New Roman" w:cs="Times New Roman"/>
          <w:sz w:val="20"/>
        </w:rPr>
      </w:pPr>
      <w:r w:rsidRPr="00726A2A">
        <w:rPr>
          <w:rFonts w:ascii="Times New Roman" w:hAnsi="Times New Roman" w:cs="Times New Roman"/>
          <w:noProof/>
          <w:sz w:val="20"/>
        </w:rPr>
        <w:drawing>
          <wp:inline distT="0" distB="0" distL="0" distR="0">
            <wp:extent cx="2823039" cy="1262096"/>
            <wp:effectExtent l="19050" t="0" r="0" b="0"/>
            <wp:docPr id="3" name="Picture 3" descr="C:\Users\USER\Desktop\Book Chapte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ook Chapter\Picture1.jpg"/>
                    <pic:cNvPicPr>
                      <a:picLocks noChangeAspect="1" noChangeArrowheads="1"/>
                    </pic:cNvPicPr>
                  </pic:nvPicPr>
                  <pic:blipFill>
                    <a:blip r:embed="rId4" cstate="print"/>
                    <a:srcRect/>
                    <a:stretch>
                      <a:fillRect/>
                    </a:stretch>
                  </pic:blipFill>
                  <pic:spPr bwMode="auto">
                    <a:xfrm>
                      <a:off x="0" y="0"/>
                      <a:ext cx="2823039" cy="1262096"/>
                    </a:xfrm>
                    <a:prstGeom prst="rect">
                      <a:avLst/>
                    </a:prstGeom>
                    <a:noFill/>
                    <a:ln w="9525">
                      <a:noFill/>
                      <a:miter lim="800000"/>
                      <a:headEnd/>
                      <a:tailEnd/>
                    </a:ln>
                  </pic:spPr>
                </pic:pic>
              </a:graphicData>
            </a:graphic>
          </wp:inline>
        </w:drawing>
      </w:r>
    </w:p>
    <w:p w:rsidR="00504BA2" w:rsidRPr="00726A2A" w:rsidRDefault="00504BA2"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Figure 1: Agarose gel electrophoresis picture showing </w:t>
      </w:r>
      <w:r w:rsidRPr="00726A2A">
        <w:rPr>
          <w:rFonts w:ascii="Times New Roman" w:hAnsi="Times New Roman" w:cs="Times New Roman"/>
          <w:sz w:val="20"/>
        </w:rPr>
        <w:t>simultaneous amplification of three different target sequences of different sizes</w:t>
      </w:r>
    </w:p>
    <w:p w:rsidR="006D7381" w:rsidRPr="00726A2A" w:rsidRDefault="006D7381" w:rsidP="00A6553B">
      <w:pPr>
        <w:spacing w:after="0" w:line="240" w:lineRule="auto"/>
        <w:jc w:val="both"/>
        <w:rPr>
          <w:rFonts w:ascii="Times New Roman" w:hAnsi="Times New Roman" w:cs="Times New Roman"/>
          <w:sz w:val="20"/>
        </w:rPr>
      </w:pPr>
    </w:p>
    <w:p w:rsidR="00FA7D62" w:rsidRPr="00726A2A" w:rsidRDefault="00537F75" w:rsidP="00A6553B">
      <w:pPr>
        <w:spacing w:after="0" w:line="240" w:lineRule="auto"/>
        <w:jc w:val="both"/>
        <w:rPr>
          <w:rFonts w:ascii="Times New Roman" w:hAnsi="Times New Roman" w:cs="Times New Roman"/>
          <w:sz w:val="20"/>
        </w:rPr>
      </w:pPr>
      <w:r>
        <w:rPr>
          <w:rFonts w:ascii="Times New Roman" w:hAnsi="Times New Roman" w:cs="Times New Roman"/>
          <w:sz w:val="20"/>
        </w:rPr>
        <w:t>III.</w:t>
      </w:r>
      <w:r w:rsidR="00FA7D62" w:rsidRPr="00726A2A">
        <w:rPr>
          <w:rFonts w:ascii="Times New Roman" w:hAnsi="Times New Roman" w:cs="Times New Roman"/>
          <w:sz w:val="20"/>
        </w:rPr>
        <w:t xml:space="preserve"> Principle</w:t>
      </w:r>
    </w:p>
    <w:p w:rsidR="000975CE" w:rsidRPr="00726A2A" w:rsidRDefault="000975CE" w:rsidP="00537F75">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mPCR is the simultaneous amplification of multiple target sequences utilising multiple primer pairs in a single reaction tube. The compatibility of the PCR primers employed in the reaction is crucial for this co-amplification of two or more targets in a single reaction. Each amplification can take place at the chosen temperature if all of the primers in the reaction have similar melting temperatures (Tm), which allow them to anneal to and dissociate from complementary DNA sequences at roughly the same temperatures. If one primer set is annealing while another is dissociating from its target at any temperature, this technique could not be carried out. All primers must be chosen so that their Tms are a few degrees (°C) apart from one another.</w:t>
      </w:r>
      <w:r w:rsidR="004D5C55" w:rsidRPr="00726A2A">
        <w:rPr>
          <w:rFonts w:ascii="Times New Roman" w:hAnsi="Times New Roman" w:cs="Times New Roman"/>
          <w:sz w:val="20"/>
        </w:rPr>
        <w:t xml:space="preserve"> As long as none of the reagents are present in rate-limiting quantities, each amplification occurs independently of the others, and each distinct amplification product or amplicon is produced in an unhindered manner. Choosing primers that define amplicons with around the same size range (100-500 bp) will ensure that each is synthesised effectively and at a similar rate. Every M-PCR test needs a detection step that can recognise each amplicon. This can be accomplished via gel electrophoresis and visual recognition of distinct amplicons of various sizes.</w:t>
      </w:r>
    </w:p>
    <w:p w:rsidR="00537F75" w:rsidRDefault="00537F75" w:rsidP="00A6553B">
      <w:pPr>
        <w:spacing w:after="0" w:line="240" w:lineRule="auto"/>
        <w:jc w:val="both"/>
        <w:rPr>
          <w:rFonts w:ascii="Times New Roman" w:hAnsi="Times New Roman" w:cs="Times New Roman"/>
          <w:sz w:val="20"/>
        </w:rPr>
      </w:pPr>
    </w:p>
    <w:p w:rsidR="004D5C55" w:rsidRPr="00726A2A" w:rsidRDefault="00537F75"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IV. </w:t>
      </w:r>
      <w:r w:rsidR="004D5C55" w:rsidRPr="00726A2A">
        <w:rPr>
          <w:rFonts w:ascii="Times New Roman" w:hAnsi="Times New Roman" w:cs="Times New Roman"/>
          <w:sz w:val="20"/>
        </w:rPr>
        <w:t>Designing Multiplex PCR Primer</w:t>
      </w:r>
    </w:p>
    <w:p w:rsidR="00602CF3" w:rsidRPr="00726A2A" w:rsidRDefault="00602CF3" w:rsidP="00537F75">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A popular method for amplification-based target enrichment is multiplex PCR. Targeted amplification-based sequencing has a number of significant advantages over whole genome and exome sequencing, as well as targeted sequencing using a hybrid capture technique. It is time and cost-efficient, allows for the use of specimens with less-than-ideal DNA quality, requires a minimal amount of DNA (10–200 ng) as the starting template, and offers high-depth sequencing and simple data interpretation.</w:t>
      </w:r>
      <w:r w:rsidR="00537F75">
        <w:rPr>
          <w:rFonts w:ascii="Times New Roman" w:hAnsi="Times New Roman" w:cs="Times New Roman"/>
          <w:sz w:val="20"/>
        </w:rPr>
        <w:t xml:space="preserve"> W</w:t>
      </w:r>
      <w:r w:rsidRPr="00726A2A">
        <w:rPr>
          <w:rFonts w:ascii="Times New Roman" w:hAnsi="Times New Roman" w:cs="Times New Roman"/>
          <w:sz w:val="20"/>
        </w:rPr>
        <w:t xml:space="preserve">hen progressively more PCR </w:t>
      </w:r>
      <w:r w:rsidRPr="00726A2A">
        <w:rPr>
          <w:rFonts w:ascii="Times New Roman" w:hAnsi="Times New Roman" w:cs="Times New Roman"/>
          <w:sz w:val="20"/>
        </w:rPr>
        <w:lastRenderedPageBreak/>
        <w:t>primers and reactions are pooled, serious performance problems appear. Specifically, heat damage to genomic targets occurs during high temperature cycling, which modifies the native nucleic acid sequence, and amplification artefacts are created as a result of polymerase editing errors during annealed oligomer extension. As a result of substrate competition, primer-dimer formation, and sequence-dependent variations in PCR efficiency, reaction biases also start to appear.</w:t>
      </w:r>
    </w:p>
    <w:p w:rsidR="00602CF3" w:rsidRPr="00726A2A" w:rsidRDefault="00602CF3" w:rsidP="00537F75">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 xml:space="preserve">DNA denaturation, primer annealing and sequence extension are repeated in cycles in PCR amplification. A known genomic sequence of interest is intended to be complementary to the oligonucleotide primers. The </w:t>
      </w:r>
      <w:r w:rsidR="000A17CE" w:rsidRPr="00726A2A">
        <w:rPr>
          <w:rFonts w:ascii="Times New Roman" w:hAnsi="Times New Roman" w:cs="Times New Roman"/>
          <w:sz w:val="20"/>
        </w:rPr>
        <w:t>Tm (</w:t>
      </w:r>
      <w:r w:rsidRPr="00726A2A">
        <w:rPr>
          <w:rFonts w:ascii="Times New Roman" w:hAnsi="Times New Roman" w:cs="Times New Roman"/>
          <w:sz w:val="20"/>
        </w:rPr>
        <w:t>melting temperature</w:t>
      </w:r>
      <w:r w:rsidR="000A17CE" w:rsidRPr="00726A2A">
        <w:rPr>
          <w:rFonts w:ascii="Times New Roman" w:hAnsi="Times New Roman" w:cs="Times New Roman"/>
          <w:sz w:val="20"/>
        </w:rPr>
        <w:t>)</w:t>
      </w:r>
      <w:r w:rsidRPr="00726A2A">
        <w:rPr>
          <w:rFonts w:ascii="Times New Roman" w:hAnsi="Times New Roman" w:cs="Times New Roman"/>
          <w:sz w:val="20"/>
        </w:rPr>
        <w:t xml:space="preserve"> of the primer</w:t>
      </w:r>
      <w:r w:rsidR="000A17CE" w:rsidRPr="00726A2A">
        <w:rPr>
          <w:rFonts w:ascii="Times New Roman" w:hAnsi="Times New Roman" w:cs="Times New Roman"/>
          <w:sz w:val="20"/>
        </w:rPr>
        <w:t xml:space="preserve"> pair</w:t>
      </w:r>
      <w:r w:rsidRPr="00726A2A">
        <w:rPr>
          <w:rFonts w:ascii="Times New Roman" w:hAnsi="Times New Roman" w:cs="Times New Roman"/>
          <w:sz w:val="20"/>
        </w:rPr>
        <w:t xml:space="preserve">s should be </w:t>
      </w:r>
      <w:r w:rsidR="000A17CE" w:rsidRPr="00726A2A">
        <w:rPr>
          <w:rFonts w:ascii="Times New Roman" w:hAnsi="Times New Roman" w:cs="Times New Roman"/>
          <w:sz w:val="20"/>
        </w:rPr>
        <w:t>similar</w:t>
      </w:r>
      <w:r w:rsidRPr="00726A2A">
        <w:rPr>
          <w:rFonts w:ascii="Times New Roman" w:hAnsi="Times New Roman" w:cs="Times New Roman"/>
          <w:sz w:val="20"/>
        </w:rPr>
        <w:t xml:space="preserve"> or within 1-2°C</w:t>
      </w:r>
      <w:r w:rsidR="000A17CE" w:rsidRPr="00726A2A">
        <w:rPr>
          <w:rFonts w:ascii="Times New Roman" w:hAnsi="Times New Roman" w:cs="Times New Roman"/>
          <w:sz w:val="20"/>
        </w:rPr>
        <w:t xml:space="preserve"> of difference. T</w:t>
      </w:r>
      <w:r w:rsidRPr="00726A2A">
        <w:rPr>
          <w:rFonts w:ascii="Times New Roman" w:hAnsi="Times New Roman" w:cs="Times New Roman"/>
          <w:sz w:val="20"/>
        </w:rPr>
        <w:t>he right GC content (50–55%), and the absence of primer cross-complementarity are all important considerations when creating amplification primers for multiplex PCR. Additionally, because they may impair PCR amplification efficiency and lead to amplification bias</w:t>
      </w:r>
      <w:r w:rsidR="008769C8" w:rsidRPr="00726A2A">
        <w:rPr>
          <w:rFonts w:ascii="Times New Roman" w:hAnsi="Times New Roman" w:cs="Times New Roman"/>
          <w:sz w:val="20"/>
        </w:rPr>
        <w:t>ness</w:t>
      </w:r>
      <w:r w:rsidRPr="00726A2A">
        <w:rPr>
          <w:rFonts w:ascii="Times New Roman" w:hAnsi="Times New Roman" w:cs="Times New Roman"/>
          <w:sz w:val="20"/>
        </w:rPr>
        <w:t>, regions with repetitive sequences, single nucleotide polymorphisms (SNPs), and regions with high homology should be avoided</w:t>
      </w:r>
      <w:r w:rsidR="00537F75">
        <w:rPr>
          <w:rFonts w:ascii="Times New Roman" w:hAnsi="Times New Roman" w:cs="Times New Roman"/>
          <w:sz w:val="20"/>
        </w:rPr>
        <w:t>.</w:t>
      </w:r>
    </w:p>
    <w:p w:rsidR="00EF1F59" w:rsidRPr="00726A2A" w:rsidRDefault="00F26831" w:rsidP="00CE6A5D">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To ensure that primer binding si</w:t>
      </w:r>
      <w:r w:rsidR="000A17CE" w:rsidRPr="00726A2A">
        <w:rPr>
          <w:rFonts w:ascii="Times New Roman" w:hAnsi="Times New Roman" w:cs="Times New Roman"/>
          <w:sz w:val="20"/>
        </w:rPr>
        <w:t>tes</w:t>
      </w:r>
      <w:r w:rsidRPr="00726A2A">
        <w:rPr>
          <w:rFonts w:ascii="Times New Roman" w:hAnsi="Times New Roman" w:cs="Times New Roman"/>
          <w:sz w:val="20"/>
        </w:rPr>
        <w:t xml:space="preserve"> do not contain </w:t>
      </w:r>
      <w:r w:rsidR="00CE6A5D" w:rsidRPr="00726A2A">
        <w:rPr>
          <w:rFonts w:ascii="Times New Roman" w:hAnsi="Times New Roman" w:cs="Times New Roman"/>
          <w:sz w:val="20"/>
        </w:rPr>
        <w:t>variable</w:t>
      </w:r>
      <w:r w:rsidRPr="00726A2A">
        <w:rPr>
          <w:rFonts w:ascii="Times New Roman" w:hAnsi="Times New Roman" w:cs="Times New Roman"/>
          <w:sz w:val="20"/>
        </w:rPr>
        <w:t xml:space="preserve"> SNPs, the developed primers should be compared to SNP databases</w:t>
      </w:r>
      <w:r w:rsidR="000A17CE" w:rsidRPr="00726A2A">
        <w:rPr>
          <w:rFonts w:ascii="Times New Roman" w:hAnsi="Times New Roman" w:cs="Times New Roman"/>
          <w:sz w:val="20"/>
        </w:rPr>
        <w:t xml:space="preserve"> in NCBI website.</w:t>
      </w:r>
      <w:r w:rsidRPr="00726A2A">
        <w:rPr>
          <w:rFonts w:ascii="Times New Roman" w:hAnsi="Times New Roman" w:cs="Times New Roman"/>
          <w:sz w:val="20"/>
        </w:rPr>
        <w:t xml:space="preserve"> Primers should be altered to accommodate a number of potential nucleotide changes in the primer design if binding site sequence variation cannot be prevented. To assess the primer specificity to the region of interest, sequence databases must also be examined at </w:t>
      </w:r>
      <w:hyperlink r:id="rId5" w:history="1">
        <w:r w:rsidRPr="00726A2A">
          <w:rPr>
            <w:rStyle w:val="Hyperlink"/>
            <w:rFonts w:ascii="Times New Roman" w:hAnsi="Times New Roman" w:cs="Times New Roman"/>
            <w:sz w:val="20"/>
          </w:rPr>
          <w:t>http://blast.ncbi.nlm.nih.gov/</w:t>
        </w:r>
      </w:hyperlink>
      <w:r w:rsidRPr="00726A2A">
        <w:rPr>
          <w:rFonts w:ascii="Times New Roman" w:hAnsi="Times New Roman" w:cs="Times New Roman"/>
          <w:sz w:val="20"/>
        </w:rPr>
        <w:t xml:space="preserve"> against the primers. By doing this, pseudogenes and other sections with high sequence homology will not be amplified, which could lead to incorrect sequence alignment and the production of false positive calls. A variety of software tools are available to help in primer design</w:t>
      </w:r>
      <w:r w:rsidR="00EB4700" w:rsidRPr="00726A2A">
        <w:rPr>
          <w:rFonts w:ascii="Times New Roman" w:hAnsi="Times New Roman" w:cs="Times New Roman"/>
          <w:sz w:val="20"/>
        </w:rPr>
        <w:t xml:space="preserve"> (e.g., Primer3 and PrimerBLAST)</w:t>
      </w:r>
      <w:r w:rsidRPr="00726A2A">
        <w:rPr>
          <w:rFonts w:ascii="Times New Roman" w:hAnsi="Times New Roman" w:cs="Times New Roman"/>
          <w:sz w:val="20"/>
        </w:rPr>
        <w:t>.</w:t>
      </w:r>
    </w:p>
    <w:p w:rsidR="00CE6A5D" w:rsidRDefault="00CE6A5D" w:rsidP="00A6553B">
      <w:pPr>
        <w:spacing w:after="0" w:line="240" w:lineRule="auto"/>
        <w:jc w:val="both"/>
        <w:rPr>
          <w:rFonts w:ascii="Times New Roman" w:hAnsi="Times New Roman" w:cs="Times New Roman"/>
          <w:sz w:val="20"/>
        </w:rPr>
      </w:pPr>
    </w:p>
    <w:p w:rsidR="00C45802"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V. </w:t>
      </w:r>
      <w:r w:rsidRPr="00726A2A">
        <w:rPr>
          <w:rFonts w:ascii="Times New Roman" w:hAnsi="Times New Roman" w:cs="Times New Roman"/>
          <w:sz w:val="20"/>
        </w:rPr>
        <w:t xml:space="preserve">Components of multiplex </w:t>
      </w:r>
      <w:r w:rsidR="00BB7B98" w:rsidRPr="00726A2A">
        <w:rPr>
          <w:rFonts w:ascii="Times New Roman" w:hAnsi="Times New Roman" w:cs="Times New Roman"/>
          <w:sz w:val="20"/>
        </w:rPr>
        <w:t>PCR</w:t>
      </w:r>
    </w:p>
    <w:p w:rsidR="00CE6A5D" w:rsidRDefault="00CE6A5D" w:rsidP="00A6553B">
      <w:pPr>
        <w:spacing w:after="0" w:line="240" w:lineRule="auto"/>
        <w:jc w:val="both"/>
        <w:rPr>
          <w:rFonts w:ascii="Times New Roman" w:hAnsi="Times New Roman" w:cs="Times New Roman"/>
          <w:sz w:val="20"/>
        </w:rPr>
      </w:pPr>
    </w:p>
    <w:p w:rsidR="00C45802"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a. </w:t>
      </w:r>
      <w:r w:rsidR="00C45802" w:rsidRPr="00726A2A">
        <w:rPr>
          <w:rFonts w:ascii="Times New Roman" w:hAnsi="Times New Roman" w:cs="Times New Roman"/>
          <w:sz w:val="20"/>
        </w:rPr>
        <w:t>Amount of Primer</w:t>
      </w:r>
    </w:p>
    <w:p w:rsidR="00101E7B" w:rsidRPr="00726A2A" w:rsidRDefault="00BB7B98" w:rsidP="00CE6A5D">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The multiplex PCR uses equimolar primer concentrations of 0.1–0.5 mM each. The primer concentration for DNA with low copy numbers or high levels of complexity should be 0.3 to 0.5 mM. The primer concentration for DNA with a high copy number or low complexity should be 0.04-0.4 mM.</w:t>
      </w:r>
    </w:p>
    <w:p w:rsidR="00CE6A5D" w:rsidRDefault="00CE6A5D" w:rsidP="00A6553B">
      <w:pPr>
        <w:spacing w:after="0" w:line="240" w:lineRule="auto"/>
        <w:jc w:val="both"/>
        <w:rPr>
          <w:rFonts w:ascii="Times New Roman" w:hAnsi="Times New Roman" w:cs="Times New Roman"/>
          <w:sz w:val="20"/>
        </w:rPr>
      </w:pPr>
    </w:p>
    <w:p w:rsidR="00C45802"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b. </w:t>
      </w:r>
      <w:r w:rsidR="00C45802" w:rsidRPr="00726A2A">
        <w:rPr>
          <w:rFonts w:ascii="Times New Roman" w:hAnsi="Times New Roman" w:cs="Times New Roman"/>
          <w:sz w:val="20"/>
        </w:rPr>
        <w:t>dNTP and MgCl</w:t>
      </w:r>
      <w:r w:rsidR="00C45802" w:rsidRPr="00CE6A5D">
        <w:rPr>
          <w:rFonts w:ascii="Times New Roman" w:hAnsi="Times New Roman" w:cs="Times New Roman"/>
          <w:sz w:val="20"/>
          <w:vertAlign w:val="subscript"/>
        </w:rPr>
        <w:t>2</w:t>
      </w:r>
      <w:r w:rsidR="00C45802" w:rsidRPr="00726A2A">
        <w:rPr>
          <w:rFonts w:ascii="Times New Roman" w:hAnsi="Times New Roman" w:cs="Times New Roman"/>
          <w:sz w:val="20"/>
        </w:rPr>
        <w:t xml:space="preserve"> Concentrations</w:t>
      </w:r>
    </w:p>
    <w:p w:rsidR="00CF71C2" w:rsidRPr="00726A2A" w:rsidRDefault="00CF71C2" w:rsidP="00CE6A5D">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While the dNTP concentration is gradually raised from 0.5 to 1.6 mM, the dNTP MgCl2 concentration is maintained at 2 mM. Above 200–400 mM each dNTP levels, the amplification is quickly inhibited and yields the best results. PCR amplification was still possible at a lower dNTP concentration (100 mM for each dNTP), but with noticeably fewer results. Stocks of dNTP are susceptible to thawing and freezing cycles. Multiplex PCRs frequently failed to function efficiently after three to five of these cycles. Small aliquots of dNTP can be prepared and stored refrigerated at -20°C to prevent such issues. When single loci are amplified, this "poor stability" of dNTP is less visible.</w:t>
      </w:r>
    </w:p>
    <w:p w:rsidR="00CE6A5D" w:rsidRDefault="00CE6A5D" w:rsidP="00A6553B">
      <w:pPr>
        <w:spacing w:after="0" w:line="240" w:lineRule="auto"/>
        <w:jc w:val="both"/>
        <w:rPr>
          <w:rFonts w:ascii="Times New Roman" w:hAnsi="Times New Roman" w:cs="Times New Roman"/>
          <w:sz w:val="20"/>
        </w:rPr>
      </w:pPr>
    </w:p>
    <w:p w:rsidR="00C45802"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c. </w:t>
      </w:r>
      <w:r w:rsidR="00C45802" w:rsidRPr="00726A2A">
        <w:rPr>
          <w:rFonts w:ascii="Times New Roman" w:hAnsi="Times New Roman" w:cs="Times New Roman"/>
          <w:sz w:val="20"/>
        </w:rPr>
        <w:t>MgCl</w:t>
      </w:r>
      <w:r w:rsidR="00C45802" w:rsidRPr="00CE6A5D">
        <w:rPr>
          <w:rFonts w:ascii="Times New Roman" w:hAnsi="Times New Roman" w:cs="Times New Roman"/>
          <w:sz w:val="20"/>
          <w:vertAlign w:val="subscript"/>
        </w:rPr>
        <w:t>2</w:t>
      </w:r>
    </w:p>
    <w:p w:rsidR="00CF71C2" w:rsidRPr="00726A2A" w:rsidRDefault="00CF71C2" w:rsidP="00CE6A5D">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Since Taq DNA polymerase is a magnesium-dependent enzyme, Mg2+ must be optimised. The template DNA primers, dNTPs, and Taq DNA polymerase all bind Mg2+. Therefore, the dNTP content, particular template DNA, and sample buffer make up will all influence the ideal Mg2+ concentration. The apparent Mg2+ optimum may be changed by the presence of chelators like EDTA or EGTA in primers and/or template DNA. A high Mg2+ concentration prevents DNA from fully denaturing, stabilising the double strand and lowering yield. Additionally, excessive Mg2+ might stabilise primer annealing to false template sites, reducing specificity. The amount of product is decreased by insufficient Mg2+ concentration, on the other hand.</w:t>
      </w:r>
    </w:p>
    <w:p w:rsidR="00CE6A5D" w:rsidRDefault="00CE6A5D" w:rsidP="00A6553B">
      <w:pPr>
        <w:spacing w:after="0" w:line="240" w:lineRule="auto"/>
        <w:jc w:val="both"/>
        <w:rPr>
          <w:rFonts w:ascii="Times New Roman" w:hAnsi="Times New Roman" w:cs="Times New Roman"/>
          <w:sz w:val="20"/>
        </w:rPr>
      </w:pPr>
    </w:p>
    <w:p w:rsidR="00C45802"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d. </w:t>
      </w:r>
      <w:r w:rsidR="00C45802" w:rsidRPr="00726A2A">
        <w:rPr>
          <w:rFonts w:ascii="Times New Roman" w:hAnsi="Times New Roman" w:cs="Times New Roman"/>
          <w:sz w:val="20"/>
        </w:rPr>
        <w:t>PCR Buffer Concentration</w:t>
      </w:r>
    </w:p>
    <w:p w:rsidR="00CF71C2" w:rsidRPr="00726A2A" w:rsidRDefault="00CF71C2" w:rsidP="00CE6A5D">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The efficiency of the multiplex reaction is increased when the buffer concentration is increased to 2X. This performed better than all of the adjuvants that were evaluated. Longer amplification products in primer pairs are more effective at lower salt concentrations, while shorter amplification products in primer pairs are more effective at higher salt concentrations.</w:t>
      </w:r>
    </w:p>
    <w:p w:rsidR="00CE6A5D" w:rsidRDefault="00CE6A5D" w:rsidP="00A6553B">
      <w:pPr>
        <w:spacing w:after="0" w:line="240" w:lineRule="auto"/>
        <w:jc w:val="both"/>
        <w:rPr>
          <w:rFonts w:ascii="Times New Roman" w:hAnsi="Times New Roman" w:cs="Times New Roman"/>
          <w:sz w:val="20"/>
        </w:rPr>
      </w:pPr>
    </w:p>
    <w:p w:rsidR="00C45802"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e. </w:t>
      </w:r>
      <w:r w:rsidR="00C45802" w:rsidRPr="00726A2A">
        <w:rPr>
          <w:rFonts w:ascii="Times New Roman" w:hAnsi="Times New Roman" w:cs="Times New Roman"/>
          <w:sz w:val="20"/>
        </w:rPr>
        <w:t>Amount of Template DNA and Taq DNA</w:t>
      </w:r>
      <w:r w:rsidR="00101E7B" w:rsidRPr="00726A2A">
        <w:rPr>
          <w:rFonts w:ascii="Times New Roman" w:hAnsi="Times New Roman" w:cs="Times New Roman"/>
          <w:sz w:val="20"/>
        </w:rPr>
        <w:t xml:space="preserve"> </w:t>
      </w:r>
      <w:r w:rsidR="00C45802" w:rsidRPr="00726A2A">
        <w:rPr>
          <w:rFonts w:ascii="Times New Roman" w:hAnsi="Times New Roman" w:cs="Times New Roman"/>
          <w:sz w:val="20"/>
        </w:rPr>
        <w:t>Polymerase</w:t>
      </w:r>
    </w:p>
    <w:p w:rsidR="00CF71C2" w:rsidRPr="00726A2A" w:rsidRDefault="00CF71C2" w:rsidP="00CE6A5D">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 xml:space="preserve">Further reducing the annealing temperature will enable effective and targeted amplification when the template DNA concentration is extremely low. We tried several Taq DNA polymerase concentrations. Around 2.5 U/50 ml of reaction fluid seems to be the optimal enzyme concentration. The stock solution's high glycerol content may have contributed to the excess enzyme production, which led to an imbalanced amplification of different loci and a minor rise in background. Specific primer-target hybrids' extension rates are influenced by the enzyme's activity, the accessibility of necessary materials like MgCl2 and dNTPs, and the make-up of the </w:t>
      </w:r>
      <w:r w:rsidRPr="00726A2A">
        <w:rPr>
          <w:rFonts w:ascii="Times New Roman" w:hAnsi="Times New Roman" w:cs="Times New Roman"/>
          <w:sz w:val="20"/>
        </w:rPr>
        <w:lastRenderedPageBreak/>
        <w:t>target DNA. Therefore, the bulk of changes made to enhance PCR performance must target the variables influencing annealing and/or extension rates.</w:t>
      </w:r>
    </w:p>
    <w:p w:rsidR="00CE6A5D" w:rsidRDefault="00CE6A5D" w:rsidP="00A6553B">
      <w:pPr>
        <w:spacing w:after="0" w:line="240" w:lineRule="auto"/>
        <w:jc w:val="both"/>
        <w:rPr>
          <w:rFonts w:ascii="Times New Roman" w:hAnsi="Times New Roman" w:cs="Times New Roman"/>
          <w:sz w:val="20"/>
        </w:rPr>
      </w:pPr>
    </w:p>
    <w:p w:rsidR="00C45802"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 xml:space="preserve">f. </w:t>
      </w:r>
      <w:r w:rsidR="00C45802" w:rsidRPr="00726A2A">
        <w:rPr>
          <w:rFonts w:ascii="Times New Roman" w:hAnsi="Times New Roman" w:cs="Times New Roman"/>
          <w:sz w:val="20"/>
        </w:rPr>
        <w:t>Use of Adjuvants: DMSO, Glycerol, B</w:t>
      </w:r>
      <w:r w:rsidR="00CF71C2" w:rsidRPr="00726A2A">
        <w:rPr>
          <w:rFonts w:ascii="Times New Roman" w:hAnsi="Times New Roman" w:cs="Times New Roman"/>
          <w:sz w:val="20"/>
        </w:rPr>
        <w:t xml:space="preserve">ovine </w:t>
      </w:r>
      <w:r w:rsidR="00C45802" w:rsidRPr="00726A2A">
        <w:rPr>
          <w:rFonts w:ascii="Times New Roman" w:hAnsi="Times New Roman" w:cs="Times New Roman"/>
          <w:sz w:val="20"/>
        </w:rPr>
        <w:t>S</w:t>
      </w:r>
      <w:r w:rsidR="00CF71C2" w:rsidRPr="00726A2A">
        <w:rPr>
          <w:rFonts w:ascii="Times New Roman" w:hAnsi="Times New Roman" w:cs="Times New Roman"/>
          <w:sz w:val="20"/>
        </w:rPr>
        <w:t xml:space="preserve">erum </w:t>
      </w:r>
      <w:r w:rsidR="00C45802" w:rsidRPr="00726A2A">
        <w:rPr>
          <w:rFonts w:ascii="Times New Roman" w:hAnsi="Times New Roman" w:cs="Times New Roman"/>
          <w:sz w:val="20"/>
        </w:rPr>
        <w:t>A</w:t>
      </w:r>
      <w:r w:rsidR="00CF71C2" w:rsidRPr="00726A2A">
        <w:rPr>
          <w:rFonts w:ascii="Times New Roman" w:hAnsi="Times New Roman" w:cs="Times New Roman"/>
          <w:sz w:val="20"/>
        </w:rPr>
        <w:t>lbumin</w:t>
      </w:r>
    </w:p>
    <w:p w:rsidR="00C45802" w:rsidRPr="00726A2A" w:rsidRDefault="00CF71C2" w:rsidP="00CE6A5D">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A PCR additive, such as DMSO, glycerol, formamide, or betaine, can greatly enhance even the most challenging multiplex PCR operations by relaxing DNA and facilitating easier template denaturation. DMSO and glycerol produced inconsistent findings in the multiplex PCR. Therefore, it is necessary to evaluate these adjuvants' value in each situation. More than DMSO or glycerol, BSA doses up to 0.8 mg/ml significantly improved the PCR's efficiency.</w:t>
      </w:r>
    </w:p>
    <w:p w:rsidR="00CE6A5D" w:rsidRDefault="00CE6A5D" w:rsidP="00A6553B">
      <w:pPr>
        <w:spacing w:after="0" w:line="240" w:lineRule="auto"/>
        <w:jc w:val="both"/>
        <w:rPr>
          <w:rFonts w:ascii="Times New Roman" w:hAnsi="Times New Roman" w:cs="Times New Roman"/>
          <w:sz w:val="20"/>
        </w:rPr>
      </w:pPr>
    </w:p>
    <w:p w:rsidR="00EF1F59" w:rsidRPr="00726A2A" w:rsidRDefault="00CE6A5D" w:rsidP="00A6553B">
      <w:pPr>
        <w:spacing w:after="0" w:line="240" w:lineRule="auto"/>
        <w:jc w:val="both"/>
        <w:rPr>
          <w:rFonts w:ascii="Times New Roman" w:hAnsi="Times New Roman" w:cs="Times New Roman"/>
          <w:sz w:val="20"/>
        </w:rPr>
      </w:pPr>
      <w:r>
        <w:rPr>
          <w:rFonts w:ascii="Times New Roman" w:hAnsi="Times New Roman" w:cs="Times New Roman"/>
          <w:sz w:val="20"/>
        </w:rPr>
        <w:t>VI</w:t>
      </w:r>
      <w:r w:rsidR="00EF1F59" w:rsidRPr="00726A2A">
        <w:rPr>
          <w:rFonts w:ascii="Times New Roman" w:hAnsi="Times New Roman" w:cs="Times New Roman"/>
          <w:sz w:val="20"/>
        </w:rPr>
        <w:t xml:space="preserve">. </w:t>
      </w:r>
      <w:r w:rsidR="00D3196E">
        <w:rPr>
          <w:rFonts w:ascii="Times New Roman" w:hAnsi="Times New Roman" w:cs="Times New Roman"/>
          <w:sz w:val="20"/>
        </w:rPr>
        <w:t>Advantages of mPCR</w:t>
      </w:r>
    </w:p>
    <w:p w:rsidR="009A63F7" w:rsidRPr="00726A2A" w:rsidRDefault="00CF71C2" w:rsidP="00553D37">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The prime</w:t>
      </w:r>
      <w:r w:rsidR="00EF1F59" w:rsidRPr="00726A2A">
        <w:rPr>
          <w:rFonts w:ascii="Times New Roman" w:hAnsi="Times New Roman" w:cs="Times New Roman"/>
          <w:sz w:val="20"/>
        </w:rPr>
        <w:t xml:space="preserve"> advantage of </w:t>
      </w:r>
      <w:r w:rsidRPr="00726A2A">
        <w:rPr>
          <w:rFonts w:ascii="Times New Roman" w:hAnsi="Times New Roman" w:cs="Times New Roman"/>
          <w:sz w:val="20"/>
        </w:rPr>
        <w:t>m</w:t>
      </w:r>
      <w:r w:rsidR="00EF1F59" w:rsidRPr="00726A2A">
        <w:rPr>
          <w:rFonts w:ascii="Times New Roman" w:hAnsi="Times New Roman" w:cs="Times New Roman"/>
          <w:sz w:val="20"/>
        </w:rPr>
        <w:t xml:space="preserve">PCR is the ability to detect more than one </w:t>
      </w:r>
      <w:r w:rsidR="009A63F7" w:rsidRPr="00726A2A">
        <w:rPr>
          <w:rFonts w:ascii="Times New Roman" w:hAnsi="Times New Roman" w:cs="Times New Roman"/>
          <w:sz w:val="20"/>
        </w:rPr>
        <w:t>target samples</w:t>
      </w:r>
      <w:r w:rsidR="00EF1F59" w:rsidRPr="00726A2A">
        <w:rPr>
          <w:rFonts w:ascii="Times New Roman" w:hAnsi="Times New Roman" w:cs="Times New Roman"/>
          <w:sz w:val="20"/>
        </w:rPr>
        <w:t xml:space="preserve"> in a single </w:t>
      </w:r>
      <w:r w:rsidR="009A63F7" w:rsidRPr="00726A2A">
        <w:rPr>
          <w:rFonts w:ascii="Times New Roman" w:hAnsi="Times New Roman" w:cs="Times New Roman"/>
          <w:sz w:val="20"/>
        </w:rPr>
        <w:t xml:space="preserve">PCR </w:t>
      </w:r>
      <w:r w:rsidR="00EF1F59" w:rsidRPr="00726A2A">
        <w:rPr>
          <w:rFonts w:ascii="Times New Roman" w:hAnsi="Times New Roman" w:cs="Times New Roman"/>
          <w:sz w:val="20"/>
        </w:rPr>
        <w:t>test. For s</w:t>
      </w:r>
      <w:r w:rsidR="009A63F7" w:rsidRPr="00726A2A">
        <w:rPr>
          <w:rFonts w:ascii="Times New Roman" w:hAnsi="Times New Roman" w:cs="Times New Roman"/>
          <w:sz w:val="20"/>
        </w:rPr>
        <w:t>amples</w:t>
      </w:r>
      <w:r w:rsidR="00EF1F59" w:rsidRPr="00726A2A">
        <w:rPr>
          <w:rFonts w:ascii="Times New Roman" w:hAnsi="Times New Roman" w:cs="Times New Roman"/>
          <w:sz w:val="20"/>
        </w:rPr>
        <w:t xml:space="preserve"> such as </w:t>
      </w:r>
      <w:r w:rsidR="009A63F7" w:rsidRPr="00726A2A">
        <w:rPr>
          <w:rFonts w:ascii="Times New Roman" w:hAnsi="Times New Roman" w:cs="Times New Roman"/>
          <w:sz w:val="20"/>
        </w:rPr>
        <w:t xml:space="preserve">different plant viral diseases </w:t>
      </w:r>
      <w:r w:rsidR="00EF1F59" w:rsidRPr="00726A2A">
        <w:rPr>
          <w:rFonts w:ascii="Times New Roman" w:hAnsi="Times New Roman" w:cs="Times New Roman"/>
          <w:sz w:val="20"/>
        </w:rPr>
        <w:t xml:space="preserve">from which several different viruses can be </w:t>
      </w:r>
      <w:r w:rsidR="009A63F7" w:rsidRPr="00726A2A">
        <w:rPr>
          <w:rFonts w:ascii="Times New Roman" w:hAnsi="Times New Roman" w:cs="Times New Roman"/>
          <w:sz w:val="20"/>
        </w:rPr>
        <w:t>identified and diagnosed. Th</w:t>
      </w:r>
      <w:r w:rsidR="00EF1F59" w:rsidRPr="00726A2A">
        <w:rPr>
          <w:rFonts w:ascii="Times New Roman" w:hAnsi="Times New Roman" w:cs="Times New Roman"/>
          <w:sz w:val="20"/>
        </w:rPr>
        <w:t xml:space="preserve">is </w:t>
      </w:r>
      <w:r w:rsidR="009A63F7" w:rsidRPr="00726A2A">
        <w:rPr>
          <w:rFonts w:ascii="Times New Roman" w:hAnsi="Times New Roman" w:cs="Times New Roman"/>
          <w:sz w:val="20"/>
        </w:rPr>
        <w:t>advantage of mPCR</w:t>
      </w:r>
      <w:r w:rsidR="00EF1F59" w:rsidRPr="00726A2A">
        <w:rPr>
          <w:rFonts w:ascii="Times New Roman" w:hAnsi="Times New Roman" w:cs="Times New Roman"/>
          <w:sz w:val="20"/>
        </w:rPr>
        <w:t xml:space="preserve"> offers potential cost </w:t>
      </w:r>
      <w:r w:rsidR="009A63F7" w:rsidRPr="00726A2A">
        <w:rPr>
          <w:rFonts w:ascii="Times New Roman" w:hAnsi="Times New Roman" w:cs="Times New Roman"/>
          <w:sz w:val="20"/>
        </w:rPr>
        <w:t xml:space="preserve">and time </w:t>
      </w:r>
      <w:r w:rsidR="00EF1F59" w:rsidRPr="00726A2A">
        <w:rPr>
          <w:rFonts w:ascii="Times New Roman" w:hAnsi="Times New Roman" w:cs="Times New Roman"/>
          <w:sz w:val="20"/>
        </w:rPr>
        <w:t>savings.</w:t>
      </w:r>
      <w:r w:rsidR="009A63F7" w:rsidRPr="00726A2A">
        <w:rPr>
          <w:rFonts w:ascii="Times New Roman" w:hAnsi="Times New Roman" w:cs="Times New Roman"/>
          <w:sz w:val="20"/>
        </w:rPr>
        <w:t xml:space="preserve"> The second benefit of M-PCR is its high level of sensitivity and capacity to identify both viruses that are noncultivable and viruses that have been killed in antigen-antibody complexes. Another advantage of mPCR is the effective sequencing of DNA and RNA with subpar quality by amplifying relatively short genomic areas (80–150 base pairs). However, </w:t>
      </w:r>
      <w:r w:rsidR="000A17CE" w:rsidRPr="00726A2A">
        <w:rPr>
          <w:rFonts w:ascii="Times New Roman" w:hAnsi="Times New Roman" w:cs="Times New Roman"/>
          <w:sz w:val="20"/>
        </w:rPr>
        <w:t xml:space="preserve">a cross-reaction between primer pairs can be occurred in </w:t>
      </w:r>
      <w:r w:rsidR="009A63F7" w:rsidRPr="00726A2A">
        <w:rPr>
          <w:rFonts w:ascii="Times New Roman" w:hAnsi="Times New Roman" w:cs="Times New Roman"/>
          <w:sz w:val="20"/>
        </w:rPr>
        <w:t xml:space="preserve">multiplex PCR due to primer overlap when sequencing large consecutive genomic regions; as a result, it may be necessary to separate closely spaced primers into different multiplex pools and consider whether a capture-based method would be more appropriate for the analysis. Target quantification, which is currently making its way into commercial PCR tests, will also be added into M-PCR assays for a number of drugs as technology develops. </w:t>
      </w:r>
      <w:r w:rsidR="00E82559">
        <w:rPr>
          <w:rFonts w:ascii="Times New Roman" w:hAnsi="Times New Roman" w:cs="Times New Roman"/>
          <w:sz w:val="20"/>
        </w:rPr>
        <w:t xml:space="preserve">The </w:t>
      </w:r>
      <w:r w:rsidR="009A63F7" w:rsidRPr="00726A2A">
        <w:rPr>
          <w:rFonts w:ascii="Times New Roman" w:hAnsi="Times New Roman" w:cs="Times New Roman"/>
          <w:sz w:val="20"/>
        </w:rPr>
        <w:t>quantitative PCR applications are still developing.</w:t>
      </w:r>
    </w:p>
    <w:p w:rsidR="00EF1F59" w:rsidRPr="00726A2A" w:rsidRDefault="009A63F7" w:rsidP="00D3196E">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 xml:space="preserve">Multiplex PCR has a few small flaws, but nothing major. Due to cheaper thermal cyclers, cost, which was once a key disadvantage, is now becoming less significant as more laboratories purchase equipment and competition becomes more significant in the market. The requirement for efficient anticontamination procedures and the length of time needed to develop and analyse novel assays are two additional drawbacks of multiplex PCR that are comparable to those of conventional PCR. These problems are somewhat due to </w:t>
      </w:r>
      <w:r w:rsidR="00E9702A" w:rsidRPr="00726A2A">
        <w:rPr>
          <w:rFonts w:ascii="Times New Roman" w:hAnsi="Times New Roman" w:cs="Times New Roman"/>
          <w:sz w:val="20"/>
        </w:rPr>
        <w:t xml:space="preserve">less working knowledge on mPCR among the researchers </w:t>
      </w:r>
      <w:r w:rsidRPr="00726A2A">
        <w:rPr>
          <w:rFonts w:ascii="Times New Roman" w:hAnsi="Times New Roman" w:cs="Times New Roman"/>
          <w:sz w:val="20"/>
        </w:rPr>
        <w:t>and as each laboratory gains proficiency in PCR, these limitations will diminish in importance.</w:t>
      </w:r>
    </w:p>
    <w:p w:rsidR="00D3196E" w:rsidRDefault="00D3196E" w:rsidP="00A6553B">
      <w:pPr>
        <w:spacing w:after="0" w:line="240" w:lineRule="auto"/>
        <w:jc w:val="both"/>
        <w:rPr>
          <w:rFonts w:ascii="Times New Roman" w:hAnsi="Times New Roman" w:cs="Times New Roman"/>
          <w:sz w:val="20"/>
        </w:rPr>
      </w:pPr>
    </w:p>
    <w:p w:rsidR="00C45802" w:rsidRPr="00726A2A" w:rsidRDefault="00D3196E" w:rsidP="00A6553B">
      <w:pPr>
        <w:spacing w:after="0" w:line="240" w:lineRule="auto"/>
        <w:jc w:val="both"/>
        <w:rPr>
          <w:rFonts w:ascii="Times New Roman" w:hAnsi="Times New Roman" w:cs="Times New Roman"/>
          <w:sz w:val="20"/>
        </w:rPr>
      </w:pPr>
      <w:r>
        <w:rPr>
          <w:rFonts w:ascii="Times New Roman" w:hAnsi="Times New Roman" w:cs="Times New Roman"/>
          <w:sz w:val="20"/>
        </w:rPr>
        <w:t>VII. Conclusion</w:t>
      </w:r>
    </w:p>
    <w:p w:rsidR="009955D9" w:rsidRDefault="00076A4C" w:rsidP="00D3196E">
      <w:pPr>
        <w:spacing w:after="0" w:line="240" w:lineRule="auto"/>
        <w:ind w:firstLine="720"/>
        <w:jc w:val="both"/>
        <w:rPr>
          <w:rFonts w:ascii="Times New Roman" w:hAnsi="Times New Roman" w:cs="Times New Roman"/>
          <w:sz w:val="20"/>
        </w:rPr>
      </w:pPr>
      <w:r w:rsidRPr="00726A2A">
        <w:rPr>
          <w:rFonts w:ascii="Times New Roman" w:hAnsi="Times New Roman" w:cs="Times New Roman"/>
          <w:sz w:val="20"/>
        </w:rPr>
        <w:t xml:space="preserve">PCR has completely changed how detection and diagnosis of plant pathogen is done. Multiplex PCRs for the detection of viral, bacterial, fungal and/or other infectious pathogens in one reaction tube have been created to overcome the inherent disadvantage of cost and to improve the diagnostic capabilities of the test. Numerous papers have been published about the use of multiplex PCR in the diagnosis of infectious agents, notably those which target viral nucleic acids, as a result of efforts to improve sensitivity and specificity as well as to facilitate automation. </w:t>
      </w:r>
      <w:r w:rsidR="00336E83" w:rsidRPr="00726A2A">
        <w:rPr>
          <w:rFonts w:ascii="Times New Roman" w:hAnsi="Times New Roman" w:cs="Times New Roman"/>
          <w:sz w:val="20"/>
        </w:rPr>
        <w:t xml:space="preserve">For practical reasons, it will become increasingly desirable to accomplish simultaneous detection of several microbial biotic agents that cause related or identical plant diseases and/or share comparable epidemiological aspects as the number of microbial agents detectable by PCR increases. </w:t>
      </w:r>
      <w:r w:rsidRPr="00726A2A">
        <w:rPr>
          <w:rFonts w:ascii="Times New Roman" w:hAnsi="Times New Roman" w:cs="Times New Roman"/>
          <w:sz w:val="20"/>
        </w:rPr>
        <w:t>The automation of DNA diagnosis techniques has a bright future.</w:t>
      </w:r>
    </w:p>
    <w:sectPr w:rsidR="009955D9" w:rsidSect="00726A2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useFELayout/>
  </w:compat>
  <w:rsids>
    <w:rsidRoot w:val="00A62033"/>
    <w:rsid w:val="00006FFE"/>
    <w:rsid w:val="00076A4C"/>
    <w:rsid w:val="0008268E"/>
    <w:rsid w:val="000975CE"/>
    <w:rsid w:val="000A17CE"/>
    <w:rsid w:val="00101E7B"/>
    <w:rsid w:val="00336E83"/>
    <w:rsid w:val="003C13D9"/>
    <w:rsid w:val="0046269F"/>
    <w:rsid w:val="004D3B54"/>
    <w:rsid w:val="004D5C55"/>
    <w:rsid w:val="00504BA2"/>
    <w:rsid w:val="00537F75"/>
    <w:rsid w:val="00553D37"/>
    <w:rsid w:val="005C77A0"/>
    <w:rsid w:val="005D2646"/>
    <w:rsid w:val="00602CF3"/>
    <w:rsid w:val="00696098"/>
    <w:rsid w:val="0069774C"/>
    <w:rsid w:val="006A784B"/>
    <w:rsid w:val="006D7381"/>
    <w:rsid w:val="00711880"/>
    <w:rsid w:val="007118EA"/>
    <w:rsid w:val="00726A2A"/>
    <w:rsid w:val="00743567"/>
    <w:rsid w:val="00796202"/>
    <w:rsid w:val="007B338F"/>
    <w:rsid w:val="0084504B"/>
    <w:rsid w:val="008769C8"/>
    <w:rsid w:val="00922F62"/>
    <w:rsid w:val="009955D9"/>
    <w:rsid w:val="009A63F7"/>
    <w:rsid w:val="00A62033"/>
    <w:rsid w:val="00A6553B"/>
    <w:rsid w:val="00B6346B"/>
    <w:rsid w:val="00BB7B98"/>
    <w:rsid w:val="00BE4E37"/>
    <w:rsid w:val="00C23E94"/>
    <w:rsid w:val="00C45802"/>
    <w:rsid w:val="00CD33D2"/>
    <w:rsid w:val="00CE6A5D"/>
    <w:rsid w:val="00CF71C2"/>
    <w:rsid w:val="00D3196E"/>
    <w:rsid w:val="00D37678"/>
    <w:rsid w:val="00DC1E62"/>
    <w:rsid w:val="00DE3593"/>
    <w:rsid w:val="00E22BE2"/>
    <w:rsid w:val="00E82559"/>
    <w:rsid w:val="00E9702A"/>
    <w:rsid w:val="00EB4700"/>
    <w:rsid w:val="00EF1F59"/>
    <w:rsid w:val="00F26831"/>
    <w:rsid w:val="00FA7D62"/>
    <w:rsid w:val="00FE6C4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93"/>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784B"/>
    <w:rPr>
      <w:color w:val="0000FF" w:themeColor="hyperlink"/>
      <w:u w:val="single"/>
    </w:rPr>
  </w:style>
  <w:style w:type="paragraph" w:styleId="BalloonText">
    <w:name w:val="Balloon Text"/>
    <w:basedOn w:val="Normal"/>
    <w:link w:val="BalloonTextChar"/>
    <w:uiPriority w:val="99"/>
    <w:semiHidden/>
    <w:unhideWhenUsed/>
    <w:rsid w:val="006D738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7381"/>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last.ncbi.nlm.nih.go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1820</Words>
  <Characters>10375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36</cp:revision>
  <dcterms:created xsi:type="dcterms:W3CDTF">2022-08-19T07:54:00Z</dcterms:created>
  <dcterms:modified xsi:type="dcterms:W3CDTF">2022-08-20T18:54:00Z</dcterms:modified>
</cp:coreProperties>
</file>