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7BB" w:rsidRPr="00C572A8" w:rsidRDefault="00222167" w:rsidP="00B477BB">
      <w:pPr>
        <w:jc w:val="center"/>
        <w:rPr>
          <w:rFonts w:ascii="Times New Roman" w:hAnsi="Times New Roman" w:cs="Times New Roman"/>
          <w:b/>
          <w:bCs/>
          <w:sz w:val="28"/>
          <w:szCs w:val="28"/>
        </w:rPr>
      </w:pPr>
      <w:r>
        <w:rPr>
          <w:rFonts w:ascii="Times New Roman" w:hAnsi="Times New Roman" w:cs="Times New Roman"/>
          <w:b/>
          <w:bCs/>
          <w:sz w:val="28"/>
          <w:szCs w:val="28"/>
        </w:rPr>
        <w:t>“</w:t>
      </w:r>
      <w:r w:rsidR="00C572A8" w:rsidRPr="00C572A8">
        <w:rPr>
          <w:rFonts w:ascii="Times New Roman" w:hAnsi="Times New Roman" w:cs="Times New Roman"/>
          <w:b/>
          <w:bCs/>
          <w:sz w:val="28"/>
          <w:szCs w:val="28"/>
        </w:rPr>
        <w:t>A r</w:t>
      </w:r>
      <w:r w:rsidR="00B477BB" w:rsidRPr="00C572A8">
        <w:rPr>
          <w:rFonts w:ascii="Times New Roman" w:hAnsi="Times New Roman" w:cs="Times New Roman"/>
          <w:b/>
          <w:bCs/>
          <w:sz w:val="28"/>
          <w:szCs w:val="28"/>
        </w:rPr>
        <w:t xml:space="preserve">ole of RSETI in </w:t>
      </w:r>
      <w:r w:rsidR="00C572A8" w:rsidRPr="00C572A8">
        <w:rPr>
          <w:rFonts w:ascii="Times New Roman" w:hAnsi="Times New Roman" w:cs="Times New Roman"/>
          <w:b/>
          <w:bCs/>
          <w:sz w:val="28"/>
          <w:szCs w:val="28"/>
        </w:rPr>
        <w:t>r</w:t>
      </w:r>
      <w:r w:rsidR="00B477BB" w:rsidRPr="00C572A8">
        <w:rPr>
          <w:rFonts w:ascii="Times New Roman" w:hAnsi="Times New Roman" w:cs="Times New Roman"/>
          <w:b/>
          <w:bCs/>
          <w:sz w:val="28"/>
          <w:szCs w:val="28"/>
        </w:rPr>
        <w:t xml:space="preserve">ural </w:t>
      </w:r>
      <w:r w:rsidR="00C572A8" w:rsidRPr="00C572A8">
        <w:rPr>
          <w:rFonts w:ascii="Times New Roman" w:hAnsi="Times New Roman" w:cs="Times New Roman"/>
          <w:b/>
          <w:bCs/>
          <w:sz w:val="28"/>
          <w:szCs w:val="28"/>
        </w:rPr>
        <w:t>d</w:t>
      </w:r>
      <w:r w:rsidR="00B477BB" w:rsidRPr="00C572A8">
        <w:rPr>
          <w:rFonts w:ascii="Times New Roman" w:hAnsi="Times New Roman" w:cs="Times New Roman"/>
          <w:b/>
          <w:bCs/>
          <w:sz w:val="28"/>
          <w:szCs w:val="28"/>
        </w:rPr>
        <w:t>evelopment with special reference to Kolhapur District”</w:t>
      </w:r>
    </w:p>
    <w:p w:rsidR="00B477BB" w:rsidRDefault="00B477BB" w:rsidP="00E5604F">
      <w:pPr>
        <w:jc w:val="both"/>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572A8" w:rsidTr="00C572A8">
        <w:tc>
          <w:tcPr>
            <w:tcW w:w="4788" w:type="dxa"/>
          </w:tcPr>
          <w:p w:rsidR="00C572A8" w:rsidRPr="004374E8" w:rsidRDefault="00C572A8" w:rsidP="00C572A8">
            <w:pPr>
              <w:pStyle w:val="NoSpacing"/>
              <w:spacing w:line="360" w:lineRule="auto"/>
              <w:jc w:val="center"/>
              <w:rPr>
                <w:rFonts w:ascii="Times New Roman" w:hAnsi="Times New Roman" w:cs="Times New Roman"/>
                <w:b/>
                <w:sz w:val="24"/>
                <w:szCs w:val="24"/>
              </w:rPr>
            </w:pPr>
            <w:r w:rsidRPr="004374E8">
              <w:rPr>
                <w:rFonts w:ascii="Times New Roman" w:hAnsi="Times New Roman" w:cs="Times New Roman"/>
                <w:b/>
                <w:sz w:val="24"/>
                <w:szCs w:val="24"/>
              </w:rPr>
              <w:t>Dr. Han</w:t>
            </w:r>
            <w:r>
              <w:rPr>
                <w:rFonts w:ascii="Times New Roman" w:hAnsi="Times New Roman" w:cs="Times New Roman"/>
                <w:b/>
                <w:sz w:val="24"/>
                <w:szCs w:val="24"/>
              </w:rPr>
              <w:t>u</w:t>
            </w:r>
            <w:r w:rsidRPr="004374E8">
              <w:rPr>
                <w:rFonts w:ascii="Times New Roman" w:hAnsi="Times New Roman" w:cs="Times New Roman"/>
                <w:b/>
                <w:sz w:val="24"/>
                <w:szCs w:val="24"/>
              </w:rPr>
              <w:t>mant</w:t>
            </w:r>
            <w:r>
              <w:rPr>
                <w:rFonts w:ascii="Times New Roman" w:hAnsi="Times New Roman" w:cs="Times New Roman"/>
                <w:b/>
                <w:sz w:val="24"/>
                <w:szCs w:val="24"/>
              </w:rPr>
              <w:t>h</w:t>
            </w:r>
            <w:r w:rsidRPr="004374E8">
              <w:rPr>
                <w:rFonts w:ascii="Times New Roman" w:hAnsi="Times New Roman" w:cs="Times New Roman"/>
                <w:b/>
                <w:sz w:val="24"/>
                <w:szCs w:val="24"/>
              </w:rPr>
              <w:t xml:space="preserve"> S. Patil</w:t>
            </w:r>
          </w:p>
          <w:p w:rsidR="00C572A8" w:rsidRPr="004374E8" w:rsidRDefault="00C572A8" w:rsidP="00C572A8">
            <w:pPr>
              <w:pStyle w:val="NoSpacing"/>
              <w:spacing w:line="360" w:lineRule="auto"/>
              <w:jc w:val="center"/>
              <w:rPr>
                <w:rFonts w:ascii="Times New Roman" w:hAnsi="Times New Roman" w:cs="Times New Roman"/>
                <w:sz w:val="24"/>
                <w:szCs w:val="24"/>
              </w:rPr>
            </w:pPr>
            <w:r>
              <w:rPr>
                <w:rFonts w:ascii="Times New Roman" w:hAnsi="Times New Roman" w:cs="Times New Roman"/>
                <w:sz w:val="24"/>
                <w:szCs w:val="24"/>
              </w:rPr>
              <w:t>Assistant</w:t>
            </w:r>
            <w:r w:rsidRPr="004374E8">
              <w:rPr>
                <w:rFonts w:ascii="Times New Roman" w:hAnsi="Times New Roman" w:cs="Times New Roman"/>
                <w:sz w:val="24"/>
                <w:szCs w:val="24"/>
              </w:rPr>
              <w:t xml:space="preserve"> Professor</w:t>
            </w:r>
          </w:p>
          <w:p w:rsidR="00C572A8" w:rsidRPr="004374E8" w:rsidRDefault="00C572A8" w:rsidP="00C572A8">
            <w:pPr>
              <w:pStyle w:val="NoSpacing"/>
              <w:spacing w:line="360" w:lineRule="auto"/>
              <w:jc w:val="center"/>
              <w:rPr>
                <w:rFonts w:ascii="Times New Roman" w:hAnsi="Times New Roman" w:cs="Times New Roman"/>
                <w:sz w:val="24"/>
                <w:szCs w:val="24"/>
              </w:rPr>
            </w:pPr>
            <w:r w:rsidRPr="004374E8">
              <w:rPr>
                <w:rFonts w:ascii="Times New Roman" w:hAnsi="Times New Roman" w:cs="Times New Roman"/>
                <w:sz w:val="24"/>
                <w:szCs w:val="24"/>
              </w:rPr>
              <w:t>Department of Management S</w:t>
            </w:r>
            <w:r>
              <w:rPr>
                <w:rFonts w:ascii="Times New Roman" w:hAnsi="Times New Roman" w:cs="Times New Roman"/>
                <w:sz w:val="24"/>
                <w:szCs w:val="24"/>
              </w:rPr>
              <w:t>ciences,</w:t>
            </w:r>
          </w:p>
          <w:p w:rsidR="00C572A8" w:rsidRDefault="00C572A8" w:rsidP="00C572A8">
            <w:pPr>
              <w:pStyle w:val="NoSpacing"/>
              <w:spacing w:line="360" w:lineRule="auto"/>
              <w:jc w:val="center"/>
              <w:rPr>
                <w:rFonts w:ascii="Times New Roman" w:hAnsi="Times New Roman" w:cs="Times New Roman"/>
                <w:sz w:val="24"/>
                <w:szCs w:val="24"/>
              </w:rPr>
            </w:pPr>
            <w:r w:rsidRPr="004374E8">
              <w:rPr>
                <w:rFonts w:ascii="Times New Roman" w:hAnsi="Times New Roman" w:cs="Times New Roman"/>
                <w:sz w:val="24"/>
                <w:szCs w:val="24"/>
              </w:rPr>
              <w:t>SRTMU, Nanded (Sub Center Latur)</w:t>
            </w:r>
          </w:p>
          <w:p w:rsidR="00C572A8" w:rsidRDefault="00C572A8" w:rsidP="00C572A8">
            <w:pPr>
              <w:jc w:val="center"/>
              <w:rPr>
                <w:rFonts w:ascii="Times New Roman" w:hAnsi="Times New Roman" w:cs="Times New Roman"/>
              </w:rPr>
            </w:pPr>
          </w:p>
        </w:tc>
        <w:tc>
          <w:tcPr>
            <w:tcW w:w="4788" w:type="dxa"/>
          </w:tcPr>
          <w:p w:rsidR="00C572A8" w:rsidRPr="00C572A8" w:rsidRDefault="00C572A8" w:rsidP="00C572A8">
            <w:pPr>
              <w:pStyle w:val="NoSpacing"/>
              <w:spacing w:line="360" w:lineRule="auto"/>
              <w:jc w:val="center"/>
              <w:rPr>
                <w:rFonts w:ascii="Times New Roman" w:hAnsi="Times New Roman" w:cs="Times New Roman"/>
                <w:b/>
                <w:bCs/>
                <w:sz w:val="24"/>
                <w:szCs w:val="24"/>
              </w:rPr>
            </w:pPr>
            <w:r w:rsidRPr="00C572A8">
              <w:rPr>
                <w:rFonts w:ascii="Times New Roman" w:hAnsi="Times New Roman" w:cs="Times New Roman"/>
                <w:b/>
                <w:bCs/>
                <w:sz w:val="24"/>
                <w:szCs w:val="24"/>
              </w:rPr>
              <w:t xml:space="preserve">Mr. </w:t>
            </w:r>
            <w:proofErr w:type="spellStart"/>
            <w:r w:rsidRPr="00C572A8">
              <w:rPr>
                <w:rFonts w:ascii="Times New Roman" w:hAnsi="Times New Roman" w:cs="Times New Roman"/>
                <w:b/>
                <w:bCs/>
                <w:sz w:val="24"/>
                <w:szCs w:val="24"/>
              </w:rPr>
              <w:t>Rajendra</w:t>
            </w:r>
            <w:proofErr w:type="spellEnd"/>
            <w:r w:rsidRPr="00C572A8">
              <w:rPr>
                <w:rFonts w:ascii="Times New Roman" w:hAnsi="Times New Roman" w:cs="Times New Roman"/>
                <w:b/>
                <w:bCs/>
                <w:sz w:val="24"/>
                <w:szCs w:val="24"/>
              </w:rPr>
              <w:t xml:space="preserve"> S.</w:t>
            </w:r>
            <w:r>
              <w:rPr>
                <w:rFonts w:ascii="Times New Roman" w:hAnsi="Times New Roman" w:cs="Times New Roman"/>
                <w:b/>
                <w:bCs/>
                <w:sz w:val="24"/>
                <w:szCs w:val="24"/>
              </w:rPr>
              <w:t xml:space="preserve"> </w:t>
            </w:r>
            <w:proofErr w:type="spellStart"/>
            <w:r w:rsidRPr="00C572A8">
              <w:rPr>
                <w:rFonts w:ascii="Times New Roman" w:hAnsi="Times New Roman" w:cs="Times New Roman"/>
                <w:b/>
                <w:bCs/>
                <w:sz w:val="24"/>
                <w:szCs w:val="24"/>
              </w:rPr>
              <w:t>Panditrao</w:t>
            </w:r>
            <w:proofErr w:type="spellEnd"/>
          </w:p>
          <w:p w:rsidR="00C572A8" w:rsidRPr="00C572A8" w:rsidRDefault="00C572A8" w:rsidP="00C572A8">
            <w:pPr>
              <w:pStyle w:val="NoSpacing"/>
              <w:spacing w:line="360" w:lineRule="auto"/>
              <w:jc w:val="center"/>
              <w:rPr>
                <w:rFonts w:ascii="Times New Roman" w:hAnsi="Times New Roman" w:cs="Times New Roman"/>
                <w:sz w:val="24"/>
                <w:szCs w:val="24"/>
              </w:rPr>
            </w:pPr>
            <w:r w:rsidRPr="00C572A8">
              <w:rPr>
                <w:rFonts w:ascii="Times New Roman" w:hAnsi="Times New Roman" w:cs="Times New Roman"/>
                <w:sz w:val="24"/>
                <w:szCs w:val="24"/>
              </w:rPr>
              <w:t>Research Scholar,</w:t>
            </w:r>
          </w:p>
          <w:p w:rsidR="00C572A8" w:rsidRPr="00C572A8" w:rsidRDefault="00C572A8" w:rsidP="00C572A8">
            <w:pPr>
              <w:pStyle w:val="NoSpacing"/>
              <w:spacing w:line="360" w:lineRule="auto"/>
              <w:jc w:val="center"/>
              <w:rPr>
                <w:rFonts w:ascii="Times New Roman" w:hAnsi="Times New Roman" w:cs="Times New Roman"/>
                <w:sz w:val="24"/>
                <w:szCs w:val="24"/>
              </w:rPr>
            </w:pPr>
            <w:r w:rsidRPr="00C572A8">
              <w:rPr>
                <w:rFonts w:ascii="Times New Roman" w:hAnsi="Times New Roman" w:cs="Times New Roman"/>
                <w:sz w:val="24"/>
                <w:szCs w:val="24"/>
              </w:rPr>
              <w:t>Commerce &amp; Management Faculty,</w:t>
            </w:r>
          </w:p>
          <w:p w:rsidR="00C572A8" w:rsidRPr="00C572A8" w:rsidRDefault="00C572A8" w:rsidP="00C572A8">
            <w:pPr>
              <w:pStyle w:val="NoSpacing"/>
              <w:spacing w:line="360" w:lineRule="auto"/>
              <w:jc w:val="center"/>
              <w:rPr>
                <w:rFonts w:ascii="Times New Roman" w:hAnsi="Times New Roman" w:cs="Times New Roman"/>
                <w:sz w:val="24"/>
                <w:szCs w:val="24"/>
              </w:rPr>
            </w:pPr>
            <w:r w:rsidRPr="00C572A8">
              <w:rPr>
                <w:rFonts w:ascii="Times New Roman" w:hAnsi="Times New Roman" w:cs="Times New Roman"/>
                <w:sz w:val="24"/>
                <w:szCs w:val="24"/>
              </w:rPr>
              <w:t>SRTMU, Nanded</w:t>
            </w:r>
          </w:p>
        </w:tc>
      </w:tr>
    </w:tbl>
    <w:p w:rsidR="00C572A8" w:rsidRDefault="00C572A8" w:rsidP="00E5604F">
      <w:pPr>
        <w:jc w:val="both"/>
        <w:rPr>
          <w:rFonts w:ascii="Times New Roman" w:hAnsi="Times New Roman" w:cs="Times New Roman"/>
        </w:rPr>
      </w:pPr>
      <w:bookmarkStart w:id="0" w:name="_GoBack"/>
      <w:bookmarkEnd w:id="0"/>
    </w:p>
    <w:p w:rsidR="00C572A8" w:rsidRDefault="00C572A8" w:rsidP="00E5604F">
      <w:pPr>
        <w:jc w:val="both"/>
        <w:rPr>
          <w:rFonts w:ascii="Times New Roman" w:hAnsi="Times New Roman" w:cs="Times New Roman"/>
          <w:b/>
          <w:bCs/>
          <w:sz w:val="28"/>
          <w:szCs w:val="28"/>
        </w:rPr>
      </w:pPr>
      <w:r w:rsidRPr="00C572A8">
        <w:rPr>
          <w:rFonts w:ascii="Times New Roman" w:hAnsi="Times New Roman" w:cs="Times New Roman"/>
          <w:b/>
          <w:bCs/>
          <w:sz w:val="28"/>
          <w:szCs w:val="28"/>
        </w:rPr>
        <w:t>Abstract:</w:t>
      </w:r>
    </w:p>
    <w:p w:rsidR="00B477BB" w:rsidRPr="00C572A8" w:rsidRDefault="00B477BB" w:rsidP="00C572A8">
      <w:pPr>
        <w:spacing w:line="360" w:lineRule="auto"/>
        <w:ind w:firstLine="720"/>
        <w:jc w:val="both"/>
        <w:rPr>
          <w:rFonts w:ascii="Times New Roman" w:hAnsi="Times New Roman" w:cs="Times New Roman"/>
          <w:sz w:val="24"/>
          <w:szCs w:val="24"/>
        </w:rPr>
      </w:pPr>
      <w:r w:rsidRPr="00C572A8">
        <w:rPr>
          <w:rFonts w:ascii="Times New Roman" w:hAnsi="Times New Roman" w:cs="Times New Roman"/>
          <w:sz w:val="24"/>
          <w:szCs w:val="24"/>
        </w:rPr>
        <w:t xml:space="preserve">This study reviews the role of RSETI in Rural Development in Kolhapur District. </w:t>
      </w:r>
      <w:r w:rsidR="005A3D32" w:rsidRPr="00C572A8">
        <w:rPr>
          <w:rFonts w:ascii="Times New Roman" w:hAnsi="Times New Roman" w:cs="Times New Roman"/>
          <w:sz w:val="24"/>
          <w:szCs w:val="24"/>
        </w:rPr>
        <w:t xml:space="preserve">Researcher has focused on SHG members for this study. </w:t>
      </w:r>
      <w:r w:rsidRPr="00C572A8">
        <w:rPr>
          <w:rFonts w:ascii="Times New Roman" w:hAnsi="Times New Roman" w:cs="Times New Roman"/>
          <w:sz w:val="24"/>
          <w:szCs w:val="24"/>
        </w:rPr>
        <w:t>The objective of the study is to study the Entrepreneurship skills provided by RSETI as well as Impact of Entrepreneurship skill on SHG group under RSETI Training</w:t>
      </w:r>
      <w:r w:rsidR="002D6FB5" w:rsidRPr="00C572A8">
        <w:rPr>
          <w:rFonts w:ascii="Times New Roman" w:hAnsi="Times New Roman" w:cs="Times New Roman"/>
          <w:sz w:val="24"/>
          <w:szCs w:val="24"/>
        </w:rPr>
        <w:t xml:space="preserve"> in Kolhapur District</w:t>
      </w:r>
      <w:r w:rsidRPr="00C572A8">
        <w:rPr>
          <w:rFonts w:ascii="Times New Roman" w:hAnsi="Times New Roman" w:cs="Times New Roman"/>
          <w:sz w:val="24"/>
          <w:szCs w:val="24"/>
        </w:rPr>
        <w:t xml:space="preserve">.  Rural  Self  Employment  Training  Institute  (RSETI)  is  a  replicated  model  of  Rural Development and Self Employment Training Institute (RUDSETI) and a unique initiative which not  only imparts training  to the rural  youths for  different economic activities but also  extends  supports  to  beneficiaries  to  settle  through  self-employment  by  providing credit  linkage  to  the  beneficiaries.  </w:t>
      </w:r>
      <w:r w:rsidR="00D20D64">
        <w:rPr>
          <w:rFonts w:ascii="Times New Roman" w:hAnsi="Times New Roman" w:cs="Times New Roman"/>
          <w:sz w:val="24"/>
          <w:szCs w:val="24"/>
        </w:rPr>
        <w:t xml:space="preserve">RSETI Institutions </w:t>
      </w:r>
      <w:r w:rsidRPr="00C572A8">
        <w:rPr>
          <w:rFonts w:ascii="Times New Roman" w:hAnsi="Times New Roman" w:cs="Times New Roman"/>
          <w:sz w:val="24"/>
          <w:szCs w:val="24"/>
        </w:rPr>
        <w:t>designed as to ensure necessary skill training and skill up gradation of the rural BPL youth to mitigate the unemployment problem. The SHGs play</w:t>
      </w:r>
      <w:r w:rsidR="00E84AB8">
        <w:rPr>
          <w:rFonts w:ascii="Times New Roman" w:hAnsi="Times New Roman" w:cs="Times New Roman"/>
          <w:sz w:val="24"/>
          <w:szCs w:val="24"/>
        </w:rPr>
        <w:t>s</w:t>
      </w:r>
      <w:r w:rsidRPr="00C572A8">
        <w:rPr>
          <w:rFonts w:ascii="Times New Roman" w:hAnsi="Times New Roman" w:cs="Times New Roman"/>
          <w:sz w:val="24"/>
          <w:szCs w:val="24"/>
        </w:rPr>
        <w:t xml:space="preserve"> a major part in achieving a sustaining livelihood by easing the rural women to enter into entrepreneurial conditioning. Globally, it's slowly proving one of the most effective strategies to neutralize poverty.</w:t>
      </w:r>
    </w:p>
    <w:p w:rsidR="00C572A8" w:rsidRDefault="00C572A8" w:rsidP="00B477BB">
      <w:pPr>
        <w:spacing w:line="360" w:lineRule="auto"/>
        <w:ind w:firstLine="720"/>
        <w:jc w:val="both"/>
        <w:rPr>
          <w:rFonts w:ascii="Times New Roman" w:hAnsi="Times New Roman" w:cs="Times New Roman"/>
        </w:rPr>
      </w:pPr>
    </w:p>
    <w:p w:rsidR="00C572A8" w:rsidRDefault="00C572A8" w:rsidP="00B477BB">
      <w:pPr>
        <w:spacing w:line="360" w:lineRule="auto"/>
        <w:ind w:firstLine="720"/>
        <w:jc w:val="both"/>
        <w:rPr>
          <w:rFonts w:ascii="Times New Roman" w:hAnsi="Times New Roman" w:cs="Times New Roman"/>
        </w:rPr>
      </w:pPr>
    </w:p>
    <w:p w:rsidR="00C572A8" w:rsidRDefault="00C572A8" w:rsidP="00B477BB">
      <w:pPr>
        <w:spacing w:line="360" w:lineRule="auto"/>
        <w:ind w:firstLine="720"/>
        <w:jc w:val="both"/>
        <w:rPr>
          <w:rFonts w:ascii="Times New Roman" w:hAnsi="Times New Roman" w:cs="Times New Roman"/>
        </w:rPr>
      </w:pPr>
    </w:p>
    <w:p w:rsidR="00B477BB" w:rsidRDefault="00C572A8" w:rsidP="00B477BB">
      <w:pPr>
        <w:pBdr>
          <w:top w:val="single" w:sz="12" w:space="1" w:color="auto"/>
          <w:bottom w:val="single" w:sz="12" w:space="1" w:color="auto"/>
        </w:pBdr>
        <w:spacing w:line="360" w:lineRule="auto"/>
        <w:jc w:val="both"/>
        <w:rPr>
          <w:rFonts w:ascii="Times New Roman" w:hAnsi="Times New Roman" w:cs="Times New Roman"/>
          <w:sz w:val="24"/>
          <w:szCs w:val="24"/>
        </w:rPr>
      </w:pPr>
      <w:r>
        <w:rPr>
          <w:rFonts w:ascii="Times New Roman" w:hAnsi="Times New Roman" w:cs="Times New Roman"/>
          <w:sz w:val="24"/>
          <w:szCs w:val="24"/>
        </w:rPr>
        <w:t>Keywords</w:t>
      </w:r>
      <w:r w:rsidR="00B477BB" w:rsidRPr="00E374B8">
        <w:rPr>
          <w:rFonts w:ascii="Times New Roman" w:hAnsi="Times New Roman" w:cs="Times New Roman"/>
          <w:sz w:val="24"/>
          <w:szCs w:val="24"/>
        </w:rPr>
        <w:t xml:space="preserve">: </w:t>
      </w:r>
      <w:r w:rsidR="00B477BB">
        <w:rPr>
          <w:rFonts w:ascii="Times New Roman" w:hAnsi="Times New Roman" w:cs="Times New Roman"/>
          <w:sz w:val="24"/>
          <w:szCs w:val="24"/>
        </w:rPr>
        <w:t xml:space="preserve">RSETI, Entrepreneurship Skills, SHG, RUDSETI. </w:t>
      </w:r>
      <w:r w:rsidR="00B477BB" w:rsidRPr="00E374B8">
        <w:rPr>
          <w:rFonts w:ascii="Times New Roman" w:hAnsi="Times New Roman" w:cs="Times New Roman"/>
          <w:sz w:val="24"/>
          <w:szCs w:val="24"/>
        </w:rPr>
        <w:t xml:space="preserve"> </w:t>
      </w:r>
    </w:p>
    <w:p w:rsidR="00C572A8" w:rsidRPr="00E374B8" w:rsidRDefault="00C572A8" w:rsidP="00B477BB">
      <w:pPr>
        <w:spacing w:line="360" w:lineRule="auto"/>
        <w:jc w:val="both"/>
        <w:rPr>
          <w:rFonts w:ascii="Times New Roman" w:hAnsi="Times New Roman" w:cs="Times New Roman"/>
          <w:sz w:val="24"/>
          <w:szCs w:val="24"/>
        </w:rPr>
      </w:pPr>
    </w:p>
    <w:p w:rsidR="0041788E" w:rsidRDefault="0041788E" w:rsidP="00E5604F">
      <w:pPr>
        <w:jc w:val="both"/>
        <w:rPr>
          <w:rFonts w:ascii="Times New Roman" w:hAnsi="Times New Roman" w:cs="Times New Roman"/>
          <w:b/>
          <w:bCs/>
          <w:sz w:val="28"/>
          <w:szCs w:val="28"/>
        </w:rPr>
      </w:pPr>
    </w:p>
    <w:p w:rsidR="00B477BB" w:rsidRPr="00C572A8" w:rsidRDefault="00644FD3" w:rsidP="00E5604F">
      <w:pPr>
        <w:jc w:val="both"/>
        <w:rPr>
          <w:rFonts w:ascii="Times New Roman" w:hAnsi="Times New Roman" w:cs="Times New Roman"/>
          <w:b/>
          <w:bCs/>
          <w:sz w:val="28"/>
          <w:szCs w:val="28"/>
        </w:rPr>
      </w:pPr>
      <w:r w:rsidRPr="00C572A8">
        <w:rPr>
          <w:rFonts w:ascii="Times New Roman" w:hAnsi="Times New Roman" w:cs="Times New Roman"/>
          <w:b/>
          <w:bCs/>
          <w:sz w:val="28"/>
          <w:szCs w:val="28"/>
        </w:rPr>
        <w:lastRenderedPageBreak/>
        <w:t>Introduction:</w:t>
      </w:r>
    </w:p>
    <w:p w:rsidR="00224935" w:rsidRPr="00224935" w:rsidRDefault="00224935" w:rsidP="00224935">
      <w:pPr>
        <w:spacing w:line="360" w:lineRule="auto"/>
        <w:jc w:val="both"/>
        <w:rPr>
          <w:rFonts w:ascii="Times New Roman" w:hAnsi="Times New Roman" w:cs="Times New Roman"/>
          <w:sz w:val="24"/>
          <w:szCs w:val="24"/>
        </w:rPr>
      </w:pPr>
      <w:r w:rsidRPr="00224935">
        <w:rPr>
          <w:rFonts w:ascii="Times New Roman" w:hAnsi="Times New Roman" w:cs="Times New Roman"/>
          <w:sz w:val="24"/>
          <w:szCs w:val="24"/>
        </w:rPr>
        <w:t xml:space="preserve">The task and effectiveness of RSETI in enhancing entrepreneurship skill of SHG is required in Kolhapur district as well as SHG plays an important role in making them realize their importance of empowerment. SHG makes women to bring out their potentials and capabilities and make them confident to face the challenges more effectively through entrepreneurship. It has also made women have financial independence to attain social up </w:t>
      </w:r>
      <w:proofErr w:type="spellStart"/>
      <w:r w:rsidRPr="00224935">
        <w:rPr>
          <w:rFonts w:ascii="Times New Roman" w:hAnsi="Times New Roman" w:cs="Times New Roman"/>
          <w:sz w:val="24"/>
          <w:szCs w:val="24"/>
        </w:rPr>
        <w:t>lightment</w:t>
      </w:r>
      <w:proofErr w:type="spellEnd"/>
      <w:r w:rsidRPr="00224935">
        <w:rPr>
          <w:rFonts w:ascii="Times New Roman" w:hAnsi="Times New Roman" w:cs="Times New Roman"/>
          <w:sz w:val="24"/>
          <w:szCs w:val="24"/>
        </w:rPr>
        <w:t>.</w:t>
      </w:r>
    </w:p>
    <w:p w:rsidR="00224935" w:rsidRPr="00224935" w:rsidRDefault="00224935" w:rsidP="00224935">
      <w:pPr>
        <w:spacing w:line="360" w:lineRule="auto"/>
        <w:jc w:val="both"/>
        <w:rPr>
          <w:rFonts w:ascii="Times New Roman" w:hAnsi="Times New Roman" w:cs="Times New Roman"/>
          <w:sz w:val="24"/>
          <w:szCs w:val="24"/>
        </w:rPr>
      </w:pPr>
      <w:r w:rsidRPr="00224935">
        <w:rPr>
          <w:rFonts w:ascii="Times New Roman" w:hAnsi="Times New Roman" w:cs="Times New Roman"/>
          <w:sz w:val="24"/>
          <w:szCs w:val="24"/>
        </w:rPr>
        <w:t xml:space="preserve">RSETIs an initiative of Ministry of Rural </w:t>
      </w:r>
      <w:proofErr w:type="gramStart"/>
      <w:r w:rsidRPr="00224935">
        <w:rPr>
          <w:rFonts w:ascii="Times New Roman" w:hAnsi="Times New Roman" w:cs="Times New Roman"/>
          <w:sz w:val="24"/>
          <w:szCs w:val="24"/>
        </w:rPr>
        <w:t>Development(</w:t>
      </w:r>
      <w:proofErr w:type="gramEnd"/>
      <w:r w:rsidRPr="00224935">
        <w:rPr>
          <w:rFonts w:ascii="Times New Roman" w:hAnsi="Times New Roman" w:cs="Times New Roman"/>
          <w:sz w:val="24"/>
          <w:szCs w:val="24"/>
        </w:rPr>
        <w:t xml:space="preserve"> </w:t>
      </w:r>
      <w:proofErr w:type="spellStart"/>
      <w:r w:rsidRPr="00224935">
        <w:rPr>
          <w:rFonts w:ascii="Times New Roman" w:hAnsi="Times New Roman" w:cs="Times New Roman"/>
          <w:sz w:val="24"/>
          <w:szCs w:val="24"/>
        </w:rPr>
        <w:t>MoRD</w:t>
      </w:r>
      <w:proofErr w:type="spellEnd"/>
      <w:r w:rsidRPr="00224935">
        <w:rPr>
          <w:rFonts w:ascii="Times New Roman" w:hAnsi="Times New Roman" w:cs="Times New Roman"/>
          <w:sz w:val="24"/>
          <w:szCs w:val="24"/>
        </w:rPr>
        <w:t xml:space="preserve">) to have dedicated infrastructure in each district of the country to impart training and skill up gradation of rural youth geared towards entrepreneurship development. RSETIs are managed by banks with active cooperation from the Government of India and State Governments. RSETI are provided with several skill development trainings, soft skill training for rural youth. The </w:t>
      </w:r>
      <w:proofErr w:type="gramStart"/>
      <w:r w:rsidRPr="00224935">
        <w:rPr>
          <w:rFonts w:ascii="Times New Roman" w:hAnsi="Times New Roman" w:cs="Times New Roman"/>
          <w:sz w:val="24"/>
          <w:szCs w:val="24"/>
        </w:rPr>
        <w:t>study have</w:t>
      </w:r>
      <w:proofErr w:type="gramEnd"/>
      <w:r w:rsidRPr="00224935">
        <w:rPr>
          <w:rFonts w:ascii="Times New Roman" w:hAnsi="Times New Roman" w:cs="Times New Roman"/>
          <w:sz w:val="24"/>
          <w:szCs w:val="24"/>
        </w:rPr>
        <w:t xml:space="preserve"> conducted at Kolhapur districts of Maharashtra.</w:t>
      </w:r>
    </w:p>
    <w:p w:rsidR="00224935" w:rsidRDefault="00224935" w:rsidP="00224935">
      <w:pPr>
        <w:spacing w:line="360" w:lineRule="auto"/>
        <w:jc w:val="both"/>
        <w:rPr>
          <w:rFonts w:ascii="Times New Roman" w:hAnsi="Times New Roman" w:cs="Times New Roman"/>
          <w:sz w:val="24"/>
          <w:szCs w:val="24"/>
        </w:rPr>
      </w:pPr>
      <w:r w:rsidRPr="00224935">
        <w:rPr>
          <w:rFonts w:ascii="Times New Roman" w:hAnsi="Times New Roman" w:cs="Times New Roman"/>
          <w:sz w:val="24"/>
          <w:szCs w:val="24"/>
        </w:rPr>
        <w:t>Entrepreneurship is a process of changing ideas into commercial opportunities and creating value. It isn't only creation of business but a dynamic process of vision, change and creation. It requires application of energy and passion towards the creation and implementation of new ideas and creative solution. Women entrepreneurs are the woman or group of women who initiate, organize and operate a business enterprise. The growth and development of women entrepreneurs required to</w:t>
      </w:r>
      <w:r>
        <w:rPr>
          <w:rFonts w:ascii="Times New Roman" w:hAnsi="Times New Roman" w:cs="Times New Roman"/>
          <w:sz w:val="24"/>
          <w:szCs w:val="24"/>
        </w:rPr>
        <w:t xml:space="preserve"> </w:t>
      </w:r>
      <w:r w:rsidRPr="00224935">
        <w:rPr>
          <w:rFonts w:ascii="Times New Roman" w:hAnsi="Times New Roman" w:cs="Times New Roman"/>
          <w:sz w:val="24"/>
          <w:szCs w:val="24"/>
        </w:rPr>
        <w:t>be accelerated because entrepreneurial development isn't possible without the participation of women</w:t>
      </w:r>
    </w:p>
    <w:p w:rsidR="00F45AEA" w:rsidRPr="00C572A8" w:rsidRDefault="00F45AEA" w:rsidP="00F45AEA">
      <w:pPr>
        <w:jc w:val="both"/>
        <w:rPr>
          <w:rFonts w:ascii="Times New Roman" w:hAnsi="Times New Roman" w:cs="Times New Roman"/>
          <w:b/>
          <w:bCs/>
          <w:sz w:val="28"/>
          <w:szCs w:val="28"/>
        </w:rPr>
      </w:pPr>
      <w:r w:rsidRPr="00C572A8">
        <w:rPr>
          <w:rFonts w:ascii="Times New Roman" w:hAnsi="Times New Roman" w:cs="Times New Roman"/>
          <w:b/>
          <w:bCs/>
          <w:sz w:val="28"/>
          <w:szCs w:val="28"/>
        </w:rPr>
        <w:t>Review of related research</w:t>
      </w:r>
      <w:r w:rsidR="00C572A8">
        <w:rPr>
          <w:rFonts w:ascii="Times New Roman" w:hAnsi="Times New Roman" w:cs="Times New Roman"/>
          <w:b/>
          <w:bCs/>
          <w:sz w:val="28"/>
          <w:szCs w:val="28"/>
        </w:rPr>
        <w:t>:</w:t>
      </w:r>
    </w:p>
    <w:p w:rsidR="00F45AEA" w:rsidRPr="00C572A8" w:rsidRDefault="00F45AEA" w:rsidP="00F45AEA">
      <w:pPr>
        <w:pStyle w:val="ListParagraph"/>
        <w:numPr>
          <w:ilvl w:val="0"/>
          <w:numId w:val="2"/>
        </w:numPr>
        <w:spacing w:line="360" w:lineRule="auto"/>
        <w:jc w:val="both"/>
        <w:rPr>
          <w:rFonts w:ascii="Times New Roman" w:hAnsi="Times New Roman" w:cs="Times New Roman"/>
          <w:sz w:val="24"/>
          <w:szCs w:val="24"/>
        </w:rPr>
      </w:pPr>
      <w:r w:rsidRPr="00C572A8">
        <w:rPr>
          <w:rFonts w:ascii="Times New Roman" w:hAnsi="Times New Roman" w:cs="Times New Roman"/>
          <w:sz w:val="24"/>
          <w:szCs w:val="24"/>
        </w:rPr>
        <w:t xml:space="preserve">Now a days or young generation facing a basic problem i.e. unemployment in many sectors. To be a good education is part of literate personality, but after what after education? </w:t>
      </w:r>
      <w:proofErr w:type="spellStart"/>
      <w:r w:rsidRPr="00C572A8">
        <w:rPr>
          <w:rFonts w:ascii="Times New Roman" w:hAnsi="Times New Roman" w:cs="Times New Roman"/>
          <w:sz w:val="24"/>
          <w:szCs w:val="24"/>
        </w:rPr>
        <w:t>Sushma</w:t>
      </w:r>
      <w:proofErr w:type="spellEnd"/>
      <w:r w:rsidRPr="00C572A8">
        <w:rPr>
          <w:rFonts w:ascii="Times New Roman" w:hAnsi="Times New Roman" w:cs="Times New Roman"/>
          <w:sz w:val="24"/>
          <w:szCs w:val="24"/>
        </w:rPr>
        <w:t xml:space="preserve"> (2007) has discussed in large aspects in her research paper regarding outcomes of RUDSETI </w:t>
      </w:r>
      <w:r w:rsidR="00C572A8" w:rsidRPr="00C572A8">
        <w:rPr>
          <w:rFonts w:ascii="Times New Roman" w:hAnsi="Times New Roman" w:cs="Times New Roman"/>
          <w:sz w:val="24"/>
          <w:szCs w:val="24"/>
        </w:rPr>
        <w:t>Training:</w:t>
      </w:r>
      <w:r w:rsidRPr="00C572A8">
        <w:rPr>
          <w:rFonts w:ascii="Times New Roman" w:hAnsi="Times New Roman" w:cs="Times New Roman"/>
          <w:sz w:val="24"/>
          <w:szCs w:val="24"/>
        </w:rPr>
        <w:t xml:space="preserve">  “studied the profile of RUDSETI trainees of district Dharwad in Karnataka and found that greater number of trainees were young and most of the trainees were literate not graduates. Most of the trainees belong to small families with medium size income group or low income group, indicating that the small families are more aware, educated and have greater exposure to external world and people having moderate or less than moderate income go for such trainings”</w:t>
      </w:r>
    </w:p>
    <w:p w:rsidR="00F45AEA" w:rsidRPr="00C572A8" w:rsidRDefault="00F45AEA" w:rsidP="00F45AEA">
      <w:pPr>
        <w:pStyle w:val="ListParagraph"/>
        <w:numPr>
          <w:ilvl w:val="0"/>
          <w:numId w:val="2"/>
        </w:numPr>
        <w:spacing w:line="360" w:lineRule="auto"/>
        <w:jc w:val="both"/>
        <w:rPr>
          <w:rFonts w:ascii="Times New Roman" w:hAnsi="Times New Roman" w:cs="Times New Roman"/>
          <w:sz w:val="24"/>
          <w:szCs w:val="24"/>
        </w:rPr>
      </w:pPr>
      <w:r w:rsidRPr="00C572A8">
        <w:rPr>
          <w:rFonts w:ascii="Times New Roman" w:hAnsi="Times New Roman" w:cs="Times New Roman"/>
          <w:sz w:val="24"/>
          <w:szCs w:val="24"/>
        </w:rPr>
        <w:lastRenderedPageBreak/>
        <w:t>RSETI Playing the important role in rural entrepreneurship development with the business settlement and credit linkage criteria. There are number of trainees taken benefits of this RSETI imparted training and tried to start their own business with available resources and skills given by RSETI. Laxman (2008) disclosed the outcome of RSETI in the form of settlement and credit linkage in his research paper. : “</w:t>
      </w:r>
      <w:r w:rsidRPr="00C572A8">
        <w:rPr>
          <w:rFonts w:ascii="Times New Roman" w:hAnsi="Times New Roman" w:cs="Times New Roman"/>
          <w:b/>
          <w:sz w:val="24"/>
          <w:szCs w:val="24"/>
        </w:rPr>
        <w:t>Laxmana (2008)</w:t>
      </w:r>
      <w:r w:rsidRPr="00C572A8">
        <w:rPr>
          <w:rFonts w:ascii="Times New Roman" w:hAnsi="Times New Roman" w:cs="Times New Roman"/>
          <w:sz w:val="24"/>
          <w:szCs w:val="24"/>
        </w:rPr>
        <w:t xml:space="preserve"> reported that the majority of the trainees (77.35%) had started their business after the training. The trainees who had not started yet had planned to start their enterprises. This depicts that the real objective of the EDP training to create first generation entrepreneurs was achieved. In fact this is a first study to throw the light that how these local enterprises set up by RSETI trainees generate local employment opportunities for others. Nearly 203 jobs have been created in one year by 54 units started by RSETI trainees. Bank credit linkage is very low as per the study as just 16% of trainees go for credit linkage. Thus, further research is required to analyses the reasons why trainees have less access to bank credit when banks are giving loan facility at nominal rate of interest”</w:t>
      </w:r>
    </w:p>
    <w:p w:rsidR="00F45AEA" w:rsidRPr="00C572A8" w:rsidRDefault="00F45AEA" w:rsidP="00F45AEA">
      <w:pPr>
        <w:pStyle w:val="ListParagraph"/>
        <w:numPr>
          <w:ilvl w:val="0"/>
          <w:numId w:val="2"/>
        </w:numPr>
        <w:spacing w:line="360" w:lineRule="auto"/>
        <w:jc w:val="both"/>
        <w:rPr>
          <w:rFonts w:ascii="Times New Roman" w:hAnsi="Times New Roman" w:cs="Times New Roman"/>
          <w:sz w:val="24"/>
          <w:szCs w:val="24"/>
        </w:rPr>
      </w:pPr>
      <w:proofErr w:type="spellStart"/>
      <w:r w:rsidRPr="00C572A8">
        <w:rPr>
          <w:rFonts w:ascii="Times New Roman" w:hAnsi="Times New Roman" w:cs="Times New Roman"/>
          <w:sz w:val="24"/>
          <w:szCs w:val="24"/>
        </w:rPr>
        <w:t>Caliendo</w:t>
      </w:r>
      <w:proofErr w:type="spellEnd"/>
      <w:r w:rsidRPr="00C572A8">
        <w:rPr>
          <w:rFonts w:ascii="Times New Roman" w:hAnsi="Times New Roman" w:cs="Times New Roman"/>
          <w:sz w:val="24"/>
          <w:szCs w:val="24"/>
        </w:rPr>
        <w:t xml:space="preserve"> and </w:t>
      </w:r>
      <w:proofErr w:type="spellStart"/>
      <w:r w:rsidRPr="00C572A8">
        <w:rPr>
          <w:rFonts w:ascii="Times New Roman" w:hAnsi="Times New Roman" w:cs="Times New Roman"/>
          <w:sz w:val="24"/>
          <w:szCs w:val="24"/>
        </w:rPr>
        <w:t>Kritikos</w:t>
      </w:r>
      <w:proofErr w:type="spellEnd"/>
      <w:r w:rsidRPr="00C572A8">
        <w:rPr>
          <w:rFonts w:ascii="Times New Roman" w:hAnsi="Times New Roman" w:cs="Times New Roman"/>
          <w:sz w:val="24"/>
          <w:szCs w:val="24"/>
        </w:rPr>
        <w:t>. (2011) gave a new insights into the effects that variables, such as risk tolerance, trust and reciprocity, the value for autonomy and also external role models, have on entrepreneurial decision making. And found the linkage between personality, socio-economic factors and entrepreneurial development.</w:t>
      </w:r>
    </w:p>
    <w:p w:rsidR="00F45AEA" w:rsidRPr="00C572A8" w:rsidRDefault="00F45AEA" w:rsidP="00F45AEA">
      <w:pPr>
        <w:pStyle w:val="ListParagraph"/>
        <w:numPr>
          <w:ilvl w:val="0"/>
          <w:numId w:val="2"/>
        </w:numPr>
        <w:spacing w:line="360" w:lineRule="auto"/>
        <w:jc w:val="both"/>
        <w:rPr>
          <w:rFonts w:ascii="Times New Roman" w:hAnsi="Times New Roman" w:cs="Times New Roman"/>
          <w:sz w:val="24"/>
          <w:szCs w:val="24"/>
        </w:rPr>
      </w:pPr>
      <w:proofErr w:type="spellStart"/>
      <w:r w:rsidRPr="00C572A8">
        <w:rPr>
          <w:rFonts w:ascii="Times New Roman" w:hAnsi="Times New Roman" w:cs="Times New Roman"/>
          <w:sz w:val="24"/>
          <w:szCs w:val="24"/>
        </w:rPr>
        <w:t>Javer</w:t>
      </w:r>
      <w:proofErr w:type="spellEnd"/>
      <w:r w:rsidRPr="00C572A8">
        <w:rPr>
          <w:rFonts w:ascii="Times New Roman" w:hAnsi="Times New Roman" w:cs="Times New Roman"/>
          <w:sz w:val="24"/>
          <w:szCs w:val="24"/>
        </w:rPr>
        <w:t xml:space="preserve">, Ignacio, Eduardo, and Jose (2014) studied about entrepreneurial attitude and personality and they identified nine dimensions on entrepreneurial personality like achievement motivation, risk taking, innovativeness, autonomy, </w:t>
      </w:r>
      <w:proofErr w:type="gramStart"/>
      <w:r w:rsidR="00C572A8" w:rsidRPr="00C572A8">
        <w:rPr>
          <w:rFonts w:ascii="Times New Roman" w:hAnsi="Times New Roman" w:cs="Times New Roman"/>
          <w:sz w:val="24"/>
          <w:szCs w:val="24"/>
        </w:rPr>
        <w:t>internal</w:t>
      </w:r>
      <w:proofErr w:type="gramEnd"/>
      <w:r w:rsidRPr="00C572A8">
        <w:rPr>
          <w:rFonts w:ascii="Times New Roman" w:hAnsi="Times New Roman" w:cs="Times New Roman"/>
          <w:sz w:val="24"/>
          <w:szCs w:val="24"/>
        </w:rPr>
        <w:t xml:space="preserve"> locus of control, external locus of control, stress tolerance, self-efficacy and optimism. They confirmed hem after several qualitative and quantitative analysis.</w:t>
      </w:r>
    </w:p>
    <w:p w:rsidR="00F45AEA" w:rsidRPr="00C572A8" w:rsidRDefault="00F45AEA" w:rsidP="00F45AEA">
      <w:pPr>
        <w:pStyle w:val="ListParagraph"/>
        <w:numPr>
          <w:ilvl w:val="0"/>
          <w:numId w:val="2"/>
        </w:numPr>
        <w:spacing w:line="360" w:lineRule="auto"/>
        <w:jc w:val="both"/>
        <w:rPr>
          <w:rFonts w:ascii="Times New Roman" w:hAnsi="Times New Roman" w:cs="Times New Roman"/>
          <w:sz w:val="24"/>
          <w:szCs w:val="24"/>
        </w:rPr>
      </w:pPr>
      <w:proofErr w:type="spellStart"/>
      <w:r w:rsidRPr="00C572A8">
        <w:rPr>
          <w:rFonts w:ascii="Times New Roman" w:hAnsi="Times New Roman" w:cs="Times New Roman"/>
          <w:sz w:val="24"/>
          <w:szCs w:val="24"/>
        </w:rPr>
        <w:t>Obschonka</w:t>
      </w:r>
      <w:proofErr w:type="spellEnd"/>
      <w:r w:rsidRPr="00C572A8">
        <w:rPr>
          <w:rFonts w:ascii="Times New Roman" w:hAnsi="Times New Roman" w:cs="Times New Roman"/>
          <w:sz w:val="24"/>
          <w:szCs w:val="24"/>
        </w:rPr>
        <w:t xml:space="preserve"> and </w:t>
      </w:r>
      <w:proofErr w:type="spellStart"/>
      <w:r w:rsidRPr="00C572A8">
        <w:rPr>
          <w:rFonts w:ascii="Times New Roman" w:hAnsi="Times New Roman" w:cs="Times New Roman"/>
          <w:sz w:val="24"/>
          <w:szCs w:val="24"/>
        </w:rPr>
        <w:t>Stuetzer</w:t>
      </w:r>
      <w:proofErr w:type="spellEnd"/>
      <w:r w:rsidRPr="00C572A8">
        <w:rPr>
          <w:rFonts w:ascii="Times New Roman" w:hAnsi="Times New Roman" w:cs="Times New Roman"/>
          <w:sz w:val="24"/>
          <w:szCs w:val="24"/>
        </w:rPr>
        <w:t xml:space="preserve"> (2017) studied the entrepreneurial personality by applying a person oriented model including the traits like risk-taking, self-efficacy, and internal locus of control and revealed that the effect of intra individual personality traits are more malleable psychological factors.</w:t>
      </w:r>
    </w:p>
    <w:p w:rsidR="00622133" w:rsidRPr="00C572A8" w:rsidRDefault="00622133" w:rsidP="00E5604F">
      <w:pPr>
        <w:jc w:val="both"/>
        <w:rPr>
          <w:rFonts w:ascii="Times New Roman" w:hAnsi="Times New Roman" w:cs="Times New Roman"/>
          <w:b/>
          <w:sz w:val="24"/>
          <w:szCs w:val="24"/>
        </w:rPr>
      </w:pPr>
      <w:r w:rsidRPr="00C572A8">
        <w:rPr>
          <w:rFonts w:ascii="Times New Roman" w:hAnsi="Times New Roman" w:cs="Times New Roman"/>
          <w:b/>
          <w:sz w:val="28"/>
          <w:szCs w:val="28"/>
        </w:rPr>
        <w:t>Objective of Research Study</w:t>
      </w:r>
      <w:r w:rsidRPr="00C572A8">
        <w:rPr>
          <w:rFonts w:ascii="Times New Roman" w:hAnsi="Times New Roman" w:cs="Times New Roman"/>
          <w:b/>
          <w:sz w:val="24"/>
          <w:szCs w:val="24"/>
        </w:rPr>
        <w:t>:</w:t>
      </w:r>
    </w:p>
    <w:p w:rsidR="00644FD3" w:rsidRPr="00C572A8" w:rsidRDefault="00644FD3" w:rsidP="00C572A8">
      <w:pPr>
        <w:pStyle w:val="ListParagraph"/>
        <w:numPr>
          <w:ilvl w:val="0"/>
          <w:numId w:val="1"/>
        </w:numPr>
        <w:spacing w:line="360" w:lineRule="auto"/>
        <w:jc w:val="both"/>
        <w:rPr>
          <w:rFonts w:ascii="Times New Roman" w:hAnsi="Times New Roman" w:cs="Times New Roman"/>
          <w:sz w:val="24"/>
          <w:szCs w:val="24"/>
        </w:rPr>
      </w:pPr>
      <w:r w:rsidRPr="00C572A8">
        <w:rPr>
          <w:rFonts w:ascii="Times New Roman" w:hAnsi="Times New Roman" w:cs="Times New Roman"/>
          <w:sz w:val="24"/>
          <w:szCs w:val="24"/>
        </w:rPr>
        <w:t>To study the Entrepreneurship skills provided by RSETI</w:t>
      </w:r>
    </w:p>
    <w:p w:rsidR="00644FD3" w:rsidRPr="00C572A8" w:rsidRDefault="00644FD3" w:rsidP="00C572A8">
      <w:pPr>
        <w:pStyle w:val="ListParagraph"/>
        <w:numPr>
          <w:ilvl w:val="0"/>
          <w:numId w:val="1"/>
        </w:numPr>
        <w:spacing w:line="360" w:lineRule="auto"/>
        <w:jc w:val="both"/>
        <w:rPr>
          <w:rFonts w:ascii="Times New Roman" w:hAnsi="Times New Roman" w:cs="Times New Roman"/>
          <w:sz w:val="24"/>
          <w:szCs w:val="24"/>
        </w:rPr>
      </w:pPr>
      <w:r w:rsidRPr="00C572A8">
        <w:rPr>
          <w:rFonts w:ascii="Times New Roman" w:hAnsi="Times New Roman" w:cs="Times New Roman"/>
          <w:sz w:val="24"/>
          <w:szCs w:val="24"/>
        </w:rPr>
        <w:lastRenderedPageBreak/>
        <w:t>To Study outcome of RSETI’s through Rural Development.</w:t>
      </w:r>
    </w:p>
    <w:p w:rsidR="00644FD3" w:rsidRPr="00C572A8" w:rsidRDefault="00644FD3" w:rsidP="00C572A8">
      <w:pPr>
        <w:pStyle w:val="ListParagraph"/>
        <w:numPr>
          <w:ilvl w:val="0"/>
          <w:numId w:val="1"/>
        </w:numPr>
        <w:spacing w:line="360" w:lineRule="auto"/>
        <w:jc w:val="both"/>
        <w:rPr>
          <w:rFonts w:ascii="Times New Roman" w:hAnsi="Times New Roman" w:cs="Times New Roman"/>
          <w:sz w:val="24"/>
          <w:szCs w:val="24"/>
        </w:rPr>
      </w:pPr>
      <w:r w:rsidRPr="00C572A8">
        <w:rPr>
          <w:rFonts w:ascii="Times New Roman" w:hAnsi="Times New Roman" w:cs="Times New Roman"/>
          <w:sz w:val="24"/>
          <w:szCs w:val="24"/>
        </w:rPr>
        <w:t>A Study of Settlement ratio of SHG Groups in Kolhapur District.</w:t>
      </w:r>
    </w:p>
    <w:p w:rsidR="00644FD3" w:rsidRPr="00C572A8" w:rsidRDefault="00644FD3" w:rsidP="00C572A8">
      <w:pPr>
        <w:pStyle w:val="ListParagraph"/>
        <w:numPr>
          <w:ilvl w:val="0"/>
          <w:numId w:val="1"/>
        </w:numPr>
        <w:spacing w:line="360" w:lineRule="auto"/>
        <w:jc w:val="both"/>
        <w:rPr>
          <w:rFonts w:ascii="Times New Roman" w:hAnsi="Times New Roman" w:cs="Times New Roman"/>
          <w:sz w:val="24"/>
          <w:szCs w:val="24"/>
        </w:rPr>
      </w:pPr>
      <w:r w:rsidRPr="00C572A8">
        <w:rPr>
          <w:rFonts w:ascii="Times New Roman" w:hAnsi="Times New Roman" w:cs="Times New Roman"/>
          <w:sz w:val="24"/>
          <w:szCs w:val="24"/>
        </w:rPr>
        <w:t>To Study impact of Skills on SHG Members</w:t>
      </w:r>
    </w:p>
    <w:p w:rsidR="00F25F60" w:rsidRPr="00C572A8" w:rsidRDefault="00F25F60" w:rsidP="00E5604F">
      <w:pPr>
        <w:jc w:val="both"/>
        <w:rPr>
          <w:rFonts w:ascii="Times New Roman" w:hAnsi="Times New Roman" w:cs="Times New Roman"/>
          <w:b/>
          <w:sz w:val="28"/>
          <w:szCs w:val="28"/>
        </w:rPr>
      </w:pPr>
      <w:r w:rsidRPr="00C572A8">
        <w:rPr>
          <w:rFonts w:ascii="Times New Roman" w:hAnsi="Times New Roman" w:cs="Times New Roman"/>
          <w:b/>
          <w:sz w:val="28"/>
          <w:szCs w:val="28"/>
        </w:rPr>
        <w:t xml:space="preserve">Need and Significance: </w:t>
      </w:r>
    </w:p>
    <w:p w:rsidR="00F25F60" w:rsidRPr="00C572A8" w:rsidRDefault="00B94655" w:rsidP="00845E8E">
      <w:pPr>
        <w:spacing w:line="360" w:lineRule="auto"/>
        <w:jc w:val="both"/>
        <w:rPr>
          <w:rFonts w:ascii="Times New Roman" w:hAnsi="Times New Roman" w:cs="Times New Roman"/>
          <w:sz w:val="24"/>
          <w:szCs w:val="24"/>
        </w:rPr>
      </w:pPr>
      <w:r w:rsidRPr="00B94655">
        <w:rPr>
          <w:rFonts w:ascii="Times New Roman" w:hAnsi="Times New Roman" w:cs="Times New Roman"/>
          <w:sz w:val="24"/>
          <w:szCs w:val="24"/>
        </w:rPr>
        <w:t xml:space="preserve">RSETI are provided with entrepreneurial development </w:t>
      </w:r>
      <w:proofErr w:type="spellStart"/>
      <w:r w:rsidRPr="00B94655">
        <w:rPr>
          <w:rFonts w:ascii="Times New Roman" w:hAnsi="Times New Roman" w:cs="Times New Roman"/>
          <w:sz w:val="24"/>
          <w:szCs w:val="24"/>
        </w:rPr>
        <w:t>programme</w:t>
      </w:r>
      <w:proofErr w:type="spellEnd"/>
      <w:r w:rsidRPr="00B94655">
        <w:rPr>
          <w:rFonts w:ascii="Times New Roman" w:hAnsi="Times New Roman" w:cs="Times New Roman"/>
          <w:sz w:val="24"/>
          <w:szCs w:val="24"/>
        </w:rPr>
        <w:t xml:space="preserve"> grounded on the felicity of the conditioning to the original requirements. They're considerably divided into four. They are; general entrepreneurial development </w:t>
      </w:r>
      <w:proofErr w:type="spellStart"/>
      <w:r w:rsidRPr="00B94655">
        <w:rPr>
          <w:rFonts w:ascii="Times New Roman" w:hAnsi="Times New Roman" w:cs="Times New Roman"/>
          <w:sz w:val="24"/>
          <w:szCs w:val="24"/>
        </w:rPr>
        <w:t>programmes</w:t>
      </w:r>
      <w:proofErr w:type="spellEnd"/>
      <w:r w:rsidRPr="00B94655">
        <w:rPr>
          <w:rFonts w:ascii="Times New Roman" w:hAnsi="Times New Roman" w:cs="Times New Roman"/>
          <w:sz w:val="24"/>
          <w:szCs w:val="24"/>
        </w:rPr>
        <w:t xml:space="preserve">, agricultural entrepreneurial development </w:t>
      </w:r>
      <w:proofErr w:type="spellStart"/>
      <w:r w:rsidRPr="00B94655">
        <w:rPr>
          <w:rFonts w:ascii="Times New Roman" w:hAnsi="Times New Roman" w:cs="Times New Roman"/>
          <w:sz w:val="24"/>
          <w:szCs w:val="24"/>
        </w:rPr>
        <w:t>programmes</w:t>
      </w:r>
      <w:proofErr w:type="spellEnd"/>
      <w:r w:rsidRPr="00B94655">
        <w:rPr>
          <w:rFonts w:ascii="Times New Roman" w:hAnsi="Times New Roman" w:cs="Times New Roman"/>
          <w:sz w:val="24"/>
          <w:szCs w:val="24"/>
        </w:rPr>
        <w:t xml:space="preserve">, process entrepreneurial development </w:t>
      </w:r>
      <w:proofErr w:type="spellStart"/>
      <w:r w:rsidRPr="00B94655">
        <w:rPr>
          <w:rFonts w:ascii="Times New Roman" w:hAnsi="Times New Roman" w:cs="Times New Roman"/>
          <w:sz w:val="24"/>
          <w:szCs w:val="24"/>
        </w:rPr>
        <w:t>programmes</w:t>
      </w:r>
      <w:proofErr w:type="spellEnd"/>
      <w:r w:rsidRPr="00B94655">
        <w:rPr>
          <w:rFonts w:ascii="Times New Roman" w:hAnsi="Times New Roman" w:cs="Times New Roman"/>
          <w:sz w:val="24"/>
          <w:szCs w:val="24"/>
        </w:rPr>
        <w:t xml:space="preserve"> and product entrepreneurial development </w:t>
      </w:r>
      <w:proofErr w:type="spellStart"/>
      <w:r w:rsidRPr="00B94655">
        <w:rPr>
          <w:rFonts w:ascii="Times New Roman" w:hAnsi="Times New Roman" w:cs="Times New Roman"/>
          <w:sz w:val="24"/>
          <w:szCs w:val="24"/>
        </w:rPr>
        <w:t>programmes</w:t>
      </w:r>
      <w:proofErr w:type="spellEnd"/>
      <w:r w:rsidRPr="00B94655">
        <w:rPr>
          <w:rFonts w:ascii="Times New Roman" w:hAnsi="Times New Roman" w:cs="Times New Roman"/>
          <w:sz w:val="24"/>
          <w:szCs w:val="24"/>
        </w:rPr>
        <w:t xml:space="preserve">. General EDPs takes care of all the aspects of encouragement, entrepreneurship, business selection, marketing, management skills and launching formalities. Combining skills of farming with entrepreneurship are included in agricultural grounded EDPs. The process acquainted EDPS are included the training on service and technology and product EDPs trains the creativity and skill of product. In RSETIs above seventy </w:t>
      </w:r>
      <w:proofErr w:type="gramStart"/>
      <w:r w:rsidRPr="00B94655">
        <w:rPr>
          <w:rFonts w:ascii="Times New Roman" w:hAnsi="Times New Roman" w:cs="Times New Roman"/>
          <w:sz w:val="24"/>
          <w:szCs w:val="24"/>
        </w:rPr>
        <w:t>percentage</w:t>
      </w:r>
      <w:proofErr w:type="gramEnd"/>
      <w:r w:rsidRPr="00B94655">
        <w:rPr>
          <w:rFonts w:ascii="Times New Roman" w:hAnsi="Times New Roman" w:cs="Times New Roman"/>
          <w:sz w:val="24"/>
          <w:szCs w:val="24"/>
        </w:rPr>
        <w:t xml:space="preserve"> of the trainees are from rural women population. All the entrepreneurial development </w:t>
      </w:r>
      <w:proofErr w:type="spellStart"/>
      <w:r w:rsidRPr="00B94655">
        <w:rPr>
          <w:rFonts w:ascii="Times New Roman" w:hAnsi="Times New Roman" w:cs="Times New Roman"/>
          <w:sz w:val="24"/>
          <w:szCs w:val="24"/>
        </w:rPr>
        <w:t>programmes</w:t>
      </w:r>
      <w:proofErr w:type="spellEnd"/>
      <w:r w:rsidRPr="00B94655">
        <w:rPr>
          <w:rFonts w:ascii="Times New Roman" w:hAnsi="Times New Roman" w:cs="Times New Roman"/>
          <w:sz w:val="24"/>
          <w:szCs w:val="24"/>
        </w:rPr>
        <w:t xml:space="preserve"> must insure the development of these personality traits among the trainees. There </w:t>
      </w:r>
      <w:proofErr w:type="gramStart"/>
      <w:r w:rsidRPr="00B94655">
        <w:rPr>
          <w:rFonts w:ascii="Times New Roman" w:hAnsi="Times New Roman" w:cs="Times New Roman"/>
          <w:sz w:val="24"/>
          <w:szCs w:val="24"/>
        </w:rPr>
        <w:t>are</w:t>
      </w:r>
      <w:proofErr w:type="gramEnd"/>
      <w:r w:rsidRPr="00B94655">
        <w:rPr>
          <w:rFonts w:ascii="Times New Roman" w:hAnsi="Times New Roman" w:cs="Times New Roman"/>
          <w:sz w:val="24"/>
          <w:szCs w:val="24"/>
        </w:rPr>
        <w:t xml:space="preserve"> personality development sessions also included in the </w:t>
      </w:r>
      <w:proofErr w:type="spellStart"/>
      <w:r w:rsidRPr="00B94655">
        <w:rPr>
          <w:rFonts w:ascii="Times New Roman" w:hAnsi="Times New Roman" w:cs="Times New Roman"/>
          <w:sz w:val="24"/>
          <w:szCs w:val="24"/>
        </w:rPr>
        <w:t>programmes</w:t>
      </w:r>
      <w:proofErr w:type="spellEnd"/>
      <w:r w:rsidRPr="00B94655">
        <w:rPr>
          <w:rFonts w:ascii="Times New Roman" w:hAnsi="Times New Roman" w:cs="Times New Roman"/>
          <w:sz w:val="24"/>
          <w:szCs w:val="24"/>
        </w:rPr>
        <w:t xml:space="preserve"> conducted by RSETIs. The investigator interested to know the effect of training in entrepreneurial personality of rural women. This study may contribute towards the class development of entrepreneurial development </w:t>
      </w:r>
      <w:proofErr w:type="spellStart"/>
      <w:r w:rsidRPr="00B94655">
        <w:rPr>
          <w:rFonts w:ascii="Times New Roman" w:hAnsi="Times New Roman" w:cs="Times New Roman"/>
          <w:sz w:val="24"/>
          <w:szCs w:val="24"/>
        </w:rPr>
        <w:t>programmes</w:t>
      </w:r>
      <w:proofErr w:type="spellEnd"/>
      <w:r w:rsidRPr="00B94655">
        <w:rPr>
          <w:rFonts w:ascii="Times New Roman" w:hAnsi="Times New Roman" w:cs="Times New Roman"/>
          <w:sz w:val="24"/>
          <w:szCs w:val="24"/>
        </w:rPr>
        <w:t xml:space="preserve"> in the light of entrepreneurial personality development including gender equivalency.</w:t>
      </w:r>
    </w:p>
    <w:p w:rsidR="00014F56" w:rsidRPr="00F755A2" w:rsidRDefault="00F755A2" w:rsidP="00F755A2">
      <w:pPr>
        <w:jc w:val="both"/>
        <w:rPr>
          <w:rFonts w:ascii="Times New Roman" w:hAnsi="Times New Roman" w:cs="Times New Roman"/>
          <w:b/>
          <w:sz w:val="28"/>
          <w:szCs w:val="28"/>
        </w:rPr>
      </w:pPr>
      <w:r w:rsidRPr="00F755A2">
        <w:rPr>
          <w:rFonts w:ascii="Times New Roman" w:hAnsi="Times New Roman" w:cs="Times New Roman"/>
          <w:b/>
          <w:sz w:val="28"/>
          <w:szCs w:val="28"/>
        </w:rPr>
        <w:t>Scope of the Study:</w:t>
      </w:r>
    </w:p>
    <w:p w:rsidR="00014F56" w:rsidRPr="00C572A8" w:rsidRDefault="00014F56" w:rsidP="00014F56">
      <w:pPr>
        <w:pStyle w:val="BodyText"/>
        <w:spacing w:line="360" w:lineRule="auto"/>
        <w:jc w:val="both"/>
      </w:pPr>
      <w:r w:rsidRPr="00C572A8">
        <w:t>Kolhapur is well known Historical as well as Industrial city in Maharashtra (India). Sustainable economic development needs skilled manpower which is raised through productivity and efficiency of individuals that is only possible through Entrepreneurship. There are end numbers of Self Help Groups in Kolhapur run by different tribes both male and female from all walks of life. But when we take a closer look we see that the SHGs are mostly operated by the women folk (mostly housewives). These women are not only from the rural areas but also from the urban areas as well.</w:t>
      </w:r>
    </w:p>
    <w:p w:rsidR="00014F56" w:rsidRPr="00C572A8" w:rsidRDefault="00014F56" w:rsidP="00014F56">
      <w:pPr>
        <w:pStyle w:val="BodyText"/>
        <w:spacing w:line="360" w:lineRule="auto"/>
        <w:jc w:val="both"/>
      </w:pPr>
      <w:r w:rsidRPr="00C572A8">
        <w:t xml:space="preserve">From this study the researcher able to find out role of RSETI in rural Development after forming SHGs have bought changes in the economic and social status of the women. Since this study  </w:t>
      </w:r>
      <w:r w:rsidRPr="00C572A8">
        <w:lastRenderedPageBreak/>
        <w:t>focused mainly on women empowerment, the women working in SHGs will be interviewed and asked questions about how and why they choose to form the group and in what way they have benefited and whether forming this group have made them more independent. The researcher able to find out whether joining or forming Self Help Group has any positive and negative impact on their life as well as within their family through this study.</w:t>
      </w:r>
    </w:p>
    <w:p w:rsidR="00C234AA" w:rsidRPr="00F755A2" w:rsidRDefault="00C234AA" w:rsidP="00F755A2">
      <w:pPr>
        <w:jc w:val="both"/>
        <w:rPr>
          <w:rFonts w:ascii="Times New Roman" w:hAnsi="Times New Roman" w:cs="Times New Roman"/>
          <w:b/>
          <w:sz w:val="28"/>
          <w:szCs w:val="28"/>
        </w:rPr>
      </w:pPr>
      <w:r w:rsidRPr="00F755A2">
        <w:rPr>
          <w:rFonts w:ascii="Times New Roman" w:hAnsi="Times New Roman" w:cs="Times New Roman"/>
          <w:b/>
          <w:sz w:val="28"/>
          <w:szCs w:val="28"/>
        </w:rPr>
        <w:t xml:space="preserve">Limitation of </w:t>
      </w:r>
      <w:proofErr w:type="gramStart"/>
      <w:r w:rsidRPr="00F755A2">
        <w:rPr>
          <w:rFonts w:ascii="Times New Roman" w:hAnsi="Times New Roman" w:cs="Times New Roman"/>
          <w:b/>
          <w:sz w:val="28"/>
          <w:szCs w:val="28"/>
        </w:rPr>
        <w:t>Study :</w:t>
      </w:r>
      <w:proofErr w:type="gramEnd"/>
    </w:p>
    <w:p w:rsidR="009D0A0F" w:rsidRPr="00C572A8" w:rsidRDefault="009D0A0F" w:rsidP="001C4732">
      <w:pPr>
        <w:pStyle w:val="ListParagraph"/>
        <w:numPr>
          <w:ilvl w:val="0"/>
          <w:numId w:val="4"/>
        </w:numPr>
        <w:spacing w:line="360" w:lineRule="auto"/>
        <w:jc w:val="both"/>
        <w:rPr>
          <w:rFonts w:ascii="Times New Roman" w:hAnsi="Times New Roman" w:cs="Times New Roman"/>
          <w:sz w:val="24"/>
          <w:szCs w:val="24"/>
        </w:rPr>
      </w:pPr>
      <w:r w:rsidRPr="00C572A8">
        <w:rPr>
          <w:rFonts w:ascii="Times New Roman" w:hAnsi="Times New Roman" w:cs="Times New Roman"/>
          <w:sz w:val="24"/>
          <w:szCs w:val="24"/>
        </w:rPr>
        <w:t xml:space="preserve">This study is limited to a Study of Role of Rural Self Employment Training Institute (RSETI) in Rural Development in Kolhapur District. </w:t>
      </w:r>
    </w:p>
    <w:p w:rsidR="009D0A0F" w:rsidRDefault="009D0A0F" w:rsidP="001C4732">
      <w:pPr>
        <w:pStyle w:val="ListParagraph"/>
        <w:numPr>
          <w:ilvl w:val="0"/>
          <w:numId w:val="4"/>
        </w:numPr>
        <w:spacing w:line="360" w:lineRule="auto"/>
        <w:jc w:val="both"/>
        <w:rPr>
          <w:rFonts w:ascii="Times New Roman" w:hAnsi="Times New Roman" w:cs="Times New Roman"/>
          <w:sz w:val="24"/>
          <w:szCs w:val="24"/>
        </w:rPr>
      </w:pPr>
      <w:r w:rsidRPr="00C572A8">
        <w:rPr>
          <w:rFonts w:ascii="Times New Roman" w:hAnsi="Times New Roman" w:cs="Times New Roman"/>
          <w:sz w:val="24"/>
          <w:szCs w:val="24"/>
        </w:rPr>
        <w:t>This study only focusing on Rural Self Employment Training Institute (RSETI) in Enhancing Entrepreneurship Skills of Self Help Group (SHG).</w:t>
      </w:r>
    </w:p>
    <w:p w:rsidR="00F755A2" w:rsidRDefault="00F755A2" w:rsidP="001C4732">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There are number of aspects regarding skill</w:t>
      </w:r>
      <w:r w:rsidR="0041788E">
        <w:rPr>
          <w:rFonts w:ascii="Times New Roman" w:hAnsi="Times New Roman" w:cs="Times New Roman"/>
          <w:sz w:val="24"/>
          <w:szCs w:val="24"/>
        </w:rPr>
        <w:t>s</w:t>
      </w:r>
      <w:r>
        <w:rPr>
          <w:rFonts w:ascii="Times New Roman" w:hAnsi="Times New Roman" w:cs="Times New Roman"/>
          <w:sz w:val="24"/>
          <w:szCs w:val="24"/>
        </w:rPr>
        <w:t xml:space="preserve"> training in rural development, all </w:t>
      </w:r>
      <w:r w:rsidR="0041788E">
        <w:rPr>
          <w:rFonts w:ascii="Times New Roman" w:hAnsi="Times New Roman" w:cs="Times New Roman"/>
          <w:sz w:val="24"/>
          <w:szCs w:val="24"/>
        </w:rPr>
        <w:t xml:space="preserve">are </w:t>
      </w:r>
      <w:proofErr w:type="gramStart"/>
      <w:r>
        <w:rPr>
          <w:rFonts w:ascii="Times New Roman" w:hAnsi="Times New Roman" w:cs="Times New Roman"/>
          <w:sz w:val="24"/>
          <w:szCs w:val="24"/>
        </w:rPr>
        <w:t>not  discussed</w:t>
      </w:r>
      <w:proofErr w:type="gramEnd"/>
      <w:r>
        <w:rPr>
          <w:rFonts w:ascii="Times New Roman" w:hAnsi="Times New Roman" w:cs="Times New Roman"/>
          <w:sz w:val="24"/>
          <w:szCs w:val="24"/>
        </w:rPr>
        <w:t xml:space="preserve"> in the research paper.</w:t>
      </w:r>
    </w:p>
    <w:p w:rsidR="00F755A2" w:rsidRPr="00C572A8" w:rsidRDefault="00F755A2" w:rsidP="001C4732">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are many stake holders and they are having different roles in rural development, also these </w:t>
      </w:r>
      <w:r w:rsidR="00466544">
        <w:rPr>
          <w:rFonts w:ascii="Times New Roman" w:hAnsi="Times New Roman" w:cs="Times New Roman"/>
          <w:sz w:val="24"/>
          <w:szCs w:val="24"/>
        </w:rPr>
        <w:t xml:space="preserve">all </w:t>
      </w:r>
      <w:r>
        <w:rPr>
          <w:rFonts w:ascii="Times New Roman" w:hAnsi="Times New Roman" w:cs="Times New Roman"/>
          <w:sz w:val="24"/>
          <w:szCs w:val="24"/>
        </w:rPr>
        <w:t>are not elaborated.</w:t>
      </w:r>
    </w:p>
    <w:p w:rsidR="00F755A2" w:rsidRPr="00F755A2" w:rsidRDefault="00F755A2" w:rsidP="00F755A2">
      <w:pPr>
        <w:jc w:val="both"/>
        <w:rPr>
          <w:rFonts w:ascii="Times New Roman" w:hAnsi="Times New Roman" w:cs="Times New Roman"/>
          <w:b/>
          <w:sz w:val="28"/>
          <w:szCs w:val="28"/>
        </w:rPr>
      </w:pPr>
      <w:r w:rsidRPr="00F755A2">
        <w:rPr>
          <w:rFonts w:ascii="Times New Roman" w:hAnsi="Times New Roman" w:cs="Times New Roman"/>
          <w:b/>
          <w:sz w:val="28"/>
          <w:szCs w:val="28"/>
        </w:rPr>
        <w:t xml:space="preserve">Methodology: </w:t>
      </w:r>
    </w:p>
    <w:p w:rsidR="009D0A0F" w:rsidRDefault="00F755A2" w:rsidP="00F755A2">
      <w:pPr>
        <w:spacing w:line="360" w:lineRule="auto"/>
        <w:jc w:val="both"/>
        <w:rPr>
          <w:rFonts w:ascii="Times New Roman" w:eastAsia="Times New Roman" w:hAnsi="Times New Roman" w:cs="Times New Roman"/>
          <w:sz w:val="24"/>
          <w:szCs w:val="24"/>
        </w:rPr>
      </w:pPr>
      <w:r w:rsidRPr="00F755A2">
        <w:rPr>
          <w:rFonts w:ascii="Times New Roman" w:eastAsia="Times New Roman" w:hAnsi="Times New Roman" w:cs="Times New Roman"/>
          <w:sz w:val="24"/>
          <w:szCs w:val="24"/>
        </w:rPr>
        <w:t xml:space="preserve">The research paper is a </w:t>
      </w:r>
      <w:r>
        <w:rPr>
          <w:rFonts w:ascii="Times New Roman" w:eastAsia="Times New Roman" w:hAnsi="Times New Roman" w:cs="Times New Roman"/>
          <w:sz w:val="24"/>
          <w:szCs w:val="24"/>
        </w:rPr>
        <w:t>type</w:t>
      </w:r>
      <w:r w:rsidRPr="00F755A2">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t xml:space="preserve">the </w:t>
      </w:r>
      <w:r w:rsidRPr="00F755A2">
        <w:rPr>
          <w:rFonts w:ascii="Times New Roman" w:eastAsia="Times New Roman" w:hAnsi="Times New Roman" w:cs="Times New Roman"/>
          <w:sz w:val="24"/>
          <w:szCs w:val="24"/>
        </w:rPr>
        <w:t xml:space="preserve">exploratory research, based on the secondary data sourced from the </w:t>
      </w:r>
      <w:r>
        <w:rPr>
          <w:rFonts w:ascii="Times New Roman" w:eastAsia="Times New Roman" w:hAnsi="Times New Roman" w:cs="Times New Roman"/>
          <w:sz w:val="24"/>
          <w:szCs w:val="24"/>
        </w:rPr>
        <w:t xml:space="preserve">national </w:t>
      </w:r>
      <w:r w:rsidRPr="00F755A2">
        <w:rPr>
          <w:rFonts w:ascii="Times New Roman" w:eastAsia="Times New Roman" w:hAnsi="Times New Roman" w:cs="Times New Roman"/>
          <w:sz w:val="24"/>
          <w:szCs w:val="24"/>
        </w:rPr>
        <w:t>banks, RSETIs Instit</w:t>
      </w:r>
      <w:r>
        <w:rPr>
          <w:rFonts w:ascii="Times New Roman" w:eastAsia="Times New Roman" w:hAnsi="Times New Roman" w:cs="Times New Roman"/>
          <w:sz w:val="24"/>
          <w:szCs w:val="24"/>
        </w:rPr>
        <w:t xml:space="preserve">utes, and different articles. The </w:t>
      </w:r>
      <w:r w:rsidRPr="00F755A2">
        <w:rPr>
          <w:rFonts w:ascii="Times New Roman" w:eastAsia="Times New Roman" w:hAnsi="Times New Roman" w:cs="Times New Roman"/>
          <w:sz w:val="24"/>
          <w:szCs w:val="24"/>
        </w:rPr>
        <w:t xml:space="preserve">data which are available as secondary are </w:t>
      </w:r>
      <w:r>
        <w:rPr>
          <w:rFonts w:ascii="Times New Roman" w:eastAsia="Times New Roman" w:hAnsi="Times New Roman" w:cs="Times New Roman"/>
          <w:sz w:val="24"/>
          <w:szCs w:val="24"/>
        </w:rPr>
        <w:t>basically</w:t>
      </w:r>
      <w:r w:rsidRPr="00F755A2">
        <w:rPr>
          <w:rFonts w:ascii="Times New Roman" w:eastAsia="Times New Roman" w:hAnsi="Times New Roman" w:cs="Times New Roman"/>
          <w:sz w:val="24"/>
          <w:szCs w:val="24"/>
        </w:rPr>
        <w:t xml:space="preserve"> used for the study. A requirements of the objectives </w:t>
      </w:r>
      <w:r>
        <w:rPr>
          <w:rFonts w:ascii="Times New Roman" w:eastAsia="Times New Roman" w:hAnsi="Times New Roman" w:cs="Times New Roman"/>
          <w:sz w:val="24"/>
          <w:szCs w:val="24"/>
        </w:rPr>
        <w:t xml:space="preserve">as </w:t>
      </w:r>
      <w:r w:rsidRPr="00F755A2">
        <w:rPr>
          <w:rFonts w:ascii="Times New Roman" w:eastAsia="Times New Roman" w:hAnsi="Times New Roman" w:cs="Times New Roman"/>
          <w:sz w:val="24"/>
          <w:szCs w:val="24"/>
        </w:rPr>
        <w:t xml:space="preserve">stated in </w:t>
      </w:r>
      <w:r>
        <w:rPr>
          <w:rFonts w:ascii="Times New Roman" w:eastAsia="Times New Roman" w:hAnsi="Times New Roman" w:cs="Times New Roman"/>
          <w:sz w:val="24"/>
          <w:szCs w:val="24"/>
        </w:rPr>
        <w:t>research paper,</w:t>
      </w:r>
      <w:r w:rsidRPr="00F755A2">
        <w:rPr>
          <w:rFonts w:ascii="Times New Roman" w:eastAsia="Times New Roman" w:hAnsi="Times New Roman" w:cs="Times New Roman"/>
          <w:sz w:val="24"/>
          <w:szCs w:val="24"/>
        </w:rPr>
        <w:t xml:space="preserve"> the</w:t>
      </w:r>
      <w:r>
        <w:rPr>
          <w:rFonts w:ascii="Times New Roman" w:eastAsia="Times New Roman" w:hAnsi="Times New Roman" w:cs="Times New Roman"/>
          <w:sz w:val="24"/>
          <w:szCs w:val="24"/>
        </w:rPr>
        <w:t xml:space="preserve"> </w:t>
      </w:r>
      <w:r w:rsidRPr="00F755A2">
        <w:rPr>
          <w:rFonts w:ascii="Times New Roman" w:eastAsia="Times New Roman" w:hAnsi="Times New Roman" w:cs="Times New Roman"/>
          <w:sz w:val="24"/>
          <w:szCs w:val="24"/>
        </w:rPr>
        <w:t>research design employed for the study is of descriptive type.</w:t>
      </w:r>
    </w:p>
    <w:p w:rsidR="004E5FBA" w:rsidRPr="004E5FBA" w:rsidRDefault="004E5FBA" w:rsidP="004E5FBA">
      <w:pPr>
        <w:jc w:val="both"/>
        <w:rPr>
          <w:rFonts w:ascii="Times New Roman" w:hAnsi="Times New Roman" w:cs="Times New Roman"/>
          <w:b/>
          <w:sz w:val="28"/>
          <w:szCs w:val="28"/>
        </w:rPr>
      </w:pPr>
      <w:r w:rsidRPr="004E5FBA">
        <w:rPr>
          <w:rFonts w:ascii="Times New Roman" w:hAnsi="Times New Roman" w:cs="Times New Roman"/>
          <w:b/>
          <w:sz w:val="28"/>
          <w:szCs w:val="28"/>
        </w:rPr>
        <w:t>Role of RSETI in Rural Development – Kolhapur District:</w:t>
      </w:r>
    </w:p>
    <w:p w:rsidR="00171EDB" w:rsidRPr="00094A7C" w:rsidRDefault="00171EDB" w:rsidP="00171EDB">
      <w:pPr>
        <w:spacing w:line="360" w:lineRule="auto"/>
        <w:jc w:val="both"/>
        <w:rPr>
          <w:rFonts w:ascii="Times New Roman" w:eastAsia="Times New Roman" w:hAnsi="Times New Roman" w:cs="Times New Roman"/>
          <w:b/>
          <w:bCs/>
          <w:sz w:val="24"/>
          <w:szCs w:val="24"/>
        </w:rPr>
      </w:pPr>
      <w:proofErr w:type="gramStart"/>
      <w:r w:rsidRPr="00094A7C">
        <w:rPr>
          <w:rFonts w:ascii="Times New Roman" w:eastAsia="Times New Roman" w:hAnsi="Times New Roman" w:cs="Times New Roman"/>
          <w:b/>
          <w:bCs/>
          <w:sz w:val="24"/>
          <w:szCs w:val="24"/>
        </w:rPr>
        <w:t>RSETI :</w:t>
      </w:r>
      <w:proofErr w:type="gramEnd"/>
      <w:r w:rsidRPr="00094A7C">
        <w:rPr>
          <w:rFonts w:ascii="Times New Roman" w:eastAsia="Times New Roman" w:hAnsi="Times New Roman" w:cs="Times New Roman"/>
          <w:b/>
          <w:bCs/>
          <w:sz w:val="24"/>
          <w:szCs w:val="24"/>
        </w:rPr>
        <w:t xml:space="preserve"> </w:t>
      </w:r>
    </w:p>
    <w:p w:rsidR="00171EDB" w:rsidRPr="00171EDB" w:rsidRDefault="00171EDB" w:rsidP="00C12307">
      <w:pPr>
        <w:spacing w:line="360" w:lineRule="auto"/>
        <w:jc w:val="both"/>
        <w:rPr>
          <w:rFonts w:ascii="Times New Roman" w:eastAsia="Times New Roman" w:hAnsi="Times New Roman" w:cs="Times New Roman"/>
          <w:bCs/>
          <w:sz w:val="24"/>
          <w:szCs w:val="24"/>
        </w:rPr>
      </w:pPr>
      <w:r w:rsidRPr="00171EDB">
        <w:rPr>
          <w:rFonts w:ascii="Times New Roman" w:eastAsia="Times New Roman" w:hAnsi="Times New Roman" w:cs="Times New Roman"/>
          <w:bCs/>
          <w:sz w:val="24"/>
          <w:szCs w:val="24"/>
        </w:rPr>
        <w:t>One of the biggest challenges in front of our country is Unemployment problem. RSETI is making all sincere efforts in imparting training to unemployed youth of Kolhapur district in the trade of their choice entirely FREE OF COST, to make them able to gain sustainable livelihood.</w:t>
      </w:r>
      <w:r>
        <w:rPr>
          <w:rFonts w:ascii="Times New Roman" w:eastAsia="Times New Roman" w:hAnsi="Times New Roman" w:cs="Times New Roman"/>
          <w:bCs/>
          <w:sz w:val="24"/>
          <w:szCs w:val="24"/>
        </w:rPr>
        <w:t xml:space="preserve"> It is aim t</w:t>
      </w:r>
      <w:r w:rsidRPr="00171EDB">
        <w:rPr>
          <w:rFonts w:ascii="Times New Roman" w:eastAsia="Times New Roman" w:hAnsi="Times New Roman" w:cs="Times New Roman"/>
          <w:bCs/>
          <w:sz w:val="24"/>
          <w:szCs w:val="24"/>
        </w:rPr>
        <w:t>o empower and enrich target group by building capacity and training and converting it into Small</w:t>
      </w:r>
      <w:r>
        <w:rPr>
          <w:rFonts w:ascii="Times New Roman" w:eastAsia="Times New Roman" w:hAnsi="Times New Roman" w:cs="Times New Roman"/>
          <w:bCs/>
          <w:sz w:val="24"/>
          <w:szCs w:val="24"/>
        </w:rPr>
        <w:t xml:space="preserve"> </w:t>
      </w:r>
      <w:r w:rsidRPr="00171EDB">
        <w:rPr>
          <w:rFonts w:ascii="Times New Roman" w:eastAsia="Times New Roman" w:hAnsi="Times New Roman" w:cs="Times New Roman"/>
          <w:bCs/>
          <w:sz w:val="24"/>
          <w:szCs w:val="24"/>
        </w:rPr>
        <w:t>and Micro Entrepreneurship through bank credit for creating livelihood and enhancing financial worth.</w:t>
      </w:r>
      <w:r w:rsidR="00C12307">
        <w:rPr>
          <w:rFonts w:ascii="Times New Roman" w:eastAsia="Times New Roman" w:hAnsi="Times New Roman" w:cs="Times New Roman"/>
          <w:bCs/>
          <w:sz w:val="24"/>
          <w:szCs w:val="24"/>
        </w:rPr>
        <w:t xml:space="preserve"> </w:t>
      </w:r>
      <w:proofErr w:type="gramStart"/>
      <w:r w:rsidR="00C12307" w:rsidRPr="00C12307">
        <w:rPr>
          <w:rFonts w:ascii="Times New Roman" w:eastAsia="Times New Roman" w:hAnsi="Times New Roman" w:cs="Times New Roman"/>
          <w:bCs/>
          <w:sz w:val="24"/>
          <w:szCs w:val="24"/>
        </w:rPr>
        <w:t>To create maximum Small and Micro Entrepreneurs from Low Income Group i.e. BPL families and</w:t>
      </w:r>
      <w:r w:rsidR="00C12307">
        <w:rPr>
          <w:rFonts w:ascii="Times New Roman" w:eastAsia="Times New Roman" w:hAnsi="Times New Roman" w:cs="Times New Roman"/>
          <w:bCs/>
          <w:sz w:val="24"/>
          <w:szCs w:val="24"/>
        </w:rPr>
        <w:t xml:space="preserve"> </w:t>
      </w:r>
      <w:r w:rsidR="00C12307" w:rsidRPr="00C12307">
        <w:rPr>
          <w:rFonts w:ascii="Times New Roman" w:eastAsia="Times New Roman" w:hAnsi="Times New Roman" w:cs="Times New Roman"/>
          <w:bCs/>
          <w:sz w:val="24"/>
          <w:szCs w:val="24"/>
        </w:rPr>
        <w:t>SHGs in the district.</w:t>
      </w:r>
      <w:proofErr w:type="gramEnd"/>
      <w:r w:rsidR="00C12307">
        <w:rPr>
          <w:rFonts w:ascii="Times New Roman" w:eastAsia="Times New Roman" w:hAnsi="Times New Roman" w:cs="Times New Roman"/>
          <w:bCs/>
          <w:sz w:val="24"/>
          <w:szCs w:val="24"/>
        </w:rPr>
        <w:t xml:space="preserve"> </w:t>
      </w:r>
      <w:r w:rsidR="00C12307" w:rsidRPr="00C12307">
        <w:rPr>
          <w:rFonts w:ascii="Times New Roman" w:eastAsia="Times New Roman" w:hAnsi="Times New Roman" w:cs="Times New Roman"/>
          <w:bCs/>
          <w:sz w:val="24"/>
          <w:szCs w:val="24"/>
        </w:rPr>
        <w:t xml:space="preserve">To monitor performance of RSETIs, a national level </w:t>
      </w:r>
      <w:r w:rsidR="00C12307" w:rsidRPr="00C12307">
        <w:rPr>
          <w:rFonts w:ascii="Times New Roman" w:eastAsia="Times New Roman" w:hAnsi="Times New Roman" w:cs="Times New Roman"/>
          <w:bCs/>
          <w:sz w:val="24"/>
          <w:szCs w:val="24"/>
        </w:rPr>
        <w:lastRenderedPageBreak/>
        <w:t>“National Centre for Excellence of RSETIs (NACER)</w:t>
      </w:r>
      <w:r w:rsidR="00C12307">
        <w:rPr>
          <w:rFonts w:ascii="Times New Roman" w:eastAsia="Times New Roman" w:hAnsi="Times New Roman" w:cs="Times New Roman"/>
          <w:bCs/>
          <w:sz w:val="24"/>
          <w:szCs w:val="24"/>
        </w:rPr>
        <w:t xml:space="preserve"> </w:t>
      </w:r>
      <w:r w:rsidR="00C12307" w:rsidRPr="00C12307">
        <w:rPr>
          <w:rFonts w:ascii="Times New Roman" w:eastAsia="Times New Roman" w:hAnsi="Times New Roman" w:cs="Times New Roman"/>
          <w:bCs/>
          <w:sz w:val="24"/>
          <w:szCs w:val="24"/>
        </w:rPr>
        <w:t>has been established at Bangalore under the aegis of Ministry of Rural Development (</w:t>
      </w:r>
      <w:proofErr w:type="spellStart"/>
      <w:r w:rsidR="00C12307" w:rsidRPr="00C12307">
        <w:rPr>
          <w:rFonts w:ascii="Times New Roman" w:eastAsia="Times New Roman" w:hAnsi="Times New Roman" w:cs="Times New Roman"/>
          <w:bCs/>
          <w:sz w:val="24"/>
          <w:szCs w:val="24"/>
        </w:rPr>
        <w:t>MoRD</w:t>
      </w:r>
      <w:proofErr w:type="spellEnd"/>
      <w:r w:rsidR="00C12307" w:rsidRPr="00C12307">
        <w:rPr>
          <w:rFonts w:ascii="Times New Roman" w:eastAsia="Times New Roman" w:hAnsi="Times New Roman" w:cs="Times New Roman"/>
          <w:bCs/>
          <w:sz w:val="24"/>
          <w:szCs w:val="24"/>
        </w:rPr>
        <w:t>), Government of</w:t>
      </w:r>
      <w:r w:rsidR="00C12307">
        <w:rPr>
          <w:rFonts w:ascii="Times New Roman" w:eastAsia="Times New Roman" w:hAnsi="Times New Roman" w:cs="Times New Roman"/>
          <w:bCs/>
          <w:sz w:val="24"/>
          <w:szCs w:val="24"/>
        </w:rPr>
        <w:t xml:space="preserve"> </w:t>
      </w:r>
      <w:r w:rsidR="00C12307" w:rsidRPr="00C12307">
        <w:rPr>
          <w:rFonts w:ascii="Times New Roman" w:eastAsia="Times New Roman" w:hAnsi="Times New Roman" w:cs="Times New Roman"/>
          <w:bCs/>
          <w:sz w:val="24"/>
          <w:szCs w:val="24"/>
        </w:rPr>
        <w:t>India. NACER also conducts grading exercise of all RSETIs annually all over India and assigns grades to RSETIs</w:t>
      </w:r>
      <w:r w:rsidR="00C12307">
        <w:rPr>
          <w:rFonts w:ascii="Times New Roman" w:eastAsia="Times New Roman" w:hAnsi="Times New Roman" w:cs="Times New Roman"/>
          <w:bCs/>
          <w:sz w:val="24"/>
          <w:szCs w:val="24"/>
        </w:rPr>
        <w:t xml:space="preserve"> </w:t>
      </w:r>
      <w:r w:rsidR="00C12307" w:rsidRPr="00C12307">
        <w:rPr>
          <w:rFonts w:ascii="Times New Roman" w:eastAsia="Times New Roman" w:hAnsi="Times New Roman" w:cs="Times New Roman"/>
          <w:bCs/>
          <w:sz w:val="24"/>
          <w:szCs w:val="24"/>
        </w:rPr>
        <w:t>such as A, B, C and D based on infrastructure availability and performance.</w:t>
      </w:r>
    </w:p>
    <w:tbl>
      <w:tblPr>
        <w:tblW w:w="9915" w:type="dxa"/>
        <w:jc w:val="center"/>
        <w:tblInd w:w="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8"/>
        <w:gridCol w:w="3331"/>
        <w:gridCol w:w="91"/>
        <w:gridCol w:w="446"/>
        <w:gridCol w:w="91"/>
        <w:gridCol w:w="720"/>
        <w:gridCol w:w="720"/>
        <w:gridCol w:w="720"/>
        <w:gridCol w:w="811"/>
        <w:gridCol w:w="787"/>
        <w:gridCol w:w="1550"/>
      </w:tblGrid>
      <w:tr w:rsidR="00342155" w:rsidTr="00342155">
        <w:trPr>
          <w:trHeight w:val="311"/>
          <w:jc w:val="center"/>
        </w:trPr>
        <w:tc>
          <w:tcPr>
            <w:tcW w:w="648" w:type="dxa"/>
            <w:vMerge w:val="restart"/>
            <w:shd w:val="clear" w:color="auto" w:fill="FABF8F"/>
          </w:tcPr>
          <w:p w:rsidR="00342155" w:rsidRDefault="00342155" w:rsidP="0086046B">
            <w:pPr>
              <w:pStyle w:val="TableParagraph"/>
              <w:spacing w:before="6"/>
              <w:ind w:left="206"/>
              <w:jc w:val="left"/>
              <w:rPr>
                <w:b/>
              </w:rPr>
            </w:pPr>
            <w:r>
              <w:rPr>
                <w:b/>
              </w:rPr>
              <w:t>Sr.</w:t>
            </w:r>
          </w:p>
          <w:p w:rsidR="00342155" w:rsidRDefault="00342155" w:rsidP="0086046B">
            <w:pPr>
              <w:pStyle w:val="TableParagraph"/>
              <w:spacing w:before="43"/>
              <w:ind w:left="163"/>
              <w:jc w:val="left"/>
              <w:rPr>
                <w:b/>
              </w:rPr>
            </w:pPr>
            <w:r>
              <w:rPr>
                <w:b/>
              </w:rPr>
              <w:t>No.</w:t>
            </w:r>
          </w:p>
        </w:tc>
        <w:tc>
          <w:tcPr>
            <w:tcW w:w="3331" w:type="dxa"/>
            <w:vMerge w:val="restart"/>
            <w:shd w:val="clear" w:color="auto" w:fill="FABF8F"/>
          </w:tcPr>
          <w:p w:rsidR="00342155" w:rsidRDefault="00342155" w:rsidP="0086046B">
            <w:pPr>
              <w:pStyle w:val="TableParagraph"/>
              <w:spacing w:before="160"/>
              <w:ind w:left="734"/>
              <w:jc w:val="left"/>
              <w:rPr>
                <w:b/>
              </w:rPr>
            </w:pPr>
            <w:r>
              <w:rPr>
                <w:b/>
              </w:rPr>
              <w:t>Training</w:t>
            </w:r>
            <w:r>
              <w:rPr>
                <w:b/>
                <w:spacing w:val="-5"/>
              </w:rPr>
              <w:t xml:space="preserve"> </w:t>
            </w:r>
            <w:proofErr w:type="spellStart"/>
            <w:r>
              <w:rPr>
                <w:b/>
              </w:rPr>
              <w:t>Programme</w:t>
            </w:r>
            <w:proofErr w:type="spellEnd"/>
          </w:p>
        </w:tc>
        <w:tc>
          <w:tcPr>
            <w:tcW w:w="2068" w:type="dxa"/>
            <w:gridSpan w:val="5"/>
            <w:shd w:val="clear" w:color="auto" w:fill="FABF8F"/>
          </w:tcPr>
          <w:p w:rsidR="00342155" w:rsidRDefault="00342155" w:rsidP="0086046B">
            <w:pPr>
              <w:pStyle w:val="TableParagraph"/>
              <w:spacing w:before="1"/>
              <w:ind w:left="278"/>
              <w:jc w:val="left"/>
              <w:rPr>
                <w:b/>
              </w:rPr>
            </w:pPr>
            <w:r>
              <w:rPr>
                <w:b/>
              </w:rPr>
              <w:t>During</w:t>
            </w:r>
            <w:r>
              <w:rPr>
                <w:b/>
                <w:spacing w:val="-6"/>
              </w:rPr>
              <w:t xml:space="preserve"> </w:t>
            </w:r>
            <w:r>
              <w:rPr>
                <w:b/>
              </w:rPr>
              <w:t>2020-21*</w:t>
            </w:r>
          </w:p>
        </w:tc>
        <w:tc>
          <w:tcPr>
            <w:tcW w:w="2318" w:type="dxa"/>
            <w:gridSpan w:val="3"/>
            <w:shd w:val="clear" w:color="auto" w:fill="FABF8F"/>
          </w:tcPr>
          <w:p w:rsidR="00342155" w:rsidRDefault="00342155" w:rsidP="0086046B">
            <w:pPr>
              <w:pStyle w:val="TableParagraph"/>
              <w:spacing w:before="1"/>
              <w:ind w:left="408"/>
              <w:jc w:val="left"/>
              <w:rPr>
                <w:b/>
              </w:rPr>
            </w:pPr>
            <w:r>
              <w:rPr>
                <w:b/>
              </w:rPr>
              <w:t>Since</w:t>
            </w:r>
            <w:r>
              <w:rPr>
                <w:b/>
                <w:spacing w:val="-3"/>
              </w:rPr>
              <w:t xml:space="preserve"> </w:t>
            </w:r>
            <w:r>
              <w:rPr>
                <w:b/>
              </w:rPr>
              <w:t>Inception*</w:t>
            </w:r>
          </w:p>
        </w:tc>
        <w:tc>
          <w:tcPr>
            <w:tcW w:w="1550" w:type="dxa"/>
            <w:vMerge w:val="restart"/>
            <w:shd w:val="clear" w:color="auto" w:fill="FABF8F"/>
          </w:tcPr>
          <w:p w:rsidR="00342155" w:rsidRDefault="00342155" w:rsidP="0086046B">
            <w:pPr>
              <w:pStyle w:val="TableParagraph"/>
              <w:spacing w:before="6"/>
              <w:ind w:left="150"/>
              <w:jc w:val="left"/>
              <w:rPr>
                <w:b/>
              </w:rPr>
            </w:pPr>
            <w:r>
              <w:rPr>
                <w:b/>
              </w:rPr>
              <w:t>Cumulative</w:t>
            </w:r>
            <w:r>
              <w:rPr>
                <w:b/>
                <w:spacing w:val="-4"/>
              </w:rPr>
              <w:t xml:space="preserve"> </w:t>
            </w:r>
            <w:r>
              <w:rPr>
                <w:b/>
              </w:rPr>
              <w:t>%</w:t>
            </w:r>
          </w:p>
          <w:p w:rsidR="00342155" w:rsidRDefault="00342155" w:rsidP="0086046B">
            <w:pPr>
              <w:pStyle w:val="TableParagraph"/>
              <w:spacing w:before="43"/>
              <w:ind w:left="150"/>
              <w:jc w:val="left"/>
              <w:rPr>
                <w:b/>
              </w:rPr>
            </w:pPr>
            <w:r>
              <w:rPr>
                <w:b/>
              </w:rPr>
              <w:t>of</w:t>
            </w:r>
            <w:r>
              <w:rPr>
                <w:b/>
                <w:spacing w:val="-1"/>
              </w:rPr>
              <w:t xml:space="preserve"> </w:t>
            </w:r>
            <w:r>
              <w:rPr>
                <w:b/>
              </w:rPr>
              <w:t>Settlement</w:t>
            </w:r>
          </w:p>
        </w:tc>
      </w:tr>
      <w:tr w:rsidR="00342155" w:rsidTr="00342155">
        <w:trPr>
          <w:trHeight w:val="306"/>
          <w:jc w:val="center"/>
        </w:trPr>
        <w:tc>
          <w:tcPr>
            <w:tcW w:w="648" w:type="dxa"/>
            <w:vMerge/>
            <w:tcBorders>
              <w:top w:val="nil"/>
            </w:tcBorders>
            <w:shd w:val="clear" w:color="auto" w:fill="FABF8F"/>
          </w:tcPr>
          <w:p w:rsidR="00342155" w:rsidRDefault="00342155" w:rsidP="0086046B">
            <w:pPr>
              <w:rPr>
                <w:sz w:val="2"/>
                <w:szCs w:val="2"/>
              </w:rPr>
            </w:pPr>
          </w:p>
        </w:tc>
        <w:tc>
          <w:tcPr>
            <w:tcW w:w="3331" w:type="dxa"/>
            <w:vMerge/>
            <w:tcBorders>
              <w:top w:val="nil"/>
            </w:tcBorders>
            <w:shd w:val="clear" w:color="auto" w:fill="FABF8F"/>
          </w:tcPr>
          <w:p w:rsidR="00342155" w:rsidRDefault="00342155" w:rsidP="0086046B">
            <w:pPr>
              <w:rPr>
                <w:sz w:val="2"/>
                <w:szCs w:val="2"/>
              </w:rPr>
            </w:pPr>
          </w:p>
        </w:tc>
        <w:tc>
          <w:tcPr>
            <w:tcW w:w="537" w:type="dxa"/>
            <w:gridSpan w:val="2"/>
          </w:tcPr>
          <w:p w:rsidR="00342155" w:rsidRDefault="00342155" w:rsidP="0086046B">
            <w:pPr>
              <w:pStyle w:val="TableParagraph"/>
              <w:spacing w:before="1"/>
              <w:rPr>
                <w:b/>
              </w:rPr>
            </w:pPr>
            <w:r>
              <w:rPr>
                <w:b/>
              </w:rPr>
              <w:t>A</w:t>
            </w:r>
          </w:p>
        </w:tc>
        <w:tc>
          <w:tcPr>
            <w:tcW w:w="811" w:type="dxa"/>
            <w:gridSpan w:val="2"/>
          </w:tcPr>
          <w:p w:rsidR="00342155" w:rsidRDefault="00342155" w:rsidP="0086046B">
            <w:pPr>
              <w:pStyle w:val="TableParagraph"/>
              <w:spacing w:before="1"/>
              <w:ind w:left="15"/>
              <w:rPr>
                <w:b/>
              </w:rPr>
            </w:pPr>
            <w:r>
              <w:rPr>
                <w:b/>
              </w:rPr>
              <w:t>B</w:t>
            </w:r>
          </w:p>
        </w:tc>
        <w:tc>
          <w:tcPr>
            <w:tcW w:w="720" w:type="dxa"/>
          </w:tcPr>
          <w:p w:rsidR="00342155" w:rsidRDefault="00342155" w:rsidP="0086046B">
            <w:pPr>
              <w:pStyle w:val="TableParagraph"/>
              <w:spacing w:before="1"/>
              <w:ind w:left="13"/>
              <w:rPr>
                <w:b/>
              </w:rPr>
            </w:pPr>
            <w:r>
              <w:rPr>
                <w:b/>
              </w:rPr>
              <w:t>C</w:t>
            </w:r>
          </w:p>
        </w:tc>
        <w:tc>
          <w:tcPr>
            <w:tcW w:w="720" w:type="dxa"/>
          </w:tcPr>
          <w:p w:rsidR="00342155" w:rsidRDefault="00342155" w:rsidP="0086046B">
            <w:pPr>
              <w:pStyle w:val="TableParagraph"/>
              <w:spacing w:before="1"/>
              <w:ind w:left="11"/>
              <w:rPr>
                <w:b/>
              </w:rPr>
            </w:pPr>
            <w:r>
              <w:rPr>
                <w:b/>
              </w:rPr>
              <w:t>A</w:t>
            </w:r>
          </w:p>
        </w:tc>
        <w:tc>
          <w:tcPr>
            <w:tcW w:w="811" w:type="dxa"/>
          </w:tcPr>
          <w:p w:rsidR="00342155" w:rsidRDefault="00342155" w:rsidP="0086046B">
            <w:pPr>
              <w:pStyle w:val="TableParagraph"/>
              <w:spacing w:before="1"/>
              <w:ind w:left="15"/>
              <w:rPr>
                <w:b/>
              </w:rPr>
            </w:pPr>
            <w:r>
              <w:rPr>
                <w:b/>
              </w:rPr>
              <w:t>B</w:t>
            </w:r>
          </w:p>
        </w:tc>
        <w:tc>
          <w:tcPr>
            <w:tcW w:w="787" w:type="dxa"/>
          </w:tcPr>
          <w:p w:rsidR="00342155" w:rsidRDefault="00342155" w:rsidP="0086046B">
            <w:pPr>
              <w:pStyle w:val="TableParagraph"/>
              <w:spacing w:before="1"/>
              <w:ind w:left="4"/>
              <w:rPr>
                <w:b/>
              </w:rPr>
            </w:pPr>
            <w:r>
              <w:rPr>
                <w:b/>
              </w:rPr>
              <w:t>C</w:t>
            </w:r>
          </w:p>
        </w:tc>
        <w:tc>
          <w:tcPr>
            <w:tcW w:w="1550" w:type="dxa"/>
            <w:vMerge/>
            <w:tcBorders>
              <w:top w:val="nil"/>
            </w:tcBorders>
            <w:shd w:val="clear" w:color="auto" w:fill="FABF8F"/>
          </w:tcPr>
          <w:p w:rsidR="00342155" w:rsidRDefault="00342155" w:rsidP="0086046B">
            <w:pPr>
              <w:rPr>
                <w:sz w:val="2"/>
                <w:szCs w:val="2"/>
              </w:rPr>
            </w:pPr>
          </w:p>
        </w:tc>
      </w:tr>
      <w:tr w:rsidR="00342155" w:rsidTr="00342155">
        <w:trPr>
          <w:trHeight w:val="306"/>
          <w:jc w:val="center"/>
        </w:trPr>
        <w:tc>
          <w:tcPr>
            <w:tcW w:w="648" w:type="dxa"/>
          </w:tcPr>
          <w:p w:rsidR="00342155" w:rsidRDefault="00342155" w:rsidP="0086046B">
            <w:pPr>
              <w:pStyle w:val="TableParagraph"/>
              <w:jc w:val="left"/>
              <w:rPr>
                <w:rFonts w:ascii="Times New Roman"/>
              </w:rPr>
            </w:pPr>
          </w:p>
        </w:tc>
        <w:tc>
          <w:tcPr>
            <w:tcW w:w="9267" w:type="dxa"/>
            <w:gridSpan w:val="10"/>
          </w:tcPr>
          <w:p w:rsidR="00342155" w:rsidRDefault="00342155" w:rsidP="0086046B">
            <w:pPr>
              <w:pStyle w:val="TableParagraph"/>
              <w:spacing w:before="1"/>
              <w:ind w:left="110"/>
              <w:jc w:val="left"/>
              <w:rPr>
                <w:b/>
              </w:rPr>
            </w:pPr>
            <w:r>
              <w:rPr>
                <w:b/>
              </w:rPr>
              <w:t>Agri.</w:t>
            </w:r>
            <w:r>
              <w:rPr>
                <w:b/>
                <w:spacing w:val="-5"/>
              </w:rPr>
              <w:t xml:space="preserve"> </w:t>
            </w:r>
            <w:r>
              <w:rPr>
                <w:b/>
              </w:rPr>
              <w:t>EDPs</w:t>
            </w:r>
          </w:p>
        </w:tc>
      </w:tr>
      <w:tr w:rsidR="00342155" w:rsidTr="00342155">
        <w:trPr>
          <w:trHeight w:val="311"/>
          <w:jc w:val="center"/>
        </w:trPr>
        <w:tc>
          <w:tcPr>
            <w:tcW w:w="648" w:type="dxa"/>
          </w:tcPr>
          <w:p w:rsidR="00342155" w:rsidRDefault="00342155" w:rsidP="0086046B">
            <w:pPr>
              <w:pStyle w:val="TableParagraph"/>
              <w:spacing w:before="6"/>
              <w:ind w:left="11"/>
              <w:rPr>
                <w:b/>
              </w:rPr>
            </w:pPr>
            <w:r>
              <w:rPr>
                <w:b/>
              </w:rPr>
              <w:t>1</w:t>
            </w:r>
          </w:p>
        </w:tc>
        <w:tc>
          <w:tcPr>
            <w:tcW w:w="3422" w:type="dxa"/>
            <w:gridSpan w:val="2"/>
          </w:tcPr>
          <w:p w:rsidR="00342155" w:rsidRDefault="00342155" w:rsidP="0086046B">
            <w:pPr>
              <w:pStyle w:val="TableParagraph"/>
              <w:spacing w:before="6"/>
              <w:ind w:left="110"/>
              <w:jc w:val="left"/>
            </w:pPr>
            <w:r>
              <w:t>Dairy</w:t>
            </w:r>
            <w:r>
              <w:rPr>
                <w:spacing w:val="-4"/>
              </w:rPr>
              <w:t xml:space="preserve"> </w:t>
            </w:r>
            <w:r>
              <w:t>Farming</w:t>
            </w:r>
          </w:p>
        </w:tc>
        <w:tc>
          <w:tcPr>
            <w:tcW w:w="537" w:type="dxa"/>
            <w:gridSpan w:val="2"/>
          </w:tcPr>
          <w:p w:rsidR="00342155" w:rsidRDefault="00342155" w:rsidP="0086046B">
            <w:pPr>
              <w:pStyle w:val="TableParagraph"/>
              <w:spacing w:before="6"/>
              <w:ind w:left="7"/>
            </w:pPr>
            <w:r>
              <w:t>1</w:t>
            </w:r>
          </w:p>
        </w:tc>
        <w:tc>
          <w:tcPr>
            <w:tcW w:w="720" w:type="dxa"/>
          </w:tcPr>
          <w:p w:rsidR="00342155" w:rsidRDefault="00342155" w:rsidP="0086046B">
            <w:pPr>
              <w:pStyle w:val="TableParagraph"/>
              <w:spacing w:before="6"/>
              <w:ind w:left="162" w:right="149"/>
            </w:pPr>
            <w:r>
              <w:t>35</w:t>
            </w:r>
          </w:p>
        </w:tc>
        <w:tc>
          <w:tcPr>
            <w:tcW w:w="720" w:type="dxa"/>
          </w:tcPr>
          <w:p w:rsidR="00342155" w:rsidRDefault="00342155" w:rsidP="0086046B">
            <w:pPr>
              <w:pStyle w:val="TableParagraph"/>
              <w:spacing w:before="6"/>
              <w:ind w:left="162" w:right="149"/>
            </w:pPr>
            <w:r>
              <w:t>36</w:t>
            </w:r>
          </w:p>
        </w:tc>
        <w:tc>
          <w:tcPr>
            <w:tcW w:w="720" w:type="dxa"/>
          </w:tcPr>
          <w:p w:rsidR="00342155" w:rsidRDefault="00342155" w:rsidP="0086046B">
            <w:pPr>
              <w:pStyle w:val="TableParagraph"/>
              <w:spacing w:before="6"/>
              <w:ind w:left="162" w:right="149"/>
            </w:pPr>
            <w:r>
              <w:t>55</w:t>
            </w:r>
          </w:p>
        </w:tc>
        <w:tc>
          <w:tcPr>
            <w:tcW w:w="811" w:type="dxa"/>
          </w:tcPr>
          <w:p w:rsidR="00342155" w:rsidRDefault="00342155" w:rsidP="0086046B">
            <w:pPr>
              <w:pStyle w:val="TableParagraph"/>
              <w:spacing w:before="6"/>
              <w:ind w:right="172"/>
              <w:jc w:val="right"/>
            </w:pPr>
            <w:r>
              <w:t>1850</w:t>
            </w:r>
          </w:p>
        </w:tc>
        <w:tc>
          <w:tcPr>
            <w:tcW w:w="787" w:type="dxa"/>
          </w:tcPr>
          <w:p w:rsidR="00342155" w:rsidRDefault="00342155" w:rsidP="0086046B">
            <w:pPr>
              <w:pStyle w:val="TableParagraph"/>
              <w:spacing w:before="6"/>
              <w:ind w:left="147" w:right="143"/>
            </w:pPr>
            <w:r>
              <w:t>1573</w:t>
            </w:r>
          </w:p>
        </w:tc>
        <w:tc>
          <w:tcPr>
            <w:tcW w:w="1550" w:type="dxa"/>
          </w:tcPr>
          <w:p w:rsidR="00342155" w:rsidRDefault="00342155" w:rsidP="0086046B">
            <w:pPr>
              <w:pStyle w:val="TableParagraph"/>
              <w:spacing w:before="6"/>
              <w:ind w:left="445" w:right="436"/>
            </w:pPr>
            <w:r>
              <w:t>85.03</w:t>
            </w:r>
          </w:p>
        </w:tc>
      </w:tr>
      <w:tr w:rsidR="00342155" w:rsidTr="00342155">
        <w:trPr>
          <w:trHeight w:val="306"/>
          <w:jc w:val="center"/>
        </w:trPr>
        <w:tc>
          <w:tcPr>
            <w:tcW w:w="648" w:type="dxa"/>
          </w:tcPr>
          <w:p w:rsidR="00342155" w:rsidRDefault="00342155" w:rsidP="0086046B">
            <w:pPr>
              <w:pStyle w:val="TableParagraph"/>
              <w:spacing w:before="1"/>
              <w:ind w:left="11"/>
              <w:rPr>
                <w:b/>
              </w:rPr>
            </w:pPr>
            <w:r>
              <w:rPr>
                <w:b/>
              </w:rPr>
              <w:t>2</w:t>
            </w:r>
          </w:p>
        </w:tc>
        <w:tc>
          <w:tcPr>
            <w:tcW w:w="3422" w:type="dxa"/>
            <w:gridSpan w:val="2"/>
          </w:tcPr>
          <w:p w:rsidR="00342155" w:rsidRDefault="00342155" w:rsidP="0086046B">
            <w:pPr>
              <w:pStyle w:val="TableParagraph"/>
              <w:spacing w:before="1"/>
              <w:ind w:left="110"/>
              <w:jc w:val="left"/>
            </w:pPr>
            <w:r>
              <w:t>Goat</w:t>
            </w:r>
            <w:r>
              <w:rPr>
                <w:spacing w:val="-5"/>
              </w:rPr>
              <w:t xml:space="preserve"> </w:t>
            </w:r>
            <w:r>
              <w:t>Farming</w:t>
            </w:r>
          </w:p>
        </w:tc>
        <w:tc>
          <w:tcPr>
            <w:tcW w:w="537" w:type="dxa"/>
            <w:gridSpan w:val="2"/>
          </w:tcPr>
          <w:p w:rsidR="00342155" w:rsidRDefault="00342155" w:rsidP="0086046B">
            <w:pPr>
              <w:pStyle w:val="TableParagraph"/>
              <w:spacing w:before="1"/>
              <w:ind w:left="249"/>
              <w:jc w:val="left"/>
            </w:pPr>
            <w:r>
              <w:t>--</w:t>
            </w:r>
          </w:p>
        </w:tc>
        <w:tc>
          <w:tcPr>
            <w:tcW w:w="720" w:type="dxa"/>
          </w:tcPr>
          <w:p w:rsidR="00342155" w:rsidRDefault="00342155" w:rsidP="0086046B">
            <w:pPr>
              <w:pStyle w:val="TableParagraph"/>
              <w:spacing w:before="1"/>
              <w:ind w:left="161" w:right="149"/>
            </w:pPr>
            <w:r>
              <w:t>--</w:t>
            </w:r>
          </w:p>
        </w:tc>
        <w:tc>
          <w:tcPr>
            <w:tcW w:w="720" w:type="dxa"/>
          </w:tcPr>
          <w:p w:rsidR="00342155" w:rsidRDefault="00342155" w:rsidP="0086046B">
            <w:pPr>
              <w:pStyle w:val="TableParagraph"/>
              <w:spacing w:before="1"/>
              <w:ind w:left="161" w:right="149"/>
            </w:pPr>
            <w:r>
              <w:t>--</w:t>
            </w:r>
          </w:p>
        </w:tc>
        <w:tc>
          <w:tcPr>
            <w:tcW w:w="720" w:type="dxa"/>
          </w:tcPr>
          <w:p w:rsidR="00342155" w:rsidRDefault="00342155" w:rsidP="0086046B">
            <w:pPr>
              <w:pStyle w:val="TableParagraph"/>
              <w:spacing w:before="1"/>
              <w:ind w:left="17"/>
            </w:pPr>
            <w:r>
              <w:t>2</w:t>
            </w:r>
          </w:p>
        </w:tc>
        <w:tc>
          <w:tcPr>
            <w:tcW w:w="811" w:type="dxa"/>
          </w:tcPr>
          <w:p w:rsidR="00342155" w:rsidRDefault="00342155" w:rsidP="0086046B">
            <w:pPr>
              <w:pStyle w:val="TableParagraph"/>
              <w:spacing w:before="1"/>
              <w:ind w:right="278"/>
              <w:jc w:val="right"/>
            </w:pPr>
            <w:r>
              <w:t>65</w:t>
            </w:r>
          </w:p>
        </w:tc>
        <w:tc>
          <w:tcPr>
            <w:tcW w:w="787" w:type="dxa"/>
          </w:tcPr>
          <w:p w:rsidR="00342155" w:rsidRDefault="00342155" w:rsidP="0086046B">
            <w:pPr>
              <w:pStyle w:val="TableParagraph"/>
              <w:spacing w:before="1"/>
              <w:ind w:left="147" w:right="143"/>
            </w:pPr>
            <w:r>
              <w:t>56</w:t>
            </w:r>
          </w:p>
        </w:tc>
        <w:tc>
          <w:tcPr>
            <w:tcW w:w="1550" w:type="dxa"/>
          </w:tcPr>
          <w:p w:rsidR="00342155" w:rsidRDefault="00342155" w:rsidP="0086046B">
            <w:pPr>
              <w:pStyle w:val="TableParagraph"/>
              <w:spacing w:before="1"/>
              <w:ind w:left="445" w:right="436"/>
            </w:pPr>
            <w:r>
              <w:t>86.15</w:t>
            </w:r>
          </w:p>
        </w:tc>
      </w:tr>
      <w:tr w:rsidR="00342155" w:rsidTr="00342155">
        <w:trPr>
          <w:trHeight w:val="311"/>
          <w:jc w:val="center"/>
        </w:trPr>
        <w:tc>
          <w:tcPr>
            <w:tcW w:w="648" w:type="dxa"/>
          </w:tcPr>
          <w:p w:rsidR="00342155" w:rsidRDefault="00342155" w:rsidP="0086046B">
            <w:pPr>
              <w:pStyle w:val="TableParagraph"/>
              <w:spacing w:before="1"/>
              <w:ind w:left="11"/>
              <w:rPr>
                <w:b/>
              </w:rPr>
            </w:pPr>
            <w:r>
              <w:rPr>
                <w:b/>
              </w:rPr>
              <w:t>3</w:t>
            </w:r>
          </w:p>
        </w:tc>
        <w:tc>
          <w:tcPr>
            <w:tcW w:w="3422" w:type="dxa"/>
            <w:gridSpan w:val="2"/>
          </w:tcPr>
          <w:p w:rsidR="00342155" w:rsidRDefault="00342155" w:rsidP="0086046B">
            <w:pPr>
              <w:pStyle w:val="TableParagraph"/>
              <w:spacing w:before="1"/>
              <w:ind w:left="110"/>
              <w:jc w:val="left"/>
            </w:pPr>
            <w:r>
              <w:t>Sheep</w:t>
            </w:r>
            <w:r>
              <w:rPr>
                <w:spacing w:val="-3"/>
              </w:rPr>
              <w:t xml:space="preserve"> </w:t>
            </w:r>
            <w:r>
              <w:t>Rearing</w:t>
            </w:r>
          </w:p>
        </w:tc>
        <w:tc>
          <w:tcPr>
            <w:tcW w:w="537" w:type="dxa"/>
            <w:gridSpan w:val="2"/>
          </w:tcPr>
          <w:p w:rsidR="00342155" w:rsidRDefault="00342155" w:rsidP="0086046B">
            <w:pPr>
              <w:pStyle w:val="TableParagraph"/>
              <w:spacing w:before="1"/>
              <w:ind w:left="176" w:right="175"/>
            </w:pPr>
            <w:r>
              <w:t>--</w:t>
            </w:r>
          </w:p>
        </w:tc>
        <w:tc>
          <w:tcPr>
            <w:tcW w:w="720" w:type="dxa"/>
          </w:tcPr>
          <w:p w:rsidR="00342155" w:rsidRDefault="00342155" w:rsidP="0086046B">
            <w:pPr>
              <w:pStyle w:val="TableParagraph"/>
              <w:spacing w:before="1"/>
              <w:ind w:left="161" w:right="149"/>
            </w:pPr>
            <w:r>
              <w:t>--</w:t>
            </w:r>
          </w:p>
        </w:tc>
        <w:tc>
          <w:tcPr>
            <w:tcW w:w="720" w:type="dxa"/>
          </w:tcPr>
          <w:p w:rsidR="00342155" w:rsidRDefault="00342155" w:rsidP="0086046B">
            <w:pPr>
              <w:pStyle w:val="TableParagraph"/>
              <w:spacing w:before="1"/>
              <w:ind w:left="161" w:right="149"/>
            </w:pPr>
            <w:r>
              <w:t>--</w:t>
            </w:r>
          </w:p>
        </w:tc>
        <w:tc>
          <w:tcPr>
            <w:tcW w:w="720" w:type="dxa"/>
          </w:tcPr>
          <w:p w:rsidR="00342155" w:rsidRDefault="00342155" w:rsidP="0086046B">
            <w:pPr>
              <w:pStyle w:val="TableParagraph"/>
              <w:spacing w:before="1"/>
              <w:ind w:left="17"/>
            </w:pPr>
            <w:r>
              <w:t>2</w:t>
            </w:r>
          </w:p>
        </w:tc>
        <w:tc>
          <w:tcPr>
            <w:tcW w:w="811" w:type="dxa"/>
          </w:tcPr>
          <w:p w:rsidR="00342155" w:rsidRDefault="00342155" w:rsidP="0086046B">
            <w:pPr>
              <w:pStyle w:val="TableParagraph"/>
              <w:spacing w:before="1"/>
              <w:ind w:right="278"/>
              <w:jc w:val="right"/>
            </w:pPr>
            <w:r>
              <w:t>71</w:t>
            </w:r>
          </w:p>
        </w:tc>
        <w:tc>
          <w:tcPr>
            <w:tcW w:w="787" w:type="dxa"/>
          </w:tcPr>
          <w:p w:rsidR="00342155" w:rsidRDefault="00342155" w:rsidP="0086046B">
            <w:pPr>
              <w:pStyle w:val="TableParagraph"/>
              <w:spacing w:before="1"/>
              <w:ind w:left="147" w:right="143"/>
            </w:pPr>
            <w:r>
              <w:t>52</w:t>
            </w:r>
          </w:p>
        </w:tc>
        <w:tc>
          <w:tcPr>
            <w:tcW w:w="1550" w:type="dxa"/>
          </w:tcPr>
          <w:p w:rsidR="00342155" w:rsidRDefault="00342155" w:rsidP="0086046B">
            <w:pPr>
              <w:pStyle w:val="TableParagraph"/>
              <w:spacing w:before="1"/>
              <w:ind w:left="445" w:right="436"/>
            </w:pPr>
            <w:r>
              <w:t>73.23</w:t>
            </w:r>
          </w:p>
        </w:tc>
      </w:tr>
      <w:tr w:rsidR="00342155" w:rsidTr="00342155">
        <w:trPr>
          <w:trHeight w:val="306"/>
          <w:jc w:val="center"/>
        </w:trPr>
        <w:tc>
          <w:tcPr>
            <w:tcW w:w="648" w:type="dxa"/>
          </w:tcPr>
          <w:p w:rsidR="00342155" w:rsidRDefault="00342155" w:rsidP="0086046B">
            <w:pPr>
              <w:pStyle w:val="TableParagraph"/>
              <w:spacing w:before="1"/>
              <w:ind w:left="11"/>
              <w:rPr>
                <w:b/>
              </w:rPr>
            </w:pPr>
            <w:r>
              <w:rPr>
                <w:b/>
              </w:rPr>
              <w:t>4</w:t>
            </w:r>
          </w:p>
        </w:tc>
        <w:tc>
          <w:tcPr>
            <w:tcW w:w="3422" w:type="dxa"/>
            <w:gridSpan w:val="2"/>
          </w:tcPr>
          <w:p w:rsidR="00342155" w:rsidRDefault="00342155" w:rsidP="0086046B">
            <w:pPr>
              <w:pStyle w:val="TableParagraph"/>
              <w:spacing w:before="1"/>
              <w:ind w:left="110"/>
              <w:jc w:val="left"/>
            </w:pPr>
            <w:r>
              <w:t>Poultry</w:t>
            </w:r>
          </w:p>
        </w:tc>
        <w:tc>
          <w:tcPr>
            <w:tcW w:w="537" w:type="dxa"/>
            <w:gridSpan w:val="2"/>
          </w:tcPr>
          <w:p w:rsidR="00342155" w:rsidRDefault="00342155" w:rsidP="0086046B">
            <w:pPr>
              <w:pStyle w:val="TableParagraph"/>
              <w:spacing w:before="1"/>
              <w:ind w:left="176" w:right="175"/>
            </w:pPr>
            <w:r>
              <w:t>--</w:t>
            </w:r>
          </w:p>
        </w:tc>
        <w:tc>
          <w:tcPr>
            <w:tcW w:w="720" w:type="dxa"/>
          </w:tcPr>
          <w:p w:rsidR="00342155" w:rsidRDefault="00342155" w:rsidP="0086046B">
            <w:pPr>
              <w:pStyle w:val="TableParagraph"/>
              <w:spacing w:before="1"/>
              <w:ind w:left="161" w:right="149"/>
            </w:pPr>
            <w:r>
              <w:t>--</w:t>
            </w:r>
          </w:p>
        </w:tc>
        <w:tc>
          <w:tcPr>
            <w:tcW w:w="720" w:type="dxa"/>
          </w:tcPr>
          <w:p w:rsidR="00342155" w:rsidRDefault="00342155" w:rsidP="0086046B">
            <w:pPr>
              <w:pStyle w:val="TableParagraph"/>
              <w:spacing w:before="1"/>
              <w:ind w:left="161" w:right="149"/>
            </w:pPr>
            <w:r>
              <w:t>--</w:t>
            </w:r>
          </w:p>
        </w:tc>
        <w:tc>
          <w:tcPr>
            <w:tcW w:w="720" w:type="dxa"/>
          </w:tcPr>
          <w:p w:rsidR="00342155" w:rsidRDefault="00342155" w:rsidP="0086046B">
            <w:pPr>
              <w:pStyle w:val="TableParagraph"/>
              <w:spacing w:before="1"/>
              <w:ind w:left="17"/>
            </w:pPr>
            <w:r>
              <w:t>1</w:t>
            </w:r>
          </w:p>
        </w:tc>
        <w:tc>
          <w:tcPr>
            <w:tcW w:w="811" w:type="dxa"/>
          </w:tcPr>
          <w:p w:rsidR="00342155" w:rsidRDefault="00342155" w:rsidP="0086046B">
            <w:pPr>
              <w:pStyle w:val="TableParagraph"/>
              <w:spacing w:before="1"/>
              <w:ind w:right="278"/>
              <w:jc w:val="right"/>
            </w:pPr>
            <w:r>
              <w:t>21</w:t>
            </w:r>
          </w:p>
        </w:tc>
        <w:tc>
          <w:tcPr>
            <w:tcW w:w="787" w:type="dxa"/>
          </w:tcPr>
          <w:p w:rsidR="00342155" w:rsidRDefault="00342155" w:rsidP="0086046B">
            <w:pPr>
              <w:pStyle w:val="TableParagraph"/>
              <w:spacing w:before="1"/>
              <w:ind w:left="8"/>
            </w:pPr>
            <w:r>
              <w:t>6</w:t>
            </w:r>
          </w:p>
        </w:tc>
        <w:tc>
          <w:tcPr>
            <w:tcW w:w="1550" w:type="dxa"/>
          </w:tcPr>
          <w:p w:rsidR="00342155" w:rsidRDefault="00342155" w:rsidP="0086046B">
            <w:pPr>
              <w:pStyle w:val="TableParagraph"/>
              <w:spacing w:before="1"/>
              <w:ind w:left="445" w:right="436"/>
            </w:pPr>
            <w:r>
              <w:t>28.57</w:t>
            </w:r>
          </w:p>
        </w:tc>
      </w:tr>
      <w:tr w:rsidR="00342155" w:rsidTr="00342155">
        <w:trPr>
          <w:trHeight w:val="311"/>
          <w:jc w:val="center"/>
        </w:trPr>
        <w:tc>
          <w:tcPr>
            <w:tcW w:w="648" w:type="dxa"/>
          </w:tcPr>
          <w:p w:rsidR="00342155" w:rsidRDefault="00342155" w:rsidP="0086046B">
            <w:pPr>
              <w:pStyle w:val="TableParagraph"/>
              <w:spacing w:before="1"/>
              <w:ind w:left="11"/>
              <w:rPr>
                <w:b/>
              </w:rPr>
            </w:pPr>
            <w:r>
              <w:rPr>
                <w:b/>
              </w:rPr>
              <w:t>5</w:t>
            </w:r>
          </w:p>
        </w:tc>
        <w:tc>
          <w:tcPr>
            <w:tcW w:w="3422" w:type="dxa"/>
            <w:gridSpan w:val="2"/>
          </w:tcPr>
          <w:p w:rsidR="00342155" w:rsidRDefault="00342155" w:rsidP="0086046B">
            <w:pPr>
              <w:pStyle w:val="TableParagraph"/>
              <w:spacing w:before="1"/>
              <w:ind w:left="110"/>
              <w:jc w:val="left"/>
            </w:pPr>
            <w:r>
              <w:t>Vegetable</w:t>
            </w:r>
            <w:r>
              <w:rPr>
                <w:spacing w:val="-3"/>
              </w:rPr>
              <w:t xml:space="preserve"> </w:t>
            </w:r>
            <w:r>
              <w:t>Nursery</w:t>
            </w:r>
            <w:r>
              <w:rPr>
                <w:spacing w:val="-2"/>
              </w:rPr>
              <w:t xml:space="preserve"> </w:t>
            </w:r>
            <w:r>
              <w:t>Management</w:t>
            </w:r>
          </w:p>
        </w:tc>
        <w:tc>
          <w:tcPr>
            <w:tcW w:w="537" w:type="dxa"/>
            <w:gridSpan w:val="2"/>
          </w:tcPr>
          <w:p w:rsidR="00342155" w:rsidRDefault="00342155" w:rsidP="0086046B">
            <w:pPr>
              <w:pStyle w:val="TableParagraph"/>
              <w:spacing w:before="1"/>
              <w:ind w:left="176" w:right="175"/>
            </w:pPr>
            <w:r>
              <w:t>--</w:t>
            </w:r>
          </w:p>
        </w:tc>
        <w:tc>
          <w:tcPr>
            <w:tcW w:w="720" w:type="dxa"/>
          </w:tcPr>
          <w:p w:rsidR="00342155" w:rsidRDefault="00342155" w:rsidP="0086046B">
            <w:pPr>
              <w:pStyle w:val="TableParagraph"/>
              <w:spacing w:before="1"/>
              <w:ind w:left="161" w:right="149"/>
            </w:pPr>
            <w:r>
              <w:t>--</w:t>
            </w:r>
          </w:p>
        </w:tc>
        <w:tc>
          <w:tcPr>
            <w:tcW w:w="720" w:type="dxa"/>
          </w:tcPr>
          <w:p w:rsidR="00342155" w:rsidRDefault="00342155" w:rsidP="0086046B">
            <w:pPr>
              <w:pStyle w:val="TableParagraph"/>
              <w:spacing w:before="1"/>
              <w:ind w:left="161" w:right="149"/>
            </w:pPr>
            <w:r>
              <w:t>--</w:t>
            </w:r>
          </w:p>
        </w:tc>
        <w:tc>
          <w:tcPr>
            <w:tcW w:w="720" w:type="dxa"/>
          </w:tcPr>
          <w:p w:rsidR="00342155" w:rsidRDefault="00342155" w:rsidP="0086046B">
            <w:pPr>
              <w:pStyle w:val="TableParagraph"/>
              <w:spacing w:before="1"/>
              <w:ind w:left="17"/>
            </w:pPr>
            <w:r>
              <w:t>1</w:t>
            </w:r>
          </w:p>
        </w:tc>
        <w:tc>
          <w:tcPr>
            <w:tcW w:w="811" w:type="dxa"/>
          </w:tcPr>
          <w:p w:rsidR="00342155" w:rsidRDefault="00342155" w:rsidP="0086046B">
            <w:pPr>
              <w:pStyle w:val="TableParagraph"/>
              <w:spacing w:before="1"/>
              <w:ind w:right="278"/>
              <w:jc w:val="right"/>
            </w:pPr>
            <w:r>
              <w:t>43</w:t>
            </w:r>
          </w:p>
        </w:tc>
        <w:tc>
          <w:tcPr>
            <w:tcW w:w="787" w:type="dxa"/>
          </w:tcPr>
          <w:p w:rsidR="00342155" w:rsidRDefault="00342155" w:rsidP="0086046B">
            <w:pPr>
              <w:pStyle w:val="TableParagraph"/>
              <w:spacing w:before="1"/>
              <w:ind w:left="147" w:right="143"/>
            </w:pPr>
            <w:r>
              <w:t>42</w:t>
            </w:r>
          </w:p>
        </w:tc>
        <w:tc>
          <w:tcPr>
            <w:tcW w:w="1550" w:type="dxa"/>
          </w:tcPr>
          <w:p w:rsidR="00342155" w:rsidRDefault="00342155" w:rsidP="0086046B">
            <w:pPr>
              <w:pStyle w:val="TableParagraph"/>
              <w:spacing w:before="1"/>
              <w:ind w:left="445" w:right="436"/>
            </w:pPr>
            <w:r>
              <w:t>97.67</w:t>
            </w:r>
          </w:p>
        </w:tc>
      </w:tr>
      <w:tr w:rsidR="00342155" w:rsidTr="00342155">
        <w:trPr>
          <w:trHeight w:val="306"/>
          <w:jc w:val="center"/>
        </w:trPr>
        <w:tc>
          <w:tcPr>
            <w:tcW w:w="648" w:type="dxa"/>
          </w:tcPr>
          <w:p w:rsidR="00342155" w:rsidRDefault="00342155" w:rsidP="0086046B">
            <w:pPr>
              <w:pStyle w:val="TableParagraph"/>
              <w:jc w:val="left"/>
              <w:rPr>
                <w:rFonts w:ascii="Times New Roman"/>
              </w:rPr>
            </w:pPr>
          </w:p>
        </w:tc>
        <w:tc>
          <w:tcPr>
            <w:tcW w:w="9267" w:type="dxa"/>
            <w:gridSpan w:val="10"/>
          </w:tcPr>
          <w:p w:rsidR="00342155" w:rsidRDefault="00342155" w:rsidP="0086046B">
            <w:pPr>
              <w:pStyle w:val="TableParagraph"/>
              <w:spacing w:before="1"/>
              <w:ind w:left="110"/>
              <w:jc w:val="left"/>
              <w:rPr>
                <w:b/>
              </w:rPr>
            </w:pPr>
            <w:r>
              <w:rPr>
                <w:b/>
              </w:rPr>
              <w:t>Product</w:t>
            </w:r>
            <w:r>
              <w:rPr>
                <w:b/>
                <w:spacing w:val="-4"/>
              </w:rPr>
              <w:t xml:space="preserve"> </w:t>
            </w:r>
            <w:r>
              <w:rPr>
                <w:b/>
              </w:rPr>
              <w:t>EDPs</w:t>
            </w:r>
          </w:p>
        </w:tc>
      </w:tr>
      <w:tr w:rsidR="00342155" w:rsidTr="00342155">
        <w:trPr>
          <w:trHeight w:val="306"/>
          <w:jc w:val="center"/>
        </w:trPr>
        <w:tc>
          <w:tcPr>
            <w:tcW w:w="648" w:type="dxa"/>
          </w:tcPr>
          <w:p w:rsidR="00342155" w:rsidRDefault="00342155" w:rsidP="0086046B">
            <w:pPr>
              <w:pStyle w:val="TableParagraph"/>
              <w:spacing w:before="1"/>
              <w:ind w:left="11"/>
              <w:rPr>
                <w:b/>
              </w:rPr>
            </w:pPr>
            <w:r>
              <w:rPr>
                <w:b/>
              </w:rPr>
              <w:t>1</w:t>
            </w:r>
          </w:p>
        </w:tc>
        <w:tc>
          <w:tcPr>
            <w:tcW w:w="3422" w:type="dxa"/>
            <w:gridSpan w:val="2"/>
          </w:tcPr>
          <w:p w:rsidR="00342155" w:rsidRDefault="00342155" w:rsidP="0086046B">
            <w:pPr>
              <w:pStyle w:val="TableParagraph"/>
              <w:spacing w:before="1"/>
              <w:ind w:left="110"/>
              <w:jc w:val="left"/>
            </w:pPr>
            <w:r>
              <w:t>Women’s</w:t>
            </w:r>
            <w:r>
              <w:rPr>
                <w:spacing w:val="-3"/>
              </w:rPr>
              <w:t xml:space="preserve"> </w:t>
            </w:r>
            <w:r>
              <w:t>Tailor</w:t>
            </w:r>
          </w:p>
        </w:tc>
        <w:tc>
          <w:tcPr>
            <w:tcW w:w="537" w:type="dxa"/>
            <w:gridSpan w:val="2"/>
          </w:tcPr>
          <w:p w:rsidR="00342155" w:rsidRDefault="00342155" w:rsidP="0086046B">
            <w:pPr>
              <w:pStyle w:val="TableParagraph"/>
              <w:spacing w:before="1"/>
              <w:ind w:left="7"/>
            </w:pPr>
            <w:r>
              <w:t>1</w:t>
            </w:r>
          </w:p>
        </w:tc>
        <w:tc>
          <w:tcPr>
            <w:tcW w:w="720" w:type="dxa"/>
          </w:tcPr>
          <w:p w:rsidR="00342155" w:rsidRDefault="00342155" w:rsidP="0086046B">
            <w:pPr>
              <w:pStyle w:val="TableParagraph"/>
              <w:spacing w:before="1"/>
              <w:ind w:left="162" w:right="149"/>
            </w:pPr>
            <w:r>
              <w:t>33</w:t>
            </w:r>
          </w:p>
        </w:tc>
        <w:tc>
          <w:tcPr>
            <w:tcW w:w="720" w:type="dxa"/>
          </w:tcPr>
          <w:p w:rsidR="00342155" w:rsidRDefault="00342155" w:rsidP="0086046B">
            <w:pPr>
              <w:pStyle w:val="TableParagraph"/>
              <w:spacing w:before="1"/>
              <w:ind w:left="162" w:right="149"/>
            </w:pPr>
            <w:r>
              <w:t>38</w:t>
            </w:r>
          </w:p>
        </w:tc>
        <w:tc>
          <w:tcPr>
            <w:tcW w:w="720" w:type="dxa"/>
          </w:tcPr>
          <w:p w:rsidR="00342155" w:rsidRDefault="00342155" w:rsidP="0086046B">
            <w:pPr>
              <w:pStyle w:val="TableParagraph"/>
              <w:spacing w:before="1"/>
              <w:ind w:left="162" w:right="149"/>
            </w:pPr>
            <w:r>
              <w:t>41</w:t>
            </w:r>
          </w:p>
        </w:tc>
        <w:tc>
          <w:tcPr>
            <w:tcW w:w="811" w:type="dxa"/>
          </w:tcPr>
          <w:p w:rsidR="00342155" w:rsidRDefault="00342155" w:rsidP="0086046B">
            <w:pPr>
              <w:pStyle w:val="TableParagraph"/>
              <w:spacing w:before="1"/>
              <w:ind w:right="172"/>
              <w:jc w:val="right"/>
            </w:pPr>
            <w:r>
              <w:t>1255</w:t>
            </w:r>
          </w:p>
        </w:tc>
        <w:tc>
          <w:tcPr>
            <w:tcW w:w="787" w:type="dxa"/>
          </w:tcPr>
          <w:p w:rsidR="00342155" w:rsidRDefault="00342155" w:rsidP="0086046B">
            <w:pPr>
              <w:pStyle w:val="TableParagraph"/>
              <w:spacing w:before="1"/>
              <w:ind w:left="147" w:right="143"/>
            </w:pPr>
            <w:r>
              <w:t>1020</w:t>
            </w:r>
          </w:p>
        </w:tc>
        <w:tc>
          <w:tcPr>
            <w:tcW w:w="1550" w:type="dxa"/>
          </w:tcPr>
          <w:p w:rsidR="00342155" w:rsidRDefault="00342155" w:rsidP="0086046B">
            <w:pPr>
              <w:pStyle w:val="TableParagraph"/>
              <w:spacing w:before="1"/>
              <w:ind w:left="445" w:right="436"/>
            </w:pPr>
            <w:r>
              <w:t>81.27</w:t>
            </w:r>
          </w:p>
        </w:tc>
      </w:tr>
      <w:tr w:rsidR="00342155" w:rsidTr="00342155">
        <w:trPr>
          <w:trHeight w:val="311"/>
          <w:jc w:val="center"/>
        </w:trPr>
        <w:tc>
          <w:tcPr>
            <w:tcW w:w="648" w:type="dxa"/>
          </w:tcPr>
          <w:p w:rsidR="00342155" w:rsidRDefault="00342155" w:rsidP="0086046B">
            <w:pPr>
              <w:pStyle w:val="TableParagraph"/>
              <w:spacing w:before="6"/>
              <w:ind w:left="11"/>
              <w:rPr>
                <w:b/>
              </w:rPr>
            </w:pPr>
            <w:r>
              <w:rPr>
                <w:b/>
              </w:rPr>
              <w:t>2</w:t>
            </w:r>
          </w:p>
        </w:tc>
        <w:tc>
          <w:tcPr>
            <w:tcW w:w="3422" w:type="dxa"/>
            <w:gridSpan w:val="2"/>
          </w:tcPr>
          <w:p w:rsidR="00342155" w:rsidRDefault="00342155" w:rsidP="0086046B">
            <w:pPr>
              <w:pStyle w:val="TableParagraph"/>
              <w:spacing w:before="6"/>
              <w:ind w:left="110"/>
              <w:jc w:val="left"/>
            </w:pPr>
            <w:r>
              <w:t>Food</w:t>
            </w:r>
            <w:r>
              <w:rPr>
                <w:spacing w:val="-5"/>
              </w:rPr>
              <w:t xml:space="preserve"> </w:t>
            </w:r>
            <w:r>
              <w:t>Processing</w:t>
            </w:r>
            <w:r>
              <w:rPr>
                <w:spacing w:val="-3"/>
              </w:rPr>
              <w:t xml:space="preserve"> </w:t>
            </w:r>
            <w:r>
              <w:t>&amp;</w:t>
            </w:r>
            <w:r>
              <w:rPr>
                <w:spacing w:val="-5"/>
              </w:rPr>
              <w:t xml:space="preserve"> </w:t>
            </w:r>
            <w:r>
              <w:t>Bakery</w:t>
            </w:r>
            <w:r>
              <w:rPr>
                <w:spacing w:val="-4"/>
              </w:rPr>
              <w:t xml:space="preserve"> </w:t>
            </w:r>
            <w:r>
              <w:t>Products</w:t>
            </w:r>
          </w:p>
        </w:tc>
        <w:tc>
          <w:tcPr>
            <w:tcW w:w="537" w:type="dxa"/>
            <w:gridSpan w:val="2"/>
          </w:tcPr>
          <w:p w:rsidR="00342155" w:rsidRDefault="00342155" w:rsidP="0086046B">
            <w:pPr>
              <w:pStyle w:val="TableParagraph"/>
              <w:spacing w:before="6"/>
              <w:ind w:left="176" w:right="175"/>
            </w:pPr>
            <w:r>
              <w:t>--</w:t>
            </w:r>
          </w:p>
        </w:tc>
        <w:tc>
          <w:tcPr>
            <w:tcW w:w="720" w:type="dxa"/>
          </w:tcPr>
          <w:p w:rsidR="00342155" w:rsidRDefault="00342155" w:rsidP="0086046B">
            <w:pPr>
              <w:pStyle w:val="TableParagraph"/>
              <w:spacing w:before="6"/>
              <w:ind w:left="161" w:right="149"/>
            </w:pPr>
            <w:r>
              <w:t>--</w:t>
            </w:r>
          </w:p>
        </w:tc>
        <w:tc>
          <w:tcPr>
            <w:tcW w:w="720" w:type="dxa"/>
          </w:tcPr>
          <w:p w:rsidR="00342155" w:rsidRDefault="00342155" w:rsidP="0086046B">
            <w:pPr>
              <w:pStyle w:val="TableParagraph"/>
              <w:spacing w:before="6"/>
              <w:ind w:left="161" w:right="149"/>
            </w:pPr>
            <w:r>
              <w:t>--</w:t>
            </w:r>
          </w:p>
        </w:tc>
        <w:tc>
          <w:tcPr>
            <w:tcW w:w="720" w:type="dxa"/>
          </w:tcPr>
          <w:p w:rsidR="00342155" w:rsidRDefault="00342155" w:rsidP="0086046B">
            <w:pPr>
              <w:pStyle w:val="TableParagraph"/>
              <w:spacing w:before="6"/>
              <w:ind w:left="17"/>
            </w:pPr>
            <w:r>
              <w:t>2</w:t>
            </w:r>
          </w:p>
        </w:tc>
        <w:tc>
          <w:tcPr>
            <w:tcW w:w="811" w:type="dxa"/>
          </w:tcPr>
          <w:p w:rsidR="00342155" w:rsidRDefault="00342155" w:rsidP="0086046B">
            <w:pPr>
              <w:pStyle w:val="TableParagraph"/>
              <w:spacing w:before="6"/>
              <w:ind w:right="278"/>
              <w:jc w:val="right"/>
            </w:pPr>
            <w:r>
              <w:t>50</w:t>
            </w:r>
          </w:p>
        </w:tc>
        <w:tc>
          <w:tcPr>
            <w:tcW w:w="787" w:type="dxa"/>
          </w:tcPr>
          <w:p w:rsidR="00342155" w:rsidRDefault="00342155" w:rsidP="0086046B">
            <w:pPr>
              <w:pStyle w:val="TableParagraph"/>
              <w:spacing w:before="6"/>
              <w:ind w:left="147" w:right="143"/>
            </w:pPr>
            <w:r>
              <w:t>40</w:t>
            </w:r>
          </w:p>
        </w:tc>
        <w:tc>
          <w:tcPr>
            <w:tcW w:w="1550" w:type="dxa"/>
          </w:tcPr>
          <w:p w:rsidR="00342155" w:rsidRDefault="00342155" w:rsidP="0086046B">
            <w:pPr>
              <w:pStyle w:val="TableParagraph"/>
              <w:spacing w:before="6"/>
              <w:ind w:left="445" w:right="436"/>
            </w:pPr>
            <w:r>
              <w:t>80.00</w:t>
            </w:r>
          </w:p>
        </w:tc>
      </w:tr>
      <w:tr w:rsidR="00342155" w:rsidTr="00342155">
        <w:trPr>
          <w:trHeight w:val="306"/>
          <w:jc w:val="center"/>
        </w:trPr>
        <w:tc>
          <w:tcPr>
            <w:tcW w:w="648" w:type="dxa"/>
          </w:tcPr>
          <w:p w:rsidR="00342155" w:rsidRDefault="00342155" w:rsidP="0086046B">
            <w:pPr>
              <w:pStyle w:val="TableParagraph"/>
              <w:spacing w:before="1"/>
              <w:ind w:left="11"/>
              <w:rPr>
                <w:b/>
              </w:rPr>
            </w:pPr>
            <w:r>
              <w:rPr>
                <w:b/>
              </w:rPr>
              <w:t>3</w:t>
            </w:r>
          </w:p>
        </w:tc>
        <w:tc>
          <w:tcPr>
            <w:tcW w:w="3422" w:type="dxa"/>
            <w:gridSpan w:val="2"/>
          </w:tcPr>
          <w:p w:rsidR="00342155" w:rsidRDefault="00342155" w:rsidP="0086046B">
            <w:pPr>
              <w:pStyle w:val="TableParagraph"/>
              <w:spacing w:before="1"/>
              <w:ind w:left="110"/>
              <w:jc w:val="left"/>
            </w:pPr>
            <w:r>
              <w:t>Mfg.</w:t>
            </w:r>
            <w:r>
              <w:rPr>
                <w:spacing w:val="-2"/>
              </w:rPr>
              <w:t xml:space="preserve"> </w:t>
            </w:r>
            <w:r>
              <w:t>of</w:t>
            </w:r>
            <w:r>
              <w:rPr>
                <w:spacing w:val="-4"/>
              </w:rPr>
              <w:t xml:space="preserve"> </w:t>
            </w:r>
            <w:r>
              <w:t>Paper</w:t>
            </w:r>
            <w:r>
              <w:rPr>
                <w:spacing w:val="-4"/>
              </w:rPr>
              <w:t xml:space="preserve"> </w:t>
            </w:r>
            <w:r>
              <w:t>Bags/Envelops/Files</w:t>
            </w:r>
          </w:p>
        </w:tc>
        <w:tc>
          <w:tcPr>
            <w:tcW w:w="537" w:type="dxa"/>
            <w:gridSpan w:val="2"/>
          </w:tcPr>
          <w:p w:rsidR="00342155" w:rsidRDefault="00342155" w:rsidP="0086046B">
            <w:pPr>
              <w:pStyle w:val="TableParagraph"/>
              <w:spacing w:before="1"/>
              <w:ind w:left="7"/>
            </w:pPr>
            <w:r>
              <w:t>5</w:t>
            </w:r>
          </w:p>
        </w:tc>
        <w:tc>
          <w:tcPr>
            <w:tcW w:w="720" w:type="dxa"/>
          </w:tcPr>
          <w:p w:rsidR="00342155" w:rsidRDefault="00342155" w:rsidP="0086046B">
            <w:pPr>
              <w:pStyle w:val="TableParagraph"/>
              <w:spacing w:before="1"/>
              <w:ind w:left="157" w:right="149"/>
            </w:pPr>
            <w:r>
              <w:t>164</w:t>
            </w:r>
          </w:p>
        </w:tc>
        <w:tc>
          <w:tcPr>
            <w:tcW w:w="720" w:type="dxa"/>
          </w:tcPr>
          <w:p w:rsidR="00342155" w:rsidRDefault="00342155" w:rsidP="0086046B">
            <w:pPr>
              <w:pStyle w:val="TableParagraph"/>
              <w:spacing w:before="1"/>
              <w:ind w:left="157" w:right="149"/>
            </w:pPr>
            <w:r>
              <w:t>150</w:t>
            </w:r>
          </w:p>
        </w:tc>
        <w:tc>
          <w:tcPr>
            <w:tcW w:w="720" w:type="dxa"/>
          </w:tcPr>
          <w:p w:rsidR="00342155" w:rsidRDefault="00342155" w:rsidP="0086046B">
            <w:pPr>
              <w:pStyle w:val="TableParagraph"/>
              <w:spacing w:before="1"/>
              <w:ind w:left="162" w:right="149"/>
            </w:pPr>
            <w:r>
              <w:t>12</w:t>
            </w:r>
          </w:p>
        </w:tc>
        <w:tc>
          <w:tcPr>
            <w:tcW w:w="811" w:type="dxa"/>
          </w:tcPr>
          <w:p w:rsidR="00342155" w:rsidRDefault="00342155" w:rsidP="0086046B">
            <w:pPr>
              <w:pStyle w:val="TableParagraph"/>
              <w:spacing w:before="1"/>
              <w:ind w:right="206"/>
              <w:jc w:val="right"/>
            </w:pPr>
            <w:r>
              <w:t>387</w:t>
            </w:r>
          </w:p>
        </w:tc>
        <w:tc>
          <w:tcPr>
            <w:tcW w:w="787" w:type="dxa"/>
          </w:tcPr>
          <w:p w:rsidR="00342155" w:rsidRDefault="00342155" w:rsidP="0086046B">
            <w:pPr>
              <w:pStyle w:val="TableParagraph"/>
              <w:spacing w:before="1"/>
              <w:ind w:left="143" w:right="143"/>
            </w:pPr>
            <w:r>
              <w:t>297</w:t>
            </w:r>
          </w:p>
        </w:tc>
        <w:tc>
          <w:tcPr>
            <w:tcW w:w="1550" w:type="dxa"/>
          </w:tcPr>
          <w:p w:rsidR="00342155" w:rsidRDefault="00342155" w:rsidP="0086046B">
            <w:pPr>
              <w:pStyle w:val="TableParagraph"/>
              <w:spacing w:before="1"/>
              <w:ind w:left="445" w:right="436"/>
            </w:pPr>
            <w:r>
              <w:t>76.74</w:t>
            </w:r>
          </w:p>
        </w:tc>
      </w:tr>
      <w:tr w:rsidR="00342155" w:rsidTr="00342155">
        <w:trPr>
          <w:trHeight w:val="311"/>
          <w:jc w:val="center"/>
        </w:trPr>
        <w:tc>
          <w:tcPr>
            <w:tcW w:w="648" w:type="dxa"/>
          </w:tcPr>
          <w:p w:rsidR="00342155" w:rsidRDefault="00342155" w:rsidP="0086046B">
            <w:pPr>
              <w:pStyle w:val="TableParagraph"/>
              <w:spacing w:before="1"/>
              <w:ind w:left="11"/>
              <w:rPr>
                <w:b/>
              </w:rPr>
            </w:pPr>
            <w:r>
              <w:rPr>
                <w:b/>
              </w:rPr>
              <w:t>4</w:t>
            </w:r>
          </w:p>
        </w:tc>
        <w:tc>
          <w:tcPr>
            <w:tcW w:w="3422" w:type="dxa"/>
            <w:gridSpan w:val="2"/>
          </w:tcPr>
          <w:p w:rsidR="00342155" w:rsidRDefault="00342155" w:rsidP="0086046B">
            <w:pPr>
              <w:pStyle w:val="TableParagraph"/>
              <w:spacing w:before="1"/>
              <w:ind w:left="110"/>
              <w:jc w:val="left"/>
            </w:pPr>
            <w:r>
              <w:t>Bamboo</w:t>
            </w:r>
            <w:r>
              <w:rPr>
                <w:spacing w:val="-4"/>
              </w:rPr>
              <w:t xml:space="preserve"> </w:t>
            </w:r>
            <w:r>
              <w:t>Articles</w:t>
            </w:r>
          </w:p>
        </w:tc>
        <w:tc>
          <w:tcPr>
            <w:tcW w:w="537" w:type="dxa"/>
            <w:gridSpan w:val="2"/>
          </w:tcPr>
          <w:p w:rsidR="00342155" w:rsidRDefault="00342155" w:rsidP="0086046B">
            <w:pPr>
              <w:pStyle w:val="TableParagraph"/>
              <w:spacing w:before="1"/>
              <w:ind w:left="176" w:right="175"/>
            </w:pPr>
            <w:r>
              <w:t>--</w:t>
            </w:r>
          </w:p>
        </w:tc>
        <w:tc>
          <w:tcPr>
            <w:tcW w:w="720" w:type="dxa"/>
          </w:tcPr>
          <w:p w:rsidR="00342155" w:rsidRDefault="00342155" w:rsidP="0086046B">
            <w:pPr>
              <w:pStyle w:val="TableParagraph"/>
              <w:spacing w:before="1"/>
              <w:ind w:left="161" w:right="149"/>
            </w:pPr>
            <w:r>
              <w:t>--</w:t>
            </w:r>
          </w:p>
        </w:tc>
        <w:tc>
          <w:tcPr>
            <w:tcW w:w="720" w:type="dxa"/>
          </w:tcPr>
          <w:p w:rsidR="00342155" w:rsidRDefault="00342155" w:rsidP="0086046B">
            <w:pPr>
              <w:pStyle w:val="TableParagraph"/>
              <w:spacing w:before="1"/>
              <w:ind w:left="161" w:right="149"/>
            </w:pPr>
            <w:r>
              <w:t>--</w:t>
            </w:r>
          </w:p>
        </w:tc>
        <w:tc>
          <w:tcPr>
            <w:tcW w:w="720" w:type="dxa"/>
          </w:tcPr>
          <w:p w:rsidR="00342155" w:rsidRDefault="00342155" w:rsidP="0086046B">
            <w:pPr>
              <w:pStyle w:val="TableParagraph"/>
              <w:spacing w:before="1"/>
              <w:ind w:left="17"/>
            </w:pPr>
            <w:r>
              <w:t>2</w:t>
            </w:r>
          </w:p>
        </w:tc>
        <w:tc>
          <w:tcPr>
            <w:tcW w:w="811" w:type="dxa"/>
          </w:tcPr>
          <w:p w:rsidR="00342155" w:rsidRDefault="00342155" w:rsidP="0086046B">
            <w:pPr>
              <w:pStyle w:val="TableParagraph"/>
              <w:spacing w:before="1"/>
              <w:ind w:right="278"/>
              <w:jc w:val="right"/>
            </w:pPr>
            <w:r>
              <w:t>80</w:t>
            </w:r>
          </w:p>
        </w:tc>
        <w:tc>
          <w:tcPr>
            <w:tcW w:w="787" w:type="dxa"/>
          </w:tcPr>
          <w:p w:rsidR="00342155" w:rsidRDefault="00342155" w:rsidP="0086046B">
            <w:pPr>
              <w:pStyle w:val="TableParagraph"/>
              <w:spacing w:before="1"/>
              <w:ind w:left="147" w:right="143"/>
            </w:pPr>
            <w:r>
              <w:t>48</w:t>
            </w:r>
          </w:p>
        </w:tc>
        <w:tc>
          <w:tcPr>
            <w:tcW w:w="1550" w:type="dxa"/>
          </w:tcPr>
          <w:p w:rsidR="00342155" w:rsidRDefault="00342155" w:rsidP="0086046B">
            <w:pPr>
              <w:pStyle w:val="TableParagraph"/>
              <w:spacing w:before="1"/>
              <w:ind w:left="445" w:right="436"/>
            </w:pPr>
            <w:r>
              <w:t>60.00</w:t>
            </w:r>
          </w:p>
        </w:tc>
      </w:tr>
      <w:tr w:rsidR="00342155" w:rsidTr="00342155">
        <w:trPr>
          <w:trHeight w:val="306"/>
          <w:jc w:val="center"/>
        </w:trPr>
        <w:tc>
          <w:tcPr>
            <w:tcW w:w="648" w:type="dxa"/>
          </w:tcPr>
          <w:p w:rsidR="00342155" w:rsidRDefault="00342155" w:rsidP="0086046B">
            <w:pPr>
              <w:pStyle w:val="TableParagraph"/>
              <w:spacing w:before="1"/>
              <w:ind w:left="11"/>
              <w:rPr>
                <w:b/>
              </w:rPr>
            </w:pPr>
            <w:r>
              <w:rPr>
                <w:b/>
              </w:rPr>
              <w:t>5</w:t>
            </w:r>
          </w:p>
        </w:tc>
        <w:tc>
          <w:tcPr>
            <w:tcW w:w="3422" w:type="dxa"/>
            <w:gridSpan w:val="2"/>
          </w:tcPr>
          <w:p w:rsidR="00342155" w:rsidRDefault="00342155" w:rsidP="0086046B">
            <w:pPr>
              <w:pStyle w:val="TableParagraph"/>
              <w:spacing w:before="1"/>
              <w:ind w:left="110"/>
              <w:jc w:val="left"/>
            </w:pPr>
            <w:proofErr w:type="spellStart"/>
            <w:r>
              <w:t>Papad</w:t>
            </w:r>
            <w:proofErr w:type="spellEnd"/>
            <w:r>
              <w:rPr>
                <w:spacing w:val="-3"/>
              </w:rPr>
              <w:t xml:space="preserve"> </w:t>
            </w:r>
            <w:r>
              <w:t>Making</w:t>
            </w:r>
          </w:p>
        </w:tc>
        <w:tc>
          <w:tcPr>
            <w:tcW w:w="537" w:type="dxa"/>
            <w:gridSpan w:val="2"/>
          </w:tcPr>
          <w:p w:rsidR="00342155" w:rsidRDefault="00342155" w:rsidP="0086046B">
            <w:pPr>
              <w:pStyle w:val="TableParagraph"/>
              <w:spacing w:before="1"/>
              <w:ind w:left="176" w:right="175"/>
            </w:pPr>
            <w:r>
              <w:t>--</w:t>
            </w:r>
          </w:p>
        </w:tc>
        <w:tc>
          <w:tcPr>
            <w:tcW w:w="720" w:type="dxa"/>
          </w:tcPr>
          <w:p w:rsidR="00342155" w:rsidRDefault="00342155" w:rsidP="0086046B">
            <w:pPr>
              <w:pStyle w:val="TableParagraph"/>
              <w:spacing w:before="1"/>
              <w:ind w:left="161" w:right="149"/>
            </w:pPr>
            <w:r>
              <w:t>--</w:t>
            </w:r>
          </w:p>
        </w:tc>
        <w:tc>
          <w:tcPr>
            <w:tcW w:w="720" w:type="dxa"/>
          </w:tcPr>
          <w:p w:rsidR="00342155" w:rsidRDefault="00342155" w:rsidP="0086046B">
            <w:pPr>
              <w:pStyle w:val="TableParagraph"/>
              <w:spacing w:before="1"/>
              <w:ind w:left="161" w:right="149"/>
            </w:pPr>
            <w:r>
              <w:t>--</w:t>
            </w:r>
          </w:p>
        </w:tc>
        <w:tc>
          <w:tcPr>
            <w:tcW w:w="720" w:type="dxa"/>
          </w:tcPr>
          <w:p w:rsidR="00342155" w:rsidRDefault="00342155" w:rsidP="0086046B">
            <w:pPr>
              <w:pStyle w:val="TableParagraph"/>
              <w:spacing w:before="1"/>
              <w:ind w:left="17"/>
            </w:pPr>
            <w:r>
              <w:t>1</w:t>
            </w:r>
          </w:p>
        </w:tc>
        <w:tc>
          <w:tcPr>
            <w:tcW w:w="811" w:type="dxa"/>
          </w:tcPr>
          <w:p w:rsidR="00342155" w:rsidRDefault="00342155" w:rsidP="0086046B">
            <w:pPr>
              <w:pStyle w:val="TableParagraph"/>
              <w:spacing w:before="1"/>
              <w:ind w:right="278"/>
              <w:jc w:val="right"/>
            </w:pPr>
            <w:r>
              <w:t>23</w:t>
            </w:r>
          </w:p>
        </w:tc>
        <w:tc>
          <w:tcPr>
            <w:tcW w:w="787" w:type="dxa"/>
          </w:tcPr>
          <w:p w:rsidR="00342155" w:rsidRDefault="00342155" w:rsidP="0086046B">
            <w:pPr>
              <w:pStyle w:val="TableParagraph"/>
              <w:spacing w:before="1"/>
              <w:ind w:left="147" w:right="143"/>
            </w:pPr>
            <w:r>
              <w:t>17</w:t>
            </w:r>
          </w:p>
        </w:tc>
        <w:tc>
          <w:tcPr>
            <w:tcW w:w="1550" w:type="dxa"/>
          </w:tcPr>
          <w:p w:rsidR="00342155" w:rsidRDefault="00342155" w:rsidP="0086046B">
            <w:pPr>
              <w:pStyle w:val="TableParagraph"/>
              <w:spacing w:before="1"/>
              <w:ind w:left="445" w:right="436"/>
            </w:pPr>
            <w:r>
              <w:t>73.91</w:t>
            </w:r>
          </w:p>
        </w:tc>
      </w:tr>
      <w:tr w:rsidR="00342155" w:rsidTr="00342155">
        <w:trPr>
          <w:trHeight w:val="311"/>
          <w:jc w:val="center"/>
        </w:trPr>
        <w:tc>
          <w:tcPr>
            <w:tcW w:w="648" w:type="dxa"/>
          </w:tcPr>
          <w:p w:rsidR="00342155" w:rsidRDefault="00342155" w:rsidP="0086046B">
            <w:pPr>
              <w:pStyle w:val="TableParagraph"/>
              <w:spacing w:before="1"/>
              <w:ind w:left="11"/>
              <w:rPr>
                <w:b/>
              </w:rPr>
            </w:pPr>
            <w:r>
              <w:rPr>
                <w:b/>
              </w:rPr>
              <w:t>6</w:t>
            </w:r>
          </w:p>
        </w:tc>
        <w:tc>
          <w:tcPr>
            <w:tcW w:w="3422" w:type="dxa"/>
            <w:gridSpan w:val="2"/>
          </w:tcPr>
          <w:p w:rsidR="00342155" w:rsidRDefault="00342155" w:rsidP="0086046B">
            <w:pPr>
              <w:pStyle w:val="TableParagraph"/>
              <w:spacing w:before="1"/>
              <w:ind w:left="110"/>
              <w:jc w:val="left"/>
            </w:pPr>
            <w:proofErr w:type="spellStart"/>
            <w:r>
              <w:t>Chikki</w:t>
            </w:r>
            <w:proofErr w:type="spellEnd"/>
            <w:r>
              <w:t xml:space="preserve"> &amp;</w:t>
            </w:r>
            <w:r>
              <w:rPr>
                <w:spacing w:val="-4"/>
              </w:rPr>
              <w:t xml:space="preserve"> </w:t>
            </w:r>
            <w:proofErr w:type="spellStart"/>
            <w:r>
              <w:t>Papad</w:t>
            </w:r>
            <w:proofErr w:type="spellEnd"/>
            <w:r>
              <w:rPr>
                <w:spacing w:val="-2"/>
              </w:rPr>
              <w:t xml:space="preserve"> </w:t>
            </w:r>
            <w:r>
              <w:t>Making</w:t>
            </w:r>
          </w:p>
        </w:tc>
        <w:tc>
          <w:tcPr>
            <w:tcW w:w="537" w:type="dxa"/>
            <w:gridSpan w:val="2"/>
          </w:tcPr>
          <w:p w:rsidR="00342155" w:rsidRDefault="00342155" w:rsidP="0086046B">
            <w:pPr>
              <w:pStyle w:val="TableParagraph"/>
              <w:spacing w:before="1"/>
              <w:ind w:left="176" w:right="175"/>
            </w:pPr>
            <w:r>
              <w:t>--</w:t>
            </w:r>
          </w:p>
        </w:tc>
        <w:tc>
          <w:tcPr>
            <w:tcW w:w="720" w:type="dxa"/>
          </w:tcPr>
          <w:p w:rsidR="00342155" w:rsidRDefault="00342155" w:rsidP="0086046B">
            <w:pPr>
              <w:pStyle w:val="TableParagraph"/>
              <w:spacing w:before="1"/>
              <w:ind w:left="161" w:right="149"/>
            </w:pPr>
            <w:r>
              <w:t>--</w:t>
            </w:r>
          </w:p>
        </w:tc>
        <w:tc>
          <w:tcPr>
            <w:tcW w:w="720" w:type="dxa"/>
          </w:tcPr>
          <w:p w:rsidR="00342155" w:rsidRDefault="00342155" w:rsidP="0086046B">
            <w:pPr>
              <w:pStyle w:val="TableParagraph"/>
              <w:spacing w:before="1"/>
              <w:ind w:left="161" w:right="149"/>
            </w:pPr>
            <w:r>
              <w:t>--</w:t>
            </w:r>
          </w:p>
        </w:tc>
        <w:tc>
          <w:tcPr>
            <w:tcW w:w="720" w:type="dxa"/>
          </w:tcPr>
          <w:p w:rsidR="00342155" w:rsidRDefault="00342155" w:rsidP="0086046B">
            <w:pPr>
              <w:pStyle w:val="TableParagraph"/>
              <w:spacing w:before="1"/>
              <w:ind w:left="17"/>
            </w:pPr>
            <w:r>
              <w:t>1</w:t>
            </w:r>
          </w:p>
        </w:tc>
        <w:tc>
          <w:tcPr>
            <w:tcW w:w="811" w:type="dxa"/>
          </w:tcPr>
          <w:p w:rsidR="00342155" w:rsidRDefault="00342155" w:rsidP="0086046B">
            <w:pPr>
              <w:pStyle w:val="TableParagraph"/>
              <w:spacing w:before="1"/>
              <w:ind w:right="278"/>
              <w:jc w:val="right"/>
            </w:pPr>
            <w:r>
              <w:t>37</w:t>
            </w:r>
          </w:p>
        </w:tc>
        <w:tc>
          <w:tcPr>
            <w:tcW w:w="787" w:type="dxa"/>
          </w:tcPr>
          <w:p w:rsidR="00342155" w:rsidRDefault="00342155" w:rsidP="0086046B">
            <w:pPr>
              <w:pStyle w:val="TableParagraph"/>
              <w:spacing w:before="1"/>
              <w:ind w:left="147" w:right="143"/>
            </w:pPr>
            <w:r>
              <w:t>29</w:t>
            </w:r>
          </w:p>
        </w:tc>
        <w:tc>
          <w:tcPr>
            <w:tcW w:w="1550" w:type="dxa"/>
          </w:tcPr>
          <w:p w:rsidR="00342155" w:rsidRDefault="00342155" w:rsidP="0086046B">
            <w:pPr>
              <w:pStyle w:val="TableParagraph"/>
              <w:spacing w:before="1"/>
              <w:ind w:left="445" w:right="436"/>
            </w:pPr>
            <w:r>
              <w:t>78.38</w:t>
            </w:r>
          </w:p>
        </w:tc>
      </w:tr>
      <w:tr w:rsidR="00342155" w:rsidTr="00342155">
        <w:trPr>
          <w:trHeight w:val="306"/>
          <w:jc w:val="center"/>
        </w:trPr>
        <w:tc>
          <w:tcPr>
            <w:tcW w:w="648" w:type="dxa"/>
          </w:tcPr>
          <w:p w:rsidR="00342155" w:rsidRDefault="00342155" w:rsidP="0086046B">
            <w:pPr>
              <w:pStyle w:val="TableParagraph"/>
              <w:spacing w:before="1"/>
              <w:ind w:left="11"/>
              <w:rPr>
                <w:b/>
              </w:rPr>
            </w:pPr>
            <w:r>
              <w:rPr>
                <w:b/>
              </w:rPr>
              <w:t>7</w:t>
            </w:r>
          </w:p>
        </w:tc>
        <w:tc>
          <w:tcPr>
            <w:tcW w:w="3422" w:type="dxa"/>
            <w:gridSpan w:val="2"/>
          </w:tcPr>
          <w:p w:rsidR="00342155" w:rsidRDefault="00342155" w:rsidP="0086046B">
            <w:pPr>
              <w:pStyle w:val="TableParagraph"/>
              <w:spacing w:before="1"/>
              <w:ind w:left="110"/>
              <w:jc w:val="left"/>
            </w:pPr>
            <w:proofErr w:type="spellStart"/>
            <w:r>
              <w:t>Papad</w:t>
            </w:r>
            <w:proofErr w:type="spellEnd"/>
            <w:r>
              <w:t>,</w:t>
            </w:r>
            <w:r>
              <w:rPr>
                <w:spacing w:val="-5"/>
              </w:rPr>
              <w:t xml:space="preserve"> </w:t>
            </w:r>
            <w:r>
              <w:t>Pickle</w:t>
            </w:r>
            <w:r>
              <w:rPr>
                <w:spacing w:val="-1"/>
              </w:rPr>
              <w:t xml:space="preserve"> </w:t>
            </w:r>
            <w:r>
              <w:t>and</w:t>
            </w:r>
            <w:r>
              <w:rPr>
                <w:spacing w:val="-2"/>
              </w:rPr>
              <w:t xml:space="preserve"> </w:t>
            </w:r>
            <w:r>
              <w:t>Masala</w:t>
            </w:r>
            <w:r>
              <w:rPr>
                <w:spacing w:val="-2"/>
              </w:rPr>
              <w:t xml:space="preserve"> </w:t>
            </w:r>
            <w:r>
              <w:t>Powder</w:t>
            </w:r>
          </w:p>
        </w:tc>
        <w:tc>
          <w:tcPr>
            <w:tcW w:w="537" w:type="dxa"/>
            <w:gridSpan w:val="2"/>
          </w:tcPr>
          <w:p w:rsidR="00342155" w:rsidRDefault="00342155" w:rsidP="0086046B">
            <w:pPr>
              <w:pStyle w:val="TableParagraph"/>
              <w:spacing w:before="1"/>
              <w:ind w:left="176" w:right="175"/>
            </w:pPr>
            <w:r>
              <w:t>--</w:t>
            </w:r>
          </w:p>
        </w:tc>
        <w:tc>
          <w:tcPr>
            <w:tcW w:w="720" w:type="dxa"/>
          </w:tcPr>
          <w:p w:rsidR="00342155" w:rsidRDefault="00342155" w:rsidP="0086046B">
            <w:pPr>
              <w:pStyle w:val="TableParagraph"/>
              <w:spacing w:before="1"/>
              <w:ind w:left="161" w:right="149"/>
            </w:pPr>
            <w:r>
              <w:t>--</w:t>
            </w:r>
          </w:p>
        </w:tc>
        <w:tc>
          <w:tcPr>
            <w:tcW w:w="720" w:type="dxa"/>
          </w:tcPr>
          <w:p w:rsidR="00342155" w:rsidRDefault="00342155" w:rsidP="0086046B">
            <w:pPr>
              <w:pStyle w:val="TableParagraph"/>
              <w:spacing w:before="1"/>
              <w:ind w:left="162" w:right="149"/>
            </w:pPr>
            <w:r>
              <w:t>42</w:t>
            </w:r>
          </w:p>
        </w:tc>
        <w:tc>
          <w:tcPr>
            <w:tcW w:w="720" w:type="dxa"/>
          </w:tcPr>
          <w:p w:rsidR="00342155" w:rsidRDefault="00342155" w:rsidP="0086046B">
            <w:pPr>
              <w:pStyle w:val="TableParagraph"/>
              <w:spacing w:before="1"/>
              <w:ind w:left="17"/>
            </w:pPr>
            <w:r>
              <w:t>8</w:t>
            </w:r>
          </w:p>
        </w:tc>
        <w:tc>
          <w:tcPr>
            <w:tcW w:w="811" w:type="dxa"/>
          </w:tcPr>
          <w:p w:rsidR="00342155" w:rsidRDefault="00342155" w:rsidP="0086046B">
            <w:pPr>
              <w:pStyle w:val="TableParagraph"/>
              <w:spacing w:before="1"/>
              <w:ind w:right="225"/>
              <w:jc w:val="right"/>
            </w:pPr>
            <w:r>
              <w:t>243</w:t>
            </w:r>
          </w:p>
        </w:tc>
        <w:tc>
          <w:tcPr>
            <w:tcW w:w="787" w:type="dxa"/>
          </w:tcPr>
          <w:p w:rsidR="00342155" w:rsidRDefault="00342155" w:rsidP="0086046B">
            <w:pPr>
              <w:pStyle w:val="TableParagraph"/>
              <w:spacing w:before="1"/>
              <w:ind w:left="143" w:right="143"/>
            </w:pPr>
            <w:r>
              <w:t>191</w:t>
            </w:r>
          </w:p>
        </w:tc>
        <w:tc>
          <w:tcPr>
            <w:tcW w:w="1550" w:type="dxa"/>
          </w:tcPr>
          <w:p w:rsidR="00342155" w:rsidRDefault="00342155" w:rsidP="0086046B">
            <w:pPr>
              <w:pStyle w:val="TableParagraph"/>
              <w:spacing w:before="1"/>
              <w:ind w:left="445" w:right="436"/>
            </w:pPr>
            <w:r>
              <w:t>78.60</w:t>
            </w:r>
          </w:p>
        </w:tc>
      </w:tr>
      <w:tr w:rsidR="00342155" w:rsidTr="00342155">
        <w:trPr>
          <w:trHeight w:val="306"/>
          <w:jc w:val="center"/>
        </w:trPr>
        <w:tc>
          <w:tcPr>
            <w:tcW w:w="648" w:type="dxa"/>
          </w:tcPr>
          <w:p w:rsidR="00342155" w:rsidRDefault="00342155" w:rsidP="0086046B">
            <w:pPr>
              <w:pStyle w:val="TableParagraph"/>
              <w:spacing w:before="1"/>
              <w:ind w:left="11"/>
              <w:rPr>
                <w:b/>
              </w:rPr>
            </w:pPr>
            <w:r>
              <w:rPr>
                <w:b/>
              </w:rPr>
              <w:t>8</w:t>
            </w:r>
          </w:p>
        </w:tc>
        <w:tc>
          <w:tcPr>
            <w:tcW w:w="3422" w:type="dxa"/>
            <w:gridSpan w:val="2"/>
          </w:tcPr>
          <w:p w:rsidR="00342155" w:rsidRDefault="00342155" w:rsidP="0086046B">
            <w:pPr>
              <w:pStyle w:val="TableParagraph"/>
              <w:spacing w:before="1"/>
              <w:ind w:left="110"/>
              <w:jc w:val="left"/>
            </w:pPr>
            <w:r>
              <w:t>Cloth</w:t>
            </w:r>
            <w:r>
              <w:rPr>
                <w:spacing w:val="-3"/>
              </w:rPr>
              <w:t xml:space="preserve"> </w:t>
            </w:r>
            <w:r>
              <w:t>Bag Making</w:t>
            </w:r>
          </w:p>
        </w:tc>
        <w:tc>
          <w:tcPr>
            <w:tcW w:w="537" w:type="dxa"/>
            <w:gridSpan w:val="2"/>
          </w:tcPr>
          <w:p w:rsidR="00342155" w:rsidRDefault="00342155" w:rsidP="0086046B">
            <w:pPr>
              <w:pStyle w:val="TableParagraph"/>
              <w:spacing w:before="1"/>
              <w:ind w:left="1"/>
            </w:pPr>
            <w:r>
              <w:t>-</w:t>
            </w:r>
          </w:p>
        </w:tc>
        <w:tc>
          <w:tcPr>
            <w:tcW w:w="720" w:type="dxa"/>
          </w:tcPr>
          <w:p w:rsidR="00342155" w:rsidRDefault="00342155" w:rsidP="0086046B">
            <w:pPr>
              <w:pStyle w:val="TableParagraph"/>
              <w:spacing w:before="1"/>
              <w:ind w:left="12"/>
            </w:pPr>
            <w:r>
              <w:t>-</w:t>
            </w:r>
          </w:p>
        </w:tc>
        <w:tc>
          <w:tcPr>
            <w:tcW w:w="720" w:type="dxa"/>
          </w:tcPr>
          <w:p w:rsidR="00342155" w:rsidRDefault="00342155" w:rsidP="0086046B">
            <w:pPr>
              <w:pStyle w:val="TableParagraph"/>
              <w:spacing w:before="1"/>
              <w:ind w:left="12"/>
            </w:pPr>
            <w:r>
              <w:t>-</w:t>
            </w:r>
          </w:p>
        </w:tc>
        <w:tc>
          <w:tcPr>
            <w:tcW w:w="720" w:type="dxa"/>
          </w:tcPr>
          <w:p w:rsidR="00342155" w:rsidRDefault="00342155" w:rsidP="0086046B">
            <w:pPr>
              <w:pStyle w:val="TableParagraph"/>
              <w:spacing w:before="1"/>
              <w:ind w:left="17"/>
            </w:pPr>
            <w:r>
              <w:t>2</w:t>
            </w:r>
          </w:p>
        </w:tc>
        <w:tc>
          <w:tcPr>
            <w:tcW w:w="811" w:type="dxa"/>
          </w:tcPr>
          <w:p w:rsidR="00342155" w:rsidRDefault="00342155" w:rsidP="0086046B">
            <w:pPr>
              <w:pStyle w:val="TableParagraph"/>
              <w:spacing w:before="1"/>
              <w:ind w:right="278"/>
              <w:jc w:val="right"/>
            </w:pPr>
            <w:r>
              <w:t>40</w:t>
            </w:r>
          </w:p>
        </w:tc>
        <w:tc>
          <w:tcPr>
            <w:tcW w:w="787" w:type="dxa"/>
          </w:tcPr>
          <w:p w:rsidR="00342155" w:rsidRDefault="00342155" w:rsidP="0086046B">
            <w:pPr>
              <w:pStyle w:val="TableParagraph"/>
              <w:spacing w:before="1"/>
              <w:ind w:left="147" w:right="143"/>
            </w:pPr>
            <w:r>
              <w:t>35</w:t>
            </w:r>
          </w:p>
        </w:tc>
        <w:tc>
          <w:tcPr>
            <w:tcW w:w="1550" w:type="dxa"/>
          </w:tcPr>
          <w:p w:rsidR="00342155" w:rsidRDefault="00342155" w:rsidP="0086046B">
            <w:pPr>
              <w:pStyle w:val="TableParagraph"/>
              <w:spacing w:before="1"/>
              <w:ind w:left="445" w:right="436"/>
            </w:pPr>
            <w:r>
              <w:t>87.50</w:t>
            </w:r>
          </w:p>
        </w:tc>
      </w:tr>
      <w:tr w:rsidR="00342155" w:rsidTr="00342155">
        <w:trPr>
          <w:trHeight w:val="311"/>
          <w:jc w:val="center"/>
        </w:trPr>
        <w:tc>
          <w:tcPr>
            <w:tcW w:w="648" w:type="dxa"/>
          </w:tcPr>
          <w:p w:rsidR="00342155" w:rsidRDefault="00342155" w:rsidP="0086046B">
            <w:pPr>
              <w:pStyle w:val="TableParagraph"/>
              <w:jc w:val="left"/>
              <w:rPr>
                <w:rFonts w:ascii="Times New Roman"/>
              </w:rPr>
            </w:pPr>
          </w:p>
        </w:tc>
        <w:tc>
          <w:tcPr>
            <w:tcW w:w="9267" w:type="dxa"/>
            <w:gridSpan w:val="10"/>
          </w:tcPr>
          <w:p w:rsidR="00342155" w:rsidRDefault="00342155" w:rsidP="0086046B">
            <w:pPr>
              <w:pStyle w:val="TableParagraph"/>
              <w:spacing w:before="1"/>
              <w:ind w:left="110"/>
              <w:jc w:val="left"/>
              <w:rPr>
                <w:b/>
              </w:rPr>
            </w:pPr>
            <w:r>
              <w:rPr>
                <w:b/>
              </w:rPr>
              <w:t>Process</w:t>
            </w:r>
            <w:r>
              <w:rPr>
                <w:b/>
                <w:spacing w:val="-4"/>
              </w:rPr>
              <w:t xml:space="preserve"> </w:t>
            </w:r>
            <w:r>
              <w:rPr>
                <w:b/>
              </w:rPr>
              <w:t>EDPs</w:t>
            </w:r>
          </w:p>
        </w:tc>
      </w:tr>
      <w:tr w:rsidR="00342155" w:rsidTr="00342155">
        <w:trPr>
          <w:trHeight w:val="306"/>
          <w:jc w:val="center"/>
        </w:trPr>
        <w:tc>
          <w:tcPr>
            <w:tcW w:w="648" w:type="dxa"/>
          </w:tcPr>
          <w:p w:rsidR="00342155" w:rsidRDefault="00342155" w:rsidP="0086046B">
            <w:pPr>
              <w:pStyle w:val="TableParagraph"/>
              <w:spacing w:before="1"/>
              <w:ind w:left="11"/>
              <w:rPr>
                <w:b/>
              </w:rPr>
            </w:pPr>
            <w:r>
              <w:rPr>
                <w:b/>
              </w:rPr>
              <w:t>1</w:t>
            </w:r>
          </w:p>
        </w:tc>
        <w:tc>
          <w:tcPr>
            <w:tcW w:w="3422" w:type="dxa"/>
            <w:gridSpan w:val="2"/>
          </w:tcPr>
          <w:p w:rsidR="00342155" w:rsidRDefault="00342155" w:rsidP="0086046B">
            <w:pPr>
              <w:pStyle w:val="TableParagraph"/>
              <w:spacing w:before="1"/>
              <w:ind w:left="110"/>
              <w:jc w:val="left"/>
            </w:pPr>
            <w:r>
              <w:t>LMV</w:t>
            </w:r>
          </w:p>
        </w:tc>
        <w:tc>
          <w:tcPr>
            <w:tcW w:w="537" w:type="dxa"/>
            <w:gridSpan w:val="2"/>
          </w:tcPr>
          <w:p w:rsidR="00342155" w:rsidRDefault="00342155" w:rsidP="0086046B">
            <w:pPr>
              <w:pStyle w:val="TableParagraph"/>
              <w:spacing w:before="1"/>
              <w:ind w:left="176" w:right="175"/>
            </w:pPr>
            <w:r>
              <w:t>--</w:t>
            </w:r>
          </w:p>
        </w:tc>
        <w:tc>
          <w:tcPr>
            <w:tcW w:w="720" w:type="dxa"/>
          </w:tcPr>
          <w:p w:rsidR="00342155" w:rsidRDefault="00342155" w:rsidP="0086046B">
            <w:pPr>
              <w:pStyle w:val="TableParagraph"/>
              <w:spacing w:before="1"/>
              <w:ind w:left="161" w:right="149"/>
            </w:pPr>
            <w:r>
              <w:t>--</w:t>
            </w:r>
          </w:p>
        </w:tc>
        <w:tc>
          <w:tcPr>
            <w:tcW w:w="720" w:type="dxa"/>
          </w:tcPr>
          <w:p w:rsidR="00342155" w:rsidRDefault="00342155" w:rsidP="0086046B">
            <w:pPr>
              <w:pStyle w:val="TableParagraph"/>
              <w:spacing w:before="1"/>
              <w:ind w:left="161" w:right="149"/>
            </w:pPr>
            <w:r>
              <w:t>--</w:t>
            </w:r>
          </w:p>
        </w:tc>
        <w:tc>
          <w:tcPr>
            <w:tcW w:w="720" w:type="dxa"/>
          </w:tcPr>
          <w:p w:rsidR="00342155" w:rsidRDefault="00342155" w:rsidP="0086046B">
            <w:pPr>
              <w:pStyle w:val="TableParagraph"/>
              <w:spacing w:before="1"/>
              <w:ind w:left="17"/>
            </w:pPr>
            <w:r>
              <w:t>2</w:t>
            </w:r>
          </w:p>
        </w:tc>
        <w:tc>
          <w:tcPr>
            <w:tcW w:w="811" w:type="dxa"/>
          </w:tcPr>
          <w:p w:rsidR="00342155" w:rsidRDefault="00342155" w:rsidP="0086046B">
            <w:pPr>
              <w:pStyle w:val="TableParagraph"/>
              <w:spacing w:before="1"/>
              <w:ind w:right="278"/>
              <w:jc w:val="right"/>
            </w:pPr>
            <w:r>
              <w:t>55</w:t>
            </w:r>
          </w:p>
        </w:tc>
        <w:tc>
          <w:tcPr>
            <w:tcW w:w="787" w:type="dxa"/>
          </w:tcPr>
          <w:p w:rsidR="00342155" w:rsidRDefault="00342155" w:rsidP="0086046B">
            <w:pPr>
              <w:pStyle w:val="TableParagraph"/>
              <w:spacing w:before="1"/>
              <w:ind w:left="147" w:right="143"/>
            </w:pPr>
            <w:r>
              <w:t>28</w:t>
            </w:r>
          </w:p>
        </w:tc>
        <w:tc>
          <w:tcPr>
            <w:tcW w:w="1550" w:type="dxa"/>
          </w:tcPr>
          <w:p w:rsidR="00342155" w:rsidRDefault="00342155" w:rsidP="0086046B">
            <w:pPr>
              <w:pStyle w:val="TableParagraph"/>
              <w:spacing w:before="1"/>
              <w:ind w:left="445" w:right="436"/>
            </w:pPr>
            <w:r>
              <w:t>50.90</w:t>
            </w:r>
          </w:p>
        </w:tc>
      </w:tr>
      <w:tr w:rsidR="00342155" w:rsidTr="00342155">
        <w:trPr>
          <w:trHeight w:val="311"/>
          <w:jc w:val="center"/>
        </w:trPr>
        <w:tc>
          <w:tcPr>
            <w:tcW w:w="648" w:type="dxa"/>
          </w:tcPr>
          <w:p w:rsidR="00342155" w:rsidRDefault="00342155" w:rsidP="0086046B">
            <w:pPr>
              <w:pStyle w:val="TableParagraph"/>
              <w:spacing w:before="1"/>
              <w:ind w:left="11"/>
              <w:rPr>
                <w:b/>
              </w:rPr>
            </w:pPr>
            <w:r>
              <w:rPr>
                <w:b/>
              </w:rPr>
              <w:t>2</w:t>
            </w:r>
          </w:p>
        </w:tc>
        <w:tc>
          <w:tcPr>
            <w:tcW w:w="3422" w:type="dxa"/>
            <w:gridSpan w:val="2"/>
          </w:tcPr>
          <w:p w:rsidR="00342155" w:rsidRDefault="00342155" w:rsidP="0086046B">
            <w:pPr>
              <w:pStyle w:val="TableParagraph"/>
              <w:spacing w:before="1"/>
              <w:ind w:left="110"/>
              <w:jc w:val="left"/>
            </w:pPr>
            <w:r>
              <w:t>Beauty</w:t>
            </w:r>
            <w:r>
              <w:rPr>
                <w:spacing w:val="-3"/>
              </w:rPr>
              <w:t xml:space="preserve"> </w:t>
            </w:r>
            <w:r>
              <w:t>Parlor</w:t>
            </w:r>
            <w:r>
              <w:rPr>
                <w:spacing w:val="-3"/>
              </w:rPr>
              <w:t xml:space="preserve"> </w:t>
            </w:r>
            <w:r>
              <w:t>Management</w:t>
            </w:r>
          </w:p>
        </w:tc>
        <w:tc>
          <w:tcPr>
            <w:tcW w:w="537" w:type="dxa"/>
            <w:gridSpan w:val="2"/>
          </w:tcPr>
          <w:p w:rsidR="00342155" w:rsidRDefault="00342155" w:rsidP="0086046B">
            <w:pPr>
              <w:pStyle w:val="TableParagraph"/>
              <w:spacing w:before="1"/>
              <w:ind w:left="176" w:right="175"/>
            </w:pPr>
            <w:r>
              <w:t>--</w:t>
            </w:r>
          </w:p>
        </w:tc>
        <w:tc>
          <w:tcPr>
            <w:tcW w:w="720" w:type="dxa"/>
          </w:tcPr>
          <w:p w:rsidR="00342155" w:rsidRDefault="00342155" w:rsidP="0086046B">
            <w:pPr>
              <w:pStyle w:val="TableParagraph"/>
              <w:spacing w:before="1"/>
              <w:ind w:left="161" w:right="149"/>
            </w:pPr>
            <w:r>
              <w:t>--</w:t>
            </w:r>
          </w:p>
        </w:tc>
        <w:tc>
          <w:tcPr>
            <w:tcW w:w="720" w:type="dxa"/>
          </w:tcPr>
          <w:p w:rsidR="00342155" w:rsidRDefault="00342155" w:rsidP="0086046B">
            <w:pPr>
              <w:pStyle w:val="TableParagraph"/>
              <w:spacing w:before="1"/>
              <w:ind w:left="17"/>
            </w:pPr>
            <w:r>
              <w:t>1</w:t>
            </w:r>
          </w:p>
        </w:tc>
        <w:tc>
          <w:tcPr>
            <w:tcW w:w="720" w:type="dxa"/>
          </w:tcPr>
          <w:p w:rsidR="00342155" w:rsidRDefault="00342155" w:rsidP="0086046B">
            <w:pPr>
              <w:pStyle w:val="TableParagraph"/>
              <w:spacing w:before="1"/>
              <w:ind w:left="17"/>
            </w:pPr>
            <w:r>
              <w:t>4</w:t>
            </w:r>
          </w:p>
        </w:tc>
        <w:tc>
          <w:tcPr>
            <w:tcW w:w="811" w:type="dxa"/>
          </w:tcPr>
          <w:p w:rsidR="00342155" w:rsidRDefault="00342155" w:rsidP="0086046B">
            <w:pPr>
              <w:pStyle w:val="TableParagraph"/>
              <w:spacing w:before="1"/>
              <w:ind w:right="259"/>
              <w:jc w:val="right"/>
            </w:pPr>
            <w:r>
              <w:t>101</w:t>
            </w:r>
          </w:p>
        </w:tc>
        <w:tc>
          <w:tcPr>
            <w:tcW w:w="787" w:type="dxa"/>
          </w:tcPr>
          <w:p w:rsidR="00342155" w:rsidRDefault="00342155" w:rsidP="0086046B">
            <w:pPr>
              <w:pStyle w:val="TableParagraph"/>
              <w:spacing w:before="1"/>
              <w:ind w:left="147" w:right="143"/>
            </w:pPr>
            <w:r>
              <w:t>78</w:t>
            </w:r>
          </w:p>
        </w:tc>
        <w:tc>
          <w:tcPr>
            <w:tcW w:w="1550" w:type="dxa"/>
          </w:tcPr>
          <w:p w:rsidR="00342155" w:rsidRDefault="00342155" w:rsidP="0086046B">
            <w:pPr>
              <w:pStyle w:val="TableParagraph"/>
              <w:spacing w:before="1"/>
              <w:ind w:left="405" w:right="441"/>
            </w:pPr>
            <w:r>
              <w:t>76.24</w:t>
            </w:r>
          </w:p>
        </w:tc>
      </w:tr>
      <w:tr w:rsidR="00342155" w:rsidTr="00342155">
        <w:trPr>
          <w:trHeight w:val="306"/>
          <w:jc w:val="center"/>
        </w:trPr>
        <w:tc>
          <w:tcPr>
            <w:tcW w:w="648" w:type="dxa"/>
          </w:tcPr>
          <w:p w:rsidR="00342155" w:rsidRDefault="00342155" w:rsidP="0086046B">
            <w:pPr>
              <w:pStyle w:val="TableParagraph"/>
              <w:spacing w:before="1"/>
              <w:ind w:left="11"/>
              <w:rPr>
                <w:b/>
              </w:rPr>
            </w:pPr>
            <w:r>
              <w:rPr>
                <w:b/>
              </w:rPr>
              <w:t>3</w:t>
            </w:r>
          </w:p>
        </w:tc>
        <w:tc>
          <w:tcPr>
            <w:tcW w:w="3422" w:type="dxa"/>
            <w:gridSpan w:val="2"/>
          </w:tcPr>
          <w:p w:rsidR="00342155" w:rsidRDefault="00342155" w:rsidP="0086046B">
            <w:pPr>
              <w:pStyle w:val="TableParagraph"/>
              <w:spacing w:before="1"/>
              <w:ind w:left="110"/>
              <w:jc w:val="left"/>
            </w:pPr>
            <w:r>
              <w:t>Fast</w:t>
            </w:r>
            <w:r>
              <w:rPr>
                <w:spacing w:val="-4"/>
              </w:rPr>
              <w:t xml:space="preserve"> </w:t>
            </w:r>
            <w:r>
              <w:t>Food</w:t>
            </w:r>
            <w:r>
              <w:rPr>
                <w:spacing w:val="2"/>
              </w:rPr>
              <w:t xml:space="preserve"> </w:t>
            </w:r>
            <w:r>
              <w:t xml:space="preserve">Stall </w:t>
            </w:r>
            <w:proofErr w:type="spellStart"/>
            <w:r>
              <w:t>Udyami</w:t>
            </w:r>
            <w:proofErr w:type="spellEnd"/>
          </w:p>
        </w:tc>
        <w:tc>
          <w:tcPr>
            <w:tcW w:w="537" w:type="dxa"/>
            <w:gridSpan w:val="2"/>
          </w:tcPr>
          <w:p w:rsidR="00342155" w:rsidRDefault="00342155" w:rsidP="0086046B">
            <w:pPr>
              <w:pStyle w:val="TableParagraph"/>
              <w:spacing w:before="1"/>
              <w:ind w:left="7"/>
            </w:pPr>
            <w:r>
              <w:t>1</w:t>
            </w:r>
          </w:p>
        </w:tc>
        <w:tc>
          <w:tcPr>
            <w:tcW w:w="720" w:type="dxa"/>
          </w:tcPr>
          <w:p w:rsidR="00342155" w:rsidRDefault="00342155" w:rsidP="0086046B">
            <w:pPr>
              <w:pStyle w:val="TableParagraph"/>
              <w:spacing w:before="1"/>
              <w:ind w:left="162" w:right="149"/>
            </w:pPr>
            <w:r>
              <w:t>26</w:t>
            </w:r>
          </w:p>
        </w:tc>
        <w:tc>
          <w:tcPr>
            <w:tcW w:w="720" w:type="dxa"/>
          </w:tcPr>
          <w:p w:rsidR="00342155" w:rsidRDefault="00342155" w:rsidP="0086046B">
            <w:pPr>
              <w:pStyle w:val="TableParagraph"/>
              <w:spacing w:before="1"/>
              <w:ind w:left="17"/>
            </w:pPr>
            <w:r>
              <w:t>0</w:t>
            </w:r>
          </w:p>
        </w:tc>
        <w:tc>
          <w:tcPr>
            <w:tcW w:w="720" w:type="dxa"/>
          </w:tcPr>
          <w:p w:rsidR="00342155" w:rsidRDefault="00342155" w:rsidP="0086046B">
            <w:pPr>
              <w:pStyle w:val="TableParagraph"/>
              <w:spacing w:before="1"/>
              <w:ind w:left="17"/>
            </w:pPr>
            <w:r>
              <w:t>2</w:t>
            </w:r>
          </w:p>
        </w:tc>
        <w:tc>
          <w:tcPr>
            <w:tcW w:w="811" w:type="dxa"/>
          </w:tcPr>
          <w:p w:rsidR="00342155" w:rsidRDefault="00342155" w:rsidP="0086046B">
            <w:pPr>
              <w:pStyle w:val="TableParagraph"/>
              <w:spacing w:before="1"/>
              <w:ind w:right="278"/>
              <w:jc w:val="right"/>
            </w:pPr>
            <w:r>
              <w:t>55</w:t>
            </w:r>
          </w:p>
        </w:tc>
        <w:tc>
          <w:tcPr>
            <w:tcW w:w="787" w:type="dxa"/>
          </w:tcPr>
          <w:p w:rsidR="00342155" w:rsidRDefault="00342155" w:rsidP="0086046B">
            <w:pPr>
              <w:pStyle w:val="TableParagraph"/>
              <w:spacing w:before="1"/>
              <w:ind w:left="147" w:right="143"/>
            </w:pPr>
            <w:r>
              <w:t>16</w:t>
            </w:r>
          </w:p>
        </w:tc>
        <w:tc>
          <w:tcPr>
            <w:tcW w:w="1550" w:type="dxa"/>
          </w:tcPr>
          <w:p w:rsidR="00342155" w:rsidRDefault="00342155" w:rsidP="0086046B">
            <w:pPr>
              <w:pStyle w:val="TableParagraph"/>
              <w:spacing w:before="1"/>
              <w:ind w:left="405" w:right="441"/>
            </w:pPr>
            <w:r>
              <w:t>29.09</w:t>
            </w:r>
          </w:p>
        </w:tc>
      </w:tr>
      <w:tr w:rsidR="00342155" w:rsidTr="00342155">
        <w:trPr>
          <w:trHeight w:val="311"/>
          <w:jc w:val="center"/>
        </w:trPr>
        <w:tc>
          <w:tcPr>
            <w:tcW w:w="648" w:type="dxa"/>
          </w:tcPr>
          <w:p w:rsidR="00342155" w:rsidRDefault="00342155" w:rsidP="0086046B">
            <w:pPr>
              <w:pStyle w:val="TableParagraph"/>
              <w:jc w:val="left"/>
              <w:rPr>
                <w:rFonts w:ascii="Times New Roman"/>
              </w:rPr>
            </w:pPr>
          </w:p>
        </w:tc>
        <w:tc>
          <w:tcPr>
            <w:tcW w:w="9267" w:type="dxa"/>
            <w:gridSpan w:val="10"/>
          </w:tcPr>
          <w:p w:rsidR="00342155" w:rsidRDefault="00342155" w:rsidP="0086046B">
            <w:pPr>
              <w:pStyle w:val="TableParagraph"/>
              <w:spacing w:before="1"/>
              <w:ind w:left="110"/>
              <w:jc w:val="left"/>
              <w:rPr>
                <w:b/>
              </w:rPr>
            </w:pPr>
            <w:r>
              <w:rPr>
                <w:b/>
              </w:rPr>
              <w:t>General</w:t>
            </w:r>
            <w:r>
              <w:rPr>
                <w:b/>
                <w:spacing w:val="-5"/>
              </w:rPr>
              <w:t xml:space="preserve"> </w:t>
            </w:r>
            <w:r>
              <w:rPr>
                <w:b/>
              </w:rPr>
              <w:t>EDP</w:t>
            </w:r>
          </w:p>
        </w:tc>
      </w:tr>
      <w:tr w:rsidR="00342155" w:rsidTr="00342155">
        <w:trPr>
          <w:trHeight w:val="306"/>
          <w:jc w:val="center"/>
        </w:trPr>
        <w:tc>
          <w:tcPr>
            <w:tcW w:w="648" w:type="dxa"/>
          </w:tcPr>
          <w:p w:rsidR="00342155" w:rsidRDefault="00342155" w:rsidP="0086046B">
            <w:pPr>
              <w:pStyle w:val="TableParagraph"/>
              <w:spacing w:before="1"/>
              <w:ind w:left="11"/>
              <w:rPr>
                <w:b/>
              </w:rPr>
            </w:pPr>
            <w:r>
              <w:rPr>
                <w:b/>
              </w:rPr>
              <w:t>1</w:t>
            </w:r>
          </w:p>
        </w:tc>
        <w:tc>
          <w:tcPr>
            <w:tcW w:w="3422" w:type="dxa"/>
            <w:gridSpan w:val="2"/>
          </w:tcPr>
          <w:p w:rsidR="00342155" w:rsidRDefault="00342155" w:rsidP="0086046B">
            <w:pPr>
              <w:pStyle w:val="TableParagraph"/>
              <w:spacing w:before="1"/>
              <w:ind w:left="110"/>
              <w:jc w:val="left"/>
            </w:pPr>
            <w:r>
              <w:t>EDP</w:t>
            </w:r>
            <w:r>
              <w:rPr>
                <w:spacing w:val="-2"/>
              </w:rPr>
              <w:t xml:space="preserve"> </w:t>
            </w:r>
            <w:r>
              <w:t>to</w:t>
            </w:r>
            <w:r>
              <w:rPr>
                <w:spacing w:val="-4"/>
              </w:rPr>
              <w:t xml:space="preserve"> </w:t>
            </w:r>
            <w:r>
              <w:t>BC/BF</w:t>
            </w:r>
            <w:r>
              <w:rPr>
                <w:spacing w:val="-3"/>
              </w:rPr>
              <w:t xml:space="preserve"> </w:t>
            </w:r>
            <w:r>
              <w:t>on</w:t>
            </w:r>
            <w:r>
              <w:rPr>
                <w:spacing w:val="1"/>
              </w:rPr>
              <w:t xml:space="preserve"> </w:t>
            </w:r>
            <w:r>
              <w:t>Financial Inclusion</w:t>
            </w:r>
          </w:p>
        </w:tc>
        <w:tc>
          <w:tcPr>
            <w:tcW w:w="537" w:type="dxa"/>
            <w:gridSpan w:val="2"/>
          </w:tcPr>
          <w:p w:rsidR="00342155" w:rsidRDefault="00342155" w:rsidP="0086046B">
            <w:pPr>
              <w:pStyle w:val="TableParagraph"/>
              <w:spacing w:before="1"/>
              <w:ind w:left="176" w:right="175"/>
            </w:pPr>
            <w:r>
              <w:t>--</w:t>
            </w:r>
          </w:p>
        </w:tc>
        <w:tc>
          <w:tcPr>
            <w:tcW w:w="720" w:type="dxa"/>
          </w:tcPr>
          <w:p w:rsidR="00342155" w:rsidRDefault="00342155" w:rsidP="0086046B">
            <w:pPr>
              <w:pStyle w:val="TableParagraph"/>
              <w:spacing w:before="1"/>
              <w:ind w:left="161" w:right="149"/>
            </w:pPr>
            <w:r>
              <w:t>--</w:t>
            </w:r>
          </w:p>
        </w:tc>
        <w:tc>
          <w:tcPr>
            <w:tcW w:w="720" w:type="dxa"/>
          </w:tcPr>
          <w:p w:rsidR="00342155" w:rsidRDefault="00342155" w:rsidP="0086046B">
            <w:pPr>
              <w:pStyle w:val="TableParagraph"/>
              <w:spacing w:before="1"/>
              <w:ind w:left="161" w:right="149"/>
            </w:pPr>
            <w:r>
              <w:t>--</w:t>
            </w:r>
          </w:p>
        </w:tc>
        <w:tc>
          <w:tcPr>
            <w:tcW w:w="720" w:type="dxa"/>
          </w:tcPr>
          <w:p w:rsidR="00342155" w:rsidRDefault="00342155" w:rsidP="0086046B">
            <w:pPr>
              <w:pStyle w:val="TableParagraph"/>
              <w:spacing w:before="1"/>
              <w:ind w:left="17"/>
            </w:pPr>
            <w:r>
              <w:t>1</w:t>
            </w:r>
          </w:p>
        </w:tc>
        <w:tc>
          <w:tcPr>
            <w:tcW w:w="811" w:type="dxa"/>
          </w:tcPr>
          <w:p w:rsidR="00342155" w:rsidRDefault="00342155" w:rsidP="0086046B">
            <w:pPr>
              <w:pStyle w:val="TableParagraph"/>
              <w:spacing w:before="1"/>
              <w:ind w:right="278"/>
              <w:jc w:val="right"/>
            </w:pPr>
            <w:r>
              <w:t>44</w:t>
            </w:r>
          </w:p>
        </w:tc>
        <w:tc>
          <w:tcPr>
            <w:tcW w:w="787" w:type="dxa"/>
          </w:tcPr>
          <w:p w:rsidR="00342155" w:rsidRDefault="00342155" w:rsidP="0086046B">
            <w:pPr>
              <w:pStyle w:val="TableParagraph"/>
              <w:spacing w:before="1"/>
              <w:ind w:left="147" w:right="143"/>
            </w:pPr>
            <w:r>
              <w:t>44</w:t>
            </w:r>
          </w:p>
        </w:tc>
        <w:tc>
          <w:tcPr>
            <w:tcW w:w="1550" w:type="dxa"/>
          </w:tcPr>
          <w:p w:rsidR="00342155" w:rsidRDefault="00342155" w:rsidP="0086046B">
            <w:pPr>
              <w:pStyle w:val="TableParagraph"/>
              <w:spacing w:before="1"/>
              <w:ind w:left="445" w:right="441"/>
            </w:pPr>
            <w:r>
              <w:t>100.00</w:t>
            </w:r>
          </w:p>
        </w:tc>
      </w:tr>
      <w:tr w:rsidR="00342155" w:rsidTr="00342155">
        <w:trPr>
          <w:trHeight w:val="306"/>
          <w:jc w:val="center"/>
        </w:trPr>
        <w:tc>
          <w:tcPr>
            <w:tcW w:w="648" w:type="dxa"/>
          </w:tcPr>
          <w:p w:rsidR="00342155" w:rsidRDefault="00342155" w:rsidP="0086046B">
            <w:pPr>
              <w:pStyle w:val="TableParagraph"/>
              <w:spacing w:before="1"/>
              <w:ind w:left="11"/>
              <w:rPr>
                <w:b/>
              </w:rPr>
            </w:pPr>
            <w:r>
              <w:rPr>
                <w:b/>
              </w:rPr>
              <w:t>2</w:t>
            </w:r>
          </w:p>
        </w:tc>
        <w:tc>
          <w:tcPr>
            <w:tcW w:w="3422" w:type="dxa"/>
            <w:gridSpan w:val="2"/>
          </w:tcPr>
          <w:p w:rsidR="00342155" w:rsidRDefault="00342155" w:rsidP="0086046B">
            <w:pPr>
              <w:pStyle w:val="TableParagraph"/>
              <w:spacing w:before="1"/>
              <w:ind w:left="110"/>
              <w:jc w:val="left"/>
            </w:pPr>
            <w:r>
              <w:t>KVIC</w:t>
            </w:r>
            <w:r>
              <w:rPr>
                <w:spacing w:val="-1"/>
              </w:rPr>
              <w:t xml:space="preserve"> </w:t>
            </w:r>
            <w:r>
              <w:t>PMEGP</w:t>
            </w:r>
            <w:r>
              <w:rPr>
                <w:spacing w:val="-1"/>
              </w:rPr>
              <w:t xml:space="preserve"> </w:t>
            </w:r>
            <w:r>
              <w:t>Module</w:t>
            </w:r>
            <w:r>
              <w:rPr>
                <w:spacing w:val="-2"/>
              </w:rPr>
              <w:t xml:space="preserve"> </w:t>
            </w:r>
            <w:r>
              <w:t>I</w:t>
            </w:r>
          </w:p>
        </w:tc>
        <w:tc>
          <w:tcPr>
            <w:tcW w:w="537" w:type="dxa"/>
            <w:gridSpan w:val="2"/>
          </w:tcPr>
          <w:p w:rsidR="00342155" w:rsidRDefault="00342155" w:rsidP="0086046B">
            <w:pPr>
              <w:pStyle w:val="TableParagraph"/>
              <w:spacing w:before="1"/>
              <w:ind w:left="176" w:right="175"/>
            </w:pPr>
            <w:r>
              <w:t>--</w:t>
            </w:r>
          </w:p>
        </w:tc>
        <w:tc>
          <w:tcPr>
            <w:tcW w:w="720" w:type="dxa"/>
          </w:tcPr>
          <w:p w:rsidR="00342155" w:rsidRDefault="00342155" w:rsidP="0086046B">
            <w:pPr>
              <w:pStyle w:val="TableParagraph"/>
              <w:spacing w:before="1"/>
              <w:ind w:left="161" w:right="149"/>
            </w:pPr>
            <w:r>
              <w:t>--</w:t>
            </w:r>
          </w:p>
        </w:tc>
        <w:tc>
          <w:tcPr>
            <w:tcW w:w="720" w:type="dxa"/>
          </w:tcPr>
          <w:p w:rsidR="00342155" w:rsidRDefault="00342155" w:rsidP="0086046B">
            <w:pPr>
              <w:pStyle w:val="TableParagraph"/>
              <w:spacing w:before="1"/>
              <w:ind w:left="171" w:right="135"/>
            </w:pPr>
            <w:r>
              <w:t>--</w:t>
            </w:r>
          </w:p>
        </w:tc>
        <w:tc>
          <w:tcPr>
            <w:tcW w:w="720" w:type="dxa"/>
          </w:tcPr>
          <w:p w:rsidR="00342155" w:rsidRDefault="00342155" w:rsidP="0086046B">
            <w:pPr>
              <w:pStyle w:val="TableParagraph"/>
              <w:spacing w:before="1"/>
              <w:ind w:left="162" w:right="149"/>
            </w:pPr>
            <w:r>
              <w:t>12</w:t>
            </w:r>
          </w:p>
        </w:tc>
        <w:tc>
          <w:tcPr>
            <w:tcW w:w="811" w:type="dxa"/>
          </w:tcPr>
          <w:p w:rsidR="00342155" w:rsidRDefault="00342155" w:rsidP="0086046B">
            <w:pPr>
              <w:pStyle w:val="TableParagraph"/>
              <w:spacing w:before="1"/>
              <w:ind w:right="278"/>
              <w:jc w:val="right"/>
            </w:pPr>
            <w:r>
              <w:t>86</w:t>
            </w:r>
          </w:p>
        </w:tc>
        <w:tc>
          <w:tcPr>
            <w:tcW w:w="787" w:type="dxa"/>
          </w:tcPr>
          <w:p w:rsidR="00342155" w:rsidRDefault="00342155" w:rsidP="0086046B">
            <w:pPr>
              <w:pStyle w:val="TableParagraph"/>
              <w:spacing w:before="1"/>
              <w:ind w:left="147" w:right="143"/>
            </w:pPr>
            <w:r>
              <w:t>84</w:t>
            </w:r>
          </w:p>
        </w:tc>
        <w:tc>
          <w:tcPr>
            <w:tcW w:w="1550" w:type="dxa"/>
          </w:tcPr>
          <w:p w:rsidR="00342155" w:rsidRDefault="00342155" w:rsidP="0086046B">
            <w:pPr>
              <w:pStyle w:val="TableParagraph"/>
              <w:spacing w:before="1"/>
              <w:ind w:left="445" w:right="436"/>
            </w:pPr>
            <w:r>
              <w:t>97.67</w:t>
            </w:r>
          </w:p>
        </w:tc>
      </w:tr>
      <w:tr w:rsidR="00342155" w:rsidTr="00342155">
        <w:trPr>
          <w:trHeight w:val="311"/>
          <w:jc w:val="center"/>
        </w:trPr>
        <w:tc>
          <w:tcPr>
            <w:tcW w:w="648" w:type="dxa"/>
          </w:tcPr>
          <w:p w:rsidR="00342155" w:rsidRDefault="00342155" w:rsidP="0086046B">
            <w:pPr>
              <w:pStyle w:val="TableParagraph"/>
              <w:spacing w:before="1"/>
              <w:ind w:left="11"/>
              <w:rPr>
                <w:b/>
              </w:rPr>
            </w:pPr>
            <w:r>
              <w:rPr>
                <w:b/>
              </w:rPr>
              <w:t>3</w:t>
            </w:r>
          </w:p>
        </w:tc>
        <w:tc>
          <w:tcPr>
            <w:tcW w:w="3422" w:type="dxa"/>
            <w:gridSpan w:val="2"/>
          </w:tcPr>
          <w:p w:rsidR="00342155" w:rsidRDefault="00342155" w:rsidP="0086046B">
            <w:pPr>
              <w:pStyle w:val="TableParagraph"/>
              <w:spacing w:before="1"/>
              <w:ind w:left="110"/>
              <w:jc w:val="left"/>
            </w:pPr>
            <w:r>
              <w:t>KVIC PMEGP</w:t>
            </w:r>
            <w:r>
              <w:rPr>
                <w:spacing w:val="-1"/>
              </w:rPr>
              <w:t xml:space="preserve"> </w:t>
            </w:r>
            <w:r>
              <w:t>Module</w:t>
            </w:r>
            <w:r>
              <w:rPr>
                <w:spacing w:val="-2"/>
              </w:rPr>
              <w:t xml:space="preserve"> </w:t>
            </w:r>
            <w:r>
              <w:t>II</w:t>
            </w:r>
          </w:p>
        </w:tc>
        <w:tc>
          <w:tcPr>
            <w:tcW w:w="537" w:type="dxa"/>
            <w:gridSpan w:val="2"/>
          </w:tcPr>
          <w:p w:rsidR="00342155" w:rsidRDefault="00342155" w:rsidP="0086046B">
            <w:pPr>
              <w:pStyle w:val="TableParagraph"/>
              <w:spacing w:before="1"/>
              <w:ind w:left="176" w:right="175"/>
            </w:pPr>
            <w:r>
              <w:t>--</w:t>
            </w:r>
          </w:p>
        </w:tc>
        <w:tc>
          <w:tcPr>
            <w:tcW w:w="720" w:type="dxa"/>
          </w:tcPr>
          <w:p w:rsidR="00342155" w:rsidRDefault="00342155" w:rsidP="0086046B">
            <w:pPr>
              <w:pStyle w:val="TableParagraph"/>
              <w:spacing w:before="1"/>
              <w:ind w:left="161" w:right="149"/>
            </w:pPr>
            <w:r>
              <w:t>--</w:t>
            </w:r>
          </w:p>
        </w:tc>
        <w:tc>
          <w:tcPr>
            <w:tcW w:w="720" w:type="dxa"/>
          </w:tcPr>
          <w:p w:rsidR="00342155" w:rsidRDefault="00342155" w:rsidP="0086046B">
            <w:pPr>
              <w:pStyle w:val="TableParagraph"/>
              <w:spacing w:before="1"/>
              <w:ind w:left="161" w:right="149"/>
            </w:pPr>
            <w:r>
              <w:t>--</w:t>
            </w:r>
          </w:p>
        </w:tc>
        <w:tc>
          <w:tcPr>
            <w:tcW w:w="720" w:type="dxa"/>
          </w:tcPr>
          <w:p w:rsidR="00342155" w:rsidRDefault="00342155" w:rsidP="0086046B">
            <w:pPr>
              <w:pStyle w:val="TableParagraph"/>
              <w:spacing w:before="1"/>
              <w:ind w:left="17"/>
            </w:pPr>
            <w:r>
              <w:t>9</w:t>
            </w:r>
          </w:p>
        </w:tc>
        <w:tc>
          <w:tcPr>
            <w:tcW w:w="811" w:type="dxa"/>
          </w:tcPr>
          <w:p w:rsidR="00342155" w:rsidRDefault="00342155" w:rsidP="0086046B">
            <w:pPr>
              <w:pStyle w:val="TableParagraph"/>
              <w:spacing w:before="1"/>
              <w:ind w:right="225"/>
              <w:jc w:val="right"/>
            </w:pPr>
            <w:r>
              <w:t>193</w:t>
            </w:r>
          </w:p>
        </w:tc>
        <w:tc>
          <w:tcPr>
            <w:tcW w:w="787" w:type="dxa"/>
          </w:tcPr>
          <w:p w:rsidR="00342155" w:rsidRDefault="00342155" w:rsidP="0086046B">
            <w:pPr>
              <w:pStyle w:val="TableParagraph"/>
              <w:spacing w:before="1"/>
              <w:ind w:left="143" w:right="143"/>
            </w:pPr>
            <w:r>
              <w:t>188</w:t>
            </w:r>
          </w:p>
        </w:tc>
        <w:tc>
          <w:tcPr>
            <w:tcW w:w="1550" w:type="dxa"/>
          </w:tcPr>
          <w:p w:rsidR="00342155" w:rsidRDefault="00342155" w:rsidP="0086046B">
            <w:pPr>
              <w:pStyle w:val="TableParagraph"/>
              <w:spacing w:before="1"/>
              <w:ind w:left="445" w:right="436"/>
            </w:pPr>
            <w:r>
              <w:t>97.41</w:t>
            </w:r>
          </w:p>
        </w:tc>
      </w:tr>
      <w:tr w:rsidR="00342155" w:rsidTr="00342155">
        <w:trPr>
          <w:trHeight w:val="306"/>
          <w:jc w:val="center"/>
        </w:trPr>
        <w:tc>
          <w:tcPr>
            <w:tcW w:w="648" w:type="dxa"/>
          </w:tcPr>
          <w:p w:rsidR="00342155" w:rsidRDefault="00342155" w:rsidP="0086046B">
            <w:pPr>
              <w:pStyle w:val="TableParagraph"/>
              <w:spacing w:before="1"/>
              <w:ind w:left="11"/>
              <w:rPr>
                <w:b/>
              </w:rPr>
            </w:pPr>
            <w:r>
              <w:rPr>
                <w:b/>
              </w:rPr>
              <w:t>4</w:t>
            </w:r>
          </w:p>
        </w:tc>
        <w:tc>
          <w:tcPr>
            <w:tcW w:w="3422" w:type="dxa"/>
            <w:gridSpan w:val="2"/>
          </w:tcPr>
          <w:p w:rsidR="00342155" w:rsidRDefault="00342155" w:rsidP="0086046B">
            <w:pPr>
              <w:pStyle w:val="TableParagraph"/>
              <w:spacing w:before="1"/>
              <w:ind w:left="110"/>
              <w:jc w:val="left"/>
            </w:pPr>
            <w:r>
              <w:t>EDP</w:t>
            </w:r>
            <w:r>
              <w:rPr>
                <w:spacing w:val="-3"/>
              </w:rPr>
              <w:t xml:space="preserve"> </w:t>
            </w:r>
            <w:r>
              <w:t>for</w:t>
            </w:r>
            <w:r>
              <w:rPr>
                <w:spacing w:val="-4"/>
              </w:rPr>
              <w:t xml:space="preserve"> </w:t>
            </w:r>
            <w:r>
              <w:t>PMEGP</w:t>
            </w:r>
            <w:r>
              <w:rPr>
                <w:spacing w:val="-2"/>
              </w:rPr>
              <w:t xml:space="preserve"> </w:t>
            </w:r>
            <w:r>
              <w:t>Beneficiaries</w:t>
            </w:r>
          </w:p>
        </w:tc>
        <w:tc>
          <w:tcPr>
            <w:tcW w:w="537" w:type="dxa"/>
            <w:gridSpan w:val="2"/>
          </w:tcPr>
          <w:p w:rsidR="00342155" w:rsidRDefault="00342155" w:rsidP="0086046B">
            <w:pPr>
              <w:pStyle w:val="TableParagraph"/>
              <w:spacing w:before="1"/>
              <w:ind w:left="176" w:right="175"/>
            </w:pPr>
            <w:r>
              <w:t>--</w:t>
            </w:r>
          </w:p>
        </w:tc>
        <w:tc>
          <w:tcPr>
            <w:tcW w:w="720" w:type="dxa"/>
          </w:tcPr>
          <w:p w:rsidR="00342155" w:rsidRDefault="00342155" w:rsidP="0086046B">
            <w:pPr>
              <w:pStyle w:val="TableParagraph"/>
              <w:spacing w:before="1"/>
              <w:ind w:left="161" w:right="149"/>
            </w:pPr>
            <w:r>
              <w:t>--</w:t>
            </w:r>
          </w:p>
        </w:tc>
        <w:tc>
          <w:tcPr>
            <w:tcW w:w="720" w:type="dxa"/>
          </w:tcPr>
          <w:p w:rsidR="00342155" w:rsidRDefault="00342155" w:rsidP="0086046B">
            <w:pPr>
              <w:pStyle w:val="TableParagraph"/>
              <w:spacing w:before="1"/>
              <w:ind w:left="162" w:right="149"/>
            </w:pPr>
            <w:r>
              <w:t>31</w:t>
            </w:r>
          </w:p>
        </w:tc>
        <w:tc>
          <w:tcPr>
            <w:tcW w:w="720" w:type="dxa"/>
          </w:tcPr>
          <w:p w:rsidR="00342155" w:rsidRDefault="00342155" w:rsidP="0086046B">
            <w:pPr>
              <w:pStyle w:val="TableParagraph"/>
              <w:spacing w:before="1"/>
              <w:ind w:left="162" w:right="149"/>
            </w:pPr>
            <w:r>
              <w:t>21</w:t>
            </w:r>
          </w:p>
        </w:tc>
        <w:tc>
          <w:tcPr>
            <w:tcW w:w="811" w:type="dxa"/>
          </w:tcPr>
          <w:p w:rsidR="00342155" w:rsidRDefault="00342155" w:rsidP="0086046B">
            <w:pPr>
              <w:pStyle w:val="TableParagraph"/>
              <w:spacing w:before="1"/>
              <w:ind w:right="225"/>
              <w:jc w:val="right"/>
            </w:pPr>
            <w:r>
              <w:t>691</w:t>
            </w:r>
          </w:p>
        </w:tc>
        <w:tc>
          <w:tcPr>
            <w:tcW w:w="787" w:type="dxa"/>
          </w:tcPr>
          <w:p w:rsidR="00342155" w:rsidRDefault="00342155" w:rsidP="0086046B">
            <w:pPr>
              <w:pStyle w:val="TableParagraph"/>
              <w:spacing w:before="1"/>
              <w:ind w:left="143" w:right="143"/>
            </w:pPr>
            <w:r>
              <w:t>592</w:t>
            </w:r>
          </w:p>
        </w:tc>
        <w:tc>
          <w:tcPr>
            <w:tcW w:w="1550" w:type="dxa"/>
          </w:tcPr>
          <w:p w:rsidR="00342155" w:rsidRDefault="00342155" w:rsidP="0086046B">
            <w:pPr>
              <w:pStyle w:val="TableParagraph"/>
              <w:spacing w:before="1"/>
              <w:ind w:left="445" w:right="436"/>
            </w:pPr>
            <w:r>
              <w:t>85.67</w:t>
            </w:r>
          </w:p>
        </w:tc>
      </w:tr>
      <w:tr w:rsidR="00342155" w:rsidTr="00342155">
        <w:trPr>
          <w:trHeight w:val="618"/>
          <w:jc w:val="center"/>
        </w:trPr>
        <w:tc>
          <w:tcPr>
            <w:tcW w:w="648" w:type="dxa"/>
          </w:tcPr>
          <w:p w:rsidR="00342155" w:rsidRDefault="00342155" w:rsidP="0086046B">
            <w:pPr>
              <w:pStyle w:val="TableParagraph"/>
              <w:spacing w:before="155"/>
              <w:ind w:left="11"/>
              <w:rPr>
                <w:b/>
              </w:rPr>
            </w:pPr>
            <w:r>
              <w:rPr>
                <w:b/>
              </w:rPr>
              <w:t>5</w:t>
            </w:r>
          </w:p>
        </w:tc>
        <w:tc>
          <w:tcPr>
            <w:tcW w:w="3422" w:type="dxa"/>
            <w:gridSpan w:val="2"/>
          </w:tcPr>
          <w:p w:rsidR="00342155" w:rsidRDefault="00342155" w:rsidP="0086046B">
            <w:pPr>
              <w:pStyle w:val="TableParagraph"/>
              <w:spacing w:before="1"/>
              <w:ind w:left="110"/>
              <w:jc w:val="left"/>
            </w:pPr>
            <w:r>
              <w:t>Training</w:t>
            </w:r>
            <w:r>
              <w:rPr>
                <w:spacing w:val="-2"/>
              </w:rPr>
              <w:t xml:space="preserve"> </w:t>
            </w:r>
            <w:proofErr w:type="spellStart"/>
            <w:r>
              <w:t>Programme</w:t>
            </w:r>
            <w:proofErr w:type="spellEnd"/>
            <w:r>
              <w:rPr>
                <w:spacing w:val="-2"/>
              </w:rPr>
              <w:t xml:space="preserve"> </w:t>
            </w:r>
            <w:r>
              <w:t>on</w:t>
            </w:r>
            <w:r>
              <w:rPr>
                <w:spacing w:val="-4"/>
              </w:rPr>
              <w:t xml:space="preserve"> </w:t>
            </w:r>
            <w:r>
              <w:t>Financial</w:t>
            </w:r>
          </w:p>
          <w:p w:rsidR="00342155" w:rsidRDefault="00342155" w:rsidP="0086046B">
            <w:pPr>
              <w:pStyle w:val="TableParagraph"/>
              <w:spacing w:before="44"/>
              <w:ind w:left="110"/>
              <w:jc w:val="left"/>
            </w:pPr>
            <w:r>
              <w:t>Literacy</w:t>
            </w:r>
            <w:r>
              <w:rPr>
                <w:spacing w:val="-3"/>
              </w:rPr>
              <w:t xml:space="preserve"> </w:t>
            </w:r>
            <w:r>
              <w:t>for</w:t>
            </w:r>
            <w:r>
              <w:rPr>
                <w:spacing w:val="-3"/>
              </w:rPr>
              <w:t xml:space="preserve"> </w:t>
            </w:r>
            <w:r>
              <w:t>FL</w:t>
            </w:r>
            <w:r>
              <w:rPr>
                <w:spacing w:val="1"/>
              </w:rPr>
              <w:t xml:space="preserve"> </w:t>
            </w:r>
            <w:r>
              <w:t>CRPs</w:t>
            </w:r>
          </w:p>
        </w:tc>
        <w:tc>
          <w:tcPr>
            <w:tcW w:w="537" w:type="dxa"/>
            <w:gridSpan w:val="2"/>
          </w:tcPr>
          <w:p w:rsidR="00342155" w:rsidRDefault="00342155" w:rsidP="0086046B">
            <w:pPr>
              <w:pStyle w:val="TableParagraph"/>
              <w:spacing w:before="155"/>
              <w:ind w:left="1"/>
            </w:pPr>
            <w:r>
              <w:t>-</w:t>
            </w:r>
          </w:p>
        </w:tc>
        <w:tc>
          <w:tcPr>
            <w:tcW w:w="720" w:type="dxa"/>
          </w:tcPr>
          <w:p w:rsidR="00342155" w:rsidRDefault="00342155" w:rsidP="0086046B">
            <w:pPr>
              <w:pStyle w:val="TableParagraph"/>
              <w:spacing w:before="155"/>
              <w:ind w:left="162" w:right="149"/>
            </w:pPr>
            <w:r>
              <w:t>57</w:t>
            </w:r>
          </w:p>
        </w:tc>
        <w:tc>
          <w:tcPr>
            <w:tcW w:w="720" w:type="dxa"/>
          </w:tcPr>
          <w:p w:rsidR="00342155" w:rsidRDefault="00342155" w:rsidP="0086046B">
            <w:pPr>
              <w:pStyle w:val="TableParagraph"/>
              <w:spacing w:before="155"/>
              <w:ind w:left="162" w:right="149"/>
            </w:pPr>
            <w:r>
              <w:t>32</w:t>
            </w:r>
          </w:p>
        </w:tc>
        <w:tc>
          <w:tcPr>
            <w:tcW w:w="720" w:type="dxa"/>
          </w:tcPr>
          <w:p w:rsidR="00342155" w:rsidRDefault="00342155" w:rsidP="0086046B">
            <w:pPr>
              <w:pStyle w:val="TableParagraph"/>
              <w:spacing w:before="155"/>
              <w:ind w:left="17"/>
            </w:pPr>
            <w:r>
              <w:t>2</w:t>
            </w:r>
          </w:p>
        </w:tc>
        <w:tc>
          <w:tcPr>
            <w:tcW w:w="811" w:type="dxa"/>
          </w:tcPr>
          <w:p w:rsidR="00342155" w:rsidRDefault="00342155" w:rsidP="0086046B">
            <w:pPr>
              <w:pStyle w:val="TableParagraph"/>
              <w:spacing w:before="155"/>
              <w:ind w:right="278"/>
              <w:jc w:val="right"/>
            </w:pPr>
            <w:r>
              <w:t>57</w:t>
            </w:r>
          </w:p>
        </w:tc>
        <w:tc>
          <w:tcPr>
            <w:tcW w:w="787" w:type="dxa"/>
          </w:tcPr>
          <w:p w:rsidR="00342155" w:rsidRDefault="00342155" w:rsidP="0086046B">
            <w:pPr>
              <w:pStyle w:val="TableParagraph"/>
              <w:spacing w:before="155"/>
              <w:ind w:left="147" w:right="143"/>
            </w:pPr>
            <w:r>
              <w:t>32</w:t>
            </w:r>
          </w:p>
        </w:tc>
        <w:tc>
          <w:tcPr>
            <w:tcW w:w="1550" w:type="dxa"/>
          </w:tcPr>
          <w:p w:rsidR="00342155" w:rsidRDefault="00342155" w:rsidP="0086046B">
            <w:pPr>
              <w:pStyle w:val="TableParagraph"/>
              <w:spacing w:before="155"/>
              <w:ind w:left="445" w:right="436"/>
            </w:pPr>
            <w:r>
              <w:t>56.14</w:t>
            </w:r>
          </w:p>
        </w:tc>
      </w:tr>
      <w:tr w:rsidR="00342155" w:rsidTr="00342155">
        <w:trPr>
          <w:trHeight w:val="306"/>
          <w:jc w:val="center"/>
        </w:trPr>
        <w:tc>
          <w:tcPr>
            <w:tcW w:w="648" w:type="dxa"/>
          </w:tcPr>
          <w:p w:rsidR="00342155" w:rsidRDefault="00342155" w:rsidP="0086046B">
            <w:pPr>
              <w:pStyle w:val="TableParagraph"/>
              <w:spacing w:before="1"/>
              <w:ind w:left="11"/>
              <w:rPr>
                <w:b/>
              </w:rPr>
            </w:pPr>
            <w:r>
              <w:rPr>
                <w:b/>
              </w:rPr>
              <w:t>6</w:t>
            </w:r>
          </w:p>
        </w:tc>
        <w:tc>
          <w:tcPr>
            <w:tcW w:w="3422" w:type="dxa"/>
            <w:gridSpan w:val="2"/>
          </w:tcPr>
          <w:p w:rsidR="00342155" w:rsidRDefault="00342155" w:rsidP="0086046B">
            <w:pPr>
              <w:pStyle w:val="TableParagraph"/>
              <w:spacing w:before="1"/>
              <w:ind w:left="110"/>
              <w:jc w:val="left"/>
            </w:pPr>
            <w:r>
              <w:t>BC</w:t>
            </w:r>
            <w:r>
              <w:rPr>
                <w:spacing w:val="-1"/>
              </w:rPr>
              <w:t xml:space="preserve"> </w:t>
            </w:r>
            <w:proofErr w:type="spellStart"/>
            <w:r>
              <w:t>Sakhi</w:t>
            </w:r>
            <w:proofErr w:type="spellEnd"/>
          </w:p>
        </w:tc>
        <w:tc>
          <w:tcPr>
            <w:tcW w:w="537" w:type="dxa"/>
            <w:gridSpan w:val="2"/>
          </w:tcPr>
          <w:p w:rsidR="00342155" w:rsidRDefault="00342155" w:rsidP="0086046B">
            <w:pPr>
              <w:pStyle w:val="TableParagraph"/>
              <w:jc w:val="left"/>
              <w:rPr>
                <w:rFonts w:ascii="Times New Roman"/>
              </w:rPr>
            </w:pPr>
          </w:p>
        </w:tc>
        <w:tc>
          <w:tcPr>
            <w:tcW w:w="720" w:type="dxa"/>
          </w:tcPr>
          <w:p w:rsidR="00342155" w:rsidRDefault="00342155" w:rsidP="0086046B">
            <w:pPr>
              <w:pStyle w:val="TableParagraph"/>
              <w:spacing w:before="1"/>
              <w:ind w:left="162" w:right="149"/>
            </w:pPr>
            <w:r>
              <w:t>29</w:t>
            </w:r>
          </w:p>
        </w:tc>
        <w:tc>
          <w:tcPr>
            <w:tcW w:w="720" w:type="dxa"/>
          </w:tcPr>
          <w:p w:rsidR="00342155" w:rsidRDefault="00342155" w:rsidP="0086046B">
            <w:pPr>
              <w:pStyle w:val="TableParagraph"/>
              <w:spacing w:before="1"/>
              <w:ind w:left="161" w:right="149"/>
            </w:pPr>
            <w:r>
              <w:t>--</w:t>
            </w:r>
          </w:p>
        </w:tc>
        <w:tc>
          <w:tcPr>
            <w:tcW w:w="720" w:type="dxa"/>
          </w:tcPr>
          <w:p w:rsidR="00342155" w:rsidRDefault="00342155" w:rsidP="0086046B">
            <w:pPr>
              <w:pStyle w:val="TableParagraph"/>
              <w:spacing w:before="1"/>
              <w:ind w:left="17"/>
            </w:pPr>
            <w:r>
              <w:t>1</w:t>
            </w:r>
          </w:p>
        </w:tc>
        <w:tc>
          <w:tcPr>
            <w:tcW w:w="811" w:type="dxa"/>
          </w:tcPr>
          <w:p w:rsidR="00342155" w:rsidRDefault="00342155" w:rsidP="0086046B">
            <w:pPr>
              <w:pStyle w:val="TableParagraph"/>
              <w:spacing w:before="1"/>
              <w:ind w:right="278"/>
              <w:jc w:val="right"/>
            </w:pPr>
            <w:r>
              <w:t>29</w:t>
            </w:r>
          </w:p>
        </w:tc>
        <w:tc>
          <w:tcPr>
            <w:tcW w:w="787" w:type="dxa"/>
          </w:tcPr>
          <w:p w:rsidR="00342155" w:rsidRDefault="00342155" w:rsidP="0086046B">
            <w:pPr>
              <w:pStyle w:val="TableParagraph"/>
              <w:jc w:val="left"/>
              <w:rPr>
                <w:rFonts w:ascii="Times New Roman"/>
              </w:rPr>
            </w:pPr>
          </w:p>
        </w:tc>
        <w:tc>
          <w:tcPr>
            <w:tcW w:w="1550" w:type="dxa"/>
          </w:tcPr>
          <w:p w:rsidR="00342155" w:rsidRDefault="00342155" w:rsidP="0086046B">
            <w:pPr>
              <w:pStyle w:val="TableParagraph"/>
              <w:spacing w:before="1"/>
              <w:ind w:left="445" w:right="436"/>
            </w:pPr>
            <w:r>
              <w:t>00.00</w:t>
            </w:r>
          </w:p>
        </w:tc>
      </w:tr>
      <w:tr w:rsidR="00342155" w:rsidTr="00342155">
        <w:trPr>
          <w:trHeight w:val="311"/>
          <w:jc w:val="center"/>
        </w:trPr>
        <w:tc>
          <w:tcPr>
            <w:tcW w:w="648" w:type="dxa"/>
          </w:tcPr>
          <w:p w:rsidR="00342155" w:rsidRDefault="00342155" w:rsidP="0086046B">
            <w:pPr>
              <w:pStyle w:val="TableParagraph"/>
              <w:spacing w:before="1"/>
              <w:ind w:left="11"/>
              <w:rPr>
                <w:b/>
              </w:rPr>
            </w:pPr>
            <w:r>
              <w:rPr>
                <w:b/>
              </w:rPr>
              <w:t>7</w:t>
            </w:r>
          </w:p>
        </w:tc>
        <w:tc>
          <w:tcPr>
            <w:tcW w:w="3422" w:type="dxa"/>
            <w:gridSpan w:val="2"/>
          </w:tcPr>
          <w:p w:rsidR="00342155" w:rsidRDefault="00342155" w:rsidP="0086046B">
            <w:pPr>
              <w:pStyle w:val="TableParagraph"/>
              <w:spacing w:before="1"/>
              <w:ind w:left="110"/>
              <w:jc w:val="left"/>
            </w:pPr>
            <w:r>
              <w:t>General</w:t>
            </w:r>
            <w:r>
              <w:rPr>
                <w:spacing w:val="-2"/>
              </w:rPr>
              <w:t xml:space="preserve"> </w:t>
            </w:r>
            <w:r>
              <w:t>EDP</w:t>
            </w:r>
          </w:p>
        </w:tc>
        <w:tc>
          <w:tcPr>
            <w:tcW w:w="537" w:type="dxa"/>
            <w:gridSpan w:val="2"/>
          </w:tcPr>
          <w:p w:rsidR="00342155" w:rsidRDefault="00342155" w:rsidP="0086046B">
            <w:pPr>
              <w:pStyle w:val="TableParagraph"/>
              <w:spacing w:before="1"/>
              <w:ind w:left="7"/>
            </w:pPr>
            <w:r>
              <w:t>8</w:t>
            </w:r>
          </w:p>
        </w:tc>
        <w:tc>
          <w:tcPr>
            <w:tcW w:w="720" w:type="dxa"/>
          </w:tcPr>
          <w:p w:rsidR="00342155" w:rsidRDefault="00342155" w:rsidP="0086046B">
            <w:pPr>
              <w:pStyle w:val="TableParagraph"/>
              <w:spacing w:before="1"/>
              <w:ind w:left="157" w:right="149"/>
            </w:pPr>
            <w:r>
              <w:t>172</w:t>
            </w:r>
          </w:p>
        </w:tc>
        <w:tc>
          <w:tcPr>
            <w:tcW w:w="720" w:type="dxa"/>
          </w:tcPr>
          <w:p w:rsidR="00342155" w:rsidRDefault="00342155" w:rsidP="0086046B">
            <w:pPr>
              <w:pStyle w:val="TableParagraph"/>
              <w:spacing w:before="1"/>
              <w:ind w:left="162" w:right="149"/>
            </w:pPr>
            <w:r>
              <w:t>67</w:t>
            </w:r>
          </w:p>
        </w:tc>
        <w:tc>
          <w:tcPr>
            <w:tcW w:w="720" w:type="dxa"/>
          </w:tcPr>
          <w:p w:rsidR="00342155" w:rsidRDefault="00342155" w:rsidP="0086046B">
            <w:pPr>
              <w:pStyle w:val="TableParagraph"/>
              <w:spacing w:before="1"/>
              <w:ind w:left="162" w:right="149"/>
            </w:pPr>
            <w:r>
              <w:t>21</w:t>
            </w:r>
          </w:p>
        </w:tc>
        <w:tc>
          <w:tcPr>
            <w:tcW w:w="811" w:type="dxa"/>
          </w:tcPr>
          <w:p w:rsidR="00342155" w:rsidRDefault="00342155" w:rsidP="0086046B">
            <w:pPr>
              <w:pStyle w:val="TableParagraph"/>
              <w:spacing w:before="1"/>
              <w:ind w:right="225"/>
              <w:jc w:val="right"/>
            </w:pPr>
            <w:r>
              <w:t>758</w:t>
            </w:r>
          </w:p>
        </w:tc>
        <w:tc>
          <w:tcPr>
            <w:tcW w:w="787" w:type="dxa"/>
          </w:tcPr>
          <w:p w:rsidR="00342155" w:rsidRDefault="00342155" w:rsidP="0086046B">
            <w:pPr>
              <w:pStyle w:val="TableParagraph"/>
              <w:spacing w:before="1"/>
              <w:ind w:left="143" w:right="143"/>
            </w:pPr>
            <w:r>
              <w:t>574</w:t>
            </w:r>
          </w:p>
        </w:tc>
        <w:tc>
          <w:tcPr>
            <w:tcW w:w="1550" w:type="dxa"/>
          </w:tcPr>
          <w:p w:rsidR="00342155" w:rsidRDefault="00342155" w:rsidP="0086046B">
            <w:pPr>
              <w:pStyle w:val="TableParagraph"/>
              <w:spacing w:before="1"/>
              <w:ind w:left="445" w:right="436"/>
            </w:pPr>
            <w:r>
              <w:t>75.73</w:t>
            </w:r>
          </w:p>
        </w:tc>
      </w:tr>
      <w:tr w:rsidR="00342155" w:rsidTr="00342155">
        <w:trPr>
          <w:trHeight w:val="306"/>
          <w:jc w:val="center"/>
        </w:trPr>
        <w:tc>
          <w:tcPr>
            <w:tcW w:w="648" w:type="dxa"/>
          </w:tcPr>
          <w:p w:rsidR="00342155" w:rsidRDefault="00342155" w:rsidP="0086046B">
            <w:pPr>
              <w:pStyle w:val="TableParagraph"/>
              <w:jc w:val="left"/>
              <w:rPr>
                <w:rFonts w:ascii="Times New Roman"/>
              </w:rPr>
            </w:pPr>
          </w:p>
        </w:tc>
        <w:tc>
          <w:tcPr>
            <w:tcW w:w="3422" w:type="dxa"/>
            <w:gridSpan w:val="2"/>
          </w:tcPr>
          <w:p w:rsidR="00342155" w:rsidRDefault="00342155" w:rsidP="0086046B">
            <w:pPr>
              <w:pStyle w:val="TableParagraph"/>
              <w:spacing w:before="1"/>
              <w:ind w:left="110"/>
              <w:jc w:val="left"/>
              <w:rPr>
                <w:b/>
              </w:rPr>
            </w:pPr>
            <w:r>
              <w:rPr>
                <w:b/>
              </w:rPr>
              <w:t>Total</w:t>
            </w:r>
            <w:r>
              <w:rPr>
                <w:b/>
                <w:spacing w:val="-4"/>
              </w:rPr>
              <w:t xml:space="preserve"> </w:t>
            </w:r>
            <w:r>
              <w:rPr>
                <w:b/>
              </w:rPr>
              <w:t>for</w:t>
            </w:r>
            <w:r>
              <w:rPr>
                <w:b/>
                <w:spacing w:val="-3"/>
              </w:rPr>
              <w:t xml:space="preserve"> </w:t>
            </w:r>
            <w:r>
              <w:rPr>
                <w:b/>
              </w:rPr>
              <w:t>Self</w:t>
            </w:r>
            <w:r>
              <w:rPr>
                <w:b/>
                <w:spacing w:val="1"/>
              </w:rPr>
              <w:t xml:space="preserve"> </w:t>
            </w:r>
            <w:r>
              <w:rPr>
                <w:b/>
              </w:rPr>
              <w:t>Emp.</w:t>
            </w:r>
            <w:r>
              <w:rPr>
                <w:b/>
                <w:spacing w:val="-4"/>
              </w:rPr>
              <w:t xml:space="preserve"> </w:t>
            </w:r>
            <w:proofErr w:type="spellStart"/>
            <w:r>
              <w:rPr>
                <w:b/>
              </w:rPr>
              <w:t>Prog</w:t>
            </w:r>
            <w:proofErr w:type="spellEnd"/>
            <w:r>
              <w:rPr>
                <w:b/>
              </w:rPr>
              <w:t>.</w:t>
            </w:r>
          </w:p>
        </w:tc>
        <w:tc>
          <w:tcPr>
            <w:tcW w:w="537" w:type="dxa"/>
            <w:gridSpan w:val="2"/>
          </w:tcPr>
          <w:p w:rsidR="00342155" w:rsidRDefault="00342155" w:rsidP="0086046B">
            <w:pPr>
              <w:pStyle w:val="TableParagraph"/>
              <w:spacing w:before="1"/>
              <w:ind w:left="153"/>
              <w:jc w:val="left"/>
              <w:rPr>
                <w:b/>
              </w:rPr>
            </w:pPr>
            <w:r>
              <w:rPr>
                <w:b/>
              </w:rPr>
              <w:t>16</w:t>
            </w:r>
          </w:p>
        </w:tc>
        <w:tc>
          <w:tcPr>
            <w:tcW w:w="720" w:type="dxa"/>
          </w:tcPr>
          <w:p w:rsidR="00342155" w:rsidRDefault="00342155" w:rsidP="0086046B">
            <w:pPr>
              <w:pStyle w:val="TableParagraph"/>
              <w:spacing w:before="1"/>
              <w:ind w:left="157" w:right="149"/>
              <w:rPr>
                <w:b/>
              </w:rPr>
            </w:pPr>
            <w:r>
              <w:rPr>
                <w:b/>
              </w:rPr>
              <w:t>516</w:t>
            </w:r>
          </w:p>
        </w:tc>
        <w:tc>
          <w:tcPr>
            <w:tcW w:w="720" w:type="dxa"/>
          </w:tcPr>
          <w:p w:rsidR="00342155" w:rsidRDefault="00342155" w:rsidP="0086046B">
            <w:pPr>
              <w:pStyle w:val="TableParagraph"/>
              <w:spacing w:before="1"/>
              <w:ind w:left="157" w:right="149"/>
              <w:rPr>
                <w:b/>
              </w:rPr>
            </w:pPr>
            <w:r>
              <w:rPr>
                <w:b/>
              </w:rPr>
              <w:t>397</w:t>
            </w:r>
          </w:p>
        </w:tc>
        <w:tc>
          <w:tcPr>
            <w:tcW w:w="720" w:type="dxa"/>
          </w:tcPr>
          <w:p w:rsidR="00342155" w:rsidRDefault="00342155" w:rsidP="0086046B">
            <w:pPr>
              <w:pStyle w:val="TableParagraph"/>
              <w:spacing w:before="1"/>
              <w:ind w:left="157" w:right="149"/>
              <w:rPr>
                <w:b/>
              </w:rPr>
            </w:pPr>
            <w:r>
              <w:rPr>
                <w:b/>
              </w:rPr>
              <w:t>205</w:t>
            </w:r>
          </w:p>
        </w:tc>
        <w:tc>
          <w:tcPr>
            <w:tcW w:w="811" w:type="dxa"/>
          </w:tcPr>
          <w:p w:rsidR="00342155" w:rsidRDefault="00342155" w:rsidP="0086046B">
            <w:pPr>
              <w:pStyle w:val="TableParagraph"/>
              <w:spacing w:before="1"/>
              <w:ind w:right="172"/>
              <w:jc w:val="right"/>
              <w:rPr>
                <w:b/>
              </w:rPr>
            </w:pPr>
            <w:r>
              <w:rPr>
                <w:b/>
              </w:rPr>
              <w:t>6234</w:t>
            </w:r>
          </w:p>
        </w:tc>
        <w:tc>
          <w:tcPr>
            <w:tcW w:w="787" w:type="dxa"/>
          </w:tcPr>
          <w:p w:rsidR="00342155" w:rsidRDefault="00342155" w:rsidP="0086046B">
            <w:pPr>
              <w:pStyle w:val="TableParagraph"/>
              <w:spacing w:before="1"/>
              <w:ind w:left="147" w:right="143"/>
              <w:rPr>
                <w:b/>
              </w:rPr>
            </w:pPr>
            <w:r>
              <w:rPr>
                <w:b/>
              </w:rPr>
              <w:t>5044</w:t>
            </w:r>
          </w:p>
        </w:tc>
        <w:tc>
          <w:tcPr>
            <w:tcW w:w="1550" w:type="dxa"/>
          </w:tcPr>
          <w:p w:rsidR="00342155" w:rsidRDefault="00342155" w:rsidP="0086046B">
            <w:pPr>
              <w:pStyle w:val="TableParagraph"/>
              <w:spacing w:before="1"/>
              <w:ind w:left="445" w:right="436"/>
              <w:rPr>
                <w:b/>
              </w:rPr>
            </w:pPr>
            <w:r>
              <w:rPr>
                <w:b/>
              </w:rPr>
              <w:t>76.37</w:t>
            </w:r>
          </w:p>
        </w:tc>
      </w:tr>
    </w:tbl>
    <w:p w:rsidR="00171EDB" w:rsidRDefault="00171EDB" w:rsidP="008B4907">
      <w:pPr>
        <w:spacing w:line="360" w:lineRule="auto"/>
        <w:jc w:val="both"/>
        <w:rPr>
          <w:rFonts w:ascii="Times New Roman" w:eastAsia="Times New Roman" w:hAnsi="Times New Roman" w:cs="Times New Roman"/>
          <w:b/>
          <w:bCs/>
          <w:sz w:val="24"/>
          <w:szCs w:val="24"/>
        </w:rPr>
      </w:pPr>
    </w:p>
    <w:p w:rsidR="00CD29FA" w:rsidRDefault="00CD29FA" w:rsidP="00CD29FA">
      <w:pPr>
        <w:spacing w:line="360" w:lineRule="auto"/>
        <w:ind w:firstLine="720"/>
        <w:jc w:val="both"/>
        <w:rPr>
          <w:rFonts w:ascii="Times New Roman" w:eastAsia="Times New Roman" w:hAnsi="Times New Roman" w:cs="Times New Roman"/>
          <w:b/>
          <w:bCs/>
          <w:sz w:val="24"/>
          <w:szCs w:val="24"/>
        </w:rPr>
      </w:pPr>
      <w:r w:rsidRPr="00C32849">
        <w:rPr>
          <w:rFonts w:ascii="Times New Roman" w:eastAsia="Times New Roman" w:hAnsi="Times New Roman" w:cs="Times New Roman"/>
          <w:bCs/>
          <w:sz w:val="24"/>
          <w:szCs w:val="24"/>
        </w:rPr>
        <w:lastRenderedPageBreak/>
        <w:t>RSETI provides handholding support to the trained candidates for two years after training and keeps</w:t>
      </w:r>
      <w:r>
        <w:rPr>
          <w:rFonts w:ascii="Times New Roman" w:eastAsia="Times New Roman" w:hAnsi="Times New Roman" w:cs="Times New Roman"/>
          <w:bCs/>
          <w:sz w:val="24"/>
          <w:szCs w:val="24"/>
        </w:rPr>
        <w:t xml:space="preserve"> </w:t>
      </w:r>
      <w:r w:rsidRPr="00C32849">
        <w:rPr>
          <w:rFonts w:ascii="Times New Roman" w:eastAsia="Times New Roman" w:hAnsi="Times New Roman" w:cs="Times New Roman"/>
          <w:bCs/>
          <w:sz w:val="24"/>
          <w:szCs w:val="24"/>
        </w:rPr>
        <w:t xml:space="preserve">them motivated to start their own micro enterprise. Out of total </w:t>
      </w:r>
      <w:r w:rsidRPr="00C32849">
        <w:rPr>
          <w:rFonts w:ascii="Times New Roman" w:eastAsia="Times New Roman" w:hAnsi="Times New Roman" w:cs="Times New Roman"/>
          <w:b/>
          <w:bCs/>
          <w:sz w:val="24"/>
          <w:szCs w:val="24"/>
        </w:rPr>
        <w:t xml:space="preserve">6234 </w:t>
      </w:r>
      <w:r w:rsidRPr="00C32849">
        <w:rPr>
          <w:rFonts w:ascii="Times New Roman" w:eastAsia="Times New Roman" w:hAnsi="Times New Roman" w:cs="Times New Roman"/>
          <w:bCs/>
          <w:sz w:val="24"/>
          <w:szCs w:val="24"/>
        </w:rPr>
        <w:t xml:space="preserve">trainees since inception, </w:t>
      </w:r>
      <w:r w:rsidRPr="00C32849">
        <w:rPr>
          <w:rFonts w:ascii="Times New Roman" w:eastAsia="Times New Roman" w:hAnsi="Times New Roman" w:cs="Times New Roman"/>
          <w:b/>
          <w:bCs/>
          <w:sz w:val="24"/>
          <w:szCs w:val="24"/>
        </w:rPr>
        <w:t xml:space="preserve">5044 </w:t>
      </w:r>
      <w:r w:rsidRPr="00C32849">
        <w:rPr>
          <w:rFonts w:ascii="Times New Roman" w:eastAsia="Times New Roman" w:hAnsi="Times New Roman" w:cs="Times New Roman"/>
          <w:bCs/>
          <w:sz w:val="24"/>
          <w:szCs w:val="24"/>
        </w:rPr>
        <w:t>trainees</w:t>
      </w:r>
      <w:r>
        <w:rPr>
          <w:rFonts w:ascii="Times New Roman" w:eastAsia="Times New Roman" w:hAnsi="Times New Roman" w:cs="Times New Roman"/>
          <w:bCs/>
          <w:sz w:val="24"/>
          <w:szCs w:val="24"/>
        </w:rPr>
        <w:t xml:space="preserve"> </w:t>
      </w:r>
      <w:r w:rsidRPr="00C32849">
        <w:rPr>
          <w:rFonts w:ascii="Times New Roman" w:eastAsia="Times New Roman" w:hAnsi="Times New Roman" w:cs="Times New Roman"/>
          <w:bCs/>
          <w:sz w:val="24"/>
          <w:szCs w:val="24"/>
        </w:rPr>
        <w:t xml:space="preserve">are settled. Out of which, </w:t>
      </w:r>
      <w:r w:rsidRPr="00C32849">
        <w:rPr>
          <w:rFonts w:ascii="Times New Roman" w:eastAsia="Times New Roman" w:hAnsi="Times New Roman" w:cs="Times New Roman"/>
          <w:b/>
          <w:bCs/>
          <w:sz w:val="24"/>
          <w:szCs w:val="24"/>
        </w:rPr>
        <w:t xml:space="preserve">2498 </w:t>
      </w:r>
      <w:r w:rsidRPr="00C32849">
        <w:rPr>
          <w:rFonts w:ascii="Times New Roman" w:eastAsia="Times New Roman" w:hAnsi="Times New Roman" w:cs="Times New Roman"/>
          <w:bCs/>
          <w:sz w:val="24"/>
          <w:szCs w:val="24"/>
        </w:rPr>
        <w:t xml:space="preserve">trainees are settled with self-investment, </w:t>
      </w:r>
      <w:r w:rsidRPr="00C32849">
        <w:rPr>
          <w:rFonts w:ascii="Times New Roman" w:eastAsia="Times New Roman" w:hAnsi="Times New Roman" w:cs="Times New Roman"/>
          <w:b/>
          <w:bCs/>
          <w:sz w:val="24"/>
          <w:szCs w:val="24"/>
        </w:rPr>
        <w:t xml:space="preserve">2516 </w:t>
      </w:r>
      <w:r w:rsidRPr="00C32849">
        <w:rPr>
          <w:rFonts w:ascii="Times New Roman" w:eastAsia="Times New Roman" w:hAnsi="Times New Roman" w:cs="Times New Roman"/>
          <w:bCs/>
          <w:sz w:val="24"/>
          <w:szCs w:val="24"/>
        </w:rPr>
        <w:t>trainees are settled by availing</w:t>
      </w:r>
      <w:r>
        <w:rPr>
          <w:rFonts w:ascii="Times New Roman" w:eastAsia="Times New Roman" w:hAnsi="Times New Roman" w:cs="Times New Roman"/>
          <w:bCs/>
          <w:sz w:val="24"/>
          <w:szCs w:val="24"/>
        </w:rPr>
        <w:t xml:space="preserve"> </w:t>
      </w:r>
      <w:r w:rsidRPr="00C32849">
        <w:rPr>
          <w:rFonts w:ascii="Times New Roman" w:eastAsia="Times New Roman" w:hAnsi="Times New Roman" w:cs="Times New Roman"/>
          <w:bCs/>
          <w:sz w:val="24"/>
          <w:szCs w:val="24"/>
        </w:rPr>
        <w:t xml:space="preserve">financial assistance from various banks/financial institutions in the district and </w:t>
      </w:r>
      <w:r w:rsidRPr="00C32849">
        <w:rPr>
          <w:rFonts w:ascii="Times New Roman" w:eastAsia="Times New Roman" w:hAnsi="Times New Roman" w:cs="Times New Roman"/>
          <w:b/>
          <w:bCs/>
          <w:sz w:val="24"/>
          <w:szCs w:val="24"/>
        </w:rPr>
        <w:t xml:space="preserve">30 </w:t>
      </w:r>
      <w:r w:rsidRPr="00C32849">
        <w:rPr>
          <w:rFonts w:ascii="Times New Roman" w:eastAsia="Times New Roman" w:hAnsi="Times New Roman" w:cs="Times New Roman"/>
          <w:bCs/>
          <w:sz w:val="24"/>
          <w:szCs w:val="24"/>
        </w:rPr>
        <w:t>trainees are in wage</w:t>
      </w:r>
      <w:r>
        <w:rPr>
          <w:rFonts w:ascii="Times New Roman" w:eastAsia="Times New Roman" w:hAnsi="Times New Roman" w:cs="Times New Roman"/>
          <w:bCs/>
          <w:sz w:val="24"/>
          <w:szCs w:val="24"/>
        </w:rPr>
        <w:t xml:space="preserve"> </w:t>
      </w:r>
      <w:r w:rsidRPr="00C32849">
        <w:rPr>
          <w:rFonts w:ascii="Times New Roman" w:eastAsia="Times New Roman" w:hAnsi="Times New Roman" w:cs="Times New Roman"/>
          <w:bCs/>
          <w:sz w:val="24"/>
          <w:szCs w:val="24"/>
        </w:rPr>
        <w:t xml:space="preserve">employment. As on 31-03-2021, the cumulative settlement ratio is </w:t>
      </w:r>
      <w:r w:rsidRPr="00C32849">
        <w:rPr>
          <w:rFonts w:ascii="Times New Roman" w:eastAsia="Times New Roman" w:hAnsi="Times New Roman" w:cs="Times New Roman"/>
          <w:b/>
          <w:bCs/>
          <w:sz w:val="24"/>
          <w:szCs w:val="24"/>
        </w:rPr>
        <w:t xml:space="preserve">80.91 </w:t>
      </w:r>
      <w:r w:rsidRPr="00C32849">
        <w:rPr>
          <w:rFonts w:ascii="Times New Roman" w:eastAsia="Times New Roman" w:hAnsi="Times New Roman" w:cs="Times New Roman"/>
          <w:bCs/>
          <w:sz w:val="24"/>
          <w:szCs w:val="24"/>
        </w:rPr>
        <w:t>whereas cumulative credit linkage</w:t>
      </w:r>
      <w:r>
        <w:rPr>
          <w:rFonts w:ascii="Times New Roman" w:eastAsia="Times New Roman" w:hAnsi="Times New Roman" w:cs="Times New Roman"/>
          <w:bCs/>
          <w:sz w:val="24"/>
          <w:szCs w:val="24"/>
        </w:rPr>
        <w:t xml:space="preserve"> </w:t>
      </w:r>
      <w:r w:rsidRPr="00C32849">
        <w:rPr>
          <w:rFonts w:ascii="Times New Roman" w:eastAsia="Times New Roman" w:hAnsi="Times New Roman" w:cs="Times New Roman"/>
          <w:bCs/>
          <w:sz w:val="24"/>
          <w:szCs w:val="24"/>
        </w:rPr>
        <w:t xml:space="preserve">ratio is </w:t>
      </w:r>
      <w:r w:rsidRPr="00C32849">
        <w:rPr>
          <w:rFonts w:ascii="Times New Roman" w:eastAsia="Times New Roman" w:hAnsi="Times New Roman" w:cs="Times New Roman"/>
          <w:b/>
          <w:bCs/>
          <w:sz w:val="24"/>
          <w:szCs w:val="24"/>
        </w:rPr>
        <w:t>50.18 %.</w:t>
      </w:r>
    </w:p>
    <w:p w:rsidR="00C660BB" w:rsidRDefault="00C660BB" w:rsidP="008B4907">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RSETI Sponsored Bank </w:t>
      </w:r>
      <w:proofErr w:type="gramStart"/>
      <w:r>
        <w:rPr>
          <w:rFonts w:ascii="Times New Roman" w:eastAsia="Times New Roman" w:hAnsi="Times New Roman" w:cs="Times New Roman"/>
          <w:b/>
          <w:bCs/>
          <w:sz w:val="24"/>
          <w:szCs w:val="24"/>
        </w:rPr>
        <w:t>Profile :</w:t>
      </w:r>
      <w:proofErr w:type="gramEnd"/>
      <w:r>
        <w:rPr>
          <w:rFonts w:ascii="Times New Roman" w:eastAsia="Times New Roman" w:hAnsi="Times New Roman" w:cs="Times New Roman"/>
          <w:b/>
          <w:bCs/>
          <w:sz w:val="24"/>
          <w:szCs w:val="24"/>
        </w:rPr>
        <w:t xml:space="preserve"> </w:t>
      </w:r>
    </w:p>
    <w:p w:rsidR="008B4907" w:rsidRPr="008B4907" w:rsidRDefault="008B4907" w:rsidP="008B4907">
      <w:pPr>
        <w:spacing w:line="360" w:lineRule="auto"/>
        <w:jc w:val="both"/>
        <w:rPr>
          <w:rFonts w:ascii="Times New Roman" w:eastAsia="Times New Roman" w:hAnsi="Times New Roman" w:cs="Times New Roman"/>
          <w:b/>
          <w:bCs/>
          <w:sz w:val="24"/>
          <w:szCs w:val="24"/>
        </w:rPr>
      </w:pPr>
      <w:r w:rsidRPr="008B4907">
        <w:rPr>
          <w:rFonts w:ascii="Times New Roman" w:eastAsia="Times New Roman" w:hAnsi="Times New Roman" w:cs="Times New Roman"/>
          <w:b/>
          <w:bCs/>
          <w:sz w:val="24"/>
          <w:szCs w:val="24"/>
        </w:rPr>
        <w:t xml:space="preserve">Bank of India (BOI) - </w:t>
      </w:r>
    </w:p>
    <w:p w:rsidR="008B4907" w:rsidRDefault="008B4907" w:rsidP="008B4907">
      <w:pPr>
        <w:spacing w:line="360" w:lineRule="auto"/>
        <w:jc w:val="both"/>
        <w:rPr>
          <w:rFonts w:ascii="Times New Roman" w:eastAsia="Times New Roman" w:hAnsi="Times New Roman" w:cs="Times New Roman"/>
          <w:bCs/>
          <w:sz w:val="24"/>
          <w:szCs w:val="24"/>
        </w:rPr>
      </w:pPr>
      <w:r w:rsidRPr="008B4907">
        <w:rPr>
          <w:rFonts w:ascii="Times New Roman" w:eastAsia="Times New Roman" w:hAnsi="Times New Roman" w:cs="Times New Roman"/>
          <w:bCs/>
          <w:sz w:val="24"/>
          <w:szCs w:val="24"/>
        </w:rPr>
        <w:t>BOI STAR KOLHAPUR RSETI is functioning since February, 2007 under the directives of Ministry of Rural Development (</w:t>
      </w:r>
      <w:proofErr w:type="spellStart"/>
      <w:r w:rsidRPr="008B4907">
        <w:rPr>
          <w:rFonts w:ascii="Times New Roman" w:eastAsia="Times New Roman" w:hAnsi="Times New Roman" w:cs="Times New Roman"/>
          <w:bCs/>
          <w:sz w:val="24"/>
          <w:szCs w:val="24"/>
        </w:rPr>
        <w:t>MoRD</w:t>
      </w:r>
      <w:proofErr w:type="spellEnd"/>
      <w:r w:rsidRPr="008B4907">
        <w:rPr>
          <w:rFonts w:ascii="Times New Roman" w:eastAsia="Times New Roman" w:hAnsi="Times New Roman" w:cs="Times New Roman"/>
          <w:bCs/>
          <w:sz w:val="24"/>
          <w:szCs w:val="24"/>
        </w:rPr>
        <w:t>), Govt. of India for imparting the training to rural unemployed youth. It is run by Bank of India in Kolhapur District being Lead Bank in the District.</w:t>
      </w:r>
    </w:p>
    <w:p w:rsidR="008B4907" w:rsidRDefault="008B4907" w:rsidP="008B4907">
      <w:pPr>
        <w:spacing w:line="360" w:lineRule="auto"/>
        <w:jc w:val="both"/>
        <w:rPr>
          <w:rFonts w:ascii="Times New Roman" w:eastAsia="Times New Roman" w:hAnsi="Times New Roman" w:cs="Times New Roman"/>
          <w:bCs/>
          <w:sz w:val="24"/>
          <w:szCs w:val="24"/>
        </w:rPr>
      </w:pPr>
      <w:r w:rsidRPr="008B4907">
        <w:rPr>
          <w:rFonts w:ascii="Times New Roman" w:eastAsia="Times New Roman" w:hAnsi="Times New Roman" w:cs="Times New Roman"/>
          <w:b/>
          <w:bCs/>
          <w:sz w:val="24"/>
          <w:szCs w:val="24"/>
        </w:rPr>
        <w:t>Aim of BOI Star Kolhapur RSETI</w:t>
      </w:r>
      <w:r w:rsidRPr="008B490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8B4907">
        <w:rPr>
          <w:rFonts w:ascii="Times New Roman" w:eastAsia="Times New Roman" w:hAnsi="Times New Roman" w:cs="Times New Roman"/>
          <w:bCs/>
          <w:sz w:val="24"/>
          <w:szCs w:val="24"/>
        </w:rPr>
        <w:t>To empower and enrich target group by building capacity and training and converting it into Small</w:t>
      </w:r>
      <w:r>
        <w:rPr>
          <w:rFonts w:ascii="Times New Roman" w:eastAsia="Times New Roman" w:hAnsi="Times New Roman" w:cs="Times New Roman"/>
          <w:bCs/>
          <w:sz w:val="24"/>
          <w:szCs w:val="24"/>
        </w:rPr>
        <w:t xml:space="preserve"> </w:t>
      </w:r>
      <w:r w:rsidRPr="008B4907">
        <w:rPr>
          <w:rFonts w:ascii="Times New Roman" w:eastAsia="Times New Roman" w:hAnsi="Times New Roman" w:cs="Times New Roman"/>
          <w:bCs/>
          <w:sz w:val="24"/>
          <w:szCs w:val="24"/>
        </w:rPr>
        <w:t>and Micro Entrepreneurship through bank credit for creating livelihood and enhancing financial worth.</w:t>
      </w:r>
    </w:p>
    <w:p w:rsidR="008B4907" w:rsidRDefault="008B4907" w:rsidP="008B4907">
      <w:pPr>
        <w:spacing w:line="360" w:lineRule="auto"/>
        <w:jc w:val="both"/>
        <w:rPr>
          <w:rFonts w:ascii="Times New Roman" w:eastAsia="Times New Roman" w:hAnsi="Times New Roman" w:cs="Times New Roman"/>
          <w:bCs/>
          <w:sz w:val="24"/>
          <w:szCs w:val="24"/>
        </w:rPr>
      </w:pPr>
      <w:r w:rsidRPr="008B4907">
        <w:rPr>
          <w:rFonts w:ascii="Times New Roman" w:eastAsia="Times New Roman" w:hAnsi="Times New Roman" w:cs="Times New Roman"/>
          <w:b/>
          <w:bCs/>
          <w:sz w:val="24"/>
          <w:szCs w:val="24"/>
        </w:rPr>
        <w:t>Target of BOI Star Kolhapur RSETI</w:t>
      </w:r>
      <w:r w:rsidRPr="008B490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8B4907">
        <w:rPr>
          <w:rFonts w:ascii="Times New Roman" w:eastAsia="Times New Roman" w:hAnsi="Times New Roman" w:cs="Times New Roman"/>
          <w:bCs/>
          <w:sz w:val="24"/>
          <w:szCs w:val="24"/>
        </w:rPr>
        <w:t>To create maximum Small and Micro Entrepreneurs from Low Income Group i.e. BPL families and</w:t>
      </w:r>
      <w:r>
        <w:rPr>
          <w:rFonts w:ascii="Times New Roman" w:eastAsia="Times New Roman" w:hAnsi="Times New Roman" w:cs="Times New Roman"/>
          <w:bCs/>
          <w:sz w:val="24"/>
          <w:szCs w:val="24"/>
        </w:rPr>
        <w:t xml:space="preserve"> </w:t>
      </w:r>
      <w:r w:rsidRPr="008B4907">
        <w:rPr>
          <w:rFonts w:ascii="Times New Roman" w:eastAsia="Times New Roman" w:hAnsi="Times New Roman" w:cs="Times New Roman"/>
          <w:bCs/>
          <w:sz w:val="24"/>
          <w:szCs w:val="24"/>
        </w:rPr>
        <w:t>SHGs in the district.</w:t>
      </w:r>
    </w:p>
    <w:p w:rsidR="008B4907" w:rsidRPr="008B4907" w:rsidRDefault="008B4907" w:rsidP="008B4907">
      <w:pPr>
        <w:spacing w:line="360" w:lineRule="auto"/>
        <w:jc w:val="both"/>
        <w:rPr>
          <w:rFonts w:ascii="Times New Roman" w:eastAsia="Times New Roman" w:hAnsi="Times New Roman" w:cs="Times New Roman"/>
          <w:bCs/>
          <w:sz w:val="24"/>
          <w:szCs w:val="24"/>
        </w:rPr>
      </w:pPr>
      <w:r w:rsidRPr="008B4907">
        <w:rPr>
          <w:rFonts w:ascii="Times New Roman" w:eastAsia="Times New Roman" w:hAnsi="Times New Roman" w:cs="Times New Roman"/>
          <w:bCs/>
          <w:sz w:val="24"/>
          <w:szCs w:val="24"/>
        </w:rPr>
        <w:t xml:space="preserve">Entrepreneurship Development </w:t>
      </w:r>
      <w:proofErr w:type="spellStart"/>
      <w:r w:rsidRPr="008B4907">
        <w:rPr>
          <w:rFonts w:ascii="Times New Roman" w:eastAsia="Times New Roman" w:hAnsi="Times New Roman" w:cs="Times New Roman"/>
          <w:bCs/>
          <w:sz w:val="24"/>
          <w:szCs w:val="24"/>
        </w:rPr>
        <w:t>Programme</w:t>
      </w:r>
      <w:proofErr w:type="spellEnd"/>
      <w:r w:rsidRPr="008B490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8B4907">
        <w:rPr>
          <w:rFonts w:ascii="Times New Roman" w:eastAsia="Times New Roman" w:hAnsi="Times New Roman" w:cs="Times New Roman"/>
          <w:bCs/>
          <w:sz w:val="24"/>
          <w:szCs w:val="24"/>
        </w:rPr>
        <w:t xml:space="preserve">BOI Star Kolhapur </w:t>
      </w:r>
      <w:proofErr w:type="spellStart"/>
      <w:r w:rsidRPr="008B4907">
        <w:rPr>
          <w:rFonts w:ascii="Times New Roman" w:eastAsia="Times New Roman" w:hAnsi="Times New Roman" w:cs="Times New Roman"/>
          <w:bCs/>
          <w:sz w:val="24"/>
          <w:szCs w:val="24"/>
        </w:rPr>
        <w:t>Rseti</w:t>
      </w:r>
      <w:proofErr w:type="spellEnd"/>
      <w:r w:rsidRPr="008B4907">
        <w:rPr>
          <w:rFonts w:ascii="Times New Roman" w:eastAsia="Times New Roman" w:hAnsi="Times New Roman" w:cs="Times New Roman"/>
          <w:bCs/>
          <w:sz w:val="24"/>
          <w:szCs w:val="24"/>
        </w:rPr>
        <w:t xml:space="preserve"> had introduced -</w:t>
      </w:r>
    </w:p>
    <w:p w:rsidR="008B4907" w:rsidRPr="008B4907" w:rsidRDefault="008B4907" w:rsidP="009826BE">
      <w:pPr>
        <w:spacing w:line="240" w:lineRule="auto"/>
        <w:jc w:val="both"/>
        <w:rPr>
          <w:rFonts w:ascii="Times New Roman" w:eastAsia="Times New Roman" w:hAnsi="Times New Roman" w:cs="Times New Roman"/>
          <w:bCs/>
          <w:sz w:val="24"/>
          <w:szCs w:val="24"/>
        </w:rPr>
      </w:pPr>
      <w:r w:rsidRPr="008B4907">
        <w:rPr>
          <w:rFonts w:ascii="Times New Roman" w:eastAsia="Times New Roman" w:hAnsi="Times New Roman" w:cs="Times New Roman"/>
          <w:bCs/>
          <w:sz w:val="24"/>
          <w:szCs w:val="24"/>
        </w:rPr>
        <w:t xml:space="preserve">1. Implementation of </w:t>
      </w:r>
      <w:proofErr w:type="spellStart"/>
      <w:r w:rsidRPr="008B4907">
        <w:rPr>
          <w:rFonts w:ascii="Times New Roman" w:eastAsia="Times New Roman" w:hAnsi="Times New Roman" w:cs="Times New Roman"/>
          <w:bCs/>
          <w:sz w:val="24"/>
          <w:szCs w:val="24"/>
        </w:rPr>
        <w:t>Shramdan</w:t>
      </w:r>
      <w:proofErr w:type="spellEnd"/>
    </w:p>
    <w:p w:rsidR="008B4907" w:rsidRPr="008B4907" w:rsidRDefault="008B4907" w:rsidP="009826BE">
      <w:pPr>
        <w:spacing w:line="240" w:lineRule="auto"/>
        <w:jc w:val="both"/>
        <w:rPr>
          <w:rFonts w:ascii="Times New Roman" w:eastAsia="Times New Roman" w:hAnsi="Times New Roman" w:cs="Times New Roman"/>
          <w:bCs/>
          <w:sz w:val="24"/>
          <w:szCs w:val="24"/>
        </w:rPr>
      </w:pPr>
      <w:r w:rsidRPr="008B4907">
        <w:rPr>
          <w:rFonts w:ascii="Times New Roman" w:eastAsia="Times New Roman" w:hAnsi="Times New Roman" w:cs="Times New Roman"/>
          <w:bCs/>
          <w:sz w:val="24"/>
          <w:szCs w:val="24"/>
        </w:rPr>
        <w:t>2. Implementation of Yoga</w:t>
      </w:r>
    </w:p>
    <w:p w:rsidR="008B4907" w:rsidRPr="008B4907" w:rsidRDefault="008B4907" w:rsidP="009826BE">
      <w:pPr>
        <w:spacing w:line="240" w:lineRule="auto"/>
        <w:jc w:val="both"/>
        <w:rPr>
          <w:rFonts w:ascii="Times New Roman" w:eastAsia="Times New Roman" w:hAnsi="Times New Roman" w:cs="Times New Roman"/>
          <w:bCs/>
          <w:sz w:val="24"/>
          <w:szCs w:val="24"/>
        </w:rPr>
      </w:pPr>
      <w:r w:rsidRPr="008B4907">
        <w:rPr>
          <w:rFonts w:ascii="Times New Roman" w:eastAsia="Times New Roman" w:hAnsi="Times New Roman" w:cs="Times New Roman"/>
          <w:bCs/>
          <w:sz w:val="24"/>
          <w:szCs w:val="24"/>
        </w:rPr>
        <w:t>3. Entrepreneurship through conducting simulation games and lectures on different aspects of EDP.</w:t>
      </w:r>
    </w:p>
    <w:p w:rsidR="008B4907" w:rsidRPr="008B4907" w:rsidRDefault="008B4907" w:rsidP="009826BE">
      <w:pPr>
        <w:spacing w:line="240" w:lineRule="auto"/>
        <w:jc w:val="both"/>
        <w:rPr>
          <w:rFonts w:ascii="Times New Roman" w:eastAsia="Times New Roman" w:hAnsi="Times New Roman" w:cs="Times New Roman"/>
          <w:bCs/>
          <w:sz w:val="24"/>
          <w:szCs w:val="24"/>
        </w:rPr>
      </w:pPr>
      <w:r w:rsidRPr="008B4907">
        <w:rPr>
          <w:rFonts w:ascii="Times New Roman" w:eastAsia="Times New Roman" w:hAnsi="Times New Roman" w:cs="Times New Roman"/>
          <w:bCs/>
          <w:sz w:val="24"/>
          <w:szCs w:val="24"/>
        </w:rPr>
        <w:t>4. Most Important Lessons Learnt Yesterday (MILLY)</w:t>
      </w:r>
    </w:p>
    <w:p w:rsidR="008B4907" w:rsidRDefault="008B4907" w:rsidP="009826BE">
      <w:pPr>
        <w:spacing w:line="240" w:lineRule="auto"/>
        <w:jc w:val="both"/>
        <w:rPr>
          <w:rFonts w:ascii="Times New Roman" w:eastAsia="Times New Roman" w:hAnsi="Times New Roman" w:cs="Times New Roman"/>
          <w:bCs/>
          <w:sz w:val="24"/>
          <w:szCs w:val="24"/>
        </w:rPr>
      </w:pPr>
      <w:r w:rsidRPr="008B4907">
        <w:rPr>
          <w:rFonts w:ascii="Times New Roman" w:eastAsia="Times New Roman" w:hAnsi="Times New Roman" w:cs="Times New Roman"/>
          <w:bCs/>
          <w:sz w:val="24"/>
          <w:szCs w:val="24"/>
        </w:rPr>
        <w:t>5. Skilled training in respective subjects.</w:t>
      </w:r>
    </w:p>
    <w:p w:rsidR="00BC50CE" w:rsidRDefault="00BC50CE" w:rsidP="00BC50CE">
      <w:pPr>
        <w:spacing w:line="360" w:lineRule="auto"/>
        <w:jc w:val="both"/>
        <w:rPr>
          <w:rFonts w:ascii="Times New Roman" w:eastAsia="Times New Roman" w:hAnsi="Times New Roman" w:cs="Times New Roman"/>
          <w:bCs/>
          <w:sz w:val="24"/>
          <w:szCs w:val="24"/>
        </w:rPr>
      </w:pPr>
      <w:r w:rsidRPr="00BC50CE">
        <w:rPr>
          <w:rFonts w:ascii="Times New Roman" w:eastAsia="Times New Roman" w:hAnsi="Times New Roman" w:cs="Times New Roman"/>
          <w:bCs/>
          <w:sz w:val="24"/>
          <w:szCs w:val="24"/>
        </w:rPr>
        <w:t>BOI STAR KOLHAPUR RSETI prepared a calendar of training programs for FY 2020-21 and planned to</w:t>
      </w:r>
      <w:r>
        <w:rPr>
          <w:rFonts w:ascii="Times New Roman" w:eastAsia="Times New Roman" w:hAnsi="Times New Roman" w:cs="Times New Roman"/>
          <w:bCs/>
          <w:sz w:val="24"/>
          <w:szCs w:val="24"/>
        </w:rPr>
        <w:t xml:space="preserve"> </w:t>
      </w:r>
      <w:r w:rsidRPr="00BC50CE">
        <w:rPr>
          <w:rFonts w:ascii="Times New Roman" w:eastAsia="Times New Roman" w:hAnsi="Times New Roman" w:cs="Times New Roman"/>
          <w:bCs/>
          <w:sz w:val="24"/>
          <w:szCs w:val="24"/>
        </w:rPr>
        <w:t xml:space="preserve">conduct 25 training programs and to train 700 rural unemployed youth. Due to Covid-19, </w:t>
      </w:r>
      <w:proofErr w:type="spellStart"/>
      <w:r w:rsidRPr="00BC50CE">
        <w:rPr>
          <w:rFonts w:ascii="Times New Roman" w:eastAsia="Times New Roman" w:hAnsi="Times New Roman" w:cs="Times New Roman"/>
          <w:bCs/>
          <w:sz w:val="24"/>
          <w:szCs w:val="24"/>
        </w:rPr>
        <w:t>MoRD</w:t>
      </w:r>
      <w:proofErr w:type="spellEnd"/>
      <w:r w:rsidRPr="00BC50CE">
        <w:rPr>
          <w:rFonts w:ascii="Times New Roman" w:eastAsia="Times New Roman" w:hAnsi="Times New Roman" w:cs="Times New Roman"/>
          <w:bCs/>
          <w:sz w:val="24"/>
          <w:szCs w:val="24"/>
        </w:rPr>
        <w:t xml:space="preserve"> has revised</w:t>
      </w:r>
      <w:r>
        <w:rPr>
          <w:rFonts w:ascii="Times New Roman" w:eastAsia="Times New Roman" w:hAnsi="Times New Roman" w:cs="Times New Roman"/>
          <w:bCs/>
          <w:sz w:val="24"/>
          <w:szCs w:val="24"/>
        </w:rPr>
        <w:t xml:space="preserve"> </w:t>
      </w:r>
      <w:r w:rsidRPr="00BC50CE">
        <w:rPr>
          <w:rFonts w:ascii="Times New Roman" w:eastAsia="Times New Roman" w:hAnsi="Times New Roman" w:cs="Times New Roman"/>
          <w:bCs/>
          <w:sz w:val="24"/>
          <w:szCs w:val="24"/>
        </w:rPr>
        <w:t xml:space="preserve">the targets for the RSETIs. Accordingly, RSETI has conducted 16 </w:t>
      </w:r>
      <w:r w:rsidRPr="00BC50CE">
        <w:rPr>
          <w:rFonts w:ascii="Times New Roman" w:eastAsia="Times New Roman" w:hAnsi="Times New Roman" w:cs="Times New Roman"/>
          <w:bCs/>
          <w:sz w:val="24"/>
          <w:szCs w:val="24"/>
        </w:rPr>
        <w:lastRenderedPageBreak/>
        <w:t>training programs and trained 516 candidates</w:t>
      </w:r>
      <w:r>
        <w:rPr>
          <w:rFonts w:ascii="Times New Roman" w:eastAsia="Times New Roman" w:hAnsi="Times New Roman" w:cs="Times New Roman"/>
          <w:bCs/>
          <w:sz w:val="24"/>
          <w:szCs w:val="24"/>
        </w:rPr>
        <w:t xml:space="preserve"> </w:t>
      </w:r>
      <w:r w:rsidRPr="00BC50CE">
        <w:rPr>
          <w:rFonts w:ascii="Times New Roman" w:eastAsia="Times New Roman" w:hAnsi="Times New Roman" w:cs="Times New Roman"/>
          <w:bCs/>
          <w:sz w:val="24"/>
          <w:szCs w:val="24"/>
        </w:rPr>
        <w:t>as against the target of 20 training programs &amp; 500 candidates.</w:t>
      </w:r>
    </w:p>
    <w:p w:rsidR="00F21BFC" w:rsidRPr="00480611" w:rsidRDefault="00F21BFC" w:rsidP="00F21BFC">
      <w:pPr>
        <w:spacing w:line="360" w:lineRule="auto"/>
        <w:jc w:val="both"/>
        <w:rPr>
          <w:rFonts w:ascii="Times New Roman" w:eastAsia="Times New Roman" w:hAnsi="Times New Roman" w:cs="Times New Roman"/>
          <w:b/>
          <w:bCs/>
          <w:sz w:val="24"/>
          <w:szCs w:val="24"/>
        </w:rPr>
      </w:pPr>
      <w:r w:rsidRPr="00480611">
        <w:rPr>
          <w:rFonts w:ascii="Times New Roman" w:eastAsia="Times New Roman" w:hAnsi="Times New Roman" w:cs="Times New Roman"/>
          <w:b/>
          <w:bCs/>
          <w:sz w:val="24"/>
          <w:szCs w:val="24"/>
        </w:rPr>
        <w:t>Composition of Training Programs for FY 2020-21:</w:t>
      </w:r>
    </w:p>
    <w:p w:rsidR="00F21BFC" w:rsidRDefault="00F21BFC" w:rsidP="00F21BFC">
      <w:pPr>
        <w:spacing w:line="360" w:lineRule="auto"/>
        <w:jc w:val="both"/>
        <w:rPr>
          <w:rFonts w:ascii="Times New Roman" w:eastAsia="Times New Roman" w:hAnsi="Times New Roman" w:cs="Times New Roman"/>
          <w:bCs/>
          <w:sz w:val="24"/>
          <w:szCs w:val="24"/>
        </w:rPr>
      </w:pPr>
      <w:proofErr w:type="spellStart"/>
      <w:r w:rsidRPr="00F21BFC">
        <w:rPr>
          <w:rFonts w:ascii="Times New Roman" w:eastAsia="Times New Roman" w:hAnsi="Times New Roman" w:cs="Times New Roman"/>
          <w:bCs/>
          <w:sz w:val="24"/>
          <w:szCs w:val="24"/>
        </w:rPr>
        <w:t>MoRD</w:t>
      </w:r>
      <w:proofErr w:type="spellEnd"/>
      <w:r w:rsidRPr="00F21BFC">
        <w:rPr>
          <w:rFonts w:ascii="Times New Roman" w:eastAsia="Times New Roman" w:hAnsi="Times New Roman" w:cs="Times New Roman"/>
          <w:bCs/>
          <w:sz w:val="24"/>
          <w:szCs w:val="24"/>
        </w:rPr>
        <w:t>, Govt. of India has advised to conduct training programs under categories such as Agriculture,</w:t>
      </w:r>
      <w:r>
        <w:rPr>
          <w:rFonts w:ascii="Times New Roman" w:eastAsia="Times New Roman" w:hAnsi="Times New Roman" w:cs="Times New Roman"/>
          <w:bCs/>
          <w:sz w:val="24"/>
          <w:szCs w:val="24"/>
        </w:rPr>
        <w:t xml:space="preserve"> </w:t>
      </w:r>
      <w:r w:rsidRPr="00F21BFC">
        <w:rPr>
          <w:rFonts w:ascii="Times New Roman" w:eastAsia="Times New Roman" w:hAnsi="Times New Roman" w:cs="Times New Roman"/>
          <w:bCs/>
          <w:sz w:val="24"/>
          <w:szCs w:val="24"/>
        </w:rPr>
        <w:t>Product, Process, General EDP and Skill up gradation.</w:t>
      </w:r>
    </w:p>
    <w:tbl>
      <w:tblPr>
        <w:tblStyle w:val="TableGrid"/>
        <w:tblW w:w="9918" w:type="dxa"/>
        <w:tblLook w:val="04A0" w:firstRow="1" w:lastRow="0" w:firstColumn="1" w:lastColumn="0" w:noHBand="0" w:noVBand="1"/>
      </w:tblPr>
      <w:tblGrid>
        <w:gridCol w:w="843"/>
        <w:gridCol w:w="1425"/>
        <w:gridCol w:w="2607"/>
        <w:gridCol w:w="1228"/>
        <w:gridCol w:w="1295"/>
        <w:gridCol w:w="1259"/>
        <w:gridCol w:w="1261"/>
      </w:tblGrid>
      <w:tr w:rsidR="00F21BFC" w:rsidTr="00F21BFC">
        <w:tc>
          <w:tcPr>
            <w:tcW w:w="843" w:type="dxa"/>
          </w:tcPr>
          <w:p w:rsidR="00F21BFC" w:rsidRDefault="00F21BFC" w:rsidP="00F21BFC">
            <w:pPr>
              <w:spacing w:line="360" w:lineRule="auto"/>
              <w:jc w:val="both"/>
              <w:rPr>
                <w:rFonts w:ascii="Times New Roman" w:eastAsia="Times New Roman" w:hAnsi="Times New Roman" w:cs="Times New Roman"/>
                <w:bCs/>
                <w:sz w:val="24"/>
                <w:szCs w:val="24"/>
              </w:rPr>
            </w:pPr>
            <w:proofErr w:type="spellStart"/>
            <w:r>
              <w:rPr>
                <w:rFonts w:ascii="Times New Roman" w:eastAsia="Times New Roman" w:hAnsi="Times New Roman" w:cs="Times New Roman"/>
                <w:bCs/>
                <w:sz w:val="24"/>
                <w:szCs w:val="24"/>
              </w:rPr>
              <w:t>Sr.No</w:t>
            </w:r>
            <w:proofErr w:type="spellEnd"/>
            <w:r>
              <w:rPr>
                <w:rFonts w:ascii="Times New Roman" w:eastAsia="Times New Roman" w:hAnsi="Times New Roman" w:cs="Times New Roman"/>
                <w:bCs/>
                <w:sz w:val="24"/>
                <w:szCs w:val="24"/>
              </w:rPr>
              <w:t>.</w:t>
            </w:r>
          </w:p>
        </w:tc>
        <w:tc>
          <w:tcPr>
            <w:tcW w:w="1425" w:type="dxa"/>
          </w:tcPr>
          <w:p w:rsidR="00F21BFC" w:rsidRDefault="00F21BFC" w:rsidP="00F21BFC">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Category</w:t>
            </w:r>
          </w:p>
        </w:tc>
        <w:tc>
          <w:tcPr>
            <w:tcW w:w="2607" w:type="dxa"/>
          </w:tcPr>
          <w:p w:rsidR="00F21BFC" w:rsidRDefault="00F21BFC" w:rsidP="00F21BFC">
            <w:pPr>
              <w:spacing w:line="360" w:lineRule="auto"/>
              <w:jc w:val="both"/>
              <w:rPr>
                <w:rFonts w:ascii="Times New Roman" w:eastAsia="Times New Roman" w:hAnsi="Times New Roman" w:cs="Times New Roman"/>
                <w:bCs/>
                <w:sz w:val="24"/>
                <w:szCs w:val="24"/>
              </w:rPr>
            </w:pPr>
            <w:r>
              <w:rPr>
                <w:rFonts w:ascii="Calibri,Bold" w:hAnsi="Calibri,Bold" w:cs="Calibri,Bold"/>
                <w:b/>
                <w:bCs/>
                <w:sz w:val="20"/>
                <w:szCs w:val="20"/>
              </w:rPr>
              <w:t>Examples</w:t>
            </w:r>
          </w:p>
        </w:tc>
        <w:tc>
          <w:tcPr>
            <w:tcW w:w="1228" w:type="dxa"/>
          </w:tcPr>
          <w:p w:rsidR="00F21BFC" w:rsidRDefault="00F21BFC" w:rsidP="00F21BFC">
            <w:pPr>
              <w:autoSpaceDE w:val="0"/>
              <w:autoSpaceDN w:val="0"/>
              <w:adjustRightInd w:val="0"/>
              <w:rPr>
                <w:rFonts w:ascii="Calibri,Bold" w:hAnsi="Calibri,Bold" w:cs="Calibri,Bold"/>
                <w:b/>
                <w:bCs/>
                <w:sz w:val="20"/>
                <w:szCs w:val="20"/>
              </w:rPr>
            </w:pPr>
            <w:r>
              <w:rPr>
                <w:rFonts w:ascii="Calibri,Bold" w:hAnsi="Calibri,Bold" w:cs="Calibri,Bold"/>
                <w:b/>
                <w:bCs/>
                <w:sz w:val="20"/>
                <w:szCs w:val="20"/>
              </w:rPr>
              <w:t>No. Of</w:t>
            </w:r>
          </w:p>
          <w:p w:rsidR="00F21BFC" w:rsidRDefault="00F21BFC" w:rsidP="00F21BFC">
            <w:pPr>
              <w:autoSpaceDE w:val="0"/>
              <w:autoSpaceDN w:val="0"/>
              <w:adjustRightInd w:val="0"/>
              <w:rPr>
                <w:rFonts w:ascii="Calibri,Bold" w:hAnsi="Calibri,Bold" w:cs="Calibri,Bold"/>
                <w:b/>
                <w:bCs/>
                <w:sz w:val="20"/>
                <w:szCs w:val="20"/>
              </w:rPr>
            </w:pPr>
            <w:r>
              <w:rPr>
                <w:rFonts w:ascii="Calibri,Bold" w:hAnsi="Calibri,Bold" w:cs="Calibri,Bold"/>
                <w:b/>
                <w:bCs/>
                <w:sz w:val="20"/>
                <w:szCs w:val="20"/>
              </w:rPr>
              <w:t>Batches to</w:t>
            </w:r>
          </w:p>
          <w:p w:rsidR="00F21BFC" w:rsidRDefault="00F21BFC" w:rsidP="00F21BFC">
            <w:pPr>
              <w:autoSpaceDE w:val="0"/>
              <w:autoSpaceDN w:val="0"/>
              <w:adjustRightInd w:val="0"/>
              <w:rPr>
                <w:rFonts w:ascii="Calibri,Bold" w:hAnsi="Calibri,Bold" w:cs="Calibri,Bold"/>
                <w:b/>
                <w:bCs/>
                <w:sz w:val="20"/>
                <w:szCs w:val="20"/>
              </w:rPr>
            </w:pPr>
            <w:r>
              <w:rPr>
                <w:rFonts w:ascii="Calibri,Bold" w:hAnsi="Calibri,Bold" w:cs="Calibri,Bold"/>
                <w:b/>
                <w:bCs/>
                <w:sz w:val="20"/>
                <w:szCs w:val="20"/>
              </w:rPr>
              <w:t>be</w:t>
            </w:r>
          </w:p>
          <w:p w:rsidR="00F21BFC" w:rsidRDefault="00F21BFC" w:rsidP="00F21BFC">
            <w:pPr>
              <w:spacing w:line="360" w:lineRule="auto"/>
              <w:jc w:val="both"/>
              <w:rPr>
                <w:rFonts w:ascii="Times New Roman" w:eastAsia="Times New Roman" w:hAnsi="Times New Roman" w:cs="Times New Roman"/>
                <w:bCs/>
                <w:sz w:val="24"/>
                <w:szCs w:val="24"/>
              </w:rPr>
            </w:pPr>
            <w:r>
              <w:rPr>
                <w:rFonts w:ascii="Calibri,Bold" w:hAnsi="Calibri,Bold" w:cs="Calibri,Bold"/>
                <w:b/>
                <w:bCs/>
                <w:sz w:val="20"/>
                <w:szCs w:val="20"/>
              </w:rPr>
              <w:t>conducted</w:t>
            </w:r>
          </w:p>
        </w:tc>
        <w:tc>
          <w:tcPr>
            <w:tcW w:w="1295" w:type="dxa"/>
          </w:tcPr>
          <w:p w:rsidR="00F21BFC" w:rsidRDefault="00F21BFC" w:rsidP="00F21BFC">
            <w:pPr>
              <w:autoSpaceDE w:val="0"/>
              <w:autoSpaceDN w:val="0"/>
              <w:adjustRightInd w:val="0"/>
              <w:rPr>
                <w:rFonts w:ascii="Calibri,Bold" w:hAnsi="Calibri,Bold" w:cs="Calibri,Bold"/>
                <w:b/>
                <w:bCs/>
                <w:sz w:val="20"/>
                <w:szCs w:val="20"/>
              </w:rPr>
            </w:pPr>
            <w:r>
              <w:rPr>
                <w:rFonts w:ascii="Calibri,Bold" w:hAnsi="Calibri,Bold" w:cs="Calibri,Bold"/>
                <w:b/>
                <w:bCs/>
                <w:sz w:val="20"/>
                <w:szCs w:val="20"/>
              </w:rPr>
              <w:t>No. of</w:t>
            </w:r>
          </w:p>
          <w:p w:rsidR="00F21BFC" w:rsidRDefault="00F21BFC" w:rsidP="00F21BFC">
            <w:pPr>
              <w:autoSpaceDE w:val="0"/>
              <w:autoSpaceDN w:val="0"/>
              <w:adjustRightInd w:val="0"/>
              <w:rPr>
                <w:rFonts w:ascii="Calibri,Bold" w:hAnsi="Calibri,Bold" w:cs="Calibri,Bold"/>
                <w:b/>
                <w:bCs/>
                <w:sz w:val="20"/>
                <w:szCs w:val="20"/>
              </w:rPr>
            </w:pPr>
            <w:r>
              <w:rPr>
                <w:rFonts w:ascii="Calibri,Bold" w:hAnsi="Calibri,Bold" w:cs="Calibri,Bold"/>
                <w:b/>
                <w:bCs/>
                <w:sz w:val="20"/>
                <w:szCs w:val="20"/>
              </w:rPr>
              <w:t>Candidates</w:t>
            </w:r>
          </w:p>
          <w:p w:rsidR="00F21BFC" w:rsidRDefault="00F21BFC" w:rsidP="00F21BFC">
            <w:pPr>
              <w:autoSpaceDE w:val="0"/>
              <w:autoSpaceDN w:val="0"/>
              <w:adjustRightInd w:val="0"/>
              <w:rPr>
                <w:rFonts w:ascii="Calibri,Bold" w:hAnsi="Calibri,Bold" w:cs="Calibri,Bold"/>
                <w:b/>
                <w:bCs/>
                <w:sz w:val="20"/>
                <w:szCs w:val="20"/>
              </w:rPr>
            </w:pPr>
            <w:r>
              <w:rPr>
                <w:rFonts w:ascii="Calibri,Bold" w:hAnsi="Calibri,Bold" w:cs="Calibri,Bold"/>
                <w:b/>
                <w:bCs/>
                <w:sz w:val="20"/>
                <w:szCs w:val="20"/>
              </w:rPr>
              <w:t>to be</w:t>
            </w:r>
          </w:p>
          <w:p w:rsidR="00F21BFC" w:rsidRDefault="00F21BFC" w:rsidP="00F21BFC">
            <w:pPr>
              <w:spacing w:line="360" w:lineRule="auto"/>
              <w:jc w:val="both"/>
              <w:rPr>
                <w:rFonts w:ascii="Times New Roman" w:eastAsia="Times New Roman" w:hAnsi="Times New Roman" w:cs="Times New Roman"/>
                <w:bCs/>
                <w:sz w:val="24"/>
                <w:szCs w:val="24"/>
              </w:rPr>
            </w:pPr>
            <w:r>
              <w:rPr>
                <w:rFonts w:ascii="Calibri,Bold" w:hAnsi="Calibri,Bold" w:cs="Calibri,Bold"/>
                <w:b/>
                <w:bCs/>
                <w:sz w:val="20"/>
                <w:szCs w:val="20"/>
              </w:rPr>
              <w:t>trained</w:t>
            </w:r>
          </w:p>
        </w:tc>
        <w:tc>
          <w:tcPr>
            <w:tcW w:w="1259" w:type="dxa"/>
          </w:tcPr>
          <w:p w:rsidR="00F21BFC" w:rsidRDefault="00F21BFC" w:rsidP="00F21BFC">
            <w:pPr>
              <w:autoSpaceDE w:val="0"/>
              <w:autoSpaceDN w:val="0"/>
              <w:adjustRightInd w:val="0"/>
              <w:rPr>
                <w:rFonts w:ascii="Calibri,Bold" w:hAnsi="Calibri,Bold" w:cs="Calibri,Bold"/>
                <w:b/>
                <w:bCs/>
                <w:sz w:val="20"/>
                <w:szCs w:val="20"/>
              </w:rPr>
            </w:pPr>
            <w:r>
              <w:rPr>
                <w:rFonts w:ascii="Calibri,Bold" w:hAnsi="Calibri,Bold" w:cs="Calibri,Bold"/>
                <w:b/>
                <w:bCs/>
                <w:sz w:val="20"/>
                <w:szCs w:val="20"/>
              </w:rPr>
              <w:t>Actual</w:t>
            </w:r>
          </w:p>
          <w:p w:rsidR="00F21BFC" w:rsidRDefault="00F21BFC" w:rsidP="00F21BFC">
            <w:pPr>
              <w:autoSpaceDE w:val="0"/>
              <w:autoSpaceDN w:val="0"/>
              <w:adjustRightInd w:val="0"/>
              <w:rPr>
                <w:rFonts w:ascii="Calibri,Bold" w:hAnsi="Calibri,Bold" w:cs="Calibri,Bold"/>
                <w:b/>
                <w:bCs/>
                <w:sz w:val="20"/>
                <w:szCs w:val="20"/>
              </w:rPr>
            </w:pPr>
            <w:r>
              <w:rPr>
                <w:rFonts w:ascii="Calibri,Bold" w:hAnsi="Calibri,Bold" w:cs="Calibri,Bold"/>
                <w:b/>
                <w:bCs/>
                <w:sz w:val="20"/>
                <w:szCs w:val="20"/>
              </w:rPr>
              <w:t>Batches</w:t>
            </w:r>
          </w:p>
          <w:p w:rsidR="00F21BFC" w:rsidRDefault="00F21BFC" w:rsidP="00F21BFC">
            <w:pPr>
              <w:spacing w:line="360" w:lineRule="auto"/>
              <w:jc w:val="both"/>
              <w:rPr>
                <w:rFonts w:ascii="Times New Roman" w:eastAsia="Times New Roman" w:hAnsi="Times New Roman" w:cs="Times New Roman"/>
                <w:bCs/>
                <w:sz w:val="24"/>
                <w:szCs w:val="24"/>
              </w:rPr>
            </w:pPr>
            <w:r>
              <w:rPr>
                <w:rFonts w:ascii="Calibri,Bold" w:hAnsi="Calibri,Bold" w:cs="Calibri,Bold"/>
                <w:b/>
                <w:bCs/>
                <w:sz w:val="20"/>
                <w:szCs w:val="20"/>
              </w:rPr>
              <w:t>conducted</w:t>
            </w:r>
          </w:p>
        </w:tc>
        <w:tc>
          <w:tcPr>
            <w:tcW w:w="1261" w:type="dxa"/>
          </w:tcPr>
          <w:p w:rsidR="00F21BFC" w:rsidRDefault="00F21BFC" w:rsidP="00F21BFC">
            <w:pPr>
              <w:autoSpaceDE w:val="0"/>
              <w:autoSpaceDN w:val="0"/>
              <w:adjustRightInd w:val="0"/>
              <w:rPr>
                <w:rFonts w:ascii="Calibri,Bold" w:hAnsi="Calibri,Bold" w:cs="Calibri,Bold"/>
                <w:b/>
                <w:bCs/>
                <w:sz w:val="20"/>
                <w:szCs w:val="20"/>
              </w:rPr>
            </w:pPr>
            <w:r>
              <w:rPr>
                <w:rFonts w:ascii="Calibri,Bold" w:hAnsi="Calibri,Bold" w:cs="Calibri,Bold"/>
                <w:b/>
                <w:bCs/>
                <w:sz w:val="20"/>
                <w:szCs w:val="20"/>
              </w:rPr>
              <w:t>Actual</w:t>
            </w:r>
          </w:p>
          <w:p w:rsidR="00F21BFC" w:rsidRDefault="00F21BFC" w:rsidP="00F21BFC">
            <w:pPr>
              <w:autoSpaceDE w:val="0"/>
              <w:autoSpaceDN w:val="0"/>
              <w:adjustRightInd w:val="0"/>
              <w:rPr>
                <w:rFonts w:ascii="Calibri,Bold" w:hAnsi="Calibri,Bold" w:cs="Calibri,Bold"/>
                <w:b/>
                <w:bCs/>
                <w:sz w:val="20"/>
                <w:szCs w:val="20"/>
              </w:rPr>
            </w:pPr>
            <w:r>
              <w:rPr>
                <w:rFonts w:ascii="Calibri,Bold" w:hAnsi="Calibri,Bold" w:cs="Calibri,Bold"/>
                <w:b/>
                <w:bCs/>
                <w:sz w:val="20"/>
                <w:szCs w:val="20"/>
              </w:rPr>
              <w:t>candidates</w:t>
            </w:r>
          </w:p>
          <w:p w:rsidR="00F21BFC" w:rsidRDefault="00F21BFC" w:rsidP="00F21BFC">
            <w:pPr>
              <w:spacing w:line="360" w:lineRule="auto"/>
              <w:jc w:val="both"/>
              <w:rPr>
                <w:rFonts w:ascii="Times New Roman" w:eastAsia="Times New Roman" w:hAnsi="Times New Roman" w:cs="Times New Roman"/>
                <w:bCs/>
                <w:sz w:val="24"/>
                <w:szCs w:val="24"/>
              </w:rPr>
            </w:pPr>
            <w:r>
              <w:rPr>
                <w:rFonts w:ascii="Calibri,Bold" w:hAnsi="Calibri,Bold" w:cs="Calibri,Bold"/>
                <w:b/>
                <w:bCs/>
                <w:sz w:val="20"/>
                <w:szCs w:val="20"/>
              </w:rPr>
              <w:t>trained</w:t>
            </w:r>
          </w:p>
        </w:tc>
      </w:tr>
      <w:tr w:rsidR="00F21BFC" w:rsidTr="00F21BFC">
        <w:tc>
          <w:tcPr>
            <w:tcW w:w="843" w:type="dxa"/>
            <w:vAlign w:val="center"/>
          </w:tcPr>
          <w:p w:rsidR="00F21BFC" w:rsidRDefault="00F21BFC" w:rsidP="00F21BFC">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425" w:type="dxa"/>
            <w:vAlign w:val="center"/>
          </w:tcPr>
          <w:p w:rsidR="00F21BFC" w:rsidRDefault="00F21BFC" w:rsidP="00F21BFC">
            <w:pPr>
              <w:spacing w:line="360" w:lineRule="auto"/>
              <w:jc w:val="center"/>
              <w:rPr>
                <w:rFonts w:ascii="Times New Roman" w:eastAsia="Times New Roman" w:hAnsi="Times New Roman" w:cs="Times New Roman"/>
                <w:bCs/>
                <w:sz w:val="24"/>
                <w:szCs w:val="24"/>
              </w:rPr>
            </w:pPr>
            <w:r>
              <w:rPr>
                <w:rFonts w:ascii="Calibri,Bold" w:hAnsi="Calibri,Bold" w:cs="Calibri,Bold"/>
                <w:b/>
                <w:bCs/>
                <w:sz w:val="20"/>
                <w:szCs w:val="20"/>
              </w:rPr>
              <w:t>Agriculture</w:t>
            </w:r>
          </w:p>
        </w:tc>
        <w:tc>
          <w:tcPr>
            <w:tcW w:w="2607" w:type="dxa"/>
          </w:tcPr>
          <w:p w:rsidR="00F21BFC" w:rsidRPr="00F21BFC" w:rsidRDefault="00F21BFC" w:rsidP="00F21BFC">
            <w:pPr>
              <w:autoSpaceDE w:val="0"/>
              <w:autoSpaceDN w:val="0"/>
              <w:adjustRightInd w:val="0"/>
              <w:rPr>
                <w:rFonts w:ascii="Calibri,Bold" w:hAnsi="Calibri,Bold" w:cs="Calibri,Bold"/>
                <w:bCs/>
                <w:sz w:val="20"/>
                <w:szCs w:val="20"/>
              </w:rPr>
            </w:pPr>
            <w:r w:rsidRPr="00F21BFC">
              <w:rPr>
                <w:rFonts w:ascii="Calibri,Bold" w:hAnsi="Calibri,Bold" w:cs="Calibri,Bold"/>
                <w:bCs/>
                <w:sz w:val="20"/>
                <w:szCs w:val="20"/>
              </w:rPr>
              <w:t>Dairy, Sheep Rearing, Vegetable</w:t>
            </w:r>
            <w:r>
              <w:rPr>
                <w:rFonts w:ascii="Calibri,Bold" w:hAnsi="Calibri,Bold" w:cs="Calibri,Bold"/>
                <w:bCs/>
                <w:sz w:val="20"/>
                <w:szCs w:val="20"/>
              </w:rPr>
              <w:t xml:space="preserve"> </w:t>
            </w:r>
            <w:r w:rsidRPr="00F21BFC">
              <w:rPr>
                <w:rFonts w:ascii="Calibri,Bold" w:hAnsi="Calibri,Bold" w:cs="Calibri,Bold"/>
                <w:bCs/>
                <w:sz w:val="20"/>
                <w:szCs w:val="20"/>
              </w:rPr>
              <w:t>Nursery Management and</w:t>
            </w:r>
          </w:p>
          <w:p w:rsidR="00F21BFC" w:rsidRPr="00F21BFC" w:rsidRDefault="00F21BFC" w:rsidP="00F21BFC">
            <w:pPr>
              <w:spacing w:line="360" w:lineRule="auto"/>
              <w:jc w:val="both"/>
              <w:rPr>
                <w:rFonts w:ascii="Times New Roman" w:eastAsia="Times New Roman" w:hAnsi="Times New Roman" w:cs="Times New Roman"/>
                <w:bCs/>
                <w:sz w:val="24"/>
                <w:szCs w:val="24"/>
              </w:rPr>
            </w:pPr>
            <w:r w:rsidRPr="00F21BFC">
              <w:rPr>
                <w:rFonts w:ascii="Calibri,Bold" w:hAnsi="Calibri,Bold" w:cs="Calibri,Bold"/>
                <w:bCs/>
                <w:sz w:val="20"/>
                <w:szCs w:val="20"/>
              </w:rPr>
              <w:t>Cultivation etc.</w:t>
            </w:r>
          </w:p>
        </w:tc>
        <w:tc>
          <w:tcPr>
            <w:tcW w:w="1228" w:type="dxa"/>
            <w:vAlign w:val="center"/>
          </w:tcPr>
          <w:p w:rsidR="00F21BFC" w:rsidRDefault="00F21BFC" w:rsidP="00F21BFC">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1295" w:type="dxa"/>
            <w:vAlign w:val="center"/>
          </w:tcPr>
          <w:p w:rsidR="00F21BFC" w:rsidRDefault="00F21BFC" w:rsidP="00F21BFC">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185</w:t>
            </w:r>
          </w:p>
        </w:tc>
        <w:tc>
          <w:tcPr>
            <w:tcW w:w="1259" w:type="dxa"/>
            <w:vAlign w:val="center"/>
          </w:tcPr>
          <w:p w:rsidR="00F21BFC" w:rsidRDefault="00F21BFC" w:rsidP="00F21BFC">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261" w:type="dxa"/>
            <w:vAlign w:val="center"/>
          </w:tcPr>
          <w:p w:rsidR="00F21BFC" w:rsidRDefault="00F21BFC" w:rsidP="00F21BFC">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35</w:t>
            </w:r>
          </w:p>
        </w:tc>
      </w:tr>
      <w:tr w:rsidR="00F21BFC" w:rsidTr="00F21BFC">
        <w:tc>
          <w:tcPr>
            <w:tcW w:w="843" w:type="dxa"/>
            <w:vAlign w:val="center"/>
          </w:tcPr>
          <w:p w:rsidR="00F21BFC" w:rsidRDefault="00F21BFC" w:rsidP="00F21BFC">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425" w:type="dxa"/>
            <w:vAlign w:val="center"/>
          </w:tcPr>
          <w:p w:rsidR="00F21BFC" w:rsidRDefault="00F21BFC" w:rsidP="00F21BFC">
            <w:pPr>
              <w:spacing w:line="360" w:lineRule="auto"/>
              <w:jc w:val="center"/>
              <w:rPr>
                <w:rFonts w:ascii="Calibri,Bold" w:hAnsi="Calibri,Bold" w:cs="Calibri,Bold"/>
                <w:b/>
                <w:bCs/>
                <w:sz w:val="20"/>
                <w:szCs w:val="20"/>
              </w:rPr>
            </w:pPr>
            <w:r>
              <w:rPr>
                <w:rFonts w:ascii="Calibri,Bold" w:hAnsi="Calibri,Bold" w:cs="Calibri,Bold"/>
                <w:b/>
                <w:bCs/>
                <w:sz w:val="20"/>
                <w:szCs w:val="20"/>
              </w:rPr>
              <w:t>Product</w:t>
            </w:r>
          </w:p>
        </w:tc>
        <w:tc>
          <w:tcPr>
            <w:tcW w:w="2607" w:type="dxa"/>
          </w:tcPr>
          <w:p w:rsidR="00F21BFC" w:rsidRPr="00F21BFC" w:rsidRDefault="00F21BFC" w:rsidP="00F21BFC">
            <w:pPr>
              <w:autoSpaceDE w:val="0"/>
              <w:autoSpaceDN w:val="0"/>
              <w:adjustRightInd w:val="0"/>
              <w:rPr>
                <w:rFonts w:ascii="Calibri,Bold" w:hAnsi="Calibri,Bold" w:cs="Calibri,Bold"/>
                <w:bCs/>
                <w:sz w:val="20"/>
                <w:szCs w:val="20"/>
              </w:rPr>
            </w:pPr>
            <w:r w:rsidRPr="00F21BFC">
              <w:rPr>
                <w:rFonts w:ascii="Calibri,Bold" w:hAnsi="Calibri,Bold" w:cs="Calibri,Bold"/>
                <w:bCs/>
                <w:sz w:val="20"/>
                <w:szCs w:val="20"/>
              </w:rPr>
              <w:t xml:space="preserve">Dress Designing, </w:t>
            </w:r>
            <w:proofErr w:type="spellStart"/>
            <w:r w:rsidRPr="00F21BFC">
              <w:rPr>
                <w:rFonts w:ascii="Calibri,Bold" w:hAnsi="Calibri,Bold" w:cs="Calibri,Bold"/>
                <w:bCs/>
                <w:sz w:val="20"/>
                <w:szCs w:val="20"/>
              </w:rPr>
              <w:t>Papad</w:t>
            </w:r>
            <w:proofErr w:type="spellEnd"/>
            <w:r w:rsidRPr="00F21BFC">
              <w:rPr>
                <w:rFonts w:ascii="Calibri,Bold" w:hAnsi="Calibri,Bold" w:cs="Calibri,Bold"/>
                <w:bCs/>
                <w:sz w:val="20"/>
                <w:szCs w:val="20"/>
              </w:rPr>
              <w:t>, pickle &amp;</w:t>
            </w:r>
            <w:r>
              <w:rPr>
                <w:rFonts w:ascii="Calibri,Bold" w:hAnsi="Calibri,Bold" w:cs="Calibri,Bold"/>
                <w:bCs/>
                <w:sz w:val="20"/>
                <w:szCs w:val="20"/>
              </w:rPr>
              <w:t xml:space="preserve"> </w:t>
            </w:r>
            <w:r w:rsidRPr="00F21BFC">
              <w:rPr>
                <w:rFonts w:ascii="Calibri,Bold" w:hAnsi="Calibri,Bold" w:cs="Calibri,Bold"/>
                <w:bCs/>
                <w:sz w:val="20"/>
                <w:szCs w:val="20"/>
              </w:rPr>
              <w:t>Masala Powder making, Cloth Bag</w:t>
            </w:r>
          </w:p>
          <w:p w:rsidR="00F21BFC" w:rsidRPr="00F21BFC" w:rsidRDefault="00F21BFC" w:rsidP="00F21BFC">
            <w:pPr>
              <w:autoSpaceDE w:val="0"/>
              <w:autoSpaceDN w:val="0"/>
              <w:adjustRightInd w:val="0"/>
              <w:rPr>
                <w:rFonts w:ascii="Calibri,Bold" w:hAnsi="Calibri,Bold" w:cs="Calibri,Bold"/>
                <w:bCs/>
                <w:sz w:val="20"/>
                <w:szCs w:val="20"/>
              </w:rPr>
            </w:pPr>
            <w:r w:rsidRPr="00F21BFC">
              <w:rPr>
                <w:rFonts w:ascii="Calibri,Bold" w:hAnsi="Calibri,Bold" w:cs="Calibri,Bold"/>
                <w:bCs/>
                <w:sz w:val="20"/>
                <w:szCs w:val="20"/>
              </w:rPr>
              <w:t>Making etc.</w:t>
            </w:r>
          </w:p>
        </w:tc>
        <w:tc>
          <w:tcPr>
            <w:tcW w:w="1228" w:type="dxa"/>
            <w:vAlign w:val="center"/>
          </w:tcPr>
          <w:p w:rsidR="00F21BFC" w:rsidRDefault="00F21BFC" w:rsidP="00F21BFC">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1295" w:type="dxa"/>
            <w:vAlign w:val="center"/>
          </w:tcPr>
          <w:p w:rsidR="00F21BFC" w:rsidRDefault="00F21BFC" w:rsidP="00F21BFC">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185</w:t>
            </w:r>
          </w:p>
        </w:tc>
        <w:tc>
          <w:tcPr>
            <w:tcW w:w="1259" w:type="dxa"/>
            <w:vAlign w:val="center"/>
          </w:tcPr>
          <w:p w:rsidR="00F21BFC" w:rsidRDefault="00F21BFC" w:rsidP="00F21BFC">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6</w:t>
            </w:r>
          </w:p>
        </w:tc>
        <w:tc>
          <w:tcPr>
            <w:tcW w:w="1261" w:type="dxa"/>
            <w:vAlign w:val="center"/>
          </w:tcPr>
          <w:p w:rsidR="00F21BFC" w:rsidRDefault="00F21BFC" w:rsidP="00F21BFC">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197</w:t>
            </w:r>
          </w:p>
        </w:tc>
      </w:tr>
      <w:tr w:rsidR="00F21BFC" w:rsidTr="00F21BFC">
        <w:tc>
          <w:tcPr>
            <w:tcW w:w="843" w:type="dxa"/>
            <w:vAlign w:val="center"/>
          </w:tcPr>
          <w:p w:rsidR="00F21BFC" w:rsidRDefault="00F21BFC" w:rsidP="00F21BFC">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3</w:t>
            </w:r>
          </w:p>
        </w:tc>
        <w:tc>
          <w:tcPr>
            <w:tcW w:w="1425" w:type="dxa"/>
            <w:vAlign w:val="center"/>
          </w:tcPr>
          <w:p w:rsidR="00F21BFC" w:rsidRDefault="00F21BFC" w:rsidP="00F21BFC">
            <w:pPr>
              <w:spacing w:line="360" w:lineRule="auto"/>
              <w:jc w:val="center"/>
              <w:rPr>
                <w:rFonts w:ascii="Calibri,Bold" w:hAnsi="Calibri,Bold" w:cs="Calibri,Bold"/>
                <w:b/>
                <w:bCs/>
                <w:sz w:val="20"/>
                <w:szCs w:val="20"/>
              </w:rPr>
            </w:pPr>
            <w:r>
              <w:rPr>
                <w:rFonts w:ascii="Calibri,Bold" w:hAnsi="Calibri,Bold" w:cs="Calibri,Bold"/>
                <w:b/>
                <w:bCs/>
                <w:sz w:val="20"/>
                <w:szCs w:val="20"/>
              </w:rPr>
              <w:t>Process</w:t>
            </w:r>
          </w:p>
        </w:tc>
        <w:tc>
          <w:tcPr>
            <w:tcW w:w="2607" w:type="dxa"/>
          </w:tcPr>
          <w:p w:rsidR="00F21BFC" w:rsidRPr="00F21BFC" w:rsidRDefault="00F21BFC" w:rsidP="00F21BFC">
            <w:pPr>
              <w:autoSpaceDE w:val="0"/>
              <w:autoSpaceDN w:val="0"/>
              <w:adjustRightInd w:val="0"/>
              <w:rPr>
                <w:rFonts w:ascii="Calibri,Bold" w:hAnsi="Calibri,Bold" w:cs="Calibri,Bold"/>
                <w:bCs/>
                <w:sz w:val="20"/>
                <w:szCs w:val="20"/>
              </w:rPr>
            </w:pPr>
            <w:r w:rsidRPr="00F21BFC">
              <w:rPr>
                <w:rFonts w:ascii="Calibri,Bold" w:hAnsi="Calibri,Bold" w:cs="Calibri,Bold"/>
                <w:bCs/>
                <w:sz w:val="20"/>
                <w:szCs w:val="20"/>
              </w:rPr>
              <w:t>LMV Driving, Beauty Parlor</w:t>
            </w:r>
            <w:r>
              <w:rPr>
                <w:rFonts w:ascii="Calibri,Bold" w:hAnsi="Calibri,Bold" w:cs="Calibri,Bold"/>
                <w:bCs/>
                <w:sz w:val="20"/>
                <w:szCs w:val="20"/>
              </w:rPr>
              <w:t xml:space="preserve"> </w:t>
            </w:r>
            <w:r w:rsidRPr="00F21BFC">
              <w:rPr>
                <w:rFonts w:ascii="Calibri,Bold" w:hAnsi="Calibri,Bold" w:cs="Calibri,Bold"/>
                <w:bCs/>
                <w:sz w:val="20"/>
                <w:szCs w:val="20"/>
              </w:rPr>
              <w:t>Management etc.</w:t>
            </w:r>
          </w:p>
        </w:tc>
        <w:tc>
          <w:tcPr>
            <w:tcW w:w="1228" w:type="dxa"/>
            <w:vAlign w:val="center"/>
          </w:tcPr>
          <w:p w:rsidR="00F21BFC" w:rsidRDefault="00F21BFC" w:rsidP="00F21BFC">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295" w:type="dxa"/>
            <w:vAlign w:val="center"/>
          </w:tcPr>
          <w:p w:rsidR="00F21BFC" w:rsidRDefault="00F21BFC" w:rsidP="00F21BFC">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40</w:t>
            </w:r>
          </w:p>
        </w:tc>
        <w:tc>
          <w:tcPr>
            <w:tcW w:w="1259" w:type="dxa"/>
            <w:vAlign w:val="center"/>
          </w:tcPr>
          <w:p w:rsidR="00F21BFC" w:rsidRDefault="00F21BFC" w:rsidP="00F21BFC">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w:t>
            </w:r>
          </w:p>
        </w:tc>
        <w:tc>
          <w:tcPr>
            <w:tcW w:w="1261" w:type="dxa"/>
            <w:vAlign w:val="center"/>
          </w:tcPr>
          <w:p w:rsidR="00F21BFC" w:rsidRDefault="00F21BFC" w:rsidP="00F21BFC">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26</w:t>
            </w:r>
          </w:p>
        </w:tc>
      </w:tr>
      <w:tr w:rsidR="00F21BFC" w:rsidTr="00F21BFC">
        <w:tc>
          <w:tcPr>
            <w:tcW w:w="843" w:type="dxa"/>
            <w:vAlign w:val="center"/>
          </w:tcPr>
          <w:p w:rsidR="00F21BFC" w:rsidRDefault="00F21BFC" w:rsidP="00F21BFC">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425" w:type="dxa"/>
            <w:vAlign w:val="center"/>
          </w:tcPr>
          <w:p w:rsidR="00F21BFC" w:rsidRDefault="00F21BFC" w:rsidP="00F21BFC">
            <w:pPr>
              <w:spacing w:line="360" w:lineRule="auto"/>
              <w:jc w:val="center"/>
              <w:rPr>
                <w:rFonts w:ascii="Calibri,Bold" w:hAnsi="Calibri,Bold" w:cs="Calibri,Bold"/>
                <w:b/>
                <w:bCs/>
                <w:sz w:val="20"/>
                <w:szCs w:val="20"/>
              </w:rPr>
            </w:pPr>
            <w:r>
              <w:rPr>
                <w:rFonts w:ascii="Calibri,Bold" w:hAnsi="Calibri,Bold" w:cs="Calibri,Bold"/>
                <w:b/>
                <w:bCs/>
                <w:sz w:val="20"/>
                <w:szCs w:val="20"/>
              </w:rPr>
              <w:t>General EDP</w:t>
            </w:r>
          </w:p>
        </w:tc>
        <w:tc>
          <w:tcPr>
            <w:tcW w:w="2607" w:type="dxa"/>
          </w:tcPr>
          <w:p w:rsidR="00F21BFC" w:rsidRPr="00F21BFC" w:rsidRDefault="00F21BFC" w:rsidP="00F21BFC">
            <w:pPr>
              <w:autoSpaceDE w:val="0"/>
              <w:autoSpaceDN w:val="0"/>
              <w:adjustRightInd w:val="0"/>
              <w:rPr>
                <w:rFonts w:ascii="Calibri,Bold" w:hAnsi="Calibri,Bold" w:cs="Calibri,Bold"/>
                <w:bCs/>
                <w:sz w:val="20"/>
                <w:szCs w:val="20"/>
              </w:rPr>
            </w:pPr>
            <w:r w:rsidRPr="00F21BFC">
              <w:rPr>
                <w:rFonts w:ascii="Calibri,Bold" w:hAnsi="Calibri,Bold" w:cs="Calibri,Bold"/>
                <w:bCs/>
                <w:sz w:val="20"/>
                <w:szCs w:val="20"/>
              </w:rPr>
              <w:t>EDP to BC/BF on Financial Inclusion,</w:t>
            </w:r>
          </w:p>
          <w:p w:rsidR="00F21BFC" w:rsidRPr="00F21BFC" w:rsidRDefault="00F21BFC" w:rsidP="00F21BFC">
            <w:pPr>
              <w:autoSpaceDE w:val="0"/>
              <w:autoSpaceDN w:val="0"/>
              <w:adjustRightInd w:val="0"/>
              <w:rPr>
                <w:rFonts w:ascii="Calibri,Bold" w:hAnsi="Calibri,Bold" w:cs="Calibri,Bold"/>
                <w:bCs/>
                <w:sz w:val="20"/>
                <w:szCs w:val="20"/>
              </w:rPr>
            </w:pPr>
            <w:r w:rsidRPr="00F21BFC">
              <w:rPr>
                <w:rFonts w:ascii="Calibri,Bold" w:hAnsi="Calibri,Bold" w:cs="Calibri,Bold"/>
                <w:bCs/>
                <w:sz w:val="20"/>
                <w:szCs w:val="20"/>
              </w:rPr>
              <w:t>EDP to PMEGP</w:t>
            </w:r>
            <w:r>
              <w:rPr>
                <w:rFonts w:ascii="Calibri,Bold" w:hAnsi="Calibri,Bold" w:cs="Calibri,Bold"/>
                <w:bCs/>
                <w:sz w:val="20"/>
                <w:szCs w:val="20"/>
              </w:rPr>
              <w:t xml:space="preserve"> </w:t>
            </w:r>
            <w:r w:rsidRPr="00F21BFC">
              <w:rPr>
                <w:rFonts w:ascii="Calibri,Bold" w:hAnsi="Calibri,Bold" w:cs="Calibri,Bold"/>
                <w:bCs/>
                <w:sz w:val="20"/>
                <w:szCs w:val="20"/>
              </w:rPr>
              <w:t>beneficiaries etc.</w:t>
            </w:r>
          </w:p>
        </w:tc>
        <w:tc>
          <w:tcPr>
            <w:tcW w:w="1228" w:type="dxa"/>
            <w:vAlign w:val="center"/>
          </w:tcPr>
          <w:p w:rsidR="00F21BFC" w:rsidRDefault="00F21BFC" w:rsidP="00F21BFC">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4</w:t>
            </w:r>
          </w:p>
        </w:tc>
        <w:tc>
          <w:tcPr>
            <w:tcW w:w="1295" w:type="dxa"/>
            <w:vAlign w:val="center"/>
          </w:tcPr>
          <w:p w:rsidR="00F21BFC" w:rsidRDefault="00F21BFC" w:rsidP="00F21BFC">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90</w:t>
            </w:r>
          </w:p>
        </w:tc>
        <w:tc>
          <w:tcPr>
            <w:tcW w:w="1259" w:type="dxa"/>
            <w:vAlign w:val="center"/>
          </w:tcPr>
          <w:p w:rsidR="00F21BFC" w:rsidRDefault="00F21BFC" w:rsidP="00F21BFC">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8</w:t>
            </w:r>
          </w:p>
        </w:tc>
        <w:tc>
          <w:tcPr>
            <w:tcW w:w="1261" w:type="dxa"/>
            <w:vAlign w:val="center"/>
          </w:tcPr>
          <w:p w:rsidR="00F21BFC" w:rsidRDefault="00F21BFC" w:rsidP="00F21BFC">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258</w:t>
            </w:r>
          </w:p>
        </w:tc>
      </w:tr>
      <w:tr w:rsidR="00F21BFC" w:rsidTr="00F21BFC">
        <w:tc>
          <w:tcPr>
            <w:tcW w:w="843" w:type="dxa"/>
          </w:tcPr>
          <w:p w:rsidR="00F21BFC" w:rsidRDefault="00F21BFC" w:rsidP="00F21BFC">
            <w:pPr>
              <w:spacing w:line="360" w:lineRule="auto"/>
              <w:jc w:val="both"/>
              <w:rPr>
                <w:rFonts w:ascii="Times New Roman" w:eastAsia="Times New Roman" w:hAnsi="Times New Roman" w:cs="Times New Roman"/>
                <w:bCs/>
                <w:sz w:val="24"/>
                <w:szCs w:val="24"/>
              </w:rPr>
            </w:pPr>
          </w:p>
        </w:tc>
        <w:tc>
          <w:tcPr>
            <w:tcW w:w="1425" w:type="dxa"/>
          </w:tcPr>
          <w:p w:rsidR="00F21BFC" w:rsidRDefault="00F21BFC" w:rsidP="00F21BFC">
            <w:pPr>
              <w:spacing w:line="360" w:lineRule="auto"/>
              <w:jc w:val="both"/>
              <w:rPr>
                <w:rFonts w:ascii="Calibri,Bold" w:hAnsi="Calibri,Bold" w:cs="Calibri,Bold"/>
                <w:b/>
                <w:bCs/>
                <w:sz w:val="20"/>
                <w:szCs w:val="20"/>
              </w:rPr>
            </w:pPr>
          </w:p>
        </w:tc>
        <w:tc>
          <w:tcPr>
            <w:tcW w:w="2607" w:type="dxa"/>
          </w:tcPr>
          <w:p w:rsidR="00F21BFC" w:rsidRDefault="00F21BFC" w:rsidP="00F21BFC">
            <w:pPr>
              <w:autoSpaceDE w:val="0"/>
              <w:autoSpaceDN w:val="0"/>
              <w:adjustRightInd w:val="0"/>
              <w:rPr>
                <w:rFonts w:ascii="Calibri,Bold" w:hAnsi="Calibri,Bold" w:cs="Calibri,Bold"/>
                <w:b/>
                <w:bCs/>
                <w:sz w:val="20"/>
                <w:szCs w:val="20"/>
              </w:rPr>
            </w:pPr>
            <w:r>
              <w:rPr>
                <w:rFonts w:ascii="Calibri,Bold" w:hAnsi="Calibri,Bold" w:cs="Calibri,Bold"/>
                <w:b/>
                <w:bCs/>
                <w:sz w:val="20"/>
                <w:szCs w:val="20"/>
              </w:rPr>
              <w:t>Total</w:t>
            </w:r>
          </w:p>
        </w:tc>
        <w:tc>
          <w:tcPr>
            <w:tcW w:w="1228" w:type="dxa"/>
            <w:vAlign w:val="center"/>
          </w:tcPr>
          <w:p w:rsidR="00F21BFC" w:rsidRDefault="00F21BFC" w:rsidP="00F21BFC">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w:t>
            </w:r>
          </w:p>
        </w:tc>
        <w:tc>
          <w:tcPr>
            <w:tcW w:w="1295" w:type="dxa"/>
            <w:vAlign w:val="center"/>
          </w:tcPr>
          <w:p w:rsidR="00F21BFC" w:rsidRDefault="00F21BFC" w:rsidP="00F21BFC">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500</w:t>
            </w:r>
          </w:p>
        </w:tc>
        <w:tc>
          <w:tcPr>
            <w:tcW w:w="1259" w:type="dxa"/>
            <w:vAlign w:val="center"/>
          </w:tcPr>
          <w:p w:rsidR="00F21BFC" w:rsidRDefault="00F21BFC" w:rsidP="00F21BFC">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16</w:t>
            </w:r>
          </w:p>
        </w:tc>
        <w:tc>
          <w:tcPr>
            <w:tcW w:w="1261" w:type="dxa"/>
            <w:vAlign w:val="center"/>
          </w:tcPr>
          <w:p w:rsidR="00F21BFC" w:rsidRDefault="00F21BFC" w:rsidP="00F21BFC">
            <w:pPr>
              <w:spacing w:line="36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516</w:t>
            </w:r>
          </w:p>
        </w:tc>
      </w:tr>
    </w:tbl>
    <w:p w:rsidR="00F21BFC" w:rsidRDefault="00F21BFC" w:rsidP="00F21BFC">
      <w:pPr>
        <w:spacing w:line="360" w:lineRule="auto"/>
        <w:jc w:val="both"/>
        <w:rPr>
          <w:rFonts w:ascii="Times New Roman" w:eastAsia="Times New Roman" w:hAnsi="Times New Roman" w:cs="Times New Roman"/>
          <w:bCs/>
          <w:sz w:val="24"/>
          <w:szCs w:val="24"/>
        </w:rPr>
      </w:pPr>
    </w:p>
    <w:p w:rsidR="00BC445C" w:rsidRDefault="00BC445C" w:rsidP="00BC445C">
      <w:pPr>
        <w:spacing w:line="360" w:lineRule="auto"/>
        <w:jc w:val="center"/>
        <w:rPr>
          <w:rFonts w:ascii="Times New Roman" w:eastAsia="Times New Roman" w:hAnsi="Times New Roman" w:cs="Times New Roman"/>
          <w:bCs/>
          <w:sz w:val="24"/>
          <w:szCs w:val="24"/>
        </w:rPr>
      </w:pPr>
      <w:r>
        <w:rPr>
          <w:noProof/>
        </w:rPr>
        <w:drawing>
          <wp:inline distT="0" distB="0" distL="0" distR="0" wp14:anchorId="119848C8" wp14:editId="4565876E">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32849" w:rsidRPr="00C32849" w:rsidRDefault="00C32849" w:rsidP="00C32849">
      <w:pPr>
        <w:spacing w:line="360" w:lineRule="auto"/>
        <w:jc w:val="both"/>
        <w:rPr>
          <w:rFonts w:ascii="Times New Roman" w:eastAsia="Times New Roman" w:hAnsi="Times New Roman" w:cs="Times New Roman"/>
          <w:b/>
          <w:bCs/>
          <w:sz w:val="24"/>
          <w:szCs w:val="24"/>
        </w:rPr>
      </w:pPr>
      <w:r w:rsidRPr="00C32849">
        <w:rPr>
          <w:rFonts w:ascii="Times New Roman" w:eastAsia="Times New Roman" w:hAnsi="Times New Roman" w:cs="Times New Roman"/>
          <w:b/>
          <w:bCs/>
          <w:sz w:val="24"/>
          <w:szCs w:val="24"/>
        </w:rPr>
        <w:lastRenderedPageBreak/>
        <w:t>Settlement of RSETI trained candidates:</w:t>
      </w:r>
    </w:p>
    <w:p w:rsidR="00C32849" w:rsidRDefault="00C32849" w:rsidP="00C32849">
      <w:pPr>
        <w:spacing w:line="360" w:lineRule="auto"/>
        <w:jc w:val="both"/>
        <w:rPr>
          <w:rFonts w:ascii="Times New Roman" w:eastAsia="Times New Roman" w:hAnsi="Times New Roman" w:cs="Times New Roman"/>
          <w:b/>
          <w:bCs/>
          <w:sz w:val="24"/>
          <w:szCs w:val="24"/>
        </w:rPr>
      </w:pPr>
      <w:r w:rsidRPr="00C32849">
        <w:rPr>
          <w:rFonts w:ascii="Times New Roman" w:eastAsia="Times New Roman" w:hAnsi="Times New Roman" w:cs="Times New Roman"/>
          <w:bCs/>
          <w:sz w:val="24"/>
          <w:szCs w:val="24"/>
        </w:rPr>
        <w:t>RSETI provides handholding support to the trained candidates for two years after training and keeps</w:t>
      </w:r>
      <w:r>
        <w:rPr>
          <w:rFonts w:ascii="Times New Roman" w:eastAsia="Times New Roman" w:hAnsi="Times New Roman" w:cs="Times New Roman"/>
          <w:bCs/>
          <w:sz w:val="24"/>
          <w:szCs w:val="24"/>
        </w:rPr>
        <w:t xml:space="preserve"> </w:t>
      </w:r>
      <w:r w:rsidRPr="00C32849">
        <w:rPr>
          <w:rFonts w:ascii="Times New Roman" w:eastAsia="Times New Roman" w:hAnsi="Times New Roman" w:cs="Times New Roman"/>
          <w:bCs/>
          <w:sz w:val="24"/>
          <w:szCs w:val="24"/>
        </w:rPr>
        <w:t xml:space="preserve">them motivated to start their own micro enterprise. Out of total </w:t>
      </w:r>
      <w:r w:rsidRPr="00C32849">
        <w:rPr>
          <w:rFonts w:ascii="Times New Roman" w:eastAsia="Times New Roman" w:hAnsi="Times New Roman" w:cs="Times New Roman"/>
          <w:b/>
          <w:bCs/>
          <w:sz w:val="24"/>
          <w:szCs w:val="24"/>
        </w:rPr>
        <w:t xml:space="preserve">6234 </w:t>
      </w:r>
      <w:r w:rsidRPr="00C32849">
        <w:rPr>
          <w:rFonts w:ascii="Times New Roman" w:eastAsia="Times New Roman" w:hAnsi="Times New Roman" w:cs="Times New Roman"/>
          <w:bCs/>
          <w:sz w:val="24"/>
          <w:szCs w:val="24"/>
        </w:rPr>
        <w:t xml:space="preserve">trainees since inception, </w:t>
      </w:r>
      <w:r w:rsidRPr="00C32849">
        <w:rPr>
          <w:rFonts w:ascii="Times New Roman" w:eastAsia="Times New Roman" w:hAnsi="Times New Roman" w:cs="Times New Roman"/>
          <w:b/>
          <w:bCs/>
          <w:sz w:val="24"/>
          <w:szCs w:val="24"/>
        </w:rPr>
        <w:t xml:space="preserve">5044 </w:t>
      </w:r>
      <w:r w:rsidRPr="00C32849">
        <w:rPr>
          <w:rFonts w:ascii="Times New Roman" w:eastAsia="Times New Roman" w:hAnsi="Times New Roman" w:cs="Times New Roman"/>
          <w:bCs/>
          <w:sz w:val="24"/>
          <w:szCs w:val="24"/>
        </w:rPr>
        <w:t>trainees</w:t>
      </w:r>
      <w:r>
        <w:rPr>
          <w:rFonts w:ascii="Times New Roman" w:eastAsia="Times New Roman" w:hAnsi="Times New Roman" w:cs="Times New Roman"/>
          <w:bCs/>
          <w:sz w:val="24"/>
          <w:szCs w:val="24"/>
        </w:rPr>
        <w:t xml:space="preserve"> </w:t>
      </w:r>
      <w:r w:rsidRPr="00C32849">
        <w:rPr>
          <w:rFonts w:ascii="Times New Roman" w:eastAsia="Times New Roman" w:hAnsi="Times New Roman" w:cs="Times New Roman"/>
          <w:bCs/>
          <w:sz w:val="24"/>
          <w:szCs w:val="24"/>
        </w:rPr>
        <w:t xml:space="preserve">are settled. Out of which, </w:t>
      </w:r>
      <w:r w:rsidRPr="00C32849">
        <w:rPr>
          <w:rFonts w:ascii="Times New Roman" w:eastAsia="Times New Roman" w:hAnsi="Times New Roman" w:cs="Times New Roman"/>
          <w:b/>
          <w:bCs/>
          <w:sz w:val="24"/>
          <w:szCs w:val="24"/>
        </w:rPr>
        <w:t xml:space="preserve">2498 </w:t>
      </w:r>
      <w:r w:rsidRPr="00C32849">
        <w:rPr>
          <w:rFonts w:ascii="Times New Roman" w:eastAsia="Times New Roman" w:hAnsi="Times New Roman" w:cs="Times New Roman"/>
          <w:bCs/>
          <w:sz w:val="24"/>
          <w:szCs w:val="24"/>
        </w:rPr>
        <w:t xml:space="preserve">trainees are settled with self-investment, </w:t>
      </w:r>
      <w:r w:rsidRPr="00C32849">
        <w:rPr>
          <w:rFonts w:ascii="Times New Roman" w:eastAsia="Times New Roman" w:hAnsi="Times New Roman" w:cs="Times New Roman"/>
          <w:b/>
          <w:bCs/>
          <w:sz w:val="24"/>
          <w:szCs w:val="24"/>
        </w:rPr>
        <w:t xml:space="preserve">2516 </w:t>
      </w:r>
      <w:r w:rsidRPr="00C32849">
        <w:rPr>
          <w:rFonts w:ascii="Times New Roman" w:eastAsia="Times New Roman" w:hAnsi="Times New Roman" w:cs="Times New Roman"/>
          <w:bCs/>
          <w:sz w:val="24"/>
          <w:szCs w:val="24"/>
        </w:rPr>
        <w:t>trainees are settled by availing</w:t>
      </w:r>
      <w:r>
        <w:rPr>
          <w:rFonts w:ascii="Times New Roman" w:eastAsia="Times New Roman" w:hAnsi="Times New Roman" w:cs="Times New Roman"/>
          <w:bCs/>
          <w:sz w:val="24"/>
          <w:szCs w:val="24"/>
        </w:rPr>
        <w:t xml:space="preserve"> </w:t>
      </w:r>
      <w:r w:rsidRPr="00C32849">
        <w:rPr>
          <w:rFonts w:ascii="Times New Roman" w:eastAsia="Times New Roman" w:hAnsi="Times New Roman" w:cs="Times New Roman"/>
          <w:bCs/>
          <w:sz w:val="24"/>
          <w:szCs w:val="24"/>
        </w:rPr>
        <w:t xml:space="preserve">financial assistance from various banks/financial institutions in the district and </w:t>
      </w:r>
      <w:r w:rsidRPr="00C32849">
        <w:rPr>
          <w:rFonts w:ascii="Times New Roman" w:eastAsia="Times New Roman" w:hAnsi="Times New Roman" w:cs="Times New Roman"/>
          <w:b/>
          <w:bCs/>
          <w:sz w:val="24"/>
          <w:szCs w:val="24"/>
        </w:rPr>
        <w:t xml:space="preserve">30 </w:t>
      </w:r>
      <w:r w:rsidRPr="00C32849">
        <w:rPr>
          <w:rFonts w:ascii="Times New Roman" w:eastAsia="Times New Roman" w:hAnsi="Times New Roman" w:cs="Times New Roman"/>
          <w:bCs/>
          <w:sz w:val="24"/>
          <w:szCs w:val="24"/>
        </w:rPr>
        <w:t>trainees are in wage</w:t>
      </w:r>
      <w:r>
        <w:rPr>
          <w:rFonts w:ascii="Times New Roman" w:eastAsia="Times New Roman" w:hAnsi="Times New Roman" w:cs="Times New Roman"/>
          <w:bCs/>
          <w:sz w:val="24"/>
          <w:szCs w:val="24"/>
        </w:rPr>
        <w:t xml:space="preserve"> </w:t>
      </w:r>
      <w:r w:rsidRPr="00C32849">
        <w:rPr>
          <w:rFonts w:ascii="Times New Roman" w:eastAsia="Times New Roman" w:hAnsi="Times New Roman" w:cs="Times New Roman"/>
          <w:bCs/>
          <w:sz w:val="24"/>
          <w:szCs w:val="24"/>
        </w:rPr>
        <w:t xml:space="preserve">employment. As on 31-03-2021, the cumulative settlement ratio is </w:t>
      </w:r>
      <w:r w:rsidRPr="00C32849">
        <w:rPr>
          <w:rFonts w:ascii="Times New Roman" w:eastAsia="Times New Roman" w:hAnsi="Times New Roman" w:cs="Times New Roman"/>
          <w:b/>
          <w:bCs/>
          <w:sz w:val="24"/>
          <w:szCs w:val="24"/>
        </w:rPr>
        <w:t xml:space="preserve">80.91 </w:t>
      </w:r>
      <w:r w:rsidRPr="00C32849">
        <w:rPr>
          <w:rFonts w:ascii="Times New Roman" w:eastAsia="Times New Roman" w:hAnsi="Times New Roman" w:cs="Times New Roman"/>
          <w:bCs/>
          <w:sz w:val="24"/>
          <w:szCs w:val="24"/>
        </w:rPr>
        <w:t>whereas cumulative credit linkage</w:t>
      </w:r>
      <w:r>
        <w:rPr>
          <w:rFonts w:ascii="Times New Roman" w:eastAsia="Times New Roman" w:hAnsi="Times New Roman" w:cs="Times New Roman"/>
          <w:bCs/>
          <w:sz w:val="24"/>
          <w:szCs w:val="24"/>
        </w:rPr>
        <w:t xml:space="preserve"> </w:t>
      </w:r>
      <w:r w:rsidRPr="00C32849">
        <w:rPr>
          <w:rFonts w:ascii="Times New Roman" w:eastAsia="Times New Roman" w:hAnsi="Times New Roman" w:cs="Times New Roman"/>
          <w:bCs/>
          <w:sz w:val="24"/>
          <w:szCs w:val="24"/>
        </w:rPr>
        <w:t xml:space="preserve">ratio is </w:t>
      </w:r>
      <w:r w:rsidRPr="00C32849">
        <w:rPr>
          <w:rFonts w:ascii="Times New Roman" w:eastAsia="Times New Roman" w:hAnsi="Times New Roman" w:cs="Times New Roman"/>
          <w:b/>
          <w:bCs/>
          <w:sz w:val="24"/>
          <w:szCs w:val="24"/>
        </w:rPr>
        <w:t>50.18 %.</w:t>
      </w:r>
    </w:p>
    <w:p w:rsidR="00BC445C" w:rsidRDefault="00BC445C" w:rsidP="004E5FBA">
      <w:pPr>
        <w:spacing w:line="360" w:lineRule="auto"/>
        <w:jc w:val="both"/>
        <w:rPr>
          <w:rFonts w:ascii="Times New Roman" w:eastAsia="Times New Roman" w:hAnsi="Times New Roman" w:cs="Times New Roman"/>
          <w:b/>
          <w:bCs/>
          <w:sz w:val="24"/>
          <w:szCs w:val="24"/>
        </w:rPr>
      </w:pPr>
    </w:p>
    <w:p w:rsidR="004E5FBA" w:rsidRDefault="004E5FBA" w:rsidP="004E5FBA">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Types of Program</w:t>
      </w:r>
    </w:p>
    <w:p w:rsidR="00431515" w:rsidRDefault="004E5FBA" w:rsidP="0013539D">
      <w:pPr>
        <w:pStyle w:val="ListParagraph"/>
        <w:numPr>
          <w:ilvl w:val="0"/>
          <w:numId w:val="7"/>
        </w:num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Agriculture EDP</w:t>
      </w:r>
      <w:r w:rsidR="0013539D">
        <w:rPr>
          <w:rFonts w:ascii="Times New Roman" w:eastAsia="Times New Roman" w:hAnsi="Times New Roman" w:cs="Times New Roman"/>
          <w:b/>
          <w:bCs/>
          <w:sz w:val="24"/>
          <w:szCs w:val="24"/>
        </w:rPr>
        <w:t xml:space="preserve"> </w:t>
      </w:r>
      <w:r w:rsidR="00431515">
        <w:rPr>
          <w:rFonts w:ascii="Times New Roman" w:eastAsia="Times New Roman" w:hAnsi="Times New Roman" w:cs="Times New Roman"/>
          <w:b/>
          <w:bCs/>
          <w:sz w:val="24"/>
          <w:szCs w:val="24"/>
        </w:rPr>
        <w:t>–</w:t>
      </w:r>
      <w:r w:rsidR="0013539D">
        <w:rPr>
          <w:rFonts w:ascii="Times New Roman" w:eastAsia="Times New Roman" w:hAnsi="Times New Roman" w:cs="Times New Roman"/>
          <w:b/>
          <w:bCs/>
          <w:sz w:val="24"/>
          <w:szCs w:val="24"/>
        </w:rPr>
        <w:t xml:space="preserve"> </w:t>
      </w:r>
    </w:p>
    <w:p w:rsidR="004E5FBA" w:rsidRDefault="0013539D" w:rsidP="00431515">
      <w:pPr>
        <w:pStyle w:val="ListParagraph"/>
        <w:spacing w:line="360" w:lineRule="auto"/>
        <w:jc w:val="both"/>
        <w:rPr>
          <w:rFonts w:ascii="Times New Roman" w:eastAsia="Times New Roman" w:hAnsi="Times New Roman" w:cs="Times New Roman"/>
          <w:b/>
          <w:bCs/>
          <w:sz w:val="24"/>
          <w:szCs w:val="24"/>
        </w:rPr>
      </w:pPr>
      <w:r w:rsidRPr="0013539D">
        <w:rPr>
          <w:rFonts w:ascii="Times New Roman" w:eastAsia="Times New Roman" w:hAnsi="Times New Roman" w:cs="Times New Roman"/>
          <w:bCs/>
          <w:sz w:val="24"/>
          <w:szCs w:val="24"/>
        </w:rPr>
        <w:t>Agriculture EDPs intend at disseminating the latest</w:t>
      </w:r>
      <w:r>
        <w:rPr>
          <w:rFonts w:ascii="Times New Roman" w:eastAsia="Times New Roman" w:hAnsi="Times New Roman" w:cs="Times New Roman"/>
          <w:bCs/>
          <w:sz w:val="24"/>
          <w:szCs w:val="24"/>
        </w:rPr>
        <w:t xml:space="preserve"> </w:t>
      </w:r>
      <w:r w:rsidRPr="0013539D">
        <w:rPr>
          <w:rFonts w:ascii="Times New Roman" w:eastAsia="Times New Roman" w:hAnsi="Times New Roman" w:cs="Times New Roman"/>
          <w:bCs/>
          <w:sz w:val="24"/>
          <w:szCs w:val="24"/>
        </w:rPr>
        <w:t>advancements from the laboratory to the land, in the</w:t>
      </w:r>
      <w:r>
        <w:rPr>
          <w:rFonts w:ascii="Times New Roman" w:eastAsia="Times New Roman" w:hAnsi="Times New Roman" w:cs="Times New Roman"/>
          <w:bCs/>
          <w:sz w:val="24"/>
          <w:szCs w:val="24"/>
        </w:rPr>
        <w:t xml:space="preserve"> </w:t>
      </w:r>
      <w:r w:rsidRPr="0013539D">
        <w:rPr>
          <w:rFonts w:ascii="Times New Roman" w:eastAsia="Times New Roman" w:hAnsi="Times New Roman" w:cs="Times New Roman"/>
          <w:bCs/>
          <w:sz w:val="24"/>
          <w:szCs w:val="24"/>
        </w:rPr>
        <w:t>field of agriculture. Furthermore, India, basically being</w:t>
      </w:r>
      <w:r>
        <w:rPr>
          <w:rFonts w:ascii="Times New Roman" w:eastAsia="Times New Roman" w:hAnsi="Times New Roman" w:cs="Times New Roman"/>
          <w:bCs/>
          <w:sz w:val="24"/>
          <w:szCs w:val="24"/>
        </w:rPr>
        <w:t xml:space="preserve"> </w:t>
      </w:r>
      <w:r w:rsidRPr="0013539D">
        <w:rPr>
          <w:rFonts w:ascii="Times New Roman" w:eastAsia="Times New Roman" w:hAnsi="Times New Roman" w:cs="Times New Roman"/>
          <w:bCs/>
          <w:sz w:val="24"/>
          <w:szCs w:val="24"/>
        </w:rPr>
        <w:t xml:space="preserve">agrarian, offers a lot of opportunities in the </w:t>
      </w:r>
      <w:proofErr w:type="spellStart"/>
      <w:r w:rsidRPr="0013539D">
        <w:rPr>
          <w:rFonts w:ascii="Times New Roman" w:eastAsia="Times New Roman" w:hAnsi="Times New Roman" w:cs="Times New Roman"/>
          <w:bCs/>
          <w:sz w:val="24"/>
          <w:szCs w:val="24"/>
        </w:rPr>
        <w:t>agri</w:t>
      </w:r>
      <w:proofErr w:type="spellEnd"/>
      <w:r>
        <w:rPr>
          <w:rFonts w:ascii="Times New Roman" w:eastAsia="Times New Roman" w:hAnsi="Times New Roman" w:cs="Times New Roman"/>
          <w:bCs/>
          <w:sz w:val="24"/>
          <w:szCs w:val="24"/>
        </w:rPr>
        <w:t xml:space="preserve"> </w:t>
      </w:r>
      <w:r w:rsidRPr="0013539D">
        <w:rPr>
          <w:rFonts w:ascii="Times New Roman" w:eastAsia="Times New Roman" w:hAnsi="Times New Roman" w:cs="Times New Roman"/>
          <w:bCs/>
          <w:sz w:val="24"/>
          <w:szCs w:val="24"/>
        </w:rPr>
        <w:t>business</w:t>
      </w:r>
      <w:r>
        <w:rPr>
          <w:rFonts w:ascii="Times New Roman" w:eastAsia="Times New Roman" w:hAnsi="Times New Roman" w:cs="Times New Roman"/>
          <w:bCs/>
          <w:sz w:val="24"/>
          <w:szCs w:val="24"/>
        </w:rPr>
        <w:t xml:space="preserve"> </w:t>
      </w:r>
      <w:r w:rsidRPr="0013539D">
        <w:rPr>
          <w:rFonts w:ascii="Times New Roman" w:eastAsia="Times New Roman" w:hAnsi="Times New Roman" w:cs="Times New Roman"/>
          <w:bCs/>
          <w:sz w:val="24"/>
          <w:szCs w:val="24"/>
        </w:rPr>
        <w:t>sector. Combining skills of farming with</w:t>
      </w:r>
      <w:r>
        <w:rPr>
          <w:rFonts w:ascii="Times New Roman" w:eastAsia="Times New Roman" w:hAnsi="Times New Roman" w:cs="Times New Roman"/>
          <w:bCs/>
          <w:sz w:val="24"/>
          <w:szCs w:val="24"/>
        </w:rPr>
        <w:t xml:space="preserve"> </w:t>
      </w:r>
      <w:r w:rsidRPr="0013539D">
        <w:rPr>
          <w:rFonts w:ascii="Times New Roman" w:eastAsia="Times New Roman" w:hAnsi="Times New Roman" w:cs="Times New Roman"/>
          <w:bCs/>
          <w:sz w:val="24"/>
          <w:szCs w:val="24"/>
        </w:rPr>
        <w:t>entrepreneurship in field of agriculture and various</w:t>
      </w:r>
      <w:r>
        <w:rPr>
          <w:rFonts w:ascii="Times New Roman" w:eastAsia="Times New Roman" w:hAnsi="Times New Roman" w:cs="Times New Roman"/>
          <w:bCs/>
          <w:sz w:val="24"/>
          <w:szCs w:val="24"/>
        </w:rPr>
        <w:t xml:space="preserve"> </w:t>
      </w:r>
      <w:r w:rsidRPr="0013539D">
        <w:rPr>
          <w:rFonts w:ascii="Times New Roman" w:eastAsia="Times New Roman" w:hAnsi="Times New Roman" w:cs="Times New Roman"/>
          <w:bCs/>
          <w:sz w:val="24"/>
          <w:szCs w:val="24"/>
        </w:rPr>
        <w:t>allied activities like dairying, poultry farming, fisheries,</w:t>
      </w:r>
      <w:r>
        <w:rPr>
          <w:rFonts w:ascii="Times New Roman" w:eastAsia="Times New Roman" w:hAnsi="Times New Roman" w:cs="Times New Roman"/>
          <w:bCs/>
          <w:sz w:val="24"/>
          <w:szCs w:val="24"/>
        </w:rPr>
        <w:t xml:space="preserve"> </w:t>
      </w:r>
      <w:r w:rsidRPr="0013539D">
        <w:rPr>
          <w:rFonts w:ascii="Times New Roman" w:eastAsia="Times New Roman" w:hAnsi="Times New Roman" w:cs="Times New Roman"/>
          <w:bCs/>
          <w:sz w:val="24"/>
          <w:szCs w:val="24"/>
        </w:rPr>
        <w:t>a</w:t>
      </w:r>
      <w:r>
        <w:rPr>
          <w:rFonts w:ascii="Times New Roman" w:eastAsia="Times New Roman" w:hAnsi="Times New Roman" w:cs="Times New Roman"/>
          <w:bCs/>
          <w:sz w:val="24"/>
          <w:szCs w:val="24"/>
        </w:rPr>
        <w:t>gr</w:t>
      </w:r>
      <w:r w:rsidRPr="0013539D">
        <w:rPr>
          <w:rFonts w:ascii="Times New Roman" w:eastAsia="Times New Roman" w:hAnsi="Times New Roman" w:cs="Times New Roman"/>
          <w:bCs/>
          <w:sz w:val="24"/>
          <w:szCs w:val="24"/>
        </w:rPr>
        <w:t>iculture, horticulture, sericulture, mushroom</w:t>
      </w:r>
      <w:r>
        <w:rPr>
          <w:rFonts w:ascii="Times New Roman" w:eastAsia="Times New Roman" w:hAnsi="Times New Roman" w:cs="Times New Roman"/>
          <w:bCs/>
          <w:sz w:val="24"/>
          <w:szCs w:val="24"/>
        </w:rPr>
        <w:t xml:space="preserve"> </w:t>
      </w:r>
      <w:r w:rsidRPr="0013539D">
        <w:rPr>
          <w:rFonts w:ascii="Times New Roman" w:eastAsia="Times New Roman" w:hAnsi="Times New Roman" w:cs="Times New Roman"/>
          <w:bCs/>
          <w:sz w:val="24"/>
          <w:szCs w:val="24"/>
        </w:rPr>
        <w:t>cultivation and floriculture can be a viable option for</w:t>
      </w:r>
      <w:r>
        <w:rPr>
          <w:rFonts w:ascii="Times New Roman" w:eastAsia="Times New Roman" w:hAnsi="Times New Roman" w:cs="Times New Roman"/>
          <w:bCs/>
          <w:sz w:val="24"/>
          <w:szCs w:val="24"/>
        </w:rPr>
        <w:t xml:space="preserve"> </w:t>
      </w:r>
      <w:r w:rsidRPr="0013539D">
        <w:rPr>
          <w:rFonts w:ascii="Times New Roman" w:eastAsia="Times New Roman" w:hAnsi="Times New Roman" w:cs="Times New Roman"/>
          <w:bCs/>
          <w:sz w:val="24"/>
          <w:szCs w:val="24"/>
        </w:rPr>
        <w:t>the rural youth from agricultural background. They</w:t>
      </w:r>
      <w:r>
        <w:rPr>
          <w:rFonts w:ascii="Times New Roman" w:eastAsia="Times New Roman" w:hAnsi="Times New Roman" w:cs="Times New Roman"/>
          <w:bCs/>
          <w:sz w:val="24"/>
          <w:szCs w:val="24"/>
        </w:rPr>
        <w:t xml:space="preserve"> </w:t>
      </w:r>
      <w:r w:rsidRPr="0013539D">
        <w:rPr>
          <w:rFonts w:ascii="Times New Roman" w:eastAsia="Times New Roman" w:hAnsi="Times New Roman" w:cs="Times New Roman"/>
          <w:bCs/>
          <w:sz w:val="24"/>
          <w:szCs w:val="24"/>
        </w:rPr>
        <w:t xml:space="preserve">can be guided for setting up of </w:t>
      </w:r>
      <w:proofErr w:type="spellStart"/>
      <w:r w:rsidRPr="0013539D">
        <w:rPr>
          <w:rFonts w:ascii="Times New Roman" w:eastAsia="Times New Roman" w:hAnsi="Times New Roman" w:cs="Times New Roman"/>
          <w:bCs/>
          <w:sz w:val="24"/>
          <w:szCs w:val="24"/>
        </w:rPr>
        <w:t>agri</w:t>
      </w:r>
      <w:proofErr w:type="spellEnd"/>
      <w:r w:rsidRPr="0013539D">
        <w:rPr>
          <w:rFonts w:ascii="Times New Roman" w:eastAsia="Times New Roman" w:hAnsi="Times New Roman" w:cs="Times New Roman"/>
          <w:bCs/>
          <w:sz w:val="24"/>
          <w:szCs w:val="24"/>
        </w:rPr>
        <w:t>-clinic as a potential</w:t>
      </w:r>
      <w:r>
        <w:rPr>
          <w:rFonts w:ascii="Times New Roman" w:eastAsia="Times New Roman" w:hAnsi="Times New Roman" w:cs="Times New Roman"/>
          <w:bCs/>
          <w:sz w:val="24"/>
          <w:szCs w:val="24"/>
        </w:rPr>
        <w:t xml:space="preserve"> </w:t>
      </w:r>
      <w:r w:rsidRPr="0013539D">
        <w:rPr>
          <w:rFonts w:ascii="Times New Roman" w:eastAsia="Times New Roman" w:hAnsi="Times New Roman" w:cs="Times New Roman"/>
          <w:bCs/>
          <w:sz w:val="24"/>
          <w:szCs w:val="24"/>
        </w:rPr>
        <w:t>enterprise.</w:t>
      </w:r>
    </w:p>
    <w:p w:rsidR="002C1176" w:rsidRPr="002C1176" w:rsidRDefault="002C1176" w:rsidP="002C1176">
      <w:pPr>
        <w:pStyle w:val="ListParagraph"/>
        <w:spacing w:line="360" w:lineRule="auto"/>
        <w:ind w:left="360"/>
        <w:jc w:val="both"/>
        <w:rPr>
          <w:rFonts w:ascii="Times New Roman" w:eastAsia="Times New Roman" w:hAnsi="Times New Roman" w:cs="Times New Roman"/>
          <w:bCs/>
          <w:sz w:val="24"/>
          <w:szCs w:val="24"/>
        </w:rPr>
      </w:pPr>
    </w:p>
    <w:p w:rsidR="00431515" w:rsidRDefault="004E5FBA" w:rsidP="00431515">
      <w:pPr>
        <w:pStyle w:val="ListParagraph"/>
        <w:numPr>
          <w:ilvl w:val="0"/>
          <w:numId w:val="7"/>
        </w:num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Product EDP</w:t>
      </w:r>
      <w:r w:rsidR="005C05EF">
        <w:rPr>
          <w:rFonts w:ascii="Times New Roman" w:eastAsia="Times New Roman" w:hAnsi="Times New Roman" w:cs="Times New Roman"/>
          <w:b/>
          <w:bCs/>
          <w:sz w:val="24"/>
          <w:szCs w:val="24"/>
        </w:rPr>
        <w:t xml:space="preserve"> </w:t>
      </w:r>
      <w:r w:rsidR="00431515">
        <w:rPr>
          <w:rFonts w:ascii="Times New Roman" w:eastAsia="Times New Roman" w:hAnsi="Times New Roman" w:cs="Times New Roman"/>
          <w:b/>
          <w:bCs/>
          <w:sz w:val="24"/>
          <w:szCs w:val="24"/>
        </w:rPr>
        <w:t xml:space="preserve">– </w:t>
      </w:r>
    </w:p>
    <w:p w:rsidR="00431515" w:rsidRDefault="00431515" w:rsidP="00431515">
      <w:pPr>
        <w:pStyle w:val="ListParagraph"/>
        <w:spacing w:line="360" w:lineRule="auto"/>
        <w:jc w:val="both"/>
        <w:rPr>
          <w:rFonts w:ascii="Times New Roman" w:eastAsia="Times New Roman" w:hAnsi="Times New Roman" w:cs="Times New Roman"/>
          <w:bCs/>
          <w:sz w:val="24"/>
          <w:szCs w:val="24"/>
        </w:rPr>
      </w:pPr>
      <w:r w:rsidRPr="005C05EF">
        <w:rPr>
          <w:rFonts w:ascii="Times New Roman" w:eastAsia="Times New Roman" w:hAnsi="Times New Roman" w:cs="Times New Roman"/>
          <w:bCs/>
          <w:sz w:val="24"/>
          <w:szCs w:val="24"/>
        </w:rPr>
        <w:t>In the present changing scenario and competitive</w:t>
      </w:r>
      <w:r>
        <w:rPr>
          <w:rFonts w:ascii="Times New Roman" w:eastAsia="Times New Roman" w:hAnsi="Times New Roman" w:cs="Times New Roman"/>
          <w:bCs/>
          <w:sz w:val="24"/>
          <w:szCs w:val="24"/>
        </w:rPr>
        <w:t xml:space="preserve"> </w:t>
      </w:r>
      <w:r w:rsidRPr="005C05EF">
        <w:rPr>
          <w:rFonts w:ascii="Times New Roman" w:eastAsia="Times New Roman" w:hAnsi="Times New Roman" w:cs="Times New Roman"/>
          <w:bCs/>
          <w:sz w:val="24"/>
          <w:szCs w:val="24"/>
        </w:rPr>
        <w:t>world, innovation and creativity is the need of the day.</w:t>
      </w:r>
      <w:r>
        <w:rPr>
          <w:rFonts w:ascii="Times New Roman" w:eastAsia="Times New Roman" w:hAnsi="Times New Roman" w:cs="Times New Roman"/>
          <w:bCs/>
          <w:sz w:val="24"/>
          <w:szCs w:val="24"/>
        </w:rPr>
        <w:t xml:space="preserve"> </w:t>
      </w:r>
      <w:r w:rsidRPr="005C05EF">
        <w:rPr>
          <w:rFonts w:ascii="Times New Roman" w:eastAsia="Times New Roman" w:hAnsi="Times New Roman" w:cs="Times New Roman"/>
          <w:bCs/>
          <w:sz w:val="24"/>
          <w:szCs w:val="24"/>
        </w:rPr>
        <w:t>It has been observed that an entrepreneur with creative</w:t>
      </w:r>
      <w:r>
        <w:rPr>
          <w:rFonts w:ascii="Times New Roman" w:eastAsia="Times New Roman" w:hAnsi="Times New Roman" w:cs="Times New Roman"/>
          <w:bCs/>
          <w:sz w:val="24"/>
          <w:szCs w:val="24"/>
        </w:rPr>
        <w:t xml:space="preserve"> </w:t>
      </w:r>
      <w:r w:rsidRPr="005C05EF">
        <w:rPr>
          <w:rFonts w:ascii="Times New Roman" w:eastAsia="Times New Roman" w:hAnsi="Times New Roman" w:cs="Times New Roman"/>
          <w:bCs/>
          <w:sz w:val="24"/>
          <w:szCs w:val="24"/>
        </w:rPr>
        <w:t>and innovative mind and a little of investment can</w:t>
      </w:r>
      <w:r>
        <w:rPr>
          <w:rFonts w:ascii="Times New Roman" w:eastAsia="Times New Roman" w:hAnsi="Times New Roman" w:cs="Times New Roman"/>
          <w:bCs/>
          <w:sz w:val="24"/>
          <w:szCs w:val="24"/>
        </w:rPr>
        <w:t xml:space="preserve"> </w:t>
      </w:r>
      <w:r w:rsidRPr="005C05EF">
        <w:rPr>
          <w:rFonts w:ascii="Times New Roman" w:eastAsia="Times New Roman" w:hAnsi="Times New Roman" w:cs="Times New Roman"/>
          <w:bCs/>
          <w:sz w:val="24"/>
          <w:szCs w:val="24"/>
        </w:rPr>
        <w:t>commence his/her own manufacturing unit producing</w:t>
      </w:r>
      <w:r>
        <w:rPr>
          <w:rFonts w:ascii="Times New Roman" w:eastAsia="Times New Roman" w:hAnsi="Times New Roman" w:cs="Times New Roman"/>
          <w:bCs/>
          <w:sz w:val="24"/>
          <w:szCs w:val="24"/>
        </w:rPr>
        <w:t xml:space="preserve"> </w:t>
      </w:r>
      <w:r w:rsidRPr="005C05EF">
        <w:rPr>
          <w:rFonts w:ascii="Times New Roman" w:eastAsia="Times New Roman" w:hAnsi="Times New Roman" w:cs="Times New Roman"/>
          <w:bCs/>
          <w:sz w:val="24"/>
          <w:szCs w:val="24"/>
        </w:rPr>
        <w:t>utility articles as a sustainable micro enterprise, that is,</w:t>
      </w:r>
      <w:r>
        <w:rPr>
          <w:rFonts w:ascii="Times New Roman" w:eastAsia="Times New Roman" w:hAnsi="Times New Roman" w:cs="Times New Roman"/>
          <w:bCs/>
          <w:sz w:val="24"/>
          <w:szCs w:val="24"/>
        </w:rPr>
        <w:t xml:space="preserve"> </w:t>
      </w:r>
      <w:r w:rsidRPr="005C05EF">
        <w:rPr>
          <w:rFonts w:ascii="Times New Roman" w:eastAsia="Times New Roman" w:hAnsi="Times New Roman" w:cs="Times New Roman"/>
          <w:bCs/>
          <w:sz w:val="24"/>
          <w:szCs w:val="24"/>
        </w:rPr>
        <w:t xml:space="preserve">dress designing for kids, women and men, </w:t>
      </w:r>
      <w:proofErr w:type="spellStart"/>
      <w:r w:rsidRPr="005C05EF">
        <w:rPr>
          <w:rFonts w:ascii="Times New Roman" w:eastAsia="Times New Roman" w:hAnsi="Times New Roman" w:cs="Times New Roman"/>
          <w:bCs/>
          <w:sz w:val="24"/>
          <w:szCs w:val="24"/>
        </w:rPr>
        <w:t>agarbathi</w:t>
      </w:r>
      <w:proofErr w:type="spellEnd"/>
      <w:r>
        <w:rPr>
          <w:rFonts w:ascii="Times New Roman" w:eastAsia="Times New Roman" w:hAnsi="Times New Roman" w:cs="Times New Roman"/>
          <w:bCs/>
          <w:sz w:val="24"/>
          <w:szCs w:val="24"/>
        </w:rPr>
        <w:t xml:space="preserve"> </w:t>
      </w:r>
      <w:r w:rsidRPr="005C05EF">
        <w:rPr>
          <w:rFonts w:ascii="Times New Roman" w:eastAsia="Times New Roman" w:hAnsi="Times New Roman" w:cs="Times New Roman"/>
          <w:bCs/>
          <w:sz w:val="24"/>
          <w:szCs w:val="24"/>
        </w:rPr>
        <w:t xml:space="preserve">manufacturing, bags, bakery products, </w:t>
      </w:r>
      <w:proofErr w:type="spellStart"/>
      <w:r w:rsidRPr="005C05EF">
        <w:rPr>
          <w:rFonts w:ascii="Times New Roman" w:eastAsia="Times New Roman" w:hAnsi="Times New Roman" w:cs="Times New Roman"/>
          <w:bCs/>
          <w:sz w:val="24"/>
          <w:szCs w:val="24"/>
        </w:rPr>
        <w:t>rexine</w:t>
      </w:r>
      <w:proofErr w:type="spellEnd"/>
      <w:r w:rsidRPr="005C05EF">
        <w:rPr>
          <w:rFonts w:ascii="Times New Roman" w:eastAsia="Times New Roman" w:hAnsi="Times New Roman" w:cs="Times New Roman"/>
          <w:bCs/>
          <w:sz w:val="24"/>
          <w:szCs w:val="24"/>
        </w:rPr>
        <w:t xml:space="preserve"> utility</w:t>
      </w:r>
      <w:r>
        <w:rPr>
          <w:rFonts w:ascii="Times New Roman" w:eastAsia="Times New Roman" w:hAnsi="Times New Roman" w:cs="Times New Roman"/>
          <w:bCs/>
          <w:sz w:val="24"/>
          <w:szCs w:val="24"/>
        </w:rPr>
        <w:t xml:space="preserve"> </w:t>
      </w:r>
      <w:r w:rsidRPr="005C05EF">
        <w:rPr>
          <w:rFonts w:ascii="Times New Roman" w:eastAsia="Times New Roman" w:hAnsi="Times New Roman" w:cs="Times New Roman"/>
          <w:bCs/>
          <w:sz w:val="24"/>
          <w:szCs w:val="24"/>
        </w:rPr>
        <w:t>articles, football making, leaf cup making and recycled</w:t>
      </w:r>
      <w:r>
        <w:rPr>
          <w:rFonts w:ascii="Times New Roman" w:eastAsia="Times New Roman" w:hAnsi="Times New Roman" w:cs="Times New Roman"/>
          <w:bCs/>
          <w:sz w:val="24"/>
          <w:szCs w:val="24"/>
        </w:rPr>
        <w:t xml:space="preserve"> </w:t>
      </w:r>
      <w:r w:rsidRPr="005C05EF">
        <w:rPr>
          <w:rFonts w:ascii="Times New Roman" w:eastAsia="Times New Roman" w:hAnsi="Times New Roman" w:cs="Times New Roman"/>
          <w:bCs/>
          <w:sz w:val="24"/>
          <w:szCs w:val="24"/>
        </w:rPr>
        <w:t>paper manufacturing.</w:t>
      </w:r>
    </w:p>
    <w:p w:rsidR="005668F0" w:rsidRDefault="005668F0" w:rsidP="00431515">
      <w:pPr>
        <w:pStyle w:val="ListParagraph"/>
        <w:spacing w:line="360" w:lineRule="auto"/>
        <w:jc w:val="both"/>
        <w:rPr>
          <w:rFonts w:ascii="Times New Roman" w:eastAsia="Times New Roman" w:hAnsi="Times New Roman" w:cs="Times New Roman"/>
          <w:b/>
          <w:bCs/>
          <w:sz w:val="24"/>
          <w:szCs w:val="24"/>
        </w:rPr>
      </w:pPr>
    </w:p>
    <w:p w:rsidR="004E5FBA" w:rsidRDefault="004E5FBA" w:rsidP="00431515">
      <w:pPr>
        <w:pStyle w:val="ListParagraph"/>
        <w:numPr>
          <w:ilvl w:val="0"/>
          <w:numId w:val="7"/>
        </w:numPr>
        <w:spacing w:line="360" w:lineRule="auto"/>
        <w:jc w:val="both"/>
        <w:rPr>
          <w:rFonts w:ascii="Times New Roman" w:eastAsia="Times New Roman" w:hAnsi="Times New Roman" w:cs="Times New Roman"/>
          <w:b/>
          <w:bCs/>
          <w:sz w:val="24"/>
          <w:szCs w:val="24"/>
        </w:rPr>
      </w:pPr>
      <w:r w:rsidRPr="00431515">
        <w:rPr>
          <w:rFonts w:ascii="Times New Roman" w:eastAsia="Times New Roman" w:hAnsi="Times New Roman" w:cs="Times New Roman"/>
          <w:b/>
          <w:bCs/>
          <w:sz w:val="24"/>
          <w:szCs w:val="24"/>
        </w:rPr>
        <w:t>Process EDP</w:t>
      </w:r>
      <w:r w:rsidR="00431515">
        <w:rPr>
          <w:rFonts w:ascii="Times New Roman" w:eastAsia="Times New Roman" w:hAnsi="Times New Roman" w:cs="Times New Roman"/>
          <w:b/>
          <w:bCs/>
          <w:sz w:val="24"/>
          <w:szCs w:val="24"/>
        </w:rPr>
        <w:t xml:space="preserve"> – </w:t>
      </w:r>
    </w:p>
    <w:p w:rsidR="00431515" w:rsidRPr="00431515" w:rsidRDefault="00431515" w:rsidP="00431515">
      <w:pPr>
        <w:pStyle w:val="ListParagraph"/>
        <w:numPr>
          <w:ilvl w:val="0"/>
          <w:numId w:val="7"/>
        </w:numPr>
        <w:shd w:val="clear" w:color="auto" w:fill="FFFFFF"/>
        <w:spacing w:after="0" w:line="0" w:lineRule="auto"/>
        <w:rPr>
          <w:rFonts w:ascii="ff3" w:eastAsia="Times New Roman" w:hAnsi="ff3" w:cs="Times New Roman"/>
          <w:color w:val="000000"/>
          <w:sz w:val="72"/>
          <w:szCs w:val="72"/>
        </w:rPr>
      </w:pPr>
      <w:r w:rsidRPr="00431515">
        <w:rPr>
          <w:rFonts w:ascii="ff3" w:eastAsia="Times New Roman" w:hAnsi="ff3" w:cs="Times New Roman"/>
          <w:color w:val="000000"/>
          <w:sz w:val="72"/>
          <w:szCs w:val="72"/>
        </w:rPr>
        <w:t>The nation has achieved great strides in technology</w:t>
      </w:r>
    </w:p>
    <w:p w:rsidR="00431515" w:rsidRPr="00431515" w:rsidRDefault="00431515" w:rsidP="00431515">
      <w:pPr>
        <w:pStyle w:val="ListParagraph"/>
        <w:numPr>
          <w:ilvl w:val="0"/>
          <w:numId w:val="7"/>
        </w:numPr>
        <w:shd w:val="clear" w:color="auto" w:fill="FFFFFF"/>
        <w:spacing w:after="0" w:line="0" w:lineRule="auto"/>
        <w:rPr>
          <w:rFonts w:ascii="ff3" w:eastAsia="Times New Roman" w:hAnsi="ff3" w:cs="Times New Roman"/>
          <w:color w:val="000000"/>
          <w:spacing w:val="-12"/>
          <w:sz w:val="72"/>
          <w:szCs w:val="72"/>
        </w:rPr>
      </w:pPr>
      <w:r w:rsidRPr="00431515">
        <w:rPr>
          <w:rFonts w:ascii="ff3" w:eastAsia="Times New Roman" w:hAnsi="ff3" w:cs="Times New Roman"/>
          <w:color w:val="000000"/>
          <w:spacing w:val="-12"/>
          <w:sz w:val="72"/>
          <w:szCs w:val="72"/>
        </w:rPr>
        <w:t>front and there has been a great surge in the production</w:t>
      </w:r>
    </w:p>
    <w:p w:rsidR="00431515" w:rsidRPr="00431515" w:rsidRDefault="00431515" w:rsidP="00431515">
      <w:pPr>
        <w:pStyle w:val="ListParagraph"/>
        <w:numPr>
          <w:ilvl w:val="0"/>
          <w:numId w:val="7"/>
        </w:numPr>
        <w:shd w:val="clear" w:color="auto" w:fill="FFFFFF"/>
        <w:spacing w:after="0" w:line="0" w:lineRule="auto"/>
        <w:rPr>
          <w:rFonts w:ascii="ff3" w:eastAsia="Times New Roman" w:hAnsi="ff3" w:cs="Times New Roman"/>
          <w:color w:val="000000"/>
          <w:spacing w:val="1"/>
          <w:sz w:val="72"/>
          <w:szCs w:val="72"/>
        </w:rPr>
      </w:pPr>
      <w:r w:rsidRPr="00431515">
        <w:rPr>
          <w:rFonts w:ascii="ff3" w:eastAsia="Times New Roman" w:hAnsi="ff3" w:cs="Times New Roman"/>
          <w:color w:val="000000"/>
          <w:spacing w:val="1"/>
          <w:sz w:val="72"/>
          <w:szCs w:val="72"/>
        </w:rPr>
        <w:t>of machinery, equipment, electrical and electronic</w:t>
      </w:r>
    </w:p>
    <w:p w:rsidR="00431515" w:rsidRDefault="00431515" w:rsidP="00431515">
      <w:pPr>
        <w:pStyle w:val="ListParagraph"/>
        <w:spacing w:line="360" w:lineRule="auto"/>
        <w:jc w:val="both"/>
        <w:rPr>
          <w:rFonts w:ascii="Times New Roman" w:eastAsia="Times New Roman" w:hAnsi="Times New Roman" w:cs="Times New Roman"/>
          <w:bCs/>
          <w:sz w:val="24"/>
          <w:szCs w:val="24"/>
        </w:rPr>
      </w:pPr>
      <w:r w:rsidRPr="00431515">
        <w:rPr>
          <w:rFonts w:ascii="Times New Roman" w:eastAsia="Times New Roman" w:hAnsi="Times New Roman" w:cs="Times New Roman"/>
          <w:bCs/>
          <w:sz w:val="24"/>
          <w:szCs w:val="24"/>
        </w:rPr>
        <w:t>The nation has achieved great strides in technology</w:t>
      </w:r>
      <w:r>
        <w:rPr>
          <w:rFonts w:ascii="Times New Roman" w:eastAsia="Times New Roman" w:hAnsi="Times New Roman" w:cs="Times New Roman"/>
          <w:bCs/>
          <w:sz w:val="24"/>
          <w:szCs w:val="24"/>
        </w:rPr>
        <w:t xml:space="preserve"> </w:t>
      </w:r>
      <w:r w:rsidRPr="00431515">
        <w:rPr>
          <w:rFonts w:ascii="Times New Roman" w:eastAsia="Times New Roman" w:hAnsi="Times New Roman" w:cs="Times New Roman"/>
          <w:bCs/>
          <w:sz w:val="24"/>
          <w:szCs w:val="24"/>
        </w:rPr>
        <w:t>front and there has been a great surge in the production</w:t>
      </w:r>
      <w:r>
        <w:rPr>
          <w:rFonts w:ascii="Times New Roman" w:eastAsia="Times New Roman" w:hAnsi="Times New Roman" w:cs="Times New Roman"/>
          <w:bCs/>
          <w:sz w:val="24"/>
          <w:szCs w:val="24"/>
        </w:rPr>
        <w:t xml:space="preserve"> </w:t>
      </w:r>
      <w:r w:rsidRPr="00431515">
        <w:rPr>
          <w:rFonts w:ascii="Times New Roman" w:eastAsia="Times New Roman" w:hAnsi="Times New Roman" w:cs="Times New Roman"/>
          <w:bCs/>
          <w:sz w:val="24"/>
          <w:szCs w:val="24"/>
        </w:rPr>
        <w:t>of machinery, equipment, electrical and electronic</w:t>
      </w:r>
      <w:r>
        <w:rPr>
          <w:rFonts w:ascii="Times New Roman" w:eastAsia="Times New Roman" w:hAnsi="Times New Roman" w:cs="Times New Roman"/>
          <w:bCs/>
          <w:sz w:val="24"/>
          <w:szCs w:val="24"/>
        </w:rPr>
        <w:t xml:space="preserve"> </w:t>
      </w:r>
      <w:r w:rsidRPr="00431515">
        <w:rPr>
          <w:rFonts w:ascii="Times New Roman" w:eastAsia="Times New Roman" w:hAnsi="Times New Roman" w:cs="Times New Roman"/>
          <w:bCs/>
          <w:sz w:val="24"/>
          <w:szCs w:val="24"/>
        </w:rPr>
        <w:t xml:space="preserve">gadgets. Hence, </w:t>
      </w:r>
      <w:r w:rsidRPr="00431515">
        <w:rPr>
          <w:rFonts w:ascii="Times New Roman" w:eastAsia="Times New Roman" w:hAnsi="Times New Roman" w:cs="Times New Roman"/>
          <w:bCs/>
          <w:sz w:val="24"/>
          <w:szCs w:val="24"/>
        </w:rPr>
        <w:lastRenderedPageBreak/>
        <w:t>there is enormous scope for servicing</w:t>
      </w:r>
      <w:r>
        <w:rPr>
          <w:rFonts w:ascii="Times New Roman" w:eastAsia="Times New Roman" w:hAnsi="Times New Roman" w:cs="Times New Roman"/>
          <w:bCs/>
          <w:sz w:val="24"/>
          <w:szCs w:val="24"/>
        </w:rPr>
        <w:t xml:space="preserve"> </w:t>
      </w:r>
      <w:r w:rsidRPr="00431515">
        <w:rPr>
          <w:rFonts w:ascii="Times New Roman" w:eastAsia="Times New Roman" w:hAnsi="Times New Roman" w:cs="Times New Roman"/>
          <w:bCs/>
          <w:sz w:val="24"/>
          <w:szCs w:val="24"/>
        </w:rPr>
        <w:t>and repairs of these equipment and gadgets. The RSETI</w:t>
      </w:r>
      <w:r>
        <w:rPr>
          <w:rFonts w:ascii="Times New Roman" w:eastAsia="Times New Roman" w:hAnsi="Times New Roman" w:cs="Times New Roman"/>
          <w:bCs/>
          <w:sz w:val="24"/>
          <w:szCs w:val="24"/>
        </w:rPr>
        <w:t xml:space="preserve"> </w:t>
      </w:r>
      <w:r w:rsidRPr="00431515">
        <w:rPr>
          <w:rFonts w:ascii="Times New Roman" w:eastAsia="Times New Roman" w:hAnsi="Times New Roman" w:cs="Times New Roman"/>
          <w:bCs/>
          <w:sz w:val="24"/>
          <w:szCs w:val="24"/>
        </w:rPr>
        <w:t>envisioned process EDPs related to radio/TV repairs,</w:t>
      </w:r>
      <w:r>
        <w:rPr>
          <w:rFonts w:ascii="Times New Roman" w:eastAsia="Times New Roman" w:hAnsi="Times New Roman" w:cs="Times New Roman"/>
          <w:bCs/>
          <w:sz w:val="24"/>
          <w:szCs w:val="24"/>
        </w:rPr>
        <w:t xml:space="preserve"> </w:t>
      </w:r>
      <w:r w:rsidRPr="00431515">
        <w:rPr>
          <w:rFonts w:ascii="Times New Roman" w:eastAsia="Times New Roman" w:hAnsi="Times New Roman" w:cs="Times New Roman"/>
          <w:bCs/>
          <w:sz w:val="24"/>
          <w:szCs w:val="24"/>
        </w:rPr>
        <w:t>motor rewinding, two-wheeler repairs, irrigation</w:t>
      </w:r>
      <w:r>
        <w:rPr>
          <w:rFonts w:ascii="Times New Roman" w:eastAsia="Times New Roman" w:hAnsi="Times New Roman" w:cs="Times New Roman"/>
          <w:bCs/>
          <w:sz w:val="24"/>
          <w:szCs w:val="24"/>
        </w:rPr>
        <w:t xml:space="preserve"> </w:t>
      </w:r>
      <w:r w:rsidRPr="00431515">
        <w:rPr>
          <w:rFonts w:ascii="Times New Roman" w:eastAsia="Times New Roman" w:hAnsi="Times New Roman" w:cs="Times New Roman"/>
          <w:bCs/>
          <w:sz w:val="24"/>
          <w:szCs w:val="24"/>
        </w:rPr>
        <w:t>pump-set repairs, tractor and power tiller repairs,</w:t>
      </w:r>
      <w:r>
        <w:rPr>
          <w:rFonts w:ascii="Times New Roman" w:eastAsia="Times New Roman" w:hAnsi="Times New Roman" w:cs="Times New Roman"/>
          <w:bCs/>
          <w:sz w:val="24"/>
          <w:szCs w:val="24"/>
        </w:rPr>
        <w:t xml:space="preserve"> </w:t>
      </w:r>
      <w:r w:rsidRPr="00431515">
        <w:rPr>
          <w:rFonts w:ascii="Times New Roman" w:eastAsia="Times New Roman" w:hAnsi="Times New Roman" w:cs="Times New Roman"/>
          <w:bCs/>
          <w:sz w:val="24"/>
          <w:szCs w:val="24"/>
        </w:rPr>
        <w:t>electrical transformer repairs, cell phone repairs,</w:t>
      </w:r>
      <w:r>
        <w:rPr>
          <w:rFonts w:ascii="Times New Roman" w:eastAsia="Times New Roman" w:hAnsi="Times New Roman" w:cs="Times New Roman"/>
          <w:bCs/>
          <w:sz w:val="24"/>
          <w:szCs w:val="24"/>
        </w:rPr>
        <w:t xml:space="preserve"> </w:t>
      </w:r>
      <w:r w:rsidRPr="00431515">
        <w:rPr>
          <w:rFonts w:ascii="Times New Roman" w:eastAsia="Times New Roman" w:hAnsi="Times New Roman" w:cs="Times New Roman"/>
          <w:bCs/>
          <w:sz w:val="24"/>
          <w:szCs w:val="24"/>
        </w:rPr>
        <w:t>beautician course, photography and videography,</w:t>
      </w:r>
      <w:r>
        <w:rPr>
          <w:rFonts w:ascii="Times New Roman" w:eastAsia="Times New Roman" w:hAnsi="Times New Roman" w:cs="Times New Roman"/>
          <w:bCs/>
          <w:sz w:val="24"/>
          <w:szCs w:val="24"/>
        </w:rPr>
        <w:t xml:space="preserve"> </w:t>
      </w:r>
      <w:r w:rsidRPr="00431515">
        <w:rPr>
          <w:rFonts w:ascii="Times New Roman" w:eastAsia="Times New Roman" w:hAnsi="Times New Roman" w:cs="Times New Roman"/>
          <w:bCs/>
          <w:sz w:val="24"/>
          <w:szCs w:val="24"/>
        </w:rPr>
        <w:t>screen printing, photo lamination, domestic electrical</w:t>
      </w:r>
      <w:r>
        <w:rPr>
          <w:rFonts w:ascii="Times New Roman" w:eastAsia="Times New Roman" w:hAnsi="Times New Roman" w:cs="Times New Roman"/>
          <w:bCs/>
          <w:sz w:val="24"/>
          <w:szCs w:val="24"/>
        </w:rPr>
        <w:t xml:space="preserve"> </w:t>
      </w:r>
      <w:r w:rsidRPr="00431515">
        <w:rPr>
          <w:rFonts w:ascii="Times New Roman" w:eastAsia="Times New Roman" w:hAnsi="Times New Roman" w:cs="Times New Roman"/>
          <w:bCs/>
          <w:sz w:val="24"/>
          <w:szCs w:val="24"/>
        </w:rPr>
        <w:t>appliances repair, computer hardware and desktop</w:t>
      </w:r>
      <w:r>
        <w:rPr>
          <w:rFonts w:ascii="Times New Roman" w:eastAsia="Times New Roman" w:hAnsi="Times New Roman" w:cs="Times New Roman"/>
          <w:bCs/>
          <w:sz w:val="24"/>
          <w:szCs w:val="24"/>
        </w:rPr>
        <w:t xml:space="preserve"> </w:t>
      </w:r>
      <w:r w:rsidRPr="00431515">
        <w:rPr>
          <w:rFonts w:ascii="Times New Roman" w:eastAsia="Times New Roman" w:hAnsi="Times New Roman" w:cs="Times New Roman"/>
          <w:bCs/>
          <w:sz w:val="24"/>
          <w:szCs w:val="24"/>
        </w:rPr>
        <w:t>publishing (DTP).</w:t>
      </w:r>
    </w:p>
    <w:p w:rsidR="00431515" w:rsidRPr="00431515" w:rsidRDefault="00431515" w:rsidP="00431515">
      <w:pPr>
        <w:pStyle w:val="ListParagraph"/>
        <w:spacing w:line="360" w:lineRule="auto"/>
        <w:jc w:val="both"/>
        <w:rPr>
          <w:rFonts w:ascii="Times New Roman" w:eastAsia="Times New Roman" w:hAnsi="Times New Roman" w:cs="Times New Roman"/>
          <w:bCs/>
          <w:sz w:val="24"/>
          <w:szCs w:val="24"/>
        </w:rPr>
      </w:pPr>
    </w:p>
    <w:p w:rsidR="004E5FBA" w:rsidRDefault="004E5FBA" w:rsidP="003F79BF">
      <w:pPr>
        <w:pStyle w:val="ListParagraph"/>
        <w:numPr>
          <w:ilvl w:val="0"/>
          <w:numId w:val="8"/>
        </w:numPr>
        <w:spacing w:line="360" w:lineRule="auto"/>
        <w:ind w:left="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General EDP</w:t>
      </w:r>
      <w:r w:rsidR="009A07D0">
        <w:rPr>
          <w:rFonts w:ascii="Times New Roman" w:eastAsia="Times New Roman" w:hAnsi="Times New Roman" w:cs="Times New Roman"/>
          <w:b/>
          <w:bCs/>
          <w:sz w:val="24"/>
          <w:szCs w:val="24"/>
        </w:rPr>
        <w:t xml:space="preserve"> – </w:t>
      </w:r>
    </w:p>
    <w:p w:rsidR="009A07D0" w:rsidRPr="009A07D0" w:rsidRDefault="009A07D0" w:rsidP="009A07D0">
      <w:pPr>
        <w:pStyle w:val="ListParagraph"/>
        <w:numPr>
          <w:ilvl w:val="0"/>
          <w:numId w:val="6"/>
        </w:numPr>
        <w:shd w:val="clear" w:color="auto" w:fill="FFFFFF"/>
        <w:spacing w:after="0" w:line="0" w:lineRule="auto"/>
        <w:rPr>
          <w:rFonts w:ascii="ff3" w:eastAsia="Times New Roman" w:hAnsi="ff3" w:cs="Times New Roman"/>
          <w:color w:val="000000"/>
          <w:sz w:val="72"/>
          <w:szCs w:val="72"/>
        </w:rPr>
      </w:pPr>
      <w:r w:rsidRPr="009A07D0">
        <w:rPr>
          <w:rFonts w:ascii="ff3" w:eastAsia="Times New Roman" w:hAnsi="ff3" w:cs="Times New Roman"/>
          <w:color w:val="000000"/>
          <w:sz w:val="72"/>
          <w:szCs w:val="72"/>
        </w:rPr>
        <w:t>It is observed that in each section of society, there are</w:t>
      </w:r>
    </w:p>
    <w:p w:rsidR="009A07D0" w:rsidRPr="009A07D0" w:rsidRDefault="009A07D0" w:rsidP="009A07D0">
      <w:pPr>
        <w:pStyle w:val="ListParagraph"/>
        <w:numPr>
          <w:ilvl w:val="0"/>
          <w:numId w:val="6"/>
        </w:numPr>
        <w:shd w:val="clear" w:color="auto" w:fill="FFFFFF"/>
        <w:spacing w:after="0" w:line="0" w:lineRule="auto"/>
        <w:rPr>
          <w:rFonts w:ascii="ff3" w:eastAsia="Times New Roman" w:hAnsi="ff3" w:cs="Times New Roman"/>
          <w:color w:val="000000"/>
          <w:sz w:val="72"/>
          <w:szCs w:val="72"/>
        </w:rPr>
      </w:pPr>
      <w:r w:rsidRPr="009A07D0">
        <w:rPr>
          <w:rFonts w:ascii="ff3" w:eastAsia="Times New Roman" w:hAnsi="ff3" w:cs="Times New Roman"/>
          <w:color w:val="000000"/>
          <w:sz w:val="72"/>
          <w:szCs w:val="72"/>
        </w:rPr>
        <w:t>categories of youth who are interested in starting an</w:t>
      </w:r>
    </w:p>
    <w:p w:rsidR="009A07D0" w:rsidRPr="009A07D0" w:rsidRDefault="009A07D0" w:rsidP="009A07D0">
      <w:pPr>
        <w:pStyle w:val="ListParagraph"/>
        <w:numPr>
          <w:ilvl w:val="0"/>
          <w:numId w:val="6"/>
        </w:numPr>
        <w:shd w:val="clear" w:color="auto" w:fill="FFFFFF"/>
        <w:spacing w:after="0" w:line="0" w:lineRule="auto"/>
        <w:rPr>
          <w:rFonts w:ascii="ff3" w:eastAsia="Times New Roman" w:hAnsi="ff3" w:cs="Times New Roman"/>
          <w:color w:val="000000"/>
          <w:spacing w:val="-12"/>
          <w:sz w:val="72"/>
          <w:szCs w:val="72"/>
        </w:rPr>
      </w:pPr>
      <w:r w:rsidRPr="009A07D0">
        <w:rPr>
          <w:rFonts w:ascii="ff3" w:eastAsia="Times New Roman" w:hAnsi="ff3" w:cs="Times New Roman"/>
          <w:color w:val="000000"/>
          <w:spacing w:val="-12"/>
          <w:sz w:val="72"/>
          <w:szCs w:val="72"/>
        </w:rPr>
        <w:t>enterprise and competent of some investments on their</w:t>
      </w:r>
    </w:p>
    <w:p w:rsidR="009A07D0" w:rsidRPr="009A07D0" w:rsidRDefault="009A07D0" w:rsidP="009A07D0">
      <w:pPr>
        <w:pStyle w:val="ListParagraph"/>
        <w:numPr>
          <w:ilvl w:val="0"/>
          <w:numId w:val="6"/>
        </w:numPr>
        <w:shd w:val="clear" w:color="auto" w:fill="FFFFFF"/>
        <w:spacing w:after="0" w:line="0" w:lineRule="auto"/>
        <w:rPr>
          <w:rFonts w:ascii="ff3" w:eastAsia="Times New Roman" w:hAnsi="ff3" w:cs="Times New Roman"/>
          <w:color w:val="000000"/>
          <w:sz w:val="72"/>
          <w:szCs w:val="72"/>
        </w:rPr>
      </w:pPr>
      <w:proofErr w:type="gramStart"/>
      <w:r w:rsidRPr="009A07D0">
        <w:rPr>
          <w:rFonts w:ascii="ff3" w:eastAsia="Times New Roman" w:hAnsi="ff3" w:cs="Times New Roman"/>
          <w:color w:val="000000"/>
          <w:sz w:val="72"/>
          <w:szCs w:val="72"/>
        </w:rPr>
        <w:t>own</w:t>
      </w:r>
      <w:proofErr w:type="gramEnd"/>
      <w:r w:rsidRPr="009A07D0">
        <w:rPr>
          <w:rFonts w:ascii="ff3" w:eastAsia="Times New Roman" w:hAnsi="ff3" w:cs="Times New Roman"/>
          <w:color w:val="000000"/>
          <w:sz w:val="72"/>
          <w:szCs w:val="72"/>
        </w:rPr>
        <w:t xml:space="preserve"> or eligible for a bank loan. These entrepreneurs</w:t>
      </w:r>
    </w:p>
    <w:p w:rsidR="009A07D0" w:rsidRPr="009A07D0" w:rsidRDefault="009A07D0" w:rsidP="009A07D0">
      <w:pPr>
        <w:pStyle w:val="ListParagraph"/>
        <w:spacing w:line="360" w:lineRule="auto"/>
        <w:jc w:val="both"/>
        <w:rPr>
          <w:rFonts w:ascii="Times New Roman" w:eastAsia="Times New Roman" w:hAnsi="Times New Roman" w:cs="Times New Roman"/>
          <w:bCs/>
          <w:sz w:val="24"/>
          <w:szCs w:val="24"/>
        </w:rPr>
      </w:pPr>
      <w:r w:rsidRPr="009A07D0">
        <w:rPr>
          <w:rFonts w:ascii="Times New Roman" w:eastAsia="Times New Roman" w:hAnsi="Times New Roman" w:cs="Times New Roman"/>
          <w:bCs/>
          <w:sz w:val="24"/>
          <w:szCs w:val="24"/>
        </w:rPr>
        <w:t>It is observed that in each section of society, there are categories of youth who are interested in starting an enterprise and competent of some investments on their own or eligible for a bank loan. These entrepreneurs</w:t>
      </w:r>
      <w:r>
        <w:rPr>
          <w:rFonts w:ascii="Times New Roman" w:eastAsia="Times New Roman" w:hAnsi="Times New Roman" w:cs="Times New Roman"/>
          <w:bCs/>
          <w:sz w:val="24"/>
          <w:szCs w:val="24"/>
        </w:rPr>
        <w:t xml:space="preserve"> </w:t>
      </w:r>
      <w:r w:rsidRPr="009A07D0">
        <w:rPr>
          <w:rFonts w:ascii="Times New Roman" w:eastAsia="Times New Roman" w:hAnsi="Times New Roman" w:cs="Times New Roman"/>
          <w:bCs/>
          <w:sz w:val="24"/>
          <w:szCs w:val="24"/>
        </w:rPr>
        <w:t>do not have proper guidance for selecting an enterprise</w:t>
      </w:r>
      <w:r>
        <w:rPr>
          <w:rFonts w:ascii="Times New Roman" w:eastAsia="Times New Roman" w:hAnsi="Times New Roman" w:cs="Times New Roman"/>
          <w:bCs/>
          <w:sz w:val="24"/>
          <w:szCs w:val="24"/>
        </w:rPr>
        <w:t xml:space="preserve"> </w:t>
      </w:r>
      <w:r w:rsidRPr="009A07D0">
        <w:rPr>
          <w:rFonts w:ascii="Times New Roman" w:eastAsia="Times New Roman" w:hAnsi="Times New Roman" w:cs="Times New Roman"/>
          <w:bCs/>
          <w:sz w:val="24"/>
          <w:szCs w:val="24"/>
        </w:rPr>
        <w:t>close to their resources and personal preference. They</w:t>
      </w:r>
      <w:r>
        <w:rPr>
          <w:rFonts w:ascii="Times New Roman" w:eastAsia="Times New Roman" w:hAnsi="Times New Roman" w:cs="Times New Roman"/>
          <w:bCs/>
          <w:sz w:val="24"/>
          <w:szCs w:val="24"/>
        </w:rPr>
        <w:t xml:space="preserve"> </w:t>
      </w:r>
      <w:r w:rsidRPr="009A07D0">
        <w:rPr>
          <w:rFonts w:ascii="Times New Roman" w:eastAsia="Times New Roman" w:hAnsi="Times New Roman" w:cs="Times New Roman"/>
          <w:bCs/>
          <w:sz w:val="24"/>
          <w:szCs w:val="24"/>
        </w:rPr>
        <w:t>are also in a state of uncertainty about the extent of</w:t>
      </w:r>
      <w:r w:rsidR="00A5275D">
        <w:rPr>
          <w:rFonts w:ascii="Times New Roman" w:eastAsia="Times New Roman" w:hAnsi="Times New Roman" w:cs="Times New Roman"/>
          <w:bCs/>
          <w:sz w:val="24"/>
          <w:szCs w:val="24"/>
        </w:rPr>
        <w:t xml:space="preserve"> </w:t>
      </w:r>
      <w:r w:rsidRPr="009A07D0">
        <w:rPr>
          <w:rFonts w:ascii="Times New Roman" w:eastAsia="Times New Roman" w:hAnsi="Times New Roman" w:cs="Times New Roman"/>
          <w:bCs/>
          <w:sz w:val="24"/>
          <w:szCs w:val="24"/>
        </w:rPr>
        <w:t>the activity and investment involved in the enterprise.</w:t>
      </w:r>
      <w:r>
        <w:rPr>
          <w:rFonts w:ascii="Times New Roman" w:eastAsia="Times New Roman" w:hAnsi="Times New Roman" w:cs="Times New Roman"/>
          <w:bCs/>
          <w:sz w:val="24"/>
          <w:szCs w:val="24"/>
        </w:rPr>
        <w:t xml:space="preserve"> </w:t>
      </w:r>
      <w:r w:rsidRPr="009A07D0">
        <w:rPr>
          <w:rFonts w:ascii="Times New Roman" w:eastAsia="Times New Roman" w:hAnsi="Times New Roman" w:cs="Times New Roman"/>
          <w:bCs/>
          <w:sz w:val="24"/>
          <w:szCs w:val="24"/>
        </w:rPr>
        <w:t>General EDPs take care of all the aspects of</w:t>
      </w:r>
      <w:r>
        <w:rPr>
          <w:rFonts w:ascii="Times New Roman" w:eastAsia="Times New Roman" w:hAnsi="Times New Roman" w:cs="Times New Roman"/>
          <w:bCs/>
          <w:sz w:val="24"/>
          <w:szCs w:val="24"/>
        </w:rPr>
        <w:t xml:space="preserve"> </w:t>
      </w:r>
      <w:r w:rsidRPr="009A07D0">
        <w:rPr>
          <w:rFonts w:ascii="Times New Roman" w:eastAsia="Times New Roman" w:hAnsi="Times New Roman" w:cs="Times New Roman"/>
          <w:bCs/>
          <w:sz w:val="24"/>
          <w:szCs w:val="24"/>
        </w:rPr>
        <w:t>motivation, entrepreneurship, business selection,</w:t>
      </w:r>
      <w:r>
        <w:rPr>
          <w:rFonts w:ascii="Times New Roman" w:eastAsia="Times New Roman" w:hAnsi="Times New Roman" w:cs="Times New Roman"/>
          <w:bCs/>
          <w:sz w:val="24"/>
          <w:szCs w:val="24"/>
        </w:rPr>
        <w:t xml:space="preserve"> </w:t>
      </w:r>
      <w:r w:rsidRPr="009A07D0">
        <w:rPr>
          <w:rFonts w:ascii="Times New Roman" w:eastAsia="Times New Roman" w:hAnsi="Times New Roman" w:cs="Times New Roman"/>
          <w:bCs/>
          <w:sz w:val="24"/>
          <w:szCs w:val="24"/>
        </w:rPr>
        <w:t>project planning, marketing, management skills and</w:t>
      </w:r>
      <w:r>
        <w:rPr>
          <w:rFonts w:ascii="Times New Roman" w:eastAsia="Times New Roman" w:hAnsi="Times New Roman" w:cs="Times New Roman"/>
          <w:bCs/>
          <w:sz w:val="24"/>
          <w:szCs w:val="24"/>
        </w:rPr>
        <w:t xml:space="preserve"> </w:t>
      </w:r>
      <w:r w:rsidRPr="009A07D0">
        <w:rPr>
          <w:rFonts w:ascii="Times New Roman" w:eastAsia="Times New Roman" w:hAnsi="Times New Roman" w:cs="Times New Roman"/>
          <w:bCs/>
          <w:sz w:val="24"/>
          <w:szCs w:val="24"/>
        </w:rPr>
        <w:t>formalities related to launching of enterprise</w:t>
      </w:r>
      <w:r>
        <w:rPr>
          <w:rFonts w:ascii="Times New Roman" w:eastAsia="Times New Roman" w:hAnsi="Times New Roman" w:cs="Times New Roman"/>
          <w:bCs/>
          <w:sz w:val="24"/>
          <w:szCs w:val="24"/>
        </w:rPr>
        <w:t>.</w:t>
      </w:r>
    </w:p>
    <w:p w:rsidR="00195182" w:rsidRPr="00195182" w:rsidRDefault="00195182" w:rsidP="00195182">
      <w:pPr>
        <w:spacing w:line="360" w:lineRule="auto"/>
        <w:jc w:val="both"/>
        <w:rPr>
          <w:rFonts w:ascii="Times New Roman" w:eastAsia="Times New Roman" w:hAnsi="Times New Roman" w:cs="Times New Roman"/>
          <w:b/>
          <w:bCs/>
          <w:sz w:val="24"/>
          <w:szCs w:val="24"/>
        </w:rPr>
      </w:pPr>
      <w:r w:rsidRPr="00195182">
        <w:rPr>
          <w:rFonts w:ascii="Times New Roman" w:eastAsia="Times New Roman" w:hAnsi="Times New Roman" w:cs="Times New Roman"/>
          <w:b/>
          <w:bCs/>
          <w:sz w:val="24"/>
          <w:szCs w:val="24"/>
        </w:rPr>
        <w:t>Credit Linkage</w:t>
      </w:r>
    </w:p>
    <w:p w:rsidR="00195182" w:rsidRPr="00195182" w:rsidRDefault="00195182" w:rsidP="00195182">
      <w:pPr>
        <w:spacing w:line="360" w:lineRule="auto"/>
        <w:jc w:val="both"/>
        <w:rPr>
          <w:rFonts w:ascii="Times New Roman" w:eastAsia="Times New Roman" w:hAnsi="Times New Roman" w:cs="Times New Roman"/>
          <w:bCs/>
          <w:sz w:val="24"/>
          <w:szCs w:val="24"/>
        </w:rPr>
      </w:pPr>
      <w:r w:rsidRPr="00195182">
        <w:rPr>
          <w:rFonts w:ascii="Times New Roman" w:eastAsia="Times New Roman" w:hAnsi="Times New Roman" w:cs="Times New Roman"/>
          <w:bCs/>
          <w:sz w:val="24"/>
          <w:szCs w:val="24"/>
        </w:rPr>
        <w:t xml:space="preserve">Assistance in Credit Linking of trainees by sending the list of candidates to bank branches and coordinating with them for extending financial assistance under SGSY or any other Government-sponsored scheme or direct lending is provided by the Director, RSETI. Certificates issued by a RSETI are </w:t>
      </w:r>
      <w:r w:rsidR="00955CA1" w:rsidRPr="00195182">
        <w:rPr>
          <w:rFonts w:ascii="Times New Roman" w:eastAsia="Times New Roman" w:hAnsi="Times New Roman" w:cs="Times New Roman"/>
          <w:bCs/>
          <w:sz w:val="24"/>
          <w:szCs w:val="24"/>
        </w:rPr>
        <w:t>recognized</w:t>
      </w:r>
      <w:r w:rsidRPr="00195182">
        <w:rPr>
          <w:rFonts w:ascii="Times New Roman" w:eastAsia="Times New Roman" w:hAnsi="Times New Roman" w:cs="Times New Roman"/>
          <w:bCs/>
          <w:sz w:val="24"/>
          <w:szCs w:val="24"/>
        </w:rPr>
        <w:t xml:space="preserve"> by all banks for purposes of extending credit to the trainees.</w:t>
      </w:r>
    </w:p>
    <w:p w:rsidR="00195182" w:rsidRPr="00195182" w:rsidRDefault="00195182" w:rsidP="00195182">
      <w:pPr>
        <w:spacing w:line="360" w:lineRule="auto"/>
        <w:jc w:val="both"/>
        <w:rPr>
          <w:rFonts w:ascii="Times New Roman" w:eastAsia="Times New Roman" w:hAnsi="Times New Roman" w:cs="Times New Roman"/>
          <w:b/>
          <w:bCs/>
          <w:sz w:val="24"/>
          <w:szCs w:val="24"/>
        </w:rPr>
      </w:pPr>
      <w:r w:rsidRPr="00195182">
        <w:rPr>
          <w:rFonts w:ascii="Times New Roman" w:eastAsia="Times New Roman" w:hAnsi="Times New Roman" w:cs="Times New Roman"/>
          <w:b/>
          <w:bCs/>
          <w:sz w:val="24"/>
          <w:szCs w:val="24"/>
        </w:rPr>
        <w:t>Women Empowerment</w:t>
      </w:r>
    </w:p>
    <w:p w:rsidR="004E5FBA" w:rsidRPr="00195182" w:rsidRDefault="00195182" w:rsidP="00195182">
      <w:pPr>
        <w:spacing w:line="360" w:lineRule="auto"/>
        <w:jc w:val="both"/>
        <w:rPr>
          <w:rFonts w:ascii="Times New Roman" w:eastAsia="Times New Roman" w:hAnsi="Times New Roman" w:cs="Times New Roman"/>
          <w:bCs/>
          <w:sz w:val="24"/>
          <w:szCs w:val="24"/>
        </w:rPr>
      </w:pPr>
      <w:r w:rsidRPr="00195182">
        <w:rPr>
          <w:rFonts w:ascii="Times New Roman" w:eastAsia="Times New Roman" w:hAnsi="Times New Roman" w:cs="Times New Roman"/>
          <w:bCs/>
          <w:sz w:val="24"/>
          <w:szCs w:val="24"/>
        </w:rPr>
        <w:t xml:space="preserve">RSETIs give equal opportunities to women entrepreneurs. There are number of examples where women-led enterprises have achieved success. Therefore, RSETIs </w:t>
      </w:r>
      <w:r w:rsidR="00955CA1" w:rsidRPr="00195182">
        <w:rPr>
          <w:rFonts w:ascii="Times New Roman" w:eastAsia="Times New Roman" w:hAnsi="Times New Roman" w:cs="Times New Roman"/>
          <w:bCs/>
          <w:sz w:val="24"/>
          <w:szCs w:val="24"/>
        </w:rPr>
        <w:t>organize</w:t>
      </w:r>
      <w:r w:rsidRPr="00195182">
        <w:rPr>
          <w:rFonts w:ascii="Times New Roman" w:eastAsia="Times New Roman" w:hAnsi="Times New Roman" w:cs="Times New Roman"/>
          <w:bCs/>
          <w:sz w:val="24"/>
          <w:szCs w:val="24"/>
        </w:rPr>
        <w:t xml:space="preserve"> exclusive programmes for women in various trades depending upon their attitudes and local demand.</w:t>
      </w:r>
    </w:p>
    <w:p w:rsidR="00955CA1" w:rsidRPr="00955CA1" w:rsidRDefault="00955CA1" w:rsidP="00955CA1">
      <w:pPr>
        <w:spacing w:line="360" w:lineRule="auto"/>
        <w:jc w:val="both"/>
        <w:rPr>
          <w:rFonts w:ascii="Times New Roman" w:eastAsia="Times New Roman" w:hAnsi="Times New Roman" w:cs="Times New Roman"/>
          <w:b/>
          <w:bCs/>
          <w:sz w:val="24"/>
          <w:szCs w:val="24"/>
        </w:rPr>
      </w:pPr>
      <w:r w:rsidRPr="00955CA1">
        <w:rPr>
          <w:rFonts w:ascii="Times New Roman" w:eastAsia="Times New Roman" w:hAnsi="Times New Roman" w:cs="Times New Roman"/>
          <w:b/>
          <w:bCs/>
          <w:sz w:val="24"/>
          <w:szCs w:val="24"/>
        </w:rPr>
        <w:t>SETTLEMENT OF ENTREPRENEURS</w:t>
      </w:r>
      <w:r>
        <w:rPr>
          <w:rFonts w:ascii="Times New Roman" w:eastAsia="Times New Roman" w:hAnsi="Times New Roman" w:cs="Times New Roman"/>
          <w:b/>
          <w:bCs/>
          <w:sz w:val="24"/>
          <w:szCs w:val="24"/>
        </w:rPr>
        <w:t xml:space="preserve"> </w:t>
      </w:r>
      <w:r w:rsidRPr="00955CA1">
        <w:rPr>
          <w:rFonts w:ascii="Times New Roman" w:eastAsia="Times New Roman" w:hAnsi="Times New Roman" w:cs="Times New Roman"/>
          <w:b/>
          <w:bCs/>
          <w:sz w:val="24"/>
          <w:szCs w:val="24"/>
        </w:rPr>
        <w:t>AFTER RSETI TRAINING</w:t>
      </w:r>
    </w:p>
    <w:p w:rsidR="00955CA1" w:rsidRPr="00DD0327" w:rsidRDefault="00955CA1" w:rsidP="00955CA1">
      <w:pPr>
        <w:spacing w:line="360" w:lineRule="auto"/>
        <w:jc w:val="both"/>
        <w:rPr>
          <w:rFonts w:ascii="Times New Roman" w:eastAsia="Times New Roman" w:hAnsi="Times New Roman" w:cs="Times New Roman"/>
          <w:bCs/>
          <w:sz w:val="24"/>
          <w:szCs w:val="24"/>
        </w:rPr>
      </w:pPr>
      <w:r w:rsidRPr="00DD0327">
        <w:rPr>
          <w:rFonts w:ascii="Times New Roman" w:eastAsia="Times New Roman" w:hAnsi="Times New Roman" w:cs="Times New Roman"/>
          <w:bCs/>
          <w:sz w:val="24"/>
          <w:szCs w:val="24"/>
        </w:rPr>
        <w:t xml:space="preserve">As mentioned already, the secondary source reveals that lakhs of youths have been trained as well as settled through self-employment under the umbrella of RSETI. Several authors </w:t>
      </w:r>
      <w:r w:rsidRPr="00DD0327">
        <w:rPr>
          <w:rFonts w:ascii="Times New Roman" w:eastAsia="Times New Roman" w:hAnsi="Times New Roman" w:cs="Times New Roman"/>
          <w:bCs/>
          <w:sz w:val="24"/>
          <w:szCs w:val="24"/>
        </w:rPr>
        <w:lastRenderedPageBreak/>
        <w:t>(</w:t>
      </w:r>
      <w:proofErr w:type="spellStart"/>
      <w:r w:rsidRPr="00DD0327">
        <w:rPr>
          <w:rFonts w:ascii="Times New Roman" w:eastAsia="Times New Roman" w:hAnsi="Times New Roman" w:cs="Times New Roman"/>
          <w:bCs/>
          <w:sz w:val="24"/>
          <w:szCs w:val="24"/>
        </w:rPr>
        <w:t>Chatterjee</w:t>
      </w:r>
      <w:proofErr w:type="spellEnd"/>
      <w:r w:rsidRPr="00DD0327">
        <w:rPr>
          <w:rFonts w:ascii="Times New Roman" w:eastAsia="Times New Roman" w:hAnsi="Times New Roman" w:cs="Times New Roman"/>
          <w:bCs/>
          <w:sz w:val="24"/>
          <w:szCs w:val="24"/>
        </w:rPr>
        <w:t xml:space="preserve"> and </w:t>
      </w:r>
      <w:proofErr w:type="spellStart"/>
      <w:r w:rsidRPr="00DD0327">
        <w:rPr>
          <w:rFonts w:ascii="Times New Roman" w:eastAsia="Times New Roman" w:hAnsi="Times New Roman" w:cs="Times New Roman"/>
          <w:bCs/>
          <w:sz w:val="24"/>
          <w:szCs w:val="24"/>
        </w:rPr>
        <w:t>Rao</w:t>
      </w:r>
      <w:proofErr w:type="spellEnd"/>
      <w:r w:rsidRPr="00DD0327">
        <w:rPr>
          <w:rFonts w:ascii="Times New Roman" w:eastAsia="Times New Roman" w:hAnsi="Times New Roman" w:cs="Times New Roman"/>
          <w:bCs/>
          <w:sz w:val="24"/>
          <w:szCs w:val="24"/>
        </w:rPr>
        <w:t xml:space="preserve">, 2016; </w:t>
      </w:r>
      <w:proofErr w:type="spellStart"/>
      <w:r w:rsidRPr="00DD0327">
        <w:rPr>
          <w:rFonts w:ascii="Times New Roman" w:eastAsia="Times New Roman" w:hAnsi="Times New Roman" w:cs="Times New Roman"/>
          <w:bCs/>
          <w:sz w:val="24"/>
          <w:szCs w:val="24"/>
        </w:rPr>
        <w:t>Rao</w:t>
      </w:r>
      <w:proofErr w:type="spellEnd"/>
      <w:r w:rsidRPr="00DD0327">
        <w:rPr>
          <w:rFonts w:ascii="Times New Roman" w:eastAsia="Times New Roman" w:hAnsi="Times New Roman" w:cs="Times New Roman"/>
          <w:bCs/>
          <w:sz w:val="24"/>
          <w:szCs w:val="24"/>
        </w:rPr>
        <w:t xml:space="preserve"> and </w:t>
      </w:r>
      <w:proofErr w:type="spellStart"/>
      <w:r w:rsidRPr="00DD0327">
        <w:rPr>
          <w:rFonts w:ascii="Times New Roman" w:eastAsia="Times New Roman" w:hAnsi="Times New Roman" w:cs="Times New Roman"/>
          <w:bCs/>
          <w:sz w:val="24"/>
          <w:szCs w:val="24"/>
        </w:rPr>
        <w:t>Chatterjee</w:t>
      </w:r>
      <w:proofErr w:type="spellEnd"/>
      <w:r w:rsidRPr="00DD0327">
        <w:rPr>
          <w:rFonts w:ascii="Times New Roman" w:eastAsia="Times New Roman" w:hAnsi="Times New Roman" w:cs="Times New Roman"/>
          <w:bCs/>
          <w:sz w:val="24"/>
          <w:szCs w:val="24"/>
        </w:rPr>
        <w:t xml:space="preserve">, 2016; </w:t>
      </w:r>
      <w:proofErr w:type="spellStart"/>
      <w:r w:rsidRPr="00DD0327">
        <w:rPr>
          <w:rFonts w:ascii="Times New Roman" w:eastAsia="Times New Roman" w:hAnsi="Times New Roman" w:cs="Times New Roman"/>
          <w:bCs/>
          <w:sz w:val="24"/>
          <w:szCs w:val="24"/>
        </w:rPr>
        <w:t>Velu</w:t>
      </w:r>
      <w:proofErr w:type="spellEnd"/>
      <w:r w:rsidRPr="00DD0327">
        <w:rPr>
          <w:rFonts w:ascii="Times New Roman" w:eastAsia="Times New Roman" w:hAnsi="Times New Roman" w:cs="Times New Roman"/>
          <w:bCs/>
          <w:sz w:val="24"/>
          <w:szCs w:val="24"/>
        </w:rPr>
        <w:t xml:space="preserve">, 2016; </w:t>
      </w:r>
      <w:proofErr w:type="spellStart"/>
      <w:r w:rsidRPr="00DD0327">
        <w:rPr>
          <w:rFonts w:ascii="Times New Roman" w:eastAsia="Times New Roman" w:hAnsi="Times New Roman" w:cs="Times New Roman"/>
          <w:bCs/>
          <w:sz w:val="24"/>
          <w:szCs w:val="24"/>
        </w:rPr>
        <w:t>Chatterjee</w:t>
      </w:r>
      <w:proofErr w:type="spellEnd"/>
      <w:r w:rsidRPr="00DD0327">
        <w:rPr>
          <w:rFonts w:ascii="Times New Roman" w:eastAsia="Times New Roman" w:hAnsi="Times New Roman" w:cs="Times New Roman"/>
          <w:bCs/>
          <w:sz w:val="24"/>
          <w:szCs w:val="24"/>
        </w:rPr>
        <w:t xml:space="preserve">, 2017) have published success stories from the various parts of country. The youth who have trained from RSETI and started Micro Enterprises are earning in the range of </w:t>
      </w:r>
      <w:proofErr w:type="spellStart"/>
      <w:r w:rsidRPr="00DD0327">
        <w:rPr>
          <w:rFonts w:ascii="Times New Roman" w:eastAsia="Times New Roman" w:hAnsi="Times New Roman" w:cs="Times New Roman"/>
          <w:bCs/>
          <w:sz w:val="24"/>
          <w:szCs w:val="24"/>
        </w:rPr>
        <w:t>Rs</w:t>
      </w:r>
      <w:proofErr w:type="spellEnd"/>
      <w:r w:rsidRPr="00DD0327">
        <w:rPr>
          <w:rFonts w:ascii="Times New Roman" w:eastAsia="Times New Roman" w:hAnsi="Times New Roman" w:cs="Times New Roman"/>
          <w:bCs/>
          <w:sz w:val="24"/>
          <w:szCs w:val="24"/>
        </w:rPr>
        <w:t xml:space="preserve"> 5,000–30,000 per month. In good number of cases, the earnings have crossed </w:t>
      </w:r>
      <w:proofErr w:type="spellStart"/>
      <w:r w:rsidRPr="00DD0327">
        <w:rPr>
          <w:rFonts w:ascii="Times New Roman" w:eastAsia="Times New Roman" w:hAnsi="Times New Roman" w:cs="Times New Roman"/>
          <w:bCs/>
          <w:sz w:val="24"/>
          <w:szCs w:val="24"/>
        </w:rPr>
        <w:t>Rs</w:t>
      </w:r>
      <w:proofErr w:type="spellEnd"/>
      <w:r w:rsidRPr="00DD0327">
        <w:rPr>
          <w:rFonts w:ascii="Times New Roman" w:eastAsia="Times New Roman" w:hAnsi="Times New Roman" w:cs="Times New Roman"/>
          <w:bCs/>
          <w:sz w:val="24"/>
          <w:szCs w:val="24"/>
        </w:rPr>
        <w:t xml:space="preserve"> 50,000 per month (NACER, 2017). These are based on the study from the primary source</w:t>
      </w:r>
      <w:r w:rsidR="002A2CF4">
        <w:rPr>
          <w:rFonts w:ascii="Times New Roman" w:eastAsia="Times New Roman" w:hAnsi="Times New Roman" w:cs="Times New Roman"/>
          <w:bCs/>
          <w:sz w:val="24"/>
          <w:szCs w:val="24"/>
        </w:rPr>
        <w:t xml:space="preserve"> </w:t>
      </w:r>
      <w:r w:rsidRPr="00DD0327">
        <w:rPr>
          <w:rFonts w:ascii="Times New Roman" w:eastAsia="Times New Roman" w:hAnsi="Times New Roman" w:cs="Times New Roman"/>
          <w:bCs/>
          <w:sz w:val="24"/>
          <w:szCs w:val="24"/>
        </w:rPr>
        <w:t>and it divulges the fact that RSETI has brought usher of hope to the lives of BPL rural families to survive with dignity. It is worth to mention that ‘Little drops of water, little grains of sand, Make the mighty ocean and the pleasant land’.</w:t>
      </w:r>
    </w:p>
    <w:p w:rsidR="004E5FBA" w:rsidRPr="004E5FBA" w:rsidRDefault="004E5FBA" w:rsidP="004E5FBA">
      <w:pPr>
        <w:jc w:val="both"/>
        <w:rPr>
          <w:rFonts w:ascii="Times New Roman" w:hAnsi="Times New Roman" w:cs="Times New Roman"/>
          <w:b/>
          <w:sz w:val="28"/>
          <w:szCs w:val="28"/>
        </w:rPr>
      </w:pPr>
      <w:r w:rsidRPr="004E5FBA">
        <w:rPr>
          <w:rFonts w:ascii="Times New Roman" w:hAnsi="Times New Roman" w:cs="Times New Roman"/>
          <w:b/>
          <w:sz w:val="28"/>
          <w:szCs w:val="28"/>
        </w:rPr>
        <w:t>Conclusion:</w:t>
      </w:r>
    </w:p>
    <w:p w:rsidR="004E5FBA" w:rsidRDefault="002A2CF4" w:rsidP="002A2CF4">
      <w:pPr>
        <w:spacing w:line="360" w:lineRule="auto"/>
        <w:jc w:val="both"/>
        <w:rPr>
          <w:rFonts w:ascii="Times New Roman" w:eastAsia="Times New Roman" w:hAnsi="Times New Roman" w:cs="Times New Roman"/>
          <w:bCs/>
          <w:sz w:val="24"/>
          <w:szCs w:val="24"/>
        </w:rPr>
      </w:pPr>
      <w:r w:rsidRPr="002A2CF4">
        <w:rPr>
          <w:rFonts w:ascii="Times New Roman" w:eastAsia="Times New Roman" w:hAnsi="Times New Roman" w:cs="Times New Roman"/>
          <w:bCs/>
          <w:sz w:val="24"/>
          <w:szCs w:val="24"/>
        </w:rPr>
        <w:t>Many successful entrepreneurs imbibed technical skills and soft skills at RSETIs and proved themselves as an achiever. The misconception that entrepreneurs cannot be created or the poor cannot be an entrepreneur, needs to be dispelled. In fact, the poor are the best entrepreneurs because they manage to survive despite working under severe constraints of resources, assets and endowments. There is fortune at the bottom of pyramid but it depends on what kind of design existing for the people below poverty line. Thus, RSETI can be proved as a ray of hope for the rural youth, women and unemployed young population of rural and suburban area for being the first generation entrepreneurs.</w:t>
      </w:r>
    </w:p>
    <w:p w:rsidR="00E81796" w:rsidRDefault="00E81796" w:rsidP="009527B7">
      <w:pPr>
        <w:spacing w:line="360" w:lineRule="auto"/>
        <w:jc w:val="both"/>
        <w:rPr>
          <w:rFonts w:ascii="Times New Roman" w:eastAsia="Times New Roman" w:hAnsi="Times New Roman" w:cs="Times New Roman"/>
          <w:b/>
          <w:bCs/>
          <w:sz w:val="24"/>
          <w:szCs w:val="24"/>
        </w:rPr>
      </w:pPr>
    </w:p>
    <w:p w:rsidR="009527B7" w:rsidRPr="009527B7" w:rsidRDefault="009527B7" w:rsidP="009527B7">
      <w:pPr>
        <w:spacing w:line="360" w:lineRule="auto"/>
        <w:jc w:val="both"/>
        <w:rPr>
          <w:rFonts w:ascii="Times New Roman" w:eastAsia="Times New Roman" w:hAnsi="Times New Roman" w:cs="Times New Roman"/>
          <w:b/>
          <w:bCs/>
          <w:sz w:val="24"/>
          <w:szCs w:val="24"/>
        </w:rPr>
      </w:pPr>
      <w:r w:rsidRPr="009527B7">
        <w:rPr>
          <w:rFonts w:ascii="Times New Roman" w:eastAsia="Times New Roman" w:hAnsi="Times New Roman" w:cs="Times New Roman"/>
          <w:b/>
          <w:bCs/>
          <w:sz w:val="24"/>
          <w:szCs w:val="24"/>
        </w:rPr>
        <w:t>REFERENCES</w:t>
      </w:r>
    </w:p>
    <w:p w:rsidR="009527B7" w:rsidRPr="009527B7" w:rsidRDefault="009527B7" w:rsidP="009527B7">
      <w:pPr>
        <w:spacing w:line="360" w:lineRule="auto"/>
        <w:jc w:val="both"/>
        <w:rPr>
          <w:rFonts w:ascii="Times New Roman" w:eastAsia="Times New Roman" w:hAnsi="Times New Roman" w:cs="Times New Roman"/>
          <w:bCs/>
          <w:sz w:val="24"/>
          <w:szCs w:val="24"/>
        </w:rPr>
      </w:pPr>
      <w:proofErr w:type="gramStart"/>
      <w:r w:rsidRPr="009527B7">
        <w:rPr>
          <w:rFonts w:ascii="Times New Roman" w:eastAsia="Times New Roman" w:hAnsi="Times New Roman" w:cs="Times New Roman"/>
          <w:bCs/>
          <w:sz w:val="24"/>
          <w:szCs w:val="24"/>
        </w:rPr>
        <w:t>Anonymous.</w:t>
      </w:r>
      <w:proofErr w:type="gramEnd"/>
      <w:r w:rsidRPr="009527B7">
        <w:rPr>
          <w:rFonts w:ascii="Times New Roman" w:eastAsia="Times New Roman" w:hAnsi="Times New Roman" w:cs="Times New Roman"/>
          <w:bCs/>
          <w:sz w:val="24"/>
          <w:szCs w:val="24"/>
        </w:rPr>
        <w:t xml:space="preserve"> (2009). Guidelines for Rural Self Employment Training Institutes (RSETIs), Government of India,</w:t>
      </w:r>
    </w:p>
    <w:p w:rsidR="009527B7" w:rsidRPr="009527B7" w:rsidRDefault="009527B7" w:rsidP="009527B7">
      <w:pPr>
        <w:spacing w:line="360" w:lineRule="auto"/>
        <w:jc w:val="both"/>
        <w:rPr>
          <w:rFonts w:ascii="Times New Roman" w:eastAsia="Times New Roman" w:hAnsi="Times New Roman" w:cs="Times New Roman"/>
          <w:bCs/>
          <w:sz w:val="24"/>
          <w:szCs w:val="24"/>
        </w:rPr>
      </w:pPr>
      <w:proofErr w:type="gramStart"/>
      <w:r w:rsidRPr="009527B7">
        <w:rPr>
          <w:rFonts w:ascii="Times New Roman" w:eastAsia="Times New Roman" w:hAnsi="Times New Roman" w:cs="Times New Roman"/>
          <w:bCs/>
          <w:sz w:val="24"/>
          <w:szCs w:val="24"/>
        </w:rPr>
        <w:t xml:space="preserve">Ministry of Rural Development, Department of Rural Development, </w:t>
      </w:r>
      <w:proofErr w:type="spellStart"/>
      <w:r w:rsidRPr="009527B7">
        <w:rPr>
          <w:rFonts w:ascii="Times New Roman" w:eastAsia="Times New Roman" w:hAnsi="Times New Roman" w:cs="Times New Roman"/>
          <w:bCs/>
          <w:sz w:val="24"/>
          <w:szCs w:val="24"/>
        </w:rPr>
        <w:t>Krishi</w:t>
      </w:r>
      <w:proofErr w:type="spellEnd"/>
      <w:r w:rsidRPr="009527B7">
        <w:rPr>
          <w:rFonts w:ascii="Times New Roman" w:eastAsia="Times New Roman" w:hAnsi="Times New Roman" w:cs="Times New Roman"/>
          <w:bCs/>
          <w:sz w:val="24"/>
          <w:szCs w:val="24"/>
        </w:rPr>
        <w:t xml:space="preserve"> </w:t>
      </w:r>
      <w:proofErr w:type="spellStart"/>
      <w:r w:rsidRPr="009527B7">
        <w:rPr>
          <w:rFonts w:ascii="Times New Roman" w:eastAsia="Times New Roman" w:hAnsi="Times New Roman" w:cs="Times New Roman"/>
          <w:bCs/>
          <w:sz w:val="24"/>
          <w:szCs w:val="24"/>
        </w:rPr>
        <w:t>Bhavan</w:t>
      </w:r>
      <w:proofErr w:type="spellEnd"/>
      <w:r w:rsidRPr="009527B7">
        <w:rPr>
          <w:rFonts w:ascii="Times New Roman" w:eastAsia="Times New Roman" w:hAnsi="Times New Roman" w:cs="Times New Roman"/>
          <w:bCs/>
          <w:sz w:val="24"/>
          <w:szCs w:val="24"/>
        </w:rPr>
        <w:t>, New Delhi.</w:t>
      </w:r>
      <w:proofErr w:type="gramEnd"/>
    </w:p>
    <w:p w:rsidR="009527B7" w:rsidRPr="009527B7" w:rsidRDefault="009527B7" w:rsidP="009527B7">
      <w:pPr>
        <w:spacing w:line="360" w:lineRule="auto"/>
        <w:jc w:val="both"/>
        <w:rPr>
          <w:rFonts w:ascii="Times New Roman" w:eastAsia="Times New Roman" w:hAnsi="Times New Roman" w:cs="Times New Roman"/>
          <w:bCs/>
          <w:sz w:val="24"/>
          <w:szCs w:val="24"/>
        </w:rPr>
      </w:pPr>
      <w:proofErr w:type="spellStart"/>
      <w:r w:rsidRPr="009527B7">
        <w:rPr>
          <w:rFonts w:ascii="Times New Roman" w:eastAsia="Times New Roman" w:hAnsi="Times New Roman" w:cs="Times New Roman"/>
          <w:bCs/>
          <w:sz w:val="24"/>
          <w:szCs w:val="24"/>
        </w:rPr>
        <w:t>Bhargava</w:t>
      </w:r>
      <w:proofErr w:type="spellEnd"/>
      <w:r w:rsidRPr="009527B7">
        <w:rPr>
          <w:rFonts w:ascii="Times New Roman" w:eastAsia="Times New Roman" w:hAnsi="Times New Roman" w:cs="Times New Roman"/>
          <w:bCs/>
          <w:sz w:val="24"/>
          <w:szCs w:val="24"/>
        </w:rPr>
        <w:t xml:space="preserve">, P. (2013). </w:t>
      </w:r>
      <w:proofErr w:type="gramStart"/>
      <w:r w:rsidRPr="009527B7">
        <w:rPr>
          <w:rFonts w:ascii="Times New Roman" w:eastAsia="Times New Roman" w:hAnsi="Times New Roman" w:cs="Times New Roman"/>
          <w:bCs/>
          <w:sz w:val="24"/>
          <w:szCs w:val="24"/>
        </w:rPr>
        <w:t>Strategies for improving rural EDP through RSETI.</w:t>
      </w:r>
      <w:proofErr w:type="gramEnd"/>
      <w:r w:rsidRPr="009527B7">
        <w:rPr>
          <w:rFonts w:ascii="Times New Roman" w:eastAsia="Times New Roman" w:hAnsi="Times New Roman" w:cs="Times New Roman"/>
          <w:bCs/>
          <w:sz w:val="24"/>
          <w:szCs w:val="24"/>
        </w:rPr>
        <w:t xml:space="preserve"> http://www.aajeevika.gov.in [Accessed</w:t>
      </w:r>
      <w:r>
        <w:rPr>
          <w:rFonts w:ascii="Times New Roman" w:eastAsia="Times New Roman" w:hAnsi="Times New Roman" w:cs="Times New Roman"/>
          <w:bCs/>
          <w:sz w:val="24"/>
          <w:szCs w:val="24"/>
        </w:rPr>
        <w:t xml:space="preserve"> </w:t>
      </w:r>
      <w:r w:rsidRPr="009527B7">
        <w:rPr>
          <w:rFonts w:ascii="Times New Roman" w:eastAsia="Times New Roman" w:hAnsi="Times New Roman" w:cs="Times New Roman"/>
          <w:bCs/>
          <w:sz w:val="24"/>
          <w:szCs w:val="24"/>
        </w:rPr>
        <w:t>on 26 June 2017].</w:t>
      </w:r>
    </w:p>
    <w:p w:rsidR="009527B7" w:rsidRPr="009527B7" w:rsidRDefault="009527B7" w:rsidP="009527B7">
      <w:pPr>
        <w:spacing w:line="360" w:lineRule="auto"/>
        <w:jc w:val="both"/>
        <w:rPr>
          <w:rFonts w:ascii="Times New Roman" w:eastAsia="Times New Roman" w:hAnsi="Times New Roman" w:cs="Times New Roman"/>
          <w:bCs/>
          <w:sz w:val="24"/>
          <w:szCs w:val="24"/>
        </w:rPr>
      </w:pPr>
      <w:proofErr w:type="spellStart"/>
      <w:proofErr w:type="gramStart"/>
      <w:r w:rsidRPr="009527B7">
        <w:rPr>
          <w:rFonts w:ascii="Times New Roman" w:eastAsia="Times New Roman" w:hAnsi="Times New Roman" w:cs="Times New Roman"/>
          <w:bCs/>
          <w:sz w:val="24"/>
          <w:szCs w:val="24"/>
        </w:rPr>
        <w:t>Chatterjee</w:t>
      </w:r>
      <w:proofErr w:type="spellEnd"/>
      <w:r w:rsidRPr="009527B7">
        <w:rPr>
          <w:rFonts w:ascii="Times New Roman" w:eastAsia="Times New Roman" w:hAnsi="Times New Roman" w:cs="Times New Roman"/>
          <w:bCs/>
          <w:sz w:val="24"/>
          <w:szCs w:val="24"/>
        </w:rPr>
        <w:t>, S. (2017).</w:t>
      </w:r>
      <w:proofErr w:type="gramEnd"/>
      <w:r w:rsidRPr="009527B7">
        <w:rPr>
          <w:rFonts w:ascii="Times New Roman" w:eastAsia="Times New Roman" w:hAnsi="Times New Roman" w:cs="Times New Roman"/>
          <w:bCs/>
          <w:sz w:val="24"/>
          <w:szCs w:val="24"/>
        </w:rPr>
        <w:t xml:space="preserve"> RSETI: a great hope for rural unemployed youths in India, case from </w:t>
      </w:r>
      <w:proofErr w:type="spellStart"/>
      <w:r w:rsidRPr="009527B7">
        <w:rPr>
          <w:rFonts w:ascii="Times New Roman" w:eastAsia="Times New Roman" w:hAnsi="Times New Roman" w:cs="Times New Roman"/>
          <w:bCs/>
          <w:sz w:val="24"/>
          <w:szCs w:val="24"/>
        </w:rPr>
        <w:t>Telangana</w:t>
      </w:r>
      <w:proofErr w:type="spellEnd"/>
      <w:r w:rsidRPr="009527B7">
        <w:rPr>
          <w:rFonts w:ascii="Times New Roman" w:eastAsia="Times New Roman" w:hAnsi="Times New Roman" w:cs="Times New Roman"/>
          <w:bCs/>
          <w:sz w:val="24"/>
          <w:szCs w:val="24"/>
        </w:rPr>
        <w:t xml:space="preserve">. </w:t>
      </w:r>
      <w:r w:rsidRPr="009527B7">
        <w:rPr>
          <w:rFonts w:ascii="Times New Roman" w:eastAsia="Times New Roman" w:hAnsi="Times New Roman" w:cs="Times New Roman"/>
          <w:bCs/>
          <w:i/>
          <w:iCs/>
          <w:sz w:val="24"/>
          <w:szCs w:val="24"/>
        </w:rPr>
        <w:t>International</w:t>
      </w:r>
      <w:r>
        <w:rPr>
          <w:rFonts w:ascii="Times New Roman" w:eastAsia="Times New Roman" w:hAnsi="Times New Roman" w:cs="Times New Roman"/>
          <w:bCs/>
          <w:i/>
          <w:iCs/>
          <w:sz w:val="24"/>
          <w:szCs w:val="24"/>
        </w:rPr>
        <w:t xml:space="preserve"> </w:t>
      </w:r>
      <w:r w:rsidRPr="009527B7">
        <w:rPr>
          <w:rFonts w:ascii="Times New Roman" w:eastAsia="Times New Roman" w:hAnsi="Times New Roman" w:cs="Times New Roman"/>
          <w:bCs/>
          <w:i/>
          <w:iCs/>
          <w:sz w:val="24"/>
          <w:szCs w:val="24"/>
        </w:rPr>
        <w:t>Journal of Research</w:t>
      </w:r>
      <w:r w:rsidRPr="009527B7">
        <w:rPr>
          <w:rFonts w:ascii="Times New Roman" w:eastAsia="Times New Roman" w:hAnsi="Times New Roman" w:cs="Times New Roman"/>
          <w:bCs/>
          <w:sz w:val="24"/>
          <w:szCs w:val="24"/>
        </w:rPr>
        <w:t>, Vol. 4, pp. 1205–1210.</w:t>
      </w:r>
    </w:p>
    <w:p w:rsidR="009527B7" w:rsidRPr="009527B7" w:rsidRDefault="009527B7" w:rsidP="009527B7">
      <w:pPr>
        <w:spacing w:line="360" w:lineRule="auto"/>
        <w:jc w:val="both"/>
        <w:rPr>
          <w:rFonts w:ascii="Times New Roman" w:eastAsia="Times New Roman" w:hAnsi="Times New Roman" w:cs="Times New Roman"/>
          <w:bCs/>
          <w:sz w:val="24"/>
          <w:szCs w:val="24"/>
        </w:rPr>
      </w:pPr>
      <w:proofErr w:type="spellStart"/>
      <w:proofErr w:type="gramStart"/>
      <w:r w:rsidRPr="009527B7">
        <w:rPr>
          <w:rFonts w:ascii="Times New Roman" w:eastAsia="Times New Roman" w:hAnsi="Times New Roman" w:cs="Times New Roman"/>
          <w:bCs/>
          <w:sz w:val="24"/>
          <w:szCs w:val="24"/>
        </w:rPr>
        <w:t>Chatterjee</w:t>
      </w:r>
      <w:proofErr w:type="spellEnd"/>
      <w:r w:rsidRPr="009527B7">
        <w:rPr>
          <w:rFonts w:ascii="Times New Roman" w:eastAsia="Times New Roman" w:hAnsi="Times New Roman" w:cs="Times New Roman"/>
          <w:bCs/>
          <w:sz w:val="24"/>
          <w:szCs w:val="24"/>
        </w:rPr>
        <w:t xml:space="preserve">, S., </w:t>
      </w:r>
      <w:proofErr w:type="spellStart"/>
      <w:r w:rsidRPr="009527B7">
        <w:rPr>
          <w:rFonts w:ascii="Times New Roman" w:eastAsia="Times New Roman" w:hAnsi="Times New Roman" w:cs="Times New Roman"/>
          <w:bCs/>
          <w:sz w:val="24"/>
          <w:szCs w:val="24"/>
        </w:rPr>
        <w:t>Rao</w:t>
      </w:r>
      <w:proofErr w:type="spellEnd"/>
      <w:r w:rsidRPr="009527B7">
        <w:rPr>
          <w:rFonts w:ascii="Times New Roman" w:eastAsia="Times New Roman" w:hAnsi="Times New Roman" w:cs="Times New Roman"/>
          <w:bCs/>
          <w:sz w:val="24"/>
          <w:szCs w:val="24"/>
        </w:rPr>
        <w:t>, V.M. (2016).</w:t>
      </w:r>
      <w:proofErr w:type="gramEnd"/>
      <w:r w:rsidRPr="009527B7">
        <w:rPr>
          <w:rFonts w:ascii="Times New Roman" w:eastAsia="Times New Roman" w:hAnsi="Times New Roman" w:cs="Times New Roman"/>
          <w:bCs/>
          <w:sz w:val="24"/>
          <w:szCs w:val="24"/>
        </w:rPr>
        <w:t xml:space="preserve"> Role of RSETI to scale-up </w:t>
      </w:r>
      <w:proofErr w:type="spellStart"/>
      <w:r w:rsidRPr="009527B7">
        <w:rPr>
          <w:rFonts w:ascii="Times New Roman" w:eastAsia="Times New Roman" w:hAnsi="Times New Roman" w:cs="Times New Roman"/>
          <w:bCs/>
          <w:sz w:val="24"/>
          <w:szCs w:val="24"/>
        </w:rPr>
        <w:t>self employment</w:t>
      </w:r>
      <w:proofErr w:type="spellEnd"/>
      <w:r w:rsidRPr="009527B7">
        <w:rPr>
          <w:rFonts w:ascii="Times New Roman" w:eastAsia="Times New Roman" w:hAnsi="Times New Roman" w:cs="Times New Roman"/>
          <w:bCs/>
          <w:sz w:val="24"/>
          <w:szCs w:val="24"/>
        </w:rPr>
        <w:t xml:space="preserve">: field based study. </w:t>
      </w:r>
      <w:proofErr w:type="gramStart"/>
      <w:r w:rsidRPr="009527B7">
        <w:rPr>
          <w:rFonts w:ascii="Times New Roman" w:eastAsia="Times New Roman" w:hAnsi="Times New Roman" w:cs="Times New Roman"/>
          <w:bCs/>
          <w:i/>
          <w:iCs/>
          <w:sz w:val="24"/>
          <w:szCs w:val="24"/>
        </w:rPr>
        <w:t>International</w:t>
      </w:r>
      <w:r>
        <w:rPr>
          <w:rFonts w:ascii="Times New Roman" w:eastAsia="Times New Roman" w:hAnsi="Times New Roman" w:cs="Times New Roman"/>
          <w:bCs/>
          <w:i/>
          <w:iCs/>
          <w:sz w:val="24"/>
          <w:szCs w:val="24"/>
        </w:rPr>
        <w:t xml:space="preserve"> </w:t>
      </w:r>
      <w:r w:rsidRPr="009527B7">
        <w:rPr>
          <w:rFonts w:ascii="Times New Roman" w:eastAsia="Times New Roman" w:hAnsi="Times New Roman" w:cs="Times New Roman"/>
          <w:bCs/>
          <w:i/>
          <w:iCs/>
          <w:sz w:val="24"/>
          <w:szCs w:val="24"/>
        </w:rPr>
        <w:t>Journal of Advanced Education and Research</w:t>
      </w:r>
      <w:r w:rsidRPr="009527B7">
        <w:rPr>
          <w:rFonts w:ascii="Times New Roman" w:eastAsia="Times New Roman" w:hAnsi="Times New Roman" w:cs="Times New Roman"/>
          <w:bCs/>
          <w:sz w:val="24"/>
          <w:szCs w:val="24"/>
        </w:rPr>
        <w:t>, Vol. 1, pp.53–54.</w:t>
      </w:r>
      <w:proofErr w:type="gramEnd"/>
    </w:p>
    <w:p w:rsidR="009527B7" w:rsidRPr="009527B7" w:rsidRDefault="009527B7" w:rsidP="009527B7">
      <w:pPr>
        <w:spacing w:line="360" w:lineRule="auto"/>
        <w:jc w:val="both"/>
        <w:rPr>
          <w:rFonts w:ascii="Times New Roman" w:eastAsia="Times New Roman" w:hAnsi="Times New Roman" w:cs="Times New Roman"/>
          <w:bCs/>
          <w:sz w:val="24"/>
          <w:szCs w:val="24"/>
        </w:rPr>
      </w:pPr>
      <w:r w:rsidRPr="009527B7">
        <w:rPr>
          <w:rFonts w:ascii="Times New Roman" w:eastAsia="Times New Roman" w:hAnsi="Times New Roman" w:cs="Times New Roman"/>
          <w:bCs/>
          <w:sz w:val="24"/>
          <w:szCs w:val="24"/>
        </w:rPr>
        <w:lastRenderedPageBreak/>
        <w:t>NACER: National Centre for Excellence of RSETIs (2017). http:// www.nacer.in [Accessed on 18 November</w:t>
      </w:r>
      <w:r>
        <w:rPr>
          <w:rFonts w:ascii="Times New Roman" w:eastAsia="Times New Roman" w:hAnsi="Times New Roman" w:cs="Times New Roman"/>
          <w:bCs/>
          <w:sz w:val="24"/>
          <w:szCs w:val="24"/>
        </w:rPr>
        <w:t xml:space="preserve"> </w:t>
      </w:r>
      <w:r w:rsidRPr="009527B7">
        <w:rPr>
          <w:rFonts w:ascii="Times New Roman" w:eastAsia="Times New Roman" w:hAnsi="Times New Roman" w:cs="Times New Roman"/>
          <w:bCs/>
          <w:sz w:val="24"/>
          <w:szCs w:val="24"/>
        </w:rPr>
        <w:t>2017].</w:t>
      </w:r>
    </w:p>
    <w:p w:rsidR="009527B7" w:rsidRPr="009527B7" w:rsidRDefault="009527B7" w:rsidP="009527B7">
      <w:pPr>
        <w:spacing w:line="360" w:lineRule="auto"/>
        <w:jc w:val="both"/>
        <w:rPr>
          <w:rFonts w:ascii="Times New Roman" w:eastAsia="Times New Roman" w:hAnsi="Times New Roman" w:cs="Times New Roman"/>
          <w:bCs/>
          <w:sz w:val="24"/>
          <w:szCs w:val="24"/>
        </w:rPr>
      </w:pPr>
      <w:r w:rsidRPr="009527B7">
        <w:rPr>
          <w:rFonts w:ascii="Times New Roman" w:eastAsia="Times New Roman" w:hAnsi="Times New Roman" w:cs="Times New Roman"/>
          <w:bCs/>
          <w:sz w:val="24"/>
          <w:szCs w:val="24"/>
        </w:rPr>
        <w:t>NAR: National Academy of RUDSETI (2017). http://www.rudsetacademy.org [Accessed on 15 December 2017].</w:t>
      </w:r>
    </w:p>
    <w:p w:rsidR="009527B7" w:rsidRPr="009527B7" w:rsidRDefault="009527B7" w:rsidP="009527B7">
      <w:pPr>
        <w:spacing w:line="360" w:lineRule="auto"/>
        <w:jc w:val="both"/>
        <w:rPr>
          <w:rFonts w:ascii="Times New Roman" w:eastAsia="Times New Roman" w:hAnsi="Times New Roman" w:cs="Times New Roman"/>
          <w:bCs/>
          <w:sz w:val="24"/>
          <w:szCs w:val="24"/>
        </w:rPr>
      </w:pPr>
      <w:r w:rsidRPr="009527B7">
        <w:rPr>
          <w:rFonts w:ascii="Times New Roman" w:eastAsia="Times New Roman" w:hAnsi="Times New Roman" w:cs="Times New Roman"/>
          <w:bCs/>
          <w:sz w:val="24"/>
          <w:szCs w:val="24"/>
        </w:rPr>
        <w:t xml:space="preserve">NIRD: National Institute of Rural Development and </w:t>
      </w:r>
      <w:proofErr w:type="spellStart"/>
      <w:r w:rsidRPr="009527B7">
        <w:rPr>
          <w:rFonts w:ascii="Times New Roman" w:eastAsia="Times New Roman" w:hAnsi="Times New Roman" w:cs="Times New Roman"/>
          <w:bCs/>
          <w:sz w:val="24"/>
          <w:szCs w:val="24"/>
        </w:rPr>
        <w:t>Panchayati</w:t>
      </w:r>
      <w:proofErr w:type="spellEnd"/>
      <w:r w:rsidRPr="009527B7">
        <w:rPr>
          <w:rFonts w:ascii="Times New Roman" w:eastAsia="Times New Roman" w:hAnsi="Times New Roman" w:cs="Times New Roman"/>
          <w:bCs/>
          <w:sz w:val="24"/>
          <w:szCs w:val="24"/>
        </w:rPr>
        <w:t xml:space="preserve"> Raj. </w:t>
      </w:r>
      <w:proofErr w:type="gramStart"/>
      <w:r w:rsidRPr="009527B7">
        <w:rPr>
          <w:rFonts w:ascii="Times New Roman" w:eastAsia="Times New Roman" w:hAnsi="Times New Roman" w:cs="Times New Roman"/>
          <w:bCs/>
          <w:sz w:val="24"/>
          <w:szCs w:val="24"/>
        </w:rPr>
        <w:t xml:space="preserve">(2017). </w:t>
      </w:r>
      <w:hyperlink r:id="rId8" w:history="1">
        <w:r w:rsidRPr="00D77754">
          <w:rPr>
            <w:rStyle w:val="Hyperlink"/>
            <w:rFonts w:ascii="Times New Roman" w:eastAsia="Times New Roman" w:hAnsi="Times New Roman" w:cs="Times New Roman"/>
            <w:bCs/>
            <w:sz w:val="24"/>
            <w:szCs w:val="24"/>
          </w:rPr>
          <w:t>http://www.nird.org.in/rseti</w:t>
        </w:r>
      </w:hyperlink>
      <w:r>
        <w:rPr>
          <w:rFonts w:ascii="Times New Roman" w:eastAsia="Times New Roman" w:hAnsi="Times New Roman" w:cs="Times New Roman"/>
          <w:bCs/>
          <w:sz w:val="24"/>
          <w:szCs w:val="24"/>
        </w:rPr>
        <w:t xml:space="preserve"> </w:t>
      </w:r>
      <w:r w:rsidRPr="009527B7">
        <w:rPr>
          <w:rFonts w:ascii="Times New Roman" w:eastAsia="Times New Roman" w:hAnsi="Times New Roman" w:cs="Times New Roman"/>
          <w:bCs/>
          <w:sz w:val="24"/>
          <w:szCs w:val="24"/>
        </w:rPr>
        <w:t>[Accessed on 26 December 2017].</w:t>
      </w:r>
      <w:proofErr w:type="gramEnd"/>
    </w:p>
    <w:p w:rsidR="009527B7" w:rsidRPr="009527B7" w:rsidRDefault="009527B7" w:rsidP="009527B7">
      <w:pPr>
        <w:spacing w:line="360" w:lineRule="auto"/>
        <w:jc w:val="both"/>
        <w:rPr>
          <w:rFonts w:ascii="Times New Roman" w:eastAsia="Times New Roman" w:hAnsi="Times New Roman" w:cs="Times New Roman"/>
          <w:bCs/>
          <w:sz w:val="24"/>
          <w:szCs w:val="24"/>
        </w:rPr>
      </w:pPr>
      <w:proofErr w:type="gramStart"/>
      <w:r w:rsidRPr="009527B7">
        <w:rPr>
          <w:rFonts w:ascii="Times New Roman" w:eastAsia="Times New Roman" w:hAnsi="Times New Roman" w:cs="Times New Roman"/>
          <w:bCs/>
          <w:sz w:val="24"/>
          <w:szCs w:val="24"/>
        </w:rPr>
        <w:t xml:space="preserve">Ramakrishna, K., </w:t>
      </w:r>
      <w:proofErr w:type="spellStart"/>
      <w:r w:rsidRPr="009527B7">
        <w:rPr>
          <w:rFonts w:ascii="Times New Roman" w:eastAsia="Times New Roman" w:hAnsi="Times New Roman" w:cs="Times New Roman"/>
          <w:bCs/>
          <w:sz w:val="24"/>
          <w:szCs w:val="24"/>
        </w:rPr>
        <w:t>Sudhakar</w:t>
      </w:r>
      <w:proofErr w:type="spellEnd"/>
      <w:r w:rsidRPr="009527B7">
        <w:rPr>
          <w:rFonts w:ascii="Times New Roman" w:eastAsia="Times New Roman" w:hAnsi="Times New Roman" w:cs="Times New Roman"/>
          <w:bCs/>
          <w:sz w:val="24"/>
          <w:szCs w:val="24"/>
        </w:rPr>
        <w:t>, A. and Ramakrishna, Y. (2016).</w:t>
      </w:r>
      <w:proofErr w:type="gramEnd"/>
      <w:r w:rsidRPr="009527B7">
        <w:rPr>
          <w:rFonts w:ascii="Times New Roman" w:eastAsia="Times New Roman" w:hAnsi="Times New Roman" w:cs="Times New Roman"/>
          <w:bCs/>
          <w:sz w:val="24"/>
          <w:szCs w:val="24"/>
        </w:rPr>
        <w:t xml:space="preserve"> RSETIs as nurseries for start-ups: a utility analysis.</w:t>
      </w:r>
      <w:r>
        <w:rPr>
          <w:rFonts w:ascii="Times New Roman" w:eastAsia="Times New Roman" w:hAnsi="Times New Roman" w:cs="Times New Roman"/>
          <w:bCs/>
          <w:sz w:val="24"/>
          <w:szCs w:val="24"/>
        </w:rPr>
        <w:t xml:space="preserve"> </w:t>
      </w:r>
      <w:r w:rsidRPr="009527B7">
        <w:rPr>
          <w:rFonts w:ascii="Times New Roman" w:eastAsia="Times New Roman" w:hAnsi="Times New Roman" w:cs="Times New Roman"/>
          <w:bCs/>
          <w:i/>
          <w:iCs/>
          <w:sz w:val="24"/>
          <w:szCs w:val="24"/>
        </w:rPr>
        <w:t>Journal of Humanities and Social Sciences</w:t>
      </w:r>
      <w:r w:rsidRPr="009527B7">
        <w:rPr>
          <w:rFonts w:ascii="Times New Roman" w:eastAsia="Times New Roman" w:hAnsi="Times New Roman" w:cs="Times New Roman"/>
          <w:bCs/>
          <w:sz w:val="24"/>
          <w:szCs w:val="24"/>
        </w:rPr>
        <w:t>, Vol. 21, pp. 01–09.</w:t>
      </w:r>
    </w:p>
    <w:p w:rsidR="009527B7" w:rsidRPr="009527B7" w:rsidRDefault="009527B7" w:rsidP="009527B7">
      <w:pPr>
        <w:spacing w:line="360" w:lineRule="auto"/>
        <w:jc w:val="both"/>
        <w:rPr>
          <w:rFonts w:ascii="Times New Roman" w:eastAsia="Times New Roman" w:hAnsi="Times New Roman" w:cs="Times New Roman"/>
          <w:bCs/>
          <w:sz w:val="24"/>
          <w:szCs w:val="24"/>
        </w:rPr>
      </w:pPr>
      <w:proofErr w:type="spellStart"/>
      <w:r w:rsidRPr="009527B7">
        <w:rPr>
          <w:rFonts w:ascii="Times New Roman" w:eastAsia="Times New Roman" w:hAnsi="Times New Roman" w:cs="Times New Roman"/>
          <w:bCs/>
          <w:sz w:val="24"/>
          <w:szCs w:val="24"/>
        </w:rPr>
        <w:t>Rao</w:t>
      </w:r>
      <w:proofErr w:type="spellEnd"/>
      <w:r w:rsidRPr="009527B7">
        <w:rPr>
          <w:rFonts w:ascii="Times New Roman" w:eastAsia="Times New Roman" w:hAnsi="Times New Roman" w:cs="Times New Roman"/>
          <w:bCs/>
          <w:sz w:val="24"/>
          <w:szCs w:val="24"/>
        </w:rPr>
        <w:t xml:space="preserve">, V.M. and </w:t>
      </w:r>
      <w:proofErr w:type="spellStart"/>
      <w:r w:rsidRPr="009527B7">
        <w:rPr>
          <w:rFonts w:ascii="Times New Roman" w:eastAsia="Times New Roman" w:hAnsi="Times New Roman" w:cs="Times New Roman"/>
          <w:bCs/>
          <w:sz w:val="24"/>
          <w:szCs w:val="24"/>
        </w:rPr>
        <w:t>Chatterjee</w:t>
      </w:r>
      <w:proofErr w:type="spellEnd"/>
      <w:r w:rsidRPr="009527B7">
        <w:rPr>
          <w:rFonts w:ascii="Times New Roman" w:eastAsia="Times New Roman" w:hAnsi="Times New Roman" w:cs="Times New Roman"/>
          <w:bCs/>
          <w:sz w:val="24"/>
          <w:szCs w:val="24"/>
        </w:rPr>
        <w:t xml:space="preserve">, S. (2016). Settlement of entrepreneurship: an </w:t>
      </w:r>
      <w:proofErr w:type="spellStart"/>
      <w:r w:rsidRPr="009527B7">
        <w:rPr>
          <w:rFonts w:ascii="Times New Roman" w:eastAsia="Times New Roman" w:hAnsi="Times New Roman" w:cs="Times New Roman"/>
          <w:bCs/>
          <w:sz w:val="24"/>
          <w:szCs w:val="24"/>
        </w:rPr>
        <w:t>endeavour</w:t>
      </w:r>
      <w:proofErr w:type="spellEnd"/>
      <w:r w:rsidRPr="009527B7">
        <w:rPr>
          <w:rFonts w:ascii="Times New Roman" w:eastAsia="Times New Roman" w:hAnsi="Times New Roman" w:cs="Times New Roman"/>
          <w:bCs/>
          <w:sz w:val="24"/>
          <w:szCs w:val="24"/>
        </w:rPr>
        <w:t xml:space="preserve"> of RSETI. </w:t>
      </w:r>
      <w:r w:rsidRPr="009527B7">
        <w:rPr>
          <w:rFonts w:ascii="Times New Roman" w:eastAsia="Times New Roman" w:hAnsi="Times New Roman" w:cs="Times New Roman"/>
          <w:bCs/>
          <w:i/>
          <w:iCs/>
          <w:sz w:val="24"/>
          <w:szCs w:val="24"/>
        </w:rPr>
        <w:t>International</w:t>
      </w:r>
      <w:r>
        <w:rPr>
          <w:rFonts w:ascii="Times New Roman" w:eastAsia="Times New Roman" w:hAnsi="Times New Roman" w:cs="Times New Roman"/>
          <w:bCs/>
          <w:i/>
          <w:iCs/>
          <w:sz w:val="24"/>
          <w:szCs w:val="24"/>
        </w:rPr>
        <w:t xml:space="preserve"> </w:t>
      </w:r>
      <w:r w:rsidRPr="009527B7">
        <w:rPr>
          <w:rFonts w:ascii="Times New Roman" w:eastAsia="Times New Roman" w:hAnsi="Times New Roman" w:cs="Times New Roman"/>
          <w:bCs/>
          <w:i/>
          <w:iCs/>
          <w:sz w:val="24"/>
          <w:szCs w:val="24"/>
        </w:rPr>
        <w:t>Journal of Advanced Education and Research</w:t>
      </w:r>
      <w:r w:rsidRPr="009527B7">
        <w:rPr>
          <w:rFonts w:ascii="Times New Roman" w:eastAsia="Times New Roman" w:hAnsi="Times New Roman" w:cs="Times New Roman"/>
          <w:bCs/>
          <w:sz w:val="24"/>
          <w:szCs w:val="24"/>
        </w:rPr>
        <w:t>, Vol. 1, pp. 85–86.</w:t>
      </w:r>
    </w:p>
    <w:p w:rsidR="009527B7" w:rsidRPr="009527B7" w:rsidRDefault="009527B7" w:rsidP="009527B7">
      <w:pPr>
        <w:spacing w:line="360" w:lineRule="auto"/>
        <w:jc w:val="both"/>
        <w:rPr>
          <w:rFonts w:ascii="Times New Roman" w:eastAsia="Times New Roman" w:hAnsi="Times New Roman" w:cs="Times New Roman"/>
          <w:bCs/>
          <w:sz w:val="24"/>
          <w:szCs w:val="24"/>
        </w:rPr>
      </w:pPr>
      <w:r w:rsidRPr="009527B7">
        <w:rPr>
          <w:rFonts w:ascii="Times New Roman" w:eastAsia="Times New Roman" w:hAnsi="Times New Roman" w:cs="Times New Roman"/>
          <w:bCs/>
          <w:sz w:val="24"/>
          <w:szCs w:val="24"/>
        </w:rPr>
        <w:t xml:space="preserve">RUDSETI: Rural Development &amp; Self Employment Training Institute. </w:t>
      </w:r>
      <w:proofErr w:type="gramStart"/>
      <w:r w:rsidRPr="009527B7">
        <w:rPr>
          <w:rFonts w:ascii="Times New Roman" w:eastAsia="Times New Roman" w:hAnsi="Times New Roman" w:cs="Times New Roman"/>
          <w:bCs/>
          <w:sz w:val="24"/>
          <w:szCs w:val="24"/>
        </w:rPr>
        <w:t xml:space="preserve">(2016). </w:t>
      </w:r>
      <w:hyperlink r:id="rId9" w:history="1">
        <w:r w:rsidRPr="00D77754">
          <w:rPr>
            <w:rStyle w:val="Hyperlink"/>
            <w:rFonts w:ascii="Times New Roman" w:eastAsia="Times New Roman" w:hAnsi="Times New Roman" w:cs="Times New Roman"/>
            <w:bCs/>
            <w:sz w:val="24"/>
            <w:szCs w:val="24"/>
          </w:rPr>
          <w:t>http://www.rudsetitraining.org</w:t>
        </w:r>
      </w:hyperlink>
      <w:r>
        <w:rPr>
          <w:rFonts w:ascii="Times New Roman" w:eastAsia="Times New Roman" w:hAnsi="Times New Roman" w:cs="Times New Roman"/>
          <w:bCs/>
          <w:sz w:val="24"/>
          <w:szCs w:val="24"/>
        </w:rPr>
        <w:t xml:space="preserve"> </w:t>
      </w:r>
      <w:r w:rsidRPr="009527B7">
        <w:rPr>
          <w:rFonts w:ascii="Times New Roman" w:eastAsia="Times New Roman" w:hAnsi="Times New Roman" w:cs="Times New Roman"/>
          <w:bCs/>
          <w:sz w:val="24"/>
          <w:szCs w:val="24"/>
        </w:rPr>
        <w:t>[Accessed on 13 September 2017].</w:t>
      </w:r>
      <w:proofErr w:type="gramEnd"/>
    </w:p>
    <w:p w:rsidR="009527B7" w:rsidRPr="002A2CF4" w:rsidRDefault="009527B7" w:rsidP="009527B7">
      <w:pPr>
        <w:spacing w:line="360" w:lineRule="auto"/>
        <w:jc w:val="both"/>
        <w:rPr>
          <w:rFonts w:ascii="Times New Roman" w:eastAsia="Times New Roman" w:hAnsi="Times New Roman" w:cs="Times New Roman"/>
          <w:bCs/>
          <w:sz w:val="24"/>
          <w:szCs w:val="24"/>
        </w:rPr>
      </w:pPr>
      <w:proofErr w:type="spellStart"/>
      <w:r w:rsidRPr="009527B7">
        <w:rPr>
          <w:rFonts w:ascii="Times New Roman" w:eastAsia="Times New Roman" w:hAnsi="Times New Roman" w:cs="Times New Roman"/>
          <w:bCs/>
          <w:sz w:val="24"/>
          <w:szCs w:val="24"/>
        </w:rPr>
        <w:t>Velu</w:t>
      </w:r>
      <w:proofErr w:type="spellEnd"/>
      <w:r w:rsidRPr="009527B7">
        <w:rPr>
          <w:rFonts w:ascii="Times New Roman" w:eastAsia="Times New Roman" w:hAnsi="Times New Roman" w:cs="Times New Roman"/>
          <w:bCs/>
          <w:sz w:val="24"/>
          <w:szCs w:val="24"/>
        </w:rPr>
        <w:t xml:space="preserve">, S.K. (2016). </w:t>
      </w:r>
      <w:proofErr w:type="gramStart"/>
      <w:r w:rsidRPr="009527B7">
        <w:rPr>
          <w:rFonts w:ascii="Times New Roman" w:eastAsia="Times New Roman" w:hAnsi="Times New Roman" w:cs="Times New Roman"/>
          <w:bCs/>
          <w:sz w:val="24"/>
          <w:szCs w:val="24"/>
        </w:rPr>
        <w:t xml:space="preserve">An analysis of entrepreneurship development through RSETI in </w:t>
      </w:r>
      <w:proofErr w:type="spellStart"/>
      <w:r w:rsidRPr="009527B7">
        <w:rPr>
          <w:rFonts w:ascii="Times New Roman" w:eastAsia="Times New Roman" w:hAnsi="Times New Roman" w:cs="Times New Roman"/>
          <w:bCs/>
          <w:sz w:val="24"/>
          <w:szCs w:val="24"/>
        </w:rPr>
        <w:t>Pudukkottai</w:t>
      </w:r>
      <w:proofErr w:type="spellEnd"/>
      <w:r w:rsidRPr="009527B7">
        <w:rPr>
          <w:rFonts w:ascii="Times New Roman" w:eastAsia="Times New Roman" w:hAnsi="Times New Roman" w:cs="Times New Roman"/>
          <w:bCs/>
          <w:sz w:val="24"/>
          <w:szCs w:val="24"/>
        </w:rPr>
        <w:t xml:space="preserve"> district.</w:t>
      </w:r>
      <w:proofErr w:type="gramEnd"/>
      <w:r w:rsidRPr="009527B7">
        <w:rPr>
          <w:rFonts w:ascii="Times New Roman" w:eastAsia="Times New Roman" w:hAnsi="Times New Roman" w:cs="Times New Roman"/>
          <w:bCs/>
          <w:sz w:val="24"/>
          <w:szCs w:val="24"/>
        </w:rPr>
        <w:t xml:space="preserve"> </w:t>
      </w:r>
      <w:r w:rsidRPr="009527B7">
        <w:rPr>
          <w:rFonts w:ascii="Times New Roman" w:eastAsia="Times New Roman" w:hAnsi="Times New Roman" w:cs="Times New Roman"/>
          <w:bCs/>
          <w:i/>
          <w:iCs/>
          <w:sz w:val="24"/>
          <w:szCs w:val="24"/>
        </w:rPr>
        <w:t>Journal</w:t>
      </w:r>
      <w:r>
        <w:rPr>
          <w:rFonts w:ascii="Times New Roman" w:eastAsia="Times New Roman" w:hAnsi="Times New Roman" w:cs="Times New Roman"/>
          <w:bCs/>
          <w:i/>
          <w:iCs/>
          <w:sz w:val="24"/>
          <w:szCs w:val="24"/>
        </w:rPr>
        <w:t xml:space="preserve"> </w:t>
      </w:r>
      <w:r w:rsidRPr="009527B7">
        <w:rPr>
          <w:rFonts w:ascii="Times New Roman" w:eastAsia="Times New Roman" w:hAnsi="Times New Roman" w:cs="Times New Roman"/>
          <w:bCs/>
          <w:i/>
          <w:iCs/>
          <w:sz w:val="24"/>
          <w:szCs w:val="24"/>
        </w:rPr>
        <w:t>of Rural Development</w:t>
      </w:r>
      <w:r w:rsidRPr="009527B7">
        <w:rPr>
          <w:rFonts w:ascii="Times New Roman" w:eastAsia="Times New Roman" w:hAnsi="Times New Roman" w:cs="Times New Roman"/>
          <w:bCs/>
          <w:sz w:val="24"/>
          <w:szCs w:val="24"/>
        </w:rPr>
        <w:t>, Vol. 35, pp. 665–675</w:t>
      </w:r>
      <w:r w:rsidRPr="009527B7">
        <w:rPr>
          <w:rFonts w:ascii="Times New Roman" w:eastAsia="Times New Roman" w:hAnsi="Times New Roman" w:cs="Times New Roman"/>
          <w:bCs/>
          <w:i/>
          <w:iCs/>
          <w:sz w:val="24"/>
          <w:szCs w:val="24"/>
        </w:rPr>
        <w:t>.</w:t>
      </w:r>
    </w:p>
    <w:sectPr w:rsidR="009527B7" w:rsidRPr="002A2CF4" w:rsidSect="006B3D6E">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auto"/>
    <w:notTrueType/>
    <w:pitch w:val="default"/>
    <w:sig w:usb0="00000003" w:usb1="00000000" w:usb2="00000000" w:usb3="00000000" w:csb0="00000001" w:csb1="00000000"/>
  </w:font>
  <w:font w:name="ff3">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443D3"/>
    <w:multiLevelType w:val="hybridMultilevel"/>
    <w:tmpl w:val="F586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0D544C"/>
    <w:multiLevelType w:val="hybridMultilevel"/>
    <w:tmpl w:val="64E2C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170C24"/>
    <w:multiLevelType w:val="hybridMultilevel"/>
    <w:tmpl w:val="E5629A18"/>
    <w:lvl w:ilvl="0" w:tplc="FED01EEE">
      <w:numFmt w:val="bullet"/>
      <w:lvlText w:val=""/>
      <w:lvlJc w:val="left"/>
      <w:pPr>
        <w:ind w:left="1621" w:hanging="360"/>
      </w:pPr>
      <w:rPr>
        <w:rFonts w:hint="default"/>
        <w:w w:val="100"/>
        <w:lang w:val="en-US" w:eastAsia="en-US" w:bidi="ar-SA"/>
      </w:rPr>
    </w:lvl>
    <w:lvl w:ilvl="1" w:tplc="D29C2792">
      <w:numFmt w:val="bullet"/>
      <w:lvlText w:val="•"/>
      <w:lvlJc w:val="left"/>
      <w:pPr>
        <w:ind w:left="2530" w:hanging="360"/>
      </w:pPr>
      <w:rPr>
        <w:rFonts w:hint="default"/>
        <w:lang w:val="en-US" w:eastAsia="en-US" w:bidi="ar-SA"/>
      </w:rPr>
    </w:lvl>
    <w:lvl w:ilvl="2" w:tplc="91920F6E">
      <w:numFmt w:val="bullet"/>
      <w:lvlText w:val="•"/>
      <w:lvlJc w:val="left"/>
      <w:pPr>
        <w:ind w:left="3440" w:hanging="360"/>
      </w:pPr>
      <w:rPr>
        <w:rFonts w:hint="default"/>
        <w:lang w:val="en-US" w:eastAsia="en-US" w:bidi="ar-SA"/>
      </w:rPr>
    </w:lvl>
    <w:lvl w:ilvl="3" w:tplc="6FD60564">
      <w:numFmt w:val="bullet"/>
      <w:lvlText w:val="•"/>
      <w:lvlJc w:val="left"/>
      <w:pPr>
        <w:ind w:left="4350" w:hanging="360"/>
      </w:pPr>
      <w:rPr>
        <w:rFonts w:hint="default"/>
        <w:lang w:val="en-US" w:eastAsia="en-US" w:bidi="ar-SA"/>
      </w:rPr>
    </w:lvl>
    <w:lvl w:ilvl="4" w:tplc="3A44BC52">
      <w:numFmt w:val="bullet"/>
      <w:lvlText w:val="•"/>
      <w:lvlJc w:val="left"/>
      <w:pPr>
        <w:ind w:left="5260" w:hanging="360"/>
      </w:pPr>
      <w:rPr>
        <w:rFonts w:hint="default"/>
        <w:lang w:val="en-US" w:eastAsia="en-US" w:bidi="ar-SA"/>
      </w:rPr>
    </w:lvl>
    <w:lvl w:ilvl="5" w:tplc="1EF85242">
      <w:numFmt w:val="bullet"/>
      <w:lvlText w:val="•"/>
      <w:lvlJc w:val="left"/>
      <w:pPr>
        <w:ind w:left="6170" w:hanging="360"/>
      </w:pPr>
      <w:rPr>
        <w:rFonts w:hint="default"/>
        <w:lang w:val="en-US" w:eastAsia="en-US" w:bidi="ar-SA"/>
      </w:rPr>
    </w:lvl>
    <w:lvl w:ilvl="6" w:tplc="429CCE1A">
      <w:numFmt w:val="bullet"/>
      <w:lvlText w:val="•"/>
      <w:lvlJc w:val="left"/>
      <w:pPr>
        <w:ind w:left="7080" w:hanging="360"/>
      </w:pPr>
      <w:rPr>
        <w:rFonts w:hint="default"/>
        <w:lang w:val="en-US" w:eastAsia="en-US" w:bidi="ar-SA"/>
      </w:rPr>
    </w:lvl>
    <w:lvl w:ilvl="7" w:tplc="69986374">
      <w:numFmt w:val="bullet"/>
      <w:lvlText w:val="•"/>
      <w:lvlJc w:val="left"/>
      <w:pPr>
        <w:ind w:left="7990" w:hanging="360"/>
      </w:pPr>
      <w:rPr>
        <w:rFonts w:hint="default"/>
        <w:lang w:val="en-US" w:eastAsia="en-US" w:bidi="ar-SA"/>
      </w:rPr>
    </w:lvl>
    <w:lvl w:ilvl="8" w:tplc="E5D01C2C">
      <w:numFmt w:val="bullet"/>
      <w:lvlText w:val="•"/>
      <w:lvlJc w:val="left"/>
      <w:pPr>
        <w:ind w:left="8900" w:hanging="360"/>
      </w:pPr>
      <w:rPr>
        <w:rFonts w:hint="default"/>
        <w:lang w:val="en-US" w:eastAsia="en-US" w:bidi="ar-SA"/>
      </w:rPr>
    </w:lvl>
  </w:abstractNum>
  <w:abstractNum w:abstractNumId="3">
    <w:nsid w:val="25F60FE2"/>
    <w:multiLevelType w:val="hybridMultilevel"/>
    <w:tmpl w:val="62B04F7C"/>
    <w:lvl w:ilvl="0" w:tplc="B8EE0620">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A121DEF"/>
    <w:multiLevelType w:val="hybridMultilevel"/>
    <w:tmpl w:val="0FCA3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2649CF"/>
    <w:multiLevelType w:val="hybridMultilevel"/>
    <w:tmpl w:val="8B12D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A65FF9"/>
    <w:multiLevelType w:val="hybridMultilevel"/>
    <w:tmpl w:val="DC844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C1A4A29"/>
    <w:multiLevelType w:val="hybridMultilevel"/>
    <w:tmpl w:val="95BA9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0"/>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04F"/>
    <w:rsid w:val="00014F56"/>
    <w:rsid w:val="00094A7C"/>
    <w:rsid w:val="000A2FE2"/>
    <w:rsid w:val="0013539D"/>
    <w:rsid w:val="00171EDB"/>
    <w:rsid w:val="0019159B"/>
    <w:rsid w:val="00195182"/>
    <w:rsid w:val="001C4732"/>
    <w:rsid w:val="00222167"/>
    <w:rsid w:val="00224935"/>
    <w:rsid w:val="002A2CF4"/>
    <w:rsid w:val="002C1176"/>
    <w:rsid w:val="002D6FB5"/>
    <w:rsid w:val="00342155"/>
    <w:rsid w:val="003F79BF"/>
    <w:rsid w:val="0041788E"/>
    <w:rsid w:val="00431515"/>
    <w:rsid w:val="00466544"/>
    <w:rsid w:val="00480611"/>
    <w:rsid w:val="004E5FBA"/>
    <w:rsid w:val="005668F0"/>
    <w:rsid w:val="005A3D32"/>
    <w:rsid w:val="005C05EF"/>
    <w:rsid w:val="00622133"/>
    <w:rsid w:val="00644FD3"/>
    <w:rsid w:val="006942FE"/>
    <w:rsid w:val="006B3D6E"/>
    <w:rsid w:val="007B3B1E"/>
    <w:rsid w:val="00845E8E"/>
    <w:rsid w:val="008B4907"/>
    <w:rsid w:val="009527B7"/>
    <w:rsid w:val="00955CA1"/>
    <w:rsid w:val="009826BE"/>
    <w:rsid w:val="009A07D0"/>
    <w:rsid w:val="009B7D98"/>
    <w:rsid w:val="009D0A0F"/>
    <w:rsid w:val="00A5275D"/>
    <w:rsid w:val="00A8683A"/>
    <w:rsid w:val="00A87C5B"/>
    <w:rsid w:val="00B477BB"/>
    <w:rsid w:val="00B73943"/>
    <w:rsid w:val="00B94655"/>
    <w:rsid w:val="00BC445C"/>
    <w:rsid w:val="00BC50CE"/>
    <w:rsid w:val="00C12307"/>
    <w:rsid w:val="00C234AA"/>
    <w:rsid w:val="00C32849"/>
    <w:rsid w:val="00C572A8"/>
    <w:rsid w:val="00C660BB"/>
    <w:rsid w:val="00CD29FA"/>
    <w:rsid w:val="00D20D64"/>
    <w:rsid w:val="00D451CD"/>
    <w:rsid w:val="00DD0327"/>
    <w:rsid w:val="00E14DA1"/>
    <w:rsid w:val="00E240EB"/>
    <w:rsid w:val="00E5604F"/>
    <w:rsid w:val="00E81796"/>
    <w:rsid w:val="00E84AB8"/>
    <w:rsid w:val="00F21BFC"/>
    <w:rsid w:val="00F25F60"/>
    <w:rsid w:val="00F45AEA"/>
    <w:rsid w:val="00F755A2"/>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87C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133"/>
    <w:pPr>
      <w:ind w:left="720"/>
      <w:contextualSpacing/>
    </w:pPr>
  </w:style>
  <w:style w:type="paragraph" w:styleId="BodyText">
    <w:name w:val="Body Text"/>
    <w:basedOn w:val="Normal"/>
    <w:link w:val="BodyTextChar"/>
    <w:uiPriority w:val="1"/>
    <w:qFormat/>
    <w:rsid w:val="009D0A0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D0A0F"/>
    <w:rPr>
      <w:rFonts w:ascii="Times New Roman" w:eastAsia="Times New Roman" w:hAnsi="Times New Roman" w:cs="Times New Roman"/>
      <w:sz w:val="24"/>
      <w:szCs w:val="24"/>
    </w:rPr>
  </w:style>
  <w:style w:type="table" w:styleId="TableGrid">
    <w:name w:val="Table Grid"/>
    <w:basedOn w:val="TableNormal"/>
    <w:uiPriority w:val="59"/>
    <w:rsid w:val="00C57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572A8"/>
    <w:pPr>
      <w:spacing w:after="0" w:line="240" w:lineRule="auto"/>
    </w:pPr>
  </w:style>
  <w:style w:type="character" w:customStyle="1" w:styleId="Heading3Char">
    <w:name w:val="Heading 3 Char"/>
    <w:basedOn w:val="DefaultParagraphFont"/>
    <w:link w:val="Heading3"/>
    <w:uiPriority w:val="9"/>
    <w:rsid w:val="00A87C5B"/>
    <w:rPr>
      <w:rFonts w:ascii="Times New Roman" w:eastAsia="Times New Roman" w:hAnsi="Times New Roman" w:cs="Times New Roman"/>
      <w:b/>
      <w:bCs/>
      <w:sz w:val="27"/>
      <w:szCs w:val="27"/>
    </w:rPr>
  </w:style>
  <w:style w:type="character" w:customStyle="1" w:styleId="ff7">
    <w:name w:val="ff7"/>
    <w:basedOn w:val="DefaultParagraphFont"/>
    <w:rsid w:val="005C05EF"/>
  </w:style>
  <w:style w:type="character" w:styleId="Hyperlink">
    <w:name w:val="Hyperlink"/>
    <w:basedOn w:val="DefaultParagraphFont"/>
    <w:uiPriority w:val="99"/>
    <w:unhideWhenUsed/>
    <w:rsid w:val="009527B7"/>
    <w:rPr>
      <w:color w:val="0000FF" w:themeColor="hyperlink"/>
      <w:u w:val="single"/>
    </w:rPr>
  </w:style>
  <w:style w:type="paragraph" w:styleId="BalloonText">
    <w:name w:val="Balloon Text"/>
    <w:basedOn w:val="Normal"/>
    <w:link w:val="BalloonTextChar"/>
    <w:uiPriority w:val="99"/>
    <w:semiHidden/>
    <w:unhideWhenUsed/>
    <w:rsid w:val="00BC4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45C"/>
    <w:rPr>
      <w:rFonts w:ascii="Tahoma" w:hAnsi="Tahoma" w:cs="Tahoma"/>
      <w:sz w:val="16"/>
      <w:szCs w:val="16"/>
    </w:rPr>
  </w:style>
  <w:style w:type="paragraph" w:customStyle="1" w:styleId="TableParagraph">
    <w:name w:val="Table Paragraph"/>
    <w:basedOn w:val="Normal"/>
    <w:uiPriority w:val="1"/>
    <w:qFormat/>
    <w:rsid w:val="00342155"/>
    <w:pPr>
      <w:widowControl w:val="0"/>
      <w:autoSpaceDE w:val="0"/>
      <w:autoSpaceDN w:val="0"/>
      <w:spacing w:after="0" w:line="240" w:lineRule="auto"/>
      <w:jc w:val="center"/>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87C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133"/>
    <w:pPr>
      <w:ind w:left="720"/>
      <w:contextualSpacing/>
    </w:pPr>
  </w:style>
  <w:style w:type="paragraph" w:styleId="BodyText">
    <w:name w:val="Body Text"/>
    <w:basedOn w:val="Normal"/>
    <w:link w:val="BodyTextChar"/>
    <w:uiPriority w:val="1"/>
    <w:qFormat/>
    <w:rsid w:val="009D0A0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D0A0F"/>
    <w:rPr>
      <w:rFonts w:ascii="Times New Roman" w:eastAsia="Times New Roman" w:hAnsi="Times New Roman" w:cs="Times New Roman"/>
      <w:sz w:val="24"/>
      <w:szCs w:val="24"/>
    </w:rPr>
  </w:style>
  <w:style w:type="table" w:styleId="TableGrid">
    <w:name w:val="Table Grid"/>
    <w:basedOn w:val="TableNormal"/>
    <w:uiPriority w:val="59"/>
    <w:rsid w:val="00C572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572A8"/>
    <w:pPr>
      <w:spacing w:after="0" w:line="240" w:lineRule="auto"/>
    </w:pPr>
  </w:style>
  <w:style w:type="character" w:customStyle="1" w:styleId="Heading3Char">
    <w:name w:val="Heading 3 Char"/>
    <w:basedOn w:val="DefaultParagraphFont"/>
    <w:link w:val="Heading3"/>
    <w:uiPriority w:val="9"/>
    <w:rsid w:val="00A87C5B"/>
    <w:rPr>
      <w:rFonts w:ascii="Times New Roman" w:eastAsia="Times New Roman" w:hAnsi="Times New Roman" w:cs="Times New Roman"/>
      <w:b/>
      <w:bCs/>
      <w:sz w:val="27"/>
      <w:szCs w:val="27"/>
    </w:rPr>
  </w:style>
  <w:style w:type="character" w:customStyle="1" w:styleId="ff7">
    <w:name w:val="ff7"/>
    <w:basedOn w:val="DefaultParagraphFont"/>
    <w:rsid w:val="005C05EF"/>
  </w:style>
  <w:style w:type="character" w:styleId="Hyperlink">
    <w:name w:val="Hyperlink"/>
    <w:basedOn w:val="DefaultParagraphFont"/>
    <w:uiPriority w:val="99"/>
    <w:unhideWhenUsed/>
    <w:rsid w:val="009527B7"/>
    <w:rPr>
      <w:color w:val="0000FF" w:themeColor="hyperlink"/>
      <w:u w:val="single"/>
    </w:rPr>
  </w:style>
  <w:style w:type="paragraph" w:styleId="BalloonText">
    <w:name w:val="Balloon Text"/>
    <w:basedOn w:val="Normal"/>
    <w:link w:val="BalloonTextChar"/>
    <w:uiPriority w:val="99"/>
    <w:semiHidden/>
    <w:unhideWhenUsed/>
    <w:rsid w:val="00BC44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445C"/>
    <w:rPr>
      <w:rFonts w:ascii="Tahoma" w:hAnsi="Tahoma" w:cs="Tahoma"/>
      <w:sz w:val="16"/>
      <w:szCs w:val="16"/>
    </w:rPr>
  </w:style>
  <w:style w:type="paragraph" w:customStyle="1" w:styleId="TableParagraph">
    <w:name w:val="Table Paragraph"/>
    <w:basedOn w:val="Normal"/>
    <w:uiPriority w:val="1"/>
    <w:qFormat/>
    <w:rsid w:val="00342155"/>
    <w:pPr>
      <w:widowControl w:val="0"/>
      <w:autoSpaceDE w:val="0"/>
      <w:autoSpaceDN w:val="0"/>
      <w:spacing w:after="0" w:line="240" w:lineRule="auto"/>
      <w:jc w:val="center"/>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98648">
      <w:bodyDiv w:val="1"/>
      <w:marLeft w:val="0"/>
      <w:marRight w:val="0"/>
      <w:marTop w:val="0"/>
      <w:marBottom w:val="0"/>
      <w:divBdr>
        <w:top w:val="none" w:sz="0" w:space="0" w:color="auto"/>
        <w:left w:val="none" w:sz="0" w:space="0" w:color="auto"/>
        <w:bottom w:val="none" w:sz="0" w:space="0" w:color="auto"/>
        <w:right w:val="none" w:sz="0" w:space="0" w:color="auto"/>
      </w:divBdr>
    </w:div>
    <w:div w:id="332338494">
      <w:bodyDiv w:val="1"/>
      <w:marLeft w:val="0"/>
      <w:marRight w:val="0"/>
      <w:marTop w:val="0"/>
      <w:marBottom w:val="0"/>
      <w:divBdr>
        <w:top w:val="none" w:sz="0" w:space="0" w:color="auto"/>
        <w:left w:val="none" w:sz="0" w:space="0" w:color="auto"/>
        <w:bottom w:val="none" w:sz="0" w:space="0" w:color="auto"/>
        <w:right w:val="none" w:sz="0" w:space="0" w:color="auto"/>
      </w:divBdr>
    </w:div>
    <w:div w:id="409616324">
      <w:bodyDiv w:val="1"/>
      <w:marLeft w:val="0"/>
      <w:marRight w:val="0"/>
      <w:marTop w:val="0"/>
      <w:marBottom w:val="0"/>
      <w:divBdr>
        <w:top w:val="none" w:sz="0" w:space="0" w:color="auto"/>
        <w:left w:val="none" w:sz="0" w:space="0" w:color="auto"/>
        <w:bottom w:val="none" w:sz="0" w:space="0" w:color="auto"/>
        <w:right w:val="none" w:sz="0" w:space="0" w:color="auto"/>
      </w:divBdr>
    </w:div>
    <w:div w:id="832254506">
      <w:bodyDiv w:val="1"/>
      <w:marLeft w:val="0"/>
      <w:marRight w:val="0"/>
      <w:marTop w:val="0"/>
      <w:marBottom w:val="0"/>
      <w:divBdr>
        <w:top w:val="none" w:sz="0" w:space="0" w:color="auto"/>
        <w:left w:val="none" w:sz="0" w:space="0" w:color="auto"/>
        <w:bottom w:val="none" w:sz="0" w:space="0" w:color="auto"/>
        <w:right w:val="none" w:sz="0" w:space="0" w:color="auto"/>
      </w:divBdr>
    </w:div>
    <w:div w:id="885799201">
      <w:bodyDiv w:val="1"/>
      <w:marLeft w:val="0"/>
      <w:marRight w:val="0"/>
      <w:marTop w:val="0"/>
      <w:marBottom w:val="0"/>
      <w:divBdr>
        <w:top w:val="none" w:sz="0" w:space="0" w:color="auto"/>
        <w:left w:val="none" w:sz="0" w:space="0" w:color="auto"/>
        <w:bottom w:val="none" w:sz="0" w:space="0" w:color="auto"/>
        <w:right w:val="none" w:sz="0" w:space="0" w:color="auto"/>
      </w:divBdr>
    </w:div>
    <w:div w:id="919557258">
      <w:bodyDiv w:val="1"/>
      <w:marLeft w:val="0"/>
      <w:marRight w:val="0"/>
      <w:marTop w:val="0"/>
      <w:marBottom w:val="0"/>
      <w:divBdr>
        <w:top w:val="none" w:sz="0" w:space="0" w:color="auto"/>
        <w:left w:val="none" w:sz="0" w:space="0" w:color="auto"/>
        <w:bottom w:val="none" w:sz="0" w:space="0" w:color="auto"/>
        <w:right w:val="none" w:sz="0" w:space="0" w:color="auto"/>
      </w:divBdr>
    </w:div>
    <w:div w:id="937787020">
      <w:bodyDiv w:val="1"/>
      <w:marLeft w:val="0"/>
      <w:marRight w:val="0"/>
      <w:marTop w:val="0"/>
      <w:marBottom w:val="0"/>
      <w:divBdr>
        <w:top w:val="none" w:sz="0" w:space="0" w:color="auto"/>
        <w:left w:val="none" w:sz="0" w:space="0" w:color="auto"/>
        <w:bottom w:val="none" w:sz="0" w:space="0" w:color="auto"/>
        <w:right w:val="none" w:sz="0" w:space="0" w:color="auto"/>
      </w:divBdr>
    </w:div>
    <w:div w:id="951471893">
      <w:bodyDiv w:val="1"/>
      <w:marLeft w:val="0"/>
      <w:marRight w:val="0"/>
      <w:marTop w:val="0"/>
      <w:marBottom w:val="0"/>
      <w:divBdr>
        <w:top w:val="none" w:sz="0" w:space="0" w:color="auto"/>
        <w:left w:val="none" w:sz="0" w:space="0" w:color="auto"/>
        <w:bottom w:val="none" w:sz="0" w:space="0" w:color="auto"/>
        <w:right w:val="none" w:sz="0" w:space="0" w:color="auto"/>
      </w:divBdr>
    </w:div>
    <w:div w:id="1116216673">
      <w:bodyDiv w:val="1"/>
      <w:marLeft w:val="0"/>
      <w:marRight w:val="0"/>
      <w:marTop w:val="0"/>
      <w:marBottom w:val="0"/>
      <w:divBdr>
        <w:top w:val="none" w:sz="0" w:space="0" w:color="auto"/>
        <w:left w:val="none" w:sz="0" w:space="0" w:color="auto"/>
        <w:bottom w:val="none" w:sz="0" w:space="0" w:color="auto"/>
        <w:right w:val="none" w:sz="0" w:space="0" w:color="auto"/>
      </w:divBdr>
    </w:div>
    <w:div w:id="1138455218">
      <w:bodyDiv w:val="1"/>
      <w:marLeft w:val="0"/>
      <w:marRight w:val="0"/>
      <w:marTop w:val="0"/>
      <w:marBottom w:val="0"/>
      <w:divBdr>
        <w:top w:val="none" w:sz="0" w:space="0" w:color="auto"/>
        <w:left w:val="none" w:sz="0" w:space="0" w:color="auto"/>
        <w:bottom w:val="none" w:sz="0" w:space="0" w:color="auto"/>
        <w:right w:val="none" w:sz="0" w:space="0" w:color="auto"/>
      </w:divBdr>
    </w:div>
    <w:div w:id="1272709789">
      <w:bodyDiv w:val="1"/>
      <w:marLeft w:val="0"/>
      <w:marRight w:val="0"/>
      <w:marTop w:val="0"/>
      <w:marBottom w:val="0"/>
      <w:divBdr>
        <w:top w:val="none" w:sz="0" w:space="0" w:color="auto"/>
        <w:left w:val="none" w:sz="0" w:space="0" w:color="auto"/>
        <w:bottom w:val="none" w:sz="0" w:space="0" w:color="auto"/>
        <w:right w:val="none" w:sz="0" w:space="0" w:color="auto"/>
      </w:divBdr>
    </w:div>
    <w:div w:id="1390611122">
      <w:bodyDiv w:val="1"/>
      <w:marLeft w:val="0"/>
      <w:marRight w:val="0"/>
      <w:marTop w:val="0"/>
      <w:marBottom w:val="0"/>
      <w:divBdr>
        <w:top w:val="none" w:sz="0" w:space="0" w:color="auto"/>
        <w:left w:val="none" w:sz="0" w:space="0" w:color="auto"/>
        <w:bottom w:val="none" w:sz="0" w:space="0" w:color="auto"/>
        <w:right w:val="none" w:sz="0" w:space="0" w:color="auto"/>
      </w:divBdr>
    </w:div>
    <w:div w:id="1546524800">
      <w:bodyDiv w:val="1"/>
      <w:marLeft w:val="0"/>
      <w:marRight w:val="0"/>
      <w:marTop w:val="0"/>
      <w:marBottom w:val="0"/>
      <w:divBdr>
        <w:top w:val="none" w:sz="0" w:space="0" w:color="auto"/>
        <w:left w:val="none" w:sz="0" w:space="0" w:color="auto"/>
        <w:bottom w:val="none" w:sz="0" w:space="0" w:color="auto"/>
        <w:right w:val="none" w:sz="0" w:space="0" w:color="auto"/>
      </w:divBdr>
    </w:div>
    <w:div w:id="1667780719">
      <w:bodyDiv w:val="1"/>
      <w:marLeft w:val="0"/>
      <w:marRight w:val="0"/>
      <w:marTop w:val="0"/>
      <w:marBottom w:val="0"/>
      <w:divBdr>
        <w:top w:val="none" w:sz="0" w:space="0" w:color="auto"/>
        <w:left w:val="none" w:sz="0" w:space="0" w:color="auto"/>
        <w:bottom w:val="none" w:sz="0" w:space="0" w:color="auto"/>
        <w:right w:val="none" w:sz="0" w:space="0" w:color="auto"/>
      </w:divBdr>
    </w:div>
    <w:div w:id="1893690552">
      <w:bodyDiv w:val="1"/>
      <w:marLeft w:val="0"/>
      <w:marRight w:val="0"/>
      <w:marTop w:val="0"/>
      <w:marBottom w:val="0"/>
      <w:divBdr>
        <w:top w:val="none" w:sz="0" w:space="0" w:color="auto"/>
        <w:left w:val="none" w:sz="0" w:space="0" w:color="auto"/>
        <w:bottom w:val="none" w:sz="0" w:space="0" w:color="auto"/>
        <w:right w:val="none" w:sz="0" w:space="0" w:color="auto"/>
      </w:divBdr>
    </w:div>
    <w:div w:id="1928227707">
      <w:bodyDiv w:val="1"/>
      <w:marLeft w:val="0"/>
      <w:marRight w:val="0"/>
      <w:marTop w:val="0"/>
      <w:marBottom w:val="0"/>
      <w:divBdr>
        <w:top w:val="none" w:sz="0" w:space="0" w:color="auto"/>
        <w:left w:val="none" w:sz="0" w:space="0" w:color="auto"/>
        <w:bottom w:val="none" w:sz="0" w:space="0" w:color="auto"/>
        <w:right w:val="none" w:sz="0" w:space="0" w:color="auto"/>
      </w:divBdr>
    </w:div>
    <w:div w:id="202061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rd.org.in/rseti" TargetMode="Externa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udsetitraining.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cat>
            <c:strRef>
              <c:f>Sheet1!$F$2:$I$2</c:f>
              <c:strCache>
                <c:ptCount val="4"/>
                <c:pt idx="0">
                  <c:v>No. Of Batches to be conducted</c:v>
                </c:pt>
                <c:pt idx="1">
                  <c:v>No. of Candidates to be trained</c:v>
                </c:pt>
                <c:pt idx="2">
                  <c:v>Actual Batches conducted</c:v>
                </c:pt>
                <c:pt idx="3">
                  <c:v>Actual candidates trained</c:v>
                </c:pt>
              </c:strCache>
            </c:strRef>
          </c:cat>
          <c:val>
            <c:numRef>
              <c:f>Sheet1!$F$3:$I$3</c:f>
              <c:numCache>
                <c:formatCode>General</c:formatCode>
                <c:ptCount val="4"/>
              </c:numCache>
            </c:numRef>
          </c:val>
        </c:ser>
        <c:ser>
          <c:idx val="1"/>
          <c:order val="1"/>
          <c:invertIfNegative val="0"/>
          <c:cat>
            <c:strRef>
              <c:f>Sheet1!$F$2:$I$2</c:f>
              <c:strCache>
                <c:ptCount val="4"/>
                <c:pt idx="0">
                  <c:v>No. Of Batches to be conducted</c:v>
                </c:pt>
                <c:pt idx="1">
                  <c:v>No. of Candidates to be trained</c:v>
                </c:pt>
                <c:pt idx="2">
                  <c:v>Actual Batches conducted</c:v>
                </c:pt>
                <c:pt idx="3">
                  <c:v>Actual candidates trained</c:v>
                </c:pt>
              </c:strCache>
            </c:strRef>
          </c:cat>
          <c:val>
            <c:numRef>
              <c:f>Sheet1!$F$4:$I$4</c:f>
              <c:numCache>
                <c:formatCode>General</c:formatCode>
                <c:ptCount val="4"/>
              </c:numCache>
            </c:numRef>
          </c:val>
        </c:ser>
        <c:ser>
          <c:idx val="2"/>
          <c:order val="2"/>
          <c:invertIfNegative val="0"/>
          <c:cat>
            <c:strRef>
              <c:f>Sheet1!$F$2:$I$2</c:f>
              <c:strCache>
                <c:ptCount val="4"/>
                <c:pt idx="0">
                  <c:v>No. Of Batches to be conducted</c:v>
                </c:pt>
                <c:pt idx="1">
                  <c:v>No. of Candidates to be trained</c:v>
                </c:pt>
                <c:pt idx="2">
                  <c:v>Actual Batches conducted</c:v>
                </c:pt>
                <c:pt idx="3">
                  <c:v>Actual candidates trained</c:v>
                </c:pt>
              </c:strCache>
            </c:strRef>
          </c:cat>
          <c:val>
            <c:numRef>
              <c:f>Sheet1!$F$5:$I$5</c:f>
              <c:numCache>
                <c:formatCode>General</c:formatCode>
                <c:ptCount val="4"/>
              </c:numCache>
            </c:numRef>
          </c:val>
        </c:ser>
        <c:ser>
          <c:idx val="3"/>
          <c:order val="3"/>
          <c:invertIfNegative val="0"/>
          <c:cat>
            <c:strRef>
              <c:f>Sheet1!$F$2:$I$2</c:f>
              <c:strCache>
                <c:ptCount val="4"/>
                <c:pt idx="0">
                  <c:v>No. Of Batches to be conducted</c:v>
                </c:pt>
                <c:pt idx="1">
                  <c:v>No. of Candidates to be trained</c:v>
                </c:pt>
                <c:pt idx="2">
                  <c:v>Actual Batches conducted</c:v>
                </c:pt>
                <c:pt idx="3">
                  <c:v>Actual candidates trained</c:v>
                </c:pt>
              </c:strCache>
            </c:strRef>
          </c:cat>
          <c:val>
            <c:numRef>
              <c:f>Sheet1!$F$13:$I$13</c:f>
              <c:numCache>
                <c:formatCode>General</c:formatCode>
                <c:ptCount val="4"/>
                <c:pt idx="0">
                  <c:v>20</c:v>
                </c:pt>
                <c:pt idx="1">
                  <c:v>500</c:v>
                </c:pt>
                <c:pt idx="2">
                  <c:v>16</c:v>
                </c:pt>
                <c:pt idx="3">
                  <c:v>516</c:v>
                </c:pt>
              </c:numCache>
            </c:numRef>
          </c:val>
        </c:ser>
        <c:dLbls>
          <c:showLegendKey val="0"/>
          <c:showVal val="0"/>
          <c:showCatName val="0"/>
          <c:showSerName val="0"/>
          <c:showPercent val="0"/>
          <c:showBubbleSize val="0"/>
        </c:dLbls>
        <c:gapWidth val="150"/>
        <c:shape val="cylinder"/>
        <c:axId val="71817856"/>
        <c:axId val="71819648"/>
        <c:axId val="0"/>
      </c:bar3DChart>
      <c:catAx>
        <c:axId val="71817856"/>
        <c:scaling>
          <c:orientation val="minMax"/>
        </c:scaling>
        <c:delete val="0"/>
        <c:axPos val="b"/>
        <c:majorTickMark val="out"/>
        <c:minorTickMark val="none"/>
        <c:tickLblPos val="nextTo"/>
        <c:crossAx val="71819648"/>
        <c:crosses val="autoZero"/>
        <c:auto val="1"/>
        <c:lblAlgn val="ctr"/>
        <c:lblOffset val="100"/>
        <c:noMultiLvlLbl val="0"/>
      </c:catAx>
      <c:valAx>
        <c:axId val="71819648"/>
        <c:scaling>
          <c:orientation val="minMax"/>
        </c:scaling>
        <c:delete val="0"/>
        <c:axPos val="l"/>
        <c:majorGridlines/>
        <c:numFmt formatCode="General" sourceLinked="1"/>
        <c:majorTickMark val="out"/>
        <c:minorTickMark val="none"/>
        <c:tickLblPos val="nextTo"/>
        <c:crossAx val="7181785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64A5B-ECF5-4CED-8ECC-E94FB1FCE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1</Pages>
  <Words>3328</Words>
  <Characters>18972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51</cp:revision>
  <dcterms:created xsi:type="dcterms:W3CDTF">2022-05-31T10:08:00Z</dcterms:created>
  <dcterms:modified xsi:type="dcterms:W3CDTF">2022-06-14T05:12:00Z</dcterms:modified>
</cp:coreProperties>
</file>