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98" w:rsidRPr="00802D72" w:rsidRDefault="00E74CE3" w:rsidP="00E74CE3">
      <w:pPr>
        <w:jc w:val="center"/>
        <w:rPr>
          <w:rFonts w:ascii="Times New Roman" w:hAnsi="Times New Roman" w:cs="Times New Roman"/>
          <w:sz w:val="48"/>
          <w:szCs w:val="48"/>
        </w:rPr>
      </w:pPr>
      <w:r w:rsidRPr="00802D72">
        <w:rPr>
          <w:rFonts w:ascii="Times New Roman" w:hAnsi="Times New Roman" w:cs="Times New Roman"/>
          <w:sz w:val="48"/>
          <w:szCs w:val="48"/>
        </w:rPr>
        <w:t>Pro-drug Developments</w:t>
      </w:r>
    </w:p>
    <w:p w:rsidR="00E74CE3" w:rsidRPr="00802D72" w:rsidRDefault="00E74CE3" w:rsidP="00E74CE3">
      <w:pPr>
        <w:rPr>
          <w:rFonts w:ascii="Times New Roman" w:hAnsi="Times New Roman" w:cs="Times New Roman"/>
          <w:sz w:val="20"/>
          <w:szCs w:val="20"/>
        </w:rPr>
      </w:pPr>
      <w:r w:rsidRPr="00B77EEF">
        <w:rPr>
          <w:rFonts w:ascii="Times New Roman" w:hAnsi="Times New Roman" w:cs="Times New Roman"/>
          <w:sz w:val="20"/>
          <w:szCs w:val="20"/>
          <w:u w:val="single"/>
        </w:rPr>
        <w:t>Keshav Kumar</w:t>
      </w:r>
      <w:r w:rsidR="00B77EEF">
        <w:rPr>
          <w:rFonts w:ascii="Times New Roman" w:hAnsi="Times New Roman" w:cs="Times New Roman"/>
          <w:sz w:val="20"/>
          <w:szCs w:val="20"/>
        </w:rPr>
        <w:t xml:space="preserve">, Dr. </w:t>
      </w:r>
      <w:proofErr w:type="spellStart"/>
      <w:r w:rsidR="00B77EEF">
        <w:rPr>
          <w:rFonts w:ascii="Times New Roman" w:hAnsi="Times New Roman" w:cs="Times New Roman"/>
          <w:sz w:val="20"/>
          <w:szCs w:val="20"/>
        </w:rPr>
        <w:t>Rupali</w:t>
      </w:r>
      <w:proofErr w:type="spellEnd"/>
      <w:r w:rsidR="00B77EEF">
        <w:rPr>
          <w:rFonts w:ascii="Times New Roman" w:hAnsi="Times New Roman" w:cs="Times New Roman"/>
          <w:sz w:val="20"/>
          <w:szCs w:val="20"/>
        </w:rPr>
        <w:t xml:space="preserve"> Sharma, Dr. </w:t>
      </w:r>
      <w:proofErr w:type="spellStart"/>
      <w:r w:rsidR="00B77EEF">
        <w:rPr>
          <w:rFonts w:ascii="Times New Roman" w:hAnsi="Times New Roman" w:cs="Times New Roman"/>
          <w:sz w:val="20"/>
          <w:szCs w:val="20"/>
        </w:rPr>
        <w:t>Satish</w:t>
      </w:r>
      <w:proofErr w:type="spellEnd"/>
      <w:r w:rsidR="00B77E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77EEF">
        <w:rPr>
          <w:rFonts w:ascii="Times New Roman" w:hAnsi="Times New Roman" w:cs="Times New Roman"/>
          <w:sz w:val="20"/>
          <w:szCs w:val="20"/>
        </w:rPr>
        <w:t>Sardana</w:t>
      </w:r>
      <w:proofErr w:type="spellEnd"/>
    </w:p>
    <w:p w:rsidR="00E74CE3" w:rsidRPr="00802D72" w:rsidRDefault="00B77EEF" w:rsidP="00E74CE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Amity I</w:t>
      </w:r>
      <w:r w:rsidR="00E74CE3" w:rsidRPr="00802D72">
        <w:rPr>
          <w:rFonts w:ascii="Times New Roman" w:hAnsi="Times New Roman" w:cs="Times New Roman"/>
          <w:sz w:val="20"/>
          <w:szCs w:val="20"/>
        </w:rPr>
        <w:t>nstitute of Pharmaceutical sciences</w:t>
      </w:r>
    </w:p>
    <w:p w:rsidR="00E74CE3" w:rsidRPr="00802D72" w:rsidRDefault="00E74CE3" w:rsidP="00E74CE3">
      <w:pPr>
        <w:rPr>
          <w:rFonts w:ascii="Times New Roman" w:hAnsi="Times New Roman" w:cs="Times New Roman"/>
          <w:sz w:val="20"/>
          <w:szCs w:val="20"/>
        </w:rPr>
      </w:pPr>
      <w:r w:rsidRPr="00802D72">
        <w:rPr>
          <w:rFonts w:ascii="Times New Roman" w:hAnsi="Times New Roman" w:cs="Times New Roman"/>
          <w:sz w:val="20"/>
          <w:szCs w:val="20"/>
        </w:rPr>
        <w:t xml:space="preserve">Amity University, </w:t>
      </w:r>
    </w:p>
    <w:p w:rsidR="00E74CE3" w:rsidRPr="00802D72" w:rsidRDefault="00E74CE3" w:rsidP="00E74CE3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802D72">
        <w:rPr>
          <w:rFonts w:ascii="Times New Roman" w:hAnsi="Times New Roman" w:cs="Times New Roman"/>
          <w:sz w:val="20"/>
          <w:szCs w:val="20"/>
        </w:rPr>
        <w:t>Gurugram</w:t>
      </w:r>
      <w:proofErr w:type="spellEnd"/>
      <w:r w:rsidRPr="00802D72">
        <w:rPr>
          <w:rFonts w:ascii="Times New Roman" w:hAnsi="Times New Roman" w:cs="Times New Roman"/>
          <w:sz w:val="20"/>
          <w:szCs w:val="20"/>
        </w:rPr>
        <w:t>, Haryana, INDIA</w:t>
      </w:r>
    </w:p>
    <w:p w:rsidR="00E74CE3" w:rsidRPr="00802D72" w:rsidRDefault="00E74CE3" w:rsidP="00E74CE3">
      <w:pPr>
        <w:rPr>
          <w:rFonts w:ascii="Times New Roman" w:hAnsi="Times New Roman" w:cs="Times New Roman"/>
          <w:sz w:val="20"/>
          <w:szCs w:val="20"/>
        </w:rPr>
      </w:pPr>
    </w:p>
    <w:p w:rsidR="00E74CE3" w:rsidRPr="00802D72" w:rsidRDefault="00E74CE3" w:rsidP="00E74CE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2D72">
        <w:rPr>
          <w:rFonts w:ascii="Times New Roman" w:hAnsi="Times New Roman" w:cs="Times New Roman"/>
          <w:b/>
          <w:sz w:val="20"/>
          <w:szCs w:val="20"/>
        </w:rPr>
        <w:t>ABSTRACT</w:t>
      </w:r>
    </w:p>
    <w:p w:rsidR="0076266C" w:rsidRPr="00802D72" w:rsidRDefault="0076266C" w:rsidP="0076266C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</w:pPr>
      <w:proofErr w:type="spell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Prodrugs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are chemically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modiﬁed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derivatives introduced in therapy due to their advantageous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physico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-chemical properties (greater stability, </w:t>
      </w:r>
    </w:p>
    <w:p w:rsidR="0076266C" w:rsidRPr="00802D72" w:rsidRDefault="0076266C" w:rsidP="0076266C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</w:pPr>
      <w:proofErr w:type="gram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improved</w:t>
      </w:r>
      <w:proofErr w:type="gram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solubility, increased permeability), used in inactive form. Biological effect is exerted by the active derivatives formed in organism </w:t>
      </w:r>
    </w:p>
    <w:p w:rsidR="0076266C" w:rsidRPr="00802D72" w:rsidRDefault="0076266C" w:rsidP="0076266C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</w:pPr>
      <w:proofErr w:type="gram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through</w:t>
      </w:r>
      <w:proofErr w:type="gram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chemical transformation (biotransformation).</w:t>
      </w:r>
    </w:p>
    <w:p w:rsidR="0076266C" w:rsidRPr="00802D72" w:rsidRDefault="0076266C" w:rsidP="0076266C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</w:pPr>
      <w:proofErr w:type="spell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Prodrugs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are chemically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modiﬁed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derivatives introduced in therapy due to their advantageous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physico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-chemical properties (greater stability, </w:t>
      </w:r>
    </w:p>
    <w:p w:rsidR="0076266C" w:rsidRPr="00802D72" w:rsidRDefault="0076266C" w:rsidP="0076266C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</w:pPr>
      <w:proofErr w:type="gram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improved</w:t>
      </w:r>
      <w:proofErr w:type="gram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solubility, increased permeability), used in inactive form. Biological effect is exerted by the active derivatives formed in organism </w:t>
      </w:r>
    </w:p>
    <w:p w:rsidR="0076266C" w:rsidRPr="00802D72" w:rsidRDefault="0076266C" w:rsidP="0076266C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</w:pPr>
      <w:proofErr w:type="gram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through</w:t>
      </w:r>
      <w:proofErr w:type="gram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chemical transformation (biotransformation).</w:t>
      </w:r>
    </w:p>
    <w:p w:rsidR="0076266C" w:rsidRPr="00802D72" w:rsidRDefault="0076266C" w:rsidP="0076266C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</w:pPr>
      <w:proofErr w:type="spell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Prodrugs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are chemically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modiﬁed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derivatives introduced in therapy due to their advantageous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physico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-chemical properties (greater stability, </w:t>
      </w:r>
    </w:p>
    <w:p w:rsidR="0076266C" w:rsidRPr="00802D72" w:rsidRDefault="0076266C" w:rsidP="0076266C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</w:pPr>
      <w:proofErr w:type="gram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improved</w:t>
      </w:r>
      <w:proofErr w:type="gram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solubility, increased permeability), used in inactive form. Biological effect is exerted by the active derivatives formed in organism </w:t>
      </w:r>
    </w:p>
    <w:p w:rsidR="0076266C" w:rsidRPr="00802D72" w:rsidRDefault="0076266C" w:rsidP="0076266C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</w:pPr>
      <w:proofErr w:type="gram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through</w:t>
      </w:r>
      <w:proofErr w:type="gram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chemical transformation (biotransformation).</w:t>
      </w:r>
    </w:p>
    <w:p w:rsidR="0076266C" w:rsidRPr="00802D72" w:rsidRDefault="0076266C" w:rsidP="0076266C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</w:pPr>
      <w:proofErr w:type="spell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Prodrugs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are chemically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modiﬁed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derivatives introduced in therapy due to their advantageous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physico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-chemical properties (greater stability, </w:t>
      </w:r>
    </w:p>
    <w:p w:rsidR="0076266C" w:rsidRPr="00802D72" w:rsidRDefault="0076266C" w:rsidP="0076266C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</w:pPr>
      <w:proofErr w:type="gram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improved</w:t>
      </w:r>
      <w:proofErr w:type="gram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solubility, increased permeability), used in inactive form. Biological effect is exerted by the active derivatives formed in organism </w:t>
      </w:r>
    </w:p>
    <w:p w:rsidR="0076266C" w:rsidRPr="00802D72" w:rsidRDefault="0076266C" w:rsidP="0076266C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</w:pPr>
      <w:proofErr w:type="gram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through</w:t>
      </w:r>
      <w:proofErr w:type="gram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chemical transformation (biotransformation).</w:t>
      </w:r>
    </w:p>
    <w:p w:rsidR="0076266C" w:rsidRPr="00802D72" w:rsidRDefault="0076266C" w:rsidP="0076266C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</w:pPr>
      <w:proofErr w:type="spell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Prodrugs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are chemically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modiﬁed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derivatives introduced in therapy due to their advantageous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physico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-chemical properties (greater stability, </w:t>
      </w:r>
    </w:p>
    <w:p w:rsidR="0076266C" w:rsidRPr="00802D72" w:rsidRDefault="0076266C" w:rsidP="0076266C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</w:pPr>
      <w:proofErr w:type="gram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improved</w:t>
      </w:r>
      <w:proofErr w:type="gram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solubility, increased permeability), used in inactive form. Biological effect is exerted by the active derivatives formed in organism </w:t>
      </w:r>
    </w:p>
    <w:p w:rsidR="0076266C" w:rsidRPr="00802D72" w:rsidRDefault="0076266C" w:rsidP="0076266C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</w:pPr>
      <w:proofErr w:type="gram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through</w:t>
      </w:r>
      <w:proofErr w:type="gram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chemical transformation (biotransformation).</w:t>
      </w:r>
    </w:p>
    <w:p w:rsidR="00E74CE3" w:rsidRPr="00802D72" w:rsidRDefault="00E74CE3" w:rsidP="00E74CE3">
      <w:pPr>
        <w:jc w:val="both"/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</w:pPr>
      <w:r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To </w:t>
      </w:r>
      <w:r w:rsidR="0037439A"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come out</w:t>
      </w:r>
      <w:r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pharmacokinetic </w:t>
      </w:r>
      <w:r w:rsidR="0037439A"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&amp; </w:t>
      </w:r>
      <w:proofErr w:type="spellStart"/>
      <w:r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pharmacodynamic</w:t>
      </w:r>
      <w:proofErr w:type="spellEnd"/>
      <w:r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limitations of active drugs there is an effective strategy to overcome that is design and developments of </w:t>
      </w:r>
      <w:proofErr w:type="spellStart"/>
      <w:r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prodrugs</w:t>
      </w:r>
      <w:proofErr w:type="spellEnd"/>
      <w:r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. </w:t>
      </w:r>
      <w:r w:rsidR="00A33F82"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A large numbers of </w:t>
      </w:r>
      <w:proofErr w:type="spellStart"/>
      <w:r w:rsidR="00A33F82"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prodrugs</w:t>
      </w:r>
      <w:proofErr w:type="spellEnd"/>
      <w:r w:rsidR="00A33F82"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are already available in market and well established in recent years. Also in recent years there is </w:t>
      </w:r>
      <w:r w:rsidR="00EB13BA"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particular enhance</w:t>
      </w:r>
      <w:r w:rsidR="00A33F82"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in </w:t>
      </w:r>
      <w:r w:rsidR="00EB13BA"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the </w:t>
      </w:r>
      <w:r w:rsidR="00A33F82"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use of </w:t>
      </w:r>
      <w:proofErr w:type="spellStart"/>
      <w:r w:rsidR="00A33F82"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prodrugs</w:t>
      </w:r>
      <w:proofErr w:type="spellEnd"/>
      <w:r w:rsidR="00A33F82"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as a</w:t>
      </w:r>
      <w:r w:rsidR="00EB13BA"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n</w:t>
      </w:r>
      <w:r w:rsidR="00A33F82"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</w:t>
      </w:r>
      <w:r w:rsidR="00EB13BA"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advancement</w:t>
      </w:r>
      <w:r w:rsidR="00A33F82"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of parent drugs for treatment of </w:t>
      </w:r>
      <w:r w:rsidR="00EB13BA"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different types</w:t>
      </w:r>
      <w:r w:rsidR="00A33F82"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diseases. </w:t>
      </w:r>
      <w:proofErr w:type="spellStart"/>
      <w:r w:rsidR="00A62B6C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Prodrugs</w:t>
      </w:r>
      <w:proofErr w:type="spellEnd"/>
      <w:r w:rsidR="00A62B6C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are modified derivatives </w:t>
      </w:r>
      <w:r w:rsidR="00142C6B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of active moiety enter</w:t>
      </w:r>
      <w:r w:rsidR="00A62B6C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ed in therapy due to their advantageous </w:t>
      </w:r>
      <w:proofErr w:type="spellStart"/>
      <w:r w:rsidR="00A62B6C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physico</w:t>
      </w:r>
      <w:proofErr w:type="spellEnd"/>
      <w:r w:rsidR="00A62B6C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-chemical properties (greater stability, </w:t>
      </w:r>
      <w:r w:rsidR="00EB13BA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improved solubility, </w:t>
      </w:r>
      <w:r w:rsidR="00A62B6C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increased permeability</w:t>
      </w:r>
      <w:r w:rsidR="00142C6B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,) </w:t>
      </w:r>
      <w:r w:rsidR="00A62B6C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used in inactive form. Biological effect </w:t>
      </w:r>
      <w:r w:rsidR="00142C6B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occurs</w:t>
      </w:r>
      <w:r w:rsidR="00A62B6C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by the active derivatives formed in organism through chemical transformation (biotransformation).</w:t>
      </w:r>
      <w:r w:rsidR="00142C6B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A33F82"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A </w:t>
      </w:r>
      <w:proofErr w:type="spellStart"/>
      <w:r w:rsidR="00A33F82"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prodrug</w:t>
      </w:r>
      <w:proofErr w:type="spellEnd"/>
      <w:r w:rsidR="00A33F82"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strategy includes changes in active moiety and making </w:t>
      </w:r>
      <w:proofErr w:type="gramStart"/>
      <w:r w:rsidR="00A33F82"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different derivatives that provides</w:t>
      </w:r>
      <w:proofErr w:type="gramEnd"/>
      <w:r w:rsidR="00A33F82"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much advantages over parent moiety like</w:t>
      </w:r>
      <w:r w:rsidR="00FA355F"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enhancing membrane permeability, overcome pharmacokinetic barriers like poor solubility, absorption, rapid excretion and </w:t>
      </w:r>
      <w:proofErr w:type="spellStart"/>
      <w:r w:rsidR="00FA355F"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pharmacodynamic</w:t>
      </w:r>
      <w:proofErr w:type="spellEnd"/>
      <w:r w:rsidR="00FA355F"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barriers such as toxicity, side effects and poor efficacy. </w:t>
      </w:r>
      <w:proofErr w:type="gramStart"/>
      <w:r w:rsidR="00FA355F"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site</w:t>
      </w:r>
      <w:proofErr w:type="gramEnd"/>
      <w:r w:rsidR="00FA355F"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specification, transporter targeting, improving aqueous solubility</w:t>
      </w:r>
      <w:r w:rsidR="009B3B75"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and so many</w:t>
      </w:r>
      <w:r w:rsidR="00FA355F" w:rsidRPr="00802D72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.</w:t>
      </w:r>
      <w:r w:rsidR="009B3B75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Recently, </w:t>
      </w:r>
      <w:r w:rsidR="0076266C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out</w:t>
      </w:r>
      <w:r w:rsidR="009B3B75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of pharmaceutical products </w:t>
      </w:r>
      <w:r w:rsidR="0076266C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10% </w:t>
      </w:r>
      <w:r w:rsidR="009B3B75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are </w:t>
      </w:r>
      <w:r w:rsidR="0076266C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available as </w:t>
      </w:r>
      <w:proofErr w:type="spellStart"/>
      <w:r w:rsidR="0076266C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prodrugs</w:t>
      </w:r>
      <w:proofErr w:type="spellEnd"/>
      <w:r w:rsidR="0076266C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. 50% of </w:t>
      </w:r>
      <w:proofErr w:type="spellStart"/>
      <w:r w:rsidR="0076266C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prodrugs</w:t>
      </w:r>
      <w:proofErr w:type="spellEnd"/>
      <w:r w:rsidR="0076266C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EB13BA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changed</w:t>
      </w:r>
      <w:r w:rsidR="0076266C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to </w:t>
      </w:r>
      <w:r w:rsidR="00EB13BA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the </w:t>
      </w:r>
      <w:r w:rsidR="0076266C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active form by hydrolysis mechanism and majorly by </w:t>
      </w:r>
      <w:r w:rsidR="009B3B75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hydrolysis</w:t>
      </w:r>
      <w:r w:rsidR="00EB13BA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of ester</w:t>
      </w:r>
      <w:r w:rsidR="009B3B75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  <w:r w:rsidR="0076266C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Now we can identify </w:t>
      </w:r>
      <w:proofErr w:type="spellStart"/>
      <w:r w:rsidR="0076266C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prodrugs</w:t>
      </w:r>
      <w:proofErr w:type="spellEnd"/>
      <w:r w:rsidR="0076266C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EB13BA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produced</w:t>
      </w:r>
      <w:r w:rsidR="0076266C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by chemical </w:t>
      </w:r>
      <w:proofErr w:type="spellStart"/>
      <w:r w:rsidR="0076266C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derivatisation</w:t>
      </w:r>
      <w:proofErr w:type="spellEnd"/>
      <w:r w:rsidR="0076266C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="0076266C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bioprecursors</w:t>
      </w:r>
      <w:proofErr w:type="spellEnd"/>
      <w:r w:rsidR="0076266C" w:rsidRPr="00802D7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and targeted delivery systems.</w:t>
      </w:r>
    </w:p>
    <w:p w:rsidR="009B3B75" w:rsidRPr="00802D72" w:rsidRDefault="009B3B75" w:rsidP="009B3B75">
      <w:pPr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2D72">
        <w:rPr>
          <w:rFonts w:ascii="Times New Roman" w:hAnsi="Times New Roman" w:cs="Times New Roman"/>
          <w:b/>
          <w:sz w:val="20"/>
          <w:szCs w:val="20"/>
        </w:rPr>
        <w:t>INTRODUCTION</w:t>
      </w:r>
    </w:p>
    <w:p w:rsidR="006A5E2B" w:rsidRPr="00802D72" w:rsidRDefault="006A5E2B" w:rsidP="006A5E2B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</w:pPr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 xml:space="preserve">One of the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>e</w:t>
      </w:r>
      <w:r w:rsidRPr="00802D72">
        <w:rPr>
          <w:rFonts w:ascii="Times New Roman" w:eastAsia="MingLiU_HKSCS" w:hAnsi="Times New Roman" w:cs="Times New Roman"/>
          <w:color w:val="231F20"/>
          <w:sz w:val="74"/>
          <w:szCs w:val="74"/>
          <w:lang w:eastAsia="en-IN"/>
        </w:rPr>
        <w:t></w:t>
      </w:r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>ective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 xml:space="preserve"> methods of modern research in the </w:t>
      </w:r>
    </w:p>
    <w:p w:rsidR="006A5E2B" w:rsidRPr="00802D72" w:rsidRDefault="006A5E2B" w:rsidP="006A5E2B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</w:pPr>
      <w:r w:rsidRPr="00802D72">
        <w:rPr>
          <w:rFonts w:ascii="Times New Roman" w:eastAsia="MingLiU_HKSCS" w:hAnsi="Times New Roman" w:cs="Times New Roman"/>
          <w:color w:val="231F20"/>
          <w:sz w:val="74"/>
          <w:szCs w:val="74"/>
          <w:lang w:eastAsia="en-IN"/>
        </w:rPr>
        <w:t>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>eld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 xml:space="preserve"> of medicine is the development of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>prodrugs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 xml:space="preserve"> that have </w:t>
      </w:r>
    </w:p>
    <w:p w:rsidR="006A5E2B" w:rsidRPr="00802D72" w:rsidRDefault="006A5E2B" w:rsidP="006A5E2B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</w:pPr>
      <w:proofErr w:type="gramStart"/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>gained</w:t>
      </w:r>
      <w:proofErr w:type="gramEnd"/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 xml:space="preserve"> increasingly more importance in current therapy</w:t>
      </w:r>
    </w:p>
    <w:p w:rsidR="006A5E2B" w:rsidRPr="00802D72" w:rsidRDefault="006A5E2B" w:rsidP="006A5E2B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</w:pPr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 xml:space="preserve">One of the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>e</w:t>
      </w:r>
      <w:r w:rsidRPr="00802D72">
        <w:rPr>
          <w:rFonts w:ascii="Times New Roman" w:eastAsia="MingLiU_HKSCS" w:hAnsi="Times New Roman" w:cs="Times New Roman"/>
          <w:color w:val="231F20"/>
          <w:sz w:val="74"/>
          <w:szCs w:val="74"/>
          <w:lang w:eastAsia="en-IN"/>
        </w:rPr>
        <w:t></w:t>
      </w:r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>ective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 xml:space="preserve"> methods of modern research in the </w:t>
      </w:r>
    </w:p>
    <w:p w:rsidR="006A5E2B" w:rsidRPr="00802D72" w:rsidRDefault="006A5E2B" w:rsidP="006A5E2B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</w:pPr>
      <w:r w:rsidRPr="00802D72">
        <w:rPr>
          <w:rFonts w:ascii="Times New Roman" w:eastAsia="MingLiU_HKSCS" w:hAnsi="Times New Roman" w:cs="Times New Roman"/>
          <w:color w:val="231F20"/>
          <w:sz w:val="74"/>
          <w:szCs w:val="74"/>
          <w:lang w:eastAsia="en-IN"/>
        </w:rPr>
        <w:t>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>eld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 xml:space="preserve"> of medicine is the development of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>prodrugs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 xml:space="preserve"> that have </w:t>
      </w:r>
    </w:p>
    <w:p w:rsidR="006A5E2B" w:rsidRPr="00802D72" w:rsidRDefault="006A5E2B" w:rsidP="006A5E2B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</w:pPr>
      <w:proofErr w:type="gramStart"/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>gained</w:t>
      </w:r>
      <w:proofErr w:type="gramEnd"/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 xml:space="preserve"> increasingly more importance in current therapy</w:t>
      </w:r>
    </w:p>
    <w:p w:rsidR="006A5E2B" w:rsidRPr="00802D72" w:rsidRDefault="006A5E2B" w:rsidP="006A5E2B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60"/>
          <w:szCs w:val="60"/>
          <w:lang w:eastAsia="en-IN"/>
        </w:rPr>
      </w:pPr>
      <w:r w:rsidRPr="00802D72">
        <w:rPr>
          <w:rFonts w:ascii="Times New Roman" w:eastAsia="Times New Roman" w:hAnsi="Times New Roman" w:cs="Times New Roman"/>
          <w:color w:val="231F20"/>
          <w:sz w:val="60"/>
          <w:szCs w:val="60"/>
          <w:lang w:eastAsia="en-IN"/>
        </w:rPr>
        <w:t>UPDATE</w:t>
      </w:r>
    </w:p>
    <w:p w:rsidR="006A5E2B" w:rsidRPr="00802D72" w:rsidRDefault="006A5E2B" w:rsidP="006A5E2B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60"/>
          <w:szCs w:val="60"/>
          <w:lang w:eastAsia="en-IN"/>
        </w:rPr>
      </w:pPr>
      <w:proofErr w:type="spellStart"/>
      <w:r w:rsidRPr="00802D72">
        <w:rPr>
          <w:rFonts w:ascii="Times New Roman" w:eastAsia="Times New Roman" w:hAnsi="Times New Roman" w:cs="Times New Roman"/>
          <w:color w:val="231F20"/>
          <w:sz w:val="60"/>
          <w:szCs w:val="60"/>
          <w:lang w:eastAsia="en-IN"/>
        </w:rPr>
        <w:t>Acta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60"/>
          <w:szCs w:val="60"/>
          <w:lang w:eastAsia="en-IN"/>
        </w:rPr>
        <w:t xml:space="preserve">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60"/>
          <w:szCs w:val="60"/>
          <w:lang w:eastAsia="en-IN"/>
        </w:rPr>
        <w:t>Medica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60"/>
          <w:szCs w:val="60"/>
          <w:lang w:eastAsia="en-IN"/>
        </w:rPr>
        <w:t xml:space="preserve">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60"/>
          <w:szCs w:val="60"/>
          <w:lang w:eastAsia="en-IN"/>
        </w:rPr>
        <w:t>Marisiensis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60"/>
          <w:szCs w:val="60"/>
          <w:lang w:eastAsia="en-IN"/>
        </w:rPr>
        <w:t xml:space="preserve"> 2016</w:t>
      </w:r>
      <w:proofErr w:type="gramStart"/>
      <w:r w:rsidRPr="00802D72">
        <w:rPr>
          <w:rFonts w:ascii="Times New Roman" w:eastAsia="Times New Roman" w:hAnsi="Times New Roman" w:cs="Times New Roman"/>
          <w:color w:val="231F20"/>
          <w:sz w:val="60"/>
          <w:szCs w:val="60"/>
          <w:lang w:eastAsia="en-IN"/>
        </w:rPr>
        <w:t>;62</w:t>
      </w:r>
      <w:proofErr w:type="gramEnd"/>
      <w:r w:rsidRPr="00802D72">
        <w:rPr>
          <w:rFonts w:ascii="Times New Roman" w:eastAsia="Times New Roman" w:hAnsi="Times New Roman" w:cs="Times New Roman"/>
          <w:color w:val="231F20"/>
          <w:sz w:val="60"/>
          <w:szCs w:val="60"/>
          <w:lang w:eastAsia="en-IN"/>
        </w:rPr>
        <w:t>(3):356-362</w:t>
      </w:r>
      <w:r w:rsidRPr="00802D72">
        <w:rPr>
          <w:rFonts w:ascii="Times New Roman" w:eastAsia="Times New Roman" w:hAnsi="Times New Roman" w:cs="Times New Roman"/>
          <w:color w:val="231F20"/>
          <w:sz w:val="60"/>
          <w:lang w:eastAsia="en-IN"/>
        </w:rPr>
        <w:t xml:space="preserve"> DOI: 10.1515/amma-2016-0032</w:t>
      </w:r>
    </w:p>
    <w:p w:rsidR="006A5E2B" w:rsidRPr="00802D72" w:rsidRDefault="006A5E2B" w:rsidP="006A5E2B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134"/>
          <w:szCs w:val="134"/>
          <w:lang w:eastAsia="en-IN"/>
        </w:rPr>
      </w:pPr>
      <w:proofErr w:type="spellStart"/>
      <w:r w:rsidRPr="00802D72">
        <w:rPr>
          <w:rFonts w:ascii="Times New Roman" w:eastAsia="Times New Roman" w:hAnsi="Times New Roman" w:cs="Times New Roman"/>
          <w:color w:val="231F20"/>
          <w:sz w:val="134"/>
          <w:szCs w:val="134"/>
          <w:lang w:eastAsia="en-IN"/>
        </w:rPr>
        <w:t>Prodrug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134"/>
          <w:szCs w:val="134"/>
          <w:lang w:eastAsia="en-IN"/>
        </w:rPr>
        <w:t xml:space="preserve"> Strategy in Drug Development</w:t>
      </w:r>
    </w:p>
    <w:p w:rsidR="006A5E2B" w:rsidRPr="00802D72" w:rsidRDefault="006A5E2B" w:rsidP="006A5E2B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</w:pPr>
      <w:proofErr w:type="spellStart"/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>Kelemen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 xml:space="preserve">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>Hajnal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position w:val="18"/>
          <w:sz w:val="48"/>
          <w:lang w:eastAsia="en-IN"/>
        </w:rPr>
        <w:t>1</w:t>
      </w:r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 xml:space="preserve">,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>Hancu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 xml:space="preserve"> Gabriel</w:t>
      </w:r>
      <w:r w:rsidRPr="00802D72">
        <w:rPr>
          <w:rFonts w:ascii="Times New Roman" w:eastAsia="Times New Roman" w:hAnsi="Times New Roman" w:cs="Times New Roman"/>
          <w:color w:val="231F20"/>
          <w:position w:val="18"/>
          <w:sz w:val="48"/>
          <w:lang w:eastAsia="en-IN"/>
        </w:rPr>
        <w:t>1*</w:t>
      </w:r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 xml:space="preserve">,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>Rusu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 xml:space="preserve"> Aura</w:t>
      </w:r>
      <w:r w:rsidRPr="00802D72">
        <w:rPr>
          <w:rFonts w:ascii="Times New Roman" w:eastAsia="Times New Roman" w:hAnsi="Times New Roman" w:cs="Times New Roman"/>
          <w:color w:val="231F20"/>
          <w:position w:val="18"/>
          <w:sz w:val="48"/>
          <w:lang w:eastAsia="en-IN"/>
        </w:rPr>
        <w:t>1</w:t>
      </w:r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 xml:space="preserve">,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>Varga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 xml:space="preserve">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>Erzsébet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position w:val="18"/>
          <w:sz w:val="48"/>
          <w:lang w:eastAsia="en-IN"/>
        </w:rPr>
        <w:t>2</w:t>
      </w:r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 xml:space="preserve">,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>Székely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 xml:space="preserve">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>Szentmiklósi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 xml:space="preserve">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>Blanka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position w:val="18"/>
          <w:sz w:val="48"/>
          <w:lang w:eastAsia="en-IN"/>
        </w:rPr>
        <w:t>1</w:t>
      </w:r>
    </w:p>
    <w:p w:rsidR="006A5E2B" w:rsidRPr="00802D72" w:rsidRDefault="006A5E2B" w:rsidP="006A5E2B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33"/>
          <w:szCs w:val="33"/>
          <w:lang w:eastAsia="en-IN"/>
        </w:rPr>
      </w:pPr>
      <w:r w:rsidRPr="00802D72">
        <w:rPr>
          <w:rFonts w:ascii="Times New Roman" w:eastAsia="Times New Roman" w:hAnsi="Times New Roman" w:cs="Times New Roman"/>
          <w:color w:val="231F20"/>
          <w:sz w:val="33"/>
          <w:szCs w:val="33"/>
          <w:lang w:eastAsia="en-IN"/>
        </w:rPr>
        <w:t>1</w:t>
      </w:r>
      <w:r w:rsidRPr="00802D72">
        <w:rPr>
          <w:rFonts w:ascii="Times New Roman" w:eastAsia="Times New Roman" w:hAnsi="Times New Roman" w:cs="Times New Roman"/>
          <w:color w:val="231F20"/>
          <w:position w:val="-13"/>
          <w:sz w:val="50"/>
          <w:lang w:eastAsia="en-IN"/>
        </w:rPr>
        <w:t xml:space="preserve"> Department of Pharmaceutical Chemistry, Faculty of Pharmacy, University of Medicine and Pharmacy,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position w:val="-13"/>
          <w:sz w:val="50"/>
          <w:lang w:eastAsia="en-IN"/>
        </w:rPr>
        <w:t>Tîrgu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position w:val="-13"/>
          <w:sz w:val="50"/>
          <w:lang w:eastAsia="en-IN"/>
        </w:rPr>
        <w:t xml:space="preserve">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position w:val="-13"/>
          <w:sz w:val="50"/>
          <w:lang w:eastAsia="en-IN"/>
        </w:rPr>
        <w:t>Mureş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position w:val="-13"/>
          <w:sz w:val="50"/>
          <w:lang w:eastAsia="en-IN"/>
        </w:rPr>
        <w:t>, Romania;</w:t>
      </w:r>
    </w:p>
    <w:p w:rsidR="006A5E2B" w:rsidRPr="00802D72" w:rsidRDefault="006A5E2B" w:rsidP="006A5E2B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33"/>
          <w:szCs w:val="33"/>
          <w:lang w:eastAsia="en-IN"/>
        </w:rPr>
      </w:pPr>
      <w:r w:rsidRPr="00802D72">
        <w:rPr>
          <w:rFonts w:ascii="Times New Roman" w:eastAsia="Times New Roman" w:hAnsi="Times New Roman" w:cs="Times New Roman"/>
          <w:color w:val="231F20"/>
          <w:sz w:val="33"/>
          <w:szCs w:val="33"/>
          <w:lang w:eastAsia="en-IN"/>
        </w:rPr>
        <w:t>2</w:t>
      </w:r>
      <w:r w:rsidRPr="00802D72">
        <w:rPr>
          <w:rFonts w:ascii="Times New Roman" w:eastAsia="Times New Roman" w:hAnsi="Times New Roman" w:cs="Times New Roman"/>
          <w:color w:val="231F20"/>
          <w:position w:val="-13"/>
          <w:sz w:val="50"/>
          <w:lang w:eastAsia="en-IN"/>
        </w:rPr>
        <w:t xml:space="preserve"> </w:t>
      </w:r>
      <w:proofErr w:type="gramStart"/>
      <w:r w:rsidRPr="00802D72">
        <w:rPr>
          <w:rFonts w:ascii="Times New Roman" w:eastAsia="Times New Roman" w:hAnsi="Times New Roman" w:cs="Times New Roman"/>
          <w:color w:val="231F20"/>
          <w:position w:val="-13"/>
          <w:sz w:val="50"/>
          <w:lang w:eastAsia="en-IN"/>
        </w:rPr>
        <w:t>Department</w:t>
      </w:r>
      <w:proofErr w:type="gramEnd"/>
      <w:r w:rsidRPr="00802D72">
        <w:rPr>
          <w:rFonts w:ascii="Times New Roman" w:eastAsia="Times New Roman" w:hAnsi="Times New Roman" w:cs="Times New Roman"/>
          <w:color w:val="231F20"/>
          <w:position w:val="-13"/>
          <w:sz w:val="50"/>
          <w:lang w:eastAsia="en-IN"/>
        </w:rPr>
        <w:t xml:space="preserve"> of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position w:val="-13"/>
          <w:sz w:val="50"/>
          <w:lang w:eastAsia="en-IN"/>
        </w:rPr>
        <w:t>Pharmacognosy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position w:val="-13"/>
          <w:sz w:val="50"/>
          <w:lang w:eastAsia="en-IN"/>
        </w:rPr>
        <w:t xml:space="preserve"> and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position w:val="-13"/>
          <w:sz w:val="50"/>
          <w:lang w:eastAsia="en-IN"/>
        </w:rPr>
        <w:t>Phytotherapy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position w:val="-13"/>
          <w:sz w:val="50"/>
          <w:lang w:eastAsia="en-IN"/>
        </w:rPr>
        <w:t xml:space="preserve">, Faculty of Pharmacy, University of Medicine and Pharmacy,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position w:val="-13"/>
          <w:sz w:val="50"/>
          <w:lang w:eastAsia="en-IN"/>
        </w:rPr>
        <w:t>Tîrgu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position w:val="-13"/>
          <w:sz w:val="50"/>
          <w:lang w:eastAsia="en-IN"/>
        </w:rPr>
        <w:t xml:space="preserve">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position w:val="-13"/>
          <w:sz w:val="50"/>
          <w:lang w:eastAsia="en-IN"/>
        </w:rPr>
        <w:t>Mureş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position w:val="-13"/>
          <w:sz w:val="50"/>
          <w:lang w:eastAsia="en-IN"/>
        </w:rPr>
        <w:t>, Romania</w:t>
      </w:r>
    </w:p>
    <w:p w:rsidR="006A5E2B" w:rsidRPr="00802D72" w:rsidRDefault="006A5E2B" w:rsidP="006A5E2B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</w:pPr>
      <w:proofErr w:type="spell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Prodrugs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are chemically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modiﬁed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derivatives introduced in therapy due to their advantageous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physico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-chemical properties (greater stability, </w:t>
      </w:r>
    </w:p>
    <w:p w:rsidR="006A5E2B" w:rsidRPr="00802D72" w:rsidRDefault="006A5E2B" w:rsidP="006A5E2B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</w:pPr>
      <w:proofErr w:type="gram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improved</w:t>
      </w:r>
      <w:proofErr w:type="gram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solubility, increased permeability), used in inactive form. Biological effect is exerted by the active derivatives formed in organism </w:t>
      </w:r>
    </w:p>
    <w:p w:rsidR="006A5E2B" w:rsidRPr="00802D72" w:rsidRDefault="006A5E2B" w:rsidP="006A5E2B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</w:pPr>
      <w:proofErr w:type="gram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through</w:t>
      </w:r>
      <w:proofErr w:type="gram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chemical transformation (biotransformation). Currently, 10% of pharmaceutical products are used as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prodrugs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, nearly half of them </w:t>
      </w:r>
    </w:p>
    <w:p w:rsidR="006A5E2B" w:rsidRPr="00802D72" w:rsidRDefault="006A5E2B" w:rsidP="006A5E2B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</w:pPr>
      <w:proofErr w:type="gram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being</w:t>
      </w:r>
      <w:proofErr w:type="gram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converted to active form by hydrolysis, mainly by ester hydrolysis. The use of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prodrugs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aims to improve the bioavailability of compounds </w:t>
      </w:r>
    </w:p>
    <w:p w:rsidR="006A5E2B" w:rsidRPr="00802D72" w:rsidRDefault="006A5E2B" w:rsidP="006A5E2B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</w:pPr>
      <w:proofErr w:type="gram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in</w:t>
      </w:r>
      <w:proofErr w:type="gram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order to resolve some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unfavorable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characteristics and to reduce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ﬁrst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-pass metabolism. Other objectives are to increase drug absorption, </w:t>
      </w:r>
    </w:p>
    <w:p w:rsidR="006A5E2B" w:rsidRPr="00802D72" w:rsidRDefault="006A5E2B" w:rsidP="006A5E2B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</w:pPr>
      <w:proofErr w:type="gram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to</w:t>
      </w:r>
      <w:proofErr w:type="gram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extend duration of action or to achieve a better tissue/organ selective transport in case of non-oral drug delivery forms.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Prodrugs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can be </w:t>
      </w:r>
    </w:p>
    <w:p w:rsidR="006A5E2B" w:rsidRPr="00802D72" w:rsidRDefault="006A5E2B" w:rsidP="006A5E2B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</w:pPr>
      <w:proofErr w:type="gram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characterized</w:t>
      </w:r>
      <w:proofErr w:type="gram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by chemical structure, activation mechanism or through the presence of certain functional groups suitable for their preparation. </w:t>
      </w:r>
    </w:p>
    <w:p w:rsidR="006A5E2B" w:rsidRPr="00802D72" w:rsidRDefault="006A5E2B" w:rsidP="006A5E2B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</w:pPr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Currently we distinguish in therapy traditional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prodrugs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prepared by chemical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derivatisation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,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bioprecursors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and targeted delivery systems. The </w:t>
      </w:r>
    </w:p>
    <w:p w:rsidR="006A5E2B" w:rsidRPr="00802D72" w:rsidRDefault="006A5E2B" w:rsidP="006A5E2B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</w:pPr>
      <w:proofErr w:type="gram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present</w:t>
      </w:r>
      <w:proofErr w:type="gram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article is a review regarding the introduction and applications of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prodrug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 xml:space="preserve"> design in various areas of drug development.</w:t>
      </w:r>
    </w:p>
    <w:p w:rsidR="006A5E2B" w:rsidRPr="00802D72" w:rsidRDefault="006A5E2B" w:rsidP="006A5E2B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</w:pPr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Keywords</w:t>
      </w:r>
      <w:r w:rsidRPr="00802D72">
        <w:rPr>
          <w:rFonts w:ascii="Times New Roman" w:eastAsia="Times New Roman" w:hAnsi="Times New Roman" w:cs="Times New Roman"/>
          <w:color w:val="231F20"/>
          <w:sz w:val="57"/>
          <w:lang w:eastAsia="en-IN"/>
        </w:rPr>
        <w:t xml:space="preserve">: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57"/>
          <w:lang w:eastAsia="en-IN"/>
        </w:rPr>
        <w:t>prodrugs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57"/>
          <w:lang w:eastAsia="en-IN"/>
        </w:rPr>
        <w:t xml:space="preserve">,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57"/>
          <w:lang w:eastAsia="en-IN"/>
        </w:rPr>
        <w:t>classiﬁcation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57"/>
          <w:lang w:eastAsia="en-IN"/>
        </w:rPr>
        <w:t xml:space="preserve"> of </w:t>
      </w:r>
      <w:proofErr w:type="spellStart"/>
      <w:r w:rsidRPr="00802D72">
        <w:rPr>
          <w:rFonts w:ascii="Times New Roman" w:eastAsia="Times New Roman" w:hAnsi="Times New Roman" w:cs="Times New Roman"/>
          <w:color w:val="231F20"/>
          <w:sz w:val="57"/>
          <w:lang w:eastAsia="en-IN"/>
        </w:rPr>
        <w:t>prodrugs</w:t>
      </w:r>
      <w:proofErr w:type="spellEnd"/>
      <w:r w:rsidRPr="00802D72">
        <w:rPr>
          <w:rFonts w:ascii="Times New Roman" w:eastAsia="Times New Roman" w:hAnsi="Times New Roman" w:cs="Times New Roman"/>
          <w:color w:val="231F20"/>
          <w:sz w:val="57"/>
          <w:lang w:eastAsia="en-IN"/>
        </w:rPr>
        <w:t>, drug development, optimization of bioavailability</w:t>
      </w:r>
    </w:p>
    <w:p w:rsidR="006A5E2B" w:rsidRPr="00802D72" w:rsidRDefault="006A5E2B" w:rsidP="006A5E2B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</w:pPr>
      <w:r w:rsidRPr="00802D72">
        <w:rPr>
          <w:rFonts w:ascii="Times New Roman" w:eastAsia="Times New Roman" w:hAnsi="Times New Roman" w:cs="Times New Roman"/>
          <w:color w:val="231F20"/>
          <w:sz w:val="57"/>
          <w:szCs w:val="57"/>
          <w:lang w:eastAsia="en-IN"/>
        </w:rPr>
        <w:t>Received: 01 October 2015 / Accepted: 04 July 2016</w:t>
      </w:r>
    </w:p>
    <w:p w:rsidR="006A5E2B" w:rsidRPr="00802D72" w:rsidRDefault="006A5E2B" w:rsidP="006A5E2B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</w:pPr>
      <w:r w:rsidRPr="00802D72">
        <w:rPr>
          <w:rFonts w:ascii="Times New Roman" w:eastAsia="Times New Roman" w:hAnsi="Times New Roman" w:cs="Times New Roman"/>
          <w:color w:val="231F20"/>
          <w:sz w:val="74"/>
          <w:szCs w:val="74"/>
          <w:lang w:eastAsia="en-IN"/>
        </w:rPr>
        <w:t>Introduction</w:t>
      </w:r>
    </w:p>
    <w:p w:rsidR="00341A35" w:rsidRPr="00802D72" w:rsidRDefault="006A5E2B" w:rsidP="00341A35">
      <w:pPr>
        <w:jc w:val="both"/>
        <w:rPr>
          <w:rFonts w:ascii="Times New Roman" w:hAnsi="Times New Roman" w:cs="Times New Roman"/>
          <w:sz w:val="20"/>
          <w:szCs w:val="20"/>
        </w:rPr>
      </w:pPr>
      <w:r w:rsidRPr="00802D72">
        <w:rPr>
          <w:rFonts w:ascii="Times New Roman" w:hAnsi="Times New Roman" w:cs="Times New Roman"/>
          <w:sz w:val="20"/>
        </w:rPr>
        <w:t xml:space="preserve">Development of </w:t>
      </w:r>
      <w:proofErr w:type="spellStart"/>
      <w:r w:rsidRPr="00802D72">
        <w:rPr>
          <w:rFonts w:ascii="Times New Roman" w:hAnsi="Times New Roman" w:cs="Times New Roman"/>
          <w:sz w:val="20"/>
        </w:rPr>
        <w:t>prodrugs</w:t>
      </w:r>
      <w:proofErr w:type="spellEnd"/>
      <w:r w:rsidRPr="00802D72">
        <w:rPr>
          <w:rFonts w:ascii="Times New Roman" w:hAnsi="Times New Roman" w:cs="Times New Roman"/>
          <w:sz w:val="20"/>
        </w:rPr>
        <w:t xml:space="preserve"> is one of </w:t>
      </w:r>
      <w:r w:rsidR="00EB13BA" w:rsidRPr="00802D72">
        <w:rPr>
          <w:rFonts w:ascii="Times New Roman" w:hAnsi="Times New Roman" w:cs="Times New Roman"/>
          <w:sz w:val="20"/>
        </w:rPr>
        <w:t>efficacious</w:t>
      </w:r>
      <w:r w:rsidRPr="00802D72">
        <w:rPr>
          <w:rFonts w:ascii="Times New Roman" w:hAnsi="Times New Roman" w:cs="Times New Roman"/>
          <w:sz w:val="20"/>
        </w:rPr>
        <w:t xml:space="preserve"> methods of </w:t>
      </w:r>
      <w:r w:rsidR="00EB13BA" w:rsidRPr="00802D72">
        <w:rPr>
          <w:rFonts w:ascii="Times New Roman" w:hAnsi="Times New Roman" w:cs="Times New Roman"/>
          <w:sz w:val="20"/>
        </w:rPr>
        <w:t xml:space="preserve">latest </w:t>
      </w:r>
      <w:r w:rsidRPr="00802D72">
        <w:rPr>
          <w:rFonts w:ascii="Times New Roman" w:hAnsi="Times New Roman" w:cs="Times New Roman"/>
          <w:sz w:val="20"/>
        </w:rPr>
        <w:t>research</w:t>
      </w:r>
      <w:r w:rsidR="00EB13BA" w:rsidRPr="00802D72">
        <w:rPr>
          <w:rFonts w:ascii="Times New Roman" w:hAnsi="Times New Roman" w:cs="Times New Roman"/>
          <w:sz w:val="20"/>
        </w:rPr>
        <w:t xml:space="preserve"> work</w:t>
      </w:r>
      <w:r w:rsidRPr="00802D72">
        <w:rPr>
          <w:rFonts w:ascii="Times New Roman" w:hAnsi="Times New Roman" w:cs="Times New Roman"/>
          <w:sz w:val="20"/>
        </w:rPr>
        <w:t xml:space="preserve"> i</w:t>
      </w:r>
      <w:r w:rsidR="00CF765E" w:rsidRPr="00802D72">
        <w:rPr>
          <w:rFonts w:ascii="Times New Roman" w:hAnsi="Times New Roman" w:cs="Times New Roman"/>
          <w:sz w:val="20"/>
        </w:rPr>
        <w:t>n the field of medical science</w:t>
      </w:r>
      <w:r w:rsidRPr="00802D72">
        <w:rPr>
          <w:rFonts w:ascii="Times New Roman" w:hAnsi="Times New Roman" w:cs="Times New Roman"/>
          <w:sz w:val="20"/>
        </w:rPr>
        <w:t xml:space="preserve"> that gained more importance in </w:t>
      </w:r>
      <w:r w:rsidR="00CF765E" w:rsidRPr="00802D72">
        <w:rPr>
          <w:rFonts w:ascii="Times New Roman" w:hAnsi="Times New Roman" w:cs="Times New Roman"/>
          <w:sz w:val="20"/>
        </w:rPr>
        <w:t>present</w:t>
      </w:r>
      <w:r w:rsidRPr="00802D72">
        <w:rPr>
          <w:rFonts w:ascii="Times New Roman" w:hAnsi="Times New Roman" w:cs="Times New Roman"/>
          <w:sz w:val="20"/>
        </w:rPr>
        <w:t xml:space="preserve"> therapy. A </w:t>
      </w:r>
      <w:proofErr w:type="spellStart"/>
      <w:r w:rsidRPr="00802D72">
        <w:rPr>
          <w:rFonts w:ascii="Times New Roman" w:hAnsi="Times New Roman" w:cs="Times New Roman"/>
          <w:sz w:val="20"/>
        </w:rPr>
        <w:t>prodrug</w:t>
      </w:r>
      <w:proofErr w:type="spellEnd"/>
      <w:r w:rsidRPr="00802D72">
        <w:rPr>
          <w:rFonts w:ascii="Times New Roman" w:hAnsi="Times New Roman" w:cs="Times New Roman"/>
          <w:sz w:val="20"/>
        </w:rPr>
        <w:t xml:space="preserve"> is a pharmacologically inactive substance that </w:t>
      </w:r>
      <w:r w:rsidR="00341A35" w:rsidRPr="00802D72">
        <w:rPr>
          <w:rFonts w:ascii="Times New Roman" w:hAnsi="Times New Roman" w:cs="Times New Roman"/>
          <w:sz w:val="20"/>
        </w:rPr>
        <w:t xml:space="preserve">becomes active </w:t>
      </w:r>
      <w:proofErr w:type="spellStart"/>
      <w:r w:rsidR="00341A35" w:rsidRPr="00802D72">
        <w:rPr>
          <w:rFonts w:ascii="Times New Roman" w:hAnsi="Times New Roman" w:cs="Times New Roman"/>
          <w:sz w:val="20"/>
        </w:rPr>
        <w:t>invivo</w:t>
      </w:r>
      <w:proofErr w:type="spellEnd"/>
      <w:r w:rsidR="00341A35" w:rsidRPr="00802D72">
        <w:rPr>
          <w:rFonts w:ascii="Times New Roman" w:hAnsi="Times New Roman" w:cs="Times New Roman"/>
          <w:sz w:val="20"/>
        </w:rPr>
        <w:t xml:space="preserve"> after metabolism or biotransformation and exerts its effects. </w:t>
      </w:r>
      <w:proofErr w:type="spellStart"/>
      <w:r w:rsidR="00341A35" w:rsidRPr="00802D72">
        <w:rPr>
          <w:rFonts w:ascii="Times New Roman" w:hAnsi="Times New Roman" w:cs="Times New Roman"/>
          <w:sz w:val="20"/>
        </w:rPr>
        <w:t>Prodrug</w:t>
      </w:r>
      <w:proofErr w:type="spellEnd"/>
      <w:r w:rsidR="00341A35" w:rsidRPr="00802D72">
        <w:rPr>
          <w:rFonts w:ascii="Times New Roman" w:hAnsi="Times New Roman" w:cs="Times New Roman"/>
          <w:sz w:val="20"/>
        </w:rPr>
        <w:t xml:space="preserve"> converted to active substance by biotransformation. Biotransformation is a metabolic process occurs in liver through various enzymes</w:t>
      </w:r>
      <w:r w:rsidR="001834DC" w:rsidRPr="00802D72">
        <w:rPr>
          <w:rFonts w:ascii="Times New Roman" w:hAnsi="Times New Roman" w:cs="Times New Roman"/>
          <w:sz w:val="20"/>
        </w:rPr>
        <w:t xml:space="preserve"> or chemical transformation</w:t>
      </w:r>
      <w:r w:rsidR="00341A35" w:rsidRPr="00802D72">
        <w:rPr>
          <w:rFonts w:ascii="Times New Roman" w:hAnsi="Times New Roman" w:cs="Times New Roman"/>
          <w:sz w:val="20"/>
        </w:rPr>
        <w:t xml:space="preserve">. Biotransformation mechanism may </w:t>
      </w:r>
      <w:proofErr w:type="gramStart"/>
      <w:r w:rsidR="00341A35" w:rsidRPr="00802D72">
        <w:rPr>
          <w:rFonts w:ascii="Times New Roman" w:hAnsi="Times New Roman" w:cs="Times New Roman"/>
          <w:sz w:val="20"/>
        </w:rPr>
        <w:t>includes</w:t>
      </w:r>
      <w:proofErr w:type="gramEnd"/>
      <w:r w:rsidR="00341A35" w:rsidRPr="00802D72">
        <w:rPr>
          <w:rFonts w:ascii="Times New Roman" w:hAnsi="Times New Roman" w:cs="Times New Roman"/>
          <w:sz w:val="20"/>
        </w:rPr>
        <w:t xml:space="preserve"> oxidation, reduction, hydrolysis etc.</w:t>
      </w:r>
      <w:r w:rsidR="00341A35" w:rsidRPr="00802D72">
        <w:rPr>
          <w:rFonts w:ascii="Times New Roman" w:hAnsi="Times New Roman" w:cs="Times New Roman"/>
        </w:rPr>
        <w:t xml:space="preserve"> </w:t>
      </w:r>
      <w:r w:rsidR="00341A35" w:rsidRPr="00802D72"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="00341A35" w:rsidRPr="00802D72">
        <w:rPr>
          <w:rFonts w:ascii="Times New Roman" w:hAnsi="Times New Roman" w:cs="Times New Roman"/>
          <w:sz w:val="20"/>
          <w:szCs w:val="20"/>
        </w:rPr>
        <w:t>prodrug</w:t>
      </w:r>
      <w:proofErr w:type="spellEnd"/>
      <w:r w:rsidR="00341A35" w:rsidRPr="00802D72">
        <w:rPr>
          <w:rFonts w:ascii="Times New Roman" w:hAnsi="Times New Roman" w:cs="Times New Roman"/>
          <w:sz w:val="20"/>
          <w:szCs w:val="20"/>
        </w:rPr>
        <w:t xml:space="preserve"> concept </w:t>
      </w:r>
      <w:r w:rsidR="001834DC" w:rsidRPr="00802D72">
        <w:rPr>
          <w:rFonts w:ascii="Times New Roman" w:hAnsi="Times New Roman" w:cs="Times New Roman"/>
          <w:sz w:val="20"/>
          <w:szCs w:val="20"/>
        </w:rPr>
        <w:t>was introduced</w:t>
      </w:r>
      <w:r w:rsidR="00341A35" w:rsidRPr="00802D72">
        <w:rPr>
          <w:rFonts w:ascii="Times New Roman" w:hAnsi="Times New Roman" w:cs="Times New Roman"/>
          <w:sz w:val="20"/>
          <w:szCs w:val="20"/>
        </w:rPr>
        <w:t xml:space="preserve"> </w:t>
      </w:r>
      <w:r w:rsidR="001834DC" w:rsidRPr="00802D72">
        <w:rPr>
          <w:rFonts w:ascii="Times New Roman" w:hAnsi="Times New Roman" w:cs="Times New Roman"/>
          <w:sz w:val="20"/>
          <w:szCs w:val="20"/>
        </w:rPr>
        <w:t>in late 19</w:t>
      </w:r>
      <w:r w:rsidR="001834DC" w:rsidRPr="00802D72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="001834DC" w:rsidRPr="00802D72">
        <w:rPr>
          <w:rFonts w:ascii="Times New Roman" w:hAnsi="Times New Roman" w:cs="Times New Roman"/>
          <w:sz w:val="20"/>
          <w:szCs w:val="20"/>
        </w:rPr>
        <w:t xml:space="preserve"> century and aim was </w:t>
      </w:r>
      <w:r w:rsidR="00341A35" w:rsidRPr="00802D72">
        <w:rPr>
          <w:rFonts w:ascii="Times New Roman" w:hAnsi="Times New Roman" w:cs="Times New Roman"/>
          <w:sz w:val="20"/>
          <w:szCs w:val="20"/>
        </w:rPr>
        <w:t xml:space="preserve">to improve undesirable properties of drugs </w:t>
      </w:r>
      <w:proofErr w:type="gramStart"/>
      <w:r w:rsidR="00341A35" w:rsidRPr="00802D72">
        <w:rPr>
          <w:rFonts w:ascii="Times New Roman" w:hAnsi="Times New Roman" w:cs="Times New Roman"/>
          <w:sz w:val="20"/>
          <w:szCs w:val="20"/>
        </w:rPr>
        <w:t xml:space="preserve">but </w:t>
      </w:r>
      <w:r w:rsidR="001834DC" w:rsidRPr="00802D72">
        <w:rPr>
          <w:rFonts w:ascii="Times New Roman" w:hAnsi="Times New Roman" w:cs="Times New Roman"/>
          <w:sz w:val="20"/>
          <w:szCs w:val="20"/>
        </w:rPr>
        <w:t xml:space="preserve"> at</w:t>
      </w:r>
      <w:proofErr w:type="gramEnd"/>
      <w:r w:rsidR="001834DC" w:rsidRPr="00802D72">
        <w:rPr>
          <w:rFonts w:ascii="Times New Roman" w:hAnsi="Times New Roman" w:cs="Times New Roman"/>
          <w:sz w:val="20"/>
          <w:szCs w:val="20"/>
        </w:rPr>
        <w:t xml:space="preserve"> the end of </w:t>
      </w:r>
      <w:r w:rsidR="00341A35" w:rsidRPr="00802D72">
        <w:rPr>
          <w:rFonts w:ascii="Times New Roman" w:hAnsi="Times New Roman" w:cs="Times New Roman"/>
          <w:sz w:val="20"/>
          <w:szCs w:val="20"/>
        </w:rPr>
        <w:t>1950s the actual term “</w:t>
      </w:r>
      <w:proofErr w:type="spellStart"/>
      <w:r w:rsidR="00341A35" w:rsidRPr="00802D72">
        <w:rPr>
          <w:rFonts w:ascii="Times New Roman" w:hAnsi="Times New Roman" w:cs="Times New Roman"/>
          <w:sz w:val="20"/>
          <w:szCs w:val="20"/>
        </w:rPr>
        <w:t>prodrug</w:t>
      </w:r>
      <w:proofErr w:type="spellEnd"/>
      <w:r w:rsidR="00341A35" w:rsidRPr="00802D72">
        <w:rPr>
          <w:rFonts w:ascii="Times New Roman" w:hAnsi="Times New Roman" w:cs="Times New Roman"/>
          <w:sz w:val="20"/>
          <w:szCs w:val="20"/>
        </w:rPr>
        <w:t xml:space="preserve">” was introduced </w:t>
      </w:r>
      <w:r w:rsidR="001834DC" w:rsidRPr="00802D72">
        <w:rPr>
          <w:rFonts w:ascii="Times New Roman" w:hAnsi="Times New Roman" w:cs="Times New Roman"/>
          <w:sz w:val="20"/>
          <w:szCs w:val="20"/>
        </w:rPr>
        <w:t xml:space="preserve">by </w:t>
      </w:r>
      <w:proofErr w:type="spellStart"/>
      <w:r w:rsidR="001834DC" w:rsidRPr="00802D72">
        <w:rPr>
          <w:rFonts w:ascii="Times New Roman" w:hAnsi="Times New Roman" w:cs="Times New Roman"/>
          <w:sz w:val="20"/>
          <w:szCs w:val="20"/>
        </w:rPr>
        <w:t>Adrien</w:t>
      </w:r>
      <w:proofErr w:type="spellEnd"/>
      <w:r w:rsidR="001834DC" w:rsidRPr="00802D72">
        <w:rPr>
          <w:rFonts w:ascii="Times New Roman" w:hAnsi="Times New Roman" w:cs="Times New Roman"/>
          <w:sz w:val="20"/>
          <w:szCs w:val="20"/>
        </w:rPr>
        <w:t xml:space="preserve"> Albert </w:t>
      </w:r>
      <w:r w:rsidR="00341A35" w:rsidRPr="00802D72">
        <w:rPr>
          <w:rFonts w:ascii="Times New Roman" w:hAnsi="Times New Roman" w:cs="Times New Roman"/>
          <w:sz w:val="20"/>
          <w:szCs w:val="20"/>
        </w:rPr>
        <w:t>for the first time for drugs that are inactive</w:t>
      </w:r>
      <w:r w:rsidR="001834DC" w:rsidRPr="00802D72">
        <w:rPr>
          <w:rFonts w:ascii="Times New Roman" w:hAnsi="Times New Roman" w:cs="Times New Roman"/>
          <w:sz w:val="20"/>
          <w:szCs w:val="20"/>
        </w:rPr>
        <w:t xml:space="preserve"> but  become </w:t>
      </w:r>
      <w:r w:rsidR="00341A35" w:rsidRPr="00802D72">
        <w:rPr>
          <w:rFonts w:ascii="Times New Roman" w:hAnsi="Times New Roman" w:cs="Times New Roman"/>
          <w:sz w:val="20"/>
          <w:szCs w:val="20"/>
        </w:rPr>
        <w:t xml:space="preserve">an active derivative by biotransformation. </w:t>
      </w:r>
      <w:r w:rsidR="001834DC" w:rsidRPr="00802D72">
        <w:rPr>
          <w:rFonts w:ascii="Times New Roman" w:hAnsi="Times New Roman" w:cs="Times New Roman"/>
          <w:sz w:val="20"/>
          <w:szCs w:val="20"/>
        </w:rPr>
        <w:t>I</w:t>
      </w:r>
      <w:r w:rsidR="00341A35" w:rsidRPr="00802D72">
        <w:rPr>
          <w:rFonts w:ascii="Times New Roman" w:hAnsi="Times New Roman" w:cs="Times New Roman"/>
          <w:sz w:val="20"/>
          <w:szCs w:val="20"/>
        </w:rPr>
        <w:t>n 1959</w:t>
      </w:r>
      <w:r w:rsidR="001834DC" w:rsidRPr="00802D72">
        <w:rPr>
          <w:rFonts w:ascii="Times New Roman" w:hAnsi="Times New Roman" w:cs="Times New Roman"/>
          <w:sz w:val="20"/>
          <w:szCs w:val="20"/>
        </w:rPr>
        <w:t xml:space="preserve"> Harper completed the concept who introduced the </w:t>
      </w:r>
      <w:r w:rsidR="00341A35" w:rsidRPr="00802D72">
        <w:rPr>
          <w:rFonts w:ascii="Times New Roman" w:hAnsi="Times New Roman" w:cs="Times New Roman"/>
          <w:sz w:val="20"/>
          <w:szCs w:val="20"/>
        </w:rPr>
        <w:t xml:space="preserve">term drug </w:t>
      </w:r>
      <w:proofErr w:type="spellStart"/>
      <w:r w:rsidR="00341A35" w:rsidRPr="00802D72">
        <w:rPr>
          <w:rFonts w:ascii="Times New Roman" w:hAnsi="Times New Roman" w:cs="Times New Roman"/>
          <w:sz w:val="20"/>
          <w:szCs w:val="20"/>
        </w:rPr>
        <w:t>latentiation</w:t>
      </w:r>
      <w:proofErr w:type="spellEnd"/>
      <w:r w:rsidR="00341A35" w:rsidRPr="00802D72">
        <w:rPr>
          <w:rFonts w:ascii="Times New Roman" w:hAnsi="Times New Roman" w:cs="Times New Roman"/>
          <w:sz w:val="20"/>
          <w:szCs w:val="20"/>
        </w:rPr>
        <w:t xml:space="preserve"> </w:t>
      </w:r>
      <w:r w:rsidR="001834DC" w:rsidRPr="00802D72">
        <w:rPr>
          <w:rFonts w:ascii="Times New Roman" w:hAnsi="Times New Roman" w:cs="Times New Roman"/>
          <w:sz w:val="20"/>
          <w:szCs w:val="20"/>
        </w:rPr>
        <w:t xml:space="preserve">means </w:t>
      </w:r>
      <w:r w:rsidR="00341A35" w:rsidRPr="00802D72">
        <w:rPr>
          <w:rFonts w:ascii="Times New Roman" w:hAnsi="Times New Roman" w:cs="Times New Roman"/>
          <w:sz w:val="20"/>
          <w:szCs w:val="20"/>
        </w:rPr>
        <w:t>drugs that were specifically des</w:t>
      </w:r>
      <w:r w:rsidR="001834DC" w:rsidRPr="00802D72">
        <w:rPr>
          <w:rFonts w:ascii="Times New Roman" w:hAnsi="Times New Roman" w:cs="Times New Roman"/>
          <w:sz w:val="20"/>
          <w:szCs w:val="20"/>
        </w:rPr>
        <w:t xml:space="preserve">igned to require </w:t>
      </w:r>
      <w:proofErr w:type="spellStart"/>
      <w:r w:rsidR="001834DC" w:rsidRPr="00802D72">
        <w:rPr>
          <w:rFonts w:ascii="Times New Roman" w:hAnsi="Times New Roman" w:cs="Times New Roman"/>
          <w:sz w:val="20"/>
          <w:szCs w:val="20"/>
        </w:rPr>
        <w:t>bioactivation</w:t>
      </w:r>
      <w:proofErr w:type="spellEnd"/>
      <w:r w:rsidR="001834DC" w:rsidRPr="00802D72">
        <w:rPr>
          <w:rFonts w:ascii="Times New Roman" w:hAnsi="Times New Roman" w:cs="Times New Roman"/>
          <w:sz w:val="20"/>
          <w:szCs w:val="20"/>
        </w:rPr>
        <w:t>.</w:t>
      </w:r>
    </w:p>
    <w:p w:rsidR="00AB744B" w:rsidRPr="00802D72" w:rsidRDefault="001834DC" w:rsidP="00341A35">
      <w:pPr>
        <w:jc w:val="both"/>
        <w:rPr>
          <w:rFonts w:ascii="Times New Roman" w:hAnsi="Times New Roman" w:cs="Times New Roman"/>
          <w:sz w:val="20"/>
          <w:szCs w:val="20"/>
        </w:rPr>
      </w:pPr>
      <w:r w:rsidRPr="00802D72">
        <w:rPr>
          <w:rFonts w:ascii="Times New Roman" w:hAnsi="Times New Roman" w:cs="Times New Roman"/>
          <w:sz w:val="20"/>
          <w:szCs w:val="20"/>
        </w:rPr>
        <w:tab/>
        <w:t xml:space="preserve">IUPAC definition which states that: A </w:t>
      </w:r>
      <w:proofErr w:type="spellStart"/>
      <w:r w:rsidRPr="00802D72">
        <w:rPr>
          <w:rFonts w:ascii="Times New Roman" w:hAnsi="Times New Roman" w:cs="Times New Roman"/>
          <w:sz w:val="20"/>
          <w:szCs w:val="20"/>
        </w:rPr>
        <w:t>prodrug</w:t>
      </w:r>
      <w:proofErr w:type="spellEnd"/>
      <w:r w:rsidRPr="00802D72">
        <w:rPr>
          <w:rFonts w:ascii="Times New Roman" w:hAnsi="Times New Roman" w:cs="Times New Roman"/>
          <w:sz w:val="20"/>
          <w:szCs w:val="20"/>
        </w:rPr>
        <w:t xml:space="preserve"> is a compound that unde</w:t>
      </w:r>
      <w:r w:rsidR="00CF765E" w:rsidRPr="00802D72">
        <w:rPr>
          <w:rFonts w:ascii="Times New Roman" w:hAnsi="Times New Roman" w:cs="Times New Roman"/>
          <w:sz w:val="20"/>
          <w:szCs w:val="20"/>
        </w:rPr>
        <w:t xml:space="preserve">rgoes biotransformation before revealing </w:t>
      </w:r>
      <w:r w:rsidRPr="00802D72">
        <w:rPr>
          <w:rFonts w:ascii="Times New Roman" w:hAnsi="Times New Roman" w:cs="Times New Roman"/>
          <w:sz w:val="20"/>
          <w:szCs w:val="20"/>
        </w:rPr>
        <w:t>pharmacological effects.</w:t>
      </w:r>
      <w:r w:rsidR="00AB744B" w:rsidRPr="00802D7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AB744B" w:rsidRPr="00802D72">
        <w:rPr>
          <w:rFonts w:ascii="Times New Roman" w:hAnsi="Times New Roman" w:cs="Times New Roman"/>
          <w:sz w:val="20"/>
          <w:szCs w:val="20"/>
        </w:rPr>
        <w:t>In fig 1.</w:t>
      </w:r>
      <w:proofErr w:type="gramEnd"/>
      <w:r w:rsidR="00AB744B" w:rsidRPr="00802D7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AB744B" w:rsidRPr="00802D72">
        <w:rPr>
          <w:rFonts w:ascii="Times New Roman" w:hAnsi="Times New Roman" w:cs="Times New Roman"/>
          <w:sz w:val="20"/>
          <w:szCs w:val="20"/>
        </w:rPr>
        <w:t>there</w:t>
      </w:r>
      <w:proofErr w:type="gramEnd"/>
      <w:r w:rsidRPr="00802D72">
        <w:rPr>
          <w:rFonts w:ascii="Times New Roman" w:hAnsi="Times New Roman" w:cs="Times New Roman"/>
          <w:sz w:val="20"/>
          <w:szCs w:val="20"/>
        </w:rPr>
        <w:t xml:space="preserve"> </w:t>
      </w:r>
      <w:r w:rsidR="00AB744B" w:rsidRPr="00802D72">
        <w:rPr>
          <w:rFonts w:ascii="Times New Roman" w:hAnsi="Times New Roman" w:cs="Times New Roman"/>
          <w:sz w:val="20"/>
          <w:szCs w:val="20"/>
        </w:rPr>
        <w:t xml:space="preserve">is some </w:t>
      </w:r>
      <w:proofErr w:type="spellStart"/>
      <w:r w:rsidR="00AB744B" w:rsidRPr="00802D72">
        <w:rPr>
          <w:rFonts w:ascii="Times New Roman" w:hAnsi="Times New Roman" w:cs="Times New Roman"/>
          <w:sz w:val="20"/>
          <w:szCs w:val="20"/>
        </w:rPr>
        <w:t>prodrugs</w:t>
      </w:r>
      <w:proofErr w:type="spellEnd"/>
      <w:r w:rsidR="00AB744B" w:rsidRPr="00802D72">
        <w:rPr>
          <w:rFonts w:ascii="Times New Roman" w:hAnsi="Times New Roman" w:cs="Times New Roman"/>
          <w:sz w:val="20"/>
          <w:szCs w:val="20"/>
        </w:rPr>
        <w:t>.</w:t>
      </w:r>
      <w:r w:rsidR="00AB744B" w:rsidRPr="00802D72">
        <w:rPr>
          <w:rFonts w:ascii="Times New Roman" w:hAnsi="Times New Roman" w:cs="Times New Roman"/>
        </w:rPr>
        <w:t xml:space="preserve"> </w:t>
      </w:r>
      <w:r w:rsidR="00D61779" w:rsidRPr="00802D72">
        <w:rPr>
          <w:rFonts w:ascii="Times New Roman" w:hAnsi="Times New Roman" w:cs="Times New Roman"/>
          <w:sz w:val="20"/>
        </w:rPr>
        <w:t>M</w:t>
      </w:r>
      <w:r w:rsidRPr="00802D72">
        <w:rPr>
          <w:rFonts w:ascii="Times New Roman" w:hAnsi="Times New Roman" w:cs="Times New Roman"/>
          <w:sz w:val="20"/>
        </w:rPr>
        <w:t xml:space="preserve">edicines </w:t>
      </w:r>
      <w:r w:rsidR="00D61779" w:rsidRPr="00802D72">
        <w:rPr>
          <w:rFonts w:ascii="Times New Roman" w:hAnsi="Times New Roman" w:cs="Times New Roman"/>
          <w:sz w:val="20"/>
        </w:rPr>
        <w:t>that</w:t>
      </w:r>
      <w:r w:rsidRPr="00802D72">
        <w:rPr>
          <w:rFonts w:ascii="Times New Roman" w:hAnsi="Times New Roman" w:cs="Times New Roman"/>
          <w:sz w:val="20"/>
        </w:rPr>
        <w:t xml:space="preserve"> have specific</w:t>
      </w:r>
      <w:r w:rsidR="00D61779" w:rsidRPr="00802D72">
        <w:rPr>
          <w:rFonts w:ascii="Times New Roman" w:hAnsi="Times New Roman" w:cs="Times New Roman"/>
          <w:sz w:val="20"/>
        </w:rPr>
        <w:t xml:space="preserve"> protective </w:t>
      </w:r>
      <w:proofErr w:type="gramStart"/>
      <w:r w:rsidR="00D61779" w:rsidRPr="00802D72">
        <w:rPr>
          <w:rFonts w:ascii="Times New Roman" w:hAnsi="Times New Roman" w:cs="Times New Roman"/>
          <w:sz w:val="20"/>
        </w:rPr>
        <w:t>groups,</w:t>
      </w:r>
      <w:proofErr w:type="gramEnd"/>
      <w:r w:rsidR="00D61779" w:rsidRPr="00802D72">
        <w:rPr>
          <w:rFonts w:ascii="Times New Roman" w:hAnsi="Times New Roman" w:cs="Times New Roman"/>
          <w:sz w:val="20"/>
        </w:rPr>
        <w:t xml:space="preserve"> can be defined also as </w:t>
      </w:r>
      <w:proofErr w:type="spellStart"/>
      <w:r w:rsidR="00D61779" w:rsidRPr="00802D72">
        <w:rPr>
          <w:rFonts w:ascii="Times New Roman" w:hAnsi="Times New Roman" w:cs="Times New Roman"/>
          <w:sz w:val="20"/>
        </w:rPr>
        <w:t>prodrugs</w:t>
      </w:r>
      <w:proofErr w:type="spellEnd"/>
      <w:r w:rsidR="00D61779" w:rsidRPr="00802D72">
        <w:rPr>
          <w:rFonts w:ascii="Times New Roman" w:hAnsi="Times New Roman" w:cs="Times New Roman"/>
          <w:sz w:val="20"/>
        </w:rPr>
        <w:t xml:space="preserve"> </w:t>
      </w:r>
      <w:r w:rsidRPr="00802D72">
        <w:rPr>
          <w:rFonts w:ascii="Times New Roman" w:hAnsi="Times New Roman" w:cs="Times New Roman"/>
          <w:sz w:val="20"/>
        </w:rPr>
        <w:t xml:space="preserve">in </w:t>
      </w:r>
      <w:r w:rsidR="00CF765E" w:rsidRPr="00802D72">
        <w:rPr>
          <w:rFonts w:ascii="Times New Roman" w:hAnsi="Times New Roman" w:cs="Times New Roman"/>
          <w:sz w:val="20"/>
        </w:rPr>
        <w:t>sequence</w:t>
      </w:r>
      <w:r w:rsidRPr="00802D72">
        <w:rPr>
          <w:rFonts w:ascii="Times New Roman" w:hAnsi="Times New Roman" w:cs="Times New Roman"/>
          <w:sz w:val="20"/>
        </w:rPr>
        <w:t xml:space="preserve"> to prevent </w:t>
      </w:r>
      <w:proofErr w:type="spellStart"/>
      <w:r w:rsidRPr="00802D72">
        <w:rPr>
          <w:rFonts w:ascii="Times New Roman" w:hAnsi="Times New Roman" w:cs="Times New Roman"/>
          <w:sz w:val="20"/>
        </w:rPr>
        <w:t>un</w:t>
      </w:r>
      <w:r w:rsidR="00CF765E" w:rsidRPr="00802D72">
        <w:rPr>
          <w:rFonts w:ascii="Times New Roman" w:hAnsi="Times New Roman" w:cs="Times New Roman"/>
          <w:sz w:val="20"/>
        </w:rPr>
        <w:t>necesary</w:t>
      </w:r>
      <w:proofErr w:type="spellEnd"/>
      <w:r w:rsidRPr="00802D72">
        <w:rPr>
          <w:rFonts w:ascii="Times New Roman" w:hAnsi="Times New Roman" w:cs="Times New Roman"/>
          <w:sz w:val="20"/>
        </w:rPr>
        <w:t xml:space="preserve"> properties of the p</w:t>
      </w:r>
      <w:r w:rsidR="00D61779" w:rsidRPr="00802D72">
        <w:rPr>
          <w:rFonts w:ascii="Times New Roman" w:hAnsi="Times New Roman" w:cs="Times New Roman"/>
          <w:sz w:val="20"/>
        </w:rPr>
        <w:t>arent molecule</w:t>
      </w:r>
      <w:r w:rsidR="00CF765E" w:rsidRPr="00802D72">
        <w:rPr>
          <w:rFonts w:ascii="Times New Roman" w:hAnsi="Times New Roman" w:cs="Times New Roman"/>
          <w:sz w:val="20"/>
        </w:rPr>
        <w:t>s</w:t>
      </w:r>
      <w:r w:rsidR="00D61779" w:rsidRPr="00802D72">
        <w:rPr>
          <w:rFonts w:ascii="Times New Roman" w:hAnsi="Times New Roman" w:cs="Times New Roman"/>
          <w:sz w:val="20"/>
        </w:rPr>
        <w:t xml:space="preserve">. </w:t>
      </w:r>
      <w:proofErr w:type="spellStart"/>
      <w:r w:rsidR="00D61779" w:rsidRPr="00802D72">
        <w:rPr>
          <w:rFonts w:ascii="Times New Roman" w:hAnsi="Times New Roman" w:cs="Times New Roman"/>
          <w:sz w:val="20"/>
        </w:rPr>
        <w:t>P</w:t>
      </w:r>
      <w:r w:rsidR="001C4B91" w:rsidRPr="00802D72">
        <w:rPr>
          <w:rFonts w:ascii="Times New Roman" w:hAnsi="Times New Roman" w:cs="Times New Roman"/>
          <w:sz w:val="20"/>
        </w:rPr>
        <w:t>rodrugs</w:t>
      </w:r>
      <w:proofErr w:type="spellEnd"/>
      <w:r w:rsidR="001C4B91" w:rsidRPr="00802D72">
        <w:rPr>
          <w:rFonts w:ascii="Times New Roman" w:hAnsi="Times New Roman" w:cs="Times New Roman"/>
          <w:sz w:val="20"/>
        </w:rPr>
        <w:t xml:space="preserve"> are simply</w:t>
      </w:r>
      <w:r w:rsidRPr="00802D72">
        <w:rPr>
          <w:rFonts w:ascii="Times New Roman" w:hAnsi="Times New Roman" w:cs="Times New Roman"/>
          <w:sz w:val="20"/>
        </w:rPr>
        <w:t xml:space="preserve"> derivatives</w:t>
      </w:r>
      <w:r w:rsidR="00CF765E" w:rsidRPr="00802D72">
        <w:rPr>
          <w:rFonts w:ascii="Times New Roman" w:hAnsi="Times New Roman" w:cs="Times New Roman"/>
          <w:sz w:val="20"/>
        </w:rPr>
        <w:t xml:space="preserve"> of chemical</w:t>
      </w:r>
      <w:r w:rsidRPr="00802D72">
        <w:rPr>
          <w:rFonts w:ascii="Times New Roman" w:hAnsi="Times New Roman" w:cs="Times New Roman"/>
          <w:sz w:val="20"/>
        </w:rPr>
        <w:t xml:space="preserve"> that are only one or two</w:t>
      </w:r>
      <w:r w:rsidR="001C4B91" w:rsidRPr="00802D72">
        <w:rPr>
          <w:rFonts w:ascii="Times New Roman" w:hAnsi="Times New Roman" w:cs="Times New Roman"/>
          <w:sz w:val="20"/>
        </w:rPr>
        <w:t xml:space="preserve"> enzymatic steps</w:t>
      </w:r>
      <w:r w:rsidR="00CF765E" w:rsidRPr="00802D72">
        <w:rPr>
          <w:rFonts w:ascii="Times New Roman" w:hAnsi="Times New Roman" w:cs="Times New Roman"/>
          <w:sz w:val="20"/>
        </w:rPr>
        <w:t xml:space="preserve"> away</w:t>
      </w:r>
      <w:r w:rsidR="001C4B91" w:rsidRPr="00802D72">
        <w:rPr>
          <w:rFonts w:ascii="Times New Roman" w:hAnsi="Times New Roman" w:cs="Times New Roman"/>
          <w:sz w:val="20"/>
        </w:rPr>
        <w:t xml:space="preserve"> or</w:t>
      </w:r>
      <w:r w:rsidRPr="00802D72">
        <w:rPr>
          <w:rFonts w:ascii="Times New Roman" w:hAnsi="Times New Roman" w:cs="Times New Roman"/>
          <w:sz w:val="20"/>
        </w:rPr>
        <w:t xml:space="preserve"> chemical</w:t>
      </w:r>
      <w:r w:rsidR="001C4B91" w:rsidRPr="00802D72">
        <w:rPr>
          <w:rFonts w:ascii="Times New Roman" w:hAnsi="Times New Roman" w:cs="Times New Roman"/>
          <w:sz w:val="20"/>
        </w:rPr>
        <w:t>s</w:t>
      </w:r>
      <w:r w:rsidRPr="00802D72">
        <w:rPr>
          <w:rFonts w:ascii="Times New Roman" w:hAnsi="Times New Roman" w:cs="Times New Roman"/>
          <w:sz w:val="20"/>
        </w:rPr>
        <w:t xml:space="preserve"> away from parent drug</w:t>
      </w:r>
      <w:r w:rsidR="00CF765E" w:rsidRPr="00802D72">
        <w:rPr>
          <w:rFonts w:ascii="Times New Roman" w:hAnsi="Times New Roman" w:cs="Times New Roman"/>
          <w:sz w:val="20"/>
        </w:rPr>
        <w:t xml:space="preserve"> (active)</w:t>
      </w:r>
      <w:r w:rsidRPr="00802D72">
        <w:rPr>
          <w:rFonts w:ascii="Times New Roman" w:hAnsi="Times New Roman" w:cs="Times New Roman"/>
          <w:sz w:val="20"/>
        </w:rPr>
        <w:t xml:space="preserve">. </w:t>
      </w:r>
      <w:r w:rsidR="00CE5B67" w:rsidRPr="00802D72">
        <w:rPr>
          <w:rFonts w:ascii="Times New Roman" w:hAnsi="Times New Roman" w:cs="Times New Roman"/>
          <w:sz w:val="20"/>
        </w:rPr>
        <w:t>But</w:t>
      </w:r>
      <w:r w:rsidRPr="00802D72">
        <w:rPr>
          <w:rFonts w:ascii="Times New Roman" w:hAnsi="Times New Roman" w:cs="Times New Roman"/>
          <w:sz w:val="20"/>
        </w:rPr>
        <w:t xml:space="preserve">, some </w:t>
      </w:r>
      <w:proofErr w:type="spellStart"/>
      <w:r w:rsidRPr="00802D72">
        <w:rPr>
          <w:rFonts w:ascii="Times New Roman" w:hAnsi="Times New Roman" w:cs="Times New Roman"/>
          <w:sz w:val="20"/>
        </w:rPr>
        <w:t>prodrugs</w:t>
      </w:r>
      <w:proofErr w:type="spellEnd"/>
      <w:r w:rsidRPr="00802D72">
        <w:rPr>
          <w:rFonts w:ascii="Times New Roman" w:hAnsi="Times New Roman" w:cs="Times New Roman"/>
          <w:sz w:val="20"/>
        </w:rPr>
        <w:t xml:space="preserve"> </w:t>
      </w:r>
      <w:r w:rsidR="00CE5B67" w:rsidRPr="00802D72">
        <w:rPr>
          <w:rFonts w:ascii="Times New Roman" w:hAnsi="Times New Roman" w:cs="Times New Roman"/>
          <w:sz w:val="20"/>
        </w:rPr>
        <w:t>have not</w:t>
      </w:r>
      <w:r w:rsidRPr="00802D72">
        <w:rPr>
          <w:rFonts w:ascii="Times New Roman" w:hAnsi="Times New Roman" w:cs="Times New Roman"/>
          <w:sz w:val="20"/>
        </w:rPr>
        <w:t xml:space="preserve"> </w:t>
      </w:r>
      <w:r w:rsidR="00CE5B67" w:rsidRPr="00802D72">
        <w:rPr>
          <w:rFonts w:ascii="Times New Roman" w:hAnsi="Times New Roman" w:cs="Times New Roman"/>
          <w:sz w:val="20"/>
        </w:rPr>
        <w:t xml:space="preserve">a </w:t>
      </w:r>
      <w:r w:rsidRPr="00802D72">
        <w:rPr>
          <w:rFonts w:ascii="Times New Roman" w:hAnsi="Times New Roman" w:cs="Times New Roman"/>
          <w:sz w:val="20"/>
        </w:rPr>
        <w:t xml:space="preserve">carrier or </w:t>
      </w:r>
      <w:proofErr w:type="spellStart"/>
      <w:r w:rsidRPr="00802D72">
        <w:rPr>
          <w:rFonts w:ascii="Times New Roman" w:hAnsi="Times New Roman" w:cs="Times New Roman"/>
          <w:sz w:val="20"/>
        </w:rPr>
        <w:t>promoiety</w:t>
      </w:r>
      <w:proofErr w:type="spellEnd"/>
      <w:r w:rsidRPr="00802D72">
        <w:rPr>
          <w:rFonts w:ascii="Times New Roman" w:hAnsi="Times New Roman" w:cs="Times New Roman"/>
          <w:sz w:val="20"/>
        </w:rPr>
        <w:t xml:space="preserve"> but </w:t>
      </w:r>
      <w:r w:rsidR="00CE5B67" w:rsidRPr="00802D72">
        <w:rPr>
          <w:rFonts w:ascii="Times New Roman" w:hAnsi="Times New Roman" w:cs="Times New Roman"/>
          <w:sz w:val="20"/>
        </w:rPr>
        <w:t xml:space="preserve">result </w:t>
      </w:r>
      <w:proofErr w:type="gramStart"/>
      <w:r w:rsidR="00CE5B67" w:rsidRPr="00802D72">
        <w:rPr>
          <w:rFonts w:ascii="Times New Roman" w:hAnsi="Times New Roman" w:cs="Times New Roman"/>
          <w:sz w:val="20"/>
        </w:rPr>
        <w:t xml:space="preserve">from </w:t>
      </w:r>
      <w:r w:rsidRPr="00802D72">
        <w:rPr>
          <w:rFonts w:ascii="Times New Roman" w:hAnsi="Times New Roman" w:cs="Times New Roman"/>
          <w:sz w:val="20"/>
        </w:rPr>
        <w:t xml:space="preserve"> molecular</w:t>
      </w:r>
      <w:proofErr w:type="gramEnd"/>
      <w:r w:rsidRPr="00802D72">
        <w:rPr>
          <w:rFonts w:ascii="Times New Roman" w:hAnsi="Times New Roman" w:cs="Times New Roman"/>
          <w:sz w:val="20"/>
        </w:rPr>
        <w:t xml:space="preserve"> modification of the </w:t>
      </w:r>
      <w:proofErr w:type="spellStart"/>
      <w:r w:rsidRPr="00802D72">
        <w:rPr>
          <w:rFonts w:ascii="Times New Roman" w:hAnsi="Times New Roman" w:cs="Times New Roman"/>
          <w:sz w:val="20"/>
        </w:rPr>
        <w:t>prodrug</w:t>
      </w:r>
      <w:proofErr w:type="spellEnd"/>
      <w:r w:rsidRPr="00802D72">
        <w:rPr>
          <w:rFonts w:ascii="Times New Roman" w:hAnsi="Times New Roman" w:cs="Times New Roman"/>
          <w:sz w:val="20"/>
        </w:rPr>
        <w:t xml:space="preserve"> itself, which </w:t>
      </w:r>
      <w:r w:rsidR="00CE5B67" w:rsidRPr="00802D72">
        <w:rPr>
          <w:rFonts w:ascii="Times New Roman" w:hAnsi="Times New Roman" w:cs="Times New Roman"/>
          <w:sz w:val="20"/>
        </w:rPr>
        <w:t>create</w:t>
      </w:r>
      <w:r w:rsidRPr="00802D72">
        <w:rPr>
          <w:rFonts w:ascii="Times New Roman" w:hAnsi="Times New Roman" w:cs="Times New Roman"/>
          <w:sz w:val="20"/>
        </w:rPr>
        <w:t>s a new active compound</w:t>
      </w:r>
      <w:r w:rsidR="00CE5B67" w:rsidRPr="00802D72">
        <w:rPr>
          <w:rFonts w:ascii="Times New Roman" w:hAnsi="Times New Roman" w:cs="Times New Roman"/>
          <w:sz w:val="20"/>
        </w:rPr>
        <w:t>.</w:t>
      </w:r>
      <w:r w:rsidR="00CE5B67" w:rsidRPr="00802D72">
        <w:rPr>
          <w:rFonts w:ascii="Times New Roman" w:hAnsi="Times New Roman" w:cs="Times New Roman"/>
        </w:rPr>
        <w:t xml:space="preserve"> </w:t>
      </w:r>
      <w:r w:rsidR="00CE5B67" w:rsidRPr="00802D72"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="00CE5B67" w:rsidRPr="00802D72">
        <w:rPr>
          <w:rFonts w:ascii="Times New Roman" w:hAnsi="Times New Roman" w:cs="Times New Roman"/>
          <w:sz w:val="20"/>
          <w:szCs w:val="20"/>
        </w:rPr>
        <w:t>prodrug</w:t>
      </w:r>
      <w:proofErr w:type="spellEnd"/>
      <w:r w:rsidR="00CE5B67" w:rsidRPr="00802D72">
        <w:rPr>
          <w:rFonts w:ascii="Times New Roman" w:hAnsi="Times New Roman" w:cs="Times New Roman"/>
          <w:sz w:val="20"/>
          <w:szCs w:val="20"/>
        </w:rPr>
        <w:t xml:space="preserve"> concept is different from active drugs that are active of their own, but on biotransformation they form </w:t>
      </w:r>
      <w:r w:rsidR="00CF765E" w:rsidRPr="00802D72">
        <w:rPr>
          <w:rFonts w:ascii="Times New Roman" w:hAnsi="Times New Roman" w:cs="Times New Roman"/>
          <w:sz w:val="20"/>
          <w:szCs w:val="20"/>
        </w:rPr>
        <w:t>many</w:t>
      </w:r>
      <w:r w:rsidR="00CE5B67" w:rsidRPr="00802D72">
        <w:rPr>
          <w:rFonts w:ascii="Times New Roman" w:hAnsi="Times New Roman" w:cs="Times New Roman"/>
          <w:sz w:val="20"/>
          <w:szCs w:val="20"/>
        </w:rPr>
        <w:t xml:space="preserve"> more active metabolites and the biological effect occurs similar as a same result of </w:t>
      </w:r>
      <w:r w:rsidR="00CF765E" w:rsidRPr="00802D72">
        <w:rPr>
          <w:rFonts w:ascii="Times New Roman" w:hAnsi="Times New Roman" w:cs="Times New Roman"/>
          <w:sz w:val="20"/>
          <w:szCs w:val="20"/>
        </w:rPr>
        <w:t>metabolites</w:t>
      </w:r>
      <w:r w:rsidR="00CE5B67" w:rsidRPr="00802D72">
        <w:rPr>
          <w:rFonts w:ascii="Times New Roman" w:hAnsi="Times New Roman" w:cs="Times New Roman"/>
          <w:sz w:val="20"/>
          <w:szCs w:val="20"/>
        </w:rPr>
        <w:t xml:space="preserve"> </w:t>
      </w:r>
      <w:r w:rsidR="00CF765E" w:rsidRPr="00802D72">
        <w:rPr>
          <w:rFonts w:ascii="Times New Roman" w:hAnsi="Times New Roman" w:cs="Times New Roman"/>
          <w:sz w:val="20"/>
          <w:szCs w:val="20"/>
        </w:rPr>
        <w:t xml:space="preserve">and </w:t>
      </w:r>
      <w:r w:rsidR="00CE5B67" w:rsidRPr="00802D72">
        <w:rPr>
          <w:rFonts w:ascii="Times New Roman" w:hAnsi="Times New Roman" w:cs="Times New Roman"/>
          <w:sz w:val="20"/>
          <w:szCs w:val="20"/>
        </w:rPr>
        <w:t>original drug</w:t>
      </w:r>
      <w:r w:rsidR="00CF765E" w:rsidRPr="00802D72">
        <w:rPr>
          <w:rFonts w:ascii="Times New Roman" w:hAnsi="Times New Roman" w:cs="Times New Roman"/>
          <w:sz w:val="20"/>
          <w:szCs w:val="20"/>
        </w:rPr>
        <w:t>s</w:t>
      </w:r>
      <w:r w:rsidR="00CE5B67" w:rsidRPr="00802D72">
        <w:rPr>
          <w:rFonts w:ascii="Times New Roman" w:hAnsi="Times New Roman" w:cs="Times New Roman"/>
          <w:sz w:val="20"/>
          <w:szCs w:val="20"/>
        </w:rPr>
        <w:t xml:space="preserve"> and. </w:t>
      </w:r>
      <w:proofErr w:type="gramStart"/>
      <w:r w:rsidR="00CE5B67" w:rsidRPr="00802D72">
        <w:rPr>
          <w:rFonts w:ascii="Times New Roman" w:hAnsi="Times New Roman" w:cs="Times New Roman"/>
          <w:sz w:val="20"/>
          <w:szCs w:val="20"/>
        </w:rPr>
        <w:t>This type of drugs are</w:t>
      </w:r>
      <w:proofErr w:type="gramEnd"/>
      <w:r w:rsidR="00CE5B67" w:rsidRPr="00802D72">
        <w:rPr>
          <w:rFonts w:ascii="Times New Roman" w:hAnsi="Times New Roman" w:cs="Times New Roman"/>
          <w:sz w:val="20"/>
          <w:szCs w:val="20"/>
        </w:rPr>
        <w:t xml:space="preserve"> called as “limited” </w:t>
      </w:r>
      <w:proofErr w:type="spellStart"/>
      <w:r w:rsidR="00CE5B67" w:rsidRPr="00802D72">
        <w:rPr>
          <w:rFonts w:ascii="Times New Roman" w:hAnsi="Times New Roman" w:cs="Times New Roman"/>
          <w:sz w:val="20"/>
          <w:szCs w:val="20"/>
        </w:rPr>
        <w:t>prodrugs</w:t>
      </w:r>
      <w:proofErr w:type="spellEnd"/>
      <w:r w:rsidR="00CE5B67" w:rsidRPr="00802D72">
        <w:rPr>
          <w:rFonts w:ascii="Times New Roman" w:hAnsi="Times New Roman" w:cs="Times New Roman"/>
          <w:sz w:val="20"/>
          <w:szCs w:val="20"/>
        </w:rPr>
        <w:t xml:space="preserve"> (e.g. diazepam, </w:t>
      </w:r>
      <w:proofErr w:type="spellStart"/>
      <w:r w:rsidR="00CE5B67" w:rsidRPr="00802D72">
        <w:rPr>
          <w:rFonts w:ascii="Times New Roman" w:hAnsi="Times New Roman" w:cs="Times New Roman"/>
          <w:sz w:val="20"/>
          <w:szCs w:val="20"/>
        </w:rPr>
        <w:t>carbamazepin</w:t>
      </w:r>
      <w:proofErr w:type="spellEnd"/>
      <w:r w:rsidR="00CE5B67" w:rsidRPr="00802D72">
        <w:rPr>
          <w:rFonts w:ascii="Times New Roman" w:hAnsi="Times New Roman" w:cs="Times New Roman"/>
          <w:sz w:val="20"/>
          <w:szCs w:val="20"/>
        </w:rPr>
        <w:t xml:space="preserve">). In few cases a </w:t>
      </w:r>
      <w:proofErr w:type="spellStart"/>
      <w:r w:rsidR="00CE5B67" w:rsidRPr="00802D72">
        <w:rPr>
          <w:rFonts w:ascii="Times New Roman" w:hAnsi="Times New Roman" w:cs="Times New Roman"/>
          <w:sz w:val="20"/>
          <w:szCs w:val="20"/>
        </w:rPr>
        <w:t>prodrug</w:t>
      </w:r>
      <w:proofErr w:type="spellEnd"/>
      <w:r w:rsidR="00CE5B67" w:rsidRPr="00802D72">
        <w:rPr>
          <w:rFonts w:ascii="Times New Roman" w:hAnsi="Times New Roman" w:cs="Times New Roman"/>
          <w:sz w:val="20"/>
          <w:szCs w:val="20"/>
        </w:rPr>
        <w:t xml:space="preserve"> is made up of two pharmacological active moieties that are coupled together</w:t>
      </w:r>
      <w:r w:rsidR="00E9123B" w:rsidRPr="00802D72">
        <w:rPr>
          <w:rFonts w:ascii="Times New Roman" w:hAnsi="Times New Roman" w:cs="Times New Roman"/>
          <w:sz w:val="20"/>
          <w:szCs w:val="20"/>
        </w:rPr>
        <w:t xml:space="preserve"> with in a molecule and work as </w:t>
      </w:r>
      <w:proofErr w:type="spellStart"/>
      <w:r w:rsidR="00E9123B" w:rsidRPr="00802D72">
        <w:rPr>
          <w:rFonts w:ascii="Times New Roman" w:hAnsi="Times New Roman" w:cs="Times New Roman"/>
          <w:sz w:val="20"/>
          <w:szCs w:val="20"/>
        </w:rPr>
        <w:t>promoiety</w:t>
      </w:r>
      <w:proofErr w:type="spellEnd"/>
      <w:r w:rsidR="00E9123B" w:rsidRPr="00802D72">
        <w:rPr>
          <w:rFonts w:ascii="Times New Roman" w:hAnsi="Times New Roman" w:cs="Times New Roman"/>
          <w:sz w:val="20"/>
          <w:szCs w:val="20"/>
        </w:rPr>
        <w:t xml:space="preserve"> for each. These are known as </w:t>
      </w:r>
      <w:proofErr w:type="spellStart"/>
      <w:r w:rsidR="00E9123B" w:rsidRPr="00802D72">
        <w:rPr>
          <w:rFonts w:ascii="Times New Roman" w:hAnsi="Times New Roman" w:cs="Times New Roman"/>
          <w:sz w:val="20"/>
          <w:szCs w:val="20"/>
        </w:rPr>
        <w:t>codrugs</w:t>
      </w:r>
      <w:proofErr w:type="spellEnd"/>
      <w:r w:rsidR="00E9123B" w:rsidRPr="00802D72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E9123B" w:rsidRPr="00802D72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E9123B" w:rsidRPr="00802D72">
        <w:rPr>
          <w:rFonts w:ascii="Times New Roman" w:hAnsi="Times New Roman" w:cs="Times New Roman"/>
          <w:sz w:val="20"/>
          <w:szCs w:val="20"/>
        </w:rPr>
        <w:t>Eg</w:t>
      </w:r>
      <w:proofErr w:type="spellEnd"/>
      <w:r w:rsidR="00E9123B" w:rsidRPr="00802D7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9123B" w:rsidRPr="00802D72">
        <w:rPr>
          <w:rFonts w:ascii="Times New Roman" w:hAnsi="Times New Roman" w:cs="Times New Roman"/>
          <w:sz w:val="20"/>
          <w:szCs w:val="20"/>
        </w:rPr>
        <w:t>sulfasalazine</w:t>
      </w:r>
      <w:proofErr w:type="spellEnd"/>
      <w:r w:rsidR="00E9123B" w:rsidRPr="00802D7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9123B" w:rsidRPr="00802D72">
        <w:rPr>
          <w:rFonts w:ascii="Times New Roman" w:hAnsi="Times New Roman" w:cs="Times New Roman"/>
          <w:sz w:val="20"/>
          <w:szCs w:val="20"/>
        </w:rPr>
        <w:t>sultamicillin</w:t>
      </w:r>
      <w:proofErr w:type="spellEnd"/>
      <w:r w:rsidR="00E9123B" w:rsidRPr="00802D7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9123B" w:rsidRPr="00802D72">
        <w:rPr>
          <w:rFonts w:ascii="Times New Roman" w:hAnsi="Times New Roman" w:cs="Times New Roman"/>
          <w:sz w:val="20"/>
          <w:szCs w:val="20"/>
        </w:rPr>
        <w:t>benorilate</w:t>
      </w:r>
      <w:proofErr w:type="spellEnd"/>
      <w:r w:rsidR="00E9123B" w:rsidRPr="00802D7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9123B" w:rsidRPr="00802D72">
        <w:rPr>
          <w:rFonts w:ascii="Times New Roman" w:hAnsi="Times New Roman" w:cs="Times New Roman"/>
          <w:sz w:val="20"/>
          <w:szCs w:val="20"/>
        </w:rPr>
        <w:t>levodopa-entacapone</w:t>
      </w:r>
      <w:proofErr w:type="spellEnd"/>
      <w:r w:rsidR="00E9123B" w:rsidRPr="00802D72">
        <w:rPr>
          <w:rFonts w:ascii="Times New Roman" w:hAnsi="Times New Roman" w:cs="Times New Roman"/>
          <w:sz w:val="20"/>
          <w:szCs w:val="20"/>
        </w:rPr>
        <w:t>).</w:t>
      </w:r>
      <w:proofErr w:type="gramEnd"/>
    </w:p>
    <w:p w:rsidR="00E9123B" w:rsidRPr="00802D72" w:rsidRDefault="00E9123B" w:rsidP="00341A3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02D72">
        <w:rPr>
          <w:rFonts w:ascii="Times New Roman" w:hAnsi="Times New Roman" w:cs="Times New Roman"/>
          <w:b/>
          <w:sz w:val="20"/>
          <w:szCs w:val="20"/>
        </w:rPr>
        <w:t xml:space="preserve">Purpose behind </w:t>
      </w:r>
      <w:proofErr w:type="spellStart"/>
      <w:r w:rsidRPr="00802D72">
        <w:rPr>
          <w:rFonts w:ascii="Times New Roman" w:hAnsi="Times New Roman" w:cs="Times New Roman"/>
          <w:b/>
          <w:sz w:val="20"/>
          <w:szCs w:val="20"/>
        </w:rPr>
        <w:t>Prodrug</w:t>
      </w:r>
      <w:proofErr w:type="spellEnd"/>
      <w:r w:rsidRPr="00802D72">
        <w:rPr>
          <w:rFonts w:ascii="Times New Roman" w:hAnsi="Times New Roman" w:cs="Times New Roman"/>
          <w:b/>
          <w:sz w:val="20"/>
          <w:szCs w:val="20"/>
        </w:rPr>
        <w:t xml:space="preserve"> design:</w:t>
      </w:r>
    </w:p>
    <w:p w:rsidR="00E9123B" w:rsidRPr="00802D72" w:rsidRDefault="00CF765E" w:rsidP="00341A3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02D72">
        <w:rPr>
          <w:rFonts w:ascii="Times New Roman" w:hAnsi="Times New Roman" w:cs="Times New Roman"/>
          <w:sz w:val="20"/>
          <w:szCs w:val="20"/>
        </w:rPr>
        <w:t>Main</w:t>
      </w:r>
      <w:r w:rsidR="00E9123B" w:rsidRPr="00802D72">
        <w:rPr>
          <w:rFonts w:ascii="Times New Roman" w:hAnsi="Times New Roman" w:cs="Times New Roman"/>
          <w:sz w:val="20"/>
          <w:szCs w:val="20"/>
        </w:rPr>
        <w:t xml:space="preserve"> purpose of </w:t>
      </w:r>
      <w:proofErr w:type="spellStart"/>
      <w:r w:rsidR="00E9123B" w:rsidRPr="00802D72">
        <w:rPr>
          <w:rFonts w:ascii="Times New Roman" w:hAnsi="Times New Roman" w:cs="Times New Roman"/>
          <w:sz w:val="20"/>
          <w:szCs w:val="20"/>
        </w:rPr>
        <w:t>prodrug</w:t>
      </w:r>
      <w:proofErr w:type="spellEnd"/>
      <w:r w:rsidR="00E9123B" w:rsidRPr="00802D72">
        <w:rPr>
          <w:rFonts w:ascii="Times New Roman" w:hAnsi="Times New Roman" w:cs="Times New Roman"/>
          <w:sz w:val="20"/>
          <w:szCs w:val="20"/>
        </w:rPr>
        <w:t xml:space="preserve"> design is to </w:t>
      </w:r>
      <w:r w:rsidRPr="00802D72">
        <w:rPr>
          <w:rFonts w:ascii="Times New Roman" w:hAnsi="Times New Roman" w:cs="Times New Roman"/>
          <w:sz w:val="20"/>
          <w:szCs w:val="20"/>
        </w:rPr>
        <w:t>amend</w:t>
      </w:r>
      <w:r w:rsidR="00E9123B" w:rsidRPr="00802D72">
        <w:rPr>
          <w:rFonts w:ascii="Times New Roman" w:hAnsi="Times New Roman" w:cs="Times New Roman"/>
          <w:sz w:val="20"/>
          <w:szCs w:val="20"/>
        </w:rPr>
        <w:t xml:space="preserve"> physicochemical properties to </w:t>
      </w:r>
      <w:r w:rsidRPr="00802D72">
        <w:rPr>
          <w:rFonts w:ascii="Times New Roman" w:hAnsi="Times New Roman" w:cs="Times New Roman"/>
          <w:sz w:val="20"/>
          <w:szCs w:val="20"/>
        </w:rPr>
        <w:t>enhance</w:t>
      </w:r>
      <w:r w:rsidR="00E9123B" w:rsidRPr="00802D72">
        <w:rPr>
          <w:rFonts w:ascii="Times New Roman" w:hAnsi="Times New Roman" w:cs="Times New Roman"/>
          <w:sz w:val="20"/>
          <w:szCs w:val="20"/>
        </w:rPr>
        <w:t xml:space="preserve"> chemical or metabolic stability, to achieve </w:t>
      </w:r>
      <w:r w:rsidRPr="00802D72">
        <w:rPr>
          <w:rFonts w:ascii="Times New Roman" w:hAnsi="Times New Roman" w:cs="Times New Roman"/>
          <w:sz w:val="20"/>
          <w:szCs w:val="20"/>
        </w:rPr>
        <w:t xml:space="preserve">organized </w:t>
      </w:r>
      <w:r w:rsidR="00E9123B" w:rsidRPr="00802D72">
        <w:rPr>
          <w:rFonts w:ascii="Times New Roman" w:hAnsi="Times New Roman" w:cs="Times New Roman"/>
          <w:sz w:val="20"/>
          <w:szCs w:val="20"/>
        </w:rPr>
        <w:t>delivery.</w:t>
      </w:r>
      <w:r w:rsidR="0058387A" w:rsidRPr="00802D72">
        <w:rPr>
          <w:rFonts w:ascii="Times New Roman" w:hAnsi="Times New Roman" w:cs="Times New Roman"/>
          <w:sz w:val="20"/>
          <w:szCs w:val="20"/>
        </w:rPr>
        <w:t xml:space="preserve"> Below are other purposes for drug design:</w:t>
      </w:r>
    </w:p>
    <w:p w:rsidR="00E9123B" w:rsidRPr="00802D72" w:rsidRDefault="00E9123B" w:rsidP="00E912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02D72">
        <w:rPr>
          <w:rFonts w:ascii="Times New Roman" w:hAnsi="Times New Roman" w:cs="Times New Roman"/>
          <w:sz w:val="20"/>
          <w:szCs w:val="20"/>
        </w:rPr>
        <w:t>Overcome Pharmacokinetic Limitations</w:t>
      </w:r>
      <w:r w:rsidR="0058387A" w:rsidRPr="00802D72">
        <w:rPr>
          <w:rFonts w:ascii="Times New Roman" w:hAnsi="Times New Roman" w:cs="Times New Roman"/>
          <w:sz w:val="20"/>
          <w:szCs w:val="20"/>
        </w:rPr>
        <w:t xml:space="preserve"> of drug like absorption, poor solubility</w:t>
      </w:r>
      <w:r w:rsidR="00AD3E9A" w:rsidRPr="00802D72">
        <w:rPr>
          <w:rFonts w:ascii="Times New Roman" w:hAnsi="Times New Roman" w:cs="Times New Roman"/>
          <w:sz w:val="20"/>
          <w:szCs w:val="20"/>
        </w:rPr>
        <w:t>,</w:t>
      </w:r>
      <w:r w:rsidR="0058387A" w:rsidRPr="00802D72">
        <w:rPr>
          <w:rFonts w:ascii="Times New Roman" w:hAnsi="Times New Roman" w:cs="Times New Roman"/>
          <w:sz w:val="20"/>
          <w:szCs w:val="20"/>
        </w:rPr>
        <w:t xml:space="preserve"> </w:t>
      </w:r>
      <w:r w:rsidR="00AD3E9A" w:rsidRPr="00802D72">
        <w:rPr>
          <w:rFonts w:ascii="Times New Roman" w:hAnsi="Times New Roman" w:cs="Times New Roman"/>
          <w:sz w:val="20"/>
          <w:szCs w:val="20"/>
        </w:rPr>
        <w:t>rapid excretion</w:t>
      </w:r>
      <w:r w:rsidR="0058387A" w:rsidRPr="00802D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9123B" w:rsidRPr="00802D72" w:rsidRDefault="00E9123B" w:rsidP="00E9123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02D72">
        <w:rPr>
          <w:rFonts w:ascii="Times New Roman" w:hAnsi="Times New Roman" w:cs="Times New Roman"/>
          <w:sz w:val="20"/>
          <w:szCs w:val="20"/>
        </w:rPr>
        <w:t xml:space="preserve">Overcome </w:t>
      </w:r>
      <w:proofErr w:type="spellStart"/>
      <w:r w:rsidRPr="00802D72">
        <w:rPr>
          <w:rFonts w:ascii="Times New Roman" w:hAnsi="Times New Roman" w:cs="Times New Roman"/>
          <w:sz w:val="20"/>
          <w:szCs w:val="20"/>
        </w:rPr>
        <w:t>Pharmacodynamic</w:t>
      </w:r>
      <w:proofErr w:type="spellEnd"/>
      <w:r w:rsidRPr="00802D72">
        <w:rPr>
          <w:rFonts w:ascii="Times New Roman" w:hAnsi="Times New Roman" w:cs="Times New Roman"/>
          <w:sz w:val="20"/>
          <w:szCs w:val="20"/>
        </w:rPr>
        <w:t xml:space="preserve"> Limitations</w:t>
      </w:r>
      <w:r w:rsidR="0058387A" w:rsidRPr="00802D72">
        <w:rPr>
          <w:rFonts w:ascii="Times New Roman" w:hAnsi="Times New Roman" w:cs="Times New Roman"/>
          <w:sz w:val="20"/>
          <w:szCs w:val="20"/>
        </w:rPr>
        <w:t xml:space="preserve"> like </w:t>
      </w:r>
      <w:r w:rsidR="00AD3E9A" w:rsidRPr="00802D72">
        <w:rPr>
          <w:rFonts w:ascii="Times New Roman" w:hAnsi="Times New Roman" w:cs="Times New Roman"/>
          <w:sz w:val="20"/>
          <w:szCs w:val="20"/>
        </w:rPr>
        <w:t xml:space="preserve">poor </w:t>
      </w:r>
      <w:proofErr w:type="spellStart"/>
      <w:r w:rsidR="0058387A" w:rsidRPr="00802D72">
        <w:rPr>
          <w:rFonts w:ascii="Times New Roman" w:hAnsi="Times New Roman" w:cs="Times New Roman"/>
          <w:sz w:val="20"/>
          <w:szCs w:val="20"/>
        </w:rPr>
        <w:t>bioavailibilty</w:t>
      </w:r>
      <w:proofErr w:type="spellEnd"/>
      <w:r w:rsidR="0058387A" w:rsidRPr="00802D72">
        <w:rPr>
          <w:rFonts w:ascii="Times New Roman" w:hAnsi="Times New Roman" w:cs="Times New Roman"/>
          <w:sz w:val="20"/>
          <w:szCs w:val="20"/>
        </w:rPr>
        <w:t>,</w:t>
      </w:r>
      <w:r w:rsidR="00AD3E9A" w:rsidRPr="00802D72">
        <w:rPr>
          <w:rFonts w:ascii="Times New Roman" w:hAnsi="Times New Roman" w:cs="Times New Roman"/>
          <w:sz w:val="20"/>
          <w:szCs w:val="20"/>
        </w:rPr>
        <w:t xml:space="preserve"> poor efficacy, side effects,</w:t>
      </w:r>
    </w:p>
    <w:p w:rsidR="00AD3E9A" w:rsidRPr="00802D72" w:rsidRDefault="00AD3E9A" w:rsidP="00AD3E9A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:rsidR="00AD3E9A" w:rsidRPr="00802D72" w:rsidRDefault="00AD3E9A" w:rsidP="00AD3E9A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02D72">
        <w:rPr>
          <w:rFonts w:ascii="Times New Roman" w:hAnsi="Times New Roman" w:cs="Times New Roman"/>
          <w:sz w:val="20"/>
          <w:szCs w:val="20"/>
        </w:rPr>
        <w:t xml:space="preserve">Purpose regarding improving bioavailability that is due to poor water solubility, low </w:t>
      </w:r>
      <w:proofErr w:type="spellStart"/>
      <w:r w:rsidRPr="00802D72">
        <w:rPr>
          <w:rFonts w:ascii="Times New Roman" w:hAnsi="Times New Roman" w:cs="Times New Roman"/>
          <w:sz w:val="20"/>
          <w:szCs w:val="20"/>
        </w:rPr>
        <w:t>lipophilicity</w:t>
      </w:r>
      <w:proofErr w:type="spellEnd"/>
      <w:r w:rsidRPr="00802D72">
        <w:rPr>
          <w:rFonts w:ascii="Times New Roman" w:hAnsi="Times New Roman" w:cs="Times New Roman"/>
          <w:sz w:val="20"/>
          <w:szCs w:val="20"/>
        </w:rPr>
        <w:t xml:space="preserve">, bitter or unacceptable smell or taste, pain any irritation, chemical instability, poor penetration through biological membrane, slow absorption by </w:t>
      </w:r>
      <w:proofErr w:type="spellStart"/>
      <w:r w:rsidRPr="00802D72">
        <w:rPr>
          <w:rFonts w:ascii="Times New Roman" w:hAnsi="Times New Roman" w:cs="Times New Roman"/>
          <w:sz w:val="20"/>
          <w:szCs w:val="20"/>
        </w:rPr>
        <w:t>parentral</w:t>
      </w:r>
      <w:proofErr w:type="spellEnd"/>
      <w:r w:rsidRPr="00802D72">
        <w:rPr>
          <w:rFonts w:ascii="Times New Roman" w:hAnsi="Times New Roman" w:cs="Times New Roman"/>
          <w:sz w:val="20"/>
          <w:szCs w:val="20"/>
        </w:rPr>
        <w:t xml:space="preserve"> route, increased first pass metabolism, lack of specificity in tissues.</w:t>
      </w:r>
      <w:r w:rsidR="00AB744B" w:rsidRPr="00802D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744B" w:rsidRPr="00802D72" w:rsidRDefault="00AB744B" w:rsidP="00AD3E9A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B744B" w:rsidRPr="00802D72" w:rsidRDefault="00AB744B" w:rsidP="00AD3E9A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B744B" w:rsidRPr="00802D72" w:rsidRDefault="00AB744B" w:rsidP="00AD3E9A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02D72"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637540</wp:posOffset>
            </wp:positionH>
            <wp:positionV relativeFrom="paragraph">
              <wp:posOffset>109855</wp:posOffset>
            </wp:positionV>
            <wp:extent cx="6209030" cy="1626235"/>
            <wp:effectExtent l="19050" t="0" r="1270" b="0"/>
            <wp:wrapTopAndBottom/>
            <wp:docPr id="2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903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744B" w:rsidRPr="00802D72" w:rsidRDefault="00AB744B" w:rsidP="00AD3E9A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B744B" w:rsidRPr="00802D72" w:rsidRDefault="00AB744B" w:rsidP="00AD3E9A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02D72">
        <w:rPr>
          <w:rFonts w:ascii="Times New Roman" w:hAnsi="Times New Roman" w:cs="Times New Roman"/>
          <w:sz w:val="20"/>
          <w:szCs w:val="20"/>
        </w:rPr>
        <w:t xml:space="preserve">Fig. 1 Some </w:t>
      </w:r>
      <w:proofErr w:type="spellStart"/>
      <w:r w:rsidRPr="00802D72">
        <w:rPr>
          <w:rFonts w:ascii="Times New Roman" w:hAnsi="Times New Roman" w:cs="Times New Roman"/>
          <w:sz w:val="20"/>
          <w:szCs w:val="20"/>
        </w:rPr>
        <w:t>Prodrugs</w:t>
      </w:r>
      <w:proofErr w:type="spellEnd"/>
    </w:p>
    <w:p w:rsidR="00AD3E9A" w:rsidRPr="00802D72" w:rsidRDefault="00AD3E9A" w:rsidP="00AD3E9A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D3E9A" w:rsidRPr="00802D72" w:rsidRDefault="00AD3E9A" w:rsidP="00AD3E9A">
      <w:pPr>
        <w:pStyle w:val="ListParagraph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802D72">
        <w:rPr>
          <w:rFonts w:ascii="Times New Roman" w:hAnsi="Times New Roman" w:cs="Times New Roman"/>
          <w:b/>
          <w:sz w:val="20"/>
          <w:szCs w:val="20"/>
        </w:rPr>
        <w:t>Prodrug</w:t>
      </w:r>
      <w:proofErr w:type="spellEnd"/>
      <w:r w:rsidRPr="00802D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802D72">
        <w:rPr>
          <w:rFonts w:ascii="Times New Roman" w:hAnsi="Times New Roman" w:cs="Times New Roman"/>
          <w:b/>
          <w:sz w:val="20"/>
          <w:szCs w:val="20"/>
        </w:rPr>
        <w:t>Advantages :</w:t>
      </w:r>
      <w:proofErr w:type="gramEnd"/>
    </w:p>
    <w:p w:rsidR="00AD3E9A" w:rsidRPr="00802D72" w:rsidRDefault="00AD3E9A" w:rsidP="00AD3E9A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02D72">
        <w:rPr>
          <w:rFonts w:ascii="Times New Roman" w:hAnsi="Times New Roman" w:cs="Times New Roman"/>
          <w:sz w:val="20"/>
          <w:szCs w:val="20"/>
        </w:rPr>
        <w:t>Prodrugs</w:t>
      </w:r>
      <w:proofErr w:type="spellEnd"/>
      <w:r w:rsidRPr="00802D72">
        <w:rPr>
          <w:rFonts w:ascii="Times New Roman" w:hAnsi="Times New Roman" w:cs="Times New Roman"/>
          <w:sz w:val="20"/>
          <w:szCs w:val="20"/>
        </w:rPr>
        <w:t xml:space="preserve"> with optimised </w:t>
      </w:r>
      <w:r w:rsidR="00A4602D" w:rsidRPr="00802D72">
        <w:rPr>
          <w:rFonts w:ascii="Times New Roman" w:hAnsi="Times New Roman" w:cs="Times New Roman"/>
          <w:sz w:val="20"/>
          <w:szCs w:val="20"/>
        </w:rPr>
        <w:t xml:space="preserve">pharmacokinetic and </w:t>
      </w:r>
      <w:proofErr w:type="spellStart"/>
      <w:r w:rsidR="00A4602D" w:rsidRPr="00802D72">
        <w:rPr>
          <w:rFonts w:ascii="Times New Roman" w:hAnsi="Times New Roman" w:cs="Times New Roman"/>
          <w:sz w:val="20"/>
          <w:szCs w:val="20"/>
        </w:rPr>
        <w:t>pharmacodynamic</w:t>
      </w:r>
      <w:proofErr w:type="spellEnd"/>
      <w:r w:rsidR="00A4602D" w:rsidRPr="00802D72">
        <w:rPr>
          <w:rFonts w:ascii="Times New Roman" w:hAnsi="Times New Roman" w:cs="Times New Roman"/>
          <w:sz w:val="20"/>
          <w:szCs w:val="20"/>
        </w:rPr>
        <w:t xml:space="preserve"> properties have following advantages:</w:t>
      </w:r>
    </w:p>
    <w:p w:rsidR="0051478B" w:rsidRPr="00802D72" w:rsidRDefault="0051478B" w:rsidP="00AD3E9A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478B" w:rsidRPr="00802D72" w:rsidRDefault="0051478B" w:rsidP="00AD3E9A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02D72">
        <w:rPr>
          <w:rFonts w:ascii="Times New Roman" w:hAnsi="Times New Roman" w:cs="Times New Roman"/>
          <w:sz w:val="20"/>
          <w:szCs w:val="20"/>
        </w:rPr>
        <w:t>1.</w:t>
      </w:r>
      <w:r w:rsidR="00CF765E" w:rsidRPr="00802D72">
        <w:rPr>
          <w:rFonts w:ascii="Times New Roman" w:hAnsi="Times New Roman" w:cs="Times New Roman"/>
          <w:sz w:val="20"/>
          <w:szCs w:val="20"/>
        </w:rPr>
        <w:t xml:space="preserve"> </w:t>
      </w:r>
      <w:r w:rsidRPr="00802D72">
        <w:rPr>
          <w:rFonts w:ascii="Times New Roman" w:hAnsi="Times New Roman" w:cs="Times New Roman"/>
          <w:sz w:val="20"/>
          <w:szCs w:val="20"/>
        </w:rPr>
        <w:t>Increased absorption from GIT</w:t>
      </w:r>
    </w:p>
    <w:p w:rsidR="0051478B" w:rsidRPr="00802D72" w:rsidRDefault="0051478B" w:rsidP="00AD3E9A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02D72">
        <w:rPr>
          <w:rFonts w:ascii="Times New Roman" w:hAnsi="Times New Roman" w:cs="Times New Roman"/>
          <w:sz w:val="20"/>
          <w:szCs w:val="20"/>
        </w:rPr>
        <w:t>2.</w:t>
      </w:r>
      <w:r w:rsidR="00CF765E" w:rsidRPr="00802D72">
        <w:rPr>
          <w:rFonts w:ascii="Times New Roman" w:hAnsi="Times New Roman" w:cs="Times New Roman"/>
          <w:sz w:val="20"/>
          <w:szCs w:val="20"/>
        </w:rPr>
        <w:t xml:space="preserve"> </w:t>
      </w:r>
      <w:r w:rsidRPr="00802D72">
        <w:rPr>
          <w:rFonts w:ascii="Times New Roman" w:hAnsi="Times New Roman" w:cs="Times New Roman"/>
          <w:sz w:val="20"/>
          <w:szCs w:val="20"/>
        </w:rPr>
        <w:t>Avoids pain or irritation at injection site</w:t>
      </w:r>
    </w:p>
    <w:p w:rsidR="0051478B" w:rsidRPr="00802D72" w:rsidRDefault="0051478B" w:rsidP="00AD3E9A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02D72">
        <w:rPr>
          <w:rFonts w:ascii="Times New Roman" w:hAnsi="Times New Roman" w:cs="Times New Roman"/>
          <w:sz w:val="20"/>
          <w:szCs w:val="20"/>
        </w:rPr>
        <w:t>3.</w:t>
      </w:r>
      <w:r w:rsidR="00CF765E" w:rsidRPr="00802D72">
        <w:rPr>
          <w:rFonts w:ascii="Times New Roman" w:hAnsi="Times New Roman" w:cs="Times New Roman"/>
          <w:sz w:val="20"/>
          <w:szCs w:val="20"/>
        </w:rPr>
        <w:t xml:space="preserve"> </w:t>
      </w:r>
      <w:r w:rsidR="0013210A" w:rsidRPr="00802D72">
        <w:rPr>
          <w:rFonts w:ascii="Times New Roman" w:hAnsi="Times New Roman" w:cs="Times New Roman"/>
          <w:sz w:val="20"/>
          <w:szCs w:val="20"/>
        </w:rPr>
        <w:t>Tissue/organ specific drug administration</w:t>
      </w:r>
    </w:p>
    <w:p w:rsidR="0013210A" w:rsidRPr="00802D72" w:rsidRDefault="0051478B" w:rsidP="00AD3E9A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02D72">
        <w:rPr>
          <w:rFonts w:ascii="Times New Roman" w:hAnsi="Times New Roman" w:cs="Times New Roman"/>
          <w:sz w:val="20"/>
          <w:szCs w:val="20"/>
        </w:rPr>
        <w:t>4.</w:t>
      </w:r>
      <w:r w:rsidR="00CF765E" w:rsidRPr="00802D72">
        <w:rPr>
          <w:rFonts w:ascii="Times New Roman" w:hAnsi="Times New Roman" w:cs="Times New Roman"/>
          <w:sz w:val="20"/>
          <w:szCs w:val="20"/>
        </w:rPr>
        <w:t xml:space="preserve"> </w:t>
      </w:r>
      <w:r w:rsidR="0013210A" w:rsidRPr="00802D72">
        <w:rPr>
          <w:rFonts w:ascii="Times New Roman" w:hAnsi="Times New Roman" w:cs="Times New Roman"/>
          <w:sz w:val="20"/>
          <w:szCs w:val="20"/>
        </w:rPr>
        <w:t>Enhance passage through Blood Brain Barrier</w:t>
      </w:r>
    </w:p>
    <w:p w:rsidR="0051478B" w:rsidRPr="00802D72" w:rsidRDefault="0051478B" w:rsidP="00AD3E9A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02D72">
        <w:rPr>
          <w:rFonts w:ascii="Times New Roman" w:hAnsi="Times New Roman" w:cs="Times New Roman"/>
          <w:sz w:val="20"/>
          <w:szCs w:val="20"/>
        </w:rPr>
        <w:t>5. Decrease side effects and toxicity profile.</w:t>
      </w:r>
    </w:p>
    <w:p w:rsidR="0051478B" w:rsidRPr="00802D72" w:rsidRDefault="0051478B" w:rsidP="00AD3E9A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02D72">
        <w:rPr>
          <w:rFonts w:ascii="Times New Roman" w:hAnsi="Times New Roman" w:cs="Times New Roman"/>
          <w:sz w:val="20"/>
          <w:szCs w:val="20"/>
        </w:rPr>
        <w:t xml:space="preserve">6. Masks unpleasant tastes and </w:t>
      </w:r>
      <w:proofErr w:type="spellStart"/>
      <w:r w:rsidRPr="00802D72">
        <w:rPr>
          <w:rFonts w:ascii="Times New Roman" w:hAnsi="Times New Roman" w:cs="Times New Roman"/>
          <w:sz w:val="20"/>
          <w:szCs w:val="20"/>
        </w:rPr>
        <w:t>odors</w:t>
      </w:r>
      <w:proofErr w:type="spellEnd"/>
      <w:r w:rsidRPr="00802D72">
        <w:rPr>
          <w:rFonts w:ascii="Times New Roman" w:hAnsi="Times New Roman" w:cs="Times New Roman"/>
          <w:sz w:val="20"/>
          <w:szCs w:val="20"/>
        </w:rPr>
        <w:t>.</w:t>
      </w:r>
    </w:p>
    <w:p w:rsidR="0051478B" w:rsidRPr="00802D72" w:rsidRDefault="0051478B" w:rsidP="00AD3E9A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02D72">
        <w:rPr>
          <w:rFonts w:ascii="Times New Roman" w:hAnsi="Times New Roman" w:cs="Times New Roman"/>
          <w:sz w:val="20"/>
          <w:szCs w:val="20"/>
        </w:rPr>
        <w:t xml:space="preserve">7. More </w:t>
      </w:r>
      <w:r w:rsidR="0013210A" w:rsidRPr="00802D72">
        <w:rPr>
          <w:rFonts w:ascii="Times New Roman" w:hAnsi="Times New Roman" w:cs="Times New Roman"/>
          <w:sz w:val="20"/>
          <w:szCs w:val="20"/>
        </w:rPr>
        <w:t>potent</w:t>
      </w:r>
      <w:r w:rsidRPr="00802D72">
        <w:rPr>
          <w:rFonts w:ascii="Times New Roman" w:hAnsi="Times New Roman" w:cs="Times New Roman"/>
          <w:sz w:val="20"/>
          <w:szCs w:val="20"/>
        </w:rPr>
        <w:t>, safer and more convenient in administration.</w:t>
      </w:r>
    </w:p>
    <w:p w:rsidR="0051478B" w:rsidRPr="00802D72" w:rsidRDefault="0051478B" w:rsidP="00AD3E9A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478B" w:rsidRPr="00802D72" w:rsidRDefault="0051478B" w:rsidP="00AD3E9A">
      <w:pPr>
        <w:pStyle w:val="ListParagraph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802D72">
        <w:rPr>
          <w:rFonts w:ascii="Times New Roman" w:hAnsi="Times New Roman" w:cs="Times New Roman"/>
          <w:b/>
          <w:sz w:val="20"/>
          <w:szCs w:val="20"/>
        </w:rPr>
        <w:t>Prodrug</w:t>
      </w:r>
      <w:proofErr w:type="spellEnd"/>
      <w:r w:rsidRPr="00802D72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802D72">
        <w:rPr>
          <w:rFonts w:ascii="Times New Roman" w:hAnsi="Times New Roman" w:cs="Times New Roman"/>
          <w:b/>
          <w:sz w:val="20"/>
          <w:szCs w:val="20"/>
        </w:rPr>
        <w:t>Classification :</w:t>
      </w:r>
      <w:proofErr w:type="gramEnd"/>
      <w:r w:rsidRPr="00802D7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60722" w:rsidRPr="00802D72" w:rsidRDefault="00060722" w:rsidP="00AD3E9A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02D72">
        <w:rPr>
          <w:rFonts w:ascii="Times New Roman" w:hAnsi="Times New Roman" w:cs="Times New Roman"/>
          <w:sz w:val="20"/>
          <w:szCs w:val="20"/>
        </w:rPr>
        <w:t>Prodrugs</w:t>
      </w:r>
      <w:proofErr w:type="spellEnd"/>
      <w:r w:rsidRPr="00802D72">
        <w:rPr>
          <w:rFonts w:ascii="Times New Roman" w:hAnsi="Times New Roman" w:cs="Times New Roman"/>
          <w:sz w:val="20"/>
          <w:szCs w:val="20"/>
        </w:rPr>
        <w:t xml:space="preserve"> are classified according to their chemical structure, mechanism of action and modified functional groups.</w:t>
      </w:r>
    </w:p>
    <w:p w:rsidR="003857F0" w:rsidRPr="00802D72" w:rsidRDefault="003857F0" w:rsidP="00AD3E9A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60722" w:rsidRPr="00802D72" w:rsidRDefault="00060722" w:rsidP="00060722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02D72">
        <w:rPr>
          <w:rFonts w:ascii="Times New Roman" w:hAnsi="Times New Roman" w:cs="Times New Roman"/>
          <w:sz w:val="20"/>
          <w:szCs w:val="20"/>
        </w:rPr>
        <w:t>By chemical Structure</w:t>
      </w:r>
    </w:p>
    <w:p w:rsidR="00C044C8" w:rsidRPr="00802D72" w:rsidRDefault="00C044C8" w:rsidP="00C044C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02D72">
        <w:rPr>
          <w:rFonts w:ascii="Times New Roman" w:hAnsi="Times New Roman" w:cs="Times New Roman"/>
          <w:sz w:val="20"/>
          <w:szCs w:val="20"/>
        </w:rPr>
        <w:t xml:space="preserve">Conventional </w:t>
      </w:r>
      <w:proofErr w:type="spellStart"/>
      <w:r w:rsidRPr="00802D72">
        <w:rPr>
          <w:rFonts w:ascii="Times New Roman" w:hAnsi="Times New Roman" w:cs="Times New Roman"/>
          <w:sz w:val="20"/>
          <w:szCs w:val="20"/>
        </w:rPr>
        <w:t>prodrugs</w:t>
      </w:r>
      <w:proofErr w:type="spellEnd"/>
      <w:r w:rsidRPr="00802D72">
        <w:rPr>
          <w:rFonts w:ascii="Times New Roman" w:hAnsi="Times New Roman" w:cs="Times New Roman"/>
          <w:sz w:val="20"/>
          <w:szCs w:val="20"/>
        </w:rPr>
        <w:t xml:space="preserve"> : obtained from chemical </w:t>
      </w:r>
      <w:proofErr w:type="spellStart"/>
      <w:r w:rsidRPr="00802D72">
        <w:rPr>
          <w:rFonts w:ascii="Times New Roman" w:hAnsi="Times New Roman" w:cs="Times New Roman"/>
          <w:sz w:val="20"/>
          <w:szCs w:val="20"/>
        </w:rPr>
        <w:t>derivatization</w:t>
      </w:r>
      <w:proofErr w:type="spellEnd"/>
      <w:r w:rsidRPr="00802D72">
        <w:rPr>
          <w:rFonts w:ascii="Times New Roman" w:hAnsi="Times New Roman" w:cs="Times New Roman"/>
          <w:sz w:val="20"/>
          <w:szCs w:val="20"/>
        </w:rPr>
        <w:t>, and objective is to optimize transport properties;</w:t>
      </w:r>
    </w:p>
    <w:p w:rsidR="00C044C8" w:rsidRPr="00802D72" w:rsidRDefault="00C044C8" w:rsidP="003857F0">
      <w:pPr>
        <w:pStyle w:val="ListParagraph"/>
        <w:ind w:left="108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02D72">
        <w:rPr>
          <w:rFonts w:ascii="Times New Roman" w:hAnsi="Times New Roman" w:cs="Times New Roman"/>
          <w:sz w:val="20"/>
          <w:szCs w:val="20"/>
        </w:rPr>
        <w:t>called</w:t>
      </w:r>
      <w:proofErr w:type="gramEnd"/>
      <w:r w:rsidRPr="00802D72">
        <w:rPr>
          <w:rFonts w:ascii="Times New Roman" w:hAnsi="Times New Roman" w:cs="Times New Roman"/>
          <w:sz w:val="20"/>
          <w:szCs w:val="20"/>
        </w:rPr>
        <w:t xml:space="preserve"> as carrier-linked </w:t>
      </w:r>
      <w:proofErr w:type="spellStart"/>
      <w:r w:rsidRPr="00802D72">
        <w:rPr>
          <w:rFonts w:ascii="Times New Roman" w:hAnsi="Times New Roman" w:cs="Times New Roman"/>
          <w:sz w:val="20"/>
          <w:szCs w:val="20"/>
        </w:rPr>
        <w:t>prodrugs</w:t>
      </w:r>
      <w:proofErr w:type="spellEnd"/>
      <w:r w:rsidRPr="00802D72">
        <w:rPr>
          <w:rFonts w:ascii="Times New Roman" w:hAnsi="Times New Roman" w:cs="Times New Roman"/>
          <w:sz w:val="20"/>
          <w:szCs w:val="20"/>
        </w:rPr>
        <w:t>. Some functional groups are added to improve absorption.</w:t>
      </w:r>
    </w:p>
    <w:p w:rsidR="003857F0" w:rsidRPr="00802D72" w:rsidRDefault="00C044C8" w:rsidP="003857F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02D72">
        <w:rPr>
          <w:rFonts w:ascii="Times New Roman" w:hAnsi="Times New Roman" w:cs="Times New Roman"/>
          <w:sz w:val="20"/>
          <w:szCs w:val="20"/>
        </w:rPr>
        <w:t xml:space="preserve">Bio </w:t>
      </w:r>
      <w:proofErr w:type="gramStart"/>
      <w:r w:rsidRPr="00802D72">
        <w:rPr>
          <w:rFonts w:ascii="Times New Roman" w:hAnsi="Times New Roman" w:cs="Times New Roman"/>
          <w:sz w:val="20"/>
          <w:szCs w:val="20"/>
        </w:rPr>
        <w:t>precursors :</w:t>
      </w:r>
      <w:r w:rsidR="00EF000F" w:rsidRPr="00802D72">
        <w:rPr>
          <w:rFonts w:ascii="Times New Roman" w:hAnsi="Times New Roman" w:cs="Times New Roman"/>
          <w:sz w:val="20"/>
          <w:szCs w:val="20"/>
        </w:rPr>
        <w:t>these</w:t>
      </w:r>
      <w:proofErr w:type="gramEnd"/>
      <w:r w:rsidR="00EF000F" w:rsidRPr="00802D72">
        <w:rPr>
          <w:rFonts w:ascii="Times New Roman" w:hAnsi="Times New Roman" w:cs="Times New Roman"/>
          <w:sz w:val="20"/>
          <w:szCs w:val="20"/>
        </w:rPr>
        <w:t xml:space="preserve"> are precursor of a biochemical compound which after chemical reactions exerts their physiological</w:t>
      </w:r>
      <w:r w:rsidR="004C3BF2" w:rsidRPr="00802D72">
        <w:rPr>
          <w:rFonts w:ascii="Times New Roman" w:hAnsi="Times New Roman" w:cs="Times New Roman"/>
          <w:sz w:val="20"/>
          <w:szCs w:val="20"/>
        </w:rPr>
        <w:t xml:space="preserve"> role.</w:t>
      </w:r>
      <w:r w:rsidR="00EF000F" w:rsidRPr="00802D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C3BF2" w:rsidRPr="00802D72">
        <w:rPr>
          <w:rFonts w:ascii="Times New Roman" w:hAnsi="Times New Roman" w:cs="Times New Roman"/>
          <w:sz w:val="20"/>
          <w:szCs w:val="20"/>
        </w:rPr>
        <w:t>Eg</w:t>
      </w:r>
      <w:proofErr w:type="spellEnd"/>
      <w:r w:rsidR="004C3BF2" w:rsidRPr="00802D7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4C3BF2" w:rsidRPr="00802D72">
        <w:rPr>
          <w:rFonts w:ascii="Times New Roman" w:hAnsi="Times New Roman" w:cs="Times New Roman"/>
          <w:sz w:val="20"/>
          <w:szCs w:val="20"/>
        </w:rPr>
        <w:t>Lovastatin</w:t>
      </w:r>
      <w:proofErr w:type="spellEnd"/>
      <w:r w:rsidR="004C3BF2" w:rsidRPr="00802D72">
        <w:rPr>
          <w:rFonts w:ascii="Times New Roman" w:hAnsi="Times New Roman" w:cs="Times New Roman"/>
          <w:sz w:val="20"/>
          <w:szCs w:val="20"/>
        </w:rPr>
        <w:t>, some vitamins B1</w:t>
      </w:r>
      <w:proofErr w:type="gramStart"/>
      <w:r w:rsidR="004C3BF2" w:rsidRPr="00802D72">
        <w:rPr>
          <w:rFonts w:ascii="Times New Roman" w:hAnsi="Times New Roman" w:cs="Times New Roman"/>
          <w:sz w:val="20"/>
          <w:szCs w:val="20"/>
        </w:rPr>
        <w:t>,B6</w:t>
      </w:r>
      <w:proofErr w:type="gramEnd"/>
      <w:r w:rsidR="004C3BF2" w:rsidRPr="00802D72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="004C3BF2" w:rsidRPr="00802D72">
        <w:rPr>
          <w:rFonts w:ascii="Times New Roman" w:hAnsi="Times New Roman" w:cs="Times New Roman"/>
          <w:sz w:val="20"/>
          <w:szCs w:val="20"/>
        </w:rPr>
        <w:t>phosphorylation</w:t>
      </w:r>
      <w:proofErr w:type="spellEnd"/>
      <w:r w:rsidR="004C3BF2" w:rsidRPr="00802D72">
        <w:rPr>
          <w:rFonts w:ascii="Times New Roman" w:hAnsi="Times New Roman" w:cs="Times New Roman"/>
          <w:sz w:val="20"/>
          <w:szCs w:val="20"/>
        </w:rPr>
        <w:t xml:space="preserve"> and oxidation (</w:t>
      </w:r>
      <w:proofErr w:type="spellStart"/>
      <w:r w:rsidR="004C3BF2" w:rsidRPr="00802D72">
        <w:rPr>
          <w:rFonts w:ascii="Times New Roman" w:hAnsi="Times New Roman" w:cs="Times New Roman"/>
          <w:sz w:val="20"/>
          <w:szCs w:val="20"/>
        </w:rPr>
        <w:t>Vit</w:t>
      </w:r>
      <w:proofErr w:type="spellEnd"/>
      <w:r w:rsidR="004C3BF2" w:rsidRPr="00802D72">
        <w:rPr>
          <w:rFonts w:ascii="Times New Roman" w:hAnsi="Times New Roman" w:cs="Times New Roman"/>
          <w:sz w:val="20"/>
          <w:szCs w:val="20"/>
        </w:rPr>
        <w:t xml:space="preserve"> D) acts as </w:t>
      </w:r>
      <w:proofErr w:type="spellStart"/>
      <w:r w:rsidR="004C3BF2" w:rsidRPr="00802D72">
        <w:rPr>
          <w:rFonts w:ascii="Times New Roman" w:hAnsi="Times New Roman" w:cs="Times New Roman"/>
          <w:sz w:val="20"/>
          <w:szCs w:val="20"/>
        </w:rPr>
        <w:t>prodrugs</w:t>
      </w:r>
      <w:proofErr w:type="spellEnd"/>
      <w:r w:rsidR="004C3BF2" w:rsidRPr="00802D72">
        <w:rPr>
          <w:rFonts w:ascii="Times New Roman" w:hAnsi="Times New Roman" w:cs="Times New Roman"/>
          <w:sz w:val="20"/>
          <w:szCs w:val="20"/>
        </w:rPr>
        <w:t>.</w:t>
      </w:r>
    </w:p>
    <w:p w:rsidR="003857F0" w:rsidRPr="00802D72" w:rsidRDefault="004C3BF2" w:rsidP="003857F0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02D72">
        <w:rPr>
          <w:rFonts w:ascii="Times New Roman" w:hAnsi="Times New Roman" w:cs="Times New Roman"/>
          <w:sz w:val="20"/>
          <w:szCs w:val="20"/>
        </w:rPr>
        <w:t xml:space="preserve">Drug Delivery </w:t>
      </w:r>
      <w:proofErr w:type="gramStart"/>
      <w:r w:rsidRPr="00802D72">
        <w:rPr>
          <w:rFonts w:ascii="Times New Roman" w:hAnsi="Times New Roman" w:cs="Times New Roman"/>
          <w:sz w:val="20"/>
          <w:szCs w:val="20"/>
        </w:rPr>
        <w:t>Systems :</w:t>
      </w:r>
      <w:proofErr w:type="gramEnd"/>
      <w:r w:rsidRPr="00802D72">
        <w:rPr>
          <w:rFonts w:ascii="Times New Roman" w:hAnsi="Times New Roman" w:cs="Times New Roman"/>
          <w:sz w:val="20"/>
          <w:szCs w:val="20"/>
        </w:rPr>
        <w:t xml:space="preserve"> conjugates are formed here like polymer</w:t>
      </w:r>
      <w:r w:rsidR="0013210A" w:rsidRPr="00802D72">
        <w:rPr>
          <w:rFonts w:ascii="Times New Roman" w:hAnsi="Times New Roman" w:cs="Times New Roman"/>
          <w:sz w:val="20"/>
          <w:szCs w:val="20"/>
        </w:rPr>
        <w:t>s</w:t>
      </w:r>
      <w:r w:rsidRPr="00802D72">
        <w:rPr>
          <w:rFonts w:ascii="Times New Roman" w:hAnsi="Times New Roman" w:cs="Times New Roman"/>
          <w:sz w:val="20"/>
          <w:szCs w:val="20"/>
        </w:rPr>
        <w:t xml:space="preserve"> </w:t>
      </w:r>
      <w:r w:rsidR="0013210A" w:rsidRPr="00802D72">
        <w:rPr>
          <w:rFonts w:ascii="Times New Roman" w:hAnsi="Times New Roman" w:cs="Times New Roman"/>
          <w:sz w:val="20"/>
          <w:szCs w:val="20"/>
        </w:rPr>
        <w:t xml:space="preserve">of drug </w:t>
      </w:r>
      <w:r w:rsidRPr="00802D72">
        <w:rPr>
          <w:rFonts w:ascii="Times New Roman" w:hAnsi="Times New Roman" w:cs="Times New Roman"/>
          <w:sz w:val="20"/>
          <w:szCs w:val="20"/>
        </w:rPr>
        <w:t>conjugat</w:t>
      </w:r>
      <w:r w:rsidR="00207F77" w:rsidRPr="00802D72">
        <w:rPr>
          <w:rFonts w:ascii="Times New Roman" w:hAnsi="Times New Roman" w:cs="Times New Roman"/>
          <w:sz w:val="20"/>
          <w:szCs w:val="20"/>
        </w:rPr>
        <w:t xml:space="preserve">es. Drug is bind to a macromolecule that </w:t>
      </w:r>
      <w:r w:rsidR="0013210A" w:rsidRPr="00802D72">
        <w:rPr>
          <w:rFonts w:ascii="Times New Roman" w:hAnsi="Times New Roman" w:cs="Times New Roman"/>
          <w:sz w:val="20"/>
          <w:szCs w:val="20"/>
        </w:rPr>
        <w:t>commends</w:t>
      </w:r>
      <w:r w:rsidR="00207F77" w:rsidRPr="00802D72">
        <w:rPr>
          <w:rFonts w:ascii="Times New Roman" w:hAnsi="Times New Roman" w:cs="Times New Roman"/>
          <w:sz w:val="20"/>
          <w:szCs w:val="20"/>
        </w:rPr>
        <w:t xml:space="preserve"> its transport.</w:t>
      </w:r>
      <w:r w:rsidR="003857F0" w:rsidRPr="00802D72">
        <w:rPr>
          <w:rFonts w:ascii="Times New Roman" w:hAnsi="Times New Roman" w:cs="Times New Roman"/>
          <w:sz w:val="20"/>
          <w:szCs w:val="20"/>
        </w:rPr>
        <w:t xml:space="preserve"> In case of </w:t>
      </w:r>
      <w:r w:rsidR="00060722" w:rsidRPr="00802D72">
        <w:rPr>
          <w:rFonts w:ascii="Times New Roman" w:hAnsi="Times New Roman" w:cs="Times New Roman"/>
          <w:sz w:val="20"/>
          <w:szCs w:val="20"/>
        </w:rPr>
        <w:t xml:space="preserve">antibody conjugates, target delivery is performed by antibody. </w:t>
      </w:r>
    </w:p>
    <w:p w:rsidR="003857F0" w:rsidRPr="00802D72" w:rsidRDefault="003857F0" w:rsidP="003857F0">
      <w:pPr>
        <w:pStyle w:val="ListParagraph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3857F0" w:rsidRPr="00802D72" w:rsidRDefault="003857F0" w:rsidP="003857F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802D72">
        <w:rPr>
          <w:rFonts w:ascii="Times New Roman" w:hAnsi="Times New Roman" w:cs="Times New Roman"/>
          <w:sz w:val="20"/>
          <w:szCs w:val="24"/>
        </w:rPr>
        <w:t xml:space="preserve">By activation Mechanism </w:t>
      </w:r>
    </w:p>
    <w:p w:rsidR="00F30C43" w:rsidRPr="00802D72" w:rsidRDefault="003857F0" w:rsidP="003857F0">
      <w:pPr>
        <w:pStyle w:val="ListParagraph"/>
        <w:numPr>
          <w:ilvl w:val="0"/>
          <w:numId w:val="5"/>
        </w:numPr>
        <w:ind w:left="1134" w:hanging="425"/>
        <w:jc w:val="both"/>
        <w:rPr>
          <w:rFonts w:ascii="Times New Roman" w:hAnsi="Times New Roman" w:cs="Times New Roman"/>
          <w:sz w:val="20"/>
          <w:szCs w:val="24"/>
        </w:rPr>
      </w:pPr>
      <w:r w:rsidRPr="00802D72">
        <w:rPr>
          <w:rFonts w:ascii="Times New Roman" w:hAnsi="Times New Roman" w:cs="Times New Roman"/>
          <w:sz w:val="20"/>
          <w:szCs w:val="24"/>
        </w:rPr>
        <w:t xml:space="preserve">Enzymatic </w:t>
      </w:r>
      <w:proofErr w:type="gramStart"/>
      <w:r w:rsidRPr="00802D72">
        <w:rPr>
          <w:rFonts w:ascii="Times New Roman" w:hAnsi="Times New Roman" w:cs="Times New Roman"/>
          <w:sz w:val="20"/>
          <w:szCs w:val="24"/>
        </w:rPr>
        <w:t>Activation :</w:t>
      </w:r>
      <w:proofErr w:type="gramEnd"/>
      <w:r w:rsidRPr="00802D72">
        <w:rPr>
          <w:rFonts w:ascii="Times New Roman" w:hAnsi="Times New Roman" w:cs="Times New Roman"/>
          <w:sz w:val="20"/>
          <w:szCs w:val="24"/>
        </w:rPr>
        <w:t xml:space="preserve"> D</w:t>
      </w:r>
      <w:r w:rsidR="00060722" w:rsidRPr="00802D72">
        <w:rPr>
          <w:rFonts w:ascii="Times New Roman" w:hAnsi="Times New Roman" w:cs="Times New Roman"/>
          <w:sz w:val="20"/>
          <w:szCs w:val="24"/>
        </w:rPr>
        <w:t xml:space="preserve">rugs </w:t>
      </w:r>
      <w:r w:rsidRPr="00802D72">
        <w:rPr>
          <w:rFonts w:ascii="Times New Roman" w:hAnsi="Times New Roman" w:cs="Times New Roman"/>
          <w:sz w:val="20"/>
          <w:szCs w:val="24"/>
        </w:rPr>
        <w:t xml:space="preserve">that </w:t>
      </w:r>
      <w:r w:rsidR="00F30C43" w:rsidRPr="00802D72">
        <w:rPr>
          <w:rFonts w:ascii="Times New Roman" w:hAnsi="Times New Roman" w:cs="Times New Roman"/>
          <w:sz w:val="20"/>
          <w:szCs w:val="24"/>
        </w:rPr>
        <w:t>faces</w:t>
      </w:r>
      <w:r w:rsidR="00060722" w:rsidRPr="00802D72">
        <w:rPr>
          <w:rFonts w:ascii="Times New Roman" w:hAnsi="Times New Roman" w:cs="Times New Roman"/>
          <w:sz w:val="20"/>
          <w:szCs w:val="24"/>
        </w:rPr>
        <w:t xml:space="preserve"> enzymatic activation can be planned; </w:t>
      </w:r>
      <w:r w:rsidR="00F30C43" w:rsidRPr="00802D72">
        <w:rPr>
          <w:rFonts w:ascii="Times New Roman" w:hAnsi="Times New Roman" w:cs="Times New Roman"/>
          <w:sz w:val="20"/>
          <w:szCs w:val="24"/>
        </w:rPr>
        <w:t xml:space="preserve">but </w:t>
      </w:r>
      <w:r w:rsidR="00060722" w:rsidRPr="00802D72">
        <w:rPr>
          <w:rFonts w:ascii="Times New Roman" w:hAnsi="Times New Roman" w:cs="Times New Roman"/>
          <w:sz w:val="20"/>
          <w:szCs w:val="24"/>
        </w:rPr>
        <w:t xml:space="preserve">problems may </w:t>
      </w:r>
      <w:r w:rsidR="00F30C43" w:rsidRPr="00802D72">
        <w:rPr>
          <w:rFonts w:ascii="Times New Roman" w:hAnsi="Times New Roman" w:cs="Times New Roman"/>
          <w:sz w:val="20"/>
          <w:szCs w:val="24"/>
        </w:rPr>
        <w:t>arise</w:t>
      </w:r>
      <w:r w:rsidR="00060722" w:rsidRPr="00802D72">
        <w:rPr>
          <w:rFonts w:ascii="Times New Roman" w:hAnsi="Times New Roman" w:cs="Times New Roman"/>
          <w:sz w:val="20"/>
          <w:szCs w:val="24"/>
        </w:rPr>
        <w:t xml:space="preserve"> due to </w:t>
      </w:r>
      <w:r w:rsidR="00F30C43" w:rsidRPr="00802D72">
        <w:rPr>
          <w:rFonts w:ascii="Times New Roman" w:hAnsi="Times New Roman" w:cs="Times New Roman"/>
          <w:sz w:val="20"/>
          <w:szCs w:val="24"/>
        </w:rPr>
        <w:t xml:space="preserve">genetic polymorphism, </w:t>
      </w:r>
      <w:r w:rsidR="00060722" w:rsidRPr="00802D72">
        <w:rPr>
          <w:rFonts w:ascii="Times New Roman" w:hAnsi="Times New Roman" w:cs="Times New Roman"/>
          <w:sz w:val="20"/>
          <w:szCs w:val="24"/>
        </w:rPr>
        <w:t>biological variability between drug interaction potential</w:t>
      </w:r>
      <w:r w:rsidR="0013210A" w:rsidRPr="00802D72">
        <w:rPr>
          <w:rFonts w:ascii="Times New Roman" w:hAnsi="Times New Roman" w:cs="Times New Roman"/>
          <w:sz w:val="20"/>
          <w:szCs w:val="24"/>
        </w:rPr>
        <w:t>, species</w:t>
      </w:r>
      <w:r w:rsidR="00060722" w:rsidRPr="00802D72">
        <w:rPr>
          <w:rFonts w:ascii="Times New Roman" w:hAnsi="Times New Roman" w:cs="Times New Roman"/>
          <w:sz w:val="20"/>
          <w:szCs w:val="24"/>
        </w:rPr>
        <w:t xml:space="preserve">. </w:t>
      </w:r>
    </w:p>
    <w:p w:rsidR="00A61DCF" w:rsidRPr="00802D72" w:rsidRDefault="00F30C43" w:rsidP="003857F0">
      <w:pPr>
        <w:pStyle w:val="ListParagraph"/>
        <w:numPr>
          <w:ilvl w:val="0"/>
          <w:numId w:val="5"/>
        </w:numPr>
        <w:ind w:left="1134" w:hanging="425"/>
        <w:jc w:val="both"/>
        <w:rPr>
          <w:rFonts w:ascii="Times New Roman" w:hAnsi="Times New Roman" w:cs="Times New Roman"/>
          <w:sz w:val="20"/>
          <w:szCs w:val="24"/>
        </w:rPr>
      </w:pPr>
      <w:r w:rsidRPr="00802D72">
        <w:rPr>
          <w:rFonts w:ascii="Times New Roman" w:hAnsi="Times New Roman" w:cs="Times New Roman"/>
          <w:sz w:val="20"/>
          <w:szCs w:val="24"/>
        </w:rPr>
        <w:t xml:space="preserve">Non- enzymatic </w:t>
      </w:r>
      <w:proofErr w:type="gramStart"/>
      <w:r w:rsidRPr="00802D72">
        <w:rPr>
          <w:rFonts w:ascii="Times New Roman" w:hAnsi="Times New Roman" w:cs="Times New Roman"/>
          <w:sz w:val="20"/>
          <w:szCs w:val="24"/>
        </w:rPr>
        <w:t>Activation :</w:t>
      </w:r>
      <w:proofErr w:type="gramEnd"/>
      <w:r w:rsidRPr="00802D72">
        <w:rPr>
          <w:rFonts w:ascii="Times New Roman" w:hAnsi="Times New Roman" w:cs="Times New Roman"/>
          <w:sz w:val="20"/>
          <w:szCs w:val="24"/>
        </w:rPr>
        <w:t xml:space="preserve"> </w:t>
      </w:r>
      <w:r w:rsidR="00060722" w:rsidRPr="00802D72">
        <w:rPr>
          <w:rFonts w:ascii="Times New Roman" w:hAnsi="Times New Roman" w:cs="Times New Roman"/>
          <w:sz w:val="20"/>
          <w:szCs w:val="24"/>
        </w:rPr>
        <w:t xml:space="preserve">drugs </w:t>
      </w:r>
      <w:r w:rsidRPr="00802D72">
        <w:rPr>
          <w:rFonts w:ascii="Times New Roman" w:hAnsi="Times New Roman" w:cs="Times New Roman"/>
          <w:sz w:val="20"/>
          <w:szCs w:val="24"/>
        </w:rPr>
        <w:t>that faces</w:t>
      </w:r>
      <w:r w:rsidR="0013210A" w:rsidRPr="00802D72">
        <w:rPr>
          <w:rFonts w:ascii="Times New Roman" w:hAnsi="Times New Roman" w:cs="Times New Roman"/>
          <w:sz w:val="20"/>
          <w:szCs w:val="24"/>
        </w:rPr>
        <w:t xml:space="preserve"> non-enzymatic activation- </w:t>
      </w:r>
      <w:r w:rsidR="00060722" w:rsidRPr="00802D72">
        <w:rPr>
          <w:rFonts w:ascii="Times New Roman" w:hAnsi="Times New Roman" w:cs="Times New Roman"/>
          <w:sz w:val="20"/>
          <w:szCs w:val="24"/>
        </w:rPr>
        <w:t xml:space="preserve">it is </w:t>
      </w:r>
      <w:r w:rsidR="0013210A" w:rsidRPr="00802D72">
        <w:rPr>
          <w:rFonts w:ascii="Times New Roman" w:hAnsi="Times New Roman" w:cs="Times New Roman"/>
          <w:sz w:val="20"/>
          <w:szCs w:val="24"/>
        </w:rPr>
        <w:t>unforced</w:t>
      </w:r>
      <w:r w:rsidR="00060722" w:rsidRPr="00802D72">
        <w:rPr>
          <w:rFonts w:ascii="Times New Roman" w:hAnsi="Times New Roman" w:cs="Times New Roman"/>
          <w:sz w:val="20"/>
          <w:szCs w:val="24"/>
        </w:rPr>
        <w:t>,</w:t>
      </w:r>
      <w:r w:rsidRPr="00802D72">
        <w:rPr>
          <w:rFonts w:ascii="Times New Roman" w:hAnsi="Times New Roman" w:cs="Times New Roman"/>
          <w:sz w:val="20"/>
          <w:szCs w:val="24"/>
        </w:rPr>
        <w:t xml:space="preserve"> but </w:t>
      </w:r>
      <w:r w:rsidR="00060722" w:rsidRPr="00802D72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="0013210A" w:rsidRPr="00802D72">
        <w:rPr>
          <w:rFonts w:ascii="Times New Roman" w:hAnsi="Times New Roman" w:cs="Times New Roman"/>
          <w:sz w:val="20"/>
          <w:szCs w:val="24"/>
        </w:rPr>
        <w:t>unsufficient</w:t>
      </w:r>
      <w:proofErr w:type="spellEnd"/>
      <w:r w:rsidR="00060722" w:rsidRPr="00802D72">
        <w:rPr>
          <w:rFonts w:ascii="Times New Roman" w:hAnsi="Times New Roman" w:cs="Times New Roman"/>
          <w:sz w:val="20"/>
          <w:szCs w:val="24"/>
        </w:rPr>
        <w:t xml:space="preserve"> chemical stability can </w:t>
      </w:r>
      <w:r w:rsidR="00094966" w:rsidRPr="00802D72">
        <w:rPr>
          <w:rFonts w:ascii="Times New Roman" w:hAnsi="Times New Roman" w:cs="Times New Roman"/>
          <w:sz w:val="20"/>
          <w:szCs w:val="24"/>
        </w:rPr>
        <w:t>leads to</w:t>
      </w:r>
      <w:r w:rsidR="00060722" w:rsidRPr="00802D72">
        <w:rPr>
          <w:rFonts w:ascii="Times New Roman" w:hAnsi="Times New Roman" w:cs="Times New Roman"/>
          <w:sz w:val="20"/>
          <w:szCs w:val="24"/>
        </w:rPr>
        <w:t xml:space="preserve"> problems in conservation before use. </w:t>
      </w:r>
    </w:p>
    <w:p w:rsidR="00A61DCF" w:rsidRPr="00802D72" w:rsidRDefault="002D7CAF" w:rsidP="00A61DCF">
      <w:pPr>
        <w:pStyle w:val="ListParagraph"/>
        <w:ind w:left="1134"/>
        <w:jc w:val="both"/>
        <w:rPr>
          <w:rFonts w:ascii="Times New Roman" w:hAnsi="Times New Roman" w:cs="Times New Roman"/>
          <w:sz w:val="20"/>
          <w:szCs w:val="24"/>
        </w:rPr>
      </w:pPr>
      <w:r w:rsidRPr="00802D72">
        <w:rPr>
          <w:rFonts w:ascii="Times New Roman" w:hAnsi="Times New Roman" w:cs="Times New Roman"/>
          <w:sz w:val="20"/>
          <w:szCs w:val="24"/>
        </w:rPr>
        <w:t>A</w:t>
      </w:r>
      <w:r w:rsidR="00A61DCF" w:rsidRPr="00802D72">
        <w:rPr>
          <w:rFonts w:ascii="Times New Roman" w:hAnsi="Times New Roman" w:cs="Times New Roman"/>
          <w:sz w:val="20"/>
          <w:szCs w:val="24"/>
        </w:rPr>
        <w:t>ctivation</w:t>
      </w:r>
      <w:r w:rsidRPr="00802D72">
        <w:rPr>
          <w:rFonts w:ascii="Times New Roman" w:hAnsi="Times New Roman" w:cs="Times New Roman"/>
          <w:sz w:val="20"/>
          <w:szCs w:val="24"/>
        </w:rPr>
        <w:t xml:space="preserve"> </w:t>
      </w:r>
      <w:r w:rsidR="00A61DCF" w:rsidRPr="00802D72">
        <w:rPr>
          <w:rFonts w:ascii="Times New Roman" w:hAnsi="Times New Roman" w:cs="Times New Roman"/>
          <w:sz w:val="20"/>
          <w:szCs w:val="24"/>
        </w:rPr>
        <w:t xml:space="preserve">mechanism </w:t>
      </w:r>
      <w:r w:rsidRPr="00802D72">
        <w:rPr>
          <w:rFonts w:ascii="Times New Roman" w:hAnsi="Times New Roman" w:cs="Times New Roman"/>
          <w:sz w:val="20"/>
          <w:szCs w:val="24"/>
        </w:rPr>
        <w:t xml:space="preserve">of classification </w:t>
      </w:r>
      <w:r w:rsidR="00A61DCF" w:rsidRPr="00802D72">
        <w:rPr>
          <w:rFonts w:ascii="Times New Roman" w:hAnsi="Times New Roman" w:cs="Times New Roman"/>
          <w:sz w:val="20"/>
          <w:szCs w:val="24"/>
        </w:rPr>
        <w:t xml:space="preserve">is based on the </w:t>
      </w:r>
      <w:r w:rsidR="00060722" w:rsidRPr="00802D72">
        <w:rPr>
          <w:rFonts w:ascii="Times New Roman" w:hAnsi="Times New Roman" w:cs="Times New Roman"/>
          <w:sz w:val="20"/>
          <w:szCs w:val="24"/>
        </w:rPr>
        <w:t>reactions that result</w:t>
      </w:r>
      <w:r w:rsidR="00A61DCF" w:rsidRPr="00802D72">
        <w:rPr>
          <w:rFonts w:ascii="Times New Roman" w:hAnsi="Times New Roman" w:cs="Times New Roman"/>
          <w:sz w:val="20"/>
          <w:szCs w:val="24"/>
        </w:rPr>
        <w:t>s in</w:t>
      </w:r>
      <w:r w:rsidR="00060722" w:rsidRPr="00802D72">
        <w:rPr>
          <w:rFonts w:ascii="Times New Roman" w:hAnsi="Times New Roman" w:cs="Times New Roman"/>
          <w:sz w:val="20"/>
          <w:szCs w:val="24"/>
        </w:rPr>
        <w:t xml:space="preserve"> </w:t>
      </w:r>
      <w:r w:rsidR="00A61DCF" w:rsidRPr="00802D72">
        <w:rPr>
          <w:rFonts w:ascii="Times New Roman" w:hAnsi="Times New Roman" w:cs="Times New Roman"/>
          <w:sz w:val="20"/>
          <w:szCs w:val="24"/>
        </w:rPr>
        <w:t xml:space="preserve">active form, like </w:t>
      </w:r>
      <w:r w:rsidR="00060722" w:rsidRPr="00802D72">
        <w:rPr>
          <w:rFonts w:ascii="Times New Roman" w:hAnsi="Times New Roman" w:cs="Times New Roman"/>
          <w:sz w:val="20"/>
          <w:szCs w:val="24"/>
        </w:rPr>
        <w:t>hydrolysis (</w:t>
      </w:r>
      <w:proofErr w:type="spellStart"/>
      <w:r w:rsidR="00094966" w:rsidRPr="00802D72">
        <w:rPr>
          <w:rFonts w:ascii="Times New Roman" w:hAnsi="Times New Roman" w:cs="Times New Roman"/>
          <w:sz w:val="20"/>
          <w:szCs w:val="24"/>
        </w:rPr>
        <w:t>imide</w:t>
      </w:r>
      <w:proofErr w:type="spellEnd"/>
      <w:r w:rsidR="00094966" w:rsidRPr="00802D72">
        <w:rPr>
          <w:rFonts w:ascii="Times New Roman" w:hAnsi="Times New Roman" w:cs="Times New Roman"/>
          <w:sz w:val="20"/>
          <w:szCs w:val="24"/>
        </w:rPr>
        <w:t xml:space="preserve">, ether </w:t>
      </w:r>
      <w:r w:rsidR="00060722" w:rsidRPr="00802D72">
        <w:rPr>
          <w:rFonts w:ascii="Times New Roman" w:hAnsi="Times New Roman" w:cs="Times New Roman"/>
          <w:sz w:val="20"/>
          <w:szCs w:val="24"/>
        </w:rPr>
        <w:t xml:space="preserve">ester, amide, etc.); </w:t>
      </w:r>
      <w:r w:rsidR="00094966" w:rsidRPr="00802D72">
        <w:rPr>
          <w:rFonts w:ascii="Times New Roman" w:hAnsi="Times New Roman" w:cs="Times New Roman"/>
          <w:sz w:val="20"/>
          <w:szCs w:val="24"/>
        </w:rPr>
        <w:t xml:space="preserve">reduction, </w:t>
      </w:r>
      <w:r w:rsidR="00060722" w:rsidRPr="00802D72">
        <w:rPr>
          <w:rFonts w:ascii="Times New Roman" w:hAnsi="Times New Roman" w:cs="Times New Roman"/>
          <w:sz w:val="20"/>
          <w:szCs w:val="24"/>
        </w:rPr>
        <w:t xml:space="preserve">oxidation; </w:t>
      </w:r>
      <w:r w:rsidRPr="00802D72">
        <w:rPr>
          <w:rFonts w:ascii="Times New Roman" w:hAnsi="Times New Roman" w:cs="Times New Roman"/>
          <w:sz w:val="20"/>
          <w:szCs w:val="24"/>
        </w:rPr>
        <w:t>and other reactions.</w:t>
      </w:r>
    </w:p>
    <w:p w:rsidR="002D7CAF" w:rsidRPr="00802D72" w:rsidRDefault="002D7CAF" w:rsidP="00A61DCF">
      <w:pPr>
        <w:pStyle w:val="ListParagraph"/>
        <w:ind w:left="1134"/>
        <w:jc w:val="both"/>
        <w:rPr>
          <w:rFonts w:ascii="Times New Roman" w:hAnsi="Times New Roman" w:cs="Times New Roman"/>
          <w:sz w:val="20"/>
          <w:szCs w:val="20"/>
        </w:rPr>
      </w:pPr>
    </w:p>
    <w:p w:rsidR="00A61DCF" w:rsidRPr="00802D72" w:rsidRDefault="002D7CAF" w:rsidP="00AD515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02D72">
        <w:rPr>
          <w:rFonts w:ascii="Times New Roman" w:hAnsi="Times New Roman" w:cs="Times New Roman"/>
          <w:sz w:val="20"/>
          <w:szCs w:val="20"/>
        </w:rPr>
        <w:t xml:space="preserve">By Cellular </w:t>
      </w:r>
      <w:r w:rsidR="00AD515F" w:rsidRPr="00802D72">
        <w:rPr>
          <w:rFonts w:ascii="Times New Roman" w:hAnsi="Times New Roman" w:cs="Times New Roman"/>
          <w:sz w:val="20"/>
          <w:szCs w:val="20"/>
        </w:rPr>
        <w:t xml:space="preserve">sites of </w:t>
      </w:r>
      <w:proofErr w:type="spellStart"/>
      <w:r w:rsidR="00AD515F" w:rsidRPr="00802D72">
        <w:rPr>
          <w:rFonts w:ascii="Times New Roman" w:hAnsi="Times New Roman" w:cs="Times New Roman"/>
          <w:sz w:val="20"/>
          <w:szCs w:val="20"/>
        </w:rPr>
        <w:t>coversion</w:t>
      </w:r>
      <w:proofErr w:type="spellEnd"/>
    </w:p>
    <w:p w:rsidR="00AD515F" w:rsidRPr="00802D72" w:rsidRDefault="00AD515F" w:rsidP="00AD515F">
      <w:pPr>
        <w:pStyle w:val="ListParagraph"/>
        <w:numPr>
          <w:ilvl w:val="0"/>
          <w:numId w:val="6"/>
        </w:numPr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802D72">
        <w:rPr>
          <w:rFonts w:ascii="Times New Roman" w:hAnsi="Times New Roman" w:cs="Times New Roman"/>
          <w:sz w:val="20"/>
          <w:szCs w:val="20"/>
        </w:rPr>
        <w:t xml:space="preserve">Intracellular or type </w:t>
      </w:r>
      <w:proofErr w:type="gramStart"/>
      <w:r w:rsidRPr="00802D72">
        <w:rPr>
          <w:rFonts w:ascii="Times New Roman" w:hAnsi="Times New Roman" w:cs="Times New Roman"/>
          <w:sz w:val="20"/>
          <w:szCs w:val="20"/>
        </w:rPr>
        <w:t>I :</w:t>
      </w:r>
      <w:proofErr w:type="gramEnd"/>
      <w:r w:rsidRPr="00802D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02D72">
        <w:rPr>
          <w:rFonts w:ascii="Times New Roman" w:hAnsi="Times New Roman" w:cs="Times New Roman"/>
          <w:sz w:val="20"/>
          <w:szCs w:val="20"/>
        </w:rPr>
        <w:t>bioactivation</w:t>
      </w:r>
      <w:proofErr w:type="spellEnd"/>
      <w:r w:rsidRPr="00802D72">
        <w:rPr>
          <w:rFonts w:ascii="Times New Roman" w:hAnsi="Times New Roman" w:cs="Times New Roman"/>
          <w:sz w:val="20"/>
          <w:szCs w:val="20"/>
        </w:rPr>
        <w:t xml:space="preserve"> location is therapeutic action</w:t>
      </w:r>
      <w:r w:rsidR="00094966" w:rsidRPr="00802D72">
        <w:rPr>
          <w:rFonts w:ascii="Times New Roman" w:hAnsi="Times New Roman" w:cs="Times New Roman"/>
          <w:sz w:val="20"/>
          <w:szCs w:val="20"/>
        </w:rPr>
        <w:t xml:space="preserve"> site</w:t>
      </w:r>
      <w:r w:rsidRPr="00802D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02D72">
        <w:rPr>
          <w:rFonts w:ascii="Times New Roman" w:hAnsi="Times New Roman" w:cs="Times New Roman"/>
          <w:sz w:val="20"/>
          <w:szCs w:val="20"/>
        </w:rPr>
        <w:t>eg</w:t>
      </w:r>
      <w:proofErr w:type="spellEnd"/>
      <w:r w:rsidRPr="00802D7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02D72">
        <w:rPr>
          <w:rFonts w:ascii="Times New Roman" w:hAnsi="Times New Roman" w:cs="Times New Roman"/>
          <w:sz w:val="20"/>
          <w:szCs w:val="20"/>
        </w:rPr>
        <w:t>Statins</w:t>
      </w:r>
      <w:proofErr w:type="spellEnd"/>
      <w:r w:rsidRPr="00802D72">
        <w:rPr>
          <w:rFonts w:ascii="Times New Roman" w:hAnsi="Times New Roman" w:cs="Times New Roman"/>
          <w:sz w:val="20"/>
          <w:szCs w:val="20"/>
        </w:rPr>
        <w:t xml:space="preserve">, Antiviral </w:t>
      </w:r>
      <w:proofErr w:type="spellStart"/>
      <w:r w:rsidRPr="00802D72">
        <w:rPr>
          <w:rFonts w:ascii="Times New Roman" w:hAnsi="Times New Roman" w:cs="Times New Roman"/>
          <w:sz w:val="20"/>
          <w:szCs w:val="20"/>
        </w:rPr>
        <w:t>phosphorylated</w:t>
      </w:r>
      <w:proofErr w:type="spellEnd"/>
      <w:r w:rsidRPr="00802D72">
        <w:rPr>
          <w:rFonts w:ascii="Times New Roman" w:hAnsi="Times New Roman" w:cs="Times New Roman"/>
          <w:sz w:val="20"/>
          <w:szCs w:val="20"/>
        </w:rPr>
        <w:t xml:space="preserve"> nucleoside.</w:t>
      </w:r>
    </w:p>
    <w:p w:rsidR="00AD515F" w:rsidRPr="00802D72" w:rsidRDefault="00AD515F" w:rsidP="00AD515F">
      <w:pPr>
        <w:pStyle w:val="ListParagraph"/>
        <w:numPr>
          <w:ilvl w:val="0"/>
          <w:numId w:val="6"/>
        </w:numPr>
        <w:ind w:left="1134" w:hanging="425"/>
        <w:jc w:val="both"/>
        <w:rPr>
          <w:rFonts w:ascii="Times New Roman" w:hAnsi="Times New Roman" w:cs="Times New Roman"/>
          <w:sz w:val="20"/>
          <w:szCs w:val="20"/>
        </w:rPr>
      </w:pPr>
      <w:r w:rsidRPr="00802D72">
        <w:rPr>
          <w:rFonts w:ascii="Times New Roman" w:hAnsi="Times New Roman" w:cs="Times New Roman"/>
          <w:sz w:val="20"/>
          <w:szCs w:val="20"/>
        </w:rPr>
        <w:t xml:space="preserve">Extracellular or type II: where no </w:t>
      </w:r>
      <w:proofErr w:type="spellStart"/>
      <w:r w:rsidRPr="00802D72">
        <w:rPr>
          <w:rFonts w:ascii="Times New Roman" w:hAnsi="Times New Roman" w:cs="Times New Roman"/>
          <w:sz w:val="20"/>
          <w:szCs w:val="20"/>
        </w:rPr>
        <w:t>bioactivation</w:t>
      </w:r>
      <w:proofErr w:type="spellEnd"/>
      <w:r w:rsidRPr="00802D72">
        <w:rPr>
          <w:rFonts w:ascii="Times New Roman" w:hAnsi="Times New Roman" w:cs="Times New Roman"/>
          <w:sz w:val="20"/>
          <w:szCs w:val="20"/>
        </w:rPr>
        <w:t xml:space="preserve"> occurs </w:t>
      </w:r>
      <w:r w:rsidR="00060722" w:rsidRPr="00802D72">
        <w:rPr>
          <w:rFonts w:ascii="Times New Roman" w:hAnsi="Times New Roman" w:cs="Times New Roman"/>
          <w:sz w:val="20"/>
          <w:szCs w:val="20"/>
        </w:rPr>
        <w:t>in digestive fluids or the systemic circulation</w:t>
      </w:r>
      <w:r w:rsidRPr="00802D7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02D72">
        <w:rPr>
          <w:rFonts w:ascii="Times New Roman" w:hAnsi="Times New Roman" w:cs="Times New Roman"/>
          <w:sz w:val="20"/>
          <w:szCs w:val="20"/>
        </w:rPr>
        <w:t>E</w:t>
      </w:r>
      <w:r w:rsidR="00060722" w:rsidRPr="00802D72">
        <w:rPr>
          <w:rFonts w:ascii="Times New Roman" w:hAnsi="Times New Roman" w:cs="Times New Roman"/>
          <w:sz w:val="20"/>
          <w:szCs w:val="20"/>
        </w:rPr>
        <w:t>g</w:t>
      </w:r>
      <w:proofErr w:type="spellEnd"/>
      <w:r w:rsidR="00060722" w:rsidRPr="00802D7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="00060722" w:rsidRPr="00802D72">
        <w:rPr>
          <w:rFonts w:ascii="Times New Roman" w:hAnsi="Times New Roman" w:cs="Times New Roman"/>
          <w:sz w:val="20"/>
          <w:szCs w:val="20"/>
        </w:rPr>
        <w:t>fosamprenavir</w:t>
      </w:r>
      <w:proofErr w:type="spellEnd"/>
      <w:proofErr w:type="gramEnd"/>
      <w:r w:rsidR="00060722" w:rsidRPr="00802D7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02D72">
        <w:rPr>
          <w:rFonts w:ascii="Times New Roman" w:hAnsi="Times New Roman" w:cs="Times New Roman"/>
          <w:sz w:val="20"/>
          <w:szCs w:val="20"/>
        </w:rPr>
        <w:t>valganciclovir</w:t>
      </w:r>
      <w:proofErr w:type="spellEnd"/>
      <w:r w:rsidRPr="00802D72">
        <w:rPr>
          <w:rFonts w:ascii="Times New Roman" w:hAnsi="Times New Roman" w:cs="Times New Roman"/>
          <w:sz w:val="20"/>
          <w:szCs w:val="20"/>
        </w:rPr>
        <w:t xml:space="preserve">, and virus-directed enzyme, </w:t>
      </w:r>
      <w:r w:rsidR="00060722" w:rsidRPr="00802D72">
        <w:rPr>
          <w:rFonts w:ascii="Times New Roman" w:hAnsi="Times New Roman" w:cs="Times New Roman"/>
          <w:sz w:val="20"/>
          <w:szCs w:val="20"/>
        </w:rPr>
        <w:t>antibody-, gene</w:t>
      </w:r>
      <w:r w:rsidRPr="00802D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02D72">
        <w:rPr>
          <w:rFonts w:ascii="Times New Roman" w:hAnsi="Times New Roman" w:cs="Times New Roman"/>
          <w:sz w:val="20"/>
          <w:szCs w:val="20"/>
        </w:rPr>
        <w:t>prodrugs</w:t>
      </w:r>
      <w:proofErr w:type="spellEnd"/>
      <w:r w:rsidR="00060722" w:rsidRPr="00802D72">
        <w:rPr>
          <w:rFonts w:ascii="Times New Roman" w:hAnsi="Times New Roman" w:cs="Times New Roman"/>
          <w:sz w:val="20"/>
          <w:szCs w:val="20"/>
        </w:rPr>
        <w:t>.</w:t>
      </w:r>
      <w:r w:rsidRPr="00802D72">
        <w:rPr>
          <w:rFonts w:ascii="Times New Roman" w:hAnsi="Times New Roman" w:cs="Times New Roman"/>
          <w:sz w:val="20"/>
          <w:szCs w:val="20"/>
        </w:rPr>
        <w:t xml:space="preserve"> </w:t>
      </w:r>
      <w:r w:rsidR="00060722" w:rsidRPr="00802D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744B" w:rsidRPr="00802D72" w:rsidRDefault="00060722" w:rsidP="009A5D73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2D72">
        <w:rPr>
          <w:rFonts w:ascii="Times New Roman" w:hAnsi="Times New Roman" w:cs="Times New Roman"/>
          <w:sz w:val="20"/>
          <w:szCs w:val="20"/>
        </w:rPr>
        <w:t xml:space="preserve"> This new classification </w:t>
      </w:r>
      <w:r w:rsidR="00AD515F" w:rsidRPr="00802D72">
        <w:rPr>
          <w:rFonts w:ascii="Times New Roman" w:hAnsi="Times New Roman" w:cs="Times New Roman"/>
          <w:sz w:val="20"/>
          <w:szCs w:val="20"/>
        </w:rPr>
        <w:t>might</w:t>
      </w:r>
      <w:r w:rsidRPr="00802D72">
        <w:rPr>
          <w:rFonts w:ascii="Times New Roman" w:hAnsi="Times New Roman" w:cs="Times New Roman"/>
          <w:sz w:val="20"/>
          <w:szCs w:val="20"/>
        </w:rPr>
        <w:t xml:space="preserve"> hel</w:t>
      </w:r>
      <w:r w:rsidR="00094966" w:rsidRPr="00802D72">
        <w:rPr>
          <w:rFonts w:ascii="Times New Roman" w:hAnsi="Times New Roman" w:cs="Times New Roman"/>
          <w:sz w:val="20"/>
          <w:szCs w:val="20"/>
        </w:rPr>
        <w:t>p in</w:t>
      </w:r>
      <w:r w:rsidRPr="00802D72">
        <w:rPr>
          <w:rFonts w:ascii="Times New Roman" w:hAnsi="Times New Roman" w:cs="Times New Roman"/>
          <w:sz w:val="20"/>
          <w:szCs w:val="20"/>
        </w:rPr>
        <w:t xml:space="preserve"> </w:t>
      </w:r>
      <w:r w:rsidR="00094966" w:rsidRPr="00802D72">
        <w:rPr>
          <w:rFonts w:ascii="Times New Roman" w:hAnsi="Times New Roman" w:cs="Times New Roman"/>
          <w:sz w:val="20"/>
          <w:szCs w:val="20"/>
        </w:rPr>
        <w:t>getting</w:t>
      </w:r>
      <w:r w:rsidRPr="00802D72">
        <w:rPr>
          <w:rFonts w:ascii="Times New Roman" w:hAnsi="Times New Roman" w:cs="Times New Roman"/>
          <w:sz w:val="20"/>
          <w:szCs w:val="20"/>
        </w:rPr>
        <w:t xml:space="preserve"> drug product’s pharma</w:t>
      </w:r>
      <w:r w:rsidR="00AD515F" w:rsidRPr="00802D72">
        <w:rPr>
          <w:rFonts w:ascii="Times New Roman" w:hAnsi="Times New Roman" w:cs="Times New Roman"/>
          <w:sz w:val="20"/>
          <w:szCs w:val="20"/>
        </w:rPr>
        <w:t>cokinetics, safety and efficacy.</w:t>
      </w:r>
    </w:p>
    <w:p w:rsidR="00C21535" w:rsidRPr="00802D72" w:rsidRDefault="00094966" w:rsidP="00AD515F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02D72">
        <w:rPr>
          <w:rFonts w:ascii="Times New Roman" w:hAnsi="Times New Roman" w:cs="Times New Roman"/>
          <w:b/>
          <w:sz w:val="20"/>
          <w:szCs w:val="20"/>
        </w:rPr>
        <w:t>B</w:t>
      </w:r>
      <w:r w:rsidR="00AD515F" w:rsidRPr="00802D72">
        <w:rPr>
          <w:rFonts w:ascii="Times New Roman" w:hAnsi="Times New Roman" w:cs="Times New Roman"/>
          <w:b/>
          <w:sz w:val="20"/>
          <w:szCs w:val="20"/>
        </w:rPr>
        <w:t>ioavailability</w:t>
      </w:r>
      <w:r w:rsidR="00AD515F" w:rsidRPr="00802D72">
        <w:rPr>
          <w:rFonts w:ascii="Times New Roman" w:hAnsi="Times New Roman" w:cs="Times New Roman"/>
          <w:sz w:val="20"/>
          <w:szCs w:val="20"/>
        </w:rPr>
        <w:t xml:space="preserve"> </w:t>
      </w:r>
      <w:r w:rsidRPr="00802D72">
        <w:rPr>
          <w:rFonts w:ascii="Times New Roman" w:hAnsi="Times New Roman" w:cs="Times New Roman"/>
          <w:b/>
          <w:sz w:val="20"/>
          <w:szCs w:val="20"/>
        </w:rPr>
        <w:t>Optimization</w:t>
      </w:r>
    </w:p>
    <w:p w:rsidR="00C21535" w:rsidRPr="00802D72" w:rsidRDefault="00C21535" w:rsidP="00AD515F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02D72">
        <w:rPr>
          <w:rFonts w:ascii="Times New Roman" w:hAnsi="Times New Roman" w:cs="Times New Roman"/>
          <w:sz w:val="20"/>
          <w:szCs w:val="20"/>
        </w:rPr>
        <w:t xml:space="preserve">In most cases </w:t>
      </w:r>
      <w:proofErr w:type="spellStart"/>
      <w:r w:rsidR="00AD515F" w:rsidRPr="00802D72">
        <w:rPr>
          <w:rFonts w:ascii="Times New Roman" w:hAnsi="Times New Roman" w:cs="Times New Roman"/>
          <w:sz w:val="20"/>
          <w:szCs w:val="20"/>
        </w:rPr>
        <w:t>prodrug</w:t>
      </w:r>
      <w:proofErr w:type="spellEnd"/>
      <w:r w:rsidR="00AD515F" w:rsidRPr="00802D72">
        <w:rPr>
          <w:rFonts w:ascii="Times New Roman" w:hAnsi="Times New Roman" w:cs="Times New Roman"/>
          <w:sz w:val="20"/>
          <w:szCs w:val="20"/>
        </w:rPr>
        <w:t xml:space="preserve"> synthesis</w:t>
      </w:r>
      <w:r w:rsidRPr="00802D72">
        <w:rPr>
          <w:rFonts w:ascii="Times New Roman" w:hAnsi="Times New Roman" w:cs="Times New Roman"/>
          <w:sz w:val="20"/>
          <w:szCs w:val="20"/>
        </w:rPr>
        <w:t xml:space="preserve"> purpose</w:t>
      </w:r>
      <w:r w:rsidR="00AD515F" w:rsidRPr="00802D72">
        <w:rPr>
          <w:rFonts w:ascii="Times New Roman" w:hAnsi="Times New Roman" w:cs="Times New Roman"/>
          <w:sz w:val="20"/>
          <w:szCs w:val="20"/>
        </w:rPr>
        <w:t xml:space="preserve"> is increasing bioavailability. </w:t>
      </w:r>
      <w:r w:rsidRPr="00802D72">
        <w:rPr>
          <w:rFonts w:ascii="Times New Roman" w:hAnsi="Times New Roman" w:cs="Times New Roman"/>
          <w:sz w:val="20"/>
          <w:szCs w:val="20"/>
        </w:rPr>
        <w:t xml:space="preserve">Drug physicochemical parameters like </w:t>
      </w:r>
      <w:r w:rsidR="00AD515F" w:rsidRPr="00802D72">
        <w:rPr>
          <w:rFonts w:ascii="Times New Roman" w:hAnsi="Times New Roman" w:cs="Times New Roman"/>
          <w:sz w:val="20"/>
          <w:szCs w:val="20"/>
        </w:rPr>
        <w:t xml:space="preserve">solubility, good permeability, </w:t>
      </w:r>
      <w:r w:rsidRPr="00802D72">
        <w:rPr>
          <w:rFonts w:ascii="Times New Roman" w:hAnsi="Times New Roman" w:cs="Times New Roman"/>
          <w:sz w:val="20"/>
          <w:szCs w:val="20"/>
        </w:rPr>
        <w:t xml:space="preserve">adequate </w:t>
      </w:r>
      <w:proofErr w:type="spellStart"/>
      <w:r w:rsidRPr="00802D72">
        <w:rPr>
          <w:rFonts w:ascii="Times New Roman" w:hAnsi="Times New Roman" w:cs="Times New Roman"/>
          <w:sz w:val="20"/>
          <w:szCs w:val="20"/>
        </w:rPr>
        <w:t>lipophilicity</w:t>
      </w:r>
      <w:proofErr w:type="spellEnd"/>
      <w:r w:rsidRPr="00802D72">
        <w:rPr>
          <w:rFonts w:ascii="Times New Roman" w:hAnsi="Times New Roman" w:cs="Times New Roman"/>
          <w:sz w:val="20"/>
          <w:szCs w:val="20"/>
        </w:rPr>
        <w:t xml:space="preserve">, are important aspects in drug development </w:t>
      </w:r>
      <w:r w:rsidR="00AD515F" w:rsidRPr="00802D72">
        <w:rPr>
          <w:rFonts w:ascii="Times New Roman" w:hAnsi="Times New Roman" w:cs="Times New Roman"/>
          <w:sz w:val="20"/>
          <w:szCs w:val="20"/>
        </w:rPr>
        <w:t xml:space="preserve">which are strongly </w:t>
      </w:r>
      <w:r w:rsidR="00B77EEF" w:rsidRPr="00802D72">
        <w:rPr>
          <w:rFonts w:ascii="Times New Roman" w:hAnsi="Times New Roman" w:cs="Times New Roman"/>
          <w:sz w:val="20"/>
          <w:szCs w:val="20"/>
        </w:rPr>
        <w:t>affected</w:t>
      </w:r>
      <w:r w:rsidR="00AD515F" w:rsidRPr="00802D72">
        <w:rPr>
          <w:rFonts w:ascii="Times New Roman" w:hAnsi="Times New Roman" w:cs="Times New Roman"/>
          <w:sz w:val="20"/>
          <w:szCs w:val="20"/>
        </w:rPr>
        <w:t xml:space="preserve"> by acid-b</w:t>
      </w:r>
      <w:r w:rsidRPr="00802D72">
        <w:rPr>
          <w:rFonts w:ascii="Times New Roman" w:hAnsi="Times New Roman" w:cs="Times New Roman"/>
          <w:sz w:val="20"/>
          <w:szCs w:val="20"/>
        </w:rPr>
        <w:t xml:space="preserve">ase properties of the molecules. </w:t>
      </w:r>
    </w:p>
    <w:p w:rsidR="00C21535" w:rsidRPr="00802D72" w:rsidRDefault="00C21535" w:rsidP="00AD515F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A5D73" w:rsidRPr="00802D72" w:rsidRDefault="009A5D73" w:rsidP="00AD515F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A5D73" w:rsidRPr="00802D72" w:rsidRDefault="009A5D73" w:rsidP="00AD515F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21535" w:rsidRPr="00802D72" w:rsidRDefault="00AD515F" w:rsidP="00AD515F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802D72">
        <w:rPr>
          <w:rFonts w:ascii="Times New Roman" w:hAnsi="Times New Roman" w:cs="Times New Roman"/>
          <w:b/>
          <w:sz w:val="20"/>
          <w:szCs w:val="20"/>
        </w:rPr>
        <w:lastRenderedPageBreak/>
        <w:t>Prodrugs</w:t>
      </w:r>
      <w:proofErr w:type="spellEnd"/>
      <w:r w:rsidRPr="00802D72">
        <w:rPr>
          <w:rFonts w:ascii="Times New Roman" w:hAnsi="Times New Roman" w:cs="Times New Roman"/>
          <w:b/>
          <w:sz w:val="20"/>
          <w:szCs w:val="20"/>
        </w:rPr>
        <w:t xml:space="preserve"> with improved </w:t>
      </w:r>
      <w:proofErr w:type="spellStart"/>
      <w:r w:rsidRPr="00802D72">
        <w:rPr>
          <w:rFonts w:ascii="Times New Roman" w:hAnsi="Times New Roman" w:cs="Times New Roman"/>
          <w:b/>
          <w:sz w:val="20"/>
          <w:szCs w:val="20"/>
        </w:rPr>
        <w:t>lipophilicity</w:t>
      </w:r>
      <w:proofErr w:type="spellEnd"/>
      <w:r w:rsidRPr="00802D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71278" w:rsidRPr="00802D72" w:rsidRDefault="00871278" w:rsidP="00AD515F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02D72">
        <w:rPr>
          <w:rFonts w:ascii="Times New Roman" w:hAnsi="Times New Roman" w:cs="Times New Roman"/>
          <w:sz w:val="20"/>
          <w:szCs w:val="20"/>
        </w:rPr>
        <w:t xml:space="preserve">Presence of </w:t>
      </w:r>
      <w:r w:rsidR="00AD515F" w:rsidRPr="00802D72">
        <w:rPr>
          <w:rFonts w:ascii="Times New Roman" w:hAnsi="Times New Roman" w:cs="Times New Roman"/>
          <w:sz w:val="20"/>
          <w:szCs w:val="20"/>
        </w:rPr>
        <w:t>carb</w:t>
      </w:r>
      <w:r w:rsidRPr="00802D72">
        <w:rPr>
          <w:rFonts w:ascii="Times New Roman" w:hAnsi="Times New Roman" w:cs="Times New Roman"/>
          <w:sz w:val="20"/>
          <w:szCs w:val="20"/>
        </w:rPr>
        <w:t xml:space="preserve">oxyl functional group in many medications exists as must </w:t>
      </w:r>
      <w:r w:rsidR="00AD515F" w:rsidRPr="00802D72">
        <w:rPr>
          <w:rFonts w:ascii="Times New Roman" w:hAnsi="Times New Roman" w:cs="Times New Roman"/>
          <w:sz w:val="20"/>
          <w:szCs w:val="20"/>
        </w:rPr>
        <w:t xml:space="preserve">function for their pharmacological activity. </w:t>
      </w:r>
      <w:r w:rsidRPr="00802D72">
        <w:rPr>
          <w:rFonts w:ascii="Times New Roman" w:hAnsi="Times New Roman" w:cs="Times New Roman"/>
          <w:sz w:val="20"/>
          <w:szCs w:val="20"/>
        </w:rPr>
        <w:t>But</w:t>
      </w:r>
      <w:r w:rsidR="00AD515F" w:rsidRPr="00802D72">
        <w:rPr>
          <w:rFonts w:ascii="Times New Roman" w:hAnsi="Times New Roman" w:cs="Times New Roman"/>
          <w:sz w:val="20"/>
          <w:szCs w:val="20"/>
        </w:rPr>
        <w:t xml:space="preserve">, its presence </w:t>
      </w:r>
      <w:r w:rsidRPr="00802D72">
        <w:rPr>
          <w:rFonts w:ascii="Times New Roman" w:hAnsi="Times New Roman" w:cs="Times New Roman"/>
          <w:sz w:val="20"/>
          <w:szCs w:val="20"/>
        </w:rPr>
        <w:t xml:space="preserve">also </w:t>
      </w:r>
      <w:r w:rsidR="00AD515F" w:rsidRPr="00802D72">
        <w:rPr>
          <w:rFonts w:ascii="Times New Roman" w:hAnsi="Times New Roman" w:cs="Times New Roman"/>
          <w:sz w:val="20"/>
          <w:szCs w:val="20"/>
        </w:rPr>
        <w:t>causes too high polarity</w:t>
      </w:r>
      <w:r w:rsidRPr="00802D72">
        <w:rPr>
          <w:rFonts w:ascii="Times New Roman" w:hAnsi="Times New Roman" w:cs="Times New Roman"/>
          <w:sz w:val="20"/>
          <w:szCs w:val="20"/>
        </w:rPr>
        <w:t xml:space="preserve"> in case of </w:t>
      </w:r>
      <w:r w:rsidR="00AD515F" w:rsidRPr="00802D72">
        <w:rPr>
          <w:rFonts w:ascii="Times New Roman" w:hAnsi="Times New Roman" w:cs="Times New Roman"/>
          <w:sz w:val="20"/>
          <w:szCs w:val="20"/>
        </w:rPr>
        <w:t>oral administration, as in the small intestine at pH 5-7</w:t>
      </w:r>
      <w:r w:rsidRPr="00802D72">
        <w:rPr>
          <w:rFonts w:ascii="Times New Roman" w:hAnsi="Times New Roman" w:cs="Times New Roman"/>
          <w:sz w:val="20"/>
          <w:szCs w:val="20"/>
        </w:rPr>
        <w:t>, much ionization occurs</w:t>
      </w:r>
      <w:r w:rsidR="00AD515F" w:rsidRPr="00802D72">
        <w:rPr>
          <w:rFonts w:ascii="Times New Roman" w:hAnsi="Times New Roman" w:cs="Times New Roman"/>
          <w:sz w:val="20"/>
          <w:szCs w:val="20"/>
        </w:rPr>
        <w:t xml:space="preserve">, which </w:t>
      </w:r>
      <w:r w:rsidR="00F16B32" w:rsidRPr="00802D72">
        <w:rPr>
          <w:rFonts w:ascii="Times New Roman" w:hAnsi="Times New Roman" w:cs="Times New Roman"/>
          <w:sz w:val="20"/>
          <w:szCs w:val="20"/>
        </w:rPr>
        <w:t>stop</w:t>
      </w:r>
      <w:r w:rsidR="00AD515F" w:rsidRPr="00802D72">
        <w:rPr>
          <w:rFonts w:ascii="Times New Roman" w:hAnsi="Times New Roman" w:cs="Times New Roman"/>
          <w:sz w:val="20"/>
          <w:szCs w:val="20"/>
        </w:rPr>
        <w:t xml:space="preserve">s the passage of molecules through membranes by passive diffusion. </w:t>
      </w:r>
      <w:r w:rsidRPr="00802D72">
        <w:rPr>
          <w:rFonts w:ascii="Times New Roman" w:hAnsi="Times New Roman" w:cs="Times New Roman"/>
          <w:sz w:val="20"/>
          <w:szCs w:val="20"/>
        </w:rPr>
        <w:t>Carboxyl</w:t>
      </w:r>
      <w:r w:rsidR="00AD515F" w:rsidRPr="00802D7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AD515F" w:rsidRPr="00802D72">
        <w:rPr>
          <w:rFonts w:ascii="Times New Roman" w:hAnsi="Times New Roman" w:cs="Times New Roman"/>
          <w:sz w:val="20"/>
          <w:szCs w:val="20"/>
        </w:rPr>
        <w:t>groups</w:t>
      </w:r>
      <w:proofErr w:type="gramEnd"/>
      <w:r w:rsidR="00AD515F" w:rsidRPr="00802D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02D72">
        <w:rPr>
          <w:rFonts w:ascii="Times New Roman" w:hAnsi="Times New Roman" w:cs="Times New Roman"/>
          <w:sz w:val="20"/>
          <w:szCs w:val="20"/>
        </w:rPr>
        <w:t>esterification</w:t>
      </w:r>
      <w:proofErr w:type="spellEnd"/>
      <w:r w:rsidRPr="00802D72">
        <w:rPr>
          <w:rFonts w:ascii="Times New Roman" w:hAnsi="Times New Roman" w:cs="Times New Roman"/>
          <w:sz w:val="20"/>
          <w:szCs w:val="20"/>
        </w:rPr>
        <w:t xml:space="preserve"> </w:t>
      </w:r>
      <w:r w:rsidR="00AD515F" w:rsidRPr="00802D72">
        <w:rPr>
          <w:rFonts w:ascii="Times New Roman" w:hAnsi="Times New Roman" w:cs="Times New Roman"/>
          <w:sz w:val="20"/>
          <w:szCs w:val="20"/>
        </w:rPr>
        <w:t>with short or long aliphatic alcohol</w:t>
      </w:r>
      <w:r w:rsidR="00F16B32" w:rsidRPr="00802D72">
        <w:rPr>
          <w:rFonts w:ascii="Times New Roman" w:hAnsi="Times New Roman" w:cs="Times New Roman"/>
          <w:sz w:val="20"/>
          <w:szCs w:val="20"/>
        </w:rPr>
        <w:t xml:space="preserve"> majorly </w:t>
      </w:r>
      <w:r w:rsidRPr="00802D72">
        <w:rPr>
          <w:rFonts w:ascii="Times New Roman" w:hAnsi="Times New Roman" w:cs="Times New Roman"/>
          <w:sz w:val="20"/>
          <w:szCs w:val="20"/>
        </w:rPr>
        <w:t>used method.</w:t>
      </w:r>
    </w:p>
    <w:p w:rsidR="00871278" w:rsidRPr="00802D72" w:rsidRDefault="00871278" w:rsidP="00AD515F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B744B" w:rsidRPr="00802D72" w:rsidRDefault="00AD515F" w:rsidP="00AB744B">
      <w:pPr>
        <w:pStyle w:val="ListParagraph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02D72">
        <w:rPr>
          <w:rFonts w:ascii="Times New Roman" w:hAnsi="Times New Roman" w:cs="Times New Roman"/>
          <w:sz w:val="20"/>
          <w:szCs w:val="20"/>
        </w:rPr>
        <w:t xml:space="preserve">ACE inhibitors </w:t>
      </w:r>
      <w:r w:rsidR="00871278" w:rsidRPr="00802D72">
        <w:rPr>
          <w:rFonts w:ascii="Times New Roman" w:hAnsi="Times New Roman" w:cs="Times New Roman"/>
          <w:sz w:val="20"/>
          <w:szCs w:val="20"/>
        </w:rPr>
        <w:t xml:space="preserve">are ethyl ester </w:t>
      </w:r>
      <w:proofErr w:type="spellStart"/>
      <w:r w:rsidR="00871278" w:rsidRPr="00802D72">
        <w:rPr>
          <w:rFonts w:ascii="Times New Roman" w:hAnsi="Times New Roman" w:cs="Times New Roman"/>
          <w:sz w:val="20"/>
          <w:szCs w:val="20"/>
        </w:rPr>
        <w:t>prodrugs</w:t>
      </w:r>
      <w:proofErr w:type="spellEnd"/>
      <w:r w:rsidR="00871278" w:rsidRPr="00802D72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802D72">
        <w:rPr>
          <w:rFonts w:ascii="Times New Roman" w:hAnsi="Times New Roman" w:cs="Times New Roman"/>
          <w:sz w:val="20"/>
          <w:szCs w:val="20"/>
        </w:rPr>
        <w:t>enalapril</w:t>
      </w:r>
      <w:proofErr w:type="spellEnd"/>
      <w:r w:rsidR="00871278" w:rsidRPr="00802D7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02D72">
        <w:rPr>
          <w:rFonts w:ascii="Times New Roman" w:hAnsi="Times New Roman" w:cs="Times New Roman"/>
          <w:sz w:val="20"/>
          <w:szCs w:val="20"/>
        </w:rPr>
        <w:t>benazepril</w:t>
      </w:r>
      <w:proofErr w:type="spellEnd"/>
      <w:r w:rsidR="00871278" w:rsidRPr="00802D7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71278" w:rsidRPr="00802D72">
        <w:rPr>
          <w:rFonts w:ascii="Times New Roman" w:hAnsi="Times New Roman" w:cs="Times New Roman"/>
          <w:sz w:val="20"/>
          <w:szCs w:val="20"/>
        </w:rPr>
        <w:t>trandolapril</w:t>
      </w:r>
      <w:proofErr w:type="spellEnd"/>
      <w:r w:rsidR="00871278" w:rsidRPr="00802D7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871278" w:rsidRPr="00802D72">
        <w:rPr>
          <w:rFonts w:ascii="Times New Roman" w:hAnsi="Times New Roman" w:cs="Times New Roman"/>
          <w:sz w:val="20"/>
          <w:szCs w:val="20"/>
        </w:rPr>
        <w:t>quinapril</w:t>
      </w:r>
      <w:proofErr w:type="spellEnd"/>
      <w:r w:rsidR="00871278" w:rsidRPr="00802D72">
        <w:rPr>
          <w:rFonts w:ascii="Times New Roman" w:hAnsi="Times New Roman" w:cs="Times New Roman"/>
          <w:sz w:val="20"/>
          <w:szCs w:val="20"/>
        </w:rPr>
        <w:t>,</w:t>
      </w:r>
      <w:proofErr w:type="gramStart"/>
      <w:r w:rsidRPr="00802D72">
        <w:rPr>
          <w:rFonts w:ascii="Times New Roman" w:hAnsi="Times New Roman" w:cs="Times New Roman"/>
          <w:sz w:val="20"/>
          <w:szCs w:val="20"/>
        </w:rPr>
        <w:t>)</w:t>
      </w:r>
      <w:r w:rsidR="00AB744B" w:rsidRPr="00802D72">
        <w:rPr>
          <w:rFonts w:ascii="Times New Roman" w:hAnsi="Times New Roman" w:cs="Times New Roman"/>
          <w:sz w:val="20"/>
          <w:szCs w:val="20"/>
        </w:rPr>
        <w:t>Fig</w:t>
      </w:r>
      <w:proofErr w:type="gramEnd"/>
      <w:r w:rsidR="00AB744B" w:rsidRPr="00802D72">
        <w:rPr>
          <w:rFonts w:ascii="Times New Roman" w:hAnsi="Times New Roman" w:cs="Times New Roman"/>
          <w:sz w:val="20"/>
          <w:szCs w:val="20"/>
        </w:rPr>
        <w:t xml:space="preserve"> 2</w:t>
      </w:r>
      <w:r w:rsidRPr="00802D72">
        <w:rPr>
          <w:rFonts w:ascii="Times New Roman" w:hAnsi="Times New Roman" w:cs="Times New Roman"/>
          <w:sz w:val="20"/>
          <w:szCs w:val="20"/>
        </w:rPr>
        <w:t xml:space="preserve">. Ethyl esters </w:t>
      </w:r>
      <w:r w:rsidR="00871278" w:rsidRPr="00802D72">
        <w:rPr>
          <w:rFonts w:ascii="Times New Roman" w:hAnsi="Times New Roman" w:cs="Times New Roman"/>
          <w:sz w:val="20"/>
          <w:szCs w:val="20"/>
        </w:rPr>
        <w:t>as a result</w:t>
      </w:r>
      <w:r w:rsidRPr="00802D72">
        <w:rPr>
          <w:rFonts w:ascii="Times New Roman" w:hAnsi="Times New Roman" w:cs="Times New Roman"/>
          <w:sz w:val="20"/>
          <w:szCs w:val="20"/>
        </w:rPr>
        <w:t xml:space="preserve"> increase</w:t>
      </w:r>
      <w:r w:rsidR="00871278" w:rsidRPr="00802D72">
        <w:rPr>
          <w:rFonts w:ascii="Times New Roman" w:hAnsi="Times New Roman" w:cs="Times New Roman"/>
          <w:sz w:val="20"/>
          <w:szCs w:val="20"/>
        </w:rPr>
        <w:t>s</w:t>
      </w:r>
      <w:r w:rsidRPr="00802D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02D72">
        <w:rPr>
          <w:rFonts w:ascii="Times New Roman" w:hAnsi="Times New Roman" w:cs="Times New Roman"/>
          <w:sz w:val="20"/>
          <w:szCs w:val="20"/>
        </w:rPr>
        <w:t>lipophilicity</w:t>
      </w:r>
      <w:proofErr w:type="spellEnd"/>
      <w:r w:rsidRPr="00802D72">
        <w:rPr>
          <w:rFonts w:ascii="Times New Roman" w:hAnsi="Times New Roman" w:cs="Times New Roman"/>
          <w:sz w:val="20"/>
          <w:szCs w:val="20"/>
        </w:rPr>
        <w:t>,</w:t>
      </w:r>
      <w:r w:rsidR="00871278" w:rsidRPr="00802D7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871278" w:rsidRPr="00802D72">
        <w:rPr>
          <w:rFonts w:ascii="Times New Roman" w:hAnsi="Times New Roman" w:cs="Times New Roman"/>
          <w:sz w:val="20"/>
          <w:szCs w:val="20"/>
        </w:rPr>
        <w:t xml:space="preserve">and </w:t>
      </w:r>
      <w:r w:rsidRPr="00802D72">
        <w:rPr>
          <w:rFonts w:ascii="Times New Roman" w:hAnsi="Times New Roman" w:cs="Times New Roman"/>
          <w:sz w:val="20"/>
          <w:szCs w:val="20"/>
        </w:rPr>
        <w:t xml:space="preserve"> thus</w:t>
      </w:r>
      <w:proofErr w:type="gramEnd"/>
      <w:r w:rsidRPr="00802D72">
        <w:rPr>
          <w:rFonts w:ascii="Times New Roman" w:hAnsi="Times New Roman" w:cs="Times New Roman"/>
          <w:sz w:val="20"/>
          <w:szCs w:val="20"/>
        </w:rPr>
        <w:t xml:space="preserve"> </w:t>
      </w:r>
      <w:r w:rsidR="00871278" w:rsidRPr="00802D72">
        <w:rPr>
          <w:rFonts w:ascii="Times New Roman" w:hAnsi="Times New Roman" w:cs="Times New Roman"/>
          <w:sz w:val="20"/>
          <w:szCs w:val="20"/>
        </w:rPr>
        <w:t xml:space="preserve">enhance absorption. </w:t>
      </w:r>
      <w:r w:rsidRPr="00802D72">
        <w:rPr>
          <w:rFonts w:ascii="Times New Roman" w:hAnsi="Times New Roman" w:cs="Times New Roman"/>
          <w:sz w:val="20"/>
          <w:szCs w:val="20"/>
        </w:rPr>
        <w:t xml:space="preserve">Methyl </w:t>
      </w:r>
      <w:proofErr w:type="gramStart"/>
      <w:r w:rsidRPr="00802D72">
        <w:rPr>
          <w:rFonts w:ascii="Times New Roman" w:hAnsi="Times New Roman" w:cs="Times New Roman"/>
          <w:sz w:val="20"/>
          <w:szCs w:val="20"/>
        </w:rPr>
        <w:t>ester</w:t>
      </w:r>
      <w:r w:rsidR="00AB744B" w:rsidRPr="00802D72">
        <w:rPr>
          <w:rFonts w:ascii="Times New Roman" w:hAnsi="Times New Roman" w:cs="Times New Roman"/>
          <w:sz w:val="20"/>
          <w:szCs w:val="20"/>
        </w:rPr>
        <w:t>s</w:t>
      </w:r>
      <w:r w:rsidRPr="00802D72">
        <w:rPr>
          <w:rFonts w:ascii="Times New Roman" w:hAnsi="Times New Roman" w:cs="Times New Roman"/>
          <w:sz w:val="20"/>
          <w:szCs w:val="20"/>
        </w:rPr>
        <w:t xml:space="preserve"> occurs</w:t>
      </w:r>
      <w:proofErr w:type="gramEnd"/>
      <w:r w:rsidRPr="00802D72">
        <w:rPr>
          <w:rFonts w:ascii="Times New Roman" w:hAnsi="Times New Roman" w:cs="Times New Roman"/>
          <w:sz w:val="20"/>
          <w:szCs w:val="20"/>
        </w:rPr>
        <w:t xml:space="preserve"> more rarely, </w:t>
      </w:r>
      <w:r w:rsidR="00AB744B" w:rsidRPr="00802D72">
        <w:rPr>
          <w:rFonts w:ascii="Times New Roman" w:hAnsi="Times New Roman" w:cs="Times New Roman"/>
          <w:sz w:val="20"/>
          <w:szCs w:val="20"/>
        </w:rPr>
        <w:t>as</w:t>
      </w:r>
      <w:r w:rsidRPr="00802D72">
        <w:rPr>
          <w:rFonts w:ascii="Times New Roman" w:hAnsi="Times New Roman" w:cs="Times New Roman"/>
          <w:sz w:val="20"/>
          <w:szCs w:val="20"/>
        </w:rPr>
        <w:t xml:space="preserve"> </w:t>
      </w:r>
      <w:r w:rsidR="00AB744B" w:rsidRPr="00802D72">
        <w:rPr>
          <w:rFonts w:ascii="Times New Roman" w:hAnsi="Times New Roman" w:cs="Times New Roman"/>
          <w:sz w:val="20"/>
          <w:szCs w:val="20"/>
        </w:rPr>
        <w:t>on</w:t>
      </w:r>
      <w:r w:rsidRPr="00802D72">
        <w:rPr>
          <w:rFonts w:ascii="Times New Roman" w:hAnsi="Times New Roman" w:cs="Times New Roman"/>
          <w:sz w:val="20"/>
          <w:szCs w:val="20"/>
        </w:rPr>
        <w:t xml:space="preserve"> hydrolysis methyl alcohol</w:t>
      </w:r>
      <w:r w:rsidR="00F16B32" w:rsidRPr="00802D72">
        <w:rPr>
          <w:rFonts w:ascii="Times New Roman" w:hAnsi="Times New Roman" w:cs="Times New Roman"/>
          <w:sz w:val="20"/>
          <w:szCs w:val="20"/>
        </w:rPr>
        <w:t xml:space="preserve"> (toxic)</w:t>
      </w:r>
      <w:r w:rsidRPr="00802D72">
        <w:rPr>
          <w:rFonts w:ascii="Times New Roman" w:hAnsi="Times New Roman" w:cs="Times New Roman"/>
          <w:sz w:val="20"/>
          <w:szCs w:val="20"/>
        </w:rPr>
        <w:t xml:space="preserve"> is released. </w:t>
      </w:r>
      <w:r w:rsidR="00AB744B" w:rsidRPr="00802D72">
        <w:rPr>
          <w:rFonts w:ascii="Times New Roman" w:hAnsi="Times New Roman" w:cs="Times New Roman"/>
          <w:sz w:val="20"/>
          <w:szCs w:val="20"/>
        </w:rPr>
        <w:t>Hence</w:t>
      </w:r>
      <w:r w:rsidR="00F16B32" w:rsidRPr="00802D72">
        <w:rPr>
          <w:rFonts w:ascii="Times New Roman" w:hAnsi="Times New Roman" w:cs="Times New Roman"/>
          <w:sz w:val="20"/>
          <w:szCs w:val="20"/>
        </w:rPr>
        <w:t xml:space="preserve"> this method </w:t>
      </w:r>
      <w:r w:rsidRPr="00802D72">
        <w:rPr>
          <w:rFonts w:ascii="Times New Roman" w:hAnsi="Times New Roman" w:cs="Times New Roman"/>
          <w:sz w:val="20"/>
          <w:szCs w:val="20"/>
        </w:rPr>
        <w:t xml:space="preserve">of </w:t>
      </w:r>
      <w:proofErr w:type="spellStart"/>
      <w:r w:rsidRPr="00802D72">
        <w:rPr>
          <w:rFonts w:ascii="Times New Roman" w:hAnsi="Times New Roman" w:cs="Times New Roman"/>
          <w:sz w:val="20"/>
          <w:szCs w:val="20"/>
        </w:rPr>
        <w:t>prodrugs</w:t>
      </w:r>
      <w:proofErr w:type="spellEnd"/>
      <w:r w:rsidR="00F16B32" w:rsidRPr="00802D72">
        <w:rPr>
          <w:rFonts w:ascii="Times New Roman" w:hAnsi="Times New Roman" w:cs="Times New Roman"/>
          <w:sz w:val="20"/>
          <w:szCs w:val="20"/>
        </w:rPr>
        <w:t xml:space="preserve"> design</w:t>
      </w:r>
      <w:r w:rsidRPr="00802D72">
        <w:rPr>
          <w:rFonts w:ascii="Times New Roman" w:hAnsi="Times New Roman" w:cs="Times New Roman"/>
          <w:sz w:val="20"/>
          <w:szCs w:val="20"/>
        </w:rPr>
        <w:t xml:space="preserve"> is </w:t>
      </w:r>
      <w:r w:rsidR="00AB744B" w:rsidRPr="00802D72">
        <w:rPr>
          <w:rFonts w:ascii="Times New Roman" w:hAnsi="Times New Roman" w:cs="Times New Roman"/>
          <w:sz w:val="20"/>
          <w:szCs w:val="20"/>
        </w:rPr>
        <w:t xml:space="preserve">rarely </w:t>
      </w:r>
      <w:r w:rsidRPr="00802D72">
        <w:rPr>
          <w:rFonts w:ascii="Times New Roman" w:hAnsi="Times New Roman" w:cs="Times New Roman"/>
          <w:sz w:val="20"/>
          <w:szCs w:val="20"/>
        </w:rPr>
        <w:t>used in case of low dose medicines,</w:t>
      </w:r>
      <w:r w:rsidR="00F16B32" w:rsidRPr="00802D72">
        <w:rPr>
          <w:rFonts w:ascii="Times New Roman" w:hAnsi="Times New Roman" w:cs="Times New Roman"/>
          <w:sz w:val="20"/>
          <w:szCs w:val="20"/>
        </w:rPr>
        <w:t xml:space="preserve"> only</w:t>
      </w:r>
      <w:r w:rsidRPr="00802D72">
        <w:rPr>
          <w:rFonts w:ascii="Times New Roman" w:hAnsi="Times New Roman" w:cs="Times New Roman"/>
          <w:sz w:val="20"/>
          <w:szCs w:val="20"/>
        </w:rPr>
        <w:t xml:space="preserve"> </w:t>
      </w:r>
      <w:r w:rsidR="00AB744B" w:rsidRPr="00802D72">
        <w:rPr>
          <w:rFonts w:ascii="Times New Roman" w:hAnsi="Times New Roman" w:cs="Times New Roman"/>
          <w:sz w:val="20"/>
          <w:szCs w:val="20"/>
        </w:rPr>
        <w:t>and</w:t>
      </w:r>
      <w:r w:rsidRPr="00802D72">
        <w:rPr>
          <w:rFonts w:ascii="Times New Roman" w:hAnsi="Times New Roman" w:cs="Times New Roman"/>
          <w:sz w:val="20"/>
          <w:szCs w:val="20"/>
        </w:rPr>
        <w:t xml:space="preserve"> in the case of esters with very short du</w:t>
      </w:r>
      <w:r w:rsidR="00AB744B" w:rsidRPr="00802D72">
        <w:rPr>
          <w:rFonts w:ascii="Times New Roman" w:hAnsi="Times New Roman" w:cs="Times New Roman"/>
          <w:sz w:val="20"/>
          <w:szCs w:val="20"/>
        </w:rPr>
        <w:t xml:space="preserve">ration of action. Several ester type </w:t>
      </w:r>
      <w:proofErr w:type="spellStart"/>
      <w:r w:rsidR="00AB744B" w:rsidRPr="00802D72">
        <w:rPr>
          <w:rFonts w:ascii="Times New Roman" w:hAnsi="Times New Roman" w:cs="Times New Roman"/>
          <w:sz w:val="20"/>
          <w:szCs w:val="20"/>
        </w:rPr>
        <w:t>prodrugs</w:t>
      </w:r>
      <w:proofErr w:type="spellEnd"/>
      <w:r w:rsidR="00AB744B" w:rsidRPr="00802D72">
        <w:rPr>
          <w:rFonts w:ascii="Times New Roman" w:hAnsi="Times New Roman" w:cs="Times New Roman"/>
          <w:sz w:val="20"/>
          <w:szCs w:val="20"/>
        </w:rPr>
        <w:t xml:space="preserve"> </w:t>
      </w:r>
      <w:r w:rsidR="00F16B32" w:rsidRPr="00802D72">
        <w:rPr>
          <w:rFonts w:ascii="Times New Roman" w:hAnsi="Times New Roman" w:cs="Times New Roman"/>
          <w:sz w:val="20"/>
          <w:szCs w:val="20"/>
        </w:rPr>
        <w:t>ma</w:t>
      </w:r>
      <w:r w:rsidR="00AB744B" w:rsidRPr="00802D72">
        <w:rPr>
          <w:rFonts w:ascii="Times New Roman" w:hAnsi="Times New Roman" w:cs="Times New Roman"/>
          <w:sz w:val="20"/>
          <w:szCs w:val="20"/>
        </w:rPr>
        <w:t>d</w:t>
      </w:r>
      <w:r w:rsidR="00F16B32" w:rsidRPr="00802D72">
        <w:rPr>
          <w:rFonts w:ascii="Times New Roman" w:hAnsi="Times New Roman" w:cs="Times New Roman"/>
          <w:sz w:val="20"/>
          <w:szCs w:val="20"/>
        </w:rPr>
        <w:t>e</w:t>
      </w:r>
      <w:r w:rsidR="00AB744B" w:rsidRPr="00802D72">
        <w:rPr>
          <w:rFonts w:ascii="Times New Roman" w:hAnsi="Times New Roman" w:cs="Times New Roman"/>
          <w:sz w:val="20"/>
          <w:szCs w:val="20"/>
        </w:rPr>
        <w:t xml:space="preserve"> for </w:t>
      </w:r>
      <w:proofErr w:type="spellStart"/>
      <w:r w:rsidR="00AB744B" w:rsidRPr="00802D72">
        <w:rPr>
          <w:rFonts w:ascii="Times New Roman" w:hAnsi="Times New Roman" w:cs="Times New Roman"/>
          <w:sz w:val="20"/>
          <w:szCs w:val="20"/>
        </w:rPr>
        <w:t>levodopa</w:t>
      </w:r>
      <w:proofErr w:type="spellEnd"/>
      <w:r w:rsidR="00AB744B" w:rsidRPr="00802D72">
        <w:rPr>
          <w:rFonts w:ascii="Times New Roman" w:hAnsi="Times New Roman" w:cs="Times New Roman"/>
          <w:sz w:val="20"/>
          <w:szCs w:val="20"/>
        </w:rPr>
        <w:t>, but only methyl ester</w:t>
      </w:r>
      <w:r w:rsidR="00F16B32" w:rsidRPr="00802D72">
        <w:rPr>
          <w:rFonts w:ascii="Times New Roman" w:hAnsi="Times New Roman" w:cs="Times New Roman"/>
          <w:sz w:val="20"/>
          <w:szCs w:val="20"/>
        </w:rPr>
        <w:t>s</w:t>
      </w:r>
      <w:r w:rsidR="00AB744B" w:rsidRPr="00802D72">
        <w:rPr>
          <w:rFonts w:ascii="Times New Roman" w:hAnsi="Times New Roman" w:cs="Times New Roman"/>
          <w:sz w:val="20"/>
          <w:szCs w:val="20"/>
        </w:rPr>
        <w:t xml:space="preserve"> </w:t>
      </w:r>
      <w:r w:rsidR="00D4500E" w:rsidRPr="00802D72">
        <w:rPr>
          <w:rFonts w:ascii="Times New Roman" w:hAnsi="Times New Roman" w:cs="Times New Roman"/>
          <w:sz w:val="20"/>
          <w:szCs w:val="20"/>
        </w:rPr>
        <w:t>is found in therapy (</w:t>
      </w:r>
      <w:proofErr w:type="spellStart"/>
      <w:r w:rsidR="00D4500E" w:rsidRPr="00802D72">
        <w:rPr>
          <w:rFonts w:ascii="Times New Roman" w:hAnsi="Times New Roman" w:cs="Times New Roman"/>
          <w:sz w:val="20"/>
          <w:szCs w:val="20"/>
        </w:rPr>
        <w:t>Levomet</w:t>
      </w:r>
      <w:proofErr w:type="spellEnd"/>
      <w:r w:rsidR="00D4500E" w:rsidRPr="00802D72">
        <w:rPr>
          <w:rFonts w:ascii="Times New Roman" w:hAnsi="Times New Roman" w:cs="Times New Roman"/>
          <w:sz w:val="20"/>
          <w:szCs w:val="20"/>
        </w:rPr>
        <w:t>) (Fig</w:t>
      </w:r>
      <w:r w:rsidR="00AB744B" w:rsidRPr="00802D72">
        <w:rPr>
          <w:rFonts w:ascii="Times New Roman" w:hAnsi="Times New Roman" w:cs="Times New Roman"/>
          <w:sz w:val="20"/>
          <w:szCs w:val="20"/>
        </w:rPr>
        <w:t xml:space="preserve"> 3).</w:t>
      </w:r>
    </w:p>
    <w:p w:rsidR="00AD515F" w:rsidRPr="00802D72" w:rsidRDefault="00AD515F" w:rsidP="00AD515F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478B" w:rsidRPr="00802D72" w:rsidRDefault="0051478B" w:rsidP="00AD3E9A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478B" w:rsidRPr="00802D72" w:rsidRDefault="0051478B" w:rsidP="00AD3E9A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51478B" w:rsidRPr="00802D72" w:rsidRDefault="00AB744B" w:rsidP="00AD3E9A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02D72"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>
            <wp:extent cx="6044652" cy="4754880"/>
            <wp:effectExtent l="19050" t="0" r="0" b="0"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4652" cy="47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E9A" w:rsidRPr="00802D72" w:rsidRDefault="00AD3E9A" w:rsidP="00AD3E9A">
      <w:pPr>
        <w:pStyle w:val="ListParagraph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1834DC" w:rsidRPr="00802D72" w:rsidRDefault="00CE5B67" w:rsidP="00341A35">
      <w:pPr>
        <w:jc w:val="both"/>
        <w:rPr>
          <w:rFonts w:ascii="Times New Roman" w:hAnsi="Times New Roman" w:cs="Times New Roman"/>
          <w:sz w:val="20"/>
          <w:szCs w:val="20"/>
        </w:rPr>
      </w:pPr>
      <w:r w:rsidRPr="00802D7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B744B" w:rsidRPr="00802D72" w:rsidRDefault="00AB744B" w:rsidP="00AB744B">
      <w:pPr>
        <w:spacing w:before="30"/>
        <w:ind w:left="110"/>
        <w:rPr>
          <w:rFonts w:ascii="Times New Roman" w:hAnsi="Times New Roman" w:cs="Times New Roman"/>
          <w:color w:val="231F20"/>
          <w:w w:val="105"/>
          <w:sz w:val="20"/>
          <w:szCs w:val="20"/>
        </w:rPr>
      </w:pPr>
      <w:proofErr w:type="gramStart"/>
      <w:r w:rsidRPr="00802D72">
        <w:rPr>
          <w:rFonts w:ascii="Times New Roman" w:hAnsi="Times New Roman" w:cs="Times New Roman"/>
          <w:color w:val="231F20"/>
          <w:w w:val="105"/>
          <w:sz w:val="20"/>
          <w:szCs w:val="20"/>
        </w:rPr>
        <w:t>Fig.</w:t>
      </w:r>
      <w:r w:rsidRPr="00802D72">
        <w:rPr>
          <w:rFonts w:ascii="Times New Roman" w:hAnsi="Times New Roman" w:cs="Times New Roman"/>
          <w:color w:val="231F20"/>
          <w:spacing w:val="-6"/>
          <w:w w:val="105"/>
          <w:sz w:val="20"/>
          <w:szCs w:val="20"/>
        </w:rPr>
        <w:t xml:space="preserve"> </w:t>
      </w:r>
      <w:r w:rsidRPr="00802D72">
        <w:rPr>
          <w:rFonts w:ascii="Times New Roman" w:hAnsi="Times New Roman" w:cs="Times New Roman"/>
          <w:color w:val="231F20"/>
          <w:w w:val="105"/>
          <w:sz w:val="20"/>
          <w:szCs w:val="20"/>
        </w:rPr>
        <w:t>2.</w:t>
      </w:r>
      <w:proofErr w:type="gramEnd"/>
      <w:r w:rsidRPr="00802D72">
        <w:rPr>
          <w:rFonts w:ascii="Times New Roman" w:hAnsi="Times New Roman" w:cs="Times New Roman"/>
          <w:color w:val="231F20"/>
          <w:spacing w:val="-5"/>
          <w:w w:val="105"/>
          <w:sz w:val="20"/>
          <w:szCs w:val="20"/>
        </w:rPr>
        <w:t xml:space="preserve"> </w:t>
      </w:r>
      <w:r w:rsidR="00F16B32" w:rsidRPr="00802D72">
        <w:rPr>
          <w:rFonts w:ascii="Times New Roman" w:hAnsi="Times New Roman" w:cs="Times New Roman"/>
          <w:color w:val="231F20"/>
          <w:w w:val="105"/>
          <w:sz w:val="20"/>
          <w:szCs w:val="20"/>
        </w:rPr>
        <w:t>E</w:t>
      </w:r>
      <w:r w:rsidRPr="00802D72">
        <w:rPr>
          <w:rFonts w:ascii="Times New Roman" w:hAnsi="Times New Roman" w:cs="Times New Roman"/>
          <w:color w:val="231F20"/>
          <w:w w:val="105"/>
          <w:sz w:val="20"/>
          <w:szCs w:val="20"/>
        </w:rPr>
        <w:t>ster</w:t>
      </w:r>
      <w:r w:rsidRPr="00802D72">
        <w:rPr>
          <w:rFonts w:ascii="Times New Roman" w:hAnsi="Times New Roman" w:cs="Times New Roman"/>
          <w:color w:val="231F20"/>
          <w:spacing w:val="-5"/>
          <w:w w:val="105"/>
          <w:sz w:val="20"/>
          <w:szCs w:val="20"/>
        </w:rPr>
        <w:t xml:space="preserve"> </w:t>
      </w:r>
      <w:proofErr w:type="spellStart"/>
      <w:r w:rsidR="00F16B32" w:rsidRPr="00802D72">
        <w:rPr>
          <w:rFonts w:ascii="Times New Roman" w:hAnsi="Times New Roman" w:cs="Times New Roman"/>
          <w:color w:val="231F20"/>
          <w:w w:val="105"/>
          <w:sz w:val="20"/>
          <w:szCs w:val="20"/>
        </w:rPr>
        <w:t>prodrug</w:t>
      </w:r>
      <w:proofErr w:type="spellEnd"/>
      <w:r w:rsidR="00F16B32" w:rsidRPr="00802D72">
        <w:rPr>
          <w:rFonts w:ascii="Times New Roman" w:hAnsi="Times New Roman" w:cs="Times New Roman"/>
          <w:color w:val="231F20"/>
          <w:w w:val="105"/>
          <w:sz w:val="20"/>
          <w:szCs w:val="20"/>
        </w:rPr>
        <w:t xml:space="preserve"> Examples</w:t>
      </w:r>
    </w:p>
    <w:p w:rsidR="00D4500E" w:rsidRPr="00802D72" w:rsidRDefault="00D4500E" w:rsidP="002955B5">
      <w:pPr>
        <w:spacing w:before="30"/>
        <w:rPr>
          <w:rFonts w:ascii="Times New Roman" w:hAnsi="Times New Roman" w:cs="Times New Roman"/>
          <w:color w:val="231F20"/>
          <w:w w:val="105"/>
          <w:sz w:val="20"/>
          <w:szCs w:val="20"/>
        </w:rPr>
      </w:pPr>
    </w:p>
    <w:p w:rsidR="00D4500E" w:rsidRPr="00802D72" w:rsidRDefault="00D4500E" w:rsidP="00AB744B">
      <w:pPr>
        <w:spacing w:before="30"/>
        <w:ind w:left="110"/>
        <w:rPr>
          <w:rFonts w:ascii="Times New Roman" w:hAnsi="Times New Roman" w:cs="Times New Roman"/>
          <w:sz w:val="20"/>
          <w:szCs w:val="20"/>
        </w:rPr>
      </w:pPr>
      <w:r w:rsidRPr="00802D72"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826770</wp:posOffset>
            </wp:positionH>
            <wp:positionV relativeFrom="paragraph">
              <wp:posOffset>22225</wp:posOffset>
            </wp:positionV>
            <wp:extent cx="4742180" cy="1264920"/>
            <wp:effectExtent l="19050" t="0" r="1270" b="0"/>
            <wp:wrapTopAndBottom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218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500E" w:rsidRPr="00802D72" w:rsidRDefault="00D4500E" w:rsidP="00AB744B">
      <w:pPr>
        <w:spacing w:before="30"/>
        <w:ind w:left="110"/>
        <w:rPr>
          <w:rFonts w:ascii="Times New Roman" w:hAnsi="Times New Roman" w:cs="Times New Roman"/>
          <w:sz w:val="20"/>
          <w:szCs w:val="20"/>
        </w:rPr>
      </w:pPr>
      <w:proofErr w:type="gramStart"/>
      <w:r w:rsidRPr="00802D72">
        <w:rPr>
          <w:rFonts w:ascii="Times New Roman" w:hAnsi="Times New Roman" w:cs="Times New Roman"/>
          <w:sz w:val="20"/>
          <w:szCs w:val="20"/>
        </w:rPr>
        <w:t>Fig 3.</w:t>
      </w:r>
      <w:proofErr w:type="gramEnd"/>
      <w:r w:rsidRPr="00802D7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02D72">
        <w:rPr>
          <w:rFonts w:ascii="Times New Roman" w:hAnsi="Times New Roman" w:cs="Times New Roman"/>
          <w:sz w:val="20"/>
          <w:szCs w:val="20"/>
        </w:rPr>
        <w:t>Esterification</w:t>
      </w:r>
      <w:proofErr w:type="spellEnd"/>
      <w:r w:rsidRPr="00802D72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Pr="00802D72">
        <w:rPr>
          <w:rFonts w:ascii="Times New Roman" w:hAnsi="Times New Roman" w:cs="Times New Roman"/>
          <w:sz w:val="20"/>
          <w:szCs w:val="20"/>
        </w:rPr>
        <w:t>Levomet</w:t>
      </w:r>
      <w:proofErr w:type="spellEnd"/>
    </w:p>
    <w:p w:rsidR="00D4500E" w:rsidRPr="00802D72" w:rsidRDefault="00D4500E" w:rsidP="00802D72">
      <w:pPr>
        <w:spacing w:before="30"/>
        <w:rPr>
          <w:rFonts w:ascii="Times New Roman" w:hAnsi="Times New Roman" w:cs="Times New Roman"/>
          <w:sz w:val="20"/>
          <w:szCs w:val="20"/>
        </w:rPr>
      </w:pPr>
      <w:r w:rsidRPr="00802D72">
        <w:rPr>
          <w:rFonts w:ascii="Times New Roman" w:hAnsi="Times New Roman" w:cs="Times New Roman"/>
          <w:sz w:val="20"/>
          <w:szCs w:val="20"/>
        </w:rPr>
        <w:lastRenderedPageBreak/>
        <w:t xml:space="preserve">Some compounds are available where the methyl ester is not a </w:t>
      </w:r>
      <w:proofErr w:type="spellStart"/>
      <w:r w:rsidRPr="00802D72">
        <w:rPr>
          <w:rFonts w:ascii="Times New Roman" w:hAnsi="Times New Roman" w:cs="Times New Roman"/>
          <w:sz w:val="20"/>
          <w:szCs w:val="20"/>
        </w:rPr>
        <w:t>prodrug</w:t>
      </w:r>
      <w:proofErr w:type="spellEnd"/>
      <w:r w:rsidRPr="00802D72">
        <w:rPr>
          <w:rFonts w:ascii="Times New Roman" w:hAnsi="Times New Roman" w:cs="Times New Roman"/>
          <w:sz w:val="20"/>
          <w:szCs w:val="20"/>
        </w:rPr>
        <w:t xml:space="preserve">, and the ester functional group is necessary for pharmacological effect.  </w:t>
      </w:r>
      <w:proofErr w:type="gramStart"/>
      <w:r w:rsidRPr="00802D72">
        <w:rPr>
          <w:rFonts w:ascii="Times New Roman" w:hAnsi="Times New Roman" w:cs="Times New Roman"/>
          <w:sz w:val="20"/>
          <w:szCs w:val="20"/>
        </w:rPr>
        <w:t>whereas</w:t>
      </w:r>
      <w:proofErr w:type="gramEnd"/>
      <w:r w:rsidRPr="00802D72">
        <w:rPr>
          <w:rFonts w:ascii="Times New Roman" w:hAnsi="Times New Roman" w:cs="Times New Roman"/>
          <w:sz w:val="20"/>
          <w:szCs w:val="20"/>
        </w:rPr>
        <w:t xml:space="preserve"> free acid is without any therapeutic effect. Chemical or metabolic hydrolysis of methyl esters generally </w:t>
      </w:r>
      <w:proofErr w:type="spellStart"/>
      <w:r w:rsidRPr="00802D72">
        <w:rPr>
          <w:rFonts w:ascii="Times New Roman" w:hAnsi="Times New Roman" w:cs="Times New Roman"/>
          <w:sz w:val="20"/>
          <w:szCs w:val="20"/>
        </w:rPr>
        <w:t>ocurs</w:t>
      </w:r>
      <w:proofErr w:type="spellEnd"/>
      <w:r w:rsidRPr="00802D72">
        <w:rPr>
          <w:rFonts w:ascii="Times New Roman" w:hAnsi="Times New Roman" w:cs="Times New Roman"/>
          <w:sz w:val="20"/>
          <w:szCs w:val="20"/>
        </w:rPr>
        <w:t xml:space="preserve"> very fast, that is the reason methyl esters have short duration of action </w:t>
      </w:r>
      <w:proofErr w:type="gramStart"/>
      <w:r w:rsidRPr="00802D72">
        <w:rPr>
          <w:rFonts w:ascii="Times New Roman" w:hAnsi="Times New Roman" w:cs="Times New Roman"/>
          <w:sz w:val="20"/>
          <w:szCs w:val="20"/>
        </w:rPr>
        <w:t>For</w:t>
      </w:r>
      <w:proofErr w:type="gramEnd"/>
      <w:r w:rsidRPr="00802D72">
        <w:rPr>
          <w:rFonts w:ascii="Times New Roman" w:hAnsi="Times New Roman" w:cs="Times New Roman"/>
          <w:sz w:val="20"/>
          <w:szCs w:val="20"/>
        </w:rPr>
        <w:t xml:space="preserve"> e.g. cocaine or the beta-blocker </w:t>
      </w:r>
      <w:proofErr w:type="spellStart"/>
      <w:r w:rsidRPr="00802D72">
        <w:rPr>
          <w:rFonts w:ascii="Times New Roman" w:hAnsi="Times New Roman" w:cs="Times New Roman"/>
          <w:sz w:val="20"/>
          <w:szCs w:val="20"/>
        </w:rPr>
        <w:t>esmolol</w:t>
      </w:r>
      <w:proofErr w:type="spellEnd"/>
      <w:r w:rsidRPr="00802D72">
        <w:rPr>
          <w:rFonts w:ascii="Times New Roman" w:hAnsi="Times New Roman" w:cs="Times New Roman"/>
          <w:sz w:val="20"/>
          <w:szCs w:val="20"/>
        </w:rPr>
        <w:t xml:space="preserve"> with ultra-short effect.</w:t>
      </w:r>
    </w:p>
    <w:p w:rsidR="00B27F75" w:rsidRPr="00802D72" w:rsidRDefault="0037439A" w:rsidP="00802D72">
      <w:pPr>
        <w:rPr>
          <w:rFonts w:ascii="Times New Roman" w:hAnsi="Times New Roman" w:cs="Times New Roman"/>
          <w:sz w:val="20"/>
        </w:rPr>
      </w:pPr>
      <w:r w:rsidRPr="00802D72">
        <w:rPr>
          <w:rFonts w:ascii="Times New Roman" w:hAnsi="Times New Roman" w:cs="Times New Roman"/>
          <w:w w:val="95"/>
          <w:sz w:val="20"/>
        </w:rPr>
        <w:t>L</w:t>
      </w:r>
      <w:r w:rsidR="00B27F75" w:rsidRPr="00802D72">
        <w:rPr>
          <w:rFonts w:ascii="Times New Roman" w:hAnsi="Times New Roman" w:cs="Times New Roman"/>
          <w:w w:val="95"/>
          <w:sz w:val="20"/>
        </w:rPr>
        <w:t>ocal anti-inflammatory corticosteroids</w:t>
      </w:r>
      <w:r w:rsidRPr="00802D72">
        <w:rPr>
          <w:rFonts w:ascii="Times New Roman" w:hAnsi="Times New Roman" w:cs="Times New Roman"/>
          <w:w w:val="95"/>
          <w:sz w:val="20"/>
        </w:rPr>
        <w:t xml:space="preserve"> series</w:t>
      </w:r>
      <w:r w:rsidR="00B27F75" w:rsidRPr="00802D72">
        <w:rPr>
          <w:rFonts w:ascii="Times New Roman" w:hAnsi="Times New Roman" w:cs="Times New Roman"/>
          <w:spacing w:val="1"/>
          <w:w w:val="95"/>
          <w:sz w:val="20"/>
        </w:rPr>
        <w:t xml:space="preserve"> </w:t>
      </w:r>
      <w:r w:rsidRPr="00802D72">
        <w:rPr>
          <w:rFonts w:ascii="Times New Roman" w:hAnsi="Times New Roman" w:cs="Times New Roman"/>
          <w:spacing w:val="1"/>
          <w:w w:val="95"/>
          <w:sz w:val="20"/>
        </w:rPr>
        <w:t xml:space="preserve">has </w:t>
      </w:r>
      <w:proofErr w:type="spellStart"/>
      <w:r w:rsidR="00B27F75" w:rsidRPr="00802D72">
        <w:rPr>
          <w:rFonts w:ascii="Times New Roman" w:hAnsi="Times New Roman" w:cs="Times New Roman"/>
          <w:w w:val="95"/>
          <w:sz w:val="20"/>
        </w:rPr>
        <w:t>prodrugs</w:t>
      </w:r>
      <w:proofErr w:type="spellEnd"/>
      <w:r w:rsidR="00B27F75" w:rsidRPr="00802D72">
        <w:rPr>
          <w:rFonts w:ascii="Times New Roman" w:hAnsi="Times New Roman" w:cs="Times New Roman"/>
          <w:w w:val="95"/>
          <w:sz w:val="20"/>
        </w:rPr>
        <w:t xml:space="preserve"> </w:t>
      </w:r>
      <w:proofErr w:type="spellStart"/>
      <w:r w:rsidR="00B27F75" w:rsidRPr="00802D72">
        <w:rPr>
          <w:rFonts w:ascii="Times New Roman" w:hAnsi="Times New Roman" w:cs="Times New Roman"/>
          <w:w w:val="95"/>
          <w:sz w:val="20"/>
        </w:rPr>
        <w:t>clobetasol</w:t>
      </w:r>
      <w:proofErr w:type="spellEnd"/>
      <w:r w:rsidR="00B27F75" w:rsidRPr="00802D72">
        <w:rPr>
          <w:rFonts w:ascii="Times New Roman" w:hAnsi="Times New Roman" w:cs="Times New Roman"/>
          <w:w w:val="95"/>
          <w:sz w:val="20"/>
        </w:rPr>
        <w:t xml:space="preserve"> propionate,</w:t>
      </w:r>
      <w:r w:rsidR="00CF465A" w:rsidRPr="00802D72">
        <w:rPr>
          <w:rFonts w:ascii="Times New Roman" w:hAnsi="Times New Roman" w:cs="Times New Roman"/>
          <w:sz w:val="20"/>
        </w:rPr>
        <w:t xml:space="preserve"> </w:t>
      </w:r>
      <w:proofErr w:type="spellStart"/>
      <w:r w:rsidR="00CF465A" w:rsidRPr="00802D72">
        <w:rPr>
          <w:rFonts w:ascii="Times New Roman" w:hAnsi="Times New Roman" w:cs="Times New Roman"/>
          <w:sz w:val="20"/>
        </w:rPr>
        <w:t>clobetasol</w:t>
      </w:r>
      <w:proofErr w:type="spellEnd"/>
      <w:r w:rsidR="00CF465A" w:rsidRPr="00802D72">
        <w:rPr>
          <w:rFonts w:ascii="Times New Roman" w:hAnsi="Times New Roman" w:cs="Times New Roman"/>
          <w:spacing w:val="-5"/>
          <w:sz w:val="20"/>
        </w:rPr>
        <w:t xml:space="preserve"> </w:t>
      </w:r>
      <w:r w:rsidR="00CF465A" w:rsidRPr="00802D72">
        <w:rPr>
          <w:rFonts w:ascii="Times New Roman" w:hAnsi="Times New Roman" w:cs="Times New Roman"/>
          <w:sz w:val="20"/>
        </w:rPr>
        <w:t>butyrate,</w:t>
      </w:r>
      <w:r w:rsidR="00B27F75" w:rsidRPr="00802D72">
        <w:rPr>
          <w:rFonts w:ascii="Times New Roman" w:hAnsi="Times New Roman" w:cs="Times New Roman"/>
          <w:w w:val="95"/>
          <w:sz w:val="20"/>
        </w:rPr>
        <w:t xml:space="preserve"> </w:t>
      </w:r>
      <w:proofErr w:type="spellStart"/>
      <w:r w:rsidR="00B27F75" w:rsidRPr="00802D72">
        <w:rPr>
          <w:rFonts w:ascii="Times New Roman" w:hAnsi="Times New Roman" w:cs="Times New Roman"/>
          <w:w w:val="95"/>
          <w:sz w:val="20"/>
        </w:rPr>
        <w:t>flumeta</w:t>
      </w:r>
      <w:proofErr w:type="spellEnd"/>
      <w:r w:rsidR="00B27F75" w:rsidRPr="00802D72">
        <w:rPr>
          <w:rFonts w:ascii="Times New Roman" w:hAnsi="Times New Roman" w:cs="Times New Roman"/>
          <w:w w:val="95"/>
          <w:sz w:val="20"/>
        </w:rPr>
        <w:t>-</w:t>
      </w:r>
      <w:r w:rsidR="00B27F75" w:rsidRPr="00802D72">
        <w:rPr>
          <w:rFonts w:ascii="Times New Roman" w:hAnsi="Times New Roman" w:cs="Times New Roman"/>
          <w:spacing w:val="1"/>
          <w:w w:val="95"/>
          <w:sz w:val="20"/>
        </w:rPr>
        <w:t xml:space="preserve"> </w:t>
      </w:r>
      <w:proofErr w:type="spellStart"/>
      <w:r w:rsidR="00B27F75" w:rsidRPr="00802D72">
        <w:rPr>
          <w:rFonts w:ascii="Times New Roman" w:hAnsi="Times New Roman" w:cs="Times New Roman"/>
          <w:spacing w:val="-1"/>
          <w:sz w:val="20"/>
        </w:rPr>
        <w:t>sone</w:t>
      </w:r>
      <w:proofErr w:type="spellEnd"/>
      <w:r w:rsidR="00B27F75" w:rsidRPr="00802D72">
        <w:rPr>
          <w:rFonts w:ascii="Times New Roman" w:hAnsi="Times New Roman" w:cs="Times New Roman"/>
          <w:spacing w:val="-5"/>
          <w:sz w:val="20"/>
        </w:rPr>
        <w:t xml:space="preserve"> </w:t>
      </w:r>
      <w:proofErr w:type="spellStart"/>
      <w:r w:rsidR="00B27F75" w:rsidRPr="00802D72">
        <w:rPr>
          <w:rFonts w:ascii="Times New Roman" w:hAnsi="Times New Roman" w:cs="Times New Roman"/>
          <w:sz w:val="20"/>
        </w:rPr>
        <w:t>pivalate</w:t>
      </w:r>
      <w:proofErr w:type="spellEnd"/>
      <w:r w:rsidR="00B27F75" w:rsidRPr="00802D72">
        <w:rPr>
          <w:rFonts w:ascii="Times New Roman" w:hAnsi="Times New Roman" w:cs="Times New Roman"/>
          <w:sz w:val="20"/>
        </w:rPr>
        <w:t>),</w:t>
      </w:r>
      <w:r w:rsidR="00B27F75" w:rsidRPr="00802D72">
        <w:rPr>
          <w:rFonts w:ascii="Times New Roman" w:hAnsi="Times New Roman" w:cs="Times New Roman"/>
          <w:spacing w:val="-5"/>
          <w:sz w:val="20"/>
        </w:rPr>
        <w:t xml:space="preserve"> </w:t>
      </w:r>
      <w:r w:rsidR="00CF465A" w:rsidRPr="00802D72">
        <w:rPr>
          <w:rFonts w:ascii="Times New Roman" w:hAnsi="Times New Roman" w:cs="Times New Roman"/>
          <w:spacing w:val="-5"/>
          <w:sz w:val="20"/>
        </w:rPr>
        <w:t xml:space="preserve">in these </w:t>
      </w:r>
      <w:r w:rsidR="00B27F75" w:rsidRPr="00802D72">
        <w:rPr>
          <w:rFonts w:ascii="Times New Roman" w:hAnsi="Times New Roman" w:cs="Times New Roman"/>
          <w:sz w:val="20"/>
        </w:rPr>
        <w:t>C</w:t>
      </w:r>
      <w:r w:rsidR="00B27F75" w:rsidRPr="00802D72">
        <w:rPr>
          <w:rFonts w:ascii="Times New Roman" w:hAnsi="Times New Roman" w:cs="Times New Roman"/>
          <w:sz w:val="20"/>
          <w:vertAlign w:val="subscript"/>
        </w:rPr>
        <w:t>21</w:t>
      </w:r>
      <w:r w:rsidR="00B27F75" w:rsidRPr="00802D72">
        <w:rPr>
          <w:rFonts w:ascii="Times New Roman" w:hAnsi="Times New Roman" w:cs="Times New Roman"/>
          <w:sz w:val="20"/>
        </w:rPr>
        <w:t>-</w:t>
      </w:r>
      <w:r w:rsidR="00B27F75" w:rsidRPr="00802D72">
        <w:rPr>
          <w:rFonts w:ascii="Times New Roman" w:hAnsi="Times New Roman" w:cs="Times New Roman"/>
          <w:spacing w:val="-52"/>
          <w:sz w:val="20"/>
        </w:rPr>
        <w:t xml:space="preserve"> </w:t>
      </w:r>
      <w:r w:rsidR="00B27F75" w:rsidRPr="00802D72">
        <w:rPr>
          <w:rFonts w:ascii="Times New Roman" w:hAnsi="Times New Roman" w:cs="Times New Roman"/>
          <w:sz w:val="20"/>
        </w:rPr>
        <w:t>OH or C</w:t>
      </w:r>
      <w:r w:rsidR="00B27F75" w:rsidRPr="00802D72">
        <w:rPr>
          <w:rFonts w:ascii="Times New Roman" w:hAnsi="Times New Roman" w:cs="Times New Roman"/>
          <w:sz w:val="20"/>
          <w:vertAlign w:val="subscript"/>
        </w:rPr>
        <w:t>17</w:t>
      </w:r>
      <w:r w:rsidR="00B27F75" w:rsidRPr="00802D72">
        <w:rPr>
          <w:rFonts w:ascii="Times New Roman" w:hAnsi="Times New Roman" w:cs="Times New Roman"/>
          <w:sz w:val="20"/>
        </w:rPr>
        <w:t>-</w:t>
      </w:r>
      <w:r w:rsidR="00B27F75" w:rsidRPr="00802D72">
        <w:rPr>
          <w:rFonts w:ascii="Times New Roman" w:hAnsi="Times New Roman" w:cs="Times New Roman"/>
          <w:sz w:val="20"/>
        </w:rPr>
        <w:t xml:space="preserve">OH </w:t>
      </w:r>
      <w:r w:rsidR="00CF465A" w:rsidRPr="00802D72">
        <w:rPr>
          <w:rFonts w:ascii="Times New Roman" w:hAnsi="Times New Roman" w:cs="Times New Roman"/>
          <w:sz w:val="20"/>
        </w:rPr>
        <w:t xml:space="preserve">group </w:t>
      </w:r>
      <w:r w:rsidR="00B27F75" w:rsidRPr="00802D72">
        <w:rPr>
          <w:rFonts w:ascii="Times New Roman" w:hAnsi="Times New Roman" w:cs="Times New Roman"/>
          <w:sz w:val="20"/>
        </w:rPr>
        <w:t xml:space="preserve">is converted to ester. </w:t>
      </w:r>
      <w:r w:rsidR="00CF465A" w:rsidRPr="00802D72">
        <w:rPr>
          <w:rFonts w:ascii="Times New Roman" w:hAnsi="Times New Roman" w:cs="Times New Roman"/>
          <w:sz w:val="20"/>
        </w:rPr>
        <w:t xml:space="preserve">Another example is </w:t>
      </w:r>
      <w:proofErr w:type="spellStart"/>
      <w:r w:rsidR="00CF465A" w:rsidRPr="00802D72">
        <w:rPr>
          <w:rFonts w:ascii="Times New Roman" w:hAnsi="Times New Roman" w:cs="Times New Roman"/>
          <w:sz w:val="20"/>
        </w:rPr>
        <w:t>Terbutaline</w:t>
      </w:r>
      <w:proofErr w:type="spellEnd"/>
      <w:r w:rsidR="00CF465A" w:rsidRPr="00802D72">
        <w:rPr>
          <w:rFonts w:ascii="Times New Roman" w:hAnsi="Times New Roman" w:cs="Times New Roman"/>
          <w:sz w:val="20"/>
        </w:rPr>
        <w:t xml:space="preserve">, </w:t>
      </w:r>
      <w:r w:rsidR="00B27F75" w:rsidRPr="00802D72">
        <w:rPr>
          <w:rFonts w:ascii="Times New Roman" w:hAnsi="Times New Roman" w:cs="Times New Roman"/>
          <w:sz w:val="20"/>
        </w:rPr>
        <w:t>a</w:t>
      </w:r>
      <w:r w:rsidR="00B27F75" w:rsidRPr="00802D72">
        <w:rPr>
          <w:rFonts w:ascii="Times New Roman" w:hAnsi="Times New Roman" w:cs="Times New Roman"/>
          <w:spacing w:val="1"/>
          <w:sz w:val="20"/>
        </w:rPr>
        <w:t xml:space="preserve"> </w:t>
      </w:r>
      <w:r w:rsidR="00B27F75" w:rsidRPr="00802D72">
        <w:rPr>
          <w:rFonts w:ascii="Times New Roman" w:hAnsi="Times New Roman" w:cs="Times New Roman"/>
          <w:w w:val="95"/>
          <w:sz w:val="20"/>
        </w:rPr>
        <w:t xml:space="preserve">selective </w:t>
      </w:r>
      <w:r w:rsidR="00B27F75" w:rsidRPr="00802D72">
        <w:rPr>
          <w:rFonts w:ascii="Times New Roman" w:hAnsi="Times New Roman" w:cs="Times New Roman"/>
          <w:w w:val="95"/>
          <w:sz w:val="20"/>
        </w:rPr>
        <w:t></w:t>
      </w:r>
      <w:r w:rsidR="00B27F75" w:rsidRPr="00802D72">
        <w:rPr>
          <w:rFonts w:ascii="Times New Roman" w:hAnsi="Times New Roman" w:cs="Times New Roman"/>
          <w:w w:val="95"/>
          <w:sz w:val="20"/>
          <w:vertAlign w:val="subscript"/>
        </w:rPr>
        <w:t>2</w:t>
      </w:r>
      <w:r w:rsidR="00CF465A" w:rsidRPr="00802D72">
        <w:rPr>
          <w:rFonts w:ascii="Times New Roman" w:hAnsi="Times New Roman" w:cs="Times New Roman"/>
          <w:w w:val="95"/>
          <w:sz w:val="20"/>
        </w:rPr>
        <w:t xml:space="preserve">-agonist bronchodilator given in high doses </w:t>
      </w:r>
      <w:r w:rsidR="00B27F75" w:rsidRPr="00802D72">
        <w:rPr>
          <w:rFonts w:ascii="Times New Roman" w:hAnsi="Times New Roman" w:cs="Times New Roman"/>
          <w:w w:val="95"/>
          <w:sz w:val="20"/>
        </w:rPr>
        <w:t>orally</w:t>
      </w:r>
      <w:r w:rsidR="00B27F75" w:rsidRPr="00802D72">
        <w:rPr>
          <w:rFonts w:ascii="Times New Roman" w:hAnsi="Times New Roman" w:cs="Times New Roman"/>
          <w:spacing w:val="-1"/>
          <w:sz w:val="20"/>
        </w:rPr>
        <w:t>;</w:t>
      </w:r>
      <w:r w:rsidR="00B27F75" w:rsidRPr="00802D72">
        <w:rPr>
          <w:rFonts w:ascii="Times New Roman" w:hAnsi="Times New Roman" w:cs="Times New Roman"/>
          <w:spacing w:val="-12"/>
          <w:sz w:val="20"/>
        </w:rPr>
        <w:t xml:space="preserve"> </w:t>
      </w:r>
      <w:r w:rsidR="00B27F75" w:rsidRPr="00802D72">
        <w:rPr>
          <w:rFonts w:ascii="Times New Roman" w:hAnsi="Times New Roman" w:cs="Times New Roman"/>
          <w:spacing w:val="-1"/>
          <w:sz w:val="20"/>
        </w:rPr>
        <w:t>while</w:t>
      </w:r>
      <w:r w:rsidR="00B27F75" w:rsidRPr="00802D72">
        <w:rPr>
          <w:rFonts w:ascii="Times New Roman" w:hAnsi="Times New Roman" w:cs="Times New Roman"/>
          <w:spacing w:val="-12"/>
          <w:sz w:val="20"/>
        </w:rPr>
        <w:t xml:space="preserve"> </w:t>
      </w:r>
      <w:r w:rsidR="00B27F75" w:rsidRPr="00802D72">
        <w:rPr>
          <w:rFonts w:ascii="Times New Roman" w:hAnsi="Times New Roman" w:cs="Times New Roman"/>
          <w:spacing w:val="-1"/>
          <w:sz w:val="20"/>
        </w:rPr>
        <w:t>its</w:t>
      </w:r>
      <w:r w:rsidR="00B27F75" w:rsidRPr="00802D72">
        <w:rPr>
          <w:rFonts w:ascii="Times New Roman" w:hAnsi="Times New Roman" w:cs="Times New Roman"/>
          <w:spacing w:val="-12"/>
          <w:sz w:val="20"/>
        </w:rPr>
        <w:t xml:space="preserve"> </w:t>
      </w:r>
      <w:proofErr w:type="spellStart"/>
      <w:r w:rsidR="00B27F75" w:rsidRPr="00802D72">
        <w:rPr>
          <w:rFonts w:ascii="Times New Roman" w:hAnsi="Times New Roman" w:cs="Times New Roman"/>
          <w:spacing w:val="-1"/>
          <w:sz w:val="20"/>
        </w:rPr>
        <w:t>prodrug</w:t>
      </w:r>
      <w:proofErr w:type="spellEnd"/>
      <w:r w:rsidR="00B27F75" w:rsidRPr="00802D72">
        <w:rPr>
          <w:rFonts w:ascii="Times New Roman" w:hAnsi="Times New Roman" w:cs="Times New Roman"/>
          <w:spacing w:val="-13"/>
          <w:sz w:val="20"/>
        </w:rPr>
        <w:t xml:space="preserve"> </w:t>
      </w:r>
      <w:r w:rsidR="00B27F75" w:rsidRPr="00802D72">
        <w:rPr>
          <w:rFonts w:ascii="Times New Roman" w:hAnsi="Times New Roman" w:cs="Times New Roman"/>
          <w:spacing w:val="-1"/>
          <w:sz w:val="20"/>
        </w:rPr>
        <w:t>form</w:t>
      </w:r>
      <w:r w:rsidR="00B27F75" w:rsidRPr="00802D72">
        <w:rPr>
          <w:rFonts w:ascii="Times New Roman" w:hAnsi="Times New Roman" w:cs="Times New Roman"/>
          <w:spacing w:val="-12"/>
          <w:sz w:val="20"/>
        </w:rPr>
        <w:t xml:space="preserve"> </w:t>
      </w:r>
      <w:r w:rsidR="00CF465A" w:rsidRPr="00802D72">
        <w:rPr>
          <w:rFonts w:ascii="Times New Roman" w:hAnsi="Times New Roman" w:cs="Times New Roman"/>
          <w:spacing w:val="-12"/>
          <w:sz w:val="20"/>
        </w:rPr>
        <w:t xml:space="preserve">is </w:t>
      </w:r>
      <w:proofErr w:type="spellStart"/>
      <w:r w:rsidR="00B27F75" w:rsidRPr="00802D72">
        <w:rPr>
          <w:rFonts w:ascii="Times New Roman" w:hAnsi="Times New Roman" w:cs="Times New Roman"/>
          <w:spacing w:val="-1"/>
          <w:sz w:val="20"/>
        </w:rPr>
        <w:t>bambuterol</w:t>
      </w:r>
      <w:proofErr w:type="spellEnd"/>
      <w:r w:rsidR="00B27F75" w:rsidRPr="00802D72">
        <w:rPr>
          <w:rFonts w:ascii="Times New Roman" w:hAnsi="Times New Roman" w:cs="Times New Roman"/>
          <w:spacing w:val="-12"/>
          <w:sz w:val="20"/>
        </w:rPr>
        <w:t xml:space="preserve"> </w:t>
      </w:r>
      <w:r w:rsidR="00B27F75" w:rsidRPr="00802D72">
        <w:rPr>
          <w:rFonts w:ascii="Times New Roman" w:hAnsi="Times New Roman" w:cs="Times New Roman"/>
          <w:sz w:val="20"/>
        </w:rPr>
        <w:t>(</w:t>
      </w:r>
      <w:proofErr w:type="spellStart"/>
      <w:r w:rsidR="00B27F75" w:rsidRPr="00802D72">
        <w:rPr>
          <w:rFonts w:ascii="Times New Roman" w:hAnsi="Times New Roman" w:cs="Times New Roman"/>
          <w:sz w:val="20"/>
        </w:rPr>
        <w:t>di</w:t>
      </w:r>
      <w:proofErr w:type="spellEnd"/>
      <w:r w:rsidR="00B27F75" w:rsidRPr="00802D72">
        <w:rPr>
          <w:rFonts w:ascii="Times New Roman" w:hAnsi="Times New Roman" w:cs="Times New Roman"/>
          <w:sz w:val="20"/>
        </w:rPr>
        <w:t>-</w:t>
      </w:r>
      <w:r w:rsidR="00B27F75" w:rsidRPr="00802D72">
        <w:rPr>
          <w:rFonts w:ascii="Times New Roman" w:hAnsi="Times New Roman" w:cs="Times New Roman"/>
          <w:spacing w:val="-53"/>
          <w:sz w:val="20"/>
        </w:rPr>
        <w:t xml:space="preserve"> </w:t>
      </w:r>
      <w:r w:rsidR="00B27F75" w:rsidRPr="00802D72">
        <w:rPr>
          <w:rFonts w:ascii="Times New Roman" w:hAnsi="Times New Roman" w:cs="Times New Roman"/>
          <w:w w:val="95"/>
          <w:sz w:val="20"/>
        </w:rPr>
        <w:t>methyl-</w:t>
      </w:r>
      <w:proofErr w:type="spellStart"/>
      <w:r w:rsidR="00B27F75" w:rsidRPr="00802D72">
        <w:rPr>
          <w:rFonts w:ascii="Times New Roman" w:hAnsi="Times New Roman" w:cs="Times New Roman"/>
          <w:w w:val="95"/>
          <w:sz w:val="20"/>
        </w:rPr>
        <w:t>carbamic</w:t>
      </w:r>
      <w:proofErr w:type="spellEnd"/>
      <w:r w:rsidR="00B27F75" w:rsidRPr="00802D72">
        <w:rPr>
          <w:rFonts w:ascii="Times New Roman" w:hAnsi="Times New Roman" w:cs="Times New Roman"/>
          <w:w w:val="95"/>
          <w:sz w:val="20"/>
        </w:rPr>
        <w:t xml:space="preserve"> acid ester of </w:t>
      </w:r>
      <w:proofErr w:type="spellStart"/>
      <w:r w:rsidR="00B27F75" w:rsidRPr="00802D72">
        <w:rPr>
          <w:rFonts w:ascii="Times New Roman" w:hAnsi="Times New Roman" w:cs="Times New Roman"/>
          <w:w w:val="95"/>
          <w:sz w:val="20"/>
        </w:rPr>
        <w:t>phenolic</w:t>
      </w:r>
      <w:proofErr w:type="spellEnd"/>
      <w:r w:rsidR="00B27F75" w:rsidRPr="00802D72">
        <w:rPr>
          <w:rFonts w:ascii="Times New Roman" w:hAnsi="Times New Roman" w:cs="Times New Roman"/>
          <w:w w:val="95"/>
          <w:sz w:val="20"/>
        </w:rPr>
        <w:t xml:space="preserve"> hydroxyl group</w:t>
      </w:r>
      <w:r w:rsidR="00B27F75" w:rsidRPr="00802D72">
        <w:rPr>
          <w:rFonts w:ascii="Times New Roman" w:hAnsi="Times New Roman" w:cs="Times New Roman"/>
          <w:sz w:val="20"/>
        </w:rPr>
        <w:t xml:space="preserve">) </w:t>
      </w:r>
      <w:r w:rsidR="00152078" w:rsidRPr="00802D72">
        <w:rPr>
          <w:rFonts w:ascii="Times New Roman" w:hAnsi="Times New Roman" w:cs="Times New Roman"/>
          <w:sz w:val="20"/>
        </w:rPr>
        <w:t>has</w:t>
      </w:r>
      <w:r w:rsidR="00B27F75" w:rsidRPr="00802D72">
        <w:rPr>
          <w:rFonts w:ascii="Times New Roman" w:hAnsi="Times New Roman" w:cs="Times New Roman"/>
          <w:sz w:val="20"/>
        </w:rPr>
        <w:t xml:space="preserve"> </w:t>
      </w:r>
      <w:r w:rsidR="00CF465A" w:rsidRPr="00802D72">
        <w:rPr>
          <w:rFonts w:ascii="Times New Roman" w:hAnsi="Times New Roman" w:cs="Times New Roman"/>
          <w:sz w:val="20"/>
        </w:rPr>
        <w:t>increased</w:t>
      </w:r>
      <w:r w:rsidR="00152078" w:rsidRPr="00802D72">
        <w:rPr>
          <w:rFonts w:ascii="Times New Roman" w:hAnsi="Times New Roman" w:cs="Times New Roman"/>
          <w:sz w:val="20"/>
        </w:rPr>
        <w:t xml:space="preserve"> </w:t>
      </w:r>
      <w:proofErr w:type="spellStart"/>
      <w:r w:rsidR="00152078" w:rsidRPr="00802D72">
        <w:rPr>
          <w:rFonts w:ascii="Times New Roman" w:hAnsi="Times New Roman" w:cs="Times New Roman"/>
          <w:sz w:val="20"/>
        </w:rPr>
        <w:t>lipophilicity</w:t>
      </w:r>
      <w:proofErr w:type="spellEnd"/>
      <w:r w:rsidR="00152078" w:rsidRPr="00802D72">
        <w:rPr>
          <w:rFonts w:ascii="Times New Roman" w:hAnsi="Times New Roman" w:cs="Times New Roman"/>
          <w:sz w:val="20"/>
        </w:rPr>
        <w:t xml:space="preserve"> and low</w:t>
      </w:r>
      <w:r w:rsidR="00B27F75" w:rsidRPr="00802D72">
        <w:rPr>
          <w:rFonts w:ascii="Times New Roman" w:hAnsi="Times New Roman" w:cs="Times New Roman"/>
          <w:sz w:val="20"/>
        </w:rPr>
        <w:t xml:space="preserve"> </w:t>
      </w:r>
      <w:r w:rsidR="00152078" w:rsidRPr="00802D72">
        <w:rPr>
          <w:rFonts w:ascii="Times New Roman" w:hAnsi="Times New Roman" w:cs="Times New Roman"/>
          <w:sz w:val="20"/>
        </w:rPr>
        <w:t xml:space="preserve">hydrolysis </w:t>
      </w:r>
      <w:r w:rsidR="00B27F75" w:rsidRPr="00802D72">
        <w:rPr>
          <w:rFonts w:ascii="Times New Roman" w:hAnsi="Times New Roman" w:cs="Times New Roman"/>
          <w:sz w:val="20"/>
        </w:rPr>
        <w:t xml:space="preserve">rate </w:t>
      </w:r>
      <w:r w:rsidR="00152078" w:rsidRPr="00802D72">
        <w:rPr>
          <w:rFonts w:ascii="Times New Roman" w:hAnsi="Times New Roman" w:cs="Times New Roman"/>
          <w:sz w:val="20"/>
        </w:rPr>
        <w:t xml:space="preserve">converted by </w:t>
      </w:r>
      <w:r w:rsidR="00B27F75" w:rsidRPr="00802D72">
        <w:rPr>
          <w:rFonts w:ascii="Times New Roman" w:hAnsi="Times New Roman" w:cs="Times New Roman"/>
          <w:w w:val="95"/>
          <w:sz w:val="20"/>
        </w:rPr>
        <w:t>cholinesterase</w:t>
      </w:r>
      <w:r w:rsidR="00B27F75" w:rsidRPr="00802D72">
        <w:rPr>
          <w:rFonts w:ascii="Times New Roman" w:hAnsi="Times New Roman" w:cs="Times New Roman"/>
          <w:spacing w:val="15"/>
          <w:w w:val="95"/>
          <w:sz w:val="20"/>
        </w:rPr>
        <w:t xml:space="preserve"> </w:t>
      </w:r>
      <w:r w:rsidR="00B27F75" w:rsidRPr="00802D72">
        <w:rPr>
          <w:rFonts w:ascii="Times New Roman" w:hAnsi="Times New Roman" w:cs="Times New Roman"/>
          <w:w w:val="95"/>
          <w:sz w:val="20"/>
        </w:rPr>
        <w:t>enzyme,</w:t>
      </w:r>
      <w:r w:rsidR="00152078" w:rsidRPr="00802D72">
        <w:rPr>
          <w:rFonts w:ascii="Times New Roman" w:hAnsi="Times New Roman" w:cs="Times New Roman"/>
          <w:w w:val="95"/>
          <w:sz w:val="20"/>
        </w:rPr>
        <w:t xml:space="preserve"> given in 20 mg once daily because it is sufficient dose</w:t>
      </w:r>
      <w:r w:rsidR="00B27F75" w:rsidRPr="00802D72">
        <w:rPr>
          <w:rFonts w:ascii="Times New Roman" w:hAnsi="Times New Roman" w:cs="Times New Roman"/>
          <w:spacing w:val="14"/>
          <w:w w:val="95"/>
          <w:sz w:val="20"/>
        </w:rPr>
        <w:t xml:space="preserve"> </w:t>
      </w:r>
      <w:r w:rsidR="00152078" w:rsidRPr="00802D72">
        <w:rPr>
          <w:rFonts w:ascii="Times New Roman" w:hAnsi="Times New Roman" w:cs="Times New Roman"/>
          <w:spacing w:val="14"/>
          <w:w w:val="95"/>
          <w:sz w:val="20"/>
        </w:rPr>
        <w:t xml:space="preserve">and </w:t>
      </w:r>
      <w:r w:rsidR="00B27F75" w:rsidRPr="00802D72">
        <w:rPr>
          <w:rFonts w:ascii="Times New Roman" w:hAnsi="Times New Roman" w:cs="Times New Roman"/>
          <w:w w:val="95"/>
          <w:sz w:val="20"/>
        </w:rPr>
        <w:t>has</w:t>
      </w:r>
      <w:r w:rsidR="00B27F75" w:rsidRPr="00802D72">
        <w:rPr>
          <w:rFonts w:ascii="Times New Roman" w:hAnsi="Times New Roman" w:cs="Times New Roman"/>
          <w:spacing w:val="-50"/>
          <w:w w:val="95"/>
          <w:sz w:val="20"/>
        </w:rPr>
        <w:t xml:space="preserve"> </w:t>
      </w:r>
      <w:r w:rsidR="00152078" w:rsidRPr="00802D72">
        <w:rPr>
          <w:rFonts w:ascii="Times New Roman" w:hAnsi="Times New Roman" w:cs="Times New Roman"/>
          <w:w w:val="95"/>
          <w:sz w:val="20"/>
        </w:rPr>
        <w:t xml:space="preserve">prolonged effect. </w:t>
      </w:r>
      <w:r w:rsidR="00B27F75" w:rsidRPr="00802D72">
        <w:rPr>
          <w:rFonts w:ascii="Times New Roman" w:hAnsi="Times New Roman" w:cs="Times New Roman"/>
          <w:w w:val="95"/>
          <w:sz w:val="20"/>
        </w:rPr>
        <w:t xml:space="preserve"> </w:t>
      </w:r>
    </w:p>
    <w:p w:rsidR="00B27F75" w:rsidRPr="00802D72" w:rsidRDefault="00152078" w:rsidP="00802D72">
      <w:pPr>
        <w:spacing w:before="30"/>
        <w:rPr>
          <w:rFonts w:ascii="Times New Roman" w:hAnsi="Times New Roman" w:cs="Times New Roman"/>
          <w:sz w:val="20"/>
          <w:szCs w:val="20"/>
        </w:rPr>
      </w:pPr>
      <w:proofErr w:type="gramStart"/>
      <w:r w:rsidRPr="00802D72">
        <w:rPr>
          <w:rFonts w:ascii="Times New Roman" w:hAnsi="Times New Roman" w:cs="Times New Roman"/>
          <w:sz w:val="20"/>
          <w:szCs w:val="20"/>
        </w:rPr>
        <w:t>C</w:t>
      </w:r>
      <w:r w:rsidR="00B27F75" w:rsidRPr="00802D72">
        <w:rPr>
          <w:rFonts w:ascii="Times New Roman" w:hAnsi="Times New Roman" w:cs="Times New Roman"/>
          <w:sz w:val="20"/>
          <w:szCs w:val="20"/>
        </w:rPr>
        <w:t xml:space="preserve">lassical antipsychotics </w:t>
      </w:r>
      <w:r w:rsidRPr="00802D72">
        <w:rPr>
          <w:rFonts w:ascii="Times New Roman" w:hAnsi="Times New Roman" w:cs="Times New Roman"/>
          <w:sz w:val="20"/>
          <w:szCs w:val="20"/>
        </w:rPr>
        <w:t xml:space="preserve">group having depot </w:t>
      </w:r>
      <w:r w:rsidR="00B27F75" w:rsidRPr="00802D72">
        <w:rPr>
          <w:rFonts w:ascii="Times New Roman" w:hAnsi="Times New Roman" w:cs="Times New Roman"/>
          <w:sz w:val="20"/>
          <w:szCs w:val="20"/>
        </w:rPr>
        <w:t>acting</w:t>
      </w:r>
      <w:r w:rsidR="00B27F75" w:rsidRPr="00802D7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802D72">
        <w:rPr>
          <w:rFonts w:ascii="Times New Roman" w:hAnsi="Times New Roman" w:cs="Times New Roman"/>
          <w:w w:val="95"/>
          <w:sz w:val="20"/>
          <w:szCs w:val="20"/>
        </w:rPr>
        <w:t>preparations formed</w:t>
      </w:r>
      <w:r w:rsidR="00B27F75" w:rsidRPr="00802D72">
        <w:rPr>
          <w:rFonts w:ascii="Times New Roman" w:hAnsi="Times New Roman" w:cs="Times New Roman"/>
          <w:w w:val="95"/>
          <w:sz w:val="20"/>
          <w:szCs w:val="20"/>
        </w:rPr>
        <w:t xml:space="preserve"> by </w:t>
      </w:r>
      <w:proofErr w:type="spellStart"/>
      <w:r w:rsidR="00B27F75" w:rsidRPr="00802D72">
        <w:rPr>
          <w:rFonts w:ascii="Times New Roman" w:hAnsi="Times New Roman" w:cs="Times New Roman"/>
          <w:w w:val="95"/>
          <w:sz w:val="20"/>
          <w:szCs w:val="20"/>
        </w:rPr>
        <w:t>esterification</w:t>
      </w:r>
      <w:proofErr w:type="spellEnd"/>
      <w:r w:rsidR="00B27F75" w:rsidRPr="00802D72">
        <w:rPr>
          <w:rFonts w:ascii="Times New Roman" w:hAnsi="Times New Roman" w:cs="Times New Roman"/>
          <w:w w:val="95"/>
          <w:sz w:val="20"/>
          <w:szCs w:val="20"/>
        </w:rPr>
        <w:t xml:space="preserve"> with fatty acids.</w:t>
      </w:r>
      <w:proofErr w:type="gramEnd"/>
      <w:r w:rsidR="00B27F75" w:rsidRPr="00802D72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proofErr w:type="gramStart"/>
      <w:r w:rsidR="00D24362" w:rsidRPr="00802D72">
        <w:rPr>
          <w:rFonts w:ascii="Times New Roman" w:hAnsi="Times New Roman" w:cs="Times New Roman"/>
          <w:w w:val="95"/>
          <w:sz w:val="20"/>
          <w:szCs w:val="20"/>
        </w:rPr>
        <w:t>Eg</w:t>
      </w:r>
      <w:proofErr w:type="spellEnd"/>
      <w:r w:rsidR="00D24362" w:rsidRPr="00802D72">
        <w:rPr>
          <w:rFonts w:ascii="Times New Roman" w:hAnsi="Times New Roman" w:cs="Times New Roman"/>
          <w:w w:val="95"/>
          <w:sz w:val="20"/>
          <w:szCs w:val="20"/>
        </w:rPr>
        <w:t>.</w:t>
      </w:r>
      <w:proofErr w:type="gramEnd"/>
      <w:r w:rsidR="00B27F75" w:rsidRPr="00802D72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proofErr w:type="gramStart"/>
      <w:r w:rsidR="00B27F75" w:rsidRPr="00802D72">
        <w:rPr>
          <w:rFonts w:ascii="Times New Roman" w:hAnsi="Times New Roman" w:cs="Times New Roman"/>
          <w:w w:val="95"/>
          <w:sz w:val="20"/>
          <w:szCs w:val="20"/>
        </w:rPr>
        <w:t>prodrugs</w:t>
      </w:r>
      <w:proofErr w:type="spellEnd"/>
      <w:proofErr w:type="gramEnd"/>
      <w:r w:rsidR="00B27F75" w:rsidRPr="00802D72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r w:rsidR="00D24362" w:rsidRPr="00802D72">
        <w:rPr>
          <w:rFonts w:ascii="Times New Roman" w:hAnsi="Times New Roman" w:cs="Times New Roman"/>
          <w:w w:val="95"/>
          <w:sz w:val="20"/>
          <w:szCs w:val="20"/>
        </w:rPr>
        <w:t>haloperidol</w:t>
      </w:r>
      <w:r w:rsidR="00D24362" w:rsidRPr="00802D72">
        <w:rPr>
          <w:rFonts w:ascii="Times New Roman" w:hAnsi="Times New Roman" w:cs="Times New Roman"/>
          <w:spacing w:val="-50"/>
          <w:w w:val="95"/>
          <w:sz w:val="20"/>
          <w:szCs w:val="20"/>
        </w:rPr>
        <w:t xml:space="preserve"> </w:t>
      </w:r>
      <w:proofErr w:type="spellStart"/>
      <w:r w:rsidR="00D24362" w:rsidRPr="00802D72">
        <w:rPr>
          <w:rFonts w:ascii="Times New Roman" w:hAnsi="Times New Roman" w:cs="Times New Roman"/>
          <w:w w:val="95"/>
          <w:sz w:val="20"/>
          <w:szCs w:val="20"/>
        </w:rPr>
        <w:t>decanoate</w:t>
      </w:r>
      <w:proofErr w:type="spellEnd"/>
      <w:r w:rsidR="00D24362" w:rsidRPr="00802D72">
        <w:rPr>
          <w:rFonts w:ascii="Times New Roman" w:hAnsi="Times New Roman" w:cs="Times New Roman"/>
          <w:w w:val="95"/>
          <w:sz w:val="20"/>
          <w:szCs w:val="20"/>
        </w:rPr>
        <w:t xml:space="preserve">, </w:t>
      </w:r>
      <w:proofErr w:type="spellStart"/>
      <w:r w:rsidR="00B27F75" w:rsidRPr="00802D72">
        <w:rPr>
          <w:rFonts w:ascii="Times New Roman" w:hAnsi="Times New Roman" w:cs="Times New Roman"/>
          <w:w w:val="95"/>
          <w:sz w:val="20"/>
          <w:szCs w:val="20"/>
        </w:rPr>
        <w:t>fluphenazine</w:t>
      </w:r>
      <w:proofErr w:type="spellEnd"/>
      <w:r w:rsidR="00B27F75" w:rsidRPr="00802D72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="00B27F75" w:rsidRPr="00802D72">
        <w:rPr>
          <w:rFonts w:ascii="Times New Roman" w:hAnsi="Times New Roman" w:cs="Times New Roman"/>
          <w:w w:val="95"/>
          <w:sz w:val="20"/>
          <w:szCs w:val="20"/>
        </w:rPr>
        <w:t>enanthate</w:t>
      </w:r>
      <w:proofErr w:type="spellEnd"/>
      <w:r w:rsidR="00B27F75" w:rsidRPr="00802D72">
        <w:rPr>
          <w:rFonts w:ascii="Times New Roman" w:hAnsi="Times New Roman" w:cs="Times New Roman"/>
          <w:w w:val="95"/>
          <w:sz w:val="20"/>
          <w:szCs w:val="20"/>
        </w:rPr>
        <w:t xml:space="preserve">, and </w:t>
      </w:r>
      <w:proofErr w:type="spellStart"/>
      <w:r w:rsidR="00B27F75" w:rsidRPr="00802D72">
        <w:rPr>
          <w:rFonts w:ascii="Times New Roman" w:hAnsi="Times New Roman" w:cs="Times New Roman"/>
          <w:w w:val="95"/>
          <w:sz w:val="20"/>
          <w:szCs w:val="20"/>
        </w:rPr>
        <w:t>zuclopenthixol</w:t>
      </w:r>
      <w:proofErr w:type="spellEnd"/>
      <w:r w:rsidR="00B27F75" w:rsidRPr="00802D72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spellStart"/>
      <w:r w:rsidR="00B27F75" w:rsidRPr="00802D72">
        <w:rPr>
          <w:rFonts w:ascii="Times New Roman" w:hAnsi="Times New Roman" w:cs="Times New Roman"/>
          <w:w w:val="95"/>
          <w:sz w:val="20"/>
          <w:szCs w:val="20"/>
        </w:rPr>
        <w:t>decanoate</w:t>
      </w:r>
      <w:proofErr w:type="spellEnd"/>
      <w:r w:rsidR="00B27F75" w:rsidRPr="00802D72">
        <w:rPr>
          <w:rFonts w:ascii="Times New Roman" w:hAnsi="Times New Roman" w:cs="Times New Roman"/>
          <w:w w:val="95"/>
          <w:sz w:val="20"/>
          <w:szCs w:val="20"/>
        </w:rPr>
        <w:t xml:space="preserve"> oily solutions </w:t>
      </w:r>
      <w:r w:rsidR="00D24362" w:rsidRPr="00802D72">
        <w:rPr>
          <w:rFonts w:ascii="Times New Roman" w:hAnsi="Times New Roman" w:cs="Times New Roman"/>
          <w:w w:val="95"/>
          <w:sz w:val="20"/>
          <w:szCs w:val="20"/>
        </w:rPr>
        <w:t xml:space="preserve">has decreased the dose and now </w:t>
      </w:r>
      <w:r w:rsidR="00B27F75" w:rsidRPr="00802D72">
        <w:rPr>
          <w:rFonts w:ascii="Times New Roman" w:hAnsi="Times New Roman" w:cs="Times New Roman"/>
          <w:w w:val="95"/>
          <w:sz w:val="20"/>
          <w:szCs w:val="20"/>
        </w:rPr>
        <w:t xml:space="preserve">administered once or twice </w:t>
      </w:r>
      <w:r w:rsidR="00D24362" w:rsidRPr="00802D72">
        <w:rPr>
          <w:rFonts w:ascii="Times New Roman" w:hAnsi="Times New Roman" w:cs="Times New Roman"/>
          <w:w w:val="95"/>
          <w:sz w:val="20"/>
          <w:szCs w:val="20"/>
        </w:rPr>
        <w:t>in a month</w:t>
      </w:r>
      <w:r w:rsidR="00B27F75" w:rsidRPr="00802D72">
        <w:rPr>
          <w:rFonts w:ascii="Times New Roman" w:hAnsi="Times New Roman" w:cs="Times New Roman"/>
          <w:w w:val="95"/>
          <w:sz w:val="20"/>
          <w:szCs w:val="20"/>
        </w:rPr>
        <w:t xml:space="preserve">. </w:t>
      </w:r>
      <w:r w:rsidR="00D24362" w:rsidRPr="00802D72">
        <w:rPr>
          <w:rFonts w:ascii="Times New Roman" w:hAnsi="Times New Roman" w:cs="Times New Roman"/>
          <w:w w:val="95"/>
          <w:sz w:val="20"/>
          <w:szCs w:val="20"/>
        </w:rPr>
        <w:t>These u</w:t>
      </w:r>
      <w:r w:rsidR="00B27F75" w:rsidRPr="00802D72">
        <w:rPr>
          <w:rFonts w:ascii="Times New Roman" w:hAnsi="Times New Roman" w:cs="Times New Roman"/>
          <w:w w:val="95"/>
          <w:sz w:val="20"/>
          <w:szCs w:val="20"/>
        </w:rPr>
        <w:t xml:space="preserve">ltra </w:t>
      </w:r>
      <w:proofErr w:type="spellStart"/>
      <w:r w:rsidR="00B27F75" w:rsidRPr="00802D72">
        <w:rPr>
          <w:rFonts w:ascii="Times New Roman" w:hAnsi="Times New Roman" w:cs="Times New Roman"/>
          <w:w w:val="95"/>
          <w:sz w:val="20"/>
          <w:szCs w:val="20"/>
        </w:rPr>
        <w:t>lipophilic</w:t>
      </w:r>
      <w:proofErr w:type="spellEnd"/>
      <w:r w:rsidR="00B27F75" w:rsidRPr="00802D72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proofErr w:type="gramStart"/>
      <w:r w:rsidR="00B27F75" w:rsidRPr="00802D72">
        <w:rPr>
          <w:rFonts w:ascii="Times New Roman" w:hAnsi="Times New Roman" w:cs="Times New Roman"/>
          <w:w w:val="95"/>
          <w:sz w:val="20"/>
          <w:szCs w:val="20"/>
        </w:rPr>
        <w:t>esters</w:t>
      </w:r>
      <w:r w:rsidR="00D24362" w:rsidRPr="00802D72">
        <w:rPr>
          <w:rFonts w:ascii="Times New Roman" w:hAnsi="Times New Roman" w:cs="Times New Roman"/>
          <w:w w:val="95"/>
          <w:sz w:val="20"/>
          <w:szCs w:val="20"/>
        </w:rPr>
        <w:t xml:space="preserve"> </w:t>
      </w:r>
      <w:r w:rsidR="00B27F75" w:rsidRPr="00802D72">
        <w:rPr>
          <w:rFonts w:ascii="Times New Roman" w:hAnsi="Times New Roman" w:cs="Times New Roman"/>
          <w:spacing w:val="-50"/>
          <w:w w:val="95"/>
          <w:sz w:val="20"/>
          <w:szCs w:val="20"/>
        </w:rPr>
        <w:t xml:space="preserve"> </w:t>
      </w:r>
      <w:r w:rsidR="00B27F75" w:rsidRPr="00802D72">
        <w:rPr>
          <w:rFonts w:ascii="Times New Roman" w:hAnsi="Times New Roman" w:cs="Times New Roman"/>
          <w:w w:val="90"/>
          <w:sz w:val="20"/>
          <w:szCs w:val="20"/>
        </w:rPr>
        <w:t>deposited</w:t>
      </w:r>
      <w:proofErr w:type="gramEnd"/>
      <w:r w:rsidR="00B27F75" w:rsidRPr="00802D72">
        <w:rPr>
          <w:rFonts w:ascii="Times New Roman" w:hAnsi="Times New Roman" w:cs="Times New Roman"/>
          <w:w w:val="90"/>
          <w:sz w:val="20"/>
          <w:szCs w:val="20"/>
        </w:rPr>
        <w:t xml:space="preserve"> in fat stores </w:t>
      </w:r>
      <w:r w:rsidR="00F66FDC" w:rsidRPr="00802D72">
        <w:rPr>
          <w:rFonts w:ascii="Times New Roman" w:hAnsi="Times New Roman" w:cs="Times New Roman"/>
          <w:w w:val="90"/>
          <w:sz w:val="20"/>
          <w:szCs w:val="20"/>
        </w:rPr>
        <w:t>later</w:t>
      </w:r>
      <w:r w:rsidR="00B27F75" w:rsidRPr="00802D72">
        <w:rPr>
          <w:rFonts w:ascii="Times New Roman" w:hAnsi="Times New Roman" w:cs="Times New Roman"/>
          <w:w w:val="90"/>
          <w:sz w:val="20"/>
          <w:szCs w:val="20"/>
        </w:rPr>
        <w:t xml:space="preserve"> released</w:t>
      </w:r>
      <w:r w:rsidR="00B27F75" w:rsidRPr="00802D7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="00C37D77" w:rsidRPr="00802D7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slowly </w:t>
      </w:r>
      <w:proofErr w:type="spellStart"/>
      <w:r w:rsidR="00C37D77" w:rsidRPr="00802D72">
        <w:rPr>
          <w:rFonts w:ascii="Times New Roman" w:hAnsi="Times New Roman" w:cs="Times New Roman"/>
          <w:spacing w:val="1"/>
          <w:w w:val="90"/>
          <w:sz w:val="20"/>
          <w:szCs w:val="20"/>
        </w:rPr>
        <w:t>slowly</w:t>
      </w:r>
      <w:proofErr w:type="spellEnd"/>
      <w:r w:rsidR="00C37D77" w:rsidRPr="00802D72">
        <w:rPr>
          <w:rFonts w:ascii="Times New Roman" w:hAnsi="Times New Roman" w:cs="Times New Roman"/>
          <w:spacing w:val="1"/>
          <w:w w:val="90"/>
          <w:sz w:val="20"/>
          <w:szCs w:val="20"/>
        </w:rPr>
        <w:t xml:space="preserve"> </w:t>
      </w:r>
      <w:r w:rsidR="00B27F75" w:rsidRPr="00802D72">
        <w:rPr>
          <w:rFonts w:ascii="Times New Roman" w:hAnsi="Times New Roman" w:cs="Times New Roman"/>
          <w:w w:val="95"/>
          <w:sz w:val="20"/>
          <w:szCs w:val="20"/>
        </w:rPr>
        <w:t xml:space="preserve">and </w:t>
      </w:r>
      <w:r w:rsidR="00C37D77" w:rsidRPr="00802D72">
        <w:rPr>
          <w:rFonts w:ascii="Times New Roman" w:hAnsi="Times New Roman" w:cs="Times New Roman"/>
          <w:w w:val="95"/>
          <w:sz w:val="20"/>
          <w:szCs w:val="20"/>
        </w:rPr>
        <w:t>converted into the active form. E</w:t>
      </w:r>
      <w:r w:rsidR="00B27F75" w:rsidRPr="00802D72">
        <w:rPr>
          <w:rFonts w:ascii="Times New Roman" w:hAnsi="Times New Roman" w:cs="Times New Roman"/>
          <w:w w:val="95"/>
          <w:sz w:val="20"/>
          <w:szCs w:val="20"/>
        </w:rPr>
        <w:t xml:space="preserve">ffect </w:t>
      </w:r>
      <w:r w:rsidR="00C37D77" w:rsidRPr="00802D72">
        <w:rPr>
          <w:rFonts w:ascii="Times New Roman" w:hAnsi="Times New Roman" w:cs="Times New Roman"/>
          <w:w w:val="95"/>
          <w:sz w:val="20"/>
          <w:szCs w:val="20"/>
        </w:rPr>
        <w:t xml:space="preserve">seen up to </w:t>
      </w:r>
      <w:r w:rsidR="00B27F75" w:rsidRPr="00802D72">
        <w:rPr>
          <w:rFonts w:ascii="Times New Roman" w:hAnsi="Times New Roman" w:cs="Times New Roman"/>
          <w:w w:val="95"/>
          <w:sz w:val="20"/>
          <w:szCs w:val="20"/>
        </w:rPr>
        <w:t>even</w:t>
      </w:r>
      <w:r w:rsidR="00B27F75" w:rsidRPr="00802D72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="00B27F75" w:rsidRPr="00802D72">
        <w:rPr>
          <w:rFonts w:ascii="Times New Roman" w:hAnsi="Times New Roman" w:cs="Times New Roman"/>
          <w:sz w:val="20"/>
          <w:szCs w:val="20"/>
        </w:rPr>
        <w:t>14-28</w:t>
      </w:r>
      <w:r w:rsidR="00B27F75" w:rsidRPr="00802D7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B27F75" w:rsidRPr="00802D72">
        <w:rPr>
          <w:rFonts w:ascii="Times New Roman" w:hAnsi="Times New Roman" w:cs="Times New Roman"/>
          <w:sz w:val="20"/>
          <w:szCs w:val="20"/>
        </w:rPr>
        <w:t>days</w:t>
      </w:r>
      <w:r w:rsidR="00C37D77" w:rsidRPr="00802D72">
        <w:rPr>
          <w:rFonts w:ascii="Times New Roman" w:hAnsi="Times New Roman" w:cs="Times New Roman"/>
          <w:sz w:val="20"/>
          <w:szCs w:val="20"/>
        </w:rPr>
        <w:t>, hence</w:t>
      </w:r>
      <w:r w:rsidR="00B27F75" w:rsidRPr="00802D7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B27F75" w:rsidRPr="00802D72">
        <w:rPr>
          <w:rFonts w:ascii="Times New Roman" w:hAnsi="Times New Roman" w:cs="Times New Roman"/>
          <w:sz w:val="20"/>
          <w:szCs w:val="20"/>
        </w:rPr>
        <w:t>patient</w:t>
      </w:r>
      <w:r w:rsidR="00B27F75" w:rsidRPr="00802D7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B27F75" w:rsidRPr="00802D72">
        <w:rPr>
          <w:rFonts w:ascii="Times New Roman" w:hAnsi="Times New Roman" w:cs="Times New Roman"/>
          <w:sz w:val="20"/>
          <w:szCs w:val="20"/>
        </w:rPr>
        <w:t>adherence</w:t>
      </w:r>
      <w:r w:rsidR="00B27F75" w:rsidRPr="00802D7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B27F75" w:rsidRPr="00802D72">
        <w:rPr>
          <w:rFonts w:ascii="Times New Roman" w:hAnsi="Times New Roman" w:cs="Times New Roman"/>
          <w:sz w:val="20"/>
          <w:szCs w:val="20"/>
        </w:rPr>
        <w:t>is</w:t>
      </w:r>
      <w:r w:rsidR="00B27F75" w:rsidRPr="00802D7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B27F75" w:rsidRPr="00802D72">
        <w:rPr>
          <w:rFonts w:ascii="Times New Roman" w:hAnsi="Times New Roman" w:cs="Times New Roman"/>
          <w:sz w:val="20"/>
          <w:szCs w:val="20"/>
        </w:rPr>
        <w:t>improved.</w:t>
      </w:r>
    </w:p>
    <w:p w:rsidR="00B27F75" w:rsidRPr="00802D72" w:rsidRDefault="00576529" w:rsidP="00802D72">
      <w:pPr>
        <w:jc w:val="both"/>
        <w:rPr>
          <w:rFonts w:ascii="Times New Roman" w:hAnsi="Times New Roman" w:cs="Times New Roman"/>
          <w:b/>
          <w:color w:val="231F20"/>
          <w:sz w:val="20"/>
          <w:szCs w:val="20"/>
        </w:rPr>
      </w:pPr>
      <w:r w:rsidRPr="00802D72">
        <w:rPr>
          <w:rFonts w:ascii="Times New Roman" w:hAnsi="Times New Roman" w:cs="Times New Roman"/>
          <w:b/>
          <w:color w:val="231F20"/>
          <w:sz w:val="20"/>
          <w:szCs w:val="20"/>
        </w:rPr>
        <w:t>I</w:t>
      </w:r>
      <w:r w:rsidR="00B27F75" w:rsidRPr="00802D72">
        <w:rPr>
          <w:rFonts w:ascii="Times New Roman" w:hAnsi="Times New Roman" w:cs="Times New Roman"/>
          <w:b/>
          <w:color w:val="231F20"/>
          <w:sz w:val="20"/>
          <w:szCs w:val="20"/>
        </w:rPr>
        <w:t>mproved</w:t>
      </w:r>
      <w:r w:rsidR="00B27F75" w:rsidRPr="00802D72">
        <w:rPr>
          <w:rFonts w:ascii="Times New Roman" w:hAnsi="Times New Roman" w:cs="Times New Roman"/>
          <w:b/>
          <w:color w:val="231F20"/>
          <w:spacing w:val="-7"/>
          <w:sz w:val="20"/>
          <w:szCs w:val="20"/>
        </w:rPr>
        <w:t xml:space="preserve"> </w:t>
      </w:r>
      <w:r w:rsidR="00B27F75" w:rsidRPr="00802D72">
        <w:rPr>
          <w:rFonts w:ascii="Times New Roman" w:hAnsi="Times New Roman" w:cs="Times New Roman"/>
          <w:b/>
          <w:color w:val="231F20"/>
          <w:sz w:val="20"/>
          <w:szCs w:val="20"/>
        </w:rPr>
        <w:t>aqueous</w:t>
      </w:r>
      <w:r w:rsidR="00B27F75" w:rsidRPr="00802D72">
        <w:rPr>
          <w:rFonts w:ascii="Times New Roman" w:hAnsi="Times New Roman" w:cs="Times New Roman"/>
          <w:b/>
          <w:color w:val="231F20"/>
          <w:spacing w:val="-7"/>
          <w:sz w:val="20"/>
          <w:szCs w:val="20"/>
        </w:rPr>
        <w:t xml:space="preserve"> </w:t>
      </w:r>
      <w:r w:rsidR="00B27F75" w:rsidRPr="00802D72">
        <w:rPr>
          <w:rFonts w:ascii="Times New Roman" w:hAnsi="Times New Roman" w:cs="Times New Roman"/>
          <w:b/>
          <w:color w:val="231F20"/>
          <w:sz w:val="20"/>
          <w:szCs w:val="20"/>
        </w:rPr>
        <w:t>solubility</w:t>
      </w:r>
      <w:r w:rsidRPr="00802D72">
        <w:rPr>
          <w:rFonts w:ascii="Times New Roman" w:hAnsi="Times New Roman" w:cs="Times New Roman"/>
          <w:b/>
          <w:color w:val="231F20"/>
          <w:sz w:val="20"/>
          <w:szCs w:val="20"/>
        </w:rPr>
        <w:t xml:space="preserve"> </w:t>
      </w:r>
      <w:proofErr w:type="spellStart"/>
      <w:r w:rsidRPr="00802D72">
        <w:rPr>
          <w:rFonts w:ascii="Times New Roman" w:hAnsi="Times New Roman" w:cs="Times New Roman"/>
          <w:b/>
          <w:color w:val="231F20"/>
          <w:sz w:val="20"/>
          <w:szCs w:val="20"/>
        </w:rPr>
        <w:t>Prodrugs</w:t>
      </w:r>
      <w:proofErr w:type="spellEnd"/>
    </w:p>
    <w:p w:rsidR="00D47A0B" w:rsidRPr="00802D72" w:rsidRDefault="00D47A0B" w:rsidP="00802D72">
      <w:pPr>
        <w:jc w:val="both"/>
        <w:rPr>
          <w:rFonts w:ascii="Times New Roman" w:hAnsi="Times New Roman" w:cs="Times New Roman"/>
          <w:sz w:val="20"/>
          <w:szCs w:val="20"/>
        </w:rPr>
      </w:pPr>
      <w:r w:rsidRPr="00802D72">
        <w:rPr>
          <w:rFonts w:ascii="Times New Roman" w:hAnsi="Times New Roman" w:cs="Times New Roman"/>
          <w:color w:val="231F20"/>
          <w:sz w:val="20"/>
          <w:szCs w:val="20"/>
        </w:rPr>
        <w:t>Aqueous solubility can be increased by adding polar structures, th</w:t>
      </w:r>
      <w:r w:rsidR="003134D3" w:rsidRPr="00802D72">
        <w:rPr>
          <w:rFonts w:ascii="Times New Roman" w:hAnsi="Times New Roman" w:cs="Times New Roman"/>
          <w:color w:val="231F20"/>
          <w:sz w:val="20"/>
          <w:szCs w:val="20"/>
        </w:rPr>
        <w:t xml:space="preserve">us enable oral or </w:t>
      </w:r>
      <w:proofErr w:type="spellStart"/>
      <w:r w:rsidR="003134D3" w:rsidRPr="00802D72">
        <w:rPr>
          <w:rFonts w:ascii="Times New Roman" w:hAnsi="Times New Roman" w:cs="Times New Roman"/>
          <w:color w:val="231F20"/>
          <w:sz w:val="20"/>
          <w:szCs w:val="20"/>
        </w:rPr>
        <w:t>parentral</w:t>
      </w:r>
      <w:proofErr w:type="spellEnd"/>
      <w:r w:rsidR="003134D3" w:rsidRPr="00802D72">
        <w:rPr>
          <w:rFonts w:ascii="Times New Roman" w:hAnsi="Times New Roman" w:cs="Times New Roman"/>
          <w:color w:val="231F20"/>
          <w:sz w:val="20"/>
          <w:szCs w:val="20"/>
        </w:rPr>
        <w:t xml:space="preserve"> administration. Polar groups may be non </w:t>
      </w:r>
      <w:r w:rsidR="009A5D73" w:rsidRPr="00802D72">
        <w:rPr>
          <w:rFonts w:ascii="Times New Roman" w:hAnsi="Times New Roman" w:cs="Times New Roman"/>
          <w:color w:val="231F20"/>
          <w:sz w:val="20"/>
          <w:szCs w:val="20"/>
        </w:rPr>
        <w:t xml:space="preserve">ionisable which easily degrades </w:t>
      </w:r>
      <w:r w:rsidR="00E45154" w:rsidRPr="00802D72">
        <w:rPr>
          <w:rFonts w:ascii="Times New Roman" w:hAnsi="Times New Roman" w:cs="Times New Roman"/>
          <w:color w:val="231F20"/>
          <w:sz w:val="20"/>
          <w:szCs w:val="20"/>
        </w:rPr>
        <w:t xml:space="preserve">in the body. </w:t>
      </w:r>
      <w:proofErr w:type="spellStart"/>
      <w:proofErr w:type="gramStart"/>
      <w:r w:rsidR="00E45154" w:rsidRPr="00802D72">
        <w:rPr>
          <w:rFonts w:ascii="Times New Roman" w:hAnsi="Times New Roman" w:cs="Times New Roman"/>
          <w:color w:val="231F20"/>
          <w:sz w:val="20"/>
          <w:szCs w:val="20"/>
        </w:rPr>
        <w:t>Eg</w:t>
      </w:r>
      <w:proofErr w:type="spellEnd"/>
      <w:r w:rsidR="00E45154" w:rsidRPr="00802D72">
        <w:rPr>
          <w:rFonts w:ascii="Times New Roman" w:hAnsi="Times New Roman" w:cs="Times New Roman"/>
          <w:color w:val="231F20"/>
          <w:sz w:val="20"/>
          <w:szCs w:val="20"/>
        </w:rPr>
        <w:t xml:space="preserve"> NSAIDS- </w:t>
      </w:r>
      <w:proofErr w:type="spellStart"/>
      <w:r w:rsidR="00E45154" w:rsidRPr="00802D72">
        <w:rPr>
          <w:rFonts w:ascii="Times New Roman" w:hAnsi="Times New Roman" w:cs="Times New Roman"/>
          <w:color w:val="231F20"/>
          <w:sz w:val="20"/>
          <w:szCs w:val="20"/>
        </w:rPr>
        <w:t>Sulfoxide</w:t>
      </w:r>
      <w:proofErr w:type="spellEnd"/>
      <w:r w:rsidR="00E45154" w:rsidRPr="00802D72">
        <w:rPr>
          <w:rFonts w:ascii="Times New Roman" w:hAnsi="Times New Roman" w:cs="Times New Roman"/>
          <w:color w:val="231F20"/>
          <w:sz w:val="20"/>
          <w:szCs w:val="20"/>
        </w:rPr>
        <w:t xml:space="preserve"> derivatives.</w:t>
      </w:r>
      <w:proofErr w:type="gramEnd"/>
      <w:r w:rsidR="00E45154" w:rsidRPr="00802D72">
        <w:rPr>
          <w:rFonts w:ascii="Times New Roman" w:hAnsi="Times New Roman" w:cs="Times New Roman"/>
          <w:color w:val="231F20"/>
          <w:sz w:val="20"/>
          <w:szCs w:val="20"/>
        </w:rPr>
        <w:t xml:space="preserve"> See Fig. 4</w:t>
      </w:r>
    </w:p>
    <w:p w:rsidR="00B27F75" w:rsidRPr="00802D72" w:rsidRDefault="00B27F75" w:rsidP="00802D72">
      <w:pPr>
        <w:spacing w:before="30"/>
        <w:rPr>
          <w:rFonts w:ascii="Times New Roman" w:hAnsi="Times New Roman" w:cs="Times New Roman"/>
          <w:sz w:val="20"/>
          <w:szCs w:val="20"/>
          <w:highlight w:val="yellow"/>
        </w:rPr>
      </w:pPr>
      <w:r w:rsidRPr="00802D72">
        <w:rPr>
          <w:rFonts w:ascii="Times New Roman" w:hAnsi="Times New Roman" w:cs="Times New Roman"/>
          <w:noProof/>
          <w:sz w:val="20"/>
          <w:szCs w:val="20"/>
          <w:highlight w:val="yellow"/>
          <w:lang w:val="en-US"/>
        </w:rPr>
        <w:drawing>
          <wp:inline distT="0" distB="0" distL="0" distR="0">
            <wp:extent cx="6005593" cy="1658112"/>
            <wp:effectExtent l="0" t="0" r="0" b="0"/>
            <wp:docPr id="1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5593" cy="165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F78" w:rsidRPr="00802D72" w:rsidRDefault="00B27F75" w:rsidP="00802D72">
      <w:pPr>
        <w:spacing w:before="69"/>
        <w:rPr>
          <w:rFonts w:ascii="Times New Roman" w:hAnsi="Times New Roman" w:cs="Times New Roman"/>
          <w:sz w:val="20"/>
          <w:szCs w:val="20"/>
        </w:rPr>
      </w:pPr>
      <w:proofErr w:type="gramStart"/>
      <w:r w:rsidRPr="00802D72">
        <w:rPr>
          <w:rFonts w:ascii="Times New Roman" w:hAnsi="Times New Roman" w:cs="Times New Roman"/>
          <w:color w:val="231F20"/>
          <w:w w:val="105"/>
          <w:sz w:val="20"/>
          <w:szCs w:val="20"/>
        </w:rPr>
        <w:t>Fig.</w:t>
      </w:r>
      <w:r w:rsidRPr="00802D72">
        <w:rPr>
          <w:rFonts w:ascii="Times New Roman" w:hAnsi="Times New Roman" w:cs="Times New Roman"/>
          <w:color w:val="231F20"/>
          <w:spacing w:val="-3"/>
          <w:w w:val="105"/>
          <w:sz w:val="20"/>
          <w:szCs w:val="20"/>
        </w:rPr>
        <w:t xml:space="preserve"> </w:t>
      </w:r>
      <w:r w:rsidR="002955B5" w:rsidRPr="00802D72">
        <w:rPr>
          <w:rFonts w:ascii="Times New Roman" w:hAnsi="Times New Roman" w:cs="Times New Roman"/>
          <w:color w:val="231F20"/>
          <w:w w:val="105"/>
          <w:sz w:val="20"/>
          <w:szCs w:val="20"/>
        </w:rPr>
        <w:t>4</w:t>
      </w:r>
      <w:r w:rsidRPr="00802D72">
        <w:rPr>
          <w:rFonts w:ascii="Times New Roman" w:hAnsi="Times New Roman" w:cs="Times New Roman"/>
          <w:color w:val="231F20"/>
          <w:w w:val="105"/>
          <w:sz w:val="20"/>
          <w:szCs w:val="20"/>
        </w:rPr>
        <w:t>.</w:t>
      </w:r>
      <w:proofErr w:type="gramEnd"/>
      <w:r w:rsidRPr="00802D72">
        <w:rPr>
          <w:rFonts w:ascii="Times New Roman" w:hAnsi="Times New Roman" w:cs="Times New Roman"/>
          <w:color w:val="231F20"/>
          <w:spacing w:val="-3"/>
          <w:w w:val="105"/>
          <w:sz w:val="20"/>
          <w:szCs w:val="20"/>
        </w:rPr>
        <w:t xml:space="preserve"> </w:t>
      </w:r>
      <w:proofErr w:type="spellStart"/>
      <w:r w:rsidR="00E45154" w:rsidRPr="00802D72">
        <w:rPr>
          <w:rFonts w:ascii="Times New Roman" w:hAnsi="Times New Roman" w:cs="Times New Roman"/>
          <w:color w:val="231F20"/>
          <w:w w:val="105"/>
          <w:sz w:val="20"/>
          <w:szCs w:val="20"/>
        </w:rPr>
        <w:t>Prodrugs</w:t>
      </w:r>
      <w:proofErr w:type="spellEnd"/>
      <w:r w:rsidR="00E45154" w:rsidRPr="00802D72">
        <w:rPr>
          <w:rFonts w:ascii="Times New Roman" w:hAnsi="Times New Roman" w:cs="Times New Roman"/>
          <w:color w:val="231F20"/>
          <w:w w:val="105"/>
          <w:sz w:val="20"/>
          <w:szCs w:val="20"/>
        </w:rPr>
        <w:t xml:space="preserve"> with</w:t>
      </w:r>
      <w:r w:rsidRPr="00802D72">
        <w:rPr>
          <w:rFonts w:ascii="Times New Roman" w:hAnsi="Times New Roman" w:cs="Times New Roman"/>
          <w:color w:val="231F20"/>
          <w:spacing w:val="-2"/>
          <w:w w:val="105"/>
          <w:sz w:val="20"/>
          <w:szCs w:val="20"/>
        </w:rPr>
        <w:t xml:space="preserve"> </w:t>
      </w:r>
      <w:r w:rsidRPr="00802D72">
        <w:rPr>
          <w:rFonts w:ascii="Times New Roman" w:hAnsi="Times New Roman" w:cs="Times New Roman"/>
          <w:color w:val="231F20"/>
          <w:w w:val="105"/>
          <w:sz w:val="20"/>
          <w:szCs w:val="20"/>
        </w:rPr>
        <w:t>improved</w:t>
      </w:r>
      <w:r w:rsidRPr="00802D72">
        <w:rPr>
          <w:rFonts w:ascii="Times New Roman" w:hAnsi="Times New Roman" w:cs="Times New Roman"/>
          <w:color w:val="231F20"/>
          <w:spacing w:val="-3"/>
          <w:w w:val="105"/>
          <w:sz w:val="20"/>
          <w:szCs w:val="20"/>
        </w:rPr>
        <w:t xml:space="preserve"> </w:t>
      </w:r>
      <w:r w:rsidRPr="00802D72">
        <w:rPr>
          <w:rFonts w:ascii="Times New Roman" w:hAnsi="Times New Roman" w:cs="Times New Roman"/>
          <w:color w:val="231F20"/>
          <w:w w:val="105"/>
          <w:sz w:val="20"/>
          <w:szCs w:val="20"/>
        </w:rPr>
        <w:t>aqueous</w:t>
      </w:r>
      <w:r w:rsidRPr="00802D72">
        <w:rPr>
          <w:rFonts w:ascii="Times New Roman" w:hAnsi="Times New Roman" w:cs="Times New Roman"/>
          <w:color w:val="231F20"/>
          <w:spacing w:val="-3"/>
          <w:w w:val="105"/>
          <w:sz w:val="20"/>
          <w:szCs w:val="20"/>
        </w:rPr>
        <w:t xml:space="preserve"> </w:t>
      </w:r>
      <w:r w:rsidRPr="00802D72">
        <w:rPr>
          <w:rFonts w:ascii="Times New Roman" w:hAnsi="Times New Roman" w:cs="Times New Roman"/>
          <w:color w:val="231F20"/>
          <w:w w:val="105"/>
          <w:sz w:val="20"/>
          <w:szCs w:val="20"/>
        </w:rPr>
        <w:t>solubility</w:t>
      </w:r>
    </w:p>
    <w:p w:rsidR="005C3F78" w:rsidRPr="00802D72" w:rsidRDefault="005C3F78" w:rsidP="00802D72">
      <w:pPr>
        <w:pStyle w:val="Heading1"/>
        <w:spacing w:before="246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02D72">
        <w:rPr>
          <w:rFonts w:ascii="Times New Roman" w:hAnsi="Times New Roman" w:cs="Times New Roman"/>
          <w:color w:val="231F20"/>
          <w:sz w:val="20"/>
          <w:szCs w:val="20"/>
        </w:rPr>
        <w:t>Targeted</w:t>
      </w:r>
      <w:r w:rsidRPr="00802D72"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Pr="00802D72">
        <w:rPr>
          <w:rFonts w:ascii="Times New Roman" w:hAnsi="Times New Roman" w:cs="Times New Roman"/>
          <w:color w:val="231F20"/>
          <w:sz w:val="20"/>
          <w:szCs w:val="20"/>
        </w:rPr>
        <w:t>drug</w:t>
      </w:r>
      <w:r w:rsidRPr="00802D72"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 w:rsidRPr="00802D72">
        <w:rPr>
          <w:rFonts w:ascii="Times New Roman" w:hAnsi="Times New Roman" w:cs="Times New Roman"/>
          <w:color w:val="231F20"/>
          <w:sz w:val="20"/>
          <w:szCs w:val="20"/>
        </w:rPr>
        <w:t>delivery</w:t>
      </w:r>
    </w:p>
    <w:p w:rsidR="005C3F78" w:rsidRPr="00802D72" w:rsidRDefault="000C46E3" w:rsidP="00802D72">
      <w:pPr>
        <w:pStyle w:val="BodyText"/>
        <w:spacing w:before="8" w:line="247" w:lineRule="auto"/>
        <w:ind w:right="38"/>
        <w:jc w:val="both"/>
        <w:rPr>
          <w:sz w:val="20"/>
          <w:szCs w:val="20"/>
        </w:rPr>
      </w:pPr>
      <w:r w:rsidRPr="00802D72">
        <w:rPr>
          <w:color w:val="231F20"/>
          <w:w w:val="95"/>
          <w:sz w:val="20"/>
          <w:szCs w:val="20"/>
        </w:rPr>
        <w:t>S</w:t>
      </w:r>
      <w:r w:rsidR="005C3F78" w:rsidRPr="00802D72">
        <w:rPr>
          <w:color w:val="231F20"/>
          <w:w w:val="95"/>
          <w:sz w:val="20"/>
          <w:szCs w:val="20"/>
        </w:rPr>
        <w:t>ite-specific</w:t>
      </w:r>
      <w:r w:rsidR="005C3F78" w:rsidRPr="00802D72">
        <w:rPr>
          <w:color w:val="231F20"/>
          <w:spacing w:val="-10"/>
          <w:w w:val="95"/>
          <w:sz w:val="20"/>
          <w:szCs w:val="20"/>
        </w:rPr>
        <w:t xml:space="preserve"> </w:t>
      </w:r>
      <w:r w:rsidR="005C3F78" w:rsidRPr="00802D72">
        <w:rPr>
          <w:color w:val="231F20"/>
          <w:w w:val="95"/>
          <w:sz w:val="20"/>
          <w:szCs w:val="20"/>
        </w:rPr>
        <w:t>drug</w:t>
      </w:r>
      <w:r w:rsidR="005C3F78" w:rsidRPr="00802D72">
        <w:rPr>
          <w:color w:val="231F20"/>
          <w:spacing w:val="-50"/>
          <w:w w:val="95"/>
          <w:sz w:val="20"/>
          <w:szCs w:val="20"/>
        </w:rPr>
        <w:t xml:space="preserve"> </w:t>
      </w:r>
      <w:r w:rsidR="005C3F78" w:rsidRPr="00802D72">
        <w:rPr>
          <w:color w:val="231F20"/>
          <w:w w:val="95"/>
          <w:sz w:val="20"/>
          <w:szCs w:val="20"/>
        </w:rPr>
        <w:t>delivery</w:t>
      </w:r>
      <w:r w:rsidRPr="00802D72">
        <w:rPr>
          <w:color w:val="231F20"/>
          <w:w w:val="95"/>
          <w:sz w:val="20"/>
          <w:szCs w:val="20"/>
        </w:rPr>
        <w:t xml:space="preserve"> is efficacy criterion in some therapies</w:t>
      </w:r>
      <w:r w:rsidR="005C3F78" w:rsidRPr="00802D72">
        <w:rPr>
          <w:color w:val="231F20"/>
          <w:w w:val="95"/>
          <w:sz w:val="20"/>
          <w:szCs w:val="20"/>
        </w:rPr>
        <w:t>,</w:t>
      </w:r>
      <w:r w:rsidR="005C3F78" w:rsidRPr="00802D72">
        <w:rPr>
          <w:color w:val="231F20"/>
          <w:spacing w:val="-8"/>
          <w:w w:val="95"/>
          <w:sz w:val="20"/>
          <w:szCs w:val="20"/>
        </w:rPr>
        <w:t xml:space="preserve"> </w:t>
      </w:r>
      <w:r w:rsidR="005C3F78" w:rsidRPr="00802D72">
        <w:rPr>
          <w:color w:val="231F20"/>
          <w:w w:val="95"/>
          <w:sz w:val="20"/>
          <w:szCs w:val="20"/>
        </w:rPr>
        <w:t>when</w:t>
      </w:r>
      <w:r w:rsidR="005C3F78" w:rsidRPr="00802D72">
        <w:rPr>
          <w:color w:val="231F20"/>
          <w:spacing w:val="-7"/>
          <w:w w:val="95"/>
          <w:sz w:val="20"/>
          <w:szCs w:val="20"/>
        </w:rPr>
        <w:t xml:space="preserve"> </w:t>
      </w:r>
      <w:r w:rsidRPr="00802D72">
        <w:rPr>
          <w:color w:val="231F20"/>
          <w:w w:val="95"/>
          <w:sz w:val="20"/>
          <w:szCs w:val="20"/>
        </w:rPr>
        <w:t>site</w:t>
      </w:r>
      <w:r w:rsidR="005C3F78" w:rsidRPr="00802D72">
        <w:rPr>
          <w:color w:val="231F20"/>
          <w:spacing w:val="-7"/>
          <w:w w:val="95"/>
          <w:sz w:val="20"/>
          <w:szCs w:val="20"/>
        </w:rPr>
        <w:t xml:space="preserve"> </w:t>
      </w:r>
      <w:r w:rsidR="005C3F78" w:rsidRPr="00802D72">
        <w:rPr>
          <w:color w:val="231F20"/>
          <w:w w:val="95"/>
          <w:sz w:val="20"/>
          <w:szCs w:val="20"/>
        </w:rPr>
        <w:t>specific</w:t>
      </w:r>
      <w:r w:rsidR="005C3F78" w:rsidRPr="00802D72">
        <w:rPr>
          <w:color w:val="231F20"/>
          <w:spacing w:val="-8"/>
          <w:w w:val="95"/>
          <w:sz w:val="20"/>
          <w:szCs w:val="20"/>
        </w:rPr>
        <w:t xml:space="preserve"> </w:t>
      </w:r>
      <w:r w:rsidR="005C3F78" w:rsidRPr="00802D72">
        <w:rPr>
          <w:color w:val="231F20"/>
          <w:w w:val="95"/>
          <w:sz w:val="20"/>
          <w:szCs w:val="20"/>
        </w:rPr>
        <w:t>drugs</w:t>
      </w:r>
      <w:r w:rsidR="005C3F78" w:rsidRPr="00802D72">
        <w:rPr>
          <w:color w:val="231F20"/>
          <w:spacing w:val="-7"/>
          <w:w w:val="95"/>
          <w:sz w:val="20"/>
          <w:szCs w:val="20"/>
        </w:rPr>
        <w:t xml:space="preserve"> </w:t>
      </w:r>
      <w:r w:rsidR="005C3F78" w:rsidRPr="00802D72">
        <w:rPr>
          <w:color w:val="231F20"/>
          <w:w w:val="95"/>
          <w:sz w:val="20"/>
          <w:szCs w:val="20"/>
        </w:rPr>
        <w:t>are</w:t>
      </w:r>
      <w:r w:rsidR="005C3F78" w:rsidRPr="00802D72">
        <w:rPr>
          <w:color w:val="231F20"/>
          <w:spacing w:val="-7"/>
          <w:w w:val="95"/>
          <w:sz w:val="20"/>
          <w:szCs w:val="20"/>
        </w:rPr>
        <w:t xml:space="preserve"> </w:t>
      </w:r>
      <w:r w:rsidRPr="00802D72">
        <w:rPr>
          <w:color w:val="231F20"/>
          <w:w w:val="95"/>
          <w:sz w:val="20"/>
          <w:szCs w:val="20"/>
        </w:rPr>
        <w:t>given</w:t>
      </w:r>
      <w:r w:rsidR="006F2B49" w:rsidRPr="00802D72">
        <w:rPr>
          <w:color w:val="231F20"/>
          <w:w w:val="95"/>
          <w:sz w:val="20"/>
          <w:szCs w:val="20"/>
        </w:rPr>
        <w:t xml:space="preserve"> to act on specific sites. </w:t>
      </w:r>
      <w:r w:rsidR="005C3F78" w:rsidRPr="00802D72">
        <w:rPr>
          <w:color w:val="231F20"/>
          <w:w w:val="95"/>
          <w:sz w:val="20"/>
          <w:szCs w:val="20"/>
        </w:rPr>
        <w:t>This</w:t>
      </w:r>
      <w:r w:rsidR="005C3F78" w:rsidRPr="00802D72">
        <w:rPr>
          <w:color w:val="231F20"/>
          <w:spacing w:val="-6"/>
          <w:w w:val="95"/>
          <w:sz w:val="20"/>
          <w:szCs w:val="20"/>
        </w:rPr>
        <w:t xml:space="preserve"> </w:t>
      </w:r>
      <w:proofErr w:type="spellStart"/>
      <w:r w:rsidR="006F2B49" w:rsidRPr="00802D72">
        <w:rPr>
          <w:color w:val="231F20"/>
          <w:sz w:val="20"/>
          <w:szCs w:val="20"/>
        </w:rPr>
        <w:t>Prodrug</w:t>
      </w:r>
      <w:proofErr w:type="spellEnd"/>
      <w:r w:rsidR="006F2B49" w:rsidRPr="00802D72">
        <w:rPr>
          <w:color w:val="231F20"/>
          <w:spacing w:val="1"/>
          <w:sz w:val="20"/>
          <w:szCs w:val="20"/>
        </w:rPr>
        <w:t xml:space="preserve"> </w:t>
      </w:r>
      <w:r w:rsidR="006F2B49" w:rsidRPr="00802D72">
        <w:rPr>
          <w:color w:val="231F20"/>
          <w:w w:val="95"/>
          <w:sz w:val="20"/>
          <w:szCs w:val="20"/>
        </w:rPr>
        <w:t xml:space="preserve">synthesis </w:t>
      </w:r>
      <w:r w:rsidR="005C3F78" w:rsidRPr="00802D72">
        <w:rPr>
          <w:color w:val="231F20"/>
          <w:w w:val="95"/>
          <w:sz w:val="20"/>
          <w:szCs w:val="20"/>
        </w:rPr>
        <w:t>is</w:t>
      </w:r>
      <w:r w:rsidR="005C3F78" w:rsidRPr="00802D72">
        <w:rPr>
          <w:color w:val="231F20"/>
          <w:spacing w:val="-6"/>
          <w:w w:val="95"/>
          <w:sz w:val="20"/>
          <w:szCs w:val="20"/>
        </w:rPr>
        <w:t xml:space="preserve"> </w:t>
      </w:r>
      <w:r w:rsidR="005C3F78" w:rsidRPr="00802D72">
        <w:rPr>
          <w:color w:val="231F20"/>
          <w:w w:val="95"/>
          <w:sz w:val="20"/>
          <w:szCs w:val="20"/>
        </w:rPr>
        <w:t>a</w:t>
      </w:r>
      <w:r w:rsidR="005C3F78" w:rsidRPr="00802D72">
        <w:rPr>
          <w:color w:val="231F20"/>
          <w:spacing w:val="-6"/>
          <w:w w:val="95"/>
          <w:sz w:val="20"/>
          <w:szCs w:val="20"/>
        </w:rPr>
        <w:t xml:space="preserve"> </w:t>
      </w:r>
      <w:r w:rsidR="005C3F78" w:rsidRPr="00802D72">
        <w:rPr>
          <w:color w:val="231F20"/>
          <w:w w:val="95"/>
          <w:sz w:val="20"/>
          <w:szCs w:val="20"/>
        </w:rPr>
        <w:t>great</w:t>
      </w:r>
      <w:r w:rsidR="005C3F78" w:rsidRPr="00802D72">
        <w:rPr>
          <w:color w:val="231F20"/>
          <w:spacing w:val="-6"/>
          <w:w w:val="95"/>
          <w:sz w:val="20"/>
          <w:szCs w:val="20"/>
        </w:rPr>
        <w:t xml:space="preserve"> </w:t>
      </w:r>
      <w:r w:rsidR="005C3F78" w:rsidRPr="00802D72">
        <w:rPr>
          <w:color w:val="231F20"/>
          <w:w w:val="95"/>
          <w:sz w:val="20"/>
          <w:szCs w:val="20"/>
        </w:rPr>
        <w:t>challeng</w:t>
      </w:r>
      <w:r w:rsidR="006F2B49" w:rsidRPr="00802D72">
        <w:rPr>
          <w:color w:val="231F20"/>
          <w:w w:val="95"/>
          <w:sz w:val="20"/>
          <w:szCs w:val="20"/>
        </w:rPr>
        <w:t>e in research industry</w:t>
      </w:r>
      <w:r w:rsidR="006F2B49" w:rsidRPr="00802D72">
        <w:rPr>
          <w:color w:val="231F20"/>
          <w:sz w:val="20"/>
          <w:szCs w:val="20"/>
        </w:rPr>
        <w:t xml:space="preserve">. </w:t>
      </w:r>
      <w:r w:rsidR="005C3F78" w:rsidRPr="00802D72">
        <w:rPr>
          <w:color w:val="231F20"/>
          <w:w w:val="95"/>
          <w:sz w:val="20"/>
          <w:szCs w:val="20"/>
        </w:rPr>
        <w:t>Based on</w:t>
      </w:r>
      <w:r w:rsidR="005C3F78" w:rsidRPr="00802D72">
        <w:rPr>
          <w:color w:val="231F20"/>
          <w:spacing w:val="1"/>
          <w:w w:val="95"/>
          <w:sz w:val="20"/>
          <w:szCs w:val="20"/>
        </w:rPr>
        <w:t xml:space="preserve"> </w:t>
      </w:r>
      <w:r w:rsidR="005C3F78" w:rsidRPr="00802D72">
        <w:rPr>
          <w:color w:val="231F20"/>
          <w:w w:val="95"/>
          <w:sz w:val="20"/>
          <w:szCs w:val="20"/>
        </w:rPr>
        <w:t>research results we would like to emphasize two directions</w:t>
      </w:r>
      <w:r w:rsidR="005C3F78" w:rsidRPr="00802D72">
        <w:rPr>
          <w:color w:val="231F20"/>
          <w:spacing w:val="-50"/>
          <w:w w:val="95"/>
          <w:sz w:val="20"/>
          <w:szCs w:val="20"/>
        </w:rPr>
        <w:t xml:space="preserve"> </w:t>
      </w:r>
      <w:r w:rsidR="005C3F78" w:rsidRPr="00802D72">
        <w:rPr>
          <w:color w:val="231F20"/>
          <w:w w:val="95"/>
          <w:sz w:val="20"/>
          <w:szCs w:val="20"/>
        </w:rPr>
        <w:t xml:space="preserve">of utilization of </w:t>
      </w:r>
      <w:proofErr w:type="spellStart"/>
      <w:r w:rsidR="005C3F78" w:rsidRPr="00802D72">
        <w:rPr>
          <w:color w:val="231F20"/>
          <w:w w:val="95"/>
          <w:sz w:val="20"/>
          <w:szCs w:val="20"/>
        </w:rPr>
        <w:t>prodrugs</w:t>
      </w:r>
      <w:proofErr w:type="spellEnd"/>
      <w:r w:rsidR="005C3F78" w:rsidRPr="00802D72">
        <w:rPr>
          <w:color w:val="231F20"/>
          <w:w w:val="95"/>
          <w:sz w:val="20"/>
          <w:szCs w:val="20"/>
        </w:rPr>
        <w:t>: tumor targeting and antigen tar</w:t>
      </w:r>
      <w:r w:rsidR="005C3F78" w:rsidRPr="00802D72">
        <w:rPr>
          <w:color w:val="231F20"/>
          <w:sz w:val="20"/>
          <w:szCs w:val="20"/>
        </w:rPr>
        <w:t>geting.</w:t>
      </w:r>
    </w:p>
    <w:p w:rsidR="005C3F78" w:rsidRPr="00802D72" w:rsidRDefault="005C3F78" w:rsidP="00802D72">
      <w:pPr>
        <w:pStyle w:val="BodyText"/>
        <w:spacing w:before="6"/>
        <w:rPr>
          <w:sz w:val="24"/>
          <w:highlight w:val="yellow"/>
        </w:rPr>
      </w:pPr>
    </w:p>
    <w:p w:rsidR="005C3F78" w:rsidRPr="00802D72" w:rsidRDefault="005C3F78" w:rsidP="00802D72">
      <w:p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802D72">
        <w:rPr>
          <w:rFonts w:ascii="Times New Roman" w:hAnsi="Times New Roman" w:cs="Times New Roman"/>
          <w:b/>
          <w:color w:val="231F20"/>
          <w:sz w:val="20"/>
          <w:szCs w:val="20"/>
        </w:rPr>
        <w:t>Prodrugs</w:t>
      </w:r>
      <w:proofErr w:type="spellEnd"/>
      <w:r w:rsidRPr="00802D72">
        <w:rPr>
          <w:rFonts w:ascii="Times New Roman" w:hAnsi="Times New Roman" w:cs="Times New Roman"/>
          <w:b/>
          <w:color w:val="231F20"/>
          <w:spacing w:val="-1"/>
          <w:sz w:val="20"/>
          <w:szCs w:val="20"/>
        </w:rPr>
        <w:t xml:space="preserve"> </w:t>
      </w:r>
      <w:r w:rsidRPr="00802D72">
        <w:rPr>
          <w:rFonts w:ascii="Times New Roman" w:hAnsi="Times New Roman" w:cs="Times New Roman"/>
          <w:b/>
          <w:color w:val="231F20"/>
          <w:sz w:val="20"/>
          <w:szCs w:val="20"/>
        </w:rPr>
        <w:t>in</w:t>
      </w:r>
      <w:r w:rsidRPr="00802D72">
        <w:rPr>
          <w:rFonts w:ascii="Times New Roman" w:hAnsi="Times New Roman" w:cs="Times New Roman"/>
          <w:b/>
          <w:color w:val="231F20"/>
          <w:spacing w:val="-1"/>
          <w:sz w:val="20"/>
          <w:szCs w:val="20"/>
        </w:rPr>
        <w:t xml:space="preserve"> </w:t>
      </w:r>
      <w:r w:rsidRPr="00802D72">
        <w:rPr>
          <w:rFonts w:ascii="Times New Roman" w:hAnsi="Times New Roman" w:cs="Times New Roman"/>
          <w:b/>
          <w:color w:val="231F20"/>
          <w:sz w:val="20"/>
          <w:szCs w:val="20"/>
        </w:rPr>
        <w:t>cancer</w:t>
      </w:r>
      <w:r w:rsidRPr="00802D72">
        <w:rPr>
          <w:rFonts w:ascii="Times New Roman" w:hAnsi="Times New Roman" w:cs="Times New Roman"/>
          <w:b/>
          <w:color w:val="231F20"/>
          <w:spacing w:val="-1"/>
          <w:sz w:val="20"/>
          <w:szCs w:val="20"/>
        </w:rPr>
        <w:t xml:space="preserve"> </w:t>
      </w:r>
      <w:r w:rsidRPr="00802D72">
        <w:rPr>
          <w:rFonts w:ascii="Times New Roman" w:hAnsi="Times New Roman" w:cs="Times New Roman"/>
          <w:b/>
          <w:color w:val="231F20"/>
          <w:sz w:val="20"/>
          <w:szCs w:val="20"/>
        </w:rPr>
        <w:t>therapy</w:t>
      </w:r>
    </w:p>
    <w:p w:rsidR="005C3F78" w:rsidRPr="00802D72" w:rsidRDefault="00957EE9" w:rsidP="00802D72">
      <w:pPr>
        <w:pStyle w:val="BodyText"/>
        <w:spacing w:before="14" w:line="247" w:lineRule="auto"/>
        <w:ind w:right="38"/>
        <w:jc w:val="both"/>
        <w:rPr>
          <w:sz w:val="20"/>
          <w:szCs w:val="20"/>
        </w:rPr>
      </w:pPr>
      <w:r w:rsidRPr="00802D72">
        <w:rPr>
          <w:color w:val="231F20"/>
          <w:w w:val="95"/>
          <w:sz w:val="20"/>
          <w:szCs w:val="20"/>
        </w:rPr>
        <w:t>C</w:t>
      </w:r>
      <w:r w:rsidR="005C3F78" w:rsidRPr="00802D72">
        <w:rPr>
          <w:color w:val="231F20"/>
          <w:w w:val="95"/>
          <w:sz w:val="20"/>
          <w:szCs w:val="20"/>
        </w:rPr>
        <w:t>ancer chemotherapy would increase</w:t>
      </w:r>
      <w:r w:rsidRPr="00802D72">
        <w:rPr>
          <w:color w:val="231F20"/>
          <w:w w:val="95"/>
          <w:sz w:val="20"/>
          <w:szCs w:val="20"/>
        </w:rPr>
        <w:t xml:space="preserve"> the effectiveness</w:t>
      </w:r>
      <w:r w:rsidR="005C3F78" w:rsidRPr="00802D72">
        <w:rPr>
          <w:color w:val="231F20"/>
          <w:spacing w:val="1"/>
          <w:w w:val="95"/>
          <w:sz w:val="20"/>
          <w:szCs w:val="20"/>
        </w:rPr>
        <w:t xml:space="preserve"> </w:t>
      </w:r>
      <w:r w:rsidR="005C3F78" w:rsidRPr="00802D72">
        <w:rPr>
          <w:color w:val="231F20"/>
          <w:w w:val="95"/>
          <w:sz w:val="20"/>
          <w:szCs w:val="20"/>
        </w:rPr>
        <w:t>if</w:t>
      </w:r>
      <w:r w:rsidR="005C3F78" w:rsidRPr="00802D72">
        <w:rPr>
          <w:color w:val="231F20"/>
          <w:spacing w:val="5"/>
          <w:w w:val="95"/>
          <w:sz w:val="20"/>
          <w:szCs w:val="20"/>
        </w:rPr>
        <w:t xml:space="preserve"> </w:t>
      </w:r>
      <w:r w:rsidR="005C3F78" w:rsidRPr="00802D72">
        <w:rPr>
          <w:color w:val="231F20"/>
          <w:w w:val="95"/>
          <w:sz w:val="20"/>
          <w:szCs w:val="20"/>
        </w:rPr>
        <w:t>the</w:t>
      </w:r>
      <w:r w:rsidR="005C3F78" w:rsidRPr="00802D72">
        <w:rPr>
          <w:color w:val="231F20"/>
          <w:spacing w:val="5"/>
          <w:w w:val="95"/>
          <w:sz w:val="20"/>
          <w:szCs w:val="20"/>
        </w:rPr>
        <w:t xml:space="preserve"> </w:t>
      </w:r>
      <w:r w:rsidR="005C3F78" w:rsidRPr="00802D72">
        <w:rPr>
          <w:color w:val="231F20"/>
          <w:w w:val="95"/>
          <w:sz w:val="20"/>
          <w:szCs w:val="20"/>
        </w:rPr>
        <w:t>active</w:t>
      </w:r>
      <w:r w:rsidR="005C3F78" w:rsidRPr="00802D72">
        <w:rPr>
          <w:color w:val="231F20"/>
          <w:spacing w:val="5"/>
          <w:w w:val="95"/>
          <w:sz w:val="20"/>
          <w:szCs w:val="20"/>
        </w:rPr>
        <w:t xml:space="preserve"> </w:t>
      </w:r>
      <w:proofErr w:type="gramStart"/>
      <w:r w:rsidR="005C3F78" w:rsidRPr="00802D72">
        <w:rPr>
          <w:color w:val="231F20"/>
          <w:w w:val="95"/>
          <w:sz w:val="20"/>
          <w:szCs w:val="20"/>
        </w:rPr>
        <w:t>substance</w:t>
      </w:r>
      <w:r w:rsidR="005C3F78" w:rsidRPr="00802D72">
        <w:rPr>
          <w:color w:val="231F20"/>
          <w:spacing w:val="5"/>
          <w:w w:val="95"/>
          <w:sz w:val="20"/>
          <w:szCs w:val="20"/>
        </w:rPr>
        <w:t xml:space="preserve"> </w:t>
      </w:r>
      <w:r w:rsidR="005C3F78" w:rsidRPr="00802D72">
        <w:rPr>
          <w:color w:val="231F20"/>
          <w:w w:val="95"/>
          <w:sz w:val="20"/>
          <w:szCs w:val="20"/>
        </w:rPr>
        <w:t>reach</w:t>
      </w:r>
      <w:proofErr w:type="gramEnd"/>
      <w:r w:rsidRPr="00802D72">
        <w:rPr>
          <w:color w:val="231F20"/>
          <w:w w:val="95"/>
          <w:sz w:val="20"/>
          <w:szCs w:val="20"/>
        </w:rPr>
        <w:t xml:space="preserve"> directly to</w:t>
      </w:r>
      <w:r w:rsidR="005C3F78" w:rsidRPr="00802D72">
        <w:rPr>
          <w:color w:val="231F20"/>
          <w:spacing w:val="5"/>
          <w:w w:val="95"/>
          <w:sz w:val="20"/>
          <w:szCs w:val="20"/>
        </w:rPr>
        <w:t xml:space="preserve"> </w:t>
      </w:r>
      <w:r w:rsidR="005C3F78" w:rsidRPr="00802D72">
        <w:rPr>
          <w:color w:val="231F20"/>
          <w:w w:val="95"/>
          <w:sz w:val="20"/>
          <w:szCs w:val="20"/>
        </w:rPr>
        <w:t>the</w:t>
      </w:r>
      <w:r w:rsidR="005C3F78" w:rsidRPr="00802D72">
        <w:rPr>
          <w:color w:val="231F20"/>
          <w:spacing w:val="5"/>
          <w:w w:val="95"/>
          <w:sz w:val="20"/>
          <w:szCs w:val="20"/>
        </w:rPr>
        <w:t xml:space="preserve"> </w:t>
      </w:r>
      <w:r w:rsidR="005C3F78" w:rsidRPr="00802D72">
        <w:rPr>
          <w:color w:val="231F20"/>
          <w:w w:val="95"/>
          <w:sz w:val="20"/>
          <w:szCs w:val="20"/>
        </w:rPr>
        <w:t>targeted</w:t>
      </w:r>
      <w:r w:rsidR="005C3F78" w:rsidRPr="00802D72">
        <w:rPr>
          <w:color w:val="231F20"/>
          <w:spacing w:val="6"/>
          <w:w w:val="95"/>
          <w:sz w:val="20"/>
          <w:szCs w:val="20"/>
        </w:rPr>
        <w:t xml:space="preserve"> </w:t>
      </w:r>
      <w:r w:rsidR="005C3F78" w:rsidRPr="00802D72">
        <w:rPr>
          <w:color w:val="231F20"/>
          <w:w w:val="95"/>
          <w:sz w:val="20"/>
          <w:szCs w:val="20"/>
        </w:rPr>
        <w:t>tumor</w:t>
      </w:r>
      <w:r w:rsidR="005C3F78" w:rsidRPr="00802D72">
        <w:rPr>
          <w:color w:val="231F20"/>
          <w:spacing w:val="5"/>
          <w:w w:val="95"/>
          <w:sz w:val="20"/>
          <w:szCs w:val="20"/>
        </w:rPr>
        <w:t xml:space="preserve"> </w:t>
      </w:r>
      <w:r w:rsidR="005C3F78" w:rsidRPr="00802D72">
        <w:rPr>
          <w:color w:val="231F20"/>
          <w:w w:val="95"/>
          <w:sz w:val="20"/>
          <w:szCs w:val="20"/>
        </w:rPr>
        <w:t>cell</w:t>
      </w:r>
    </w:p>
    <w:p w:rsidR="005C3F78" w:rsidRPr="00802D72" w:rsidRDefault="005C3F78" w:rsidP="00802D72">
      <w:pPr>
        <w:pStyle w:val="BodyText"/>
        <w:spacing w:before="96" w:line="247" w:lineRule="auto"/>
        <w:ind w:right="108"/>
        <w:jc w:val="both"/>
        <w:rPr>
          <w:sz w:val="20"/>
          <w:szCs w:val="20"/>
        </w:rPr>
      </w:pPr>
      <w:proofErr w:type="gramStart"/>
      <w:r w:rsidRPr="00802D72">
        <w:rPr>
          <w:color w:val="231F20"/>
          <w:w w:val="95"/>
          <w:sz w:val="20"/>
          <w:szCs w:val="20"/>
        </w:rPr>
        <w:t>without</w:t>
      </w:r>
      <w:proofErr w:type="gramEnd"/>
      <w:r w:rsidRPr="00802D72">
        <w:rPr>
          <w:color w:val="231F20"/>
          <w:spacing w:val="13"/>
          <w:w w:val="95"/>
          <w:sz w:val="20"/>
          <w:szCs w:val="20"/>
        </w:rPr>
        <w:t xml:space="preserve"> </w:t>
      </w:r>
      <w:r w:rsidRPr="00802D72">
        <w:rPr>
          <w:color w:val="231F20"/>
          <w:w w:val="95"/>
          <w:sz w:val="20"/>
          <w:szCs w:val="20"/>
        </w:rPr>
        <w:t>damaging</w:t>
      </w:r>
      <w:r w:rsidRPr="00802D72">
        <w:rPr>
          <w:color w:val="231F20"/>
          <w:spacing w:val="14"/>
          <w:w w:val="95"/>
          <w:sz w:val="20"/>
          <w:szCs w:val="20"/>
        </w:rPr>
        <w:t xml:space="preserve"> </w:t>
      </w:r>
      <w:r w:rsidRPr="00802D72">
        <w:rPr>
          <w:color w:val="231F20"/>
          <w:w w:val="95"/>
          <w:sz w:val="20"/>
          <w:szCs w:val="20"/>
        </w:rPr>
        <w:t>body</w:t>
      </w:r>
      <w:r w:rsidRPr="00802D72">
        <w:rPr>
          <w:color w:val="231F20"/>
          <w:spacing w:val="13"/>
          <w:w w:val="95"/>
          <w:sz w:val="20"/>
          <w:szCs w:val="20"/>
        </w:rPr>
        <w:t xml:space="preserve"> </w:t>
      </w:r>
      <w:r w:rsidRPr="00802D72">
        <w:rPr>
          <w:color w:val="231F20"/>
          <w:w w:val="95"/>
          <w:sz w:val="20"/>
          <w:szCs w:val="20"/>
        </w:rPr>
        <w:t>cells.</w:t>
      </w:r>
      <w:r w:rsidRPr="00802D72">
        <w:rPr>
          <w:color w:val="231F20"/>
          <w:spacing w:val="14"/>
          <w:w w:val="95"/>
          <w:sz w:val="20"/>
          <w:szCs w:val="20"/>
        </w:rPr>
        <w:t xml:space="preserve"> </w:t>
      </w:r>
      <w:r w:rsidR="00957EE9" w:rsidRPr="00802D72">
        <w:rPr>
          <w:color w:val="231F20"/>
          <w:w w:val="95"/>
          <w:sz w:val="20"/>
          <w:szCs w:val="20"/>
        </w:rPr>
        <w:t>Hence</w:t>
      </w:r>
      <w:r w:rsidR="00957EE9" w:rsidRPr="00802D72">
        <w:rPr>
          <w:color w:val="231F20"/>
          <w:spacing w:val="13"/>
          <w:w w:val="95"/>
          <w:sz w:val="20"/>
          <w:szCs w:val="20"/>
        </w:rPr>
        <w:t xml:space="preserve"> </w:t>
      </w:r>
      <w:r w:rsidRPr="00802D72">
        <w:rPr>
          <w:color w:val="231F20"/>
          <w:w w:val="95"/>
          <w:sz w:val="20"/>
          <w:szCs w:val="20"/>
        </w:rPr>
        <w:t>target</w:t>
      </w:r>
      <w:r w:rsidRPr="00802D72">
        <w:rPr>
          <w:color w:val="231F20"/>
          <w:spacing w:val="-50"/>
          <w:w w:val="95"/>
          <w:sz w:val="20"/>
          <w:szCs w:val="20"/>
        </w:rPr>
        <w:t xml:space="preserve"> </w:t>
      </w:r>
      <w:r w:rsidRPr="00802D72">
        <w:rPr>
          <w:color w:val="231F20"/>
          <w:w w:val="95"/>
          <w:sz w:val="20"/>
          <w:szCs w:val="20"/>
        </w:rPr>
        <w:t>sites</w:t>
      </w:r>
      <w:r w:rsidR="00957EE9" w:rsidRPr="00802D72">
        <w:rPr>
          <w:color w:val="231F20"/>
          <w:w w:val="95"/>
          <w:sz w:val="20"/>
          <w:szCs w:val="20"/>
        </w:rPr>
        <w:t xml:space="preserve"> delivery</w:t>
      </w:r>
      <w:r w:rsidRPr="00802D72">
        <w:rPr>
          <w:color w:val="231F20"/>
          <w:spacing w:val="-8"/>
          <w:w w:val="95"/>
          <w:sz w:val="20"/>
          <w:szCs w:val="20"/>
        </w:rPr>
        <w:t xml:space="preserve"> </w:t>
      </w:r>
      <w:r w:rsidRPr="00802D72">
        <w:rPr>
          <w:color w:val="231F20"/>
          <w:w w:val="95"/>
          <w:sz w:val="20"/>
          <w:szCs w:val="20"/>
        </w:rPr>
        <w:t>with</w:t>
      </w:r>
      <w:r w:rsidRPr="00802D72">
        <w:rPr>
          <w:color w:val="231F20"/>
          <w:spacing w:val="-8"/>
          <w:w w:val="95"/>
          <w:sz w:val="20"/>
          <w:szCs w:val="20"/>
        </w:rPr>
        <w:t xml:space="preserve"> </w:t>
      </w:r>
      <w:proofErr w:type="spellStart"/>
      <w:r w:rsidRPr="00802D72">
        <w:rPr>
          <w:color w:val="231F20"/>
          <w:w w:val="95"/>
          <w:sz w:val="20"/>
          <w:szCs w:val="20"/>
        </w:rPr>
        <w:t>prodrugs</w:t>
      </w:r>
      <w:proofErr w:type="spellEnd"/>
      <w:r w:rsidRPr="00802D72">
        <w:rPr>
          <w:color w:val="231F20"/>
          <w:spacing w:val="-7"/>
          <w:w w:val="95"/>
          <w:sz w:val="20"/>
          <w:szCs w:val="20"/>
        </w:rPr>
        <w:t xml:space="preserve"> </w:t>
      </w:r>
      <w:r w:rsidRPr="00802D72">
        <w:rPr>
          <w:color w:val="231F20"/>
          <w:w w:val="95"/>
          <w:sz w:val="20"/>
          <w:szCs w:val="20"/>
        </w:rPr>
        <w:t>is</w:t>
      </w:r>
      <w:r w:rsidR="00957EE9" w:rsidRPr="00802D72">
        <w:rPr>
          <w:color w:val="231F20"/>
          <w:w w:val="95"/>
          <w:sz w:val="20"/>
          <w:szCs w:val="20"/>
        </w:rPr>
        <w:t xml:space="preserve"> now</w:t>
      </w:r>
      <w:r w:rsidRPr="00802D72">
        <w:rPr>
          <w:color w:val="231F20"/>
          <w:spacing w:val="-8"/>
          <w:w w:val="95"/>
          <w:sz w:val="20"/>
          <w:szCs w:val="20"/>
        </w:rPr>
        <w:t xml:space="preserve"> </w:t>
      </w:r>
      <w:r w:rsidRPr="00802D72">
        <w:rPr>
          <w:color w:val="231F20"/>
          <w:w w:val="95"/>
          <w:sz w:val="20"/>
          <w:szCs w:val="20"/>
        </w:rPr>
        <w:t>a</w:t>
      </w:r>
      <w:r w:rsidRPr="00802D72">
        <w:rPr>
          <w:color w:val="231F20"/>
          <w:spacing w:val="-8"/>
          <w:w w:val="95"/>
          <w:sz w:val="20"/>
          <w:szCs w:val="20"/>
        </w:rPr>
        <w:t xml:space="preserve"> </w:t>
      </w:r>
      <w:r w:rsidRPr="00802D72">
        <w:rPr>
          <w:color w:val="231F20"/>
          <w:w w:val="95"/>
          <w:sz w:val="20"/>
          <w:szCs w:val="20"/>
        </w:rPr>
        <w:t>priority</w:t>
      </w:r>
      <w:r w:rsidRPr="00802D72">
        <w:rPr>
          <w:color w:val="231F20"/>
          <w:spacing w:val="-8"/>
          <w:w w:val="95"/>
          <w:sz w:val="20"/>
          <w:szCs w:val="20"/>
        </w:rPr>
        <w:t xml:space="preserve"> </w:t>
      </w:r>
      <w:r w:rsidRPr="00802D72">
        <w:rPr>
          <w:color w:val="231F20"/>
          <w:w w:val="95"/>
          <w:sz w:val="20"/>
          <w:szCs w:val="20"/>
        </w:rPr>
        <w:t>in</w:t>
      </w:r>
      <w:r w:rsidRPr="00802D72">
        <w:rPr>
          <w:color w:val="231F20"/>
          <w:spacing w:val="-8"/>
          <w:w w:val="95"/>
          <w:sz w:val="20"/>
          <w:szCs w:val="20"/>
        </w:rPr>
        <w:t xml:space="preserve"> </w:t>
      </w:r>
      <w:r w:rsidRPr="00802D72">
        <w:rPr>
          <w:color w:val="231F20"/>
          <w:w w:val="95"/>
          <w:sz w:val="20"/>
          <w:szCs w:val="20"/>
        </w:rPr>
        <w:t>drug</w:t>
      </w:r>
      <w:r w:rsidRPr="00802D72">
        <w:rPr>
          <w:color w:val="231F20"/>
          <w:spacing w:val="-7"/>
          <w:w w:val="95"/>
          <w:sz w:val="20"/>
          <w:szCs w:val="20"/>
        </w:rPr>
        <w:t xml:space="preserve"> </w:t>
      </w:r>
      <w:r w:rsidRPr="00802D72">
        <w:rPr>
          <w:color w:val="231F20"/>
          <w:w w:val="95"/>
          <w:sz w:val="20"/>
          <w:szCs w:val="20"/>
        </w:rPr>
        <w:t>research.</w:t>
      </w:r>
    </w:p>
    <w:p w:rsidR="00957EE9" w:rsidRPr="00802D72" w:rsidRDefault="00957EE9" w:rsidP="00802D72">
      <w:pPr>
        <w:pStyle w:val="BodyText"/>
        <w:spacing w:line="247" w:lineRule="auto"/>
        <w:ind w:right="107"/>
        <w:jc w:val="both"/>
        <w:rPr>
          <w:color w:val="231F20"/>
          <w:w w:val="95"/>
          <w:sz w:val="20"/>
          <w:szCs w:val="20"/>
          <w:highlight w:val="yellow"/>
        </w:rPr>
      </w:pPr>
    </w:p>
    <w:p w:rsidR="005C3F78" w:rsidRPr="00802D72" w:rsidRDefault="005C3F78" w:rsidP="00802D72">
      <w:pPr>
        <w:pStyle w:val="BodyText"/>
        <w:spacing w:line="247" w:lineRule="auto"/>
        <w:ind w:right="107"/>
        <w:jc w:val="both"/>
        <w:rPr>
          <w:color w:val="231F20"/>
          <w:spacing w:val="-1"/>
          <w:sz w:val="20"/>
          <w:szCs w:val="20"/>
        </w:rPr>
      </w:pPr>
      <w:r w:rsidRPr="00802D72">
        <w:rPr>
          <w:color w:val="231F20"/>
          <w:w w:val="95"/>
          <w:sz w:val="20"/>
          <w:szCs w:val="20"/>
        </w:rPr>
        <w:t>Tumor</w:t>
      </w:r>
      <w:r w:rsidR="00883C66" w:rsidRPr="00802D72">
        <w:rPr>
          <w:color w:val="231F20"/>
          <w:w w:val="95"/>
          <w:sz w:val="20"/>
          <w:szCs w:val="20"/>
        </w:rPr>
        <w:t xml:space="preserve">s can be made specific by using enzymes, transporters or development of </w:t>
      </w:r>
      <w:proofErr w:type="spellStart"/>
      <w:r w:rsidR="00883C66" w:rsidRPr="00802D72">
        <w:rPr>
          <w:color w:val="231F20"/>
          <w:w w:val="95"/>
          <w:sz w:val="20"/>
          <w:szCs w:val="20"/>
        </w:rPr>
        <w:t>prodrug</w:t>
      </w:r>
      <w:proofErr w:type="spellEnd"/>
      <w:r w:rsidR="00883C66" w:rsidRPr="00802D72">
        <w:rPr>
          <w:color w:val="231F20"/>
          <w:w w:val="95"/>
          <w:sz w:val="20"/>
          <w:szCs w:val="20"/>
        </w:rPr>
        <w:t xml:space="preserve">-antibody </w:t>
      </w:r>
      <w:r w:rsidRPr="00802D72">
        <w:rPr>
          <w:color w:val="231F20"/>
          <w:w w:val="95"/>
          <w:sz w:val="20"/>
          <w:szCs w:val="20"/>
        </w:rPr>
        <w:t>which</w:t>
      </w:r>
      <w:r w:rsidRPr="00802D72">
        <w:rPr>
          <w:color w:val="231F20"/>
          <w:spacing w:val="-3"/>
          <w:w w:val="95"/>
          <w:sz w:val="20"/>
          <w:szCs w:val="20"/>
        </w:rPr>
        <w:t xml:space="preserve"> </w:t>
      </w:r>
      <w:r w:rsidRPr="00802D72">
        <w:rPr>
          <w:color w:val="231F20"/>
          <w:w w:val="95"/>
          <w:sz w:val="20"/>
          <w:szCs w:val="20"/>
        </w:rPr>
        <w:t>is</w:t>
      </w:r>
      <w:r w:rsidRPr="00802D72">
        <w:rPr>
          <w:color w:val="231F20"/>
          <w:spacing w:val="-4"/>
          <w:w w:val="95"/>
          <w:sz w:val="20"/>
          <w:szCs w:val="20"/>
        </w:rPr>
        <w:t xml:space="preserve"> </w:t>
      </w:r>
      <w:r w:rsidRPr="00802D72">
        <w:rPr>
          <w:color w:val="231F20"/>
          <w:w w:val="95"/>
          <w:sz w:val="20"/>
          <w:szCs w:val="20"/>
        </w:rPr>
        <w:t>selectively</w:t>
      </w:r>
      <w:r w:rsidRPr="00802D72">
        <w:rPr>
          <w:color w:val="231F20"/>
          <w:spacing w:val="-3"/>
          <w:w w:val="95"/>
          <w:sz w:val="20"/>
          <w:szCs w:val="20"/>
        </w:rPr>
        <w:t xml:space="preserve"> </w:t>
      </w:r>
      <w:r w:rsidRPr="00802D72">
        <w:rPr>
          <w:color w:val="231F20"/>
          <w:w w:val="95"/>
          <w:sz w:val="20"/>
          <w:szCs w:val="20"/>
        </w:rPr>
        <w:t>recognized</w:t>
      </w:r>
      <w:r w:rsidRPr="00802D72">
        <w:rPr>
          <w:color w:val="231F20"/>
          <w:spacing w:val="-4"/>
          <w:w w:val="95"/>
          <w:sz w:val="20"/>
          <w:szCs w:val="20"/>
        </w:rPr>
        <w:t xml:space="preserve"> </w:t>
      </w:r>
      <w:r w:rsidRPr="00802D72">
        <w:rPr>
          <w:color w:val="231F20"/>
          <w:w w:val="95"/>
          <w:sz w:val="20"/>
          <w:szCs w:val="20"/>
        </w:rPr>
        <w:t>by</w:t>
      </w:r>
      <w:r w:rsidRPr="00802D72">
        <w:rPr>
          <w:color w:val="231F20"/>
          <w:spacing w:val="-3"/>
          <w:w w:val="95"/>
          <w:sz w:val="20"/>
          <w:szCs w:val="20"/>
        </w:rPr>
        <w:t xml:space="preserve"> </w:t>
      </w:r>
      <w:r w:rsidRPr="00802D72">
        <w:rPr>
          <w:color w:val="231F20"/>
          <w:w w:val="95"/>
          <w:sz w:val="20"/>
          <w:szCs w:val="20"/>
        </w:rPr>
        <w:t>tumor</w:t>
      </w:r>
      <w:r w:rsidRPr="00802D72">
        <w:rPr>
          <w:color w:val="231F20"/>
          <w:spacing w:val="-50"/>
          <w:w w:val="95"/>
          <w:sz w:val="20"/>
          <w:szCs w:val="20"/>
        </w:rPr>
        <w:t xml:space="preserve"> </w:t>
      </w:r>
      <w:r w:rsidRPr="00802D72">
        <w:rPr>
          <w:color w:val="231F20"/>
          <w:w w:val="95"/>
          <w:sz w:val="20"/>
          <w:szCs w:val="20"/>
        </w:rPr>
        <w:t>cells. It is advantage</w:t>
      </w:r>
      <w:r w:rsidR="00883C66" w:rsidRPr="00802D72">
        <w:rPr>
          <w:color w:val="231F20"/>
          <w:w w:val="95"/>
          <w:sz w:val="20"/>
          <w:szCs w:val="20"/>
        </w:rPr>
        <w:t>ous</w:t>
      </w:r>
      <w:r w:rsidRPr="00802D72">
        <w:rPr>
          <w:color w:val="231F20"/>
          <w:w w:val="95"/>
          <w:sz w:val="20"/>
          <w:szCs w:val="20"/>
        </w:rPr>
        <w:t xml:space="preserve"> </w:t>
      </w:r>
      <w:r w:rsidR="00883C66" w:rsidRPr="00802D72">
        <w:rPr>
          <w:color w:val="231F20"/>
          <w:w w:val="95"/>
          <w:sz w:val="20"/>
          <w:szCs w:val="20"/>
        </w:rPr>
        <w:t>to administer</w:t>
      </w:r>
      <w:r w:rsidRPr="00802D72">
        <w:rPr>
          <w:color w:val="231F20"/>
          <w:w w:val="95"/>
          <w:sz w:val="20"/>
          <w:szCs w:val="20"/>
        </w:rPr>
        <w:t xml:space="preserve"> </w:t>
      </w:r>
      <w:r w:rsidR="00883C66" w:rsidRPr="00802D72">
        <w:rPr>
          <w:color w:val="231F20"/>
          <w:w w:val="95"/>
          <w:sz w:val="20"/>
          <w:szCs w:val="20"/>
        </w:rPr>
        <w:t xml:space="preserve">drug </w:t>
      </w:r>
      <w:r w:rsidRPr="00802D72">
        <w:rPr>
          <w:color w:val="231F20"/>
          <w:sz w:val="20"/>
          <w:szCs w:val="20"/>
        </w:rPr>
        <w:t>orally</w:t>
      </w:r>
      <w:r w:rsidR="00957EE9" w:rsidRPr="00802D72">
        <w:rPr>
          <w:color w:val="231F20"/>
          <w:spacing w:val="-1"/>
          <w:sz w:val="20"/>
          <w:szCs w:val="20"/>
        </w:rPr>
        <w:t>.</w:t>
      </w:r>
    </w:p>
    <w:p w:rsidR="00883C66" w:rsidRPr="00802D72" w:rsidRDefault="00883C66" w:rsidP="00802D72">
      <w:pPr>
        <w:pStyle w:val="BodyText"/>
        <w:spacing w:line="247" w:lineRule="auto"/>
        <w:ind w:right="107"/>
        <w:jc w:val="both"/>
        <w:rPr>
          <w:sz w:val="20"/>
          <w:szCs w:val="20"/>
          <w:highlight w:val="yellow"/>
        </w:rPr>
      </w:pPr>
    </w:p>
    <w:p w:rsidR="005C3F78" w:rsidRPr="00802D72" w:rsidRDefault="00883C66" w:rsidP="00802D72">
      <w:pPr>
        <w:pStyle w:val="BodyText"/>
        <w:spacing w:line="247" w:lineRule="auto"/>
        <w:ind w:right="107"/>
        <w:jc w:val="both"/>
        <w:rPr>
          <w:sz w:val="20"/>
          <w:szCs w:val="20"/>
        </w:rPr>
      </w:pPr>
      <w:proofErr w:type="spellStart"/>
      <w:proofErr w:type="gramStart"/>
      <w:r w:rsidRPr="00802D72">
        <w:rPr>
          <w:color w:val="231F20"/>
          <w:sz w:val="20"/>
          <w:szCs w:val="20"/>
        </w:rPr>
        <w:t>Eg</w:t>
      </w:r>
      <w:proofErr w:type="spellEnd"/>
      <w:r w:rsidRPr="00802D72">
        <w:rPr>
          <w:color w:val="231F20"/>
          <w:sz w:val="20"/>
          <w:szCs w:val="20"/>
        </w:rPr>
        <w:t>.</w:t>
      </w:r>
      <w:proofErr w:type="gramEnd"/>
      <w:r w:rsidRPr="00802D72">
        <w:rPr>
          <w:color w:val="231F20"/>
          <w:sz w:val="20"/>
          <w:szCs w:val="20"/>
        </w:rPr>
        <w:t xml:space="preserve">  </w:t>
      </w:r>
      <w:proofErr w:type="spellStart"/>
      <w:proofErr w:type="gramStart"/>
      <w:r w:rsidRPr="00802D72">
        <w:rPr>
          <w:color w:val="231F20"/>
          <w:sz w:val="20"/>
          <w:szCs w:val="20"/>
        </w:rPr>
        <w:t>capecitabine</w:t>
      </w:r>
      <w:proofErr w:type="spellEnd"/>
      <w:proofErr w:type="gramEnd"/>
      <w:r w:rsidRPr="00802D72">
        <w:rPr>
          <w:color w:val="231F20"/>
          <w:sz w:val="20"/>
          <w:szCs w:val="20"/>
        </w:rPr>
        <w:t>,</w:t>
      </w:r>
      <w:r w:rsidR="00E77582" w:rsidRPr="00802D72">
        <w:rPr>
          <w:color w:val="231F20"/>
          <w:sz w:val="20"/>
          <w:szCs w:val="20"/>
        </w:rPr>
        <w:t xml:space="preserve"> </w:t>
      </w:r>
      <w:r w:rsidRPr="00802D72">
        <w:rPr>
          <w:color w:val="231F20"/>
          <w:sz w:val="20"/>
          <w:szCs w:val="20"/>
        </w:rPr>
        <w:t xml:space="preserve"> </w:t>
      </w:r>
      <w:proofErr w:type="spellStart"/>
      <w:r w:rsidRPr="00802D72">
        <w:rPr>
          <w:color w:val="231F20"/>
          <w:sz w:val="20"/>
          <w:szCs w:val="20"/>
        </w:rPr>
        <w:t>P</w:t>
      </w:r>
      <w:r w:rsidR="005C3F78" w:rsidRPr="00802D72">
        <w:rPr>
          <w:color w:val="231F20"/>
          <w:sz w:val="20"/>
          <w:szCs w:val="20"/>
        </w:rPr>
        <w:t>rodrug</w:t>
      </w:r>
      <w:proofErr w:type="spellEnd"/>
      <w:r w:rsidR="005C3F78" w:rsidRPr="00802D72">
        <w:rPr>
          <w:color w:val="231F20"/>
          <w:sz w:val="20"/>
          <w:szCs w:val="20"/>
        </w:rPr>
        <w:t xml:space="preserve"> of</w:t>
      </w:r>
      <w:r w:rsidR="005C3F78" w:rsidRPr="00802D72">
        <w:rPr>
          <w:color w:val="231F20"/>
          <w:spacing w:val="1"/>
          <w:sz w:val="20"/>
          <w:szCs w:val="20"/>
        </w:rPr>
        <w:t xml:space="preserve"> </w:t>
      </w:r>
      <w:r w:rsidR="00E77582" w:rsidRPr="00802D72">
        <w:rPr>
          <w:color w:val="231F20"/>
          <w:spacing w:val="1"/>
          <w:sz w:val="20"/>
          <w:szCs w:val="20"/>
        </w:rPr>
        <w:t xml:space="preserve"> </w:t>
      </w:r>
      <w:r w:rsidR="005C3F78" w:rsidRPr="00802D72">
        <w:rPr>
          <w:color w:val="231F20"/>
          <w:spacing w:val="-1"/>
          <w:sz w:val="20"/>
          <w:szCs w:val="20"/>
        </w:rPr>
        <w:t>5-fluorouracil</w:t>
      </w:r>
      <w:r w:rsidR="005C3F78" w:rsidRPr="00802D72">
        <w:rPr>
          <w:color w:val="231F20"/>
          <w:spacing w:val="-13"/>
          <w:sz w:val="20"/>
          <w:szCs w:val="20"/>
        </w:rPr>
        <w:t xml:space="preserve"> </w:t>
      </w:r>
      <w:r w:rsidR="005C3F78" w:rsidRPr="00802D72">
        <w:rPr>
          <w:color w:val="231F20"/>
          <w:spacing w:val="-1"/>
          <w:sz w:val="20"/>
          <w:szCs w:val="20"/>
        </w:rPr>
        <w:t>(5-FU),</w:t>
      </w:r>
      <w:r w:rsidR="005C3F78" w:rsidRPr="00802D72">
        <w:rPr>
          <w:color w:val="231F20"/>
          <w:spacing w:val="-13"/>
          <w:sz w:val="20"/>
          <w:szCs w:val="20"/>
        </w:rPr>
        <w:t xml:space="preserve"> </w:t>
      </w:r>
      <w:r w:rsidR="00E77582" w:rsidRPr="00802D72">
        <w:rPr>
          <w:color w:val="231F20"/>
          <w:spacing w:val="-13"/>
          <w:sz w:val="20"/>
          <w:szCs w:val="20"/>
        </w:rPr>
        <w:t>i</w:t>
      </w:r>
      <w:r w:rsidR="005C3F78" w:rsidRPr="00802D72">
        <w:rPr>
          <w:color w:val="231F20"/>
          <w:spacing w:val="-1"/>
          <w:sz w:val="20"/>
          <w:szCs w:val="20"/>
        </w:rPr>
        <w:t>t</w:t>
      </w:r>
      <w:r w:rsidR="00E77582" w:rsidRPr="00802D72">
        <w:rPr>
          <w:color w:val="231F20"/>
          <w:spacing w:val="-1"/>
          <w:sz w:val="20"/>
          <w:szCs w:val="20"/>
        </w:rPr>
        <w:t xml:space="preserve"> </w:t>
      </w:r>
      <w:r w:rsidR="005C3F78" w:rsidRPr="00802D72">
        <w:rPr>
          <w:color w:val="231F20"/>
          <w:spacing w:val="-13"/>
          <w:sz w:val="20"/>
          <w:szCs w:val="20"/>
        </w:rPr>
        <w:t xml:space="preserve"> </w:t>
      </w:r>
      <w:r w:rsidR="005C3F78" w:rsidRPr="00802D72">
        <w:rPr>
          <w:color w:val="231F20"/>
          <w:sz w:val="20"/>
          <w:szCs w:val="20"/>
        </w:rPr>
        <w:t>requires</w:t>
      </w:r>
      <w:r w:rsidR="005C3F78" w:rsidRPr="00802D72">
        <w:rPr>
          <w:color w:val="231F20"/>
          <w:spacing w:val="-12"/>
          <w:sz w:val="20"/>
          <w:szCs w:val="20"/>
        </w:rPr>
        <w:t xml:space="preserve"> </w:t>
      </w:r>
      <w:r w:rsidR="00E77582" w:rsidRPr="00802D72">
        <w:rPr>
          <w:color w:val="231F20"/>
          <w:sz w:val="20"/>
          <w:szCs w:val="20"/>
        </w:rPr>
        <w:t>3 enzymes cascade</w:t>
      </w:r>
      <w:r w:rsidR="005C3F78" w:rsidRPr="00802D72">
        <w:rPr>
          <w:color w:val="231F20"/>
          <w:spacing w:val="-13"/>
          <w:sz w:val="20"/>
          <w:szCs w:val="20"/>
        </w:rPr>
        <w:t xml:space="preserve"> </w:t>
      </w:r>
      <w:r w:rsidR="005C3F78" w:rsidRPr="00802D72">
        <w:rPr>
          <w:color w:val="231F20"/>
          <w:sz w:val="20"/>
          <w:szCs w:val="20"/>
        </w:rPr>
        <w:t>for</w:t>
      </w:r>
      <w:r w:rsidR="005C3F78" w:rsidRPr="00802D72">
        <w:rPr>
          <w:color w:val="231F20"/>
          <w:spacing w:val="-3"/>
          <w:sz w:val="20"/>
          <w:szCs w:val="20"/>
        </w:rPr>
        <w:t xml:space="preserve"> </w:t>
      </w:r>
      <w:r w:rsidR="005C3F78" w:rsidRPr="00802D72">
        <w:rPr>
          <w:color w:val="231F20"/>
          <w:sz w:val="20"/>
          <w:szCs w:val="20"/>
        </w:rPr>
        <w:t>the</w:t>
      </w:r>
      <w:r w:rsidR="005C3F78" w:rsidRPr="00802D72">
        <w:rPr>
          <w:color w:val="231F20"/>
          <w:spacing w:val="-2"/>
          <w:sz w:val="20"/>
          <w:szCs w:val="20"/>
        </w:rPr>
        <w:t xml:space="preserve"> </w:t>
      </w:r>
      <w:r w:rsidR="005C3F78" w:rsidRPr="00802D72">
        <w:rPr>
          <w:color w:val="231F20"/>
          <w:sz w:val="20"/>
          <w:szCs w:val="20"/>
        </w:rPr>
        <w:t>bioconversion</w:t>
      </w:r>
      <w:r w:rsidR="005C3F78" w:rsidRPr="00802D72">
        <w:rPr>
          <w:color w:val="231F20"/>
          <w:spacing w:val="-2"/>
          <w:sz w:val="20"/>
          <w:szCs w:val="20"/>
        </w:rPr>
        <w:t xml:space="preserve"> </w:t>
      </w:r>
      <w:r w:rsidR="005C3F78" w:rsidRPr="00802D72">
        <w:rPr>
          <w:color w:val="231F20"/>
          <w:sz w:val="20"/>
          <w:szCs w:val="20"/>
        </w:rPr>
        <w:t>to</w:t>
      </w:r>
      <w:r w:rsidR="005C3F78" w:rsidRPr="00802D72">
        <w:rPr>
          <w:color w:val="231F20"/>
          <w:spacing w:val="-2"/>
          <w:sz w:val="20"/>
          <w:szCs w:val="20"/>
        </w:rPr>
        <w:t xml:space="preserve"> </w:t>
      </w:r>
      <w:r w:rsidR="005C3F78" w:rsidRPr="00802D72">
        <w:rPr>
          <w:color w:val="231F20"/>
          <w:sz w:val="20"/>
          <w:szCs w:val="20"/>
        </w:rPr>
        <w:t>the</w:t>
      </w:r>
      <w:r w:rsidR="005C3F78" w:rsidRPr="00802D72">
        <w:rPr>
          <w:color w:val="231F20"/>
          <w:spacing w:val="-2"/>
          <w:sz w:val="20"/>
          <w:szCs w:val="20"/>
        </w:rPr>
        <w:t xml:space="preserve"> </w:t>
      </w:r>
      <w:r w:rsidR="005C3F78" w:rsidRPr="00802D72">
        <w:rPr>
          <w:color w:val="231F20"/>
          <w:sz w:val="20"/>
          <w:szCs w:val="20"/>
        </w:rPr>
        <w:t>active</w:t>
      </w:r>
      <w:r w:rsidR="005C3F78" w:rsidRPr="00802D72">
        <w:rPr>
          <w:color w:val="231F20"/>
          <w:spacing w:val="-2"/>
          <w:sz w:val="20"/>
          <w:szCs w:val="20"/>
        </w:rPr>
        <w:t xml:space="preserve"> </w:t>
      </w:r>
      <w:r w:rsidR="005C3F78" w:rsidRPr="00802D72">
        <w:rPr>
          <w:color w:val="231F20"/>
          <w:sz w:val="20"/>
          <w:szCs w:val="20"/>
        </w:rPr>
        <w:t>drug.</w:t>
      </w:r>
      <w:r w:rsidR="005C3F78" w:rsidRPr="00802D72">
        <w:rPr>
          <w:color w:val="231F20"/>
          <w:spacing w:val="-2"/>
          <w:sz w:val="20"/>
          <w:szCs w:val="20"/>
        </w:rPr>
        <w:t xml:space="preserve"> </w:t>
      </w:r>
      <w:r w:rsidR="00E77582" w:rsidRPr="00802D72">
        <w:rPr>
          <w:color w:val="231F20"/>
          <w:w w:val="95"/>
          <w:sz w:val="20"/>
          <w:szCs w:val="20"/>
        </w:rPr>
        <w:t>Carboxyl esterase present in liver</w:t>
      </w:r>
      <w:r w:rsidR="00E77582" w:rsidRPr="00802D72">
        <w:rPr>
          <w:color w:val="231F20"/>
          <w:sz w:val="20"/>
          <w:szCs w:val="20"/>
        </w:rPr>
        <w:t xml:space="preserve"> t</w:t>
      </w:r>
      <w:r w:rsidR="005C3F78" w:rsidRPr="00802D72">
        <w:rPr>
          <w:color w:val="231F20"/>
          <w:sz w:val="20"/>
          <w:szCs w:val="20"/>
        </w:rPr>
        <w:t>he</w:t>
      </w:r>
      <w:r w:rsidR="005C3F78" w:rsidRPr="00802D72">
        <w:rPr>
          <w:color w:val="231F20"/>
          <w:spacing w:val="-2"/>
          <w:sz w:val="20"/>
          <w:szCs w:val="20"/>
        </w:rPr>
        <w:t xml:space="preserve"> </w:t>
      </w:r>
      <w:r w:rsidR="005C3F78" w:rsidRPr="00802D72">
        <w:rPr>
          <w:color w:val="231F20"/>
          <w:sz w:val="20"/>
          <w:szCs w:val="20"/>
        </w:rPr>
        <w:t>first</w:t>
      </w:r>
      <w:r w:rsidR="005C3F78" w:rsidRPr="00802D72">
        <w:rPr>
          <w:color w:val="231F20"/>
          <w:spacing w:val="-52"/>
          <w:sz w:val="20"/>
          <w:szCs w:val="20"/>
        </w:rPr>
        <w:t xml:space="preserve"> </w:t>
      </w:r>
      <w:r w:rsidR="005C3F78" w:rsidRPr="00802D72">
        <w:rPr>
          <w:color w:val="231F20"/>
          <w:w w:val="95"/>
          <w:sz w:val="20"/>
          <w:szCs w:val="20"/>
        </w:rPr>
        <w:t>degradation takes place</w:t>
      </w:r>
      <w:r w:rsidR="00E77582" w:rsidRPr="00802D72">
        <w:rPr>
          <w:color w:val="231F20"/>
          <w:w w:val="95"/>
          <w:sz w:val="20"/>
          <w:szCs w:val="20"/>
        </w:rPr>
        <w:t xml:space="preserve"> here</w:t>
      </w:r>
      <w:r w:rsidR="005C3F78" w:rsidRPr="00802D72">
        <w:rPr>
          <w:color w:val="231F20"/>
          <w:w w:val="95"/>
          <w:sz w:val="20"/>
          <w:szCs w:val="20"/>
        </w:rPr>
        <w:t>,</w:t>
      </w:r>
      <w:r w:rsidR="005C3F78" w:rsidRPr="00802D72">
        <w:rPr>
          <w:color w:val="231F20"/>
          <w:spacing w:val="1"/>
          <w:w w:val="95"/>
          <w:sz w:val="20"/>
          <w:szCs w:val="20"/>
        </w:rPr>
        <w:t xml:space="preserve"> </w:t>
      </w:r>
      <w:r w:rsidR="00E77582" w:rsidRPr="00802D72">
        <w:rPr>
          <w:color w:val="231F20"/>
          <w:w w:val="95"/>
          <w:sz w:val="20"/>
          <w:szCs w:val="20"/>
        </w:rPr>
        <w:t xml:space="preserve">and </w:t>
      </w:r>
      <w:proofErr w:type="spellStart"/>
      <w:r w:rsidR="00E77582" w:rsidRPr="00802D72">
        <w:rPr>
          <w:color w:val="231F20"/>
          <w:w w:val="95"/>
          <w:sz w:val="20"/>
          <w:szCs w:val="20"/>
        </w:rPr>
        <w:t>pentyl</w:t>
      </w:r>
      <w:proofErr w:type="spellEnd"/>
      <w:r w:rsidR="00E77582" w:rsidRPr="00802D72">
        <w:rPr>
          <w:color w:val="231F20"/>
          <w:w w:val="95"/>
          <w:sz w:val="20"/>
          <w:szCs w:val="20"/>
        </w:rPr>
        <w:t xml:space="preserve"> alcohol</w:t>
      </w:r>
      <w:r w:rsidR="005C3F78" w:rsidRPr="00802D72">
        <w:rPr>
          <w:color w:val="231F20"/>
          <w:w w:val="95"/>
          <w:sz w:val="20"/>
          <w:szCs w:val="20"/>
        </w:rPr>
        <w:t xml:space="preserve"> of </w:t>
      </w:r>
      <w:proofErr w:type="spellStart"/>
      <w:r w:rsidR="005C3F78" w:rsidRPr="00802D72">
        <w:rPr>
          <w:color w:val="231F20"/>
          <w:w w:val="95"/>
          <w:sz w:val="20"/>
          <w:szCs w:val="20"/>
        </w:rPr>
        <w:t>lipophilic</w:t>
      </w:r>
      <w:proofErr w:type="spellEnd"/>
      <w:r w:rsidR="005C3F78" w:rsidRPr="00802D72">
        <w:rPr>
          <w:color w:val="231F20"/>
          <w:w w:val="95"/>
          <w:sz w:val="20"/>
          <w:szCs w:val="20"/>
        </w:rPr>
        <w:t xml:space="preserve"> character, is eliminated.</w:t>
      </w:r>
      <w:r w:rsidR="005C3F78" w:rsidRPr="00802D72">
        <w:rPr>
          <w:color w:val="231F20"/>
          <w:spacing w:val="1"/>
          <w:w w:val="95"/>
          <w:sz w:val="20"/>
          <w:szCs w:val="20"/>
        </w:rPr>
        <w:t xml:space="preserve"> </w:t>
      </w:r>
      <w:proofErr w:type="spellStart"/>
      <w:r w:rsidR="00E77582" w:rsidRPr="00802D72">
        <w:rPr>
          <w:color w:val="231F20"/>
          <w:w w:val="95"/>
          <w:sz w:val="20"/>
          <w:szCs w:val="20"/>
        </w:rPr>
        <w:t>Cytidine</w:t>
      </w:r>
      <w:proofErr w:type="spellEnd"/>
      <w:r w:rsidR="00E77582" w:rsidRPr="00802D72">
        <w:rPr>
          <w:color w:val="231F20"/>
          <w:spacing w:val="-3"/>
          <w:w w:val="95"/>
          <w:sz w:val="20"/>
          <w:szCs w:val="20"/>
        </w:rPr>
        <w:t xml:space="preserve"> </w:t>
      </w:r>
      <w:proofErr w:type="spellStart"/>
      <w:r w:rsidR="00E77582" w:rsidRPr="00802D72">
        <w:rPr>
          <w:color w:val="231F20"/>
          <w:w w:val="95"/>
          <w:sz w:val="20"/>
          <w:szCs w:val="20"/>
        </w:rPr>
        <w:t>Deaminase</w:t>
      </w:r>
      <w:proofErr w:type="spellEnd"/>
      <w:r w:rsidR="00E77582" w:rsidRPr="00802D72">
        <w:rPr>
          <w:color w:val="231F20"/>
          <w:w w:val="95"/>
          <w:sz w:val="20"/>
          <w:szCs w:val="20"/>
        </w:rPr>
        <w:t xml:space="preserve"> present both in liver and tumor cells</w:t>
      </w:r>
      <w:r w:rsidR="00E77582" w:rsidRPr="00802D72">
        <w:rPr>
          <w:color w:val="231F20"/>
          <w:spacing w:val="-2"/>
          <w:w w:val="95"/>
          <w:sz w:val="20"/>
          <w:szCs w:val="20"/>
        </w:rPr>
        <w:t xml:space="preserve"> </w:t>
      </w:r>
      <w:proofErr w:type="spellStart"/>
      <w:r w:rsidR="005C3F78" w:rsidRPr="00802D72">
        <w:rPr>
          <w:color w:val="231F20"/>
          <w:w w:val="95"/>
          <w:sz w:val="20"/>
          <w:szCs w:val="20"/>
        </w:rPr>
        <w:t>deaminat</w:t>
      </w:r>
      <w:r w:rsidR="00E77582" w:rsidRPr="00802D72">
        <w:rPr>
          <w:color w:val="231F20"/>
          <w:w w:val="95"/>
          <w:sz w:val="20"/>
          <w:szCs w:val="20"/>
        </w:rPr>
        <w:t>e</w:t>
      </w:r>
      <w:proofErr w:type="spellEnd"/>
      <w:r w:rsidR="005C3F78" w:rsidRPr="00802D72">
        <w:rPr>
          <w:color w:val="231F20"/>
          <w:spacing w:val="-3"/>
          <w:w w:val="95"/>
          <w:sz w:val="20"/>
          <w:szCs w:val="20"/>
        </w:rPr>
        <w:t xml:space="preserve"> </w:t>
      </w:r>
      <w:r w:rsidR="005C3F78" w:rsidRPr="00802D72">
        <w:rPr>
          <w:color w:val="231F20"/>
          <w:sz w:val="20"/>
          <w:szCs w:val="20"/>
        </w:rPr>
        <w:t>by selective release of 5-FU in the tumor cells under the</w:t>
      </w:r>
      <w:r w:rsidR="005C3F78" w:rsidRPr="00802D72">
        <w:rPr>
          <w:color w:val="231F20"/>
          <w:spacing w:val="-52"/>
          <w:sz w:val="20"/>
          <w:szCs w:val="20"/>
        </w:rPr>
        <w:t xml:space="preserve"> </w:t>
      </w:r>
      <w:r w:rsidR="000C4C66" w:rsidRPr="00802D72">
        <w:rPr>
          <w:color w:val="231F20"/>
          <w:spacing w:val="-52"/>
          <w:sz w:val="20"/>
          <w:szCs w:val="20"/>
        </w:rPr>
        <w:t xml:space="preserve">  </w:t>
      </w:r>
      <w:r w:rsidR="005C3F78" w:rsidRPr="00802D72">
        <w:rPr>
          <w:color w:val="231F20"/>
          <w:sz w:val="20"/>
          <w:szCs w:val="20"/>
        </w:rPr>
        <w:t xml:space="preserve">action of </w:t>
      </w:r>
      <w:proofErr w:type="spellStart"/>
      <w:r w:rsidR="005C3F78" w:rsidRPr="00802D72">
        <w:rPr>
          <w:color w:val="231F20"/>
          <w:sz w:val="20"/>
          <w:szCs w:val="20"/>
        </w:rPr>
        <w:t>thymidine</w:t>
      </w:r>
      <w:proofErr w:type="spellEnd"/>
      <w:r w:rsidR="005C3F78" w:rsidRPr="00802D72">
        <w:rPr>
          <w:color w:val="231F20"/>
          <w:sz w:val="20"/>
          <w:szCs w:val="20"/>
        </w:rPr>
        <w:t xml:space="preserve"> </w:t>
      </w:r>
      <w:proofErr w:type="spellStart"/>
      <w:r w:rsidR="005C3F78" w:rsidRPr="00802D72">
        <w:rPr>
          <w:color w:val="231F20"/>
          <w:sz w:val="20"/>
          <w:szCs w:val="20"/>
        </w:rPr>
        <w:t>phosphorylase</w:t>
      </w:r>
      <w:proofErr w:type="spellEnd"/>
      <w:r w:rsidR="005C3F78" w:rsidRPr="00802D72">
        <w:rPr>
          <w:color w:val="231F20"/>
          <w:sz w:val="20"/>
          <w:szCs w:val="20"/>
        </w:rPr>
        <w:t>, which shows much</w:t>
      </w:r>
      <w:r w:rsidR="005C3F78" w:rsidRPr="00802D72">
        <w:rPr>
          <w:color w:val="231F20"/>
          <w:spacing w:val="1"/>
          <w:sz w:val="20"/>
          <w:szCs w:val="20"/>
        </w:rPr>
        <w:t xml:space="preserve"> </w:t>
      </w:r>
      <w:r w:rsidR="005C3F78" w:rsidRPr="00802D72">
        <w:rPr>
          <w:color w:val="231F20"/>
          <w:sz w:val="20"/>
          <w:szCs w:val="20"/>
        </w:rPr>
        <w:t xml:space="preserve">higher activity in tumor cells than in normal cells. </w:t>
      </w:r>
      <w:proofErr w:type="spellStart"/>
      <w:r w:rsidR="000C4C66" w:rsidRPr="00802D72">
        <w:rPr>
          <w:color w:val="231F20"/>
          <w:sz w:val="20"/>
          <w:szCs w:val="20"/>
        </w:rPr>
        <w:t>A</w:t>
      </w:r>
      <w:r w:rsidR="005C3F78" w:rsidRPr="00802D72">
        <w:rPr>
          <w:color w:val="231F20"/>
          <w:sz w:val="20"/>
          <w:szCs w:val="20"/>
        </w:rPr>
        <w:t>bsorb</w:t>
      </w:r>
      <w:r w:rsidR="000C4C66" w:rsidRPr="00802D72">
        <w:rPr>
          <w:color w:val="231F20"/>
          <w:sz w:val="20"/>
          <w:szCs w:val="20"/>
        </w:rPr>
        <w:t>tion</w:t>
      </w:r>
      <w:proofErr w:type="spellEnd"/>
      <w:r w:rsidR="000C4C66" w:rsidRPr="00802D72">
        <w:rPr>
          <w:color w:val="231F20"/>
          <w:sz w:val="20"/>
          <w:szCs w:val="20"/>
        </w:rPr>
        <w:t xml:space="preserve"> of </w:t>
      </w:r>
      <w:proofErr w:type="spellStart"/>
      <w:r w:rsidR="000C4C66" w:rsidRPr="00802D72">
        <w:rPr>
          <w:color w:val="231F20"/>
          <w:sz w:val="20"/>
          <w:szCs w:val="20"/>
        </w:rPr>
        <w:t>prodrug</w:t>
      </w:r>
      <w:proofErr w:type="spellEnd"/>
      <w:r w:rsidR="000C4C66" w:rsidRPr="00802D72">
        <w:rPr>
          <w:color w:val="231F20"/>
          <w:sz w:val="20"/>
          <w:szCs w:val="20"/>
        </w:rPr>
        <w:t xml:space="preserve"> occurs</w:t>
      </w:r>
      <w:r w:rsidR="005C3F78" w:rsidRPr="00802D72">
        <w:rPr>
          <w:color w:val="231F20"/>
          <w:spacing w:val="-3"/>
          <w:sz w:val="20"/>
          <w:szCs w:val="20"/>
        </w:rPr>
        <w:t xml:space="preserve"> </w:t>
      </w:r>
      <w:r w:rsidR="005C3F78" w:rsidRPr="00802D72">
        <w:rPr>
          <w:color w:val="231F20"/>
          <w:sz w:val="20"/>
          <w:szCs w:val="20"/>
        </w:rPr>
        <w:t>rapidly</w:t>
      </w:r>
      <w:r w:rsidR="005C3F78" w:rsidRPr="00802D72">
        <w:rPr>
          <w:color w:val="231F20"/>
          <w:spacing w:val="-4"/>
          <w:sz w:val="20"/>
          <w:szCs w:val="20"/>
        </w:rPr>
        <w:t xml:space="preserve"> </w:t>
      </w:r>
      <w:r w:rsidR="005C3F78" w:rsidRPr="00802D72">
        <w:rPr>
          <w:color w:val="231F20"/>
          <w:sz w:val="20"/>
          <w:szCs w:val="20"/>
        </w:rPr>
        <w:t>and</w:t>
      </w:r>
      <w:r w:rsidR="005C3F78" w:rsidRPr="00802D72">
        <w:rPr>
          <w:color w:val="231F20"/>
          <w:spacing w:val="-3"/>
          <w:sz w:val="20"/>
          <w:szCs w:val="20"/>
        </w:rPr>
        <w:t xml:space="preserve"> </w:t>
      </w:r>
      <w:r w:rsidR="005C3F78" w:rsidRPr="00802D72">
        <w:rPr>
          <w:color w:val="231F20"/>
          <w:sz w:val="20"/>
          <w:szCs w:val="20"/>
        </w:rPr>
        <w:t>almost</w:t>
      </w:r>
      <w:r w:rsidR="005C3F78" w:rsidRPr="00802D72">
        <w:rPr>
          <w:color w:val="231F20"/>
          <w:spacing w:val="-4"/>
          <w:sz w:val="20"/>
          <w:szCs w:val="20"/>
        </w:rPr>
        <w:t xml:space="preserve"> </w:t>
      </w:r>
      <w:r w:rsidR="005C3F78" w:rsidRPr="00802D72">
        <w:rPr>
          <w:color w:val="231F20"/>
          <w:sz w:val="20"/>
          <w:szCs w:val="20"/>
        </w:rPr>
        <w:t>completely</w:t>
      </w:r>
      <w:r w:rsidR="005C3F78" w:rsidRPr="00802D72">
        <w:rPr>
          <w:color w:val="231F20"/>
          <w:spacing w:val="-4"/>
          <w:sz w:val="20"/>
          <w:szCs w:val="20"/>
        </w:rPr>
        <w:t xml:space="preserve"> </w:t>
      </w:r>
      <w:r w:rsidR="005C3F78" w:rsidRPr="00802D72">
        <w:rPr>
          <w:color w:val="231F20"/>
          <w:sz w:val="20"/>
          <w:szCs w:val="20"/>
        </w:rPr>
        <w:t>from</w:t>
      </w:r>
      <w:r w:rsidR="00884D8C" w:rsidRPr="00802D72">
        <w:rPr>
          <w:color w:val="231F20"/>
          <w:spacing w:val="-52"/>
          <w:sz w:val="20"/>
          <w:szCs w:val="20"/>
        </w:rPr>
        <w:t xml:space="preserve"> </w:t>
      </w:r>
      <w:r w:rsidR="00884D8C" w:rsidRPr="00802D72">
        <w:rPr>
          <w:color w:val="231F20"/>
          <w:spacing w:val="-1"/>
          <w:sz w:val="20"/>
          <w:szCs w:val="20"/>
        </w:rPr>
        <w:t>GIT</w:t>
      </w:r>
      <w:r w:rsidR="005C3F78" w:rsidRPr="00802D72">
        <w:rPr>
          <w:color w:val="231F20"/>
          <w:spacing w:val="-9"/>
          <w:sz w:val="20"/>
          <w:szCs w:val="20"/>
        </w:rPr>
        <w:t xml:space="preserve"> </w:t>
      </w:r>
      <w:r w:rsidR="005C3F78" w:rsidRPr="00802D72">
        <w:rPr>
          <w:color w:val="231F20"/>
          <w:sz w:val="20"/>
          <w:szCs w:val="20"/>
        </w:rPr>
        <w:t>and</w:t>
      </w:r>
      <w:r w:rsidR="005C3F78" w:rsidRPr="00802D72">
        <w:rPr>
          <w:color w:val="231F20"/>
          <w:spacing w:val="-9"/>
          <w:sz w:val="20"/>
          <w:szCs w:val="20"/>
        </w:rPr>
        <w:t xml:space="preserve"> </w:t>
      </w:r>
      <w:r w:rsidR="005C3F78" w:rsidRPr="00802D72">
        <w:rPr>
          <w:color w:val="231F20"/>
          <w:sz w:val="20"/>
          <w:szCs w:val="20"/>
        </w:rPr>
        <w:t>provides</w:t>
      </w:r>
      <w:r w:rsidR="005C3F78" w:rsidRPr="00802D72">
        <w:rPr>
          <w:color w:val="231F20"/>
          <w:spacing w:val="-9"/>
          <w:sz w:val="20"/>
          <w:szCs w:val="20"/>
        </w:rPr>
        <w:t xml:space="preserve"> </w:t>
      </w:r>
      <w:r w:rsidR="005C3F78" w:rsidRPr="00802D72">
        <w:rPr>
          <w:color w:val="231F20"/>
          <w:sz w:val="20"/>
          <w:szCs w:val="20"/>
        </w:rPr>
        <w:t>high</w:t>
      </w:r>
      <w:r w:rsidR="005C3F78" w:rsidRPr="00802D72">
        <w:rPr>
          <w:color w:val="231F20"/>
          <w:spacing w:val="-9"/>
          <w:sz w:val="20"/>
          <w:szCs w:val="20"/>
        </w:rPr>
        <w:t xml:space="preserve"> </w:t>
      </w:r>
      <w:proofErr w:type="gramStart"/>
      <w:r w:rsidR="005C3F78" w:rsidRPr="00802D72">
        <w:rPr>
          <w:color w:val="231F20"/>
          <w:sz w:val="20"/>
          <w:szCs w:val="20"/>
        </w:rPr>
        <w:t>concentration</w:t>
      </w:r>
      <w:r w:rsidR="005C3F78" w:rsidRPr="00802D72">
        <w:rPr>
          <w:color w:val="231F20"/>
          <w:spacing w:val="-52"/>
          <w:sz w:val="20"/>
          <w:szCs w:val="20"/>
        </w:rPr>
        <w:t xml:space="preserve"> </w:t>
      </w:r>
      <w:r w:rsidR="002955B5" w:rsidRPr="00802D72">
        <w:rPr>
          <w:color w:val="231F20"/>
          <w:spacing w:val="-52"/>
          <w:sz w:val="20"/>
          <w:szCs w:val="20"/>
        </w:rPr>
        <w:t xml:space="preserve"> </w:t>
      </w:r>
      <w:r w:rsidR="005C3F78" w:rsidRPr="00802D72">
        <w:rPr>
          <w:color w:val="231F20"/>
          <w:w w:val="95"/>
          <w:sz w:val="20"/>
          <w:szCs w:val="20"/>
        </w:rPr>
        <w:t>of</w:t>
      </w:r>
      <w:proofErr w:type="gramEnd"/>
      <w:r w:rsidR="005C3F78" w:rsidRPr="00802D72">
        <w:rPr>
          <w:color w:val="231F20"/>
          <w:w w:val="95"/>
          <w:sz w:val="20"/>
          <w:szCs w:val="20"/>
        </w:rPr>
        <w:t xml:space="preserve"> 5-FU in targeted tumor cell. </w:t>
      </w:r>
      <w:proofErr w:type="spellStart"/>
      <w:r w:rsidR="005C3F78" w:rsidRPr="00802D72">
        <w:rPr>
          <w:color w:val="231F20"/>
          <w:w w:val="95"/>
          <w:sz w:val="20"/>
          <w:szCs w:val="20"/>
        </w:rPr>
        <w:t>Capecitabine</w:t>
      </w:r>
      <w:proofErr w:type="spellEnd"/>
      <w:r w:rsidR="005C3F78" w:rsidRPr="00802D72">
        <w:rPr>
          <w:color w:val="231F20"/>
          <w:w w:val="95"/>
          <w:sz w:val="20"/>
          <w:szCs w:val="20"/>
        </w:rPr>
        <w:t xml:space="preserve"> is used orally</w:t>
      </w:r>
      <w:r w:rsidR="005C3F78" w:rsidRPr="00802D72">
        <w:rPr>
          <w:color w:val="231F20"/>
          <w:spacing w:val="1"/>
          <w:w w:val="95"/>
          <w:sz w:val="20"/>
          <w:szCs w:val="20"/>
        </w:rPr>
        <w:t xml:space="preserve"> </w:t>
      </w:r>
      <w:r w:rsidR="005C3F78" w:rsidRPr="00802D72">
        <w:rPr>
          <w:color w:val="231F20"/>
          <w:sz w:val="20"/>
          <w:szCs w:val="20"/>
        </w:rPr>
        <w:t>in</w:t>
      </w:r>
      <w:r w:rsidR="005C3F78" w:rsidRPr="00802D72">
        <w:rPr>
          <w:color w:val="231F20"/>
          <w:spacing w:val="-8"/>
          <w:sz w:val="20"/>
          <w:szCs w:val="20"/>
        </w:rPr>
        <w:t xml:space="preserve"> </w:t>
      </w:r>
      <w:r w:rsidR="002955B5" w:rsidRPr="00802D72">
        <w:rPr>
          <w:color w:val="231F20"/>
          <w:spacing w:val="-8"/>
          <w:sz w:val="20"/>
          <w:szCs w:val="20"/>
        </w:rPr>
        <w:t xml:space="preserve">treatment of </w:t>
      </w:r>
      <w:r w:rsidR="005C3F78" w:rsidRPr="00802D72">
        <w:rPr>
          <w:color w:val="231F20"/>
          <w:sz w:val="20"/>
          <w:szCs w:val="20"/>
        </w:rPr>
        <w:t>metastatic</w:t>
      </w:r>
      <w:r w:rsidR="005C3F78" w:rsidRPr="00802D72">
        <w:rPr>
          <w:color w:val="231F20"/>
          <w:spacing w:val="-8"/>
          <w:sz w:val="20"/>
          <w:szCs w:val="20"/>
        </w:rPr>
        <w:t xml:space="preserve"> </w:t>
      </w:r>
      <w:r w:rsidR="005C3F78" w:rsidRPr="00802D72">
        <w:rPr>
          <w:color w:val="231F20"/>
          <w:sz w:val="20"/>
          <w:szCs w:val="20"/>
        </w:rPr>
        <w:t>colon</w:t>
      </w:r>
      <w:r w:rsidR="005C3F78" w:rsidRPr="00802D72">
        <w:rPr>
          <w:color w:val="231F20"/>
          <w:spacing w:val="-8"/>
          <w:sz w:val="20"/>
          <w:szCs w:val="20"/>
        </w:rPr>
        <w:t xml:space="preserve"> </w:t>
      </w:r>
      <w:r w:rsidR="005C3F78" w:rsidRPr="00802D72">
        <w:rPr>
          <w:color w:val="231F20"/>
          <w:sz w:val="20"/>
          <w:szCs w:val="20"/>
        </w:rPr>
        <w:t>cancer</w:t>
      </w:r>
      <w:r w:rsidR="005C3F78" w:rsidRPr="00802D72">
        <w:rPr>
          <w:color w:val="231F20"/>
          <w:spacing w:val="-8"/>
          <w:sz w:val="20"/>
          <w:szCs w:val="20"/>
        </w:rPr>
        <w:t xml:space="preserve"> </w:t>
      </w:r>
      <w:r w:rsidR="005C3F78" w:rsidRPr="00802D72">
        <w:rPr>
          <w:color w:val="231F20"/>
          <w:sz w:val="20"/>
          <w:szCs w:val="20"/>
        </w:rPr>
        <w:t>and</w:t>
      </w:r>
      <w:r w:rsidR="005C3F78" w:rsidRPr="00802D72">
        <w:rPr>
          <w:color w:val="231F20"/>
          <w:spacing w:val="-8"/>
          <w:sz w:val="20"/>
          <w:szCs w:val="20"/>
        </w:rPr>
        <w:t xml:space="preserve"> </w:t>
      </w:r>
      <w:r w:rsidR="005C3F78" w:rsidRPr="00802D72">
        <w:rPr>
          <w:color w:val="231F20"/>
          <w:sz w:val="20"/>
          <w:szCs w:val="20"/>
        </w:rPr>
        <w:t>in</w:t>
      </w:r>
      <w:r w:rsidR="005C3F78" w:rsidRPr="00802D72">
        <w:rPr>
          <w:color w:val="231F20"/>
          <w:spacing w:val="-7"/>
          <w:sz w:val="20"/>
          <w:szCs w:val="20"/>
        </w:rPr>
        <w:t xml:space="preserve"> </w:t>
      </w:r>
      <w:r w:rsidR="005C3F78" w:rsidRPr="00802D72">
        <w:rPr>
          <w:color w:val="231F20"/>
          <w:sz w:val="20"/>
          <w:szCs w:val="20"/>
        </w:rPr>
        <w:t>combination</w:t>
      </w:r>
      <w:r w:rsidR="005C3F78" w:rsidRPr="00802D72">
        <w:rPr>
          <w:color w:val="231F20"/>
          <w:spacing w:val="-8"/>
          <w:sz w:val="20"/>
          <w:szCs w:val="20"/>
        </w:rPr>
        <w:t xml:space="preserve"> </w:t>
      </w:r>
      <w:r w:rsidR="005C3F78" w:rsidRPr="00802D72">
        <w:rPr>
          <w:color w:val="231F20"/>
          <w:sz w:val="20"/>
          <w:szCs w:val="20"/>
        </w:rPr>
        <w:t>therapy</w:t>
      </w:r>
      <w:r w:rsidR="005C3F78" w:rsidRPr="00802D72">
        <w:rPr>
          <w:color w:val="231F20"/>
          <w:spacing w:val="-8"/>
          <w:sz w:val="20"/>
          <w:szCs w:val="20"/>
        </w:rPr>
        <w:t xml:space="preserve"> </w:t>
      </w:r>
      <w:r w:rsidR="005C3F78" w:rsidRPr="00802D72">
        <w:rPr>
          <w:color w:val="231F20"/>
          <w:sz w:val="20"/>
          <w:szCs w:val="20"/>
        </w:rPr>
        <w:t>in</w:t>
      </w:r>
      <w:r w:rsidR="005C3F78" w:rsidRPr="00802D72">
        <w:rPr>
          <w:color w:val="231F20"/>
          <w:spacing w:val="-53"/>
          <w:sz w:val="20"/>
          <w:szCs w:val="20"/>
        </w:rPr>
        <w:t xml:space="preserve"> </w:t>
      </w:r>
      <w:r w:rsidR="005C3F78" w:rsidRPr="00802D72">
        <w:rPr>
          <w:color w:val="231F20"/>
          <w:sz w:val="20"/>
          <w:szCs w:val="20"/>
        </w:rPr>
        <w:t>other</w:t>
      </w:r>
      <w:r w:rsidR="005C3F78" w:rsidRPr="00802D72">
        <w:rPr>
          <w:color w:val="231F20"/>
          <w:spacing w:val="-4"/>
          <w:sz w:val="20"/>
          <w:szCs w:val="20"/>
        </w:rPr>
        <w:t xml:space="preserve"> </w:t>
      </w:r>
      <w:r w:rsidR="005C3F78" w:rsidRPr="00802D72">
        <w:rPr>
          <w:color w:val="231F20"/>
          <w:sz w:val="20"/>
          <w:szCs w:val="20"/>
        </w:rPr>
        <w:t>types</w:t>
      </w:r>
      <w:r w:rsidR="005C3F78" w:rsidRPr="00802D72">
        <w:rPr>
          <w:color w:val="231F20"/>
          <w:spacing w:val="-4"/>
          <w:sz w:val="20"/>
          <w:szCs w:val="20"/>
        </w:rPr>
        <w:t xml:space="preserve"> </w:t>
      </w:r>
      <w:r w:rsidR="005C3F78" w:rsidRPr="00802D72">
        <w:rPr>
          <w:color w:val="231F20"/>
          <w:sz w:val="20"/>
          <w:szCs w:val="20"/>
        </w:rPr>
        <w:t>of</w:t>
      </w:r>
      <w:r w:rsidR="005C3F78" w:rsidRPr="00802D72">
        <w:rPr>
          <w:color w:val="231F20"/>
          <w:spacing w:val="-4"/>
          <w:sz w:val="20"/>
          <w:szCs w:val="20"/>
        </w:rPr>
        <w:t xml:space="preserve"> </w:t>
      </w:r>
      <w:r w:rsidR="005C3F78" w:rsidRPr="00802D72">
        <w:rPr>
          <w:color w:val="231F20"/>
          <w:sz w:val="20"/>
          <w:szCs w:val="20"/>
        </w:rPr>
        <w:t>cancer</w:t>
      </w:r>
      <w:r w:rsidR="005C3F78" w:rsidRPr="00802D72">
        <w:rPr>
          <w:color w:val="231F20"/>
          <w:spacing w:val="-4"/>
          <w:sz w:val="20"/>
          <w:szCs w:val="20"/>
        </w:rPr>
        <w:t xml:space="preserve"> </w:t>
      </w:r>
      <w:r w:rsidR="005C3F78" w:rsidRPr="00802D72">
        <w:rPr>
          <w:color w:val="231F20"/>
          <w:sz w:val="20"/>
          <w:szCs w:val="20"/>
        </w:rPr>
        <w:t>(figure</w:t>
      </w:r>
      <w:r w:rsidR="005C3F78" w:rsidRPr="00802D72">
        <w:rPr>
          <w:color w:val="231F20"/>
          <w:spacing w:val="-4"/>
          <w:sz w:val="20"/>
          <w:szCs w:val="20"/>
        </w:rPr>
        <w:t xml:space="preserve"> </w:t>
      </w:r>
      <w:r w:rsidR="002955B5" w:rsidRPr="00802D72">
        <w:rPr>
          <w:color w:val="231F20"/>
          <w:sz w:val="20"/>
          <w:szCs w:val="20"/>
        </w:rPr>
        <w:t>5</w:t>
      </w:r>
      <w:r w:rsidR="005C3F78" w:rsidRPr="00802D72">
        <w:rPr>
          <w:color w:val="231F20"/>
          <w:sz w:val="20"/>
          <w:szCs w:val="20"/>
        </w:rPr>
        <w:t>)</w:t>
      </w:r>
      <w:r w:rsidR="002955B5" w:rsidRPr="00802D72">
        <w:rPr>
          <w:color w:val="231F20"/>
          <w:spacing w:val="-4"/>
          <w:sz w:val="20"/>
          <w:szCs w:val="20"/>
        </w:rPr>
        <w:t>.</w:t>
      </w:r>
    </w:p>
    <w:p w:rsidR="005C3F78" w:rsidRPr="00802D72" w:rsidRDefault="005C3F78" w:rsidP="005C3F78">
      <w:pPr>
        <w:spacing w:before="30"/>
        <w:rPr>
          <w:rFonts w:ascii="Times New Roman" w:hAnsi="Times New Roman" w:cs="Times New Roman"/>
          <w:sz w:val="20"/>
        </w:rPr>
      </w:pPr>
      <w:r w:rsidRPr="00802D72">
        <w:rPr>
          <w:rFonts w:ascii="Times New Roman" w:hAnsi="Times New Roman" w:cs="Times New Roman"/>
          <w:noProof/>
          <w:sz w:val="20"/>
          <w:lang w:val="en-US"/>
        </w:rPr>
        <w:lastRenderedPageBreak/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680085</wp:posOffset>
            </wp:positionH>
            <wp:positionV relativeFrom="paragraph">
              <wp:posOffset>596265</wp:posOffset>
            </wp:positionV>
            <wp:extent cx="6263640" cy="3540125"/>
            <wp:effectExtent l="19050" t="0" r="3810" b="0"/>
            <wp:wrapTopAndBottom/>
            <wp:docPr id="4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354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3F78" w:rsidRPr="00802D72" w:rsidRDefault="005C3F78" w:rsidP="005C3F78">
      <w:pPr>
        <w:rPr>
          <w:rFonts w:ascii="Times New Roman" w:hAnsi="Times New Roman" w:cs="Times New Roman"/>
          <w:sz w:val="20"/>
          <w:highlight w:val="yellow"/>
        </w:rPr>
      </w:pPr>
    </w:p>
    <w:p w:rsidR="005C3F78" w:rsidRPr="00802D72" w:rsidRDefault="005C3F78" w:rsidP="005C3F78">
      <w:pPr>
        <w:ind w:left="110"/>
        <w:rPr>
          <w:rFonts w:ascii="Times New Roman" w:hAnsi="Times New Roman" w:cs="Times New Roman"/>
          <w:sz w:val="20"/>
          <w:szCs w:val="20"/>
        </w:rPr>
      </w:pPr>
      <w:r w:rsidRPr="00802D72">
        <w:rPr>
          <w:rFonts w:ascii="Times New Roman" w:hAnsi="Times New Roman" w:cs="Times New Roman"/>
          <w:sz w:val="20"/>
        </w:rPr>
        <w:tab/>
      </w:r>
      <w:proofErr w:type="gramStart"/>
      <w:r w:rsidRPr="00802D72">
        <w:rPr>
          <w:rFonts w:ascii="Times New Roman" w:hAnsi="Times New Roman" w:cs="Times New Roman"/>
          <w:color w:val="231F20"/>
          <w:w w:val="105"/>
          <w:sz w:val="20"/>
          <w:szCs w:val="20"/>
        </w:rPr>
        <w:t>Fig.</w:t>
      </w:r>
      <w:r w:rsidRPr="00802D72">
        <w:rPr>
          <w:rFonts w:ascii="Times New Roman" w:hAnsi="Times New Roman" w:cs="Times New Roman"/>
          <w:color w:val="231F20"/>
          <w:spacing w:val="-2"/>
          <w:w w:val="105"/>
          <w:sz w:val="20"/>
          <w:szCs w:val="20"/>
        </w:rPr>
        <w:t xml:space="preserve"> </w:t>
      </w:r>
      <w:r w:rsidR="002955B5" w:rsidRPr="00802D72">
        <w:rPr>
          <w:rFonts w:ascii="Times New Roman" w:hAnsi="Times New Roman" w:cs="Times New Roman"/>
          <w:color w:val="231F20"/>
          <w:w w:val="105"/>
          <w:sz w:val="20"/>
          <w:szCs w:val="20"/>
        </w:rPr>
        <w:t>5</w:t>
      </w:r>
      <w:r w:rsidRPr="00802D72">
        <w:rPr>
          <w:rFonts w:ascii="Times New Roman" w:hAnsi="Times New Roman" w:cs="Times New Roman"/>
          <w:color w:val="231F20"/>
          <w:w w:val="105"/>
          <w:sz w:val="20"/>
          <w:szCs w:val="20"/>
        </w:rPr>
        <w:t>.</w:t>
      </w:r>
      <w:proofErr w:type="gramEnd"/>
      <w:r w:rsidRPr="00802D72">
        <w:rPr>
          <w:rFonts w:ascii="Times New Roman" w:hAnsi="Times New Roman" w:cs="Times New Roman"/>
          <w:color w:val="231F20"/>
          <w:spacing w:val="-2"/>
          <w:w w:val="105"/>
          <w:sz w:val="20"/>
          <w:szCs w:val="20"/>
        </w:rPr>
        <w:t xml:space="preserve"> </w:t>
      </w:r>
      <w:proofErr w:type="spellStart"/>
      <w:r w:rsidRPr="00802D72">
        <w:rPr>
          <w:rFonts w:ascii="Times New Roman" w:hAnsi="Times New Roman" w:cs="Times New Roman"/>
          <w:color w:val="231F20"/>
          <w:w w:val="105"/>
          <w:sz w:val="20"/>
          <w:szCs w:val="20"/>
        </w:rPr>
        <w:t>Capecitabine</w:t>
      </w:r>
      <w:proofErr w:type="spellEnd"/>
      <w:r w:rsidR="00957EE9" w:rsidRPr="00802D72">
        <w:rPr>
          <w:rFonts w:ascii="Times New Roman" w:hAnsi="Times New Roman" w:cs="Times New Roman"/>
          <w:color w:val="231F20"/>
          <w:w w:val="105"/>
          <w:sz w:val="20"/>
          <w:szCs w:val="20"/>
        </w:rPr>
        <w:t xml:space="preserve"> metabolic conversion</w:t>
      </w:r>
    </w:p>
    <w:p w:rsidR="005C3F78" w:rsidRPr="00802D72" w:rsidRDefault="005C3F78" w:rsidP="000C4C66">
      <w:pPr>
        <w:pStyle w:val="Heading1"/>
        <w:spacing w:before="247"/>
        <w:ind w:left="0"/>
        <w:rPr>
          <w:rFonts w:ascii="Times New Roman" w:hAnsi="Times New Roman" w:cs="Times New Roman"/>
          <w:color w:val="231F20"/>
          <w:highlight w:val="yellow"/>
        </w:rPr>
      </w:pPr>
    </w:p>
    <w:p w:rsidR="006C54EE" w:rsidRPr="00802D72" w:rsidRDefault="005C3F78" w:rsidP="00D32809">
      <w:pPr>
        <w:pStyle w:val="Heading1"/>
        <w:spacing w:before="247"/>
        <w:ind w:hanging="110"/>
        <w:rPr>
          <w:rFonts w:ascii="Times New Roman" w:hAnsi="Times New Roman" w:cs="Times New Roman"/>
          <w:b w:val="0"/>
          <w:color w:val="231F20"/>
          <w:sz w:val="20"/>
          <w:szCs w:val="20"/>
        </w:rPr>
      </w:pPr>
      <w:r w:rsidRPr="00802D72">
        <w:rPr>
          <w:rFonts w:ascii="Times New Roman" w:hAnsi="Times New Roman" w:cs="Times New Roman"/>
          <w:b w:val="0"/>
          <w:color w:val="231F20"/>
          <w:sz w:val="20"/>
          <w:szCs w:val="20"/>
        </w:rPr>
        <w:t>Conclusions</w:t>
      </w:r>
    </w:p>
    <w:p w:rsidR="002E6602" w:rsidRPr="00B77EEF" w:rsidRDefault="00933645" w:rsidP="00B77EEF">
      <w:pPr>
        <w:pStyle w:val="Heading1"/>
        <w:spacing w:before="0" w:line="360" w:lineRule="auto"/>
        <w:ind w:left="0"/>
        <w:jc w:val="both"/>
        <w:rPr>
          <w:rFonts w:ascii="Times New Roman" w:hAnsi="Times New Roman" w:cs="Times New Roman"/>
          <w:b w:val="0"/>
          <w:color w:val="231F20"/>
          <w:sz w:val="20"/>
          <w:szCs w:val="20"/>
        </w:rPr>
      </w:pPr>
      <w:r w:rsidRPr="00B77EEF">
        <w:rPr>
          <w:rFonts w:ascii="Times New Roman" w:hAnsi="Times New Roman" w:cs="Times New Roman"/>
          <w:b w:val="0"/>
          <w:color w:val="231F20"/>
          <w:sz w:val="20"/>
          <w:szCs w:val="20"/>
        </w:rPr>
        <w:t xml:space="preserve">A lot of </w:t>
      </w:r>
      <w:proofErr w:type="spellStart"/>
      <w:r w:rsidRPr="00B77EEF">
        <w:rPr>
          <w:rFonts w:ascii="Times New Roman" w:hAnsi="Times New Roman" w:cs="Times New Roman"/>
          <w:b w:val="0"/>
          <w:color w:val="231F20"/>
          <w:sz w:val="20"/>
          <w:szCs w:val="20"/>
        </w:rPr>
        <w:t>prodrugs</w:t>
      </w:r>
      <w:proofErr w:type="spellEnd"/>
      <w:r w:rsidRPr="00B77EEF">
        <w:rPr>
          <w:rFonts w:ascii="Times New Roman" w:hAnsi="Times New Roman" w:cs="Times New Roman"/>
          <w:b w:val="0"/>
          <w:color w:val="231F20"/>
          <w:sz w:val="20"/>
          <w:szCs w:val="20"/>
        </w:rPr>
        <w:t xml:space="preserve"> </w:t>
      </w:r>
      <w:proofErr w:type="gramStart"/>
      <w:r w:rsidRPr="00B77EEF">
        <w:rPr>
          <w:rFonts w:ascii="Times New Roman" w:hAnsi="Times New Roman" w:cs="Times New Roman"/>
          <w:b w:val="0"/>
          <w:color w:val="231F20"/>
          <w:sz w:val="20"/>
          <w:szCs w:val="20"/>
        </w:rPr>
        <w:t>has</w:t>
      </w:r>
      <w:proofErr w:type="gramEnd"/>
      <w:r w:rsidRPr="00B77EEF">
        <w:rPr>
          <w:rFonts w:ascii="Times New Roman" w:hAnsi="Times New Roman" w:cs="Times New Roman"/>
          <w:b w:val="0"/>
          <w:color w:val="231F20"/>
          <w:sz w:val="20"/>
          <w:szCs w:val="20"/>
        </w:rPr>
        <w:t xml:space="preserve"> been designed already to overcome delivery, formulation and toxicity barriers</w:t>
      </w:r>
      <w:r w:rsidR="00D32809" w:rsidRPr="00B77EEF">
        <w:rPr>
          <w:rFonts w:ascii="Times New Roman" w:hAnsi="Times New Roman" w:cs="Times New Roman"/>
          <w:b w:val="0"/>
          <w:color w:val="231F20"/>
          <w:sz w:val="20"/>
          <w:szCs w:val="20"/>
        </w:rPr>
        <w:t xml:space="preserve">, </w:t>
      </w:r>
      <w:r w:rsidRPr="00B77EEF">
        <w:rPr>
          <w:rFonts w:ascii="Times New Roman" w:hAnsi="Times New Roman" w:cs="Times New Roman"/>
          <w:b w:val="0"/>
          <w:color w:val="231F20"/>
          <w:sz w:val="20"/>
          <w:szCs w:val="20"/>
        </w:rPr>
        <w:t xml:space="preserve">however </w:t>
      </w:r>
      <w:r w:rsidR="005C3F78" w:rsidRPr="00B77EEF">
        <w:rPr>
          <w:rFonts w:ascii="Times New Roman" w:hAnsi="Times New Roman" w:cs="Times New Roman"/>
          <w:b w:val="0"/>
          <w:color w:val="231F20"/>
          <w:sz w:val="20"/>
          <w:szCs w:val="20"/>
        </w:rPr>
        <w:t>development of a</w:t>
      </w:r>
      <w:r w:rsidR="005C3F78" w:rsidRPr="00B77EEF">
        <w:rPr>
          <w:rFonts w:ascii="Times New Roman" w:hAnsi="Times New Roman" w:cs="Times New Roman"/>
          <w:b w:val="0"/>
          <w:color w:val="231F20"/>
          <w:spacing w:val="1"/>
          <w:sz w:val="20"/>
          <w:szCs w:val="20"/>
        </w:rPr>
        <w:t xml:space="preserve"> </w:t>
      </w:r>
      <w:proofErr w:type="spellStart"/>
      <w:r w:rsidR="005C3F78" w:rsidRPr="00B77EEF">
        <w:rPr>
          <w:rFonts w:ascii="Times New Roman" w:hAnsi="Times New Roman" w:cs="Times New Roman"/>
          <w:b w:val="0"/>
          <w:color w:val="231F20"/>
          <w:sz w:val="20"/>
          <w:szCs w:val="20"/>
        </w:rPr>
        <w:t>prodrug</w:t>
      </w:r>
      <w:proofErr w:type="spellEnd"/>
      <w:r w:rsidR="005C3F78" w:rsidRPr="00B77EEF">
        <w:rPr>
          <w:rFonts w:ascii="Times New Roman" w:hAnsi="Times New Roman" w:cs="Times New Roman"/>
          <w:b w:val="0"/>
          <w:color w:val="231F20"/>
          <w:sz w:val="20"/>
          <w:szCs w:val="20"/>
        </w:rPr>
        <w:t xml:space="preserve"> </w:t>
      </w:r>
      <w:r w:rsidRPr="00B77EEF">
        <w:rPr>
          <w:rFonts w:ascii="Times New Roman" w:hAnsi="Times New Roman" w:cs="Times New Roman"/>
          <w:b w:val="0"/>
          <w:color w:val="231F20"/>
          <w:sz w:val="20"/>
          <w:szCs w:val="20"/>
        </w:rPr>
        <w:t>might be very challenging.</w:t>
      </w:r>
      <w:r w:rsidR="005C3F78" w:rsidRPr="00B77EEF">
        <w:rPr>
          <w:rFonts w:ascii="Times New Roman" w:hAnsi="Times New Roman" w:cs="Times New Roman"/>
          <w:b w:val="0"/>
          <w:color w:val="231F20"/>
          <w:sz w:val="20"/>
          <w:szCs w:val="20"/>
        </w:rPr>
        <w:t xml:space="preserve"> </w:t>
      </w:r>
      <w:r w:rsidRPr="00B77EEF">
        <w:rPr>
          <w:rFonts w:ascii="Times New Roman" w:hAnsi="Times New Roman" w:cs="Times New Roman"/>
          <w:b w:val="0"/>
          <w:color w:val="231F20"/>
          <w:sz w:val="20"/>
          <w:szCs w:val="20"/>
        </w:rPr>
        <w:t>T</w:t>
      </w:r>
      <w:r w:rsidR="002E6602" w:rsidRPr="00B77EEF">
        <w:rPr>
          <w:rFonts w:ascii="Times New Roman" w:hAnsi="Times New Roman" w:cs="Times New Roman"/>
          <w:b w:val="0"/>
          <w:color w:val="231F20"/>
          <w:sz w:val="20"/>
          <w:szCs w:val="20"/>
        </w:rPr>
        <w:t>his</w:t>
      </w:r>
      <w:r w:rsidR="005C3F78" w:rsidRPr="00B77EEF">
        <w:rPr>
          <w:rFonts w:ascii="Times New Roman" w:hAnsi="Times New Roman" w:cs="Times New Roman"/>
          <w:b w:val="0"/>
          <w:color w:val="231F20"/>
          <w:sz w:val="20"/>
          <w:szCs w:val="20"/>
        </w:rPr>
        <w:t xml:space="preserve"> </w:t>
      </w:r>
      <w:proofErr w:type="spellStart"/>
      <w:r w:rsidR="005C3F78" w:rsidRPr="00B77EEF">
        <w:rPr>
          <w:rFonts w:ascii="Times New Roman" w:hAnsi="Times New Roman" w:cs="Times New Roman"/>
          <w:b w:val="0"/>
          <w:color w:val="231F20"/>
          <w:sz w:val="20"/>
          <w:szCs w:val="20"/>
        </w:rPr>
        <w:t>prodrug</w:t>
      </w:r>
      <w:proofErr w:type="spellEnd"/>
      <w:r w:rsidR="005C3F78" w:rsidRPr="00B77EEF">
        <w:rPr>
          <w:rFonts w:ascii="Times New Roman" w:hAnsi="Times New Roman" w:cs="Times New Roman"/>
          <w:b w:val="0"/>
          <w:color w:val="231F20"/>
          <w:sz w:val="20"/>
          <w:szCs w:val="20"/>
        </w:rPr>
        <w:t xml:space="preserve"> </w:t>
      </w:r>
      <w:r w:rsidR="002E6602" w:rsidRPr="00B77EEF">
        <w:rPr>
          <w:rFonts w:ascii="Times New Roman" w:hAnsi="Times New Roman" w:cs="Times New Roman"/>
          <w:b w:val="0"/>
          <w:color w:val="231F20"/>
          <w:spacing w:val="-1"/>
          <w:sz w:val="20"/>
          <w:szCs w:val="20"/>
        </w:rPr>
        <w:t>strategy</w:t>
      </w:r>
      <w:r w:rsidR="002E6602" w:rsidRPr="00B77EEF">
        <w:rPr>
          <w:rFonts w:ascii="Times New Roman" w:hAnsi="Times New Roman" w:cs="Times New Roman"/>
          <w:b w:val="0"/>
          <w:color w:val="231F20"/>
          <w:sz w:val="20"/>
          <w:szCs w:val="20"/>
        </w:rPr>
        <w:t xml:space="preserve"> </w:t>
      </w:r>
      <w:r w:rsidR="002E6602" w:rsidRPr="00B77EEF">
        <w:rPr>
          <w:rFonts w:ascii="Times New Roman" w:hAnsi="Times New Roman" w:cs="Times New Roman"/>
          <w:b w:val="0"/>
          <w:color w:val="231F20"/>
          <w:w w:val="95"/>
          <w:sz w:val="20"/>
          <w:szCs w:val="20"/>
        </w:rPr>
        <w:t>is</w:t>
      </w:r>
      <w:r w:rsidR="005C3F78" w:rsidRPr="00B77EEF">
        <w:rPr>
          <w:rFonts w:ascii="Times New Roman" w:hAnsi="Times New Roman" w:cs="Times New Roman"/>
          <w:b w:val="0"/>
          <w:color w:val="231F20"/>
          <w:spacing w:val="10"/>
          <w:w w:val="95"/>
          <w:sz w:val="20"/>
          <w:szCs w:val="20"/>
        </w:rPr>
        <w:t xml:space="preserve"> </w:t>
      </w:r>
      <w:r w:rsidR="005C3F78" w:rsidRPr="00B77EEF">
        <w:rPr>
          <w:rFonts w:ascii="Times New Roman" w:hAnsi="Times New Roman" w:cs="Times New Roman"/>
          <w:b w:val="0"/>
          <w:color w:val="231F20"/>
          <w:w w:val="95"/>
          <w:sz w:val="20"/>
          <w:szCs w:val="20"/>
        </w:rPr>
        <w:t>a</w:t>
      </w:r>
      <w:r w:rsidR="005C3F78" w:rsidRPr="00B77EEF">
        <w:rPr>
          <w:rFonts w:ascii="Times New Roman" w:hAnsi="Times New Roman" w:cs="Times New Roman"/>
          <w:b w:val="0"/>
          <w:color w:val="231F20"/>
          <w:spacing w:val="10"/>
          <w:w w:val="95"/>
          <w:sz w:val="20"/>
          <w:szCs w:val="20"/>
        </w:rPr>
        <w:t xml:space="preserve"> </w:t>
      </w:r>
      <w:r w:rsidR="002E6602" w:rsidRPr="00B77EEF">
        <w:rPr>
          <w:rFonts w:ascii="Times New Roman" w:hAnsi="Times New Roman" w:cs="Times New Roman"/>
          <w:b w:val="0"/>
          <w:color w:val="231F20"/>
          <w:w w:val="95"/>
          <w:sz w:val="20"/>
          <w:szCs w:val="20"/>
        </w:rPr>
        <w:t>simple and easy</w:t>
      </w:r>
      <w:r w:rsidR="005C3F78" w:rsidRPr="00B77EEF">
        <w:rPr>
          <w:rFonts w:ascii="Times New Roman" w:hAnsi="Times New Roman" w:cs="Times New Roman"/>
          <w:b w:val="0"/>
          <w:color w:val="231F20"/>
          <w:spacing w:val="10"/>
          <w:w w:val="95"/>
          <w:sz w:val="20"/>
          <w:szCs w:val="20"/>
        </w:rPr>
        <w:t xml:space="preserve"> </w:t>
      </w:r>
      <w:r w:rsidR="005C3F78" w:rsidRPr="00B77EEF">
        <w:rPr>
          <w:rFonts w:ascii="Times New Roman" w:hAnsi="Times New Roman" w:cs="Times New Roman"/>
          <w:b w:val="0"/>
          <w:color w:val="231F20"/>
          <w:w w:val="95"/>
          <w:sz w:val="20"/>
          <w:szCs w:val="20"/>
        </w:rPr>
        <w:t>way</w:t>
      </w:r>
      <w:r w:rsidR="005C3F78" w:rsidRPr="00B77EEF">
        <w:rPr>
          <w:rFonts w:ascii="Times New Roman" w:hAnsi="Times New Roman" w:cs="Times New Roman"/>
          <w:b w:val="0"/>
          <w:color w:val="231F20"/>
          <w:spacing w:val="10"/>
          <w:w w:val="95"/>
          <w:sz w:val="20"/>
          <w:szCs w:val="20"/>
        </w:rPr>
        <w:t xml:space="preserve"> </w:t>
      </w:r>
      <w:r w:rsidR="005C3F78" w:rsidRPr="00B77EEF">
        <w:rPr>
          <w:rFonts w:ascii="Times New Roman" w:hAnsi="Times New Roman" w:cs="Times New Roman"/>
          <w:b w:val="0"/>
          <w:color w:val="231F20"/>
          <w:w w:val="95"/>
          <w:sz w:val="20"/>
          <w:szCs w:val="20"/>
        </w:rPr>
        <w:t>to</w:t>
      </w:r>
      <w:r w:rsidR="005C3F78" w:rsidRPr="00B77EEF">
        <w:rPr>
          <w:rFonts w:ascii="Times New Roman" w:hAnsi="Times New Roman" w:cs="Times New Roman"/>
          <w:b w:val="0"/>
          <w:color w:val="231F20"/>
          <w:spacing w:val="11"/>
          <w:w w:val="95"/>
          <w:sz w:val="20"/>
          <w:szCs w:val="20"/>
        </w:rPr>
        <w:t xml:space="preserve"> </w:t>
      </w:r>
      <w:r w:rsidR="005C3F78" w:rsidRPr="00B77EEF">
        <w:rPr>
          <w:rFonts w:ascii="Times New Roman" w:hAnsi="Times New Roman" w:cs="Times New Roman"/>
          <w:b w:val="0"/>
          <w:color w:val="231F20"/>
          <w:w w:val="95"/>
          <w:sz w:val="20"/>
          <w:szCs w:val="20"/>
        </w:rPr>
        <w:t>improve</w:t>
      </w:r>
      <w:r w:rsidR="005C3F78" w:rsidRPr="00B77EEF">
        <w:rPr>
          <w:rFonts w:ascii="Times New Roman" w:hAnsi="Times New Roman" w:cs="Times New Roman"/>
          <w:b w:val="0"/>
          <w:color w:val="231F20"/>
          <w:spacing w:val="10"/>
          <w:w w:val="95"/>
          <w:sz w:val="20"/>
          <w:szCs w:val="20"/>
        </w:rPr>
        <w:t xml:space="preserve"> </w:t>
      </w:r>
      <w:r w:rsidR="005C3F78" w:rsidRPr="00B77EEF">
        <w:rPr>
          <w:rFonts w:ascii="Times New Roman" w:hAnsi="Times New Roman" w:cs="Times New Roman"/>
          <w:b w:val="0"/>
          <w:color w:val="231F20"/>
          <w:w w:val="95"/>
          <w:sz w:val="20"/>
          <w:szCs w:val="20"/>
        </w:rPr>
        <w:t>the</w:t>
      </w:r>
      <w:r w:rsidR="005C3F78" w:rsidRPr="00B77EEF">
        <w:rPr>
          <w:rFonts w:ascii="Times New Roman" w:hAnsi="Times New Roman" w:cs="Times New Roman"/>
          <w:b w:val="0"/>
          <w:color w:val="231F20"/>
          <w:spacing w:val="10"/>
          <w:w w:val="95"/>
          <w:sz w:val="20"/>
          <w:szCs w:val="20"/>
        </w:rPr>
        <w:t xml:space="preserve"> </w:t>
      </w:r>
      <w:r w:rsidR="005C3F78" w:rsidRPr="00B77EEF">
        <w:rPr>
          <w:rFonts w:ascii="Times New Roman" w:hAnsi="Times New Roman" w:cs="Times New Roman"/>
          <w:b w:val="0"/>
          <w:color w:val="231F20"/>
          <w:w w:val="95"/>
          <w:sz w:val="20"/>
          <w:szCs w:val="20"/>
        </w:rPr>
        <w:t>erratic</w:t>
      </w:r>
      <w:r w:rsidR="005C3F78" w:rsidRPr="00B77EEF">
        <w:rPr>
          <w:rFonts w:ascii="Times New Roman" w:hAnsi="Times New Roman" w:cs="Times New Roman"/>
          <w:b w:val="0"/>
          <w:color w:val="231F20"/>
          <w:spacing w:val="10"/>
          <w:w w:val="95"/>
          <w:sz w:val="20"/>
          <w:szCs w:val="20"/>
        </w:rPr>
        <w:t xml:space="preserve"> </w:t>
      </w:r>
      <w:r w:rsidR="005C3F78" w:rsidRPr="00B77EEF">
        <w:rPr>
          <w:rFonts w:ascii="Times New Roman" w:hAnsi="Times New Roman" w:cs="Times New Roman"/>
          <w:b w:val="0"/>
          <w:color w:val="231F20"/>
          <w:w w:val="95"/>
          <w:sz w:val="20"/>
          <w:szCs w:val="20"/>
        </w:rPr>
        <w:t>properties</w:t>
      </w:r>
      <w:r w:rsidR="005C3F78" w:rsidRPr="00B77EEF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5C3F78" w:rsidRPr="00B77EEF">
        <w:rPr>
          <w:rFonts w:ascii="Times New Roman" w:hAnsi="Times New Roman" w:cs="Times New Roman"/>
          <w:b w:val="0"/>
          <w:color w:val="231F20"/>
          <w:sz w:val="20"/>
          <w:szCs w:val="20"/>
        </w:rPr>
        <w:t xml:space="preserve">of </w:t>
      </w:r>
      <w:r w:rsidR="002E6602" w:rsidRPr="00B77EEF">
        <w:rPr>
          <w:rFonts w:ascii="Times New Roman" w:hAnsi="Times New Roman" w:cs="Times New Roman"/>
          <w:b w:val="0"/>
          <w:color w:val="231F20"/>
          <w:sz w:val="20"/>
          <w:szCs w:val="20"/>
        </w:rPr>
        <w:t xml:space="preserve">new </w:t>
      </w:r>
      <w:r w:rsidR="005C3F78" w:rsidRPr="00B77EEF">
        <w:rPr>
          <w:rFonts w:ascii="Times New Roman" w:hAnsi="Times New Roman" w:cs="Times New Roman"/>
          <w:b w:val="0"/>
          <w:color w:val="231F20"/>
          <w:sz w:val="20"/>
          <w:szCs w:val="20"/>
        </w:rPr>
        <w:t>drugs or drugs already</w:t>
      </w:r>
      <w:r w:rsidR="002E6602" w:rsidRPr="00B77EEF">
        <w:rPr>
          <w:rFonts w:ascii="Times New Roman" w:hAnsi="Times New Roman" w:cs="Times New Roman"/>
          <w:b w:val="0"/>
          <w:color w:val="231F20"/>
          <w:sz w:val="20"/>
          <w:szCs w:val="20"/>
        </w:rPr>
        <w:t xml:space="preserve"> present i</w:t>
      </w:r>
      <w:r w:rsidR="005C3F78" w:rsidRPr="00B77EEF">
        <w:rPr>
          <w:rFonts w:ascii="Times New Roman" w:hAnsi="Times New Roman" w:cs="Times New Roman"/>
          <w:b w:val="0"/>
          <w:color w:val="231F20"/>
          <w:sz w:val="20"/>
          <w:szCs w:val="20"/>
        </w:rPr>
        <w:t>n market.</w:t>
      </w:r>
      <w:r w:rsidR="005C3F78" w:rsidRPr="00B77EEF">
        <w:rPr>
          <w:rFonts w:ascii="Times New Roman" w:hAnsi="Times New Roman" w:cs="Times New Roman"/>
          <w:b w:val="0"/>
          <w:color w:val="231F20"/>
          <w:spacing w:val="1"/>
          <w:sz w:val="20"/>
          <w:szCs w:val="20"/>
        </w:rPr>
        <w:t xml:space="preserve"> </w:t>
      </w:r>
      <w:proofErr w:type="spellStart"/>
      <w:r w:rsidR="005C3F78" w:rsidRPr="00B77EEF">
        <w:rPr>
          <w:rFonts w:ascii="Times New Roman" w:hAnsi="Times New Roman" w:cs="Times New Roman"/>
          <w:b w:val="0"/>
          <w:color w:val="231F20"/>
          <w:spacing w:val="-1"/>
          <w:sz w:val="20"/>
          <w:szCs w:val="20"/>
        </w:rPr>
        <w:t>Prodrug</w:t>
      </w:r>
      <w:proofErr w:type="spellEnd"/>
      <w:r w:rsidR="002E6602" w:rsidRPr="00B77EEF">
        <w:rPr>
          <w:rFonts w:ascii="Times New Roman" w:hAnsi="Times New Roman" w:cs="Times New Roman"/>
          <w:b w:val="0"/>
          <w:color w:val="231F20"/>
          <w:sz w:val="20"/>
          <w:szCs w:val="20"/>
        </w:rPr>
        <w:t xml:space="preserve"> approach</w:t>
      </w:r>
      <w:r w:rsidR="005C3F78" w:rsidRPr="00B77EEF">
        <w:rPr>
          <w:rFonts w:ascii="Times New Roman" w:hAnsi="Times New Roman" w:cs="Times New Roman"/>
          <w:b w:val="0"/>
          <w:color w:val="231F20"/>
          <w:spacing w:val="-6"/>
          <w:sz w:val="20"/>
          <w:szCs w:val="20"/>
        </w:rPr>
        <w:t xml:space="preserve"> </w:t>
      </w:r>
      <w:r w:rsidR="005C3F78" w:rsidRPr="00B77EEF">
        <w:rPr>
          <w:rFonts w:ascii="Times New Roman" w:hAnsi="Times New Roman" w:cs="Times New Roman"/>
          <w:b w:val="0"/>
          <w:color w:val="231F20"/>
          <w:sz w:val="20"/>
          <w:szCs w:val="20"/>
        </w:rPr>
        <w:t>is</w:t>
      </w:r>
      <w:r w:rsidR="005C3F78" w:rsidRPr="00B77EEF">
        <w:rPr>
          <w:rFonts w:ascii="Times New Roman" w:hAnsi="Times New Roman" w:cs="Times New Roman"/>
          <w:b w:val="0"/>
          <w:color w:val="231F20"/>
          <w:spacing w:val="-5"/>
          <w:sz w:val="20"/>
          <w:szCs w:val="20"/>
        </w:rPr>
        <w:t xml:space="preserve"> </w:t>
      </w:r>
      <w:r w:rsidR="005C3F78" w:rsidRPr="00B77EEF">
        <w:rPr>
          <w:rFonts w:ascii="Times New Roman" w:hAnsi="Times New Roman" w:cs="Times New Roman"/>
          <w:b w:val="0"/>
          <w:color w:val="231F20"/>
          <w:sz w:val="20"/>
          <w:szCs w:val="20"/>
        </w:rPr>
        <w:t>an</w:t>
      </w:r>
      <w:r w:rsidR="005C3F78" w:rsidRPr="00B77EEF">
        <w:rPr>
          <w:rFonts w:ascii="Times New Roman" w:hAnsi="Times New Roman" w:cs="Times New Roman"/>
          <w:b w:val="0"/>
          <w:color w:val="231F20"/>
          <w:spacing w:val="-6"/>
          <w:sz w:val="20"/>
          <w:szCs w:val="20"/>
        </w:rPr>
        <w:t xml:space="preserve"> </w:t>
      </w:r>
      <w:r w:rsidR="005C3F78" w:rsidRPr="00B77EEF">
        <w:rPr>
          <w:rFonts w:ascii="Times New Roman" w:hAnsi="Times New Roman" w:cs="Times New Roman"/>
          <w:b w:val="0"/>
          <w:color w:val="231F20"/>
          <w:sz w:val="20"/>
          <w:szCs w:val="20"/>
        </w:rPr>
        <w:t>effective</w:t>
      </w:r>
      <w:r w:rsidR="005C3F78" w:rsidRPr="00B77EEF">
        <w:rPr>
          <w:rFonts w:ascii="Times New Roman" w:hAnsi="Times New Roman" w:cs="Times New Roman"/>
          <w:b w:val="0"/>
          <w:color w:val="231F20"/>
          <w:spacing w:val="-5"/>
          <w:sz w:val="20"/>
          <w:szCs w:val="20"/>
        </w:rPr>
        <w:t xml:space="preserve"> </w:t>
      </w:r>
      <w:r w:rsidR="005C3F78" w:rsidRPr="00B77EEF">
        <w:rPr>
          <w:rFonts w:ascii="Times New Roman" w:hAnsi="Times New Roman" w:cs="Times New Roman"/>
          <w:b w:val="0"/>
          <w:color w:val="231F20"/>
          <w:sz w:val="20"/>
          <w:szCs w:val="20"/>
        </w:rPr>
        <w:t>method</w:t>
      </w:r>
      <w:r w:rsidR="005C3F78" w:rsidRPr="00B77EEF">
        <w:rPr>
          <w:rFonts w:ascii="Times New Roman" w:hAnsi="Times New Roman" w:cs="Times New Roman"/>
          <w:b w:val="0"/>
          <w:color w:val="231F20"/>
          <w:spacing w:val="-5"/>
          <w:sz w:val="20"/>
          <w:szCs w:val="20"/>
        </w:rPr>
        <w:t xml:space="preserve"> </w:t>
      </w:r>
      <w:r w:rsidR="005C3F78" w:rsidRPr="00B77EEF">
        <w:rPr>
          <w:rFonts w:ascii="Times New Roman" w:hAnsi="Times New Roman" w:cs="Times New Roman"/>
          <w:b w:val="0"/>
          <w:color w:val="231F20"/>
          <w:sz w:val="20"/>
          <w:szCs w:val="20"/>
        </w:rPr>
        <w:t>to</w:t>
      </w:r>
      <w:r w:rsidR="005C3F78" w:rsidRPr="00B77EEF">
        <w:rPr>
          <w:rFonts w:ascii="Times New Roman" w:hAnsi="Times New Roman" w:cs="Times New Roman"/>
          <w:b w:val="0"/>
          <w:color w:val="231F20"/>
          <w:spacing w:val="-6"/>
          <w:sz w:val="20"/>
          <w:szCs w:val="20"/>
        </w:rPr>
        <w:t xml:space="preserve"> </w:t>
      </w:r>
      <w:r w:rsidR="005C3F78" w:rsidRPr="00B77EEF">
        <w:rPr>
          <w:rFonts w:ascii="Times New Roman" w:hAnsi="Times New Roman" w:cs="Times New Roman"/>
          <w:b w:val="0"/>
          <w:color w:val="231F20"/>
          <w:sz w:val="20"/>
          <w:szCs w:val="20"/>
        </w:rPr>
        <w:t>improve</w:t>
      </w:r>
      <w:r w:rsidR="005C3F78" w:rsidRPr="00B77EEF">
        <w:rPr>
          <w:rFonts w:ascii="Times New Roman" w:hAnsi="Times New Roman" w:cs="Times New Roman"/>
          <w:b w:val="0"/>
          <w:color w:val="231F20"/>
          <w:spacing w:val="-5"/>
          <w:sz w:val="20"/>
          <w:szCs w:val="20"/>
        </w:rPr>
        <w:t xml:space="preserve"> </w:t>
      </w:r>
      <w:r w:rsidR="005C3F78" w:rsidRPr="00B77EEF">
        <w:rPr>
          <w:rFonts w:ascii="Times New Roman" w:hAnsi="Times New Roman" w:cs="Times New Roman"/>
          <w:b w:val="0"/>
          <w:color w:val="231F20"/>
          <w:sz w:val="20"/>
          <w:szCs w:val="20"/>
        </w:rPr>
        <w:t>bioa</w:t>
      </w:r>
      <w:r w:rsidR="005C3F78" w:rsidRPr="00B77EEF">
        <w:rPr>
          <w:rFonts w:ascii="Times New Roman" w:hAnsi="Times New Roman" w:cs="Times New Roman"/>
          <w:b w:val="0"/>
          <w:color w:val="231F20"/>
          <w:w w:val="95"/>
          <w:sz w:val="20"/>
          <w:szCs w:val="20"/>
        </w:rPr>
        <w:t>vailability</w:t>
      </w:r>
      <w:r w:rsidR="005C3F78" w:rsidRPr="00B77EEF">
        <w:rPr>
          <w:rFonts w:ascii="Times New Roman" w:hAnsi="Times New Roman" w:cs="Times New Roman"/>
          <w:b w:val="0"/>
          <w:color w:val="231F20"/>
          <w:spacing w:val="-11"/>
          <w:w w:val="95"/>
          <w:sz w:val="20"/>
          <w:szCs w:val="20"/>
        </w:rPr>
        <w:t xml:space="preserve"> </w:t>
      </w:r>
      <w:r w:rsidR="005C3F78" w:rsidRPr="00B77EEF">
        <w:rPr>
          <w:rFonts w:ascii="Times New Roman" w:hAnsi="Times New Roman" w:cs="Times New Roman"/>
          <w:b w:val="0"/>
          <w:color w:val="231F20"/>
          <w:w w:val="95"/>
          <w:sz w:val="20"/>
          <w:szCs w:val="20"/>
        </w:rPr>
        <w:t>of</w:t>
      </w:r>
      <w:r w:rsidR="005C3F78" w:rsidRPr="00B77EEF">
        <w:rPr>
          <w:rFonts w:ascii="Times New Roman" w:hAnsi="Times New Roman" w:cs="Times New Roman"/>
          <w:b w:val="0"/>
          <w:color w:val="231F20"/>
          <w:spacing w:val="-11"/>
          <w:w w:val="95"/>
          <w:sz w:val="20"/>
          <w:szCs w:val="20"/>
        </w:rPr>
        <w:t xml:space="preserve"> </w:t>
      </w:r>
      <w:r w:rsidR="005C3F78" w:rsidRPr="00B77EEF">
        <w:rPr>
          <w:rFonts w:ascii="Times New Roman" w:hAnsi="Times New Roman" w:cs="Times New Roman"/>
          <w:b w:val="0"/>
          <w:color w:val="231F20"/>
          <w:w w:val="95"/>
          <w:sz w:val="20"/>
          <w:szCs w:val="20"/>
        </w:rPr>
        <w:t>medicines.</w:t>
      </w:r>
      <w:r w:rsidR="005C3F78" w:rsidRPr="00B77EEF">
        <w:rPr>
          <w:rFonts w:ascii="Times New Roman" w:hAnsi="Times New Roman" w:cs="Times New Roman"/>
          <w:b w:val="0"/>
          <w:color w:val="231F20"/>
          <w:spacing w:val="-11"/>
          <w:w w:val="95"/>
          <w:sz w:val="20"/>
          <w:szCs w:val="20"/>
        </w:rPr>
        <w:t xml:space="preserve"> </w:t>
      </w:r>
    </w:p>
    <w:p w:rsidR="005C3F78" w:rsidRPr="00B77EEF" w:rsidRDefault="002E6602" w:rsidP="00B77EEF">
      <w:pPr>
        <w:pStyle w:val="BodyText"/>
        <w:spacing w:line="360" w:lineRule="auto"/>
        <w:ind w:right="38"/>
        <w:jc w:val="both"/>
        <w:rPr>
          <w:sz w:val="20"/>
          <w:szCs w:val="20"/>
        </w:rPr>
      </w:pPr>
      <w:proofErr w:type="spellStart"/>
      <w:r w:rsidRPr="00B77EEF">
        <w:rPr>
          <w:color w:val="231F20"/>
          <w:spacing w:val="-11"/>
          <w:w w:val="95"/>
          <w:sz w:val="20"/>
          <w:szCs w:val="20"/>
        </w:rPr>
        <w:t>Prodrug</w:t>
      </w:r>
      <w:proofErr w:type="spellEnd"/>
      <w:r w:rsidRPr="00B77EEF">
        <w:rPr>
          <w:color w:val="231F20"/>
          <w:spacing w:val="-11"/>
          <w:w w:val="95"/>
          <w:sz w:val="20"/>
          <w:szCs w:val="20"/>
        </w:rPr>
        <w:t xml:space="preserve"> synthesis </w:t>
      </w:r>
      <w:r w:rsidRPr="00B77EEF">
        <w:rPr>
          <w:color w:val="231F20"/>
          <w:w w:val="95"/>
          <w:sz w:val="20"/>
          <w:szCs w:val="20"/>
        </w:rPr>
        <w:t xml:space="preserve">improves </w:t>
      </w:r>
      <w:r w:rsidR="005C3F78" w:rsidRPr="00B77EEF">
        <w:rPr>
          <w:color w:val="231F20"/>
          <w:w w:val="95"/>
          <w:sz w:val="20"/>
          <w:szCs w:val="20"/>
        </w:rPr>
        <w:t>pharmacokinetic properties and new compounds</w:t>
      </w:r>
      <w:r w:rsidR="00122387" w:rsidRPr="00B77EEF">
        <w:rPr>
          <w:color w:val="231F20"/>
          <w:w w:val="95"/>
          <w:sz w:val="20"/>
          <w:szCs w:val="20"/>
        </w:rPr>
        <w:t xml:space="preserve"> can be obtained</w:t>
      </w:r>
      <w:r w:rsidR="005C3F78" w:rsidRPr="00B77EEF">
        <w:rPr>
          <w:color w:val="231F20"/>
          <w:spacing w:val="-50"/>
          <w:w w:val="95"/>
          <w:sz w:val="20"/>
          <w:szCs w:val="20"/>
        </w:rPr>
        <w:t xml:space="preserve"> </w:t>
      </w:r>
      <w:r w:rsidR="005C3F78" w:rsidRPr="00B77EEF">
        <w:rPr>
          <w:color w:val="231F20"/>
          <w:sz w:val="20"/>
          <w:szCs w:val="20"/>
        </w:rPr>
        <w:t>for</w:t>
      </w:r>
      <w:r w:rsidR="005C3F78" w:rsidRPr="00B77EEF">
        <w:rPr>
          <w:color w:val="231F20"/>
          <w:spacing w:val="-9"/>
          <w:sz w:val="20"/>
          <w:szCs w:val="20"/>
        </w:rPr>
        <w:t xml:space="preserve"> </w:t>
      </w:r>
      <w:r w:rsidR="005C3F78" w:rsidRPr="00B77EEF">
        <w:rPr>
          <w:color w:val="231F20"/>
          <w:sz w:val="20"/>
          <w:szCs w:val="20"/>
        </w:rPr>
        <w:t>oral</w:t>
      </w:r>
      <w:r w:rsidR="005C3F78" w:rsidRPr="00B77EEF">
        <w:rPr>
          <w:color w:val="231F20"/>
          <w:spacing w:val="-9"/>
          <w:sz w:val="20"/>
          <w:szCs w:val="20"/>
        </w:rPr>
        <w:t xml:space="preserve"> </w:t>
      </w:r>
      <w:r w:rsidR="005C3F78" w:rsidRPr="00B77EEF">
        <w:rPr>
          <w:color w:val="231F20"/>
          <w:sz w:val="20"/>
          <w:szCs w:val="20"/>
        </w:rPr>
        <w:t>or</w:t>
      </w:r>
      <w:r w:rsidR="005C3F78" w:rsidRPr="00B77EEF">
        <w:rPr>
          <w:color w:val="231F20"/>
          <w:spacing w:val="-9"/>
          <w:sz w:val="20"/>
          <w:szCs w:val="20"/>
        </w:rPr>
        <w:t xml:space="preserve"> </w:t>
      </w:r>
      <w:proofErr w:type="spellStart"/>
      <w:r w:rsidR="005C3F78" w:rsidRPr="00B77EEF">
        <w:rPr>
          <w:color w:val="231F20"/>
          <w:sz w:val="20"/>
          <w:szCs w:val="20"/>
        </w:rPr>
        <w:t>parenteral</w:t>
      </w:r>
      <w:proofErr w:type="spellEnd"/>
      <w:r w:rsidR="005C3F78" w:rsidRPr="00B77EEF">
        <w:rPr>
          <w:color w:val="231F20"/>
          <w:spacing w:val="-8"/>
          <w:sz w:val="20"/>
          <w:szCs w:val="20"/>
        </w:rPr>
        <w:t xml:space="preserve"> </w:t>
      </w:r>
      <w:r w:rsidR="005C3F78" w:rsidRPr="00B77EEF">
        <w:rPr>
          <w:color w:val="231F20"/>
          <w:sz w:val="20"/>
          <w:szCs w:val="20"/>
        </w:rPr>
        <w:t>administration.</w:t>
      </w:r>
    </w:p>
    <w:p w:rsidR="005C3F78" w:rsidRPr="00B77EEF" w:rsidRDefault="00122387" w:rsidP="00B77EEF">
      <w:pPr>
        <w:pStyle w:val="BodyText"/>
        <w:spacing w:line="360" w:lineRule="auto"/>
        <w:ind w:right="108"/>
        <w:jc w:val="both"/>
        <w:rPr>
          <w:sz w:val="20"/>
          <w:szCs w:val="20"/>
        </w:rPr>
      </w:pPr>
      <w:r w:rsidRPr="00B77EEF">
        <w:rPr>
          <w:color w:val="231F20"/>
          <w:sz w:val="20"/>
          <w:szCs w:val="20"/>
        </w:rPr>
        <w:t>O</w:t>
      </w:r>
      <w:r w:rsidR="005C3F78" w:rsidRPr="00B77EEF">
        <w:rPr>
          <w:color w:val="231F20"/>
          <w:sz w:val="20"/>
          <w:szCs w:val="20"/>
        </w:rPr>
        <w:t>btaining target</w:t>
      </w:r>
      <w:r w:rsidR="005C3F78" w:rsidRPr="00B77EEF">
        <w:rPr>
          <w:color w:val="231F20"/>
          <w:spacing w:val="1"/>
          <w:sz w:val="20"/>
          <w:szCs w:val="20"/>
        </w:rPr>
        <w:t xml:space="preserve"> </w:t>
      </w:r>
      <w:r w:rsidR="005C3F78" w:rsidRPr="00B77EEF">
        <w:rPr>
          <w:color w:val="231F20"/>
          <w:w w:val="95"/>
          <w:sz w:val="20"/>
          <w:szCs w:val="20"/>
        </w:rPr>
        <w:t>drug delivery</w:t>
      </w:r>
      <w:r w:rsidRPr="00B77EEF">
        <w:rPr>
          <w:color w:val="231F20"/>
          <w:w w:val="95"/>
          <w:sz w:val="20"/>
          <w:szCs w:val="20"/>
        </w:rPr>
        <w:t xml:space="preserve"> in modern therapy is a great challenge in modern era</w:t>
      </w:r>
      <w:r w:rsidR="005C3F78" w:rsidRPr="00B77EEF">
        <w:rPr>
          <w:color w:val="231F20"/>
          <w:w w:val="95"/>
          <w:sz w:val="20"/>
          <w:szCs w:val="20"/>
        </w:rPr>
        <w:t xml:space="preserve">, especially in cancer therapy, </w:t>
      </w:r>
      <w:r w:rsidR="00D32809" w:rsidRPr="00B77EEF">
        <w:rPr>
          <w:color w:val="231F20"/>
          <w:w w:val="95"/>
          <w:sz w:val="20"/>
          <w:szCs w:val="20"/>
        </w:rPr>
        <w:t xml:space="preserve">because </w:t>
      </w:r>
      <w:r w:rsidR="005C3F78" w:rsidRPr="00B77EEF">
        <w:rPr>
          <w:color w:val="231F20"/>
          <w:sz w:val="20"/>
          <w:szCs w:val="20"/>
        </w:rPr>
        <w:t xml:space="preserve">extensive research on the use of </w:t>
      </w:r>
      <w:proofErr w:type="spellStart"/>
      <w:r w:rsidR="005C3F78" w:rsidRPr="00B77EEF">
        <w:rPr>
          <w:color w:val="231F20"/>
          <w:sz w:val="20"/>
          <w:szCs w:val="20"/>
        </w:rPr>
        <w:t>prodrugs</w:t>
      </w:r>
      <w:proofErr w:type="spellEnd"/>
      <w:r w:rsidR="005C3F78" w:rsidRPr="00B77EEF">
        <w:rPr>
          <w:color w:val="231F20"/>
          <w:sz w:val="20"/>
          <w:szCs w:val="20"/>
        </w:rPr>
        <w:t xml:space="preserve"> is conducted</w:t>
      </w:r>
      <w:r w:rsidR="00D32809" w:rsidRPr="00B77EEF">
        <w:rPr>
          <w:color w:val="231F20"/>
          <w:sz w:val="20"/>
          <w:szCs w:val="20"/>
        </w:rPr>
        <w:t xml:space="preserve"> </w:t>
      </w:r>
      <w:proofErr w:type="gramStart"/>
      <w:r w:rsidR="00D32809" w:rsidRPr="00B77EEF">
        <w:rPr>
          <w:color w:val="231F20"/>
          <w:sz w:val="20"/>
          <w:szCs w:val="20"/>
        </w:rPr>
        <w:t>now a days</w:t>
      </w:r>
      <w:proofErr w:type="gramEnd"/>
      <w:r w:rsidR="005C3F78" w:rsidRPr="00B77EEF">
        <w:rPr>
          <w:color w:val="231F20"/>
          <w:sz w:val="20"/>
          <w:szCs w:val="20"/>
        </w:rPr>
        <w:t>.</w:t>
      </w:r>
    </w:p>
    <w:p w:rsidR="00D32809" w:rsidRPr="00B77EEF" w:rsidRDefault="00D32809" w:rsidP="00B77EEF">
      <w:pPr>
        <w:pStyle w:val="BodyText"/>
        <w:spacing w:line="360" w:lineRule="auto"/>
        <w:ind w:right="108"/>
        <w:jc w:val="both"/>
        <w:rPr>
          <w:color w:val="231F20"/>
          <w:spacing w:val="-7"/>
          <w:w w:val="95"/>
          <w:sz w:val="20"/>
          <w:szCs w:val="20"/>
        </w:rPr>
      </w:pPr>
      <w:r w:rsidRPr="00B77EEF">
        <w:rPr>
          <w:color w:val="231F20"/>
          <w:w w:val="95"/>
          <w:sz w:val="20"/>
          <w:szCs w:val="20"/>
        </w:rPr>
        <w:t>I</w:t>
      </w:r>
      <w:r w:rsidR="005C3F78" w:rsidRPr="00B77EEF">
        <w:rPr>
          <w:color w:val="231F20"/>
          <w:w w:val="95"/>
          <w:sz w:val="20"/>
          <w:szCs w:val="20"/>
        </w:rPr>
        <w:t xml:space="preserve">n early stages of </w:t>
      </w:r>
      <w:proofErr w:type="spellStart"/>
      <w:r w:rsidRPr="00B77EEF">
        <w:rPr>
          <w:color w:val="231F20"/>
          <w:w w:val="95"/>
          <w:sz w:val="20"/>
          <w:szCs w:val="20"/>
        </w:rPr>
        <w:t>prodrug</w:t>
      </w:r>
      <w:proofErr w:type="spellEnd"/>
      <w:r w:rsidRPr="00B77EEF">
        <w:rPr>
          <w:color w:val="231F20"/>
          <w:w w:val="95"/>
          <w:sz w:val="20"/>
          <w:szCs w:val="20"/>
        </w:rPr>
        <w:t xml:space="preserve"> </w:t>
      </w:r>
      <w:r w:rsidR="005C3F78" w:rsidRPr="00B77EEF">
        <w:rPr>
          <w:color w:val="231F20"/>
          <w:w w:val="95"/>
          <w:sz w:val="20"/>
          <w:szCs w:val="20"/>
        </w:rPr>
        <w:t>development</w:t>
      </w:r>
      <w:r w:rsidRPr="00B77EEF">
        <w:rPr>
          <w:color w:val="231F20"/>
          <w:w w:val="95"/>
          <w:sz w:val="20"/>
          <w:szCs w:val="20"/>
        </w:rPr>
        <w:t xml:space="preserve"> </w:t>
      </w:r>
      <w:r w:rsidR="005C3F78" w:rsidRPr="00B77EEF">
        <w:rPr>
          <w:color w:val="231F20"/>
          <w:w w:val="95"/>
          <w:sz w:val="20"/>
          <w:szCs w:val="20"/>
        </w:rPr>
        <w:t>full</w:t>
      </w:r>
      <w:r w:rsidR="005C3F78" w:rsidRPr="00B77EEF">
        <w:rPr>
          <w:color w:val="231F20"/>
          <w:spacing w:val="-5"/>
          <w:w w:val="95"/>
          <w:sz w:val="20"/>
          <w:szCs w:val="20"/>
        </w:rPr>
        <w:t xml:space="preserve"> </w:t>
      </w:r>
      <w:r w:rsidR="005C3F78" w:rsidRPr="00B77EEF">
        <w:rPr>
          <w:color w:val="231F20"/>
          <w:w w:val="95"/>
          <w:sz w:val="20"/>
          <w:szCs w:val="20"/>
        </w:rPr>
        <w:t>careful</w:t>
      </w:r>
      <w:r w:rsidR="005C3F78" w:rsidRPr="00B77EEF">
        <w:rPr>
          <w:color w:val="231F20"/>
          <w:spacing w:val="-5"/>
          <w:w w:val="95"/>
          <w:sz w:val="20"/>
          <w:szCs w:val="20"/>
        </w:rPr>
        <w:t xml:space="preserve"> </w:t>
      </w:r>
      <w:r w:rsidR="005C3F78" w:rsidRPr="00B77EEF">
        <w:rPr>
          <w:color w:val="231F20"/>
          <w:w w:val="95"/>
          <w:sz w:val="20"/>
          <w:szCs w:val="20"/>
        </w:rPr>
        <w:t>chemical</w:t>
      </w:r>
      <w:r w:rsidR="005C3F78" w:rsidRPr="00B77EEF">
        <w:rPr>
          <w:color w:val="231F20"/>
          <w:spacing w:val="-5"/>
          <w:w w:val="95"/>
          <w:sz w:val="20"/>
          <w:szCs w:val="20"/>
        </w:rPr>
        <w:t xml:space="preserve"> </w:t>
      </w:r>
      <w:r w:rsidR="005C3F78" w:rsidRPr="00B77EEF">
        <w:rPr>
          <w:color w:val="231F20"/>
          <w:w w:val="95"/>
          <w:sz w:val="20"/>
          <w:szCs w:val="20"/>
        </w:rPr>
        <w:t>and</w:t>
      </w:r>
      <w:r w:rsidR="005C3F78" w:rsidRPr="00B77EEF">
        <w:rPr>
          <w:color w:val="231F20"/>
          <w:spacing w:val="-5"/>
          <w:w w:val="95"/>
          <w:sz w:val="20"/>
          <w:szCs w:val="20"/>
        </w:rPr>
        <w:t xml:space="preserve"> </w:t>
      </w:r>
      <w:r w:rsidR="005C3F78" w:rsidRPr="00B77EEF">
        <w:rPr>
          <w:color w:val="231F20"/>
          <w:w w:val="95"/>
          <w:sz w:val="20"/>
          <w:szCs w:val="20"/>
        </w:rPr>
        <w:t>pharmacological</w:t>
      </w:r>
      <w:r w:rsidR="005C3F78" w:rsidRPr="00B77EEF">
        <w:rPr>
          <w:color w:val="231F20"/>
          <w:spacing w:val="-4"/>
          <w:w w:val="95"/>
          <w:sz w:val="20"/>
          <w:szCs w:val="20"/>
        </w:rPr>
        <w:t xml:space="preserve"> </w:t>
      </w:r>
      <w:proofErr w:type="spellStart"/>
      <w:r w:rsidR="005C3F78" w:rsidRPr="00B77EEF">
        <w:rPr>
          <w:color w:val="231F20"/>
          <w:w w:val="95"/>
          <w:sz w:val="20"/>
          <w:szCs w:val="20"/>
        </w:rPr>
        <w:t>charac</w:t>
      </w:r>
      <w:proofErr w:type="spellEnd"/>
      <w:r w:rsidR="005C3F78" w:rsidRPr="00B77EEF">
        <w:rPr>
          <w:color w:val="231F20"/>
          <w:w w:val="95"/>
          <w:sz w:val="20"/>
          <w:szCs w:val="20"/>
        </w:rPr>
        <w:t>-</w:t>
      </w:r>
      <w:r w:rsidR="005C3F78" w:rsidRPr="00B77EEF">
        <w:rPr>
          <w:color w:val="231F20"/>
          <w:spacing w:val="-50"/>
          <w:w w:val="95"/>
          <w:sz w:val="20"/>
          <w:szCs w:val="20"/>
        </w:rPr>
        <w:t xml:space="preserve"> </w:t>
      </w:r>
      <w:proofErr w:type="spellStart"/>
      <w:r w:rsidR="005C3F78" w:rsidRPr="00B77EEF">
        <w:rPr>
          <w:color w:val="231F20"/>
          <w:w w:val="95"/>
          <w:sz w:val="20"/>
          <w:szCs w:val="20"/>
        </w:rPr>
        <w:t>terization</w:t>
      </w:r>
      <w:proofErr w:type="spellEnd"/>
      <w:r w:rsidR="005C3F78" w:rsidRPr="00B77EEF">
        <w:rPr>
          <w:color w:val="231F20"/>
          <w:w w:val="95"/>
          <w:sz w:val="20"/>
          <w:szCs w:val="20"/>
        </w:rPr>
        <w:t xml:space="preserve"> </w:t>
      </w:r>
      <w:r w:rsidRPr="00B77EEF">
        <w:rPr>
          <w:color w:val="231F20"/>
          <w:w w:val="95"/>
          <w:sz w:val="20"/>
          <w:szCs w:val="20"/>
        </w:rPr>
        <w:t>must</w:t>
      </w:r>
      <w:r w:rsidR="005C3F78" w:rsidRPr="00B77EEF">
        <w:rPr>
          <w:color w:val="231F20"/>
          <w:w w:val="95"/>
          <w:sz w:val="20"/>
          <w:szCs w:val="20"/>
        </w:rPr>
        <w:t xml:space="preserve"> be </w:t>
      </w:r>
      <w:r w:rsidRPr="00B77EEF">
        <w:rPr>
          <w:color w:val="231F20"/>
          <w:w w:val="95"/>
          <w:sz w:val="20"/>
          <w:szCs w:val="20"/>
        </w:rPr>
        <w:t>taken</w:t>
      </w:r>
      <w:r w:rsidR="005C3F78" w:rsidRPr="00B77EEF">
        <w:rPr>
          <w:color w:val="231F20"/>
          <w:w w:val="95"/>
          <w:sz w:val="20"/>
          <w:szCs w:val="20"/>
        </w:rPr>
        <w:t xml:space="preserve">, </w:t>
      </w:r>
      <w:r w:rsidRPr="00B77EEF">
        <w:rPr>
          <w:color w:val="231F20"/>
          <w:w w:val="95"/>
          <w:sz w:val="20"/>
          <w:szCs w:val="20"/>
        </w:rPr>
        <w:t>because</w:t>
      </w:r>
      <w:r w:rsidR="005C3F78" w:rsidRPr="00B77EEF">
        <w:rPr>
          <w:color w:val="231F20"/>
          <w:w w:val="95"/>
          <w:sz w:val="20"/>
          <w:szCs w:val="20"/>
        </w:rPr>
        <w:t xml:space="preserve"> toxic active intermediaries</w:t>
      </w:r>
      <w:r w:rsidR="005C3F78" w:rsidRPr="00B77EEF">
        <w:rPr>
          <w:color w:val="231F20"/>
          <w:spacing w:val="-8"/>
          <w:w w:val="95"/>
          <w:sz w:val="20"/>
          <w:szCs w:val="20"/>
        </w:rPr>
        <w:t xml:space="preserve"> </w:t>
      </w:r>
      <w:r w:rsidR="005C3F78" w:rsidRPr="00B77EEF">
        <w:rPr>
          <w:color w:val="231F20"/>
          <w:w w:val="95"/>
          <w:sz w:val="20"/>
          <w:szCs w:val="20"/>
        </w:rPr>
        <w:t>may</w:t>
      </w:r>
      <w:r w:rsidRPr="00B77EEF">
        <w:rPr>
          <w:color w:val="231F20"/>
          <w:spacing w:val="-7"/>
          <w:w w:val="95"/>
          <w:sz w:val="20"/>
          <w:szCs w:val="20"/>
        </w:rPr>
        <w:t xml:space="preserve"> find</w:t>
      </w:r>
      <w:r w:rsidR="005C3F78" w:rsidRPr="00B77EEF">
        <w:rPr>
          <w:color w:val="231F20"/>
          <w:w w:val="95"/>
          <w:sz w:val="20"/>
          <w:szCs w:val="20"/>
        </w:rPr>
        <w:t>.</w:t>
      </w:r>
      <w:r w:rsidR="005C3F78" w:rsidRPr="00B77EEF">
        <w:rPr>
          <w:color w:val="231F20"/>
          <w:spacing w:val="-7"/>
          <w:w w:val="95"/>
          <w:sz w:val="20"/>
          <w:szCs w:val="20"/>
        </w:rPr>
        <w:t xml:space="preserve"> </w:t>
      </w:r>
    </w:p>
    <w:p w:rsidR="005C3F78" w:rsidRPr="00B77EEF" w:rsidRDefault="005C3F78" w:rsidP="00B77EEF">
      <w:pPr>
        <w:pStyle w:val="BodyText"/>
        <w:spacing w:line="360" w:lineRule="auto"/>
        <w:ind w:right="108"/>
        <w:jc w:val="both"/>
        <w:rPr>
          <w:sz w:val="20"/>
          <w:szCs w:val="20"/>
        </w:rPr>
      </w:pPr>
      <w:r w:rsidRPr="00B77EEF">
        <w:rPr>
          <w:color w:val="231F20"/>
          <w:w w:val="95"/>
          <w:sz w:val="20"/>
          <w:szCs w:val="20"/>
        </w:rPr>
        <w:t>A</w:t>
      </w:r>
      <w:r w:rsidRPr="00B77EEF">
        <w:rPr>
          <w:color w:val="231F20"/>
          <w:spacing w:val="-7"/>
          <w:w w:val="95"/>
          <w:sz w:val="20"/>
          <w:szCs w:val="20"/>
        </w:rPr>
        <w:t xml:space="preserve"> </w:t>
      </w:r>
      <w:r w:rsidR="00D32809" w:rsidRPr="00B77EEF">
        <w:rPr>
          <w:color w:val="231F20"/>
          <w:w w:val="95"/>
          <w:sz w:val="20"/>
          <w:szCs w:val="20"/>
        </w:rPr>
        <w:t>limitation</w:t>
      </w:r>
      <w:r w:rsidRPr="00B77EEF">
        <w:rPr>
          <w:color w:val="231F20"/>
          <w:spacing w:val="-7"/>
          <w:w w:val="95"/>
          <w:sz w:val="20"/>
          <w:szCs w:val="20"/>
        </w:rPr>
        <w:t xml:space="preserve"> </w:t>
      </w:r>
      <w:r w:rsidRPr="00B77EEF">
        <w:rPr>
          <w:color w:val="231F20"/>
          <w:w w:val="95"/>
          <w:sz w:val="20"/>
          <w:szCs w:val="20"/>
        </w:rPr>
        <w:t>in</w:t>
      </w:r>
      <w:r w:rsidRPr="00B77EEF">
        <w:rPr>
          <w:color w:val="231F20"/>
          <w:spacing w:val="-8"/>
          <w:w w:val="95"/>
          <w:sz w:val="20"/>
          <w:szCs w:val="20"/>
        </w:rPr>
        <w:t xml:space="preserve"> </w:t>
      </w:r>
      <w:proofErr w:type="spellStart"/>
      <w:r w:rsidRPr="00B77EEF">
        <w:rPr>
          <w:color w:val="231F20"/>
          <w:w w:val="95"/>
          <w:sz w:val="20"/>
          <w:szCs w:val="20"/>
        </w:rPr>
        <w:t>prodrug</w:t>
      </w:r>
      <w:proofErr w:type="spellEnd"/>
      <w:r w:rsidRPr="00B77EEF">
        <w:rPr>
          <w:color w:val="231F20"/>
          <w:spacing w:val="-7"/>
          <w:w w:val="95"/>
          <w:sz w:val="20"/>
          <w:szCs w:val="20"/>
        </w:rPr>
        <w:t xml:space="preserve"> </w:t>
      </w:r>
      <w:r w:rsidRPr="00B77EEF">
        <w:rPr>
          <w:color w:val="231F20"/>
          <w:w w:val="95"/>
          <w:sz w:val="20"/>
          <w:szCs w:val="20"/>
        </w:rPr>
        <w:t>development</w:t>
      </w:r>
      <w:r w:rsidRPr="00B77EEF">
        <w:rPr>
          <w:color w:val="231F20"/>
          <w:spacing w:val="-7"/>
          <w:w w:val="95"/>
          <w:sz w:val="20"/>
          <w:szCs w:val="20"/>
        </w:rPr>
        <w:t xml:space="preserve"> </w:t>
      </w:r>
      <w:r w:rsidRPr="00B77EEF">
        <w:rPr>
          <w:color w:val="231F20"/>
          <w:w w:val="95"/>
          <w:sz w:val="20"/>
          <w:szCs w:val="20"/>
        </w:rPr>
        <w:t>is</w:t>
      </w:r>
      <w:r w:rsidRPr="00B77EEF">
        <w:rPr>
          <w:color w:val="231F20"/>
          <w:spacing w:val="-50"/>
          <w:w w:val="95"/>
          <w:sz w:val="20"/>
          <w:szCs w:val="20"/>
        </w:rPr>
        <w:t xml:space="preserve"> </w:t>
      </w:r>
      <w:r w:rsidRPr="00B77EEF">
        <w:rPr>
          <w:color w:val="231F20"/>
          <w:sz w:val="20"/>
          <w:szCs w:val="20"/>
        </w:rPr>
        <w:t>that</w:t>
      </w:r>
      <w:r w:rsidRPr="00B77EEF">
        <w:rPr>
          <w:color w:val="231F20"/>
          <w:spacing w:val="-8"/>
          <w:sz w:val="20"/>
          <w:szCs w:val="20"/>
        </w:rPr>
        <w:t xml:space="preserve"> </w:t>
      </w:r>
      <w:r w:rsidRPr="00B77EEF">
        <w:rPr>
          <w:color w:val="231F20"/>
          <w:sz w:val="20"/>
          <w:szCs w:val="20"/>
        </w:rPr>
        <w:t>it</w:t>
      </w:r>
      <w:r w:rsidRPr="00B77EEF">
        <w:rPr>
          <w:color w:val="231F20"/>
          <w:spacing w:val="-7"/>
          <w:sz w:val="20"/>
          <w:szCs w:val="20"/>
        </w:rPr>
        <w:t xml:space="preserve"> </w:t>
      </w:r>
      <w:r w:rsidRPr="00B77EEF">
        <w:rPr>
          <w:color w:val="231F20"/>
          <w:sz w:val="20"/>
          <w:szCs w:val="20"/>
        </w:rPr>
        <w:t>requires</w:t>
      </w:r>
      <w:r w:rsidRPr="00B77EEF">
        <w:rPr>
          <w:color w:val="231F20"/>
          <w:spacing w:val="-7"/>
          <w:sz w:val="20"/>
          <w:szCs w:val="20"/>
        </w:rPr>
        <w:t xml:space="preserve"> </w:t>
      </w:r>
      <w:r w:rsidRPr="00B77EEF">
        <w:rPr>
          <w:color w:val="231F20"/>
          <w:sz w:val="20"/>
          <w:szCs w:val="20"/>
        </w:rPr>
        <w:t>long</w:t>
      </w:r>
      <w:r w:rsidRPr="00B77EEF">
        <w:rPr>
          <w:color w:val="231F20"/>
          <w:spacing w:val="-7"/>
          <w:sz w:val="20"/>
          <w:szCs w:val="20"/>
        </w:rPr>
        <w:t xml:space="preserve"> </w:t>
      </w:r>
      <w:r w:rsidRPr="00B77EEF">
        <w:rPr>
          <w:color w:val="231F20"/>
          <w:sz w:val="20"/>
          <w:szCs w:val="20"/>
        </w:rPr>
        <w:t>and</w:t>
      </w:r>
      <w:r w:rsidRPr="00B77EEF">
        <w:rPr>
          <w:color w:val="231F20"/>
          <w:spacing w:val="-7"/>
          <w:sz w:val="20"/>
          <w:szCs w:val="20"/>
        </w:rPr>
        <w:t xml:space="preserve"> </w:t>
      </w:r>
      <w:r w:rsidRPr="00B77EEF">
        <w:rPr>
          <w:color w:val="231F20"/>
          <w:sz w:val="20"/>
          <w:szCs w:val="20"/>
        </w:rPr>
        <w:t>expensive</w:t>
      </w:r>
      <w:r w:rsidRPr="00B77EEF">
        <w:rPr>
          <w:color w:val="231F20"/>
          <w:spacing w:val="-7"/>
          <w:sz w:val="20"/>
          <w:szCs w:val="20"/>
        </w:rPr>
        <w:t xml:space="preserve"> </w:t>
      </w:r>
      <w:r w:rsidRPr="00B77EEF">
        <w:rPr>
          <w:color w:val="231F20"/>
          <w:sz w:val="20"/>
          <w:szCs w:val="20"/>
        </w:rPr>
        <w:t>syntheses.</w:t>
      </w:r>
    </w:p>
    <w:p w:rsidR="005C3F78" w:rsidRPr="00B77EEF" w:rsidRDefault="00D32809" w:rsidP="00B77EEF">
      <w:pPr>
        <w:pStyle w:val="BodyText"/>
        <w:spacing w:line="360" w:lineRule="auto"/>
        <w:ind w:right="107"/>
        <w:jc w:val="both"/>
        <w:rPr>
          <w:sz w:val="20"/>
          <w:szCs w:val="20"/>
        </w:rPr>
      </w:pPr>
      <w:proofErr w:type="spellStart"/>
      <w:r w:rsidRPr="00B77EEF">
        <w:rPr>
          <w:color w:val="231F20"/>
          <w:sz w:val="20"/>
          <w:szCs w:val="20"/>
        </w:rPr>
        <w:t>P</w:t>
      </w:r>
      <w:r w:rsidR="005C3F78" w:rsidRPr="00B77EEF">
        <w:rPr>
          <w:color w:val="231F20"/>
          <w:sz w:val="20"/>
          <w:szCs w:val="20"/>
        </w:rPr>
        <w:t>rodrug</w:t>
      </w:r>
      <w:proofErr w:type="spellEnd"/>
      <w:r w:rsidR="005C3F78" w:rsidRPr="00B77EEF">
        <w:rPr>
          <w:color w:val="231F20"/>
          <w:spacing w:val="-5"/>
          <w:sz w:val="20"/>
          <w:szCs w:val="20"/>
        </w:rPr>
        <w:t xml:space="preserve"> </w:t>
      </w:r>
      <w:r w:rsidRPr="00B77EEF">
        <w:rPr>
          <w:color w:val="231F20"/>
          <w:sz w:val="20"/>
          <w:szCs w:val="20"/>
        </w:rPr>
        <w:t>ap</w:t>
      </w:r>
      <w:r w:rsidRPr="00B77EEF">
        <w:rPr>
          <w:color w:val="231F20"/>
          <w:w w:val="95"/>
          <w:sz w:val="20"/>
          <w:szCs w:val="20"/>
        </w:rPr>
        <w:t>proach</w:t>
      </w:r>
      <w:r w:rsidR="005C3F78" w:rsidRPr="00B77EEF">
        <w:rPr>
          <w:color w:val="231F20"/>
          <w:spacing w:val="-5"/>
          <w:sz w:val="20"/>
          <w:szCs w:val="20"/>
        </w:rPr>
        <w:t xml:space="preserve"> </w:t>
      </w:r>
      <w:r w:rsidR="005C3F78" w:rsidRPr="00B77EEF">
        <w:rPr>
          <w:color w:val="231F20"/>
          <w:sz w:val="20"/>
          <w:szCs w:val="20"/>
        </w:rPr>
        <w:t>is</w:t>
      </w:r>
      <w:r w:rsidR="005C3F78" w:rsidRPr="00B77EEF">
        <w:rPr>
          <w:color w:val="231F20"/>
          <w:spacing w:val="-5"/>
          <w:sz w:val="20"/>
          <w:szCs w:val="20"/>
        </w:rPr>
        <w:t xml:space="preserve"> </w:t>
      </w:r>
      <w:r w:rsidR="005C3F78" w:rsidRPr="00B77EEF">
        <w:rPr>
          <w:color w:val="231F20"/>
          <w:sz w:val="20"/>
          <w:szCs w:val="20"/>
        </w:rPr>
        <w:t>one</w:t>
      </w:r>
      <w:r w:rsidR="005C3F78" w:rsidRPr="00B77EEF">
        <w:rPr>
          <w:color w:val="231F20"/>
          <w:spacing w:val="-6"/>
          <w:sz w:val="20"/>
          <w:szCs w:val="20"/>
        </w:rPr>
        <w:t xml:space="preserve"> </w:t>
      </w:r>
      <w:r w:rsidR="005C3F78" w:rsidRPr="00B77EEF">
        <w:rPr>
          <w:color w:val="231F20"/>
          <w:sz w:val="20"/>
          <w:szCs w:val="20"/>
        </w:rPr>
        <w:t>of</w:t>
      </w:r>
      <w:r w:rsidR="005C3F78" w:rsidRPr="00B77EEF">
        <w:rPr>
          <w:color w:val="231F20"/>
          <w:spacing w:val="-5"/>
          <w:sz w:val="20"/>
          <w:szCs w:val="20"/>
        </w:rPr>
        <w:t xml:space="preserve"> </w:t>
      </w:r>
      <w:r w:rsidR="005C3F78" w:rsidRPr="00B77EEF">
        <w:rPr>
          <w:color w:val="231F20"/>
          <w:sz w:val="20"/>
          <w:szCs w:val="20"/>
        </w:rPr>
        <w:t>the</w:t>
      </w:r>
      <w:r w:rsidR="005C3F78" w:rsidRPr="00B77EEF">
        <w:rPr>
          <w:color w:val="231F20"/>
          <w:spacing w:val="-5"/>
          <w:sz w:val="20"/>
          <w:szCs w:val="20"/>
        </w:rPr>
        <w:t xml:space="preserve"> </w:t>
      </w:r>
      <w:r w:rsidR="005C3F78" w:rsidRPr="00B77EEF">
        <w:rPr>
          <w:color w:val="231F20"/>
          <w:sz w:val="20"/>
          <w:szCs w:val="20"/>
        </w:rPr>
        <w:t>most</w:t>
      </w:r>
      <w:r w:rsidR="005C3F78" w:rsidRPr="00B77EEF">
        <w:rPr>
          <w:color w:val="231F20"/>
          <w:spacing w:val="-6"/>
          <w:sz w:val="20"/>
          <w:szCs w:val="20"/>
        </w:rPr>
        <w:t xml:space="preserve"> </w:t>
      </w:r>
      <w:r w:rsidR="005C3F78" w:rsidRPr="00B77EEF">
        <w:rPr>
          <w:color w:val="231F20"/>
          <w:sz w:val="20"/>
          <w:szCs w:val="20"/>
        </w:rPr>
        <w:t>promising</w:t>
      </w:r>
      <w:r w:rsidR="005C3F78" w:rsidRPr="00B77EEF">
        <w:rPr>
          <w:color w:val="231F20"/>
          <w:spacing w:val="-5"/>
          <w:sz w:val="20"/>
          <w:szCs w:val="20"/>
        </w:rPr>
        <w:t xml:space="preserve"> </w:t>
      </w:r>
      <w:r w:rsidR="005C3F78" w:rsidRPr="00B77EEF">
        <w:rPr>
          <w:color w:val="231F20"/>
          <w:sz w:val="20"/>
          <w:szCs w:val="20"/>
        </w:rPr>
        <w:t>ap</w:t>
      </w:r>
      <w:r w:rsidR="005C3F78" w:rsidRPr="00B77EEF">
        <w:rPr>
          <w:color w:val="231F20"/>
          <w:w w:val="95"/>
          <w:sz w:val="20"/>
          <w:szCs w:val="20"/>
        </w:rPr>
        <w:t xml:space="preserve">proaches </w:t>
      </w:r>
      <w:r w:rsidRPr="00B77EEF">
        <w:rPr>
          <w:color w:val="231F20"/>
          <w:w w:val="95"/>
          <w:sz w:val="20"/>
          <w:szCs w:val="20"/>
        </w:rPr>
        <w:t xml:space="preserve">in drug development </w:t>
      </w:r>
      <w:r w:rsidR="005C3F78" w:rsidRPr="00B77EEF">
        <w:rPr>
          <w:color w:val="231F20"/>
          <w:w w:val="95"/>
          <w:sz w:val="20"/>
          <w:szCs w:val="20"/>
        </w:rPr>
        <w:t>to enhan</w:t>
      </w:r>
      <w:r w:rsidRPr="00B77EEF">
        <w:rPr>
          <w:color w:val="231F20"/>
          <w:w w:val="95"/>
          <w:sz w:val="20"/>
          <w:szCs w:val="20"/>
        </w:rPr>
        <w:t xml:space="preserve">ce the therapeutic efficacy </w:t>
      </w:r>
      <w:r w:rsidR="005C3F78" w:rsidRPr="00B77EEF">
        <w:rPr>
          <w:color w:val="231F20"/>
          <w:w w:val="95"/>
          <w:sz w:val="20"/>
          <w:szCs w:val="20"/>
        </w:rPr>
        <w:t xml:space="preserve">or </w:t>
      </w:r>
      <w:r w:rsidRPr="00B77EEF">
        <w:rPr>
          <w:color w:val="231F20"/>
          <w:w w:val="95"/>
          <w:sz w:val="20"/>
          <w:szCs w:val="20"/>
        </w:rPr>
        <w:t xml:space="preserve">to </w:t>
      </w:r>
      <w:r w:rsidR="005C3F78" w:rsidRPr="00B77EEF">
        <w:rPr>
          <w:color w:val="231F20"/>
          <w:w w:val="95"/>
          <w:sz w:val="20"/>
          <w:szCs w:val="20"/>
        </w:rPr>
        <w:t>reduce</w:t>
      </w:r>
      <w:r w:rsidR="005C3F78" w:rsidRPr="00B77EEF">
        <w:rPr>
          <w:color w:val="231F20"/>
          <w:spacing w:val="-50"/>
          <w:w w:val="95"/>
          <w:sz w:val="20"/>
          <w:szCs w:val="20"/>
        </w:rPr>
        <w:t xml:space="preserve"> </w:t>
      </w:r>
      <w:r w:rsidR="005C3F78" w:rsidRPr="00B77EEF">
        <w:rPr>
          <w:color w:val="231F20"/>
          <w:w w:val="95"/>
          <w:sz w:val="20"/>
          <w:szCs w:val="20"/>
        </w:rPr>
        <w:t>the adverse effects of the pharmacologically active agents</w:t>
      </w:r>
      <w:r w:rsidR="005C3F78" w:rsidRPr="00B77EEF">
        <w:rPr>
          <w:color w:val="231F20"/>
          <w:spacing w:val="1"/>
          <w:w w:val="95"/>
          <w:sz w:val="20"/>
          <w:szCs w:val="20"/>
        </w:rPr>
        <w:t xml:space="preserve"> </w:t>
      </w:r>
      <w:r w:rsidR="005C3F78" w:rsidRPr="00B77EEF">
        <w:rPr>
          <w:color w:val="231F20"/>
          <w:w w:val="95"/>
          <w:sz w:val="20"/>
          <w:szCs w:val="20"/>
        </w:rPr>
        <w:t>via different mechanisms, including,</w:t>
      </w:r>
      <w:r w:rsidR="005C3F78" w:rsidRPr="00B77EEF">
        <w:rPr>
          <w:color w:val="231F20"/>
          <w:spacing w:val="1"/>
          <w:w w:val="95"/>
          <w:sz w:val="20"/>
          <w:szCs w:val="20"/>
        </w:rPr>
        <w:t xml:space="preserve"> </w:t>
      </w:r>
      <w:r w:rsidR="005C3F78" w:rsidRPr="00B77EEF">
        <w:rPr>
          <w:color w:val="231F20"/>
          <w:w w:val="95"/>
          <w:sz w:val="20"/>
          <w:szCs w:val="20"/>
        </w:rPr>
        <w:t xml:space="preserve">stability, </w:t>
      </w:r>
      <w:r w:rsidRPr="00B77EEF">
        <w:rPr>
          <w:color w:val="231F20"/>
          <w:w w:val="95"/>
          <w:sz w:val="20"/>
          <w:szCs w:val="20"/>
        </w:rPr>
        <w:t xml:space="preserve">increased solubility, </w:t>
      </w:r>
      <w:r w:rsidR="005C3F78" w:rsidRPr="00B77EEF">
        <w:rPr>
          <w:color w:val="231F20"/>
          <w:w w:val="95"/>
          <w:sz w:val="20"/>
          <w:szCs w:val="20"/>
        </w:rPr>
        <w:t>improved permeability and bioavailability, prolonged biological half-life time, and tissue-targeted deliv</w:t>
      </w:r>
      <w:r w:rsidR="005C3F78" w:rsidRPr="00B77EEF">
        <w:rPr>
          <w:color w:val="231F20"/>
          <w:sz w:val="20"/>
          <w:szCs w:val="20"/>
        </w:rPr>
        <w:t>ery.</w:t>
      </w:r>
    </w:p>
    <w:p w:rsidR="005C3F78" w:rsidRPr="00B77EEF" w:rsidRDefault="005C3F78" w:rsidP="00B77EEF">
      <w:pPr>
        <w:pStyle w:val="BodyText"/>
        <w:spacing w:line="360" w:lineRule="auto"/>
        <w:ind w:right="107"/>
        <w:jc w:val="both"/>
        <w:rPr>
          <w:sz w:val="20"/>
          <w:szCs w:val="20"/>
        </w:rPr>
      </w:pPr>
      <w:r w:rsidRPr="00B77EEF">
        <w:rPr>
          <w:color w:val="231F20"/>
          <w:sz w:val="20"/>
          <w:szCs w:val="20"/>
        </w:rPr>
        <w:t>Despite the remarkable progress made in the field of</w:t>
      </w:r>
      <w:r w:rsidRPr="00B77EEF">
        <w:rPr>
          <w:color w:val="231F20"/>
          <w:spacing w:val="1"/>
          <w:sz w:val="20"/>
          <w:szCs w:val="20"/>
        </w:rPr>
        <w:t xml:space="preserve"> </w:t>
      </w:r>
      <w:proofErr w:type="spellStart"/>
      <w:r w:rsidRPr="00B77EEF">
        <w:rPr>
          <w:color w:val="231F20"/>
          <w:w w:val="95"/>
          <w:sz w:val="20"/>
          <w:szCs w:val="20"/>
        </w:rPr>
        <w:t>prodrug</w:t>
      </w:r>
      <w:proofErr w:type="spellEnd"/>
      <w:r w:rsidRPr="00B77EEF">
        <w:rPr>
          <w:color w:val="231F20"/>
          <w:w w:val="95"/>
          <w:sz w:val="20"/>
          <w:szCs w:val="20"/>
        </w:rPr>
        <w:t xml:space="preserve"> design, more studies are clearly needed, especially</w:t>
      </w:r>
      <w:r w:rsidRPr="00B77EEF">
        <w:rPr>
          <w:color w:val="231F20"/>
          <w:spacing w:val="-51"/>
          <w:w w:val="95"/>
          <w:sz w:val="20"/>
          <w:szCs w:val="20"/>
        </w:rPr>
        <w:t xml:space="preserve"> </w:t>
      </w:r>
      <w:r w:rsidRPr="00B77EEF">
        <w:rPr>
          <w:color w:val="231F20"/>
          <w:w w:val="90"/>
          <w:sz w:val="20"/>
          <w:szCs w:val="20"/>
        </w:rPr>
        <w:t xml:space="preserve">at early stages of the drug discovery, for </w:t>
      </w:r>
      <w:proofErr w:type="spellStart"/>
      <w:r w:rsidRPr="00B77EEF">
        <w:rPr>
          <w:color w:val="231F20"/>
          <w:w w:val="90"/>
          <w:sz w:val="20"/>
          <w:szCs w:val="20"/>
        </w:rPr>
        <w:t>prodrugs</w:t>
      </w:r>
      <w:proofErr w:type="spellEnd"/>
      <w:r w:rsidRPr="00B77EEF">
        <w:rPr>
          <w:color w:val="231F20"/>
          <w:w w:val="90"/>
          <w:sz w:val="20"/>
          <w:szCs w:val="20"/>
        </w:rPr>
        <w:t xml:space="preserve"> to achieve</w:t>
      </w:r>
      <w:r w:rsidRPr="00B77EEF">
        <w:rPr>
          <w:color w:val="231F20"/>
          <w:spacing w:val="1"/>
          <w:w w:val="90"/>
          <w:sz w:val="20"/>
          <w:szCs w:val="20"/>
        </w:rPr>
        <w:t xml:space="preserve"> </w:t>
      </w:r>
      <w:r w:rsidRPr="00B77EEF">
        <w:rPr>
          <w:color w:val="231F20"/>
          <w:w w:val="95"/>
          <w:sz w:val="20"/>
          <w:szCs w:val="20"/>
        </w:rPr>
        <w:t>the desired state of art and take their place in modern phar</w:t>
      </w:r>
      <w:r w:rsidRPr="00B77EEF">
        <w:rPr>
          <w:color w:val="231F20"/>
          <w:sz w:val="20"/>
          <w:szCs w:val="20"/>
        </w:rPr>
        <w:t>macotherapy.</w:t>
      </w:r>
    </w:p>
    <w:p w:rsidR="005C3F78" w:rsidRPr="00B77EEF" w:rsidRDefault="005C3F78" w:rsidP="00B77EE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3F78" w:rsidRPr="00B77EEF" w:rsidRDefault="005C3F78" w:rsidP="00B77EEF">
      <w:pPr>
        <w:spacing w:line="360" w:lineRule="auto"/>
        <w:rPr>
          <w:rFonts w:ascii="Times New Roman" w:hAnsi="Times New Roman" w:cs="Times New Roman"/>
          <w:sz w:val="20"/>
        </w:rPr>
      </w:pPr>
    </w:p>
    <w:p w:rsidR="00654DD1" w:rsidRDefault="00654DD1" w:rsidP="005C3F78">
      <w:pPr>
        <w:rPr>
          <w:rFonts w:ascii="Times New Roman" w:hAnsi="Times New Roman" w:cs="Times New Roman"/>
          <w:sz w:val="20"/>
        </w:rPr>
      </w:pPr>
    </w:p>
    <w:p w:rsidR="00654DD1" w:rsidRDefault="00654DD1" w:rsidP="005C3F78">
      <w:pPr>
        <w:rPr>
          <w:rFonts w:ascii="Times New Roman" w:hAnsi="Times New Roman" w:cs="Times New Roman"/>
          <w:sz w:val="20"/>
        </w:rPr>
      </w:pPr>
    </w:p>
    <w:p w:rsidR="00654DD1" w:rsidRDefault="00654DD1" w:rsidP="005C3F78">
      <w:pPr>
        <w:rPr>
          <w:rFonts w:ascii="Times New Roman" w:hAnsi="Times New Roman" w:cs="Times New Roman"/>
          <w:sz w:val="20"/>
        </w:rPr>
      </w:pPr>
    </w:p>
    <w:p w:rsidR="00654DD1" w:rsidRDefault="00654DD1" w:rsidP="005C3F78">
      <w:pPr>
        <w:rPr>
          <w:rFonts w:ascii="Times New Roman" w:hAnsi="Times New Roman" w:cs="Times New Roman"/>
          <w:sz w:val="20"/>
        </w:rPr>
      </w:pPr>
    </w:p>
    <w:p w:rsidR="00654DD1" w:rsidRDefault="00654DD1" w:rsidP="005C3F78">
      <w:pPr>
        <w:rPr>
          <w:rFonts w:ascii="Times New Roman" w:hAnsi="Times New Roman" w:cs="Times New Roman"/>
          <w:sz w:val="20"/>
        </w:rPr>
      </w:pPr>
    </w:p>
    <w:p w:rsidR="00654DD1" w:rsidRDefault="00654DD1" w:rsidP="005C3F78">
      <w:pPr>
        <w:rPr>
          <w:rFonts w:ascii="Times New Roman" w:hAnsi="Times New Roman" w:cs="Times New Roman"/>
          <w:sz w:val="20"/>
        </w:rPr>
      </w:pPr>
    </w:p>
    <w:p w:rsidR="00654DD1" w:rsidRPr="00802D72" w:rsidRDefault="00654DD1" w:rsidP="005C3F78">
      <w:pPr>
        <w:rPr>
          <w:rFonts w:ascii="Times New Roman" w:hAnsi="Times New Roman" w:cs="Times New Roman"/>
          <w:sz w:val="20"/>
        </w:rPr>
      </w:pPr>
    </w:p>
    <w:p w:rsidR="005C3F78" w:rsidRPr="00802D72" w:rsidRDefault="000A2604" w:rsidP="005C3F78">
      <w:pPr>
        <w:rPr>
          <w:rFonts w:ascii="Times New Roman" w:hAnsi="Times New Roman" w:cs="Times New Roman"/>
          <w:sz w:val="20"/>
        </w:rPr>
      </w:pPr>
      <w:proofErr w:type="gramStart"/>
      <w:r w:rsidRPr="00802D72">
        <w:rPr>
          <w:rFonts w:ascii="Times New Roman" w:hAnsi="Times New Roman" w:cs="Times New Roman"/>
          <w:sz w:val="20"/>
        </w:rPr>
        <w:t>References :</w:t>
      </w:r>
      <w:proofErr w:type="gramEnd"/>
      <w:r w:rsidRPr="00802D72">
        <w:rPr>
          <w:rFonts w:ascii="Times New Roman" w:hAnsi="Times New Roman" w:cs="Times New Roman"/>
          <w:sz w:val="20"/>
        </w:rPr>
        <w:t xml:space="preserve"> </w:t>
      </w:r>
    </w:p>
    <w:p w:rsidR="00654DD1" w:rsidRPr="00654DD1" w:rsidRDefault="00654DD1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after="0" w:line="237" w:lineRule="auto"/>
        <w:ind w:right="3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Testa</w:t>
      </w:r>
      <w:proofErr w:type="spellEnd"/>
      <w:r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B,</w:t>
      </w:r>
      <w:r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Mayer</w:t>
      </w:r>
      <w:r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JB.</w:t>
      </w:r>
      <w:r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Hydrolysis</w:t>
      </w:r>
      <w:r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in</w:t>
      </w:r>
      <w:r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Drug</w:t>
      </w:r>
      <w:r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and</w:t>
      </w:r>
      <w:r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Prodrug</w:t>
      </w:r>
      <w:proofErr w:type="spellEnd"/>
      <w:r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Metabolism:</w:t>
      </w:r>
      <w:r w:rsidRPr="00654DD1">
        <w:rPr>
          <w:rFonts w:ascii="Times New Roman" w:hAnsi="Times New Roman" w:cs="Times New Roman"/>
          <w:color w:val="231F20"/>
          <w:spacing w:val="-44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Chemistry,</w:t>
      </w:r>
      <w:r w:rsidRPr="00654DD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Biochemistry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and</w:t>
      </w:r>
      <w:r w:rsidRPr="00654DD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Enzymology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>,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Wiley-VCH,</w:t>
      </w:r>
      <w:r w:rsidRPr="00654DD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2003.</w:t>
      </w:r>
    </w:p>
    <w:p w:rsidR="00654DD1" w:rsidRPr="00654DD1" w:rsidRDefault="00654DD1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2" w:after="0" w:line="240" w:lineRule="auto"/>
        <w:ind w:right="3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Ettmayer</w:t>
      </w:r>
      <w:proofErr w:type="spellEnd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 P, </w:t>
      </w:r>
      <w:proofErr w:type="spellStart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Amidon</w:t>
      </w:r>
      <w:proofErr w:type="spellEnd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 GL, Clement B et al. Lessons learned from marketed</w:t>
      </w:r>
      <w:r w:rsidRPr="00654DD1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and</w:t>
      </w:r>
      <w:r w:rsidRPr="00654DD1">
        <w:rPr>
          <w:rFonts w:ascii="Times New Roman" w:hAnsi="Times New Roman" w:cs="Times New Roman"/>
          <w:color w:val="231F20"/>
          <w:spacing w:val="8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investigational</w:t>
      </w:r>
      <w:r w:rsidRPr="00654DD1">
        <w:rPr>
          <w:rFonts w:ascii="Times New Roman" w:hAnsi="Times New Roman" w:cs="Times New Roman"/>
          <w:color w:val="231F20"/>
          <w:spacing w:val="8"/>
          <w:w w:val="95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prodrugs</w:t>
      </w:r>
      <w:proofErr w:type="spellEnd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.</w:t>
      </w:r>
      <w:r w:rsidRPr="00654DD1">
        <w:rPr>
          <w:rFonts w:ascii="Times New Roman" w:hAnsi="Times New Roman" w:cs="Times New Roman"/>
          <w:color w:val="231F20"/>
          <w:spacing w:val="8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J</w:t>
      </w:r>
      <w:r w:rsidRPr="00654DD1">
        <w:rPr>
          <w:rFonts w:ascii="Times New Roman" w:hAnsi="Times New Roman" w:cs="Times New Roman"/>
          <w:color w:val="231F20"/>
          <w:spacing w:val="8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Med</w:t>
      </w:r>
      <w:r w:rsidRPr="00654DD1">
        <w:rPr>
          <w:rFonts w:ascii="Times New Roman" w:hAnsi="Times New Roman" w:cs="Times New Roman"/>
          <w:color w:val="231F20"/>
          <w:spacing w:val="8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Chem.</w:t>
      </w:r>
      <w:r w:rsidRPr="00654DD1">
        <w:rPr>
          <w:rFonts w:ascii="Times New Roman" w:hAnsi="Times New Roman" w:cs="Times New Roman"/>
          <w:color w:val="231F20"/>
          <w:spacing w:val="8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2004</w:t>
      </w:r>
      <w:proofErr w:type="gramStart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;47</w:t>
      </w:r>
      <w:proofErr w:type="gramEnd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(10):2393-2240.</w:t>
      </w:r>
    </w:p>
    <w:p w:rsidR="00654DD1" w:rsidRPr="00654DD1" w:rsidRDefault="00654DD1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6" w:after="0" w:line="240" w:lineRule="auto"/>
        <w:ind w:right="3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Testa</w:t>
      </w:r>
      <w:proofErr w:type="spellEnd"/>
      <w:r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B.</w:t>
      </w:r>
      <w:r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Prodrug</w:t>
      </w:r>
      <w:proofErr w:type="spellEnd"/>
      <w:r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research:</w:t>
      </w:r>
      <w:r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futile</w:t>
      </w:r>
      <w:r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or</w:t>
      </w:r>
      <w:r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fertile.</w:t>
      </w:r>
      <w:r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Biochem</w:t>
      </w:r>
      <w:proofErr w:type="spellEnd"/>
      <w:r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Pharmacol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>.</w:t>
      </w:r>
      <w:r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2004</w:t>
      </w:r>
      <w:proofErr w:type="gram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;68</w:t>
      </w:r>
      <w:proofErr w:type="gramEnd"/>
      <w:r w:rsidRPr="00654DD1">
        <w:rPr>
          <w:rFonts w:ascii="Times New Roman" w:hAnsi="Times New Roman" w:cs="Times New Roman"/>
          <w:color w:val="231F20"/>
          <w:sz w:val="20"/>
          <w:szCs w:val="20"/>
        </w:rPr>
        <w:t>(11):2097-2106.</w:t>
      </w:r>
    </w:p>
    <w:p w:rsidR="00654DD1" w:rsidRPr="00654DD1" w:rsidRDefault="00654DD1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6" w:after="0" w:line="240" w:lineRule="auto"/>
        <w:ind w:right="3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Rautio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J,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Kumpulainen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H,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Heimbach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T, et al.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Prodrugs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>: design and</w:t>
      </w:r>
      <w:r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clinical</w:t>
      </w:r>
      <w:r w:rsidRPr="00654DD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applications.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Nat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Rev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Drug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Discov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>.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2008</w:t>
      </w:r>
      <w:proofErr w:type="gram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;7:255</w:t>
      </w:r>
      <w:proofErr w:type="gramEnd"/>
      <w:r w:rsidRPr="00654DD1">
        <w:rPr>
          <w:rFonts w:ascii="Times New Roman" w:hAnsi="Times New Roman" w:cs="Times New Roman"/>
          <w:color w:val="231F20"/>
          <w:sz w:val="20"/>
          <w:szCs w:val="20"/>
        </w:rPr>
        <w:t>-270.</w:t>
      </w:r>
    </w:p>
    <w:p w:rsidR="00654DD1" w:rsidRPr="00654DD1" w:rsidRDefault="00654DD1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7" w:after="0" w:line="240" w:lineRule="auto"/>
        <w:ind w:right="3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Rautio</w:t>
      </w:r>
      <w:proofErr w:type="spellEnd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 J, </w:t>
      </w:r>
      <w:proofErr w:type="spellStart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Laine</w:t>
      </w:r>
      <w:proofErr w:type="spellEnd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 K, </w:t>
      </w:r>
      <w:proofErr w:type="spellStart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Gynther</w:t>
      </w:r>
      <w:proofErr w:type="spellEnd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 M, et al. </w:t>
      </w:r>
      <w:proofErr w:type="spellStart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Prodrug</w:t>
      </w:r>
      <w:proofErr w:type="spellEnd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 approaches for CNS delivery.</w:t>
      </w:r>
      <w:r w:rsidRPr="00654DD1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AAPS</w:t>
      </w:r>
      <w:r w:rsidRPr="00654DD1"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J.</w:t>
      </w:r>
      <w:r w:rsidRPr="00654DD1"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2008</w:t>
      </w:r>
      <w:proofErr w:type="gram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;10:92</w:t>
      </w:r>
      <w:proofErr w:type="gramEnd"/>
      <w:r w:rsidRPr="00654DD1">
        <w:rPr>
          <w:rFonts w:ascii="Times New Roman" w:hAnsi="Times New Roman" w:cs="Times New Roman"/>
          <w:color w:val="231F20"/>
          <w:sz w:val="20"/>
          <w:szCs w:val="20"/>
        </w:rPr>
        <w:t>-102.</w:t>
      </w:r>
    </w:p>
    <w:p w:rsidR="00654DD1" w:rsidRPr="00654DD1" w:rsidRDefault="00BE6D6A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6" w:after="0" w:line="240" w:lineRule="auto"/>
        <w:ind w:right="3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hyperlink r:id="rId10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Jilani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 JA,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hyperlink r:id="rId11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Idkaidek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 NM,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hyperlink r:id="rId12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Alzoubi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 KH.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Synthesis, In Vitro and In Vivo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Evaluation</w:t>
      </w:r>
      <w:r w:rsidR="00654DD1" w:rsidRPr="00654DD1"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of</w:t>
      </w:r>
      <w:r w:rsidR="00654DD1" w:rsidRPr="00654DD1"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the</w:t>
      </w:r>
      <w:r w:rsidR="00654DD1" w:rsidRPr="00654DD1"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N-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ethoxycarbonylmorpholine</w:t>
      </w:r>
      <w:proofErr w:type="spellEnd"/>
      <w:r w:rsidR="00654DD1" w:rsidRPr="00654DD1"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Ester</w:t>
      </w:r>
      <w:r w:rsidR="00654DD1" w:rsidRPr="00654DD1"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of</w:t>
      </w:r>
      <w:r w:rsidR="00654DD1" w:rsidRPr="00654DD1"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Diclofenac</w:t>
      </w:r>
      <w:proofErr w:type="spellEnd"/>
      <w:r w:rsidR="00654DD1" w:rsidRPr="00654DD1"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as</w:t>
      </w:r>
      <w:r w:rsidR="00654DD1" w:rsidRPr="00654DD1"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a</w:t>
      </w:r>
      <w:r w:rsidR="00654DD1" w:rsidRPr="00654DD1">
        <w:rPr>
          <w:rFonts w:ascii="Times New Roman" w:hAnsi="Times New Roman" w:cs="Times New Roman"/>
          <w:color w:val="231F20"/>
          <w:spacing w:val="-44"/>
          <w:sz w:val="20"/>
          <w:szCs w:val="20"/>
        </w:rPr>
        <w:t xml:space="preserve">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Prodrug</w:t>
      </w:r>
      <w:proofErr w:type="spell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.</w:t>
      </w:r>
      <w:r w:rsidR="00654DD1" w:rsidRPr="00654DD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hyperlink r:id="rId13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Pharmaceuticals</w:t>
        </w:r>
        <w:r w:rsidR="00654DD1" w:rsidRPr="00654DD1">
          <w:rPr>
            <w:rFonts w:ascii="Times New Roman" w:hAnsi="Times New Roman" w:cs="Times New Roman"/>
            <w:color w:val="231F20"/>
            <w:spacing w:val="-9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(Basel).</w:t>
        </w:r>
        <w:r w:rsidR="00654DD1" w:rsidRPr="00654DD1">
          <w:rPr>
            <w:rFonts w:ascii="Times New Roman" w:hAnsi="Times New Roman" w:cs="Times New Roman"/>
            <w:color w:val="231F20"/>
            <w:spacing w:val="-9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2014</w:t>
      </w:r>
      <w:proofErr w:type="gram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;7</w:t>
      </w:r>
      <w:proofErr w:type="gram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(4):453-63.</w:t>
      </w:r>
    </w:p>
    <w:p w:rsidR="00654DD1" w:rsidRPr="00654DD1" w:rsidRDefault="00BE6D6A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5" w:after="0" w:line="240" w:lineRule="auto"/>
        <w:ind w:right="3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hyperlink r:id="rId14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Wohl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pacing w:val="-4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AR,</w:t>
        </w:r>
        <w:r w:rsidR="00654DD1" w:rsidRPr="00654DD1">
          <w:rPr>
            <w:rFonts w:ascii="Times New Roman" w:hAnsi="Times New Roman" w:cs="Times New Roman"/>
            <w:color w:val="231F20"/>
            <w:spacing w:val="-3"/>
            <w:sz w:val="20"/>
            <w:szCs w:val="20"/>
          </w:rPr>
          <w:t xml:space="preserve"> </w:t>
        </w:r>
      </w:hyperlink>
      <w:hyperlink r:id="rId15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Michel</w:t>
        </w:r>
        <w:r w:rsidR="00654DD1" w:rsidRPr="00654DD1">
          <w:rPr>
            <w:rFonts w:ascii="Times New Roman" w:hAnsi="Times New Roman" w:cs="Times New Roman"/>
            <w:color w:val="231F20"/>
            <w:spacing w:val="-3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AR,</w:t>
        </w:r>
        <w:r w:rsidR="00654DD1" w:rsidRPr="00654DD1">
          <w:rPr>
            <w:rFonts w:ascii="Times New Roman" w:hAnsi="Times New Roman" w:cs="Times New Roman"/>
            <w:color w:val="231F20"/>
            <w:spacing w:val="-3"/>
            <w:sz w:val="20"/>
            <w:szCs w:val="20"/>
          </w:rPr>
          <w:t xml:space="preserve"> </w:t>
        </w:r>
      </w:hyperlink>
      <w:hyperlink r:id="rId16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Kalscheuer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pacing w:val="-4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S,</w:t>
      </w:r>
      <w:r w:rsidR="00654DD1" w:rsidRPr="00654DD1"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et</w:t>
      </w:r>
      <w:r w:rsidR="00654DD1" w:rsidRPr="00654DD1"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al.</w:t>
      </w:r>
      <w:r w:rsidR="00654DD1" w:rsidRPr="00654DD1"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Silicat</w:t>
      </w:r>
      <w:proofErr w:type="spellEnd"/>
      <w:r w:rsidR="00654DD1" w:rsidRPr="00654DD1"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esters</w:t>
      </w:r>
      <w:r w:rsidR="00654DD1" w:rsidRPr="00654DD1"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of</w:t>
      </w:r>
      <w:r w:rsidR="00654DD1" w:rsidRPr="00654DD1"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paclitaxel</w:t>
      </w:r>
      <w:proofErr w:type="spellEnd"/>
      <w:r w:rsidR="00654DD1" w:rsidRPr="00654DD1"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and</w:t>
      </w:r>
      <w:r w:rsidR="00654DD1" w:rsidRPr="00654DD1">
        <w:rPr>
          <w:rFonts w:ascii="Times New Roman" w:hAnsi="Times New Roman" w:cs="Times New Roman"/>
          <w:color w:val="231F20"/>
          <w:spacing w:val="-45"/>
          <w:sz w:val="20"/>
          <w:szCs w:val="20"/>
        </w:rPr>
        <w:t xml:space="preserve"> </w:t>
      </w:r>
      <w:proofErr w:type="spellStart"/>
      <w:r w:rsidR="00654DD1" w:rsidRPr="00654DD1">
        <w:rPr>
          <w:rFonts w:ascii="Times New Roman" w:hAnsi="Times New Roman" w:cs="Times New Roman"/>
          <w:color w:val="231F20"/>
          <w:spacing w:val="-1"/>
          <w:sz w:val="20"/>
          <w:szCs w:val="20"/>
        </w:rPr>
        <w:t>docetaxel</w:t>
      </w:r>
      <w:proofErr w:type="spellEnd"/>
      <w:r w:rsidR="00654DD1" w:rsidRPr="00654DD1"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: synthesis,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hydrophobicity</w:t>
      </w:r>
      <w:proofErr w:type="spell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, hydrolytic stability,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cytotoxicity</w:t>
      </w:r>
      <w:proofErr w:type="spell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,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andprodrug</w:t>
      </w:r>
      <w:proofErr w:type="spellEnd"/>
      <w:r w:rsidR="00654DD1" w:rsidRPr="00654DD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potential.</w:t>
      </w:r>
      <w:r w:rsidR="00654DD1"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hyperlink r:id="rId17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J</w:t>
        </w:r>
        <w:r w:rsidR="00654DD1" w:rsidRPr="00654DD1">
          <w:rPr>
            <w:rFonts w:ascii="Times New Roman" w:hAnsi="Times New Roman" w:cs="Times New Roman"/>
            <w:color w:val="231F20"/>
            <w:spacing w:val="-8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Med</w:t>
        </w:r>
        <w:r w:rsidR="00654DD1" w:rsidRPr="00654DD1">
          <w:rPr>
            <w:rFonts w:ascii="Times New Roman" w:hAnsi="Times New Roman" w:cs="Times New Roman"/>
            <w:color w:val="231F20"/>
            <w:spacing w:val="-8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Chem.</w:t>
        </w:r>
        <w:r w:rsidR="00654DD1" w:rsidRPr="00654DD1">
          <w:rPr>
            <w:rFonts w:ascii="Times New Roman" w:hAnsi="Times New Roman" w:cs="Times New Roman"/>
            <w:color w:val="231F20"/>
            <w:spacing w:val="-9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2014</w:t>
      </w:r>
      <w:proofErr w:type="gram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;57</w:t>
      </w:r>
      <w:proofErr w:type="gram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(6):2368-2379.</w:t>
      </w:r>
    </w:p>
    <w:p w:rsidR="00654DD1" w:rsidRPr="00654DD1" w:rsidRDefault="00BE6D6A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5" w:after="0" w:line="240" w:lineRule="auto"/>
        <w:ind w:right="3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hyperlink r:id="rId18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Liu KS,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hyperlink r:id="rId19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Hsieh PW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, </w:t>
      </w:r>
      <w:hyperlink r:id="rId20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Aljuffali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 IA,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et al. Impact of ester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promoieties</w:t>
      </w:r>
      <w:proofErr w:type="spell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on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proofErr w:type="spellStart"/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transdermal</w:t>
      </w:r>
      <w:proofErr w:type="spellEnd"/>
      <w:r w:rsidR="00654DD1" w:rsidRPr="00654DD1">
        <w:rPr>
          <w:rFonts w:ascii="Times New Roman" w:hAnsi="Times New Roman" w:cs="Times New Roman"/>
          <w:color w:val="231F20"/>
          <w:spacing w:val="5"/>
          <w:w w:val="9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delivery</w:t>
      </w:r>
      <w:r w:rsidR="00654DD1" w:rsidRPr="00654DD1">
        <w:rPr>
          <w:rFonts w:ascii="Times New Roman" w:hAnsi="Times New Roman" w:cs="Times New Roman"/>
          <w:color w:val="231F20"/>
          <w:spacing w:val="6"/>
          <w:w w:val="9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of</w:t>
      </w:r>
      <w:r w:rsidR="00654DD1" w:rsidRPr="00654DD1">
        <w:rPr>
          <w:rFonts w:ascii="Times New Roman" w:hAnsi="Times New Roman" w:cs="Times New Roman"/>
          <w:color w:val="231F20"/>
          <w:spacing w:val="6"/>
          <w:w w:val="95"/>
          <w:sz w:val="20"/>
          <w:szCs w:val="20"/>
        </w:rPr>
        <w:t xml:space="preserve"> </w:t>
      </w:r>
      <w:proofErr w:type="spellStart"/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ketorolac</w:t>
      </w:r>
      <w:proofErr w:type="spellEnd"/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.</w:t>
      </w:r>
      <w:r w:rsidR="00654DD1" w:rsidRPr="00654DD1">
        <w:rPr>
          <w:rFonts w:ascii="Times New Roman" w:hAnsi="Times New Roman" w:cs="Times New Roman"/>
          <w:color w:val="231F20"/>
          <w:spacing w:val="6"/>
          <w:w w:val="95"/>
          <w:sz w:val="20"/>
          <w:szCs w:val="20"/>
        </w:rPr>
        <w:t xml:space="preserve"> </w:t>
      </w:r>
      <w:hyperlink r:id="rId21">
        <w:r w:rsidR="00654DD1" w:rsidRPr="00654DD1">
          <w:rPr>
            <w:rFonts w:ascii="Times New Roman" w:hAnsi="Times New Roman" w:cs="Times New Roman"/>
            <w:color w:val="231F20"/>
            <w:w w:val="95"/>
            <w:sz w:val="20"/>
            <w:szCs w:val="20"/>
          </w:rPr>
          <w:t>J</w:t>
        </w:r>
        <w:r w:rsidR="00654DD1" w:rsidRPr="00654DD1">
          <w:rPr>
            <w:rFonts w:ascii="Times New Roman" w:hAnsi="Times New Roman" w:cs="Times New Roman"/>
            <w:color w:val="231F20"/>
            <w:spacing w:val="5"/>
            <w:w w:val="95"/>
            <w:sz w:val="20"/>
            <w:szCs w:val="20"/>
          </w:rPr>
          <w:t xml:space="preserve"> </w:t>
        </w:r>
        <w:proofErr w:type="spellStart"/>
        <w:r w:rsidR="00654DD1" w:rsidRPr="00654DD1">
          <w:rPr>
            <w:rFonts w:ascii="Times New Roman" w:hAnsi="Times New Roman" w:cs="Times New Roman"/>
            <w:color w:val="231F20"/>
            <w:w w:val="95"/>
            <w:sz w:val="20"/>
            <w:szCs w:val="20"/>
          </w:rPr>
          <w:t>Pharm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pacing w:val="6"/>
            <w:w w:val="95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w w:val="95"/>
            <w:sz w:val="20"/>
            <w:szCs w:val="20"/>
          </w:rPr>
          <w:t>Sci.</w:t>
        </w:r>
        <w:r w:rsidR="00654DD1" w:rsidRPr="00654DD1">
          <w:rPr>
            <w:rFonts w:ascii="Times New Roman" w:hAnsi="Times New Roman" w:cs="Times New Roman"/>
            <w:color w:val="231F20"/>
            <w:spacing w:val="6"/>
            <w:w w:val="95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2014</w:t>
      </w:r>
      <w:proofErr w:type="gramStart"/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;103</w:t>
      </w:r>
      <w:proofErr w:type="gramEnd"/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(3):974-986.</w:t>
      </w:r>
    </w:p>
    <w:p w:rsidR="00654DD1" w:rsidRPr="00654DD1" w:rsidRDefault="00BE6D6A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6" w:after="0" w:line="240" w:lineRule="auto"/>
        <w:ind w:right="3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hyperlink r:id="rId22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Diez-Torrubia</w:t>
        </w:r>
        <w:proofErr w:type="spellEnd"/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A, </w:t>
      </w:r>
      <w:hyperlink r:id="rId23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Cabrera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S, </w:t>
      </w:r>
      <w:hyperlink r:id="rId24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de Castro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S, et al.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Novel water-soluble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prodrugs</w:t>
      </w:r>
      <w:proofErr w:type="spellEnd"/>
      <w:r w:rsidR="00654DD1" w:rsidRPr="00654DD1"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of</w:t>
      </w:r>
      <w:r w:rsidR="00654DD1" w:rsidRPr="00654DD1"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acyclovir</w:t>
      </w:r>
      <w:r w:rsidR="00654DD1" w:rsidRPr="00654DD1"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cleavable</w:t>
      </w:r>
      <w:r w:rsidR="00654DD1" w:rsidRPr="00654DD1"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by</w:t>
      </w:r>
      <w:r w:rsidR="00654DD1" w:rsidRPr="00654DD1"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the</w:t>
      </w:r>
      <w:r w:rsidR="00654DD1" w:rsidRPr="00654DD1"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dipeptidyl</w:t>
      </w:r>
      <w:proofErr w:type="spell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-peptidase</w:t>
      </w:r>
      <w:r w:rsidR="00654DD1" w:rsidRPr="00654DD1"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IV</w:t>
      </w:r>
      <w:r w:rsidR="00654DD1" w:rsidRPr="00654DD1"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(DPP</w:t>
      </w:r>
      <w:r w:rsidR="00654DD1" w:rsidRPr="00654DD1"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IV/</w:t>
      </w:r>
      <w:r w:rsidR="00654DD1" w:rsidRPr="00654DD1">
        <w:rPr>
          <w:rFonts w:ascii="Times New Roman" w:hAnsi="Times New Roman" w:cs="Times New Roman"/>
          <w:color w:val="231F20"/>
          <w:spacing w:val="-44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CD26)</w:t>
      </w:r>
      <w:r w:rsidR="00654DD1" w:rsidRPr="00654DD1"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enzyme.</w:t>
      </w:r>
      <w:r w:rsidR="00654DD1" w:rsidRPr="00654DD1"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hyperlink r:id="rId25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Eur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pacing w:val="-6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J</w:t>
        </w:r>
        <w:r w:rsidR="00654DD1" w:rsidRPr="00654DD1">
          <w:rPr>
            <w:rFonts w:ascii="Times New Roman" w:hAnsi="Times New Roman" w:cs="Times New Roman"/>
            <w:color w:val="231F20"/>
            <w:spacing w:val="-6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Med</w:t>
        </w:r>
        <w:r w:rsidR="00654DD1" w:rsidRPr="00654DD1">
          <w:rPr>
            <w:rFonts w:ascii="Times New Roman" w:hAnsi="Times New Roman" w:cs="Times New Roman"/>
            <w:color w:val="231F20"/>
            <w:spacing w:val="-6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Chem.</w:t>
        </w:r>
        <w:r w:rsidR="00654DD1" w:rsidRPr="00654DD1">
          <w:rPr>
            <w:rFonts w:ascii="Times New Roman" w:hAnsi="Times New Roman" w:cs="Times New Roman"/>
            <w:color w:val="231F20"/>
            <w:spacing w:val="-6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2013</w:t>
      </w:r>
      <w:proofErr w:type="gram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;70:456</w:t>
      </w:r>
      <w:proofErr w:type="gram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-468.</w:t>
      </w:r>
    </w:p>
    <w:p w:rsidR="00654DD1" w:rsidRPr="00654DD1" w:rsidRDefault="00BE6D6A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6" w:after="0" w:line="240" w:lineRule="auto"/>
        <w:ind w:right="3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hyperlink r:id="rId26">
        <w:r w:rsidR="00654DD1" w:rsidRPr="00654DD1">
          <w:rPr>
            <w:rFonts w:ascii="Times New Roman" w:hAnsi="Times New Roman" w:cs="Times New Roman"/>
            <w:color w:val="231F20"/>
            <w:w w:val="95"/>
            <w:sz w:val="20"/>
            <w:szCs w:val="20"/>
          </w:rPr>
          <w:t xml:space="preserve">Lai </w:t>
        </w:r>
      </w:hyperlink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L, </w:t>
      </w:r>
      <w:hyperlink r:id="rId27">
        <w:proofErr w:type="spellStart"/>
        <w:r w:rsidR="00654DD1" w:rsidRPr="00654DD1">
          <w:rPr>
            <w:rFonts w:ascii="Times New Roman" w:hAnsi="Times New Roman" w:cs="Times New Roman"/>
            <w:color w:val="231F20"/>
            <w:w w:val="95"/>
            <w:sz w:val="20"/>
            <w:szCs w:val="20"/>
          </w:rPr>
          <w:t>Xu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w w:val="95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Z, </w:t>
      </w:r>
      <w:hyperlink r:id="rId28">
        <w:r w:rsidR="00654DD1" w:rsidRPr="00654DD1">
          <w:rPr>
            <w:rFonts w:ascii="Times New Roman" w:hAnsi="Times New Roman" w:cs="Times New Roman"/>
            <w:color w:val="231F20"/>
            <w:w w:val="95"/>
            <w:sz w:val="20"/>
            <w:szCs w:val="20"/>
          </w:rPr>
          <w:t xml:space="preserve">Zhou </w:t>
        </w:r>
      </w:hyperlink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J, et al. Molecular basis of </w:t>
      </w:r>
      <w:proofErr w:type="spellStart"/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prodrug</w:t>
      </w:r>
      <w:proofErr w:type="spellEnd"/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 activation by human</w:t>
      </w:r>
      <w:r w:rsidR="00654DD1" w:rsidRPr="00654DD1">
        <w:rPr>
          <w:rFonts w:ascii="Times New Roman" w:hAnsi="Times New Roman" w:cs="Times New Roman"/>
          <w:color w:val="231F20"/>
          <w:spacing w:val="-42"/>
          <w:w w:val="95"/>
          <w:sz w:val="20"/>
          <w:szCs w:val="20"/>
        </w:rPr>
        <w:t xml:space="preserve">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valacyclovirase</w:t>
      </w:r>
      <w:proofErr w:type="spell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, an alpha-amino acid ester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hydrolase</w:t>
      </w:r>
      <w:proofErr w:type="spell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. </w:t>
      </w:r>
      <w:hyperlink r:id="rId29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J </w:t>
        </w:r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Biol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 Chem.</w:t>
        </w:r>
      </w:hyperlink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2008</w:t>
      </w:r>
      <w:proofErr w:type="gram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;283</w:t>
      </w:r>
      <w:proofErr w:type="gram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(14):9318-9327.</w:t>
      </w:r>
    </w:p>
    <w:p w:rsidR="00654DD1" w:rsidRPr="00654DD1" w:rsidRDefault="00BE6D6A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5" w:after="0" w:line="240" w:lineRule="auto"/>
        <w:ind w:right="3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hyperlink r:id="rId30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Rautio</w:t>
        </w:r>
        <w:proofErr w:type="spellEnd"/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J, </w:t>
      </w:r>
      <w:hyperlink r:id="rId31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Mannhold</w:t>
        </w:r>
        <w:proofErr w:type="spellEnd"/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R, </w:t>
      </w:r>
      <w:hyperlink r:id="rId32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Kubinyi</w:t>
        </w:r>
        <w:proofErr w:type="spellEnd"/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H, </w:t>
      </w:r>
      <w:hyperlink r:id="rId33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Folkers</w:t>
        </w:r>
        <w:proofErr w:type="spellEnd"/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G.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Prodrugs</w:t>
      </w:r>
      <w:proofErr w:type="spell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and Targeted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Delivery: Towards Better ADME Properties, Volume 47, Wiley-VCH </w:t>
      </w:r>
      <w:proofErr w:type="spellStart"/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Verlag</w:t>
      </w:r>
      <w:proofErr w:type="spellEnd"/>
      <w:r w:rsidR="00654DD1" w:rsidRPr="00654DD1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 xml:space="preserve">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Gmbh</w:t>
      </w:r>
      <w:proofErr w:type="spellEnd"/>
      <w:r w:rsidR="00654DD1" w:rsidRPr="00654DD1"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&amp;</w:t>
      </w:r>
      <w:r w:rsidR="00654DD1" w:rsidRPr="00654DD1"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Co</w:t>
      </w:r>
      <w:r w:rsidR="00654DD1" w:rsidRPr="00654DD1"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KGA,</w:t>
      </w:r>
      <w:r w:rsidR="00654DD1" w:rsidRPr="00654DD1"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Weinheim</w:t>
      </w:r>
      <w:proofErr w:type="spell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,</w:t>
      </w:r>
      <w:r w:rsidR="00654DD1" w:rsidRPr="00654DD1"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2011.</w:t>
      </w:r>
    </w:p>
    <w:p w:rsidR="00654DD1" w:rsidRPr="00654DD1" w:rsidRDefault="00BE6D6A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5" w:after="0" w:line="240" w:lineRule="auto"/>
        <w:ind w:right="3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hyperlink r:id="rId34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Chiodo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 F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, </w:t>
      </w:r>
      <w:hyperlink r:id="rId35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Marradi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M, </w:t>
      </w:r>
      <w:hyperlink r:id="rId36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Calvo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J, et al.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Glycosystems</w:t>
      </w:r>
      <w:proofErr w:type="spell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in nanotechnology: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Gold</w:t>
      </w:r>
      <w:r w:rsidR="00654DD1" w:rsidRPr="00654DD1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glyconanoparticles</w:t>
      </w:r>
      <w:proofErr w:type="spellEnd"/>
      <w:r w:rsidR="00654DD1" w:rsidRPr="00654DD1"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as</w:t>
      </w:r>
      <w:r w:rsidR="00654DD1" w:rsidRPr="00654DD1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carrier</w:t>
      </w:r>
      <w:r w:rsidR="00654DD1" w:rsidRPr="00654DD1"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for</w:t>
      </w:r>
      <w:r w:rsidR="00654DD1" w:rsidRPr="00654DD1"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anti-HIV</w:t>
      </w:r>
      <w:r w:rsidR="00654DD1" w:rsidRPr="00654DD1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prodrugs</w:t>
      </w:r>
      <w:proofErr w:type="spell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.</w:t>
      </w:r>
      <w:r w:rsidR="00654DD1" w:rsidRPr="00654DD1"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hyperlink r:id="rId37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Beilstein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pacing w:val="-10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J</w:t>
        </w:r>
        <w:r w:rsidR="00654DD1" w:rsidRPr="00654DD1">
          <w:rPr>
            <w:rFonts w:ascii="Times New Roman" w:hAnsi="Times New Roman" w:cs="Times New Roman"/>
            <w:color w:val="231F20"/>
            <w:spacing w:val="-11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Org</w:t>
        </w:r>
      </w:hyperlink>
      <w:r w:rsidR="00654DD1" w:rsidRPr="00654DD1">
        <w:rPr>
          <w:rFonts w:ascii="Times New Roman" w:hAnsi="Times New Roman" w:cs="Times New Roman"/>
          <w:color w:val="231F20"/>
          <w:spacing w:val="-44"/>
          <w:sz w:val="20"/>
          <w:szCs w:val="20"/>
        </w:rPr>
        <w:t xml:space="preserve"> </w:t>
      </w:r>
      <w:hyperlink r:id="rId38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Chem.</w:t>
        </w:r>
        <w:r w:rsidR="00654DD1" w:rsidRPr="00654DD1">
          <w:rPr>
            <w:rFonts w:ascii="Times New Roman" w:hAnsi="Times New Roman" w:cs="Times New Roman"/>
            <w:color w:val="231F20"/>
            <w:spacing w:val="-6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2014</w:t>
      </w:r>
      <w:proofErr w:type="gram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;10:1339</w:t>
      </w:r>
      <w:proofErr w:type="gram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-1346.</w:t>
      </w:r>
    </w:p>
    <w:p w:rsidR="00654DD1" w:rsidRPr="00654DD1" w:rsidRDefault="00BE6D6A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5" w:after="0" w:line="240" w:lineRule="auto"/>
        <w:ind w:right="3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hyperlink r:id="rId39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Vivekkumar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 K </w:t>
        </w:r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Redasani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, </w:t>
        </w:r>
      </w:hyperlink>
      <w:hyperlink r:id="rId40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Sanjay B. Bari. </w:t>
        </w:r>
      </w:hyperlink>
      <w:hyperlink r:id="rId41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Prodrug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 Design: Perspectives,</w:t>
        </w:r>
      </w:hyperlink>
      <w:r w:rsidR="00654DD1" w:rsidRPr="00654DD1">
        <w:rPr>
          <w:rFonts w:ascii="Times New Roman" w:hAnsi="Times New Roman" w:cs="Times New Roman"/>
          <w:color w:val="231F20"/>
          <w:spacing w:val="-44"/>
          <w:sz w:val="20"/>
          <w:szCs w:val="20"/>
        </w:rPr>
        <w:t xml:space="preserve"> </w:t>
      </w:r>
      <w:hyperlink r:id="rId42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Approaches</w:t>
        </w:r>
        <w:r w:rsidR="00654DD1" w:rsidRPr="00654DD1">
          <w:rPr>
            <w:rFonts w:ascii="Times New Roman" w:hAnsi="Times New Roman" w:cs="Times New Roman"/>
            <w:color w:val="231F20"/>
            <w:spacing w:val="-7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and</w:t>
        </w:r>
        <w:r w:rsidR="00654DD1" w:rsidRPr="00654DD1">
          <w:rPr>
            <w:rFonts w:ascii="Times New Roman" w:hAnsi="Times New Roman" w:cs="Times New Roman"/>
            <w:color w:val="231F20"/>
            <w:spacing w:val="-6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Applications.</w:t>
        </w:r>
        <w:r w:rsidR="00654DD1" w:rsidRPr="00654DD1">
          <w:rPr>
            <w:rFonts w:ascii="Times New Roman" w:hAnsi="Times New Roman" w:cs="Times New Roman"/>
            <w:color w:val="231F20"/>
            <w:spacing w:val="-6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Elsevier</w:t>
      </w:r>
      <w:r w:rsidR="00654DD1" w:rsidRPr="00654DD1"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London,</w:t>
      </w:r>
      <w:r w:rsidR="00654DD1" w:rsidRPr="00654DD1"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2015.</w:t>
      </w:r>
    </w:p>
    <w:p w:rsidR="00654DD1" w:rsidRPr="00654DD1" w:rsidRDefault="00654DD1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6" w:after="0" w:line="240" w:lineRule="auto"/>
        <w:ind w:right="3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4DD1">
        <w:rPr>
          <w:rFonts w:ascii="Times New Roman" w:hAnsi="Times New Roman" w:cs="Times New Roman"/>
          <w:color w:val="231F20"/>
          <w:sz w:val="20"/>
          <w:szCs w:val="20"/>
        </w:rPr>
        <w:t>Albert</w:t>
      </w:r>
      <w:r w:rsidRPr="00654DD1"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A.</w:t>
      </w:r>
      <w:r w:rsidRPr="00654DD1"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Chemical</w:t>
      </w:r>
      <w:r w:rsidRPr="00654DD1"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aspects</w:t>
      </w:r>
      <w:r w:rsidRPr="00654DD1"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of</w:t>
      </w:r>
      <w:r w:rsidRPr="00654DD1"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selective</w:t>
      </w:r>
      <w:r w:rsidRPr="00654DD1"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toxicity.</w:t>
      </w:r>
      <w:r w:rsidRPr="00654DD1"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Nature.</w:t>
      </w:r>
      <w:r w:rsidRPr="00654DD1"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1958</w:t>
      </w:r>
      <w:proofErr w:type="gram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;182:421</w:t>
      </w:r>
      <w:proofErr w:type="gramEnd"/>
      <w:r w:rsidRPr="00654DD1">
        <w:rPr>
          <w:rFonts w:ascii="Times New Roman" w:hAnsi="Times New Roman" w:cs="Times New Roman"/>
          <w:color w:val="231F20"/>
          <w:sz w:val="20"/>
          <w:szCs w:val="20"/>
        </w:rPr>
        <w:t>-</w:t>
      </w:r>
      <w:r w:rsidRPr="00654DD1">
        <w:rPr>
          <w:rFonts w:ascii="Times New Roman" w:hAnsi="Times New Roman" w:cs="Times New Roman"/>
          <w:color w:val="231F20"/>
          <w:spacing w:val="-4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422.</w:t>
      </w:r>
    </w:p>
    <w:p w:rsidR="00654DD1" w:rsidRPr="00654DD1" w:rsidRDefault="00654DD1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7" w:after="0" w:line="240" w:lineRule="auto"/>
        <w:ind w:right="3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Wermuth</w:t>
      </w:r>
      <w:proofErr w:type="spellEnd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 CG, </w:t>
      </w:r>
      <w:proofErr w:type="spellStart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Ganellin</w:t>
      </w:r>
      <w:proofErr w:type="spellEnd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 CR, Lindberg P, et al. “</w:t>
      </w:r>
      <w:proofErr w:type="spellStart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Glossaryis</w:t>
      </w:r>
      <w:proofErr w:type="spellEnd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 of terms used in</w:t>
      </w:r>
      <w:r w:rsidRPr="00654DD1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medicinal chemistry (IUPAC Recommendations 1998)”. </w:t>
      </w:r>
      <w:hyperlink r:id="rId43">
        <w:r w:rsidRPr="00654DD1">
          <w:rPr>
            <w:rFonts w:ascii="Times New Roman" w:hAnsi="Times New Roman" w:cs="Times New Roman"/>
            <w:color w:val="231F20"/>
            <w:w w:val="95"/>
            <w:sz w:val="20"/>
            <w:szCs w:val="20"/>
          </w:rPr>
          <w:t>Pure and Applied</w:t>
        </w:r>
      </w:hyperlink>
      <w:r w:rsidRPr="00654DD1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 xml:space="preserve"> </w:t>
      </w:r>
      <w:hyperlink r:id="rId44">
        <w:r w:rsidRPr="00654DD1">
          <w:rPr>
            <w:rFonts w:ascii="Times New Roman" w:hAnsi="Times New Roman" w:cs="Times New Roman"/>
            <w:color w:val="231F20"/>
            <w:sz w:val="20"/>
            <w:szCs w:val="20"/>
          </w:rPr>
          <w:t>Chemistry</w:t>
        </w:r>
      </w:hyperlink>
      <w:r w:rsidRPr="00654DD1">
        <w:rPr>
          <w:rFonts w:ascii="Times New Roman" w:hAnsi="Times New Roman" w:cs="Times New Roman"/>
          <w:color w:val="231F20"/>
          <w:sz w:val="20"/>
          <w:szCs w:val="20"/>
        </w:rPr>
        <w:t>.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1998</w:t>
      </w:r>
      <w:proofErr w:type="gram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;70</w:t>
      </w:r>
      <w:proofErr w:type="gramEnd"/>
      <w:r w:rsidRPr="00654DD1">
        <w:rPr>
          <w:rFonts w:ascii="Times New Roman" w:hAnsi="Times New Roman" w:cs="Times New Roman"/>
          <w:color w:val="231F20"/>
          <w:sz w:val="20"/>
          <w:szCs w:val="20"/>
        </w:rPr>
        <w:t>(5):1129.</w:t>
      </w:r>
    </w:p>
    <w:p w:rsidR="00654DD1" w:rsidRPr="00654DD1" w:rsidRDefault="00BE6D6A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5" w:after="0" w:line="240" w:lineRule="auto"/>
        <w:ind w:right="3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hyperlink r:id="rId45">
        <w:proofErr w:type="spellStart"/>
        <w:r w:rsidR="00654DD1" w:rsidRPr="00654DD1">
          <w:rPr>
            <w:rFonts w:ascii="Times New Roman" w:hAnsi="Times New Roman" w:cs="Times New Roman"/>
            <w:color w:val="231F20"/>
            <w:w w:val="95"/>
            <w:sz w:val="20"/>
            <w:szCs w:val="20"/>
          </w:rPr>
          <w:t>N’Da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w w:val="95"/>
            <w:sz w:val="20"/>
            <w:szCs w:val="20"/>
          </w:rPr>
          <w:t xml:space="preserve"> DD. </w:t>
        </w:r>
      </w:hyperlink>
      <w:proofErr w:type="spellStart"/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Prodrug</w:t>
      </w:r>
      <w:proofErr w:type="spellEnd"/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 strategies for enhancing the </w:t>
      </w:r>
      <w:proofErr w:type="spellStart"/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percutaneous</w:t>
      </w:r>
      <w:proofErr w:type="spellEnd"/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 absorption</w:t>
      </w:r>
      <w:r w:rsidR="00654DD1" w:rsidRPr="00654DD1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of</w:t>
      </w:r>
      <w:r w:rsidR="00654DD1"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drugs.</w:t>
      </w:r>
      <w:r w:rsidR="00654DD1" w:rsidRPr="00654DD1"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hyperlink r:id="rId46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Molecules.</w:t>
        </w:r>
        <w:r w:rsidR="00654DD1" w:rsidRPr="00654DD1">
          <w:rPr>
            <w:rFonts w:ascii="Times New Roman" w:hAnsi="Times New Roman" w:cs="Times New Roman"/>
            <w:color w:val="231F20"/>
            <w:spacing w:val="-7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2014</w:t>
      </w:r>
      <w:proofErr w:type="gram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;19</w:t>
      </w:r>
      <w:proofErr w:type="gram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(12):20780-20807.</w:t>
      </w:r>
    </w:p>
    <w:p w:rsidR="00654DD1" w:rsidRPr="00654DD1" w:rsidRDefault="00BE6D6A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6" w:after="0" w:line="240" w:lineRule="auto"/>
        <w:ind w:right="3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hyperlink r:id="rId47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Forde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E, </w:t>
      </w:r>
      <w:hyperlink r:id="rId48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Devocelle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M. Pro-moieties of antimicrobial peptide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prodrugs</w:t>
      </w:r>
      <w:proofErr w:type="spell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.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hyperlink r:id="rId49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Molecules.</w:t>
        </w:r>
        <w:r w:rsidR="00654DD1" w:rsidRPr="00654DD1">
          <w:rPr>
            <w:rFonts w:ascii="Times New Roman" w:hAnsi="Times New Roman" w:cs="Times New Roman"/>
            <w:color w:val="231F20"/>
            <w:spacing w:val="-7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2015</w:t>
      </w:r>
      <w:proofErr w:type="gram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;20</w:t>
      </w:r>
      <w:proofErr w:type="gram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(1):1210-1227.</w:t>
      </w:r>
    </w:p>
    <w:p w:rsidR="00654DD1" w:rsidRPr="00654DD1" w:rsidRDefault="00654DD1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6" w:after="0" w:line="240" w:lineRule="auto"/>
        <w:ind w:right="3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Wermuth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CG,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Aldous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D,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Raboisson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P, et al. The practice of Medicinal</w:t>
      </w:r>
      <w:r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Chemistry,</w:t>
      </w:r>
      <w:r w:rsidRPr="00654DD1"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fourth</w:t>
      </w:r>
      <w:r w:rsidRPr="00654DD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edition,</w:t>
      </w:r>
      <w:r w:rsidRPr="00654DD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Academic</w:t>
      </w:r>
      <w:r w:rsidRPr="00654DD1"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Press,</w:t>
      </w:r>
      <w:r w:rsidRPr="00654DD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London,</w:t>
      </w:r>
      <w:r w:rsidRPr="00654DD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2015</w:t>
      </w:r>
      <w:proofErr w:type="gram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;657</w:t>
      </w:r>
      <w:proofErr w:type="gramEnd"/>
      <w:r w:rsidRPr="00654DD1">
        <w:rPr>
          <w:rFonts w:ascii="Times New Roman" w:hAnsi="Times New Roman" w:cs="Times New Roman"/>
          <w:color w:val="231F20"/>
          <w:sz w:val="20"/>
          <w:szCs w:val="20"/>
        </w:rPr>
        <w:t>-692.</w:t>
      </w:r>
    </w:p>
    <w:p w:rsidR="00654DD1" w:rsidRPr="00654DD1" w:rsidRDefault="00654DD1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7" w:after="0" w:line="240" w:lineRule="auto"/>
        <w:ind w:right="3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Vert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M,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Doi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Y,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Hellwich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K, et al. </w:t>
      </w:r>
      <w:hyperlink r:id="rId50">
        <w:r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Terminology for </w:t>
        </w:r>
        <w:proofErr w:type="spellStart"/>
        <w:r w:rsidRPr="00654DD1">
          <w:rPr>
            <w:rFonts w:ascii="Times New Roman" w:hAnsi="Times New Roman" w:cs="Times New Roman"/>
            <w:color w:val="231F20"/>
            <w:sz w:val="20"/>
            <w:szCs w:val="20"/>
          </w:rPr>
          <w:t>biorelated</w:t>
        </w:r>
        <w:proofErr w:type="spellEnd"/>
        <w:r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 polymers</w:t>
        </w:r>
      </w:hyperlink>
      <w:r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hyperlink r:id="rId51">
        <w:r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and applications (IUPAC Recommendations 2012)”. </w:t>
        </w:r>
      </w:hyperlink>
      <w:hyperlink r:id="rId52">
        <w:r w:rsidRPr="00654DD1">
          <w:rPr>
            <w:rFonts w:ascii="Times New Roman" w:hAnsi="Times New Roman" w:cs="Times New Roman"/>
            <w:color w:val="231F20"/>
            <w:sz w:val="20"/>
            <w:szCs w:val="20"/>
          </w:rPr>
          <w:t>Pure and Applied</w:t>
        </w:r>
      </w:hyperlink>
      <w:r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hyperlink r:id="rId53">
        <w:r w:rsidRPr="00654DD1">
          <w:rPr>
            <w:rFonts w:ascii="Times New Roman" w:hAnsi="Times New Roman" w:cs="Times New Roman"/>
            <w:color w:val="231F20"/>
            <w:sz w:val="20"/>
            <w:szCs w:val="20"/>
          </w:rPr>
          <w:t>Chemistry</w:t>
        </w:r>
        <w:r w:rsidRPr="00654DD1">
          <w:rPr>
            <w:rFonts w:ascii="Times New Roman" w:hAnsi="Times New Roman" w:cs="Times New Roman"/>
            <w:color w:val="231F20"/>
            <w:spacing w:val="-7"/>
            <w:sz w:val="20"/>
            <w:szCs w:val="20"/>
          </w:rPr>
          <w:t xml:space="preserve"> </w:t>
        </w:r>
      </w:hyperlink>
      <w:r w:rsidRPr="00654DD1">
        <w:rPr>
          <w:rFonts w:ascii="Times New Roman" w:hAnsi="Times New Roman" w:cs="Times New Roman"/>
          <w:color w:val="231F20"/>
          <w:sz w:val="20"/>
          <w:szCs w:val="20"/>
        </w:rPr>
        <w:t>2012</w:t>
      </w:r>
      <w:proofErr w:type="gram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;84</w:t>
      </w:r>
      <w:proofErr w:type="gramEnd"/>
      <w:r w:rsidRPr="00654DD1">
        <w:rPr>
          <w:rFonts w:ascii="Times New Roman" w:hAnsi="Times New Roman" w:cs="Times New Roman"/>
          <w:color w:val="231F20"/>
          <w:sz w:val="20"/>
          <w:szCs w:val="20"/>
        </w:rPr>
        <w:t>(2):377-410.</w:t>
      </w:r>
    </w:p>
    <w:p w:rsidR="00654DD1" w:rsidRPr="00654DD1" w:rsidRDefault="00654DD1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5" w:after="0" w:line="240" w:lineRule="auto"/>
        <w:ind w:right="3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Das N,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Dhanawat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M, </w:t>
      </w:r>
      <w:proofErr w:type="gram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Dash</w:t>
      </w:r>
      <w:proofErr w:type="gram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M.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Codrug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>: An efficient approach for drug</w:t>
      </w:r>
      <w:r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optimization.</w:t>
      </w:r>
      <w:r w:rsidRPr="00654DD1"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Eur</w:t>
      </w:r>
      <w:proofErr w:type="spellEnd"/>
      <w:r w:rsidRPr="00654DD1"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J</w:t>
      </w:r>
      <w:r w:rsidRPr="00654DD1"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of</w:t>
      </w:r>
      <w:r w:rsidRPr="00654DD1"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Pharm</w:t>
      </w:r>
      <w:proofErr w:type="spellEnd"/>
      <w:r w:rsidRPr="00654DD1"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Sci.</w:t>
      </w:r>
      <w:r w:rsidRPr="00654DD1"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2010</w:t>
      </w:r>
      <w:proofErr w:type="gram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;41:571</w:t>
      </w:r>
      <w:proofErr w:type="gramEnd"/>
      <w:r w:rsidRPr="00654DD1">
        <w:rPr>
          <w:rFonts w:ascii="Times New Roman" w:hAnsi="Times New Roman" w:cs="Times New Roman"/>
          <w:color w:val="231F20"/>
          <w:sz w:val="20"/>
          <w:szCs w:val="20"/>
        </w:rPr>
        <w:t>-588.</w:t>
      </w:r>
    </w:p>
    <w:p w:rsidR="00654DD1" w:rsidRPr="00654DD1" w:rsidRDefault="00BE6D6A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6" w:after="0" w:line="240" w:lineRule="auto"/>
        <w:ind w:right="3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hyperlink r:id="rId54">
        <w:proofErr w:type="spellStart"/>
        <w:r w:rsidR="00654DD1" w:rsidRPr="00654DD1">
          <w:rPr>
            <w:rFonts w:ascii="Times New Roman" w:hAnsi="Times New Roman" w:cs="Times New Roman"/>
            <w:color w:val="231F20"/>
            <w:w w:val="95"/>
            <w:sz w:val="20"/>
            <w:szCs w:val="20"/>
          </w:rPr>
          <w:t>Leppänen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w w:val="95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J, </w:t>
      </w:r>
      <w:hyperlink r:id="rId55">
        <w:proofErr w:type="spellStart"/>
        <w:r w:rsidR="00654DD1" w:rsidRPr="00654DD1">
          <w:rPr>
            <w:rFonts w:ascii="Times New Roman" w:hAnsi="Times New Roman" w:cs="Times New Roman"/>
            <w:color w:val="231F20"/>
            <w:w w:val="95"/>
            <w:sz w:val="20"/>
            <w:szCs w:val="20"/>
          </w:rPr>
          <w:t>Huuskonen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w w:val="95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J, </w:t>
      </w:r>
      <w:hyperlink r:id="rId56">
        <w:proofErr w:type="spellStart"/>
        <w:r w:rsidR="00654DD1" w:rsidRPr="00654DD1">
          <w:rPr>
            <w:rFonts w:ascii="Times New Roman" w:hAnsi="Times New Roman" w:cs="Times New Roman"/>
            <w:color w:val="231F20"/>
            <w:w w:val="95"/>
            <w:sz w:val="20"/>
            <w:szCs w:val="20"/>
          </w:rPr>
          <w:t>Nevalainen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w w:val="95"/>
            <w:sz w:val="20"/>
            <w:szCs w:val="20"/>
          </w:rPr>
          <w:t xml:space="preserve"> T</w:t>
        </w:r>
      </w:hyperlink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, et al. Design and synthesis of a</w:t>
      </w:r>
      <w:r w:rsidR="00654DD1" w:rsidRPr="00654DD1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novel</w:t>
      </w:r>
      <w:r w:rsidR="00654DD1" w:rsidRPr="00654DD1"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L-dopa-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entacapone</w:t>
      </w:r>
      <w:proofErr w:type="spellEnd"/>
      <w:r w:rsidR="00654DD1" w:rsidRPr="00654DD1"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codrug</w:t>
      </w:r>
      <w:proofErr w:type="spell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.</w:t>
      </w:r>
      <w:r w:rsidR="00654DD1" w:rsidRPr="00654DD1"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hyperlink r:id="rId57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Med</w:t>
        </w:r>
        <w:r w:rsidR="00654DD1" w:rsidRPr="00654DD1">
          <w:rPr>
            <w:rFonts w:ascii="Times New Roman" w:hAnsi="Times New Roman" w:cs="Times New Roman"/>
            <w:color w:val="231F20"/>
            <w:spacing w:val="-9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Chem.</w:t>
        </w:r>
        <w:r w:rsidR="00654DD1" w:rsidRPr="00654DD1">
          <w:rPr>
            <w:rFonts w:ascii="Times New Roman" w:hAnsi="Times New Roman" w:cs="Times New Roman"/>
            <w:color w:val="231F20"/>
            <w:spacing w:val="-10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2002</w:t>
      </w:r>
      <w:proofErr w:type="gram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;45</w:t>
      </w:r>
      <w:proofErr w:type="gram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(6):1379-1382.</w:t>
      </w:r>
    </w:p>
    <w:p w:rsidR="00654DD1" w:rsidRPr="00654DD1" w:rsidRDefault="00654DD1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6" w:after="0" w:line="240" w:lineRule="auto"/>
        <w:ind w:right="3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Bodor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N, Buchwald P. Soft drug design: General principles and recent</w:t>
      </w:r>
      <w:r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applications.</w:t>
      </w:r>
      <w:r w:rsidRPr="00654DD1"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Medicinal</w:t>
      </w:r>
      <w:r w:rsidRPr="00654DD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Research</w:t>
      </w:r>
      <w:r w:rsidRPr="00654DD1"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Reviews.</w:t>
      </w:r>
      <w:r w:rsidRPr="00654DD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2000</w:t>
      </w:r>
      <w:proofErr w:type="gram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;20</w:t>
      </w:r>
      <w:proofErr w:type="gramEnd"/>
      <w:r w:rsidRPr="00654DD1">
        <w:rPr>
          <w:rFonts w:ascii="Times New Roman" w:hAnsi="Times New Roman" w:cs="Times New Roman"/>
          <w:color w:val="231F20"/>
          <w:sz w:val="20"/>
          <w:szCs w:val="20"/>
        </w:rPr>
        <w:t>(1):58-101.</w:t>
      </w:r>
    </w:p>
    <w:p w:rsidR="00654DD1" w:rsidRPr="00654DD1" w:rsidRDefault="00654DD1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6" w:after="0" w:line="240" w:lineRule="auto"/>
        <w:ind w:right="3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Takácsné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Novák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K. A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prodrug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stratégia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a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gyógyszerkutatásban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: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bevált</w:t>
      </w:r>
      <w:proofErr w:type="spellEnd"/>
      <w:r w:rsidRPr="00654DD1">
        <w:rPr>
          <w:rFonts w:ascii="Times New Roman" w:hAnsi="Times New Roman" w:cs="Times New Roman"/>
          <w:color w:val="231F20"/>
          <w:spacing w:val="-44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módszerek</w:t>
      </w:r>
      <w:proofErr w:type="spellEnd"/>
      <w:r w:rsidRPr="00654DD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és</w:t>
      </w:r>
      <w:proofErr w:type="spellEnd"/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új</w:t>
      </w:r>
      <w:proofErr w:type="spellEnd"/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irányok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>.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Gyógyszerészet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>.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2013</w:t>
      </w:r>
      <w:proofErr w:type="gram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;57:451</w:t>
      </w:r>
      <w:proofErr w:type="gramEnd"/>
      <w:r w:rsidRPr="00654DD1">
        <w:rPr>
          <w:rFonts w:ascii="Times New Roman" w:hAnsi="Times New Roman" w:cs="Times New Roman"/>
          <w:color w:val="231F20"/>
          <w:sz w:val="20"/>
          <w:szCs w:val="20"/>
        </w:rPr>
        <w:t>-459.</w:t>
      </w:r>
    </w:p>
    <w:p w:rsidR="00654DD1" w:rsidRPr="00654DD1" w:rsidRDefault="00654DD1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7" w:after="0" w:line="240" w:lineRule="auto"/>
        <w:ind w:right="3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Keserű</w:t>
      </w:r>
      <w:proofErr w:type="spellEnd"/>
      <w:r w:rsidRPr="00654DD1"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GyM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>.</w:t>
      </w:r>
      <w:r w:rsidRPr="00654DD1"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A</w:t>
      </w:r>
      <w:r w:rsidRPr="00654DD1"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gyógyszerkutatás</w:t>
      </w:r>
      <w:proofErr w:type="spellEnd"/>
      <w:r w:rsidRPr="00654DD1"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kémiája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>.</w:t>
      </w:r>
      <w:r w:rsidRPr="00654DD1"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Akadémiai</w:t>
      </w:r>
      <w:proofErr w:type="spellEnd"/>
      <w:r w:rsidRPr="00654DD1"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Kiadó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>,</w:t>
      </w:r>
      <w:r w:rsidRPr="00654DD1"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Budapest,</w:t>
      </w:r>
      <w:r w:rsidRPr="00654DD1">
        <w:rPr>
          <w:rFonts w:ascii="Times New Roman" w:hAnsi="Times New Roman" w:cs="Times New Roman"/>
          <w:color w:val="231F20"/>
          <w:spacing w:val="-44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2011</w:t>
      </w:r>
      <w:proofErr w:type="gram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;539</w:t>
      </w:r>
      <w:proofErr w:type="gramEnd"/>
      <w:r w:rsidRPr="00654DD1">
        <w:rPr>
          <w:rFonts w:ascii="Times New Roman" w:hAnsi="Times New Roman" w:cs="Times New Roman"/>
          <w:color w:val="231F20"/>
          <w:sz w:val="20"/>
          <w:szCs w:val="20"/>
        </w:rPr>
        <w:t>-564.</w:t>
      </w:r>
    </w:p>
    <w:p w:rsidR="00654DD1" w:rsidRPr="00654DD1" w:rsidRDefault="00BE6D6A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6" w:after="0" w:line="240" w:lineRule="auto"/>
        <w:ind w:right="3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hyperlink r:id="rId58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Zawilska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pacing w:val="-7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JB,</w:t>
        </w:r>
        <w:r w:rsidR="00654DD1" w:rsidRPr="00654DD1">
          <w:rPr>
            <w:rFonts w:ascii="Times New Roman" w:hAnsi="Times New Roman" w:cs="Times New Roman"/>
            <w:color w:val="231F20"/>
            <w:spacing w:val="-6"/>
            <w:sz w:val="20"/>
            <w:szCs w:val="20"/>
          </w:rPr>
          <w:t xml:space="preserve"> </w:t>
        </w:r>
      </w:hyperlink>
      <w:hyperlink r:id="rId59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Wojcieszak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pacing w:val="-6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J,</w:t>
      </w:r>
      <w:r w:rsidR="00654DD1" w:rsidRPr="00654DD1"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hyperlink r:id="rId60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Olejniczak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pacing w:val="-6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AB.</w:t>
        </w:r>
        <w:r w:rsidR="00654DD1" w:rsidRPr="00654DD1">
          <w:rPr>
            <w:rFonts w:ascii="Times New Roman" w:hAnsi="Times New Roman" w:cs="Times New Roman"/>
            <w:color w:val="231F20"/>
            <w:spacing w:val="-6"/>
            <w:sz w:val="20"/>
            <w:szCs w:val="20"/>
          </w:rPr>
          <w:t xml:space="preserve"> </w:t>
        </w:r>
      </w:hyperlink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Prodrugs</w:t>
      </w:r>
      <w:proofErr w:type="spell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:</w:t>
      </w:r>
      <w:r w:rsidR="00654DD1" w:rsidRPr="00654DD1"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a</w:t>
      </w:r>
      <w:r w:rsidR="00654DD1" w:rsidRPr="00654DD1"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challenge</w:t>
      </w:r>
      <w:r w:rsidR="00654DD1" w:rsidRPr="00654DD1"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for</w:t>
      </w:r>
      <w:r w:rsidR="00654DD1" w:rsidRPr="00654DD1"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the</w:t>
      </w:r>
      <w:r w:rsidR="00654DD1" w:rsidRPr="00654DD1">
        <w:rPr>
          <w:rFonts w:ascii="Times New Roman" w:hAnsi="Times New Roman" w:cs="Times New Roman"/>
          <w:color w:val="231F20"/>
          <w:spacing w:val="-4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drug</w:t>
      </w:r>
      <w:r w:rsidR="00654DD1" w:rsidRPr="00654DD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development.</w:t>
      </w:r>
      <w:r w:rsidR="00654DD1"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hyperlink r:id="rId61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Pharmacol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pacing w:val="-8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Rep.</w:t>
        </w:r>
        <w:r w:rsidR="00654DD1" w:rsidRPr="00654DD1">
          <w:rPr>
            <w:rFonts w:ascii="Times New Roman" w:hAnsi="Times New Roman" w:cs="Times New Roman"/>
            <w:color w:val="231F20"/>
            <w:spacing w:val="-8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2013</w:t>
      </w:r>
      <w:proofErr w:type="gram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;65</w:t>
      </w:r>
      <w:proofErr w:type="gram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(1):1-14.</w:t>
      </w:r>
    </w:p>
    <w:p w:rsidR="00654DD1" w:rsidRPr="00654DD1" w:rsidRDefault="00654DD1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6" w:after="0" w:line="240" w:lineRule="auto"/>
        <w:ind w:right="3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Stella VJ.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Prodrugs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: some thoughts and current issues. J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Pharm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Sci.</w:t>
      </w:r>
      <w:r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2010</w:t>
      </w:r>
      <w:proofErr w:type="gram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;99:4755</w:t>
      </w:r>
      <w:proofErr w:type="gramEnd"/>
      <w:r w:rsidRPr="00654DD1">
        <w:rPr>
          <w:rFonts w:ascii="Times New Roman" w:hAnsi="Times New Roman" w:cs="Times New Roman"/>
          <w:color w:val="231F20"/>
          <w:sz w:val="20"/>
          <w:szCs w:val="20"/>
        </w:rPr>
        <w:t>-4765.</w:t>
      </w:r>
    </w:p>
    <w:p w:rsidR="00654DD1" w:rsidRPr="00654DD1" w:rsidRDefault="00654DD1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6" w:after="0" w:line="240" w:lineRule="auto"/>
        <w:ind w:right="3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Stella VJ,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Burchardt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RT, Hageman MJ, et al.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Prodrugs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>: Challenges and</w:t>
      </w:r>
      <w:r w:rsidRPr="00654DD1">
        <w:rPr>
          <w:rFonts w:ascii="Times New Roman" w:hAnsi="Times New Roman" w:cs="Times New Roman"/>
          <w:color w:val="231F20"/>
          <w:spacing w:val="-44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Rewards.</w:t>
      </w:r>
      <w:r w:rsidRPr="00654DD1"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Part</w:t>
      </w:r>
      <w:r w:rsidRPr="00654DD1"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1.</w:t>
      </w:r>
      <w:r w:rsidRPr="00654DD1"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Springer,</w:t>
      </w:r>
      <w:r w:rsidRPr="00654DD1"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New</w:t>
      </w:r>
      <w:r w:rsidRPr="00654DD1"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York,</w:t>
      </w:r>
      <w:r w:rsidRPr="00654DD1"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2007.</w:t>
      </w:r>
    </w:p>
    <w:p w:rsidR="00654DD1" w:rsidRPr="00654DD1" w:rsidRDefault="00BE6D6A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7" w:after="0" w:line="240" w:lineRule="auto"/>
        <w:ind w:right="3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hyperlink r:id="rId62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Stella VJ, </w:t>
        </w:r>
      </w:hyperlink>
      <w:hyperlink r:id="rId63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Nti-Addae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 KW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.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Prodrug</w:t>
      </w:r>
      <w:proofErr w:type="spell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strategies to overcome poor water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solubility.</w:t>
      </w:r>
      <w:r w:rsidR="00654DD1" w:rsidRPr="00654DD1"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hyperlink r:id="rId64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Adv</w:t>
        </w:r>
        <w:r w:rsidR="00654DD1" w:rsidRPr="00654DD1">
          <w:rPr>
            <w:rFonts w:ascii="Times New Roman" w:hAnsi="Times New Roman" w:cs="Times New Roman"/>
            <w:color w:val="231F20"/>
            <w:spacing w:val="-9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Drug</w:t>
        </w:r>
        <w:r w:rsidR="00654DD1" w:rsidRPr="00654DD1">
          <w:rPr>
            <w:rFonts w:ascii="Times New Roman" w:hAnsi="Times New Roman" w:cs="Times New Roman"/>
            <w:color w:val="231F20"/>
            <w:spacing w:val="-10"/>
            <w:sz w:val="20"/>
            <w:szCs w:val="20"/>
          </w:rPr>
          <w:t xml:space="preserve"> </w:t>
        </w:r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Deliv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pacing w:val="-9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Rev.</w:t>
        </w:r>
        <w:r w:rsidR="00654DD1" w:rsidRPr="00654DD1">
          <w:rPr>
            <w:rFonts w:ascii="Times New Roman" w:hAnsi="Times New Roman" w:cs="Times New Roman"/>
            <w:color w:val="231F20"/>
            <w:spacing w:val="-10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2007</w:t>
      </w:r>
      <w:proofErr w:type="gram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;59</w:t>
      </w:r>
      <w:proofErr w:type="gram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(7):677-694.</w:t>
      </w:r>
    </w:p>
    <w:p w:rsidR="00654DD1" w:rsidRPr="00654DD1" w:rsidRDefault="00654DD1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6" w:after="0" w:line="240" w:lineRule="auto"/>
        <w:ind w:right="3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Kokil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GR,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Rewatkar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PV.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Bioprecursor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prodrugs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>: molecular modification</w:t>
      </w:r>
      <w:r w:rsidRPr="00654DD1">
        <w:rPr>
          <w:rFonts w:ascii="Times New Roman" w:hAnsi="Times New Roman" w:cs="Times New Roman"/>
          <w:color w:val="231F20"/>
          <w:spacing w:val="-44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of</w:t>
      </w:r>
      <w:r w:rsidRPr="00654DD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the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active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principle.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Mini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Rev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Med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Chem.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2010</w:t>
      </w:r>
      <w:proofErr w:type="gram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;10:1316</w:t>
      </w:r>
      <w:proofErr w:type="gramEnd"/>
      <w:r w:rsidRPr="00654DD1">
        <w:rPr>
          <w:rFonts w:ascii="Times New Roman" w:hAnsi="Times New Roman" w:cs="Times New Roman"/>
          <w:color w:val="231F20"/>
          <w:sz w:val="20"/>
          <w:szCs w:val="20"/>
        </w:rPr>
        <w:t>-1330.</w:t>
      </w:r>
    </w:p>
    <w:p w:rsidR="00654DD1" w:rsidRPr="00654DD1" w:rsidRDefault="00654DD1" w:rsidP="00654DD1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654DD1">
        <w:rPr>
          <w:rFonts w:ascii="Times New Roman" w:hAnsi="Times New Roman" w:cs="Times New Roman"/>
          <w:sz w:val="20"/>
          <w:szCs w:val="20"/>
        </w:rPr>
        <w:t>Wu</w:t>
      </w:r>
      <w:r w:rsidRPr="00654DD1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sz w:val="20"/>
          <w:szCs w:val="20"/>
        </w:rPr>
        <w:t>KM.</w:t>
      </w:r>
      <w:r w:rsidRPr="00654DD1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sz w:val="20"/>
          <w:szCs w:val="20"/>
        </w:rPr>
        <w:t>A</w:t>
      </w:r>
      <w:r w:rsidRPr="00654DD1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sz w:val="20"/>
          <w:szCs w:val="20"/>
        </w:rPr>
        <w:t>new</w:t>
      </w:r>
      <w:r w:rsidRPr="00654DD1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sz w:val="20"/>
          <w:szCs w:val="20"/>
        </w:rPr>
        <w:t>classification</w:t>
      </w:r>
      <w:r w:rsidRPr="00654DD1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sz w:val="20"/>
          <w:szCs w:val="20"/>
        </w:rPr>
        <w:t>of</w:t>
      </w:r>
      <w:r w:rsidRPr="00654DD1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sz w:val="20"/>
          <w:szCs w:val="20"/>
        </w:rPr>
        <w:t>prodrugs</w:t>
      </w:r>
      <w:proofErr w:type="spellEnd"/>
      <w:r w:rsidRPr="00654DD1">
        <w:rPr>
          <w:rFonts w:ascii="Times New Roman" w:hAnsi="Times New Roman" w:cs="Times New Roman"/>
          <w:sz w:val="20"/>
          <w:szCs w:val="20"/>
        </w:rPr>
        <w:t>:</w:t>
      </w:r>
      <w:r w:rsidRPr="00654DD1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sz w:val="20"/>
          <w:szCs w:val="20"/>
        </w:rPr>
        <w:t>regulatory</w:t>
      </w:r>
      <w:r w:rsidRPr="00654DD1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sz w:val="20"/>
          <w:szCs w:val="20"/>
        </w:rPr>
        <w:t>perspective.</w:t>
      </w:r>
      <w:r w:rsidRPr="00654DD1">
        <w:rPr>
          <w:rFonts w:ascii="Times New Roman" w:hAnsi="Times New Roman" w:cs="Times New Roman"/>
          <w:spacing w:val="-44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sz w:val="20"/>
          <w:szCs w:val="20"/>
        </w:rPr>
        <w:t>Pharmaceuticals.</w:t>
      </w:r>
      <w:r w:rsidRPr="00654DD1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sz w:val="20"/>
          <w:szCs w:val="20"/>
        </w:rPr>
        <w:t>2009</w:t>
      </w:r>
      <w:proofErr w:type="gramStart"/>
      <w:r w:rsidRPr="00654DD1">
        <w:rPr>
          <w:rFonts w:ascii="Times New Roman" w:hAnsi="Times New Roman" w:cs="Times New Roman"/>
          <w:sz w:val="20"/>
          <w:szCs w:val="20"/>
        </w:rPr>
        <w:t>;2:77</w:t>
      </w:r>
      <w:proofErr w:type="gramEnd"/>
      <w:r w:rsidRPr="00654DD1">
        <w:rPr>
          <w:rFonts w:ascii="Times New Roman" w:hAnsi="Times New Roman" w:cs="Times New Roman"/>
          <w:sz w:val="20"/>
          <w:szCs w:val="20"/>
        </w:rPr>
        <w:t>-81.</w:t>
      </w:r>
    </w:p>
    <w:p w:rsidR="00654DD1" w:rsidRPr="00654DD1" w:rsidRDefault="00654DD1" w:rsidP="00654DD1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654DD1">
        <w:rPr>
          <w:rFonts w:ascii="Times New Roman" w:hAnsi="Times New Roman" w:cs="Times New Roman"/>
          <w:w w:val="95"/>
          <w:sz w:val="20"/>
          <w:szCs w:val="20"/>
        </w:rPr>
        <w:t>Wu</w:t>
      </w:r>
      <w:r w:rsidRPr="00654DD1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w w:val="95"/>
          <w:sz w:val="20"/>
          <w:szCs w:val="20"/>
        </w:rPr>
        <w:t>KM,</w:t>
      </w:r>
      <w:r w:rsidRPr="00654DD1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w w:val="95"/>
          <w:sz w:val="20"/>
          <w:szCs w:val="20"/>
        </w:rPr>
        <w:t>Farrelly</w:t>
      </w:r>
      <w:proofErr w:type="spellEnd"/>
      <w:r w:rsidRPr="00654DD1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w w:val="95"/>
          <w:sz w:val="20"/>
          <w:szCs w:val="20"/>
        </w:rPr>
        <w:t>J.</w:t>
      </w:r>
      <w:r w:rsidRPr="00654DD1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w w:val="95"/>
          <w:sz w:val="20"/>
          <w:szCs w:val="20"/>
        </w:rPr>
        <w:t>Regulatory</w:t>
      </w:r>
      <w:r w:rsidRPr="00654DD1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w w:val="95"/>
          <w:sz w:val="20"/>
          <w:szCs w:val="20"/>
        </w:rPr>
        <w:t>perspectives</w:t>
      </w:r>
      <w:r w:rsidRPr="00654DD1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w w:val="95"/>
          <w:sz w:val="20"/>
          <w:szCs w:val="20"/>
        </w:rPr>
        <w:t>of</w:t>
      </w:r>
      <w:r w:rsidRPr="00654DD1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w w:val="95"/>
          <w:sz w:val="20"/>
          <w:szCs w:val="20"/>
        </w:rPr>
        <w:t>type</w:t>
      </w:r>
      <w:r w:rsidRPr="00654DD1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w w:val="95"/>
          <w:sz w:val="20"/>
          <w:szCs w:val="20"/>
        </w:rPr>
        <w:t>II</w:t>
      </w:r>
      <w:r w:rsidRPr="00654DD1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w w:val="95"/>
          <w:sz w:val="20"/>
          <w:szCs w:val="20"/>
        </w:rPr>
        <w:t>prodrug</w:t>
      </w:r>
      <w:proofErr w:type="spellEnd"/>
      <w:r w:rsidRPr="00654DD1">
        <w:rPr>
          <w:rFonts w:ascii="Times New Roman" w:hAnsi="Times New Roman" w:cs="Times New Roman"/>
          <w:spacing w:val="-9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w w:val="95"/>
          <w:sz w:val="20"/>
          <w:szCs w:val="20"/>
        </w:rPr>
        <w:t>development</w:t>
      </w:r>
      <w:r w:rsidRPr="00654DD1">
        <w:rPr>
          <w:rFonts w:ascii="Times New Roman" w:hAnsi="Times New Roman" w:cs="Times New Roman"/>
          <w:spacing w:val="-42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sz w:val="20"/>
          <w:szCs w:val="20"/>
        </w:rPr>
        <w:t>and</w:t>
      </w:r>
      <w:r w:rsidRPr="00654DD1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sz w:val="20"/>
          <w:szCs w:val="20"/>
        </w:rPr>
        <w:t>time-dependent</w:t>
      </w:r>
      <w:r w:rsidRPr="00654DD1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sz w:val="20"/>
          <w:szCs w:val="20"/>
        </w:rPr>
        <w:t>toxicity</w:t>
      </w:r>
      <w:r w:rsidRPr="00654DD1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sz w:val="20"/>
          <w:szCs w:val="20"/>
        </w:rPr>
        <w:t>management:</w:t>
      </w:r>
      <w:r w:rsidRPr="00654DD1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sz w:val="20"/>
          <w:szCs w:val="20"/>
        </w:rPr>
        <w:t>Nonclinical</w:t>
      </w:r>
      <w:r w:rsidRPr="00654DD1">
        <w:rPr>
          <w:rFonts w:ascii="Times New Roman" w:hAnsi="Times New Roman" w:cs="Times New Roman"/>
          <w:spacing w:val="19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sz w:val="20"/>
          <w:szCs w:val="20"/>
        </w:rPr>
        <w:t>pharm</w:t>
      </w:r>
      <w:proofErr w:type="spellEnd"/>
      <w:r w:rsidRPr="00654DD1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654DD1">
        <w:rPr>
          <w:rFonts w:ascii="Times New Roman" w:hAnsi="Times New Roman" w:cs="Times New Roman"/>
          <w:sz w:val="20"/>
          <w:szCs w:val="20"/>
        </w:rPr>
        <w:t>tox</w:t>
      </w:r>
      <w:proofErr w:type="spellEnd"/>
      <w:r w:rsidRPr="00654DD1">
        <w:rPr>
          <w:rFonts w:ascii="Times New Roman" w:hAnsi="Times New Roman" w:cs="Times New Roman"/>
          <w:w w:val="95"/>
          <w:sz w:val="20"/>
          <w:szCs w:val="20"/>
        </w:rPr>
        <w:t xml:space="preserve"> analysis and the role of comparative toxicology. Toxicology. 2007</w:t>
      </w:r>
      <w:proofErr w:type="gramStart"/>
      <w:r w:rsidRPr="00654DD1">
        <w:rPr>
          <w:rFonts w:ascii="Times New Roman" w:hAnsi="Times New Roman" w:cs="Times New Roman"/>
          <w:w w:val="95"/>
          <w:sz w:val="20"/>
          <w:szCs w:val="20"/>
        </w:rPr>
        <w:t>;236:1</w:t>
      </w:r>
      <w:proofErr w:type="gramEnd"/>
      <w:r w:rsidRPr="00654DD1">
        <w:rPr>
          <w:rFonts w:ascii="Times New Roman" w:hAnsi="Times New Roman" w:cs="Times New Roman"/>
          <w:w w:val="95"/>
          <w:sz w:val="20"/>
          <w:szCs w:val="20"/>
        </w:rPr>
        <w:t>-6.</w:t>
      </w:r>
    </w:p>
    <w:p w:rsidR="00654DD1" w:rsidRPr="00654DD1" w:rsidRDefault="00BE6D6A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6" w:after="0" w:line="240" w:lineRule="auto"/>
        <w:ind w:right="1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hyperlink r:id="rId65">
        <w:proofErr w:type="spellStart"/>
        <w:r w:rsidR="00654DD1" w:rsidRPr="00654DD1">
          <w:rPr>
            <w:rFonts w:ascii="Times New Roman" w:hAnsi="Times New Roman" w:cs="Times New Roman"/>
            <w:color w:val="231F20"/>
            <w:w w:val="95"/>
            <w:sz w:val="20"/>
            <w:szCs w:val="20"/>
          </w:rPr>
          <w:t>Balendiran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w w:val="95"/>
            <w:sz w:val="20"/>
            <w:szCs w:val="20"/>
          </w:rPr>
          <w:t xml:space="preserve"> GK, </w:t>
        </w:r>
      </w:hyperlink>
      <w:hyperlink r:id="rId66">
        <w:proofErr w:type="spellStart"/>
        <w:r w:rsidR="00654DD1" w:rsidRPr="00654DD1">
          <w:rPr>
            <w:rFonts w:ascii="Times New Roman" w:hAnsi="Times New Roman" w:cs="Times New Roman"/>
            <w:color w:val="231F20"/>
            <w:w w:val="95"/>
            <w:sz w:val="20"/>
            <w:szCs w:val="20"/>
          </w:rPr>
          <w:t>Rath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w w:val="95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N, </w:t>
      </w:r>
      <w:hyperlink r:id="rId67">
        <w:proofErr w:type="spellStart"/>
        <w:r w:rsidR="00654DD1" w:rsidRPr="00654DD1">
          <w:rPr>
            <w:rFonts w:ascii="Times New Roman" w:hAnsi="Times New Roman" w:cs="Times New Roman"/>
            <w:color w:val="231F20"/>
            <w:w w:val="95"/>
            <w:sz w:val="20"/>
            <w:szCs w:val="20"/>
          </w:rPr>
          <w:t>Kotheimer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w w:val="95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A. </w:t>
      </w:r>
      <w:proofErr w:type="spellStart"/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Biomolecular</w:t>
      </w:r>
      <w:proofErr w:type="spellEnd"/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 chemistry of isopropyl</w:t>
      </w:r>
      <w:r w:rsidR="00654DD1" w:rsidRPr="00654DD1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 xml:space="preserve">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fibrates</w:t>
      </w:r>
      <w:proofErr w:type="spell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.</w:t>
      </w:r>
      <w:r w:rsidR="00654DD1"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hyperlink r:id="rId68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J</w:t>
        </w:r>
        <w:r w:rsidR="00654DD1" w:rsidRPr="00654DD1">
          <w:rPr>
            <w:rFonts w:ascii="Times New Roman" w:hAnsi="Times New Roman" w:cs="Times New Roman"/>
            <w:color w:val="231F20"/>
            <w:spacing w:val="-7"/>
            <w:sz w:val="20"/>
            <w:szCs w:val="20"/>
          </w:rPr>
          <w:t xml:space="preserve"> </w:t>
        </w:r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Pharm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pacing w:val="-7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Sci.</w:t>
        </w:r>
        <w:r w:rsidR="00654DD1" w:rsidRPr="00654DD1">
          <w:rPr>
            <w:rFonts w:ascii="Times New Roman" w:hAnsi="Times New Roman" w:cs="Times New Roman"/>
            <w:color w:val="231F20"/>
            <w:spacing w:val="-7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2012</w:t>
      </w:r>
      <w:proofErr w:type="gram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;101</w:t>
      </w:r>
      <w:proofErr w:type="gram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(4):1555-1569.</w:t>
      </w:r>
    </w:p>
    <w:p w:rsidR="00654DD1" w:rsidRPr="00654DD1" w:rsidRDefault="00BE6D6A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6" w:after="0" w:line="240" w:lineRule="auto"/>
        <w:ind w:right="10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hyperlink r:id="rId69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Lesniewska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pacing w:val="1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MA,</w:t>
        </w:r>
      </w:hyperlink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hyperlink r:id="rId70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Ostrowski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pacing w:val="1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T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,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hyperlink r:id="rId71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Zeidler</w:t>
        </w:r>
        <w:proofErr w:type="spellEnd"/>
      </w:hyperlink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J,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et</w:t>
      </w:r>
      <w:r w:rsidR="00654DD1" w:rsidRPr="00654DD1">
        <w:rPr>
          <w:rFonts w:ascii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al.</w:t>
      </w:r>
      <w:r w:rsidR="00654DD1" w:rsidRPr="00654DD1">
        <w:rPr>
          <w:rFonts w:ascii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Ester</w:t>
      </w:r>
      <w:r w:rsidR="00654DD1" w:rsidRPr="00654DD1">
        <w:rPr>
          <w:rFonts w:ascii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groups</w:t>
      </w:r>
      <w:r w:rsidR="00654DD1" w:rsidRPr="00654DD1">
        <w:rPr>
          <w:rFonts w:ascii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as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carriers of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antivirally</w:t>
      </w:r>
      <w:proofErr w:type="spell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active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tricyclic</w:t>
      </w:r>
      <w:proofErr w:type="spell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analogue of acyclovir in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prodrugs</w:t>
      </w:r>
      <w:proofErr w:type="spellEnd"/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designing: synthesis,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lipophilicity</w:t>
      </w:r>
      <w:proofErr w:type="spell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-comparative statistical study of the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chromatographic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and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theoretical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methods,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validation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of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the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HPLC</w:t>
      </w:r>
      <w:r w:rsidR="00654DD1" w:rsidRPr="00654DD1">
        <w:rPr>
          <w:rFonts w:ascii="Times New Roman" w:hAnsi="Times New Roman" w:cs="Times New Roman"/>
          <w:color w:val="231F20"/>
          <w:spacing w:val="-44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method.</w:t>
      </w:r>
      <w:r w:rsidR="00654DD1" w:rsidRPr="00654DD1">
        <w:rPr>
          <w:rFonts w:ascii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hyperlink r:id="rId72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Comb</w:t>
        </w:r>
        <w:r w:rsidR="00654DD1" w:rsidRPr="00654DD1">
          <w:rPr>
            <w:rFonts w:ascii="Times New Roman" w:hAnsi="Times New Roman" w:cs="Times New Roman"/>
            <w:color w:val="231F20"/>
            <w:spacing w:val="-11"/>
            <w:sz w:val="20"/>
            <w:szCs w:val="20"/>
          </w:rPr>
          <w:t xml:space="preserve"> </w:t>
        </w:r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Chem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pacing w:val="-11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High</w:t>
        </w:r>
        <w:r w:rsidR="00654DD1" w:rsidRPr="00654DD1">
          <w:rPr>
            <w:rFonts w:ascii="Times New Roman" w:hAnsi="Times New Roman" w:cs="Times New Roman"/>
            <w:color w:val="231F20"/>
            <w:spacing w:val="-12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Throughput</w:t>
        </w:r>
        <w:r w:rsidR="00654DD1" w:rsidRPr="00654DD1">
          <w:rPr>
            <w:rFonts w:ascii="Times New Roman" w:hAnsi="Times New Roman" w:cs="Times New Roman"/>
            <w:color w:val="231F20"/>
            <w:spacing w:val="-11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Screen.</w:t>
        </w:r>
        <w:r w:rsidR="00654DD1" w:rsidRPr="00654DD1">
          <w:rPr>
            <w:rFonts w:ascii="Times New Roman" w:hAnsi="Times New Roman" w:cs="Times New Roman"/>
            <w:color w:val="231F20"/>
            <w:spacing w:val="-11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2014</w:t>
      </w:r>
      <w:proofErr w:type="gram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;17</w:t>
      </w:r>
      <w:proofErr w:type="gram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(7):639-650.</w:t>
      </w:r>
    </w:p>
    <w:p w:rsidR="00654DD1" w:rsidRPr="00654DD1" w:rsidRDefault="00BE6D6A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5" w:after="0" w:line="237" w:lineRule="auto"/>
        <w:ind w:right="10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hyperlink r:id="rId73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Chanteux</w:t>
        </w:r>
        <w:proofErr w:type="spellEnd"/>
      </w:hyperlink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H,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Rosa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M,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hyperlink r:id="rId74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Delatour</w:t>
        </w:r>
        <w:proofErr w:type="spellEnd"/>
      </w:hyperlink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C,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et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al.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In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vitro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hydrolysis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and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transesterification</w:t>
      </w:r>
      <w:proofErr w:type="spell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of CDP323, </w:t>
      </w:r>
      <w:proofErr w:type="gram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an</w:t>
      </w:r>
      <w:proofErr w:type="gram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4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1/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4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7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integrin</w:t>
      </w:r>
      <w:proofErr w:type="spell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antagonist ester</w:t>
      </w:r>
      <w:r w:rsidR="00654DD1" w:rsidRPr="00654DD1">
        <w:rPr>
          <w:rFonts w:ascii="Times New Roman" w:hAnsi="Times New Roman" w:cs="Times New Roman"/>
          <w:color w:val="231F20"/>
          <w:spacing w:val="-44"/>
          <w:sz w:val="20"/>
          <w:szCs w:val="20"/>
        </w:rPr>
        <w:t xml:space="preserve">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prodrug</w:t>
      </w:r>
      <w:proofErr w:type="spell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.</w:t>
      </w:r>
      <w:r w:rsidR="00654DD1"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Drug</w:t>
      </w:r>
      <w:r w:rsidR="00654DD1"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hyperlink r:id="rId75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Metab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pacing w:val="-7"/>
            <w:sz w:val="20"/>
            <w:szCs w:val="20"/>
          </w:rPr>
          <w:t xml:space="preserve"> </w:t>
        </w:r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Dispos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.</w:t>
        </w:r>
        <w:r w:rsidR="00654DD1" w:rsidRPr="00654DD1">
          <w:rPr>
            <w:rFonts w:ascii="Times New Roman" w:hAnsi="Times New Roman" w:cs="Times New Roman"/>
            <w:color w:val="231F20"/>
            <w:spacing w:val="-8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2014</w:t>
      </w:r>
      <w:proofErr w:type="gram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;42</w:t>
      </w:r>
      <w:proofErr w:type="gram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(1):153-161.</w:t>
      </w:r>
    </w:p>
    <w:p w:rsidR="00654DD1" w:rsidRPr="00654DD1" w:rsidRDefault="00654DD1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7" w:after="0" w:line="240" w:lineRule="auto"/>
        <w:ind w:right="1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Swaan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PW,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Stehouwer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MC,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Tukker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JJ. Molecular mechanism for the</w:t>
      </w:r>
      <w:r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relative binding affinity to the intestinal peptide carrier. Comparison of</w:t>
      </w:r>
      <w:r w:rsidRPr="00654DD1">
        <w:rPr>
          <w:rFonts w:ascii="Times New Roman" w:hAnsi="Times New Roman" w:cs="Times New Roman"/>
          <w:color w:val="231F20"/>
          <w:spacing w:val="-44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three ACE-inhibitors: </w:t>
      </w:r>
      <w:proofErr w:type="spellStart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enalapril</w:t>
      </w:r>
      <w:proofErr w:type="spellEnd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, </w:t>
      </w:r>
      <w:proofErr w:type="spellStart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enalaprilat</w:t>
      </w:r>
      <w:proofErr w:type="spellEnd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 and </w:t>
      </w:r>
      <w:proofErr w:type="spellStart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lisinopril</w:t>
      </w:r>
      <w:proofErr w:type="spellEnd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. </w:t>
      </w:r>
      <w:proofErr w:type="spellStart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Biochim</w:t>
      </w:r>
      <w:proofErr w:type="spellEnd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Biophys</w:t>
      </w:r>
      <w:proofErr w:type="spellEnd"/>
      <w:r w:rsidRPr="00654DD1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Acta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>.</w:t>
      </w:r>
      <w:r w:rsidRPr="00654DD1"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1995</w:t>
      </w:r>
      <w:proofErr w:type="gram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;1236</w:t>
      </w:r>
      <w:proofErr w:type="gramEnd"/>
      <w:r w:rsidRPr="00654DD1">
        <w:rPr>
          <w:rFonts w:ascii="Times New Roman" w:hAnsi="Times New Roman" w:cs="Times New Roman"/>
          <w:color w:val="231F20"/>
          <w:sz w:val="20"/>
          <w:szCs w:val="20"/>
        </w:rPr>
        <w:t>(1):31-38.</w:t>
      </w:r>
    </w:p>
    <w:p w:rsidR="00654DD1" w:rsidRPr="00654DD1" w:rsidRDefault="00BE6D6A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4" w:after="0" w:line="240" w:lineRule="auto"/>
        <w:ind w:right="1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hyperlink r:id="rId76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Liu KS,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hyperlink r:id="rId77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Hsieh PW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, </w:t>
      </w:r>
      <w:hyperlink r:id="rId78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Aljuffali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 IA,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et al. Impact of ester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promoieties</w:t>
      </w:r>
      <w:proofErr w:type="spell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on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proofErr w:type="spellStart"/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transdermal</w:t>
      </w:r>
      <w:proofErr w:type="spellEnd"/>
      <w:r w:rsidR="00654DD1" w:rsidRPr="00654DD1">
        <w:rPr>
          <w:rFonts w:ascii="Times New Roman" w:hAnsi="Times New Roman" w:cs="Times New Roman"/>
          <w:color w:val="231F20"/>
          <w:spacing w:val="5"/>
          <w:w w:val="9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delivery</w:t>
      </w:r>
      <w:r w:rsidR="00654DD1" w:rsidRPr="00654DD1">
        <w:rPr>
          <w:rFonts w:ascii="Times New Roman" w:hAnsi="Times New Roman" w:cs="Times New Roman"/>
          <w:color w:val="231F20"/>
          <w:spacing w:val="6"/>
          <w:w w:val="9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of</w:t>
      </w:r>
      <w:r w:rsidR="00654DD1" w:rsidRPr="00654DD1">
        <w:rPr>
          <w:rFonts w:ascii="Times New Roman" w:hAnsi="Times New Roman" w:cs="Times New Roman"/>
          <w:color w:val="231F20"/>
          <w:spacing w:val="6"/>
          <w:w w:val="95"/>
          <w:sz w:val="20"/>
          <w:szCs w:val="20"/>
        </w:rPr>
        <w:t xml:space="preserve"> </w:t>
      </w:r>
      <w:proofErr w:type="spellStart"/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ketorolac</w:t>
      </w:r>
      <w:proofErr w:type="spellEnd"/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.</w:t>
      </w:r>
      <w:r w:rsidR="00654DD1" w:rsidRPr="00654DD1">
        <w:rPr>
          <w:rFonts w:ascii="Times New Roman" w:hAnsi="Times New Roman" w:cs="Times New Roman"/>
          <w:color w:val="231F20"/>
          <w:spacing w:val="5"/>
          <w:w w:val="95"/>
          <w:sz w:val="20"/>
          <w:szCs w:val="20"/>
        </w:rPr>
        <w:t xml:space="preserve"> </w:t>
      </w:r>
      <w:hyperlink r:id="rId79">
        <w:r w:rsidR="00654DD1" w:rsidRPr="00654DD1">
          <w:rPr>
            <w:rFonts w:ascii="Times New Roman" w:hAnsi="Times New Roman" w:cs="Times New Roman"/>
            <w:color w:val="231F20"/>
            <w:w w:val="95"/>
            <w:sz w:val="20"/>
            <w:szCs w:val="20"/>
          </w:rPr>
          <w:t>J</w:t>
        </w:r>
        <w:r w:rsidR="00654DD1" w:rsidRPr="00654DD1">
          <w:rPr>
            <w:rFonts w:ascii="Times New Roman" w:hAnsi="Times New Roman" w:cs="Times New Roman"/>
            <w:color w:val="231F20"/>
            <w:spacing w:val="6"/>
            <w:w w:val="95"/>
            <w:sz w:val="20"/>
            <w:szCs w:val="20"/>
          </w:rPr>
          <w:t xml:space="preserve"> </w:t>
        </w:r>
        <w:proofErr w:type="spellStart"/>
        <w:r w:rsidR="00654DD1" w:rsidRPr="00654DD1">
          <w:rPr>
            <w:rFonts w:ascii="Times New Roman" w:hAnsi="Times New Roman" w:cs="Times New Roman"/>
            <w:color w:val="231F20"/>
            <w:w w:val="95"/>
            <w:sz w:val="20"/>
            <w:szCs w:val="20"/>
          </w:rPr>
          <w:t>Pharm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pacing w:val="6"/>
            <w:w w:val="95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w w:val="95"/>
            <w:sz w:val="20"/>
            <w:szCs w:val="20"/>
          </w:rPr>
          <w:t>Sci.</w:t>
        </w:r>
        <w:r w:rsidR="00654DD1" w:rsidRPr="00654DD1">
          <w:rPr>
            <w:rFonts w:ascii="Times New Roman" w:hAnsi="Times New Roman" w:cs="Times New Roman"/>
            <w:color w:val="231F20"/>
            <w:spacing w:val="6"/>
            <w:w w:val="95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2014</w:t>
      </w:r>
      <w:proofErr w:type="gramStart"/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;103</w:t>
      </w:r>
      <w:proofErr w:type="gramEnd"/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(3):974-986.</w:t>
      </w:r>
    </w:p>
    <w:p w:rsidR="00654DD1" w:rsidRPr="00654DD1" w:rsidRDefault="00BE6D6A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6" w:after="0" w:line="240" w:lineRule="auto"/>
        <w:ind w:right="1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hyperlink r:id="rId80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Karaman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pacing w:val="-10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R.</w:t>
      </w:r>
      <w:r w:rsidR="00654DD1" w:rsidRPr="00654DD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Computer-assisted</w:t>
      </w:r>
      <w:r w:rsidR="00654DD1" w:rsidRPr="00654DD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design</w:t>
      </w:r>
      <w:r w:rsidR="00654DD1" w:rsidRPr="00654DD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for</w:t>
      </w:r>
      <w:r w:rsidR="00654DD1" w:rsidRPr="00654DD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atenolol</w:t>
      </w:r>
      <w:proofErr w:type="spellEnd"/>
      <w:r w:rsidR="00654DD1" w:rsidRPr="00654DD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prodrugs</w:t>
      </w:r>
      <w:proofErr w:type="spellEnd"/>
      <w:r w:rsidR="00654DD1" w:rsidRPr="00654DD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for</w:t>
      </w:r>
      <w:r w:rsidR="00654DD1" w:rsidRPr="00654DD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the</w:t>
      </w:r>
      <w:r w:rsidR="00654DD1" w:rsidRPr="00654DD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use</w:t>
      </w:r>
      <w:r w:rsidR="00654DD1" w:rsidRPr="00654DD1">
        <w:rPr>
          <w:rFonts w:ascii="Times New Roman" w:hAnsi="Times New Roman" w:cs="Times New Roman"/>
          <w:color w:val="231F20"/>
          <w:spacing w:val="-4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in</w:t>
      </w:r>
      <w:r w:rsidR="00654DD1" w:rsidRPr="00654DD1"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aqueous</w:t>
      </w:r>
      <w:r w:rsidR="00654DD1" w:rsidRPr="00654DD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formulations.</w:t>
      </w:r>
      <w:r w:rsidR="00654DD1" w:rsidRPr="00654DD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hyperlink r:id="rId81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J</w:t>
        </w:r>
        <w:r w:rsidR="00654DD1" w:rsidRPr="00654DD1">
          <w:rPr>
            <w:rFonts w:ascii="Times New Roman" w:hAnsi="Times New Roman" w:cs="Times New Roman"/>
            <w:color w:val="231F20"/>
            <w:spacing w:val="-9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Mol</w:t>
        </w:r>
        <w:r w:rsidR="00654DD1" w:rsidRPr="00654DD1">
          <w:rPr>
            <w:rFonts w:ascii="Times New Roman" w:hAnsi="Times New Roman" w:cs="Times New Roman"/>
            <w:color w:val="231F20"/>
            <w:spacing w:val="-9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Model.</w:t>
        </w:r>
        <w:r w:rsidR="00654DD1" w:rsidRPr="00654DD1">
          <w:rPr>
            <w:rFonts w:ascii="Times New Roman" w:hAnsi="Times New Roman" w:cs="Times New Roman"/>
            <w:color w:val="231F20"/>
            <w:spacing w:val="-9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2012</w:t>
      </w:r>
      <w:proofErr w:type="gram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;18</w:t>
      </w:r>
      <w:proofErr w:type="gram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(4):1523-1540.</w:t>
      </w:r>
    </w:p>
    <w:p w:rsidR="00654DD1" w:rsidRPr="00654DD1" w:rsidRDefault="00BE6D6A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6" w:after="0" w:line="240" w:lineRule="auto"/>
        <w:ind w:right="10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hyperlink r:id="rId82">
        <w:r w:rsidR="00654DD1" w:rsidRPr="00654DD1">
          <w:rPr>
            <w:rFonts w:ascii="Times New Roman" w:hAnsi="Times New Roman" w:cs="Times New Roman"/>
            <w:color w:val="231F20"/>
            <w:w w:val="95"/>
            <w:sz w:val="20"/>
            <w:szCs w:val="20"/>
          </w:rPr>
          <w:t>Wang</w:t>
        </w:r>
        <w:r w:rsidR="00654DD1" w:rsidRPr="00654DD1">
          <w:rPr>
            <w:rFonts w:ascii="Times New Roman" w:hAnsi="Times New Roman" w:cs="Times New Roman"/>
            <w:color w:val="231F20"/>
            <w:spacing w:val="-4"/>
            <w:w w:val="95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H,</w:t>
      </w:r>
      <w:r w:rsidR="00654DD1" w:rsidRPr="00654DD1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hyperlink r:id="rId83">
        <w:proofErr w:type="spellStart"/>
        <w:r w:rsidR="00654DD1" w:rsidRPr="00654DD1">
          <w:rPr>
            <w:rFonts w:ascii="Times New Roman" w:hAnsi="Times New Roman" w:cs="Times New Roman"/>
            <w:color w:val="231F20"/>
            <w:w w:val="95"/>
            <w:sz w:val="20"/>
            <w:szCs w:val="20"/>
          </w:rPr>
          <w:t>Xie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pacing w:val="-4"/>
            <w:w w:val="95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H,</w:t>
      </w:r>
      <w:r w:rsidR="00654DD1" w:rsidRPr="00654DD1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hyperlink r:id="rId84">
        <w:r w:rsidR="00654DD1" w:rsidRPr="00654DD1">
          <w:rPr>
            <w:rFonts w:ascii="Times New Roman" w:hAnsi="Times New Roman" w:cs="Times New Roman"/>
            <w:color w:val="231F20"/>
            <w:w w:val="95"/>
            <w:sz w:val="20"/>
            <w:szCs w:val="20"/>
          </w:rPr>
          <w:t>Wu</w:t>
        </w:r>
        <w:r w:rsidR="00654DD1" w:rsidRPr="00654DD1">
          <w:rPr>
            <w:rFonts w:ascii="Times New Roman" w:hAnsi="Times New Roman" w:cs="Times New Roman"/>
            <w:color w:val="231F20"/>
            <w:spacing w:val="-4"/>
            <w:w w:val="95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J,</w:t>
      </w:r>
      <w:r w:rsidR="00654DD1" w:rsidRPr="00654DD1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et</w:t>
      </w:r>
      <w:r w:rsidR="00654DD1" w:rsidRPr="00654DD1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al.</w:t>
      </w:r>
      <w:r w:rsidR="00654DD1" w:rsidRPr="00654DD1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Structure-based</w:t>
      </w:r>
      <w:r w:rsidR="00654DD1" w:rsidRPr="00654DD1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rational</w:t>
      </w:r>
      <w:r w:rsidR="00654DD1" w:rsidRPr="00654DD1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design</w:t>
      </w:r>
      <w:r w:rsidR="00654DD1" w:rsidRPr="00654DD1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of</w:t>
      </w:r>
      <w:r w:rsidR="00654DD1" w:rsidRPr="00654DD1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proofErr w:type="spellStart"/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prodrugs</w:t>
      </w:r>
      <w:proofErr w:type="spellEnd"/>
      <w:r w:rsidR="00654DD1" w:rsidRPr="00654DD1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to</w:t>
      </w:r>
      <w:r w:rsidR="00654DD1" w:rsidRPr="00654DD1">
        <w:rPr>
          <w:rFonts w:ascii="Times New Roman" w:hAnsi="Times New Roman" w:cs="Times New Roman"/>
          <w:color w:val="231F20"/>
          <w:spacing w:val="-42"/>
          <w:w w:val="9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enable</w:t>
      </w:r>
      <w:r w:rsidR="00654DD1" w:rsidRPr="00654DD1">
        <w:rPr>
          <w:rFonts w:ascii="Times New Roman" w:hAnsi="Times New Roman" w:cs="Times New Roman"/>
          <w:color w:val="231F20"/>
          <w:spacing w:val="-11"/>
          <w:w w:val="9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their</w:t>
      </w:r>
      <w:r w:rsidR="00654DD1" w:rsidRPr="00654DD1">
        <w:rPr>
          <w:rFonts w:ascii="Times New Roman" w:hAnsi="Times New Roman" w:cs="Times New Roman"/>
          <w:color w:val="231F20"/>
          <w:spacing w:val="-11"/>
          <w:w w:val="9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combination</w:t>
      </w:r>
      <w:r w:rsidR="00654DD1" w:rsidRPr="00654DD1">
        <w:rPr>
          <w:rFonts w:ascii="Times New Roman" w:hAnsi="Times New Roman" w:cs="Times New Roman"/>
          <w:color w:val="231F20"/>
          <w:spacing w:val="-11"/>
          <w:w w:val="9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with</w:t>
      </w:r>
      <w:r w:rsidR="00654DD1" w:rsidRPr="00654DD1">
        <w:rPr>
          <w:rFonts w:ascii="Times New Roman" w:hAnsi="Times New Roman" w:cs="Times New Roman"/>
          <w:color w:val="231F20"/>
          <w:spacing w:val="-11"/>
          <w:w w:val="9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polymeric</w:t>
      </w:r>
      <w:r w:rsidR="00654DD1" w:rsidRPr="00654DD1">
        <w:rPr>
          <w:rFonts w:ascii="Times New Roman" w:hAnsi="Times New Roman" w:cs="Times New Roman"/>
          <w:color w:val="231F20"/>
          <w:spacing w:val="-11"/>
          <w:w w:val="95"/>
          <w:sz w:val="20"/>
          <w:szCs w:val="20"/>
        </w:rPr>
        <w:t xml:space="preserve"> </w:t>
      </w:r>
      <w:proofErr w:type="spellStart"/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nanoparticle</w:t>
      </w:r>
      <w:proofErr w:type="spellEnd"/>
      <w:r w:rsidR="00654DD1" w:rsidRPr="00654DD1">
        <w:rPr>
          <w:rFonts w:ascii="Times New Roman" w:hAnsi="Times New Roman" w:cs="Times New Roman"/>
          <w:color w:val="231F20"/>
          <w:spacing w:val="-11"/>
          <w:w w:val="9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delivery</w:t>
      </w:r>
      <w:r w:rsidR="00654DD1" w:rsidRPr="00654DD1">
        <w:rPr>
          <w:rFonts w:ascii="Times New Roman" w:hAnsi="Times New Roman" w:cs="Times New Roman"/>
          <w:color w:val="231F20"/>
          <w:spacing w:val="-11"/>
          <w:w w:val="9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platforms</w:t>
      </w:r>
      <w:r w:rsidR="00654DD1" w:rsidRPr="00654DD1">
        <w:rPr>
          <w:rFonts w:ascii="Times New Roman" w:hAnsi="Times New Roman" w:cs="Times New Roman"/>
          <w:color w:val="231F20"/>
          <w:spacing w:val="-11"/>
          <w:w w:val="9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for</w:t>
      </w:r>
      <w:r w:rsidR="00654DD1" w:rsidRPr="00654DD1">
        <w:rPr>
          <w:rFonts w:ascii="Times New Roman" w:hAnsi="Times New Roman" w:cs="Times New Roman"/>
          <w:color w:val="231F20"/>
          <w:spacing w:val="-42"/>
          <w:w w:val="9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pacing w:val="-1"/>
          <w:sz w:val="20"/>
          <w:szCs w:val="20"/>
        </w:rPr>
        <w:t>enhanced</w:t>
      </w:r>
      <w:r w:rsidR="00654DD1" w:rsidRPr="00654DD1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antitumor</w:t>
      </w:r>
      <w:r w:rsidR="00654DD1" w:rsidRPr="00654DD1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efficacy.</w:t>
      </w:r>
      <w:r w:rsidR="00654DD1" w:rsidRPr="00654DD1"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hyperlink r:id="rId85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Angew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pacing w:val="-11"/>
            <w:sz w:val="20"/>
            <w:szCs w:val="20"/>
          </w:rPr>
          <w:t xml:space="preserve"> </w:t>
        </w:r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Chem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pacing w:val="-11"/>
            <w:sz w:val="20"/>
            <w:szCs w:val="20"/>
          </w:rPr>
          <w:t xml:space="preserve"> </w:t>
        </w:r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Int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pacing w:val="-10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Ed.</w:t>
        </w:r>
        <w:r w:rsidR="00654DD1" w:rsidRPr="00654DD1">
          <w:rPr>
            <w:rFonts w:ascii="Times New Roman" w:hAnsi="Times New Roman" w:cs="Times New Roman"/>
            <w:color w:val="231F20"/>
            <w:spacing w:val="-11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2014</w:t>
      </w:r>
      <w:proofErr w:type="gram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;53</w:t>
      </w:r>
      <w:proofErr w:type="gram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(43):11532-</w:t>
      </w:r>
      <w:r w:rsidR="00654DD1" w:rsidRPr="00654DD1">
        <w:rPr>
          <w:rFonts w:ascii="Times New Roman" w:hAnsi="Times New Roman" w:cs="Times New Roman"/>
          <w:color w:val="231F20"/>
          <w:spacing w:val="-4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11537.</w:t>
      </w:r>
    </w:p>
    <w:p w:rsidR="00654DD1" w:rsidRPr="00654DD1" w:rsidRDefault="00BE6D6A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4" w:after="0" w:line="240" w:lineRule="auto"/>
        <w:ind w:right="10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hyperlink r:id="rId86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Lang BC, </w:t>
        </w:r>
      </w:hyperlink>
      <w:hyperlink r:id="rId87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Yang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J, </w:t>
      </w:r>
      <w:hyperlink r:id="rId88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Wang Y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, et al. An improved design of water-soluble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propofol</w:t>
      </w:r>
      <w:proofErr w:type="spellEnd"/>
      <w:r w:rsidR="00654DD1" w:rsidRPr="00654DD1"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prodrugs</w:t>
      </w:r>
      <w:proofErr w:type="spellEnd"/>
      <w:r w:rsidR="00654DD1" w:rsidRPr="00654DD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characterized</w:t>
      </w:r>
      <w:r w:rsidR="00654DD1" w:rsidRPr="00654DD1"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by</w:t>
      </w:r>
      <w:r w:rsidR="00654DD1" w:rsidRPr="00654DD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rapid</w:t>
      </w:r>
      <w:r w:rsidR="00654DD1" w:rsidRPr="00654DD1"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onset</w:t>
      </w:r>
      <w:r w:rsidR="00654DD1" w:rsidRPr="00654DD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of</w:t>
      </w:r>
      <w:r w:rsidR="00654DD1" w:rsidRPr="00654DD1"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action.</w:t>
      </w:r>
      <w:r w:rsidR="00654DD1" w:rsidRPr="00654DD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hyperlink r:id="rId89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Anesth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pacing w:val="-10"/>
            <w:sz w:val="20"/>
            <w:szCs w:val="20"/>
          </w:rPr>
          <w:t xml:space="preserve"> </w:t>
        </w:r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Analg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.</w:t>
        </w:r>
      </w:hyperlink>
      <w:r w:rsidR="00654DD1" w:rsidRPr="00654DD1">
        <w:rPr>
          <w:rFonts w:ascii="Times New Roman" w:hAnsi="Times New Roman" w:cs="Times New Roman"/>
          <w:color w:val="231F20"/>
          <w:spacing w:val="-44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2014</w:t>
      </w:r>
      <w:proofErr w:type="gram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;118</w:t>
      </w:r>
      <w:proofErr w:type="gram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(4):745-754.</w:t>
      </w:r>
    </w:p>
    <w:p w:rsidR="00654DD1" w:rsidRPr="00654DD1" w:rsidRDefault="00BE6D6A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5" w:after="0" w:line="240" w:lineRule="auto"/>
        <w:ind w:right="1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hyperlink r:id="rId90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Wozniak</w:t>
        </w:r>
        <w:r w:rsidR="00654DD1" w:rsidRPr="00654DD1">
          <w:rPr>
            <w:rFonts w:ascii="Times New Roman" w:hAnsi="Times New Roman" w:cs="Times New Roman"/>
            <w:color w:val="231F20"/>
            <w:spacing w:val="-9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KM,</w:t>
        </w:r>
        <w:r w:rsidR="00654DD1" w:rsidRPr="00654DD1">
          <w:rPr>
            <w:rFonts w:ascii="Times New Roman" w:hAnsi="Times New Roman" w:cs="Times New Roman"/>
            <w:color w:val="231F20"/>
            <w:spacing w:val="-9"/>
            <w:sz w:val="20"/>
            <w:szCs w:val="20"/>
          </w:rPr>
          <w:t xml:space="preserve"> </w:t>
        </w:r>
      </w:hyperlink>
      <w:hyperlink r:id="rId91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Vornov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pacing w:val="-9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JJ,</w:t>
        </w:r>
        <w:r w:rsidR="00654DD1" w:rsidRPr="00654DD1">
          <w:rPr>
            <w:rFonts w:ascii="Times New Roman" w:hAnsi="Times New Roman" w:cs="Times New Roman"/>
            <w:color w:val="231F20"/>
            <w:spacing w:val="-9"/>
            <w:sz w:val="20"/>
            <w:szCs w:val="20"/>
          </w:rPr>
          <w:t xml:space="preserve"> </w:t>
        </w:r>
      </w:hyperlink>
      <w:hyperlink r:id="rId92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Mistry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pacing w:val="-9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BM.</w:t>
        </w:r>
        <w:r w:rsidR="00654DD1" w:rsidRPr="00654DD1">
          <w:rPr>
            <w:rFonts w:ascii="Times New Roman" w:hAnsi="Times New Roman" w:cs="Times New Roman"/>
            <w:color w:val="231F20"/>
            <w:spacing w:val="-9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Gastrointestinal</w:t>
      </w:r>
      <w:r w:rsidR="00654DD1" w:rsidRPr="00654DD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delivery</w:t>
      </w:r>
      <w:r w:rsidR="00654DD1" w:rsidRPr="00654DD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of</w:t>
      </w:r>
      <w:r w:rsidR="00654DD1"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propofol</w:t>
      </w:r>
      <w:proofErr w:type="spellEnd"/>
      <w:r w:rsidR="00654DD1" w:rsidRPr="00654DD1">
        <w:rPr>
          <w:rFonts w:ascii="Times New Roman" w:hAnsi="Times New Roman" w:cs="Times New Roman"/>
          <w:color w:val="231F20"/>
          <w:spacing w:val="-4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from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fospropofol</w:t>
      </w:r>
      <w:proofErr w:type="spell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: its bioavailability and activity in rodents and human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volunteers.</w:t>
      </w:r>
      <w:r w:rsidR="00654DD1" w:rsidRPr="00654DD1"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hyperlink r:id="rId93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J</w:t>
        </w:r>
        <w:r w:rsidR="00654DD1" w:rsidRPr="00654DD1">
          <w:rPr>
            <w:rFonts w:ascii="Times New Roman" w:hAnsi="Times New Roman" w:cs="Times New Roman"/>
            <w:color w:val="231F20"/>
            <w:spacing w:val="-7"/>
            <w:sz w:val="20"/>
            <w:szCs w:val="20"/>
          </w:rPr>
          <w:t xml:space="preserve"> </w:t>
        </w:r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Transl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pacing w:val="-7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Med.</w:t>
        </w:r>
        <w:r w:rsidR="00654DD1" w:rsidRPr="00654DD1">
          <w:rPr>
            <w:rFonts w:ascii="Times New Roman" w:hAnsi="Times New Roman" w:cs="Times New Roman"/>
            <w:color w:val="231F20"/>
            <w:spacing w:val="-7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2015</w:t>
      </w:r>
      <w:proofErr w:type="gram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;13:170</w:t>
      </w:r>
      <w:proofErr w:type="gram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.</w:t>
      </w:r>
    </w:p>
    <w:p w:rsidR="00654DD1" w:rsidRPr="00654DD1" w:rsidRDefault="00654DD1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6" w:after="0" w:line="240" w:lineRule="auto"/>
        <w:ind w:right="1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Sharma SK,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Bagshawe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KD. Antibody-directed enzyme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prodrug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therapy</w:t>
      </w:r>
      <w:r w:rsidRPr="00654DD1">
        <w:rPr>
          <w:rFonts w:ascii="Times New Roman" w:hAnsi="Times New Roman" w:cs="Times New Roman"/>
          <w:color w:val="231F20"/>
          <w:spacing w:val="-4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(ADEPT)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for</w:t>
      </w:r>
      <w:r w:rsidRPr="00654DD1"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cancer.</w:t>
      </w:r>
      <w:r w:rsidRPr="00654DD1"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Springer</w:t>
      </w:r>
      <w:r w:rsidRPr="00654DD1"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2010</w:t>
      </w:r>
      <w:proofErr w:type="gram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;393</w:t>
      </w:r>
      <w:proofErr w:type="gramEnd"/>
      <w:r w:rsidRPr="00654DD1">
        <w:rPr>
          <w:rFonts w:ascii="Times New Roman" w:hAnsi="Times New Roman" w:cs="Times New Roman"/>
          <w:color w:val="231F20"/>
          <w:sz w:val="20"/>
          <w:szCs w:val="20"/>
        </w:rPr>
        <w:t>-405.</w:t>
      </w:r>
    </w:p>
    <w:p w:rsidR="00654DD1" w:rsidRPr="00654DD1" w:rsidRDefault="00654DD1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6" w:after="0" w:line="240" w:lineRule="auto"/>
        <w:ind w:right="1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Tietze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L,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Krewer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B. Antibody-directed enzyme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prodrug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therapy: a</w:t>
      </w:r>
      <w:r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promising</w:t>
      </w:r>
      <w:r w:rsidRPr="00654DD1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approach</w:t>
      </w:r>
      <w:r w:rsidRPr="00654DD1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for</w:t>
      </w:r>
      <w:r w:rsidRPr="00654DD1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a</w:t>
      </w:r>
      <w:r w:rsidRPr="00654DD1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selective</w:t>
      </w:r>
      <w:r w:rsidRPr="00654DD1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treatment</w:t>
      </w:r>
      <w:r w:rsidRPr="00654DD1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of</w:t>
      </w:r>
      <w:r w:rsidRPr="00654DD1">
        <w:rPr>
          <w:rFonts w:ascii="Times New Roman" w:hAnsi="Times New Roman" w:cs="Times New Roman"/>
          <w:color w:val="231F20"/>
          <w:spacing w:val="-3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cancer</w:t>
      </w:r>
      <w:r w:rsidRPr="00654DD1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based</w:t>
      </w:r>
      <w:r w:rsidRPr="00654DD1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on</w:t>
      </w:r>
      <w:r w:rsidRPr="00654DD1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prodrugs</w:t>
      </w:r>
      <w:proofErr w:type="spellEnd"/>
      <w:r w:rsidRPr="00654DD1">
        <w:rPr>
          <w:rFonts w:ascii="Times New Roman" w:hAnsi="Times New Roman" w:cs="Times New Roman"/>
          <w:color w:val="231F20"/>
          <w:spacing w:val="-42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and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monoclonal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antibodies.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Chem</w:t>
      </w:r>
      <w:proofErr w:type="spellEnd"/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Biol</w:t>
      </w:r>
      <w:proofErr w:type="spellEnd"/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Drug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Des.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2009</w:t>
      </w:r>
      <w:proofErr w:type="gram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;74:205</w:t>
      </w:r>
      <w:proofErr w:type="gramEnd"/>
      <w:r w:rsidRPr="00654DD1">
        <w:rPr>
          <w:rFonts w:ascii="Times New Roman" w:hAnsi="Times New Roman" w:cs="Times New Roman"/>
          <w:color w:val="231F20"/>
          <w:sz w:val="20"/>
          <w:szCs w:val="20"/>
        </w:rPr>
        <w:t>-211.</w:t>
      </w:r>
    </w:p>
    <w:p w:rsidR="00654DD1" w:rsidRPr="00654DD1" w:rsidRDefault="00654DD1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5" w:after="0" w:line="240" w:lineRule="auto"/>
        <w:ind w:right="1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Mazzaferro</w:t>
      </w:r>
      <w:proofErr w:type="spellEnd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 S, </w:t>
      </w:r>
      <w:proofErr w:type="spellStart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Bouchemal</w:t>
      </w:r>
      <w:proofErr w:type="spellEnd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 K, </w:t>
      </w:r>
      <w:proofErr w:type="spellStart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Ponchel</w:t>
      </w:r>
      <w:proofErr w:type="spellEnd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 G. Oral delivery of anticancer drugs</w:t>
      </w:r>
      <w:r w:rsidRPr="00654DD1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II:</w:t>
      </w:r>
      <w:r w:rsidRPr="00654DD1">
        <w:rPr>
          <w:rFonts w:ascii="Times New Roman" w:hAnsi="Times New Roman" w:cs="Times New Roman"/>
          <w:color w:val="231F20"/>
          <w:spacing w:val="-5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the</w:t>
      </w:r>
      <w:r w:rsidRPr="00654DD1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prodrug</w:t>
      </w:r>
      <w:proofErr w:type="spellEnd"/>
      <w:r w:rsidRPr="00654DD1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strategy.</w:t>
      </w:r>
      <w:r w:rsidRPr="00654DD1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Drug</w:t>
      </w:r>
      <w:r w:rsidRPr="00654DD1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Discovery</w:t>
      </w:r>
      <w:r w:rsidRPr="00654DD1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Today.</w:t>
      </w:r>
      <w:r w:rsidRPr="00654DD1">
        <w:rPr>
          <w:rFonts w:ascii="Times New Roman" w:hAnsi="Times New Roman" w:cs="Times New Roman"/>
          <w:color w:val="231F20"/>
          <w:spacing w:val="-5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2013</w:t>
      </w:r>
      <w:proofErr w:type="gramStart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;18</w:t>
      </w:r>
      <w:proofErr w:type="gramEnd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(1-2):93-98.</w:t>
      </w:r>
    </w:p>
    <w:p w:rsidR="00654DD1" w:rsidRPr="00654DD1" w:rsidRDefault="00654DD1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6" w:after="0" w:line="240" w:lineRule="auto"/>
        <w:ind w:right="1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Tietze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LF,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Krewer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B. Antibody-directed enzyme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prodrug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therapy: a</w:t>
      </w:r>
      <w:r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promising</w:t>
      </w:r>
      <w:r w:rsidRPr="00654DD1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approach</w:t>
      </w:r>
      <w:r w:rsidRPr="00654DD1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for</w:t>
      </w:r>
      <w:r w:rsidRPr="00654DD1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a</w:t>
      </w:r>
      <w:r w:rsidRPr="00654DD1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selective</w:t>
      </w:r>
      <w:r w:rsidRPr="00654DD1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treatment</w:t>
      </w:r>
      <w:r w:rsidRPr="00654DD1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of</w:t>
      </w:r>
      <w:r w:rsidRPr="00654DD1">
        <w:rPr>
          <w:rFonts w:ascii="Times New Roman" w:hAnsi="Times New Roman" w:cs="Times New Roman"/>
          <w:color w:val="231F20"/>
          <w:spacing w:val="-3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cancer</w:t>
      </w:r>
      <w:r w:rsidRPr="00654DD1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based</w:t>
      </w:r>
      <w:r w:rsidRPr="00654DD1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on</w:t>
      </w:r>
      <w:r w:rsidRPr="00654DD1">
        <w:rPr>
          <w:rFonts w:ascii="Times New Roman" w:hAnsi="Times New Roman" w:cs="Times New Roman"/>
          <w:color w:val="231F20"/>
          <w:spacing w:val="-4"/>
          <w:w w:val="95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prodrugs</w:t>
      </w:r>
      <w:proofErr w:type="spellEnd"/>
      <w:r w:rsidRPr="00654DD1">
        <w:rPr>
          <w:rFonts w:ascii="Times New Roman" w:hAnsi="Times New Roman" w:cs="Times New Roman"/>
          <w:color w:val="231F20"/>
          <w:spacing w:val="-42"/>
          <w:w w:val="95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and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monoclonal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antibodies.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Chem</w:t>
      </w:r>
      <w:proofErr w:type="spellEnd"/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Biol</w:t>
      </w:r>
      <w:proofErr w:type="spellEnd"/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Drug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Des.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2009</w:t>
      </w:r>
      <w:proofErr w:type="gram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;74:205</w:t>
      </w:r>
      <w:proofErr w:type="gramEnd"/>
      <w:r w:rsidRPr="00654DD1">
        <w:rPr>
          <w:rFonts w:ascii="Times New Roman" w:hAnsi="Times New Roman" w:cs="Times New Roman"/>
          <w:color w:val="231F20"/>
          <w:sz w:val="20"/>
          <w:szCs w:val="20"/>
        </w:rPr>
        <w:t>-211.</w:t>
      </w:r>
    </w:p>
    <w:p w:rsidR="00654DD1" w:rsidRPr="00654DD1" w:rsidRDefault="00BE6D6A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5" w:after="0" w:line="240" w:lineRule="auto"/>
        <w:ind w:right="10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hyperlink r:id="rId94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Schmoll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 HJ, </w:t>
        </w:r>
      </w:hyperlink>
      <w:hyperlink r:id="rId95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Twelves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C, </w:t>
      </w:r>
      <w:hyperlink r:id="rId96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Sun W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, et al. Effect of adjuvant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capecitabine</w:t>
      </w:r>
      <w:proofErr w:type="spellEnd"/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or fluorouracil, with or without </w:t>
      </w:r>
      <w:proofErr w:type="spellStart"/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oxaliplatin</w:t>
      </w:r>
      <w:proofErr w:type="spellEnd"/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, on survival outcomes in stage</w:t>
      </w:r>
      <w:r w:rsidR="00654DD1" w:rsidRPr="00654DD1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III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coloncancer</w:t>
      </w:r>
      <w:proofErr w:type="spell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and the effect of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oxaliplatin</w:t>
      </w:r>
      <w:proofErr w:type="spell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on post-relapse survival: a</w:t>
      </w:r>
      <w:r w:rsidR="00654DD1" w:rsidRPr="00654DD1">
        <w:rPr>
          <w:rFonts w:ascii="Times New Roman" w:hAnsi="Times New Roman" w:cs="Times New Roman"/>
          <w:color w:val="231F20"/>
          <w:spacing w:val="-4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pooled analysis of individual patient data from four randomised controlled</w:t>
      </w:r>
      <w:r w:rsidR="00654DD1" w:rsidRPr="00654DD1">
        <w:rPr>
          <w:rFonts w:ascii="Times New Roman" w:hAnsi="Times New Roman" w:cs="Times New Roman"/>
          <w:color w:val="231F20"/>
          <w:spacing w:val="-42"/>
          <w:w w:val="9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trials.</w:t>
      </w:r>
      <w:r w:rsidR="00654DD1"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hyperlink r:id="rId97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Lancet</w:t>
        </w:r>
        <w:r w:rsidR="00654DD1" w:rsidRPr="00654DD1">
          <w:rPr>
            <w:rFonts w:ascii="Times New Roman" w:hAnsi="Times New Roman" w:cs="Times New Roman"/>
            <w:color w:val="231F20"/>
            <w:spacing w:val="-7"/>
            <w:sz w:val="20"/>
            <w:szCs w:val="20"/>
          </w:rPr>
          <w:t xml:space="preserve"> </w:t>
        </w:r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Oncol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.</w:t>
        </w:r>
        <w:r w:rsidR="00654DD1" w:rsidRPr="00654DD1">
          <w:rPr>
            <w:rFonts w:ascii="Times New Roman" w:hAnsi="Times New Roman" w:cs="Times New Roman"/>
            <w:color w:val="231F20"/>
            <w:spacing w:val="-8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2014</w:t>
      </w:r>
      <w:proofErr w:type="gram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;15</w:t>
      </w:r>
      <w:proofErr w:type="gram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(13):1481-1492.</w:t>
      </w:r>
    </w:p>
    <w:p w:rsidR="00654DD1" w:rsidRPr="00654DD1" w:rsidRDefault="00BE6D6A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4" w:after="0" w:line="240" w:lineRule="auto"/>
        <w:ind w:right="1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hyperlink r:id="rId98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Loke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J, </w:t>
      </w:r>
      <w:hyperlink r:id="rId99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Khan JN, </w:t>
        </w:r>
      </w:hyperlink>
      <w:hyperlink r:id="rId100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Wilson JS,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et al.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Mylotarg</w:t>
      </w:r>
      <w:proofErr w:type="spell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has potent anti-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leukaemic</w:t>
      </w:r>
      <w:proofErr w:type="spellEnd"/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effect: a systematic review and meta-analysis of anti-CD33 antibody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treatment in acute myeloid leukaemia. </w:t>
      </w:r>
      <w:hyperlink r:id="rId101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Ann </w:t>
        </w:r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Hematol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.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2015</w:t>
      </w:r>
      <w:proofErr w:type="gram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;94</w:t>
      </w:r>
      <w:proofErr w:type="gram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(3):361-</w:t>
      </w:r>
      <w:r w:rsidR="00654DD1" w:rsidRPr="00654DD1">
        <w:rPr>
          <w:rFonts w:ascii="Times New Roman" w:hAnsi="Times New Roman" w:cs="Times New Roman"/>
          <w:color w:val="231F20"/>
          <w:spacing w:val="-44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373.</w:t>
      </w:r>
    </w:p>
    <w:p w:rsidR="00654DD1" w:rsidRPr="00654DD1" w:rsidRDefault="00BE6D6A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4" w:after="0" w:line="240" w:lineRule="auto"/>
        <w:ind w:right="1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hyperlink r:id="rId102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Gamis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 AS, </w:t>
        </w:r>
      </w:hyperlink>
      <w:hyperlink r:id="rId103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Alonzo T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A, </w:t>
      </w:r>
      <w:hyperlink r:id="rId104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Meshinchi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S, et al.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Gemtuzumab</w:t>
      </w:r>
      <w:proofErr w:type="spell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ozogamicin</w:t>
      </w:r>
      <w:proofErr w:type="spell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in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children and adolescents with de novo acute myeloid </w:t>
      </w:r>
      <w:proofErr w:type="spellStart"/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leukemia</w:t>
      </w:r>
      <w:proofErr w:type="spellEnd"/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 xml:space="preserve"> improves</w:t>
      </w:r>
      <w:r w:rsidR="00654DD1" w:rsidRPr="00654DD1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w w:val="95"/>
          <w:sz w:val="20"/>
          <w:szCs w:val="20"/>
        </w:rPr>
        <w:t>event-free survival by reducing relapse risk: results from the randomized</w:t>
      </w:r>
      <w:r w:rsidR="00654DD1" w:rsidRPr="00654DD1">
        <w:rPr>
          <w:rFonts w:ascii="Times New Roman" w:hAnsi="Times New Roman" w:cs="Times New Roman"/>
          <w:color w:val="231F20"/>
          <w:spacing w:val="1"/>
          <w:w w:val="9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phase III Children’s Oncology Group trial AAML0531. </w:t>
      </w:r>
      <w:hyperlink r:id="rId105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J </w:t>
        </w:r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Clin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 </w:t>
        </w:r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Oncol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.</w:t>
        </w:r>
      </w:hyperlink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2014</w:t>
      </w:r>
      <w:proofErr w:type="gram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;32</w:t>
      </w:r>
      <w:proofErr w:type="gram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(27):3021-3032.</w:t>
      </w:r>
    </w:p>
    <w:p w:rsidR="00654DD1" w:rsidRPr="00654DD1" w:rsidRDefault="00BE6D6A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3" w:after="0" w:line="240" w:lineRule="auto"/>
        <w:ind w:right="1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hyperlink r:id="rId106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Rowe</w:t>
        </w:r>
        <w:r w:rsidR="00654DD1" w:rsidRPr="00654DD1">
          <w:rPr>
            <w:rFonts w:ascii="Times New Roman" w:hAnsi="Times New Roman" w:cs="Times New Roman"/>
            <w:color w:val="231F20"/>
            <w:spacing w:val="1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JM,</w:t>
        </w:r>
      </w:hyperlink>
      <w:r w:rsidR="00654DD1" w:rsidRPr="00654DD1">
        <w:rPr>
          <w:rFonts w:ascii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hyperlink r:id="rId107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Löwenberg</w:t>
        </w:r>
        <w:proofErr w:type="spellEnd"/>
      </w:hyperlink>
      <w:r w:rsidR="00654DD1" w:rsidRPr="00654DD1">
        <w:rPr>
          <w:rFonts w:ascii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B.</w:t>
      </w:r>
      <w:r w:rsidR="00654DD1" w:rsidRPr="00654DD1">
        <w:rPr>
          <w:rFonts w:ascii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Gemtuzumab</w:t>
      </w:r>
      <w:proofErr w:type="spellEnd"/>
      <w:r w:rsidR="00654DD1" w:rsidRPr="00654DD1">
        <w:rPr>
          <w:rFonts w:ascii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ozogamicin</w:t>
      </w:r>
      <w:proofErr w:type="spellEnd"/>
      <w:r w:rsidR="00654DD1" w:rsidRPr="00654DD1">
        <w:rPr>
          <w:rFonts w:ascii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in</w:t>
      </w:r>
      <w:r w:rsidR="00654DD1" w:rsidRPr="00654DD1">
        <w:rPr>
          <w:rFonts w:ascii="Times New Roman" w:hAnsi="Times New Roman" w:cs="Times New Roman"/>
          <w:color w:val="231F20"/>
          <w:spacing w:val="47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acute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myeloid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leukemia</w:t>
      </w:r>
      <w:proofErr w:type="spell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: a remarkable saga about an active drug. </w:t>
      </w:r>
      <w:hyperlink r:id="rId108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Blood.</w:t>
        </w:r>
      </w:hyperlink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2013</w:t>
      </w:r>
      <w:proofErr w:type="gram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;121</w:t>
      </w:r>
      <w:proofErr w:type="gram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(24):4838-4841.</w:t>
      </w:r>
    </w:p>
    <w:p w:rsidR="00654DD1" w:rsidRPr="00654DD1" w:rsidRDefault="00BE6D6A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5" w:after="0" w:line="240" w:lineRule="auto"/>
        <w:ind w:right="1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hyperlink r:id="rId109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Singh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Y, </w:t>
      </w:r>
      <w:hyperlink r:id="rId110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Palombo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M, </w:t>
      </w:r>
      <w:hyperlink r:id="rId111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Sinko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PJ. Recent Trends in Targeted Anticancer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Prodrug</w:t>
      </w:r>
      <w:proofErr w:type="spell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and Conjugate Design. </w:t>
      </w:r>
      <w:hyperlink r:id="rId112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Curr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 Med Chem. 2008</w:t>
        </w:r>
        <w:proofErr w:type="gram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;15</w:t>
        </w:r>
        <w:proofErr w:type="gramEnd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(18):1802-</w:t>
        </w:r>
      </w:hyperlink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hyperlink r:id="rId113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1826.</w:t>
        </w:r>
      </w:hyperlink>
    </w:p>
    <w:p w:rsidR="00654DD1" w:rsidRPr="00654DD1" w:rsidRDefault="00BE6D6A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5" w:after="0" w:line="240" w:lineRule="auto"/>
        <w:ind w:right="1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hyperlink r:id="rId114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Aloysius</w:t>
        </w:r>
        <w:r w:rsidR="00654DD1" w:rsidRPr="00654DD1">
          <w:rPr>
            <w:rFonts w:ascii="Times New Roman" w:hAnsi="Times New Roman" w:cs="Times New Roman"/>
            <w:color w:val="231F20"/>
            <w:spacing w:val="-6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H,</w:t>
      </w:r>
      <w:r w:rsidR="00654DD1" w:rsidRPr="00654DD1"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hyperlink r:id="rId115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Hu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pacing w:val="-5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L.</w:t>
      </w:r>
      <w:r w:rsidR="00654DD1" w:rsidRPr="00654DD1"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Targeted</w:t>
      </w:r>
      <w:r w:rsidR="00654DD1" w:rsidRPr="00654DD1"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prodrug</w:t>
      </w:r>
      <w:proofErr w:type="spellEnd"/>
      <w:r w:rsidR="00654DD1" w:rsidRPr="00654DD1"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approaches</w:t>
      </w:r>
      <w:r w:rsidR="00654DD1" w:rsidRPr="00654DD1"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for</w:t>
      </w:r>
      <w:r w:rsidR="00654DD1" w:rsidRPr="00654DD1"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hormone</w:t>
      </w:r>
      <w:r w:rsidR="00654DD1" w:rsidRPr="00654DD1"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refractory</w:t>
      </w:r>
      <w:r w:rsidR="00654DD1" w:rsidRPr="00654DD1">
        <w:rPr>
          <w:rFonts w:ascii="Times New Roman" w:hAnsi="Times New Roman" w:cs="Times New Roman"/>
          <w:color w:val="231F20"/>
          <w:spacing w:val="-44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prostate</w:t>
      </w:r>
      <w:r w:rsidR="00654DD1"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cancer.</w:t>
      </w:r>
      <w:r w:rsidR="00654DD1"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hyperlink r:id="rId116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Med</w:t>
        </w:r>
        <w:r w:rsidR="00654DD1" w:rsidRPr="00654DD1">
          <w:rPr>
            <w:rFonts w:ascii="Times New Roman" w:hAnsi="Times New Roman" w:cs="Times New Roman"/>
            <w:color w:val="231F20"/>
            <w:spacing w:val="-8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Res</w:t>
        </w:r>
        <w:r w:rsidR="00654DD1" w:rsidRPr="00654DD1">
          <w:rPr>
            <w:rFonts w:ascii="Times New Roman" w:hAnsi="Times New Roman" w:cs="Times New Roman"/>
            <w:color w:val="231F20"/>
            <w:spacing w:val="-8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Rev.</w:t>
        </w:r>
        <w:r w:rsidR="00654DD1" w:rsidRPr="00654DD1">
          <w:rPr>
            <w:rFonts w:ascii="Times New Roman" w:hAnsi="Times New Roman" w:cs="Times New Roman"/>
            <w:color w:val="231F20"/>
            <w:spacing w:val="-7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2015</w:t>
      </w:r>
      <w:proofErr w:type="gram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;35</w:t>
      </w:r>
      <w:proofErr w:type="gram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(3):554-585.</w:t>
      </w:r>
    </w:p>
    <w:p w:rsidR="00654DD1" w:rsidRPr="00654DD1" w:rsidRDefault="00654DD1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6" w:after="0" w:line="240" w:lineRule="auto"/>
        <w:ind w:right="10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Schellmann</w:t>
      </w:r>
      <w:proofErr w:type="spellEnd"/>
      <w:r w:rsidRPr="00654DD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N,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Deckert</w:t>
      </w:r>
      <w:proofErr w:type="spellEnd"/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PM,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Bachran</w:t>
      </w:r>
      <w:proofErr w:type="spellEnd"/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D,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et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al.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Targeted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enzyme</w:t>
      </w:r>
      <w:r w:rsidRPr="00654DD1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prodrug</w:t>
      </w:r>
      <w:proofErr w:type="spellEnd"/>
      <w:r w:rsidRPr="00654DD1">
        <w:rPr>
          <w:rFonts w:ascii="Times New Roman" w:hAnsi="Times New Roman" w:cs="Times New Roman"/>
          <w:color w:val="231F20"/>
          <w:spacing w:val="-44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therapies.</w:t>
      </w:r>
      <w:r w:rsidRPr="00654DD1"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Mini</w:t>
      </w:r>
      <w:r w:rsidRPr="00654DD1"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Rev</w:t>
      </w:r>
      <w:r w:rsidRPr="00654DD1"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Med</w:t>
      </w:r>
      <w:r w:rsidRPr="00654DD1"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Chem.</w:t>
      </w:r>
      <w:r w:rsidRPr="00654DD1"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2010</w:t>
      </w:r>
      <w:proofErr w:type="gram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;10:887</w:t>
      </w:r>
      <w:proofErr w:type="gramEnd"/>
      <w:r w:rsidRPr="00654DD1">
        <w:rPr>
          <w:rFonts w:ascii="Times New Roman" w:hAnsi="Times New Roman" w:cs="Times New Roman"/>
          <w:color w:val="231F20"/>
          <w:sz w:val="20"/>
          <w:szCs w:val="20"/>
        </w:rPr>
        <w:t>-904.</w:t>
      </w:r>
    </w:p>
    <w:p w:rsidR="00654DD1" w:rsidRPr="00654DD1" w:rsidRDefault="00BE6D6A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7" w:after="0" w:line="240" w:lineRule="auto"/>
        <w:ind w:right="1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hyperlink r:id="rId117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Osipovitch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 DC, </w:t>
        </w:r>
      </w:hyperlink>
      <w:hyperlink r:id="rId118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Parker AS, </w:t>
        </w:r>
      </w:hyperlink>
      <w:hyperlink r:id="rId119">
        <w:proofErr w:type="spellStart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Makokha</w:t>
        </w:r>
        <w:proofErr w:type="spellEnd"/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 CD,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et al. Design and analysis of</w:t>
      </w:r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immune-evading enzymes for ADEPT therapy. </w:t>
      </w:r>
      <w:hyperlink r:id="rId120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Protein Eng Des Sel.</w:t>
        </w:r>
      </w:hyperlink>
      <w:r w:rsidR="00654DD1"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2012</w:t>
      </w:r>
      <w:proofErr w:type="gram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;25</w:t>
      </w:r>
      <w:proofErr w:type="gram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(10):613-623.</w:t>
      </w:r>
    </w:p>
    <w:p w:rsidR="00654DD1" w:rsidRPr="00654DD1" w:rsidRDefault="00654DD1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6" w:after="0" w:line="237" w:lineRule="auto"/>
        <w:ind w:right="1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Zhou X, </w:t>
      </w:r>
      <w:hyperlink r:id="rId121">
        <w:r w:rsidRPr="00654DD1">
          <w:rPr>
            <w:rFonts w:ascii="Times New Roman" w:hAnsi="Times New Roman" w:cs="Times New Roman"/>
            <w:color w:val="231F20"/>
            <w:sz w:val="20"/>
            <w:szCs w:val="20"/>
          </w:rPr>
          <w:t xml:space="preserve">Wang </w:t>
        </w:r>
      </w:hyperlink>
      <w:r w:rsidRPr="00654DD1">
        <w:rPr>
          <w:rFonts w:ascii="Times New Roman" w:hAnsi="Times New Roman" w:cs="Times New Roman"/>
          <w:color w:val="231F20"/>
          <w:sz w:val="20"/>
          <w:szCs w:val="20"/>
        </w:rPr>
        <w:t>H, Shi P, et al. Characterization of a fusion protein of</w:t>
      </w:r>
      <w:r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RGD4C and the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-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lactamase</w:t>
      </w:r>
      <w:proofErr w:type="spellEnd"/>
      <w:r w:rsidRPr="00654DD1">
        <w:rPr>
          <w:rFonts w:ascii="Times New Roman" w:hAnsi="Times New Roman" w:cs="Times New Roman"/>
          <w:color w:val="231F20"/>
          <w:sz w:val="20"/>
          <w:szCs w:val="20"/>
        </w:rPr>
        <w:t xml:space="preserve"> variant for antibody-directed enzyme</w:t>
      </w:r>
      <w:r w:rsidRPr="00654DD1"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proofErr w:type="spell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prodrug</w:t>
      </w:r>
      <w:proofErr w:type="spellEnd"/>
      <w:r w:rsidRPr="00654DD1"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 w:rsidRPr="00654DD1">
        <w:rPr>
          <w:rFonts w:ascii="Times New Roman" w:hAnsi="Times New Roman" w:cs="Times New Roman"/>
          <w:color w:val="231F20"/>
          <w:sz w:val="20"/>
          <w:szCs w:val="20"/>
        </w:rPr>
        <w:t>therapy.</w:t>
      </w:r>
      <w:r w:rsidRPr="00654DD1"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hyperlink r:id="rId122">
        <w:proofErr w:type="spellStart"/>
        <w:r w:rsidRPr="00654DD1">
          <w:rPr>
            <w:rFonts w:ascii="Times New Roman" w:hAnsi="Times New Roman" w:cs="Times New Roman"/>
            <w:color w:val="231F20"/>
            <w:sz w:val="20"/>
            <w:szCs w:val="20"/>
          </w:rPr>
          <w:t>Onco</w:t>
        </w:r>
        <w:proofErr w:type="spellEnd"/>
        <w:r w:rsidRPr="00654DD1">
          <w:rPr>
            <w:rFonts w:ascii="Times New Roman" w:hAnsi="Times New Roman" w:cs="Times New Roman"/>
            <w:color w:val="231F20"/>
            <w:spacing w:val="-9"/>
            <w:sz w:val="20"/>
            <w:szCs w:val="20"/>
          </w:rPr>
          <w:t xml:space="preserve"> </w:t>
        </w:r>
        <w:r w:rsidRPr="00654DD1">
          <w:rPr>
            <w:rFonts w:ascii="Times New Roman" w:hAnsi="Times New Roman" w:cs="Times New Roman"/>
            <w:color w:val="231F20"/>
            <w:sz w:val="20"/>
            <w:szCs w:val="20"/>
          </w:rPr>
          <w:t>Targets</w:t>
        </w:r>
        <w:r w:rsidRPr="00654DD1">
          <w:rPr>
            <w:rFonts w:ascii="Times New Roman" w:hAnsi="Times New Roman" w:cs="Times New Roman"/>
            <w:color w:val="231F20"/>
            <w:spacing w:val="-9"/>
            <w:sz w:val="20"/>
            <w:szCs w:val="20"/>
          </w:rPr>
          <w:t xml:space="preserve"> </w:t>
        </w:r>
        <w:proofErr w:type="spellStart"/>
        <w:r w:rsidRPr="00654DD1">
          <w:rPr>
            <w:rFonts w:ascii="Times New Roman" w:hAnsi="Times New Roman" w:cs="Times New Roman"/>
            <w:color w:val="231F20"/>
            <w:sz w:val="20"/>
            <w:szCs w:val="20"/>
          </w:rPr>
          <w:t>Ther</w:t>
        </w:r>
        <w:proofErr w:type="spellEnd"/>
        <w:r w:rsidRPr="00654DD1">
          <w:rPr>
            <w:rFonts w:ascii="Times New Roman" w:hAnsi="Times New Roman" w:cs="Times New Roman"/>
            <w:color w:val="231F20"/>
            <w:sz w:val="20"/>
            <w:szCs w:val="20"/>
          </w:rPr>
          <w:t>.</w:t>
        </w:r>
        <w:r w:rsidRPr="00654DD1">
          <w:rPr>
            <w:rFonts w:ascii="Times New Roman" w:hAnsi="Times New Roman" w:cs="Times New Roman"/>
            <w:color w:val="231F20"/>
            <w:spacing w:val="-9"/>
            <w:sz w:val="20"/>
            <w:szCs w:val="20"/>
          </w:rPr>
          <w:t xml:space="preserve"> </w:t>
        </w:r>
      </w:hyperlink>
      <w:r w:rsidRPr="00654DD1">
        <w:rPr>
          <w:rFonts w:ascii="Times New Roman" w:hAnsi="Times New Roman" w:cs="Times New Roman"/>
          <w:color w:val="231F20"/>
          <w:sz w:val="20"/>
          <w:szCs w:val="20"/>
        </w:rPr>
        <w:t>2014</w:t>
      </w:r>
      <w:proofErr w:type="gramStart"/>
      <w:r w:rsidRPr="00654DD1">
        <w:rPr>
          <w:rFonts w:ascii="Times New Roman" w:hAnsi="Times New Roman" w:cs="Times New Roman"/>
          <w:color w:val="231F20"/>
          <w:sz w:val="20"/>
          <w:szCs w:val="20"/>
        </w:rPr>
        <w:t>;7:535</w:t>
      </w:r>
      <w:proofErr w:type="gramEnd"/>
      <w:r w:rsidRPr="00654DD1">
        <w:rPr>
          <w:rFonts w:ascii="Times New Roman" w:hAnsi="Times New Roman" w:cs="Times New Roman"/>
          <w:color w:val="231F20"/>
          <w:sz w:val="20"/>
          <w:szCs w:val="20"/>
        </w:rPr>
        <w:t>-541.</w:t>
      </w:r>
    </w:p>
    <w:p w:rsidR="00654DD1" w:rsidRPr="00654DD1" w:rsidRDefault="00BE6D6A" w:rsidP="00654DD1">
      <w:pPr>
        <w:pStyle w:val="ListParagraph"/>
        <w:widowControl w:val="0"/>
        <w:numPr>
          <w:ilvl w:val="0"/>
          <w:numId w:val="7"/>
        </w:numPr>
        <w:tabs>
          <w:tab w:val="left" w:pos="394"/>
        </w:tabs>
        <w:autoSpaceDE w:val="0"/>
        <w:autoSpaceDN w:val="0"/>
        <w:spacing w:before="27" w:after="0" w:line="240" w:lineRule="auto"/>
        <w:ind w:right="10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hyperlink r:id="rId123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Zhang</w:t>
        </w:r>
        <w:r w:rsidR="00654DD1" w:rsidRPr="00654DD1">
          <w:rPr>
            <w:rFonts w:ascii="Times New Roman" w:hAnsi="Times New Roman" w:cs="Times New Roman"/>
            <w:color w:val="231F20"/>
            <w:spacing w:val="-12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J,</w:t>
      </w:r>
      <w:r w:rsidR="00654DD1" w:rsidRPr="00654DD1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hyperlink r:id="rId124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Kale</w:t>
        </w:r>
        <w:r w:rsidR="00654DD1" w:rsidRPr="00654DD1">
          <w:rPr>
            <w:rFonts w:ascii="Times New Roman" w:hAnsi="Times New Roman" w:cs="Times New Roman"/>
            <w:color w:val="231F20"/>
            <w:spacing w:val="-11"/>
            <w:sz w:val="20"/>
            <w:szCs w:val="20"/>
          </w:rPr>
          <w:t xml:space="preserve"> </w:t>
        </w:r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V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,</w:t>
      </w:r>
      <w:r w:rsidR="00654DD1" w:rsidRPr="00654DD1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hyperlink r:id="rId125">
        <w:r w:rsidR="00654DD1" w:rsidRPr="00654DD1">
          <w:rPr>
            <w:rFonts w:ascii="Times New Roman" w:hAnsi="Times New Roman" w:cs="Times New Roman"/>
            <w:color w:val="231F20"/>
            <w:sz w:val="20"/>
            <w:szCs w:val="20"/>
          </w:rPr>
          <w:t>Chen</w:t>
        </w:r>
        <w:r w:rsidR="00654DD1" w:rsidRPr="00654DD1">
          <w:rPr>
            <w:rFonts w:ascii="Times New Roman" w:hAnsi="Times New Roman" w:cs="Times New Roman"/>
            <w:color w:val="231F20"/>
            <w:spacing w:val="-12"/>
            <w:sz w:val="20"/>
            <w:szCs w:val="20"/>
          </w:rPr>
          <w:t xml:space="preserve"> </w:t>
        </w:r>
      </w:hyperlink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M.</w:t>
      </w:r>
      <w:r w:rsidR="00654DD1" w:rsidRPr="00654DD1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Gene-directed</w:t>
      </w:r>
      <w:r w:rsidR="00654DD1" w:rsidRPr="00654DD1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enzyme</w:t>
      </w:r>
      <w:r w:rsidR="00654DD1" w:rsidRPr="00654DD1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proofErr w:type="spell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prodrug</w:t>
      </w:r>
      <w:proofErr w:type="spellEnd"/>
      <w:r w:rsidR="00654DD1" w:rsidRPr="00654DD1"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therapy.</w:t>
      </w:r>
      <w:r w:rsidR="00654DD1" w:rsidRPr="00654DD1">
        <w:rPr>
          <w:rFonts w:ascii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AAPS</w:t>
      </w:r>
      <w:r w:rsidR="00654DD1" w:rsidRPr="00654DD1">
        <w:rPr>
          <w:rFonts w:ascii="Times New Roman" w:hAnsi="Times New Roman" w:cs="Times New Roman"/>
          <w:color w:val="231F20"/>
          <w:spacing w:val="-44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J.</w:t>
      </w:r>
      <w:r w:rsidR="00654DD1" w:rsidRPr="00654DD1"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2015</w:t>
      </w:r>
      <w:proofErr w:type="gramStart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;17</w:t>
      </w:r>
      <w:proofErr w:type="gramEnd"/>
      <w:r w:rsidR="00654DD1" w:rsidRPr="00654DD1">
        <w:rPr>
          <w:rFonts w:ascii="Times New Roman" w:hAnsi="Times New Roman" w:cs="Times New Roman"/>
          <w:color w:val="231F20"/>
          <w:sz w:val="20"/>
          <w:szCs w:val="20"/>
        </w:rPr>
        <w:t>(1):102-110.</w:t>
      </w:r>
    </w:p>
    <w:p w:rsidR="00654DD1" w:rsidRPr="00654DD1" w:rsidRDefault="00654DD1" w:rsidP="00654DD1">
      <w:pPr>
        <w:pStyle w:val="ListParagraph"/>
        <w:widowControl w:val="0"/>
        <w:tabs>
          <w:tab w:val="left" w:pos="394"/>
        </w:tabs>
        <w:autoSpaceDE w:val="0"/>
        <w:autoSpaceDN w:val="0"/>
        <w:spacing w:before="26" w:after="0" w:line="240" w:lineRule="auto"/>
        <w:ind w:left="393" w:right="38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5C3F78" w:rsidRPr="00654DD1" w:rsidRDefault="005C3F78" w:rsidP="005C3F78">
      <w:pPr>
        <w:rPr>
          <w:rFonts w:ascii="Times New Roman" w:hAnsi="Times New Roman" w:cs="Times New Roman"/>
          <w:sz w:val="20"/>
          <w:szCs w:val="20"/>
        </w:rPr>
      </w:pPr>
    </w:p>
    <w:p w:rsidR="005C3F78" w:rsidRPr="00654DD1" w:rsidRDefault="005C3F78" w:rsidP="005C3F78">
      <w:pPr>
        <w:rPr>
          <w:rFonts w:ascii="Times New Roman" w:hAnsi="Times New Roman" w:cs="Times New Roman"/>
          <w:sz w:val="20"/>
          <w:szCs w:val="20"/>
        </w:rPr>
      </w:pPr>
    </w:p>
    <w:p w:rsidR="005C3F78" w:rsidRPr="00654DD1" w:rsidRDefault="005C3F78" w:rsidP="005C3F78">
      <w:pPr>
        <w:rPr>
          <w:rFonts w:ascii="Times New Roman" w:hAnsi="Times New Roman" w:cs="Times New Roman"/>
          <w:sz w:val="20"/>
          <w:szCs w:val="20"/>
        </w:rPr>
      </w:pPr>
    </w:p>
    <w:p w:rsidR="005C3F78" w:rsidRPr="00654DD1" w:rsidRDefault="005C3F78" w:rsidP="005C3F78">
      <w:pPr>
        <w:rPr>
          <w:rFonts w:ascii="Times New Roman" w:hAnsi="Times New Roman" w:cs="Times New Roman"/>
          <w:sz w:val="20"/>
          <w:szCs w:val="20"/>
        </w:rPr>
      </w:pPr>
    </w:p>
    <w:p w:rsidR="005C3F78" w:rsidRPr="00654DD1" w:rsidRDefault="005C3F78" w:rsidP="005C3F78">
      <w:pPr>
        <w:rPr>
          <w:rFonts w:ascii="Times New Roman" w:hAnsi="Times New Roman" w:cs="Times New Roman"/>
          <w:sz w:val="20"/>
          <w:szCs w:val="20"/>
        </w:rPr>
      </w:pPr>
    </w:p>
    <w:p w:rsidR="005C3F78" w:rsidRPr="00802D72" w:rsidRDefault="005C3F78" w:rsidP="005C3F78">
      <w:pPr>
        <w:rPr>
          <w:rFonts w:ascii="Times New Roman" w:hAnsi="Times New Roman" w:cs="Times New Roman"/>
          <w:sz w:val="20"/>
        </w:rPr>
      </w:pPr>
    </w:p>
    <w:p w:rsidR="005C3F78" w:rsidRPr="00802D72" w:rsidRDefault="005C3F78" w:rsidP="005C3F78">
      <w:pPr>
        <w:rPr>
          <w:rFonts w:ascii="Times New Roman" w:hAnsi="Times New Roman" w:cs="Times New Roman"/>
          <w:sz w:val="20"/>
        </w:rPr>
      </w:pPr>
    </w:p>
    <w:sectPr w:rsidR="005C3F78" w:rsidRPr="00802D72" w:rsidSect="00E74CE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500AF"/>
    <w:multiLevelType w:val="hybridMultilevel"/>
    <w:tmpl w:val="DFB26178"/>
    <w:lvl w:ilvl="0" w:tplc="3300E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DB38E7"/>
    <w:multiLevelType w:val="hybridMultilevel"/>
    <w:tmpl w:val="567893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41600"/>
    <w:multiLevelType w:val="hybridMultilevel"/>
    <w:tmpl w:val="3856C1EA"/>
    <w:lvl w:ilvl="0" w:tplc="746837A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212121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F66BE"/>
    <w:multiLevelType w:val="hybridMultilevel"/>
    <w:tmpl w:val="6406A9DA"/>
    <w:lvl w:ilvl="0" w:tplc="75548532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cstheme="minorBidi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0F0766C"/>
    <w:multiLevelType w:val="hybridMultilevel"/>
    <w:tmpl w:val="98A0B4A6"/>
    <w:lvl w:ilvl="0" w:tplc="09ECF812">
      <w:start w:val="1"/>
      <w:numFmt w:val="decimal"/>
      <w:lvlText w:val="%1."/>
      <w:lvlJc w:val="left"/>
      <w:pPr>
        <w:ind w:left="393" w:hanging="284"/>
      </w:pPr>
      <w:rPr>
        <w:rFonts w:ascii="Tahoma" w:eastAsia="Tahoma" w:hAnsi="Tahoma" w:cs="Tahoma" w:hint="default"/>
        <w:color w:val="231F20"/>
        <w:w w:val="98"/>
        <w:sz w:val="15"/>
        <w:szCs w:val="15"/>
        <w:lang w:val="en-US" w:eastAsia="en-US" w:bidi="ar-SA"/>
      </w:rPr>
    </w:lvl>
    <w:lvl w:ilvl="1" w:tplc="666C9D10">
      <w:numFmt w:val="bullet"/>
      <w:lvlText w:val="•"/>
      <w:lvlJc w:val="left"/>
      <w:pPr>
        <w:ind w:left="868" w:hanging="284"/>
      </w:pPr>
      <w:rPr>
        <w:rFonts w:hint="default"/>
        <w:lang w:val="en-US" w:eastAsia="en-US" w:bidi="ar-SA"/>
      </w:rPr>
    </w:lvl>
    <w:lvl w:ilvl="2" w:tplc="E0EA04DC">
      <w:numFmt w:val="bullet"/>
      <w:lvlText w:val="•"/>
      <w:lvlJc w:val="left"/>
      <w:pPr>
        <w:ind w:left="1336" w:hanging="284"/>
      </w:pPr>
      <w:rPr>
        <w:rFonts w:hint="default"/>
        <w:lang w:val="en-US" w:eastAsia="en-US" w:bidi="ar-SA"/>
      </w:rPr>
    </w:lvl>
    <w:lvl w:ilvl="3" w:tplc="ED928DB8">
      <w:numFmt w:val="bullet"/>
      <w:lvlText w:val="•"/>
      <w:lvlJc w:val="left"/>
      <w:pPr>
        <w:ind w:left="1805" w:hanging="284"/>
      </w:pPr>
      <w:rPr>
        <w:rFonts w:hint="default"/>
        <w:lang w:val="en-US" w:eastAsia="en-US" w:bidi="ar-SA"/>
      </w:rPr>
    </w:lvl>
    <w:lvl w:ilvl="4" w:tplc="45B0D3B2">
      <w:numFmt w:val="bullet"/>
      <w:lvlText w:val="•"/>
      <w:lvlJc w:val="left"/>
      <w:pPr>
        <w:ind w:left="2273" w:hanging="284"/>
      </w:pPr>
      <w:rPr>
        <w:rFonts w:hint="default"/>
        <w:lang w:val="en-US" w:eastAsia="en-US" w:bidi="ar-SA"/>
      </w:rPr>
    </w:lvl>
    <w:lvl w:ilvl="5" w:tplc="FD0C79C8">
      <w:numFmt w:val="bullet"/>
      <w:lvlText w:val="•"/>
      <w:lvlJc w:val="left"/>
      <w:pPr>
        <w:ind w:left="2741" w:hanging="284"/>
      </w:pPr>
      <w:rPr>
        <w:rFonts w:hint="default"/>
        <w:lang w:val="en-US" w:eastAsia="en-US" w:bidi="ar-SA"/>
      </w:rPr>
    </w:lvl>
    <w:lvl w:ilvl="6" w:tplc="8D30F97A">
      <w:numFmt w:val="bullet"/>
      <w:lvlText w:val="•"/>
      <w:lvlJc w:val="left"/>
      <w:pPr>
        <w:ind w:left="3209" w:hanging="284"/>
      </w:pPr>
      <w:rPr>
        <w:rFonts w:hint="default"/>
        <w:lang w:val="en-US" w:eastAsia="en-US" w:bidi="ar-SA"/>
      </w:rPr>
    </w:lvl>
    <w:lvl w:ilvl="7" w:tplc="7DEAF482">
      <w:numFmt w:val="bullet"/>
      <w:lvlText w:val="•"/>
      <w:lvlJc w:val="left"/>
      <w:pPr>
        <w:ind w:left="3678" w:hanging="284"/>
      </w:pPr>
      <w:rPr>
        <w:rFonts w:hint="default"/>
        <w:lang w:val="en-US" w:eastAsia="en-US" w:bidi="ar-SA"/>
      </w:rPr>
    </w:lvl>
    <w:lvl w:ilvl="8" w:tplc="D07CCE78">
      <w:numFmt w:val="bullet"/>
      <w:lvlText w:val="•"/>
      <w:lvlJc w:val="left"/>
      <w:pPr>
        <w:ind w:left="4146" w:hanging="284"/>
      </w:pPr>
      <w:rPr>
        <w:rFonts w:hint="default"/>
        <w:lang w:val="en-US" w:eastAsia="en-US" w:bidi="ar-SA"/>
      </w:rPr>
    </w:lvl>
  </w:abstractNum>
  <w:abstractNum w:abstractNumId="5">
    <w:nsid w:val="47210E99"/>
    <w:multiLevelType w:val="hybridMultilevel"/>
    <w:tmpl w:val="6C9651FE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9951F75"/>
    <w:multiLevelType w:val="hybridMultilevel"/>
    <w:tmpl w:val="8954C18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74CE3"/>
    <w:rsid w:val="00060722"/>
    <w:rsid w:val="00094966"/>
    <w:rsid w:val="000A2604"/>
    <w:rsid w:val="000C46E3"/>
    <w:rsid w:val="000C4C66"/>
    <w:rsid w:val="00102D9E"/>
    <w:rsid w:val="00122387"/>
    <w:rsid w:val="0013210A"/>
    <w:rsid w:val="00132F86"/>
    <w:rsid w:val="00142C6B"/>
    <w:rsid w:val="00152078"/>
    <w:rsid w:val="001834DC"/>
    <w:rsid w:val="001C4B91"/>
    <w:rsid w:val="00207F77"/>
    <w:rsid w:val="002955B5"/>
    <w:rsid w:val="002D7CAF"/>
    <w:rsid w:val="002E6602"/>
    <w:rsid w:val="003134D3"/>
    <w:rsid w:val="00341A35"/>
    <w:rsid w:val="00361AF9"/>
    <w:rsid w:val="0037439A"/>
    <w:rsid w:val="003857F0"/>
    <w:rsid w:val="004C3BF2"/>
    <w:rsid w:val="0051478B"/>
    <w:rsid w:val="00576529"/>
    <w:rsid w:val="0058387A"/>
    <w:rsid w:val="005C3F78"/>
    <w:rsid w:val="00654DD1"/>
    <w:rsid w:val="006652A7"/>
    <w:rsid w:val="006A5E2B"/>
    <w:rsid w:val="006C54EE"/>
    <w:rsid w:val="006F2B49"/>
    <w:rsid w:val="0076266C"/>
    <w:rsid w:val="00802D72"/>
    <w:rsid w:val="00845A98"/>
    <w:rsid w:val="00871278"/>
    <w:rsid w:val="00883C66"/>
    <w:rsid w:val="00884D8C"/>
    <w:rsid w:val="00933645"/>
    <w:rsid w:val="00957EE9"/>
    <w:rsid w:val="009A5D73"/>
    <w:rsid w:val="009B3B75"/>
    <w:rsid w:val="00A33F82"/>
    <w:rsid w:val="00A4602D"/>
    <w:rsid w:val="00A61DCF"/>
    <w:rsid w:val="00A62B6C"/>
    <w:rsid w:val="00AB744B"/>
    <w:rsid w:val="00AD3E9A"/>
    <w:rsid w:val="00AD515F"/>
    <w:rsid w:val="00B27F75"/>
    <w:rsid w:val="00B77EEF"/>
    <w:rsid w:val="00BE6D6A"/>
    <w:rsid w:val="00C044C8"/>
    <w:rsid w:val="00C21535"/>
    <w:rsid w:val="00C37D77"/>
    <w:rsid w:val="00CC2135"/>
    <w:rsid w:val="00CE5B67"/>
    <w:rsid w:val="00CF465A"/>
    <w:rsid w:val="00CF765E"/>
    <w:rsid w:val="00D24362"/>
    <w:rsid w:val="00D32809"/>
    <w:rsid w:val="00D4500E"/>
    <w:rsid w:val="00D47A0B"/>
    <w:rsid w:val="00D61779"/>
    <w:rsid w:val="00E45154"/>
    <w:rsid w:val="00E74CE3"/>
    <w:rsid w:val="00E77582"/>
    <w:rsid w:val="00E9123B"/>
    <w:rsid w:val="00EB13BA"/>
    <w:rsid w:val="00EF000F"/>
    <w:rsid w:val="00F16B32"/>
    <w:rsid w:val="00F30C43"/>
    <w:rsid w:val="00F66FDC"/>
    <w:rsid w:val="00FA3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A98"/>
  </w:style>
  <w:style w:type="paragraph" w:styleId="Heading1">
    <w:name w:val="heading 1"/>
    <w:basedOn w:val="Normal"/>
    <w:link w:val="Heading1Char"/>
    <w:uiPriority w:val="1"/>
    <w:qFormat/>
    <w:rsid w:val="005C3F78"/>
    <w:pPr>
      <w:widowControl w:val="0"/>
      <w:autoSpaceDE w:val="0"/>
      <w:autoSpaceDN w:val="0"/>
      <w:spacing w:before="251" w:after="0" w:line="240" w:lineRule="auto"/>
      <w:ind w:left="110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B3B75"/>
    <w:pPr>
      <w:ind w:left="720"/>
      <w:contextualSpacing/>
    </w:pPr>
  </w:style>
  <w:style w:type="character" w:customStyle="1" w:styleId="a">
    <w:name w:val="_"/>
    <w:basedOn w:val="DefaultParagraphFont"/>
    <w:rsid w:val="006A5E2B"/>
  </w:style>
  <w:style w:type="character" w:customStyle="1" w:styleId="v0">
    <w:name w:val="v0"/>
    <w:basedOn w:val="DefaultParagraphFont"/>
    <w:rsid w:val="006A5E2B"/>
  </w:style>
  <w:style w:type="character" w:customStyle="1" w:styleId="fs3">
    <w:name w:val="fs3"/>
    <w:basedOn w:val="DefaultParagraphFont"/>
    <w:rsid w:val="006A5E2B"/>
  </w:style>
  <w:style w:type="character" w:customStyle="1" w:styleId="fs5">
    <w:name w:val="fs5"/>
    <w:basedOn w:val="DefaultParagraphFont"/>
    <w:rsid w:val="006A5E2B"/>
  </w:style>
  <w:style w:type="character" w:customStyle="1" w:styleId="ff2">
    <w:name w:val="ff2"/>
    <w:basedOn w:val="DefaultParagraphFont"/>
    <w:rsid w:val="006A5E2B"/>
  </w:style>
  <w:style w:type="paragraph" w:styleId="BalloonText">
    <w:name w:val="Balloon Text"/>
    <w:basedOn w:val="Normal"/>
    <w:link w:val="BalloonTextChar"/>
    <w:uiPriority w:val="99"/>
    <w:semiHidden/>
    <w:unhideWhenUsed/>
    <w:rsid w:val="00AB7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44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B27F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27F75"/>
    <w:rPr>
      <w:rFonts w:ascii="Times New Roman" w:eastAsia="Times New Roman" w:hAnsi="Times New Roman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5C3F78"/>
    <w:rPr>
      <w:rFonts w:ascii="Arial" w:eastAsia="Arial" w:hAnsi="Arial" w:cs="Arial"/>
      <w:b/>
      <w:bCs/>
      <w:lang w:val="en-US"/>
    </w:rPr>
  </w:style>
  <w:style w:type="paragraph" w:styleId="NoSpacing">
    <w:name w:val="No Spacing"/>
    <w:uiPriority w:val="1"/>
    <w:qFormat/>
    <w:rsid w:val="00654D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ncbi.nlm.nih.gov/pubmed/?term=Lai%20L%5BAuthor%5D&amp;cauthor=true&amp;cauthor_uid=18256025" TargetMode="External"/><Relationship Id="rId117" Type="http://schemas.openxmlformats.org/officeDocument/2006/relationships/hyperlink" Target="http://www.ncbi.nlm.nih.gov/pubmed/?term=Osipovitch%20DC%5BAuthor%5D&amp;cauthor=true&amp;cauthor_uid=22898588" TargetMode="External"/><Relationship Id="rId21" Type="http://schemas.openxmlformats.org/officeDocument/2006/relationships/hyperlink" Target="http://www.ncbi.nlm.nih.gov/pubmed/24481782" TargetMode="External"/><Relationship Id="rId42" Type="http://schemas.openxmlformats.org/officeDocument/2006/relationships/hyperlink" Target="https://books.google.ro/books?id=DXbMBgAAQBAJ&amp;pg=PA16&amp;lpg=PA16&amp;dq=capecitabin%2Bprodrugs&amp;source=bl&amp;ots=_yoZAkIO4z&amp;sig=t56larQz9OXm_A-Uxo5eqYaHuV8&amp;hl=en&amp;sa=X&amp;ved=0CCsQ6AEwAjgKahUKEwjXto2An-fHAhWBvRQKHb_JAuQ" TargetMode="External"/><Relationship Id="rId47" Type="http://schemas.openxmlformats.org/officeDocument/2006/relationships/hyperlink" Target="http://www.ncbi.nlm.nih.gov/pubmed/?term=Forde%20E%5BAuthor%5D&amp;cauthor=true&amp;cauthor_uid=25591121" TargetMode="External"/><Relationship Id="rId63" Type="http://schemas.openxmlformats.org/officeDocument/2006/relationships/hyperlink" Target="http://www.ncbi.nlm.nih.gov/pubmed/?term=Nti-Addae%20KW%5BAuthor%5D&amp;cauthor=true&amp;cauthor_uid=17628203" TargetMode="External"/><Relationship Id="rId68" Type="http://schemas.openxmlformats.org/officeDocument/2006/relationships/hyperlink" Target="http://www.ncbi.nlm.nih.gov/pubmed/22246648" TargetMode="External"/><Relationship Id="rId84" Type="http://schemas.openxmlformats.org/officeDocument/2006/relationships/hyperlink" Target="http://www.ncbi.nlm.nih.gov/pubmed/?term=Wu%20J%5BAuthor%5D&amp;cauthor=true&amp;cauthor_uid=25196427" TargetMode="External"/><Relationship Id="rId89" Type="http://schemas.openxmlformats.org/officeDocument/2006/relationships/hyperlink" Target="http://www.ncbi.nlm.nih.gov/pubmed/24651228" TargetMode="External"/><Relationship Id="rId112" Type="http://schemas.openxmlformats.org/officeDocument/2006/relationships/hyperlink" Target="http://www.ncbi.nlm.nih.gov/entrez/eutils/elink.fcgi?dbfrom=pubmed&amp;retmode=ref&amp;cmd=prlinks&amp;id=18691040" TargetMode="External"/><Relationship Id="rId16" Type="http://schemas.openxmlformats.org/officeDocument/2006/relationships/hyperlink" Target="http://www.ncbi.nlm.nih.gov/pubmed/?term=Kalscheuer%20S%5BAuthor%5D&amp;cauthor=true&amp;cauthor_uid=24564494" TargetMode="External"/><Relationship Id="rId107" Type="http://schemas.openxmlformats.org/officeDocument/2006/relationships/hyperlink" Target="http://www.ncbi.nlm.nih.gov/pubmed/?term=L%C3%B6wenberg%20B%5BAuthor%5D&amp;cauthor=true&amp;cauthor_uid=23591788" TargetMode="External"/><Relationship Id="rId11" Type="http://schemas.openxmlformats.org/officeDocument/2006/relationships/hyperlink" Target="http://www.ncbi.nlm.nih.gov/pubmed/?term=Idkaidek%20NM%5BAuthor%5D&amp;cauthor=true&amp;cauthor_uid=24736104" TargetMode="External"/><Relationship Id="rId32" Type="http://schemas.openxmlformats.org/officeDocument/2006/relationships/hyperlink" Target="http://www.amazon.com/s/ref%3Ddp_byline_sr_book_3?ie=UTF8&amp;text=Hugo%2BKubinyi&amp;search-alias=books&amp;field-author=Hugo%2BKubinyi&amp;sort=relevancerank" TargetMode="External"/><Relationship Id="rId37" Type="http://schemas.openxmlformats.org/officeDocument/2006/relationships/hyperlink" Target="http://www.ncbi.nlm.nih.gov/pubmed/24991287" TargetMode="External"/><Relationship Id="rId53" Type="http://schemas.openxmlformats.org/officeDocument/2006/relationships/hyperlink" Target="https://en.wikipedia.org/wiki/Pure_and_Applied_Chemistry" TargetMode="External"/><Relationship Id="rId58" Type="http://schemas.openxmlformats.org/officeDocument/2006/relationships/hyperlink" Target="http://www.ncbi.nlm.nih.gov/pubmed/?term=Zawilska%20JB%5BAuthor%5D&amp;cauthor=true&amp;cauthor_uid=23563019" TargetMode="External"/><Relationship Id="rId74" Type="http://schemas.openxmlformats.org/officeDocument/2006/relationships/hyperlink" Target="http://www.ncbi.nlm.nih.gov/pubmed/?term=Delatour%20C%5BAuthor%5D&amp;cauthor=true&amp;cauthor_uid=24179032" TargetMode="External"/><Relationship Id="rId79" Type="http://schemas.openxmlformats.org/officeDocument/2006/relationships/hyperlink" Target="http://www.ncbi.nlm.nih.gov/pubmed/24481782" TargetMode="External"/><Relationship Id="rId102" Type="http://schemas.openxmlformats.org/officeDocument/2006/relationships/hyperlink" Target="http://www.ncbi.nlm.nih.gov/pubmed/?term=Gamis%20AS%5BAuthor%5D&amp;cauthor=true&amp;cauthor_uid=25092781" TargetMode="External"/><Relationship Id="rId123" Type="http://schemas.openxmlformats.org/officeDocument/2006/relationships/hyperlink" Target="http://www.ncbi.nlm.nih.gov/pubmed/?term=Zhang%20J%5BAuthor%5D&amp;cauthor=true&amp;cauthor_uid=25338741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://www.ncbi.nlm.nih.gov/pubmed/?term=Wozniak%20KM%5BAuthor%5D&amp;cauthor=true&amp;cauthor_uid=26021605" TargetMode="External"/><Relationship Id="rId95" Type="http://schemas.openxmlformats.org/officeDocument/2006/relationships/hyperlink" Target="http://www.ncbi.nlm.nih.gov/pubmed/?term=Twelves%20C%5BAuthor%5D&amp;cauthor=true&amp;cauthor_uid=25456367" TargetMode="External"/><Relationship Id="rId19" Type="http://schemas.openxmlformats.org/officeDocument/2006/relationships/hyperlink" Target="http://www.ncbi.nlm.nih.gov/pubmed/?term=Hsieh%20PW%5BAuthor%5D&amp;cauthor=true&amp;cauthor_uid=24481782" TargetMode="External"/><Relationship Id="rId14" Type="http://schemas.openxmlformats.org/officeDocument/2006/relationships/hyperlink" Target="http://www.ncbi.nlm.nih.gov/pubmed/?term=Wohl%20AR%5BAuthor%5D&amp;cauthor=true&amp;cauthor_uid=24564494" TargetMode="External"/><Relationship Id="rId22" Type="http://schemas.openxmlformats.org/officeDocument/2006/relationships/hyperlink" Target="http://www.ncbi.nlm.nih.gov/pubmed/?term=Diez-Torrubia%20A%5BAuthor%5D&amp;cauthor=true&amp;cauthor_uid=24185376" TargetMode="External"/><Relationship Id="rId27" Type="http://schemas.openxmlformats.org/officeDocument/2006/relationships/hyperlink" Target="http://www.ncbi.nlm.nih.gov/pubmed/?term=Xu%20Z%5BAuthor%5D&amp;cauthor=true&amp;cauthor_uid=18256025" TargetMode="External"/><Relationship Id="rId30" Type="http://schemas.openxmlformats.org/officeDocument/2006/relationships/hyperlink" Target="http://www.amazon.com/s/ref%3Ddp_byline_sr_book_1?ie=UTF8&amp;text=Jarkko%2BRautio&amp;search-alias=books&amp;field-author=Jarkko%2BRautio&amp;sort=relevancerank" TargetMode="External"/><Relationship Id="rId35" Type="http://schemas.openxmlformats.org/officeDocument/2006/relationships/hyperlink" Target="http://www.ncbi.nlm.nih.gov/pubmed/?term=Marradi%20M%5BAuthor%5D&amp;cauthor=true&amp;cauthor_uid=24991287" TargetMode="External"/><Relationship Id="rId43" Type="http://schemas.openxmlformats.org/officeDocument/2006/relationships/hyperlink" Target="https://en.wikipedia.org/wiki/Pure_and_Applied_Chemistry" TargetMode="External"/><Relationship Id="rId48" Type="http://schemas.openxmlformats.org/officeDocument/2006/relationships/hyperlink" Target="http://www.ncbi.nlm.nih.gov/pubmed/?term=Devocelle%20M%5BAuthor%5D&amp;cauthor=true&amp;cauthor_uid=25591121" TargetMode="External"/><Relationship Id="rId56" Type="http://schemas.openxmlformats.org/officeDocument/2006/relationships/hyperlink" Target="http://www.ncbi.nlm.nih.gov/pubmed/?term=Nevalainen%20T%5BAuthor%5D&amp;cauthor=true&amp;cauthor_uid=11882007" TargetMode="External"/><Relationship Id="rId64" Type="http://schemas.openxmlformats.org/officeDocument/2006/relationships/hyperlink" Target="http://www.ncbi.nlm.nih.gov/pubmed/17628203" TargetMode="External"/><Relationship Id="rId69" Type="http://schemas.openxmlformats.org/officeDocument/2006/relationships/hyperlink" Target="http://www.ncbi.nlm.nih.gov/pubmed/?term=Lesniewska%20MA%5BAuthor%5D&amp;cauthor=true&amp;cauthor_uid=24855987" TargetMode="External"/><Relationship Id="rId77" Type="http://schemas.openxmlformats.org/officeDocument/2006/relationships/hyperlink" Target="http://www.ncbi.nlm.nih.gov/pubmed/?term=Hsieh%20PW%5BAuthor%5D&amp;cauthor=true&amp;cauthor_uid=24481782" TargetMode="External"/><Relationship Id="rId100" Type="http://schemas.openxmlformats.org/officeDocument/2006/relationships/hyperlink" Target="http://www.ncbi.nlm.nih.gov/pubmed/?term=Wilson%20JS%5BAuthor%5D&amp;cauthor=true&amp;cauthor_uid=25284166" TargetMode="External"/><Relationship Id="rId105" Type="http://schemas.openxmlformats.org/officeDocument/2006/relationships/hyperlink" Target="http://www.ncbi.nlm.nih.gov/pubmed/25092781" TargetMode="External"/><Relationship Id="rId113" Type="http://schemas.openxmlformats.org/officeDocument/2006/relationships/hyperlink" Target="http://www.ncbi.nlm.nih.gov/entrez/eutils/elink.fcgi?dbfrom=pubmed&amp;retmode=ref&amp;cmd=prlinks&amp;id=18691040" TargetMode="External"/><Relationship Id="rId118" Type="http://schemas.openxmlformats.org/officeDocument/2006/relationships/hyperlink" Target="http://www.ncbi.nlm.nih.gov/pubmed/?term=Parker%20AS%5BAuthor%5D&amp;cauthor=true&amp;cauthor_uid=22898588" TargetMode="External"/><Relationship Id="rId126" Type="http://schemas.openxmlformats.org/officeDocument/2006/relationships/fontTable" Target="fontTable.xml"/><Relationship Id="rId8" Type="http://schemas.openxmlformats.org/officeDocument/2006/relationships/image" Target="media/image4.jpeg"/><Relationship Id="rId51" Type="http://schemas.openxmlformats.org/officeDocument/2006/relationships/hyperlink" Target="http://pac.iupac.org/publications/pac/pdf/2012/pdf/8402x0377.pdf" TargetMode="External"/><Relationship Id="rId72" Type="http://schemas.openxmlformats.org/officeDocument/2006/relationships/hyperlink" Target="http://www.ncbi.nlm.nih.gov/pubmed/24855987" TargetMode="External"/><Relationship Id="rId80" Type="http://schemas.openxmlformats.org/officeDocument/2006/relationships/hyperlink" Target="http://www.ncbi.nlm.nih.gov/pubmed/?term=Karaman%20R%5BAuthor%5D&amp;cauthor=true&amp;cauthor_uid=21785934" TargetMode="External"/><Relationship Id="rId85" Type="http://schemas.openxmlformats.org/officeDocument/2006/relationships/hyperlink" Target="http://www.ncbi.nlm.nih.gov/pubmed/25196427" TargetMode="External"/><Relationship Id="rId93" Type="http://schemas.openxmlformats.org/officeDocument/2006/relationships/hyperlink" Target="http://www.ncbi.nlm.nih.gov/pubmed/26021605" TargetMode="External"/><Relationship Id="rId98" Type="http://schemas.openxmlformats.org/officeDocument/2006/relationships/hyperlink" Target="http://www.ncbi.nlm.nih.gov/pubmed/?term=Loke%20J%5BAuthor%5D&amp;cauthor=true&amp;cauthor_uid=25284166" TargetMode="External"/><Relationship Id="rId121" Type="http://schemas.openxmlformats.org/officeDocument/2006/relationships/hyperlink" Target="http://www.ncbi.nlm.nih.gov/pubmed/?term=Wang%20H%5BAuthor%5D&amp;cauthor=true&amp;cauthor_uid=24748803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ncbi.nlm.nih.gov/pubmed/?term=Alzoubi%20KH%5BAuthor%5D&amp;cauthor=true&amp;cauthor_uid=24736104" TargetMode="External"/><Relationship Id="rId17" Type="http://schemas.openxmlformats.org/officeDocument/2006/relationships/hyperlink" Target="http://www.ncbi.nlm.nih.gov/pubmed/24564494" TargetMode="External"/><Relationship Id="rId25" Type="http://schemas.openxmlformats.org/officeDocument/2006/relationships/hyperlink" Target="http://www.ncbi.nlm.nih.gov/pubmed/24185376" TargetMode="External"/><Relationship Id="rId33" Type="http://schemas.openxmlformats.org/officeDocument/2006/relationships/hyperlink" Target="http://www.amazon.com/s/ref%3Ddp_byline_sr_book_4?ie=UTF8&amp;text=Gerd%2BFolkers&amp;search-alias=books&amp;field-author=Gerd%2BFolkers&amp;sort=relevancerank" TargetMode="External"/><Relationship Id="rId38" Type="http://schemas.openxmlformats.org/officeDocument/2006/relationships/hyperlink" Target="http://www.ncbi.nlm.nih.gov/pubmed/24991287" TargetMode="External"/><Relationship Id="rId46" Type="http://schemas.openxmlformats.org/officeDocument/2006/relationships/hyperlink" Target="http://www.ncbi.nlm.nih.gov/pubmed/25514222" TargetMode="External"/><Relationship Id="rId59" Type="http://schemas.openxmlformats.org/officeDocument/2006/relationships/hyperlink" Target="http://www.ncbi.nlm.nih.gov/pubmed/?term=Wojcieszak%20J%5BAuthor%5D&amp;cauthor=true&amp;cauthor_uid=23563019" TargetMode="External"/><Relationship Id="rId67" Type="http://schemas.openxmlformats.org/officeDocument/2006/relationships/hyperlink" Target="http://www.ncbi.nlm.nih.gov/pubmed/?term=Kotheimer%20A%5BAuthor%5D&amp;cauthor=true&amp;cauthor_uid=22246648" TargetMode="External"/><Relationship Id="rId103" Type="http://schemas.openxmlformats.org/officeDocument/2006/relationships/hyperlink" Target="http://www.ncbi.nlm.nih.gov/pubmed/?term=Alonzo%20TA%5BAuthor%5D&amp;cauthor=true&amp;cauthor_uid=25092781" TargetMode="External"/><Relationship Id="rId108" Type="http://schemas.openxmlformats.org/officeDocument/2006/relationships/hyperlink" Target="http://www.ncbi.nlm.nih.gov/pubmed/23591788" TargetMode="External"/><Relationship Id="rId116" Type="http://schemas.openxmlformats.org/officeDocument/2006/relationships/hyperlink" Target="http://www.ncbi.nlm.nih.gov/pubmed/25529338" TargetMode="External"/><Relationship Id="rId124" Type="http://schemas.openxmlformats.org/officeDocument/2006/relationships/hyperlink" Target="http://www.ncbi.nlm.nih.gov/pubmed/?term=Kale%20V%5BAuthor%5D&amp;cauthor=true&amp;cauthor_uid=25338741" TargetMode="External"/><Relationship Id="rId20" Type="http://schemas.openxmlformats.org/officeDocument/2006/relationships/hyperlink" Target="http://www.ncbi.nlm.nih.gov/pubmed/?term=Aljuffali%20IA%5BAuthor%5D&amp;cauthor=true&amp;cauthor_uid=24481782" TargetMode="External"/><Relationship Id="rId41" Type="http://schemas.openxmlformats.org/officeDocument/2006/relationships/hyperlink" Target="https://books.google.ro/books?id=DXbMBgAAQBAJ&amp;pg=PA16&amp;lpg=PA16&amp;dq=capecitabin%2Bprodrugs&amp;source=bl&amp;ots=_yoZAkIO4z&amp;sig=t56larQz9OXm_A-Uxo5eqYaHuV8&amp;hl=en&amp;sa=X&amp;ved=0CCsQ6AEwAjgKahUKEwjXto2An-fHAhWBvRQKHb_JAuQ" TargetMode="External"/><Relationship Id="rId54" Type="http://schemas.openxmlformats.org/officeDocument/2006/relationships/hyperlink" Target="http://www.ncbi.nlm.nih.gov/pubmed/?term=Lepp%C3%A4nen%20J%5BAuthor%5D&amp;cauthor=true&amp;cauthor_uid=11882007" TargetMode="External"/><Relationship Id="rId62" Type="http://schemas.openxmlformats.org/officeDocument/2006/relationships/hyperlink" Target="http://www.ncbi.nlm.nih.gov/pubmed/?term=Stella%20VJ%5BAuthor%5D&amp;cauthor=true&amp;cauthor_uid=17628203" TargetMode="External"/><Relationship Id="rId70" Type="http://schemas.openxmlformats.org/officeDocument/2006/relationships/hyperlink" Target="http://www.ncbi.nlm.nih.gov/pubmed/?term=Ostrowski%20T%5BAuthor%5D&amp;cauthor=true&amp;cauthor_uid=24855987" TargetMode="External"/><Relationship Id="rId75" Type="http://schemas.openxmlformats.org/officeDocument/2006/relationships/hyperlink" Target="http://www.ncbi.nlm.nih.gov/pubmed/24179032" TargetMode="External"/><Relationship Id="rId83" Type="http://schemas.openxmlformats.org/officeDocument/2006/relationships/hyperlink" Target="http://www.ncbi.nlm.nih.gov/pubmed/?term=Xie%20H%5BAuthor%5D&amp;cauthor=true&amp;cauthor_uid=25196427" TargetMode="External"/><Relationship Id="rId88" Type="http://schemas.openxmlformats.org/officeDocument/2006/relationships/hyperlink" Target="http://www.ncbi.nlm.nih.gov/pubmed/?term=Wang%20Y%5BAuthor%5D&amp;cauthor=true&amp;cauthor_uid=24651228" TargetMode="External"/><Relationship Id="rId91" Type="http://schemas.openxmlformats.org/officeDocument/2006/relationships/hyperlink" Target="http://www.ncbi.nlm.nih.gov/pubmed/?term=Vornov%20JJ%5BAuthor%5D&amp;cauthor=true&amp;cauthor_uid=26021605" TargetMode="External"/><Relationship Id="rId96" Type="http://schemas.openxmlformats.org/officeDocument/2006/relationships/hyperlink" Target="http://www.ncbi.nlm.nih.gov/pubmed/?term=Sun%20W%5BAuthor%5D&amp;cauthor=true&amp;cauthor_uid=25456367" TargetMode="External"/><Relationship Id="rId111" Type="http://schemas.openxmlformats.org/officeDocument/2006/relationships/hyperlink" Target="http://www.ncbi.nlm.nih.gov/pubmed/?term=Sinko%20PJ%5Bauth%5D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://www.ncbi.nlm.nih.gov/pubmed/?term=Michel%20AR%5BAuthor%5D&amp;cauthor=true&amp;cauthor_uid=24564494" TargetMode="External"/><Relationship Id="rId23" Type="http://schemas.openxmlformats.org/officeDocument/2006/relationships/hyperlink" Target="http://www.ncbi.nlm.nih.gov/pubmed/?term=Cabrera%20S%5BAuthor%5D&amp;cauthor=true&amp;cauthor_uid=24185376" TargetMode="External"/><Relationship Id="rId28" Type="http://schemas.openxmlformats.org/officeDocument/2006/relationships/hyperlink" Target="http://www.ncbi.nlm.nih.gov/pubmed/?term=Zhou%20J%5BAuthor%5D&amp;cauthor=true&amp;cauthor_uid=18256025" TargetMode="External"/><Relationship Id="rId36" Type="http://schemas.openxmlformats.org/officeDocument/2006/relationships/hyperlink" Target="http://www.ncbi.nlm.nih.gov/pubmed/?term=Calvo%20J%5BAuthor%5D&amp;cauthor=true&amp;cauthor_uid=24991287" TargetMode="External"/><Relationship Id="rId49" Type="http://schemas.openxmlformats.org/officeDocument/2006/relationships/hyperlink" Target="http://www.ncbi.nlm.nih.gov/pubmed/25591121" TargetMode="External"/><Relationship Id="rId57" Type="http://schemas.openxmlformats.org/officeDocument/2006/relationships/hyperlink" Target="http://www.ncbi.nlm.nih.gov/pubmed/11882007" TargetMode="External"/><Relationship Id="rId106" Type="http://schemas.openxmlformats.org/officeDocument/2006/relationships/hyperlink" Target="http://www.ncbi.nlm.nih.gov/pubmed/?term=Rowe%20JM%5BAuthor%5D&amp;cauthor=true&amp;cauthor_uid=23591788" TargetMode="External"/><Relationship Id="rId114" Type="http://schemas.openxmlformats.org/officeDocument/2006/relationships/hyperlink" Target="http://www.ncbi.nlm.nih.gov/pubmed/?term=Aloysius%20H%5BAuthor%5D&amp;cauthor=true&amp;cauthor_uid=25529338" TargetMode="External"/><Relationship Id="rId119" Type="http://schemas.openxmlformats.org/officeDocument/2006/relationships/hyperlink" Target="http://www.ncbi.nlm.nih.gov/pubmed/?term=Makokha%20CD%5BAuthor%5D&amp;cauthor=true&amp;cauthor_uid=22898588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://www.ncbi.nlm.nih.gov/pubmed/?term=Jilani%20JA%5BAuthor%5D&amp;cauthor=true&amp;cauthor_uid=24736104" TargetMode="External"/><Relationship Id="rId31" Type="http://schemas.openxmlformats.org/officeDocument/2006/relationships/hyperlink" Target="http://www.amazon.com/s/ref%3Ddp_byline_sr_book_2?ie=UTF8&amp;text=Raimund%2BMannhold&amp;search-alias=books&amp;field-author=Raimund%2BMannhold&amp;sort=relevancerank" TargetMode="External"/><Relationship Id="rId44" Type="http://schemas.openxmlformats.org/officeDocument/2006/relationships/hyperlink" Target="https://en.wikipedia.org/wiki/Pure_and_Applied_Chemistry" TargetMode="External"/><Relationship Id="rId52" Type="http://schemas.openxmlformats.org/officeDocument/2006/relationships/hyperlink" Target="https://en.wikipedia.org/wiki/Pure_and_Applied_Chemistry" TargetMode="External"/><Relationship Id="rId60" Type="http://schemas.openxmlformats.org/officeDocument/2006/relationships/hyperlink" Target="http://www.ncbi.nlm.nih.gov/pubmed/?term=Olejniczak%20AB%5BAuthor%5D&amp;cauthor=true&amp;cauthor_uid=23563019" TargetMode="External"/><Relationship Id="rId65" Type="http://schemas.openxmlformats.org/officeDocument/2006/relationships/hyperlink" Target="http://www.ncbi.nlm.nih.gov/pubmed/?term=Balendiran%20GK%5BAuthor%5D&amp;cauthor=true&amp;cauthor_uid=22246648" TargetMode="External"/><Relationship Id="rId73" Type="http://schemas.openxmlformats.org/officeDocument/2006/relationships/hyperlink" Target="http://www.ncbi.nlm.nih.gov/pubmed/?term=Chanteux%20H%5BAuthor%5D&amp;cauthor=true&amp;cauthor_uid=24179032" TargetMode="External"/><Relationship Id="rId78" Type="http://schemas.openxmlformats.org/officeDocument/2006/relationships/hyperlink" Target="http://www.ncbi.nlm.nih.gov/pubmed/?term=Aljuffali%20IA%5BAuthor%5D&amp;cauthor=true&amp;cauthor_uid=24481782" TargetMode="External"/><Relationship Id="rId81" Type="http://schemas.openxmlformats.org/officeDocument/2006/relationships/hyperlink" Target="http://www.ncbi.nlm.nih.gov/pubmed/21785934" TargetMode="External"/><Relationship Id="rId86" Type="http://schemas.openxmlformats.org/officeDocument/2006/relationships/hyperlink" Target="http://www.ncbi.nlm.nih.gov/pubmed/?term=Lang%20BC%5BAuthor%5D&amp;cauthor=true&amp;cauthor_uid=24651228" TargetMode="External"/><Relationship Id="rId94" Type="http://schemas.openxmlformats.org/officeDocument/2006/relationships/hyperlink" Target="http://www.ncbi.nlm.nih.gov/pubmed/?term=Schmoll%20HJ%5BAuthor%5D&amp;cauthor=true&amp;cauthor_uid=25456367" TargetMode="External"/><Relationship Id="rId99" Type="http://schemas.openxmlformats.org/officeDocument/2006/relationships/hyperlink" Target="http://www.ncbi.nlm.nih.gov/pubmed/?term=Khan%20JN%5BAuthor%5D&amp;cauthor=true&amp;cauthor_uid=25284166" TargetMode="External"/><Relationship Id="rId101" Type="http://schemas.openxmlformats.org/officeDocument/2006/relationships/hyperlink" Target="http://www.ncbi.nlm.nih.gov/pubmed/25284166" TargetMode="External"/><Relationship Id="rId122" Type="http://schemas.openxmlformats.org/officeDocument/2006/relationships/hyperlink" Target="http://www.ncbi.nlm.nih.gov/pubmed/2474880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3" Type="http://schemas.openxmlformats.org/officeDocument/2006/relationships/hyperlink" Target="http://www.ncbi.nlm.nih.gov/pubmed/24736104" TargetMode="External"/><Relationship Id="rId18" Type="http://schemas.openxmlformats.org/officeDocument/2006/relationships/hyperlink" Target="http://www.ncbi.nlm.nih.gov/pubmed/?term=Liu%20KS%5BAuthor%5D&amp;cauthor=true&amp;cauthor_uid=24481782" TargetMode="External"/><Relationship Id="rId39" Type="http://schemas.openxmlformats.org/officeDocument/2006/relationships/hyperlink" Target="https://www.google.ro/search?sa=N&amp;rlz=1C1GIWA_enRO643RO643&amp;espv=2&amp;biw=1680&amp;bih=905&amp;tbm=bks&amp;q=inauthor%3A%22Vivekkumar%2BK%2BRedasani%22&amp;ved=0CCwQ9AgwAjgKahUKEwjXto2An-fHAhWBvRQKHb_JAuQ" TargetMode="External"/><Relationship Id="rId109" Type="http://schemas.openxmlformats.org/officeDocument/2006/relationships/hyperlink" Target="http://www.ncbi.nlm.nih.gov/pubmed/?term=Singh%20Y%5Bauth%5D" TargetMode="External"/><Relationship Id="rId34" Type="http://schemas.openxmlformats.org/officeDocument/2006/relationships/hyperlink" Target="http://www.ncbi.nlm.nih.gov/pubmed/?term=Chiodo%20F%5BAuthor%5D&amp;cauthor=true&amp;cauthor_uid=24991287" TargetMode="External"/><Relationship Id="rId50" Type="http://schemas.openxmlformats.org/officeDocument/2006/relationships/hyperlink" Target="http://pac.iupac.org/publications/pac/pdf/2012/pdf/8402x0377.pdf" TargetMode="External"/><Relationship Id="rId55" Type="http://schemas.openxmlformats.org/officeDocument/2006/relationships/hyperlink" Target="http://www.ncbi.nlm.nih.gov/pubmed/?term=Huuskonen%20J%5BAuthor%5D&amp;cauthor=true&amp;cauthor_uid=11882007" TargetMode="External"/><Relationship Id="rId76" Type="http://schemas.openxmlformats.org/officeDocument/2006/relationships/hyperlink" Target="http://www.ncbi.nlm.nih.gov/pubmed/?term=Liu%20KS%5BAuthor%5D&amp;cauthor=true&amp;cauthor_uid=24481782" TargetMode="External"/><Relationship Id="rId97" Type="http://schemas.openxmlformats.org/officeDocument/2006/relationships/hyperlink" Target="http://www.ncbi.nlm.nih.gov/pubmed/25456367" TargetMode="External"/><Relationship Id="rId104" Type="http://schemas.openxmlformats.org/officeDocument/2006/relationships/hyperlink" Target="http://www.ncbi.nlm.nih.gov/pubmed/?term=Meshinchi%20S%5BAuthor%5D&amp;cauthor=true&amp;cauthor_uid=25092781" TargetMode="External"/><Relationship Id="rId120" Type="http://schemas.openxmlformats.org/officeDocument/2006/relationships/hyperlink" Target="http://www.ncbi.nlm.nih.gov/pubmed/22898588" TargetMode="External"/><Relationship Id="rId125" Type="http://schemas.openxmlformats.org/officeDocument/2006/relationships/hyperlink" Target="http://www.ncbi.nlm.nih.gov/pubmed/?term=Chen%20M%5BAuthor%5D&amp;cauthor=true&amp;cauthor_uid=25338741" TargetMode="External"/><Relationship Id="rId7" Type="http://schemas.openxmlformats.org/officeDocument/2006/relationships/image" Target="media/image3.jpeg"/><Relationship Id="rId71" Type="http://schemas.openxmlformats.org/officeDocument/2006/relationships/hyperlink" Target="http://www.ncbi.nlm.nih.gov/pubmed/?term=Zeidler%20J%5BAuthor%5D&amp;cauthor=true&amp;cauthor_uid=24855987" TargetMode="External"/><Relationship Id="rId92" Type="http://schemas.openxmlformats.org/officeDocument/2006/relationships/hyperlink" Target="http://www.ncbi.nlm.nih.gov/pubmed/?term=Mistry%20BM%5BAuthor%5D&amp;cauthor=true&amp;cauthor_uid=26021605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ncbi.nlm.nih.gov/pubmed/18256025" TargetMode="External"/><Relationship Id="rId24" Type="http://schemas.openxmlformats.org/officeDocument/2006/relationships/hyperlink" Target="http://www.ncbi.nlm.nih.gov/pubmed/?term=de%20Castro%20S%5BAuthor%5D&amp;cauthor=true&amp;cauthor_uid=24185376" TargetMode="External"/><Relationship Id="rId40" Type="http://schemas.openxmlformats.org/officeDocument/2006/relationships/hyperlink" Target="https://www.google.ro/search?sa=N&amp;rlz=1C1GIWA_enRO643RO643&amp;espv=2&amp;biw=1680&amp;bih=905&amp;tbm=bks&amp;q=inauthor%3A%22Sanjay%2BB.%2BBari%22&amp;ved=0CC0Q9AgwAjgKahUKEwjXto2An-fHAhWBvRQKHb_JAuQ" TargetMode="External"/><Relationship Id="rId45" Type="http://schemas.openxmlformats.org/officeDocument/2006/relationships/hyperlink" Target="http://www.ncbi.nlm.nih.gov/pubmed/?term=N%27Da%20DD%5BAuthor%5D&amp;cauthor=true&amp;cauthor_uid=25514222" TargetMode="External"/><Relationship Id="rId66" Type="http://schemas.openxmlformats.org/officeDocument/2006/relationships/hyperlink" Target="http://www.ncbi.nlm.nih.gov/pubmed/?term=Rath%20N%5BAuthor%5D&amp;cauthor=true&amp;cauthor_uid=22246648" TargetMode="External"/><Relationship Id="rId87" Type="http://schemas.openxmlformats.org/officeDocument/2006/relationships/hyperlink" Target="http://www.ncbi.nlm.nih.gov/pubmed/?term=Yang%20J%5BAuthor%5D&amp;cauthor=true&amp;cauthor_uid=24651228" TargetMode="External"/><Relationship Id="rId110" Type="http://schemas.openxmlformats.org/officeDocument/2006/relationships/hyperlink" Target="http://www.ncbi.nlm.nih.gov/pubmed/?term=Palombo%20M%5Bauth%5D" TargetMode="External"/><Relationship Id="rId115" Type="http://schemas.openxmlformats.org/officeDocument/2006/relationships/hyperlink" Target="http://www.ncbi.nlm.nih.gov/pubmed/?term=Hu%20L%5BAuthor%5D&amp;cauthor=true&amp;cauthor_uid=25529338" TargetMode="External"/><Relationship Id="rId61" Type="http://schemas.openxmlformats.org/officeDocument/2006/relationships/hyperlink" Target="http://www.ncbi.nlm.nih.gov/pubmed/23563019" TargetMode="External"/><Relationship Id="rId82" Type="http://schemas.openxmlformats.org/officeDocument/2006/relationships/hyperlink" Target="http://www.ncbi.nlm.nih.gov/pubmed/?term=Wang%20H%5BAuthor%5D&amp;cauthor=true&amp;cauthor_uid=251964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</Pages>
  <Words>5608</Words>
  <Characters>31971</Characters>
  <Application>Microsoft Office Word</Application>
  <DocSecurity>0</DocSecurity>
  <Lines>266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Inno</cp:lastModifiedBy>
  <cp:revision>15</cp:revision>
  <dcterms:created xsi:type="dcterms:W3CDTF">2022-08-17T05:15:00Z</dcterms:created>
  <dcterms:modified xsi:type="dcterms:W3CDTF">2022-08-27T15:22:00Z</dcterms:modified>
</cp:coreProperties>
</file>