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E4CC" w14:textId="77777777" w:rsidR="00B72BC8" w:rsidRPr="00CC56FE" w:rsidRDefault="00494C51" w:rsidP="00B714C2">
      <w:pPr>
        <w:spacing w:after="0"/>
        <w:jc w:val="center"/>
        <w:rPr>
          <w:rFonts w:ascii="Times New Roman" w:hAnsi="Times New Roman" w:cs="Times New Roman"/>
          <w:b/>
          <w:sz w:val="48"/>
          <w:szCs w:val="48"/>
        </w:rPr>
      </w:pPr>
      <w:proofErr w:type="spellStart"/>
      <w:r w:rsidRPr="00CC56FE">
        <w:rPr>
          <w:rFonts w:ascii="Times New Roman" w:hAnsi="Times New Roman" w:cs="Times New Roman"/>
          <w:b/>
          <w:sz w:val="48"/>
          <w:szCs w:val="48"/>
        </w:rPr>
        <w:t>Al</w:t>
      </w:r>
      <w:r w:rsidR="00AE1B3F">
        <w:rPr>
          <w:rFonts w:ascii="Times New Roman" w:hAnsi="Times New Roman" w:cs="Times New Roman"/>
          <w:b/>
          <w:sz w:val="48"/>
          <w:szCs w:val="48"/>
        </w:rPr>
        <w:t>uminium</w:t>
      </w:r>
      <w:proofErr w:type="spellEnd"/>
      <w:r w:rsidRPr="00CC56FE">
        <w:rPr>
          <w:rFonts w:ascii="Times New Roman" w:hAnsi="Times New Roman" w:cs="Times New Roman"/>
          <w:b/>
          <w:sz w:val="48"/>
          <w:szCs w:val="48"/>
        </w:rPr>
        <w:t xml:space="preserve"> toxicity: mechanism and effects on plant growth</w:t>
      </w:r>
    </w:p>
    <w:p w14:paraId="3A692A4B" w14:textId="77777777" w:rsidR="00494C51" w:rsidRPr="00CC56FE" w:rsidRDefault="00494CC1" w:rsidP="00B714C2">
      <w:pPr>
        <w:spacing w:after="0"/>
        <w:jc w:val="center"/>
        <w:rPr>
          <w:rFonts w:ascii="Times New Roman" w:hAnsi="Times New Roman" w:cs="Times New Roman"/>
          <w:b/>
          <w:sz w:val="24"/>
          <w:szCs w:val="24"/>
          <w:vertAlign w:val="superscript"/>
        </w:rPr>
      </w:pPr>
      <w:r w:rsidRPr="00E45845">
        <w:rPr>
          <w:rFonts w:ascii="Times New Roman" w:hAnsi="Times New Roman" w:cs="Times New Roman"/>
          <w:b/>
          <w:sz w:val="24"/>
          <w:szCs w:val="24"/>
        </w:rPr>
        <w:t>Pankaj Maida, Girish Patidar, Kundan Singh</w:t>
      </w:r>
      <w:r w:rsidR="00CC56FE">
        <w:rPr>
          <w:rFonts w:ascii="Times New Roman" w:hAnsi="Times New Roman" w:cs="Times New Roman"/>
          <w:b/>
          <w:sz w:val="24"/>
          <w:szCs w:val="24"/>
        </w:rPr>
        <w:t>, Jagdish Singh, Nidhi Singh</w:t>
      </w:r>
      <w:r w:rsidR="00CC56FE">
        <w:rPr>
          <w:rFonts w:ascii="Times New Roman" w:hAnsi="Times New Roman" w:cs="Times New Roman"/>
          <w:b/>
          <w:sz w:val="24"/>
          <w:szCs w:val="24"/>
          <w:vertAlign w:val="superscript"/>
        </w:rPr>
        <w:t>*</w:t>
      </w:r>
    </w:p>
    <w:p w14:paraId="6F886452" w14:textId="77777777" w:rsidR="00CC56FE" w:rsidRPr="00F2101A" w:rsidRDefault="00CC56FE" w:rsidP="00B714C2">
      <w:pPr>
        <w:spacing w:after="0" w:line="240" w:lineRule="auto"/>
        <w:jc w:val="center"/>
        <w:rPr>
          <w:rFonts w:ascii="Times New Roman" w:hAnsi="Times New Roman" w:cs="Times New Roman"/>
          <w:sz w:val="20"/>
          <w:szCs w:val="20"/>
        </w:rPr>
      </w:pPr>
      <w:r w:rsidRPr="00F2101A">
        <w:rPr>
          <w:rFonts w:ascii="Times New Roman" w:hAnsi="Times New Roman" w:cs="Times New Roman"/>
          <w:sz w:val="20"/>
          <w:szCs w:val="20"/>
        </w:rPr>
        <w:t xml:space="preserve">Department of Agriculture, Medi-caps University, Indore, India </w:t>
      </w:r>
    </w:p>
    <w:p w14:paraId="5E7D9F43" w14:textId="77777777" w:rsidR="00724299" w:rsidRDefault="00CC56FE" w:rsidP="00B714C2">
      <w:pPr>
        <w:spacing w:after="0"/>
        <w:jc w:val="center"/>
        <w:rPr>
          <w:rFonts w:ascii="Times New Roman" w:hAnsi="Times New Roman" w:cs="Times New Roman"/>
          <w:sz w:val="20"/>
          <w:szCs w:val="20"/>
        </w:rPr>
      </w:pPr>
      <w:r w:rsidRPr="00F2101A">
        <w:rPr>
          <w:rFonts w:ascii="Times New Roman" w:hAnsi="Times New Roman" w:cs="Times New Roman"/>
          <w:b/>
          <w:sz w:val="20"/>
          <w:szCs w:val="20"/>
        </w:rPr>
        <w:t>Corresponding author email</w:t>
      </w:r>
      <w:r w:rsidRPr="00F2101A">
        <w:rPr>
          <w:rFonts w:ascii="Times New Roman" w:hAnsi="Times New Roman" w:cs="Times New Roman"/>
          <w:b/>
          <w:sz w:val="20"/>
          <w:szCs w:val="20"/>
          <w:vertAlign w:val="superscript"/>
        </w:rPr>
        <w:t>*</w:t>
      </w:r>
      <w:r w:rsidRPr="00F2101A">
        <w:rPr>
          <w:rFonts w:ascii="Times New Roman" w:hAnsi="Times New Roman" w:cs="Times New Roman"/>
          <w:b/>
          <w:sz w:val="20"/>
          <w:szCs w:val="20"/>
        </w:rPr>
        <w:t xml:space="preserve">- </w:t>
      </w:r>
      <w:hyperlink r:id="rId5" w:history="1">
        <w:r w:rsidR="00B8148D" w:rsidRPr="00DE0E1B">
          <w:rPr>
            <w:rStyle w:val="Hyperlink"/>
            <w:rFonts w:ascii="Times New Roman" w:hAnsi="Times New Roman" w:cs="Times New Roman"/>
            <w:sz w:val="20"/>
            <w:szCs w:val="20"/>
          </w:rPr>
          <w:t>nidhi.singh1307@gmail.com</w:t>
        </w:r>
      </w:hyperlink>
    </w:p>
    <w:p w14:paraId="1453C8C0" w14:textId="77777777" w:rsidR="00B8148D" w:rsidRDefault="00FE0C66" w:rsidP="00B714C2">
      <w:pPr>
        <w:spacing w:after="0"/>
        <w:jc w:val="center"/>
        <w:rPr>
          <w:rFonts w:ascii="Times New Roman" w:hAnsi="Times New Roman" w:cs="Times New Roman"/>
          <w:b/>
          <w:sz w:val="24"/>
          <w:szCs w:val="24"/>
        </w:rPr>
      </w:pPr>
      <w:r w:rsidRPr="00E45845">
        <w:rPr>
          <w:rFonts w:ascii="Times New Roman" w:hAnsi="Times New Roman" w:cs="Times New Roman"/>
          <w:b/>
          <w:sz w:val="24"/>
          <w:szCs w:val="24"/>
        </w:rPr>
        <w:t>Abstract</w:t>
      </w:r>
    </w:p>
    <w:p w14:paraId="6D492771" w14:textId="0778A5FA" w:rsidR="00B8148D" w:rsidRPr="00FE0C66" w:rsidRDefault="00F64BEE" w:rsidP="00B714C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earth system is enriched with good amount of minerals. Among most of the minerals, </w:t>
      </w:r>
      <w:r w:rsidR="00B8148D" w:rsidRPr="00FE0C66">
        <w:rPr>
          <w:rFonts w:ascii="Times New Roman" w:eastAsia="Times New Roman" w:hAnsi="Times New Roman" w:cs="Times New Roman"/>
          <w:sz w:val="20"/>
          <w:szCs w:val="20"/>
        </w:rPr>
        <w:t>Aluminum</w:t>
      </w:r>
      <w:r w:rsidR="00AE1B3F">
        <w:rPr>
          <w:rFonts w:ascii="Times New Roman" w:eastAsia="Times New Roman" w:hAnsi="Times New Roman" w:cs="Times New Roman"/>
          <w:sz w:val="20"/>
          <w:szCs w:val="20"/>
        </w:rPr>
        <w:t xml:space="preserve"> (Al)</w:t>
      </w:r>
      <w:r w:rsidR="00B8148D" w:rsidRPr="00FE0C66">
        <w:rPr>
          <w:rFonts w:ascii="Times New Roman" w:eastAsia="Times New Roman" w:hAnsi="Times New Roman" w:cs="Times New Roman"/>
          <w:sz w:val="20"/>
          <w:szCs w:val="20"/>
        </w:rPr>
        <w:t xml:space="preserve"> is </w:t>
      </w:r>
      <w:r w:rsidR="00D31D8B">
        <w:rPr>
          <w:rFonts w:ascii="Times New Roman" w:eastAsia="Times New Roman" w:hAnsi="Times New Roman" w:cs="Times New Roman"/>
          <w:sz w:val="20"/>
          <w:szCs w:val="20"/>
        </w:rPr>
        <w:t xml:space="preserve">one of </w:t>
      </w:r>
      <w:r w:rsidR="00B8148D" w:rsidRPr="00FE0C66">
        <w:rPr>
          <w:rFonts w:ascii="Times New Roman" w:eastAsia="Times New Roman" w:hAnsi="Times New Roman" w:cs="Times New Roman"/>
          <w:sz w:val="20"/>
          <w:szCs w:val="20"/>
        </w:rPr>
        <w:t>the third most abundant element in our earth crust</w:t>
      </w:r>
      <w:r>
        <w:rPr>
          <w:rFonts w:ascii="Times New Roman" w:eastAsia="Times New Roman" w:hAnsi="Times New Roman" w:cs="Times New Roman"/>
          <w:sz w:val="20"/>
          <w:szCs w:val="20"/>
        </w:rPr>
        <w:t>. However, this becomes toxic to crop plants under acidic condition</w:t>
      </w:r>
      <w:r w:rsidRPr="00F64BEE">
        <w:rPr>
          <w:rFonts w:ascii="Times New Roman" w:eastAsia="Times New Roman" w:hAnsi="Times New Roman" w:cs="Times New Roman"/>
          <w:sz w:val="20"/>
          <w:szCs w:val="20"/>
        </w:rPr>
        <w:t xml:space="preserve"> </w:t>
      </w:r>
      <w:r w:rsidRPr="00FE0C66">
        <w:rPr>
          <w:rFonts w:ascii="Times New Roman" w:eastAsia="Times New Roman" w:hAnsi="Times New Roman" w:cs="Times New Roman"/>
          <w:sz w:val="20"/>
          <w:szCs w:val="20"/>
        </w:rPr>
        <w:t>when soil pH drops below pH 5.5</w:t>
      </w:r>
      <w:r>
        <w:rPr>
          <w:rFonts w:ascii="Times New Roman" w:eastAsia="Times New Roman" w:hAnsi="Times New Roman" w:cs="Times New Roman"/>
          <w:sz w:val="20"/>
          <w:szCs w:val="20"/>
        </w:rPr>
        <w:t xml:space="preserve"> and hence </w:t>
      </w:r>
      <w:r w:rsidR="00F115A2">
        <w:rPr>
          <w:rFonts w:ascii="Times New Roman" w:eastAsia="Times New Roman" w:hAnsi="Times New Roman" w:cs="Times New Roman"/>
          <w:sz w:val="20"/>
          <w:szCs w:val="20"/>
        </w:rPr>
        <w:t xml:space="preserve">becomes a major growth hindrance to plants. </w:t>
      </w:r>
      <w:r w:rsidR="00B8148D" w:rsidRPr="00FE0C66">
        <w:rPr>
          <w:rFonts w:ascii="Times New Roman" w:eastAsia="Times New Roman" w:hAnsi="Times New Roman" w:cs="Times New Roman"/>
          <w:sz w:val="20"/>
          <w:szCs w:val="20"/>
        </w:rPr>
        <w:t>Under acidic conditions Al</w:t>
      </w:r>
      <w:r w:rsidR="00B8148D" w:rsidRPr="00FE0C66">
        <w:rPr>
          <w:rFonts w:ascii="Times New Roman" w:eastAsia="Times New Roman" w:hAnsi="Times New Roman" w:cs="Times New Roman"/>
          <w:sz w:val="20"/>
          <w:szCs w:val="20"/>
          <w:vertAlign w:val="superscript"/>
        </w:rPr>
        <w:t>+3</w:t>
      </w:r>
      <w:r w:rsidR="00B8148D" w:rsidRPr="00FE0C66">
        <w:rPr>
          <w:rFonts w:ascii="Times New Roman" w:eastAsia="Times New Roman" w:hAnsi="Times New Roman" w:cs="Times New Roman"/>
          <w:sz w:val="20"/>
          <w:szCs w:val="20"/>
        </w:rPr>
        <w:t xml:space="preserve"> ions are dissolved from clay minerals and become phytotoxic. Previous research and reports have revealed several Al </w:t>
      </w:r>
      <w:r w:rsidR="00D944AC" w:rsidRPr="00FE0C66">
        <w:rPr>
          <w:rFonts w:ascii="Times New Roman" w:eastAsia="Times New Roman" w:hAnsi="Times New Roman" w:cs="Times New Roman"/>
          <w:sz w:val="20"/>
          <w:szCs w:val="20"/>
        </w:rPr>
        <w:t>toxicities</w:t>
      </w:r>
      <w:r w:rsidR="00B8148D" w:rsidRPr="00FE0C66">
        <w:rPr>
          <w:rFonts w:ascii="Times New Roman" w:eastAsia="Times New Roman" w:hAnsi="Times New Roman" w:cs="Times New Roman"/>
          <w:sz w:val="20"/>
          <w:szCs w:val="20"/>
        </w:rPr>
        <w:t xml:space="preserve"> to crop plants including decrease in crop production and inhibition of root growth. Here in the current review, we discuss the possible mechanism behind Al-toxicity in plants. Additionally, we also discussed </w:t>
      </w:r>
      <w:proofErr w:type="spellStart"/>
      <w:r w:rsidR="00D944AC">
        <w:rPr>
          <w:rFonts w:ascii="Times New Roman" w:eastAsia="Times New Roman" w:hAnsi="Times New Roman" w:cs="Times New Roman"/>
          <w:sz w:val="20"/>
          <w:szCs w:val="20"/>
        </w:rPr>
        <w:t>p</w:t>
      </w:r>
      <w:r w:rsidR="00D944AC" w:rsidRPr="00FE0C66">
        <w:rPr>
          <w:rFonts w:ascii="Times New Roman" w:eastAsia="Times New Roman" w:hAnsi="Times New Roman" w:cs="Times New Roman"/>
          <w:sz w:val="20"/>
          <w:szCs w:val="20"/>
        </w:rPr>
        <w:t>hyto</w:t>
      </w:r>
      <w:proofErr w:type="spellEnd"/>
      <w:r w:rsidR="00B8148D" w:rsidRPr="00FE0C66">
        <w:rPr>
          <w:rFonts w:ascii="Times New Roman" w:eastAsia="Times New Roman" w:hAnsi="Times New Roman" w:cs="Times New Roman"/>
          <w:sz w:val="20"/>
          <w:szCs w:val="20"/>
        </w:rPr>
        <w:t>-toxicity of Aluminum on plant growth in the current review.</w:t>
      </w:r>
    </w:p>
    <w:p w14:paraId="2A7B1502" w14:textId="77777777" w:rsidR="00B8148D" w:rsidRPr="00FE0C66" w:rsidRDefault="00B8148D" w:rsidP="00FE0C66">
      <w:pPr>
        <w:spacing w:after="0" w:line="240" w:lineRule="auto"/>
        <w:jc w:val="both"/>
        <w:rPr>
          <w:rFonts w:ascii="Times New Roman" w:hAnsi="Times New Roman" w:cs="Times New Roman"/>
          <w:b/>
          <w:bCs/>
          <w:i/>
          <w:sz w:val="20"/>
          <w:szCs w:val="20"/>
        </w:rPr>
      </w:pPr>
      <w:r w:rsidRPr="00FE0C66">
        <w:rPr>
          <w:rFonts w:ascii="Times New Roman" w:eastAsia="Times New Roman" w:hAnsi="Times New Roman" w:cs="Times New Roman"/>
          <w:b/>
          <w:sz w:val="20"/>
          <w:szCs w:val="20"/>
        </w:rPr>
        <w:t xml:space="preserve">Keywords: </w:t>
      </w:r>
      <w:r w:rsidRPr="00FE0C66">
        <w:rPr>
          <w:rFonts w:ascii="Times New Roman" w:hAnsi="Times New Roman" w:cs="Times New Roman"/>
          <w:b/>
          <w:bCs/>
          <w:sz w:val="20"/>
          <w:szCs w:val="20"/>
        </w:rPr>
        <w:t>Aluminum, Phyto-toxic, Plant growth, Tolerant cultivar</w:t>
      </w:r>
    </w:p>
    <w:p w14:paraId="4EE1CA6A" w14:textId="77777777" w:rsidR="00B8148D" w:rsidRPr="00FE0C66" w:rsidRDefault="00B8148D" w:rsidP="00FE0C66">
      <w:pPr>
        <w:autoSpaceDE w:val="0"/>
        <w:autoSpaceDN w:val="0"/>
        <w:adjustRightInd w:val="0"/>
        <w:spacing w:after="0" w:line="240" w:lineRule="auto"/>
        <w:jc w:val="center"/>
        <w:rPr>
          <w:rFonts w:ascii="Times New Roman" w:hAnsi="Times New Roman" w:cs="Times New Roman"/>
          <w:b/>
          <w:bCs/>
          <w:sz w:val="20"/>
          <w:szCs w:val="20"/>
        </w:rPr>
      </w:pPr>
      <w:r w:rsidRPr="00FE0C66">
        <w:rPr>
          <w:rFonts w:ascii="Times New Roman" w:hAnsi="Times New Roman" w:cs="Times New Roman"/>
          <w:b/>
          <w:bCs/>
          <w:sz w:val="20"/>
          <w:szCs w:val="20"/>
        </w:rPr>
        <w:t>Introduction</w:t>
      </w:r>
    </w:p>
    <w:p w14:paraId="0A565124" w14:textId="55E7C0F5" w:rsidR="00B8148D" w:rsidRPr="005C6758" w:rsidRDefault="00B8148D" w:rsidP="005C6758">
      <w:pPr>
        <w:autoSpaceDE w:val="0"/>
        <w:autoSpaceDN w:val="0"/>
        <w:adjustRightInd w:val="0"/>
        <w:spacing w:after="0" w:line="240" w:lineRule="auto"/>
        <w:jc w:val="both"/>
        <w:rPr>
          <w:rFonts w:ascii="Times New Roman" w:hAnsi="Times New Roman" w:cs="Times New Roman"/>
          <w:bCs/>
          <w:sz w:val="20"/>
          <w:szCs w:val="20"/>
        </w:rPr>
      </w:pPr>
      <w:r w:rsidRPr="00FE0C66">
        <w:rPr>
          <w:rFonts w:ascii="Times New Roman" w:hAnsi="Times New Roman" w:cs="Times New Roman"/>
          <w:sz w:val="20"/>
          <w:szCs w:val="20"/>
        </w:rPr>
        <w:t>Soil pH is one of the important factors affecting agricultural production (</w:t>
      </w:r>
      <w:proofErr w:type="spellStart"/>
      <w:r w:rsidRPr="00FE0C66">
        <w:rPr>
          <w:rFonts w:ascii="Times New Roman" w:hAnsi="Times New Roman" w:cs="Times New Roman"/>
          <w:sz w:val="20"/>
          <w:szCs w:val="20"/>
        </w:rPr>
        <w:t>Kochian</w:t>
      </w:r>
      <w:proofErr w:type="spellEnd"/>
      <w:r w:rsidRPr="00FE0C66">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xml:space="preserve">., 2004). Acidic soils (pH </w:t>
      </w:r>
      <w:r w:rsidRPr="00FE0C66">
        <w:rPr>
          <w:rFonts w:ascii="Times New Roman" w:hAnsi="Times New Roman" w:cs="Times New Roman"/>
          <w:sz w:val="20"/>
          <w:szCs w:val="20"/>
          <w:u w:val="single"/>
        </w:rPr>
        <w:t>&lt;</w:t>
      </w:r>
      <w:r w:rsidRPr="00FE0C66">
        <w:rPr>
          <w:rFonts w:ascii="Times New Roman" w:hAnsi="Times New Roman" w:cs="Times New Roman"/>
          <w:sz w:val="20"/>
          <w:szCs w:val="20"/>
        </w:rPr>
        <w:t xml:space="preserve"> 5.5) are limiting agricultural production globally. </w:t>
      </w:r>
      <w:r w:rsidR="000E27C8">
        <w:rPr>
          <w:rFonts w:ascii="Times New Roman" w:hAnsi="Times New Roman" w:cs="Times New Roman"/>
          <w:sz w:val="20"/>
          <w:szCs w:val="20"/>
        </w:rPr>
        <w:t xml:space="preserve">Globally, acidic soils constitute </w:t>
      </w:r>
      <w:r w:rsidR="000E27C8" w:rsidRPr="00FE0C66">
        <w:rPr>
          <w:rFonts w:ascii="Times New Roman" w:hAnsi="Times New Roman" w:cs="Times New Roman"/>
          <w:sz w:val="20"/>
          <w:szCs w:val="20"/>
        </w:rPr>
        <w:t>30%</w:t>
      </w:r>
      <w:r w:rsidR="000E27C8">
        <w:rPr>
          <w:rFonts w:ascii="Times New Roman" w:hAnsi="Times New Roman" w:cs="Times New Roman"/>
          <w:sz w:val="20"/>
          <w:szCs w:val="20"/>
        </w:rPr>
        <w:t xml:space="preserve"> of </w:t>
      </w:r>
      <w:r w:rsidR="000E27C8" w:rsidRPr="00FE0C66">
        <w:rPr>
          <w:rFonts w:ascii="Times New Roman" w:hAnsi="Times New Roman" w:cs="Times New Roman"/>
          <w:sz w:val="20"/>
          <w:szCs w:val="20"/>
        </w:rPr>
        <w:t>total land area</w:t>
      </w:r>
      <w:r w:rsidR="005A1481">
        <w:rPr>
          <w:rFonts w:ascii="Times New Roman" w:hAnsi="Times New Roman" w:cs="Times New Roman"/>
          <w:sz w:val="20"/>
          <w:szCs w:val="20"/>
        </w:rPr>
        <w:t xml:space="preserve"> and around </w:t>
      </w:r>
      <w:r w:rsidR="005A1481" w:rsidRPr="00FE0C66">
        <w:rPr>
          <w:rFonts w:ascii="Times New Roman" w:hAnsi="Times New Roman" w:cs="Times New Roman"/>
          <w:sz w:val="20"/>
          <w:szCs w:val="20"/>
        </w:rPr>
        <w:t>50%</w:t>
      </w:r>
      <w:r w:rsidR="001707AD">
        <w:rPr>
          <w:rFonts w:ascii="Times New Roman" w:hAnsi="Times New Roman" w:cs="Times New Roman"/>
          <w:sz w:val="20"/>
          <w:szCs w:val="20"/>
        </w:rPr>
        <w:t xml:space="preserve"> of the arable lands</w:t>
      </w:r>
      <w:r w:rsidR="001707AD" w:rsidRPr="00FE0C66">
        <w:rPr>
          <w:rFonts w:ascii="Times New Roman" w:hAnsi="Times New Roman" w:cs="Times New Roman"/>
          <w:sz w:val="20"/>
          <w:szCs w:val="20"/>
        </w:rPr>
        <w:t>.</w:t>
      </w:r>
      <w:r w:rsidR="000F7EF9">
        <w:rPr>
          <w:rFonts w:ascii="Times New Roman" w:hAnsi="Times New Roman" w:cs="Times New Roman"/>
          <w:sz w:val="20"/>
          <w:szCs w:val="20"/>
        </w:rPr>
        <w:t xml:space="preserve"> </w:t>
      </w:r>
      <w:r w:rsidRPr="00FE0C66">
        <w:rPr>
          <w:rFonts w:ascii="Times New Roman" w:hAnsi="Times New Roman" w:cs="Times New Roman"/>
          <w:sz w:val="20"/>
          <w:szCs w:val="20"/>
        </w:rPr>
        <w:t>Even though acidic soils present multiple stresses to plants including mineral toxicity (Al, Mn) and nutrient deficiency (P, Ca, Mg),</w:t>
      </w:r>
      <w:r w:rsidR="00B75E06">
        <w:rPr>
          <w:rFonts w:ascii="Times New Roman" w:hAnsi="Times New Roman" w:cs="Times New Roman"/>
          <w:sz w:val="20"/>
          <w:szCs w:val="20"/>
        </w:rPr>
        <w:t xml:space="preserve"> however among all these </w:t>
      </w:r>
      <w:proofErr w:type="spellStart"/>
      <w:r w:rsidR="00B75E06" w:rsidRPr="00FE0C66">
        <w:rPr>
          <w:rFonts w:ascii="Times New Roman" w:hAnsi="Times New Roman" w:cs="Times New Roman"/>
          <w:sz w:val="20"/>
          <w:szCs w:val="20"/>
        </w:rPr>
        <w:t>Aluminium</w:t>
      </w:r>
      <w:proofErr w:type="spellEnd"/>
      <w:r w:rsidR="00B75E06" w:rsidRPr="00FE0C66">
        <w:rPr>
          <w:rFonts w:ascii="Times New Roman" w:hAnsi="Times New Roman" w:cs="Times New Roman"/>
          <w:sz w:val="20"/>
          <w:szCs w:val="20"/>
        </w:rPr>
        <w:t xml:space="preserve"> (Al) toxicity</w:t>
      </w:r>
      <w:r w:rsidR="00B75E06">
        <w:rPr>
          <w:rFonts w:ascii="Times New Roman" w:hAnsi="Times New Roman" w:cs="Times New Roman"/>
          <w:sz w:val="20"/>
          <w:szCs w:val="20"/>
        </w:rPr>
        <w:t xml:space="preserve"> alone affects</w:t>
      </w:r>
      <w:r w:rsidR="00B75E06" w:rsidRPr="00B75E06">
        <w:rPr>
          <w:rFonts w:ascii="Times New Roman" w:hAnsi="Times New Roman" w:cs="Times New Roman"/>
          <w:sz w:val="20"/>
          <w:szCs w:val="20"/>
        </w:rPr>
        <w:t xml:space="preserve"> </w:t>
      </w:r>
      <w:r w:rsidR="00B75E06" w:rsidRPr="00FE0C66">
        <w:rPr>
          <w:rFonts w:ascii="Times New Roman" w:hAnsi="Times New Roman" w:cs="Times New Roman"/>
          <w:sz w:val="20"/>
          <w:szCs w:val="20"/>
        </w:rPr>
        <w:t>crop production on 67% of total acidic soil</w:t>
      </w:r>
      <w:r w:rsidR="00B75E06">
        <w:rPr>
          <w:rFonts w:ascii="Times New Roman" w:hAnsi="Times New Roman" w:cs="Times New Roman"/>
          <w:sz w:val="20"/>
          <w:szCs w:val="20"/>
        </w:rPr>
        <w:t xml:space="preserve"> </w:t>
      </w:r>
      <w:r w:rsidR="00B75E06" w:rsidRPr="00FE0C66">
        <w:rPr>
          <w:rFonts w:ascii="Times New Roman" w:hAnsi="Times New Roman" w:cs="Times New Roman"/>
          <w:sz w:val="20"/>
          <w:szCs w:val="20"/>
        </w:rPr>
        <w:t xml:space="preserve">(Eswaran </w:t>
      </w:r>
      <w:r w:rsidR="00B75E06" w:rsidRPr="00EA4348">
        <w:rPr>
          <w:rFonts w:ascii="Times New Roman" w:hAnsi="Times New Roman" w:cs="Times New Roman"/>
          <w:i/>
          <w:iCs/>
          <w:sz w:val="20"/>
          <w:szCs w:val="20"/>
        </w:rPr>
        <w:t>et al</w:t>
      </w:r>
      <w:r w:rsidR="00B75E06" w:rsidRPr="00FE0C66">
        <w:rPr>
          <w:rFonts w:ascii="Times New Roman" w:hAnsi="Times New Roman" w:cs="Times New Roman"/>
          <w:sz w:val="20"/>
          <w:szCs w:val="20"/>
        </w:rPr>
        <w:t>., 1997)</w:t>
      </w:r>
      <w:r w:rsidR="00B75E06">
        <w:rPr>
          <w:rFonts w:ascii="Times New Roman" w:hAnsi="Times New Roman" w:cs="Times New Roman"/>
          <w:sz w:val="20"/>
          <w:szCs w:val="20"/>
        </w:rPr>
        <w:t xml:space="preserve">. </w:t>
      </w:r>
      <w:r w:rsidR="00E1766E" w:rsidRPr="00FE0C66">
        <w:rPr>
          <w:rFonts w:ascii="Times New Roman" w:hAnsi="Times New Roman" w:cs="Times New Roman"/>
          <w:sz w:val="20"/>
          <w:szCs w:val="20"/>
        </w:rPr>
        <w:t>Although Al is the third most abundant elements in the earth’s crust comprising 8% on elemental basis and harmless to plants however</w:t>
      </w:r>
      <w:r w:rsidR="00E1766E">
        <w:rPr>
          <w:rFonts w:ascii="Times New Roman" w:hAnsi="Times New Roman" w:cs="Times New Roman"/>
          <w:sz w:val="20"/>
          <w:szCs w:val="20"/>
        </w:rPr>
        <w:t xml:space="preserve"> </w:t>
      </w:r>
      <w:r w:rsidR="00152528">
        <w:rPr>
          <w:rFonts w:ascii="Times New Roman" w:hAnsi="Times New Roman" w:cs="Times New Roman"/>
          <w:sz w:val="20"/>
          <w:szCs w:val="20"/>
        </w:rPr>
        <w:t>U</w:t>
      </w:r>
      <w:r w:rsidR="00152528" w:rsidRPr="00FE0C66">
        <w:rPr>
          <w:rFonts w:ascii="Times New Roman" w:hAnsi="Times New Roman" w:cs="Times New Roman"/>
          <w:sz w:val="20"/>
          <w:szCs w:val="20"/>
        </w:rPr>
        <w:t>nder acidic conditions Al</w:t>
      </w:r>
      <w:r w:rsidR="00152528" w:rsidRPr="00FE0C66">
        <w:rPr>
          <w:rFonts w:ascii="Times New Roman" w:hAnsi="Times New Roman" w:cs="Times New Roman"/>
          <w:sz w:val="20"/>
          <w:szCs w:val="20"/>
          <w:vertAlign w:val="superscript"/>
        </w:rPr>
        <w:t>+3</w:t>
      </w:r>
      <w:r w:rsidR="00152528" w:rsidRPr="00FE0C66">
        <w:rPr>
          <w:rFonts w:ascii="Times New Roman" w:hAnsi="Times New Roman" w:cs="Times New Roman"/>
          <w:sz w:val="20"/>
          <w:szCs w:val="20"/>
        </w:rPr>
        <w:t xml:space="preserve"> ions are dissolved from clay minerals and becomes phytotoxic impeding root growth and function</w:t>
      </w:r>
      <w:r w:rsidR="00152528">
        <w:rPr>
          <w:rFonts w:ascii="Times New Roman" w:hAnsi="Times New Roman" w:cs="Times New Roman"/>
          <w:sz w:val="20"/>
          <w:szCs w:val="20"/>
        </w:rPr>
        <w:t>.</w:t>
      </w:r>
      <w:r w:rsidR="00882085">
        <w:rPr>
          <w:rFonts w:ascii="Times New Roman" w:hAnsi="Times New Roman" w:cs="Times New Roman"/>
          <w:sz w:val="20"/>
          <w:szCs w:val="20"/>
        </w:rPr>
        <w:t xml:space="preserve"> </w:t>
      </w:r>
      <w:r w:rsidRPr="00FE0C66">
        <w:rPr>
          <w:rFonts w:ascii="Times New Roman" w:hAnsi="Times New Roman" w:cs="Times New Roman"/>
          <w:sz w:val="20"/>
          <w:szCs w:val="20"/>
        </w:rPr>
        <w:t>Since most of the third world countries are located in acidic soil regions thus Al toxicity is adversely affecting the crop production in those parts of world where food security is critical.</w:t>
      </w:r>
      <w:r w:rsidR="00882085">
        <w:rPr>
          <w:rFonts w:ascii="Times New Roman" w:hAnsi="Times New Roman" w:cs="Times New Roman"/>
          <w:sz w:val="20"/>
          <w:szCs w:val="20"/>
        </w:rPr>
        <w:t xml:space="preserve"> </w:t>
      </w:r>
      <w:r w:rsidRPr="00FE0C66">
        <w:rPr>
          <w:rFonts w:ascii="Times New Roman" w:hAnsi="Times New Roman" w:cs="Times New Roman"/>
          <w:sz w:val="20"/>
          <w:szCs w:val="20"/>
        </w:rPr>
        <w:t xml:space="preserve">To develop better and improved Al tolerant plant understanding the mechanism behind Al toxicity is needed. Numerous literatures </w:t>
      </w:r>
      <w:r w:rsidR="000C774E">
        <w:rPr>
          <w:rFonts w:ascii="Times New Roman" w:hAnsi="Times New Roman" w:cs="Times New Roman"/>
          <w:sz w:val="20"/>
          <w:szCs w:val="20"/>
        </w:rPr>
        <w:t xml:space="preserve">have </w:t>
      </w:r>
      <w:r w:rsidRPr="00FE0C66">
        <w:rPr>
          <w:rFonts w:ascii="Times New Roman" w:hAnsi="Times New Roman" w:cs="Times New Roman"/>
          <w:sz w:val="20"/>
          <w:szCs w:val="20"/>
        </w:rPr>
        <w:t xml:space="preserve">proposed </w:t>
      </w:r>
      <w:r w:rsidR="000C774E">
        <w:rPr>
          <w:rFonts w:ascii="Times New Roman" w:hAnsi="Times New Roman" w:cs="Times New Roman"/>
          <w:sz w:val="20"/>
          <w:szCs w:val="20"/>
        </w:rPr>
        <w:t xml:space="preserve">the </w:t>
      </w:r>
      <w:r w:rsidRPr="00FE0C66">
        <w:rPr>
          <w:rFonts w:ascii="Times New Roman" w:hAnsi="Times New Roman" w:cs="Times New Roman"/>
          <w:sz w:val="20"/>
          <w:szCs w:val="20"/>
        </w:rPr>
        <w:t>mechanism behind Al toxicity like reductions and irregularity in cell division, alterations in root cell patterns (</w:t>
      </w:r>
      <w:proofErr w:type="spellStart"/>
      <w:r w:rsidRPr="00FE0C66">
        <w:rPr>
          <w:rFonts w:ascii="Times New Roman" w:hAnsi="Times New Roman" w:cs="Times New Roman"/>
          <w:sz w:val="20"/>
          <w:szCs w:val="20"/>
        </w:rPr>
        <w:t>Doncheva</w:t>
      </w:r>
      <w:proofErr w:type="spellEnd"/>
      <w:r w:rsidRPr="00FE0C66">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xml:space="preserve">., 2005), changes in cell shape and vacuolization (Vazquez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xml:space="preserve">., 1999; </w:t>
      </w:r>
      <w:proofErr w:type="spellStart"/>
      <w:r w:rsidRPr="00FE0C66">
        <w:rPr>
          <w:rFonts w:ascii="Times New Roman" w:hAnsi="Times New Roman" w:cs="Times New Roman"/>
          <w:sz w:val="20"/>
          <w:szCs w:val="20"/>
        </w:rPr>
        <w:t>Ciamporova</w:t>
      </w:r>
      <w:proofErr w:type="spellEnd"/>
      <w:r w:rsidRPr="00FE0C66">
        <w:rPr>
          <w:rFonts w:ascii="Times New Roman" w:hAnsi="Times New Roman" w:cs="Times New Roman"/>
          <w:sz w:val="20"/>
          <w:szCs w:val="20"/>
        </w:rPr>
        <w:t xml:space="preserve">, 2000), cell wall thickening and callose deposition (Jones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2006). Al</w:t>
      </w:r>
      <w:r w:rsidRPr="00FE0C66">
        <w:rPr>
          <w:rFonts w:ascii="Times New Roman" w:hAnsi="Times New Roman" w:cs="Times New Roman"/>
          <w:sz w:val="20"/>
          <w:szCs w:val="20"/>
          <w:vertAlign w:val="superscript"/>
        </w:rPr>
        <w:t>+3</w:t>
      </w:r>
      <w:r w:rsidRPr="00FE0C66">
        <w:rPr>
          <w:rFonts w:ascii="Times New Roman" w:hAnsi="Times New Roman" w:cs="Times New Roman"/>
          <w:sz w:val="20"/>
          <w:szCs w:val="20"/>
        </w:rPr>
        <w:t xml:space="preserve"> can block the function of ion channels involved in calcium (Ca</w:t>
      </w:r>
      <w:r w:rsidRPr="00FE0C66">
        <w:rPr>
          <w:rFonts w:ascii="Times New Roman" w:hAnsi="Times New Roman" w:cs="Times New Roman"/>
          <w:sz w:val="20"/>
          <w:szCs w:val="20"/>
          <w:vertAlign w:val="superscript"/>
        </w:rPr>
        <w:t>+2</w:t>
      </w:r>
      <w:r w:rsidRPr="00FE0C66">
        <w:rPr>
          <w:rFonts w:ascii="Times New Roman" w:hAnsi="Times New Roman" w:cs="Times New Roman"/>
          <w:sz w:val="20"/>
          <w:szCs w:val="20"/>
        </w:rPr>
        <w:t>) and potassium (K</w:t>
      </w:r>
      <w:r w:rsidRPr="00FE0C66">
        <w:rPr>
          <w:rFonts w:ascii="Times New Roman" w:hAnsi="Times New Roman" w:cs="Times New Roman"/>
          <w:sz w:val="20"/>
          <w:szCs w:val="20"/>
          <w:vertAlign w:val="superscript"/>
        </w:rPr>
        <w:t>+1</w:t>
      </w:r>
      <w:r w:rsidRPr="00FE0C66">
        <w:rPr>
          <w:rFonts w:ascii="Times New Roman" w:hAnsi="Times New Roman" w:cs="Times New Roman"/>
          <w:sz w:val="20"/>
          <w:szCs w:val="20"/>
        </w:rPr>
        <w:t>) influx and hence directly inhibit the nutrient uptake (Gassmann and Schroeder, 1994). Furthermore, the interference of Al</w:t>
      </w:r>
      <w:r w:rsidRPr="00FE0C66">
        <w:rPr>
          <w:rFonts w:ascii="Times New Roman" w:hAnsi="Times New Roman" w:cs="Times New Roman"/>
          <w:sz w:val="20"/>
          <w:szCs w:val="20"/>
          <w:vertAlign w:val="superscript"/>
        </w:rPr>
        <w:t xml:space="preserve">+3 </w:t>
      </w:r>
      <w:r w:rsidRPr="00FE0C66">
        <w:rPr>
          <w:rFonts w:ascii="Times New Roman" w:hAnsi="Times New Roman" w:cs="Times New Roman"/>
          <w:sz w:val="20"/>
          <w:szCs w:val="20"/>
        </w:rPr>
        <w:t xml:space="preserve">with signal transduction pathway involving 1, 4, 5-trisphosphate (Jones and </w:t>
      </w:r>
      <w:proofErr w:type="spellStart"/>
      <w:r w:rsidRPr="00FE0C66">
        <w:rPr>
          <w:rFonts w:ascii="Times New Roman" w:hAnsi="Times New Roman" w:cs="Times New Roman"/>
          <w:sz w:val="20"/>
          <w:szCs w:val="20"/>
        </w:rPr>
        <w:t>Kochian</w:t>
      </w:r>
      <w:proofErr w:type="spellEnd"/>
      <w:r w:rsidRPr="00FE0C66">
        <w:rPr>
          <w:rFonts w:ascii="Times New Roman" w:hAnsi="Times New Roman" w:cs="Times New Roman"/>
          <w:sz w:val="20"/>
          <w:szCs w:val="20"/>
        </w:rPr>
        <w:t>, 1995) as well as actin and tubulin stability is also reported in the previous studies (</w:t>
      </w:r>
      <w:proofErr w:type="spellStart"/>
      <w:r w:rsidRPr="00FE0C66">
        <w:rPr>
          <w:rFonts w:ascii="Times New Roman" w:hAnsi="Times New Roman" w:cs="Times New Roman"/>
          <w:sz w:val="20"/>
          <w:szCs w:val="20"/>
        </w:rPr>
        <w:t>Sivaguru</w:t>
      </w:r>
      <w:proofErr w:type="spellEnd"/>
      <w:r w:rsidRPr="00FE0C66">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2003).</w:t>
      </w:r>
      <w:r w:rsidR="00EA730B">
        <w:rPr>
          <w:rFonts w:ascii="Times New Roman" w:hAnsi="Times New Roman" w:cs="Times New Roman"/>
          <w:sz w:val="20"/>
          <w:szCs w:val="20"/>
        </w:rPr>
        <w:t xml:space="preserve"> </w:t>
      </w:r>
      <w:r w:rsidRPr="00FE0C66">
        <w:rPr>
          <w:rFonts w:ascii="Times New Roman" w:hAnsi="Times New Roman" w:cs="Times New Roman"/>
          <w:bCs/>
          <w:sz w:val="20"/>
          <w:szCs w:val="20"/>
        </w:rPr>
        <w:t xml:space="preserve">Here in the present </w:t>
      </w:r>
      <w:r w:rsidR="00882085">
        <w:rPr>
          <w:rFonts w:ascii="Times New Roman" w:hAnsi="Times New Roman" w:cs="Times New Roman"/>
          <w:bCs/>
          <w:sz w:val="20"/>
          <w:szCs w:val="20"/>
        </w:rPr>
        <w:t>chapter</w:t>
      </w:r>
      <w:r w:rsidRPr="00FE0C66">
        <w:rPr>
          <w:rFonts w:ascii="Times New Roman" w:hAnsi="Times New Roman" w:cs="Times New Roman"/>
          <w:bCs/>
          <w:sz w:val="20"/>
          <w:szCs w:val="20"/>
        </w:rPr>
        <w:t xml:space="preserve"> key points related to our understanding of </w:t>
      </w:r>
      <w:r w:rsidRPr="00FE0C66">
        <w:rPr>
          <w:rFonts w:ascii="Times New Roman" w:hAnsi="Times New Roman" w:cs="Times New Roman"/>
          <w:sz w:val="20"/>
          <w:szCs w:val="20"/>
        </w:rPr>
        <w:t xml:space="preserve">mechanism of </w:t>
      </w:r>
      <w:r w:rsidRPr="00FE0C66">
        <w:rPr>
          <w:rFonts w:ascii="Times New Roman" w:eastAsia="Times New Roman" w:hAnsi="Times New Roman" w:cs="Times New Roman"/>
          <w:sz w:val="20"/>
          <w:szCs w:val="20"/>
          <w:lang w:eastAsia="en-IN"/>
        </w:rPr>
        <w:t>Al</w:t>
      </w:r>
      <w:r w:rsidRPr="00FE0C66">
        <w:rPr>
          <w:rFonts w:ascii="Times New Roman" w:hAnsi="Times New Roman" w:cs="Times New Roman"/>
          <w:sz w:val="20"/>
          <w:szCs w:val="20"/>
        </w:rPr>
        <w:t xml:space="preserve"> toxicity </w:t>
      </w:r>
      <w:r w:rsidRPr="00FE0C66">
        <w:rPr>
          <w:rFonts w:ascii="Times New Roman" w:hAnsi="Times New Roman" w:cs="Times New Roman"/>
          <w:bCs/>
          <w:sz w:val="20"/>
          <w:szCs w:val="20"/>
        </w:rPr>
        <w:t xml:space="preserve">has been addressed. Brief discussion on the </w:t>
      </w:r>
      <w:r w:rsidRPr="00FE0C66">
        <w:rPr>
          <w:rFonts w:ascii="Times New Roman" w:hAnsi="Times New Roman" w:cs="Times New Roman"/>
          <w:sz w:val="20"/>
          <w:szCs w:val="20"/>
        </w:rPr>
        <w:t>effect of Aluminum toxicity on plant growth</w:t>
      </w:r>
      <w:r w:rsidRPr="00FE0C66">
        <w:rPr>
          <w:rFonts w:ascii="Times New Roman" w:hAnsi="Times New Roman" w:cs="Times New Roman"/>
          <w:bCs/>
          <w:sz w:val="20"/>
          <w:szCs w:val="20"/>
        </w:rPr>
        <w:t xml:space="preserve"> has been illustrated </w:t>
      </w:r>
      <w:r w:rsidR="00A154E4">
        <w:rPr>
          <w:rFonts w:ascii="Times New Roman" w:hAnsi="Times New Roman" w:cs="Times New Roman"/>
          <w:bCs/>
          <w:sz w:val="20"/>
          <w:szCs w:val="20"/>
        </w:rPr>
        <w:t>here</w:t>
      </w:r>
      <w:r w:rsidRPr="00FE0C66">
        <w:rPr>
          <w:rFonts w:ascii="Times New Roman" w:hAnsi="Times New Roman" w:cs="Times New Roman"/>
          <w:bCs/>
          <w:sz w:val="20"/>
          <w:szCs w:val="20"/>
        </w:rPr>
        <w:t>.</w:t>
      </w:r>
    </w:p>
    <w:p w14:paraId="2C738B1A" w14:textId="77777777" w:rsidR="00C024AC" w:rsidRPr="005C6758" w:rsidRDefault="008251A1" w:rsidP="005C6758">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C6758">
        <w:rPr>
          <w:rFonts w:ascii="Times New Roman" w:hAnsi="Times New Roman" w:cs="Times New Roman"/>
          <w:b/>
          <w:sz w:val="20"/>
          <w:szCs w:val="20"/>
        </w:rPr>
        <w:t xml:space="preserve">THE MECHANISM OF </w:t>
      </w:r>
      <w:r w:rsidRPr="005C6758">
        <w:rPr>
          <w:rFonts w:ascii="Times New Roman" w:eastAsia="Times New Roman" w:hAnsi="Times New Roman" w:cs="Times New Roman"/>
          <w:b/>
          <w:sz w:val="20"/>
          <w:szCs w:val="20"/>
          <w:lang w:eastAsia="en-IN"/>
        </w:rPr>
        <w:t>AL</w:t>
      </w:r>
      <w:r w:rsidRPr="005C6758">
        <w:rPr>
          <w:rFonts w:ascii="Times New Roman" w:hAnsi="Times New Roman" w:cs="Times New Roman"/>
          <w:b/>
          <w:sz w:val="20"/>
          <w:szCs w:val="20"/>
        </w:rPr>
        <w:t xml:space="preserve"> TOXICITY IN PLANTS</w:t>
      </w:r>
    </w:p>
    <w:p w14:paraId="67AC20B0" w14:textId="77777777" w:rsidR="00A81D98" w:rsidRPr="005C6758" w:rsidRDefault="00C024AC" w:rsidP="005C6758">
      <w:pPr>
        <w:autoSpaceDE w:val="0"/>
        <w:autoSpaceDN w:val="0"/>
        <w:adjustRightInd w:val="0"/>
        <w:spacing w:after="0" w:line="240" w:lineRule="auto"/>
        <w:jc w:val="both"/>
        <w:rPr>
          <w:rFonts w:ascii="Times New Roman" w:eastAsia="Times New Roman" w:hAnsi="Times New Roman" w:cs="Times New Roman"/>
          <w:sz w:val="20"/>
          <w:szCs w:val="20"/>
          <w:lang w:eastAsia="en-IN"/>
        </w:rPr>
      </w:pPr>
      <w:r w:rsidRPr="005C6758">
        <w:rPr>
          <w:rFonts w:ascii="Times New Roman" w:hAnsi="Times New Roman" w:cs="Times New Roman"/>
          <w:sz w:val="20"/>
          <w:szCs w:val="20"/>
        </w:rPr>
        <w:t xml:space="preserve">Understanding the mechanism of </w:t>
      </w:r>
      <w:r w:rsidRPr="005C6758">
        <w:rPr>
          <w:rFonts w:ascii="Times New Roman" w:eastAsia="Times New Roman" w:hAnsi="Times New Roman" w:cs="Times New Roman"/>
          <w:sz w:val="20"/>
          <w:szCs w:val="20"/>
          <w:lang w:eastAsia="en-IN"/>
        </w:rPr>
        <w:t>Al</w:t>
      </w:r>
      <w:r w:rsidRPr="005C6758">
        <w:rPr>
          <w:rFonts w:ascii="Times New Roman" w:hAnsi="Times New Roman" w:cs="Times New Roman"/>
          <w:sz w:val="20"/>
          <w:szCs w:val="20"/>
        </w:rPr>
        <w:t xml:space="preserve"> toxicity is necessary for elaborating the Al resistance and tolerance mechanism. Numerous researchers have proposed mechanism of Al toxicity which has been summarized in many reviews </w:t>
      </w:r>
      <w:r w:rsidRPr="005C6758">
        <w:rPr>
          <w:rFonts w:ascii="Times New Roman" w:eastAsia="Times New Roman" w:hAnsi="Times New Roman" w:cs="Times New Roman"/>
          <w:sz w:val="20"/>
          <w:szCs w:val="20"/>
          <w:lang w:eastAsia="en-IN"/>
        </w:rPr>
        <w:t>(</w:t>
      </w:r>
      <w:proofErr w:type="spellStart"/>
      <w:r w:rsidRPr="005C6758">
        <w:rPr>
          <w:rFonts w:ascii="Times New Roman" w:eastAsia="Times New Roman" w:hAnsi="Times New Roman" w:cs="Times New Roman"/>
          <w:sz w:val="20"/>
          <w:szCs w:val="20"/>
          <w:lang w:eastAsia="en-IN"/>
        </w:rPr>
        <w:t>Kochian</w:t>
      </w:r>
      <w:proofErr w:type="spellEnd"/>
      <w:r w:rsidRPr="005C6758">
        <w:rPr>
          <w:rFonts w:ascii="Times New Roman" w:eastAsia="Times New Roman" w:hAnsi="Times New Roman" w:cs="Times New Roman"/>
          <w:sz w:val="20"/>
          <w:szCs w:val="20"/>
          <w:lang w:eastAsia="en-IN"/>
        </w:rPr>
        <w:t>, </w:t>
      </w:r>
      <w:r w:rsidRPr="005C6758">
        <w:rPr>
          <w:rFonts w:ascii="Times New Roman" w:eastAsia="Times New Roman" w:hAnsi="Times New Roman" w:cs="Times New Roman"/>
          <w:sz w:val="20"/>
          <w:szCs w:val="20"/>
          <w:u w:val="single"/>
          <w:bdr w:val="none" w:sz="0" w:space="0" w:color="auto" w:frame="1"/>
          <w:lang w:eastAsia="en-IN"/>
        </w:rPr>
        <w:t>1995</w:t>
      </w:r>
      <w:r w:rsidRPr="005C6758">
        <w:rPr>
          <w:rFonts w:ascii="Times New Roman" w:eastAsia="Times New Roman" w:hAnsi="Times New Roman" w:cs="Times New Roman"/>
          <w:sz w:val="20"/>
          <w:szCs w:val="20"/>
          <w:lang w:eastAsia="en-IN"/>
        </w:rPr>
        <w:t xml:space="preserve">). </w:t>
      </w:r>
    </w:p>
    <w:p w14:paraId="516EDB46" w14:textId="77777777" w:rsidR="00A81D98" w:rsidRPr="005C6758" w:rsidRDefault="00A81D98" w:rsidP="005C6758">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b/>
          <w:sz w:val="20"/>
          <w:szCs w:val="20"/>
          <w:lang w:eastAsia="en-IN"/>
        </w:rPr>
      </w:pPr>
      <w:r w:rsidRPr="005C6758">
        <w:rPr>
          <w:rFonts w:ascii="Times New Roman" w:hAnsi="Times New Roman" w:cs="Times New Roman"/>
          <w:b/>
          <w:sz w:val="20"/>
          <w:szCs w:val="20"/>
        </w:rPr>
        <w:t>Al</w:t>
      </w:r>
      <w:r w:rsidRPr="005C6758">
        <w:rPr>
          <w:rFonts w:ascii="Times New Roman" w:hAnsi="Times New Roman" w:cs="Times New Roman"/>
          <w:b/>
          <w:sz w:val="20"/>
          <w:szCs w:val="20"/>
          <w:vertAlign w:val="superscript"/>
        </w:rPr>
        <w:t xml:space="preserve">+3 </w:t>
      </w:r>
      <w:r w:rsidRPr="005C6758">
        <w:rPr>
          <w:rFonts w:ascii="Times New Roman" w:hAnsi="Times New Roman" w:cs="Times New Roman"/>
          <w:b/>
          <w:sz w:val="20"/>
          <w:szCs w:val="20"/>
        </w:rPr>
        <w:t>under acidic condition</w:t>
      </w:r>
    </w:p>
    <w:p w14:paraId="24DEF661" w14:textId="270D5A6D" w:rsidR="00C024A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eastAsia="Times New Roman" w:hAnsi="Times New Roman" w:cs="Times New Roman"/>
          <w:sz w:val="20"/>
          <w:szCs w:val="20"/>
          <w:lang w:eastAsia="en-IN"/>
        </w:rPr>
        <w:t xml:space="preserve">Under acidic condition </w:t>
      </w:r>
      <w:r w:rsidRPr="005C6758">
        <w:rPr>
          <w:rFonts w:ascii="Times New Roman" w:hAnsi="Times New Roman" w:cs="Times New Roman"/>
          <w:sz w:val="20"/>
          <w:szCs w:val="20"/>
        </w:rPr>
        <w:t>Al</w:t>
      </w:r>
      <w:r w:rsidRPr="005C6758">
        <w:rPr>
          <w:rFonts w:ascii="Times New Roman" w:hAnsi="Times New Roman" w:cs="Times New Roman"/>
          <w:sz w:val="20"/>
          <w:szCs w:val="20"/>
          <w:vertAlign w:val="superscript"/>
        </w:rPr>
        <w:t xml:space="preserve">+3 </w:t>
      </w:r>
      <w:r w:rsidRPr="005C6758">
        <w:rPr>
          <w:rFonts w:ascii="Times New Roman" w:eastAsia="Times New Roman" w:hAnsi="Times New Roman" w:cs="Times New Roman"/>
          <w:sz w:val="20"/>
          <w:szCs w:val="20"/>
          <w:lang w:eastAsia="en-IN"/>
        </w:rPr>
        <w:t xml:space="preserve">is solubilized in to the soil and becomes </w:t>
      </w:r>
      <w:r w:rsidRPr="005C6758">
        <w:rPr>
          <w:rFonts w:ascii="Times New Roman" w:hAnsi="Times New Roman" w:cs="Times New Roman"/>
          <w:sz w:val="20"/>
          <w:szCs w:val="20"/>
        </w:rPr>
        <w:t xml:space="preserve">highly reactive and </w:t>
      </w:r>
      <w:proofErr w:type="spellStart"/>
      <w:r w:rsidRPr="005C6758">
        <w:rPr>
          <w:rFonts w:ascii="Times New Roman" w:eastAsia="Times New Roman" w:hAnsi="Times New Roman" w:cs="Times New Roman"/>
          <w:sz w:val="20"/>
          <w:szCs w:val="20"/>
          <w:lang w:eastAsia="en-IN"/>
        </w:rPr>
        <w:t>phyto</w:t>
      </w:r>
      <w:proofErr w:type="spellEnd"/>
      <w:r w:rsidRPr="005C6758">
        <w:rPr>
          <w:rFonts w:ascii="Times New Roman" w:eastAsia="Times New Roman" w:hAnsi="Times New Roman" w:cs="Times New Roman"/>
          <w:sz w:val="20"/>
          <w:szCs w:val="20"/>
          <w:lang w:eastAsia="en-IN"/>
        </w:rPr>
        <w:t xml:space="preserve">-toxic </w:t>
      </w:r>
      <w:r w:rsidRPr="005C6758">
        <w:rPr>
          <w:rFonts w:ascii="Times New Roman" w:hAnsi="Times New Roman" w:cs="Times New Roman"/>
          <w:sz w:val="20"/>
          <w:szCs w:val="20"/>
        </w:rPr>
        <w:t>and target mainly to the cell wall, plasma membrane surface, cytoskeleton and the nucleus (</w:t>
      </w:r>
      <w:proofErr w:type="spellStart"/>
      <w:r w:rsidRPr="005C6758">
        <w:rPr>
          <w:rFonts w:ascii="Times New Roman" w:hAnsi="Times New Roman" w:cs="Times New Roman"/>
          <w:sz w:val="20"/>
          <w:szCs w:val="20"/>
        </w:rPr>
        <w:t>Kochian</w:t>
      </w:r>
      <w:proofErr w:type="spellEnd"/>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i/>
          <w:iCs/>
          <w:sz w:val="20"/>
          <w:szCs w:val="20"/>
        </w:rPr>
        <w:t xml:space="preserve">., </w:t>
      </w:r>
      <w:r w:rsidRPr="005C6758">
        <w:rPr>
          <w:rFonts w:ascii="Times New Roman" w:hAnsi="Times New Roman" w:cs="Times New Roman"/>
          <w:sz w:val="20"/>
          <w:szCs w:val="20"/>
        </w:rPr>
        <w:t>2004).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has the affinity to bind pectin in cell walls and causes alterations in the synthesis or deposition of polysaccharides, hardened the cell walls resulting impairment of normal cell wall growth and inhibition of cell elongation (</w:t>
      </w:r>
      <w:proofErr w:type="spellStart"/>
      <w:r w:rsidRPr="005C6758">
        <w:rPr>
          <w:rFonts w:ascii="Times New Roman" w:hAnsi="Times New Roman" w:cs="Times New Roman"/>
          <w:sz w:val="20"/>
          <w:szCs w:val="20"/>
        </w:rPr>
        <w:t>Gunsé</w:t>
      </w:r>
      <w:proofErr w:type="spellEnd"/>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i/>
          <w:iCs/>
          <w:sz w:val="20"/>
          <w:szCs w:val="20"/>
        </w:rPr>
        <w:t xml:space="preserve">., </w:t>
      </w:r>
      <w:r w:rsidRPr="005C6758">
        <w:rPr>
          <w:rFonts w:ascii="Times New Roman" w:hAnsi="Times New Roman" w:cs="Times New Roman"/>
          <w:sz w:val="20"/>
          <w:szCs w:val="20"/>
        </w:rPr>
        <w:t>2000). The physicochemical properties of Al</w:t>
      </w:r>
      <w:r w:rsidRPr="005C6758">
        <w:rPr>
          <w:rFonts w:ascii="Times New Roman" w:hAnsi="Times New Roman" w:cs="Times New Roman"/>
          <w:sz w:val="20"/>
          <w:szCs w:val="20"/>
          <w:vertAlign w:val="superscript"/>
        </w:rPr>
        <w:t xml:space="preserve">+3 </w:t>
      </w:r>
      <w:r w:rsidR="00BF7406">
        <w:rPr>
          <w:rFonts w:ascii="Times New Roman" w:hAnsi="Times New Roman" w:cs="Times New Roman"/>
          <w:sz w:val="20"/>
          <w:szCs w:val="20"/>
          <w:vertAlign w:val="superscript"/>
        </w:rPr>
        <w:t xml:space="preserve">ions </w:t>
      </w:r>
      <w:r w:rsidRPr="005C6758">
        <w:rPr>
          <w:rFonts w:ascii="Times New Roman" w:hAnsi="Times New Roman" w:cs="Times New Roman"/>
          <w:sz w:val="20"/>
          <w:szCs w:val="20"/>
        </w:rPr>
        <w:t>allow it to bind with more strong affinity to negatively charged plasma membrane). These changes induced in plasma membrane can alter the uptake of several cations (e.g.,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Mg</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K</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 NH</w:t>
      </w:r>
      <w:r w:rsidRPr="005C6758">
        <w:rPr>
          <w:rFonts w:ascii="Times New Roman" w:hAnsi="Times New Roman" w:cs="Times New Roman"/>
          <w:sz w:val="20"/>
          <w:szCs w:val="20"/>
          <w:vertAlign w:val="superscript"/>
        </w:rPr>
        <w:t>+4</w:t>
      </w:r>
      <w:r w:rsidRPr="005C6758">
        <w:rPr>
          <w:rFonts w:ascii="Times New Roman" w:hAnsi="Times New Roman" w:cs="Times New Roman"/>
          <w:sz w:val="20"/>
          <w:szCs w:val="20"/>
        </w:rPr>
        <w:t>) (</w:t>
      </w:r>
      <w:proofErr w:type="spellStart"/>
      <w:r w:rsidRPr="005C6758">
        <w:rPr>
          <w:rFonts w:ascii="Times New Roman" w:hAnsi="Times New Roman" w:cs="Times New Roman"/>
          <w:sz w:val="20"/>
          <w:szCs w:val="20"/>
        </w:rPr>
        <w:t>Samac</w:t>
      </w:r>
      <w:proofErr w:type="spellEnd"/>
      <w:r w:rsidRPr="005C6758">
        <w:rPr>
          <w:rFonts w:ascii="Times New Roman" w:hAnsi="Times New Roman" w:cs="Times New Roman"/>
          <w:sz w:val="20"/>
          <w:szCs w:val="20"/>
        </w:rPr>
        <w:t xml:space="preserve"> and Tesfaye, 2003). Ultimately these </w:t>
      </w:r>
      <w:r w:rsidR="00947EAD">
        <w:rPr>
          <w:rFonts w:ascii="Times New Roman" w:hAnsi="Times New Roman" w:cs="Times New Roman"/>
          <w:sz w:val="20"/>
          <w:szCs w:val="20"/>
        </w:rPr>
        <w:t>variations</w:t>
      </w:r>
      <w:r w:rsidRPr="005C6758">
        <w:rPr>
          <w:rFonts w:ascii="Times New Roman" w:hAnsi="Times New Roman" w:cs="Times New Roman"/>
          <w:sz w:val="20"/>
          <w:szCs w:val="20"/>
        </w:rPr>
        <w:t xml:space="preserve"> are relevant to</w:t>
      </w:r>
      <w:r w:rsidR="00947EAD">
        <w:rPr>
          <w:rFonts w:ascii="Times New Roman" w:hAnsi="Times New Roman" w:cs="Times New Roman"/>
          <w:sz w:val="20"/>
          <w:szCs w:val="20"/>
        </w:rPr>
        <w:t xml:space="preserve"> </w:t>
      </w:r>
      <w:r w:rsidRPr="005C6758">
        <w:rPr>
          <w:rFonts w:ascii="Times New Roman" w:hAnsi="Times New Roman" w:cs="Times New Roman"/>
          <w:sz w:val="20"/>
          <w:szCs w:val="20"/>
        </w:rPr>
        <w:t>Al</w:t>
      </w:r>
      <w:r w:rsidRPr="005C6758">
        <w:rPr>
          <w:rFonts w:ascii="Times New Roman" w:hAnsi="Times New Roman" w:cs="Times New Roman"/>
          <w:sz w:val="20"/>
          <w:szCs w:val="20"/>
          <w:vertAlign w:val="superscript"/>
        </w:rPr>
        <w:t xml:space="preserve">+3 </w:t>
      </w:r>
      <w:r w:rsidR="006647BF">
        <w:rPr>
          <w:rFonts w:ascii="Times New Roman" w:hAnsi="Times New Roman" w:cs="Times New Roman"/>
          <w:sz w:val="20"/>
          <w:szCs w:val="20"/>
        </w:rPr>
        <w:t>interplay</w:t>
      </w:r>
      <w:r w:rsidRPr="005C6758">
        <w:rPr>
          <w:rFonts w:ascii="Times New Roman" w:hAnsi="Times New Roman" w:cs="Times New Roman"/>
          <w:sz w:val="20"/>
          <w:szCs w:val="20"/>
        </w:rPr>
        <w:t xml:space="preserve"> with plasma membrane ion channels and changes in membrane potential. Al can block the function of ion channels in the root cell plasma membrane (Huang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1994), thus Al might cross the plasma membrane using certain mechanism either via endocytosis or through ion transport proteins. Direct inhibition of nutrient uptake also occurs due to blockage of the function of ion channels involved in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and K</w:t>
      </w:r>
      <w:r w:rsidRPr="005C6758">
        <w:rPr>
          <w:rFonts w:ascii="Times New Roman" w:hAnsi="Times New Roman" w:cs="Times New Roman"/>
          <w:sz w:val="20"/>
          <w:szCs w:val="20"/>
          <w:vertAlign w:val="superscript"/>
        </w:rPr>
        <w:t>+1</w:t>
      </w:r>
      <w:r w:rsidRPr="005C6758">
        <w:rPr>
          <w:rFonts w:ascii="Times New Roman" w:hAnsi="Times New Roman" w:cs="Times New Roman"/>
          <w:sz w:val="20"/>
          <w:szCs w:val="20"/>
        </w:rPr>
        <w:t xml:space="preserve"> influx (Gassmann and Schroeder 1994). Impairment of cytoplasmic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homeostasis is also one of the primary </w:t>
      </w:r>
      <w:r w:rsidR="00BF7406" w:rsidRPr="005C6758">
        <w:rPr>
          <w:rFonts w:ascii="Times New Roman" w:hAnsi="Times New Roman" w:cs="Times New Roman"/>
          <w:sz w:val="20"/>
          <w:szCs w:val="20"/>
        </w:rPr>
        <w:t>targets</w:t>
      </w:r>
      <w:r w:rsidRPr="005C6758">
        <w:rPr>
          <w:rFonts w:ascii="Times New Roman" w:hAnsi="Times New Roman" w:cs="Times New Roman"/>
          <w:sz w:val="20"/>
          <w:szCs w:val="20"/>
        </w:rPr>
        <w:t xml:space="preserve"> of Al</w:t>
      </w:r>
      <w:r w:rsidRPr="005C6758">
        <w:rPr>
          <w:rFonts w:ascii="Times New Roman" w:hAnsi="Times New Roman" w:cs="Times New Roman"/>
          <w:sz w:val="20"/>
          <w:szCs w:val="20"/>
          <w:vertAlign w:val="superscript"/>
        </w:rPr>
        <w:t xml:space="preserve">+3 </w:t>
      </w:r>
      <w:r w:rsidRPr="005C6758">
        <w:rPr>
          <w:rFonts w:ascii="Times New Roman" w:hAnsi="Times New Roman" w:cs="Times New Roman"/>
          <w:sz w:val="20"/>
          <w:szCs w:val="20"/>
        </w:rPr>
        <w:t>toxicity (</w:t>
      </w:r>
      <w:proofErr w:type="spellStart"/>
      <w:r w:rsidRPr="005C6758">
        <w:rPr>
          <w:rFonts w:ascii="Times New Roman" w:hAnsi="Times New Roman" w:cs="Times New Roman"/>
          <w:sz w:val="20"/>
          <w:szCs w:val="20"/>
        </w:rPr>
        <w:t>Pineros</w:t>
      </w:r>
      <w:proofErr w:type="spellEnd"/>
      <w:r w:rsidRPr="005C6758">
        <w:rPr>
          <w:rFonts w:ascii="Times New Roman" w:hAnsi="Times New Roman" w:cs="Times New Roman"/>
          <w:sz w:val="20"/>
          <w:szCs w:val="20"/>
        </w:rPr>
        <w:t xml:space="preserve"> and Tester, 1993) and </w:t>
      </w:r>
      <w:r w:rsidR="00BF7406">
        <w:rPr>
          <w:rFonts w:ascii="Times New Roman" w:hAnsi="Times New Roman" w:cs="Times New Roman"/>
          <w:sz w:val="20"/>
          <w:szCs w:val="20"/>
        </w:rPr>
        <w:t xml:space="preserve">hence </w:t>
      </w:r>
      <w:r w:rsidR="00022ED2">
        <w:rPr>
          <w:rFonts w:ascii="Times New Roman" w:hAnsi="Times New Roman" w:cs="Times New Roman"/>
          <w:sz w:val="20"/>
          <w:szCs w:val="20"/>
        </w:rPr>
        <w:t>results</w:t>
      </w:r>
      <w:r w:rsidRPr="005C6758">
        <w:rPr>
          <w:rFonts w:ascii="Times New Roman" w:hAnsi="Times New Roman" w:cs="Times New Roman"/>
          <w:sz w:val="20"/>
          <w:szCs w:val="20"/>
        </w:rPr>
        <w:t xml:space="preserve"> inhibition of the cell division or root elongation by causing </w:t>
      </w:r>
      <w:r w:rsidR="002C2E93">
        <w:rPr>
          <w:rFonts w:ascii="Times New Roman" w:hAnsi="Times New Roman" w:cs="Times New Roman"/>
          <w:sz w:val="20"/>
          <w:szCs w:val="20"/>
        </w:rPr>
        <w:t>disorganization</w:t>
      </w:r>
      <w:r w:rsidRPr="005C6758">
        <w:rPr>
          <w:rFonts w:ascii="Times New Roman" w:hAnsi="Times New Roman" w:cs="Times New Roman"/>
          <w:sz w:val="20"/>
          <w:szCs w:val="20"/>
        </w:rPr>
        <w:t xml:space="preserve"> of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dependent biochemical and physiological processes (</w:t>
      </w:r>
      <w:proofErr w:type="spellStart"/>
      <w:r w:rsidRPr="005C6758">
        <w:rPr>
          <w:rFonts w:ascii="Times New Roman" w:hAnsi="Times New Roman" w:cs="Times New Roman"/>
          <w:sz w:val="20"/>
          <w:szCs w:val="20"/>
        </w:rPr>
        <w:t>Pineros</w:t>
      </w:r>
      <w:proofErr w:type="spellEnd"/>
      <w:r w:rsidRPr="005C6758">
        <w:rPr>
          <w:rFonts w:ascii="Times New Roman" w:hAnsi="Times New Roman" w:cs="Times New Roman"/>
          <w:sz w:val="20"/>
          <w:szCs w:val="20"/>
        </w:rPr>
        <w:t xml:space="preserve"> and Tester 1993). Membrane depolarization and cytosolic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also gets increased in response to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 xml:space="preserve">toxicity </w:t>
      </w:r>
      <w:r w:rsidRPr="005C6758">
        <w:rPr>
          <w:rFonts w:ascii="Times New Roman" w:hAnsi="Times New Roman" w:cs="Times New Roman"/>
          <w:sz w:val="20"/>
          <w:szCs w:val="20"/>
        </w:rPr>
        <w:t xml:space="preserve">(Panda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2009). May be this impairment in Ca</w:t>
      </w:r>
      <w:r w:rsidRPr="005C6758">
        <w:rPr>
          <w:rFonts w:ascii="Times New Roman" w:hAnsi="Times New Roman" w:cs="Times New Roman"/>
          <w:sz w:val="20"/>
          <w:szCs w:val="20"/>
          <w:vertAlign w:val="superscript"/>
        </w:rPr>
        <w:t xml:space="preserve">+2 </w:t>
      </w:r>
      <w:r w:rsidRPr="005C6758">
        <w:rPr>
          <w:rFonts w:ascii="Times New Roman" w:hAnsi="Times New Roman" w:cs="Times New Roman"/>
          <w:sz w:val="20"/>
          <w:szCs w:val="20"/>
        </w:rPr>
        <w:t xml:space="preserve">homeostasis is involved in the disorganization of the cytoskeleton and hence inhibiting division and root elongation (Ma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2002). This increase in Ca</w:t>
      </w:r>
      <w:r w:rsidRPr="005C6758">
        <w:rPr>
          <w:rFonts w:ascii="Times New Roman" w:hAnsi="Times New Roman" w:cs="Times New Roman"/>
          <w:sz w:val="20"/>
          <w:szCs w:val="20"/>
          <w:vertAlign w:val="superscript"/>
        </w:rPr>
        <w:t xml:space="preserve">+2 </w:t>
      </w:r>
      <w:r w:rsidRPr="005C6758">
        <w:rPr>
          <w:rFonts w:ascii="Times New Roman" w:hAnsi="Times New Roman" w:cs="Times New Roman"/>
          <w:sz w:val="20"/>
          <w:szCs w:val="20"/>
        </w:rPr>
        <w:t xml:space="preserve">may be responsible for callose </w:t>
      </w:r>
      <w:r w:rsidRPr="005C6758">
        <w:rPr>
          <w:rFonts w:ascii="Times New Roman" w:hAnsi="Times New Roman" w:cs="Times New Roman"/>
          <w:sz w:val="20"/>
          <w:szCs w:val="20"/>
        </w:rPr>
        <w:lastRenderedPageBreak/>
        <w:t xml:space="preserve">synthesis (Horst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2010). Numerous reports have suggested Al inhibiting the root K</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 xml:space="preserve"> uptake (</w:t>
      </w:r>
      <w:proofErr w:type="spellStart"/>
      <w:proofErr w:type="gramStart"/>
      <w:r w:rsidRPr="005C6758">
        <w:rPr>
          <w:rFonts w:ascii="Times New Roman" w:hAnsi="Times New Roman" w:cs="Times New Roman"/>
          <w:sz w:val="20"/>
          <w:szCs w:val="20"/>
        </w:rPr>
        <w:t>Miyasaka</w:t>
      </w:r>
      <w:proofErr w:type="spellEnd"/>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w:t>
      </w:r>
      <w:proofErr w:type="gramEnd"/>
      <w:r w:rsidRPr="005C6758">
        <w:rPr>
          <w:rFonts w:ascii="Times New Roman" w:hAnsi="Times New Roman" w:cs="Times New Roman"/>
          <w:sz w:val="20"/>
          <w:szCs w:val="20"/>
        </w:rPr>
        <w:t>, 1989).</w:t>
      </w:r>
    </w:p>
    <w:p w14:paraId="189EBAF0" w14:textId="77777777" w:rsidR="008251A1" w:rsidRPr="00910639" w:rsidRDefault="008251A1" w:rsidP="008251A1">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sidRPr="00910639">
        <w:rPr>
          <w:rFonts w:ascii="Times New Roman" w:hAnsi="Times New Roman" w:cs="Times New Roman"/>
          <w:b/>
          <w:sz w:val="20"/>
          <w:szCs w:val="20"/>
        </w:rPr>
        <w:t xml:space="preserve">Mechanism of Al toxicity in </w:t>
      </w:r>
      <w:proofErr w:type="spellStart"/>
      <w:r w:rsidRPr="00910639">
        <w:rPr>
          <w:rFonts w:ascii="Times New Roman" w:hAnsi="Times New Roman" w:cs="Times New Roman"/>
          <w:b/>
          <w:sz w:val="20"/>
          <w:szCs w:val="20"/>
        </w:rPr>
        <w:t>apoplasmic</w:t>
      </w:r>
      <w:proofErr w:type="spellEnd"/>
      <w:r w:rsidRPr="00910639">
        <w:rPr>
          <w:rFonts w:ascii="Times New Roman" w:hAnsi="Times New Roman" w:cs="Times New Roman"/>
          <w:b/>
          <w:sz w:val="20"/>
          <w:szCs w:val="20"/>
        </w:rPr>
        <w:t xml:space="preserve"> or </w:t>
      </w:r>
      <w:proofErr w:type="spellStart"/>
      <w:r w:rsidRPr="00910639">
        <w:rPr>
          <w:rFonts w:ascii="Times New Roman" w:hAnsi="Times New Roman" w:cs="Times New Roman"/>
          <w:b/>
          <w:sz w:val="20"/>
          <w:szCs w:val="20"/>
        </w:rPr>
        <w:t>symplasmic</w:t>
      </w:r>
      <w:proofErr w:type="spellEnd"/>
      <w:r w:rsidRPr="00910639">
        <w:rPr>
          <w:rFonts w:ascii="Times New Roman" w:hAnsi="Times New Roman" w:cs="Times New Roman"/>
          <w:b/>
          <w:sz w:val="20"/>
          <w:szCs w:val="20"/>
        </w:rPr>
        <w:t xml:space="preserve"> sites in roots</w:t>
      </w:r>
    </w:p>
    <w:p w14:paraId="1C76388B" w14:textId="1122DD85" w:rsidR="00C024A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For better </w:t>
      </w:r>
      <w:r w:rsidR="003938C1">
        <w:rPr>
          <w:rFonts w:ascii="Times New Roman" w:hAnsi="Times New Roman" w:cs="Times New Roman"/>
          <w:sz w:val="20"/>
          <w:szCs w:val="20"/>
        </w:rPr>
        <w:t>investigation of</w:t>
      </w:r>
      <w:r w:rsidRPr="005C6758">
        <w:rPr>
          <w:rFonts w:ascii="Times New Roman" w:hAnsi="Times New Roman" w:cs="Times New Roman"/>
          <w:sz w:val="20"/>
          <w:szCs w:val="20"/>
        </w:rPr>
        <w:t xml:space="preserve"> the mechanistic basis for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t>
      </w:r>
      <w:r w:rsidRPr="005C6758">
        <w:rPr>
          <w:rFonts w:ascii="Times New Roman" w:hAnsi="Times New Roman" w:cs="Times New Roman"/>
          <w:sz w:val="20"/>
          <w:szCs w:val="20"/>
        </w:rPr>
        <w:t xml:space="preserve">toxicity in roots, knowledge about </w:t>
      </w:r>
      <w:r w:rsidR="00086137">
        <w:rPr>
          <w:rFonts w:ascii="Times New Roman" w:hAnsi="Times New Roman" w:cs="Times New Roman"/>
          <w:sz w:val="20"/>
          <w:szCs w:val="20"/>
        </w:rPr>
        <w:t xml:space="preserve">the </w:t>
      </w:r>
      <w:proofErr w:type="spellStart"/>
      <w:r w:rsidRPr="005C6758">
        <w:rPr>
          <w:rFonts w:ascii="Times New Roman" w:hAnsi="Times New Roman" w:cs="Times New Roman"/>
          <w:sz w:val="20"/>
          <w:szCs w:val="20"/>
        </w:rPr>
        <w:t>apoplasmic</w:t>
      </w:r>
      <w:proofErr w:type="spellEnd"/>
      <w:r w:rsidRPr="005C6758">
        <w:rPr>
          <w:rFonts w:ascii="Times New Roman" w:hAnsi="Times New Roman" w:cs="Times New Roman"/>
          <w:sz w:val="20"/>
          <w:szCs w:val="20"/>
        </w:rPr>
        <w:t xml:space="preserve"> or </w:t>
      </w:r>
      <w:proofErr w:type="spellStart"/>
      <w:r w:rsidRPr="005C6758">
        <w:rPr>
          <w:rFonts w:ascii="Times New Roman" w:hAnsi="Times New Roman" w:cs="Times New Roman"/>
          <w:sz w:val="20"/>
          <w:szCs w:val="20"/>
        </w:rPr>
        <w:t>symplasmic</w:t>
      </w:r>
      <w:proofErr w:type="spellEnd"/>
      <w:r w:rsidRPr="005C6758">
        <w:rPr>
          <w:rFonts w:ascii="Times New Roman" w:hAnsi="Times New Roman" w:cs="Times New Roman"/>
          <w:sz w:val="20"/>
          <w:szCs w:val="20"/>
        </w:rPr>
        <w:t xml:space="preserve"> sites </w:t>
      </w:r>
      <w:r w:rsidR="00086137">
        <w:rPr>
          <w:rFonts w:ascii="Times New Roman" w:hAnsi="Times New Roman" w:cs="Times New Roman"/>
          <w:sz w:val="20"/>
          <w:szCs w:val="20"/>
        </w:rPr>
        <w:t xml:space="preserve">from </w:t>
      </w:r>
      <w:r w:rsidRPr="005C6758">
        <w:rPr>
          <w:rFonts w:ascii="Times New Roman" w:hAnsi="Times New Roman" w:cs="Times New Roman"/>
          <w:sz w:val="20"/>
          <w:szCs w:val="20"/>
        </w:rPr>
        <w:t xml:space="preserve">where </w:t>
      </w:r>
      <w:r w:rsidR="00086137">
        <w:rPr>
          <w:rFonts w:ascii="Times New Roman" w:hAnsi="Times New Roman" w:cs="Times New Roman"/>
          <w:sz w:val="20"/>
          <w:szCs w:val="20"/>
        </w:rPr>
        <w:t xml:space="preserve">the </w:t>
      </w:r>
      <w:r w:rsidRPr="005C6758">
        <w:rPr>
          <w:rFonts w:ascii="Times New Roman" w:hAnsi="Times New Roman" w:cs="Times New Roman"/>
          <w:sz w:val="20"/>
          <w:szCs w:val="20"/>
        </w:rPr>
        <w:t>injury is arising is also important.</w:t>
      </w:r>
      <w:r w:rsidRPr="005C6758">
        <w:rPr>
          <w:rFonts w:ascii="Times New Roman" w:eastAsia="Times New Roman" w:hAnsi="Times New Roman" w:cs="Times New Roman"/>
          <w:sz w:val="20"/>
          <w:szCs w:val="20"/>
          <w:lang w:eastAsia="en-IN"/>
        </w:rPr>
        <w:t xml:space="preserve"> Most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in root is in the apoplast and only small fraction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rapidly enters the </w:t>
      </w:r>
      <w:proofErr w:type="spellStart"/>
      <w:r w:rsidRPr="005C6758">
        <w:rPr>
          <w:rFonts w:ascii="Times New Roman" w:eastAsia="Times New Roman" w:hAnsi="Times New Roman" w:cs="Times New Roman"/>
          <w:sz w:val="20"/>
          <w:szCs w:val="20"/>
          <w:lang w:eastAsia="en-IN"/>
        </w:rPr>
        <w:t>symplasm</w:t>
      </w:r>
      <w:proofErr w:type="spellEnd"/>
      <w:r w:rsidRPr="005C6758">
        <w:rPr>
          <w:rFonts w:ascii="Times New Roman" w:eastAsia="Times New Roman" w:hAnsi="Times New Roman" w:cs="Times New Roman"/>
          <w:sz w:val="20"/>
          <w:szCs w:val="20"/>
          <w:lang w:eastAsia="en-IN"/>
        </w:rPr>
        <w:t xml:space="preserve"> and interacts with </w:t>
      </w:r>
      <w:proofErr w:type="spellStart"/>
      <w:r w:rsidRPr="005C6758">
        <w:rPr>
          <w:rFonts w:ascii="Times New Roman" w:eastAsia="Times New Roman" w:hAnsi="Times New Roman" w:cs="Times New Roman"/>
          <w:sz w:val="20"/>
          <w:szCs w:val="20"/>
          <w:lang w:eastAsia="en-IN"/>
        </w:rPr>
        <w:t>symplastic</w:t>
      </w:r>
      <w:proofErr w:type="spellEnd"/>
      <w:r w:rsidRPr="005C6758">
        <w:rPr>
          <w:rFonts w:ascii="Times New Roman" w:eastAsia="Times New Roman" w:hAnsi="Times New Roman" w:cs="Times New Roman"/>
          <w:sz w:val="20"/>
          <w:szCs w:val="20"/>
          <w:lang w:eastAsia="en-IN"/>
        </w:rPr>
        <w:t xml:space="preserve"> targets </w:t>
      </w:r>
      <w:r w:rsidRPr="005C6758">
        <w:rPr>
          <w:rFonts w:ascii="Times New Roman" w:hAnsi="Times New Roman" w:cs="Times New Roman"/>
          <w:sz w:val="20"/>
          <w:szCs w:val="20"/>
        </w:rPr>
        <w:t>(</w:t>
      </w:r>
      <w:r w:rsidRPr="005C6758">
        <w:rPr>
          <w:rFonts w:ascii="Times New Roman" w:eastAsia="Times-Roman" w:hAnsi="Times New Roman" w:cs="Times New Roman"/>
          <w:sz w:val="20"/>
          <w:szCs w:val="20"/>
        </w:rPr>
        <w:t xml:space="preserve">Silva </w:t>
      </w:r>
      <w:r w:rsidR="00EA4348" w:rsidRPr="00EA4348">
        <w:rPr>
          <w:rFonts w:ascii="Times New Roman" w:eastAsia="Times-Roman" w:hAnsi="Times New Roman" w:cs="Times New Roman"/>
          <w:i/>
          <w:iCs/>
          <w:sz w:val="20"/>
          <w:szCs w:val="20"/>
        </w:rPr>
        <w:t>et al</w:t>
      </w:r>
      <w:r w:rsidRPr="005C6758">
        <w:rPr>
          <w:rFonts w:ascii="Times New Roman" w:eastAsia="Times-Roman" w:hAnsi="Times New Roman" w:cs="Times New Roman"/>
          <w:sz w:val="20"/>
          <w:szCs w:val="20"/>
        </w:rPr>
        <w:t>., 2010</w:t>
      </w:r>
      <w:r w:rsidRPr="005C6758">
        <w:rPr>
          <w:rFonts w:ascii="Times New Roman" w:hAnsi="Times New Roman" w:cs="Times New Roman"/>
          <w:sz w:val="20"/>
          <w:szCs w:val="20"/>
        </w:rPr>
        <w:t xml:space="preserve">,). </w:t>
      </w:r>
      <w:r w:rsidRPr="005C6758">
        <w:rPr>
          <w:rFonts w:ascii="Times New Roman" w:eastAsia="Times New Roman" w:hAnsi="Times New Roman" w:cs="Times New Roman"/>
          <w:sz w:val="20"/>
          <w:szCs w:val="20"/>
          <w:lang w:eastAsia="en-IN"/>
        </w:rPr>
        <w:t>Most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t>
      </w:r>
      <w:r w:rsidR="00AF23D9">
        <w:rPr>
          <w:rFonts w:ascii="Times New Roman" w:eastAsia="Times New Roman" w:hAnsi="Times New Roman" w:cs="Times New Roman"/>
          <w:sz w:val="20"/>
          <w:szCs w:val="20"/>
          <w:lang w:eastAsia="en-IN"/>
        </w:rPr>
        <w:t xml:space="preserve">ions </w:t>
      </w:r>
      <w:r w:rsidRPr="005C6758">
        <w:rPr>
          <w:rFonts w:ascii="Times New Roman" w:eastAsia="Times New Roman" w:hAnsi="Times New Roman" w:cs="Times New Roman"/>
          <w:sz w:val="20"/>
          <w:szCs w:val="20"/>
          <w:lang w:eastAsia="en-IN"/>
        </w:rPr>
        <w:t>are located in the apoplast inside the root and probably the primary binding site of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is the pectin matrix (</w:t>
      </w:r>
      <w:r w:rsidRPr="005C6758">
        <w:rPr>
          <w:rFonts w:ascii="Times New Roman" w:hAnsi="Times New Roman" w:cs="Times New Roman"/>
          <w:sz w:val="20"/>
          <w:szCs w:val="20"/>
        </w:rPr>
        <w:t xml:space="preserve">Chang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1999</w:t>
      </w:r>
      <w:r w:rsidRPr="005C6758">
        <w:rPr>
          <w:rFonts w:ascii="Times New Roman" w:eastAsia="Times New Roman" w:hAnsi="Times New Roman" w:cs="Times New Roman"/>
          <w:sz w:val="20"/>
          <w:szCs w:val="20"/>
          <w:lang w:eastAsia="en-IN"/>
        </w:rPr>
        <w:t xml:space="preserve">). Studies also hypothesized that may be this binding is </w:t>
      </w:r>
      <w:r w:rsidR="0067433B">
        <w:rPr>
          <w:rFonts w:ascii="Times New Roman" w:eastAsia="Times New Roman" w:hAnsi="Times New Roman" w:cs="Times New Roman"/>
          <w:sz w:val="20"/>
          <w:szCs w:val="20"/>
          <w:lang w:eastAsia="en-IN"/>
        </w:rPr>
        <w:t>directly</w:t>
      </w:r>
      <w:r w:rsidRPr="005C6758">
        <w:rPr>
          <w:rFonts w:ascii="Times New Roman" w:eastAsia="Times New Roman" w:hAnsi="Times New Roman" w:cs="Times New Roman"/>
          <w:sz w:val="20"/>
          <w:szCs w:val="20"/>
          <w:lang w:eastAsia="en-IN"/>
        </w:rPr>
        <w:t xml:space="preserve"> correlated to callose formation and hence to 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sensitivity (</w:t>
      </w:r>
      <w:r w:rsidRPr="005C6758">
        <w:rPr>
          <w:rFonts w:ascii="Times New Roman" w:hAnsi="Times New Roman" w:cs="Times New Roman"/>
          <w:sz w:val="20"/>
          <w:szCs w:val="20"/>
        </w:rPr>
        <w:t xml:space="preserve">Horst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1999</w:t>
      </w:r>
      <w:r w:rsidRPr="005C6758">
        <w:rPr>
          <w:rFonts w:ascii="Times New Roman" w:eastAsia="Times New Roman" w:hAnsi="Times New Roman" w:cs="Times New Roman"/>
          <w:sz w:val="20"/>
          <w:szCs w:val="20"/>
          <w:lang w:eastAsia="en-IN"/>
        </w:rPr>
        <w:t>).</w:t>
      </w:r>
      <w:r w:rsidRPr="005C6758">
        <w:rPr>
          <w:rFonts w:ascii="Times New Roman" w:hAnsi="Times New Roman" w:cs="Times New Roman"/>
          <w:sz w:val="20"/>
          <w:szCs w:val="20"/>
        </w:rPr>
        <w:t xml:space="preserve"> Callose synthesis triggered after Al injury on plants leads to cellular </w:t>
      </w:r>
      <w:r w:rsidR="0067433B">
        <w:rPr>
          <w:rFonts w:ascii="Times New Roman" w:hAnsi="Times New Roman" w:cs="Times New Roman"/>
          <w:sz w:val="20"/>
          <w:szCs w:val="20"/>
        </w:rPr>
        <w:t>injury</w:t>
      </w:r>
      <w:r w:rsidRPr="005C6758">
        <w:rPr>
          <w:rFonts w:ascii="Times New Roman" w:hAnsi="Times New Roman" w:cs="Times New Roman"/>
          <w:sz w:val="20"/>
          <w:szCs w:val="20"/>
        </w:rPr>
        <w:t xml:space="preserve"> by </w:t>
      </w:r>
      <w:r w:rsidR="00645FED">
        <w:rPr>
          <w:rFonts w:ascii="Times New Roman" w:hAnsi="Times New Roman" w:cs="Times New Roman"/>
          <w:sz w:val="20"/>
          <w:szCs w:val="20"/>
        </w:rPr>
        <w:t>hampering</w:t>
      </w:r>
      <w:r w:rsidRPr="005C6758">
        <w:rPr>
          <w:rFonts w:ascii="Times New Roman" w:hAnsi="Times New Roman" w:cs="Times New Roman"/>
          <w:sz w:val="20"/>
          <w:szCs w:val="20"/>
        </w:rPr>
        <w:t xml:space="preserve"> intercellular transport through </w:t>
      </w:r>
      <w:proofErr w:type="spellStart"/>
      <w:r w:rsidRPr="005C6758">
        <w:rPr>
          <w:rFonts w:ascii="Times New Roman" w:hAnsi="Times New Roman" w:cs="Times New Roman"/>
          <w:sz w:val="20"/>
          <w:szCs w:val="20"/>
        </w:rPr>
        <w:t>plasmodesmatal</w:t>
      </w:r>
      <w:proofErr w:type="spellEnd"/>
      <w:r w:rsidRPr="005C6758">
        <w:rPr>
          <w:rFonts w:ascii="Times New Roman" w:hAnsi="Times New Roman" w:cs="Times New Roman"/>
          <w:sz w:val="20"/>
          <w:szCs w:val="20"/>
        </w:rPr>
        <w:t xml:space="preserve"> connections (Horst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2010). Callose deposition is also used as reliable parameter for screening Al resistance genotypes (</w:t>
      </w:r>
      <w:proofErr w:type="spellStart"/>
      <w:r w:rsidRPr="005C6758">
        <w:rPr>
          <w:rFonts w:ascii="Times New Roman" w:hAnsi="Times New Roman" w:cs="Times New Roman"/>
          <w:sz w:val="20"/>
          <w:szCs w:val="20"/>
        </w:rPr>
        <w:t>Tahara</w:t>
      </w:r>
      <w:proofErr w:type="spellEnd"/>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2005). Recent research has implicated that cellular mechanism of Al toxicity could involve interaction between Al and components of the phospho-</w:t>
      </w:r>
      <w:proofErr w:type="spellStart"/>
      <w:r w:rsidRPr="005C6758">
        <w:rPr>
          <w:rFonts w:ascii="Times New Roman" w:hAnsi="Times New Roman" w:cs="Times New Roman"/>
          <w:sz w:val="20"/>
          <w:szCs w:val="20"/>
        </w:rPr>
        <w:t>inositide</w:t>
      </w:r>
      <w:proofErr w:type="spellEnd"/>
      <w:r w:rsidRPr="005C6758">
        <w:rPr>
          <w:rFonts w:ascii="Times New Roman" w:hAnsi="Times New Roman" w:cs="Times New Roman"/>
          <w:sz w:val="20"/>
          <w:szCs w:val="20"/>
        </w:rPr>
        <w:t xml:space="preserve"> signal transduction pathway. This interference of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with </w:t>
      </w:r>
      <w:r w:rsidRPr="005C6758">
        <w:rPr>
          <w:rFonts w:ascii="Times New Roman" w:hAnsi="Times New Roman" w:cs="Times New Roman"/>
          <w:sz w:val="20"/>
          <w:szCs w:val="20"/>
        </w:rPr>
        <w:t>signal transduction pathways and signaling also has some role in Al toxicity (</w:t>
      </w:r>
      <w:r w:rsidRPr="005C6758">
        <w:rPr>
          <w:rFonts w:ascii="Times New Roman" w:eastAsia="Times-Roman" w:hAnsi="Times New Roman" w:cs="Times New Roman"/>
          <w:sz w:val="20"/>
          <w:szCs w:val="20"/>
        </w:rPr>
        <w:t>Zhang</w:t>
      </w:r>
      <w:r w:rsidR="00D7145E">
        <w:rPr>
          <w:rFonts w:ascii="Times New Roman" w:eastAsia="Times-Roman" w:hAnsi="Times New Roman" w:cs="Times New Roman"/>
          <w:sz w:val="20"/>
          <w:szCs w:val="20"/>
        </w:rPr>
        <w:t xml:space="preserve"> </w:t>
      </w:r>
      <w:r w:rsidR="00EA4348" w:rsidRPr="00EA4348">
        <w:rPr>
          <w:rFonts w:ascii="Times New Roman" w:eastAsia="Times-Roman" w:hAnsi="Times New Roman" w:cs="Times New Roman"/>
          <w:i/>
          <w:iCs/>
          <w:sz w:val="20"/>
          <w:szCs w:val="20"/>
        </w:rPr>
        <w:t>et al</w:t>
      </w:r>
      <w:r w:rsidRPr="005C6758">
        <w:rPr>
          <w:rFonts w:ascii="Times New Roman" w:eastAsia="Times-Roman" w:hAnsi="Times New Roman" w:cs="Times New Roman"/>
          <w:sz w:val="20"/>
          <w:szCs w:val="20"/>
        </w:rPr>
        <w:t>., 2014</w:t>
      </w:r>
      <w:r w:rsidRPr="005C6758">
        <w:rPr>
          <w:rFonts w:ascii="Times New Roman" w:hAnsi="Times New Roman" w:cs="Times New Roman"/>
          <w:sz w:val="20"/>
          <w:szCs w:val="20"/>
        </w:rPr>
        <w:t xml:space="preserve">). </w:t>
      </w:r>
    </w:p>
    <w:p w14:paraId="7E63FE8A" w14:textId="77777777" w:rsidR="00910639" w:rsidRPr="00910639" w:rsidRDefault="00910639" w:rsidP="00910639">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Pr="00910639">
        <w:rPr>
          <w:rFonts w:ascii="Times New Roman" w:hAnsi="Times New Roman" w:cs="Times New Roman"/>
          <w:b/>
          <w:sz w:val="20"/>
          <w:szCs w:val="20"/>
        </w:rPr>
        <w:t>ell death mechanism induced by Al</w:t>
      </w:r>
      <w:r w:rsidRPr="00910639">
        <w:rPr>
          <w:rFonts w:ascii="Times New Roman" w:hAnsi="Times New Roman" w:cs="Times New Roman"/>
          <w:b/>
          <w:sz w:val="20"/>
          <w:szCs w:val="20"/>
          <w:vertAlign w:val="superscript"/>
        </w:rPr>
        <w:t>+</w:t>
      </w:r>
    </w:p>
    <w:p w14:paraId="5D28F05D" w14:textId="76BAB78A"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Yamamoto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(2019) revealed three types of cell death mechanism induced by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first one is enhancement of iron mediated lipid per-oxidation leading to a loss of plasma membrane integrity (plasma membrane pathway), second one is </w:t>
      </w:r>
      <w:r w:rsidR="00754D50">
        <w:rPr>
          <w:rFonts w:ascii="Times New Roman" w:hAnsi="Times New Roman" w:cs="Times New Roman"/>
          <w:sz w:val="20"/>
          <w:szCs w:val="20"/>
        </w:rPr>
        <w:t>malfunction</w:t>
      </w:r>
      <w:r w:rsidRPr="005C6758">
        <w:rPr>
          <w:rFonts w:ascii="Times New Roman" w:hAnsi="Times New Roman" w:cs="Times New Roman"/>
          <w:sz w:val="20"/>
          <w:szCs w:val="20"/>
        </w:rPr>
        <w:t xml:space="preserve"> of mitochondria accompanied by ROS production and thirdly up-regulation of NtVPE1 encoding a vacuolar processing enzyme (VPE) leading to vacuolar collapse and the loss of plasma membrane integrity (vacuole pathway). Plants also vary in their response to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 xml:space="preserve">toxicity. </w:t>
      </w:r>
      <w:r w:rsidRPr="005C6758">
        <w:rPr>
          <w:rFonts w:ascii="Times New Roman" w:hAnsi="Times New Roman" w:cs="Times New Roman"/>
          <w:i/>
          <w:sz w:val="20"/>
          <w:szCs w:val="20"/>
        </w:rPr>
        <w:t xml:space="preserve">Threshold for toxicity </w:t>
      </w:r>
      <w:r w:rsidRPr="005C6758">
        <w:rPr>
          <w:rFonts w:ascii="Times New Roman" w:hAnsi="Times New Roman" w:cs="Times New Roman"/>
          <w:sz w:val="20"/>
          <w:szCs w:val="20"/>
        </w:rPr>
        <w:t xml:space="preserve">response has been observed in some plants root growth that means it remains unaffected at low concentrations of Al but declines once a threshold is reached (Barcelo and </w:t>
      </w:r>
      <w:proofErr w:type="spellStart"/>
      <w:r w:rsidRPr="005C6758">
        <w:rPr>
          <w:rFonts w:ascii="Times New Roman" w:hAnsi="Times New Roman" w:cs="Times New Roman"/>
          <w:sz w:val="20"/>
          <w:szCs w:val="20"/>
        </w:rPr>
        <w:t>Poschenrieder</w:t>
      </w:r>
      <w:proofErr w:type="spellEnd"/>
      <w:r w:rsidRPr="005C6758">
        <w:rPr>
          <w:rFonts w:ascii="Times New Roman" w:hAnsi="Times New Roman" w:cs="Times New Roman"/>
          <w:sz w:val="20"/>
          <w:szCs w:val="20"/>
        </w:rPr>
        <w:t xml:space="preserve">, 2002). In other species hormesis-type response has been observed which means at low concentrations of Al root growth is stimulated and then become toxic at higher concentrations. </w:t>
      </w:r>
      <w:r w:rsidRPr="005C6758">
        <w:rPr>
          <w:rFonts w:ascii="Times New Roman" w:hAnsi="Times New Roman" w:cs="Times New Roman"/>
          <w:i/>
          <w:sz w:val="20"/>
          <w:szCs w:val="20"/>
        </w:rPr>
        <w:t>Threshold for tolerance</w:t>
      </w:r>
      <w:r w:rsidRPr="005C6758">
        <w:rPr>
          <w:rFonts w:ascii="Times New Roman" w:hAnsi="Times New Roman" w:cs="Times New Roman"/>
          <w:sz w:val="20"/>
          <w:szCs w:val="20"/>
        </w:rPr>
        <w:t xml:space="preserve"> model which is an acclimation response also occurs in some species which shows growth inhibition at low concentrations of Al but little or no effect at higher concentrations. </w:t>
      </w:r>
    </w:p>
    <w:p w14:paraId="0699FFEC" w14:textId="77777777" w:rsidR="00C024AC" w:rsidRPr="00253A49" w:rsidRDefault="00253A49" w:rsidP="00253A49">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253A49">
        <w:rPr>
          <w:rFonts w:ascii="Times New Roman" w:hAnsi="Times New Roman" w:cs="Times New Roman"/>
          <w:b/>
          <w:sz w:val="20"/>
          <w:szCs w:val="20"/>
        </w:rPr>
        <w:t>EFFECT OF ALUMINIUM TOXICITY ON PLANT GROWTH</w:t>
      </w:r>
    </w:p>
    <w:p w14:paraId="5CFBB5EF" w14:textId="77777777" w:rsidR="00BA29C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Severe damage to plants occurs as a result of Al toxicity. </w:t>
      </w:r>
    </w:p>
    <w:p w14:paraId="161E6CC3" w14:textId="77777777" w:rsidR="00BA29CC" w:rsidRPr="00BA29CC" w:rsidRDefault="00BA29CC" w:rsidP="00BA29CC">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BA29CC">
        <w:rPr>
          <w:rFonts w:ascii="Times New Roman" w:hAnsi="Times New Roman" w:cs="Times New Roman"/>
          <w:b/>
          <w:sz w:val="20"/>
          <w:szCs w:val="20"/>
        </w:rPr>
        <w:t>Morphological disruption</w:t>
      </w:r>
    </w:p>
    <w:p w14:paraId="283F2552" w14:textId="06CCE97D" w:rsidR="003313F2" w:rsidRDefault="00C024AC" w:rsidP="005C6758">
      <w:pPr>
        <w:autoSpaceDE w:val="0"/>
        <w:autoSpaceDN w:val="0"/>
        <w:adjustRightInd w:val="0"/>
        <w:spacing w:after="0" w:line="240" w:lineRule="auto"/>
        <w:jc w:val="both"/>
        <w:rPr>
          <w:rFonts w:ascii="Times New Roman" w:hAnsi="Times New Roman" w:cs="Times New Roman"/>
          <w:sz w:val="20"/>
          <w:szCs w:val="20"/>
        </w:rPr>
      </w:pPr>
      <w:r w:rsidRPr="00BA29CC">
        <w:rPr>
          <w:rFonts w:ascii="Times New Roman" w:hAnsi="Times New Roman" w:cs="Times New Roman"/>
          <w:sz w:val="20"/>
          <w:szCs w:val="20"/>
        </w:rPr>
        <w:t xml:space="preserve">Morphologically it </w:t>
      </w:r>
      <w:r w:rsidR="00492F18">
        <w:rPr>
          <w:rFonts w:ascii="Times New Roman" w:hAnsi="Times New Roman" w:cs="Times New Roman"/>
          <w:sz w:val="20"/>
          <w:szCs w:val="20"/>
        </w:rPr>
        <w:t>results</w:t>
      </w:r>
      <w:r w:rsidRPr="00BA29CC">
        <w:rPr>
          <w:rFonts w:ascii="Times New Roman" w:hAnsi="Times New Roman" w:cs="Times New Roman"/>
          <w:sz w:val="20"/>
          <w:szCs w:val="20"/>
        </w:rPr>
        <w:t xml:space="preserve"> several symptoms on different plant parts including stunting, curling of young leaves, and death of leaf tips, chlorosis and inhibition of root growth (Rout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2001). Among site of injury the root apex is the most sensitive site of Al</w:t>
      </w:r>
      <w:r w:rsidRPr="00BA29CC">
        <w:rPr>
          <w:rFonts w:ascii="Times New Roman" w:hAnsi="Times New Roman" w:cs="Times New Roman"/>
          <w:sz w:val="20"/>
          <w:szCs w:val="20"/>
          <w:vertAlign w:val="superscript"/>
        </w:rPr>
        <w:t>+3</w:t>
      </w:r>
      <w:r w:rsidRPr="00BA29CC">
        <w:rPr>
          <w:rFonts w:ascii="Times New Roman" w:hAnsi="Times New Roman" w:cs="Times New Roman"/>
          <w:sz w:val="20"/>
          <w:szCs w:val="20"/>
        </w:rPr>
        <w:t xml:space="preserve"> toxicity. The first and most significant morphological symptom is inhibition and reduction of root growth (Foy, 1984). Root growth inhibition is also referred as a marker to screen sensitivity of plants to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hAnsi="Times New Roman" w:cs="Times New Roman"/>
          <w:sz w:val="20"/>
          <w:szCs w:val="20"/>
        </w:rPr>
        <w:t xml:space="preserve">.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 xml:space="preserve">+3 </w:t>
      </w:r>
      <w:r w:rsidRPr="00BA29CC">
        <w:rPr>
          <w:rFonts w:ascii="Times New Roman" w:hAnsi="Times New Roman" w:cs="Times New Roman"/>
          <w:sz w:val="20"/>
          <w:szCs w:val="20"/>
        </w:rPr>
        <w:t xml:space="preserve">begin to inhibit root rapidly within minutes or hours. Numerous literatures providing evidences that reduction in cell division is the major cause behind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eastAsia="Times New Roman" w:hAnsi="Times New Roman" w:cs="Times New Roman"/>
          <w:sz w:val="20"/>
          <w:szCs w:val="20"/>
          <w:lang w:eastAsia="en-IN"/>
        </w:rPr>
        <w:t xml:space="preserve"> </w:t>
      </w:r>
      <w:r w:rsidRPr="00BA29CC">
        <w:rPr>
          <w:rFonts w:ascii="Times New Roman" w:hAnsi="Times New Roman" w:cs="Times New Roman"/>
          <w:sz w:val="20"/>
          <w:szCs w:val="20"/>
        </w:rPr>
        <w:t>induced root growth inhibition (</w:t>
      </w:r>
      <w:proofErr w:type="spellStart"/>
      <w:r w:rsidRPr="00BA29CC">
        <w:rPr>
          <w:rFonts w:ascii="Times New Roman" w:eastAsia="Times New Roman" w:hAnsi="Times New Roman" w:cs="Times New Roman"/>
          <w:sz w:val="20"/>
          <w:szCs w:val="20"/>
        </w:rPr>
        <w:t>Bhalerao</w:t>
      </w:r>
      <w:proofErr w:type="spellEnd"/>
      <w:r w:rsidRPr="00BA29CC">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xml:space="preserve"> 2013). These studies confirming that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eastAsia="Times New Roman" w:hAnsi="Times New Roman" w:cs="Times New Roman"/>
          <w:sz w:val="20"/>
          <w:szCs w:val="20"/>
          <w:lang w:eastAsia="en-IN"/>
        </w:rPr>
        <w:t xml:space="preserve"> </w:t>
      </w:r>
      <w:r w:rsidRPr="00BA29CC">
        <w:rPr>
          <w:rFonts w:ascii="Times New Roman" w:hAnsi="Times New Roman" w:cs="Times New Roman"/>
          <w:sz w:val="20"/>
          <w:szCs w:val="20"/>
        </w:rPr>
        <w:t xml:space="preserve">inhibition of root growth is followed or preceded with reduction in cell division. Since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w:t>
      </w:r>
      <w:proofErr w:type="gramStart"/>
      <w:r w:rsidRPr="00BA29CC">
        <w:rPr>
          <w:rFonts w:ascii="Times New Roman" w:eastAsia="Times New Roman" w:hAnsi="Times New Roman" w:cs="Times New Roman"/>
          <w:sz w:val="20"/>
          <w:szCs w:val="20"/>
          <w:vertAlign w:val="superscript"/>
          <w:lang w:eastAsia="en-IN"/>
        </w:rPr>
        <w:t xml:space="preserve">3 </w:t>
      </w:r>
      <w:r w:rsidRPr="00BA29CC">
        <w:rPr>
          <w:rFonts w:ascii="Times New Roman" w:hAnsi="Times New Roman" w:cs="Times New Roman"/>
          <w:sz w:val="20"/>
          <w:szCs w:val="20"/>
        </w:rPr>
        <w:t xml:space="preserve"> induced</w:t>
      </w:r>
      <w:proofErr w:type="gramEnd"/>
      <w:r w:rsidRPr="00BA29CC">
        <w:rPr>
          <w:rFonts w:ascii="Times New Roman" w:hAnsi="Times New Roman" w:cs="Times New Roman"/>
          <w:sz w:val="20"/>
          <w:szCs w:val="20"/>
        </w:rPr>
        <w:t xml:space="preserve"> root growth inhibition occurs very rapidly and within minutes certain physiological processes g</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xml:space="preserve">tered led to hypothesis that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hAnsi="Times New Roman" w:cs="Times New Roman"/>
          <w:sz w:val="20"/>
          <w:szCs w:val="20"/>
        </w:rPr>
        <w:t xml:space="preserve"> toxicity occurs via ion transporters or signal-transduction events initiated at the plasma membrane surface or root cap (Cumming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.,2017). Further longer exposure results in thickened roots, impaired root cap and injury in the epidermal and cortical tissues near the apices. The root system becomes more and more shortened and hence limits the water and nutrient acquisition resulting poorly developed root system, nutrient deficiencies and finally reduced grain yields (Foy 1988). Decrease in K, Mg, Ca and P contents and uptake in rice and maize has been observed (</w:t>
      </w:r>
      <w:r w:rsidRPr="00BA29CC">
        <w:rPr>
          <w:rFonts w:ascii="Times New Roman" w:eastAsia="Times New Roman" w:hAnsi="Times New Roman" w:cs="Times New Roman"/>
          <w:sz w:val="20"/>
          <w:szCs w:val="20"/>
        </w:rPr>
        <w:t>Silva</w:t>
      </w:r>
      <w:r w:rsidRPr="00BA29CC">
        <w:rPr>
          <w:rFonts w:ascii="Times New Roman" w:hAnsi="Times New Roman" w:cs="Times New Roman"/>
          <w:sz w:val="20"/>
          <w:szCs w:val="20"/>
        </w:rPr>
        <w:t>., 2012). Similarly in tomato cultivars, Al exposure decreases the content of Ca, K, Mg, Fe and Zn in roots, stems and leaves (</w:t>
      </w:r>
      <w:r w:rsidRPr="00BA29CC">
        <w:rPr>
          <w:rFonts w:ascii="Times New Roman" w:eastAsia="Times New Roman" w:hAnsi="Times New Roman" w:cs="Times New Roman"/>
          <w:sz w:val="20"/>
          <w:szCs w:val="20"/>
        </w:rPr>
        <w:t>Tian-Rong</w:t>
      </w:r>
      <w:r w:rsidRPr="00BA29CC">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xml:space="preserve">., </w:t>
      </w:r>
      <w:r w:rsidRPr="00BA29CC">
        <w:rPr>
          <w:rFonts w:ascii="Times New Roman" w:eastAsia="Times New Roman" w:hAnsi="Times New Roman" w:cs="Times New Roman"/>
          <w:sz w:val="20"/>
          <w:szCs w:val="20"/>
        </w:rPr>
        <w:t>2007</w:t>
      </w:r>
      <w:r w:rsidRPr="00BA29CC">
        <w:rPr>
          <w:rFonts w:ascii="Times New Roman" w:hAnsi="Times New Roman" w:cs="Times New Roman"/>
          <w:sz w:val="20"/>
          <w:szCs w:val="20"/>
        </w:rPr>
        <w:t>). Nutrient deficiency again results several morphological alterations. Ca deficiency in the presence of Al can be observed as curling or rolling of young leaves and collapse of growing points or petioles (</w:t>
      </w:r>
      <w:r w:rsidRPr="00BA29CC">
        <w:rPr>
          <w:rFonts w:ascii="Times New Roman" w:eastAsia="Times New Roman" w:hAnsi="Times New Roman" w:cs="Times New Roman"/>
          <w:sz w:val="20"/>
          <w:szCs w:val="20"/>
        </w:rPr>
        <w:t>Foy</w:t>
      </w:r>
      <w:r w:rsidRPr="00BA29CC">
        <w:rPr>
          <w:rFonts w:ascii="Times New Roman" w:hAnsi="Times New Roman" w:cs="Times New Roman"/>
          <w:sz w:val="20"/>
          <w:szCs w:val="20"/>
        </w:rPr>
        <w:t xml:space="preserve">., 1988). </w:t>
      </w:r>
      <w:r w:rsidR="003313F2">
        <w:rPr>
          <w:rFonts w:ascii="Times New Roman" w:hAnsi="Times New Roman" w:cs="Times New Roman"/>
          <w:sz w:val="20"/>
          <w:szCs w:val="20"/>
        </w:rPr>
        <w:t xml:space="preserve"> </w:t>
      </w:r>
      <w:proofErr w:type="gramStart"/>
      <w:r w:rsidRPr="005C6758">
        <w:rPr>
          <w:rFonts w:ascii="Times New Roman" w:hAnsi="Times New Roman" w:cs="Times New Roman"/>
          <w:sz w:val="20"/>
          <w:szCs w:val="20"/>
        </w:rPr>
        <w:t>Thus</w:t>
      </w:r>
      <w:proofErr w:type="gramEnd"/>
      <w:r w:rsidRPr="005C6758">
        <w:rPr>
          <w:rFonts w:ascii="Times New Roman" w:hAnsi="Times New Roman" w:cs="Times New Roman"/>
          <w:sz w:val="20"/>
          <w:szCs w:val="20"/>
        </w:rPr>
        <w:t xml:space="preserve"> Al induced stress in roots also causes inhibition of leaf development (</w:t>
      </w:r>
      <w:proofErr w:type="spellStart"/>
      <w:r w:rsidRPr="005C6758">
        <w:rPr>
          <w:rFonts w:ascii="Times New Roman" w:hAnsi="Times New Roman" w:cs="Times New Roman"/>
          <w:sz w:val="20"/>
          <w:szCs w:val="20"/>
        </w:rPr>
        <w:t>Haug</w:t>
      </w:r>
      <w:proofErr w:type="spellEnd"/>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1994). </w:t>
      </w:r>
    </w:p>
    <w:p w14:paraId="19878246" w14:textId="77777777" w:rsidR="003313F2" w:rsidRPr="003313F2" w:rsidRDefault="003313F2" w:rsidP="003313F2">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3313F2">
        <w:rPr>
          <w:rFonts w:ascii="Times New Roman" w:hAnsi="Times New Roman" w:cs="Times New Roman"/>
          <w:b/>
          <w:sz w:val="20"/>
          <w:szCs w:val="20"/>
        </w:rPr>
        <w:t xml:space="preserve">Physiological </w:t>
      </w:r>
      <w:r w:rsidR="00095034">
        <w:rPr>
          <w:rFonts w:ascii="Times New Roman" w:hAnsi="Times New Roman" w:cs="Times New Roman"/>
          <w:b/>
          <w:sz w:val="20"/>
          <w:szCs w:val="20"/>
        </w:rPr>
        <w:t xml:space="preserve">&amp; Biochemical </w:t>
      </w:r>
      <w:r w:rsidRPr="003313F2">
        <w:rPr>
          <w:rFonts w:ascii="Times New Roman" w:hAnsi="Times New Roman" w:cs="Times New Roman"/>
          <w:b/>
          <w:sz w:val="20"/>
          <w:szCs w:val="20"/>
        </w:rPr>
        <w:t>disruption</w:t>
      </w:r>
    </w:p>
    <w:p w14:paraId="7E9D75D7" w14:textId="1A9E746B"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Physiologically it causes inhibition of DNA synthesis, blockage of cell division, disjunction of cell walls, disruption of plasma membrane integrity, inhibition of signal transduction pathways and changes in cytoskeleton structure (</w:t>
      </w:r>
      <w:proofErr w:type="spellStart"/>
      <w:r w:rsidRPr="005C6758">
        <w:rPr>
          <w:rFonts w:ascii="Times New Roman" w:hAnsi="Times New Roman" w:cs="Times New Roman"/>
          <w:sz w:val="20"/>
          <w:szCs w:val="20"/>
        </w:rPr>
        <w:t>Grauer</w:t>
      </w:r>
      <w:proofErr w:type="spellEnd"/>
      <w:r w:rsidRPr="005C6758">
        <w:rPr>
          <w:rFonts w:ascii="Times New Roman" w:hAnsi="Times New Roman" w:cs="Times New Roman"/>
          <w:sz w:val="20"/>
          <w:szCs w:val="20"/>
        </w:rPr>
        <w:t xml:space="preserve"> and Horst, 1992). </w:t>
      </w:r>
      <w:r w:rsidRPr="005C6758">
        <w:rPr>
          <w:rFonts w:ascii="Times New Roman" w:eastAsia="Times New Roman" w:hAnsi="Times New Roman" w:cs="Times New Roman"/>
          <w:sz w:val="20"/>
          <w:szCs w:val="20"/>
          <w:lang w:eastAsia="en-IN"/>
        </w:rPr>
        <w:t>Functional disorders induced under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has been studied in maize (</w:t>
      </w:r>
      <w:r w:rsidRPr="005C6758">
        <w:rPr>
          <w:rFonts w:ascii="Times New Roman" w:eastAsia="Times New Roman" w:hAnsi="Times New Roman" w:cs="Times New Roman"/>
          <w:sz w:val="20"/>
          <w:szCs w:val="20"/>
        </w:rPr>
        <w:t>Horst</w:t>
      </w:r>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(1997)</w:t>
      </w:r>
      <w:r w:rsidRPr="005C6758">
        <w:rPr>
          <w:rFonts w:ascii="Times New Roman" w:eastAsia="Times New Roman" w:hAnsi="Times New Roman" w:cs="Times New Roman"/>
          <w:sz w:val="20"/>
          <w:szCs w:val="20"/>
          <w:lang w:eastAsia="en-IN"/>
        </w:rPr>
        <w:t>, wheat (</w:t>
      </w:r>
      <w:r w:rsidRPr="005C6758">
        <w:rPr>
          <w:rFonts w:ascii="Times New Roman" w:hAnsi="Times New Roman" w:cs="Times New Roman"/>
          <w:sz w:val="20"/>
          <w:szCs w:val="20"/>
        </w:rPr>
        <w:t xml:space="preserve">Silva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(2010), Norway spruce seedlings (Nagy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2004), barley (Gruber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2010). </w:t>
      </w:r>
      <w:r w:rsidRPr="005C6758">
        <w:rPr>
          <w:rFonts w:ascii="Times New Roman" w:eastAsia="Times New Roman" w:hAnsi="Times New Roman" w:cs="Times New Roman"/>
          <w:sz w:val="20"/>
          <w:szCs w:val="20"/>
          <w:lang w:eastAsia="en-IN"/>
        </w:rPr>
        <w:t>In white clover, under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the number of root hairs get decreased and with further increase in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concentration root hairs get disappeared and </w:t>
      </w:r>
      <w:r w:rsidRPr="005C6758">
        <w:rPr>
          <w:rFonts w:ascii="Times New Roman" w:hAnsi="Times New Roman" w:cs="Times New Roman"/>
          <w:sz w:val="20"/>
          <w:szCs w:val="20"/>
        </w:rPr>
        <w:t>root growth get stunted (Care 1995).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induce oxidative stress in root cells by prompting the production of ROS (Yamamoto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2001). Activities of anti-oxidative enzymes such as peroxidase, superoxide and dismutase get elevated in the presence of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Hydrolytic enzymes like phosphatase, glucosidase and esterase were strongly inhibited at high Al concentration (Jones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2006). The activities of different enzymes during seed imbibition and early growth of barley seedlings were also </w:t>
      </w:r>
      <w:r w:rsidRPr="005C6758">
        <w:rPr>
          <w:rFonts w:ascii="Times New Roman" w:hAnsi="Times New Roman" w:cs="Times New Roman"/>
          <w:sz w:val="20"/>
          <w:szCs w:val="20"/>
        </w:rPr>
        <w:lastRenderedPageBreak/>
        <w:t xml:space="preserve">affected by Al. Literatures supported that Al treatment altered lipid composition on cell membranes (Zhang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2014). Stiffening of bio-membrane occurs as a result of Al binding promoting the radical chain reactions by iron ions and increases the peroxidation of lipids (</w:t>
      </w:r>
      <w:r w:rsidRPr="005C6758">
        <w:rPr>
          <w:rFonts w:ascii="Times New Roman" w:eastAsia="Times New Roman" w:hAnsi="Times New Roman" w:cs="Times New Roman"/>
          <w:sz w:val="20"/>
          <w:szCs w:val="20"/>
        </w:rPr>
        <w:t xml:space="preserve">Matsumoto H. and </w:t>
      </w:r>
      <w:proofErr w:type="spellStart"/>
      <w:r w:rsidRPr="005C6758">
        <w:rPr>
          <w:rFonts w:ascii="Times New Roman" w:eastAsia="Times New Roman" w:hAnsi="Times New Roman" w:cs="Times New Roman"/>
          <w:sz w:val="20"/>
          <w:szCs w:val="20"/>
        </w:rPr>
        <w:t>Motoda</w:t>
      </w:r>
      <w:proofErr w:type="spellEnd"/>
      <w:r w:rsidRPr="005C6758">
        <w:rPr>
          <w:rFonts w:ascii="Times New Roman" w:eastAsia="Times New Roman" w:hAnsi="Times New Roman" w:cs="Times New Roman"/>
          <w:sz w:val="20"/>
          <w:szCs w:val="20"/>
        </w:rPr>
        <w:t>, H., 2012</w:t>
      </w:r>
      <w:r w:rsidRPr="005C6758">
        <w:rPr>
          <w:rFonts w:ascii="Times New Roman" w:hAnsi="Times New Roman" w:cs="Times New Roman"/>
          <w:sz w:val="20"/>
          <w:szCs w:val="20"/>
        </w:rPr>
        <w:t xml:space="preserve">). This enhancement in lipid peroxidation has been reported for some species including barley (Guo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2004), sorghum (Peixoto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1999), triticale (Liu </w:t>
      </w:r>
      <w:r w:rsidR="00EA4348" w:rsidRPr="00EA4348">
        <w:rPr>
          <w:rFonts w:ascii="Times New Roman" w:hAnsi="Times New Roman" w:cs="Times New Roman"/>
          <w:i/>
          <w:iCs/>
          <w:sz w:val="20"/>
          <w:szCs w:val="20"/>
        </w:rPr>
        <w:t>et al</w:t>
      </w:r>
      <w:r w:rsidR="00480BC4">
        <w:rPr>
          <w:rFonts w:ascii="Times New Roman" w:hAnsi="Times New Roman" w:cs="Times New Roman"/>
          <w:sz w:val="20"/>
          <w:szCs w:val="20"/>
        </w:rPr>
        <w:t>.,</w:t>
      </w:r>
      <w:r w:rsidRPr="005C6758">
        <w:rPr>
          <w:rFonts w:ascii="Times New Roman" w:hAnsi="Times New Roman" w:cs="Times New Roman"/>
          <w:sz w:val="20"/>
          <w:szCs w:val="20"/>
        </w:rPr>
        <w:t xml:space="preserve"> 2008), rice (</w:t>
      </w:r>
      <w:proofErr w:type="spellStart"/>
      <w:r w:rsidRPr="005C6758">
        <w:rPr>
          <w:rFonts w:ascii="Times New Roman" w:hAnsi="Times New Roman" w:cs="Times New Roman"/>
          <w:sz w:val="20"/>
          <w:szCs w:val="20"/>
        </w:rPr>
        <w:t>Kuo</w:t>
      </w:r>
      <w:proofErr w:type="spellEnd"/>
      <w:r w:rsidRPr="005C6758">
        <w:rPr>
          <w:rFonts w:ascii="Times New Roman" w:hAnsi="Times New Roman" w:cs="Times New Roman"/>
          <w:sz w:val="20"/>
          <w:szCs w:val="20"/>
        </w:rPr>
        <w:t xml:space="preserve"> and Kao, 2003), </w:t>
      </w:r>
      <w:proofErr w:type="spellStart"/>
      <w:r w:rsidRPr="005C6758">
        <w:rPr>
          <w:rFonts w:ascii="Times New Roman" w:hAnsi="Times New Roman" w:cs="Times New Roman"/>
          <w:sz w:val="20"/>
          <w:szCs w:val="20"/>
        </w:rPr>
        <w:t>greengram</w:t>
      </w:r>
      <w:proofErr w:type="spellEnd"/>
      <w:r w:rsidRPr="005C6758">
        <w:rPr>
          <w:rFonts w:ascii="Times New Roman" w:hAnsi="Times New Roman" w:cs="Times New Roman"/>
          <w:sz w:val="20"/>
          <w:szCs w:val="20"/>
        </w:rPr>
        <w:t xml:space="preserve"> (Panda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2003), wheat (Hossain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2005). In conclusion,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disrupt many cellular functions in plants (</w:t>
      </w:r>
      <w:r w:rsidRPr="005C6758">
        <w:rPr>
          <w:rFonts w:ascii="Times New Roman" w:hAnsi="Times New Roman" w:cs="Times New Roman"/>
          <w:b/>
          <w:sz w:val="20"/>
          <w:szCs w:val="20"/>
        </w:rPr>
        <w:t>Fig1</w:t>
      </w:r>
      <w:r w:rsidRPr="005C6758">
        <w:rPr>
          <w:rFonts w:ascii="Times New Roman" w:hAnsi="Times New Roman" w:cs="Times New Roman"/>
          <w:sz w:val="20"/>
          <w:szCs w:val="20"/>
        </w:rPr>
        <w:t>).</w:t>
      </w:r>
    </w:p>
    <w:p w14:paraId="79BEC511" w14:textId="77777777" w:rsidR="00C024AC" w:rsidRPr="009F52F5" w:rsidRDefault="005F44E0" w:rsidP="009F52F5">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9F52F5">
        <w:rPr>
          <w:rFonts w:ascii="Times New Roman" w:hAnsi="Times New Roman" w:cs="Times New Roman"/>
          <w:b/>
          <w:sz w:val="20"/>
          <w:szCs w:val="20"/>
        </w:rPr>
        <w:t>CONCLUSION AND FUTURE WORK</w:t>
      </w:r>
    </w:p>
    <w:p w14:paraId="269B2912" w14:textId="5F9BC5EF"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The toxic</w:t>
      </w:r>
      <w:r w:rsidR="009C3390">
        <w:rPr>
          <w:rFonts w:ascii="Times New Roman" w:hAnsi="Times New Roman" w:cs="Times New Roman"/>
          <w:sz w:val="20"/>
          <w:szCs w:val="20"/>
        </w:rPr>
        <w:t>ity</w:t>
      </w:r>
      <w:r w:rsidRPr="005C6758">
        <w:rPr>
          <w:rFonts w:ascii="Times New Roman" w:hAnsi="Times New Roman" w:cs="Times New Roman"/>
          <w:sz w:val="20"/>
          <w:szCs w:val="20"/>
        </w:rPr>
        <w:t xml:space="preserve"> of aluminum ions has been </w:t>
      </w:r>
      <w:r w:rsidR="001203D6">
        <w:rPr>
          <w:rFonts w:ascii="Times New Roman" w:hAnsi="Times New Roman" w:cs="Times New Roman"/>
          <w:sz w:val="20"/>
          <w:szCs w:val="20"/>
        </w:rPr>
        <w:t>explored</w:t>
      </w:r>
      <w:r w:rsidRPr="005C6758">
        <w:rPr>
          <w:rFonts w:ascii="Times New Roman" w:hAnsi="Times New Roman" w:cs="Times New Roman"/>
          <w:sz w:val="20"/>
          <w:szCs w:val="20"/>
        </w:rPr>
        <w:t xml:space="preserve"> and reported by several researchers. This element becomes major limiting factors for plant growth under acidic condition and causes several </w:t>
      </w:r>
      <w:r w:rsidR="00480BC4" w:rsidRPr="005C6758">
        <w:rPr>
          <w:rFonts w:ascii="Times New Roman" w:hAnsi="Times New Roman" w:cs="Times New Roman"/>
          <w:sz w:val="20"/>
          <w:szCs w:val="20"/>
        </w:rPr>
        <w:t>toxicities</w:t>
      </w:r>
      <w:r w:rsidRPr="005C6758">
        <w:rPr>
          <w:rFonts w:ascii="Times New Roman" w:hAnsi="Times New Roman" w:cs="Times New Roman"/>
          <w:sz w:val="20"/>
          <w:szCs w:val="20"/>
        </w:rPr>
        <w:t xml:space="preserve"> in plants. Several morphological and physiological symptoms are observed in plant under </w:t>
      </w:r>
      <w:proofErr w:type="spellStart"/>
      <w:r w:rsidRPr="005C6758">
        <w:rPr>
          <w:rFonts w:ascii="Times New Roman" w:hAnsi="Times New Roman" w:cs="Times New Roman"/>
          <w:sz w:val="20"/>
          <w:szCs w:val="20"/>
        </w:rPr>
        <w:t>Aluminim</w:t>
      </w:r>
      <w:proofErr w:type="spellEnd"/>
      <w:r w:rsidRPr="005C6758">
        <w:rPr>
          <w:rFonts w:ascii="Times New Roman" w:hAnsi="Times New Roman" w:cs="Times New Roman"/>
          <w:sz w:val="20"/>
          <w:szCs w:val="20"/>
        </w:rPr>
        <w:t xml:space="preserve"> toxicity. Thus, Development of cultivars tolerant to </w:t>
      </w:r>
      <w:proofErr w:type="spellStart"/>
      <w:r w:rsidRPr="005C6758">
        <w:rPr>
          <w:rFonts w:ascii="Times New Roman" w:hAnsi="Times New Roman" w:cs="Times New Roman"/>
          <w:sz w:val="20"/>
          <w:szCs w:val="20"/>
        </w:rPr>
        <w:t>Aluminium</w:t>
      </w:r>
      <w:proofErr w:type="spellEnd"/>
      <w:r w:rsidRPr="005C6758">
        <w:rPr>
          <w:rFonts w:ascii="Times New Roman" w:hAnsi="Times New Roman" w:cs="Times New Roman"/>
          <w:sz w:val="20"/>
          <w:szCs w:val="20"/>
        </w:rPr>
        <w:t xml:space="preserve"> toxicity is the need of hour. Understanding the mechanism behind </w:t>
      </w:r>
      <w:proofErr w:type="spellStart"/>
      <w:r w:rsidRPr="005C6758">
        <w:rPr>
          <w:rFonts w:ascii="Times New Roman" w:hAnsi="Times New Roman" w:cs="Times New Roman"/>
          <w:sz w:val="20"/>
          <w:szCs w:val="20"/>
        </w:rPr>
        <w:t>Aluminium</w:t>
      </w:r>
      <w:proofErr w:type="spellEnd"/>
      <w:r w:rsidRPr="005C6758">
        <w:rPr>
          <w:rFonts w:ascii="Times New Roman" w:hAnsi="Times New Roman" w:cs="Times New Roman"/>
          <w:sz w:val="20"/>
          <w:szCs w:val="20"/>
        </w:rPr>
        <w:t xml:space="preserve"> toxicity in plants is necessary to go for development of </w:t>
      </w:r>
      <w:proofErr w:type="spellStart"/>
      <w:r w:rsidRPr="005C6758">
        <w:rPr>
          <w:rFonts w:ascii="Times New Roman" w:hAnsi="Times New Roman" w:cs="Times New Roman"/>
          <w:sz w:val="20"/>
          <w:szCs w:val="20"/>
        </w:rPr>
        <w:t>Aluminium</w:t>
      </w:r>
      <w:proofErr w:type="spellEnd"/>
      <w:r w:rsidRPr="005C6758">
        <w:rPr>
          <w:rFonts w:ascii="Times New Roman" w:hAnsi="Times New Roman" w:cs="Times New Roman"/>
          <w:sz w:val="20"/>
          <w:szCs w:val="20"/>
        </w:rPr>
        <w:t xml:space="preserve"> ions tolerant cultivars. The current advanced genomic technology will boost in best possible way to deal with this abiotic stress.</w:t>
      </w:r>
    </w:p>
    <w:p w14:paraId="29834FD0" w14:textId="77777777" w:rsidR="00C024AC" w:rsidRPr="005C6758" w:rsidRDefault="00C024AC" w:rsidP="005C6758">
      <w:pPr>
        <w:autoSpaceDE w:val="0"/>
        <w:autoSpaceDN w:val="0"/>
        <w:adjustRightInd w:val="0"/>
        <w:spacing w:after="0" w:line="240" w:lineRule="auto"/>
        <w:jc w:val="center"/>
        <w:rPr>
          <w:rFonts w:ascii="Times New Roman" w:hAnsi="Times New Roman" w:cs="Times New Roman"/>
          <w:b/>
          <w:sz w:val="20"/>
          <w:szCs w:val="20"/>
        </w:rPr>
      </w:pPr>
      <w:r w:rsidRPr="005C6758">
        <w:rPr>
          <w:rFonts w:ascii="Times New Roman" w:hAnsi="Times New Roman" w:cs="Times New Roman"/>
          <w:noProof/>
          <w:sz w:val="20"/>
          <w:szCs w:val="20"/>
        </w:rPr>
        <w:drawing>
          <wp:inline distT="0" distB="0" distL="0" distR="0" wp14:anchorId="1A20642C" wp14:editId="67AFABBF">
            <wp:extent cx="5486400" cy="4389781"/>
            <wp:effectExtent l="19050" t="19050" r="19050" b="10769"/>
            <wp:docPr id="3" name="Picture 3" descr="D:\Genetics IARI\review paper\review_legumes\literature review paper Al\Review paper\figures\Pict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enetics IARI\review paper\review_legumes\literature review paper Al\Review paper\figures\Picture10.jpg"/>
                    <pic:cNvPicPr>
                      <a:picLocks noChangeAspect="1" noChangeArrowheads="1"/>
                    </pic:cNvPicPr>
                  </pic:nvPicPr>
                  <pic:blipFill>
                    <a:blip r:embed="rId6" cstate="print"/>
                    <a:srcRect/>
                    <a:stretch>
                      <a:fillRect/>
                    </a:stretch>
                  </pic:blipFill>
                  <pic:spPr bwMode="auto">
                    <a:xfrm>
                      <a:off x="0" y="0"/>
                      <a:ext cx="5486400" cy="4389781"/>
                    </a:xfrm>
                    <a:prstGeom prst="rect">
                      <a:avLst/>
                    </a:prstGeom>
                    <a:noFill/>
                    <a:ln w="9525">
                      <a:solidFill>
                        <a:schemeClr val="tx1"/>
                      </a:solidFill>
                      <a:miter lim="800000"/>
                      <a:headEnd/>
                      <a:tailEnd/>
                    </a:ln>
                  </pic:spPr>
                </pic:pic>
              </a:graphicData>
            </a:graphic>
          </wp:inline>
        </w:drawing>
      </w:r>
    </w:p>
    <w:p w14:paraId="2D99A1D9" w14:textId="77777777"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b/>
          <w:sz w:val="20"/>
          <w:szCs w:val="20"/>
        </w:rPr>
        <w:t>Figure1: Morphological, physiological and biochemical effects of aluminum under acidic condition</w:t>
      </w:r>
    </w:p>
    <w:p w14:paraId="79E2E004" w14:textId="77777777" w:rsidR="00C024AC" w:rsidRPr="005C6758" w:rsidRDefault="00C024AC" w:rsidP="005C6758">
      <w:pPr>
        <w:spacing w:after="0" w:line="240" w:lineRule="auto"/>
        <w:rPr>
          <w:rFonts w:ascii="Times New Roman" w:hAnsi="Times New Roman" w:cs="Times New Roman"/>
          <w:b/>
          <w:sz w:val="16"/>
          <w:szCs w:val="16"/>
        </w:rPr>
      </w:pPr>
      <w:r w:rsidRPr="005C6758">
        <w:rPr>
          <w:rFonts w:ascii="Times New Roman" w:hAnsi="Times New Roman" w:cs="Times New Roman"/>
          <w:b/>
          <w:sz w:val="16"/>
          <w:szCs w:val="16"/>
        </w:rPr>
        <w:t>Reference:</w:t>
      </w:r>
    </w:p>
    <w:p w14:paraId="0FB8DFA9"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Barcelo, J., </w:t>
      </w:r>
      <w:proofErr w:type="spellStart"/>
      <w:r w:rsidRPr="005C6758">
        <w:rPr>
          <w:rFonts w:ascii="Times New Roman" w:eastAsia="Times New Roman" w:hAnsi="Times New Roman" w:cs="Times New Roman"/>
          <w:sz w:val="16"/>
          <w:szCs w:val="16"/>
        </w:rPr>
        <w:t>Poschenrieder</w:t>
      </w:r>
      <w:proofErr w:type="spellEnd"/>
      <w:r w:rsidRPr="005C6758">
        <w:rPr>
          <w:rFonts w:ascii="Times New Roman" w:eastAsia="Times New Roman" w:hAnsi="Times New Roman" w:cs="Times New Roman"/>
          <w:sz w:val="16"/>
          <w:szCs w:val="16"/>
        </w:rPr>
        <w:t xml:space="preserve">, C., 2002. "Fast root growth responses, root exudates, and internal detoxification as clues to the mechanisms of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toxicity and resistance: a review." </w:t>
      </w:r>
      <w:r w:rsidRPr="005C6758">
        <w:rPr>
          <w:rFonts w:ascii="Times New Roman" w:eastAsia="Times New Roman" w:hAnsi="Times New Roman" w:cs="Times New Roman"/>
          <w:iCs/>
          <w:sz w:val="16"/>
          <w:szCs w:val="16"/>
        </w:rPr>
        <w:t>Environmental and Experimental Botany.</w:t>
      </w:r>
      <w:r w:rsidRPr="005C6758">
        <w:rPr>
          <w:rFonts w:ascii="Times New Roman" w:eastAsia="Times New Roman" w:hAnsi="Times New Roman" w:cs="Times New Roman"/>
          <w:sz w:val="16"/>
          <w:szCs w:val="16"/>
        </w:rPr>
        <w:t>;</w:t>
      </w:r>
      <w:r w:rsidRPr="005C6758">
        <w:rPr>
          <w:rFonts w:ascii="Times New Roman" w:eastAsia="Times New Roman" w:hAnsi="Times New Roman" w:cs="Times New Roman"/>
          <w:iCs/>
          <w:sz w:val="16"/>
          <w:szCs w:val="16"/>
        </w:rPr>
        <w:t xml:space="preserve"> </w:t>
      </w:r>
      <w:r w:rsidRPr="005C6758">
        <w:rPr>
          <w:rFonts w:ascii="Times New Roman" w:eastAsia="Times New Roman" w:hAnsi="Times New Roman" w:cs="Times New Roman"/>
          <w:sz w:val="16"/>
          <w:szCs w:val="16"/>
        </w:rPr>
        <w:t>48.1: 75-92.</w:t>
      </w:r>
    </w:p>
    <w:p w14:paraId="4269009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Bhalerao</w:t>
      </w:r>
      <w:proofErr w:type="spellEnd"/>
      <w:r w:rsidRPr="005C6758">
        <w:rPr>
          <w:rFonts w:ascii="Times New Roman" w:eastAsia="Times New Roman" w:hAnsi="Times New Roman" w:cs="Times New Roman"/>
          <w:sz w:val="16"/>
          <w:szCs w:val="16"/>
        </w:rPr>
        <w:t xml:space="preserve">, Satish A., </w:t>
      </w:r>
      <w:proofErr w:type="spellStart"/>
      <w:r w:rsidRPr="005C6758">
        <w:rPr>
          <w:rFonts w:ascii="Times New Roman" w:eastAsia="Times New Roman" w:hAnsi="Times New Roman" w:cs="Times New Roman"/>
          <w:sz w:val="16"/>
          <w:szCs w:val="16"/>
        </w:rPr>
        <w:t>Damodar</w:t>
      </w:r>
      <w:proofErr w:type="spellEnd"/>
      <w:r w:rsidRPr="005C6758">
        <w:rPr>
          <w:rFonts w:ascii="Times New Roman" w:eastAsia="Times New Roman" w:hAnsi="Times New Roman" w:cs="Times New Roman"/>
          <w:sz w:val="16"/>
          <w:szCs w:val="16"/>
        </w:rPr>
        <w:t xml:space="preserve"> V. Prabhu., 2013.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toxicity in plants—a review." </w:t>
      </w:r>
      <w:r w:rsidRPr="005C6758">
        <w:rPr>
          <w:rFonts w:ascii="Times New Roman" w:eastAsia="Times New Roman" w:hAnsi="Times New Roman" w:cs="Times New Roman"/>
          <w:iCs/>
          <w:sz w:val="16"/>
          <w:szCs w:val="16"/>
        </w:rPr>
        <w:t>Journal of Applicable Chemistry.</w:t>
      </w:r>
      <w:r w:rsidRPr="005C6758">
        <w:rPr>
          <w:rFonts w:ascii="Times New Roman" w:eastAsia="Times New Roman" w:hAnsi="Times New Roman" w:cs="Times New Roman"/>
          <w:sz w:val="16"/>
          <w:szCs w:val="16"/>
        </w:rPr>
        <w:t xml:space="preserve"> 2.3: 447-474.</w:t>
      </w:r>
    </w:p>
    <w:p w14:paraId="514811B8"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Care, D. A., 1995. "The effect of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concentration on root hairs in white clover (</w:t>
      </w:r>
      <w:r w:rsidRPr="005C6758">
        <w:rPr>
          <w:rFonts w:ascii="Times New Roman" w:eastAsia="Times New Roman" w:hAnsi="Times New Roman" w:cs="Times New Roman"/>
          <w:i/>
          <w:sz w:val="16"/>
          <w:szCs w:val="16"/>
        </w:rPr>
        <w:t>Trifolium repens</w:t>
      </w:r>
      <w:r w:rsidRPr="005C6758">
        <w:rPr>
          <w:rFonts w:ascii="Times New Roman" w:eastAsia="Times New Roman" w:hAnsi="Times New Roman" w:cs="Times New Roman"/>
          <w:sz w:val="16"/>
          <w:szCs w:val="16"/>
        </w:rPr>
        <w:t xml:space="preserve"> L.)." </w:t>
      </w:r>
      <w:r w:rsidRPr="005C6758">
        <w:rPr>
          <w:rFonts w:ascii="Times New Roman" w:eastAsia="Times New Roman" w:hAnsi="Times New Roman" w:cs="Times New Roman"/>
          <w:iCs/>
          <w:sz w:val="16"/>
          <w:szCs w:val="16"/>
        </w:rPr>
        <w:t>Plant-Soil Interactions at Low pH: Principles and Management</w:t>
      </w:r>
      <w:r w:rsidRPr="005C6758">
        <w:rPr>
          <w:rFonts w:ascii="Times New Roman" w:eastAsia="Times New Roman" w:hAnsi="Times New Roman" w:cs="Times New Roman"/>
          <w:sz w:val="16"/>
          <w:szCs w:val="16"/>
        </w:rPr>
        <w:t>. Springer, Dordrecht. 325-328.</w:t>
      </w:r>
    </w:p>
    <w:p w14:paraId="54DCA585" w14:textId="6F2F7A82"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Chang, Bey-</w:t>
      </w:r>
      <w:proofErr w:type="spellStart"/>
      <w:r w:rsidRPr="005C6758">
        <w:rPr>
          <w:rFonts w:ascii="Times New Roman" w:eastAsia="Times New Roman" w:hAnsi="Times New Roman" w:cs="Times New Roman"/>
          <w:sz w:val="16"/>
          <w:szCs w:val="16"/>
        </w:rPr>
        <w:t>Dih</w:t>
      </w:r>
      <w:proofErr w:type="spellEnd"/>
      <w:r w:rsidRPr="005C6758">
        <w:rPr>
          <w:rFonts w:ascii="Times New Roman" w:eastAsia="Times New Roman" w:hAnsi="Times New Roman" w:cs="Times New Roman"/>
          <w:sz w:val="16"/>
          <w:szCs w:val="16"/>
        </w:rPr>
        <w:t xml:space="preserve">, </w:t>
      </w:r>
      <w:r w:rsidR="00EA4348" w:rsidRPr="00EA4348">
        <w:rPr>
          <w:rFonts w:ascii="Times New Roman" w:eastAsia="Times New Roman" w:hAnsi="Times New Roman" w:cs="Times New Roman"/>
          <w:i/>
          <w:iCs/>
          <w:sz w:val="16"/>
          <w:szCs w:val="16"/>
        </w:rPr>
        <w:t>et al</w:t>
      </w:r>
      <w:r w:rsidRPr="005C6758">
        <w:rPr>
          <w:rFonts w:ascii="Times New Roman" w:eastAsia="Times New Roman" w:hAnsi="Times New Roman" w:cs="Times New Roman"/>
          <w:sz w:val="16"/>
          <w:szCs w:val="16"/>
        </w:rPr>
        <w:t xml:space="preserve">., 1999. "Role of p53 and p21 waf1/cip1 in senescence-like terminal proliferation arrest induced in human tumor cells by chemotherapeutic drugs." </w:t>
      </w:r>
      <w:r w:rsidRPr="005C6758">
        <w:rPr>
          <w:rFonts w:ascii="Times New Roman" w:eastAsia="Times New Roman" w:hAnsi="Times New Roman" w:cs="Times New Roman"/>
          <w:iCs/>
          <w:sz w:val="16"/>
          <w:szCs w:val="16"/>
        </w:rPr>
        <w:t xml:space="preserve">Oncogene. </w:t>
      </w:r>
      <w:r w:rsidRPr="005C6758">
        <w:rPr>
          <w:rFonts w:ascii="Times New Roman" w:eastAsia="Times New Roman" w:hAnsi="Times New Roman" w:cs="Times New Roman"/>
          <w:sz w:val="16"/>
          <w:szCs w:val="16"/>
        </w:rPr>
        <w:t>18.34: 4808-4818.</w:t>
      </w:r>
    </w:p>
    <w:p w14:paraId="2FC6CBD0"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Čiamporová</w:t>
      </w:r>
      <w:proofErr w:type="spellEnd"/>
      <w:r w:rsidRPr="005C6758">
        <w:rPr>
          <w:rFonts w:ascii="Times New Roman" w:hAnsi="Times New Roman" w:cs="Times New Roman"/>
          <w:sz w:val="16"/>
          <w:szCs w:val="16"/>
        </w:rPr>
        <w:t xml:space="preserve">, M. "Diverse responses of root cell structure to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stress."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2000; 226.1:113-116.</w:t>
      </w:r>
    </w:p>
    <w:p w14:paraId="7885C4FF"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Cumming, Jonathan R., and A. Brain </w:t>
      </w:r>
      <w:proofErr w:type="spellStart"/>
      <w:r w:rsidRPr="005C6758">
        <w:rPr>
          <w:rFonts w:ascii="Times New Roman" w:hAnsi="Times New Roman" w:cs="Times New Roman"/>
          <w:sz w:val="16"/>
          <w:szCs w:val="16"/>
        </w:rPr>
        <w:t>Tomsett</w:t>
      </w:r>
      <w:proofErr w:type="spellEnd"/>
      <w:r w:rsidRPr="005C6758">
        <w:rPr>
          <w:rFonts w:ascii="Times New Roman" w:hAnsi="Times New Roman" w:cs="Times New Roman"/>
          <w:sz w:val="16"/>
          <w:szCs w:val="16"/>
        </w:rPr>
        <w:t xml:space="preserve">., 2017.  "Metal tolerance in plants: signal transduction and acclimation mechanisms." </w:t>
      </w:r>
      <w:r w:rsidRPr="005C6758">
        <w:rPr>
          <w:rFonts w:ascii="Times New Roman" w:hAnsi="Times New Roman" w:cs="Times New Roman"/>
          <w:iCs/>
          <w:sz w:val="16"/>
          <w:szCs w:val="16"/>
        </w:rPr>
        <w:t>Biogeochemistry of Trace Metals</w:t>
      </w:r>
      <w:r w:rsidRPr="005C6758">
        <w:rPr>
          <w:rFonts w:ascii="Times New Roman" w:hAnsi="Times New Roman" w:cs="Times New Roman"/>
          <w:sz w:val="16"/>
          <w:szCs w:val="16"/>
        </w:rPr>
        <w:t>. CRC Press. 341-376.</w:t>
      </w:r>
    </w:p>
    <w:p w14:paraId="3EE3740E"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Doncheva</w:t>
      </w:r>
      <w:proofErr w:type="spellEnd"/>
      <w:r w:rsidRPr="005C6758">
        <w:rPr>
          <w:rFonts w:ascii="Times New Roman" w:hAnsi="Times New Roman" w:cs="Times New Roman"/>
          <w:sz w:val="16"/>
          <w:szCs w:val="16"/>
        </w:rPr>
        <w:t xml:space="preserve">, S., </w:t>
      </w:r>
      <w:proofErr w:type="spellStart"/>
      <w:r w:rsidRPr="005C6758">
        <w:rPr>
          <w:rFonts w:ascii="Times New Roman" w:hAnsi="Times New Roman" w:cs="Times New Roman"/>
          <w:sz w:val="16"/>
          <w:szCs w:val="16"/>
        </w:rPr>
        <w:t>Amenos</w:t>
      </w:r>
      <w:proofErr w:type="spellEnd"/>
      <w:r w:rsidRPr="005C6758">
        <w:rPr>
          <w:rFonts w:ascii="Times New Roman" w:hAnsi="Times New Roman" w:cs="Times New Roman"/>
          <w:sz w:val="16"/>
          <w:szCs w:val="16"/>
        </w:rPr>
        <w:t xml:space="preserve">, M., </w:t>
      </w:r>
      <w:proofErr w:type="spellStart"/>
      <w:r w:rsidRPr="005C6758">
        <w:rPr>
          <w:rFonts w:ascii="Times New Roman" w:hAnsi="Times New Roman" w:cs="Times New Roman"/>
          <w:sz w:val="16"/>
          <w:szCs w:val="16"/>
        </w:rPr>
        <w:t>Poschenrieder</w:t>
      </w:r>
      <w:proofErr w:type="spellEnd"/>
      <w:r w:rsidRPr="005C6758">
        <w:rPr>
          <w:rFonts w:ascii="Times New Roman" w:hAnsi="Times New Roman" w:cs="Times New Roman"/>
          <w:sz w:val="16"/>
          <w:szCs w:val="16"/>
        </w:rPr>
        <w:t xml:space="preserve">, C., &amp; Barcelo, J., 2005. Root cell patterning: a primary target for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toxicity in maize. </w:t>
      </w:r>
      <w:r w:rsidRPr="005C6758">
        <w:rPr>
          <w:rFonts w:ascii="Times New Roman" w:hAnsi="Times New Roman" w:cs="Times New Roman"/>
          <w:iCs/>
          <w:sz w:val="16"/>
          <w:szCs w:val="16"/>
        </w:rPr>
        <w:t>Journal of experimental botany</w:t>
      </w:r>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 xml:space="preserve">56 </w:t>
      </w:r>
      <w:r w:rsidRPr="005C6758">
        <w:rPr>
          <w:rFonts w:ascii="Times New Roman" w:hAnsi="Times New Roman" w:cs="Times New Roman"/>
          <w:sz w:val="16"/>
          <w:szCs w:val="16"/>
        </w:rPr>
        <w:t>(414): 1213-1220.</w:t>
      </w:r>
    </w:p>
    <w:p w14:paraId="36E81C05" w14:textId="26F7ED1F"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Eswaran, Hari,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1997. "An assessment of the soil resources of Africa in relation to productivity." </w:t>
      </w:r>
      <w:proofErr w:type="spellStart"/>
      <w:r w:rsidRPr="005C6758">
        <w:rPr>
          <w:rFonts w:ascii="Times New Roman" w:hAnsi="Times New Roman" w:cs="Times New Roman"/>
          <w:iCs/>
          <w:sz w:val="16"/>
          <w:szCs w:val="16"/>
        </w:rPr>
        <w:t>Geoderma</w:t>
      </w:r>
      <w:proofErr w:type="spellEnd"/>
      <w:r w:rsidRPr="005C6758">
        <w:rPr>
          <w:rFonts w:ascii="Times New Roman" w:hAnsi="Times New Roman" w:cs="Times New Roman"/>
          <w:iCs/>
          <w:sz w:val="16"/>
          <w:szCs w:val="16"/>
        </w:rPr>
        <w:t>.</w:t>
      </w:r>
      <w:r w:rsidRPr="005C6758">
        <w:rPr>
          <w:rFonts w:ascii="Times New Roman" w:hAnsi="Times New Roman" w:cs="Times New Roman"/>
          <w:sz w:val="16"/>
          <w:szCs w:val="16"/>
        </w:rPr>
        <w:t xml:space="preserve"> 77.1: 1-18.</w:t>
      </w:r>
    </w:p>
    <w:p w14:paraId="0187CAFB"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Foy, Charles D., 1984. "Physiological effects of hydrogen, aluminum, and manganese toxicities in acid soil." </w:t>
      </w:r>
      <w:r w:rsidRPr="005C6758">
        <w:rPr>
          <w:rFonts w:ascii="Times New Roman" w:hAnsi="Times New Roman" w:cs="Times New Roman"/>
          <w:iCs/>
          <w:sz w:val="16"/>
          <w:szCs w:val="16"/>
        </w:rPr>
        <w:t>Soil acidity and liming.</w:t>
      </w:r>
      <w:r w:rsidRPr="005C6758">
        <w:rPr>
          <w:rFonts w:ascii="Times New Roman" w:hAnsi="Times New Roman" w:cs="Times New Roman"/>
          <w:sz w:val="16"/>
          <w:szCs w:val="16"/>
        </w:rPr>
        <w:t xml:space="preserve"> 12: 57-97.</w:t>
      </w:r>
    </w:p>
    <w:p w14:paraId="5182A685"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Foy, Charles D.,1988. "Plant adaptation to acid, aluminum‐toxic soils." </w:t>
      </w:r>
      <w:r w:rsidRPr="005C6758">
        <w:rPr>
          <w:rFonts w:ascii="Times New Roman" w:eastAsia="Times New Roman" w:hAnsi="Times New Roman" w:cs="Times New Roman"/>
          <w:iCs/>
          <w:sz w:val="16"/>
          <w:szCs w:val="16"/>
        </w:rPr>
        <w:t xml:space="preserve">Communications in Soil Science and Plant </w:t>
      </w:r>
      <w:proofErr w:type="gramStart"/>
      <w:r w:rsidRPr="005C6758">
        <w:rPr>
          <w:rFonts w:ascii="Times New Roman" w:eastAsia="Times New Roman" w:hAnsi="Times New Roman" w:cs="Times New Roman"/>
          <w:iCs/>
          <w:sz w:val="16"/>
          <w:szCs w:val="16"/>
        </w:rPr>
        <w:t>Analysis.</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19.7-</w:t>
      </w:r>
      <w:proofErr w:type="gramStart"/>
      <w:r w:rsidRPr="005C6758">
        <w:rPr>
          <w:rFonts w:ascii="Times New Roman" w:eastAsia="Times New Roman" w:hAnsi="Times New Roman" w:cs="Times New Roman"/>
          <w:sz w:val="16"/>
          <w:szCs w:val="16"/>
        </w:rPr>
        <w:t>12 :</w:t>
      </w:r>
      <w:proofErr w:type="gramEnd"/>
      <w:r w:rsidRPr="005C6758">
        <w:rPr>
          <w:rFonts w:ascii="Times New Roman" w:eastAsia="Times New Roman" w:hAnsi="Times New Roman" w:cs="Times New Roman"/>
          <w:sz w:val="16"/>
          <w:szCs w:val="16"/>
        </w:rPr>
        <w:t xml:space="preserve"> 959-987.</w:t>
      </w:r>
    </w:p>
    <w:p w14:paraId="1C3B2405"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Gassmann, Walter, and Julian I. Schroeder., 1994. "Inward-rectifying K+ channels in root hairs of wheat (a mechanism for aluminum-sensitive low-affinity K+ uptake and membrane potential control)."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xml:space="preserve"> 105.4: 1399-1408</w:t>
      </w:r>
    </w:p>
    <w:p w14:paraId="23E1A1BE"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lastRenderedPageBreak/>
        <w:t>Grauer</w:t>
      </w:r>
      <w:proofErr w:type="spellEnd"/>
      <w:r w:rsidRPr="005C6758">
        <w:rPr>
          <w:rFonts w:ascii="Times New Roman" w:eastAsia="Times New Roman" w:hAnsi="Times New Roman" w:cs="Times New Roman"/>
          <w:sz w:val="16"/>
          <w:szCs w:val="16"/>
        </w:rPr>
        <w:t xml:space="preserve">, Ulrich E., and Walter J. Horst., 1992. "Modeling cation amelioration of aluminum phytotoxicity." </w:t>
      </w:r>
      <w:r w:rsidRPr="005C6758">
        <w:rPr>
          <w:rFonts w:ascii="Times New Roman" w:eastAsia="Times New Roman" w:hAnsi="Times New Roman" w:cs="Times New Roman"/>
          <w:iCs/>
          <w:sz w:val="16"/>
          <w:szCs w:val="16"/>
        </w:rPr>
        <w:t>Soil Science Society of American Journal.</w:t>
      </w:r>
      <w:r w:rsidRPr="005C6758">
        <w:rPr>
          <w:rFonts w:ascii="Times New Roman" w:eastAsia="Times New Roman" w:hAnsi="Times New Roman" w:cs="Times New Roman"/>
          <w:sz w:val="16"/>
          <w:szCs w:val="16"/>
        </w:rPr>
        <w:t xml:space="preserve"> 56.1: 166-172.</w:t>
      </w:r>
    </w:p>
    <w:p w14:paraId="2206CC45"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Gruber, Benjamin D., Peter R. Ryan, Alan E. Richardson, Stephen D. Tyerman, Sunita Ramesh, Diane M. Hebb, Susan M. Howitt, and Emmanuel Delhaize., 2010. "HvALMT1 from barley is involved in the transport of organic anions." </w:t>
      </w:r>
      <w:r w:rsidRPr="005C6758">
        <w:rPr>
          <w:rFonts w:ascii="Times New Roman" w:eastAsia="Times New Roman" w:hAnsi="Times New Roman" w:cs="Times New Roman"/>
          <w:iCs/>
          <w:sz w:val="16"/>
          <w:szCs w:val="16"/>
        </w:rPr>
        <w:t>Journal of Experimental Botany.</w:t>
      </w:r>
      <w:r w:rsidRPr="005C6758">
        <w:rPr>
          <w:rFonts w:ascii="Times New Roman" w:eastAsia="Times New Roman" w:hAnsi="Times New Roman" w:cs="Times New Roman"/>
          <w:sz w:val="16"/>
          <w:szCs w:val="16"/>
        </w:rPr>
        <w:t xml:space="preserve"> 61 (5): 1455-1467.</w:t>
      </w:r>
    </w:p>
    <w:p w14:paraId="79D72929"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Gunsé</w:t>
      </w:r>
      <w:proofErr w:type="spellEnd"/>
      <w:r w:rsidRPr="005C6758">
        <w:rPr>
          <w:rFonts w:ascii="Times New Roman" w:hAnsi="Times New Roman" w:cs="Times New Roman"/>
          <w:sz w:val="16"/>
          <w:szCs w:val="16"/>
        </w:rPr>
        <w:t xml:space="preserve">, B., Ch </w:t>
      </w:r>
      <w:proofErr w:type="spellStart"/>
      <w:r w:rsidRPr="005C6758">
        <w:rPr>
          <w:rFonts w:ascii="Times New Roman" w:hAnsi="Times New Roman" w:cs="Times New Roman"/>
          <w:sz w:val="16"/>
          <w:szCs w:val="16"/>
        </w:rPr>
        <w:t>Poschenrieder</w:t>
      </w:r>
      <w:proofErr w:type="spellEnd"/>
      <w:r w:rsidRPr="005C6758">
        <w:rPr>
          <w:rFonts w:ascii="Times New Roman" w:hAnsi="Times New Roman" w:cs="Times New Roman"/>
          <w:sz w:val="16"/>
          <w:szCs w:val="16"/>
        </w:rPr>
        <w:t xml:space="preserve">, and J. Barceló., 2000. "The role of ethylene metabolism in the short-term responses to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by roots of two maize cultivars different in Al-resistance." </w:t>
      </w:r>
      <w:r w:rsidRPr="005C6758">
        <w:rPr>
          <w:rFonts w:ascii="Times New Roman" w:hAnsi="Times New Roman" w:cs="Times New Roman"/>
          <w:iCs/>
          <w:sz w:val="16"/>
          <w:szCs w:val="16"/>
        </w:rPr>
        <w:t>Environmental and experimental botany.</w:t>
      </w:r>
      <w:r w:rsidRPr="005C6758">
        <w:rPr>
          <w:rFonts w:ascii="Times New Roman" w:hAnsi="Times New Roman" w:cs="Times New Roman"/>
          <w:sz w:val="16"/>
          <w:szCs w:val="16"/>
        </w:rPr>
        <w:t xml:space="preserve"> 43.1: 73-81.</w:t>
      </w:r>
    </w:p>
    <w:p w14:paraId="4E530FA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Guo, T., Zhang, G., Zhou, M., Wu, F., &amp; Chen, J., 2004. Effects of aluminum and cadmium toxicity on growth and antioxidant enzyme activities of two barley genotypes with different Al resistance. </w:t>
      </w:r>
      <w:r w:rsidRPr="005C6758">
        <w:rPr>
          <w:rFonts w:ascii="Times New Roman" w:eastAsia="Times New Roman" w:hAnsi="Times New Roman" w:cs="Times New Roman"/>
          <w:iCs/>
          <w:sz w:val="16"/>
          <w:szCs w:val="16"/>
        </w:rPr>
        <w:t>Plant and soil</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258</w:t>
      </w:r>
      <w:r w:rsidRPr="005C6758">
        <w:rPr>
          <w:rFonts w:ascii="Times New Roman" w:eastAsia="Times New Roman" w:hAnsi="Times New Roman" w:cs="Times New Roman"/>
          <w:sz w:val="16"/>
          <w:szCs w:val="16"/>
        </w:rPr>
        <w:t>(1): 241-248.</w:t>
      </w:r>
    </w:p>
    <w:p w14:paraId="638BE942"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H. M. May and D. K. Nordstrom., </w:t>
      </w:r>
      <w:proofErr w:type="gramStart"/>
      <w:r w:rsidRPr="005C6758">
        <w:rPr>
          <w:rFonts w:ascii="Times New Roman" w:hAnsi="Times New Roman" w:cs="Times New Roman"/>
          <w:sz w:val="16"/>
          <w:szCs w:val="16"/>
        </w:rPr>
        <w:t>1991.“</w:t>
      </w:r>
      <w:proofErr w:type="gramEnd"/>
      <w:r w:rsidRPr="005C6758">
        <w:rPr>
          <w:rFonts w:ascii="Times New Roman" w:hAnsi="Times New Roman" w:cs="Times New Roman"/>
          <w:sz w:val="16"/>
          <w:szCs w:val="16"/>
        </w:rPr>
        <w:t xml:space="preserve">Assessing the solubilities and reactions kinetics of </w:t>
      </w:r>
      <w:proofErr w:type="spellStart"/>
      <w:r w:rsidRPr="005C6758">
        <w:rPr>
          <w:rFonts w:ascii="Times New Roman" w:hAnsi="Times New Roman" w:cs="Times New Roman"/>
          <w:sz w:val="16"/>
          <w:szCs w:val="16"/>
        </w:rPr>
        <w:t>aluminuous</w:t>
      </w:r>
      <w:proofErr w:type="spellEnd"/>
      <w:r w:rsidRPr="005C6758">
        <w:rPr>
          <w:rFonts w:ascii="Times New Roman" w:hAnsi="Times New Roman" w:cs="Times New Roman"/>
          <w:sz w:val="16"/>
          <w:szCs w:val="16"/>
        </w:rPr>
        <w:t xml:space="preserve"> mineral in soils,” in </w:t>
      </w:r>
      <w:r w:rsidRPr="005C6758">
        <w:rPr>
          <w:rFonts w:ascii="Times New Roman" w:hAnsi="Times New Roman" w:cs="Times New Roman"/>
          <w:iCs/>
          <w:sz w:val="16"/>
          <w:szCs w:val="16"/>
        </w:rPr>
        <w:t>Soil Acidity</w:t>
      </w:r>
      <w:r w:rsidRPr="005C6758">
        <w:rPr>
          <w:rFonts w:ascii="Times New Roman" w:hAnsi="Times New Roman" w:cs="Times New Roman"/>
          <w:sz w:val="16"/>
          <w:szCs w:val="16"/>
        </w:rPr>
        <w:t>, B. Ulrich and M. E. Summer, Eds., , Springer, Berlin, Germany. 125–148.</w:t>
      </w:r>
    </w:p>
    <w:p w14:paraId="09806B49"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Haug</w:t>
      </w:r>
      <w:proofErr w:type="spellEnd"/>
      <w:r w:rsidRPr="005C6758">
        <w:rPr>
          <w:rFonts w:ascii="Times New Roman" w:eastAsia="Times New Roman" w:hAnsi="Times New Roman" w:cs="Times New Roman"/>
          <w:sz w:val="16"/>
          <w:szCs w:val="16"/>
        </w:rPr>
        <w:t xml:space="preserve">, Alfred, Biao Shi, and Victor </w:t>
      </w:r>
      <w:proofErr w:type="spellStart"/>
      <w:r w:rsidRPr="005C6758">
        <w:rPr>
          <w:rFonts w:ascii="Times New Roman" w:eastAsia="Times New Roman" w:hAnsi="Times New Roman" w:cs="Times New Roman"/>
          <w:sz w:val="16"/>
          <w:szCs w:val="16"/>
        </w:rPr>
        <w:t>Vitorello</w:t>
      </w:r>
      <w:proofErr w:type="spellEnd"/>
      <w:r w:rsidRPr="005C6758">
        <w:rPr>
          <w:rFonts w:ascii="Times New Roman" w:eastAsia="Times New Roman" w:hAnsi="Times New Roman" w:cs="Times New Roman"/>
          <w:sz w:val="16"/>
          <w:szCs w:val="16"/>
        </w:rPr>
        <w:t xml:space="preserve">., 1994. "Aluminum interaction with phosphoinositide-associated signal transduction." </w:t>
      </w:r>
      <w:r w:rsidRPr="005C6758">
        <w:rPr>
          <w:rFonts w:ascii="Times New Roman" w:eastAsia="Times New Roman" w:hAnsi="Times New Roman" w:cs="Times New Roman"/>
          <w:iCs/>
          <w:sz w:val="16"/>
          <w:szCs w:val="16"/>
        </w:rPr>
        <w:t>Archives of toxicology.</w:t>
      </w:r>
      <w:r w:rsidRPr="005C6758">
        <w:rPr>
          <w:rFonts w:ascii="Times New Roman" w:eastAsia="Times New Roman" w:hAnsi="Times New Roman" w:cs="Times New Roman"/>
          <w:sz w:val="16"/>
          <w:szCs w:val="16"/>
        </w:rPr>
        <w:t xml:space="preserve"> 68.1: 1-7.</w:t>
      </w:r>
    </w:p>
    <w:p w14:paraId="1EA08EF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Horst, W. J., A-K. </w:t>
      </w:r>
      <w:proofErr w:type="spellStart"/>
      <w:r w:rsidRPr="005C6758">
        <w:rPr>
          <w:rFonts w:ascii="Times New Roman" w:eastAsia="Times New Roman" w:hAnsi="Times New Roman" w:cs="Times New Roman"/>
          <w:sz w:val="16"/>
          <w:szCs w:val="16"/>
        </w:rPr>
        <w:t>Püschel</w:t>
      </w:r>
      <w:proofErr w:type="spellEnd"/>
      <w:r w:rsidRPr="005C6758">
        <w:rPr>
          <w:rFonts w:ascii="Times New Roman" w:eastAsia="Times New Roman" w:hAnsi="Times New Roman" w:cs="Times New Roman"/>
          <w:sz w:val="16"/>
          <w:szCs w:val="16"/>
        </w:rPr>
        <w:t xml:space="preserve">, and N. </w:t>
      </w:r>
      <w:proofErr w:type="spellStart"/>
      <w:r w:rsidRPr="005C6758">
        <w:rPr>
          <w:rFonts w:ascii="Times New Roman" w:eastAsia="Times New Roman" w:hAnsi="Times New Roman" w:cs="Times New Roman"/>
          <w:sz w:val="16"/>
          <w:szCs w:val="16"/>
        </w:rPr>
        <w:t>Schmohl</w:t>
      </w:r>
      <w:proofErr w:type="spellEnd"/>
      <w:r w:rsidRPr="005C6758">
        <w:rPr>
          <w:rFonts w:ascii="Times New Roman" w:eastAsia="Times New Roman" w:hAnsi="Times New Roman" w:cs="Times New Roman"/>
          <w:sz w:val="16"/>
          <w:szCs w:val="16"/>
        </w:rPr>
        <w:t xml:space="preserve">., 1997. "Induction of callose formation is a sensitive marker for genotypic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sensitivity in maize." </w:t>
      </w:r>
      <w:r w:rsidRPr="005C6758">
        <w:rPr>
          <w:rFonts w:ascii="Times New Roman" w:eastAsia="Times New Roman" w:hAnsi="Times New Roman" w:cs="Times New Roman"/>
          <w:iCs/>
          <w:sz w:val="16"/>
          <w:szCs w:val="16"/>
        </w:rPr>
        <w:t>Plant and soil,</w:t>
      </w:r>
      <w:r w:rsidRPr="005C6758">
        <w:rPr>
          <w:rFonts w:ascii="Times New Roman" w:eastAsia="Times New Roman" w:hAnsi="Times New Roman" w:cs="Times New Roman"/>
          <w:sz w:val="16"/>
          <w:szCs w:val="16"/>
        </w:rPr>
        <w:t xml:space="preserve"> 192.1: 23-30.</w:t>
      </w:r>
    </w:p>
    <w:p w14:paraId="109A2D9F"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Horst, Walter J., </w:t>
      </w:r>
      <w:proofErr w:type="spellStart"/>
      <w:r w:rsidRPr="005C6758">
        <w:rPr>
          <w:rFonts w:ascii="Times New Roman" w:eastAsia="Times New Roman" w:hAnsi="Times New Roman" w:cs="Times New Roman"/>
          <w:sz w:val="16"/>
          <w:szCs w:val="16"/>
        </w:rPr>
        <w:t>Yunxia</w:t>
      </w:r>
      <w:proofErr w:type="spellEnd"/>
      <w:r w:rsidRPr="005C6758">
        <w:rPr>
          <w:rFonts w:ascii="Times New Roman" w:eastAsia="Times New Roman" w:hAnsi="Times New Roman" w:cs="Times New Roman"/>
          <w:sz w:val="16"/>
          <w:szCs w:val="16"/>
        </w:rPr>
        <w:t xml:space="preserve"> Wang, and </w:t>
      </w:r>
      <w:proofErr w:type="spellStart"/>
      <w:r w:rsidRPr="005C6758">
        <w:rPr>
          <w:rFonts w:ascii="Times New Roman" w:eastAsia="Times New Roman" w:hAnsi="Times New Roman" w:cs="Times New Roman"/>
          <w:sz w:val="16"/>
          <w:szCs w:val="16"/>
        </w:rPr>
        <w:t>Dejene</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Eticha</w:t>
      </w:r>
      <w:proofErr w:type="spellEnd"/>
      <w:r w:rsidRPr="005C6758">
        <w:rPr>
          <w:rFonts w:ascii="Times New Roman" w:eastAsia="Times New Roman" w:hAnsi="Times New Roman" w:cs="Times New Roman"/>
          <w:sz w:val="16"/>
          <w:szCs w:val="16"/>
        </w:rPr>
        <w:t xml:space="preserve">., 2010. "The role of the root apoplast in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-induced inhibition of root elongation and in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resistance of plants: a review." </w:t>
      </w:r>
      <w:proofErr w:type="gramStart"/>
      <w:r w:rsidRPr="005C6758">
        <w:rPr>
          <w:rFonts w:ascii="Times New Roman" w:eastAsia="Times New Roman" w:hAnsi="Times New Roman" w:cs="Times New Roman"/>
          <w:iCs/>
          <w:sz w:val="16"/>
          <w:szCs w:val="16"/>
        </w:rPr>
        <w:t>Annals  of</w:t>
      </w:r>
      <w:proofErr w:type="gramEnd"/>
      <w:r w:rsidRPr="005C6758">
        <w:rPr>
          <w:rFonts w:ascii="Times New Roman" w:eastAsia="Times New Roman" w:hAnsi="Times New Roman" w:cs="Times New Roman"/>
          <w:iCs/>
          <w:sz w:val="16"/>
          <w:szCs w:val="16"/>
        </w:rPr>
        <w:t xml:space="preserve">  botany,</w:t>
      </w:r>
      <w:r w:rsidRPr="005C6758">
        <w:rPr>
          <w:rFonts w:ascii="Times New Roman" w:eastAsia="Times New Roman" w:hAnsi="Times New Roman" w:cs="Times New Roman"/>
          <w:sz w:val="16"/>
          <w:szCs w:val="16"/>
        </w:rPr>
        <w:t xml:space="preserve"> 106.1: 185-197.</w:t>
      </w:r>
    </w:p>
    <w:p w14:paraId="05D4D899"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Hossain, M. A., Hossain, A. Z., </w:t>
      </w:r>
      <w:proofErr w:type="spellStart"/>
      <w:r w:rsidRPr="005C6758">
        <w:rPr>
          <w:rFonts w:ascii="Times New Roman" w:eastAsia="Times New Roman" w:hAnsi="Times New Roman" w:cs="Times New Roman"/>
          <w:sz w:val="16"/>
          <w:szCs w:val="16"/>
        </w:rPr>
        <w:t>Kihara</w:t>
      </w:r>
      <w:proofErr w:type="spellEnd"/>
      <w:r w:rsidRPr="005C6758">
        <w:rPr>
          <w:rFonts w:ascii="Times New Roman" w:eastAsia="Times New Roman" w:hAnsi="Times New Roman" w:cs="Times New Roman"/>
          <w:sz w:val="16"/>
          <w:szCs w:val="16"/>
        </w:rPr>
        <w:t>, T., Koyama, H., &amp; Hara, T., 2005. Aluminum-induced lipid peroxidation and lignin deposition are associated with an increase in H</w:t>
      </w:r>
      <w:r w:rsidRPr="005C6758">
        <w:rPr>
          <w:rFonts w:ascii="Times New Roman" w:eastAsia="Times New Roman" w:hAnsi="Times New Roman" w:cs="Times New Roman"/>
          <w:sz w:val="16"/>
          <w:szCs w:val="16"/>
          <w:vertAlign w:val="subscript"/>
        </w:rPr>
        <w:t>2</w:t>
      </w:r>
      <w:r w:rsidRPr="005C6758">
        <w:rPr>
          <w:rFonts w:ascii="Times New Roman" w:eastAsia="Times New Roman" w:hAnsi="Times New Roman" w:cs="Times New Roman"/>
          <w:sz w:val="16"/>
          <w:szCs w:val="16"/>
        </w:rPr>
        <w:t>O</w:t>
      </w:r>
      <w:r w:rsidRPr="005C6758">
        <w:rPr>
          <w:rFonts w:ascii="Times New Roman" w:eastAsia="Times New Roman" w:hAnsi="Times New Roman" w:cs="Times New Roman"/>
          <w:sz w:val="16"/>
          <w:szCs w:val="16"/>
          <w:vertAlign w:val="subscript"/>
        </w:rPr>
        <w:t>2</w:t>
      </w:r>
      <w:r w:rsidRPr="005C6758">
        <w:rPr>
          <w:rFonts w:ascii="Times New Roman" w:eastAsia="Times New Roman" w:hAnsi="Times New Roman" w:cs="Times New Roman"/>
          <w:sz w:val="16"/>
          <w:szCs w:val="16"/>
        </w:rPr>
        <w:t xml:space="preserve"> generation in wheat seedlings. </w:t>
      </w:r>
      <w:r w:rsidRPr="005C6758">
        <w:rPr>
          <w:rFonts w:ascii="Times New Roman" w:eastAsia="Times New Roman" w:hAnsi="Times New Roman" w:cs="Times New Roman"/>
          <w:iCs/>
          <w:sz w:val="16"/>
          <w:szCs w:val="16"/>
        </w:rPr>
        <w:t>Soil Science &amp; Plant Nutrition</w:t>
      </w:r>
      <w:proofErr w:type="gramStart"/>
      <w:r w:rsidRPr="005C6758">
        <w:rPr>
          <w:rFonts w:ascii="Times New Roman" w:eastAsia="Times New Roman" w:hAnsi="Times New Roman" w:cs="Times New Roman"/>
          <w:sz w:val="16"/>
          <w:szCs w:val="16"/>
        </w:rPr>
        <w:t>. ;</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51</w:t>
      </w:r>
      <w:r w:rsidRPr="005C6758">
        <w:rPr>
          <w:rFonts w:ascii="Times New Roman" w:eastAsia="Times New Roman" w:hAnsi="Times New Roman" w:cs="Times New Roman"/>
          <w:sz w:val="16"/>
          <w:szCs w:val="16"/>
        </w:rPr>
        <w:t>(2): 223-230.</w:t>
      </w:r>
    </w:p>
    <w:p w14:paraId="5186230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Huang, Yan-You, Xiao-Ching Li, and Eric R. Kandel., 1994. "cAMP contributes to mossy fiber LTP by initiating both a covalently mediated early phase and macromolecular synthesis-dependent late phase." </w:t>
      </w:r>
      <w:r w:rsidRPr="005C6758">
        <w:rPr>
          <w:rFonts w:ascii="Times New Roman" w:eastAsia="Times New Roman" w:hAnsi="Times New Roman" w:cs="Times New Roman"/>
          <w:iCs/>
          <w:sz w:val="16"/>
          <w:szCs w:val="16"/>
        </w:rPr>
        <w:t>Cell,</w:t>
      </w:r>
      <w:r w:rsidRPr="005C6758">
        <w:rPr>
          <w:rFonts w:ascii="Times New Roman" w:eastAsia="Times New Roman" w:hAnsi="Times New Roman" w:cs="Times New Roman"/>
          <w:sz w:val="16"/>
          <w:szCs w:val="16"/>
        </w:rPr>
        <w:t xml:space="preserve"> 79.1: 69-79.</w:t>
      </w:r>
    </w:p>
    <w:p w14:paraId="21FA74E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Jones, D. L., </w:t>
      </w:r>
      <w:proofErr w:type="spellStart"/>
      <w:r w:rsidRPr="005C6758">
        <w:rPr>
          <w:rFonts w:ascii="Times New Roman" w:eastAsia="Times New Roman" w:hAnsi="Times New Roman" w:cs="Times New Roman"/>
          <w:sz w:val="16"/>
          <w:szCs w:val="16"/>
        </w:rPr>
        <w:t>Blancaflor</w:t>
      </w:r>
      <w:proofErr w:type="spellEnd"/>
      <w:r w:rsidRPr="005C6758">
        <w:rPr>
          <w:rFonts w:ascii="Times New Roman" w:eastAsia="Times New Roman" w:hAnsi="Times New Roman" w:cs="Times New Roman"/>
          <w:sz w:val="16"/>
          <w:szCs w:val="16"/>
        </w:rPr>
        <w:t xml:space="preserve">, E. B., </w:t>
      </w:r>
      <w:proofErr w:type="spellStart"/>
      <w:r w:rsidRPr="005C6758">
        <w:rPr>
          <w:rFonts w:ascii="Times New Roman" w:eastAsia="Times New Roman" w:hAnsi="Times New Roman" w:cs="Times New Roman"/>
          <w:sz w:val="16"/>
          <w:szCs w:val="16"/>
        </w:rPr>
        <w:t>Kochian</w:t>
      </w:r>
      <w:proofErr w:type="spellEnd"/>
      <w:r w:rsidRPr="005C6758">
        <w:rPr>
          <w:rFonts w:ascii="Times New Roman" w:eastAsia="Times New Roman" w:hAnsi="Times New Roman" w:cs="Times New Roman"/>
          <w:sz w:val="16"/>
          <w:szCs w:val="16"/>
        </w:rPr>
        <w:t xml:space="preserve">, L. V., and Gilroy, S., 2006. Spatial coordination of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uptake, production of reactive oxygen species, callose production and wall rigidification in maize roots. </w:t>
      </w:r>
      <w:r w:rsidRPr="005C6758">
        <w:rPr>
          <w:rFonts w:ascii="Times New Roman" w:eastAsia="Times New Roman" w:hAnsi="Times New Roman" w:cs="Times New Roman"/>
          <w:iCs/>
          <w:sz w:val="16"/>
          <w:szCs w:val="16"/>
        </w:rPr>
        <w:t>Plant, cell &amp; environment</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29</w:t>
      </w:r>
      <w:r w:rsidRPr="005C6758">
        <w:rPr>
          <w:rFonts w:ascii="Times New Roman" w:eastAsia="Times New Roman" w:hAnsi="Times New Roman" w:cs="Times New Roman"/>
          <w:sz w:val="16"/>
          <w:szCs w:val="16"/>
        </w:rPr>
        <w:t>(7):1309-1318.</w:t>
      </w:r>
    </w:p>
    <w:p w14:paraId="2064501D"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Jones, David L. and Leon V. </w:t>
      </w: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1995. "Aluminum inhibition of the inositol 1, 4, 5-trisphosphate signal transduction pathway in wheat roots: a role in aluminum </w:t>
      </w:r>
      <w:proofErr w:type="gramStart"/>
      <w:r w:rsidRPr="005C6758">
        <w:rPr>
          <w:rFonts w:ascii="Times New Roman" w:hAnsi="Times New Roman" w:cs="Times New Roman"/>
          <w:sz w:val="16"/>
          <w:szCs w:val="16"/>
        </w:rPr>
        <w:t>toxicity?.</w:t>
      </w:r>
      <w:proofErr w:type="gramEnd"/>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The Plant Cell,</w:t>
      </w:r>
      <w:r w:rsidRPr="005C6758">
        <w:rPr>
          <w:rFonts w:ascii="Times New Roman" w:hAnsi="Times New Roman" w:cs="Times New Roman"/>
          <w:sz w:val="16"/>
          <w:szCs w:val="16"/>
        </w:rPr>
        <w:t xml:space="preserve"> 7(11): 1913-1922.</w:t>
      </w:r>
    </w:p>
    <w:p w14:paraId="43621BD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Jones, Jonathan DG and Jeffery L. </w:t>
      </w:r>
      <w:proofErr w:type="spellStart"/>
      <w:r w:rsidRPr="005C6758">
        <w:rPr>
          <w:rFonts w:ascii="Times New Roman" w:eastAsia="Times New Roman" w:hAnsi="Times New Roman" w:cs="Times New Roman"/>
          <w:sz w:val="16"/>
          <w:szCs w:val="16"/>
        </w:rPr>
        <w:t>Dangl</w:t>
      </w:r>
      <w:proofErr w:type="spellEnd"/>
      <w:r w:rsidRPr="005C6758">
        <w:rPr>
          <w:rFonts w:ascii="Times New Roman" w:eastAsia="Times New Roman" w:hAnsi="Times New Roman" w:cs="Times New Roman"/>
          <w:sz w:val="16"/>
          <w:szCs w:val="16"/>
        </w:rPr>
        <w:t xml:space="preserve">., 2006."The plant immune system." </w:t>
      </w:r>
      <w:r w:rsidRPr="005C6758">
        <w:rPr>
          <w:rFonts w:ascii="Times New Roman" w:eastAsia="Times New Roman" w:hAnsi="Times New Roman" w:cs="Times New Roman"/>
          <w:iCs/>
          <w:sz w:val="16"/>
          <w:szCs w:val="16"/>
        </w:rPr>
        <w:t>Nature,</w:t>
      </w:r>
      <w:r w:rsidRPr="005C6758">
        <w:rPr>
          <w:rFonts w:ascii="Times New Roman" w:eastAsia="Times New Roman" w:hAnsi="Times New Roman" w:cs="Times New Roman"/>
          <w:sz w:val="16"/>
          <w:szCs w:val="16"/>
        </w:rPr>
        <w:t xml:space="preserve"> 444(7117): 323-329.</w:t>
      </w:r>
    </w:p>
    <w:p w14:paraId="25D3B106"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K. </w:t>
      </w:r>
      <w:proofErr w:type="spellStart"/>
      <w:r w:rsidRPr="005C6758">
        <w:rPr>
          <w:rFonts w:ascii="Times New Roman" w:hAnsi="Times New Roman" w:cs="Times New Roman"/>
          <w:sz w:val="16"/>
          <w:szCs w:val="16"/>
        </w:rPr>
        <w:t>Tahara</w:t>
      </w:r>
      <w:proofErr w:type="spellEnd"/>
      <w:r w:rsidRPr="005C6758">
        <w:rPr>
          <w:rFonts w:ascii="Times New Roman" w:hAnsi="Times New Roman" w:cs="Times New Roman"/>
          <w:sz w:val="16"/>
          <w:szCs w:val="16"/>
        </w:rPr>
        <w:t xml:space="preserve">, M. </w:t>
      </w:r>
      <w:proofErr w:type="spellStart"/>
      <w:r w:rsidRPr="005C6758">
        <w:rPr>
          <w:rFonts w:ascii="Times New Roman" w:hAnsi="Times New Roman" w:cs="Times New Roman"/>
          <w:sz w:val="16"/>
          <w:szCs w:val="16"/>
        </w:rPr>
        <w:t>Norisada</w:t>
      </w:r>
      <w:proofErr w:type="spellEnd"/>
      <w:r w:rsidRPr="005C6758">
        <w:rPr>
          <w:rFonts w:ascii="Times New Roman" w:hAnsi="Times New Roman" w:cs="Times New Roman"/>
          <w:sz w:val="16"/>
          <w:szCs w:val="16"/>
        </w:rPr>
        <w:t xml:space="preserve">, T. </w:t>
      </w:r>
      <w:proofErr w:type="spellStart"/>
      <w:r w:rsidRPr="005C6758">
        <w:rPr>
          <w:rFonts w:ascii="Times New Roman" w:hAnsi="Times New Roman" w:cs="Times New Roman"/>
          <w:sz w:val="16"/>
          <w:szCs w:val="16"/>
        </w:rPr>
        <w:t>Hogetsu</w:t>
      </w:r>
      <w:proofErr w:type="spellEnd"/>
      <w:r w:rsidRPr="005C6758">
        <w:rPr>
          <w:rFonts w:ascii="Times New Roman" w:hAnsi="Times New Roman" w:cs="Times New Roman"/>
          <w:sz w:val="16"/>
          <w:szCs w:val="16"/>
        </w:rPr>
        <w:t xml:space="preserve">, and K. Kojima., 2005. “Aluminum tolerance and aluminum-induced deposition of callose and lignin in the root tips of </w:t>
      </w:r>
      <w:r w:rsidRPr="005C6758">
        <w:rPr>
          <w:rFonts w:ascii="Times New Roman" w:hAnsi="Times New Roman" w:cs="Times New Roman"/>
          <w:iCs/>
          <w:sz w:val="16"/>
          <w:szCs w:val="16"/>
        </w:rPr>
        <w:t xml:space="preserve">Melaleuca </w:t>
      </w:r>
      <w:r w:rsidRPr="005C6758">
        <w:rPr>
          <w:rFonts w:ascii="Times New Roman" w:hAnsi="Times New Roman" w:cs="Times New Roman"/>
          <w:sz w:val="16"/>
          <w:szCs w:val="16"/>
        </w:rPr>
        <w:t xml:space="preserve">and </w:t>
      </w:r>
      <w:r w:rsidRPr="005C6758">
        <w:rPr>
          <w:rFonts w:ascii="Times New Roman" w:hAnsi="Times New Roman" w:cs="Times New Roman"/>
          <w:iCs/>
          <w:sz w:val="16"/>
          <w:szCs w:val="16"/>
        </w:rPr>
        <w:t>Eucalyptus</w:t>
      </w:r>
      <w:r w:rsidRPr="005C6758">
        <w:rPr>
          <w:rFonts w:ascii="Times New Roman" w:hAnsi="Times New Roman" w:cs="Times New Roman"/>
          <w:sz w:val="16"/>
          <w:szCs w:val="16"/>
        </w:rPr>
        <w:t xml:space="preserve"> species,” </w:t>
      </w:r>
      <w:r w:rsidRPr="005C6758">
        <w:rPr>
          <w:rFonts w:ascii="Times New Roman" w:hAnsi="Times New Roman" w:cs="Times New Roman"/>
          <w:iCs/>
          <w:sz w:val="16"/>
          <w:szCs w:val="16"/>
        </w:rPr>
        <w:t>Journal of Forest Research</w:t>
      </w:r>
      <w:r w:rsidRPr="005C6758">
        <w:rPr>
          <w:rFonts w:ascii="Times New Roman" w:hAnsi="Times New Roman" w:cs="Times New Roman"/>
          <w:sz w:val="16"/>
          <w:szCs w:val="16"/>
        </w:rPr>
        <w:t>, vol. 10, no. 4, pp. 325–333.</w:t>
      </w:r>
    </w:p>
    <w:p w14:paraId="453AEE73"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Kinraide</w:t>
      </w:r>
      <w:proofErr w:type="spellEnd"/>
      <w:r w:rsidRPr="005C6758">
        <w:rPr>
          <w:rFonts w:ascii="Times New Roman" w:hAnsi="Times New Roman" w:cs="Times New Roman"/>
          <w:sz w:val="16"/>
          <w:szCs w:val="16"/>
        </w:rPr>
        <w:t xml:space="preserve">, Thomas B., 1991. "Identity of the </w:t>
      </w:r>
      <w:proofErr w:type="spellStart"/>
      <w:r w:rsidRPr="005C6758">
        <w:rPr>
          <w:rFonts w:ascii="Times New Roman" w:hAnsi="Times New Roman" w:cs="Times New Roman"/>
          <w:sz w:val="16"/>
          <w:szCs w:val="16"/>
        </w:rPr>
        <w:t>rhizotoxic</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species." </w:t>
      </w:r>
      <w:r w:rsidRPr="005C6758">
        <w:rPr>
          <w:rFonts w:ascii="Times New Roman" w:hAnsi="Times New Roman" w:cs="Times New Roman"/>
          <w:iCs/>
          <w:sz w:val="16"/>
          <w:szCs w:val="16"/>
        </w:rPr>
        <w:t xml:space="preserve">Plant-soil interactions at low </w:t>
      </w:r>
      <w:proofErr w:type="spellStart"/>
      <w:r w:rsidRPr="005C6758">
        <w:rPr>
          <w:rFonts w:ascii="Times New Roman" w:hAnsi="Times New Roman" w:cs="Times New Roman"/>
          <w:iCs/>
          <w:sz w:val="16"/>
          <w:szCs w:val="16"/>
        </w:rPr>
        <w:t>pH</w:t>
      </w:r>
      <w:r w:rsidRPr="005C6758">
        <w:rPr>
          <w:rFonts w:ascii="Times New Roman" w:hAnsi="Times New Roman" w:cs="Times New Roman"/>
          <w:sz w:val="16"/>
          <w:szCs w:val="16"/>
        </w:rPr>
        <w:t>.</w:t>
      </w:r>
      <w:proofErr w:type="spellEnd"/>
      <w:r w:rsidRPr="005C6758">
        <w:rPr>
          <w:rFonts w:ascii="Times New Roman" w:hAnsi="Times New Roman" w:cs="Times New Roman"/>
          <w:sz w:val="16"/>
          <w:szCs w:val="16"/>
        </w:rPr>
        <w:t xml:space="preserve"> Springer, Dordrecht, 717-728.</w:t>
      </w:r>
    </w:p>
    <w:p w14:paraId="00DA7F42"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Kinraide</w:t>
      </w:r>
      <w:proofErr w:type="spellEnd"/>
      <w:r w:rsidRPr="005C6758">
        <w:rPr>
          <w:rFonts w:ascii="Times New Roman" w:hAnsi="Times New Roman" w:cs="Times New Roman"/>
          <w:sz w:val="16"/>
          <w:szCs w:val="16"/>
        </w:rPr>
        <w:t xml:space="preserve">, Thomas B., and David R. Parker., 1990. "Apparent phytotoxicity of mononuclear hydroxy‐aluminum to four dicotyledonous species." </w:t>
      </w:r>
      <w:proofErr w:type="spellStart"/>
      <w:r w:rsidRPr="005C6758">
        <w:rPr>
          <w:rFonts w:ascii="Times New Roman" w:hAnsi="Times New Roman" w:cs="Times New Roman"/>
          <w:iCs/>
          <w:sz w:val="16"/>
          <w:szCs w:val="16"/>
        </w:rPr>
        <w:t>Physiologia</w:t>
      </w:r>
      <w:proofErr w:type="spellEnd"/>
      <w:r w:rsidRPr="005C6758">
        <w:rPr>
          <w:rFonts w:ascii="Times New Roman" w:hAnsi="Times New Roman" w:cs="Times New Roman"/>
          <w:iCs/>
          <w:sz w:val="16"/>
          <w:szCs w:val="16"/>
        </w:rPr>
        <w:t xml:space="preserve"> Plantarum,</w:t>
      </w:r>
      <w:r w:rsidRPr="005C6758">
        <w:rPr>
          <w:rFonts w:ascii="Times New Roman" w:hAnsi="Times New Roman" w:cs="Times New Roman"/>
          <w:sz w:val="16"/>
          <w:szCs w:val="16"/>
        </w:rPr>
        <w:t xml:space="preserve"> 79(2): 283-288.</w:t>
      </w:r>
    </w:p>
    <w:p w14:paraId="5950B368"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L. V., </w:t>
      </w:r>
      <w:proofErr w:type="spellStart"/>
      <w:r w:rsidRPr="005C6758">
        <w:rPr>
          <w:rFonts w:ascii="Times New Roman" w:hAnsi="Times New Roman" w:cs="Times New Roman"/>
          <w:sz w:val="16"/>
          <w:szCs w:val="16"/>
        </w:rPr>
        <w:t>Hoekenga</w:t>
      </w:r>
      <w:proofErr w:type="spellEnd"/>
      <w:r w:rsidRPr="005C6758">
        <w:rPr>
          <w:rFonts w:ascii="Times New Roman" w:hAnsi="Times New Roman" w:cs="Times New Roman"/>
          <w:sz w:val="16"/>
          <w:szCs w:val="16"/>
        </w:rPr>
        <w:t xml:space="preserve">, O. A., and </w:t>
      </w:r>
      <w:proofErr w:type="spellStart"/>
      <w:r w:rsidRPr="005C6758">
        <w:rPr>
          <w:rFonts w:ascii="Times New Roman" w:hAnsi="Times New Roman" w:cs="Times New Roman"/>
          <w:sz w:val="16"/>
          <w:szCs w:val="16"/>
        </w:rPr>
        <w:t>Pineros</w:t>
      </w:r>
      <w:proofErr w:type="spellEnd"/>
      <w:r w:rsidRPr="005C6758">
        <w:rPr>
          <w:rFonts w:ascii="Times New Roman" w:hAnsi="Times New Roman" w:cs="Times New Roman"/>
          <w:sz w:val="16"/>
          <w:szCs w:val="16"/>
        </w:rPr>
        <w:t xml:space="preserve">, M. A., 2004. How do crop plants tolerate acid </w:t>
      </w:r>
      <w:proofErr w:type="gramStart"/>
      <w:r w:rsidRPr="005C6758">
        <w:rPr>
          <w:rFonts w:ascii="Times New Roman" w:hAnsi="Times New Roman" w:cs="Times New Roman"/>
          <w:sz w:val="16"/>
          <w:szCs w:val="16"/>
        </w:rPr>
        <w:t>soils?-</w:t>
      </w:r>
      <w:proofErr w:type="gramEnd"/>
      <w:r w:rsidRPr="005C6758">
        <w:rPr>
          <w:rFonts w:ascii="Times New Roman" w:hAnsi="Times New Roman" w:cs="Times New Roman"/>
          <w:sz w:val="16"/>
          <w:szCs w:val="16"/>
        </w:rPr>
        <w:t xml:space="preserve">mechanisms of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tolerance and phosphorous efficiency. Annual Review Plant Biology. 55: 459–493. </w:t>
      </w:r>
      <w:proofErr w:type="spellStart"/>
      <w:r w:rsidRPr="005C6758">
        <w:rPr>
          <w:rFonts w:ascii="Times New Roman" w:hAnsi="Times New Roman" w:cs="Times New Roman"/>
          <w:sz w:val="16"/>
          <w:szCs w:val="16"/>
        </w:rPr>
        <w:t>doi</w:t>
      </w:r>
      <w:proofErr w:type="spellEnd"/>
      <w:r w:rsidRPr="005C6758">
        <w:rPr>
          <w:rFonts w:ascii="Times New Roman" w:hAnsi="Times New Roman" w:cs="Times New Roman"/>
          <w:sz w:val="16"/>
          <w:szCs w:val="16"/>
        </w:rPr>
        <w:t>: 10.1146/annurev.arplant.55. 031903.141655</w:t>
      </w:r>
    </w:p>
    <w:p w14:paraId="07FF91F9"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L. V., </w:t>
      </w:r>
      <w:proofErr w:type="spellStart"/>
      <w:r w:rsidRPr="005C6758">
        <w:rPr>
          <w:rFonts w:ascii="Times New Roman" w:hAnsi="Times New Roman" w:cs="Times New Roman"/>
          <w:sz w:val="16"/>
          <w:szCs w:val="16"/>
        </w:rPr>
        <w:t>Pineros</w:t>
      </w:r>
      <w:proofErr w:type="spellEnd"/>
      <w:r w:rsidRPr="005C6758">
        <w:rPr>
          <w:rFonts w:ascii="Times New Roman" w:hAnsi="Times New Roman" w:cs="Times New Roman"/>
          <w:sz w:val="16"/>
          <w:szCs w:val="16"/>
        </w:rPr>
        <w:t xml:space="preserve">, M. A., and </w:t>
      </w:r>
      <w:proofErr w:type="spellStart"/>
      <w:r w:rsidRPr="005C6758">
        <w:rPr>
          <w:rFonts w:ascii="Times New Roman" w:hAnsi="Times New Roman" w:cs="Times New Roman"/>
          <w:sz w:val="16"/>
          <w:szCs w:val="16"/>
        </w:rPr>
        <w:t>Hoekenga</w:t>
      </w:r>
      <w:proofErr w:type="spellEnd"/>
      <w:r w:rsidRPr="005C6758">
        <w:rPr>
          <w:rFonts w:ascii="Times New Roman" w:hAnsi="Times New Roman" w:cs="Times New Roman"/>
          <w:sz w:val="16"/>
          <w:szCs w:val="16"/>
        </w:rPr>
        <w:t xml:space="preserve">, O. A., 2005. The physiology, genetics and molecular biology of plant aluminum resistance and toxicity. Plant Soil.,274, 175–195. </w:t>
      </w:r>
      <w:proofErr w:type="spellStart"/>
      <w:r w:rsidRPr="005C6758">
        <w:rPr>
          <w:rFonts w:ascii="Times New Roman" w:hAnsi="Times New Roman" w:cs="Times New Roman"/>
          <w:sz w:val="16"/>
          <w:szCs w:val="16"/>
        </w:rPr>
        <w:t>doi</w:t>
      </w:r>
      <w:proofErr w:type="spellEnd"/>
      <w:r w:rsidRPr="005C6758">
        <w:rPr>
          <w:rFonts w:ascii="Times New Roman" w:hAnsi="Times New Roman" w:cs="Times New Roman"/>
          <w:sz w:val="16"/>
          <w:szCs w:val="16"/>
        </w:rPr>
        <w:t>: 10.1007/s11104-004-1158-7</w:t>
      </w:r>
    </w:p>
    <w:p w14:paraId="728FBFB1"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Kochian</w:t>
      </w:r>
      <w:proofErr w:type="spellEnd"/>
      <w:r w:rsidRPr="005C6758">
        <w:rPr>
          <w:rFonts w:ascii="Times New Roman" w:eastAsia="Times New Roman" w:hAnsi="Times New Roman" w:cs="Times New Roman"/>
          <w:sz w:val="16"/>
          <w:szCs w:val="16"/>
        </w:rPr>
        <w:t xml:space="preserve">, Leon V., Owen A. </w:t>
      </w:r>
      <w:proofErr w:type="spellStart"/>
      <w:r w:rsidRPr="005C6758">
        <w:rPr>
          <w:rFonts w:ascii="Times New Roman" w:eastAsia="Times New Roman" w:hAnsi="Times New Roman" w:cs="Times New Roman"/>
          <w:sz w:val="16"/>
          <w:szCs w:val="16"/>
        </w:rPr>
        <w:t>Hoekenga</w:t>
      </w:r>
      <w:proofErr w:type="spellEnd"/>
      <w:r w:rsidRPr="005C6758">
        <w:rPr>
          <w:rFonts w:ascii="Times New Roman" w:eastAsia="Times New Roman" w:hAnsi="Times New Roman" w:cs="Times New Roman"/>
          <w:sz w:val="16"/>
          <w:szCs w:val="16"/>
        </w:rPr>
        <w:t xml:space="preserve">, and Miguel A. </w:t>
      </w:r>
      <w:proofErr w:type="spellStart"/>
      <w:r w:rsidRPr="005C6758">
        <w:rPr>
          <w:rFonts w:ascii="Times New Roman" w:eastAsia="Times New Roman" w:hAnsi="Times New Roman" w:cs="Times New Roman"/>
          <w:sz w:val="16"/>
          <w:szCs w:val="16"/>
        </w:rPr>
        <w:t>Pineros</w:t>
      </w:r>
      <w:proofErr w:type="spellEnd"/>
      <w:r w:rsidRPr="005C6758">
        <w:rPr>
          <w:rFonts w:ascii="Times New Roman" w:eastAsia="Times New Roman" w:hAnsi="Times New Roman" w:cs="Times New Roman"/>
          <w:sz w:val="16"/>
          <w:szCs w:val="16"/>
        </w:rPr>
        <w:t xml:space="preserve">., 2004. "How do crop plants tolerate acid soils? Mechanisms of aluminum tolerance and phosphorous efficiency." </w:t>
      </w:r>
      <w:r w:rsidRPr="005C6758">
        <w:rPr>
          <w:rFonts w:ascii="Times New Roman" w:eastAsia="Times New Roman" w:hAnsi="Times New Roman" w:cs="Times New Roman"/>
          <w:iCs/>
          <w:sz w:val="16"/>
          <w:szCs w:val="16"/>
        </w:rPr>
        <w:t xml:space="preserve">Annual Review Plant Biology, </w:t>
      </w:r>
      <w:r w:rsidRPr="005C6758">
        <w:rPr>
          <w:rFonts w:ascii="Times New Roman" w:eastAsia="Times New Roman" w:hAnsi="Times New Roman" w:cs="Times New Roman"/>
          <w:sz w:val="16"/>
          <w:szCs w:val="16"/>
        </w:rPr>
        <w:t>55: 459-493.</w:t>
      </w:r>
    </w:p>
    <w:p w14:paraId="0FB9D90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Kuo</w:t>
      </w:r>
      <w:proofErr w:type="spellEnd"/>
      <w:r w:rsidRPr="005C6758">
        <w:rPr>
          <w:rFonts w:ascii="Times New Roman" w:eastAsia="Times New Roman" w:hAnsi="Times New Roman" w:cs="Times New Roman"/>
          <w:sz w:val="16"/>
          <w:szCs w:val="16"/>
        </w:rPr>
        <w:t xml:space="preserve">, M. C., and C. H. Kao., 2003. "Aluminum effects on lipid peroxidation and antioxidative enzyme activities in rice leaves." </w:t>
      </w:r>
      <w:proofErr w:type="spellStart"/>
      <w:r w:rsidRPr="005C6758">
        <w:rPr>
          <w:rFonts w:ascii="Times New Roman" w:eastAsia="Times New Roman" w:hAnsi="Times New Roman" w:cs="Times New Roman"/>
          <w:iCs/>
          <w:sz w:val="16"/>
          <w:szCs w:val="16"/>
        </w:rPr>
        <w:t>Biologia</w:t>
      </w:r>
      <w:proofErr w:type="spellEnd"/>
      <w:r w:rsidRPr="005C6758">
        <w:rPr>
          <w:rFonts w:ascii="Times New Roman" w:eastAsia="Times New Roman" w:hAnsi="Times New Roman" w:cs="Times New Roman"/>
          <w:iCs/>
          <w:sz w:val="16"/>
          <w:szCs w:val="16"/>
        </w:rPr>
        <w:t xml:space="preserve"> plantarum,</w:t>
      </w:r>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46.1 :</w:t>
      </w:r>
      <w:proofErr w:type="gramEnd"/>
      <w:r w:rsidRPr="005C6758">
        <w:rPr>
          <w:rFonts w:ascii="Times New Roman" w:eastAsia="Times New Roman" w:hAnsi="Times New Roman" w:cs="Times New Roman"/>
          <w:sz w:val="16"/>
          <w:szCs w:val="16"/>
        </w:rPr>
        <w:t xml:space="preserve"> 149-152.</w:t>
      </w:r>
    </w:p>
    <w:p w14:paraId="67C7680F"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L. V. </w:t>
      </w: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1995 “Cellular mechanisms of aluminum toxicity and resistance in plants,” </w:t>
      </w:r>
      <w:r w:rsidRPr="005C6758">
        <w:rPr>
          <w:rFonts w:ascii="Times New Roman" w:hAnsi="Times New Roman" w:cs="Times New Roman"/>
          <w:iCs/>
          <w:sz w:val="16"/>
          <w:szCs w:val="16"/>
        </w:rPr>
        <w:t>Annual Review of Plant Physiology and Plant Molecular Biology</w:t>
      </w:r>
      <w:r w:rsidRPr="005C6758">
        <w:rPr>
          <w:rFonts w:ascii="Times New Roman" w:hAnsi="Times New Roman" w:cs="Times New Roman"/>
          <w:sz w:val="16"/>
          <w:szCs w:val="16"/>
        </w:rPr>
        <w:t>, 46:  237–260.</w:t>
      </w:r>
    </w:p>
    <w:p w14:paraId="67F00015"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Liu, Q., Yang, J. L., He, L. S., Li, Y. Y., &amp; Zheng, S. J., 2008. Effect of aluminum on cell wall, plasma membrane, antioxidants and root elongation in triticale. </w:t>
      </w:r>
      <w:proofErr w:type="spellStart"/>
      <w:r w:rsidRPr="005C6758">
        <w:rPr>
          <w:rFonts w:ascii="Times New Roman" w:eastAsia="Times New Roman" w:hAnsi="Times New Roman" w:cs="Times New Roman"/>
          <w:iCs/>
          <w:sz w:val="16"/>
          <w:szCs w:val="16"/>
        </w:rPr>
        <w:t>Biologia</w:t>
      </w:r>
      <w:proofErr w:type="spellEnd"/>
      <w:r w:rsidRPr="005C6758">
        <w:rPr>
          <w:rFonts w:ascii="Times New Roman" w:eastAsia="Times New Roman" w:hAnsi="Times New Roman" w:cs="Times New Roman"/>
          <w:iCs/>
          <w:sz w:val="16"/>
          <w:szCs w:val="16"/>
        </w:rPr>
        <w:t xml:space="preserve"> Plantarum, 52</w:t>
      </w:r>
      <w:r w:rsidRPr="005C6758">
        <w:rPr>
          <w:rFonts w:ascii="Times New Roman" w:eastAsia="Times New Roman" w:hAnsi="Times New Roman" w:cs="Times New Roman"/>
          <w:sz w:val="16"/>
          <w:szCs w:val="16"/>
        </w:rPr>
        <w:t>(1), 87-92.</w:t>
      </w:r>
    </w:p>
    <w:p w14:paraId="7D401066"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Ma, Q., </w:t>
      </w:r>
      <w:proofErr w:type="spellStart"/>
      <w:r w:rsidRPr="005C6758">
        <w:rPr>
          <w:rFonts w:ascii="Times New Roman" w:hAnsi="Times New Roman" w:cs="Times New Roman"/>
          <w:sz w:val="16"/>
          <w:szCs w:val="16"/>
        </w:rPr>
        <w:t>Rengel</w:t>
      </w:r>
      <w:proofErr w:type="spellEnd"/>
      <w:r w:rsidRPr="005C6758">
        <w:rPr>
          <w:rFonts w:ascii="Times New Roman" w:hAnsi="Times New Roman" w:cs="Times New Roman"/>
          <w:sz w:val="16"/>
          <w:szCs w:val="16"/>
        </w:rPr>
        <w:t xml:space="preserve">, Z., and </w:t>
      </w:r>
      <w:proofErr w:type="spellStart"/>
      <w:r w:rsidRPr="005C6758">
        <w:rPr>
          <w:rFonts w:ascii="Times New Roman" w:hAnsi="Times New Roman" w:cs="Times New Roman"/>
          <w:sz w:val="16"/>
          <w:szCs w:val="16"/>
        </w:rPr>
        <w:t>Kuo</w:t>
      </w:r>
      <w:proofErr w:type="spellEnd"/>
      <w:r w:rsidRPr="005C6758">
        <w:rPr>
          <w:rFonts w:ascii="Times New Roman" w:hAnsi="Times New Roman" w:cs="Times New Roman"/>
          <w:sz w:val="16"/>
          <w:szCs w:val="16"/>
        </w:rPr>
        <w:t xml:space="preserve">, J., 2002. Aluminum toxicity in rye (Secale cereale): root growth and dynamics of cytoplasmic Ca in intact root tips. Annual Botany, 89:241–244. </w:t>
      </w:r>
      <w:proofErr w:type="spellStart"/>
      <w:r w:rsidRPr="005C6758">
        <w:rPr>
          <w:rFonts w:ascii="Times New Roman" w:hAnsi="Times New Roman" w:cs="Times New Roman"/>
          <w:sz w:val="16"/>
          <w:szCs w:val="16"/>
        </w:rPr>
        <w:t>doi</w:t>
      </w:r>
      <w:proofErr w:type="spellEnd"/>
      <w:r w:rsidRPr="005C6758">
        <w:rPr>
          <w:rFonts w:ascii="Times New Roman" w:hAnsi="Times New Roman" w:cs="Times New Roman"/>
          <w:sz w:val="16"/>
          <w:szCs w:val="16"/>
        </w:rPr>
        <w:t>: 10.1093/</w:t>
      </w:r>
      <w:proofErr w:type="spellStart"/>
      <w:r w:rsidRPr="005C6758">
        <w:rPr>
          <w:rFonts w:ascii="Times New Roman" w:hAnsi="Times New Roman" w:cs="Times New Roman"/>
          <w:sz w:val="16"/>
          <w:szCs w:val="16"/>
        </w:rPr>
        <w:t>aob</w:t>
      </w:r>
      <w:proofErr w:type="spellEnd"/>
      <w:r w:rsidRPr="005C6758">
        <w:rPr>
          <w:rFonts w:ascii="Times New Roman" w:hAnsi="Times New Roman" w:cs="Times New Roman"/>
          <w:sz w:val="16"/>
          <w:szCs w:val="16"/>
        </w:rPr>
        <w:t>/mcf017.</w:t>
      </w:r>
    </w:p>
    <w:p w14:paraId="1DC2130A"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Matsumoto, H. and </w:t>
      </w:r>
      <w:proofErr w:type="spellStart"/>
      <w:r w:rsidRPr="005C6758">
        <w:rPr>
          <w:rFonts w:ascii="Times New Roman" w:eastAsia="Times New Roman" w:hAnsi="Times New Roman" w:cs="Times New Roman"/>
          <w:sz w:val="16"/>
          <w:szCs w:val="16"/>
        </w:rPr>
        <w:t>Motoda</w:t>
      </w:r>
      <w:proofErr w:type="spellEnd"/>
      <w:r w:rsidRPr="005C6758">
        <w:rPr>
          <w:rFonts w:ascii="Times New Roman" w:eastAsia="Times New Roman" w:hAnsi="Times New Roman" w:cs="Times New Roman"/>
          <w:sz w:val="16"/>
          <w:szCs w:val="16"/>
        </w:rPr>
        <w:t xml:space="preserve">, H., 2012. Aluminum toxicity recovery processes in root apices. Possible association with oxidative stress. </w:t>
      </w:r>
      <w:r w:rsidRPr="005C6758">
        <w:rPr>
          <w:rFonts w:ascii="Times New Roman" w:eastAsia="Times New Roman" w:hAnsi="Times New Roman" w:cs="Times New Roman"/>
          <w:iCs/>
          <w:sz w:val="16"/>
          <w:szCs w:val="16"/>
        </w:rPr>
        <w:t>Plant Science</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185</w:t>
      </w:r>
      <w:r w:rsidRPr="005C6758">
        <w:rPr>
          <w:rFonts w:ascii="Times New Roman" w:eastAsia="Times New Roman" w:hAnsi="Times New Roman" w:cs="Times New Roman"/>
          <w:sz w:val="16"/>
          <w:szCs w:val="16"/>
        </w:rPr>
        <w:t>:1-8.</w:t>
      </w:r>
    </w:p>
    <w:p w14:paraId="39613562"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Miyasaka</w:t>
      </w:r>
      <w:proofErr w:type="spellEnd"/>
      <w:r w:rsidRPr="005C6758">
        <w:rPr>
          <w:rFonts w:ascii="Times New Roman" w:eastAsia="Times New Roman" w:hAnsi="Times New Roman" w:cs="Times New Roman"/>
          <w:sz w:val="16"/>
          <w:szCs w:val="16"/>
        </w:rPr>
        <w:t xml:space="preserve">, T., Tanaka, H., Baba, M., Hayakawa, H., Walker, R. T., </w:t>
      </w:r>
      <w:proofErr w:type="spellStart"/>
      <w:r w:rsidRPr="005C6758">
        <w:rPr>
          <w:rFonts w:ascii="Times New Roman" w:eastAsia="Times New Roman" w:hAnsi="Times New Roman" w:cs="Times New Roman"/>
          <w:sz w:val="16"/>
          <w:szCs w:val="16"/>
        </w:rPr>
        <w:t>Balzarini</w:t>
      </w:r>
      <w:proofErr w:type="spellEnd"/>
      <w:r w:rsidRPr="005C6758">
        <w:rPr>
          <w:rFonts w:ascii="Times New Roman" w:eastAsia="Times New Roman" w:hAnsi="Times New Roman" w:cs="Times New Roman"/>
          <w:sz w:val="16"/>
          <w:szCs w:val="16"/>
        </w:rPr>
        <w:t xml:space="preserve">, J., &amp; De </w:t>
      </w:r>
      <w:proofErr w:type="spellStart"/>
      <w:r w:rsidRPr="005C6758">
        <w:rPr>
          <w:rFonts w:ascii="Times New Roman" w:eastAsia="Times New Roman" w:hAnsi="Times New Roman" w:cs="Times New Roman"/>
          <w:sz w:val="16"/>
          <w:szCs w:val="16"/>
        </w:rPr>
        <w:t>Clercq</w:t>
      </w:r>
      <w:proofErr w:type="spellEnd"/>
      <w:r w:rsidRPr="005C6758">
        <w:rPr>
          <w:rFonts w:ascii="Times New Roman" w:eastAsia="Times New Roman" w:hAnsi="Times New Roman" w:cs="Times New Roman"/>
          <w:sz w:val="16"/>
          <w:szCs w:val="16"/>
        </w:rPr>
        <w:t>, E. 1989. A novel lead for specific anti-HIV-1 agents: 1-[(2-hydroxyethoxy) methyl]-6-(</w:t>
      </w:r>
      <w:proofErr w:type="spellStart"/>
      <w:r w:rsidRPr="005C6758">
        <w:rPr>
          <w:rFonts w:ascii="Times New Roman" w:eastAsia="Times New Roman" w:hAnsi="Times New Roman" w:cs="Times New Roman"/>
          <w:sz w:val="16"/>
          <w:szCs w:val="16"/>
        </w:rPr>
        <w:t>phenylthio</w:t>
      </w:r>
      <w:proofErr w:type="spellEnd"/>
      <w:r w:rsidRPr="005C6758">
        <w:rPr>
          <w:rFonts w:ascii="Times New Roman" w:eastAsia="Times New Roman" w:hAnsi="Times New Roman" w:cs="Times New Roman"/>
          <w:sz w:val="16"/>
          <w:szCs w:val="16"/>
        </w:rPr>
        <w:t xml:space="preserve">) thymine. </w:t>
      </w:r>
      <w:r w:rsidRPr="005C6758">
        <w:rPr>
          <w:rFonts w:ascii="Times New Roman" w:eastAsia="Times New Roman" w:hAnsi="Times New Roman" w:cs="Times New Roman"/>
          <w:iCs/>
          <w:sz w:val="16"/>
          <w:szCs w:val="16"/>
        </w:rPr>
        <w:t>Journal of medicinal chemistry</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32</w:t>
      </w:r>
      <w:r w:rsidRPr="005C6758">
        <w:rPr>
          <w:rFonts w:ascii="Times New Roman" w:eastAsia="Times New Roman" w:hAnsi="Times New Roman" w:cs="Times New Roman"/>
          <w:sz w:val="16"/>
          <w:szCs w:val="16"/>
        </w:rPr>
        <w:t>(12): 2507-2509.</w:t>
      </w:r>
    </w:p>
    <w:p w14:paraId="6149C6C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Nagy, N. E., Dalen, L. S., Jones, D. L., Swensen, B., </w:t>
      </w:r>
      <w:proofErr w:type="spellStart"/>
      <w:r w:rsidRPr="005C6758">
        <w:rPr>
          <w:rFonts w:ascii="Times New Roman" w:eastAsia="Times New Roman" w:hAnsi="Times New Roman" w:cs="Times New Roman"/>
          <w:sz w:val="16"/>
          <w:szCs w:val="16"/>
        </w:rPr>
        <w:t>Fossdal</w:t>
      </w:r>
      <w:proofErr w:type="spellEnd"/>
      <w:r w:rsidRPr="005C6758">
        <w:rPr>
          <w:rFonts w:ascii="Times New Roman" w:eastAsia="Times New Roman" w:hAnsi="Times New Roman" w:cs="Times New Roman"/>
          <w:sz w:val="16"/>
          <w:szCs w:val="16"/>
        </w:rPr>
        <w:t xml:space="preserve">, C. G., &amp; </w:t>
      </w:r>
      <w:proofErr w:type="spellStart"/>
      <w:r w:rsidRPr="005C6758">
        <w:rPr>
          <w:rFonts w:ascii="Times New Roman" w:eastAsia="Times New Roman" w:hAnsi="Times New Roman" w:cs="Times New Roman"/>
          <w:sz w:val="16"/>
          <w:szCs w:val="16"/>
        </w:rPr>
        <w:t>Eldhuset</w:t>
      </w:r>
      <w:proofErr w:type="spellEnd"/>
      <w:r w:rsidRPr="005C6758">
        <w:rPr>
          <w:rFonts w:ascii="Times New Roman" w:eastAsia="Times New Roman" w:hAnsi="Times New Roman" w:cs="Times New Roman"/>
          <w:sz w:val="16"/>
          <w:szCs w:val="16"/>
        </w:rPr>
        <w:t xml:space="preserve">, T. D., 2004. Cytological and enzymatic responses to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stress in root tips of Norway spruce seedlings. </w:t>
      </w:r>
      <w:r w:rsidRPr="005C6758">
        <w:rPr>
          <w:rFonts w:ascii="Times New Roman" w:eastAsia="Times New Roman" w:hAnsi="Times New Roman" w:cs="Times New Roman"/>
          <w:iCs/>
          <w:sz w:val="16"/>
          <w:szCs w:val="16"/>
        </w:rPr>
        <w:t>New Phytologist</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163</w:t>
      </w:r>
      <w:r w:rsidRPr="005C6758">
        <w:rPr>
          <w:rFonts w:ascii="Times New Roman" w:eastAsia="Times New Roman" w:hAnsi="Times New Roman" w:cs="Times New Roman"/>
          <w:sz w:val="16"/>
          <w:szCs w:val="16"/>
        </w:rPr>
        <w:t>(3): 595-607.</w:t>
      </w:r>
    </w:p>
    <w:p w14:paraId="665B490F" w14:textId="7CB1A89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Panda, A. K.,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2009. "Effect of butyric acid on performance, gastro-intestinal tract health and carcass characteristics in broiler chickens." </w:t>
      </w:r>
      <w:r w:rsidRPr="005C6758">
        <w:rPr>
          <w:rFonts w:ascii="Times New Roman" w:hAnsi="Times New Roman" w:cs="Times New Roman"/>
          <w:iCs/>
          <w:sz w:val="16"/>
          <w:szCs w:val="16"/>
        </w:rPr>
        <w:t>Asian-Australasian Journal of Animal Sciences.,</w:t>
      </w:r>
      <w:r w:rsidRPr="005C6758">
        <w:rPr>
          <w:rFonts w:ascii="Times New Roman" w:hAnsi="Times New Roman" w:cs="Times New Roman"/>
          <w:sz w:val="16"/>
          <w:szCs w:val="16"/>
        </w:rPr>
        <w:t xml:space="preserve"> 22(7): 1026-1031.</w:t>
      </w:r>
    </w:p>
    <w:p w14:paraId="570EA7F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Panda, S. K., L. B. Singha, and M. H. Khan., 2003. "Does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phytotoxicity induce oxidative stress in </w:t>
      </w:r>
      <w:proofErr w:type="spellStart"/>
      <w:r w:rsidRPr="005C6758">
        <w:rPr>
          <w:rFonts w:ascii="Times New Roman" w:eastAsia="Times New Roman" w:hAnsi="Times New Roman" w:cs="Times New Roman"/>
          <w:sz w:val="16"/>
          <w:szCs w:val="16"/>
        </w:rPr>
        <w:t>greengram</w:t>
      </w:r>
      <w:proofErr w:type="spell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
          <w:sz w:val="16"/>
          <w:szCs w:val="16"/>
        </w:rPr>
        <w:t>Vigna radiata</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Bulgarian Journal of Plant Physiology</w:t>
      </w:r>
      <w:r w:rsidRPr="005C6758">
        <w:rPr>
          <w:rFonts w:ascii="Times New Roman" w:eastAsia="Times New Roman" w:hAnsi="Times New Roman" w:cs="Times New Roman"/>
          <w:sz w:val="16"/>
          <w:szCs w:val="16"/>
        </w:rPr>
        <w:t xml:space="preserve"> 29.1-2: 77-86.</w:t>
      </w:r>
    </w:p>
    <w:p w14:paraId="684E1DDF"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Peixoto, P. H. P., </w:t>
      </w:r>
      <w:proofErr w:type="spellStart"/>
      <w:r w:rsidRPr="005C6758">
        <w:rPr>
          <w:rFonts w:ascii="Times New Roman" w:eastAsia="Times New Roman" w:hAnsi="Times New Roman" w:cs="Times New Roman"/>
          <w:sz w:val="16"/>
          <w:szCs w:val="16"/>
        </w:rPr>
        <w:t>Cambraia</w:t>
      </w:r>
      <w:proofErr w:type="spellEnd"/>
      <w:r w:rsidRPr="005C6758">
        <w:rPr>
          <w:rFonts w:ascii="Times New Roman" w:eastAsia="Times New Roman" w:hAnsi="Times New Roman" w:cs="Times New Roman"/>
          <w:sz w:val="16"/>
          <w:szCs w:val="16"/>
        </w:rPr>
        <w:t xml:space="preserve">, J., </w:t>
      </w:r>
      <w:proofErr w:type="spellStart"/>
      <w:r w:rsidRPr="005C6758">
        <w:rPr>
          <w:rFonts w:ascii="Times New Roman" w:eastAsia="Times New Roman" w:hAnsi="Times New Roman" w:cs="Times New Roman"/>
          <w:sz w:val="16"/>
          <w:szCs w:val="16"/>
        </w:rPr>
        <w:t>Sant’Anna</w:t>
      </w:r>
      <w:proofErr w:type="spellEnd"/>
      <w:r w:rsidRPr="005C6758">
        <w:rPr>
          <w:rFonts w:ascii="Times New Roman" w:eastAsia="Times New Roman" w:hAnsi="Times New Roman" w:cs="Times New Roman"/>
          <w:sz w:val="16"/>
          <w:szCs w:val="16"/>
        </w:rPr>
        <w:t xml:space="preserve">, R., </w:t>
      </w:r>
      <w:proofErr w:type="spellStart"/>
      <w:r w:rsidRPr="005C6758">
        <w:rPr>
          <w:rFonts w:ascii="Times New Roman" w:eastAsia="Times New Roman" w:hAnsi="Times New Roman" w:cs="Times New Roman"/>
          <w:sz w:val="16"/>
          <w:szCs w:val="16"/>
        </w:rPr>
        <w:t>Mosquim</w:t>
      </w:r>
      <w:proofErr w:type="spellEnd"/>
      <w:r w:rsidRPr="005C6758">
        <w:rPr>
          <w:rFonts w:ascii="Times New Roman" w:eastAsia="Times New Roman" w:hAnsi="Times New Roman" w:cs="Times New Roman"/>
          <w:sz w:val="16"/>
          <w:szCs w:val="16"/>
        </w:rPr>
        <w:t xml:space="preserve">, P. R., &amp; Moreira, M. A. 1999. Aluminum effects on lipid peroxidation and on the activities of enzymes of oxidative metabolism in sorghum. </w:t>
      </w:r>
      <w:proofErr w:type="spellStart"/>
      <w:r w:rsidRPr="005C6758">
        <w:rPr>
          <w:rFonts w:ascii="Times New Roman" w:eastAsia="Times New Roman" w:hAnsi="Times New Roman" w:cs="Times New Roman"/>
          <w:iCs/>
          <w:sz w:val="16"/>
          <w:szCs w:val="16"/>
        </w:rPr>
        <w:t>Revista</w:t>
      </w:r>
      <w:proofErr w:type="spellEnd"/>
      <w:r w:rsidRPr="005C6758">
        <w:rPr>
          <w:rFonts w:ascii="Times New Roman" w:eastAsia="Times New Roman" w:hAnsi="Times New Roman" w:cs="Times New Roman"/>
          <w:iCs/>
          <w:sz w:val="16"/>
          <w:szCs w:val="16"/>
        </w:rPr>
        <w:t xml:space="preserve"> </w:t>
      </w:r>
      <w:proofErr w:type="spellStart"/>
      <w:r w:rsidRPr="005C6758">
        <w:rPr>
          <w:rFonts w:ascii="Times New Roman" w:eastAsia="Times New Roman" w:hAnsi="Times New Roman" w:cs="Times New Roman"/>
          <w:iCs/>
          <w:sz w:val="16"/>
          <w:szCs w:val="16"/>
        </w:rPr>
        <w:t>Brasileira</w:t>
      </w:r>
      <w:proofErr w:type="spellEnd"/>
      <w:r w:rsidRPr="005C6758">
        <w:rPr>
          <w:rFonts w:ascii="Times New Roman" w:eastAsia="Times New Roman" w:hAnsi="Times New Roman" w:cs="Times New Roman"/>
          <w:iCs/>
          <w:sz w:val="16"/>
          <w:szCs w:val="16"/>
        </w:rPr>
        <w:t xml:space="preserve"> de </w:t>
      </w:r>
      <w:proofErr w:type="spellStart"/>
      <w:r w:rsidRPr="005C6758">
        <w:rPr>
          <w:rFonts w:ascii="Times New Roman" w:eastAsia="Times New Roman" w:hAnsi="Times New Roman" w:cs="Times New Roman"/>
          <w:iCs/>
          <w:sz w:val="16"/>
          <w:szCs w:val="16"/>
        </w:rPr>
        <w:t>Fisiologia</w:t>
      </w:r>
      <w:proofErr w:type="spellEnd"/>
      <w:r w:rsidRPr="005C6758">
        <w:rPr>
          <w:rFonts w:ascii="Times New Roman" w:eastAsia="Times New Roman" w:hAnsi="Times New Roman" w:cs="Times New Roman"/>
          <w:iCs/>
          <w:sz w:val="16"/>
          <w:szCs w:val="16"/>
        </w:rPr>
        <w:t xml:space="preserve"> Vegetal</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11</w:t>
      </w:r>
      <w:r w:rsidRPr="005C6758">
        <w:rPr>
          <w:rFonts w:ascii="Times New Roman" w:eastAsia="Times New Roman" w:hAnsi="Times New Roman" w:cs="Times New Roman"/>
          <w:sz w:val="16"/>
          <w:szCs w:val="16"/>
        </w:rPr>
        <w:t>(3): 137-143.</w:t>
      </w:r>
    </w:p>
    <w:p w14:paraId="17DCD2E0"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Piñeros</w:t>
      </w:r>
      <w:proofErr w:type="spellEnd"/>
      <w:r w:rsidRPr="005C6758">
        <w:rPr>
          <w:rFonts w:ascii="Times New Roman" w:hAnsi="Times New Roman" w:cs="Times New Roman"/>
          <w:sz w:val="16"/>
          <w:szCs w:val="16"/>
        </w:rPr>
        <w:t xml:space="preserve">, Miguel A., and Leon V. </w:t>
      </w: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2001. "A patch-clamp study on the physiology of aluminum toxicity and aluminum tolerance in maize. Identification and characterization of Al3+-induced anion channels."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125(1): 292-305.</w:t>
      </w:r>
    </w:p>
    <w:p w14:paraId="0D928D35"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Piñeros</w:t>
      </w:r>
      <w:proofErr w:type="spellEnd"/>
      <w:r w:rsidRPr="005C6758">
        <w:rPr>
          <w:rFonts w:ascii="Times New Roman" w:hAnsi="Times New Roman" w:cs="Times New Roman"/>
          <w:sz w:val="16"/>
          <w:szCs w:val="16"/>
        </w:rPr>
        <w:t xml:space="preserve">, Miguel, and Mark Tester., 1997. "Calcium channels in higher plant cells: selectivity, regulation and pharmacology." </w:t>
      </w:r>
      <w:r w:rsidRPr="005C6758">
        <w:rPr>
          <w:rFonts w:ascii="Times New Roman" w:hAnsi="Times New Roman" w:cs="Times New Roman"/>
          <w:iCs/>
          <w:sz w:val="16"/>
          <w:szCs w:val="16"/>
        </w:rPr>
        <w:t>Journal of Experimental Botany</w:t>
      </w:r>
      <w:r w:rsidRPr="005C6758">
        <w:rPr>
          <w:rFonts w:ascii="Times New Roman" w:hAnsi="Times New Roman" w:cs="Times New Roman"/>
          <w:sz w:val="16"/>
          <w:szCs w:val="16"/>
        </w:rPr>
        <w:t>, 551-577.</w:t>
      </w:r>
    </w:p>
    <w:p w14:paraId="4A3FD5B6"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Piñeros</w:t>
      </w:r>
      <w:proofErr w:type="spellEnd"/>
      <w:r w:rsidRPr="005C6758">
        <w:rPr>
          <w:rFonts w:ascii="Times New Roman" w:hAnsi="Times New Roman" w:cs="Times New Roman"/>
          <w:sz w:val="16"/>
          <w:szCs w:val="16"/>
        </w:rPr>
        <w:t xml:space="preserve">, Miguel, and Mark Tester., 1993. "Plasma membrane Ca 2+ channels in roots of higher plants and their role in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toxicity."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xml:space="preserve"> 155.1: 119-122.</w:t>
      </w:r>
    </w:p>
    <w:p w14:paraId="0DF68E72"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Rout, G., </w:t>
      </w:r>
      <w:proofErr w:type="spellStart"/>
      <w:r w:rsidRPr="005C6758">
        <w:rPr>
          <w:rFonts w:ascii="Times New Roman" w:hAnsi="Times New Roman" w:cs="Times New Roman"/>
          <w:sz w:val="16"/>
          <w:szCs w:val="16"/>
        </w:rPr>
        <w:t>Sꎬ</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Samantaray</w:t>
      </w:r>
      <w:proofErr w:type="spellEnd"/>
      <w:r w:rsidRPr="005C6758">
        <w:rPr>
          <w:rFonts w:ascii="Times New Roman" w:hAnsi="Times New Roman" w:cs="Times New Roman"/>
          <w:sz w:val="16"/>
          <w:szCs w:val="16"/>
        </w:rPr>
        <w:t xml:space="preserve">, and P. Das., 2001."Aluminium toxicity in plants: a review." </w:t>
      </w:r>
      <w:proofErr w:type="spellStart"/>
      <w:r w:rsidRPr="005C6758">
        <w:rPr>
          <w:rFonts w:ascii="Times New Roman" w:hAnsi="Times New Roman" w:cs="Times New Roman"/>
          <w:iCs/>
          <w:sz w:val="16"/>
          <w:szCs w:val="16"/>
        </w:rPr>
        <w:t>Agronomie</w:t>
      </w:r>
      <w:proofErr w:type="spellEnd"/>
      <w:r w:rsidRPr="005C6758">
        <w:rPr>
          <w:rFonts w:ascii="Times New Roman" w:hAnsi="Times New Roman" w:cs="Times New Roman"/>
          <w:iCs/>
          <w:sz w:val="16"/>
          <w:szCs w:val="16"/>
        </w:rPr>
        <w:t>.</w:t>
      </w:r>
      <w:r w:rsidRPr="005C6758">
        <w:rPr>
          <w:rFonts w:ascii="Times New Roman" w:hAnsi="Times New Roman" w:cs="Times New Roman"/>
          <w:sz w:val="16"/>
          <w:szCs w:val="16"/>
        </w:rPr>
        <w:t xml:space="preserve"> 21(1): 3-21.</w:t>
      </w:r>
    </w:p>
    <w:p w14:paraId="46C3716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Samac</w:t>
      </w:r>
      <w:proofErr w:type="spellEnd"/>
      <w:r w:rsidRPr="005C6758">
        <w:rPr>
          <w:rFonts w:ascii="Times New Roman" w:eastAsia="Times New Roman" w:hAnsi="Times New Roman" w:cs="Times New Roman"/>
          <w:sz w:val="16"/>
          <w:szCs w:val="16"/>
        </w:rPr>
        <w:t xml:space="preserve">, Deborah A., and </w:t>
      </w:r>
      <w:proofErr w:type="spellStart"/>
      <w:r w:rsidRPr="005C6758">
        <w:rPr>
          <w:rFonts w:ascii="Times New Roman" w:eastAsia="Times New Roman" w:hAnsi="Times New Roman" w:cs="Times New Roman"/>
          <w:sz w:val="16"/>
          <w:szCs w:val="16"/>
        </w:rPr>
        <w:t>Mesfin</w:t>
      </w:r>
      <w:proofErr w:type="spellEnd"/>
      <w:r w:rsidRPr="005C6758">
        <w:rPr>
          <w:rFonts w:ascii="Times New Roman" w:eastAsia="Times New Roman" w:hAnsi="Times New Roman" w:cs="Times New Roman"/>
          <w:sz w:val="16"/>
          <w:szCs w:val="16"/>
        </w:rPr>
        <w:t xml:space="preserve"> Tesfaye., 2003. "Plant improvement for tolerance to aluminum in acid soils–a review." </w:t>
      </w:r>
      <w:r w:rsidRPr="005C6758">
        <w:rPr>
          <w:rFonts w:ascii="Times New Roman" w:eastAsia="Times New Roman" w:hAnsi="Times New Roman" w:cs="Times New Roman"/>
          <w:iCs/>
          <w:sz w:val="16"/>
          <w:szCs w:val="16"/>
        </w:rPr>
        <w:t>Plant Cell, Tissue and Organ Culture,</w:t>
      </w:r>
      <w:r w:rsidRPr="005C6758">
        <w:rPr>
          <w:rFonts w:ascii="Times New Roman" w:eastAsia="Times New Roman" w:hAnsi="Times New Roman" w:cs="Times New Roman"/>
          <w:sz w:val="16"/>
          <w:szCs w:val="16"/>
        </w:rPr>
        <w:t xml:space="preserve"> 75(3): 189-207.</w:t>
      </w:r>
    </w:p>
    <w:p w14:paraId="52E2228E"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Schroeder, Julian I., John M. Ward, and Walter Gassmann., 1994. "Perspectives on the physiology and structure of inward-rectifying K+ channels in higher plants: biophysical implications for K+ uptake." </w:t>
      </w:r>
      <w:r w:rsidRPr="005C6758">
        <w:rPr>
          <w:rFonts w:ascii="Times New Roman" w:hAnsi="Times New Roman" w:cs="Times New Roman"/>
          <w:iCs/>
          <w:sz w:val="16"/>
          <w:szCs w:val="16"/>
        </w:rPr>
        <w:t>Annual review of biophysics and biomolecular structure,</w:t>
      </w:r>
      <w:r w:rsidRPr="005C6758">
        <w:rPr>
          <w:rFonts w:ascii="Times New Roman" w:hAnsi="Times New Roman" w:cs="Times New Roman"/>
          <w:sz w:val="16"/>
          <w:szCs w:val="16"/>
        </w:rPr>
        <w:t>23 (1): 441-471.</w:t>
      </w:r>
    </w:p>
    <w:p w14:paraId="48548CE2"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Schroeder, Julian I., John M. Ward, and Walter Gassmann.,1994. "Perspectives on the physiology and structure of inward-rectifying K+ channels in higher plants: biophysical implications for K+ uptake." </w:t>
      </w:r>
      <w:r w:rsidRPr="005C6758">
        <w:rPr>
          <w:rFonts w:ascii="Times New Roman" w:hAnsi="Times New Roman" w:cs="Times New Roman"/>
          <w:iCs/>
          <w:sz w:val="16"/>
          <w:szCs w:val="16"/>
        </w:rPr>
        <w:t>Annual review of biophysics and biomolecular structure.</w:t>
      </w:r>
      <w:r w:rsidRPr="005C6758">
        <w:rPr>
          <w:rFonts w:ascii="Times New Roman" w:hAnsi="Times New Roman" w:cs="Times New Roman"/>
          <w:sz w:val="16"/>
          <w:szCs w:val="16"/>
        </w:rPr>
        <w:t>, 23. (1): 441-471.</w:t>
      </w:r>
    </w:p>
    <w:p w14:paraId="6EAD9822" w14:textId="2A48CC2A"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Scott, Stuart A.,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2010. "Biodiesel from algae: challenges and prospects." </w:t>
      </w:r>
      <w:r w:rsidRPr="005C6758">
        <w:rPr>
          <w:rFonts w:ascii="Times New Roman" w:hAnsi="Times New Roman" w:cs="Times New Roman"/>
          <w:iCs/>
          <w:sz w:val="16"/>
          <w:szCs w:val="16"/>
        </w:rPr>
        <w:t>Current opinion in biotechnology.</w:t>
      </w:r>
      <w:r w:rsidRPr="005C6758">
        <w:rPr>
          <w:rFonts w:ascii="Times New Roman" w:hAnsi="Times New Roman" w:cs="Times New Roman"/>
          <w:sz w:val="16"/>
          <w:szCs w:val="16"/>
        </w:rPr>
        <w:t>, 21(3): 277-286.</w:t>
      </w:r>
    </w:p>
    <w:p w14:paraId="14B24EF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lastRenderedPageBreak/>
        <w:t>Silva, S., Pinto-</w:t>
      </w:r>
      <w:proofErr w:type="spellStart"/>
      <w:r w:rsidRPr="005C6758">
        <w:rPr>
          <w:rFonts w:ascii="Times New Roman" w:eastAsia="Times New Roman" w:hAnsi="Times New Roman" w:cs="Times New Roman"/>
          <w:sz w:val="16"/>
          <w:szCs w:val="16"/>
        </w:rPr>
        <w:t>Carnide</w:t>
      </w:r>
      <w:proofErr w:type="spellEnd"/>
      <w:r w:rsidRPr="005C6758">
        <w:rPr>
          <w:rFonts w:ascii="Times New Roman" w:eastAsia="Times New Roman" w:hAnsi="Times New Roman" w:cs="Times New Roman"/>
          <w:sz w:val="16"/>
          <w:szCs w:val="16"/>
        </w:rPr>
        <w:t xml:space="preserve">, O., Martins-Lopes, P., Matos, M., Guedes-Pinto, H., &amp; Santos, C., 2010. Differential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changes on nutrient accumulation and root differentiation in an Al sensitive vs. tolerant wheat. </w:t>
      </w:r>
      <w:r w:rsidRPr="005C6758">
        <w:rPr>
          <w:rFonts w:ascii="Times New Roman" w:eastAsia="Times New Roman" w:hAnsi="Times New Roman" w:cs="Times New Roman"/>
          <w:iCs/>
          <w:sz w:val="16"/>
          <w:szCs w:val="16"/>
        </w:rPr>
        <w:t>Environmental and Experimental Botany</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68</w:t>
      </w:r>
      <w:r w:rsidRPr="005C6758">
        <w:rPr>
          <w:rFonts w:ascii="Times New Roman" w:eastAsia="Times New Roman" w:hAnsi="Times New Roman" w:cs="Times New Roman"/>
          <w:sz w:val="16"/>
          <w:szCs w:val="16"/>
        </w:rPr>
        <w:t>1: 91-98.</w:t>
      </w:r>
    </w:p>
    <w:p w14:paraId="178CCC20"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Silva, </w:t>
      </w:r>
      <w:proofErr w:type="spellStart"/>
      <w:r w:rsidRPr="005C6758">
        <w:rPr>
          <w:rFonts w:ascii="Times New Roman" w:eastAsia="Times New Roman" w:hAnsi="Times New Roman" w:cs="Times New Roman"/>
          <w:sz w:val="16"/>
          <w:szCs w:val="16"/>
        </w:rPr>
        <w:t>Sónia</w:t>
      </w:r>
      <w:proofErr w:type="spellEnd"/>
      <w:r w:rsidRPr="005C6758">
        <w:rPr>
          <w:rFonts w:ascii="Times New Roman" w:eastAsia="Times New Roman" w:hAnsi="Times New Roman" w:cs="Times New Roman"/>
          <w:sz w:val="16"/>
          <w:szCs w:val="16"/>
        </w:rPr>
        <w:t xml:space="preserve">., 2012"Aluminium toxicity targets in plants." </w:t>
      </w:r>
      <w:r w:rsidRPr="005C6758">
        <w:rPr>
          <w:rFonts w:ascii="Times New Roman" w:eastAsia="Times New Roman" w:hAnsi="Times New Roman" w:cs="Times New Roman"/>
          <w:iCs/>
          <w:sz w:val="16"/>
          <w:szCs w:val="16"/>
        </w:rPr>
        <w:t xml:space="preserve">Journal </w:t>
      </w:r>
      <w:proofErr w:type="gramStart"/>
      <w:r w:rsidRPr="005C6758">
        <w:rPr>
          <w:rFonts w:ascii="Times New Roman" w:eastAsia="Times New Roman" w:hAnsi="Times New Roman" w:cs="Times New Roman"/>
          <w:iCs/>
          <w:sz w:val="16"/>
          <w:szCs w:val="16"/>
        </w:rPr>
        <w:t>of  Botany</w:t>
      </w:r>
      <w:r w:rsidRPr="005C6758">
        <w:rPr>
          <w:rFonts w:ascii="Times New Roman" w:eastAsia="Times New Roman" w:hAnsi="Times New Roman" w:cs="Times New Roman"/>
          <w:sz w:val="16"/>
          <w:szCs w:val="16"/>
        </w:rPr>
        <w:t>,.</w:t>
      </w:r>
      <w:proofErr w:type="gramEnd"/>
    </w:p>
    <w:p w14:paraId="0F7FB268" w14:textId="6CA66081"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Sivaguru</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Mayandi</w:t>
      </w:r>
      <w:proofErr w:type="spellEnd"/>
      <w:r w:rsidRPr="005C6758">
        <w:rPr>
          <w:rFonts w:ascii="Times New Roman" w:hAnsi="Times New Roman" w:cs="Times New Roman"/>
          <w:sz w:val="16"/>
          <w:szCs w:val="16"/>
        </w:rPr>
        <w:t xml:space="preserve">,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2003. "Aluminum-induced gene expression and protein localization of a cell wall-associated receptor kinase in Arabidopsis."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xml:space="preserve"> 132 (4): 2256-2266.</w:t>
      </w:r>
    </w:p>
    <w:p w14:paraId="30EBFDE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Taylor, Shelley E., 2006. "Tend and befriend: Biobehavioral bases of affiliation under stress." </w:t>
      </w:r>
      <w:r w:rsidRPr="005C6758">
        <w:rPr>
          <w:rFonts w:ascii="Times New Roman" w:eastAsia="Times New Roman" w:hAnsi="Times New Roman" w:cs="Times New Roman"/>
          <w:iCs/>
          <w:sz w:val="16"/>
          <w:szCs w:val="16"/>
        </w:rPr>
        <w:t>Current directions in psychological science</w:t>
      </w:r>
      <w:r w:rsidRPr="005C6758">
        <w:rPr>
          <w:rFonts w:ascii="Times New Roman" w:eastAsia="Times New Roman" w:hAnsi="Times New Roman" w:cs="Times New Roman"/>
          <w:sz w:val="16"/>
          <w:szCs w:val="16"/>
        </w:rPr>
        <w:t xml:space="preserve"> 15.6: 273-277.</w:t>
      </w:r>
    </w:p>
    <w:p w14:paraId="68782A48"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Tian-Rong, G. U. O., Zhang, G. P., Mei-</w:t>
      </w:r>
      <w:proofErr w:type="spellStart"/>
      <w:r w:rsidRPr="005C6758">
        <w:rPr>
          <w:rFonts w:ascii="Times New Roman" w:eastAsia="Times New Roman" w:hAnsi="Times New Roman" w:cs="Times New Roman"/>
          <w:sz w:val="16"/>
          <w:szCs w:val="16"/>
        </w:rPr>
        <w:t>Xue</w:t>
      </w:r>
      <w:proofErr w:type="spellEnd"/>
      <w:r w:rsidRPr="005C6758">
        <w:rPr>
          <w:rFonts w:ascii="Times New Roman" w:eastAsia="Times New Roman" w:hAnsi="Times New Roman" w:cs="Times New Roman"/>
          <w:sz w:val="16"/>
          <w:szCs w:val="16"/>
        </w:rPr>
        <w:t xml:space="preserve">, Z. H. O. U., Fei-Bo, W. U., &amp; </w:t>
      </w:r>
      <w:proofErr w:type="spellStart"/>
      <w:r w:rsidRPr="005C6758">
        <w:rPr>
          <w:rFonts w:ascii="Times New Roman" w:eastAsia="Times New Roman" w:hAnsi="Times New Roman" w:cs="Times New Roman"/>
          <w:sz w:val="16"/>
          <w:szCs w:val="16"/>
        </w:rPr>
        <w:t>Jin</w:t>
      </w:r>
      <w:proofErr w:type="spellEnd"/>
      <w:r w:rsidRPr="005C6758">
        <w:rPr>
          <w:rFonts w:ascii="Times New Roman" w:eastAsia="Times New Roman" w:hAnsi="Times New Roman" w:cs="Times New Roman"/>
          <w:sz w:val="16"/>
          <w:szCs w:val="16"/>
        </w:rPr>
        <w:t xml:space="preserve">-Xin, C. H. E. N., 2007. Influence of aluminum and cadmium stresses on mineral nutrition and root exudates in two barley cultivars. </w:t>
      </w:r>
      <w:r w:rsidRPr="005C6758">
        <w:rPr>
          <w:rFonts w:ascii="Times New Roman" w:eastAsia="Times New Roman" w:hAnsi="Times New Roman" w:cs="Times New Roman"/>
          <w:iCs/>
          <w:sz w:val="16"/>
          <w:szCs w:val="16"/>
        </w:rPr>
        <w:t>Pedosphere</w:t>
      </w:r>
      <w:r w:rsidRPr="005C6758">
        <w:rPr>
          <w:rFonts w:ascii="Times New Roman" w:eastAsia="Times New Roman" w:hAnsi="Times New Roman" w:cs="Times New Roman"/>
          <w:sz w:val="16"/>
          <w:szCs w:val="16"/>
        </w:rPr>
        <w:t>.,</w:t>
      </w:r>
      <w:r w:rsidRPr="005C6758">
        <w:rPr>
          <w:rFonts w:ascii="Times New Roman" w:eastAsia="Times New Roman" w:hAnsi="Times New Roman" w:cs="Times New Roman"/>
          <w:iCs/>
          <w:sz w:val="16"/>
          <w:szCs w:val="16"/>
        </w:rPr>
        <w:t>17</w:t>
      </w:r>
      <w:r w:rsidRPr="005C6758">
        <w:rPr>
          <w:rFonts w:ascii="Times New Roman" w:eastAsia="Times New Roman" w:hAnsi="Times New Roman" w:cs="Times New Roman"/>
          <w:sz w:val="16"/>
          <w:szCs w:val="16"/>
        </w:rPr>
        <w:t>(4): 505-512.</w:t>
      </w:r>
    </w:p>
    <w:p w14:paraId="64FB022B"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Vazquez, Martin P., and Mariano J. Levin., 1999. "Functional analysis of the intergenic regions of TcP2β gene loci allowed the construction of an improved </w:t>
      </w:r>
      <w:r w:rsidRPr="005C6758">
        <w:rPr>
          <w:rFonts w:ascii="Times New Roman" w:hAnsi="Times New Roman" w:cs="Times New Roman"/>
          <w:i/>
          <w:sz w:val="16"/>
          <w:szCs w:val="16"/>
        </w:rPr>
        <w:t xml:space="preserve">Trypanosoma </w:t>
      </w:r>
      <w:proofErr w:type="spellStart"/>
      <w:r w:rsidRPr="005C6758">
        <w:rPr>
          <w:rFonts w:ascii="Times New Roman" w:hAnsi="Times New Roman" w:cs="Times New Roman"/>
          <w:i/>
          <w:sz w:val="16"/>
          <w:szCs w:val="16"/>
        </w:rPr>
        <w:t>cruzi</w:t>
      </w:r>
      <w:proofErr w:type="spellEnd"/>
      <w:r w:rsidRPr="005C6758">
        <w:rPr>
          <w:rFonts w:ascii="Times New Roman" w:hAnsi="Times New Roman" w:cs="Times New Roman"/>
          <w:sz w:val="16"/>
          <w:szCs w:val="16"/>
        </w:rPr>
        <w:t xml:space="preserve"> expression vector." </w:t>
      </w:r>
      <w:r w:rsidRPr="005C6758">
        <w:rPr>
          <w:rFonts w:ascii="Times New Roman" w:hAnsi="Times New Roman" w:cs="Times New Roman"/>
          <w:iCs/>
          <w:sz w:val="16"/>
          <w:szCs w:val="16"/>
        </w:rPr>
        <w:t>Gene.,</w:t>
      </w:r>
      <w:r w:rsidRPr="005C6758">
        <w:rPr>
          <w:rFonts w:ascii="Times New Roman" w:hAnsi="Times New Roman" w:cs="Times New Roman"/>
          <w:sz w:val="16"/>
          <w:szCs w:val="16"/>
        </w:rPr>
        <w:t xml:space="preserve"> 239 (2): 217-225.</w:t>
      </w:r>
    </w:p>
    <w:p w14:paraId="0C8F08AF"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Von </w:t>
      </w:r>
      <w:proofErr w:type="spellStart"/>
      <w:r w:rsidRPr="005C6758">
        <w:rPr>
          <w:rFonts w:ascii="Times New Roman" w:hAnsi="Times New Roman" w:cs="Times New Roman"/>
          <w:sz w:val="16"/>
          <w:szCs w:val="16"/>
        </w:rPr>
        <w:t>Uexküll</w:t>
      </w:r>
      <w:proofErr w:type="spellEnd"/>
      <w:r w:rsidRPr="005C6758">
        <w:rPr>
          <w:rFonts w:ascii="Times New Roman" w:hAnsi="Times New Roman" w:cs="Times New Roman"/>
          <w:sz w:val="16"/>
          <w:szCs w:val="16"/>
        </w:rPr>
        <w:t xml:space="preserve">, HR. and </w:t>
      </w:r>
      <w:proofErr w:type="spellStart"/>
      <w:r w:rsidRPr="005C6758">
        <w:rPr>
          <w:rFonts w:ascii="Times New Roman" w:hAnsi="Times New Roman" w:cs="Times New Roman"/>
          <w:sz w:val="16"/>
          <w:szCs w:val="16"/>
        </w:rPr>
        <w:t>Mutert</w:t>
      </w:r>
      <w:proofErr w:type="spellEnd"/>
      <w:r w:rsidRPr="005C6758">
        <w:rPr>
          <w:rFonts w:ascii="Times New Roman" w:hAnsi="Times New Roman" w:cs="Times New Roman"/>
          <w:sz w:val="16"/>
          <w:szCs w:val="16"/>
        </w:rPr>
        <w:t xml:space="preserve">, E., 1995. “Global Extent, Development and Economic Impact of Acid Soils”, </w:t>
      </w:r>
      <w:r w:rsidRPr="005C6758">
        <w:rPr>
          <w:rFonts w:ascii="Times New Roman" w:hAnsi="Times New Roman" w:cs="Times New Roman"/>
          <w:iCs/>
          <w:sz w:val="16"/>
          <w:szCs w:val="16"/>
        </w:rPr>
        <w:t>Plant Soil</w:t>
      </w:r>
      <w:r w:rsidRPr="005C6758">
        <w:rPr>
          <w:rFonts w:ascii="Times New Roman" w:hAnsi="Times New Roman" w:cs="Times New Roman"/>
          <w:sz w:val="16"/>
          <w:szCs w:val="16"/>
        </w:rPr>
        <w:t>, 171 (1): 1-15.</w:t>
      </w:r>
    </w:p>
    <w:p w14:paraId="664CEBFA"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W. J. Horst, N. </w:t>
      </w:r>
      <w:proofErr w:type="spellStart"/>
      <w:r w:rsidRPr="005C6758">
        <w:rPr>
          <w:rFonts w:ascii="Times New Roman" w:hAnsi="Times New Roman" w:cs="Times New Roman"/>
          <w:sz w:val="16"/>
          <w:szCs w:val="16"/>
        </w:rPr>
        <w:t>Schmohl</w:t>
      </w:r>
      <w:proofErr w:type="spellEnd"/>
      <w:r w:rsidRPr="005C6758">
        <w:rPr>
          <w:rFonts w:ascii="Times New Roman" w:hAnsi="Times New Roman" w:cs="Times New Roman"/>
          <w:sz w:val="16"/>
          <w:szCs w:val="16"/>
        </w:rPr>
        <w:t xml:space="preserve">, M. </w:t>
      </w:r>
      <w:proofErr w:type="spellStart"/>
      <w:r w:rsidRPr="005C6758">
        <w:rPr>
          <w:rFonts w:ascii="Times New Roman" w:hAnsi="Times New Roman" w:cs="Times New Roman"/>
          <w:sz w:val="16"/>
          <w:szCs w:val="16"/>
        </w:rPr>
        <w:t>Kollmeier</w:t>
      </w:r>
      <w:proofErr w:type="spellEnd"/>
      <w:r w:rsidRPr="005C6758">
        <w:rPr>
          <w:rFonts w:ascii="Times New Roman" w:hAnsi="Times New Roman" w:cs="Times New Roman"/>
          <w:sz w:val="16"/>
          <w:szCs w:val="16"/>
        </w:rPr>
        <w:t xml:space="preserve">, F. </w:t>
      </w:r>
      <w:proofErr w:type="spellStart"/>
      <w:r w:rsidRPr="005C6758">
        <w:rPr>
          <w:rFonts w:ascii="Times New Roman" w:hAnsi="Times New Roman" w:cs="Times New Roman"/>
          <w:sz w:val="16"/>
          <w:szCs w:val="16"/>
        </w:rPr>
        <w:t>Baluˇska</w:t>
      </w:r>
      <w:proofErr w:type="spellEnd"/>
      <w:r w:rsidRPr="005C6758">
        <w:rPr>
          <w:rFonts w:ascii="Times New Roman" w:hAnsi="Times New Roman" w:cs="Times New Roman"/>
          <w:sz w:val="16"/>
          <w:szCs w:val="16"/>
        </w:rPr>
        <w:t xml:space="preserve">, and M. </w:t>
      </w:r>
      <w:proofErr w:type="spellStart"/>
      <w:r w:rsidRPr="005C6758">
        <w:rPr>
          <w:rFonts w:ascii="Times New Roman" w:hAnsi="Times New Roman" w:cs="Times New Roman"/>
          <w:sz w:val="16"/>
          <w:szCs w:val="16"/>
        </w:rPr>
        <w:t>Sivaguru</w:t>
      </w:r>
      <w:proofErr w:type="spellEnd"/>
      <w:r w:rsidRPr="005C6758">
        <w:rPr>
          <w:rFonts w:ascii="Times New Roman" w:hAnsi="Times New Roman" w:cs="Times New Roman"/>
          <w:sz w:val="16"/>
          <w:szCs w:val="16"/>
        </w:rPr>
        <w:t xml:space="preserve">., 1999. “Does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affect root growth of maize through interaction with the cell wall—plasma membrane— cytoskeleton continuum?”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215 (2): 163–174.</w:t>
      </w:r>
    </w:p>
    <w:p w14:paraId="3005BDD2"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Yamamoto, Yoko, Yukiko Kobayashi, and Hideaki Matsumoto., 2001. "Lipid peroxidation is an early symptom triggered by aluminum, but not the primary cause of elongation inhibition in pea roots." </w:t>
      </w:r>
      <w:r w:rsidRPr="005C6758">
        <w:rPr>
          <w:rFonts w:ascii="Times New Roman" w:eastAsia="Times New Roman" w:hAnsi="Times New Roman" w:cs="Times New Roman"/>
          <w:iCs/>
          <w:sz w:val="16"/>
          <w:szCs w:val="16"/>
        </w:rPr>
        <w:t>Plant Physiology,</w:t>
      </w:r>
      <w:r w:rsidRPr="005C6758">
        <w:rPr>
          <w:rFonts w:ascii="Times New Roman" w:eastAsia="Times New Roman" w:hAnsi="Times New Roman" w:cs="Times New Roman"/>
          <w:sz w:val="16"/>
          <w:szCs w:val="16"/>
        </w:rPr>
        <w:t xml:space="preserve"> 125(1): 199-208.</w:t>
      </w:r>
    </w:p>
    <w:p w14:paraId="674FFF9F"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Yamamoto, Yoko., 2019. "Aluminum toxicity in plant cells: Mechanisms of cell death and inhibition of cell elongation." </w:t>
      </w:r>
      <w:r w:rsidRPr="005C6758">
        <w:rPr>
          <w:rFonts w:ascii="Times New Roman" w:hAnsi="Times New Roman" w:cs="Times New Roman"/>
          <w:iCs/>
          <w:sz w:val="16"/>
          <w:szCs w:val="16"/>
        </w:rPr>
        <w:t>Soil science and plant nutrition.</w:t>
      </w:r>
      <w:r w:rsidRPr="005C6758">
        <w:rPr>
          <w:rFonts w:ascii="Times New Roman" w:hAnsi="Times New Roman" w:cs="Times New Roman"/>
          <w:sz w:val="16"/>
          <w:szCs w:val="16"/>
        </w:rPr>
        <w:t>, 65.1: 41-55.</w:t>
      </w:r>
    </w:p>
    <w:p w14:paraId="030E6AE8" w14:textId="036C9BB1"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Zhang, H., Jiang, Z., Qin, R., Zhang, H., Zou, J., Jiang, W.,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2014. Accumulation and cellular toxicity of aluminum in seedling of Pinus </w:t>
      </w:r>
      <w:proofErr w:type="spellStart"/>
      <w:r w:rsidRPr="005C6758">
        <w:rPr>
          <w:rFonts w:ascii="Times New Roman" w:hAnsi="Times New Roman" w:cs="Times New Roman"/>
          <w:sz w:val="16"/>
          <w:szCs w:val="16"/>
        </w:rPr>
        <w:t>massoniana</w:t>
      </w:r>
      <w:proofErr w:type="spellEnd"/>
      <w:r w:rsidRPr="005C6758">
        <w:rPr>
          <w:rFonts w:ascii="Times New Roman" w:hAnsi="Times New Roman" w:cs="Times New Roman"/>
          <w:sz w:val="16"/>
          <w:szCs w:val="16"/>
        </w:rPr>
        <w:t xml:space="preserve">. BMC Plant Biol., 14:264. </w:t>
      </w:r>
      <w:proofErr w:type="spellStart"/>
      <w:r w:rsidRPr="005C6758">
        <w:rPr>
          <w:rFonts w:ascii="Times New Roman" w:hAnsi="Times New Roman" w:cs="Times New Roman"/>
          <w:sz w:val="16"/>
          <w:szCs w:val="16"/>
        </w:rPr>
        <w:t>doi</w:t>
      </w:r>
      <w:proofErr w:type="spellEnd"/>
      <w:r w:rsidRPr="005C6758">
        <w:rPr>
          <w:rFonts w:ascii="Times New Roman" w:hAnsi="Times New Roman" w:cs="Times New Roman"/>
          <w:sz w:val="16"/>
          <w:szCs w:val="16"/>
        </w:rPr>
        <w:t>: 10.1186/s12870-014-0264-9.</w:t>
      </w:r>
    </w:p>
    <w:p w14:paraId="5B27E839" w14:textId="77777777" w:rsidR="00C024AC" w:rsidRPr="005C6758" w:rsidRDefault="00C024AC" w:rsidP="005C6758">
      <w:pPr>
        <w:spacing w:after="0" w:line="240" w:lineRule="auto"/>
        <w:rPr>
          <w:rFonts w:ascii="Times New Roman" w:hAnsi="Times New Roman" w:cs="Times New Roman"/>
          <w:b/>
          <w:sz w:val="16"/>
          <w:szCs w:val="16"/>
        </w:rPr>
      </w:pPr>
    </w:p>
    <w:p w14:paraId="2504B76A" w14:textId="77777777" w:rsidR="00C024AC" w:rsidRPr="005C6758" w:rsidRDefault="00C024AC" w:rsidP="005C6758">
      <w:pPr>
        <w:spacing w:after="0" w:line="240" w:lineRule="auto"/>
        <w:rPr>
          <w:rFonts w:ascii="Times New Roman" w:hAnsi="Times New Roman" w:cs="Times New Roman"/>
          <w:sz w:val="16"/>
          <w:szCs w:val="16"/>
        </w:rPr>
      </w:pPr>
    </w:p>
    <w:p w14:paraId="40FD2CC8" w14:textId="77777777" w:rsidR="00C024AC" w:rsidRPr="005C6758" w:rsidRDefault="00C024AC" w:rsidP="005C6758">
      <w:pPr>
        <w:spacing w:after="0" w:line="240" w:lineRule="auto"/>
        <w:rPr>
          <w:rFonts w:ascii="Times New Roman" w:hAnsi="Times New Roman" w:cs="Times New Roman"/>
          <w:sz w:val="16"/>
          <w:szCs w:val="16"/>
        </w:rPr>
      </w:pPr>
    </w:p>
    <w:p w14:paraId="4BABD53D" w14:textId="77777777" w:rsidR="00724299" w:rsidRPr="005C6758" w:rsidRDefault="00724299" w:rsidP="005C6758">
      <w:pPr>
        <w:spacing w:after="0" w:line="240" w:lineRule="auto"/>
        <w:jc w:val="both"/>
        <w:rPr>
          <w:sz w:val="16"/>
          <w:szCs w:val="16"/>
        </w:rPr>
      </w:pPr>
    </w:p>
    <w:sectPr w:rsidR="00724299" w:rsidRPr="005C6758" w:rsidSect="00494C5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BE8"/>
    <w:multiLevelType w:val="hybridMultilevel"/>
    <w:tmpl w:val="924019B6"/>
    <w:lvl w:ilvl="0" w:tplc="6D281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B143C2"/>
    <w:multiLevelType w:val="hybridMultilevel"/>
    <w:tmpl w:val="50E49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217B8"/>
    <w:multiLevelType w:val="hybridMultilevel"/>
    <w:tmpl w:val="6AEE8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42BEC"/>
    <w:multiLevelType w:val="hybridMultilevel"/>
    <w:tmpl w:val="03A4ED46"/>
    <w:lvl w:ilvl="0" w:tplc="1F9AB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65093"/>
    <w:multiLevelType w:val="hybridMultilevel"/>
    <w:tmpl w:val="34F64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380942">
    <w:abstractNumId w:val="3"/>
  </w:num>
  <w:num w:numId="2" w16cid:durableId="1654875151">
    <w:abstractNumId w:val="4"/>
  </w:num>
  <w:num w:numId="3" w16cid:durableId="286083699">
    <w:abstractNumId w:val="0"/>
  </w:num>
  <w:num w:numId="4" w16cid:durableId="1608733374">
    <w:abstractNumId w:val="2"/>
  </w:num>
  <w:num w:numId="5" w16cid:durableId="1886834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C51"/>
    <w:rsid w:val="00022ED2"/>
    <w:rsid w:val="00084244"/>
    <w:rsid w:val="00086137"/>
    <w:rsid w:val="00095034"/>
    <w:rsid w:val="000C774E"/>
    <w:rsid w:val="000E27C8"/>
    <w:rsid w:val="000F7EF9"/>
    <w:rsid w:val="001203D6"/>
    <w:rsid w:val="00152528"/>
    <w:rsid w:val="001707AD"/>
    <w:rsid w:val="00233321"/>
    <w:rsid w:val="00253A49"/>
    <w:rsid w:val="002C2E93"/>
    <w:rsid w:val="002D5E5A"/>
    <w:rsid w:val="003313F2"/>
    <w:rsid w:val="003729EE"/>
    <w:rsid w:val="003938C1"/>
    <w:rsid w:val="00480BC4"/>
    <w:rsid w:val="00492F18"/>
    <w:rsid w:val="00494C51"/>
    <w:rsid w:val="00494CC1"/>
    <w:rsid w:val="0053745A"/>
    <w:rsid w:val="005A1481"/>
    <w:rsid w:val="005C6758"/>
    <w:rsid w:val="005F44E0"/>
    <w:rsid w:val="00645FED"/>
    <w:rsid w:val="006647BF"/>
    <w:rsid w:val="0067433B"/>
    <w:rsid w:val="00695ADC"/>
    <w:rsid w:val="00724299"/>
    <w:rsid w:val="00754D50"/>
    <w:rsid w:val="008251A1"/>
    <w:rsid w:val="00882085"/>
    <w:rsid w:val="00910639"/>
    <w:rsid w:val="00947EAD"/>
    <w:rsid w:val="0096209C"/>
    <w:rsid w:val="009651D1"/>
    <w:rsid w:val="009B5EF9"/>
    <w:rsid w:val="009C3390"/>
    <w:rsid w:val="009F52F5"/>
    <w:rsid w:val="00A154E4"/>
    <w:rsid w:val="00A81D98"/>
    <w:rsid w:val="00AE1B3F"/>
    <w:rsid w:val="00AF23D9"/>
    <w:rsid w:val="00B714C2"/>
    <w:rsid w:val="00B72BC8"/>
    <w:rsid w:val="00B75E06"/>
    <w:rsid w:val="00B8148D"/>
    <w:rsid w:val="00B84919"/>
    <w:rsid w:val="00BA29CC"/>
    <w:rsid w:val="00BF7406"/>
    <w:rsid w:val="00C024AC"/>
    <w:rsid w:val="00CC56FE"/>
    <w:rsid w:val="00D31D8B"/>
    <w:rsid w:val="00D7145E"/>
    <w:rsid w:val="00D944AC"/>
    <w:rsid w:val="00E1766E"/>
    <w:rsid w:val="00E660A6"/>
    <w:rsid w:val="00EA4348"/>
    <w:rsid w:val="00EA730B"/>
    <w:rsid w:val="00EB1328"/>
    <w:rsid w:val="00F115A2"/>
    <w:rsid w:val="00F64BEE"/>
    <w:rsid w:val="00FE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B497"/>
  <w15:docId w15:val="{FD931815-2D9B-4FF9-ABB5-9ED60786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8D"/>
    <w:rPr>
      <w:color w:val="0000FF" w:themeColor="hyperlink"/>
      <w:u w:val="single"/>
    </w:rPr>
  </w:style>
  <w:style w:type="paragraph" w:styleId="BalloonText">
    <w:name w:val="Balloon Text"/>
    <w:basedOn w:val="Normal"/>
    <w:link w:val="BalloonTextChar"/>
    <w:uiPriority w:val="99"/>
    <w:semiHidden/>
    <w:unhideWhenUsed/>
    <w:rsid w:val="0096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D1"/>
    <w:rPr>
      <w:rFonts w:ascii="Tahoma" w:hAnsi="Tahoma" w:cs="Tahoma"/>
      <w:sz w:val="16"/>
      <w:szCs w:val="16"/>
    </w:rPr>
  </w:style>
  <w:style w:type="paragraph" w:styleId="ListParagraph">
    <w:name w:val="List Paragraph"/>
    <w:basedOn w:val="Normal"/>
    <w:uiPriority w:val="34"/>
    <w:qFormat/>
    <w:rsid w:val="00965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idhi.singh13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5</Pages>
  <Words>3603</Words>
  <Characters>20543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Admin</cp:lastModifiedBy>
  <cp:revision>64</cp:revision>
  <dcterms:created xsi:type="dcterms:W3CDTF">2022-07-29T06:06:00Z</dcterms:created>
  <dcterms:modified xsi:type="dcterms:W3CDTF">2022-08-27T07:26:00Z</dcterms:modified>
</cp:coreProperties>
</file>