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EB" w:rsidRPr="009E7B04" w:rsidRDefault="00E100EB" w:rsidP="00E100EB">
      <w:pPr>
        <w:pStyle w:val="PaperTitle"/>
      </w:pPr>
      <w:r>
        <w:t>Study of Water Quality Using GIS &amp; Surfer</w:t>
      </w:r>
    </w:p>
    <w:p w:rsidR="00E100EB" w:rsidRDefault="00E100EB" w:rsidP="00E100EB">
      <w:pPr>
        <w:tabs>
          <w:tab w:val="left" w:pos="24"/>
        </w:tabs>
        <w:adjustRightInd w:val="0"/>
        <w:snapToGrid w:val="0"/>
        <w:jc w:val="center"/>
        <w:rPr>
          <w:sz w:val="24"/>
          <w:szCs w:val="24"/>
        </w:rPr>
      </w:pPr>
    </w:p>
    <w:p w:rsidR="00E100EB" w:rsidRDefault="00E100EB" w:rsidP="00E100EB">
      <w:pPr>
        <w:tabs>
          <w:tab w:val="left" w:pos="24"/>
        </w:tabs>
        <w:adjustRightInd w:val="0"/>
        <w:snapToGrid w:val="0"/>
        <w:jc w:val="center"/>
        <w:rPr>
          <w:sz w:val="24"/>
          <w:szCs w:val="24"/>
        </w:rPr>
      </w:pPr>
    </w:p>
    <w:p w:rsidR="00E100EB" w:rsidRDefault="00E100EB" w:rsidP="00E100EB">
      <w:pPr>
        <w:tabs>
          <w:tab w:val="left" w:pos="24"/>
        </w:tabs>
        <w:adjustRightInd w:val="0"/>
        <w:snapToGrid w:val="0"/>
        <w:jc w:val="center"/>
        <w:rPr>
          <w:sz w:val="24"/>
          <w:szCs w:val="24"/>
          <w:lang w:eastAsia="ko-KR"/>
        </w:rPr>
      </w:pPr>
      <w:r w:rsidRPr="008752A5">
        <w:rPr>
          <w:sz w:val="24"/>
          <w:szCs w:val="24"/>
        </w:rPr>
        <w:t>C.Vaidevi</w:t>
      </w:r>
      <w:r w:rsidRPr="009E7B04">
        <w:rPr>
          <w:color w:val="212121"/>
          <w:sz w:val="24"/>
          <w:vertAlign w:val="superscript"/>
        </w:rPr>
        <w:t>a)</w:t>
      </w:r>
      <w:r w:rsidRPr="009E7B04">
        <w:rPr>
          <w:color w:val="212121"/>
          <w:sz w:val="24"/>
        </w:rPr>
        <w:t xml:space="preserve"> , </w:t>
      </w:r>
      <w:r>
        <w:rPr>
          <w:color w:val="212121"/>
          <w:sz w:val="24"/>
        </w:rPr>
        <w:t>S. Monisha</w:t>
      </w:r>
      <w:r w:rsidRPr="00E100EB">
        <w:rPr>
          <w:color w:val="212121"/>
          <w:sz w:val="24"/>
          <w:vertAlign w:val="superscript"/>
        </w:rPr>
        <w:t>a)</w:t>
      </w:r>
      <w:r>
        <w:rPr>
          <w:color w:val="212121"/>
          <w:sz w:val="24"/>
        </w:rPr>
        <w:t xml:space="preserve">C, </w:t>
      </w:r>
      <w:r w:rsidRPr="008752A5">
        <w:rPr>
          <w:sz w:val="24"/>
          <w:szCs w:val="24"/>
        </w:rPr>
        <w:t>Mohammed Ashique</w:t>
      </w:r>
      <w:r>
        <w:rPr>
          <w:sz w:val="24"/>
          <w:szCs w:val="24"/>
          <w:vertAlign w:val="superscript"/>
        </w:rPr>
        <w:t>b)</w:t>
      </w:r>
      <w:r w:rsidRPr="008752A5">
        <w:rPr>
          <w:sz w:val="24"/>
          <w:szCs w:val="24"/>
          <w:lang w:eastAsia="ko-KR"/>
        </w:rPr>
        <w:t xml:space="preserve">, </w:t>
      </w:r>
      <w:r w:rsidRPr="008752A5">
        <w:rPr>
          <w:sz w:val="24"/>
          <w:szCs w:val="24"/>
          <w:lang w:val="en-IN" w:eastAsia="ko-KR"/>
        </w:rPr>
        <w:t>Lijish Puthiya Purayil</w:t>
      </w:r>
      <w:r>
        <w:rPr>
          <w:sz w:val="24"/>
          <w:szCs w:val="24"/>
          <w:vertAlign w:val="superscript"/>
          <w:lang w:val="en-IN" w:eastAsia="ko-KR"/>
        </w:rPr>
        <w:t>b)</w:t>
      </w:r>
      <w:r w:rsidRPr="008752A5">
        <w:rPr>
          <w:sz w:val="24"/>
          <w:szCs w:val="24"/>
          <w:lang w:eastAsia="ko-KR"/>
        </w:rPr>
        <w:t>,</w:t>
      </w:r>
    </w:p>
    <w:p w:rsidR="00E100EB" w:rsidRDefault="00E100EB" w:rsidP="00E100EB">
      <w:pPr>
        <w:tabs>
          <w:tab w:val="left" w:pos="24"/>
        </w:tabs>
        <w:adjustRightInd w:val="0"/>
        <w:snapToGrid w:val="0"/>
        <w:jc w:val="center"/>
        <w:rPr>
          <w:sz w:val="24"/>
          <w:szCs w:val="24"/>
          <w:vertAlign w:val="superscript"/>
          <w:lang w:val="en-IN"/>
        </w:rPr>
      </w:pPr>
      <w:r w:rsidRPr="008752A5">
        <w:rPr>
          <w:sz w:val="24"/>
          <w:szCs w:val="24"/>
          <w:lang w:eastAsia="ko-KR"/>
        </w:rPr>
        <w:t xml:space="preserve"> </w:t>
      </w:r>
      <w:r w:rsidRPr="008752A5">
        <w:rPr>
          <w:sz w:val="24"/>
          <w:szCs w:val="24"/>
          <w:lang w:val="en-IN"/>
        </w:rPr>
        <w:t>Mohammed Asfar</w:t>
      </w:r>
      <w:r>
        <w:rPr>
          <w:sz w:val="24"/>
          <w:szCs w:val="24"/>
          <w:vertAlign w:val="superscript"/>
          <w:lang w:val="en-IN"/>
        </w:rPr>
        <w:t>b)</w:t>
      </w:r>
    </w:p>
    <w:p w:rsidR="00E100EB" w:rsidRPr="008752A5" w:rsidRDefault="00E100EB" w:rsidP="00E100EB">
      <w:pPr>
        <w:tabs>
          <w:tab w:val="left" w:pos="24"/>
        </w:tabs>
        <w:adjustRightInd w:val="0"/>
        <w:snapToGrid w:val="0"/>
        <w:jc w:val="center"/>
        <w:rPr>
          <w:sz w:val="24"/>
          <w:szCs w:val="24"/>
        </w:rPr>
      </w:pPr>
    </w:p>
    <w:p w:rsidR="00E100EB" w:rsidRPr="00E100EB" w:rsidRDefault="00E100EB" w:rsidP="00E100EB">
      <w:pPr>
        <w:spacing w:line="360" w:lineRule="auto"/>
        <w:jc w:val="center"/>
        <w:rPr>
          <w:rFonts w:eastAsia="Times New Roman"/>
          <w:i/>
          <w:sz w:val="18"/>
          <w:szCs w:val="18"/>
        </w:rPr>
      </w:pPr>
      <w:r w:rsidRPr="00E100EB">
        <w:rPr>
          <w:rFonts w:eastAsia="Times New Roman"/>
          <w:i/>
          <w:sz w:val="18"/>
          <w:szCs w:val="18"/>
        </w:rPr>
        <w:t>Faculty</w:t>
      </w:r>
      <w:r w:rsidRPr="00E100EB">
        <w:rPr>
          <w:rFonts w:eastAsia="Times New Roman"/>
          <w:i/>
          <w:sz w:val="18"/>
          <w:szCs w:val="18"/>
          <w:vertAlign w:val="superscript"/>
        </w:rPr>
        <w:t>a)</w:t>
      </w:r>
      <w:r w:rsidRPr="00E100EB">
        <w:rPr>
          <w:rFonts w:eastAsia="Times New Roman"/>
          <w:i/>
          <w:sz w:val="18"/>
          <w:szCs w:val="18"/>
        </w:rPr>
        <w:t>, Student</w:t>
      </w:r>
      <w:r w:rsidRPr="00E100EB">
        <w:rPr>
          <w:rFonts w:eastAsia="Times New Roman"/>
          <w:i/>
          <w:sz w:val="18"/>
          <w:szCs w:val="18"/>
          <w:vertAlign w:val="superscript"/>
        </w:rPr>
        <w:t>b)</w:t>
      </w:r>
      <w:r>
        <w:rPr>
          <w:rFonts w:eastAsia="Times New Roman"/>
          <w:i/>
          <w:sz w:val="18"/>
          <w:szCs w:val="18"/>
        </w:rPr>
        <w:t xml:space="preserve">, </w:t>
      </w:r>
      <w:r w:rsidRPr="00E100EB">
        <w:rPr>
          <w:rFonts w:eastAsia="Times New Roman"/>
          <w:i/>
          <w:sz w:val="18"/>
          <w:szCs w:val="18"/>
        </w:rPr>
        <w:t>Department of Civil Engineering,</w:t>
      </w:r>
    </w:p>
    <w:p w:rsidR="00E100EB" w:rsidRDefault="00E100EB" w:rsidP="00E100EB">
      <w:pPr>
        <w:spacing w:line="360" w:lineRule="auto"/>
        <w:jc w:val="center"/>
        <w:rPr>
          <w:rFonts w:eastAsia="Times New Roman"/>
          <w:i/>
          <w:sz w:val="18"/>
          <w:szCs w:val="18"/>
        </w:rPr>
      </w:pPr>
      <w:r w:rsidRPr="00E100EB">
        <w:rPr>
          <w:rFonts w:eastAsia="Times New Roman"/>
          <w:i/>
          <w:sz w:val="18"/>
          <w:szCs w:val="18"/>
        </w:rPr>
        <w:t>Aarupadai Veedu Institute of Technology, Vinakaya Mission’s research Foundation, Chennai, Tamil Nadu, India.</w:t>
      </w:r>
      <w:r>
        <w:rPr>
          <w:rFonts w:eastAsia="Times New Roman"/>
          <w:i/>
          <w:sz w:val="18"/>
          <w:szCs w:val="18"/>
        </w:rPr>
        <w:t xml:space="preserve">, </w:t>
      </w:r>
    </w:p>
    <w:p w:rsidR="00E100EB" w:rsidRPr="00BE278E" w:rsidRDefault="00E100EB" w:rsidP="00E100EB">
      <w:pPr>
        <w:pStyle w:val="ListParagraph"/>
        <w:widowControl/>
        <w:numPr>
          <w:ilvl w:val="0"/>
          <w:numId w:val="32"/>
        </w:numPr>
        <w:adjustRightInd/>
        <w:spacing w:line="240" w:lineRule="auto"/>
        <w:jc w:val="center"/>
        <w:rPr>
          <w:rStyle w:val="Hyperlink"/>
          <w:i/>
          <w:color w:val="auto"/>
          <w:sz w:val="20"/>
        </w:rPr>
      </w:pPr>
      <w:r w:rsidRPr="00BE278E">
        <w:rPr>
          <w:rStyle w:val="Hyperlink"/>
          <w:color w:val="auto"/>
          <w:sz w:val="20"/>
        </w:rPr>
        <w:t>Corresponding Author</w:t>
      </w:r>
      <w:r w:rsidRPr="00BE278E">
        <w:rPr>
          <w:rStyle w:val="Hyperlink"/>
          <w:i/>
          <w:color w:val="auto"/>
        </w:rPr>
        <w:t xml:space="preserve"> : </w:t>
      </w:r>
      <w:r>
        <w:t xml:space="preserve"> </w:t>
      </w:r>
      <w:hyperlink r:id="rId8" w:history="1">
        <w:r w:rsidRPr="00D34FBA">
          <w:rPr>
            <w:rStyle w:val="Hyperlink"/>
            <w:i/>
            <w:sz w:val="24"/>
            <w:szCs w:val="24"/>
          </w:rPr>
          <w:t>vaiducivil@gmail.com</w:t>
        </w:r>
      </w:hyperlink>
    </w:p>
    <w:p w:rsidR="00E100EB" w:rsidRPr="008752A5" w:rsidRDefault="00E100EB">
      <w:pPr>
        <w:tabs>
          <w:tab w:val="left" w:pos="24"/>
        </w:tabs>
        <w:adjustRightInd w:val="0"/>
        <w:snapToGrid w:val="0"/>
        <w:jc w:val="center"/>
        <w:rPr>
          <w:i/>
          <w:sz w:val="24"/>
          <w:szCs w:val="24"/>
        </w:rPr>
      </w:pPr>
    </w:p>
    <w:p w:rsidR="00846CD7" w:rsidRPr="008752A5" w:rsidRDefault="00846CD7" w:rsidP="00846CD7">
      <w:pPr>
        <w:pStyle w:val="Heading1"/>
        <w:tabs>
          <w:tab w:val="left" w:pos="24"/>
        </w:tabs>
        <w:adjustRightInd w:val="0"/>
        <w:snapToGrid w:val="0"/>
        <w:spacing w:before="240" w:after="120"/>
        <w:rPr>
          <w:i/>
          <w:sz w:val="24"/>
          <w:szCs w:val="24"/>
        </w:rPr>
      </w:pPr>
      <w:r>
        <w:rPr>
          <w:i/>
          <w:sz w:val="24"/>
          <w:szCs w:val="24"/>
        </w:rPr>
        <w:t xml:space="preserve"> </w:t>
      </w:r>
    </w:p>
    <w:p w:rsidR="001D4AD2" w:rsidRPr="00846CD7" w:rsidRDefault="00192D97">
      <w:pPr>
        <w:pStyle w:val="BodyText"/>
        <w:tabs>
          <w:tab w:val="left" w:pos="24"/>
        </w:tabs>
        <w:adjustRightInd w:val="0"/>
        <w:snapToGrid w:val="0"/>
        <w:rPr>
          <w:i w:val="0"/>
          <w:sz w:val="24"/>
          <w:szCs w:val="24"/>
        </w:rPr>
      </w:pPr>
      <w:r w:rsidRPr="008752A5">
        <w:rPr>
          <w:sz w:val="24"/>
          <w:szCs w:val="24"/>
        </w:rPr>
        <w:tab/>
      </w:r>
      <w:r w:rsidRPr="00846CD7">
        <w:rPr>
          <w:i w:val="0"/>
          <w:sz w:val="24"/>
          <w:szCs w:val="24"/>
        </w:rPr>
        <w:tab/>
      </w:r>
      <w:r w:rsidR="00846CD7" w:rsidRPr="00846CD7">
        <w:rPr>
          <w:b/>
          <w:i w:val="0"/>
          <w:sz w:val="24"/>
          <w:szCs w:val="24"/>
        </w:rPr>
        <w:t>Abstract.</w:t>
      </w:r>
      <w:r w:rsidR="00846CD7" w:rsidRPr="00846CD7">
        <w:rPr>
          <w:i w:val="0"/>
          <w:sz w:val="24"/>
          <w:szCs w:val="24"/>
        </w:rPr>
        <w:t xml:space="preserve"> </w:t>
      </w:r>
      <w:r w:rsidRPr="00846CD7">
        <w:rPr>
          <w:i w:val="0"/>
          <w:sz w:val="24"/>
          <w:szCs w:val="24"/>
        </w:rPr>
        <w:t>Water is the most needed</w:t>
      </w:r>
      <w:r w:rsidR="00153DF8" w:rsidRPr="00846CD7">
        <w:rPr>
          <w:i w:val="0"/>
          <w:sz w:val="24"/>
          <w:szCs w:val="24"/>
        </w:rPr>
        <w:t xml:space="preserve"> natural resource for living things which is employed for do</w:t>
      </w:r>
      <w:r w:rsidR="00222A14" w:rsidRPr="00846CD7">
        <w:rPr>
          <w:i w:val="0"/>
          <w:sz w:val="24"/>
          <w:szCs w:val="24"/>
        </w:rPr>
        <w:t>mestic, industrial and</w:t>
      </w:r>
      <w:r w:rsidR="00E94F14" w:rsidRPr="00846CD7">
        <w:rPr>
          <w:i w:val="0"/>
          <w:sz w:val="24"/>
          <w:szCs w:val="24"/>
        </w:rPr>
        <w:t xml:space="preserve"> also</w:t>
      </w:r>
      <w:r w:rsidR="00153DF8" w:rsidRPr="00846CD7">
        <w:rPr>
          <w:i w:val="0"/>
          <w:sz w:val="24"/>
          <w:szCs w:val="24"/>
        </w:rPr>
        <w:t xml:space="preserve"> agricultural purposes. The recent flood has affected various regions of Kerala resulting in decrease of water quality and inadequate supply of safe potable water. The project aims to study the water quality of ‘Mayyil - Panchayath’ by incorporating modern water quality assessment tools. GIS based attempt has been employed to evaluate and characterize the quality of water. The </w:t>
      </w:r>
      <w:r w:rsidR="0098475E" w:rsidRPr="00846CD7">
        <w:rPr>
          <w:i w:val="0"/>
          <w:sz w:val="24"/>
          <w:szCs w:val="24"/>
        </w:rPr>
        <w:t>study area water samples</w:t>
      </w:r>
      <w:r w:rsidR="00153DF8" w:rsidRPr="00846CD7">
        <w:rPr>
          <w:i w:val="0"/>
          <w:sz w:val="24"/>
          <w:szCs w:val="24"/>
        </w:rPr>
        <w:t xml:space="preserve"> were an</w:t>
      </w:r>
      <w:r w:rsidR="009D0729" w:rsidRPr="00846CD7">
        <w:rPr>
          <w:i w:val="0"/>
          <w:sz w:val="24"/>
          <w:szCs w:val="24"/>
        </w:rPr>
        <w:t xml:space="preserve">alysed for physico-chemical, </w:t>
      </w:r>
      <w:r w:rsidR="00153DF8" w:rsidRPr="00846CD7">
        <w:rPr>
          <w:i w:val="0"/>
          <w:sz w:val="24"/>
          <w:szCs w:val="24"/>
        </w:rPr>
        <w:t>bacteriolo</w:t>
      </w:r>
      <w:r w:rsidR="005F0676" w:rsidRPr="00846CD7">
        <w:rPr>
          <w:i w:val="0"/>
          <w:sz w:val="24"/>
          <w:szCs w:val="24"/>
        </w:rPr>
        <w:t>gical parameters and compared with</w:t>
      </w:r>
      <w:r w:rsidR="00153DF8" w:rsidRPr="00846CD7">
        <w:rPr>
          <w:i w:val="0"/>
          <w:sz w:val="24"/>
          <w:szCs w:val="24"/>
        </w:rPr>
        <w:t xml:space="preserve"> water quality standards (IS 10500-2012). Further Water Quality Index (WQI) method integrated with GIS is used to visualize the spatial pattern of the water quality.</w:t>
      </w:r>
    </w:p>
    <w:p w:rsidR="00280F08" w:rsidRPr="008752A5" w:rsidRDefault="00280F08">
      <w:pPr>
        <w:pStyle w:val="BodyText"/>
        <w:tabs>
          <w:tab w:val="left" w:pos="24"/>
        </w:tabs>
        <w:adjustRightInd w:val="0"/>
        <w:snapToGrid w:val="0"/>
        <w:rPr>
          <w:sz w:val="24"/>
          <w:szCs w:val="24"/>
        </w:rPr>
      </w:pPr>
    </w:p>
    <w:p w:rsidR="001D4AD2" w:rsidRDefault="00846CD7">
      <w:pPr>
        <w:pStyle w:val="BodyText"/>
        <w:tabs>
          <w:tab w:val="left" w:pos="24"/>
        </w:tabs>
        <w:adjustRightInd w:val="0"/>
        <w:snapToGrid w:val="0"/>
        <w:rPr>
          <w:i w:val="0"/>
          <w:sz w:val="24"/>
          <w:szCs w:val="24"/>
        </w:rPr>
      </w:pPr>
      <w:r w:rsidRPr="00846CD7">
        <w:rPr>
          <w:b/>
          <w:i w:val="0"/>
          <w:sz w:val="24"/>
          <w:szCs w:val="24"/>
        </w:rPr>
        <w:t>Keywords.</w:t>
      </w:r>
      <w:r w:rsidRPr="00846CD7">
        <w:rPr>
          <w:i w:val="0"/>
          <w:sz w:val="24"/>
          <w:szCs w:val="24"/>
        </w:rPr>
        <w:t xml:space="preserve"> </w:t>
      </w:r>
      <w:r w:rsidR="00153DF8" w:rsidRPr="00846CD7">
        <w:rPr>
          <w:i w:val="0"/>
          <w:sz w:val="24"/>
          <w:szCs w:val="24"/>
        </w:rPr>
        <w:t>Geographic Information System</w:t>
      </w:r>
      <w:r w:rsidR="0063748D" w:rsidRPr="00846CD7">
        <w:rPr>
          <w:i w:val="0"/>
          <w:sz w:val="24"/>
          <w:szCs w:val="24"/>
        </w:rPr>
        <w:t xml:space="preserve"> </w:t>
      </w:r>
      <w:r w:rsidR="00153DF8" w:rsidRPr="00846CD7">
        <w:rPr>
          <w:i w:val="0"/>
          <w:sz w:val="24"/>
          <w:szCs w:val="24"/>
        </w:rPr>
        <w:t>(GIS),</w:t>
      </w:r>
      <w:r w:rsidR="00065CFE" w:rsidRPr="00846CD7">
        <w:rPr>
          <w:i w:val="0"/>
          <w:sz w:val="24"/>
          <w:szCs w:val="24"/>
        </w:rPr>
        <w:t xml:space="preserve"> Water Analysis,</w:t>
      </w:r>
      <w:r w:rsidR="00153DF8" w:rsidRPr="00846CD7">
        <w:rPr>
          <w:i w:val="0"/>
          <w:sz w:val="24"/>
          <w:szCs w:val="24"/>
        </w:rPr>
        <w:t xml:space="preserve"> Water Quality Index</w:t>
      </w:r>
      <w:r w:rsidR="009D0729" w:rsidRPr="00846CD7">
        <w:rPr>
          <w:i w:val="0"/>
          <w:sz w:val="24"/>
          <w:szCs w:val="24"/>
        </w:rPr>
        <w:t xml:space="preserve"> </w:t>
      </w:r>
      <w:r w:rsidR="00153DF8" w:rsidRPr="00846CD7">
        <w:rPr>
          <w:i w:val="0"/>
          <w:sz w:val="24"/>
          <w:szCs w:val="24"/>
        </w:rPr>
        <w:t>(WQI)</w:t>
      </w:r>
      <w:r w:rsidR="00E63A58">
        <w:rPr>
          <w:i w:val="0"/>
          <w:sz w:val="24"/>
          <w:szCs w:val="24"/>
        </w:rPr>
        <w:t>.</w:t>
      </w:r>
    </w:p>
    <w:p w:rsidR="00E63A58" w:rsidRPr="00846CD7" w:rsidRDefault="00E63A58">
      <w:pPr>
        <w:pStyle w:val="BodyText"/>
        <w:tabs>
          <w:tab w:val="left" w:pos="24"/>
        </w:tabs>
        <w:adjustRightInd w:val="0"/>
        <w:snapToGrid w:val="0"/>
        <w:rPr>
          <w:i w:val="0"/>
          <w:sz w:val="24"/>
          <w:szCs w:val="24"/>
        </w:rPr>
      </w:pPr>
    </w:p>
    <w:p w:rsidR="001D4AD2" w:rsidRPr="008752A5" w:rsidRDefault="001D4AD2">
      <w:pPr>
        <w:rPr>
          <w:sz w:val="24"/>
          <w:szCs w:val="24"/>
        </w:rPr>
      </w:pPr>
    </w:p>
    <w:p w:rsidR="00E63A58" w:rsidRPr="009E7B04" w:rsidRDefault="00E63A58" w:rsidP="00E63A58">
      <w:pPr>
        <w:pStyle w:val="Heading1"/>
        <w:spacing w:after="240"/>
        <w:rPr>
          <w:rFonts w:eastAsia="Times New Roman"/>
          <w:b w:val="0"/>
          <w:caps/>
          <w:sz w:val="24"/>
        </w:rPr>
      </w:pPr>
      <w:r w:rsidRPr="009E7B04">
        <w:rPr>
          <w:rFonts w:eastAsia="Times New Roman"/>
          <w:caps/>
          <w:sz w:val="24"/>
        </w:rPr>
        <w:t>Introduction</w:t>
      </w:r>
    </w:p>
    <w:p w:rsidR="001D4AD2" w:rsidRPr="008752A5" w:rsidRDefault="006C30AD">
      <w:pPr>
        <w:pStyle w:val="BodyTextIndent"/>
        <w:tabs>
          <w:tab w:val="left" w:pos="24"/>
        </w:tabs>
        <w:adjustRightInd w:val="0"/>
        <w:snapToGrid w:val="0"/>
        <w:spacing w:before="120"/>
        <w:ind w:firstLine="0"/>
        <w:rPr>
          <w:spacing w:val="0"/>
          <w:sz w:val="24"/>
          <w:szCs w:val="24"/>
        </w:rPr>
      </w:pPr>
      <w:r w:rsidRPr="008752A5">
        <w:rPr>
          <w:spacing w:val="0"/>
          <w:sz w:val="24"/>
          <w:szCs w:val="24"/>
        </w:rPr>
        <w:t xml:space="preserve"> </w:t>
      </w:r>
      <w:r w:rsidRPr="008752A5">
        <w:rPr>
          <w:spacing w:val="0"/>
          <w:sz w:val="24"/>
          <w:szCs w:val="24"/>
        </w:rPr>
        <w:tab/>
        <w:t xml:space="preserve"> Groundwater is </w:t>
      </w:r>
      <w:r w:rsidR="004405DD" w:rsidRPr="008752A5">
        <w:rPr>
          <w:spacing w:val="0"/>
          <w:sz w:val="24"/>
          <w:szCs w:val="24"/>
        </w:rPr>
        <w:t>most important source</w:t>
      </w:r>
      <w:r w:rsidR="00FD0311" w:rsidRPr="008752A5">
        <w:rPr>
          <w:spacing w:val="0"/>
          <w:sz w:val="24"/>
          <w:szCs w:val="24"/>
        </w:rPr>
        <w:t xml:space="preserve"> </w:t>
      </w:r>
      <w:r w:rsidR="004405DD" w:rsidRPr="008752A5">
        <w:rPr>
          <w:spacing w:val="0"/>
          <w:sz w:val="24"/>
          <w:szCs w:val="24"/>
        </w:rPr>
        <w:t>for domestic,</w:t>
      </w:r>
      <w:r w:rsidR="00153DF8" w:rsidRPr="008752A5">
        <w:rPr>
          <w:spacing w:val="0"/>
          <w:sz w:val="24"/>
          <w:szCs w:val="24"/>
        </w:rPr>
        <w:t xml:space="preserve"> industrial facility and </w:t>
      </w:r>
      <w:r w:rsidR="004405DD" w:rsidRPr="008752A5">
        <w:rPr>
          <w:spacing w:val="0"/>
          <w:sz w:val="24"/>
          <w:szCs w:val="24"/>
        </w:rPr>
        <w:t>also</w:t>
      </w:r>
      <w:r w:rsidR="00153DF8" w:rsidRPr="008752A5">
        <w:rPr>
          <w:spacing w:val="0"/>
          <w:sz w:val="24"/>
          <w:szCs w:val="24"/>
        </w:rPr>
        <w:t xml:space="preserve"> for irrigat</w:t>
      </w:r>
      <w:r w:rsidR="00CF0846" w:rsidRPr="008752A5">
        <w:rPr>
          <w:spacing w:val="0"/>
          <w:sz w:val="24"/>
          <w:szCs w:val="24"/>
        </w:rPr>
        <w:t>ion purpose. The previous two</w:t>
      </w:r>
      <w:r w:rsidR="00153DF8" w:rsidRPr="008752A5">
        <w:rPr>
          <w:spacing w:val="0"/>
          <w:sz w:val="24"/>
          <w:szCs w:val="24"/>
        </w:rPr>
        <w:t xml:space="preserve"> decades, there </w:t>
      </w:r>
      <w:r w:rsidRPr="008752A5">
        <w:rPr>
          <w:spacing w:val="0"/>
          <w:sz w:val="24"/>
          <w:szCs w:val="24"/>
        </w:rPr>
        <w:t>have been increase</w:t>
      </w:r>
      <w:r w:rsidR="00CF0846" w:rsidRPr="008752A5">
        <w:rPr>
          <w:spacing w:val="0"/>
          <w:sz w:val="24"/>
          <w:szCs w:val="24"/>
        </w:rPr>
        <w:t xml:space="preserve"> in</w:t>
      </w:r>
      <w:r w:rsidRPr="008752A5">
        <w:rPr>
          <w:spacing w:val="0"/>
          <w:sz w:val="24"/>
          <w:szCs w:val="24"/>
        </w:rPr>
        <w:t xml:space="preserve"> de</w:t>
      </w:r>
      <w:r w:rsidR="00CF0846" w:rsidRPr="008752A5">
        <w:rPr>
          <w:spacing w:val="0"/>
          <w:sz w:val="24"/>
          <w:szCs w:val="24"/>
        </w:rPr>
        <w:t xml:space="preserve">mand of water due to increasing </w:t>
      </w:r>
      <w:r w:rsidR="00153DF8" w:rsidRPr="008752A5">
        <w:rPr>
          <w:spacing w:val="0"/>
          <w:sz w:val="24"/>
          <w:szCs w:val="24"/>
        </w:rPr>
        <w:t>population. The recent flood has affected various regions of Kerala. The flood has affected the water quality of drinking water sources. The study area Mayyil Panchayath was a</w:t>
      </w:r>
      <w:r w:rsidRPr="008752A5">
        <w:rPr>
          <w:spacing w:val="0"/>
          <w:sz w:val="24"/>
          <w:szCs w:val="24"/>
        </w:rPr>
        <w:t>lso effected resulting in muddy</w:t>
      </w:r>
      <w:r w:rsidR="00153DF8" w:rsidRPr="008752A5">
        <w:rPr>
          <w:spacing w:val="0"/>
          <w:sz w:val="24"/>
          <w:szCs w:val="24"/>
        </w:rPr>
        <w:t xml:space="preserve"> water entering the wells, which were a source of drinking water for the households. </w:t>
      </w:r>
      <w:r w:rsidRPr="008752A5">
        <w:rPr>
          <w:spacing w:val="0"/>
          <w:sz w:val="24"/>
          <w:szCs w:val="24"/>
        </w:rPr>
        <w:t>In this area, peoples are suffered from water borne diseases due to the use of contaminated water, so it</w:t>
      </w:r>
      <w:r w:rsidR="00153DF8" w:rsidRPr="008752A5">
        <w:rPr>
          <w:spacing w:val="0"/>
          <w:sz w:val="24"/>
          <w:szCs w:val="24"/>
        </w:rPr>
        <w:t xml:space="preserve"> is necessary to check the water quality</w:t>
      </w:r>
      <w:r w:rsidR="00895B32" w:rsidRPr="008752A5">
        <w:rPr>
          <w:spacing w:val="0"/>
          <w:sz w:val="24"/>
          <w:szCs w:val="24"/>
        </w:rPr>
        <w:t xml:space="preserve"> parameters</w:t>
      </w:r>
      <w:r w:rsidR="00153DF8" w:rsidRPr="008752A5">
        <w:rPr>
          <w:spacing w:val="0"/>
          <w:sz w:val="24"/>
          <w:szCs w:val="24"/>
        </w:rPr>
        <w:t xml:space="preserve"> at regular interval of time. Water quality i</w:t>
      </w:r>
      <w:r w:rsidR="009744AA" w:rsidRPr="008752A5">
        <w:rPr>
          <w:spacing w:val="0"/>
          <w:sz w:val="24"/>
          <w:szCs w:val="24"/>
        </w:rPr>
        <w:t xml:space="preserve">ndex </w:t>
      </w:r>
      <w:r w:rsidR="009E70F6" w:rsidRPr="008752A5">
        <w:rPr>
          <w:spacing w:val="0"/>
          <w:sz w:val="24"/>
          <w:szCs w:val="24"/>
        </w:rPr>
        <w:t>is</w:t>
      </w:r>
      <w:r w:rsidR="007C0382" w:rsidRPr="008752A5">
        <w:rPr>
          <w:spacing w:val="0"/>
          <w:sz w:val="24"/>
          <w:szCs w:val="24"/>
        </w:rPr>
        <w:t xml:space="preserve"> the </w:t>
      </w:r>
      <w:r w:rsidR="00153DF8" w:rsidRPr="008752A5">
        <w:rPr>
          <w:spacing w:val="0"/>
          <w:sz w:val="24"/>
          <w:szCs w:val="24"/>
        </w:rPr>
        <w:t>most effective tools in water quality analysis. The standards</w:t>
      </w:r>
      <w:r w:rsidR="007C0382" w:rsidRPr="008752A5">
        <w:rPr>
          <w:spacing w:val="0"/>
          <w:sz w:val="24"/>
          <w:szCs w:val="24"/>
        </w:rPr>
        <w:t xml:space="preserve"> are specified as per IS: 10500-2012</w:t>
      </w:r>
      <w:r w:rsidR="00153DF8" w:rsidRPr="008752A5">
        <w:rPr>
          <w:spacing w:val="0"/>
          <w:sz w:val="24"/>
          <w:szCs w:val="24"/>
        </w:rPr>
        <w:t xml:space="preserve"> for potabl</w:t>
      </w:r>
      <w:r w:rsidR="007C0382" w:rsidRPr="008752A5">
        <w:rPr>
          <w:spacing w:val="0"/>
          <w:sz w:val="24"/>
          <w:szCs w:val="24"/>
        </w:rPr>
        <w:t xml:space="preserve">e Water Quality </w:t>
      </w:r>
      <w:r w:rsidR="00143D07" w:rsidRPr="008752A5">
        <w:rPr>
          <w:spacing w:val="0"/>
          <w:sz w:val="24"/>
          <w:szCs w:val="24"/>
        </w:rPr>
        <w:t>is</w:t>
      </w:r>
      <w:r w:rsidR="007C0382" w:rsidRPr="008752A5">
        <w:rPr>
          <w:spacing w:val="0"/>
          <w:sz w:val="24"/>
          <w:szCs w:val="24"/>
        </w:rPr>
        <w:t xml:space="preserve"> specified</w:t>
      </w:r>
      <w:r w:rsidR="00153DF8" w:rsidRPr="008752A5">
        <w:rPr>
          <w:spacing w:val="0"/>
          <w:sz w:val="24"/>
          <w:szCs w:val="24"/>
        </w:rPr>
        <w:t xml:space="preserve">. WQI is </w:t>
      </w:r>
      <w:r w:rsidR="00143D07" w:rsidRPr="008752A5">
        <w:rPr>
          <w:spacing w:val="0"/>
          <w:sz w:val="24"/>
          <w:szCs w:val="24"/>
        </w:rPr>
        <w:t xml:space="preserve">used to </w:t>
      </w:r>
      <w:r w:rsidR="00153DF8" w:rsidRPr="008752A5">
        <w:rPr>
          <w:spacing w:val="0"/>
          <w:sz w:val="24"/>
          <w:szCs w:val="24"/>
        </w:rPr>
        <w:t>determine the drinkin</w:t>
      </w:r>
      <w:r w:rsidR="00143D07" w:rsidRPr="008752A5">
        <w:rPr>
          <w:spacing w:val="0"/>
          <w:sz w:val="24"/>
          <w:szCs w:val="24"/>
        </w:rPr>
        <w:t xml:space="preserve">g water quality in rural, urban </w:t>
      </w:r>
      <w:r w:rsidR="00153DF8" w:rsidRPr="008752A5">
        <w:rPr>
          <w:spacing w:val="0"/>
          <w:sz w:val="24"/>
          <w:szCs w:val="24"/>
        </w:rPr>
        <w:t>and industrial area. Geographical Information System (GIS) has emerged as efficient and strong tool in different fields of science over the last two decades. Thus, it becomes</w:t>
      </w:r>
      <w:r w:rsidR="009744AA" w:rsidRPr="008752A5">
        <w:rPr>
          <w:spacing w:val="0"/>
          <w:sz w:val="24"/>
          <w:szCs w:val="24"/>
        </w:rPr>
        <w:t xml:space="preserve"> a necessary</w:t>
      </w:r>
      <w:r w:rsidR="00367D41" w:rsidRPr="008752A5">
        <w:rPr>
          <w:spacing w:val="0"/>
          <w:sz w:val="24"/>
          <w:szCs w:val="24"/>
        </w:rPr>
        <w:t xml:space="preserve"> parameter for</w:t>
      </w:r>
      <w:r w:rsidR="00153DF8" w:rsidRPr="008752A5">
        <w:rPr>
          <w:spacing w:val="0"/>
          <w:sz w:val="24"/>
          <w:szCs w:val="24"/>
        </w:rPr>
        <w:t xml:space="preserve"> assessment and management of groundwater.</w:t>
      </w:r>
    </w:p>
    <w:p w:rsidR="001D4AD2" w:rsidRPr="008752A5" w:rsidRDefault="001D4AD2">
      <w:pPr>
        <w:rPr>
          <w:sz w:val="24"/>
          <w:szCs w:val="24"/>
        </w:rPr>
      </w:pPr>
    </w:p>
    <w:p w:rsidR="001D4AD2" w:rsidRDefault="00750858" w:rsidP="00750858">
      <w:pPr>
        <w:autoSpaceDE w:val="0"/>
        <w:autoSpaceDN w:val="0"/>
        <w:adjustRightInd w:val="0"/>
        <w:jc w:val="center"/>
        <w:rPr>
          <w:b/>
          <w:bCs/>
          <w:sz w:val="24"/>
          <w:szCs w:val="24"/>
        </w:rPr>
      </w:pPr>
      <w:r w:rsidRPr="008752A5">
        <w:rPr>
          <w:b/>
          <w:bCs/>
          <w:sz w:val="24"/>
          <w:szCs w:val="24"/>
        </w:rPr>
        <w:lastRenderedPageBreak/>
        <w:t>OBJECTIVES</w:t>
      </w:r>
    </w:p>
    <w:p w:rsidR="00750858" w:rsidRPr="008752A5" w:rsidRDefault="00750858" w:rsidP="00750858">
      <w:pPr>
        <w:autoSpaceDE w:val="0"/>
        <w:autoSpaceDN w:val="0"/>
        <w:adjustRightInd w:val="0"/>
        <w:jc w:val="center"/>
        <w:rPr>
          <w:b/>
          <w:bCs/>
          <w:sz w:val="24"/>
          <w:szCs w:val="24"/>
        </w:rPr>
      </w:pPr>
    </w:p>
    <w:p w:rsidR="001D4AD2" w:rsidRPr="008752A5" w:rsidRDefault="00153DF8">
      <w:pPr>
        <w:autoSpaceDE w:val="0"/>
        <w:autoSpaceDN w:val="0"/>
        <w:adjustRightInd w:val="0"/>
        <w:rPr>
          <w:sz w:val="24"/>
          <w:szCs w:val="24"/>
        </w:rPr>
      </w:pPr>
      <w:r w:rsidRPr="008752A5">
        <w:rPr>
          <w:sz w:val="24"/>
          <w:szCs w:val="24"/>
        </w:rPr>
        <w:t xml:space="preserve">The main objective of the </w:t>
      </w:r>
      <w:r w:rsidR="003056FB" w:rsidRPr="008752A5">
        <w:rPr>
          <w:sz w:val="24"/>
          <w:szCs w:val="24"/>
        </w:rPr>
        <w:t>study is</w:t>
      </w:r>
      <w:r w:rsidRPr="008752A5">
        <w:rPr>
          <w:sz w:val="24"/>
          <w:szCs w:val="24"/>
        </w:rPr>
        <w:t xml:space="preserve"> to:</w:t>
      </w:r>
    </w:p>
    <w:p w:rsidR="001D4AD2" w:rsidRPr="008752A5" w:rsidRDefault="00153DF8" w:rsidP="00EA1F02">
      <w:pPr>
        <w:numPr>
          <w:ilvl w:val="0"/>
          <w:numId w:val="1"/>
        </w:numPr>
        <w:autoSpaceDE w:val="0"/>
        <w:autoSpaceDN w:val="0"/>
        <w:adjustRightInd w:val="0"/>
        <w:rPr>
          <w:sz w:val="24"/>
          <w:szCs w:val="24"/>
        </w:rPr>
      </w:pPr>
      <w:r w:rsidRPr="008752A5">
        <w:rPr>
          <w:sz w:val="24"/>
          <w:szCs w:val="24"/>
        </w:rPr>
        <w:t>Analyse the collected water samples from various regions of Mayyil Panchayath</w:t>
      </w:r>
      <w:r w:rsidR="00750858">
        <w:rPr>
          <w:sz w:val="24"/>
          <w:szCs w:val="24"/>
        </w:rPr>
        <w:t>.</w:t>
      </w:r>
    </w:p>
    <w:p w:rsidR="001D4AD2" w:rsidRPr="008752A5" w:rsidRDefault="00C01AB4">
      <w:pPr>
        <w:numPr>
          <w:ilvl w:val="0"/>
          <w:numId w:val="1"/>
        </w:numPr>
        <w:autoSpaceDE w:val="0"/>
        <w:autoSpaceDN w:val="0"/>
        <w:adjustRightInd w:val="0"/>
        <w:rPr>
          <w:sz w:val="24"/>
          <w:szCs w:val="24"/>
        </w:rPr>
      </w:pPr>
      <w:r w:rsidRPr="008752A5">
        <w:rPr>
          <w:sz w:val="24"/>
          <w:szCs w:val="24"/>
        </w:rPr>
        <w:t>Analyse</w:t>
      </w:r>
      <w:r w:rsidR="00A467BC" w:rsidRPr="008752A5">
        <w:rPr>
          <w:sz w:val="24"/>
          <w:szCs w:val="24"/>
        </w:rPr>
        <w:t xml:space="preserve"> various physical, </w:t>
      </w:r>
      <w:r w:rsidR="00153DF8" w:rsidRPr="008752A5">
        <w:rPr>
          <w:sz w:val="24"/>
          <w:szCs w:val="24"/>
        </w:rPr>
        <w:t xml:space="preserve">chemical </w:t>
      </w:r>
      <w:r w:rsidR="00A467BC" w:rsidRPr="008752A5">
        <w:rPr>
          <w:sz w:val="24"/>
          <w:szCs w:val="24"/>
        </w:rPr>
        <w:t>and biological parameters of collected water samples</w:t>
      </w:r>
      <w:r w:rsidR="00750858">
        <w:rPr>
          <w:sz w:val="24"/>
          <w:szCs w:val="24"/>
        </w:rPr>
        <w:t>.</w:t>
      </w:r>
    </w:p>
    <w:p w:rsidR="001D4AD2" w:rsidRPr="008752A5" w:rsidRDefault="00153DF8">
      <w:pPr>
        <w:numPr>
          <w:ilvl w:val="0"/>
          <w:numId w:val="1"/>
        </w:numPr>
        <w:autoSpaceDE w:val="0"/>
        <w:autoSpaceDN w:val="0"/>
        <w:adjustRightInd w:val="0"/>
        <w:rPr>
          <w:sz w:val="24"/>
          <w:szCs w:val="24"/>
        </w:rPr>
      </w:pPr>
      <w:r w:rsidRPr="008752A5">
        <w:rPr>
          <w:sz w:val="24"/>
          <w:szCs w:val="24"/>
        </w:rPr>
        <w:t xml:space="preserve">Quality Index of </w:t>
      </w:r>
      <w:r w:rsidR="00A467BC" w:rsidRPr="008752A5">
        <w:rPr>
          <w:sz w:val="24"/>
          <w:szCs w:val="24"/>
        </w:rPr>
        <w:t xml:space="preserve">the </w:t>
      </w:r>
      <w:r w:rsidRPr="008752A5">
        <w:rPr>
          <w:sz w:val="24"/>
          <w:szCs w:val="24"/>
        </w:rPr>
        <w:t>each parameter then compare with Standards for Drinking water [IS 10500-2012]</w:t>
      </w:r>
      <w:r w:rsidR="00750858">
        <w:rPr>
          <w:sz w:val="24"/>
          <w:szCs w:val="24"/>
        </w:rPr>
        <w:t>.</w:t>
      </w:r>
    </w:p>
    <w:p w:rsidR="001D4AD2" w:rsidRPr="008752A5" w:rsidRDefault="00153DF8">
      <w:pPr>
        <w:numPr>
          <w:ilvl w:val="0"/>
          <w:numId w:val="1"/>
        </w:numPr>
        <w:autoSpaceDE w:val="0"/>
        <w:autoSpaceDN w:val="0"/>
        <w:adjustRightInd w:val="0"/>
        <w:rPr>
          <w:sz w:val="24"/>
          <w:szCs w:val="24"/>
        </w:rPr>
      </w:pPr>
      <w:r w:rsidRPr="008752A5">
        <w:rPr>
          <w:sz w:val="24"/>
          <w:szCs w:val="24"/>
        </w:rPr>
        <w:t>Generate ground water quality map based on these parameters using GIS</w:t>
      </w:r>
      <w:r w:rsidR="00750858">
        <w:rPr>
          <w:sz w:val="24"/>
          <w:szCs w:val="24"/>
        </w:rPr>
        <w:t>.</w:t>
      </w:r>
    </w:p>
    <w:p w:rsidR="001D4AD2" w:rsidRPr="008752A5" w:rsidRDefault="001D4AD2">
      <w:pPr>
        <w:rPr>
          <w:sz w:val="24"/>
          <w:szCs w:val="24"/>
        </w:rPr>
      </w:pPr>
    </w:p>
    <w:p w:rsidR="001D4AD2" w:rsidRDefault="00750858" w:rsidP="00750858">
      <w:pPr>
        <w:autoSpaceDE w:val="0"/>
        <w:autoSpaceDN w:val="0"/>
        <w:adjustRightInd w:val="0"/>
        <w:jc w:val="center"/>
        <w:rPr>
          <w:b/>
          <w:bCs/>
          <w:sz w:val="24"/>
          <w:szCs w:val="24"/>
        </w:rPr>
      </w:pPr>
      <w:r w:rsidRPr="008752A5">
        <w:rPr>
          <w:b/>
          <w:bCs/>
          <w:sz w:val="24"/>
          <w:szCs w:val="24"/>
        </w:rPr>
        <w:t>WATER QUALITY</w:t>
      </w:r>
    </w:p>
    <w:p w:rsidR="00750858" w:rsidRPr="00750858" w:rsidRDefault="00750858" w:rsidP="00750858">
      <w:pPr>
        <w:autoSpaceDE w:val="0"/>
        <w:autoSpaceDN w:val="0"/>
        <w:adjustRightInd w:val="0"/>
        <w:jc w:val="center"/>
        <w:rPr>
          <w:b/>
          <w:bCs/>
          <w:sz w:val="8"/>
          <w:szCs w:val="24"/>
        </w:rPr>
      </w:pPr>
    </w:p>
    <w:p w:rsidR="001D4AD2" w:rsidRPr="008752A5" w:rsidRDefault="00153DF8" w:rsidP="00153DF8">
      <w:pPr>
        <w:autoSpaceDE w:val="0"/>
        <w:autoSpaceDN w:val="0"/>
        <w:adjustRightInd w:val="0"/>
        <w:ind w:firstLine="720"/>
        <w:jc w:val="both"/>
        <w:rPr>
          <w:sz w:val="24"/>
          <w:szCs w:val="24"/>
        </w:rPr>
      </w:pPr>
      <w:r w:rsidRPr="008752A5">
        <w:rPr>
          <w:sz w:val="24"/>
          <w:szCs w:val="24"/>
        </w:rPr>
        <w:t>Water quality r</w:t>
      </w:r>
      <w:r w:rsidR="003275AD" w:rsidRPr="008752A5">
        <w:rPr>
          <w:sz w:val="24"/>
          <w:szCs w:val="24"/>
        </w:rPr>
        <w:t>efers to a measure of the condition of water like</w:t>
      </w:r>
      <w:r w:rsidR="00C01AB4" w:rsidRPr="008752A5">
        <w:rPr>
          <w:sz w:val="24"/>
          <w:szCs w:val="24"/>
        </w:rPr>
        <w:t xml:space="preserve"> physical, chemical </w:t>
      </w:r>
      <w:r w:rsidRPr="008752A5">
        <w:rPr>
          <w:sz w:val="24"/>
          <w:szCs w:val="24"/>
        </w:rPr>
        <w:t>and bio</w:t>
      </w:r>
      <w:r w:rsidR="003275AD" w:rsidRPr="008752A5">
        <w:rPr>
          <w:sz w:val="24"/>
          <w:szCs w:val="24"/>
        </w:rPr>
        <w:t>logical characteristics</w:t>
      </w:r>
      <w:r w:rsidRPr="008752A5">
        <w:rPr>
          <w:sz w:val="24"/>
          <w:szCs w:val="24"/>
        </w:rPr>
        <w:t xml:space="preserve">. The most common standards used to assess </w:t>
      </w:r>
      <w:r w:rsidR="006A5818" w:rsidRPr="008752A5">
        <w:rPr>
          <w:sz w:val="24"/>
          <w:szCs w:val="24"/>
        </w:rPr>
        <w:t>find the water quality</w:t>
      </w:r>
      <w:r w:rsidRPr="008752A5">
        <w:rPr>
          <w:sz w:val="24"/>
          <w:szCs w:val="24"/>
        </w:rPr>
        <w:t xml:space="preserve"> relate</w:t>
      </w:r>
      <w:r w:rsidR="00C01AB4" w:rsidRPr="008752A5">
        <w:rPr>
          <w:sz w:val="24"/>
          <w:szCs w:val="24"/>
        </w:rPr>
        <w:t>d to human health</w:t>
      </w:r>
      <w:r w:rsidRPr="008752A5">
        <w:rPr>
          <w:sz w:val="24"/>
          <w:szCs w:val="24"/>
        </w:rPr>
        <w:t>, safety of human c</w:t>
      </w:r>
      <w:r w:rsidR="00C01AB4" w:rsidRPr="008752A5">
        <w:rPr>
          <w:sz w:val="24"/>
          <w:szCs w:val="24"/>
        </w:rPr>
        <w:t xml:space="preserve">ontact and drinking water. Various parameters were analyzed and </w:t>
      </w:r>
      <w:r w:rsidRPr="008752A5">
        <w:rPr>
          <w:sz w:val="24"/>
          <w:szCs w:val="24"/>
        </w:rPr>
        <w:t>compared</w:t>
      </w:r>
      <w:r w:rsidR="00C01AB4" w:rsidRPr="008752A5">
        <w:rPr>
          <w:sz w:val="24"/>
          <w:szCs w:val="24"/>
        </w:rPr>
        <w:t xml:space="preserve"> the results.</w:t>
      </w:r>
      <w:r w:rsidRPr="008752A5">
        <w:rPr>
          <w:sz w:val="24"/>
          <w:szCs w:val="24"/>
        </w:rPr>
        <w:t xml:space="preserve"> The parameters analyzed are as </w:t>
      </w:r>
      <w:r w:rsidR="0063748D" w:rsidRPr="008752A5">
        <w:rPr>
          <w:sz w:val="24"/>
          <w:szCs w:val="24"/>
        </w:rPr>
        <w:t>follows as</w:t>
      </w:r>
      <w:r w:rsidR="007F1DCA" w:rsidRPr="008752A5">
        <w:rPr>
          <w:sz w:val="24"/>
          <w:szCs w:val="24"/>
        </w:rPr>
        <w:t xml:space="preserve"> a TABLE 1.</w:t>
      </w:r>
    </w:p>
    <w:p w:rsidR="001D4AD2" w:rsidRPr="008752A5" w:rsidRDefault="00153DF8">
      <w:pPr>
        <w:autoSpaceDE w:val="0"/>
        <w:autoSpaceDN w:val="0"/>
        <w:adjustRightInd w:val="0"/>
        <w:rPr>
          <w:b/>
          <w:bCs/>
          <w:sz w:val="24"/>
          <w:szCs w:val="24"/>
        </w:rPr>
      </w:pPr>
      <w:r w:rsidRPr="008752A5">
        <w:rPr>
          <w:b/>
          <w:bCs/>
          <w:sz w:val="24"/>
          <w:szCs w:val="24"/>
        </w:rPr>
        <w:t>Phy</w:t>
      </w:r>
      <w:r w:rsidR="00AC7939" w:rsidRPr="008752A5">
        <w:rPr>
          <w:b/>
          <w:bCs/>
          <w:sz w:val="24"/>
          <w:szCs w:val="24"/>
        </w:rPr>
        <w:t>sical Parameters</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Turbidity</w:t>
      </w:r>
    </w:p>
    <w:p w:rsidR="00AC7939" w:rsidRPr="008752A5" w:rsidRDefault="00AC7939" w:rsidP="00AC7939">
      <w:pPr>
        <w:pStyle w:val="ListParagraph"/>
        <w:autoSpaceDE w:val="0"/>
        <w:autoSpaceDN w:val="0"/>
        <w:rPr>
          <w:rFonts w:ascii="Times New Roman" w:hAnsi="Times New Roman"/>
          <w:sz w:val="24"/>
          <w:szCs w:val="24"/>
        </w:rPr>
      </w:pPr>
    </w:p>
    <w:p w:rsidR="001D4AD2" w:rsidRPr="008752A5" w:rsidRDefault="00AC7939" w:rsidP="00C01AB4">
      <w:pPr>
        <w:autoSpaceDE w:val="0"/>
        <w:autoSpaceDN w:val="0"/>
        <w:rPr>
          <w:b/>
          <w:sz w:val="24"/>
          <w:szCs w:val="24"/>
        </w:rPr>
      </w:pPr>
      <w:r w:rsidRPr="008752A5">
        <w:rPr>
          <w:b/>
          <w:sz w:val="24"/>
          <w:szCs w:val="24"/>
        </w:rPr>
        <w:t>Chemical Parameters</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pH</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Total dissolved solids</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Total Hardness</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Total Alkalinity</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Acidity</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Electrical Conductivity</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Chloride content</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Iron content</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Fluoride</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Determination of BOD</w:t>
      </w:r>
    </w:p>
    <w:p w:rsidR="001D4AD2" w:rsidRPr="008752A5" w:rsidRDefault="00153DF8" w:rsidP="00153DF8">
      <w:pPr>
        <w:pStyle w:val="ListParagraph"/>
        <w:numPr>
          <w:ilvl w:val="0"/>
          <w:numId w:val="29"/>
        </w:numPr>
        <w:autoSpaceDE w:val="0"/>
        <w:autoSpaceDN w:val="0"/>
        <w:rPr>
          <w:rFonts w:ascii="Times New Roman" w:hAnsi="Times New Roman"/>
          <w:sz w:val="24"/>
          <w:szCs w:val="24"/>
        </w:rPr>
      </w:pPr>
      <w:r w:rsidRPr="008752A5">
        <w:rPr>
          <w:rFonts w:ascii="Times New Roman" w:hAnsi="Times New Roman"/>
          <w:sz w:val="24"/>
          <w:szCs w:val="24"/>
        </w:rPr>
        <w:t>Determination of DO</w:t>
      </w:r>
    </w:p>
    <w:p w:rsidR="00AC7939" w:rsidRPr="008752A5" w:rsidRDefault="00AC7939" w:rsidP="00AC7939">
      <w:pPr>
        <w:pStyle w:val="ListParagraph"/>
        <w:autoSpaceDE w:val="0"/>
        <w:autoSpaceDN w:val="0"/>
        <w:rPr>
          <w:rFonts w:ascii="Times New Roman" w:hAnsi="Times New Roman"/>
          <w:sz w:val="24"/>
          <w:szCs w:val="24"/>
        </w:rPr>
      </w:pPr>
    </w:p>
    <w:p w:rsidR="001D4AD2" w:rsidRPr="008752A5" w:rsidRDefault="00AC7939" w:rsidP="00C01AB4">
      <w:pPr>
        <w:autoSpaceDE w:val="0"/>
        <w:autoSpaceDN w:val="0"/>
        <w:rPr>
          <w:b/>
          <w:sz w:val="24"/>
          <w:szCs w:val="24"/>
        </w:rPr>
      </w:pPr>
      <w:r w:rsidRPr="008752A5">
        <w:rPr>
          <w:b/>
          <w:sz w:val="24"/>
          <w:szCs w:val="24"/>
        </w:rPr>
        <w:t>Bacteriological Parameters</w:t>
      </w:r>
    </w:p>
    <w:p w:rsidR="001D4AD2" w:rsidRPr="008752A5" w:rsidRDefault="00153DF8" w:rsidP="00153DF8">
      <w:pPr>
        <w:pStyle w:val="ListParagraph"/>
        <w:numPr>
          <w:ilvl w:val="0"/>
          <w:numId w:val="29"/>
        </w:numPr>
        <w:autoSpaceDE w:val="0"/>
        <w:autoSpaceDN w:val="0"/>
        <w:spacing w:line="360" w:lineRule="auto"/>
        <w:rPr>
          <w:rFonts w:ascii="Times New Roman" w:hAnsi="Times New Roman"/>
          <w:sz w:val="24"/>
          <w:szCs w:val="24"/>
        </w:rPr>
      </w:pPr>
      <w:r w:rsidRPr="008752A5">
        <w:rPr>
          <w:rFonts w:ascii="Times New Roman" w:hAnsi="Times New Roman"/>
          <w:sz w:val="24"/>
          <w:szCs w:val="24"/>
        </w:rPr>
        <w:t>Escherichia coli</w:t>
      </w:r>
    </w:p>
    <w:p w:rsidR="001D4AD2" w:rsidRPr="008752A5" w:rsidRDefault="00153DF8" w:rsidP="003056FB">
      <w:pPr>
        <w:spacing w:line="360" w:lineRule="auto"/>
        <w:jc w:val="center"/>
        <w:rPr>
          <w:b/>
          <w:bCs/>
          <w:sz w:val="24"/>
          <w:szCs w:val="24"/>
        </w:rPr>
      </w:pPr>
      <w:r w:rsidRPr="008752A5">
        <w:rPr>
          <w:b/>
          <w:bCs/>
          <w:sz w:val="24"/>
          <w:szCs w:val="24"/>
        </w:rPr>
        <w:t>TABL</w:t>
      </w:r>
      <w:r w:rsidR="00AC7939" w:rsidRPr="008752A5">
        <w:rPr>
          <w:b/>
          <w:bCs/>
          <w:sz w:val="24"/>
          <w:szCs w:val="24"/>
        </w:rPr>
        <w:t>E 1. IS-10500-2012 STANDARDS OF</w:t>
      </w:r>
      <w:r w:rsidRPr="008752A5">
        <w:rPr>
          <w:b/>
          <w:bCs/>
          <w:sz w:val="24"/>
          <w:szCs w:val="24"/>
        </w:rPr>
        <w:t xml:space="preserve"> DRINKING WATER</w:t>
      </w:r>
    </w:p>
    <w:tbl>
      <w:tblPr>
        <w:tblStyle w:val="GridTable5DarkAccent1"/>
        <w:tblW w:w="8895" w:type="dxa"/>
        <w:jc w:val="center"/>
        <w:tblLook w:val="04A0"/>
      </w:tblPr>
      <w:tblGrid>
        <w:gridCol w:w="1069"/>
        <w:gridCol w:w="2635"/>
        <w:gridCol w:w="946"/>
        <w:gridCol w:w="2097"/>
        <w:gridCol w:w="2148"/>
      </w:tblGrid>
      <w:tr w:rsidR="001D4AD2" w:rsidRPr="008752A5" w:rsidTr="00153DF8">
        <w:trPr>
          <w:cnfStyle w:val="100000000000"/>
          <w:trHeight w:val="159"/>
          <w:jc w:val="center"/>
        </w:trPr>
        <w:tc>
          <w:tcPr>
            <w:cnfStyle w:val="001000000000"/>
            <w:tcW w:w="1069" w:type="dxa"/>
          </w:tcPr>
          <w:p w:rsidR="001D4AD2" w:rsidRPr="008752A5" w:rsidRDefault="00153DF8">
            <w:pPr>
              <w:jc w:val="center"/>
              <w:rPr>
                <w:sz w:val="24"/>
                <w:szCs w:val="24"/>
              </w:rPr>
            </w:pPr>
            <w:r w:rsidRPr="008752A5">
              <w:rPr>
                <w:sz w:val="24"/>
                <w:szCs w:val="24"/>
              </w:rPr>
              <w:t>Sl No</w:t>
            </w:r>
          </w:p>
        </w:tc>
        <w:tc>
          <w:tcPr>
            <w:tcW w:w="2635" w:type="dxa"/>
          </w:tcPr>
          <w:p w:rsidR="001D4AD2" w:rsidRPr="008752A5" w:rsidRDefault="00153DF8">
            <w:pPr>
              <w:cnfStyle w:val="100000000000"/>
              <w:rPr>
                <w:sz w:val="24"/>
                <w:szCs w:val="24"/>
              </w:rPr>
            </w:pPr>
            <w:r w:rsidRPr="008752A5">
              <w:rPr>
                <w:sz w:val="24"/>
                <w:szCs w:val="24"/>
              </w:rPr>
              <w:t>Parameters</w:t>
            </w:r>
          </w:p>
        </w:tc>
        <w:tc>
          <w:tcPr>
            <w:tcW w:w="946" w:type="dxa"/>
          </w:tcPr>
          <w:p w:rsidR="001D4AD2" w:rsidRPr="008752A5" w:rsidRDefault="00153DF8">
            <w:pPr>
              <w:cnfStyle w:val="100000000000"/>
              <w:rPr>
                <w:sz w:val="24"/>
                <w:szCs w:val="24"/>
              </w:rPr>
            </w:pPr>
            <w:r w:rsidRPr="008752A5">
              <w:rPr>
                <w:sz w:val="24"/>
                <w:szCs w:val="24"/>
              </w:rPr>
              <w:t>Units</w:t>
            </w:r>
          </w:p>
        </w:tc>
        <w:tc>
          <w:tcPr>
            <w:tcW w:w="2097" w:type="dxa"/>
          </w:tcPr>
          <w:p w:rsidR="001D4AD2" w:rsidRPr="008752A5" w:rsidRDefault="00153DF8">
            <w:pPr>
              <w:cnfStyle w:val="100000000000"/>
              <w:rPr>
                <w:sz w:val="24"/>
                <w:szCs w:val="24"/>
              </w:rPr>
            </w:pPr>
            <w:r w:rsidRPr="008752A5">
              <w:rPr>
                <w:sz w:val="24"/>
                <w:szCs w:val="24"/>
              </w:rPr>
              <w:t>Acceptable Limits</w:t>
            </w:r>
          </w:p>
        </w:tc>
        <w:tc>
          <w:tcPr>
            <w:tcW w:w="2148" w:type="dxa"/>
          </w:tcPr>
          <w:p w:rsidR="001D4AD2" w:rsidRPr="008752A5" w:rsidRDefault="00153DF8">
            <w:pPr>
              <w:cnfStyle w:val="100000000000"/>
              <w:rPr>
                <w:sz w:val="24"/>
                <w:szCs w:val="24"/>
              </w:rPr>
            </w:pPr>
            <w:r w:rsidRPr="008752A5">
              <w:rPr>
                <w:sz w:val="24"/>
                <w:szCs w:val="24"/>
              </w:rPr>
              <w:t>Permissible Limits</w:t>
            </w:r>
          </w:p>
        </w:tc>
      </w:tr>
      <w:tr w:rsidR="001D4AD2" w:rsidRPr="008752A5" w:rsidTr="00153DF8">
        <w:trPr>
          <w:cnfStyle w:val="000000100000"/>
          <w:trHeight w:val="159"/>
          <w:jc w:val="center"/>
        </w:trPr>
        <w:tc>
          <w:tcPr>
            <w:cnfStyle w:val="001000000000"/>
            <w:tcW w:w="1069" w:type="dxa"/>
          </w:tcPr>
          <w:p w:rsidR="001D4AD2" w:rsidRPr="008752A5" w:rsidRDefault="00153DF8">
            <w:pPr>
              <w:jc w:val="center"/>
              <w:rPr>
                <w:sz w:val="24"/>
                <w:szCs w:val="24"/>
              </w:rPr>
            </w:pPr>
            <w:r w:rsidRPr="008752A5">
              <w:rPr>
                <w:sz w:val="24"/>
                <w:szCs w:val="24"/>
              </w:rPr>
              <w:t>1</w:t>
            </w:r>
          </w:p>
        </w:tc>
        <w:tc>
          <w:tcPr>
            <w:tcW w:w="2635" w:type="dxa"/>
          </w:tcPr>
          <w:p w:rsidR="001D4AD2" w:rsidRPr="008752A5" w:rsidRDefault="00153DF8">
            <w:pPr>
              <w:autoSpaceDE w:val="0"/>
              <w:autoSpaceDN w:val="0"/>
              <w:adjustRightInd w:val="0"/>
              <w:cnfStyle w:val="000000100000"/>
              <w:rPr>
                <w:sz w:val="24"/>
                <w:szCs w:val="24"/>
              </w:rPr>
            </w:pPr>
            <w:r w:rsidRPr="008752A5">
              <w:rPr>
                <w:sz w:val="24"/>
                <w:szCs w:val="24"/>
              </w:rPr>
              <w:t>pH</w:t>
            </w:r>
          </w:p>
        </w:tc>
        <w:tc>
          <w:tcPr>
            <w:tcW w:w="946" w:type="dxa"/>
          </w:tcPr>
          <w:p w:rsidR="001D4AD2" w:rsidRPr="008752A5" w:rsidRDefault="001D4AD2">
            <w:pPr>
              <w:cnfStyle w:val="000000100000"/>
              <w:rPr>
                <w:sz w:val="24"/>
                <w:szCs w:val="24"/>
              </w:rPr>
            </w:pPr>
          </w:p>
        </w:tc>
        <w:tc>
          <w:tcPr>
            <w:tcW w:w="2097" w:type="dxa"/>
          </w:tcPr>
          <w:p w:rsidR="001D4AD2" w:rsidRPr="008752A5" w:rsidRDefault="00153DF8">
            <w:pPr>
              <w:cnfStyle w:val="000000100000"/>
              <w:rPr>
                <w:sz w:val="24"/>
                <w:szCs w:val="24"/>
              </w:rPr>
            </w:pPr>
            <w:r w:rsidRPr="008752A5">
              <w:rPr>
                <w:sz w:val="24"/>
                <w:szCs w:val="24"/>
              </w:rPr>
              <w:t>6.5-8.5</w:t>
            </w:r>
          </w:p>
        </w:tc>
        <w:tc>
          <w:tcPr>
            <w:tcW w:w="2148" w:type="dxa"/>
          </w:tcPr>
          <w:p w:rsidR="001D4AD2" w:rsidRPr="008752A5" w:rsidRDefault="00153DF8">
            <w:pPr>
              <w:cnfStyle w:val="000000100000"/>
              <w:rPr>
                <w:sz w:val="24"/>
                <w:szCs w:val="24"/>
              </w:rPr>
            </w:pPr>
            <w:r w:rsidRPr="008752A5">
              <w:rPr>
                <w:sz w:val="24"/>
                <w:szCs w:val="24"/>
              </w:rPr>
              <w:t>No relaxation</w:t>
            </w:r>
          </w:p>
        </w:tc>
      </w:tr>
      <w:tr w:rsidR="001D4AD2" w:rsidRPr="008752A5" w:rsidTr="00153DF8">
        <w:trPr>
          <w:trHeight w:val="159"/>
          <w:jc w:val="center"/>
        </w:trPr>
        <w:tc>
          <w:tcPr>
            <w:cnfStyle w:val="001000000000"/>
            <w:tcW w:w="1069" w:type="dxa"/>
          </w:tcPr>
          <w:p w:rsidR="001D4AD2" w:rsidRPr="008752A5" w:rsidRDefault="00153DF8">
            <w:pPr>
              <w:jc w:val="center"/>
              <w:rPr>
                <w:sz w:val="24"/>
                <w:szCs w:val="24"/>
              </w:rPr>
            </w:pPr>
            <w:r w:rsidRPr="008752A5">
              <w:rPr>
                <w:sz w:val="24"/>
                <w:szCs w:val="24"/>
              </w:rPr>
              <w:t>2</w:t>
            </w:r>
          </w:p>
        </w:tc>
        <w:tc>
          <w:tcPr>
            <w:tcW w:w="2635" w:type="dxa"/>
          </w:tcPr>
          <w:p w:rsidR="001D4AD2" w:rsidRPr="008752A5" w:rsidRDefault="00153DF8">
            <w:pPr>
              <w:cnfStyle w:val="000000000000"/>
              <w:rPr>
                <w:sz w:val="24"/>
                <w:szCs w:val="24"/>
              </w:rPr>
            </w:pPr>
            <w:r w:rsidRPr="008752A5">
              <w:rPr>
                <w:sz w:val="24"/>
                <w:szCs w:val="24"/>
              </w:rPr>
              <w:t>Turbidity</w:t>
            </w:r>
          </w:p>
        </w:tc>
        <w:tc>
          <w:tcPr>
            <w:tcW w:w="946" w:type="dxa"/>
          </w:tcPr>
          <w:p w:rsidR="001D4AD2" w:rsidRPr="008752A5" w:rsidRDefault="00153DF8">
            <w:pPr>
              <w:cnfStyle w:val="000000000000"/>
              <w:rPr>
                <w:sz w:val="24"/>
                <w:szCs w:val="24"/>
              </w:rPr>
            </w:pPr>
            <w:r w:rsidRPr="008752A5">
              <w:rPr>
                <w:sz w:val="24"/>
                <w:szCs w:val="24"/>
              </w:rPr>
              <w:t>NTU</w:t>
            </w:r>
          </w:p>
        </w:tc>
        <w:tc>
          <w:tcPr>
            <w:tcW w:w="2097" w:type="dxa"/>
          </w:tcPr>
          <w:p w:rsidR="001D4AD2" w:rsidRPr="008752A5" w:rsidRDefault="00153DF8">
            <w:pPr>
              <w:cnfStyle w:val="000000000000"/>
              <w:rPr>
                <w:sz w:val="24"/>
                <w:szCs w:val="24"/>
              </w:rPr>
            </w:pPr>
            <w:r w:rsidRPr="008752A5">
              <w:rPr>
                <w:sz w:val="24"/>
                <w:szCs w:val="24"/>
              </w:rPr>
              <w:t>1</w:t>
            </w:r>
          </w:p>
        </w:tc>
        <w:tc>
          <w:tcPr>
            <w:tcW w:w="2148" w:type="dxa"/>
          </w:tcPr>
          <w:p w:rsidR="001D4AD2" w:rsidRPr="008752A5" w:rsidRDefault="00153DF8">
            <w:pPr>
              <w:cnfStyle w:val="000000000000"/>
              <w:rPr>
                <w:sz w:val="24"/>
                <w:szCs w:val="24"/>
              </w:rPr>
            </w:pPr>
            <w:r w:rsidRPr="008752A5">
              <w:rPr>
                <w:sz w:val="24"/>
                <w:szCs w:val="24"/>
              </w:rPr>
              <w:t>5</w:t>
            </w:r>
          </w:p>
        </w:tc>
      </w:tr>
      <w:tr w:rsidR="001D4AD2" w:rsidRPr="008752A5" w:rsidTr="00153DF8">
        <w:trPr>
          <w:cnfStyle w:val="000000100000"/>
          <w:trHeight w:val="159"/>
          <w:jc w:val="center"/>
        </w:trPr>
        <w:tc>
          <w:tcPr>
            <w:cnfStyle w:val="001000000000"/>
            <w:tcW w:w="1069" w:type="dxa"/>
          </w:tcPr>
          <w:p w:rsidR="001D4AD2" w:rsidRPr="008752A5" w:rsidRDefault="00153DF8">
            <w:pPr>
              <w:jc w:val="center"/>
              <w:rPr>
                <w:sz w:val="24"/>
                <w:szCs w:val="24"/>
              </w:rPr>
            </w:pPr>
            <w:r w:rsidRPr="008752A5">
              <w:rPr>
                <w:sz w:val="24"/>
                <w:szCs w:val="24"/>
              </w:rPr>
              <w:t>3</w:t>
            </w:r>
          </w:p>
        </w:tc>
        <w:tc>
          <w:tcPr>
            <w:tcW w:w="2635" w:type="dxa"/>
          </w:tcPr>
          <w:p w:rsidR="001D4AD2" w:rsidRPr="008752A5" w:rsidRDefault="00153DF8">
            <w:pPr>
              <w:cnfStyle w:val="000000100000"/>
              <w:rPr>
                <w:sz w:val="24"/>
                <w:szCs w:val="24"/>
              </w:rPr>
            </w:pPr>
            <w:r w:rsidRPr="008752A5">
              <w:rPr>
                <w:sz w:val="24"/>
                <w:szCs w:val="24"/>
              </w:rPr>
              <w:t>Total dissolved solids</w:t>
            </w:r>
          </w:p>
        </w:tc>
        <w:tc>
          <w:tcPr>
            <w:tcW w:w="946" w:type="dxa"/>
          </w:tcPr>
          <w:p w:rsidR="001D4AD2" w:rsidRPr="008752A5" w:rsidRDefault="00153DF8">
            <w:pPr>
              <w:cnfStyle w:val="000000100000"/>
              <w:rPr>
                <w:sz w:val="24"/>
                <w:szCs w:val="24"/>
              </w:rPr>
            </w:pPr>
            <w:r w:rsidRPr="008752A5">
              <w:rPr>
                <w:sz w:val="24"/>
                <w:szCs w:val="24"/>
              </w:rPr>
              <w:t>mg/l</w:t>
            </w:r>
          </w:p>
        </w:tc>
        <w:tc>
          <w:tcPr>
            <w:tcW w:w="2097" w:type="dxa"/>
          </w:tcPr>
          <w:p w:rsidR="001D4AD2" w:rsidRPr="008752A5" w:rsidRDefault="00153DF8">
            <w:pPr>
              <w:cnfStyle w:val="000000100000"/>
              <w:rPr>
                <w:sz w:val="24"/>
                <w:szCs w:val="24"/>
              </w:rPr>
            </w:pPr>
            <w:r w:rsidRPr="008752A5">
              <w:rPr>
                <w:sz w:val="24"/>
                <w:szCs w:val="24"/>
              </w:rPr>
              <w:t>500</w:t>
            </w:r>
          </w:p>
        </w:tc>
        <w:tc>
          <w:tcPr>
            <w:tcW w:w="2148" w:type="dxa"/>
          </w:tcPr>
          <w:p w:rsidR="001D4AD2" w:rsidRPr="008752A5" w:rsidRDefault="00153DF8">
            <w:pPr>
              <w:cnfStyle w:val="000000100000"/>
              <w:rPr>
                <w:sz w:val="24"/>
                <w:szCs w:val="24"/>
              </w:rPr>
            </w:pPr>
            <w:r w:rsidRPr="008752A5">
              <w:rPr>
                <w:sz w:val="24"/>
                <w:szCs w:val="24"/>
              </w:rPr>
              <w:t>2000</w:t>
            </w:r>
          </w:p>
        </w:tc>
      </w:tr>
      <w:tr w:rsidR="001D4AD2" w:rsidRPr="008752A5" w:rsidTr="00153DF8">
        <w:trPr>
          <w:trHeight w:val="159"/>
          <w:jc w:val="center"/>
        </w:trPr>
        <w:tc>
          <w:tcPr>
            <w:cnfStyle w:val="001000000000"/>
            <w:tcW w:w="1069" w:type="dxa"/>
          </w:tcPr>
          <w:p w:rsidR="001D4AD2" w:rsidRPr="008752A5" w:rsidRDefault="00153DF8">
            <w:pPr>
              <w:jc w:val="center"/>
              <w:rPr>
                <w:sz w:val="24"/>
                <w:szCs w:val="24"/>
              </w:rPr>
            </w:pPr>
            <w:r w:rsidRPr="008752A5">
              <w:rPr>
                <w:sz w:val="24"/>
                <w:szCs w:val="24"/>
              </w:rPr>
              <w:t>4</w:t>
            </w:r>
          </w:p>
        </w:tc>
        <w:tc>
          <w:tcPr>
            <w:tcW w:w="2635" w:type="dxa"/>
          </w:tcPr>
          <w:p w:rsidR="001D4AD2" w:rsidRPr="008752A5" w:rsidRDefault="00153DF8">
            <w:pPr>
              <w:cnfStyle w:val="000000000000"/>
              <w:rPr>
                <w:sz w:val="24"/>
                <w:szCs w:val="24"/>
              </w:rPr>
            </w:pPr>
            <w:r w:rsidRPr="008752A5">
              <w:rPr>
                <w:sz w:val="24"/>
                <w:szCs w:val="24"/>
              </w:rPr>
              <w:t>Electrical Conductivity</w:t>
            </w:r>
          </w:p>
        </w:tc>
        <w:tc>
          <w:tcPr>
            <w:tcW w:w="946" w:type="dxa"/>
          </w:tcPr>
          <w:p w:rsidR="001D4AD2" w:rsidRPr="008752A5" w:rsidRDefault="00153DF8">
            <w:pPr>
              <w:cnfStyle w:val="000000000000"/>
              <w:rPr>
                <w:sz w:val="24"/>
                <w:szCs w:val="24"/>
              </w:rPr>
            </w:pPr>
            <w:r w:rsidRPr="008752A5">
              <w:rPr>
                <w:sz w:val="24"/>
                <w:szCs w:val="24"/>
              </w:rPr>
              <w:t>µS/cm</w:t>
            </w:r>
          </w:p>
        </w:tc>
        <w:tc>
          <w:tcPr>
            <w:tcW w:w="2097" w:type="dxa"/>
          </w:tcPr>
          <w:p w:rsidR="001D4AD2" w:rsidRPr="008752A5" w:rsidRDefault="00153DF8">
            <w:pPr>
              <w:cnfStyle w:val="000000000000"/>
              <w:rPr>
                <w:sz w:val="24"/>
                <w:szCs w:val="24"/>
              </w:rPr>
            </w:pPr>
            <w:r w:rsidRPr="008752A5">
              <w:rPr>
                <w:sz w:val="24"/>
                <w:szCs w:val="24"/>
              </w:rPr>
              <w:t>200</w:t>
            </w:r>
          </w:p>
        </w:tc>
        <w:tc>
          <w:tcPr>
            <w:tcW w:w="2148" w:type="dxa"/>
          </w:tcPr>
          <w:p w:rsidR="001D4AD2" w:rsidRPr="008752A5" w:rsidRDefault="00153DF8">
            <w:pPr>
              <w:cnfStyle w:val="000000000000"/>
              <w:rPr>
                <w:sz w:val="24"/>
                <w:szCs w:val="24"/>
              </w:rPr>
            </w:pPr>
            <w:r w:rsidRPr="008752A5">
              <w:rPr>
                <w:sz w:val="24"/>
                <w:szCs w:val="24"/>
              </w:rPr>
              <w:t>800</w:t>
            </w:r>
          </w:p>
        </w:tc>
      </w:tr>
      <w:tr w:rsidR="001D4AD2" w:rsidRPr="008752A5" w:rsidTr="00153DF8">
        <w:trPr>
          <w:cnfStyle w:val="000000100000"/>
          <w:trHeight w:val="159"/>
          <w:jc w:val="center"/>
        </w:trPr>
        <w:tc>
          <w:tcPr>
            <w:cnfStyle w:val="001000000000"/>
            <w:tcW w:w="1069" w:type="dxa"/>
          </w:tcPr>
          <w:p w:rsidR="001D4AD2" w:rsidRPr="008752A5" w:rsidRDefault="00153DF8">
            <w:pPr>
              <w:jc w:val="center"/>
              <w:rPr>
                <w:sz w:val="24"/>
                <w:szCs w:val="24"/>
              </w:rPr>
            </w:pPr>
            <w:r w:rsidRPr="008752A5">
              <w:rPr>
                <w:sz w:val="24"/>
                <w:szCs w:val="24"/>
              </w:rPr>
              <w:t>5</w:t>
            </w:r>
          </w:p>
        </w:tc>
        <w:tc>
          <w:tcPr>
            <w:tcW w:w="2635" w:type="dxa"/>
          </w:tcPr>
          <w:p w:rsidR="001D4AD2" w:rsidRPr="008752A5" w:rsidRDefault="00153DF8">
            <w:pPr>
              <w:cnfStyle w:val="000000100000"/>
              <w:rPr>
                <w:sz w:val="24"/>
                <w:szCs w:val="24"/>
              </w:rPr>
            </w:pPr>
            <w:r w:rsidRPr="008752A5">
              <w:rPr>
                <w:sz w:val="24"/>
                <w:szCs w:val="24"/>
              </w:rPr>
              <w:t>Total Alkalinity</w:t>
            </w:r>
          </w:p>
        </w:tc>
        <w:tc>
          <w:tcPr>
            <w:tcW w:w="946" w:type="dxa"/>
          </w:tcPr>
          <w:p w:rsidR="001D4AD2" w:rsidRPr="008752A5" w:rsidRDefault="00153DF8">
            <w:pPr>
              <w:cnfStyle w:val="000000100000"/>
              <w:rPr>
                <w:sz w:val="24"/>
                <w:szCs w:val="24"/>
              </w:rPr>
            </w:pPr>
            <w:r w:rsidRPr="008752A5">
              <w:rPr>
                <w:sz w:val="24"/>
                <w:szCs w:val="24"/>
              </w:rPr>
              <w:t>mg/l</w:t>
            </w:r>
          </w:p>
        </w:tc>
        <w:tc>
          <w:tcPr>
            <w:tcW w:w="2097" w:type="dxa"/>
          </w:tcPr>
          <w:p w:rsidR="001D4AD2" w:rsidRPr="008752A5" w:rsidRDefault="00153DF8">
            <w:pPr>
              <w:cnfStyle w:val="000000100000"/>
              <w:rPr>
                <w:sz w:val="24"/>
                <w:szCs w:val="24"/>
              </w:rPr>
            </w:pPr>
            <w:r w:rsidRPr="008752A5">
              <w:rPr>
                <w:sz w:val="24"/>
                <w:szCs w:val="24"/>
              </w:rPr>
              <w:t>200</w:t>
            </w:r>
          </w:p>
        </w:tc>
        <w:tc>
          <w:tcPr>
            <w:tcW w:w="2148" w:type="dxa"/>
          </w:tcPr>
          <w:p w:rsidR="001D4AD2" w:rsidRPr="008752A5" w:rsidRDefault="00153DF8">
            <w:pPr>
              <w:cnfStyle w:val="000000100000"/>
              <w:rPr>
                <w:sz w:val="24"/>
                <w:szCs w:val="24"/>
              </w:rPr>
            </w:pPr>
            <w:r w:rsidRPr="008752A5">
              <w:rPr>
                <w:sz w:val="24"/>
                <w:szCs w:val="24"/>
              </w:rPr>
              <w:t>600</w:t>
            </w:r>
          </w:p>
        </w:tc>
      </w:tr>
      <w:tr w:rsidR="001D4AD2" w:rsidRPr="008752A5" w:rsidTr="00153DF8">
        <w:trPr>
          <w:trHeight w:val="159"/>
          <w:jc w:val="center"/>
        </w:trPr>
        <w:tc>
          <w:tcPr>
            <w:cnfStyle w:val="001000000000"/>
            <w:tcW w:w="1069" w:type="dxa"/>
          </w:tcPr>
          <w:p w:rsidR="001D4AD2" w:rsidRPr="008752A5" w:rsidRDefault="00153DF8">
            <w:pPr>
              <w:jc w:val="center"/>
              <w:rPr>
                <w:sz w:val="24"/>
                <w:szCs w:val="24"/>
              </w:rPr>
            </w:pPr>
            <w:r w:rsidRPr="008752A5">
              <w:rPr>
                <w:sz w:val="24"/>
                <w:szCs w:val="24"/>
              </w:rPr>
              <w:t>6</w:t>
            </w:r>
          </w:p>
        </w:tc>
        <w:tc>
          <w:tcPr>
            <w:tcW w:w="2635" w:type="dxa"/>
          </w:tcPr>
          <w:p w:rsidR="001D4AD2" w:rsidRPr="008752A5" w:rsidRDefault="00153DF8">
            <w:pPr>
              <w:cnfStyle w:val="000000000000"/>
              <w:rPr>
                <w:sz w:val="24"/>
                <w:szCs w:val="24"/>
              </w:rPr>
            </w:pPr>
            <w:r w:rsidRPr="008752A5">
              <w:rPr>
                <w:sz w:val="24"/>
                <w:szCs w:val="24"/>
              </w:rPr>
              <w:t>Total Hardness</w:t>
            </w:r>
          </w:p>
        </w:tc>
        <w:tc>
          <w:tcPr>
            <w:tcW w:w="946" w:type="dxa"/>
          </w:tcPr>
          <w:p w:rsidR="001D4AD2" w:rsidRPr="008752A5" w:rsidRDefault="00153DF8">
            <w:pPr>
              <w:cnfStyle w:val="000000000000"/>
              <w:rPr>
                <w:sz w:val="24"/>
                <w:szCs w:val="24"/>
              </w:rPr>
            </w:pPr>
            <w:r w:rsidRPr="008752A5">
              <w:rPr>
                <w:sz w:val="24"/>
                <w:szCs w:val="24"/>
              </w:rPr>
              <w:t>mg/l</w:t>
            </w:r>
          </w:p>
        </w:tc>
        <w:tc>
          <w:tcPr>
            <w:tcW w:w="2097" w:type="dxa"/>
          </w:tcPr>
          <w:p w:rsidR="001D4AD2" w:rsidRPr="008752A5" w:rsidRDefault="00153DF8">
            <w:pPr>
              <w:cnfStyle w:val="000000000000"/>
              <w:rPr>
                <w:sz w:val="24"/>
                <w:szCs w:val="24"/>
              </w:rPr>
            </w:pPr>
            <w:r w:rsidRPr="008752A5">
              <w:rPr>
                <w:sz w:val="24"/>
                <w:szCs w:val="24"/>
              </w:rPr>
              <w:t>200</w:t>
            </w:r>
          </w:p>
        </w:tc>
        <w:tc>
          <w:tcPr>
            <w:tcW w:w="2148" w:type="dxa"/>
          </w:tcPr>
          <w:p w:rsidR="001D4AD2" w:rsidRPr="008752A5" w:rsidRDefault="00153DF8">
            <w:pPr>
              <w:cnfStyle w:val="000000000000"/>
              <w:rPr>
                <w:sz w:val="24"/>
                <w:szCs w:val="24"/>
              </w:rPr>
            </w:pPr>
            <w:r w:rsidRPr="008752A5">
              <w:rPr>
                <w:sz w:val="24"/>
                <w:szCs w:val="24"/>
              </w:rPr>
              <w:t>600</w:t>
            </w:r>
          </w:p>
        </w:tc>
      </w:tr>
      <w:tr w:rsidR="001D4AD2" w:rsidRPr="008752A5" w:rsidTr="00153DF8">
        <w:trPr>
          <w:cnfStyle w:val="000000100000"/>
          <w:trHeight w:val="159"/>
          <w:jc w:val="center"/>
        </w:trPr>
        <w:tc>
          <w:tcPr>
            <w:cnfStyle w:val="001000000000"/>
            <w:tcW w:w="1069" w:type="dxa"/>
          </w:tcPr>
          <w:p w:rsidR="001D4AD2" w:rsidRPr="008752A5" w:rsidRDefault="00153DF8">
            <w:pPr>
              <w:jc w:val="center"/>
              <w:rPr>
                <w:sz w:val="24"/>
                <w:szCs w:val="24"/>
              </w:rPr>
            </w:pPr>
            <w:r w:rsidRPr="008752A5">
              <w:rPr>
                <w:sz w:val="24"/>
                <w:szCs w:val="24"/>
              </w:rPr>
              <w:t>7</w:t>
            </w:r>
          </w:p>
        </w:tc>
        <w:tc>
          <w:tcPr>
            <w:tcW w:w="2635" w:type="dxa"/>
          </w:tcPr>
          <w:p w:rsidR="001D4AD2" w:rsidRPr="008752A5" w:rsidRDefault="00153DF8">
            <w:pPr>
              <w:cnfStyle w:val="000000100000"/>
              <w:rPr>
                <w:sz w:val="24"/>
                <w:szCs w:val="24"/>
              </w:rPr>
            </w:pPr>
            <w:r w:rsidRPr="008752A5">
              <w:rPr>
                <w:sz w:val="24"/>
                <w:szCs w:val="24"/>
              </w:rPr>
              <w:t>Chloride content</w:t>
            </w:r>
          </w:p>
        </w:tc>
        <w:tc>
          <w:tcPr>
            <w:tcW w:w="946" w:type="dxa"/>
          </w:tcPr>
          <w:p w:rsidR="001D4AD2" w:rsidRPr="008752A5" w:rsidRDefault="00153DF8">
            <w:pPr>
              <w:cnfStyle w:val="000000100000"/>
              <w:rPr>
                <w:sz w:val="24"/>
                <w:szCs w:val="24"/>
              </w:rPr>
            </w:pPr>
            <w:r w:rsidRPr="008752A5">
              <w:rPr>
                <w:sz w:val="24"/>
                <w:szCs w:val="24"/>
              </w:rPr>
              <w:t>mg/l</w:t>
            </w:r>
          </w:p>
        </w:tc>
        <w:tc>
          <w:tcPr>
            <w:tcW w:w="2097" w:type="dxa"/>
          </w:tcPr>
          <w:p w:rsidR="001D4AD2" w:rsidRPr="008752A5" w:rsidRDefault="00153DF8">
            <w:pPr>
              <w:cnfStyle w:val="000000100000"/>
              <w:rPr>
                <w:sz w:val="24"/>
                <w:szCs w:val="24"/>
              </w:rPr>
            </w:pPr>
            <w:r w:rsidRPr="008752A5">
              <w:rPr>
                <w:sz w:val="24"/>
                <w:szCs w:val="24"/>
              </w:rPr>
              <w:t>250</w:t>
            </w:r>
          </w:p>
        </w:tc>
        <w:tc>
          <w:tcPr>
            <w:tcW w:w="2148" w:type="dxa"/>
          </w:tcPr>
          <w:p w:rsidR="001D4AD2" w:rsidRPr="008752A5" w:rsidRDefault="00153DF8">
            <w:pPr>
              <w:cnfStyle w:val="000000100000"/>
              <w:rPr>
                <w:sz w:val="24"/>
                <w:szCs w:val="24"/>
              </w:rPr>
            </w:pPr>
            <w:r w:rsidRPr="008752A5">
              <w:rPr>
                <w:sz w:val="24"/>
                <w:szCs w:val="24"/>
              </w:rPr>
              <w:t>1000</w:t>
            </w:r>
          </w:p>
        </w:tc>
      </w:tr>
      <w:tr w:rsidR="001D4AD2" w:rsidRPr="008752A5" w:rsidTr="00153DF8">
        <w:trPr>
          <w:trHeight w:val="159"/>
          <w:jc w:val="center"/>
        </w:trPr>
        <w:tc>
          <w:tcPr>
            <w:cnfStyle w:val="001000000000"/>
            <w:tcW w:w="1069" w:type="dxa"/>
          </w:tcPr>
          <w:p w:rsidR="001D4AD2" w:rsidRPr="008752A5" w:rsidRDefault="00153DF8">
            <w:pPr>
              <w:jc w:val="center"/>
              <w:rPr>
                <w:sz w:val="24"/>
                <w:szCs w:val="24"/>
              </w:rPr>
            </w:pPr>
            <w:r w:rsidRPr="008752A5">
              <w:rPr>
                <w:sz w:val="24"/>
                <w:szCs w:val="24"/>
              </w:rPr>
              <w:t>8</w:t>
            </w:r>
          </w:p>
        </w:tc>
        <w:tc>
          <w:tcPr>
            <w:tcW w:w="2635" w:type="dxa"/>
          </w:tcPr>
          <w:p w:rsidR="001D4AD2" w:rsidRPr="008752A5" w:rsidRDefault="00153DF8">
            <w:pPr>
              <w:autoSpaceDE w:val="0"/>
              <w:autoSpaceDN w:val="0"/>
              <w:adjustRightInd w:val="0"/>
              <w:cnfStyle w:val="000000000000"/>
              <w:rPr>
                <w:sz w:val="24"/>
                <w:szCs w:val="24"/>
              </w:rPr>
            </w:pPr>
            <w:r w:rsidRPr="008752A5">
              <w:rPr>
                <w:sz w:val="24"/>
                <w:szCs w:val="24"/>
              </w:rPr>
              <w:t>Acidity</w:t>
            </w:r>
          </w:p>
        </w:tc>
        <w:tc>
          <w:tcPr>
            <w:tcW w:w="946" w:type="dxa"/>
          </w:tcPr>
          <w:p w:rsidR="001D4AD2" w:rsidRPr="008752A5" w:rsidRDefault="00153DF8">
            <w:pPr>
              <w:cnfStyle w:val="000000000000"/>
              <w:rPr>
                <w:sz w:val="24"/>
                <w:szCs w:val="24"/>
              </w:rPr>
            </w:pPr>
            <w:r w:rsidRPr="008752A5">
              <w:rPr>
                <w:sz w:val="24"/>
                <w:szCs w:val="24"/>
              </w:rPr>
              <w:t>mg/l</w:t>
            </w:r>
          </w:p>
        </w:tc>
        <w:tc>
          <w:tcPr>
            <w:tcW w:w="2097" w:type="dxa"/>
          </w:tcPr>
          <w:p w:rsidR="001D4AD2" w:rsidRPr="008752A5" w:rsidRDefault="00153DF8">
            <w:pPr>
              <w:cnfStyle w:val="000000000000"/>
              <w:rPr>
                <w:sz w:val="24"/>
                <w:szCs w:val="24"/>
              </w:rPr>
            </w:pPr>
            <w:r w:rsidRPr="008752A5">
              <w:rPr>
                <w:sz w:val="24"/>
                <w:szCs w:val="24"/>
              </w:rPr>
              <w:t>50</w:t>
            </w:r>
          </w:p>
        </w:tc>
        <w:tc>
          <w:tcPr>
            <w:tcW w:w="2148" w:type="dxa"/>
          </w:tcPr>
          <w:p w:rsidR="001D4AD2" w:rsidRPr="008752A5" w:rsidRDefault="00153DF8">
            <w:pPr>
              <w:cnfStyle w:val="000000000000"/>
              <w:rPr>
                <w:sz w:val="24"/>
                <w:szCs w:val="24"/>
              </w:rPr>
            </w:pPr>
            <w:r w:rsidRPr="008752A5">
              <w:rPr>
                <w:sz w:val="24"/>
                <w:szCs w:val="24"/>
              </w:rPr>
              <w:t>No relaxation</w:t>
            </w:r>
          </w:p>
        </w:tc>
      </w:tr>
      <w:tr w:rsidR="001D4AD2" w:rsidRPr="008752A5" w:rsidTr="00153DF8">
        <w:trPr>
          <w:cnfStyle w:val="000000100000"/>
          <w:trHeight w:val="159"/>
          <w:jc w:val="center"/>
        </w:trPr>
        <w:tc>
          <w:tcPr>
            <w:cnfStyle w:val="001000000000"/>
            <w:tcW w:w="1069" w:type="dxa"/>
          </w:tcPr>
          <w:p w:rsidR="001D4AD2" w:rsidRPr="008752A5" w:rsidRDefault="00153DF8">
            <w:pPr>
              <w:jc w:val="center"/>
              <w:rPr>
                <w:sz w:val="24"/>
                <w:szCs w:val="24"/>
              </w:rPr>
            </w:pPr>
            <w:r w:rsidRPr="008752A5">
              <w:rPr>
                <w:sz w:val="24"/>
                <w:szCs w:val="24"/>
              </w:rPr>
              <w:t>9</w:t>
            </w:r>
          </w:p>
        </w:tc>
        <w:tc>
          <w:tcPr>
            <w:tcW w:w="2635" w:type="dxa"/>
          </w:tcPr>
          <w:p w:rsidR="001D4AD2" w:rsidRPr="008752A5" w:rsidRDefault="00153DF8">
            <w:pPr>
              <w:cnfStyle w:val="000000100000"/>
              <w:rPr>
                <w:sz w:val="24"/>
                <w:szCs w:val="24"/>
              </w:rPr>
            </w:pPr>
            <w:r w:rsidRPr="008752A5">
              <w:rPr>
                <w:sz w:val="24"/>
                <w:szCs w:val="24"/>
              </w:rPr>
              <w:t>Iron content</w:t>
            </w:r>
          </w:p>
        </w:tc>
        <w:tc>
          <w:tcPr>
            <w:tcW w:w="946" w:type="dxa"/>
          </w:tcPr>
          <w:p w:rsidR="001D4AD2" w:rsidRPr="008752A5" w:rsidRDefault="00153DF8">
            <w:pPr>
              <w:cnfStyle w:val="000000100000"/>
              <w:rPr>
                <w:sz w:val="24"/>
                <w:szCs w:val="24"/>
              </w:rPr>
            </w:pPr>
            <w:r w:rsidRPr="008752A5">
              <w:rPr>
                <w:sz w:val="24"/>
                <w:szCs w:val="24"/>
              </w:rPr>
              <w:t>mg/l</w:t>
            </w:r>
          </w:p>
        </w:tc>
        <w:tc>
          <w:tcPr>
            <w:tcW w:w="2097" w:type="dxa"/>
          </w:tcPr>
          <w:p w:rsidR="001D4AD2" w:rsidRPr="008752A5" w:rsidRDefault="00153DF8">
            <w:pPr>
              <w:cnfStyle w:val="000000100000"/>
              <w:rPr>
                <w:sz w:val="24"/>
                <w:szCs w:val="24"/>
              </w:rPr>
            </w:pPr>
            <w:r w:rsidRPr="008752A5">
              <w:rPr>
                <w:sz w:val="24"/>
                <w:szCs w:val="24"/>
              </w:rPr>
              <w:t>0.3</w:t>
            </w:r>
          </w:p>
        </w:tc>
        <w:tc>
          <w:tcPr>
            <w:tcW w:w="2148" w:type="dxa"/>
          </w:tcPr>
          <w:p w:rsidR="001D4AD2" w:rsidRPr="008752A5" w:rsidRDefault="00153DF8">
            <w:pPr>
              <w:cnfStyle w:val="000000100000"/>
              <w:rPr>
                <w:sz w:val="24"/>
                <w:szCs w:val="24"/>
              </w:rPr>
            </w:pPr>
            <w:r w:rsidRPr="008752A5">
              <w:rPr>
                <w:sz w:val="24"/>
                <w:szCs w:val="24"/>
              </w:rPr>
              <w:t>No relaxation</w:t>
            </w:r>
          </w:p>
        </w:tc>
      </w:tr>
      <w:tr w:rsidR="001D4AD2" w:rsidRPr="008752A5" w:rsidTr="00153DF8">
        <w:trPr>
          <w:trHeight w:val="159"/>
          <w:jc w:val="center"/>
        </w:trPr>
        <w:tc>
          <w:tcPr>
            <w:cnfStyle w:val="001000000000"/>
            <w:tcW w:w="1069" w:type="dxa"/>
          </w:tcPr>
          <w:p w:rsidR="001D4AD2" w:rsidRPr="008752A5" w:rsidRDefault="00153DF8">
            <w:pPr>
              <w:jc w:val="center"/>
              <w:rPr>
                <w:sz w:val="24"/>
                <w:szCs w:val="24"/>
              </w:rPr>
            </w:pPr>
            <w:r w:rsidRPr="008752A5">
              <w:rPr>
                <w:sz w:val="24"/>
                <w:szCs w:val="24"/>
              </w:rPr>
              <w:t>10</w:t>
            </w:r>
          </w:p>
        </w:tc>
        <w:tc>
          <w:tcPr>
            <w:tcW w:w="2635" w:type="dxa"/>
          </w:tcPr>
          <w:p w:rsidR="001D4AD2" w:rsidRPr="008752A5" w:rsidRDefault="00153DF8">
            <w:pPr>
              <w:autoSpaceDE w:val="0"/>
              <w:autoSpaceDN w:val="0"/>
              <w:adjustRightInd w:val="0"/>
              <w:cnfStyle w:val="000000000000"/>
              <w:rPr>
                <w:sz w:val="24"/>
                <w:szCs w:val="24"/>
              </w:rPr>
            </w:pPr>
            <w:r w:rsidRPr="008752A5">
              <w:rPr>
                <w:sz w:val="24"/>
                <w:szCs w:val="24"/>
              </w:rPr>
              <w:t>Fluoride</w:t>
            </w:r>
          </w:p>
        </w:tc>
        <w:tc>
          <w:tcPr>
            <w:tcW w:w="946" w:type="dxa"/>
          </w:tcPr>
          <w:p w:rsidR="001D4AD2" w:rsidRPr="008752A5" w:rsidRDefault="00153DF8">
            <w:pPr>
              <w:cnfStyle w:val="000000000000"/>
              <w:rPr>
                <w:sz w:val="24"/>
                <w:szCs w:val="24"/>
              </w:rPr>
            </w:pPr>
            <w:r w:rsidRPr="008752A5">
              <w:rPr>
                <w:sz w:val="24"/>
                <w:szCs w:val="24"/>
              </w:rPr>
              <w:t>mg/l</w:t>
            </w:r>
          </w:p>
        </w:tc>
        <w:tc>
          <w:tcPr>
            <w:tcW w:w="2097" w:type="dxa"/>
          </w:tcPr>
          <w:p w:rsidR="001D4AD2" w:rsidRPr="008752A5" w:rsidRDefault="00153DF8">
            <w:pPr>
              <w:cnfStyle w:val="000000000000"/>
              <w:rPr>
                <w:sz w:val="24"/>
                <w:szCs w:val="24"/>
              </w:rPr>
            </w:pPr>
            <w:r w:rsidRPr="008752A5">
              <w:rPr>
                <w:sz w:val="24"/>
                <w:szCs w:val="24"/>
              </w:rPr>
              <w:t>1</w:t>
            </w:r>
          </w:p>
        </w:tc>
        <w:tc>
          <w:tcPr>
            <w:tcW w:w="2148" w:type="dxa"/>
          </w:tcPr>
          <w:p w:rsidR="001D4AD2" w:rsidRPr="008752A5" w:rsidRDefault="00153DF8">
            <w:pPr>
              <w:cnfStyle w:val="000000000000"/>
              <w:rPr>
                <w:sz w:val="24"/>
                <w:szCs w:val="24"/>
              </w:rPr>
            </w:pPr>
            <w:r w:rsidRPr="008752A5">
              <w:rPr>
                <w:sz w:val="24"/>
                <w:szCs w:val="24"/>
              </w:rPr>
              <w:t>1.5</w:t>
            </w:r>
          </w:p>
        </w:tc>
      </w:tr>
      <w:tr w:rsidR="001D4AD2" w:rsidRPr="008752A5" w:rsidTr="00153DF8">
        <w:trPr>
          <w:cnfStyle w:val="000000100000"/>
          <w:trHeight w:val="159"/>
          <w:jc w:val="center"/>
        </w:trPr>
        <w:tc>
          <w:tcPr>
            <w:cnfStyle w:val="001000000000"/>
            <w:tcW w:w="1069" w:type="dxa"/>
          </w:tcPr>
          <w:p w:rsidR="001D4AD2" w:rsidRPr="008752A5" w:rsidRDefault="00153DF8">
            <w:pPr>
              <w:jc w:val="center"/>
              <w:rPr>
                <w:sz w:val="24"/>
                <w:szCs w:val="24"/>
              </w:rPr>
            </w:pPr>
            <w:r w:rsidRPr="008752A5">
              <w:rPr>
                <w:sz w:val="24"/>
                <w:szCs w:val="24"/>
              </w:rPr>
              <w:t>11</w:t>
            </w:r>
          </w:p>
        </w:tc>
        <w:tc>
          <w:tcPr>
            <w:tcW w:w="2635" w:type="dxa"/>
          </w:tcPr>
          <w:p w:rsidR="001D4AD2" w:rsidRPr="008752A5" w:rsidRDefault="00153DF8">
            <w:pPr>
              <w:autoSpaceDE w:val="0"/>
              <w:autoSpaceDN w:val="0"/>
              <w:adjustRightInd w:val="0"/>
              <w:cnfStyle w:val="000000100000"/>
              <w:rPr>
                <w:sz w:val="24"/>
                <w:szCs w:val="24"/>
              </w:rPr>
            </w:pPr>
            <w:r w:rsidRPr="008752A5">
              <w:rPr>
                <w:sz w:val="24"/>
                <w:szCs w:val="24"/>
              </w:rPr>
              <w:t>DO</w:t>
            </w:r>
          </w:p>
        </w:tc>
        <w:tc>
          <w:tcPr>
            <w:tcW w:w="946" w:type="dxa"/>
          </w:tcPr>
          <w:p w:rsidR="001D4AD2" w:rsidRPr="008752A5" w:rsidRDefault="00153DF8">
            <w:pPr>
              <w:cnfStyle w:val="000000100000"/>
              <w:rPr>
                <w:sz w:val="24"/>
                <w:szCs w:val="24"/>
              </w:rPr>
            </w:pPr>
            <w:r w:rsidRPr="008752A5">
              <w:rPr>
                <w:sz w:val="24"/>
                <w:szCs w:val="24"/>
              </w:rPr>
              <w:t>mg/l</w:t>
            </w:r>
          </w:p>
        </w:tc>
        <w:tc>
          <w:tcPr>
            <w:tcW w:w="2097" w:type="dxa"/>
          </w:tcPr>
          <w:p w:rsidR="001D4AD2" w:rsidRPr="008752A5" w:rsidRDefault="00153DF8">
            <w:pPr>
              <w:cnfStyle w:val="000000100000"/>
              <w:rPr>
                <w:sz w:val="24"/>
                <w:szCs w:val="24"/>
              </w:rPr>
            </w:pPr>
            <w:r w:rsidRPr="008752A5">
              <w:rPr>
                <w:sz w:val="24"/>
                <w:szCs w:val="24"/>
              </w:rPr>
              <w:t>4-5</w:t>
            </w:r>
          </w:p>
        </w:tc>
        <w:tc>
          <w:tcPr>
            <w:tcW w:w="2148" w:type="dxa"/>
          </w:tcPr>
          <w:p w:rsidR="001D4AD2" w:rsidRPr="008752A5" w:rsidRDefault="00153DF8">
            <w:pPr>
              <w:cnfStyle w:val="000000100000"/>
              <w:rPr>
                <w:sz w:val="24"/>
                <w:szCs w:val="24"/>
              </w:rPr>
            </w:pPr>
            <w:r w:rsidRPr="008752A5">
              <w:rPr>
                <w:sz w:val="24"/>
                <w:szCs w:val="24"/>
              </w:rPr>
              <w:t>4-6</w:t>
            </w:r>
          </w:p>
        </w:tc>
      </w:tr>
      <w:tr w:rsidR="001D4AD2" w:rsidRPr="008752A5" w:rsidTr="00153DF8">
        <w:trPr>
          <w:trHeight w:val="159"/>
          <w:jc w:val="center"/>
        </w:trPr>
        <w:tc>
          <w:tcPr>
            <w:cnfStyle w:val="001000000000"/>
            <w:tcW w:w="1069" w:type="dxa"/>
          </w:tcPr>
          <w:p w:rsidR="001D4AD2" w:rsidRPr="008752A5" w:rsidRDefault="00153DF8">
            <w:pPr>
              <w:jc w:val="center"/>
              <w:rPr>
                <w:sz w:val="24"/>
                <w:szCs w:val="24"/>
              </w:rPr>
            </w:pPr>
            <w:r w:rsidRPr="008752A5">
              <w:rPr>
                <w:sz w:val="24"/>
                <w:szCs w:val="24"/>
              </w:rPr>
              <w:t>12</w:t>
            </w:r>
          </w:p>
        </w:tc>
        <w:tc>
          <w:tcPr>
            <w:tcW w:w="2635" w:type="dxa"/>
          </w:tcPr>
          <w:p w:rsidR="001D4AD2" w:rsidRPr="008752A5" w:rsidRDefault="00153DF8">
            <w:pPr>
              <w:autoSpaceDE w:val="0"/>
              <w:autoSpaceDN w:val="0"/>
              <w:adjustRightInd w:val="0"/>
              <w:cnfStyle w:val="000000000000"/>
              <w:rPr>
                <w:sz w:val="24"/>
                <w:szCs w:val="24"/>
              </w:rPr>
            </w:pPr>
            <w:r w:rsidRPr="008752A5">
              <w:rPr>
                <w:sz w:val="24"/>
                <w:szCs w:val="24"/>
              </w:rPr>
              <w:t>BOD</w:t>
            </w:r>
          </w:p>
        </w:tc>
        <w:tc>
          <w:tcPr>
            <w:tcW w:w="946" w:type="dxa"/>
          </w:tcPr>
          <w:p w:rsidR="001D4AD2" w:rsidRPr="008752A5" w:rsidRDefault="00153DF8">
            <w:pPr>
              <w:cnfStyle w:val="000000000000"/>
              <w:rPr>
                <w:sz w:val="24"/>
                <w:szCs w:val="24"/>
              </w:rPr>
            </w:pPr>
            <w:r w:rsidRPr="008752A5">
              <w:rPr>
                <w:sz w:val="24"/>
                <w:szCs w:val="24"/>
              </w:rPr>
              <w:t>mg/l</w:t>
            </w:r>
          </w:p>
        </w:tc>
        <w:tc>
          <w:tcPr>
            <w:tcW w:w="2097" w:type="dxa"/>
          </w:tcPr>
          <w:p w:rsidR="001D4AD2" w:rsidRPr="008752A5" w:rsidRDefault="00153DF8">
            <w:pPr>
              <w:cnfStyle w:val="000000000000"/>
              <w:rPr>
                <w:sz w:val="24"/>
                <w:szCs w:val="24"/>
              </w:rPr>
            </w:pPr>
            <w:r w:rsidRPr="008752A5">
              <w:rPr>
                <w:sz w:val="24"/>
                <w:szCs w:val="24"/>
              </w:rPr>
              <w:t>2</w:t>
            </w:r>
          </w:p>
        </w:tc>
        <w:tc>
          <w:tcPr>
            <w:tcW w:w="2148" w:type="dxa"/>
          </w:tcPr>
          <w:p w:rsidR="001D4AD2" w:rsidRPr="008752A5" w:rsidRDefault="00153DF8">
            <w:pPr>
              <w:cnfStyle w:val="000000000000"/>
              <w:rPr>
                <w:sz w:val="24"/>
                <w:szCs w:val="24"/>
              </w:rPr>
            </w:pPr>
            <w:r w:rsidRPr="008752A5">
              <w:rPr>
                <w:sz w:val="24"/>
                <w:szCs w:val="24"/>
              </w:rPr>
              <w:t>8</w:t>
            </w:r>
          </w:p>
        </w:tc>
      </w:tr>
      <w:tr w:rsidR="001D4AD2" w:rsidRPr="008752A5" w:rsidTr="00153DF8">
        <w:trPr>
          <w:cnfStyle w:val="000000100000"/>
          <w:trHeight w:val="159"/>
          <w:jc w:val="center"/>
        </w:trPr>
        <w:tc>
          <w:tcPr>
            <w:cnfStyle w:val="001000000000"/>
            <w:tcW w:w="1069" w:type="dxa"/>
          </w:tcPr>
          <w:p w:rsidR="001D4AD2" w:rsidRPr="008752A5" w:rsidRDefault="00153DF8">
            <w:pPr>
              <w:jc w:val="center"/>
              <w:rPr>
                <w:sz w:val="24"/>
                <w:szCs w:val="24"/>
              </w:rPr>
            </w:pPr>
            <w:r w:rsidRPr="008752A5">
              <w:rPr>
                <w:sz w:val="24"/>
                <w:szCs w:val="24"/>
              </w:rPr>
              <w:t>13</w:t>
            </w:r>
          </w:p>
        </w:tc>
        <w:tc>
          <w:tcPr>
            <w:tcW w:w="2635" w:type="dxa"/>
          </w:tcPr>
          <w:p w:rsidR="001D4AD2" w:rsidRPr="008752A5" w:rsidRDefault="00153DF8">
            <w:pPr>
              <w:cnfStyle w:val="000000100000"/>
              <w:rPr>
                <w:sz w:val="24"/>
                <w:szCs w:val="24"/>
              </w:rPr>
            </w:pPr>
            <w:r w:rsidRPr="008752A5">
              <w:rPr>
                <w:sz w:val="24"/>
                <w:szCs w:val="24"/>
              </w:rPr>
              <w:t>Escherichia coli</w:t>
            </w:r>
          </w:p>
        </w:tc>
        <w:tc>
          <w:tcPr>
            <w:tcW w:w="946" w:type="dxa"/>
          </w:tcPr>
          <w:p w:rsidR="001D4AD2" w:rsidRPr="008752A5" w:rsidRDefault="001D4AD2">
            <w:pPr>
              <w:cnfStyle w:val="000000100000"/>
              <w:rPr>
                <w:sz w:val="24"/>
                <w:szCs w:val="24"/>
              </w:rPr>
            </w:pPr>
          </w:p>
        </w:tc>
        <w:tc>
          <w:tcPr>
            <w:tcW w:w="2097" w:type="dxa"/>
          </w:tcPr>
          <w:p w:rsidR="001D4AD2" w:rsidRPr="008752A5" w:rsidRDefault="00153DF8">
            <w:pPr>
              <w:cnfStyle w:val="000000100000"/>
              <w:rPr>
                <w:sz w:val="24"/>
                <w:szCs w:val="24"/>
              </w:rPr>
            </w:pPr>
            <w:r w:rsidRPr="008752A5">
              <w:rPr>
                <w:sz w:val="24"/>
                <w:szCs w:val="24"/>
              </w:rPr>
              <w:t>0</w:t>
            </w:r>
          </w:p>
        </w:tc>
        <w:tc>
          <w:tcPr>
            <w:tcW w:w="2148" w:type="dxa"/>
          </w:tcPr>
          <w:p w:rsidR="001D4AD2" w:rsidRPr="008752A5" w:rsidRDefault="00153DF8">
            <w:pPr>
              <w:cnfStyle w:val="000000100000"/>
              <w:rPr>
                <w:sz w:val="24"/>
                <w:szCs w:val="24"/>
              </w:rPr>
            </w:pPr>
            <w:r w:rsidRPr="008752A5">
              <w:rPr>
                <w:sz w:val="24"/>
                <w:szCs w:val="24"/>
              </w:rPr>
              <w:t>0</w:t>
            </w:r>
          </w:p>
        </w:tc>
      </w:tr>
    </w:tbl>
    <w:p w:rsidR="001D4AD2" w:rsidRPr="008752A5" w:rsidRDefault="001D4AD2">
      <w:pPr>
        <w:tabs>
          <w:tab w:val="left" w:pos="24"/>
        </w:tabs>
        <w:adjustRightInd w:val="0"/>
        <w:snapToGrid w:val="0"/>
        <w:jc w:val="both"/>
        <w:rPr>
          <w:b/>
          <w:sz w:val="24"/>
          <w:szCs w:val="24"/>
        </w:rPr>
      </w:pPr>
    </w:p>
    <w:p w:rsidR="001D4AD2" w:rsidRDefault="00750858" w:rsidP="00750858">
      <w:pPr>
        <w:tabs>
          <w:tab w:val="left" w:pos="24"/>
        </w:tabs>
        <w:adjustRightInd w:val="0"/>
        <w:snapToGrid w:val="0"/>
        <w:jc w:val="center"/>
        <w:rPr>
          <w:b/>
          <w:sz w:val="24"/>
          <w:szCs w:val="24"/>
        </w:rPr>
      </w:pPr>
      <w:r w:rsidRPr="008752A5">
        <w:rPr>
          <w:b/>
          <w:sz w:val="24"/>
          <w:szCs w:val="24"/>
        </w:rPr>
        <w:t>METHODOLOGY</w:t>
      </w:r>
    </w:p>
    <w:p w:rsidR="00750858" w:rsidRPr="008752A5" w:rsidRDefault="00750858" w:rsidP="00750858">
      <w:pPr>
        <w:tabs>
          <w:tab w:val="left" w:pos="24"/>
        </w:tabs>
        <w:adjustRightInd w:val="0"/>
        <w:snapToGrid w:val="0"/>
        <w:jc w:val="center"/>
        <w:rPr>
          <w:b/>
          <w:sz w:val="24"/>
          <w:szCs w:val="24"/>
        </w:rPr>
      </w:pPr>
    </w:p>
    <w:p w:rsidR="001D4AD2" w:rsidRPr="008752A5" w:rsidRDefault="00153DF8">
      <w:pPr>
        <w:autoSpaceDE w:val="0"/>
        <w:autoSpaceDN w:val="0"/>
        <w:adjustRightInd w:val="0"/>
        <w:rPr>
          <w:b/>
          <w:bCs/>
          <w:sz w:val="24"/>
          <w:szCs w:val="24"/>
        </w:rPr>
      </w:pPr>
      <w:r w:rsidRPr="008752A5">
        <w:rPr>
          <w:b/>
          <w:bCs/>
          <w:sz w:val="24"/>
          <w:szCs w:val="24"/>
        </w:rPr>
        <w:t>General</w:t>
      </w:r>
    </w:p>
    <w:p w:rsidR="001D4AD2" w:rsidRPr="008752A5" w:rsidRDefault="00153DF8" w:rsidP="00153DF8">
      <w:pPr>
        <w:autoSpaceDE w:val="0"/>
        <w:autoSpaceDN w:val="0"/>
        <w:adjustRightInd w:val="0"/>
        <w:ind w:firstLine="720"/>
        <w:jc w:val="both"/>
        <w:rPr>
          <w:sz w:val="24"/>
          <w:szCs w:val="24"/>
        </w:rPr>
      </w:pPr>
      <w:r w:rsidRPr="008752A5">
        <w:rPr>
          <w:sz w:val="24"/>
          <w:szCs w:val="24"/>
        </w:rPr>
        <w:t>Water is mainly employed for domestic purposes as source of drinking</w:t>
      </w:r>
      <w:r w:rsidR="005A35BA" w:rsidRPr="008752A5">
        <w:rPr>
          <w:sz w:val="24"/>
          <w:szCs w:val="24"/>
        </w:rPr>
        <w:t xml:space="preserve"> water. Due </w:t>
      </w:r>
      <w:r w:rsidR="00AC7939" w:rsidRPr="008752A5">
        <w:rPr>
          <w:sz w:val="24"/>
          <w:szCs w:val="24"/>
        </w:rPr>
        <w:t xml:space="preserve">to rise in population there is </w:t>
      </w:r>
      <w:r w:rsidRPr="008752A5">
        <w:rPr>
          <w:sz w:val="24"/>
          <w:szCs w:val="24"/>
        </w:rPr>
        <w:t>increase in the demand for water as a result and therefore to check the quality of water</w:t>
      </w:r>
      <w:r w:rsidR="005A35BA" w:rsidRPr="008752A5">
        <w:rPr>
          <w:sz w:val="24"/>
          <w:szCs w:val="24"/>
        </w:rPr>
        <w:t xml:space="preserve"> quality parameters</w:t>
      </w:r>
      <w:r w:rsidRPr="008752A5">
        <w:rPr>
          <w:sz w:val="24"/>
          <w:szCs w:val="24"/>
        </w:rPr>
        <w:t xml:space="preserve"> to ensure its safety. Water quality</w:t>
      </w:r>
      <w:r w:rsidR="00CB6F64" w:rsidRPr="008752A5">
        <w:rPr>
          <w:sz w:val="24"/>
          <w:szCs w:val="24"/>
        </w:rPr>
        <w:t xml:space="preserve"> is</w:t>
      </w:r>
      <w:r w:rsidRPr="008752A5">
        <w:rPr>
          <w:sz w:val="24"/>
          <w:szCs w:val="24"/>
        </w:rPr>
        <w:t xml:space="preserve"> analysi</w:t>
      </w:r>
      <w:r w:rsidR="00CB6F64" w:rsidRPr="008752A5">
        <w:rPr>
          <w:sz w:val="24"/>
          <w:szCs w:val="24"/>
        </w:rPr>
        <w:t>ed through</w:t>
      </w:r>
      <w:r w:rsidRPr="008752A5">
        <w:rPr>
          <w:sz w:val="24"/>
          <w:szCs w:val="24"/>
        </w:rPr>
        <w:t xml:space="preserve"> Geographic Information System integrate</w:t>
      </w:r>
      <w:r w:rsidR="00AC7939" w:rsidRPr="008752A5">
        <w:rPr>
          <w:sz w:val="24"/>
          <w:szCs w:val="24"/>
        </w:rPr>
        <w:t xml:space="preserve">d with Water Quality Index </w:t>
      </w:r>
      <w:r w:rsidRPr="008752A5">
        <w:rPr>
          <w:sz w:val="24"/>
          <w:szCs w:val="24"/>
        </w:rPr>
        <w:t>has proved to be the most efficient method than any other methods.</w:t>
      </w:r>
      <w:r w:rsidR="00750858">
        <w:rPr>
          <w:sz w:val="24"/>
          <w:szCs w:val="24"/>
        </w:rPr>
        <w:t xml:space="preserve"> The methodology is shown in FIGURE</w:t>
      </w:r>
      <w:r w:rsidR="0063748D" w:rsidRPr="008752A5">
        <w:rPr>
          <w:sz w:val="24"/>
          <w:szCs w:val="24"/>
        </w:rPr>
        <w:t>. 1.</w:t>
      </w:r>
    </w:p>
    <w:p w:rsidR="009218D7" w:rsidRPr="008752A5" w:rsidRDefault="009218D7" w:rsidP="00153DF8">
      <w:pPr>
        <w:autoSpaceDE w:val="0"/>
        <w:autoSpaceDN w:val="0"/>
        <w:adjustRightInd w:val="0"/>
        <w:ind w:firstLine="720"/>
        <w:jc w:val="both"/>
        <w:rPr>
          <w:sz w:val="24"/>
          <w:szCs w:val="24"/>
        </w:rPr>
      </w:pPr>
    </w:p>
    <w:p w:rsidR="009218D7" w:rsidRPr="008752A5" w:rsidRDefault="009218D7" w:rsidP="00153DF8">
      <w:pPr>
        <w:autoSpaceDE w:val="0"/>
        <w:autoSpaceDN w:val="0"/>
        <w:adjustRightInd w:val="0"/>
        <w:ind w:firstLine="720"/>
        <w:jc w:val="both"/>
        <w:rPr>
          <w:sz w:val="24"/>
          <w:szCs w:val="24"/>
        </w:rPr>
      </w:pPr>
    </w:p>
    <w:p w:rsidR="001D4AD2" w:rsidRPr="008752A5" w:rsidRDefault="00EA6AF3">
      <w:pPr>
        <w:autoSpaceDE w:val="0"/>
        <w:autoSpaceDN w:val="0"/>
        <w:adjustRightInd w:val="0"/>
        <w:rPr>
          <w:sz w:val="24"/>
          <w:szCs w:val="24"/>
        </w:rPr>
      </w:pPr>
      <w:bookmarkStart w:id="0" w:name="_Hlk105101749"/>
      <w:bookmarkEnd w:id="0"/>
      <w:r>
        <w:rPr>
          <w:noProof/>
          <w:sz w:val="24"/>
          <w:szCs w:val="24"/>
          <w:lang w:bidi="ta-IN"/>
        </w:rPr>
        <w:pict>
          <v:rect id="1026" o:spid="_x0000_s1032" style="position:absolute;margin-left:121.25pt;margin-top:5.15pt;width:221.4pt;height:18pt;z-index:2;visibility:visible;mso-wrap-distance-left:0;mso-wrap-distance-right:0">
            <v:textbox>
              <w:txbxContent>
                <w:p w:rsidR="008752A5" w:rsidRDefault="008752A5">
                  <w:pPr>
                    <w:jc w:val="center"/>
                    <w:rPr>
                      <w:b/>
                      <w:bCs/>
                    </w:rPr>
                  </w:pPr>
                  <w:r>
                    <w:rPr>
                      <w:b/>
                      <w:bCs/>
                    </w:rPr>
                    <w:t>Selection of Study Area and Locations</w:t>
                  </w:r>
                </w:p>
              </w:txbxContent>
            </v:textbox>
          </v:rect>
        </w:pict>
      </w:r>
    </w:p>
    <w:p w:rsidR="001D4AD2" w:rsidRPr="008752A5" w:rsidRDefault="00EA6AF3">
      <w:pPr>
        <w:autoSpaceDE w:val="0"/>
        <w:autoSpaceDN w:val="0"/>
        <w:adjustRightInd w:val="0"/>
        <w:rPr>
          <w:sz w:val="24"/>
          <w:szCs w:val="24"/>
        </w:rPr>
      </w:pPr>
      <w:r>
        <w:rPr>
          <w:noProof/>
          <w:sz w:val="24"/>
          <w:szCs w:val="24"/>
          <w:lang w:bidi="ta-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027" o:spid="_x0000_s1031" type="#_x0000_t67" style="position:absolute;margin-left:223.95pt;margin-top:8.7pt;width:9pt;height:11.05pt;z-index:6;visibility:visible;mso-wrap-distance-left:0;mso-wrap-distance-right:0" adj="16201"/>
        </w:pict>
      </w:r>
    </w:p>
    <w:p w:rsidR="001D4AD2" w:rsidRPr="008752A5" w:rsidRDefault="00EA6AF3">
      <w:pPr>
        <w:autoSpaceDE w:val="0"/>
        <w:autoSpaceDN w:val="0"/>
        <w:adjustRightInd w:val="0"/>
        <w:rPr>
          <w:sz w:val="24"/>
          <w:szCs w:val="24"/>
        </w:rPr>
      </w:pPr>
      <w:r>
        <w:rPr>
          <w:noProof/>
          <w:sz w:val="24"/>
          <w:szCs w:val="24"/>
          <w:lang w:bidi="ta-IN"/>
        </w:rPr>
        <w:pict>
          <v:rect id="1028" o:spid="_x0000_s1030" style="position:absolute;margin-left:121.25pt;margin-top:5.95pt;width:221.4pt;height:22.2pt;z-index:3;visibility:visible;mso-wrap-distance-left:0;mso-wrap-distance-right:0">
            <v:textbox>
              <w:txbxContent>
                <w:p w:rsidR="008752A5" w:rsidRDefault="008752A5">
                  <w:pPr>
                    <w:jc w:val="center"/>
                    <w:rPr>
                      <w:b/>
                      <w:bCs/>
                    </w:rPr>
                  </w:pPr>
                  <w:r>
                    <w:rPr>
                      <w:b/>
                      <w:bCs/>
                    </w:rPr>
                    <w:t>Water Sample Collection</w:t>
                  </w:r>
                </w:p>
              </w:txbxContent>
            </v:textbox>
          </v:rect>
        </w:pict>
      </w:r>
    </w:p>
    <w:p w:rsidR="001D4AD2" w:rsidRPr="008752A5" w:rsidRDefault="001D4AD2">
      <w:pPr>
        <w:autoSpaceDE w:val="0"/>
        <w:autoSpaceDN w:val="0"/>
        <w:adjustRightInd w:val="0"/>
        <w:rPr>
          <w:sz w:val="24"/>
          <w:szCs w:val="24"/>
        </w:rPr>
      </w:pPr>
    </w:p>
    <w:p w:rsidR="001D4AD2" w:rsidRPr="008752A5" w:rsidRDefault="00EA6AF3">
      <w:pPr>
        <w:autoSpaceDE w:val="0"/>
        <w:autoSpaceDN w:val="0"/>
        <w:adjustRightInd w:val="0"/>
        <w:rPr>
          <w:sz w:val="24"/>
          <w:szCs w:val="24"/>
        </w:rPr>
      </w:pPr>
      <w:r>
        <w:rPr>
          <w:noProof/>
          <w:sz w:val="24"/>
          <w:szCs w:val="24"/>
          <w:lang w:bidi="ta-IN"/>
        </w:rPr>
        <w:pict>
          <v:shape id="1029" o:spid="_x0000_s1029" type="#_x0000_t67" style="position:absolute;margin-left:226.45pt;margin-top:1.15pt;width:9pt;height:11.05pt;z-index:7;visibility:visible;mso-wrap-distance-left:0;mso-wrap-distance-right:0" adj="16201"/>
        </w:pict>
      </w:r>
      <w:r>
        <w:rPr>
          <w:noProof/>
          <w:sz w:val="24"/>
          <w:szCs w:val="24"/>
          <w:lang w:bidi="ta-IN"/>
        </w:rPr>
        <w:pict>
          <v:rect id="1030" o:spid="_x0000_s1028" style="position:absolute;margin-left:120.05pt;margin-top:12.2pt;width:223.8pt;height:22.2pt;z-index:4;visibility:visible;mso-wrap-distance-left:0;mso-wrap-distance-right:0">
            <v:textbox>
              <w:txbxContent>
                <w:p w:rsidR="008752A5" w:rsidRDefault="008752A5">
                  <w:pPr>
                    <w:jc w:val="center"/>
                    <w:rPr>
                      <w:b/>
                      <w:bCs/>
                    </w:rPr>
                  </w:pPr>
                  <w:r>
                    <w:rPr>
                      <w:b/>
                      <w:bCs/>
                    </w:rPr>
                    <w:t>Water sample Quality Analysis</w:t>
                  </w:r>
                </w:p>
              </w:txbxContent>
            </v:textbox>
          </v:rect>
        </w:pict>
      </w:r>
    </w:p>
    <w:p w:rsidR="001D4AD2" w:rsidRPr="008752A5" w:rsidRDefault="001D4AD2">
      <w:pPr>
        <w:autoSpaceDE w:val="0"/>
        <w:autoSpaceDN w:val="0"/>
        <w:adjustRightInd w:val="0"/>
        <w:rPr>
          <w:sz w:val="24"/>
          <w:szCs w:val="24"/>
        </w:rPr>
      </w:pPr>
    </w:p>
    <w:p w:rsidR="001D4AD2" w:rsidRPr="008752A5" w:rsidRDefault="00EA6AF3">
      <w:pPr>
        <w:autoSpaceDE w:val="0"/>
        <w:autoSpaceDN w:val="0"/>
        <w:adjustRightInd w:val="0"/>
        <w:rPr>
          <w:sz w:val="24"/>
          <w:szCs w:val="24"/>
        </w:rPr>
      </w:pPr>
      <w:r>
        <w:rPr>
          <w:noProof/>
          <w:sz w:val="24"/>
          <w:szCs w:val="24"/>
          <w:lang w:bidi="ta-IN"/>
        </w:rPr>
        <w:pict>
          <v:shape id="1031" o:spid="_x0000_s1027" type="#_x0000_t67" style="position:absolute;margin-left:227.95pt;margin-top:6.25pt;width:9pt;height:11.05pt;z-index:8;visibility:visible;mso-wrap-distance-left:0;mso-wrap-distance-right:0" adj="16201"/>
        </w:pict>
      </w:r>
    </w:p>
    <w:p w:rsidR="001D4AD2" w:rsidRPr="008752A5" w:rsidRDefault="00EA6AF3">
      <w:pPr>
        <w:autoSpaceDE w:val="0"/>
        <w:autoSpaceDN w:val="0"/>
        <w:adjustRightInd w:val="0"/>
        <w:rPr>
          <w:sz w:val="24"/>
          <w:szCs w:val="24"/>
        </w:rPr>
      </w:pPr>
      <w:r>
        <w:rPr>
          <w:noProof/>
          <w:sz w:val="24"/>
          <w:szCs w:val="24"/>
          <w:lang w:bidi="ta-IN"/>
        </w:rPr>
        <w:pict>
          <v:rect id="1032" o:spid="_x0000_s1026" style="position:absolute;margin-left:122.45pt;margin-top:2.85pt;width:221.4pt;height:19.8pt;z-index:5;visibility:visible;mso-wrap-distance-left:0;mso-wrap-distance-right:0">
            <v:textbox>
              <w:txbxContent>
                <w:p w:rsidR="008752A5" w:rsidRDefault="008752A5">
                  <w:pPr>
                    <w:jc w:val="center"/>
                    <w:rPr>
                      <w:b/>
                      <w:bCs/>
                    </w:rPr>
                  </w:pPr>
                  <w:r>
                    <w:rPr>
                      <w:b/>
                      <w:bCs/>
                    </w:rPr>
                    <w:t>Conclusion</w:t>
                  </w:r>
                </w:p>
              </w:txbxContent>
            </v:textbox>
          </v:rect>
        </w:pict>
      </w:r>
    </w:p>
    <w:p w:rsidR="001D4AD2" w:rsidRPr="008752A5" w:rsidRDefault="001D4AD2">
      <w:pPr>
        <w:autoSpaceDE w:val="0"/>
        <w:autoSpaceDN w:val="0"/>
        <w:adjustRightInd w:val="0"/>
        <w:rPr>
          <w:sz w:val="24"/>
          <w:szCs w:val="24"/>
        </w:rPr>
      </w:pPr>
    </w:p>
    <w:p w:rsidR="00153DF8" w:rsidRPr="008752A5" w:rsidRDefault="00153DF8">
      <w:pPr>
        <w:autoSpaceDE w:val="0"/>
        <w:autoSpaceDN w:val="0"/>
        <w:adjustRightInd w:val="0"/>
        <w:rPr>
          <w:sz w:val="24"/>
          <w:szCs w:val="24"/>
        </w:rPr>
      </w:pPr>
    </w:p>
    <w:p w:rsidR="00153DF8" w:rsidRDefault="00750858" w:rsidP="00153DF8">
      <w:pPr>
        <w:autoSpaceDE w:val="0"/>
        <w:autoSpaceDN w:val="0"/>
        <w:adjustRightInd w:val="0"/>
        <w:jc w:val="center"/>
        <w:rPr>
          <w:b/>
          <w:bCs/>
          <w:sz w:val="24"/>
          <w:szCs w:val="24"/>
        </w:rPr>
      </w:pPr>
      <w:r>
        <w:rPr>
          <w:b/>
          <w:bCs/>
          <w:sz w:val="24"/>
          <w:szCs w:val="24"/>
        </w:rPr>
        <w:t xml:space="preserve">FIGURE </w:t>
      </w:r>
      <w:r w:rsidR="00153DF8" w:rsidRPr="008752A5">
        <w:rPr>
          <w:b/>
          <w:bCs/>
          <w:sz w:val="24"/>
          <w:szCs w:val="24"/>
        </w:rPr>
        <w:t>1</w:t>
      </w:r>
      <w:r>
        <w:rPr>
          <w:b/>
          <w:bCs/>
          <w:sz w:val="24"/>
          <w:szCs w:val="24"/>
        </w:rPr>
        <w:t>.</w:t>
      </w:r>
      <w:r w:rsidR="00153DF8" w:rsidRPr="008752A5">
        <w:rPr>
          <w:b/>
          <w:bCs/>
          <w:sz w:val="24"/>
          <w:szCs w:val="24"/>
        </w:rPr>
        <w:t xml:space="preserve"> Methodology</w:t>
      </w:r>
    </w:p>
    <w:p w:rsidR="00750858" w:rsidRPr="008752A5" w:rsidRDefault="00750858" w:rsidP="00153DF8">
      <w:pPr>
        <w:autoSpaceDE w:val="0"/>
        <w:autoSpaceDN w:val="0"/>
        <w:adjustRightInd w:val="0"/>
        <w:jc w:val="center"/>
        <w:rPr>
          <w:b/>
          <w:bCs/>
          <w:sz w:val="24"/>
          <w:szCs w:val="24"/>
        </w:rPr>
      </w:pPr>
    </w:p>
    <w:p w:rsidR="001D4AD2" w:rsidRPr="008752A5" w:rsidRDefault="00153DF8">
      <w:pPr>
        <w:autoSpaceDE w:val="0"/>
        <w:autoSpaceDN w:val="0"/>
        <w:adjustRightInd w:val="0"/>
        <w:rPr>
          <w:b/>
          <w:bCs/>
          <w:sz w:val="24"/>
          <w:szCs w:val="24"/>
        </w:rPr>
      </w:pPr>
      <w:r w:rsidRPr="008752A5">
        <w:rPr>
          <w:b/>
          <w:bCs/>
          <w:sz w:val="24"/>
          <w:szCs w:val="24"/>
        </w:rPr>
        <w:t xml:space="preserve"> Study Area</w:t>
      </w:r>
    </w:p>
    <w:p w:rsidR="001D4AD2" w:rsidRPr="008752A5" w:rsidRDefault="006A48D5" w:rsidP="00153DF8">
      <w:pPr>
        <w:autoSpaceDE w:val="0"/>
        <w:autoSpaceDN w:val="0"/>
        <w:adjustRightInd w:val="0"/>
        <w:ind w:firstLine="720"/>
        <w:jc w:val="both"/>
        <w:rPr>
          <w:sz w:val="24"/>
          <w:szCs w:val="24"/>
        </w:rPr>
      </w:pPr>
      <w:r w:rsidRPr="008752A5">
        <w:rPr>
          <w:sz w:val="24"/>
          <w:szCs w:val="24"/>
        </w:rPr>
        <w:t>The study area is Mayyil Grama Panchayath. This</w:t>
      </w:r>
      <w:r w:rsidR="00153DF8" w:rsidRPr="008752A5">
        <w:rPr>
          <w:sz w:val="24"/>
          <w:szCs w:val="24"/>
        </w:rPr>
        <w:t xml:space="preserve"> area belongs to Irikur block and Thaliparamba assembly constituency. The basic reason for selecting the area is, the various regions of the study area were affected by the recent flood of 2019. The area extents over 33.08 square kilometers consisting a total of 18 wards. The study area has latitude 12° 02' 24.00'' N and longitude 75° 27' 36.00''E. </w:t>
      </w:r>
      <w:r w:rsidR="00D60902" w:rsidRPr="008752A5">
        <w:rPr>
          <w:sz w:val="24"/>
          <w:szCs w:val="24"/>
        </w:rPr>
        <w:t>It has</w:t>
      </w:r>
      <w:r w:rsidRPr="008752A5">
        <w:rPr>
          <w:sz w:val="24"/>
          <w:szCs w:val="24"/>
        </w:rPr>
        <w:t xml:space="preserve"> tropical climate </w:t>
      </w:r>
      <w:r w:rsidR="00D60902" w:rsidRPr="008752A5">
        <w:rPr>
          <w:sz w:val="24"/>
          <w:szCs w:val="24"/>
        </w:rPr>
        <w:t xml:space="preserve">so most of the months have </w:t>
      </w:r>
      <w:r w:rsidR="00153DF8" w:rsidRPr="008752A5">
        <w:rPr>
          <w:sz w:val="24"/>
          <w:szCs w:val="24"/>
        </w:rPr>
        <w:t>signif</w:t>
      </w:r>
      <w:r w:rsidR="00D60902" w:rsidRPr="008752A5">
        <w:rPr>
          <w:sz w:val="24"/>
          <w:szCs w:val="24"/>
        </w:rPr>
        <w:t>icant rainfall were is a</w:t>
      </w:r>
      <w:r w:rsidR="00153DF8" w:rsidRPr="008752A5">
        <w:rPr>
          <w:sz w:val="24"/>
          <w:szCs w:val="24"/>
        </w:rPr>
        <w:t xml:space="preserve"> short dry season. The </w:t>
      </w:r>
      <w:r w:rsidR="002C1B52" w:rsidRPr="008752A5">
        <w:rPr>
          <w:sz w:val="24"/>
          <w:szCs w:val="24"/>
        </w:rPr>
        <w:t>27.1°C(80.9°F) is an average annual temperature</w:t>
      </w:r>
      <w:r w:rsidR="00153DF8" w:rsidRPr="008752A5">
        <w:rPr>
          <w:sz w:val="24"/>
          <w:szCs w:val="24"/>
        </w:rPr>
        <w:t xml:space="preserve"> and precipitation is about 3629mm(142.9 inch) per year. In 2019, the least amount of rainfall occurs in January. The average in this month is 3 mm / 0.1 inch</w:t>
      </w:r>
      <w:r w:rsidR="00153DF8" w:rsidRPr="008752A5">
        <w:rPr>
          <w:color w:val="FF0000"/>
          <w:sz w:val="24"/>
          <w:szCs w:val="24"/>
        </w:rPr>
        <w:t xml:space="preserve">. </w:t>
      </w:r>
      <w:r w:rsidR="004B53A7" w:rsidRPr="008752A5">
        <w:rPr>
          <w:color w:val="FF0000"/>
          <w:sz w:val="24"/>
          <w:szCs w:val="24"/>
        </w:rPr>
        <w:t xml:space="preserve"> </w:t>
      </w:r>
    </w:p>
    <w:p w:rsidR="00333358" w:rsidRPr="008752A5" w:rsidRDefault="00333358" w:rsidP="00153DF8">
      <w:pPr>
        <w:autoSpaceDE w:val="0"/>
        <w:autoSpaceDN w:val="0"/>
        <w:adjustRightInd w:val="0"/>
        <w:ind w:firstLine="720"/>
        <w:jc w:val="both"/>
        <w:rPr>
          <w:color w:val="FF0000"/>
          <w:sz w:val="24"/>
          <w:szCs w:val="24"/>
        </w:rPr>
      </w:pPr>
    </w:p>
    <w:p w:rsidR="00C61341" w:rsidRPr="008752A5" w:rsidRDefault="00C61341" w:rsidP="00750858">
      <w:pPr>
        <w:pStyle w:val="ListParagraph"/>
        <w:numPr>
          <w:ilvl w:val="1"/>
          <w:numId w:val="31"/>
        </w:numPr>
        <w:tabs>
          <w:tab w:val="left" w:pos="903"/>
        </w:tabs>
        <w:autoSpaceDE w:val="0"/>
        <w:autoSpaceDN w:val="0"/>
        <w:adjustRightInd/>
        <w:spacing w:before="183" w:line="240" w:lineRule="auto"/>
        <w:ind w:left="480" w:hanging="423"/>
        <w:contextualSpacing w:val="0"/>
        <w:jc w:val="center"/>
        <w:rPr>
          <w:rFonts w:ascii="Times New Roman" w:hAnsi="Times New Roman"/>
          <w:b/>
          <w:sz w:val="24"/>
          <w:szCs w:val="24"/>
        </w:rPr>
      </w:pPr>
      <w:r w:rsidRPr="008752A5">
        <w:rPr>
          <w:rFonts w:ascii="Times New Roman" w:hAnsi="Times New Roman"/>
          <w:b/>
          <w:sz w:val="24"/>
          <w:szCs w:val="24"/>
        </w:rPr>
        <w:t>STUDY AREA</w:t>
      </w:r>
      <w:r w:rsidRPr="008752A5">
        <w:rPr>
          <w:rFonts w:ascii="Times New Roman" w:hAnsi="Times New Roman"/>
          <w:b/>
          <w:spacing w:val="-5"/>
          <w:sz w:val="24"/>
          <w:szCs w:val="24"/>
        </w:rPr>
        <w:t xml:space="preserve"> </w:t>
      </w:r>
      <w:r w:rsidRPr="008752A5">
        <w:rPr>
          <w:rFonts w:ascii="Times New Roman" w:hAnsi="Times New Roman"/>
          <w:b/>
          <w:sz w:val="24"/>
          <w:szCs w:val="24"/>
        </w:rPr>
        <w:t>MAP</w:t>
      </w:r>
    </w:p>
    <w:p w:rsidR="00C61341" w:rsidRPr="008752A5" w:rsidRDefault="00C61341" w:rsidP="00C61341">
      <w:pPr>
        <w:pStyle w:val="BodyText"/>
        <w:rPr>
          <w:b/>
          <w:sz w:val="24"/>
          <w:szCs w:val="24"/>
        </w:rPr>
      </w:pPr>
    </w:p>
    <w:p w:rsidR="001D0D71" w:rsidRPr="008752A5" w:rsidRDefault="00C61341" w:rsidP="001D0D71">
      <w:pPr>
        <w:spacing w:before="1" w:line="348" w:lineRule="auto"/>
        <w:ind w:left="480" w:right="382"/>
        <w:jc w:val="both"/>
        <w:rPr>
          <w:sz w:val="24"/>
          <w:szCs w:val="24"/>
        </w:rPr>
      </w:pPr>
      <w:r w:rsidRPr="008752A5">
        <w:rPr>
          <w:sz w:val="24"/>
          <w:szCs w:val="24"/>
        </w:rPr>
        <w:t>The .kml file produce from Google Earth is imported to QGIS and we get a study area map as shown</w:t>
      </w:r>
      <w:r w:rsidR="001D0D71" w:rsidRPr="008752A5">
        <w:rPr>
          <w:sz w:val="24"/>
          <w:szCs w:val="24"/>
        </w:rPr>
        <w:t xml:space="preserve"> below </w:t>
      </w:r>
      <w:r w:rsidR="00750858">
        <w:rPr>
          <w:sz w:val="24"/>
          <w:szCs w:val="24"/>
        </w:rPr>
        <w:t>FIGURE</w:t>
      </w:r>
      <w:r w:rsidR="001D0D71" w:rsidRPr="008752A5">
        <w:rPr>
          <w:sz w:val="24"/>
          <w:szCs w:val="24"/>
        </w:rPr>
        <w:t xml:space="preserve"> 2.</w:t>
      </w:r>
    </w:p>
    <w:p w:rsidR="00C61341" w:rsidRPr="008752A5" w:rsidRDefault="00643F46" w:rsidP="00643F46">
      <w:pPr>
        <w:pStyle w:val="BodyText"/>
        <w:spacing w:before="2"/>
        <w:rPr>
          <w:sz w:val="24"/>
          <w:szCs w:val="24"/>
        </w:rPr>
      </w:pPr>
      <w:r>
        <w:rPr>
          <w:sz w:val="24"/>
          <w:szCs w:val="24"/>
        </w:rPr>
        <w:t xml:space="preserve">              </w:t>
      </w:r>
    </w:p>
    <w:p w:rsidR="00750858" w:rsidRDefault="00750858" w:rsidP="00C61341">
      <w:pPr>
        <w:ind w:left="1147" w:right="786"/>
        <w:jc w:val="center"/>
        <w:rPr>
          <w:b/>
          <w:sz w:val="24"/>
          <w:szCs w:val="24"/>
        </w:rPr>
      </w:pPr>
    </w:p>
    <w:p w:rsidR="00750858" w:rsidRDefault="00750858" w:rsidP="00C61341">
      <w:pPr>
        <w:ind w:left="1147" w:right="786"/>
        <w:jc w:val="center"/>
        <w:rPr>
          <w:b/>
          <w:sz w:val="24"/>
          <w:szCs w:val="24"/>
        </w:rPr>
      </w:pPr>
    </w:p>
    <w:p w:rsidR="00750858" w:rsidRDefault="00750858" w:rsidP="00C61341">
      <w:pPr>
        <w:ind w:left="1147" w:right="786"/>
        <w:jc w:val="center"/>
        <w:rPr>
          <w:b/>
          <w:sz w:val="24"/>
          <w:szCs w:val="24"/>
        </w:rPr>
      </w:pPr>
    </w:p>
    <w:p w:rsidR="00750858" w:rsidRDefault="00750858" w:rsidP="00C61341">
      <w:pPr>
        <w:ind w:left="1147" w:right="786"/>
        <w:jc w:val="center"/>
        <w:rPr>
          <w:b/>
          <w:sz w:val="24"/>
          <w:szCs w:val="24"/>
        </w:rPr>
      </w:pPr>
    </w:p>
    <w:p w:rsidR="00750858" w:rsidRDefault="00750858" w:rsidP="00C61341">
      <w:pPr>
        <w:ind w:left="1147" w:right="786"/>
        <w:jc w:val="center"/>
        <w:rPr>
          <w:b/>
          <w:sz w:val="24"/>
          <w:szCs w:val="24"/>
        </w:rPr>
      </w:pPr>
    </w:p>
    <w:p w:rsidR="00750858" w:rsidRDefault="00750858" w:rsidP="00C61341">
      <w:pPr>
        <w:ind w:left="1147" w:right="786"/>
        <w:jc w:val="center"/>
        <w:rPr>
          <w:b/>
          <w:sz w:val="24"/>
          <w:szCs w:val="24"/>
        </w:rPr>
      </w:pPr>
    </w:p>
    <w:p w:rsidR="00750858" w:rsidRDefault="00750858" w:rsidP="00C61341">
      <w:pPr>
        <w:ind w:left="1147" w:right="786"/>
        <w:jc w:val="center"/>
        <w:rPr>
          <w:b/>
          <w:sz w:val="24"/>
          <w:szCs w:val="24"/>
        </w:rPr>
      </w:pPr>
    </w:p>
    <w:p w:rsidR="00750858" w:rsidRDefault="00750858" w:rsidP="00C61341">
      <w:pPr>
        <w:ind w:left="1147" w:right="786"/>
        <w:jc w:val="center"/>
        <w:rPr>
          <w:b/>
          <w:sz w:val="24"/>
          <w:szCs w:val="24"/>
        </w:rPr>
      </w:pPr>
    </w:p>
    <w:p w:rsidR="00C61341" w:rsidRPr="008752A5" w:rsidRDefault="00643F46" w:rsidP="00C61341">
      <w:pPr>
        <w:ind w:left="1147" w:right="786"/>
        <w:jc w:val="center"/>
        <w:rPr>
          <w:b/>
          <w:sz w:val="24"/>
          <w:szCs w:val="24"/>
        </w:rPr>
      </w:pPr>
      <w:r>
        <w:rPr>
          <w:b/>
          <w:noProof/>
          <w:sz w:val="24"/>
          <w:szCs w:val="24"/>
        </w:rPr>
        <w:lastRenderedPageBreak/>
        <w:drawing>
          <wp:anchor distT="0" distB="0" distL="0" distR="0" simplePos="0" relativeHeight="251667456" behindDoc="0" locked="0" layoutInCell="1" allowOverlap="1">
            <wp:simplePos x="0" y="0"/>
            <wp:positionH relativeFrom="page">
              <wp:posOffset>2320290</wp:posOffset>
            </wp:positionH>
            <wp:positionV relativeFrom="paragraph">
              <wp:posOffset>46355</wp:posOffset>
            </wp:positionV>
            <wp:extent cx="2700020" cy="3089910"/>
            <wp:effectExtent l="19050" t="0" r="5080" b="0"/>
            <wp:wrapTopAndBottom/>
            <wp:docPr id="9"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8.jpeg"/>
                    <pic:cNvPicPr/>
                  </pic:nvPicPr>
                  <pic:blipFill>
                    <a:blip r:embed="rId9" cstate="print"/>
                    <a:stretch>
                      <a:fillRect/>
                    </a:stretch>
                  </pic:blipFill>
                  <pic:spPr>
                    <a:xfrm>
                      <a:off x="0" y="0"/>
                      <a:ext cx="2700020" cy="3089910"/>
                    </a:xfrm>
                    <a:prstGeom prst="rect">
                      <a:avLst/>
                    </a:prstGeom>
                  </pic:spPr>
                </pic:pic>
              </a:graphicData>
            </a:graphic>
          </wp:anchor>
        </w:drawing>
      </w:r>
      <w:r w:rsidR="00750858">
        <w:rPr>
          <w:b/>
          <w:sz w:val="24"/>
          <w:szCs w:val="24"/>
        </w:rPr>
        <w:t>FIGURE</w:t>
      </w:r>
      <w:r w:rsidR="00C61341" w:rsidRPr="008752A5">
        <w:rPr>
          <w:b/>
          <w:sz w:val="24"/>
          <w:szCs w:val="24"/>
        </w:rPr>
        <w:t xml:space="preserve"> </w:t>
      </w:r>
      <w:r w:rsidR="001D0D71" w:rsidRPr="008752A5">
        <w:rPr>
          <w:b/>
          <w:sz w:val="24"/>
          <w:szCs w:val="24"/>
        </w:rPr>
        <w:t>2</w:t>
      </w:r>
      <w:r w:rsidR="00750858">
        <w:rPr>
          <w:b/>
          <w:sz w:val="24"/>
          <w:szCs w:val="24"/>
        </w:rPr>
        <w:t>.</w:t>
      </w:r>
      <w:r w:rsidR="00C61341" w:rsidRPr="008752A5">
        <w:rPr>
          <w:b/>
          <w:sz w:val="24"/>
          <w:szCs w:val="24"/>
        </w:rPr>
        <w:t xml:space="preserve"> Study area map created in QGIS</w:t>
      </w:r>
    </w:p>
    <w:p w:rsidR="00333358" w:rsidRPr="008752A5" w:rsidRDefault="00333358" w:rsidP="00333358">
      <w:pPr>
        <w:autoSpaceDE w:val="0"/>
        <w:autoSpaceDN w:val="0"/>
        <w:adjustRightInd w:val="0"/>
        <w:ind w:firstLine="720"/>
        <w:jc w:val="center"/>
        <w:rPr>
          <w:color w:val="FF0000"/>
          <w:sz w:val="24"/>
          <w:szCs w:val="24"/>
        </w:rPr>
      </w:pPr>
    </w:p>
    <w:p w:rsidR="00333358" w:rsidRPr="008752A5" w:rsidRDefault="00333358" w:rsidP="001D0D71">
      <w:pPr>
        <w:spacing w:before="33"/>
        <w:rPr>
          <w:b/>
          <w:sz w:val="24"/>
          <w:szCs w:val="24"/>
        </w:rPr>
      </w:pPr>
    </w:p>
    <w:p w:rsidR="001D4AD2" w:rsidRPr="008752A5" w:rsidRDefault="001D4AD2">
      <w:pPr>
        <w:autoSpaceDE w:val="0"/>
        <w:autoSpaceDN w:val="0"/>
        <w:adjustRightInd w:val="0"/>
        <w:jc w:val="both"/>
        <w:rPr>
          <w:sz w:val="24"/>
          <w:szCs w:val="24"/>
        </w:rPr>
      </w:pPr>
    </w:p>
    <w:p w:rsidR="001D4AD2" w:rsidRPr="008752A5" w:rsidRDefault="00153DF8">
      <w:pPr>
        <w:autoSpaceDE w:val="0"/>
        <w:autoSpaceDN w:val="0"/>
        <w:adjustRightInd w:val="0"/>
        <w:rPr>
          <w:b/>
          <w:bCs/>
          <w:sz w:val="24"/>
          <w:szCs w:val="24"/>
        </w:rPr>
      </w:pPr>
      <w:r w:rsidRPr="008752A5">
        <w:rPr>
          <w:b/>
          <w:bCs/>
          <w:sz w:val="24"/>
          <w:szCs w:val="24"/>
        </w:rPr>
        <w:t>Water Sampling Locations</w:t>
      </w:r>
    </w:p>
    <w:p w:rsidR="001D4AD2" w:rsidRPr="008752A5" w:rsidRDefault="00153DF8" w:rsidP="00153DF8">
      <w:pPr>
        <w:autoSpaceDE w:val="0"/>
        <w:autoSpaceDN w:val="0"/>
        <w:adjustRightInd w:val="0"/>
        <w:ind w:firstLine="720"/>
        <w:jc w:val="both"/>
        <w:rPr>
          <w:sz w:val="24"/>
          <w:szCs w:val="24"/>
        </w:rPr>
      </w:pPr>
      <w:r w:rsidRPr="008752A5">
        <w:rPr>
          <w:sz w:val="24"/>
          <w:szCs w:val="24"/>
        </w:rPr>
        <w:t>Total 30 sampling stations were selected, covering various regions of Mayyil</w:t>
      </w:r>
      <w:r w:rsidR="00CF102F" w:rsidRPr="008752A5">
        <w:rPr>
          <w:sz w:val="24"/>
          <w:szCs w:val="24"/>
        </w:rPr>
        <w:t xml:space="preserve"> </w:t>
      </w:r>
      <w:r w:rsidRPr="008752A5">
        <w:rPr>
          <w:sz w:val="24"/>
          <w:szCs w:val="24"/>
        </w:rPr>
        <w:t>Panchayath. Out of the 30 points, 18 sampling points are located amon</w:t>
      </w:r>
      <w:r w:rsidR="0037414D" w:rsidRPr="008752A5">
        <w:rPr>
          <w:sz w:val="24"/>
          <w:szCs w:val="24"/>
        </w:rPr>
        <w:t xml:space="preserve">g the 18 wards and the remaining </w:t>
      </w:r>
      <w:r w:rsidRPr="008752A5">
        <w:rPr>
          <w:sz w:val="24"/>
          <w:szCs w:val="24"/>
        </w:rPr>
        <w:t xml:space="preserve">sampling points </w:t>
      </w:r>
      <w:r w:rsidR="0037414D" w:rsidRPr="008752A5">
        <w:rPr>
          <w:sz w:val="24"/>
          <w:szCs w:val="24"/>
        </w:rPr>
        <w:t xml:space="preserve">12 </w:t>
      </w:r>
      <w:r w:rsidRPr="008752A5">
        <w:rPr>
          <w:sz w:val="24"/>
          <w:szCs w:val="24"/>
        </w:rPr>
        <w:t>are located along the river which passes along the outskirts of the study area. The sampling locations we</w:t>
      </w:r>
      <w:r w:rsidR="00CF102F" w:rsidRPr="008752A5">
        <w:rPr>
          <w:sz w:val="24"/>
          <w:szCs w:val="24"/>
        </w:rPr>
        <w:t>re selected so that the sample</w:t>
      </w:r>
      <w:r w:rsidRPr="008752A5">
        <w:rPr>
          <w:sz w:val="24"/>
          <w:szCs w:val="24"/>
        </w:rPr>
        <w:t xml:space="preserve"> sources form the most extensively used drinking water source of the area. The latitu</w:t>
      </w:r>
      <w:r w:rsidR="00CF102F" w:rsidRPr="008752A5">
        <w:rPr>
          <w:sz w:val="24"/>
          <w:szCs w:val="24"/>
        </w:rPr>
        <w:t>de and longitude of the sample</w:t>
      </w:r>
      <w:r w:rsidRPr="008752A5">
        <w:rPr>
          <w:sz w:val="24"/>
          <w:szCs w:val="24"/>
        </w:rPr>
        <w:t xml:space="preserve"> locations were found out by employing GPS survey using mobile GPS. </w:t>
      </w:r>
      <w:r w:rsidR="005A04A6" w:rsidRPr="008752A5">
        <w:rPr>
          <w:sz w:val="24"/>
          <w:szCs w:val="24"/>
        </w:rPr>
        <w:t xml:space="preserve"> </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b/>
          <w:bCs/>
          <w:sz w:val="24"/>
          <w:szCs w:val="24"/>
        </w:rPr>
      </w:pPr>
      <w:r w:rsidRPr="008752A5">
        <w:rPr>
          <w:b/>
          <w:bCs/>
          <w:sz w:val="24"/>
          <w:szCs w:val="24"/>
        </w:rPr>
        <w:t>Water Sample Collection</w:t>
      </w:r>
    </w:p>
    <w:p w:rsidR="001D4AD2" w:rsidRPr="008752A5" w:rsidRDefault="00153DF8" w:rsidP="00153DF8">
      <w:pPr>
        <w:autoSpaceDE w:val="0"/>
        <w:autoSpaceDN w:val="0"/>
        <w:adjustRightInd w:val="0"/>
        <w:ind w:firstLine="720"/>
        <w:jc w:val="both"/>
        <w:rPr>
          <w:sz w:val="24"/>
          <w:szCs w:val="24"/>
        </w:rPr>
      </w:pPr>
      <w:r w:rsidRPr="008752A5">
        <w:rPr>
          <w:sz w:val="24"/>
          <w:szCs w:val="24"/>
        </w:rPr>
        <w:t>Plastic bottles that are sterilised and cleaned are used for collecting water samples. The sample collected should be handled in such a way that there will be no significant change in composition of the collected sample before the tests are done.</w:t>
      </w:r>
    </w:p>
    <w:p w:rsidR="001D4AD2" w:rsidRPr="008752A5" w:rsidRDefault="001D4AD2">
      <w:pPr>
        <w:rPr>
          <w:sz w:val="24"/>
          <w:szCs w:val="24"/>
        </w:rPr>
      </w:pPr>
    </w:p>
    <w:p w:rsidR="001D4AD2" w:rsidRDefault="00750858" w:rsidP="00750858">
      <w:pPr>
        <w:spacing w:line="360" w:lineRule="auto"/>
        <w:jc w:val="center"/>
        <w:rPr>
          <w:b/>
          <w:bCs/>
          <w:sz w:val="24"/>
          <w:szCs w:val="24"/>
        </w:rPr>
      </w:pPr>
      <w:r w:rsidRPr="008752A5">
        <w:rPr>
          <w:b/>
          <w:bCs/>
          <w:sz w:val="24"/>
          <w:szCs w:val="24"/>
        </w:rPr>
        <w:t>EXPERIMENT WORK</w:t>
      </w:r>
    </w:p>
    <w:p w:rsidR="00750858" w:rsidRDefault="00750858">
      <w:pPr>
        <w:autoSpaceDE w:val="0"/>
        <w:autoSpaceDN w:val="0"/>
        <w:adjustRightInd w:val="0"/>
        <w:rPr>
          <w:b/>
          <w:bCs/>
          <w:sz w:val="24"/>
          <w:szCs w:val="24"/>
        </w:rPr>
      </w:pPr>
    </w:p>
    <w:p w:rsidR="001D4AD2" w:rsidRPr="008752A5" w:rsidRDefault="00153DF8">
      <w:pPr>
        <w:autoSpaceDE w:val="0"/>
        <w:autoSpaceDN w:val="0"/>
        <w:adjustRightInd w:val="0"/>
        <w:rPr>
          <w:b/>
          <w:bCs/>
          <w:sz w:val="24"/>
          <w:szCs w:val="24"/>
        </w:rPr>
      </w:pPr>
      <w:r w:rsidRPr="008752A5">
        <w:rPr>
          <w:b/>
          <w:bCs/>
          <w:sz w:val="24"/>
          <w:szCs w:val="24"/>
        </w:rPr>
        <w:t xml:space="preserve"> Water Quality Parameter Analysis</w:t>
      </w:r>
    </w:p>
    <w:p w:rsidR="001D4AD2" w:rsidRPr="008752A5" w:rsidRDefault="00153DF8" w:rsidP="00153DF8">
      <w:pPr>
        <w:autoSpaceDE w:val="0"/>
        <w:autoSpaceDN w:val="0"/>
        <w:adjustRightInd w:val="0"/>
        <w:ind w:firstLine="720"/>
        <w:jc w:val="both"/>
        <w:rPr>
          <w:sz w:val="24"/>
          <w:szCs w:val="24"/>
        </w:rPr>
      </w:pPr>
      <w:r w:rsidRPr="008752A5">
        <w:rPr>
          <w:sz w:val="24"/>
          <w:szCs w:val="24"/>
        </w:rPr>
        <w:t xml:space="preserve"> The experimental procedures for analysing water quality water samples are as follows.</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1. pH value</w:t>
      </w:r>
    </w:p>
    <w:p w:rsidR="001D4AD2" w:rsidRPr="008752A5" w:rsidRDefault="0025695A" w:rsidP="00153DF8">
      <w:pPr>
        <w:autoSpaceDE w:val="0"/>
        <w:autoSpaceDN w:val="0"/>
        <w:adjustRightInd w:val="0"/>
        <w:ind w:firstLine="720"/>
        <w:jc w:val="both"/>
        <w:rPr>
          <w:sz w:val="24"/>
          <w:szCs w:val="24"/>
        </w:rPr>
      </w:pPr>
      <w:r w:rsidRPr="008752A5">
        <w:rPr>
          <w:sz w:val="24"/>
          <w:szCs w:val="24"/>
        </w:rPr>
        <w:t>Collected samples</w:t>
      </w:r>
      <w:r w:rsidR="00153DF8" w:rsidRPr="008752A5">
        <w:rPr>
          <w:sz w:val="24"/>
          <w:szCs w:val="24"/>
        </w:rPr>
        <w:t xml:space="preserve"> are</w:t>
      </w:r>
      <w:r w:rsidRPr="008752A5">
        <w:rPr>
          <w:sz w:val="24"/>
          <w:szCs w:val="24"/>
        </w:rPr>
        <w:t xml:space="preserve"> taken in the beaker.</w:t>
      </w:r>
      <w:r w:rsidR="00153DF8" w:rsidRPr="008752A5">
        <w:rPr>
          <w:sz w:val="24"/>
          <w:szCs w:val="24"/>
        </w:rPr>
        <w:t xml:space="preserve"> The pH value is recorded for all the samples </w:t>
      </w:r>
      <w:r w:rsidRPr="008752A5">
        <w:rPr>
          <w:sz w:val="24"/>
          <w:szCs w:val="24"/>
        </w:rPr>
        <w:t xml:space="preserve">by </w:t>
      </w:r>
      <w:r w:rsidR="00153DF8" w:rsidRPr="008752A5">
        <w:rPr>
          <w:sz w:val="24"/>
          <w:szCs w:val="24"/>
        </w:rPr>
        <w:t>using</w:t>
      </w:r>
      <w:r w:rsidRPr="008752A5">
        <w:rPr>
          <w:sz w:val="24"/>
          <w:szCs w:val="24"/>
        </w:rPr>
        <w:t xml:space="preserve"> the pH</w:t>
      </w:r>
      <w:r w:rsidR="00153DF8" w:rsidRPr="008752A5">
        <w:rPr>
          <w:sz w:val="24"/>
          <w:szCs w:val="24"/>
        </w:rPr>
        <w:t xml:space="preserve"> meter.</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2. Turbidity</w:t>
      </w:r>
    </w:p>
    <w:p w:rsidR="001D4AD2" w:rsidRPr="008752A5" w:rsidRDefault="0025695A" w:rsidP="00153DF8">
      <w:pPr>
        <w:autoSpaceDE w:val="0"/>
        <w:autoSpaceDN w:val="0"/>
        <w:adjustRightInd w:val="0"/>
        <w:ind w:firstLine="720"/>
        <w:jc w:val="both"/>
        <w:rPr>
          <w:sz w:val="24"/>
          <w:szCs w:val="24"/>
        </w:rPr>
      </w:pPr>
      <w:r w:rsidRPr="008752A5">
        <w:rPr>
          <w:sz w:val="24"/>
          <w:szCs w:val="24"/>
        </w:rPr>
        <w:t xml:space="preserve">Take a </w:t>
      </w:r>
      <w:r w:rsidR="00AD2D92" w:rsidRPr="008752A5">
        <w:rPr>
          <w:sz w:val="24"/>
          <w:szCs w:val="24"/>
        </w:rPr>
        <w:t>cuvettes</w:t>
      </w:r>
      <w:r w:rsidRPr="008752A5">
        <w:rPr>
          <w:sz w:val="24"/>
          <w:szCs w:val="24"/>
        </w:rPr>
        <w:t xml:space="preserve"> and </w:t>
      </w:r>
      <w:r w:rsidR="00AD2D92" w:rsidRPr="008752A5">
        <w:rPr>
          <w:sz w:val="24"/>
          <w:szCs w:val="24"/>
        </w:rPr>
        <w:t>wash</w:t>
      </w:r>
      <w:r w:rsidR="00153DF8" w:rsidRPr="008752A5">
        <w:rPr>
          <w:sz w:val="24"/>
          <w:szCs w:val="24"/>
        </w:rPr>
        <w:t xml:space="preserve"> properly. Then distilled w</w:t>
      </w:r>
      <w:r w:rsidR="00AD2D92" w:rsidRPr="008752A5">
        <w:rPr>
          <w:sz w:val="24"/>
          <w:szCs w:val="24"/>
        </w:rPr>
        <w:t>ater is poured into the cuvettes</w:t>
      </w:r>
      <w:r w:rsidRPr="008752A5">
        <w:rPr>
          <w:sz w:val="24"/>
          <w:szCs w:val="24"/>
        </w:rPr>
        <w:t xml:space="preserve"> and </w:t>
      </w:r>
      <w:r w:rsidR="00AD2D92" w:rsidRPr="008752A5">
        <w:rPr>
          <w:sz w:val="24"/>
          <w:szCs w:val="24"/>
        </w:rPr>
        <w:t xml:space="preserve">Turbidity of distilled water is measured by the Nephlo-turbidity meter, </w:t>
      </w:r>
      <w:r w:rsidRPr="008752A5">
        <w:rPr>
          <w:sz w:val="24"/>
          <w:szCs w:val="24"/>
        </w:rPr>
        <w:t xml:space="preserve">set </w:t>
      </w:r>
      <w:r w:rsidRPr="008752A5">
        <w:rPr>
          <w:sz w:val="24"/>
          <w:szCs w:val="24"/>
        </w:rPr>
        <w:lastRenderedPageBreak/>
        <w:t>the turbi</w:t>
      </w:r>
      <w:r w:rsidR="00AD2D92" w:rsidRPr="008752A5">
        <w:rPr>
          <w:sz w:val="24"/>
          <w:szCs w:val="24"/>
        </w:rPr>
        <w:t>dity meter settings as zero if not set as zero adjust the setting</w:t>
      </w:r>
      <w:r w:rsidR="00153DF8" w:rsidRPr="008752A5">
        <w:rPr>
          <w:sz w:val="24"/>
          <w:szCs w:val="24"/>
        </w:rPr>
        <w:t>.</w:t>
      </w:r>
      <w:r w:rsidR="00AD2D92" w:rsidRPr="008752A5">
        <w:rPr>
          <w:sz w:val="24"/>
          <w:szCs w:val="24"/>
        </w:rPr>
        <w:t xml:space="preserve"> Then take the  cuvettes again wash properly and keep the samples in it and measure the turbidity.</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3. Total Dissolved Solids</w:t>
      </w:r>
    </w:p>
    <w:p w:rsidR="001D4AD2" w:rsidRPr="008752A5" w:rsidRDefault="005432EC" w:rsidP="00153DF8">
      <w:pPr>
        <w:autoSpaceDE w:val="0"/>
        <w:autoSpaceDN w:val="0"/>
        <w:adjustRightInd w:val="0"/>
        <w:ind w:firstLine="720"/>
        <w:jc w:val="both"/>
        <w:rPr>
          <w:sz w:val="24"/>
          <w:szCs w:val="24"/>
        </w:rPr>
      </w:pPr>
      <w:r w:rsidRPr="008752A5">
        <w:rPr>
          <w:sz w:val="24"/>
          <w:szCs w:val="24"/>
        </w:rPr>
        <w:t xml:space="preserve"> Through</w:t>
      </w:r>
      <w:r w:rsidR="00153DF8" w:rsidRPr="008752A5">
        <w:rPr>
          <w:sz w:val="24"/>
          <w:szCs w:val="24"/>
        </w:rPr>
        <w:t xml:space="preserve"> </w:t>
      </w:r>
      <w:r w:rsidR="00482D07" w:rsidRPr="008752A5">
        <w:rPr>
          <w:sz w:val="24"/>
          <w:szCs w:val="24"/>
        </w:rPr>
        <w:t xml:space="preserve">whatman </w:t>
      </w:r>
      <w:r w:rsidRPr="008752A5">
        <w:rPr>
          <w:sz w:val="24"/>
          <w:szCs w:val="24"/>
        </w:rPr>
        <w:t>filter paper by following procedure the</w:t>
      </w:r>
      <w:r w:rsidR="00430CDF" w:rsidRPr="008752A5">
        <w:rPr>
          <w:sz w:val="24"/>
          <w:szCs w:val="24"/>
        </w:rPr>
        <w:t xml:space="preserve"> total dissolved solids</w:t>
      </w:r>
      <w:r w:rsidR="00153DF8" w:rsidRPr="008752A5">
        <w:rPr>
          <w:sz w:val="24"/>
          <w:szCs w:val="24"/>
        </w:rPr>
        <w:t xml:space="preserve"> is calculated.</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4. Electrical conductivity</w:t>
      </w:r>
    </w:p>
    <w:p w:rsidR="001D4AD2" w:rsidRPr="008752A5" w:rsidRDefault="008424D7" w:rsidP="00153DF8">
      <w:pPr>
        <w:autoSpaceDE w:val="0"/>
        <w:autoSpaceDN w:val="0"/>
        <w:adjustRightInd w:val="0"/>
        <w:ind w:firstLine="720"/>
        <w:jc w:val="both"/>
        <w:rPr>
          <w:sz w:val="24"/>
          <w:szCs w:val="24"/>
        </w:rPr>
      </w:pPr>
      <w:r w:rsidRPr="008752A5">
        <w:rPr>
          <w:sz w:val="24"/>
          <w:szCs w:val="24"/>
        </w:rPr>
        <w:t xml:space="preserve">Take potassium chloride and </w:t>
      </w:r>
      <w:r w:rsidR="00153DF8" w:rsidRPr="008752A5">
        <w:rPr>
          <w:sz w:val="24"/>
          <w:szCs w:val="24"/>
        </w:rPr>
        <w:t>di</w:t>
      </w:r>
      <w:r w:rsidRPr="008752A5">
        <w:rPr>
          <w:sz w:val="24"/>
          <w:szCs w:val="24"/>
        </w:rPr>
        <w:t>ssolved in distilled water &amp; potassium chloride solution</w:t>
      </w:r>
      <w:r w:rsidR="00153DF8" w:rsidRPr="008752A5">
        <w:rPr>
          <w:sz w:val="24"/>
          <w:szCs w:val="24"/>
        </w:rPr>
        <w:t xml:space="preserve"> </w:t>
      </w:r>
      <w:r w:rsidRPr="008752A5">
        <w:rPr>
          <w:sz w:val="24"/>
          <w:szCs w:val="24"/>
        </w:rPr>
        <w:t>is prepared. Conductivity of potassium chloride</w:t>
      </w:r>
      <w:r w:rsidR="00153DF8" w:rsidRPr="008752A5">
        <w:rPr>
          <w:sz w:val="24"/>
          <w:szCs w:val="24"/>
        </w:rPr>
        <w:t xml:space="preserve"> is checked using </w:t>
      </w:r>
      <w:r w:rsidRPr="008752A5">
        <w:rPr>
          <w:sz w:val="24"/>
          <w:szCs w:val="24"/>
        </w:rPr>
        <w:t xml:space="preserve">the </w:t>
      </w:r>
      <w:r w:rsidR="00153DF8" w:rsidRPr="008752A5">
        <w:rPr>
          <w:sz w:val="24"/>
          <w:szCs w:val="24"/>
        </w:rPr>
        <w:t xml:space="preserve">conductivity meter. If there is some error in the </w:t>
      </w:r>
      <w:r w:rsidRPr="008752A5">
        <w:rPr>
          <w:sz w:val="24"/>
          <w:szCs w:val="24"/>
        </w:rPr>
        <w:t>conductivity of KCl, then adjust the settings.</w:t>
      </w:r>
      <w:r w:rsidR="00E73232" w:rsidRPr="008752A5">
        <w:rPr>
          <w:sz w:val="24"/>
          <w:szCs w:val="24"/>
        </w:rPr>
        <w:t xml:space="preserve"> </w:t>
      </w:r>
      <w:r w:rsidR="00153DF8" w:rsidRPr="008752A5">
        <w:rPr>
          <w:sz w:val="24"/>
          <w:szCs w:val="24"/>
        </w:rPr>
        <w:t>The</w:t>
      </w:r>
      <w:r w:rsidRPr="008752A5">
        <w:rPr>
          <w:sz w:val="24"/>
          <w:szCs w:val="24"/>
        </w:rPr>
        <w:t>n</w:t>
      </w:r>
      <w:r w:rsidR="00153DF8" w:rsidRPr="008752A5">
        <w:rPr>
          <w:sz w:val="24"/>
          <w:szCs w:val="24"/>
        </w:rPr>
        <w:t xml:space="preserve"> conductivity of the </w:t>
      </w:r>
      <w:r w:rsidRPr="008752A5">
        <w:rPr>
          <w:sz w:val="24"/>
          <w:szCs w:val="24"/>
        </w:rPr>
        <w:t xml:space="preserve">given </w:t>
      </w:r>
      <w:r w:rsidR="00153DF8" w:rsidRPr="008752A5">
        <w:rPr>
          <w:sz w:val="24"/>
          <w:szCs w:val="24"/>
        </w:rPr>
        <w:t>sample is measured. The same procedure is repeated for all the samples and the conductivity is recorded.</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5. Total Alkalinity</w:t>
      </w:r>
    </w:p>
    <w:p w:rsidR="001D4AD2" w:rsidRPr="008752A5" w:rsidRDefault="002D3F6C" w:rsidP="00153DF8">
      <w:pPr>
        <w:autoSpaceDE w:val="0"/>
        <w:autoSpaceDN w:val="0"/>
        <w:adjustRightInd w:val="0"/>
        <w:ind w:firstLine="720"/>
        <w:jc w:val="both"/>
        <w:rPr>
          <w:sz w:val="24"/>
          <w:szCs w:val="24"/>
        </w:rPr>
      </w:pPr>
      <w:r w:rsidRPr="008752A5">
        <w:rPr>
          <w:sz w:val="24"/>
          <w:szCs w:val="24"/>
        </w:rPr>
        <w:t xml:space="preserve"> By following the procedure the sample is</w:t>
      </w:r>
      <w:r w:rsidR="00153DF8" w:rsidRPr="008752A5">
        <w:rPr>
          <w:sz w:val="24"/>
          <w:szCs w:val="24"/>
        </w:rPr>
        <w:t xml:space="preserve"> titrate</w:t>
      </w:r>
      <w:r w:rsidRPr="008752A5">
        <w:rPr>
          <w:sz w:val="24"/>
          <w:szCs w:val="24"/>
        </w:rPr>
        <w:t xml:space="preserve">d against sulphuric acid, </w:t>
      </w:r>
      <w:r w:rsidR="00153DF8" w:rsidRPr="008752A5">
        <w:rPr>
          <w:sz w:val="24"/>
          <w:szCs w:val="24"/>
        </w:rPr>
        <w:t xml:space="preserve">the colour </w:t>
      </w:r>
      <w:r w:rsidRPr="008752A5">
        <w:rPr>
          <w:sz w:val="24"/>
          <w:szCs w:val="24"/>
        </w:rPr>
        <w:t xml:space="preserve">is obtained which </w:t>
      </w:r>
      <w:r w:rsidR="00153DF8" w:rsidRPr="008752A5">
        <w:rPr>
          <w:sz w:val="24"/>
          <w:szCs w:val="24"/>
        </w:rPr>
        <w:t>turns to orange yellow. The</w:t>
      </w:r>
      <w:r w:rsidRPr="008752A5">
        <w:rPr>
          <w:sz w:val="24"/>
          <w:szCs w:val="24"/>
        </w:rPr>
        <w:t>n the</w:t>
      </w:r>
      <w:r w:rsidR="00153DF8" w:rsidRPr="008752A5">
        <w:rPr>
          <w:sz w:val="24"/>
          <w:szCs w:val="24"/>
        </w:rPr>
        <w:t xml:space="preserve"> total volume is noted.</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6. Total Hardness</w:t>
      </w:r>
    </w:p>
    <w:p w:rsidR="001D4AD2" w:rsidRPr="008752A5" w:rsidRDefault="00EC04D3" w:rsidP="00153DF8">
      <w:pPr>
        <w:autoSpaceDE w:val="0"/>
        <w:autoSpaceDN w:val="0"/>
        <w:adjustRightInd w:val="0"/>
        <w:ind w:firstLine="720"/>
        <w:jc w:val="both"/>
        <w:rPr>
          <w:sz w:val="24"/>
          <w:szCs w:val="24"/>
        </w:rPr>
      </w:pPr>
      <w:r w:rsidRPr="008752A5">
        <w:rPr>
          <w:sz w:val="24"/>
          <w:szCs w:val="24"/>
        </w:rPr>
        <w:t xml:space="preserve"> </w:t>
      </w:r>
      <w:r w:rsidR="00153DF8" w:rsidRPr="008752A5">
        <w:rPr>
          <w:sz w:val="24"/>
          <w:szCs w:val="24"/>
        </w:rPr>
        <w:t>Then titrate it against std. EDTA solution till reddish wine colour changes to blue and note the volume of EDTA solution.</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7. Chloride content</w:t>
      </w:r>
    </w:p>
    <w:p w:rsidR="001D4AD2" w:rsidRPr="008752A5" w:rsidRDefault="00992ED7" w:rsidP="00153DF8">
      <w:pPr>
        <w:autoSpaceDE w:val="0"/>
        <w:autoSpaceDN w:val="0"/>
        <w:adjustRightInd w:val="0"/>
        <w:ind w:firstLine="720"/>
        <w:jc w:val="both"/>
        <w:rPr>
          <w:sz w:val="24"/>
          <w:szCs w:val="24"/>
        </w:rPr>
      </w:pPr>
      <w:r w:rsidRPr="008752A5">
        <w:rPr>
          <w:sz w:val="24"/>
          <w:szCs w:val="24"/>
        </w:rPr>
        <w:t>First take 25 ml</w:t>
      </w:r>
      <w:r w:rsidR="00153DF8" w:rsidRPr="008752A5">
        <w:rPr>
          <w:sz w:val="24"/>
          <w:szCs w:val="24"/>
        </w:rPr>
        <w:t xml:space="preserve"> of sample in an Erlenmeyer flask. Then add 25m</w:t>
      </w:r>
      <w:r w:rsidR="00527131" w:rsidRPr="008752A5">
        <w:rPr>
          <w:sz w:val="24"/>
          <w:szCs w:val="24"/>
        </w:rPr>
        <w:t>l</w:t>
      </w:r>
      <w:r w:rsidRPr="008752A5">
        <w:rPr>
          <w:sz w:val="24"/>
          <w:szCs w:val="24"/>
        </w:rPr>
        <w:t xml:space="preserve"> of distilled water and add 1ml </w:t>
      </w:r>
      <w:r w:rsidR="00527131" w:rsidRPr="008752A5">
        <w:rPr>
          <w:sz w:val="24"/>
          <w:szCs w:val="24"/>
        </w:rPr>
        <w:t>of prepared</w:t>
      </w:r>
      <w:r w:rsidR="00153DF8" w:rsidRPr="008752A5">
        <w:rPr>
          <w:sz w:val="24"/>
          <w:szCs w:val="24"/>
        </w:rPr>
        <w:t xml:space="preserve"> potassium chromate</w:t>
      </w:r>
      <w:r w:rsidRPr="008752A5">
        <w:rPr>
          <w:sz w:val="24"/>
          <w:szCs w:val="24"/>
        </w:rPr>
        <w:t xml:space="preserve"> solution. Titrate with</w:t>
      </w:r>
      <w:r w:rsidR="00153DF8" w:rsidRPr="008752A5">
        <w:rPr>
          <w:sz w:val="24"/>
          <w:szCs w:val="24"/>
        </w:rPr>
        <w:t xml:space="preserve"> silver</w:t>
      </w:r>
      <w:r w:rsidRPr="008752A5">
        <w:rPr>
          <w:sz w:val="24"/>
          <w:szCs w:val="24"/>
        </w:rPr>
        <w:t xml:space="preserve"> nitrate solution and mix</w:t>
      </w:r>
      <w:r w:rsidR="00153DF8" w:rsidRPr="008752A5">
        <w:rPr>
          <w:sz w:val="24"/>
          <w:szCs w:val="24"/>
        </w:rPr>
        <w:t xml:space="preserve"> well</w:t>
      </w:r>
      <w:r w:rsidRPr="008752A5">
        <w:rPr>
          <w:sz w:val="24"/>
          <w:szCs w:val="24"/>
        </w:rPr>
        <w:t xml:space="preserve"> and the </w:t>
      </w:r>
      <w:r w:rsidR="00153DF8" w:rsidRPr="008752A5">
        <w:rPr>
          <w:sz w:val="24"/>
          <w:szCs w:val="24"/>
        </w:rPr>
        <w:t xml:space="preserve">end point </w:t>
      </w:r>
      <w:r w:rsidRPr="008752A5">
        <w:rPr>
          <w:sz w:val="24"/>
          <w:szCs w:val="24"/>
        </w:rPr>
        <w:t xml:space="preserve">from </w:t>
      </w:r>
      <w:r w:rsidR="00153DF8" w:rsidRPr="008752A5">
        <w:rPr>
          <w:sz w:val="24"/>
          <w:szCs w:val="24"/>
        </w:rPr>
        <w:t>light y</w:t>
      </w:r>
      <w:r w:rsidRPr="008752A5">
        <w:rPr>
          <w:sz w:val="24"/>
          <w:szCs w:val="24"/>
        </w:rPr>
        <w:t xml:space="preserve">ellow colour to </w:t>
      </w:r>
      <w:r w:rsidR="00153DF8" w:rsidRPr="008752A5">
        <w:rPr>
          <w:sz w:val="24"/>
          <w:szCs w:val="24"/>
        </w:rPr>
        <w:t>red colour. Repeat the titration until concordant values is obtained.</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8. Acidity</w:t>
      </w:r>
    </w:p>
    <w:p w:rsidR="001D4AD2" w:rsidRPr="008752A5" w:rsidRDefault="00153DF8" w:rsidP="00153DF8">
      <w:pPr>
        <w:autoSpaceDE w:val="0"/>
        <w:autoSpaceDN w:val="0"/>
        <w:adjustRightInd w:val="0"/>
        <w:ind w:firstLine="720"/>
        <w:jc w:val="both"/>
        <w:rPr>
          <w:sz w:val="24"/>
          <w:szCs w:val="24"/>
        </w:rPr>
      </w:pPr>
      <w:r w:rsidRPr="008752A5">
        <w:rPr>
          <w:sz w:val="24"/>
          <w:szCs w:val="24"/>
        </w:rPr>
        <w:t>First pipette 100</w:t>
      </w:r>
      <w:r w:rsidR="003D258B" w:rsidRPr="008752A5">
        <w:rPr>
          <w:sz w:val="24"/>
          <w:szCs w:val="24"/>
        </w:rPr>
        <w:t xml:space="preserve"> ml</w:t>
      </w:r>
      <w:r w:rsidRPr="008752A5">
        <w:rPr>
          <w:sz w:val="24"/>
          <w:szCs w:val="24"/>
        </w:rPr>
        <w:t xml:space="preserve"> of water sample to the flask and add one or two drops of methyl orange indicator. This sample is titrated against 0.02 N standard NaOH </w:t>
      </w:r>
      <w:r w:rsidR="00527131" w:rsidRPr="008752A5">
        <w:rPr>
          <w:sz w:val="24"/>
          <w:szCs w:val="24"/>
        </w:rPr>
        <w:t>solutions</w:t>
      </w:r>
      <w:r w:rsidRPr="008752A5">
        <w:rPr>
          <w:sz w:val="24"/>
          <w:szCs w:val="24"/>
        </w:rPr>
        <w:t>. The volume when colour changes from orange red to yellow was noted. Again one or two drops of phenolphthalein indicator is added and titrated till the colour changes to faint pink. Finally the volume at this colour change is also noted.</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9. Iron content</w:t>
      </w:r>
    </w:p>
    <w:p w:rsidR="001D4AD2" w:rsidRPr="008752A5" w:rsidRDefault="007E0638" w:rsidP="00153DF8">
      <w:pPr>
        <w:autoSpaceDE w:val="0"/>
        <w:autoSpaceDN w:val="0"/>
        <w:adjustRightInd w:val="0"/>
        <w:ind w:firstLine="720"/>
        <w:jc w:val="both"/>
        <w:rPr>
          <w:sz w:val="24"/>
          <w:szCs w:val="24"/>
        </w:rPr>
      </w:pPr>
      <w:r w:rsidRPr="008752A5">
        <w:rPr>
          <w:sz w:val="24"/>
          <w:szCs w:val="24"/>
        </w:rPr>
        <w:t>From the water sample</w:t>
      </w:r>
      <w:r w:rsidR="00153DF8" w:rsidRPr="008752A5">
        <w:rPr>
          <w:sz w:val="24"/>
          <w:szCs w:val="24"/>
        </w:rPr>
        <w:t xml:space="preserve"> UV- Visible spectrophotometer with absorbance at 565</w:t>
      </w:r>
      <w:r w:rsidR="00BC714D" w:rsidRPr="008752A5">
        <w:rPr>
          <w:sz w:val="24"/>
          <w:szCs w:val="24"/>
        </w:rPr>
        <w:t xml:space="preserve"> nm</w:t>
      </w:r>
      <w:r w:rsidRPr="008752A5">
        <w:rPr>
          <w:sz w:val="24"/>
          <w:szCs w:val="24"/>
        </w:rPr>
        <w:t xml:space="preserve"> is measured</w:t>
      </w:r>
      <w:r w:rsidR="00BC714D" w:rsidRPr="008752A5">
        <w:rPr>
          <w:sz w:val="24"/>
          <w:szCs w:val="24"/>
        </w:rPr>
        <w:t>. From UV- Visible spectrophotometer using calibration curv</w:t>
      </w:r>
      <w:r w:rsidR="00AC6BFF" w:rsidRPr="008752A5">
        <w:rPr>
          <w:sz w:val="24"/>
          <w:szCs w:val="24"/>
        </w:rPr>
        <w:t xml:space="preserve">e the dissolved iron content was </w:t>
      </w:r>
      <w:r w:rsidR="00BC714D" w:rsidRPr="008752A5">
        <w:rPr>
          <w:sz w:val="24"/>
          <w:szCs w:val="24"/>
        </w:rPr>
        <w:t>calculated.</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10. Fluoride content</w:t>
      </w:r>
    </w:p>
    <w:p w:rsidR="001D4AD2" w:rsidRPr="008752A5" w:rsidRDefault="00EB556E" w:rsidP="00153DF8">
      <w:pPr>
        <w:autoSpaceDE w:val="0"/>
        <w:autoSpaceDN w:val="0"/>
        <w:adjustRightInd w:val="0"/>
        <w:ind w:firstLine="720"/>
        <w:jc w:val="both"/>
        <w:rPr>
          <w:sz w:val="24"/>
          <w:szCs w:val="24"/>
        </w:rPr>
      </w:pPr>
      <w:r w:rsidRPr="008752A5">
        <w:rPr>
          <w:sz w:val="24"/>
          <w:szCs w:val="24"/>
        </w:rPr>
        <w:t>In burette filled with sodium hydroxide solution. Take sample water and add     1 ml of concentrated HCL and  phenolphthalein indicator</w:t>
      </w:r>
      <w:r w:rsidR="00434C9F" w:rsidRPr="008752A5">
        <w:rPr>
          <w:sz w:val="24"/>
          <w:szCs w:val="24"/>
        </w:rPr>
        <w:t xml:space="preserve"> 3 drops added</w:t>
      </w:r>
      <w:r w:rsidRPr="008752A5">
        <w:rPr>
          <w:sz w:val="24"/>
          <w:szCs w:val="24"/>
        </w:rPr>
        <w:t>, titrate with sodium</w:t>
      </w:r>
      <w:r w:rsidR="00B85B41" w:rsidRPr="008752A5">
        <w:rPr>
          <w:sz w:val="24"/>
          <w:szCs w:val="24"/>
        </w:rPr>
        <w:t xml:space="preserve"> </w:t>
      </w:r>
      <w:r w:rsidRPr="008752A5">
        <w:rPr>
          <w:sz w:val="24"/>
          <w:szCs w:val="24"/>
        </w:rPr>
        <w:t>hydroxi</w:t>
      </w:r>
      <w:r w:rsidR="00B85B41" w:rsidRPr="008752A5">
        <w:rPr>
          <w:sz w:val="24"/>
          <w:szCs w:val="24"/>
        </w:rPr>
        <w:t>de note down the colour changes and the end point is</w:t>
      </w:r>
      <w:r w:rsidRPr="008752A5">
        <w:rPr>
          <w:sz w:val="24"/>
          <w:szCs w:val="24"/>
        </w:rPr>
        <w:t xml:space="preserve"> pink col</w:t>
      </w:r>
      <w:r w:rsidR="00B85B41" w:rsidRPr="008752A5">
        <w:rPr>
          <w:sz w:val="24"/>
          <w:szCs w:val="24"/>
        </w:rPr>
        <w:t xml:space="preserve">our note down the </w:t>
      </w:r>
      <w:r w:rsidRPr="008752A5">
        <w:rPr>
          <w:sz w:val="24"/>
          <w:szCs w:val="24"/>
        </w:rPr>
        <w:t>volume of sodium hydroxide consumed and do the titrations for concordance  and again</w:t>
      </w:r>
      <w:r w:rsidR="00B85B41" w:rsidRPr="008752A5">
        <w:rPr>
          <w:sz w:val="24"/>
          <w:szCs w:val="24"/>
        </w:rPr>
        <w:t xml:space="preserve"> take conical flask add</w:t>
      </w:r>
      <w:r w:rsidRPr="008752A5">
        <w:rPr>
          <w:sz w:val="24"/>
          <w:szCs w:val="24"/>
        </w:rPr>
        <w:t xml:space="preserve"> 10 ml of </w:t>
      </w:r>
      <w:r w:rsidR="00B85B41" w:rsidRPr="008752A5">
        <w:rPr>
          <w:sz w:val="24"/>
          <w:szCs w:val="24"/>
        </w:rPr>
        <w:t xml:space="preserve">distilled water with </w:t>
      </w:r>
      <w:r w:rsidRPr="008752A5">
        <w:rPr>
          <w:sz w:val="24"/>
          <w:szCs w:val="24"/>
        </w:rPr>
        <w:t xml:space="preserve">1 ml of concentrated HCL and add 3 drops of </w:t>
      </w:r>
      <w:r w:rsidR="00B85B41" w:rsidRPr="008752A5">
        <w:rPr>
          <w:sz w:val="24"/>
          <w:szCs w:val="24"/>
        </w:rPr>
        <w:t>phenolphthalein</w:t>
      </w:r>
      <w:r w:rsidRPr="008752A5">
        <w:rPr>
          <w:sz w:val="24"/>
          <w:szCs w:val="24"/>
        </w:rPr>
        <w:t xml:space="preserve"> </w:t>
      </w:r>
      <w:r w:rsidR="00B85B41" w:rsidRPr="008752A5">
        <w:rPr>
          <w:sz w:val="24"/>
          <w:szCs w:val="24"/>
        </w:rPr>
        <w:t>indicator then</w:t>
      </w:r>
      <w:r w:rsidRPr="008752A5">
        <w:rPr>
          <w:sz w:val="24"/>
          <w:szCs w:val="24"/>
        </w:rPr>
        <w:t xml:space="preserve"> note down col</w:t>
      </w:r>
      <w:r w:rsidR="00B85B41" w:rsidRPr="008752A5">
        <w:rPr>
          <w:sz w:val="24"/>
          <w:szCs w:val="24"/>
        </w:rPr>
        <w:t>o</w:t>
      </w:r>
      <w:r w:rsidRPr="008752A5">
        <w:rPr>
          <w:sz w:val="24"/>
          <w:szCs w:val="24"/>
        </w:rPr>
        <w:t>ur change to pink colour and fluoride is calculated</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11. Dissolved Oxygen</w:t>
      </w:r>
    </w:p>
    <w:p w:rsidR="001D4AD2" w:rsidRPr="008752A5" w:rsidRDefault="00153DF8" w:rsidP="00153DF8">
      <w:pPr>
        <w:autoSpaceDE w:val="0"/>
        <w:autoSpaceDN w:val="0"/>
        <w:adjustRightInd w:val="0"/>
        <w:ind w:firstLine="720"/>
        <w:jc w:val="both"/>
        <w:rPr>
          <w:sz w:val="24"/>
          <w:szCs w:val="24"/>
        </w:rPr>
      </w:pPr>
      <w:r w:rsidRPr="008752A5">
        <w:rPr>
          <w:sz w:val="24"/>
          <w:szCs w:val="24"/>
        </w:rPr>
        <w:lastRenderedPageBreak/>
        <w:t xml:space="preserve">A BOD </w:t>
      </w:r>
      <w:r w:rsidR="000A380E" w:rsidRPr="008752A5">
        <w:rPr>
          <w:sz w:val="24"/>
          <w:szCs w:val="24"/>
        </w:rPr>
        <w:t>is found using the DO meter. The value is obtained and noted.</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12. Biochemical Oxygen Demand</w:t>
      </w:r>
    </w:p>
    <w:p w:rsidR="001D4AD2" w:rsidRPr="008752A5" w:rsidRDefault="00153DF8" w:rsidP="00153DF8">
      <w:pPr>
        <w:autoSpaceDE w:val="0"/>
        <w:autoSpaceDN w:val="0"/>
        <w:adjustRightInd w:val="0"/>
        <w:ind w:firstLine="720"/>
        <w:jc w:val="both"/>
        <w:rPr>
          <w:sz w:val="24"/>
          <w:szCs w:val="24"/>
        </w:rPr>
      </w:pPr>
      <w:r w:rsidRPr="008752A5">
        <w:rPr>
          <w:sz w:val="24"/>
          <w:szCs w:val="24"/>
        </w:rPr>
        <w:t>Taking 4 BOD bottles and each of them filled with 300 ml water sample. Be careful to avoid contact with air. Add 2ml of MnSO</w:t>
      </w:r>
      <w:r w:rsidRPr="008752A5">
        <w:rPr>
          <w:sz w:val="24"/>
          <w:szCs w:val="24"/>
          <w:vertAlign w:val="subscript"/>
        </w:rPr>
        <w:t>4</w:t>
      </w:r>
      <w:r w:rsidRPr="008752A5">
        <w:rPr>
          <w:sz w:val="24"/>
          <w:szCs w:val="24"/>
        </w:rPr>
        <w:t xml:space="preserve"> by means of a pipette. Add 2 ml of azide alkali(KI). Insert stopper and sha</w:t>
      </w:r>
      <w:r w:rsidR="00EF6641" w:rsidRPr="008752A5">
        <w:rPr>
          <w:sz w:val="24"/>
          <w:szCs w:val="24"/>
        </w:rPr>
        <w:t>ke well. Red precipitate formed and it shows</w:t>
      </w:r>
      <w:r w:rsidRPr="008752A5">
        <w:rPr>
          <w:sz w:val="24"/>
          <w:szCs w:val="24"/>
        </w:rPr>
        <w:t xml:space="preserve"> DO is present. Allow the precipitate to settle. Two bottles go for dissolved oxygen test. Other to bottles are placed in BOD incubator at 20°C for five days. After 5 days bottles are taken out and determine the dissolved oxygen content. </w:t>
      </w:r>
    </w:p>
    <w:p w:rsidR="001D4AD2" w:rsidRPr="008752A5" w:rsidRDefault="007E0638">
      <w:pPr>
        <w:autoSpaceDE w:val="0"/>
        <w:autoSpaceDN w:val="0"/>
        <w:adjustRightInd w:val="0"/>
        <w:rPr>
          <w:sz w:val="24"/>
          <w:szCs w:val="24"/>
        </w:rPr>
      </w:pPr>
      <w:r w:rsidRPr="008752A5">
        <w:rPr>
          <w:sz w:val="24"/>
          <w:szCs w:val="24"/>
        </w:rPr>
        <w:t xml:space="preserve">                                            </w:t>
      </w:r>
      <w:r w:rsidR="00153DF8" w:rsidRPr="008752A5">
        <w:rPr>
          <w:sz w:val="24"/>
          <w:szCs w:val="24"/>
        </w:rPr>
        <w:t>BOD = Initial DO – Final DO</w:t>
      </w:r>
    </w:p>
    <w:p w:rsidR="001D4AD2" w:rsidRPr="008752A5" w:rsidRDefault="001D4AD2">
      <w:pPr>
        <w:autoSpaceDE w:val="0"/>
        <w:autoSpaceDN w:val="0"/>
        <w:adjustRightInd w:val="0"/>
        <w:rPr>
          <w:sz w:val="24"/>
          <w:szCs w:val="24"/>
        </w:rPr>
      </w:pPr>
    </w:p>
    <w:p w:rsidR="001D4AD2" w:rsidRPr="008752A5" w:rsidRDefault="00153DF8">
      <w:pPr>
        <w:autoSpaceDE w:val="0"/>
        <w:autoSpaceDN w:val="0"/>
        <w:adjustRightInd w:val="0"/>
        <w:rPr>
          <w:sz w:val="24"/>
          <w:szCs w:val="24"/>
        </w:rPr>
      </w:pPr>
      <w:r w:rsidRPr="008752A5">
        <w:rPr>
          <w:sz w:val="24"/>
          <w:szCs w:val="24"/>
        </w:rPr>
        <w:t>13. E. coli</w:t>
      </w:r>
    </w:p>
    <w:p w:rsidR="001D4AD2" w:rsidRPr="008752A5" w:rsidRDefault="007E0638" w:rsidP="009218D7">
      <w:pPr>
        <w:autoSpaceDE w:val="0"/>
        <w:autoSpaceDN w:val="0"/>
        <w:adjustRightInd w:val="0"/>
        <w:ind w:firstLine="720"/>
        <w:jc w:val="both"/>
        <w:rPr>
          <w:sz w:val="24"/>
          <w:szCs w:val="24"/>
        </w:rPr>
      </w:pPr>
      <w:r w:rsidRPr="008752A5">
        <w:rPr>
          <w:sz w:val="24"/>
          <w:szCs w:val="24"/>
        </w:rPr>
        <w:t>The E.c</w:t>
      </w:r>
      <w:r w:rsidR="00E53EC0" w:rsidRPr="008752A5">
        <w:rPr>
          <w:sz w:val="24"/>
          <w:szCs w:val="24"/>
        </w:rPr>
        <w:t>oli test was carried out by</w:t>
      </w:r>
      <w:r w:rsidRPr="008752A5">
        <w:rPr>
          <w:sz w:val="24"/>
          <w:szCs w:val="24"/>
        </w:rPr>
        <w:t xml:space="preserve"> positive presumptive tube test.</w:t>
      </w:r>
      <w:r w:rsidR="00153DF8" w:rsidRPr="008752A5">
        <w:rPr>
          <w:sz w:val="24"/>
          <w:szCs w:val="24"/>
        </w:rPr>
        <w:t xml:space="preserve"> </w:t>
      </w:r>
      <w:r w:rsidRPr="008752A5">
        <w:rPr>
          <w:sz w:val="24"/>
          <w:szCs w:val="24"/>
        </w:rPr>
        <w:t>It is</w:t>
      </w:r>
      <w:r w:rsidR="00153DF8" w:rsidRPr="008752A5">
        <w:rPr>
          <w:sz w:val="24"/>
          <w:szCs w:val="24"/>
        </w:rPr>
        <w:t xml:space="preserve"> obtained from which MPN for E. coli in the sample may b</w:t>
      </w:r>
      <w:r w:rsidR="00C20E20" w:rsidRPr="008752A5">
        <w:rPr>
          <w:sz w:val="24"/>
          <w:szCs w:val="24"/>
        </w:rPr>
        <w:t>e estimated using the m</w:t>
      </w:r>
      <w:r w:rsidR="0069682E" w:rsidRPr="008752A5">
        <w:rPr>
          <w:sz w:val="24"/>
          <w:szCs w:val="24"/>
        </w:rPr>
        <w:t>ost probable number</w:t>
      </w:r>
      <w:r w:rsidR="00153DF8" w:rsidRPr="008752A5">
        <w:rPr>
          <w:sz w:val="24"/>
          <w:szCs w:val="24"/>
        </w:rPr>
        <w:t xml:space="preserve"> tables.</w:t>
      </w:r>
    </w:p>
    <w:p w:rsidR="001D4AD2" w:rsidRPr="008752A5" w:rsidRDefault="001D4AD2">
      <w:pPr>
        <w:autoSpaceDE w:val="0"/>
        <w:autoSpaceDN w:val="0"/>
        <w:adjustRightInd w:val="0"/>
        <w:rPr>
          <w:sz w:val="24"/>
          <w:szCs w:val="24"/>
        </w:rPr>
      </w:pPr>
    </w:p>
    <w:p w:rsidR="00F36FA6" w:rsidRPr="008752A5" w:rsidRDefault="00E3634F" w:rsidP="00F36FA6">
      <w:pPr>
        <w:autoSpaceDE w:val="0"/>
        <w:autoSpaceDN w:val="0"/>
        <w:adjustRightInd w:val="0"/>
        <w:jc w:val="center"/>
        <w:rPr>
          <w:sz w:val="24"/>
          <w:szCs w:val="24"/>
        </w:rPr>
      </w:pPr>
      <w:r w:rsidRPr="008752A5">
        <w:rPr>
          <w:sz w:val="24"/>
          <w:szCs w:val="24"/>
        </w:rPr>
        <w:t xml:space="preserve">          </w:t>
      </w:r>
      <w:r w:rsidR="00F36FA6" w:rsidRPr="008752A5">
        <w:rPr>
          <w:noProof/>
          <w:sz w:val="24"/>
          <w:szCs w:val="24"/>
        </w:rPr>
        <w:drawing>
          <wp:inline distT="0" distB="0" distL="0" distR="0">
            <wp:extent cx="4761865" cy="202565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761865" cy="2025650"/>
                    </a:xfrm>
                    <a:prstGeom prst="rect">
                      <a:avLst/>
                    </a:prstGeom>
                    <a:noFill/>
                    <a:ln w="9525">
                      <a:noFill/>
                      <a:miter lim="800000"/>
                      <a:headEnd/>
                      <a:tailEnd/>
                    </a:ln>
                  </pic:spPr>
                </pic:pic>
              </a:graphicData>
            </a:graphic>
          </wp:inline>
        </w:drawing>
      </w:r>
    </w:p>
    <w:p w:rsidR="00F36FA6" w:rsidRPr="008752A5" w:rsidRDefault="00750858" w:rsidP="00F36FA6">
      <w:pPr>
        <w:autoSpaceDE w:val="0"/>
        <w:autoSpaceDN w:val="0"/>
        <w:adjustRightInd w:val="0"/>
        <w:jc w:val="center"/>
        <w:rPr>
          <w:sz w:val="24"/>
          <w:szCs w:val="24"/>
        </w:rPr>
      </w:pPr>
      <w:r>
        <w:rPr>
          <w:sz w:val="24"/>
          <w:szCs w:val="24"/>
        </w:rPr>
        <w:t>FIGURE</w:t>
      </w:r>
      <w:r w:rsidR="009C3862" w:rsidRPr="008752A5">
        <w:rPr>
          <w:sz w:val="24"/>
          <w:szCs w:val="24"/>
        </w:rPr>
        <w:t xml:space="preserve"> 3</w:t>
      </w:r>
      <w:r>
        <w:rPr>
          <w:sz w:val="24"/>
          <w:szCs w:val="24"/>
        </w:rPr>
        <w:t>.</w:t>
      </w:r>
      <w:r w:rsidR="00E3634F" w:rsidRPr="008752A5">
        <w:rPr>
          <w:sz w:val="24"/>
          <w:szCs w:val="24"/>
        </w:rPr>
        <w:t xml:space="preserve"> Collecting Water Samples              </w:t>
      </w:r>
      <w:r>
        <w:rPr>
          <w:sz w:val="24"/>
          <w:szCs w:val="24"/>
        </w:rPr>
        <w:t>FIGURE</w:t>
      </w:r>
      <w:r w:rsidR="00E3634F" w:rsidRPr="008752A5">
        <w:rPr>
          <w:sz w:val="24"/>
          <w:szCs w:val="24"/>
        </w:rPr>
        <w:t xml:space="preserve"> </w:t>
      </w:r>
      <w:r w:rsidR="009C3862" w:rsidRPr="008752A5">
        <w:rPr>
          <w:sz w:val="24"/>
          <w:szCs w:val="24"/>
        </w:rPr>
        <w:t>4</w:t>
      </w:r>
      <w:r>
        <w:rPr>
          <w:sz w:val="24"/>
          <w:szCs w:val="24"/>
        </w:rPr>
        <w:t>.</w:t>
      </w:r>
      <w:r w:rsidR="00E3634F" w:rsidRPr="008752A5">
        <w:rPr>
          <w:sz w:val="24"/>
          <w:szCs w:val="24"/>
        </w:rPr>
        <w:t xml:space="preserve"> Collected Water Samples</w:t>
      </w:r>
    </w:p>
    <w:p w:rsidR="00E3634F" w:rsidRPr="008752A5" w:rsidRDefault="00E3634F" w:rsidP="00F36FA6">
      <w:pPr>
        <w:autoSpaceDE w:val="0"/>
        <w:autoSpaceDN w:val="0"/>
        <w:adjustRightInd w:val="0"/>
        <w:jc w:val="center"/>
        <w:rPr>
          <w:sz w:val="24"/>
          <w:szCs w:val="24"/>
        </w:rPr>
      </w:pPr>
    </w:p>
    <w:p w:rsidR="001D4AD2" w:rsidRPr="008752A5" w:rsidRDefault="00750858" w:rsidP="00750858">
      <w:pPr>
        <w:tabs>
          <w:tab w:val="left" w:pos="24"/>
        </w:tabs>
        <w:adjustRightInd w:val="0"/>
        <w:snapToGrid w:val="0"/>
        <w:jc w:val="center"/>
        <w:rPr>
          <w:b/>
          <w:sz w:val="24"/>
          <w:szCs w:val="24"/>
        </w:rPr>
      </w:pPr>
      <w:r w:rsidRPr="008752A5">
        <w:rPr>
          <w:b/>
          <w:sz w:val="24"/>
          <w:szCs w:val="24"/>
        </w:rPr>
        <w:t>RESULT AND DISCUSSION</w:t>
      </w:r>
    </w:p>
    <w:p w:rsidR="00527131" w:rsidRPr="008752A5" w:rsidRDefault="00527131">
      <w:pPr>
        <w:tabs>
          <w:tab w:val="left" w:pos="24"/>
        </w:tabs>
        <w:adjustRightInd w:val="0"/>
        <w:snapToGrid w:val="0"/>
        <w:jc w:val="both"/>
        <w:rPr>
          <w:b/>
          <w:sz w:val="24"/>
          <w:szCs w:val="24"/>
        </w:rPr>
      </w:pPr>
    </w:p>
    <w:p w:rsidR="001D4AD2" w:rsidRPr="008752A5" w:rsidRDefault="00153DF8" w:rsidP="001C2DAD">
      <w:pPr>
        <w:autoSpaceDE w:val="0"/>
        <w:autoSpaceDN w:val="0"/>
        <w:adjustRightInd w:val="0"/>
        <w:jc w:val="both"/>
        <w:rPr>
          <w:b/>
          <w:bCs/>
          <w:sz w:val="24"/>
          <w:szCs w:val="24"/>
        </w:rPr>
      </w:pPr>
      <w:r w:rsidRPr="008752A5">
        <w:rPr>
          <w:b/>
          <w:bCs/>
          <w:sz w:val="24"/>
          <w:szCs w:val="24"/>
        </w:rPr>
        <w:t>Water Quality Parameters</w:t>
      </w:r>
      <w:r w:rsidR="00527131" w:rsidRPr="008752A5">
        <w:rPr>
          <w:b/>
          <w:bCs/>
          <w:sz w:val="24"/>
          <w:szCs w:val="24"/>
        </w:rPr>
        <w:t xml:space="preserve"> </w:t>
      </w:r>
      <w:r w:rsidR="004E1F0B" w:rsidRPr="008752A5">
        <w:rPr>
          <w:b/>
          <w:bCs/>
          <w:sz w:val="24"/>
          <w:szCs w:val="24"/>
        </w:rPr>
        <w:t>Analysis</w:t>
      </w:r>
    </w:p>
    <w:p w:rsidR="004E1F0B" w:rsidRPr="008752A5" w:rsidRDefault="004E1F0B" w:rsidP="001C2DAD">
      <w:pPr>
        <w:autoSpaceDE w:val="0"/>
        <w:autoSpaceDN w:val="0"/>
        <w:adjustRightInd w:val="0"/>
        <w:jc w:val="both"/>
        <w:rPr>
          <w:b/>
          <w:bCs/>
          <w:sz w:val="24"/>
          <w:szCs w:val="24"/>
        </w:rPr>
      </w:pPr>
    </w:p>
    <w:p w:rsidR="001D4AD2" w:rsidRPr="008752A5" w:rsidRDefault="00153DF8" w:rsidP="001C2DAD">
      <w:pPr>
        <w:pStyle w:val="TableParagraph"/>
        <w:spacing w:line="240" w:lineRule="auto"/>
        <w:ind w:left="106" w:right="191" w:firstLine="614"/>
        <w:jc w:val="both"/>
        <w:rPr>
          <w:sz w:val="24"/>
          <w:szCs w:val="24"/>
        </w:rPr>
      </w:pPr>
      <w:r w:rsidRPr="008752A5">
        <w:rPr>
          <w:sz w:val="24"/>
          <w:szCs w:val="24"/>
        </w:rPr>
        <w:t xml:space="preserve">The results of laboratory tests are given in the tables below. The </w:t>
      </w:r>
      <w:r w:rsidRPr="008752A5">
        <w:rPr>
          <w:color w:val="000000" w:themeColor="text1"/>
          <w:sz w:val="24"/>
          <w:szCs w:val="24"/>
        </w:rPr>
        <w:t xml:space="preserve">groundwater samples and </w:t>
      </w:r>
      <w:r w:rsidR="001258AA" w:rsidRPr="008752A5">
        <w:rPr>
          <w:color w:val="000000" w:themeColor="text1"/>
          <w:sz w:val="24"/>
          <w:szCs w:val="24"/>
        </w:rPr>
        <w:t>water samples from river</w:t>
      </w:r>
      <w:r w:rsidRPr="008752A5">
        <w:rPr>
          <w:color w:val="000000" w:themeColor="text1"/>
          <w:sz w:val="24"/>
          <w:szCs w:val="24"/>
        </w:rPr>
        <w:t xml:space="preserve"> ar</w:t>
      </w:r>
      <w:r w:rsidR="001258AA" w:rsidRPr="008752A5">
        <w:rPr>
          <w:color w:val="000000" w:themeColor="text1"/>
          <w:sz w:val="24"/>
          <w:szCs w:val="24"/>
        </w:rPr>
        <w:t>e taken s</w:t>
      </w:r>
      <w:r w:rsidR="00651887" w:rsidRPr="008752A5">
        <w:rPr>
          <w:color w:val="000000" w:themeColor="text1"/>
          <w:sz w:val="24"/>
          <w:szCs w:val="24"/>
        </w:rPr>
        <w:t>eparately analysed. Table.</w:t>
      </w:r>
      <w:r w:rsidR="001258AA" w:rsidRPr="008752A5">
        <w:rPr>
          <w:color w:val="000000" w:themeColor="text1"/>
          <w:sz w:val="24"/>
          <w:szCs w:val="24"/>
        </w:rPr>
        <w:t xml:space="preserve"> 2 &amp;</w:t>
      </w:r>
      <w:r w:rsidR="00651887" w:rsidRPr="008752A5">
        <w:rPr>
          <w:color w:val="000000" w:themeColor="text1"/>
          <w:sz w:val="24"/>
          <w:szCs w:val="24"/>
        </w:rPr>
        <w:t xml:space="preserve"> 3</w:t>
      </w:r>
      <w:r w:rsidRPr="008752A5">
        <w:rPr>
          <w:color w:val="000000" w:themeColor="text1"/>
          <w:sz w:val="24"/>
          <w:szCs w:val="24"/>
        </w:rPr>
        <w:t xml:space="preserve"> shows </w:t>
      </w:r>
      <w:r w:rsidRPr="008752A5">
        <w:rPr>
          <w:sz w:val="24"/>
          <w:szCs w:val="24"/>
        </w:rPr>
        <w:t>the test results of water quality parameters analysed</w:t>
      </w:r>
      <w:r w:rsidR="004E1F0B" w:rsidRPr="008752A5">
        <w:rPr>
          <w:sz w:val="24"/>
          <w:szCs w:val="24"/>
        </w:rPr>
        <w:t>.</w:t>
      </w:r>
    </w:p>
    <w:p w:rsidR="00C20E20" w:rsidRPr="008752A5" w:rsidRDefault="00C20E20" w:rsidP="001C2DAD">
      <w:pPr>
        <w:pStyle w:val="TableParagraph"/>
        <w:spacing w:line="240" w:lineRule="auto"/>
        <w:ind w:left="106" w:right="191" w:firstLine="614"/>
        <w:jc w:val="both"/>
        <w:rPr>
          <w:sz w:val="24"/>
          <w:szCs w:val="24"/>
        </w:rPr>
      </w:pPr>
    </w:p>
    <w:p w:rsidR="00C20E20" w:rsidRPr="008752A5" w:rsidRDefault="00C20E20" w:rsidP="007F1CAA">
      <w:pPr>
        <w:pStyle w:val="TableParagraph"/>
        <w:spacing w:line="240" w:lineRule="auto"/>
        <w:ind w:right="191"/>
        <w:jc w:val="both"/>
        <w:rPr>
          <w:sz w:val="24"/>
          <w:szCs w:val="24"/>
        </w:rPr>
      </w:pPr>
    </w:p>
    <w:tbl>
      <w:tblPr>
        <w:tblW w:w="57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697"/>
        <w:gridCol w:w="1132"/>
        <w:gridCol w:w="958"/>
        <w:gridCol w:w="1044"/>
        <w:gridCol w:w="870"/>
        <w:gridCol w:w="786"/>
        <w:gridCol w:w="783"/>
        <w:gridCol w:w="1132"/>
        <w:gridCol w:w="783"/>
        <w:gridCol w:w="866"/>
      </w:tblGrid>
      <w:tr w:rsidR="001D4AD2" w:rsidRPr="008752A5" w:rsidTr="001258AA">
        <w:trPr>
          <w:trHeight w:val="285"/>
          <w:jc w:val="center"/>
        </w:trPr>
        <w:tc>
          <w:tcPr>
            <w:tcW w:w="5000" w:type="pct"/>
            <w:gridSpan w:val="11"/>
            <w:tcBorders>
              <w:top w:val="nil"/>
              <w:left w:val="nil"/>
              <w:bottom w:val="single" w:sz="4" w:space="0" w:color="auto"/>
              <w:right w:val="nil"/>
            </w:tcBorders>
          </w:tcPr>
          <w:p w:rsidR="001D4AD2" w:rsidRPr="008752A5" w:rsidRDefault="006E52C5" w:rsidP="007F1CAA">
            <w:pPr>
              <w:pStyle w:val="TableParagraph"/>
              <w:spacing w:line="256" w:lineRule="exact"/>
              <w:ind w:right="3179"/>
              <w:rPr>
                <w:b/>
                <w:sz w:val="24"/>
                <w:szCs w:val="24"/>
              </w:rPr>
            </w:pPr>
            <w:r w:rsidRPr="007F1CAA">
              <w:rPr>
                <w:b/>
                <w:bCs/>
                <w:sz w:val="24"/>
                <w:szCs w:val="24"/>
              </w:rPr>
              <w:t xml:space="preserve">                                </w:t>
            </w:r>
            <w:r w:rsidR="007F1CAA" w:rsidRPr="007F1CAA">
              <w:rPr>
                <w:b/>
                <w:bCs/>
                <w:sz w:val="24"/>
                <w:szCs w:val="24"/>
              </w:rPr>
              <w:t xml:space="preserve">            </w:t>
            </w:r>
            <w:r w:rsidR="001C2DAD" w:rsidRPr="007F1CAA">
              <w:rPr>
                <w:b/>
                <w:bCs/>
                <w:sz w:val="24"/>
                <w:szCs w:val="24"/>
              </w:rPr>
              <w:t>TABLE</w:t>
            </w:r>
            <w:r w:rsidR="00651887" w:rsidRPr="007F1CAA">
              <w:rPr>
                <w:b/>
                <w:bCs/>
                <w:sz w:val="24"/>
                <w:szCs w:val="24"/>
              </w:rPr>
              <w:t xml:space="preserve"> 2.</w:t>
            </w:r>
            <w:r w:rsidR="00B03D20" w:rsidRPr="007F1CAA">
              <w:rPr>
                <w:b/>
                <w:bCs/>
                <w:sz w:val="24"/>
                <w:szCs w:val="24"/>
              </w:rPr>
              <w:t xml:space="preserve">  WARD</w:t>
            </w:r>
            <w:r w:rsidR="00B03D20" w:rsidRPr="007F1CAA">
              <w:rPr>
                <w:b/>
                <w:sz w:val="24"/>
                <w:szCs w:val="24"/>
              </w:rPr>
              <w:t xml:space="preserve"> SA</w:t>
            </w:r>
            <w:r w:rsidR="00B03D20" w:rsidRPr="008752A5">
              <w:rPr>
                <w:b/>
                <w:sz w:val="24"/>
                <w:szCs w:val="24"/>
              </w:rPr>
              <w:t>MPLES</w:t>
            </w:r>
          </w:p>
        </w:tc>
      </w:tr>
      <w:tr w:rsidR="009218D7" w:rsidRPr="008752A5" w:rsidTr="001258AA">
        <w:trPr>
          <w:trHeight w:val="510"/>
          <w:jc w:val="center"/>
        </w:trPr>
        <w:tc>
          <w:tcPr>
            <w:tcW w:w="362" w:type="pct"/>
            <w:tcBorders>
              <w:top w:val="single" w:sz="4" w:space="0" w:color="auto"/>
              <w:left w:val="single" w:sz="4" w:space="0" w:color="auto"/>
              <w:bottom w:val="single" w:sz="4" w:space="0" w:color="auto"/>
              <w:right w:val="single" w:sz="4" w:space="0" w:color="auto"/>
            </w:tcBorders>
          </w:tcPr>
          <w:p w:rsidR="001D4AD2" w:rsidRPr="008752A5" w:rsidRDefault="00B03D20">
            <w:pPr>
              <w:pStyle w:val="TableParagraph"/>
              <w:spacing w:line="240" w:lineRule="auto"/>
              <w:ind w:left="114" w:right="90"/>
              <w:jc w:val="left"/>
              <w:rPr>
                <w:sz w:val="24"/>
                <w:szCs w:val="24"/>
              </w:rPr>
            </w:pPr>
            <w:r w:rsidRPr="008752A5">
              <w:rPr>
                <w:sz w:val="24"/>
                <w:szCs w:val="24"/>
              </w:rPr>
              <w:t>Sample No.</w:t>
            </w:r>
          </w:p>
        </w:tc>
        <w:tc>
          <w:tcPr>
            <w:tcW w:w="357" w:type="pct"/>
            <w:tcBorders>
              <w:top w:val="single" w:sz="4" w:space="0" w:color="auto"/>
              <w:left w:val="single" w:sz="4" w:space="0" w:color="auto"/>
              <w:bottom w:val="single" w:sz="4" w:space="0" w:color="auto"/>
              <w:right w:val="single" w:sz="4" w:space="0" w:color="auto"/>
            </w:tcBorders>
          </w:tcPr>
          <w:p w:rsidR="001D4AD2" w:rsidRPr="008752A5" w:rsidRDefault="00B03D20">
            <w:pPr>
              <w:pStyle w:val="TableParagraph"/>
              <w:ind w:left="193" w:right="185"/>
              <w:rPr>
                <w:sz w:val="24"/>
                <w:szCs w:val="24"/>
              </w:rPr>
            </w:pPr>
            <w:r w:rsidRPr="008752A5">
              <w:rPr>
                <w:sz w:val="24"/>
                <w:szCs w:val="24"/>
              </w:rPr>
              <w:t>pH</w:t>
            </w:r>
          </w:p>
        </w:tc>
        <w:tc>
          <w:tcPr>
            <w:tcW w:w="580" w:type="pct"/>
            <w:tcBorders>
              <w:top w:val="single" w:sz="4" w:space="0" w:color="auto"/>
              <w:left w:val="single" w:sz="4" w:space="0" w:color="auto"/>
              <w:bottom w:val="single" w:sz="4" w:space="0" w:color="auto"/>
              <w:right w:val="single" w:sz="4" w:space="0" w:color="auto"/>
            </w:tcBorders>
          </w:tcPr>
          <w:p w:rsidR="001D4AD2" w:rsidRPr="008752A5" w:rsidRDefault="00FA4079">
            <w:pPr>
              <w:pStyle w:val="TableParagraph"/>
              <w:spacing w:line="240" w:lineRule="auto"/>
              <w:ind w:left="151" w:right="141"/>
              <w:rPr>
                <w:sz w:val="24"/>
                <w:szCs w:val="24"/>
              </w:rPr>
            </w:pPr>
            <w:r w:rsidRPr="008752A5">
              <w:rPr>
                <w:sz w:val="24"/>
                <w:szCs w:val="24"/>
              </w:rPr>
              <w:t>Turbidity (NTU</w:t>
            </w:r>
            <w:r w:rsidR="00B03D20" w:rsidRPr="008752A5">
              <w:rPr>
                <w:sz w:val="24"/>
                <w:szCs w:val="24"/>
              </w:rPr>
              <w:t>)</w:t>
            </w:r>
          </w:p>
        </w:tc>
        <w:tc>
          <w:tcPr>
            <w:tcW w:w="491" w:type="pct"/>
            <w:tcBorders>
              <w:top w:val="single" w:sz="4" w:space="0" w:color="auto"/>
              <w:left w:val="single" w:sz="4" w:space="0" w:color="auto"/>
              <w:bottom w:val="single" w:sz="4" w:space="0" w:color="auto"/>
              <w:right w:val="single" w:sz="4" w:space="0" w:color="auto"/>
            </w:tcBorders>
          </w:tcPr>
          <w:p w:rsidR="001D4AD2" w:rsidRPr="008752A5" w:rsidRDefault="00B03D20">
            <w:pPr>
              <w:pStyle w:val="TableParagraph"/>
              <w:spacing w:line="240" w:lineRule="auto"/>
              <w:ind w:left="130" w:right="124"/>
              <w:rPr>
                <w:sz w:val="24"/>
                <w:szCs w:val="24"/>
              </w:rPr>
            </w:pPr>
            <w:r w:rsidRPr="008752A5">
              <w:rPr>
                <w:sz w:val="24"/>
                <w:szCs w:val="24"/>
              </w:rPr>
              <w:t>Alkalinity</w:t>
            </w:r>
          </w:p>
          <w:p w:rsidR="001D4AD2" w:rsidRPr="008752A5" w:rsidRDefault="00B03D20" w:rsidP="00FA4079">
            <w:pPr>
              <w:pStyle w:val="TableParagraph"/>
              <w:spacing w:line="240" w:lineRule="auto"/>
              <w:ind w:left="123" w:right="124"/>
              <w:rPr>
                <w:sz w:val="24"/>
                <w:szCs w:val="24"/>
              </w:rPr>
            </w:pPr>
            <w:r w:rsidRPr="008752A5">
              <w:rPr>
                <w:sz w:val="24"/>
                <w:szCs w:val="24"/>
              </w:rPr>
              <w:t>(</w:t>
            </w:r>
            <w:r w:rsidR="00FA4079" w:rsidRPr="008752A5">
              <w:rPr>
                <w:sz w:val="24"/>
                <w:szCs w:val="24"/>
              </w:rPr>
              <w:t>m</w:t>
            </w:r>
            <w:r w:rsidRPr="008752A5">
              <w:rPr>
                <w:sz w:val="24"/>
                <w:szCs w:val="24"/>
              </w:rPr>
              <w:t>g/L)</w:t>
            </w:r>
          </w:p>
        </w:tc>
        <w:tc>
          <w:tcPr>
            <w:tcW w:w="535" w:type="pct"/>
            <w:tcBorders>
              <w:top w:val="single" w:sz="4" w:space="0" w:color="auto"/>
              <w:left w:val="single" w:sz="4" w:space="0" w:color="auto"/>
              <w:bottom w:val="single" w:sz="4" w:space="0" w:color="auto"/>
              <w:right w:val="single" w:sz="4" w:space="0" w:color="auto"/>
            </w:tcBorders>
          </w:tcPr>
          <w:p w:rsidR="001D4AD2" w:rsidRPr="008752A5" w:rsidRDefault="00B03D20">
            <w:pPr>
              <w:pStyle w:val="TableParagraph"/>
              <w:ind w:left="220" w:right="218"/>
              <w:rPr>
                <w:sz w:val="24"/>
                <w:szCs w:val="24"/>
              </w:rPr>
            </w:pPr>
            <w:r w:rsidRPr="008752A5">
              <w:rPr>
                <w:sz w:val="24"/>
                <w:szCs w:val="24"/>
              </w:rPr>
              <w:t>Chloride</w:t>
            </w:r>
          </w:p>
          <w:p w:rsidR="001D4AD2" w:rsidRPr="008752A5" w:rsidRDefault="00FA4079">
            <w:pPr>
              <w:pStyle w:val="TableParagraph"/>
              <w:spacing w:line="240" w:lineRule="auto"/>
              <w:ind w:left="220" w:right="215"/>
              <w:rPr>
                <w:sz w:val="24"/>
                <w:szCs w:val="24"/>
              </w:rPr>
            </w:pPr>
            <w:r w:rsidRPr="008752A5">
              <w:rPr>
                <w:sz w:val="24"/>
                <w:szCs w:val="24"/>
              </w:rPr>
              <w:t>(m</w:t>
            </w:r>
            <w:r w:rsidR="00B03D20" w:rsidRPr="008752A5">
              <w:rPr>
                <w:sz w:val="24"/>
                <w:szCs w:val="24"/>
              </w:rPr>
              <w:t>g/L)</w:t>
            </w:r>
          </w:p>
        </w:tc>
        <w:tc>
          <w:tcPr>
            <w:tcW w:w="446" w:type="pct"/>
            <w:tcBorders>
              <w:top w:val="single" w:sz="4" w:space="0" w:color="auto"/>
              <w:left w:val="single" w:sz="4" w:space="0" w:color="auto"/>
              <w:bottom w:val="single" w:sz="4" w:space="0" w:color="auto"/>
              <w:right w:val="single" w:sz="4" w:space="0" w:color="auto"/>
            </w:tcBorders>
          </w:tcPr>
          <w:p w:rsidR="001D4AD2" w:rsidRPr="008752A5" w:rsidRDefault="00B03D20">
            <w:pPr>
              <w:pStyle w:val="TableParagraph"/>
              <w:spacing w:line="240" w:lineRule="auto"/>
              <w:ind w:left="358" w:right="112" w:hanging="221"/>
              <w:jc w:val="left"/>
              <w:rPr>
                <w:sz w:val="24"/>
                <w:szCs w:val="24"/>
              </w:rPr>
            </w:pPr>
            <w:r w:rsidRPr="008752A5">
              <w:rPr>
                <w:sz w:val="24"/>
                <w:szCs w:val="24"/>
              </w:rPr>
              <w:t>Hardness</w:t>
            </w:r>
          </w:p>
          <w:p w:rsidR="001D4AD2" w:rsidRPr="008752A5" w:rsidRDefault="00FA4079">
            <w:pPr>
              <w:pStyle w:val="TableParagraph"/>
              <w:spacing w:line="240" w:lineRule="auto"/>
              <w:ind w:left="358" w:right="112" w:hanging="221"/>
              <w:jc w:val="left"/>
              <w:rPr>
                <w:sz w:val="24"/>
                <w:szCs w:val="24"/>
              </w:rPr>
            </w:pPr>
            <w:r w:rsidRPr="008752A5">
              <w:rPr>
                <w:sz w:val="24"/>
                <w:szCs w:val="24"/>
              </w:rPr>
              <w:t>(m</w:t>
            </w:r>
            <w:r w:rsidR="00B03D20" w:rsidRPr="008752A5">
              <w:rPr>
                <w:sz w:val="24"/>
                <w:szCs w:val="24"/>
              </w:rPr>
              <w:t>g/L)</w:t>
            </w:r>
          </w:p>
        </w:tc>
        <w:tc>
          <w:tcPr>
            <w:tcW w:w="403" w:type="pct"/>
            <w:tcBorders>
              <w:top w:val="single" w:sz="4" w:space="0" w:color="auto"/>
              <w:left w:val="single" w:sz="4" w:space="0" w:color="auto"/>
              <w:bottom w:val="single" w:sz="4" w:space="0" w:color="auto"/>
              <w:right w:val="single" w:sz="4" w:space="0" w:color="auto"/>
            </w:tcBorders>
          </w:tcPr>
          <w:p w:rsidR="001D4AD2" w:rsidRPr="008752A5" w:rsidRDefault="00B03D20">
            <w:pPr>
              <w:pStyle w:val="TableParagraph"/>
              <w:spacing w:line="240" w:lineRule="auto"/>
              <w:ind w:left="106" w:right="191"/>
              <w:jc w:val="left"/>
              <w:rPr>
                <w:sz w:val="24"/>
                <w:szCs w:val="24"/>
              </w:rPr>
            </w:pPr>
            <w:r w:rsidRPr="008752A5">
              <w:rPr>
                <w:sz w:val="24"/>
                <w:szCs w:val="24"/>
              </w:rPr>
              <w:t>Acidity</w:t>
            </w:r>
          </w:p>
          <w:p w:rsidR="001D4AD2" w:rsidRPr="008752A5" w:rsidRDefault="00FA4079">
            <w:pPr>
              <w:pStyle w:val="TableParagraph"/>
              <w:spacing w:line="240" w:lineRule="auto"/>
              <w:ind w:left="154"/>
              <w:jc w:val="left"/>
              <w:rPr>
                <w:sz w:val="24"/>
                <w:szCs w:val="24"/>
              </w:rPr>
            </w:pPr>
            <w:r w:rsidRPr="008752A5">
              <w:rPr>
                <w:sz w:val="24"/>
                <w:szCs w:val="24"/>
              </w:rPr>
              <w:t>(m</w:t>
            </w:r>
            <w:r w:rsidR="00B03D20" w:rsidRPr="008752A5">
              <w:rPr>
                <w:sz w:val="24"/>
                <w:szCs w:val="24"/>
              </w:rPr>
              <w:t>g/L)</w:t>
            </w:r>
          </w:p>
        </w:tc>
        <w:tc>
          <w:tcPr>
            <w:tcW w:w="401" w:type="pct"/>
            <w:tcBorders>
              <w:top w:val="single" w:sz="4" w:space="0" w:color="auto"/>
              <w:left w:val="single" w:sz="4" w:space="0" w:color="auto"/>
              <w:bottom w:val="single" w:sz="4" w:space="0" w:color="auto"/>
              <w:right w:val="single" w:sz="4" w:space="0" w:color="auto"/>
            </w:tcBorders>
          </w:tcPr>
          <w:p w:rsidR="001D4AD2" w:rsidRPr="008752A5" w:rsidRDefault="00B03D20">
            <w:pPr>
              <w:pStyle w:val="TableParagraph"/>
              <w:spacing w:line="240" w:lineRule="auto"/>
              <w:ind w:left="106" w:right="191"/>
              <w:jc w:val="left"/>
              <w:rPr>
                <w:sz w:val="24"/>
                <w:szCs w:val="24"/>
              </w:rPr>
            </w:pPr>
            <w:r w:rsidRPr="008752A5">
              <w:rPr>
                <w:sz w:val="24"/>
                <w:szCs w:val="24"/>
              </w:rPr>
              <w:t>IRON (mg/L)</w:t>
            </w:r>
          </w:p>
        </w:tc>
        <w:tc>
          <w:tcPr>
            <w:tcW w:w="580" w:type="pct"/>
            <w:tcBorders>
              <w:top w:val="single" w:sz="4" w:space="0" w:color="auto"/>
              <w:left w:val="single" w:sz="4" w:space="0" w:color="auto"/>
              <w:bottom w:val="single" w:sz="4" w:space="0" w:color="auto"/>
              <w:right w:val="single" w:sz="4" w:space="0" w:color="auto"/>
            </w:tcBorders>
          </w:tcPr>
          <w:p w:rsidR="001D4AD2" w:rsidRPr="008752A5" w:rsidRDefault="00B03D20">
            <w:pPr>
              <w:pStyle w:val="TableParagraph"/>
              <w:spacing w:line="240" w:lineRule="auto"/>
              <w:ind w:left="106" w:right="191"/>
              <w:jc w:val="left"/>
              <w:rPr>
                <w:sz w:val="24"/>
                <w:szCs w:val="24"/>
              </w:rPr>
            </w:pPr>
            <w:r w:rsidRPr="008752A5">
              <w:rPr>
                <w:sz w:val="24"/>
                <w:szCs w:val="24"/>
              </w:rPr>
              <w:t>FLUORIDE</w:t>
            </w:r>
          </w:p>
          <w:p w:rsidR="001D4AD2" w:rsidRPr="008752A5" w:rsidRDefault="00B03D20">
            <w:pPr>
              <w:pStyle w:val="TableParagraph"/>
              <w:spacing w:line="240" w:lineRule="auto"/>
              <w:ind w:left="106" w:right="191"/>
              <w:jc w:val="left"/>
              <w:rPr>
                <w:sz w:val="24"/>
                <w:szCs w:val="24"/>
              </w:rPr>
            </w:pPr>
            <w:r w:rsidRPr="008752A5">
              <w:rPr>
                <w:sz w:val="24"/>
                <w:szCs w:val="24"/>
              </w:rPr>
              <w:t>(mg/L)</w:t>
            </w:r>
          </w:p>
        </w:tc>
        <w:tc>
          <w:tcPr>
            <w:tcW w:w="401" w:type="pct"/>
            <w:tcBorders>
              <w:top w:val="single" w:sz="4" w:space="0" w:color="auto"/>
              <w:left w:val="single" w:sz="4" w:space="0" w:color="auto"/>
              <w:bottom w:val="single" w:sz="4" w:space="0" w:color="auto"/>
              <w:right w:val="single" w:sz="4" w:space="0" w:color="auto"/>
            </w:tcBorders>
          </w:tcPr>
          <w:p w:rsidR="001D4AD2" w:rsidRPr="008752A5" w:rsidRDefault="00B03D20">
            <w:pPr>
              <w:pStyle w:val="TableParagraph"/>
              <w:spacing w:line="240" w:lineRule="auto"/>
              <w:ind w:left="106" w:right="191"/>
              <w:jc w:val="left"/>
              <w:rPr>
                <w:sz w:val="24"/>
                <w:szCs w:val="24"/>
              </w:rPr>
            </w:pPr>
            <w:r w:rsidRPr="008752A5">
              <w:rPr>
                <w:sz w:val="24"/>
                <w:szCs w:val="24"/>
              </w:rPr>
              <w:t>TDS (mg/L)</w:t>
            </w:r>
          </w:p>
        </w:tc>
        <w:tc>
          <w:tcPr>
            <w:tcW w:w="445" w:type="pct"/>
            <w:tcBorders>
              <w:top w:val="single" w:sz="4" w:space="0" w:color="auto"/>
              <w:left w:val="single" w:sz="4" w:space="0" w:color="auto"/>
              <w:bottom w:val="single" w:sz="4" w:space="0" w:color="auto"/>
              <w:right w:val="single" w:sz="4" w:space="0" w:color="auto"/>
            </w:tcBorders>
          </w:tcPr>
          <w:p w:rsidR="001D4AD2" w:rsidRPr="008752A5" w:rsidRDefault="00B03D20">
            <w:pPr>
              <w:pStyle w:val="TableParagraph"/>
              <w:spacing w:line="240" w:lineRule="auto"/>
              <w:ind w:left="106" w:right="191"/>
              <w:jc w:val="left"/>
              <w:rPr>
                <w:sz w:val="24"/>
                <w:szCs w:val="24"/>
              </w:rPr>
            </w:pPr>
            <w:r w:rsidRPr="008752A5">
              <w:rPr>
                <w:sz w:val="24"/>
                <w:szCs w:val="24"/>
              </w:rPr>
              <w:t>EC (μS/cm)</w:t>
            </w:r>
          </w:p>
        </w:tc>
      </w:tr>
      <w:tr w:rsidR="009218D7" w:rsidRPr="008752A5" w:rsidTr="001258AA">
        <w:trPr>
          <w:trHeight w:val="208"/>
          <w:jc w:val="center"/>
        </w:trPr>
        <w:tc>
          <w:tcPr>
            <w:tcW w:w="362" w:type="pct"/>
            <w:tcBorders>
              <w:top w:val="single" w:sz="4" w:space="0" w:color="auto"/>
            </w:tcBorders>
          </w:tcPr>
          <w:p w:rsidR="001D4AD2" w:rsidRPr="008752A5" w:rsidRDefault="00B03D20" w:rsidP="00C20E20">
            <w:pPr>
              <w:pStyle w:val="TableParagraph"/>
              <w:spacing w:line="14" w:lineRule="atLeast"/>
              <w:ind w:left="436"/>
              <w:jc w:val="both"/>
              <w:rPr>
                <w:sz w:val="24"/>
                <w:szCs w:val="24"/>
              </w:rPr>
            </w:pPr>
            <w:r w:rsidRPr="008752A5">
              <w:rPr>
                <w:sz w:val="24"/>
                <w:szCs w:val="24"/>
              </w:rPr>
              <w:t>1</w:t>
            </w:r>
          </w:p>
        </w:tc>
        <w:tc>
          <w:tcPr>
            <w:tcW w:w="357" w:type="pct"/>
            <w:tcBorders>
              <w:top w:val="single" w:sz="4" w:space="0" w:color="auto"/>
            </w:tcBorders>
          </w:tcPr>
          <w:p w:rsidR="001D4AD2" w:rsidRPr="008752A5" w:rsidRDefault="00B03D20" w:rsidP="00C20E20">
            <w:pPr>
              <w:pStyle w:val="TableParagraph"/>
              <w:spacing w:line="14" w:lineRule="atLeast"/>
              <w:ind w:left="193" w:right="187"/>
              <w:rPr>
                <w:sz w:val="24"/>
                <w:szCs w:val="24"/>
              </w:rPr>
            </w:pPr>
            <w:r w:rsidRPr="008752A5">
              <w:rPr>
                <w:sz w:val="24"/>
                <w:szCs w:val="24"/>
              </w:rPr>
              <w:t>5.51</w:t>
            </w:r>
          </w:p>
        </w:tc>
        <w:tc>
          <w:tcPr>
            <w:tcW w:w="580" w:type="pct"/>
            <w:tcBorders>
              <w:top w:val="single" w:sz="4" w:space="0" w:color="auto"/>
            </w:tcBorders>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Borders>
              <w:top w:val="single" w:sz="4" w:space="0" w:color="auto"/>
            </w:tcBorders>
          </w:tcPr>
          <w:p w:rsidR="001D4AD2" w:rsidRPr="008752A5" w:rsidRDefault="00B03D20" w:rsidP="00C20E20">
            <w:pPr>
              <w:pStyle w:val="TableParagraph"/>
              <w:spacing w:line="14" w:lineRule="atLeast"/>
              <w:ind w:right="579"/>
              <w:jc w:val="right"/>
              <w:rPr>
                <w:sz w:val="24"/>
                <w:szCs w:val="24"/>
              </w:rPr>
            </w:pPr>
            <w:r w:rsidRPr="008752A5">
              <w:rPr>
                <w:sz w:val="24"/>
                <w:szCs w:val="24"/>
              </w:rPr>
              <w:t>16</w:t>
            </w:r>
          </w:p>
        </w:tc>
        <w:tc>
          <w:tcPr>
            <w:tcW w:w="535" w:type="pct"/>
            <w:tcBorders>
              <w:top w:val="single" w:sz="4" w:space="0" w:color="auto"/>
            </w:tcBorders>
          </w:tcPr>
          <w:p w:rsidR="001D4AD2" w:rsidRPr="008752A5" w:rsidRDefault="00B03D20" w:rsidP="00C20E20">
            <w:pPr>
              <w:pStyle w:val="TableParagraph"/>
              <w:spacing w:line="14" w:lineRule="atLeast"/>
              <w:ind w:left="220" w:right="213"/>
              <w:rPr>
                <w:sz w:val="24"/>
                <w:szCs w:val="24"/>
              </w:rPr>
            </w:pPr>
            <w:r w:rsidRPr="008752A5">
              <w:rPr>
                <w:sz w:val="24"/>
                <w:szCs w:val="24"/>
              </w:rPr>
              <w:t>239.926</w:t>
            </w:r>
          </w:p>
        </w:tc>
        <w:tc>
          <w:tcPr>
            <w:tcW w:w="446" w:type="pct"/>
            <w:tcBorders>
              <w:top w:val="single" w:sz="4" w:space="0" w:color="auto"/>
            </w:tcBorders>
          </w:tcPr>
          <w:p w:rsidR="001D4AD2" w:rsidRPr="008752A5" w:rsidRDefault="00B03D20" w:rsidP="00C20E20">
            <w:pPr>
              <w:pStyle w:val="TableParagraph"/>
              <w:spacing w:line="14" w:lineRule="atLeast"/>
              <w:ind w:left="445"/>
              <w:jc w:val="left"/>
              <w:rPr>
                <w:sz w:val="24"/>
                <w:szCs w:val="24"/>
              </w:rPr>
            </w:pPr>
            <w:r w:rsidRPr="008752A5">
              <w:rPr>
                <w:sz w:val="24"/>
                <w:szCs w:val="24"/>
              </w:rPr>
              <w:t>12</w:t>
            </w:r>
          </w:p>
        </w:tc>
        <w:tc>
          <w:tcPr>
            <w:tcW w:w="403" w:type="pct"/>
            <w:tcBorders>
              <w:top w:val="single" w:sz="4" w:space="0" w:color="auto"/>
            </w:tcBorders>
          </w:tcPr>
          <w:p w:rsidR="001D4AD2" w:rsidRPr="008752A5" w:rsidRDefault="00B03D20" w:rsidP="00C20E20">
            <w:pPr>
              <w:pStyle w:val="TableParagraph"/>
              <w:spacing w:line="14" w:lineRule="atLeast"/>
              <w:ind w:left="106"/>
              <w:rPr>
                <w:sz w:val="24"/>
                <w:szCs w:val="24"/>
              </w:rPr>
            </w:pPr>
            <w:r w:rsidRPr="008752A5">
              <w:rPr>
                <w:sz w:val="24"/>
                <w:szCs w:val="24"/>
              </w:rPr>
              <w:t>49.34</w:t>
            </w:r>
          </w:p>
        </w:tc>
        <w:tc>
          <w:tcPr>
            <w:tcW w:w="401" w:type="pct"/>
            <w:tcBorders>
              <w:top w:val="single" w:sz="4" w:space="0" w:color="auto"/>
            </w:tcBorders>
          </w:tcPr>
          <w:p w:rsidR="001D4AD2" w:rsidRPr="008752A5" w:rsidRDefault="00B03D20" w:rsidP="00C20E20">
            <w:pPr>
              <w:pStyle w:val="TableParagraph"/>
              <w:spacing w:line="240" w:lineRule="auto"/>
              <w:ind w:left="106" w:right="191"/>
              <w:rPr>
                <w:sz w:val="24"/>
                <w:szCs w:val="24"/>
              </w:rPr>
            </w:pPr>
            <w:r w:rsidRPr="008752A5">
              <w:rPr>
                <w:sz w:val="24"/>
                <w:szCs w:val="24"/>
              </w:rPr>
              <w:t>0.29</w:t>
            </w:r>
          </w:p>
        </w:tc>
        <w:tc>
          <w:tcPr>
            <w:tcW w:w="580" w:type="pct"/>
            <w:tcBorders>
              <w:top w:val="single" w:sz="4" w:space="0" w:color="auto"/>
            </w:tcBorders>
          </w:tcPr>
          <w:p w:rsidR="001D4AD2" w:rsidRPr="008752A5" w:rsidRDefault="00B03D20" w:rsidP="00C20E20">
            <w:pPr>
              <w:pStyle w:val="TableParagraph"/>
              <w:spacing w:line="240" w:lineRule="auto"/>
              <w:ind w:left="106" w:right="191"/>
              <w:rPr>
                <w:sz w:val="24"/>
                <w:szCs w:val="24"/>
              </w:rPr>
            </w:pPr>
            <w:r w:rsidRPr="008752A5">
              <w:rPr>
                <w:sz w:val="24"/>
                <w:szCs w:val="24"/>
              </w:rPr>
              <w:t>2</w:t>
            </w:r>
          </w:p>
        </w:tc>
        <w:tc>
          <w:tcPr>
            <w:tcW w:w="401" w:type="pct"/>
            <w:tcBorders>
              <w:top w:val="single" w:sz="4" w:space="0" w:color="auto"/>
            </w:tcBorders>
          </w:tcPr>
          <w:p w:rsidR="001D4AD2" w:rsidRPr="008752A5" w:rsidRDefault="00B03D20" w:rsidP="00C20E20">
            <w:pPr>
              <w:pStyle w:val="TableParagraph"/>
              <w:spacing w:line="240" w:lineRule="auto"/>
              <w:ind w:left="106" w:right="191"/>
              <w:rPr>
                <w:sz w:val="24"/>
                <w:szCs w:val="24"/>
              </w:rPr>
            </w:pPr>
            <w:r w:rsidRPr="008752A5">
              <w:rPr>
                <w:sz w:val="24"/>
                <w:szCs w:val="24"/>
              </w:rPr>
              <w:t>123</w:t>
            </w:r>
          </w:p>
        </w:tc>
        <w:tc>
          <w:tcPr>
            <w:tcW w:w="445" w:type="pct"/>
            <w:tcBorders>
              <w:top w:val="single" w:sz="4" w:space="0" w:color="auto"/>
            </w:tcBorders>
          </w:tcPr>
          <w:p w:rsidR="001D4AD2" w:rsidRPr="008752A5" w:rsidRDefault="00B03D20" w:rsidP="00C20E20">
            <w:pPr>
              <w:pStyle w:val="TableParagraph"/>
              <w:spacing w:line="240" w:lineRule="auto"/>
              <w:ind w:left="106" w:right="191"/>
              <w:rPr>
                <w:sz w:val="24"/>
                <w:szCs w:val="24"/>
              </w:rPr>
            </w:pPr>
            <w:r w:rsidRPr="008752A5">
              <w:rPr>
                <w:sz w:val="24"/>
                <w:szCs w:val="24"/>
              </w:rPr>
              <w:t>97</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436"/>
              <w:jc w:val="both"/>
              <w:rPr>
                <w:sz w:val="24"/>
                <w:szCs w:val="24"/>
              </w:rPr>
            </w:pPr>
            <w:r w:rsidRPr="008752A5">
              <w:rPr>
                <w:sz w:val="24"/>
                <w:szCs w:val="24"/>
              </w:rPr>
              <w:t>2</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5.29</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579"/>
              <w:jc w:val="right"/>
              <w:rPr>
                <w:sz w:val="24"/>
                <w:szCs w:val="24"/>
              </w:rPr>
            </w:pPr>
            <w:r w:rsidRPr="008752A5">
              <w:rPr>
                <w:sz w:val="24"/>
                <w:szCs w:val="24"/>
              </w:rPr>
              <w:t>12</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89.972</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32</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50.04</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0.36</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2.2</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101</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236</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436"/>
              <w:jc w:val="both"/>
              <w:rPr>
                <w:sz w:val="24"/>
                <w:szCs w:val="24"/>
              </w:rPr>
            </w:pPr>
            <w:r w:rsidRPr="008752A5">
              <w:rPr>
                <w:sz w:val="24"/>
                <w:szCs w:val="24"/>
              </w:rPr>
              <w:t>3</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5.86</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8</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29.991</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56</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43.26</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0.31</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0</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73.9</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29</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436"/>
              <w:jc w:val="both"/>
              <w:rPr>
                <w:sz w:val="24"/>
                <w:szCs w:val="24"/>
              </w:rPr>
            </w:pPr>
            <w:r w:rsidRPr="008752A5">
              <w:rPr>
                <w:sz w:val="24"/>
                <w:szCs w:val="24"/>
              </w:rPr>
              <w:lastRenderedPageBreak/>
              <w:t>4</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6.02</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8</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45.986</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32</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46.52</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0.28</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1.1</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20.3</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57</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436"/>
              <w:jc w:val="both"/>
              <w:rPr>
                <w:sz w:val="24"/>
                <w:szCs w:val="24"/>
              </w:rPr>
            </w:pPr>
            <w:r w:rsidRPr="008752A5">
              <w:rPr>
                <w:sz w:val="24"/>
                <w:szCs w:val="24"/>
              </w:rPr>
              <w:t>5</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5.91</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8</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47.985</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32</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41.04</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0.33</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1.5</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86.5</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47</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436"/>
              <w:jc w:val="both"/>
              <w:rPr>
                <w:sz w:val="24"/>
                <w:szCs w:val="24"/>
              </w:rPr>
            </w:pPr>
            <w:r w:rsidRPr="008752A5">
              <w:rPr>
                <w:sz w:val="24"/>
                <w:szCs w:val="24"/>
              </w:rPr>
              <w:t>6</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5.7</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8</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49.985</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28</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48.63</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0.332</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4.4</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116</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74</w:t>
            </w:r>
          </w:p>
        </w:tc>
      </w:tr>
      <w:tr w:rsidR="009218D7" w:rsidRPr="008752A5" w:rsidTr="001258AA">
        <w:trPr>
          <w:trHeight w:val="199"/>
          <w:jc w:val="center"/>
        </w:trPr>
        <w:tc>
          <w:tcPr>
            <w:tcW w:w="362" w:type="pct"/>
          </w:tcPr>
          <w:p w:rsidR="001D4AD2" w:rsidRPr="008752A5" w:rsidRDefault="00B03D20" w:rsidP="00C20E20">
            <w:pPr>
              <w:pStyle w:val="TableParagraph"/>
              <w:spacing w:line="14" w:lineRule="atLeast"/>
              <w:ind w:left="436"/>
              <w:jc w:val="both"/>
              <w:rPr>
                <w:sz w:val="24"/>
                <w:szCs w:val="24"/>
              </w:rPr>
            </w:pPr>
            <w:r w:rsidRPr="008752A5">
              <w:rPr>
                <w:sz w:val="24"/>
                <w:szCs w:val="24"/>
              </w:rPr>
              <w:t>7</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4.9</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4</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43.986</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32</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47.5</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0.321</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2.7</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79</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105</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436"/>
              <w:jc w:val="both"/>
              <w:rPr>
                <w:sz w:val="24"/>
                <w:szCs w:val="24"/>
              </w:rPr>
            </w:pPr>
            <w:r w:rsidRPr="008752A5">
              <w:rPr>
                <w:sz w:val="24"/>
                <w:szCs w:val="24"/>
              </w:rPr>
              <w:t>8</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5.59</w:t>
            </w:r>
          </w:p>
        </w:tc>
        <w:tc>
          <w:tcPr>
            <w:tcW w:w="580" w:type="pct"/>
          </w:tcPr>
          <w:p w:rsidR="001D4AD2" w:rsidRPr="008752A5" w:rsidRDefault="00B03D20" w:rsidP="00C20E20">
            <w:pPr>
              <w:pStyle w:val="TableParagraph"/>
              <w:spacing w:line="14" w:lineRule="atLeast"/>
              <w:ind w:left="406" w:right="401"/>
              <w:rPr>
                <w:sz w:val="24"/>
                <w:szCs w:val="24"/>
              </w:rPr>
            </w:pPr>
            <w:r w:rsidRPr="008752A5">
              <w:rPr>
                <w:sz w:val="24"/>
                <w:szCs w:val="24"/>
              </w:rPr>
              <w:t>0.01</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8</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45.986</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24</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47.08</w:t>
            </w:r>
          </w:p>
        </w:tc>
        <w:tc>
          <w:tcPr>
            <w:tcW w:w="401" w:type="pct"/>
          </w:tcPr>
          <w:p w:rsidR="001D4AD2" w:rsidRPr="008752A5" w:rsidRDefault="00B03D20" w:rsidP="00C20E20">
            <w:pPr>
              <w:pStyle w:val="TableParagraph"/>
              <w:spacing w:line="14" w:lineRule="atLeast"/>
              <w:ind w:left="106"/>
              <w:rPr>
                <w:sz w:val="24"/>
                <w:szCs w:val="24"/>
              </w:rPr>
            </w:pPr>
            <w:r w:rsidRPr="008752A5">
              <w:rPr>
                <w:sz w:val="24"/>
                <w:szCs w:val="24"/>
              </w:rPr>
              <w:t>0.271</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0.43</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31</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193</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436"/>
              <w:jc w:val="both"/>
              <w:rPr>
                <w:sz w:val="24"/>
                <w:szCs w:val="24"/>
              </w:rPr>
            </w:pPr>
            <w:r w:rsidRPr="008752A5">
              <w:rPr>
                <w:sz w:val="24"/>
                <w:szCs w:val="24"/>
              </w:rPr>
              <w:t>9</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5.5</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4</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51.984</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16</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46.53</w:t>
            </w:r>
          </w:p>
        </w:tc>
        <w:tc>
          <w:tcPr>
            <w:tcW w:w="401" w:type="pct"/>
          </w:tcPr>
          <w:p w:rsidR="001D4AD2" w:rsidRPr="008752A5" w:rsidRDefault="00B03D20" w:rsidP="00C20E20">
            <w:pPr>
              <w:pStyle w:val="TableParagraph"/>
              <w:spacing w:line="14" w:lineRule="atLeast"/>
              <w:ind w:left="106"/>
              <w:rPr>
                <w:sz w:val="24"/>
                <w:szCs w:val="24"/>
              </w:rPr>
            </w:pPr>
            <w:r w:rsidRPr="008752A5">
              <w:rPr>
                <w:sz w:val="24"/>
                <w:szCs w:val="24"/>
              </w:rPr>
              <w:t>0.289</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1.4</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52</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41</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376"/>
              <w:jc w:val="both"/>
              <w:rPr>
                <w:sz w:val="24"/>
                <w:szCs w:val="24"/>
              </w:rPr>
            </w:pPr>
            <w:r w:rsidRPr="008752A5">
              <w:rPr>
                <w:sz w:val="24"/>
                <w:szCs w:val="24"/>
              </w:rPr>
              <w:t>10</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6.09</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8</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65.979</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68</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44.6</w:t>
            </w:r>
          </w:p>
        </w:tc>
        <w:tc>
          <w:tcPr>
            <w:tcW w:w="401" w:type="pct"/>
          </w:tcPr>
          <w:p w:rsidR="001D4AD2" w:rsidRPr="008752A5" w:rsidRDefault="00B03D20" w:rsidP="00C20E20">
            <w:pPr>
              <w:pStyle w:val="TableParagraph"/>
              <w:spacing w:line="14" w:lineRule="atLeast"/>
              <w:ind w:left="106"/>
              <w:rPr>
                <w:sz w:val="24"/>
                <w:szCs w:val="24"/>
              </w:rPr>
            </w:pPr>
            <w:r w:rsidRPr="008752A5">
              <w:rPr>
                <w:sz w:val="24"/>
                <w:szCs w:val="24"/>
              </w:rPr>
              <w:t>0.268</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0</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49.5</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180</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376"/>
              <w:jc w:val="both"/>
              <w:rPr>
                <w:sz w:val="24"/>
                <w:szCs w:val="24"/>
              </w:rPr>
            </w:pPr>
            <w:r w:rsidRPr="008752A5">
              <w:rPr>
                <w:sz w:val="24"/>
                <w:szCs w:val="24"/>
              </w:rPr>
              <w:t>11</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5.3</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579"/>
              <w:jc w:val="right"/>
              <w:rPr>
                <w:sz w:val="24"/>
                <w:szCs w:val="24"/>
              </w:rPr>
            </w:pPr>
            <w:r w:rsidRPr="008752A5">
              <w:rPr>
                <w:sz w:val="24"/>
                <w:szCs w:val="24"/>
              </w:rPr>
              <w:t>12</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231.928</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20</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42.78</w:t>
            </w:r>
          </w:p>
        </w:tc>
        <w:tc>
          <w:tcPr>
            <w:tcW w:w="401" w:type="pct"/>
          </w:tcPr>
          <w:p w:rsidR="001D4AD2" w:rsidRPr="008752A5" w:rsidRDefault="00B03D20" w:rsidP="00C20E20">
            <w:pPr>
              <w:pStyle w:val="TableParagraph"/>
              <w:spacing w:line="14" w:lineRule="atLeast"/>
              <w:ind w:left="106"/>
              <w:rPr>
                <w:sz w:val="24"/>
                <w:szCs w:val="24"/>
              </w:rPr>
            </w:pPr>
            <w:r w:rsidRPr="008752A5">
              <w:rPr>
                <w:sz w:val="24"/>
                <w:szCs w:val="24"/>
              </w:rPr>
              <w:t>0.291</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3.8</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130</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45</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376"/>
              <w:jc w:val="both"/>
              <w:rPr>
                <w:sz w:val="24"/>
                <w:szCs w:val="24"/>
              </w:rPr>
            </w:pPr>
            <w:r w:rsidRPr="008752A5">
              <w:rPr>
                <w:sz w:val="24"/>
                <w:szCs w:val="24"/>
              </w:rPr>
              <w:t>12</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4.9</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4</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77.976</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24</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42.96</w:t>
            </w:r>
          </w:p>
        </w:tc>
        <w:tc>
          <w:tcPr>
            <w:tcW w:w="401" w:type="pct"/>
          </w:tcPr>
          <w:p w:rsidR="001D4AD2" w:rsidRPr="008752A5" w:rsidRDefault="00B03D20" w:rsidP="00C20E20">
            <w:pPr>
              <w:pStyle w:val="TableParagraph"/>
              <w:spacing w:line="14" w:lineRule="atLeast"/>
              <w:ind w:left="106"/>
              <w:rPr>
                <w:sz w:val="24"/>
                <w:szCs w:val="24"/>
              </w:rPr>
            </w:pPr>
            <w:r w:rsidRPr="008752A5">
              <w:rPr>
                <w:sz w:val="24"/>
                <w:szCs w:val="24"/>
              </w:rPr>
              <w:t>0.301</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1.1</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127</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260</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376"/>
              <w:jc w:val="both"/>
              <w:rPr>
                <w:sz w:val="24"/>
                <w:szCs w:val="24"/>
              </w:rPr>
            </w:pPr>
            <w:r w:rsidRPr="008752A5">
              <w:rPr>
                <w:sz w:val="24"/>
                <w:szCs w:val="24"/>
              </w:rPr>
              <w:t>13</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4.88</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579"/>
              <w:jc w:val="right"/>
              <w:rPr>
                <w:sz w:val="24"/>
                <w:szCs w:val="24"/>
              </w:rPr>
            </w:pPr>
            <w:r w:rsidRPr="008752A5">
              <w:rPr>
                <w:sz w:val="24"/>
                <w:szCs w:val="24"/>
              </w:rPr>
              <w:t>12</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61.981</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20</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46.4</w:t>
            </w:r>
          </w:p>
        </w:tc>
        <w:tc>
          <w:tcPr>
            <w:tcW w:w="401" w:type="pct"/>
          </w:tcPr>
          <w:p w:rsidR="001D4AD2" w:rsidRPr="008752A5" w:rsidRDefault="00B03D20" w:rsidP="00C20E20">
            <w:pPr>
              <w:pStyle w:val="TableParagraph"/>
              <w:spacing w:line="14" w:lineRule="atLeast"/>
              <w:ind w:left="106"/>
              <w:rPr>
                <w:sz w:val="24"/>
                <w:szCs w:val="24"/>
              </w:rPr>
            </w:pPr>
            <w:r w:rsidRPr="008752A5">
              <w:rPr>
                <w:sz w:val="24"/>
                <w:szCs w:val="24"/>
              </w:rPr>
              <w:t>0.263</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0.43</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71.2</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67</w:t>
            </w:r>
          </w:p>
        </w:tc>
      </w:tr>
      <w:tr w:rsidR="009218D7" w:rsidRPr="008752A5" w:rsidTr="001258AA">
        <w:trPr>
          <w:trHeight w:val="199"/>
          <w:jc w:val="center"/>
        </w:trPr>
        <w:tc>
          <w:tcPr>
            <w:tcW w:w="362" w:type="pct"/>
          </w:tcPr>
          <w:p w:rsidR="001D4AD2" w:rsidRPr="008752A5" w:rsidRDefault="00B03D20" w:rsidP="00C20E20">
            <w:pPr>
              <w:pStyle w:val="TableParagraph"/>
              <w:spacing w:line="14" w:lineRule="atLeast"/>
              <w:ind w:left="376"/>
              <w:jc w:val="both"/>
              <w:rPr>
                <w:sz w:val="24"/>
                <w:szCs w:val="24"/>
              </w:rPr>
            </w:pPr>
            <w:r w:rsidRPr="008752A5">
              <w:rPr>
                <w:sz w:val="24"/>
                <w:szCs w:val="24"/>
              </w:rPr>
              <w:t>14</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5.18</w:t>
            </w:r>
          </w:p>
        </w:tc>
        <w:tc>
          <w:tcPr>
            <w:tcW w:w="580" w:type="pct"/>
          </w:tcPr>
          <w:p w:rsidR="001D4AD2" w:rsidRPr="008752A5" w:rsidRDefault="00B03D20" w:rsidP="00C20E20">
            <w:pPr>
              <w:pStyle w:val="TableParagraph"/>
              <w:spacing w:line="14" w:lineRule="atLeast"/>
              <w:ind w:left="406" w:right="401"/>
              <w:rPr>
                <w:sz w:val="24"/>
                <w:szCs w:val="24"/>
              </w:rPr>
            </w:pPr>
            <w:r w:rsidRPr="008752A5">
              <w:rPr>
                <w:sz w:val="24"/>
                <w:szCs w:val="24"/>
              </w:rPr>
              <w:t>0.1</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4</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37.988</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20</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48.01</w:t>
            </w:r>
          </w:p>
        </w:tc>
        <w:tc>
          <w:tcPr>
            <w:tcW w:w="401" w:type="pct"/>
          </w:tcPr>
          <w:p w:rsidR="001D4AD2" w:rsidRPr="008752A5" w:rsidRDefault="00B03D20" w:rsidP="00C20E20">
            <w:pPr>
              <w:pStyle w:val="TableParagraph"/>
              <w:spacing w:line="14" w:lineRule="atLeast"/>
              <w:ind w:left="106"/>
              <w:rPr>
                <w:sz w:val="24"/>
                <w:szCs w:val="24"/>
              </w:rPr>
            </w:pPr>
            <w:r w:rsidRPr="008752A5">
              <w:rPr>
                <w:sz w:val="24"/>
                <w:szCs w:val="24"/>
              </w:rPr>
              <w:t>0.261</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2.9</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58.9</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41</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376"/>
              <w:jc w:val="both"/>
              <w:rPr>
                <w:sz w:val="24"/>
                <w:szCs w:val="24"/>
              </w:rPr>
            </w:pPr>
            <w:r w:rsidRPr="008752A5">
              <w:rPr>
                <w:sz w:val="24"/>
                <w:szCs w:val="24"/>
              </w:rPr>
              <w:t>15</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5.8</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4</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39.988</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36</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46.1</w:t>
            </w:r>
          </w:p>
        </w:tc>
        <w:tc>
          <w:tcPr>
            <w:tcW w:w="401" w:type="pct"/>
          </w:tcPr>
          <w:p w:rsidR="001D4AD2" w:rsidRPr="008752A5" w:rsidRDefault="00B03D20" w:rsidP="00C20E20">
            <w:pPr>
              <w:pStyle w:val="TableParagraph"/>
              <w:spacing w:line="14" w:lineRule="atLeast"/>
              <w:ind w:left="106"/>
              <w:rPr>
                <w:sz w:val="24"/>
                <w:szCs w:val="24"/>
              </w:rPr>
            </w:pPr>
            <w:r w:rsidRPr="008752A5">
              <w:rPr>
                <w:sz w:val="24"/>
                <w:szCs w:val="24"/>
              </w:rPr>
              <w:t>0.32</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2.4</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89</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84</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376"/>
              <w:jc w:val="both"/>
              <w:rPr>
                <w:sz w:val="24"/>
                <w:szCs w:val="24"/>
              </w:rPr>
            </w:pPr>
            <w:r w:rsidRPr="008752A5">
              <w:rPr>
                <w:sz w:val="24"/>
                <w:szCs w:val="24"/>
              </w:rPr>
              <w:t>16</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6.38</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579"/>
              <w:jc w:val="right"/>
              <w:rPr>
                <w:sz w:val="24"/>
                <w:szCs w:val="24"/>
              </w:rPr>
            </w:pPr>
            <w:r w:rsidRPr="008752A5">
              <w:rPr>
                <w:sz w:val="24"/>
                <w:szCs w:val="24"/>
              </w:rPr>
              <w:t>12</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127.960</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80</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43.2</w:t>
            </w:r>
          </w:p>
        </w:tc>
        <w:tc>
          <w:tcPr>
            <w:tcW w:w="401" w:type="pct"/>
          </w:tcPr>
          <w:p w:rsidR="001D4AD2" w:rsidRPr="008752A5" w:rsidRDefault="00B03D20" w:rsidP="00C20E20">
            <w:pPr>
              <w:pStyle w:val="TableParagraph"/>
              <w:spacing w:line="14" w:lineRule="atLeast"/>
              <w:ind w:left="106"/>
              <w:rPr>
                <w:sz w:val="24"/>
                <w:szCs w:val="24"/>
              </w:rPr>
            </w:pPr>
            <w:r w:rsidRPr="008752A5">
              <w:rPr>
                <w:sz w:val="24"/>
                <w:szCs w:val="24"/>
              </w:rPr>
              <w:t>0.36</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5.6</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91.3</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553</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376"/>
              <w:jc w:val="both"/>
              <w:rPr>
                <w:sz w:val="24"/>
                <w:szCs w:val="24"/>
              </w:rPr>
            </w:pPr>
            <w:r w:rsidRPr="008752A5">
              <w:rPr>
                <w:sz w:val="24"/>
                <w:szCs w:val="24"/>
              </w:rPr>
              <w:t>17</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5.29</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4</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71.978</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24</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49.5</w:t>
            </w:r>
          </w:p>
        </w:tc>
        <w:tc>
          <w:tcPr>
            <w:tcW w:w="401" w:type="pct"/>
          </w:tcPr>
          <w:p w:rsidR="001D4AD2" w:rsidRPr="008752A5" w:rsidRDefault="00B03D20" w:rsidP="00C20E20">
            <w:pPr>
              <w:pStyle w:val="TableParagraph"/>
              <w:spacing w:line="14" w:lineRule="atLeast"/>
              <w:ind w:left="106"/>
              <w:rPr>
                <w:sz w:val="24"/>
                <w:szCs w:val="24"/>
              </w:rPr>
            </w:pPr>
            <w:r w:rsidRPr="008752A5">
              <w:rPr>
                <w:sz w:val="24"/>
                <w:szCs w:val="24"/>
              </w:rPr>
              <w:t>0.38</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4.4</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96</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131</w:t>
            </w:r>
          </w:p>
        </w:tc>
      </w:tr>
      <w:tr w:rsidR="009218D7" w:rsidRPr="008752A5" w:rsidTr="001258AA">
        <w:trPr>
          <w:trHeight w:val="208"/>
          <w:jc w:val="center"/>
        </w:trPr>
        <w:tc>
          <w:tcPr>
            <w:tcW w:w="362" w:type="pct"/>
          </w:tcPr>
          <w:p w:rsidR="001D4AD2" w:rsidRPr="008752A5" w:rsidRDefault="00B03D20" w:rsidP="00C20E20">
            <w:pPr>
              <w:pStyle w:val="TableParagraph"/>
              <w:spacing w:line="14" w:lineRule="atLeast"/>
              <w:ind w:left="376"/>
              <w:jc w:val="both"/>
              <w:rPr>
                <w:sz w:val="24"/>
                <w:szCs w:val="24"/>
              </w:rPr>
            </w:pPr>
            <w:r w:rsidRPr="008752A5">
              <w:rPr>
                <w:sz w:val="24"/>
                <w:szCs w:val="24"/>
              </w:rPr>
              <w:t>18</w:t>
            </w:r>
          </w:p>
        </w:tc>
        <w:tc>
          <w:tcPr>
            <w:tcW w:w="357" w:type="pct"/>
          </w:tcPr>
          <w:p w:rsidR="001D4AD2" w:rsidRPr="008752A5" w:rsidRDefault="00B03D20" w:rsidP="00C20E20">
            <w:pPr>
              <w:pStyle w:val="TableParagraph"/>
              <w:spacing w:line="14" w:lineRule="atLeast"/>
              <w:ind w:left="193" w:right="187"/>
              <w:rPr>
                <w:sz w:val="24"/>
                <w:szCs w:val="24"/>
              </w:rPr>
            </w:pPr>
            <w:r w:rsidRPr="008752A5">
              <w:rPr>
                <w:sz w:val="24"/>
                <w:szCs w:val="24"/>
              </w:rPr>
              <w:t>5.48</w:t>
            </w:r>
          </w:p>
        </w:tc>
        <w:tc>
          <w:tcPr>
            <w:tcW w:w="580" w:type="pct"/>
          </w:tcPr>
          <w:p w:rsidR="001D4AD2" w:rsidRPr="008752A5" w:rsidRDefault="00B03D20" w:rsidP="00C20E20">
            <w:pPr>
              <w:pStyle w:val="TableParagraph"/>
              <w:spacing w:line="14" w:lineRule="atLeast"/>
              <w:ind w:left="7"/>
              <w:rPr>
                <w:sz w:val="24"/>
                <w:szCs w:val="24"/>
              </w:rPr>
            </w:pPr>
            <w:r w:rsidRPr="008752A5">
              <w:rPr>
                <w:sz w:val="24"/>
                <w:szCs w:val="24"/>
              </w:rPr>
              <w:t>0</w:t>
            </w:r>
          </w:p>
        </w:tc>
        <w:tc>
          <w:tcPr>
            <w:tcW w:w="491" w:type="pct"/>
          </w:tcPr>
          <w:p w:rsidR="001D4AD2" w:rsidRPr="008752A5" w:rsidRDefault="00B03D20" w:rsidP="00C20E20">
            <w:pPr>
              <w:pStyle w:val="TableParagraph"/>
              <w:spacing w:line="14" w:lineRule="atLeast"/>
              <w:ind w:right="639"/>
              <w:jc w:val="right"/>
              <w:rPr>
                <w:sz w:val="24"/>
                <w:szCs w:val="24"/>
              </w:rPr>
            </w:pPr>
            <w:r w:rsidRPr="008752A5">
              <w:rPr>
                <w:sz w:val="24"/>
                <w:szCs w:val="24"/>
              </w:rPr>
              <w:t>8</w:t>
            </w:r>
          </w:p>
        </w:tc>
        <w:tc>
          <w:tcPr>
            <w:tcW w:w="535" w:type="pct"/>
          </w:tcPr>
          <w:p w:rsidR="001D4AD2" w:rsidRPr="008752A5" w:rsidRDefault="00B03D20" w:rsidP="00C20E20">
            <w:pPr>
              <w:pStyle w:val="TableParagraph"/>
              <w:spacing w:line="14" w:lineRule="atLeast"/>
              <w:ind w:left="220" w:right="213"/>
              <w:rPr>
                <w:sz w:val="24"/>
                <w:szCs w:val="24"/>
              </w:rPr>
            </w:pPr>
            <w:r w:rsidRPr="008752A5">
              <w:rPr>
                <w:sz w:val="24"/>
                <w:szCs w:val="24"/>
              </w:rPr>
              <w:t>45.985</w:t>
            </w:r>
          </w:p>
        </w:tc>
        <w:tc>
          <w:tcPr>
            <w:tcW w:w="446" w:type="pct"/>
          </w:tcPr>
          <w:p w:rsidR="001D4AD2" w:rsidRPr="008752A5" w:rsidRDefault="00B03D20" w:rsidP="00C20E20">
            <w:pPr>
              <w:pStyle w:val="TableParagraph"/>
              <w:spacing w:line="14" w:lineRule="atLeast"/>
              <w:ind w:left="445"/>
              <w:jc w:val="left"/>
              <w:rPr>
                <w:sz w:val="24"/>
                <w:szCs w:val="24"/>
              </w:rPr>
            </w:pPr>
            <w:r w:rsidRPr="008752A5">
              <w:rPr>
                <w:sz w:val="24"/>
                <w:szCs w:val="24"/>
              </w:rPr>
              <w:t>40</w:t>
            </w:r>
          </w:p>
        </w:tc>
        <w:tc>
          <w:tcPr>
            <w:tcW w:w="403" w:type="pct"/>
          </w:tcPr>
          <w:p w:rsidR="001D4AD2" w:rsidRPr="008752A5" w:rsidRDefault="00B03D20" w:rsidP="00C20E20">
            <w:pPr>
              <w:pStyle w:val="TableParagraph"/>
              <w:spacing w:line="14" w:lineRule="atLeast"/>
              <w:ind w:left="106"/>
              <w:rPr>
                <w:sz w:val="24"/>
                <w:szCs w:val="24"/>
              </w:rPr>
            </w:pPr>
            <w:r w:rsidRPr="008752A5">
              <w:rPr>
                <w:sz w:val="24"/>
                <w:szCs w:val="24"/>
              </w:rPr>
              <w:t>51.64</w:t>
            </w:r>
          </w:p>
        </w:tc>
        <w:tc>
          <w:tcPr>
            <w:tcW w:w="401" w:type="pct"/>
          </w:tcPr>
          <w:p w:rsidR="001D4AD2" w:rsidRPr="008752A5" w:rsidRDefault="00B03D20" w:rsidP="00C20E20">
            <w:pPr>
              <w:pStyle w:val="TableParagraph"/>
              <w:spacing w:line="14" w:lineRule="atLeast"/>
              <w:ind w:left="106"/>
              <w:rPr>
                <w:sz w:val="24"/>
                <w:szCs w:val="24"/>
              </w:rPr>
            </w:pPr>
            <w:r w:rsidRPr="008752A5">
              <w:rPr>
                <w:sz w:val="24"/>
                <w:szCs w:val="24"/>
              </w:rPr>
              <w:t>0.27</w:t>
            </w:r>
          </w:p>
        </w:tc>
        <w:tc>
          <w:tcPr>
            <w:tcW w:w="580" w:type="pct"/>
          </w:tcPr>
          <w:p w:rsidR="001D4AD2" w:rsidRPr="008752A5" w:rsidRDefault="00B03D20" w:rsidP="00C20E20">
            <w:pPr>
              <w:pStyle w:val="TableParagraph"/>
              <w:spacing w:line="240" w:lineRule="auto"/>
              <w:ind w:left="106" w:right="191"/>
              <w:rPr>
                <w:sz w:val="24"/>
                <w:szCs w:val="24"/>
              </w:rPr>
            </w:pPr>
            <w:r w:rsidRPr="008752A5">
              <w:rPr>
                <w:sz w:val="24"/>
                <w:szCs w:val="24"/>
              </w:rPr>
              <w:t>1.5</w:t>
            </w:r>
          </w:p>
        </w:tc>
        <w:tc>
          <w:tcPr>
            <w:tcW w:w="401" w:type="pct"/>
          </w:tcPr>
          <w:p w:rsidR="001D4AD2" w:rsidRPr="008752A5" w:rsidRDefault="00B03D20" w:rsidP="00C20E20">
            <w:pPr>
              <w:pStyle w:val="TableParagraph"/>
              <w:spacing w:line="240" w:lineRule="auto"/>
              <w:ind w:left="106" w:right="191"/>
              <w:rPr>
                <w:sz w:val="24"/>
                <w:szCs w:val="24"/>
              </w:rPr>
            </w:pPr>
            <w:r w:rsidRPr="008752A5">
              <w:rPr>
                <w:sz w:val="24"/>
                <w:szCs w:val="24"/>
              </w:rPr>
              <w:t>78</w:t>
            </w:r>
          </w:p>
        </w:tc>
        <w:tc>
          <w:tcPr>
            <w:tcW w:w="445" w:type="pct"/>
          </w:tcPr>
          <w:p w:rsidR="001D4AD2" w:rsidRPr="008752A5" w:rsidRDefault="00B03D20" w:rsidP="00C20E20">
            <w:pPr>
              <w:pStyle w:val="TableParagraph"/>
              <w:spacing w:line="240" w:lineRule="auto"/>
              <w:ind w:left="106" w:right="191"/>
              <w:rPr>
                <w:sz w:val="24"/>
                <w:szCs w:val="24"/>
              </w:rPr>
            </w:pPr>
            <w:r w:rsidRPr="008752A5">
              <w:rPr>
                <w:sz w:val="24"/>
                <w:szCs w:val="24"/>
              </w:rPr>
              <w:t>100</w:t>
            </w:r>
          </w:p>
        </w:tc>
      </w:tr>
    </w:tbl>
    <w:p w:rsidR="001D4AD2" w:rsidRPr="008752A5" w:rsidRDefault="001D4AD2" w:rsidP="00C20E20">
      <w:pPr>
        <w:jc w:val="center"/>
        <w:rPr>
          <w:sz w:val="24"/>
          <w:szCs w:val="24"/>
        </w:rPr>
      </w:pPr>
    </w:p>
    <w:p w:rsidR="001C2DAD" w:rsidRPr="008752A5" w:rsidRDefault="001C2DAD">
      <w:pPr>
        <w:rPr>
          <w:sz w:val="24"/>
          <w:szCs w:val="24"/>
        </w:rPr>
      </w:pPr>
    </w:p>
    <w:p w:rsidR="001C2DAD" w:rsidRPr="008752A5" w:rsidRDefault="001C2DAD">
      <w:pPr>
        <w:rPr>
          <w:sz w:val="24"/>
          <w:szCs w:val="24"/>
        </w:rPr>
      </w:pPr>
    </w:p>
    <w:tbl>
      <w:tblPr>
        <w:tblW w:w="9521" w:type="dxa"/>
        <w:jc w:val="center"/>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0"/>
        <w:gridCol w:w="765"/>
        <w:gridCol w:w="812"/>
        <w:gridCol w:w="980"/>
        <w:gridCol w:w="1119"/>
        <w:gridCol w:w="915"/>
        <w:gridCol w:w="986"/>
        <w:gridCol w:w="708"/>
        <w:gridCol w:w="941"/>
        <w:gridCol w:w="765"/>
        <w:gridCol w:w="850"/>
      </w:tblGrid>
      <w:tr w:rsidR="001D4AD2" w:rsidRPr="008752A5" w:rsidTr="006E52C5">
        <w:trPr>
          <w:trHeight w:val="296"/>
          <w:jc w:val="center"/>
        </w:trPr>
        <w:tc>
          <w:tcPr>
            <w:tcW w:w="9521" w:type="dxa"/>
            <w:gridSpan w:val="11"/>
            <w:tcBorders>
              <w:top w:val="nil"/>
              <w:left w:val="nil"/>
              <w:bottom w:val="single" w:sz="4" w:space="0" w:color="auto"/>
              <w:right w:val="nil"/>
            </w:tcBorders>
          </w:tcPr>
          <w:p w:rsidR="001D4AD2" w:rsidRPr="008752A5" w:rsidRDefault="001C2DAD">
            <w:pPr>
              <w:pStyle w:val="TableParagraph"/>
              <w:spacing w:line="256" w:lineRule="exact"/>
              <w:ind w:left="3177" w:right="3178"/>
              <w:rPr>
                <w:b/>
                <w:sz w:val="24"/>
                <w:szCs w:val="24"/>
              </w:rPr>
            </w:pPr>
            <w:r w:rsidRPr="008752A5">
              <w:rPr>
                <w:b/>
                <w:sz w:val="24"/>
                <w:szCs w:val="24"/>
              </w:rPr>
              <w:t>TABLE</w:t>
            </w:r>
            <w:r w:rsidR="003A4F70">
              <w:rPr>
                <w:b/>
                <w:sz w:val="24"/>
                <w:szCs w:val="24"/>
              </w:rPr>
              <w:t xml:space="preserve"> 3 </w:t>
            </w:r>
            <w:r w:rsidR="00153DF8" w:rsidRPr="008752A5">
              <w:rPr>
                <w:b/>
                <w:sz w:val="24"/>
                <w:szCs w:val="24"/>
              </w:rPr>
              <w:t>RIVER SAMPLES</w:t>
            </w:r>
          </w:p>
        </w:tc>
      </w:tr>
      <w:tr w:rsidR="001D4AD2" w:rsidRPr="008752A5" w:rsidTr="006E52C5">
        <w:trPr>
          <w:trHeight w:val="541"/>
          <w:jc w:val="center"/>
        </w:trPr>
        <w:tc>
          <w:tcPr>
            <w:tcW w:w="680" w:type="dxa"/>
            <w:tcBorders>
              <w:top w:val="single" w:sz="4" w:space="0" w:color="auto"/>
              <w:left w:val="single" w:sz="4" w:space="0" w:color="auto"/>
              <w:bottom w:val="single" w:sz="4" w:space="0" w:color="auto"/>
              <w:right w:val="single" w:sz="4" w:space="0" w:color="auto"/>
            </w:tcBorders>
          </w:tcPr>
          <w:p w:rsidR="001D4AD2" w:rsidRPr="008752A5" w:rsidRDefault="00153DF8" w:rsidP="00112B0F">
            <w:pPr>
              <w:pStyle w:val="TableParagraph"/>
              <w:spacing w:line="240" w:lineRule="auto"/>
              <w:ind w:right="90"/>
              <w:rPr>
                <w:sz w:val="24"/>
                <w:szCs w:val="24"/>
              </w:rPr>
            </w:pPr>
            <w:r w:rsidRPr="008752A5">
              <w:rPr>
                <w:sz w:val="24"/>
                <w:szCs w:val="24"/>
              </w:rPr>
              <w:t>Sample</w:t>
            </w:r>
          </w:p>
          <w:p w:rsidR="001D4AD2" w:rsidRPr="008752A5" w:rsidRDefault="00153DF8" w:rsidP="00112B0F">
            <w:pPr>
              <w:pStyle w:val="TableParagraph"/>
              <w:spacing w:line="240" w:lineRule="auto"/>
              <w:ind w:right="90"/>
              <w:rPr>
                <w:sz w:val="24"/>
                <w:szCs w:val="24"/>
              </w:rPr>
            </w:pPr>
            <w:r w:rsidRPr="008752A5">
              <w:rPr>
                <w:sz w:val="24"/>
                <w:szCs w:val="24"/>
              </w:rPr>
              <w:t>No.</w:t>
            </w:r>
          </w:p>
        </w:tc>
        <w:tc>
          <w:tcPr>
            <w:tcW w:w="765" w:type="dxa"/>
            <w:tcBorders>
              <w:top w:val="single" w:sz="4" w:space="0" w:color="auto"/>
              <w:left w:val="single" w:sz="4" w:space="0" w:color="auto"/>
              <w:bottom w:val="single" w:sz="4" w:space="0" w:color="auto"/>
              <w:right w:val="single" w:sz="4" w:space="0" w:color="auto"/>
            </w:tcBorders>
          </w:tcPr>
          <w:p w:rsidR="001D4AD2" w:rsidRPr="008752A5" w:rsidRDefault="00153DF8" w:rsidP="00112B0F">
            <w:pPr>
              <w:pStyle w:val="TableParagraph"/>
              <w:spacing w:line="268" w:lineRule="exact"/>
              <w:ind w:right="297"/>
              <w:rPr>
                <w:sz w:val="24"/>
                <w:szCs w:val="24"/>
              </w:rPr>
            </w:pPr>
            <w:r w:rsidRPr="008752A5">
              <w:rPr>
                <w:sz w:val="24"/>
                <w:szCs w:val="24"/>
              </w:rPr>
              <w:t>pH</w:t>
            </w:r>
          </w:p>
        </w:tc>
        <w:tc>
          <w:tcPr>
            <w:tcW w:w="812" w:type="dxa"/>
            <w:tcBorders>
              <w:top w:val="single" w:sz="4" w:space="0" w:color="auto"/>
              <w:left w:val="single" w:sz="4" w:space="0" w:color="auto"/>
              <w:bottom w:val="single" w:sz="4" w:space="0" w:color="auto"/>
              <w:right w:val="single" w:sz="4" w:space="0" w:color="auto"/>
            </w:tcBorders>
          </w:tcPr>
          <w:p w:rsidR="001D4AD2" w:rsidRPr="008752A5" w:rsidRDefault="00FA4079" w:rsidP="00112B0F">
            <w:pPr>
              <w:pStyle w:val="TableParagraph"/>
              <w:spacing w:line="240" w:lineRule="auto"/>
              <w:ind w:left="108" w:right="102"/>
              <w:rPr>
                <w:sz w:val="24"/>
                <w:szCs w:val="24"/>
              </w:rPr>
            </w:pPr>
            <w:r w:rsidRPr="008752A5">
              <w:rPr>
                <w:sz w:val="24"/>
                <w:szCs w:val="24"/>
              </w:rPr>
              <w:t>Turbidity (NTU</w:t>
            </w:r>
            <w:r w:rsidR="00153DF8" w:rsidRPr="008752A5">
              <w:rPr>
                <w:sz w:val="24"/>
                <w:szCs w:val="24"/>
              </w:rPr>
              <w:t>)</w:t>
            </w:r>
          </w:p>
        </w:tc>
        <w:tc>
          <w:tcPr>
            <w:tcW w:w="980" w:type="dxa"/>
            <w:tcBorders>
              <w:top w:val="single" w:sz="4" w:space="0" w:color="auto"/>
              <w:left w:val="single" w:sz="4" w:space="0" w:color="auto"/>
              <w:bottom w:val="single" w:sz="4" w:space="0" w:color="auto"/>
              <w:right w:val="single" w:sz="4" w:space="0" w:color="auto"/>
            </w:tcBorders>
          </w:tcPr>
          <w:p w:rsidR="001D4AD2" w:rsidRPr="008752A5" w:rsidRDefault="00153DF8" w:rsidP="00112B0F">
            <w:pPr>
              <w:pStyle w:val="TableParagraph"/>
              <w:spacing w:line="240" w:lineRule="auto"/>
              <w:ind w:left="130" w:right="124"/>
              <w:rPr>
                <w:sz w:val="24"/>
                <w:szCs w:val="24"/>
              </w:rPr>
            </w:pPr>
            <w:r w:rsidRPr="008752A5">
              <w:rPr>
                <w:sz w:val="24"/>
                <w:szCs w:val="24"/>
              </w:rPr>
              <w:t>Alkalinity</w:t>
            </w:r>
          </w:p>
          <w:p w:rsidR="001D4AD2" w:rsidRPr="008752A5" w:rsidRDefault="00153DF8" w:rsidP="00112B0F">
            <w:pPr>
              <w:pStyle w:val="TableParagraph"/>
              <w:spacing w:line="240" w:lineRule="auto"/>
              <w:ind w:left="294"/>
              <w:rPr>
                <w:sz w:val="24"/>
                <w:szCs w:val="24"/>
              </w:rPr>
            </w:pPr>
            <w:r w:rsidRPr="008752A5">
              <w:rPr>
                <w:sz w:val="24"/>
                <w:szCs w:val="24"/>
              </w:rPr>
              <w:t>(Mg/L)</w:t>
            </w:r>
          </w:p>
        </w:tc>
        <w:tc>
          <w:tcPr>
            <w:tcW w:w="1119" w:type="dxa"/>
            <w:tcBorders>
              <w:top w:val="single" w:sz="4" w:space="0" w:color="auto"/>
              <w:left w:val="single" w:sz="4" w:space="0" w:color="auto"/>
              <w:bottom w:val="single" w:sz="4" w:space="0" w:color="auto"/>
              <w:right w:val="single" w:sz="4" w:space="0" w:color="auto"/>
            </w:tcBorders>
          </w:tcPr>
          <w:p w:rsidR="001D4AD2" w:rsidRPr="008752A5" w:rsidRDefault="00153DF8" w:rsidP="00112B0F">
            <w:pPr>
              <w:pStyle w:val="TableParagraph"/>
              <w:ind w:left="220" w:right="218"/>
              <w:rPr>
                <w:sz w:val="24"/>
                <w:szCs w:val="24"/>
              </w:rPr>
            </w:pPr>
            <w:r w:rsidRPr="008752A5">
              <w:rPr>
                <w:sz w:val="24"/>
                <w:szCs w:val="24"/>
              </w:rPr>
              <w:t>Chloride</w:t>
            </w:r>
          </w:p>
          <w:p w:rsidR="001D4AD2" w:rsidRPr="008752A5" w:rsidRDefault="00153DF8" w:rsidP="00112B0F">
            <w:pPr>
              <w:pStyle w:val="TableParagraph"/>
              <w:spacing w:line="240" w:lineRule="auto"/>
              <w:ind w:left="147" w:right="149"/>
              <w:rPr>
                <w:sz w:val="24"/>
                <w:szCs w:val="24"/>
              </w:rPr>
            </w:pPr>
            <w:r w:rsidRPr="008752A5">
              <w:rPr>
                <w:sz w:val="24"/>
                <w:szCs w:val="24"/>
              </w:rPr>
              <w:t>(Mg/L)</w:t>
            </w:r>
          </w:p>
        </w:tc>
        <w:tc>
          <w:tcPr>
            <w:tcW w:w="915" w:type="dxa"/>
            <w:tcBorders>
              <w:top w:val="single" w:sz="4" w:space="0" w:color="auto"/>
              <w:left w:val="single" w:sz="4" w:space="0" w:color="auto"/>
              <w:bottom w:val="single" w:sz="4" w:space="0" w:color="auto"/>
              <w:right w:val="single" w:sz="4" w:space="0" w:color="auto"/>
            </w:tcBorders>
          </w:tcPr>
          <w:p w:rsidR="001D4AD2" w:rsidRPr="008752A5" w:rsidRDefault="00153DF8" w:rsidP="00112B0F">
            <w:pPr>
              <w:pStyle w:val="TableParagraph"/>
              <w:spacing w:line="240" w:lineRule="auto"/>
              <w:ind w:left="358" w:right="112" w:hanging="221"/>
              <w:rPr>
                <w:sz w:val="24"/>
                <w:szCs w:val="24"/>
              </w:rPr>
            </w:pPr>
            <w:r w:rsidRPr="008752A5">
              <w:rPr>
                <w:sz w:val="24"/>
                <w:szCs w:val="24"/>
              </w:rPr>
              <w:t>Hardness</w:t>
            </w:r>
          </w:p>
          <w:p w:rsidR="001D4AD2" w:rsidRPr="008752A5" w:rsidRDefault="00153DF8" w:rsidP="00112B0F">
            <w:pPr>
              <w:pStyle w:val="TableParagraph"/>
              <w:spacing w:line="240" w:lineRule="auto"/>
              <w:ind w:left="130" w:right="133"/>
              <w:rPr>
                <w:sz w:val="24"/>
                <w:szCs w:val="24"/>
              </w:rPr>
            </w:pPr>
            <w:r w:rsidRPr="008752A5">
              <w:rPr>
                <w:sz w:val="24"/>
                <w:szCs w:val="24"/>
              </w:rPr>
              <w:t>(Mg/L)</w:t>
            </w:r>
          </w:p>
        </w:tc>
        <w:tc>
          <w:tcPr>
            <w:tcW w:w="986" w:type="dxa"/>
            <w:tcBorders>
              <w:top w:val="single" w:sz="4" w:space="0" w:color="auto"/>
              <w:left w:val="single" w:sz="4" w:space="0" w:color="auto"/>
              <w:bottom w:val="single" w:sz="4" w:space="0" w:color="auto"/>
              <w:right w:val="single" w:sz="4" w:space="0" w:color="auto"/>
            </w:tcBorders>
          </w:tcPr>
          <w:p w:rsidR="001D4AD2" w:rsidRPr="008752A5" w:rsidRDefault="00153DF8" w:rsidP="00112B0F">
            <w:pPr>
              <w:pStyle w:val="TableParagraph"/>
              <w:spacing w:line="240" w:lineRule="auto"/>
              <w:ind w:left="106" w:right="191"/>
              <w:rPr>
                <w:sz w:val="24"/>
                <w:szCs w:val="24"/>
              </w:rPr>
            </w:pPr>
            <w:r w:rsidRPr="008752A5">
              <w:rPr>
                <w:sz w:val="24"/>
                <w:szCs w:val="24"/>
              </w:rPr>
              <w:t>Acidity</w:t>
            </w:r>
          </w:p>
          <w:p w:rsidR="001D4AD2" w:rsidRPr="008752A5" w:rsidRDefault="00153DF8" w:rsidP="00112B0F">
            <w:pPr>
              <w:pStyle w:val="TableParagraph"/>
              <w:spacing w:line="240" w:lineRule="auto"/>
              <w:ind w:left="148"/>
              <w:rPr>
                <w:sz w:val="24"/>
                <w:szCs w:val="24"/>
              </w:rPr>
            </w:pPr>
            <w:r w:rsidRPr="008752A5">
              <w:rPr>
                <w:sz w:val="24"/>
                <w:szCs w:val="24"/>
              </w:rPr>
              <w:t>(Mg/L)</w:t>
            </w:r>
          </w:p>
        </w:tc>
        <w:tc>
          <w:tcPr>
            <w:tcW w:w="708" w:type="dxa"/>
            <w:tcBorders>
              <w:top w:val="single" w:sz="4" w:space="0" w:color="auto"/>
              <w:left w:val="single" w:sz="4" w:space="0" w:color="auto"/>
              <w:bottom w:val="single" w:sz="4" w:space="0" w:color="auto"/>
              <w:right w:val="single" w:sz="4" w:space="0" w:color="auto"/>
            </w:tcBorders>
          </w:tcPr>
          <w:p w:rsidR="001D4AD2" w:rsidRPr="008752A5" w:rsidRDefault="00153DF8" w:rsidP="00112B0F">
            <w:pPr>
              <w:pStyle w:val="TableParagraph"/>
              <w:spacing w:line="240" w:lineRule="auto"/>
              <w:ind w:left="106" w:right="191"/>
              <w:rPr>
                <w:sz w:val="24"/>
                <w:szCs w:val="24"/>
              </w:rPr>
            </w:pPr>
            <w:r w:rsidRPr="008752A5">
              <w:rPr>
                <w:sz w:val="24"/>
                <w:szCs w:val="24"/>
              </w:rPr>
              <w:t>IRON (mg/L)</w:t>
            </w:r>
          </w:p>
        </w:tc>
        <w:tc>
          <w:tcPr>
            <w:tcW w:w="941" w:type="dxa"/>
            <w:tcBorders>
              <w:top w:val="single" w:sz="4" w:space="0" w:color="auto"/>
              <w:left w:val="single" w:sz="4" w:space="0" w:color="auto"/>
              <w:bottom w:val="single" w:sz="4" w:space="0" w:color="auto"/>
              <w:right w:val="single" w:sz="4" w:space="0" w:color="auto"/>
            </w:tcBorders>
          </w:tcPr>
          <w:p w:rsidR="001D4AD2" w:rsidRPr="008752A5" w:rsidRDefault="00153DF8" w:rsidP="00112B0F">
            <w:pPr>
              <w:pStyle w:val="TableParagraph"/>
              <w:spacing w:line="240" w:lineRule="auto"/>
              <w:ind w:left="106" w:right="191"/>
              <w:rPr>
                <w:sz w:val="24"/>
                <w:szCs w:val="24"/>
              </w:rPr>
            </w:pPr>
            <w:r w:rsidRPr="008752A5">
              <w:rPr>
                <w:sz w:val="24"/>
                <w:szCs w:val="24"/>
              </w:rPr>
              <w:t>FLUORIDE</w:t>
            </w:r>
          </w:p>
          <w:p w:rsidR="001D4AD2" w:rsidRPr="008752A5" w:rsidRDefault="00153DF8" w:rsidP="00112B0F">
            <w:pPr>
              <w:pStyle w:val="TableParagraph"/>
              <w:spacing w:line="240" w:lineRule="auto"/>
              <w:ind w:left="106" w:right="191"/>
              <w:rPr>
                <w:sz w:val="24"/>
                <w:szCs w:val="24"/>
              </w:rPr>
            </w:pPr>
            <w:r w:rsidRPr="008752A5">
              <w:rPr>
                <w:sz w:val="24"/>
                <w:szCs w:val="24"/>
              </w:rPr>
              <w:t>(mg/L)</w:t>
            </w:r>
          </w:p>
        </w:tc>
        <w:tc>
          <w:tcPr>
            <w:tcW w:w="765" w:type="dxa"/>
            <w:tcBorders>
              <w:top w:val="single" w:sz="4" w:space="0" w:color="auto"/>
              <w:left w:val="single" w:sz="4" w:space="0" w:color="auto"/>
              <w:bottom w:val="single" w:sz="4" w:space="0" w:color="auto"/>
              <w:right w:val="single" w:sz="4" w:space="0" w:color="auto"/>
            </w:tcBorders>
          </w:tcPr>
          <w:p w:rsidR="001D4AD2" w:rsidRPr="008752A5" w:rsidRDefault="00153DF8" w:rsidP="00112B0F">
            <w:pPr>
              <w:pStyle w:val="TableParagraph"/>
              <w:spacing w:line="240" w:lineRule="auto"/>
              <w:ind w:left="106" w:right="191"/>
              <w:rPr>
                <w:sz w:val="24"/>
                <w:szCs w:val="24"/>
              </w:rPr>
            </w:pPr>
            <w:r w:rsidRPr="008752A5">
              <w:rPr>
                <w:sz w:val="24"/>
                <w:szCs w:val="24"/>
              </w:rPr>
              <w:t>TDS (mg/L)</w:t>
            </w:r>
          </w:p>
        </w:tc>
        <w:tc>
          <w:tcPr>
            <w:tcW w:w="850" w:type="dxa"/>
            <w:tcBorders>
              <w:top w:val="single" w:sz="4" w:space="0" w:color="auto"/>
              <w:left w:val="single" w:sz="4" w:space="0" w:color="auto"/>
              <w:bottom w:val="single" w:sz="4" w:space="0" w:color="auto"/>
              <w:right w:val="single" w:sz="4" w:space="0" w:color="auto"/>
            </w:tcBorders>
          </w:tcPr>
          <w:p w:rsidR="001D4AD2" w:rsidRPr="008752A5" w:rsidRDefault="00153DF8" w:rsidP="00112B0F">
            <w:pPr>
              <w:pStyle w:val="TableParagraph"/>
              <w:spacing w:line="240" w:lineRule="auto"/>
              <w:ind w:left="106" w:right="191"/>
              <w:rPr>
                <w:sz w:val="24"/>
                <w:szCs w:val="24"/>
              </w:rPr>
            </w:pPr>
            <w:r w:rsidRPr="008752A5">
              <w:rPr>
                <w:sz w:val="24"/>
                <w:szCs w:val="24"/>
              </w:rPr>
              <w:t>EC (μS/cm)</w:t>
            </w:r>
          </w:p>
        </w:tc>
      </w:tr>
      <w:tr w:rsidR="001D4AD2" w:rsidRPr="008752A5" w:rsidTr="006E52C5">
        <w:trPr>
          <w:trHeight w:val="183"/>
          <w:jc w:val="center"/>
        </w:trPr>
        <w:tc>
          <w:tcPr>
            <w:tcW w:w="680" w:type="dxa"/>
            <w:tcBorders>
              <w:top w:val="single" w:sz="4" w:space="0" w:color="auto"/>
            </w:tcBorders>
          </w:tcPr>
          <w:p w:rsidR="001D4AD2" w:rsidRPr="008752A5" w:rsidRDefault="00153DF8" w:rsidP="001C2DAD">
            <w:pPr>
              <w:pStyle w:val="TableParagraph"/>
              <w:spacing w:line="14" w:lineRule="atLeast"/>
              <w:ind w:left="436"/>
              <w:rPr>
                <w:sz w:val="24"/>
                <w:szCs w:val="24"/>
              </w:rPr>
            </w:pPr>
            <w:r w:rsidRPr="008752A5">
              <w:rPr>
                <w:sz w:val="24"/>
                <w:szCs w:val="24"/>
              </w:rPr>
              <w:t>1</w:t>
            </w:r>
          </w:p>
        </w:tc>
        <w:tc>
          <w:tcPr>
            <w:tcW w:w="765" w:type="dxa"/>
            <w:tcBorders>
              <w:top w:val="single" w:sz="4" w:space="0" w:color="auto"/>
            </w:tcBorders>
          </w:tcPr>
          <w:p w:rsidR="001D4AD2" w:rsidRPr="008752A5" w:rsidRDefault="00153DF8" w:rsidP="001C2DAD">
            <w:pPr>
              <w:pStyle w:val="TableParagraph"/>
              <w:spacing w:line="14" w:lineRule="atLeast"/>
              <w:ind w:left="193" w:right="187"/>
              <w:rPr>
                <w:sz w:val="24"/>
                <w:szCs w:val="24"/>
              </w:rPr>
            </w:pPr>
            <w:r w:rsidRPr="008752A5">
              <w:rPr>
                <w:sz w:val="24"/>
                <w:szCs w:val="24"/>
              </w:rPr>
              <w:t>6.68</w:t>
            </w:r>
          </w:p>
        </w:tc>
        <w:tc>
          <w:tcPr>
            <w:tcW w:w="812" w:type="dxa"/>
            <w:tcBorders>
              <w:top w:val="single" w:sz="4" w:space="0" w:color="auto"/>
            </w:tcBorders>
          </w:tcPr>
          <w:p w:rsidR="001D4AD2" w:rsidRPr="008752A5" w:rsidRDefault="00153DF8" w:rsidP="001C2DAD">
            <w:pPr>
              <w:pStyle w:val="TableParagraph"/>
              <w:spacing w:line="14" w:lineRule="atLeast"/>
              <w:ind w:left="193" w:right="187"/>
              <w:rPr>
                <w:sz w:val="24"/>
                <w:szCs w:val="24"/>
              </w:rPr>
            </w:pPr>
            <w:r w:rsidRPr="008752A5">
              <w:rPr>
                <w:sz w:val="24"/>
                <w:szCs w:val="24"/>
              </w:rPr>
              <w:t>0</w:t>
            </w:r>
          </w:p>
        </w:tc>
        <w:tc>
          <w:tcPr>
            <w:tcW w:w="980" w:type="dxa"/>
            <w:tcBorders>
              <w:top w:val="single" w:sz="4" w:space="0" w:color="auto"/>
            </w:tcBorders>
          </w:tcPr>
          <w:p w:rsidR="001D4AD2" w:rsidRPr="008752A5" w:rsidRDefault="00153DF8" w:rsidP="001C2DAD">
            <w:pPr>
              <w:pStyle w:val="TableParagraph"/>
              <w:spacing w:line="14" w:lineRule="atLeast"/>
              <w:ind w:left="193" w:right="187"/>
              <w:rPr>
                <w:sz w:val="24"/>
                <w:szCs w:val="24"/>
              </w:rPr>
            </w:pPr>
            <w:r w:rsidRPr="008752A5">
              <w:rPr>
                <w:sz w:val="24"/>
                <w:szCs w:val="24"/>
              </w:rPr>
              <w:t>8</w:t>
            </w:r>
          </w:p>
        </w:tc>
        <w:tc>
          <w:tcPr>
            <w:tcW w:w="1119" w:type="dxa"/>
            <w:tcBorders>
              <w:top w:val="single" w:sz="4" w:space="0" w:color="auto"/>
            </w:tcBorders>
          </w:tcPr>
          <w:p w:rsidR="001D4AD2" w:rsidRPr="008752A5" w:rsidRDefault="00153DF8" w:rsidP="001C2DAD">
            <w:pPr>
              <w:pStyle w:val="TableParagraph"/>
              <w:spacing w:line="14" w:lineRule="atLeast"/>
              <w:ind w:left="193" w:right="187"/>
              <w:rPr>
                <w:sz w:val="24"/>
                <w:szCs w:val="24"/>
              </w:rPr>
            </w:pPr>
            <w:r w:rsidRPr="008752A5">
              <w:rPr>
                <w:sz w:val="24"/>
                <w:szCs w:val="24"/>
              </w:rPr>
              <w:t>1117.653</w:t>
            </w:r>
          </w:p>
        </w:tc>
        <w:tc>
          <w:tcPr>
            <w:tcW w:w="915" w:type="dxa"/>
            <w:tcBorders>
              <w:top w:val="single" w:sz="4" w:space="0" w:color="auto"/>
            </w:tcBorders>
          </w:tcPr>
          <w:p w:rsidR="001D4AD2" w:rsidRPr="008752A5" w:rsidRDefault="00153DF8" w:rsidP="001C2DAD">
            <w:pPr>
              <w:pStyle w:val="TableParagraph"/>
              <w:spacing w:line="14" w:lineRule="atLeast"/>
              <w:ind w:left="193" w:right="187"/>
              <w:rPr>
                <w:sz w:val="24"/>
                <w:szCs w:val="24"/>
              </w:rPr>
            </w:pPr>
            <w:r w:rsidRPr="008752A5">
              <w:rPr>
                <w:sz w:val="24"/>
                <w:szCs w:val="24"/>
              </w:rPr>
              <w:t>1548</w:t>
            </w:r>
          </w:p>
        </w:tc>
        <w:tc>
          <w:tcPr>
            <w:tcW w:w="986" w:type="dxa"/>
            <w:tcBorders>
              <w:top w:val="single" w:sz="4" w:space="0" w:color="auto"/>
            </w:tcBorders>
          </w:tcPr>
          <w:p w:rsidR="001D4AD2" w:rsidRPr="008752A5" w:rsidRDefault="00153DF8" w:rsidP="001C2DAD">
            <w:pPr>
              <w:pStyle w:val="TableParagraph"/>
              <w:spacing w:line="14" w:lineRule="atLeast"/>
              <w:ind w:left="193" w:right="187"/>
              <w:rPr>
                <w:sz w:val="24"/>
                <w:szCs w:val="24"/>
              </w:rPr>
            </w:pPr>
            <w:r w:rsidRPr="008752A5">
              <w:rPr>
                <w:sz w:val="24"/>
                <w:szCs w:val="24"/>
              </w:rPr>
              <w:t>76.1</w:t>
            </w:r>
          </w:p>
        </w:tc>
        <w:tc>
          <w:tcPr>
            <w:tcW w:w="708" w:type="dxa"/>
            <w:tcBorders>
              <w:top w:val="single" w:sz="4" w:space="0" w:color="auto"/>
            </w:tcBorders>
          </w:tcPr>
          <w:p w:rsidR="001D4AD2" w:rsidRPr="008752A5" w:rsidRDefault="00153DF8" w:rsidP="001C2DAD">
            <w:pPr>
              <w:pStyle w:val="TableParagraph"/>
              <w:spacing w:line="14" w:lineRule="atLeast"/>
              <w:ind w:left="193" w:right="187"/>
              <w:rPr>
                <w:sz w:val="24"/>
                <w:szCs w:val="24"/>
              </w:rPr>
            </w:pPr>
            <w:r w:rsidRPr="008752A5">
              <w:rPr>
                <w:sz w:val="24"/>
                <w:szCs w:val="24"/>
              </w:rPr>
              <w:t>0.41</w:t>
            </w:r>
          </w:p>
        </w:tc>
        <w:tc>
          <w:tcPr>
            <w:tcW w:w="941" w:type="dxa"/>
            <w:tcBorders>
              <w:top w:val="single" w:sz="4" w:space="0" w:color="auto"/>
            </w:tcBorders>
          </w:tcPr>
          <w:p w:rsidR="001D4AD2" w:rsidRPr="008752A5" w:rsidRDefault="00153DF8" w:rsidP="001C2DAD">
            <w:pPr>
              <w:pStyle w:val="TableParagraph"/>
              <w:spacing w:line="14" w:lineRule="atLeast"/>
              <w:ind w:left="193" w:right="187"/>
              <w:rPr>
                <w:sz w:val="24"/>
                <w:szCs w:val="24"/>
              </w:rPr>
            </w:pPr>
            <w:r w:rsidRPr="008752A5">
              <w:rPr>
                <w:sz w:val="24"/>
                <w:szCs w:val="24"/>
              </w:rPr>
              <w:t>2.8</w:t>
            </w:r>
          </w:p>
        </w:tc>
        <w:tc>
          <w:tcPr>
            <w:tcW w:w="765" w:type="dxa"/>
            <w:tcBorders>
              <w:top w:val="single" w:sz="4" w:space="0" w:color="auto"/>
            </w:tcBorders>
          </w:tcPr>
          <w:p w:rsidR="001D4AD2" w:rsidRPr="008752A5" w:rsidRDefault="00153DF8" w:rsidP="001C2DAD">
            <w:pPr>
              <w:pStyle w:val="TableParagraph"/>
              <w:spacing w:line="14" w:lineRule="atLeast"/>
              <w:ind w:left="193" w:right="187"/>
              <w:rPr>
                <w:sz w:val="24"/>
                <w:szCs w:val="24"/>
              </w:rPr>
            </w:pPr>
            <w:r w:rsidRPr="008752A5">
              <w:rPr>
                <w:sz w:val="24"/>
                <w:szCs w:val="24"/>
              </w:rPr>
              <w:t>75.2</w:t>
            </w:r>
          </w:p>
        </w:tc>
        <w:tc>
          <w:tcPr>
            <w:tcW w:w="850" w:type="dxa"/>
            <w:tcBorders>
              <w:top w:val="single" w:sz="4" w:space="0" w:color="auto"/>
            </w:tcBorders>
          </w:tcPr>
          <w:p w:rsidR="001D4AD2" w:rsidRPr="008752A5" w:rsidRDefault="00153DF8" w:rsidP="001C2DAD">
            <w:pPr>
              <w:pStyle w:val="TableParagraph"/>
              <w:spacing w:line="14" w:lineRule="atLeast"/>
              <w:ind w:left="193" w:right="187"/>
              <w:rPr>
                <w:sz w:val="24"/>
                <w:szCs w:val="24"/>
              </w:rPr>
            </w:pPr>
            <w:r w:rsidRPr="008752A5">
              <w:rPr>
                <w:sz w:val="24"/>
                <w:szCs w:val="24"/>
              </w:rPr>
              <w:t>142.5</w:t>
            </w:r>
          </w:p>
        </w:tc>
      </w:tr>
      <w:tr w:rsidR="001D4AD2" w:rsidRPr="008752A5" w:rsidTr="006E52C5">
        <w:trPr>
          <w:trHeight w:val="175"/>
          <w:jc w:val="center"/>
        </w:trPr>
        <w:tc>
          <w:tcPr>
            <w:tcW w:w="680" w:type="dxa"/>
          </w:tcPr>
          <w:p w:rsidR="001D4AD2" w:rsidRPr="008752A5" w:rsidRDefault="00153DF8" w:rsidP="001C2DAD">
            <w:pPr>
              <w:pStyle w:val="TableParagraph"/>
              <w:spacing w:line="14" w:lineRule="atLeast"/>
              <w:ind w:left="436"/>
              <w:rPr>
                <w:sz w:val="24"/>
                <w:szCs w:val="24"/>
              </w:rPr>
            </w:pPr>
            <w:r w:rsidRPr="008752A5">
              <w:rPr>
                <w:sz w:val="24"/>
                <w:szCs w:val="24"/>
              </w:rPr>
              <w:t>2</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6.71</w:t>
            </w:r>
          </w:p>
        </w:tc>
        <w:tc>
          <w:tcPr>
            <w:tcW w:w="812" w:type="dxa"/>
          </w:tcPr>
          <w:p w:rsidR="001D4AD2" w:rsidRPr="008752A5" w:rsidRDefault="00153DF8" w:rsidP="001C2DAD">
            <w:pPr>
              <w:pStyle w:val="TableParagraph"/>
              <w:spacing w:line="14" w:lineRule="atLeast"/>
              <w:ind w:left="193" w:right="187"/>
              <w:rPr>
                <w:sz w:val="24"/>
                <w:szCs w:val="24"/>
              </w:rPr>
            </w:pPr>
            <w:r w:rsidRPr="008752A5">
              <w:rPr>
                <w:sz w:val="24"/>
                <w:szCs w:val="24"/>
              </w:rPr>
              <w:t>0</w:t>
            </w:r>
          </w:p>
        </w:tc>
        <w:tc>
          <w:tcPr>
            <w:tcW w:w="980" w:type="dxa"/>
          </w:tcPr>
          <w:p w:rsidR="001D4AD2" w:rsidRPr="008752A5" w:rsidRDefault="00153DF8" w:rsidP="001C2DAD">
            <w:pPr>
              <w:pStyle w:val="TableParagraph"/>
              <w:spacing w:line="14" w:lineRule="atLeast"/>
              <w:ind w:left="193" w:right="187"/>
              <w:rPr>
                <w:sz w:val="24"/>
                <w:szCs w:val="24"/>
              </w:rPr>
            </w:pPr>
            <w:r w:rsidRPr="008752A5">
              <w:rPr>
                <w:sz w:val="24"/>
                <w:szCs w:val="24"/>
              </w:rPr>
              <w:t>8</w:t>
            </w:r>
          </w:p>
        </w:tc>
        <w:tc>
          <w:tcPr>
            <w:tcW w:w="1119" w:type="dxa"/>
          </w:tcPr>
          <w:p w:rsidR="001D4AD2" w:rsidRPr="008752A5" w:rsidRDefault="00153DF8" w:rsidP="001C2DAD">
            <w:pPr>
              <w:pStyle w:val="TableParagraph"/>
              <w:spacing w:line="14" w:lineRule="atLeast"/>
              <w:ind w:left="193" w:right="187"/>
              <w:rPr>
                <w:sz w:val="24"/>
                <w:szCs w:val="24"/>
              </w:rPr>
            </w:pPr>
            <w:r w:rsidRPr="008752A5">
              <w:rPr>
                <w:sz w:val="24"/>
                <w:szCs w:val="24"/>
              </w:rPr>
              <w:t>1369.575</w:t>
            </w:r>
          </w:p>
        </w:tc>
        <w:tc>
          <w:tcPr>
            <w:tcW w:w="915" w:type="dxa"/>
          </w:tcPr>
          <w:p w:rsidR="001D4AD2" w:rsidRPr="008752A5" w:rsidRDefault="00153DF8" w:rsidP="001C2DAD">
            <w:pPr>
              <w:pStyle w:val="TableParagraph"/>
              <w:spacing w:line="14" w:lineRule="atLeast"/>
              <w:ind w:left="193" w:right="187"/>
              <w:rPr>
                <w:sz w:val="24"/>
                <w:szCs w:val="24"/>
              </w:rPr>
            </w:pPr>
            <w:r w:rsidRPr="008752A5">
              <w:rPr>
                <w:sz w:val="24"/>
                <w:szCs w:val="24"/>
              </w:rPr>
              <w:t>744</w:t>
            </w:r>
          </w:p>
        </w:tc>
        <w:tc>
          <w:tcPr>
            <w:tcW w:w="986" w:type="dxa"/>
          </w:tcPr>
          <w:p w:rsidR="001D4AD2" w:rsidRPr="008752A5" w:rsidRDefault="00153DF8" w:rsidP="001C2DAD">
            <w:pPr>
              <w:pStyle w:val="TableParagraph"/>
              <w:spacing w:line="14" w:lineRule="atLeast"/>
              <w:ind w:left="193" w:right="187"/>
              <w:rPr>
                <w:sz w:val="24"/>
                <w:szCs w:val="24"/>
              </w:rPr>
            </w:pPr>
            <w:r w:rsidRPr="008752A5">
              <w:rPr>
                <w:sz w:val="24"/>
                <w:szCs w:val="24"/>
              </w:rPr>
              <w:t>53.4</w:t>
            </w:r>
          </w:p>
        </w:tc>
        <w:tc>
          <w:tcPr>
            <w:tcW w:w="708" w:type="dxa"/>
          </w:tcPr>
          <w:p w:rsidR="001D4AD2" w:rsidRPr="008752A5" w:rsidRDefault="00153DF8" w:rsidP="001C2DAD">
            <w:pPr>
              <w:pStyle w:val="TableParagraph"/>
              <w:spacing w:line="14" w:lineRule="atLeast"/>
              <w:ind w:left="193" w:right="187"/>
              <w:rPr>
                <w:sz w:val="24"/>
                <w:szCs w:val="24"/>
              </w:rPr>
            </w:pPr>
            <w:r w:rsidRPr="008752A5">
              <w:rPr>
                <w:sz w:val="24"/>
                <w:szCs w:val="24"/>
              </w:rPr>
              <w:t>0.42</w:t>
            </w:r>
          </w:p>
        </w:tc>
        <w:tc>
          <w:tcPr>
            <w:tcW w:w="941" w:type="dxa"/>
          </w:tcPr>
          <w:p w:rsidR="001D4AD2" w:rsidRPr="008752A5" w:rsidRDefault="00153DF8" w:rsidP="001C2DAD">
            <w:pPr>
              <w:pStyle w:val="TableParagraph"/>
              <w:spacing w:line="14" w:lineRule="atLeast"/>
              <w:ind w:left="193" w:right="187"/>
              <w:rPr>
                <w:sz w:val="24"/>
                <w:szCs w:val="24"/>
              </w:rPr>
            </w:pPr>
            <w:r w:rsidRPr="008752A5">
              <w:rPr>
                <w:sz w:val="24"/>
                <w:szCs w:val="24"/>
              </w:rPr>
              <w:t>3.1</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71.2</w:t>
            </w:r>
          </w:p>
        </w:tc>
        <w:tc>
          <w:tcPr>
            <w:tcW w:w="850" w:type="dxa"/>
          </w:tcPr>
          <w:p w:rsidR="001D4AD2" w:rsidRPr="008752A5" w:rsidRDefault="00153DF8" w:rsidP="001C2DAD">
            <w:pPr>
              <w:pStyle w:val="TableParagraph"/>
              <w:spacing w:line="14" w:lineRule="atLeast"/>
              <w:ind w:left="193" w:right="187"/>
              <w:rPr>
                <w:sz w:val="24"/>
                <w:szCs w:val="24"/>
              </w:rPr>
            </w:pPr>
            <w:r w:rsidRPr="008752A5">
              <w:rPr>
                <w:sz w:val="24"/>
                <w:szCs w:val="24"/>
              </w:rPr>
              <w:t>146.2</w:t>
            </w:r>
          </w:p>
        </w:tc>
      </w:tr>
      <w:tr w:rsidR="001D4AD2" w:rsidRPr="008752A5" w:rsidTr="006E52C5">
        <w:trPr>
          <w:trHeight w:val="175"/>
          <w:jc w:val="center"/>
        </w:trPr>
        <w:tc>
          <w:tcPr>
            <w:tcW w:w="680" w:type="dxa"/>
          </w:tcPr>
          <w:p w:rsidR="001D4AD2" w:rsidRPr="008752A5" w:rsidRDefault="00153DF8" w:rsidP="001C2DAD">
            <w:pPr>
              <w:pStyle w:val="TableParagraph"/>
              <w:spacing w:line="14" w:lineRule="atLeast"/>
              <w:ind w:left="436"/>
              <w:rPr>
                <w:sz w:val="24"/>
                <w:szCs w:val="24"/>
              </w:rPr>
            </w:pPr>
            <w:r w:rsidRPr="008752A5">
              <w:rPr>
                <w:sz w:val="24"/>
                <w:szCs w:val="24"/>
              </w:rPr>
              <w:t>3</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6.65</w:t>
            </w:r>
          </w:p>
        </w:tc>
        <w:tc>
          <w:tcPr>
            <w:tcW w:w="812" w:type="dxa"/>
          </w:tcPr>
          <w:p w:rsidR="001D4AD2" w:rsidRPr="008752A5" w:rsidRDefault="00153DF8" w:rsidP="001C2DAD">
            <w:pPr>
              <w:pStyle w:val="TableParagraph"/>
              <w:spacing w:line="14" w:lineRule="atLeast"/>
              <w:ind w:left="193" w:right="187"/>
              <w:rPr>
                <w:sz w:val="24"/>
                <w:szCs w:val="24"/>
              </w:rPr>
            </w:pPr>
            <w:r w:rsidRPr="008752A5">
              <w:rPr>
                <w:sz w:val="24"/>
                <w:szCs w:val="24"/>
              </w:rPr>
              <w:t>0</w:t>
            </w:r>
          </w:p>
        </w:tc>
        <w:tc>
          <w:tcPr>
            <w:tcW w:w="980" w:type="dxa"/>
          </w:tcPr>
          <w:p w:rsidR="001D4AD2" w:rsidRPr="008752A5" w:rsidRDefault="00153DF8" w:rsidP="001C2DAD">
            <w:pPr>
              <w:pStyle w:val="TableParagraph"/>
              <w:spacing w:line="14" w:lineRule="atLeast"/>
              <w:ind w:left="193" w:right="187"/>
              <w:rPr>
                <w:sz w:val="24"/>
                <w:szCs w:val="24"/>
              </w:rPr>
            </w:pPr>
            <w:r w:rsidRPr="008752A5">
              <w:rPr>
                <w:sz w:val="24"/>
                <w:szCs w:val="24"/>
              </w:rPr>
              <w:t>8</w:t>
            </w:r>
          </w:p>
        </w:tc>
        <w:tc>
          <w:tcPr>
            <w:tcW w:w="1119" w:type="dxa"/>
          </w:tcPr>
          <w:p w:rsidR="001D4AD2" w:rsidRPr="008752A5" w:rsidRDefault="00153DF8" w:rsidP="001C2DAD">
            <w:pPr>
              <w:pStyle w:val="TableParagraph"/>
              <w:spacing w:line="14" w:lineRule="atLeast"/>
              <w:ind w:left="193" w:right="187"/>
              <w:rPr>
                <w:sz w:val="24"/>
                <w:szCs w:val="24"/>
              </w:rPr>
            </w:pPr>
            <w:r w:rsidRPr="008752A5">
              <w:rPr>
                <w:sz w:val="24"/>
                <w:szCs w:val="24"/>
              </w:rPr>
              <w:t>993.692</w:t>
            </w:r>
          </w:p>
        </w:tc>
        <w:tc>
          <w:tcPr>
            <w:tcW w:w="915" w:type="dxa"/>
          </w:tcPr>
          <w:p w:rsidR="001D4AD2" w:rsidRPr="008752A5" w:rsidRDefault="00153DF8" w:rsidP="001C2DAD">
            <w:pPr>
              <w:pStyle w:val="TableParagraph"/>
              <w:spacing w:line="14" w:lineRule="atLeast"/>
              <w:ind w:left="193" w:right="187"/>
              <w:rPr>
                <w:sz w:val="24"/>
                <w:szCs w:val="24"/>
              </w:rPr>
            </w:pPr>
            <w:r w:rsidRPr="008752A5">
              <w:rPr>
                <w:sz w:val="24"/>
                <w:szCs w:val="24"/>
              </w:rPr>
              <w:t>1284</w:t>
            </w:r>
          </w:p>
        </w:tc>
        <w:tc>
          <w:tcPr>
            <w:tcW w:w="986" w:type="dxa"/>
          </w:tcPr>
          <w:p w:rsidR="001D4AD2" w:rsidRPr="008752A5" w:rsidRDefault="00153DF8" w:rsidP="001C2DAD">
            <w:pPr>
              <w:pStyle w:val="TableParagraph"/>
              <w:spacing w:line="14" w:lineRule="atLeast"/>
              <w:ind w:left="193" w:right="187"/>
              <w:rPr>
                <w:sz w:val="24"/>
                <w:szCs w:val="24"/>
              </w:rPr>
            </w:pPr>
            <w:r w:rsidRPr="008752A5">
              <w:rPr>
                <w:sz w:val="24"/>
                <w:szCs w:val="24"/>
              </w:rPr>
              <w:t>84.19</w:t>
            </w:r>
          </w:p>
        </w:tc>
        <w:tc>
          <w:tcPr>
            <w:tcW w:w="708" w:type="dxa"/>
          </w:tcPr>
          <w:p w:rsidR="001D4AD2" w:rsidRPr="008752A5" w:rsidRDefault="00153DF8" w:rsidP="001C2DAD">
            <w:pPr>
              <w:pStyle w:val="TableParagraph"/>
              <w:spacing w:line="14" w:lineRule="atLeast"/>
              <w:ind w:left="193" w:right="187"/>
              <w:rPr>
                <w:sz w:val="24"/>
                <w:szCs w:val="24"/>
              </w:rPr>
            </w:pPr>
            <w:r w:rsidRPr="008752A5">
              <w:rPr>
                <w:sz w:val="24"/>
                <w:szCs w:val="24"/>
              </w:rPr>
              <w:t>0.36</w:t>
            </w:r>
          </w:p>
        </w:tc>
        <w:tc>
          <w:tcPr>
            <w:tcW w:w="941" w:type="dxa"/>
          </w:tcPr>
          <w:p w:rsidR="001D4AD2" w:rsidRPr="008752A5" w:rsidRDefault="00153DF8" w:rsidP="001C2DAD">
            <w:pPr>
              <w:pStyle w:val="TableParagraph"/>
              <w:spacing w:line="14" w:lineRule="atLeast"/>
              <w:ind w:left="193" w:right="187"/>
              <w:rPr>
                <w:sz w:val="24"/>
                <w:szCs w:val="24"/>
              </w:rPr>
            </w:pPr>
            <w:r w:rsidRPr="008752A5">
              <w:rPr>
                <w:sz w:val="24"/>
                <w:szCs w:val="24"/>
              </w:rPr>
              <w:t>1</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59.5</w:t>
            </w:r>
          </w:p>
        </w:tc>
        <w:tc>
          <w:tcPr>
            <w:tcW w:w="850" w:type="dxa"/>
          </w:tcPr>
          <w:p w:rsidR="001D4AD2" w:rsidRPr="008752A5" w:rsidRDefault="00153DF8" w:rsidP="001C2DAD">
            <w:pPr>
              <w:pStyle w:val="TableParagraph"/>
              <w:spacing w:line="14" w:lineRule="atLeast"/>
              <w:ind w:left="193" w:right="187"/>
              <w:rPr>
                <w:sz w:val="24"/>
                <w:szCs w:val="24"/>
              </w:rPr>
            </w:pPr>
            <w:r w:rsidRPr="008752A5">
              <w:rPr>
                <w:sz w:val="24"/>
                <w:szCs w:val="24"/>
              </w:rPr>
              <w:t>273.6</w:t>
            </w:r>
          </w:p>
        </w:tc>
      </w:tr>
      <w:tr w:rsidR="001D4AD2" w:rsidRPr="008752A5" w:rsidTr="006E52C5">
        <w:trPr>
          <w:trHeight w:val="164"/>
          <w:jc w:val="center"/>
        </w:trPr>
        <w:tc>
          <w:tcPr>
            <w:tcW w:w="680" w:type="dxa"/>
          </w:tcPr>
          <w:p w:rsidR="001D4AD2" w:rsidRPr="008752A5" w:rsidRDefault="00153DF8" w:rsidP="001C2DAD">
            <w:pPr>
              <w:pStyle w:val="TableParagraph"/>
              <w:spacing w:line="14" w:lineRule="atLeast"/>
              <w:ind w:left="436"/>
              <w:rPr>
                <w:sz w:val="24"/>
                <w:szCs w:val="24"/>
              </w:rPr>
            </w:pPr>
            <w:r w:rsidRPr="008752A5">
              <w:rPr>
                <w:sz w:val="24"/>
                <w:szCs w:val="24"/>
              </w:rPr>
              <w:t>4</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6.69</w:t>
            </w:r>
          </w:p>
        </w:tc>
        <w:tc>
          <w:tcPr>
            <w:tcW w:w="812" w:type="dxa"/>
          </w:tcPr>
          <w:p w:rsidR="001D4AD2" w:rsidRPr="008752A5" w:rsidRDefault="00153DF8" w:rsidP="001C2DAD">
            <w:pPr>
              <w:pStyle w:val="TableParagraph"/>
              <w:spacing w:line="14" w:lineRule="atLeast"/>
              <w:ind w:left="193" w:right="187"/>
              <w:rPr>
                <w:sz w:val="24"/>
                <w:szCs w:val="24"/>
              </w:rPr>
            </w:pPr>
            <w:r w:rsidRPr="008752A5">
              <w:rPr>
                <w:sz w:val="24"/>
                <w:szCs w:val="24"/>
              </w:rPr>
              <w:t>0</w:t>
            </w:r>
          </w:p>
        </w:tc>
        <w:tc>
          <w:tcPr>
            <w:tcW w:w="980" w:type="dxa"/>
          </w:tcPr>
          <w:p w:rsidR="001D4AD2" w:rsidRPr="008752A5" w:rsidRDefault="00153DF8" w:rsidP="001C2DAD">
            <w:pPr>
              <w:pStyle w:val="TableParagraph"/>
              <w:spacing w:line="14" w:lineRule="atLeast"/>
              <w:ind w:left="193" w:right="187"/>
              <w:rPr>
                <w:sz w:val="24"/>
                <w:szCs w:val="24"/>
              </w:rPr>
            </w:pPr>
            <w:r w:rsidRPr="008752A5">
              <w:rPr>
                <w:sz w:val="24"/>
                <w:szCs w:val="24"/>
              </w:rPr>
              <w:t>8</w:t>
            </w:r>
          </w:p>
        </w:tc>
        <w:tc>
          <w:tcPr>
            <w:tcW w:w="1119" w:type="dxa"/>
          </w:tcPr>
          <w:p w:rsidR="001D4AD2" w:rsidRPr="008752A5" w:rsidRDefault="00153DF8" w:rsidP="001C2DAD">
            <w:pPr>
              <w:pStyle w:val="TableParagraph"/>
              <w:spacing w:line="14" w:lineRule="atLeast"/>
              <w:ind w:left="193" w:right="187"/>
              <w:rPr>
                <w:sz w:val="24"/>
                <w:szCs w:val="24"/>
              </w:rPr>
            </w:pPr>
            <w:r w:rsidRPr="008752A5">
              <w:rPr>
                <w:sz w:val="24"/>
                <w:szCs w:val="24"/>
              </w:rPr>
              <w:t>941.707</w:t>
            </w:r>
          </w:p>
        </w:tc>
        <w:tc>
          <w:tcPr>
            <w:tcW w:w="915" w:type="dxa"/>
          </w:tcPr>
          <w:p w:rsidR="001D4AD2" w:rsidRPr="008752A5" w:rsidRDefault="00153DF8" w:rsidP="001C2DAD">
            <w:pPr>
              <w:pStyle w:val="TableParagraph"/>
              <w:spacing w:line="14" w:lineRule="atLeast"/>
              <w:ind w:left="193" w:right="187"/>
              <w:rPr>
                <w:sz w:val="24"/>
                <w:szCs w:val="24"/>
              </w:rPr>
            </w:pPr>
            <w:r w:rsidRPr="008752A5">
              <w:rPr>
                <w:sz w:val="24"/>
                <w:szCs w:val="24"/>
              </w:rPr>
              <w:t>1568</w:t>
            </w:r>
          </w:p>
        </w:tc>
        <w:tc>
          <w:tcPr>
            <w:tcW w:w="986" w:type="dxa"/>
          </w:tcPr>
          <w:p w:rsidR="001D4AD2" w:rsidRPr="008752A5" w:rsidRDefault="00153DF8" w:rsidP="001C2DAD">
            <w:pPr>
              <w:pStyle w:val="TableParagraph"/>
              <w:spacing w:line="14" w:lineRule="atLeast"/>
              <w:ind w:left="193" w:right="187"/>
              <w:rPr>
                <w:sz w:val="24"/>
                <w:szCs w:val="24"/>
              </w:rPr>
            </w:pPr>
            <w:r w:rsidRPr="008752A5">
              <w:rPr>
                <w:sz w:val="24"/>
                <w:szCs w:val="24"/>
              </w:rPr>
              <w:t>63.12</w:t>
            </w:r>
          </w:p>
        </w:tc>
        <w:tc>
          <w:tcPr>
            <w:tcW w:w="708" w:type="dxa"/>
          </w:tcPr>
          <w:p w:rsidR="001D4AD2" w:rsidRPr="008752A5" w:rsidRDefault="00153DF8" w:rsidP="001C2DAD">
            <w:pPr>
              <w:pStyle w:val="TableParagraph"/>
              <w:spacing w:line="14" w:lineRule="atLeast"/>
              <w:ind w:left="193" w:right="187"/>
              <w:rPr>
                <w:sz w:val="24"/>
                <w:szCs w:val="24"/>
              </w:rPr>
            </w:pPr>
            <w:r w:rsidRPr="008752A5">
              <w:rPr>
                <w:sz w:val="24"/>
                <w:szCs w:val="24"/>
              </w:rPr>
              <w:t>0.21</w:t>
            </w:r>
          </w:p>
        </w:tc>
        <w:tc>
          <w:tcPr>
            <w:tcW w:w="941" w:type="dxa"/>
          </w:tcPr>
          <w:p w:rsidR="001D4AD2" w:rsidRPr="008752A5" w:rsidRDefault="00153DF8" w:rsidP="001C2DAD">
            <w:pPr>
              <w:pStyle w:val="TableParagraph"/>
              <w:spacing w:line="14" w:lineRule="atLeast"/>
              <w:ind w:left="193" w:right="187"/>
              <w:rPr>
                <w:sz w:val="24"/>
                <w:szCs w:val="24"/>
              </w:rPr>
            </w:pPr>
            <w:r w:rsidRPr="008752A5">
              <w:rPr>
                <w:sz w:val="24"/>
                <w:szCs w:val="24"/>
              </w:rPr>
              <w:t>0.03</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54.5</w:t>
            </w:r>
          </w:p>
        </w:tc>
        <w:tc>
          <w:tcPr>
            <w:tcW w:w="850" w:type="dxa"/>
          </w:tcPr>
          <w:p w:rsidR="001D4AD2" w:rsidRPr="008752A5" w:rsidRDefault="00153DF8" w:rsidP="001C2DAD">
            <w:pPr>
              <w:pStyle w:val="TableParagraph"/>
              <w:spacing w:line="14" w:lineRule="atLeast"/>
              <w:ind w:left="193" w:right="187"/>
              <w:rPr>
                <w:sz w:val="24"/>
                <w:szCs w:val="24"/>
              </w:rPr>
            </w:pPr>
            <w:r w:rsidRPr="008752A5">
              <w:rPr>
                <w:sz w:val="24"/>
                <w:szCs w:val="24"/>
              </w:rPr>
              <w:t>584</w:t>
            </w:r>
          </w:p>
        </w:tc>
      </w:tr>
      <w:tr w:rsidR="001D4AD2" w:rsidRPr="008752A5" w:rsidTr="006E52C5">
        <w:trPr>
          <w:trHeight w:val="155"/>
          <w:jc w:val="center"/>
        </w:trPr>
        <w:tc>
          <w:tcPr>
            <w:tcW w:w="680" w:type="dxa"/>
          </w:tcPr>
          <w:p w:rsidR="001D4AD2" w:rsidRPr="008752A5" w:rsidRDefault="00153DF8" w:rsidP="001C2DAD">
            <w:pPr>
              <w:pStyle w:val="TableParagraph"/>
              <w:spacing w:line="14" w:lineRule="atLeast"/>
              <w:ind w:left="436"/>
              <w:rPr>
                <w:sz w:val="24"/>
                <w:szCs w:val="24"/>
              </w:rPr>
            </w:pPr>
            <w:r w:rsidRPr="008752A5">
              <w:rPr>
                <w:sz w:val="24"/>
                <w:szCs w:val="24"/>
              </w:rPr>
              <w:t>5</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6.59</w:t>
            </w:r>
          </w:p>
        </w:tc>
        <w:tc>
          <w:tcPr>
            <w:tcW w:w="812" w:type="dxa"/>
          </w:tcPr>
          <w:p w:rsidR="001D4AD2" w:rsidRPr="008752A5" w:rsidRDefault="00153DF8" w:rsidP="001C2DAD">
            <w:pPr>
              <w:pStyle w:val="TableParagraph"/>
              <w:spacing w:line="14" w:lineRule="atLeast"/>
              <w:ind w:left="193" w:right="187"/>
              <w:rPr>
                <w:sz w:val="24"/>
                <w:szCs w:val="24"/>
              </w:rPr>
            </w:pPr>
            <w:r w:rsidRPr="008752A5">
              <w:rPr>
                <w:sz w:val="24"/>
                <w:szCs w:val="24"/>
              </w:rPr>
              <w:t>0.1</w:t>
            </w:r>
          </w:p>
        </w:tc>
        <w:tc>
          <w:tcPr>
            <w:tcW w:w="980" w:type="dxa"/>
          </w:tcPr>
          <w:p w:rsidR="001D4AD2" w:rsidRPr="008752A5" w:rsidRDefault="00153DF8" w:rsidP="001C2DAD">
            <w:pPr>
              <w:pStyle w:val="TableParagraph"/>
              <w:spacing w:line="14" w:lineRule="atLeast"/>
              <w:ind w:left="193" w:right="187"/>
              <w:rPr>
                <w:sz w:val="24"/>
                <w:szCs w:val="24"/>
              </w:rPr>
            </w:pPr>
            <w:r w:rsidRPr="008752A5">
              <w:rPr>
                <w:sz w:val="24"/>
                <w:szCs w:val="24"/>
              </w:rPr>
              <w:t>12</w:t>
            </w:r>
          </w:p>
        </w:tc>
        <w:tc>
          <w:tcPr>
            <w:tcW w:w="1119" w:type="dxa"/>
          </w:tcPr>
          <w:p w:rsidR="001D4AD2" w:rsidRPr="008752A5" w:rsidRDefault="00153DF8" w:rsidP="001C2DAD">
            <w:pPr>
              <w:pStyle w:val="TableParagraph"/>
              <w:spacing w:line="14" w:lineRule="atLeast"/>
              <w:ind w:left="193" w:right="187"/>
              <w:rPr>
                <w:sz w:val="24"/>
                <w:szCs w:val="24"/>
              </w:rPr>
            </w:pPr>
            <w:r w:rsidRPr="008752A5">
              <w:rPr>
                <w:sz w:val="24"/>
                <w:szCs w:val="24"/>
              </w:rPr>
              <w:t>1813.438</w:t>
            </w:r>
          </w:p>
        </w:tc>
        <w:tc>
          <w:tcPr>
            <w:tcW w:w="915" w:type="dxa"/>
          </w:tcPr>
          <w:p w:rsidR="001D4AD2" w:rsidRPr="008752A5" w:rsidRDefault="00153DF8" w:rsidP="001C2DAD">
            <w:pPr>
              <w:pStyle w:val="TableParagraph"/>
              <w:spacing w:line="14" w:lineRule="atLeast"/>
              <w:ind w:left="193" w:right="187"/>
              <w:rPr>
                <w:sz w:val="24"/>
                <w:szCs w:val="24"/>
              </w:rPr>
            </w:pPr>
            <w:r w:rsidRPr="008752A5">
              <w:rPr>
                <w:sz w:val="24"/>
                <w:szCs w:val="24"/>
              </w:rPr>
              <w:t>784</w:t>
            </w:r>
          </w:p>
        </w:tc>
        <w:tc>
          <w:tcPr>
            <w:tcW w:w="986" w:type="dxa"/>
          </w:tcPr>
          <w:p w:rsidR="001D4AD2" w:rsidRPr="008752A5" w:rsidRDefault="00153DF8" w:rsidP="001C2DAD">
            <w:pPr>
              <w:pStyle w:val="TableParagraph"/>
              <w:spacing w:line="14" w:lineRule="atLeast"/>
              <w:ind w:left="193" w:right="187"/>
              <w:rPr>
                <w:sz w:val="24"/>
                <w:szCs w:val="24"/>
              </w:rPr>
            </w:pPr>
            <w:r w:rsidRPr="008752A5">
              <w:rPr>
                <w:sz w:val="24"/>
                <w:szCs w:val="24"/>
              </w:rPr>
              <w:t>61.02</w:t>
            </w:r>
          </w:p>
        </w:tc>
        <w:tc>
          <w:tcPr>
            <w:tcW w:w="708" w:type="dxa"/>
          </w:tcPr>
          <w:p w:rsidR="001D4AD2" w:rsidRPr="008752A5" w:rsidRDefault="00153DF8" w:rsidP="001C2DAD">
            <w:pPr>
              <w:pStyle w:val="TableParagraph"/>
              <w:spacing w:line="14" w:lineRule="atLeast"/>
              <w:ind w:left="193" w:right="187"/>
              <w:rPr>
                <w:sz w:val="24"/>
                <w:szCs w:val="24"/>
              </w:rPr>
            </w:pPr>
            <w:r w:rsidRPr="008752A5">
              <w:rPr>
                <w:sz w:val="24"/>
                <w:szCs w:val="24"/>
              </w:rPr>
              <w:t>0.38</w:t>
            </w:r>
          </w:p>
        </w:tc>
        <w:tc>
          <w:tcPr>
            <w:tcW w:w="941" w:type="dxa"/>
          </w:tcPr>
          <w:p w:rsidR="001D4AD2" w:rsidRPr="008752A5" w:rsidRDefault="00153DF8" w:rsidP="001C2DAD">
            <w:pPr>
              <w:pStyle w:val="TableParagraph"/>
              <w:spacing w:line="14" w:lineRule="atLeast"/>
              <w:ind w:left="193" w:right="187"/>
              <w:rPr>
                <w:sz w:val="24"/>
                <w:szCs w:val="24"/>
              </w:rPr>
            </w:pPr>
            <w:r w:rsidRPr="008752A5">
              <w:rPr>
                <w:sz w:val="24"/>
                <w:szCs w:val="24"/>
              </w:rPr>
              <w:t>0.1</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41.9</w:t>
            </w:r>
          </w:p>
        </w:tc>
        <w:tc>
          <w:tcPr>
            <w:tcW w:w="850" w:type="dxa"/>
          </w:tcPr>
          <w:p w:rsidR="001D4AD2" w:rsidRPr="008752A5" w:rsidRDefault="00153DF8" w:rsidP="001C2DAD">
            <w:pPr>
              <w:pStyle w:val="TableParagraph"/>
              <w:spacing w:line="14" w:lineRule="atLeast"/>
              <w:ind w:left="193" w:right="187"/>
              <w:rPr>
                <w:sz w:val="24"/>
                <w:szCs w:val="24"/>
              </w:rPr>
            </w:pPr>
            <w:r w:rsidRPr="008752A5">
              <w:rPr>
                <w:sz w:val="24"/>
                <w:szCs w:val="24"/>
              </w:rPr>
              <w:t>624.5</w:t>
            </w:r>
          </w:p>
        </w:tc>
      </w:tr>
      <w:tr w:rsidR="001D4AD2" w:rsidRPr="008752A5" w:rsidTr="006E52C5">
        <w:trPr>
          <w:trHeight w:val="145"/>
          <w:jc w:val="center"/>
        </w:trPr>
        <w:tc>
          <w:tcPr>
            <w:tcW w:w="680" w:type="dxa"/>
          </w:tcPr>
          <w:p w:rsidR="001D4AD2" w:rsidRPr="008752A5" w:rsidRDefault="00153DF8" w:rsidP="001C2DAD">
            <w:pPr>
              <w:pStyle w:val="TableParagraph"/>
              <w:spacing w:line="14" w:lineRule="atLeast"/>
              <w:ind w:left="436"/>
              <w:rPr>
                <w:sz w:val="24"/>
                <w:szCs w:val="24"/>
              </w:rPr>
            </w:pPr>
            <w:r w:rsidRPr="008752A5">
              <w:rPr>
                <w:sz w:val="24"/>
                <w:szCs w:val="24"/>
              </w:rPr>
              <w:t>6</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6.8</w:t>
            </w:r>
            <w:r w:rsidRPr="008752A5">
              <w:rPr>
                <w:sz w:val="24"/>
                <w:szCs w:val="24"/>
              </w:rPr>
              <w:lastRenderedPageBreak/>
              <w:t>9</w:t>
            </w:r>
          </w:p>
        </w:tc>
        <w:tc>
          <w:tcPr>
            <w:tcW w:w="812" w:type="dxa"/>
          </w:tcPr>
          <w:p w:rsidR="001D4AD2" w:rsidRPr="008752A5" w:rsidRDefault="00153DF8" w:rsidP="001C2DAD">
            <w:pPr>
              <w:pStyle w:val="TableParagraph"/>
              <w:spacing w:line="14" w:lineRule="atLeast"/>
              <w:ind w:left="193" w:right="187"/>
              <w:rPr>
                <w:sz w:val="24"/>
                <w:szCs w:val="24"/>
              </w:rPr>
            </w:pPr>
            <w:r w:rsidRPr="008752A5">
              <w:rPr>
                <w:sz w:val="24"/>
                <w:szCs w:val="24"/>
              </w:rPr>
              <w:lastRenderedPageBreak/>
              <w:t>0</w:t>
            </w:r>
          </w:p>
        </w:tc>
        <w:tc>
          <w:tcPr>
            <w:tcW w:w="980" w:type="dxa"/>
          </w:tcPr>
          <w:p w:rsidR="001D4AD2" w:rsidRPr="008752A5" w:rsidRDefault="00153DF8" w:rsidP="001C2DAD">
            <w:pPr>
              <w:pStyle w:val="TableParagraph"/>
              <w:spacing w:line="14" w:lineRule="atLeast"/>
              <w:ind w:left="193" w:right="187"/>
              <w:rPr>
                <w:sz w:val="24"/>
                <w:szCs w:val="24"/>
              </w:rPr>
            </w:pPr>
            <w:r w:rsidRPr="008752A5">
              <w:rPr>
                <w:sz w:val="24"/>
                <w:szCs w:val="24"/>
              </w:rPr>
              <w:t>8</w:t>
            </w:r>
          </w:p>
        </w:tc>
        <w:tc>
          <w:tcPr>
            <w:tcW w:w="1119" w:type="dxa"/>
          </w:tcPr>
          <w:p w:rsidR="001D4AD2" w:rsidRPr="008752A5" w:rsidRDefault="00153DF8" w:rsidP="001C2DAD">
            <w:pPr>
              <w:pStyle w:val="TableParagraph"/>
              <w:spacing w:line="14" w:lineRule="atLeast"/>
              <w:ind w:left="193" w:right="187"/>
              <w:rPr>
                <w:sz w:val="24"/>
                <w:szCs w:val="24"/>
              </w:rPr>
            </w:pPr>
            <w:r w:rsidRPr="008752A5">
              <w:rPr>
                <w:sz w:val="24"/>
                <w:szCs w:val="24"/>
              </w:rPr>
              <w:t>759.76</w:t>
            </w:r>
            <w:r w:rsidRPr="008752A5">
              <w:rPr>
                <w:sz w:val="24"/>
                <w:szCs w:val="24"/>
              </w:rPr>
              <w:lastRenderedPageBreak/>
              <w:t>4</w:t>
            </w:r>
          </w:p>
        </w:tc>
        <w:tc>
          <w:tcPr>
            <w:tcW w:w="915" w:type="dxa"/>
          </w:tcPr>
          <w:p w:rsidR="001D4AD2" w:rsidRPr="008752A5" w:rsidRDefault="00153DF8" w:rsidP="001C2DAD">
            <w:pPr>
              <w:pStyle w:val="TableParagraph"/>
              <w:spacing w:line="14" w:lineRule="atLeast"/>
              <w:ind w:left="193" w:right="187"/>
              <w:rPr>
                <w:sz w:val="24"/>
                <w:szCs w:val="24"/>
              </w:rPr>
            </w:pPr>
            <w:r w:rsidRPr="008752A5">
              <w:rPr>
                <w:sz w:val="24"/>
                <w:szCs w:val="24"/>
              </w:rPr>
              <w:lastRenderedPageBreak/>
              <w:t>640</w:t>
            </w:r>
          </w:p>
        </w:tc>
        <w:tc>
          <w:tcPr>
            <w:tcW w:w="986" w:type="dxa"/>
          </w:tcPr>
          <w:p w:rsidR="001D4AD2" w:rsidRPr="008752A5" w:rsidRDefault="00153DF8" w:rsidP="001C2DAD">
            <w:pPr>
              <w:pStyle w:val="TableParagraph"/>
              <w:spacing w:line="14" w:lineRule="atLeast"/>
              <w:ind w:left="193" w:right="187"/>
              <w:rPr>
                <w:sz w:val="24"/>
                <w:szCs w:val="24"/>
              </w:rPr>
            </w:pPr>
            <w:r w:rsidRPr="008752A5">
              <w:rPr>
                <w:sz w:val="24"/>
                <w:szCs w:val="24"/>
              </w:rPr>
              <w:t>58.19</w:t>
            </w:r>
          </w:p>
        </w:tc>
        <w:tc>
          <w:tcPr>
            <w:tcW w:w="708" w:type="dxa"/>
          </w:tcPr>
          <w:p w:rsidR="001D4AD2" w:rsidRPr="008752A5" w:rsidRDefault="00153DF8" w:rsidP="001C2DAD">
            <w:pPr>
              <w:pStyle w:val="TableParagraph"/>
              <w:spacing w:line="14" w:lineRule="atLeast"/>
              <w:ind w:left="193" w:right="187"/>
              <w:rPr>
                <w:sz w:val="24"/>
                <w:szCs w:val="24"/>
              </w:rPr>
            </w:pPr>
            <w:r w:rsidRPr="008752A5">
              <w:rPr>
                <w:sz w:val="24"/>
                <w:szCs w:val="24"/>
              </w:rPr>
              <w:t>0.4</w:t>
            </w:r>
            <w:r w:rsidRPr="008752A5">
              <w:rPr>
                <w:sz w:val="24"/>
                <w:szCs w:val="24"/>
              </w:rPr>
              <w:lastRenderedPageBreak/>
              <w:t>3</w:t>
            </w:r>
          </w:p>
        </w:tc>
        <w:tc>
          <w:tcPr>
            <w:tcW w:w="941" w:type="dxa"/>
          </w:tcPr>
          <w:p w:rsidR="001D4AD2" w:rsidRPr="008752A5" w:rsidRDefault="00153DF8" w:rsidP="001C2DAD">
            <w:pPr>
              <w:pStyle w:val="TableParagraph"/>
              <w:spacing w:line="14" w:lineRule="atLeast"/>
              <w:ind w:left="193" w:right="187"/>
              <w:rPr>
                <w:sz w:val="24"/>
                <w:szCs w:val="24"/>
              </w:rPr>
            </w:pPr>
            <w:r w:rsidRPr="008752A5">
              <w:rPr>
                <w:sz w:val="24"/>
                <w:szCs w:val="24"/>
              </w:rPr>
              <w:lastRenderedPageBreak/>
              <w:t>1.5</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48.</w:t>
            </w:r>
            <w:r w:rsidRPr="008752A5">
              <w:rPr>
                <w:sz w:val="24"/>
                <w:szCs w:val="24"/>
              </w:rPr>
              <w:lastRenderedPageBreak/>
              <w:t>2</w:t>
            </w:r>
          </w:p>
        </w:tc>
        <w:tc>
          <w:tcPr>
            <w:tcW w:w="850" w:type="dxa"/>
          </w:tcPr>
          <w:p w:rsidR="001D4AD2" w:rsidRPr="008752A5" w:rsidRDefault="00153DF8" w:rsidP="001C2DAD">
            <w:pPr>
              <w:pStyle w:val="TableParagraph"/>
              <w:spacing w:line="14" w:lineRule="atLeast"/>
              <w:ind w:left="193" w:right="187"/>
              <w:rPr>
                <w:sz w:val="24"/>
                <w:szCs w:val="24"/>
              </w:rPr>
            </w:pPr>
            <w:r w:rsidRPr="008752A5">
              <w:rPr>
                <w:sz w:val="24"/>
                <w:szCs w:val="24"/>
              </w:rPr>
              <w:lastRenderedPageBreak/>
              <w:t>45.1</w:t>
            </w:r>
          </w:p>
        </w:tc>
      </w:tr>
      <w:tr w:rsidR="001D4AD2" w:rsidRPr="008752A5" w:rsidTr="006E52C5">
        <w:trPr>
          <w:trHeight w:val="222"/>
          <w:jc w:val="center"/>
        </w:trPr>
        <w:tc>
          <w:tcPr>
            <w:tcW w:w="680" w:type="dxa"/>
          </w:tcPr>
          <w:p w:rsidR="001D4AD2" w:rsidRPr="008752A5" w:rsidRDefault="00153DF8" w:rsidP="001C2DAD">
            <w:pPr>
              <w:pStyle w:val="TableParagraph"/>
              <w:spacing w:line="14" w:lineRule="atLeast"/>
              <w:ind w:left="436"/>
              <w:rPr>
                <w:sz w:val="24"/>
                <w:szCs w:val="24"/>
              </w:rPr>
            </w:pPr>
            <w:r w:rsidRPr="008752A5">
              <w:rPr>
                <w:sz w:val="24"/>
                <w:szCs w:val="24"/>
              </w:rPr>
              <w:lastRenderedPageBreak/>
              <w:t>7</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6.83</w:t>
            </w:r>
          </w:p>
        </w:tc>
        <w:tc>
          <w:tcPr>
            <w:tcW w:w="812" w:type="dxa"/>
          </w:tcPr>
          <w:p w:rsidR="001D4AD2" w:rsidRPr="008752A5" w:rsidRDefault="00153DF8" w:rsidP="001C2DAD">
            <w:pPr>
              <w:pStyle w:val="TableParagraph"/>
              <w:spacing w:line="14" w:lineRule="atLeast"/>
              <w:ind w:left="193" w:right="187"/>
              <w:rPr>
                <w:sz w:val="24"/>
                <w:szCs w:val="24"/>
              </w:rPr>
            </w:pPr>
            <w:r w:rsidRPr="008752A5">
              <w:rPr>
                <w:sz w:val="24"/>
                <w:szCs w:val="24"/>
              </w:rPr>
              <w:t>0</w:t>
            </w:r>
          </w:p>
        </w:tc>
        <w:tc>
          <w:tcPr>
            <w:tcW w:w="980" w:type="dxa"/>
          </w:tcPr>
          <w:p w:rsidR="001D4AD2" w:rsidRPr="008752A5" w:rsidRDefault="00153DF8" w:rsidP="001C2DAD">
            <w:pPr>
              <w:pStyle w:val="TableParagraph"/>
              <w:spacing w:line="14" w:lineRule="atLeast"/>
              <w:ind w:left="193" w:right="187"/>
              <w:rPr>
                <w:sz w:val="24"/>
                <w:szCs w:val="24"/>
              </w:rPr>
            </w:pPr>
            <w:r w:rsidRPr="008752A5">
              <w:rPr>
                <w:sz w:val="24"/>
                <w:szCs w:val="24"/>
              </w:rPr>
              <w:t>12</w:t>
            </w:r>
          </w:p>
        </w:tc>
        <w:tc>
          <w:tcPr>
            <w:tcW w:w="1119" w:type="dxa"/>
          </w:tcPr>
          <w:p w:rsidR="001D4AD2" w:rsidRPr="008752A5" w:rsidRDefault="00153DF8" w:rsidP="001C2DAD">
            <w:pPr>
              <w:pStyle w:val="TableParagraph"/>
              <w:spacing w:line="14" w:lineRule="atLeast"/>
              <w:ind w:left="193" w:right="187"/>
              <w:rPr>
                <w:sz w:val="24"/>
                <w:szCs w:val="24"/>
              </w:rPr>
            </w:pPr>
            <w:r w:rsidRPr="008752A5">
              <w:rPr>
                <w:sz w:val="24"/>
                <w:szCs w:val="24"/>
              </w:rPr>
              <w:t>1175.635</w:t>
            </w:r>
          </w:p>
        </w:tc>
        <w:tc>
          <w:tcPr>
            <w:tcW w:w="915" w:type="dxa"/>
          </w:tcPr>
          <w:p w:rsidR="001D4AD2" w:rsidRPr="008752A5" w:rsidRDefault="00153DF8" w:rsidP="001C2DAD">
            <w:pPr>
              <w:pStyle w:val="TableParagraph"/>
              <w:spacing w:line="14" w:lineRule="atLeast"/>
              <w:ind w:left="193" w:right="187"/>
              <w:rPr>
                <w:sz w:val="24"/>
                <w:szCs w:val="24"/>
              </w:rPr>
            </w:pPr>
            <w:r w:rsidRPr="008752A5">
              <w:rPr>
                <w:sz w:val="24"/>
                <w:szCs w:val="24"/>
              </w:rPr>
              <w:t>996</w:t>
            </w:r>
          </w:p>
        </w:tc>
        <w:tc>
          <w:tcPr>
            <w:tcW w:w="986" w:type="dxa"/>
          </w:tcPr>
          <w:p w:rsidR="001D4AD2" w:rsidRPr="008752A5" w:rsidRDefault="00153DF8" w:rsidP="001C2DAD">
            <w:pPr>
              <w:pStyle w:val="TableParagraph"/>
              <w:spacing w:line="14" w:lineRule="atLeast"/>
              <w:ind w:left="193" w:right="187"/>
              <w:rPr>
                <w:sz w:val="24"/>
                <w:szCs w:val="24"/>
              </w:rPr>
            </w:pPr>
            <w:r w:rsidRPr="008752A5">
              <w:rPr>
                <w:sz w:val="24"/>
                <w:szCs w:val="24"/>
              </w:rPr>
              <w:t>76.34</w:t>
            </w:r>
          </w:p>
        </w:tc>
        <w:tc>
          <w:tcPr>
            <w:tcW w:w="708" w:type="dxa"/>
          </w:tcPr>
          <w:p w:rsidR="001D4AD2" w:rsidRPr="008752A5" w:rsidRDefault="00153DF8" w:rsidP="001C2DAD">
            <w:pPr>
              <w:pStyle w:val="TableParagraph"/>
              <w:spacing w:line="14" w:lineRule="atLeast"/>
              <w:ind w:left="193" w:right="187"/>
              <w:rPr>
                <w:sz w:val="24"/>
                <w:szCs w:val="24"/>
              </w:rPr>
            </w:pPr>
            <w:r w:rsidRPr="008752A5">
              <w:rPr>
                <w:sz w:val="24"/>
                <w:szCs w:val="24"/>
              </w:rPr>
              <w:t>0.31</w:t>
            </w:r>
          </w:p>
        </w:tc>
        <w:tc>
          <w:tcPr>
            <w:tcW w:w="941" w:type="dxa"/>
          </w:tcPr>
          <w:p w:rsidR="001D4AD2" w:rsidRPr="008752A5" w:rsidRDefault="00153DF8" w:rsidP="001C2DAD">
            <w:pPr>
              <w:pStyle w:val="TableParagraph"/>
              <w:spacing w:line="14" w:lineRule="atLeast"/>
              <w:ind w:left="193" w:right="187"/>
              <w:rPr>
                <w:sz w:val="24"/>
                <w:szCs w:val="24"/>
              </w:rPr>
            </w:pPr>
            <w:r w:rsidRPr="008752A5">
              <w:rPr>
                <w:sz w:val="24"/>
                <w:szCs w:val="24"/>
              </w:rPr>
              <w:t>4.5</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12.36</w:t>
            </w:r>
          </w:p>
        </w:tc>
        <w:tc>
          <w:tcPr>
            <w:tcW w:w="850" w:type="dxa"/>
          </w:tcPr>
          <w:p w:rsidR="001D4AD2" w:rsidRPr="008752A5" w:rsidRDefault="00153DF8" w:rsidP="001C2DAD">
            <w:pPr>
              <w:pStyle w:val="TableParagraph"/>
              <w:spacing w:line="14" w:lineRule="atLeast"/>
              <w:ind w:left="193" w:right="187"/>
              <w:rPr>
                <w:sz w:val="24"/>
                <w:szCs w:val="24"/>
              </w:rPr>
            </w:pPr>
            <w:r w:rsidRPr="008752A5">
              <w:rPr>
                <w:sz w:val="24"/>
                <w:szCs w:val="24"/>
              </w:rPr>
              <w:t>22.89</w:t>
            </w:r>
          </w:p>
        </w:tc>
      </w:tr>
      <w:tr w:rsidR="001D4AD2" w:rsidRPr="008752A5" w:rsidTr="006E52C5">
        <w:trPr>
          <w:trHeight w:val="261"/>
          <w:jc w:val="center"/>
        </w:trPr>
        <w:tc>
          <w:tcPr>
            <w:tcW w:w="680" w:type="dxa"/>
          </w:tcPr>
          <w:p w:rsidR="001D4AD2" w:rsidRPr="008752A5" w:rsidRDefault="00153DF8" w:rsidP="001C2DAD">
            <w:pPr>
              <w:pStyle w:val="TableParagraph"/>
              <w:spacing w:line="14" w:lineRule="atLeast"/>
              <w:ind w:left="436"/>
              <w:rPr>
                <w:sz w:val="24"/>
                <w:szCs w:val="24"/>
              </w:rPr>
            </w:pPr>
            <w:r w:rsidRPr="008752A5">
              <w:rPr>
                <w:sz w:val="24"/>
                <w:szCs w:val="24"/>
              </w:rPr>
              <w:t>8</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6.82</w:t>
            </w:r>
          </w:p>
        </w:tc>
        <w:tc>
          <w:tcPr>
            <w:tcW w:w="812" w:type="dxa"/>
          </w:tcPr>
          <w:p w:rsidR="001D4AD2" w:rsidRPr="008752A5" w:rsidRDefault="00153DF8" w:rsidP="001C2DAD">
            <w:pPr>
              <w:pStyle w:val="TableParagraph"/>
              <w:spacing w:line="14" w:lineRule="atLeast"/>
              <w:ind w:left="193" w:right="187"/>
              <w:rPr>
                <w:sz w:val="24"/>
                <w:szCs w:val="24"/>
              </w:rPr>
            </w:pPr>
            <w:r w:rsidRPr="008752A5">
              <w:rPr>
                <w:sz w:val="24"/>
                <w:szCs w:val="24"/>
              </w:rPr>
              <w:t>0</w:t>
            </w:r>
          </w:p>
        </w:tc>
        <w:tc>
          <w:tcPr>
            <w:tcW w:w="980" w:type="dxa"/>
          </w:tcPr>
          <w:p w:rsidR="001D4AD2" w:rsidRPr="008752A5" w:rsidRDefault="00153DF8" w:rsidP="001C2DAD">
            <w:pPr>
              <w:pStyle w:val="TableParagraph"/>
              <w:spacing w:line="14" w:lineRule="atLeast"/>
              <w:ind w:left="193" w:right="187"/>
              <w:rPr>
                <w:sz w:val="24"/>
                <w:szCs w:val="24"/>
              </w:rPr>
            </w:pPr>
            <w:r w:rsidRPr="008752A5">
              <w:rPr>
                <w:sz w:val="24"/>
                <w:szCs w:val="24"/>
              </w:rPr>
              <w:t>12</w:t>
            </w:r>
          </w:p>
        </w:tc>
        <w:tc>
          <w:tcPr>
            <w:tcW w:w="1119" w:type="dxa"/>
          </w:tcPr>
          <w:p w:rsidR="001D4AD2" w:rsidRPr="008752A5" w:rsidRDefault="00153DF8" w:rsidP="001C2DAD">
            <w:pPr>
              <w:pStyle w:val="TableParagraph"/>
              <w:spacing w:line="14" w:lineRule="atLeast"/>
              <w:ind w:left="193" w:right="187"/>
              <w:rPr>
                <w:sz w:val="24"/>
                <w:szCs w:val="24"/>
              </w:rPr>
            </w:pPr>
            <w:r w:rsidRPr="008752A5">
              <w:rPr>
                <w:sz w:val="24"/>
                <w:szCs w:val="24"/>
              </w:rPr>
              <w:t>1165.639</w:t>
            </w:r>
          </w:p>
        </w:tc>
        <w:tc>
          <w:tcPr>
            <w:tcW w:w="915" w:type="dxa"/>
          </w:tcPr>
          <w:p w:rsidR="001D4AD2" w:rsidRPr="008752A5" w:rsidRDefault="00153DF8" w:rsidP="001C2DAD">
            <w:pPr>
              <w:pStyle w:val="TableParagraph"/>
              <w:spacing w:line="14" w:lineRule="atLeast"/>
              <w:ind w:left="193" w:right="187"/>
              <w:rPr>
                <w:sz w:val="24"/>
                <w:szCs w:val="24"/>
              </w:rPr>
            </w:pPr>
            <w:r w:rsidRPr="008752A5">
              <w:rPr>
                <w:sz w:val="24"/>
                <w:szCs w:val="24"/>
              </w:rPr>
              <w:t>1560</w:t>
            </w:r>
          </w:p>
        </w:tc>
        <w:tc>
          <w:tcPr>
            <w:tcW w:w="986" w:type="dxa"/>
          </w:tcPr>
          <w:p w:rsidR="001D4AD2" w:rsidRPr="008752A5" w:rsidRDefault="00153DF8" w:rsidP="001C2DAD">
            <w:pPr>
              <w:pStyle w:val="TableParagraph"/>
              <w:spacing w:line="14" w:lineRule="atLeast"/>
              <w:ind w:left="193" w:right="187"/>
              <w:rPr>
                <w:sz w:val="24"/>
                <w:szCs w:val="24"/>
              </w:rPr>
            </w:pPr>
            <w:r w:rsidRPr="008752A5">
              <w:rPr>
                <w:sz w:val="24"/>
                <w:szCs w:val="24"/>
              </w:rPr>
              <w:t>65.5</w:t>
            </w:r>
          </w:p>
        </w:tc>
        <w:tc>
          <w:tcPr>
            <w:tcW w:w="708" w:type="dxa"/>
          </w:tcPr>
          <w:p w:rsidR="001D4AD2" w:rsidRPr="008752A5" w:rsidRDefault="00153DF8" w:rsidP="001C2DAD">
            <w:pPr>
              <w:pStyle w:val="TableParagraph"/>
              <w:spacing w:line="14" w:lineRule="atLeast"/>
              <w:ind w:left="193" w:right="187"/>
              <w:rPr>
                <w:sz w:val="24"/>
                <w:szCs w:val="24"/>
              </w:rPr>
            </w:pPr>
            <w:r w:rsidRPr="008752A5">
              <w:rPr>
                <w:sz w:val="24"/>
                <w:szCs w:val="24"/>
              </w:rPr>
              <w:t>0.39</w:t>
            </w:r>
          </w:p>
        </w:tc>
        <w:tc>
          <w:tcPr>
            <w:tcW w:w="941" w:type="dxa"/>
          </w:tcPr>
          <w:p w:rsidR="001D4AD2" w:rsidRPr="008752A5" w:rsidRDefault="00153DF8" w:rsidP="001C2DAD">
            <w:pPr>
              <w:pStyle w:val="TableParagraph"/>
              <w:spacing w:line="14" w:lineRule="atLeast"/>
              <w:ind w:left="193" w:right="187"/>
              <w:rPr>
                <w:sz w:val="24"/>
                <w:szCs w:val="24"/>
              </w:rPr>
            </w:pPr>
            <w:r w:rsidRPr="008752A5">
              <w:rPr>
                <w:sz w:val="24"/>
                <w:szCs w:val="24"/>
              </w:rPr>
              <w:t>5.1</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63.33</w:t>
            </w:r>
          </w:p>
        </w:tc>
        <w:tc>
          <w:tcPr>
            <w:tcW w:w="850" w:type="dxa"/>
          </w:tcPr>
          <w:p w:rsidR="001D4AD2" w:rsidRPr="008752A5" w:rsidRDefault="00153DF8" w:rsidP="001C2DAD">
            <w:pPr>
              <w:pStyle w:val="TableParagraph"/>
              <w:spacing w:line="14" w:lineRule="atLeast"/>
              <w:ind w:left="193" w:right="187"/>
              <w:rPr>
                <w:sz w:val="24"/>
                <w:szCs w:val="24"/>
              </w:rPr>
            </w:pPr>
            <w:r w:rsidRPr="008752A5">
              <w:rPr>
                <w:sz w:val="24"/>
                <w:szCs w:val="24"/>
              </w:rPr>
              <w:t>112.6</w:t>
            </w:r>
          </w:p>
        </w:tc>
      </w:tr>
      <w:tr w:rsidR="001D4AD2" w:rsidRPr="008752A5" w:rsidTr="006E52C5">
        <w:trPr>
          <w:trHeight w:val="54"/>
          <w:jc w:val="center"/>
        </w:trPr>
        <w:tc>
          <w:tcPr>
            <w:tcW w:w="680" w:type="dxa"/>
          </w:tcPr>
          <w:p w:rsidR="001D4AD2" w:rsidRPr="008752A5" w:rsidRDefault="00153DF8" w:rsidP="001C2DAD">
            <w:pPr>
              <w:pStyle w:val="TableParagraph"/>
              <w:spacing w:line="14" w:lineRule="atLeast"/>
              <w:ind w:left="436"/>
              <w:rPr>
                <w:sz w:val="24"/>
                <w:szCs w:val="24"/>
              </w:rPr>
            </w:pPr>
            <w:r w:rsidRPr="008752A5">
              <w:rPr>
                <w:sz w:val="24"/>
                <w:szCs w:val="24"/>
              </w:rPr>
              <w:t>9</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6.7</w:t>
            </w:r>
          </w:p>
        </w:tc>
        <w:tc>
          <w:tcPr>
            <w:tcW w:w="812" w:type="dxa"/>
          </w:tcPr>
          <w:p w:rsidR="001D4AD2" w:rsidRPr="008752A5" w:rsidRDefault="00153DF8" w:rsidP="001C2DAD">
            <w:pPr>
              <w:pStyle w:val="TableParagraph"/>
              <w:spacing w:line="14" w:lineRule="atLeast"/>
              <w:ind w:left="193" w:right="187"/>
              <w:rPr>
                <w:sz w:val="24"/>
                <w:szCs w:val="24"/>
              </w:rPr>
            </w:pPr>
            <w:r w:rsidRPr="008752A5">
              <w:rPr>
                <w:sz w:val="24"/>
                <w:szCs w:val="24"/>
              </w:rPr>
              <w:t>0</w:t>
            </w:r>
          </w:p>
        </w:tc>
        <w:tc>
          <w:tcPr>
            <w:tcW w:w="980" w:type="dxa"/>
          </w:tcPr>
          <w:p w:rsidR="001D4AD2" w:rsidRPr="008752A5" w:rsidRDefault="00153DF8" w:rsidP="001C2DAD">
            <w:pPr>
              <w:pStyle w:val="TableParagraph"/>
              <w:spacing w:line="14" w:lineRule="atLeast"/>
              <w:ind w:left="193" w:right="187"/>
              <w:rPr>
                <w:sz w:val="24"/>
                <w:szCs w:val="24"/>
              </w:rPr>
            </w:pPr>
            <w:r w:rsidRPr="008752A5">
              <w:rPr>
                <w:sz w:val="24"/>
                <w:szCs w:val="24"/>
              </w:rPr>
              <w:t>12</w:t>
            </w:r>
          </w:p>
        </w:tc>
        <w:tc>
          <w:tcPr>
            <w:tcW w:w="1119" w:type="dxa"/>
          </w:tcPr>
          <w:p w:rsidR="001D4AD2" w:rsidRPr="008752A5" w:rsidRDefault="00153DF8" w:rsidP="001C2DAD">
            <w:pPr>
              <w:pStyle w:val="TableParagraph"/>
              <w:spacing w:line="14" w:lineRule="atLeast"/>
              <w:ind w:left="193" w:right="187"/>
              <w:rPr>
                <w:sz w:val="24"/>
                <w:szCs w:val="24"/>
              </w:rPr>
            </w:pPr>
            <w:r w:rsidRPr="008752A5">
              <w:rPr>
                <w:sz w:val="24"/>
                <w:szCs w:val="24"/>
              </w:rPr>
              <w:t>1799.442</w:t>
            </w:r>
          </w:p>
        </w:tc>
        <w:tc>
          <w:tcPr>
            <w:tcW w:w="915" w:type="dxa"/>
          </w:tcPr>
          <w:p w:rsidR="001D4AD2" w:rsidRPr="008752A5" w:rsidRDefault="00153DF8" w:rsidP="001C2DAD">
            <w:pPr>
              <w:pStyle w:val="TableParagraph"/>
              <w:spacing w:line="14" w:lineRule="atLeast"/>
              <w:ind w:left="193" w:right="187"/>
              <w:rPr>
                <w:sz w:val="24"/>
                <w:szCs w:val="24"/>
              </w:rPr>
            </w:pPr>
            <w:r w:rsidRPr="008752A5">
              <w:rPr>
                <w:sz w:val="24"/>
                <w:szCs w:val="24"/>
              </w:rPr>
              <w:t>1856</w:t>
            </w:r>
          </w:p>
        </w:tc>
        <w:tc>
          <w:tcPr>
            <w:tcW w:w="986" w:type="dxa"/>
          </w:tcPr>
          <w:p w:rsidR="001D4AD2" w:rsidRPr="008752A5" w:rsidRDefault="00153DF8" w:rsidP="001C2DAD">
            <w:pPr>
              <w:pStyle w:val="TableParagraph"/>
              <w:spacing w:line="14" w:lineRule="atLeast"/>
              <w:ind w:left="193" w:right="187"/>
              <w:rPr>
                <w:sz w:val="24"/>
                <w:szCs w:val="24"/>
              </w:rPr>
            </w:pPr>
            <w:r w:rsidRPr="008752A5">
              <w:rPr>
                <w:sz w:val="24"/>
                <w:szCs w:val="24"/>
              </w:rPr>
              <w:t>61.2</w:t>
            </w:r>
          </w:p>
        </w:tc>
        <w:tc>
          <w:tcPr>
            <w:tcW w:w="708" w:type="dxa"/>
          </w:tcPr>
          <w:p w:rsidR="001D4AD2" w:rsidRPr="008752A5" w:rsidRDefault="00153DF8" w:rsidP="001C2DAD">
            <w:pPr>
              <w:pStyle w:val="TableParagraph"/>
              <w:spacing w:line="14" w:lineRule="atLeast"/>
              <w:ind w:left="193" w:right="187"/>
              <w:rPr>
                <w:sz w:val="24"/>
                <w:szCs w:val="24"/>
              </w:rPr>
            </w:pPr>
            <w:r w:rsidRPr="008752A5">
              <w:rPr>
                <w:sz w:val="24"/>
                <w:szCs w:val="24"/>
              </w:rPr>
              <w:t>0.47</w:t>
            </w:r>
          </w:p>
        </w:tc>
        <w:tc>
          <w:tcPr>
            <w:tcW w:w="941" w:type="dxa"/>
          </w:tcPr>
          <w:p w:rsidR="001D4AD2" w:rsidRPr="008752A5" w:rsidRDefault="00153DF8" w:rsidP="001C2DAD">
            <w:pPr>
              <w:pStyle w:val="TableParagraph"/>
              <w:spacing w:line="14" w:lineRule="atLeast"/>
              <w:ind w:left="193" w:right="187"/>
              <w:rPr>
                <w:sz w:val="24"/>
                <w:szCs w:val="24"/>
              </w:rPr>
            </w:pPr>
            <w:r w:rsidRPr="008752A5">
              <w:rPr>
                <w:sz w:val="24"/>
                <w:szCs w:val="24"/>
              </w:rPr>
              <w:t>6.8</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19.38</w:t>
            </w:r>
          </w:p>
        </w:tc>
        <w:tc>
          <w:tcPr>
            <w:tcW w:w="850" w:type="dxa"/>
          </w:tcPr>
          <w:p w:rsidR="001D4AD2" w:rsidRPr="008752A5" w:rsidRDefault="00153DF8" w:rsidP="001C2DAD">
            <w:pPr>
              <w:pStyle w:val="TableParagraph"/>
              <w:spacing w:line="14" w:lineRule="atLeast"/>
              <w:ind w:left="193" w:right="187"/>
              <w:rPr>
                <w:sz w:val="24"/>
                <w:szCs w:val="24"/>
              </w:rPr>
            </w:pPr>
            <w:r w:rsidRPr="008752A5">
              <w:rPr>
                <w:sz w:val="24"/>
                <w:szCs w:val="24"/>
              </w:rPr>
              <w:t>44.14</w:t>
            </w:r>
          </w:p>
        </w:tc>
      </w:tr>
      <w:tr w:rsidR="001D4AD2" w:rsidRPr="008752A5" w:rsidTr="006E52C5">
        <w:trPr>
          <w:trHeight w:val="54"/>
          <w:jc w:val="center"/>
        </w:trPr>
        <w:tc>
          <w:tcPr>
            <w:tcW w:w="680" w:type="dxa"/>
          </w:tcPr>
          <w:p w:rsidR="001D4AD2" w:rsidRPr="008752A5" w:rsidRDefault="00153DF8" w:rsidP="001C2DAD">
            <w:pPr>
              <w:pStyle w:val="TableParagraph"/>
              <w:spacing w:line="14" w:lineRule="atLeast"/>
              <w:ind w:left="436"/>
              <w:rPr>
                <w:sz w:val="24"/>
                <w:szCs w:val="24"/>
              </w:rPr>
            </w:pPr>
            <w:r w:rsidRPr="008752A5">
              <w:rPr>
                <w:sz w:val="24"/>
                <w:szCs w:val="24"/>
              </w:rPr>
              <w:t>10</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6.69</w:t>
            </w:r>
          </w:p>
        </w:tc>
        <w:tc>
          <w:tcPr>
            <w:tcW w:w="812" w:type="dxa"/>
          </w:tcPr>
          <w:p w:rsidR="001D4AD2" w:rsidRPr="008752A5" w:rsidRDefault="00153DF8" w:rsidP="001C2DAD">
            <w:pPr>
              <w:pStyle w:val="TableParagraph"/>
              <w:spacing w:line="14" w:lineRule="atLeast"/>
              <w:ind w:left="193" w:right="187"/>
              <w:rPr>
                <w:sz w:val="24"/>
                <w:szCs w:val="24"/>
              </w:rPr>
            </w:pPr>
            <w:r w:rsidRPr="008752A5">
              <w:rPr>
                <w:sz w:val="24"/>
                <w:szCs w:val="24"/>
              </w:rPr>
              <w:t>0</w:t>
            </w:r>
          </w:p>
        </w:tc>
        <w:tc>
          <w:tcPr>
            <w:tcW w:w="980" w:type="dxa"/>
          </w:tcPr>
          <w:p w:rsidR="001D4AD2" w:rsidRPr="008752A5" w:rsidRDefault="00153DF8" w:rsidP="001C2DAD">
            <w:pPr>
              <w:pStyle w:val="TableParagraph"/>
              <w:spacing w:line="14" w:lineRule="atLeast"/>
              <w:ind w:left="193" w:right="187"/>
              <w:rPr>
                <w:sz w:val="24"/>
                <w:szCs w:val="24"/>
              </w:rPr>
            </w:pPr>
            <w:r w:rsidRPr="008752A5">
              <w:rPr>
                <w:sz w:val="24"/>
                <w:szCs w:val="24"/>
              </w:rPr>
              <w:t>12</w:t>
            </w:r>
          </w:p>
        </w:tc>
        <w:tc>
          <w:tcPr>
            <w:tcW w:w="1119" w:type="dxa"/>
          </w:tcPr>
          <w:p w:rsidR="001D4AD2" w:rsidRPr="008752A5" w:rsidRDefault="00153DF8" w:rsidP="001C2DAD">
            <w:pPr>
              <w:pStyle w:val="TableParagraph"/>
              <w:spacing w:line="14" w:lineRule="atLeast"/>
              <w:ind w:left="193" w:right="187"/>
              <w:rPr>
                <w:sz w:val="24"/>
                <w:szCs w:val="24"/>
              </w:rPr>
            </w:pPr>
            <w:r w:rsidRPr="008752A5">
              <w:rPr>
                <w:sz w:val="24"/>
                <w:szCs w:val="24"/>
              </w:rPr>
              <w:t>1961.392</w:t>
            </w:r>
          </w:p>
        </w:tc>
        <w:tc>
          <w:tcPr>
            <w:tcW w:w="915" w:type="dxa"/>
          </w:tcPr>
          <w:p w:rsidR="001D4AD2" w:rsidRPr="008752A5" w:rsidRDefault="00153DF8" w:rsidP="001C2DAD">
            <w:pPr>
              <w:pStyle w:val="TableParagraph"/>
              <w:spacing w:line="14" w:lineRule="atLeast"/>
              <w:ind w:left="193" w:right="187"/>
              <w:rPr>
                <w:sz w:val="24"/>
                <w:szCs w:val="24"/>
              </w:rPr>
            </w:pPr>
            <w:r w:rsidRPr="008752A5">
              <w:rPr>
                <w:sz w:val="24"/>
                <w:szCs w:val="24"/>
              </w:rPr>
              <w:t>2000</w:t>
            </w:r>
          </w:p>
        </w:tc>
        <w:tc>
          <w:tcPr>
            <w:tcW w:w="986" w:type="dxa"/>
          </w:tcPr>
          <w:p w:rsidR="001D4AD2" w:rsidRPr="008752A5" w:rsidRDefault="00153DF8" w:rsidP="001C2DAD">
            <w:pPr>
              <w:pStyle w:val="TableParagraph"/>
              <w:spacing w:line="14" w:lineRule="atLeast"/>
              <w:ind w:left="193" w:right="187"/>
              <w:rPr>
                <w:sz w:val="24"/>
                <w:szCs w:val="24"/>
              </w:rPr>
            </w:pPr>
            <w:r w:rsidRPr="008752A5">
              <w:rPr>
                <w:sz w:val="24"/>
                <w:szCs w:val="24"/>
              </w:rPr>
              <w:t>53.26</w:t>
            </w:r>
          </w:p>
        </w:tc>
        <w:tc>
          <w:tcPr>
            <w:tcW w:w="708" w:type="dxa"/>
          </w:tcPr>
          <w:p w:rsidR="001D4AD2" w:rsidRPr="008752A5" w:rsidRDefault="00153DF8" w:rsidP="001C2DAD">
            <w:pPr>
              <w:pStyle w:val="TableParagraph"/>
              <w:spacing w:line="14" w:lineRule="atLeast"/>
              <w:ind w:left="193" w:right="187"/>
              <w:rPr>
                <w:sz w:val="24"/>
                <w:szCs w:val="24"/>
              </w:rPr>
            </w:pPr>
            <w:r w:rsidRPr="008752A5">
              <w:rPr>
                <w:sz w:val="24"/>
                <w:szCs w:val="24"/>
              </w:rPr>
              <w:t>0.44</w:t>
            </w:r>
          </w:p>
        </w:tc>
        <w:tc>
          <w:tcPr>
            <w:tcW w:w="941" w:type="dxa"/>
          </w:tcPr>
          <w:p w:rsidR="001D4AD2" w:rsidRPr="008752A5" w:rsidRDefault="00153DF8" w:rsidP="001C2DAD">
            <w:pPr>
              <w:pStyle w:val="TableParagraph"/>
              <w:spacing w:line="14" w:lineRule="atLeast"/>
              <w:ind w:left="193" w:right="187"/>
              <w:rPr>
                <w:sz w:val="24"/>
                <w:szCs w:val="24"/>
              </w:rPr>
            </w:pPr>
            <w:r w:rsidRPr="008752A5">
              <w:rPr>
                <w:sz w:val="24"/>
                <w:szCs w:val="24"/>
              </w:rPr>
              <w:t>3</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96.4</w:t>
            </w:r>
          </w:p>
        </w:tc>
        <w:tc>
          <w:tcPr>
            <w:tcW w:w="850" w:type="dxa"/>
          </w:tcPr>
          <w:p w:rsidR="001D4AD2" w:rsidRPr="008752A5" w:rsidRDefault="00153DF8" w:rsidP="001C2DAD">
            <w:pPr>
              <w:pStyle w:val="TableParagraph"/>
              <w:spacing w:line="14" w:lineRule="atLeast"/>
              <w:ind w:left="193" w:right="187"/>
              <w:rPr>
                <w:sz w:val="24"/>
                <w:szCs w:val="24"/>
              </w:rPr>
            </w:pPr>
            <w:r w:rsidRPr="008752A5">
              <w:rPr>
                <w:sz w:val="24"/>
                <w:szCs w:val="24"/>
              </w:rPr>
              <w:t>246</w:t>
            </w:r>
          </w:p>
        </w:tc>
      </w:tr>
      <w:tr w:rsidR="001D4AD2" w:rsidRPr="008752A5" w:rsidTr="006E52C5">
        <w:trPr>
          <w:trHeight w:val="87"/>
          <w:jc w:val="center"/>
        </w:trPr>
        <w:tc>
          <w:tcPr>
            <w:tcW w:w="680" w:type="dxa"/>
          </w:tcPr>
          <w:p w:rsidR="001D4AD2" w:rsidRPr="008752A5" w:rsidRDefault="00153DF8" w:rsidP="001C2DAD">
            <w:pPr>
              <w:pStyle w:val="TableParagraph"/>
              <w:spacing w:line="14" w:lineRule="atLeast"/>
              <w:ind w:left="436"/>
              <w:rPr>
                <w:sz w:val="24"/>
                <w:szCs w:val="24"/>
              </w:rPr>
            </w:pPr>
            <w:r w:rsidRPr="008752A5">
              <w:rPr>
                <w:sz w:val="24"/>
                <w:szCs w:val="24"/>
              </w:rPr>
              <w:t>11</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6.85</w:t>
            </w:r>
          </w:p>
        </w:tc>
        <w:tc>
          <w:tcPr>
            <w:tcW w:w="812" w:type="dxa"/>
          </w:tcPr>
          <w:p w:rsidR="001D4AD2" w:rsidRPr="008752A5" w:rsidRDefault="00153DF8" w:rsidP="001C2DAD">
            <w:pPr>
              <w:pStyle w:val="TableParagraph"/>
              <w:spacing w:line="14" w:lineRule="atLeast"/>
              <w:ind w:left="193" w:right="187"/>
              <w:rPr>
                <w:sz w:val="24"/>
                <w:szCs w:val="24"/>
              </w:rPr>
            </w:pPr>
            <w:r w:rsidRPr="008752A5">
              <w:rPr>
                <w:sz w:val="24"/>
                <w:szCs w:val="24"/>
              </w:rPr>
              <w:t>0</w:t>
            </w:r>
          </w:p>
        </w:tc>
        <w:tc>
          <w:tcPr>
            <w:tcW w:w="980" w:type="dxa"/>
          </w:tcPr>
          <w:p w:rsidR="001D4AD2" w:rsidRPr="008752A5" w:rsidRDefault="00153DF8" w:rsidP="001C2DAD">
            <w:pPr>
              <w:pStyle w:val="TableParagraph"/>
              <w:spacing w:line="14" w:lineRule="atLeast"/>
              <w:ind w:left="193" w:right="187"/>
              <w:rPr>
                <w:sz w:val="24"/>
                <w:szCs w:val="24"/>
              </w:rPr>
            </w:pPr>
            <w:r w:rsidRPr="008752A5">
              <w:rPr>
                <w:sz w:val="24"/>
                <w:szCs w:val="24"/>
              </w:rPr>
              <w:t>8</w:t>
            </w:r>
          </w:p>
        </w:tc>
        <w:tc>
          <w:tcPr>
            <w:tcW w:w="1119" w:type="dxa"/>
          </w:tcPr>
          <w:p w:rsidR="001D4AD2" w:rsidRPr="008752A5" w:rsidRDefault="00153DF8" w:rsidP="001C2DAD">
            <w:pPr>
              <w:pStyle w:val="TableParagraph"/>
              <w:spacing w:line="14" w:lineRule="atLeast"/>
              <w:ind w:left="193" w:right="187"/>
              <w:rPr>
                <w:sz w:val="24"/>
                <w:szCs w:val="24"/>
              </w:rPr>
            </w:pPr>
            <w:r w:rsidRPr="008752A5">
              <w:rPr>
                <w:sz w:val="24"/>
                <w:szCs w:val="24"/>
              </w:rPr>
              <w:t>1999.38</w:t>
            </w:r>
          </w:p>
        </w:tc>
        <w:tc>
          <w:tcPr>
            <w:tcW w:w="915" w:type="dxa"/>
          </w:tcPr>
          <w:p w:rsidR="001D4AD2" w:rsidRPr="008752A5" w:rsidRDefault="00153DF8" w:rsidP="001C2DAD">
            <w:pPr>
              <w:pStyle w:val="TableParagraph"/>
              <w:spacing w:line="14" w:lineRule="atLeast"/>
              <w:ind w:left="193" w:right="187"/>
              <w:rPr>
                <w:sz w:val="24"/>
                <w:szCs w:val="24"/>
              </w:rPr>
            </w:pPr>
            <w:r w:rsidRPr="008752A5">
              <w:rPr>
                <w:sz w:val="24"/>
                <w:szCs w:val="24"/>
              </w:rPr>
              <w:t>2004</w:t>
            </w:r>
          </w:p>
        </w:tc>
        <w:tc>
          <w:tcPr>
            <w:tcW w:w="986" w:type="dxa"/>
          </w:tcPr>
          <w:p w:rsidR="001D4AD2" w:rsidRPr="008752A5" w:rsidRDefault="00153DF8" w:rsidP="001C2DAD">
            <w:pPr>
              <w:pStyle w:val="TableParagraph"/>
              <w:spacing w:line="14" w:lineRule="atLeast"/>
              <w:ind w:left="193" w:right="187"/>
              <w:rPr>
                <w:sz w:val="24"/>
                <w:szCs w:val="24"/>
              </w:rPr>
            </w:pPr>
            <w:r w:rsidRPr="008752A5">
              <w:rPr>
                <w:sz w:val="24"/>
                <w:szCs w:val="24"/>
              </w:rPr>
              <w:t>51.7</w:t>
            </w:r>
          </w:p>
        </w:tc>
        <w:tc>
          <w:tcPr>
            <w:tcW w:w="708" w:type="dxa"/>
          </w:tcPr>
          <w:p w:rsidR="001D4AD2" w:rsidRPr="008752A5" w:rsidRDefault="00153DF8" w:rsidP="001C2DAD">
            <w:pPr>
              <w:pStyle w:val="TableParagraph"/>
              <w:spacing w:line="14" w:lineRule="atLeast"/>
              <w:ind w:left="193" w:right="187"/>
              <w:rPr>
                <w:sz w:val="24"/>
                <w:szCs w:val="24"/>
              </w:rPr>
            </w:pPr>
            <w:r w:rsidRPr="008752A5">
              <w:rPr>
                <w:sz w:val="24"/>
                <w:szCs w:val="24"/>
              </w:rPr>
              <w:t>0.32</w:t>
            </w:r>
          </w:p>
        </w:tc>
        <w:tc>
          <w:tcPr>
            <w:tcW w:w="941" w:type="dxa"/>
          </w:tcPr>
          <w:p w:rsidR="001D4AD2" w:rsidRPr="008752A5" w:rsidRDefault="00153DF8" w:rsidP="001C2DAD">
            <w:pPr>
              <w:pStyle w:val="TableParagraph"/>
              <w:spacing w:line="14" w:lineRule="atLeast"/>
              <w:ind w:left="193" w:right="187"/>
              <w:rPr>
                <w:sz w:val="24"/>
                <w:szCs w:val="24"/>
              </w:rPr>
            </w:pPr>
            <w:r w:rsidRPr="008752A5">
              <w:rPr>
                <w:sz w:val="24"/>
                <w:szCs w:val="24"/>
              </w:rPr>
              <w:t>1.17</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94.2</w:t>
            </w:r>
          </w:p>
        </w:tc>
        <w:tc>
          <w:tcPr>
            <w:tcW w:w="850" w:type="dxa"/>
          </w:tcPr>
          <w:p w:rsidR="001D4AD2" w:rsidRPr="008752A5" w:rsidRDefault="00153DF8" w:rsidP="001C2DAD">
            <w:pPr>
              <w:pStyle w:val="TableParagraph"/>
              <w:spacing w:line="14" w:lineRule="atLeast"/>
              <w:ind w:left="193" w:right="187"/>
              <w:rPr>
                <w:sz w:val="24"/>
                <w:szCs w:val="24"/>
              </w:rPr>
            </w:pPr>
            <w:r w:rsidRPr="008752A5">
              <w:rPr>
                <w:sz w:val="24"/>
                <w:szCs w:val="24"/>
              </w:rPr>
              <w:t>273</w:t>
            </w:r>
          </w:p>
        </w:tc>
      </w:tr>
      <w:tr w:rsidR="001D4AD2" w:rsidRPr="008752A5" w:rsidTr="006E52C5">
        <w:trPr>
          <w:trHeight w:val="54"/>
          <w:jc w:val="center"/>
        </w:trPr>
        <w:tc>
          <w:tcPr>
            <w:tcW w:w="680" w:type="dxa"/>
          </w:tcPr>
          <w:p w:rsidR="001D4AD2" w:rsidRPr="008752A5" w:rsidRDefault="00153DF8" w:rsidP="001C2DAD">
            <w:pPr>
              <w:pStyle w:val="TableParagraph"/>
              <w:spacing w:line="14" w:lineRule="atLeast"/>
              <w:ind w:left="436"/>
              <w:rPr>
                <w:sz w:val="24"/>
                <w:szCs w:val="24"/>
              </w:rPr>
            </w:pPr>
            <w:r w:rsidRPr="008752A5">
              <w:rPr>
                <w:sz w:val="24"/>
                <w:szCs w:val="24"/>
              </w:rPr>
              <w:t>12</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6.69</w:t>
            </w:r>
          </w:p>
        </w:tc>
        <w:tc>
          <w:tcPr>
            <w:tcW w:w="812" w:type="dxa"/>
          </w:tcPr>
          <w:p w:rsidR="001D4AD2" w:rsidRPr="008752A5" w:rsidRDefault="00153DF8" w:rsidP="001C2DAD">
            <w:pPr>
              <w:pStyle w:val="TableParagraph"/>
              <w:spacing w:line="14" w:lineRule="atLeast"/>
              <w:ind w:left="193" w:right="187"/>
              <w:rPr>
                <w:sz w:val="24"/>
                <w:szCs w:val="24"/>
              </w:rPr>
            </w:pPr>
            <w:r w:rsidRPr="008752A5">
              <w:rPr>
                <w:sz w:val="24"/>
                <w:szCs w:val="24"/>
              </w:rPr>
              <w:t>0</w:t>
            </w:r>
          </w:p>
        </w:tc>
        <w:tc>
          <w:tcPr>
            <w:tcW w:w="980" w:type="dxa"/>
          </w:tcPr>
          <w:p w:rsidR="001D4AD2" w:rsidRPr="008752A5" w:rsidRDefault="00153DF8" w:rsidP="001C2DAD">
            <w:pPr>
              <w:pStyle w:val="TableParagraph"/>
              <w:spacing w:line="14" w:lineRule="atLeast"/>
              <w:ind w:left="193" w:right="187"/>
              <w:rPr>
                <w:sz w:val="24"/>
                <w:szCs w:val="24"/>
              </w:rPr>
            </w:pPr>
            <w:r w:rsidRPr="008752A5">
              <w:rPr>
                <w:sz w:val="24"/>
                <w:szCs w:val="24"/>
              </w:rPr>
              <w:t>12</w:t>
            </w:r>
          </w:p>
        </w:tc>
        <w:tc>
          <w:tcPr>
            <w:tcW w:w="1119" w:type="dxa"/>
          </w:tcPr>
          <w:p w:rsidR="001D4AD2" w:rsidRPr="008752A5" w:rsidRDefault="00153DF8" w:rsidP="001C2DAD">
            <w:pPr>
              <w:pStyle w:val="TableParagraph"/>
              <w:spacing w:line="14" w:lineRule="atLeast"/>
              <w:ind w:left="193" w:right="187"/>
              <w:rPr>
                <w:sz w:val="24"/>
                <w:szCs w:val="24"/>
              </w:rPr>
            </w:pPr>
            <w:r w:rsidRPr="008752A5">
              <w:rPr>
                <w:sz w:val="24"/>
                <w:szCs w:val="24"/>
              </w:rPr>
              <w:t>1919.405</w:t>
            </w:r>
          </w:p>
        </w:tc>
        <w:tc>
          <w:tcPr>
            <w:tcW w:w="915" w:type="dxa"/>
          </w:tcPr>
          <w:p w:rsidR="001D4AD2" w:rsidRPr="008752A5" w:rsidRDefault="00153DF8" w:rsidP="001C2DAD">
            <w:pPr>
              <w:pStyle w:val="TableParagraph"/>
              <w:spacing w:line="14" w:lineRule="atLeast"/>
              <w:ind w:left="193" w:right="187"/>
              <w:rPr>
                <w:sz w:val="24"/>
                <w:szCs w:val="24"/>
              </w:rPr>
            </w:pPr>
            <w:r w:rsidRPr="008752A5">
              <w:rPr>
                <w:sz w:val="24"/>
                <w:szCs w:val="24"/>
              </w:rPr>
              <w:t>2004</w:t>
            </w:r>
          </w:p>
        </w:tc>
        <w:tc>
          <w:tcPr>
            <w:tcW w:w="986" w:type="dxa"/>
          </w:tcPr>
          <w:p w:rsidR="001D4AD2" w:rsidRPr="008752A5" w:rsidRDefault="00153DF8" w:rsidP="001C2DAD">
            <w:pPr>
              <w:pStyle w:val="TableParagraph"/>
              <w:spacing w:line="14" w:lineRule="atLeast"/>
              <w:ind w:left="193" w:right="187"/>
              <w:rPr>
                <w:sz w:val="24"/>
                <w:szCs w:val="24"/>
              </w:rPr>
            </w:pPr>
            <w:r w:rsidRPr="008752A5">
              <w:rPr>
                <w:sz w:val="24"/>
                <w:szCs w:val="24"/>
              </w:rPr>
              <w:t>60.09</w:t>
            </w:r>
          </w:p>
        </w:tc>
        <w:tc>
          <w:tcPr>
            <w:tcW w:w="708" w:type="dxa"/>
          </w:tcPr>
          <w:p w:rsidR="001D4AD2" w:rsidRPr="008752A5" w:rsidRDefault="00153DF8" w:rsidP="001C2DAD">
            <w:pPr>
              <w:pStyle w:val="TableParagraph"/>
              <w:spacing w:line="14" w:lineRule="atLeast"/>
              <w:ind w:left="193" w:right="187"/>
              <w:rPr>
                <w:sz w:val="24"/>
                <w:szCs w:val="24"/>
              </w:rPr>
            </w:pPr>
            <w:r w:rsidRPr="008752A5">
              <w:rPr>
                <w:sz w:val="24"/>
                <w:szCs w:val="24"/>
              </w:rPr>
              <w:t>0.3</w:t>
            </w:r>
          </w:p>
        </w:tc>
        <w:tc>
          <w:tcPr>
            <w:tcW w:w="941" w:type="dxa"/>
          </w:tcPr>
          <w:p w:rsidR="001D4AD2" w:rsidRPr="008752A5" w:rsidRDefault="00153DF8" w:rsidP="001C2DAD">
            <w:pPr>
              <w:pStyle w:val="TableParagraph"/>
              <w:spacing w:line="14" w:lineRule="atLeast"/>
              <w:ind w:left="193" w:right="187"/>
              <w:rPr>
                <w:sz w:val="24"/>
                <w:szCs w:val="24"/>
              </w:rPr>
            </w:pPr>
            <w:r w:rsidRPr="008752A5">
              <w:rPr>
                <w:sz w:val="24"/>
                <w:szCs w:val="24"/>
              </w:rPr>
              <w:t>1.2</w:t>
            </w:r>
          </w:p>
        </w:tc>
        <w:tc>
          <w:tcPr>
            <w:tcW w:w="765" w:type="dxa"/>
          </w:tcPr>
          <w:p w:rsidR="001D4AD2" w:rsidRPr="008752A5" w:rsidRDefault="00153DF8" w:rsidP="001C2DAD">
            <w:pPr>
              <w:pStyle w:val="TableParagraph"/>
              <w:spacing w:line="14" w:lineRule="atLeast"/>
              <w:ind w:left="193" w:right="187"/>
              <w:rPr>
                <w:sz w:val="24"/>
                <w:szCs w:val="24"/>
              </w:rPr>
            </w:pPr>
            <w:r w:rsidRPr="008752A5">
              <w:rPr>
                <w:sz w:val="24"/>
                <w:szCs w:val="24"/>
              </w:rPr>
              <w:t>86.2</w:t>
            </w:r>
          </w:p>
        </w:tc>
        <w:tc>
          <w:tcPr>
            <w:tcW w:w="850" w:type="dxa"/>
          </w:tcPr>
          <w:p w:rsidR="001D4AD2" w:rsidRPr="008752A5" w:rsidRDefault="00153DF8" w:rsidP="001C2DAD">
            <w:pPr>
              <w:pStyle w:val="TableParagraph"/>
              <w:spacing w:line="14" w:lineRule="atLeast"/>
              <w:ind w:left="193" w:right="187"/>
              <w:rPr>
                <w:sz w:val="24"/>
                <w:szCs w:val="24"/>
              </w:rPr>
            </w:pPr>
            <w:r w:rsidRPr="008752A5">
              <w:rPr>
                <w:sz w:val="24"/>
                <w:szCs w:val="24"/>
              </w:rPr>
              <w:t>112.6</w:t>
            </w:r>
          </w:p>
        </w:tc>
      </w:tr>
    </w:tbl>
    <w:p w:rsidR="001D4AD2" w:rsidRPr="008752A5" w:rsidRDefault="001D4AD2">
      <w:pPr>
        <w:pStyle w:val="TableParagraph"/>
        <w:spacing w:line="240" w:lineRule="auto"/>
        <w:ind w:left="106" w:right="191"/>
        <w:jc w:val="left"/>
        <w:rPr>
          <w:sz w:val="24"/>
          <w:szCs w:val="24"/>
          <w:lang w:eastAsia="ko-KR"/>
        </w:rPr>
      </w:pPr>
    </w:p>
    <w:p w:rsidR="008E2F65" w:rsidRDefault="008E2F65" w:rsidP="00E3634F">
      <w:pPr>
        <w:tabs>
          <w:tab w:val="left" w:pos="720"/>
          <w:tab w:val="left" w:pos="903"/>
        </w:tabs>
        <w:autoSpaceDE w:val="0"/>
        <w:autoSpaceDN w:val="0"/>
        <w:rPr>
          <w:b/>
          <w:sz w:val="24"/>
          <w:szCs w:val="24"/>
        </w:rPr>
      </w:pPr>
    </w:p>
    <w:p w:rsidR="008E2F65" w:rsidRDefault="008E2F65" w:rsidP="00E3634F">
      <w:pPr>
        <w:tabs>
          <w:tab w:val="left" w:pos="720"/>
          <w:tab w:val="left" w:pos="903"/>
        </w:tabs>
        <w:autoSpaceDE w:val="0"/>
        <w:autoSpaceDN w:val="0"/>
        <w:rPr>
          <w:b/>
          <w:sz w:val="24"/>
          <w:szCs w:val="24"/>
        </w:rPr>
      </w:pPr>
    </w:p>
    <w:p w:rsidR="00E3634F" w:rsidRPr="008752A5" w:rsidRDefault="00750858" w:rsidP="00750858">
      <w:pPr>
        <w:tabs>
          <w:tab w:val="left" w:pos="720"/>
          <w:tab w:val="left" w:pos="903"/>
        </w:tabs>
        <w:autoSpaceDE w:val="0"/>
        <w:autoSpaceDN w:val="0"/>
        <w:jc w:val="center"/>
        <w:rPr>
          <w:b/>
          <w:sz w:val="24"/>
          <w:szCs w:val="24"/>
        </w:rPr>
      </w:pPr>
      <w:r>
        <w:rPr>
          <w:b/>
          <w:sz w:val="24"/>
          <w:szCs w:val="24"/>
        </w:rPr>
        <w:t>WATER QUALITY INDEX (WQI) A</w:t>
      </w:r>
      <w:r w:rsidRPr="008752A5">
        <w:rPr>
          <w:b/>
          <w:sz w:val="24"/>
          <w:szCs w:val="24"/>
        </w:rPr>
        <w:t>ND ITS</w:t>
      </w:r>
      <w:r w:rsidRPr="008752A5">
        <w:rPr>
          <w:b/>
          <w:spacing w:val="-13"/>
          <w:sz w:val="24"/>
          <w:szCs w:val="24"/>
        </w:rPr>
        <w:t xml:space="preserve"> </w:t>
      </w:r>
      <w:r w:rsidRPr="008752A5">
        <w:rPr>
          <w:b/>
          <w:sz w:val="24"/>
          <w:szCs w:val="24"/>
        </w:rPr>
        <w:t>CALCULATION</w:t>
      </w:r>
    </w:p>
    <w:p w:rsidR="00F760FA" w:rsidRPr="008752A5" w:rsidRDefault="00F760FA" w:rsidP="007D29EC">
      <w:pPr>
        <w:spacing w:line="374" w:lineRule="auto"/>
        <w:ind w:right="376"/>
        <w:jc w:val="both"/>
        <w:rPr>
          <w:sz w:val="24"/>
          <w:szCs w:val="24"/>
        </w:rPr>
      </w:pPr>
    </w:p>
    <w:p w:rsidR="00F760FA" w:rsidRPr="008752A5" w:rsidRDefault="00CD6E8D" w:rsidP="00EE00EA">
      <w:pPr>
        <w:spacing w:line="374" w:lineRule="auto"/>
        <w:ind w:firstLine="480"/>
        <w:jc w:val="both"/>
        <w:rPr>
          <w:sz w:val="24"/>
          <w:szCs w:val="24"/>
        </w:rPr>
      </w:pPr>
      <w:r w:rsidRPr="008752A5">
        <w:rPr>
          <w:sz w:val="24"/>
          <w:szCs w:val="24"/>
        </w:rPr>
        <w:t>It</w:t>
      </w:r>
      <w:r w:rsidR="00F760FA" w:rsidRPr="008752A5">
        <w:rPr>
          <w:sz w:val="24"/>
          <w:szCs w:val="24"/>
        </w:rPr>
        <w:t xml:space="preserve"> is defined as a rating that reflects the composite influ</w:t>
      </w:r>
      <w:r w:rsidRPr="008752A5">
        <w:rPr>
          <w:sz w:val="24"/>
          <w:szCs w:val="24"/>
        </w:rPr>
        <w:t>ence of various</w:t>
      </w:r>
      <w:r w:rsidR="00A00863" w:rsidRPr="008752A5">
        <w:rPr>
          <w:sz w:val="24"/>
          <w:szCs w:val="24"/>
        </w:rPr>
        <w:t xml:space="preserve"> water </w:t>
      </w:r>
      <w:r w:rsidRPr="008752A5">
        <w:rPr>
          <w:sz w:val="24"/>
          <w:szCs w:val="24"/>
        </w:rPr>
        <w:t>qualities</w:t>
      </w:r>
      <w:r w:rsidR="00A00863" w:rsidRPr="008752A5">
        <w:rPr>
          <w:sz w:val="24"/>
          <w:szCs w:val="24"/>
        </w:rPr>
        <w:t xml:space="preserve">. </w:t>
      </w:r>
    </w:p>
    <w:p w:rsidR="00A00863" w:rsidRPr="008752A5" w:rsidRDefault="00A00863" w:rsidP="00A00863">
      <w:pPr>
        <w:spacing w:line="348" w:lineRule="auto"/>
        <w:ind w:left="480" w:right="383"/>
        <w:jc w:val="both"/>
        <w:rPr>
          <w:sz w:val="24"/>
          <w:szCs w:val="24"/>
        </w:rPr>
      </w:pPr>
      <w:r w:rsidRPr="008752A5">
        <w:rPr>
          <w:sz w:val="24"/>
          <w:szCs w:val="24"/>
        </w:rPr>
        <w:t>The Water Quality Index (WQI) is calculated for both groundwater and river wat</w:t>
      </w:r>
      <w:r w:rsidR="00EE00EA" w:rsidRPr="008752A5">
        <w:rPr>
          <w:sz w:val="24"/>
          <w:szCs w:val="24"/>
        </w:rPr>
        <w:t>er samples. They are listed in Table 4 and 5.</w:t>
      </w:r>
    </w:p>
    <w:p w:rsidR="00EE00EA" w:rsidRPr="008752A5" w:rsidRDefault="00EE00EA" w:rsidP="00A00863">
      <w:pPr>
        <w:spacing w:line="348" w:lineRule="auto"/>
        <w:ind w:left="480" w:right="383"/>
        <w:jc w:val="both"/>
        <w:rPr>
          <w:sz w:val="24"/>
          <w:szCs w:val="24"/>
        </w:rPr>
      </w:pPr>
    </w:p>
    <w:p w:rsidR="00EE00EA" w:rsidRPr="008752A5" w:rsidRDefault="007F1CAA" w:rsidP="00EE00EA">
      <w:pPr>
        <w:spacing w:line="348" w:lineRule="auto"/>
        <w:ind w:left="480" w:right="383"/>
        <w:jc w:val="center"/>
        <w:rPr>
          <w:b/>
          <w:sz w:val="24"/>
          <w:szCs w:val="24"/>
        </w:rPr>
      </w:pPr>
      <w:r w:rsidRPr="008752A5">
        <w:rPr>
          <w:b/>
          <w:sz w:val="24"/>
          <w:szCs w:val="24"/>
        </w:rPr>
        <w:t xml:space="preserve">TABLE 4 WATER QUALITY INDEX OF WARD SAMPLES </w:t>
      </w:r>
    </w:p>
    <w:tbl>
      <w:tblPr>
        <w:tblpPr w:leftFromText="180" w:rightFromText="180" w:vertAnchor="text" w:horzAnchor="margin" w:tblpXSpec="center" w:tblpY="198"/>
        <w:tblW w:w="0" w:type="auto"/>
        <w:tblLayout w:type="fixed"/>
        <w:tblCellMar>
          <w:left w:w="0" w:type="dxa"/>
          <w:right w:w="0" w:type="dxa"/>
        </w:tblCellMar>
        <w:tblLook w:val="01E0"/>
      </w:tblPr>
      <w:tblGrid>
        <w:gridCol w:w="2680"/>
        <w:gridCol w:w="3314"/>
      </w:tblGrid>
      <w:tr w:rsidR="007F1CAA" w:rsidRPr="008752A5" w:rsidTr="00751A6F">
        <w:trPr>
          <w:trHeight w:val="427"/>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ind w:left="141" w:right="1128"/>
              <w:rPr>
                <w:b/>
                <w:sz w:val="24"/>
                <w:szCs w:val="24"/>
              </w:rPr>
            </w:pPr>
            <w:r w:rsidRPr="008752A5">
              <w:rPr>
                <w:b/>
                <w:sz w:val="24"/>
                <w:szCs w:val="24"/>
              </w:rPr>
              <w:t>SAMPLE NO.</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rPr>
                <w:b/>
                <w:sz w:val="24"/>
                <w:szCs w:val="24"/>
              </w:rPr>
            </w:pPr>
            <w:r w:rsidRPr="008752A5">
              <w:rPr>
                <w:b/>
                <w:sz w:val="24"/>
                <w:szCs w:val="24"/>
              </w:rPr>
              <w:t>WATER QUALITY INDEX</w:t>
            </w:r>
            <w:r>
              <w:rPr>
                <w:b/>
                <w:sz w:val="24"/>
                <w:szCs w:val="24"/>
              </w:rPr>
              <w:t xml:space="preserve"> </w:t>
            </w:r>
            <w:r w:rsidRPr="008752A5">
              <w:rPr>
                <w:b/>
                <w:sz w:val="24"/>
                <w:szCs w:val="24"/>
              </w:rPr>
              <w:t>(WQI)</w:t>
            </w:r>
          </w:p>
        </w:tc>
      </w:tr>
      <w:tr w:rsidR="007F1CAA" w:rsidRPr="008752A5" w:rsidTr="00751A6F">
        <w:trPr>
          <w:trHeight w:val="288"/>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51A6F" w:rsidP="007F1CAA">
            <w:pPr>
              <w:pStyle w:val="TableParagraph"/>
              <w:ind w:right="961"/>
              <w:rPr>
                <w:b/>
                <w:sz w:val="24"/>
                <w:szCs w:val="24"/>
              </w:rPr>
            </w:pPr>
            <w:r>
              <w:rPr>
                <w:b/>
                <w:w w:val="88"/>
                <w:sz w:val="24"/>
                <w:szCs w:val="24"/>
              </w:rPr>
              <w:t xml:space="preserve">    </w:t>
            </w:r>
            <w:r w:rsidR="007F1CAA" w:rsidRPr="008752A5">
              <w:rPr>
                <w:b/>
                <w:w w:val="88"/>
                <w:sz w:val="24"/>
                <w:szCs w:val="24"/>
              </w:rPr>
              <w:t>1</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3A4F70" w:rsidP="003A4F70">
            <w:pPr>
              <w:pStyle w:val="TableParagraph"/>
              <w:ind w:right="934"/>
              <w:rPr>
                <w:b/>
                <w:sz w:val="24"/>
                <w:szCs w:val="24"/>
              </w:rPr>
            </w:pPr>
            <w:r>
              <w:rPr>
                <w:b/>
                <w:w w:val="85"/>
                <w:sz w:val="24"/>
                <w:szCs w:val="24"/>
              </w:rPr>
              <w:t xml:space="preserve">          </w:t>
            </w:r>
            <w:r w:rsidR="007F1CAA" w:rsidRPr="008752A5">
              <w:rPr>
                <w:b/>
                <w:w w:val="85"/>
                <w:sz w:val="24"/>
                <w:szCs w:val="24"/>
              </w:rPr>
              <w:t>65.763</w:t>
            </w:r>
          </w:p>
        </w:tc>
      </w:tr>
      <w:tr w:rsidR="007F1CAA" w:rsidRPr="008752A5" w:rsidTr="00751A6F">
        <w:trPr>
          <w:trHeight w:val="287"/>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51A6F" w:rsidP="007F1CAA">
            <w:pPr>
              <w:pStyle w:val="TableParagraph"/>
              <w:ind w:right="961"/>
              <w:rPr>
                <w:b/>
                <w:sz w:val="24"/>
                <w:szCs w:val="24"/>
              </w:rPr>
            </w:pPr>
            <w:r>
              <w:rPr>
                <w:b/>
                <w:w w:val="88"/>
                <w:sz w:val="24"/>
                <w:szCs w:val="24"/>
              </w:rPr>
              <w:t xml:space="preserve">     </w:t>
            </w:r>
            <w:r w:rsidR="007F1CAA" w:rsidRPr="008752A5">
              <w:rPr>
                <w:b/>
                <w:w w:val="88"/>
                <w:sz w:val="24"/>
                <w:szCs w:val="24"/>
              </w:rPr>
              <w:t>2</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3A4F70" w:rsidP="003A4F70">
            <w:pPr>
              <w:pStyle w:val="TableParagraph"/>
              <w:ind w:right="934"/>
              <w:rPr>
                <w:b/>
                <w:sz w:val="24"/>
                <w:szCs w:val="24"/>
              </w:rPr>
            </w:pPr>
            <w:r>
              <w:rPr>
                <w:b/>
                <w:w w:val="85"/>
                <w:sz w:val="24"/>
                <w:szCs w:val="24"/>
              </w:rPr>
              <w:t xml:space="preserve">           </w:t>
            </w:r>
            <w:r w:rsidR="007F1CAA" w:rsidRPr="008752A5">
              <w:rPr>
                <w:b/>
                <w:w w:val="85"/>
                <w:sz w:val="24"/>
                <w:szCs w:val="24"/>
              </w:rPr>
              <w:t>68.690</w:t>
            </w:r>
          </w:p>
        </w:tc>
      </w:tr>
      <w:tr w:rsidR="007F1CAA" w:rsidRPr="008752A5" w:rsidTr="00751A6F">
        <w:trPr>
          <w:trHeight w:val="287"/>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51A6F" w:rsidP="007F1CAA">
            <w:pPr>
              <w:pStyle w:val="TableParagraph"/>
              <w:spacing w:before="68"/>
              <w:ind w:right="961"/>
              <w:rPr>
                <w:b/>
                <w:sz w:val="24"/>
                <w:szCs w:val="24"/>
              </w:rPr>
            </w:pPr>
            <w:r>
              <w:rPr>
                <w:b/>
                <w:w w:val="88"/>
                <w:sz w:val="24"/>
                <w:szCs w:val="24"/>
              </w:rPr>
              <w:t xml:space="preserve">     </w:t>
            </w:r>
            <w:r w:rsidR="007F1CAA" w:rsidRPr="008752A5">
              <w:rPr>
                <w:b/>
                <w:w w:val="88"/>
                <w:sz w:val="24"/>
                <w:szCs w:val="24"/>
              </w:rPr>
              <w:t>3</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3A4F70" w:rsidP="003A4F70">
            <w:pPr>
              <w:pStyle w:val="TableParagraph"/>
              <w:spacing w:before="68"/>
              <w:ind w:right="934"/>
              <w:rPr>
                <w:b/>
                <w:sz w:val="24"/>
                <w:szCs w:val="24"/>
              </w:rPr>
            </w:pPr>
            <w:r>
              <w:rPr>
                <w:b/>
                <w:w w:val="85"/>
                <w:sz w:val="24"/>
                <w:szCs w:val="24"/>
              </w:rPr>
              <w:t xml:space="preserve">           </w:t>
            </w:r>
            <w:r w:rsidR="007F1CAA" w:rsidRPr="008752A5">
              <w:rPr>
                <w:b/>
                <w:w w:val="85"/>
                <w:sz w:val="24"/>
                <w:szCs w:val="24"/>
              </w:rPr>
              <w:t>29.180</w:t>
            </w:r>
          </w:p>
        </w:tc>
      </w:tr>
      <w:tr w:rsidR="007F1CAA" w:rsidRPr="008752A5" w:rsidTr="00751A6F">
        <w:trPr>
          <w:trHeight w:val="288"/>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51A6F" w:rsidP="007F1CAA">
            <w:pPr>
              <w:pStyle w:val="TableParagraph"/>
              <w:ind w:right="961"/>
              <w:rPr>
                <w:b/>
                <w:sz w:val="24"/>
                <w:szCs w:val="24"/>
              </w:rPr>
            </w:pPr>
            <w:r>
              <w:rPr>
                <w:b/>
                <w:w w:val="88"/>
                <w:sz w:val="24"/>
                <w:szCs w:val="24"/>
              </w:rPr>
              <w:t xml:space="preserve">      </w:t>
            </w:r>
            <w:r w:rsidR="007F1CAA" w:rsidRPr="008752A5">
              <w:rPr>
                <w:b/>
                <w:w w:val="88"/>
                <w:sz w:val="24"/>
                <w:szCs w:val="24"/>
              </w:rPr>
              <w:t>4</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3A4F70" w:rsidP="003A4F70">
            <w:pPr>
              <w:pStyle w:val="TableParagraph"/>
              <w:ind w:right="934"/>
              <w:rPr>
                <w:b/>
                <w:sz w:val="24"/>
                <w:szCs w:val="24"/>
              </w:rPr>
            </w:pPr>
            <w:r>
              <w:rPr>
                <w:b/>
                <w:w w:val="85"/>
                <w:sz w:val="24"/>
                <w:szCs w:val="24"/>
              </w:rPr>
              <w:t xml:space="preserve">            </w:t>
            </w:r>
            <w:r w:rsidR="007F1CAA" w:rsidRPr="008752A5">
              <w:rPr>
                <w:b/>
                <w:w w:val="85"/>
                <w:sz w:val="24"/>
                <w:szCs w:val="24"/>
              </w:rPr>
              <w:t>43.914</w:t>
            </w:r>
          </w:p>
        </w:tc>
      </w:tr>
      <w:tr w:rsidR="007F1CAA" w:rsidRPr="008752A5" w:rsidTr="00751A6F">
        <w:trPr>
          <w:trHeight w:val="389"/>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51A6F" w:rsidP="007F1CAA">
            <w:pPr>
              <w:pStyle w:val="TableParagraph"/>
              <w:ind w:right="961"/>
              <w:rPr>
                <w:b/>
                <w:sz w:val="24"/>
                <w:szCs w:val="24"/>
              </w:rPr>
            </w:pPr>
            <w:r>
              <w:rPr>
                <w:b/>
                <w:w w:val="88"/>
                <w:sz w:val="24"/>
                <w:szCs w:val="24"/>
              </w:rPr>
              <w:t xml:space="preserve">       </w:t>
            </w:r>
            <w:r w:rsidR="007F1CAA" w:rsidRPr="008752A5">
              <w:rPr>
                <w:b/>
                <w:w w:val="88"/>
                <w:sz w:val="24"/>
                <w:szCs w:val="24"/>
              </w:rPr>
              <w:t>5</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3A4F70" w:rsidP="003A4F70">
            <w:pPr>
              <w:pStyle w:val="TableParagraph"/>
              <w:ind w:right="934"/>
              <w:rPr>
                <w:b/>
                <w:sz w:val="24"/>
                <w:szCs w:val="24"/>
              </w:rPr>
            </w:pPr>
            <w:r>
              <w:rPr>
                <w:b/>
                <w:w w:val="85"/>
                <w:sz w:val="24"/>
                <w:szCs w:val="24"/>
              </w:rPr>
              <w:t xml:space="preserve">            </w:t>
            </w:r>
            <w:r w:rsidR="007F1CAA" w:rsidRPr="008752A5">
              <w:rPr>
                <w:b/>
                <w:w w:val="85"/>
                <w:sz w:val="24"/>
                <w:szCs w:val="24"/>
              </w:rPr>
              <w:t>51.944</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spacing w:line="266" w:lineRule="exact"/>
              <w:ind w:left="255"/>
              <w:jc w:val="left"/>
              <w:rPr>
                <w:b/>
                <w:sz w:val="24"/>
                <w:szCs w:val="24"/>
              </w:rPr>
            </w:pPr>
            <w:r w:rsidRPr="008752A5">
              <w:rPr>
                <w:b/>
                <w:w w:val="88"/>
                <w:sz w:val="24"/>
                <w:szCs w:val="24"/>
              </w:rPr>
              <w:t xml:space="preserve">               6</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spacing w:line="266" w:lineRule="exact"/>
              <w:ind w:right="253"/>
              <w:rPr>
                <w:b/>
                <w:sz w:val="24"/>
                <w:szCs w:val="24"/>
              </w:rPr>
            </w:pPr>
            <w:r w:rsidRPr="008752A5">
              <w:rPr>
                <w:b/>
                <w:w w:val="85"/>
                <w:sz w:val="24"/>
                <w:szCs w:val="24"/>
              </w:rPr>
              <w:t>95.350</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ind w:left="255"/>
              <w:jc w:val="left"/>
              <w:rPr>
                <w:b/>
                <w:sz w:val="24"/>
                <w:szCs w:val="24"/>
              </w:rPr>
            </w:pPr>
            <w:r w:rsidRPr="008752A5">
              <w:rPr>
                <w:b/>
                <w:w w:val="88"/>
                <w:sz w:val="24"/>
                <w:szCs w:val="24"/>
              </w:rPr>
              <w:t xml:space="preserve">               7</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ind w:right="253"/>
              <w:rPr>
                <w:b/>
                <w:sz w:val="24"/>
                <w:szCs w:val="24"/>
              </w:rPr>
            </w:pPr>
            <w:r w:rsidRPr="008752A5">
              <w:rPr>
                <w:b/>
                <w:w w:val="85"/>
                <w:sz w:val="24"/>
                <w:szCs w:val="24"/>
              </w:rPr>
              <w:t>70.078</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spacing w:before="68"/>
              <w:ind w:left="255"/>
              <w:jc w:val="left"/>
              <w:rPr>
                <w:b/>
                <w:sz w:val="24"/>
                <w:szCs w:val="24"/>
              </w:rPr>
            </w:pPr>
            <w:r w:rsidRPr="008752A5">
              <w:rPr>
                <w:b/>
                <w:w w:val="88"/>
                <w:sz w:val="24"/>
                <w:szCs w:val="24"/>
              </w:rPr>
              <w:t xml:space="preserve">               8</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spacing w:before="68"/>
              <w:ind w:right="198"/>
              <w:rPr>
                <w:b/>
                <w:sz w:val="24"/>
                <w:szCs w:val="24"/>
              </w:rPr>
            </w:pPr>
            <w:r w:rsidRPr="008752A5">
              <w:rPr>
                <w:b/>
                <w:w w:val="85"/>
                <w:sz w:val="24"/>
                <w:szCs w:val="24"/>
              </w:rPr>
              <w:t>37.9743</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ind w:left="255"/>
              <w:jc w:val="left"/>
              <w:rPr>
                <w:b/>
                <w:sz w:val="24"/>
                <w:szCs w:val="24"/>
              </w:rPr>
            </w:pPr>
            <w:r w:rsidRPr="008752A5">
              <w:rPr>
                <w:b/>
                <w:w w:val="88"/>
                <w:sz w:val="24"/>
                <w:szCs w:val="24"/>
              </w:rPr>
              <w:t xml:space="preserve">               9</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ind w:right="253"/>
              <w:rPr>
                <w:b/>
                <w:sz w:val="24"/>
                <w:szCs w:val="24"/>
              </w:rPr>
            </w:pPr>
            <w:r w:rsidRPr="008752A5">
              <w:rPr>
                <w:b/>
                <w:w w:val="85"/>
                <w:sz w:val="24"/>
                <w:szCs w:val="24"/>
              </w:rPr>
              <w:t>47.656</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ind w:left="200"/>
              <w:jc w:val="left"/>
              <w:rPr>
                <w:b/>
                <w:sz w:val="24"/>
                <w:szCs w:val="24"/>
              </w:rPr>
            </w:pPr>
            <w:r w:rsidRPr="008752A5">
              <w:rPr>
                <w:b/>
                <w:sz w:val="24"/>
                <w:szCs w:val="24"/>
              </w:rPr>
              <w:t xml:space="preserve">             10</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ind w:right="253"/>
              <w:rPr>
                <w:b/>
                <w:sz w:val="24"/>
                <w:szCs w:val="24"/>
              </w:rPr>
            </w:pPr>
            <w:r w:rsidRPr="008752A5">
              <w:rPr>
                <w:b/>
                <w:w w:val="85"/>
                <w:sz w:val="24"/>
                <w:szCs w:val="24"/>
              </w:rPr>
              <w:t>33.664</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spacing w:before="68"/>
              <w:ind w:left="200"/>
              <w:jc w:val="left"/>
              <w:rPr>
                <w:b/>
                <w:sz w:val="24"/>
                <w:szCs w:val="24"/>
              </w:rPr>
            </w:pPr>
            <w:r w:rsidRPr="008752A5">
              <w:rPr>
                <w:b/>
                <w:sz w:val="24"/>
                <w:szCs w:val="24"/>
              </w:rPr>
              <w:t xml:space="preserve">             11</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spacing w:before="68"/>
              <w:ind w:right="253"/>
              <w:rPr>
                <w:b/>
                <w:sz w:val="24"/>
                <w:szCs w:val="24"/>
              </w:rPr>
            </w:pPr>
            <w:r w:rsidRPr="008752A5">
              <w:rPr>
                <w:b/>
                <w:w w:val="85"/>
                <w:sz w:val="24"/>
                <w:szCs w:val="24"/>
              </w:rPr>
              <w:t>88.941</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ind w:left="200"/>
              <w:jc w:val="left"/>
              <w:rPr>
                <w:b/>
                <w:sz w:val="24"/>
                <w:szCs w:val="24"/>
              </w:rPr>
            </w:pPr>
            <w:r w:rsidRPr="008752A5">
              <w:rPr>
                <w:b/>
                <w:sz w:val="24"/>
                <w:szCs w:val="24"/>
              </w:rPr>
              <w:t xml:space="preserve">             12</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ind w:right="253"/>
              <w:rPr>
                <w:b/>
                <w:sz w:val="24"/>
                <w:szCs w:val="24"/>
              </w:rPr>
            </w:pPr>
            <w:r w:rsidRPr="008752A5">
              <w:rPr>
                <w:b/>
                <w:w w:val="85"/>
                <w:sz w:val="24"/>
                <w:szCs w:val="24"/>
              </w:rPr>
              <w:t>52.269</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ind w:left="200"/>
              <w:jc w:val="left"/>
              <w:rPr>
                <w:b/>
                <w:sz w:val="24"/>
                <w:szCs w:val="24"/>
              </w:rPr>
            </w:pPr>
            <w:r w:rsidRPr="008752A5">
              <w:rPr>
                <w:b/>
                <w:sz w:val="24"/>
                <w:szCs w:val="24"/>
              </w:rPr>
              <w:t xml:space="preserve">             13</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ind w:right="253"/>
              <w:rPr>
                <w:b/>
                <w:sz w:val="24"/>
                <w:szCs w:val="24"/>
              </w:rPr>
            </w:pPr>
            <w:r w:rsidRPr="008752A5">
              <w:rPr>
                <w:b/>
                <w:w w:val="85"/>
                <w:sz w:val="24"/>
                <w:szCs w:val="24"/>
              </w:rPr>
              <w:t>33.841</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spacing w:before="68"/>
              <w:ind w:left="200"/>
              <w:jc w:val="left"/>
              <w:rPr>
                <w:b/>
                <w:sz w:val="24"/>
                <w:szCs w:val="24"/>
              </w:rPr>
            </w:pPr>
            <w:r w:rsidRPr="008752A5">
              <w:rPr>
                <w:b/>
                <w:sz w:val="24"/>
                <w:szCs w:val="24"/>
              </w:rPr>
              <w:t xml:space="preserve">             14</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spacing w:before="68"/>
              <w:ind w:right="253"/>
              <w:rPr>
                <w:b/>
                <w:sz w:val="24"/>
                <w:szCs w:val="24"/>
              </w:rPr>
            </w:pPr>
            <w:r w:rsidRPr="008752A5">
              <w:rPr>
                <w:b/>
                <w:w w:val="85"/>
                <w:sz w:val="24"/>
                <w:szCs w:val="24"/>
              </w:rPr>
              <w:t>67.973</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ind w:left="200"/>
              <w:jc w:val="left"/>
              <w:rPr>
                <w:b/>
                <w:sz w:val="24"/>
                <w:szCs w:val="24"/>
              </w:rPr>
            </w:pPr>
            <w:r w:rsidRPr="008752A5">
              <w:rPr>
                <w:b/>
                <w:sz w:val="24"/>
                <w:szCs w:val="24"/>
              </w:rPr>
              <w:t xml:space="preserve">             15</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ind w:right="253"/>
              <w:rPr>
                <w:b/>
                <w:sz w:val="24"/>
                <w:szCs w:val="24"/>
              </w:rPr>
            </w:pPr>
            <w:r w:rsidRPr="008752A5">
              <w:rPr>
                <w:b/>
                <w:w w:val="85"/>
                <w:sz w:val="24"/>
                <w:szCs w:val="24"/>
              </w:rPr>
              <w:t>65.769</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ind w:left="200"/>
              <w:jc w:val="left"/>
              <w:rPr>
                <w:b/>
                <w:sz w:val="24"/>
                <w:szCs w:val="24"/>
              </w:rPr>
            </w:pPr>
            <w:r w:rsidRPr="008752A5">
              <w:rPr>
                <w:b/>
                <w:sz w:val="24"/>
                <w:szCs w:val="24"/>
              </w:rPr>
              <w:t xml:space="preserve">             16</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ind w:right="198"/>
              <w:rPr>
                <w:b/>
                <w:sz w:val="24"/>
                <w:szCs w:val="24"/>
              </w:rPr>
            </w:pPr>
            <w:r w:rsidRPr="008752A5">
              <w:rPr>
                <w:b/>
                <w:w w:val="85"/>
                <w:sz w:val="24"/>
                <w:szCs w:val="24"/>
              </w:rPr>
              <w:t>133.435</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spacing w:before="68"/>
              <w:ind w:left="200"/>
              <w:jc w:val="left"/>
              <w:rPr>
                <w:b/>
                <w:sz w:val="24"/>
                <w:szCs w:val="24"/>
              </w:rPr>
            </w:pPr>
            <w:r w:rsidRPr="008752A5">
              <w:rPr>
                <w:b/>
                <w:sz w:val="24"/>
                <w:szCs w:val="24"/>
              </w:rPr>
              <w:lastRenderedPageBreak/>
              <w:t xml:space="preserve">             17</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spacing w:before="68"/>
              <w:ind w:right="253"/>
              <w:rPr>
                <w:b/>
                <w:sz w:val="24"/>
                <w:szCs w:val="24"/>
              </w:rPr>
            </w:pPr>
            <w:r w:rsidRPr="008752A5">
              <w:rPr>
                <w:b/>
                <w:w w:val="85"/>
                <w:sz w:val="24"/>
                <w:szCs w:val="24"/>
              </w:rPr>
              <w:t>99.457</w:t>
            </w:r>
          </w:p>
        </w:tc>
      </w:tr>
      <w:tr w:rsidR="007F1CAA" w:rsidRPr="008752A5" w:rsidTr="00751A6F">
        <w:trPr>
          <w:trHeight w:val="320"/>
        </w:trPr>
        <w:tc>
          <w:tcPr>
            <w:tcW w:w="2680" w:type="dxa"/>
            <w:tcBorders>
              <w:top w:val="single" w:sz="4" w:space="0" w:color="auto"/>
              <w:left w:val="single" w:sz="4" w:space="0" w:color="auto"/>
              <w:bottom w:val="single" w:sz="4" w:space="0" w:color="auto"/>
              <w:right w:val="single" w:sz="4" w:space="0" w:color="auto"/>
            </w:tcBorders>
          </w:tcPr>
          <w:p w:rsidR="007F1CAA" w:rsidRPr="008752A5" w:rsidRDefault="007F1CAA" w:rsidP="007F1CAA">
            <w:pPr>
              <w:pStyle w:val="TableParagraph"/>
              <w:spacing w:line="256" w:lineRule="exact"/>
              <w:ind w:left="200"/>
              <w:jc w:val="left"/>
              <w:rPr>
                <w:b/>
                <w:sz w:val="24"/>
                <w:szCs w:val="24"/>
              </w:rPr>
            </w:pPr>
            <w:r w:rsidRPr="008752A5">
              <w:rPr>
                <w:b/>
                <w:sz w:val="24"/>
                <w:szCs w:val="24"/>
              </w:rPr>
              <w:t xml:space="preserve">            18</w:t>
            </w:r>
          </w:p>
        </w:tc>
        <w:tc>
          <w:tcPr>
            <w:tcW w:w="3314" w:type="dxa"/>
            <w:tcBorders>
              <w:top w:val="single" w:sz="4" w:space="0" w:color="auto"/>
              <w:left w:val="single" w:sz="4" w:space="0" w:color="auto"/>
              <w:bottom w:val="single" w:sz="4" w:space="0" w:color="auto"/>
              <w:right w:val="single" w:sz="4" w:space="0" w:color="auto"/>
            </w:tcBorders>
          </w:tcPr>
          <w:p w:rsidR="007F1CAA" w:rsidRPr="008752A5" w:rsidRDefault="007F1CAA" w:rsidP="003A4F70">
            <w:pPr>
              <w:pStyle w:val="TableParagraph"/>
              <w:spacing w:line="256" w:lineRule="exact"/>
              <w:ind w:right="198"/>
              <w:rPr>
                <w:b/>
                <w:sz w:val="24"/>
                <w:szCs w:val="24"/>
              </w:rPr>
            </w:pPr>
            <w:r w:rsidRPr="008752A5">
              <w:rPr>
                <w:b/>
                <w:w w:val="85"/>
                <w:sz w:val="24"/>
                <w:szCs w:val="24"/>
              </w:rPr>
              <w:t>51.6863</w:t>
            </w:r>
          </w:p>
        </w:tc>
      </w:tr>
      <w:tr w:rsidR="003A4F70" w:rsidRPr="008752A5" w:rsidTr="00751A6F">
        <w:trPr>
          <w:trHeight w:val="320"/>
        </w:trPr>
        <w:tc>
          <w:tcPr>
            <w:tcW w:w="2680" w:type="dxa"/>
            <w:tcBorders>
              <w:top w:val="single" w:sz="4" w:space="0" w:color="auto"/>
            </w:tcBorders>
          </w:tcPr>
          <w:p w:rsidR="003A4F70" w:rsidRPr="008752A5" w:rsidRDefault="003A4F70" w:rsidP="007F1CAA">
            <w:pPr>
              <w:pStyle w:val="TableParagraph"/>
              <w:spacing w:line="256" w:lineRule="exact"/>
              <w:ind w:left="200"/>
              <w:jc w:val="left"/>
              <w:rPr>
                <w:b/>
                <w:sz w:val="24"/>
                <w:szCs w:val="24"/>
              </w:rPr>
            </w:pPr>
          </w:p>
        </w:tc>
        <w:tc>
          <w:tcPr>
            <w:tcW w:w="3314" w:type="dxa"/>
            <w:tcBorders>
              <w:top w:val="single" w:sz="4" w:space="0" w:color="auto"/>
            </w:tcBorders>
          </w:tcPr>
          <w:p w:rsidR="003A4F70" w:rsidRPr="008752A5" w:rsidRDefault="003A4F70" w:rsidP="007F1CAA">
            <w:pPr>
              <w:pStyle w:val="TableParagraph"/>
              <w:spacing w:line="256" w:lineRule="exact"/>
              <w:ind w:right="198"/>
              <w:jc w:val="left"/>
              <w:rPr>
                <w:b/>
                <w:w w:val="85"/>
                <w:sz w:val="24"/>
                <w:szCs w:val="24"/>
              </w:rPr>
            </w:pPr>
          </w:p>
        </w:tc>
      </w:tr>
    </w:tbl>
    <w:p w:rsidR="00A00863" w:rsidRPr="008752A5" w:rsidRDefault="00A00863" w:rsidP="00A00863">
      <w:pPr>
        <w:pStyle w:val="BodyText"/>
        <w:rPr>
          <w:sz w:val="24"/>
          <w:szCs w:val="24"/>
        </w:rPr>
      </w:pPr>
    </w:p>
    <w:p w:rsidR="00A00863" w:rsidRPr="008752A5" w:rsidRDefault="00A00863" w:rsidP="00A00863">
      <w:pPr>
        <w:pStyle w:val="BodyText"/>
        <w:rPr>
          <w:b/>
          <w:sz w:val="24"/>
          <w:szCs w:val="24"/>
        </w:rPr>
      </w:pPr>
    </w:p>
    <w:p w:rsidR="00A00863" w:rsidRPr="008752A5" w:rsidRDefault="00A00863" w:rsidP="00A00863">
      <w:pPr>
        <w:pStyle w:val="BodyText"/>
        <w:rPr>
          <w:b/>
          <w:sz w:val="24"/>
          <w:szCs w:val="24"/>
        </w:rPr>
      </w:pPr>
    </w:p>
    <w:p w:rsidR="00A00863" w:rsidRPr="008752A5" w:rsidRDefault="00A00863" w:rsidP="00A00863">
      <w:pPr>
        <w:pStyle w:val="BodyText"/>
        <w:spacing w:before="5"/>
        <w:rPr>
          <w:b/>
          <w:sz w:val="24"/>
          <w:szCs w:val="24"/>
        </w:rPr>
      </w:pPr>
    </w:p>
    <w:p w:rsidR="003A4F70" w:rsidRDefault="003A4F70" w:rsidP="00A00863">
      <w:pPr>
        <w:ind w:left="1147" w:right="763"/>
        <w:jc w:val="center"/>
        <w:rPr>
          <w:b/>
          <w:sz w:val="24"/>
          <w:szCs w:val="24"/>
        </w:rPr>
      </w:pPr>
    </w:p>
    <w:p w:rsidR="00A00863" w:rsidRPr="008752A5" w:rsidRDefault="003A4F70" w:rsidP="00A00863">
      <w:pPr>
        <w:ind w:left="1147" w:right="763"/>
        <w:jc w:val="center"/>
        <w:rPr>
          <w:b/>
          <w:sz w:val="24"/>
          <w:szCs w:val="24"/>
        </w:rPr>
      </w:pPr>
      <w:r w:rsidRPr="008752A5">
        <w:rPr>
          <w:b/>
          <w:sz w:val="24"/>
          <w:szCs w:val="24"/>
        </w:rPr>
        <w:t>TABLE 5 WATER QUALITY INDEX OF RIVER SAMPLES</w:t>
      </w:r>
    </w:p>
    <w:p w:rsidR="00A00863" w:rsidRPr="008752A5" w:rsidRDefault="00A00863" w:rsidP="00A00863">
      <w:pPr>
        <w:pStyle w:val="BodyText"/>
        <w:rPr>
          <w:b/>
          <w:sz w:val="24"/>
          <w:szCs w:val="24"/>
        </w:rPr>
      </w:pPr>
    </w:p>
    <w:tbl>
      <w:tblPr>
        <w:tblW w:w="0" w:type="auto"/>
        <w:tblInd w:w="1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51"/>
        <w:gridCol w:w="3128"/>
      </w:tblGrid>
      <w:tr w:rsidR="00A00863" w:rsidRPr="008752A5" w:rsidTr="00A00863">
        <w:trPr>
          <w:trHeight w:val="274"/>
        </w:trPr>
        <w:tc>
          <w:tcPr>
            <w:tcW w:w="5679" w:type="dxa"/>
            <w:gridSpan w:val="2"/>
          </w:tcPr>
          <w:p w:rsidR="00A00863" w:rsidRPr="008752A5" w:rsidRDefault="00A00863" w:rsidP="00A00863">
            <w:pPr>
              <w:pStyle w:val="TableParagraph"/>
              <w:spacing w:line="254" w:lineRule="exact"/>
              <w:ind w:left="2080" w:right="1591"/>
              <w:rPr>
                <w:b/>
                <w:sz w:val="24"/>
                <w:szCs w:val="24"/>
              </w:rPr>
            </w:pPr>
            <w:r w:rsidRPr="008752A5">
              <w:rPr>
                <w:b/>
                <w:sz w:val="24"/>
                <w:szCs w:val="24"/>
              </w:rPr>
              <w:t>RIVER SAMPLES</w:t>
            </w:r>
          </w:p>
        </w:tc>
      </w:tr>
      <w:tr w:rsidR="00A00863" w:rsidRPr="008752A5" w:rsidTr="00A00863">
        <w:trPr>
          <w:trHeight w:val="628"/>
        </w:trPr>
        <w:tc>
          <w:tcPr>
            <w:tcW w:w="2551" w:type="dxa"/>
          </w:tcPr>
          <w:p w:rsidR="00A00863" w:rsidRPr="008752A5" w:rsidRDefault="00A00863" w:rsidP="00CF6373">
            <w:pPr>
              <w:pStyle w:val="TableParagraph"/>
              <w:ind w:left="181" w:right="849"/>
              <w:rPr>
                <w:b/>
                <w:sz w:val="24"/>
                <w:szCs w:val="24"/>
              </w:rPr>
            </w:pPr>
            <w:r w:rsidRPr="008752A5">
              <w:rPr>
                <w:b/>
                <w:sz w:val="24"/>
                <w:szCs w:val="24"/>
              </w:rPr>
              <w:t>SAMPLE NO.</w:t>
            </w:r>
          </w:p>
        </w:tc>
        <w:tc>
          <w:tcPr>
            <w:tcW w:w="3128" w:type="dxa"/>
          </w:tcPr>
          <w:p w:rsidR="00A00863" w:rsidRPr="008752A5" w:rsidRDefault="00A00863" w:rsidP="00CF6373">
            <w:pPr>
              <w:pStyle w:val="TableParagraph"/>
              <w:spacing w:line="237" w:lineRule="auto"/>
              <w:rPr>
                <w:b/>
                <w:sz w:val="24"/>
                <w:szCs w:val="24"/>
              </w:rPr>
            </w:pPr>
            <w:r w:rsidRPr="008752A5">
              <w:rPr>
                <w:b/>
                <w:w w:val="95"/>
                <w:sz w:val="24"/>
                <w:szCs w:val="24"/>
              </w:rPr>
              <w:t xml:space="preserve">WATER QUALITY </w:t>
            </w:r>
            <w:r w:rsidRPr="008752A5">
              <w:rPr>
                <w:b/>
                <w:sz w:val="24"/>
                <w:szCs w:val="24"/>
              </w:rPr>
              <w:t>INDEX</w:t>
            </w:r>
            <w:r w:rsidR="00751A6F">
              <w:rPr>
                <w:b/>
                <w:sz w:val="24"/>
                <w:szCs w:val="24"/>
              </w:rPr>
              <w:t xml:space="preserve"> </w:t>
            </w:r>
            <w:r w:rsidRPr="008752A5">
              <w:rPr>
                <w:b/>
                <w:sz w:val="24"/>
                <w:szCs w:val="24"/>
              </w:rPr>
              <w:t>(WQI)</w:t>
            </w:r>
          </w:p>
        </w:tc>
      </w:tr>
      <w:tr w:rsidR="00A00863" w:rsidRPr="008752A5" w:rsidTr="00A00863">
        <w:trPr>
          <w:trHeight w:val="423"/>
        </w:trPr>
        <w:tc>
          <w:tcPr>
            <w:tcW w:w="2551" w:type="dxa"/>
          </w:tcPr>
          <w:p w:rsidR="00A00863" w:rsidRPr="008752A5" w:rsidRDefault="00A00863" w:rsidP="00A00863">
            <w:pPr>
              <w:pStyle w:val="TableParagraph"/>
              <w:spacing w:before="70"/>
              <w:ind w:right="588"/>
              <w:rPr>
                <w:b/>
                <w:sz w:val="24"/>
                <w:szCs w:val="24"/>
              </w:rPr>
            </w:pPr>
            <w:r w:rsidRPr="008752A5">
              <w:rPr>
                <w:b/>
                <w:w w:val="88"/>
                <w:sz w:val="24"/>
                <w:szCs w:val="24"/>
              </w:rPr>
              <w:t>1</w:t>
            </w:r>
          </w:p>
        </w:tc>
        <w:tc>
          <w:tcPr>
            <w:tcW w:w="3128" w:type="dxa"/>
          </w:tcPr>
          <w:p w:rsidR="00A00863" w:rsidRPr="008752A5" w:rsidRDefault="00A00863" w:rsidP="00CF6373">
            <w:pPr>
              <w:pStyle w:val="TableParagraph"/>
              <w:spacing w:before="70"/>
              <w:ind w:right="251"/>
              <w:rPr>
                <w:b/>
                <w:sz w:val="24"/>
                <w:szCs w:val="24"/>
              </w:rPr>
            </w:pPr>
            <w:r w:rsidRPr="008752A5">
              <w:rPr>
                <w:b/>
                <w:w w:val="85"/>
                <w:sz w:val="24"/>
                <w:szCs w:val="24"/>
              </w:rPr>
              <w:t>209.968</w:t>
            </w:r>
          </w:p>
        </w:tc>
      </w:tr>
      <w:tr w:rsidR="00A00863" w:rsidRPr="008752A5" w:rsidTr="00A00863">
        <w:trPr>
          <w:trHeight w:val="422"/>
        </w:trPr>
        <w:tc>
          <w:tcPr>
            <w:tcW w:w="2551" w:type="dxa"/>
          </w:tcPr>
          <w:p w:rsidR="00A00863" w:rsidRPr="008752A5" w:rsidRDefault="00A00863" w:rsidP="00A00863">
            <w:pPr>
              <w:pStyle w:val="TableParagraph"/>
              <w:spacing w:before="67"/>
              <w:ind w:right="588"/>
              <w:rPr>
                <w:b/>
                <w:sz w:val="24"/>
                <w:szCs w:val="24"/>
              </w:rPr>
            </w:pPr>
            <w:r w:rsidRPr="008752A5">
              <w:rPr>
                <w:b/>
                <w:w w:val="88"/>
                <w:sz w:val="24"/>
                <w:szCs w:val="24"/>
              </w:rPr>
              <w:t>2</w:t>
            </w:r>
          </w:p>
        </w:tc>
        <w:tc>
          <w:tcPr>
            <w:tcW w:w="3128" w:type="dxa"/>
          </w:tcPr>
          <w:p w:rsidR="00A00863" w:rsidRPr="008752A5" w:rsidRDefault="00A00863" w:rsidP="00CF6373">
            <w:pPr>
              <w:pStyle w:val="TableParagraph"/>
              <w:spacing w:before="67"/>
              <w:ind w:right="198"/>
              <w:rPr>
                <w:b/>
                <w:sz w:val="24"/>
                <w:szCs w:val="24"/>
              </w:rPr>
            </w:pPr>
            <w:r w:rsidRPr="008752A5">
              <w:rPr>
                <w:b/>
                <w:w w:val="85"/>
                <w:sz w:val="24"/>
                <w:szCs w:val="24"/>
              </w:rPr>
              <w:t>159.0748</w:t>
            </w:r>
          </w:p>
        </w:tc>
      </w:tr>
      <w:tr w:rsidR="00A00863" w:rsidRPr="008752A5" w:rsidTr="00A00863">
        <w:trPr>
          <w:trHeight w:val="426"/>
        </w:trPr>
        <w:tc>
          <w:tcPr>
            <w:tcW w:w="2551" w:type="dxa"/>
          </w:tcPr>
          <w:p w:rsidR="00A00863" w:rsidRPr="008752A5" w:rsidRDefault="00A00863" w:rsidP="00A00863">
            <w:pPr>
              <w:pStyle w:val="TableParagraph"/>
              <w:ind w:right="588"/>
              <w:rPr>
                <w:b/>
                <w:sz w:val="24"/>
                <w:szCs w:val="24"/>
              </w:rPr>
            </w:pPr>
            <w:r w:rsidRPr="008752A5">
              <w:rPr>
                <w:b/>
                <w:w w:val="88"/>
                <w:sz w:val="24"/>
                <w:szCs w:val="24"/>
              </w:rPr>
              <w:t>3</w:t>
            </w:r>
          </w:p>
        </w:tc>
        <w:tc>
          <w:tcPr>
            <w:tcW w:w="3128" w:type="dxa"/>
          </w:tcPr>
          <w:p w:rsidR="00A00863" w:rsidRPr="008752A5" w:rsidRDefault="00A00863" w:rsidP="00CF6373">
            <w:pPr>
              <w:pStyle w:val="TableParagraph"/>
              <w:ind w:right="251"/>
              <w:rPr>
                <w:b/>
                <w:sz w:val="24"/>
                <w:szCs w:val="24"/>
              </w:rPr>
            </w:pPr>
            <w:r w:rsidRPr="008752A5">
              <w:rPr>
                <w:b/>
                <w:w w:val="85"/>
                <w:sz w:val="24"/>
                <w:szCs w:val="24"/>
              </w:rPr>
              <w:t>138.610</w:t>
            </w:r>
          </w:p>
        </w:tc>
      </w:tr>
      <w:tr w:rsidR="00A00863" w:rsidRPr="008752A5" w:rsidTr="00A00863">
        <w:trPr>
          <w:trHeight w:val="423"/>
        </w:trPr>
        <w:tc>
          <w:tcPr>
            <w:tcW w:w="2551" w:type="dxa"/>
          </w:tcPr>
          <w:p w:rsidR="00A00863" w:rsidRPr="008752A5" w:rsidRDefault="00A00863" w:rsidP="00A00863">
            <w:pPr>
              <w:pStyle w:val="TableParagraph"/>
              <w:spacing w:before="70"/>
              <w:ind w:right="588"/>
              <w:rPr>
                <w:b/>
                <w:sz w:val="24"/>
                <w:szCs w:val="24"/>
              </w:rPr>
            </w:pPr>
            <w:r w:rsidRPr="008752A5">
              <w:rPr>
                <w:b/>
                <w:w w:val="88"/>
                <w:sz w:val="24"/>
                <w:szCs w:val="24"/>
              </w:rPr>
              <w:t>4</w:t>
            </w:r>
          </w:p>
        </w:tc>
        <w:tc>
          <w:tcPr>
            <w:tcW w:w="3128" w:type="dxa"/>
          </w:tcPr>
          <w:p w:rsidR="00A00863" w:rsidRPr="008752A5" w:rsidRDefault="00A00863" w:rsidP="00CF6373">
            <w:pPr>
              <w:pStyle w:val="TableParagraph"/>
              <w:spacing w:before="70"/>
              <w:ind w:right="251"/>
              <w:rPr>
                <w:b/>
                <w:sz w:val="24"/>
                <w:szCs w:val="24"/>
              </w:rPr>
            </w:pPr>
            <w:r w:rsidRPr="008752A5">
              <w:rPr>
                <w:b/>
                <w:w w:val="85"/>
                <w:sz w:val="24"/>
                <w:szCs w:val="24"/>
              </w:rPr>
              <w:t>132.416</w:t>
            </w:r>
          </w:p>
        </w:tc>
      </w:tr>
      <w:tr w:rsidR="00A00863" w:rsidRPr="008752A5" w:rsidTr="00A00863">
        <w:trPr>
          <w:trHeight w:val="422"/>
        </w:trPr>
        <w:tc>
          <w:tcPr>
            <w:tcW w:w="2551" w:type="dxa"/>
          </w:tcPr>
          <w:p w:rsidR="00A00863" w:rsidRPr="008752A5" w:rsidRDefault="00A00863" w:rsidP="00A00863">
            <w:pPr>
              <w:pStyle w:val="TableParagraph"/>
              <w:spacing w:before="67"/>
              <w:ind w:right="588"/>
              <w:rPr>
                <w:b/>
                <w:sz w:val="24"/>
                <w:szCs w:val="24"/>
              </w:rPr>
            </w:pPr>
            <w:r w:rsidRPr="008752A5">
              <w:rPr>
                <w:b/>
                <w:w w:val="88"/>
                <w:sz w:val="24"/>
                <w:szCs w:val="24"/>
              </w:rPr>
              <w:t>5</w:t>
            </w:r>
          </w:p>
        </w:tc>
        <w:tc>
          <w:tcPr>
            <w:tcW w:w="3128" w:type="dxa"/>
          </w:tcPr>
          <w:p w:rsidR="00A00863" w:rsidRPr="008752A5" w:rsidRDefault="00A00863" w:rsidP="00CF6373">
            <w:pPr>
              <w:pStyle w:val="TableParagraph"/>
              <w:spacing w:before="67"/>
              <w:ind w:right="251"/>
              <w:rPr>
                <w:b/>
                <w:sz w:val="24"/>
                <w:szCs w:val="24"/>
              </w:rPr>
            </w:pPr>
            <w:r w:rsidRPr="008752A5">
              <w:rPr>
                <w:b/>
                <w:w w:val="85"/>
                <w:sz w:val="24"/>
                <w:szCs w:val="24"/>
              </w:rPr>
              <w:t>145.365</w:t>
            </w:r>
          </w:p>
        </w:tc>
      </w:tr>
      <w:tr w:rsidR="00A00863" w:rsidRPr="008752A5" w:rsidTr="00A00863">
        <w:trPr>
          <w:trHeight w:val="426"/>
        </w:trPr>
        <w:tc>
          <w:tcPr>
            <w:tcW w:w="2551" w:type="dxa"/>
          </w:tcPr>
          <w:p w:rsidR="00A00863" w:rsidRPr="008752A5" w:rsidRDefault="00A00863" w:rsidP="00A00863">
            <w:pPr>
              <w:pStyle w:val="TableParagraph"/>
              <w:ind w:right="588"/>
              <w:rPr>
                <w:b/>
                <w:sz w:val="24"/>
                <w:szCs w:val="24"/>
              </w:rPr>
            </w:pPr>
            <w:r w:rsidRPr="008752A5">
              <w:rPr>
                <w:b/>
                <w:w w:val="88"/>
                <w:sz w:val="24"/>
                <w:szCs w:val="24"/>
              </w:rPr>
              <w:t>6</w:t>
            </w:r>
          </w:p>
        </w:tc>
        <w:tc>
          <w:tcPr>
            <w:tcW w:w="3128" w:type="dxa"/>
          </w:tcPr>
          <w:p w:rsidR="00A00863" w:rsidRPr="008752A5" w:rsidRDefault="00A00863" w:rsidP="00CF6373">
            <w:pPr>
              <w:pStyle w:val="TableParagraph"/>
              <w:ind w:right="198"/>
              <w:rPr>
                <w:b/>
                <w:sz w:val="24"/>
                <w:szCs w:val="24"/>
              </w:rPr>
            </w:pPr>
            <w:r w:rsidRPr="008752A5">
              <w:rPr>
                <w:b/>
                <w:w w:val="85"/>
                <w:sz w:val="24"/>
                <w:szCs w:val="24"/>
              </w:rPr>
              <w:t>88.60435</w:t>
            </w:r>
          </w:p>
        </w:tc>
      </w:tr>
      <w:tr w:rsidR="00A00863" w:rsidRPr="008752A5" w:rsidTr="00A00863">
        <w:trPr>
          <w:trHeight w:val="423"/>
        </w:trPr>
        <w:tc>
          <w:tcPr>
            <w:tcW w:w="2551" w:type="dxa"/>
          </w:tcPr>
          <w:p w:rsidR="00A00863" w:rsidRPr="008752A5" w:rsidRDefault="00A00863" w:rsidP="00A00863">
            <w:pPr>
              <w:pStyle w:val="TableParagraph"/>
              <w:spacing w:before="71"/>
              <w:ind w:right="588"/>
              <w:rPr>
                <w:b/>
                <w:sz w:val="24"/>
                <w:szCs w:val="24"/>
              </w:rPr>
            </w:pPr>
            <w:r w:rsidRPr="008752A5">
              <w:rPr>
                <w:b/>
                <w:w w:val="88"/>
                <w:sz w:val="24"/>
                <w:szCs w:val="24"/>
              </w:rPr>
              <w:t>7</w:t>
            </w:r>
          </w:p>
        </w:tc>
        <w:tc>
          <w:tcPr>
            <w:tcW w:w="3128" w:type="dxa"/>
          </w:tcPr>
          <w:p w:rsidR="00A00863" w:rsidRPr="008752A5" w:rsidRDefault="00A00863" w:rsidP="00CF6373">
            <w:pPr>
              <w:pStyle w:val="TableParagraph"/>
              <w:spacing w:before="71"/>
              <w:ind w:right="251"/>
              <w:rPr>
                <w:b/>
                <w:sz w:val="24"/>
                <w:szCs w:val="24"/>
              </w:rPr>
            </w:pPr>
            <w:r w:rsidRPr="008752A5">
              <w:rPr>
                <w:b/>
                <w:w w:val="85"/>
                <w:sz w:val="24"/>
                <w:szCs w:val="24"/>
              </w:rPr>
              <w:t>173.794</w:t>
            </w:r>
          </w:p>
        </w:tc>
      </w:tr>
      <w:tr w:rsidR="00A00863" w:rsidRPr="008752A5" w:rsidTr="00A00863">
        <w:trPr>
          <w:trHeight w:val="422"/>
        </w:trPr>
        <w:tc>
          <w:tcPr>
            <w:tcW w:w="2551" w:type="dxa"/>
          </w:tcPr>
          <w:p w:rsidR="00A00863" w:rsidRPr="008752A5" w:rsidRDefault="00A00863" w:rsidP="00A00863">
            <w:pPr>
              <w:pStyle w:val="TableParagraph"/>
              <w:spacing w:before="67"/>
              <w:ind w:right="588"/>
              <w:rPr>
                <w:b/>
                <w:sz w:val="24"/>
                <w:szCs w:val="24"/>
              </w:rPr>
            </w:pPr>
            <w:r w:rsidRPr="008752A5">
              <w:rPr>
                <w:b/>
                <w:w w:val="88"/>
                <w:sz w:val="24"/>
                <w:szCs w:val="24"/>
              </w:rPr>
              <w:t>8</w:t>
            </w:r>
          </w:p>
        </w:tc>
        <w:tc>
          <w:tcPr>
            <w:tcW w:w="3128" w:type="dxa"/>
          </w:tcPr>
          <w:p w:rsidR="00A00863" w:rsidRPr="008752A5" w:rsidRDefault="00A00863" w:rsidP="00CF6373">
            <w:pPr>
              <w:pStyle w:val="TableParagraph"/>
              <w:spacing w:before="67"/>
              <w:ind w:right="251"/>
              <w:rPr>
                <w:b/>
                <w:sz w:val="24"/>
                <w:szCs w:val="24"/>
              </w:rPr>
            </w:pPr>
            <w:r w:rsidRPr="008752A5">
              <w:rPr>
                <w:b/>
                <w:w w:val="85"/>
                <w:sz w:val="24"/>
                <w:szCs w:val="24"/>
              </w:rPr>
              <w:t>200.753</w:t>
            </w:r>
          </w:p>
        </w:tc>
      </w:tr>
      <w:tr w:rsidR="00A00863" w:rsidRPr="008752A5" w:rsidTr="00A00863">
        <w:trPr>
          <w:trHeight w:val="425"/>
        </w:trPr>
        <w:tc>
          <w:tcPr>
            <w:tcW w:w="2551" w:type="dxa"/>
          </w:tcPr>
          <w:p w:rsidR="00A00863" w:rsidRPr="008752A5" w:rsidRDefault="00A00863" w:rsidP="00A00863">
            <w:pPr>
              <w:pStyle w:val="TableParagraph"/>
              <w:ind w:right="588"/>
              <w:rPr>
                <w:b/>
                <w:sz w:val="24"/>
                <w:szCs w:val="24"/>
              </w:rPr>
            </w:pPr>
            <w:r w:rsidRPr="008752A5">
              <w:rPr>
                <w:b/>
                <w:w w:val="88"/>
                <w:sz w:val="24"/>
                <w:szCs w:val="24"/>
              </w:rPr>
              <w:t>9</w:t>
            </w:r>
          </w:p>
        </w:tc>
        <w:tc>
          <w:tcPr>
            <w:tcW w:w="3128" w:type="dxa"/>
          </w:tcPr>
          <w:p w:rsidR="00A00863" w:rsidRPr="008752A5" w:rsidRDefault="00A00863" w:rsidP="00CF6373">
            <w:pPr>
              <w:pStyle w:val="TableParagraph"/>
              <w:ind w:right="251"/>
              <w:rPr>
                <w:b/>
                <w:sz w:val="24"/>
                <w:szCs w:val="24"/>
              </w:rPr>
            </w:pPr>
            <w:r w:rsidRPr="008752A5">
              <w:rPr>
                <w:b/>
                <w:w w:val="85"/>
                <w:sz w:val="24"/>
                <w:szCs w:val="24"/>
              </w:rPr>
              <w:t>253.316</w:t>
            </w:r>
          </w:p>
        </w:tc>
      </w:tr>
      <w:tr w:rsidR="00A00863" w:rsidRPr="008752A5" w:rsidTr="00A00863">
        <w:trPr>
          <w:trHeight w:val="423"/>
        </w:trPr>
        <w:tc>
          <w:tcPr>
            <w:tcW w:w="2551" w:type="dxa"/>
          </w:tcPr>
          <w:p w:rsidR="00A00863" w:rsidRPr="008752A5" w:rsidRDefault="00A00863" w:rsidP="00A00863">
            <w:pPr>
              <w:pStyle w:val="TableParagraph"/>
              <w:spacing w:before="70"/>
              <w:ind w:left="181" w:right="774"/>
              <w:rPr>
                <w:b/>
                <w:sz w:val="24"/>
                <w:szCs w:val="24"/>
              </w:rPr>
            </w:pPr>
            <w:r w:rsidRPr="008752A5">
              <w:rPr>
                <w:b/>
                <w:sz w:val="24"/>
                <w:szCs w:val="24"/>
              </w:rPr>
              <w:t>10</w:t>
            </w:r>
          </w:p>
        </w:tc>
        <w:tc>
          <w:tcPr>
            <w:tcW w:w="3128" w:type="dxa"/>
          </w:tcPr>
          <w:p w:rsidR="00A00863" w:rsidRPr="008752A5" w:rsidRDefault="00A00863" w:rsidP="00CF6373">
            <w:pPr>
              <w:pStyle w:val="TableParagraph"/>
              <w:spacing w:before="70"/>
              <w:ind w:right="251"/>
              <w:rPr>
                <w:b/>
                <w:sz w:val="24"/>
                <w:szCs w:val="24"/>
              </w:rPr>
            </w:pPr>
            <w:r w:rsidRPr="008752A5">
              <w:rPr>
                <w:b/>
                <w:w w:val="85"/>
                <w:sz w:val="24"/>
                <w:szCs w:val="24"/>
              </w:rPr>
              <w:t>217.822</w:t>
            </w:r>
          </w:p>
        </w:tc>
      </w:tr>
      <w:tr w:rsidR="00A00863" w:rsidRPr="008752A5" w:rsidTr="00A00863">
        <w:trPr>
          <w:trHeight w:val="422"/>
        </w:trPr>
        <w:tc>
          <w:tcPr>
            <w:tcW w:w="2551" w:type="dxa"/>
          </w:tcPr>
          <w:p w:rsidR="00A00863" w:rsidRPr="008752A5" w:rsidRDefault="00A00863" w:rsidP="00A00863">
            <w:pPr>
              <w:pStyle w:val="TableParagraph"/>
              <w:spacing w:before="67"/>
              <w:ind w:left="181" w:right="774"/>
              <w:rPr>
                <w:b/>
                <w:sz w:val="24"/>
                <w:szCs w:val="24"/>
              </w:rPr>
            </w:pPr>
            <w:r w:rsidRPr="008752A5">
              <w:rPr>
                <w:b/>
                <w:sz w:val="24"/>
                <w:szCs w:val="24"/>
              </w:rPr>
              <w:t>11</w:t>
            </w:r>
          </w:p>
        </w:tc>
        <w:tc>
          <w:tcPr>
            <w:tcW w:w="3128" w:type="dxa"/>
          </w:tcPr>
          <w:p w:rsidR="00A00863" w:rsidRPr="008752A5" w:rsidRDefault="00A00863" w:rsidP="00CF6373">
            <w:pPr>
              <w:pStyle w:val="TableParagraph"/>
              <w:spacing w:before="67"/>
              <w:ind w:right="251"/>
              <w:rPr>
                <w:b/>
                <w:sz w:val="24"/>
                <w:szCs w:val="24"/>
              </w:rPr>
            </w:pPr>
            <w:r w:rsidRPr="008752A5">
              <w:rPr>
                <w:b/>
                <w:w w:val="85"/>
                <w:sz w:val="24"/>
                <w:szCs w:val="24"/>
              </w:rPr>
              <w:t>197.260</w:t>
            </w:r>
          </w:p>
        </w:tc>
      </w:tr>
      <w:tr w:rsidR="00A00863" w:rsidRPr="008752A5" w:rsidTr="00A00863">
        <w:trPr>
          <w:trHeight w:val="345"/>
        </w:trPr>
        <w:tc>
          <w:tcPr>
            <w:tcW w:w="2551" w:type="dxa"/>
          </w:tcPr>
          <w:p w:rsidR="00A00863" w:rsidRPr="008752A5" w:rsidRDefault="00A00863" w:rsidP="00A00863">
            <w:pPr>
              <w:pStyle w:val="TableParagraph"/>
              <w:spacing w:line="256" w:lineRule="exact"/>
              <w:ind w:left="181" w:right="774"/>
              <w:rPr>
                <w:b/>
                <w:sz w:val="24"/>
                <w:szCs w:val="24"/>
              </w:rPr>
            </w:pPr>
            <w:r w:rsidRPr="008752A5">
              <w:rPr>
                <w:b/>
                <w:sz w:val="24"/>
                <w:szCs w:val="24"/>
              </w:rPr>
              <w:t>12</w:t>
            </w:r>
          </w:p>
        </w:tc>
        <w:tc>
          <w:tcPr>
            <w:tcW w:w="3128" w:type="dxa"/>
          </w:tcPr>
          <w:p w:rsidR="00A00863" w:rsidRPr="008752A5" w:rsidRDefault="00A00863" w:rsidP="00CF6373">
            <w:pPr>
              <w:pStyle w:val="TableParagraph"/>
              <w:spacing w:line="256" w:lineRule="exact"/>
              <w:ind w:right="251"/>
              <w:rPr>
                <w:b/>
                <w:sz w:val="24"/>
                <w:szCs w:val="24"/>
              </w:rPr>
            </w:pPr>
            <w:r w:rsidRPr="008752A5">
              <w:rPr>
                <w:b/>
                <w:w w:val="85"/>
                <w:sz w:val="24"/>
                <w:szCs w:val="24"/>
              </w:rPr>
              <w:t>185.094</w:t>
            </w:r>
          </w:p>
        </w:tc>
      </w:tr>
    </w:tbl>
    <w:p w:rsidR="00A00863" w:rsidRPr="008752A5" w:rsidRDefault="00A00863" w:rsidP="00A00863">
      <w:pPr>
        <w:pStyle w:val="BodyText"/>
        <w:spacing w:before="4"/>
        <w:rPr>
          <w:b/>
          <w:sz w:val="24"/>
          <w:szCs w:val="24"/>
        </w:rPr>
      </w:pPr>
    </w:p>
    <w:p w:rsidR="00C61341" w:rsidRPr="008752A5" w:rsidRDefault="00C61341" w:rsidP="00A00863">
      <w:pPr>
        <w:spacing w:line="256" w:lineRule="exact"/>
        <w:jc w:val="right"/>
        <w:rPr>
          <w:sz w:val="24"/>
          <w:szCs w:val="24"/>
        </w:rPr>
      </w:pPr>
    </w:p>
    <w:p w:rsidR="00C61341" w:rsidRPr="008752A5" w:rsidRDefault="00C61341" w:rsidP="00C61341">
      <w:pPr>
        <w:rPr>
          <w:sz w:val="24"/>
          <w:szCs w:val="24"/>
        </w:rPr>
      </w:pPr>
    </w:p>
    <w:p w:rsidR="00D87A61" w:rsidRPr="008752A5" w:rsidRDefault="00D87A61" w:rsidP="00C61341">
      <w:pPr>
        <w:spacing w:before="66" w:line="393" w:lineRule="auto"/>
        <w:ind w:left="480" w:right="376" w:firstLine="240"/>
        <w:jc w:val="both"/>
        <w:rPr>
          <w:sz w:val="24"/>
          <w:szCs w:val="24"/>
        </w:rPr>
      </w:pPr>
      <w:r w:rsidRPr="008752A5">
        <w:rPr>
          <w:sz w:val="24"/>
          <w:szCs w:val="24"/>
        </w:rPr>
        <w:t>The</w:t>
      </w:r>
      <w:r w:rsidRPr="008752A5">
        <w:rPr>
          <w:spacing w:val="-12"/>
          <w:sz w:val="24"/>
          <w:szCs w:val="24"/>
        </w:rPr>
        <w:t xml:space="preserve"> </w:t>
      </w:r>
      <w:r w:rsidRPr="008752A5">
        <w:rPr>
          <w:sz w:val="24"/>
          <w:szCs w:val="24"/>
        </w:rPr>
        <w:t>calculated</w:t>
      </w:r>
      <w:r w:rsidRPr="008752A5">
        <w:rPr>
          <w:spacing w:val="-15"/>
          <w:sz w:val="24"/>
          <w:szCs w:val="24"/>
        </w:rPr>
        <w:t xml:space="preserve"> </w:t>
      </w:r>
      <w:r w:rsidRPr="008752A5">
        <w:rPr>
          <w:sz w:val="24"/>
          <w:szCs w:val="24"/>
        </w:rPr>
        <w:t>WQI</w:t>
      </w:r>
      <w:r w:rsidRPr="008752A5">
        <w:rPr>
          <w:spacing w:val="-13"/>
          <w:sz w:val="24"/>
          <w:szCs w:val="24"/>
        </w:rPr>
        <w:t xml:space="preserve"> </w:t>
      </w:r>
      <w:r w:rsidRPr="008752A5">
        <w:rPr>
          <w:sz w:val="24"/>
          <w:szCs w:val="24"/>
        </w:rPr>
        <w:t>provides</w:t>
      </w:r>
      <w:r w:rsidRPr="008752A5">
        <w:rPr>
          <w:spacing w:val="-13"/>
          <w:sz w:val="24"/>
          <w:szCs w:val="24"/>
        </w:rPr>
        <w:t xml:space="preserve"> </w:t>
      </w:r>
      <w:r w:rsidRPr="008752A5">
        <w:rPr>
          <w:sz w:val="24"/>
          <w:szCs w:val="24"/>
        </w:rPr>
        <w:t>the</w:t>
      </w:r>
      <w:r w:rsidRPr="008752A5">
        <w:rPr>
          <w:spacing w:val="-14"/>
          <w:sz w:val="24"/>
          <w:szCs w:val="24"/>
        </w:rPr>
        <w:t xml:space="preserve"> </w:t>
      </w:r>
      <w:r w:rsidRPr="008752A5">
        <w:rPr>
          <w:sz w:val="24"/>
          <w:szCs w:val="24"/>
        </w:rPr>
        <w:t>overall</w:t>
      </w:r>
      <w:r w:rsidRPr="008752A5">
        <w:rPr>
          <w:spacing w:val="-12"/>
          <w:sz w:val="24"/>
          <w:szCs w:val="24"/>
        </w:rPr>
        <w:t xml:space="preserve"> </w:t>
      </w:r>
      <w:r w:rsidRPr="008752A5">
        <w:rPr>
          <w:sz w:val="24"/>
          <w:szCs w:val="24"/>
        </w:rPr>
        <w:t>potability</w:t>
      </w:r>
      <w:r w:rsidRPr="008752A5">
        <w:rPr>
          <w:spacing w:val="-13"/>
          <w:sz w:val="24"/>
          <w:szCs w:val="24"/>
        </w:rPr>
        <w:t xml:space="preserve"> </w:t>
      </w:r>
      <w:r w:rsidRPr="008752A5">
        <w:rPr>
          <w:sz w:val="24"/>
          <w:szCs w:val="24"/>
        </w:rPr>
        <w:t>of</w:t>
      </w:r>
      <w:r w:rsidRPr="008752A5">
        <w:rPr>
          <w:spacing w:val="-15"/>
          <w:sz w:val="24"/>
          <w:szCs w:val="24"/>
        </w:rPr>
        <w:t xml:space="preserve"> </w:t>
      </w:r>
      <w:r w:rsidRPr="008752A5">
        <w:rPr>
          <w:sz w:val="24"/>
          <w:szCs w:val="24"/>
        </w:rPr>
        <w:t>water</w:t>
      </w:r>
      <w:r w:rsidRPr="008752A5">
        <w:rPr>
          <w:spacing w:val="-13"/>
          <w:sz w:val="24"/>
          <w:szCs w:val="24"/>
        </w:rPr>
        <w:t xml:space="preserve"> </w:t>
      </w:r>
      <w:r w:rsidRPr="008752A5">
        <w:rPr>
          <w:sz w:val="24"/>
          <w:szCs w:val="24"/>
        </w:rPr>
        <w:t>quality. WQI</w:t>
      </w:r>
      <w:r w:rsidRPr="008752A5">
        <w:rPr>
          <w:spacing w:val="-16"/>
          <w:sz w:val="24"/>
          <w:szCs w:val="24"/>
        </w:rPr>
        <w:t xml:space="preserve"> </w:t>
      </w:r>
      <w:r w:rsidRPr="008752A5">
        <w:rPr>
          <w:sz w:val="24"/>
          <w:szCs w:val="24"/>
        </w:rPr>
        <w:t>value</w:t>
      </w:r>
      <w:r w:rsidR="00053B08" w:rsidRPr="008752A5">
        <w:rPr>
          <w:sz w:val="24"/>
          <w:szCs w:val="24"/>
        </w:rPr>
        <w:t xml:space="preserve"> are</w:t>
      </w:r>
      <w:r w:rsidRPr="008752A5">
        <w:rPr>
          <w:spacing w:val="-15"/>
          <w:sz w:val="24"/>
          <w:szCs w:val="24"/>
        </w:rPr>
        <w:t xml:space="preserve"> </w:t>
      </w:r>
      <w:r w:rsidRPr="008752A5">
        <w:rPr>
          <w:sz w:val="24"/>
          <w:szCs w:val="24"/>
        </w:rPr>
        <w:t>greater</w:t>
      </w:r>
      <w:r w:rsidRPr="008752A5">
        <w:rPr>
          <w:spacing w:val="-15"/>
          <w:sz w:val="24"/>
          <w:szCs w:val="24"/>
        </w:rPr>
        <w:t xml:space="preserve"> </w:t>
      </w:r>
      <w:r w:rsidRPr="008752A5">
        <w:rPr>
          <w:sz w:val="24"/>
          <w:szCs w:val="24"/>
        </w:rPr>
        <w:t>than</w:t>
      </w:r>
      <w:r w:rsidRPr="008752A5">
        <w:rPr>
          <w:spacing w:val="-15"/>
          <w:sz w:val="24"/>
          <w:szCs w:val="24"/>
        </w:rPr>
        <w:t xml:space="preserve"> </w:t>
      </w:r>
      <w:r w:rsidRPr="008752A5">
        <w:rPr>
          <w:sz w:val="24"/>
          <w:szCs w:val="24"/>
        </w:rPr>
        <w:t>300</w:t>
      </w:r>
      <w:r w:rsidRPr="008752A5">
        <w:rPr>
          <w:spacing w:val="-16"/>
          <w:sz w:val="24"/>
          <w:szCs w:val="24"/>
        </w:rPr>
        <w:t xml:space="preserve"> </w:t>
      </w:r>
      <w:r w:rsidRPr="008752A5">
        <w:rPr>
          <w:sz w:val="24"/>
          <w:szCs w:val="24"/>
        </w:rPr>
        <w:t>indicates</w:t>
      </w:r>
      <w:r w:rsidRPr="008752A5">
        <w:rPr>
          <w:spacing w:val="-15"/>
          <w:sz w:val="24"/>
          <w:szCs w:val="24"/>
        </w:rPr>
        <w:t xml:space="preserve"> </w:t>
      </w:r>
      <w:r w:rsidRPr="008752A5">
        <w:rPr>
          <w:sz w:val="24"/>
          <w:szCs w:val="24"/>
        </w:rPr>
        <w:t>that</w:t>
      </w:r>
      <w:r w:rsidRPr="008752A5">
        <w:rPr>
          <w:spacing w:val="-15"/>
          <w:sz w:val="24"/>
          <w:szCs w:val="24"/>
        </w:rPr>
        <w:t xml:space="preserve"> </w:t>
      </w:r>
      <w:r w:rsidRPr="008752A5">
        <w:rPr>
          <w:sz w:val="24"/>
          <w:szCs w:val="24"/>
        </w:rPr>
        <w:t>the</w:t>
      </w:r>
      <w:r w:rsidRPr="008752A5">
        <w:rPr>
          <w:spacing w:val="-13"/>
          <w:sz w:val="24"/>
          <w:szCs w:val="24"/>
        </w:rPr>
        <w:t xml:space="preserve"> </w:t>
      </w:r>
      <w:r w:rsidRPr="008752A5">
        <w:rPr>
          <w:sz w:val="24"/>
          <w:szCs w:val="24"/>
        </w:rPr>
        <w:t>water</w:t>
      </w:r>
      <w:r w:rsidRPr="008752A5">
        <w:rPr>
          <w:spacing w:val="-13"/>
          <w:sz w:val="24"/>
          <w:szCs w:val="24"/>
        </w:rPr>
        <w:t xml:space="preserve"> </w:t>
      </w:r>
      <w:r w:rsidRPr="008752A5">
        <w:rPr>
          <w:sz w:val="24"/>
          <w:szCs w:val="24"/>
        </w:rPr>
        <w:t>is</w:t>
      </w:r>
      <w:r w:rsidRPr="008752A5">
        <w:rPr>
          <w:spacing w:val="-13"/>
          <w:sz w:val="24"/>
          <w:szCs w:val="24"/>
        </w:rPr>
        <w:t xml:space="preserve"> </w:t>
      </w:r>
      <w:r w:rsidRPr="008752A5">
        <w:rPr>
          <w:sz w:val="24"/>
          <w:szCs w:val="24"/>
        </w:rPr>
        <w:t>unfit</w:t>
      </w:r>
      <w:r w:rsidRPr="008752A5">
        <w:rPr>
          <w:spacing w:val="-12"/>
          <w:sz w:val="24"/>
          <w:szCs w:val="24"/>
        </w:rPr>
        <w:t xml:space="preserve"> </w:t>
      </w:r>
      <w:r w:rsidRPr="008752A5">
        <w:rPr>
          <w:sz w:val="24"/>
          <w:szCs w:val="24"/>
        </w:rPr>
        <w:t>for</w:t>
      </w:r>
      <w:r w:rsidRPr="008752A5">
        <w:rPr>
          <w:spacing w:val="-13"/>
          <w:sz w:val="24"/>
          <w:szCs w:val="24"/>
        </w:rPr>
        <w:t xml:space="preserve"> </w:t>
      </w:r>
      <w:r w:rsidRPr="008752A5">
        <w:rPr>
          <w:sz w:val="24"/>
          <w:szCs w:val="24"/>
        </w:rPr>
        <w:t>drinking</w:t>
      </w:r>
      <w:r w:rsidRPr="008752A5">
        <w:rPr>
          <w:spacing w:val="-16"/>
          <w:sz w:val="24"/>
          <w:szCs w:val="24"/>
        </w:rPr>
        <w:t xml:space="preserve"> </w:t>
      </w:r>
      <w:r w:rsidRPr="008752A5">
        <w:rPr>
          <w:sz w:val="24"/>
          <w:szCs w:val="24"/>
        </w:rPr>
        <w:t>purposes.</w:t>
      </w:r>
      <w:r w:rsidRPr="008752A5">
        <w:rPr>
          <w:spacing w:val="-13"/>
          <w:sz w:val="24"/>
          <w:szCs w:val="24"/>
        </w:rPr>
        <w:t xml:space="preserve"> </w:t>
      </w:r>
      <w:r w:rsidRPr="008752A5">
        <w:rPr>
          <w:sz w:val="24"/>
          <w:szCs w:val="24"/>
        </w:rPr>
        <w:t>All</w:t>
      </w:r>
      <w:r w:rsidRPr="008752A5">
        <w:rPr>
          <w:spacing w:val="-12"/>
          <w:sz w:val="24"/>
          <w:szCs w:val="24"/>
        </w:rPr>
        <w:t xml:space="preserve"> </w:t>
      </w:r>
      <w:r w:rsidRPr="008752A5">
        <w:rPr>
          <w:sz w:val="24"/>
          <w:szCs w:val="24"/>
        </w:rPr>
        <w:t>the</w:t>
      </w:r>
      <w:r w:rsidRPr="008752A5">
        <w:rPr>
          <w:spacing w:val="-13"/>
          <w:sz w:val="24"/>
          <w:szCs w:val="24"/>
        </w:rPr>
        <w:t xml:space="preserve"> </w:t>
      </w:r>
      <w:r w:rsidRPr="008752A5">
        <w:rPr>
          <w:sz w:val="24"/>
          <w:szCs w:val="24"/>
        </w:rPr>
        <w:t>WQI values</w:t>
      </w:r>
      <w:r w:rsidRPr="008752A5">
        <w:rPr>
          <w:spacing w:val="-6"/>
          <w:sz w:val="24"/>
          <w:szCs w:val="24"/>
        </w:rPr>
        <w:t xml:space="preserve"> </w:t>
      </w:r>
      <w:r w:rsidRPr="008752A5">
        <w:rPr>
          <w:sz w:val="24"/>
          <w:szCs w:val="24"/>
        </w:rPr>
        <w:t>are</w:t>
      </w:r>
      <w:r w:rsidRPr="008752A5">
        <w:rPr>
          <w:spacing w:val="-6"/>
          <w:sz w:val="24"/>
          <w:szCs w:val="24"/>
        </w:rPr>
        <w:t xml:space="preserve"> </w:t>
      </w:r>
      <w:r w:rsidRPr="008752A5">
        <w:rPr>
          <w:sz w:val="24"/>
          <w:szCs w:val="24"/>
        </w:rPr>
        <w:t>below</w:t>
      </w:r>
      <w:r w:rsidRPr="008752A5">
        <w:rPr>
          <w:spacing w:val="-7"/>
          <w:sz w:val="24"/>
          <w:szCs w:val="24"/>
        </w:rPr>
        <w:t xml:space="preserve"> </w:t>
      </w:r>
      <w:r w:rsidRPr="008752A5">
        <w:rPr>
          <w:sz w:val="24"/>
          <w:szCs w:val="24"/>
        </w:rPr>
        <w:t>300</w:t>
      </w:r>
      <w:r w:rsidRPr="008752A5">
        <w:rPr>
          <w:spacing w:val="-6"/>
          <w:sz w:val="24"/>
          <w:szCs w:val="24"/>
        </w:rPr>
        <w:t xml:space="preserve"> </w:t>
      </w:r>
      <w:r w:rsidRPr="008752A5">
        <w:rPr>
          <w:sz w:val="24"/>
          <w:szCs w:val="24"/>
        </w:rPr>
        <w:t>but</w:t>
      </w:r>
      <w:r w:rsidRPr="008752A5">
        <w:rPr>
          <w:spacing w:val="-5"/>
          <w:sz w:val="24"/>
          <w:szCs w:val="24"/>
        </w:rPr>
        <w:t xml:space="preserve"> </w:t>
      </w:r>
      <w:r w:rsidRPr="008752A5">
        <w:rPr>
          <w:sz w:val="24"/>
          <w:szCs w:val="24"/>
        </w:rPr>
        <w:t>show</w:t>
      </w:r>
      <w:r w:rsidRPr="008752A5">
        <w:rPr>
          <w:spacing w:val="-7"/>
          <w:sz w:val="24"/>
          <w:szCs w:val="24"/>
        </w:rPr>
        <w:t xml:space="preserve"> </w:t>
      </w:r>
      <w:r w:rsidRPr="008752A5">
        <w:rPr>
          <w:sz w:val="24"/>
          <w:szCs w:val="24"/>
        </w:rPr>
        <w:t>variations</w:t>
      </w:r>
      <w:r w:rsidRPr="008752A5">
        <w:rPr>
          <w:spacing w:val="-8"/>
          <w:sz w:val="24"/>
          <w:szCs w:val="24"/>
        </w:rPr>
        <w:t xml:space="preserve"> </w:t>
      </w:r>
      <w:r w:rsidRPr="008752A5">
        <w:rPr>
          <w:sz w:val="24"/>
          <w:szCs w:val="24"/>
        </w:rPr>
        <w:t>from</w:t>
      </w:r>
      <w:r w:rsidRPr="008752A5">
        <w:rPr>
          <w:spacing w:val="-2"/>
          <w:sz w:val="24"/>
          <w:szCs w:val="24"/>
        </w:rPr>
        <w:t xml:space="preserve"> </w:t>
      </w:r>
      <w:r w:rsidRPr="008752A5">
        <w:rPr>
          <w:sz w:val="24"/>
          <w:szCs w:val="24"/>
        </w:rPr>
        <w:t>sample</w:t>
      </w:r>
      <w:r w:rsidRPr="008752A5">
        <w:rPr>
          <w:spacing w:val="-8"/>
          <w:sz w:val="24"/>
          <w:szCs w:val="24"/>
        </w:rPr>
        <w:t xml:space="preserve"> </w:t>
      </w:r>
      <w:r w:rsidRPr="008752A5">
        <w:rPr>
          <w:sz w:val="24"/>
          <w:szCs w:val="24"/>
        </w:rPr>
        <w:t>to</w:t>
      </w:r>
      <w:r w:rsidRPr="008752A5">
        <w:rPr>
          <w:spacing w:val="-6"/>
          <w:sz w:val="24"/>
          <w:szCs w:val="24"/>
        </w:rPr>
        <w:t xml:space="preserve"> </w:t>
      </w:r>
      <w:r w:rsidRPr="008752A5">
        <w:rPr>
          <w:sz w:val="24"/>
          <w:szCs w:val="24"/>
        </w:rPr>
        <w:t>sample.</w:t>
      </w:r>
      <w:r w:rsidRPr="008752A5">
        <w:rPr>
          <w:spacing w:val="-6"/>
          <w:sz w:val="24"/>
          <w:szCs w:val="24"/>
        </w:rPr>
        <w:t xml:space="preserve"> </w:t>
      </w:r>
      <w:r w:rsidRPr="008752A5">
        <w:rPr>
          <w:sz w:val="24"/>
          <w:szCs w:val="24"/>
        </w:rPr>
        <w:t>All</w:t>
      </w:r>
      <w:r w:rsidRPr="008752A5">
        <w:rPr>
          <w:spacing w:val="-8"/>
          <w:sz w:val="24"/>
          <w:szCs w:val="24"/>
        </w:rPr>
        <w:t xml:space="preserve"> </w:t>
      </w:r>
      <w:r w:rsidRPr="008752A5">
        <w:rPr>
          <w:sz w:val="24"/>
          <w:szCs w:val="24"/>
        </w:rPr>
        <w:t>the</w:t>
      </w:r>
      <w:r w:rsidRPr="008752A5">
        <w:rPr>
          <w:spacing w:val="-6"/>
          <w:sz w:val="24"/>
          <w:szCs w:val="24"/>
        </w:rPr>
        <w:t xml:space="preserve"> </w:t>
      </w:r>
      <w:r w:rsidRPr="008752A5">
        <w:rPr>
          <w:sz w:val="24"/>
          <w:szCs w:val="24"/>
        </w:rPr>
        <w:t>ground</w:t>
      </w:r>
      <w:r w:rsidRPr="008752A5">
        <w:rPr>
          <w:spacing w:val="-6"/>
          <w:sz w:val="24"/>
          <w:szCs w:val="24"/>
        </w:rPr>
        <w:t xml:space="preserve"> </w:t>
      </w:r>
      <w:r w:rsidRPr="008752A5">
        <w:rPr>
          <w:sz w:val="24"/>
          <w:szCs w:val="24"/>
        </w:rPr>
        <w:t>water</w:t>
      </w:r>
      <w:r w:rsidRPr="008752A5">
        <w:rPr>
          <w:spacing w:val="-5"/>
          <w:sz w:val="24"/>
          <w:szCs w:val="24"/>
        </w:rPr>
        <w:t xml:space="preserve"> </w:t>
      </w:r>
      <w:r w:rsidRPr="008752A5">
        <w:rPr>
          <w:sz w:val="24"/>
          <w:szCs w:val="24"/>
        </w:rPr>
        <w:t>samples are good for drinking with value le</w:t>
      </w:r>
      <w:r w:rsidR="00053B08" w:rsidRPr="008752A5">
        <w:rPr>
          <w:sz w:val="24"/>
          <w:szCs w:val="24"/>
        </w:rPr>
        <w:t>ss than 100 except at ward 16 (</w:t>
      </w:r>
      <w:r w:rsidRPr="008752A5">
        <w:rPr>
          <w:sz w:val="24"/>
          <w:szCs w:val="24"/>
        </w:rPr>
        <w:t>Naniyoor Nambram). All the</w:t>
      </w:r>
      <w:r w:rsidRPr="008752A5">
        <w:rPr>
          <w:spacing w:val="-12"/>
          <w:sz w:val="24"/>
          <w:szCs w:val="24"/>
        </w:rPr>
        <w:t xml:space="preserve"> </w:t>
      </w:r>
      <w:r w:rsidRPr="008752A5">
        <w:rPr>
          <w:sz w:val="24"/>
          <w:szCs w:val="24"/>
        </w:rPr>
        <w:t>river</w:t>
      </w:r>
      <w:r w:rsidRPr="008752A5">
        <w:rPr>
          <w:spacing w:val="-7"/>
          <w:sz w:val="24"/>
          <w:szCs w:val="24"/>
        </w:rPr>
        <w:t xml:space="preserve"> </w:t>
      </w:r>
      <w:r w:rsidRPr="008752A5">
        <w:rPr>
          <w:sz w:val="24"/>
          <w:szCs w:val="24"/>
        </w:rPr>
        <w:t>water</w:t>
      </w:r>
      <w:r w:rsidRPr="008752A5">
        <w:rPr>
          <w:spacing w:val="-8"/>
          <w:sz w:val="24"/>
          <w:szCs w:val="24"/>
        </w:rPr>
        <w:t xml:space="preserve"> </w:t>
      </w:r>
      <w:r w:rsidRPr="008752A5">
        <w:rPr>
          <w:sz w:val="24"/>
          <w:szCs w:val="24"/>
        </w:rPr>
        <w:t>saamples</w:t>
      </w:r>
      <w:r w:rsidRPr="008752A5">
        <w:rPr>
          <w:spacing w:val="-8"/>
          <w:sz w:val="24"/>
          <w:szCs w:val="24"/>
        </w:rPr>
        <w:t xml:space="preserve"> </w:t>
      </w:r>
      <w:r w:rsidRPr="008752A5">
        <w:rPr>
          <w:sz w:val="24"/>
          <w:szCs w:val="24"/>
        </w:rPr>
        <w:t>are</w:t>
      </w:r>
      <w:r w:rsidRPr="008752A5">
        <w:rPr>
          <w:spacing w:val="-11"/>
          <w:sz w:val="24"/>
          <w:szCs w:val="24"/>
        </w:rPr>
        <w:t xml:space="preserve"> </w:t>
      </w:r>
      <w:r w:rsidRPr="008752A5">
        <w:rPr>
          <w:sz w:val="24"/>
          <w:szCs w:val="24"/>
        </w:rPr>
        <w:t>of</w:t>
      </w:r>
      <w:r w:rsidRPr="008752A5">
        <w:rPr>
          <w:spacing w:val="-8"/>
          <w:sz w:val="24"/>
          <w:szCs w:val="24"/>
        </w:rPr>
        <w:t xml:space="preserve"> </w:t>
      </w:r>
      <w:r w:rsidRPr="008752A5">
        <w:rPr>
          <w:sz w:val="24"/>
          <w:szCs w:val="24"/>
        </w:rPr>
        <w:t>poor</w:t>
      </w:r>
      <w:r w:rsidRPr="008752A5">
        <w:rPr>
          <w:spacing w:val="-8"/>
          <w:sz w:val="24"/>
          <w:szCs w:val="24"/>
        </w:rPr>
        <w:t xml:space="preserve"> </w:t>
      </w:r>
      <w:r w:rsidRPr="008752A5">
        <w:rPr>
          <w:sz w:val="24"/>
          <w:szCs w:val="24"/>
        </w:rPr>
        <w:t>quality</w:t>
      </w:r>
      <w:r w:rsidRPr="008752A5">
        <w:rPr>
          <w:spacing w:val="-11"/>
          <w:sz w:val="24"/>
          <w:szCs w:val="24"/>
        </w:rPr>
        <w:t xml:space="preserve"> </w:t>
      </w:r>
      <w:r w:rsidRPr="008752A5">
        <w:rPr>
          <w:sz w:val="24"/>
          <w:szCs w:val="24"/>
        </w:rPr>
        <w:t>except</w:t>
      </w:r>
      <w:r w:rsidRPr="008752A5">
        <w:rPr>
          <w:spacing w:val="-10"/>
          <w:sz w:val="24"/>
          <w:szCs w:val="24"/>
        </w:rPr>
        <w:t xml:space="preserve"> </w:t>
      </w:r>
      <w:r w:rsidRPr="008752A5">
        <w:rPr>
          <w:sz w:val="24"/>
          <w:szCs w:val="24"/>
        </w:rPr>
        <w:t>for</w:t>
      </w:r>
      <w:r w:rsidRPr="008752A5">
        <w:rPr>
          <w:spacing w:val="-8"/>
          <w:sz w:val="24"/>
          <w:szCs w:val="24"/>
        </w:rPr>
        <w:t xml:space="preserve"> </w:t>
      </w:r>
      <w:r w:rsidRPr="008752A5">
        <w:rPr>
          <w:sz w:val="24"/>
          <w:szCs w:val="24"/>
        </w:rPr>
        <w:t>sample</w:t>
      </w:r>
      <w:r w:rsidRPr="008752A5">
        <w:rPr>
          <w:spacing w:val="-8"/>
          <w:sz w:val="24"/>
          <w:szCs w:val="24"/>
        </w:rPr>
        <w:t xml:space="preserve"> </w:t>
      </w:r>
      <w:r w:rsidRPr="008752A5">
        <w:rPr>
          <w:sz w:val="24"/>
          <w:szCs w:val="24"/>
        </w:rPr>
        <w:t>6.</w:t>
      </w:r>
      <w:r w:rsidRPr="008752A5">
        <w:rPr>
          <w:spacing w:val="-11"/>
          <w:sz w:val="24"/>
          <w:szCs w:val="24"/>
        </w:rPr>
        <w:t xml:space="preserve"> </w:t>
      </w:r>
      <w:r w:rsidRPr="008752A5">
        <w:rPr>
          <w:sz w:val="24"/>
          <w:szCs w:val="24"/>
        </w:rPr>
        <w:t>River</w:t>
      </w:r>
      <w:r w:rsidRPr="008752A5">
        <w:rPr>
          <w:spacing w:val="-8"/>
          <w:sz w:val="24"/>
          <w:szCs w:val="24"/>
        </w:rPr>
        <w:t xml:space="preserve"> </w:t>
      </w:r>
      <w:r w:rsidRPr="008752A5">
        <w:rPr>
          <w:sz w:val="24"/>
          <w:szCs w:val="24"/>
        </w:rPr>
        <w:t>sample</w:t>
      </w:r>
      <w:r w:rsidRPr="008752A5">
        <w:rPr>
          <w:spacing w:val="-11"/>
          <w:sz w:val="24"/>
          <w:szCs w:val="24"/>
        </w:rPr>
        <w:t xml:space="preserve"> </w:t>
      </w:r>
      <w:r w:rsidRPr="008752A5">
        <w:rPr>
          <w:sz w:val="24"/>
          <w:szCs w:val="24"/>
        </w:rPr>
        <w:t>6</w:t>
      </w:r>
      <w:r w:rsidRPr="008752A5">
        <w:rPr>
          <w:spacing w:val="-10"/>
          <w:sz w:val="24"/>
          <w:szCs w:val="24"/>
        </w:rPr>
        <w:t xml:space="preserve"> </w:t>
      </w:r>
      <w:r w:rsidRPr="008752A5">
        <w:rPr>
          <w:sz w:val="24"/>
          <w:szCs w:val="24"/>
        </w:rPr>
        <w:t>has</w:t>
      </w:r>
      <w:r w:rsidRPr="008752A5">
        <w:rPr>
          <w:spacing w:val="-11"/>
          <w:sz w:val="24"/>
          <w:szCs w:val="24"/>
        </w:rPr>
        <w:t xml:space="preserve"> </w:t>
      </w:r>
      <w:r w:rsidRPr="008752A5">
        <w:rPr>
          <w:sz w:val="24"/>
          <w:szCs w:val="24"/>
        </w:rPr>
        <w:t>a</w:t>
      </w:r>
      <w:r w:rsidRPr="008752A5">
        <w:rPr>
          <w:spacing w:val="-8"/>
          <w:sz w:val="24"/>
          <w:szCs w:val="24"/>
        </w:rPr>
        <w:t xml:space="preserve"> </w:t>
      </w:r>
      <w:r w:rsidRPr="008752A5">
        <w:rPr>
          <w:sz w:val="24"/>
          <w:szCs w:val="24"/>
        </w:rPr>
        <w:t>value</w:t>
      </w:r>
      <w:r w:rsidRPr="008752A5">
        <w:rPr>
          <w:spacing w:val="-11"/>
          <w:sz w:val="24"/>
          <w:szCs w:val="24"/>
        </w:rPr>
        <w:t xml:space="preserve"> </w:t>
      </w:r>
      <w:r w:rsidRPr="008752A5">
        <w:rPr>
          <w:sz w:val="24"/>
          <w:szCs w:val="24"/>
        </w:rPr>
        <w:t>less than 1000 indicating it is of good</w:t>
      </w:r>
      <w:r w:rsidRPr="008752A5">
        <w:rPr>
          <w:spacing w:val="-8"/>
          <w:sz w:val="24"/>
          <w:szCs w:val="24"/>
        </w:rPr>
        <w:t xml:space="preserve"> </w:t>
      </w:r>
      <w:r w:rsidRPr="008752A5">
        <w:rPr>
          <w:sz w:val="24"/>
          <w:szCs w:val="24"/>
        </w:rPr>
        <w:t>quality.</w:t>
      </w:r>
    </w:p>
    <w:p w:rsidR="00580C99" w:rsidRPr="008752A5" w:rsidRDefault="00580C99" w:rsidP="00580C99">
      <w:pPr>
        <w:jc w:val="center"/>
        <w:rPr>
          <w:sz w:val="24"/>
          <w:szCs w:val="24"/>
        </w:rPr>
      </w:pPr>
    </w:p>
    <w:p w:rsidR="00C61341" w:rsidRPr="008752A5" w:rsidRDefault="00750858" w:rsidP="00750858">
      <w:pPr>
        <w:jc w:val="center"/>
        <w:rPr>
          <w:b/>
          <w:sz w:val="24"/>
          <w:szCs w:val="24"/>
        </w:rPr>
      </w:pPr>
      <w:r w:rsidRPr="008752A5">
        <w:rPr>
          <w:b/>
          <w:sz w:val="24"/>
          <w:szCs w:val="24"/>
        </w:rPr>
        <w:t>GIS &amp; SUFFER APPLICATIONS IN SAMPLES</w:t>
      </w:r>
    </w:p>
    <w:p w:rsidR="00062F89" w:rsidRPr="008752A5" w:rsidRDefault="00062F89" w:rsidP="00C61341">
      <w:pPr>
        <w:rPr>
          <w:b/>
          <w:sz w:val="24"/>
          <w:szCs w:val="24"/>
        </w:rPr>
      </w:pPr>
    </w:p>
    <w:p w:rsidR="00062F89" w:rsidRPr="008752A5" w:rsidRDefault="00062F89" w:rsidP="00C61341">
      <w:pPr>
        <w:rPr>
          <w:sz w:val="24"/>
          <w:szCs w:val="24"/>
        </w:rPr>
      </w:pPr>
      <w:r w:rsidRPr="008752A5">
        <w:rPr>
          <w:b/>
          <w:sz w:val="24"/>
          <w:szCs w:val="24"/>
        </w:rPr>
        <w:t xml:space="preserve"> </w:t>
      </w:r>
      <w:r w:rsidRPr="008752A5">
        <w:rPr>
          <w:sz w:val="24"/>
          <w:szCs w:val="24"/>
        </w:rPr>
        <w:t xml:space="preserve">The water samples are analysed using the software and the contour maps are given below in </w:t>
      </w:r>
      <w:r w:rsidR="00750858">
        <w:rPr>
          <w:sz w:val="24"/>
          <w:szCs w:val="24"/>
        </w:rPr>
        <w:t>FIGURE</w:t>
      </w:r>
      <w:r w:rsidR="009C3862" w:rsidRPr="008752A5">
        <w:rPr>
          <w:sz w:val="24"/>
          <w:szCs w:val="24"/>
        </w:rPr>
        <w:t xml:space="preserve"> 5- 17</w:t>
      </w:r>
      <w:r w:rsidR="008D75D9" w:rsidRPr="008752A5">
        <w:rPr>
          <w:sz w:val="24"/>
          <w:szCs w:val="24"/>
        </w:rPr>
        <w:t>.</w:t>
      </w:r>
    </w:p>
    <w:p w:rsidR="00C61341" w:rsidRPr="008752A5" w:rsidRDefault="00C61341" w:rsidP="00C61341">
      <w:pPr>
        <w:rPr>
          <w:sz w:val="24"/>
          <w:szCs w:val="24"/>
        </w:rPr>
      </w:pPr>
    </w:p>
    <w:p w:rsidR="00580C99" w:rsidRPr="008752A5" w:rsidRDefault="00580C99" w:rsidP="00580C99">
      <w:pPr>
        <w:pStyle w:val="ListParagraph"/>
        <w:numPr>
          <w:ilvl w:val="1"/>
          <w:numId w:val="31"/>
        </w:numPr>
        <w:tabs>
          <w:tab w:val="left" w:pos="900"/>
        </w:tabs>
        <w:autoSpaceDE w:val="0"/>
        <w:autoSpaceDN w:val="0"/>
        <w:adjustRightInd/>
        <w:spacing w:before="78" w:line="240" w:lineRule="auto"/>
        <w:ind w:left="899" w:hanging="420"/>
        <w:contextualSpacing w:val="0"/>
        <w:rPr>
          <w:rFonts w:ascii="Times New Roman" w:hAnsi="Times New Roman"/>
          <w:b/>
          <w:sz w:val="24"/>
          <w:szCs w:val="24"/>
        </w:rPr>
      </w:pPr>
      <w:r w:rsidRPr="008752A5">
        <w:rPr>
          <w:rFonts w:ascii="Times New Roman" w:hAnsi="Times New Roman"/>
          <w:b/>
          <w:sz w:val="24"/>
          <w:szCs w:val="24"/>
        </w:rPr>
        <w:lastRenderedPageBreak/>
        <w:t>CONTOUR MAPS OF</w:t>
      </w:r>
      <w:r w:rsidRPr="008752A5">
        <w:rPr>
          <w:rFonts w:ascii="Times New Roman" w:hAnsi="Times New Roman"/>
          <w:b/>
          <w:spacing w:val="1"/>
          <w:sz w:val="24"/>
          <w:szCs w:val="24"/>
        </w:rPr>
        <w:t xml:space="preserve"> </w:t>
      </w:r>
      <w:r w:rsidRPr="008752A5">
        <w:rPr>
          <w:rFonts w:ascii="Times New Roman" w:hAnsi="Times New Roman"/>
          <w:b/>
          <w:sz w:val="24"/>
          <w:szCs w:val="24"/>
        </w:rPr>
        <w:t>PARAMETERS</w:t>
      </w:r>
    </w:p>
    <w:p w:rsidR="00580C99" w:rsidRPr="008752A5" w:rsidRDefault="00580C99" w:rsidP="00580C99">
      <w:pPr>
        <w:pStyle w:val="BodyText"/>
        <w:rPr>
          <w:b/>
          <w:sz w:val="24"/>
          <w:szCs w:val="24"/>
        </w:rPr>
      </w:pPr>
    </w:p>
    <w:p w:rsidR="00580C99" w:rsidRPr="008752A5" w:rsidRDefault="00580C99" w:rsidP="00580C99">
      <w:pPr>
        <w:pStyle w:val="BodyText"/>
        <w:rPr>
          <w:b/>
          <w:sz w:val="24"/>
          <w:szCs w:val="24"/>
        </w:rPr>
      </w:pPr>
      <w:r w:rsidRPr="008752A5">
        <w:rPr>
          <w:noProof/>
          <w:sz w:val="24"/>
          <w:szCs w:val="24"/>
        </w:rPr>
        <w:drawing>
          <wp:anchor distT="0" distB="0" distL="0" distR="0" simplePos="0" relativeHeight="251660288" behindDoc="0" locked="0" layoutInCell="1" allowOverlap="1">
            <wp:simplePos x="0" y="0"/>
            <wp:positionH relativeFrom="page">
              <wp:posOffset>1412875</wp:posOffset>
            </wp:positionH>
            <wp:positionV relativeFrom="paragraph">
              <wp:posOffset>98200</wp:posOffset>
            </wp:positionV>
            <wp:extent cx="1739814" cy="2300287"/>
            <wp:effectExtent l="0" t="0" r="0" b="0"/>
            <wp:wrapTopAndBottom/>
            <wp:docPr id="73" name="image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9.jpeg"/>
                    <pic:cNvPicPr/>
                  </pic:nvPicPr>
                  <pic:blipFill>
                    <a:blip r:embed="rId11" cstate="print"/>
                    <a:stretch>
                      <a:fillRect/>
                    </a:stretch>
                  </pic:blipFill>
                  <pic:spPr>
                    <a:xfrm>
                      <a:off x="0" y="0"/>
                      <a:ext cx="1739814" cy="2300287"/>
                    </a:xfrm>
                    <a:prstGeom prst="rect">
                      <a:avLst/>
                    </a:prstGeom>
                  </pic:spPr>
                </pic:pic>
              </a:graphicData>
            </a:graphic>
          </wp:anchor>
        </w:drawing>
      </w:r>
      <w:r w:rsidRPr="008752A5">
        <w:rPr>
          <w:noProof/>
          <w:sz w:val="24"/>
          <w:szCs w:val="24"/>
        </w:rPr>
        <w:drawing>
          <wp:anchor distT="0" distB="0" distL="0" distR="0" simplePos="0" relativeHeight="251661312" behindDoc="0" locked="0" layoutInCell="1" allowOverlap="1">
            <wp:simplePos x="0" y="0"/>
            <wp:positionH relativeFrom="page">
              <wp:posOffset>4572000</wp:posOffset>
            </wp:positionH>
            <wp:positionV relativeFrom="paragraph">
              <wp:posOffset>139475</wp:posOffset>
            </wp:positionV>
            <wp:extent cx="2089582" cy="2247900"/>
            <wp:effectExtent l="0" t="0" r="0" b="0"/>
            <wp:wrapTopAndBottom/>
            <wp:docPr id="75"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0.jpeg"/>
                    <pic:cNvPicPr/>
                  </pic:nvPicPr>
                  <pic:blipFill>
                    <a:blip r:embed="rId12" cstate="print"/>
                    <a:stretch>
                      <a:fillRect/>
                    </a:stretch>
                  </pic:blipFill>
                  <pic:spPr>
                    <a:xfrm>
                      <a:off x="0" y="0"/>
                      <a:ext cx="2089582" cy="2247900"/>
                    </a:xfrm>
                    <a:prstGeom prst="rect">
                      <a:avLst/>
                    </a:prstGeom>
                  </pic:spPr>
                </pic:pic>
              </a:graphicData>
            </a:graphic>
          </wp:anchor>
        </w:drawing>
      </w:r>
    </w:p>
    <w:p w:rsidR="00580C99" w:rsidRPr="008752A5" w:rsidRDefault="00750858" w:rsidP="00580C99">
      <w:pPr>
        <w:tabs>
          <w:tab w:val="left" w:pos="6162"/>
        </w:tabs>
        <w:ind w:left="840"/>
        <w:rPr>
          <w:b/>
          <w:sz w:val="24"/>
          <w:szCs w:val="24"/>
        </w:rPr>
      </w:pPr>
      <w:r>
        <w:rPr>
          <w:b/>
          <w:sz w:val="24"/>
          <w:szCs w:val="24"/>
        </w:rPr>
        <w:t>FIGURE</w:t>
      </w:r>
      <w:r w:rsidR="00580C99" w:rsidRPr="008752A5">
        <w:rPr>
          <w:b/>
          <w:sz w:val="24"/>
          <w:szCs w:val="24"/>
        </w:rPr>
        <w:t xml:space="preserve"> </w:t>
      </w:r>
      <w:r w:rsidR="009C3862" w:rsidRPr="008752A5">
        <w:rPr>
          <w:b/>
          <w:sz w:val="24"/>
          <w:szCs w:val="24"/>
        </w:rPr>
        <w:t>5</w:t>
      </w:r>
      <w:r>
        <w:rPr>
          <w:b/>
          <w:sz w:val="24"/>
          <w:szCs w:val="24"/>
        </w:rPr>
        <w:t>.</w:t>
      </w:r>
      <w:r w:rsidR="009C3862" w:rsidRPr="008752A5">
        <w:rPr>
          <w:b/>
          <w:sz w:val="24"/>
          <w:szCs w:val="24"/>
        </w:rPr>
        <w:t xml:space="preserve"> </w:t>
      </w:r>
      <w:r w:rsidR="00580C99" w:rsidRPr="008752A5">
        <w:rPr>
          <w:b/>
          <w:spacing w:val="-1"/>
          <w:sz w:val="24"/>
          <w:szCs w:val="24"/>
        </w:rPr>
        <w:t xml:space="preserve"> </w:t>
      </w:r>
      <w:r w:rsidR="00580C99" w:rsidRPr="008752A5">
        <w:rPr>
          <w:b/>
          <w:sz w:val="24"/>
          <w:szCs w:val="24"/>
        </w:rPr>
        <w:t>pH</w:t>
      </w:r>
      <w:r w:rsidR="00580C99" w:rsidRPr="008752A5">
        <w:rPr>
          <w:b/>
          <w:sz w:val="24"/>
          <w:szCs w:val="24"/>
        </w:rPr>
        <w:tab/>
      </w:r>
      <w:r>
        <w:rPr>
          <w:b/>
          <w:sz w:val="24"/>
          <w:szCs w:val="24"/>
        </w:rPr>
        <w:t>FIGURE</w:t>
      </w:r>
      <w:r w:rsidR="00062F89" w:rsidRPr="008752A5">
        <w:rPr>
          <w:b/>
          <w:sz w:val="24"/>
          <w:szCs w:val="24"/>
        </w:rPr>
        <w:t xml:space="preserve"> </w:t>
      </w:r>
      <w:r w:rsidR="009C3862" w:rsidRPr="008752A5">
        <w:rPr>
          <w:b/>
          <w:sz w:val="24"/>
          <w:szCs w:val="24"/>
        </w:rPr>
        <w:t>6</w:t>
      </w:r>
      <w:r>
        <w:rPr>
          <w:b/>
          <w:sz w:val="24"/>
          <w:szCs w:val="24"/>
        </w:rPr>
        <w:t>.</w:t>
      </w:r>
      <w:r w:rsidR="00580C99" w:rsidRPr="008752A5">
        <w:rPr>
          <w:b/>
          <w:spacing w:val="-2"/>
          <w:sz w:val="24"/>
          <w:szCs w:val="24"/>
        </w:rPr>
        <w:t xml:space="preserve"> </w:t>
      </w:r>
      <w:r w:rsidR="00580C99" w:rsidRPr="008752A5">
        <w:rPr>
          <w:b/>
          <w:sz w:val="24"/>
          <w:szCs w:val="24"/>
        </w:rPr>
        <w:t>Turbidity</w:t>
      </w:r>
    </w:p>
    <w:p w:rsidR="00580C99" w:rsidRPr="008752A5" w:rsidRDefault="00580C99" w:rsidP="00580C99">
      <w:pPr>
        <w:pStyle w:val="BodyText"/>
        <w:rPr>
          <w:b/>
          <w:sz w:val="24"/>
          <w:szCs w:val="24"/>
        </w:rPr>
      </w:pPr>
    </w:p>
    <w:p w:rsidR="00580C99" w:rsidRPr="008752A5" w:rsidRDefault="00580C99" w:rsidP="00580C99">
      <w:pPr>
        <w:pStyle w:val="BodyText"/>
        <w:spacing w:before="11"/>
        <w:rPr>
          <w:b/>
          <w:sz w:val="24"/>
          <w:szCs w:val="24"/>
        </w:rPr>
      </w:pPr>
      <w:r w:rsidRPr="008752A5">
        <w:rPr>
          <w:noProof/>
          <w:sz w:val="24"/>
          <w:szCs w:val="24"/>
        </w:rPr>
        <w:drawing>
          <wp:anchor distT="0" distB="0" distL="0" distR="0" simplePos="0" relativeHeight="251662336" behindDoc="0" locked="0" layoutInCell="1" allowOverlap="1">
            <wp:simplePos x="0" y="0"/>
            <wp:positionH relativeFrom="page">
              <wp:posOffset>1249680</wp:posOffset>
            </wp:positionH>
            <wp:positionV relativeFrom="paragraph">
              <wp:posOffset>163261</wp:posOffset>
            </wp:positionV>
            <wp:extent cx="5234346" cy="2205037"/>
            <wp:effectExtent l="0" t="0" r="0" b="0"/>
            <wp:wrapTopAndBottom/>
            <wp:docPr id="77"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1.jpeg"/>
                    <pic:cNvPicPr/>
                  </pic:nvPicPr>
                  <pic:blipFill>
                    <a:blip r:embed="rId13" cstate="print"/>
                    <a:stretch>
                      <a:fillRect/>
                    </a:stretch>
                  </pic:blipFill>
                  <pic:spPr>
                    <a:xfrm>
                      <a:off x="0" y="0"/>
                      <a:ext cx="5234346" cy="2205037"/>
                    </a:xfrm>
                    <a:prstGeom prst="rect">
                      <a:avLst/>
                    </a:prstGeom>
                  </pic:spPr>
                </pic:pic>
              </a:graphicData>
            </a:graphic>
          </wp:anchor>
        </w:drawing>
      </w:r>
    </w:p>
    <w:p w:rsidR="00580C99" w:rsidRPr="008752A5" w:rsidRDefault="00750858" w:rsidP="00580C99">
      <w:pPr>
        <w:tabs>
          <w:tab w:val="left" w:pos="5900"/>
        </w:tabs>
        <w:ind w:left="840"/>
        <w:rPr>
          <w:b/>
          <w:sz w:val="24"/>
          <w:szCs w:val="24"/>
        </w:rPr>
      </w:pPr>
      <w:r>
        <w:rPr>
          <w:b/>
          <w:sz w:val="24"/>
          <w:szCs w:val="24"/>
        </w:rPr>
        <w:t>FIGURE</w:t>
      </w:r>
      <w:r w:rsidR="009C3862" w:rsidRPr="008752A5">
        <w:rPr>
          <w:b/>
          <w:spacing w:val="-1"/>
          <w:sz w:val="24"/>
          <w:szCs w:val="24"/>
        </w:rPr>
        <w:t xml:space="preserve"> 7</w:t>
      </w:r>
      <w:r>
        <w:rPr>
          <w:b/>
          <w:spacing w:val="-1"/>
          <w:sz w:val="24"/>
          <w:szCs w:val="24"/>
        </w:rPr>
        <w:t>.</w:t>
      </w:r>
      <w:r w:rsidR="00062F89" w:rsidRPr="008752A5">
        <w:rPr>
          <w:b/>
          <w:spacing w:val="-1"/>
          <w:sz w:val="24"/>
          <w:szCs w:val="24"/>
        </w:rPr>
        <w:t xml:space="preserve"> </w:t>
      </w:r>
      <w:r w:rsidR="00580C99" w:rsidRPr="008752A5">
        <w:rPr>
          <w:b/>
          <w:sz w:val="24"/>
          <w:szCs w:val="24"/>
        </w:rPr>
        <w:t>Alkalinity</w:t>
      </w:r>
      <w:r w:rsidR="00580C99" w:rsidRPr="008752A5">
        <w:rPr>
          <w:b/>
          <w:sz w:val="24"/>
          <w:szCs w:val="24"/>
        </w:rPr>
        <w:tab/>
      </w:r>
      <w:r>
        <w:rPr>
          <w:b/>
          <w:sz w:val="24"/>
          <w:szCs w:val="24"/>
        </w:rPr>
        <w:t>FIGURE</w:t>
      </w:r>
      <w:r w:rsidR="00062F89" w:rsidRPr="008752A5">
        <w:rPr>
          <w:b/>
          <w:sz w:val="24"/>
          <w:szCs w:val="24"/>
        </w:rPr>
        <w:t xml:space="preserve"> </w:t>
      </w:r>
      <w:r w:rsidR="009C3862" w:rsidRPr="008752A5">
        <w:rPr>
          <w:b/>
          <w:sz w:val="24"/>
          <w:szCs w:val="24"/>
        </w:rPr>
        <w:t>8</w:t>
      </w:r>
      <w:r>
        <w:rPr>
          <w:b/>
          <w:sz w:val="24"/>
          <w:szCs w:val="24"/>
        </w:rPr>
        <w:t>.</w:t>
      </w:r>
      <w:r w:rsidR="00580C99" w:rsidRPr="008752A5">
        <w:rPr>
          <w:b/>
          <w:spacing w:val="1"/>
          <w:sz w:val="24"/>
          <w:szCs w:val="24"/>
        </w:rPr>
        <w:t xml:space="preserve"> </w:t>
      </w:r>
      <w:r w:rsidR="00580C99" w:rsidRPr="008752A5">
        <w:rPr>
          <w:b/>
          <w:sz w:val="24"/>
          <w:szCs w:val="24"/>
        </w:rPr>
        <w:t>Chloride</w:t>
      </w:r>
    </w:p>
    <w:p w:rsidR="00580C99" w:rsidRPr="008752A5" w:rsidRDefault="00580C99" w:rsidP="00580C99">
      <w:pPr>
        <w:pStyle w:val="BodyText"/>
        <w:rPr>
          <w:b/>
          <w:sz w:val="24"/>
          <w:szCs w:val="24"/>
        </w:rPr>
      </w:pPr>
    </w:p>
    <w:p w:rsidR="00580C99" w:rsidRPr="008752A5" w:rsidRDefault="00580C99" w:rsidP="00580C99">
      <w:pPr>
        <w:pStyle w:val="BodyText"/>
        <w:spacing w:before="6"/>
        <w:rPr>
          <w:b/>
          <w:sz w:val="24"/>
          <w:szCs w:val="24"/>
        </w:rPr>
      </w:pPr>
      <w:r w:rsidRPr="008752A5">
        <w:rPr>
          <w:noProof/>
          <w:sz w:val="24"/>
          <w:szCs w:val="24"/>
        </w:rPr>
        <w:drawing>
          <wp:anchor distT="0" distB="0" distL="0" distR="0" simplePos="0" relativeHeight="251663360" behindDoc="0" locked="0" layoutInCell="1" allowOverlap="1">
            <wp:simplePos x="0" y="0"/>
            <wp:positionH relativeFrom="page">
              <wp:posOffset>1249680</wp:posOffset>
            </wp:positionH>
            <wp:positionV relativeFrom="paragraph">
              <wp:posOffset>218760</wp:posOffset>
            </wp:positionV>
            <wp:extent cx="5421229" cy="2019300"/>
            <wp:effectExtent l="0" t="0" r="0" b="0"/>
            <wp:wrapTopAndBottom/>
            <wp:docPr id="79" name="image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2.jpeg"/>
                    <pic:cNvPicPr/>
                  </pic:nvPicPr>
                  <pic:blipFill>
                    <a:blip r:embed="rId14" cstate="print"/>
                    <a:stretch>
                      <a:fillRect/>
                    </a:stretch>
                  </pic:blipFill>
                  <pic:spPr>
                    <a:xfrm>
                      <a:off x="0" y="0"/>
                      <a:ext cx="5421229" cy="2019300"/>
                    </a:xfrm>
                    <a:prstGeom prst="rect">
                      <a:avLst/>
                    </a:prstGeom>
                  </pic:spPr>
                </pic:pic>
              </a:graphicData>
            </a:graphic>
          </wp:anchor>
        </w:drawing>
      </w:r>
    </w:p>
    <w:p w:rsidR="00580C99" w:rsidRPr="008752A5" w:rsidRDefault="00750858" w:rsidP="00580C99">
      <w:pPr>
        <w:tabs>
          <w:tab w:val="left" w:pos="5922"/>
        </w:tabs>
        <w:ind w:left="600"/>
        <w:rPr>
          <w:b/>
          <w:sz w:val="24"/>
          <w:szCs w:val="24"/>
        </w:rPr>
      </w:pPr>
      <w:r>
        <w:rPr>
          <w:b/>
          <w:sz w:val="24"/>
          <w:szCs w:val="24"/>
        </w:rPr>
        <w:t>FIGURE</w:t>
      </w:r>
      <w:r w:rsidR="00062F89" w:rsidRPr="008752A5">
        <w:rPr>
          <w:b/>
          <w:spacing w:val="-1"/>
          <w:sz w:val="24"/>
          <w:szCs w:val="24"/>
        </w:rPr>
        <w:t xml:space="preserve"> </w:t>
      </w:r>
      <w:r w:rsidR="009C3862" w:rsidRPr="008752A5">
        <w:rPr>
          <w:b/>
          <w:spacing w:val="-1"/>
          <w:sz w:val="24"/>
          <w:szCs w:val="24"/>
        </w:rPr>
        <w:t>9</w:t>
      </w:r>
      <w:r>
        <w:rPr>
          <w:b/>
          <w:spacing w:val="-1"/>
          <w:sz w:val="24"/>
          <w:szCs w:val="24"/>
        </w:rPr>
        <w:t>.</w:t>
      </w:r>
      <w:r w:rsidR="00580C99" w:rsidRPr="008752A5">
        <w:rPr>
          <w:b/>
          <w:sz w:val="24"/>
          <w:szCs w:val="24"/>
        </w:rPr>
        <w:t xml:space="preserve"> Hardness</w:t>
      </w:r>
      <w:r w:rsidR="00580C99" w:rsidRPr="008752A5">
        <w:rPr>
          <w:b/>
          <w:sz w:val="24"/>
          <w:szCs w:val="24"/>
        </w:rPr>
        <w:tab/>
      </w:r>
      <w:r>
        <w:rPr>
          <w:b/>
          <w:sz w:val="24"/>
          <w:szCs w:val="24"/>
        </w:rPr>
        <w:t>FIGURE</w:t>
      </w:r>
      <w:r w:rsidR="00062F89" w:rsidRPr="008752A5">
        <w:rPr>
          <w:b/>
          <w:sz w:val="24"/>
          <w:szCs w:val="24"/>
        </w:rPr>
        <w:t xml:space="preserve"> </w:t>
      </w:r>
      <w:r w:rsidR="009C3862" w:rsidRPr="008752A5">
        <w:rPr>
          <w:b/>
          <w:sz w:val="24"/>
          <w:szCs w:val="24"/>
        </w:rPr>
        <w:t>10</w:t>
      </w:r>
      <w:r>
        <w:rPr>
          <w:b/>
          <w:sz w:val="24"/>
          <w:szCs w:val="24"/>
        </w:rPr>
        <w:t>.</w:t>
      </w:r>
      <w:r w:rsidR="00580C99" w:rsidRPr="008752A5">
        <w:rPr>
          <w:b/>
          <w:spacing w:val="-3"/>
          <w:sz w:val="24"/>
          <w:szCs w:val="24"/>
        </w:rPr>
        <w:t xml:space="preserve"> </w:t>
      </w:r>
      <w:r w:rsidR="00580C99" w:rsidRPr="008752A5">
        <w:rPr>
          <w:b/>
          <w:sz w:val="24"/>
          <w:szCs w:val="24"/>
        </w:rPr>
        <w:t>Acidity</w:t>
      </w:r>
    </w:p>
    <w:p w:rsidR="00643F46" w:rsidRDefault="00643F46" w:rsidP="00580C99">
      <w:pPr>
        <w:rPr>
          <w:sz w:val="24"/>
          <w:szCs w:val="24"/>
        </w:rPr>
      </w:pPr>
    </w:p>
    <w:p w:rsidR="00580C99" w:rsidRPr="008752A5" w:rsidRDefault="00580C99" w:rsidP="00580C99">
      <w:pPr>
        <w:pStyle w:val="BodyText"/>
        <w:spacing w:before="8"/>
        <w:rPr>
          <w:b/>
          <w:sz w:val="24"/>
          <w:szCs w:val="24"/>
        </w:rPr>
      </w:pPr>
    </w:p>
    <w:p w:rsidR="00580C99" w:rsidRPr="008752A5" w:rsidRDefault="00580C99" w:rsidP="00580C99">
      <w:pPr>
        <w:pStyle w:val="BodyText"/>
        <w:ind w:left="286"/>
        <w:rPr>
          <w:sz w:val="24"/>
          <w:szCs w:val="24"/>
        </w:rPr>
      </w:pPr>
      <w:r w:rsidRPr="008752A5">
        <w:rPr>
          <w:noProof/>
          <w:sz w:val="24"/>
          <w:szCs w:val="24"/>
        </w:rPr>
        <w:drawing>
          <wp:inline distT="0" distB="0" distL="0" distR="0">
            <wp:extent cx="5052260" cy="2171700"/>
            <wp:effectExtent l="0" t="0" r="0" b="0"/>
            <wp:docPr id="81" name="image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3.jpeg"/>
                    <pic:cNvPicPr/>
                  </pic:nvPicPr>
                  <pic:blipFill>
                    <a:blip r:embed="rId15" cstate="print"/>
                    <a:stretch>
                      <a:fillRect/>
                    </a:stretch>
                  </pic:blipFill>
                  <pic:spPr>
                    <a:xfrm>
                      <a:off x="0" y="0"/>
                      <a:ext cx="5052260" cy="2171700"/>
                    </a:xfrm>
                    <a:prstGeom prst="rect">
                      <a:avLst/>
                    </a:prstGeom>
                  </pic:spPr>
                </pic:pic>
              </a:graphicData>
            </a:graphic>
          </wp:inline>
        </w:drawing>
      </w:r>
    </w:p>
    <w:p w:rsidR="00580C99" w:rsidRPr="008752A5" w:rsidRDefault="00750858" w:rsidP="00580C99">
      <w:pPr>
        <w:tabs>
          <w:tab w:val="left" w:pos="5821"/>
        </w:tabs>
        <w:spacing w:before="7"/>
        <w:ind w:left="780"/>
        <w:rPr>
          <w:b/>
          <w:sz w:val="24"/>
          <w:szCs w:val="24"/>
        </w:rPr>
      </w:pPr>
      <w:r>
        <w:rPr>
          <w:b/>
          <w:sz w:val="24"/>
          <w:szCs w:val="24"/>
        </w:rPr>
        <w:t>FIGURE</w:t>
      </w:r>
      <w:r w:rsidR="00062F89" w:rsidRPr="008752A5">
        <w:rPr>
          <w:b/>
          <w:spacing w:val="-1"/>
          <w:sz w:val="24"/>
          <w:szCs w:val="24"/>
        </w:rPr>
        <w:t xml:space="preserve"> 1</w:t>
      </w:r>
      <w:r w:rsidR="009C3862" w:rsidRPr="008752A5">
        <w:rPr>
          <w:b/>
          <w:spacing w:val="-1"/>
          <w:sz w:val="24"/>
          <w:szCs w:val="24"/>
        </w:rPr>
        <w:t>1</w:t>
      </w:r>
      <w:r>
        <w:rPr>
          <w:b/>
          <w:spacing w:val="-1"/>
          <w:sz w:val="24"/>
          <w:szCs w:val="24"/>
        </w:rPr>
        <w:t>.</w:t>
      </w:r>
      <w:r w:rsidR="00580C99" w:rsidRPr="008752A5">
        <w:rPr>
          <w:b/>
          <w:sz w:val="24"/>
          <w:szCs w:val="24"/>
        </w:rPr>
        <w:t xml:space="preserve"> Iron</w:t>
      </w:r>
      <w:r w:rsidR="00580C99" w:rsidRPr="008752A5">
        <w:rPr>
          <w:b/>
          <w:sz w:val="24"/>
          <w:szCs w:val="24"/>
        </w:rPr>
        <w:tab/>
      </w:r>
      <w:r>
        <w:rPr>
          <w:b/>
          <w:sz w:val="24"/>
          <w:szCs w:val="24"/>
        </w:rPr>
        <w:t>FIGURE 12.</w:t>
      </w:r>
      <w:r w:rsidR="00580C99" w:rsidRPr="008752A5">
        <w:rPr>
          <w:b/>
          <w:sz w:val="24"/>
          <w:szCs w:val="24"/>
        </w:rPr>
        <w:t xml:space="preserve"> Fluoride</w:t>
      </w:r>
    </w:p>
    <w:p w:rsidR="00580C99" w:rsidRPr="008752A5" w:rsidRDefault="00580C99" w:rsidP="00580C99">
      <w:pPr>
        <w:pStyle w:val="BodyText"/>
        <w:rPr>
          <w:b/>
          <w:sz w:val="24"/>
          <w:szCs w:val="24"/>
        </w:rPr>
      </w:pPr>
    </w:p>
    <w:p w:rsidR="00580C99" w:rsidRPr="008752A5" w:rsidRDefault="00580C99" w:rsidP="00580C99">
      <w:pPr>
        <w:pStyle w:val="BodyText"/>
        <w:spacing w:before="9"/>
        <w:rPr>
          <w:b/>
          <w:sz w:val="24"/>
          <w:szCs w:val="24"/>
        </w:rPr>
      </w:pPr>
      <w:r w:rsidRPr="008752A5">
        <w:rPr>
          <w:noProof/>
          <w:sz w:val="24"/>
          <w:szCs w:val="24"/>
        </w:rPr>
        <w:drawing>
          <wp:anchor distT="0" distB="0" distL="0" distR="0" simplePos="0" relativeHeight="251664384" behindDoc="0" locked="0" layoutInCell="1" allowOverlap="1">
            <wp:simplePos x="0" y="0"/>
            <wp:positionH relativeFrom="page">
              <wp:posOffset>1268094</wp:posOffset>
            </wp:positionH>
            <wp:positionV relativeFrom="paragraph">
              <wp:posOffset>198782</wp:posOffset>
            </wp:positionV>
            <wp:extent cx="4826481" cy="2152650"/>
            <wp:effectExtent l="0" t="0" r="0" b="0"/>
            <wp:wrapTopAndBottom/>
            <wp:docPr id="83"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4.jpeg"/>
                    <pic:cNvPicPr/>
                  </pic:nvPicPr>
                  <pic:blipFill>
                    <a:blip r:embed="rId16" cstate="print"/>
                    <a:stretch>
                      <a:fillRect/>
                    </a:stretch>
                  </pic:blipFill>
                  <pic:spPr>
                    <a:xfrm>
                      <a:off x="0" y="0"/>
                      <a:ext cx="4826481" cy="2152650"/>
                    </a:xfrm>
                    <a:prstGeom prst="rect">
                      <a:avLst/>
                    </a:prstGeom>
                  </pic:spPr>
                </pic:pic>
              </a:graphicData>
            </a:graphic>
          </wp:anchor>
        </w:drawing>
      </w:r>
    </w:p>
    <w:p w:rsidR="00580C99" w:rsidRPr="008752A5" w:rsidRDefault="00750858" w:rsidP="00580C99">
      <w:pPr>
        <w:tabs>
          <w:tab w:val="left" w:pos="5922"/>
        </w:tabs>
        <w:ind w:left="960"/>
        <w:rPr>
          <w:b/>
          <w:sz w:val="24"/>
          <w:szCs w:val="24"/>
        </w:rPr>
      </w:pPr>
      <w:r>
        <w:rPr>
          <w:b/>
          <w:sz w:val="24"/>
          <w:szCs w:val="24"/>
        </w:rPr>
        <w:t>FIGURE</w:t>
      </w:r>
      <w:r w:rsidR="00062F89" w:rsidRPr="008752A5">
        <w:rPr>
          <w:b/>
          <w:spacing w:val="-1"/>
          <w:sz w:val="24"/>
          <w:szCs w:val="24"/>
        </w:rPr>
        <w:t xml:space="preserve"> 1</w:t>
      </w:r>
      <w:r w:rsidR="009C3862" w:rsidRPr="008752A5">
        <w:rPr>
          <w:b/>
          <w:spacing w:val="-1"/>
          <w:sz w:val="24"/>
          <w:szCs w:val="24"/>
        </w:rPr>
        <w:t>3</w:t>
      </w:r>
      <w:r>
        <w:rPr>
          <w:b/>
          <w:spacing w:val="-1"/>
          <w:sz w:val="24"/>
          <w:szCs w:val="24"/>
        </w:rPr>
        <w:t>.</w:t>
      </w:r>
      <w:r w:rsidR="00580C99" w:rsidRPr="008752A5">
        <w:rPr>
          <w:b/>
          <w:sz w:val="24"/>
          <w:szCs w:val="24"/>
        </w:rPr>
        <w:t xml:space="preserve"> TDS</w:t>
      </w:r>
      <w:r w:rsidR="00580C99" w:rsidRPr="008752A5">
        <w:rPr>
          <w:b/>
          <w:sz w:val="24"/>
          <w:szCs w:val="24"/>
        </w:rPr>
        <w:tab/>
      </w:r>
      <w:r>
        <w:rPr>
          <w:b/>
          <w:sz w:val="24"/>
          <w:szCs w:val="24"/>
        </w:rPr>
        <w:t>FIGURE</w:t>
      </w:r>
      <w:r w:rsidR="009C3862" w:rsidRPr="008752A5">
        <w:rPr>
          <w:b/>
          <w:sz w:val="24"/>
          <w:szCs w:val="24"/>
        </w:rPr>
        <w:t xml:space="preserve"> 14</w:t>
      </w:r>
      <w:r>
        <w:rPr>
          <w:b/>
          <w:sz w:val="24"/>
          <w:szCs w:val="24"/>
        </w:rPr>
        <w:t>.</w:t>
      </w:r>
      <w:r w:rsidR="00062F89" w:rsidRPr="008752A5">
        <w:rPr>
          <w:b/>
          <w:sz w:val="24"/>
          <w:szCs w:val="24"/>
        </w:rPr>
        <w:t xml:space="preserve"> </w:t>
      </w:r>
      <w:r w:rsidR="00580C99" w:rsidRPr="008752A5">
        <w:rPr>
          <w:b/>
          <w:sz w:val="24"/>
          <w:szCs w:val="24"/>
        </w:rPr>
        <w:t>EC</w:t>
      </w:r>
    </w:p>
    <w:p w:rsidR="00580C99" w:rsidRPr="008752A5" w:rsidRDefault="00580C99" w:rsidP="00580C99">
      <w:pPr>
        <w:pStyle w:val="BodyText"/>
        <w:rPr>
          <w:b/>
          <w:sz w:val="24"/>
          <w:szCs w:val="24"/>
        </w:rPr>
      </w:pPr>
    </w:p>
    <w:p w:rsidR="00580C99" w:rsidRPr="008752A5" w:rsidRDefault="00580C99" w:rsidP="00580C99">
      <w:pPr>
        <w:pStyle w:val="BodyText"/>
        <w:spacing w:before="8"/>
        <w:rPr>
          <w:b/>
          <w:sz w:val="24"/>
          <w:szCs w:val="24"/>
        </w:rPr>
      </w:pPr>
      <w:r w:rsidRPr="008752A5">
        <w:rPr>
          <w:noProof/>
          <w:sz w:val="24"/>
          <w:szCs w:val="24"/>
        </w:rPr>
        <w:drawing>
          <wp:anchor distT="0" distB="0" distL="0" distR="0" simplePos="0" relativeHeight="251665408" behindDoc="0" locked="0" layoutInCell="1" allowOverlap="1">
            <wp:simplePos x="0" y="0"/>
            <wp:positionH relativeFrom="page">
              <wp:posOffset>1406525</wp:posOffset>
            </wp:positionH>
            <wp:positionV relativeFrom="paragraph">
              <wp:posOffset>168976</wp:posOffset>
            </wp:positionV>
            <wp:extent cx="4896659" cy="2152650"/>
            <wp:effectExtent l="0" t="0" r="0" b="0"/>
            <wp:wrapTopAndBottom/>
            <wp:docPr id="85" name="image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5.jpeg"/>
                    <pic:cNvPicPr/>
                  </pic:nvPicPr>
                  <pic:blipFill>
                    <a:blip r:embed="rId17" cstate="print"/>
                    <a:stretch>
                      <a:fillRect/>
                    </a:stretch>
                  </pic:blipFill>
                  <pic:spPr>
                    <a:xfrm>
                      <a:off x="0" y="0"/>
                      <a:ext cx="4896659" cy="2152650"/>
                    </a:xfrm>
                    <a:prstGeom prst="rect">
                      <a:avLst/>
                    </a:prstGeom>
                  </pic:spPr>
                </pic:pic>
              </a:graphicData>
            </a:graphic>
          </wp:anchor>
        </w:drawing>
      </w:r>
    </w:p>
    <w:p w:rsidR="00580C99" w:rsidRPr="008752A5" w:rsidRDefault="00750858" w:rsidP="00580C99">
      <w:pPr>
        <w:tabs>
          <w:tab w:val="left" w:pos="3581"/>
          <w:tab w:val="left" w:pos="6222"/>
        </w:tabs>
        <w:ind w:left="900"/>
        <w:rPr>
          <w:b/>
          <w:sz w:val="24"/>
          <w:szCs w:val="24"/>
        </w:rPr>
      </w:pPr>
      <w:r>
        <w:rPr>
          <w:b/>
          <w:sz w:val="24"/>
          <w:szCs w:val="24"/>
        </w:rPr>
        <w:t>FIGURE</w:t>
      </w:r>
      <w:r w:rsidR="00062F89" w:rsidRPr="008752A5">
        <w:rPr>
          <w:b/>
          <w:sz w:val="24"/>
          <w:szCs w:val="24"/>
        </w:rPr>
        <w:t xml:space="preserve"> 1</w:t>
      </w:r>
      <w:r w:rsidR="009C3862" w:rsidRPr="008752A5">
        <w:rPr>
          <w:b/>
          <w:sz w:val="24"/>
          <w:szCs w:val="24"/>
        </w:rPr>
        <w:t>5</w:t>
      </w:r>
      <w:r>
        <w:rPr>
          <w:b/>
          <w:sz w:val="24"/>
          <w:szCs w:val="24"/>
        </w:rPr>
        <w:t>.</w:t>
      </w:r>
      <w:r w:rsidR="00580C99" w:rsidRPr="008752A5">
        <w:rPr>
          <w:b/>
          <w:spacing w:val="-1"/>
          <w:sz w:val="24"/>
          <w:szCs w:val="24"/>
        </w:rPr>
        <w:t xml:space="preserve"> </w:t>
      </w:r>
      <w:r w:rsidR="00580C99" w:rsidRPr="008752A5">
        <w:rPr>
          <w:b/>
          <w:sz w:val="24"/>
          <w:szCs w:val="24"/>
        </w:rPr>
        <w:t>DO</w:t>
      </w:r>
      <w:r w:rsidR="00580C99" w:rsidRPr="008752A5">
        <w:rPr>
          <w:b/>
          <w:sz w:val="24"/>
          <w:szCs w:val="24"/>
        </w:rPr>
        <w:tab/>
      </w:r>
      <w:r>
        <w:rPr>
          <w:b/>
          <w:sz w:val="24"/>
          <w:szCs w:val="24"/>
        </w:rPr>
        <w:t>FIGURE</w:t>
      </w:r>
      <w:r w:rsidR="009C3862" w:rsidRPr="008752A5">
        <w:rPr>
          <w:b/>
          <w:sz w:val="24"/>
          <w:szCs w:val="24"/>
        </w:rPr>
        <w:t xml:space="preserve"> 16</w:t>
      </w:r>
      <w:r>
        <w:rPr>
          <w:b/>
          <w:sz w:val="24"/>
          <w:szCs w:val="24"/>
        </w:rPr>
        <w:t>.</w:t>
      </w:r>
      <w:r w:rsidR="00580C99" w:rsidRPr="008752A5">
        <w:rPr>
          <w:b/>
          <w:sz w:val="24"/>
          <w:szCs w:val="24"/>
        </w:rPr>
        <w:t xml:space="preserve"> BOD</w:t>
      </w:r>
      <w:r w:rsidR="00580C99" w:rsidRPr="008752A5">
        <w:rPr>
          <w:b/>
          <w:sz w:val="24"/>
          <w:szCs w:val="24"/>
        </w:rPr>
        <w:tab/>
      </w:r>
      <w:r>
        <w:rPr>
          <w:b/>
          <w:sz w:val="24"/>
          <w:szCs w:val="24"/>
        </w:rPr>
        <w:t>FIGURE</w:t>
      </w:r>
      <w:r w:rsidR="00062F89" w:rsidRPr="008752A5">
        <w:rPr>
          <w:b/>
          <w:sz w:val="24"/>
          <w:szCs w:val="24"/>
        </w:rPr>
        <w:t xml:space="preserve"> 1</w:t>
      </w:r>
      <w:r w:rsidR="009C3862" w:rsidRPr="008752A5">
        <w:rPr>
          <w:b/>
          <w:sz w:val="24"/>
          <w:szCs w:val="24"/>
        </w:rPr>
        <w:t>7</w:t>
      </w:r>
      <w:r>
        <w:rPr>
          <w:b/>
          <w:sz w:val="24"/>
          <w:szCs w:val="24"/>
        </w:rPr>
        <w:t>.</w:t>
      </w:r>
      <w:r w:rsidR="00580C99" w:rsidRPr="008752A5">
        <w:rPr>
          <w:b/>
          <w:spacing w:val="-2"/>
          <w:sz w:val="24"/>
          <w:szCs w:val="24"/>
        </w:rPr>
        <w:t xml:space="preserve"> </w:t>
      </w:r>
      <w:r w:rsidR="00580C99" w:rsidRPr="008752A5">
        <w:rPr>
          <w:b/>
          <w:sz w:val="24"/>
          <w:szCs w:val="24"/>
        </w:rPr>
        <w:t>E-Coli</w:t>
      </w:r>
    </w:p>
    <w:p w:rsidR="00643F46" w:rsidRDefault="00643F46" w:rsidP="00580C99">
      <w:pPr>
        <w:rPr>
          <w:sz w:val="24"/>
          <w:szCs w:val="24"/>
        </w:rPr>
      </w:pPr>
    </w:p>
    <w:p w:rsidR="00643F46" w:rsidRPr="00643F46" w:rsidRDefault="00643F46" w:rsidP="00643F46">
      <w:pPr>
        <w:rPr>
          <w:sz w:val="24"/>
          <w:szCs w:val="24"/>
        </w:rPr>
      </w:pPr>
    </w:p>
    <w:p w:rsidR="00643F46" w:rsidRPr="00643F46" w:rsidRDefault="00643F46" w:rsidP="00643F46">
      <w:pPr>
        <w:rPr>
          <w:sz w:val="24"/>
          <w:szCs w:val="24"/>
        </w:rPr>
      </w:pPr>
    </w:p>
    <w:p w:rsidR="00643F46" w:rsidRPr="00643F46" w:rsidRDefault="00643F46" w:rsidP="00643F46">
      <w:pPr>
        <w:rPr>
          <w:sz w:val="24"/>
          <w:szCs w:val="24"/>
        </w:rPr>
      </w:pPr>
    </w:p>
    <w:p w:rsidR="00E3634F" w:rsidRPr="008752A5" w:rsidRDefault="003C10A3" w:rsidP="003C10A3">
      <w:pPr>
        <w:jc w:val="both"/>
        <w:rPr>
          <w:sz w:val="24"/>
          <w:szCs w:val="24"/>
          <w:lang w:eastAsia="ko-KR"/>
        </w:rPr>
      </w:pPr>
      <w:r w:rsidRPr="008752A5">
        <w:rPr>
          <w:sz w:val="24"/>
          <w:szCs w:val="24"/>
          <w:lang w:eastAsia="ko-KR"/>
        </w:rPr>
        <w:lastRenderedPageBreak/>
        <w:t xml:space="preserve">    </w:t>
      </w:r>
      <w:r w:rsidR="00580C99" w:rsidRPr="008752A5">
        <w:rPr>
          <w:sz w:val="24"/>
          <w:szCs w:val="24"/>
          <w:lang w:eastAsia="ko-KR"/>
        </w:rPr>
        <w:t xml:space="preserve">The contour maps shown above are produced from Surfer software. These are </w:t>
      </w:r>
      <w:r w:rsidR="009854D1" w:rsidRPr="008752A5">
        <w:rPr>
          <w:sz w:val="24"/>
          <w:szCs w:val="24"/>
          <w:lang w:eastAsia="ko-KR"/>
        </w:rPr>
        <w:t>w</w:t>
      </w:r>
      <w:r w:rsidR="00580C99" w:rsidRPr="008752A5">
        <w:rPr>
          <w:sz w:val="24"/>
          <w:szCs w:val="24"/>
          <w:lang w:eastAsia="ko-KR"/>
        </w:rPr>
        <w:t>ater quality contour maps and are generated using water quality sample results. Colours are assigned to the maps to easily understand them</w:t>
      </w:r>
      <w:r w:rsidR="009854D1" w:rsidRPr="008752A5">
        <w:rPr>
          <w:sz w:val="24"/>
          <w:szCs w:val="24"/>
          <w:lang w:eastAsia="ko-KR"/>
        </w:rPr>
        <w:t>.</w:t>
      </w:r>
      <w:r w:rsidR="00580C99" w:rsidRPr="008752A5">
        <w:rPr>
          <w:sz w:val="24"/>
          <w:szCs w:val="24"/>
          <w:lang w:eastAsia="ko-KR"/>
        </w:rPr>
        <w:t xml:space="preserve"> Kriging method of</w:t>
      </w:r>
      <w:r w:rsidR="009854D1" w:rsidRPr="008752A5">
        <w:rPr>
          <w:sz w:val="24"/>
          <w:szCs w:val="24"/>
          <w:lang w:eastAsia="ko-KR"/>
        </w:rPr>
        <w:t xml:space="preserve"> interpolation is used and</w:t>
      </w:r>
      <w:r w:rsidR="00580C99" w:rsidRPr="008752A5">
        <w:rPr>
          <w:sz w:val="24"/>
          <w:szCs w:val="24"/>
          <w:lang w:eastAsia="ko-KR"/>
        </w:rPr>
        <w:t xml:space="preserve"> is a very flexible gridding tool. Rainbow colour ranges are u</w:t>
      </w:r>
      <w:r w:rsidR="007D470A" w:rsidRPr="008752A5">
        <w:rPr>
          <w:sz w:val="24"/>
          <w:szCs w:val="24"/>
          <w:lang w:eastAsia="ko-KR"/>
        </w:rPr>
        <w:t xml:space="preserve">sed. The violet colour shows </w:t>
      </w:r>
      <w:r w:rsidR="00580C99" w:rsidRPr="008752A5">
        <w:rPr>
          <w:sz w:val="24"/>
          <w:szCs w:val="24"/>
          <w:lang w:eastAsia="ko-KR"/>
        </w:rPr>
        <w:t>minimu</w:t>
      </w:r>
      <w:r w:rsidR="007D470A" w:rsidRPr="008752A5">
        <w:rPr>
          <w:sz w:val="24"/>
          <w:szCs w:val="24"/>
          <w:lang w:eastAsia="ko-KR"/>
        </w:rPr>
        <w:t>m value and red colour shows</w:t>
      </w:r>
      <w:r w:rsidR="00580C99" w:rsidRPr="008752A5">
        <w:rPr>
          <w:sz w:val="24"/>
          <w:szCs w:val="24"/>
          <w:lang w:eastAsia="ko-KR"/>
        </w:rPr>
        <w:t xml:space="preserve"> maximum value. The latitude and longitude coordinates are also given in the contour map. The X coordinate is latitude, Y coordinate is longitude and Z coordinate is water quality parameter value. From that we can clearly understand which location has the highest concentration and which has the lowest. Considering the first map of pH (fig 4.2) we can clearly understand the variations in parameter value from point to point. The violet colour regions indicate low concentration of pH and red colour regions indicates higher concentration of pH. Between these violet and red colours five different colours mark the variation from low to high concentration of water quality parameters. Similarly all other contour maps are produced and analysed. It is easy to understand and </w:t>
      </w:r>
      <w:r w:rsidR="00AC567F" w:rsidRPr="008752A5">
        <w:rPr>
          <w:sz w:val="24"/>
          <w:szCs w:val="24"/>
          <w:lang w:eastAsia="ko-KR"/>
        </w:rPr>
        <w:t>interpret</w:t>
      </w:r>
      <w:r w:rsidR="00580C99" w:rsidRPr="008752A5">
        <w:rPr>
          <w:sz w:val="24"/>
          <w:szCs w:val="24"/>
          <w:lang w:eastAsia="ko-KR"/>
        </w:rPr>
        <w:t xml:space="preserve"> the </w:t>
      </w:r>
      <w:r w:rsidR="00AC567F" w:rsidRPr="008752A5">
        <w:rPr>
          <w:sz w:val="24"/>
          <w:szCs w:val="24"/>
          <w:lang w:eastAsia="ko-KR"/>
        </w:rPr>
        <w:t xml:space="preserve">value </w:t>
      </w:r>
      <w:r w:rsidR="00580C99" w:rsidRPr="008752A5">
        <w:rPr>
          <w:sz w:val="24"/>
          <w:szCs w:val="24"/>
          <w:lang w:eastAsia="ko-KR"/>
        </w:rPr>
        <w:t>using these</w:t>
      </w:r>
      <w:r w:rsidR="00AC567F" w:rsidRPr="008752A5">
        <w:rPr>
          <w:sz w:val="24"/>
          <w:szCs w:val="24"/>
          <w:lang w:eastAsia="ko-KR"/>
        </w:rPr>
        <w:t xml:space="preserve"> above</w:t>
      </w:r>
      <w:r w:rsidR="00580C99" w:rsidRPr="008752A5">
        <w:rPr>
          <w:sz w:val="24"/>
          <w:szCs w:val="24"/>
          <w:lang w:eastAsia="ko-KR"/>
        </w:rPr>
        <w:t xml:space="preserve"> contour maps. </w:t>
      </w:r>
      <w:r w:rsidR="00AC567F" w:rsidRPr="008752A5">
        <w:rPr>
          <w:sz w:val="24"/>
          <w:szCs w:val="24"/>
          <w:lang w:eastAsia="ko-KR"/>
        </w:rPr>
        <w:t>The S</w:t>
      </w:r>
      <w:r w:rsidR="00580C99" w:rsidRPr="008752A5">
        <w:rPr>
          <w:sz w:val="24"/>
          <w:szCs w:val="24"/>
          <w:lang w:eastAsia="ko-KR"/>
        </w:rPr>
        <w:t>urfer contour maps can give a full control over all map parameters.</w:t>
      </w:r>
    </w:p>
    <w:p w:rsidR="00E3634F" w:rsidRPr="008752A5" w:rsidRDefault="00E3634F">
      <w:pPr>
        <w:pStyle w:val="TableParagraph"/>
        <w:spacing w:line="240" w:lineRule="auto"/>
        <w:ind w:left="106" w:right="191"/>
        <w:jc w:val="left"/>
        <w:rPr>
          <w:b/>
          <w:sz w:val="24"/>
          <w:szCs w:val="24"/>
          <w:lang w:eastAsia="ko-KR"/>
        </w:rPr>
      </w:pPr>
    </w:p>
    <w:p w:rsidR="001D4AD2" w:rsidRPr="008752A5" w:rsidRDefault="005159E3" w:rsidP="005159E3">
      <w:pPr>
        <w:pStyle w:val="TableParagraph"/>
        <w:spacing w:line="240" w:lineRule="auto"/>
        <w:ind w:left="106" w:right="191"/>
        <w:rPr>
          <w:sz w:val="24"/>
          <w:szCs w:val="24"/>
          <w:lang w:eastAsia="ko-KR"/>
        </w:rPr>
      </w:pPr>
      <w:r w:rsidRPr="008752A5">
        <w:rPr>
          <w:b/>
          <w:sz w:val="24"/>
          <w:szCs w:val="24"/>
        </w:rPr>
        <w:t>CONCLUSION</w:t>
      </w:r>
    </w:p>
    <w:p w:rsidR="001D4AD2" w:rsidRPr="008752A5" w:rsidRDefault="001D4AD2">
      <w:pPr>
        <w:tabs>
          <w:tab w:val="left" w:pos="24"/>
        </w:tabs>
        <w:adjustRightInd w:val="0"/>
        <w:snapToGrid w:val="0"/>
        <w:jc w:val="both"/>
        <w:rPr>
          <w:b/>
          <w:sz w:val="24"/>
          <w:szCs w:val="24"/>
        </w:rPr>
      </w:pPr>
    </w:p>
    <w:p w:rsidR="001D4AD2" w:rsidRPr="008752A5" w:rsidRDefault="003F5156" w:rsidP="001C2DAD">
      <w:pPr>
        <w:tabs>
          <w:tab w:val="left" w:pos="-567"/>
        </w:tabs>
        <w:adjustRightInd w:val="0"/>
        <w:snapToGrid w:val="0"/>
        <w:ind w:left="-567" w:right="-539" w:firstLine="141"/>
        <w:jc w:val="both"/>
        <w:rPr>
          <w:sz w:val="24"/>
          <w:szCs w:val="24"/>
          <w:lang w:eastAsia="ko-KR"/>
        </w:rPr>
      </w:pPr>
      <w:r w:rsidRPr="008752A5">
        <w:rPr>
          <w:sz w:val="24"/>
          <w:szCs w:val="24"/>
          <w:lang w:eastAsia="ko-KR"/>
        </w:rPr>
        <w:tab/>
      </w:r>
      <w:r w:rsidRPr="008752A5">
        <w:rPr>
          <w:sz w:val="24"/>
          <w:szCs w:val="24"/>
          <w:lang w:eastAsia="ko-KR"/>
        </w:rPr>
        <w:tab/>
      </w:r>
      <w:r w:rsidR="00D6347A" w:rsidRPr="008752A5">
        <w:rPr>
          <w:sz w:val="24"/>
          <w:szCs w:val="24"/>
          <w:lang w:eastAsia="ko-KR"/>
        </w:rPr>
        <w:t>Ground water is contaminated due to</w:t>
      </w:r>
      <w:r w:rsidRPr="008752A5">
        <w:rPr>
          <w:sz w:val="24"/>
          <w:szCs w:val="24"/>
          <w:lang w:eastAsia="ko-KR"/>
        </w:rPr>
        <w:t xml:space="preserve"> </w:t>
      </w:r>
      <w:r w:rsidR="00D6347A" w:rsidRPr="008752A5">
        <w:rPr>
          <w:sz w:val="24"/>
          <w:szCs w:val="24"/>
          <w:lang w:eastAsia="ko-KR"/>
        </w:rPr>
        <w:t>human and commercial activities</w:t>
      </w:r>
      <w:r w:rsidR="0032519E" w:rsidRPr="008752A5">
        <w:rPr>
          <w:sz w:val="24"/>
          <w:szCs w:val="24"/>
          <w:lang w:eastAsia="ko-KR"/>
        </w:rPr>
        <w:t xml:space="preserve"> which causes serious issues now a day</w:t>
      </w:r>
      <w:r w:rsidR="00153DF8" w:rsidRPr="008752A5">
        <w:rPr>
          <w:sz w:val="24"/>
          <w:szCs w:val="24"/>
          <w:lang w:eastAsia="ko-KR"/>
        </w:rPr>
        <w:t xml:space="preserve">. </w:t>
      </w:r>
      <w:r w:rsidR="006221D1" w:rsidRPr="008752A5">
        <w:rPr>
          <w:sz w:val="24"/>
          <w:szCs w:val="24"/>
          <w:lang w:eastAsia="ko-KR"/>
        </w:rPr>
        <w:t>So analysing</w:t>
      </w:r>
      <w:r w:rsidR="00153DF8" w:rsidRPr="008752A5">
        <w:rPr>
          <w:sz w:val="24"/>
          <w:szCs w:val="24"/>
          <w:lang w:eastAsia="ko-KR"/>
        </w:rPr>
        <w:t xml:space="preserve"> the water quality is very important to preserve the natural eco system. The assessment of the ground water quality will be carried out in the different wards of Mayyil Panchayath. The sampling stations were selected from the study area which includes a total of 30 sampling locations (18 from 18 wards and 12 from surface sources). The project works include fixing Latitude and Longitude of sampling stations, collecting water samples, testing samples for physical, chemical and bacteriological parameters, calculating Water Quality Index and finally producing spatial distribution maps using GIS. The test results were compared with drinking water standards IS10500-2012. WQI shows an effective method for determining the suitability of water</w:t>
      </w:r>
      <w:r w:rsidR="00F9304B" w:rsidRPr="008752A5">
        <w:rPr>
          <w:sz w:val="24"/>
          <w:szCs w:val="24"/>
          <w:lang w:eastAsia="ko-KR"/>
        </w:rPr>
        <w:t>.</w:t>
      </w:r>
    </w:p>
    <w:p w:rsidR="001D4AD2" w:rsidRPr="008752A5" w:rsidRDefault="001D4AD2">
      <w:pPr>
        <w:rPr>
          <w:sz w:val="24"/>
          <w:szCs w:val="24"/>
          <w:vertAlign w:val="subscript"/>
          <w:lang w:eastAsia="ko-KR"/>
        </w:rPr>
      </w:pPr>
    </w:p>
    <w:p w:rsidR="001D4AD2" w:rsidRPr="008752A5" w:rsidRDefault="005159E3" w:rsidP="005159E3">
      <w:pPr>
        <w:tabs>
          <w:tab w:val="left" w:pos="24"/>
        </w:tabs>
        <w:adjustRightInd w:val="0"/>
        <w:snapToGrid w:val="0"/>
        <w:jc w:val="center"/>
        <w:rPr>
          <w:sz w:val="24"/>
          <w:szCs w:val="24"/>
          <w:lang w:eastAsia="ko-KR"/>
        </w:rPr>
      </w:pPr>
      <w:r w:rsidRPr="008752A5">
        <w:rPr>
          <w:b/>
          <w:sz w:val="24"/>
          <w:szCs w:val="24"/>
        </w:rPr>
        <w:t>REFERENCE</w:t>
      </w:r>
      <w:r w:rsidRPr="008752A5">
        <w:rPr>
          <w:b/>
          <w:sz w:val="24"/>
          <w:szCs w:val="24"/>
          <w:lang w:eastAsia="ko-KR"/>
        </w:rPr>
        <w:t>S</w:t>
      </w:r>
    </w:p>
    <w:p w:rsidR="001D4AD2" w:rsidRPr="008752A5" w:rsidRDefault="001D4AD2">
      <w:pPr>
        <w:pStyle w:val="Default"/>
        <w:rPr>
          <w:rFonts w:ascii="Times New Roman" w:hAnsi="Times New Roman" w:cs="Times New Roman"/>
        </w:rPr>
      </w:pPr>
      <w:bookmarkStart w:id="1" w:name="_GoBack"/>
      <w:bookmarkEnd w:id="1"/>
    </w:p>
    <w:p w:rsidR="001D4AD2" w:rsidRPr="009B3310" w:rsidRDefault="00153DF8" w:rsidP="009B3310">
      <w:pPr>
        <w:pStyle w:val="ListParagraph"/>
        <w:numPr>
          <w:ilvl w:val="0"/>
          <w:numId w:val="33"/>
        </w:numPr>
        <w:snapToGrid w:val="0"/>
        <w:rPr>
          <w:rFonts w:ascii="Times New Roman" w:hAnsi="Times New Roman"/>
          <w:sz w:val="20"/>
          <w:lang w:bidi="ta-IN"/>
        </w:rPr>
      </w:pPr>
      <w:r w:rsidRPr="009B3310">
        <w:rPr>
          <w:rFonts w:ascii="Times New Roman" w:hAnsi="Times New Roman"/>
          <w:sz w:val="20"/>
          <w:lang w:bidi="ta-IN"/>
        </w:rPr>
        <w:t>P Balakrishnan, Abdul Saleem and N D Mallikarjun, ‘Groundwater Quality mapping using Geographic    Information System(GIS): A Case study of Gulbarga City, Karnataka, India’, African Journal of Environmental Science and Technology, Volume 5(12), December 2011.</w:t>
      </w:r>
    </w:p>
    <w:p w:rsidR="001D4AD2" w:rsidRPr="009B3310" w:rsidRDefault="00153DF8" w:rsidP="009B3310">
      <w:pPr>
        <w:pStyle w:val="ListParagraph"/>
        <w:numPr>
          <w:ilvl w:val="0"/>
          <w:numId w:val="33"/>
        </w:numPr>
        <w:snapToGrid w:val="0"/>
        <w:rPr>
          <w:rFonts w:ascii="Times New Roman" w:hAnsi="Times New Roman"/>
          <w:sz w:val="20"/>
          <w:lang w:bidi="ta-IN"/>
        </w:rPr>
      </w:pPr>
      <w:r w:rsidRPr="009B3310">
        <w:rPr>
          <w:rFonts w:ascii="Times New Roman" w:hAnsi="Times New Roman"/>
          <w:sz w:val="20"/>
          <w:lang w:bidi="ta-IN"/>
        </w:rPr>
        <w:t>Rajkumar V Raikar and Sneha M K, ‘Water Quality Analysis of BhadravatiTaluk using GIS- A case study’, International Journal of Environmental Sciences, Volume 2, Issue 4, May 2012.</w:t>
      </w:r>
    </w:p>
    <w:p w:rsidR="001D4AD2" w:rsidRPr="009B3310" w:rsidRDefault="00153DF8" w:rsidP="009B3310">
      <w:pPr>
        <w:pStyle w:val="ListParagraph"/>
        <w:numPr>
          <w:ilvl w:val="0"/>
          <w:numId w:val="33"/>
        </w:numPr>
        <w:snapToGrid w:val="0"/>
        <w:rPr>
          <w:rFonts w:ascii="Times New Roman" w:hAnsi="Times New Roman"/>
          <w:sz w:val="20"/>
          <w:lang w:bidi="ta-IN"/>
        </w:rPr>
      </w:pPr>
      <w:r w:rsidRPr="009B3310">
        <w:rPr>
          <w:rFonts w:ascii="Times New Roman" w:hAnsi="Times New Roman"/>
          <w:sz w:val="20"/>
          <w:lang w:bidi="ta-IN"/>
        </w:rPr>
        <w:t>Suresh Konkey, Dr. U B Chitranshi and Dr. Rahul Dev Garg, ‘Ground Water Quality Analysis and Mapping using GIS Techniques’, International Journal of Engineering Science &amp; Technology(IJEST), Volume 6, Issue 8, August 2014.</w:t>
      </w:r>
    </w:p>
    <w:p w:rsidR="001D4AD2" w:rsidRPr="009B3310" w:rsidRDefault="00153DF8" w:rsidP="009B3310">
      <w:pPr>
        <w:pStyle w:val="ListParagraph"/>
        <w:numPr>
          <w:ilvl w:val="0"/>
          <w:numId w:val="33"/>
        </w:numPr>
        <w:snapToGrid w:val="0"/>
        <w:rPr>
          <w:rFonts w:ascii="Times New Roman" w:hAnsi="Times New Roman"/>
          <w:sz w:val="20"/>
          <w:lang w:bidi="ta-IN"/>
        </w:rPr>
      </w:pPr>
      <w:r w:rsidRPr="009B3310">
        <w:rPr>
          <w:rFonts w:ascii="Times New Roman" w:hAnsi="Times New Roman"/>
          <w:sz w:val="20"/>
          <w:lang w:bidi="ta-IN"/>
        </w:rPr>
        <w:t>SmithaAsok V, Sajitha V and Jobin Thomas, ‘Spatial Evaluation of Pond Water Quality Using GIS: A Study from Athiyannor Block Panchayath, Thiruvananthapuram, Kerala, India’, International Journal of Scientific and research Publications, Volume 5, Issue 10, October 2015.</w:t>
      </w:r>
    </w:p>
    <w:p w:rsidR="001D4AD2" w:rsidRPr="009B3310" w:rsidRDefault="00153DF8" w:rsidP="009B3310">
      <w:pPr>
        <w:pStyle w:val="ListParagraph"/>
        <w:numPr>
          <w:ilvl w:val="0"/>
          <w:numId w:val="33"/>
        </w:numPr>
        <w:snapToGrid w:val="0"/>
        <w:rPr>
          <w:rFonts w:ascii="Times New Roman" w:hAnsi="Times New Roman"/>
          <w:sz w:val="20"/>
          <w:lang w:bidi="ta-IN"/>
        </w:rPr>
      </w:pPr>
      <w:r w:rsidRPr="009B3310">
        <w:rPr>
          <w:rFonts w:ascii="Times New Roman" w:hAnsi="Times New Roman"/>
          <w:sz w:val="20"/>
          <w:lang w:bidi="ta-IN"/>
        </w:rPr>
        <w:t>Subin K Jose, R V Rajan and R Santhosh Kumar, ‘Water Quality Mapping of Coastal Aquifers in Central Part of Penisular India Using Geographic Information System’, IOSR Journal of Environmental Science, Toxicology and Food Technology (IOSR-JESTFT), Volume 10, Issue 6 Ver, June 2016.</w:t>
      </w:r>
    </w:p>
    <w:p w:rsidR="001D4AD2" w:rsidRPr="009B3310" w:rsidRDefault="00153DF8" w:rsidP="009B3310">
      <w:pPr>
        <w:pStyle w:val="ListParagraph"/>
        <w:numPr>
          <w:ilvl w:val="0"/>
          <w:numId w:val="33"/>
        </w:numPr>
        <w:snapToGrid w:val="0"/>
        <w:rPr>
          <w:rFonts w:ascii="Times New Roman" w:hAnsi="Times New Roman"/>
          <w:sz w:val="20"/>
          <w:lang w:bidi="ta-IN"/>
        </w:rPr>
      </w:pPr>
      <w:r w:rsidRPr="009B3310">
        <w:rPr>
          <w:rFonts w:ascii="Times New Roman" w:hAnsi="Times New Roman"/>
          <w:sz w:val="20"/>
          <w:lang w:bidi="ta-IN"/>
        </w:rPr>
        <w:t>S Karthikeyan, D Prabhakar and Dr. R A Alagu Raja, ‘Groundwater Quality Monitoring System using GIS’, International Journal of Engineering Research &amp; Technology(IJERT), Volume 5, Issue 17, Special Issue 2017.</w:t>
      </w:r>
    </w:p>
    <w:p w:rsidR="001D4AD2" w:rsidRPr="009B3310" w:rsidRDefault="00153DF8" w:rsidP="009B3310">
      <w:pPr>
        <w:pStyle w:val="ListParagraph"/>
        <w:numPr>
          <w:ilvl w:val="0"/>
          <w:numId w:val="33"/>
        </w:numPr>
        <w:snapToGrid w:val="0"/>
        <w:rPr>
          <w:rFonts w:ascii="Times New Roman" w:hAnsi="Times New Roman"/>
          <w:sz w:val="20"/>
          <w:lang w:bidi="ta-IN"/>
        </w:rPr>
      </w:pPr>
      <w:r w:rsidRPr="009B3310">
        <w:rPr>
          <w:rFonts w:ascii="Times New Roman" w:hAnsi="Times New Roman"/>
          <w:sz w:val="20"/>
          <w:lang w:bidi="ta-IN"/>
        </w:rPr>
        <w:t>Geeja K George, Arundev R, Parvathy Manoj, Seethal P V and Sanjith P, ‘Water Quality Analysis of Edapally Canal using GIS Mapping’, International Research Journal of Engineering and Technology(IRJET), Volume 4, Issue 4, April 2017.</w:t>
      </w:r>
    </w:p>
    <w:p w:rsidR="001D4AD2" w:rsidRDefault="00153DF8" w:rsidP="00AE49EA">
      <w:pPr>
        <w:pStyle w:val="ListParagraph"/>
        <w:numPr>
          <w:ilvl w:val="0"/>
          <w:numId w:val="33"/>
        </w:numPr>
        <w:snapToGrid w:val="0"/>
        <w:rPr>
          <w:rFonts w:ascii="Times New Roman" w:hAnsi="Times New Roman"/>
          <w:sz w:val="20"/>
          <w:lang w:bidi="ta-IN"/>
        </w:rPr>
      </w:pPr>
      <w:r w:rsidRPr="009B3310">
        <w:rPr>
          <w:rFonts w:ascii="Times New Roman" w:hAnsi="Times New Roman"/>
          <w:sz w:val="20"/>
          <w:lang w:bidi="ta-IN"/>
        </w:rPr>
        <w:lastRenderedPageBreak/>
        <w:t>Fehmida Fatima S and Bindu A G, ‘Evaluation of Groundwater Quality at Eloor, Ernakulam District, Kerala Using GIS’, International Journal of Engineering and Advanced Technology(IJEAT), Volume 8, Issue 4C, December 2018.</w:t>
      </w:r>
    </w:p>
    <w:p w:rsidR="000C4AED" w:rsidRPr="000C4AED" w:rsidRDefault="000C4AED" w:rsidP="000C4AED">
      <w:pPr>
        <w:pStyle w:val="ListParagraph"/>
        <w:numPr>
          <w:ilvl w:val="0"/>
          <w:numId w:val="33"/>
        </w:numPr>
        <w:snapToGrid w:val="0"/>
        <w:rPr>
          <w:rFonts w:ascii="Times New Roman" w:hAnsi="Times New Roman"/>
          <w:sz w:val="20"/>
          <w:lang w:bidi="ta-IN"/>
        </w:rPr>
      </w:pPr>
      <w:r>
        <w:rPr>
          <w:rFonts w:ascii="Times New Roman" w:hAnsi="Times New Roman"/>
          <w:sz w:val="20"/>
          <w:lang w:bidi="ta-IN"/>
        </w:rPr>
        <w:t>R. Aravind Raj, Vidhya Lakshmi Sivakumar, Manoj Nallanathel  and Ramalakshmi M, “</w:t>
      </w:r>
      <w:r w:rsidRPr="000C4AED">
        <w:rPr>
          <w:rFonts w:ascii="Times New Roman" w:hAnsi="Times New Roman"/>
          <w:sz w:val="20"/>
          <w:lang w:bidi="ta-IN"/>
        </w:rPr>
        <w:t>Estimation Of Water Spread Area For Chembarabakkam Lake Using Remote Sensing</w:t>
      </w:r>
      <w:r>
        <w:rPr>
          <w:rFonts w:ascii="Times New Roman" w:hAnsi="Times New Roman"/>
          <w:sz w:val="20"/>
          <w:lang w:bidi="ta-IN"/>
        </w:rPr>
        <w:t xml:space="preserve">”, </w:t>
      </w:r>
      <w:r w:rsidRPr="000C4AED">
        <w:rPr>
          <w:rFonts w:ascii="Times New Roman" w:hAnsi="Times New Roman"/>
          <w:sz w:val="20"/>
          <w:lang w:bidi="ta-IN"/>
        </w:rPr>
        <w:t>Indian Journal of Environmental Protection</w:t>
      </w:r>
      <w:r>
        <w:rPr>
          <w:rFonts w:ascii="Times New Roman" w:hAnsi="Times New Roman"/>
          <w:sz w:val="20"/>
          <w:lang w:bidi="ta-IN"/>
        </w:rPr>
        <w:t xml:space="preserve">, </w:t>
      </w:r>
      <w:r w:rsidRPr="000C4AED">
        <w:rPr>
          <w:rFonts w:ascii="Times New Roman" w:hAnsi="Times New Roman"/>
          <w:sz w:val="20"/>
          <w:lang w:bidi="ta-IN"/>
        </w:rPr>
        <w:t>V</w:t>
      </w:r>
      <w:r>
        <w:rPr>
          <w:rFonts w:ascii="Times New Roman" w:hAnsi="Times New Roman"/>
          <w:sz w:val="20"/>
          <w:lang w:bidi="ta-IN"/>
        </w:rPr>
        <w:t>ol. 41, Issue. 4, pp. 471-475, April 2021.</w:t>
      </w:r>
    </w:p>
    <w:p w:rsidR="00AE49EA" w:rsidRDefault="00AE49EA" w:rsidP="00AE49EA">
      <w:pPr>
        <w:pStyle w:val="Heading4"/>
        <w:numPr>
          <w:ilvl w:val="0"/>
          <w:numId w:val="33"/>
        </w:numPr>
        <w:shd w:val="clear" w:color="auto" w:fill="FFFFFF"/>
        <w:spacing w:before="0"/>
        <w:jc w:val="both"/>
        <w:rPr>
          <w:rFonts w:ascii="Times New Roman" w:eastAsia="Times New Roman" w:hAnsi="Times New Roman" w:cs="Times New Roman"/>
          <w:b w:val="0"/>
          <w:bCs w:val="0"/>
          <w:i w:val="0"/>
          <w:iCs w:val="0"/>
          <w:noProof/>
          <w:color w:val="000000"/>
          <w:kern w:val="16"/>
          <w:lang w:bidi="ta-IN"/>
        </w:rPr>
      </w:pPr>
      <w:hyperlink r:id="rId18" w:history="1">
        <w:r w:rsidRPr="00AE49EA">
          <w:rPr>
            <w:rFonts w:ascii="Times New Roman" w:eastAsia="Times New Roman" w:hAnsi="Times New Roman" w:cs="Times New Roman"/>
            <w:b w:val="0"/>
            <w:bCs w:val="0"/>
            <w:i w:val="0"/>
            <w:iCs w:val="0"/>
            <w:noProof/>
            <w:color w:val="000000"/>
            <w:kern w:val="16"/>
            <w:lang w:bidi="ta-IN"/>
          </w:rPr>
          <w:t>Gupta, D.</w:t>
        </w:r>
      </w:hyperlink>
      <w:r w:rsidRPr="00AE49EA">
        <w:rPr>
          <w:rFonts w:ascii="Times New Roman" w:eastAsia="Times New Roman" w:hAnsi="Times New Roman" w:cs="Times New Roman"/>
          <w:b w:val="0"/>
          <w:bCs w:val="0"/>
          <w:i w:val="0"/>
          <w:iCs w:val="0"/>
          <w:noProof/>
          <w:color w:val="000000"/>
          <w:kern w:val="16"/>
          <w:lang w:bidi="ta-IN"/>
        </w:rPr>
        <w:t>, </w:t>
      </w:r>
      <w:hyperlink r:id="rId19" w:history="1">
        <w:r w:rsidRPr="00AE49EA">
          <w:rPr>
            <w:rFonts w:ascii="Times New Roman" w:eastAsia="Times New Roman" w:hAnsi="Times New Roman" w:cs="Times New Roman"/>
            <w:b w:val="0"/>
            <w:bCs w:val="0"/>
            <w:i w:val="0"/>
            <w:iCs w:val="0"/>
            <w:noProof/>
            <w:color w:val="000000"/>
            <w:kern w:val="16"/>
            <w:lang w:bidi="ta-IN"/>
          </w:rPr>
          <w:t>Kumar Ranjan, R.</w:t>
        </w:r>
      </w:hyperlink>
      <w:r w:rsidRPr="00AE49EA">
        <w:rPr>
          <w:rFonts w:ascii="Times New Roman" w:eastAsia="Times New Roman" w:hAnsi="Times New Roman" w:cs="Times New Roman"/>
          <w:b w:val="0"/>
          <w:bCs w:val="0"/>
          <w:i w:val="0"/>
          <w:iCs w:val="0"/>
          <w:noProof/>
          <w:color w:val="000000"/>
          <w:kern w:val="16"/>
          <w:lang w:bidi="ta-IN"/>
        </w:rPr>
        <w:t>, </w:t>
      </w:r>
      <w:hyperlink r:id="rId20" w:history="1">
        <w:r w:rsidRPr="00AE49EA">
          <w:rPr>
            <w:rFonts w:ascii="Times New Roman" w:eastAsia="Times New Roman" w:hAnsi="Times New Roman" w:cs="Times New Roman"/>
            <w:b w:val="0"/>
            <w:bCs w:val="0"/>
            <w:i w:val="0"/>
            <w:iCs w:val="0"/>
            <w:noProof/>
            <w:color w:val="000000"/>
            <w:kern w:val="16"/>
            <w:lang w:bidi="ta-IN"/>
          </w:rPr>
          <w:t>Parthasarathy, P.</w:t>
        </w:r>
      </w:hyperlink>
      <w:r w:rsidRPr="00AE49EA">
        <w:rPr>
          <w:rFonts w:ascii="Times New Roman" w:eastAsia="Times New Roman" w:hAnsi="Times New Roman" w:cs="Times New Roman"/>
          <w:b w:val="0"/>
          <w:bCs w:val="0"/>
          <w:i w:val="0"/>
          <w:iCs w:val="0"/>
          <w:noProof/>
          <w:color w:val="000000"/>
          <w:kern w:val="16"/>
          <w:lang w:bidi="ta-IN"/>
        </w:rPr>
        <w:t>, </w:t>
      </w:r>
      <w:hyperlink r:id="rId21" w:history="1">
        <w:r w:rsidRPr="00AE49EA">
          <w:rPr>
            <w:rFonts w:ascii="Times New Roman" w:eastAsia="Times New Roman" w:hAnsi="Times New Roman" w:cs="Times New Roman"/>
            <w:b w:val="0"/>
            <w:bCs w:val="0"/>
            <w:i w:val="0"/>
            <w:iCs w:val="0"/>
            <w:noProof/>
            <w:color w:val="000000"/>
            <w:kern w:val="16"/>
            <w:lang w:bidi="ta-IN"/>
          </w:rPr>
          <w:t>Ansari, A.</w:t>
        </w:r>
      </w:hyperlink>
      <w:r w:rsidRPr="00AE49EA">
        <w:rPr>
          <w:rFonts w:ascii="Times New Roman" w:eastAsia="Times New Roman" w:hAnsi="Times New Roman" w:cs="Times New Roman"/>
          <w:b w:val="0"/>
          <w:bCs w:val="0"/>
          <w:i w:val="0"/>
          <w:iCs w:val="0"/>
          <w:noProof/>
          <w:color w:val="000000"/>
          <w:kern w:val="16"/>
          <w:lang w:bidi="ta-IN"/>
        </w:rPr>
        <w:t xml:space="preserve"> , “</w:t>
      </w:r>
      <w:hyperlink r:id="rId22" w:tooltip="Show document details" w:history="1">
        <w:r w:rsidRPr="00AE49EA">
          <w:rPr>
            <w:rFonts w:eastAsia="Times New Roman"/>
            <w:b w:val="0"/>
            <w:bCs w:val="0"/>
            <w:i w:val="0"/>
            <w:iCs w:val="0"/>
            <w:noProof/>
            <w:color w:val="000000"/>
            <w:kern w:val="16"/>
            <w:lang w:bidi="ta-IN"/>
          </w:rPr>
          <w:t>Spatial and seasonal variability in the water chemistry of Kabar Tal wetland (Ramsar site), Bihar, India: multivariate statistical techniques and GIS approach</w:t>
        </w:r>
      </w:hyperlink>
      <w:r w:rsidRPr="00AE49EA">
        <w:rPr>
          <w:rFonts w:ascii="Times New Roman" w:eastAsia="Times New Roman" w:hAnsi="Times New Roman" w:cs="Times New Roman"/>
          <w:b w:val="0"/>
          <w:bCs w:val="0"/>
          <w:i w:val="0"/>
          <w:iCs w:val="0"/>
          <w:noProof/>
          <w:color w:val="000000"/>
          <w:kern w:val="16"/>
          <w:lang w:bidi="ta-IN"/>
        </w:rPr>
        <w:t xml:space="preserve">”, </w:t>
      </w:r>
      <w:hyperlink r:id="rId23" w:tooltip="Show document details" w:history="1">
        <w:r w:rsidRPr="00AE49EA">
          <w:rPr>
            <w:rFonts w:ascii="Times New Roman" w:eastAsia="Times New Roman" w:hAnsi="Times New Roman" w:cs="Times New Roman"/>
            <w:b w:val="0"/>
            <w:bCs w:val="0"/>
            <w:i w:val="0"/>
            <w:iCs w:val="0"/>
            <w:noProof/>
            <w:color w:val="000000"/>
            <w:kern w:val="16"/>
            <w:lang w:bidi="ta-IN"/>
          </w:rPr>
          <w:t>Water Science and Technology</w:t>
        </w:r>
      </w:hyperlink>
      <w:r w:rsidRPr="00AE49EA">
        <w:rPr>
          <w:rFonts w:ascii="Times New Roman" w:eastAsia="Times New Roman" w:hAnsi="Times New Roman" w:cs="Times New Roman"/>
          <w:b w:val="0"/>
          <w:bCs w:val="0"/>
          <w:i w:val="0"/>
          <w:iCs w:val="0"/>
          <w:noProof/>
          <w:color w:val="000000"/>
          <w:kern w:val="16"/>
          <w:lang w:bidi="ta-IN"/>
        </w:rPr>
        <w:t xml:space="preserve">, </w:t>
      </w:r>
      <w:r>
        <w:rPr>
          <w:rFonts w:ascii="Times New Roman" w:eastAsia="Times New Roman" w:hAnsi="Times New Roman" w:cs="Times New Roman"/>
          <w:b w:val="0"/>
          <w:bCs w:val="0"/>
          <w:i w:val="0"/>
          <w:iCs w:val="0"/>
          <w:noProof/>
          <w:color w:val="000000"/>
          <w:kern w:val="16"/>
          <w:lang w:bidi="ta-IN"/>
        </w:rPr>
        <w:t>Vol.83, Issue: 9</w:t>
      </w:r>
      <w:r w:rsidRPr="00AE49EA">
        <w:rPr>
          <w:rFonts w:ascii="Times New Roman" w:eastAsia="Times New Roman" w:hAnsi="Times New Roman" w:cs="Times New Roman"/>
          <w:b w:val="0"/>
          <w:bCs w:val="0"/>
          <w:i w:val="0"/>
          <w:iCs w:val="0"/>
          <w:noProof/>
          <w:color w:val="000000"/>
          <w:kern w:val="16"/>
          <w:lang w:bidi="ta-IN"/>
        </w:rPr>
        <w:t>, pp. 2100–2117</w:t>
      </w:r>
      <w:r>
        <w:rPr>
          <w:rFonts w:ascii="Times New Roman" w:eastAsia="Times New Roman" w:hAnsi="Times New Roman" w:cs="Times New Roman"/>
          <w:b w:val="0"/>
          <w:bCs w:val="0"/>
          <w:i w:val="0"/>
          <w:iCs w:val="0"/>
          <w:noProof/>
          <w:color w:val="000000"/>
          <w:kern w:val="16"/>
          <w:lang w:bidi="ta-IN"/>
        </w:rPr>
        <w:t>, 2021.</w:t>
      </w:r>
    </w:p>
    <w:p w:rsidR="00C95E0E" w:rsidRPr="00AE49EA" w:rsidRDefault="00AE49EA" w:rsidP="00AE49EA">
      <w:pPr>
        <w:pStyle w:val="ListParagraph"/>
        <w:numPr>
          <w:ilvl w:val="0"/>
          <w:numId w:val="33"/>
        </w:numPr>
        <w:snapToGrid w:val="0"/>
        <w:rPr>
          <w:rFonts w:asciiTheme="majorHAnsi" w:hAnsiTheme="majorHAnsi" w:cstheme="majorBidi"/>
          <w:sz w:val="20"/>
          <w:lang w:bidi="ta-IN"/>
        </w:rPr>
      </w:pPr>
      <w:r w:rsidRPr="00AE49EA">
        <w:rPr>
          <w:rFonts w:asciiTheme="majorHAnsi" w:hAnsiTheme="majorHAnsi" w:cstheme="majorBidi"/>
          <w:sz w:val="20"/>
          <w:lang w:bidi="ta-IN"/>
        </w:rPr>
        <w:t>S Vidhya Lakshmi, Y Vinay Kumar Reddy, “</w:t>
      </w:r>
      <w:hyperlink r:id="rId24" w:history="1">
        <w:r w:rsidRPr="00AE49EA">
          <w:rPr>
            <w:rFonts w:asciiTheme="majorHAnsi" w:hAnsiTheme="majorHAnsi" w:cstheme="majorBidi"/>
            <w:lang w:bidi="ta-IN"/>
          </w:rPr>
          <w:t>Identification of groundwater potential zones using GIS and remote sensing</w:t>
        </w:r>
      </w:hyperlink>
      <w:r w:rsidRPr="00AE49EA">
        <w:rPr>
          <w:rFonts w:asciiTheme="majorHAnsi" w:hAnsiTheme="majorHAnsi" w:cstheme="majorBidi"/>
          <w:sz w:val="20"/>
          <w:lang w:bidi="ta-IN"/>
        </w:rPr>
        <w:t>”, International Journal of Pure and Applied Mathematics, Vol. 119, Issue: 17, pp. 3195-3210.</w:t>
      </w:r>
    </w:p>
    <w:p w:rsidR="00AE49EA" w:rsidRDefault="00AE49EA" w:rsidP="00AE49EA">
      <w:pPr>
        <w:snapToGrid w:val="0"/>
        <w:rPr>
          <w:lang w:bidi="ta-IN"/>
        </w:rPr>
      </w:pPr>
    </w:p>
    <w:p w:rsidR="00AE49EA" w:rsidRPr="00AE49EA" w:rsidRDefault="00AE49EA" w:rsidP="00AE49EA">
      <w:pPr>
        <w:shd w:val="clear" w:color="auto" w:fill="FFFFFF"/>
        <w:jc w:val="right"/>
        <w:rPr>
          <w:rFonts w:ascii="Arial" w:eastAsia="Times New Roman" w:hAnsi="Arial" w:cs="Arial"/>
          <w:color w:val="777777"/>
          <w:sz w:val="12"/>
          <w:szCs w:val="12"/>
        </w:rPr>
      </w:pPr>
      <w:r>
        <w:rPr>
          <w:rFonts w:ascii="Arial" w:eastAsia="Times New Roman" w:hAnsi="Arial" w:cs="Arial"/>
          <w:color w:val="777777"/>
          <w:sz w:val="12"/>
          <w:szCs w:val="12"/>
        </w:rPr>
        <w:t xml:space="preserve"> </w:t>
      </w:r>
    </w:p>
    <w:p w:rsidR="00AE49EA" w:rsidRPr="00AE49EA" w:rsidRDefault="00AE49EA" w:rsidP="00AE49EA">
      <w:pPr>
        <w:shd w:val="clear" w:color="auto" w:fill="FFFFFF"/>
        <w:rPr>
          <w:rFonts w:ascii="Arial" w:eastAsia="Times New Roman" w:hAnsi="Arial" w:cs="Arial"/>
          <w:color w:val="222222"/>
          <w:sz w:val="12"/>
          <w:szCs w:val="12"/>
        </w:rPr>
      </w:pPr>
      <w:r>
        <w:rPr>
          <w:rFonts w:ascii="Arial" w:eastAsia="Times New Roman" w:hAnsi="Arial" w:cs="Arial"/>
          <w:color w:val="222222"/>
          <w:sz w:val="12"/>
          <w:szCs w:val="12"/>
        </w:rPr>
        <w:t xml:space="preserve"> </w:t>
      </w:r>
    </w:p>
    <w:p w:rsidR="00AE49EA" w:rsidRPr="00AE49EA" w:rsidRDefault="00AE49EA" w:rsidP="00AE49EA">
      <w:pPr>
        <w:snapToGrid w:val="0"/>
        <w:rPr>
          <w:lang w:bidi="ta-IN"/>
        </w:rPr>
      </w:pPr>
    </w:p>
    <w:sectPr w:rsidR="00AE49EA" w:rsidRPr="00AE49EA" w:rsidSect="001C2DAD">
      <w:headerReference w:type="even" r:id="rId25"/>
      <w:headerReference w:type="default" r:id="rId26"/>
      <w:footerReference w:type="even" r:id="rId27"/>
      <w:headerReference w:type="first" r:id="rId28"/>
      <w:type w:val="continuous"/>
      <w:pgSz w:w="11907" w:h="16839" w:code="9"/>
      <w:pgMar w:top="1151" w:right="1559" w:bottom="1729" w:left="1871" w:header="720" w:footer="1014" w:gutter="0"/>
      <w:cols w:space="720" w:equalWidth="0">
        <w:col w:w="8477"/>
      </w:cols>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D60" w:rsidRDefault="007F6D60">
      <w:r>
        <w:separator/>
      </w:r>
    </w:p>
  </w:endnote>
  <w:endnote w:type="continuationSeparator" w:id="1">
    <w:p w:rsidR="007F6D60" w:rsidRDefault="007F6D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Mangal">
    <w:altName w:val="Courier New"/>
    <w:panose1 w:val="00000400000000000000"/>
    <w:charset w:val="01"/>
    <w:family w:val="roman"/>
    <w:notTrueType/>
    <w:pitch w:val="variable"/>
    <w:sig w:usb0="00002000" w:usb1="00000000" w:usb2="00000000" w:usb3="00000000" w:csb0="00000000" w:csb1="00000000"/>
  </w:font>
  <w:font w:name="Palatino">
    <w:altName w:val="Book Antiqua"/>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A5" w:rsidRDefault="00EA6AF3">
    <w:pPr>
      <w:pStyle w:val="Footer"/>
    </w:pPr>
    <w:r>
      <w:rPr>
        <w:rStyle w:val="PageNumber"/>
      </w:rPr>
      <w:fldChar w:fldCharType="begin"/>
    </w:r>
    <w:r w:rsidR="008752A5">
      <w:rPr>
        <w:rStyle w:val="PageNumber"/>
      </w:rPr>
      <w:instrText xml:space="preserve"> PAGE </w:instrText>
    </w:r>
    <w:r>
      <w:rPr>
        <w:rStyle w:val="PageNumber"/>
      </w:rPr>
      <w:fldChar w:fldCharType="separate"/>
    </w:r>
    <w:r w:rsidR="008752A5">
      <w:rPr>
        <w:rStyle w:val="PageNumber"/>
        <w:noProof/>
      </w:rPr>
      <w:t>2</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D60" w:rsidRDefault="007F6D60">
      <w:r>
        <w:separator/>
      </w:r>
    </w:p>
  </w:footnote>
  <w:footnote w:type="continuationSeparator" w:id="1">
    <w:p w:rsidR="007F6D60" w:rsidRDefault="007F6D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A5" w:rsidRDefault="008752A5">
    <w:pPr>
      <w:pStyle w:val="Header"/>
      <w:jc w:val="both"/>
      <w:rPr>
        <w:rFonts w:ascii="Gulim" w:eastAsia="Gulim" w:hAnsi="Gulim"/>
        <w:sz w:val="16"/>
        <w:lang w:eastAsia="ko-KR"/>
      </w:rPr>
    </w:pPr>
    <w:r>
      <w:rPr>
        <w:rFonts w:ascii="Gulim" w:eastAsia="Gulim" w:hAnsi="Gulim" w:hint="eastAsia"/>
        <w:sz w:val="16"/>
      </w:rPr>
      <w:t>International Journal</w:t>
    </w:r>
    <w:r>
      <w:rPr>
        <w:rFonts w:ascii="Gulim" w:eastAsia="Gulim" w:hAnsi="Gulim" w:hint="eastAsia"/>
        <w:sz w:val="16"/>
        <w:lang w:eastAsia="ko-KR"/>
      </w:rPr>
      <w:t xml:space="preserve"> of xxxxxx</w:t>
    </w:r>
  </w:p>
  <w:p w:rsidR="008752A5" w:rsidRDefault="008752A5">
    <w:pPr>
      <w:pStyle w:val="Header"/>
      <w:jc w:val="both"/>
      <w:rPr>
        <w:rFonts w:ascii="Gulim" w:eastAsia="Gulim" w:hAnsi="Gulim"/>
        <w:sz w:val="16"/>
        <w:lang w:val="it-IT" w:eastAsia="ko-KR"/>
      </w:rPr>
    </w:pPr>
    <w:r>
      <w:rPr>
        <w:rFonts w:ascii="Gulim" w:eastAsia="Gulim" w:hAnsi="Gulim" w:hint="eastAsia"/>
        <w:sz w:val="16"/>
        <w:lang w:val="it-IT"/>
      </w:rPr>
      <w:t xml:space="preserve">Vol. x, No. </w:t>
    </w:r>
    <w:r>
      <w:rPr>
        <w:rFonts w:ascii="Gulim" w:eastAsia="Gulim" w:hAnsi="Gulim"/>
        <w:sz w:val="16"/>
        <w:lang w:val="it-IT"/>
      </w:rPr>
      <w:t>x,(</w:t>
    </w:r>
    <w:r>
      <w:rPr>
        <w:rFonts w:ascii="Gulim" w:eastAsia="Gulim" w:hAnsi="Gulim" w:hint="eastAsia"/>
        <w:sz w:val="16"/>
        <w:lang w:val="it-IT"/>
      </w:rPr>
      <w:t>20</w:t>
    </w:r>
    <w:r>
      <w:rPr>
        <w:rFonts w:ascii="Gulim" w:eastAsia="Gulim" w:hAnsi="Gulim" w:hint="eastAsia"/>
        <w:sz w:val="16"/>
        <w:lang w:val="it-IT" w:eastAsia="ko-KR"/>
      </w:rPr>
      <w:t>xx</w:t>
    </w:r>
    <w:r>
      <w:rPr>
        <w:rFonts w:ascii="Gulim" w:eastAsia="Gulim" w:hAnsi="Gulim"/>
        <w:sz w:val="16"/>
        <w:lang w:val="it-IT" w:eastAsia="ko-KR"/>
      </w:rPr>
      <w:t>)</w:t>
    </w:r>
  </w:p>
  <w:p w:rsidR="008752A5" w:rsidRDefault="008752A5">
    <w:pPr>
      <w:pStyle w:val="Header"/>
      <w:jc w:val="both"/>
      <w:rPr>
        <w:rFonts w:ascii="Gulim" w:eastAsia="Gulim" w:hAnsi="Gulim"/>
        <w:sz w:val="16"/>
        <w:lang w:val="it-IT" w:eastAsia="ko-KR"/>
      </w:rPr>
    </w:pPr>
  </w:p>
  <w:p w:rsidR="008752A5" w:rsidRDefault="008752A5">
    <w:pPr>
      <w:pStyle w:val="Header"/>
      <w:jc w:val="both"/>
      <w:rPr>
        <w:rFonts w:ascii="Gulim" w:eastAsia="Gulim" w:hAnsi="Gulim"/>
        <w:sz w:val="16"/>
        <w:lang w:val="it-IT" w:eastAsia="ko-K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A5" w:rsidRDefault="008752A5">
    <w:pPr>
      <w:shd w:val="clear" w:color="auto" w:fill="FFFFFF"/>
      <w:spacing w:line="360" w:lineRule="auto"/>
      <w:jc w:val="center"/>
      <w:rPr>
        <w:rFonts w:eastAsia="Times New Roman"/>
        <w:b/>
        <w:color w:val="222222"/>
      </w:rPr>
    </w:pPr>
  </w:p>
  <w:p w:rsidR="008752A5" w:rsidRDefault="008752A5">
    <w:pPr>
      <w:pStyle w:val="Head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2A5" w:rsidRDefault="008752A5">
    <w:pPr>
      <w:pStyle w:val="Header"/>
      <w:jc w:val="right"/>
      <w:rPr>
        <w:rFonts w:ascii="Gulim" w:eastAsia="Gulim" w:hAnsi="Gulim"/>
        <w:sz w:val="16"/>
        <w:lang w:eastAsia="ko-KR"/>
      </w:rPr>
    </w:pPr>
    <w:r>
      <w:rPr>
        <w:rFonts w:ascii="Gulim" w:eastAsia="Gulim" w:hAnsi="Gulim" w:hint="eastAsia"/>
        <w:sz w:val="16"/>
      </w:rPr>
      <w:t>International Journal</w:t>
    </w:r>
    <w:r>
      <w:rPr>
        <w:rFonts w:ascii="Gulim" w:eastAsia="Gulim" w:hAnsi="Gulim" w:hint="eastAsia"/>
        <w:sz w:val="16"/>
        <w:lang w:eastAsia="ko-KR"/>
      </w:rPr>
      <w:t xml:space="preserve"> of xxxxxx</w:t>
    </w:r>
  </w:p>
  <w:p w:rsidR="008752A5" w:rsidRDefault="008752A5">
    <w:pPr>
      <w:pStyle w:val="Header"/>
      <w:jc w:val="right"/>
      <w:rPr>
        <w:rFonts w:ascii="Gulim" w:eastAsia="Gulim" w:hAnsi="Gulim"/>
        <w:sz w:val="16"/>
        <w:lang w:val="it-IT" w:eastAsia="ko-KR"/>
      </w:rPr>
    </w:pPr>
    <w:r>
      <w:rPr>
        <w:rFonts w:ascii="Gulim" w:eastAsia="Gulim" w:hAnsi="Gulim" w:hint="eastAsia"/>
        <w:sz w:val="16"/>
        <w:lang w:val="it-IT"/>
      </w:rPr>
      <w:t xml:space="preserve">Vol. x, No. x, </w:t>
    </w:r>
    <w:r>
      <w:rPr>
        <w:rFonts w:ascii="Gulim" w:eastAsia="Gulim" w:hAnsi="Gulim"/>
        <w:sz w:val="16"/>
        <w:lang w:val="it-IT"/>
      </w:rPr>
      <w:t>(20xx)</w:t>
    </w:r>
    <w:r>
      <w:rPr>
        <w:rFonts w:ascii="Gulim" w:eastAsia="Gulim" w:hAnsi="Gulim" w:hint="eastAsia"/>
        <w:sz w:val="16"/>
        <w:lang w:val="it-IT"/>
      </w:rPr>
      <w:t xml:space="preserve">, </w:t>
    </w:r>
    <w:r>
      <w:rPr>
        <w:rFonts w:ascii="Gulim" w:eastAsia="Gulim" w:hAnsi="Gulim"/>
        <w:sz w:val="16"/>
        <w:lang w:val="it-IT"/>
      </w:rPr>
      <w:t>pp. xx-xx</w:t>
    </w:r>
  </w:p>
  <w:p w:rsidR="008752A5" w:rsidRDefault="008752A5">
    <w:pPr>
      <w:pStyle w:val="Header"/>
      <w:jc w:val="right"/>
      <w:rPr>
        <w:rFonts w:ascii="Gulim" w:eastAsia="Gulim" w:hAnsi="Gulim"/>
        <w:sz w:val="16"/>
        <w:lang w:val="it-IT" w:eastAsia="ko-KR"/>
      </w:rPr>
    </w:pPr>
  </w:p>
  <w:p w:rsidR="008752A5" w:rsidRDefault="008752A5">
    <w:pPr>
      <w:pStyle w:val="Header"/>
      <w:jc w:val="right"/>
      <w:rPr>
        <w:rFonts w:ascii="Gulim" w:eastAsia="Gulim" w:hAnsi="Gulim"/>
        <w:sz w:val="16"/>
        <w:lang w:val="it-IT"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84F646B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9300E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000003"/>
    <w:multiLevelType w:val="hybridMultilevel"/>
    <w:tmpl w:val="4AD41742"/>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0000004"/>
    <w:multiLevelType w:val="hybridMultilevel"/>
    <w:tmpl w:val="14ECF9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0000005"/>
    <w:multiLevelType w:val="multilevel"/>
    <w:tmpl w:val="22E871F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hybridMultilevel"/>
    <w:tmpl w:val="615A243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nsid w:val="00000007"/>
    <w:multiLevelType w:val="multilevel"/>
    <w:tmpl w:val="6C26866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0000008"/>
    <w:multiLevelType w:val="hybridMultilevel"/>
    <w:tmpl w:val="2A986C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00000009"/>
    <w:multiLevelType w:val="hybridMultilevel"/>
    <w:tmpl w:val="F6C233C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0000000A"/>
    <w:multiLevelType w:val="hybridMultilevel"/>
    <w:tmpl w:val="74904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000000B"/>
    <w:multiLevelType w:val="multilevel"/>
    <w:tmpl w:val="317CE6C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0000000C"/>
    <w:multiLevelType w:val="hybridMultilevel"/>
    <w:tmpl w:val="3146D4EC"/>
    <w:lvl w:ilvl="0" w:tplc="91C6F59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000000D"/>
    <w:multiLevelType w:val="hybridMultilevel"/>
    <w:tmpl w:val="B85C41B0"/>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000000E"/>
    <w:multiLevelType w:val="hybridMultilevel"/>
    <w:tmpl w:val="B538AA5A"/>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000000F"/>
    <w:multiLevelType w:val="hybridMultilevel"/>
    <w:tmpl w:val="310AB3BA"/>
    <w:lvl w:ilvl="0" w:tplc="59B4B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0000010"/>
    <w:multiLevelType w:val="hybridMultilevel"/>
    <w:tmpl w:val="8194A1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00000011"/>
    <w:multiLevelType w:val="hybridMultilevel"/>
    <w:tmpl w:val="72BE7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00000012"/>
    <w:multiLevelType w:val="hybridMultilevel"/>
    <w:tmpl w:val="A8D0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00000013"/>
    <w:multiLevelType w:val="hybridMultilevel"/>
    <w:tmpl w:val="39723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00000014"/>
    <w:multiLevelType w:val="multilevel"/>
    <w:tmpl w:val="4B04546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nsid w:val="00000015"/>
    <w:multiLevelType w:val="hybridMultilevel"/>
    <w:tmpl w:val="9C96BD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00000016"/>
    <w:multiLevelType w:val="hybridMultilevel"/>
    <w:tmpl w:val="9E582AA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00000017"/>
    <w:multiLevelType w:val="hybridMultilevel"/>
    <w:tmpl w:val="389AC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00000018"/>
    <w:multiLevelType w:val="hybridMultilevel"/>
    <w:tmpl w:val="30C8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00000019"/>
    <w:multiLevelType w:val="hybridMultilevel"/>
    <w:tmpl w:val="B9581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0000001A"/>
    <w:multiLevelType w:val="hybridMultilevel"/>
    <w:tmpl w:val="7766E716"/>
    <w:lvl w:ilvl="0" w:tplc="04090001">
      <w:start w:val="1"/>
      <w:numFmt w:val="bullet"/>
      <w:lvlText w:val=""/>
      <w:lvlJc w:val="left"/>
      <w:pPr>
        <w:ind w:left="964" w:hanging="360"/>
      </w:pPr>
      <w:rPr>
        <w:rFonts w:ascii="Symbol" w:hAnsi="Symbol" w:hint="default"/>
      </w:rPr>
    </w:lvl>
    <w:lvl w:ilvl="1" w:tplc="04090003">
      <w:start w:val="1"/>
      <w:numFmt w:val="bullet"/>
      <w:lvlText w:val="o"/>
      <w:lvlJc w:val="left"/>
      <w:pPr>
        <w:ind w:left="1684" w:hanging="360"/>
      </w:pPr>
      <w:rPr>
        <w:rFonts w:ascii="Courier New" w:hAnsi="Courier New" w:cs="Courier New" w:hint="default"/>
      </w:rPr>
    </w:lvl>
    <w:lvl w:ilvl="2" w:tplc="04090005">
      <w:start w:val="1"/>
      <w:numFmt w:val="bullet"/>
      <w:lvlText w:val=""/>
      <w:lvlJc w:val="left"/>
      <w:pPr>
        <w:ind w:left="2404" w:hanging="360"/>
      </w:pPr>
      <w:rPr>
        <w:rFonts w:ascii="Wingdings" w:hAnsi="Wingdings" w:hint="default"/>
      </w:rPr>
    </w:lvl>
    <w:lvl w:ilvl="3" w:tplc="04090001">
      <w:start w:val="1"/>
      <w:numFmt w:val="bullet"/>
      <w:lvlText w:val=""/>
      <w:lvlJc w:val="left"/>
      <w:pPr>
        <w:ind w:left="3124" w:hanging="360"/>
      </w:pPr>
      <w:rPr>
        <w:rFonts w:ascii="Symbol" w:hAnsi="Symbol" w:hint="default"/>
      </w:rPr>
    </w:lvl>
    <w:lvl w:ilvl="4" w:tplc="04090003">
      <w:start w:val="1"/>
      <w:numFmt w:val="bullet"/>
      <w:lvlText w:val="o"/>
      <w:lvlJc w:val="left"/>
      <w:pPr>
        <w:ind w:left="3844" w:hanging="360"/>
      </w:pPr>
      <w:rPr>
        <w:rFonts w:ascii="Courier New" w:hAnsi="Courier New" w:cs="Courier New" w:hint="default"/>
      </w:rPr>
    </w:lvl>
    <w:lvl w:ilvl="5" w:tplc="04090005">
      <w:start w:val="1"/>
      <w:numFmt w:val="bullet"/>
      <w:lvlText w:val=""/>
      <w:lvlJc w:val="left"/>
      <w:pPr>
        <w:ind w:left="4564" w:hanging="360"/>
      </w:pPr>
      <w:rPr>
        <w:rFonts w:ascii="Wingdings" w:hAnsi="Wingdings" w:hint="default"/>
      </w:rPr>
    </w:lvl>
    <w:lvl w:ilvl="6" w:tplc="04090001">
      <w:start w:val="1"/>
      <w:numFmt w:val="bullet"/>
      <w:lvlText w:val=""/>
      <w:lvlJc w:val="left"/>
      <w:pPr>
        <w:ind w:left="5284" w:hanging="360"/>
      </w:pPr>
      <w:rPr>
        <w:rFonts w:ascii="Symbol" w:hAnsi="Symbol" w:hint="default"/>
      </w:rPr>
    </w:lvl>
    <w:lvl w:ilvl="7" w:tplc="04090003">
      <w:start w:val="1"/>
      <w:numFmt w:val="bullet"/>
      <w:lvlText w:val="o"/>
      <w:lvlJc w:val="left"/>
      <w:pPr>
        <w:ind w:left="6004" w:hanging="360"/>
      </w:pPr>
      <w:rPr>
        <w:rFonts w:ascii="Courier New" w:hAnsi="Courier New" w:cs="Courier New" w:hint="default"/>
      </w:rPr>
    </w:lvl>
    <w:lvl w:ilvl="8" w:tplc="04090005">
      <w:start w:val="1"/>
      <w:numFmt w:val="bullet"/>
      <w:lvlText w:val=""/>
      <w:lvlJc w:val="left"/>
      <w:pPr>
        <w:ind w:left="6724" w:hanging="360"/>
      </w:pPr>
      <w:rPr>
        <w:rFonts w:ascii="Wingdings" w:hAnsi="Wingdings" w:hint="default"/>
      </w:rPr>
    </w:lvl>
  </w:abstractNum>
  <w:abstractNum w:abstractNumId="26">
    <w:nsid w:val="0000001B"/>
    <w:multiLevelType w:val="hybridMultilevel"/>
    <w:tmpl w:val="369C4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7B24F4B"/>
    <w:multiLevelType w:val="hybridMultilevel"/>
    <w:tmpl w:val="F028D7E0"/>
    <w:lvl w:ilvl="0" w:tplc="60D07A64">
      <w:start w:val="3"/>
      <w:numFmt w:val="decimal"/>
      <w:lvlText w:val="%1"/>
      <w:lvlJc w:val="left"/>
      <w:pPr>
        <w:ind w:left="902" w:hanging="423"/>
      </w:pPr>
      <w:rPr>
        <w:rFonts w:hint="default"/>
        <w:lang w:val="en-US" w:eastAsia="en-US" w:bidi="ar-SA"/>
      </w:rPr>
    </w:lvl>
    <w:lvl w:ilvl="1" w:tplc="E59AEC30">
      <w:numFmt w:val="none"/>
      <w:lvlText w:val=""/>
      <w:lvlJc w:val="left"/>
      <w:pPr>
        <w:tabs>
          <w:tab w:val="num" w:pos="360"/>
        </w:tabs>
      </w:pPr>
    </w:lvl>
    <w:lvl w:ilvl="2" w:tplc="846C9834">
      <w:numFmt w:val="bullet"/>
      <w:lvlText w:val="•"/>
      <w:lvlJc w:val="left"/>
      <w:pPr>
        <w:ind w:left="2559" w:hanging="423"/>
      </w:pPr>
      <w:rPr>
        <w:rFonts w:hint="default"/>
        <w:lang w:val="en-US" w:eastAsia="en-US" w:bidi="ar-SA"/>
      </w:rPr>
    </w:lvl>
    <w:lvl w:ilvl="3" w:tplc="7C9283AA">
      <w:numFmt w:val="bullet"/>
      <w:lvlText w:val="•"/>
      <w:lvlJc w:val="left"/>
      <w:pPr>
        <w:ind w:left="3389" w:hanging="423"/>
      </w:pPr>
      <w:rPr>
        <w:rFonts w:hint="default"/>
        <w:lang w:val="en-US" w:eastAsia="en-US" w:bidi="ar-SA"/>
      </w:rPr>
    </w:lvl>
    <w:lvl w:ilvl="4" w:tplc="B6A0BBA6">
      <w:numFmt w:val="bullet"/>
      <w:lvlText w:val="•"/>
      <w:lvlJc w:val="left"/>
      <w:pPr>
        <w:ind w:left="4219" w:hanging="423"/>
      </w:pPr>
      <w:rPr>
        <w:rFonts w:hint="default"/>
        <w:lang w:val="en-US" w:eastAsia="en-US" w:bidi="ar-SA"/>
      </w:rPr>
    </w:lvl>
    <w:lvl w:ilvl="5" w:tplc="86D89B9C">
      <w:numFmt w:val="bullet"/>
      <w:lvlText w:val="•"/>
      <w:lvlJc w:val="left"/>
      <w:pPr>
        <w:ind w:left="5049" w:hanging="423"/>
      </w:pPr>
      <w:rPr>
        <w:rFonts w:hint="default"/>
        <w:lang w:val="en-US" w:eastAsia="en-US" w:bidi="ar-SA"/>
      </w:rPr>
    </w:lvl>
    <w:lvl w:ilvl="6" w:tplc="1B0C0AAC">
      <w:numFmt w:val="bullet"/>
      <w:lvlText w:val="•"/>
      <w:lvlJc w:val="left"/>
      <w:pPr>
        <w:ind w:left="5879" w:hanging="423"/>
      </w:pPr>
      <w:rPr>
        <w:rFonts w:hint="default"/>
        <w:lang w:val="en-US" w:eastAsia="en-US" w:bidi="ar-SA"/>
      </w:rPr>
    </w:lvl>
    <w:lvl w:ilvl="7" w:tplc="E2C2F1B0">
      <w:numFmt w:val="bullet"/>
      <w:lvlText w:val="•"/>
      <w:lvlJc w:val="left"/>
      <w:pPr>
        <w:ind w:left="6709" w:hanging="423"/>
      </w:pPr>
      <w:rPr>
        <w:rFonts w:hint="default"/>
        <w:lang w:val="en-US" w:eastAsia="en-US" w:bidi="ar-SA"/>
      </w:rPr>
    </w:lvl>
    <w:lvl w:ilvl="8" w:tplc="81A87604">
      <w:numFmt w:val="bullet"/>
      <w:lvlText w:val="•"/>
      <w:lvlJc w:val="left"/>
      <w:pPr>
        <w:ind w:left="7539" w:hanging="423"/>
      </w:pPr>
      <w:rPr>
        <w:rFonts w:hint="default"/>
        <w:lang w:val="en-US" w:eastAsia="en-US" w:bidi="ar-SA"/>
      </w:rPr>
    </w:lvl>
  </w:abstractNum>
  <w:abstractNum w:abstractNumId="28">
    <w:nsid w:val="1F180E3F"/>
    <w:multiLevelType w:val="hybridMultilevel"/>
    <w:tmpl w:val="22B87690"/>
    <w:lvl w:ilvl="0" w:tplc="CD6A0AA2">
      <w:start w:val="1"/>
      <w:numFmt w:val="lowerLetter"/>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BA14B4E"/>
    <w:multiLevelType w:val="hybridMultilevel"/>
    <w:tmpl w:val="5246B5AA"/>
    <w:lvl w:ilvl="0" w:tplc="5F7A6A9C">
      <w:start w:val="1"/>
      <w:numFmt w:val="decimal"/>
      <w:lvlText w:val="[%1]"/>
      <w:lvlJc w:val="left"/>
      <w:pPr>
        <w:ind w:left="720" w:hanging="360"/>
      </w:pPr>
      <w:rPr>
        <w:rFonts w:ascii="Times New Roman" w:hAnsi="Times New Roman" w:cs="Times New Roman" w:hint="default"/>
        <w:b w:val="0"/>
        <w:bCs w:val="0"/>
        <w:i w:val="0"/>
        <w:iCs w:val="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DA97031"/>
    <w:multiLevelType w:val="hybridMultilevel"/>
    <w:tmpl w:val="FA7AB9E6"/>
    <w:lvl w:ilvl="0" w:tplc="62BA14E2">
      <w:start w:val="4"/>
      <w:numFmt w:val="decimal"/>
      <w:lvlText w:val="%1"/>
      <w:lvlJc w:val="left"/>
      <w:pPr>
        <w:ind w:left="902" w:hanging="423"/>
      </w:pPr>
      <w:rPr>
        <w:rFonts w:hint="default"/>
        <w:lang w:val="en-US" w:eastAsia="en-US" w:bidi="ar-SA"/>
      </w:rPr>
    </w:lvl>
    <w:lvl w:ilvl="1" w:tplc="9902788A">
      <w:numFmt w:val="none"/>
      <w:lvlText w:val=""/>
      <w:lvlJc w:val="left"/>
      <w:pPr>
        <w:tabs>
          <w:tab w:val="num" w:pos="360"/>
        </w:tabs>
      </w:pPr>
    </w:lvl>
    <w:lvl w:ilvl="2" w:tplc="BA12DA96">
      <w:numFmt w:val="bullet"/>
      <w:lvlText w:val="•"/>
      <w:lvlJc w:val="left"/>
      <w:pPr>
        <w:ind w:left="2559" w:hanging="423"/>
      </w:pPr>
      <w:rPr>
        <w:rFonts w:hint="default"/>
        <w:lang w:val="en-US" w:eastAsia="en-US" w:bidi="ar-SA"/>
      </w:rPr>
    </w:lvl>
    <w:lvl w:ilvl="3" w:tplc="51F23660">
      <w:numFmt w:val="bullet"/>
      <w:lvlText w:val="•"/>
      <w:lvlJc w:val="left"/>
      <w:pPr>
        <w:ind w:left="3389" w:hanging="423"/>
      </w:pPr>
      <w:rPr>
        <w:rFonts w:hint="default"/>
        <w:lang w:val="en-US" w:eastAsia="en-US" w:bidi="ar-SA"/>
      </w:rPr>
    </w:lvl>
    <w:lvl w:ilvl="4" w:tplc="47981B10">
      <w:numFmt w:val="bullet"/>
      <w:lvlText w:val="•"/>
      <w:lvlJc w:val="left"/>
      <w:pPr>
        <w:ind w:left="4219" w:hanging="423"/>
      </w:pPr>
      <w:rPr>
        <w:rFonts w:hint="default"/>
        <w:lang w:val="en-US" w:eastAsia="en-US" w:bidi="ar-SA"/>
      </w:rPr>
    </w:lvl>
    <w:lvl w:ilvl="5" w:tplc="9F6C5B5E">
      <w:numFmt w:val="bullet"/>
      <w:lvlText w:val="•"/>
      <w:lvlJc w:val="left"/>
      <w:pPr>
        <w:ind w:left="5049" w:hanging="423"/>
      </w:pPr>
      <w:rPr>
        <w:rFonts w:hint="default"/>
        <w:lang w:val="en-US" w:eastAsia="en-US" w:bidi="ar-SA"/>
      </w:rPr>
    </w:lvl>
    <w:lvl w:ilvl="6" w:tplc="A23C4C64">
      <w:numFmt w:val="bullet"/>
      <w:lvlText w:val="•"/>
      <w:lvlJc w:val="left"/>
      <w:pPr>
        <w:ind w:left="5879" w:hanging="423"/>
      </w:pPr>
      <w:rPr>
        <w:rFonts w:hint="default"/>
        <w:lang w:val="en-US" w:eastAsia="en-US" w:bidi="ar-SA"/>
      </w:rPr>
    </w:lvl>
    <w:lvl w:ilvl="7" w:tplc="F01281B2">
      <w:numFmt w:val="bullet"/>
      <w:lvlText w:val="•"/>
      <w:lvlJc w:val="left"/>
      <w:pPr>
        <w:ind w:left="6709" w:hanging="423"/>
      </w:pPr>
      <w:rPr>
        <w:rFonts w:hint="default"/>
        <w:lang w:val="en-US" w:eastAsia="en-US" w:bidi="ar-SA"/>
      </w:rPr>
    </w:lvl>
    <w:lvl w:ilvl="8" w:tplc="31F8806E">
      <w:numFmt w:val="bullet"/>
      <w:lvlText w:val="•"/>
      <w:lvlJc w:val="left"/>
      <w:pPr>
        <w:ind w:left="7539" w:hanging="423"/>
      </w:pPr>
      <w:rPr>
        <w:rFonts w:hint="default"/>
        <w:lang w:val="en-US" w:eastAsia="en-US" w:bidi="ar-SA"/>
      </w:rPr>
    </w:lvl>
  </w:abstractNum>
  <w:abstractNum w:abstractNumId="31">
    <w:nsid w:val="5E6B66B8"/>
    <w:multiLevelType w:val="hybridMultilevel"/>
    <w:tmpl w:val="D966A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38393E"/>
    <w:multiLevelType w:val="hybridMultilevel"/>
    <w:tmpl w:val="99D06F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19"/>
  </w:num>
  <w:num w:numId="3">
    <w:abstractNumId w:val="10"/>
  </w:num>
  <w:num w:numId="4">
    <w:abstractNumId w:val="4"/>
  </w:num>
  <w:num w:numId="5">
    <w:abstractNumId w:val="15"/>
  </w:num>
  <w:num w:numId="6">
    <w:abstractNumId w:val="5"/>
  </w:num>
  <w:num w:numId="7">
    <w:abstractNumId w:val="21"/>
  </w:num>
  <w:num w:numId="8">
    <w:abstractNumId w:val="0"/>
  </w:num>
  <w:num w:numId="9">
    <w:abstractNumId w:val="14"/>
  </w:num>
  <w:num w:numId="10">
    <w:abstractNumId w:val="2"/>
  </w:num>
  <w:num w:numId="11">
    <w:abstractNumId w:val="18"/>
  </w:num>
  <w:num w:numId="12">
    <w:abstractNumId w:val="20"/>
  </w:num>
  <w:num w:numId="13">
    <w:abstractNumId w:val="22"/>
  </w:num>
  <w:num w:numId="14">
    <w:abstractNumId w:val="17"/>
  </w:num>
  <w:num w:numId="15">
    <w:abstractNumId w:val="9"/>
  </w:num>
  <w:num w:numId="16">
    <w:abstractNumId w:val="23"/>
  </w:num>
  <w:num w:numId="17">
    <w:abstractNumId w:val="1"/>
  </w:num>
  <w:num w:numId="18">
    <w:abstractNumId w:val="13"/>
  </w:num>
  <w:num w:numId="19">
    <w:abstractNumId w:val="11"/>
  </w:num>
  <w:num w:numId="20">
    <w:abstractNumId w:val="25"/>
  </w:num>
  <w:num w:numId="21">
    <w:abstractNumId w:val="7"/>
  </w:num>
  <w:num w:numId="22">
    <w:abstractNumId w:val="6"/>
  </w:num>
  <w:num w:numId="23">
    <w:abstractNumId w:val="24"/>
  </w:num>
  <w:num w:numId="24">
    <w:abstractNumId w:val="16"/>
  </w:num>
  <w:num w:numId="25">
    <w:abstractNumId w:val="8"/>
  </w:num>
  <w:num w:numId="26">
    <w:abstractNumId w:val="29"/>
  </w:num>
  <w:num w:numId="27">
    <w:abstractNumId w:val="3"/>
  </w:num>
  <w:num w:numId="28">
    <w:abstractNumId w:val="12"/>
  </w:num>
  <w:num w:numId="29">
    <w:abstractNumId w:val="32"/>
  </w:num>
  <w:num w:numId="30">
    <w:abstractNumId w:val="27"/>
  </w:num>
  <w:num w:numId="31">
    <w:abstractNumId w:val="30"/>
  </w:num>
  <w:num w:numId="32">
    <w:abstractNumId w:val="28"/>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00"/>
  <w:displayHorizontalDrawingGridEvery w:val="0"/>
  <w:displayVerticalDrawingGridEvery w:val="0"/>
  <w:doNotShadeFormData/>
  <w:noPunctuationKerning/>
  <w:characterSpacingControl w:val="doNotCompress"/>
  <w:doNotValidateAgainstSchema/>
  <w:doNotDemarcateInvalidXml/>
  <w:hdrShapeDefaults>
    <o:shapedefaults v:ext="edit" spidmax="24578"/>
  </w:hdrShapeDefaults>
  <w:footnotePr>
    <w:footnote w:id="0"/>
    <w:footnote w:id="1"/>
  </w:footnotePr>
  <w:endnotePr>
    <w:endnote w:id="0"/>
    <w:endnote w:id="1"/>
  </w:endnotePr>
  <w:compat>
    <w:doNotUseHTMLParagraphAutoSpacing/>
    <w:useFELayout/>
  </w:compat>
  <w:rsids>
    <w:rsidRoot w:val="001D4AD2"/>
    <w:rsid w:val="00053B08"/>
    <w:rsid w:val="00062F89"/>
    <w:rsid w:val="00065CFE"/>
    <w:rsid w:val="000A380E"/>
    <w:rsid w:val="000C4AED"/>
    <w:rsid w:val="000D70AD"/>
    <w:rsid w:val="00112B0F"/>
    <w:rsid w:val="001258AA"/>
    <w:rsid w:val="00143D07"/>
    <w:rsid w:val="00153DF8"/>
    <w:rsid w:val="001702FE"/>
    <w:rsid w:val="00192D97"/>
    <w:rsid w:val="001C2DAD"/>
    <w:rsid w:val="001D0D71"/>
    <w:rsid w:val="001D4AD2"/>
    <w:rsid w:val="001D5466"/>
    <w:rsid w:val="001E5957"/>
    <w:rsid w:val="00203FE2"/>
    <w:rsid w:val="00215AF3"/>
    <w:rsid w:val="00222A14"/>
    <w:rsid w:val="0025695A"/>
    <w:rsid w:val="00280F08"/>
    <w:rsid w:val="002C1B52"/>
    <w:rsid w:val="002C71AB"/>
    <w:rsid w:val="002D3F6C"/>
    <w:rsid w:val="003056FB"/>
    <w:rsid w:val="0032519E"/>
    <w:rsid w:val="003275AD"/>
    <w:rsid w:val="00333358"/>
    <w:rsid w:val="003448F6"/>
    <w:rsid w:val="003508C0"/>
    <w:rsid w:val="00367D41"/>
    <w:rsid w:val="0037414D"/>
    <w:rsid w:val="003A4F70"/>
    <w:rsid w:val="003C10A3"/>
    <w:rsid w:val="003D258B"/>
    <w:rsid w:val="003D2D8C"/>
    <w:rsid w:val="003F5156"/>
    <w:rsid w:val="00430CDF"/>
    <w:rsid w:val="00434C9F"/>
    <w:rsid w:val="004405DD"/>
    <w:rsid w:val="00482D07"/>
    <w:rsid w:val="004B53A7"/>
    <w:rsid w:val="004E1F0B"/>
    <w:rsid w:val="005159E3"/>
    <w:rsid w:val="00527131"/>
    <w:rsid w:val="005432EC"/>
    <w:rsid w:val="00572D26"/>
    <w:rsid w:val="00573449"/>
    <w:rsid w:val="00580C99"/>
    <w:rsid w:val="005A04A6"/>
    <w:rsid w:val="005A35BA"/>
    <w:rsid w:val="005C51CE"/>
    <w:rsid w:val="005E65ED"/>
    <w:rsid w:val="005F0676"/>
    <w:rsid w:val="005F162B"/>
    <w:rsid w:val="006221D1"/>
    <w:rsid w:val="006365FD"/>
    <w:rsid w:val="0063748D"/>
    <w:rsid w:val="00643F46"/>
    <w:rsid w:val="00651887"/>
    <w:rsid w:val="0069682E"/>
    <w:rsid w:val="006A48D5"/>
    <w:rsid w:val="006A5818"/>
    <w:rsid w:val="006A5D1D"/>
    <w:rsid w:val="006C30AD"/>
    <w:rsid w:val="006E52C5"/>
    <w:rsid w:val="006F6BAD"/>
    <w:rsid w:val="007429BE"/>
    <w:rsid w:val="00750858"/>
    <w:rsid w:val="00751A6F"/>
    <w:rsid w:val="007723C7"/>
    <w:rsid w:val="007C0382"/>
    <w:rsid w:val="007D29EC"/>
    <w:rsid w:val="007D470A"/>
    <w:rsid w:val="007E0638"/>
    <w:rsid w:val="007F1CAA"/>
    <w:rsid w:val="007F1DCA"/>
    <w:rsid w:val="007F2985"/>
    <w:rsid w:val="007F6D60"/>
    <w:rsid w:val="008424D7"/>
    <w:rsid w:val="00846CD7"/>
    <w:rsid w:val="00850686"/>
    <w:rsid w:val="008752A5"/>
    <w:rsid w:val="00875C92"/>
    <w:rsid w:val="00895B32"/>
    <w:rsid w:val="008D75D9"/>
    <w:rsid w:val="008E2F65"/>
    <w:rsid w:val="008F73E3"/>
    <w:rsid w:val="00905D45"/>
    <w:rsid w:val="009060D4"/>
    <w:rsid w:val="009218D7"/>
    <w:rsid w:val="009744AA"/>
    <w:rsid w:val="00977BB1"/>
    <w:rsid w:val="0098475E"/>
    <w:rsid w:val="009854D1"/>
    <w:rsid w:val="00992ED7"/>
    <w:rsid w:val="00996D7E"/>
    <w:rsid w:val="009B043F"/>
    <w:rsid w:val="009B3310"/>
    <w:rsid w:val="009C3862"/>
    <w:rsid w:val="009D0729"/>
    <w:rsid w:val="009E70F6"/>
    <w:rsid w:val="00A00863"/>
    <w:rsid w:val="00A467BC"/>
    <w:rsid w:val="00A76AD6"/>
    <w:rsid w:val="00AC567F"/>
    <w:rsid w:val="00AC6BFF"/>
    <w:rsid w:val="00AC7939"/>
    <w:rsid w:val="00AD2D92"/>
    <w:rsid w:val="00AE49EA"/>
    <w:rsid w:val="00AF0340"/>
    <w:rsid w:val="00B03D20"/>
    <w:rsid w:val="00B15FA0"/>
    <w:rsid w:val="00B85B41"/>
    <w:rsid w:val="00BA295C"/>
    <w:rsid w:val="00BC714D"/>
    <w:rsid w:val="00C01AB4"/>
    <w:rsid w:val="00C20E20"/>
    <w:rsid w:val="00C61341"/>
    <w:rsid w:val="00C95E0E"/>
    <w:rsid w:val="00CB6F64"/>
    <w:rsid w:val="00CD14AD"/>
    <w:rsid w:val="00CD6E8D"/>
    <w:rsid w:val="00CF0846"/>
    <w:rsid w:val="00CF102F"/>
    <w:rsid w:val="00CF6373"/>
    <w:rsid w:val="00D601D8"/>
    <w:rsid w:val="00D60902"/>
    <w:rsid w:val="00D6347A"/>
    <w:rsid w:val="00D75AF7"/>
    <w:rsid w:val="00D87A61"/>
    <w:rsid w:val="00DD677B"/>
    <w:rsid w:val="00E100EB"/>
    <w:rsid w:val="00E3634F"/>
    <w:rsid w:val="00E53EC0"/>
    <w:rsid w:val="00E62FF2"/>
    <w:rsid w:val="00E63A58"/>
    <w:rsid w:val="00E73232"/>
    <w:rsid w:val="00E94F14"/>
    <w:rsid w:val="00EA1F02"/>
    <w:rsid w:val="00EA6AF3"/>
    <w:rsid w:val="00EB556E"/>
    <w:rsid w:val="00EC04D3"/>
    <w:rsid w:val="00ED5911"/>
    <w:rsid w:val="00EE00EA"/>
    <w:rsid w:val="00EF6641"/>
    <w:rsid w:val="00F140BD"/>
    <w:rsid w:val="00F36FA6"/>
    <w:rsid w:val="00F66B83"/>
    <w:rsid w:val="00F7425D"/>
    <w:rsid w:val="00F760FA"/>
    <w:rsid w:val="00F9304B"/>
    <w:rsid w:val="00FA4079"/>
    <w:rsid w:val="00FB23A6"/>
    <w:rsid w:val="00FD03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686"/>
  </w:style>
  <w:style w:type="paragraph" w:styleId="Heading1">
    <w:name w:val="heading 1"/>
    <w:basedOn w:val="Normal"/>
    <w:next w:val="Normal"/>
    <w:qFormat/>
    <w:rsid w:val="00850686"/>
    <w:pPr>
      <w:keepNext/>
      <w:jc w:val="center"/>
      <w:outlineLvl w:val="0"/>
    </w:pPr>
    <w:rPr>
      <w:b/>
      <w:sz w:val="28"/>
    </w:rPr>
  </w:style>
  <w:style w:type="paragraph" w:styleId="Heading2">
    <w:name w:val="heading 2"/>
    <w:basedOn w:val="Normal"/>
    <w:next w:val="Normal"/>
    <w:qFormat/>
    <w:rsid w:val="00850686"/>
    <w:pPr>
      <w:keepNext/>
      <w:spacing w:before="240" w:after="60"/>
      <w:outlineLvl w:val="1"/>
    </w:pPr>
    <w:rPr>
      <w:rFonts w:ascii="Arial" w:hAnsi="Arial"/>
      <w:b/>
      <w:i/>
      <w:sz w:val="24"/>
    </w:rPr>
  </w:style>
  <w:style w:type="paragraph" w:styleId="Heading3">
    <w:name w:val="heading 3"/>
    <w:basedOn w:val="Normal"/>
    <w:next w:val="Normal"/>
    <w:link w:val="Heading3Char"/>
    <w:qFormat/>
    <w:rsid w:val="00850686"/>
    <w:pPr>
      <w:keepNext/>
      <w:spacing w:before="240" w:after="60"/>
      <w:outlineLvl w:val="2"/>
    </w:pPr>
    <w:rPr>
      <w:rFonts w:ascii="Cambria" w:eastAsia="Malgun Gothic" w:hAnsi="Cambria" w:cs="Mangal"/>
      <w:b/>
      <w:bCs/>
      <w:sz w:val="26"/>
      <w:szCs w:val="26"/>
      <w:lang w:bidi="hi-IN"/>
    </w:rPr>
  </w:style>
  <w:style w:type="paragraph" w:styleId="Heading4">
    <w:name w:val="heading 4"/>
    <w:basedOn w:val="Normal"/>
    <w:next w:val="Normal"/>
    <w:link w:val="Heading4Char"/>
    <w:uiPriority w:val="9"/>
    <w:semiHidden/>
    <w:unhideWhenUsed/>
    <w:qFormat/>
    <w:rsid w:val="00AE49E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0686"/>
    <w:pPr>
      <w:tabs>
        <w:tab w:val="center" w:pos="4252"/>
        <w:tab w:val="right" w:pos="8504"/>
      </w:tabs>
      <w:snapToGrid w:val="0"/>
    </w:pPr>
  </w:style>
  <w:style w:type="character" w:customStyle="1" w:styleId="FooterChar">
    <w:name w:val="Footer Char"/>
    <w:link w:val="Footer"/>
    <w:uiPriority w:val="99"/>
    <w:rsid w:val="00850686"/>
    <w:rPr>
      <w:rFonts w:ascii="Times New Roman" w:eastAsia="Batang" w:hAnsi="Times New Roman" w:cs="Times New Roman"/>
    </w:rPr>
  </w:style>
  <w:style w:type="paragraph" w:styleId="Footer">
    <w:name w:val="footer"/>
    <w:basedOn w:val="Normal"/>
    <w:link w:val="FooterChar"/>
    <w:uiPriority w:val="99"/>
    <w:rsid w:val="00850686"/>
    <w:pPr>
      <w:tabs>
        <w:tab w:val="center" w:pos="4252"/>
        <w:tab w:val="right" w:pos="8504"/>
      </w:tabs>
      <w:snapToGrid w:val="0"/>
    </w:pPr>
  </w:style>
  <w:style w:type="character" w:styleId="PageNumber">
    <w:name w:val="page number"/>
    <w:basedOn w:val="DefaultParagraphFont"/>
    <w:rsid w:val="00850686"/>
    <w:rPr>
      <w:rFonts w:ascii="Times New Roman" w:eastAsia="Batang" w:hAnsi="Times New Roman" w:cs="Times New Roman"/>
    </w:rPr>
  </w:style>
  <w:style w:type="paragraph" w:styleId="BodyText">
    <w:name w:val="Body Text"/>
    <w:basedOn w:val="Normal"/>
    <w:rsid w:val="00850686"/>
    <w:pPr>
      <w:jc w:val="both"/>
    </w:pPr>
    <w:rPr>
      <w:i/>
      <w:sz w:val="22"/>
    </w:rPr>
  </w:style>
  <w:style w:type="paragraph" w:styleId="BodyTextIndent">
    <w:name w:val="Body Text Indent"/>
    <w:basedOn w:val="Normal"/>
    <w:rsid w:val="00850686"/>
    <w:pPr>
      <w:ind w:firstLine="245"/>
      <w:jc w:val="both"/>
    </w:pPr>
    <w:rPr>
      <w:spacing w:val="6"/>
      <w:sz w:val="22"/>
    </w:rPr>
  </w:style>
  <w:style w:type="paragraph" w:styleId="ListParagraph">
    <w:name w:val="List Paragraph"/>
    <w:basedOn w:val="Normal"/>
    <w:uiPriority w:val="34"/>
    <w:qFormat/>
    <w:rsid w:val="00850686"/>
    <w:pPr>
      <w:widowControl w:val="0"/>
      <w:adjustRightInd w:val="0"/>
      <w:spacing w:line="230" w:lineRule="exact"/>
      <w:ind w:left="720"/>
      <w:contextualSpacing/>
      <w:jc w:val="both"/>
    </w:pPr>
    <w:rPr>
      <w:rFonts w:ascii="Palatino" w:eastAsia="Times New Roman" w:hAnsi="Palatino"/>
      <w:noProof/>
      <w:color w:val="000000"/>
      <w:kern w:val="16"/>
      <w:sz w:val="19"/>
    </w:rPr>
  </w:style>
  <w:style w:type="paragraph" w:customStyle="1" w:styleId="Default">
    <w:name w:val="Default"/>
    <w:rsid w:val="00850686"/>
    <w:pPr>
      <w:autoSpaceDE w:val="0"/>
      <w:autoSpaceDN w:val="0"/>
      <w:adjustRightInd w:val="0"/>
    </w:pPr>
    <w:rPr>
      <w:rFonts w:ascii="Arial" w:hAnsi="Arial" w:cs="Arial"/>
      <w:color w:val="000000"/>
      <w:sz w:val="24"/>
      <w:szCs w:val="24"/>
      <w:lang w:bidi="ta-IN"/>
    </w:rPr>
  </w:style>
  <w:style w:type="character" w:customStyle="1" w:styleId="Heading3Char">
    <w:name w:val="Heading 3 Char"/>
    <w:link w:val="Heading3"/>
    <w:rsid w:val="00850686"/>
    <w:rPr>
      <w:rFonts w:ascii="Cambria" w:eastAsia="Malgun Gothic" w:hAnsi="Cambria" w:cs="Times New Roman"/>
      <w:b/>
      <w:bCs/>
      <w:sz w:val="26"/>
      <w:szCs w:val="26"/>
      <w:lang w:eastAsia="en-US"/>
    </w:rPr>
  </w:style>
  <w:style w:type="paragraph" w:styleId="BodyTextIndent2">
    <w:name w:val="Body Text Indent 2"/>
    <w:basedOn w:val="Normal"/>
    <w:rsid w:val="00850686"/>
    <w:pPr>
      <w:spacing w:before="120" w:line="260" w:lineRule="exact"/>
      <w:ind w:firstLine="245"/>
    </w:pPr>
    <w:rPr>
      <w:spacing w:val="6"/>
      <w:sz w:val="22"/>
    </w:rPr>
  </w:style>
  <w:style w:type="paragraph" w:styleId="List">
    <w:name w:val="List"/>
    <w:basedOn w:val="Normal"/>
    <w:rsid w:val="00850686"/>
    <w:pPr>
      <w:ind w:left="360" w:hanging="360"/>
    </w:pPr>
  </w:style>
  <w:style w:type="paragraph" w:styleId="BodyTextIndent3">
    <w:name w:val="Body Text Indent 3"/>
    <w:basedOn w:val="Normal"/>
    <w:rsid w:val="00850686"/>
    <w:pPr>
      <w:spacing w:before="120" w:line="260" w:lineRule="exact"/>
      <w:ind w:firstLine="270"/>
      <w:jc w:val="both"/>
    </w:pPr>
    <w:rPr>
      <w:sz w:val="22"/>
    </w:rPr>
  </w:style>
  <w:style w:type="paragraph" w:styleId="BodyText2">
    <w:name w:val="Body Text 2"/>
    <w:basedOn w:val="Normal"/>
    <w:rsid w:val="00850686"/>
    <w:pPr>
      <w:spacing w:line="260" w:lineRule="exact"/>
    </w:pPr>
    <w:rPr>
      <w:spacing w:val="6"/>
      <w:sz w:val="22"/>
    </w:rPr>
  </w:style>
  <w:style w:type="paragraph" w:customStyle="1" w:styleId="References">
    <w:name w:val="References"/>
    <w:basedOn w:val="Normal"/>
    <w:rsid w:val="00850686"/>
    <w:pPr>
      <w:jc w:val="both"/>
    </w:pPr>
    <w:rPr>
      <w:rFonts w:eastAsia="Malgun Gothic"/>
      <w:sz w:val="18"/>
    </w:rPr>
  </w:style>
  <w:style w:type="paragraph" w:styleId="NormalWeb">
    <w:name w:val="Normal (Web)"/>
    <w:basedOn w:val="Normal"/>
    <w:uiPriority w:val="99"/>
    <w:rsid w:val="00850686"/>
    <w:pPr>
      <w:spacing w:before="100" w:beforeAutospacing="1" w:after="100" w:afterAutospacing="1"/>
    </w:pPr>
    <w:rPr>
      <w:rFonts w:eastAsia="Times New Roman"/>
      <w:sz w:val="24"/>
      <w:szCs w:val="24"/>
      <w:lang w:eastAsia="ko-KR"/>
    </w:rPr>
  </w:style>
  <w:style w:type="character" w:customStyle="1" w:styleId="apple-converted-space">
    <w:name w:val="apple-converted-space"/>
    <w:rsid w:val="00850686"/>
    <w:rPr>
      <w:rFonts w:ascii="Times New Roman" w:eastAsia="Batang" w:hAnsi="Times New Roman" w:cs="Times New Roman"/>
    </w:rPr>
  </w:style>
  <w:style w:type="character" w:customStyle="1" w:styleId="journal-title">
    <w:name w:val="journal-title"/>
    <w:rsid w:val="00850686"/>
    <w:rPr>
      <w:rFonts w:ascii="Times New Roman" w:eastAsia="Batang" w:hAnsi="Times New Roman" w:cs="Times New Roman"/>
    </w:rPr>
  </w:style>
  <w:style w:type="character" w:styleId="Hyperlink">
    <w:name w:val="Hyperlink"/>
    <w:rsid w:val="00850686"/>
    <w:rPr>
      <w:rFonts w:ascii="Times New Roman" w:eastAsia="Batang" w:hAnsi="Times New Roman" w:cs="Times New Roman"/>
      <w:color w:val="0000FF"/>
      <w:u w:val="single"/>
    </w:rPr>
  </w:style>
  <w:style w:type="character" w:styleId="Strong">
    <w:name w:val="Strong"/>
    <w:qFormat/>
    <w:rsid w:val="00850686"/>
    <w:rPr>
      <w:rFonts w:ascii="Times New Roman" w:eastAsia="Batang" w:hAnsi="Times New Roman" w:cs="Times New Roman"/>
      <w:b/>
      <w:bCs/>
    </w:rPr>
  </w:style>
  <w:style w:type="character" w:customStyle="1" w:styleId="FootnoteTextChar">
    <w:name w:val="Footnote Text Char"/>
    <w:link w:val="FootnoteText"/>
    <w:rsid w:val="00850686"/>
    <w:rPr>
      <w:rFonts w:ascii="Times New Roman" w:eastAsia="Batang" w:hAnsi="Times New Roman" w:cs="Times New Roman"/>
      <w:sz w:val="18"/>
      <w:szCs w:val="18"/>
      <w:lang w:eastAsia="en-US"/>
    </w:rPr>
  </w:style>
  <w:style w:type="paragraph" w:styleId="FootnoteText">
    <w:name w:val="footnote text"/>
    <w:basedOn w:val="Normal"/>
    <w:link w:val="FootnoteTextChar"/>
    <w:rsid w:val="00850686"/>
    <w:pPr>
      <w:snapToGrid w:val="0"/>
    </w:pPr>
    <w:rPr>
      <w:rFonts w:cs="Mangal"/>
      <w:sz w:val="18"/>
      <w:szCs w:val="18"/>
      <w:lang w:bidi="hi-IN"/>
    </w:rPr>
  </w:style>
  <w:style w:type="character" w:styleId="FootnoteReference">
    <w:name w:val="footnote reference"/>
    <w:rsid w:val="00850686"/>
    <w:rPr>
      <w:rFonts w:ascii="Times New Roman" w:eastAsia="Batang" w:hAnsi="Times New Roman" w:cs="Times New Roman"/>
      <w:vertAlign w:val="superscript"/>
    </w:rPr>
  </w:style>
  <w:style w:type="table" w:styleId="TableGrid">
    <w:name w:val="Table Grid"/>
    <w:basedOn w:val="TableNormal"/>
    <w:rsid w:val="008506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rsid w:val="0085068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79646"/>
      </w:tcPr>
    </w:tblStylePr>
    <w:tblStylePr w:type="lastCol">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rsid w:val="00850686"/>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GridTable2Accent1">
    <w:name w:val="Grid Table 2 Accent 1"/>
    <w:basedOn w:val="TableNormal"/>
    <w:uiPriority w:val="47"/>
    <w:rsid w:val="00850686"/>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
    <w:name w:val="Grid Table 5 Dark Accent 1"/>
    <w:basedOn w:val="TableNormal"/>
    <w:uiPriority w:val="50"/>
    <w:rsid w:val="0085068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5">
    <w:name w:val="Grid Table 5 Dark Accent 5"/>
    <w:basedOn w:val="TableNormal"/>
    <w:uiPriority w:val="50"/>
    <w:rsid w:val="00850686"/>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ableParagraph">
    <w:name w:val="Table Paragraph"/>
    <w:basedOn w:val="Normal"/>
    <w:uiPriority w:val="1"/>
    <w:qFormat/>
    <w:rsid w:val="00850686"/>
    <w:pPr>
      <w:widowControl w:val="0"/>
      <w:autoSpaceDE w:val="0"/>
      <w:autoSpaceDN w:val="0"/>
      <w:spacing w:line="270" w:lineRule="exact"/>
      <w:jc w:val="center"/>
    </w:pPr>
    <w:rPr>
      <w:rFonts w:eastAsia="Times New Roman"/>
      <w:sz w:val="22"/>
      <w:szCs w:val="22"/>
    </w:rPr>
  </w:style>
  <w:style w:type="paragraph" w:styleId="BalloonText">
    <w:name w:val="Balloon Text"/>
    <w:basedOn w:val="Normal"/>
    <w:link w:val="BalloonTextChar"/>
    <w:uiPriority w:val="99"/>
    <w:semiHidden/>
    <w:unhideWhenUsed/>
    <w:rsid w:val="00333358"/>
    <w:rPr>
      <w:rFonts w:ascii="Tahoma" w:hAnsi="Tahoma" w:cs="Tahoma"/>
      <w:sz w:val="16"/>
      <w:szCs w:val="16"/>
    </w:rPr>
  </w:style>
  <w:style w:type="character" w:customStyle="1" w:styleId="BalloonTextChar">
    <w:name w:val="Balloon Text Char"/>
    <w:basedOn w:val="DefaultParagraphFont"/>
    <w:link w:val="BalloonText"/>
    <w:uiPriority w:val="99"/>
    <w:semiHidden/>
    <w:rsid w:val="00333358"/>
    <w:rPr>
      <w:rFonts w:ascii="Tahoma" w:hAnsi="Tahoma" w:cs="Tahoma"/>
      <w:sz w:val="16"/>
      <w:szCs w:val="16"/>
    </w:rPr>
  </w:style>
  <w:style w:type="character" w:customStyle="1" w:styleId="HeaderChar">
    <w:name w:val="Header Char"/>
    <w:basedOn w:val="DefaultParagraphFont"/>
    <w:link w:val="Header"/>
    <w:uiPriority w:val="99"/>
    <w:rsid w:val="00F140BD"/>
  </w:style>
  <w:style w:type="paragraph" w:customStyle="1" w:styleId="PaperTitle">
    <w:name w:val="Paper Title"/>
    <w:basedOn w:val="Normal"/>
    <w:next w:val="Normal"/>
    <w:rsid w:val="00E100EB"/>
    <w:pPr>
      <w:spacing w:before="1200"/>
      <w:jc w:val="center"/>
    </w:pPr>
    <w:rPr>
      <w:rFonts w:eastAsia="Times New Roman"/>
      <w:b/>
      <w:sz w:val="36"/>
    </w:rPr>
  </w:style>
  <w:style w:type="paragraph" w:customStyle="1" w:styleId="AuthorName">
    <w:name w:val="Author Name"/>
    <w:basedOn w:val="Normal"/>
    <w:next w:val="Normal"/>
    <w:rsid w:val="00E100EB"/>
    <w:pPr>
      <w:spacing w:before="360" w:after="360"/>
      <w:jc w:val="center"/>
    </w:pPr>
    <w:rPr>
      <w:rFonts w:eastAsia="Times New Roman"/>
      <w:sz w:val="28"/>
    </w:rPr>
  </w:style>
  <w:style w:type="character" w:customStyle="1" w:styleId="Heading4Char">
    <w:name w:val="Heading 4 Char"/>
    <w:basedOn w:val="DefaultParagraphFont"/>
    <w:link w:val="Heading4"/>
    <w:uiPriority w:val="9"/>
    <w:semiHidden/>
    <w:rsid w:val="00AE49EA"/>
    <w:rPr>
      <w:rFonts w:asciiTheme="majorHAnsi" w:eastAsiaTheme="majorEastAsia" w:hAnsiTheme="majorHAnsi" w:cstheme="majorBidi"/>
      <w:b/>
      <w:bCs/>
      <w:i/>
      <w:iCs/>
      <w:color w:val="4F81BD" w:themeColor="accent1"/>
    </w:rPr>
  </w:style>
  <w:style w:type="character" w:customStyle="1" w:styleId="typography">
    <w:name w:val="typography"/>
    <w:basedOn w:val="DefaultParagraphFont"/>
    <w:rsid w:val="00AE49EA"/>
  </w:style>
  <w:style w:type="character" w:customStyle="1" w:styleId="linktext">
    <w:name w:val="link__text"/>
    <w:basedOn w:val="DefaultParagraphFont"/>
    <w:rsid w:val="00AE49EA"/>
  </w:style>
  <w:style w:type="character" w:customStyle="1" w:styleId="text-meta">
    <w:name w:val="text-meta"/>
    <w:basedOn w:val="DefaultParagraphFont"/>
    <w:rsid w:val="00AE4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link w:val="Heading3Char"/>
    <w:qFormat/>
    <w:pPr>
      <w:keepNext/>
      <w:spacing w:before="240" w:after="60"/>
      <w:outlineLvl w:val="2"/>
    </w:pPr>
    <w:rPr>
      <w:rFonts w:ascii="Cambria" w:eastAsia="Malgun Gothic" w:hAnsi="Cambria" w:cs="Mangal"/>
      <w:b/>
      <w:bCs/>
      <w:sz w:val="26"/>
      <w:szCs w:val="2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252"/>
        <w:tab w:val="right" w:pos="8504"/>
      </w:tabs>
      <w:snapToGrid w:val="0"/>
    </w:pPr>
  </w:style>
  <w:style w:type="character" w:customStyle="1" w:styleId="FooterChar">
    <w:name w:val="Footer Char"/>
    <w:link w:val="Footer"/>
    <w:rPr>
      <w:rFonts w:ascii="Times New Roman" w:eastAsia="Batang" w:hAnsi="Times New Roman" w:cs="Times New Roman"/>
    </w:rPr>
  </w:style>
  <w:style w:type="paragraph" w:styleId="Footer">
    <w:name w:val="footer"/>
    <w:basedOn w:val="Normal"/>
    <w:link w:val="FooterChar"/>
    <w:pPr>
      <w:tabs>
        <w:tab w:val="center" w:pos="4252"/>
        <w:tab w:val="right" w:pos="8504"/>
      </w:tabs>
      <w:snapToGrid w:val="0"/>
    </w:pPr>
  </w:style>
  <w:style w:type="character" w:styleId="PageNumber">
    <w:name w:val="page number"/>
    <w:basedOn w:val="DefaultParagraphFont"/>
    <w:rPr>
      <w:rFonts w:ascii="Times New Roman" w:eastAsia="Batang" w:hAnsi="Times New Roman" w:cs="Times New Roman"/>
    </w:rPr>
  </w:style>
  <w:style w:type="paragraph" w:styleId="BodyText">
    <w:name w:val="Body Text"/>
    <w:basedOn w:val="Normal"/>
    <w:pPr>
      <w:jc w:val="both"/>
    </w:pPr>
    <w:rPr>
      <w:i/>
      <w:sz w:val="22"/>
    </w:rPr>
  </w:style>
  <w:style w:type="paragraph" w:styleId="BodyTextIndent">
    <w:name w:val="Body Text Indent"/>
    <w:basedOn w:val="Normal"/>
    <w:pPr>
      <w:ind w:firstLine="245"/>
      <w:jc w:val="both"/>
    </w:pPr>
    <w:rPr>
      <w:spacing w:val="6"/>
      <w:sz w:val="22"/>
    </w:rPr>
  </w:style>
  <w:style w:type="paragraph" w:styleId="ListParagraph">
    <w:name w:val="List Paragraph"/>
    <w:basedOn w:val="Normal"/>
    <w:qFormat/>
    <w:pPr>
      <w:widowControl w:val="0"/>
      <w:adjustRightInd w:val="0"/>
      <w:spacing w:line="230" w:lineRule="exact"/>
      <w:ind w:left="720"/>
      <w:contextualSpacing/>
      <w:jc w:val="both"/>
    </w:pPr>
    <w:rPr>
      <w:rFonts w:ascii="Palatino" w:eastAsia="Times New Roman" w:hAnsi="Palatino"/>
      <w:noProof/>
      <w:color w:val="000000"/>
      <w:kern w:val="16"/>
      <w:sz w:val="19"/>
    </w:rPr>
  </w:style>
  <w:style w:type="paragraph" w:customStyle="1" w:styleId="Default">
    <w:name w:val="Default"/>
    <w:pPr>
      <w:autoSpaceDE w:val="0"/>
      <w:autoSpaceDN w:val="0"/>
      <w:adjustRightInd w:val="0"/>
    </w:pPr>
    <w:rPr>
      <w:rFonts w:ascii="Arial" w:hAnsi="Arial" w:cs="Arial"/>
      <w:color w:val="000000"/>
      <w:sz w:val="24"/>
      <w:szCs w:val="24"/>
      <w:lang w:bidi="ta-IN"/>
    </w:rPr>
  </w:style>
  <w:style w:type="character" w:customStyle="1" w:styleId="Heading3Char">
    <w:name w:val="Heading 3 Char"/>
    <w:link w:val="Heading3"/>
    <w:rPr>
      <w:rFonts w:ascii="Cambria" w:eastAsia="Malgun Gothic" w:hAnsi="Cambria" w:cs="Times New Roman"/>
      <w:b/>
      <w:bCs/>
      <w:sz w:val="26"/>
      <w:szCs w:val="26"/>
      <w:lang w:eastAsia="en-US"/>
    </w:rPr>
  </w:style>
  <w:style w:type="paragraph" w:styleId="BodyTextIndent2">
    <w:name w:val="Body Text Indent 2"/>
    <w:basedOn w:val="Normal"/>
    <w:pPr>
      <w:spacing w:before="120" w:line="260" w:lineRule="exact"/>
      <w:ind w:firstLine="245"/>
    </w:pPr>
    <w:rPr>
      <w:spacing w:val="6"/>
      <w:sz w:val="22"/>
    </w:rPr>
  </w:style>
  <w:style w:type="paragraph" w:styleId="List">
    <w:name w:val="List"/>
    <w:basedOn w:val="Normal"/>
    <w:pPr>
      <w:ind w:left="360" w:hanging="360"/>
    </w:pPr>
  </w:style>
  <w:style w:type="paragraph" w:styleId="BodyTextIndent3">
    <w:name w:val="Body Text Indent 3"/>
    <w:basedOn w:val="Normal"/>
    <w:pPr>
      <w:spacing w:before="120" w:line="260" w:lineRule="exact"/>
      <w:ind w:firstLine="270"/>
      <w:jc w:val="both"/>
    </w:pPr>
    <w:rPr>
      <w:sz w:val="22"/>
    </w:rPr>
  </w:style>
  <w:style w:type="paragraph" w:styleId="BodyText2">
    <w:name w:val="Body Text 2"/>
    <w:basedOn w:val="Normal"/>
    <w:pPr>
      <w:spacing w:line="260" w:lineRule="exact"/>
    </w:pPr>
    <w:rPr>
      <w:spacing w:val="6"/>
      <w:sz w:val="22"/>
    </w:rPr>
  </w:style>
  <w:style w:type="paragraph" w:customStyle="1" w:styleId="References">
    <w:name w:val="References"/>
    <w:basedOn w:val="Normal"/>
    <w:pPr>
      <w:jc w:val="both"/>
    </w:pPr>
    <w:rPr>
      <w:rFonts w:eastAsia="Malgun Gothic"/>
      <w:sz w:val="18"/>
    </w:rPr>
  </w:style>
  <w:style w:type="paragraph" w:styleId="NormalWeb">
    <w:name w:val="Normal (Web)"/>
    <w:basedOn w:val="Normal"/>
    <w:uiPriority w:val="99"/>
    <w:pPr>
      <w:spacing w:before="100" w:beforeAutospacing="1" w:after="100" w:afterAutospacing="1"/>
    </w:pPr>
    <w:rPr>
      <w:rFonts w:eastAsia="Times New Roman"/>
      <w:sz w:val="24"/>
      <w:szCs w:val="24"/>
      <w:lang w:eastAsia="ko-KR"/>
    </w:rPr>
  </w:style>
  <w:style w:type="character" w:customStyle="1" w:styleId="apple-converted-space">
    <w:name w:val="apple-converted-space"/>
    <w:rPr>
      <w:rFonts w:ascii="Times New Roman" w:eastAsia="Batang" w:hAnsi="Times New Roman" w:cs="Times New Roman"/>
    </w:rPr>
  </w:style>
  <w:style w:type="character" w:customStyle="1" w:styleId="journal-title">
    <w:name w:val="journal-title"/>
    <w:rPr>
      <w:rFonts w:ascii="Times New Roman" w:eastAsia="Batang" w:hAnsi="Times New Roman" w:cs="Times New Roman"/>
    </w:rPr>
  </w:style>
  <w:style w:type="character" w:styleId="Hyperlink">
    <w:name w:val="Hyperlink"/>
    <w:rPr>
      <w:rFonts w:ascii="Times New Roman" w:eastAsia="Batang" w:hAnsi="Times New Roman" w:cs="Times New Roman"/>
      <w:color w:val="0000FF"/>
      <w:u w:val="single"/>
    </w:rPr>
  </w:style>
  <w:style w:type="character" w:styleId="Strong">
    <w:name w:val="Strong"/>
    <w:qFormat/>
    <w:rPr>
      <w:rFonts w:ascii="Times New Roman" w:eastAsia="Batang" w:hAnsi="Times New Roman" w:cs="Times New Roman"/>
      <w:b/>
      <w:bCs/>
    </w:rPr>
  </w:style>
  <w:style w:type="character" w:customStyle="1" w:styleId="FootnoteTextChar">
    <w:name w:val="Footnote Text Char"/>
    <w:link w:val="FootnoteText"/>
    <w:rPr>
      <w:rFonts w:ascii="Times New Roman" w:eastAsia="Batang" w:hAnsi="Times New Roman" w:cs="Times New Roman"/>
      <w:sz w:val="18"/>
      <w:szCs w:val="18"/>
      <w:lang w:eastAsia="en-US"/>
    </w:rPr>
  </w:style>
  <w:style w:type="paragraph" w:styleId="FootnoteText">
    <w:name w:val="footnote text"/>
    <w:basedOn w:val="Normal"/>
    <w:link w:val="FootnoteTextChar"/>
    <w:pPr>
      <w:snapToGrid w:val="0"/>
    </w:pPr>
    <w:rPr>
      <w:rFonts w:cs="Mangal"/>
      <w:sz w:val="18"/>
      <w:szCs w:val="18"/>
      <w:lang w:bidi="hi-IN"/>
    </w:rPr>
  </w:style>
  <w:style w:type="character" w:styleId="FootnoteReference">
    <w:name w:val="footnote reference"/>
    <w:rPr>
      <w:rFonts w:ascii="Times New Roman" w:eastAsia="Batang" w:hAnsi="Times New Roman" w:cs="Times New Roman"/>
      <w:vertAlign w:val="superscript"/>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6">
    <w:name w:val="Medium Shading 2 Accent 6"/>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F79646"/>
      </w:tcPr>
    </w:tblStylePr>
    <w:tblStylePr w:type="lastCol">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tblPr/>
      <w:tcPr>
        <w:tcBorders>
          <w:top w:val="nil"/>
          <w:left w:val="nil"/>
          <w:bottom w:val="single" w:sz="18" w:space="0" w:color="auto"/>
          <w:right w:val="nil"/>
          <w:insideH w:val="nil"/>
          <w:insideV w:val="nil"/>
        </w:tcBorders>
        <w:shd w:val="clear" w:color="auto" w:fill="4BACC6"/>
      </w:tcPr>
    </w:tblStylePr>
    <w:tblStylePr w:type="lastCol">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tblPr/>
      <w:tcPr>
        <w:tcBorders>
          <w:top w:val="single" w:sz="18" w:space="0" w:color="auto"/>
          <w:left w:val="nil"/>
          <w:bottom w:val="single" w:sz="18" w:space="0" w:color="auto"/>
          <w:right w:val="nil"/>
          <w:insideH w:val="nil"/>
          <w:insideV w:val="nil"/>
        </w:tcBorders>
      </w:tcPr>
    </w:tblStylePr>
  </w:style>
  <w:style w:type="table" w:customStyle="1" w:styleId="GridTable2Accent1">
    <w:name w:val="Grid Table 2 Accent 1"/>
    <w:basedOn w:val="TableNormal"/>
    <w:uiPriority w:val="47"/>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1">
    <w:name w:val="Grid Table 5 Dark Accent 1"/>
    <w:basedOn w:val="TableNormal"/>
    <w:uiPriority w:val="5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9E2F3"/>
      <w:tblCellMar>
        <w:top w:w="0" w:type="dxa"/>
        <w:left w:w="108" w:type="dxa"/>
        <w:bottom w:w="0" w:type="dxa"/>
        <w:right w:w="108" w:type="dxa"/>
      </w:tblCellMar>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5">
    <w:name w:val="Grid Table 5 Dark Accent 5"/>
    <w:basedOn w:val="TableNormal"/>
    <w:uiPriority w:val="50"/>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0" w:type="dxa"/>
        <w:left w:w="108" w:type="dxa"/>
        <w:bottom w:w="0" w:type="dxa"/>
        <w:right w:w="108" w:type="dxa"/>
      </w:tblCellMar>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ableParagraph">
    <w:name w:val="Table Paragraph"/>
    <w:basedOn w:val="Normal"/>
    <w:uiPriority w:val="1"/>
    <w:qFormat/>
    <w:pPr>
      <w:widowControl w:val="0"/>
      <w:autoSpaceDE w:val="0"/>
      <w:autoSpaceDN w:val="0"/>
      <w:spacing w:line="270" w:lineRule="exact"/>
      <w:jc w:val="center"/>
    </w:pPr>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266499611">
      <w:bodyDiv w:val="1"/>
      <w:marLeft w:val="0"/>
      <w:marRight w:val="0"/>
      <w:marTop w:val="0"/>
      <w:marBottom w:val="0"/>
      <w:divBdr>
        <w:top w:val="none" w:sz="0" w:space="0" w:color="auto"/>
        <w:left w:val="none" w:sz="0" w:space="0" w:color="auto"/>
        <w:bottom w:val="none" w:sz="0" w:space="0" w:color="auto"/>
        <w:right w:val="none" w:sz="0" w:space="0" w:color="auto"/>
      </w:divBdr>
      <w:divsChild>
        <w:div w:id="111049447">
          <w:marLeft w:val="0"/>
          <w:marRight w:val="0"/>
          <w:marTop w:val="0"/>
          <w:marBottom w:val="0"/>
          <w:divBdr>
            <w:top w:val="none" w:sz="0" w:space="0" w:color="auto"/>
            <w:left w:val="none" w:sz="0" w:space="0" w:color="auto"/>
            <w:bottom w:val="none" w:sz="0" w:space="0" w:color="auto"/>
            <w:right w:val="none" w:sz="0" w:space="0" w:color="auto"/>
          </w:divBdr>
          <w:divsChild>
            <w:div w:id="1072892412">
              <w:marLeft w:val="1057"/>
              <w:marRight w:val="0"/>
              <w:marTop w:val="0"/>
              <w:marBottom w:val="146"/>
              <w:divBdr>
                <w:top w:val="none" w:sz="0" w:space="0" w:color="auto"/>
                <w:left w:val="none" w:sz="0" w:space="0" w:color="auto"/>
                <w:bottom w:val="none" w:sz="0" w:space="0" w:color="auto"/>
                <w:right w:val="none" w:sz="0" w:space="0" w:color="auto"/>
              </w:divBdr>
            </w:div>
          </w:divsChild>
        </w:div>
        <w:div w:id="1326133765">
          <w:marLeft w:val="0"/>
          <w:marRight w:val="0"/>
          <w:marTop w:val="0"/>
          <w:marBottom w:val="0"/>
          <w:divBdr>
            <w:top w:val="none" w:sz="0" w:space="0" w:color="auto"/>
            <w:left w:val="none" w:sz="0" w:space="0" w:color="auto"/>
            <w:bottom w:val="none" w:sz="0" w:space="0" w:color="auto"/>
            <w:right w:val="none" w:sz="0" w:space="0" w:color="auto"/>
          </w:divBdr>
          <w:divsChild>
            <w:div w:id="230165623">
              <w:marLeft w:val="1057"/>
              <w:marRight w:val="0"/>
              <w:marTop w:val="0"/>
              <w:marBottom w:val="146"/>
              <w:divBdr>
                <w:top w:val="none" w:sz="0" w:space="0" w:color="auto"/>
                <w:left w:val="none" w:sz="0" w:space="0" w:color="auto"/>
                <w:bottom w:val="none" w:sz="0" w:space="0" w:color="auto"/>
                <w:right w:val="none" w:sz="0" w:space="0" w:color="auto"/>
              </w:divBdr>
            </w:div>
          </w:divsChild>
        </w:div>
        <w:div w:id="671883647">
          <w:marLeft w:val="0"/>
          <w:marRight w:val="0"/>
          <w:marTop w:val="0"/>
          <w:marBottom w:val="0"/>
          <w:divBdr>
            <w:top w:val="none" w:sz="0" w:space="0" w:color="auto"/>
            <w:left w:val="none" w:sz="0" w:space="0" w:color="auto"/>
            <w:bottom w:val="none" w:sz="0" w:space="0" w:color="auto"/>
            <w:right w:val="none" w:sz="0" w:space="0" w:color="auto"/>
          </w:divBdr>
          <w:divsChild>
            <w:div w:id="30807703">
              <w:marLeft w:val="1057"/>
              <w:marRight w:val="0"/>
              <w:marTop w:val="0"/>
              <w:marBottom w:val="146"/>
              <w:divBdr>
                <w:top w:val="none" w:sz="0" w:space="0" w:color="auto"/>
                <w:left w:val="none" w:sz="0" w:space="0" w:color="auto"/>
                <w:bottom w:val="none" w:sz="0" w:space="0" w:color="auto"/>
                <w:right w:val="none" w:sz="0" w:space="0" w:color="auto"/>
              </w:divBdr>
            </w:div>
          </w:divsChild>
        </w:div>
      </w:divsChild>
    </w:div>
    <w:div w:id="1046560819">
      <w:bodyDiv w:val="1"/>
      <w:marLeft w:val="0"/>
      <w:marRight w:val="0"/>
      <w:marTop w:val="0"/>
      <w:marBottom w:val="0"/>
      <w:divBdr>
        <w:top w:val="none" w:sz="0" w:space="0" w:color="auto"/>
        <w:left w:val="none" w:sz="0" w:space="0" w:color="auto"/>
        <w:bottom w:val="none" w:sz="0" w:space="0" w:color="auto"/>
        <w:right w:val="none" w:sz="0" w:space="0" w:color="auto"/>
      </w:divBdr>
    </w:div>
    <w:div w:id="1171919279">
      <w:bodyDiv w:val="1"/>
      <w:marLeft w:val="0"/>
      <w:marRight w:val="0"/>
      <w:marTop w:val="0"/>
      <w:marBottom w:val="0"/>
      <w:divBdr>
        <w:top w:val="none" w:sz="0" w:space="0" w:color="auto"/>
        <w:left w:val="none" w:sz="0" w:space="0" w:color="auto"/>
        <w:bottom w:val="none" w:sz="0" w:space="0" w:color="auto"/>
        <w:right w:val="none" w:sz="0" w:space="0" w:color="auto"/>
      </w:divBdr>
    </w:div>
    <w:div w:id="1466778497">
      <w:bodyDiv w:val="1"/>
      <w:marLeft w:val="0"/>
      <w:marRight w:val="0"/>
      <w:marTop w:val="0"/>
      <w:marBottom w:val="0"/>
      <w:divBdr>
        <w:top w:val="none" w:sz="0" w:space="0" w:color="auto"/>
        <w:left w:val="none" w:sz="0" w:space="0" w:color="auto"/>
        <w:bottom w:val="none" w:sz="0" w:space="0" w:color="auto"/>
        <w:right w:val="none" w:sz="0" w:space="0" w:color="auto"/>
      </w:divBdr>
      <w:divsChild>
        <w:div w:id="662662568">
          <w:marLeft w:val="0"/>
          <w:marRight w:val="0"/>
          <w:marTop w:val="0"/>
          <w:marBottom w:val="0"/>
          <w:divBdr>
            <w:top w:val="none" w:sz="0" w:space="0" w:color="auto"/>
            <w:left w:val="none" w:sz="0" w:space="0" w:color="auto"/>
            <w:bottom w:val="none" w:sz="0" w:space="0" w:color="auto"/>
            <w:right w:val="none" w:sz="0" w:space="0" w:color="auto"/>
          </w:divBdr>
          <w:divsChild>
            <w:div w:id="1146120697">
              <w:marLeft w:val="1160"/>
              <w:marRight w:val="0"/>
              <w:marTop w:val="0"/>
              <w:marBottom w:val="160"/>
              <w:divBdr>
                <w:top w:val="none" w:sz="0" w:space="0" w:color="auto"/>
                <w:left w:val="none" w:sz="0" w:space="0" w:color="auto"/>
                <w:bottom w:val="none" w:sz="0" w:space="0" w:color="auto"/>
                <w:right w:val="none" w:sz="0" w:space="0" w:color="auto"/>
              </w:divBdr>
            </w:div>
          </w:divsChild>
        </w:div>
        <w:div w:id="1030374369">
          <w:marLeft w:val="0"/>
          <w:marRight w:val="0"/>
          <w:marTop w:val="0"/>
          <w:marBottom w:val="0"/>
          <w:divBdr>
            <w:top w:val="none" w:sz="0" w:space="0" w:color="auto"/>
            <w:left w:val="none" w:sz="0" w:space="0" w:color="auto"/>
            <w:bottom w:val="none" w:sz="0" w:space="0" w:color="auto"/>
            <w:right w:val="none" w:sz="0" w:space="0" w:color="auto"/>
          </w:divBdr>
          <w:divsChild>
            <w:div w:id="1686399592">
              <w:marLeft w:val="1160"/>
              <w:marRight w:val="0"/>
              <w:marTop w:val="0"/>
              <w:marBottom w:val="160"/>
              <w:divBdr>
                <w:top w:val="none" w:sz="0" w:space="0" w:color="auto"/>
                <w:left w:val="none" w:sz="0" w:space="0" w:color="auto"/>
                <w:bottom w:val="none" w:sz="0" w:space="0" w:color="auto"/>
                <w:right w:val="none" w:sz="0" w:space="0" w:color="auto"/>
              </w:divBdr>
            </w:div>
          </w:divsChild>
        </w:div>
        <w:div w:id="948853125">
          <w:marLeft w:val="0"/>
          <w:marRight w:val="0"/>
          <w:marTop w:val="0"/>
          <w:marBottom w:val="0"/>
          <w:divBdr>
            <w:top w:val="none" w:sz="0" w:space="0" w:color="auto"/>
            <w:left w:val="none" w:sz="0" w:space="0" w:color="auto"/>
            <w:bottom w:val="none" w:sz="0" w:space="0" w:color="auto"/>
            <w:right w:val="none" w:sz="0" w:space="0" w:color="auto"/>
          </w:divBdr>
          <w:divsChild>
            <w:div w:id="828132449">
              <w:marLeft w:val="1160"/>
              <w:marRight w:val="0"/>
              <w:marTop w:val="0"/>
              <w:marBottom w:val="160"/>
              <w:divBdr>
                <w:top w:val="none" w:sz="0" w:space="0" w:color="auto"/>
                <w:left w:val="none" w:sz="0" w:space="0" w:color="auto"/>
                <w:bottom w:val="none" w:sz="0" w:space="0" w:color="auto"/>
                <w:right w:val="none" w:sz="0" w:space="0" w:color="auto"/>
              </w:divBdr>
            </w:div>
          </w:divsChild>
        </w:div>
      </w:divsChild>
    </w:div>
    <w:div w:id="21248847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ducivil@gmail.com" TargetMode="External"/><Relationship Id="rId13" Type="http://schemas.openxmlformats.org/officeDocument/2006/relationships/image" Target="media/image5.jpeg"/><Relationship Id="rId18" Type="http://schemas.openxmlformats.org/officeDocument/2006/relationships/hyperlink" Target="https://www.scopus.com/authid/detail.uri?authorId=57217421913"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copus.com/authid/detail.uri?authorId=55658158800"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scopus.com/authid/detail.uri?authorId=2347425630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researchgate.net/profile/Vidhya-Sivakumar/publication/333844061_IDENTIFICATION_OF_GROUNDWATER_POTENTIAL_ZONES_USING_GIS_AND_REMOTE_SENSING/links/5d08abda92851cfcc61f7d28/IDENTIFICATION-OF-GROUNDWATER-POTENTIAL-ZONES-USING-GIS-AND-REMOTE-SENSING.pdf"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scopus.com/sourceid/19376?origin=resultslist" TargetMode="Externa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s://www.scopus.com/authid/detail.uri?authorId=7005149993"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www.scopus.com/record/display.uri?eid=2-s2.0-85106230920&amp;origin=resultslist&amp;sort=plf-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D1E5B-923C-410E-B161-BF4FBF35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4082</TotalTime>
  <Pages>13</Pages>
  <Words>2962</Words>
  <Characters>16885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Journal Paper Format</vt:lpstr>
    </vt:vector>
  </TitlesOfParts>
  <Company>IEEE Computer Society</Company>
  <LinksUpToDate>false</LinksUpToDate>
  <CharactersWithSpaces>19808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Paper Format</dc:title>
  <dc:creator>SERSC</dc:creator>
  <cp:lastModifiedBy>SURFACE</cp:lastModifiedBy>
  <cp:revision>119</cp:revision>
  <cp:lastPrinted>1999-11-16T04:53:00Z</cp:lastPrinted>
  <dcterms:created xsi:type="dcterms:W3CDTF">2021-07-17T05:40:00Z</dcterms:created>
  <dcterms:modified xsi:type="dcterms:W3CDTF">2022-08-30T09:20:00Z</dcterms:modified>
</cp:coreProperties>
</file>