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000" w14:textId="1A02518B" w:rsidR="006D5DC4" w:rsidRPr="007F5859" w:rsidRDefault="002035BF" w:rsidP="002035BF">
      <w:pPr>
        <w:rPr>
          <w:rFonts w:ascii="Times New Roman" w:hAnsi="Times New Roman" w:cs="Times New Roman"/>
          <w:b/>
          <w:bCs/>
          <w:sz w:val="28"/>
          <w:szCs w:val="28"/>
        </w:rPr>
      </w:pPr>
      <w:r w:rsidRPr="007F5859">
        <w:rPr>
          <w:rFonts w:ascii="Times New Roman" w:hAnsi="Times New Roman" w:cs="Times New Roman"/>
          <w:b/>
          <w:bCs/>
          <w:sz w:val="28"/>
          <w:szCs w:val="28"/>
        </w:rPr>
        <w:t xml:space="preserve">                               </w:t>
      </w:r>
      <w:r w:rsidR="0077759C" w:rsidRPr="007F5859">
        <w:rPr>
          <w:rFonts w:ascii="Times New Roman" w:hAnsi="Times New Roman" w:cs="Times New Roman"/>
          <w:b/>
          <w:bCs/>
          <w:sz w:val="28"/>
          <w:szCs w:val="28"/>
        </w:rPr>
        <w:t xml:space="preserve">Beneficial </w:t>
      </w:r>
      <w:r w:rsidR="00B72908" w:rsidRPr="007F5859">
        <w:rPr>
          <w:rFonts w:ascii="Times New Roman" w:hAnsi="Times New Roman" w:cs="Times New Roman"/>
          <w:b/>
          <w:bCs/>
          <w:sz w:val="28"/>
          <w:szCs w:val="28"/>
        </w:rPr>
        <w:t>effect</w:t>
      </w:r>
      <w:r w:rsidR="0077759C" w:rsidRPr="007F5859">
        <w:rPr>
          <w:rFonts w:ascii="Times New Roman" w:hAnsi="Times New Roman" w:cs="Times New Roman"/>
          <w:b/>
          <w:bCs/>
          <w:sz w:val="28"/>
          <w:szCs w:val="28"/>
        </w:rPr>
        <w:t xml:space="preserve"> of </w:t>
      </w:r>
      <w:r w:rsidR="001B1D5A" w:rsidRPr="007F5859">
        <w:rPr>
          <w:rFonts w:ascii="Times New Roman" w:hAnsi="Times New Roman" w:cs="Times New Roman"/>
          <w:b/>
          <w:bCs/>
          <w:sz w:val="28"/>
          <w:szCs w:val="28"/>
        </w:rPr>
        <w:t xml:space="preserve">Lactic </w:t>
      </w:r>
      <w:r w:rsidR="0077759C" w:rsidRPr="007F5859">
        <w:rPr>
          <w:rFonts w:ascii="Times New Roman" w:hAnsi="Times New Roman" w:cs="Times New Roman"/>
          <w:b/>
          <w:bCs/>
          <w:sz w:val="28"/>
          <w:szCs w:val="28"/>
        </w:rPr>
        <w:t>A</w:t>
      </w:r>
      <w:r w:rsidR="001B1D5A" w:rsidRPr="007F5859">
        <w:rPr>
          <w:rFonts w:ascii="Times New Roman" w:hAnsi="Times New Roman" w:cs="Times New Roman"/>
          <w:b/>
          <w:bCs/>
          <w:sz w:val="28"/>
          <w:szCs w:val="28"/>
        </w:rPr>
        <w:t xml:space="preserve">cid </w:t>
      </w:r>
      <w:r w:rsidR="0077759C" w:rsidRPr="007F5859">
        <w:rPr>
          <w:rFonts w:ascii="Times New Roman" w:hAnsi="Times New Roman" w:cs="Times New Roman"/>
          <w:b/>
          <w:bCs/>
          <w:sz w:val="28"/>
          <w:szCs w:val="28"/>
        </w:rPr>
        <w:t>B</w:t>
      </w:r>
      <w:r w:rsidR="001B1D5A" w:rsidRPr="007F5859">
        <w:rPr>
          <w:rFonts w:ascii="Times New Roman" w:hAnsi="Times New Roman" w:cs="Times New Roman"/>
          <w:b/>
          <w:bCs/>
          <w:sz w:val="28"/>
          <w:szCs w:val="28"/>
        </w:rPr>
        <w:t>acteria</w:t>
      </w:r>
      <w:r w:rsidR="0077759C" w:rsidRPr="007F5859">
        <w:rPr>
          <w:rFonts w:ascii="Times New Roman" w:hAnsi="Times New Roman" w:cs="Times New Roman"/>
          <w:b/>
          <w:bCs/>
          <w:sz w:val="28"/>
          <w:szCs w:val="28"/>
        </w:rPr>
        <w:t xml:space="preserve"> </w:t>
      </w:r>
      <w:r w:rsidR="006C629D" w:rsidRPr="007F5859">
        <w:rPr>
          <w:rFonts w:ascii="Times New Roman" w:hAnsi="Times New Roman" w:cs="Times New Roman"/>
          <w:b/>
          <w:bCs/>
          <w:sz w:val="28"/>
          <w:szCs w:val="28"/>
        </w:rPr>
        <w:t>in</w:t>
      </w:r>
      <w:r w:rsidR="0077759C" w:rsidRPr="007F5859">
        <w:rPr>
          <w:rFonts w:ascii="Times New Roman" w:hAnsi="Times New Roman" w:cs="Times New Roman"/>
          <w:b/>
          <w:bCs/>
          <w:sz w:val="28"/>
          <w:szCs w:val="28"/>
        </w:rPr>
        <w:t xml:space="preserve"> Human</w:t>
      </w:r>
    </w:p>
    <w:tbl>
      <w:tblPr>
        <w:tblW w:w="11865" w:type="dxa"/>
        <w:tblInd w:w="-1410" w:type="dxa"/>
        <w:tblBorders>
          <w:top w:val="single" w:sz="4" w:space="0" w:color="auto"/>
        </w:tblBorders>
        <w:tblLook w:val="0000" w:firstRow="0" w:lastRow="0" w:firstColumn="0" w:lastColumn="0" w:noHBand="0" w:noVBand="0"/>
      </w:tblPr>
      <w:tblGrid>
        <w:gridCol w:w="11865"/>
      </w:tblGrid>
      <w:tr w:rsidR="002035BF" w:rsidRPr="006F733A" w14:paraId="474C6241" w14:textId="77777777" w:rsidTr="002035BF">
        <w:trPr>
          <w:trHeight w:val="100"/>
        </w:trPr>
        <w:tc>
          <w:tcPr>
            <w:tcW w:w="11865" w:type="dxa"/>
          </w:tcPr>
          <w:p w14:paraId="127FE005" w14:textId="77777777" w:rsidR="002035BF" w:rsidRPr="006F733A" w:rsidRDefault="002035BF" w:rsidP="00D109D9">
            <w:pPr>
              <w:rPr>
                <w:rFonts w:ascii="Times New Roman" w:hAnsi="Times New Roman" w:cs="Times New Roman"/>
                <w:sz w:val="28"/>
                <w:szCs w:val="28"/>
              </w:rPr>
            </w:pPr>
            <w:r w:rsidRPr="006F733A">
              <w:rPr>
                <w:rFonts w:ascii="Times New Roman" w:hAnsi="Times New Roman" w:cs="Times New Roman"/>
                <w:sz w:val="28"/>
                <w:szCs w:val="28"/>
              </w:rPr>
              <w:t xml:space="preserve">      </w:t>
            </w:r>
          </w:p>
          <w:p w14:paraId="471973AA" w14:textId="6383EDB4" w:rsidR="002035BF" w:rsidRPr="006F733A" w:rsidRDefault="006F733A" w:rsidP="006F733A">
            <w:pPr>
              <w:jc w:val="center"/>
              <w:rPr>
                <w:rFonts w:ascii="Times New Roman" w:hAnsi="Times New Roman" w:cs="Times New Roman"/>
                <w:b/>
                <w:bCs/>
                <w:sz w:val="28"/>
                <w:szCs w:val="28"/>
              </w:rPr>
            </w:pPr>
            <w:r w:rsidRPr="006F733A">
              <w:rPr>
                <w:rFonts w:ascii="Times New Roman" w:hAnsi="Times New Roman" w:cs="Times New Roman"/>
                <w:b/>
                <w:bCs/>
                <w:sz w:val="28"/>
                <w:szCs w:val="28"/>
              </w:rPr>
              <w:t xml:space="preserve">A </w:t>
            </w:r>
            <w:proofErr w:type="spellStart"/>
            <w:r w:rsidRPr="006F733A">
              <w:rPr>
                <w:rFonts w:ascii="Times New Roman" w:hAnsi="Times New Roman" w:cs="Times New Roman"/>
                <w:b/>
                <w:bCs/>
                <w:sz w:val="28"/>
                <w:szCs w:val="28"/>
              </w:rPr>
              <w:t>Bala</w:t>
            </w:r>
            <w:proofErr w:type="spellEnd"/>
            <w:r w:rsidRPr="006F733A">
              <w:rPr>
                <w:rFonts w:ascii="Times New Roman" w:hAnsi="Times New Roman" w:cs="Times New Roman"/>
                <w:b/>
                <w:bCs/>
                <w:sz w:val="28"/>
                <w:szCs w:val="28"/>
              </w:rPr>
              <w:t xml:space="preserve"> and J Victoria</w:t>
            </w:r>
          </w:p>
          <w:p w14:paraId="69EEA9E0" w14:textId="5742EB1B" w:rsidR="006F733A" w:rsidRPr="006F733A" w:rsidRDefault="006F733A" w:rsidP="006F733A">
            <w:pPr>
              <w:jc w:val="center"/>
              <w:rPr>
                <w:rFonts w:ascii="Times New Roman" w:hAnsi="Times New Roman" w:cs="Times New Roman"/>
                <w:sz w:val="24"/>
                <w:szCs w:val="24"/>
              </w:rPr>
            </w:pPr>
            <w:r w:rsidRPr="006F733A">
              <w:rPr>
                <w:rFonts w:ascii="Times New Roman" w:hAnsi="Times New Roman" w:cs="Times New Roman"/>
                <w:sz w:val="24"/>
                <w:szCs w:val="24"/>
              </w:rPr>
              <w:t>PG and Research Department of Microbiology,</w:t>
            </w:r>
          </w:p>
          <w:p w14:paraId="3E1AB55B" w14:textId="2BBF4341" w:rsidR="006F733A" w:rsidRPr="006F733A" w:rsidRDefault="006F733A" w:rsidP="006F733A">
            <w:pPr>
              <w:jc w:val="center"/>
              <w:rPr>
                <w:rFonts w:ascii="Times New Roman" w:hAnsi="Times New Roman" w:cs="Times New Roman"/>
                <w:sz w:val="24"/>
                <w:szCs w:val="24"/>
              </w:rPr>
            </w:pPr>
            <w:proofErr w:type="spellStart"/>
            <w:r w:rsidRPr="006F733A">
              <w:rPr>
                <w:rFonts w:ascii="Times New Roman" w:hAnsi="Times New Roman" w:cs="Times New Roman"/>
                <w:sz w:val="24"/>
                <w:szCs w:val="24"/>
              </w:rPr>
              <w:t>Sengamala</w:t>
            </w:r>
            <w:proofErr w:type="spellEnd"/>
            <w:r w:rsidRPr="006F733A">
              <w:rPr>
                <w:rFonts w:ascii="Times New Roman" w:hAnsi="Times New Roman" w:cs="Times New Roman"/>
                <w:sz w:val="24"/>
                <w:szCs w:val="24"/>
              </w:rPr>
              <w:t xml:space="preserve"> </w:t>
            </w:r>
            <w:proofErr w:type="spellStart"/>
            <w:r w:rsidRPr="006F733A">
              <w:rPr>
                <w:rFonts w:ascii="Times New Roman" w:hAnsi="Times New Roman" w:cs="Times New Roman"/>
                <w:sz w:val="24"/>
                <w:szCs w:val="24"/>
              </w:rPr>
              <w:t>Thayaar</w:t>
            </w:r>
            <w:proofErr w:type="spellEnd"/>
            <w:r w:rsidRPr="006F733A">
              <w:rPr>
                <w:rFonts w:ascii="Times New Roman" w:hAnsi="Times New Roman" w:cs="Times New Roman"/>
                <w:sz w:val="24"/>
                <w:szCs w:val="24"/>
              </w:rPr>
              <w:t xml:space="preserve"> Educational Trust Women’s College,</w:t>
            </w:r>
          </w:p>
          <w:p w14:paraId="29E16780" w14:textId="3D42470C" w:rsidR="006F733A" w:rsidRPr="006F733A" w:rsidRDefault="006F733A" w:rsidP="006F733A">
            <w:pPr>
              <w:jc w:val="center"/>
              <w:rPr>
                <w:rFonts w:ascii="Times New Roman" w:hAnsi="Times New Roman" w:cs="Times New Roman"/>
                <w:sz w:val="28"/>
                <w:szCs w:val="28"/>
              </w:rPr>
            </w:pPr>
            <w:proofErr w:type="spellStart"/>
            <w:r w:rsidRPr="006F733A">
              <w:rPr>
                <w:rFonts w:ascii="Times New Roman" w:hAnsi="Times New Roman" w:cs="Times New Roman"/>
                <w:sz w:val="24"/>
                <w:szCs w:val="24"/>
              </w:rPr>
              <w:t>Mannargudi</w:t>
            </w:r>
            <w:proofErr w:type="spellEnd"/>
            <w:r w:rsidRPr="006F733A">
              <w:rPr>
                <w:rFonts w:ascii="Times New Roman" w:hAnsi="Times New Roman" w:cs="Times New Roman"/>
                <w:sz w:val="24"/>
                <w:szCs w:val="24"/>
              </w:rPr>
              <w:t xml:space="preserve">, </w:t>
            </w:r>
            <w:proofErr w:type="spellStart"/>
            <w:r w:rsidRPr="006F733A">
              <w:rPr>
                <w:rFonts w:ascii="Times New Roman" w:hAnsi="Times New Roman" w:cs="Times New Roman"/>
                <w:sz w:val="24"/>
                <w:szCs w:val="24"/>
              </w:rPr>
              <w:t>Tamilnadu</w:t>
            </w:r>
            <w:proofErr w:type="spellEnd"/>
            <w:r w:rsidRPr="006F733A">
              <w:rPr>
                <w:rFonts w:ascii="Times New Roman" w:hAnsi="Times New Roman" w:cs="Times New Roman"/>
                <w:sz w:val="24"/>
                <w:szCs w:val="24"/>
              </w:rPr>
              <w:t>, India.</w:t>
            </w:r>
          </w:p>
        </w:tc>
      </w:tr>
    </w:tbl>
    <w:p w14:paraId="409E2D64" w14:textId="77777777" w:rsidR="002035BF" w:rsidRPr="00C8343D" w:rsidRDefault="002035BF" w:rsidP="00D109D9">
      <w:pPr>
        <w:ind w:left="1440" w:firstLine="720"/>
        <w:rPr>
          <w:rFonts w:ascii="Times New Roman" w:hAnsi="Times New Roman" w:cs="Times New Roman"/>
          <w:sz w:val="28"/>
          <w:szCs w:val="28"/>
        </w:rPr>
      </w:pPr>
    </w:p>
    <w:p w14:paraId="619D6716" w14:textId="4F7BC364" w:rsidR="005B02DC" w:rsidRPr="00C8343D" w:rsidRDefault="005B02DC" w:rsidP="00D109D9">
      <w:pPr>
        <w:spacing w:line="360" w:lineRule="auto"/>
        <w:jc w:val="both"/>
        <w:rPr>
          <w:rFonts w:ascii="Times New Roman" w:hAnsi="Times New Roman" w:cs="Times New Roman"/>
          <w:b/>
          <w:bCs/>
          <w:sz w:val="28"/>
          <w:szCs w:val="28"/>
        </w:rPr>
      </w:pPr>
      <w:r w:rsidRPr="00C8343D">
        <w:rPr>
          <w:rFonts w:ascii="Times New Roman" w:hAnsi="Times New Roman" w:cs="Times New Roman"/>
          <w:b/>
          <w:bCs/>
          <w:sz w:val="28"/>
          <w:szCs w:val="28"/>
        </w:rPr>
        <w:t>Abstract</w:t>
      </w:r>
    </w:p>
    <w:p w14:paraId="41187D43" w14:textId="4F687C1B" w:rsidR="005B02DC" w:rsidRPr="00D109D9" w:rsidRDefault="005B02DC" w:rsidP="00D109D9">
      <w:pPr>
        <w:spacing w:line="360" w:lineRule="auto"/>
        <w:ind w:firstLine="720"/>
        <w:jc w:val="both"/>
        <w:rPr>
          <w:rFonts w:ascii="Arial" w:hAnsi="Arial" w:cs="Arial"/>
          <w:color w:val="222222"/>
          <w:sz w:val="18"/>
          <w:szCs w:val="18"/>
          <w:shd w:val="clear" w:color="auto" w:fill="FFFFFF"/>
        </w:rPr>
      </w:pPr>
      <w:r w:rsidRPr="00D109D9">
        <w:rPr>
          <w:rFonts w:ascii="Times New Roman" w:hAnsi="Times New Roman" w:cs="Times New Roman"/>
          <w:color w:val="222222"/>
          <w:sz w:val="24"/>
          <w:szCs w:val="24"/>
          <w:shd w:val="clear" w:color="auto" w:fill="FFFFFF"/>
        </w:rPr>
        <w:t xml:space="preserve">Consuming fermented foods has been reported to result in improvements in a range of health parameters. These positive effects can be exerted by a combination of the live microorganisms that the fermented foods contain, as well as the bioactive components released into the foods as by-products of the fermentation process. In many instances, and particularly in dairy fermented foods, the microorganisms involved in the fermentation process belong to the </w:t>
      </w:r>
      <w:r w:rsidR="00D05D08">
        <w:rPr>
          <w:rFonts w:ascii="Times New Roman" w:hAnsi="Times New Roman" w:cs="Times New Roman"/>
          <w:color w:val="222222"/>
          <w:sz w:val="24"/>
          <w:szCs w:val="24"/>
          <w:shd w:val="clear" w:color="auto" w:fill="FFFFFF"/>
        </w:rPr>
        <w:t>L</w:t>
      </w:r>
      <w:r w:rsidRPr="00D109D9">
        <w:rPr>
          <w:rFonts w:ascii="Times New Roman" w:hAnsi="Times New Roman" w:cs="Times New Roman"/>
          <w:color w:val="222222"/>
          <w:sz w:val="24"/>
          <w:szCs w:val="24"/>
          <w:shd w:val="clear" w:color="auto" w:fill="FFFFFF"/>
        </w:rPr>
        <w:t xml:space="preserve">actic </w:t>
      </w:r>
      <w:r w:rsidR="00D05D08">
        <w:rPr>
          <w:rFonts w:ascii="Times New Roman" w:hAnsi="Times New Roman" w:cs="Times New Roman"/>
          <w:color w:val="222222"/>
          <w:sz w:val="24"/>
          <w:szCs w:val="24"/>
          <w:shd w:val="clear" w:color="auto" w:fill="FFFFFF"/>
        </w:rPr>
        <w:t>A</w:t>
      </w:r>
      <w:r w:rsidRPr="00D109D9">
        <w:rPr>
          <w:rFonts w:ascii="Times New Roman" w:hAnsi="Times New Roman" w:cs="Times New Roman"/>
          <w:color w:val="222222"/>
          <w:sz w:val="24"/>
          <w:szCs w:val="24"/>
          <w:shd w:val="clear" w:color="auto" w:fill="FFFFFF"/>
        </w:rPr>
        <w:t xml:space="preserve">cid group of </w:t>
      </w:r>
      <w:r w:rsidR="00D05D08">
        <w:rPr>
          <w:rFonts w:ascii="Times New Roman" w:hAnsi="Times New Roman" w:cs="Times New Roman"/>
          <w:color w:val="222222"/>
          <w:sz w:val="24"/>
          <w:szCs w:val="24"/>
          <w:shd w:val="clear" w:color="auto" w:fill="FFFFFF"/>
        </w:rPr>
        <w:t>B</w:t>
      </w:r>
      <w:r w:rsidRPr="00D109D9">
        <w:rPr>
          <w:rFonts w:ascii="Times New Roman" w:hAnsi="Times New Roman" w:cs="Times New Roman"/>
          <w:color w:val="222222"/>
          <w:sz w:val="24"/>
          <w:szCs w:val="24"/>
          <w:shd w:val="clear" w:color="auto" w:fill="FFFFFF"/>
        </w:rPr>
        <w:t>acteria (LAB). An alternative approach to making some of the health benefits that have been attributed to fermented foods available is through the production of ‘</w:t>
      </w:r>
      <w:proofErr w:type="spellStart"/>
      <w:r w:rsidRPr="00D109D9">
        <w:rPr>
          <w:rFonts w:ascii="Times New Roman" w:hAnsi="Times New Roman" w:cs="Times New Roman"/>
          <w:color w:val="222222"/>
          <w:sz w:val="24"/>
          <w:szCs w:val="24"/>
          <w:shd w:val="clear" w:color="auto" w:fill="FFFFFF"/>
        </w:rPr>
        <w:t>fermentates</w:t>
      </w:r>
      <w:proofErr w:type="spellEnd"/>
      <w:r w:rsidRPr="00D109D9">
        <w:rPr>
          <w:rFonts w:ascii="Times New Roman" w:hAnsi="Times New Roman" w:cs="Times New Roman"/>
          <w:color w:val="222222"/>
          <w:sz w:val="24"/>
          <w:szCs w:val="24"/>
          <w:shd w:val="clear" w:color="auto" w:fill="FFFFFF"/>
        </w:rPr>
        <w:t>’. The term ‘</w:t>
      </w:r>
      <w:proofErr w:type="spellStart"/>
      <w:r w:rsidRPr="00D109D9">
        <w:rPr>
          <w:rFonts w:ascii="Times New Roman" w:hAnsi="Times New Roman" w:cs="Times New Roman"/>
          <w:color w:val="222222"/>
          <w:sz w:val="24"/>
          <w:szCs w:val="24"/>
          <w:shd w:val="clear" w:color="auto" w:fill="FFFFFF"/>
        </w:rPr>
        <w:t>fermentate</w:t>
      </w:r>
      <w:proofErr w:type="spellEnd"/>
      <w:r w:rsidRPr="00D109D9">
        <w:rPr>
          <w:rFonts w:ascii="Times New Roman" w:hAnsi="Times New Roman" w:cs="Times New Roman"/>
          <w:color w:val="222222"/>
          <w:sz w:val="24"/>
          <w:szCs w:val="24"/>
          <w:shd w:val="clear" w:color="auto" w:fill="FFFFFF"/>
        </w:rPr>
        <w:t>’ generally relates to a powdered preparation, derived from a fermented product and which can contain the fermenting microorganisms, components of these microorganisms, culture supernatants, fermented substrates, and a range of metabolites and bioactive components with potential health benefits. Here, a brief overview of a selection of in vitro and in vivo studies and patents exclusively reporting the health benefits of LAB ‘</w:t>
      </w:r>
      <w:proofErr w:type="spellStart"/>
      <w:r w:rsidRPr="00D109D9">
        <w:rPr>
          <w:rFonts w:ascii="Times New Roman" w:hAnsi="Times New Roman" w:cs="Times New Roman"/>
          <w:color w:val="222222"/>
          <w:sz w:val="24"/>
          <w:szCs w:val="24"/>
          <w:shd w:val="clear" w:color="auto" w:fill="FFFFFF"/>
        </w:rPr>
        <w:t>fermentates</w:t>
      </w:r>
      <w:proofErr w:type="spellEnd"/>
      <w:r w:rsidRPr="00D109D9">
        <w:rPr>
          <w:rFonts w:ascii="Times New Roman" w:hAnsi="Times New Roman" w:cs="Times New Roman"/>
          <w:color w:val="222222"/>
          <w:sz w:val="24"/>
          <w:szCs w:val="24"/>
          <w:shd w:val="clear" w:color="auto" w:fill="FFFFFF"/>
        </w:rPr>
        <w:t>’</w:t>
      </w:r>
      <w:r w:rsidR="006D1522">
        <w:rPr>
          <w:rFonts w:ascii="Times New Roman" w:hAnsi="Times New Roman" w:cs="Times New Roman"/>
          <w:color w:val="222222"/>
          <w:sz w:val="24"/>
          <w:szCs w:val="24"/>
          <w:shd w:val="clear" w:color="auto" w:fill="FFFFFF"/>
        </w:rPr>
        <w:t xml:space="preserve"> are provided</w:t>
      </w:r>
      <w:r w:rsidRPr="00D109D9">
        <w:rPr>
          <w:rFonts w:ascii="Times New Roman" w:hAnsi="Times New Roman" w:cs="Times New Roman"/>
          <w:color w:val="222222"/>
          <w:sz w:val="24"/>
          <w:szCs w:val="24"/>
          <w:shd w:val="clear" w:color="auto" w:fill="FFFFFF"/>
        </w:rPr>
        <w:t xml:space="preserve">. Typically, in such studies, the potential health benefits have been attributed to the bioactive metabolites present in the crude </w:t>
      </w:r>
      <w:proofErr w:type="spellStart"/>
      <w:r w:rsidRPr="00D109D9">
        <w:rPr>
          <w:rFonts w:ascii="Times New Roman" w:hAnsi="Times New Roman" w:cs="Times New Roman"/>
          <w:color w:val="222222"/>
          <w:sz w:val="24"/>
          <w:szCs w:val="24"/>
          <w:shd w:val="clear" w:color="auto" w:fill="FFFFFF"/>
        </w:rPr>
        <w:t>fermentates</w:t>
      </w:r>
      <w:proofErr w:type="spellEnd"/>
      <w:r w:rsidRPr="00D109D9">
        <w:rPr>
          <w:rFonts w:ascii="Times New Roman" w:hAnsi="Times New Roman" w:cs="Times New Roman"/>
          <w:color w:val="222222"/>
          <w:sz w:val="24"/>
          <w:szCs w:val="24"/>
          <w:shd w:val="clear" w:color="auto" w:fill="FFFFFF"/>
        </w:rPr>
        <w:t xml:space="preserve"> and/or culture supernatants rather than the direct effects of the LAB strain(s) involved</w:t>
      </w:r>
      <w:r w:rsidRPr="00D109D9">
        <w:rPr>
          <w:rFonts w:ascii="Arial" w:hAnsi="Arial" w:cs="Arial"/>
          <w:color w:val="222222"/>
          <w:sz w:val="18"/>
          <w:szCs w:val="18"/>
          <w:shd w:val="clear" w:color="auto" w:fill="FFFFFF"/>
        </w:rPr>
        <w:t>. </w:t>
      </w:r>
    </w:p>
    <w:p w14:paraId="4BB42FE6" w14:textId="3DBE300F" w:rsidR="005B02DC" w:rsidRPr="005A50E3" w:rsidRDefault="005B02DC" w:rsidP="00D109D9">
      <w:pPr>
        <w:spacing w:line="360" w:lineRule="auto"/>
        <w:jc w:val="both"/>
        <w:rPr>
          <w:rFonts w:ascii="Times New Roman" w:hAnsi="Times New Roman" w:cs="Times New Roman"/>
          <w:b/>
          <w:bCs/>
          <w:color w:val="222222"/>
          <w:sz w:val="28"/>
          <w:szCs w:val="28"/>
          <w:shd w:val="clear" w:color="auto" w:fill="FFFFFF"/>
        </w:rPr>
      </w:pPr>
      <w:r w:rsidRPr="005A50E3">
        <w:rPr>
          <w:rFonts w:ascii="Times New Roman" w:hAnsi="Times New Roman" w:cs="Times New Roman"/>
          <w:b/>
          <w:bCs/>
          <w:color w:val="222222"/>
          <w:sz w:val="28"/>
          <w:szCs w:val="28"/>
          <w:shd w:val="clear" w:color="auto" w:fill="FFFFFF"/>
        </w:rPr>
        <w:t>Introduction</w:t>
      </w:r>
    </w:p>
    <w:p w14:paraId="1B40989F" w14:textId="7E74CAB1" w:rsidR="001B1D5A" w:rsidRPr="00D109D9" w:rsidRDefault="001B1D5A" w:rsidP="0058791B">
      <w:pPr>
        <w:spacing w:line="360" w:lineRule="auto"/>
        <w:ind w:firstLine="720"/>
        <w:jc w:val="both"/>
        <w:rPr>
          <w:rFonts w:ascii="Times New Roman" w:hAnsi="Times New Roman" w:cs="Times New Roman"/>
          <w:color w:val="222222"/>
          <w:sz w:val="24"/>
          <w:szCs w:val="24"/>
          <w:shd w:val="clear" w:color="auto" w:fill="FFFFFF"/>
        </w:rPr>
      </w:pPr>
      <w:r w:rsidRPr="00D109D9">
        <w:rPr>
          <w:rFonts w:ascii="Times New Roman" w:hAnsi="Times New Roman" w:cs="Times New Roman"/>
          <w:color w:val="222222"/>
          <w:sz w:val="24"/>
          <w:szCs w:val="24"/>
          <w:shd w:val="clear" w:color="auto" w:fill="FFFFFF"/>
        </w:rPr>
        <w:t xml:space="preserve">Lactic </w:t>
      </w:r>
      <w:r w:rsidR="00D05D08">
        <w:rPr>
          <w:rFonts w:ascii="Times New Roman" w:hAnsi="Times New Roman" w:cs="Times New Roman"/>
          <w:color w:val="222222"/>
          <w:sz w:val="24"/>
          <w:szCs w:val="24"/>
          <w:shd w:val="clear" w:color="auto" w:fill="FFFFFF"/>
        </w:rPr>
        <w:t>A</w:t>
      </w:r>
      <w:r w:rsidRPr="00D109D9">
        <w:rPr>
          <w:rFonts w:ascii="Times New Roman" w:hAnsi="Times New Roman" w:cs="Times New Roman"/>
          <w:color w:val="222222"/>
          <w:sz w:val="24"/>
          <w:szCs w:val="24"/>
          <w:shd w:val="clear" w:color="auto" w:fill="FFFFFF"/>
        </w:rPr>
        <w:t xml:space="preserve">cid </w:t>
      </w:r>
      <w:r w:rsidR="00D05D08">
        <w:rPr>
          <w:rFonts w:ascii="Times New Roman" w:hAnsi="Times New Roman" w:cs="Times New Roman"/>
          <w:color w:val="222222"/>
          <w:sz w:val="24"/>
          <w:szCs w:val="24"/>
          <w:shd w:val="clear" w:color="auto" w:fill="FFFFFF"/>
        </w:rPr>
        <w:t>B</w:t>
      </w:r>
      <w:r w:rsidRPr="00D109D9">
        <w:rPr>
          <w:rFonts w:ascii="Times New Roman" w:hAnsi="Times New Roman" w:cs="Times New Roman"/>
          <w:color w:val="222222"/>
          <w:sz w:val="24"/>
          <w:szCs w:val="24"/>
          <w:shd w:val="clear" w:color="auto" w:fill="FFFFFF"/>
        </w:rPr>
        <w:t>acteria (LAB) are widespread microorganisms which can be found in any environment rich mainly in carbohydrates, such as plants, fermented foods and the mucosal surfaces of humans, terrestrial and marine animals. In the human and animal bodies, LAB are part of the normal microbiota or microflora, the ecosystem that naturally inhabits the gastrointestinal and genitourinary tracts, which is comprised by a large number of different bacterial species with a diverse amount of strains [</w:t>
      </w:r>
      <w:hyperlink r:id="rId8" w:anchor="B1" w:history="1">
        <w:r w:rsidRPr="00D109D9">
          <w:rPr>
            <w:color w:val="222222"/>
            <w:shd w:val="clear" w:color="auto" w:fill="FFFFFF"/>
          </w:rPr>
          <w:t>1</w:t>
        </w:r>
      </w:hyperlink>
      <w:r w:rsidRPr="00D109D9">
        <w:rPr>
          <w:rFonts w:ascii="Times New Roman" w:hAnsi="Times New Roman" w:cs="Times New Roman"/>
          <w:color w:val="222222"/>
          <w:sz w:val="24"/>
          <w:szCs w:val="24"/>
          <w:shd w:val="clear" w:color="auto" w:fill="FFFFFF"/>
        </w:rPr>
        <w:t>,</w:t>
      </w:r>
      <w:hyperlink r:id="rId9" w:anchor="B2" w:history="1">
        <w:r w:rsidRPr="00D109D9">
          <w:rPr>
            <w:color w:val="222222"/>
            <w:shd w:val="clear" w:color="auto" w:fill="FFFFFF"/>
          </w:rPr>
          <w:t>2</w:t>
        </w:r>
      </w:hyperlink>
      <w:r w:rsidRPr="00D109D9">
        <w:rPr>
          <w:rFonts w:ascii="Times New Roman" w:hAnsi="Times New Roman" w:cs="Times New Roman"/>
          <w:color w:val="222222"/>
          <w:sz w:val="24"/>
          <w:szCs w:val="24"/>
          <w:shd w:val="clear" w:color="auto" w:fill="FFFFFF"/>
        </w:rPr>
        <w:t>].</w:t>
      </w:r>
    </w:p>
    <w:p w14:paraId="19F9CF1C" w14:textId="16290ADF" w:rsidR="001B1D5A" w:rsidRPr="00D109D9" w:rsidRDefault="001B1D5A" w:rsidP="0058791B">
      <w:pPr>
        <w:pStyle w:val="NormalWeb"/>
        <w:spacing w:before="0" w:after="0" w:line="360" w:lineRule="auto"/>
        <w:ind w:firstLine="720"/>
        <w:jc w:val="both"/>
        <w:rPr>
          <w:rFonts w:eastAsiaTheme="minorHAnsi"/>
          <w:color w:val="222222"/>
          <w:shd w:val="clear" w:color="auto" w:fill="FFFFFF"/>
          <w:lang w:eastAsia="en-US"/>
        </w:rPr>
      </w:pPr>
      <w:r w:rsidRPr="00D109D9">
        <w:rPr>
          <w:rFonts w:eastAsiaTheme="minorHAnsi"/>
          <w:color w:val="222222"/>
          <w:shd w:val="clear" w:color="auto" w:fill="FFFFFF"/>
          <w:lang w:eastAsia="en-US"/>
        </w:rPr>
        <w:lastRenderedPageBreak/>
        <w:t>Moreover, nowadays, LAB play an important role in the industry for the synthesis of chemicals, pharmaceuticals, or other useful products (</w:t>
      </w:r>
      <w:hyperlink r:id="rId10" w:anchor="F1" w:history="1">
        <w:r w:rsidRPr="00D109D9">
          <w:rPr>
            <w:rFonts w:eastAsiaTheme="minorHAnsi"/>
            <w:color w:val="222222"/>
            <w:shd w:val="clear" w:color="auto" w:fill="FFFFFF"/>
            <w:lang w:eastAsia="en-US"/>
          </w:rPr>
          <w:t>Figure 1)</w:t>
        </w:r>
      </w:hyperlink>
      <w:r w:rsidRPr="00D109D9">
        <w:rPr>
          <w:rFonts w:eastAsiaTheme="minorHAnsi"/>
          <w:color w:val="222222"/>
          <w:shd w:val="clear" w:color="auto" w:fill="FFFFFF"/>
          <w:lang w:eastAsia="en-US"/>
        </w:rPr>
        <w:t>. Also, the biotechnological production of lactic acid has recently reported that offers a solution to the environmental pollution by the petrochemical industry [3].</w:t>
      </w:r>
    </w:p>
    <w:p w14:paraId="3F92BF84" w14:textId="0A776564" w:rsidR="00EF342E" w:rsidRPr="00D109D9" w:rsidRDefault="00EF342E" w:rsidP="0058791B">
      <w:pPr>
        <w:pStyle w:val="NormalWeb"/>
        <w:spacing w:before="0" w:after="0" w:line="360" w:lineRule="auto"/>
        <w:ind w:firstLine="720"/>
        <w:jc w:val="both"/>
        <w:rPr>
          <w:rFonts w:eastAsiaTheme="minorHAnsi"/>
          <w:color w:val="222222"/>
          <w:shd w:val="clear" w:color="auto" w:fill="FFFFFF"/>
          <w:lang w:eastAsia="en-US"/>
        </w:rPr>
      </w:pPr>
      <w:r w:rsidRPr="00D109D9">
        <w:rPr>
          <w:rFonts w:eastAsiaTheme="minorHAnsi"/>
          <w:color w:val="222222"/>
          <w:shd w:val="clear" w:color="auto" w:fill="FFFFFF"/>
          <w:lang w:eastAsia="en-US"/>
        </w:rPr>
        <w:t xml:space="preserve">The term </w:t>
      </w:r>
      <w:r w:rsidR="00D05D08">
        <w:rPr>
          <w:rFonts w:eastAsiaTheme="minorHAnsi"/>
          <w:color w:val="222222"/>
          <w:shd w:val="clear" w:color="auto" w:fill="FFFFFF"/>
          <w:lang w:eastAsia="en-US"/>
        </w:rPr>
        <w:t>L</w:t>
      </w:r>
      <w:r w:rsidRPr="00D109D9">
        <w:rPr>
          <w:rFonts w:eastAsiaTheme="minorHAnsi"/>
          <w:color w:val="222222"/>
          <w:shd w:val="clear" w:color="auto" w:fill="FFFFFF"/>
          <w:lang w:eastAsia="en-US"/>
        </w:rPr>
        <w:t xml:space="preserve">actic </w:t>
      </w:r>
      <w:r w:rsidR="00D05D08">
        <w:rPr>
          <w:rFonts w:eastAsiaTheme="minorHAnsi"/>
          <w:color w:val="222222"/>
          <w:shd w:val="clear" w:color="auto" w:fill="FFFFFF"/>
          <w:lang w:eastAsia="en-US"/>
        </w:rPr>
        <w:t>A</w:t>
      </w:r>
      <w:r w:rsidRPr="00D109D9">
        <w:rPr>
          <w:rFonts w:eastAsiaTheme="minorHAnsi"/>
          <w:color w:val="222222"/>
          <w:shd w:val="clear" w:color="auto" w:fill="FFFFFF"/>
          <w:lang w:eastAsia="en-US"/>
        </w:rPr>
        <w:t xml:space="preserve">cid </w:t>
      </w:r>
      <w:r w:rsidR="00D05D08">
        <w:rPr>
          <w:rFonts w:eastAsiaTheme="minorHAnsi"/>
          <w:color w:val="222222"/>
          <w:shd w:val="clear" w:color="auto" w:fill="FFFFFF"/>
          <w:lang w:eastAsia="en-US"/>
        </w:rPr>
        <w:t>B</w:t>
      </w:r>
      <w:r w:rsidRPr="00D109D9">
        <w:rPr>
          <w:rFonts w:eastAsiaTheme="minorHAnsi"/>
          <w:color w:val="222222"/>
          <w:shd w:val="clear" w:color="auto" w:fill="FFFFFF"/>
          <w:lang w:eastAsia="en-US"/>
        </w:rPr>
        <w:t xml:space="preserve">acteria cover a large group of micro-organisms. The first pure culture of a lactic acid bacterium was obtained in 1873 and the similarity between milk souring bacteria and other </w:t>
      </w:r>
      <w:r w:rsidR="00F4761D">
        <w:rPr>
          <w:rFonts w:eastAsiaTheme="minorHAnsi"/>
          <w:color w:val="222222"/>
          <w:shd w:val="clear" w:color="auto" w:fill="FFFFFF"/>
          <w:lang w:eastAsia="en-US"/>
        </w:rPr>
        <w:t>L</w:t>
      </w:r>
      <w:r w:rsidRPr="00D109D9">
        <w:rPr>
          <w:rFonts w:eastAsiaTheme="minorHAnsi"/>
          <w:color w:val="222222"/>
          <w:shd w:val="clear" w:color="auto" w:fill="FFFFFF"/>
          <w:lang w:eastAsia="en-US"/>
        </w:rPr>
        <w:t xml:space="preserve">actic </w:t>
      </w:r>
      <w:r w:rsidR="00F4761D">
        <w:rPr>
          <w:rFonts w:eastAsiaTheme="minorHAnsi"/>
          <w:color w:val="222222"/>
          <w:shd w:val="clear" w:color="auto" w:fill="FFFFFF"/>
          <w:lang w:eastAsia="en-US"/>
        </w:rPr>
        <w:t>A</w:t>
      </w:r>
      <w:r w:rsidRPr="00D109D9">
        <w:rPr>
          <w:rFonts w:eastAsiaTheme="minorHAnsi"/>
          <w:color w:val="222222"/>
          <w:shd w:val="clear" w:color="auto" w:fill="FFFFFF"/>
          <w:lang w:eastAsia="en-US"/>
        </w:rPr>
        <w:t xml:space="preserve">cid-producing </w:t>
      </w:r>
      <w:r w:rsidR="00F4761D">
        <w:rPr>
          <w:rFonts w:eastAsiaTheme="minorHAnsi"/>
          <w:color w:val="222222"/>
          <w:shd w:val="clear" w:color="auto" w:fill="FFFFFF"/>
          <w:lang w:eastAsia="en-US"/>
        </w:rPr>
        <w:t>B</w:t>
      </w:r>
      <w:r w:rsidRPr="00D109D9">
        <w:rPr>
          <w:rFonts w:eastAsiaTheme="minorHAnsi"/>
          <w:color w:val="222222"/>
          <w:shd w:val="clear" w:color="auto" w:fill="FFFFFF"/>
          <w:lang w:eastAsia="en-US"/>
        </w:rPr>
        <w:t xml:space="preserve">acteria of other habitats was recognized in the early 1900s. The basis of systematic classification of LAB was elaborated and published in 1919 by Orla-Jensen. Although revised to a considerable extent, the main characteristics of classification have remained unchanged. In the framework of this article, primarily the classification, physiology and industrial use of </w:t>
      </w:r>
      <w:r w:rsidR="00D05D08">
        <w:rPr>
          <w:rFonts w:eastAsiaTheme="minorHAnsi"/>
          <w:color w:val="222222"/>
          <w:shd w:val="clear" w:color="auto" w:fill="FFFFFF"/>
          <w:lang w:eastAsia="en-US"/>
        </w:rPr>
        <w:t>L</w:t>
      </w:r>
      <w:r w:rsidRPr="00D109D9">
        <w:rPr>
          <w:rFonts w:eastAsiaTheme="minorHAnsi"/>
          <w:color w:val="222222"/>
          <w:shd w:val="clear" w:color="auto" w:fill="FFFFFF"/>
          <w:lang w:eastAsia="en-US"/>
        </w:rPr>
        <w:t xml:space="preserve">actic </w:t>
      </w:r>
      <w:r w:rsidR="00D05D08">
        <w:rPr>
          <w:rFonts w:eastAsiaTheme="minorHAnsi"/>
          <w:color w:val="222222"/>
          <w:shd w:val="clear" w:color="auto" w:fill="FFFFFF"/>
          <w:lang w:eastAsia="en-US"/>
        </w:rPr>
        <w:t>A</w:t>
      </w:r>
      <w:r w:rsidRPr="00D109D9">
        <w:rPr>
          <w:rFonts w:eastAsiaTheme="minorHAnsi"/>
          <w:color w:val="222222"/>
          <w:shd w:val="clear" w:color="auto" w:fill="FFFFFF"/>
          <w:lang w:eastAsia="en-US"/>
        </w:rPr>
        <w:t xml:space="preserve">cid </w:t>
      </w:r>
      <w:r w:rsidR="00D05D08">
        <w:rPr>
          <w:rFonts w:eastAsiaTheme="minorHAnsi"/>
          <w:color w:val="222222"/>
          <w:shd w:val="clear" w:color="auto" w:fill="FFFFFF"/>
          <w:lang w:eastAsia="en-US"/>
        </w:rPr>
        <w:t>B</w:t>
      </w:r>
      <w:r w:rsidRPr="00D109D9">
        <w:rPr>
          <w:rFonts w:eastAsiaTheme="minorHAnsi"/>
          <w:color w:val="222222"/>
          <w:shd w:val="clear" w:color="auto" w:fill="FFFFFF"/>
          <w:lang w:eastAsia="en-US"/>
        </w:rPr>
        <w:t xml:space="preserve">acteria will be treated. In addition, a short review will be given about health aspects of LAB and some future aspects in research and product development on </w:t>
      </w:r>
      <w:r w:rsidR="00D05D08">
        <w:rPr>
          <w:rFonts w:eastAsiaTheme="minorHAnsi"/>
          <w:color w:val="222222"/>
          <w:shd w:val="clear" w:color="auto" w:fill="FFFFFF"/>
          <w:lang w:eastAsia="en-US"/>
        </w:rPr>
        <w:t>L</w:t>
      </w:r>
      <w:r w:rsidRPr="00D109D9">
        <w:rPr>
          <w:rFonts w:eastAsiaTheme="minorHAnsi"/>
          <w:color w:val="222222"/>
          <w:shd w:val="clear" w:color="auto" w:fill="FFFFFF"/>
          <w:lang w:eastAsia="en-US"/>
        </w:rPr>
        <w:t xml:space="preserve">actic </w:t>
      </w:r>
      <w:r w:rsidR="00D05D08">
        <w:rPr>
          <w:rFonts w:eastAsiaTheme="minorHAnsi"/>
          <w:color w:val="222222"/>
          <w:shd w:val="clear" w:color="auto" w:fill="FFFFFF"/>
          <w:lang w:eastAsia="en-US"/>
        </w:rPr>
        <w:t>A</w:t>
      </w:r>
      <w:r w:rsidRPr="00D109D9">
        <w:rPr>
          <w:rFonts w:eastAsiaTheme="minorHAnsi"/>
          <w:color w:val="222222"/>
          <w:shd w:val="clear" w:color="auto" w:fill="FFFFFF"/>
          <w:lang w:eastAsia="en-US"/>
        </w:rPr>
        <w:t xml:space="preserve">cid </w:t>
      </w:r>
      <w:r w:rsidR="00D05D08">
        <w:rPr>
          <w:rFonts w:eastAsiaTheme="minorHAnsi"/>
          <w:color w:val="222222"/>
          <w:shd w:val="clear" w:color="auto" w:fill="FFFFFF"/>
          <w:lang w:eastAsia="en-US"/>
        </w:rPr>
        <w:t>B</w:t>
      </w:r>
      <w:r w:rsidRPr="00D109D9">
        <w:rPr>
          <w:rFonts w:eastAsiaTheme="minorHAnsi"/>
          <w:color w:val="222222"/>
          <w:shd w:val="clear" w:color="auto" w:fill="FFFFFF"/>
          <w:lang w:eastAsia="en-US"/>
        </w:rPr>
        <w:t>acteria.</w:t>
      </w:r>
    </w:p>
    <w:p w14:paraId="746079DC" w14:textId="48B13765" w:rsidR="00F74F78" w:rsidRPr="00D109D9" w:rsidRDefault="00F74F78" w:rsidP="00D109D9">
      <w:pPr>
        <w:pStyle w:val="NormalWeb"/>
        <w:spacing w:before="0" w:after="0" w:line="360" w:lineRule="auto"/>
        <w:jc w:val="both"/>
        <w:rPr>
          <w:rFonts w:eastAsiaTheme="minorHAnsi"/>
          <w:color w:val="222222"/>
          <w:shd w:val="clear" w:color="auto" w:fill="FFFFFF"/>
          <w:lang w:eastAsia="en-US"/>
        </w:rPr>
      </w:pPr>
      <w:r w:rsidRPr="00D109D9">
        <w:rPr>
          <w:rFonts w:eastAsiaTheme="minorHAnsi"/>
          <w:noProof/>
          <w:color w:val="222222"/>
          <w:shd w:val="clear" w:color="auto" w:fill="FFFFFF"/>
          <w:lang w:eastAsia="en-US"/>
        </w:rPr>
        <w:drawing>
          <wp:inline distT="0" distB="0" distL="0" distR="0" wp14:anchorId="46A554BE" wp14:editId="51A74E9A">
            <wp:extent cx="5731510" cy="42989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0911D1A7" w14:textId="77777777" w:rsidR="006F733A" w:rsidRDefault="006F733A" w:rsidP="006F733A">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p>
    <w:p w14:paraId="0D25C114" w14:textId="466418A2" w:rsidR="006F733A" w:rsidRDefault="00F74F78" w:rsidP="006F733A">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r w:rsidRPr="00D109D9">
        <w:rPr>
          <w:rFonts w:ascii="Times New Roman" w:hAnsi="Times New Roman" w:cs="Times New Roman"/>
          <w:b/>
          <w:bCs/>
          <w:color w:val="222222"/>
          <w:sz w:val="28"/>
          <w:szCs w:val="28"/>
          <w:shd w:val="clear" w:color="auto" w:fill="FFFFFF"/>
        </w:rPr>
        <w:lastRenderedPageBreak/>
        <w:t xml:space="preserve">Lactic </w:t>
      </w:r>
      <w:r w:rsidR="00D05D08">
        <w:rPr>
          <w:rFonts w:ascii="Times New Roman" w:hAnsi="Times New Roman" w:cs="Times New Roman"/>
          <w:b/>
          <w:bCs/>
          <w:color w:val="222222"/>
          <w:sz w:val="28"/>
          <w:szCs w:val="28"/>
          <w:shd w:val="clear" w:color="auto" w:fill="FFFFFF"/>
        </w:rPr>
        <w:t>A</w:t>
      </w:r>
      <w:r w:rsidRPr="00D109D9">
        <w:rPr>
          <w:rFonts w:ascii="Times New Roman" w:hAnsi="Times New Roman" w:cs="Times New Roman"/>
          <w:b/>
          <w:bCs/>
          <w:color w:val="222222"/>
          <w:sz w:val="28"/>
          <w:szCs w:val="28"/>
          <w:shd w:val="clear" w:color="auto" w:fill="FFFFFF"/>
        </w:rPr>
        <w:t xml:space="preserve">cid </w:t>
      </w:r>
      <w:r w:rsidR="00D05D08">
        <w:rPr>
          <w:rFonts w:ascii="Times New Roman" w:hAnsi="Times New Roman" w:cs="Times New Roman"/>
          <w:b/>
          <w:bCs/>
          <w:color w:val="222222"/>
          <w:sz w:val="28"/>
          <w:szCs w:val="28"/>
          <w:shd w:val="clear" w:color="auto" w:fill="FFFFFF"/>
        </w:rPr>
        <w:t>B</w:t>
      </w:r>
      <w:r w:rsidRPr="00D109D9">
        <w:rPr>
          <w:rFonts w:ascii="Times New Roman" w:hAnsi="Times New Roman" w:cs="Times New Roman"/>
          <w:b/>
          <w:bCs/>
          <w:color w:val="222222"/>
          <w:sz w:val="28"/>
          <w:szCs w:val="28"/>
          <w:shd w:val="clear" w:color="auto" w:fill="FFFFFF"/>
        </w:rPr>
        <w:t>acteria as source of probiotics</w:t>
      </w:r>
    </w:p>
    <w:p w14:paraId="1F10AC44" w14:textId="1C37362B" w:rsidR="00F74F78" w:rsidRPr="006F733A" w:rsidRDefault="00F74F78" w:rsidP="006F733A">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r w:rsidRPr="00D109D9">
        <w:rPr>
          <w:rFonts w:ascii="Times New Roman" w:hAnsi="Times New Roman" w:cs="Times New Roman"/>
          <w:color w:val="222222"/>
          <w:sz w:val="24"/>
          <w:szCs w:val="24"/>
          <w:shd w:val="clear" w:color="auto" w:fill="FFFFFF"/>
        </w:rPr>
        <w:t>Etymologically the term probiotics is derived from the Greek “</w:t>
      </w:r>
      <w:proofErr w:type="spellStart"/>
      <w:r w:rsidRPr="00D109D9">
        <w:rPr>
          <w:rFonts w:ascii="Times New Roman" w:hAnsi="Times New Roman" w:cs="Times New Roman"/>
          <w:color w:val="222222"/>
          <w:sz w:val="24"/>
          <w:szCs w:val="24"/>
          <w:shd w:val="clear" w:color="auto" w:fill="FFFFFF"/>
        </w:rPr>
        <w:t>probios</w:t>
      </w:r>
      <w:proofErr w:type="spellEnd"/>
      <w:r w:rsidRPr="00D109D9">
        <w:rPr>
          <w:rFonts w:ascii="Times New Roman" w:hAnsi="Times New Roman" w:cs="Times New Roman"/>
          <w:color w:val="222222"/>
          <w:sz w:val="24"/>
          <w:szCs w:val="24"/>
          <w:shd w:val="clear" w:color="auto" w:fill="FFFFFF"/>
        </w:rPr>
        <w:t>” which means “for life”. In 1974 Parker [4] defined probiotics</w:t>
      </w:r>
      <w:r w:rsidR="006D1522">
        <w:rPr>
          <w:rFonts w:ascii="Times New Roman" w:hAnsi="Times New Roman" w:cs="Times New Roman"/>
          <w:color w:val="222222"/>
          <w:sz w:val="24"/>
          <w:szCs w:val="24"/>
          <w:shd w:val="clear" w:color="auto" w:fill="FFFFFF"/>
        </w:rPr>
        <w:t xml:space="preserve"> as</w:t>
      </w:r>
      <w:r w:rsidRPr="00D109D9">
        <w:rPr>
          <w:rFonts w:ascii="Times New Roman" w:hAnsi="Times New Roman" w:cs="Times New Roman"/>
          <w:color w:val="222222"/>
          <w:sz w:val="24"/>
          <w:szCs w:val="24"/>
          <w:shd w:val="clear" w:color="auto" w:fill="FFFFFF"/>
        </w:rPr>
        <w:t xml:space="preserve"> “organisms and substances which contribute to intestinal microbial balance”. Fuller in 1989 [5] defined probiotic </w:t>
      </w:r>
      <w:r w:rsidR="006D1522">
        <w:rPr>
          <w:rFonts w:ascii="Times New Roman" w:hAnsi="Times New Roman" w:cs="Times New Roman"/>
          <w:color w:val="222222"/>
          <w:sz w:val="24"/>
          <w:szCs w:val="24"/>
          <w:shd w:val="clear" w:color="auto" w:fill="FFFFFF"/>
        </w:rPr>
        <w:t xml:space="preserve">as </w:t>
      </w:r>
      <w:r w:rsidRPr="00D109D9">
        <w:rPr>
          <w:rFonts w:ascii="Times New Roman" w:hAnsi="Times New Roman" w:cs="Times New Roman"/>
          <w:color w:val="222222"/>
          <w:sz w:val="24"/>
          <w:szCs w:val="24"/>
          <w:shd w:val="clear" w:color="auto" w:fill="FFFFFF"/>
        </w:rPr>
        <w:t>“a live microbial feed supplement which beneficially affects the host animal by improving its intestinal microbial balance”. Later the Food and Agriculture Organization / World Health Organization defined probiotic bacteria as “live microorganisms which when administered in adequate amounts confer a health benefit on the host” [6]. Since probiotics can colonize the gastrointestinal tract</w:t>
      </w:r>
      <w:r w:rsidR="006D1522">
        <w:rPr>
          <w:rFonts w:ascii="Times New Roman" w:hAnsi="Times New Roman" w:cs="Times New Roman"/>
          <w:color w:val="222222"/>
          <w:sz w:val="24"/>
          <w:szCs w:val="24"/>
          <w:shd w:val="clear" w:color="auto" w:fill="FFFFFF"/>
        </w:rPr>
        <w:t xml:space="preserve"> </w:t>
      </w:r>
      <w:r w:rsidRPr="00D109D9">
        <w:rPr>
          <w:rFonts w:ascii="Times New Roman" w:eastAsia="Times New Roman" w:hAnsi="Times New Roman" w:cs="Times New Roman"/>
          <w:color w:val="000000"/>
          <w:sz w:val="24"/>
          <w:szCs w:val="24"/>
          <w:lang w:eastAsia="en-IN"/>
        </w:rPr>
        <w:t xml:space="preserve"> </w:t>
      </w:r>
      <w:r w:rsidR="006D1522">
        <w:rPr>
          <w:rFonts w:ascii="Times New Roman" w:eastAsia="Times New Roman" w:hAnsi="Times New Roman" w:cs="Times New Roman"/>
          <w:color w:val="000000"/>
          <w:sz w:val="24"/>
          <w:szCs w:val="24"/>
          <w:lang w:eastAsia="en-IN"/>
        </w:rPr>
        <w:t xml:space="preserve">  </w:t>
      </w:r>
      <w:r w:rsidRPr="00D109D9">
        <w:rPr>
          <w:rFonts w:ascii="Times New Roman" w:hAnsi="Times New Roman" w:cs="Times New Roman"/>
          <w:color w:val="222222"/>
          <w:sz w:val="24"/>
          <w:szCs w:val="24"/>
          <w:shd w:val="clear" w:color="auto" w:fill="FFFFFF"/>
        </w:rPr>
        <w:t>and exert their beneficial effect long term, without requiring continuous medical intervention, they have been used for a century to treat a variety of mucosal surface infections (gut, vagina), but their use decreased after the appearance of antibiotics. However, today, probiotics are considered as an alternative solution to antibiotics due to the increasing spread of antibiotic resistance and the need for treatment cost reduction [7].</w:t>
      </w:r>
    </w:p>
    <w:p w14:paraId="5DAD6BCB" w14:textId="1FC6D65A" w:rsidR="00F74F78" w:rsidRPr="00D109D9" w:rsidRDefault="00F74F78" w:rsidP="0058791B">
      <w:pPr>
        <w:spacing w:beforeAutospacing="1" w:after="0" w:afterAutospacing="1" w:line="360" w:lineRule="auto"/>
        <w:ind w:firstLine="720"/>
        <w:jc w:val="both"/>
        <w:rPr>
          <w:rFonts w:ascii="Times New Roman" w:hAnsi="Times New Roman" w:cs="Times New Roman"/>
          <w:color w:val="222222"/>
          <w:sz w:val="24"/>
          <w:szCs w:val="24"/>
          <w:shd w:val="clear" w:color="auto" w:fill="FFFFFF"/>
        </w:rPr>
      </w:pPr>
      <w:r w:rsidRPr="00D109D9">
        <w:rPr>
          <w:rFonts w:ascii="Times New Roman" w:hAnsi="Times New Roman" w:cs="Times New Roman"/>
          <w:color w:val="222222"/>
          <w:sz w:val="24"/>
          <w:szCs w:val="24"/>
          <w:shd w:val="clear" w:color="auto" w:fill="FFFFFF"/>
        </w:rPr>
        <w:t>Microorganisms considered as commercial probiotics are mainly of the Lactobacillus genus with over one hundred species recognized, for example: </w:t>
      </w:r>
      <w:r w:rsidRPr="00D109D9">
        <w:rPr>
          <w:rFonts w:ascii="Times New Roman" w:hAnsi="Times New Roman" w:cs="Times New Roman"/>
          <w:i/>
          <w:iCs/>
          <w:color w:val="222222"/>
          <w:sz w:val="24"/>
          <w:szCs w:val="24"/>
          <w:shd w:val="clear" w:color="auto" w:fill="FFFFFF"/>
        </w:rPr>
        <w:t xml:space="preserve">L. acidophilus, L. </w:t>
      </w:r>
      <w:proofErr w:type="spellStart"/>
      <w:r w:rsidRPr="00D109D9">
        <w:rPr>
          <w:rFonts w:ascii="Times New Roman" w:hAnsi="Times New Roman" w:cs="Times New Roman"/>
          <w:i/>
          <w:iCs/>
          <w:color w:val="222222"/>
          <w:sz w:val="24"/>
          <w:szCs w:val="24"/>
          <w:shd w:val="clear" w:color="auto" w:fill="FFFFFF"/>
        </w:rPr>
        <w:t>rhamnosus</w:t>
      </w:r>
      <w:proofErr w:type="spellEnd"/>
      <w:r w:rsidRPr="00D109D9">
        <w:rPr>
          <w:rFonts w:ascii="Times New Roman" w:hAnsi="Times New Roman" w:cs="Times New Roman"/>
          <w:i/>
          <w:iCs/>
          <w:color w:val="222222"/>
          <w:sz w:val="24"/>
          <w:szCs w:val="24"/>
          <w:shd w:val="clear" w:color="auto" w:fill="FFFFFF"/>
        </w:rPr>
        <w:t xml:space="preserve">, L. </w:t>
      </w:r>
      <w:proofErr w:type="spellStart"/>
      <w:r w:rsidRPr="00D109D9">
        <w:rPr>
          <w:rFonts w:ascii="Times New Roman" w:hAnsi="Times New Roman" w:cs="Times New Roman"/>
          <w:i/>
          <w:iCs/>
          <w:color w:val="222222"/>
          <w:sz w:val="24"/>
          <w:szCs w:val="24"/>
          <w:shd w:val="clear" w:color="auto" w:fill="FFFFFF"/>
        </w:rPr>
        <w:t>reuteri</w:t>
      </w:r>
      <w:proofErr w:type="spellEnd"/>
      <w:r w:rsidRPr="00D109D9">
        <w:rPr>
          <w:rFonts w:ascii="Times New Roman" w:hAnsi="Times New Roman" w:cs="Times New Roman"/>
          <w:i/>
          <w:iCs/>
          <w:color w:val="222222"/>
          <w:sz w:val="24"/>
          <w:szCs w:val="24"/>
          <w:shd w:val="clear" w:color="auto" w:fill="FFFFFF"/>
        </w:rPr>
        <w:t xml:space="preserve">, L. </w:t>
      </w:r>
      <w:proofErr w:type="spellStart"/>
      <w:r w:rsidRPr="00D109D9">
        <w:rPr>
          <w:rFonts w:ascii="Times New Roman" w:hAnsi="Times New Roman" w:cs="Times New Roman"/>
          <w:i/>
          <w:iCs/>
          <w:color w:val="222222"/>
          <w:sz w:val="24"/>
          <w:szCs w:val="24"/>
          <w:shd w:val="clear" w:color="auto" w:fill="FFFFFF"/>
        </w:rPr>
        <w:t>casei</w:t>
      </w:r>
      <w:proofErr w:type="spellEnd"/>
      <w:r w:rsidRPr="00D109D9">
        <w:rPr>
          <w:rFonts w:ascii="Times New Roman" w:hAnsi="Times New Roman" w:cs="Times New Roman"/>
          <w:i/>
          <w:iCs/>
          <w:color w:val="222222"/>
          <w:sz w:val="24"/>
          <w:szCs w:val="24"/>
          <w:shd w:val="clear" w:color="auto" w:fill="FFFFFF"/>
        </w:rPr>
        <w:t xml:space="preserve">, L. plantarum, L. bulgaricus, L. </w:t>
      </w:r>
      <w:proofErr w:type="spellStart"/>
      <w:r w:rsidRPr="00D109D9">
        <w:rPr>
          <w:rFonts w:ascii="Times New Roman" w:hAnsi="Times New Roman" w:cs="Times New Roman"/>
          <w:i/>
          <w:iCs/>
          <w:color w:val="222222"/>
          <w:sz w:val="24"/>
          <w:szCs w:val="24"/>
          <w:shd w:val="clear" w:color="auto" w:fill="FFFFFF"/>
        </w:rPr>
        <w:t>delbrueckii</w:t>
      </w:r>
      <w:proofErr w:type="spellEnd"/>
      <w:r w:rsidRPr="00D109D9">
        <w:rPr>
          <w:rFonts w:ascii="Times New Roman" w:hAnsi="Times New Roman" w:cs="Times New Roman"/>
          <w:i/>
          <w:iCs/>
          <w:color w:val="222222"/>
          <w:sz w:val="24"/>
          <w:szCs w:val="24"/>
          <w:shd w:val="clear" w:color="auto" w:fill="FFFFFF"/>
        </w:rPr>
        <w:t xml:space="preserve">, L. </w:t>
      </w:r>
      <w:proofErr w:type="spellStart"/>
      <w:r w:rsidRPr="00D109D9">
        <w:rPr>
          <w:rFonts w:ascii="Times New Roman" w:hAnsi="Times New Roman" w:cs="Times New Roman"/>
          <w:i/>
          <w:iCs/>
          <w:color w:val="222222"/>
          <w:sz w:val="24"/>
          <w:szCs w:val="24"/>
          <w:shd w:val="clear" w:color="auto" w:fill="FFFFFF"/>
        </w:rPr>
        <w:t>helveticus</w:t>
      </w:r>
      <w:proofErr w:type="spellEnd"/>
      <w:r w:rsidRPr="00D109D9">
        <w:rPr>
          <w:rFonts w:ascii="Times New Roman" w:hAnsi="Times New Roman" w:cs="Times New Roman"/>
          <w:color w:val="222222"/>
          <w:sz w:val="24"/>
          <w:szCs w:val="24"/>
          <w:shd w:val="clear" w:color="auto" w:fill="FFFFFF"/>
        </w:rPr>
        <w:t xml:space="preserve"> [8]. Lactobacilli are Generally Recognized </w:t>
      </w:r>
      <w:r w:rsidR="00E468BE" w:rsidRPr="00D109D9">
        <w:rPr>
          <w:rFonts w:ascii="Times New Roman" w:hAnsi="Times New Roman" w:cs="Times New Roman"/>
          <w:color w:val="222222"/>
          <w:sz w:val="24"/>
          <w:szCs w:val="24"/>
          <w:shd w:val="clear" w:color="auto" w:fill="FFFFFF"/>
        </w:rPr>
        <w:t>as</w:t>
      </w:r>
      <w:r w:rsidRPr="00D109D9">
        <w:rPr>
          <w:rFonts w:ascii="Times New Roman" w:hAnsi="Times New Roman" w:cs="Times New Roman"/>
          <w:color w:val="222222"/>
          <w:sz w:val="24"/>
          <w:szCs w:val="24"/>
          <w:shd w:val="clear" w:color="auto" w:fill="FFFFFF"/>
        </w:rPr>
        <w:t xml:space="preserve"> Safe (GRAS) organisms [</w:t>
      </w:r>
      <w:r w:rsidR="005B02DC" w:rsidRPr="00D109D9">
        <w:rPr>
          <w:rFonts w:ascii="Times New Roman" w:hAnsi="Times New Roman" w:cs="Times New Roman"/>
          <w:color w:val="222222"/>
          <w:sz w:val="24"/>
          <w:szCs w:val="24"/>
          <w:shd w:val="clear" w:color="auto" w:fill="FFFFFF"/>
        </w:rPr>
        <w:t>9,10</w:t>
      </w:r>
      <w:r w:rsidRPr="00D109D9">
        <w:rPr>
          <w:rFonts w:ascii="Times New Roman" w:hAnsi="Times New Roman" w:cs="Times New Roman"/>
          <w:color w:val="222222"/>
          <w:sz w:val="24"/>
          <w:szCs w:val="24"/>
          <w:shd w:val="clear" w:color="auto" w:fill="FFFFFF"/>
        </w:rPr>
        <w:t>].</w:t>
      </w:r>
    </w:p>
    <w:p w14:paraId="381A6ABE" w14:textId="50D1F9C6" w:rsidR="00977511" w:rsidRPr="00D109D9" w:rsidRDefault="00E468BE" w:rsidP="00D109D9">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D109D9">
        <w:rPr>
          <w:rFonts w:ascii="Times New Roman" w:hAnsi="Times New Roman" w:cs="Times New Roman"/>
          <w:b/>
          <w:bCs/>
          <w:color w:val="222222"/>
          <w:sz w:val="28"/>
          <w:szCs w:val="28"/>
          <w:shd w:val="clear" w:color="auto" w:fill="FFFFFF"/>
        </w:rPr>
        <w:t>Effects</w:t>
      </w:r>
      <w:r w:rsidR="00977511" w:rsidRPr="00D109D9">
        <w:rPr>
          <w:rFonts w:ascii="Times New Roman" w:hAnsi="Times New Roman" w:cs="Times New Roman"/>
          <w:b/>
          <w:bCs/>
          <w:color w:val="222222"/>
          <w:sz w:val="28"/>
          <w:szCs w:val="28"/>
          <w:shd w:val="clear" w:color="auto" w:fill="FFFFFF"/>
        </w:rPr>
        <w:t xml:space="preserve"> on </w:t>
      </w:r>
      <w:r w:rsidR="006D1522">
        <w:rPr>
          <w:rFonts w:ascii="Times New Roman" w:hAnsi="Times New Roman" w:cs="Times New Roman"/>
          <w:b/>
          <w:bCs/>
          <w:color w:val="222222"/>
          <w:sz w:val="28"/>
          <w:szCs w:val="28"/>
          <w:shd w:val="clear" w:color="auto" w:fill="FFFFFF"/>
        </w:rPr>
        <w:t>G</w:t>
      </w:r>
      <w:r w:rsidR="00977511" w:rsidRPr="00D109D9">
        <w:rPr>
          <w:rFonts w:ascii="Times New Roman" w:hAnsi="Times New Roman" w:cs="Times New Roman"/>
          <w:b/>
          <w:bCs/>
          <w:color w:val="222222"/>
          <w:sz w:val="28"/>
          <w:szCs w:val="28"/>
          <w:shd w:val="clear" w:color="auto" w:fill="FFFFFF"/>
        </w:rPr>
        <w:t xml:space="preserve">astrointestinal </w:t>
      </w:r>
      <w:r w:rsidR="006D1522">
        <w:rPr>
          <w:rFonts w:ascii="Times New Roman" w:hAnsi="Times New Roman" w:cs="Times New Roman"/>
          <w:b/>
          <w:bCs/>
          <w:color w:val="222222"/>
          <w:sz w:val="28"/>
          <w:szCs w:val="28"/>
          <w:shd w:val="clear" w:color="auto" w:fill="FFFFFF"/>
        </w:rPr>
        <w:t>T</w:t>
      </w:r>
      <w:r w:rsidR="00977511" w:rsidRPr="00D109D9">
        <w:rPr>
          <w:rFonts w:ascii="Times New Roman" w:hAnsi="Times New Roman" w:cs="Times New Roman"/>
          <w:b/>
          <w:bCs/>
          <w:color w:val="222222"/>
          <w:sz w:val="28"/>
          <w:szCs w:val="28"/>
          <w:shd w:val="clear" w:color="auto" w:fill="FFFFFF"/>
        </w:rPr>
        <w:t xml:space="preserve">ract </w:t>
      </w:r>
    </w:p>
    <w:p w14:paraId="3CB566F8" w14:textId="163C6AFB" w:rsidR="00977511" w:rsidRPr="00D109D9" w:rsidRDefault="00977511"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color w:val="222222"/>
          <w:sz w:val="24"/>
          <w:szCs w:val="24"/>
          <w:shd w:val="clear" w:color="auto" w:fill="FFFFFF"/>
        </w:rPr>
        <w:t xml:space="preserve">About 10 billion of bacteria belong to 500 species coexist in human gastrointestinal tract. 20 genera are dominant among these including LAB. </w:t>
      </w:r>
      <w:r w:rsidR="003D79CA" w:rsidRPr="00D109D9">
        <w:rPr>
          <w:rFonts w:ascii="Times New Roman" w:hAnsi="Times New Roman" w:cs="Times New Roman"/>
          <w:color w:val="222222"/>
          <w:sz w:val="24"/>
          <w:szCs w:val="24"/>
          <w:shd w:val="clear" w:color="auto" w:fill="FFFFFF"/>
        </w:rPr>
        <w:t>T</w:t>
      </w:r>
      <w:r w:rsidRPr="00D109D9">
        <w:rPr>
          <w:rFonts w:ascii="Times New Roman" w:hAnsi="Times New Roman" w:cs="Times New Roman"/>
          <w:color w:val="222222"/>
          <w:sz w:val="24"/>
          <w:szCs w:val="24"/>
          <w:shd w:val="clear" w:color="auto" w:fill="FFFFFF"/>
        </w:rPr>
        <w:t xml:space="preserve">hese are </w:t>
      </w:r>
      <w:proofErr w:type="spellStart"/>
      <w:r w:rsidRPr="00D109D9">
        <w:rPr>
          <w:rFonts w:ascii="Times New Roman" w:hAnsi="Times New Roman" w:cs="Times New Roman"/>
          <w:color w:val="222222"/>
          <w:sz w:val="24"/>
          <w:szCs w:val="24"/>
          <w:shd w:val="clear" w:color="auto" w:fill="FFFFFF"/>
        </w:rPr>
        <w:t>Bacteroids</w:t>
      </w:r>
      <w:proofErr w:type="spellEnd"/>
      <w:r w:rsidRPr="00D109D9">
        <w:rPr>
          <w:rFonts w:ascii="Times New Roman" w:hAnsi="Times New Roman" w:cs="Times New Roman"/>
          <w:color w:val="222222"/>
          <w:sz w:val="24"/>
          <w:szCs w:val="24"/>
          <w:shd w:val="clear" w:color="auto" w:fill="FFFFFF"/>
        </w:rPr>
        <w:t xml:space="preserve">, Lactobacillus, Clostridium, Fusobacterium, </w:t>
      </w:r>
      <w:r w:rsidR="00E468BE" w:rsidRPr="00D109D9">
        <w:rPr>
          <w:rFonts w:ascii="Times New Roman" w:hAnsi="Times New Roman" w:cs="Times New Roman"/>
          <w:color w:val="222222"/>
          <w:sz w:val="24"/>
          <w:szCs w:val="24"/>
          <w:shd w:val="clear" w:color="auto" w:fill="FFFFFF"/>
        </w:rPr>
        <w:t>Bifidobacterium</w:t>
      </w:r>
      <w:r w:rsidRPr="00D109D9">
        <w:rPr>
          <w:rFonts w:ascii="Times New Roman" w:hAnsi="Times New Roman" w:cs="Times New Roman"/>
          <w:color w:val="222222"/>
          <w:sz w:val="24"/>
          <w:szCs w:val="24"/>
          <w:shd w:val="clear" w:color="auto" w:fill="FFFFFF"/>
        </w:rPr>
        <w:t xml:space="preserve">, Eubacterium, </w:t>
      </w:r>
      <w:proofErr w:type="spellStart"/>
      <w:r w:rsidRPr="00D109D9">
        <w:rPr>
          <w:rFonts w:ascii="Times New Roman" w:hAnsi="Times New Roman" w:cs="Times New Roman"/>
          <w:color w:val="222222"/>
          <w:sz w:val="24"/>
          <w:szCs w:val="24"/>
          <w:shd w:val="clear" w:color="auto" w:fill="FFFFFF"/>
        </w:rPr>
        <w:t>Peptococcus</w:t>
      </w:r>
      <w:proofErr w:type="spellEnd"/>
      <w:r w:rsidRPr="00D109D9">
        <w:rPr>
          <w:rFonts w:ascii="Times New Roman" w:hAnsi="Times New Roman" w:cs="Times New Roman"/>
          <w:color w:val="222222"/>
          <w:sz w:val="24"/>
          <w:szCs w:val="24"/>
          <w:shd w:val="clear" w:color="auto" w:fill="FFFFFF"/>
        </w:rPr>
        <w:t xml:space="preserve">, </w:t>
      </w:r>
      <w:r w:rsidR="00E468BE" w:rsidRPr="00D109D9">
        <w:rPr>
          <w:rFonts w:ascii="Times New Roman" w:hAnsi="Times New Roman" w:cs="Times New Roman"/>
          <w:color w:val="222222"/>
          <w:sz w:val="24"/>
          <w:szCs w:val="24"/>
          <w:shd w:val="clear" w:color="auto" w:fill="FFFFFF"/>
        </w:rPr>
        <w:t>Poststreptococcal</w:t>
      </w:r>
      <w:r w:rsidRPr="00D109D9">
        <w:rPr>
          <w:rFonts w:ascii="Times New Roman" w:hAnsi="Times New Roman" w:cs="Times New Roman"/>
          <w:color w:val="222222"/>
          <w:sz w:val="24"/>
          <w:szCs w:val="24"/>
          <w:shd w:val="clear" w:color="auto" w:fill="FFFFFF"/>
        </w:rPr>
        <w:t xml:space="preserve">, Escherichia, and </w:t>
      </w:r>
      <w:proofErr w:type="spellStart"/>
      <w:r w:rsidRPr="00D109D9">
        <w:rPr>
          <w:rFonts w:ascii="Times New Roman" w:hAnsi="Times New Roman" w:cs="Times New Roman"/>
          <w:color w:val="222222"/>
          <w:sz w:val="24"/>
          <w:szCs w:val="24"/>
          <w:shd w:val="clear" w:color="auto" w:fill="FFFFFF"/>
        </w:rPr>
        <w:t>Veillonella</w:t>
      </w:r>
      <w:proofErr w:type="spellEnd"/>
      <w:r w:rsidRPr="00D109D9">
        <w:rPr>
          <w:rFonts w:ascii="Times New Roman" w:hAnsi="Times New Roman" w:cs="Times New Roman"/>
          <w:color w:val="222222"/>
          <w:sz w:val="24"/>
          <w:szCs w:val="24"/>
          <w:shd w:val="clear" w:color="auto" w:fill="FFFFFF"/>
        </w:rPr>
        <w:t xml:space="preserve">. Microbial balance is very important for maintaining the intestinal homeostasis. Live </w:t>
      </w:r>
      <w:r w:rsidR="00D05D08">
        <w:rPr>
          <w:rFonts w:ascii="Times New Roman" w:hAnsi="Times New Roman" w:cs="Times New Roman"/>
          <w:color w:val="222222"/>
          <w:sz w:val="24"/>
          <w:szCs w:val="24"/>
          <w:shd w:val="clear" w:color="auto" w:fill="FFFFFF"/>
        </w:rPr>
        <w:t>L</w:t>
      </w:r>
      <w:r w:rsidRPr="00D109D9">
        <w:rPr>
          <w:rFonts w:ascii="Times New Roman" w:hAnsi="Times New Roman" w:cs="Times New Roman"/>
          <w:color w:val="222222"/>
          <w:sz w:val="24"/>
          <w:szCs w:val="24"/>
          <w:shd w:val="clear" w:color="auto" w:fill="FFFFFF"/>
        </w:rPr>
        <w:t xml:space="preserve">actic </w:t>
      </w:r>
      <w:r w:rsidR="00D05D08">
        <w:rPr>
          <w:rFonts w:ascii="Times New Roman" w:hAnsi="Times New Roman" w:cs="Times New Roman"/>
          <w:color w:val="222222"/>
          <w:sz w:val="24"/>
          <w:szCs w:val="24"/>
          <w:shd w:val="clear" w:color="auto" w:fill="FFFFFF"/>
        </w:rPr>
        <w:t>A</w:t>
      </w:r>
      <w:r w:rsidRPr="00D109D9">
        <w:rPr>
          <w:rFonts w:ascii="Times New Roman" w:hAnsi="Times New Roman" w:cs="Times New Roman"/>
          <w:color w:val="222222"/>
          <w:sz w:val="24"/>
          <w:szCs w:val="24"/>
          <w:shd w:val="clear" w:color="auto" w:fill="FFFFFF"/>
        </w:rPr>
        <w:t xml:space="preserve">cid </w:t>
      </w:r>
      <w:r w:rsidR="00D05D08">
        <w:rPr>
          <w:rFonts w:ascii="Times New Roman" w:hAnsi="Times New Roman" w:cs="Times New Roman"/>
          <w:color w:val="222222"/>
          <w:sz w:val="24"/>
          <w:szCs w:val="24"/>
          <w:shd w:val="clear" w:color="auto" w:fill="FFFFFF"/>
        </w:rPr>
        <w:t>B</w:t>
      </w:r>
      <w:r w:rsidRPr="00D109D9">
        <w:rPr>
          <w:rFonts w:ascii="Times New Roman" w:hAnsi="Times New Roman" w:cs="Times New Roman"/>
          <w:color w:val="222222"/>
          <w:sz w:val="24"/>
          <w:szCs w:val="24"/>
          <w:shd w:val="clear" w:color="auto" w:fill="FFFFFF"/>
        </w:rPr>
        <w:t xml:space="preserve">acteria intake through dairy products </w:t>
      </w:r>
      <w:r w:rsidR="006D1522">
        <w:rPr>
          <w:rFonts w:ascii="Times New Roman" w:hAnsi="Times New Roman" w:cs="Times New Roman"/>
          <w:color w:val="222222"/>
          <w:sz w:val="24"/>
          <w:szCs w:val="24"/>
          <w:shd w:val="clear" w:color="auto" w:fill="FFFFFF"/>
        </w:rPr>
        <w:t>h</w:t>
      </w:r>
      <w:r w:rsidRPr="00D109D9">
        <w:rPr>
          <w:rFonts w:ascii="Times New Roman" w:hAnsi="Times New Roman" w:cs="Times New Roman"/>
          <w:color w:val="222222"/>
          <w:sz w:val="24"/>
          <w:szCs w:val="24"/>
          <w:shd w:val="clear" w:color="auto" w:fill="FFFFFF"/>
        </w:rPr>
        <w:t xml:space="preserve">ave Myriad </w:t>
      </w:r>
      <w:r w:rsidR="00E468BE" w:rsidRPr="00D109D9">
        <w:rPr>
          <w:rFonts w:ascii="Times New Roman" w:hAnsi="Times New Roman" w:cs="Times New Roman"/>
          <w:color w:val="222222"/>
          <w:sz w:val="24"/>
          <w:szCs w:val="24"/>
          <w:shd w:val="clear" w:color="auto" w:fill="FFFFFF"/>
        </w:rPr>
        <w:t>beneficial</w:t>
      </w:r>
      <w:r w:rsidRPr="00D109D9">
        <w:rPr>
          <w:rFonts w:ascii="Times New Roman" w:hAnsi="Times New Roman" w:cs="Times New Roman"/>
          <w:color w:val="222222"/>
          <w:sz w:val="24"/>
          <w:szCs w:val="24"/>
          <w:shd w:val="clear" w:color="auto" w:fill="FFFFFF"/>
        </w:rPr>
        <w:t xml:space="preserve"> </w:t>
      </w:r>
      <w:r w:rsidR="006D1522">
        <w:rPr>
          <w:rFonts w:ascii="Times New Roman" w:hAnsi="Times New Roman" w:cs="Times New Roman"/>
          <w:color w:val="222222"/>
          <w:sz w:val="24"/>
          <w:szCs w:val="24"/>
          <w:shd w:val="clear" w:color="auto" w:fill="FFFFFF"/>
        </w:rPr>
        <w:t xml:space="preserve">  </w:t>
      </w:r>
      <w:r w:rsidR="00E468BE" w:rsidRPr="00D109D9">
        <w:rPr>
          <w:rFonts w:ascii="Times New Roman" w:hAnsi="Times New Roman" w:cs="Times New Roman"/>
          <w:color w:val="222222"/>
          <w:sz w:val="24"/>
          <w:szCs w:val="24"/>
          <w:shd w:val="clear" w:color="auto" w:fill="FFFFFF"/>
        </w:rPr>
        <w:t>effects</w:t>
      </w:r>
      <w:r w:rsidRPr="00D109D9">
        <w:rPr>
          <w:rFonts w:ascii="Times New Roman" w:hAnsi="Times New Roman" w:cs="Times New Roman"/>
          <w:color w:val="222222"/>
          <w:sz w:val="24"/>
          <w:szCs w:val="24"/>
          <w:shd w:val="clear" w:color="auto" w:fill="FFFFFF"/>
        </w:rPr>
        <w:t xml:space="preserve"> on gastrointestinal tract of human beings ranges from correction of lactose mal</w:t>
      </w:r>
      <w:r w:rsidR="006D1522">
        <w:rPr>
          <w:rFonts w:ascii="Times New Roman" w:hAnsi="Times New Roman" w:cs="Times New Roman"/>
          <w:color w:val="222222"/>
          <w:sz w:val="24"/>
          <w:szCs w:val="24"/>
          <w:shd w:val="clear" w:color="auto" w:fill="FFFFFF"/>
        </w:rPr>
        <w:t xml:space="preserve"> </w:t>
      </w:r>
      <w:r w:rsidRPr="00D109D9">
        <w:rPr>
          <w:rFonts w:ascii="Times New Roman" w:hAnsi="Times New Roman" w:cs="Times New Roman"/>
          <w:color w:val="222222"/>
          <w:sz w:val="24"/>
          <w:szCs w:val="24"/>
          <w:shd w:val="clear" w:color="auto" w:fill="FFFFFF"/>
        </w:rPr>
        <w:t xml:space="preserve">absorption, alleviation of viral and drug induced </w:t>
      </w:r>
      <w:r w:rsidR="00E468BE" w:rsidRPr="00D109D9">
        <w:rPr>
          <w:rFonts w:ascii="Times New Roman" w:hAnsi="Times New Roman" w:cs="Times New Roman"/>
          <w:color w:val="222222"/>
          <w:sz w:val="24"/>
          <w:szCs w:val="24"/>
          <w:shd w:val="clear" w:color="auto" w:fill="FFFFFF"/>
        </w:rPr>
        <w:t>diarrhoea</w:t>
      </w:r>
      <w:r w:rsidRPr="00D109D9">
        <w:rPr>
          <w:rFonts w:ascii="Times New Roman" w:hAnsi="Times New Roman" w:cs="Times New Roman"/>
          <w:color w:val="222222"/>
          <w:sz w:val="24"/>
          <w:szCs w:val="24"/>
          <w:shd w:val="clear" w:color="auto" w:fill="FFFFFF"/>
        </w:rPr>
        <w:t xml:space="preserve">, post operative </w:t>
      </w:r>
      <w:proofErr w:type="spellStart"/>
      <w:r w:rsidRPr="00D109D9">
        <w:rPr>
          <w:rFonts w:ascii="Times New Roman" w:hAnsi="Times New Roman" w:cs="Times New Roman"/>
          <w:color w:val="222222"/>
          <w:sz w:val="24"/>
          <w:szCs w:val="24"/>
          <w:shd w:val="clear" w:color="auto" w:fill="FFFFFF"/>
        </w:rPr>
        <w:t>pouchitis</w:t>
      </w:r>
      <w:proofErr w:type="spellEnd"/>
      <w:r w:rsidRPr="00D109D9">
        <w:rPr>
          <w:rFonts w:ascii="Times New Roman" w:hAnsi="Times New Roman" w:cs="Times New Roman"/>
          <w:color w:val="222222"/>
          <w:sz w:val="24"/>
          <w:szCs w:val="24"/>
          <w:shd w:val="clear" w:color="auto" w:fill="FFFFFF"/>
        </w:rPr>
        <w:t xml:space="preserve">, irritable bowel syndrome, </w:t>
      </w:r>
      <w:r w:rsidR="00E468BE" w:rsidRPr="00D109D9">
        <w:rPr>
          <w:rFonts w:ascii="Times New Roman" w:hAnsi="Times New Roman" w:cs="Times New Roman"/>
          <w:color w:val="222222"/>
          <w:sz w:val="24"/>
          <w:szCs w:val="24"/>
          <w:shd w:val="clear" w:color="auto" w:fill="FFFFFF"/>
        </w:rPr>
        <w:t>inflammatory</w:t>
      </w:r>
      <w:r w:rsidRPr="00D109D9">
        <w:rPr>
          <w:rFonts w:ascii="Times New Roman" w:hAnsi="Times New Roman" w:cs="Times New Roman"/>
          <w:color w:val="222222"/>
          <w:sz w:val="24"/>
          <w:szCs w:val="24"/>
          <w:shd w:val="clear" w:color="auto" w:fill="FFFFFF"/>
        </w:rPr>
        <w:t xml:space="preserve"> bowel syndrome, antineoplastic </w:t>
      </w:r>
      <w:r w:rsidR="00E468BE" w:rsidRPr="00D109D9">
        <w:rPr>
          <w:rFonts w:ascii="Times New Roman" w:hAnsi="Times New Roman" w:cs="Times New Roman"/>
          <w:color w:val="222222"/>
          <w:sz w:val="24"/>
          <w:szCs w:val="24"/>
          <w:shd w:val="clear" w:color="auto" w:fill="FFFFFF"/>
        </w:rPr>
        <w:t>effects</w:t>
      </w:r>
      <w:r w:rsidRPr="00D109D9">
        <w:rPr>
          <w:rFonts w:ascii="Times New Roman" w:hAnsi="Times New Roman" w:cs="Times New Roman"/>
          <w:color w:val="222222"/>
          <w:sz w:val="24"/>
          <w:szCs w:val="24"/>
          <w:shd w:val="clear" w:color="auto" w:fill="FFFFFF"/>
        </w:rPr>
        <w:t xml:space="preserve"> on human cell line, maintenance of normal insulin level in blood and also helpful to enhance the absorption of fatty acids through intestine. LAB produce these </w:t>
      </w:r>
      <w:r w:rsidR="00E468BE" w:rsidRPr="00D109D9">
        <w:rPr>
          <w:rFonts w:ascii="Times New Roman" w:hAnsi="Times New Roman" w:cs="Times New Roman"/>
          <w:color w:val="222222"/>
          <w:sz w:val="24"/>
          <w:szCs w:val="24"/>
          <w:shd w:val="clear" w:color="auto" w:fill="FFFFFF"/>
        </w:rPr>
        <w:t>beneficial</w:t>
      </w:r>
      <w:r w:rsidRPr="00D109D9">
        <w:rPr>
          <w:rFonts w:ascii="Times New Roman" w:hAnsi="Times New Roman" w:cs="Times New Roman"/>
          <w:color w:val="222222"/>
          <w:sz w:val="24"/>
          <w:szCs w:val="24"/>
          <w:shd w:val="clear" w:color="auto" w:fill="FFFFFF"/>
        </w:rPr>
        <w:t xml:space="preserve"> </w:t>
      </w:r>
      <w:r w:rsidR="00E468BE" w:rsidRPr="00D109D9">
        <w:rPr>
          <w:rFonts w:ascii="Times New Roman" w:hAnsi="Times New Roman" w:cs="Times New Roman"/>
          <w:color w:val="222222"/>
          <w:sz w:val="24"/>
          <w:szCs w:val="24"/>
          <w:shd w:val="clear" w:color="auto" w:fill="FFFFFF"/>
        </w:rPr>
        <w:t>effects</w:t>
      </w:r>
      <w:r w:rsidRPr="00D109D9">
        <w:rPr>
          <w:rFonts w:ascii="Times New Roman" w:hAnsi="Times New Roman" w:cs="Times New Roman"/>
          <w:color w:val="222222"/>
          <w:sz w:val="24"/>
          <w:szCs w:val="24"/>
          <w:shd w:val="clear" w:color="auto" w:fill="FFFFFF"/>
        </w:rPr>
        <w:t xml:space="preserve"> by restoration of normal intestinal </w:t>
      </w:r>
      <w:r w:rsidR="006D1522">
        <w:rPr>
          <w:rFonts w:ascii="Times New Roman" w:hAnsi="Times New Roman" w:cs="Times New Roman"/>
          <w:color w:val="222222"/>
          <w:sz w:val="24"/>
          <w:szCs w:val="24"/>
          <w:shd w:val="clear" w:color="auto" w:fill="FFFFFF"/>
        </w:rPr>
        <w:t>f</w:t>
      </w:r>
      <w:r w:rsidRPr="00D109D9">
        <w:rPr>
          <w:rFonts w:ascii="Times New Roman" w:hAnsi="Times New Roman" w:cs="Times New Roman"/>
          <w:color w:val="222222"/>
          <w:sz w:val="24"/>
          <w:szCs w:val="24"/>
          <w:shd w:val="clear" w:color="auto" w:fill="FFFFFF"/>
        </w:rPr>
        <w:t xml:space="preserve">lora, elimination of intestinal pathogens, reinforcement of intestinal barrier capacity to foreign antigens, stimulation of </w:t>
      </w:r>
      <w:r w:rsidR="00E468BE" w:rsidRPr="00D109D9">
        <w:rPr>
          <w:rFonts w:ascii="Times New Roman" w:hAnsi="Times New Roman" w:cs="Times New Roman"/>
          <w:color w:val="222222"/>
          <w:sz w:val="24"/>
          <w:szCs w:val="24"/>
          <w:shd w:val="clear" w:color="auto" w:fill="FFFFFF"/>
        </w:rPr>
        <w:t>nonspecific</w:t>
      </w:r>
      <w:r w:rsidRPr="00D109D9">
        <w:rPr>
          <w:rFonts w:ascii="Times New Roman" w:hAnsi="Times New Roman" w:cs="Times New Roman"/>
          <w:color w:val="222222"/>
          <w:sz w:val="24"/>
          <w:szCs w:val="24"/>
          <w:shd w:val="clear" w:color="auto" w:fill="FFFFFF"/>
        </w:rPr>
        <w:t xml:space="preserve"> immunity such as phagocytosis, stimulation of humoral immunity and production of </w:t>
      </w:r>
      <w:r w:rsidR="00E468BE" w:rsidRPr="00D109D9">
        <w:rPr>
          <w:rFonts w:ascii="Times New Roman" w:hAnsi="Times New Roman" w:cs="Times New Roman"/>
          <w:color w:val="222222"/>
          <w:sz w:val="24"/>
          <w:szCs w:val="24"/>
          <w:shd w:val="clear" w:color="auto" w:fill="FFFFFF"/>
        </w:rPr>
        <w:t>anti-inflammatory</w:t>
      </w:r>
      <w:r w:rsidRPr="00D109D9">
        <w:rPr>
          <w:rFonts w:ascii="Times New Roman" w:hAnsi="Times New Roman" w:cs="Times New Roman"/>
          <w:color w:val="222222"/>
          <w:sz w:val="24"/>
          <w:szCs w:val="24"/>
          <w:shd w:val="clear" w:color="auto" w:fill="FFFFFF"/>
        </w:rPr>
        <w:t xml:space="preserve"> products</w:t>
      </w:r>
      <w:r w:rsidR="006D1522">
        <w:rPr>
          <w:rFonts w:ascii="Times New Roman" w:hAnsi="Times New Roman" w:cs="Times New Roman"/>
          <w:color w:val="222222"/>
          <w:sz w:val="24"/>
          <w:szCs w:val="24"/>
          <w:shd w:val="clear" w:color="auto" w:fill="FFFFFF"/>
        </w:rPr>
        <w:t xml:space="preserve">, </w:t>
      </w:r>
      <w:r w:rsidR="0018230B" w:rsidRPr="00D109D9">
        <w:rPr>
          <w:rFonts w:ascii="Times New Roman" w:hAnsi="Times New Roman" w:cs="Times New Roman"/>
          <w:color w:val="222222"/>
          <w:sz w:val="24"/>
          <w:szCs w:val="24"/>
          <w:shd w:val="clear" w:color="auto" w:fill="FFFFFF"/>
        </w:rPr>
        <w:t>[11,12</w:t>
      </w:r>
      <w:proofErr w:type="gramStart"/>
      <w:r w:rsidR="0018230B" w:rsidRPr="00D109D9">
        <w:rPr>
          <w:rFonts w:ascii="Times New Roman" w:hAnsi="Times New Roman" w:cs="Times New Roman"/>
          <w:sz w:val="24"/>
          <w:szCs w:val="24"/>
        </w:rPr>
        <w:t>]</w:t>
      </w:r>
      <w:r w:rsidRPr="00D109D9">
        <w:rPr>
          <w:rFonts w:ascii="Times New Roman" w:hAnsi="Times New Roman" w:cs="Times New Roman"/>
          <w:sz w:val="24"/>
          <w:szCs w:val="24"/>
        </w:rPr>
        <w:t xml:space="preserve"> </w:t>
      </w:r>
      <w:r w:rsidR="006D1522">
        <w:rPr>
          <w:rFonts w:ascii="Times New Roman" w:hAnsi="Times New Roman" w:cs="Times New Roman"/>
          <w:sz w:val="24"/>
          <w:szCs w:val="24"/>
        </w:rPr>
        <w:t>.</w:t>
      </w:r>
      <w:proofErr w:type="gramEnd"/>
    </w:p>
    <w:p w14:paraId="1843FE1D" w14:textId="4EB6CB27" w:rsidR="00977511" w:rsidRPr="00D109D9" w:rsidRDefault="00E468BE" w:rsidP="00D109D9">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D109D9">
        <w:rPr>
          <w:rFonts w:ascii="Times New Roman" w:hAnsi="Times New Roman" w:cs="Times New Roman"/>
          <w:b/>
          <w:bCs/>
          <w:color w:val="222222"/>
          <w:sz w:val="28"/>
          <w:szCs w:val="28"/>
          <w:shd w:val="clear" w:color="auto" w:fill="FFFFFF"/>
        </w:rPr>
        <w:lastRenderedPageBreak/>
        <w:t>Effects</w:t>
      </w:r>
      <w:r w:rsidR="00977511" w:rsidRPr="00D109D9">
        <w:rPr>
          <w:rFonts w:ascii="Times New Roman" w:hAnsi="Times New Roman" w:cs="Times New Roman"/>
          <w:b/>
          <w:bCs/>
          <w:color w:val="222222"/>
          <w:sz w:val="28"/>
          <w:szCs w:val="28"/>
          <w:shd w:val="clear" w:color="auto" w:fill="FFFFFF"/>
        </w:rPr>
        <w:t xml:space="preserve"> on </w:t>
      </w:r>
      <w:r w:rsidR="006D1522">
        <w:rPr>
          <w:rFonts w:ascii="Times New Roman" w:hAnsi="Times New Roman" w:cs="Times New Roman"/>
          <w:b/>
          <w:bCs/>
          <w:color w:val="222222"/>
          <w:sz w:val="28"/>
          <w:szCs w:val="28"/>
          <w:shd w:val="clear" w:color="auto" w:fill="FFFFFF"/>
        </w:rPr>
        <w:t>L</w:t>
      </w:r>
      <w:r w:rsidR="00977511" w:rsidRPr="00D109D9">
        <w:rPr>
          <w:rFonts w:ascii="Times New Roman" w:hAnsi="Times New Roman" w:cs="Times New Roman"/>
          <w:b/>
          <w:bCs/>
          <w:color w:val="222222"/>
          <w:sz w:val="28"/>
          <w:szCs w:val="28"/>
          <w:shd w:val="clear" w:color="auto" w:fill="FFFFFF"/>
        </w:rPr>
        <w:t xml:space="preserve">actose </w:t>
      </w:r>
      <w:r w:rsidR="006D1522">
        <w:rPr>
          <w:rFonts w:ascii="Times New Roman" w:hAnsi="Times New Roman" w:cs="Times New Roman"/>
          <w:b/>
          <w:bCs/>
          <w:color w:val="222222"/>
          <w:sz w:val="28"/>
          <w:szCs w:val="28"/>
          <w:shd w:val="clear" w:color="auto" w:fill="FFFFFF"/>
        </w:rPr>
        <w:t>I</w:t>
      </w:r>
      <w:r w:rsidR="00977511" w:rsidRPr="00D109D9">
        <w:rPr>
          <w:rFonts w:ascii="Times New Roman" w:hAnsi="Times New Roman" w:cs="Times New Roman"/>
          <w:b/>
          <w:bCs/>
          <w:color w:val="222222"/>
          <w:sz w:val="28"/>
          <w:szCs w:val="28"/>
          <w:shd w:val="clear" w:color="auto" w:fill="FFFFFF"/>
        </w:rPr>
        <w:t xml:space="preserve">ntolerance and </w:t>
      </w:r>
      <w:r w:rsidR="006D1522">
        <w:rPr>
          <w:rFonts w:ascii="Times New Roman" w:hAnsi="Times New Roman" w:cs="Times New Roman"/>
          <w:b/>
          <w:bCs/>
          <w:color w:val="222222"/>
          <w:sz w:val="28"/>
          <w:szCs w:val="28"/>
          <w:shd w:val="clear" w:color="auto" w:fill="FFFFFF"/>
        </w:rPr>
        <w:t>M</w:t>
      </w:r>
      <w:r w:rsidR="00977511" w:rsidRPr="00D109D9">
        <w:rPr>
          <w:rFonts w:ascii="Times New Roman" w:hAnsi="Times New Roman" w:cs="Times New Roman"/>
          <w:b/>
          <w:bCs/>
          <w:color w:val="222222"/>
          <w:sz w:val="28"/>
          <w:szCs w:val="28"/>
          <w:shd w:val="clear" w:color="auto" w:fill="FFFFFF"/>
        </w:rPr>
        <w:t xml:space="preserve">alabsorption </w:t>
      </w:r>
    </w:p>
    <w:p w14:paraId="2F339F78" w14:textId="5C1C1C57" w:rsidR="00977511" w:rsidRPr="00D109D9" w:rsidRDefault="00977511"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color w:val="222222"/>
          <w:sz w:val="24"/>
          <w:szCs w:val="24"/>
          <w:shd w:val="clear" w:color="auto" w:fill="FFFFFF"/>
        </w:rPr>
        <w:t xml:space="preserve">Lactose intolerance is the inability to digest lactose into its constituent’s, i.e., glucose and galactose owing to low level of lactase enzyme in the brush border of duodenums. It commonly occurs in children. Symptoms of lactose intolerance appear from 30 minutes to 2 hours after consumption of food that contain lactose in it. Symptoms include, bloating, cramping, </w:t>
      </w:r>
      <w:r w:rsidR="003D79CA" w:rsidRPr="00D109D9">
        <w:rPr>
          <w:rFonts w:ascii="Times New Roman" w:hAnsi="Times New Roman" w:cs="Times New Roman"/>
          <w:color w:val="222222"/>
          <w:sz w:val="24"/>
          <w:szCs w:val="24"/>
          <w:shd w:val="clear" w:color="auto" w:fill="FFFFFF"/>
        </w:rPr>
        <w:t>flatulence</w:t>
      </w:r>
      <w:r w:rsidRPr="00D109D9">
        <w:rPr>
          <w:rFonts w:ascii="Times New Roman" w:hAnsi="Times New Roman" w:cs="Times New Roman"/>
          <w:color w:val="222222"/>
          <w:sz w:val="24"/>
          <w:szCs w:val="24"/>
          <w:shd w:val="clear" w:color="auto" w:fill="FFFFFF"/>
        </w:rPr>
        <w:t xml:space="preserve">, and loose stool. </w:t>
      </w:r>
      <w:r w:rsidR="003D79CA" w:rsidRPr="00D109D9">
        <w:rPr>
          <w:rFonts w:ascii="Times New Roman" w:hAnsi="Times New Roman" w:cs="Times New Roman"/>
          <w:color w:val="222222"/>
          <w:sz w:val="24"/>
          <w:szCs w:val="24"/>
          <w:shd w:val="clear" w:color="auto" w:fill="FFFFFF"/>
        </w:rPr>
        <w:t>T</w:t>
      </w:r>
      <w:r w:rsidRPr="00D109D9">
        <w:rPr>
          <w:rFonts w:ascii="Times New Roman" w:hAnsi="Times New Roman" w:cs="Times New Roman"/>
          <w:color w:val="222222"/>
          <w:sz w:val="24"/>
          <w:szCs w:val="24"/>
          <w:shd w:val="clear" w:color="auto" w:fill="FFFFFF"/>
        </w:rPr>
        <w:t>here are three clinical forms of lactose intolerances, i.e., primary lactose intolerance occurs after weaning, secondary lactose intolerance due</w:t>
      </w:r>
      <w:r w:rsidR="00580CFD">
        <w:rPr>
          <w:rFonts w:ascii="Times New Roman" w:hAnsi="Times New Roman" w:cs="Times New Roman"/>
          <w:color w:val="222222"/>
          <w:sz w:val="24"/>
          <w:szCs w:val="24"/>
          <w:shd w:val="clear" w:color="auto" w:fill="FFFFFF"/>
        </w:rPr>
        <w:t xml:space="preserve"> </w:t>
      </w:r>
      <w:r w:rsidRPr="00D109D9">
        <w:rPr>
          <w:rFonts w:ascii="Times New Roman" w:hAnsi="Times New Roman" w:cs="Times New Roman"/>
          <w:color w:val="222222"/>
          <w:sz w:val="24"/>
          <w:szCs w:val="24"/>
          <w:shd w:val="clear" w:color="auto" w:fill="FFFFFF"/>
        </w:rPr>
        <w:t>to</w:t>
      </w:r>
      <w:r w:rsidRPr="00D109D9">
        <w:rPr>
          <w:rFonts w:ascii="Times New Roman" w:hAnsi="Times New Roman" w:cs="Times New Roman"/>
          <w:sz w:val="24"/>
          <w:szCs w:val="24"/>
        </w:rPr>
        <w:t xml:space="preserve"> </w:t>
      </w:r>
      <w:r w:rsidR="00580CFD">
        <w:rPr>
          <w:rFonts w:ascii="Times New Roman" w:hAnsi="Times New Roman" w:cs="Times New Roman"/>
          <w:sz w:val="24"/>
          <w:szCs w:val="24"/>
        </w:rPr>
        <w:t xml:space="preserve">  </w:t>
      </w:r>
      <w:r w:rsidR="003D79CA" w:rsidRPr="00D109D9">
        <w:rPr>
          <w:rFonts w:ascii="Times New Roman" w:hAnsi="Times New Roman" w:cs="Times New Roman"/>
          <w:color w:val="222222"/>
          <w:sz w:val="24"/>
          <w:szCs w:val="24"/>
          <w:shd w:val="clear" w:color="auto" w:fill="FFFFFF"/>
        </w:rPr>
        <w:t>diarrhoea</w:t>
      </w:r>
      <w:r w:rsidRPr="00D109D9">
        <w:rPr>
          <w:rFonts w:ascii="Times New Roman" w:hAnsi="Times New Roman" w:cs="Times New Roman"/>
          <w:color w:val="222222"/>
          <w:sz w:val="24"/>
          <w:szCs w:val="24"/>
          <w:shd w:val="clear" w:color="auto" w:fill="FFFFFF"/>
        </w:rPr>
        <w:t xml:space="preserve">, </w:t>
      </w:r>
      <w:r w:rsidR="003D79CA" w:rsidRPr="00D109D9">
        <w:rPr>
          <w:rFonts w:ascii="Times New Roman" w:hAnsi="Times New Roman" w:cs="Times New Roman"/>
          <w:color w:val="222222"/>
          <w:sz w:val="24"/>
          <w:szCs w:val="24"/>
          <w:shd w:val="clear" w:color="auto" w:fill="FFFFFF"/>
        </w:rPr>
        <w:t>inflammatory</w:t>
      </w:r>
      <w:r w:rsidRPr="00D109D9">
        <w:rPr>
          <w:rFonts w:ascii="Times New Roman" w:hAnsi="Times New Roman" w:cs="Times New Roman"/>
          <w:color w:val="222222"/>
          <w:sz w:val="24"/>
          <w:szCs w:val="24"/>
          <w:shd w:val="clear" w:color="auto" w:fill="FFFFFF"/>
        </w:rPr>
        <w:t xml:space="preserve"> bowel disease and HIV infection and third type is congenital lactose intolerance which has genetic origin. Lactose malabsorption is the condition in which lactose is digested in to its constituents but because of </w:t>
      </w:r>
      <w:r w:rsidR="003D79CA" w:rsidRPr="00D109D9">
        <w:rPr>
          <w:rFonts w:ascii="Times New Roman" w:hAnsi="Times New Roman" w:cs="Times New Roman"/>
          <w:color w:val="222222"/>
          <w:sz w:val="24"/>
          <w:szCs w:val="24"/>
          <w:shd w:val="clear" w:color="auto" w:fill="FFFFFF"/>
        </w:rPr>
        <w:t>deficiency</w:t>
      </w:r>
      <w:r w:rsidRPr="00D109D9">
        <w:rPr>
          <w:rFonts w:ascii="Times New Roman" w:hAnsi="Times New Roman" w:cs="Times New Roman"/>
          <w:color w:val="222222"/>
          <w:sz w:val="24"/>
          <w:szCs w:val="24"/>
          <w:shd w:val="clear" w:color="auto" w:fill="FFFFFF"/>
        </w:rPr>
        <w:t xml:space="preserve"> of anatomical and cofactors these constituents are not properly absorbed by the intestine. About 50 million of Americans are </w:t>
      </w:r>
      <w:r w:rsidR="003D79CA" w:rsidRPr="00D109D9">
        <w:rPr>
          <w:rFonts w:ascii="Times New Roman" w:hAnsi="Times New Roman" w:cs="Times New Roman"/>
          <w:color w:val="222222"/>
          <w:sz w:val="24"/>
          <w:szCs w:val="24"/>
          <w:shd w:val="clear" w:color="auto" w:fill="FFFFFF"/>
        </w:rPr>
        <w:t>affected</w:t>
      </w:r>
      <w:r w:rsidRPr="00D109D9">
        <w:rPr>
          <w:rFonts w:ascii="Times New Roman" w:hAnsi="Times New Roman" w:cs="Times New Roman"/>
          <w:color w:val="222222"/>
          <w:sz w:val="24"/>
          <w:szCs w:val="24"/>
          <w:shd w:val="clear" w:color="auto" w:fill="FFFFFF"/>
        </w:rPr>
        <w:t xml:space="preserve"> by lactose intolerance every year. Study conducted in United States suggested that 95–100% of American Indians, 80–90% of blacks, Asian, Mediterranean, Jews, and 50% of Northern and Central European descent have primary lactose intolerance. Incidences of secondary lactose intolerance are variable depend upon the under lying </w:t>
      </w:r>
      <w:proofErr w:type="spellStart"/>
      <w:r w:rsidRPr="00D109D9">
        <w:rPr>
          <w:rFonts w:ascii="Times New Roman" w:hAnsi="Times New Roman" w:cs="Times New Roman"/>
          <w:color w:val="222222"/>
          <w:sz w:val="24"/>
          <w:szCs w:val="24"/>
          <w:shd w:val="clear" w:color="auto" w:fill="FFFFFF"/>
        </w:rPr>
        <w:t>etiology</w:t>
      </w:r>
      <w:proofErr w:type="spellEnd"/>
      <w:r w:rsidRPr="00D109D9">
        <w:rPr>
          <w:rFonts w:ascii="Times New Roman" w:hAnsi="Times New Roman" w:cs="Times New Roman"/>
          <w:color w:val="222222"/>
          <w:sz w:val="24"/>
          <w:szCs w:val="24"/>
          <w:shd w:val="clear" w:color="auto" w:fill="FFFFFF"/>
        </w:rPr>
        <w:t xml:space="preserve"> </w:t>
      </w:r>
      <w:r w:rsidR="009507A1" w:rsidRPr="00D109D9">
        <w:rPr>
          <w:rFonts w:ascii="Times New Roman" w:hAnsi="Times New Roman" w:cs="Times New Roman"/>
          <w:color w:val="222222"/>
          <w:sz w:val="24"/>
          <w:szCs w:val="24"/>
          <w:shd w:val="clear" w:color="auto" w:fill="FFFFFF"/>
        </w:rPr>
        <w:t>[13]</w:t>
      </w:r>
      <w:r w:rsidRPr="00D109D9">
        <w:rPr>
          <w:rFonts w:ascii="Times New Roman" w:hAnsi="Times New Roman" w:cs="Times New Roman"/>
          <w:color w:val="222222"/>
          <w:sz w:val="24"/>
          <w:szCs w:val="24"/>
          <w:shd w:val="clear" w:color="auto" w:fill="FFFFFF"/>
        </w:rPr>
        <w:t>.</w:t>
      </w:r>
    </w:p>
    <w:p w14:paraId="012C5527" w14:textId="29E2A4FA" w:rsidR="00977511" w:rsidRPr="00D109D9" w:rsidRDefault="00977511" w:rsidP="00D109D9">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D109D9">
        <w:rPr>
          <w:rFonts w:ascii="Times New Roman" w:hAnsi="Times New Roman" w:cs="Times New Roman"/>
          <w:b/>
          <w:bCs/>
          <w:color w:val="222222"/>
          <w:sz w:val="28"/>
          <w:szCs w:val="28"/>
          <w:shd w:val="clear" w:color="auto" w:fill="FFFFFF"/>
        </w:rPr>
        <w:t xml:space="preserve">Role of </w:t>
      </w:r>
      <w:r w:rsidR="00D05D08">
        <w:rPr>
          <w:rFonts w:ascii="Times New Roman" w:hAnsi="Times New Roman" w:cs="Times New Roman"/>
          <w:b/>
          <w:bCs/>
          <w:color w:val="222222"/>
          <w:sz w:val="28"/>
          <w:szCs w:val="28"/>
          <w:shd w:val="clear" w:color="auto" w:fill="FFFFFF"/>
        </w:rPr>
        <w:t>L</w:t>
      </w:r>
      <w:r w:rsidRPr="00D109D9">
        <w:rPr>
          <w:rFonts w:ascii="Times New Roman" w:hAnsi="Times New Roman" w:cs="Times New Roman"/>
          <w:b/>
          <w:bCs/>
          <w:color w:val="222222"/>
          <w:sz w:val="28"/>
          <w:szCs w:val="28"/>
          <w:shd w:val="clear" w:color="auto" w:fill="FFFFFF"/>
        </w:rPr>
        <w:t xml:space="preserve">actic </w:t>
      </w:r>
      <w:r w:rsidR="00D05D08">
        <w:rPr>
          <w:rFonts w:ascii="Times New Roman" w:hAnsi="Times New Roman" w:cs="Times New Roman"/>
          <w:b/>
          <w:bCs/>
          <w:color w:val="222222"/>
          <w:sz w:val="28"/>
          <w:szCs w:val="28"/>
          <w:shd w:val="clear" w:color="auto" w:fill="FFFFFF"/>
        </w:rPr>
        <w:t>A</w:t>
      </w:r>
      <w:r w:rsidRPr="00D109D9">
        <w:rPr>
          <w:rFonts w:ascii="Times New Roman" w:hAnsi="Times New Roman" w:cs="Times New Roman"/>
          <w:b/>
          <w:bCs/>
          <w:color w:val="222222"/>
          <w:sz w:val="28"/>
          <w:szCs w:val="28"/>
          <w:shd w:val="clear" w:color="auto" w:fill="FFFFFF"/>
        </w:rPr>
        <w:t xml:space="preserve">cid </w:t>
      </w:r>
      <w:r w:rsidR="00D05D08">
        <w:rPr>
          <w:rFonts w:ascii="Times New Roman" w:hAnsi="Times New Roman" w:cs="Times New Roman"/>
          <w:b/>
          <w:bCs/>
          <w:color w:val="222222"/>
          <w:sz w:val="28"/>
          <w:szCs w:val="28"/>
          <w:shd w:val="clear" w:color="auto" w:fill="FFFFFF"/>
        </w:rPr>
        <w:t>B</w:t>
      </w:r>
      <w:r w:rsidRPr="00D109D9">
        <w:rPr>
          <w:rFonts w:ascii="Times New Roman" w:hAnsi="Times New Roman" w:cs="Times New Roman"/>
          <w:b/>
          <w:bCs/>
          <w:color w:val="222222"/>
          <w:sz w:val="28"/>
          <w:szCs w:val="28"/>
          <w:shd w:val="clear" w:color="auto" w:fill="FFFFFF"/>
        </w:rPr>
        <w:t xml:space="preserve">acteria in </w:t>
      </w:r>
      <w:r w:rsidR="00580CFD">
        <w:rPr>
          <w:rFonts w:ascii="Times New Roman" w:hAnsi="Times New Roman" w:cs="Times New Roman"/>
          <w:b/>
          <w:bCs/>
          <w:color w:val="222222"/>
          <w:sz w:val="28"/>
          <w:szCs w:val="28"/>
          <w:shd w:val="clear" w:color="auto" w:fill="FFFFFF"/>
        </w:rPr>
        <w:t>T</w:t>
      </w:r>
      <w:r w:rsidRPr="00D109D9">
        <w:rPr>
          <w:rFonts w:ascii="Times New Roman" w:hAnsi="Times New Roman" w:cs="Times New Roman"/>
          <w:b/>
          <w:bCs/>
          <w:color w:val="222222"/>
          <w:sz w:val="28"/>
          <w:szCs w:val="28"/>
          <w:shd w:val="clear" w:color="auto" w:fill="FFFFFF"/>
        </w:rPr>
        <w:t xml:space="preserve">reating </w:t>
      </w:r>
      <w:r w:rsidR="00580CFD">
        <w:rPr>
          <w:rFonts w:ascii="Times New Roman" w:hAnsi="Times New Roman" w:cs="Times New Roman"/>
          <w:b/>
          <w:bCs/>
          <w:color w:val="222222"/>
          <w:sz w:val="28"/>
          <w:szCs w:val="28"/>
          <w:shd w:val="clear" w:color="auto" w:fill="FFFFFF"/>
        </w:rPr>
        <w:t>U</w:t>
      </w:r>
      <w:r w:rsidRPr="00D109D9">
        <w:rPr>
          <w:rFonts w:ascii="Times New Roman" w:hAnsi="Times New Roman" w:cs="Times New Roman"/>
          <w:b/>
          <w:bCs/>
          <w:color w:val="222222"/>
          <w:sz w:val="28"/>
          <w:szCs w:val="28"/>
          <w:shd w:val="clear" w:color="auto" w:fill="FFFFFF"/>
        </w:rPr>
        <w:t xml:space="preserve">lcer </w:t>
      </w:r>
    </w:p>
    <w:p w14:paraId="182C6931" w14:textId="76DFCCC1" w:rsidR="00977511" w:rsidRPr="00D109D9" w:rsidRDefault="00977511" w:rsidP="00D109D9">
      <w:pPr>
        <w:spacing w:beforeAutospacing="1" w:after="0" w:afterAutospacing="1" w:line="360" w:lineRule="auto"/>
        <w:ind w:firstLine="720"/>
        <w:jc w:val="both"/>
        <w:rPr>
          <w:rFonts w:ascii="Times New Roman" w:hAnsi="Times New Roman" w:cs="Times New Roman"/>
          <w:color w:val="222222"/>
          <w:sz w:val="24"/>
          <w:szCs w:val="24"/>
          <w:shd w:val="clear" w:color="auto" w:fill="FFFFFF"/>
        </w:rPr>
      </w:pPr>
      <w:proofErr w:type="spellStart"/>
      <w:r w:rsidRPr="00D109D9">
        <w:rPr>
          <w:rFonts w:ascii="Times New Roman" w:hAnsi="Times New Roman" w:cs="Times New Roman"/>
          <w:color w:val="222222"/>
          <w:sz w:val="24"/>
          <w:szCs w:val="24"/>
          <w:shd w:val="clear" w:color="auto" w:fill="FFFFFF"/>
        </w:rPr>
        <w:t>Myllyluoma</w:t>
      </w:r>
      <w:proofErr w:type="spellEnd"/>
      <w:r w:rsidRPr="00D109D9">
        <w:rPr>
          <w:rFonts w:ascii="Times New Roman" w:hAnsi="Times New Roman" w:cs="Times New Roman"/>
          <w:color w:val="222222"/>
          <w:sz w:val="24"/>
          <w:szCs w:val="24"/>
          <w:shd w:val="clear" w:color="auto" w:fill="FFFFFF"/>
        </w:rPr>
        <w:t xml:space="preserve"> </w:t>
      </w:r>
      <w:r w:rsidRPr="00D109D9">
        <w:rPr>
          <w:rFonts w:ascii="Times New Roman" w:hAnsi="Times New Roman" w:cs="Times New Roman"/>
          <w:i/>
          <w:iCs/>
          <w:color w:val="222222"/>
          <w:sz w:val="24"/>
          <w:szCs w:val="24"/>
          <w:shd w:val="clear" w:color="auto" w:fill="FFFFFF"/>
        </w:rPr>
        <w:t>et al</w:t>
      </w:r>
      <w:r w:rsidRPr="00D109D9">
        <w:rPr>
          <w:rFonts w:ascii="Times New Roman" w:hAnsi="Times New Roman" w:cs="Times New Roman"/>
          <w:color w:val="222222"/>
          <w:sz w:val="24"/>
          <w:szCs w:val="24"/>
          <w:shd w:val="clear" w:color="auto" w:fill="FFFFFF"/>
        </w:rPr>
        <w:t xml:space="preserve">., in their study reported the </w:t>
      </w:r>
      <w:r w:rsidR="0058791B" w:rsidRPr="00D109D9">
        <w:rPr>
          <w:rFonts w:ascii="Times New Roman" w:hAnsi="Times New Roman" w:cs="Times New Roman"/>
          <w:color w:val="222222"/>
          <w:sz w:val="24"/>
          <w:szCs w:val="24"/>
          <w:shd w:val="clear" w:color="auto" w:fill="FFFFFF"/>
        </w:rPr>
        <w:t>beneficial</w:t>
      </w:r>
      <w:r w:rsidRPr="00D109D9">
        <w:rPr>
          <w:rFonts w:ascii="Times New Roman" w:hAnsi="Times New Roman" w:cs="Times New Roman"/>
          <w:color w:val="222222"/>
          <w:sz w:val="24"/>
          <w:szCs w:val="24"/>
          <w:shd w:val="clear" w:color="auto" w:fill="FFFFFF"/>
        </w:rPr>
        <w:t xml:space="preserve"> </w:t>
      </w:r>
      <w:r w:rsidR="006C629D" w:rsidRPr="00D109D9">
        <w:rPr>
          <w:rFonts w:ascii="Times New Roman" w:hAnsi="Times New Roman" w:cs="Times New Roman"/>
          <w:color w:val="222222"/>
          <w:sz w:val="24"/>
          <w:szCs w:val="24"/>
          <w:shd w:val="clear" w:color="auto" w:fill="FFFFFF"/>
        </w:rPr>
        <w:t>effects</w:t>
      </w:r>
      <w:r w:rsidRPr="00D109D9">
        <w:rPr>
          <w:rFonts w:ascii="Times New Roman" w:hAnsi="Times New Roman" w:cs="Times New Roman"/>
          <w:color w:val="222222"/>
          <w:sz w:val="24"/>
          <w:szCs w:val="24"/>
          <w:shd w:val="clear" w:color="auto" w:fill="FFFFFF"/>
        </w:rPr>
        <w:t xml:space="preserve"> of Lactic </w:t>
      </w:r>
      <w:r w:rsidR="00D05D08">
        <w:rPr>
          <w:rFonts w:ascii="Times New Roman" w:hAnsi="Times New Roman" w:cs="Times New Roman"/>
          <w:color w:val="222222"/>
          <w:sz w:val="24"/>
          <w:szCs w:val="24"/>
          <w:shd w:val="clear" w:color="auto" w:fill="FFFFFF"/>
        </w:rPr>
        <w:t>A</w:t>
      </w:r>
      <w:r w:rsidRPr="00D109D9">
        <w:rPr>
          <w:rFonts w:ascii="Times New Roman" w:hAnsi="Times New Roman" w:cs="Times New Roman"/>
          <w:color w:val="222222"/>
          <w:sz w:val="24"/>
          <w:szCs w:val="24"/>
          <w:shd w:val="clear" w:color="auto" w:fill="FFFFFF"/>
        </w:rPr>
        <w:t xml:space="preserve">cid </w:t>
      </w:r>
      <w:r w:rsidR="00D05D08">
        <w:rPr>
          <w:rFonts w:ascii="Times New Roman" w:hAnsi="Times New Roman" w:cs="Times New Roman"/>
          <w:color w:val="222222"/>
          <w:sz w:val="24"/>
          <w:szCs w:val="24"/>
          <w:shd w:val="clear" w:color="auto" w:fill="FFFFFF"/>
        </w:rPr>
        <w:t>B</w:t>
      </w:r>
      <w:r w:rsidRPr="00D109D9">
        <w:rPr>
          <w:rFonts w:ascii="Times New Roman" w:hAnsi="Times New Roman" w:cs="Times New Roman"/>
          <w:color w:val="222222"/>
          <w:sz w:val="24"/>
          <w:szCs w:val="24"/>
          <w:shd w:val="clear" w:color="auto" w:fill="FFFFFF"/>
        </w:rPr>
        <w:t xml:space="preserve">acteria in gastric ulcer. </w:t>
      </w:r>
      <w:r w:rsidR="00D679E0" w:rsidRPr="00D109D9">
        <w:rPr>
          <w:rFonts w:ascii="Times New Roman" w:hAnsi="Times New Roman" w:cs="Times New Roman"/>
          <w:color w:val="222222"/>
          <w:sz w:val="24"/>
          <w:szCs w:val="24"/>
          <w:shd w:val="clear" w:color="auto" w:fill="FFFFFF"/>
        </w:rPr>
        <w:t>T</w:t>
      </w:r>
      <w:r w:rsidRPr="00D109D9">
        <w:rPr>
          <w:rFonts w:ascii="Times New Roman" w:hAnsi="Times New Roman" w:cs="Times New Roman"/>
          <w:color w:val="222222"/>
          <w:sz w:val="24"/>
          <w:szCs w:val="24"/>
          <w:shd w:val="clear" w:color="auto" w:fill="FFFFFF"/>
        </w:rPr>
        <w:t xml:space="preserve">hey proposed that these </w:t>
      </w:r>
      <w:r w:rsidR="00D679E0" w:rsidRPr="00D109D9">
        <w:rPr>
          <w:rFonts w:ascii="Times New Roman" w:hAnsi="Times New Roman" w:cs="Times New Roman"/>
          <w:color w:val="222222"/>
          <w:sz w:val="24"/>
          <w:szCs w:val="24"/>
          <w:shd w:val="clear" w:color="auto" w:fill="FFFFFF"/>
        </w:rPr>
        <w:t>effects</w:t>
      </w:r>
      <w:r w:rsidRPr="00D109D9">
        <w:rPr>
          <w:rFonts w:ascii="Times New Roman" w:hAnsi="Times New Roman" w:cs="Times New Roman"/>
          <w:color w:val="222222"/>
          <w:sz w:val="24"/>
          <w:szCs w:val="24"/>
          <w:shd w:val="clear" w:color="auto" w:fill="FFFFFF"/>
        </w:rPr>
        <w:t xml:space="preserve"> were due to the destructive actions of </w:t>
      </w:r>
      <w:r w:rsidR="00D05D08">
        <w:rPr>
          <w:rFonts w:ascii="Times New Roman" w:hAnsi="Times New Roman" w:cs="Times New Roman"/>
          <w:color w:val="222222"/>
          <w:sz w:val="24"/>
          <w:szCs w:val="24"/>
          <w:shd w:val="clear" w:color="auto" w:fill="FFFFFF"/>
        </w:rPr>
        <w:t>L</w:t>
      </w:r>
      <w:r w:rsidRPr="00D109D9">
        <w:rPr>
          <w:rFonts w:ascii="Times New Roman" w:hAnsi="Times New Roman" w:cs="Times New Roman"/>
          <w:color w:val="222222"/>
          <w:sz w:val="24"/>
          <w:szCs w:val="24"/>
          <w:shd w:val="clear" w:color="auto" w:fill="FFFFFF"/>
        </w:rPr>
        <w:t xml:space="preserve">actic </w:t>
      </w:r>
      <w:r w:rsidR="00D05D08">
        <w:rPr>
          <w:rFonts w:ascii="Times New Roman" w:hAnsi="Times New Roman" w:cs="Times New Roman"/>
          <w:color w:val="222222"/>
          <w:sz w:val="24"/>
          <w:szCs w:val="24"/>
          <w:shd w:val="clear" w:color="auto" w:fill="FFFFFF"/>
        </w:rPr>
        <w:t>A</w:t>
      </w:r>
      <w:r w:rsidRPr="00D109D9">
        <w:rPr>
          <w:rFonts w:ascii="Times New Roman" w:hAnsi="Times New Roman" w:cs="Times New Roman"/>
          <w:color w:val="222222"/>
          <w:sz w:val="24"/>
          <w:szCs w:val="24"/>
          <w:shd w:val="clear" w:color="auto" w:fill="FFFFFF"/>
        </w:rPr>
        <w:t xml:space="preserve">cid </w:t>
      </w:r>
      <w:r w:rsidR="00D05D08">
        <w:rPr>
          <w:rFonts w:ascii="Times New Roman" w:hAnsi="Times New Roman" w:cs="Times New Roman"/>
          <w:color w:val="222222"/>
          <w:sz w:val="24"/>
          <w:szCs w:val="24"/>
          <w:shd w:val="clear" w:color="auto" w:fill="FFFFFF"/>
        </w:rPr>
        <w:t>B</w:t>
      </w:r>
      <w:r w:rsidRPr="00D109D9">
        <w:rPr>
          <w:rFonts w:ascii="Times New Roman" w:hAnsi="Times New Roman" w:cs="Times New Roman"/>
          <w:color w:val="222222"/>
          <w:sz w:val="24"/>
          <w:szCs w:val="24"/>
          <w:shd w:val="clear" w:color="auto" w:fill="FFFFFF"/>
        </w:rPr>
        <w:t xml:space="preserve">acteria on </w:t>
      </w:r>
      <w:r w:rsidRPr="00580CFD">
        <w:rPr>
          <w:rFonts w:ascii="Times New Roman" w:hAnsi="Times New Roman" w:cs="Times New Roman"/>
          <w:i/>
          <w:iCs/>
          <w:color w:val="222222"/>
          <w:sz w:val="24"/>
          <w:szCs w:val="24"/>
          <w:shd w:val="clear" w:color="auto" w:fill="FFFFFF"/>
        </w:rPr>
        <w:t>H. pylori</w:t>
      </w:r>
      <w:r w:rsidRPr="00D109D9">
        <w:rPr>
          <w:rFonts w:ascii="Times New Roman" w:hAnsi="Times New Roman" w:cs="Times New Roman"/>
          <w:color w:val="222222"/>
          <w:sz w:val="24"/>
          <w:szCs w:val="24"/>
          <w:shd w:val="clear" w:color="auto" w:fill="FFFFFF"/>
        </w:rPr>
        <w:t xml:space="preserve">. If LAB are used in combination of </w:t>
      </w:r>
      <w:r w:rsidR="006C629D" w:rsidRPr="00D109D9">
        <w:rPr>
          <w:rFonts w:ascii="Times New Roman" w:hAnsi="Times New Roman" w:cs="Times New Roman"/>
          <w:color w:val="222222"/>
          <w:sz w:val="24"/>
          <w:szCs w:val="24"/>
          <w:shd w:val="clear" w:color="auto" w:fill="FFFFFF"/>
        </w:rPr>
        <w:t>an ulcerative</w:t>
      </w:r>
      <w:r w:rsidRPr="00D109D9">
        <w:rPr>
          <w:rFonts w:ascii="Times New Roman" w:hAnsi="Times New Roman" w:cs="Times New Roman"/>
          <w:color w:val="222222"/>
          <w:sz w:val="24"/>
          <w:szCs w:val="24"/>
          <w:shd w:val="clear" w:color="auto" w:fill="FFFFFF"/>
        </w:rPr>
        <w:t xml:space="preserve"> </w:t>
      </w:r>
      <w:r w:rsidR="006C629D" w:rsidRPr="00D109D9">
        <w:rPr>
          <w:rFonts w:ascii="Times New Roman" w:hAnsi="Times New Roman" w:cs="Times New Roman"/>
          <w:color w:val="222222"/>
          <w:sz w:val="24"/>
          <w:szCs w:val="24"/>
          <w:shd w:val="clear" w:color="auto" w:fill="FFFFFF"/>
        </w:rPr>
        <w:t>therapy,</w:t>
      </w:r>
      <w:r w:rsidRPr="00D109D9">
        <w:rPr>
          <w:rFonts w:ascii="Times New Roman" w:hAnsi="Times New Roman" w:cs="Times New Roman"/>
          <w:color w:val="222222"/>
          <w:sz w:val="24"/>
          <w:szCs w:val="24"/>
          <w:shd w:val="clear" w:color="auto" w:fill="FFFFFF"/>
        </w:rPr>
        <w:t xml:space="preserve"> then results are astonishingly fast recovery and improved </w:t>
      </w:r>
      <w:r w:rsidR="006C629D" w:rsidRPr="00D109D9">
        <w:rPr>
          <w:rFonts w:ascii="Times New Roman" w:hAnsi="Times New Roman" w:cs="Times New Roman"/>
          <w:color w:val="222222"/>
          <w:sz w:val="24"/>
          <w:szCs w:val="24"/>
          <w:shd w:val="clear" w:color="auto" w:fill="FFFFFF"/>
        </w:rPr>
        <w:t>delicacy</w:t>
      </w:r>
      <w:r w:rsidRPr="00D109D9">
        <w:rPr>
          <w:rFonts w:ascii="Times New Roman" w:hAnsi="Times New Roman" w:cs="Times New Roman"/>
          <w:color w:val="222222"/>
          <w:sz w:val="24"/>
          <w:szCs w:val="24"/>
          <w:shd w:val="clear" w:color="auto" w:fill="FFFFFF"/>
        </w:rPr>
        <w:t xml:space="preserve"> of therapy. In LAB use of </w:t>
      </w:r>
      <w:r w:rsidRPr="00D109D9">
        <w:rPr>
          <w:rFonts w:ascii="Times New Roman" w:hAnsi="Times New Roman" w:cs="Times New Roman"/>
          <w:i/>
          <w:iCs/>
          <w:color w:val="222222"/>
          <w:sz w:val="24"/>
          <w:szCs w:val="24"/>
          <w:shd w:val="clear" w:color="auto" w:fill="FFFFFF"/>
        </w:rPr>
        <w:t xml:space="preserve">Lactococcus </w:t>
      </w:r>
      <w:proofErr w:type="spellStart"/>
      <w:r w:rsidRPr="00D109D9">
        <w:rPr>
          <w:rFonts w:ascii="Times New Roman" w:hAnsi="Times New Roman" w:cs="Times New Roman"/>
          <w:i/>
          <w:iCs/>
          <w:color w:val="222222"/>
          <w:sz w:val="24"/>
          <w:szCs w:val="24"/>
          <w:shd w:val="clear" w:color="auto" w:fill="FFFFFF"/>
        </w:rPr>
        <w:t>rhamnosus</w:t>
      </w:r>
      <w:proofErr w:type="spellEnd"/>
      <w:r w:rsidRPr="00D109D9">
        <w:rPr>
          <w:rFonts w:ascii="Times New Roman" w:hAnsi="Times New Roman" w:cs="Times New Roman"/>
          <w:color w:val="222222"/>
          <w:sz w:val="24"/>
          <w:szCs w:val="24"/>
          <w:shd w:val="clear" w:color="auto" w:fill="FFFFFF"/>
        </w:rPr>
        <w:t xml:space="preserve"> as an adjuvant therapy during </w:t>
      </w:r>
      <w:r w:rsidRPr="00580CFD">
        <w:rPr>
          <w:rFonts w:ascii="Times New Roman" w:hAnsi="Times New Roman" w:cs="Times New Roman"/>
          <w:i/>
          <w:iCs/>
          <w:color w:val="222222"/>
          <w:sz w:val="24"/>
          <w:szCs w:val="24"/>
          <w:shd w:val="clear" w:color="auto" w:fill="FFFFFF"/>
        </w:rPr>
        <w:t>H. pylori</w:t>
      </w:r>
      <w:r w:rsidRPr="00D109D9">
        <w:rPr>
          <w:rFonts w:ascii="Times New Roman" w:hAnsi="Times New Roman" w:cs="Times New Roman"/>
          <w:color w:val="222222"/>
          <w:sz w:val="24"/>
          <w:szCs w:val="24"/>
          <w:shd w:val="clear" w:color="auto" w:fill="FFFFFF"/>
        </w:rPr>
        <w:t xml:space="preserve"> eradication has been proved </w:t>
      </w:r>
      <w:r w:rsidR="0018230B" w:rsidRPr="00D109D9">
        <w:rPr>
          <w:rFonts w:ascii="Times New Roman" w:hAnsi="Times New Roman" w:cs="Times New Roman"/>
          <w:color w:val="222222"/>
          <w:sz w:val="24"/>
          <w:szCs w:val="24"/>
          <w:shd w:val="clear" w:color="auto" w:fill="FFFFFF"/>
        </w:rPr>
        <w:t>[14]</w:t>
      </w:r>
      <w:r w:rsidRPr="00D109D9">
        <w:rPr>
          <w:rFonts w:ascii="Times New Roman" w:hAnsi="Times New Roman" w:cs="Times New Roman"/>
          <w:color w:val="222222"/>
          <w:sz w:val="24"/>
          <w:szCs w:val="24"/>
          <w:shd w:val="clear" w:color="auto" w:fill="FFFFFF"/>
        </w:rPr>
        <w:t xml:space="preserve">. </w:t>
      </w:r>
      <w:r w:rsidRPr="00D109D9">
        <w:rPr>
          <w:rFonts w:ascii="Times New Roman" w:hAnsi="Times New Roman" w:cs="Times New Roman"/>
          <w:i/>
          <w:iCs/>
          <w:color w:val="222222"/>
          <w:sz w:val="24"/>
          <w:szCs w:val="24"/>
          <w:shd w:val="clear" w:color="auto" w:fill="FFFFFF"/>
        </w:rPr>
        <w:t xml:space="preserve">Lactococcus </w:t>
      </w:r>
      <w:proofErr w:type="spellStart"/>
      <w:r w:rsidRPr="00D109D9">
        <w:rPr>
          <w:rFonts w:ascii="Times New Roman" w:hAnsi="Times New Roman" w:cs="Times New Roman"/>
          <w:i/>
          <w:iCs/>
          <w:color w:val="222222"/>
          <w:sz w:val="24"/>
          <w:szCs w:val="24"/>
          <w:shd w:val="clear" w:color="auto" w:fill="FFFFFF"/>
        </w:rPr>
        <w:t>rhamnosus</w:t>
      </w:r>
      <w:proofErr w:type="spellEnd"/>
      <w:r w:rsidRPr="00D109D9">
        <w:rPr>
          <w:rFonts w:ascii="Times New Roman" w:hAnsi="Times New Roman" w:cs="Times New Roman"/>
          <w:color w:val="222222"/>
          <w:sz w:val="24"/>
          <w:szCs w:val="24"/>
          <w:shd w:val="clear" w:color="auto" w:fill="FFFFFF"/>
        </w:rPr>
        <w:t xml:space="preserve"> not only is used as adjunct in anti-ulcerative therapy but also reduced ethanol-induced mucosal lesion. Pre-treatment with </w:t>
      </w:r>
      <w:r w:rsidRPr="00D109D9">
        <w:rPr>
          <w:rFonts w:ascii="Times New Roman" w:hAnsi="Times New Roman" w:cs="Times New Roman"/>
          <w:i/>
          <w:iCs/>
          <w:color w:val="222222"/>
          <w:sz w:val="24"/>
          <w:szCs w:val="24"/>
          <w:shd w:val="clear" w:color="auto" w:fill="FFFFFF"/>
        </w:rPr>
        <w:t xml:space="preserve">Lactococcus </w:t>
      </w:r>
      <w:proofErr w:type="spellStart"/>
      <w:r w:rsidRPr="00D109D9">
        <w:rPr>
          <w:rFonts w:ascii="Times New Roman" w:hAnsi="Times New Roman" w:cs="Times New Roman"/>
          <w:i/>
          <w:iCs/>
          <w:color w:val="222222"/>
          <w:sz w:val="24"/>
          <w:szCs w:val="24"/>
          <w:shd w:val="clear" w:color="auto" w:fill="FFFFFF"/>
        </w:rPr>
        <w:t>rhamnosus</w:t>
      </w:r>
      <w:proofErr w:type="spellEnd"/>
      <w:r w:rsidRPr="00D109D9">
        <w:rPr>
          <w:rFonts w:ascii="Times New Roman" w:hAnsi="Times New Roman" w:cs="Times New Roman"/>
          <w:color w:val="222222"/>
          <w:sz w:val="24"/>
          <w:szCs w:val="24"/>
          <w:shd w:val="clear" w:color="auto" w:fill="FFFFFF"/>
        </w:rPr>
        <w:t xml:space="preserve"> also </w:t>
      </w:r>
      <w:r w:rsidR="006C629D" w:rsidRPr="00D109D9">
        <w:rPr>
          <w:rFonts w:ascii="Times New Roman" w:hAnsi="Times New Roman" w:cs="Times New Roman"/>
          <w:color w:val="222222"/>
          <w:sz w:val="24"/>
          <w:szCs w:val="24"/>
          <w:shd w:val="clear" w:color="auto" w:fill="FFFFFF"/>
        </w:rPr>
        <w:t>significantly</w:t>
      </w:r>
      <w:r w:rsidRPr="00D109D9">
        <w:rPr>
          <w:rFonts w:ascii="Times New Roman" w:hAnsi="Times New Roman" w:cs="Times New Roman"/>
          <w:color w:val="222222"/>
          <w:sz w:val="24"/>
          <w:szCs w:val="24"/>
          <w:shd w:val="clear" w:color="auto" w:fill="FFFFFF"/>
        </w:rPr>
        <w:t xml:space="preserve"> increases the basal mucosal prostaglandin E2 (PGE</w:t>
      </w:r>
      <w:r w:rsidR="00BA325B" w:rsidRPr="00D109D9">
        <w:rPr>
          <w:rFonts w:ascii="Times New Roman" w:hAnsi="Times New Roman" w:cs="Times New Roman"/>
          <w:color w:val="222222"/>
          <w:sz w:val="24"/>
          <w:szCs w:val="24"/>
          <w:shd w:val="clear" w:color="auto" w:fill="FFFFFF"/>
        </w:rPr>
        <w:t>2)</w:t>
      </w:r>
      <w:r w:rsidRPr="00D109D9">
        <w:rPr>
          <w:rFonts w:ascii="Times New Roman" w:hAnsi="Times New Roman" w:cs="Times New Roman"/>
          <w:color w:val="222222"/>
          <w:sz w:val="24"/>
          <w:szCs w:val="24"/>
          <w:shd w:val="clear" w:color="auto" w:fill="FFFFFF"/>
        </w:rPr>
        <w:t xml:space="preserve"> level, also attenuates the suppressive actions of ethanol on </w:t>
      </w:r>
      <w:r w:rsidR="006C629D" w:rsidRPr="00D109D9">
        <w:rPr>
          <w:rFonts w:ascii="Times New Roman" w:hAnsi="Times New Roman" w:cs="Times New Roman"/>
          <w:color w:val="222222"/>
          <w:sz w:val="24"/>
          <w:szCs w:val="24"/>
          <w:shd w:val="clear" w:color="auto" w:fill="FFFFFF"/>
        </w:rPr>
        <w:t>mucus secreting</w:t>
      </w:r>
      <w:r w:rsidRPr="00D109D9">
        <w:rPr>
          <w:rFonts w:ascii="Times New Roman" w:hAnsi="Times New Roman" w:cs="Times New Roman"/>
          <w:color w:val="222222"/>
          <w:sz w:val="24"/>
          <w:szCs w:val="24"/>
          <w:shd w:val="clear" w:color="auto" w:fill="FFFFFF"/>
        </w:rPr>
        <w:t xml:space="preserve"> layer and transmucosal resistance and reduces cellular apoptosis in the gastric mucosa. </w:t>
      </w:r>
      <w:r w:rsidR="00D679E0" w:rsidRPr="00D109D9">
        <w:rPr>
          <w:rFonts w:ascii="Times New Roman" w:hAnsi="Times New Roman" w:cs="Times New Roman"/>
          <w:color w:val="222222"/>
          <w:sz w:val="24"/>
          <w:szCs w:val="24"/>
          <w:shd w:val="clear" w:color="auto" w:fill="FFFFFF"/>
        </w:rPr>
        <w:t>Hence,</w:t>
      </w:r>
      <w:r w:rsidRPr="00D109D9">
        <w:rPr>
          <w:rFonts w:ascii="Times New Roman" w:hAnsi="Times New Roman" w:cs="Times New Roman"/>
          <w:color w:val="222222"/>
          <w:sz w:val="24"/>
          <w:szCs w:val="24"/>
          <w:shd w:val="clear" w:color="auto" w:fill="FFFFFF"/>
        </w:rPr>
        <w:t xml:space="preserve"> we can say </w:t>
      </w:r>
      <w:r w:rsidRPr="00D109D9">
        <w:rPr>
          <w:rFonts w:ascii="Times New Roman" w:hAnsi="Times New Roman" w:cs="Times New Roman"/>
          <w:i/>
          <w:iCs/>
          <w:color w:val="222222"/>
          <w:sz w:val="24"/>
          <w:szCs w:val="24"/>
          <w:shd w:val="clear" w:color="auto" w:fill="FFFFFF"/>
        </w:rPr>
        <w:t xml:space="preserve">Lactococcus </w:t>
      </w:r>
      <w:proofErr w:type="spellStart"/>
      <w:r w:rsidRPr="00D109D9">
        <w:rPr>
          <w:rFonts w:ascii="Times New Roman" w:hAnsi="Times New Roman" w:cs="Times New Roman"/>
          <w:i/>
          <w:iCs/>
          <w:color w:val="222222"/>
          <w:sz w:val="24"/>
          <w:szCs w:val="24"/>
          <w:shd w:val="clear" w:color="auto" w:fill="FFFFFF"/>
        </w:rPr>
        <w:t>rhamnosus</w:t>
      </w:r>
      <w:proofErr w:type="spellEnd"/>
      <w:r w:rsidRPr="00D109D9">
        <w:rPr>
          <w:rFonts w:ascii="Times New Roman" w:hAnsi="Times New Roman" w:cs="Times New Roman"/>
          <w:color w:val="222222"/>
          <w:sz w:val="24"/>
          <w:szCs w:val="24"/>
          <w:shd w:val="clear" w:color="auto" w:fill="FFFFFF"/>
        </w:rPr>
        <w:t xml:space="preserve"> is an </w:t>
      </w:r>
      <w:proofErr w:type="spellStart"/>
      <w:r w:rsidRPr="00D109D9">
        <w:rPr>
          <w:rFonts w:ascii="Times New Roman" w:hAnsi="Times New Roman" w:cs="Times New Roman"/>
          <w:color w:val="222222"/>
          <w:sz w:val="24"/>
          <w:szCs w:val="24"/>
          <w:shd w:val="clear" w:color="auto" w:fill="FFFFFF"/>
        </w:rPr>
        <w:t>antiulcerative</w:t>
      </w:r>
      <w:proofErr w:type="spellEnd"/>
      <w:r w:rsidRPr="00D109D9">
        <w:rPr>
          <w:rFonts w:ascii="Times New Roman" w:hAnsi="Times New Roman" w:cs="Times New Roman"/>
          <w:color w:val="222222"/>
          <w:sz w:val="24"/>
          <w:szCs w:val="24"/>
          <w:shd w:val="clear" w:color="auto" w:fill="FFFFFF"/>
        </w:rPr>
        <w:t xml:space="preserve"> in many ways as reported by researchers </w:t>
      </w:r>
      <w:r w:rsidR="009507A1" w:rsidRPr="00D109D9">
        <w:rPr>
          <w:rFonts w:ascii="Times New Roman" w:hAnsi="Times New Roman" w:cs="Times New Roman"/>
          <w:color w:val="222222"/>
          <w:sz w:val="24"/>
          <w:szCs w:val="24"/>
          <w:shd w:val="clear" w:color="auto" w:fill="FFFFFF"/>
        </w:rPr>
        <w:t>[15]</w:t>
      </w:r>
      <w:r w:rsidRPr="00D109D9">
        <w:rPr>
          <w:rFonts w:ascii="Times New Roman" w:hAnsi="Times New Roman" w:cs="Times New Roman"/>
          <w:color w:val="222222"/>
          <w:sz w:val="24"/>
          <w:szCs w:val="24"/>
          <w:shd w:val="clear" w:color="auto" w:fill="FFFFFF"/>
        </w:rPr>
        <w:t>.</w:t>
      </w:r>
    </w:p>
    <w:p w14:paraId="51D6BD29" w14:textId="7DC3792B" w:rsidR="00977511" w:rsidRPr="00D109D9" w:rsidRDefault="00A36951" w:rsidP="00D109D9">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t>Effects</w:t>
      </w:r>
      <w:r w:rsidR="00977511" w:rsidRPr="00D109D9">
        <w:rPr>
          <w:rFonts w:ascii="Times New Roman" w:hAnsi="Times New Roman" w:cs="Times New Roman"/>
          <w:b/>
          <w:bCs/>
          <w:sz w:val="28"/>
          <w:szCs w:val="28"/>
        </w:rPr>
        <w:t xml:space="preserve"> of </w:t>
      </w:r>
      <w:r w:rsidR="00D05D08">
        <w:rPr>
          <w:rFonts w:ascii="Times New Roman" w:hAnsi="Times New Roman" w:cs="Times New Roman"/>
          <w:b/>
          <w:bCs/>
          <w:sz w:val="28"/>
          <w:szCs w:val="28"/>
        </w:rPr>
        <w:t>L</w:t>
      </w:r>
      <w:r w:rsidR="00977511" w:rsidRPr="00D109D9">
        <w:rPr>
          <w:rFonts w:ascii="Times New Roman" w:hAnsi="Times New Roman" w:cs="Times New Roman"/>
          <w:b/>
          <w:bCs/>
          <w:sz w:val="28"/>
          <w:szCs w:val="28"/>
        </w:rPr>
        <w:t xml:space="preserve">actic </w:t>
      </w:r>
      <w:r w:rsidR="00D05D08">
        <w:rPr>
          <w:rFonts w:ascii="Times New Roman" w:hAnsi="Times New Roman" w:cs="Times New Roman"/>
          <w:b/>
          <w:bCs/>
          <w:sz w:val="28"/>
          <w:szCs w:val="28"/>
        </w:rPr>
        <w:t>A</w:t>
      </w:r>
      <w:r w:rsidR="00977511" w:rsidRPr="00D109D9">
        <w:rPr>
          <w:rFonts w:ascii="Times New Roman" w:hAnsi="Times New Roman" w:cs="Times New Roman"/>
          <w:b/>
          <w:bCs/>
          <w:sz w:val="28"/>
          <w:szCs w:val="28"/>
        </w:rPr>
        <w:t xml:space="preserve">cid </w:t>
      </w:r>
      <w:r w:rsidR="00D05D08">
        <w:rPr>
          <w:rFonts w:ascii="Times New Roman" w:hAnsi="Times New Roman" w:cs="Times New Roman"/>
          <w:b/>
          <w:bCs/>
          <w:sz w:val="28"/>
          <w:szCs w:val="28"/>
        </w:rPr>
        <w:t>B</w:t>
      </w:r>
      <w:r w:rsidR="00977511" w:rsidRPr="00D109D9">
        <w:rPr>
          <w:rFonts w:ascii="Times New Roman" w:hAnsi="Times New Roman" w:cs="Times New Roman"/>
          <w:b/>
          <w:bCs/>
          <w:sz w:val="28"/>
          <w:szCs w:val="28"/>
        </w:rPr>
        <w:t xml:space="preserve">acteria on </w:t>
      </w:r>
      <w:r w:rsidR="00580CFD">
        <w:rPr>
          <w:rFonts w:ascii="Times New Roman" w:hAnsi="Times New Roman" w:cs="Times New Roman"/>
          <w:b/>
          <w:bCs/>
          <w:sz w:val="28"/>
          <w:szCs w:val="28"/>
        </w:rPr>
        <w:t>H</w:t>
      </w:r>
      <w:r w:rsidR="00977511" w:rsidRPr="00D109D9">
        <w:rPr>
          <w:rFonts w:ascii="Times New Roman" w:hAnsi="Times New Roman" w:cs="Times New Roman"/>
          <w:b/>
          <w:bCs/>
          <w:sz w:val="28"/>
          <w:szCs w:val="28"/>
        </w:rPr>
        <w:t xml:space="preserve">uman </w:t>
      </w:r>
      <w:r w:rsidR="00580CFD">
        <w:rPr>
          <w:rFonts w:ascii="Times New Roman" w:hAnsi="Times New Roman" w:cs="Times New Roman"/>
          <w:b/>
          <w:bCs/>
          <w:sz w:val="28"/>
          <w:szCs w:val="28"/>
        </w:rPr>
        <w:t>I</w:t>
      </w:r>
      <w:r w:rsidR="00977511" w:rsidRPr="00D109D9">
        <w:rPr>
          <w:rFonts w:ascii="Times New Roman" w:hAnsi="Times New Roman" w:cs="Times New Roman"/>
          <w:b/>
          <w:bCs/>
          <w:sz w:val="28"/>
          <w:szCs w:val="28"/>
        </w:rPr>
        <w:t xml:space="preserve">mmune </w:t>
      </w:r>
      <w:r w:rsidR="00580CFD">
        <w:rPr>
          <w:rFonts w:ascii="Times New Roman" w:hAnsi="Times New Roman" w:cs="Times New Roman"/>
          <w:b/>
          <w:bCs/>
          <w:sz w:val="28"/>
          <w:szCs w:val="28"/>
        </w:rPr>
        <w:t>S</w:t>
      </w:r>
      <w:r w:rsidR="00977511" w:rsidRPr="00D109D9">
        <w:rPr>
          <w:rFonts w:ascii="Times New Roman" w:hAnsi="Times New Roman" w:cs="Times New Roman"/>
          <w:b/>
          <w:bCs/>
          <w:sz w:val="28"/>
          <w:szCs w:val="28"/>
        </w:rPr>
        <w:t xml:space="preserve">ystem </w:t>
      </w:r>
    </w:p>
    <w:p w14:paraId="41AF57A7" w14:textId="71437DB0" w:rsidR="00977511" w:rsidRPr="00D109D9" w:rsidRDefault="00977511"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sz w:val="24"/>
          <w:szCs w:val="24"/>
        </w:rPr>
        <w:t xml:space="preserve">Immunity is </w:t>
      </w:r>
      <w:r w:rsidR="00917BD8" w:rsidRPr="00D109D9">
        <w:rPr>
          <w:rFonts w:ascii="Times New Roman" w:hAnsi="Times New Roman" w:cs="Times New Roman"/>
          <w:sz w:val="24"/>
          <w:szCs w:val="24"/>
        </w:rPr>
        <w:t>denied</w:t>
      </w:r>
      <w:r w:rsidRPr="00D109D9">
        <w:rPr>
          <w:rFonts w:ascii="Times New Roman" w:hAnsi="Times New Roman" w:cs="Times New Roman"/>
          <w:sz w:val="24"/>
          <w:szCs w:val="24"/>
        </w:rPr>
        <w:t xml:space="preserve"> as the resistance of body against foreign invaders or </w:t>
      </w:r>
      <w:r w:rsidR="00580CFD" w:rsidRPr="00D109D9">
        <w:rPr>
          <w:rFonts w:ascii="Times New Roman" w:hAnsi="Times New Roman" w:cs="Times New Roman"/>
          <w:sz w:val="24"/>
          <w:szCs w:val="24"/>
        </w:rPr>
        <w:t>anybody</w:t>
      </w:r>
      <w:r w:rsidRPr="00D109D9">
        <w:rPr>
          <w:rFonts w:ascii="Times New Roman" w:hAnsi="Times New Roman" w:cs="Times New Roman"/>
          <w:sz w:val="24"/>
          <w:szCs w:val="24"/>
        </w:rPr>
        <w:t xml:space="preserve"> abnormalities. Immunity is basically of two types innate and acquired immunities. F</w:t>
      </w:r>
      <w:r w:rsidR="00580CFD">
        <w:rPr>
          <w:rFonts w:ascii="Times New Roman" w:hAnsi="Times New Roman" w:cs="Times New Roman"/>
          <w:sz w:val="24"/>
          <w:szCs w:val="24"/>
        </w:rPr>
        <w:t>o</w:t>
      </w:r>
      <w:r w:rsidRPr="00D109D9">
        <w:rPr>
          <w:rFonts w:ascii="Times New Roman" w:hAnsi="Times New Roman" w:cs="Times New Roman"/>
          <w:sz w:val="24"/>
          <w:szCs w:val="24"/>
        </w:rPr>
        <w:t xml:space="preserve">rmer is </w:t>
      </w:r>
      <w:r w:rsidR="00917BD8" w:rsidRPr="00D109D9">
        <w:rPr>
          <w:rFonts w:ascii="Times New Roman" w:hAnsi="Times New Roman" w:cs="Times New Roman"/>
          <w:sz w:val="24"/>
          <w:szCs w:val="24"/>
        </w:rPr>
        <w:lastRenderedPageBreak/>
        <w:t>nonspecific</w:t>
      </w:r>
      <w:r w:rsidRPr="00D109D9">
        <w:rPr>
          <w:rFonts w:ascii="Times New Roman" w:hAnsi="Times New Roman" w:cs="Times New Roman"/>
          <w:sz w:val="24"/>
          <w:szCs w:val="24"/>
        </w:rPr>
        <w:t xml:space="preserve"> type of immunity and latter is </w:t>
      </w:r>
      <w:r w:rsidR="00917BD8" w:rsidRPr="00D109D9">
        <w:rPr>
          <w:rFonts w:ascii="Times New Roman" w:hAnsi="Times New Roman" w:cs="Times New Roman"/>
          <w:sz w:val="24"/>
          <w:szCs w:val="24"/>
        </w:rPr>
        <w:t>specific</w:t>
      </w:r>
      <w:r w:rsidRPr="00D109D9">
        <w:rPr>
          <w:rFonts w:ascii="Times New Roman" w:hAnsi="Times New Roman" w:cs="Times New Roman"/>
          <w:sz w:val="24"/>
          <w:szCs w:val="24"/>
        </w:rPr>
        <w:t xml:space="preserve"> type of immunity. Innate immunity includes mechanical barriers, antiseptic actions of body </w:t>
      </w:r>
      <w:r w:rsidR="00917BD8" w:rsidRPr="00D109D9">
        <w:rPr>
          <w:rFonts w:ascii="Times New Roman" w:hAnsi="Times New Roman" w:cs="Times New Roman"/>
          <w:sz w:val="24"/>
          <w:szCs w:val="24"/>
        </w:rPr>
        <w:t>fluids</w:t>
      </w:r>
      <w:r w:rsidRPr="00D109D9">
        <w:rPr>
          <w:rFonts w:ascii="Times New Roman" w:hAnsi="Times New Roman" w:cs="Times New Roman"/>
          <w:sz w:val="24"/>
          <w:szCs w:val="24"/>
        </w:rPr>
        <w:t xml:space="preserve">, </w:t>
      </w:r>
      <w:r w:rsidR="00917BD8" w:rsidRPr="00D109D9">
        <w:rPr>
          <w:rFonts w:ascii="Times New Roman" w:hAnsi="Times New Roman" w:cs="Times New Roman"/>
          <w:sz w:val="24"/>
          <w:szCs w:val="24"/>
        </w:rPr>
        <w:t>inflammatory</w:t>
      </w:r>
      <w:r w:rsidRPr="00D109D9">
        <w:rPr>
          <w:rFonts w:ascii="Times New Roman" w:hAnsi="Times New Roman" w:cs="Times New Roman"/>
          <w:sz w:val="24"/>
          <w:szCs w:val="24"/>
        </w:rPr>
        <w:t xml:space="preserve"> response while acquired immunity consists of lymphocytes, </w:t>
      </w:r>
      <w:r w:rsidR="00917BD8" w:rsidRPr="00D109D9">
        <w:rPr>
          <w:rFonts w:ascii="Times New Roman" w:hAnsi="Times New Roman" w:cs="Times New Roman"/>
          <w:sz w:val="24"/>
          <w:szCs w:val="24"/>
        </w:rPr>
        <w:t>specific</w:t>
      </w:r>
      <w:r w:rsidRPr="00D109D9">
        <w:rPr>
          <w:rFonts w:ascii="Times New Roman" w:hAnsi="Times New Roman" w:cs="Times New Roman"/>
          <w:sz w:val="24"/>
          <w:szCs w:val="24"/>
        </w:rPr>
        <w:t xml:space="preserve"> types of proteins and antibodies to defend the body </w:t>
      </w:r>
      <w:r w:rsidR="009507A1" w:rsidRPr="00D109D9">
        <w:rPr>
          <w:rFonts w:ascii="Times New Roman" w:hAnsi="Times New Roman" w:cs="Times New Roman"/>
          <w:sz w:val="24"/>
          <w:szCs w:val="24"/>
        </w:rPr>
        <w:t>[16]</w:t>
      </w:r>
      <w:r w:rsidRPr="00D109D9">
        <w:rPr>
          <w:rFonts w:ascii="Times New Roman" w:hAnsi="Times New Roman" w:cs="Times New Roman"/>
          <w:sz w:val="24"/>
          <w:szCs w:val="24"/>
        </w:rPr>
        <w:t xml:space="preserve">. </w:t>
      </w:r>
      <w:r w:rsidR="00E54E22" w:rsidRPr="00D109D9">
        <w:rPr>
          <w:rFonts w:ascii="Times New Roman" w:hAnsi="Times New Roman" w:cs="Times New Roman"/>
          <w:sz w:val="24"/>
          <w:szCs w:val="24"/>
        </w:rPr>
        <w:t>T</w:t>
      </w:r>
      <w:r w:rsidRPr="00D109D9">
        <w:rPr>
          <w:rFonts w:ascii="Times New Roman" w:hAnsi="Times New Roman" w:cs="Times New Roman"/>
          <w:sz w:val="24"/>
          <w:szCs w:val="24"/>
        </w:rPr>
        <w:t xml:space="preserve">hese pathways are helpful to maintain the body functional. Antibodies are the major component of immune system. </w:t>
      </w:r>
      <w:r w:rsidR="00E54E22" w:rsidRPr="00D109D9">
        <w:rPr>
          <w:rFonts w:ascii="Times New Roman" w:hAnsi="Times New Roman" w:cs="Times New Roman"/>
          <w:sz w:val="24"/>
          <w:szCs w:val="24"/>
        </w:rPr>
        <w:t>T</w:t>
      </w:r>
      <w:r w:rsidRPr="00D109D9">
        <w:rPr>
          <w:rFonts w:ascii="Times New Roman" w:hAnsi="Times New Roman" w:cs="Times New Roman"/>
          <w:sz w:val="24"/>
          <w:szCs w:val="24"/>
        </w:rPr>
        <w:t xml:space="preserve">hese may be monoclonal and polyclonal. LAB especially </w:t>
      </w:r>
      <w:r w:rsidRPr="00D109D9">
        <w:rPr>
          <w:rFonts w:ascii="Times New Roman" w:hAnsi="Times New Roman" w:cs="Times New Roman"/>
          <w:i/>
          <w:iCs/>
          <w:sz w:val="24"/>
          <w:szCs w:val="24"/>
        </w:rPr>
        <w:t>Staphylococcus aureus</w:t>
      </w:r>
      <w:r w:rsidRPr="00D109D9">
        <w:rPr>
          <w:rFonts w:ascii="Times New Roman" w:hAnsi="Times New Roman" w:cs="Times New Roman"/>
          <w:sz w:val="24"/>
          <w:szCs w:val="24"/>
        </w:rPr>
        <w:t xml:space="preserve"> if injected in its inactive state can generate IgA. </w:t>
      </w:r>
      <w:r w:rsidR="00E54E22" w:rsidRPr="00D109D9">
        <w:rPr>
          <w:rFonts w:ascii="Times New Roman" w:hAnsi="Times New Roman" w:cs="Times New Roman"/>
          <w:sz w:val="24"/>
          <w:szCs w:val="24"/>
        </w:rPr>
        <w:t>The</w:t>
      </w:r>
      <w:r w:rsidRPr="00D109D9">
        <w:rPr>
          <w:rFonts w:ascii="Times New Roman" w:hAnsi="Times New Roman" w:cs="Times New Roman"/>
          <w:sz w:val="24"/>
          <w:szCs w:val="24"/>
        </w:rPr>
        <w:t xml:space="preserve"> antibodies produced in this way are polyclonal and can provide immunity against various antigens. To provide a cheap source of immunization cow milk can be used. </w:t>
      </w:r>
      <w:r w:rsidR="00D679E0" w:rsidRPr="00D109D9">
        <w:rPr>
          <w:rFonts w:ascii="Times New Roman" w:hAnsi="Times New Roman" w:cs="Times New Roman"/>
          <w:sz w:val="24"/>
          <w:szCs w:val="24"/>
        </w:rPr>
        <w:t>T</w:t>
      </w:r>
      <w:r w:rsidRPr="00D109D9">
        <w:rPr>
          <w:rFonts w:ascii="Times New Roman" w:hAnsi="Times New Roman" w:cs="Times New Roman"/>
          <w:sz w:val="24"/>
          <w:szCs w:val="24"/>
        </w:rPr>
        <w:t xml:space="preserve">his can provide immunity against </w:t>
      </w:r>
      <w:r w:rsidRPr="00580CFD">
        <w:rPr>
          <w:rFonts w:ascii="Times New Roman" w:hAnsi="Times New Roman" w:cs="Times New Roman"/>
          <w:i/>
          <w:iCs/>
          <w:sz w:val="24"/>
          <w:szCs w:val="24"/>
        </w:rPr>
        <w:t>Staphylococcus aureus</w:t>
      </w:r>
      <w:r w:rsidRPr="00D109D9">
        <w:rPr>
          <w:rFonts w:ascii="Times New Roman" w:hAnsi="Times New Roman" w:cs="Times New Roman"/>
          <w:sz w:val="24"/>
          <w:szCs w:val="24"/>
        </w:rPr>
        <w:t xml:space="preserve"> infections as reported by Plat</w:t>
      </w:r>
      <w:r w:rsidR="00901502" w:rsidRPr="00D109D9">
        <w:rPr>
          <w:rFonts w:ascii="Times New Roman" w:hAnsi="Times New Roman" w:cs="Times New Roman"/>
          <w:sz w:val="24"/>
          <w:szCs w:val="24"/>
        </w:rPr>
        <w:t>-</w:t>
      </w:r>
      <w:proofErr w:type="spellStart"/>
      <w:r w:rsidRPr="00D109D9">
        <w:rPr>
          <w:rFonts w:ascii="Times New Roman" w:hAnsi="Times New Roman" w:cs="Times New Roman"/>
          <w:sz w:val="24"/>
          <w:szCs w:val="24"/>
        </w:rPr>
        <w:t>Sinninge</w:t>
      </w:r>
      <w:proofErr w:type="spellEnd"/>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et al</w:t>
      </w:r>
      <w:r w:rsidR="009507A1" w:rsidRPr="00D109D9">
        <w:rPr>
          <w:rFonts w:ascii="Times New Roman" w:hAnsi="Times New Roman" w:cs="Times New Roman"/>
          <w:sz w:val="24"/>
          <w:szCs w:val="24"/>
        </w:rPr>
        <w:t xml:space="preserve"> [17].</w:t>
      </w:r>
    </w:p>
    <w:p w14:paraId="605CE324" w14:textId="6F187017" w:rsidR="00E54E22" w:rsidRPr="00D109D9" w:rsidRDefault="00E54E22" w:rsidP="00D109D9">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t xml:space="preserve">Antifungal activity of </w:t>
      </w:r>
      <w:r w:rsidR="00D05D08">
        <w:rPr>
          <w:rFonts w:ascii="Times New Roman" w:hAnsi="Times New Roman" w:cs="Times New Roman"/>
          <w:b/>
          <w:bCs/>
          <w:sz w:val="28"/>
          <w:szCs w:val="28"/>
        </w:rPr>
        <w:t>L</w:t>
      </w:r>
      <w:r w:rsidRPr="00D109D9">
        <w:rPr>
          <w:rFonts w:ascii="Times New Roman" w:hAnsi="Times New Roman" w:cs="Times New Roman"/>
          <w:b/>
          <w:bCs/>
          <w:sz w:val="28"/>
          <w:szCs w:val="28"/>
        </w:rPr>
        <w:t xml:space="preserve">actic </w:t>
      </w:r>
      <w:r w:rsidR="00D05D08">
        <w:rPr>
          <w:rFonts w:ascii="Times New Roman" w:hAnsi="Times New Roman" w:cs="Times New Roman"/>
          <w:b/>
          <w:bCs/>
          <w:sz w:val="28"/>
          <w:szCs w:val="28"/>
        </w:rPr>
        <w:t>A</w:t>
      </w:r>
      <w:r w:rsidRPr="00D109D9">
        <w:rPr>
          <w:rFonts w:ascii="Times New Roman" w:hAnsi="Times New Roman" w:cs="Times New Roman"/>
          <w:b/>
          <w:bCs/>
          <w:sz w:val="28"/>
          <w:szCs w:val="28"/>
        </w:rPr>
        <w:t xml:space="preserve">cid </w:t>
      </w:r>
      <w:r w:rsidR="00D05D08">
        <w:rPr>
          <w:rFonts w:ascii="Times New Roman" w:hAnsi="Times New Roman" w:cs="Times New Roman"/>
          <w:b/>
          <w:bCs/>
          <w:sz w:val="28"/>
          <w:szCs w:val="28"/>
        </w:rPr>
        <w:t>B</w:t>
      </w:r>
      <w:r w:rsidRPr="00D109D9">
        <w:rPr>
          <w:rFonts w:ascii="Times New Roman" w:hAnsi="Times New Roman" w:cs="Times New Roman"/>
          <w:b/>
          <w:bCs/>
          <w:sz w:val="28"/>
          <w:szCs w:val="28"/>
        </w:rPr>
        <w:t xml:space="preserve">acteria </w:t>
      </w:r>
    </w:p>
    <w:p w14:paraId="41C8C72E" w14:textId="6F7C8BE5" w:rsidR="00E54E22" w:rsidRPr="00D109D9" w:rsidRDefault="00E54E22"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sz w:val="24"/>
          <w:szCs w:val="24"/>
        </w:rPr>
        <w:t>LAB have been found to show antifungal activity. Fungal diseases are di</w:t>
      </w:r>
      <w:r w:rsidR="003D79CA" w:rsidRPr="00D109D9">
        <w:rPr>
          <w:rFonts w:ascii="Times New Roman" w:hAnsi="Times New Roman" w:cs="Times New Roman"/>
          <w:sz w:val="24"/>
          <w:szCs w:val="24"/>
        </w:rPr>
        <w:t>ff</w:t>
      </w:r>
      <w:r w:rsidRPr="00D109D9">
        <w:rPr>
          <w:rFonts w:ascii="Times New Roman" w:hAnsi="Times New Roman" w:cs="Times New Roman"/>
          <w:sz w:val="24"/>
          <w:szCs w:val="24"/>
        </w:rPr>
        <w:t xml:space="preserve">icult to treat. </w:t>
      </w:r>
      <w:r w:rsidR="003D79CA" w:rsidRPr="00D109D9">
        <w:rPr>
          <w:rFonts w:ascii="Times New Roman" w:hAnsi="Times New Roman" w:cs="Times New Roman"/>
          <w:sz w:val="24"/>
          <w:szCs w:val="24"/>
        </w:rPr>
        <w:t>Different</w:t>
      </w:r>
      <w:r w:rsidRPr="00D109D9">
        <w:rPr>
          <w:rFonts w:ascii="Times New Roman" w:hAnsi="Times New Roman" w:cs="Times New Roman"/>
          <w:sz w:val="24"/>
          <w:szCs w:val="24"/>
        </w:rPr>
        <w:t xml:space="preserve"> strains of LAB have been screened out to identify their potential anti-fungal activity. Among various strains of LAB, Lactobacillus fermentum has been marked possessing a strong antifungal property, especially against </w:t>
      </w:r>
      <w:r w:rsidRPr="00D109D9">
        <w:rPr>
          <w:rFonts w:ascii="Times New Roman" w:hAnsi="Times New Roman" w:cs="Times New Roman"/>
          <w:i/>
          <w:iCs/>
          <w:sz w:val="24"/>
          <w:szCs w:val="24"/>
        </w:rPr>
        <w:t>Candida albicans</w:t>
      </w:r>
      <w:r w:rsidRPr="00D109D9">
        <w:rPr>
          <w:rFonts w:ascii="Times New Roman" w:hAnsi="Times New Roman" w:cs="Times New Roman"/>
          <w:sz w:val="24"/>
          <w:szCs w:val="24"/>
        </w:rPr>
        <w:t xml:space="preserve"> and </w:t>
      </w:r>
      <w:r w:rsidRPr="00D109D9">
        <w:rPr>
          <w:rFonts w:ascii="Times New Roman" w:hAnsi="Times New Roman" w:cs="Times New Roman"/>
          <w:i/>
          <w:iCs/>
          <w:sz w:val="24"/>
          <w:szCs w:val="24"/>
        </w:rPr>
        <w:t>Candida glabrata</w:t>
      </w:r>
      <w:r w:rsidRPr="00D109D9">
        <w:rPr>
          <w:rFonts w:ascii="Times New Roman" w:hAnsi="Times New Roman" w:cs="Times New Roman"/>
          <w:sz w:val="24"/>
          <w:szCs w:val="24"/>
        </w:rPr>
        <w:t xml:space="preserve">. As LAB possesses anti-mycotic property they can be uses as probiotics against various lethal fungal diseases. Fungal infection causes by </w:t>
      </w:r>
      <w:r w:rsidRPr="00D109D9">
        <w:rPr>
          <w:rFonts w:ascii="Times New Roman" w:hAnsi="Times New Roman" w:cs="Times New Roman"/>
          <w:i/>
          <w:iCs/>
          <w:sz w:val="24"/>
          <w:szCs w:val="24"/>
        </w:rPr>
        <w:t>Candida glabrata</w:t>
      </w:r>
      <w:r w:rsidRPr="00D109D9">
        <w:rPr>
          <w:rFonts w:ascii="Times New Roman" w:hAnsi="Times New Roman" w:cs="Times New Roman"/>
          <w:sz w:val="24"/>
          <w:szCs w:val="24"/>
        </w:rPr>
        <w:t xml:space="preserve"> and </w:t>
      </w:r>
      <w:r w:rsidRPr="00D109D9">
        <w:rPr>
          <w:rFonts w:ascii="Times New Roman" w:hAnsi="Times New Roman" w:cs="Times New Roman"/>
          <w:i/>
          <w:iCs/>
          <w:sz w:val="24"/>
          <w:szCs w:val="24"/>
        </w:rPr>
        <w:t>Candida albicans</w:t>
      </w:r>
      <w:r w:rsidRPr="00D109D9">
        <w:rPr>
          <w:rFonts w:ascii="Times New Roman" w:hAnsi="Times New Roman" w:cs="Times New Roman"/>
          <w:sz w:val="24"/>
          <w:szCs w:val="24"/>
        </w:rPr>
        <w:t xml:space="preserve"> are common. LAB use as probiotics may address these issues in a better way</w:t>
      </w:r>
      <w:r w:rsidR="009507A1" w:rsidRPr="00D109D9">
        <w:rPr>
          <w:rFonts w:ascii="Times New Roman" w:hAnsi="Times New Roman" w:cs="Times New Roman"/>
          <w:sz w:val="24"/>
          <w:szCs w:val="24"/>
        </w:rPr>
        <w:t>.[18]</w:t>
      </w:r>
      <w:r w:rsidRPr="00D109D9">
        <w:rPr>
          <w:rFonts w:ascii="Times New Roman" w:hAnsi="Times New Roman" w:cs="Times New Roman"/>
          <w:sz w:val="24"/>
          <w:szCs w:val="24"/>
        </w:rPr>
        <w:t xml:space="preserve">. Hydrogen per oxide has deleterious </w:t>
      </w:r>
      <w:r w:rsidR="00BA325B" w:rsidRPr="00D109D9">
        <w:rPr>
          <w:rFonts w:ascii="Times New Roman" w:hAnsi="Times New Roman" w:cs="Times New Roman"/>
          <w:sz w:val="24"/>
          <w:szCs w:val="24"/>
        </w:rPr>
        <w:t>effects</w:t>
      </w:r>
      <w:r w:rsidRPr="00D109D9">
        <w:rPr>
          <w:rFonts w:ascii="Times New Roman" w:hAnsi="Times New Roman" w:cs="Times New Roman"/>
          <w:sz w:val="24"/>
          <w:szCs w:val="24"/>
        </w:rPr>
        <w:t xml:space="preserve"> on fungi. Hydrogen per oxide is also </w:t>
      </w:r>
      <w:r w:rsidR="00BA325B" w:rsidRPr="00D109D9">
        <w:rPr>
          <w:rFonts w:ascii="Times New Roman" w:hAnsi="Times New Roman" w:cs="Times New Roman"/>
          <w:sz w:val="24"/>
          <w:szCs w:val="24"/>
        </w:rPr>
        <w:t>effective</w:t>
      </w:r>
      <w:r w:rsidRPr="00D109D9">
        <w:rPr>
          <w:rFonts w:ascii="Times New Roman" w:hAnsi="Times New Roman" w:cs="Times New Roman"/>
          <w:sz w:val="24"/>
          <w:szCs w:val="24"/>
        </w:rPr>
        <w:t xml:space="preserve"> against bacterial infections. Some types of </w:t>
      </w:r>
      <w:proofErr w:type="gramStart"/>
      <w:r w:rsidRPr="00D109D9">
        <w:rPr>
          <w:rFonts w:ascii="Times New Roman" w:hAnsi="Times New Roman" w:cs="Times New Roman"/>
          <w:sz w:val="24"/>
          <w:szCs w:val="24"/>
        </w:rPr>
        <w:t>LAB</w:t>
      </w:r>
      <w:proofErr w:type="gramEnd"/>
      <w:r w:rsidRPr="00D109D9">
        <w:rPr>
          <w:rFonts w:ascii="Times New Roman" w:hAnsi="Times New Roman" w:cs="Times New Roman"/>
          <w:sz w:val="24"/>
          <w:szCs w:val="24"/>
        </w:rPr>
        <w:t xml:space="preserve"> produce hydrogen per oxide. </w:t>
      </w:r>
      <w:r w:rsidR="003D79CA" w:rsidRPr="00D109D9">
        <w:rPr>
          <w:rFonts w:ascii="Times New Roman" w:hAnsi="Times New Roman" w:cs="Times New Roman"/>
          <w:sz w:val="24"/>
          <w:szCs w:val="24"/>
        </w:rPr>
        <w:t>T</w:t>
      </w:r>
      <w:r w:rsidRPr="00D109D9">
        <w:rPr>
          <w:rFonts w:ascii="Times New Roman" w:hAnsi="Times New Roman" w:cs="Times New Roman"/>
          <w:sz w:val="24"/>
          <w:szCs w:val="24"/>
        </w:rPr>
        <w:t xml:space="preserve">hese strains possess antibacterial as well as anti-fungal activity. </w:t>
      </w:r>
      <w:proofErr w:type="spellStart"/>
      <w:r w:rsidRPr="00D109D9">
        <w:rPr>
          <w:rFonts w:ascii="Times New Roman" w:hAnsi="Times New Roman" w:cs="Times New Roman"/>
          <w:sz w:val="24"/>
          <w:szCs w:val="24"/>
        </w:rPr>
        <w:t>Mijac</w:t>
      </w:r>
      <w:proofErr w:type="spellEnd"/>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et al</w:t>
      </w:r>
      <w:r w:rsidR="006C629D" w:rsidRPr="00D109D9">
        <w:rPr>
          <w:rFonts w:ascii="Times New Roman" w:hAnsi="Times New Roman" w:cs="Times New Roman"/>
          <w:i/>
          <w:iCs/>
          <w:sz w:val="24"/>
          <w:szCs w:val="24"/>
        </w:rPr>
        <w:t>.,</w:t>
      </w:r>
      <w:r w:rsidRPr="00D109D9">
        <w:rPr>
          <w:rFonts w:ascii="Times New Roman" w:hAnsi="Times New Roman" w:cs="Times New Roman"/>
          <w:sz w:val="24"/>
          <w:szCs w:val="24"/>
        </w:rPr>
        <w:t xml:space="preserve"> in their work demonstrated that lactobacilli are the special type of LAB which have this unique property of producing Hydrogen per oxide. </w:t>
      </w:r>
      <w:r w:rsidR="003D79CA" w:rsidRPr="00D109D9">
        <w:rPr>
          <w:rFonts w:ascii="Times New Roman" w:hAnsi="Times New Roman" w:cs="Times New Roman"/>
          <w:sz w:val="24"/>
          <w:szCs w:val="24"/>
        </w:rPr>
        <w:t>T</w:t>
      </w:r>
      <w:r w:rsidRPr="00D109D9">
        <w:rPr>
          <w:rFonts w:ascii="Times New Roman" w:hAnsi="Times New Roman" w:cs="Times New Roman"/>
          <w:sz w:val="24"/>
          <w:szCs w:val="24"/>
        </w:rPr>
        <w:t xml:space="preserve">hese bacteria can be used in a wide range of infections including vulvovaginal candidiasis (VVC) and trichomoniasis (TV) and trichomoniasis (TV). </w:t>
      </w:r>
    </w:p>
    <w:p w14:paraId="7FCF6892" w14:textId="3AA27D46" w:rsidR="00E54E22" w:rsidRPr="00D109D9" w:rsidRDefault="00E54E22"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sz w:val="24"/>
          <w:szCs w:val="24"/>
        </w:rPr>
        <w:t xml:space="preserve">In </w:t>
      </w:r>
      <w:r w:rsidR="00A36951" w:rsidRPr="00D109D9">
        <w:rPr>
          <w:rFonts w:ascii="Times New Roman" w:hAnsi="Times New Roman" w:cs="Times New Roman"/>
          <w:sz w:val="24"/>
          <w:szCs w:val="24"/>
        </w:rPr>
        <w:t>fact,</w:t>
      </w:r>
      <w:r w:rsidRPr="00D109D9">
        <w:rPr>
          <w:rFonts w:ascii="Times New Roman" w:hAnsi="Times New Roman" w:cs="Times New Roman"/>
          <w:sz w:val="24"/>
          <w:szCs w:val="24"/>
        </w:rPr>
        <w:t xml:space="preserve"> vagina is the main site of infection in females. </w:t>
      </w:r>
      <w:r w:rsidR="003D79CA" w:rsidRPr="00D109D9">
        <w:rPr>
          <w:rFonts w:ascii="Times New Roman" w:hAnsi="Times New Roman" w:cs="Times New Roman"/>
          <w:sz w:val="24"/>
          <w:szCs w:val="24"/>
        </w:rPr>
        <w:t>Different</w:t>
      </w:r>
      <w:r w:rsidRPr="00D109D9">
        <w:rPr>
          <w:rFonts w:ascii="Times New Roman" w:hAnsi="Times New Roman" w:cs="Times New Roman"/>
          <w:sz w:val="24"/>
          <w:szCs w:val="24"/>
        </w:rPr>
        <w:t xml:space="preserve"> types of fungal infections are common to this area. Use of LAB as probiotics may contribute a lot of ease in therapy of these infections</w:t>
      </w:r>
      <w:r w:rsidR="009507A1" w:rsidRPr="00D109D9">
        <w:rPr>
          <w:rFonts w:ascii="Times New Roman" w:hAnsi="Times New Roman" w:cs="Times New Roman"/>
          <w:sz w:val="24"/>
          <w:szCs w:val="24"/>
        </w:rPr>
        <w:t xml:space="preserve"> [19]</w:t>
      </w:r>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casei</w:t>
      </w:r>
      <w:proofErr w:type="spellEnd"/>
      <w:r w:rsidRPr="00D109D9">
        <w:rPr>
          <w:rFonts w:ascii="Times New Roman" w:hAnsi="Times New Roman" w:cs="Times New Roman"/>
          <w:sz w:val="24"/>
          <w:szCs w:val="24"/>
        </w:rPr>
        <w:t xml:space="preserve"> and </w:t>
      </w:r>
      <w:r w:rsidRPr="00D109D9">
        <w:rPr>
          <w:rFonts w:ascii="Times New Roman" w:hAnsi="Times New Roman" w:cs="Times New Roman"/>
          <w:i/>
          <w:iCs/>
          <w:sz w:val="24"/>
          <w:szCs w:val="24"/>
        </w:rPr>
        <w:t>Lactobacillus acidophilus</w:t>
      </w:r>
      <w:r w:rsidRPr="00D109D9">
        <w:rPr>
          <w:rFonts w:ascii="Times New Roman" w:hAnsi="Times New Roman" w:cs="Times New Roman"/>
          <w:sz w:val="24"/>
          <w:szCs w:val="24"/>
        </w:rPr>
        <w:t xml:space="preserve"> possess good antifungal properties and are able to protect immunocompromised people from opportunistic infections by </w:t>
      </w:r>
      <w:r w:rsidRPr="00D109D9">
        <w:rPr>
          <w:rFonts w:ascii="Times New Roman" w:hAnsi="Times New Roman" w:cs="Times New Roman"/>
          <w:i/>
          <w:iCs/>
          <w:sz w:val="24"/>
          <w:szCs w:val="24"/>
        </w:rPr>
        <w:t>Candida albicans</w:t>
      </w:r>
      <w:r w:rsidR="00D77A05" w:rsidRPr="00D109D9">
        <w:rPr>
          <w:rFonts w:ascii="Times New Roman" w:hAnsi="Times New Roman" w:cs="Times New Roman"/>
          <w:i/>
          <w:iCs/>
          <w:sz w:val="24"/>
          <w:szCs w:val="24"/>
        </w:rPr>
        <w:t xml:space="preserve">. </w:t>
      </w:r>
      <w:r w:rsidRPr="00D109D9">
        <w:rPr>
          <w:rFonts w:ascii="Times New Roman" w:hAnsi="Times New Roman" w:cs="Times New Roman"/>
          <w:sz w:val="24"/>
          <w:szCs w:val="24"/>
        </w:rPr>
        <w:t>LAB show antifungal activity by possessing anti</w:t>
      </w:r>
      <w:r w:rsidR="003D79CA" w:rsidRPr="00D109D9">
        <w:rPr>
          <w:rFonts w:ascii="Times New Roman" w:hAnsi="Times New Roman" w:cs="Times New Roman"/>
          <w:sz w:val="24"/>
          <w:szCs w:val="24"/>
        </w:rPr>
        <w:t xml:space="preserve"> </w:t>
      </w:r>
      <w:r w:rsidRPr="00D109D9">
        <w:rPr>
          <w:rFonts w:ascii="Times New Roman" w:hAnsi="Times New Roman" w:cs="Times New Roman"/>
          <w:sz w:val="24"/>
          <w:szCs w:val="24"/>
        </w:rPr>
        <w:t xml:space="preserve">adhesive actions against </w:t>
      </w:r>
      <w:r w:rsidRPr="00D109D9">
        <w:rPr>
          <w:rFonts w:ascii="Times New Roman" w:hAnsi="Times New Roman" w:cs="Times New Roman"/>
          <w:i/>
          <w:iCs/>
          <w:sz w:val="24"/>
          <w:szCs w:val="24"/>
        </w:rPr>
        <w:t>Candida albicans</w:t>
      </w:r>
      <w:r w:rsidRPr="00D109D9">
        <w:rPr>
          <w:rFonts w:ascii="Times New Roman" w:hAnsi="Times New Roman" w:cs="Times New Roman"/>
          <w:sz w:val="24"/>
          <w:szCs w:val="24"/>
        </w:rPr>
        <w:t>.</w:t>
      </w:r>
    </w:p>
    <w:p w14:paraId="45067B20" w14:textId="77777777" w:rsidR="006F733A" w:rsidRDefault="006F733A" w:rsidP="00D109D9">
      <w:pPr>
        <w:spacing w:beforeAutospacing="1" w:after="0" w:afterAutospacing="1" w:line="360" w:lineRule="auto"/>
        <w:jc w:val="both"/>
        <w:rPr>
          <w:rFonts w:ascii="Times New Roman" w:hAnsi="Times New Roman" w:cs="Times New Roman"/>
          <w:b/>
          <w:bCs/>
          <w:sz w:val="28"/>
          <w:szCs w:val="28"/>
        </w:rPr>
      </w:pPr>
    </w:p>
    <w:p w14:paraId="6A476F15" w14:textId="0BA49C22" w:rsidR="00E54E22" w:rsidRPr="00D109D9" w:rsidRDefault="00E54E22" w:rsidP="00D109D9">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lastRenderedPageBreak/>
        <w:t xml:space="preserve">Role of </w:t>
      </w:r>
      <w:r w:rsidR="00367A9E">
        <w:rPr>
          <w:rFonts w:ascii="Times New Roman" w:hAnsi="Times New Roman" w:cs="Times New Roman"/>
          <w:b/>
          <w:bCs/>
          <w:sz w:val="28"/>
          <w:szCs w:val="28"/>
        </w:rPr>
        <w:t>L</w:t>
      </w:r>
      <w:r w:rsidRPr="00D109D9">
        <w:rPr>
          <w:rFonts w:ascii="Times New Roman" w:hAnsi="Times New Roman" w:cs="Times New Roman"/>
          <w:b/>
          <w:bCs/>
          <w:sz w:val="28"/>
          <w:szCs w:val="28"/>
        </w:rPr>
        <w:t xml:space="preserve">actic </w:t>
      </w:r>
      <w:r w:rsidR="00D05D08">
        <w:rPr>
          <w:rFonts w:ascii="Times New Roman" w:hAnsi="Times New Roman" w:cs="Times New Roman"/>
          <w:b/>
          <w:bCs/>
          <w:sz w:val="28"/>
          <w:szCs w:val="28"/>
        </w:rPr>
        <w:t>A</w:t>
      </w:r>
      <w:r w:rsidRPr="00D109D9">
        <w:rPr>
          <w:rFonts w:ascii="Times New Roman" w:hAnsi="Times New Roman" w:cs="Times New Roman"/>
          <w:b/>
          <w:bCs/>
          <w:sz w:val="28"/>
          <w:szCs w:val="28"/>
        </w:rPr>
        <w:t xml:space="preserve">cid </w:t>
      </w:r>
      <w:r w:rsidR="00367A9E">
        <w:rPr>
          <w:rFonts w:ascii="Times New Roman" w:hAnsi="Times New Roman" w:cs="Times New Roman"/>
          <w:b/>
          <w:bCs/>
          <w:sz w:val="28"/>
          <w:szCs w:val="28"/>
        </w:rPr>
        <w:t>B</w:t>
      </w:r>
      <w:r w:rsidRPr="00D109D9">
        <w:rPr>
          <w:rFonts w:ascii="Times New Roman" w:hAnsi="Times New Roman" w:cs="Times New Roman"/>
          <w:b/>
          <w:bCs/>
          <w:sz w:val="28"/>
          <w:szCs w:val="28"/>
        </w:rPr>
        <w:t xml:space="preserve">acteria in preventing colon cancer </w:t>
      </w:r>
    </w:p>
    <w:p w14:paraId="3E71EFA4" w14:textId="3EAFF4E4" w:rsidR="00E54E22" w:rsidRPr="00D109D9" w:rsidRDefault="00E54E22"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sz w:val="24"/>
          <w:szCs w:val="24"/>
        </w:rPr>
        <w:t xml:space="preserve">Kim </w:t>
      </w:r>
      <w:r w:rsidRPr="00D109D9">
        <w:rPr>
          <w:rFonts w:ascii="Times New Roman" w:hAnsi="Times New Roman" w:cs="Times New Roman"/>
          <w:i/>
          <w:iCs/>
          <w:sz w:val="24"/>
          <w:szCs w:val="24"/>
        </w:rPr>
        <w:t>et al</w:t>
      </w:r>
      <w:r w:rsidRPr="00D109D9">
        <w:rPr>
          <w:rFonts w:ascii="Times New Roman" w:hAnsi="Times New Roman" w:cs="Times New Roman"/>
          <w:sz w:val="24"/>
          <w:szCs w:val="24"/>
        </w:rPr>
        <w:t xml:space="preserve">. (2006) </w:t>
      </w:r>
      <w:r w:rsidR="002314FE" w:rsidRPr="00D109D9">
        <w:rPr>
          <w:rFonts w:ascii="Times New Roman" w:hAnsi="Times New Roman" w:cs="Times New Roman"/>
          <w:sz w:val="24"/>
          <w:szCs w:val="24"/>
        </w:rPr>
        <w:t xml:space="preserve">[21] </w:t>
      </w:r>
      <w:r w:rsidRPr="00D109D9">
        <w:rPr>
          <w:rFonts w:ascii="Times New Roman" w:hAnsi="Times New Roman" w:cs="Times New Roman"/>
          <w:sz w:val="24"/>
          <w:szCs w:val="24"/>
        </w:rPr>
        <w:t xml:space="preserve">in their study found that LAB such as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ATCC 9595 was useful in preventing colon cancer in human being. hey conducted experiments on two cell lines of cancer, i.e., PANC-I (pancreas) and HI-29 (colon). hey found that Lactic </w:t>
      </w:r>
      <w:r w:rsidR="00367A9E">
        <w:rPr>
          <w:rFonts w:ascii="Times New Roman" w:hAnsi="Times New Roman" w:cs="Times New Roman"/>
          <w:sz w:val="24"/>
          <w:szCs w:val="24"/>
        </w:rPr>
        <w:t>A</w:t>
      </w:r>
      <w:r w:rsidRPr="00D109D9">
        <w:rPr>
          <w:rFonts w:ascii="Times New Roman" w:hAnsi="Times New Roman" w:cs="Times New Roman"/>
          <w:sz w:val="24"/>
          <w:szCs w:val="24"/>
        </w:rPr>
        <w:t xml:space="preserve">cid </w:t>
      </w:r>
      <w:r w:rsidR="00367A9E">
        <w:rPr>
          <w:rFonts w:ascii="Times New Roman" w:hAnsi="Times New Roman" w:cs="Times New Roman"/>
          <w:sz w:val="24"/>
          <w:szCs w:val="24"/>
        </w:rPr>
        <w:t>B</w:t>
      </w:r>
      <w:r w:rsidRPr="00D109D9">
        <w:rPr>
          <w:rFonts w:ascii="Times New Roman" w:hAnsi="Times New Roman" w:cs="Times New Roman"/>
          <w:sz w:val="24"/>
          <w:szCs w:val="24"/>
        </w:rPr>
        <w:t xml:space="preserve">acteria successfully decreased the cancer growth. he anticancer activity of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was might be due to the induction of apoptosis by two </w:t>
      </w:r>
      <w:proofErr w:type="spellStart"/>
      <w:r w:rsidRPr="00D109D9">
        <w:rPr>
          <w:rFonts w:ascii="Times New Roman" w:hAnsi="Times New Roman" w:cs="Times New Roman"/>
          <w:sz w:val="24"/>
          <w:szCs w:val="24"/>
        </w:rPr>
        <w:t>expolysaccarides</w:t>
      </w:r>
      <w:proofErr w:type="spellEnd"/>
      <w:r w:rsidRPr="00D109D9">
        <w:rPr>
          <w:rFonts w:ascii="Times New Roman" w:hAnsi="Times New Roman" w:cs="Times New Roman"/>
          <w:sz w:val="24"/>
          <w:szCs w:val="24"/>
        </w:rPr>
        <w:t xml:space="preserve"> of bacteria name </w:t>
      </w:r>
      <w:proofErr w:type="spellStart"/>
      <w:r w:rsidRPr="00D109D9">
        <w:rPr>
          <w:rFonts w:ascii="Times New Roman" w:hAnsi="Times New Roman" w:cs="Times New Roman"/>
          <w:sz w:val="24"/>
          <w:szCs w:val="24"/>
        </w:rPr>
        <w:t>rEPS</w:t>
      </w:r>
      <w:proofErr w:type="spellEnd"/>
      <w:r w:rsidRPr="00D109D9">
        <w:rPr>
          <w:rFonts w:ascii="Times New Roman" w:hAnsi="Times New Roman" w:cs="Times New Roman"/>
          <w:sz w:val="24"/>
          <w:szCs w:val="24"/>
        </w:rPr>
        <w:t xml:space="preserve"> (released exopolysaccharides) and </w:t>
      </w:r>
      <w:proofErr w:type="spellStart"/>
      <w:r w:rsidRPr="00D109D9">
        <w:rPr>
          <w:rFonts w:ascii="Times New Roman" w:hAnsi="Times New Roman" w:cs="Times New Roman"/>
          <w:sz w:val="24"/>
          <w:szCs w:val="24"/>
        </w:rPr>
        <w:t>cbEPS</w:t>
      </w:r>
      <w:proofErr w:type="spellEnd"/>
      <w:r w:rsidRPr="00D109D9">
        <w:rPr>
          <w:rFonts w:ascii="Times New Roman" w:hAnsi="Times New Roman" w:cs="Times New Roman"/>
          <w:sz w:val="24"/>
          <w:szCs w:val="24"/>
        </w:rPr>
        <w:t xml:space="preserve"> (cell bound exopolysaccharides). </w:t>
      </w:r>
      <w:proofErr w:type="spellStart"/>
      <w:r w:rsidRPr="00D109D9">
        <w:rPr>
          <w:rFonts w:ascii="Times New Roman" w:hAnsi="Times New Roman" w:cs="Times New Roman"/>
          <w:sz w:val="24"/>
          <w:szCs w:val="24"/>
        </w:rPr>
        <w:t>rEPS</w:t>
      </w:r>
      <w:proofErr w:type="spellEnd"/>
      <w:r w:rsidRPr="00D109D9">
        <w:rPr>
          <w:rFonts w:ascii="Times New Roman" w:hAnsi="Times New Roman" w:cs="Times New Roman"/>
          <w:sz w:val="24"/>
          <w:szCs w:val="24"/>
        </w:rPr>
        <w:t xml:space="preserve"> were more </w:t>
      </w:r>
      <w:r w:rsidR="0058791B" w:rsidRPr="00D109D9">
        <w:rPr>
          <w:rFonts w:ascii="Times New Roman" w:hAnsi="Times New Roman" w:cs="Times New Roman"/>
          <w:sz w:val="24"/>
          <w:szCs w:val="24"/>
        </w:rPr>
        <w:t>effective</w:t>
      </w:r>
      <w:r w:rsidRPr="00D109D9">
        <w:rPr>
          <w:rFonts w:ascii="Times New Roman" w:hAnsi="Times New Roman" w:cs="Times New Roman"/>
          <w:sz w:val="24"/>
          <w:szCs w:val="24"/>
        </w:rPr>
        <w:t xml:space="preserve"> in preventing cancer than </w:t>
      </w:r>
      <w:proofErr w:type="spellStart"/>
      <w:r w:rsidRPr="00D109D9">
        <w:rPr>
          <w:rFonts w:ascii="Times New Roman" w:hAnsi="Times New Roman" w:cs="Times New Roman"/>
          <w:sz w:val="24"/>
          <w:szCs w:val="24"/>
        </w:rPr>
        <w:t>cbEPS</w:t>
      </w:r>
      <w:proofErr w:type="spellEnd"/>
      <w:r w:rsidRPr="00D109D9">
        <w:rPr>
          <w:rFonts w:ascii="Times New Roman" w:hAnsi="Times New Roman" w:cs="Times New Roman"/>
          <w:sz w:val="24"/>
          <w:szCs w:val="24"/>
        </w:rPr>
        <w:t xml:space="preserve">. Uncontrolled growth of colon cells may be </w:t>
      </w:r>
      <w:r w:rsidR="00BA325B" w:rsidRPr="00D109D9">
        <w:rPr>
          <w:rFonts w:ascii="Times New Roman" w:hAnsi="Times New Roman" w:cs="Times New Roman"/>
          <w:sz w:val="24"/>
          <w:szCs w:val="24"/>
        </w:rPr>
        <w:t>affected</w:t>
      </w:r>
      <w:r w:rsidRPr="00D109D9">
        <w:rPr>
          <w:rFonts w:ascii="Times New Roman" w:hAnsi="Times New Roman" w:cs="Times New Roman"/>
          <w:sz w:val="24"/>
          <w:szCs w:val="24"/>
        </w:rPr>
        <w:t xml:space="preserve"> by the </w:t>
      </w:r>
      <w:r w:rsidR="00BA325B" w:rsidRPr="00D109D9">
        <w:rPr>
          <w:rFonts w:ascii="Times New Roman" w:hAnsi="Times New Roman" w:cs="Times New Roman"/>
          <w:sz w:val="24"/>
          <w:szCs w:val="24"/>
        </w:rPr>
        <w:t>different</w:t>
      </w:r>
      <w:r w:rsidRPr="00D109D9">
        <w:rPr>
          <w:rFonts w:ascii="Times New Roman" w:hAnsi="Times New Roman" w:cs="Times New Roman"/>
          <w:sz w:val="24"/>
          <w:szCs w:val="24"/>
        </w:rPr>
        <w:t xml:space="preserve"> strains of LAB. </w:t>
      </w:r>
      <w:r w:rsidR="00BA325B" w:rsidRPr="00D109D9">
        <w:rPr>
          <w:rFonts w:ascii="Times New Roman" w:hAnsi="Times New Roman" w:cs="Times New Roman"/>
          <w:sz w:val="24"/>
          <w:szCs w:val="24"/>
        </w:rPr>
        <w:t>Different</w:t>
      </w:r>
      <w:r w:rsidRPr="00D109D9">
        <w:rPr>
          <w:rFonts w:ascii="Times New Roman" w:hAnsi="Times New Roman" w:cs="Times New Roman"/>
          <w:sz w:val="24"/>
          <w:szCs w:val="24"/>
        </w:rPr>
        <w:t xml:space="preserve"> strains of LAB exhibit </w:t>
      </w:r>
      <w:r w:rsidR="00BA325B" w:rsidRPr="00D109D9">
        <w:rPr>
          <w:rFonts w:ascii="Times New Roman" w:hAnsi="Times New Roman" w:cs="Times New Roman"/>
          <w:sz w:val="24"/>
          <w:szCs w:val="24"/>
        </w:rPr>
        <w:t>different</w:t>
      </w:r>
      <w:r w:rsidRPr="00D109D9">
        <w:rPr>
          <w:rFonts w:ascii="Times New Roman" w:hAnsi="Times New Roman" w:cs="Times New Roman"/>
          <w:sz w:val="24"/>
          <w:szCs w:val="24"/>
        </w:rPr>
        <w:t xml:space="preserve"> action which ranges from inhibition of proliferation of cancerous cells. Various types of </w:t>
      </w:r>
      <w:proofErr w:type="gramStart"/>
      <w:r w:rsidRPr="00D109D9">
        <w:rPr>
          <w:rFonts w:ascii="Times New Roman" w:hAnsi="Times New Roman" w:cs="Times New Roman"/>
          <w:sz w:val="24"/>
          <w:szCs w:val="24"/>
        </w:rPr>
        <w:t>LAB</w:t>
      </w:r>
      <w:proofErr w:type="gramEnd"/>
      <w:r w:rsidRPr="00D109D9">
        <w:rPr>
          <w:rFonts w:ascii="Times New Roman" w:hAnsi="Times New Roman" w:cs="Times New Roman"/>
          <w:sz w:val="24"/>
          <w:szCs w:val="24"/>
        </w:rPr>
        <w:t xml:space="preserve"> were investigated by </w:t>
      </w:r>
      <w:proofErr w:type="spellStart"/>
      <w:r w:rsidRPr="00D109D9">
        <w:rPr>
          <w:rFonts w:ascii="Times New Roman" w:hAnsi="Times New Roman" w:cs="Times New Roman"/>
          <w:sz w:val="24"/>
          <w:szCs w:val="24"/>
        </w:rPr>
        <w:t>Baricault</w:t>
      </w:r>
      <w:proofErr w:type="spellEnd"/>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et al</w:t>
      </w:r>
      <w:r w:rsidRPr="00D109D9">
        <w:rPr>
          <w:rFonts w:ascii="Times New Roman" w:hAnsi="Times New Roman" w:cs="Times New Roman"/>
          <w:sz w:val="24"/>
          <w:szCs w:val="24"/>
        </w:rPr>
        <w:t xml:space="preserve"> (1995) the most important strains with anticarcinogenic property were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helveticus</w:t>
      </w:r>
      <w:proofErr w:type="spellEnd"/>
      <w:r w:rsidRPr="00D109D9">
        <w:rPr>
          <w:rFonts w:ascii="Times New Roman" w:hAnsi="Times New Roman" w:cs="Times New Roman"/>
          <w:i/>
          <w:iCs/>
          <w:sz w:val="24"/>
          <w:szCs w:val="24"/>
        </w:rPr>
        <w:t xml:space="preserve">, </w:t>
      </w:r>
      <w:proofErr w:type="spellStart"/>
      <w:r w:rsidRPr="00D109D9">
        <w:rPr>
          <w:rFonts w:ascii="Times New Roman" w:hAnsi="Times New Roman" w:cs="Times New Roman"/>
          <w:i/>
          <w:iCs/>
          <w:sz w:val="24"/>
          <w:szCs w:val="24"/>
        </w:rPr>
        <w:t>Biido</w:t>
      </w:r>
      <w:proofErr w:type="spellEnd"/>
      <w:r w:rsidRPr="00D109D9">
        <w:rPr>
          <w:rFonts w:ascii="Times New Roman" w:hAnsi="Times New Roman" w:cs="Times New Roman"/>
          <w:i/>
          <w:iCs/>
          <w:sz w:val="24"/>
          <w:szCs w:val="24"/>
        </w:rPr>
        <w:t>-bacterium, Lactobacillus acidophilus</w:t>
      </w:r>
      <w:r w:rsidRPr="00D109D9">
        <w:rPr>
          <w:rFonts w:ascii="Times New Roman" w:hAnsi="Times New Roman" w:cs="Times New Roman"/>
          <w:sz w:val="24"/>
          <w:szCs w:val="24"/>
        </w:rPr>
        <w:t xml:space="preserve">, or a mixture of </w:t>
      </w:r>
      <w:r w:rsidRPr="00D109D9">
        <w:rPr>
          <w:rFonts w:ascii="Times New Roman" w:hAnsi="Times New Roman" w:cs="Times New Roman"/>
          <w:i/>
          <w:iCs/>
          <w:sz w:val="24"/>
          <w:szCs w:val="24"/>
        </w:rPr>
        <w:t>Streptococcus thermophilus and L</w:t>
      </w:r>
      <w:r w:rsidR="005B7E7F" w:rsidRPr="00D109D9">
        <w:rPr>
          <w:rFonts w:ascii="Times New Roman" w:hAnsi="Times New Roman" w:cs="Times New Roman"/>
          <w:i/>
          <w:iCs/>
          <w:sz w:val="24"/>
          <w:szCs w:val="24"/>
        </w:rPr>
        <w:t xml:space="preserve">. </w:t>
      </w:r>
      <w:r w:rsidRPr="00D109D9">
        <w:rPr>
          <w:rFonts w:ascii="Times New Roman" w:hAnsi="Times New Roman" w:cs="Times New Roman"/>
          <w:i/>
          <w:iCs/>
          <w:sz w:val="24"/>
          <w:szCs w:val="24"/>
        </w:rPr>
        <w:t>bulgaricus</w:t>
      </w:r>
      <w:r w:rsidRPr="00D109D9">
        <w:rPr>
          <w:rFonts w:ascii="Times New Roman" w:hAnsi="Times New Roman" w:cs="Times New Roman"/>
          <w:sz w:val="24"/>
          <w:szCs w:val="24"/>
        </w:rPr>
        <w:t xml:space="preserve">. From these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helveticus</w:t>
      </w:r>
      <w:proofErr w:type="spellEnd"/>
      <w:r w:rsidRPr="00D109D9">
        <w:rPr>
          <w:rFonts w:ascii="Times New Roman" w:hAnsi="Times New Roman" w:cs="Times New Roman"/>
          <w:sz w:val="24"/>
          <w:szCs w:val="24"/>
        </w:rPr>
        <w:t xml:space="preserve"> is the most effective one in inhibiting the uncontrolled growth of colonic cells.</w:t>
      </w:r>
    </w:p>
    <w:p w14:paraId="147EBAE5" w14:textId="7ECE8C06" w:rsidR="005B7E7F" w:rsidRPr="00D109D9" w:rsidRDefault="005B7E7F" w:rsidP="00D109D9">
      <w:pPr>
        <w:spacing w:beforeAutospacing="1" w:after="0" w:afterAutospacing="1" w:line="360" w:lineRule="auto"/>
        <w:ind w:firstLine="720"/>
        <w:jc w:val="both"/>
        <w:rPr>
          <w:rFonts w:ascii="Times New Roman" w:hAnsi="Times New Roman" w:cs="Times New Roman"/>
          <w:sz w:val="24"/>
          <w:szCs w:val="24"/>
        </w:rPr>
      </w:pPr>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Lactococcus lactis</w:t>
      </w:r>
      <w:r w:rsidRPr="00D109D9">
        <w:rPr>
          <w:rFonts w:ascii="Times New Roman" w:hAnsi="Times New Roman" w:cs="Times New Roman"/>
          <w:sz w:val="24"/>
          <w:szCs w:val="24"/>
        </w:rPr>
        <w:t xml:space="preserve"> possesses </w:t>
      </w:r>
      <w:proofErr w:type="spellStart"/>
      <w:r w:rsidRPr="00D109D9">
        <w:rPr>
          <w:rFonts w:ascii="Times New Roman" w:hAnsi="Times New Roman" w:cs="Times New Roman"/>
          <w:sz w:val="24"/>
          <w:szCs w:val="24"/>
        </w:rPr>
        <w:t>anticolonic</w:t>
      </w:r>
      <w:proofErr w:type="spellEnd"/>
      <w:r w:rsidRPr="00D109D9">
        <w:rPr>
          <w:rFonts w:ascii="Times New Roman" w:hAnsi="Times New Roman" w:cs="Times New Roman"/>
          <w:sz w:val="24"/>
          <w:szCs w:val="24"/>
        </w:rPr>
        <w:t xml:space="preserve"> cancer activity because of its ability to increase the level of antiproliferative protein and decrease the </w:t>
      </w:r>
      <w:r w:rsidR="006C629D" w:rsidRPr="00D109D9">
        <w:rPr>
          <w:rFonts w:ascii="Times New Roman" w:hAnsi="Times New Roman" w:cs="Times New Roman"/>
          <w:sz w:val="24"/>
          <w:szCs w:val="24"/>
        </w:rPr>
        <w:t>effects</w:t>
      </w:r>
      <w:r w:rsidRPr="00D109D9">
        <w:rPr>
          <w:rFonts w:ascii="Times New Roman" w:hAnsi="Times New Roman" w:cs="Times New Roman"/>
          <w:sz w:val="24"/>
          <w:szCs w:val="24"/>
        </w:rPr>
        <w:t xml:space="preserve"> of mutagenic protein more these organisms can be given orally. Orlando </w:t>
      </w:r>
      <w:r w:rsidRPr="00D109D9">
        <w:rPr>
          <w:rFonts w:ascii="Times New Roman" w:hAnsi="Times New Roman" w:cs="Times New Roman"/>
          <w:i/>
          <w:iCs/>
          <w:sz w:val="24"/>
          <w:szCs w:val="24"/>
        </w:rPr>
        <w:t>et al.</w:t>
      </w:r>
      <w:r w:rsidRPr="00D109D9">
        <w:rPr>
          <w:rFonts w:ascii="Times New Roman" w:hAnsi="Times New Roman" w:cs="Times New Roman"/>
          <w:sz w:val="24"/>
          <w:szCs w:val="24"/>
        </w:rPr>
        <w:t xml:space="preserve"> (2009) </w:t>
      </w:r>
      <w:r w:rsidR="002314FE" w:rsidRPr="00D109D9">
        <w:rPr>
          <w:rFonts w:ascii="Times New Roman" w:hAnsi="Times New Roman" w:cs="Times New Roman"/>
          <w:sz w:val="24"/>
          <w:szCs w:val="24"/>
        </w:rPr>
        <w:t xml:space="preserve">[20] </w:t>
      </w:r>
      <w:r w:rsidRPr="00D109D9">
        <w:rPr>
          <w:rFonts w:ascii="Times New Roman" w:hAnsi="Times New Roman" w:cs="Times New Roman"/>
          <w:sz w:val="24"/>
          <w:szCs w:val="24"/>
        </w:rPr>
        <w:t xml:space="preserve">have shown the anticancer effects of another lactic acid bacterium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Another study conducted by Golden </w:t>
      </w:r>
      <w:r w:rsidRPr="00D109D9">
        <w:rPr>
          <w:rFonts w:ascii="Times New Roman" w:hAnsi="Times New Roman" w:cs="Times New Roman"/>
          <w:i/>
          <w:iCs/>
          <w:sz w:val="24"/>
          <w:szCs w:val="24"/>
        </w:rPr>
        <w:t>et al.</w:t>
      </w:r>
      <w:r w:rsidRPr="00D109D9">
        <w:rPr>
          <w:rFonts w:ascii="Times New Roman" w:hAnsi="Times New Roman" w:cs="Times New Roman"/>
          <w:sz w:val="24"/>
          <w:szCs w:val="24"/>
        </w:rPr>
        <w:t xml:space="preserve"> (1996)</w:t>
      </w:r>
      <w:r w:rsidR="002314FE" w:rsidRPr="00D109D9">
        <w:rPr>
          <w:rFonts w:ascii="Times New Roman" w:hAnsi="Times New Roman" w:cs="Times New Roman"/>
          <w:sz w:val="24"/>
          <w:szCs w:val="24"/>
        </w:rPr>
        <w:t xml:space="preserve"> [22]</w:t>
      </w:r>
      <w:r w:rsidRPr="00D109D9">
        <w:rPr>
          <w:rFonts w:ascii="Times New Roman" w:hAnsi="Times New Roman" w:cs="Times New Roman"/>
          <w:sz w:val="24"/>
          <w:szCs w:val="24"/>
        </w:rPr>
        <w:t xml:space="preserve"> shown that </w:t>
      </w:r>
      <w:r w:rsidRPr="00D109D9">
        <w:rPr>
          <w:rFonts w:ascii="Times New Roman" w:hAnsi="Times New Roman" w:cs="Times New Roman"/>
          <w:i/>
          <w:iCs/>
          <w:sz w:val="24"/>
          <w:szCs w:val="24"/>
        </w:rPr>
        <w:t xml:space="preserve">Lactococcus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show antimutagenic </w:t>
      </w:r>
      <w:r w:rsidR="00BA325B" w:rsidRPr="00D109D9">
        <w:rPr>
          <w:rFonts w:ascii="Times New Roman" w:hAnsi="Times New Roman" w:cs="Times New Roman"/>
          <w:sz w:val="24"/>
          <w:szCs w:val="24"/>
        </w:rPr>
        <w:t>effects</w:t>
      </w:r>
      <w:r w:rsidRPr="00D109D9">
        <w:rPr>
          <w:rFonts w:ascii="Times New Roman" w:hAnsi="Times New Roman" w:cs="Times New Roman"/>
          <w:sz w:val="24"/>
          <w:szCs w:val="24"/>
        </w:rPr>
        <w:t xml:space="preserve"> and their antimutagenic </w:t>
      </w:r>
      <w:r w:rsidR="005F00B5" w:rsidRPr="00D109D9">
        <w:rPr>
          <w:rFonts w:ascii="Times New Roman" w:hAnsi="Times New Roman" w:cs="Times New Roman"/>
          <w:sz w:val="24"/>
          <w:szCs w:val="24"/>
        </w:rPr>
        <w:t>effects</w:t>
      </w:r>
      <w:r w:rsidRPr="00D109D9">
        <w:rPr>
          <w:rFonts w:ascii="Times New Roman" w:hAnsi="Times New Roman" w:cs="Times New Roman"/>
          <w:sz w:val="24"/>
          <w:szCs w:val="24"/>
        </w:rPr>
        <w:t xml:space="preserve"> can be potentiated by giving them with fat.</w:t>
      </w:r>
    </w:p>
    <w:p w14:paraId="65009C21" w14:textId="2284C9A1" w:rsidR="005B7E7F" w:rsidRPr="00D109D9" w:rsidRDefault="005B7E7F" w:rsidP="00D109D9">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t xml:space="preserve">Role of </w:t>
      </w:r>
      <w:r w:rsidR="00367A9E" w:rsidRPr="00367A9E">
        <w:rPr>
          <w:rFonts w:ascii="Times New Roman" w:hAnsi="Times New Roman" w:cs="Times New Roman"/>
          <w:b/>
          <w:bCs/>
          <w:sz w:val="24"/>
          <w:szCs w:val="24"/>
        </w:rPr>
        <w:t>Lactic Acid Bacteria</w:t>
      </w:r>
      <w:r w:rsidRPr="00D109D9">
        <w:rPr>
          <w:rFonts w:ascii="Times New Roman" w:hAnsi="Times New Roman" w:cs="Times New Roman"/>
          <w:b/>
          <w:bCs/>
          <w:sz w:val="28"/>
          <w:szCs w:val="28"/>
        </w:rPr>
        <w:t xml:space="preserve"> in allergy</w:t>
      </w:r>
    </w:p>
    <w:p w14:paraId="2BD8A174" w14:textId="5D34AAD2" w:rsidR="00DD7133" w:rsidRPr="00D109D9" w:rsidRDefault="005B7E7F" w:rsidP="00D109D9">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D109D9">
        <w:rPr>
          <w:rFonts w:ascii="Times New Roman" w:hAnsi="Times New Roman" w:cs="Times New Roman"/>
          <w:sz w:val="24"/>
          <w:szCs w:val="24"/>
        </w:rPr>
        <w:t xml:space="preserve"> </w:t>
      </w:r>
      <w:r w:rsidRPr="00D109D9">
        <w:rPr>
          <w:rFonts w:ascii="Times New Roman" w:eastAsia="Times New Roman" w:hAnsi="Times New Roman" w:cs="Times New Roman"/>
          <w:color w:val="212121"/>
          <w:sz w:val="24"/>
          <w:szCs w:val="24"/>
          <w:lang w:eastAsia="en-IN"/>
        </w:rPr>
        <w:t>LAB also play a vital role in minimizing allergic responses but also in circumstances potentiation of its responses. Antibody E (</w:t>
      </w:r>
      <w:proofErr w:type="spellStart"/>
      <w:r w:rsidRPr="00D109D9">
        <w:rPr>
          <w:rFonts w:ascii="Times New Roman" w:eastAsia="Times New Roman" w:hAnsi="Times New Roman" w:cs="Times New Roman"/>
          <w:color w:val="212121"/>
          <w:sz w:val="24"/>
          <w:szCs w:val="24"/>
          <w:lang w:eastAsia="en-IN"/>
        </w:rPr>
        <w:t>IgE</w:t>
      </w:r>
      <w:proofErr w:type="spellEnd"/>
      <w:r w:rsidRPr="00D109D9">
        <w:rPr>
          <w:rFonts w:ascii="Times New Roman" w:eastAsia="Times New Roman" w:hAnsi="Times New Roman" w:cs="Times New Roman"/>
          <w:color w:val="212121"/>
          <w:sz w:val="24"/>
          <w:szCs w:val="24"/>
          <w:lang w:eastAsia="en-IN"/>
        </w:rPr>
        <w:t xml:space="preserve">) is involved in immediate type hypersensitivity which is commonly occurring reactions. It has been found that </w:t>
      </w:r>
      <w:r w:rsidR="0058791B" w:rsidRPr="00D109D9">
        <w:rPr>
          <w:rFonts w:ascii="Times New Roman" w:eastAsia="Times New Roman" w:hAnsi="Times New Roman" w:cs="Times New Roman"/>
          <w:i/>
          <w:iCs/>
          <w:color w:val="212121"/>
          <w:sz w:val="24"/>
          <w:szCs w:val="24"/>
          <w:lang w:eastAsia="en-IN"/>
        </w:rPr>
        <w:t>Lact</w:t>
      </w:r>
      <w:r w:rsidR="0058791B">
        <w:rPr>
          <w:rFonts w:ascii="Times New Roman" w:eastAsia="Times New Roman" w:hAnsi="Times New Roman" w:cs="Times New Roman"/>
          <w:i/>
          <w:iCs/>
          <w:color w:val="212121"/>
          <w:sz w:val="24"/>
          <w:szCs w:val="24"/>
          <w:lang w:eastAsia="en-IN"/>
        </w:rPr>
        <w:t>o</w:t>
      </w:r>
      <w:r w:rsidR="0058791B" w:rsidRPr="00D109D9">
        <w:rPr>
          <w:rFonts w:ascii="Times New Roman" w:eastAsia="Times New Roman" w:hAnsi="Times New Roman" w:cs="Times New Roman"/>
          <w:i/>
          <w:iCs/>
          <w:color w:val="212121"/>
          <w:sz w:val="24"/>
          <w:szCs w:val="24"/>
          <w:lang w:eastAsia="en-IN"/>
        </w:rPr>
        <w:t>bacillus</w:t>
      </w:r>
      <w:r w:rsidRPr="00D109D9">
        <w:rPr>
          <w:rFonts w:ascii="Times New Roman" w:eastAsia="Times New Roman" w:hAnsi="Times New Roman" w:cs="Times New Roman"/>
          <w:i/>
          <w:iCs/>
          <w:color w:val="212121"/>
          <w:sz w:val="24"/>
          <w:szCs w:val="24"/>
          <w:lang w:eastAsia="en-IN"/>
        </w:rPr>
        <w:t xml:space="preserve"> </w:t>
      </w:r>
      <w:proofErr w:type="spellStart"/>
      <w:r w:rsidRPr="00D109D9">
        <w:rPr>
          <w:rFonts w:ascii="Times New Roman" w:eastAsia="Times New Roman" w:hAnsi="Times New Roman" w:cs="Times New Roman"/>
          <w:i/>
          <w:iCs/>
          <w:color w:val="212121"/>
          <w:sz w:val="24"/>
          <w:szCs w:val="24"/>
          <w:lang w:eastAsia="en-IN"/>
        </w:rPr>
        <w:t>citreum</w:t>
      </w:r>
      <w:proofErr w:type="spellEnd"/>
      <w:r w:rsidRPr="00D109D9">
        <w:rPr>
          <w:rFonts w:ascii="Times New Roman" w:eastAsia="Times New Roman" w:hAnsi="Times New Roman" w:cs="Times New Roman"/>
          <w:color w:val="212121"/>
          <w:sz w:val="24"/>
          <w:szCs w:val="24"/>
          <w:lang w:eastAsia="en-IN"/>
        </w:rPr>
        <w:t xml:space="preserve"> regulates serum </w:t>
      </w:r>
      <w:proofErr w:type="spellStart"/>
      <w:r w:rsidRPr="00D109D9">
        <w:rPr>
          <w:rFonts w:ascii="Times New Roman" w:eastAsia="Times New Roman" w:hAnsi="Times New Roman" w:cs="Times New Roman"/>
          <w:color w:val="212121"/>
          <w:sz w:val="24"/>
          <w:szCs w:val="24"/>
          <w:lang w:eastAsia="en-IN"/>
        </w:rPr>
        <w:t>IgE</w:t>
      </w:r>
      <w:proofErr w:type="spellEnd"/>
      <w:r w:rsidRPr="00D109D9">
        <w:rPr>
          <w:rFonts w:ascii="Times New Roman" w:eastAsia="Times New Roman" w:hAnsi="Times New Roman" w:cs="Times New Roman"/>
          <w:color w:val="212121"/>
          <w:sz w:val="24"/>
          <w:szCs w:val="24"/>
          <w:lang w:eastAsia="en-IN"/>
        </w:rPr>
        <w:t xml:space="preserve"> generation controls over-all antibody production</w:t>
      </w:r>
      <w:r w:rsidRPr="00D109D9">
        <w:rPr>
          <w:rFonts w:ascii="Times New Roman" w:eastAsia="Times New Roman" w:hAnsi="Times New Roman" w:cs="Times New Roman"/>
          <w:i/>
          <w:iCs/>
          <w:color w:val="212121"/>
          <w:sz w:val="24"/>
          <w:szCs w:val="24"/>
          <w:lang w:eastAsia="en-IN"/>
        </w:rPr>
        <w:t xml:space="preserve">. Lactobacillus </w:t>
      </w:r>
      <w:proofErr w:type="spellStart"/>
      <w:r w:rsidRPr="00D109D9">
        <w:rPr>
          <w:rFonts w:ascii="Times New Roman" w:eastAsia="Times New Roman" w:hAnsi="Times New Roman" w:cs="Times New Roman"/>
          <w:i/>
          <w:iCs/>
          <w:color w:val="212121"/>
          <w:sz w:val="24"/>
          <w:szCs w:val="24"/>
          <w:lang w:eastAsia="en-IN"/>
        </w:rPr>
        <w:t>citreum</w:t>
      </w:r>
      <w:proofErr w:type="spellEnd"/>
      <w:r w:rsidRPr="00D109D9">
        <w:rPr>
          <w:rFonts w:ascii="Times New Roman" w:eastAsia="Times New Roman" w:hAnsi="Times New Roman" w:cs="Times New Roman"/>
          <w:color w:val="212121"/>
          <w:sz w:val="24"/>
          <w:szCs w:val="24"/>
          <w:lang w:eastAsia="en-IN"/>
        </w:rPr>
        <w:t xml:space="preserve"> can be useful in preventing the development and progression of </w:t>
      </w:r>
      <w:proofErr w:type="spellStart"/>
      <w:r w:rsidRPr="00D109D9">
        <w:rPr>
          <w:rFonts w:ascii="Times New Roman" w:eastAsia="Times New Roman" w:hAnsi="Times New Roman" w:cs="Times New Roman"/>
          <w:color w:val="212121"/>
          <w:sz w:val="24"/>
          <w:szCs w:val="24"/>
          <w:lang w:eastAsia="en-IN"/>
        </w:rPr>
        <w:t>IgE</w:t>
      </w:r>
      <w:proofErr w:type="spellEnd"/>
      <w:r w:rsidRPr="00D109D9">
        <w:rPr>
          <w:rFonts w:ascii="Times New Roman" w:eastAsia="Times New Roman" w:hAnsi="Times New Roman" w:cs="Times New Roman"/>
          <w:color w:val="212121"/>
          <w:sz w:val="24"/>
          <w:szCs w:val="24"/>
          <w:lang w:eastAsia="en-IN"/>
        </w:rPr>
        <w:t xml:space="preserve"> production. Hence it is possible to prevent hypersensitivity reactions by the use of this microbe</w:t>
      </w:r>
      <w:r w:rsidR="005F00B5" w:rsidRPr="00D109D9">
        <w:rPr>
          <w:rFonts w:ascii="Times New Roman" w:eastAsia="Times New Roman" w:hAnsi="Times New Roman" w:cs="Times New Roman"/>
          <w:color w:val="212121"/>
          <w:sz w:val="24"/>
          <w:szCs w:val="24"/>
          <w:lang w:eastAsia="en-IN"/>
        </w:rPr>
        <w:t>.</w:t>
      </w:r>
      <w:r w:rsidRPr="00D109D9">
        <w:rPr>
          <w:rFonts w:ascii="Times New Roman" w:eastAsia="Times New Roman" w:hAnsi="Times New Roman" w:cs="Times New Roman"/>
          <w:color w:val="212121"/>
          <w:sz w:val="24"/>
          <w:szCs w:val="24"/>
          <w:lang w:eastAsia="en-IN"/>
        </w:rPr>
        <w:t xml:space="preserve">  </w:t>
      </w:r>
      <w:r w:rsidR="00D679E0" w:rsidRPr="00D109D9">
        <w:rPr>
          <w:rFonts w:ascii="Times New Roman" w:eastAsia="Times New Roman" w:hAnsi="Times New Roman" w:cs="Times New Roman"/>
          <w:color w:val="212121"/>
          <w:sz w:val="24"/>
          <w:szCs w:val="24"/>
          <w:lang w:eastAsia="en-IN"/>
        </w:rPr>
        <w:t>H</w:t>
      </w:r>
      <w:r w:rsidRPr="00D109D9">
        <w:rPr>
          <w:rFonts w:ascii="Times New Roman" w:eastAsia="Times New Roman" w:hAnsi="Times New Roman" w:cs="Times New Roman"/>
          <w:color w:val="212121"/>
          <w:sz w:val="24"/>
          <w:szCs w:val="24"/>
          <w:lang w:eastAsia="en-IN"/>
        </w:rPr>
        <w:t xml:space="preserve">ere is no doubt in an anti-allergic role of Lactic </w:t>
      </w:r>
      <w:r w:rsidR="00367A9E" w:rsidRPr="00D109D9">
        <w:rPr>
          <w:rFonts w:ascii="Times New Roman" w:eastAsia="Times New Roman" w:hAnsi="Times New Roman" w:cs="Times New Roman"/>
          <w:color w:val="212121"/>
          <w:sz w:val="24"/>
          <w:szCs w:val="24"/>
          <w:lang w:eastAsia="en-IN"/>
        </w:rPr>
        <w:t>Acid Bacteria</w:t>
      </w:r>
      <w:r w:rsidRPr="00D109D9">
        <w:rPr>
          <w:rFonts w:ascii="Times New Roman" w:eastAsia="Times New Roman" w:hAnsi="Times New Roman" w:cs="Times New Roman"/>
          <w:color w:val="212121"/>
          <w:sz w:val="24"/>
          <w:szCs w:val="24"/>
          <w:lang w:eastAsia="en-IN"/>
        </w:rPr>
        <w:t xml:space="preserve">. Interest in anti-allergy immuno-regulation by LAB has been developed in recent years. </w:t>
      </w:r>
      <w:r w:rsidR="00D679E0" w:rsidRPr="00D109D9">
        <w:rPr>
          <w:rFonts w:ascii="Times New Roman" w:eastAsia="Times New Roman" w:hAnsi="Times New Roman" w:cs="Times New Roman"/>
          <w:color w:val="212121"/>
          <w:sz w:val="24"/>
          <w:szCs w:val="24"/>
          <w:lang w:eastAsia="en-IN"/>
        </w:rPr>
        <w:t>H</w:t>
      </w:r>
      <w:r w:rsidRPr="00D109D9">
        <w:rPr>
          <w:rFonts w:ascii="Times New Roman" w:eastAsia="Times New Roman" w:hAnsi="Times New Roman" w:cs="Times New Roman"/>
          <w:color w:val="212121"/>
          <w:sz w:val="24"/>
          <w:szCs w:val="24"/>
          <w:lang w:eastAsia="en-IN"/>
        </w:rPr>
        <w:t xml:space="preserve">ere are evidences that suggest that </w:t>
      </w:r>
      <w:r w:rsidRPr="00D109D9">
        <w:rPr>
          <w:rFonts w:ascii="Times New Roman" w:eastAsia="Times New Roman" w:hAnsi="Times New Roman" w:cs="Times New Roman"/>
          <w:i/>
          <w:iCs/>
          <w:color w:val="212121"/>
          <w:sz w:val="24"/>
          <w:szCs w:val="24"/>
          <w:lang w:eastAsia="en-IN"/>
        </w:rPr>
        <w:t>Enterococcus faecalis</w:t>
      </w:r>
      <w:r w:rsidRPr="00D109D9">
        <w:rPr>
          <w:rFonts w:ascii="Times New Roman" w:eastAsia="Times New Roman" w:hAnsi="Times New Roman" w:cs="Times New Roman"/>
          <w:color w:val="212121"/>
          <w:sz w:val="24"/>
          <w:szCs w:val="24"/>
          <w:lang w:eastAsia="en-IN"/>
        </w:rPr>
        <w:t xml:space="preserve"> could relieve the clinical symptoms of Japanese cedar pollinosis. Shimada et al. (2004) has demonstrated an improved clinical symptom in allergic rhinitis. Enterococcus role was </w:t>
      </w:r>
      <w:r w:rsidRPr="00D109D9">
        <w:rPr>
          <w:rFonts w:ascii="Times New Roman" w:eastAsia="Times New Roman" w:hAnsi="Times New Roman" w:cs="Times New Roman"/>
          <w:color w:val="212121"/>
          <w:sz w:val="24"/>
          <w:szCs w:val="24"/>
          <w:lang w:eastAsia="en-IN"/>
        </w:rPr>
        <w:lastRenderedPageBreak/>
        <w:t xml:space="preserve">investigated in </w:t>
      </w:r>
      <w:r w:rsidR="00B000BC" w:rsidRPr="00D109D9">
        <w:rPr>
          <w:rFonts w:ascii="Times New Roman" w:eastAsia="Times New Roman" w:hAnsi="Times New Roman" w:cs="Times New Roman"/>
          <w:color w:val="212121"/>
          <w:sz w:val="24"/>
          <w:szCs w:val="24"/>
          <w:lang w:eastAsia="en-IN"/>
        </w:rPr>
        <w:t>eosinophil</w:t>
      </w:r>
      <w:r w:rsidRPr="00D109D9">
        <w:rPr>
          <w:rFonts w:ascii="Times New Roman" w:eastAsia="Times New Roman" w:hAnsi="Times New Roman" w:cs="Times New Roman"/>
          <w:color w:val="212121"/>
          <w:sz w:val="24"/>
          <w:szCs w:val="24"/>
          <w:lang w:eastAsia="en-IN"/>
        </w:rPr>
        <w:t xml:space="preserve"> aggregation. As eosinophils play an important role in the development of allergic reaction. Hence this role has a greater importance. Accumulation of eosinophil is inhibited by Enterococcus faecalis. It can be concluded here that Enterococcus may play a role in alleviation of allergic reactions</w:t>
      </w:r>
      <w:r w:rsidR="005F00B5" w:rsidRPr="00D109D9">
        <w:rPr>
          <w:rFonts w:ascii="Times New Roman" w:eastAsia="Times New Roman" w:hAnsi="Times New Roman" w:cs="Times New Roman"/>
          <w:color w:val="212121"/>
          <w:sz w:val="24"/>
          <w:szCs w:val="24"/>
          <w:lang w:eastAsia="en-IN"/>
        </w:rPr>
        <w:t>.</w:t>
      </w:r>
    </w:p>
    <w:p w14:paraId="70D12164" w14:textId="30B6ADBE" w:rsidR="00E33509" w:rsidRPr="00D109D9" w:rsidRDefault="00E33509" w:rsidP="00D109D9">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r w:rsidRPr="00D109D9">
        <w:rPr>
          <w:rFonts w:ascii="Times New Roman" w:eastAsia="Times New Roman" w:hAnsi="Times New Roman" w:cs="Times New Roman"/>
          <w:b/>
          <w:bCs/>
          <w:color w:val="212121"/>
          <w:sz w:val="28"/>
          <w:szCs w:val="28"/>
          <w:lang w:eastAsia="en-IN"/>
        </w:rPr>
        <w:t>Production of Inhibitory Compounds</w:t>
      </w:r>
    </w:p>
    <w:p w14:paraId="5F1F524A" w14:textId="57C8195B" w:rsidR="00BA4114" w:rsidRPr="00D109D9" w:rsidRDefault="00E33509" w:rsidP="00D109D9">
      <w:pPr>
        <w:pStyle w:val="p"/>
        <w:spacing w:before="400" w:beforeAutospacing="0" w:after="400" w:afterAutospacing="0" w:line="360" w:lineRule="auto"/>
        <w:ind w:firstLine="720"/>
        <w:jc w:val="both"/>
        <w:rPr>
          <w:color w:val="212121"/>
          <w:shd w:val="clear" w:color="auto" w:fill="FFFFFF"/>
        </w:rPr>
      </w:pPr>
      <w:r w:rsidRPr="00D109D9">
        <w:rPr>
          <w:color w:val="212121"/>
        </w:rPr>
        <w:t>The LAB can produce a wide range of inhibitory compounds to reduce pathogens invasion. These include AMPs such as bacteriocins, organic acids, ethanol, diacetyl, carbon dioxide, and hydrogen peroxide (</w:t>
      </w:r>
      <w:hyperlink r:id="rId12" w:anchor="B109" w:history="1">
        <w:r w:rsidRPr="00D109D9">
          <w:rPr>
            <w:color w:val="212121"/>
            <w:shd w:val="clear" w:color="auto" w:fill="FFFFFF"/>
          </w:rPr>
          <w:t xml:space="preserve">Liao and </w:t>
        </w:r>
        <w:proofErr w:type="spellStart"/>
        <w:r w:rsidRPr="00D109D9">
          <w:rPr>
            <w:color w:val="212121"/>
            <w:shd w:val="clear" w:color="auto" w:fill="FFFFFF"/>
          </w:rPr>
          <w:t>Nyachoti</w:t>
        </w:r>
        <w:proofErr w:type="spellEnd"/>
        <w:r w:rsidRPr="00D109D9">
          <w:rPr>
            <w:color w:val="212121"/>
            <w:shd w:val="clear" w:color="auto" w:fill="FFFFFF"/>
          </w:rPr>
          <w:t>, 2017</w:t>
        </w:r>
      </w:hyperlink>
      <w:r w:rsidRPr="00D109D9">
        <w:rPr>
          <w:color w:val="212121"/>
        </w:rPr>
        <w:t>)</w:t>
      </w:r>
      <w:r w:rsidR="002314FE" w:rsidRPr="00D109D9">
        <w:rPr>
          <w:color w:val="212121"/>
        </w:rPr>
        <w:t xml:space="preserve"> [23]</w:t>
      </w:r>
      <w:r w:rsidRPr="00D109D9">
        <w:rPr>
          <w:color w:val="212121"/>
        </w:rPr>
        <w:t>.</w:t>
      </w:r>
      <w:r w:rsidRPr="00D109D9">
        <w:rPr>
          <w:color w:val="212121"/>
          <w:shd w:val="clear" w:color="auto" w:fill="FFFFFF"/>
        </w:rPr>
        <w:t xml:space="preserve"> Bacteriocins are </w:t>
      </w:r>
      <w:proofErr w:type="spellStart"/>
      <w:r w:rsidRPr="00D109D9">
        <w:rPr>
          <w:color w:val="212121"/>
          <w:shd w:val="clear" w:color="auto" w:fill="FFFFFF"/>
        </w:rPr>
        <w:t>ribosomally</w:t>
      </w:r>
      <w:proofErr w:type="spellEnd"/>
      <w:r w:rsidRPr="00D109D9">
        <w:rPr>
          <w:color w:val="212121"/>
          <w:shd w:val="clear" w:color="auto" w:fill="FFFFFF"/>
        </w:rPr>
        <w:t xml:space="preserve"> synthesized AMPs produced by both Gram-negative and Gram-positive bacteria. Bacteriocins produced by LAB referred here as LAB-bacteriocins are most often devoid of cytotoxic traits, and endowed with antagonistic functions as well as additional beneficial attributes</w:t>
      </w:r>
      <w:r w:rsidR="00BA4114" w:rsidRPr="00D109D9">
        <w:rPr>
          <w:color w:val="212121"/>
          <w:shd w:val="clear" w:color="auto" w:fill="FFFFFF"/>
        </w:rPr>
        <w:t xml:space="preserve">. </w:t>
      </w:r>
      <w:r w:rsidRPr="00D109D9">
        <w:rPr>
          <w:color w:val="212121"/>
          <w:shd w:val="clear" w:color="auto" w:fill="FFFFFF"/>
        </w:rPr>
        <w:t>LAB-bacteriocins are emerging as a novel wave of antibiotics with potent </w:t>
      </w:r>
      <w:r w:rsidRPr="00D109D9">
        <w:rPr>
          <w:rStyle w:val="Emphasis"/>
          <w:color w:val="212121"/>
          <w:shd w:val="clear" w:color="auto" w:fill="FFFFFF"/>
        </w:rPr>
        <w:t>in vitro</w:t>
      </w:r>
      <w:r w:rsidRPr="00D109D9">
        <w:rPr>
          <w:color w:val="212121"/>
          <w:shd w:val="clear" w:color="auto" w:fill="FFFFFF"/>
        </w:rPr>
        <w:t> and </w:t>
      </w:r>
      <w:r w:rsidRPr="00D109D9">
        <w:rPr>
          <w:rStyle w:val="Emphasis"/>
          <w:color w:val="212121"/>
          <w:shd w:val="clear" w:color="auto" w:fill="FFFFFF"/>
        </w:rPr>
        <w:t>in vivo</w:t>
      </w:r>
      <w:r w:rsidRPr="00D109D9">
        <w:rPr>
          <w:color w:val="212121"/>
          <w:shd w:val="clear" w:color="auto" w:fill="FFFFFF"/>
        </w:rPr>
        <w:t xml:space="preserve"> activities. In contrast to traditional antibiotics, LAB-bacteriocins target specific species and do not affect other population within the same ecosystem. </w:t>
      </w:r>
    </w:p>
    <w:p w14:paraId="32818B01" w14:textId="1B52B6DF" w:rsidR="00E87B6A" w:rsidRPr="00D109D9" w:rsidRDefault="00566D56" w:rsidP="00D109D9">
      <w:pPr>
        <w:pStyle w:val="p"/>
        <w:spacing w:before="400" w:beforeAutospacing="0" w:after="400" w:afterAutospacing="0" w:line="360" w:lineRule="auto"/>
        <w:jc w:val="both"/>
        <w:rPr>
          <w:color w:val="212121"/>
          <w:shd w:val="clear" w:color="auto" w:fill="FFFFFF"/>
        </w:rPr>
      </w:pPr>
      <w:r>
        <w:rPr>
          <w:noProof/>
        </w:rPr>
        <w:t xml:space="preserve">                </w:t>
      </w:r>
      <w:r w:rsidR="00E87B6A" w:rsidRPr="00D109D9">
        <w:rPr>
          <w:noProof/>
        </w:rPr>
        <w:drawing>
          <wp:inline distT="0" distB="0" distL="0" distR="0" wp14:anchorId="652B4A3B" wp14:editId="1744558C">
            <wp:extent cx="3821106" cy="1963893"/>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2977" cy="2000832"/>
                    </a:xfrm>
                    <a:prstGeom prst="rect">
                      <a:avLst/>
                    </a:prstGeom>
                    <a:noFill/>
                    <a:ln>
                      <a:noFill/>
                    </a:ln>
                  </pic:spPr>
                </pic:pic>
              </a:graphicData>
            </a:graphic>
          </wp:inline>
        </w:drawing>
      </w:r>
    </w:p>
    <w:p w14:paraId="47C7D641" w14:textId="77777777" w:rsidR="00566D56" w:rsidRDefault="00E33509" w:rsidP="00566D56">
      <w:pPr>
        <w:pStyle w:val="p"/>
        <w:spacing w:before="400" w:beforeAutospacing="0" w:after="400" w:afterAutospacing="0" w:line="360" w:lineRule="auto"/>
        <w:ind w:firstLine="720"/>
        <w:jc w:val="both"/>
        <w:rPr>
          <w:color w:val="212121"/>
          <w:shd w:val="clear" w:color="auto" w:fill="FFFFFF"/>
        </w:rPr>
      </w:pPr>
      <w:r w:rsidRPr="00D109D9">
        <w:rPr>
          <w:color w:val="212121"/>
          <w:shd w:val="clear" w:color="auto" w:fill="FFFFFF"/>
        </w:rPr>
        <w:t xml:space="preserve">LAB-bacteriocins are known to exert either bacteriostatic or bactericidal activity toward sensitive organisms. Their modes of action have been widely but not thoroughly investigated. Recent insights on modes of action are reviewed elsewhere. Combinations of LAB-bacteriocins and antibiotics are emerging as novel therapeutic options for food-producing animals. Different reports have established the main advantages and synergistic actions of LAB-bacteriocins with other biomolecules. These are the case of </w:t>
      </w:r>
      <w:proofErr w:type="spellStart"/>
      <w:r w:rsidRPr="00D109D9">
        <w:rPr>
          <w:color w:val="212121"/>
          <w:shd w:val="clear" w:color="auto" w:fill="FFFFFF"/>
        </w:rPr>
        <w:t>enterocin</w:t>
      </w:r>
      <w:proofErr w:type="spellEnd"/>
      <w:r w:rsidRPr="00D109D9">
        <w:rPr>
          <w:color w:val="212121"/>
          <w:shd w:val="clear" w:color="auto" w:fill="FFFFFF"/>
        </w:rPr>
        <w:t xml:space="preserve"> AS-48 and ethambutol against </w:t>
      </w:r>
      <w:r w:rsidRPr="00D109D9">
        <w:rPr>
          <w:rStyle w:val="Emphasis"/>
          <w:color w:val="212121"/>
          <w:shd w:val="clear" w:color="auto" w:fill="FFFFFF"/>
        </w:rPr>
        <w:t>Mycobacterium tuberculosis</w:t>
      </w:r>
      <w:r w:rsidRPr="00D109D9">
        <w:rPr>
          <w:color w:val="212121"/>
          <w:shd w:val="clear" w:color="auto" w:fill="FFFFFF"/>
        </w:rPr>
        <w:t> (</w:t>
      </w:r>
      <w:hyperlink r:id="rId14" w:anchor="B2" w:history="1">
        <w:r w:rsidRPr="00D109D9">
          <w:rPr>
            <w:color w:val="212121"/>
          </w:rPr>
          <w:t xml:space="preserve">Aguilar-Pérez </w:t>
        </w:r>
        <w:r w:rsidRPr="00D109D9">
          <w:rPr>
            <w:i/>
            <w:iCs/>
            <w:color w:val="212121"/>
          </w:rPr>
          <w:t xml:space="preserve">et al., </w:t>
        </w:r>
        <w:r w:rsidRPr="00D109D9">
          <w:rPr>
            <w:color w:val="212121"/>
          </w:rPr>
          <w:t>2018</w:t>
        </w:r>
      </w:hyperlink>
      <w:r w:rsidRPr="00D109D9">
        <w:rPr>
          <w:color w:val="212121"/>
          <w:shd w:val="clear" w:color="auto" w:fill="FFFFFF"/>
        </w:rPr>
        <w:t>)</w:t>
      </w:r>
      <w:r w:rsidR="002314FE" w:rsidRPr="00D109D9">
        <w:rPr>
          <w:color w:val="212121"/>
          <w:shd w:val="clear" w:color="auto" w:fill="FFFFFF"/>
        </w:rPr>
        <w:t xml:space="preserve"> [24]</w:t>
      </w:r>
      <w:r w:rsidRPr="00D109D9">
        <w:rPr>
          <w:color w:val="212121"/>
          <w:shd w:val="clear" w:color="auto" w:fill="FFFFFF"/>
        </w:rPr>
        <w:t>, nisin and citric acid against </w:t>
      </w:r>
      <w:r w:rsidRPr="00D109D9">
        <w:rPr>
          <w:rStyle w:val="Emphasis"/>
          <w:color w:val="212121"/>
          <w:shd w:val="clear" w:color="auto" w:fill="FFFFFF"/>
        </w:rPr>
        <w:t>Staphylococcus aureus</w:t>
      </w:r>
      <w:r w:rsidRPr="00D109D9">
        <w:rPr>
          <w:color w:val="212121"/>
          <w:shd w:val="clear" w:color="auto" w:fill="FFFFFF"/>
        </w:rPr>
        <w:t> and </w:t>
      </w:r>
      <w:r w:rsidRPr="00D109D9">
        <w:rPr>
          <w:rStyle w:val="Emphasis"/>
          <w:color w:val="212121"/>
          <w:shd w:val="clear" w:color="auto" w:fill="FFFFFF"/>
        </w:rPr>
        <w:t>Listeria monocytogenes</w:t>
      </w:r>
      <w:r w:rsidRPr="00D109D9">
        <w:rPr>
          <w:color w:val="212121"/>
          <w:shd w:val="clear" w:color="auto" w:fill="FFFFFF"/>
        </w:rPr>
        <w:t xml:space="preserve"> , nisin and beta-lactams </w:t>
      </w:r>
      <w:r w:rsidRPr="00D109D9">
        <w:rPr>
          <w:color w:val="212121"/>
          <w:shd w:val="clear" w:color="auto" w:fill="FFFFFF"/>
        </w:rPr>
        <w:lastRenderedPageBreak/>
        <w:t>against </w:t>
      </w:r>
      <w:r w:rsidRPr="00D109D9">
        <w:rPr>
          <w:rStyle w:val="Emphasis"/>
          <w:color w:val="212121"/>
          <w:shd w:val="clear" w:color="auto" w:fill="FFFFFF"/>
        </w:rPr>
        <w:t>Salmonella enterica</w:t>
      </w:r>
      <w:r w:rsidRPr="00D109D9">
        <w:rPr>
          <w:color w:val="212121"/>
          <w:shd w:val="clear" w:color="auto" w:fill="FFFFFF"/>
        </w:rPr>
        <w:t xml:space="preserve"> serovar Typhimurium and </w:t>
      </w:r>
      <w:proofErr w:type="spellStart"/>
      <w:r w:rsidRPr="00D109D9">
        <w:rPr>
          <w:color w:val="212121"/>
          <w:shd w:val="clear" w:color="auto" w:fill="FFFFFF"/>
        </w:rPr>
        <w:t>Garvicin</w:t>
      </w:r>
      <w:proofErr w:type="spellEnd"/>
      <w:r w:rsidRPr="00D109D9">
        <w:rPr>
          <w:color w:val="212121"/>
          <w:shd w:val="clear" w:color="auto" w:fill="FFFFFF"/>
        </w:rPr>
        <w:t xml:space="preserve"> KA-farnesol against a set of Gram-positive and Gram-negative bacteria (</w:t>
      </w:r>
      <w:hyperlink r:id="rId15" w:anchor="B40" w:history="1">
        <w:r w:rsidRPr="00D109D9">
          <w:rPr>
            <w:color w:val="212121"/>
          </w:rPr>
          <w:t xml:space="preserve">Chi and </w:t>
        </w:r>
        <w:proofErr w:type="spellStart"/>
        <w:r w:rsidRPr="00D109D9">
          <w:rPr>
            <w:color w:val="212121"/>
          </w:rPr>
          <w:t>Holo</w:t>
        </w:r>
        <w:proofErr w:type="spellEnd"/>
        <w:r w:rsidRPr="00D109D9">
          <w:rPr>
            <w:color w:val="212121"/>
          </w:rPr>
          <w:t>, 2018</w:t>
        </w:r>
      </w:hyperlink>
      <w:r w:rsidRPr="00D109D9">
        <w:rPr>
          <w:color w:val="212121"/>
          <w:shd w:val="clear" w:color="auto" w:fill="FFFFFF"/>
        </w:rPr>
        <w:t>)</w:t>
      </w:r>
      <w:r w:rsidR="002314FE" w:rsidRPr="00D109D9">
        <w:rPr>
          <w:color w:val="212121"/>
          <w:shd w:val="clear" w:color="auto" w:fill="FFFFFF"/>
        </w:rPr>
        <w:t xml:space="preserve"> [25]</w:t>
      </w:r>
      <w:r w:rsidRPr="00D109D9">
        <w:rPr>
          <w:color w:val="212121"/>
          <w:shd w:val="clear" w:color="auto" w:fill="FFFFFF"/>
        </w:rPr>
        <w:t xml:space="preserve">. Orally administration of these substances is a challenge because of their enzymatic degradation. </w:t>
      </w:r>
    </w:p>
    <w:p w14:paraId="32F2B9D0" w14:textId="77777777" w:rsidR="00566D56" w:rsidRDefault="00E33509" w:rsidP="00566D56">
      <w:pPr>
        <w:pStyle w:val="p"/>
        <w:spacing w:before="400" w:beforeAutospacing="0" w:after="400" w:afterAutospacing="0" w:line="360" w:lineRule="auto"/>
        <w:jc w:val="both"/>
        <w:rPr>
          <w:b/>
          <w:bCs/>
          <w:color w:val="212121"/>
          <w:sz w:val="28"/>
          <w:szCs w:val="28"/>
          <w:shd w:val="clear" w:color="auto" w:fill="FFFFFF"/>
        </w:rPr>
      </w:pPr>
      <w:r w:rsidRPr="00D109D9">
        <w:rPr>
          <w:b/>
          <w:bCs/>
          <w:color w:val="212121"/>
          <w:sz w:val="28"/>
          <w:szCs w:val="28"/>
          <w:shd w:val="clear" w:color="auto" w:fill="FFFFFF"/>
        </w:rPr>
        <w:t>Conclusion</w:t>
      </w:r>
    </w:p>
    <w:p w14:paraId="2A2FCA4E" w14:textId="24AE4C00" w:rsidR="00E33509" w:rsidRDefault="00367A9E" w:rsidP="00566D56">
      <w:pPr>
        <w:pStyle w:val="p"/>
        <w:spacing w:before="400" w:beforeAutospacing="0" w:after="400" w:afterAutospacing="0" w:line="360" w:lineRule="auto"/>
        <w:ind w:firstLine="720"/>
        <w:jc w:val="both"/>
        <w:rPr>
          <w:color w:val="212121"/>
          <w:shd w:val="clear" w:color="auto" w:fill="FFFFFF"/>
        </w:rPr>
      </w:pPr>
      <w:r>
        <w:rPr>
          <w:color w:val="212121"/>
          <w:shd w:val="clear" w:color="auto" w:fill="FFFFFF"/>
        </w:rPr>
        <w:t>In a w</w:t>
      </w:r>
      <w:r w:rsidR="00E33509" w:rsidRPr="00D109D9">
        <w:rPr>
          <w:color w:val="212121"/>
          <w:shd w:val="clear" w:color="auto" w:fill="FFFFFF"/>
        </w:rPr>
        <w:t xml:space="preserve">orldwide concern, the use of LAB-probiotics stands as an efficient and promising alternative. Different benefits have been observed in animals fed with various LAB-probiotics. As supported by a variety of studies, LAB-probiotics can control the development of bacterial diseases, increase weight gain in healthy and affected animals, stimulate the quality of the (by-) products of this industry or even improve aquaculture water quality. LAB-probiotics can control bacterial infections by excretion of inhibitory compounds, or by other mechanisms including competitive exclusion, decreasing bioavailability of toxins, strengthening intestinal barrier or positively stimulating the immune system. Their actions are exerted in strain and host-specific manners. Finally, there are a variety of synergistic effects when combining LAB with other probiotic species, prebiotics, or enzymes. In terms of future design, recombinant LAB-probiotics may offer additional advantages. </w:t>
      </w:r>
    </w:p>
    <w:p w14:paraId="02D4454E" w14:textId="719B4269" w:rsidR="00092796" w:rsidRDefault="00092796" w:rsidP="00092796">
      <w:pPr>
        <w:pStyle w:val="p"/>
        <w:spacing w:before="400" w:beforeAutospacing="0" w:after="400" w:afterAutospacing="0" w:line="360" w:lineRule="auto"/>
        <w:jc w:val="both"/>
        <w:rPr>
          <w:b/>
          <w:bCs/>
          <w:color w:val="212121"/>
          <w:shd w:val="clear" w:color="auto" w:fill="FFFFFF"/>
        </w:rPr>
      </w:pPr>
      <w:r w:rsidRPr="00092796">
        <w:rPr>
          <w:b/>
          <w:bCs/>
          <w:color w:val="212121"/>
          <w:shd w:val="clear" w:color="auto" w:fill="FFFFFF"/>
        </w:rPr>
        <w:t>Acknowledgement</w:t>
      </w:r>
    </w:p>
    <w:p w14:paraId="6C4F9EBE" w14:textId="2DF30CEA" w:rsidR="00092796" w:rsidRPr="00B20181" w:rsidRDefault="00092796" w:rsidP="00092796">
      <w:pPr>
        <w:pStyle w:val="p"/>
        <w:spacing w:before="400" w:beforeAutospacing="0" w:after="400" w:afterAutospacing="0" w:line="360" w:lineRule="auto"/>
        <w:jc w:val="both"/>
        <w:rPr>
          <w:color w:val="212121"/>
          <w:shd w:val="clear" w:color="auto" w:fill="FFFFFF"/>
        </w:rPr>
      </w:pPr>
      <w:r>
        <w:rPr>
          <w:b/>
          <w:bCs/>
          <w:color w:val="212121"/>
          <w:shd w:val="clear" w:color="auto" w:fill="FFFFFF"/>
        </w:rPr>
        <w:tab/>
      </w:r>
      <w:r w:rsidRPr="00B20181">
        <w:rPr>
          <w:color w:val="212121"/>
          <w:shd w:val="clear" w:color="auto" w:fill="FFFFFF"/>
        </w:rPr>
        <w:t xml:space="preserve">I wish to express my profound sense of thanks to our correspondent, </w:t>
      </w:r>
      <w:proofErr w:type="spellStart"/>
      <w:r w:rsidRPr="00B20181">
        <w:rPr>
          <w:color w:val="212121"/>
          <w:shd w:val="clear" w:color="auto" w:fill="FFFFFF"/>
        </w:rPr>
        <w:t>Dr.</w:t>
      </w:r>
      <w:proofErr w:type="spellEnd"/>
      <w:r w:rsidRPr="00B20181">
        <w:rPr>
          <w:color w:val="212121"/>
          <w:shd w:val="clear" w:color="auto" w:fill="FFFFFF"/>
        </w:rPr>
        <w:t xml:space="preserve"> </w:t>
      </w:r>
      <w:proofErr w:type="spellStart"/>
      <w:r w:rsidRPr="00B20181">
        <w:rPr>
          <w:color w:val="212121"/>
          <w:shd w:val="clear" w:color="auto" w:fill="FFFFFF"/>
        </w:rPr>
        <w:t>Jeyanandh</w:t>
      </w:r>
      <w:proofErr w:type="spellEnd"/>
      <w:r w:rsidRPr="00B20181">
        <w:rPr>
          <w:color w:val="212121"/>
          <w:shd w:val="clear" w:color="auto" w:fill="FFFFFF"/>
        </w:rPr>
        <w:t xml:space="preserve"> </w:t>
      </w:r>
      <w:proofErr w:type="spellStart"/>
      <w:r w:rsidRPr="00B20181">
        <w:rPr>
          <w:color w:val="212121"/>
          <w:shd w:val="clear" w:color="auto" w:fill="FFFFFF"/>
        </w:rPr>
        <w:t>Dhivaharan</w:t>
      </w:r>
      <w:proofErr w:type="spellEnd"/>
      <w:r w:rsidRPr="00B20181">
        <w:rPr>
          <w:color w:val="212121"/>
          <w:shd w:val="clear" w:color="auto" w:fill="FFFFFF"/>
        </w:rPr>
        <w:t xml:space="preserve">., and our chartered correspondent </w:t>
      </w:r>
      <w:proofErr w:type="spellStart"/>
      <w:r w:rsidRPr="00B20181">
        <w:rPr>
          <w:color w:val="212121"/>
          <w:shd w:val="clear" w:color="auto" w:fill="FFFFFF"/>
        </w:rPr>
        <w:t>Dr.</w:t>
      </w:r>
      <w:proofErr w:type="spellEnd"/>
      <w:r w:rsidRPr="00B20181">
        <w:rPr>
          <w:color w:val="212121"/>
          <w:shd w:val="clear" w:color="auto" w:fill="FFFFFF"/>
        </w:rPr>
        <w:t xml:space="preserve"> V. </w:t>
      </w:r>
      <w:proofErr w:type="spellStart"/>
      <w:r w:rsidRPr="00B20181">
        <w:rPr>
          <w:color w:val="212121"/>
          <w:shd w:val="clear" w:color="auto" w:fill="FFFFFF"/>
        </w:rPr>
        <w:t>Dhivaharan</w:t>
      </w:r>
      <w:proofErr w:type="spellEnd"/>
      <w:r w:rsidRPr="00B20181">
        <w:rPr>
          <w:color w:val="212121"/>
          <w:shd w:val="clear" w:color="auto" w:fill="FFFFFF"/>
        </w:rPr>
        <w:t xml:space="preserve">., Dean, PG and Research Department </w:t>
      </w:r>
      <w:r w:rsidR="00B20181" w:rsidRPr="00B20181">
        <w:rPr>
          <w:color w:val="212121"/>
          <w:shd w:val="clear" w:color="auto" w:fill="FFFFFF"/>
        </w:rPr>
        <w:t xml:space="preserve">of Microbiology, S.T.E.T Women’s </w:t>
      </w:r>
      <w:proofErr w:type="spellStart"/>
      <w:proofErr w:type="gramStart"/>
      <w:r w:rsidR="00B20181" w:rsidRPr="00B20181">
        <w:rPr>
          <w:color w:val="212121"/>
          <w:shd w:val="clear" w:color="auto" w:fill="FFFFFF"/>
        </w:rPr>
        <w:t>college,Sundarakkottai</w:t>
      </w:r>
      <w:proofErr w:type="spellEnd"/>
      <w:proofErr w:type="gramEnd"/>
      <w:r w:rsidR="00B20181" w:rsidRPr="00B20181">
        <w:rPr>
          <w:color w:val="212121"/>
          <w:shd w:val="clear" w:color="auto" w:fill="FFFFFF"/>
        </w:rPr>
        <w:t>, to offering to do the valuable work.</w:t>
      </w:r>
    </w:p>
    <w:p w14:paraId="63A1BB7A" w14:textId="4F48276C" w:rsidR="001B1D5A" w:rsidRPr="00580CFD" w:rsidRDefault="001B1D5A" w:rsidP="00D109D9">
      <w:pPr>
        <w:rPr>
          <w:rFonts w:ascii="Times New Roman" w:eastAsia="Times New Roman" w:hAnsi="Times New Roman" w:cs="Times New Roman"/>
          <w:b/>
          <w:bCs/>
          <w:color w:val="000000"/>
          <w:sz w:val="28"/>
          <w:szCs w:val="28"/>
          <w:lang w:eastAsia="en-IN"/>
        </w:rPr>
      </w:pPr>
      <w:r w:rsidRPr="00580CFD">
        <w:rPr>
          <w:rFonts w:ascii="Times New Roman" w:eastAsia="Times New Roman" w:hAnsi="Times New Roman" w:cs="Times New Roman"/>
          <w:b/>
          <w:bCs/>
          <w:color w:val="000000"/>
          <w:sz w:val="28"/>
          <w:szCs w:val="28"/>
          <w:lang w:eastAsia="en-IN"/>
        </w:rPr>
        <w:t>References:</w:t>
      </w:r>
    </w:p>
    <w:p w14:paraId="7C487127" w14:textId="69FC25B4" w:rsidR="001B1D5A" w:rsidRPr="00D109D9" w:rsidRDefault="001B1D5A"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Aureli</w:t>
      </w:r>
      <w:proofErr w:type="spellEnd"/>
      <w:r w:rsidR="00150022" w:rsidRPr="00D109D9">
        <w:rPr>
          <w:rFonts w:ascii="Times New Roman" w:eastAsia="Times New Roman" w:hAnsi="Times New Roman" w:cs="Times New Roman"/>
          <w:color w:val="000000"/>
          <w:sz w:val="24"/>
          <w:szCs w:val="24"/>
          <w:lang w:eastAsia="en-IN"/>
        </w:rPr>
        <w:t xml:space="preserve"> </w:t>
      </w:r>
      <w:proofErr w:type="spellStart"/>
      <w:r w:rsidR="00150022" w:rsidRPr="00D109D9">
        <w:rPr>
          <w:rFonts w:ascii="Times New Roman" w:eastAsia="Times New Roman" w:hAnsi="Times New Roman" w:cs="Times New Roman"/>
          <w:color w:val="000000"/>
          <w:sz w:val="24"/>
          <w:szCs w:val="24"/>
          <w:lang w:eastAsia="en-IN"/>
        </w:rPr>
        <w:t>CapursoL.CastellazziA</w:t>
      </w:r>
      <w:r w:rsidRPr="00D109D9">
        <w:rPr>
          <w:rFonts w:ascii="Times New Roman" w:eastAsia="Times New Roman" w:hAnsi="Times New Roman" w:cs="Times New Roman"/>
          <w:color w:val="000000"/>
          <w:sz w:val="24"/>
          <w:szCs w:val="24"/>
          <w:lang w:eastAsia="en-IN"/>
        </w:rPr>
        <w:t>.</w:t>
      </w:r>
      <w:r w:rsidR="00566D56" w:rsidRPr="00D109D9">
        <w:rPr>
          <w:rFonts w:ascii="Times New Roman" w:eastAsia="Times New Roman" w:hAnsi="Times New Roman" w:cs="Times New Roman"/>
          <w:color w:val="000000"/>
          <w:sz w:val="24"/>
          <w:szCs w:val="24"/>
          <w:lang w:eastAsia="en-IN"/>
        </w:rPr>
        <w:t>M</w:t>
      </w:r>
      <w:proofErr w:type="spellEnd"/>
      <w:r w:rsidR="00566D56" w:rsidRPr="00D109D9">
        <w:rPr>
          <w:rFonts w:ascii="Times New Roman" w:eastAsia="Times New Roman" w:hAnsi="Times New Roman" w:cs="Times New Roman"/>
          <w:color w:val="000000"/>
          <w:sz w:val="24"/>
          <w:szCs w:val="24"/>
          <w:lang w:eastAsia="en-IN"/>
        </w:rPr>
        <w:t xml:space="preserve">. </w:t>
      </w:r>
      <w:proofErr w:type="spellStart"/>
      <w:proofErr w:type="gramStart"/>
      <w:r w:rsidR="00566D56" w:rsidRPr="00D109D9">
        <w:rPr>
          <w:rFonts w:ascii="Times New Roman" w:eastAsia="Times New Roman" w:hAnsi="Times New Roman" w:cs="Times New Roman"/>
          <w:color w:val="000000"/>
          <w:sz w:val="24"/>
          <w:szCs w:val="24"/>
          <w:lang w:eastAsia="en-IN"/>
        </w:rPr>
        <w:t>ClericiM.GiovanniniM</w:t>
      </w:r>
      <w:r w:rsidRPr="00D109D9">
        <w:rPr>
          <w:rFonts w:ascii="Times New Roman" w:eastAsia="Times New Roman" w:hAnsi="Times New Roman" w:cs="Times New Roman"/>
          <w:color w:val="000000"/>
          <w:sz w:val="24"/>
          <w:szCs w:val="24"/>
          <w:lang w:eastAsia="en-IN"/>
        </w:rPr>
        <w:t>.MorelliL.PoliA</w:t>
      </w:r>
      <w:proofErr w:type="gramEnd"/>
      <w:r w:rsidRPr="00D109D9">
        <w:rPr>
          <w:rFonts w:ascii="Times New Roman" w:eastAsia="Times New Roman" w:hAnsi="Times New Roman" w:cs="Times New Roman"/>
          <w:color w:val="000000"/>
          <w:sz w:val="24"/>
          <w:szCs w:val="24"/>
          <w:lang w:eastAsia="en-IN"/>
        </w:rPr>
        <w:t>.PregliascoF</w:t>
      </w:r>
      <w:proofErr w:type="spellEnd"/>
      <w:r w:rsidRPr="00D109D9">
        <w:rPr>
          <w:rFonts w:ascii="Times New Roman" w:eastAsia="Times New Roman" w:hAnsi="Times New Roman" w:cs="Times New Roman"/>
          <w:color w:val="000000"/>
          <w:sz w:val="24"/>
          <w:szCs w:val="24"/>
          <w:lang w:eastAsia="en-IN"/>
        </w:rPr>
        <w:t>.</w:t>
      </w:r>
      <w:r w:rsidR="00150022" w:rsidRPr="00D109D9">
        <w:rPr>
          <w:rFonts w:ascii="Times New Roman" w:eastAsia="Times New Roman" w:hAnsi="Times New Roman" w:cs="Times New Roman"/>
          <w:color w:val="000000"/>
          <w:sz w:val="24"/>
          <w:szCs w:val="24"/>
          <w:lang w:eastAsia="en-IN"/>
        </w:rPr>
        <w:t xml:space="preserve">    </w:t>
      </w:r>
      <w:proofErr w:type="spellStart"/>
      <w:r w:rsidRPr="00D109D9">
        <w:rPr>
          <w:rFonts w:ascii="Times New Roman" w:eastAsia="Times New Roman" w:hAnsi="Times New Roman" w:cs="Times New Roman"/>
          <w:color w:val="000000"/>
          <w:sz w:val="24"/>
          <w:szCs w:val="24"/>
          <w:lang w:eastAsia="en-IN"/>
        </w:rPr>
        <w:t>SalviniF.Zuccotti</w:t>
      </w:r>
      <w:proofErr w:type="spellEnd"/>
      <w:r w:rsidRPr="00D109D9">
        <w:rPr>
          <w:rFonts w:ascii="Times New Roman" w:eastAsia="Times New Roman" w:hAnsi="Times New Roman" w:cs="Times New Roman"/>
          <w:color w:val="000000"/>
          <w:sz w:val="24"/>
          <w:szCs w:val="24"/>
          <w:lang w:eastAsia="en-IN"/>
        </w:rPr>
        <w:t xml:space="preserve"> 2011 Probiotics </w:t>
      </w:r>
      <w:r w:rsidR="00C77EE8" w:rsidRPr="00D109D9">
        <w:rPr>
          <w:rFonts w:ascii="Times New Roman" w:eastAsia="Times New Roman" w:hAnsi="Times New Roman" w:cs="Times New Roman"/>
          <w:color w:val="000000"/>
          <w:sz w:val="24"/>
          <w:szCs w:val="24"/>
          <w:lang w:eastAsia="en-IN"/>
        </w:rPr>
        <w:t>a</w:t>
      </w:r>
      <w:r w:rsidRPr="00D109D9">
        <w:rPr>
          <w:rFonts w:ascii="Times New Roman" w:eastAsia="Times New Roman" w:hAnsi="Times New Roman" w:cs="Times New Roman"/>
          <w:color w:val="000000"/>
          <w:sz w:val="24"/>
          <w:szCs w:val="24"/>
          <w:lang w:eastAsia="en-IN"/>
        </w:rPr>
        <w:t xml:space="preserve">nd Health: An Evidence-based Review. </w:t>
      </w:r>
      <w:proofErr w:type="spellStart"/>
      <w:r w:rsidRPr="00D109D9">
        <w:rPr>
          <w:rFonts w:ascii="Times New Roman" w:eastAsia="Times New Roman" w:hAnsi="Times New Roman" w:cs="Times New Roman"/>
          <w:color w:val="000000"/>
          <w:sz w:val="24"/>
          <w:szCs w:val="24"/>
          <w:lang w:eastAsia="en-IN"/>
        </w:rPr>
        <w:t>Pharmacol</w:t>
      </w:r>
      <w:proofErr w:type="spellEnd"/>
      <w:r w:rsidRPr="00D109D9">
        <w:rPr>
          <w:rFonts w:ascii="Times New Roman" w:eastAsia="Times New Roman" w:hAnsi="Times New Roman" w:cs="Times New Roman"/>
          <w:color w:val="000000"/>
          <w:sz w:val="24"/>
          <w:szCs w:val="24"/>
          <w:lang w:eastAsia="en-IN"/>
        </w:rPr>
        <w:t>. res. 63 </w:t>
      </w:r>
      <w:r w:rsidR="00150022" w:rsidRPr="00D109D9">
        <w:rPr>
          <w:rFonts w:ascii="Times New Roman" w:eastAsia="Times New Roman" w:hAnsi="Times New Roman" w:cs="Times New Roman"/>
          <w:color w:val="000000"/>
          <w:sz w:val="24"/>
          <w:szCs w:val="24"/>
          <w:lang w:eastAsia="en-IN"/>
        </w:rPr>
        <w:t>366376.</w:t>
      </w:r>
    </w:p>
    <w:p w14:paraId="0229D9D6" w14:textId="31A23FF6" w:rsidR="001B1D5A" w:rsidRPr="00D109D9" w:rsidRDefault="00150022"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BarinovA.BolotinA</w:t>
      </w:r>
      <w:proofErr w:type="spellEnd"/>
      <w:r w:rsidRPr="00D109D9">
        <w:rPr>
          <w:rFonts w:ascii="Times New Roman" w:eastAsia="Times New Roman" w:hAnsi="Times New Roman" w:cs="Times New Roman"/>
          <w:color w:val="000000"/>
          <w:sz w:val="24"/>
          <w:szCs w:val="24"/>
          <w:lang w:eastAsia="en-IN"/>
        </w:rPr>
        <w:t xml:space="preserve">. </w:t>
      </w:r>
      <w:proofErr w:type="spellStart"/>
      <w:proofErr w:type="gramStart"/>
      <w:r w:rsidRPr="00D109D9">
        <w:rPr>
          <w:rFonts w:ascii="Times New Roman" w:eastAsia="Times New Roman" w:hAnsi="Times New Roman" w:cs="Times New Roman"/>
          <w:color w:val="000000"/>
          <w:sz w:val="24"/>
          <w:szCs w:val="24"/>
          <w:lang w:eastAsia="en-IN"/>
        </w:rPr>
        <w:t>LangellaP.MaguinE</w:t>
      </w:r>
      <w:r w:rsidR="001B1D5A" w:rsidRPr="00D109D9">
        <w:rPr>
          <w:rFonts w:ascii="Times New Roman" w:eastAsia="Times New Roman" w:hAnsi="Times New Roman" w:cs="Times New Roman"/>
          <w:color w:val="000000"/>
          <w:sz w:val="24"/>
          <w:szCs w:val="24"/>
          <w:lang w:eastAsia="en-IN"/>
        </w:rPr>
        <w:t>.Van</w:t>
      </w:r>
      <w:proofErr w:type="spellEnd"/>
      <w:proofErr w:type="gramEnd"/>
      <w:r w:rsidR="001B1D5A" w:rsidRPr="00D109D9">
        <w:rPr>
          <w:rFonts w:ascii="Times New Roman" w:eastAsia="Times New Roman" w:hAnsi="Times New Roman" w:cs="Times New Roman"/>
          <w:color w:val="000000"/>
          <w:sz w:val="24"/>
          <w:szCs w:val="24"/>
          <w:lang w:eastAsia="en-IN"/>
        </w:rPr>
        <w:t xml:space="preserve"> De </w:t>
      </w:r>
      <w:proofErr w:type="spellStart"/>
      <w:r w:rsidR="001B1D5A" w:rsidRPr="00D109D9">
        <w:rPr>
          <w:rFonts w:ascii="Times New Roman" w:eastAsia="Times New Roman" w:hAnsi="Times New Roman" w:cs="Times New Roman"/>
          <w:color w:val="000000"/>
          <w:sz w:val="24"/>
          <w:szCs w:val="24"/>
          <w:lang w:eastAsia="en-IN"/>
        </w:rPr>
        <w:t>Guchte</w:t>
      </w:r>
      <w:proofErr w:type="spellEnd"/>
      <w:r w:rsidR="001B1D5A" w:rsidRPr="00D109D9">
        <w:rPr>
          <w:rFonts w:ascii="Times New Roman" w:eastAsia="Times New Roman" w:hAnsi="Times New Roman" w:cs="Times New Roman"/>
          <w:color w:val="000000"/>
          <w:sz w:val="24"/>
          <w:szCs w:val="24"/>
          <w:lang w:eastAsia="en-IN"/>
        </w:rPr>
        <w:t xml:space="preserve"> 2011aguin E, Van De </w:t>
      </w:r>
      <w:proofErr w:type="spellStart"/>
      <w:r w:rsidR="001B1D5A" w:rsidRPr="00D109D9">
        <w:rPr>
          <w:rFonts w:ascii="Times New Roman" w:eastAsia="Times New Roman" w:hAnsi="Times New Roman" w:cs="Times New Roman"/>
          <w:color w:val="000000"/>
          <w:sz w:val="24"/>
          <w:szCs w:val="24"/>
          <w:lang w:eastAsia="en-IN"/>
        </w:rPr>
        <w:t>Guchte</w:t>
      </w:r>
      <w:proofErr w:type="spellEnd"/>
      <w:r w:rsidR="001B1D5A" w:rsidRPr="00D109D9">
        <w:rPr>
          <w:rFonts w:ascii="Times New Roman" w:eastAsia="Times New Roman" w:hAnsi="Times New Roman" w:cs="Times New Roman"/>
          <w:color w:val="000000"/>
          <w:sz w:val="24"/>
          <w:szCs w:val="24"/>
          <w:lang w:eastAsia="en-IN"/>
        </w:rPr>
        <w:t xml:space="preserve"> M (2011) Genomics Of The Genus Lactobacillus. In: </w:t>
      </w:r>
      <w:proofErr w:type="spellStart"/>
      <w:r w:rsidR="001B1D5A" w:rsidRPr="00D109D9">
        <w:rPr>
          <w:rFonts w:ascii="Times New Roman" w:eastAsia="Times New Roman" w:hAnsi="Times New Roman" w:cs="Times New Roman"/>
          <w:color w:val="000000"/>
          <w:sz w:val="24"/>
          <w:szCs w:val="24"/>
          <w:lang w:eastAsia="en-IN"/>
        </w:rPr>
        <w:t>Sonomoto</w:t>
      </w:r>
      <w:proofErr w:type="spellEnd"/>
      <w:r w:rsidR="001B1D5A" w:rsidRPr="00D109D9">
        <w:rPr>
          <w:rFonts w:ascii="Times New Roman" w:eastAsia="Times New Roman" w:hAnsi="Times New Roman" w:cs="Times New Roman"/>
          <w:color w:val="000000"/>
          <w:sz w:val="24"/>
          <w:szCs w:val="24"/>
          <w:lang w:eastAsia="en-IN"/>
        </w:rPr>
        <w:t xml:space="preserve"> K, Yokota A, editors. </w:t>
      </w:r>
      <w:r w:rsidR="00367A9E" w:rsidRPr="00D109D9">
        <w:rPr>
          <w:rFonts w:ascii="Times New Roman" w:eastAsia="Times New Roman" w:hAnsi="Times New Roman" w:cs="Times New Roman"/>
          <w:color w:val="000000"/>
          <w:sz w:val="24"/>
          <w:szCs w:val="24"/>
          <w:lang w:eastAsia="en-IN"/>
        </w:rPr>
        <w:t xml:space="preserve">Lactic Acid Bacteria </w:t>
      </w:r>
      <w:r w:rsidR="001B1D5A" w:rsidRPr="00D109D9">
        <w:rPr>
          <w:rFonts w:ascii="Times New Roman" w:eastAsia="Times New Roman" w:hAnsi="Times New Roman" w:cs="Times New Roman"/>
          <w:color w:val="000000"/>
          <w:sz w:val="24"/>
          <w:szCs w:val="24"/>
          <w:lang w:eastAsia="en-IN"/>
        </w:rPr>
        <w:t xml:space="preserve">and </w:t>
      </w:r>
      <w:proofErr w:type="spellStart"/>
      <w:r w:rsidR="001B1D5A" w:rsidRPr="00D109D9">
        <w:rPr>
          <w:rFonts w:ascii="Times New Roman" w:eastAsia="Times New Roman" w:hAnsi="Times New Roman" w:cs="Times New Roman"/>
          <w:color w:val="000000"/>
          <w:sz w:val="24"/>
          <w:szCs w:val="24"/>
          <w:lang w:eastAsia="en-IN"/>
        </w:rPr>
        <w:t>Bifidobacteria</w:t>
      </w:r>
      <w:proofErr w:type="spellEnd"/>
      <w:r w:rsidR="001B1D5A" w:rsidRPr="00D109D9">
        <w:rPr>
          <w:rFonts w:ascii="Times New Roman" w:eastAsia="Times New Roman" w:hAnsi="Times New Roman" w:cs="Times New Roman"/>
          <w:color w:val="000000"/>
          <w:sz w:val="24"/>
          <w:szCs w:val="24"/>
          <w:lang w:eastAsia="en-IN"/>
        </w:rPr>
        <w:t>: Current Progress in Advanced Research. Caister Academic Press, Portland, USA.</w:t>
      </w:r>
    </w:p>
    <w:p w14:paraId="03EF6913" w14:textId="0D9BBC9A" w:rsidR="001B1D5A" w:rsidRPr="00D109D9" w:rsidRDefault="001B1D5A"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lastRenderedPageBreak/>
        <w:t xml:space="preserve">Hamdan AM, </w:t>
      </w:r>
      <w:proofErr w:type="spellStart"/>
      <w:r w:rsidRPr="00D109D9">
        <w:rPr>
          <w:rFonts w:ascii="Times New Roman" w:eastAsia="Times New Roman" w:hAnsi="Times New Roman" w:cs="Times New Roman"/>
          <w:color w:val="000000"/>
          <w:sz w:val="24"/>
          <w:szCs w:val="24"/>
          <w:lang w:eastAsia="en-IN"/>
        </w:rPr>
        <w:t>Sonomoto</w:t>
      </w:r>
      <w:proofErr w:type="spellEnd"/>
      <w:r w:rsidRPr="00D109D9">
        <w:rPr>
          <w:rFonts w:ascii="Times New Roman" w:eastAsia="Times New Roman" w:hAnsi="Times New Roman" w:cs="Times New Roman"/>
          <w:color w:val="000000"/>
          <w:sz w:val="24"/>
          <w:szCs w:val="24"/>
          <w:lang w:eastAsia="en-IN"/>
        </w:rPr>
        <w:t xml:space="preserve"> (2011) Production </w:t>
      </w:r>
      <w:r w:rsidR="00150022" w:rsidRPr="00D109D9">
        <w:rPr>
          <w:rFonts w:ascii="Times New Roman" w:eastAsia="Times New Roman" w:hAnsi="Times New Roman" w:cs="Times New Roman"/>
          <w:color w:val="000000"/>
          <w:sz w:val="24"/>
          <w:szCs w:val="24"/>
          <w:lang w:eastAsia="en-IN"/>
        </w:rPr>
        <w:t>of</w:t>
      </w:r>
      <w:r w:rsidRPr="00D109D9">
        <w:rPr>
          <w:rFonts w:ascii="Times New Roman" w:eastAsia="Times New Roman" w:hAnsi="Times New Roman" w:cs="Times New Roman"/>
          <w:color w:val="000000"/>
          <w:sz w:val="24"/>
          <w:szCs w:val="24"/>
          <w:lang w:eastAsia="en-IN"/>
        </w:rPr>
        <w:t xml:space="preserve"> Optically Pure Lactic Acid </w:t>
      </w:r>
      <w:r w:rsidR="006C629D" w:rsidRPr="00D109D9">
        <w:rPr>
          <w:rFonts w:ascii="Times New Roman" w:eastAsia="Times New Roman" w:hAnsi="Times New Roman" w:cs="Times New Roman"/>
          <w:color w:val="000000"/>
          <w:sz w:val="24"/>
          <w:szCs w:val="24"/>
          <w:lang w:eastAsia="en-IN"/>
        </w:rPr>
        <w:t>for</w:t>
      </w:r>
      <w:r w:rsidRPr="00D109D9">
        <w:rPr>
          <w:rFonts w:ascii="Times New Roman" w:eastAsia="Times New Roman" w:hAnsi="Times New Roman" w:cs="Times New Roman"/>
          <w:color w:val="000000"/>
          <w:sz w:val="24"/>
          <w:szCs w:val="24"/>
          <w:lang w:eastAsia="en-IN"/>
        </w:rPr>
        <w:t xml:space="preserve"> Bioplastics. In: </w:t>
      </w:r>
      <w:proofErr w:type="spellStart"/>
      <w:r w:rsidRPr="00D109D9">
        <w:rPr>
          <w:rFonts w:ascii="Times New Roman" w:eastAsia="Times New Roman" w:hAnsi="Times New Roman" w:cs="Times New Roman"/>
          <w:color w:val="000000"/>
          <w:sz w:val="24"/>
          <w:szCs w:val="24"/>
          <w:lang w:eastAsia="en-IN"/>
        </w:rPr>
        <w:t>Sonomoto</w:t>
      </w:r>
      <w:proofErr w:type="spellEnd"/>
      <w:r w:rsidRPr="00D109D9">
        <w:rPr>
          <w:rFonts w:ascii="Times New Roman" w:eastAsia="Times New Roman" w:hAnsi="Times New Roman" w:cs="Times New Roman"/>
          <w:color w:val="000000"/>
          <w:sz w:val="24"/>
          <w:szCs w:val="24"/>
          <w:lang w:eastAsia="en-IN"/>
        </w:rPr>
        <w:t xml:space="preserve"> K, Yokota A, editors. </w:t>
      </w:r>
      <w:r w:rsidR="00367A9E" w:rsidRPr="00D109D9">
        <w:rPr>
          <w:rFonts w:ascii="Times New Roman" w:eastAsia="Times New Roman" w:hAnsi="Times New Roman" w:cs="Times New Roman"/>
          <w:color w:val="000000"/>
          <w:sz w:val="24"/>
          <w:szCs w:val="24"/>
          <w:lang w:eastAsia="en-IN"/>
        </w:rPr>
        <w:t xml:space="preserve">Lactic Acid Bacteria </w:t>
      </w:r>
      <w:r w:rsidRPr="00D109D9">
        <w:rPr>
          <w:rFonts w:ascii="Times New Roman" w:eastAsia="Times New Roman" w:hAnsi="Times New Roman" w:cs="Times New Roman"/>
          <w:color w:val="000000"/>
          <w:sz w:val="24"/>
          <w:szCs w:val="24"/>
          <w:lang w:eastAsia="en-IN"/>
        </w:rPr>
        <w:t xml:space="preserve">and </w:t>
      </w:r>
      <w:proofErr w:type="spellStart"/>
      <w:r w:rsidRPr="00D109D9">
        <w:rPr>
          <w:rFonts w:ascii="Times New Roman" w:eastAsia="Times New Roman" w:hAnsi="Times New Roman" w:cs="Times New Roman"/>
          <w:color w:val="000000"/>
          <w:sz w:val="24"/>
          <w:szCs w:val="24"/>
          <w:lang w:eastAsia="en-IN"/>
        </w:rPr>
        <w:t>Bifidobacteria</w:t>
      </w:r>
      <w:proofErr w:type="spellEnd"/>
      <w:r w:rsidRPr="00D109D9">
        <w:rPr>
          <w:rFonts w:ascii="Times New Roman" w:eastAsia="Times New Roman" w:hAnsi="Times New Roman" w:cs="Times New Roman"/>
          <w:color w:val="000000"/>
          <w:sz w:val="24"/>
          <w:szCs w:val="24"/>
          <w:lang w:eastAsia="en-IN"/>
        </w:rPr>
        <w:t>: Current Progress in Advanced Research. Caister Academic Press, Portland, USA.</w:t>
      </w:r>
    </w:p>
    <w:p w14:paraId="57B61D53" w14:textId="35803E8B" w:rsidR="00F74F78" w:rsidRPr="00D109D9" w:rsidRDefault="00F74F78"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 xml:space="preserve">Parker RB 1974 Probiotics, The Other Half </w:t>
      </w:r>
      <w:r w:rsidR="00150022" w:rsidRPr="00D109D9">
        <w:rPr>
          <w:rFonts w:ascii="Times New Roman" w:eastAsia="Times New Roman" w:hAnsi="Times New Roman" w:cs="Times New Roman"/>
          <w:color w:val="000000"/>
          <w:sz w:val="24"/>
          <w:szCs w:val="24"/>
          <w:lang w:eastAsia="en-IN"/>
        </w:rPr>
        <w:t>of</w:t>
      </w:r>
      <w:r w:rsidRPr="00D109D9">
        <w:rPr>
          <w:rFonts w:ascii="Times New Roman" w:eastAsia="Times New Roman" w:hAnsi="Times New Roman" w:cs="Times New Roman"/>
          <w:color w:val="000000"/>
          <w:sz w:val="24"/>
          <w:szCs w:val="24"/>
          <w:lang w:eastAsia="en-IN"/>
        </w:rPr>
        <w:t xml:space="preserve"> The Antibiotic Story. </w:t>
      </w:r>
      <w:r w:rsidRPr="00D109D9">
        <w:rPr>
          <w:rFonts w:ascii="Times New Roman" w:eastAsia="Times New Roman" w:hAnsi="Times New Roman" w:cs="Times New Roman"/>
          <w:i/>
          <w:iCs/>
          <w:color w:val="000000"/>
          <w:sz w:val="24"/>
          <w:szCs w:val="24"/>
          <w:lang w:eastAsia="en-IN"/>
        </w:rPr>
        <w:t xml:space="preserve">Animal </w:t>
      </w:r>
      <w:proofErr w:type="spellStart"/>
      <w:r w:rsidRPr="00D109D9">
        <w:rPr>
          <w:rFonts w:ascii="Times New Roman" w:eastAsia="Times New Roman" w:hAnsi="Times New Roman" w:cs="Times New Roman"/>
          <w:i/>
          <w:iCs/>
          <w:color w:val="000000"/>
          <w:sz w:val="24"/>
          <w:szCs w:val="24"/>
          <w:lang w:eastAsia="en-IN"/>
        </w:rPr>
        <w:t>nutr</w:t>
      </w:r>
      <w:proofErr w:type="spellEnd"/>
      <w:r w:rsidRPr="00D109D9">
        <w:rPr>
          <w:rFonts w:ascii="Times New Roman" w:eastAsia="Times New Roman" w:hAnsi="Times New Roman" w:cs="Times New Roman"/>
          <w:i/>
          <w:iCs/>
          <w:color w:val="000000"/>
          <w:sz w:val="24"/>
          <w:szCs w:val="24"/>
          <w:lang w:eastAsia="en-IN"/>
        </w:rPr>
        <w:t>. health.</w:t>
      </w:r>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29</w:t>
      </w:r>
      <w:r w:rsidRPr="00D109D9">
        <w:rPr>
          <w:rFonts w:ascii="Times New Roman" w:eastAsia="Times New Roman" w:hAnsi="Times New Roman" w:cs="Times New Roman"/>
          <w:color w:val="000000"/>
          <w:sz w:val="24"/>
          <w:szCs w:val="24"/>
          <w:lang w:eastAsia="en-IN"/>
        </w:rPr>
        <w:t> </w:t>
      </w:r>
      <w:r w:rsidR="00150022" w:rsidRPr="00D109D9">
        <w:rPr>
          <w:rFonts w:ascii="Times New Roman" w:eastAsia="Times New Roman" w:hAnsi="Times New Roman" w:cs="Times New Roman"/>
          <w:color w:val="000000"/>
          <w:sz w:val="24"/>
          <w:szCs w:val="24"/>
          <w:lang w:eastAsia="en-IN"/>
        </w:rPr>
        <w:t>48.</w:t>
      </w:r>
    </w:p>
    <w:p w14:paraId="008FD1F2" w14:textId="635F29ED" w:rsidR="00F74F78" w:rsidRPr="00D109D9" w:rsidRDefault="00F74F78"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 xml:space="preserve">Fuller 1989 (1989) Probiotics </w:t>
      </w:r>
      <w:r w:rsidR="00150022" w:rsidRPr="00D109D9">
        <w:rPr>
          <w:rFonts w:ascii="Times New Roman" w:eastAsia="Times New Roman" w:hAnsi="Times New Roman" w:cs="Times New Roman"/>
          <w:color w:val="000000"/>
          <w:sz w:val="24"/>
          <w:szCs w:val="24"/>
          <w:lang w:eastAsia="en-IN"/>
        </w:rPr>
        <w:t>in</w:t>
      </w:r>
      <w:r w:rsidRPr="00D109D9">
        <w:rPr>
          <w:rFonts w:ascii="Times New Roman" w:eastAsia="Times New Roman" w:hAnsi="Times New Roman" w:cs="Times New Roman"/>
          <w:color w:val="000000"/>
          <w:sz w:val="24"/>
          <w:szCs w:val="24"/>
          <w:lang w:eastAsia="en-IN"/>
        </w:rPr>
        <w:t xml:space="preserve"> Man </w:t>
      </w:r>
      <w:r w:rsidR="00150022" w:rsidRPr="00D109D9">
        <w:rPr>
          <w:rFonts w:ascii="Times New Roman" w:eastAsia="Times New Roman" w:hAnsi="Times New Roman" w:cs="Times New Roman"/>
          <w:color w:val="000000"/>
          <w:sz w:val="24"/>
          <w:szCs w:val="24"/>
          <w:lang w:eastAsia="en-IN"/>
        </w:rPr>
        <w:t>and</w:t>
      </w:r>
      <w:r w:rsidRPr="00D109D9">
        <w:rPr>
          <w:rFonts w:ascii="Times New Roman" w:eastAsia="Times New Roman" w:hAnsi="Times New Roman" w:cs="Times New Roman"/>
          <w:color w:val="000000"/>
          <w:sz w:val="24"/>
          <w:szCs w:val="24"/>
          <w:lang w:eastAsia="en-IN"/>
        </w:rPr>
        <w:t xml:space="preserve"> Animals. </w:t>
      </w:r>
      <w:r w:rsidRPr="00D109D9">
        <w:rPr>
          <w:rFonts w:ascii="Times New Roman" w:eastAsia="Times New Roman" w:hAnsi="Times New Roman" w:cs="Times New Roman"/>
          <w:i/>
          <w:iCs/>
          <w:color w:val="000000"/>
          <w:sz w:val="24"/>
          <w:szCs w:val="24"/>
          <w:lang w:eastAsia="en-IN"/>
        </w:rPr>
        <w:t>J. appl. bact</w:t>
      </w:r>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66</w:t>
      </w:r>
      <w:r w:rsidRPr="00D109D9">
        <w:rPr>
          <w:rFonts w:ascii="Times New Roman" w:eastAsia="Times New Roman" w:hAnsi="Times New Roman" w:cs="Times New Roman"/>
          <w:color w:val="000000"/>
          <w:sz w:val="24"/>
          <w:szCs w:val="24"/>
          <w:lang w:eastAsia="en-IN"/>
        </w:rPr>
        <w:t> </w:t>
      </w:r>
      <w:r w:rsidR="00150022" w:rsidRPr="00D109D9">
        <w:rPr>
          <w:rFonts w:ascii="Times New Roman" w:eastAsia="Times New Roman" w:hAnsi="Times New Roman" w:cs="Times New Roman"/>
          <w:color w:val="000000"/>
          <w:sz w:val="24"/>
          <w:szCs w:val="24"/>
          <w:lang w:eastAsia="en-IN"/>
        </w:rPr>
        <w:t>365378.</w:t>
      </w:r>
    </w:p>
    <w:p w14:paraId="2875EDC2" w14:textId="0B94B46F" w:rsidR="00F74F78" w:rsidRPr="00D109D9" w:rsidRDefault="00150022"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FAO</w:t>
      </w:r>
      <w:r w:rsidR="00F74F78" w:rsidRPr="00D109D9">
        <w:rPr>
          <w:rFonts w:ascii="Times New Roman" w:eastAsia="Times New Roman" w:hAnsi="Times New Roman" w:cs="Times New Roman"/>
          <w:color w:val="000000"/>
          <w:sz w:val="24"/>
          <w:szCs w:val="24"/>
          <w:lang w:eastAsia="en-IN"/>
        </w:rPr>
        <w:t xml:space="preserve">/WHO- Food and Agriculture Organization / World Health Organization 2001 Health </w:t>
      </w:r>
      <w:r w:rsidRPr="00D109D9">
        <w:rPr>
          <w:rFonts w:ascii="Times New Roman" w:eastAsia="Times New Roman" w:hAnsi="Times New Roman" w:cs="Times New Roman"/>
          <w:color w:val="000000"/>
          <w:sz w:val="24"/>
          <w:szCs w:val="24"/>
          <w:lang w:eastAsia="en-IN"/>
        </w:rPr>
        <w:t>and</w:t>
      </w:r>
      <w:r w:rsidR="00F74F78" w:rsidRPr="00D109D9">
        <w:rPr>
          <w:rFonts w:ascii="Times New Roman" w:eastAsia="Times New Roman" w:hAnsi="Times New Roman" w:cs="Times New Roman"/>
          <w:color w:val="000000"/>
          <w:sz w:val="24"/>
          <w:szCs w:val="24"/>
          <w:lang w:eastAsia="en-IN"/>
        </w:rPr>
        <w:t xml:space="preserve"> Nutritional Properties </w:t>
      </w:r>
      <w:r w:rsidRPr="00D109D9">
        <w:rPr>
          <w:rFonts w:ascii="Times New Roman" w:eastAsia="Times New Roman" w:hAnsi="Times New Roman" w:cs="Times New Roman"/>
          <w:color w:val="000000"/>
          <w:sz w:val="24"/>
          <w:szCs w:val="24"/>
          <w:lang w:eastAsia="en-IN"/>
        </w:rPr>
        <w:t>of</w:t>
      </w:r>
      <w:r w:rsidR="00F74F78" w:rsidRPr="00D109D9">
        <w:rPr>
          <w:rFonts w:ascii="Times New Roman" w:eastAsia="Times New Roman" w:hAnsi="Times New Roman" w:cs="Times New Roman"/>
          <w:color w:val="000000"/>
          <w:sz w:val="24"/>
          <w:szCs w:val="24"/>
          <w:lang w:eastAsia="en-IN"/>
        </w:rPr>
        <w:t xml:space="preserve"> Probiotics </w:t>
      </w:r>
      <w:r w:rsidRPr="00D109D9">
        <w:rPr>
          <w:rFonts w:ascii="Times New Roman" w:eastAsia="Times New Roman" w:hAnsi="Times New Roman" w:cs="Times New Roman"/>
          <w:color w:val="000000"/>
          <w:sz w:val="24"/>
          <w:szCs w:val="24"/>
          <w:lang w:eastAsia="en-IN"/>
        </w:rPr>
        <w:t>in</w:t>
      </w:r>
      <w:r w:rsidR="00F74F78" w:rsidRPr="00D109D9">
        <w:rPr>
          <w:rFonts w:ascii="Times New Roman" w:eastAsia="Times New Roman" w:hAnsi="Times New Roman" w:cs="Times New Roman"/>
          <w:color w:val="000000"/>
          <w:sz w:val="24"/>
          <w:szCs w:val="24"/>
          <w:lang w:eastAsia="en-IN"/>
        </w:rPr>
        <w:t xml:space="preserve"> Food Including Powder Milk </w:t>
      </w:r>
      <w:r w:rsidRPr="00D109D9">
        <w:rPr>
          <w:rFonts w:ascii="Times New Roman" w:eastAsia="Times New Roman" w:hAnsi="Times New Roman" w:cs="Times New Roman"/>
          <w:color w:val="000000"/>
          <w:sz w:val="24"/>
          <w:szCs w:val="24"/>
          <w:lang w:eastAsia="en-IN"/>
        </w:rPr>
        <w:t>with</w:t>
      </w:r>
      <w:r w:rsidR="00F74F78" w:rsidRPr="00D109D9">
        <w:rPr>
          <w:rFonts w:ascii="Times New Roman" w:eastAsia="Times New Roman" w:hAnsi="Times New Roman" w:cs="Times New Roman"/>
          <w:color w:val="000000"/>
          <w:sz w:val="24"/>
          <w:szCs w:val="24"/>
          <w:lang w:eastAsia="en-IN"/>
        </w:rPr>
        <w:t xml:space="preserve"> Live Lactic Acid Bacteria, Report </w:t>
      </w:r>
      <w:r w:rsidRPr="00D109D9">
        <w:rPr>
          <w:rFonts w:ascii="Times New Roman" w:eastAsia="Times New Roman" w:hAnsi="Times New Roman" w:cs="Times New Roman"/>
          <w:color w:val="000000"/>
          <w:sz w:val="24"/>
          <w:szCs w:val="24"/>
          <w:lang w:eastAsia="en-IN"/>
        </w:rPr>
        <w:t>of</w:t>
      </w:r>
      <w:r w:rsidR="00F74F78" w:rsidRPr="00D109D9">
        <w:rPr>
          <w:rFonts w:ascii="Times New Roman" w:eastAsia="Times New Roman" w:hAnsi="Times New Roman" w:cs="Times New Roman"/>
          <w:color w:val="000000"/>
          <w:sz w:val="24"/>
          <w:szCs w:val="24"/>
          <w:lang w:eastAsia="en-IN"/>
        </w:rPr>
        <w:t xml:space="preserve"> A Joint FAO/WHO Expert Consultation </w:t>
      </w:r>
      <w:r w:rsidRPr="00D109D9">
        <w:rPr>
          <w:rFonts w:ascii="Times New Roman" w:eastAsia="Times New Roman" w:hAnsi="Times New Roman" w:cs="Times New Roman"/>
          <w:color w:val="000000"/>
          <w:sz w:val="24"/>
          <w:szCs w:val="24"/>
          <w:lang w:eastAsia="en-IN"/>
        </w:rPr>
        <w:t>on</w:t>
      </w:r>
      <w:r w:rsidR="00F74F78" w:rsidRPr="00D109D9">
        <w:rPr>
          <w:rFonts w:ascii="Times New Roman" w:eastAsia="Times New Roman" w:hAnsi="Times New Roman" w:cs="Times New Roman"/>
          <w:color w:val="000000"/>
          <w:sz w:val="24"/>
          <w:szCs w:val="24"/>
          <w:lang w:eastAsia="en-IN"/>
        </w:rPr>
        <w:t xml:space="preserve"> Evaluation </w:t>
      </w:r>
      <w:r w:rsidRPr="00D109D9">
        <w:rPr>
          <w:rFonts w:ascii="Times New Roman" w:eastAsia="Times New Roman" w:hAnsi="Times New Roman" w:cs="Times New Roman"/>
          <w:color w:val="000000"/>
          <w:sz w:val="24"/>
          <w:szCs w:val="24"/>
          <w:lang w:eastAsia="en-IN"/>
        </w:rPr>
        <w:t>of</w:t>
      </w:r>
      <w:r w:rsidR="00F74F78" w:rsidRPr="00D109D9">
        <w:rPr>
          <w:rFonts w:ascii="Times New Roman" w:eastAsia="Times New Roman" w:hAnsi="Times New Roman" w:cs="Times New Roman"/>
          <w:color w:val="000000"/>
          <w:sz w:val="24"/>
          <w:szCs w:val="24"/>
          <w:lang w:eastAsia="en-IN"/>
        </w:rPr>
        <w:t xml:space="preserve"> Health </w:t>
      </w:r>
      <w:r w:rsidRPr="00D109D9">
        <w:rPr>
          <w:rFonts w:ascii="Times New Roman" w:eastAsia="Times New Roman" w:hAnsi="Times New Roman" w:cs="Times New Roman"/>
          <w:color w:val="000000"/>
          <w:sz w:val="24"/>
          <w:szCs w:val="24"/>
          <w:lang w:eastAsia="en-IN"/>
        </w:rPr>
        <w:t>and</w:t>
      </w:r>
      <w:r w:rsidR="00F74F78" w:rsidRPr="00D109D9">
        <w:rPr>
          <w:rFonts w:ascii="Times New Roman" w:eastAsia="Times New Roman" w:hAnsi="Times New Roman" w:cs="Times New Roman"/>
          <w:color w:val="000000"/>
          <w:sz w:val="24"/>
          <w:szCs w:val="24"/>
          <w:lang w:eastAsia="en-IN"/>
        </w:rPr>
        <w:t xml:space="preserve"> Nutritional Properties </w:t>
      </w:r>
      <w:r w:rsidRPr="00D109D9">
        <w:rPr>
          <w:rFonts w:ascii="Times New Roman" w:eastAsia="Times New Roman" w:hAnsi="Times New Roman" w:cs="Times New Roman"/>
          <w:color w:val="000000"/>
          <w:sz w:val="24"/>
          <w:szCs w:val="24"/>
          <w:lang w:eastAsia="en-IN"/>
        </w:rPr>
        <w:t>of</w:t>
      </w:r>
      <w:r w:rsidR="00F74F78" w:rsidRPr="00D109D9">
        <w:rPr>
          <w:rFonts w:ascii="Times New Roman" w:eastAsia="Times New Roman" w:hAnsi="Times New Roman" w:cs="Times New Roman"/>
          <w:color w:val="000000"/>
          <w:sz w:val="24"/>
          <w:szCs w:val="24"/>
          <w:lang w:eastAsia="en-IN"/>
        </w:rPr>
        <w:t xml:space="preserve"> Probiotics </w:t>
      </w:r>
      <w:r w:rsidRPr="00D109D9">
        <w:rPr>
          <w:rFonts w:ascii="Times New Roman" w:eastAsia="Times New Roman" w:hAnsi="Times New Roman" w:cs="Times New Roman"/>
          <w:color w:val="000000"/>
          <w:sz w:val="24"/>
          <w:szCs w:val="24"/>
          <w:lang w:eastAsia="en-IN"/>
        </w:rPr>
        <w:t>in</w:t>
      </w:r>
      <w:r w:rsidR="00F74F78" w:rsidRPr="00D109D9">
        <w:rPr>
          <w:rFonts w:ascii="Times New Roman" w:eastAsia="Times New Roman" w:hAnsi="Times New Roman" w:cs="Times New Roman"/>
          <w:color w:val="000000"/>
          <w:sz w:val="24"/>
          <w:szCs w:val="24"/>
          <w:lang w:eastAsia="en-IN"/>
        </w:rPr>
        <w:t xml:space="preserve"> Food Including Powder Milk </w:t>
      </w:r>
      <w:r w:rsidRPr="00D109D9">
        <w:rPr>
          <w:rFonts w:ascii="Times New Roman" w:eastAsia="Times New Roman" w:hAnsi="Times New Roman" w:cs="Times New Roman"/>
          <w:color w:val="000000"/>
          <w:sz w:val="24"/>
          <w:szCs w:val="24"/>
          <w:lang w:eastAsia="en-IN"/>
        </w:rPr>
        <w:t>with</w:t>
      </w:r>
      <w:r w:rsidR="00F74F78" w:rsidRPr="00D109D9">
        <w:rPr>
          <w:rFonts w:ascii="Times New Roman" w:eastAsia="Times New Roman" w:hAnsi="Times New Roman" w:cs="Times New Roman"/>
          <w:color w:val="000000"/>
          <w:sz w:val="24"/>
          <w:szCs w:val="24"/>
          <w:lang w:eastAsia="en-IN"/>
        </w:rPr>
        <w:t xml:space="preserve"> Live Lactic Acid Bacteria, </w:t>
      </w:r>
      <w:proofErr w:type="spellStart"/>
      <w:r w:rsidR="00F74F78" w:rsidRPr="00D109D9">
        <w:rPr>
          <w:rFonts w:ascii="Times New Roman" w:eastAsia="Times New Roman" w:hAnsi="Times New Roman" w:cs="Times New Roman"/>
          <w:color w:val="000000"/>
          <w:sz w:val="24"/>
          <w:szCs w:val="24"/>
          <w:lang w:eastAsia="en-IN"/>
        </w:rPr>
        <w:t>Cordoba.Argentina</w:t>
      </w:r>
      <w:proofErr w:type="spellEnd"/>
      <w:r w:rsidR="00F74F78" w:rsidRPr="00D109D9">
        <w:rPr>
          <w:rFonts w:ascii="Times New Roman" w:eastAsia="Times New Roman" w:hAnsi="Times New Roman" w:cs="Times New Roman"/>
          <w:color w:val="000000"/>
          <w:sz w:val="24"/>
          <w:szCs w:val="24"/>
          <w:lang w:eastAsia="en-IN"/>
        </w:rPr>
        <w:t xml:space="preserve">. http://www.who.int/ foodsafety/publications/ </w:t>
      </w:r>
      <w:proofErr w:type="spellStart"/>
      <w:r w:rsidR="00F74F78" w:rsidRPr="00D109D9">
        <w:rPr>
          <w:rFonts w:ascii="Times New Roman" w:eastAsia="Times New Roman" w:hAnsi="Times New Roman" w:cs="Times New Roman"/>
          <w:color w:val="000000"/>
          <w:sz w:val="24"/>
          <w:szCs w:val="24"/>
          <w:lang w:eastAsia="en-IN"/>
        </w:rPr>
        <w:t>fs_management</w:t>
      </w:r>
      <w:proofErr w:type="spellEnd"/>
      <w:r w:rsidR="00F74F78" w:rsidRPr="00D109D9">
        <w:rPr>
          <w:rFonts w:ascii="Times New Roman" w:eastAsia="Times New Roman" w:hAnsi="Times New Roman" w:cs="Times New Roman"/>
          <w:color w:val="000000"/>
          <w:sz w:val="24"/>
          <w:szCs w:val="24"/>
          <w:lang w:eastAsia="en-IN"/>
        </w:rPr>
        <w:t xml:space="preserve">/ </w:t>
      </w:r>
      <w:proofErr w:type="spellStart"/>
      <w:r w:rsidR="00F74F78" w:rsidRPr="00D109D9">
        <w:rPr>
          <w:rFonts w:ascii="Times New Roman" w:eastAsia="Times New Roman" w:hAnsi="Times New Roman" w:cs="Times New Roman"/>
          <w:color w:val="000000"/>
          <w:sz w:val="24"/>
          <w:szCs w:val="24"/>
          <w:lang w:eastAsia="en-IN"/>
        </w:rPr>
        <w:t>en</w:t>
      </w:r>
      <w:proofErr w:type="spellEnd"/>
      <w:r w:rsidR="00F74F78" w:rsidRPr="00D109D9">
        <w:rPr>
          <w:rFonts w:ascii="Times New Roman" w:eastAsia="Times New Roman" w:hAnsi="Times New Roman" w:cs="Times New Roman"/>
          <w:color w:val="000000"/>
          <w:sz w:val="24"/>
          <w:szCs w:val="24"/>
          <w:lang w:eastAsia="en-IN"/>
        </w:rPr>
        <w:t>/ probiotics.pdf. Accessed 2011 Dec 15.</w:t>
      </w:r>
    </w:p>
    <w:p w14:paraId="4F2EF1D6" w14:textId="203775EE" w:rsidR="00F74F78" w:rsidRPr="00D109D9" w:rsidRDefault="00F74F78"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O’May</w:t>
      </w:r>
      <w:proofErr w:type="spellEnd"/>
      <w:r w:rsidRPr="00D109D9">
        <w:rPr>
          <w:rFonts w:ascii="Times New Roman" w:eastAsia="Times New Roman" w:hAnsi="Times New Roman" w:cs="Times New Roman"/>
          <w:color w:val="000000"/>
          <w:sz w:val="24"/>
          <w:szCs w:val="24"/>
          <w:lang w:eastAsia="en-IN"/>
        </w:rPr>
        <w:t xml:space="preserve"> GA, Macfarlane GT 2005 Health Claims Associated </w:t>
      </w:r>
      <w:r w:rsidR="00150022" w:rsidRPr="00D109D9">
        <w:rPr>
          <w:rFonts w:ascii="Times New Roman" w:eastAsia="Times New Roman" w:hAnsi="Times New Roman" w:cs="Times New Roman"/>
          <w:color w:val="000000"/>
          <w:sz w:val="24"/>
          <w:szCs w:val="24"/>
          <w:lang w:eastAsia="en-IN"/>
        </w:rPr>
        <w:t>with</w:t>
      </w:r>
      <w:r w:rsidRPr="00D109D9">
        <w:rPr>
          <w:rFonts w:ascii="Times New Roman" w:eastAsia="Times New Roman" w:hAnsi="Times New Roman" w:cs="Times New Roman"/>
          <w:color w:val="000000"/>
          <w:sz w:val="24"/>
          <w:szCs w:val="24"/>
          <w:lang w:eastAsia="en-IN"/>
        </w:rPr>
        <w:t xml:space="preserve"> Probiotics. In: </w:t>
      </w:r>
      <w:r w:rsidR="00150022" w:rsidRPr="00D109D9">
        <w:rPr>
          <w:rFonts w:ascii="Times New Roman" w:eastAsia="Times New Roman" w:hAnsi="Times New Roman" w:cs="Times New Roman"/>
          <w:color w:val="000000"/>
          <w:sz w:val="24"/>
          <w:szCs w:val="24"/>
          <w:lang w:eastAsia="en-IN"/>
        </w:rPr>
        <w:t xml:space="preserve">     </w:t>
      </w:r>
      <w:proofErr w:type="spellStart"/>
      <w:r w:rsidRPr="00D109D9">
        <w:rPr>
          <w:rFonts w:ascii="Times New Roman" w:eastAsia="Times New Roman" w:hAnsi="Times New Roman" w:cs="Times New Roman"/>
          <w:color w:val="000000"/>
          <w:sz w:val="24"/>
          <w:szCs w:val="24"/>
          <w:lang w:eastAsia="en-IN"/>
        </w:rPr>
        <w:t>Tamime</w:t>
      </w:r>
      <w:proofErr w:type="spellEnd"/>
      <w:r w:rsidRPr="00D109D9">
        <w:rPr>
          <w:rFonts w:ascii="Times New Roman" w:eastAsia="Times New Roman" w:hAnsi="Times New Roman" w:cs="Times New Roman"/>
          <w:color w:val="000000"/>
          <w:sz w:val="24"/>
          <w:szCs w:val="24"/>
          <w:lang w:eastAsia="en-IN"/>
        </w:rPr>
        <w:t xml:space="preserve"> AY, editor. Probiotic Dairy Products. Blackwell Publishing, Oxford, UK.</w:t>
      </w:r>
    </w:p>
    <w:p w14:paraId="57007339" w14:textId="34DDA7EF" w:rsidR="00F74F78" w:rsidRPr="00D109D9" w:rsidRDefault="00F74F78"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KrishnakumarV.GordonI</w:t>
      </w:r>
      <w:proofErr w:type="spellEnd"/>
      <w:r w:rsidRPr="00D109D9">
        <w:rPr>
          <w:rFonts w:ascii="Times New Roman" w:eastAsia="Times New Roman" w:hAnsi="Times New Roman" w:cs="Times New Roman"/>
          <w:color w:val="000000"/>
          <w:sz w:val="24"/>
          <w:szCs w:val="24"/>
          <w:lang w:eastAsia="en-IN"/>
        </w:rPr>
        <w:t xml:space="preserve">. R. 2001 Probiotics: Challenges </w:t>
      </w:r>
      <w:r w:rsidR="00150022" w:rsidRPr="00D109D9">
        <w:rPr>
          <w:rFonts w:ascii="Times New Roman" w:eastAsia="Times New Roman" w:hAnsi="Times New Roman" w:cs="Times New Roman"/>
          <w:color w:val="000000"/>
          <w:sz w:val="24"/>
          <w:szCs w:val="24"/>
          <w:lang w:eastAsia="en-IN"/>
        </w:rPr>
        <w:t>and</w:t>
      </w:r>
      <w:r w:rsidRPr="00D109D9">
        <w:rPr>
          <w:rFonts w:ascii="Times New Roman" w:eastAsia="Times New Roman" w:hAnsi="Times New Roman" w:cs="Times New Roman"/>
          <w:color w:val="000000"/>
          <w:sz w:val="24"/>
          <w:szCs w:val="24"/>
          <w:lang w:eastAsia="en-IN"/>
        </w:rPr>
        <w:t xml:space="preserve"> Opportunities. </w:t>
      </w:r>
      <w:r w:rsidRPr="00D109D9">
        <w:rPr>
          <w:rFonts w:ascii="Times New Roman" w:eastAsia="Times New Roman" w:hAnsi="Times New Roman" w:cs="Times New Roman"/>
          <w:i/>
          <w:iCs/>
          <w:color w:val="000000"/>
          <w:sz w:val="24"/>
          <w:szCs w:val="24"/>
          <w:lang w:eastAsia="en-IN"/>
        </w:rPr>
        <w:t>Dairy ind. Int</w:t>
      </w:r>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66 </w:t>
      </w:r>
      <w:r w:rsidR="00150022" w:rsidRPr="00D109D9">
        <w:rPr>
          <w:rFonts w:ascii="Times New Roman" w:eastAsia="Times New Roman" w:hAnsi="Times New Roman" w:cs="Times New Roman"/>
          <w:color w:val="000000"/>
          <w:sz w:val="24"/>
          <w:szCs w:val="24"/>
          <w:lang w:eastAsia="en-IN"/>
        </w:rPr>
        <w:t>3640.</w:t>
      </w:r>
    </w:p>
    <w:p w14:paraId="2BE940D6" w14:textId="5E006B00" w:rsidR="005B02DC" w:rsidRPr="00D109D9" w:rsidRDefault="005B02DC"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Avall</w:t>
      </w:r>
      <w:proofErr w:type="spellEnd"/>
      <w:r w:rsidRPr="00D109D9">
        <w:rPr>
          <w:rFonts w:ascii="Times New Roman" w:eastAsia="Times New Roman" w:hAnsi="Times New Roman" w:cs="Times New Roman"/>
          <w:color w:val="000000"/>
          <w:sz w:val="24"/>
          <w:szCs w:val="24"/>
          <w:lang w:eastAsia="en-IN"/>
        </w:rPr>
        <w:t xml:space="preserve">-Jaaskelainen S, </w:t>
      </w:r>
      <w:proofErr w:type="spellStart"/>
      <w:r w:rsidRPr="00D109D9">
        <w:rPr>
          <w:rFonts w:ascii="Times New Roman" w:eastAsia="Times New Roman" w:hAnsi="Times New Roman" w:cs="Times New Roman"/>
          <w:color w:val="000000"/>
          <w:sz w:val="24"/>
          <w:szCs w:val="24"/>
          <w:lang w:eastAsia="en-IN"/>
        </w:rPr>
        <w:t>Palva</w:t>
      </w:r>
      <w:proofErr w:type="spellEnd"/>
      <w:r w:rsidRPr="00D109D9">
        <w:rPr>
          <w:rFonts w:ascii="Times New Roman" w:eastAsia="Times New Roman" w:hAnsi="Times New Roman" w:cs="Times New Roman"/>
          <w:color w:val="000000"/>
          <w:sz w:val="24"/>
          <w:szCs w:val="24"/>
          <w:lang w:eastAsia="en-IN"/>
        </w:rPr>
        <w:t xml:space="preserve"> A (2005) Lactobacillus Surface Layers </w:t>
      </w:r>
      <w:r w:rsidR="00150022" w:rsidRPr="00D109D9">
        <w:rPr>
          <w:rFonts w:ascii="Times New Roman" w:eastAsia="Times New Roman" w:hAnsi="Times New Roman" w:cs="Times New Roman"/>
          <w:color w:val="000000"/>
          <w:sz w:val="24"/>
          <w:szCs w:val="24"/>
          <w:lang w:eastAsia="en-IN"/>
        </w:rPr>
        <w:t>and</w:t>
      </w:r>
      <w:r w:rsidRPr="00D109D9">
        <w:rPr>
          <w:rFonts w:ascii="Times New Roman" w:eastAsia="Times New Roman" w:hAnsi="Times New Roman" w:cs="Times New Roman"/>
          <w:color w:val="000000"/>
          <w:sz w:val="24"/>
          <w:szCs w:val="24"/>
          <w:lang w:eastAsia="en-IN"/>
        </w:rPr>
        <w:t xml:space="preserve"> Their Applications. </w:t>
      </w:r>
      <w:r w:rsidRPr="00D109D9">
        <w:rPr>
          <w:rFonts w:ascii="Times New Roman" w:eastAsia="Times New Roman" w:hAnsi="Times New Roman" w:cs="Times New Roman"/>
          <w:i/>
          <w:iCs/>
          <w:color w:val="000000"/>
          <w:sz w:val="24"/>
          <w:szCs w:val="24"/>
          <w:lang w:eastAsia="en-IN"/>
        </w:rPr>
        <w:t>FEMS</w:t>
      </w:r>
      <w:r w:rsidRPr="00D109D9">
        <w:rPr>
          <w:rFonts w:ascii="Times New Roman" w:eastAsia="Times New Roman" w:hAnsi="Times New Roman" w:cs="Times New Roman"/>
          <w:color w:val="000000"/>
          <w:sz w:val="24"/>
          <w:szCs w:val="24"/>
          <w:lang w:eastAsia="en-IN"/>
        </w:rPr>
        <w:t xml:space="preserve"> </w:t>
      </w:r>
      <w:proofErr w:type="spellStart"/>
      <w:r w:rsidRPr="00D109D9">
        <w:rPr>
          <w:rFonts w:ascii="Times New Roman" w:eastAsia="Times New Roman" w:hAnsi="Times New Roman" w:cs="Times New Roman"/>
          <w:i/>
          <w:iCs/>
          <w:color w:val="000000"/>
          <w:sz w:val="24"/>
          <w:szCs w:val="24"/>
          <w:lang w:eastAsia="en-IN"/>
        </w:rPr>
        <w:t>microbiol</w:t>
      </w:r>
      <w:proofErr w:type="spellEnd"/>
      <w:r w:rsidRPr="00D109D9">
        <w:rPr>
          <w:rFonts w:ascii="Times New Roman" w:eastAsia="Times New Roman" w:hAnsi="Times New Roman" w:cs="Times New Roman"/>
          <w:i/>
          <w:iCs/>
          <w:color w:val="000000"/>
          <w:sz w:val="24"/>
          <w:szCs w:val="24"/>
          <w:lang w:eastAsia="en-IN"/>
        </w:rPr>
        <w:t>. rev</w:t>
      </w:r>
      <w:r w:rsidRPr="00D109D9">
        <w:rPr>
          <w:rFonts w:ascii="Times New Roman" w:eastAsia="Times New Roman" w:hAnsi="Times New Roman" w:cs="Times New Roman"/>
          <w:b/>
          <w:bCs/>
          <w:color w:val="000000"/>
          <w:sz w:val="24"/>
          <w:szCs w:val="24"/>
          <w:lang w:eastAsia="en-IN"/>
        </w:rPr>
        <w:t>. 29</w:t>
      </w:r>
      <w:r w:rsidRPr="00D109D9">
        <w:rPr>
          <w:rFonts w:ascii="Times New Roman" w:eastAsia="Times New Roman" w:hAnsi="Times New Roman" w:cs="Times New Roman"/>
          <w:color w:val="000000"/>
          <w:sz w:val="24"/>
          <w:szCs w:val="24"/>
          <w:lang w:eastAsia="en-IN"/>
        </w:rPr>
        <w:t>: 511-529.</w:t>
      </w:r>
    </w:p>
    <w:p w14:paraId="2E6914F4" w14:textId="1C5B9CF6" w:rsidR="005B02DC" w:rsidRPr="00D109D9" w:rsidRDefault="005B02DC"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Choi SS, Kang BY, Chung MJ, Kim SD, Park SH, Kim JS, Kang CY and Ha NJ 2005 Safety Assessment of Potential Lactic Acid Bacteria Bifidobacterium longum SPM1205 Isolated from Healthy Koreans</w:t>
      </w:r>
      <w:r w:rsidRPr="00D109D9">
        <w:rPr>
          <w:rFonts w:ascii="Times New Roman" w:eastAsia="Times New Roman" w:hAnsi="Times New Roman" w:cs="Times New Roman"/>
          <w:i/>
          <w:iCs/>
          <w:color w:val="000000"/>
          <w:sz w:val="24"/>
          <w:szCs w:val="24"/>
          <w:lang w:eastAsia="en-IN"/>
        </w:rPr>
        <w:t xml:space="preserve">. J. </w:t>
      </w:r>
      <w:proofErr w:type="spellStart"/>
      <w:r w:rsidRPr="00D109D9">
        <w:rPr>
          <w:rFonts w:ascii="Times New Roman" w:eastAsia="Times New Roman" w:hAnsi="Times New Roman" w:cs="Times New Roman"/>
          <w:i/>
          <w:iCs/>
          <w:color w:val="000000"/>
          <w:sz w:val="24"/>
          <w:szCs w:val="24"/>
          <w:lang w:eastAsia="en-IN"/>
        </w:rPr>
        <w:t>microbiol</w:t>
      </w:r>
      <w:proofErr w:type="spellEnd"/>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43</w:t>
      </w:r>
      <w:r w:rsidRPr="00D109D9">
        <w:rPr>
          <w:rFonts w:ascii="Times New Roman" w:eastAsia="Times New Roman" w:hAnsi="Times New Roman" w:cs="Times New Roman"/>
          <w:color w:val="000000"/>
          <w:sz w:val="24"/>
          <w:szCs w:val="24"/>
          <w:lang w:eastAsia="en-IN"/>
        </w:rPr>
        <w:t> </w:t>
      </w:r>
      <w:r w:rsidR="00150022" w:rsidRPr="00D109D9">
        <w:rPr>
          <w:rFonts w:ascii="Times New Roman" w:eastAsia="Times New Roman" w:hAnsi="Times New Roman" w:cs="Times New Roman"/>
          <w:color w:val="000000"/>
          <w:sz w:val="24"/>
          <w:szCs w:val="24"/>
          <w:lang w:eastAsia="en-IN"/>
        </w:rPr>
        <w:t>493498.</w:t>
      </w:r>
    </w:p>
    <w:p w14:paraId="18712E57" w14:textId="5CFD1AB4" w:rsidR="00BA325B" w:rsidRPr="00D109D9" w:rsidRDefault="00BA325B"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t>Hoves</w:t>
      </w:r>
      <w:proofErr w:type="spellEnd"/>
      <w:r w:rsidRPr="00D109D9">
        <w:rPr>
          <w:rFonts w:ascii="Times New Roman" w:hAnsi="Times New Roman" w:cs="Times New Roman"/>
          <w:sz w:val="24"/>
          <w:szCs w:val="24"/>
        </w:rPr>
        <w:t xml:space="preserve"> H, Norgaard H, Mortensen BP. (1999). Lactic Acid Bacteria and Human Gastrointestinal Tract. </w:t>
      </w:r>
      <w:r w:rsidRPr="00D109D9">
        <w:rPr>
          <w:rFonts w:ascii="Times New Roman" w:hAnsi="Times New Roman" w:cs="Times New Roman"/>
          <w:i/>
          <w:iCs/>
          <w:sz w:val="24"/>
          <w:szCs w:val="24"/>
        </w:rPr>
        <w:t xml:space="preserve">Euro J Clin </w:t>
      </w:r>
      <w:proofErr w:type="spellStart"/>
      <w:r w:rsidRPr="00D109D9">
        <w:rPr>
          <w:rFonts w:ascii="Times New Roman" w:hAnsi="Times New Roman" w:cs="Times New Roman"/>
          <w:i/>
          <w:iCs/>
          <w:sz w:val="24"/>
          <w:szCs w:val="24"/>
        </w:rPr>
        <w:t>Nutr</w:t>
      </w:r>
      <w:proofErr w:type="spellEnd"/>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53,</w:t>
      </w:r>
      <w:r w:rsidRPr="00D109D9">
        <w:rPr>
          <w:rFonts w:ascii="Times New Roman" w:hAnsi="Times New Roman" w:cs="Times New Roman"/>
          <w:sz w:val="24"/>
          <w:szCs w:val="24"/>
        </w:rPr>
        <w:t xml:space="preserve"> 339–350.</w:t>
      </w:r>
    </w:p>
    <w:p w14:paraId="4572523C" w14:textId="65EBD918" w:rsidR="005E2312" w:rsidRPr="00D109D9" w:rsidRDefault="005E2312" w:rsidP="00D109D9">
      <w:pPr>
        <w:pStyle w:val="ListParagraph"/>
        <w:numPr>
          <w:ilvl w:val="0"/>
          <w:numId w:val="12"/>
        </w:numPr>
        <w:spacing w:before="100" w:beforeAutospacing="1" w:after="100" w:afterAutospacing="1" w:line="360" w:lineRule="auto"/>
        <w:jc w:val="both"/>
        <w:rPr>
          <w:rFonts w:ascii="Times New Roman" w:hAnsi="Times New Roman" w:cs="Times New Roman"/>
          <w:color w:val="212121"/>
          <w:sz w:val="24"/>
          <w:szCs w:val="24"/>
          <w:shd w:val="clear" w:color="auto" w:fill="FFFFFF"/>
        </w:rPr>
      </w:pPr>
      <w:r w:rsidRPr="00D109D9">
        <w:rPr>
          <w:rFonts w:ascii="Times New Roman" w:hAnsi="Times New Roman" w:cs="Times New Roman"/>
          <w:sz w:val="24"/>
          <w:szCs w:val="24"/>
        </w:rPr>
        <w:t>Harish K, Varghese T. (</w:t>
      </w:r>
      <w:r w:rsidRPr="00D109D9">
        <w:rPr>
          <w:rFonts w:ascii="Times New Roman" w:hAnsi="Times New Roman" w:cs="Times New Roman"/>
          <w:color w:val="212121"/>
          <w:sz w:val="24"/>
          <w:szCs w:val="24"/>
          <w:shd w:val="clear" w:color="auto" w:fill="FFFFFF"/>
        </w:rPr>
        <w:t xml:space="preserve">2006). Probiotics in Human-Evidence based Review. </w:t>
      </w:r>
      <w:r w:rsidRPr="00D109D9">
        <w:rPr>
          <w:rFonts w:ascii="Times New Roman" w:hAnsi="Times New Roman" w:cs="Times New Roman"/>
          <w:i/>
          <w:iCs/>
          <w:color w:val="212121"/>
          <w:sz w:val="24"/>
          <w:szCs w:val="24"/>
          <w:shd w:val="clear" w:color="auto" w:fill="FFFFFF"/>
        </w:rPr>
        <w:t>Calicut Med J,</w:t>
      </w:r>
      <w:r w:rsidRPr="00D109D9">
        <w:rPr>
          <w:rFonts w:ascii="Times New Roman" w:hAnsi="Times New Roman" w:cs="Times New Roman"/>
          <w:color w:val="212121"/>
          <w:sz w:val="24"/>
          <w:szCs w:val="24"/>
          <w:shd w:val="clear" w:color="auto" w:fill="FFFFFF"/>
        </w:rPr>
        <w:t xml:space="preserve"> 4(4), e3.</w:t>
      </w:r>
    </w:p>
    <w:p w14:paraId="4EEED8C8" w14:textId="097FD288" w:rsidR="005E2312" w:rsidRPr="00D109D9" w:rsidRDefault="005E2312"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t>Rusynyk</w:t>
      </w:r>
      <w:proofErr w:type="spellEnd"/>
      <w:r w:rsidRPr="00D109D9">
        <w:rPr>
          <w:rFonts w:ascii="Times New Roman" w:hAnsi="Times New Roman" w:cs="Times New Roman"/>
          <w:sz w:val="24"/>
          <w:szCs w:val="24"/>
        </w:rPr>
        <w:t xml:space="preserve"> RA, Still CD. (2001). Lactose Intolerance, JAOA, 101(4), S10–12.</w:t>
      </w:r>
    </w:p>
    <w:p w14:paraId="767CBE25" w14:textId="6E343A12" w:rsidR="005E2312" w:rsidRPr="00D109D9" w:rsidRDefault="005E2312"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t>Myllyluoma</w:t>
      </w:r>
      <w:proofErr w:type="spellEnd"/>
      <w:r w:rsidRPr="00D109D9">
        <w:rPr>
          <w:rFonts w:ascii="Times New Roman" w:hAnsi="Times New Roman" w:cs="Times New Roman"/>
          <w:sz w:val="24"/>
          <w:szCs w:val="24"/>
        </w:rPr>
        <w:t xml:space="preserve"> E, </w:t>
      </w:r>
      <w:proofErr w:type="spellStart"/>
      <w:r w:rsidRPr="00D109D9">
        <w:rPr>
          <w:rFonts w:ascii="Times New Roman" w:hAnsi="Times New Roman" w:cs="Times New Roman"/>
          <w:sz w:val="24"/>
          <w:szCs w:val="24"/>
        </w:rPr>
        <w:t>Kajander</w:t>
      </w:r>
      <w:proofErr w:type="spellEnd"/>
      <w:r w:rsidRPr="00D109D9">
        <w:rPr>
          <w:rFonts w:ascii="Times New Roman" w:hAnsi="Times New Roman" w:cs="Times New Roman"/>
          <w:sz w:val="24"/>
          <w:szCs w:val="24"/>
        </w:rPr>
        <w:t xml:space="preserve"> K, </w:t>
      </w:r>
      <w:proofErr w:type="spellStart"/>
      <w:r w:rsidRPr="00D109D9">
        <w:rPr>
          <w:rFonts w:ascii="Times New Roman" w:hAnsi="Times New Roman" w:cs="Times New Roman"/>
          <w:sz w:val="24"/>
          <w:szCs w:val="24"/>
        </w:rPr>
        <w:t>Mikkola</w:t>
      </w:r>
      <w:proofErr w:type="spellEnd"/>
      <w:r w:rsidRPr="00D109D9">
        <w:rPr>
          <w:rFonts w:ascii="Times New Roman" w:hAnsi="Times New Roman" w:cs="Times New Roman"/>
          <w:sz w:val="24"/>
          <w:szCs w:val="24"/>
        </w:rPr>
        <w:t xml:space="preserve"> H, </w:t>
      </w:r>
      <w:proofErr w:type="spellStart"/>
      <w:r w:rsidRPr="00D109D9">
        <w:rPr>
          <w:rFonts w:ascii="Times New Roman" w:hAnsi="Times New Roman" w:cs="Times New Roman"/>
          <w:sz w:val="24"/>
          <w:szCs w:val="24"/>
        </w:rPr>
        <w:t>Kyrönpalo</w:t>
      </w:r>
      <w:proofErr w:type="spellEnd"/>
      <w:r w:rsidRPr="00D109D9">
        <w:rPr>
          <w:rFonts w:ascii="Times New Roman" w:hAnsi="Times New Roman" w:cs="Times New Roman"/>
          <w:sz w:val="24"/>
          <w:szCs w:val="24"/>
        </w:rPr>
        <w:t xml:space="preserve"> S, Rasmussen M, </w:t>
      </w:r>
      <w:proofErr w:type="spellStart"/>
      <w:r w:rsidRPr="00D109D9">
        <w:rPr>
          <w:rFonts w:ascii="Times New Roman" w:hAnsi="Times New Roman" w:cs="Times New Roman"/>
          <w:sz w:val="24"/>
          <w:szCs w:val="24"/>
        </w:rPr>
        <w:t>Kankuri</w:t>
      </w:r>
      <w:proofErr w:type="spellEnd"/>
      <w:r w:rsidRPr="00D109D9">
        <w:rPr>
          <w:rFonts w:ascii="Times New Roman" w:hAnsi="Times New Roman" w:cs="Times New Roman"/>
          <w:sz w:val="24"/>
          <w:szCs w:val="24"/>
        </w:rPr>
        <w:t xml:space="preserve"> E, </w:t>
      </w:r>
      <w:proofErr w:type="spellStart"/>
      <w:r w:rsidRPr="00D109D9">
        <w:rPr>
          <w:rFonts w:ascii="Times New Roman" w:hAnsi="Times New Roman" w:cs="Times New Roman"/>
          <w:sz w:val="24"/>
          <w:szCs w:val="24"/>
        </w:rPr>
        <w:t>Sipponen</w:t>
      </w:r>
      <w:proofErr w:type="spellEnd"/>
      <w:r w:rsidRPr="00D109D9">
        <w:rPr>
          <w:rFonts w:ascii="Times New Roman" w:hAnsi="Times New Roman" w:cs="Times New Roman"/>
          <w:sz w:val="24"/>
          <w:szCs w:val="24"/>
        </w:rPr>
        <w:t xml:space="preserve"> P, </w:t>
      </w:r>
      <w:proofErr w:type="spellStart"/>
      <w:r w:rsidRPr="00D109D9">
        <w:rPr>
          <w:rFonts w:ascii="Times New Roman" w:hAnsi="Times New Roman" w:cs="Times New Roman"/>
          <w:sz w:val="24"/>
          <w:szCs w:val="24"/>
        </w:rPr>
        <w:t>Vapaatalo</w:t>
      </w:r>
      <w:proofErr w:type="spellEnd"/>
      <w:r w:rsidRPr="00D109D9">
        <w:rPr>
          <w:rFonts w:ascii="Times New Roman" w:hAnsi="Times New Roman" w:cs="Times New Roman"/>
          <w:sz w:val="24"/>
          <w:szCs w:val="24"/>
        </w:rPr>
        <w:t xml:space="preserve"> H, </w:t>
      </w:r>
      <w:proofErr w:type="spellStart"/>
      <w:r w:rsidRPr="00D109D9">
        <w:rPr>
          <w:rFonts w:ascii="Times New Roman" w:hAnsi="Times New Roman" w:cs="Times New Roman"/>
          <w:sz w:val="24"/>
          <w:szCs w:val="24"/>
        </w:rPr>
        <w:t>Korpela</w:t>
      </w:r>
      <w:proofErr w:type="spellEnd"/>
      <w:r w:rsidRPr="00D109D9">
        <w:rPr>
          <w:rFonts w:ascii="Times New Roman" w:hAnsi="Times New Roman" w:cs="Times New Roman"/>
          <w:sz w:val="24"/>
          <w:szCs w:val="24"/>
        </w:rPr>
        <w:t xml:space="preserve"> R. (2007). Probiotic intervention decreases serum gastrin-17 in Helicobacter pylori infection. Digest Liver Dis, 39(6), 516–523</w:t>
      </w:r>
    </w:p>
    <w:p w14:paraId="1A3AFB3A" w14:textId="68C709C0" w:rsidR="005E2312" w:rsidRPr="00D109D9" w:rsidRDefault="005E2312"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Lam EKY, Tai EKK, Koo MWL, Wong HPS, Wu WKK, Yu L, So WHL, Woo PCY, Cho CH. (2007). Enhancement of gastric mucosal integrity </w:t>
      </w:r>
      <w:r w:rsidRPr="00D109D9">
        <w:rPr>
          <w:rFonts w:ascii="Times New Roman" w:hAnsi="Times New Roman" w:cs="Times New Roman"/>
          <w:i/>
          <w:iCs/>
          <w:sz w:val="24"/>
          <w:szCs w:val="24"/>
        </w:rPr>
        <w:t xml:space="preserve">by 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i/>
          <w:iCs/>
          <w:sz w:val="24"/>
          <w:szCs w:val="24"/>
        </w:rPr>
        <w:t xml:space="preserve"> GG</w:t>
      </w:r>
      <w:r w:rsidRPr="00D109D9">
        <w:rPr>
          <w:rFonts w:ascii="Times New Roman" w:hAnsi="Times New Roman" w:cs="Times New Roman"/>
          <w:sz w:val="24"/>
          <w:szCs w:val="24"/>
        </w:rPr>
        <w:t xml:space="preserve">. </w:t>
      </w:r>
      <w:r w:rsidRPr="00D109D9">
        <w:rPr>
          <w:rFonts w:ascii="Times New Roman" w:hAnsi="Times New Roman" w:cs="Times New Roman"/>
          <w:i/>
          <w:iCs/>
          <w:sz w:val="24"/>
          <w:szCs w:val="24"/>
        </w:rPr>
        <w:t>Life Sci</w:t>
      </w:r>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80</w:t>
      </w:r>
      <w:r w:rsidRPr="00D109D9">
        <w:rPr>
          <w:rFonts w:ascii="Times New Roman" w:hAnsi="Times New Roman" w:cs="Times New Roman"/>
          <w:sz w:val="24"/>
          <w:szCs w:val="24"/>
        </w:rPr>
        <w:t>(23), 2128–2136.</w:t>
      </w:r>
    </w:p>
    <w:p w14:paraId="14794E14" w14:textId="3EC7A9EA" w:rsidR="005F00B5" w:rsidRPr="00D109D9" w:rsidRDefault="005F00B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lastRenderedPageBreak/>
        <w:t>Arora DR. (2007). Text book of Microbiology (2nd Ed), New Delhi: CBS Publishers, 107–115.</w:t>
      </w:r>
    </w:p>
    <w:p w14:paraId="7E6ABA95" w14:textId="78E4C38C" w:rsidR="005F00B5" w:rsidRPr="00D109D9" w:rsidRDefault="005F00B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Plat-</w:t>
      </w:r>
      <w:proofErr w:type="spellStart"/>
      <w:r w:rsidRPr="00D109D9">
        <w:rPr>
          <w:rFonts w:ascii="Times New Roman" w:hAnsi="Times New Roman" w:cs="Times New Roman"/>
          <w:sz w:val="24"/>
          <w:szCs w:val="24"/>
        </w:rPr>
        <w:t>Sinnige</w:t>
      </w:r>
      <w:proofErr w:type="spellEnd"/>
      <w:r w:rsidRPr="00D109D9">
        <w:rPr>
          <w:rFonts w:ascii="Times New Roman" w:hAnsi="Times New Roman" w:cs="Times New Roman"/>
          <w:sz w:val="24"/>
          <w:szCs w:val="24"/>
        </w:rPr>
        <w:t xml:space="preserve"> MJT, </w:t>
      </w:r>
      <w:proofErr w:type="spellStart"/>
      <w:r w:rsidRPr="00D109D9">
        <w:rPr>
          <w:rFonts w:ascii="Times New Roman" w:hAnsi="Times New Roman" w:cs="Times New Roman"/>
          <w:sz w:val="24"/>
          <w:szCs w:val="24"/>
        </w:rPr>
        <w:t>Verkaik</w:t>
      </w:r>
      <w:proofErr w:type="spellEnd"/>
      <w:r w:rsidRPr="00D109D9">
        <w:rPr>
          <w:rFonts w:ascii="Times New Roman" w:hAnsi="Times New Roman" w:cs="Times New Roman"/>
          <w:sz w:val="24"/>
          <w:szCs w:val="24"/>
        </w:rPr>
        <w:t xml:space="preserve"> NJ, Van </w:t>
      </w:r>
      <w:proofErr w:type="spellStart"/>
      <w:r w:rsidRPr="00D109D9">
        <w:rPr>
          <w:rFonts w:ascii="Times New Roman" w:hAnsi="Times New Roman" w:cs="Times New Roman"/>
          <w:sz w:val="24"/>
          <w:szCs w:val="24"/>
        </w:rPr>
        <w:t>Wamel</w:t>
      </w:r>
      <w:proofErr w:type="spellEnd"/>
      <w:r w:rsidRPr="00D109D9">
        <w:rPr>
          <w:rFonts w:ascii="Times New Roman" w:hAnsi="Times New Roman" w:cs="Times New Roman"/>
          <w:sz w:val="24"/>
          <w:szCs w:val="24"/>
        </w:rPr>
        <w:t xml:space="preserve"> WJB, Groot Nd, Acton DS, </w:t>
      </w:r>
      <w:proofErr w:type="spellStart"/>
      <w:r w:rsidRPr="00D109D9">
        <w:rPr>
          <w:rFonts w:ascii="Times New Roman" w:hAnsi="Times New Roman" w:cs="Times New Roman"/>
          <w:sz w:val="24"/>
          <w:szCs w:val="24"/>
        </w:rPr>
        <w:t>Belkum</w:t>
      </w:r>
      <w:proofErr w:type="spellEnd"/>
      <w:r w:rsidRPr="00D109D9">
        <w:rPr>
          <w:rFonts w:ascii="Times New Roman" w:hAnsi="Times New Roman" w:cs="Times New Roman"/>
          <w:sz w:val="24"/>
          <w:szCs w:val="24"/>
        </w:rPr>
        <w:t xml:space="preserve"> AV. (2009). Induction of Staphylococcus aureus-</w:t>
      </w:r>
      <w:r w:rsidR="00046484" w:rsidRPr="00D109D9">
        <w:rPr>
          <w:rFonts w:ascii="Times New Roman" w:hAnsi="Times New Roman" w:cs="Times New Roman"/>
          <w:sz w:val="24"/>
          <w:szCs w:val="24"/>
        </w:rPr>
        <w:t>specific</w:t>
      </w:r>
      <w:r w:rsidRPr="00D109D9">
        <w:rPr>
          <w:rFonts w:ascii="Times New Roman" w:hAnsi="Times New Roman" w:cs="Times New Roman"/>
          <w:sz w:val="24"/>
          <w:szCs w:val="24"/>
        </w:rPr>
        <w:t xml:space="preserve"> IgA and agglutination potency in milk of cows by mucosal immunization. Vaccine, </w:t>
      </w:r>
      <w:r w:rsidRPr="00D109D9">
        <w:rPr>
          <w:rFonts w:ascii="Times New Roman" w:hAnsi="Times New Roman" w:cs="Times New Roman"/>
          <w:b/>
          <w:bCs/>
          <w:sz w:val="24"/>
          <w:szCs w:val="24"/>
        </w:rPr>
        <w:t>27</w:t>
      </w:r>
      <w:r w:rsidRPr="00D109D9">
        <w:rPr>
          <w:rFonts w:ascii="Times New Roman" w:hAnsi="Times New Roman" w:cs="Times New Roman"/>
          <w:sz w:val="24"/>
          <w:szCs w:val="24"/>
        </w:rPr>
        <w:t>(30), 4001–4009.</w:t>
      </w:r>
    </w:p>
    <w:p w14:paraId="37B30639" w14:textId="291C9FD0" w:rsidR="005F00B5" w:rsidRPr="00D109D9" w:rsidRDefault="005F00B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t>Rönnqvist</w:t>
      </w:r>
      <w:proofErr w:type="spellEnd"/>
      <w:r w:rsidRPr="00D109D9">
        <w:rPr>
          <w:rFonts w:ascii="Times New Roman" w:hAnsi="Times New Roman" w:cs="Times New Roman"/>
          <w:sz w:val="24"/>
          <w:szCs w:val="24"/>
        </w:rPr>
        <w:t xml:space="preserve"> D, </w:t>
      </w:r>
      <w:proofErr w:type="spellStart"/>
      <w:r w:rsidRPr="00D109D9">
        <w:rPr>
          <w:rFonts w:ascii="Times New Roman" w:hAnsi="Times New Roman" w:cs="Times New Roman"/>
          <w:sz w:val="24"/>
          <w:szCs w:val="24"/>
        </w:rPr>
        <w:t>Forsgren-Brusk</w:t>
      </w:r>
      <w:proofErr w:type="spellEnd"/>
      <w:r w:rsidRPr="00D109D9">
        <w:rPr>
          <w:rFonts w:ascii="Times New Roman" w:hAnsi="Times New Roman" w:cs="Times New Roman"/>
          <w:sz w:val="24"/>
          <w:szCs w:val="24"/>
        </w:rPr>
        <w:t xml:space="preserve"> U, </w:t>
      </w:r>
      <w:proofErr w:type="spellStart"/>
      <w:r w:rsidRPr="00D109D9">
        <w:rPr>
          <w:rFonts w:ascii="Times New Roman" w:hAnsi="Times New Roman" w:cs="Times New Roman"/>
          <w:sz w:val="24"/>
          <w:szCs w:val="24"/>
        </w:rPr>
        <w:t>Husmark</w:t>
      </w:r>
      <w:proofErr w:type="spellEnd"/>
      <w:r w:rsidRPr="00D109D9">
        <w:rPr>
          <w:rFonts w:ascii="Times New Roman" w:hAnsi="Times New Roman" w:cs="Times New Roman"/>
          <w:sz w:val="24"/>
          <w:szCs w:val="24"/>
        </w:rPr>
        <w:t xml:space="preserve"> U, </w:t>
      </w:r>
      <w:proofErr w:type="spellStart"/>
      <w:r w:rsidRPr="00D109D9">
        <w:rPr>
          <w:rFonts w:ascii="Times New Roman" w:hAnsi="Times New Roman" w:cs="Times New Roman"/>
          <w:sz w:val="24"/>
          <w:szCs w:val="24"/>
        </w:rPr>
        <w:t>Grahn-Håkansson</w:t>
      </w:r>
      <w:proofErr w:type="spellEnd"/>
      <w:r w:rsidRPr="00D109D9">
        <w:rPr>
          <w:rFonts w:ascii="Times New Roman" w:hAnsi="Times New Roman" w:cs="Times New Roman"/>
          <w:sz w:val="24"/>
          <w:szCs w:val="24"/>
        </w:rPr>
        <w:t xml:space="preserve"> E. (2007). Lactobacillus fermentum Ess-1 with unique growth inhibition of </w:t>
      </w:r>
      <w:r w:rsidR="00046484" w:rsidRPr="00D109D9">
        <w:rPr>
          <w:rFonts w:ascii="Times New Roman" w:hAnsi="Times New Roman" w:cs="Times New Roman"/>
          <w:sz w:val="24"/>
          <w:szCs w:val="24"/>
        </w:rPr>
        <w:t>Volvo</w:t>
      </w:r>
      <w:r w:rsidRPr="00D109D9">
        <w:rPr>
          <w:rFonts w:ascii="Times New Roman" w:hAnsi="Times New Roman" w:cs="Times New Roman"/>
          <w:sz w:val="24"/>
          <w:szCs w:val="24"/>
        </w:rPr>
        <w:t xml:space="preserve">-vaginal candidiasis pathogens. </w:t>
      </w:r>
      <w:r w:rsidRPr="00D109D9">
        <w:rPr>
          <w:rFonts w:ascii="Times New Roman" w:hAnsi="Times New Roman" w:cs="Times New Roman"/>
          <w:i/>
          <w:iCs/>
          <w:sz w:val="24"/>
          <w:szCs w:val="24"/>
        </w:rPr>
        <w:t xml:space="preserve">J Med </w:t>
      </w:r>
      <w:proofErr w:type="spellStart"/>
      <w:r w:rsidRPr="00D109D9">
        <w:rPr>
          <w:rFonts w:ascii="Times New Roman" w:hAnsi="Times New Roman" w:cs="Times New Roman"/>
          <w:i/>
          <w:iCs/>
          <w:sz w:val="24"/>
          <w:szCs w:val="24"/>
        </w:rPr>
        <w:t>Microbiol</w:t>
      </w:r>
      <w:proofErr w:type="spellEnd"/>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56</w:t>
      </w:r>
      <w:r w:rsidRPr="00D109D9">
        <w:rPr>
          <w:rFonts w:ascii="Times New Roman" w:hAnsi="Times New Roman" w:cs="Times New Roman"/>
          <w:sz w:val="24"/>
          <w:szCs w:val="24"/>
        </w:rPr>
        <w:t>(11), 1500–4</w:t>
      </w:r>
      <w:r w:rsidR="00D77A05" w:rsidRPr="00D109D9">
        <w:rPr>
          <w:rFonts w:ascii="Times New Roman" w:hAnsi="Times New Roman" w:cs="Times New Roman"/>
          <w:sz w:val="24"/>
          <w:szCs w:val="24"/>
        </w:rPr>
        <w:t>.</w:t>
      </w:r>
    </w:p>
    <w:p w14:paraId="09CFAC05" w14:textId="14C1DDF9" w:rsidR="00D77A05" w:rsidRPr="00D109D9" w:rsidRDefault="00D77A0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t>Mijac</w:t>
      </w:r>
      <w:proofErr w:type="spellEnd"/>
      <w:r w:rsidRPr="00D109D9">
        <w:rPr>
          <w:rFonts w:ascii="Times New Roman" w:hAnsi="Times New Roman" w:cs="Times New Roman"/>
          <w:sz w:val="24"/>
          <w:szCs w:val="24"/>
        </w:rPr>
        <w:t xml:space="preserve"> VD, </w:t>
      </w:r>
      <w:proofErr w:type="spellStart"/>
      <w:r w:rsidRPr="00D109D9">
        <w:rPr>
          <w:rFonts w:ascii="Times New Roman" w:hAnsi="Times New Roman" w:cs="Times New Roman"/>
          <w:sz w:val="24"/>
          <w:szCs w:val="24"/>
        </w:rPr>
        <w:t>Duki</w:t>
      </w:r>
      <w:proofErr w:type="spellEnd"/>
      <w:r w:rsidRPr="00D109D9">
        <w:rPr>
          <w:rFonts w:ascii="Times New Roman" w:hAnsi="Times New Roman" w:cs="Times New Roman"/>
          <w:sz w:val="24"/>
          <w:szCs w:val="24"/>
        </w:rPr>
        <w:t xml:space="preserve"> SV, </w:t>
      </w:r>
      <w:proofErr w:type="spellStart"/>
      <w:r w:rsidRPr="00D109D9">
        <w:rPr>
          <w:rFonts w:ascii="Times New Roman" w:hAnsi="Times New Roman" w:cs="Times New Roman"/>
          <w:sz w:val="24"/>
          <w:szCs w:val="24"/>
        </w:rPr>
        <w:t>Opavski</w:t>
      </w:r>
      <w:proofErr w:type="spellEnd"/>
      <w:r w:rsidRPr="00D109D9">
        <w:rPr>
          <w:rFonts w:ascii="Times New Roman" w:hAnsi="Times New Roman" w:cs="Times New Roman"/>
          <w:sz w:val="24"/>
          <w:szCs w:val="24"/>
        </w:rPr>
        <w:t xml:space="preserve"> NZ, </w:t>
      </w:r>
      <w:proofErr w:type="spellStart"/>
      <w:r w:rsidRPr="00D109D9">
        <w:rPr>
          <w:rFonts w:ascii="Times New Roman" w:hAnsi="Times New Roman" w:cs="Times New Roman"/>
          <w:sz w:val="24"/>
          <w:szCs w:val="24"/>
        </w:rPr>
        <w:t>Duki</w:t>
      </w:r>
      <w:proofErr w:type="spellEnd"/>
      <w:r w:rsidRPr="00D109D9">
        <w:rPr>
          <w:rFonts w:ascii="Times New Roman" w:hAnsi="Times New Roman" w:cs="Times New Roman"/>
          <w:sz w:val="24"/>
          <w:szCs w:val="24"/>
        </w:rPr>
        <w:t xml:space="preserve"> MK, </w:t>
      </w:r>
      <w:proofErr w:type="spellStart"/>
      <w:r w:rsidRPr="00D109D9">
        <w:rPr>
          <w:rFonts w:ascii="Times New Roman" w:hAnsi="Times New Roman" w:cs="Times New Roman"/>
          <w:sz w:val="24"/>
          <w:szCs w:val="24"/>
        </w:rPr>
        <w:t>Ranin</w:t>
      </w:r>
      <w:proofErr w:type="spellEnd"/>
      <w:r w:rsidRPr="00D109D9">
        <w:rPr>
          <w:rFonts w:ascii="Times New Roman" w:hAnsi="Times New Roman" w:cs="Times New Roman"/>
          <w:sz w:val="24"/>
          <w:szCs w:val="24"/>
        </w:rPr>
        <w:t xml:space="preserve"> LT. (2006). Hydrogen peroxide producing lactobacilli in women with vaginal infections. </w:t>
      </w:r>
      <w:proofErr w:type="spellStart"/>
      <w:r w:rsidRPr="00D109D9">
        <w:rPr>
          <w:rFonts w:ascii="Times New Roman" w:hAnsi="Times New Roman" w:cs="Times New Roman"/>
          <w:i/>
          <w:iCs/>
          <w:sz w:val="24"/>
          <w:szCs w:val="24"/>
        </w:rPr>
        <w:t>Eur</w:t>
      </w:r>
      <w:proofErr w:type="spellEnd"/>
      <w:r w:rsidRPr="00D109D9">
        <w:rPr>
          <w:rFonts w:ascii="Times New Roman" w:hAnsi="Times New Roman" w:cs="Times New Roman"/>
          <w:i/>
          <w:iCs/>
          <w:sz w:val="24"/>
          <w:szCs w:val="24"/>
        </w:rPr>
        <w:t xml:space="preserve"> J </w:t>
      </w:r>
      <w:proofErr w:type="spellStart"/>
      <w:r w:rsidRPr="00D109D9">
        <w:rPr>
          <w:rFonts w:ascii="Times New Roman" w:hAnsi="Times New Roman" w:cs="Times New Roman"/>
          <w:i/>
          <w:iCs/>
          <w:sz w:val="24"/>
          <w:szCs w:val="24"/>
        </w:rPr>
        <w:t>Obstet</w:t>
      </w:r>
      <w:proofErr w:type="spellEnd"/>
      <w:r w:rsidRPr="00D109D9">
        <w:rPr>
          <w:rFonts w:ascii="Times New Roman" w:hAnsi="Times New Roman" w:cs="Times New Roman"/>
          <w:i/>
          <w:iCs/>
          <w:sz w:val="24"/>
          <w:szCs w:val="24"/>
        </w:rPr>
        <w:t xml:space="preserve"> </w:t>
      </w:r>
      <w:proofErr w:type="spellStart"/>
      <w:r w:rsidRPr="00D109D9">
        <w:rPr>
          <w:rFonts w:ascii="Times New Roman" w:hAnsi="Times New Roman" w:cs="Times New Roman"/>
          <w:i/>
          <w:iCs/>
          <w:sz w:val="24"/>
          <w:szCs w:val="24"/>
        </w:rPr>
        <w:t>Gynecol</w:t>
      </w:r>
      <w:proofErr w:type="spellEnd"/>
      <w:r w:rsidRPr="00D109D9">
        <w:rPr>
          <w:rFonts w:ascii="Times New Roman" w:hAnsi="Times New Roman" w:cs="Times New Roman"/>
          <w:i/>
          <w:iCs/>
          <w:sz w:val="24"/>
          <w:szCs w:val="24"/>
        </w:rPr>
        <w:t xml:space="preserve"> </w:t>
      </w:r>
      <w:proofErr w:type="spellStart"/>
      <w:r w:rsidRPr="00D109D9">
        <w:rPr>
          <w:rFonts w:ascii="Times New Roman" w:hAnsi="Times New Roman" w:cs="Times New Roman"/>
          <w:i/>
          <w:iCs/>
          <w:sz w:val="24"/>
          <w:szCs w:val="24"/>
        </w:rPr>
        <w:t>Reprod</w:t>
      </w:r>
      <w:proofErr w:type="spellEnd"/>
      <w:r w:rsidRPr="00D109D9">
        <w:rPr>
          <w:rFonts w:ascii="Times New Roman" w:hAnsi="Times New Roman" w:cs="Times New Roman"/>
          <w:i/>
          <w:iCs/>
          <w:sz w:val="24"/>
          <w:szCs w:val="24"/>
        </w:rPr>
        <w:t xml:space="preserve"> </w:t>
      </w:r>
      <w:proofErr w:type="spellStart"/>
      <w:r w:rsidRPr="00D109D9">
        <w:rPr>
          <w:rFonts w:ascii="Times New Roman" w:hAnsi="Times New Roman" w:cs="Times New Roman"/>
          <w:i/>
          <w:iCs/>
          <w:sz w:val="24"/>
          <w:szCs w:val="24"/>
        </w:rPr>
        <w:t>Biol</w:t>
      </w:r>
      <w:proofErr w:type="spellEnd"/>
      <w:r w:rsidRPr="00D109D9">
        <w:rPr>
          <w:rFonts w:ascii="Times New Roman" w:hAnsi="Times New Roman" w:cs="Times New Roman"/>
          <w:i/>
          <w:iCs/>
          <w:sz w:val="24"/>
          <w:szCs w:val="24"/>
        </w:rPr>
        <w:t xml:space="preserve">, </w:t>
      </w:r>
      <w:r w:rsidRPr="00D109D9">
        <w:rPr>
          <w:rFonts w:ascii="Times New Roman" w:hAnsi="Times New Roman" w:cs="Times New Roman"/>
          <w:b/>
          <w:bCs/>
          <w:sz w:val="24"/>
          <w:szCs w:val="24"/>
        </w:rPr>
        <w:t>129</w:t>
      </w:r>
      <w:r w:rsidRPr="00D109D9">
        <w:rPr>
          <w:rFonts w:ascii="Times New Roman" w:hAnsi="Times New Roman" w:cs="Times New Roman"/>
          <w:sz w:val="24"/>
          <w:szCs w:val="24"/>
        </w:rPr>
        <w:t>(1), 69–76.</w:t>
      </w:r>
    </w:p>
    <w:p w14:paraId="265AA40A" w14:textId="22E961B7" w:rsidR="00D77A05" w:rsidRPr="00D109D9" w:rsidRDefault="00D77A0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Orlando A, </w:t>
      </w:r>
      <w:proofErr w:type="spellStart"/>
      <w:r w:rsidRPr="00D109D9">
        <w:rPr>
          <w:rFonts w:ascii="Times New Roman" w:hAnsi="Times New Roman" w:cs="Times New Roman"/>
          <w:sz w:val="24"/>
          <w:szCs w:val="24"/>
        </w:rPr>
        <w:t>Messa</w:t>
      </w:r>
      <w:proofErr w:type="spellEnd"/>
      <w:r w:rsidRPr="00D109D9">
        <w:rPr>
          <w:rFonts w:ascii="Times New Roman" w:hAnsi="Times New Roman" w:cs="Times New Roman"/>
          <w:sz w:val="24"/>
          <w:szCs w:val="24"/>
        </w:rPr>
        <w:t xml:space="preserve"> C, </w:t>
      </w:r>
      <w:proofErr w:type="spellStart"/>
      <w:r w:rsidRPr="00D109D9">
        <w:rPr>
          <w:rFonts w:ascii="Times New Roman" w:hAnsi="Times New Roman" w:cs="Times New Roman"/>
          <w:sz w:val="24"/>
          <w:szCs w:val="24"/>
        </w:rPr>
        <w:t>Linsalata</w:t>
      </w:r>
      <w:proofErr w:type="spellEnd"/>
      <w:r w:rsidRPr="00D109D9">
        <w:rPr>
          <w:rFonts w:ascii="Times New Roman" w:hAnsi="Times New Roman" w:cs="Times New Roman"/>
          <w:sz w:val="24"/>
          <w:szCs w:val="24"/>
        </w:rPr>
        <w:t xml:space="preserve"> M, </w:t>
      </w:r>
      <w:proofErr w:type="spellStart"/>
      <w:r w:rsidRPr="00D109D9">
        <w:rPr>
          <w:rFonts w:ascii="Times New Roman" w:hAnsi="Times New Roman" w:cs="Times New Roman"/>
          <w:sz w:val="24"/>
          <w:szCs w:val="24"/>
        </w:rPr>
        <w:t>Cavallini</w:t>
      </w:r>
      <w:proofErr w:type="spellEnd"/>
      <w:r w:rsidRPr="00D109D9">
        <w:rPr>
          <w:rFonts w:ascii="Times New Roman" w:hAnsi="Times New Roman" w:cs="Times New Roman"/>
          <w:sz w:val="24"/>
          <w:szCs w:val="24"/>
        </w:rPr>
        <w:t xml:space="preserve"> A, Russo F. (2009). </w:t>
      </w:r>
      <w:r w:rsidR="00046484" w:rsidRPr="00D109D9">
        <w:rPr>
          <w:rFonts w:ascii="Times New Roman" w:hAnsi="Times New Roman" w:cs="Times New Roman"/>
          <w:sz w:val="24"/>
          <w:szCs w:val="24"/>
        </w:rPr>
        <w:t>Effects</w:t>
      </w:r>
      <w:r w:rsidRPr="00D109D9">
        <w:rPr>
          <w:rFonts w:ascii="Times New Roman" w:hAnsi="Times New Roman" w:cs="Times New Roman"/>
          <w:sz w:val="24"/>
          <w:szCs w:val="24"/>
        </w:rPr>
        <w:t xml:space="preserve"> of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GG on proliferation and polyamine metabolism in HGC-27 human gastric and DLD-1 colonic cancer cell lines. </w:t>
      </w:r>
      <w:proofErr w:type="spellStart"/>
      <w:r w:rsidRPr="00D109D9">
        <w:rPr>
          <w:rFonts w:ascii="Times New Roman" w:hAnsi="Times New Roman" w:cs="Times New Roman"/>
          <w:sz w:val="24"/>
          <w:szCs w:val="24"/>
        </w:rPr>
        <w:t>Immunopharmacol</w:t>
      </w:r>
      <w:proofErr w:type="spellEnd"/>
      <w:r w:rsidRPr="00D109D9">
        <w:rPr>
          <w:rFonts w:ascii="Times New Roman" w:hAnsi="Times New Roman" w:cs="Times New Roman"/>
          <w:sz w:val="24"/>
          <w:szCs w:val="24"/>
        </w:rPr>
        <w:t xml:space="preserve">. </w:t>
      </w:r>
      <w:proofErr w:type="spellStart"/>
      <w:r w:rsidRPr="00D109D9">
        <w:rPr>
          <w:rFonts w:ascii="Times New Roman" w:hAnsi="Times New Roman" w:cs="Times New Roman"/>
          <w:sz w:val="24"/>
          <w:szCs w:val="24"/>
        </w:rPr>
        <w:t>Immunotoxicol</w:t>
      </w:r>
      <w:proofErr w:type="spellEnd"/>
      <w:r w:rsidRPr="00D109D9">
        <w:rPr>
          <w:rFonts w:ascii="Times New Roman" w:hAnsi="Times New Roman" w:cs="Times New Roman"/>
          <w:sz w:val="24"/>
          <w:szCs w:val="24"/>
        </w:rPr>
        <w:t>,</w:t>
      </w:r>
      <w:r w:rsidRPr="00D109D9">
        <w:rPr>
          <w:rFonts w:ascii="Times New Roman" w:hAnsi="Times New Roman" w:cs="Times New Roman"/>
          <w:b/>
          <w:bCs/>
          <w:sz w:val="24"/>
          <w:szCs w:val="24"/>
        </w:rPr>
        <w:t xml:space="preserve"> 31</w:t>
      </w:r>
      <w:r w:rsidRPr="00D109D9">
        <w:rPr>
          <w:rFonts w:ascii="Times New Roman" w:hAnsi="Times New Roman" w:cs="Times New Roman"/>
          <w:sz w:val="24"/>
          <w:szCs w:val="24"/>
        </w:rPr>
        <w:t>(1), 108–16</w:t>
      </w:r>
    </w:p>
    <w:p w14:paraId="7DF171D2" w14:textId="67156A47" w:rsidR="00901502" w:rsidRPr="00D109D9" w:rsidRDefault="00901502"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Kim, Ji-UK, Kim </w:t>
      </w:r>
      <w:proofErr w:type="spellStart"/>
      <w:proofErr w:type="gramStart"/>
      <w:r w:rsidRPr="00D109D9">
        <w:rPr>
          <w:rFonts w:ascii="Times New Roman" w:hAnsi="Times New Roman" w:cs="Times New Roman"/>
          <w:sz w:val="24"/>
          <w:szCs w:val="24"/>
        </w:rPr>
        <w:t>Y,Han</w:t>
      </w:r>
      <w:proofErr w:type="spellEnd"/>
      <w:proofErr w:type="gramEnd"/>
      <w:r w:rsidRPr="00D109D9">
        <w:rPr>
          <w:rFonts w:ascii="Times New Roman" w:hAnsi="Times New Roman" w:cs="Times New Roman"/>
          <w:sz w:val="24"/>
          <w:szCs w:val="24"/>
        </w:rPr>
        <w:t xml:space="preserve"> K, Sejong OH, Whang KY, Jai, </w:t>
      </w:r>
      <w:proofErr w:type="spellStart"/>
      <w:r w:rsidRPr="00D109D9">
        <w:rPr>
          <w:rFonts w:ascii="Times New Roman" w:hAnsi="Times New Roman" w:cs="Times New Roman"/>
          <w:sz w:val="24"/>
          <w:szCs w:val="24"/>
        </w:rPr>
        <w:t>Neung</w:t>
      </w:r>
      <w:proofErr w:type="spellEnd"/>
      <w:r w:rsidRPr="00D109D9">
        <w:rPr>
          <w:rFonts w:ascii="Times New Roman" w:hAnsi="Times New Roman" w:cs="Times New Roman"/>
          <w:sz w:val="24"/>
          <w:szCs w:val="24"/>
        </w:rPr>
        <w:t xml:space="preserve"> Kim, Kim SH. (2006). The function of cell bound and cell released Exopolysaccharides produced by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ATCC 9595. </w:t>
      </w:r>
      <w:r w:rsidRPr="00D109D9">
        <w:rPr>
          <w:rFonts w:ascii="Times New Roman" w:hAnsi="Times New Roman" w:cs="Times New Roman"/>
          <w:i/>
          <w:iCs/>
          <w:sz w:val="24"/>
          <w:szCs w:val="24"/>
        </w:rPr>
        <w:t xml:space="preserve">J </w:t>
      </w:r>
      <w:proofErr w:type="spellStart"/>
      <w:r w:rsidRPr="00D109D9">
        <w:rPr>
          <w:rFonts w:ascii="Times New Roman" w:hAnsi="Times New Roman" w:cs="Times New Roman"/>
          <w:i/>
          <w:iCs/>
          <w:sz w:val="24"/>
          <w:szCs w:val="24"/>
        </w:rPr>
        <w:t>Microbiol</w:t>
      </w:r>
      <w:proofErr w:type="spellEnd"/>
      <w:r w:rsidRPr="00D109D9">
        <w:rPr>
          <w:rFonts w:ascii="Times New Roman" w:hAnsi="Times New Roman" w:cs="Times New Roman"/>
          <w:i/>
          <w:iCs/>
          <w:sz w:val="24"/>
          <w:szCs w:val="24"/>
        </w:rPr>
        <w:t xml:space="preserve"> Biotech</w:t>
      </w:r>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16</w:t>
      </w:r>
      <w:r w:rsidRPr="00D109D9">
        <w:rPr>
          <w:rFonts w:ascii="Times New Roman" w:hAnsi="Times New Roman" w:cs="Times New Roman"/>
          <w:sz w:val="24"/>
          <w:szCs w:val="24"/>
        </w:rPr>
        <w:t>(6), 939–945</w:t>
      </w:r>
    </w:p>
    <w:p w14:paraId="56250B0D" w14:textId="49758F0F" w:rsidR="00D77A05" w:rsidRPr="00D109D9" w:rsidRDefault="00D77A05" w:rsidP="00D109D9">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Goldin BR, Gualtieri LJ, Moore RP. (1996). </w:t>
      </w:r>
      <w:r w:rsidR="00046484" w:rsidRPr="00D109D9">
        <w:rPr>
          <w:rFonts w:ascii="Times New Roman" w:hAnsi="Times New Roman" w:cs="Times New Roman"/>
          <w:sz w:val="24"/>
          <w:szCs w:val="24"/>
        </w:rPr>
        <w:t>The</w:t>
      </w:r>
      <w:r w:rsidRPr="00D109D9">
        <w:rPr>
          <w:rFonts w:ascii="Times New Roman" w:hAnsi="Times New Roman" w:cs="Times New Roman"/>
          <w:sz w:val="24"/>
          <w:szCs w:val="24"/>
        </w:rPr>
        <w:t xml:space="preserve"> </w:t>
      </w:r>
      <w:r w:rsidR="00046484" w:rsidRPr="00D109D9">
        <w:rPr>
          <w:rFonts w:ascii="Times New Roman" w:hAnsi="Times New Roman" w:cs="Times New Roman"/>
          <w:sz w:val="24"/>
          <w:szCs w:val="24"/>
        </w:rPr>
        <w:t>effect</w:t>
      </w:r>
      <w:r w:rsidRPr="00D109D9">
        <w:rPr>
          <w:rFonts w:ascii="Times New Roman" w:hAnsi="Times New Roman" w:cs="Times New Roman"/>
          <w:sz w:val="24"/>
          <w:szCs w:val="24"/>
        </w:rPr>
        <w:t xml:space="preserve"> of Lactobacillus GG on the initiation and promotion of DMH-induced intestinal </w:t>
      </w:r>
      <w:proofErr w:type="spellStart"/>
      <w:r w:rsidRPr="00D109D9">
        <w:rPr>
          <w:rFonts w:ascii="Times New Roman" w:hAnsi="Times New Roman" w:cs="Times New Roman"/>
          <w:sz w:val="24"/>
          <w:szCs w:val="24"/>
        </w:rPr>
        <w:t>tumors</w:t>
      </w:r>
      <w:proofErr w:type="spellEnd"/>
      <w:r w:rsidRPr="00D109D9">
        <w:rPr>
          <w:rFonts w:ascii="Times New Roman" w:hAnsi="Times New Roman" w:cs="Times New Roman"/>
          <w:sz w:val="24"/>
          <w:szCs w:val="24"/>
        </w:rPr>
        <w:t xml:space="preserve"> in the rat. </w:t>
      </w:r>
      <w:proofErr w:type="spellStart"/>
      <w:r w:rsidRPr="00D109D9">
        <w:rPr>
          <w:rFonts w:ascii="Times New Roman" w:hAnsi="Times New Roman" w:cs="Times New Roman"/>
          <w:i/>
          <w:iCs/>
          <w:sz w:val="24"/>
          <w:szCs w:val="24"/>
        </w:rPr>
        <w:t>Nutr</w:t>
      </w:r>
      <w:proofErr w:type="spellEnd"/>
      <w:r w:rsidRPr="00D109D9">
        <w:rPr>
          <w:rFonts w:ascii="Times New Roman" w:hAnsi="Times New Roman" w:cs="Times New Roman"/>
          <w:i/>
          <w:iCs/>
          <w:sz w:val="24"/>
          <w:szCs w:val="24"/>
        </w:rPr>
        <w:t xml:space="preserve"> Cancer</w:t>
      </w:r>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25</w:t>
      </w:r>
      <w:r w:rsidRPr="00D109D9">
        <w:rPr>
          <w:rFonts w:ascii="Times New Roman" w:hAnsi="Times New Roman" w:cs="Times New Roman"/>
          <w:sz w:val="24"/>
          <w:szCs w:val="24"/>
        </w:rPr>
        <w:t>(2), 197–204</w:t>
      </w:r>
      <w:r w:rsidR="00BA4114" w:rsidRPr="00D109D9">
        <w:rPr>
          <w:rFonts w:ascii="Times New Roman" w:hAnsi="Times New Roman" w:cs="Times New Roman"/>
          <w:sz w:val="24"/>
          <w:szCs w:val="24"/>
        </w:rPr>
        <w:t>.</w:t>
      </w:r>
    </w:p>
    <w:p w14:paraId="07B4ACBF" w14:textId="02CB69DD" w:rsidR="00BA4114" w:rsidRPr="00D109D9" w:rsidRDefault="00BA4114" w:rsidP="00D109D9">
      <w:pPr>
        <w:pStyle w:val="ListParagraph"/>
        <w:numPr>
          <w:ilvl w:val="0"/>
          <w:numId w:val="12"/>
        </w:numPr>
        <w:spacing w:before="200" w:after="200" w:line="360" w:lineRule="auto"/>
        <w:jc w:val="both"/>
        <w:rPr>
          <w:rFonts w:ascii="Times New Roman" w:eastAsia="Times New Roman" w:hAnsi="Times New Roman" w:cs="Times New Roman"/>
          <w:color w:val="212121"/>
          <w:sz w:val="24"/>
          <w:szCs w:val="24"/>
          <w:lang w:eastAsia="en-IN"/>
        </w:rPr>
      </w:pPr>
      <w:r w:rsidRPr="00D109D9">
        <w:rPr>
          <w:rFonts w:ascii="Times New Roman" w:eastAsia="Times New Roman" w:hAnsi="Times New Roman" w:cs="Times New Roman"/>
          <w:color w:val="212121"/>
          <w:sz w:val="24"/>
          <w:szCs w:val="24"/>
          <w:lang w:eastAsia="en-IN"/>
        </w:rPr>
        <w:t xml:space="preserve">Liao S. F., </w:t>
      </w:r>
      <w:proofErr w:type="spellStart"/>
      <w:r w:rsidRPr="00D109D9">
        <w:rPr>
          <w:rFonts w:ascii="Times New Roman" w:eastAsia="Times New Roman" w:hAnsi="Times New Roman" w:cs="Times New Roman"/>
          <w:color w:val="212121"/>
          <w:sz w:val="24"/>
          <w:szCs w:val="24"/>
          <w:lang w:eastAsia="en-IN"/>
        </w:rPr>
        <w:t>Nyachoti</w:t>
      </w:r>
      <w:proofErr w:type="spellEnd"/>
      <w:r w:rsidRPr="00D109D9">
        <w:rPr>
          <w:rFonts w:ascii="Times New Roman" w:eastAsia="Times New Roman" w:hAnsi="Times New Roman" w:cs="Times New Roman"/>
          <w:color w:val="212121"/>
          <w:sz w:val="24"/>
          <w:szCs w:val="24"/>
          <w:lang w:eastAsia="en-IN"/>
        </w:rPr>
        <w:t xml:space="preserve"> C. M. (2017). Using probiotics to improve swine gut health and nutrient utilization. </w:t>
      </w:r>
      <w:proofErr w:type="spellStart"/>
      <w:r w:rsidRPr="00D109D9">
        <w:rPr>
          <w:rFonts w:ascii="Times New Roman" w:eastAsia="Times New Roman" w:hAnsi="Times New Roman" w:cs="Times New Roman"/>
          <w:i/>
          <w:iCs/>
          <w:color w:val="212121"/>
          <w:sz w:val="24"/>
          <w:szCs w:val="24"/>
          <w:lang w:eastAsia="en-IN"/>
        </w:rPr>
        <w:t>Anim.Nutr</w:t>
      </w:r>
      <w:proofErr w:type="spellEnd"/>
      <w:r w:rsidRPr="00D109D9">
        <w:rPr>
          <w:rFonts w:ascii="Times New Roman" w:eastAsia="Times New Roman" w:hAnsi="Times New Roman" w:cs="Times New Roman"/>
          <w:i/>
          <w:iCs/>
          <w:color w:val="212121"/>
          <w:sz w:val="24"/>
          <w:szCs w:val="24"/>
          <w:lang w:eastAsia="en-IN"/>
        </w:rPr>
        <w:t>.</w:t>
      </w:r>
      <w:r w:rsidRPr="00D109D9">
        <w:rPr>
          <w:rFonts w:ascii="Times New Roman" w:eastAsia="Times New Roman" w:hAnsi="Times New Roman" w:cs="Times New Roman"/>
          <w:color w:val="212121"/>
          <w:sz w:val="24"/>
          <w:szCs w:val="24"/>
          <w:lang w:eastAsia="en-IN"/>
        </w:rPr>
        <w:t> </w:t>
      </w:r>
      <w:r w:rsidRPr="00D109D9">
        <w:rPr>
          <w:rFonts w:ascii="Times New Roman" w:eastAsia="Times New Roman" w:hAnsi="Times New Roman" w:cs="Times New Roman"/>
          <w:b/>
          <w:bCs/>
          <w:color w:val="212121"/>
          <w:sz w:val="24"/>
          <w:szCs w:val="24"/>
          <w:lang w:eastAsia="en-IN"/>
        </w:rPr>
        <w:t>3</w:t>
      </w:r>
      <w:r w:rsidRPr="00D109D9">
        <w:rPr>
          <w:rFonts w:ascii="Times New Roman" w:eastAsia="Times New Roman" w:hAnsi="Times New Roman" w:cs="Times New Roman"/>
          <w:color w:val="212121"/>
          <w:sz w:val="24"/>
          <w:szCs w:val="24"/>
          <w:lang w:eastAsia="en-IN"/>
        </w:rPr>
        <w:t> 331–343. 10.1016/j.aninu.2017.06.007 [</w:t>
      </w:r>
      <w:hyperlink r:id="rId16" w:history="1">
        <w:r w:rsidRPr="00D109D9">
          <w:rPr>
            <w:rFonts w:ascii="Times New Roman" w:eastAsia="Times New Roman" w:hAnsi="Times New Roman" w:cs="Times New Roman"/>
            <w:color w:val="376FAA"/>
            <w:sz w:val="24"/>
            <w:szCs w:val="24"/>
            <w:u w:val="single"/>
            <w:lang w:eastAsia="en-IN"/>
          </w:rPr>
          <w:t>PMC free article</w:t>
        </w:r>
      </w:hyperlink>
      <w:r w:rsidRPr="00D109D9">
        <w:rPr>
          <w:rFonts w:ascii="Times New Roman" w:eastAsia="Times New Roman" w:hAnsi="Times New Roman" w:cs="Times New Roman"/>
          <w:color w:val="212121"/>
          <w:sz w:val="24"/>
          <w:szCs w:val="24"/>
          <w:lang w:eastAsia="en-IN"/>
        </w:rPr>
        <w:t>] [</w:t>
      </w:r>
      <w:hyperlink r:id="rId17" w:history="1">
        <w:r w:rsidRPr="00D109D9">
          <w:rPr>
            <w:rFonts w:ascii="Times New Roman" w:eastAsia="Times New Roman" w:hAnsi="Times New Roman" w:cs="Times New Roman"/>
            <w:color w:val="376FAA"/>
            <w:sz w:val="24"/>
            <w:szCs w:val="24"/>
            <w:u w:val="single"/>
            <w:lang w:eastAsia="en-IN"/>
          </w:rPr>
          <w:t>PubMed</w:t>
        </w:r>
      </w:hyperlink>
      <w:r w:rsidRPr="00D109D9">
        <w:rPr>
          <w:rFonts w:ascii="Times New Roman" w:eastAsia="Times New Roman" w:hAnsi="Times New Roman" w:cs="Times New Roman"/>
          <w:color w:val="212121"/>
          <w:sz w:val="24"/>
          <w:szCs w:val="24"/>
          <w:lang w:eastAsia="en-IN"/>
        </w:rPr>
        <w:t>] [</w:t>
      </w:r>
      <w:proofErr w:type="spellStart"/>
      <w:r w:rsidRPr="00D109D9">
        <w:fldChar w:fldCharType="begin"/>
      </w:r>
      <w:r w:rsidRPr="00D109D9">
        <w:instrText>HYPERLINK "https://doi.org/10.1016%2Fj.aninu.2017.06.007" \t "_blank"</w:instrText>
      </w:r>
      <w:r w:rsidRPr="00D109D9">
        <w:fldChar w:fldCharType="separate"/>
      </w:r>
      <w:r w:rsidRPr="00D109D9">
        <w:rPr>
          <w:rFonts w:ascii="Times New Roman" w:eastAsia="Times New Roman" w:hAnsi="Times New Roman" w:cs="Times New Roman"/>
          <w:color w:val="376FAA"/>
          <w:sz w:val="24"/>
          <w:szCs w:val="24"/>
          <w:u w:val="single"/>
          <w:lang w:eastAsia="en-IN"/>
        </w:rPr>
        <w:t>CrossRef</w:t>
      </w:r>
      <w:proofErr w:type="spellEnd"/>
      <w:r w:rsidRPr="00D109D9">
        <w:rPr>
          <w:rFonts w:ascii="Times New Roman" w:eastAsia="Times New Roman" w:hAnsi="Times New Roman" w:cs="Times New Roman"/>
          <w:color w:val="376FAA"/>
          <w:sz w:val="24"/>
          <w:szCs w:val="24"/>
          <w:u w:val="single"/>
          <w:lang w:eastAsia="en-IN"/>
        </w:rPr>
        <w:fldChar w:fldCharType="end"/>
      </w:r>
      <w:r w:rsidRPr="00D109D9">
        <w:rPr>
          <w:rFonts w:ascii="Times New Roman" w:eastAsia="Times New Roman" w:hAnsi="Times New Roman" w:cs="Times New Roman"/>
          <w:color w:val="212121"/>
          <w:sz w:val="24"/>
          <w:szCs w:val="24"/>
          <w:lang w:eastAsia="en-IN"/>
        </w:rPr>
        <w:t>] [</w:t>
      </w:r>
      <w:hyperlink r:id="rId18" w:tgtFrame="_blank" w:history="1">
        <w:r w:rsidRPr="00D109D9">
          <w:rPr>
            <w:rFonts w:ascii="Times New Roman" w:eastAsia="Times New Roman" w:hAnsi="Times New Roman" w:cs="Times New Roman"/>
            <w:color w:val="205493"/>
            <w:sz w:val="24"/>
            <w:szCs w:val="24"/>
            <w:u w:val="single"/>
            <w:lang w:eastAsia="en-IN"/>
          </w:rPr>
          <w:t>Google Scholar</w:t>
        </w:r>
      </w:hyperlink>
      <w:r w:rsidRPr="00D109D9">
        <w:rPr>
          <w:rFonts w:ascii="Times New Roman" w:eastAsia="Times New Roman" w:hAnsi="Times New Roman" w:cs="Times New Roman"/>
          <w:color w:val="212121"/>
          <w:sz w:val="24"/>
          <w:szCs w:val="24"/>
          <w:lang w:eastAsia="en-IN"/>
        </w:rPr>
        <w:t>]</w:t>
      </w:r>
    </w:p>
    <w:p w14:paraId="063E43CF" w14:textId="19F09551" w:rsidR="00BA4114" w:rsidRPr="00D109D9" w:rsidRDefault="00BA4114" w:rsidP="00D109D9">
      <w:pPr>
        <w:pStyle w:val="ListParagraph"/>
        <w:numPr>
          <w:ilvl w:val="0"/>
          <w:numId w:val="12"/>
        </w:numPr>
        <w:spacing w:before="200" w:after="200" w:line="360" w:lineRule="auto"/>
        <w:jc w:val="both"/>
        <w:rPr>
          <w:rFonts w:ascii="Times New Roman" w:eastAsia="Times New Roman" w:hAnsi="Times New Roman" w:cs="Times New Roman"/>
          <w:color w:val="212121"/>
          <w:sz w:val="24"/>
          <w:szCs w:val="24"/>
          <w:lang w:eastAsia="en-IN"/>
        </w:rPr>
      </w:pPr>
      <w:r w:rsidRPr="00D109D9">
        <w:rPr>
          <w:rFonts w:ascii="Times New Roman" w:eastAsia="Times New Roman" w:hAnsi="Times New Roman" w:cs="Times New Roman"/>
          <w:color w:val="212121"/>
          <w:sz w:val="24"/>
          <w:szCs w:val="24"/>
          <w:lang w:eastAsia="en-IN"/>
        </w:rPr>
        <w:t xml:space="preserve">Aguilar-Pérez C., </w:t>
      </w:r>
      <w:proofErr w:type="spellStart"/>
      <w:r w:rsidRPr="00D109D9">
        <w:rPr>
          <w:rFonts w:ascii="Times New Roman" w:eastAsia="Times New Roman" w:hAnsi="Times New Roman" w:cs="Times New Roman"/>
          <w:color w:val="212121"/>
          <w:sz w:val="24"/>
          <w:szCs w:val="24"/>
          <w:lang w:eastAsia="en-IN"/>
        </w:rPr>
        <w:t>Gracia</w:t>
      </w:r>
      <w:proofErr w:type="spellEnd"/>
      <w:r w:rsidRPr="00D109D9">
        <w:rPr>
          <w:rFonts w:ascii="Times New Roman" w:eastAsia="Times New Roman" w:hAnsi="Times New Roman" w:cs="Times New Roman"/>
          <w:color w:val="212121"/>
          <w:sz w:val="24"/>
          <w:szCs w:val="24"/>
          <w:lang w:eastAsia="en-IN"/>
        </w:rPr>
        <w:t xml:space="preserve"> B., Rodrigues L., Vitoria A., </w:t>
      </w:r>
      <w:proofErr w:type="spellStart"/>
      <w:r w:rsidRPr="00D109D9">
        <w:rPr>
          <w:rFonts w:ascii="Times New Roman" w:eastAsia="Times New Roman" w:hAnsi="Times New Roman" w:cs="Times New Roman"/>
          <w:color w:val="212121"/>
          <w:sz w:val="24"/>
          <w:szCs w:val="24"/>
          <w:lang w:eastAsia="en-IN"/>
        </w:rPr>
        <w:t>Cebrián</w:t>
      </w:r>
      <w:proofErr w:type="spellEnd"/>
      <w:r w:rsidRPr="00D109D9">
        <w:rPr>
          <w:rFonts w:ascii="Times New Roman" w:eastAsia="Times New Roman" w:hAnsi="Times New Roman" w:cs="Times New Roman"/>
          <w:color w:val="212121"/>
          <w:sz w:val="24"/>
          <w:szCs w:val="24"/>
          <w:lang w:eastAsia="en-IN"/>
        </w:rPr>
        <w:t xml:space="preserve"> R., </w:t>
      </w:r>
      <w:proofErr w:type="spellStart"/>
      <w:r w:rsidRPr="00D109D9">
        <w:rPr>
          <w:rFonts w:ascii="Times New Roman" w:eastAsia="Times New Roman" w:hAnsi="Times New Roman" w:cs="Times New Roman"/>
          <w:color w:val="212121"/>
          <w:sz w:val="24"/>
          <w:szCs w:val="24"/>
          <w:lang w:eastAsia="en-IN"/>
        </w:rPr>
        <w:t>Deboosère</w:t>
      </w:r>
      <w:proofErr w:type="spellEnd"/>
      <w:r w:rsidRPr="00D109D9">
        <w:rPr>
          <w:rFonts w:ascii="Times New Roman" w:eastAsia="Times New Roman" w:hAnsi="Times New Roman" w:cs="Times New Roman"/>
          <w:color w:val="212121"/>
          <w:sz w:val="24"/>
          <w:szCs w:val="24"/>
          <w:lang w:eastAsia="en-IN"/>
        </w:rPr>
        <w:t xml:space="preserve"> N., et al. (2018). Synergy between circular bacteriocin AS-48 and ethambutol against </w:t>
      </w:r>
      <w:r w:rsidRPr="00D109D9">
        <w:rPr>
          <w:rFonts w:ascii="Times New Roman" w:eastAsia="Times New Roman" w:hAnsi="Times New Roman" w:cs="Times New Roman"/>
          <w:i/>
          <w:iCs/>
          <w:color w:val="212121"/>
          <w:sz w:val="24"/>
          <w:szCs w:val="24"/>
          <w:lang w:eastAsia="en-IN"/>
        </w:rPr>
        <w:t>Mycobacterium tuberculosis</w:t>
      </w:r>
      <w:r w:rsidRPr="00D109D9">
        <w:rPr>
          <w:rFonts w:ascii="Times New Roman" w:eastAsia="Times New Roman" w:hAnsi="Times New Roman" w:cs="Times New Roman"/>
          <w:color w:val="212121"/>
          <w:sz w:val="24"/>
          <w:szCs w:val="24"/>
          <w:lang w:eastAsia="en-IN"/>
        </w:rPr>
        <w:t>. </w:t>
      </w:r>
      <w:proofErr w:type="spellStart"/>
      <w:r w:rsidRPr="00D109D9">
        <w:rPr>
          <w:rFonts w:ascii="Times New Roman" w:eastAsia="Times New Roman" w:hAnsi="Times New Roman" w:cs="Times New Roman"/>
          <w:i/>
          <w:iCs/>
          <w:color w:val="212121"/>
          <w:sz w:val="24"/>
          <w:szCs w:val="24"/>
          <w:lang w:eastAsia="en-IN"/>
        </w:rPr>
        <w:t>Antimicrob</w:t>
      </w:r>
      <w:proofErr w:type="spellEnd"/>
      <w:r w:rsidRPr="00D109D9">
        <w:rPr>
          <w:rFonts w:ascii="Times New Roman" w:eastAsia="Times New Roman" w:hAnsi="Times New Roman" w:cs="Times New Roman"/>
          <w:i/>
          <w:iCs/>
          <w:color w:val="212121"/>
          <w:sz w:val="24"/>
          <w:szCs w:val="24"/>
          <w:lang w:eastAsia="en-IN"/>
        </w:rPr>
        <w:t xml:space="preserve">. Agents </w:t>
      </w:r>
      <w:proofErr w:type="spellStart"/>
      <w:r w:rsidRPr="00D109D9">
        <w:rPr>
          <w:rFonts w:ascii="Times New Roman" w:eastAsia="Times New Roman" w:hAnsi="Times New Roman" w:cs="Times New Roman"/>
          <w:i/>
          <w:iCs/>
          <w:color w:val="212121"/>
          <w:sz w:val="24"/>
          <w:szCs w:val="24"/>
          <w:lang w:eastAsia="en-IN"/>
        </w:rPr>
        <w:t>Chemother</w:t>
      </w:r>
      <w:proofErr w:type="spellEnd"/>
      <w:r w:rsidRPr="00D109D9">
        <w:rPr>
          <w:rFonts w:ascii="Times New Roman" w:eastAsia="Times New Roman" w:hAnsi="Times New Roman" w:cs="Times New Roman"/>
          <w:i/>
          <w:iCs/>
          <w:color w:val="212121"/>
          <w:sz w:val="24"/>
          <w:szCs w:val="24"/>
          <w:lang w:eastAsia="en-IN"/>
        </w:rPr>
        <w:t>.</w:t>
      </w:r>
      <w:r w:rsidRPr="00D109D9">
        <w:rPr>
          <w:rFonts w:ascii="Times New Roman" w:eastAsia="Times New Roman" w:hAnsi="Times New Roman" w:cs="Times New Roman"/>
          <w:color w:val="212121"/>
          <w:sz w:val="24"/>
          <w:szCs w:val="24"/>
          <w:lang w:eastAsia="en-IN"/>
        </w:rPr>
        <w:t> </w:t>
      </w:r>
      <w:proofErr w:type="gramStart"/>
      <w:r w:rsidRPr="00D109D9">
        <w:rPr>
          <w:rFonts w:ascii="Times New Roman" w:eastAsia="Times New Roman" w:hAnsi="Times New Roman" w:cs="Times New Roman"/>
          <w:color w:val="212121"/>
          <w:sz w:val="24"/>
          <w:szCs w:val="24"/>
          <w:lang w:eastAsia="en-IN"/>
        </w:rPr>
        <w:t>62:e</w:t>
      </w:r>
      <w:proofErr w:type="gramEnd"/>
      <w:r w:rsidRPr="00D109D9">
        <w:rPr>
          <w:rFonts w:ascii="Times New Roman" w:eastAsia="Times New Roman" w:hAnsi="Times New Roman" w:cs="Times New Roman"/>
          <w:color w:val="212121"/>
          <w:sz w:val="24"/>
          <w:szCs w:val="24"/>
          <w:lang w:eastAsia="en-IN"/>
        </w:rPr>
        <w:t>00359-18. 10.1128/AAC.00359-18 [</w:t>
      </w:r>
      <w:hyperlink r:id="rId19" w:history="1">
        <w:r w:rsidRPr="00D109D9">
          <w:rPr>
            <w:rFonts w:ascii="Times New Roman" w:eastAsia="Times New Roman" w:hAnsi="Times New Roman" w:cs="Times New Roman"/>
            <w:color w:val="376FAA"/>
            <w:sz w:val="24"/>
            <w:szCs w:val="24"/>
            <w:u w:val="single"/>
            <w:lang w:eastAsia="en-IN"/>
          </w:rPr>
          <w:t>PMC free article</w:t>
        </w:r>
      </w:hyperlink>
      <w:r w:rsidRPr="00D109D9">
        <w:rPr>
          <w:rFonts w:ascii="Times New Roman" w:eastAsia="Times New Roman" w:hAnsi="Times New Roman" w:cs="Times New Roman"/>
          <w:color w:val="212121"/>
          <w:sz w:val="24"/>
          <w:szCs w:val="24"/>
          <w:lang w:eastAsia="en-IN"/>
        </w:rPr>
        <w:t>] [</w:t>
      </w:r>
      <w:hyperlink r:id="rId20" w:history="1">
        <w:r w:rsidRPr="00D109D9">
          <w:rPr>
            <w:rFonts w:ascii="Times New Roman" w:eastAsia="Times New Roman" w:hAnsi="Times New Roman" w:cs="Times New Roman"/>
            <w:color w:val="376FAA"/>
            <w:sz w:val="24"/>
            <w:szCs w:val="24"/>
            <w:u w:val="single"/>
            <w:lang w:eastAsia="en-IN"/>
          </w:rPr>
          <w:t>PubMed</w:t>
        </w:r>
      </w:hyperlink>
      <w:r w:rsidRPr="00D109D9">
        <w:rPr>
          <w:rFonts w:ascii="Times New Roman" w:eastAsia="Times New Roman" w:hAnsi="Times New Roman" w:cs="Times New Roman"/>
          <w:color w:val="212121"/>
          <w:sz w:val="24"/>
          <w:szCs w:val="24"/>
          <w:lang w:eastAsia="en-IN"/>
        </w:rPr>
        <w:t>] [</w:t>
      </w:r>
      <w:proofErr w:type="spellStart"/>
      <w:r w:rsidRPr="00D109D9">
        <w:fldChar w:fldCharType="begin"/>
      </w:r>
      <w:r w:rsidRPr="00D109D9">
        <w:instrText>HYPERLINK "https://doi.org/10.1128%2FAAC.00359-18" \t "_blank"</w:instrText>
      </w:r>
      <w:r w:rsidRPr="00D109D9">
        <w:fldChar w:fldCharType="separate"/>
      </w:r>
      <w:r w:rsidRPr="00D109D9">
        <w:rPr>
          <w:rFonts w:ascii="Times New Roman" w:eastAsia="Times New Roman" w:hAnsi="Times New Roman" w:cs="Times New Roman"/>
          <w:color w:val="376FAA"/>
          <w:sz w:val="24"/>
          <w:szCs w:val="24"/>
          <w:u w:val="single"/>
          <w:lang w:eastAsia="en-IN"/>
        </w:rPr>
        <w:t>CrossRef</w:t>
      </w:r>
      <w:proofErr w:type="spellEnd"/>
      <w:r w:rsidRPr="00D109D9">
        <w:rPr>
          <w:rFonts w:ascii="Times New Roman" w:eastAsia="Times New Roman" w:hAnsi="Times New Roman" w:cs="Times New Roman"/>
          <w:color w:val="376FAA"/>
          <w:sz w:val="24"/>
          <w:szCs w:val="24"/>
          <w:u w:val="single"/>
          <w:lang w:eastAsia="en-IN"/>
        </w:rPr>
        <w:fldChar w:fldCharType="end"/>
      </w:r>
      <w:r w:rsidRPr="00D109D9">
        <w:rPr>
          <w:rFonts w:ascii="Times New Roman" w:eastAsia="Times New Roman" w:hAnsi="Times New Roman" w:cs="Times New Roman"/>
          <w:color w:val="212121"/>
          <w:sz w:val="24"/>
          <w:szCs w:val="24"/>
          <w:lang w:eastAsia="en-IN"/>
        </w:rPr>
        <w:t>] [</w:t>
      </w:r>
      <w:hyperlink r:id="rId21" w:tgtFrame="_blank" w:history="1">
        <w:r w:rsidRPr="00D109D9">
          <w:rPr>
            <w:rFonts w:ascii="Times New Roman" w:eastAsia="Times New Roman" w:hAnsi="Times New Roman" w:cs="Times New Roman"/>
            <w:color w:val="376FAA"/>
            <w:sz w:val="24"/>
            <w:szCs w:val="24"/>
            <w:u w:val="single"/>
            <w:lang w:eastAsia="en-IN"/>
          </w:rPr>
          <w:t>Google Scholar</w:t>
        </w:r>
      </w:hyperlink>
      <w:r w:rsidRPr="00D109D9">
        <w:rPr>
          <w:rFonts w:ascii="Times New Roman" w:eastAsia="Times New Roman" w:hAnsi="Times New Roman" w:cs="Times New Roman"/>
          <w:color w:val="212121"/>
          <w:sz w:val="24"/>
          <w:szCs w:val="24"/>
          <w:lang w:eastAsia="en-IN"/>
        </w:rPr>
        <w:t>]</w:t>
      </w:r>
    </w:p>
    <w:p w14:paraId="1E1D35CD" w14:textId="3640F132" w:rsidR="001B1D5A" w:rsidRPr="00D109D9" w:rsidRDefault="00F057D8" w:rsidP="00D109D9">
      <w:pPr>
        <w:pStyle w:val="ListParagraph"/>
        <w:numPr>
          <w:ilvl w:val="0"/>
          <w:numId w:val="12"/>
        </w:numPr>
        <w:spacing w:before="200" w:after="200" w:line="360" w:lineRule="auto"/>
        <w:jc w:val="both"/>
      </w:pPr>
      <w:r w:rsidRPr="00D109D9">
        <w:rPr>
          <w:rFonts w:ascii="Times New Roman" w:eastAsia="Times New Roman" w:hAnsi="Times New Roman" w:cs="Times New Roman"/>
          <w:color w:val="212121"/>
          <w:sz w:val="24"/>
          <w:szCs w:val="24"/>
          <w:lang w:eastAsia="en-IN"/>
        </w:rPr>
        <w:t xml:space="preserve">Chi H., </w:t>
      </w:r>
      <w:proofErr w:type="spellStart"/>
      <w:r w:rsidRPr="00D109D9">
        <w:rPr>
          <w:rFonts w:ascii="Times New Roman" w:eastAsia="Times New Roman" w:hAnsi="Times New Roman" w:cs="Times New Roman"/>
          <w:color w:val="212121"/>
          <w:sz w:val="24"/>
          <w:szCs w:val="24"/>
          <w:lang w:eastAsia="en-IN"/>
        </w:rPr>
        <w:t>Holo</w:t>
      </w:r>
      <w:proofErr w:type="spellEnd"/>
      <w:r w:rsidRPr="00D109D9">
        <w:rPr>
          <w:rFonts w:ascii="Times New Roman" w:eastAsia="Times New Roman" w:hAnsi="Times New Roman" w:cs="Times New Roman"/>
          <w:color w:val="212121"/>
          <w:sz w:val="24"/>
          <w:szCs w:val="24"/>
          <w:lang w:eastAsia="en-IN"/>
        </w:rPr>
        <w:t xml:space="preserve"> H. (2018). Synergistic antimicrobial activity between the broad spectrum bacteriocin </w:t>
      </w:r>
      <w:proofErr w:type="spellStart"/>
      <w:r w:rsidRPr="00D109D9">
        <w:rPr>
          <w:rFonts w:ascii="Times New Roman" w:eastAsia="Times New Roman" w:hAnsi="Times New Roman" w:cs="Times New Roman"/>
          <w:color w:val="212121"/>
          <w:sz w:val="24"/>
          <w:szCs w:val="24"/>
          <w:lang w:eastAsia="en-IN"/>
        </w:rPr>
        <w:t>garvicin</w:t>
      </w:r>
      <w:proofErr w:type="spellEnd"/>
      <w:r w:rsidRPr="00D109D9">
        <w:rPr>
          <w:rFonts w:ascii="Times New Roman" w:eastAsia="Times New Roman" w:hAnsi="Times New Roman" w:cs="Times New Roman"/>
          <w:color w:val="212121"/>
          <w:sz w:val="24"/>
          <w:szCs w:val="24"/>
          <w:lang w:eastAsia="en-IN"/>
        </w:rPr>
        <w:t xml:space="preserve"> KS and nisin, farnesol and polymyxin B against Gram-positive</w:t>
      </w:r>
      <w:r w:rsidR="00046484" w:rsidRPr="00D109D9">
        <w:rPr>
          <w:rFonts w:ascii="Times New Roman" w:eastAsia="Times New Roman" w:hAnsi="Times New Roman" w:cs="Times New Roman"/>
          <w:color w:val="212121"/>
          <w:sz w:val="24"/>
          <w:szCs w:val="24"/>
          <w:lang w:eastAsia="en-IN"/>
        </w:rPr>
        <w:t xml:space="preserve"> </w:t>
      </w:r>
      <w:r w:rsidRPr="00D109D9">
        <w:rPr>
          <w:rFonts w:ascii="Times New Roman" w:eastAsia="Times New Roman" w:hAnsi="Times New Roman" w:cs="Times New Roman"/>
          <w:color w:val="212121"/>
          <w:sz w:val="24"/>
          <w:szCs w:val="24"/>
          <w:lang w:eastAsia="en-IN"/>
        </w:rPr>
        <w:t>and</w:t>
      </w:r>
      <w:r w:rsidR="00046484" w:rsidRPr="00D109D9">
        <w:rPr>
          <w:rFonts w:ascii="Times New Roman" w:eastAsia="Times New Roman" w:hAnsi="Times New Roman" w:cs="Times New Roman"/>
          <w:color w:val="212121"/>
          <w:sz w:val="24"/>
          <w:szCs w:val="24"/>
          <w:lang w:eastAsia="en-IN"/>
        </w:rPr>
        <w:t xml:space="preserve"> </w:t>
      </w:r>
      <w:r w:rsidRPr="00D109D9">
        <w:rPr>
          <w:rFonts w:ascii="Times New Roman" w:eastAsia="Times New Roman" w:hAnsi="Times New Roman" w:cs="Times New Roman"/>
          <w:color w:val="212121"/>
          <w:sz w:val="24"/>
          <w:szCs w:val="24"/>
          <w:lang w:eastAsia="en-IN"/>
        </w:rPr>
        <w:t>Gram-negative bacteria. </w:t>
      </w:r>
      <w:proofErr w:type="spellStart"/>
      <w:r w:rsidRPr="00D109D9">
        <w:rPr>
          <w:rFonts w:ascii="Times New Roman" w:eastAsia="Times New Roman" w:hAnsi="Times New Roman" w:cs="Times New Roman"/>
          <w:i/>
          <w:iCs/>
          <w:color w:val="212121"/>
          <w:sz w:val="24"/>
          <w:szCs w:val="24"/>
          <w:lang w:eastAsia="en-IN"/>
        </w:rPr>
        <w:t>Curr.Microbiol</w:t>
      </w:r>
      <w:proofErr w:type="spellEnd"/>
      <w:r w:rsidRPr="00D109D9">
        <w:rPr>
          <w:rFonts w:ascii="Times New Roman" w:eastAsia="Times New Roman" w:hAnsi="Times New Roman" w:cs="Times New Roman"/>
          <w:i/>
          <w:iCs/>
          <w:color w:val="212121"/>
          <w:sz w:val="24"/>
          <w:szCs w:val="24"/>
          <w:lang w:eastAsia="en-IN"/>
        </w:rPr>
        <w:t>.</w:t>
      </w:r>
      <w:r w:rsidRPr="00D109D9">
        <w:rPr>
          <w:rFonts w:ascii="Times New Roman" w:eastAsia="Times New Roman" w:hAnsi="Times New Roman" w:cs="Times New Roman"/>
          <w:color w:val="212121"/>
          <w:sz w:val="24"/>
          <w:szCs w:val="24"/>
          <w:lang w:eastAsia="en-IN"/>
        </w:rPr>
        <w:t> 75 272–277. 10.1007/s00284-017-1375-y [</w:t>
      </w:r>
      <w:hyperlink r:id="rId22" w:history="1">
        <w:r w:rsidRPr="00D109D9">
          <w:rPr>
            <w:rFonts w:ascii="Times New Roman" w:eastAsia="Times New Roman" w:hAnsi="Times New Roman" w:cs="Times New Roman"/>
            <w:color w:val="376FAA"/>
            <w:sz w:val="24"/>
            <w:szCs w:val="24"/>
            <w:u w:val="single"/>
            <w:lang w:eastAsia="en-IN"/>
          </w:rPr>
          <w:t>PMC free article</w:t>
        </w:r>
      </w:hyperlink>
      <w:r w:rsidRPr="00D109D9">
        <w:rPr>
          <w:rFonts w:ascii="Times New Roman" w:eastAsia="Times New Roman" w:hAnsi="Times New Roman" w:cs="Times New Roman"/>
          <w:color w:val="212121"/>
          <w:sz w:val="24"/>
          <w:szCs w:val="24"/>
          <w:lang w:eastAsia="en-IN"/>
        </w:rPr>
        <w:t>] [</w:t>
      </w:r>
      <w:hyperlink r:id="rId23" w:history="1">
        <w:r w:rsidRPr="00D109D9">
          <w:rPr>
            <w:rFonts w:ascii="Times New Roman" w:eastAsia="Times New Roman" w:hAnsi="Times New Roman" w:cs="Times New Roman"/>
            <w:color w:val="376FAA"/>
            <w:sz w:val="24"/>
            <w:szCs w:val="24"/>
            <w:u w:val="single"/>
            <w:lang w:eastAsia="en-IN"/>
          </w:rPr>
          <w:t>PubMed</w:t>
        </w:r>
      </w:hyperlink>
      <w:r w:rsidRPr="00D109D9">
        <w:rPr>
          <w:rFonts w:ascii="Times New Roman" w:eastAsia="Times New Roman" w:hAnsi="Times New Roman" w:cs="Times New Roman"/>
          <w:color w:val="212121"/>
          <w:sz w:val="24"/>
          <w:szCs w:val="24"/>
          <w:lang w:eastAsia="en-IN"/>
        </w:rPr>
        <w:t>] [</w:t>
      </w:r>
      <w:proofErr w:type="spellStart"/>
      <w:r w:rsidRPr="00D109D9">
        <w:fldChar w:fldCharType="begin"/>
      </w:r>
      <w:r w:rsidRPr="00D109D9">
        <w:instrText>HYPERLINK "https://doi.org/10.1007%2Fs00284-017-1375-y" \t "_blank"</w:instrText>
      </w:r>
      <w:r w:rsidRPr="00D109D9">
        <w:fldChar w:fldCharType="separate"/>
      </w:r>
      <w:r w:rsidRPr="00D109D9">
        <w:rPr>
          <w:rFonts w:ascii="Times New Roman" w:eastAsia="Times New Roman" w:hAnsi="Times New Roman" w:cs="Times New Roman"/>
          <w:color w:val="376FAA"/>
          <w:sz w:val="24"/>
          <w:szCs w:val="24"/>
          <w:u w:val="single"/>
          <w:lang w:eastAsia="en-IN"/>
        </w:rPr>
        <w:t>CrossRef</w:t>
      </w:r>
      <w:proofErr w:type="spellEnd"/>
      <w:r w:rsidRPr="00D109D9">
        <w:rPr>
          <w:rFonts w:ascii="Times New Roman" w:eastAsia="Times New Roman" w:hAnsi="Times New Roman" w:cs="Times New Roman"/>
          <w:color w:val="376FAA"/>
          <w:sz w:val="24"/>
          <w:szCs w:val="24"/>
          <w:u w:val="single"/>
          <w:lang w:eastAsia="en-IN"/>
        </w:rPr>
        <w:fldChar w:fldCharType="end"/>
      </w:r>
      <w:r w:rsidRPr="00D109D9">
        <w:rPr>
          <w:rFonts w:ascii="Times New Roman" w:eastAsia="Times New Roman" w:hAnsi="Times New Roman" w:cs="Times New Roman"/>
          <w:color w:val="212121"/>
          <w:sz w:val="24"/>
          <w:szCs w:val="24"/>
          <w:lang w:eastAsia="en-IN"/>
        </w:rPr>
        <w:t>] [</w:t>
      </w:r>
      <w:hyperlink r:id="rId24" w:tgtFrame="_blank" w:history="1">
        <w:r w:rsidRPr="00D109D9">
          <w:rPr>
            <w:rFonts w:ascii="Times New Roman" w:eastAsia="Times New Roman" w:hAnsi="Times New Roman" w:cs="Times New Roman"/>
            <w:color w:val="376FAA"/>
            <w:sz w:val="24"/>
            <w:szCs w:val="24"/>
            <w:u w:val="single"/>
            <w:lang w:eastAsia="en-IN"/>
          </w:rPr>
          <w:t>Google Scholar</w:t>
        </w:r>
      </w:hyperlink>
      <w:r w:rsidRPr="00D109D9">
        <w:rPr>
          <w:rFonts w:ascii="Times New Roman" w:eastAsia="Times New Roman" w:hAnsi="Times New Roman" w:cs="Times New Roman"/>
          <w:color w:val="212121"/>
          <w:sz w:val="24"/>
          <w:szCs w:val="24"/>
          <w:lang w:eastAsia="en-IN"/>
        </w:rPr>
        <w:t>]</w:t>
      </w:r>
    </w:p>
    <w:sectPr w:rsidR="001B1D5A" w:rsidRPr="00D109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5DEE9" w14:textId="77777777" w:rsidR="00F634F9" w:rsidRDefault="00F634F9" w:rsidP="002035BF">
      <w:pPr>
        <w:spacing w:after="0" w:line="240" w:lineRule="auto"/>
      </w:pPr>
      <w:r>
        <w:separator/>
      </w:r>
    </w:p>
  </w:endnote>
  <w:endnote w:type="continuationSeparator" w:id="0">
    <w:p w14:paraId="1582D82B" w14:textId="77777777" w:rsidR="00F634F9" w:rsidRDefault="00F634F9" w:rsidP="0020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FB5C1" w14:textId="77777777" w:rsidR="00F634F9" w:rsidRDefault="00F634F9" w:rsidP="002035BF">
      <w:pPr>
        <w:spacing w:after="0" w:line="240" w:lineRule="auto"/>
      </w:pPr>
      <w:r>
        <w:separator/>
      </w:r>
    </w:p>
  </w:footnote>
  <w:footnote w:type="continuationSeparator" w:id="0">
    <w:p w14:paraId="2820590A" w14:textId="77777777" w:rsidR="00F634F9" w:rsidRDefault="00F634F9" w:rsidP="00203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4B6"/>
    <w:multiLevelType w:val="multilevel"/>
    <w:tmpl w:val="3FA0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E3BEC"/>
    <w:multiLevelType w:val="multilevel"/>
    <w:tmpl w:val="393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06E10"/>
    <w:multiLevelType w:val="hybridMultilevel"/>
    <w:tmpl w:val="39CEE846"/>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01A97"/>
    <w:multiLevelType w:val="multilevel"/>
    <w:tmpl w:val="A050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A7829"/>
    <w:multiLevelType w:val="hybridMultilevel"/>
    <w:tmpl w:val="32E87F08"/>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3106"/>
    <w:multiLevelType w:val="hybridMultilevel"/>
    <w:tmpl w:val="04C07E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93546F"/>
    <w:multiLevelType w:val="multilevel"/>
    <w:tmpl w:val="BDDA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C03ED"/>
    <w:multiLevelType w:val="hybridMultilevel"/>
    <w:tmpl w:val="B194FC26"/>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C31F63"/>
    <w:multiLevelType w:val="hybridMultilevel"/>
    <w:tmpl w:val="2C8AFC7A"/>
    <w:lvl w:ilvl="0" w:tplc="CA38480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5F278F7"/>
    <w:multiLevelType w:val="hybridMultilevel"/>
    <w:tmpl w:val="F3A6E37C"/>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F16272"/>
    <w:multiLevelType w:val="multilevel"/>
    <w:tmpl w:val="D378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6918"/>
    <w:multiLevelType w:val="multilevel"/>
    <w:tmpl w:val="FB00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45592">
    <w:abstractNumId w:val="10"/>
  </w:num>
  <w:num w:numId="2" w16cid:durableId="1812288764">
    <w:abstractNumId w:val="0"/>
  </w:num>
  <w:num w:numId="3" w16cid:durableId="907038520">
    <w:abstractNumId w:val="8"/>
  </w:num>
  <w:num w:numId="4" w16cid:durableId="476531764">
    <w:abstractNumId w:val="6"/>
  </w:num>
  <w:num w:numId="5" w16cid:durableId="516044841">
    <w:abstractNumId w:val="1"/>
  </w:num>
  <w:num w:numId="6" w16cid:durableId="1286236756">
    <w:abstractNumId w:val="11"/>
  </w:num>
  <w:num w:numId="7" w16cid:durableId="1758208132">
    <w:abstractNumId w:val="3"/>
  </w:num>
  <w:num w:numId="8" w16cid:durableId="868374084">
    <w:abstractNumId w:val="7"/>
  </w:num>
  <w:num w:numId="9" w16cid:durableId="2018190753">
    <w:abstractNumId w:val="9"/>
  </w:num>
  <w:num w:numId="10" w16cid:durableId="1097210594">
    <w:abstractNumId w:val="2"/>
  </w:num>
  <w:num w:numId="11" w16cid:durableId="143401123">
    <w:abstractNumId w:val="5"/>
  </w:num>
  <w:num w:numId="12" w16cid:durableId="1860309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A"/>
    <w:rsid w:val="00046484"/>
    <w:rsid w:val="00092796"/>
    <w:rsid w:val="00150022"/>
    <w:rsid w:val="0018230B"/>
    <w:rsid w:val="001B1D5A"/>
    <w:rsid w:val="001D18E4"/>
    <w:rsid w:val="001E5A78"/>
    <w:rsid w:val="002035BF"/>
    <w:rsid w:val="002314FE"/>
    <w:rsid w:val="00273387"/>
    <w:rsid w:val="00367A9E"/>
    <w:rsid w:val="003D79CA"/>
    <w:rsid w:val="00566D56"/>
    <w:rsid w:val="00580CFD"/>
    <w:rsid w:val="0058791B"/>
    <w:rsid w:val="005A50E3"/>
    <w:rsid w:val="005B02DC"/>
    <w:rsid w:val="005B3538"/>
    <w:rsid w:val="005B7E7F"/>
    <w:rsid w:val="005E2312"/>
    <w:rsid w:val="005F00B5"/>
    <w:rsid w:val="006C176A"/>
    <w:rsid w:val="006C629D"/>
    <w:rsid w:val="006D1522"/>
    <w:rsid w:val="006D5DC4"/>
    <w:rsid w:val="006F733A"/>
    <w:rsid w:val="0077759C"/>
    <w:rsid w:val="00781CB4"/>
    <w:rsid w:val="007C0B46"/>
    <w:rsid w:val="007F5859"/>
    <w:rsid w:val="00901502"/>
    <w:rsid w:val="009044D7"/>
    <w:rsid w:val="00917BD8"/>
    <w:rsid w:val="009507A1"/>
    <w:rsid w:val="00977511"/>
    <w:rsid w:val="009D599C"/>
    <w:rsid w:val="00A36951"/>
    <w:rsid w:val="00AE0006"/>
    <w:rsid w:val="00B000BC"/>
    <w:rsid w:val="00B20181"/>
    <w:rsid w:val="00B72908"/>
    <w:rsid w:val="00BA325B"/>
    <w:rsid w:val="00BA4114"/>
    <w:rsid w:val="00C12228"/>
    <w:rsid w:val="00C77EE8"/>
    <w:rsid w:val="00C8343D"/>
    <w:rsid w:val="00D05D08"/>
    <w:rsid w:val="00D109D9"/>
    <w:rsid w:val="00D179F6"/>
    <w:rsid w:val="00D679E0"/>
    <w:rsid w:val="00D77A05"/>
    <w:rsid w:val="00DD7133"/>
    <w:rsid w:val="00E33509"/>
    <w:rsid w:val="00E468BE"/>
    <w:rsid w:val="00E54E22"/>
    <w:rsid w:val="00E87B6A"/>
    <w:rsid w:val="00EF342E"/>
    <w:rsid w:val="00F057D8"/>
    <w:rsid w:val="00F330C0"/>
    <w:rsid w:val="00F4761D"/>
    <w:rsid w:val="00F57489"/>
    <w:rsid w:val="00F634F9"/>
    <w:rsid w:val="00F74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EDB9"/>
  <w15:chartTrackingRefBased/>
  <w15:docId w15:val="{3A1843DC-2FEE-40D5-A816-D72EB724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4F7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33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5A"/>
    <w:rPr>
      <w:color w:val="0000FF"/>
      <w:u w:val="single"/>
    </w:rPr>
  </w:style>
  <w:style w:type="character" w:customStyle="1" w:styleId="order">
    <w:name w:val="order"/>
    <w:basedOn w:val="DefaultParagraphFont"/>
    <w:rsid w:val="001B1D5A"/>
  </w:style>
  <w:style w:type="paragraph" w:styleId="NormalWeb">
    <w:name w:val="Normal (Web)"/>
    <w:basedOn w:val="Normal"/>
    <w:uiPriority w:val="99"/>
    <w:semiHidden/>
    <w:unhideWhenUsed/>
    <w:rsid w:val="001B1D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74F78"/>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74F78"/>
    <w:rPr>
      <w:i/>
      <w:iCs/>
    </w:rPr>
  </w:style>
  <w:style w:type="paragraph" w:styleId="ListParagraph">
    <w:name w:val="List Paragraph"/>
    <w:basedOn w:val="Normal"/>
    <w:uiPriority w:val="34"/>
    <w:qFormat/>
    <w:rsid w:val="00F74F78"/>
    <w:pPr>
      <w:ind w:left="720"/>
      <w:contextualSpacing/>
    </w:pPr>
  </w:style>
  <w:style w:type="character" w:customStyle="1" w:styleId="Heading3Char">
    <w:name w:val="Heading 3 Char"/>
    <w:basedOn w:val="DefaultParagraphFont"/>
    <w:link w:val="Heading3"/>
    <w:uiPriority w:val="9"/>
    <w:semiHidden/>
    <w:rsid w:val="00E33509"/>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E33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BA4114"/>
  </w:style>
  <w:style w:type="character" w:customStyle="1" w:styleId="ref-title">
    <w:name w:val="ref-title"/>
    <w:basedOn w:val="DefaultParagraphFont"/>
    <w:rsid w:val="00BA4114"/>
  </w:style>
  <w:style w:type="character" w:customStyle="1" w:styleId="ref-vol">
    <w:name w:val="ref-vol"/>
    <w:basedOn w:val="DefaultParagraphFont"/>
    <w:rsid w:val="00BA4114"/>
  </w:style>
  <w:style w:type="character" w:customStyle="1" w:styleId="nowrap">
    <w:name w:val="nowrap"/>
    <w:basedOn w:val="DefaultParagraphFont"/>
    <w:rsid w:val="00BA4114"/>
  </w:style>
  <w:style w:type="character" w:customStyle="1" w:styleId="ref-iss">
    <w:name w:val="ref-iss"/>
    <w:basedOn w:val="DefaultParagraphFont"/>
    <w:rsid w:val="00BA4114"/>
  </w:style>
  <w:style w:type="paragraph" w:styleId="Header">
    <w:name w:val="header"/>
    <w:basedOn w:val="Normal"/>
    <w:link w:val="HeaderChar"/>
    <w:uiPriority w:val="99"/>
    <w:unhideWhenUsed/>
    <w:rsid w:val="00203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BF"/>
  </w:style>
  <w:style w:type="paragraph" w:styleId="Footer">
    <w:name w:val="footer"/>
    <w:basedOn w:val="Normal"/>
    <w:link w:val="FooterChar"/>
    <w:uiPriority w:val="99"/>
    <w:unhideWhenUsed/>
    <w:rsid w:val="00203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133">
      <w:bodyDiv w:val="1"/>
      <w:marLeft w:val="0"/>
      <w:marRight w:val="0"/>
      <w:marTop w:val="0"/>
      <w:marBottom w:val="0"/>
      <w:divBdr>
        <w:top w:val="none" w:sz="0" w:space="0" w:color="auto"/>
        <w:left w:val="none" w:sz="0" w:space="0" w:color="auto"/>
        <w:bottom w:val="none" w:sz="0" w:space="0" w:color="auto"/>
        <w:right w:val="none" w:sz="0" w:space="0" w:color="auto"/>
      </w:divBdr>
    </w:div>
    <w:div w:id="240263754">
      <w:bodyDiv w:val="1"/>
      <w:marLeft w:val="0"/>
      <w:marRight w:val="0"/>
      <w:marTop w:val="0"/>
      <w:marBottom w:val="0"/>
      <w:divBdr>
        <w:top w:val="none" w:sz="0" w:space="0" w:color="auto"/>
        <w:left w:val="none" w:sz="0" w:space="0" w:color="auto"/>
        <w:bottom w:val="none" w:sz="0" w:space="0" w:color="auto"/>
        <w:right w:val="none" w:sz="0" w:space="0" w:color="auto"/>
      </w:divBdr>
    </w:div>
    <w:div w:id="258101558">
      <w:bodyDiv w:val="1"/>
      <w:marLeft w:val="0"/>
      <w:marRight w:val="0"/>
      <w:marTop w:val="0"/>
      <w:marBottom w:val="0"/>
      <w:divBdr>
        <w:top w:val="none" w:sz="0" w:space="0" w:color="auto"/>
        <w:left w:val="none" w:sz="0" w:space="0" w:color="auto"/>
        <w:bottom w:val="none" w:sz="0" w:space="0" w:color="auto"/>
        <w:right w:val="none" w:sz="0" w:space="0" w:color="auto"/>
      </w:divBdr>
    </w:div>
    <w:div w:id="285740477">
      <w:bodyDiv w:val="1"/>
      <w:marLeft w:val="0"/>
      <w:marRight w:val="0"/>
      <w:marTop w:val="0"/>
      <w:marBottom w:val="0"/>
      <w:divBdr>
        <w:top w:val="none" w:sz="0" w:space="0" w:color="auto"/>
        <w:left w:val="none" w:sz="0" w:space="0" w:color="auto"/>
        <w:bottom w:val="none" w:sz="0" w:space="0" w:color="auto"/>
        <w:right w:val="none" w:sz="0" w:space="0" w:color="auto"/>
      </w:divBdr>
    </w:div>
    <w:div w:id="620191164">
      <w:bodyDiv w:val="1"/>
      <w:marLeft w:val="0"/>
      <w:marRight w:val="0"/>
      <w:marTop w:val="0"/>
      <w:marBottom w:val="0"/>
      <w:divBdr>
        <w:top w:val="none" w:sz="0" w:space="0" w:color="auto"/>
        <w:left w:val="none" w:sz="0" w:space="0" w:color="auto"/>
        <w:bottom w:val="none" w:sz="0" w:space="0" w:color="auto"/>
        <w:right w:val="none" w:sz="0" w:space="0" w:color="auto"/>
      </w:divBdr>
    </w:div>
    <w:div w:id="1567495369">
      <w:bodyDiv w:val="1"/>
      <w:marLeft w:val="0"/>
      <w:marRight w:val="0"/>
      <w:marTop w:val="0"/>
      <w:marBottom w:val="0"/>
      <w:divBdr>
        <w:top w:val="none" w:sz="0" w:space="0" w:color="auto"/>
        <w:left w:val="none" w:sz="0" w:space="0" w:color="auto"/>
        <w:bottom w:val="none" w:sz="0" w:space="0" w:color="auto"/>
        <w:right w:val="none" w:sz="0" w:space="0" w:color="auto"/>
      </w:divBdr>
    </w:div>
    <w:div w:id="1601182246">
      <w:bodyDiv w:val="1"/>
      <w:marLeft w:val="0"/>
      <w:marRight w:val="0"/>
      <w:marTop w:val="0"/>
      <w:marBottom w:val="0"/>
      <w:divBdr>
        <w:top w:val="none" w:sz="0" w:space="0" w:color="auto"/>
        <w:left w:val="none" w:sz="0" w:space="0" w:color="auto"/>
        <w:bottom w:val="none" w:sz="0" w:space="0" w:color="auto"/>
        <w:right w:val="none" w:sz="0" w:space="0" w:color="auto"/>
      </w:divBdr>
    </w:div>
    <w:div w:id="1886485199">
      <w:bodyDiv w:val="1"/>
      <w:marLeft w:val="0"/>
      <w:marRight w:val="0"/>
      <w:marTop w:val="0"/>
      <w:marBottom w:val="0"/>
      <w:divBdr>
        <w:top w:val="none" w:sz="0" w:space="0" w:color="auto"/>
        <w:left w:val="none" w:sz="0" w:space="0" w:color="auto"/>
        <w:bottom w:val="none" w:sz="0" w:space="0" w:color="auto"/>
        <w:right w:val="none" w:sz="0" w:space="0" w:color="auto"/>
      </w:divBdr>
    </w:div>
    <w:div w:id="20150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chopen.com/chapters/42328" TargetMode="External"/><Relationship Id="rId13" Type="http://schemas.openxmlformats.org/officeDocument/2006/relationships/image" Target="media/image2.png"/><Relationship Id="rId18" Type="http://schemas.openxmlformats.org/officeDocument/2006/relationships/hyperlink" Target="https://scholar.google.com/scholar_lookup?journal=Anim.+Nutr.&amp;title=Using+probiotics+to+improve+swine+gut+health+and+nutrient+utilization.&amp;author=S.+F.+Liao&amp;author=C.+M.+Nyachoti&amp;volume=3&amp;publication_year=2017&amp;pages=331-343&amp;pmid=29767089&amp;doi=10.1016/j.aninu.2017.06.007&am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google.com/scholar_lookup?journal=Antimicrob.+Agents+Chemother.&amp;title=Synergy+between+circular+bacteriocin+AS-48+and+ethambutol+against+Mycobacterium+tuberculosis.&amp;author=C.+Aguilar-P%C3%A9rez&amp;author=B.+Gracia&amp;author=L.+Rodrigues&amp;author=A.+Vitoria&amp;author=R.+Cebri%C3%A1n&amp;volume=62&amp;issue=e00359-18&amp;publication_year=2018&amp;pmid=29987141&amp;doi=10.1128/AAC.00359-18&amp;" TargetMode="External"/><Relationship Id="rId7" Type="http://schemas.openxmlformats.org/officeDocument/2006/relationships/endnotes" Target="endnotes.xml"/><Relationship Id="rId12" Type="http://schemas.openxmlformats.org/officeDocument/2006/relationships/hyperlink" Target="https://www.ncbi.nlm.nih.gov/pmc/articles/PMC6378274/" TargetMode="External"/><Relationship Id="rId17" Type="http://schemas.openxmlformats.org/officeDocument/2006/relationships/hyperlink" Target="https://pubmed.ncbi.nlm.nih.gov/29767089"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cbi.nlm.nih.gov/pmc/articles/PMC5941265/" TargetMode="External"/><Relationship Id="rId20" Type="http://schemas.openxmlformats.org/officeDocument/2006/relationships/hyperlink" Target="https://pubmed.ncbi.nlm.nih.gov/2998714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https://scholar.google.com/scholar_lookup?journal=Curr.+Microbiol.&amp;title=Synergistic+antimicrobial+activity+between+the+broad+spectrum+bacteriocin+garvicin+KS+and+nisin,+farnesol+and+polymyxin+B+against+Gram-positive+and+Gram-negative+bacteria.&amp;author=H.+Chi&amp;author=H.+Holo&amp;volume=75&amp;publication_year=2018&amp;pages=272-277&amp;pmid=29058043&amp;doi=10.1007/s00284-017-1375-y&amp;" TargetMode="External"/><Relationship Id="rId5" Type="http://schemas.openxmlformats.org/officeDocument/2006/relationships/webSettings" Target="webSettings.xml"/><Relationship Id="rId15" Type="http://schemas.openxmlformats.org/officeDocument/2006/relationships/hyperlink" Target="https://www.ncbi.nlm.nih.gov/pmc/articles/PMC6378274/" TargetMode="External"/><Relationship Id="rId23" Type="http://schemas.openxmlformats.org/officeDocument/2006/relationships/hyperlink" Target="https://pubmed.ncbi.nlm.nih.gov/29058043" TargetMode="External"/><Relationship Id="rId10" Type="http://schemas.openxmlformats.org/officeDocument/2006/relationships/hyperlink" Target="https://www.intechopen.com/chapters/42328" TargetMode="External"/><Relationship Id="rId19" Type="http://schemas.openxmlformats.org/officeDocument/2006/relationships/hyperlink" Target="https://www.ncbi.nlm.nih.gov/pmc/articles/PMC6125546/" TargetMode="External"/><Relationship Id="rId4" Type="http://schemas.openxmlformats.org/officeDocument/2006/relationships/settings" Target="settings.xml"/><Relationship Id="rId9" Type="http://schemas.openxmlformats.org/officeDocument/2006/relationships/hyperlink" Target="https://www.intechopen.com/chapters/42328" TargetMode="External"/><Relationship Id="rId14" Type="http://schemas.openxmlformats.org/officeDocument/2006/relationships/hyperlink" Target="https://www.ncbi.nlm.nih.gov/pmc/articles/PMC6378274/" TargetMode="External"/><Relationship Id="rId22" Type="http://schemas.openxmlformats.org/officeDocument/2006/relationships/hyperlink" Target="https://www.ncbi.nlm.nih.gov/pmc/articles/PMC58095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A9FE-3024-441A-8ED6-47D5B489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Pages>
  <Words>3591</Words>
  <Characters>20473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kumar</dc:creator>
  <cp:keywords/>
  <dc:description/>
  <cp:lastModifiedBy>siva kumar</cp:lastModifiedBy>
  <cp:revision>23</cp:revision>
  <dcterms:created xsi:type="dcterms:W3CDTF">2022-07-08T12:46:00Z</dcterms:created>
  <dcterms:modified xsi:type="dcterms:W3CDTF">2022-08-12T18:29:00Z</dcterms:modified>
</cp:coreProperties>
</file>