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355" w:rsidRDefault="00FF6355" w:rsidP="00FF6355">
      <w:pPr>
        <w:pStyle w:val="papertitle"/>
        <w:spacing w:after="0"/>
        <w:jc w:val="both"/>
        <w:rPr>
          <w:rFonts w:eastAsia="MS Mincho"/>
        </w:rPr>
      </w:pPr>
    </w:p>
    <w:p w:rsidR="00FF6355" w:rsidRDefault="00FF6355" w:rsidP="00466548">
      <w:pPr>
        <w:pStyle w:val="papertitle"/>
        <w:spacing w:after="0"/>
        <w:rPr>
          <w:rFonts w:eastAsia="MS Mincho"/>
        </w:rPr>
      </w:pPr>
    </w:p>
    <w:p w:rsidR="00FF6355" w:rsidRDefault="00FF6355" w:rsidP="00466548">
      <w:pPr>
        <w:pStyle w:val="papertitle"/>
        <w:spacing w:after="0"/>
        <w:rPr>
          <w:rFonts w:eastAsia="MS Mincho"/>
        </w:rPr>
      </w:pPr>
    </w:p>
    <w:p w:rsidR="00C976C7" w:rsidRDefault="00C976C7" w:rsidP="00C976C7">
      <w:pPr>
        <w:pStyle w:val="papertitle"/>
        <w:spacing w:after="0"/>
        <w:rPr>
          <w:rFonts w:eastAsia="MS Mincho"/>
        </w:rPr>
      </w:pPr>
    </w:p>
    <w:p w:rsidR="00C976C7" w:rsidRDefault="00C976C7" w:rsidP="00C976C7">
      <w:pPr>
        <w:jc w:val="both"/>
        <w:rPr>
          <w:rFonts w:eastAsia="MS Mincho"/>
        </w:rPr>
      </w:pPr>
    </w:p>
    <w:p w:rsidR="00C976C7" w:rsidRDefault="00AB4262" w:rsidP="003D3D99">
      <w:pPr>
        <w:tabs>
          <w:tab w:val="left" w:pos="665"/>
          <w:tab w:val="center" w:pos="4514"/>
        </w:tabs>
        <w:jc w:val="left"/>
        <w:rPr>
          <w:rFonts w:eastAsia="MS Mincho"/>
        </w:rPr>
      </w:pPr>
      <w:r>
        <w:t xml:space="preserve">                           </w:t>
      </w:r>
    </w:p>
    <w:p w:rsidR="00C976C7" w:rsidRDefault="00C976C7" w:rsidP="00C976C7">
      <w:pPr>
        <w:rPr>
          <w:rFonts w:eastAsia="MS Mincho"/>
        </w:rPr>
      </w:pPr>
    </w:p>
    <w:p w:rsidR="00C976C7" w:rsidRDefault="00C976C7" w:rsidP="00C976C7">
      <w:pPr>
        <w:jc w:val="left"/>
        <w:rPr>
          <w:rFonts w:eastAsia="MS Mincho"/>
        </w:rPr>
      </w:pPr>
    </w:p>
    <w:p w:rsidR="00AB4262" w:rsidRDefault="00AB4262" w:rsidP="00AB4262">
      <w:pPr>
        <w:ind w:left="2880" w:firstLine="720"/>
        <w:jc w:val="left"/>
        <w:rPr>
          <w:color w:val="3A3A3A"/>
          <w:szCs w:val="16"/>
          <w:shd w:val="clear" w:color="auto" w:fill="FFFFFF"/>
        </w:rPr>
      </w:pPr>
    </w:p>
    <w:p w:rsidR="00AB4262" w:rsidRDefault="00AB4262" w:rsidP="00AB4262">
      <w:pPr>
        <w:ind w:left="2880" w:firstLine="720"/>
        <w:jc w:val="left"/>
        <w:rPr>
          <w:color w:val="3A3A3A"/>
          <w:szCs w:val="16"/>
          <w:shd w:val="clear" w:color="auto" w:fill="FFFFFF"/>
        </w:rPr>
      </w:pPr>
    </w:p>
    <w:p w:rsidR="00AB4262" w:rsidRDefault="00AB4262" w:rsidP="00AB4262">
      <w:pPr>
        <w:ind w:left="2880" w:firstLine="720"/>
        <w:jc w:val="left"/>
        <w:rPr>
          <w:color w:val="3A3A3A"/>
          <w:szCs w:val="16"/>
          <w:shd w:val="clear" w:color="auto" w:fill="FFFFFF"/>
        </w:rPr>
      </w:pPr>
    </w:p>
    <w:p w:rsidR="00AB4262" w:rsidRDefault="00AB4262" w:rsidP="00AB4262">
      <w:pPr>
        <w:ind w:left="2880" w:firstLine="720"/>
        <w:jc w:val="left"/>
        <w:rPr>
          <w:rFonts w:eastAsia="MS Mincho"/>
          <w:sz w:val="24"/>
        </w:rPr>
      </w:pPr>
    </w:p>
    <w:p w:rsidR="00AB4262" w:rsidRPr="00AB4262" w:rsidRDefault="004D4A03" w:rsidP="00AB4262">
      <w:pPr>
        <w:ind w:left="2880" w:firstLine="720"/>
        <w:jc w:val="left"/>
        <w:rPr>
          <w:rFonts w:eastAsia="MS Mincho"/>
          <w:sz w:val="24"/>
        </w:rPr>
        <w:sectPr w:rsidR="00AB4262" w:rsidRPr="00AB4262" w:rsidSect="00466548">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docGrid w:linePitch="360"/>
        </w:sectPr>
      </w:pPr>
      <w:r>
        <w:rPr>
          <w:rFonts w:eastAsia="MS Mincho"/>
          <w:sz w:val="24"/>
        </w:rPr>
        <w:t xml:space="preserve"> </w:t>
      </w:r>
    </w:p>
    <w:p w:rsidR="008A55B5" w:rsidRDefault="00627AD5" w:rsidP="001E64C4">
      <w:pPr>
        <w:pStyle w:val="papertitle"/>
        <w:spacing w:after="0"/>
        <w:rPr>
          <w:rFonts w:eastAsia="MS Mincho"/>
        </w:rPr>
      </w:pPr>
      <w:r>
        <w:rPr>
          <w:rFonts w:eastAsia="MS Mincho"/>
        </w:rPr>
        <w:lastRenderedPageBreak/>
        <w:t xml:space="preserve">RECOMBINANT DNA TECHNOLOGY </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683F9F" w:rsidP="00466548">
      <w:pPr>
        <w:pStyle w:val="Author"/>
        <w:spacing w:before="0" w:after="0"/>
        <w:rPr>
          <w:rFonts w:eastAsia="MS Mincho"/>
          <w:sz w:val="20"/>
          <w:szCs w:val="20"/>
        </w:rPr>
        <w:sectPr w:rsidR="008A55B5" w:rsidRPr="00466548" w:rsidSect="00C2737E">
          <w:headerReference w:type="default" r:id="rId14"/>
          <w:footerReference w:type="default" r:id="rId15"/>
          <w:pgSz w:w="11909" w:h="16834" w:code="9"/>
          <w:pgMar w:top="567" w:right="567" w:bottom="567" w:left="567" w:header="720" w:footer="720" w:gutter="0"/>
          <w:pgNumType w:start="1"/>
          <w:cols w:space="720"/>
          <w:docGrid w:linePitch="360"/>
        </w:sectPr>
      </w:pPr>
      <w:r>
        <w:rPr>
          <w:rFonts w:eastAsia="MS Mincho"/>
          <w:sz w:val="20"/>
          <w:szCs w:val="20"/>
        </w:rPr>
        <w:t xml:space="preserve">                                                                                                    </w:t>
      </w:r>
      <w:r w:rsidR="002D2B8C">
        <w:rPr>
          <w:rFonts w:eastAsia="MS Mincho"/>
          <w:sz w:val="20"/>
          <w:szCs w:val="20"/>
        </w:rPr>
        <w:t xml:space="preserve">          </w:t>
      </w:r>
      <w:r>
        <w:rPr>
          <w:rFonts w:eastAsia="MS Mincho"/>
          <w:sz w:val="20"/>
          <w:szCs w:val="20"/>
        </w:rPr>
        <w:t>Davina Hijam</w:t>
      </w:r>
    </w:p>
    <w:p w:rsidR="008A55B5" w:rsidRPr="00466548" w:rsidRDefault="00683F9F" w:rsidP="00466548">
      <w:pPr>
        <w:pStyle w:val="Author"/>
        <w:spacing w:before="0" w:after="0"/>
        <w:rPr>
          <w:rFonts w:eastAsia="MS Mincho"/>
          <w:sz w:val="20"/>
          <w:szCs w:val="20"/>
        </w:rPr>
      </w:pPr>
      <w:r>
        <w:rPr>
          <w:rFonts w:eastAsia="MS Mincho"/>
          <w:sz w:val="20"/>
          <w:szCs w:val="20"/>
        </w:rPr>
        <w:t>Niketa Ashem</w:t>
      </w:r>
    </w:p>
    <w:p w:rsidR="008A55B5" w:rsidRPr="00466548" w:rsidRDefault="00683F9F" w:rsidP="00466548">
      <w:pPr>
        <w:pStyle w:val="Affiliation"/>
        <w:rPr>
          <w:rFonts w:eastAsia="MS Mincho"/>
        </w:rPr>
      </w:pPr>
      <w:r>
        <w:rPr>
          <w:rFonts w:eastAsia="MS Mincho"/>
        </w:rPr>
        <w:t>Post Graduation Trainee</w:t>
      </w:r>
      <w:r w:rsidR="00785F52">
        <w:rPr>
          <w:rFonts w:eastAsia="MS Mincho"/>
        </w:rPr>
        <w:t>: D</w:t>
      </w:r>
      <w:r w:rsidR="002D2B8C">
        <w:rPr>
          <w:rFonts w:eastAsia="MS Mincho"/>
        </w:rPr>
        <w:t>ept. o</w:t>
      </w:r>
      <w:r w:rsidR="002D2B8C" w:rsidRPr="00466548">
        <w:rPr>
          <w:rFonts w:eastAsia="MS Mincho"/>
        </w:rPr>
        <w:t xml:space="preserve">f </w:t>
      </w:r>
      <w:r w:rsidR="002D2B8C">
        <w:rPr>
          <w:rFonts w:eastAsia="MS Mincho"/>
        </w:rPr>
        <w:t xml:space="preserve">the </w:t>
      </w:r>
      <w:r w:rsidR="00785F52">
        <w:rPr>
          <w:rFonts w:eastAsia="MS Mincho"/>
        </w:rPr>
        <w:t>Biochemistry</w:t>
      </w:r>
    </w:p>
    <w:p w:rsidR="00785F52" w:rsidRDefault="00785F52" w:rsidP="00466548">
      <w:pPr>
        <w:pStyle w:val="Affiliation"/>
        <w:rPr>
          <w:rFonts w:eastAsia="MS Mincho"/>
        </w:rPr>
      </w:pPr>
      <w:r>
        <w:rPr>
          <w:rFonts w:eastAsia="MS Mincho"/>
        </w:rPr>
        <w:t xml:space="preserve">Regional Institute Of Medical Science </w:t>
      </w:r>
    </w:p>
    <w:p w:rsidR="008A55B5" w:rsidRPr="00466548" w:rsidRDefault="00785F52" w:rsidP="00466548">
      <w:pPr>
        <w:pStyle w:val="Affiliation"/>
        <w:rPr>
          <w:rFonts w:eastAsia="MS Mincho"/>
        </w:rPr>
      </w:pPr>
      <w:r>
        <w:rPr>
          <w:rFonts w:eastAsia="MS Mincho"/>
        </w:rPr>
        <w:t>Imphal, India</w:t>
      </w:r>
    </w:p>
    <w:p w:rsidR="00466548" w:rsidRPr="00466548" w:rsidRDefault="008F4332" w:rsidP="00683F9F">
      <w:pPr>
        <w:pStyle w:val="Affiliation"/>
        <w:rPr>
          <w:rFonts w:eastAsia="MS Mincho"/>
        </w:rPr>
      </w:pPr>
      <w:hyperlink r:id="rId16" w:history="1">
        <w:r w:rsidR="00683F9F" w:rsidRPr="00EF6C20">
          <w:rPr>
            <w:rStyle w:val="Hyperlink"/>
            <w:rFonts w:eastAsia="MS Mincho"/>
          </w:rPr>
          <w:t>officialniketa@gmail.com</w:t>
        </w:r>
      </w:hyperlink>
    </w:p>
    <w:p w:rsidR="008A55B5" w:rsidRPr="00466548" w:rsidRDefault="00683F9F" w:rsidP="00466548">
      <w:pPr>
        <w:pStyle w:val="Author"/>
        <w:spacing w:before="0" w:after="0"/>
        <w:rPr>
          <w:rFonts w:eastAsia="MS Mincho"/>
          <w:sz w:val="20"/>
          <w:szCs w:val="20"/>
        </w:rPr>
      </w:pPr>
      <w:r>
        <w:rPr>
          <w:rFonts w:eastAsia="MS Mincho"/>
          <w:sz w:val="20"/>
          <w:szCs w:val="20"/>
        </w:rPr>
        <w:t xml:space="preserve">  </w:t>
      </w:r>
    </w:p>
    <w:p w:rsidR="008A55B5" w:rsidRPr="00466548" w:rsidRDefault="004C3F5E" w:rsidP="00466548">
      <w:pPr>
        <w:pStyle w:val="Affiliation"/>
        <w:rPr>
          <w:rFonts w:eastAsia="MS Mincho"/>
        </w:rPr>
      </w:pPr>
      <w:r>
        <w:rPr>
          <w:rFonts w:eastAsia="MS Mincho"/>
        </w:rPr>
        <w:t>Associate</w:t>
      </w:r>
      <w:r w:rsidR="00683F9F">
        <w:rPr>
          <w:rFonts w:eastAsia="MS Mincho"/>
        </w:rPr>
        <w:t xml:space="preserve"> Professor: D</w:t>
      </w:r>
      <w:r w:rsidR="002D2B8C">
        <w:rPr>
          <w:rFonts w:eastAsia="MS Mincho"/>
        </w:rPr>
        <w:t xml:space="preserve">ept. </w:t>
      </w:r>
      <w:r w:rsidR="008A55B5" w:rsidRPr="00466548">
        <w:rPr>
          <w:rFonts w:eastAsia="MS Mincho"/>
        </w:rPr>
        <w:t xml:space="preserve">of </w:t>
      </w:r>
      <w:r w:rsidR="002D2B8C">
        <w:rPr>
          <w:rFonts w:eastAsia="MS Mincho"/>
        </w:rPr>
        <w:t xml:space="preserve">the </w:t>
      </w:r>
      <w:r w:rsidR="00785F52">
        <w:rPr>
          <w:rFonts w:eastAsia="MS Mincho"/>
        </w:rPr>
        <w:t>Biochemistry</w:t>
      </w:r>
    </w:p>
    <w:p w:rsidR="006502D4" w:rsidRDefault="006502D4" w:rsidP="006502D4">
      <w:pPr>
        <w:pStyle w:val="Affiliation"/>
        <w:rPr>
          <w:rFonts w:eastAsia="MS Mincho"/>
        </w:rPr>
      </w:pPr>
      <w:r>
        <w:rPr>
          <w:rFonts w:eastAsia="MS Mincho"/>
        </w:rPr>
        <w:t xml:space="preserve">Regional Institute Of Medical Science </w:t>
      </w:r>
    </w:p>
    <w:p w:rsidR="006502D4" w:rsidRPr="00466548" w:rsidRDefault="006502D4" w:rsidP="00683F9F">
      <w:pPr>
        <w:pStyle w:val="Affiliation"/>
        <w:rPr>
          <w:rFonts w:eastAsia="MS Mincho"/>
        </w:rPr>
      </w:pPr>
      <w:r>
        <w:rPr>
          <w:rFonts w:eastAsia="MS Mincho"/>
        </w:rPr>
        <w:t xml:space="preserve">Imphal, India </w:t>
      </w:r>
    </w:p>
    <w:p w:rsidR="00683F9F" w:rsidRDefault="008F4332" w:rsidP="00683F9F">
      <w:pPr>
        <w:pStyle w:val="Affiliation"/>
        <w:rPr>
          <w:rFonts w:eastAsia="MS Mincho"/>
        </w:rPr>
      </w:pPr>
      <w:hyperlink r:id="rId17" w:history="1">
        <w:r w:rsidR="00683F9F" w:rsidRPr="00EF6C20">
          <w:rPr>
            <w:rStyle w:val="Hyperlink"/>
            <w:rFonts w:eastAsia="MS Mincho"/>
          </w:rPr>
          <w:t>davina_hijam@yahoo.co.in</w:t>
        </w:r>
      </w:hyperlink>
      <w:r w:rsidR="00683F9F">
        <w:rPr>
          <w:rFonts w:eastAsia="MS Mincho"/>
        </w:rPr>
        <w:t xml:space="preserve"> </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C2737E">
          <w:type w:val="continuous"/>
          <w:pgSz w:w="11909" w:h="16834" w:code="9"/>
          <w:pgMar w:top="567" w:right="567" w:bottom="567" w:left="567"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C2737E">
          <w:type w:val="continuous"/>
          <w:pgSz w:w="11909" w:h="16834" w:code="9"/>
          <w:pgMar w:top="567" w:right="567" w:bottom="567" w:left="567"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7D361A" w:rsidRPr="002B0F2C" w:rsidRDefault="007D361A" w:rsidP="007D361A">
      <w:pPr>
        <w:ind w:firstLine="108"/>
        <w:jc w:val="both"/>
      </w:pPr>
      <w:r w:rsidRPr="002B0F2C">
        <w:t>Recombinant DNA technology is the procedure that combine</w:t>
      </w:r>
      <w:r w:rsidR="00DC3A84">
        <w:t>d</w:t>
      </w:r>
      <w:r w:rsidRPr="002B0F2C">
        <w:t xml:space="preserve"> together DNA segments to get the desired chimeric molecules.</w:t>
      </w:r>
      <w:r w:rsidR="002D2B8C">
        <w:t xml:space="preserve"> </w:t>
      </w:r>
      <w:r w:rsidR="00DC3A84" w:rsidRPr="00DC3A84">
        <w:t xml:space="preserve">Cloning also uses genetic engineering as a primary component. </w:t>
      </w:r>
      <w:r w:rsidR="002D2B8C">
        <w:t xml:space="preserve">This technique allows for </w:t>
      </w:r>
      <w:r w:rsidRPr="002B0F2C">
        <w:t xml:space="preserve">the identification of </w:t>
      </w:r>
      <w:r w:rsidR="002D2B8C">
        <w:t xml:space="preserve">the </w:t>
      </w:r>
      <w:r w:rsidRPr="002B0F2C">
        <w:t>specific</w:t>
      </w:r>
      <w:r w:rsidR="006F5D93">
        <w:t xml:space="preserve"> gene which might be accountable</w:t>
      </w:r>
      <w:r w:rsidRPr="002B0F2C">
        <w:t xml:space="preserve"> for disease, and for </w:t>
      </w:r>
      <w:r w:rsidR="006F5D93" w:rsidRPr="006F5D93">
        <w:t>the investigation of how illness may result from faulty gene</w:t>
      </w:r>
      <w:r w:rsidR="00DC3A84">
        <w:t>. In the recent era</w:t>
      </w:r>
      <w:r w:rsidR="00AD0C59">
        <w:t>, it has shown</w:t>
      </w:r>
      <w:r w:rsidRPr="002B0F2C">
        <w:t xml:space="preserve"> various applicat</w:t>
      </w:r>
      <w:r w:rsidR="00DC3A84">
        <w:t xml:space="preserve">ions in improving </w:t>
      </w:r>
      <w:r w:rsidRPr="002B0F2C">
        <w:t>human life. This ne</w:t>
      </w:r>
      <w:r w:rsidR="002D2B8C">
        <w:t xml:space="preserve">w technology allows </w:t>
      </w:r>
      <w:r w:rsidRPr="002B0F2C">
        <w:t>researchers to inquire and manipulate genomic sequences at the molecular level. By the application of this technology, various crucial proteins, diagnostic kits and vaccines are produced in abundance for improving various health status. I</w:t>
      </w:r>
      <w:r w:rsidR="002D2B8C">
        <w:t xml:space="preserve">n the field of agriculture, </w:t>
      </w:r>
      <w:r w:rsidRPr="002B0F2C">
        <w:t>genetically modified crops are more resistant to various harmful agents, yield enhanced pro</w:t>
      </w:r>
      <w:r w:rsidR="002D2B8C">
        <w:t xml:space="preserve">ducts and have better survival. The </w:t>
      </w:r>
      <w:r w:rsidRPr="002B0F2C">
        <w:t xml:space="preserve">Gene therapy technique has the potential of curing various diseases, for instance, single gene deficiency diseases like sickle cell disease. </w:t>
      </w:r>
      <w:r w:rsidR="002D2B8C">
        <w:rPr>
          <w:rFonts w:eastAsiaTheme="minorEastAsia"/>
          <w:color w:val="000000" w:themeColor="text1"/>
          <w:kern w:val="24"/>
        </w:rPr>
        <w:t xml:space="preserve">However, </w:t>
      </w:r>
      <w:r w:rsidRPr="002B0F2C">
        <w:rPr>
          <w:rFonts w:eastAsiaTheme="minorEastAsia"/>
          <w:color w:val="000000" w:themeColor="text1"/>
          <w:kern w:val="24"/>
        </w:rPr>
        <w:t>this technology needs effective clinical trial before it is made available to the general public.</w:t>
      </w:r>
      <w:r w:rsidRPr="002B0F2C">
        <w:t xml:space="preserve"> Therefore, more in-depth research is needed in this area to address various problems and the concerns of the general public.</w:t>
      </w:r>
    </w:p>
    <w:p w:rsidR="007D361A" w:rsidRPr="002B0F2C" w:rsidRDefault="007D361A" w:rsidP="007D361A">
      <w:pPr>
        <w:ind w:left="108"/>
        <w:jc w:val="both"/>
      </w:pPr>
    </w:p>
    <w:p w:rsidR="007D361A" w:rsidRPr="002B0F2C" w:rsidRDefault="007D361A" w:rsidP="007D361A">
      <w:pPr>
        <w:ind w:left="108"/>
        <w:jc w:val="both"/>
      </w:pPr>
      <w:r w:rsidRPr="002B0F2C">
        <w:rPr>
          <w:b/>
        </w:rPr>
        <w:t xml:space="preserve">Keywords: </w:t>
      </w:r>
      <w:r w:rsidRPr="002B0F2C">
        <w:t>recombinant DNA tec</w:t>
      </w:r>
      <w:r w:rsidR="00AD0C59">
        <w:t>hnology; chimeric;</w:t>
      </w:r>
      <w:r w:rsidR="002D2B8C">
        <w:t xml:space="preserve"> gene therapy</w:t>
      </w:r>
    </w:p>
    <w:p w:rsidR="007D361A" w:rsidRPr="00F6666D" w:rsidRDefault="007D361A" w:rsidP="007D361A">
      <w:pPr>
        <w:spacing w:line="259" w:lineRule="auto"/>
        <w:jc w:val="both"/>
      </w:pPr>
    </w:p>
    <w:p w:rsidR="00466548" w:rsidRPr="00466548" w:rsidRDefault="00466548" w:rsidP="00466548">
      <w:pPr>
        <w:pStyle w:val="Abstract"/>
        <w:spacing w:after="0"/>
        <w:ind w:firstLine="0"/>
        <w:rPr>
          <w:rFonts w:eastAsia="MS Mincho"/>
          <w:b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INTRODUCTION </w:t>
      </w:r>
    </w:p>
    <w:p w:rsidR="00466548" w:rsidRPr="00466548" w:rsidRDefault="00466548" w:rsidP="00466548">
      <w:pPr>
        <w:rPr>
          <w:rFonts w:eastAsia="MS Mincho"/>
        </w:rPr>
      </w:pPr>
    </w:p>
    <w:p w:rsidR="00785F52" w:rsidRDefault="00275FB1" w:rsidP="00785F52">
      <w:pPr>
        <w:spacing w:after="200"/>
        <w:ind w:firstLine="720"/>
        <w:jc w:val="both"/>
        <w:rPr>
          <w:rFonts w:eastAsiaTheme="minorHAnsi"/>
          <w:lang w:val="en-IN"/>
        </w:rPr>
      </w:pPr>
      <w:r w:rsidRPr="00275FB1">
        <w:rPr>
          <w:rFonts w:eastAsiaTheme="minorHAnsi"/>
          <w:lang w:val="en-IN"/>
        </w:rPr>
        <w:t>Three key causes, including environmental challenges, health problems, and food short</w:t>
      </w:r>
      <w:r w:rsidR="00AD0C59">
        <w:rPr>
          <w:rFonts w:eastAsiaTheme="minorHAnsi"/>
          <w:lang w:val="en-IN"/>
        </w:rPr>
        <w:t xml:space="preserve">ages, have a considerable influence on the standard </w:t>
      </w:r>
      <w:r w:rsidRPr="00275FB1">
        <w:rPr>
          <w:rFonts w:eastAsiaTheme="minorHAnsi"/>
          <w:lang w:val="en-IN"/>
        </w:rPr>
        <w:t>of human existence. The environment has become more polluted as a result of rapid industrialization and inadequate regulatory oversight.</w:t>
      </w:r>
      <w:r w:rsidR="009B4676">
        <w:rPr>
          <w:rFonts w:eastAsiaTheme="minorHAnsi"/>
          <w:lang w:val="en-IN"/>
        </w:rPr>
        <w:t xml:space="preserve"> </w:t>
      </w:r>
      <w:r w:rsidR="009B4676" w:rsidRPr="00275FB1">
        <w:rPr>
          <w:rFonts w:eastAsiaTheme="minorHAnsi"/>
          <w:lang w:val="en-IN"/>
        </w:rPr>
        <w:t>Industrial</w:t>
      </w:r>
      <w:r w:rsidR="009B4676">
        <w:rPr>
          <w:rFonts w:eastAsiaTheme="minorHAnsi"/>
          <w:lang w:val="en-IN"/>
        </w:rPr>
        <w:t xml:space="preserve"> </w:t>
      </w:r>
      <w:r w:rsidR="009B4676" w:rsidRPr="00275FB1">
        <w:rPr>
          <w:rFonts w:eastAsiaTheme="minorHAnsi"/>
          <w:lang w:val="en-IN"/>
        </w:rPr>
        <w:t>waste disposal in water</w:t>
      </w:r>
      <w:r w:rsidR="009B4676">
        <w:rPr>
          <w:rFonts w:eastAsiaTheme="minorHAnsi"/>
          <w:lang w:val="en-IN"/>
        </w:rPr>
        <w:t xml:space="preserve"> has impacted aquatic marine life and, indirectly, humans</w:t>
      </w:r>
      <w:r w:rsidRPr="00275FB1">
        <w:rPr>
          <w:rFonts w:eastAsiaTheme="minorHAnsi"/>
          <w:lang w:val="en-IN"/>
        </w:rPr>
        <w:t>. Infectious and non-infectious diseases like cancer, diabetes, heart disease, AIDS/HIV, tuberculosis, etc. claim the lives of almost 36 million people annually. Hunger and malnutrition will worsen as a result of a worldwide crisis brought on by food scarcity and record-high food costs that will push millions more into extreme poverty. Thus, with current technologies, these problems must be resolved.</w:t>
      </w:r>
      <w:r w:rsidR="00095560" w:rsidRPr="00095560">
        <w:t xml:space="preserve"> </w:t>
      </w:r>
    </w:p>
    <w:p w:rsidR="00087CE7" w:rsidRDefault="00FF5D4E" w:rsidP="00785F52">
      <w:pPr>
        <w:spacing w:after="200"/>
        <w:ind w:firstLine="720"/>
        <w:jc w:val="both"/>
        <w:rPr>
          <w:rFonts w:eastAsiaTheme="minorHAnsi"/>
          <w:lang w:val="en-IN"/>
        </w:rPr>
      </w:pPr>
      <w:r>
        <w:rPr>
          <w:rFonts w:eastAsiaTheme="minorHAnsi"/>
          <w:lang w:val="en-IN"/>
        </w:rPr>
        <w:t xml:space="preserve">In </w:t>
      </w:r>
      <w:r w:rsidR="0083731F">
        <w:rPr>
          <w:rFonts w:eastAsiaTheme="minorHAnsi"/>
          <w:lang w:val="en-IN"/>
        </w:rPr>
        <w:t xml:space="preserve">the </w:t>
      </w:r>
      <w:r>
        <w:rPr>
          <w:rFonts w:eastAsiaTheme="minorHAnsi"/>
          <w:lang w:val="en-IN"/>
        </w:rPr>
        <w:t xml:space="preserve">modern era, Recombinant </w:t>
      </w:r>
      <w:r w:rsidR="0083731F">
        <w:rPr>
          <w:rFonts w:eastAsiaTheme="minorHAnsi"/>
          <w:lang w:val="en-IN"/>
        </w:rPr>
        <w:t>DNA technology has an impact on the progress</w:t>
      </w:r>
      <w:r w:rsidR="00D20223">
        <w:rPr>
          <w:rFonts w:eastAsiaTheme="minorHAnsi"/>
          <w:lang w:val="en-IN"/>
        </w:rPr>
        <w:t>ion</w:t>
      </w:r>
      <w:r w:rsidR="0083731F">
        <w:rPr>
          <w:rFonts w:eastAsiaTheme="minorHAnsi"/>
          <w:lang w:val="en-IN"/>
        </w:rPr>
        <w:t xml:space="preserve"> of human existence</w:t>
      </w:r>
      <w:r w:rsidR="00F53A2B">
        <w:rPr>
          <w:rFonts w:eastAsiaTheme="minorHAnsi"/>
          <w:lang w:val="en-IN"/>
        </w:rPr>
        <w:t>. I</w:t>
      </w:r>
      <w:r>
        <w:rPr>
          <w:rFonts w:eastAsiaTheme="minorHAnsi"/>
          <w:lang w:val="en-IN"/>
        </w:rPr>
        <w:t>t</w:t>
      </w:r>
      <w:r w:rsidR="00F53A2B">
        <w:rPr>
          <w:rFonts w:eastAsiaTheme="minorHAnsi"/>
          <w:lang w:val="en-IN"/>
        </w:rPr>
        <w:t xml:space="preserve"> </w:t>
      </w:r>
      <w:r>
        <w:rPr>
          <w:rFonts w:eastAsiaTheme="minorHAnsi"/>
          <w:lang w:val="en-IN"/>
        </w:rPr>
        <w:t>can bring many changes in various aspects of life vi</w:t>
      </w:r>
      <w:r w:rsidR="001760B2">
        <w:rPr>
          <w:rFonts w:eastAsiaTheme="minorHAnsi"/>
          <w:lang w:val="en-IN"/>
        </w:rPr>
        <w:t>z</w:t>
      </w:r>
      <w:r w:rsidR="006F5D93">
        <w:rPr>
          <w:rFonts w:eastAsiaTheme="minorHAnsi"/>
          <w:lang w:val="en-IN"/>
        </w:rPr>
        <w:t>, health improvement, improving food availability</w:t>
      </w:r>
      <w:r>
        <w:rPr>
          <w:rFonts w:eastAsiaTheme="minorHAnsi"/>
          <w:lang w:val="en-IN"/>
        </w:rPr>
        <w:t xml:space="preserve"> and</w:t>
      </w:r>
      <w:r w:rsidR="001760B2" w:rsidRPr="001760B2">
        <w:t xml:space="preserve"> </w:t>
      </w:r>
      <w:r w:rsidR="001760B2" w:rsidRPr="001760B2">
        <w:rPr>
          <w:rFonts w:eastAsiaTheme="minorHAnsi"/>
          <w:lang w:val="en-IN"/>
        </w:rPr>
        <w:t>increase tolerance to</w:t>
      </w:r>
      <w:r w:rsidR="00F53A2B">
        <w:rPr>
          <w:rFonts w:eastAsiaTheme="minorHAnsi"/>
          <w:lang w:val="en-IN"/>
        </w:rPr>
        <w:t xml:space="preserve"> the</w:t>
      </w:r>
      <w:r w:rsidR="001760B2" w:rsidRPr="001760B2">
        <w:rPr>
          <w:rFonts w:eastAsiaTheme="minorHAnsi"/>
          <w:lang w:val="en-IN"/>
        </w:rPr>
        <w:t xml:space="preserve"> unfavourable environmental conditio</w:t>
      </w:r>
      <w:r w:rsidR="006F5D93">
        <w:rPr>
          <w:rFonts w:eastAsiaTheme="minorHAnsi"/>
          <w:lang w:val="en-IN"/>
        </w:rPr>
        <w:t>ns</w:t>
      </w:r>
      <w:r>
        <w:rPr>
          <w:rFonts w:eastAsiaTheme="minorHAnsi"/>
          <w:lang w:val="en-IN"/>
        </w:rPr>
        <w:t>.</w:t>
      </w:r>
      <w:r w:rsidR="00F53A2B">
        <w:rPr>
          <w:rFonts w:eastAsiaTheme="minorHAnsi"/>
          <w:lang w:val="en-IN"/>
        </w:rPr>
        <w:t xml:space="preserve"> </w:t>
      </w:r>
      <w:r w:rsidR="00F53A2B" w:rsidRPr="00F53A2B">
        <w:rPr>
          <w:rFonts w:eastAsiaTheme="minorHAnsi"/>
          <w:lang w:val="en-IN"/>
        </w:rPr>
        <w:t>Genetic</w:t>
      </w:r>
      <w:r w:rsidR="00F53A2B">
        <w:rPr>
          <w:rFonts w:eastAsiaTheme="minorHAnsi"/>
          <w:lang w:val="en-IN"/>
        </w:rPr>
        <w:t xml:space="preserve"> </w:t>
      </w:r>
      <w:r w:rsidR="00F53A2B" w:rsidRPr="00F53A2B">
        <w:rPr>
          <w:rFonts w:eastAsiaTheme="minorHAnsi"/>
          <w:lang w:val="en-IN"/>
        </w:rPr>
        <w:t>engineering has taken the place of traditional methods and has a better chance of resolving agricultural, he</w:t>
      </w:r>
      <w:r w:rsidR="00F53A2B">
        <w:rPr>
          <w:rFonts w:eastAsiaTheme="minorHAnsi"/>
          <w:lang w:val="en-IN"/>
        </w:rPr>
        <w:t>alth, and environmental issues</w:t>
      </w:r>
      <w:r w:rsidR="00F53A2B" w:rsidRPr="00F53A2B">
        <w:rPr>
          <w:rFonts w:eastAsiaTheme="minorHAnsi"/>
          <w:lang w:val="en-IN"/>
        </w:rPr>
        <w:t>.</w:t>
      </w:r>
      <w:r w:rsidR="00F53A2B">
        <w:rPr>
          <w:rFonts w:eastAsiaTheme="minorHAnsi"/>
          <w:lang w:val="en-IN"/>
        </w:rPr>
        <w:t xml:space="preserve"> </w:t>
      </w:r>
      <w:r>
        <w:rPr>
          <w:rFonts w:eastAsiaTheme="minorHAnsi"/>
          <w:lang w:val="en-IN"/>
        </w:rPr>
        <w:t>It utilizes modern tools and approaches, which are less time consuming and produces greater yield.</w:t>
      </w:r>
    </w:p>
    <w:p w:rsidR="007D361A" w:rsidRPr="007D361A" w:rsidRDefault="00FF5D4E" w:rsidP="00FF5D4E">
      <w:pPr>
        <w:spacing w:after="200"/>
        <w:ind w:firstLine="720"/>
        <w:jc w:val="both"/>
        <w:rPr>
          <w:rFonts w:eastAsiaTheme="minorHAnsi"/>
          <w:lang w:val="en-IN"/>
        </w:rPr>
      </w:pPr>
      <w:r>
        <w:rPr>
          <w:rFonts w:eastAsiaTheme="minorHAnsi"/>
          <w:lang w:val="en-IN"/>
        </w:rPr>
        <w:t xml:space="preserve"> </w:t>
      </w:r>
      <w:r w:rsidR="00087CE7">
        <w:rPr>
          <w:rFonts w:eastAsiaTheme="minorHAnsi"/>
          <w:lang w:val="en-IN"/>
        </w:rPr>
        <w:t>R</w:t>
      </w:r>
      <w:r>
        <w:rPr>
          <w:rFonts w:eastAsiaTheme="minorHAnsi"/>
          <w:lang w:val="en-IN"/>
        </w:rPr>
        <w:t>ecombinant</w:t>
      </w:r>
      <w:r w:rsidR="00B64BA3">
        <w:rPr>
          <w:rFonts w:eastAsiaTheme="minorHAnsi"/>
          <w:lang w:val="en-IN"/>
        </w:rPr>
        <w:t xml:space="preserve"> DNA technology plays a </w:t>
      </w:r>
      <w:r w:rsidR="00087CE7">
        <w:rPr>
          <w:rFonts w:eastAsiaTheme="minorHAnsi"/>
          <w:lang w:val="en-IN"/>
        </w:rPr>
        <w:t>vital role in improving health conditions by developing new vaccines, pharmaceuticals</w:t>
      </w:r>
      <w:r w:rsidR="001760B2">
        <w:rPr>
          <w:rFonts w:eastAsiaTheme="minorHAnsi"/>
          <w:lang w:val="en-IN"/>
        </w:rPr>
        <w:t>,</w:t>
      </w:r>
      <w:r w:rsidR="00087CE7">
        <w:rPr>
          <w:rFonts w:eastAsiaTheme="minorHAnsi"/>
          <w:lang w:val="en-IN"/>
        </w:rPr>
        <w:t xml:space="preserve"> and improving diagnostic,</w:t>
      </w:r>
      <w:r w:rsidR="00182328">
        <w:rPr>
          <w:rFonts w:eastAsiaTheme="minorHAnsi"/>
          <w:lang w:val="en-IN"/>
        </w:rPr>
        <w:t xml:space="preserve"> monitoring and therapeutic tools. It also helps in improving agricultural products an</w:t>
      </w:r>
      <w:r w:rsidR="001760B2">
        <w:rPr>
          <w:rFonts w:eastAsiaTheme="minorHAnsi"/>
          <w:lang w:val="en-IN"/>
        </w:rPr>
        <w:t xml:space="preserve">d tackling environmental issues. It </w:t>
      </w:r>
      <w:r w:rsidR="00D20223">
        <w:rPr>
          <w:rFonts w:eastAsiaTheme="minorHAnsi"/>
          <w:lang w:val="en-IN"/>
        </w:rPr>
        <w:t xml:space="preserve">has </w:t>
      </w:r>
      <w:r w:rsidR="00D20223" w:rsidRPr="00D20223">
        <w:rPr>
          <w:rFonts w:eastAsiaTheme="minorHAnsi"/>
          <w:lang w:val="en-IN"/>
        </w:rPr>
        <w:t>transformed biological research and caused several changes in human existence</w:t>
      </w:r>
      <w:r w:rsidR="00B64BA3">
        <w:rPr>
          <w:rFonts w:eastAsiaTheme="minorHAnsi"/>
          <w:lang w:val="en-IN"/>
        </w:rPr>
        <w:t>. It constitutes</w:t>
      </w:r>
      <w:r w:rsidR="00D20223">
        <w:rPr>
          <w:rFonts w:eastAsiaTheme="minorHAnsi"/>
          <w:lang w:val="en-IN"/>
        </w:rPr>
        <w:t xml:space="preserve"> </w:t>
      </w:r>
      <w:r w:rsidR="00B64BA3">
        <w:rPr>
          <w:rFonts w:eastAsiaTheme="minorHAnsi"/>
          <w:lang w:val="en-IN"/>
        </w:rPr>
        <w:t>a significant advance</w:t>
      </w:r>
      <w:r w:rsidR="00D20223">
        <w:rPr>
          <w:rFonts w:eastAsiaTheme="minorHAnsi"/>
          <w:lang w:val="en-IN"/>
        </w:rPr>
        <w:t xml:space="preserve"> in molecular biology. </w:t>
      </w:r>
      <w:r w:rsidR="00D20223" w:rsidRPr="00D20223">
        <w:rPr>
          <w:rFonts w:eastAsiaTheme="minorHAnsi"/>
          <w:lang w:val="en-IN"/>
        </w:rPr>
        <w:t>With the use of DNA manipulation tool</w:t>
      </w:r>
      <w:r w:rsidR="00D20223">
        <w:rPr>
          <w:rFonts w:eastAsiaTheme="minorHAnsi"/>
          <w:lang w:val="en-IN"/>
        </w:rPr>
        <w:t>s, new combinations of genes are</w:t>
      </w:r>
      <w:r w:rsidR="00D20223" w:rsidRPr="00D20223">
        <w:rPr>
          <w:rFonts w:eastAsiaTheme="minorHAnsi"/>
          <w:lang w:val="en-IN"/>
        </w:rPr>
        <w:t xml:space="preserve"> created in the lab</w:t>
      </w:r>
      <w:r w:rsidR="00D20223">
        <w:rPr>
          <w:rFonts w:eastAsiaTheme="minorHAnsi"/>
          <w:lang w:val="en-IN"/>
        </w:rPr>
        <w:t>oratory</w:t>
      </w:r>
      <w:r w:rsidR="00B64BA3">
        <w:rPr>
          <w:rFonts w:eastAsiaTheme="minorHAnsi"/>
          <w:lang w:val="en-IN"/>
        </w:rPr>
        <w:t xml:space="preserve">, enabling for desired gene modifications and gene transfer between </w:t>
      </w:r>
      <w:r w:rsidR="00D20223" w:rsidRPr="00D20223">
        <w:rPr>
          <w:rFonts w:eastAsiaTheme="minorHAnsi"/>
          <w:lang w:val="en-IN"/>
        </w:rPr>
        <w:t>one species to another.</w:t>
      </w:r>
      <w:r w:rsidR="00275FB1">
        <w:rPr>
          <w:rFonts w:eastAsiaTheme="minorHAnsi"/>
          <w:lang w:val="en-IN"/>
        </w:rPr>
        <w:t xml:space="preserve"> </w:t>
      </w:r>
      <w:r w:rsidR="00560127">
        <w:rPr>
          <w:rFonts w:eastAsiaTheme="minorHAnsi"/>
          <w:lang w:val="en-IN"/>
        </w:rPr>
        <w:t>The new gene is now capable of producing the desired protein in whatever amount required</w:t>
      </w:r>
      <w:r w:rsidR="00275FB1">
        <w:rPr>
          <w:rFonts w:eastAsiaTheme="minorHAnsi"/>
          <w:lang w:val="en-IN"/>
        </w:rPr>
        <w:t>.</w:t>
      </w:r>
    </w:p>
    <w:p w:rsidR="007D361A" w:rsidRPr="002B0F2C" w:rsidRDefault="006B577B" w:rsidP="007D361A">
      <w:r>
        <w:tab/>
      </w:r>
      <w:r>
        <w:tab/>
      </w:r>
    </w:p>
    <w:p w:rsidR="00466548" w:rsidRPr="00466548" w:rsidRDefault="00466548" w:rsidP="00466548">
      <w:pPr>
        <w:rPr>
          <w:rFonts w:eastAsia="MS Mincho"/>
        </w:rPr>
      </w:pPr>
    </w:p>
    <w:p w:rsidR="008A55B5" w:rsidRDefault="008A55B5" w:rsidP="00466548">
      <w:pPr>
        <w:pStyle w:val="BodyText"/>
        <w:spacing w:after="0" w:line="240" w:lineRule="auto"/>
        <w:ind w:firstLine="0"/>
      </w:pPr>
      <w:r w:rsidRPr="00466548">
        <w:t>.</w:t>
      </w:r>
    </w:p>
    <w:p w:rsidR="00767BF4" w:rsidRPr="00466548" w:rsidRDefault="00767BF4" w:rsidP="00466548">
      <w:pPr>
        <w:pStyle w:val="BodyText"/>
        <w:spacing w:after="0" w:line="240" w:lineRule="auto"/>
        <w:ind w:firstLine="0"/>
      </w:pPr>
    </w:p>
    <w:p w:rsidR="007D361A" w:rsidRPr="007D361A" w:rsidRDefault="007D361A" w:rsidP="007D361A">
      <w:pPr>
        <w:pStyle w:val="Heading1"/>
        <w:rPr>
          <w:rFonts w:ascii="Times New Roman" w:hAnsi="Times New Roman"/>
          <w:sz w:val="20"/>
          <w:szCs w:val="20"/>
        </w:rPr>
      </w:pPr>
      <w:r w:rsidRPr="007D361A">
        <w:rPr>
          <w:rFonts w:ascii="Times New Roman" w:hAnsi="Times New Roman"/>
          <w:sz w:val="20"/>
          <w:szCs w:val="20"/>
        </w:rPr>
        <w:t>RECO</w:t>
      </w:r>
      <w:r w:rsidR="009E1383">
        <w:rPr>
          <w:rFonts w:ascii="Times New Roman" w:hAnsi="Times New Roman"/>
          <w:sz w:val="20"/>
          <w:szCs w:val="20"/>
        </w:rPr>
        <w:t xml:space="preserve">MBINANT DNA TECHNOLOGY </w:t>
      </w:r>
    </w:p>
    <w:p w:rsidR="00767BF4" w:rsidRPr="00767BF4" w:rsidRDefault="00767BF4" w:rsidP="007D361A">
      <w:pPr>
        <w:pStyle w:val="Heading1"/>
        <w:numPr>
          <w:ilvl w:val="0"/>
          <w:numId w:val="0"/>
        </w:numPr>
        <w:ind w:left="216"/>
        <w:jc w:val="both"/>
        <w:rPr>
          <w:rFonts w:eastAsia="MS Mincho"/>
        </w:rPr>
      </w:pPr>
    </w:p>
    <w:p w:rsidR="007D361A" w:rsidRDefault="00D01167" w:rsidP="007D361A">
      <w:pPr>
        <w:ind w:firstLine="720"/>
        <w:jc w:val="both"/>
        <w:rPr>
          <w:rFonts w:eastAsiaTheme="minorHAnsi"/>
          <w:lang w:val="en-IN"/>
        </w:rPr>
      </w:pPr>
      <w:r>
        <w:tab/>
      </w:r>
      <w:r>
        <w:tab/>
      </w:r>
      <w:r w:rsidR="007D361A" w:rsidRPr="007D361A">
        <w:rPr>
          <w:rFonts w:eastAsiaTheme="minorHAnsi"/>
          <w:lang w:val="en-IN"/>
        </w:rPr>
        <w:t xml:space="preserve">Recombinant DNA technology is a process which consists of altering genetic material outside an organism to obtain enhanced preferred characteristics in living organisms </w:t>
      </w:r>
      <w:r w:rsidR="00B64BA3">
        <w:rPr>
          <w:rFonts w:eastAsiaTheme="minorHAnsi"/>
          <w:lang w:val="en-IN"/>
        </w:rPr>
        <w:t xml:space="preserve">or as their products. In 1973 for the first time, </w:t>
      </w:r>
      <w:r w:rsidR="007D361A" w:rsidRPr="007D361A">
        <w:rPr>
          <w:rFonts w:eastAsiaTheme="minorHAnsi"/>
          <w:lang w:val="en-IN"/>
        </w:rPr>
        <w:t>Stanford University and University of Calif</w:t>
      </w:r>
      <w:r w:rsidR="00B64BA3">
        <w:rPr>
          <w:rFonts w:eastAsiaTheme="minorHAnsi"/>
          <w:lang w:val="en-IN"/>
        </w:rPr>
        <w:t xml:space="preserve">ornia San Francisco researchers, </w:t>
      </w:r>
      <w:r w:rsidR="007D361A" w:rsidRPr="007D361A">
        <w:rPr>
          <w:rFonts w:eastAsiaTheme="minorHAnsi"/>
          <w:lang w:val="en-IN"/>
        </w:rPr>
        <w:t>Paul B</w:t>
      </w:r>
      <w:r w:rsidR="00275FB1">
        <w:rPr>
          <w:rFonts w:eastAsiaTheme="minorHAnsi"/>
          <w:lang w:val="en-IN"/>
        </w:rPr>
        <w:t>erg, Herbert Boyer, Annie Chang</w:t>
      </w:r>
      <w:r w:rsidR="007D361A" w:rsidRPr="007D361A">
        <w:rPr>
          <w:rFonts w:eastAsiaTheme="minorHAnsi"/>
          <w:lang w:val="en-IN"/>
        </w:rPr>
        <w:t xml:space="preserve"> and St</w:t>
      </w:r>
      <w:r w:rsidR="00275FB1">
        <w:rPr>
          <w:rFonts w:eastAsiaTheme="minorHAnsi"/>
          <w:lang w:val="en-IN"/>
        </w:rPr>
        <w:t>anley Cohen</w:t>
      </w:r>
      <w:r w:rsidR="00B64BA3">
        <w:rPr>
          <w:rFonts w:eastAsiaTheme="minorHAnsi"/>
          <w:lang w:val="en-IN"/>
        </w:rPr>
        <w:t xml:space="preserve"> created Recombinant DNA (rDNA)</w:t>
      </w:r>
      <w:r w:rsidR="00275FB1">
        <w:rPr>
          <w:rFonts w:eastAsiaTheme="minorHAnsi"/>
          <w:lang w:val="en-IN"/>
        </w:rPr>
        <w:t xml:space="preserve">. </w:t>
      </w:r>
      <w:r w:rsidR="007D361A" w:rsidRPr="007D361A">
        <w:rPr>
          <w:rFonts w:eastAsiaTheme="minorHAnsi"/>
          <w:lang w:val="en-IN"/>
        </w:rPr>
        <w:t>They</w:t>
      </w:r>
      <w:r w:rsidR="007D361A" w:rsidRPr="007D361A">
        <w:rPr>
          <w:rFonts w:eastAsiaTheme="minorEastAsia"/>
          <w:color w:val="000000" w:themeColor="text1"/>
          <w:kern w:val="24"/>
          <w:lang w:val="en-IN"/>
        </w:rPr>
        <w:t xml:space="preserve"> successfully recombined two plasmids and cloned the new plasmid in E. coli</w:t>
      </w:r>
      <w:r w:rsidR="007D361A" w:rsidRPr="007D361A">
        <w:rPr>
          <w:rFonts w:eastAsiaTheme="minorHAnsi"/>
          <w:lang w:val="en-IN"/>
        </w:rPr>
        <w:t>. In 1975 at</w:t>
      </w:r>
      <w:r w:rsidR="00275FB1">
        <w:rPr>
          <w:rFonts w:eastAsiaTheme="minorHAnsi"/>
          <w:lang w:val="en-IN"/>
        </w:rPr>
        <w:t xml:space="preserve"> The Asilomar Conference Centre</w:t>
      </w:r>
      <w:r w:rsidR="007D361A" w:rsidRPr="007D361A">
        <w:rPr>
          <w:rFonts w:eastAsiaTheme="minorHAnsi"/>
          <w:lang w:val="en-IN"/>
        </w:rPr>
        <w:t>,</w:t>
      </w:r>
      <w:r w:rsidR="000E2D86">
        <w:rPr>
          <w:rFonts w:eastAsiaTheme="minorHAnsi"/>
          <w:lang w:val="en-IN"/>
        </w:rPr>
        <w:t xml:space="preserve"> </w:t>
      </w:r>
      <w:r w:rsidR="007D361A" w:rsidRPr="007D361A">
        <w:rPr>
          <w:rFonts w:eastAsiaTheme="minorHAnsi"/>
          <w:lang w:val="en-IN"/>
        </w:rPr>
        <w:t>Califor</w:t>
      </w:r>
      <w:r w:rsidR="008116F5">
        <w:rPr>
          <w:rFonts w:eastAsiaTheme="minorHAnsi"/>
          <w:lang w:val="en-IN"/>
        </w:rPr>
        <w:t>nia various regulations and cautious</w:t>
      </w:r>
      <w:r w:rsidR="007D361A" w:rsidRPr="007D361A">
        <w:rPr>
          <w:rFonts w:eastAsiaTheme="minorHAnsi"/>
          <w:lang w:val="en-IN"/>
        </w:rPr>
        <w:t xml:space="preserve"> used of rDNA technology was debated. However, due to unexpected challenges and barriers to </w:t>
      </w:r>
      <w:r w:rsidR="00B64BA3">
        <w:rPr>
          <w:rFonts w:eastAsiaTheme="minorHAnsi"/>
          <w:lang w:val="en-IN"/>
        </w:rPr>
        <w:t xml:space="preserve">obtaining adequate results, </w:t>
      </w:r>
      <w:r w:rsidR="007D361A" w:rsidRPr="007D361A">
        <w:rPr>
          <w:rFonts w:eastAsiaTheme="minorHAnsi"/>
          <w:lang w:val="en-IN"/>
        </w:rPr>
        <w:t>recombinant approaches to obtain agricultural and pharmaceutical breakthroughs took longer than anticipated</w:t>
      </w:r>
      <w:r w:rsidR="007D361A">
        <w:rPr>
          <w:rFonts w:eastAsiaTheme="minorHAnsi"/>
          <w:lang w:val="en-IN"/>
        </w:rPr>
        <w:t>.</w:t>
      </w:r>
    </w:p>
    <w:p w:rsidR="007D361A" w:rsidRPr="007D361A" w:rsidRDefault="007D361A" w:rsidP="007D361A">
      <w:pPr>
        <w:ind w:firstLine="720"/>
        <w:jc w:val="both"/>
        <w:rPr>
          <w:rFonts w:eastAsiaTheme="minorHAnsi"/>
          <w:lang w:val="en-IN"/>
        </w:rPr>
      </w:pPr>
    </w:p>
    <w:p w:rsidR="00767BF4" w:rsidRPr="00767BF4" w:rsidRDefault="007D361A" w:rsidP="00767BF4">
      <w:pPr>
        <w:pStyle w:val="Heading2"/>
        <w:spacing w:before="0" w:after="0"/>
        <w:ind w:left="0" w:firstLine="0"/>
        <w:rPr>
          <w:b/>
          <w:i w:val="0"/>
        </w:rPr>
      </w:pPr>
      <w:r>
        <w:rPr>
          <w:b/>
          <w:i w:val="0"/>
        </w:rPr>
        <w:t>Basic steps</w:t>
      </w:r>
    </w:p>
    <w:p w:rsidR="00404561" w:rsidRDefault="00404561" w:rsidP="00404561">
      <w:pPr>
        <w:ind w:firstLine="720"/>
        <w:jc w:val="both"/>
      </w:pPr>
      <w:r w:rsidRPr="00404561">
        <w:rPr>
          <w:rFonts w:eastAsiaTheme="minorHAnsi"/>
          <w:lang w:val="en-IN"/>
        </w:rPr>
        <w:t xml:space="preserve">Recombinant DNA technology's core competencies are DNA separation and manipulation, </w:t>
      </w:r>
      <w:r w:rsidR="008116F5">
        <w:rPr>
          <w:rFonts w:eastAsiaTheme="minorHAnsi"/>
          <w:lang w:val="en-IN"/>
        </w:rPr>
        <w:t>including the end-to-end combining</w:t>
      </w:r>
      <w:r w:rsidRPr="00404561">
        <w:rPr>
          <w:rFonts w:eastAsiaTheme="minorHAnsi"/>
          <w:lang w:val="en-IN"/>
        </w:rPr>
        <w:t xml:space="preserve"> of</w:t>
      </w:r>
      <w:r w:rsidR="008116F5">
        <w:rPr>
          <w:rFonts w:eastAsiaTheme="minorHAnsi"/>
          <w:lang w:val="en-IN"/>
        </w:rPr>
        <w:t xml:space="preserve"> sequences from widely diverse</w:t>
      </w:r>
      <w:r w:rsidRPr="00404561">
        <w:rPr>
          <w:rFonts w:eastAsiaTheme="minorHAnsi"/>
          <w:lang w:val="en-IN"/>
        </w:rPr>
        <w:t xml:space="preserve"> origins to create chimeric molecules.</w:t>
      </w:r>
      <w:r w:rsidR="00275FB1">
        <w:rPr>
          <w:rFonts w:eastAsiaTheme="minorHAnsi"/>
          <w:lang w:val="en-IN"/>
        </w:rPr>
        <w:t xml:space="preserve"> This is possible because of the annealing</w:t>
      </w:r>
      <w:r w:rsidR="008116F5">
        <w:rPr>
          <w:rFonts w:eastAsiaTheme="minorHAnsi"/>
          <w:lang w:val="en-IN"/>
        </w:rPr>
        <w:t xml:space="preserve"> characteristics</w:t>
      </w:r>
      <w:r w:rsidR="00275FB1">
        <w:rPr>
          <w:rFonts w:eastAsiaTheme="minorHAnsi"/>
          <w:lang w:val="en-IN"/>
        </w:rPr>
        <w:t xml:space="preserve"> of nucleic acid and </w:t>
      </w:r>
      <w:r w:rsidR="00B64BA3">
        <w:rPr>
          <w:rFonts w:eastAsiaTheme="minorHAnsi"/>
          <w:lang w:val="en-IN"/>
        </w:rPr>
        <w:t xml:space="preserve">the </w:t>
      </w:r>
      <w:r w:rsidR="008116F5">
        <w:rPr>
          <w:rFonts w:eastAsiaTheme="minorHAnsi"/>
          <w:lang w:val="en-IN"/>
        </w:rPr>
        <w:t xml:space="preserve">presence </w:t>
      </w:r>
      <w:r w:rsidR="00275FB1">
        <w:rPr>
          <w:rFonts w:eastAsiaTheme="minorHAnsi"/>
          <w:lang w:val="en-IN"/>
        </w:rPr>
        <w:t>of enzymes acting on nucleic acid.</w:t>
      </w:r>
      <w:r w:rsidRPr="00404561">
        <w:rPr>
          <w:rFonts w:eastAsiaTheme="minorHAnsi"/>
          <w:lang w:val="en-IN"/>
        </w:rPr>
        <w:t xml:space="preserve"> Enzymes called restriction endonucleases, one of the most important tools in recombinant research, cut DNA at precise locations inside the molecules</w:t>
      </w:r>
      <w:r w:rsidR="00560127">
        <w:rPr>
          <w:rFonts w:eastAsiaTheme="minorHAnsi"/>
          <w:lang w:val="en-IN"/>
        </w:rPr>
        <w:t xml:space="preserve"> around</w:t>
      </w:r>
      <w:r w:rsidR="002C17E2">
        <w:rPr>
          <w:rFonts w:eastAsiaTheme="minorHAnsi"/>
          <w:lang w:val="en-IN"/>
        </w:rPr>
        <w:t xml:space="preserve"> the</w:t>
      </w:r>
      <w:r w:rsidR="00560127">
        <w:rPr>
          <w:rFonts w:eastAsiaTheme="minorHAnsi"/>
          <w:lang w:val="en-IN"/>
        </w:rPr>
        <w:t xml:space="preserve"> two base pair away from the symmetrical axis on both strands of DNA </w:t>
      </w:r>
      <w:r w:rsidR="00F2376E">
        <w:rPr>
          <w:rFonts w:eastAsiaTheme="minorHAnsi"/>
          <w:lang w:val="en-IN"/>
        </w:rPr>
        <w:t>eg:</w:t>
      </w:r>
      <w:r w:rsidR="004C3F5E">
        <w:rPr>
          <w:rFonts w:eastAsiaTheme="minorHAnsi"/>
          <w:lang w:val="en-IN"/>
        </w:rPr>
        <w:t xml:space="preserve"> </w:t>
      </w:r>
      <w:r w:rsidR="00F2376E">
        <w:rPr>
          <w:rFonts w:eastAsiaTheme="minorHAnsi"/>
          <w:lang w:val="en-IN"/>
        </w:rPr>
        <w:t>EcoRI,</w:t>
      </w:r>
      <w:r w:rsidR="003F25A5">
        <w:rPr>
          <w:rFonts w:eastAsiaTheme="minorHAnsi"/>
          <w:lang w:val="en-IN"/>
        </w:rPr>
        <w:t xml:space="preserve"> </w:t>
      </w:r>
      <w:r w:rsidR="00F2376E">
        <w:rPr>
          <w:rFonts w:eastAsiaTheme="minorHAnsi"/>
          <w:lang w:val="en-IN"/>
        </w:rPr>
        <w:t xml:space="preserve"> Hind</w:t>
      </w:r>
      <w:r w:rsidR="003F25A5">
        <w:rPr>
          <w:rFonts w:eastAsiaTheme="minorHAnsi"/>
          <w:lang w:val="en-IN"/>
        </w:rPr>
        <w:t>III, TaqI</w:t>
      </w:r>
      <w:r w:rsidRPr="00404561">
        <w:rPr>
          <w:rFonts w:eastAsiaTheme="minorHAnsi"/>
          <w:lang w:val="en-IN"/>
        </w:rPr>
        <w:t>. Either</w:t>
      </w:r>
      <w:r w:rsidR="002C17E2">
        <w:rPr>
          <w:rFonts w:eastAsiaTheme="minorHAnsi"/>
          <w:lang w:val="en-IN"/>
        </w:rPr>
        <w:t xml:space="preserve"> the </w:t>
      </w:r>
      <w:r w:rsidRPr="00404561">
        <w:rPr>
          <w:rFonts w:eastAsiaTheme="minorHAnsi"/>
          <w:lang w:val="en-IN"/>
        </w:rPr>
        <w:t>blunt or sticky ends are produced when the enzyme cleaves the double-stranded DNA. Among the</w:t>
      </w:r>
      <w:r w:rsidR="00F36440">
        <w:rPr>
          <w:rFonts w:eastAsiaTheme="minorHAnsi"/>
          <w:lang w:val="en-IN"/>
        </w:rPr>
        <w:t xml:space="preserve">se, sticky ends are especially helpful </w:t>
      </w:r>
      <w:r w:rsidRPr="00404561">
        <w:rPr>
          <w:rFonts w:eastAsiaTheme="minorHAnsi"/>
          <w:lang w:val="en-IN"/>
        </w:rPr>
        <w:t>in making chimeric DNA, however it faces certain disadvantages as it may automatically reconnect themselves with no net gain of DNA. Not only this, stick</w:t>
      </w:r>
      <w:r w:rsidR="00F36440">
        <w:rPr>
          <w:rFonts w:eastAsiaTheme="minorHAnsi"/>
          <w:lang w:val="en-IN"/>
        </w:rPr>
        <w:t>y end-sites may not be present</w:t>
      </w:r>
      <w:r w:rsidRPr="00404561">
        <w:rPr>
          <w:rFonts w:eastAsiaTheme="minorHAnsi"/>
          <w:lang w:val="en-IN"/>
        </w:rPr>
        <w:t xml:space="preserve"> in a</w:t>
      </w:r>
      <w:r w:rsidR="00F36440">
        <w:rPr>
          <w:rFonts w:eastAsiaTheme="minorHAnsi"/>
          <w:lang w:val="en-IN"/>
        </w:rPr>
        <w:t>n advantageous loca</w:t>
      </w:r>
      <w:r w:rsidRPr="00404561">
        <w:rPr>
          <w:rFonts w:eastAsiaTheme="minorHAnsi"/>
          <w:lang w:val="en-IN"/>
        </w:rPr>
        <w:t xml:space="preserve">tion. </w:t>
      </w:r>
      <w:r w:rsidR="00F36440">
        <w:rPr>
          <w:rFonts w:eastAsiaTheme="minorHAnsi"/>
          <w:lang w:val="en-IN"/>
        </w:rPr>
        <w:t>Hence, t</w:t>
      </w:r>
      <w:r w:rsidR="00CD141C">
        <w:rPr>
          <w:rFonts w:eastAsiaTheme="minorHAnsi"/>
          <w:lang w:val="en-IN"/>
        </w:rPr>
        <w:t xml:space="preserve">erminal transferase enzyme or synthetic sticky ends are </w:t>
      </w:r>
      <w:r w:rsidR="00CB3FC3">
        <w:rPr>
          <w:rFonts w:eastAsiaTheme="minorHAnsi"/>
          <w:lang w:val="en-IN"/>
        </w:rPr>
        <w:t>directly ligated</w:t>
      </w:r>
      <w:r w:rsidR="00F36440">
        <w:rPr>
          <w:rFonts w:eastAsiaTheme="minorHAnsi"/>
          <w:lang w:val="en-IN"/>
        </w:rPr>
        <w:t xml:space="preserve"> to the blunt end to solve this problem</w:t>
      </w:r>
      <w:r w:rsidR="00CB3FC3">
        <w:rPr>
          <w:rFonts w:eastAsiaTheme="minorHAnsi"/>
          <w:lang w:val="en-IN"/>
        </w:rPr>
        <w:t xml:space="preserve">. </w:t>
      </w:r>
      <w:r w:rsidRPr="00404561">
        <w:rPr>
          <w:rFonts w:eastAsiaTheme="minorHAnsi"/>
          <w:lang w:val="en-IN"/>
        </w:rPr>
        <w:t>One such enzyme which directly ligates</w:t>
      </w:r>
      <w:r w:rsidR="00CB3FC3">
        <w:rPr>
          <w:rFonts w:eastAsiaTheme="minorHAnsi"/>
          <w:lang w:val="en-IN"/>
        </w:rPr>
        <w:t xml:space="preserve"> the</w:t>
      </w:r>
      <w:r w:rsidRPr="00404561">
        <w:rPr>
          <w:rFonts w:eastAsiaTheme="minorHAnsi"/>
          <w:lang w:val="en-IN"/>
        </w:rPr>
        <w:t xml:space="preserve"> blunt end is bacteriophage T4 enzyme DNA ligase.</w:t>
      </w:r>
      <w:r w:rsidR="00095560" w:rsidRPr="00095560">
        <w:t xml:space="preserve"> </w:t>
      </w:r>
    </w:p>
    <w:p w:rsidR="00C076F9" w:rsidRDefault="00C076F9" w:rsidP="00404561">
      <w:pPr>
        <w:ind w:firstLine="720"/>
        <w:jc w:val="both"/>
      </w:pPr>
    </w:p>
    <w:p w:rsidR="00095560" w:rsidRDefault="00C076F9" w:rsidP="00404561">
      <w:pPr>
        <w:ind w:firstLine="720"/>
        <w:jc w:val="both"/>
        <w:rPr>
          <w:rFonts w:eastAsiaTheme="minorHAnsi"/>
          <w:lang w:val="en-IN"/>
        </w:rPr>
      </w:pPr>
      <w:r w:rsidRPr="00DC2BC5">
        <w:rPr>
          <w:noProof/>
          <w:lang w:val="en-IN" w:eastAsia="en-IN"/>
        </w:rPr>
        <w:drawing>
          <wp:inline distT="0" distB="0" distL="0" distR="0" wp14:anchorId="561CE177" wp14:editId="2D02725D">
            <wp:extent cx="3139561" cy="1477671"/>
            <wp:effectExtent l="0" t="0" r="0" b="0"/>
            <wp:docPr id="2" name="Picture 1" descr=" Recombinant-DNA-technology.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Recombinant-DNA-technology.jpg "/>
                    <pic:cNvPicPr>
                      <a:picLocks noChangeAspect="1" noChangeArrowheads="1"/>
                    </pic:cNvPicPr>
                  </pic:nvPicPr>
                  <pic:blipFill>
                    <a:blip r:embed="rId18"/>
                    <a:srcRect/>
                    <a:stretch>
                      <a:fillRect/>
                    </a:stretch>
                  </pic:blipFill>
                  <pic:spPr bwMode="auto">
                    <a:xfrm>
                      <a:off x="0" y="0"/>
                      <a:ext cx="3264198" cy="1536333"/>
                    </a:xfrm>
                    <a:prstGeom prst="rect">
                      <a:avLst/>
                    </a:prstGeom>
                    <a:noFill/>
                    <a:ln w="9525">
                      <a:noFill/>
                      <a:miter lim="800000"/>
                      <a:headEnd/>
                      <a:tailEnd/>
                    </a:ln>
                  </pic:spPr>
                </pic:pic>
              </a:graphicData>
            </a:graphic>
          </wp:inline>
        </w:drawing>
      </w:r>
    </w:p>
    <w:p w:rsidR="00C076F9" w:rsidRDefault="00C076F9" w:rsidP="00C076F9">
      <w:pPr>
        <w:ind w:firstLine="720"/>
        <w:jc w:val="both"/>
        <w:rPr>
          <w:rFonts w:eastAsiaTheme="minorHAnsi"/>
          <w:lang w:val="en-IN"/>
        </w:rPr>
      </w:pPr>
      <w:r>
        <w:t xml:space="preserve">Figure 1:  </w:t>
      </w:r>
      <w:hyperlink r:id="rId19" w:history="1">
        <w:r w:rsidRPr="00EF6C20">
          <w:rPr>
            <w:rStyle w:val="Hyperlink"/>
          </w:rPr>
          <w:t>https://www.genome.gov/genetics-glossary/Recombinant-DNA-Technology</w:t>
        </w:r>
      </w:hyperlink>
    </w:p>
    <w:p w:rsidR="00095560" w:rsidRDefault="00095560" w:rsidP="00404561">
      <w:pPr>
        <w:ind w:firstLine="720"/>
        <w:jc w:val="both"/>
        <w:rPr>
          <w:rFonts w:eastAsiaTheme="minorHAnsi"/>
          <w:lang w:val="en-IN"/>
        </w:rPr>
      </w:pPr>
    </w:p>
    <w:p w:rsidR="00CB3FC3" w:rsidRDefault="00CB3FC3" w:rsidP="00CB3FC3">
      <w:pPr>
        <w:ind w:firstLine="720"/>
        <w:jc w:val="both"/>
        <w:rPr>
          <w:rFonts w:eastAsiaTheme="minorHAnsi"/>
          <w:lang w:val="en-IN"/>
        </w:rPr>
      </w:pPr>
    </w:p>
    <w:p w:rsidR="00404561" w:rsidRDefault="00F36440" w:rsidP="00CB3FC3">
      <w:pPr>
        <w:ind w:firstLine="720"/>
        <w:jc w:val="both"/>
        <w:rPr>
          <w:rFonts w:eastAsiaTheme="minorHAnsi"/>
          <w:lang w:val="en-IN"/>
        </w:rPr>
      </w:pPr>
      <w:r w:rsidRPr="00F36440">
        <w:rPr>
          <w:rFonts w:eastAsiaTheme="minorHAnsi"/>
          <w:lang w:val="en-IN"/>
        </w:rPr>
        <w:t>The chimeric or hybrid DNA molecules are then cloned in cloning vectors, which are often bacterial plasmids, phages, or cosmids. From there, they continue to multiply inside the host cell with the help of their own regulatory mechanisms.</w:t>
      </w:r>
      <w:r w:rsidR="000E6466">
        <w:rPr>
          <w:rFonts w:eastAsiaTheme="minorHAnsi"/>
          <w:lang w:val="en-IN"/>
        </w:rPr>
        <w:t xml:space="preserve"> This process of insertion of </w:t>
      </w:r>
      <w:r w:rsidR="00164926">
        <w:rPr>
          <w:rFonts w:eastAsiaTheme="minorHAnsi"/>
          <w:lang w:val="en-IN"/>
        </w:rPr>
        <w:t xml:space="preserve">plasmid vector into the host cell usually E.coli is known as transfection. </w:t>
      </w:r>
      <w:r w:rsidR="00404561" w:rsidRPr="00404561">
        <w:rPr>
          <w:rFonts w:eastAsiaTheme="minorHAnsi"/>
          <w:lang w:val="en-IN"/>
        </w:rPr>
        <w:t xml:space="preserve"> Plasmids are small, circular, duplex DNA molecules and provides antibiotic resistance to the host cell. Phages are </w:t>
      </w:r>
      <w:r w:rsidR="000E6466">
        <w:rPr>
          <w:rFonts w:eastAsiaTheme="minorHAnsi"/>
          <w:lang w:val="en-IN"/>
        </w:rPr>
        <w:t>the bacterial viruses with</w:t>
      </w:r>
      <w:r w:rsidR="00404561" w:rsidRPr="00404561">
        <w:rPr>
          <w:rFonts w:eastAsiaTheme="minorHAnsi"/>
          <w:lang w:val="en-IN"/>
        </w:rPr>
        <w:t xml:space="preserve"> l</w:t>
      </w:r>
      <w:r w:rsidR="000E6466">
        <w:rPr>
          <w:rFonts w:eastAsiaTheme="minorHAnsi"/>
          <w:lang w:val="en-IN"/>
        </w:rPr>
        <w:t>inear DNA molecules that may accommodate foreign DNA pieces</w:t>
      </w:r>
      <w:r w:rsidR="00404561" w:rsidRPr="00404561">
        <w:rPr>
          <w:rFonts w:eastAsiaTheme="minorHAnsi"/>
          <w:lang w:val="en-IN"/>
        </w:rPr>
        <w:t xml:space="preserve"> </w:t>
      </w:r>
      <w:r w:rsidR="00FE450E">
        <w:rPr>
          <w:rFonts w:eastAsiaTheme="minorHAnsi"/>
          <w:lang w:val="en-IN"/>
        </w:rPr>
        <w:t>of 1</w:t>
      </w:r>
      <w:r w:rsidR="000E6466">
        <w:rPr>
          <w:rFonts w:eastAsiaTheme="minorHAnsi"/>
          <w:lang w:val="en-IN"/>
        </w:rPr>
        <w:t>0-20kb in length at multiple</w:t>
      </w:r>
      <w:r w:rsidR="00F830F5">
        <w:rPr>
          <w:rFonts w:eastAsiaTheme="minorHAnsi"/>
          <w:lang w:val="en-IN"/>
        </w:rPr>
        <w:t xml:space="preserve"> restriction enzyme si</w:t>
      </w:r>
      <w:r w:rsidR="00FE450E">
        <w:rPr>
          <w:rFonts w:eastAsiaTheme="minorHAnsi"/>
          <w:lang w:val="en-IN"/>
        </w:rPr>
        <w:t xml:space="preserve">tes. </w:t>
      </w:r>
      <w:r w:rsidR="00D87CEA" w:rsidRPr="00D87CEA">
        <w:rPr>
          <w:rFonts w:eastAsiaTheme="minorHAnsi"/>
          <w:lang w:val="en-IN"/>
        </w:rPr>
        <w:t>After the phage completes its lytic cycle, the hybrid DNA is harvested.</w:t>
      </w:r>
      <w:r w:rsidR="00F830F5">
        <w:rPr>
          <w:rFonts w:eastAsiaTheme="minorHAnsi"/>
          <w:lang w:val="en-IN"/>
        </w:rPr>
        <w:t xml:space="preserve"> Cosmid</w:t>
      </w:r>
      <w:r w:rsidR="00404561" w:rsidRPr="00404561">
        <w:rPr>
          <w:rFonts w:eastAsiaTheme="minorHAnsi"/>
          <w:lang w:val="en-IN"/>
        </w:rPr>
        <w:t xml:space="preserve"> v</w:t>
      </w:r>
      <w:r w:rsidR="00FE450E">
        <w:rPr>
          <w:rFonts w:eastAsiaTheme="minorHAnsi"/>
          <w:lang w:val="en-IN"/>
        </w:rPr>
        <w:t xml:space="preserve">ector combines the best characteristics </w:t>
      </w:r>
      <w:r w:rsidR="00404561" w:rsidRPr="00404561">
        <w:rPr>
          <w:rFonts w:eastAsiaTheme="minorHAnsi"/>
          <w:lang w:val="en-IN"/>
        </w:rPr>
        <w:t>of plasmids and phages which co</w:t>
      </w:r>
      <w:r w:rsidR="00F830F5">
        <w:rPr>
          <w:rFonts w:eastAsiaTheme="minorHAnsi"/>
          <w:lang w:val="en-IN"/>
        </w:rPr>
        <w:t>ntains a DNA sequence called COS</w:t>
      </w:r>
      <w:r w:rsidR="00404561" w:rsidRPr="00404561">
        <w:rPr>
          <w:rFonts w:eastAsiaTheme="minorHAnsi"/>
          <w:lang w:val="en-IN"/>
        </w:rPr>
        <w:t>-sites required for packaging lambda DNA into</w:t>
      </w:r>
      <w:r w:rsidR="00F830F5">
        <w:rPr>
          <w:rFonts w:eastAsiaTheme="minorHAnsi"/>
          <w:lang w:val="en-IN"/>
        </w:rPr>
        <w:t xml:space="preserve"> phage particles. Cosmid can </w:t>
      </w:r>
      <w:r w:rsidR="00D87CEA">
        <w:rPr>
          <w:rFonts w:eastAsiaTheme="minorHAnsi"/>
          <w:lang w:val="en-IN"/>
        </w:rPr>
        <w:t>accept large cDNA fragments upto</w:t>
      </w:r>
      <w:r w:rsidR="00F830F5">
        <w:rPr>
          <w:rFonts w:eastAsiaTheme="minorHAnsi"/>
          <w:lang w:val="en-IN"/>
        </w:rPr>
        <w:t xml:space="preserve"> 35-50kb.</w:t>
      </w:r>
    </w:p>
    <w:p w:rsidR="00164926" w:rsidRDefault="00164926" w:rsidP="00404561">
      <w:pPr>
        <w:ind w:firstLine="720"/>
        <w:jc w:val="both"/>
        <w:rPr>
          <w:rFonts w:eastAsiaTheme="minorHAnsi"/>
          <w:lang w:val="en-IN"/>
        </w:rPr>
      </w:pPr>
      <w:r>
        <w:rPr>
          <w:rFonts w:eastAsiaTheme="minorHAnsi"/>
          <w:lang w:val="en-IN"/>
        </w:rPr>
        <w:t xml:space="preserve">From the transfected bacterial colonies, using </w:t>
      </w:r>
      <w:r w:rsidR="00D87CEA">
        <w:rPr>
          <w:rFonts w:eastAsiaTheme="minorHAnsi"/>
          <w:lang w:val="en-IN"/>
        </w:rPr>
        <w:t xml:space="preserve">the </w:t>
      </w:r>
      <w:r>
        <w:rPr>
          <w:rFonts w:eastAsiaTheme="minorHAnsi"/>
          <w:lang w:val="en-IN"/>
        </w:rPr>
        <w:t xml:space="preserve">antibiotic sensitive method, the bacterial colonies carrying the desired gene is selected. Then the selected colonies are cultured in </w:t>
      </w:r>
      <w:r w:rsidR="00D87CEA">
        <w:rPr>
          <w:rFonts w:eastAsiaTheme="minorHAnsi"/>
          <w:lang w:val="en-IN"/>
        </w:rPr>
        <w:t xml:space="preserve">the </w:t>
      </w:r>
      <w:r>
        <w:rPr>
          <w:rFonts w:eastAsiaTheme="minorHAnsi"/>
          <w:lang w:val="en-IN"/>
        </w:rPr>
        <w:t>suitable medium where they grow and multiply.</w:t>
      </w:r>
      <w:r w:rsidR="00B12AC7">
        <w:rPr>
          <w:rFonts w:eastAsiaTheme="minorHAnsi"/>
          <w:lang w:val="en-IN"/>
        </w:rPr>
        <w:t xml:space="preserve"> </w:t>
      </w:r>
      <w:r w:rsidR="00D87CEA">
        <w:rPr>
          <w:rFonts w:eastAsiaTheme="minorHAnsi"/>
          <w:lang w:val="en-IN"/>
        </w:rPr>
        <w:t>Usual methods of protein separation isolate the desired protein from such protein producing bacterial colonies.</w:t>
      </w:r>
      <w:r w:rsidR="00B12AC7">
        <w:rPr>
          <w:rFonts w:eastAsiaTheme="minorHAnsi"/>
          <w:lang w:val="en-IN"/>
        </w:rPr>
        <w:t xml:space="preserve"> Enzyme based cloning involves </w:t>
      </w:r>
      <w:r w:rsidR="00D87CEA">
        <w:rPr>
          <w:rFonts w:eastAsiaTheme="minorHAnsi"/>
          <w:lang w:val="en-IN"/>
        </w:rPr>
        <w:t xml:space="preserve">the </w:t>
      </w:r>
      <w:r w:rsidR="00B12AC7">
        <w:rPr>
          <w:rFonts w:eastAsiaTheme="minorHAnsi"/>
          <w:lang w:val="en-IN"/>
        </w:rPr>
        <w:t>use of the polymerase chain reaction for in vitro amplification of DNA.</w:t>
      </w:r>
    </w:p>
    <w:p w:rsidR="00404561" w:rsidRDefault="00404561" w:rsidP="00404561">
      <w:pPr>
        <w:ind w:firstLine="720"/>
        <w:jc w:val="both"/>
        <w:rPr>
          <w:rFonts w:eastAsiaTheme="minorEastAsia"/>
          <w:color w:val="000000" w:themeColor="text1"/>
          <w:kern w:val="24"/>
        </w:rPr>
      </w:pPr>
      <w:r w:rsidRPr="00404561">
        <w:rPr>
          <w:rFonts w:eastAsiaTheme="minorHAnsi"/>
          <w:lang w:val="en-IN"/>
        </w:rPr>
        <w:t>It is possible to build a library of various recombinant clones, such as a genomic or cDNA library. A genomic</w:t>
      </w:r>
      <w:r w:rsidR="00EA56DE">
        <w:rPr>
          <w:rFonts w:eastAsiaTheme="minorHAnsi"/>
          <w:lang w:val="en-IN"/>
        </w:rPr>
        <w:t xml:space="preserve"> library is a sizable assembly</w:t>
      </w:r>
      <w:r w:rsidRPr="00404561">
        <w:rPr>
          <w:rFonts w:eastAsiaTheme="minorHAnsi"/>
          <w:lang w:val="en-IN"/>
        </w:rPr>
        <w:t xml:space="preserve"> of </w:t>
      </w:r>
      <w:r w:rsidR="00EA56DE">
        <w:rPr>
          <w:rFonts w:eastAsiaTheme="minorHAnsi"/>
          <w:lang w:val="en-IN"/>
        </w:rPr>
        <w:t>bacterial cells, each carrying a casual</w:t>
      </w:r>
      <w:r w:rsidRPr="00404561">
        <w:rPr>
          <w:rFonts w:eastAsiaTheme="minorHAnsi"/>
          <w:lang w:val="en-IN"/>
        </w:rPr>
        <w:t xml:space="preserve"> fragment of human genomic DNA</w:t>
      </w:r>
      <w:r w:rsidR="00EA56DE">
        <w:rPr>
          <w:rFonts w:eastAsiaTheme="minorHAnsi"/>
          <w:lang w:val="en-IN"/>
        </w:rPr>
        <w:t xml:space="preserve">. Partial digestion of </w:t>
      </w:r>
      <w:r w:rsidRPr="00404561">
        <w:rPr>
          <w:rFonts w:eastAsiaTheme="minorHAnsi"/>
          <w:lang w:val="en-IN"/>
        </w:rPr>
        <w:t>an organism's total DNA with restriction enzymes and then ligating the resultin</w:t>
      </w:r>
      <w:r w:rsidR="00B34C6E">
        <w:rPr>
          <w:rFonts w:eastAsiaTheme="minorHAnsi"/>
          <w:lang w:val="en-IN"/>
        </w:rPr>
        <w:t>g larger fragments to a vector which preserve</w:t>
      </w:r>
      <w:r w:rsidRPr="00404561">
        <w:rPr>
          <w:rFonts w:eastAsiaTheme="minorHAnsi"/>
          <w:lang w:val="en-IN"/>
        </w:rPr>
        <w:t xml:space="preserve"> the ma</w:t>
      </w:r>
      <w:r w:rsidR="00B34C6E">
        <w:rPr>
          <w:rFonts w:eastAsiaTheme="minorHAnsi"/>
          <w:lang w:val="en-IN"/>
        </w:rPr>
        <w:t xml:space="preserve">jority of the organism's genes made up the genomic library. </w:t>
      </w:r>
      <w:r w:rsidRPr="00404561">
        <w:rPr>
          <w:rFonts w:eastAsiaTheme="minorHAnsi"/>
          <w:lang w:val="en-IN"/>
        </w:rPr>
        <w:t>The preparation of a cDNA, on th</w:t>
      </w:r>
      <w:r w:rsidR="007167D3">
        <w:rPr>
          <w:rFonts w:eastAsiaTheme="minorHAnsi"/>
          <w:lang w:val="en-IN"/>
        </w:rPr>
        <w:t>e other hand, involves seperating</w:t>
      </w:r>
      <w:r w:rsidRPr="00404561">
        <w:rPr>
          <w:rFonts w:eastAsiaTheme="minorHAnsi"/>
          <w:lang w:val="en-IN"/>
        </w:rPr>
        <w:t xml:space="preserve"> all the </w:t>
      </w:r>
      <w:r w:rsidR="00B34C6E">
        <w:rPr>
          <w:rFonts w:eastAsiaTheme="minorHAnsi"/>
          <w:lang w:val="en-IN"/>
        </w:rPr>
        <w:t>messenger RNA (mRNA)</w:t>
      </w:r>
      <w:r w:rsidRPr="00404561">
        <w:rPr>
          <w:rFonts w:eastAsiaTheme="minorHAnsi"/>
          <w:lang w:val="en-IN"/>
        </w:rPr>
        <w:t xml:space="preserve"> present in a tissue and then converting them into ds-DNA using reverse transcriptase and DNA po</w:t>
      </w:r>
      <w:r w:rsidR="00255FFB">
        <w:rPr>
          <w:rFonts w:eastAsiaTheme="minorHAnsi"/>
          <w:lang w:val="en-IN"/>
        </w:rPr>
        <w:t>lymerase. A cDNA is a made up</w:t>
      </w:r>
      <w:r w:rsidRPr="00404561">
        <w:rPr>
          <w:rFonts w:eastAsiaTheme="minorHAnsi"/>
          <w:lang w:val="en-IN"/>
        </w:rPr>
        <w:t xml:space="preserve"> of all </w:t>
      </w:r>
      <w:r w:rsidR="00255FFB">
        <w:rPr>
          <w:rFonts w:eastAsiaTheme="minorHAnsi"/>
          <w:lang w:val="en-IN"/>
        </w:rPr>
        <w:t xml:space="preserve">the expressed DNA of a particular </w:t>
      </w:r>
      <w:r w:rsidRPr="00404561">
        <w:rPr>
          <w:rFonts w:eastAsiaTheme="minorHAnsi"/>
          <w:lang w:val="en-IN"/>
        </w:rPr>
        <w:t xml:space="preserve">cell type or tissue. In order to manufacture proteins using recombinant technology and to identify specific cDNA molecules from libraries, expression vectors are frequently utilised. </w:t>
      </w:r>
      <w:r w:rsidR="001200F5">
        <w:rPr>
          <w:rFonts w:eastAsiaTheme="minorEastAsia"/>
          <w:color w:val="000000" w:themeColor="text1"/>
          <w:kern w:val="24"/>
        </w:rPr>
        <w:t>Probes are fragments</w:t>
      </w:r>
      <w:r w:rsidRPr="00404561">
        <w:rPr>
          <w:rFonts w:eastAsiaTheme="minorEastAsia"/>
          <w:color w:val="000000" w:themeColor="text1"/>
          <w:kern w:val="24"/>
        </w:rPr>
        <w:t xml:space="preserve"> of DNA or RNA labelled with a</w:t>
      </w:r>
      <w:r w:rsidRPr="00404561">
        <w:rPr>
          <w:rFonts w:eastAsiaTheme="minorEastAsia"/>
          <w:kern w:val="24"/>
        </w:rPr>
        <w:t xml:space="preserve"> </w:t>
      </w:r>
      <m:oMath>
        <m:sSup>
          <m:sSupPr>
            <m:ctrlPr>
              <w:rPr>
                <w:rFonts w:ascii="Cambria Math" w:eastAsiaTheme="minorEastAsia" w:hAnsi="Cambria Math"/>
                <w:bCs/>
                <w:i/>
                <w:iCs/>
                <w:kern w:val="24"/>
              </w:rPr>
            </m:ctrlPr>
          </m:sSupPr>
          <m:e>
            <m:r>
              <w:rPr>
                <w:rFonts w:ascii="Cambria Math" w:eastAsiaTheme="minorEastAsia" w:hAnsi="Cambria Math"/>
                <w:kern w:val="24"/>
              </w:rPr>
              <m:t>P</m:t>
            </m:r>
          </m:e>
          <m:sup>
            <m:r>
              <w:rPr>
                <w:rFonts w:ascii="Cambria Math" w:eastAsiaTheme="minorEastAsia" w:hAnsi="Cambria Math"/>
                <w:kern w:val="24"/>
              </w:rPr>
              <m:t>32</m:t>
            </m:r>
          </m:sup>
        </m:sSup>
      </m:oMath>
      <w:r w:rsidRPr="00404561">
        <w:rPr>
          <w:rFonts w:eastAsiaTheme="minorEastAsia"/>
          <w:bCs/>
          <w:kern w:val="24"/>
          <w:lang w:val="en-IN"/>
        </w:rPr>
        <w:t xml:space="preserve">- containing nucleotide </w:t>
      </w:r>
      <w:r w:rsidRPr="00404561">
        <w:rPr>
          <w:rFonts w:eastAsiaTheme="minorEastAsia"/>
          <w:kern w:val="24"/>
          <w:lang w:val="en-IN"/>
        </w:rPr>
        <w:t xml:space="preserve">or </w:t>
      </w:r>
      <w:r w:rsidR="007E7462">
        <w:rPr>
          <w:rFonts w:eastAsiaTheme="minorEastAsia"/>
          <w:bCs/>
          <w:kern w:val="24"/>
          <w:lang w:val="en-IN"/>
        </w:rPr>
        <w:t>fl</w:t>
      </w:r>
      <w:r w:rsidR="00F76E92">
        <w:rPr>
          <w:rFonts w:eastAsiaTheme="minorEastAsia"/>
          <w:bCs/>
          <w:kern w:val="24"/>
          <w:lang w:val="en-IN"/>
        </w:rPr>
        <w:t>uo</w:t>
      </w:r>
      <w:r w:rsidR="007167D3">
        <w:rPr>
          <w:rFonts w:eastAsiaTheme="minorEastAsia"/>
          <w:bCs/>
          <w:kern w:val="24"/>
          <w:lang w:val="en-IN"/>
        </w:rPr>
        <w:t>rescently label</w:t>
      </w:r>
      <w:r w:rsidR="007E7462">
        <w:rPr>
          <w:rFonts w:eastAsiaTheme="minorEastAsia"/>
          <w:bCs/>
          <w:kern w:val="24"/>
          <w:lang w:val="en-IN"/>
        </w:rPr>
        <w:t>l</w:t>
      </w:r>
      <w:r w:rsidRPr="00404561">
        <w:rPr>
          <w:rFonts w:eastAsiaTheme="minorEastAsia"/>
          <w:bCs/>
          <w:kern w:val="24"/>
          <w:lang w:val="en-IN"/>
        </w:rPr>
        <w:t>ed nucleotide</w:t>
      </w:r>
      <w:r w:rsidRPr="00404561">
        <w:rPr>
          <w:rFonts w:eastAsiaTheme="minorEastAsia"/>
          <w:b/>
          <w:bCs/>
          <w:color w:val="FF0000"/>
          <w:kern w:val="24"/>
          <w:lang w:val="en-IN"/>
        </w:rPr>
        <w:t xml:space="preserve"> </w:t>
      </w:r>
      <w:r w:rsidR="00B12AC7">
        <w:rPr>
          <w:rFonts w:eastAsiaTheme="minorEastAsia"/>
          <w:color w:val="000000" w:themeColor="text1"/>
          <w:kern w:val="24"/>
        </w:rPr>
        <w:t>which s</w:t>
      </w:r>
      <w:r w:rsidRPr="00404561">
        <w:rPr>
          <w:rFonts w:eastAsiaTheme="minorEastAsia"/>
          <w:color w:val="000000" w:themeColor="text1"/>
          <w:kern w:val="24"/>
        </w:rPr>
        <w:t>earches libraries</w:t>
      </w:r>
      <w:r w:rsidR="007E7462">
        <w:rPr>
          <w:rFonts w:eastAsiaTheme="minorEastAsia"/>
          <w:color w:val="000000" w:themeColor="text1"/>
          <w:kern w:val="24"/>
        </w:rPr>
        <w:t xml:space="preserve"> or complicated</w:t>
      </w:r>
      <w:r w:rsidR="001200F5">
        <w:rPr>
          <w:rFonts w:eastAsiaTheme="minorEastAsia"/>
          <w:color w:val="000000" w:themeColor="text1"/>
          <w:kern w:val="24"/>
        </w:rPr>
        <w:t xml:space="preserve"> samples for particular</w:t>
      </w:r>
      <w:r w:rsidRPr="00404561">
        <w:rPr>
          <w:rFonts w:eastAsiaTheme="minorEastAsia"/>
          <w:color w:val="000000" w:themeColor="text1"/>
          <w:kern w:val="24"/>
        </w:rPr>
        <w:t xml:space="preserve"> genes or cDNA molecules. </w:t>
      </w:r>
    </w:p>
    <w:p w:rsidR="003F25A5" w:rsidRDefault="00404561" w:rsidP="003F25A5">
      <w:pPr>
        <w:ind w:firstLine="720"/>
        <w:jc w:val="both"/>
      </w:pPr>
      <w:r w:rsidRPr="00404561">
        <w:rPr>
          <w:rFonts w:eastAsiaTheme="minorEastAsia"/>
          <w:color w:val="000000" w:themeColor="text1"/>
          <w:kern w:val="24"/>
        </w:rPr>
        <w:t>The nucleotide sequence of rDNA can be observed by the used of techniques such as</w:t>
      </w:r>
      <w:r w:rsidR="00C80862">
        <w:rPr>
          <w:rFonts w:eastAsiaTheme="minorEastAsia"/>
          <w:color w:val="000000" w:themeColor="text1"/>
          <w:kern w:val="24"/>
        </w:rPr>
        <w:t xml:space="preserve"> the</w:t>
      </w:r>
      <w:r w:rsidRPr="00404561">
        <w:rPr>
          <w:rFonts w:eastAsiaTheme="minorEastAsia"/>
          <w:color w:val="000000" w:themeColor="text1"/>
          <w:kern w:val="24"/>
        </w:rPr>
        <w:t xml:space="preserve"> manual enzymatic Sanger method and automated DNA sequencing procedures. The automated chemical synthe</w:t>
      </w:r>
      <w:r w:rsidR="00C80862">
        <w:rPr>
          <w:rFonts w:eastAsiaTheme="minorEastAsia"/>
          <w:color w:val="000000" w:themeColor="text1"/>
          <w:kern w:val="24"/>
        </w:rPr>
        <w:t xml:space="preserve">sis of oligonucleotide, generating </w:t>
      </w:r>
      <w:r w:rsidRPr="00404561">
        <w:rPr>
          <w:rFonts w:eastAsiaTheme="minorEastAsia"/>
          <w:color w:val="000000" w:themeColor="text1"/>
          <w:kern w:val="24"/>
        </w:rPr>
        <w:t>approximately 100 nucleotide</w:t>
      </w:r>
      <w:r w:rsidR="00C80862">
        <w:rPr>
          <w:rFonts w:eastAsiaTheme="minorEastAsia"/>
          <w:color w:val="000000" w:themeColor="text1"/>
          <w:kern w:val="24"/>
        </w:rPr>
        <w:t>s,</w:t>
      </w:r>
      <w:r w:rsidRPr="00404561">
        <w:rPr>
          <w:rFonts w:eastAsiaTheme="minorEastAsia"/>
          <w:color w:val="000000" w:themeColor="text1"/>
          <w:kern w:val="24"/>
        </w:rPr>
        <w:t xml:space="preserve"> is now</w:t>
      </w:r>
      <w:r w:rsidR="00C80862">
        <w:rPr>
          <w:rFonts w:eastAsiaTheme="minorEastAsia"/>
          <w:color w:val="000000" w:themeColor="text1"/>
          <w:kern w:val="24"/>
        </w:rPr>
        <w:t xml:space="preserve"> a routine laboratory procedures</w:t>
      </w:r>
      <w:r w:rsidRPr="00404561">
        <w:rPr>
          <w:rFonts w:eastAsiaTheme="minorEastAsia"/>
          <w:color w:val="000000" w:themeColor="text1"/>
          <w:kern w:val="24"/>
        </w:rPr>
        <w:t>. Such oligonucleotides are used for</w:t>
      </w:r>
      <w:r w:rsidR="00C80862">
        <w:rPr>
          <w:rFonts w:eastAsiaTheme="minorEastAsia"/>
          <w:color w:val="000000" w:themeColor="text1"/>
          <w:kern w:val="24"/>
        </w:rPr>
        <w:t xml:space="preserve"> procedures including</w:t>
      </w:r>
      <w:r w:rsidRPr="00404561">
        <w:rPr>
          <w:rFonts w:eastAsiaTheme="minorEastAsia"/>
          <w:color w:val="000000" w:themeColor="text1"/>
          <w:kern w:val="24"/>
        </w:rPr>
        <w:t xml:space="preserve"> DNA sequencing, library screening, protein-DNA binding assays, polymerase chain reaction, complete synthetic gene synthesis and various other applications.</w:t>
      </w:r>
      <w:r w:rsidR="003F25A5" w:rsidRPr="003F25A5">
        <w:t xml:space="preserve"> </w:t>
      </w:r>
    </w:p>
    <w:p w:rsidR="003F25A5" w:rsidRDefault="003F25A5" w:rsidP="003F25A5">
      <w:pPr>
        <w:ind w:firstLine="720"/>
        <w:jc w:val="both"/>
      </w:pPr>
      <w:r w:rsidRPr="002456B4">
        <w:t>CRISPR-Cas9</w:t>
      </w:r>
      <w:r>
        <w:t xml:space="preserve"> </w:t>
      </w:r>
      <w:r w:rsidRPr="002456B4">
        <w:t xml:space="preserve">(Clustered Regularly Interspersed Short Palindromic Repeats-CRISPR </w:t>
      </w:r>
      <w:r w:rsidR="007E7462">
        <w:t xml:space="preserve">Associated Gene 9) is a newly found </w:t>
      </w:r>
      <w:r w:rsidRPr="002456B4">
        <w:t xml:space="preserve">novel DNA editing </w:t>
      </w:r>
      <w:r w:rsidR="003D3D99">
        <w:t xml:space="preserve">the </w:t>
      </w:r>
      <w:r w:rsidRPr="002456B4">
        <w:t>re</w:t>
      </w:r>
      <w:r w:rsidR="007E7462">
        <w:t xml:space="preserve">gulatory system which reflects an </w:t>
      </w:r>
      <w:r w:rsidRPr="002456B4">
        <w:t>ac</w:t>
      </w:r>
      <w:r w:rsidR="007E7462">
        <w:t xml:space="preserve">quired immunity against </w:t>
      </w:r>
      <w:r w:rsidRPr="002456B4">
        <w:t>bacteriophages</w:t>
      </w:r>
      <w:r w:rsidR="007E7462">
        <w:t xml:space="preserve"> infection</w:t>
      </w:r>
      <w:r w:rsidRPr="002456B4">
        <w:t xml:space="preserve">. CRISPR system is found in many bacteria which uses RNA-based targeting to bring Cas9 nuclease to foreign DNA. Then, within the bacteria, this CRISPR-RNA –Cas9 complex will degrade and inactivates the targeted DNA. </w:t>
      </w:r>
    </w:p>
    <w:p w:rsidR="00404561" w:rsidRPr="00404561" w:rsidRDefault="00404561" w:rsidP="00404561">
      <w:pPr>
        <w:ind w:firstLine="720"/>
        <w:jc w:val="both"/>
        <w:rPr>
          <w:rFonts w:eastAsiaTheme="minorEastAsia"/>
          <w:color w:val="000000" w:themeColor="text1"/>
          <w:kern w:val="24"/>
        </w:rPr>
      </w:pPr>
    </w:p>
    <w:p w:rsidR="00404561" w:rsidRPr="00404561" w:rsidRDefault="00404561" w:rsidP="00404561">
      <w:pPr>
        <w:ind w:firstLine="720"/>
        <w:jc w:val="both"/>
        <w:rPr>
          <w:rFonts w:eastAsiaTheme="minorEastAsia"/>
          <w:color w:val="000000" w:themeColor="text1"/>
          <w:kern w:val="24"/>
        </w:rPr>
      </w:pPr>
    </w:p>
    <w:p w:rsidR="00404561" w:rsidRPr="00404561" w:rsidRDefault="00404561" w:rsidP="00404561">
      <w:pPr>
        <w:ind w:firstLine="720"/>
        <w:jc w:val="both"/>
        <w:rPr>
          <w:rFonts w:eastAsiaTheme="minorHAnsi"/>
          <w:lang w:val="en-IN"/>
        </w:rPr>
      </w:pPr>
    </w:p>
    <w:p w:rsidR="00404561" w:rsidRDefault="00404561" w:rsidP="00404561">
      <w:pPr>
        <w:ind w:firstLine="720"/>
        <w:jc w:val="both"/>
        <w:rPr>
          <w:rFonts w:eastAsiaTheme="minorHAnsi"/>
          <w:lang w:val="en-IN"/>
        </w:rPr>
      </w:pPr>
    </w:p>
    <w:p w:rsidR="00C076F9" w:rsidRPr="00404561" w:rsidRDefault="00C076F9" w:rsidP="00404561">
      <w:pPr>
        <w:ind w:firstLine="720"/>
        <w:jc w:val="both"/>
        <w:rPr>
          <w:rFonts w:eastAsiaTheme="minorHAnsi"/>
          <w:lang w:val="en-IN"/>
        </w:rPr>
      </w:pPr>
    </w:p>
    <w:p w:rsidR="008A55B5" w:rsidRPr="00402841" w:rsidRDefault="00404561" w:rsidP="00466548">
      <w:pPr>
        <w:pStyle w:val="Heading1"/>
        <w:spacing w:before="0" w:after="0"/>
        <w:ind w:firstLine="0"/>
        <w:rPr>
          <w:rFonts w:eastAsia="MS Mincho"/>
        </w:rPr>
      </w:pPr>
      <w:r>
        <w:rPr>
          <w:rFonts w:ascii="Times New Roman" w:eastAsia="MS Mincho" w:hAnsi="Times New Roman"/>
          <w:sz w:val="20"/>
          <w:szCs w:val="20"/>
        </w:rPr>
        <w:t>APPLICATIONS OF RECOMBINANT DNA TECHNOLOGY</w:t>
      </w:r>
    </w:p>
    <w:p w:rsidR="00466548" w:rsidRPr="00466548" w:rsidRDefault="00466548" w:rsidP="00466548">
      <w:pPr>
        <w:rPr>
          <w:rFonts w:eastAsia="MS Mincho"/>
        </w:rPr>
      </w:pPr>
    </w:p>
    <w:p w:rsidR="00402841" w:rsidRPr="00402841" w:rsidRDefault="00D01167" w:rsidP="00466548">
      <w:pPr>
        <w:pStyle w:val="BodyText"/>
        <w:spacing w:after="0" w:line="240" w:lineRule="auto"/>
        <w:ind w:firstLine="0"/>
      </w:pPr>
      <w:r>
        <w:tab/>
      </w:r>
      <w:r>
        <w:tab/>
      </w:r>
    </w:p>
    <w:p w:rsidR="00767BF4" w:rsidRPr="00767BF4" w:rsidRDefault="00404561" w:rsidP="00767BF4">
      <w:pPr>
        <w:pStyle w:val="Heading2"/>
        <w:spacing w:before="0" w:after="0"/>
        <w:ind w:left="0" w:firstLine="0"/>
        <w:rPr>
          <w:b/>
          <w:i w:val="0"/>
        </w:rPr>
      </w:pPr>
      <w:r>
        <w:rPr>
          <w:b/>
          <w:i w:val="0"/>
        </w:rPr>
        <w:t>Health and Diseases</w:t>
      </w:r>
    </w:p>
    <w:p w:rsidR="00404561" w:rsidRPr="00404561" w:rsidRDefault="00B12AC7" w:rsidP="00404561">
      <w:pPr>
        <w:ind w:firstLine="720"/>
        <w:jc w:val="both"/>
        <w:rPr>
          <w:rFonts w:eastAsiaTheme="minorEastAsia"/>
          <w:color w:val="000000" w:themeColor="text1"/>
          <w:kern w:val="24"/>
        </w:rPr>
      </w:pPr>
      <w:r>
        <w:rPr>
          <w:rFonts w:eastAsiaTheme="minorEastAsia"/>
          <w:color w:val="000000" w:themeColor="text1"/>
          <w:kern w:val="24"/>
        </w:rPr>
        <w:t>M</w:t>
      </w:r>
      <w:r w:rsidR="00404561" w:rsidRPr="00404561">
        <w:rPr>
          <w:rFonts w:eastAsiaTheme="minorEastAsia"/>
          <w:color w:val="000000" w:themeColor="text1"/>
          <w:kern w:val="24"/>
        </w:rPr>
        <w:t xml:space="preserve">olecular genetics technology has revolutionized the diagnosis and treatment of various diseases. </w:t>
      </w:r>
      <w:r w:rsidR="00591AD1" w:rsidRPr="00591AD1">
        <w:rPr>
          <w:rFonts w:eastAsiaTheme="minorEastAsia"/>
          <w:color w:val="000000" w:themeColor="text1"/>
          <w:kern w:val="24"/>
        </w:rPr>
        <w:t>The significance of recombinant DNA technology's contribution</w:t>
      </w:r>
      <w:r w:rsidR="00591AD1">
        <w:rPr>
          <w:rFonts w:eastAsiaTheme="minorEastAsia"/>
          <w:color w:val="000000" w:themeColor="text1"/>
          <w:kern w:val="24"/>
        </w:rPr>
        <w:t xml:space="preserve">s to improving human health is </w:t>
      </w:r>
      <w:r w:rsidR="00591AD1" w:rsidRPr="00591AD1">
        <w:rPr>
          <w:rFonts w:eastAsiaTheme="minorEastAsia"/>
          <w:color w:val="000000" w:themeColor="text1"/>
          <w:kern w:val="24"/>
        </w:rPr>
        <w:t xml:space="preserve">discussed in the </w:t>
      </w:r>
      <w:r w:rsidR="00591AD1">
        <w:rPr>
          <w:rFonts w:eastAsiaTheme="minorEastAsia"/>
          <w:color w:val="000000" w:themeColor="text1"/>
          <w:kern w:val="24"/>
        </w:rPr>
        <w:t>following paragraphs</w:t>
      </w:r>
      <w:r w:rsidR="00404561" w:rsidRPr="00404561">
        <w:rPr>
          <w:rFonts w:eastAsiaTheme="minorEastAsia"/>
          <w:color w:val="000000" w:themeColor="text1"/>
          <w:kern w:val="24"/>
        </w:rPr>
        <w:t>:</w:t>
      </w:r>
    </w:p>
    <w:p w:rsidR="00404561" w:rsidRDefault="00404561" w:rsidP="00404561">
      <w:pPr>
        <w:ind w:firstLine="720"/>
        <w:jc w:val="both"/>
        <w:rPr>
          <w:rFonts w:eastAsiaTheme="minorEastAsia"/>
          <w:color w:val="000000" w:themeColor="text1"/>
          <w:kern w:val="24"/>
        </w:rPr>
      </w:pPr>
      <w:r w:rsidRPr="00404561">
        <w:rPr>
          <w:rFonts w:eastAsiaTheme="minorEastAsia"/>
          <w:color w:val="000000" w:themeColor="text1"/>
          <w:kern w:val="24"/>
        </w:rPr>
        <w:t>The first successful gene therapy was done in a primary immunodeficiency disease known as adenosine deaminase-deficiency (ADA-SCID) in 1990.</w:t>
      </w:r>
      <w:r w:rsidR="00F73CAA" w:rsidRPr="00F73CAA">
        <w:t xml:space="preserve"> </w:t>
      </w:r>
      <w:r w:rsidR="00F73CAA">
        <w:rPr>
          <w:rFonts w:eastAsiaTheme="minorEastAsia"/>
          <w:color w:val="000000" w:themeColor="text1"/>
          <w:kern w:val="24"/>
        </w:rPr>
        <w:t>E</w:t>
      </w:r>
      <w:r w:rsidR="00F73CAA" w:rsidRPr="00F73CAA">
        <w:rPr>
          <w:rFonts w:eastAsiaTheme="minorEastAsia"/>
          <w:color w:val="000000" w:themeColor="text1"/>
          <w:kern w:val="24"/>
        </w:rPr>
        <w:t>nhanced gene transfer methodology and a myeloablative conditioning regimen</w:t>
      </w:r>
      <w:r w:rsidR="00F73CAA">
        <w:rPr>
          <w:rFonts w:eastAsiaTheme="minorEastAsia"/>
          <w:color w:val="000000" w:themeColor="text1"/>
          <w:kern w:val="24"/>
        </w:rPr>
        <w:t xml:space="preserve"> have</w:t>
      </w:r>
      <w:r w:rsidR="00F73CAA" w:rsidRPr="00F73CAA">
        <w:rPr>
          <w:rFonts w:eastAsiaTheme="minorEastAsia"/>
          <w:color w:val="000000" w:themeColor="text1"/>
          <w:kern w:val="24"/>
        </w:rPr>
        <w:t xml:space="preserve"> </w:t>
      </w:r>
      <w:r w:rsidR="00F73CAA">
        <w:rPr>
          <w:rFonts w:eastAsiaTheme="minorEastAsia"/>
          <w:color w:val="000000" w:themeColor="text1"/>
          <w:kern w:val="24"/>
        </w:rPr>
        <w:t>targeted the used of h</w:t>
      </w:r>
      <w:r w:rsidR="00591AD1">
        <w:rPr>
          <w:rFonts w:eastAsiaTheme="minorEastAsia"/>
          <w:color w:val="000000" w:themeColor="text1"/>
          <w:kern w:val="24"/>
        </w:rPr>
        <w:t>a</w:t>
      </w:r>
      <w:r w:rsidR="00F73CAA">
        <w:rPr>
          <w:rFonts w:eastAsiaTheme="minorEastAsia"/>
          <w:color w:val="000000" w:themeColor="text1"/>
          <w:kern w:val="24"/>
        </w:rPr>
        <w:t xml:space="preserve">ematopoetic stem cells. </w:t>
      </w:r>
      <w:r w:rsidRPr="00404561">
        <w:rPr>
          <w:rFonts w:eastAsiaTheme="minorEastAsia"/>
          <w:color w:val="000000" w:themeColor="text1"/>
          <w:kern w:val="24"/>
        </w:rPr>
        <w:t>This success has opened the future doorway for the treatment of various disease</w:t>
      </w:r>
      <w:r w:rsidR="00F73CAA">
        <w:rPr>
          <w:rFonts w:eastAsiaTheme="minorEastAsia"/>
          <w:color w:val="000000" w:themeColor="text1"/>
          <w:kern w:val="24"/>
        </w:rPr>
        <w:t>s</w:t>
      </w:r>
      <w:r w:rsidRPr="00404561">
        <w:rPr>
          <w:rFonts w:eastAsiaTheme="minorEastAsia"/>
          <w:color w:val="000000" w:themeColor="text1"/>
          <w:kern w:val="24"/>
        </w:rPr>
        <w:t xml:space="preserve">. </w:t>
      </w:r>
      <w:r w:rsidR="00591AD1">
        <w:rPr>
          <w:rFonts w:eastAsiaTheme="minorEastAsia"/>
          <w:color w:val="000000" w:themeColor="text1"/>
          <w:kern w:val="24"/>
        </w:rPr>
        <w:t>D</w:t>
      </w:r>
      <w:r w:rsidR="00591AD1" w:rsidRPr="00404561">
        <w:rPr>
          <w:rFonts w:eastAsiaTheme="minorEastAsia"/>
          <w:color w:val="000000" w:themeColor="text1"/>
          <w:kern w:val="24"/>
        </w:rPr>
        <w:t>eficiency of HexoaminidaseA</w:t>
      </w:r>
      <w:r w:rsidR="00591AD1">
        <w:rPr>
          <w:rFonts w:eastAsiaTheme="minorEastAsia"/>
          <w:color w:val="000000" w:themeColor="text1"/>
          <w:kern w:val="24"/>
        </w:rPr>
        <w:t xml:space="preserve"> (HexA)</w:t>
      </w:r>
      <w:r w:rsidR="00591AD1" w:rsidRPr="00404561">
        <w:rPr>
          <w:rFonts w:eastAsiaTheme="minorEastAsia"/>
          <w:color w:val="000000" w:themeColor="text1"/>
          <w:kern w:val="24"/>
        </w:rPr>
        <w:t xml:space="preserve"> enzyme </w:t>
      </w:r>
      <w:r w:rsidR="00591AD1">
        <w:rPr>
          <w:rFonts w:eastAsiaTheme="minorEastAsia"/>
          <w:color w:val="000000" w:themeColor="text1"/>
          <w:kern w:val="24"/>
        </w:rPr>
        <w:t xml:space="preserve">caused a </w:t>
      </w:r>
      <w:r w:rsidRPr="00404561">
        <w:rPr>
          <w:rFonts w:eastAsiaTheme="minorEastAsia"/>
          <w:color w:val="000000" w:themeColor="text1"/>
          <w:kern w:val="24"/>
        </w:rPr>
        <w:t>severe ne</w:t>
      </w:r>
      <w:r w:rsidR="00F830F5">
        <w:rPr>
          <w:rFonts w:eastAsiaTheme="minorEastAsia"/>
          <w:color w:val="000000" w:themeColor="text1"/>
          <w:kern w:val="24"/>
        </w:rPr>
        <w:t>urological disease known as</w:t>
      </w:r>
      <w:r w:rsidR="00591AD1">
        <w:rPr>
          <w:rFonts w:eastAsiaTheme="minorEastAsia"/>
          <w:color w:val="000000" w:themeColor="text1"/>
          <w:kern w:val="24"/>
        </w:rPr>
        <w:t xml:space="preserve"> the</w:t>
      </w:r>
      <w:r w:rsidR="00F830F5">
        <w:rPr>
          <w:rFonts w:eastAsiaTheme="minorEastAsia"/>
          <w:color w:val="000000" w:themeColor="text1"/>
          <w:kern w:val="24"/>
        </w:rPr>
        <w:t xml:space="preserve"> Tay</w:t>
      </w:r>
      <w:r w:rsidRPr="00404561">
        <w:rPr>
          <w:rFonts w:eastAsiaTheme="minorEastAsia"/>
          <w:color w:val="000000" w:themeColor="text1"/>
          <w:kern w:val="24"/>
        </w:rPr>
        <w:t>–Sachs</w:t>
      </w:r>
      <w:r w:rsidR="00F73CAA">
        <w:rPr>
          <w:rFonts w:eastAsiaTheme="minorEastAsia"/>
          <w:color w:val="000000" w:themeColor="text1"/>
          <w:kern w:val="24"/>
        </w:rPr>
        <w:t xml:space="preserve"> disease</w:t>
      </w:r>
      <w:r w:rsidRPr="00404561">
        <w:rPr>
          <w:rFonts w:eastAsiaTheme="minorEastAsia"/>
          <w:color w:val="000000" w:themeColor="text1"/>
          <w:kern w:val="24"/>
        </w:rPr>
        <w:t>. After over 14 years of development, two babies aged 2 ½ years and 7 months old have received the 1</w:t>
      </w:r>
      <w:r w:rsidRPr="00404561">
        <w:rPr>
          <w:rFonts w:eastAsiaTheme="minorEastAsia"/>
          <w:color w:val="000000" w:themeColor="text1"/>
          <w:kern w:val="24"/>
          <w:vertAlign w:val="superscript"/>
        </w:rPr>
        <w:t>st</w:t>
      </w:r>
      <w:r w:rsidRPr="00404561">
        <w:rPr>
          <w:rFonts w:eastAsiaTheme="minorEastAsia"/>
          <w:color w:val="000000" w:themeColor="text1"/>
          <w:kern w:val="24"/>
        </w:rPr>
        <w:t xml:space="preserve"> ever gene therapy for</w:t>
      </w:r>
      <w:r w:rsidR="00591AD1">
        <w:rPr>
          <w:rFonts w:eastAsiaTheme="minorEastAsia"/>
          <w:color w:val="000000" w:themeColor="text1"/>
          <w:kern w:val="24"/>
        </w:rPr>
        <w:t xml:space="preserve"> the</w:t>
      </w:r>
      <w:r w:rsidRPr="00404561">
        <w:rPr>
          <w:rFonts w:eastAsiaTheme="minorEastAsia"/>
          <w:color w:val="000000" w:themeColor="text1"/>
          <w:kern w:val="24"/>
        </w:rPr>
        <w:t xml:space="preserve"> Tay Sachs disease. In this case DNA instructions enter and</w:t>
      </w:r>
      <w:r w:rsidR="00F830F5">
        <w:rPr>
          <w:rFonts w:eastAsiaTheme="minorEastAsia"/>
          <w:color w:val="000000" w:themeColor="text1"/>
          <w:kern w:val="24"/>
        </w:rPr>
        <w:t xml:space="preserve"> stay at the brain cell nucleus</w:t>
      </w:r>
      <w:r w:rsidRPr="00404561">
        <w:rPr>
          <w:rFonts w:eastAsiaTheme="minorEastAsia"/>
          <w:color w:val="000000" w:themeColor="text1"/>
          <w:kern w:val="24"/>
        </w:rPr>
        <w:t>, allowing a long term production of HexA.</w:t>
      </w:r>
    </w:p>
    <w:p w:rsidR="00404561" w:rsidRDefault="00404561" w:rsidP="00404561">
      <w:pPr>
        <w:ind w:firstLine="720"/>
        <w:jc w:val="both"/>
        <w:rPr>
          <w:rFonts w:eastAsiaTheme="minorEastAsia"/>
          <w:color w:val="000000" w:themeColor="text1"/>
          <w:kern w:val="24"/>
        </w:rPr>
      </w:pPr>
      <w:r w:rsidRPr="00404561">
        <w:rPr>
          <w:rFonts w:eastAsiaTheme="minorEastAsia"/>
          <w:color w:val="000000" w:themeColor="text1"/>
          <w:kern w:val="24"/>
        </w:rPr>
        <w:t>Gene silencing drugs work by targeting mRNA. A new cholesterol jab, a gene silencing drug uses small interfering RNA (siRNA) which targets the mRNA</w:t>
      </w:r>
      <w:r w:rsidR="00F73CAA">
        <w:rPr>
          <w:rFonts w:eastAsiaTheme="minorEastAsia"/>
          <w:color w:val="000000" w:themeColor="text1"/>
          <w:kern w:val="24"/>
        </w:rPr>
        <w:t xml:space="preserve"> that carries instructions for </w:t>
      </w:r>
      <w:r w:rsidRPr="00404561">
        <w:rPr>
          <w:rFonts w:eastAsiaTheme="minorEastAsia"/>
          <w:color w:val="000000" w:themeColor="text1"/>
          <w:kern w:val="24"/>
        </w:rPr>
        <w:t xml:space="preserve">the excessive production of PCSK9 protein in </w:t>
      </w:r>
      <w:r w:rsidR="00C52E44">
        <w:rPr>
          <w:rFonts w:eastAsiaTheme="minorEastAsia"/>
          <w:color w:val="000000" w:themeColor="text1"/>
          <w:kern w:val="24"/>
        </w:rPr>
        <w:t xml:space="preserve">people with high levels of LDL </w:t>
      </w:r>
      <w:r w:rsidRPr="00404561">
        <w:rPr>
          <w:rFonts w:eastAsiaTheme="minorEastAsia"/>
          <w:color w:val="000000" w:themeColor="text1"/>
          <w:kern w:val="24"/>
        </w:rPr>
        <w:t xml:space="preserve">cholesterol thereby significantly reducing this protein. Researchers are also currently investigating on </w:t>
      </w:r>
      <w:r w:rsidR="00F73CAA">
        <w:rPr>
          <w:rFonts w:eastAsiaTheme="minorEastAsia"/>
          <w:color w:val="000000" w:themeColor="text1"/>
          <w:kern w:val="24"/>
        </w:rPr>
        <w:t xml:space="preserve">the </w:t>
      </w:r>
      <w:r w:rsidRPr="00404561">
        <w:rPr>
          <w:rFonts w:eastAsiaTheme="minorEastAsia"/>
          <w:color w:val="000000" w:themeColor="text1"/>
          <w:kern w:val="24"/>
        </w:rPr>
        <w:t>gene silencing application in various numerous health conditions like Alzheimer’s disease and cancer. CRISPR- therapy has also targeted many single gene disorder like sickle cell anem</w:t>
      </w:r>
      <w:r w:rsidR="00C52E44">
        <w:rPr>
          <w:rFonts w:eastAsiaTheme="minorEastAsia"/>
          <w:color w:val="000000" w:themeColor="text1"/>
          <w:kern w:val="24"/>
        </w:rPr>
        <w:t>ia</w:t>
      </w:r>
      <w:r w:rsidRPr="00404561">
        <w:rPr>
          <w:rFonts w:eastAsiaTheme="minorEastAsia"/>
          <w:color w:val="000000" w:themeColor="text1"/>
          <w:kern w:val="24"/>
        </w:rPr>
        <w:t>, cystic fibrosis and Huntington disease as it is much easy to fix or replace just one defective gene.</w:t>
      </w:r>
      <w:r w:rsidRPr="00404561">
        <w:rPr>
          <w:rFonts w:eastAsiaTheme="minorHAnsi"/>
          <w:lang w:val="en-IN"/>
        </w:rPr>
        <w:t xml:space="preserve"> </w:t>
      </w:r>
      <w:r w:rsidRPr="00404561">
        <w:rPr>
          <w:rFonts w:eastAsiaTheme="minorEastAsia"/>
          <w:color w:val="000000" w:themeColor="text1"/>
          <w:kern w:val="24"/>
        </w:rPr>
        <w:t xml:space="preserve">Through a tiny gateway protein called CCR5, the HIV virus penetrates human white blood cells. As a potential HIV treatment, researchers are investigating how to use gene therapy to specifically target the CCR5 entryway. </w:t>
      </w:r>
    </w:p>
    <w:p w:rsidR="00404561" w:rsidRPr="00404561" w:rsidRDefault="00404561" w:rsidP="00404561">
      <w:pPr>
        <w:ind w:firstLine="720"/>
        <w:jc w:val="both"/>
        <w:rPr>
          <w:rFonts w:eastAsiaTheme="minorEastAsia"/>
          <w:color w:val="000000" w:themeColor="text1"/>
          <w:kern w:val="24"/>
        </w:rPr>
      </w:pPr>
      <w:r>
        <w:rPr>
          <w:rFonts w:eastAsiaTheme="minorEastAsia"/>
          <w:color w:val="000000" w:themeColor="text1"/>
          <w:kern w:val="24"/>
        </w:rPr>
        <w:t xml:space="preserve">Gene </w:t>
      </w:r>
      <w:r w:rsidRPr="002456B4">
        <w:rPr>
          <w:rFonts w:eastAsiaTheme="minorEastAsia"/>
          <w:color w:val="000000" w:themeColor="text1"/>
          <w:kern w:val="24"/>
        </w:rPr>
        <w:t>therapy has also targeted many tumors of lungs, urogenital, skin, gastrointestinal and hematological malignancies. A tumor suppressor gene known as p53 acts as the main player in the effort of treating cancers. Genetically engineered T-cells are transferred to metastatic cancer which leads to regression.</w:t>
      </w:r>
      <w:r w:rsidR="00B05750">
        <w:rPr>
          <w:rFonts w:eastAsiaTheme="minorEastAsia"/>
          <w:color w:val="000000" w:themeColor="text1"/>
          <w:kern w:val="24"/>
        </w:rPr>
        <w:t xml:space="preserve"> C</w:t>
      </w:r>
      <w:r w:rsidR="00842129">
        <w:rPr>
          <w:rFonts w:eastAsiaTheme="minorEastAsia"/>
          <w:color w:val="000000" w:themeColor="text1"/>
          <w:kern w:val="24"/>
        </w:rPr>
        <w:t>ancer</w:t>
      </w:r>
      <w:r w:rsidR="00B05750">
        <w:rPr>
          <w:rFonts w:eastAsiaTheme="minorEastAsia"/>
          <w:color w:val="000000" w:themeColor="text1"/>
          <w:kern w:val="24"/>
        </w:rPr>
        <w:t xml:space="preserve"> </w:t>
      </w:r>
      <w:r w:rsidR="00F721D2">
        <w:rPr>
          <w:rFonts w:eastAsiaTheme="minorEastAsia"/>
          <w:color w:val="000000" w:themeColor="text1"/>
          <w:kern w:val="24"/>
        </w:rPr>
        <w:t>specific antigen identification</w:t>
      </w:r>
      <w:r w:rsidR="00B05750">
        <w:rPr>
          <w:rFonts w:eastAsiaTheme="minorEastAsia"/>
          <w:color w:val="000000" w:themeColor="text1"/>
          <w:kern w:val="24"/>
        </w:rPr>
        <w:t xml:space="preserve"> genes are recombined with </w:t>
      </w:r>
      <w:r w:rsidR="00842129">
        <w:rPr>
          <w:rFonts w:eastAsiaTheme="minorEastAsia"/>
          <w:color w:val="000000" w:themeColor="text1"/>
          <w:kern w:val="24"/>
        </w:rPr>
        <w:t xml:space="preserve">genes which impart resistance to immunosuppression to extend the longevity of </w:t>
      </w:r>
      <w:r w:rsidRPr="002456B4">
        <w:rPr>
          <w:rFonts w:eastAsiaTheme="minorEastAsia"/>
          <w:color w:val="000000" w:themeColor="text1"/>
          <w:kern w:val="24"/>
        </w:rPr>
        <w:t>T-cells in cancer patients</w:t>
      </w:r>
      <w:r w:rsidR="00842129">
        <w:rPr>
          <w:rFonts w:eastAsiaTheme="minorEastAsia"/>
          <w:color w:val="000000" w:themeColor="text1"/>
          <w:kern w:val="24"/>
        </w:rPr>
        <w:t>. This</w:t>
      </w:r>
      <w:r w:rsidR="00F721D2">
        <w:rPr>
          <w:rFonts w:eastAsiaTheme="minorEastAsia"/>
          <w:color w:val="000000" w:themeColor="text1"/>
          <w:kern w:val="24"/>
        </w:rPr>
        <w:t xml:space="preserve"> </w:t>
      </w:r>
      <w:r w:rsidR="009D7AA6">
        <w:rPr>
          <w:rFonts w:eastAsiaTheme="minorEastAsia"/>
          <w:color w:val="000000" w:themeColor="text1"/>
          <w:kern w:val="24"/>
        </w:rPr>
        <w:t xml:space="preserve">modification </w:t>
      </w:r>
      <w:r w:rsidR="00F721D2">
        <w:rPr>
          <w:rFonts w:eastAsiaTheme="minorEastAsia"/>
          <w:color w:val="000000" w:themeColor="text1"/>
          <w:kern w:val="24"/>
        </w:rPr>
        <w:t xml:space="preserve">will promote the movement </w:t>
      </w:r>
      <w:r w:rsidR="00842129">
        <w:rPr>
          <w:rFonts w:eastAsiaTheme="minorEastAsia"/>
          <w:color w:val="000000" w:themeColor="text1"/>
          <w:kern w:val="24"/>
        </w:rPr>
        <w:t xml:space="preserve">of T-cells to </w:t>
      </w:r>
      <w:r w:rsidRPr="002456B4">
        <w:rPr>
          <w:rFonts w:eastAsiaTheme="minorEastAsia"/>
          <w:color w:val="000000" w:themeColor="text1"/>
          <w:kern w:val="24"/>
        </w:rPr>
        <w:t>tumors</w:t>
      </w:r>
      <w:r>
        <w:rPr>
          <w:rFonts w:eastAsiaTheme="minorEastAsia"/>
          <w:color w:val="000000" w:themeColor="text1"/>
          <w:kern w:val="24"/>
        </w:rPr>
        <w:t>.</w:t>
      </w:r>
    </w:p>
    <w:p w:rsidR="00A717A1" w:rsidRDefault="00404561" w:rsidP="00B05750">
      <w:pPr>
        <w:spacing w:after="200"/>
        <w:ind w:firstLine="720"/>
        <w:jc w:val="both"/>
        <w:rPr>
          <w:rFonts w:eastAsiaTheme="minorEastAsia"/>
          <w:color w:val="000000" w:themeColor="text1"/>
          <w:kern w:val="24"/>
        </w:rPr>
      </w:pPr>
      <w:r w:rsidRPr="00404561">
        <w:rPr>
          <w:rFonts w:eastAsiaTheme="minorEastAsia"/>
          <w:color w:val="000000" w:themeColor="text1"/>
          <w:kern w:val="24"/>
        </w:rPr>
        <w:t>Some of the important</w:t>
      </w:r>
      <w:r w:rsidR="009C215A">
        <w:rPr>
          <w:rFonts w:eastAsiaTheme="minorEastAsia"/>
          <w:color w:val="000000" w:themeColor="text1"/>
          <w:kern w:val="24"/>
        </w:rPr>
        <w:t xml:space="preserve"> vaccination approaches that have</w:t>
      </w:r>
      <w:r w:rsidRPr="00404561">
        <w:rPr>
          <w:rFonts w:eastAsiaTheme="minorEastAsia"/>
          <w:color w:val="000000" w:themeColor="text1"/>
          <w:kern w:val="24"/>
        </w:rPr>
        <w:t xml:space="preserve"> been employed are: vaccination with engine</w:t>
      </w:r>
      <w:r w:rsidR="009C215A">
        <w:rPr>
          <w:rFonts w:eastAsiaTheme="minorEastAsia"/>
          <w:color w:val="000000" w:themeColor="text1"/>
          <w:kern w:val="24"/>
        </w:rPr>
        <w:t xml:space="preserve">ered tumor cells that express </w:t>
      </w:r>
      <w:r w:rsidRPr="00404561">
        <w:rPr>
          <w:rFonts w:eastAsiaTheme="minorEastAsia"/>
          <w:color w:val="000000" w:themeColor="text1"/>
          <w:kern w:val="24"/>
        </w:rPr>
        <w:t>immune-stimulatory molecules, vaccination with recombinant viral vectors whi</w:t>
      </w:r>
      <w:r w:rsidR="009C215A">
        <w:rPr>
          <w:rFonts w:eastAsiaTheme="minorEastAsia"/>
          <w:color w:val="000000" w:themeColor="text1"/>
          <w:kern w:val="24"/>
        </w:rPr>
        <w:t>ch encode</w:t>
      </w:r>
      <w:r w:rsidRPr="00404561">
        <w:rPr>
          <w:rFonts w:eastAsiaTheme="minorEastAsia"/>
          <w:color w:val="000000" w:themeColor="text1"/>
          <w:kern w:val="24"/>
        </w:rPr>
        <w:t xml:space="preserve"> tumor antigens and vaccination with engineered host cells that express tumor antigens. One such example is hepatitis B vaccine which is an inactivated surface ant</w:t>
      </w:r>
      <w:r w:rsidR="00A717A1">
        <w:rPr>
          <w:rFonts w:eastAsiaTheme="minorEastAsia"/>
          <w:color w:val="000000" w:themeColor="text1"/>
          <w:kern w:val="24"/>
        </w:rPr>
        <w:t>igen vaccine containing 10-40 micrograms</w:t>
      </w:r>
      <w:r w:rsidRPr="00404561">
        <w:rPr>
          <w:rFonts w:eastAsiaTheme="minorEastAsia"/>
          <w:color w:val="000000" w:themeColor="text1"/>
          <w:kern w:val="24"/>
        </w:rPr>
        <w:t xml:space="preserve"> of HB3Ag protein per ml with</w:t>
      </w:r>
      <w:r w:rsidR="00A717A1">
        <w:rPr>
          <w:rFonts w:eastAsiaTheme="minorEastAsia"/>
          <w:color w:val="000000" w:themeColor="text1"/>
          <w:kern w:val="24"/>
        </w:rPr>
        <w:t xml:space="preserve"> an </w:t>
      </w:r>
      <w:r w:rsidRPr="00404561">
        <w:rPr>
          <w:rFonts w:eastAsiaTheme="minorEastAsia"/>
          <w:color w:val="000000" w:themeColor="text1"/>
          <w:kern w:val="24"/>
        </w:rPr>
        <w:t>apparently similar rate of seroconversion. Recombinant COVID-19 vaccines are also being developed and tested for their efficacy.</w:t>
      </w:r>
      <w:r w:rsidR="009153A6" w:rsidRPr="009153A6">
        <w:t xml:space="preserve"> </w:t>
      </w:r>
      <w:r w:rsidR="009153A6" w:rsidRPr="009153A6">
        <w:rPr>
          <w:rFonts w:eastAsiaTheme="minorEastAsia"/>
          <w:color w:val="000000" w:themeColor="text1"/>
          <w:kern w:val="24"/>
        </w:rPr>
        <w:t>The CORBEVAX vaccine is a protein subunit vaccination that directly provides the body with the spike protein.</w:t>
      </w:r>
      <w:r w:rsidRPr="00404561">
        <w:rPr>
          <w:rFonts w:eastAsiaTheme="minorEastAsia"/>
          <w:color w:val="000000" w:themeColor="text1"/>
          <w:kern w:val="24"/>
        </w:rPr>
        <w:t xml:space="preserve"> </w:t>
      </w:r>
      <w:r w:rsidR="00A717A1" w:rsidRPr="00A717A1">
        <w:rPr>
          <w:rFonts w:eastAsiaTheme="minorEastAsia"/>
          <w:color w:val="000000" w:themeColor="text1"/>
          <w:kern w:val="24"/>
        </w:rPr>
        <w:t>The vaccine is safe, well tolerated, and more than 90% effective at preventing symptomatic infections from the original strain of COVID-19 and more than 80% effective against the delta variation, according to two large clinical studies involving over 3000 individuals in India.</w:t>
      </w:r>
      <w:r w:rsidR="00A717A1">
        <w:rPr>
          <w:rFonts w:eastAsiaTheme="minorEastAsia"/>
          <w:color w:val="000000" w:themeColor="text1"/>
          <w:kern w:val="24"/>
        </w:rPr>
        <w:t xml:space="preserve"> </w:t>
      </w:r>
    </w:p>
    <w:p w:rsidR="00404561" w:rsidRPr="00404561" w:rsidRDefault="00404561" w:rsidP="00B05750">
      <w:pPr>
        <w:spacing w:after="200"/>
        <w:ind w:firstLine="720"/>
        <w:jc w:val="both"/>
        <w:rPr>
          <w:rFonts w:eastAsiaTheme="minorEastAsia"/>
          <w:color w:val="000000" w:themeColor="text1"/>
          <w:kern w:val="24"/>
        </w:rPr>
      </w:pPr>
      <w:r w:rsidRPr="002456B4">
        <w:rPr>
          <w:rFonts w:eastAsiaTheme="minorEastAsia"/>
          <w:color w:val="000000" w:themeColor="text1"/>
          <w:kern w:val="24"/>
        </w:rPr>
        <w:t>Therapeutic human proteins have been produced in abundance with the advancement of recombinant DNA technology. Production of injectable human insulin for diabetic patients is itself a very great success in pharmaceutical industry. Recombinant growth hormones are being used to bolster up the normal growth and development for patients with</w:t>
      </w:r>
      <w:r w:rsidR="009153A6">
        <w:rPr>
          <w:rFonts w:eastAsiaTheme="minorEastAsia"/>
          <w:color w:val="000000" w:themeColor="text1"/>
          <w:kern w:val="24"/>
        </w:rPr>
        <w:t xml:space="preserve"> the</w:t>
      </w:r>
      <w:r w:rsidRPr="002456B4">
        <w:rPr>
          <w:rFonts w:eastAsiaTheme="minorEastAsia"/>
          <w:color w:val="000000" w:themeColor="text1"/>
          <w:kern w:val="24"/>
        </w:rPr>
        <w:t xml:space="preserve"> dysfunctional pituitary gland. </w:t>
      </w:r>
      <w:r w:rsidR="006C0AA8">
        <w:rPr>
          <w:rFonts w:eastAsiaTheme="minorEastAsia"/>
          <w:color w:val="000000" w:themeColor="text1"/>
          <w:kern w:val="24"/>
        </w:rPr>
        <w:t>O</w:t>
      </w:r>
      <w:r w:rsidR="006C0AA8" w:rsidRPr="002456B4">
        <w:rPr>
          <w:rFonts w:eastAsiaTheme="minorEastAsia"/>
          <w:color w:val="000000" w:themeColor="text1"/>
          <w:kern w:val="24"/>
        </w:rPr>
        <w:t>vulation and pregnancy</w:t>
      </w:r>
      <w:r w:rsidR="006C0AA8">
        <w:rPr>
          <w:rFonts w:eastAsiaTheme="minorEastAsia"/>
          <w:color w:val="000000" w:themeColor="text1"/>
          <w:kern w:val="24"/>
        </w:rPr>
        <w:t xml:space="preserve"> are enhanced through </w:t>
      </w:r>
      <w:r w:rsidR="00F13143">
        <w:rPr>
          <w:rFonts w:eastAsiaTheme="minorEastAsia"/>
          <w:color w:val="000000" w:themeColor="text1"/>
          <w:kern w:val="24"/>
        </w:rPr>
        <w:t>the r</w:t>
      </w:r>
      <w:r w:rsidR="009153A6">
        <w:rPr>
          <w:rFonts w:eastAsiaTheme="minorEastAsia"/>
          <w:color w:val="000000" w:themeColor="text1"/>
          <w:kern w:val="24"/>
        </w:rPr>
        <w:t>ecombinant follicle stimulating hormone (r</w:t>
      </w:r>
      <w:r w:rsidR="006C0AA8">
        <w:rPr>
          <w:rFonts w:eastAsiaTheme="minorEastAsia"/>
          <w:color w:val="000000" w:themeColor="text1"/>
          <w:kern w:val="24"/>
        </w:rPr>
        <w:t>-</w:t>
      </w:r>
      <w:r w:rsidR="009153A6" w:rsidRPr="002456B4">
        <w:rPr>
          <w:rFonts w:eastAsiaTheme="minorEastAsia"/>
          <w:color w:val="000000" w:themeColor="text1"/>
          <w:kern w:val="24"/>
        </w:rPr>
        <w:t>FSH</w:t>
      </w:r>
      <w:r w:rsidR="009153A6">
        <w:rPr>
          <w:rFonts w:eastAsiaTheme="minorEastAsia"/>
          <w:color w:val="000000" w:themeColor="text1"/>
          <w:kern w:val="24"/>
        </w:rPr>
        <w:t>)</w:t>
      </w:r>
      <w:r w:rsidRPr="002456B4">
        <w:rPr>
          <w:rFonts w:eastAsiaTheme="minorEastAsia"/>
          <w:color w:val="000000" w:themeColor="text1"/>
          <w:kern w:val="24"/>
        </w:rPr>
        <w:t xml:space="preserve"> </w:t>
      </w:r>
      <w:r w:rsidR="009153A6">
        <w:rPr>
          <w:rFonts w:eastAsiaTheme="minorEastAsia"/>
          <w:color w:val="000000" w:themeColor="text1"/>
          <w:kern w:val="24"/>
        </w:rPr>
        <w:t>and Luteinizing hormone (LH)</w:t>
      </w:r>
      <w:r w:rsidR="006C0AA8">
        <w:rPr>
          <w:rFonts w:eastAsiaTheme="minorEastAsia"/>
          <w:color w:val="000000" w:themeColor="text1"/>
          <w:kern w:val="24"/>
        </w:rPr>
        <w:t xml:space="preserve"> recombination</w:t>
      </w:r>
      <w:r w:rsidR="00F13143">
        <w:rPr>
          <w:rFonts w:eastAsiaTheme="minorEastAsia"/>
          <w:color w:val="000000" w:themeColor="text1"/>
          <w:kern w:val="24"/>
        </w:rPr>
        <w:t>. Additionally, it can also produce b</w:t>
      </w:r>
      <w:r w:rsidR="00D7586F">
        <w:rPr>
          <w:rFonts w:eastAsiaTheme="minorEastAsia"/>
          <w:color w:val="000000" w:themeColor="text1"/>
          <w:kern w:val="24"/>
        </w:rPr>
        <w:t>lood-clotting and fibrinolytic proteins such as clotting factors VIII and IX and tissue</w:t>
      </w:r>
      <w:r w:rsidR="00F13143">
        <w:rPr>
          <w:rFonts w:eastAsiaTheme="minorEastAsia"/>
          <w:color w:val="000000" w:themeColor="text1"/>
          <w:kern w:val="24"/>
        </w:rPr>
        <w:t xml:space="preserve">-type plasminogen activator as well as </w:t>
      </w:r>
      <w:r w:rsidR="00D7586F">
        <w:rPr>
          <w:rFonts w:eastAsiaTheme="minorEastAsia"/>
          <w:color w:val="000000" w:themeColor="text1"/>
          <w:kern w:val="24"/>
        </w:rPr>
        <w:t>humor</w:t>
      </w:r>
      <w:r w:rsidR="00F13143">
        <w:rPr>
          <w:rFonts w:eastAsiaTheme="minorEastAsia"/>
          <w:color w:val="000000" w:themeColor="text1"/>
          <w:kern w:val="24"/>
        </w:rPr>
        <w:t>al immune response mediators.</w:t>
      </w:r>
    </w:p>
    <w:p w:rsidR="00767BF4" w:rsidRPr="00767BF4" w:rsidRDefault="00767BF4" w:rsidP="00767BF4"/>
    <w:p w:rsidR="008A55B5" w:rsidRPr="00767BF4" w:rsidRDefault="00157097" w:rsidP="00466548">
      <w:pPr>
        <w:pStyle w:val="Heading2"/>
        <w:spacing w:before="0" w:after="0"/>
        <w:ind w:left="0" w:firstLine="0"/>
        <w:rPr>
          <w:b/>
          <w:i w:val="0"/>
        </w:rPr>
      </w:pPr>
      <w:r>
        <w:rPr>
          <w:b/>
          <w:i w:val="0"/>
        </w:rPr>
        <w:t>Environment</w:t>
      </w:r>
    </w:p>
    <w:p w:rsidR="00157097" w:rsidRDefault="00157097" w:rsidP="00157097">
      <w:pPr>
        <w:ind w:firstLine="720"/>
        <w:jc w:val="both"/>
        <w:rPr>
          <w:rFonts w:eastAsiaTheme="minorEastAsia"/>
          <w:color w:val="000000" w:themeColor="text1"/>
          <w:kern w:val="24"/>
        </w:rPr>
      </w:pPr>
      <w:r w:rsidRPr="00157097">
        <w:rPr>
          <w:rFonts w:eastAsiaTheme="minorEastAsia"/>
          <w:color w:val="000000" w:themeColor="text1"/>
          <w:kern w:val="24"/>
        </w:rPr>
        <w:t>Researchers are trying to solve numerous environmental problems through gene</w:t>
      </w:r>
      <w:r w:rsidR="00B865F1">
        <w:rPr>
          <w:rFonts w:eastAsiaTheme="minorEastAsia"/>
          <w:color w:val="000000" w:themeColor="text1"/>
          <w:kern w:val="24"/>
        </w:rPr>
        <w:t>t</w:t>
      </w:r>
      <w:r w:rsidR="00C314AE">
        <w:rPr>
          <w:rFonts w:eastAsiaTheme="minorEastAsia"/>
          <w:color w:val="000000" w:themeColor="text1"/>
          <w:kern w:val="24"/>
        </w:rPr>
        <w:t>ic engineering</w:t>
      </w:r>
      <w:r w:rsidR="00B865F1">
        <w:rPr>
          <w:rFonts w:eastAsiaTheme="minorEastAsia"/>
          <w:color w:val="000000" w:themeColor="text1"/>
          <w:kern w:val="24"/>
        </w:rPr>
        <w:t xml:space="preserve">, </w:t>
      </w:r>
      <w:r w:rsidR="00C314AE">
        <w:rPr>
          <w:rFonts w:eastAsiaTheme="minorEastAsia"/>
          <w:color w:val="000000" w:themeColor="text1"/>
          <w:kern w:val="24"/>
        </w:rPr>
        <w:t>T</w:t>
      </w:r>
      <w:r w:rsidR="00E76750">
        <w:rPr>
          <w:rFonts w:eastAsiaTheme="minorEastAsia"/>
          <w:color w:val="000000" w:themeColor="text1"/>
          <w:kern w:val="24"/>
        </w:rPr>
        <w:t xml:space="preserve">he </w:t>
      </w:r>
      <w:r w:rsidRPr="00157097">
        <w:rPr>
          <w:rFonts w:eastAsiaTheme="minorEastAsia"/>
          <w:color w:val="000000" w:themeColor="text1"/>
          <w:kern w:val="24"/>
        </w:rPr>
        <w:t>University of Tennessee and</w:t>
      </w:r>
      <w:r w:rsidR="00973B07">
        <w:rPr>
          <w:rFonts w:eastAsiaTheme="minorEastAsia"/>
          <w:color w:val="000000" w:themeColor="text1"/>
          <w:kern w:val="24"/>
        </w:rPr>
        <w:t xml:space="preserve"> Oak Ridge National Laboratory </w:t>
      </w:r>
      <w:r w:rsidR="00C314AE">
        <w:rPr>
          <w:rFonts w:eastAsiaTheme="minorEastAsia"/>
          <w:color w:val="000000" w:themeColor="text1"/>
          <w:kern w:val="24"/>
        </w:rPr>
        <w:t>first used</w:t>
      </w:r>
      <w:r w:rsidRPr="00157097">
        <w:rPr>
          <w:rFonts w:eastAsiaTheme="minorEastAsia"/>
          <w:color w:val="000000" w:themeColor="text1"/>
          <w:kern w:val="24"/>
        </w:rPr>
        <w:t xml:space="preserve"> the genetically engineered microbes Pseudomonas fluorescens</w:t>
      </w:r>
      <w:r w:rsidR="00C314AE">
        <w:rPr>
          <w:rFonts w:eastAsiaTheme="minorEastAsia"/>
          <w:color w:val="000000" w:themeColor="text1"/>
          <w:kern w:val="24"/>
        </w:rPr>
        <w:t xml:space="preserve"> </w:t>
      </w:r>
      <w:r w:rsidRPr="00157097">
        <w:rPr>
          <w:rFonts w:eastAsiaTheme="minorEastAsia"/>
          <w:color w:val="000000" w:themeColor="text1"/>
          <w:kern w:val="24"/>
        </w:rPr>
        <w:t>strain</w:t>
      </w:r>
      <w:r w:rsidR="00C314AE">
        <w:rPr>
          <w:rFonts w:eastAsiaTheme="minorEastAsia"/>
          <w:color w:val="000000" w:themeColor="text1"/>
          <w:kern w:val="24"/>
        </w:rPr>
        <w:t xml:space="preserve"> known as HK44 for bioremediation, a branch of biotechnology which utilized living organisms like microbes and bacteria to decontaminate affected areas.</w:t>
      </w:r>
      <w:r w:rsidR="00C314AE" w:rsidRPr="00157097">
        <w:rPr>
          <w:rFonts w:eastAsiaTheme="minorEastAsia"/>
          <w:color w:val="000000" w:themeColor="text1"/>
          <w:kern w:val="24"/>
        </w:rPr>
        <w:t xml:space="preserve"> </w:t>
      </w:r>
      <w:r w:rsidR="0027471F" w:rsidRPr="0027471F">
        <w:rPr>
          <w:rFonts w:eastAsiaTheme="minorEastAsia"/>
          <w:color w:val="000000" w:themeColor="text1"/>
          <w:kern w:val="24"/>
        </w:rPr>
        <w:t>This strain is employed as an online instrument for in situ analysis of bioremediation processes because of its advantage of increased naphthalene breakdown and a bioluminescent response.</w:t>
      </w:r>
      <w:r w:rsidR="00F42BB1">
        <w:rPr>
          <w:rFonts w:eastAsiaTheme="minorEastAsia"/>
          <w:color w:val="000000" w:themeColor="text1"/>
          <w:kern w:val="24"/>
        </w:rPr>
        <w:t xml:space="preserve"> </w:t>
      </w:r>
      <w:r w:rsidR="00F42BB1" w:rsidRPr="00F42BB1">
        <w:rPr>
          <w:rFonts w:eastAsiaTheme="minorEastAsia"/>
          <w:color w:val="000000" w:themeColor="text1"/>
          <w:kern w:val="24"/>
        </w:rPr>
        <w:t>Use of improved Pi absorption transgenic plants</w:t>
      </w:r>
      <w:r w:rsidR="00F42BB1">
        <w:rPr>
          <w:rFonts w:eastAsiaTheme="minorEastAsia"/>
          <w:color w:val="000000" w:themeColor="text1"/>
          <w:kern w:val="24"/>
        </w:rPr>
        <w:t xml:space="preserve"> like </w:t>
      </w:r>
      <w:r w:rsidR="00F42BB1" w:rsidRPr="00F42BB1">
        <w:rPr>
          <w:rFonts w:eastAsiaTheme="minorEastAsia"/>
          <w:color w:val="000000" w:themeColor="text1"/>
          <w:kern w:val="24"/>
        </w:rPr>
        <w:t xml:space="preserve">AtPHR1 can lead to efficient phytoremediation in contaminated aquatic settings. </w:t>
      </w:r>
      <w:r w:rsidRPr="00157097">
        <w:rPr>
          <w:rFonts w:eastAsiaTheme="minorEastAsia"/>
          <w:color w:val="000000" w:themeColor="text1"/>
          <w:kern w:val="24"/>
        </w:rPr>
        <w:t>However</w:t>
      </w:r>
      <w:r w:rsidR="00F42BB1">
        <w:rPr>
          <w:rFonts w:eastAsiaTheme="minorEastAsia"/>
          <w:color w:val="000000" w:themeColor="text1"/>
          <w:kern w:val="24"/>
        </w:rPr>
        <w:t>,</w:t>
      </w:r>
      <w:r w:rsidRPr="00157097">
        <w:rPr>
          <w:rFonts w:eastAsiaTheme="minorEastAsia"/>
          <w:color w:val="000000" w:themeColor="text1"/>
          <w:kern w:val="24"/>
        </w:rPr>
        <w:t xml:space="preserve"> some chemica</w:t>
      </w:r>
      <w:r w:rsidR="00B865F1">
        <w:rPr>
          <w:rFonts w:eastAsiaTheme="minorEastAsia"/>
          <w:color w:val="000000" w:themeColor="text1"/>
          <w:kern w:val="24"/>
        </w:rPr>
        <w:t>ls are resistant to degradation</w:t>
      </w:r>
      <w:r w:rsidR="00F42BB1">
        <w:rPr>
          <w:rFonts w:eastAsiaTheme="minorEastAsia"/>
          <w:color w:val="000000" w:themeColor="text1"/>
          <w:kern w:val="24"/>
        </w:rPr>
        <w:t xml:space="preserve">, for example, </w:t>
      </w:r>
      <w:r w:rsidRPr="00157097">
        <w:rPr>
          <w:rFonts w:eastAsiaTheme="minorEastAsia"/>
          <w:color w:val="000000" w:themeColor="text1"/>
          <w:kern w:val="24"/>
        </w:rPr>
        <w:t xml:space="preserve">trinitrotoluene undergoes partial degradation to form toxic superoxide. </w:t>
      </w:r>
      <w:r w:rsidR="00E82FA6" w:rsidRPr="00E82FA6">
        <w:rPr>
          <w:rFonts w:eastAsiaTheme="minorEastAsia"/>
          <w:color w:val="000000" w:themeColor="text1"/>
          <w:kern w:val="24"/>
        </w:rPr>
        <w:t>The gene for monodehydroascorbate reductase is knocked out through genetic engineering in order to increase the plant's resistance to TNT.</w:t>
      </w:r>
      <w:r w:rsidR="00610B6E" w:rsidRPr="00610B6E">
        <w:t xml:space="preserve"> </w:t>
      </w:r>
      <w:r w:rsidR="00610B6E" w:rsidRPr="00610B6E">
        <w:rPr>
          <w:rFonts w:eastAsiaTheme="minorEastAsia"/>
          <w:color w:val="000000" w:themeColor="text1"/>
          <w:kern w:val="24"/>
        </w:rPr>
        <w:t>Oil spill cleanup employs genetically modified marine microbes that can break down petroleum.</w:t>
      </w:r>
      <w:r w:rsidR="00E82FA6" w:rsidRPr="00E82FA6">
        <w:rPr>
          <w:rFonts w:eastAsiaTheme="minorEastAsia"/>
          <w:color w:val="000000" w:themeColor="text1"/>
          <w:kern w:val="24"/>
        </w:rPr>
        <w:t xml:space="preserve"> </w:t>
      </w:r>
      <w:r w:rsidR="00AB32F1">
        <w:rPr>
          <w:rFonts w:eastAsiaTheme="minorEastAsia"/>
          <w:color w:val="000000" w:themeColor="text1"/>
          <w:kern w:val="24"/>
        </w:rPr>
        <w:t>The futur</w:t>
      </w:r>
      <w:r w:rsidR="00610B6E">
        <w:rPr>
          <w:rFonts w:eastAsiaTheme="minorEastAsia"/>
          <w:color w:val="000000" w:themeColor="text1"/>
          <w:kern w:val="24"/>
        </w:rPr>
        <w:t xml:space="preserve">e possibilities of </w:t>
      </w:r>
      <w:r w:rsidR="00AB32F1">
        <w:rPr>
          <w:rFonts w:eastAsiaTheme="minorEastAsia"/>
          <w:color w:val="000000" w:themeColor="text1"/>
          <w:kern w:val="24"/>
        </w:rPr>
        <w:t>these methods are</w:t>
      </w:r>
      <w:r w:rsidR="00610B6E">
        <w:rPr>
          <w:rFonts w:eastAsiaTheme="minorEastAsia"/>
          <w:color w:val="000000" w:themeColor="text1"/>
          <w:kern w:val="24"/>
        </w:rPr>
        <w:t xml:space="preserve"> boundless and extremely hopeful</w:t>
      </w:r>
      <w:r w:rsidR="00973B07">
        <w:rPr>
          <w:rFonts w:eastAsiaTheme="minorEastAsia"/>
          <w:color w:val="000000" w:themeColor="text1"/>
          <w:kern w:val="24"/>
        </w:rPr>
        <w:t>.</w:t>
      </w:r>
      <w:r w:rsidR="00C076F9" w:rsidRPr="00C076F9">
        <w:rPr>
          <w:noProof/>
          <w:lang w:val="en-IN" w:eastAsia="en-IN"/>
        </w:rPr>
        <w:t xml:space="preserve"> </w:t>
      </w:r>
    </w:p>
    <w:p w:rsidR="00C076F9" w:rsidRDefault="00C076F9" w:rsidP="00610B6E">
      <w:pPr>
        <w:ind w:firstLine="720"/>
        <w:jc w:val="both"/>
        <w:rPr>
          <w:noProof/>
          <w:lang w:val="en-IN" w:eastAsia="en-IN"/>
        </w:rPr>
      </w:pPr>
    </w:p>
    <w:p w:rsidR="00C076F9" w:rsidRDefault="00453AC6" w:rsidP="00610B6E">
      <w:pPr>
        <w:ind w:firstLine="720"/>
        <w:jc w:val="both"/>
        <w:rPr>
          <w:rFonts w:eastAsiaTheme="minorEastAsia"/>
          <w:color w:val="000000" w:themeColor="text1"/>
          <w:kern w:val="24"/>
        </w:rPr>
      </w:pPr>
      <w:r>
        <w:rPr>
          <w:rFonts w:eastAsia="MS Mincho"/>
        </w:rPr>
        <w:t>Figure 2</w:t>
      </w:r>
      <w:r w:rsidR="00C076F9" w:rsidRPr="004D4A03">
        <w:rPr>
          <w:rFonts w:eastAsia="MS Mincho"/>
        </w:rPr>
        <w:t xml:space="preserve">: </w:t>
      </w:r>
      <w:r w:rsidR="00C076F9">
        <w:rPr>
          <w:rFonts w:eastAsia="MS Mincho"/>
        </w:rPr>
        <w:t xml:space="preserve"> Phytoremediation.  </w:t>
      </w:r>
      <w:r w:rsidR="00C076F9" w:rsidRPr="00683F9F">
        <w:rPr>
          <w:rFonts w:eastAsia="MS Mincho"/>
        </w:rPr>
        <w:t>Credit</w:t>
      </w:r>
      <w:r w:rsidR="00C076F9">
        <w:rPr>
          <w:rFonts w:eastAsia="MS Mincho"/>
        </w:rPr>
        <w:t>:</w:t>
      </w:r>
      <w:r w:rsidR="00C076F9" w:rsidRPr="004D4A03">
        <w:rPr>
          <w:rFonts w:eastAsia="MS Mincho"/>
        </w:rPr>
        <w:t xml:space="preserve"> Trood</w:t>
      </w:r>
      <w:r w:rsidR="00C076F9">
        <w:rPr>
          <w:rFonts w:eastAsia="MS Mincho"/>
          <w:sz w:val="24"/>
        </w:rPr>
        <w:t xml:space="preserve">/ </w:t>
      </w:r>
      <w:r w:rsidR="00C076F9" w:rsidRPr="004D4A03">
        <w:rPr>
          <w:rFonts w:eastAsia="MS Mincho"/>
        </w:rPr>
        <w:t>Getty images</w:t>
      </w:r>
      <w:r w:rsidR="00C076F9">
        <w:rPr>
          <w:noProof/>
          <w:lang w:val="en-IN" w:eastAsia="en-IN"/>
        </w:rPr>
        <w:t xml:space="preserve"> </w:t>
      </w:r>
      <w:r w:rsidR="00C076F9">
        <w:rPr>
          <w:noProof/>
          <w:lang w:val="en-IN" w:eastAsia="en-IN"/>
        </w:rPr>
        <w:drawing>
          <wp:inline distT="0" distB="0" distL="0" distR="0" wp14:anchorId="4CDA07D5" wp14:editId="636B632C">
            <wp:extent cx="3255264" cy="1597025"/>
            <wp:effectExtent l="0" t="0" r="0" b="0"/>
            <wp:docPr id="7" name="Picture 7" descr="Editorial] Phytoremediation – Advantages, disadvantages, and the way  forward | UPSC - IAS EX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itorial] Phytoremediation – Advantages, disadvantages, and the way  forward | UPSC - IAS EXPRESS"/>
                    <pic:cNvPicPr>
                      <a:picLocks noChangeAspect="1" noChangeArrowheads="1"/>
                    </pic:cNvPicPr>
                  </pic:nvPicPr>
                  <pic:blipFill>
                    <a:blip r:embed="rId20"/>
                    <a:srcRect/>
                    <a:stretch>
                      <a:fillRect/>
                    </a:stretch>
                  </pic:blipFill>
                  <pic:spPr bwMode="auto">
                    <a:xfrm>
                      <a:off x="0" y="0"/>
                      <a:ext cx="3296044" cy="1617032"/>
                    </a:xfrm>
                    <a:prstGeom prst="rect">
                      <a:avLst/>
                    </a:prstGeom>
                    <a:noFill/>
                    <a:ln w="9525">
                      <a:noFill/>
                      <a:miter lim="800000"/>
                      <a:headEnd/>
                      <a:tailEnd/>
                    </a:ln>
                  </pic:spPr>
                </pic:pic>
              </a:graphicData>
            </a:graphic>
          </wp:inline>
        </w:drawing>
      </w:r>
    </w:p>
    <w:p w:rsidR="009874A8" w:rsidRDefault="00610B6E" w:rsidP="00610B6E">
      <w:pPr>
        <w:ind w:firstLine="720"/>
        <w:jc w:val="both"/>
        <w:rPr>
          <w:rFonts w:eastAsiaTheme="minorEastAsia"/>
          <w:color w:val="000000" w:themeColor="text1"/>
          <w:kern w:val="24"/>
        </w:rPr>
      </w:pPr>
      <w:r>
        <w:rPr>
          <w:rFonts w:eastAsiaTheme="minorEastAsia"/>
          <w:color w:val="000000" w:themeColor="text1"/>
          <w:kern w:val="24"/>
        </w:rPr>
        <w:t xml:space="preserve">Genetically modified </w:t>
      </w:r>
      <w:r w:rsidR="009874A8">
        <w:rPr>
          <w:rFonts w:eastAsiaTheme="minorEastAsia"/>
          <w:color w:val="000000" w:themeColor="text1"/>
          <w:kern w:val="24"/>
        </w:rPr>
        <w:t>cyanob</w:t>
      </w:r>
      <w:r>
        <w:rPr>
          <w:rFonts w:eastAsiaTheme="minorEastAsia"/>
          <w:color w:val="000000" w:themeColor="text1"/>
          <w:kern w:val="24"/>
        </w:rPr>
        <w:t xml:space="preserve">acteria </w:t>
      </w:r>
      <w:r w:rsidR="009874A8">
        <w:rPr>
          <w:rFonts w:eastAsiaTheme="minorEastAsia"/>
          <w:color w:val="000000" w:themeColor="text1"/>
          <w:kern w:val="24"/>
        </w:rPr>
        <w:t>in terms of</w:t>
      </w:r>
      <w:r>
        <w:rPr>
          <w:rFonts w:eastAsiaTheme="minorEastAsia"/>
          <w:color w:val="000000" w:themeColor="text1"/>
          <w:kern w:val="24"/>
        </w:rPr>
        <w:t xml:space="preserve"> </w:t>
      </w:r>
      <w:r w:rsidR="008E6399">
        <w:rPr>
          <w:rFonts w:eastAsiaTheme="minorEastAsia"/>
          <w:color w:val="000000" w:themeColor="text1"/>
          <w:kern w:val="24"/>
        </w:rPr>
        <w:t>growth and nutrients to enhance</w:t>
      </w:r>
      <w:r>
        <w:rPr>
          <w:rFonts w:eastAsiaTheme="minorEastAsia"/>
          <w:color w:val="000000" w:themeColor="text1"/>
          <w:kern w:val="24"/>
        </w:rPr>
        <w:t xml:space="preserve"> hydrogen product</w:t>
      </w:r>
      <w:r w:rsidR="008E6399">
        <w:rPr>
          <w:rFonts w:eastAsiaTheme="minorEastAsia"/>
          <w:color w:val="000000" w:themeColor="text1"/>
          <w:kern w:val="24"/>
        </w:rPr>
        <w:t xml:space="preserve">ion </w:t>
      </w:r>
      <w:r>
        <w:rPr>
          <w:rFonts w:eastAsiaTheme="minorEastAsia"/>
          <w:color w:val="000000" w:themeColor="text1"/>
          <w:kern w:val="24"/>
        </w:rPr>
        <w:t>is used as biofuels,</w:t>
      </w:r>
      <w:r w:rsidR="008E6399">
        <w:rPr>
          <w:rFonts w:eastAsiaTheme="minorEastAsia"/>
          <w:color w:val="000000" w:themeColor="text1"/>
          <w:kern w:val="24"/>
        </w:rPr>
        <w:t xml:space="preserve"> providing </w:t>
      </w:r>
      <w:r w:rsidR="009874A8">
        <w:rPr>
          <w:rFonts w:eastAsiaTheme="minorEastAsia"/>
          <w:color w:val="000000" w:themeColor="text1"/>
          <w:kern w:val="24"/>
        </w:rPr>
        <w:t>an envir</w:t>
      </w:r>
      <w:r w:rsidR="008E6399">
        <w:rPr>
          <w:rFonts w:eastAsiaTheme="minorEastAsia"/>
          <w:color w:val="000000" w:themeColor="text1"/>
          <w:kern w:val="24"/>
        </w:rPr>
        <w:t>onmental friendly energy source. T</w:t>
      </w:r>
      <w:r w:rsidR="009874A8">
        <w:rPr>
          <w:rFonts w:eastAsiaTheme="minorEastAsia"/>
          <w:color w:val="000000" w:themeColor="text1"/>
          <w:kern w:val="24"/>
        </w:rPr>
        <w:t>hey</w:t>
      </w:r>
      <w:r w:rsidR="008E6399">
        <w:rPr>
          <w:rFonts w:eastAsiaTheme="minorEastAsia"/>
          <w:color w:val="000000" w:themeColor="text1"/>
          <w:kern w:val="24"/>
        </w:rPr>
        <w:t xml:space="preserve"> </w:t>
      </w:r>
      <w:r w:rsidR="009874A8">
        <w:rPr>
          <w:rFonts w:eastAsiaTheme="minorEastAsia"/>
          <w:color w:val="000000" w:themeColor="text1"/>
          <w:kern w:val="24"/>
        </w:rPr>
        <w:t>are also genetically altered to convert carbon dioxide into</w:t>
      </w:r>
      <w:r w:rsidR="00AD69BD">
        <w:rPr>
          <w:rFonts w:eastAsiaTheme="minorEastAsia"/>
          <w:color w:val="000000" w:themeColor="text1"/>
          <w:kern w:val="24"/>
        </w:rPr>
        <w:t xml:space="preserve"> reduced fuel compounds making </w:t>
      </w:r>
      <w:r w:rsidR="009874A8">
        <w:rPr>
          <w:rFonts w:eastAsiaTheme="minorEastAsia"/>
          <w:color w:val="000000" w:themeColor="text1"/>
          <w:kern w:val="24"/>
        </w:rPr>
        <w:t>the carbon energ</w:t>
      </w:r>
      <w:r w:rsidR="00AD69BD">
        <w:rPr>
          <w:rFonts w:eastAsiaTheme="minorEastAsia"/>
          <w:color w:val="000000" w:themeColor="text1"/>
          <w:kern w:val="24"/>
        </w:rPr>
        <w:t>y sources</w:t>
      </w:r>
      <w:r w:rsidR="009874A8">
        <w:rPr>
          <w:rFonts w:eastAsiaTheme="minorEastAsia"/>
          <w:color w:val="000000" w:themeColor="text1"/>
          <w:kern w:val="24"/>
        </w:rPr>
        <w:t xml:space="preserve"> environment</w:t>
      </w:r>
      <w:r w:rsidR="00AD69BD">
        <w:rPr>
          <w:rFonts w:eastAsiaTheme="minorEastAsia"/>
          <w:color w:val="000000" w:themeColor="text1"/>
          <w:kern w:val="24"/>
        </w:rPr>
        <w:t>ally safe</w:t>
      </w:r>
      <w:r w:rsidR="009874A8">
        <w:rPr>
          <w:rFonts w:eastAsiaTheme="minorEastAsia"/>
          <w:color w:val="000000" w:themeColor="text1"/>
          <w:kern w:val="24"/>
        </w:rPr>
        <w:t>.</w:t>
      </w:r>
    </w:p>
    <w:p w:rsidR="00157097" w:rsidRDefault="009874A8" w:rsidP="00157097">
      <w:pPr>
        <w:ind w:firstLine="720"/>
        <w:jc w:val="both"/>
        <w:rPr>
          <w:rFonts w:eastAsiaTheme="minorEastAsia"/>
          <w:color w:val="000000" w:themeColor="text1"/>
          <w:kern w:val="24"/>
        </w:rPr>
      </w:pPr>
      <w:r>
        <w:rPr>
          <w:rFonts w:eastAsiaTheme="minorEastAsia"/>
          <w:color w:val="000000" w:themeColor="text1"/>
          <w:kern w:val="24"/>
        </w:rPr>
        <w:t>Recombinant DNA technology</w:t>
      </w:r>
      <w:r w:rsidR="00157097" w:rsidRPr="00157097">
        <w:rPr>
          <w:rFonts w:eastAsiaTheme="minorEastAsia"/>
          <w:color w:val="000000" w:themeColor="text1"/>
          <w:kern w:val="24"/>
        </w:rPr>
        <w:t xml:space="preserve"> has demonstrated its efficacy in eliminating soil pollutants such as arsenic, which is regarded as a major one. Genetically engineered Arabidops</w:t>
      </w:r>
      <w:r w:rsidR="00795F8E">
        <w:rPr>
          <w:rFonts w:eastAsiaTheme="minorEastAsia"/>
          <w:color w:val="000000" w:themeColor="text1"/>
          <w:kern w:val="24"/>
        </w:rPr>
        <w:t>is expressed PvACR3, a crucial A</w:t>
      </w:r>
      <w:r w:rsidR="00157097" w:rsidRPr="00157097">
        <w:rPr>
          <w:rFonts w:eastAsiaTheme="minorEastAsia"/>
          <w:color w:val="000000" w:themeColor="text1"/>
          <w:kern w:val="24"/>
        </w:rPr>
        <w:t>rsenite [As(III)] antiporter</w:t>
      </w:r>
      <w:r w:rsidR="00AD69BD">
        <w:rPr>
          <w:rFonts w:eastAsiaTheme="minorEastAsia"/>
          <w:color w:val="000000" w:themeColor="text1"/>
          <w:kern w:val="24"/>
        </w:rPr>
        <w:t>,</w:t>
      </w:r>
      <w:r w:rsidR="00157097" w:rsidRPr="00157097">
        <w:rPr>
          <w:rFonts w:eastAsiaTheme="minorEastAsia"/>
          <w:color w:val="000000" w:themeColor="text1"/>
          <w:kern w:val="24"/>
        </w:rPr>
        <w:t xml:space="preserve"> that exhibited increased arsenic tolerance. </w:t>
      </w:r>
      <w:r w:rsidR="00E144D3" w:rsidRPr="00E144D3">
        <w:rPr>
          <w:rFonts w:eastAsiaTheme="minorEastAsia"/>
          <w:color w:val="000000" w:themeColor="text1"/>
          <w:kern w:val="24"/>
        </w:rPr>
        <w:t xml:space="preserve">In contrast to wild-type seeds, which ordinarily perish in the presence of higher-than-normal concentrations of arsenate [As(V)], PvACR3-modified </w:t>
      </w:r>
      <w:r w:rsidR="00E144D3">
        <w:rPr>
          <w:rFonts w:eastAsiaTheme="minorEastAsia"/>
          <w:color w:val="000000" w:themeColor="text1"/>
          <w:kern w:val="24"/>
        </w:rPr>
        <w:t xml:space="preserve">Arabidopsis </w:t>
      </w:r>
      <w:r w:rsidR="00E144D3" w:rsidRPr="00E144D3">
        <w:rPr>
          <w:rFonts w:eastAsiaTheme="minorEastAsia"/>
          <w:color w:val="000000" w:themeColor="text1"/>
          <w:kern w:val="24"/>
        </w:rPr>
        <w:t>seeds may sprout and thrive in these conditions.</w:t>
      </w:r>
      <w:r w:rsidR="00E144D3">
        <w:rPr>
          <w:rFonts w:eastAsiaTheme="minorEastAsia"/>
          <w:color w:val="000000" w:themeColor="text1"/>
          <w:kern w:val="24"/>
        </w:rPr>
        <w:t xml:space="preserve"> </w:t>
      </w:r>
      <w:r w:rsidR="00157097" w:rsidRPr="00157097">
        <w:rPr>
          <w:rFonts w:eastAsiaTheme="minorEastAsia"/>
          <w:color w:val="000000" w:themeColor="text1"/>
          <w:kern w:val="24"/>
        </w:rPr>
        <w:t>Th</w:t>
      </w:r>
      <w:r w:rsidR="00B865F1">
        <w:rPr>
          <w:rFonts w:eastAsiaTheme="minorEastAsia"/>
          <w:color w:val="000000" w:themeColor="text1"/>
          <w:kern w:val="24"/>
        </w:rPr>
        <w:t xml:space="preserve">e arsenic reductase found in Arabidopsis </w:t>
      </w:r>
      <w:r w:rsidR="00157097" w:rsidRPr="00157097">
        <w:rPr>
          <w:rFonts w:eastAsiaTheme="minorEastAsia"/>
          <w:color w:val="000000" w:themeColor="text1"/>
          <w:kern w:val="24"/>
        </w:rPr>
        <w:t xml:space="preserve">thaliana reduces the element arsenic (As). Phytochelatins limit the migration of arsenic in phloem companion cells and root cells. </w:t>
      </w:r>
    </w:p>
    <w:p w:rsidR="00157097" w:rsidRPr="00157097" w:rsidRDefault="00157097" w:rsidP="00157097">
      <w:pPr>
        <w:ind w:firstLine="720"/>
        <w:jc w:val="both"/>
        <w:rPr>
          <w:rFonts w:eastAsiaTheme="minorEastAsia"/>
          <w:color w:val="000000" w:themeColor="text1"/>
          <w:kern w:val="24"/>
        </w:rPr>
      </w:pPr>
    </w:p>
    <w:p w:rsidR="00157097" w:rsidRDefault="00157097" w:rsidP="00157097">
      <w:pPr>
        <w:pStyle w:val="Heading3"/>
        <w:numPr>
          <w:ilvl w:val="0"/>
          <w:numId w:val="0"/>
        </w:numPr>
        <w:spacing w:line="240" w:lineRule="auto"/>
        <w:rPr>
          <w:i w:val="0"/>
        </w:rPr>
      </w:pPr>
      <w:r>
        <w:rPr>
          <w:rFonts w:eastAsiaTheme="minorHAnsi"/>
          <w:i w:val="0"/>
          <w:iCs w:val="0"/>
          <w:noProof w:val="0"/>
          <w:lang w:val="en-IN"/>
        </w:rPr>
        <w:t xml:space="preserve">C. </w:t>
      </w:r>
      <w:r w:rsidRPr="00157097">
        <w:rPr>
          <w:rFonts w:eastAsiaTheme="minorHAnsi"/>
          <w:b/>
          <w:i w:val="0"/>
          <w:iCs w:val="0"/>
          <w:noProof w:val="0"/>
          <w:lang w:val="en-IN"/>
        </w:rPr>
        <w:t>Agriculture</w:t>
      </w:r>
      <w:r>
        <w:rPr>
          <w:rFonts w:eastAsiaTheme="minorHAnsi"/>
          <w:i w:val="0"/>
          <w:iCs w:val="0"/>
          <w:noProof w:val="0"/>
          <w:lang w:val="en-IN"/>
        </w:rPr>
        <w:t xml:space="preserve"> </w:t>
      </w:r>
      <w:r w:rsidR="008A55B5" w:rsidRPr="000026B6">
        <w:rPr>
          <w:i w:val="0"/>
        </w:rPr>
        <w:t xml:space="preserve"> </w:t>
      </w:r>
    </w:p>
    <w:p w:rsidR="00090598" w:rsidRDefault="008A55B5" w:rsidP="006C5AC0">
      <w:pPr>
        <w:ind w:firstLine="720"/>
        <w:jc w:val="both"/>
      </w:pPr>
      <w:r w:rsidRPr="000026B6">
        <w:t xml:space="preserve"> </w:t>
      </w:r>
      <w:r w:rsidR="00057D33">
        <w:t>In the last 25 years, there is 100 fold increase in the production of Genetically Modified (GM)</w:t>
      </w:r>
      <w:r w:rsidR="00E57E22">
        <w:t xml:space="preserve"> crops. </w:t>
      </w:r>
      <w:r w:rsidR="00E144D3" w:rsidRPr="00E144D3">
        <w:t>A plant is considered genetically mo</w:t>
      </w:r>
      <w:r w:rsidR="00E144D3">
        <w:t>dified in accordance with the United Nations</w:t>
      </w:r>
      <w:r w:rsidR="00E144D3" w:rsidRPr="00E144D3">
        <w:t xml:space="preserve">'s Cartagena Protocol on Biosafety of "Living Transformed Organisms" (LMO) if it satisfies two criteria: 1) it contains a novel combination of genetic material; and 2) it was modified using modern </w:t>
      </w:r>
      <w:r w:rsidR="00E144D3">
        <w:t>bio</w:t>
      </w:r>
      <w:r w:rsidR="00E144D3" w:rsidRPr="00E144D3">
        <w:t>technologie</w:t>
      </w:r>
      <w:r w:rsidR="00E144D3">
        <w:t xml:space="preserve">s. </w:t>
      </w:r>
      <w:r w:rsidR="00090598">
        <w:t>Here modern biotechnology implies in t</w:t>
      </w:r>
      <w:r w:rsidR="00E144D3">
        <w:t xml:space="preserve">he application of either using </w:t>
      </w:r>
      <w:r w:rsidR="00090598">
        <w:t>1) in vitro nucleic acid techniques</w:t>
      </w:r>
      <w:r w:rsidR="00E144D3">
        <w:t>,</w:t>
      </w:r>
      <w:r w:rsidR="00090598">
        <w:t xml:space="preserve"> which includes recombinant DNA and direct injection of nucleic acid into cells or organelles or 2) fusion of cells beyond the taxonomic family. 46% of the total biotech crops ar</w:t>
      </w:r>
      <w:r w:rsidR="00E144D3">
        <w:t>e cultivated in the industrializ</w:t>
      </w:r>
      <w:r w:rsidR="00090598">
        <w:t>ed countries including</w:t>
      </w:r>
      <w:r w:rsidR="002E145D">
        <w:t xml:space="preserve"> The </w:t>
      </w:r>
      <w:r w:rsidR="00090598">
        <w:t>United States, Canada, Australia, Spain and Portugual.</w:t>
      </w:r>
      <w:r w:rsidR="004917F0">
        <w:t xml:space="preserve"> The remaining 54% are grown by developing countries including Brazil, </w:t>
      </w:r>
      <w:r w:rsidR="00C2737E">
        <w:t>Argentina</w:t>
      </w:r>
      <w:r w:rsidR="004917F0">
        <w:t xml:space="preserve">, and </w:t>
      </w:r>
      <w:r w:rsidR="00C2737E">
        <w:t xml:space="preserve">India </w:t>
      </w:r>
      <w:r w:rsidR="004917F0">
        <w:t>are amongst the top five countries with the largest areas of biotech crop cultivation.</w:t>
      </w:r>
    </w:p>
    <w:p w:rsidR="006C5AC0" w:rsidRDefault="002E145D" w:rsidP="002E145D">
      <w:pPr>
        <w:ind w:firstLine="720"/>
        <w:jc w:val="both"/>
        <w:rPr>
          <w:rFonts w:eastAsiaTheme="minorEastAsia"/>
          <w:color w:val="000000" w:themeColor="text1"/>
          <w:kern w:val="24"/>
        </w:rPr>
      </w:pPr>
      <w:r w:rsidRPr="00157097">
        <w:rPr>
          <w:rFonts w:eastAsiaTheme="minorEastAsia"/>
          <w:color w:val="000000" w:themeColor="text1"/>
          <w:kern w:val="24"/>
        </w:rPr>
        <w:t>G</w:t>
      </w:r>
      <w:r w:rsidR="00157097" w:rsidRPr="00157097">
        <w:rPr>
          <w:rFonts w:eastAsiaTheme="minorEastAsia"/>
          <w:color w:val="000000" w:themeColor="text1"/>
          <w:kern w:val="24"/>
        </w:rPr>
        <w:t>enetically</w:t>
      </w:r>
      <w:r>
        <w:rPr>
          <w:rFonts w:eastAsiaTheme="minorEastAsia"/>
          <w:color w:val="000000" w:themeColor="text1"/>
          <w:kern w:val="24"/>
        </w:rPr>
        <w:t xml:space="preserve"> </w:t>
      </w:r>
      <w:r w:rsidR="00157097" w:rsidRPr="00157097">
        <w:rPr>
          <w:rFonts w:eastAsiaTheme="minorEastAsia"/>
          <w:color w:val="000000" w:themeColor="text1"/>
          <w:kern w:val="24"/>
        </w:rPr>
        <w:t>engineered</w:t>
      </w:r>
      <w:r>
        <w:rPr>
          <w:rFonts w:eastAsiaTheme="minorEastAsia"/>
          <w:color w:val="000000" w:themeColor="text1"/>
          <w:kern w:val="24"/>
        </w:rPr>
        <w:t xml:space="preserve"> crops</w:t>
      </w:r>
      <w:r w:rsidR="00157097" w:rsidRPr="00157097">
        <w:rPr>
          <w:rFonts w:eastAsiaTheme="minorEastAsia"/>
          <w:color w:val="000000" w:themeColor="text1"/>
          <w:kern w:val="24"/>
        </w:rPr>
        <w:t xml:space="preserve"> with </w:t>
      </w:r>
      <w:r>
        <w:rPr>
          <w:rFonts w:eastAsiaTheme="minorEastAsia"/>
          <w:color w:val="000000" w:themeColor="text1"/>
          <w:kern w:val="24"/>
        </w:rPr>
        <w:t xml:space="preserve">Bacillus thuringiensis </w:t>
      </w:r>
      <w:r w:rsidR="00057D33">
        <w:rPr>
          <w:rFonts w:eastAsiaTheme="minorEastAsia"/>
          <w:color w:val="000000" w:themeColor="text1"/>
          <w:kern w:val="24"/>
        </w:rPr>
        <w:t xml:space="preserve">(Bt) </w:t>
      </w:r>
      <w:r w:rsidR="00157097" w:rsidRPr="00157097">
        <w:rPr>
          <w:rFonts w:eastAsiaTheme="minorEastAsia"/>
          <w:color w:val="000000" w:themeColor="text1"/>
          <w:kern w:val="24"/>
        </w:rPr>
        <w:t>toxins of bacteria</w:t>
      </w:r>
      <w:r>
        <w:rPr>
          <w:rFonts w:eastAsiaTheme="minorEastAsia"/>
          <w:color w:val="000000" w:themeColor="text1"/>
          <w:kern w:val="24"/>
        </w:rPr>
        <w:t xml:space="preserve"> are used to replace </w:t>
      </w:r>
      <w:r w:rsidRPr="00157097">
        <w:rPr>
          <w:rFonts w:eastAsiaTheme="minorEastAsia"/>
          <w:color w:val="000000" w:themeColor="text1"/>
          <w:kern w:val="24"/>
        </w:rPr>
        <w:t>chemical pesticides to control insect disease</w:t>
      </w:r>
      <w:r w:rsidR="00157097" w:rsidRPr="00157097">
        <w:rPr>
          <w:rFonts w:eastAsiaTheme="minorEastAsia"/>
          <w:color w:val="000000" w:themeColor="text1"/>
          <w:kern w:val="24"/>
        </w:rPr>
        <w:t>. Such crops</w:t>
      </w:r>
      <w:r w:rsidR="00057D33">
        <w:rPr>
          <w:rFonts w:eastAsiaTheme="minorEastAsia"/>
          <w:color w:val="000000" w:themeColor="text1"/>
          <w:kern w:val="24"/>
        </w:rPr>
        <w:t xml:space="preserve"> produced Bt toxins of their own so they</w:t>
      </w:r>
      <w:r w:rsidR="00157097" w:rsidRPr="00157097">
        <w:rPr>
          <w:rFonts w:eastAsiaTheme="minorEastAsia"/>
          <w:color w:val="000000" w:themeColor="text1"/>
          <w:kern w:val="24"/>
        </w:rPr>
        <w:t xml:space="preserve"> can defend themselves against specific types of insects.</w:t>
      </w:r>
      <w:r w:rsidR="00C2737E" w:rsidRPr="00C2737E">
        <w:t xml:space="preserve"> </w:t>
      </w:r>
      <w:r w:rsidR="00C2737E" w:rsidRPr="00C2737E">
        <w:rPr>
          <w:rFonts w:eastAsiaTheme="minorEastAsia"/>
          <w:color w:val="000000" w:themeColor="text1"/>
          <w:kern w:val="24"/>
        </w:rPr>
        <w:t>In China, a lot of Bt cotton and virus-resistant papaya are farmed.</w:t>
      </w:r>
      <w:r w:rsidR="00C2737E">
        <w:rPr>
          <w:rFonts w:eastAsiaTheme="minorEastAsia"/>
          <w:color w:val="000000" w:themeColor="text1"/>
          <w:kern w:val="24"/>
        </w:rPr>
        <w:t xml:space="preserve"> </w:t>
      </w:r>
      <w:r w:rsidR="00157097" w:rsidRPr="00157097">
        <w:rPr>
          <w:rFonts w:eastAsiaTheme="minorEastAsia"/>
          <w:color w:val="000000" w:themeColor="text1"/>
          <w:kern w:val="24"/>
        </w:rPr>
        <w:t>Some transgenic plants include ge</w:t>
      </w:r>
      <w:r w:rsidR="00057D33">
        <w:rPr>
          <w:rFonts w:eastAsiaTheme="minorEastAsia"/>
          <w:color w:val="000000" w:themeColor="text1"/>
          <w:kern w:val="24"/>
        </w:rPr>
        <w:t xml:space="preserve">nes that allow them to destroy </w:t>
      </w:r>
      <w:r w:rsidR="00157097" w:rsidRPr="00157097">
        <w:rPr>
          <w:rFonts w:eastAsiaTheme="minorEastAsia"/>
          <w:color w:val="000000" w:themeColor="text1"/>
          <w:kern w:val="24"/>
        </w:rPr>
        <w:t>herbicide's active components, rendering it harmless.</w:t>
      </w:r>
    </w:p>
    <w:p w:rsidR="00157097" w:rsidRDefault="006C5AC0" w:rsidP="006C5AC0">
      <w:pPr>
        <w:ind w:firstLine="720"/>
        <w:jc w:val="both"/>
        <w:rPr>
          <w:rFonts w:eastAsiaTheme="minorEastAsia"/>
          <w:color w:val="000000" w:themeColor="text1"/>
          <w:kern w:val="24"/>
        </w:rPr>
      </w:pPr>
      <w:r w:rsidRPr="006C5AC0">
        <w:rPr>
          <w:rFonts w:eastAsiaTheme="minorEastAsia"/>
          <w:color w:val="000000" w:themeColor="text1"/>
          <w:kern w:val="24"/>
        </w:rPr>
        <w:t xml:space="preserve"> </w:t>
      </w:r>
      <w:r w:rsidRPr="002456B4">
        <w:rPr>
          <w:rFonts w:eastAsiaTheme="minorEastAsia"/>
          <w:color w:val="000000" w:themeColor="text1"/>
          <w:kern w:val="24"/>
        </w:rPr>
        <w:t>Bio</w:t>
      </w:r>
      <w:r w:rsidR="002E145D">
        <w:rPr>
          <w:rFonts w:eastAsiaTheme="minorEastAsia"/>
          <w:color w:val="000000" w:themeColor="text1"/>
          <w:kern w:val="24"/>
        </w:rPr>
        <w:t>-</w:t>
      </w:r>
      <w:r w:rsidRPr="002456B4">
        <w:rPr>
          <w:rFonts w:eastAsiaTheme="minorEastAsia"/>
          <w:color w:val="000000" w:themeColor="text1"/>
          <w:kern w:val="24"/>
        </w:rPr>
        <w:t>fortification of plant through modern bio</w:t>
      </w:r>
      <w:r w:rsidR="002E145D">
        <w:rPr>
          <w:rFonts w:eastAsiaTheme="minorEastAsia"/>
          <w:color w:val="000000" w:themeColor="text1"/>
          <w:kern w:val="24"/>
        </w:rPr>
        <w:t>-</w:t>
      </w:r>
      <w:r w:rsidRPr="002456B4">
        <w:rPr>
          <w:rFonts w:eastAsiaTheme="minorEastAsia"/>
          <w:color w:val="000000" w:themeColor="text1"/>
          <w:kern w:val="24"/>
        </w:rPr>
        <w:t>technological method is a promising way to provide micronutrients to</w:t>
      </w:r>
      <w:r w:rsidR="002E145D">
        <w:rPr>
          <w:rFonts w:eastAsiaTheme="minorEastAsia"/>
          <w:color w:val="000000" w:themeColor="text1"/>
          <w:kern w:val="24"/>
        </w:rPr>
        <w:t xml:space="preserve"> the</w:t>
      </w:r>
      <w:r w:rsidRPr="002456B4">
        <w:rPr>
          <w:rFonts w:eastAsiaTheme="minorEastAsia"/>
          <w:color w:val="000000" w:themeColor="text1"/>
          <w:kern w:val="24"/>
        </w:rPr>
        <w:t xml:space="preserve"> deficient population on a global scale. Novel genes, gene over</w:t>
      </w:r>
      <w:r w:rsidR="002E145D">
        <w:rPr>
          <w:rFonts w:eastAsiaTheme="minorEastAsia"/>
          <w:color w:val="000000" w:themeColor="text1"/>
          <w:kern w:val="24"/>
        </w:rPr>
        <w:t>-</w:t>
      </w:r>
      <w:r w:rsidRPr="002456B4">
        <w:rPr>
          <w:rFonts w:eastAsiaTheme="minorEastAsia"/>
          <w:color w:val="000000" w:themeColor="text1"/>
          <w:kern w:val="24"/>
        </w:rPr>
        <w:t>expression, gene down</w:t>
      </w:r>
      <w:r w:rsidR="002E145D">
        <w:rPr>
          <w:rFonts w:eastAsiaTheme="minorEastAsia"/>
          <w:color w:val="000000" w:themeColor="text1"/>
          <w:kern w:val="24"/>
        </w:rPr>
        <w:t>-</w:t>
      </w:r>
      <w:r w:rsidRPr="002456B4">
        <w:rPr>
          <w:rFonts w:eastAsiaTheme="minorEastAsia"/>
          <w:color w:val="000000" w:themeColor="text1"/>
          <w:kern w:val="24"/>
        </w:rPr>
        <w:t>regulation, gene disruption, or disruption of the production route of an inhibitor have all been used to create</w:t>
      </w:r>
      <w:r w:rsidR="002E145D">
        <w:rPr>
          <w:rFonts w:eastAsiaTheme="minorEastAsia"/>
          <w:color w:val="000000" w:themeColor="text1"/>
          <w:kern w:val="24"/>
        </w:rPr>
        <w:t xml:space="preserve"> the</w:t>
      </w:r>
      <w:r w:rsidRPr="002456B4">
        <w:rPr>
          <w:rFonts w:eastAsiaTheme="minorEastAsia"/>
          <w:color w:val="000000" w:themeColor="text1"/>
          <w:kern w:val="24"/>
        </w:rPr>
        <w:t xml:space="preserve"> transgenic crops. One such example is</w:t>
      </w:r>
      <w:r w:rsidR="002E145D">
        <w:rPr>
          <w:rFonts w:eastAsiaTheme="minorEastAsia"/>
          <w:color w:val="000000" w:themeColor="text1"/>
          <w:kern w:val="24"/>
        </w:rPr>
        <w:t xml:space="preserve"> the</w:t>
      </w:r>
      <w:r w:rsidRPr="002456B4">
        <w:rPr>
          <w:rFonts w:eastAsiaTheme="minorEastAsia"/>
          <w:color w:val="000000" w:themeColor="text1"/>
          <w:kern w:val="24"/>
        </w:rPr>
        <w:t xml:space="preserve"> Golden rice which is enriched with beta carotene which is a precursor of vitamin A</w:t>
      </w:r>
      <w:r>
        <w:rPr>
          <w:rFonts w:eastAsiaTheme="minorEastAsia"/>
          <w:color w:val="000000" w:themeColor="text1"/>
          <w:kern w:val="24"/>
        </w:rPr>
        <w:t>.</w:t>
      </w:r>
    </w:p>
    <w:p w:rsidR="00C076F9" w:rsidRDefault="00627AD5" w:rsidP="00627AD5">
      <w:pPr>
        <w:pStyle w:val="Heading1"/>
        <w:numPr>
          <w:ilvl w:val="0"/>
          <w:numId w:val="0"/>
        </w:numPr>
        <w:ind w:left="216"/>
        <w:jc w:val="both"/>
        <w:rPr>
          <w:rFonts w:ascii="Times New Roman" w:eastAsiaTheme="minorEastAsia" w:hAnsi="Times New Roman"/>
          <w:sz w:val="20"/>
          <w:szCs w:val="20"/>
        </w:rPr>
      </w:pPr>
      <w:r>
        <w:rPr>
          <w:rFonts w:ascii="Times New Roman" w:eastAsiaTheme="minorEastAsia" w:hAnsi="Times New Roman"/>
          <w:sz w:val="20"/>
          <w:szCs w:val="20"/>
        </w:rPr>
        <w:tab/>
      </w:r>
      <w:r>
        <w:rPr>
          <w:rFonts w:ascii="Times New Roman" w:eastAsiaTheme="minorEastAsia" w:hAnsi="Times New Roman"/>
          <w:sz w:val="20"/>
          <w:szCs w:val="20"/>
        </w:rPr>
        <w:tab/>
      </w:r>
      <w:r>
        <w:rPr>
          <w:rFonts w:ascii="Times New Roman" w:eastAsiaTheme="minorEastAsia" w:hAnsi="Times New Roman"/>
          <w:sz w:val="20"/>
          <w:szCs w:val="20"/>
        </w:rPr>
        <w:tab/>
      </w:r>
      <w:r w:rsidR="00C076F9">
        <w:rPr>
          <w:noProof/>
          <w:lang w:val="en-IN" w:eastAsia="en-IN"/>
        </w:rPr>
        <w:drawing>
          <wp:inline distT="0" distB="0" distL="0" distR="0" wp14:anchorId="5D333EF8" wp14:editId="120387D7">
            <wp:extent cx="3719145" cy="1863969"/>
            <wp:effectExtent l="19050" t="0" r="0" b="0"/>
            <wp:docPr id="4" name="Picture 4" descr="Credit: 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dit: Getty Images"/>
                    <pic:cNvPicPr>
                      <a:picLocks noChangeAspect="1" noChangeArrowheads="1"/>
                    </pic:cNvPicPr>
                  </pic:nvPicPr>
                  <pic:blipFill>
                    <a:blip r:embed="rId21"/>
                    <a:srcRect/>
                    <a:stretch>
                      <a:fillRect/>
                    </a:stretch>
                  </pic:blipFill>
                  <pic:spPr bwMode="auto">
                    <a:xfrm>
                      <a:off x="0" y="0"/>
                      <a:ext cx="3724586" cy="1866696"/>
                    </a:xfrm>
                    <a:prstGeom prst="rect">
                      <a:avLst/>
                    </a:prstGeom>
                    <a:noFill/>
                    <a:ln w="9525">
                      <a:noFill/>
                      <a:miter lim="800000"/>
                      <a:headEnd/>
                      <a:tailEnd/>
                    </a:ln>
                  </pic:spPr>
                </pic:pic>
              </a:graphicData>
            </a:graphic>
          </wp:inline>
        </w:drawing>
      </w:r>
      <w:r>
        <w:rPr>
          <w:rFonts w:ascii="Times New Roman" w:eastAsiaTheme="minorEastAsia" w:hAnsi="Times New Roman"/>
          <w:sz w:val="20"/>
          <w:szCs w:val="20"/>
        </w:rPr>
        <w:tab/>
      </w:r>
      <w:r w:rsidR="00C2737E">
        <w:rPr>
          <w:rFonts w:ascii="Times New Roman" w:eastAsiaTheme="minorEastAsia" w:hAnsi="Times New Roman"/>
          <w:sz w:val="20"/>
          <w:szCs w:val="20"/>
        </w:rPr>
        <w:t xml:space="preserve">  </w:t>
      </w:r>
    </w:p>
    <w:p w:rsidR="00C076F9" w:rsidRDefault="00453AC6" w:rsidP="00C076F9">
      <w:pPr>
        <w:ind w:left="2160" w:firstLine="720"/>
        <w:jc w:val="left"/>
        <w:rPr>
          <w:color w:val="3A3A3A"/>
          <w:szCs w:val="16"/>
          <w:shd w:val="clear" w:color="auto" w:fill="FFFFFF"/>
        </w:rPr>
      </w:pPr>
      <w:r>
        <w:rPr>
          <w:color w:val="3A3A3A"/>
          <w:szCs w:val="16"/>
          <w:shd w:val="clear" w:color="auto" w:fill="FFFFFF"/>
        </w:rPr>
        <w:t>Figure 3</w:t>
      </w:r>
      <w:bookmarkStart w:id="0" w:name="_GoBack"/>
      <w:bookmarkEnd w:id="0"/>
      <w:r w:rsidR="00C076F9">
        <w:rPr>
          <w:color w:val="3A3A3A"/>
          <w:szCs w:val="16"/>
          <w:shd w:val="clear" w:color="auto" w:fill="FFFFFF"/>
        </w:rPr>
        <w:t xml:space="preserve">: Golden Rice. </w:t>
      </w:r>
      <w:r w:rsidR="00C076F9" w:rsidRPr="00AB4262">
        <w:rPr>
          <w:color w:val="3A3A3A"/>
          <w:szCs w:val="16"/>
          <w:shd w:val="clear" w:color="auto" w:fill="FFFFFF"/>
        </w:rPr>
        <w:t>Credit: Getty Images</w:t>
      </w:r>
    </w:p>
    <w:p w:rsidR="00C076F9" w:rsidRDefault="00C076F9" w:rsidP="00C076F9">
      <w:pPr>
        <w:pStyle w:val="Heading1"/>
        <w:numPr>
          <w:ilvl w:val="0"/>
          <w:numId w:val="0"/>
        </w:numPr>
        <w:ind w:left="216"/>
        <w:jc w:val="both"/>
        <w:rPr>
          <w:rFonts w:ascii="Times New Roman" w:eastAsiaTheme="minorEastAsia" w:hAnsi="Times New Roman"/>
          <w:sz w:val="20"/>
          <w:szCs w:val="20"/>
        </w:rPr>
      </w:pPr>
      <w:r>
        <w:rPr>
          <w:rFonts w:ascii="Times New Roman" w:eastAsiaTheme="minorEastAsia" w:hAnsi="Times New Roman"/>
          <w:sz w:val="20"/>
          <w:szCs w:val="20"/>
        </w:rPr>
        <w:tab/>
      </w:r>
    </w:p>
    <w:p w:rsidR="006C5AC0" w:rsidRPr="00157097" w:rsidRDefault="00C076F9" w:rsidP="00627AD5">
      <w:pPr>
        <w:pStyle w:val="Heading1"/>
        <w:numPr>
          <w:ilvl w:val="0"/>
          <w:numId w:val="0"/>
        </w:numPr>
        <w:ind w:left="216"/>
        <w:jc w:val="both"/>
        <w:rPr>
          <w:rFonts w:eastAsiaTheme="minorEastAsia"/>
        </w:rPr>
      </w:pPr>
      <w:r>
        <w:rPr>
          <w:rFonts w:ascii="Times New Roman" w:eastAsiaTheme="minorEastAsia" w:hAnsi="Times New Roman"/>
          <w:sz w:val="20"/>
          <w:szCs w:val="20"/>
        </w:rPr>
        <w:tab/>
      </w:r>
      <w:r>
        <w:rPr>
          <w:rFonts w:ascii="Times New Roman" w:eastAsiaTheme="minorEastAsia" w:hAnsi="Times New Roman"/>
          <w:sz w:val="20"/>
          <w:szCs w:val="20"/>
        </w:rPr>
        <w:tab/>
      </w:r>
      <w:r>
        <w:rPr>
          <w:rFonts w:ascii="Times New Roman" w:eastAsiaTheme="minorEastAsia" w:hAnsi="Times New Roman"/>
          <w:sz w:val="20"/>
          <w:szCs w:val="20"/>
        </w:rPr>
        <w:tab/>
      </w:r>
      <w:r>
        <w:rPr>
          <w:rFonts w:ascii="Times New Roman" w:eastAsiaTheme="minorEastAsia" w:hAnsi="Times New Roman"/>
          <w:sz w:val="20"/>
          <w:szCs w:val="20"/>
        </w:rPr>
        <w:tab/>
      </w:r>
      <w:r w:rsidR="00C2737E">
        <w:rPr>
          <w:rFonts w:ascii="Times New Roman" w:eastAsiaTheme="minorEastAsia" w:hAnsi="Times New Roman"/>
          <w:sz w:val="20"/>
          <w:szCs w:val="20"/>
        </w:rPr>
        <w:t xml:space="preserve"> </w:t>
      </w:r>
      <w:r w:rsidR="00627AD5">
        <w:rPr>
          <w:rFonts w:ascii="Times New Roman" w:eastAsiaTheme="minorEastAsia" w:hAnsi="Times New Roman"/>
          <w:sz w:val="20"/>
          <w:szCs w:val="20"/>
        </w:rPr>
        <w:t xml:space="preserve">IV.  </w:t>
      </w:r>
      <w:r w:rsidR="00FB70DD">
        <w:rPr>
          <w:rFonts w:ascii="Times New Roman" w:eastAsiaTheme="minorEastAsia" w:hAnsi="Times New Roman"/>
          <w:sz w:val="20"/>
          <w:szCs w:val="20"/>
        </w:rPr>
        <w:t xml:space="preserve"> </w:t>
      </w:r>
      <w:r w:rsidR="006C5AC0">
        <w:rPr>
          <w:rFonts w:ascii="Times New Roman" w:eastAsiaTheme="minorEastAsia" w:hAnsi="Times New Roman"/>
          <w:sz w:val="20"/>
          <w:szCs w:val="20"/>
        </w:rPr>
        <w:t>FUTURE PROSPECTS</w:t>
      </w:r>
      <w:r w:rsidR="00C2737E">
        <w:rPr>
          <w:rFonts w:ascii="Times New Roman" w:eastAsiaTheme="minorEastAsia" w:hAnsi="Times New Roman"/>
          <w:sz w:val="20"/>
          <w:szCs w:val="20"/>
        </w:rPr>
        <w:t xml:space="preserve"> AND CHALLENGES</w:t>
      </w:r>
    </w:p>
    <w:p w:rsidR="006C5AC0" w:rsidRDefault="006C5AC0" w:rsidP="006C5AC0">
      <w:pPr>
        <w:ind w:firstLine="720"/>
        <w:jc w:val="both"/>
        <w:rPr>
          <w:rFonts w:eastAsiaTheme="minorEastAsia"/>
          <w:color w:val="000000" w:themeColor="text1"/>
          <w:kern w:val="24"/>
        </w:rPr>
      </w:pPr>
      <w:r>
        <w:t xml:space="preserve"> </w:t>
      </w:r>
      <w:r w:rsidR="00C2737E">
        <w:t xml:space="preserve"> </w:t>
      </w:r>
      <w:r w:rsidRPr="006C5AC0">
        <w:rPr>
          <w:rFonts w:eastAsiaTheme="minorEastAsia"/>
          <w:color w:val="000000" w:themeColor="text1"/>
          <w:kern w:val="24"/>
        </w:rPr>
        <w:t xml:space="preserve">By creating novel medications and vaccines, Recombinant DNA Technology is crucial for enhancing health conditions. Furthermore, the development of diagnostic tools, monitoring technologies, and numerous therapy modalities improves treatment options. </w:t>
      </w:r>
      <w:r w:rsidR="002E145D">
        <w:rPr>
          <w:rFonts w:eastAsiaTheme="minorEastAsia"/>
          <w:color w:val="000000" w:themeColor="text1"/>
          <w:kern w:val="24"/>
        </w:rPr>
        <w:t>The w</w:t>
      </w:r>
      <w:r w:rsidRPr="006C5AC0">
        <w:rPr>
          <w:rFonts w:eastAsiaTheme="minorEastAsia"/>
          <w:color w:val="000000" w:themeColor="text1"/>
          <w:kern w:val="24"/>
        </w:rPr>
        <w:t>idespread ap</w:t>
      </w:r>
      <w:r w:rsidR="002E145D">
        <w:rPr>
          <w:rFonts w:eastAsiaTheme="minorEastAsia"/>
          <w:color w:val="000000" w:themeColor="text1"/>
          <w:kern w:val="24"/>
        </w:rPr>
        <w:t>plication of rDNA</w:t>
      </w:r>
      <w:r w:rsidRPr="006C5AC0">
        <w:rPr>
          <w:rFonts w:eastAsiaTheme="minorEastAsia"/>
          <w:color w:val="000000" w:themeColor="text1"/>
          <w:kern w:val="24"/>
        </w:rPr>
        <w:t xml:space="preserve"> technique in genetically modified crop development, gene therapy, veterinary product development and bio</w:t>
      </w:r>
      <w:r w:rsidR="002E145D">
        <w:rPr>
          <w:rFonts w:eastAsiaTheme="minorEastAsia"/>
          <w:color w:val="000000" w:themeColor="text1"/>
          <w:kern w:val="24"/>
        </w:rPr>
        <w:t>-</w:t>
      </w:r>
      <w:r w:rsidRPr="006C5AC0">
        <w:rPr>
          <w:rFonts w:eastAsiaTheme="minorEastAsia"/>
          <w:color w:val="000000" w:themeColor="text1"/>
          <w:kern w:val="24"/>
        </w:rPr>
        <w:t>pesticides and biofuel production will expand in</w:t>
      </w:r>
      <w:r w:rsidR="002E145D">
        <w:rPr>
          <w:rFonts w:eastAsiaTheme="minorEastAsia"/>
          <w:color w:val="000000" w:themeColor="text1"/>
          <w:kern w:val="24"/>
        </w:rPr>
        <w:t xml:space="preserve"> the</w:t>
      </w:r>
      <w:r w:rsidRPr="006C5AC0">
        <w:rPr>
          <w:rFonts w:eastAsiaTheme="minorEastAsia"/>
          <w:color w:val="000000" w:themeColor="text1"/>
          <w:kern w:val="24"/>
        </w:rPr>
        <w:t xml:space="preserve"> future. </w:t>
      </w:r>
    </w:p>
    <w:p w:rsidR="00401EF0" w:rsidRDefault="00493E24" w:rsidP="006C5AC0">
      <w:pPr>
        <w:ind w:firstLine="720"/>
        <w:jc w:val="both"/>
        <w:rPr>
          <w:rFonts w:eastAsiaTheme="minorEastAsia"/>
          <w:color w:val="000000" w:themeColor="text1"/>
          <w:kern w:val="24"/>
        </w:rPr>
      </w:pPr>
      <w:r w:rsidRPr="00493E24">
        <w:rPr>
          <w:rFonts w:eastAsiaTheme="minorEastAsia"/>
          <w:color w:val="000000" w:themeColor="text1"/>
          <w:kern w:val="24"/>
        </w:rPr>
        <w:t>Since most non-viral vectors lack precision targeting capability while using viral vectors carries the danger of carcinonegenesis, gene therapy is presently in the preliminary phase and only effective in managing a small number of disorders.</w:t>
      </w:r>
      <w:r w:rsidR="00401EF0">
        <w:rPr>
          <w:rFonts w:eastAsiaTheme="minorEastAsia"/>
          <w:color w:val="000000" w:themeColor="text1"/>
          <w:kern w:val="24"/>
        </w:rPr>
        <w:t xml:space="preserve"> </w:t>
      </w:r>
      <w:r w:rsidR="005955AE" w:rsidRPr="005955AE">
        <w:rPr>
          <w:rFonts w:eastAsiaTheme="minorEastAsia"/>
          <w:color w:val="000000" w:themeColor="text1"/>
          <w:kern w:val="24"/>
        </w:rPr>
        <w:t>Nevertheless, despite all of these challenges, there is still a great deal of optimism that gene therapy will play a sign</w:t>
      </w:r>
      <w:r w:rsidR="005955AE">
        <w:rPr>
          <w:rFonts w:eastAsiaTheme="minorEastAsia"/>
          <w:color w:val="000000" w:themeColor="text1"/>
          <w:kern w:val="24"/>
        </w:rPr>
        <w:t>ificant role in clinical practic</w:t>
      </w:r>
      <w:r w:rsidR="005955AE" w:rsidRPr="005955AE">
        <w:rPr>
          <w:rFonts w:eastAsiaTheme="minorEastAsia"/>
          <w:color w:val="000000" w:themeColor="text1"/>
          <w:kern w:val="24"/>
        </w:rPr>
        <w:t>e and have implications in many areas of medicine.</w:t>
      </w:r>
    </w:p>
    <w:p w:rsidR="006C5AC0" w:rsidRDefault="006C5AC0" w:rsidP="006C5AC0">
      <w:pPr>
        <w:ind w:firstLine="720"/>
        <w:jc w:val="both"/>
        <w:rPr>
          <w:rFonts w:eastAsiaTheme="minorEastAsia"/>
          <w:color w:val="000000" w:themeColor="text1"/>
          <w:kern w:val="24"/>
        </w:rPr>
      </w:pPr>
      <w:r w:rsidRPr="006C5AC0">
        <w:rPr>
          <w:rFonts w:eastAsiaTheme="minorEastAsia"/>
          <w:color w:val="000000" w:themeColor="text1"/>
          <w:kern w:val="24"/>
        </w:rPr>
        <w:t>In clinical trials, human gene therapy is mostly used to treat cancer. High transfection effectiveness in relation to creating gene delivery systems has been the main focus of research. It is still being researched whether transfection could</w:t>
      </w:r>
      <w:r w:rsidR="005955AE">
        <w:rPr>
          <w:rFonts w:eastAsiaTheme="minorEastAsia"/>
          <w:color w:val="000000" w:themeColor="text1"/>
          <w:kern w:val="24"/>
        </w:rPr>
        <w:t xml:space="preserve"> be used for cancer gene treatment</w:t>
      </w:r>
      <w:r w:rsidRPr="006C5AC0">
        <w:rPr>
          <w:rFonts w:eastAsiaTheme="minorEastAsia"/>
          <w:color w:val="000000" w:themeColor="text1"/>
          <w:kern w:val="24"/>
        </w:rPr>
        <w:t xml:space="preserve"> with minimum side effects, </w:t>
      </w:r>
      <w:r w:rsidR="005955AE">
        <w:rPr>
          <w:rFonts w:eastAsiaTheme="minorEastAsia"/>
          <w:color w:val="000000" w:themeColor="text1"/>
          <w:kern w:val="24"/>
        </w:rPr>
        <w:t>including cancers</w:t>
      </w:r>
      <w:r w:rsidRPr="006C5AC0">
        <w:rPr>
          <w:rFonts w:eastAsiaTheme="minorEastAsia"/>
          <w:color w:val="000000" w:themeColor="text1"/>
          <w:kern w:val="24"/>
        </w:rPr>
        <w:t xml:space="preserve"> of brain, b</w:t>
      </w:r>
      <w:r w:rsidR="005955AE">
        <w:rPr>
          <w:rFonts w:eastAsiaTheme="minorEastAsia"/>
          <w:color w:val="000000" w:themeColor="text1"/>
          <w:kern w:val="24"/>
        </w:rPr>
        <w:t>reast, lung, and prostate</w:t>
      </w:r>
      <w:r w:rsidR="00AB4558">
        <w:rPr>
          <w:rFonts w:eastAsiaTheme="minorEastAsia"/>
          <w:color w:val="000000" w:themeColor="text1"/>
          <w:kern w:val="24"/>
        </w:rPr>
        <w:t xml:space="preserve">. Gene therapy is also takin into account </w:t>
      </w:r>
      <w:r w:rsidRPr="006C5AC0">
        <w:rPr>
          <w:rFonts w:eastAsiaTheme="minorEastAsia"/>
          <w:color w:val="000000" w:themeColor="text1"/>
          <w:kern w:val="24"/>
        </w:rPr>
        <w:t>for kidney transplantation, Gaucher disease, haemophilia, Alport syndrome, renal fibrosis, and certain other illnesses.</w:t>
      </w:r>
    </w:p>
    <w:p w:rsidR="004A1227" w:rsidRDefault="005955AE" w:rsidP="004A1227">
      <w:pPr>
        <w:spacing w:after="200"/>
        <w:ind w:firstLine="720"/>
        <w:jc w:val="both"/>
        <w:rPr>
          <w:rFonts w:eastAsiaTheme="minorEastAsia"/>
          <w:color w:val="000000" w:themeColor="text1"/>
          <w:kern w:val="24"/>
        </w:rPr>
      </w:pPr>
      <w:r>
        <w:rPr>
          <w:rFonts w:eastAsiaTheme="minorEastAsia"/>
          <w:color w:val="000000" w:themeColor="text1"/>
          <w:kern w:val="24"/>
        </w:rPr>
        <w:t xml:space="preserve">However, </w:t>
      </w:r>
      <w:r w:rsidR="006C5AC0" w:rsidRPr="006C5AC0">
        <w:rPr>
          <w:rFonts w:eastAsiaTheme="minorEastAsia"/>
          <w:color w:val="000000" w:themeColor="text1"/>
          <w:kern w:val="24"/>
        </w:rPr>
        <w:t>this technology needs effective clinical trial before it is made available to the general public. For example</w:t>
      </w:r>
      <w:r>
        <w:rPr>
          <w:rFonts w:eastAsiaTheme="minorEastAsia"/>
          <w:color w:val="000000" w:themeColor="text1"/>
          <w:kern w:val="24"/>
        </w:rPr>
        <w:t>,</w:t>
      </w:r>
      <w:r w:rsidR="006C5AC0" w:rsidRPr="006C5AC0">
        <w:rPr>
          <w:rFonts w:eastAsiaTheme="minorEastAsia"/>
          <w:color w:val="000000" w:themeColor="text1"/>
          <w:kern w:val="24"/>
        </w:rPr>
        <w:t xml:space="preserve"> gene</w:t>
      </w:r>
      <w:r>
        <w:rPr>
          <w:rFonts w:eastAsiaTheme="minorEastAsia"/>
          <w:color w:val="000000" w:themeColor="text1"/>
          <w:kern w:val="24"/>
        </w:rPr>
        <w:t>,</w:t>
      </w:r>
      <w:r w:rsidR="006C5AC0" w:rsidRPr="006C5AC0">
        <w:rPr>
          <w:rFonts w:eastAsiaTheme="minorEastAsia"/>
          <w:color w:val="000000" w:themeColor="text1"/>
          <w:kern w:val="24"/>
        </w:rPr>
        <w:t xml:space="preserve"> silencing technology should undergo further clinical trials before they can be rolled out for use on a wider scale.</w:t>
      </w:r>
      <w:r w:rsidR="006C5AC0" w:rsidRPr="006C5AC0">
        <w:rPr>
          <w:rFonts w:eastAsiaTheme="minorHAnsi"/>
          <w:lang w:val="en-IN"/>
        </w:rPr>
        <w:t xml:space="preserve"> </w:t>
      </w:r>
      <w:r w:rsidR="006C5AC0" w:rsidRPr="006C5AC0">
        <w:rPr>
          <w:rFonts w:eastAsiaTheme="minorEastAsia"/>
          <w:color w:val="000000" w:themeColor="text1"/>
          <w:kern w:val="24"/>
        </w:rPr>
        <w:t>Making sure that the prices of these medications remain low so that more people may afford them will be another significant hurdle. However, these advances as a whole are highly encouraging.</w:t>
      </w:r>
      <w:r w:rsidR="006502D4">
        <w:rPr>
          <w:rFonts w:eastAsiaTheme="minorEastAsia"/>
          <w:color w:val="000000" w:themeColor="text1"/>
          <w:kern w:val="24"/>
        </w:rPr>
        <w:t xml:space="preserve">  </w:t>
      </w:r>
    </w:p>
    <w:p w:rsidR="006502D4" w:rsidRDefault="005955AE" w:rsidP="004A1227">
      <w:pPr>
        <w:spacing w:after="200"/>
        <w:ind w:firstLine="720"/>
        <w:jc w:val="both"/>
        <w:rPr>
          <w:rFonts w:eastAsiaTheme="minorEastAsia"/>
          <w:color w:val="000000" w:themeColor="text1"/>
          <w:kern w:val="24"/>
        </w:rPr>
      </w:pPr>
      <w:r>
        <w:rPr>
          <w:rFonts w:eastAsiaTheme="minorEastAsia"/>
          <w:color w:val="000000" w:themeColor="text1"/>
          <w:kern w:val="24"/>
        </w:rPr>
        <w:t>In regards to GM crops, every</w:t>
      </w:r>
      <w:r w:rsidR="00AB4558">
        <w:t xml:space="preserve"> </w:t>
      </w:r>
      <w:r w:rsidR="00AB4558" w:rsidRPr="00AB4558">
        <w:rPr>
          <w:rFonts w:eastAsiaTheme="minorEastAsia"/>
          <w:color w:val="000000" w:themeColor="text1"/>
          <w:kern w:val="24"/>
        </w:rPr>
        <w:t>country has a unique set of laws and regulatory structures to cont</w:t>
      </w:r>
      <w:r w:rsidR="00AB4558">
        <w:rPr>
          <w:rFonts w:eastAsiaTheme="minorEastAsia"/>
          <w:color w:val="000000" w:themeColor="text1"/>
          <w:kern w:val="24"/>
        </w:rPr>
        <w:t>rol the cultivation of GM crops</w:t>
      </w:r>
      <w:r w:rsidR="006502D4">
        <w:rPr>
          <w:rFonts w:eastAsiaTheme="minorEastAsia"/>
          <w:color w:val="000000" w:themeColor="text1"/>
          <w:kern w:val="24"/>
        </w:rPr>
        <w:t>. For example</w:t>
      </w:r>
      <w:r w:rsidR="00AB4558">
        <w:rPr>
          <w:rFonts w:eastAsiaTheme="minorEastAsia"/>
          <w:color w:val="000000" w:themeColor="text1"/>
          <w:kern w:val="24"/>
        </w:rPr>
        <w:t>,</w:t>
      </w:r>
      <w:r w:rsidR="006502D4">
        <w:rPr>
          <w:rFonts w:eastAsiaTheme="minorEastAsia"/>
          <w:color w:val="000000" w:themeColor="text1"/>
          <w:kern w:val="24"/>
        </w:rPr>
        <w:t xml:space="preserve"> </w:t>
      </w:r>
      <w:r w:rsidR="004A1227">
        <w:rPr>
          <w:rFonts w:eastAsiaTheme="minorEastAsia"/>
          <w:color w:val="000000" w:themeColor="text1"/>
          <w:kern w:val="24"/>
        </w:rPr>
        <w:t>o</w:t>
      </w:r>
      <w:r w:rsidR="004A1227" w:rsidRPr="004A1227">
        <w:rPr>
          <w:rFonts w:eastAsiaTheme="minorEastAsia"/>
          <w:color w:val="000000" w:themeColor="text1"/>
          <w:kern w:val="24"/>
        </w:rPr>
        <w:t>ne of the most well-known GM crops that is still awaiting release permission is biofortified Golden Rice. Currently, Golden Rice is allowed for human consumption in Australia, Canada, New Zealand, the United States, and the Phi</w:t>
      </w:r>
      <w:r w:rsidR="004A1227">
        <w:rPr>
          <w:rFonts w:eastAsiaTheme="minorEastAsia"/>
          <w:color w:val="000000" w:themeColor="text1"/>
          <w:kern w:val="24"/>
        </w:rPr>
        <w:t>lippines but not for production</w:t>
      </w:r>
      <w:r w:rsidR="006502D4">
        <w:rPr>
          <w:rFonts w:eastAsiaTheme="minorEastAsia"/>
          <w:color w:val="000000" w:themeColor="text1"/>
          <w:kern w:val="24"/>
        </w:rPr>
        <w:t>.</w:t>
      </w:r>
      <w:r w:rsidR="004A1227" w:rsidRPr="004A1227">
        <w:t xml:space="preserve"> </w:t>
      </w:r>
      <w:r w:rsidR="004A1227" w:rsidRPr="004A1227">
        <w:rPr>
          <w:rFonts w:eastAsiaTheme="minorEastAsia"/>
          <w:color w:val="000000" w:themeColor="text1"/>
          <w:kern w:val="24"/>
        </w:rPr>
        <w:t>The biosafety law should be adhered to in order to protect the wellbeing of people, animals, and the environment.</w:t>
      </w:r>
      <w:r w:rsidR="006502D4">
        <w:rPr>
          <w:rFonts w:eastAsiaTheme="minorEastAsia"/>
          <w:color w:val="000000" w:themeColor="text1"/>
          <w:kern w:val="24"/>
        </w:rPr>
        <w:t xml:space="preserve"> </w:t>
      </w:r>
    </w:p>
    <w:p w:rsidR="00785F52" w:rsidRPr="006C5AC0" w:rsidRDefault="00785F52" w:rsidP="006C5AC0">
      <w:pPr>
        <w:spacing w:after="200"/>
        <w:ind w:firstLine="720"/>
        <w:jc w:val="both"/>
        <w:rPr>
          <w:rFonts w:eastAsiaTheme="minorEastAsia"/>
          <w:color w:val="000000" w:themeColor="text1"/>
          <w:kern w:val="24"/>
        </w:rPr>
      </w:pPr>
    </w:p>
    <w:p w:rsidR="006C5AC0" w:rsidRPr="006C5AC0" w:rsidRDefault="006C5AC0" w:rsidP="006C5AC0">
      <w:pPr>
        <w:spacing w:before="240"/>
        <w:ind w:firstLine="720"/>
        <w:jc w:val="both"/>
        <w:rPr>
          <w:rFonts w:eastAsiaTheme="minorEastAsia"/>
          <w:color w:val="000000" w:themeColor="text1"/>
          <w:kern w:val="24"/>
        </w:rPr>
      </w:pPr>
    </w:p>
    <w:p w:rsidR="006C5AC0" w:rsidRPr="006C5AC0" w:rsidRDefault="008A55B5" w:rsidP="00157097">
      <w:pPr>
        <w:pStyle w:val="Heading3"/>
        <w:numPr>
          <w:ilvl w:val="0"/>
          <w:numId w:val="0"/>
        </w:numPr>
        <w:spacing w:line="240" w:lineRule="auto"/>
        <w:rPr>
          <w:b/>
          <w:i w:val="0"/>
        </w:rPr>
      </w:pPr>
      <w:r w:rsidRPr="000026B6">
        <w:rPr>
          <w:i w:val="0"/>
        </w:rPr>
        <w:t xml:space="preserve"> </w:t>
      </w:r>
      <w:r w:rsidR="006C5AC0">
        <w:rPr>
          <w:i w:val="0"/>
        </w:rPr>
        <w:tab/>
      </w:r>
      <w:r w:rsidR="006C5AC0">
        <w:rPr>
          <w:i w:val="0"/>
        </w:rPr>
        <w:tab/>
      </w:r>
      <w:r w:rsidR="006C5AC0">
        <w:rPr>
          <w:i w:val="0"/>
        </w:rPr>
        <w:tab/>
      </w:r>
      <w:r w:rsidR="006C5AC0">
        <w:rPr>
          <w:i w:val="0"/>
        </w:rPr>
        <w:tab/>
      </w:r>
      <w:r w:rsidR="006502D4">
        <w:rPr>
          <w:i w:val="0"/>
        </w:rPr>
        <w:t xml:space="preserve">          </w:t>
      </w:r>
      <w:r w:rsidR="00D9375A">
        <w:rPr>
          <w:i w:val="0"/>
        </w:rPr>
        <w:t xml:space="preserve">             </w:t>
      </w:r>
      <w:r w:rsidR="006502D4">
        <w:rPr>
          <w:i w:val="0"/>
        </w:rPr>
        <w:t xml:space="preserve">  </w:t>
      </w:r>
      <w:r w:rsidR="006C5AC0">
        <w:rPr>
          <w:i w:val="0"/>
        </w:rPr>
        <w:t xml:space="preserve"> V</w:t>
      </w:r>
      <w:r w:rsidR="004A1227">
        <w:rPr>
          <w:b/>
          <w:i w:val="0"/>
        </w:rPr>
        <w:t>.  CONCLUSION</w:t>
      </w:r>
    </w:p>
    <w:p w:rsidR="00627AD5" w:rsidRPr="00C50580" w:rsidRDefault="006C5AC0" w:rsidP="00C50580">
      <w:pPr>
        <w:ind w:firstLine="720"/>
        <w:jc w:val="both"/>
        <w:rPr>
          <w:rFonts w:eastAsiaTheme="minorHAnsi"/>
          <w:lang w:val="en-IN"/>
        </w:rPr>
      </w:pPr>
      <w:r>
        <w:rPr>
          <w:i/>
        </w:rPr>
        <w:tab/>
      </w:r>
      <w:r w:rsidR="00FB70DD" w:rsidRPr="00FB70DD">
        <w:t>The development of recombinant DNA technology has significantly improved the quality of human existence.</w:t>
      </w:r>
      <w:r w:rsidR="00FB70DD" w:rsidRPr="00FB70DD">
        <w:rPr>
          <w:rFonts w:eastAsiaTheme="minorHAnsi"/>
          <w:i/>
        </w:rPr>
        <w:t xml:space="preserve"> </w:t>
      </w:r>
      <w:r w:rsidR="00C50580" w:rsidRPr="00C50580">
        <w:rPr>
          <w:rFonts w:eastAsiaTheme="minorHAnsi"/>
          <w:lang w:val="en-IN"/>
        </w:rPr>
        <w:t>Recombinant DNA technology's contribution to a clean environment (phytoremediation and microbial remediation) and improved plant res</w:t>
      </w:r>
      <w:r w:rsidR="00795F8E">
        <w:rPr>
          <w:rFonts w:eastAsiaTheme="minorHAnsi"/>
          <w:lang w:val="en-IN"/>
        </w:rPr>
        <w:t xml:space="preserve">istance to </w:t>
      </w:r>
      <w:r w:rsidR="00FB70DD">
        <w:rPr>
          <w:rFonts w:eastAsiaTheme="minorHAnsi"/>
          <w:lang w:val="en-IN"/>
        </w:rPr>
        <w:t xml:space="preserve">many harmful </w:t>
      </w:r>
      <w:r w:rsidR="00C50580" w:rsidRPr="00C50580">
        <w:rPr>
          <w:rFonts w:eastAsiaTheme="minorHAnsi"/>
          <w:lang w:val="en-IN"/>
        </w:rPr>
        <w:t>variables (drought, pests, and salt) are well-known.</w:t>
      </w:r>
      <w:r w:rsidR="00C50580">
        <w:rPr>
          <w:rFonts w:eastAsiaTheme="minorHAnsi"/>
          <w:lang w:val="en-IN"/>
        </w:rPr>
        <w:t xml:space="preserve"> </w:t>
      </w:r>
      <w:r w:rsidR="00C50580" w:rsidRPr="00C50580">
        <w:rPr>
          <w:rFonts w:eastAsiaTheme="minorHAnsi"/>
          <w:lang w:val="en-IN"/>
        </w:rPr>
        <w:t>Regarding medical concerns, recombinant technology is assisting in the treatment of various diseases that cannot be tr</w:t>
      </w:r>
      <w:r w:rsidR="00FB70DD">
        <w:rPr>
          <w:rFonts w:eastAsiaTheme="minorHAnsi"/>
          <w:lang w:val="en-IN"/>
        </w:rPr>
        <w:t>eated under normally</w:t>
      </w:r>
      <w:r w:rsidR="00C50580" w:rsidRPr="00C50580">
        <w:rPr>
          <w:rFonts w:eastAsiaTheme="minorHAnsi"/>
          <w:lang w:val="en-IN"/>
        </w:rPr>
        <w:t>, although immune reactions provide a challenge.</w:t>
      </w:r>
      <w:r w:rsidR="00C50580">
        <w:rPr>
          <w:rFonts w:eastAsiaTheme="minorHAnsi"/>
          <w:lang w:val="en-IN"/>
        </w:rPr>
        <w:t xml:space="preserve"> </w:t>
      </w:r>
      <w:r w:rsidR="00627AD5" w:rsidRPr="00627AD5">
        <w:rPr>
          <w:rFonts w:eastAsiaTheme="minorHAnsi"/>
          <w:lang w:val="en-IN"/>
        </w:rPr>
        <w:t>The methodologies for genetic engineering face a number of challenges that have</w:t>
      </w:r>
      <w:r w:rsidR="00FB70DD">
        <w:rPr>
          <w:rFonts w:eastAsiaTheme="minorHAnsi"/>
          <w:lang w:val="en-IN"/>
        </w:rPr>
        <w:t xml:space="preserve"> to be resolved by more focused gene improve</w:t>
      </w:r>
      <w:r w:rsidR="00627AD5" w:rsidRPr="00627AD5">
        <w:rPr>
          <w:rFonts w:eastAsiaTheme="minorHAnsi"/>
          <w:lang w:val="en-IN"/>
        </w:rPr>
        <w:t>ment in accordance with the organism's genome. Therefore, more in-depth research is needed in this area to address various problems and the concerns of the general public</w:t>
      </w:r>
      <w:r w:rsidR="00627AD5" w:rsidRPr="00627AD5">
        <w:rPr>
          <w:rFonts w:eastAsiaTheme="minorHAnsi"/>
          <w:sz w:val="24"/>
          <w:szCs w:val="24"/>
          <w:lang w:val="en-IN"/>
        </w:rPr>
        <w:t>.</w:t>
      </w:r>
    </w:p>
    <w:p w:rsidR="00627AD5" w:rsidRPr="00627AD5" w:rsidRDefault="00627AD5" w:rsidP="00627AD5">
      <w:pPr>
        <w:ind w:firstLine="720"/>
        <w:jc w:val="both"/>
        <w:rPr>
          <w:rFonts w:eastAsiaTheme="minorEastAsia"/>
          <w:color w:val="000000" w:themeColor="text1"/>
          <w:kern w:val="24"/>
          <w:sz w:val="24"/>
          <w:szCs w:val="24"/>
        </w:rPr>
      </w:pPr>
    </w:p>
    <w:p w:rsidR="000026B6" w:rsidRDefault="008A55B5" w:rsidP="00157097">
      <w:pPr>
        <w:pStyle w:val="Heading3"/>
        <w:numPr>
          <w:ilvl w:val="0"/>
          <w:numId w:val="0"/>
        </w:numPr>
        <w:spacing w:line="240" w:lineRule="auto"/>
        <w:rPr>
          <w:i w:val="0"/>
        </w:rPr>
      </w:pPr>
      <w:r w:rsidRPr="000026B6">
        <w:rPr>
          <w:i w:val="0"/>
        </w:rPr>
        <w:t xml:space="preserve"> </w:t>
      </w:r>
    </w:p>
    <w:p w:rsidR="000026B6" w:rsidRPr="000026B6" w:rsidRDefault="000026B6" w:rsidP="000026B6"/>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8A55B5" w:rsidRPr="00B20C8E" w:rsidRDefault="00402C25" w:rsidP="00466548">
      <w:pPr>
        <w:pStyle w:val="BodyText"/>
        <w:spacing w:after="0" w:line="240" w:lineRule="auto"/>
        <w:ind w:firstLine="0"/>
        <w:rPr>
          <w:sz w:val="16"/>
          <w:szCs w:val="16"/>
        </w:rPr>
      </w:pPr>
      <w:r>
        <w:rPr>
          <w:sz w:val="16"/>
          <w:szCs w:val="16"/>
        </w:rPr>
        <w:tab/>
      </w:r>
      <w:r>
        <w:rPr>
          <w:sz w:val="16"/>
          <w:szCs w:val="16"/>
        </w:rPr>
        <w:tab/>
      </w:r>
      <w:r w:rsidR="00B20C8E">
        <w:rPr>
          <w:sz w:val="16"/>
          <w:szCs w:val="16"/>
        </w:rPr>
        <w:t>.</w:t>
      </w:r>
    </w:p>
    <w:p w:rsidR="008A55B5" w:rsidRPr="00466548" w:rsidRDefault="008A55B5" w:rsidP="00466548">
      <w:pPr>
        <w:rPr>
          <w:rFonts w:eastAsia="MS Mincho"/>
          <w:sz w:val="16"/>
          <w:szCs w:val="16"/>
        </w:rPr>
      </w:pPr>
    </w:p>
    <w:p w:rsidR="008A55B5" w:rsidRPr="00466548" w:rsidRDefault="00E1531A" w:rsidP="008F3090">
      <w:pPr>
        <w:pStyle w:val="references"/>
        <w:spacing w:after="0" w:line="240" w:lineRule="auto"/>
        <w:ind w:left="0" w:firstLine="0"/>
        <w:rPr>
          <w:rFonts w:eastAsia="MS Mincho"/>
        </w:rPr>
      </w:pPr>
      <w:r>
        <w:rPr>
          <w:rFonts w:eastAsia="MS Mincho"/>
        </w:rPr>
        <w:t>Harper’s Illustrated Biochemistry 31</w:t>
      </w:r>
      <w:r w:rsidRPr="00E1531A">
        <w:rPr>
          <w:rFonts w:eastAsia="MS Mincho"/>
          <w:vertAlign w:val="superscript"/>
        </w:rPr>
        <w:t>st</w:t>
      </w:r>
      <w:r w:rsidR="008F3090">
        <w:rPr>
          <w:rFonts w:eastAsia="MS Mincho"/>
        </w:rPr>
        <w:t xml:space="preserve"> ed,. Molecular genetics, recombinant DNA and Genomic technology. McGraw Hill Education. 2018. p. 1051-119 </w:t>
      </w:r>
    </w:p>
    <w:p w:rsidR="008A55B5" w:rsidRPr="00466548" w:rsidRDefault="008F3090" w:rsidP="008F3090">
      <w:pPr>
        <w:pStyle w:val="references"/>
        <w:spacing w:after="0" w:line="240" w:lineRule="auto"/>
        <w:ind w:left="0" w:firstLine="0"/>
        <w:rPr>
          <w:rFonts w:eastAsia="MS Mincho"/>
        </w:rPr>
      </w:pPr>
      <w:r w:rsidRPr="008F3090">
        <w:rPr>
          <w:color w:val="222222"/>
          <w:shd w:val="clear" w:color="auto" w:fill="FFFFFF"/>
        </w:rPr>
        <w:t>Khan S, Ullah MW, Siddique R, Nabi G, Manan S, Yousaf M, Hou H. Role of recombinant DNA technology to improve life. International journal of genomics. 2016 Oct;2016.</w:t>
      </w:r>
      <w:r w:rsidR="008A55B5" w:rsidRPr="008F3090">
        <w:rPr>
          <w:rFonts w:eastAsia="MS Mincho"/>
        </w:rPr>
        <w:t xml:space="preserve">J. </w:t>
      </w:r>
    </w:p>
    <w:p w:rsidR="008A55B5" w:rsidRPr="00FC0005" w:rsidRDefault="00FC0005" w:rsidP="00FC0005">
      <w:pPr>
        <w:pStyle w:val="references"/>
        <w:spacing w:after="0" w:line="240" w:lineRule="auto"/>
        <w:ind w:left="0" w:firstLine="0"/>
        <w:rPr>
          <w:rFonts w:eastAsia="MS Mincho"/>
        </w:rPr>
      </w:pPr>
      <w:r w:rsidRPr="00FC0005">
        <w:rPr>
          <w:color w:val="222222"/>
          <w:shd w:val="clear" w:color="auto" w:fill="FFFFFF"/>
        </w:rPr>
        <w:t>Turnbull C, Lillemo M, Hvoslef-Eide TA. Global regulation of genetically modified crops amid the gene edited crop boom–a review. Frontiers in Plant Science. 2021 Feb 24;12:630396</w:t>
      </w:r>
      <w:r w:rsidR="008A55B5" w:rsidRPr="00FC0005">
        <w:rPr>
          <w:rFonts w:eastAsia="MS Mincho"/>
        </w:rPr>
        <w:t>.</w:t>
      </w:r>
    </w:p>
    <w:p w:rsidR="000B5B2F" w:rsidRPr="000B5B2F" w:rsidRDefault="00FC0005" w:rsidP="00FC0005">
      <w:pPr>
        <w:pStyle w:val="references"/>
        <w:spacing w:after="0" w:line="240" w:lineRule="auto"/>
        <w:ind w:left="0" w:firstLine="0"/>
        <w:rPr>
          <w:rFonts w:eastAsia="MS Mincho"/>
        </w:rPr>
      </w:pPr>
      <w:r w:rsidRPr="00FC0005">
        <w:rPr>
          <w:color w:val="222222"/>
          <w:shd w:val="clear" w:color="auto" w:fill="FFFFFF"/>
        </w:rPr>
        <w:t>Flotte TR, Cataltepe O, Puri A, Batista AR, Moser R, McKenna-Yasek D, Douthwright C, Gernoux G, Blackwood M, Mueller C, Tai PW. AAV gene therapy for Tay-Sachs disease. Nature medicine. 2022 Feb;28(2):251-9</w:t>
      </w:r>
      <w:r>
        <w:rPr>
          <w:rFonts w:ascii="Arial" w:hAnsi="Arial" w:cs="Arial"/>
          <w:color w:val="222222"/>
          <w:sz w:val="20"/>
          <w:szCs w:val="20"/>
          <w:shd w:val="clear" w:color="auto" w:fill="FFFFFF"/>
        </w:rPr>
        <w:t>.</w:t>
      </w:r>
      <w:r w:rsidRPr="000B5B2F">
        <w:rPr>
          <w:rFonts w:eastAsia="MS Mincho"/>
        </w:rPr>
        <w:t xml:space="preserve"> </w:t>
      </w:r>
    </w:p>
    <w:p w:rsidR="000B5B2F" w:rsidRPr="000B5B2F" w:rsidRDefault="000B5B2F" w:rsidP="000B5B2F">
      <w:pPr>
        <w:rPr>
          <w:rFonts w:eastAsia="MS Mincho"/>
        </w:rPr>
      </w:pPr>
    </w:p>
    <w:p w:rsidR="000B5B2F" w:rsidRDefault="000B5B2F" w:rsidP="000B5B2F">
      <w:pPr>
        <w:rPr>
          <w:rFonts w:eastAsia="MS Mincho"/>
        </w:rPr>
      </w:pPr>
    </w:p>
    <w:p w:rsidR="008A55B5"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p w:rsidR="00C976C7" w:rsidRDefault="00C976C7" w:rsidP="000B5B2F">
      <w:pPr>
        <w:tabs>
          <w:tab w:val="left" w:pos="2235"/>
          <w:tab w:val="center" w:pos="4514"/>
        </w:tabs>
        <w:jc w:val="left"/>
        <w:rPr>
          <w:rFonts w:eastAsia="MS Mincho"/>
        </w:rPr>
      </w:pPr>
    </w:p>
    <w:p w:rsidR="00C976C7" w:rsidRDefault="00C976C7" w:rsidP="000B5B2F">
      <w:pPr>
        <w:tabs>
          <w:tab w:val="left" w:pos="2235"/>
          <w:tab w:val="center" w:pos="4514"/>
        </w:tabs>
        <w:jc w:val="left"/>
        <w:rPr>
          <w:rFonts w:eastAsia="MS Mincho"/>
        </w:rPr>
      </w:pPr>
    </w:p>
    <w:p w:rsidR="00C976C7" w:rsidRDefault="00C976C7" w:rsidP="000B5B2F">
      <w:pPr>
        <w:tabs>
          <w:tab w:val="left" w:pos="2235"/>
          <w:tab w:val="center" w:pos="4514"/>
        </w:tabs>
        <w:jc w:val="left"/>
        <w:rPr>
          <w:rFonts w:eastAsia="MS Mincho"/>
        </w:rPr>
      </w:pPr>
    </w:p>
    <w:p w:rsidR="00C976C7" w:rsidRDefault="00C976C7" w:rsidP="000B5B2F">
      <w:pPr>
        <w:tabs>
          <w:tab w:val="left" w:pos="2235"/>
          <w:tab w:val="center" w:pos="4514"/>
        </w:tabs>
        <w:jc w:val="left"/>
        <w:rPr>
          <w:rFonts w:eastAsia="MS Mincho"/>
        </w:rPr>
      </w:pPr>
    </w:p>
    <w:p w:rsidR="00C976C7" w:rsidRDefault="00C976C7" w:rsidP="000B5B2F">
      <w:pPr>
        <w:tabs>
          <w:tab w:val="left" w:pos="2235"/>
          <w:tab w:val="center" w:pos="4514"/>
        </w:tabs>
        <w:jc w:val="left"/>
        <w:rPr>
          <w:rFonts w:eastAsia="MS Mincho"/>
        </w:rPr>
      </w:pPr>
    </w:p>
    <w:sectPr w:rsidR="00C976C7" w:rsidSect="00C2737E">
      <w:type w:val="continuous"/>
      <w:pgSz w:w="11909" w:h="16834"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332" w:rsidRDefault="008F4332" w:rsidP="001E64C4">
      <w:r>
        <w:separator/>
      </w:r>
    </w:p>
  </w:endnote>
  <w:endnote w:type="continuationSeparator" w:id="0">
    <w:p w:rsidR="008F4332" w:rsidRDefault="008F4332"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6C5" w:rsidRDefault="003B4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6C5" w:rsidRDefault="003B46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6C5" w:rsidRDefault="003B46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487376"/>
      <w:docPartObj>
        <w:docPartGallery w:val="Page Numbers (Bottom of Page)"/>
        <w:docPartUnique/>
      </w:docPartObj>
    </w:sdtPr>
    <w:sdtEndPr/>
    <w:sdtContent>
      <w:p w:rsidR="00EC3FD2" w:rsidRDefault="00107F47">
        <w:pPr>
          <w:pStyle w:val="Footer"/>
        </w:pPr>
        <w:r>
          <w:fldChar w:fldCharType="begin"/>
        </w:r>
        <w:r>
          <w:instrText xml:space="preserve"> PAGE   \* MERGEFORMAT </w:instrText>
        </w:r>
        <w:r>
          <w:fldChar w:fldCharType="separate"/>
        </w:r>
        <w:r w:rsidR="00453AC6">
          <w:rPr>
            <w:noProof/>
          </w:rPr>
          <w:t>3</w:t>
        </w:r>
        <w:r>
          <w:rPr>
            <w:noProof/>
          </w:rPr>
          <w:fldChar w:fldCharType="end"/>
        </w:r>
      </w:p>
    </w:sdtContent>
  </w:sdt>
  <w:p w:rsidR="001E64C4" w:rsidRPr="00012DED" w:rsidRDefault="001E64C4" w:rsidP="00012DED">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332" w:rsidRDefault="008F4332" w:rsidP="001E64C4">
      <w:r>
        <w:separator/>
      </w:r>
    </w:p>
  </w:footnote>
  <w:footnote w:type="continuationSeparator" w:id="0">
    <w:p w:rsidR="008F4332" w:rsidRDefault="008F4332"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6C5" w:rsidRDefault="003B4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6C5" w:rsidRDefault="003B4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6C5" w:rsidRDefault="003B46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02ACB"/>
    <w:rsid w:val="00012DED"/>
    <w:rsid w:val="00036715"/>
    <w:rsid w:val="0004390D"/>
    <w:rsid w:val="00057D33"/>
    <w:rsid w:val="00070FAB"/>
    <w:rsid w:val="00087CE7"/>
    <w:rsid w:val="00090598"/>
    <w:rsid w:val="00095560"/>
    <w:rsid w:val="000B4641"/>
    <w:rsid w:val="000B5B2F"/>
    <w:rsid w:val="000D5355"/>
    <w:rsid w:val="000E2D86"/>
    <w:rsid w:val="000E6466"/>
    <w:rsid w:val="000F456A"/>
    <w:rsid w:val="0010711E"/>
    <w:rsid w:val="00107F47"/>
    <w:rsid w:val="001200F5"/>
    <w:rsid w:val="00125E34"/>
    <w:rsid w:val="00127EDD"/>
    <w:rsid w:val="00131591"/>
    <w:rsid w:val="00157097"/>
    <w:rsid w:val="00164926"/>
    <w:rsid w:val="00172B4F"/>
    <w:rsid w:val="00175B20"/>
    <w:rsid w:val="001760B2"/>
    <w:rsid w:val="00182328"/>
    <w:rsid w:val="0018330F"/>
    <w:rsid w:val="001D2353"/>
    <w:rsid w:val="001D4508"/>
    <w:rsid w:val="001E48C1"/>
    <w:rsid w:val="001E64C4"/>
    <w:rsid w:val="002165A6"/>
    <w:rsid w:val="00237505"/>
    <w:rsid w:val="00240391"/>
    <w:rsid w:val="00255FFB"/>
    <w:rsid w:val="0027471F"/>
    <w:rsid w:val="00275FB1"/>
    <w:rsid w:val="00276735"/>
    <w:rsid w:val="00280068"/>
    <w:rsid w:val="00284C20"/>
    <w:rsid w:val="002864A3"/>
    <w:rsid w:val="00292EF9"/>
    <w:rsid w:val="00296792"/>
    <w:rsid w:val="002B3B81"/>
    <w:rsid w:val="002C17E2"/>
    <w:rsid w:val="002C1EB7"/>
    <w:rsid w:val="002D2B8C"/>
    <w:rsid w:val="002D49CD"/>
    <w:rsid w:val="002E145D"/>
    <w:rsid w:val="002E1666"/>
    <w:rsid w:val="002E17E9"/>
    <w:rsid w:val="00326BEB"/>
    <w:rsid w:val="00390F41"/>
    <w:rsid w:val="003A47B5"/>
    <w:rsid w:val="003A59A6"/>
    <w:rsid w:val="003B46C5"/>
    <w:rsid w:val="003D3D99"/>
    <w:rsid w:val="003F25A5"/>
    <w:rsid w:val="00401EF0"/>
    <w:rsid w:val="00402841"/>
    <w:rsid w:val="00402C25"/>
    <w:rsid w:val="00404561"/>
    <w:rsid w:val="004059FE"/>
    <w:rsid w:val="00413458"/>
    <w:rsid w:val="004171C7"/>
    <w:rsid w:val="00430355"/>
    <w:rsid w:val="004445B3"/>
    <w:rsid w:val="00453AC6"/>
    <w:rsid w:val="004562BA"/>
    <w:rsid w:val="0046220E"/>
    <w:rsid w:val="00466548"/>
    <w:rsid w:val="004917F0"/>
    <w:rsid w:val="00493E24"/>
    <w:rsid w:val="004A1227"/>
    <w:rsid w:val="004C04C8"/>
    <w:rsid w:val="004C3DF5"/>
    <w:rsid w:val="004C3F5E"/>
    <w:rsid w:val="004D4A03"/>
    <w:rsid w:val="004E0B04"/>
    <w:rsid w:val="004E7372"/>
    <w:rsid w:val="00525FAE"/>
    <w:rsid w:val="00530820"/>
    <w:rsid w:val="00552F05"/>
    <w:rsid w:val="00560127"/>
    <w:rsid w:val="005818F8"/>
    <w:rsid w:val="00591AD1"/>
    <w:rsid w:val="005955AE"/>
    <w:rsid w:val="005957E3"/>
    <w:rsid w:val="005974A7"/>
    <w:rsid w:val="005B520E"/>
    <w:rsid w:val="005B535B"/>
    <w:rsid w:val="005C1954"/>
    <w:rsid w:val="005C63D5"/>
    <w:rsid w:val="005F10BD"/>
    <w:rsid w:val="005F3022"/>
    <w:rsid w:val="006000CF"/>
    <w:rsid w:val="006108A4"/>
    <w:rsid w:val="00610B6E"/>
    <w:rsid w:val="006122E9"/>
    <w:rsid w:val="00627AD5"/>
    <w:rsid w:val="006502D4"/>
    <w:rsid w:val="00655A28"/>
    <w:rsid w:val="006707F2"/>
    <w:rsid w:val="00683F9F"/>
    <w:rsid w:val="00691160"/>
    <w:rsid w:val="0069740E"/>
    <w:rsid w:val="006B577B"/>
    <w:rsid w:val="006C0AA8"/>
    <w:rsid w:val="006C4648"/>
    <w:rsid w:val="006C5AC0"/>
    <w:rsid w:val="006F5D93"/>
    <w:rsid w:val="0070334B"/>
    <w:rsid w:val="00705409"/>
    <w:rsid w:val="007110C2"/>
    <w:rsid w:val="007167D3"/>
    <w:rsid w:val="00717CCA"/>
    <w:rsid w:val="0072064C"/>
    <w:rsid w:val="007442B3"/>
    <w:rsid w:val="007467D9"/>
    <w:rsid w:val="0075185F"/>
    <w:rsid w:val="00752856"/>
    <w:rsid w:val="00753F7B"/>
    <w:rsid w:val="007633D0"/>
    <w:rsid w:val="00767BF4"/>
    <w:rsid w:val="0078422A"/>
    <w:rsid w:val="00785F52"/>
    <w:rsid w:val="00787C5A"/>
    <w:rsid w:val="00790C81"/>
    <w:rsid w:val="007919DE"/>
    <w:rsid w:val="00795F8E"/>
    <w:rsid w:val="007C0308"/>
    <w:rsid w:val="007D361A"/>
    <w:rsid w:val="007E7462"/>
    <w:rsid w:val="007F00F0"/>
    <w:rsid w:val="007F33E6"/>
    <w:rsid w:val="008014D2"/>
    <w:rsid w:val="008054BC"/>
    <w:rsid w:val="008116F5"/>
    <w:rsid w:val="00823839"/>
    <w:rsid w:val="0083731F"/>
    <w:rsid w:val="00842129"/>
    <w:rsid w:val="008609CA"/>
    <w:rsid w:val="008A55B5"/>
    <w:rsid w:val="008A75C8"/>
    <w:rsid w:val="008B5270"/>
    <w:rsid w:val="008C7BB2"/>
    <w:rsid w:val="008D4AE5"/>
    <w:rsid w:val="008E6399"/>
    <w:rsid w:val="008F3090"/>
    <w:rsid w:val="008F4332"/>
    <w:rsid w:val="009153A6"/>
    <w:rsid w:val="00924FB9"/>
    <w:rsid w:val="0092568F"/>
    <w:rsid w:val="00966FC6"/>
    <w:rsid w:val="00973B07"/>
    <w:rsid w:val="0097508D"/>
    <w:rsid w:val="009874A8"/>
    <w:rsid w:val="009A4F1F"/>
    <w:rsid w:val="009B4676"/>
    <w:rsid w:val="009C215A"/>
    <w:rsid w:val="009D170D"/>
    <w:rsid w:val="009D7AA6"/>
    <w:rsid w:val="009E1383"/>
    <w:rsid w:val="009F75FD"/>
    <w:rsid w:val="00A236A0"/>
    <w:rsid w:val="00A2760E"/>
    <w:rsid w:val="00A510F7"/>
    <w:rsid w:val="00A717A1"/>
    <w:rsid w:val="00AA0700"/>
    <w:rsid w:val="00AB32F1"/>
    <w:rsid w:val="00AB4262"/>
    <w:rsid w:val="00AB4558"/>
    <w:rsid w:val="00AC6519"/>
    <w:rsid w:val="00AD0C59"/>
    <w:rsid w:val="00AD0C9C"/>
    <w:rsid w:val="00AD601F"/>
    <w:rsid w:val="00AD69BD"/>
    <w:rsid w:val="00B0160B"/>
    <w:rsid w:val="00B05750"/>
    <w:rsid w:val="00B12AC7"/>
    <w:rsid w:val="00B20C8E"/>
    <w:rsid w:val="00B33159"/>
    <w:rsid w:val="00B34C6E"/>
    <w:rsid w:val="00B56650"/>
    <w:rsid w:val="00B62E35"/>
    <w:rsid w:val="00B64BA3"/>
    <w:rsid w:val="00B732DB"/>
    <w:rsid w:val="00B865F1"/>
    <w:rsid w:val="00C0280F"/>
    <w:rsid w:val="00C05F7C"/>
    <w:rsid w:val="00C076F9"/>
    <w:rsid w:val="00C2737E"/>
    <w:rsid w:val="00C314AE"/>
    <w:rsid w:val="00C50580"/>
    <w:rsid w:val="00C52E44"/>
    <w:rsid w:val="00C703F9"/>
    <w:rsid w:val="00C80862"/>
    <w:rsid w:val="00C976C7"/>
    <w:rsid w:val="00CB0271"/>
    <w:rsid w:val="00CB3FC3"/>
    <w:rsid w:val="00CB66E6"/>
    <w:rsid w:val="00CD141C"/>
    <w:rsid w:val="00CF25D6"/>
    <w:rsid w:val="00D00F5A"/>
    <w:rsid w:val="00D01167"/>
    <w:rsid w:val="00D20223"/>
    <w:rsid w:val="00D6227A"/>
    <w:rsid w:val="00D7586F"/>
    <w:rsid w:val="00D87CEA"/>
    <w:rsid w:val="00D9156D"/>
    <w:rsid w:val="00D9375A"/>
    <w:rsid w:val="00DB42A0"/>
    <w:rsid w:val="00DC3A84"/>
    <w:rsid w:val="00E11872"/>
    <w:rsid w:val="00E144D3"/>
    <w:rsid w:val="00E1531A"/>
    <w:rsid w:val="00E46027"/>
    <w:rsid w:val="00E57E22"/>
    <w:rsid w:val="00E7258F"/>
    <w:rsid w:val="00E76750"/>
    <w:rsid w:val="00E82FA6"/>
    <w:rsid w:val="00E91219"/>
    <w:rsid w:val="00E97E42"/>
    <w:rsid w:val="00EA506F"/>
    <w:rsid w:val="00EA53DF"/>
    <w:rsid w:val="00EA56DE"/>
    <w:rsid w:val="00EC3FD2"/>
    <w:rsid w:val="00EC6857"/>
    <w:rsid w:val="00EE4362"/>
    <w:rsid w:val="00EF18D7"/>
    <w:rsid w:val="00EF1E8A"/>
    <w:rsid w:val="00EF3A1A"/>
    <w:rsid w:val="00F13143"/>
    <w:rsid w:val="00F131A8"/>
    <w:rsid w:val="00F23229"/>
    <w:rsid w:val="00F2376E"/>
    <w:rsid w:val="00F36440"/>
    <w:rsid w:val="00F42BB1"/>
    <w:rsid w:val="00F531E1"/>
    <w:rsid w:val="00F53A2B"/>
    <w:rsid w:val="00F721D2"/>
    <w:rsid w:val="00F73CAA"/>
    <w:rsid w:val="00F76E92"/>
    <w:rsid w:val="00F830F5"/>
    <w:rsid w:val="00FA3271"/>
    <w:rsid w:val="00FA5537"/>
    <w:rsid w:val="00FA7465"/>
    <w:rsid w:val="00FB0705"/>
    <w:rsid w:val="00FB70DD"/>
    <w:rsid w:val="00FC0005"/>
    <w:rsid w:val="00FD5DF1"/>
    <w:rsid w:val="00FE2DDA"/>
    <w:rsid w:val="00FE450E"/>
    <w:rsid w:val="00FF4B7B"/>
    <w:rsid w:val="00FF5D4E"/>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E50DC9"/>
  <w15:docId w15:val="{AE4FAF9F-100A-476C-A8A1-CDEB38E4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7D3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davina_hijam@yahoo.co.in" TargetMode="External"/><Relationship Id="rId2" Type="http://schemas.openxmlformats.org/officeDocument/2006/relationships/numbering" Target="numbering.xml"/><Relationship Id="rId16" Type="http://schemas.openxmlformats.org/officeDocument/2006/relationships/hyperlink" Target="mailto:officialniketa@gmail.com"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genome.gov/genetics-glossary/Recombinant-DNA-Technology"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DFB25-7E88-41F9-B114-18D7080D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TotalTime>
  <Pages>6</Pages>
  <Words>3229</Words>
  <Characters>18409</Characters>
  <Application>Microsoft Office Word</Application>
  <DocSecurity>0</DocSecurity>
  <Lines>153</Lines>
  <Paragraphs>43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Paper Title (use style: paper title)</vt:lpstr>
      <vt:lpstr>INTRODUCTION </vt:lpstr>
      <vt:lpstr>RECOMBINANT DNA TECHNOLOGY </vt:lpstr>
      <vt:lpstr/>
      <vt:lpstr>    Basic steps</vt:lpstr>
      <vt:lpstr>APPLICATIONS OF RECOMBINANT DNA TECHNOLOGY</vt:lpstr>
      <vt:lpstr>    Health and Diseases</vt:lpstr>
      <vt:lpstr>    Environment</vt:lpstr>
      <vt:lpstr>        C. Agriculture  </vt:lpstr>
      <vt:lpstr>/	  </vt:lpstr>
      <vt:lpstr/>
      <vt:lpstr>IV.   FUTURE PROSPECTS AND CHALLENGES</vt:lpstr>
      <vt:lpstr>        V.  CONCLUSION</vt:lpstr>
      <vt:lpstr>        </vt:lpstr>
    </vt:vector>
  </TitlesOfParts>
  <Company>IEEE</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inspiron 14</cp:lastModifiedBy>
  <cp:revision>17</cp:revision>
  <cp:lastPrinted>2014-07-26T15:11:00Z</cp:lastPrinted>
  <dcterms:created xsi:type="dcterms:W3CDTF">2022-08-15T21:33:00Z</dcterms:created>
  <dcterms:modified xsi:type="dcterms:W3CDTF">2022-08-23T18:01:00Z</dcterms:modified>
</cp:coreProperties>
</file>