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1154EC" w14:textId="2C59F2B7" w:rsidR="003B0E12" w:rsidRPr="00FD6B4A" w:rsidRDefault="003B0E12" w:rsidP="00FD6B4A">
      <w:pPr>
        <w:pStyle w:val="Heading5"/>
        <w:spacing w:before="90" w:line="360" w:lineRule="auto"/>
        <w:ind w:left="0" w:right="810"/>
        <w:rPr>
          <w:sz w:val="22"/>
          <w:szCs w:val="22"/>
        </w:rPr>
      </w:pPr>
      <w:r w:rsidRPr="00FD6B4A">
        <w:rPr>
          <w:sz w:val="22"/>
          <w:szCs w:val="22"/>
        </w:rPr>
        <w:t>A STUDY ON SUBSTANCE ABUSE AMONG THE YOUTH IN UMPHYRNAI VILLAGE, EAST KHASI HILLS DISTRICT, MEGHALAYA</w:t>
      </w:r>
    </w:p>
    <w:p w14:paraId="40F3CD42" w14:textId="77777777" w:rsidR="003B0E12" w:rsidRPr="00FD6B4A" w:rsidRDefault="003B0E12" w:rsidP="00FD6B4A">
      <w:pPr>
        <w:pStyle w:val="BodyText"/>
        <w:jc w:val="both"/>
        <w:rPr>
          <w:b/>
          <w:sz w:val="22"/>
          <w:szCs w:val="22"/>
        </w:rPr>
      </w:pPr>
    </w:p>
    <w:p w14:paraId="66D91778" w14:textId="48E73084" w:rsidR="003B0E12" w:rsidRDefault="00FD6B4A" w:rsidP="00E51D52">
      <w:pPr>
        <w:pStyle w:val="Heading4"/>
        <w:ind w:left="0"/>
        <w:rPr>
          <w:sz w:val="22"/>
          <w:szCs w:val="22"/>
        </w:rPr>
      </w:pPr>
      <w:r w:rsidRPr="00FD6B4A">
        <w:rPr>
          <w:sz w:val="22"/>
          <w:szCs w:val="22"/>
          <w:vertAlign w:val="superscript"/>
        </w:rPr>
        <w:t>1</w:t>
      </w:r>
      <w:r w:rsidR="003B0E12" w:rsidRPr="00FD6B4A">
        <w:rPr>
          <w:sz w:val="22"/>
          <w:szCs w:val="22"/>
        </w:rPr>
        <w:t xml:space="preserve">Kynsaibor </w:t>
      </w:r>
      <w:proofErr w:type="spellStart"/>
      <w:r w:rsidR="003B0E12" w:rsidRPr="00FD6B4A">
        <w:rPr>
          <w:sz w:val="22"/>
          <w:szCs w:val="22"/>
        </w:rPr>
        <w:t>Kharkongor</w:t>
      </w:r>
      <w:proofErr w:type="spellEnd"/>
    </w:p>
    <w:p w14:paraId="683D0A26" w14:textId="679D46AD" w:rsidR="00614B83" w:rsidRPr="00FD6B4A" w:rsidRDefault="00614B83" w:rsidP="00E51D52">
      <w:pPr>
        <w:pStyle w:val="Heading4"/>
        <w:ind w:left="0"/>
        <w:rPr>
          <w:sz w:val="22"/>
          <w:szCs w:val="22"/>
        </w:rPr>
      </w:pPr>
      <w:r>
        <w:rPr>
          <w:sz w:val="22"/>
          <w:szCs w:val="22"/>
        </w:rPr>
        <w:t>District Resource Person of Link Worker Scheme, EJHD under Meghalaya AIDS Control Society, email: kkynsai07@gmail.com</w:t>
      </w:r>
    </w:p>
    <w:p w14:paraId="43BAC1C1" w14:textId="447C7A47" w:rsidR="00FD6B4A" w:rsidRPr="00FD6B4A" w:rsidRDefault="00FD6B4A" w:rsidP="00E51D52">
      <w:pPr>
        <w:pStyle w:val="Heading4"/>
        <w:ind w:left="0"/>
        <w:rPr>
          <w:sz w:val="22"/>
          <w:szCs w:val="22"/>
        </w:rPr>
      </w:pPr>
      <w:r w:rsidRPr="00FD6B4A">
        <w:rPr>
          <w:sz w:val="22"/>
          <w:szCs w:val="22"/>
          <w:vertAlign w:val="superscript"/>
        </w:rPr>
        <w:t>2</w:t>
      </w:r>
      <w:r w:rsidRPr="00FD6B4A">
        <w:rPr>
          <w:sz w:val="22"/>
          <w:szCs w:val="22"/>
        </w:rPr>
        <w:t>Aju Kurian</w:t>
      </w:r>
    </w:p>
    <w:p w14:paraId="33493F39" w14:textId="7D5951A5" w:rsidR="00FD6B4A" w:rsidRPr="00FD6B4A" w:rsidRDefault="00FD6B4A" w:rsidP="00E51D52">
      <w:pPr>
        <w:pStyle w:val="Heading4"/>
        <w:ind w:left="0"/>
        <w:rPr>
          <w:sz w:val="22"/>
          <w:szCs w:val="22"/>
        </w:rPr>
      </w:pPr>
      <w:r w:rsidRPr="00FD6B4A">
        <w:rPr>
          <w:sz w:val="22"/>
          <w:szCs w:val="22"/>
        </w:rPr>
        <w:t>Don Bosco School, Park Circus, Kolkata</w:t>
      </w:r>
      <w:r w:rsidR="00614B83">
        <w:rPr>
          <w:sz w:val="22"/>
          <w:szCs w:val="22"/>
        </w:rPr>
        <w:t>, email: ajuinc81@gmail.com</w:t>
      </w:r>
    </w:p>
    <w:p w14:paraId="1893EB37" w14:textId="77777777" w:rsidR="00962FF3" w:rsidRPr="00FD6B4A" w:rsidRDefault="00962FF3" w:rsidP="00FD6B4A">
      <w:pPr>
        <w:tabs>
          <w:tab w:val="left" w:pos="1028"/>
        </w:tabs>
        <w:jc w:val="both"/>
        <w:rPr>
          <w:b/>
        </w:rPr>
      </w:pPr>
    </w:p>
    <w:p w14:paraId="6627A763" w14:textId="77777777" w:rsidR="00962FF3" w:rsidRPr="00FD6B4A" w:rsidRDefault="00962FF3" w:rsidP="00FD6B4A">
      <w:pPr>
        <w:tabs>
          <w:tab w:val="left" w:pos="1028"/>
        </w:tabs>
        <w:jc w:val="both"/>
        <w:rPr>
          <w:b/>
        </w:rPr>
      </w:pPr>
    </w:p>
    <w:p w14:paraId="34EEEC10" w14:textId="7DB3649C" w:rsidR="00A30A9B" w:rsidRPr="00FD6B4A" w:rsidRDefault="00A30A9B" w:rsidP="00FD6B4A">
      <w:pPr>
        <w:tabs>
          <w:tab w:val="left" w:pos="1028"/>
        </w:tabs>
        <w:jc w:val="both"/>
        <w:rPr>
          <w:b/>
        </w:rPr>
      </w:pPr>
      <w:r w:rsidRPr="00FD6B4A">
        <w:rPr>
          <w:b/>
        </w:rPr>
        <w:t>INTRODUCTION</w:t>
      </w:r>
    </w:p>
    <w:p w14:paraId="4CE2EFAA" w14:textId="77777777" w:rsidR="00A30A9B" w:rsidRPr="00FD6B4A" w:rsidRDefault="00A30A9B" w:rsidP="00FD6B4A">
      <w:pPr>
        <w:pStyle w:val="BodyText"/>
        <w:jc w:val="both"/>
        <w:rPr>
          <w:b/>
          <w:sz w:val="22"/>
          <w:szCs w:val="22"/>
        </w:rPr>
      </w:pPr>
    </w:p>
    <w:p w14:paraId="606D3F7D" w14:textId="576811FD" w:rsidR="00A30A9B" w:rsidRDefault="00EB2844" w:rsidP="00EB2844">
      <w:pPr>
        <w:pStyle w:val="BodyText"/>
        <w:ind w:right="683"/>
        <w:jc w:val="both"/>
        <w:rPr>
          <w:sz w:val="22"/>
          <w:szCs w:val="22"/>
        </w:rPr>
      </w:pPr>
      <w:r w:rsidRPr="00EB2844">
        <w:rPr>
          <w:sz w:val="22"/>
          <w:szCs w:val="22"/>
        </w:rPr>
        <w:t>Drug abuse, also known as substance abuse, is a disease that is characterized by a destructive pattern of drug or medication use, whether it be illicit or legal. the person's brain and behaviour being damaged to the point where they are unable to control their drug use, interfering with their ability to function. The misuse of psychoactive substances, such as alcohol and illegal drugs, is referred to as substance abuse by the World Health Organization (WHO).</w:t>
      </w:r>
      <w:r>
        <w:rPr>
          <w:sz w:val="22"/>
          <w:szCs w:val="22"/>
        </w:rPr>
        <w:t xml:space="preserve"> </w:t>
      </w:r>
      <w:r w:rsidRPr="00EB2844">
        <w:rPr>
          <w:sz w:val="22"/>
          <w:szCs w:val="22"/>
        </w:rPr>
        <w:t>The repeated use of psychoactive substances can result in dependence syndrome, a collection of behavioural, cognitive, and physiological phenomena that typically include a strong desire to use the substance, difficulty in controlling use, persistence in use despite negative effects, giving drug use priority over other activities and obligations, increased tolerance, and occasionally a physical withdrawal state. The simplest definition of substance abuse is a pattern of harmful substance use for mood-altering purposes.</w:t>
      </w:r>
      <w:r>
        <w:rPr>
          <w:sz w:val="22"/>
          <w:szCs w:val="22"/>
        </w:rPr>
        <w:t xml:space="preserve"> </w:t>
      </w:r>
      <w:r w:rsidRPr="00EB2844">
        <w:rPr>
          <w:sz w:val="22"/>
          <w:szCs w:val="22"/>
        </w:rPr>
        <w:t>Alcohol, other drugs (legal or not), and some substances that aren't even drugs can all be considered "substances" (</w:t>
      </w:r>
      <w:proofErr w:type="spellStart"/>
      <w:r w:rsidRPr="00EB2844">
        <w:rPr>
          <w:sz w:val="22"/>
          <w:szCs w:val="22"/>
        </w:rPr>
        <w:t>Mclellan</w:t>
      </w:r>
      <w:proofErr w:type="spellEnd"/>
      <w:r w:rsidRPr="00EB2844">
        <w:rPr>
          <w:sz w:val="22"/>
          <w:szCs w:val="22"/>
        </w:rPr>
        <w:t>, 2017). According to medical definitions, substance abuse is the excessive use of a substance, particularly alcohol or a drug (Shiel, 2018). Alcohol, cocaine, and tobacco are some of the drugs that are most frequently used.</w:t>
      </w:r>
    </w:p>
    <w:p w14:paraId="4E86F266" w14:textId="77777777" w:rsidR="00EB2844" w:rsidRPr="00FD6B4A" w:rsidRDefault="00EB2844" w:rsidP="00EB2844">
      <w:pPr>
        <w:pStyle w:val="BodyText"/>
        <w:ind w:right="683"/>
        <w:jc w:val="both"/>
        <w:rPr>
          <w:sz w:val="22"/>
          <w:szCs w:val="22"/>
        </w:rPr>
      </w:pPr>
    </w:p>
    <w:p w14:paraId="04BD5801" w14:textId="298E19DF" w:rsidR="00A30A9B" w:rsidRPr="00FD6B4A" w:rsidRDefault="00EB2844" w:rsidP="00EB2844">
      <w:pPr>
        <w:pStyle w:val="BodyText"/>
        <w:ind w:right="685"/>
        <w:jc w:val="both"/>
        <w:rPr>
          <w:sz w:val="22"/>
          <w:szCs w:val="22"/>
        </w:rPr>
      </w:pPr>
      <w:r w:rsidRPr="00EB2844">
        <w:rPr>
          <w:sz w:val="22"/>
          <w:szCs w:val="22"/>
        </w:rPr>
        <w:t>In developing nations like India, there is a rising trend for the abuse of psychoactive substances, which has a significant impact on the social, cultural, economic, and health of the individual and the community. There are 2 billion drinkers, 1.3 billion smokers, and 185 million drug users worldwide (WHO 2002). Apart from tobacco, alcohol accounted for the majority of substance use (21.4%), followed by cannabis (3.0%) and opioids (0.7 percent</w:t>
      </w:r>
      <w:r w:rsidR="00614B83" w:rsidRPr="00EB2844">
        <w:rPr>
          <w:sz w:val="22"/>
          <w:szCs w:val="22"/>
        </w:rPr>
        <w:t>). According</w:t>
      </w:r>
      <w:r w:rsidRPr="00EB2844">
        <w:rPr>
          <w:sz w:val="22"/>
          <w:szCs w:val="22"/>
        </w:rPr>
        <w:t xml:space="preserve"> to the ICD-10, between 17 and 26% of alcohol consumers met the criteria for the diagnosis of dependence, which translates to an average prevalence of around 4%. The prevalence of alcohol use varied significantly across Indian states, from a low of 7% in Gujarat, which is officially in a state of Prohibition, to a high of 75% in the north-eastern state of Arunachal Pradesh. Males were more likely than females to use tobacco, with a prevalence of 55.8%, with use peaking in the age range of 41 to 50 (Singh, et al, 2014).</w:t>
      </w:r>
    </w:p>
    <w:p w14:paraId="7B80D703" w14:textId="77777777" w:rsidR="00EB2844" w:rsidRDefault="00EB2844" w:rsidP="00FD6B4A">
      <w:pPr>
        <w:tabs>
          <w:tab w:val="left" w:pos="1028"/>
        </w:tabs>
        <w:jc w:val="both"/>
        <w:rPr>
          <w:b/>
          <w:color w:val="212121"/>
        </w:rPr>
      </w:pPr>
    </w:p>
    <w:p w14:paraId="6EE5C194" w14:textId="0DA7DAC8" w:rsidR="00A30A9B" w:rsidRPr="00FD6B4A" w:rsidRDefault="00A30A9B" w:rsidP="00FD6B4A">
      <w:pPr>
        <w:tabs>
          <w:tab w:val="left" w:pos="1028"/>
        </w:tabs>
        <w:jc w:val="both"/>
        <w:rPr>
          <w:b/>
          <w:color w:val="212121"/>
        </w:rPr>
      </w:pPr>
      <w:r w:rsidRPr="00FD6B4A">
        <w:rPr>
          <w:b/>
          <w:color w:val="212121"/>
        </w:rPr>
        <w:t>ALCOHOLISM AMONG INDIAN YOUTHS</w:t>
      </w:r>
    </w:p>
    <w:p w14:paraId="1D1102C2" w14:textId="77777777" w:rsidR="00A30A9B" w:rsidRPr="00FD6B4A" w:rsidRDefault="00A30A9B" w:rsidP="00FD6B4A">
      <w:pPr>
        <w:pStyle w:val="BodyText"/>
        <w:ind w:right="683"/>
        <w:jc w:val="both"/>
        <w:rPr>
          <w:sz w:val="22"/>
          <w:szCs w:val="22"/>
        </w:rPr>
      </w:pPr>
    </w:p>
    <w:p w14:paraId="796FB54F" w14:textId="77777777" w:rsidR="00A30A9B" w:rsidRPr="00FD6B4A" w:rsidRDefault="00A30A9B" w:rsidP="00FD6B4A">
      <w:pPr>
        <w:pStyle w:val="BodyText"/>
        <w:ind w:right="683"/>
        <w:jc w:val="both"/>
        <w:rPr>
          <w:sz w:val="22"/>
          <w:szCs w:val="22"/>
        </w:rPr>
      </w:pPr>
      <w:r w:rsidRPr="00FD6B4A">
        <w:rPr>
          <w:sz w:val="22"/>
          <w:szCs w:val="22"/>
        </w:rPr>
        <w:t xml:space="preserve">India, which was considered as one of the countries with a tradition of abstinence, is a thing of past. Alcohol consumption has now become a social activity and is accepted as a casual behaviour. A nationwide survey on substances abuse showed that the prevalence of alcohol consumption was 21% among men and 2% among women in India. Though this is less compared to international statistics, half of them fall under the hazardous category and </w:t>
      </w:r>
      <w:r w:rsidRPr="00FD6B4A">
        <w:rPr>
          <w:spacing w:val="2"/>
          <w:sz w:val="22"/>
          <w:szCs w:val="22"/>
        </w:rPr>
        <w:t xml:space="preserve">one- </w:t>
      </w:r>
      <w:r w:rsidRPr="00FD6B4A">
        <w:rPr>
          <w:sz w:val="22"/>
          <w:szCs w:val="22"/>
        </w:rPr>
        <w:t>fifth are dependent drinkers. Spirit accounts for 95% of the alcohol consumed in India, and drinking heavily and frequently have become a signature pattern among Indians, which is of a serious health concern.</w:t>
      </w:r>
    </w:p>
    <w:p w14:paraId="7DB9FCF9" w14:textId="77777777" w:rsidR="00A30A9B" w:rsidRPr="00FD6B4A" w:rsidRDefault="00A30A9B" w:rsidP="00FD6B4A">
      <w:pPr>
        <w:pStyle w:val="BodyText"/>
        <w:ind w:right="683"/>
        <w:jc w:val="both"/>
        <w:rPr>
          <w:sz w:val="22"/>
          <w:szCs w:val="22"/>
        </w:rPr>
      </w:pPr>
    </w:p>
    <w:p w14:paraId="183F2072" w14:textId="75E09DFC" w:rsidR="00A30A9B" w:rsidRPr="00FD6B4A" w:rsidRDefault="00A30A9B" w:rsidP="00FD6B4A">
      <w:pPr>
        <w:pStyle w:val="BodyText"/>
        <w:ind w:right="683"/>
        <w:jc w:val="both"/>
        <w:rPr>
          <w:sz w:val="22"/>
          <w:szCs w:val="22"/>
        </w:rPr>
      </w:pPr>
      <w:r w:rsidRPr="00FD6B4A">
        <w:rPr>
          <w:color w:val="212121"/>
          <w:sz w:val="22"/>
          <w:szCs w:val="22"/>
        </w:rPr>
        <w:t>The college students have a higher prevalence of alcohol drinking and alcohol-use disorders, than non-college youth. Throughout their college years, students pass through a</w:t>
      </w:r>
      <w:r w:rsidRPr="00FD6B4A">
        <w:rPr>
          <w:sz w:val="22"/>
          <w:szCs w:val="22"/>
        </w:rPr>
        <w:t xml:space="preserve"> </w:t>
      </w:r>
      <w:r w:rsidRPr="00FD6B4A">
        <w:rPr>
          <w:color w:val="212121"/>
          <w:sz w:val="22"/>
          <w:szCs w:val="22"/>
        </w:rPr>
        <w:t xml:space="preserve">phase of vulnerability (intellectually, emotionally and socially), in a new environment characterized by considerable peer influence, and often aggressive promotion of alcoholic beverages. In addition to the college, the setting is a unique environment to which a large proportion of young people are exposed </w:t>
      </w:r>
      <w:proofErr w:type="spellStart"/>
      <w:r w:rsidRPr="00FD6B4A">
        <w:rPr>
          <w:color w:val="212121"/>
          <w:sz w:val="22"/>
          <w:szCs w:val="22"/>
        </w:rPr>
        <w:t>en</w:t>
      </w:r>
      <w:proofErr w:type="spellEnd"/>
      <w:r w:rsidRPr="00FD6B4A">
        <w:rPr>
          <w:color w:val="212121"/>
          <w:sz w:val="22"/>
          <w:szCs w:val="22"/>
        </w:rPr>
        <w:t>-masse, nearly all of the world's future leaders, policy-makers, and healthcare providers will have passed through the college system as young people.</w:t>
      </w:r>
    </w:p>
    <w:p w14:paraId="48CC7C4C" w14:textId="77777777" w:rsidR="00A30A9B" w:rsidRPr="00FD6B4A" w:rsidRDefault="00A30A9B" w:rsidP="00FD6B4A">
      <w:pPr>
        <w:pStyle w:val="BodyText"/>
        <w:jc w:val="both"/>
        <w:rPr>
          <w:sz w:val="22"/>
          <w:szCs w:val="22"/>
        </w:rPr>
      </w:pPr>
    </w:p>
    <w:p w14:paraId="5A00968E" w14:textId="77777777" w:rsidR="00144508" w:rsidRDefault="00144508" w:rsidP="00FD6B4A">
      <w:pPr>
        <w:tabs>
          <w:tab w:val="left" w:pos="1028"/>
        </w:tabs>
        <w:jc w:val="both"/>
        <w:rPr>
          <w:b/>
          <w:color w:val="212121"/>
        </w:rPr>
      </w:pPr>
    </w:p>
    <w:p w14:paraId="0E266189" w14:textId="77777777" w:rsidR="00144508" w:rsidRDefault="00144508" w:rsidP="00FD6B4A">
      <w:pPr>
        <w:tabs>
          <w:tab w:val="left" w:pos="1028"/>
        </w:tabs>
        <w:jc w:val="both"/>
        <w:rPr>
          <w:b/>
          <w:color w:val="212121"/>
        </w:rPr>
      </w:pPr>
    </w:p>
    <w:p w14:paraId="67C94301" w14:textId="639CB707" w:rsidR="00A30A9B" w:rsidRPr="00FD6B4A" w:rsidRDefault="00A30A9B" w:rsidP="00FD6B4A">
      <w:pPr>
        <w:tabs>
          <w:tab w:val="left" w:pos="1028"/>
        </w:tabs>
        <w:jc w:val="both"/>
        <w:rPr>
          <w:b/>
          <w:color w:val="212121"/>
        </w:rPr>
      </w:pPr>
      <w:r w:rsidRPr="00FD6B4A">
        <w:rPr>
          <w:b/>
          <w:color w:val="212121"/>
        </w:rPr>
        <w:t>USE OF TOBACCO AMONG INDIAN YOUTHS</w:t>
      </w:r>
    </w:p>
    <w:p w14:paraId="25DC90C1" w14:textId="77777777" w:rsidR="00A30A9B" w:rsidRPr="00FD6B4A" w:rsidRDefault="00A30A9B" w:rsidP="00FD6B4A">
      <w:pPr>
        <w:pStyle w:val="BodyText"/>
        <w:ind w:right="681"/>
        <w:jc w:val="both"/>
        <w:rPr>
          <w:sz w:val="22"/>
          <w:szCs w:val="22"/>
        </w:rPr>
      </w:pPr>
    </w:p>
    <w:p w14:paraId="2F1C5D93" w14:textId="61F33EDF" w:rsidR="00A30A9B" w:rsidRPr="00FD6B4A" w:rsidRDefault="00A30A9B" w:rsidP="00FD6B4A">
      <w:pPr>
        <w:pStyle w:val="BodyText"/>
        <w:ind w:right="681"/>
        <w:jc w:val="both"/>
        <w:rPr>
          <w:sz w:val="22"/>
          <w:szCs w:val="22"/>
        </w:rPr>
      </w:pPr>
      <w:r w:rsidRPr="00FD6B4A">
        <w:rPr>
          <w:sz w:val="22"/>
          <w:szCs w:val="22"/>
        </w:rPr>
        <w:t xml:space="preserve">Tobacco is used in   India in many forms by Indian Youths.  Smoking of cigarettes   and beedis (tobacco wrapped in dried leaves of special trees) is one form of tobacco use. Smokeless tobacco use consists of chewing pan (a mixture of lime, pieces of areca nut, tobacco and spices wrapped in betel leaf), chewing gutkha or pan masala (scented tobacco mixed with lime and areca nut, in powder form). India has one of the highest tobacco users in the world both in number and relative share. India is one of the fewer countries in the world where the prevalence of smoking and smokeless tobacco use </w:t>
      </w:r>
      <w:r w:rsidR="00EB2844" w:rsidRPr="00FD6B4A">
        <w:rPr>
          <w:sz w:val="22"/>
          <w:szCs w:val="22"/>
        </w:rPr>
        <w:t>is</w:t>
      </w:r>
      <w:r w:rsidRPr="00FD6B4A">
        <w:rPr>
          <w:sz w:val="22"/>
          <w:szCs w:val="22"/>
        </w:rPr>
        <w:t xml:space="preserve"> high and is characterized by the dual use of tobacco (use of both smoking and smokeless tobacco products) also contributes to a noticeable proportion. Using data from the National Family Health Survey second round (NFHS II, 1998–99), the prevalence of tobacco use in India was estimated to be 37 percent among the population of 15 years and above. The survey estimated that the prevalence of current tobacco use increased from 13.7% in 2006 to 14.6% in 2009.</w:t>
      </w:r>
    </w:p>
    <w:p w14:paraId="1612FCB8" w14:textId="77777777" w:rsidR="00A30A9B" w:rsidRPr="00FD6B4A" w:rsidRDefault="00A30A9B" w:rsidP="00FD6B4A">
      <w:pPr>
        <w:pStyle w:val="Heading5"/>
        <w:tabs>
          <w:tab w:val="left" w:pos="461"/>
        </w:tabs>
        <w:ind w:left="0"/>
        <w:jc w:val="both"/>
        <w:rPr>
          <w:sz w:val="22"/>
          <w:szCs w:val="22"/>
        </w:rPr>
      </w:pPr>
    </w:p>
    <w:p w14:paraId="2A7ECAD9" w14:textId="7F37ADC9" w:rsidR="00A30A9B" w:rsidRPr="00FD6B4A" w:rsidRDefault="00A30A9B" w:rsidP="00FD6B4A">
      <w:pPr>
        <w:pStyle w:val="Heading5"/>
        <w:tabs>
          <w:tab w:val="left" w:pos="461"/>
        </w:tabs>
        <w:ind w:left="0"/>
        <w:jc w:val="both"/>
        <w:rPr>
          <w:sz w:val="22"/>
          <w:szCs w:val="22"/>
        </w:rPr>
      </w:pPr>
      <w:r w:rsidRPr="00FD6B4A">
        <w:rPr>
          <w:sz w:val="22"/>
          <w:szCs w:val="22"/>
        </w:rPr>
        <w:t>EFFECTS OF ALCOHOLISM</w:t>
      </w:r>
    </w:p>
    <w:p w14:paraId="1E38AC53" w14:textId="77777777" w:rsidR="00A30A9B" w:rsidRPr="00FD6B4A" w:rsidRDefault="00A30A9B" w:rsidP="00FD6B4A">
      <w:pPr>
        <w:pStyle w:val="BodyText"/>
        <w:ind w:right="684"/>
        <w:jc w:val="both"/>
        <w:rPr>
          <w:color w:val="212121"/>
          <w:sz w:val="22"/>
          <w:szCs w:val="22"/>
        </w:rPr>
      </w:pPr>
    </w:p>
    <w:p w14:paraId="5D38A3BF" w14:textId="2B9214E7" w:rsidR="00A30A9B" w:rsidRPr="00FD6B4A" w:rsidRDefault="00A30A9B" w:rsidP="00FD6B4A">
      <w:pPr>
        <w:pStyle w:val="BodyText"/>
        <w:ind w:right="684"/>
        <w:jc w:val="both"/>
        <w:rPr>
          <w:sz w:val="22"/>
          <w:szCs w:val="22"/>
        </w:rPr>
      </w:pPr>
      <w:r w:rsidRPr="00FD6B4A">
        <w:rPr>
          <w:color w:val="212121"/>
          <w:sz w:val="22"/>
          <w:szCs w:val="22"/>
        </w:rPr>
        <w:t xml:space="preserve">Alcohol has been ranked as one of the five most addictive substances. Although many people have a drink as a "pick me up," alcohol actually depresses the brain. Alcohol lessens your inhibitions, slurs speech, and decreases muscle control and coordination, and prolonged use may lead to </w:t>
      </w:r>
      <w:r w:rsidRPr="00FD6B4A">
        <w:rPr>
          <w:sz w:val="22"/>
          <w:szCs w:val="22"/>
        </w:rPr>
        <w:t>alcoholism</w:t>
      </w:r>
      <w:r w:rsidRPr="00FD6B4A">
        <w:rPr>
          <w:color w:val="212121"/>
          <w:sz w:val="22"/>
          <w:szCs w:val="22"/>
        </w:rPr>
        <w:t>. It also causes the brain’s delicate neurotransmitters to relay information slower.</w:t>
      </w:r>
    </w:p>
    <w:p w14:paraId="60EECA13" w14:textId="77777777" w:rsidR="00A30A9B" w:rsidRPr="00FD6B4A" w:rsidRDefault="00A30A9B" w:rsidP="00FD6B4A">
      <w:pPr>
        <w:pStyle w:val="BodyText"/>
        <w:jc w:val="both"/>
        <w:rPr>
          <w:sz w:val="22"/>
          <w:szCs w:val="22"/>
        </w:rPr>
      </w:pPr>
    </w:p>
    <w:p w14:paraId="43CB2620" w14:textId="77777777" w:rsidR="00A30A9B" w:rsidRPr="00FD6B4A" w:rsidRDefault="00A30A9B" w:rsidP="00EB2844">
      <w:pPr>
        <w:pStyle w:val="ListParagraph"/>
        <w:numPr>
          <w:ilvl w:val="2"/>
          <w:numId w:val="20"/>
        </w:numPr>
        <w:tabs>
          <w:tab w:val="left" w:pos="1028"/>
        </w:tabs>
        <w:ind w:right="685"/>
        <w:jc w:val="both"/>
        <w:rPr>
          <w:color w:val="212121"/>
        </w:rPr>
      </w:pPr>
      <w:r w:rsidRPr="00FD6B4A">
        <w:rPr>
          <w:color w:val="212121"/>
        </w:rPr>
        <w:t xml:space="preserve">Withdrawal from alcohol can cause anxiety, irregular heartbeat, tremor, seizures, and hallucinations. In its severest form, withdrawal combined with malnutrition can lead to a life-threatening condition called Delirium Tremens (DTs). Alcohol abuse is the most common cause of liver failure in the U.S.  The drug can cause heart enlargement and cancer of the </w:t>
      </w:r>
      <w:proofErr w:type="spellStart"/>
      <w:r w:rsidRPr="00FD6B4A">
        <w:rPr>
          <w:color w:val="212121"/>
        </w:rPr>
        <w:t>oesophagus</w:t>
      </w:r>
      <w:proofErr w:type="spellEnd"/>
      <w:r w:rsidRPr="00FD6B4A">
        <w:rPr>
          <w:color w:val="212121"/>
        </w:rPr>
        <w:t xml:space="preserve"> pancreas, and stomach.</w:t>
      </w:r>
    </w:p>
    <w:p w14:paraId="638270B1" w14:textId="77777777" w:rsidR="00A30A9B" w:rsidRPr="00FD6B4A" w:rsidRDefault="00A30A9B" w:rsidP="00EB2844">
      <w:pPr>
        <w:pStyle w:val="ListParagraph"/>
        <w:numPr>
          <w:ilvl w:val="2"/>
          <w:numId w:val="20"/>
        </w:numPr>
        <w:tabs>
          <w:tab w:val="left" w:pos="1028"/>
        </w:tabs>
        <w:ind w:right="690"/>
        <w:jc w:val="both"/>
        <w:rPr>
          <w:color w:val="212121"/>
        </w:rPr>
      </w:pPr>
      <w:r w:rsidRPr="00FD6B4A">
        <w:rPr>
          <w:color w:val="212121"/>
        </w:rPr>
        <w:t>In addition to its direct health effects, officials associate alcohol abuse with nearly half of all fatal motor vehicle accidents. In 1992, the total economic cost of alcohol abuse was estimated at $150billion.</w:t>
      </w:r>
    </w:p>
    <w:p w14:paraId="1E2A12B1" w14:textId="77777777" w:rsidR="00A30A9B" w:rsidRPr="00FD6B4A" w:rsidRDefault="00A30A9B" w:rsidP="00EB2844">
      <w:pPr>
        <w:pStyle w:val="ListParagraph"/>
        <w:numPr>
          <w:ilvl w:val="2"/>
          <w:numId w:val="20"/>
        </w:numPr>
        <w:tabs>
          <w:tab w:val="left" w:pos="1028"/>
        </w:tabs>
        <w:ind w:right="687"/>
        <w:jc w:val="both"/>
        <w:rPr>
          <w:color w:val="212121"/>
        </w:rPr>
      </w:pPr>
      <w:r w:rsidRPr="00FD6B4A">
        <w:rPr>
          <w:color w:val="212121"/>
        </w:rPr>
        <w:t xml:space="preserve">It also boosts the production of Dopamine which tricks the brain into thinking </w:t>
      </w:r>
      <w:proofErr w:type="spellStart"/>
      <w:r w:rsidRPr="00FD6B4A">
        <w:rPr>
          <w:color w:val="212121"/>
        </w:rPr>
        <w:t>its</w:t>
      </w:r>
      <w:proofErr w:type="spellEnd"/>
      <w:r w:rsidRPr="00FD6B4A">
        <w:rPr>
          <w:color w:val="212121"/>
        </w:rPr>
        <w:t xml:space="preserve"> actually feeling great. It also shrinks and disturbs brain tissue.</w:t>
      </w:r>
    </w:p>
    <w:p w14:paraId="4F1BC25A" w14:textId="77777777" w:rsidR="00A30A9B" w:rsidRPr="00FD6B4A" w:rsidRDefault="00A30A9B" w:rsidP="00FD6B4A">
      <w:pPr>
        <w:pStyle w:val="BodyText"/>
        <w:jc w:val="both"/>
        <w:rPr>
          <w:sz w:val="22"/>
          <w:szCs w:val="22"/>
        </w:rPr>
      </w:pPr>
    </w:p>
    <w:p w14:paraId="76FBDD6B" w14:textId="77777777" w:rsidR="00A30A9B" w:rsidRPr="00FD6B4A" w:rsidRDefault="00A30A9B" w:rsidP="00FD6B4A">
      <w:pPr>
        <w:pStyle w:val="Heading5"/>
        <w:tabs>
          <w:tab w:val="left" w:pos="1028"/>
        </w:tabs>
        <w:ind w:left="0"/>
        <w:jc w:val="both"/>
        <w:rPr>
          <w:sz w:val="22"/>
          <w:szCs w:val="22"/>
        </w:rPr>
      </w:pPr>
      <w:r w:rsidRPr="00FD6B4A">
        <w:rPr>
          <w:sz w:val="22"/>
          <w:szCs w:val="22"/>
        </w:rPr>
        <w:t>EFFECTS OF TOBACCO CONSUMPTION</w:t>
      </w:r>
    </w:p>
    <w:p w14:paraId="540637F0" w14:textId="77777777" w:rsidR="00A30A9B" w:rsidRPr="00FD6B4A" w:rsidRDefault="00A30A9B" w:rsidP="00FD6B4A">
      <w:pPr>
        <w:pStyle w:val="BodyText"/>
        <w:ind w:right="685"/>
        <w:jc w:val="both"/>
        <w:rPr>
          <w:color w:val="212121"/>
          <w:sz w:val="22"/>
          <w:szCs w:val="22"/>
        </w:rPr>
      </w:pPr>
    </w:p>
    <w:p w14:paraId="2D4E64CD" w14:textId="652BDB3A" w:rsidR="00EB2844" w:rsidRDefault="00A30A9B" w:rsidP="00EB2844">
      <w:pPr>
        <w:pStyle w:val="BodyText"/>
        <w:ind w:right="685"/>
        <w:jc w:val="both"/>
        <w:rPr>
          <w:color w:val="212121"/>
          <w:sz w:val="22"/>
          <w:szCs w:val="22"/>
        </w:rPr>
      </w:pPr>
      <w:r w:rsidRPr="00FD6B4A">
        <w:rPr>
          <w:color w:val="212121"/>
          <w:sz w:val="22"/>
          <w:szCs w:val="22"/>
        </w:rPr>
        <w:t xml:space="preserve">People cite many reasons for using tobacco, including pleasure, improved performance and vigilance, relief of </w:t>
      </w:r>
      <w:r w:rsidRPr="00FD6B4A">
        <w:rPr>
          <w:sz w:val="22"/>
          <w:szCs w:val="22"/>
        </w:rPr>
        <w:t>depression</w:t>
      </w:r>
      <w:r w:rsidRPr="00FD6B4A">
        <w:rPr>
          <w:color w:val="212121"/>
          <w:sz w:val="22"/>
          <w:szCs w:val="22"/>
        </w:rPr>
        <w:t>, curbing hunger, and weight control.</w:t>
      </w:r>
    </w:p>
    <w:p w14:paraId="6D3E218B" w14:textId="38887BCA" w:rsidR="00EB2844" w:rsidRPr="00EB2844" w:rsidRDefault="00A30A9B" w:rsidP="00EB2844">
      <w:pPr>
        <w:pStyle w:val="BodyText"/>
        <w:numPr>
          <w:ilvl w:val="0"/>
          <w:numId w:val="21"/>
        </w:numPr>
        <w:ind w:right="685"/>
        <w:jc w:val="both"/>
        <w:rPr>
          <w:color w:val="212121"/>
          <w:sz w:val="22"/>
          <w:szCs w:val="22"/>
        </w:rPr>
      </w:pPr>
      <w:r w:rsidRPr="00EB2844">
        <w:rPr>
          <w:color w:val="212121"/>
          <w:sz w:val="22"/>
          <w:szCs w:val="22"/>
        </w:rPr>
        <w:t xml:space="preserve">The primary addicting substance in cigarettes is nicotine. But cigarette smoke contains thousands of other chemicals that also damage health both to the smoker and to those around them.  Hazards include heart   disease, lung   cancer and emphysema, peptic ulcer disease, and stroke.  Withdrawal symptoms of smoking include   </w:t>
      </w:r>
      <w:r w:rsidR="00EB2844" w:rsidRPr="00EB2844">
        <w:rPr>
          <w:color w:val="212121"/>
          <w:sz w:val="22"/>
          <w:szCs w:val="22"/>
        </w:rPr>
        <w:t>anxiety, hunger</w:t>
      </w:r>
      <w:r w:rsidRPr="00EB2844">
        <w:rPr>
          <w:color w:val="212121"/>
          <w:sz w:val="22"/>
          <w:szCs w:val="22"/>
        </w:rPr>
        <w:t>, sleep disturbances, and depression</w:t>
      </w:r>
    </w:p>
    <w:p w14:paraId="130E34CC" w14:textId="5C7E1D7D" w:rsidR="00A30A9B" w:rsidRPr="00EB2844" w:rsidRDefault="00A30A9B" w:rsidP="00EB2844">
      <w:pPr>
        <w:pStyle w:val="BodyText"/>
        <w:numPr>
          <w:ilvl w:val="0"/>
          <w:numId w:val="21"/>
        </w:numPr>
        <w:ind w:right="685"/>
        <w:jc w:val="both"/>
        <w:rPr>
          <w:sz w:val="22"/>
          <w:szCs w:val="22"/>
        </w:rPr>
      </w:pPr>
      <w:r w:rsidRPr="00EB2844">
        <w:rPr>
          <w:color w:val="212121"/>
          <w:sz w:val="22"/>
          <w:szCs w:val="22"/>
        </w:rPr>
        <w:t>Smoking is responsible for nearly a half million deaths each year. Tobacco use costs the nation an estimated $100 billion a year, mainly in direct and indirect health-care costs.</w:t>
      </w:r>
    </w:p>
    <w:p w14:paraId="529E923A" w14:textId="77777777" w:rsidR="00A30A9B" w:rsidRPr="00FD6B4A" w:rsidRDefault="00A30A9B" w:rsidP="00FD6B4A">
      <w:pPr>
        <w:pStyle w:val="BodyText"/>
        <w:ind w:right="677"/>
        <w:jc w:val="both"/>
        <w:rPr>
          <w:b/>
          <w:bCs/>
          <w:sz w:val="22"/>
          <w:szCs w:val="22"/>
        </w:rPr>
      </w:pPr>
    </w:p>
    <w:p w14:paraId="26397EEE" w14:textId="76E537E7" w:rsidR="00A30A9B" w:rsidRPr="00FD6B4A" w:rsidRDefault="00A30A9B" w:rsidP="00FD6B4A">
      <w:pPr>
        <w:pStyle w:val="BodyText"/>
        <w:ind w:right="677"/>
        <w:jc w:val="both"/>
        <w:rPr>
          <w:b/>
          <w:bCs/>
          <w:sz w:val="22"/>
          <w:szCs w:val="22"/>
        </w:rPr>
      </w:pPr>
      <w:r w:rsidRPr="00FD6B4A">
        <w:rPr>
          <w:b/>
          <w:bCs/>
          <w:sz w:val="22"/>
          <w:szCs w:val="22"/>
        </w:rPr>
        <w:t>REVIEW OF LITERATURE</w:t>
      </w:r>
    </w:p>
    <w:p w14:paraId="00029CB5" w14:textId="77777777" w:rsidR="00A30A9B" w:rsidRPr="00FD6B4A" w:rsidRDefault="00A30A9B" w:rsidP="00FD6B4A">
      <w:pPr>
        <w:tabs>
          <w:tab w:val="left" w:pos="1028"/>
        </w:tabs>
        <w:ind w:right="682"/>
        <w:jc w:val="both"/>
        <w:rPr>
          <w:b/>
        </w:rPr>
      </w:pPr>
    </w:p>
    <w:p w14:paraId="3A51FFB2" w14:textId="4B649D72" w:rsidR="00BC1B11" w:rsidRPr="00FD6B4A" w:rsidRDefault="00BC1B11" w:rsidP="00BC1B11">
      <w:pPr>
        <w:tabs>
          <w:tab w:val="left" w:pos="1028"/>
        </w:tabs>
        <w:ind w:right="810"/>
        <w:jc w:val="both"/>
      </w:pPr>
      <w:r w:rsidRPr="00BC1B11">
        <w:rPr>
          <w:b/>
        </w:rPr>
        <w:t xml:space="preserve">Edwards, and Grant (1976) </w:t>
      </w:r>
      <w:r w:rsidRPr="00FD6B4A">
        <w:t>stated that alcoholism is a complex disorder with physical, psychological and social aspects, having far reaching harmful effects on the family and society, as well as on the physical and mental health of the alcoholic.</w:t>
      </w:r>
    </w:p>
    <w:p w14:paraId="21E71D0B" w14:textId="77777777" w:rsidR="00BC1B11" w:rsidRDefault="00BC1B11" w:rsidP="00BC1B11">
      <w:pPr>
        <w:tabs>
          <w:tab w:val="left" w:pos="1028"/>
        </w:tabs>
        <w:ind w:right="682"/>
        <w:jc w:val="both"/>
        <w:rPr>
          <w:b/>
        </w:rPr>
      </w:pPr>
    </w:p>
    <w:p w14:paraId="7F42733D" w14:textId="4E841A69" w:rsidR="00A30A9B" w:rsidRPr="00FD6B4A" w:rsidRDefault="00A30A9B" w:rsidP="00BC1B11">
      <w:pPr>
        <w:tabs>
          <w:tab w:val="left" w:pos="1028"/>
        </w:tabs>
        <w:ind w:right="682"/>
        <w:jc w:val="both"/>
      </w:pPr>
      <w:r w:rsidRPr="00FD6B4A">
        <w:rPr>
          <w:b/>
        </w:rPr>
        <w:t>Mohan and Arora (1976</w:t>
      </w:r>
      <w:r w:rsidR="0063622B" w:rsidRPr="00FD6B4A">
        <w:rPr>
          <w:b/>
        </w:rPr>
        <w:t xml:space="preserve">) </w:t>
      </w:r>
      <w:r w:rsidR="0063622B">
        <w:rPr>
          <w:b/>
        </w:rPr>
        <w:t>conducted</w:t>
      </w:r>
      <w:r w:rsidRPr="00FD6B4A">
        <w:t xml:space="preserve"> a survey in Delhi University, it was found that tobacco abuse was highest, followed by alcohol, tranquilizers, amphetamines, opium, and barbiturates.</w:t>
      </w:r>
    </w:p>
    <w:p w14:paraId="398F53BA" w14:textId="77777777" w:rsidR="00BC1B11" w:rsidRDefault="00BC1B11" w:rsidP="00BC1B11">
      <w:pPr>
        <w:tabs>
          <w:tab w:val="left" w:pos="1028"/>
        </w:tabs>
        <w:ind w:right="684"/>
        <w:jc w:val="both"/>
        <w:rPr>
          <w:b/>
        </w:rPr>
      </w:pPr>
    </w:p>
    <w:p w14:paraId="17F7EC9E" w14:textId="4427D55E" w:rsidR="00BC1B11" w:rsidRDefault="00BC1B11" w:rsidP="00BC1B11">
      <w:pPr>
        <w:tabs>
          <w:tab w:val="left" w:pos="1028"/>
        </w:tabs>
        <w:ind w:right="689"/>
        <w:jc w:val="both"/>
      </w:pPr>
      <w:r w:rsidRPr="00BC1B11">
        <w:rPr>
          <w:b/>
        </w:rPr>
        <w:t>Hawkins, et al, (1997</w:t>
      </w:r>
      <w:r w:rsidR="0063622B" w:rsidRPr="00BC1B11">
        <w:rPr>
          <w:b/>
        </w:rPr>
        <w:t xml:space="preserve">) </w:t>
      </w:r>
      <w:r w:rsidR="0063622B">
        <w:t>reported</w:t>
      </w:r>
      <w:r w:rsidRPr="00FD6B4A">
        <w:t xml:space="preserve"> that the age and alcohol has been remained associated. Early the age of alcohol consumption as well as addiction is likely to have greater the impact of the same. </w:t>
      </w:r>
      <w:r w:rsidRPr="00FD6B4A">
        <w:lastRenderedPageBreak/>
        <w:t>Early the age of alcohol addiction more the long-lasting effects are also been observed. The authors have stated that a potentially powerful predictor of progression to alcohol-related harm is age at first use. The study results suggested for promoting preventive policy against alcohol and other drug addiction. The policy needs to pay grate attention towards how the young people can be kept away from alcohol addiction and other drug addiction.</w:t>
      </w:r>
    </w:p>
    <w:p w14:paraId="59A04999" w14:textId="77777777" w:rsidR="00BC1B11" w:rsidRPr="00FD6B4A" w:rsidRDefault="00BC1B11" w:rsidP="00BC1B11">
      <w:pPr>
        <w:tabs>
          <w:tab w:val="left" w:pos="1028"/>
        </w:tabs>
        <w:ind w:right="688"/>
        <w:jc w:val="both"/>
      </w:pPr>
    </w:p>
    <w:p w14:paraId="7AD29AB6" w14:textId="0261439A" w:rsidR="00BC1B11" w:rsidRDefault="00BC1B11" w:rsidP="00BC1B11">
      <w:pPr>
        <w:tabs>
          <w:tab w:val="left" w:pos="1028"/>
          <w:tab w:val="left" w:pos="4713"/>
        </w:tabs>
        <w:ind w:right="681"/>
        <w:jc w:val="both"/>
      </w:pPr>
      <w:r w:rsidRPr="00BC1B11">
        <w:rPr>
          <w:b/>
        </w:rPr>
        <w:t>Subramanian, et.al, (2005</w:t>
      </w:r>
      <w:r w:rsidRPr="00FD6B4A">
        <w:t xml:space="preserve">) </w:t>
      </w:r>
      <w:proofErr w:type="spellStart"/>
      <w:r w:rsidRPr="00FD6B4A">
        <w:t>analysed</w:t>
      </w:r>
      <w:proofErr w:type="spellEnd"/>
      <w:r w:rsidRPr="00FD6B4A">
        <w:t xml:space="preserve"> the Indian National Family Health Survey for 1998 and 1999.The study revealed that members of the schedule castes, schedule tribes and other backward community were more likely to consume alcohol than members of other caste groups. This clearly indicates that how lower socio economic and schedule caste and tribes are regular users of alcohol consumption in India. Further authors have stated that men with no education were more likely to report alcohol use than those with higher education. The study clearly indicated that class, caste, gender and education are associated with alcohol consumption but reveals little in terms of alcohol related problems.</w:t>
      </w:r>
    </w:p>
    <w:p w14:paraId="55AFF4C0" w14:textId="77777777" w:rsidR="00BC1B11" w:rsidRDefault="00BC1B11" w:rsidP="00BC1B11">
      <w:pPr>
        <w:tabs>
          <w:tab w:val="left" w:pos="1028"/>
        </w:tabs>
        <w:ind w:right="687"/>
        <w:jc w:val="both"/>
        <w:rPr>
          <w:b/>
        </w:rPr>
      </w:pPr>
    </w:p>
    <w:p w14:paraId="5A4D5E69" w14:textId="686B09AA" w:rsidR="00BC1B11" w:rsidRPr="00FD6B4A" w:rsidRDefault="00BC1B11" w:rsidP="00BC1B11">
      <w:pPr>
        <w:tabs>
          <w:tab w:val="left" w:pos="1028"/>
        </w:tabs>
        <w:ind w:right="687"/>
        <w:jc w:val="both"/>
      </w:pPr>
      <w:r w:rsidRPr="00BC1B11">
        <w:rPr>
          <w:b/>
        </w:rPr>
        <w:t xml:space="preserve">WHO (2005) </w:t>
      </w:r>
      <w:r w:rsidRPr="00FD6B4A">
        <w:t xml:space="preserve">stated that influence of alcohol use on sexual behaviour has the potential to increase harms and has serious implications for the health of population with the advent of HIV </w:t>
      </w:r>
      <w:proofErr w:type="gramStart"/>
      <w:r w:rsidRPr="00FD6B4A">
        <w:t>infection.</w:t>
      </w:r>
      <w:proofErr w:type="gramEnd"/>
      <w:r w:rsidRPr="00FD6B4A">
        <w:t xml:space="preserve"> Alcohol consumption has close association with unsafe sex, risky sexual behaviour and unprotected sex which increases the risk of spreading sexually transmitted infections (STIs), including HIV infection that contribute to the global burden of diseases.</w:t>
      </w:r>
    </w:p>
    <w:p w14:paraId="45E61F9F" w14:textId="77777777" w:rsidR="00BC1B11" w:rsidRPr="00FD6B4A" w:rsidRDefault="00BC1B11" w:rsidP="00BC1B11">
      <w:pPr>
        <w:tabs>
          <w:tab w:val="left" w:pos="1028"/>
          <w:tab w:val="left" w:pos="4713"/>
        </w:tabs>
        <w:ind w:right="681"/>
        <w:jc w:val="both"/>
      </w:pPr>
    </w:p>
    <w:p w14:paraId="334BE0CD" w14:textId="2A859A5F" w:rsidR="00A30A9B" w:rsidRPr="00FD6B4A" w:rsidRDefault="00A30A9B" w:rsidP="00BC1B11">
      <w:pPr>
        <w:tabs>
          <w:tab w:val="left" w:pos="1028"/>
        </w:tabs>
        <w:ind w:right="684"/>
        <w:jc w:val="both"/>
      </w:pPr>
      <w:r w:rsidRPr="00BC1B11">
        <w:rPr>
          <w:b/>
        </w:rPr>
        <w:t>Singh et al (2006</w:t>
      </w:r>
      <w:r w:rsidR="004D0911">
        <w:rPr>
          <w:b/>
        </w:rPr>
        <w:t xml:space="preserve">) </w:t>
      </w:r>
      <w:r w:rsidR="0063622B" w:rsidRPr="0063622B">
        <w:rPr>
          <w:bCs/>
        </w:rPr>
        <w:t>conducted</w:t>
      </w:r>
      <w:r w:rsidR="004D0911" w:rsidRPr="0063622B">
        <w:rPr>
          <w:bCs/>
        </w:rPr>
        <w:t xml:space="preserve"> a</w:t>
      </w:r>
      <w:r w:rsidRPr="00FD6B4A">
        <w:t xml:space="preserve"> study in Jaipur on students of classes 9-12, aged between 13-18 years reported that boys were more than girls in consuming tobacco. Smoking and tobacco use was more in adolescents who have families using tobacco and smoke. </w:t>
      </w:r>
    </w:p>
    <w:p w14:paraId="7AEA1523" w14:textId="77777777" w:rsidR="00BC1B11" w:rsidRDefault="00BC1B11" w:rsidP="00BC1B11">
      <w:pPr>
        <w:tabs>
          <w:tab w:val="left" w:pos="1028"/>
        </w:tabs>
        <w:ind w:right="687"/>
        <w:jc w:val="both"/>
        <w:rPr>
          <w:b/>
        </w:rPr>
      </w:pPr>
    </w:p>
    <w:p w14:paraId="59CEEA18" w14:textId="62800294" w:rsidR="00BC1B11" w:rsidRPr="00FD6B4A" w:rsidRDefault="00BC1B11" w:rsidP="00BC1B11">
      <w:pPr>
        <w:tabs>
          <w:tab w:val="left" w:pos="1028"/>
        </w:tabs>
        <w:ind w:right="685"/>
        <w:jc w:val="both"/>
      </w:pPr>
      <w:proofErr w:type="spellStart"/>
      <w:r w:rsidRPr="00BC1B11">
        <w:rPr>
          <w:b/>
        </w:rPr>
        <w:t>Muralidhar</w:t>
      </w:r>
      <w:proofErr w:type="spellEnd"/>
      <w:r w:rsidRPr="00BC1B11">
        <w:rPr>
          <w:b/>
        </w:rPr>
        <w:t xml:space="preserve"> &amp; </w:t>
      </w:r>
      <w:proofErr w:type="spellStart"/>
      <w:r w:rsidRPr="00BC1B11">
        <w:rPr>
          <w:b/>
        </w:rPr>
        <w:t>Nikkrtha</w:t>
      </w:r>
      <w:proofErr w:type="spellEnd"/>
      <w:r w:rsidRPr="00BC1B11">
        <w:rPr>
          <w:b/>
        </w:rPr>
        <w:t xml:space="preserve"> (2007) </w:t>
      </w:r>
      <w:r w:rsidRPr="00FD6B4A">
        <w:t xml:space="preserve">stated that alcohol and drug cause devastating impact on one’s quality of life. The impact is felt on health, psychological </w:t>
      </w:r>
      <w:r w:rsidRPr="00BC1B11">
        <w:rPr>
          <w:spacing w:val="-9"/>
        </w:rPr>
        <w:t xml:space="preserve">and </w:t>
      </w:r>
      <w:r w:rsidRPr="00FD6B4A">
        <w:t xml:space="preserve">social functioning. Substance dependence causes several health problems. </w:t>
      </w:r>
      <w:r w:rsidRPr="00BC1B11">
        <w:rPr>
          <w:spacing w:val="-3"/>
        </w:rPr>
        <w:t xml:space="preserve">It </w:t>
      </w:r>
      <w:r w:rsidRPr="00FD6B4A">
        <w:t xml:space="preserve">impairs the persons psychological functioning by causing memory deficits, difficulties in attention and concentration. It also affects a person’s family and work functioning. The </w:t>
      </w:r>
      <w:r w:rsidRPr="00BC1B11">
        <w:rPr>
          <w:spacing w:val="-6"/>
        </w:rPr>
        <w:t xml:space="preserve">chronic </w:t>
      </w:r>
      <w:r w:rsidRPr="00FD6B4A">
        <w:t>nature of the illness makes the recovery process slow and painful.</w:t>
      </w:r>
    </w:p>
    <w:p w14:paraId="71F77E4C" w14:textId="77777777" w:rsidR="00BC1B11" w:rsidRDefault="00BC1B11" w:rsidP="00BC1B11">
      <w:pPr>
        <w:tabs>
          <w:tab w:val="left" w:pos="1028"/>
        </w:tabs>
        <w:ind w:right="810"/>
        <w:jc w:val="both"/>
        <w:rPr>
          <w:b/>
        </w:rPr>
      </w:pPr>
    </w:p>
    <w:p w14:paraId="2C17A59A" w14:textId="63EFE053" w:rsidR="00BC1B11" w:rsidRPr="00FD6B4A" w:rsidRDefault="00BC1B11" w:rsidP="00BC1B11">
      <w:pPr>
        <w:tabs>
          <w:tab w:val="left" w:pos="1028"/>
        </w:tabs>
        <w:ind w:right="687"/>
        <w:jc w:val="both"/>
      </w:pPr>
      <w:r w:rsidRPr="00BC1B11">
        <w:rPr>
          <w:b/>
        </w:rPr>
        <w:t>Senegal, et.al (2007</w:t>
      </w:r>
      <w:r w:rsidRPr="00FD6B4A">
        <w:t xml:space="preserve">) </w:t>
      </w:r>
      <w:proofErr w:type="spellStart"/>
      <w:r w:rsidRPr="00FD6B4A">
        <w:t>analysed</w:t>
      </w:r>
      <w:proofErr w:type="spellEnd"/>
      <w:r w:rsidRPr="00FD6B4A">
        <w:t xml:space="preserve"> 658 injury cases reported to the Emergency Department (ED) of the largest and most reputed general hospital in Bangalore. The study indicated that a high proportion of injuries were found to be alcohol related.</w:t>
      </w:r>
    </w:p>
    <w:p w14:paraId="614F4216" w14:textId="77777777" w:rsidR="00BC1B11" w:rsidRDefault="00BC1B11" w:rsidP="00BC1B11">
      <w:pPr>
        <w:tabs>
          <w:tab w:val="left" w:pos="1028"/>
        </w:tabs>
        <w:ind w:right="688"/>
        <w:jc w:val="both"/>
        <w:rPr>
          <w:b/>
        </w:rPr>
      </w:pPr>
    </w:p>
    <w:p w14:paraId="5BF8E6C9" w14:textId="38168EC3" w:rsidR="00BC1B11" w:rsidRDefault="00BC1B11" w:rsidP="00BC1B11">
      <w:pPr>
        <w:tabs>
          <w:tab w:val="left" w:pos="1028"/>
        </w:tabs>
        <w:ind w:right="684"/>
        <w:jc w:val="both"/>
      </w:pPr>
      <w:r w:rsidRPr="00BC1B11">
        <w:rPr>
          <w:b/>
        </w:rPr>
        <w:t xml:space="preserve">Youth in India report: Situation and needs 2006 - 2007 (2008) </w:t>
      </w:r>
      <w:r w:rsidRPr="00FD6B4A">
        <w:t>- The report reveal</w:t>
      </w:r>
      <w:r w:rsidR="0063622B">
        <w:t>ed</w:t>
      </w:r>
      <w:r w:rsidRPr="00FD6B4A">
        <w:t xml:space="preserve"> that youth in Maharashtra felt that television and films influenced their friend</w:t>
      </w:r>
      <w:r>
        <w:t>’</w:t>
      </w:r>
      <w:r w:rsidRPr="00FD6B4A">
        <w:t xml:space="preserve">s or their </w:t>
      </w:r>
      <w:r w:rsidRPr="00BC1B11">
        <w:rPr>
          <w:spacing w:val="-10"/>
        </w:rPr>
        <w:t xml:space="preserve">own </w:t>
      </w:r>
      <w:proofErr w:type="spellStart"/>
      <w:r w:rsidRPr="00FD6B4A">
        <w:t>behaviours</w:t>
      </w:r>
      <w:proofErr w:type="spellEnd"/>
      <w:r w:rsidRPr="00FD6B4A">
        <w:t>. The review is very significant because it indicates that how television and films as a media influence youth’s behaviour in terms of alcohol consumption.</w:t>
      </w:r>
      <w:r w:rsidRPr="00BC1B11">
        <w:rPr>
          <w:spacing w:val="-7"/>
        </w:rPr>
        <w:t xml:space="preserve"> Nowadays </w:t>
      </w:r>
      <w:r w:rsidRPr="00FD6B4A">
        <w:t>in India an important indicator of health risk is the alcohol consumption pattern that is frequent and heavy drinking. The review is very significant because it indicates that how films influence to have alcohol consumption among the youth. Movies as a media have greater impact on alcohol consumption practices than any other media.</w:t>
      </w:r>
    </w:p>
    <w:p w14:paraId="6F35DC2D" w14:textId="77777777" w:rsidR="00BC1B11" w:rsidRPr="00FD6B4A" w:rsidRDefault="00BC1B11" w:rsidP="00BC1B11">
      <w:pPr>
        <w:tabs>
          <w:tab w:val="left" w:pos="1028"/>
        </w:tabs>
        <w:ind w:right="684"/>
        <w:jc w:val="both"/>
      </w:pPr>
    </w:p>
    <w:p w14:paraId="1DFD92C7" w14:textId="6DF90A4F" w:rsidR="00A30A9B" w:rsidRPr="00FD6B4A" w:rsidRDefault="00A30A9B" w:rsidP="00BC1B11">
      <w:pPr>
        <w:tabs>
          <w:tab w:val="left" w:pos="1028"/>
        </w:tabs>
        <w:ind w:right="684"/>
        <w:jc w:val="both"/>
      </w:pPr>
      <w:r w:rsidRPr="00BC1B11">
        <w:rPr>
          <w:b/>
        </w:rPr>
        <w:t xml:space="preserve">Prasad (2009) </w:t>
      </w:r>
      <w:r w:rsidRPr="00FD6B4A">
        <w:t xml:space="preserve">stated that in India, more men than women consume alcohol. Liquor outlets that sell commercially produced alcohol have also become ubiquitous in urban </w:t>
      </w:r>
      <w:proofErr w:type="spellStart"/>
      <w:r w:rsidRPr="00FD6B4A">
        <w:t>centres</w:t>
      </w:r>
      <w:proofErr w:type="spellEnd"/>
      <w:r w:rsidRPr="00FD6B4A">
        <w:t>. Studies reveal that higher levels of consumption occur in areas where alcohol is easily available.</w:t>
      </w:r>
    </w:p>
    <w:p w14:paraId="1E32C2FA" w14:textId="77777777" w:rsidR="00BC1B11" w:rsidRDefault="00BC1B11" w:rsidP="00BC1B11">
      <w:pPr>
        <w:tabs>
          <w:tab w:val="left" w:pos="1028"/>
        </w:tabs>
        <w:ind w:right="683"/>
        <w:jc w:val="both"/>
        <w:rPr>
          <w:b/>
        </w:rPr>
      </w:pPr>
    </w:p>
    <w:p w14:paraId="15307F7B" w14:textId="092C304A" w:rsidR="004A4972" w:rsidRDefault="00A30A9B" w:rsidP="004A4972">
      <w:pPr>
        <w:tabs>
          <w:tab w:val="left" w:pos="1028"/>
        </w:tabs>
        <w:ind w:right="683"/>
        <w:jc w:val="both"/>
      </w:pPr>
      <w:r w:rsidRPr="00BC1B11">
        <w:rPr>
          <w:b/>
        </w:rPr>
        <w:t xml:space="preserve">Miller, et, al (2012) </w:t>
      </w:r>
      <w:r w:rsidR="0063622B">
        <w:t>reported that r</w:t>
      </w:r>
      <w:r w:rsidRPr="00FD6B4A">
        <w:t>elative to other alcohol-negative people aged 18 and older, heavy drinkers have an estimated relative risk of hospitalized injury.</w:t>
      </w:r>
    </w:p>
    <w:p w14:paraId="58BB830A" w14:textId="77777777" w:rsidR="004A4972" w:rsidRDefault="004A4972" w:rsidP="004A4972">
      <w:pPr>
        <w:tabs>
          <w:tab w:val="left" w:pos="1028"/>
        </w:tabs>
        <w:ind w:right="683"/>
        <w:jc w:val="both"/>
        <w:rPr>
          <w:b/>
          <w:bCs/>
        </w:rPr>
      </w:pPr>
    </w:p>
    <w:p w14:paraId="5EDCC693" w14:textId="56BAD649" w:rsidR="004A4972" w:rsidRPr="004A4972" w:rsidRDefault="00A30A9B" w:rsidP="004A4972">
      <w:pPr>
        <w:tabs>
          <w:tab w:val="left" w:pos="1028"/>
        </w:tabs>
        <w:ind w:right="683"/>
        <w:jc w:val="both"/>
        <w:rPr>
          <w:b/>
          <w:bCs/>
        </w:rPr>
      </w:pPr>
      <w:r w:rsidRPr="004A4972">
        <w:rPr>
          <w:b/>
          <w:bCs/>
        </w:rPr>
        <w:t>Statement of the problem</w:t>
      </w:r>
    </w:p>
    <w:p w14:paraId="2851427C" w14:textId="77777777" w:rsidR="004A4972" w:rsidRDefault="004A4972" w:rsidP="004A4972">
      <w:pPr>
        <w:tabs>
          <w:tab w:val="left" w:pos="1028"/>
        </w:tabs>
        <w:ind w:right="683"/>
        <w:jc w:val="both"/>
      </w:pPr>
      <w:r w:rsidRPr="004A4972">
        <w:t xml:space="preserve">As previously stated, one of the threats to society is substance abuse. This article explores the causes of substance abuse as well as how young people are seen in society. Youth should be encouraged and directed to develop their capacities because they are an integral part of society and because their holistic development leads to the development of individuals, societies, and nations. However, the youth of today are involved in such activities (abuse of drugs), which makes them a vulnerable and </w:t>
      </w:r>
      <w:r w:rsidRPr="004A4972">
        <w:lastRenderedPageBreak/>
        <w:t>risky group in society. Alcohol, tobacco, and other substances that the youth are addicted to have an impact on their physical and mental well-being as well as their social standing.</w:t>
      </w:r>
    </w:p>
    <w:p w14:paraId="7EB1D4F8" w14:textId="77777777" w:rsidR="004A4972" w:rsidRDefault="004A4972" w:rsidP="004A4972">
      <w:pPr>
        <w:tabs>
          <w:tab w:val="left" w:pos="1028"/>
        </w:tabs>
        <w:ind w:right="683"/>
        <w:jc w:val="both"/>
      </w:pPr>
    </w:p>
    <w:p w14:paraId="61CB7070" w14:textId="77777777" w:rsidR="004A4972" w:rsidRPr="004A4972" w:rsidRDefault="00A30A9B" w:rsidP="004A4972">
      <w:pPr>
        <w:tabs>
          <w:tab w:val="left" w:pos="1028"/>
        </w:tabs>
        <w:ind w:right="683"/>
        <w:jc w:val="both"/>
        <w:rPr>
          <w:b/>
          <w:bCs/>
        </w:rPr>
      </w:pPr>
      <w:r w:rsidRPr="004A4972">
        <w:rPr>
          <w:b/>
          <w:bCs/>
        </w:rPr>
        <w:t>Need</w:t>
      </w:r>
      <w:r w:rsidR="003B0E12" w:rsidRPr="004A4972">
        <w:rPr>
          <w:b/>
          <w:bCs/>
        </w:rPr>
        <w:t xml:space="preserve"> </w:t>
      </w:r>
      <w:r w:rsidRPr="004A4972">
        <w:rPr>
          <w:b/>
          <w:bCs/>
        </w:rPr>
        <w:t>for the Study</w:t>
      </w:r>
    </w:p>
    <w:p w14:paraId="66E2C520" w14:textId="77777777" w:rsidR="004A4972" w:rsidRDefault="004A4972" w:rsidP="004A4972">
      <w:pPr>
        <w:tabs>
          <w:tab w:val="left" w:pos="1028"/>
        </w:tabs>
        <w:ind w:right="683"/>
        <w:jc w:val="both"/>
      </w:pPr>
    </w:p>
    <w:p w14:paraId="26746881" w14:textId="5FE18354" w:rsidR="00A30A9B" w:rsidRDefault="004A4972" w:rsidP="00D0050D">
      <w:pPr>
        <w:pStyle w:val="BodyText"/>
        <w:ind w:right="685"/>
        <w:jc w:val="both"/>
        <w:rPr>
          <w:sz w:val="22"/>
          <w:szCs w:val="22"/>
        </w:rPr>
      </w:pPr>
      <w:r>
        <w:t>This study gives</w:t>
      </w:r>
      <w:r w:rsidRPr="004A4972">
        <w:rPr>
          <w:sz w:val="22"/>
          <w:szCs w:val="22"/>
        </w:rPr>
        <w:t xml:space="preserve"> insights into the effects of youth smoking and alcoholism. </w:t>
      </w:r>
      <w:r w:rsidR="00D0050D" w:rsidRPr="00D0050D">
        <w:rPr>
          <w:sz w:val="22"/>
          <w:szCs w:val="22"/>
        </w:rPr>
        <w:t xml:space="preserve">Abuse of substances has an impact on one's family, society, and overall health. Alcohol has a negative impact on the body's health, particularly the liver, pancreas, heart, and brain. It also lowers quality of life. It causes family conflict, financial or economic difficulties, and child abuse. Alcohol consumption causes issues with one's physical or mental health (Littrell, et al, 2014). Lung cancer is </w:t>
      </w:r>
      <w:r w:rsidR="00D0050D">
        <w:rPr>
          <w:sz w:val="22"/>
          <w:szCs w:val="22"/>
        </w:rPr>
        <w:t xml:space="preserve">the offshoot of </w:t>
      </w:r>
      <w:r w:rsidR="00D0050D" w:rsidRPr="00D0050D">
        <w:rPr>
          <w:sz w:val="22"/>
          <w:szCs w:val="22"/>
        </w:rPr>
        <w:t>smoking. It has an impact on the reproductive system, fertility, and the mouth, throat, stomach, bones, and lungs (Shipley,</w:t>
      </w:r>
      <w:r w:rsidR="00D0050D">
        <w:rPr>
          <w:sz w:val="22"/>
          <w:szCs w:val="22"/>
        </w:rPr>
        <w:t xml:space="preserve"> </w:t>
      </w:r>
      <w:r w:rsidR="00D0050D" w:rsidRPr="00D0050D">
        <w:rPr>
          <w:sz w:val="22"/>
          <w:szCs w:val="22"/>
        </w:rPr>
        <w:t>et</w:t>
      </w:r>
      <w:r w:rsidR="00D0050D">
        <w:rPr>
          <w:sz w:val="22"/>
          <w:szCs w:val="22"/>
        </w:rPr>
        <w:t xml:space="preserve"> </w:t>
      </w:r>
      <w:r w:rsidR="00D0050D" w:rsidRPr="00D0050D">
        <w:rPr>
          <w:sz w:val="22"/>
          <w:szCs w:val="22"/>
        </w:rPr>
        <w:t>al 2008).</w:t>
      </w:r>
      <w:r w:rsidR="00D0050D">
        <w:rPr>
          <w:sz w:val="22"/>
          <w:szCs w:val="22"/>
        </w:rPr>
        <w:t xml:space="preserve"> </w:t>
      </w:r>
      <w:r w:rsidRPr="004A4972">
        <w:rPr>
          <w:sz w:val="22"/>
          <w:szCs w:val="22"/>
        </w:rPr>
        <w:t>Addiction to drugs like alcohol and cigarettes has a significant effect on their families. It causes people to neglect carrying out their daily responsibilities, such as working, providing for their families, and participating in the community. According to the World Bank in 2000, domestic violence and drug abuse are frequently linked. Some men will physically, verbally, and psychologically abuse their families, which can result in harm and occasionally even death to family members. Abusing substances has serious physical and mental consequences.</w:t>
      </w:r>
    </w:p>
    <w:p w14:paraId="6FDB5D72" w14:textId="77777777" w:rsidR="00A30A9B" w:rsidRPr="00FD6B4A" w:rsidRDefault="00A30A9B" w:rsidP="00FD6B4A">
      <w:pPr>
        <w:pStyle w:val="BodyText"/>
        <w:jc w:val="both"/>
        <w:rPr>
          <w:sz w:val="22"/>
          <w:szCs w:val="22"/>
        </w:rPr>
      </w:pPr>
    </w:p>
    <w:p w14:paraId="4D9CCC43" w14:textId="77777777" w:rsidR="00A30A9B" w:rsidRPr="00FD6B4A" w:rsidRDefault="00A30A9B" w:rsidP="00FD6B4A">
      <w:pPr>
        <w:pStyle w:val="Heading5"/>
        <w:tabs>
          <w:tab w:val="left" w:pos="1028"/>
        </w:tabs>
        <w:ind w:left="0"/>
        <w:jc w:val="both"/>
        <w:rPr>
          <w:sz w:val="22"/>
          <w:szCs w:val="22"/>
        </w:rPr>
      </w:pPr>
      <w:r w:rsidRPr="00FD6B4A">
        <w:rPr>
          <w:sz w:val="22"/>
          <w:szCs w:val="22"/>
        </w:rPr>
        <w:t>Research questions</w:t>
      </w:r>
    </w:p>
    <w:p w14:paraId="1354FBD6" w14:textId="77777777" w:rsidR="00A30A9B" w:rsidRPr="00FD6B4A" w:rsidRDefault="00A30A9B" w:rsidP="00FD6B4A">
      <w:pPr>
        <w:pStyle w:val="ListParagraph"/>
        <w:numPr>
          <w:ilvl w:val="2"/>
          <w:numId w:val="15"/>
        </w:numPr>
        <w:tabs>
          <w:tab w:val="left" w:pos="1027"/>
          <w:tab w:val="left" w:pos="1028"/>
        </w:tabs>
        <w:ind w:hanging="361"/>
        <w:jc w:val="both"/>
      </w:pPr>
      <w:r w:rsidRPr="00FD6B4A">
        <w:t>What makes the youth to consume substance abuse?</w:t>
      </w:r>
    </w:p>
    <w:p w14:paraId="3E4DFDE2" w14:textId="77777777" w:rsidR="00A30A9B" w:rsidRPr="00FD6B4A" w:rsidRDefault="00A30A9B" w:rsidP="00FD6B4A">
      <w:pPr>
        <w:pStyle w:val="ListParagraph"/>
        <w:numPr>
          <w:ilvl w:val="2"/>
          <w:numId w:val="15"/>
        </w:numPr>
        <w:tabs>
          <w:tab w:val="left" w:pos="1027"/>
          <w:tab w:val="left" w:pos="1028"/>
        </w:tabs>
        <w:ind w:hanging="361"/>
        <w:jc w:val="both"/>
      </w:pPr>
      <w:r w:rsidRPr="00FD6B4A">
        <w:t>Are the youth aware about the impact of substance abuse?</w:t>
      </w:r>
    </w:p>
    <w:p w14:paraId="5111A955" w14:textId="77777777" w:rsidR="00A30A9B" w:rsidRPr="00FD6B4A" w:rsidRDefault="00A30A9B" w:rsidP="00FD6B4A">
      <w:pPr>
        <w:pStyle w:val="ListParagraph"/>
        <w:numPr>
          <w:ilvl w:val="2"/>
          <w:numId w:val="15"/>
        </w:numPr>
        <w:tabs>
          <w:tab w:val="left" w:pos="1027"/>
          <w:tab w:val="left" w:pos="1028"/>
        </w:tabs>
        <w:ind w:hanging="361"/>
        <w:jc w:val="both"/>
      </w:pPr>
      <w:r w:rsidRPr="00FD6B4A">
        <w:t>What is the perception of parents towards their sons on substance abuse?</w:t>
      </w:r>
    </w:p>
    <w:p w14:paraId="2D9A00BD" w14:textId="77777777" w:rsidR="00A30A9B" w:rsidRPr="00FD6B4A" w:rsidRDefault="00A30A9B" w:rsidP="00FD6B4A">
      <w:pPr>
        <w:pStyle w:val="BodyText"/>
        <w:jc w:val="both"/>
        <w:rPr>
          <w:sz w:val="22"/>
          <w:szCs w:val="22"/>
        </w:rPr>
      </w:pPr>
    </w:p>
    <w:p w14:paraId="081B2ADB" w14:textId="77777777" w:rsidR="00A30A9B" w:rsidRPr="00FD6B4A" w:rsidRDefault="00A30A9B" w:rsidP="00FD6B4A">
      <w:pPr>
        <w:pStyle w:val="Heading5"/>
        <w:tabs>
          <w:tab w:val="left" w:pos="1028"/>
        </w:tabs>
        <w:ind w:left="0"/>
        <w:jc w:val="both"/>
        <w:rPr>
          <w:sz w:val="22"/>
          <w:szCs w:val="22"/>
        </w:rPr>
      </w:pPr>
      <w:r w:rsidRPr="00FD6B4A">
        <w:rPr>
          <w:sz w:val="22"/>
          <w:szCs w:val="22"/>
        </w:rPr>
        <w:t>Objectives of the study</w:t>
      </w:r>
    </w:p>
    <w:p w14:paraId="1547BF05" w14:textId="77777777" w:rsidR="00A30A9B" w:rsidRPr="00FD6B4A" w:rsidRDefault="00A30A9B" w:rsidP="00FD6B4A">
      <w:pPr>
        <w:pStyle w:val="ListParagraph"/>
        <w:numPr>
          <w:ilvl w:val="2"/>
          <w:numId w:val="15"/>
        </w:numPr>
        <w:tabs>
          <w:tab w:val="left" w:pos="1027"/>
          <w:tab w:val="left" w:pos="1028"/>
        </w:tabs>
        <w:ind w:hanging="361"/>
        <w:jc w:val="both"/>
      </w:pPr>
      <w:r w:rsidRPr="00FD6B4A">
        <w:t>To study the socio-economic status of the youth who are involve in substance abuse</w:t>
      </w:r>
    </w:p>
    <w:p w14:paraId="7C77E3C7" w14:textId="77777777" w:rsidR="00A30A9B" w:rsidRPr="00FD6B4A" w:rsidRDefault="00A30A9B" w:rsidP="00FD6B4A">
      <w:pPr>
        <w:pStyle w:val="ListParagraph"/>
        <w:numPr>
          <w:ilvl w:val="2"/>
          <w:numId w:val="15"/>
        </w:numPr>
        <w:tabs>
          <w:tab w:val="left" w:pos="1027"/>
          <w:tab w:val="left" w:pos="1028"/>
        </w:tabs>
        <w:ind w:hanging="361"/>
        <w:jc w:val="both"/>
      </w:pPr>
      <w:r w:rsidRPr="00FD6B4A">
        <w:t>To explore the internal and external factors of substance abuse among the youth</w:t>
      </w:r>
    </w:p>
    <w:p w14:paraId="1E6A35A4" w14:textId="77777777" w:rsidR="00A30A9B" w:rsidRPr="00FD6B4A" w:rsidRDefault="00A30A9B" w:rsidP="00FD6B4A">
      <w:pPr>
        <w:pStyle w:val="ListParagraph"/>
        <w:numPr>
          <w:ilvl w:val="2"/>
          <w:numId w:val="15"/>
        </w:numPr>
        <w:tabs>
          <w:tab w:val="left" w:pos="1027"/>
          <w:tab w:val="left" w:pos="1028"/>
        </w:tabs>
        <w:ind w:hanging="361"/>
        <w:jc w:val="both"/>
      </w:pPr>
      <w:r w:rsidRPr="00FD6B4A">
        <w:t>To understand the perception of the youth towards consuming substance abuse</w:t>
      </w:r>
    </w:p>
    <w:p w14:paraId="6B98A13A" w14:textId="77777777" w:rsidR="00A30A9B" w:rsidRPr="00FD6B4A" w:rsidRDefault="00A30A9B" w:rsidP="00FD6B4A">
      <w:pPr>
        <w:pStyle w:val="BodyText"/>
        <w:jc w:val="both"/>
        <w:rPr>
          <w:sz w:val="22"/>
          <w:szCs w:val="22"/>
        </w:rPr>
      </w:pPr>
    </w:p>
    <w:p w14:paraId="596E274E" w14:textId="77777777" w:rsidR="00A30A9B" w:rsidRPr="00FD6B4A" w:rsidRDefault="00A30A9B" w:rsidP="00FD6B4A">
      <w:pPr>
        <w:pStyle w:val="Heading5"/>
        <w:tabs>
          <w:tab w:val="left" w:pos="1028"/>
        </w:tabs>
        <w:ind w:left="0"/>
        <w:jc w:val="both"/>
        <w:rPr>
          <w:sz w:val="22"/>
          <w:szCs w:val="22"/>
        </w:rPr>
      </w:pPr>
      <w:r w:rsidRPr="00FD6B4A">
        <w:rPr>
          <w:sz w:val="22"/>
          <w:szCs w:val="22"/>
        </w:rPr>
        <w:t>Theoretical framework</w:t>
      </w:r>
    </w:p>
    <w:p w14:paraId="1E01B8A9" w14:textId="77777777" w:rsidR="003B0E12" w:rsidRPr="00FD6B4A" w:rsidRDefault="003B0E12" w:rsidP="00FD6B4A">
      <w:pPr>
        <w:pStyle w:val="BodyText"/>
        <w:ind w:right="685"/>
        <w:jc w:val="both"/>
        <w:rPr>
          <w:b/>
          <w:sz w:val="22"/>
          <w:szCs w:val="22"/>
        </w:rPr>
      </w:pPr>
    </w:p>
    <w:p w14:paraId="5F139D59" w14:textId="20856709" w:rsidR="00A30A9B" w:rsidRPr="00FD6B4A" w:rsidRDefault="00A30A9B" w:rsidP="00F8196E">
      <w:pPr>
        <w:pStyle w:val="BodyText"/>
        <w:ind w:right="685"/>
        <w:jc w:val="both"/>
        <w:rPr>
          <w:sz w:val="22"/>
          <w:szCs w:val="22"/>
        </w:rPr>
      </w:pPr>
      <w:r w:rsidRPr="00FD6B4A">
        <w:rPr>
          <w:b/>
          <w:sz w:val="22"/>
          <w:szCs w:val="22"/>
        </w:rPr>
        <w:t xml:space="preserve">Stanley Hall theory of adolescents (1904) (Arnett, 2006)- </w:t>
      </w:r>
      <w:r w:rsidRPr="00FD6B4A">
        <w:rPr>
          <w:sz w:val="22"/>
          <w:szCs w:val="22"/>
        </w:rPr>
        <w:t xml:space="preserve">According to G.S. Hall “adolescence is a period of </w:t>
      </w:r>
      <w:r w:rsidR="00F8196E" w:rsidRPr="00FD6B4A">
        <w:rPr>
          <w:sz w:val="22"/>
          <w:szCs w:val="22"/>
        </w:rPr>
        <w:t>storm</w:t>
      </w:r>
      <w:r w:rsidRPr="00FD6B4A">
        <w:rPr>
          <w:sz w:val="22"/>
          <w:szCs w:val="22"/>
        </w:rPr>
        <w:t xml:space="preserve"> and stress. He believed that a tendency toward storm and stress in adolescence was universal and biologically based”. He viewed adolescence and its accompanying storm and stress as lasting through the early twenties. He views three aspects;</w:t>
      </w:r>
    </w:p>
    <w:p w14:paraId="1C287199" w14:textId="2B4F693F" w:rsidR="00A30A9B" w:rsidRPr="00F8196E" w:rsidRDefault="00A30A9B" w:rsidP="00FD6B4A">
      <w:pPr>
        <w:pStyle w:val="ListParagraph"/>
        <w:numPr>
          <w:ilvl w:val="1"/>
          <w:numId w:val="10"/>
        </w:numPr>
        <w:tabs>
          <w:tab w:val="left" w:pos="1028"/>
        </w:tabs>
        <w:ind w:right="690"/>
        <w:jc w:val="both"/>
      </w:pPr>
      <w:r w:rsidRPr="00FD6B4A">
        <w:t>Conflict with parents – Tendency to question, rebellious and contradict their parents. Adolescence is a time when conflict with parents is especially high.</w:t>
      </w:r>
    </w:p>
    <w:p w14:paraId="07E05DF1" w14:textId="2CD532AF" w:rsidR="00A30A9B" w:rsidRPr="00F8196E" w:rsidRDefault="00A30A9B" w:rsidP="00FD6B4A">
      <w:pPr>
        <w:pStyle w:val="ListParagraph"/>
        <w:numPr>
          <w:ilvl w:val="1"/>
          <w:numId w:val="10"/>
        </w:numPr>
        <w:tabs>
          <w:tab w:val="left" w:pos="1028"/>
        </w:tabs>
        <w:ind w:right="689"/>
        <w:jc w:val="both"/>
      </w:pPr>
      <w:r w:rsidRPr="00FD6B4A">
        <w:t>Mood disruptions – Adolescents tend to be more volatile emotionally than either children or adults. They experience more extremes of mood and more swings of mood from one extreme to the other. They also experience more frequent episodes of depressed mood.</w:t>
      </w:r>
    </w:p>
    <w:p w14:paraId="4580A7E3" w14:textId="77777777" w:rsidR="00A30A9B" w:rsidRPr="00FD6B4A" w:rsidRDefault="00A30A9B" w:rsidP="00FD6B4A">
      <w:pPr>
        <w:pStyle w:val="ListParagraph"/>
        <w:numPr>
          <w:ilvl w:val="1"/>
          <w:numId w:val="10"/>
        </w:numPr>
        <w:tabs>
          <w:tab w:val="left" w:pos="1028"/>
        </w:tabs>
        <w:ind w:right="690"/>
        <w:jc w:val="both"/>
      </w:pPr>
      <w:r w:rsidRPr="00FD6B4A">
        <w:t xml:space="preserve">Risk </w:t>
      </w:r>
      <w:proofErr w:type="spellStart"/>
      <w:r w:rsidRPr="00FD6B4A">
        <w:t>behaviours</w:t>
      </w:r>
      <w:proofErr w:type="spellEnd"/>
      <w:r w:rsidRPr="00FD6B4A">
        <w:t xml:space="preserve"> – Propensity for reckless, norm breaking and antisocial behaviour that carries the potential for harm to themselves and or the people around them.</w:t>
      </w:r>
    </w:p>
    <w:p w14:paraId="07CB62B7" w14:textId="77777777" w:rsidR="00F8196E" w:rsidRDefault="00F8196E" w:rsidP="00FD6B4A">
      <w:pPr>
        <w:pStyle w:val="BodyText"/>
        <w:ind w:right="683"/>
        <w:jc w:val="both"/>
        <w:rPr>
          <w:sz w:val="22"/>
          <w:szCs w:val="22"/>
        </w:rPr>
      </w:pPr>
    </w:p>
    <w:p w14:paraId="73B59849" w14:textId="67F39C98" w:rsidR="00A30A9B" w:rsidRPr="00FD6B4A" w:rsidRDefault="00A30A9B" w:rsidP="00F8196E">
      <w:pPr>
        <w:pStyle w:val="BodyText"/>
        <w:ind w:right="683" w:firstLine="360"/>
        <w:jc w:val="both"/>
        <w:rPr>
          <w:sz w:val="22"/>
          <w:szCs w:val="22"/>
        </w:rPr>
      </w:pPr>
      <w:r w:rsidRPr="00FD6B4A">
        <w:rPr>
          <w:sz w:val="22"/>
          <w:szCs w:val="22"/>
        </w:rPr>
        <w:t xml:space="preserve">This theory relates with how young people experience in their life. When adolescents </w:t>
      </w:r>
      <w:r w:rsidR="00FD6B4A" w:rsidRPr="00FD6B4A">
        <w:rPr>
          <w:sz w:val="22"/>
          <w:szCs w:val="22"/>
        </w:rPr>
        <w:t>have</w:t>
      </w:r>
      <w:r w:rsidRPr="00FD6B4A">
        <w:rPr>
          <w:sz w:val="22"/>
          <w:szCs w:val="22"/>
        </w:rPr>
        <w:t xml:space="preserve"> conflict or misunderstanding with parents, they tend to seek external pleasure and engage in substance abuse by drinking and smoking. Similarly, when their mood swings, there are chances where they get into substances through peer pressure and lead them into risk behavior which leads to problem in the family as well as in the society.</w:t>
      </w:r>
    </w:p>
    <w:p w14:paraId="3CE256D8" w14:textId="77777777" w:rsidR="003B0E12" w:rsidRPr="00FD6B4A" w:rsidRDefault="003B0E12" w:rsidP="00FD6B4A">
      <w:pPr>
        <w:pStyle w:val="BodyText"/>
        <w:ind w:right="684"/>
        <w:jc w:val="both"/>
        <w:rPr>
          <w:b/>
          <w:sz w:val="22"/>
          <w:szCs w:val="22"/>
        </w:rPr>
      </w:pPr>
    </w:p>
    <w:p w14:paraId="53F0AB66" w14:textId="40ED6828" w:rsidR="00A30A9B" w:rsidRPr="00FD6B4A" w:rsidRDefault="00A30A9B" w:rsidP="00FD6B4A">
      <w:pPr>
        <w:pStyle w:val="BodyText"/>
        <w:ind w:right="684"/>
        <w:jc w:val="both"/>
        <w:rPr>
          <w:sz w:val="22"/>
          <w:szCs w:val="22"/>
        </w:rPr>
      </w:pPr>
      <w:r w:rsidRPr="00FD6B4A">
        <w:rPr>
          <w:b/>
          <w:sz w:val="22"/>
          <w:szCs w:val="22"/>
        </w:rPr>
        <w:t xml:space="preserve">Social learning theory (Bandura, 1977) </w:t>
      </w:r>
      <w:r w:rsidRPr="00FD6B4A">
        <w:rPr>
          <w:sz w:val="22"/>
          <w:szCs w:val="22"/>
        </w:rPr>
        <w:t xml:space="preserve">– This theory was developed in 1963. Theorized by Albert Bandura and Walters, posits that people learn from one another, via observation, imitation, and modelling. The theory has often been called a bridge between </w:t>
      </w:r>
      <w:proofErr w:type="spellStart"/>
      <w:r w:rsidRPr="00FD6B4A">
        <w:rPr>
          <w:sz w:val="22"/>
          <w:szCs w:val="22"/>
        </w:rPr>
        <w:t>behaviourist</w:t>
      </w:r>
      <w:proofErr w:type="spellEnd"/>
      <w:r w:rsidRPr="00FD6B4A">
        <w:rPr>
          <w:sz w:val="22"/>
          <w:szCs w:val="22"/>
        </w:rPr>
        <w:t xml:space="preserve"> and cognitive learning theories because it encompasses attention, memory, and motivation. According to this theory, observations of other people engaging in addictive behaviour can lead to the development of addiction. When we observe the behaviour and reactions of other people using addictive substances (or activities) we may wish to repeat what we saw. For instance, suppose we observed an agitated, frazzled parent coming home from work, taking a few drinks, then becomes relaxed and fun to be around. We observed that alcohol is a good way of coping with stress.</w:t>
      </w:r>
      <w:r w:rsidR="00AD7898" w:rsidRPr="00FD6B4A">
        <w:rPr>
          <w:sz w:val="22"/>
          <w:szCs w:val="22"/>
        </w:rPr>
        <w:t xml:space="preserve"> </w:t>
      </w:r>
      <w:r w:rsidRPr="00FD6B4A">
        <w:rPr>
          <w:sz w:val="22"/>
          <w:szCs w:val="22"/>
        </w:rPr>
        <w:t xml:space="preserve">So, when youth or adolescents </w:t>
      </w:r>
      <w:r w:rsidRPr="00FD6B4A">
        <w:rPr>
          <w:sz w:val="22"/>
          <w:szCs w:val="22"/>
        </w:rPr>
        <w:lastRenderedPageBreak/>
        <w:t>are associating with people who enjoy life with alcohol or smoking, they may learn and follow what others are doing.</w:t>
      </w:r>
    </w:p>
    <w:p w14:paraId="52EC426B" w14:textId="77777777" w:rsidR="00A30A9B" w:rsidRPr="00FD6B4A" w:rsidRDefault="00A30A9B" w:rsidP="00FD6B4A">
      <w:pPr>
        <w:pStyle w:val="BodyText"/>
        <w:jc w:val="both"/>
        <w:rPr>
          <w:sz w:val="22"/>
          <w:szCs w:val="22"/>
        </w:rPr>
      </w:pPr>
    </w:p>
    <w:p w14:paraId="4CBCDEF5" w14:textId="16885AA3" w:rsidR="00A30A9B" w:rsidRPr="00FD6B4A" w:rsidRDefault="00A30A9B" w:rsidP="00FD6B4A">
      <w:pPr>
        <w:pStyle w:val="BodyText"/>
        <w:ind w:right="682"/>
        <w:jc w:val="both"/>
        <w:rPr>
          <w:sz w:val="22"/>
          <w:szCs w:val="22"/>
        </w:rPr>
      </w:pPr>
      <w:r w:rsidRPr="00FD6B4A">
        <w:rPr>
          <w:b/>
          <w:sz w:val="22"/>
          <w:szCs w:val="22"/>
        </w:rPr>
        <w:t xml:space="preserve">System theory (Boulding, 1956) – </w:t>
      </w:r>
      <w:r w:rsidRPr="00FD6B4A">
        <w:rPr>
          <w:sz w:val="22"/>
          <w:szCs w:val="22"/>
        </w:rPr>
        <w:t xml:space="preserve">This theory was developed by Ludwig von </w:t>
      </w:r>
      <w:proofErr w:type="spellStart"/>
      <w:r w:rsidRPr="00FD6B4A">
        <w:rPr>
          <w:sz w:val="22"/>
          <w:szCs w:val="22"/>
        </w:rPr>
        <w:t>Bertalanffy</w:t>
      </w:r>
      <w:proofErr w:type="spellEnd"/>
      <w:r w:rsidRPr="00FD6B4A">
        <w:rPr>
          <w:sz w:val="22"/>
          <w:szCs w:val="22"/>
        </w:rPr>
        <w:t xml:space="preserve"> in the year 1968,</w:t>
      </w:r>
      <w:r w:rsidR="00FD6B4A">
        <w:rPr>
          <w:sz w:val="22"/>
          <w:szCs w:val="22"/>
        </w:rPr>
        <w:t xml:space="preserve"> </w:t>
      </w:r>
      <w:r w:rsidRPr="00FD6B4A">
        <w:rPr>
          <w:sz w:val="22"/>
          <w:szCs w:val="22"/>
        </w:rPr>
        <w:t xml:space="preserve">stresses the importance of groups and their influences over individual people. We all exist within a set of nested social systems. These nested social systems can include families, organizations, </w:t>
      </w:r>
      <w:proofErr w:type="spellStart"/>
      <w:r w:rsidRPr="00FD6B4A">
        <w:rPr>
          <w:sz w:val="22"/>
          <w:szCs w:val="22"/>
        </w:rPr>
        <w:t>neighbourhoods</w:t>
      </w:r>
      <w:proofErr w:type="spellEnd"/>
      <w:r w:rsidRPr="00FD6B4A">
        <w:rPr>
          <w:sz w:val="22"/>
          <w:szCs w:val="22"/>
        </w:rPr>
        <w:t xml:space="preserve">, societies, cultures, etc. According to this theory, we can only understand individual behaviour by considering these group influences. According to this systems theory, consumption or addiction to substance abuse may cause by a </w:t>
      </w:r>
      <w:r w:rsidR="00FD6B4A" w:rsidRPr="00FD6B4A">
        <w:rPr>
          <w:sz w:val="22"/>
          <w:szCs w:val="22"/>
        </w:rPr>
        <w:t>larger social system</w:t>
      </w:r>
      <w:r w:rsidRPr="00FD6B4A">
        <w:rPr>
          <w:sz w:val="22"/>
          <w:szCs w:val="22"/>
        </w:rPr>
        <w:t xml:space="preserve"> that surround an individual.</w:t>
      </w:r>
    </w:p>
    <w:p w14:paraId="04C23FEA" w14:textId="77777777" w:rsidR="00A30A9B" w:rsidRPr="00FD6B4A" w:rsidRDefault="00A30A9B" w:rsidP="00FD6B4A">
      <w:pPr>
        <w:pStyle w:val="BodyText"/>
        <w:ind w:left="667" w:right="682"/>
        <w:jc w:val="both"/>
        <w:rPr>
          <w:b/>
          <w:sz w:val="22"/>
          <w:szCs w:val="22"/>
        </w:rPr>
      </w:pPr>
    </w:p>
    <w:p w14:paraId="2B1A9E7E" w14:textId="77777777" w:rsidR="00A30A9B" w:rsidRPr="00FD6B4A" w:rsidRDefault="00A30A9B" w:rsidP="00FD6B4A">
      <w:pPr>
        <w:pStyle w:val="BodyText"/>
        <w:ind w:right="682"/>
        <w:jc w:val="both"/>
        <w:rPr>
          <w:sz w:val="22"/>
          <w:szCs w:val="22"/>
        </w:rPr>
      </w:pPr>
      <w:r w:rsidRPr="00FD6B4A">
        <w:rPr>
          <w:b/>
          <w:sz w:val="22"/>
          <w:szCs w:val="22"/>
        </w:rPr>
        <w:t xml:space="preserve">Research Design </w:t>
      </w:r>
    </w:p>
    <w:p w14:paraId="75CD29D2" w14:textId="77777777" w:rsidR="003B0E12" w:rsidRPr="00FD6B4A" w:rsidRDefault="003B0E12" w:rsidP="00FD6B4A">
      <w:pPr>
        <w:pStyle w:val="BodyText"/>
        <w:ind w:right="682"/>
        <w:jc w:val="both"/>
        <w:rPr>
          <w:sz w:val="22"/>
          <w:szCs w:val="22"/>
        </w:rPr>
      </w:pPr>
    </w:p>
    <w:p w14:paraId="2C0DF8AF" w14:textId="77777777" w:rsidR="00F8196E" w:rsidRDefault="00A30A9B" w:rsidP="00F8196E">
      <w:pPr>
        <w:pStyle w:val="BodyText"/>
        <w:ind w:right="682"/>
        <w:jc w:val="both"/>
        <w:rPr>
          <w:color w:val="000000" w:themeColor="text1"/>
          <w:sz w:val="22"/>
          <w:szCs w:val="22"/>
        </w:rPr>
      </w:pPr>
      <w:r w:rsidRPr="00FD6B4A">
        <w:rPr>
          <w:sz w:val="22"/>
          <w:szCs w:val="22"/>
        </w:rPr>
        <w:t xml:space="preserve">The researcher adopted a descriptive research design for the research. The researcher attempts to describe the respondents’ Socio-economic factor, influencing factor of the respondents and the perception of the parents towards their sons. </w:t>
      </w:r>
      <w:r w:rsidRPr="00FD6B4A">
        <w:rPr>
          <w:color w:val="000000" w:themeColor="text1"/>
          <w:sz w:val="22"/>
          <w:szCs w:val="22"/>
        </w:rPr>
        <w:t>Th</w:t>
      </w:r>
      <w:r w:rsidR="00F8196E">
        <w:rPr>
          <w:color w:val="000000" w:themeColor="text1"/>
          <w:sz w:val="22"/>
          <w:szCs w:val="22"/>
        </w:rPr>
        <w:t xml:space="preserve">is study employs </w:t>
      </w:r>
      <w:r w:rsidRPr="00FD6B4A">
        <w:rPr>
          <w:color w:val="000000" w:themeColor="text1"/>
          <w:sz w:val="22"/>
          <w:szCs w:val="22"/>
        </w:rPr>
        <w:t xml:space="preserve">primary data collection </w:t>
      </w:r>
      <w:r w:rsidR="00F8196E">
        <w:rPr>
          <w:color w:val="000000" w:themeColor="text1"/>
          <w:sz w:val="22"/>
          <w:szCs w:val="22"/>
        </w:rPr>
        <w:t>using</w:t>
      </w:r>
      <w:r w:rsidRPr="00FD6B4A">
        <w:rPr>
          <w:color w:val="000000" w:themeColor="text1"/>
          <w:sz w:val="22"/>
          <w:szCs w:val="22"/>
        </w:rPr>
        <w:t xml:space="preserve"> Interview schedule, observation and Focused group discussions. </w:t>
      </w:r>
    </w:p>
    <w:p w14:paraId="310B7764" w14:textId="77777777" w:rsidR="00F8196E" w:rsidRDefault="00F8196E" w:rsidP="00F8196E">
      <w:pPr>
        <w:pStyle w:val="BodyText"/>
        <w:ind w:right="682"/>
        <w:jc w:val="both"/>
        <w:rPr>
          <w:color w:val="000000" w:themeColor="text1"/>
          <w:sz w:val="22"/>
          <w:szCs w:val="22"/>
        </w:rPr>
      </w:pPr>
    </w:p>
    <w:p w14:paraId="716DD6EA" w14:textId="77777777" w:rsidR="00F8196E" w:rsidRPr="004D0911" w:rsidRDefault="00A30A9B" w:rsidP="00F8196E">
      <w:pPr>
        <w:pStyle w:val="BodyText"/>
        <w:ind w:right="682"/>
        <w:jc w:val="both"/>
        <w:rPr>
          <w:b/>
          <w:sz w:val="22"/>
          <w:szCs w:val="22"/>
        </w:rPr>
      </w:pPr>
      <w:r w:rsidRPr="004D0911">
        <w:rPr>
          <w:b/>
          <w:sz w:val="22"/>
          <w:szCs w:val="22"/>
        </w:rPr>
        <w:t xml:space="preserve">Sample </w:t>
      </w:r>
    </w:p>
    <w:p w14:paraId="6E773A7F" w14:textId="77777777" w:rsidR="00F8196E" w:rsidRPr="00F8196E" w:rsidRDefault="00F8196E" w:rsidP="00F8196E">
      <w:pPr>
        <w:pStyle w:val="BodyText"/>
        <w:ind w:right="682"/>
        <w:jc w:val="both"/>
        <w:rPr>
          <w:bCs/>
          <w:sz w:val="22"/>
          <w:szCs w:val="22"/>
        </w:rPr>
      </w:pPr>
    </w:p>
    <w:p w14:paraId="0521328B" w14:textId="77777777" w:rsidR="00F8196E" w:rsidRPr="00F8196E" w:rsidRDefault="00A30A9B" w:rsidP="00F8196E">
      <w:pPr>
        <w:pStyle w:val="BodyText"/>
        <w:ind w:right="682"/>
        <w:jc w:val="both"/>
        <w:rPr>
          <w:sz w:val="22"/>
          <w:szCs w:val="22"/>
        </w:rPr>
      </w:pPr>
      <w:r w:rsidRPr="00F8196E">
        <w:rPr>
          <w:sz w:val="22"/>
          <w:szCs w:val="22"/>
        </w:rPr>
        <w:t xml:space="preserve">Snowball Sampling was technique was employed to get the sample. The study was carried out with 50 respondents (boys) out of 250 population in the age group of 15-25 years in at </w:t>
      </w:r>
      <w:proofErr w:type="spellStart"/>
      <w:r w:rsidRPr="00F8196E">
        <w:rPr>
          <w:sz w:val="22"/>
          <w:szCs w:val="22"/>
        </w:rPr>
        <w:t>Umphyrnai</w:t>
      </w:r>
      <w:proofErr w:type="spellEnd"/>
      <w:r w:rsidRPr="00F8196E">
        <w:rPr>
          <w:sz w:val="22"/>
          <w:szCs w:val="22"/>
        </w:rPr>
        <w:t xml:space="preserve"> village, under </w:t>
      </w:r>
      <w:proofErr w:type="spellStart"/>
      <w:r w:rsidRPr="00F8196E">
        <w:rPr>
          <w:sz w:val="22"/>
          <w:szCs w:val="22"/>
        </w:rPr>
        <w:t>Mawryngkneng</w:t>
      </w:r>
      <w:proofErr w:type="spellEnd"/>
      <w:r w:rsidRPr="00F8196E">
        <w:rPr>
          <w:sz w:val="22"/>
          <w:szCs w:val="22"/>
        </w:rPr>
        <w:t xml:space="preserve"> Block, East Khasi Hills District, Shillong, Meghalaya. </w:t>
      </w:r>
    </w:p>
    <w:p w14:paraId="497DF6F2" w14:textId="77777777" w:rsidR="00F8196E" w:rsidRPr="00F8196E" w:rsidRDefault="00F8196E" w:rsidP="00F8196E">
      <w:pPr>
        <w:pStyle w:val="BodyText"/>
        <w:ind w:right="682"/>
        <w:jc w:val="both"/>
        <w:rPr>
          <w:sz w:val="22"/>
          <w:szCs w:val="22"/>
        </w:rPr>
      </w:pPr>
    </w:p>
    <w:p w14:paraId="0BFA1BFD" w14:textId="77777777" w:rsidR="00F8196E" w:rsidRPr="00F8196E" w:rsidRDefault="00A30A9B" w:rsidP="00F8196E">
      <w:pPr>
        <w:pStyle w:val="BodyText"/>
        <w:ind w:right="682"/>
        <w:jc w:val="both"/>
        <w:rPr>
          <w:b/>
          <w:sz w:val="22"/>
          <w:szCs w:val="22"/>
        </w:rPr>
      </w:pPr>
      <w:r w:rsidRPr="00F8196E">
        <w:rPr>
          <w:b/>
          <w:sz w:val="22"/>
          <w:szCs w:val="22"/>
        </w:rPr>
        <w:t>Tools Used:</w:t>
      </w:r>
    </w:p>
    <w:p w14:paraId="58705058" w14:textId="77777777" w:rsidR="00F8196E" w:rsidRPr="00F8196E" w:rsidRDefault="00A30A9B" w:rsidP="00F8196E">
      <w:pPr>
        <w:pStyle w:val="BodyText"/>
        <w:ind w:right="682"/>
        <w:jc w:val="both"/>
        <w:rPr>
          <w:sz w:val="22"/>
          <w:szCs w:val="22"/>
        </w:rPr>
      </w:pPr>
      <w:r w:rsidRPr="00F8196E">
        <w:rPr>
          <w:sz w:val="22"/>
          <w:szCs w:val="22"/>
        </w:rPr>
        <w:t>The main tool used for data collection was a questionnaire, which consisted of 41 questions related to specific objectives of the study. The tool focused on the personal details, influencing factor of youth towards substance abuse, whether the youth aware about the impact of substance abuse and the perception of parents towards their sons on substance abuse.</w:t>
      </w:r>
    </w:p>
    <w:p w14:paraId="5FDC21D7" w14:textId="77777777" w:rsidR="00F8196E" w:rsidRPr="00F8196E" w:rsidRDefault="00F8196E" w:rsidP="00F8196E">
      <w:pPr>
        <w:pStyle w:val="BodyText"/>
        <w:ind w:right="682"/>
        <w:jc w:val="both"/>
        <w:rPr>
          <w:sz w:val="22"/>
          <w:szCs w:val="22"/>
        </w:rPr>
      </w:pPr>
    </w:p>
    <w:p w14:paraId="68D4149E" w14:textId="77777777" w:rsidR="00F8196E" w:rsidRPr="00F8196E" w:rsidRDefault="00A30A9B" w:rsidP="00F8196E">
      <w:pPr>
        <w:pStyle w:val="BodyText"/>
        <w:ind w:right="682"/>
        <w:jc w:val="both"/>
        <w:rPr>
          <w:b/>
          <w:sz w:val="22"/>
          <w:szCs w:val="22"/>
        </w:rPr>
      </w:pPr>
      <w:r w:rsidRPr="00F8196E">
        <w:rPr>
          <w:b/>
          <w:sz w:val="22"/>
          <w:szCs w:val="22"/>
        </w:rPr>
        <w:t xml:space="preserve">Data Analysis </w:t>
      </w:r>
    </w:p>
    <w:p w14:paraId="311FAFA9" w14:textId="77777777" w:rsidR="00F8196E" w:rsidRPr="00F8196E" w:rsidRDefault="00F8196E" w:rsidP="00F8196E">
      <w:pPr>
        <w:pStyle w:val="BodyText"/>
        <w:ind w:right="682"/>
        <w:jc w:val="both"/>
        <w:rPr>
          <w:b/>
          <w:sz w:val="22"/>
          <w:szCs w:val="22"/>
        </w:rPr>
      </w:pPr>
    </w:p>
    <w:p w14:paraId="355B3F73" w14:textId="2B27CE3C" w:rsidR="00A30A9B" w:rsidRPr="00F8196E" w:rsidRDefault="00A30A9B" w:rsidP="00F8196E">
      <w:pPr>
        <w:pStyle w:val="BodyText"/>
        <w:ind w:right="682"/>
        <w:jc w:val="both"/>
        <w:rPr>
          <w:bCs/>
          <w:sz w:val="22"/>
          <w:szCs w:val="22"/>
        </w:rPr>
      </w:pPr>
      <w:r w:rsidRPr="00F8196E">
        <w:rPr>
          <w:sz w:val="22"/>
          <w:szCs w:val="22"/>
        </w:rPr>
        <w:t xml:space="preserve">The collected data will be analyzed and interpreted with the help of software called SPSS (Statistical Package for Social Science). The data is portrayed by constructing Tables and charts. Each question and its variables are represented by constructing a Table. In the case of charts, it is represented by bar graphs. </w:t>
      </w:r>
    </w:p>
    <w:p w14:paraId="089DEB0F" w14:textId="77777777" w:rsidR="00A30A9B" w:rsidRPr="00FD6B4A" w:rsidRDefault="00A30A9B" w:rsidP="00FD6B4A">
      <w:pPr>
        <w:pStyle w:val="Heading5"/>
        <w:tabs>
          <w:tab w:val="left" w:pos="1028"/>
        </w:tabs>
        <w:ind w:left="0"/>
        <w:jc w:val="both"/>
        <w:rPr>
          <w:sz w:val="22"/>
          <w:szCs w:val="22"/>
        </w:rPr>
      </w:pPr>
    </w:p>
    <w:p w14:paraId="2D4F4E7B" w14:textId="77777777" w:rsidR="00A30A9B" w:rsidRPr="00FD6B4A" w:rsidRDefault="00A30A9B" w:rsidP="00FD6B4A">
      <w:pPr>
        <w:pStyle w:val="Heading5"/>
        <w:tabs>
          <w:tab w:val="left" w:pos="1028"/>
        </w:tabs>
        <w:ind w:left="0"/>
        <w:jc w:val="both"/>
        <w:rPr>
          <w:sz w:val="22"/>
          <w:szCs w:val="22"/>
        </w:rPr>
      </w:pPr>
      <w:r w:rsidRPr="00FD6B4A">
        <w:rPr>
          <w:sz w:val="22"/>
          <w:szCs w:val="22"/>
        </w:rPr>
        <w:t>Field of Study</w:t>
      </w:r>
    </w:p>
    <w:p w14:paraId="568288B8" w14:textId="77777777" w:rsidR="00A30A9B" w:rsidRPr="00FD6B4A" w:rsidRDefault="00A30A9B" w:rsidP="00FD6B4A">
      <w:pPr>
        <w:pStyle w:val="BodyText"/>
        <w:jc w:val="both"/>
        <w:rPr>
          <w:b/>
          <w:sz w:val="22"/>
          <w:szCs w:val="22"/>
        </w:rPr>
      </w:pPr>
    </w:p>
    <w:p w14:paraId="68C3D1FC" w14:textId="670F8639" w:rsidR="00A30A9B" w:rsidRPr="00FD6B4A" w:rsidRDefault="00A30A9B" w:rsidP="00FD6B4A">
      <w:pPr>
        <w:pStyle w:val="BodyText"/>
        <w:ind w:right="683"/>
        <w:jc w:val="both"/>
        <w:rPr>
          <w:sz w:val="22"/>
          <w:szCs w:val="22"/>
        </w:rPr>
      </w:pPr>
      <w:r w:rsidRPr="00FD6B4A">
        <w:rPr>
          <w:noProof/>
          <w:sz w:val="22"/>
          <w:szCs w:val="22"/>
        </w:rPr>
        <mc:AlternateContent>
          <mc:Choice Requires="wps">
            <w:drawing>
              <wp:anchor distT="0" distB="0" distL="114300" distR="114300" simplePos="0" relativeHeight="251664384" behindDoc="1" locked="0" layoutInCell="1" allowOverlap="1" wp14:anchorId="44257A61" wp14:editId="6D015465">
                <wp:simplePos x="0" y="0"/>
                <wp:positionH relativeFrom="page">
                  <wp:posOffset>824865</wp:posOffset>
                </wp:positionH>
                <wp:positionV relativeFrom="paragraph">
                  <wp:posOffset>1314450</wp:posOffset>
                </wp:positionV>
                <wp:extent cx="5789930" cy="266700"/>
                <wp:effectExtent l="0" t="0" r="0" b="635"/>
                <wp:wrapNone/>
                <wp:docPr id="1" name="Freeform: 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89930" cy="266700"/>
                        </a:xfrm>
                        <a:custGeom>
                          <a:avLst/>
                          <a:gdLst>
                            <a:gd name="T0" fmla="+- 0 10416 1299"/>
                            <a:gd name="T1" fmla="*/ T0 w 9118"/>
                            <a:gd name="T2" fmla="+- 0 2077 2070"/>
                            <a:gd name="T3" fmla="*/ 2077 h 420"/>
                            <a:gd name="T4" fmla="+- 0 10387 1299"/>
                            <a:gd name="T5" fmla="*/ T4 w 9118"/>
                            <a:gd name="T6" fmla="+- 0 2077 2070"/>
                            <a:gd name="T7" fmla="*/ 2077 h 420"/>
                            <a:gd name="T8" fmla="+- 0 10387 1299"/>
                            <a:gd name="T9" fmla="*/ T8 w 9118"/>
                            <a:gd name="T10" fmla="+- 0 2070 2070"/>
                            <a:gd name="T11" fmla="*/ 2070 h 420"/>
                            <a:gd name="T12" fmla="+- 0 1328 1299"/>
                            <a:gd name="T13" fmla="*/ T12 w 9118"/>
                            <a:gd name="T14" fmla="+- 0 2070 2070"/>
                            <a:gd name="T15" fmla="*/ 2070 h 420"/>
                            <a:gd name="T16" fmla="+- 0 1328 1299"/>
                            <a:gd name="T17" fmla="*/ T16 w 9118"/>
                            <a:gd name="T18" fmla="+- 0 2077 2070"/>
                            <a:gd name="T19" fmla="*/ 2077 h 420"/>
                            <a:gd name="T20" fmla="+- 0 1299 1299"/>
                            <a:gd name="T21" fmla="*/ T20 w 9118"/>
                            <a:gd name="T22" fmla="+- 0 2077 2070"/>
                            <a:gd name="T23" fmla="*/ 2077 h 420"/>
                            <a:gd name="T24" fmla="+- 0 1299 1299"/>
                            <a:gd name="T25" fmla="*/ T24 w 9118"/>
                            <a:gd name="T26" fmla="+- 0 2490 2070"/>
                            <a:gd name="T27" fmla="*/ 2490 h 420"/>
                            <a:gd name="T28" fmla="+- 0 10416 1299"/>
                            <a:gd name="T29" fmla="*/ T28 w 9118"/>
                            <a:gd name="T30" fmla="+- 0 2490 2070"/>
                            <a:gd name="T31" fmla="*/ 2490 h 420"/>
                            <a:gd name="T32" fmla="+- 0 10416 1299"/>
                            <a:gd name="T33" fmla="*/ T32 w 9118"/>
                            <a:gd name="T34" fmla="+- 0 2077 2070"/>
                            <a:gd name="T35" fmla="*/ 2077 h 4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9118" h="420">
                              <a:moveTo>
                                <a:pt x="9117" y="7"/>
                              </a:moveTo>
                              <a:lnTo>
                                <a:pt x="9088" y="7"/>
                              </a:lnTo>
                              <a:lnTo>
                                <a:pt x="9088" y="0"/>
                              </a:lnTo>
                              <a:lnTo>
                                <a:pt x="29" y="0"/>
                              </a:lnTo>
                              <a:lnTo>
                                <a:pt x="29" y="7"/>
                              </a:lnTo>
                              <a:lnTo>
                                <a:pt x="0" y="7"/>
                              </a:lnTo>
                              <a:lnTo>
                                <a:pt x="0" y="420"/>
                              </a:lnTo>
                              <a:lnTo>
                                <a:pt x="9117" y="420"/>
                              </a:lnTo>
                              <a:lnTo>
                                <a:pt x="9117" y="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5D50D2" id="Freeform: Shape 1" o:spid="_x0000_s1026" style="position:absolute;margin-left:64.95pt;margin-top:103.5pt;width:455.9pt;height:21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118,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" path="m9117,7r-29,l9088,,29,r,7l,7,,420r9117,l9117,7xe" stroked="f">
                <v:path arrowok="t" o:connecttype="custom" o:connectlocs="5789295,1318895;5770880,1318895;5770880,1314450;18415,1314450;18415,1318895;0,1318895;0,1581150;5789295,1581150;5789295,1318895" o:connectangles="0,0,0,0,0,0,0,0,0"/>
                <w10:wrap anchorx="page"/>
              </v:shape>
            </w:pict>
          </mc:Fallback>
        </mc:AlternateContent>
      </w:r>
      <w:r w:rsidRPr="00FD6B4A">
        <w:rPr>
          <w:sz w:val="22"/>
          <w:szCs w:val="22"/>
        </w:rPr>
        <w:t>Meghalaya</w:t>
      </w:r>
      <w:r w:rsidRPr="00FD6B4A">
        <w:rPr>
          <w:b/>
          <w:sz w:val="22"/>
          <w:szCs w:val="22"/>
        </w:rPr>
        <w:t xml:space="preserve">, </w:t>
      </w:r>
      <w:r w:rsidRPr="00FD6B4A">
        <w:rPr>
          <w:sz w:val="22"/>
          <w:szCs w:val="22"/>
        </w:rPr>
        <w:t xml:space="preserve">a state of India, located in the north eastern part of the country. It is bounded by the Indian state of Assam to the north and northeast and by Bangladesh to the south and southwest. The state capital is the hill town of Shillong, located in east-central Meghalaya. As per the Census 2011, Meghalaya has population of 23.19 Lakhs of which 1,176,087 were males and 1,142,735 were females. There are 11 Districts in Meghalaya and the area (filed) of study is in </w:t>
      </w:r>
      <w:proofErr w:type="spellStart"/>
      <w:r w:rsidRPr="00FD6B4A">
        <w:rPr>
          <w:sz w:val="22"/>
          <w:szCs w:val="22"/>
        </w:rPr>
        <w:t>Umphyrnai</w:t>
      </w:r>
      <w:proofErr w:type="spellEnd"/>
      <w:r w:rsidRPr="00FD6B4A">
        <w:rPr>
          <w:sz w:val="22"/>
          <w:szCs w:val="22"/>
        </w:rPr>
        <w:t xml:space="preserve"> village which falls under East Khasi Hills District. According to 2001 census, East Khasi Hills had a population of 660,923 of which males were 333,553 and remaining 327,370 were females. The literacy rate of the district was 76.07 percent as per 2001 Census.</w:t>
      </w:r>
    </w:p>
    <w:p w14:paraId="3B5B93E7" w14:textId="77777777" w:rsidR="00A30A9B" w:rsidRPr="00FD6B4A" w:rsidRDefault="00A30A9B" w:rsidP="00FD6B4A">
      <w:pPr>
        <w:pStyle w:val="BodyText"/>
        <w:ind w:right="683"/>
        <w:jc w:val="both"/>
        <w:rPr>
          <w:sz w:val="22"/>
          <w:szCs w:val="22"/>
        </w:rPr>
      </w:pPr>
    </w:p>
    <w:p w14:paraId="4345D936" w14:textId="77777777" w:rsidR="00A30A9B" w:rsidRPr="00FD6B4A" w:rsidRDefault="00A30A9B" w:rsidP="00FD6B4A">
      <w:pPr>
        <w:pStyle w:val="BodyText"/>
        <w:ind w:right="683"/>
        <w:jc w:val="both"/>
        <w:rPr>
          <w:sz w:val="22"/>
          <w:szCs w:val="22"/>
        </w:rPr>
      </w:pPr>
      <w:r w:rsidRPr="00FD6B4A">
        <w:rPr>
          <w:sz w:val="22"/>
          <w:szCs w:val="22"/>
        </w:rPr>
        <w:t xml:space="preserve">According to Census 2011 information the location code or village code of </w:t>
      </w:r>
      <w:proofErr w:type="spellStart"/>
      <w:r w:rsidRPr="00FD6B4A">
        <w:rPr>
          <w:sz w:val="22"/>
          <w:szCs w:val="22"/>
        </w:rPr>
        <w:t>Umphyrnai</w:t>
      </w:r>
      <w:proofErr w:type="spellEnd"/>
      <w:r w:rsidRPr="00FD6B4A">
        <w:rPr>
          <w:sz w:val="22"/>
          <w:szCs w:val="22"/>
        </w:rPr>
        <w:t xml:space="preserve"> village is 278375. </w:t>
      </w:r>
      <w:proofErr w:type="spellStart"/>
      <w:r w:rsidRPr="00FD6B4A">
        <w:rPr>
          <w:sz w:val="22"/>
          <w:szCs w:val="22"/>
        </w:rPr>
        <w:t>Umphyrnai</w:t>
      </w:r>
      <w:proofErr w:type="spellEnd"/>
      <w:r w:rsidRPr="00FD6B4A">
        <w:rPr>
          <w:sz w:val="22"/>
          <w:szCs w:val="22"/>
        </w:rPr>
        <w:t xml:space="preserve"> village is located in </w:t>
      </w:r>
      <w:proofErr w:type="spellStart"/>
      <w:r w:rsidRPr="00FD6B4A">
        <w:rPr>
          <w:sz w:val="22"/>
          <w:szCs w:val="22"/>
        </w:rPr>
        <w:t>Mawryngkneng</w:t>
      </w:r>
      <w:proofErr w:type="spellEnd"/>
      <w:r w:rsidRPr="00FD6B4A">
        <w:rPr>
          <w:sz w:val="22"/>
          <w:szCs w:val="22"/>
        </w:rPr>
        <w:t xml:space="preserve"> Tehsil of East Khasi Hills district in Meghalaya, India. </w:t>
      </w:r>
      <w:r w:rsidRPr="00FD6B4A">
        <w:rPr>
          <w:spacing w:val="-3"/>
          <w:sz w:val="22"/>
          <w:szCs w:val="22"/>
        </w:rPr>
        <w:t xml:space="preserve">It </w:t>
      </w:r>
      <w:r w:rsidRPr="00FD6B4A">
        <w:rPr>
          <w:sz w:val="22"/>
          <w:szCs w:val="22"/>
        </w:rPr>
        <w:t xml:space="preserve">is situated 35km away from sub-district headquarter </w:t>
      </w:r>
      <w:proofErr w:type="spellStart"/>
      <w:r w:rsidRPr="00FD6B4A">
        <w:rPr>
          <w:sz w:val="22"/>
          <w:szCs w:val="22"/>
        </w:rPr>
        <w:t>Mawryngkneng</w:t>
      </w:r>
      <w:proofErr w:type="spellEnd"/>
      <w:r w:rsidRPr="00FD6B4A">
        <w:rPr>
          <w:sz w:val="22"/>
          <w:szCs w:val="22"/>
        </w:rPr>
        <w:t xml:space="preserve"> and 15km away from district headquarter Shillong. </w:t>
      </w:r>
      <w:proofErr w:type="spellStart"/>
      <w:r w:rsidRPr="00FD6B4A">
        <w:rPr>
          <w:sz w:val="22"/>
          <w:szCs w:val="22"/>
        </w:rPr>
        <w:t>Umphyrnai</w:t>
      </w:r>
      <w:proofErr w:type="spellEnd"/>
      <w:r w:rsidRPr="00FD6B4A">
        <w:rPr>
          <w:sz w:val="22"/>
          <w:szCs w:val="22"/>
        </w:rPr>
        <w:t xml:space="preserve"> has a total population of 2,997 peoples, among them 1461 (49%) are male and 1536 (51%) are female. 1% of the whole population are from the general caste and 99% are schedule tribes. There are about 502 houses in </w:t>
      </w:r>
      <w:proofErr w:type="spellStart"/>
      <w:r w:rsidRPr="00FD6B4A">
        <w:rPr>
          <w:sz w:val="22"/>
          <w:szCs w:val="22"/>
        </w:rPr>
        <w:t>Umphyrnai</w:t>
      </w:r>
      <w:proofErr w:type="spellEnd"/>
      <w:r w:rsidRPr="00FD6B4A">
        <w:rPr>
          <w:sz w:val="22"/>
          <w:szCs w:val="22"/>
        </w:rPr>
        <w:t xml:space="preserve"> village. </w:t>
      </w:r>
      <w:proofErr w:type="spellStart"/>
      <w:r w:rsidRPr="00FD6B4A">
        <w:rPr>
          <w:sz w:val="22"/>
          <w:szCs w:val="22"/>
        </w:rPr>
        <w:t>Mawryngkneng</w:t>
      </w:r>
      <w:proofErr w:type="spellEnd"/>
      <w:r w:rsidRPr="00FD6B4A">
        <w:rPr>
          <w:sz w:val="22"/>
          <w:szCs w:val="22"/>
        </w:rPr>
        <w:t xml:space="preserve"> is nearest town to </w:t>
      </w:r>
      <w:proofErr w:type="spellStart"/>
      <w:r w:rsidRPr="00FD6B4A">
        <w:rPr>
          <w:sz w:val="22"/>
          <w:szCs w:val="22"/>
        </w:rPr>
        <w:t>Umphyrnai</w:t>
      </w:r>
      <w:proofErr w:type="spellEnd"/>
      <w:r w:rsidRPr="00FD6B4A">
        <w:rPr>
          <w:sz w:val="22"/>
          <w:szCs w:val="22"/>
        </w:rPr>
        <w:t>. As of 2011 census, there are 1051 females per 1000 male in the village. Sex ratio in general caste is 417, and in schedule tribe is 1057. Total 1948 people in the village are literate, among them 916 are male and 1032 are female.</w:t>
      </w:r>
    </w:p>
    <w:p w14:paraId="69AAD3B7" w14:textId="77777777" w:rsidR="00A30A9B" w:rsidRPr="00FD6B4A" w:rsidRDefault="00A30A9B" w:rsidP="00FD6B4A">
      <w:pPr>
        <w:pStyle w:val="BodyText"/>
        <w:ind w:right="683"/>
        <w:jc w:val="both"/>
        <w:rPr>
          <w:sz w:val="22"/>
          <w:szCs w:val="22"/>
        </w:rPr>
      </w:pPr>
    </w:p>
    <w:p w14:paraId="59891149" w14:textId="77777777" w:rsidR="00A30A9B" w:rsidRPr="00FD6B4A" w:rsidRDefault="00A30A9B" w:rsidP="00FD6B4A">
      <w:pPr>
        <w:pStyle w:val="BodyText"/>
        <w:ind w:right="683"/>
        <w:jc w:val="both"/>
        <w:rPr>
          <w:b/>
          <w:bCs/>
          <w:sz w:val="22"/>
          <w:szCs w:val="22"/>
        </w:rPr>
      </w:pPr>
      <w:r w:rsidRPr="00FD6B4A">
        <w:rPr>
          <w:b/>
          <w:bCs/>
          <w:sz w:val="22"/>
          <w:szCs w:val="22"/>
        </w:rPr>
        <w:t>DATA ANALYSIS AND INTERPRETATION</w:t>
      </w:r>
    </w:p>
    <w:p w14:paraId="135AC365" w14:textId="77777777" w:rsidR="00AD7898" w:rsidRPr="00FD6B4A" w:rsidRDefault="00AD7898" w:rsidP="00FD6B4A">
      <w:pPr>
        <w:ind w:right="686"/>
        <w:jc w:val="both"/>
        <w:rPr>
          <w:b/>
        </w:rPr>
      </w:pPr>
    </w:p>
    <w:p w14:paraId="27C0F7C7" w14:textId="6EC19414" w:rsidR="00A30A9B" w:rsidRPr="00FD6B4A" w:rsidRDefault="00A30A9B" w:rsidP="00FD6B4A">
      <w:pPr>
        <w:ind w:right="686"/>
        <w:jc w:val="both"/>
        <w:rPr>
          <w:b/>
        </w:rPr>
      </w:pPr>
      <w:r w:rsidRPr="00FD6B4A">
        <w:rPr>
          <w:b/>
        </w:rPr>
        <w:t xml:space="preserve">Demography of the respondents </w:t>
      </w:r>
    </w:p>
    <w:p w14:paraId="30EE4F9B" w14:textId="77777777" w:rsidR="00A30A9B" w:rsidRPr="00FD6B4A" w:rsidRDefault="00A30A9B" w:rsidP="00FD6B4A">
      <w:pPr>
        <w:pStyle w:val="BodyText"/>
        <w:numPr>
          <w:ilvl w:val="0"/>
          <w:numId w:val="18"/>
        </w:numPr>
        <w:ind w:right="871"/>
        <w:jc w:val="both"/>
        <w:rPr>
          <w:sz w:val="22"/>
          <w:szCs w:val="22"/>
        </w:rPr>
      </w:pPr>
      <w:r w:rsidRPr="00FD6B4A">
        <w:rPr>
          <w:b/>
          <w:sz w:val="22"/>
          <w:szCs w:val="22"/>
        </w:rPr>
        <w:t xml:space="preserve">Age Group: </w:t>
      </w:r>
      <w:r w:rsidRPr="00FD6B4A">
        <w:rPr>
          <w:sz w:val="22"/>
          <w:szCs w:val="22"/>
        </w:rPr>
        <w:t>that 36.0 percent of the respondents are in the age group of 15-18, 34.4 percent of the respondents are in the age group of 19-21 and 30.0 percent of the respondents are in the age group of 22-25.</w:t>
      </w:r>
    </w:p>
    <w:p w14:paraId="4170BDA2" w14:textId="77777777" w:rsidR="00A30A9B" w:rsidRPr="00FD6B4A" w:rsidRDefault="00A30A9B" w:rsidP="00FD6B4A">
      <w:pPr>
        <w:pStyle w:val="BodyText"/>
        <w:numPr>
          <w:ilvl w:val="0"/>
          <w:numId w:val="18"/>
        </w:numPr>
        <w:jc w:val="both"/>
        <w:rPr>
          <w:sz w:val="22"/>
          <w:szCs w:val="22"/>
        </w:rPr>
      </w:pPr>
      <w:r w:rsidRPr="00FD6B4A">
        <w:rPr>
          <w:b/>
          <w:bCs/>
          <w:sz w:val="22"/>
          <w:szCs w:val="22"/>
        </w:rPr>
        <w:t>Marital status</w:t>
      </w:r>
      <w:r w:rsidRPr="00FD6B4A">
        <w:rPr>
          <w:sz w:val="22"/>
          <w:szCs w:val="22"/>
        </w:rPr>
        <w:t xml:space="preserve">: All respondents were unmarried </w:t>
      </w:r>
    </w:p>
    <w:p w14:paraId="1D27BEE7" w14:textId="77777777" w:rsidR="00A30A9B" w:rsidRPr="00FD6B4A" w:rsidRDefault="00A30A9B" w:rsidP="00FD6B4A">
      <w:pPr>
        <w:pStyle w:val="ListParagraph"/>
        <w:numPr>
          <w:ilvl w:val="0"/>
          <w:numId w:val="18"/>
        </w:numPr>
        <w:ind w:right="809"/>
        <w:jc w:val="both"/>
      </w:pPr>
      <w:r w:rsidRPr="00FD6B4A">
        <w:rPr>
          <w:b/>
        </w:rPr>
        <w:t xml:space="preserve">Number of Members in the Family of the Respondents: </w:t>
      </w:r>
      <w:r w:rsidRPr="00FD6B4A">
        <w:t>4.0 percent of the respondents belong to the family which consists of 2-3 members, 36.0 percent of the respondents belong to the family which consists of 3-4 members and 60.0 percent of the respondents belong to the family which consists of 4 members and above.</w:t>
      </w:r>
    </w:p>
    <w:p w14:paraId="18D36F99" w14:textId="77777777" w:rsidR="00A30A9B" w:rsidRPr="00FD6B4A" w:rsidRDefault="00A30A9B" w:rsidP="00FD6B4A">
      <w:pPr>
        <w:pStyle w:val="ListParagraph"/>
        <w:numPr>
          <w:ilvl w:val="0"/>
          <w:numId w:val="18"/>
        </w:numPr>
        <w:ind w:right="809"/>
        <w:jc w:val="both"/>
      </w:pPr>
      <w:r w:rsidRPr="00FD6B4A">
        <w:rPr>
          <w:b/>
          <w:bCs/>
        </w:rPr>
        <w:t>Religion</w:t>
      </w:r>
      <w:r w:rsidRPr="00FD6B4A">
        <w:t>: 100 percent of the respondents are Christians.</w:t>
      </w:r>
    </w:p>
    <w:p w14:paraId="026D0598" w14:textId="77777777" w:rsidR="00A30A9B" w:rsidRPr="00FD6B4A" w:rsidRDefault="00A30A9B" w:rsidP="00FD6B4A">
      <w:pPr>
        <w:pStyle w:val="BodyText"/>
        <w:numPr>
          <w:ilvl w:val="0"/>
          <w:numId w:val="18"/>
        </w:numPr>
        <w:ind w:right="684"/>
        <w:jc w:val="both"/>
        <w:rPr>
          <w:sz w:val="22"/>
          <w:szCs w:val="22"/>
        </w:rPr>
      </w:pPr>
      <w:r w:rsidRPr="00FD6B4A">
        <w:rPr>
          <w:b/>
          <w:bCs/>
          <w:sz w:val="22"/>
          <w:szCs w:val="22"/>
        </w:rPr>
        <w:t>Educational qualification</w:t>
      </w:r>
      <w:r w:rsidRPr="00FD6B4A">
        <w:rPr>
          <w:sz w:val="22"/>
          <w:szCs w:val="22"/>
        </w:rPr>
        <w:t>: depicts that 46.0 percent of the respondents completed Undergraduate, 26.0 percent of the respondents completed Higher Secondary, 6.0 percent of the respondents completed Post Graduate and 22.0 percent of the respondents completed 10thstandard.</w:t>
      </w:r>
    </w:p>
    <w:p w14:paraId="2B7C56DC" w14:textId="77777777" w:rsidR="00A30A9B" w:rsidRPr="00FD6B4A" w:rsidRDefault="00A30A9B" w:rsidP="00FD6B4A">
      <w:pPr>
        <w:pStyle w:val="BodyText"/>
        <w:numPr>
          <w:ilvl w:val="0"/>
          <w:numId w:val="18"/>
        </w:numPr>
        <w:ind w:right="684"/>
        <w:jc w:val="both"/>
        <w:rPr>
          <w:sz w:val="22"/>
          <w:szCs w:val="22"/>
        </w:rPr>
      </w:pPr>
      <w:r w:rsidRPr="00FD6B4A">
        <w:rPr>
          <w:b/>
          <w:bCs/>
          <w:sz w:val="22"/>
          <w:szCs w:val="22"/>
        </w:rPr>
        <w:t>Family type</w:t>
      </w:r>
      <w:r w:rsidRPr="00FD6B4A">
        <w:rPr>
          <w:sz w:val="22"/>
          <w:szCs w:val="22"/>
        </w:rPr>
        <w:t xml:space="preserve">: All 100 percent of the respondents lives in nuclear family. </w:t>
      </w:r>
    </w:p>
    <w:p w14:paraId="5C1D0A11" w14:textId="77777777" w:rsidR="00A30A9B" w:rsidRPr="00FD6B4A" w:rsidRDefault="00A30A9B" w:rsidP="00FD6B4A">
      <w:pPr>
        <w:pStyle w:val="ListParagraph"/>
        <w:numPr>
          <w:ilvl w:val="0"/>
          <w:numId w:val="18"/>
        </w:numPr>
        <w:ind w:right="755"/>
        <w:jc w:val="both"/>
      </w:pPr>
      <w:r w:rsidRPr="00FD6B4A">
        <w:rPr>
          <w:b/>
        </w:rPr>
        <w:t xml:space="preserve">Family Occupation of the Respondents: </w:t>
      </w:r>
      <w:r w:rsidRPr="00FD6B4A">
        <w:t>56.0 percent of the families are in agriculture occupation; 40.0 percent of the families are in business and 4.0 percent of the families are in government service.</w:t>
      </w:r>
    </w:p>
    <w:p w14:paraId="61181E57" w14:textId="77777777" w:rsidR="00A30A9B" w:rsidRPr="00FD6B4A" w:rsidRDefault="00A30A9B" w:rsidP="00FD6B4A">
      <w:pPr>
        <w:pStyle w:val="ListParagraph"/>
        <w:numPr>
          <w:ilvl w:val="0"/>
          <w:numId w:val="18"/>
        </w:numPr>
        <w:ind w:right="755"/>
        <w:jc w:val="both"/>
        <w:rPr>
          <w:b/>
        </w:rPr>
      </w:pPr>
      <w:r w:rsidRPr="00FD6B4A">
        <w:rPr>
          <w:b/>
          <w:bCs/>
        </w:rPr>
        <w:t>Employment Status of Respondents</w:t>
      </w:r>
      <w:r w:rsidRPr="00FD6B4A">
        <w:t>: 94.0 percent of the respondents are unemployed and majority of them are still studying and 6.0 percent of the respondents are employed.</w:t>
      </w:r>
    </w:p>
    <w:p w14:paraId="7550EC95" w14:textId="77777777" w:rsidR="00A30A9B" w:rsidRPr="00FD6B4A" w:rsidRDefault="00A30A9B" w:rsidP="00FD6B4A">
      <w:pPr>
        <w:pStyle w:val="BodyText"/>
        <w:numPr>
          <w:ilvl w:val="0"/>
          <w:numId w:val="18"/>
        </w:numPr>
        <w:ind w:right="685"/>
        <w:jc w:val="both"/>
        <w:rPr>
          <w:sz w:val="22"/>
          <w:szCs w:val="22"/>
        </w:rPr>
      </w:pPr>
      <w:r w:rsidRPr="00FD6B4A">
        <w:rPr>
          <w:b/>
          <w:bCs/>
          <w:sz w:val="22"/>
          <w:szCs w:val="22"/>
        </w:rPr>
        <w:t>Monthly income of the family</w:t>
      </w:r>
      <w:r w:rsidRPr="00FD6B4A">
        <w:rPr>
          <w:sz w:val="22"/>
          <w:szCs w:val="22"/>
        </w:rPr>
        <w:t>: 18.0 percent of the respondents belongs to the family which earns Rs-3000-Rs-5999/- per month, 58.0 percent of the respondents belongs to the family which earns Rs-6000-Rs-8999/- per month and 24.0 percent of the respondents belongs the family which earns Rs-9000/- and above.</w:t>
      </w:r>
    </w:p>
    <w:p w14:paraId="3C910F6F" w14:textId="77777777" w:rsidR="00A30A9B" w:rsidRPr="00FD6B4A" w:rsidRDefault="00A30A9B" w:rsidP="00FD6B4A">
      <w:pPr>
        <w:pStyle w:val="Heading5"/>
        <w:tabs>
          <w:tab w:val="left" w:pos="1002"/>
        </w:tabs>
        <w:ind w:left="0"/>
        <w:jc w:val="both"/>
        <w:rPr>
          <w:sz w:val="22"/>
          <w:szCs w:val="22"/>
        </w:rPr>
      </w:pPr>
    </w:p>
    <w:p w14:paraId="2409E02E" w14:textId="77777777" w:rsidR="00A30A9B" w:rsidRPr="00FD6B4A" w:rsidRDefault="00A30A9B" w:rsidP="00FD6B4A">
      <w:pPr>
        <w:pStyle w:val="Heading5"/>
        <w:tabs>
          <w:tab w:val="left" w:pos="1002"/>
        </w:tabs>
        <w:ind w:left="0"/>
        <w:jc w:val="both"/>
        <w:rPr>
          <w:sz w:val="22"/>
          <w:szCs w:val="22"/>
        </w:rPr>
      </w:pPr>
      <w:r w:rsidRPr="00FD6B4A">
        <w:rPr>
          <w:sz w:val="22"/>
          <w:szCs w:val="22"/>
        </w:rPr>
        <w:t>Exploring the internal and external factors of substance abuse among the youth</w:t>
      </w:r>
    </w:p>
    <w:p w14:paraId="29EA09CC" w14:textId="77777777" w:rsidR="00A30A9B" w:rsidRPr="00FD6B4A" w:rsidRDefault="00A30A9B" w:rsidP="00FD6B4A">
      <w:pPr>
        <w:ind w:left="792" w:right="751"/>
        <w:jc w:val="both"/>
        <w:rPr>
          <w:b/>
        </w:rPr>
      </w:pPr>
    </w:p>
    <w:p w14:paraId="798DB7D5" w14:textId="32F6BB0D" w:rsidR="00A30A9B" w:rsidRPr="000948DA" w:rsidRDefault="00A30A9B" w:rsidP="000948DA">
      <w:pPr>
        <w:ind w:right="751"/>
        <w:jc w:val="both"/>
        <w:rPr>
          <w:b/>
        </w:rPr>
      </w:pPr>
      <w:r w:rsidRPr="00FD6B4A">
        <w:rPr>
          <w:b/>
        </w:rPr>
        <w:t>Respondents Drinking and Smoking status</w:t>
      </w:r>
      <w:r w:rsidR="000948DA">
        <w:rPr>
          <w:b/>
        </w:rPr>
        <w:t xml:space="preserve">: </w:t>
      </w:r>
      <w:r w:rsidRPr="00FD6B4A">
        <w:t xml:space="preserve">Every problem has to be understood from the family background and their practices in which a researcher investigated about the parents of the respondents. </w:t>
      </w:r>
      <w:r w:rsidRPr="00FD6B4A">
        <w:rPr>
          <w:spacing w:val="-3"/>
        </w:rPr>
        <w:t xml:space="preserve">It </w:t>
      </w:r>
      <w:r w:rsidRPr="00FD6B4A">
        <w:t xml:space="preserve">is the right way to first know the respondents whether they are </w:t>
      </w:r>
      <w:r w:rsidR="000948DA" w:rsidRPr="00FD6B4A">
        <w:t>indulging</w:t>
      </w:r>
      <w:r w:rsidRPr="00FD6B4A">
        <w:t xml:space="preserve"> in smoking and drinking or not instead of asking direct question to them. 100 percent of the respondents are involve</w:t>
      </w:r>
      <w:r w:rsidR="000948DA">
        <w:t>d</w:t>
      </w:r>
      <w:r w:rsidRPr="00FD6B4A">
        <w:t xml:space="preserve"> in smoking</w:t>
      </w:r>
      <w:r w:rsidR="00CB1DB9">
        <w:t xml:space="preserve"> and </w:t>
      </w:r>
      <w:r w:rsidRPr="00FD6B4A">
        <w:t>drinking.</w:t>
      </w:r>
      <w:r w:rsidR="003B0E12" w:rsidRPr="00FD6B4A">
        <w:t xml:space="preserve"> </w:t>
      </w:r>
      <w:r w:rsidR="000948DA">
        <w:t xml:space="preserve"> It was also noticed from the analysis</w:t>
      </w:r>
      <w:r w:rsidRPr="00FD6B4A">
        <w:t xml:space="preserve"> that 42.0 percent of the respondents have been drinking and smoking for the past 1 year, 28.0 percent of the respondents have been drinking and smoking for the past 2 years and 30.0 percent of the respondents have been drinking and smoking for more than 3 years.</w:t>
      </w:r>
    </w:p>
    <w:p w14:paraId="4CD25AF8" w14:textId="77777777" w:rsidR="00A30A9B" w:rsidRPr="00FD6B4A" w:rsidRDefault="00A30A9B" w:rsidP="00FD6B4A">
      <w:pPr>
        <w:pStyle w:val="BodyText"/>
        <w:jc w:val="both"/>
        <w:rPr>
          <w:sz w:val="22"/>
          <w:szCs w:val="22"/>
        </w:rPr>
      </w:pPr>
    </w:p>
    <w:p w14:paraId="2A4BFBD0" w14:textId="7BE3D4D5" w:rsidR="00A30A9B" w:rsidRPr="00CB1DB9" w:rsidRDefault="00A30A9B" w:rsidP="00CB1DB9">
      <w:pPr>
        <w:pStyle w:val="Heading5"/>
        <w:ind w:left="227" w:right="810"/>
        <w:rPr>
          <w:sz w:val="22"/>
          <w:szCs w:val="22"/>
        </w:rPr>
      </w:pPr>
      <w:r w:rsidRPr="00FD6B4A">
        <w:rPr>
          <w:sz w:val="22"/>
          <w:szCs w:val="22"/>
        </w:rPr>
        <w:t xml:space="preserve">Table </w:t>
      </w:r>
      <w:r w:rsidR="00CB1DB9">
        <w:rPr>
          <w:sz w:val="22"/>
          <w:szCs w:val="22"/>
        </w:rPr>
        <w:t xml:space="preserve">1: </w:t>
      </w:r>
      <w:r w:rsidRPr="00FD6B4A">
        <w:rPr>
          <w:sz w:val="22"/>
          <w:szCs w:val="22"/>
        </w:rPr>
        <w:t>Status of Respondents Parents of Consuming Substances</w:t>
      </w:r>
    </w:p>
    <w:tbl>
      <w:tblPr>
        <w:tblW w:w="879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812"/>
        <w:gridCol w:w="1418"/>
        <w:gridCol w:w="1562"/>
      </w:tblGrid>
      <w:tr w:rsidR="00A30A9B" w:rsidRPr="00FD6B4A" w14:paraId="6CD515BD" w14:textId="77777777" w:rsidTr="004C113D">
        <w:trPr>
          <w:trHeight w:val="376"/>
        </w:trPr>
        <w:tc>
          <w:tcPr>
            <w:tcW w:w="5812" w:type="dxa"/>
          </w:tcPr>
          <w:p w14:paraId="111D9B27" w14:textId="767F255B" w:rsidR="00A30A9B" w:rsidRPr="00FD6B4A" w:rsidRDefault="00A30A9B" w:rsidP="004C113D">
            <w:pPr>
              <w:pStyle w:val="TableParagraph"/>
              <w:spacing w:line="240" w:lineRule="auto"/>
              <w:ind w:left="107"/>
              <w:jc w:val="both"/>
              <w:rPr>
                <w:b/>
              </w:rPr>
            </w:pPr>
            <w:r w:rsidRPr="00FD6B4A">
              <w:rPr>
                <w:b/>
              </w:rPr>
              <w:t>Whether parents are consuming substances or</w:t>
            </w:r>
            <w:r w:rsidR="004C113D">
              <w:rPr>
                <w:b/>
              </w:rPr>
              <w:t xml:space="preserve"> </w:t>
            </w:r>
            <w:r w:rsidRPr="00FD6B4A">
              <w:rPr>
                <w:b/>
              </w:rPr>
              <w:t>not</w:t>
            </w:r>
          </w:p>
        </w:tc>
        <w:tc>
          <w:tcPr>
            <w:tcW w:w="1418" w:type="dxa"/>
          </w:tcPr>
          <w:p w14:paraId="2190C4DC" w14:textId="77777777" w:rsidR="00A30A9B" w:rsidRPr="00FD6B4A" w:rsidRDefault="00A30A9B" w:rsidP="004C113D">
            <w:pPr>
              <w:pStyle w:val="TableParagraph"/>
              <w:spacing w:line="240" w:lineRule="auto"/>
              <w:ind w:left="0"/>
              <w:jc w:val="both"/>
              <w:rPr>
                <w:b/>
              </w:rPr>
            </w:pPr>
            <w:r w:rsidRPr="00FD6B4A">
              <w:rPr>
                <w:b/>
              </w:rPr>
              <w:t>Frequency</w:t>
            </w:r>
          </w:p>
        </w:tc>
        <w:tc>
          <w:tcPr>
            <w:tcW w:w="1562" w:type="dxa"/>
          </w:tcPr>
          <w:p w14:paraId="3978DD78" w14:textId="77777777" w:rsidR="00A30A9B" w:rsidRPr="00FD6B4A" w:rsidRDefault="00A30A9B" w:rsidP="004C113D">
            <w:pPr>
              <w:pStyle w:val="TableParagraph"/>
              <w:spacing w:line="240" w:lineRule="auto"/>
              <w:ind w:left="0"/>
              <w:jc w:val="both"/>
              <w:rPr>
                <w:b/>
              </w:rPr>
            </w:pPr>
            <w:r w:rsidRPr="00FD6B4A">
              <w:rPr>
                <w:b/>
              </w:rPr>
              <w:t>Percentage</w:t>
            </w:r>
          </w:p>
        </w:tc>
      </w:tr>
      <w:tr w:rsidR="00A30A9B" w:rsidRPr="00FD6B4A" w14:paraId="029C0D4D" w14:textId="77777777" w:rsidTr="004C113D">
        <w:trPr>
          <w:trHeight w:val="188"/>
        </w:trPr>
        <w:tc>
          <w:tcPr>
            <w:tcW w:w="5812" w:type="dxa"/>
          </w:tcPr>
          <w:p w14:paraId="45AFE8FF" w14:textId="77777777" w:rsidR="00A30A9B" w:rsidRPr="00FD6B4A" w:rsidRDefault="00A30A9B" w:rsidP="00FD6B4A">
            <w:pPr>
              <w:pStyle w:val="TableParagraph"/>
              <w:spacing w:line="240" w:lineRule="auto"/>
              <w:ind w:left="107"/>
              <w:jc w:val="both"/>
            </w:pPr>
            <w:r w:rsidRPr="00FD6B4A">
              <w:t>No</w:t>
            </w:r>
          </w:p>
        </w:tc>
        <w:tc>
          <w:tcPr>
            <w:tcW w:w="1418" w:type="dxa"/>
          </w:tcPr>
          <w:p w14:paraId="088A69DD" w14:textId="77777777" w:rsidR="00A30A9B" w:rsidRPr="00FD6B4A" w:rsidRDefault="00A30A9B" w:rsidP="00FD6B4A">
            <w:pPr>
              <w:pStyle w:val="TableParagraph"/>
              <w:spacing w:line="240" w:lineRule="auto"/>
              <w:ind w:left="108"/>
              <w:jc w:val="both"/>
            </w:pPr>
            <w:r w:rsidRPr="00FD6B4A">
              <w:t>3</w:t>
            </w:r>
          </w:p>
        </w:tc>
        <w:tc>
          <w:tcPr>
            <w:tcW w:w="1562" w:type="dxa"/>
          </w:tcPr>
          <w:p w14:paraId="410BF3FD" w14:textId="77777777" w:rsidR="00A30A9B" w:rsidRPr="00FD6B4A" w:rsidRDefault="00A30A9B" w:rsidP="00FD6B4A">
            <w:pPr>
              <w:pStyle w:val="TableParagraph"/>
              <w:spacing w:line="240" w:lineRule="auto"/>
              <w:ind w:left="108"/>
              <w:jc w:val="both"/>
            </w:pPr>
            <w:r w:rsidRPr="00FD6B4A">
              <w:t>6.0</w:t>
            </w:r>
          </w:p>
        </w:tc>
      </w:tr>
      <w:tr w:rsidR="00A30A9B" w:rsidRPr="00FD6B4A" w14:paraId="26DB684B" w14:textId="77777777" w:rsidTr="004C113D">
        <w:trPr>
          <w:trHeight w:val="188"/>
        </w:trPr>
        <w:tc>
          <w:tcPr>
            <w:tcW w:w="5812" w:type="dxa"/>
          </w:tcPr>
          <w:p w14:paraId="37B6F507" w14:textId="77777777" w:rsidR="00A30A9B" w:rsidRPr="00FD6B4A" w:rsidRDefault="00A30A9B" w:rsidP="00FD6B4A">
            <w:pPr>
              <w:pStyle w:val="TableParagraph"/>
              <w:spacing w:line="240" w:lineRule="auto"/>
              <w:ind w:left="107"/>
              <w:jc w:val="both"/>
            </w:pPr>
            <w:r w:rsidRPr="00FD6B4A">
              <w:t>Yes</w:t>
            </w:r>
          </w:p>
        </w:tc>
        <w:tc>
          <w:tcPr>
            <w:tcW w:w="1418" w:type="dxa"/>
          </w:tcPr>
          <w:p w14:paraId="00E2CDEA" w14:textId="77777777" w:rsidR="00A30A9B" w:rsidRPr="00FD6B4A" w:rsidRDefault="00A30A9B" w:rsidP="00FD6B4A">
            <w:pPr>
              <w:pStyle w:val="TableParagraph"/>
              <w:spacing w:line="240" w:lineRule="auto"/>
              <w:ind w:left="108"/>
              <w:jc w:val="both"/>
            </w:pPr>
            <w:r w:rsidRPr="00FD6B4A">
              <w:t>47</w:t>
            </w:r>
          </w:p>
        </w:tc>
        <w:tc>
          <w:tcPr>
            <w:tcW w:w="1562" w:type="dxa"/>
          </w:tcPr>
          <w:p w14:paraId="18022F40" w14:textId="77777777" w:rsidR="00A30A9B" w:rsidRPr="00FD6B4A" w:rsidRDefault="00A30A9B" w:rsidP="00FD6B4A">
            <w:pPr>
              <w:pStyle w:val="TableParagraph"/>
              <w:spacing w:line="240" w:lineRule="auto"/>
              <w:ind w:left="108"/>
              <w:jc w:val="both"/>
            </w:pPr>
            <w:r w:rsidRPr="00FD6B4A">
              <w:t>94.0</w:t>
            </w:r>
          </w:p>
        </w:tc>
      </w:tr>
      <w:tr w:rsidR="00A30A9B" w:rsidRPr="00FD6B4A" w14:paraId="0138EFC5" w14:textId="77777777" w:rsidTr="004C113D">
        <w:trPr>
          <w:trHeight w:val="215"/>
        </w:trPr>
        <w:tc>
          <w:tcPr>
            <w:tcW w:w="5812" w:type="dxa"/>
          </w:tcPr>
          <w:p w14:paraId="4A3CD382" w14:textId="77777777" w:rsidR="00A30A9B" w:rsidRPr="00FD6B4A" w:rsidRDefault="00A30A9B" w:rsidP="00FD6B4A">
            <w:pPr>
              <w:pStyle w:val="TableParagraph"/>
              <w:spacing w:line="240" w:lineRule="auto"/>
              <w:ind w:left="107"/>
              <w:jc w:val="both"/>
            </w:pPr>
            <w:r w:rsidRPr="00FD6B4A">
              <w:t>Total</w:t>
            </w:r>
          </w:p>
        </w:tc>
        <w:tc>
          <w:tcPr>
            <w:tcW w:w="1418" w:type="dxa"/>
          </w:tcPr>
          <w:p w14:paraId="1A8B04A6" w14:textId="77777777" w:rsidR="00A30A9B" w:rsidRPr="00FD6B4A" w:rsidRDefault="00A30A9B" w:rsidP="00FD6B4A">
            <w:pPr>
              <w:pStyle w:val="TableParagraph"/>
              <w:spacing w:line="240" w:lineRule="auto"/>
              <w:ind w:left="108"/>
              <w:jc w:val="both"/>
            </w:pPr>
            <w:r w:rsidRPr="00FD6B4A">
              <w:t>50</w:t>
            </w:r>
          </w:p>
        </w:tc>
        <w:tc>
          <w:tcPr>
            <w:tcW w:w="1562" w:type="dxa"/>
          </w:tcPr>
          <w:p w14:paraId="623E0B00" w14:textId="77777777" w:rsidR="00A30A9B" w:rsidRPr="00FD6B4A" w:rsidRDefault="00A30A9B" w:rsidP="00FD6B4A">
            <w:pPr>
              <w:pStyle w:val="TableParagraph"/>
              <w:spacing w:line="240" w:lineRule="auto"/>
              <w:ind w:left="108"/>
              <w:jc w:val="both"/>
            </w:pPr>
            <w:r w:rsidRPr="00FD6B4A">
              <w:t>100.0</w:t>
            </w:r>
          </w:p>
        </w:tc>
      </w:tr>
    </w:tbl>
    <w:p w14:paraId="0F211B3B" w14:textId="77777777" w:rsidR="00A30A9B" w:rsidRPr="00FD6B4A" w:rsidRDefault="00A30A9B" w:rsidP="00FD6B4A">
      <w:pPr>
        <w:pStyle w:val="BodyText"/>
        <w:jc w:val="both"/>
        <w:rPr>
          <w:b/>
          <w:sz w:val="22"/>
          <w:szCs w:val="22"/>
        </w:rPr>
      </w:pPr>
    </w:p>
    <w:p w14:paraId="6521DF59" w14:textId="7F4542AC" w:rsidR="004C113D" w:rsidRPr="00FD6B4A" w:rsidRDefault="00A30A9B" w:rsidP="00CB1DB9">
      <w:pPr>
        <w:pStyle w:val="BodyText"/>
        <w:ind w:right="684"/>
        <w:jc w:val="both"/>
        <w:rPr>
          <w:sz w:val="22"/>
          <w:szCs w:val="22"/>
        </w:rPr>
      </w:pPr>
      <w:r w:rsidRPr="00FD6B4A">
        <w:rPr>
          <w:sz w:val="22"/>
          <w:szCs w:val="22"/>
        </w:rPr>
        <w:t>Table</w:t>
      </w:r>
      <w:r w:rsidR="00CB1DB9">
        <w:rPr>
          <w:sz w:val="22"/>
          <w:szCs w:val="22"/>
        </w:rPr>
        <w:t xml:space="preserve"> 1 </w:t>
      </w:r>
      <w:r w:rsidRPr="00FD6B4A">
        <w:rPr>
          <w:sz w:val="22"/>
          <w:szCs w:val="22"/>
        </w:rPr>
        <w:t xml:space="preserve">shows that 6.0 percent of the respondents belongs to the family where their parents are not consuming substance abuse </w:t>
      </w:r>
      <w:proofErr w:type="gramStart"/>
      <w:r w:rsidRPr="00FD6B4A">
        <w:rPr>
          <w:sz w:val="22"/>
          <w:szCs w:val="22"/>
        </w:rPr>
        <w:t>i.e.</w:t>
      </w:r>
      <w:proofErr w:type="gramEnd"/>
      <w:r w:rsidRPr="00FD6B4A">
        <w:rPr>
          <w:sz w:val="22"/>
          <w:szCs w:val="22"/>
        </w:rPr>
        <w:t xml:space="preserve"> smoking and drinking whereas 94.0 percent of the respondents belongs to the family where their parents are into substance abuse.</w:t>
      </w:r>
    </w:p>
    <w:p w14:paraId="5DCD425C" w14:textId="77777777" w:rsidR="00A30A9B" w:rsidRPr="00FD6B4A" w:rsidRDefault="00A30A9B" w:rsidP="00FD6B4A">
      <w:pPr>
        <w:pStyle w:val="BodyText"/>
        <w:jc w:val="both"/>
        <w:rPr>
          <w:sz w:val="22"/>
          <w:szCs w:val="22"/>
        </w:rPr>
      </w:pPr>
    </w:p>
    <w:p w14:paraId="55A80736" w14:textId="7B13AF0D" w:rsidR="00A30A9B" w:rsidRPr="00CB1DB9" w:rsidRDefault="00A30A9B" w:rsidP="00CB1DB9">
      <w:pPr>
        <w:pStyle w:val="Heading5"/>
        <w:ind w:right="809"/>
        <w:jc w:val="both"/>
        <w:rPr>
          <w:sz w:val="22"/>
          <w:szCs w:val="22"/>
        </w:rPr>
      </w:pPr>
      <w:r w:rsidRPr="00FD6B4A">
        <w:rPr>
          <w:sz w:val="22"/>
          <w:szCs w:val="22"/>
        </w:rPr>
        <w:t>Table</w:t>
      </w:r>
      <w:r w:rsidR="00CB1DB9">
        <w:rPr>
          <w:sz w:val="22"/>
          <w:szCs w:val="22"/>
        </w:rPr>
        <w:t xml:space="preserve"> 2: </w:t>
      </w:r>
      <w:r w:rsidRPr="00FD6B4A">
        <w:rPr>
          <w:sz w:val="22"/>
          <w:szCs w:val="22"/>
        </w:rPr>
        <w:t>Kinds of Substances Parents of the respondents are Consuming</w:t>
      </w:r>
    </w:p>
    <w:tbl>
      <w:tblPr>
        <w:tblW w:w="7738"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09"/>
        <w:gridCol w:w="1731"/>
        <w:gridCol w:w="2398"/>
      </w:tblGrid>
      <w:tr w:rsidR="00A30A9B" w:rsidRPr="00FD6B4A" w14:paraId="69554E9F" w14:textId="77777777" w:rsidTr="004C113D">
        <w:trPr>
          <w:trHeight w:val="279"/>
        </w:trPr>
        <w:tc>
          <w:tcPr>
            <w:tcW w:w="3609" w:type="dxa"/>
          </w:tcPr>
          <w:p w14:paraId="2A297557" w14:textId="62ED15E5" w:rsidR="00A30A9B" w:rsidRPr="00FD6B4A" w:rsidRDefault="00A30A9B" w:rsidP="004C113D">
            <w:pPr>
              <w:pStyle w:val="TableParagraph"/>
              <w:spacing w:line="240" w:lineRule="auto"/>
              <w:ind w:right="1662"/>
              <w:jc w:val="both"/>
              <w:rPr>
                <w:b/>
              </w:rPr>
            </w:pPr>
            <w:r w:rsidRPr="00FD6B4A">
              <w:rPr>
                <w:b/>
              </w:rPr>
              <w:t>Kinds o</w:t>
            </w:r>
            <w:r w:rsidR="004C113D">
              <w:rPr>
                <w:b/>
              </w:rPr>
              <w:t xml:space="preserve">f </w:t>
            </w:r>
            <w:r w:rsidRPr="00FD6B4A">
              <w:rPr>
                <w:b/>
              </w:rPr>
              <w:t>substances</w:t>
            </w:r>
          </w:p>
        </w:tc>
        <w:tc>
          <w:tcPr>
            <w:tcW w:w="1731" w:type="dxa"/>
          </w:tcPr>
          <w:p w14:paraId="13875277" w14:textId="77777777" w:rsidR="00A30A9B" w:rsidRPr="00FD6B4A" w:rsidRDefault="00A30A9B" w:rsidP="00FD6B4A">
            <w:pPr>
              <w:pStyle w:val="TableParagraph"/>
              <w:spacing w:line="240" w:lineRule="auto"/>
              <w:ind w:left="145" w:right="141"/>
              <w:jc w:val="both"/>
              <w:rPr>
                <w:b/>
              </w:rPr>
            </w:pPr>
            <w:r w:rsidRPr="00FD6B4A">
              <w:rPr>
                <w:b/>
              </w:rPr>
              <w:t>Frequency</w:t>
            </w:r>
          </w:p>
        </w:tc>
        <w:tc>
          <w:tcPr>
            <w:tcW w:w="2398" w:type="dxa"/>
          </w:tcPr>
          <w:p w14:paraId="49735A20" w14:textId="77777777" w:rsidR="00A30A9B" w:rsidRPr="00FD6B4A" w:rsidRDefault="00A30A9B" w:rsidP="00FD6B4A">
            <w:pPr>
              <w:pStyle w:val="TableParagraph"/>
              <w:spacing w:line="240" w:lineRule="auto"/>
              <w:ind w:left="441" w:right="435"/>
              <w:jc w:val="both"/>
              <w:rPr>
                <w:b/>
              </w:rPr>
            </w:pPr>
            <w:r w:rsidRPr="00FD6B4A">
              <w:rPr>
                <w:b/>
              </w:rPr>
              <w:t>Percentage</w:t>
            </w:r>
          </w:p>
        </w:tc>
      </w:tr>
      <w:tr w:rsidR="00A30A9B" w:rsidRPr="00FD6B4A" w14:paraId="396E524F" w14:textId="77777777" w:rsidTr="004C113D">
        <w:trPr>
          <w:trHeight w:val="279"/>
        </w:trPr>
        <w:tc>
          <w:tcPr>
            <w:tcW w:w="3609" w:type="dxa"/>
          </w:tcPr>
          <w:p w14:paraId="08B6112B" w14:textId="77777777" w:rsidR="00A30A9B" w:rsidRPr="00FD6B4A" w:rsidRDefault="00A30A9B" w:rsidP="004C113D">
            <w:pPr>
              <w:pStyle w:val="TableParagraph"/>
              <w:spacing w:line="240" w:lineRule="auto"/>
              <w:ind w:left="0" w:right="1662"/>
              <w:jc w:val="both"/>
            </w:pPr>
            <w:r w:rsidRPr="00FD6B4A">
              <w:t>Alcohol</w:t>
            </w:r>
          </w:p>
        </w:tc>
        <w:tc>
          <w:tcPr>
            <w:tcW w:w="1731" w:type="dxa"/>
          </w:tcPr>
          <w:p w14:paraId="4BBD4535" w14:textId="77777777" w:rsidR="00A30A9B" w:rsidRPr="00FD6B4A" w:rsidRDefault="00A30A9B" w:rsidP="00FD6B4A">
            <w:pPr>
              <w:pStyle w:val="TableParagraph"/>
              <w:spacing w:line="240" w:lineRule="auto"/>
              <w:ind w:left="145" w:right="137"/>
              <w:jc w:val="both"/>
            </w:pPr>
            <w:r w:rsidRPr="00FD6B4A">
              <w:t>12</w:t>
            </w:r>
          </w:p>
        </w:tc>
        <w:tc>
          <w:tcPr>
            <w:tcW w:w="2398" w:type="dxa"/>
          </w:tcPr>
          <w:p w14:paraId="3714F100" w14:textId="77777777" w:rsidR="00A30A9B" w:rsidRPr="00FD6B4A" w:rsidRDefault="00A30A9B" w:rsidP="00FD6B4A">
            <w:pPr>
              <w:pStyle w:val="TableParagraph"/>
              <w:spacing w:line="240" w:lineRule="auto"/>
              <w:ind w:left="440" w:right="435"/>
              <w:jc w:val="both"/>
            </w:pPr>
            <w:r w:rsidRPr="00FD6B4A">
              <w:t>24.0</w:t>
            </w:r>
          </w:p>
        </w:tc>
      </w:tr>
      <w:tr w:rsidR="00A30A9B" w:rsidRPr="00FD6B4A" w14:paraId="4510421F" w14:textId="77777777" w:rsidTr="004C113D">
        <w:trPr>
          <w:trHeight w:val="278"/>
        </w:trPr>
        <w:tc>
          <w:tcPr>
            <w:tcW w:w="3609" w:type="dxa"/>
          </w:tcPr>
          <w:p w14:paraId="58587B36" w14:textId="77777777" w:rsidR="00A30A9B" w:rsidRPr="00FD6B4A" w:rsidRDefault="00A30A9B" w:rsidP="004C113D">
            <w:pPr>
              <w:pStyle w:val="TableParagraph"/>
              <w:spacing w:line="240" w:lineRule="auto"/>
              <w:ind w:left="0" w:right="1658"/>
              <w:jc w:val="both"/>
            </w:pPr>
            <w:r w:rsidRPr="00FD6B4A">
              <w:t>Smoking</w:t>
            </w:r>
          </w:p>
        </w:tc>
        <w:tc>
          <w:tcPr>
            <w:tcW w:w="1731" w:type="dxa"/>
          </w:tcPr>
          <w:p w14:paraId="557BB0A4" w14:textId="77777777" w:rsidR="00A30A9B" w:rsidRPr="00FD6B4A" w:rsidRDefault="00A30A9B" w:rsidP="00FD6B4A">
            <w:pPr>
              <w:pStyle w:val="TableParagraph"/>
              <w:spacing w:line="240" w:lineRule="auto"/>
              <w:ind w:left="145" w:right="137"/>
              <w:jc w:val="both"/>
            </w:pPr>
            <w:r w:rsidRPr="00FD6B4A">
              <w:t>15</w:t>
            </w:r>
          </w:p>
        </w:tc>
        <w:tc>
          <w:tcPr>
            <w:tcW w:w="2398" w:type="dxa"/>
          </w:tcPr>
          <w:p w14:paraId="05345E3F" w14:textId="77777777" w:rsidR="00A30A9B" w:rsidRPr="00FD6B4A" w:rsidRDefault="00A30A9B" w:rsidP="00FD6B4A">
            <w:pPr>
              <w:pStyle w:val="TableParagraph"/>
              <w:spacing w:line="240" w:lineRule="auto"/>
              <w:ind w:left="440" w:right="435"/>
              <w:jc w:val="both"/>
            </w:pPr>
            <w:r w:rsidRPr="00FD6B4A">
              <w:t>30.0</w:t>
            </w:r>
          </w:p>
        </w:tc>
      </w:tr>
      <w:tr w:rsidR="00A30A9B" w:rsidRPr="00FD6B4A" w14:paraId="698FE508" w14:textId="77777777" w:rsidTr="004C113D">
        <w:trPr>
          <w:trHeight w:val="280"/>
        </w:trPr>
        <w:tc>
          <w:tcPr>
            <w:tcW w:w="3609" w:type="dxa"/>
          </w:tcPr>
          <w:p w14:paraId="1BC571AF" w14:textId="77777777" w:rsidR="00A30A9B" w:rsidRPr="00FD6B4A" w:rsidRDefault="00A30A9B" w:rsidP="004C113D">
            <w:pPr>
              <w:pStyle w:val="TableParagraph"/>
              <w:spacing w:line="240" w:lineRule="auto"/>
              <w:ind w:left="0" w:right="1662"/>
              <w:jc w:val="both"/>
            </w:pPr>
            <w:r w:rsidRPr="00FD6B4A">
              <w:t>Tobacco</w:t>
            </w:r>
          </w:p>
        </w:tc>
        <w:tc>
          <w:tcPr>
            <w:tcW w:w="1731" w:type="dxa"/>
          </w:tcPr>
          <w:p w14:paraId="00A718ED" w14:textId="77777777" w:rsidR="00A30A9B" w:rsidRPr="00FD6B4A" w:rsidRDefault="00A30A9B" w:rsidP="00FD6B4A">
            <w:pPr>
              <w:pStyle w:val="TableParagraph"/>
              <w:spacing w:line="240" w:lineRule="auto"/>
              <w:ind w:left="145" w:right="137"/>
              <w:jc w:val="both"/>
            </w:pPr>
            <w:r w:rsidRPr="00FD6B4A">
              <w:t>20</w:t>
            </w:r>
          </w:p>
        </w:tc>
        <w:tc>
          <w:tcPr>
            <w:tcW w:w="2398" w:type="dxa"/>
          </w:tcPr>
          <w:p w14:paraId="2573E11D" w14:textId="77777777" w:rsidR="00A30A9B" w:rsidRPr="00FD6B4A" w:rsidRDefault="00A30A9B" w:rsidP="00FD6B4A">
            <w:pPr>
              <w:pStyle w:val="TableParagraph"/>
              <w:spacing w:line="240" w:lineRule="auto"/>
              <w:ind w:left="440" w:right="435"/>
              <w:jc w:val="both"/>
            </w:pPr>
            <w:r w:rsidRPr="00FD6B4A">
              <w:t>40.0</w:t>
            </w:r>
          </w:p>
        </w:tc>
      </w:tr>
      <w:tr w:rsidR="00A30A9B" w:rsidRPr="00FD6B4A" w14:paraId="44912555" w14:textId="77777777" w:rsidTr="004C113D">
        <w:trPr>
          <w:trHeight w:val="279"/>
        </w:trPr>
        <w:tc>
          <w:tcPr>
            <w:tcW w:w="3609" w:type="dxa"/>
          </w:tcPr>
          <w:p w14:paraId="505264E5" w14:textId="77777777" w:rsidR="00A30A9B" w:rsidRPr="00FD6B4A" w:rsidRDefault="00A30A9B" w:rsidP="004C113D">
            <w:pPr>
              <w:pStyle w:val="TableParagraph"/>
              <w:spacing w:line="240" w:lineRule="auto"/>
              <w:ind w:right="1660"/>
              <w:jc w:val="both"/>
            </w:pPr>
            <w:r w:rsidRPr="00FD6B4A">
              <w:t>Total</w:t>
            </w:r>
          </w:p>
        </w:tc>
        <w:tc>
          <w:tcPr>
            <w:tcW w:w="1731" w:type="dxa"/>
          </w:tcPr>
          <w:p w14:paraId="03F58674" w14:textId="77777777" w:rsidR="00A30A9B" w:rsidRPr="00FD6B4A" w:rsidRDefault="00A30A9B" w:rsidP="00FD6B4A">
            <w:pPr>
              <w:pStyle w:val="TableParagraph"/>
              <w:spacing w:line="240" w:lineRule="auto"/>
              <w:ind w:left="145" w:right="137"/>
              <w:jc w:val="both"/>
            </w:pPr>
            <w:r w:rsidRPr="00FD6B4A">
              <w:t>50</w:t>
            </w:r>
          </w:p>
        </w:tc>
        <w:tc>
          <w:tcPr>
            <w:tcW w:w="2398" w:type="dxa"/>
          </w:tcPr>
          <w:p w14:paraId="7D33BAC5" w14:textId="77777777" w:rsidR="00A30A9B" w:rsidRPr="00FD6B4A" w:rsidRDefault="00A30A9B" w:rsidP="00FD6B4A">
            <w:pPr>
              <w:pStyle w:val="TableParagraph"/>
              <w:spacing w:line="240" w:lineRule="auto"/>
              <w:ind w:left="440" w:right="435"/>
              <w:jc w:val="both"/>
            </w:pPr>
            <w:r w:rsidRPr="00FD6B4A">
              <w:t>100.0</w:t>
            </w:r>
          </w:p>
        </w:tc>
      </w:tr>
    </w:tbl>
    <w:p w14:paraId="571085C2" w14:textId="77777777" w:rsidR="00A30A9B" w:rsidRPr="00FD6B4A" w:rsidRDefault="00A30A9B" w:rsidP="00FD6B4A">
      <w:pPr>
        <w:pStyle w:val="BodyText"/>
        <w:jc w:val="both"/>
        <w:rPr>
          <w:b/>
          <w:sz w:val="22"/>
          <w:szCs w:val="22"/>
        </w:rPr>
      </w:pPr>
    </w:p>
    <w:p w14:paraId="7E313F51" w14:textId="64EF32DF" w:rsidR="00A30A9B" w:rsidRPr="00FD6B4A" w:rsidRDefault="00A30A9B" w:rsidP="00CB1DB9">
      <w:pPr>
        <w:pStyle w:val="BodyText"/>
        <w:ind w:right="685"/>
        <w:jc w:val="both"/>
        <w:rPr>
          <w:sz w:val="22"/>
          <w:szCs w:val="22"/>
        </w:rPr>
      </w:pPr>
      <w:r w:rsidRPr="00FD6B4A">
        <w:rPr>
          <w:sz w:val="22"/>
          <w:szCs w:val="22"/>
        </w:rPr>
        <w:t xml:space="preserve">To simply know whether the parents are into substances is not sufficient. It is needed to know what kind of substances they are consuming. Table </w:t>
      </w:r>
      <w:r w:rsidR="00CB1DB9">
        <w:rPr>
          <w:sz w:val="22"/>
          <w:szCs w:val="22"/>
        </w:rPr>
        <w:t>2</w:t>
      </w:r>
      <w:r w:rsidRPr="00FD6B4A">
        <w:rPr>
          <w:sz w:val="22"/>
          <w:szCs w:val="22"/>
        </w:rPr>
        <w:t xml:space="preserve"> shows that 24.0 percent of the respondents belongs to the family where their parents are drinking alcohol, 30.0 percent of the respondents belongs to the family where their parents are smoking, 40.0 percent of the respondents belongs to the family where their parents are consuming tobacco and 6.0 percent of the respondents belongs to the family where their parents are neither drinking or smoking.</w:t>
      </w:r>
    </w:p>
    <w:p w14:paraId="1C534685" w14:textId="148D61F6" w:rsidR="00A30A9B" w:rsidRPr="00CB1DB9" w:rsidRDefault="00A30A9B" w:rsidP="004C113D">
      <w:pPr>
        <w:pStyle w:val="Heading5"/>
        <w:ind w:left="0" w:right="809"/>
        <w:rPr>
          <w:sz w:val="22"/>
          <w:szCs w:val="22"/>
        </w:rPr>
      </w:pPr>
      <w:r w:rsidRPr="00FD6B4A">
        <w:rPr>
          <w:sz w:val="22"/>
          <w:szCs w:val="22"/>
        </w:rPr>
        <w:t xml:space="preserve">Table </w:t>
      </w:r>
      <w:r w:rsidR="00CB1DB9">
        <w:rPr>
          <w:sz w:val="22"/>
          <w:szCs w:val="22"/>
        </w:rPr>
        <w:t xml:space="preserve">3: </w:t>
      </w:r>
      <w:r w:rsidRPr="00FD6B4A">
        <w:rPr>
          <w:sz w:val="22"/>
          <w:szCs w:val="22"/>
        </w:rPr>
        <w:t>Consuming of Substance Abuse for the First Time</w:t>
      </w:r>
    </w:p>
    <w:tbl>
      <w:tblPr>
        <w:tblW w:w="7456" w:type="dxa"/>
        <w:tblInd w:w="7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74"/>
        <w:gridCol w:w="1304"/>
        <w:gridCol w:w="1378"/>
      </w:tblGrid>
      <w:tr w:rsidR="00A30A9B" w:rsidRPr="00FD6B4A" w14:paraId="639CCF1E" w14:textId="77777777" w:rsidTr="004C113D">
        <w:trPr>
          <w:trHeight w:val="269"/>
        </w:trPr>
        <w:tc>
          <w:tcPr>
            <w:tcW w:w="4774" w:type="dxa"/>
          </w:tcPr>
          <w:p w14:paraId="41C50E85" w14:textId="77777777" w:rsidR="00A30A9B" w:rsidRPr="00FD6B4A" w:rsidRDefault="00A30A9B" w:rsidP="004C113D">
            <w:pPr>
              <w:pStyle w:val="TableParagraph"/>
              <w:spacing w:line="240" w:lineRule="auto"/>
              <w:ind w:left="0" w:right="379"/>
              <w:jc w:val="both"/>
              <w:rPr>
                <w:b/>
              </w:rPr>
            </w:pPr>
            <w:r w:rsidRPr="00FD6B4A">
              <w:rPr>
                <w:b/>
              </w:rPr>
              <w:t>Consuming of substance abuse for the first time</w:t>
            </w:r>
          </w:p>
        </w:tc>
        <w:tc>
          <w:tcPr>
            <w:tcW w:w="1304" w:type="dxa"/>
          </w:tcPr>
          <w:p w14:paraId="3FCAD29E" w14:textId="77777777" w:rsidR="00A30A9B" w:rsidRPr="00FD6B4A" w:rsidRDefault="00A30A9B" w:rsidP="004C113D">
            <w:pPr>
              <w:pStyle w:val="TableParagraph"/>
              <w:spacing w:line="240" w:lineRule="auto"/>
              <w:ind w:left="0" w:right="206"/>
              <w:jc w:val="both"/>
              <w:rPr>
                <w:b/>
              </w:rPr>
            </w:pPr>
            <w:r w:rsidRPr="00FD6B4A">
              <w:rPr>
                <w:b/>
              </w:rPr>
              <w:t>Frequency</w:t>
            </w:r>
          </w:p>
        </w:tc>
        <w:tc>
          <w:tcPr>
            <w:tcW w:w="1378" w:type="dxa"/>
          </w:tcPr>
          <w:p w14:paraId="62FECA1E" w14:textId="77777777" w:rsidR="00A30A9B" w:rsidRPr="00FD6B4A" w:rsidRDefault="00A30A9B" w:rsidP="004C113D">
            <w:pPr>
              <w:pStyle w:val="TableParagraph"/>
              <w:spacing w:line="240" w:lineRule="auto"/>
              <w:ind w:left="0" w:right="231"/>
              <w:jc w:val="both"/>
              <w:rPr>
                <w:b/>
              </w:rPr>
            </w:pPr>
            <w:r w:rsidRPr="00FD6B4A">
              <w:rPr>
                <w:b/>
              </w:rPr>
              <w:t>Percentage</w:t>
            </w:r>
          </w:p>
        </w:tc>
      </w:tr>
      <w:tr w:rsidR="00A30A9B" w:rsidRPr="00FD6B4A" w14:paraId="7B6FA25D" w14:textId="77777777" w:rsidTr="004C113D">
        <w:trPr>
          <w:trHeight w:val="269"/>
        </w:trPr>
        <w:tc>
          <w:tcPr>
            <w:tcW w:w="4774" w:type="dxa"/>
          </w:tcPr>
          <w:p w14:paraId="11C29329" w14:textId="77777777" w:rsidR="00A30A9B" w:rsidRPr="00FD6B4A" w:rsidRDefault="00A30A9B" w:rsidP="004C113D">
            <w:pPr>
              <w:pStyle w:val="TableParagraph"/>
              <w:spacing w:line="240" w:lineRule="auto"/>
              <w:ind w:left="0" w:right="377"/>
              <w:jc w:val="both"/>
            </w:pPr>
            <w:r w:rsidRPr="00FD6B4A">
              <w:t>Influence by friends</w:t>
            </w:r>
          </w:p>
        </w:tc>
        <w:tc>
          <w:tcPr>
            <w:tcW w:w="1304" w:type="dxa"/>
          </w:tcPr>
          <w:p w14:paraId="70943687" w14:textId="77777777" w:rsidR="00A30A9B" w:rsidRPr="00FD6B4A" w:rsidRDefault="00A30A9B" w:rsidP="004C113D">
            <w:pPr>
              <w:pStyle w:val="TableParagraph"/>
              <w:spacing w:line="240" w:lineRule="auto"/>
              <w:ind w:left="0" w:right="201"/>
            </w:pPr>
            <w:r w:rsidRPr="00FD6B4A">
              <w:t>44</w:t>
            </w:r>
          </w:p>
        </w:tc>
        <w:tc>
          <w:tcPr>
            <w:tcW w:w="1378" w:type="dxa"/>
          </w:tcPr>
          <w:p w14:paraId="00FCC073" w14:textId="77777777" w:rsidR="00A30A9B" w:rsidRPr="00FD6B4A" w:rsidRDefault="00A30A9B" w:rsidP="004C113D">
            <w:pPr>
              <w:pStyle w:val="TableParagraph"/>
              <w:spacing w:line="240" w:lineRule="auto"/>
              <w:ind w:left="0" w:right="228"/>
            </w:pPr>
            <w:r w:rsidRPr="00FD6B4A">
              <w:t>88.0</w:t>
            </w:r>
          </w:p>
        </w:tc>
      </w:tr>
      <w:tr w:rsidR="00A30A9B" w:rsidRPr="00FD6B4A" w14:paraId="58F08975" w14:textId="77777777" w:rsidTr="004C113D">
        <w:trPr>
          <w:trHeight w:val="267"/>
        </w:trPr>
        <w:tc>
          <w:tcPr>
            <w:tcW w:w="4774" w:type="dxa"/>
          </w:tcPr>
          <w:p w14:paraId="04B4B889" w14:textId="77777777" w:rsidR="00A30A9B" w:rsidRPr="00FD6B4A" w:rsidRDefault="00A30A9B" w:rsidP="004C113D">
            <w:pPr>
              <w:pStyle w:val="TableParagraph"/>
              <w:spacing w:line="240" w:lineRule="auto"/>
              <w:ind w:left="0" w:right="379"/>
              <w:jc w:val="both"/>
            </w:pPr>
            <w:r w:rsidRPr="00FD6B4A">
              <w:t>Personal interest</w:t>
            </w:r>
          </w:p>
        </w:tc>
        <w:tc>
          <w:tcPr>
            <w:tcW w:w="1304" w:type="dxa"/>
          </w:tcPr>
          <w:p w14:paraId="24180A42" w14:textId="77777777" w:rsidR="00A30A9B" w:rsidRPr="00FD6B4A" w:rsidRDefault="00A30A9B" w:rsidP="004C113D">
            <w:pPr>
              <w:pStyle w:val="TableParagraph"/>
              <w:spacing w:line="240" w:lineRule="auto"/>
              <w:ind w:left="5"/>
            </w:pPr>
            <w:r w:rsidRPr="00FD6B4A">
              <w:t>6</w:t>
            </w:r>
          </w:p>
        </w:tc>
        <w:tc>
          <w:tcPr>
            <w:tcW w:w="1378" w:type="dxa"/>
          </w:tcPr>
          <w:p w14:paraId="494E3914" w14:textId="77777777" w:rsidR="00A30A9B" w:rsidRPr="00FD6B4A" w:rsidRDefault="00A30A9B" w:rsidP="004C113D">
            <w:pPr>
              <w:pStyle w:val="TableParagraph"/>
              <w:spacing w:line="240" w:lineRule="auto"/>
              <w:ind w:left="0" w:right="228"/>
            </w:pPr>
            <w:r w:rsidRPr="00FD6B4A">
              <w:t>12.0</w:t>
            </w:r>
          </w:p>
        </w:tc>
      </w:tr>
      <w:tr w:rsidR="00A30A9B" w:rsidRPr="00FD6B4A" w14:paraId="43D106DD" w14:textId="77777777" w:rsidTr="004C113D">
        <w:trPr>
          <w:trHeight w:val="269"/>
        </w:trPr>
        <w:tc>
          <w:tcPr>
            <w:tcW w:w="4774" w:type="dxa"/>
          </w:tcPr>
          <w:p w14:paraId="1ED63B80" w14:textId="77777777" w:rsidR="00A30A9B" w:rsidRPr="00FD6B4A" w:rsidRDefault="00A30A9B" w:rsidP="004C113D">
            <w:pPr>
              <w:pStyle w:val="TableParagraph"/>
              <w:spacing w:line="240" w:lineRule="auto"/>
              <w:ind w:left="0" w:right="375"/>
              <w:jc w:val="both"/>
            </w:pPr>
            <w:r w:rsidRPr="00FD6B4A">
              <w:t>Total</w:t>
            </w:r>
          </w:p>
        </w:tc>
        <w:tc>
          <w:tcPr>
            <w:tcW w:w="1304" w:type="dxa"/>
          </w:tcPr>
          <w:p w14:paraId="1BB569DB" w14:textId="77777777" w:rsidR="00A30A9B" w:rsidRPr="00FD6B4A" w:rsidRDefault="00A30A9B" w:rsidP="004C113D">
            <w:pPr>
              <w:pStyle w:val="TableParagraph"/>
              <w:spacing w:line="240" w:lineRule="auto"/>
              <w:ind w:right="201"/>
            </w:pPr>
            <w:r w:rsidRPr="00FD6B4A">
              <w:t>50</w:t>
            </w:r>
          </w:p>
        </w:tc>
        <w:tc>
          <w:tcPr>
            <w:tcW w:w="1378" w:type="dxa"/>
          </w:tcPr>
          <w:p w14:paraId="19AAAD8F" w14:textId="77777777" w:rsidR="00A30A9B" w:rsidRPr="00FD6B4A" w:rsidRDefault="00A30A9B" w:rsidP="004C113D">
            <w:pPr>
              <w:pStyle w:val="TableParagraph"/>
              <w:spacing w:line="240" w:lineRule="auto"/>
              <w:ind w:left="0" w:right="228"/>
            </w:pPr>
            <w:r w:rsidRPr="00FD6B4A">
              <w:t>100.0</w:t>
            </w:r>
          </w:p>
        </w:tc>
      </w:tr>
    </w:tbl>
    <w:p w14:paraId="1B1E43F1" w14:textId="24DCF16D" w:rsidR="00A30A9B" w:rsidRPr="00FD6B4A" w:rsidRDefault="00A30A9B" w:rsidP="00CB1DB9">
      <w:pPr>
        <w:pStyle w:val="BodyText"/>
        <w:ind w:right="684"/>
        <w:jc w:val="both"/>
        <w:rPr>
          <w:sz w:val="22"/>
          <w:szCs w:val="22"/>
        </w:rPr>
      </w:pPr>
      <w:r w:rsidRPr="00FD6B4A">
        <w:rPr>
          <w:sz w:val="22"/>
          <w:szCs w:val="22"/>
        </w:rPr>
        <w:t xml:space="preserve">After knowing that the respondents are into smoking and drinking, it is also necessary to know how they consumed it for the first time Table </w:t>
      </w:r>
      <w:r w:rsidR="00CB1DB9">
        <w:rPr>
          <w:sz w:val="22"/>
          <w:szCs w:val="22"/>
        </w:rPr>
        <w:t xml:space="preserve">3 </w:t>
      </w:r>
      <w:r w:rsidRPr="00FD6B4A">
        <w:rPr>
          <w:sz w:val="22"/>
          <w:szCs w:val="22"/>
        </w:rPr>
        <w:t>shows that 88.0 percent of the respondents began to drink and smoke through the influence of their friends and 12.0 percent of the respondents started smoking and drinking by their own personal interest.</w:t>
      </w:r>
    </w:p>
    <w:p w14:paraId="73213A62" w14:textId="77777777" w:rsidR="00A30A9B" w:rsidRPr="00FD6B4A" w:rsidRDefault="00A30A9B" w:rsidP="00FD6B4A">
      <w:pPr>
        <w:pStyle w:val="BodyText"/>
        <w:jc w:val="both"/>
        <w:rPr>
          <w:sz w:val="22"/>
          <w:szCs w:val="22"/>
        </w:rPr>
      </w:pPr>
    </w:p>
    <w:p w14:paraId="3F067CA8" w14:textId="2A6323B1" w:rsidR="00A30A9B" w:rsidRPr="00CB1DB9" w:rsidRDefault="0063622B" w:rsidP="00CB1DB9">
      <w:pPr>
        <w:pStyle w:val="Heading5"/>
        <w:ind w:right="809"/>
        <w:jc w:val="both"/>
        <w:rPr>
          <w:sz w:val="22"/>
          <w:szCs w:val="22"/>
        </w:rPr>
      </w:pPr>
      <w:r w:rsidRPr="00FD6B4A">
        <w:rPr>
          <w:noProof/>
          <w:sz w:val="22"/>
          <w:szCs w:val="22"/>
          <w:lang w:val="en-GB" w:eastAsia="en-GB"/>
        </w:rPr>
        <w:drawing>
          <wp:anchor distT="0" distB="0" distL="0" distR="0" simplePos="0" relativeHeight="251660288" behindDoc="0" locked="0" layoutInCell="1" allowOverlap="1" wp14:anchorId="27FEB7B0" wp14:editId="5B57E38D">
            <wp:simplePos x="0" y="0"/>
            <wp:positionH relativeFrom="page">
              <wp:posOffset>1739900</wp:posOffset>
            </wp:positionH>
            <wp:positionV relativeFrom="paragraph">
              <wp:posOffset>237490</wp:posOffset>
            </wp:positionV>
            <wp:extent cx="3397885" cy="2299335"/>
            <wp:effectExtent l="0" t="0" r="0" b="5715"/>
            <wp:wrapTopAndBottom/>
            <wp:docPr id="19"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0.jpeg"/>
                    <pic:cNvPicPr/>
                  </pic:nvPicPr>
                  <pic:blipFill>
                    <a:blip r:embed="rId7" cstate="print"/>
                    <a:stretch>
                      <a:fillRect/>
                    </a:stretch>
                  </pic:blipFill>
                  <pic:spPr>
                    <a:xfrm>
                      <a:off x="0" y="0"/>
                      <a:ext cx="3397885" cy="2299335"/>
                    </a:xfrm>
                    <a:prstGeom prst="rect">
                      <a:avLst/>
                    </a:prstGeom>
                  </pic:spPr>
                </pic:pic>
              </a:graphicData>
            </a:graphic>
            <wp14:sizeRelH relativeFrom="margin">
              <wp14:pctWidth>0</wp14:pctWidth>
            </wp14:sizeRelH>
            <wp14:sizeRelV relativeFrom="margin">
              <wp14:pctHeight>0</wp14:pctHeight>
            </wp14:sizeRelV>
          </wp:anchor>
        </w:drawing>
      </w:r>
      <w:r w:rsidR="00A30A9B" w:rsidRPr="00FD6B4A">
        <w:rPr>
          <w:sz w:val="22"/>
          <w:szCs w:val="22"/>
        </w:rPr>
        <w:t xml:space="preserve">Figure </w:t>
      </w:r>
      <w:r w:rsidR="004C113D">
        <w:rPr>
          <w:sz w:val="22"/>
          <w:szCs w:val="22"/>
        </w:rPr>
        <w:t>1</w:t>
      </w:r>
      <w:r w:rsidR="00CB1DB9">
        <w:rPr>
          <w:sz w:val="22"/>
          <w:szCs w:val="22"/>
        </w:rPr>
        <w:t xml:space="preserve">: </w:t>
      </w:r>
      <w:r w:rsidR="00A30A9B" w:rsidRPr="00FD6B4A">
        <w:rPr>
          <w:sz w:val="22"/>
          <w:szCs w:val="22"/>
        </w:rPr>
        <w:t>Beginning of Consuming Substances</w:t>
      </w:r>
    </w:p>
    <w:p w14:paraId="76E91D48" w14:textId="4EC34011" w:rsidR="00A30A9B" w:rsidRPr="00FD6B4A" w:rsidRDefault="00A30A9B" w:rsidP="00FD6B4A">
      <w:pPr>
        <w:ind w:left="3586"/>
        <w:jc w:val="both"/>
        <w:rPr>
          <w:b/>
        </w:rPr>
      </w:pPr>
    </w:p>
    <w:p w14:paraId="0BB83E04" w14:textId="795BF655" w:rsidR="00A30A9B" w:rsidRPr="00FD6B4A" w:rsidRDefault="00A30A9B" w:rsidP="00CB1DB9">
      <w:pPr>
        <w:pStyle w:val="BodyText"/>
        <w:ind w:right="686"/>
        <w:jc w:val="both"/>
        <w:rPr>
          <w:sz w:val="22"/>
          <w:szCs w:val="22"/>
        </w:rPr>
      </w:pPr>
      <w:r w:rsidRPr="00FD6B4A">
        <w:rPr>
          <w:sz w:val="22"/>
          <w:szCs w:val="22"/>
        </w:rPr>
        <w:t xml:space="preserve">A researcher had also interacted with the respondents to know when did they began to smoke and drink. Figure </w:t>
      </w:r>
      <w:r w:rsidR="004C113D">
        <w:rPr>
          <w:sz w:val="22"/>
          <w:szCs w:val="22"/>
        </w:rPr>
        <w:t>1</w:t>
      </w:r>
      <w:r w:rsidRPr="00FD6B4A">
        <w:rPr>
          <w:sz w:val="22"/>
          <w:szCs w:val="22"/>
        </w:rPr>
        <w:t xml:space="preserve"> depicts that 18.0 percent of the respondents started to smoke and drink when they were in college level, 52.0 percent of the respondents started to smoke and drink when they were in high school, 4.0 percent of the respondents started to smoke and drink when they were in primary level and 26.</w:t>
      </w:r>
      <w:r w:rsidR="00CB1DB9">
        <w:rPr>
          <w:sz w:val="22"/>
          <w:szCs w:val="22"/>
        </w:rPr>
        <w:t>0</w:t>
      </w:r>
      <w:r w:rsidRPr="00FD6B4A">
        <w:rPr>
          <w:sz w:val="22"/>
          <w:szCs w:val="22"/>
        </w:rPr>
        <w:t xml:space="preserve"> percent of the respondents started to smoke and drink when they were in secondary level.</w:t>
      </w:r>
    </w:p>
    <w:p w14:paraId="362FC9F0" w14:textId="42270603" w:rsidR="00A30A9B" w:rsidRPr="00FD6B4A" w:rsidRDefault="00A30A9B" w:rsidP="004C113D">
      <w:pPr>
        <w:pStyle w:val="Heading5"/>
        <w:ind w:right="3608"/>
        <w:rPr>
          <w:sz w:val="22"/>
          <w:szCs w:val="22"/>
        </w:rPr>
      </w:pPr>
      <w:r w:rsidRPr="00FD6B4A">
        <w:rPr>
          <w:sz w:val="22"/>
          <w:szCs w:val="22"/>
        </w:rPr>
        <w:t xml:space="preserve">Table </w:t>
      </w:r>
      <w:r w:rsidR="00CB1DB9">
        <w:rPr>
          <w:sz w:val="22"/>
          <w:szCs w:val="22"/>
        </w:rPr>
        <w:t xml:space="preserve">4: </w:t>
      </w:r>
      <w:r w:rsidRPr="00FD6B4A">
        <w:rPr>
          <w:sz w:val="22"/>
          <w:szCs w:val="22"/>
        </w:rPr>
        <w:t xml:space="preserve"> Frequency of Using Substances</w:t>
      </w:r>
    </w:p>
    <w:tbl>
      <w:tblPr>
        <w:tblW w:w="6471" w:type="dxa"/>
        <w:tblInd w:w="7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27"/>
        <w:gridCol w:w="1417"/>
        <w:gridCol w:w="2127"/>
      </w:tblGrid>
      <w:tr w:rsidR="00A30A9B" w:rsidRPr="00FD6B4A" w14:paraId="249850BA" w14:textId="77777777" w:rsidTr="004C113D">
        <w:trPr>
          <w:trHeight w:val="293"/>
        </w:trPr>
        <w:tc>
          <w:tcPr>
            <w:tcW w:w="2927" w:type="dxa"/>
          </w:tcPr>
          <w:p w14:paraId="6262D5A6" w14:textId="77777777" w:rsidR="00A30A9B" w:rsidRPr="00FD6B4A" w:rsidRDefault="00A30A9B" w:rsidP="004C113D">
            <w:pPr>
              <w:pStyle w:val="TableParagraph"/>
              <w:spacing w:line="240" w:lineRule="auto"/>
              <w:ind w:left="0"/>
              <w:jc w:val="both"/>
              <w:rPr>
                <w:b/>
              </w:rPr>
            </w:pPr>
            <w:r w:rsidRPr="00FD6B4A">
              <w:rPr>
                <w:b/>
              </w:rPr>
              <w:t>Frequent of using substances</w:t>
            </w:r>
          </w:p>
        </w:tc>
        <w:tc>
          <w:tcPr>
            <w:tcW w:w="1417" w:type="dxa"/>
          </w:tcPr>
          <w:p w14:paraId="04AB3CDE" w14:textId="77777777" w:rsidR="00A30A9B" w:rsidRPr="00FD6B4A" w:rsidRDefault="00A30A9B" w:rsidP="00FD6B4A">
            <w:pPr>
              <w:pStyle w:val="TableParagraph"/>
              <w:spacing w:line="240" w:lineRule="auto"/>
              <w:jc w:val="both"/>
              <w:rPr>
                <w:b/>
              </w:rPr>
            </w:pPr>
            <w:r w:rsidRPr="00FD6B4A">
              <w:rPr>
                <w:b/>
              </w:rPr>
              <w:t>Frequency</w:t>
            </w:r>
          </w:p>
        </w:tc>
        <w:tc>
          <w:tcPr>
            <w:tcW w:w="2127" w:type="dxa"/>
          </w:tcPr>
          <w:p w14:paraId="384AB1EB" w14:textId="77777777" w:rsidR="00A30A9B" w:rsidRPr="00FD6B4A" w:rsidRDefault="00A30A9B" w:rsidP="00FD6B4A">
            <w:pPr>
              <w:pStyle w:val="TableParagraph"/>
              <w:spacing w:line="240" w:lineRule="auto"/>
              <w:ind w:left="107"/>
              <w:jc w:val="both"/>
              <w:rPr>
                <w:b/>
              </w:rPr>
            </w:pPr>
            <w:r w:rsidRPr="00FD6B4A">
              <w:rPr>
                <w:b/>
              </w:rPr>
              <w:t>Percentage</w:t>
            </w:r>
          </w:p>
        </w:tc>
      </w:tr>
      <w:tr w:rsidR="00A30A9B" w:rsidRPr="00FD6B4A" w14:paraId="17499B5F" w14:textId="77777777" w:rsidTr="004C113D">
        <w:trPr>
          <w:trHeight w:val="293"/>
        </w:trPr>
        <w:tc>
          <w:tcPr>
            <w:tcW w:w="2927" w:type="dxa"/>
          </w:tcPr>
          <w:p w14:paraId="025DA692" w14:textId="77777777" w:rsidR="00A30A9B" w:rsidRPr="00FD6B4A" w:rsidRDefault="00A30A9B" w:rsidP="004C113D">
            <w:pPr>
              <w:pStyle w:val="TableParagraph"/>
              <w:spacing w:line="240" w:lineRule="auto"/>
              <w:ind w:left="0"/>
              <w:jc w:val="both"/>
            </w:pPr>
            <w:r w:rsidRPr="00FD6B4A">
              <w:t>Daily</w:t>
            </w:r>
          </w:p>
        </w:tc>
        <w:tc>
          <w:tcPr>
            <w:tcW w:w="1417" w:type="dxa"/>
          </w:tcPr>
          <w:p w14:paraId="5DCBEEF4" w14:textId="77777777" w:rsidR="00A30A9B" w:rsidRPr="00FD6B4A" w:rsidRDefault="00A30A9B" w:rsidP="00FD6B4A">
            <w:pPr>
              <w:pStyle w:val="TableParagraph"/>
              <w:spacing w:line="240" w:lineRule="auto"/>
              <w:jc w:val="both"/>
            </w:pPr>
            <w:r w:rsidRPr="00FD6B4A">
              <w:t>16</w:t>
            </w:r>
          </w:p>
        </w:tc>
        <w:tc>
          <w:tcPr>
            <w:tcW w:w="2127" w:type="dxa"/>
          </w:tcPr>
          <w:p w14:paraId="739ADE28" w14:textId="77777777" w:rsidR="00A30A9B" w:rsidRPr="00FD6B4A" w:rsidRDefault="00A30A9B" w:rsidP="00FD6B4A">
            <w:pPr>
              <w:pStyle w:val="TableParagraph"/>
              <w:spacing w:line="240" w:lineRule="auto"/>
              <w:ind w:left="107"/>
              <w:jc w:val="both"/>
            </w:pPr>
            <w:r w:rsidRPr="00FD6B4A">
              <w:t>32.0</w:t>
            </w:r>
          </w:p>
        </w:tc>
      </w:tr>
      <w:tr w:rsidR="00A30A9B" w:rsidRPr="00FD6B4A" w14:paraId="2450A735" w14:textId="77777777" w:rsidTr="004C113D">
        <w:trPr>
          <w:trHeight w:val="292"/>
        </w:trPr>
        <w:tc>
          <w:tcPr>
            <w:tcW w:w="2927" w:type="dxa"/>
          </w:tcPr>
          <w:p w14:paraId="7DDA4248" w14:textId="77777777" w:rsidR="00A30A9B" w:rsidRPr="00FD6B4A" w:rsidRDefault="00A30A9B" w:rsidP="004C113D">
            <w:pPr>
              <w:pStyle w:val="TableParagraph"/>
              <w:spacing w:line="240" w:lineRule="auto"/>
              <w:ind w:left="0"/>
              <w:jc w:val="both"/>
            </w:pPr>
            <w:r w:rsidRPr="00FD6B4A">
              <w:t>Weekly once</w:t>
            </w:r>
          </w:p>
        </w:tc>
        <w:tc>
          <w:tcPr>
            <w:tcW w:w="1417" w:type="dxa"/>
          </w:tcPr>
          <w:p w14:paraId="392DBBE4" w14:textId="77777777" w:rsidR="00A30A9B" w:rsidRPr="00FD6B4A" w:rsidRDefault="00A30A9B" w:rsidP="00FD6B4A">
            <w:pPr>
              <w:pStyle w:val="TableParagraph"/>
              <w:spacing w:line="240" w:lineRule="auto"/>
              <w:jc w:val="both"/>
            </w:pPr>
            <w:r w:rsidRPr="00FD6B4A">
              <w:t>34</w:t>
            </w:r>
          </w:p>
        </w:tc>
        <w:tc>
          <w:tcPr>
            <w:tcW w:w="2127" w:type="dxa"/>
          </w:tcPr>
          <w:p w14:paraId="2A8DFDDC" w14:textId="77777777" w:rsidR="00A30A9B" w:rsidRPr="00FD6B4A" w:rsidRDefault="00A30A9B" w:rsidP="00FD6B4A">
            <w:pPr>
              <w:pStyle w:val="TableParagraph"/>
              <w:spacing w:line="240" w:lineRule="auto"/>
              <w:ind w:left="107"/>
              <w:jc w:val="both"/>
            </w:pPr>
            <w:r w:rsidRPr="00FD6B4A">
              <w:t>68.0</w:t>
            </w:r>
          </w:p>
        </w:tc>
      </w:tr>
      <w:tr w:rsidR="00A30A9B" w:rsidRPr="00FD6B4A" w14:paraId="0145A998" w14:textId="77777777" w:rsidTr="004C113D">
        <w:trPr>
          <w:trHeight w:val="293"/>
        </w:trPr>
        <w:tc>
          <w:tcPr>
            <w:tcW w:w="2927" w:type="dxa"/>
          </w:tcPr>
          <w:p w14:paraId="452B5E44" w14:textId="77777777" w:rsidR="00A30A9B" w:rsidRPr="00FD6B4A" w:rsidRDefault="00A30A9B" w:rsidP="004C113D">
            <w:pPr>
              <w:pStyle w:val="TableParagraph"/>
              <w:spacing w:line="240" w:lineRule="auto"/>
              <w:ind w:left="0"/>
              <w:jc w:val="both"/>
            </w:pPr>
            <w:r w:rsidRPr="00FD6B4A">
              <w:t>Total</w:t>
            </w:r>
          </w:p>
        </w:tc>
        <w:tc>
          <w:tcPr>
            <w:tcW w:w="1417" w:type="dxa"/>
          </w:tcPr>
          <w:p w14:paraId="2BCC3185" w14:textId="77777777" w:rsidR="00A30A9B" w:rsidRPr="00FD6B4A" w:rsidRDefault="00A30A9B" w:rsidP="00FD6B4A">
            <w:pPr>
              <w:pStyle w:val="TableParagraph"/>
              <w:spacing w:line="240" w:lineRule="auto"/>
              <w:jc w:val="both"/>
            </w:pPr>
            <w:r w:rsidRPr="00FD6B4A">
              <w:t>50</w:t>
            </w:r>
          </w:p>
        </w:tc>
        <w:tc>
          <w:tcPr>
            <w:tcW w:w="2127" w:type="dxa"/>
          </w:tcPr>
          <w:p w14:paraId="5394747C" w14:textId="77777777" w:rsidR="00A30A9B" w:rsidRPr="00FD6B4A" w:rsidRDefault="00A30A9B" w:rsidP="00FD6B4A">
            <w:pPr>
              <w:pStyle w:val="TableParagraph"/>
              <w:spacing w:line="240" w:lineRule="auto"/>
              <w:ind w:left="107"/>
              <w:jc w:val="both"/>
            </w:pPr>
            <w:r w:rsidRPr="00FD6B4A">
              <w:t>100.0</w:t>
            </w:r>
          </w:p>
        </w:tc>
      </w:tr>
    </w:tbl>
    <w:p w14:paraId="3E9ACCFA" w14:textId="77777777" w:rsidR="00A30A9B" w:rsidRPr="00FD6B4A" w:rsidRDefault="00A30A9B" w:rsidP="00FD6B4A">
      <w:pPr>
        <w:pStyle w:val="BodyText"/>
        <w:jc w:val="both"/>
        <w:rPr>
          <w:b/>
          <w:sz w:val="22"/>
          <w:szCs w:val="22"/>
        </w:rPr>
      </w:pPr>
    </w:p>
    <w:p w14:paraId="1831440B" w14:textId="0B9C4645" w:rsidR="00A30A9B" w:rsidRPr="00FD6B4A" w:rsidRDefault="00A30A9B" w:rsidP="00CB1DB9">
      <w:pPr>
        <w:pStyle w:val="BodyText"/>
        <w:ind w:right="685"/>
        <w:jc w:val="both"/>
        <w:rPr>
          <w:sz w:val="22"/>
          <w:szCs w:val="22"/>
        </w:rPr>
      </w:pPr>
      <w:r w:rsidRPr="00FD6B4A">
        <w:rPr>
          <w:sz w:val="22"/>
          <w:szCs w:val="22"/>
        </w:rPr>
        <w:t xml:space="preserve">When the respondents are found indulged in substances, a researcher had also enquired how frequently they smoke and drink. Table </w:t>
      </w:r>
      <w:r w:rsidR="00CB1DB9">
        <w:rPr>
          <w:sz w:val="22"/>
          <w:szCs w:val="22"/>
        </w:rPr>
        <w:t>4</w:t>
      </w:r>
      <w:r w:rsidRPr="00FD6B4A">
        <w:rPr>
          <w:sz w:val="22"/>
          <w:szCs w:val="22"/>
        </w:rPr>
        <w:t xml:space="preserve"> shows that 32.0 percent of the respondents smoke and drink on a daily basis whereas 68.0 percent of the respondents are smoking and drinking once in a week</w:t>
      </w:r>
    </w:p>
    <w:p w14:paraId="2D112E3D" w14:textId="3E6B5B8E" w:rsidR="00A30A9B" w:rsidRPr="00901559" w:rsidRDefault="00A30A9B" w:rsidP="004C113D">
      <w:pPr>
        <w:pStyle w:val="Heading5"/>
        <w:ind w:right="808"/>
        <w:rPr>
          <w:sz w:val="22"/>
          <w:szCs w:val="22"/>
        </w:rPr>
      </w:pPr>
      <w:r w:rsidRPr="00FD6B4A">
        <w:rPr>
          <w:sz w:val="22"/>
          <w:szCs w:val="22"/>
        </w:rPr>
        <w:t xml:space="preserve">Table </w:t>
      </w:r>
      <w:r w:rsidR="00901559">
        <w:rPr>
          <w:sz w:val="22"/>
          <w:szCs w:val="22"/>
        </w:rPr>
        <w:t xml:space="preserve">5: </w:t>
      </w:r>
      <w:r w:rsidRPr="00FD6B4A">
        <w:rPr>
          <w:sz w:val="22"/>
          <w:szCs w:val="22"/>
        </w:rPr>
        <w:t>Type of Tobacco Smoked by the respondents first time</w:t>
      </w:r>
    </w:p>
    <w:tbl>
      <w:tblPr>
        <w:tblW w:w="7463" w:type="dxa"/>
        <w:tblInd w:w="7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80"/>
        <w:gridCol w:w="1898"/>
        <w:gridCol w:w="1985"/>
      </w:tblGrid>
      <w:tr w:rsidR="00A30A9B" w:rsidRPr="00FD6B4A" w14:paraId="2A86B50A" w14:textId="77777777" w:rsidTr="004C113D">
        <w:trPr>
          <w:trHeight w:val="311"/>
        </w:trPr>
        <w:tc>
          <w:tcPr>
            <w:tcW w:w="3580" w:type="dxa"/>
          </w:tcPr>
          <w:p w14:paraId="0727AA30" w14:textId="77777777" w:rsidR="00A30A9B" w:rsidRPr="00FD6B4A" w:rsidRDefault="00A30A9B" w:rsidP="00FD6B4A">
            <w:pPr>
              <w:pStyle w:val="TableParagraph"/>
              <w:spacing w:line="240" w:lineRule="auto"/>
              <w:jc w:val="both"/>
              <w:rPr>
                <w:b/>
              </w:rPr>
            </w:pPr>
            <w:r w:rsidRPr="00FD6B4A">
              <w:rPr>
                <w:b/>
              </w:rPr>
              <w:t>Type of tobacco first smoked</w:t>
            </w:r>
          </w:p>
        </w:tc>
        <w:tc>
          <w:tcPr>
            <w:tcW w:w="1898" w:type="dxa"/>
          </w:tcPr>
          <w:p w14:paraId="17B8A69E" w14:textId="77777777" w:rsidR="00A30A9B" w:rsidRPr="00FD6B4A" w:rsidRDefault="00A30A9B" w:rsidP="00FD6B4A">
            <w:pPr>
              <w:pStyle w:val="TableParagraph"/>
              <w:spacing w:line="240" w:lineRule="auto"/>
              <w:ind w:left="107"/>
              <w:jc w:val="both"/>
              <w:rPr>
                <w:b/>
              </w:rPr>
            </w:pPr>
            <w:r w:rsidRPr="00FD6B4A">
              <w:rPr>
                <w:b/>
              </w:rPr>
              <w:t>Frequency</w:t>
            </w:r>
          </w:p>
        </w:tc>
        <w:tc>
          <w:tcPr>
            <w:tcW w:w="1985" w:type="dxa"/>
          </w:tcPr>
          <w:p w14:paraId="21DCB133" w14:textId="77777777" w:rsidR="00A30A9B" w:rsidRPr="00FD6B4A" w:rsidRDefault="00A30A9B" w:rsidP="00FD6B4A">
            <w:pPr>
              <w:pStyle w:val="TableParagraph"/>
              <w:spacing w:line="240" w:lineRule="auto"/>
              <w:jc w:val="both"/>
              <w:rPr>
                <w:b/>
              </w:rPr>
            </w:pPr>
            <w:r w:rsidRPr="00FD6B4A">
              <w:rPr>
                <w:b/>
              </w:rPr>
              <w:t>Percentage</w:t>
            </w:r>
          </w:p>
        </w:tc>
      </w:tr>
      <w:tr w:rsidR="00A30A9B" w:rsidRPr="00FD6B4A" w14:paraId="47B874A1" w14:textId="77777777" w:rsidTr="004C113D">
        <w:trPr>
          <w:trHeight w:val="310"/>
        </w:trPr>
        <w:tc>
          <w:tcPr>
            <w:tcW w:w="3580" w:type="dxa"/>
          </w:tcPr>
          <w:p w14:paraId="0CDC0D5D" w14:textId="77777777" w:rsidR="00A30A9B" w:rsidRPr="00FD6B4A" w:rsidRDefault="00A30A9B" w:rsidP="00FD6B4A">
            <w:pPr>
              <w:pStyle w:val="TableParagraph"/>
              <w:spacing w:line="240" w:lineRule="auto"/>
              <w:jc w:val="both"/>
            </w:pPr>
            <w:r w:rsidRPr="00FD6B4A">
              <w:t>Biri</w:t>
            </w:r>
          </w:p>
        </w:tc>
        <w:tc>
          <w:tcPr>
            <w:tcW w:w="1898" w:type="dxa"/>
          </w:tcPr>
          <w:p w14:paraId="70F95C42" w14:textId="77777777" w:rsidR="00A30A9B" w:rsidRPr="00FD6B4A" w:rsidRDefault="00A30A9B" w:rsidP="00FD6B4A">
            <w:pPr>
              <w:pStyle w:val="TableParagraph"/>
              <w:spacing w:line="240" w:lineRule="auto"/>
              <w:ind w:left="107"/>
              <w:jc w:val="both"/>
            </w:pPr>
            <w:r w:rsidRPr="00FD6B4A">
              <w:t>26</w:t>
            </w:r>
          </w:p>
        </w:tc>
        <w:tc>
          <w:tcPr>
            <w:tcW w:w="1985" w:type="dxa"/>
          </w:tcPr>
          <w:p w14:paraId="29554803" w14:textId="77777777" w:rsidR="00A30A9B" w:rsidRPr="00FD6B4A" w:rsidRDefault="00A30A9B" w:rsidP="00FD6B4A">
            <w:pPr>
              <w:pStyle w:val="TableParagraph"/>
              <w:spacing w:line="240" w:lineRule="auto"/>
              <w:jc w:val="both"/>
            </w:pPr>
            <w:r w:rsidRPr="00FD6B4A">
              <w:t>52.0</w:t>
            </w:r>
          </w:p>
        </w:tc>
      </w:tr>
      <w:tr w:rsidR="00A30A9B" w:rsidRPr="00FD6B4A" w14:paraId="2F342987" w14:textId="77777777" w:rsidTr="004C113D">
        <w:trPr>
          <w:trHeight w:val="311"/>
        </w:trPr>
        <w:tc>
          <w:tcPr>
            <w:tcW w:w="3580" w:type="dxa"/>
          </w:tcPr>
          <w:p w14:paraId="0A5F20A7" w14:textId="77777777" w:rsidR="00A30A9B" w:rsidRPr="00FD6B4A" w:rsidRDefault="00A30A9B" w:rsidP="00FD6B4A">
            <w:pPr>
              <w:pStyle w:val="TableParagraph"/>
              <w:spacing w:line="240" w:lineRule="auto"/>
              <w:jc w:val="both"/>
            </w:pPr>
            <w:r w:rsidRPr="00FD6B4A">
              <w:t>Cigarette</w:t>
            </w:r>
          </w:p>
        </w:tc>
        <w:tc>
          <w:tcPr>
            <w:tcW w:w="1898" w:type="dxa"/>
          </w:tcPr>
          <w:p w14:paraId="7E746A2D" w14:textId="77777777" w:rsidR="00A30A9B" w:rsidRPr="00FD6B4A" w:rsidRDefault="00A30A9B" w:rsidP="00FD6B4A">
            <w:pPr>
              <w:pStyle w:val="TableParagraph"/>
              <w:spacing w:line="240" w:lineRule="auto"/>
              <w:ind w:left="107"/>
              <w:jc w:val="both"/>
            </w:pPr>
            <w:r w:rsidRPr="00FD6B4A">
              <w:t>24</w:t>
            </w:r>
          </w:p>
        </w:tc>
        <w:tc>
          <w:tcPr>
            <w:tcW w:w="1985" w:type="dxa"/>
          </w:tcPr>
          <w:p w14:paraId="531A3370" w14:textId="77777777" w:rsidR="00A30A9B" w:rsidRPr="00FD6B4A" w:rsidRDefault="00A30A9B" w:rsidP="00FD6B4A">
            <w:pPr>
              <w:pStyle w:val="TableParagraph"/>
              <w:spacing w:line="240" w:lineRule="auto"/>
              <w:jc w:val="both"/>
            </w:pPr>
            <w:r w:rsidRPr="00FD6B4A">
              <w:t>48.0</w:t>
            </w:r>
          </w:p>
        </w:tc>
      </w:tr>
      <w:tr w:rsidR="00A30A9B" w:rsidRPr="00FD6B4A" w14:paraId="430266C9" w14:textId="77777777" w:rsidTr="004C113D">
        <w:trPr>
          <w:trHeight w:val="311"/>
        </w:trPr>
        <w:tc>
          <w:tcPr>
            <w:tcW w:w="3580" w:type="dxa"/>
          </w:tcPr>
          <w:p w14:paraId="7F29F1B6" w14:textId="77777777" w:rsidR="00A30A9B" w:rsidRPr="00FD6B4A" w:rsidRDefault="00A30A9B" w:rsidP="00FD6B4A">
            <w:pPr>
              <w:pStyle w:val="TableParagraph"/>
              <w:spacing w:line="240" w:lineRule="auto"/>
              <w:jc w:val="both"/>
            </w:pPr>
            <w:r w:rsidRPr="00FD6B4A">
              <w:t>Total</w:t>
            </w:r>
          </w:p>
        </w:tc>
        <w:tc>
          <w:tcPr>
            <w:tcW w:w="1898" w:type="dxa"/>
          </w:tcPr>
          <w:p w14:paraId="072AD2E0" w14:textId="77777777" w:rsidR="00A30A9B" w:rsidRPr="00FD6B4A" w:rsidRDefault="00A30A9B" w:rsidP="00FD6B4A">
            <w:pPr>
              <w:pStyle w:val="TableParagraph"/>
              <w:spacing w:line="240" w:lineRule="auto"/>
              <w:ind w:left="107"/>
              <w:jc w:val="both"/>
            </w:pPr>
            <w:r w:rsidRPr="00FD6B4A">
              <w:t>50</w:t>
            </w:r>
          </w:p>
        </w:tc>
        <w:tc>
          <w:tcPr>
            <w:tcW w:w="1985" w:type="dxa"/>
          </w:tcPr>
          <w:p w14:paraId="10E88351" w14:textId="77777777" w:rsidR="00A30A9B" w:rsidRPr="00FD6B4A" w:rsidRDefault="00A30A9B" w:rsidP="00FD6B4A">
            <w:pPr>
              <w:pStyle w:val="TableParagraph"/>
              <w:spacing w:line="240" w:lineRule="auto"/>
              <w:jc w:val="both"/>
            </w:pPr>
            <w:r w:rsidRPr="00FD6B4A">
              <w:t>100.0</w:t>
            </w:r>
          </w:p>
        </w:tc>
      </w:tr>
    </w:tbl>
    <w:p w14:paraId="3124B44C" w14:textId="77777777" w:rsidR="004C113D" w:rsidRDefault="004C113D" w:rsidP="00901559">
      <w:pPr>
        <w:pStyle w:val="BodyText"/>
        <w:ind w:right="689"/>
        <w:jc w:val="both"/>
        <w:rPr>
          <w:sz w:val="22"/>
          <w:szCs w:val="22"/>
        </w:rPr>
      </w:pPr>
    </w:p>
    <w:p w14:paraId="2B6083C0" w14:textId="316F0C2D" w:rsidR="00A30A9B" w:rsidRPr="00FD6B4A" w:rsidRDefault="00901559" w:rsidP="00901559">
      <w:pPr>
        <w:pStyle w:val="BodyText"/>
        <w:ind w:right="689"/>
        <w:jc w:val="both"/>
        <w:rPr>
          <w:sz w:val="22"/>
          <w:szCs w:val="22"/>
        </w:rPr>
      </w:pPr>
      <w:r w:rsidRPr="00FD6B4A">
        <w:rPr>
          <w:sz w:val="22"/>
          <w:szCs w:val="22"/>
        </w:rPr>
        <w:t>Basically,</w:t>
      </w:r>
      <w:r w:rsidR="00A30A9B" w:rsidRPr="00FD6B4A">
        <w:rPr>
          <w:sz w:val="22"/>
          <w:szCs w:val="22"/>
        </w:rPr>
        <w:t xml:space="preserve"> in a study area, </w:t>
      </w:r>
      <w:proofErr w:type="spellStart"/>
      <w:r w:rsidR="00A30A9B" w:rsidRPr="00FD6B4A">
        <w:rPr>
          <w:sz w:val="22"/>
          <w:szCs w:val="22"/>
        </w:rPr>
        <w:t>biri</w:t>
      </w:r>
      <w:proofErr w:type="spellEnd"/>
      <w:r w:rsidR="00A30A9B" w:rsidRPr="00FD6B4A">
        <w:rPr>
          <w:sz w:val="22"/>
          <w:szCs w:val="22"/>
        </w:rPr>
        <w:t xml:space="preserve"> and cigarette are mostly consumed by the people. In this regard, a researcher had also enquired which kind of tobacco that the respondents preferred to smoke at first. Table </w:t>
      </w:r>
      <w:r w:rsidR="004C113D">
        <w:rPr>
          <w:sz w:val="22"/>
          <w:szCs w:val="22"/>
        </w:rPr>
        <w:t xml:space="preserve">5 </w:t>
      </w:r>
      <w:r w:rsidR="004C113D" w:rsidRPr="00FD6B4A">
        <w:rPr>
          <w:sz w:val="22"/>
          <w:szCs w:val="22"/>
        </w:rPr>
        <w:t>shows</w:t>
      </w:r>
      <w:r w:rsidR="00A30A9B" w:rsidRPr="00FD6B4A">
        <w:rPr>
          <w:sz w:val="22"/>
          <w:szCs w:val="22"/>
        </w:rPr>
        <w:t xml:space="preserve"> that 52.0 percent of the respondents smoked </w:t>
      </w:r>
      <w:proofErr w:type="spellStart"/>
      <w:r w:rsidR="00A30A9B" w:rsidRPr="00FD6B4A">
        <w:rPr>
          <w:sz w:val="22"/>
          <w:szCs w:val="22"/>
        </w:rPr>
        <w:t>biri</w:t>
      </w:r>
      <w:proofErr w:type="spellEnd"/>
      <w:r w:rsidR="00A30A9B" w:rsidRPr="00FD6B4A">
        <w:rPr>
          <w:sz w:val="22"/>
          <w:szCs w:val="22"/>
        </w:rPr>
        <w:t xml:space="preserve"> at first and</w:t>
      </w:r>
      <w:r>
        <w:rPr>
          <w:sz w:val="22"/>
          <w:szCs w:val="22"/>
        </w:rPr>
        <w:t xml:space="preserve"> </w:t>
      </w:r>
      <w:r w:rsidR="00A30A9B" w:rsidRPr="00FD6B4A">
        <w:rPr>
          <w:sz w:val="22"/>
          <w:szCs w:val="22"/>
        </w:rPr>
        <w:t xml:space="preserve">48.0 percent of the </w:t>
      </w:r>
      <w:proofErr w:type="gramStart"/>
      <w:r w:rsidR="00A30A9B" w:rsidRPr="00FD6B4A">
        <w:rPr>
          <w:sz w:val="22"/>
          <w:szCs w:val="22"/>
        </w:rPr>
        <w:t>respondents</w:t>
      </w:r>
      <w:proofErr w:type="gramEnd"/>
      <w:r w:rsidR="00A30A9B" w:rsidRPr="00FD6B4A">
        <w:rPr>
          <w:sz w:val="22"/>
          <w:szCs w:val="22"/>
        </w:rPr>
        <w:t xml:space="preserve"> smoked cigarette at first.</w:t>
      </w:r>
    </w:p>
    <w:p w14:paraId="30AB2522" w14:textId="77777777" w:rsidR="00A30A9B" w:rsidRPr="00FD6B4A" w:rsidRDefault="00A30A9B" w:rsidP="00FD6B4A">
      <w:pPr>
        <w:pStyle w:val="BodyText"/>
        <w:jc w:val="both"/>
        <w:rPr>
          <w:sz w:val="22"/>
          <w:szCs w:val="22"/>
        </w:rPr>
      </w:pPr>
    </w:p>
    <w:p w14:paraId="432283E8" w14:textId="6FB63AB5" w:rsidR="00A30A9B" w:rsidRPr="00901559" w:rsidRDefault="00A30A9B" w:rsidP="00901559">
      <w:pPr>
        <w:pStyle w:val="Heading5"/>
        <w:ind w:left="0" w:right="809"/>
        <w:rPr>
          <w:sz w:val="22"/>
          <w:szCs w:val="22"/>
        </w:rPr>
      </w:pPr>
      <w:r w:rsidRPr="00FD6B4A">
        <w:rPr>
          <w:sz w:val="22"/>
          <w:szCs w:val="22"/>
        </w:rPr>
        <w:t>Table</w:t>
      </w:r>
      <w:r w:rsidR="00901559">
        <w:rPr>
          <w:sz w:val="22"/>
          <w:szCs w:val="22"/>
        </w:rPr>
        <w:t xml:space="preserve">6: </w:t>
      </w:r>
      <w:r w:rsidRPr="00FD6B4A">
        <w:rPr>
          <w:sz w:val="22"/>
          <w:szCs w:val="22"/>
        </w:rPr>
        <w:t>Whether they like the Taste of Alcohol and Tobacco at first</w:t>
      </w:r>
    </w:p>
    <w:tbl>
      <w:tblPr>
        <w:tblW w:w="7321" w:type="dxa"/>
        <w:tblInd w:w="7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19"/>
        <w:gridCol w:w="1701"/>
        <w:gridCol w:w="1701"/>
      </w:tblGrid>
      <w:tr w:rsidR="00A30A9B" w:rsidRPr="00FD6B4A" w14:paraId="33762914" w14:textId="77777777" w:rsidTr="004C113D">
        <w:trPr>
          <w:trHeight w:val="297"/>
        </w:trPr>
        <w:tc>
          <w:tcPr>
            <w:tcW w:w="3919" w:type="dxa"/>
          </w:tcPr>
          <w:p w14:paraId="1E2B454F" w14:textId="77777777" w:rsidR="00A30A9B" w:rsidRPr="00FD6B4A" w:rsidRDefault="00A30A9B" w:rsidP="00FD6B4A">
            <w:pPr>
              <w:pStyle w:val="TableParagraph"/>
              <w:spacing w:line="240" w:lineRule="auto"/>
              <w:jc w:val="both"/>
              <w:rPr>
                <w:b/>
              </w:rPr>
            </w:pPr>
            <w:r w:rsidRPr="00FD6B4A">
              <w:rPr>
                <w:b/>
              </w:rPr>
              <w:t>Whether they like the taste at first</w:t>
            </w:r>
          </w:p>
        </w:tc>
        <w:tc>
          <w:tcPr>
            <w:tcW w:w="1701" w:type="dxa"/>
          </w:tcPr>
          <w:p w14:paraId="7D0E9BFF" w14:textId="77777777" w:rsidR="00A30A9B" w:rsidRPr="00FD6B4A" w:rsidRDefault="00A30A9B" w:rsidP="00FD6B4A">
            <w:pPr>
              <w:pStyle w:val="TableParagraph"/>
              <w:spacing w:line="240" w:lineRule="auto"/>
              <w:jc w:val="both"/>
              <w:rPr>
                <w:b/>
              </w:rPr>
            </w:pPr>
            <w:r w:rsidRPr="00FD6B4A">
              <w:rPr>
                <w:b/>
              </w:rPr>
              <w:t>Frequency</w:t>
            </w:r>
          </w:p>
        </w:tc>
        <w:tc>
          <w:tcPr>
            <w:tcW w:w="1701" w:type="dxa"/>
          </w:tcPr>
          <w:p w14:paraId="34837D99" w14:textId="77777777" w:rsidR="00A30A9B" w:rsidRPr="00FD6B4A" w:rsidRDefault="00A30A9B" w:rsidP="00FD6B4A">
            <w:pPr>
              <w:pStyle w:val="TableParagraph"/>
              <w:spacing w:line="240" w:lineRule="auto"/>
              <w:ind w:left="108"/>
              <w:jc w:val="both"/>
              <w:rPr>
                <w:b/>
              </w:rPr>
            </w:pPr>
            <w:r w:rsidRPr="00FD6B4A">
              <w:rPr>
                <w:b/>
              </w:rPr>
              <w:t>Percentage</w:t>
            </w:r>
          </w:p>
        </w:tc>
      </w:tr>
      <w:tr w:rsidR="00A30A9B" w:rsidRPr="00FD6B4A" w14:paraId="0B3AD8B6" w14:textId="77777777" w:rsidTr="004C113D">
        <w:trPr>
          <w:trHeight w:val="298"/>
        </w:trPr>
        <w:tc>
          <w:tcPr>
            <w:tcW w:w="3919" w:type="dxa"/>
          </w:tcPr>
          <w:p w14:paraId="5712BD94" w14:textId="77777777" w:rsidR="00A30A9B" w:rsidRPr="00FD6B4A" w:rsidRDefault="00A30A9B" w:rsidP="00FD6B4A">
            <w:pPr>
              <w:pStyle w:val="TableParagraph"/>
              <w:spacing w:line="240" w:lineRule="auto"/>
              <w:jc w:val="both"/>
            </w:pPr>
            <w:r w:rsidRPr="00FD6B4A">
              <w:t>No</w:t>
            </w:r>
          </w:p>
        </w:tc>
        <w:tc>
          <w:tcPr>
            <w:tcW w:w="1701" w:type="dxa"/>
          </w:tcPr>
          <w:p w14:paraId="04FFC464" w14:textId="77777777" w:rsidR="00A30A9B" w:rsidRPr="00FD6B4A" w:rsidRDefault="00A30A9B" w:rsidP="00FD6B4A">
            <w:pPr>
              <w:pStyle w:val="TableParagraph"/>
              <w:spacing w:line="240" w:lineRule="auto"/>
              <w:jc w:val="both"/>
            </w:pPr>
            <w:r w:rsidRPr="00FD6B4A">
              <w:t>6</w:t>
            </w:r>
          </w:p>
        </w:tc>
        <w:tc>
          <w:tcPr>
            <w:tcW w:w="1701" w:type="dxa"/>
          </w:tcPr>
          <w:p w14:paraId="631DD9D6" w14:textId="77777777" w:rsidR="00A30A9B" w:rsidRPr="00FD6B4A" w:rsidRDefault="00A30A9B" w:rsidP="00FD6B4A">
            <w:pPr>
              <w:pStyle w:val="TableParagraph"/>
              <w:spacing w:line="240" w:lineRule="auto"/>
              <w:ind w:left="108"/>
              <w:jc w:val="both"/>
            </w:pPr>
            <w:r w:rsidRPr="00FD6B4A">
              <w:t>12.0</w:t>
            </w:r>
          </w:p>
        </w:tc>
      </w:tr>
      <w:tr w:rsidR="00A30A9B" w:rsidRPr="00FD6B4A" w14:paraId="1A394008" w14:textId="77777777" w:rsidTr="004C113D">
        <w:trPr>
          <w:trHeight w:val="299"/>
        </w:trPr>
        <w:tc>
          <w:tcPr>
            <w:tcW w:w="3919" w:type="dxa"/>
          </w:tcPr>
          <w:p w14:paraId="6B987C28" w14:textId="77777777" w:rsidR="00A30A9B" w:rsidRPr="00FD6B4A" w:rsidRDefault="00A30A9B" w:rsidP="00FD6B4A">
            <w:pPr>
              <w:pStyle w:val="TableParagraph"/>
              <w:spacing w:line="240" w:lineRule="auto"/>
              <w:jc w:val="both"/>
            </w:pPr>
            <w:r w:rsidRPr="00FD6B4A">
              <w:t>Somewhat yes</w:t>
            </w:r>
          </w:p>
        </w:tc>
        <w:tc>
          <w:tcPr>
            <w:tcW w:w="1701" w:type="dxa"/>
          </w:tcPr>
          <w:p w14:paraId="53DFF3A8" w14:textId="77777777" w:rsidR="00A30A9B" w:rsidRPr="00FD6B4A" w:rsidRDefault="00A30A9B" w:rsidP="00FD6B4A">
            <w:pPr>
              <w:pStyle w:val="TableParagraph"/>
              <w:spacing w:line="240" w:lineRule="auto"/>
              <w:jc w:val="both"/>
            </w:pPr>
            <w:r w:rsidRPr="00FD6B4A">
              <w:t>30</w:t>
            </w:r>
          </w:p>
        </w:tc>
        <w:tc>
          <w:tcPr>
            <w:tcW w:w="1701" w:type="dxa"/>
          </w:tcPr>
          <w:p w14:paraId="519347E0" w14:textId="77777777" w:rsidR="00A30A9B" w:rsidRPr="00FD6B4A" w:rsidRDefault="00A30A9B" w:rsidP="00FD6B4A">
            <w:pPr>
              <w:pStyle w:val="TableParagraph"/>
              <w:spacing w:line="240" w:lineRule="auto"/>
              <w:ind w:left="108"/>
              <w:jc w:val="both"/>
            </w:pPr>
            <w:r w:rsidRPr="00FD6B4A">
              <w:t>60.0</w:t>
            </w:r>
          </w:p>
        </w:tc>
      </w:tr>
      <w:tr w:rsidR="00A30A9B" w:rsidRPr="00FD6B4A" w14:paraId="7C87E7EF" w14:textId="77777777" w:rsidTr="004C113D">
        <w:trPr>
          <w:trHeight w:val="297"/>
        </w:trPr>
        <w:tc>
          <w:tcPr>
            <w:tcW w:w="3919" w:type="dxa"/>
          </w:tcPr>
          <w:p w14:paraId="215A3CB6" w14:textId="77777777" w:rsidR="00A30A9B" w:rsidRPr="00FD6B4A" w:rsidRDefault="00A30A9B" w:rsidP="00FD6B4A">
            <w:pPr>
              <w:pStyle w:val="TableParagraph"/>
              <w:spacing w:line="240" w:lineRule="auto"/>
              <w:jc w:val="both"/>
            </w:pPr>
            <w:r w:rsidRPr="00FD6B4A">
              <w:t>Yes</w:t>
            </w:r>
          </w:p>
        </w:tc>
        <w:tc>
          <w:tcPr>
            <w:tcW w:w="1701" w:type="dxa"/>
          </w:tcPr>
          <w:p w14:paraId="1DD7E8BD" w14:textId="77777777" w:rsidR="00A30A9B" w:rsidRPr="00FD6B4A" w:rsidRDefault="00A30A9B" w:rsidP="00FD6B4A">
            <w:pPr>
              <w:pStyle w:val="TableParagraph"/>
              <w:spacing w:line="240" w:lineRule="auto"/>
              <w:jc w:val="both"/>
            </w:pPr>
            <w:r w:rsidRPr="00FD6B4A">
              <w:t>14</w:t>
            </w:r>
          </w:p>
        </w:tc>
        <w:tc>
          <w:tcPr>
            <w:tcW w:w="1701" w:type="dxa"/>
          </w:tcPr>
          <w:p w14:paraId="7F084D3C" w14:textId="77777777" w:rsidR="00A30A9B" w:rsidRPr="00FD6B4A" w:rsidRDefault="00A30A9B" w:rsidP="00FD6B4A">
            <w:pPr>
              <w:pStyle w:val="TableParagraph"/>
              <w:spacing w:line="240" w:lineRule="auto"/>
              <w:ind w:left="108"/>
              <w:jc w:val="both"/>
            </w:pPr>
            <w:r w:rsidRPr="00FD6B4A">
              <w:t>28.0</w:t>
            </w:r>
          </w:p>
        </w:tc>
      </w:tr>
      <w:tr w:rsidR="00A30A9B" w:rsidRPr="00FD6B4A" w14:paraId="204BE6D4" w14:textId="77777777" w:rsidTr="004C113D">
        <w:trPr>
          <w:trHeight w:val="298"/>
        </w:trPr>
        <w:tc>
          <w:tcPr>
            <w:tcW w:w="3919" w:type="dxa"/>
          </w:tcPr>
          <w:p w14:paraId="04D9C6D2" w14:textId="77777777" w:rsidR="00A30A9B" w:rsidRPr="00FD6B4A" w:rsidRDefault="00A30A9B" w:rsidP="00FD6B4A">
            <w:pPr>
              <w:pStyle w:val="TableParagraph"/>
              <w:spacing w:line="240" w:lineRule="auto"/>
              <w:jc w:val="both"/>
            </w:pPr>
            <w:r w:rsidRPr="00FD6B4A">
              <w:t>Total</w:t>
            </w:r>
          </w:p>
        </w:tc>
        <w:tc>
          <w:tcPr>
            <w:tcW w:w="1701" w:type="dxa"/>
          </w:tcPr>
          <w:p w14:paraId="31AD17AB" w14:textId="77777777" w:rsidR="00A30A9B" w:rsidRPr="00FD6B4A" w:rsidRDefault="00A30A9B" w:rsidP="00FD6B4A">
            <w:pPr>
              <w:pStyle w:val="TableParagraph"/>
              <w:spacing w:line="240" w:lineRule="auto"/>
              <w:jc w:val="both"/>
            </w:pPr>
            <w:r w:rsidRPr="00FD6B4A">
              <w:t>50</w:t>
            </w:r>
          </w:p>
        </w:tc>
        <w:tc>
          <w:tcPr>
            <w:tcW w:w="1701" w:type="dxa"/>
          </w:tcPr>
          <w:p w14:paraId="5871C97F" w14:textId="77777777" w:rsidR="00A30A9B" w:rsidRPr="00FD6B4A" w:rsidRDefault="00A30A9B" w:rsidP="00FD6B4A">
            <w:pPr>
              <w:pStyle w:val="TableParagraph"/>
              <w:spacing w:line="240" w:lineRule="auto"/>
              <w:ind w:left="108"/>
              <w:jc w:val="both"/>
            </w:pPr>
            <w:r w:rsidRPr="00FD6B4A">
              <w:t>100.0</w:t>
            </w:r>
          </w:p>
        </w:tc>
      </w:tr>
    </w:tbl>
    <w:p w14:paraId="14ECA562" w14:textId="77777777" w:rsidR="00A30A9B" w:rsidRPr="00FD6B4A" w:rsidRDefault="00A30A9B" w:rsidP="00FD6B4A">
      <w:pPr>
        <w:pStyle w:val="BodyText"/>
        <w:jc w:val="both"/>
        <w:rPr>
          <w:b/>
          <w:sz w:val="22"/>
          <w:szCs w:val="22"/>
        </w:rPr>
      </w:pPr>
    </w:p>
    <w:p w14:paraId="40A0365A" w14:textId="59D1F8B8" w:rsidR="00A30A9B" w:rsidRPr="00FD6B4A" w:rsidRDefault="00A30A9B" w:rsidP="00901559">
      <w:pPr>
        <w:pStyle w:val="BodyText"/>
        <w:ind w:right="691"/>
        <w:jc w:val="both"/>
        <w:rPr>
          <w:sz w:val="22"/>
          <w:szCs w:val="22"/>
        </w:rPr>
      </w:pPr>
      <w:r w:rsidRPr="00FD6B4A">
        <w:rPr>
          <w:sz w:val="22"/>
          <w:szCs w:val="22"/>
        </w:rPr>
        <w:t xml:space="preserve">Normally when it is tried for the first time, people would feel how it is tasted. </w:t>
      </w:r>
      <w:r w:rsidR="00901559" w:rsidRPr="00FD6B4A">
        <w:rPr>
          <w:sz w:val="22"/>
          <w:szCs w:val="22"/>
        </w:rPr>
        <w:t>Therefore,</w:t>
      </w:r>
      <w:r w:rsidRPr="00FD6B4A">
        <w:rPr>
          <w:sz w:val="22"/>
          <w:szCs w:val="22"/>
        </w:rPr>
        <w:t xml:space="preserve"> a researcher tried to get the opinion of the respondents when they tried to smoke and drink for</w:t>
      </w:r>
      <w:r w:rsidR="00962FF3" w:rsidRPr="00FD6B4A">
        <w:rPr>
          <w:sz w:val="22"/>
          <w:szCs w:val="22"/>
        </w:rPr>
        <w:t xml:space="preserve"> </w:t>
      </w:r>
      <w:r w:rsidRPr="00FD6B4A">
        <w:rPr>
          <w:sz w:val="22"/>
          <w:szCs w:val="22"/>
        </w:rPr>
        <w:t xml:space="preserve">the first time. Table </w:t>
      </w:r>
      <w:r w:rsidR="00901559">
        <w:rPr>
          <w:sz w:val="22"/>
          <w:szCs w:val="22"/>
        </w:rPr>
        <w:t>6</w:t>
      </w:r>
      <w:r w:rsidRPr="00FD6B4A">
        <w:rPr>
          <w:sz w:val="22"/>
          <w:szCs w:val="22"/>
        </w:rPr>
        <w:t xml:space="preserve"> shows that 12.0 percent of the respondents did not like the taste of tobacco and alcohol at first, 60.0 percent of the respondents are somehow like the taste and 28.0 percent of the respondents like the taste since the beginning.</w:t>
      </w:r>
    </w:p>
    <w:p w14:paraId="5D51EC11" w14:textId="77777777" w:rsidR="00A30A9B" w:rsidRPr="00FD6B4A" w:rsidRDefault="00A30A9B" w:rsidP="00FD6B4A">
      <w:pPr>
        <w:pStyle w:val="BodyText"/>
        <w:jc w:val="both"/>
        <w:rPr>
          <w:sz w:val="22"/>
          <w:szCs w:val="22"/>
        </w:rPr>
      </w:pPr>
    </w:p>
    <w:p w14:paraId="0ED8F3CC" w14:textId="608C8306" w:rsidR="00A30A9B" w:rsidRPr="00901559" w:rsidRDefault="00A30A9B" w:rsidP="00901559">
      <w:pPr>
        <w:pStyle w:val="Heading5"/>
        <w:ind w:right="809"/>
        <w:jc w:val="both"/>
        <w:rPr>
          <w:sz w:val="22"/>
          <w:szCs w:val="22"/>
        </w:rPr>
      </w:pPr>
      <w:r w:rsidRPr="00FD6B4A">
        <w:rPr>
          <w:sz w:val="22"/>
          <w:szCs w:val="22"/>
        </w:rPr>
        <w:t>Table</w:t>
      </w:r>
      <w:r w:rsidR="00901559">
        <w:rPr>
          <w:sz w:val="22"/>
          <w:szCs w:val="22"/>
        </w:rPr>
        <w:t xml:space="preserve"> 7: </w:t>
      </w:r>
      <w:r w:rsidRPr="00FD6B4A">
        <w:rPr>
          <w:sz w:val="22"/>
          <w:szCs w:val="22"/>
        </w:rPr>
        <w:t>Whether Parents are Aware of Smoking and Drinking Habit</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54"/>
        <w:gridCol w:w="1134"/>
        <w:gridCol w:w="1134"/>
      </w:tblGrid>
      <w:tr w:rsidR="00A30A9B" w:rsidRPr="00FD6B4A" w14:paraId="7DF1D1D8" w14:textId="77777777" w:rsidTr="008A6354">
        <w:trPr>
          <w:trHeight w:val="406"/>
        </w:trPr>
        <w:tc>
          <w:tcPr>
            <w:tcW w:w="5954" w:type="dxa"/>
          </w:tcPr>
          <w:p w14:paraId="0A4100DA" w14:textId="57C242A3" w:rsidR="00A30A9B" w:rsidRPr="00FD6B4A" w:rsidRDefault="00A30A9B" w:rsidP="008A6354">
            <w:pPr>
              <w:pStyle w:val="TableParagraph"/>
              <w:spacing w:line="240" w:lineRule="auto"/>
              <w:jc w:val="both"/>
              <w:rPr>
                <w:b/>
              </w:rPr>
            </w:pPr>
            <w:r w:rsidRPr="00FD6B4A">
              <w:rPr>
                <w:b/>
              </w:rPr>
              <w:t>Whether parents are aware of smoking and drinking</w:t>
            </w:r>
            <w:r w:rsidR="008A6354">
              <w:rPr>
                <w:b/>
              </w:rPr>
              <w:t xml:space="preserve"> </w:t>
            </w:r>
            <w:r w:rsidRPr="00FD6B4A">
              <w:rPr>
                <w:b/>
              </w:rPr>
              <w:t>habit</w:t>
            </w:r>
          </w:p>
        </w:tc>
        <w:tc>
          <w:tcPr>
            <w:tcW w:w="1134" w:type="dxa"/>
          </w:tcPr>
          <w:p w14:paraId="4287682C" w14:textId="77777777" w:rsidR="00A30A9B" w:rsidRPr="00FD6B4A" w:rsidRDefault="00A30A9B" w:rsidP="008A6354">
            <w:pPr>
              <w:pStyle w:val="TableParagraph"/>
              <w:spacing w:line="240" w:lineRule="auto"/>
              <w:ind w:left="0"/>
              <w:jc w:val="both"/>
              <w:rPr>
                <w:b/>
              </w:rPr>
            </w:pPr>
            <w:r w:rsidRPr="00FD6B4A">
              <w:rPr>
                <w:b/>
              </w:rPr>
              <w:t>Frequency</w:t>
            </w:r>
          </w:p>
        </w:tc>
        <w:tc>
          <w:tcPr>
            <w:tcW w:w="1134" w:type="dxa"/>
          </w:tcPr>
          <w:p w14:paraId="1E88B76F" w14:textId="77777777" w:rsidR="00A30A9B" w:rsidRPr="00FD6B4A" w:rsidRDefault="00A30A9B" w:rsidP="008A6354">
            <w:pPr>
              <w:pStyle w:val="TableParagraph"/>
              <w:spacing w:line="240" w:lineRule="auto"/>
              <w:ind w:left="0"/>
              <w:jc w:val="both"/>
              <w:rPr>
                <w:b/>
              </w:rPr>
            </w:pPr>
            <w:r w:rsidRPr="00FD6B4A">
              <w:rPr>
                <w:b/>
              </w:rPr>
              <w:t>Percentage</w:t>
            </w:r>
          </w:p>
        </w:tc>
      </w:tr>
      <w:tr w:rsidR="00A30A9B" w:rsidRPr="00FD6B4A" w14:paraId="52AE083A" w14:textId="77777777" w:rsidTr="008A6354">
        <w:trPr>
          <w:trHeight w:val="203"/>
        </w:trPr>
        <w:tc>
          <w:tcPr>
            <w:tcW w:w="5954" w:type="dxa"/>
          </w:tcPr>
          <w:p w14:paraId="410C5856" w14:textId="77777777" w:rsidR="00A30A9B" w:rsidRPr="00FD6B4A" w:rsidRDefault="00A30A9B" w:rsidP="00FD6B4A">
            <w:pPr>
              <w:pStyle w:val="TableParagraph"/>
              <w:spacing w:line="240" w:lineRule="auto"/>
              <w:jc w:val="both"/>
            </w:pPr>
            <w:r w:rsidRPr="00FD6B4A">
              <w:t>No</w:t>
            </w:r>
          </w:p>
        </w:tc>
        <w:tc>
          <w:tcPr>
            <w:tcW w:w="1134" w:type="dxa"/>
          </w:tcPr>
          <w:p w14:paraId="11A5A14E" w14:textId="77777777" w:rsidR="00A30A9B" w:rsidRPr="00FD6B4A" w:rsidRDefault="00A30A9B" w:rsidP="00FD6B4A">
            <w:pPr>
              <w:pStyle w:val="TableParagraph"/>
              <w:spacing w:line="240" w:lineRule="auto"/>
              <w:ind w:left="107"/>
              <w:jc w:val="both"/>
            </w:pPr>
            <w:r w:rsidRPr="00FD6B4A">
              <w:t>13</w:t>
            </w:r>
          </w:p>
        </w:tc>
        <w:tc>
          <w:tcPr>
            <w:tcW w:w="1134" w:type="dxa"/>
          </w:tcPr>
          <w:p w14:paraId="1A29DA72" w14:textId="77777777" w:rsidR="00A30A9B" w:rsidRPr="00FD6B4A" w:rsidRDefault="00A30A9B" w:rsidP="00FD6B4A">
            <w:pPr>
              <w:pStyle w:val="TableParagraph"/>
              <w:spacing w:line="240" w:lineRule="auto"/>
              <w:ind w:left="108"/>
              <w:jc w:val="both"/>
            </w:pPr>
            <w:r w:rsidRPr="00FD6B4A">
              <w:t>26.0</w:t>
            </w:r>
          </w:p>
        </w:tc>
      </w:tr>
      <w:tr w:rsidR="00A30A9B" w:rsidRPr="00FD6B4A" w14:paraId="6AA87E63" w14:textId="77777777" w:rsidTr="008A6354">
        <w:trPr>
          <w:trHeight w:val="203"/>
        </w:trPr>
        <w:tc>
          <w:tcPr>
            <w:tcW w:w="5954" w:type="dxa"/>
          </w:tcPr>
          <w:p w14:paraId="797E777A" w14:textId="77777777" w:rsidR="00A30A9B" w:rsidRPr="00FD6B4A" w:rsidRDefault="00A30A9B" w:rsidP="00FD6B4A">
            <w:pPr>
              <w:pStyle w:val="TableParagraph"/>
              <w:spacing w:line="240" w:lineRule="auto"/>
              <w:jc w:val="both"/>
            </w:pPr>
            <w:r w:rsidRPr="00FD6B4A">
              <w:t>Yes</w:t>
            </w:r>
          </w:p>
        </w:tc>
        <w:tc>
          <w:tcPr>
            <w:tcW w:w="1134" w:type="dxa"/>
          </w:tcPr>
          <w:p w14:paraId="03BA7E6E" w14:textId="77777777" w:rsidR="00A30A9B" w:rsidRPr="00FD6B4A" w:rsidRDefault="00A30A9B" w:rsidP="00FD6B4A">
            <w:pPr>
              <w:pStyle w:val="TableParagraph"/>
              <w:spacing w:line="240" w:lineRule="auto"/>
              <w:ind w:left="107"/>
              <w:jc w:val="both"/>
            </w:pPr>
            <w:r w:rsidRPr="00FD6B4A">
              <w:t>37</w:t>
            </w:r>
          </w:p>
        </w:tc>
        <w:tc>
          <w:tcPr>
            <w:tcW w:w="1134" w:type="dxa"/>
          </w:tcPr>
          <w:p w14:paraId="24910639" w14:textId="77777777" w:rsidR="00A30A9B" w:rsidRPr="00FD6B4A" w:rsidRDefault="00A30A9B" w:rsidP="00FD6B4A">
            <w:pPr>
              <w:pStyle w:val="TableParagraph"/>
              <w:spacing w:line="240" w:lineRule="auto"/>
              <w:ind w:left="108"/>
              <w:jc w:val="both"/>
            </w:pPr>
            <w:r w:rsidRPr="00FD6B4A">
              <w:t>74.0</w:t>
            </w:r>
          </w:p>
        </w:tc>
      </w:tr>
      <w:tr w:rsidR="00A30A9B" w:rsidRPr="00FD6B4A" w14:paraId="4767F8BC" w14:textId="77777777" w:rsidTr="008A6354">
        <w:trPr>
          <w:trHeight w:val="203"/>
        </w:trPr>
        <w:tc>
          <w:tcPr>
            <w:tcW w:w="5954" w:type="dxa"/>
          </w:tcPr>
          <w:p w14:paraId="5D059952" w14:textId="77777777" w:rsidR="00A30A9B" w:rsidRPr="00FD6B4A" w:rsidRDefault="00A30A9B" w:rsidP="00FD6B4A">
            <w:pPr>
              <w:pStyle w:val="TableParagraph"/>
              <w:spacing w:line="240" w:lineRule="auto"/>
              <w:jc w:val="both"/>
            </w:pPr>
            <w:r w:rsidRPr="00FD6B4A">
              <w:t>Total</w:t>
            </w:r>
          </w:p>
        </w:tc>
        <w:tc>
          <w:tcPr>
            <w:tcW w:w="1134" w:type="dxa"/>
          </w:tcPr>
          <w:p w14:paraId="3AD7B435" w14:textId="77777777" w:rsidR="00A30A9B" w:rsidRPr="00FD6B4A" w:rsidRDefault="00A30A9B" w:rsidP="00FD6B4A">
            <w:pPr>
              <w:pStyle w:val="TableParagraph"/>
              <w:spacing w:line="240" w:lineRule="auto"/>
              <w:ind w:left="107"/>
              <w:jc w:val="both"/>
            </w:pPr>
            <w:r w:rsidRPr="00FD6B4A">
              <w:t>50</w:t>
            </w:r>
          </w:p>
        </w:tc>
        <w:tc>
          <w:tcPr>
            <w:tcW w:w="1134" w:type="dxa"/>
          </w:tcPr>
          <w:p w14:paraId="002931CB" w14:textId="77777777" w:rsidR="00A30A9B" w:rsidRPr="00FD6B4A" w:rsidRDefault="00A30A9B" w:rsidP="00FD6B4A">
            <w:pPr>
              <w:pStyle w:val="TableParagraph"/>
              <w:spacing w:line="240" w:lineRule="auto"/>
              <w:ind w:left="108"/>
              <w:jc w:val="both"/>
            </w:pPr>
            <w:r w:rsidRPr="00FD6B4A">
              <w:t>100.0</w:t>
            </w:r>
          </w:p>
        </w:tc>
      </w:tr>
    </w:tbl>
    <w:p w14:paraId="6B493CC1" w14:textId="77777777" w:rsidR="00A30A9B" w:rsidRPr="00FD6B4A" w:rsidRDefault="00A30A9B" w:rsidP="00FD6B4A">
      <w:pPr>
        <w:pStyle w:val="BodyText"/>
        <w:jc w:val="both"/>
        <w:rPr>
          <w:b/>
          <w:sz w:val="22"/>
          <w:szCs w:val="22"/>
        </w:rPr>
      </w:pPr>
    </w:p>
    <w:p w14:paraId="3F9301F0" w14:textId="0FE01745" w:rsidR="00A30A9B" w:rsidRPr="00FD6B4A" w:rsidRDefault="00A30A9B" w:rsidP="00901559">
      <w:pPr>
        <w:pStyle w:val="BodyText"/>
        <w:ind w:right="682"/>
        <w:jc w:val="both"/>
        <w:rPr>
          <w:sz w:val="22"/>
          <w:szCs w:val="22"/>
        </w:rPr>
      </w:pPr>
      <w:r w:rsidRPr="00FD6B4A">
        <w:rPr>
          <w:sz w:val="22"/>
          <w:szCs w:val="22"/>
        </w:rPr>
        <w:t xml:space="preserve">During the interaction with the respondents, a researcher would like to know whether the parents of the respondents are aware or not aware of the habit that their sons are indulging in. Table No: 4.12 presents Whether Parents are Aware of Smoking and Drinking Habit. Table </w:t>
      </w:r>
      <w:r w:rsidR="00901559">
        <w:rPr>
          <w:sz w:val="22"/>
          <w:szCs w:val="22"/>
        </w:rPr>
        <w:t>7</w:t>
      </w:r>
      <w:r w:rsidRPr="00FD6B4A">
        <w:rPr>
          <w:sz w:val="22"/>
          <w:szCs w:val="22"/>
        </w:rPr>
        <w:t xml:space="preserve"> shows that 26.0 percent of the parents of the respondents are not aware that their sons are smoking and drinking whereas 74.0 percent of the parents of the respondents are aware that their sons are smoking and drinking.</w:t>
      </w:r>
    </w:p>
    <w:p w14:paraId="05BE2E08" w14:textId="77777777" w:rsidR="00A30A9B" w:rsidRPr="00FD6B4A" w:rsidRDefault="00A30A9B" w:rsidP="00FD6B4A">
      <w:pPr>
        <w:pStyle w:val="BodyText"/>
        <w:jc w:val="both"/>
        <w:rPr>
          <w:sz w:val="22"/>
          <w:szCs w:val="22"/>
        </w:rPr>
      </w:pPr>
    </w:p>
    <w:p w14:paraId="6BF89436" w14:textId="2153EFD6" w:rsidR="00A30A9B" w:rsidRPr="00FD6B4A" w:rsidRDefault="00A30A9B" w:rsidP="00901559">
      <w:pPr>
        <w:pStyle w:val="Heading5"/>
        <w:ind w:right="3991"/>
        <w:rPr>
          <w:sz w:val="22"/>
          <w:szCs w:val="22"/>
        </w:rPr>
      </w:pPr>
      <w:r w:rsidRPr="00FD6B4A">
        <w:rPr>
          <w:sz w:val="22"/>
          <w:szCs w:val="22"/>
        </w:rPr>
        <w:t xml:space="preserve">Table </w:t>
      </w:r>
      <w:r w:rsidR="00901559">
        <w:rPr>
          <w:sz w:val="22"/>
          <w:szCs w:val="22"/>
        </w:rPr>
        <w:t xml:space="preserve">8: </w:t>
      </w:r>
      <w:r w:rsidRPr="00FD6B4A">
        <w:rPr>
          <w:sz w:val="22"/>
          <w:szCs w:val="22"/>
        </w:rPr>
        <w:t xml:space="preserve"> Response of the Parents</w:t>
      </w:r>
    </w:p>
    <w:tbl>
      <w:tblPr>
        <w:tblW w:w="0" w:type="auto"/>
        <w:tblInd w:w="7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10"/>
        <w:gridCol w:w="1560"/>
        <w:gridCol w:w="2693"/>
      </w:tblGrid>
      <w:tr w:rsidR="00A30A9B" w:rsidRPr="00FD6B4A" w14:paraId="56421F60" w14:textId="77777777" w:rsidTr="008A6354">
        <w:trPr>
          <w:trHeight w:val="301"/>
        </w:trPr>
        <w:tc>
          <w:tcPr>
            <w:tcW w:w="3210" w:type="dxa"/>
          </w:tcPr>
          <w:p w14:paraId="3A5ADB5F" w14:textId="77777777" w:rsidR="00A30A9B" w:rsidRPr="00FD6B4A" w:rsidRDefault="00A30A9B" w:rsidP="00FD6B4A">
            <w:pPr>
              <w:pStyle w:val="TableParagraph"/>
              <w:spacing w:line="240" w:lineRule="auto"/>
              <w:jc w:val="both"/>
              <w:rPr>
                <w:b/>
              </w:rPr>
            </w:pPr>
            <w:r w:rsidRPr="00FD6B4A">
              <w:rPr>
                <w:b/>
              </w:rPr>
              <w:t>Response of the parents</w:t>
            </w:r>
          </w:p>
        </w:tc>
        <w:tc>
          <w:tcPr>
            <w:tcW w:w="1560" w:type="dxa"/>
          </w:tcPr>
          <w:p w14:paraId="4A9E99D0" w14:textId="77777777" w:rsidR="00A30A9B" w:rsidRPr="00FD6B4A" w:rsidRDefault="00A30A9B" w:rsidP="00FD6B4A">
            <w:pPr>
              <w:pStyle w:val="TableParagraph"/>
              <w:spacing w:line="240" w:lineRule="auto"/>
              <w:jc w:val="both"/>
              <w:rPr>
                <w:b/>
              </w:rPr>
            </w:pPr>
            <w:r w:rsidRPr="00FD6B4A">
              <w:rPr>
                <w:b/>
              </w:rPr>
              <w:t>Frequency</w:t>
            </w:r>
          </w:p>
        </w:tc>
        <w:tc>
          <w:tcPr>
            <w:tcW w:w="2693" w:type="dxa"/>
          </w:tcPr>
          <w:p w14:paraId="417F9349" w14:textId="77777777" w:rsidR="00A30A9B" w:rsidRPr="00FD6B4A" w:rsidRDefault="00A30A9B" w:rsidP="00FD6B4A">
            <w:pPr>
              <w:pStyle w:val="TableParagraph"/>
              <w:spacing w:line="240" w:lineRule="auto"/>
              <w:ind w:left="107"/>
              <w:jc w:val="both"/>
              <w:rPr>
                <w:b/>
              </w:rPr>
            </w:pPr>
            <w:r w:rsidRPr="00FD6B4A">
              <w:rPr>
                <w:b/>
              </w:rPr>
              <w:t>Percentage</w:t>
            </w:r>
          </w:p>
        </w:tc>
      </w:tr>
      <w:tr w:rsidR="00A30A9B" w:rsidRPr="00FD6B4A" w14:paraId="70F0B63F" w14:textId="77777777" w:rsidTr="008A6354">
        <w:trPr>
          <w:trHeight w:val="299"/>
        </w:trPr>
        <w:tc>
          <w:tcPr>
            <w:tcW w:w="3210" w:type="dxa"/>
          </w:tcPr>
          <w:p w14:paraId="41BA8722" w14:textId="77777777" w:rsidR="00A30A9B" w:rsidRPr="00FD6B4A" w:rsidRDefault="00A30A9B" w:rsidP="00FD6B4A">
            <w:pPr>
              <w:pStyle w:val="TableParagraph"/>
              <w:spacing w:line="240" w:lineRule="auto"/>
              <w:jc w:val="both"/>
            </w:pPr>
            <w:r w:rsidRPr="00FD6B4A">
              <w:t>They like it</w:t>
            </w:r>
          </w:p>
        </w:tc>
        <w:tc>
          <w:tcPr>
            <w:tcW w:w="1560" w:type="dxa"/>
          </w:tcPr>
          <w:p w14:paraId="2BDEF45A" w14:textId="77777777" w:rsidR="00A30A9B" w:rsidRPr="00FD6B4A" w:rsidRDefault="00A30A9B" w:rsidP="00FD6B4A">
            <w:pPr>
              <w:pStyle w:val="TableParagraph"/>
              <w:spacing w:line="240" w:lineRule="auto"/>
              <w:jc w:val="both"/>
            </w:pPr>
            <w:r w:rsidRPr="00FD6B4A">
              <w:t>13</w:t>
            </w:r>
          </w:p>
        </w:tc>
        <w:tc>
          <w:tcPr>
            <w:tcW w:w="2693" w:type="dxa"/>
          </w:tcPr>
          <w:p w14:paraId="2350E1BC" w14:textId="77777777" w:rsidR="00A30A9B" w:rsidRPr="00FD6B4A" w:rsidRDefault="00A30A9B" w:rsidP="00FD6B4A">
            <w:pPr>
              <w:pStyle w:val="TableParagraph"/>
              <w:spacing w:line="240" w:lineRule="auto"/>
              <w:ind w:left="107"/>
              <w:jc w:val="both"/>
            </w:pPr>
            <w:r w:rsidRPr="00FD6B4A">
              <w:t>26.0</w:t>
            </w:r>
          </w:p>
        </w:tc>
      </w:tr>
      <w:tr w:rsidR="00A30A9B" w:rsidRPr="00FD6B4A" w14:paraId="59C2D3BC" w14:textId="77777777" w:rsidTr="008A6354">
        <w:trPr>
          <w:trHeight w:val="301"/>
        </w:trPr>
        <w:tc>
          <w:tcPr>
            <w:tcW w:w="3210" w:type="dxa"/>
          </w:tcPr>
          <w:p w14:paraId="5D8C7DA1" w14:textId="77777777" w:rsidR="00A30A9B" w:rsidRPr="00FD6B4A" w:rsidRDefault="00A30A9B" w:rsidP="00FD6B4A">
            <w:pPr>
              <w:pStyle w:val="TableParagraph"/>
              <w:spacing w:line="240" w:lineRule="auto"/>
              <w:jc w:val="both"/>
            </w:pPr>
            <w:r w:rsidRPr="00FD6B4A">
              <w:t>They do not like it</w:t>
            </w:r>
          </w:p>
        </w:tc>
        <w:tc>
          <w:tcPr>
            <w:tcW w:w="1560" w:type="dxa"/>
          </w:tcPr>
          <w:p w14:paraId="71BC754F" w14:textId="77777777" w:rsidR="00A30A9B" w:rsidRPr="00FD6B4A" w:rsidRDefault="00A30A9B" w:rsidP="00FD6B4A">
            <w:pPr>
              <w:pStyle w:val="TableParagraph"/>
              <w:spacing w:line="240" w:lineRule="auto"/>
              <w:jc w:val="both"/>
            </w:pPr>
            <w:r w:rsidRPr="00FD6B4A">
              <w:t>37</w:t>
            </w:r>
          </w:p>
        </w:tc>
        <w:tc>
          <w:tcPr>
            <w:tcW w:w="2693" w:type="dxa"/>
          </w:tcPr>
          <w:p w14:paraId="65ED4026" w14:textId="77777777" w:rsidR="00A30A9B" w:rsidRPr="00FD6B4A" w:rsidRDefault="00A30A9B" w:rsidP="00FD6B4A">
            <w:pPr>
              <w:pStyle w:val="TableParagraph"/>
              <w:spacing w:line="240" w:lineRule="auto"/>
              <w:ind w:left="107"/>
              <w:jc w:val="both"/>
            </w:pPr>
            <w:r w:rsidRPr="00FD6B4A">
              <w:t>74.0</w:t>
            </w:r>
          </w:p>
        </w:tc>
      </w:tr>
      <w:tr w:rsidR="00A30A9B" w:rsidRPr="00FD6B4A" w14:paraId="5346CF41" w14:textId="77777777" w:rsidTr="008A6354">
        <w:trPr>
          <w:trHeight w:val="301"/>
        </w:trPr>
        <w:tc>
          <w:tcPr>
            <w:tcW w:w="3210" w:type="dxa"/>
          </w:tcPr>
          <w:p w14:paraId="2241BCA6" w14:textId="77777777" w:rsidR="00A30A9B" w:rsidRPr="00FD6B4A" w:rsidRDefault="00A30A9B" w:rsidP="00FD6B4A">
            <w:pPr>
              <w:pStyle w:val="TableParagraph"/>
              <w:spacing w:line="240" w:lineRule="auto"/>
              <w:jc w:val="both"/>
            </w:pPr>
            <w:r w:rsidRPr="00FD6B4A">
              <w:t>Total</w:t>
            </w:r>
          </w:p>
        </w:tc>
        <w:tc>
          <w:tcPr>
            <w:tcW w:w="1560" w:type="dxa"/>
          </w:tcPr>
          <w:p w14:paraId="4EEEEE9E" w14:textId="77777777" w:rsidR="00A30A9B" w:rsidRPr="00FD6B4A" w:rsidRDefault="00A30A9B" w:rsidP="00FD6B4A">
            <w:pPr>
              <w:pStyle w:val="TableParagraph"/>
              <w:spacing w:line="240" w:lineRule="auto"/>
              <w:jc w:val="both"/>
            </w:pPr>
            <w:r w:rsidRPr="00FD6B4A">
              <w:t>50</w:t>
            </w:r>
          </w:p>
        </w:tc>
        <w:tc>
          <w:tcPr>
            <w:tcW w:w="2693" w:type="dxa"/>
          </w:tcPr>
          <w:p w14:paraId="3F44F3B9" w14:textId="77777777" w:rsidR="00A30A9B" w:rsidRPr="00FD6B4A" w:rsidRDefault="00A30A9B" w:rsidP="00FD6B4A">
            <w:pPr>
              <w:pStyle w:val="TableParagraph"/>
              <w:spacing w:line="240" w:lineRule="auto"/>
              <w:ind w:left="107"/>
              <w:jc w:val="both"/>
            </w:pPr>
            <w:r w:rsidRPr="00FD6B4A">
              <w:t>100.0</w:t>
            </w:r>
          </w:p>
        </w:tc>
      </w:tr>
    </w:tbl>
    <w:p w14:paraId="6AC90C0A" w14:textId="77777777" w:rsidR="00A30A9B" w:rsidRPr="00FD6B4A" w:rsidRDefault="00A30A9B" w:rsidP="00FD6B4A">
      <w:pPr>
        <w:pStyle w:val="BodyText"/>
        <w:jc w:val="both"/>
        <w:rPr>
          <w:b/>
          <w:sz w:val="22"/>
          <w:szCs w:val="22"/>
        </w:rPr>
      </w:pPr>
    </w:p>
    <w:p w14:paraId="3DDFC0A3" w14:textId="756877D8" w:rsidR="00A30A9B" w:rsidRPr="00FD6B4A" w:rsidRDefault="00A30A9B" w:rsidP="00FD6B4A">
      <w:pPr>
        <w:pStyle w:val="BodyText"/>
        <w:ind w:right="684"/>
        <w:jc w:val="both"/>
        <w:rPr>
          <w:sz w:val="22"/>
          <w:szCs w:val="22"/>
        </w:rPr>
      </w:pPr>
      <w:r w:rsidRPr="00FD6B4A">
        <w:rPr>
          <w:sz w:val="22"/>
          <w:szCs w:val="22"/>
        </w:rPr>
        <w:t xml:space="preserve">The above table shows whether the parents of the respondents likes or dislikes when their sons are into substance. Table </w:t>
      </w:r>
      <w:r w:rsidR="00901559">
        <w:rPr>
          <w:sz w:val="22"/>
          <w:szCs w:val="22"/>
        </w:rPr>
        <w:t>8</w:t>
      </w:r>
      <w:r w:rsidRPr="00FD6B4A">
        <w:rPr>
          <w:sz w:val="22"/>
          <w:szCs w:val="22"/>
        </w:rPr>
        <w:t xml:space="preserve"> shows that the 26.0 percent of the respondents did not gave answer to the question and 74.4 percent of the respondents said that their parents do not like when they are smoking and drinking.</w:t>
      </w:r>
    </w:p>
    <w:p w14:paraId="04B6FF97" w14:textId="76DEFF43" w:rsidR="00A30A9B" w:rsidRPr="00901559" w:rsidRDefault="00A30A9B" w:rsidP="00901559">
      <w:pPr>
        <w:pStyle w:val="Heading5"/>
        <w:ind w:right="809"/>
        <w:jc w:val="both"/>
        <w:rPr>
          <w:sz w:val="22"/>
          <w:szCs w:val="22"/>
        </w:rPr>
      </w:pPr>
      <w:r w:rsidRPr="00FD6B4A">
        <w:rPr>
          <w:sz w:val="22"/>
          <w:szCs w:val="22"/>
        </w:rPr>
        <w:lastRenderedPageBreak/>
        <w:t>Figure</w:t>
      </w:r>
      <w:r w:rsidRPr="00FD6B4A">
        <w:rPr>
          <w:noProof/>
          <w:sz w:val="22"/>
          <w:szCs w:val="22"/>
          <w:lang w:val="en-GB" w:eastAsia="en-GB"/>
        </w:rPr>
        <w:drawing>
          <wp:anchor distT="0" distB="0" distL="0" distR="0" simplePos="0" relativeHeight="251661312" behindDoc="0" locked="0" layoutInCell="1" allowOverlap="1" wp14:anchorId="467AB92A" wp14:editId="6D1E64BC">
            <wp:simplePos x="0" y="0"/>
            <wp:positionH relativeFrom="page">
              <wp:posOffset>1288212</wp:posOffset>
            </wp:positionH>
            <wp:positionV relativeFrom="paragraph">
              <wp:posOffset>237280</wp:posOffset>
            </wp:positionV>
            <wp:extent cx="4940420" cy="2670333"/>
            <wp:effectExtent l="0" t="0" r="0" b="0"/>
            <wp:wrapTopAndBottom/>
            <wp:docPr id="21"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1.png"/>
                    <pic:cNvPicPr/>
                  </pic:nvPicPr>
                  <pic:blipFill>
                    <a:blip r:embed="rId8" cstate="print"/>
                    <a:stretch>
                      <a:fillRect/>
                    </a:stretch>
                  </pic:blipFill>
                  <pic:spPr>
                    <a:xfrm>
                      <a:off x="0" y="0"/>
                      <a:ext cx="4940420" cy="2670333"/>
                    </a:xfrm>
                    <a:prstGeom prst="rect">
                      <a:avLst/>
                    </a:prstGeom>
                  </pic:spPr>
                </pic:pic>
              </a:graphicData>
            </a:graphic>
            <wp14:sizeRelH relativeFrom="margin">
              <wp14:pctWidth>0</wp14:pctWidth>
            </wp14:sizeRelH>
            <wp14:sizeRelV relativeFrom="margin">
              <wp14:pctHeight>0</wp14:pctHeight>
            </wp14:sizeRelV>
          </wp:anchor>
        </w:drawing>
      </w:r>
      <w:r w:rsidR="00901559">
        <w:rPr>
          <w:sz w:val="22"/>
          <w:szCs w:val="22"/>
        </w:rPr>
        <w:t xml:space="preserve"> </w:t>
      </w:r>
      <w:r w:rsidR="008A6354">
        <w:rPr>
          <w:sz w:val="22"/>
          <w:szCs w:val="22"/>
        </w:rPr>
        <w:t>2</w:t>
      </w:r>
      <w:r w:rsidR="00901559">
        <w:rPr>
          <w:sz w:val="22"/>
          <w:szCs w:val="22"/>
        </w:rPr>
        <w:t xml:space="preserve">: </w:t>
      </w:r>
      <w:r w:rsidRPr="00FD6B4A">
        <w:rPr>
          <w:sz w:val="22"/>
          <w:szCs w:val="22"/>
        </w:rPr>
        <w:t>Comfortability of the Respondents to Smoke and Drin</w:t>
      </w:r>
    </w:p>
    <w:p w14:paraId="7B77FD2C" w14:textId="77777777" w:rsidR="00A30A9B" w:rsidRPr="00FD6B4A" w:rsidRDefault="00A30A9B" w:rsidP="00FD6B4A">
      <w:pPr>
        <w:pStyle w:val="BodyText"/>
        <w:jc w:val="both"/>
        <w:rPr>
          <w:b/>
          <w:sz w:val="22"/>
          <w:szCs w:val="22"/>
        </w:rPr>
      </w:pPr>
    </w:p>
    <w:p w14:paraId="45387F77" w14:textId="1413B951" w:rsidR="00A30A9B" w:rsidRPr="00FD6B4A" w:rsidRDefault="00A30A9B" w:rsidP="00FD6B4A">
      <w:pPr>
        <w:pStyle w:val="BodyText"/>
        <w:ind w:right="685"/>
        <w:jc w:val="both"/>
        <w:rPr>
          <w:sz w:val="22"/>
          <w:szCs w:val="22"/>
        </w:rPr>
      </w:pPr>
      <w:r w:rsidRPr="00FD6B4A">
        <w:rPr>
          <w:sz w:val="22"/>
          <w:szCs w:val="22"/>
        </w:rPr>
        <w:t xml:space="preserve">Everyone needs accompany in whatever things they are associated with. In this regard, a researcher had interacted with the respondents to know with whom they are comfortable to smoke and drink. Figure </w:t>
      </w:r>
      <w:r w:rsidR="008A6354">
        <w:rPr>
          <w:sz w:val="22"/>
          <w:szCs w:val="22"/>
        </w:rPr>
        <w:t>2</w:t>
      </w:r>
      <w:r w:rsidRPr="00FD6B4A">
        <w:rPr>
          <w:sz w:val="22"/>
          <w:szCs w:val="22"/>
        </w:rPr>
        <w:t xml:space="preserve"> highlights that 22.0 percent of the respondents are comfortable to smoke and drink with their classmates, 72.0 percent of the respondents is comfortable with their friends, and 6.0 percent of the respondents are comfortable with their siblings.</w:t>
      </w:r>
    </w:p>
    <w:p w14:paraId="237EC316" w14:textId="77777777" w:rsidR="00A30A9B" w:rsidRPr="00FD6B4A" w:rsidRDefault="00A30A9B" w:rsidP="00FD6B4A">
      <w:pPr>
        <w:pStyle w:val="BodyText"/>
        <w:jc w:val="both"/>
        <w:rPr>
          <w:sz w:val="22"/>
          <w:szCs w:val="22"/>
        </w:rPr>
      </w:pPr>
    </w:p>
    <w:p w14:paraId="43EA0CE0" w14:textId="5FBC2085" w:rsidR="00A30A9B" w:rsidRPr="00901559" w:rsidRDefault="00A30A9B" w:rsidP="00901559">
      <w:pPr>
        <w:pStyle w:val="Heading5"/>
        <w:ind w:right="809"/>
        <w:jc w:val="both"/>
        <w:rPr>
          <w:sz w:val="22"/>
          <w:szCs w:val="22"/>
        </w:rPr>
      </w:pPr>
      <w:r w:rsidRPr="00FD6B4A">
        <w:rPr>
          <w:sz w:val="22"/>
          <w:szCs w:val="22"/>
        </w:rPr>
        <w:t>Table</w:t>
      </w:r>
      <w:r w:rsidR="00901559">
        <w:rPr>
          <w:sz w:val="22"/>
          <w:szCs w:val="22"/>
        </w:rPr>
        <w:t xml:space="preserve"> 9: </w:t>
      </w:r>
      <w:r w:rsidRPr="00FD6B4A">
        <w:rPr>
          <w:sz w:val="22"/>
          <w:szCs w:val="22"/>
        </w:rPr>
        <w:t>Place of Smoking and Drinking of the Respondents</w:t>
      </w:r>
    </w:p>
    <w:tbl>
      <w:tblPr>
        <w:tblW w:w="0" w:type="auto"/>
        <w:tblInd w:w="7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36"/>
        <w:gridCol w:w="1984"/>
        <w:gridCol w:w="1701"/>
      </w:tblGrid>
      <w:tr w:rsidR="00A30A9B" w:rsidRPr="00FD6B4A" w14:paraId="01080D44" w14:textId="77777777" w:rsidTr="008A6354">
        <w:trPr>
          <w:trHeight w:val="305"/>
        </w:trPr>
        <w:tc>
          <w:tcPr>
            <w:tcW w:w="3636" w:type="dxa"/>
          </w:tcPr>
          <w:p w14:paraId="04FCBD67" w14:textId="77777777" w:rsidR="00A30A9B" w:rsidRPr="00FD6B4A" w:rsidRDefault="00A30A9B" w:rsidP="00FD6B4A">
            <w:pPr>
              <w:pStyle w:val="TableParagraph"/>
              <w:spacing w:line="240" w:lineRule="auto"/>
              <w:jc w:val="both"/>
              <w:rPr>
                <w:b/>
              </w:rPr>
            </w:pPr>
            <w:r w:rsidRPr="00FD6B4A">
              <w:rPr>
                <w:b/>
              </w:rPr>
              <w:t>Place of smoking and drinking</w:t>
            </w:r>
          </w:p>
        </w:tc>
        <w:tc>
          <w:tcPr>
            <w:tcW w:w="1984" w:type="dxa"/>
          </w:tcPr>
          <w:p w14:paraId="6EFACB97" w14:textId="77777777" w:rsidR="00A30A9B" w:rsidRPr="00FD6B4A" w:rsidRDefault="00A30A9B" w:rsidP="00FD6B4A">
            <w:pPr>
              <w:pStyle w:val="TableParagraph"/>
              <w:spacing w:line="240" w:lineRule="auto"/>
              <w:ind w:left="107"/>
              <w:jc w:val="both"/>
              <w:rPr>
                <w:b/>
              </w:rPr>
            </w:pPr>
            <w:r w:rsidRPr="00FD6B4A">
              <w:rPr>
                <w:b/>
              </w:rPr>
              <w:t>Frequency</w:t>
            </w:r>
          </w:p>
        </w:tc>
        <w:tc>
          <w:tcPr>
            <w:tcW w:w="1701" w:type="dxa"/>
          </w:tcPr>
          <w:p w14:paraId="26616262" w14:textId="77777777" w:rsidR="00A30A9B" w:rsidRPr="00FD6B4A" w:rsidRDefault="00A30A9B" w:rsidP="00FD6B4A">
            <w:pPr>
              <w:pStyle w:val="TableParagraph"/>
              <w:spacing w:line="240" w:lineRule="auto"/>
              <w:ind w:left="107"/>
              <w:jc w:val="both"/>
              <w:rPr>
                <w:b/>
              </w:rPr>
            </w:pPr>
            <w:r w:rsidRPr="00FD6B4A">
              <w:rPr>
                <w:b/>
              </w:rPr>
              <w:t>Percentage</w:t>
            </w:r>
          </w:p>
        </w:tc>
      </w:tr>
      <w:tr w:rsidR="00A30A9B" w:rsidRPr="00FD6B4A" w14:paraId="549BEBD7" w14:textId="77777777" w:rsidTr="008A6354">
        <w:trPr>
          <w:trHeight w:val="306"/>
        </w:trPr>
        <w:tc>
          <w:tcPr>
            <w:tcW w:w="3636" w:type="dxa"/>
          </w:tcPr>
          <w:p w14:paraId="2CF19E01" w14:textId="775DD152" w:rsidR="00A30A9B" w:rsidRPr="00FD6B4A" w:rsidRDefault="00901559" w:rsidP="00FD6B4A">
            <w:pPr>
              <w:pStyle w:val="TableParagraph"/>
              <w:spacing w:line="240" w:lineRule="auto"/>
              <w:jc w:val="both"/>
            </w:pPr>
            <w:r w:rsidRPr="00FD6B4A">
              <w:t>Friend’s</w:t>
            </w:r>
            <w:r w:rsidR="00A30A9B" w:rsidRPr="00FD6B4A">
              <w:t xml:space="preserve"> house</w:t>
            </w:r>
          </w:p>
        </w:tc>
        <w:tc>
          <w:tcPr>
            <w:tcW w:w="1984" w:type="dxa"/>
          </w:tcPr>
          <w:p w14:paraId="4C475DF6" w14:textId="77777777" w:rsidR="00A30A9B" w:rsidRPr="00FD6B4A" w:rsidRDefault="00A30A9B" w:rsidP="00FD6B4A">
            <w:pPr>
              <w:pStyle w:val="TableParagraph"/>
              <w:spacing w:line="240" w:lineRule="auto"/>
              <w:ind w:left="107"/>
              <w:jc w:val="both"/>
            </w:pPr>
            <w:r w:rsidRPr="00FD6B4A">
              <w:t>46</w:t>
            </w:r>
          </w:p>
        </w:tc>
        <w:tc>
          <w:tcPr>
            <w:tcW w:w="1701" w:type="dxa"/>
          </w:tcPr>
          <w:p w14:paraId="68EC844A" w14:textId="77777777" w:rsidR="00A30A9B" w:rsidRPr="00FD6B4A" w:rsidRDefault="00A30A9B" w:rsidP="00FD6B4A">
            <w:pPr>
              <w:pStyle w:val="TableParagraph"/>
              <w:spacing w:line="240" w:lineRule="auto"/>
              <w:ind w:left="107"/>
              <w:jc w:val="both"/>
            </w:pPr>
            <w:r w:rsidRPr="00FD6B4A">
              <w:t>92.0</w:t>
            </w:r>
          </w:p>
        </w:tc>
      </w:tr>
      <w:tr w:rsidR="00A30A9B" w:rsidRPr="00FD6B4A" w14:paraId="2DF064CA" w14:textId="77777777" w:rsidTr="008A6354">
        <w:trPr>
          <w:trHeight w:val="306"/>
        </w:trPr>
        <w:tc>
          <w:tcPr>
            <w:tcW w:w="3636" w:type="dxa"/>
          </w:tcPr>
          <w:p w14:paraId="7CB37297" w14:textId="77777777" w:rsidR="00A30A9B" w:rsidRPr="00FD6B4A" w:rsidRDefault="00A30A9B" w:rsidP="00FD6B4A">
            <w:pPr>
              <w:pStyle w:val="TableParagraph"/>
              <w:spacing w:line="240" w:lineRule="auto"/>
              <w:jc w:val="both"/>
            </w:pPr>
            <w:r w:rsidRPr="00FD6B4A">
              <w:t>Home</w:t>
            </w:r>
          </w:p>
        </w:tc>
        <w:tc>
          <w:tcPr>
            <w:tcW w:w="1984" w:type="dxa"/>
          </w:tcPr>
          <w:p w14:paraId="0B4002BF" w14:textId="77777777" w:rsidR="00A30A9B" w:rsidRPr="00FD6B4A" w:rsidRDefault="00A30A9B" w:rsidP="00FD6B4A">
            <w:pPr>
              <w:pStyle w:val="TableParagraph"/>
              <w:spacing w:line="240" w:lineRule="auto"/>
              <w:ind w:left="107"/>
              <w:jc w:val="both"/>
            </w:pPr>
            <w:r w:rsidRPr="00FD6B4A">
              <w:t>3</w:t>
            </w:r>
          </w:p>
        </w:tc>
        <w:tc>
          <w:tcPr>
            <w:tcW w:w="1701" w:type="dxa"/>
          </w:tcPr>
          <w:p w14:paraId="31B5FE7A" w14:textId="77777777" w:rsidR="00A30A9B" w:rsidRPr="00FD6B4A" w:rsidRDefault="00A30A9B" w:rsidP="00FD6B4A">
            <w:pPr>
              <w:pStyle w:val="TableParagraph"/>
              <w:spacing w:line="240" w:lineRule="auto"/>
              <w:ind w:left="107"/>
              <w:jc w:val="both"/>
            </w:pPr>
            <w:r w:rsidRPr="00FD6B4A">
              <w:t>6.0</w:t>
            </w:r>
          </w:p>
        </w:tc>
      </w:tr>
      <w:tr w:rsidR="00A30A9B" w:rsidRPr="00FD6B4A" w14:paraId="22DBFB91" w14:textId="77777777" w:rsidTr="008A6354">
        <w:trPr>
          <w:trHeight w:val="305"/>
        </w:trPr>
        <w:tc>
          <w:tcPr>
            <w:tcW w:w="3636" w:type="dxa"/>
          </w:tcPr>
          <w:p w14:paraId="7A576462" w14:textId="77777777" w:rsidR="00A30A9B" w:rsidRPr="00FD6B4A" w:rsidRDefault="00A30A9B" w:rsidP="00FD6B4A">
            <w:pPr>
              <w:pStyle w:val="TableParagraph"/>
              <w:spacing w:line="240" w:lineRule="auto"/>
              <w:jc w:val="both"/>
            </w:pPr>
            <w:r w:rsidRPr="00FD6B4A">
              <w:t>Tourist spot</w:t>
            </w:r>
          </w:p>
        </w:tc>
        <w:tc>
          <w:tcPr>
            <w:tcW w:w="1984" w:type="dxa"/>
          </w:tcPr>
          <w:p w14:paraId="05B2FCFD" w14:textId="77777777" w:rsidR="00A30A9B" w:rsidRPr="00FD6B4A" w:rsidRDefault="00A30A9B" w:rsidP="00FD6B4A">
            <w:pPr>
              <w:pStyle w:val="TableParagraph"/>
              <w:spacing w:line="240" w:lineRule="auto"/>
              <w:ind w:left="107"/>
              <w:jc w:val="both"/>
            </w:pPr>
            <w:r w:rsidRPr="00FD6B4A">
              <w:t>1</w:t>
            </w:r>
          </w:p>
        </w:tc>
        <w:tc>
          <w:tcPr>
            <w:tcW w:w="1701" w:type="dxa"/>
          </w:tcPr>
          <w:p w14:paraId="3EA03347" w14:textId="77777777" w:rsidR="00A30A9B" w:rsidRPr="00FD6B4A" w:rsidRDefault="00A30A9B" w:rsidP="00FD6B4A">
            <w:pPr>
              <w:pStyle w:val="TableParagraph"/>
              <w:spacing w:line="240" w:lineRule="auto"/>
              <w:ind w:left="107"/>
              <w:jc w:val="both"/>
            </w:pPr>
            <w:r w:rsidRPr="00FD6B4A">
              <w:t>2.0</w:t>
            </w:r>
          </w:p>
        </w:tc>
      </w:tr>
      <w:tr w:rsidR="00A30A9B" w:rsidRPr="00FD6B4A" w14:paraId="0F0B794F" w14:textId="77777777" w:rsidTr="008A6354">
        <w:trPr>
          <w:trHeight w:val="306"/>
        </w:trPr>
        <w:tc>
          <w:tcPr>
            <w:tcW w:w="3636" w:type="dxa"/>
          </w:tcPr>
          <w:p w14:paraId="6C4EBC2B" w14:textId="77777777" w:rsidR="00A30A9B" w:rsidRPr="00FD6B4A" w:rsidRDefault="00A30A9B" w:rsidP="00FD6B4A">
            <w:pPr>
              <w:pStyle w:val="TableParagraph"/>
              <w:spacing w:line="240" w:lineRule="auto"/>
              <w:jc w:val="both"/>
            </w:pPr>
            <w:r w:rsidRPr="00FD6B4A">
              <w:t>Total</w:t>
            </w:r>
          </w:p>
        </w:tc>
        <w:tc>
          <w:tcPr>
            <w:tcW w:w="1984" w:type="dxa"/>
          </w:tcPr>
          <w:p w14:paraId="2395BD4D" w14:textId="77777777" w:rsidR="00A30A9B" w:rsidRPr="00FD6B4A" w:rsidRDefault="00A30A9B" w:rsidP="00FD6B4A">
            <w:pPr>
              <w:pStyle w:val="TableParagraph"/>
              <w:spacing w:line="240" w:lineRule="auto"/>
              <w:ind w:left="107"/>
              <w:jc w:val="both"/>
            </w:pPr>
            <w:r w:rsidRPr="00FD6B4A">
              <w:t>50</w:t>
            </w:r>
          </w:p>
        </w:tc>
        <w:tc>
          <w:tcPr>
            <w:tcW w:w="1701" w:type="dxa"/>
          </w:tcPr>
          <w:p w14:paraId="428BFA3B" w14:textId="77777777" w:rsidR="00A30A9B" w:rsidRPr="00FD6B4A" w:rsidRDefault="00A30A9B" w:rsidP="00FD6B4A">
            <w:pPr>
              <w:pStyle w:val="TableParagraph"/>
              <w:spacing w:line="240" w:lineRule="auto"/>
              <w:ind w:left="107"/>
              <w:jc w:val="both"/>
            </w:pPr>
            <w:r w:rsidRPr="00FD6B4A">
              <w:t>100.0</w:t>
            </w:r>
          </w:p>
        </w:tc>
      </w:tr>
    </w:tbl>
    <w:p w14:paraId="2970884A" w14:textId="77777777" w:rsidR="008A6354" w:rsidRDefault="008A6354" w:rsidP="00FD6B4A">
      <w:pPr>
        <w:pStyle w:val="BodyText"/>
        <w:ind w:right="682"/>
        <w:jc w:val="both"/>
        <w:rPr>
          <w:b/>
          <w:sz w:val="22"/>
          <w:szCs w:val="22"/>
        </w:rPr>
      </w:pPr>
    </w:p>
    <w:p w14:paraId="34BBC0C5" w14:textId="02C70DFE" w:rsidR="00A30A9B" w:rsidRPr="00FD6B4A" w:rsidRDefault="00A30A9B" w:rsidP="00FD6B4A">
      <w:pPr>
        <w:pStyle w:val="BodyText"/>
        <w:ind w:right="682"/>
        <w:jc w:val="both"/>
        <w:rPr>
          <w:sz w:val="22"/>
          <w:szCs w:val="22"/>
        </w:rPr>
      </w:pPr>
      <w:r w:rsidRPr="00FD6B4A">
        <w:rPr>
          <w:sz w:val="22"/>
          <w:szCs w:val="22"/>
        </w:rPr>
        <w:t xml:space="preserve">The place of smoking and drinking is important for the youth as it is </w:t>
      </w:r>
      <w:r w:rsidRPr="00FD6B4A">
        <w:rPr>
          <w:spacing w:val="2"/>
          <w:sz w:val="22"/>
          <w:szCs w:val="22"/>
        </w:rPr>
        <w:t xml:space="preserve">an </w:t>
      </w:r>
      <w:r w:rsidRPr="00FD6B4A">
        <w:rPr>
          <w:sz w:val="22"/>
          <w:szCs w:val="22"/>
        </w:rPr>
        <w:t xml:space="preserve">offensive in public place and it also show a bad example to the youngster, drinking in particular. </w:t>
      </w:r>
      <w:r w:rsidR="00901559" w:rsidRPr="00FD6B4A">
        <w:rPr>
          <w:sz w:val="22"/>
          <w:szCs w:val="22"/>
        </w:rPr>
        <w:t>So,</w:t>
      </w:r>
      <w:r w:rsidRPr="00FD6B4A">
        <w:rPr>
          <w:sz w:val="22"/>
          <w:szCs w:val="22"/>
        </w:rPr>
        <w:t xml:space="preserve"> in this regard, a researcher tried to get the information about the place where the respondents use to</w:t>
      </w:r>
      <w:r w:rsidR="003B0E12" w:rsidRPr="00FD6B4A">
        <w:rPr>
          <w:sz w:val="22"/>
          <w:szCs w:val="22"/>
        </w:rPr>
        <w:t xml:space="preserve"> </w:t>
      </w:r>
      <w:r w:rsidRPr="00FD6B4A">
        <w:rPr>
          <w:sz w:val="22"/>
          <w:szCs w:val="22"/>
        </w:rPr>
        <w:t xml:space="preserve">smoke and drink. Table </w:t>
      </w:r>
      <w:r w:rsidR="00901559">
        <w:rPr>
          <w:sz w:val="22"/>
          <w:szCs w:val="22"/>
        </w:rPr>
        <w:t xml:space="preserve">9 </w:t>
      </w:r>
      <w:r w:rsidR="00901559" w:rsidRPr="00FD6B4A">
        <w:rPr>
          <w:sz w:val="22"/>
          <w:szCs w:val="22"/>
        </w:rPr>
        <w:t>shows</w:t>
      </w:r>
      <w:r w:rsidRPr="00FD6B4A">
        <w:rPr>
          <w:sz w:val="22"/>
          <w:szCs w:val="22"/>
        </w:rPr>
        <w:t xml:space="preserve"> that 92.0 percent of the respondents use to drink and smoke in their friend’s house, 6.0 percent of the respondents in their own house and 2.0 percent of the respondent in tourist spot.</w:t>
      </w:r>
    </w:p>
    <w:p w14:paraId="21DF2241" w14:textId="77777777" w:rsidR="00A30A9B" w:rsidRPr="00FD6B4A" w:rsidRDefault="00A30A9B" w:rsidP="00FD6B4A">
      <w:pPr>
        <w:pStyle w:val="BodyText"/>
        <w:jc w:val="both"/>
        <w:rPr>
          <w:sz w:val="22"/>
          <w:szCs w:val="22"/>
        </w:rPr>
      </w:pPr>
    </w:p>
    <w:p w14:paraId="7D3FB55F" w14:textId="597B8AED" w:rsidR="00A30A9B" w:rsidRPr="00901559" w:rsidRDefault="00A30A9B" w:rsidP="00901559">
      <w:pPr>
        <w:pStyle w:val="Heading5"/>
        <w:ind w:right="809"/>
        <w:rPr>
          <w:sz w:val="22"/>
          <w:szCs w:val="22"/>
        </w:rPr>
      </w:pPr>
      <w:r w:rsidRPr="00FD6B4A">
        <w:rPr>
          <w:sz w:val="22"/>
          <w:szCs w:val="22"/>
        </w:rPr>
        <w:t xml:space="preserve">Table </w:t>
      </w:r>
      <w:r w:rsidR="00901559">
        <w:rPr>
          <w:sz w:val="22"/>
          <w:szCs w:val="22"/>
        </w:rPr>
        <w:t xml:space="preserve">10: </w:t>
      </w:r>
      <w:r w:rsidRPr="00FD6B4A">
        <w:rPr>
          <w:sz w:val="22"/>
          <w:szCs w:val="22"/>
        </w:rPr>
        <w:t>Factors that leads to Smoking and Drinking</w:t>
      </w:r>
    </w:p>
    <w:tbl>
      <w:tblPr>
        <w:tblW w:w="0" w:type="auto"/>
        <w:tblInd w:w="7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52"/>
        <w:gridCol w:w="1701"/>
        <w:gridCol w:w="1701"/>
      </w:tblGrid>
      <w:tr w:rsidR="00A30A9B" w:rsidRPr="00FD6B4A" w14:paraId="16CAF30E" w14:textId="77777777" w:rsidTr="008A6354">
        <w:trPr>
          <w:trHeight w:val="254"/>
        </w:trPr>
        <w:tc>
          <w:tcPr>
            <w:tcW w:w="3352" w:type="dxa"/>
          </w:tcPr>
          <w:p w14:paraId="101E0057" w14:textId="77777777" w:rsidR="00A30A9B" w:rsidRPr="00FD6B4A" w:rsidRDefault="00A30A9B" w:rsidP="00FD6B4A">
            <w:pPr>
              <w:pStyle w:val="TableParagraph"/>
              <w:spacing w:line="240" w:lineRule="auto"/>
              <w:jc w:val="both"/>
              <w:rPr>
                <w:b/>
              </w:rPr>
            </w:pPr>
            <w:r w:rsidRPr="00FD6B4A">
              <w:rPr>
                <w:b/>
              </w:rPr>
              <w:t>Factors</w:t>
            </w:r>
          </w:p>
        </w:tc>
        <w:tc>
          <w:tcPr>
            <w:tcW w:w="1701" w:type="dxa"/>
          </w:tcPr>
          <w:p w14:paraId="69FFC2C6" w14:textId="77777777" w:rsidR="00A30A9B" w:rsidRPr="00FD6B4A" w:rsidRDefault="00A30A9B" w:rsidP="00FD6B4A">
            <w:pPr>
              <w:pStyle w:val="TableParagraph"/>
              <w:spacing w:line="240" w:lineRule="auto"/>
              <w:ind w:left="107"/>
              <w:jc w:val="both"/>
              <w:rPr>
                <w:b/>
              </w:rPr>
            </w:pPr>
            <w:r w:rsidRPr="00FD6B4A">
              <w:rPr>
                <w:b/>
              </w:rPr>
              <w:t>Frequency</w:t>
            </w:r>
          </w:p>
        </w:tc>
        <w:tc>
          <w:tcPr>
            <w:tcW w:w="1701" w:type="dxa"/>
          </w:tcPr>
          <w:p w14:paraId="13E0167A" w14:textId="77777777" w:rsidR="00A30A9B" w:rsidRPr="00FD6B4A" w:rsidRDefault="00A30A9B" w:rsidP="00FD6B4A">
            <w:pPr>
              <w:pStyle w:val="TableParagraph"/>
              <w:spacing w:line="240" w:lineRule="auto"/>
              <w:jc w:val="both"/>
              <w:rPr>
                <w:b/>
              </w:rPr>
            </w:pPr>
            <w:r w:rsidRPr="00FD6B4A">
              <w:rPr>
                <w:b/>
              </w:rPr>
              <w:t>Percentage</w:t>
            </w:r>
          </w:p>
        </w:tc>
      </w:tr>
      <w:tr w:rsidR="00A30A9B" w:rsidRPr="00FD6B4A" w14:paraId="517FB20A" w14:textId="77777777" w:rsidTr="008A6354">
        <w:trPr>
          <w:trHeight w:val="255"/>
        </w:trPr>
        <w:tc>
          <w:tcPr>
            <w:tcW w:w="3352" w:type="dxa"/>
          </w:tcPr>
          <w:p w14:paraId="02DB246D" w14:textId="77777777" w:rsidR="00A30A9B" w:rsidRPr="00FD6B4A" w:rsidRDefault="00A30A9B" w:rsidP="00FD6B4A">
            <w:pPr>
              <w:pStyle w:val="TableParagraph"/>
              <w:spacing w:line="240" w:lineRule="auto"/>
              <w:jc w:val="both"/>
            </w:pPr>
            <w:r w:rsidRPr="00FD6B4A">
              <w:t>Climatic condition</w:t>
            </w:r>
          </w:p>
        </w:tc>
        <w:tc>
          <w:tcPr>
            <w:tcW w:w="1701" w:type="dxa"/>
          </w:tcPr>
          <w:p w14:paraId="2C110FE3" w14:textId="77777777" w:rsidR="00A30A9B" w:rsidRPr="00FD6B4A" w:rsidRDefault="00A30A9B" w:rsidP="00FD6B4A">
            <w:pPr>
              <w:pStyle w:val="TableParagraph"/>
              <w:spacing w:line="240" w:lineRule="auto"/>
              <w:ind w:left="107"/>
              <w:jc w:val="both"/>
            </w:pPr>
            <w:r w:rsidRPr="00FD6B4A">
              <w:t>1</w:t>
            </w:r>
          </w:p>
        </w:tc>
        <w:tc>
          <w:tcPr>
            <w:tcW w:w="1701" w:type="dxa"/>
          </w:tcPr>
          <w:p w14:paraId="259B4A57" w14:textId="77777777" w:rsidR="00A30A9B" w:rsidRPr="00FD6B4A" w:rsidRDefault="00A30A9B" w:rsidP="00FD6B4A">
            <w:pPr>
              <w:pStyle w:val="TableParagraph"/>
              <w:spacing w:line="240" w:lineRule="auto"/>
              <w:jc w:val="both"/>
            </w:pPr>
            <w:r w:rsidRPr="00FD6B4A">
              <w:t>2.0</w:t>
            </w:r>
          </w:p>
        </w:tc>
      </w:tr>
      <w:tr w:rsidR="00A30A9B" w:rsidRPr="00FD6B4A" w14:paraId="749B7A32" w14:textId="77777777" w:rsidTr="008A6354">
        <w:trPr>
          <w:trHeight w:val="255"/>
        </w:trPr>
        <w:tc>
          <w:tcPr>
            <w:tcW w:w="3352" w:type="dxa"/>
          </w:tcPr>
          <w:p w14:paraId="2ADDF995" w14:textId="77777777" w:rsidR="00A30A9B" w:rsidRPr="00FD6B4A" w:rsidRDefault="00A30A9B" w:rsidP="00FD6B4A">
            <w:pPr>
              <w:pStyle w:val="TableParagraph"/>
              <w:spacing w:line="240" w:lineRule="auto"/>
              <w:jc w:val="both"/>
            </w:pPr>
            <w:r w:rsidRPr="00FD6B4A">
              <w:t>Friends influence</w:t>
            </w:r>
          </w:p>
        </w:tc>
        <w:tc>
          <w:tcPr>
            <w:tcW w:w="1701" w:type="dxa"/>
          </w:tcPr>
          <w:p w14:paraId="20BC9BB4" w14:textId="77777777" w:rsidR="00A30A9B" w:rsidRPr="00FD6B4A" w:rsidRDefault="00A30A9B" w:rsidP="00FD6B4A">
            <w:pPr>
              <w:pStyle w:val="TableParagraph"/>
              <w:spacing w:line="240" w:lineRule="auto"/>
              <w:ind w:left="107"/>
              <w:jc w:val="both"/>
            </w:pPr>
            <w:r w:rsidRPr="00FD6B4A">
              <w:t>39</w:t>
            </w:r>
          </w:p>
        </w:tc>
        <w:tc>
          <w:tcPr>
            <w:tcW w:w="1701" w:type="dxa"/>
          </w:tcPr>
          <w:p w14:paraId="7EAE024F" w14:textId="77777777" w:rsidR="00A30A9B" w:rsidRPr="00FD6B4A" w:rsidRDefault="00A30A9B" w:rsidP="00FD6B4A">
            <w:pPr>
              <w:pStyle w:val="TableParagraph"/>
              <w:spacing w:line="240" w:lineRule="auto"/>
              <w:jc w:val="both"/>
            </w:pPr>
            <w:r w:rsidRPr="00FD6B4A">
              <w:t>78.0</w:t>
            </w:r>
          </w:p>
        </w:tc>
      </w:tr>
      <w:tr w:rsidR="00A30A9B" w:rsidRPr="00FD6B4A" w14:paraId="38EA0D60" w14:textId="77777777" w:rsidTr="008A6354">
        <w:trPr>
          <w:trHeight w:val="254"/>
        </w:trPr>
        <w:tc>
          <w:tcPr>
            <w:tcW w:w="3352" w:type="dxa"/>
          </w:tcPr>
          <w:p w14:paraId="0BABC6C7" w14:textId="77777777" w:rsidR="00A30A9B" w:rsidRPr="00FD6B4A" w:rsidRDefault="00A30A9B" w:rsidP="00FD6B4A">
            <w:pPr>
              <w:pStyle w:val="TableParagraph"/>
              <w:spacing w:line="240" w:lineRule="auto"/>
              <w:jc w:val="both"/>
            </w:pPr>
            <w:r w:rsidRPr="00FD6B4A">
              <w:t>Relationship problem</w:t>
            </w:r>
          </w:p>
        </w:tc>
        <w:tc>
          <w:tcPr>
            <w:tcW w:w="1701" w:type="dxa"/>
          </w:tcPr>
          <w:p w14:paraId="57F58873" w14:textId="77777777" w:rsidR="00A30A9B" w:rsidRPr="00FD6B4A" w:rsidRDefault="00A30A9B" w:rsidP="00FD6B4A">
            <w:pPr>
              <w:pStyle w:val="TableParagraph"/>
              <w:spacing w:line="240" w:lineRule="auto"/>
              <w:ind w:left="107"/>
              <w:jc w:val="both"/>
            </w:pPr>
            <w:r w:rsidRPr="00FD6B4A">
              <w:t>9</w:t>
            </w:r>
          </w:p>
        </w:tc>
        <w:tc>
          <w:tcPr>
            <w:tcW w:w="1701" w:type="dxa"/>
          </w:tcPr>
          <w:p w14:paraId="01807A8C" w14:textId="77777777" w:rsidR="00A30A9B" w:rsidRPr="00FD6B4A" w:rsidRDefault="00A30A9B" w:rsidP="00FD6B4A">
            <w:pPr>
              <w:pStyle w:val="TableParagraph"/>
              <w:spacing w:line="240" w:lineRule="auto"/>
              <w:jc w:val="both"/>
            </w:pPr>
            <w:r w:rsidRPr="00FD6B4A">
              <w:t>18.0</w:t>
            </w:r>
          </w:p>
        </w:tc>
      </w:tr>
      <w:tr w:rsidR="00A30A9B" w:rsidRPr="00FD6B4A" w14:paraId="6CA8DA62" w14:textId="77777777" w:rsidTr="008A6354">
        <w:trPr>
          <w:trHeight w:val="256"/>
        </w:trPr>
        <w:tc>
          <w:tcPr>
            <w:tcW w:w="3352" w:type="dxa"/>
          </w:tcPr>
          <w:p w14:paraId="060FDE6B" w14:textId="77777777" w:rsidR="00A30A9B" w:rsidRPr="00FD6B4A" w:rsidRDefault="00A30A9B" w:rsidP="00FD6B4A">
            <w:pPr>
              <w:pStyle w:val="TableParagraph"/>
              <w:spacing w:line="240" w:lineRule="auto"/>
              <w:jc w:val="both"/>
            </w:pPr>
            <w:r w:rsidRPr="00FD6B4A">
              <w:t>Tradition</w:t>
            </w:r>
          </w:p>
        </w:tc>
        <w:tc>
          <w:tcPr>
            <w:tcW w:w="1701" w:type="dxa"/>
          </w:tcPr>
          <w:p w14:paraId="29D452D7" w14:textId="77777777" w:rsidR="00A30A9B" w:rsidRPr="00FD6B4A" w:rsidRDefault="00A30A9B" w:rsidP="00FD6B4A">
            <w:pPr>
              <w:pStyle w:val="TableParagraph"/>
              <w:spacing w:line="240" w:lineRule="auto"/>
              <w:ind w:left="107"/>
              <w:jc w:val="both"/>
            </w:pPr>
            <w:r w:rsidRPr="00FD6B4A">
              <w:t>1</w:t>
            </w:r>
          </w:p>
        </w:tc>
        <w:tc>
          <w:tcPr>
            <w:tcW w:w="1701" w:type="dxa"/>
          </w:tcPr>
          <w:p w14:paraId="517ABCC6" w14:textId="77777777" w:rsidR="00A30A9B" w:rsidRPr="00FD6B4A" w:rsidRDefault="00A30A9B" w:rsidP="00FD6B4A">
            <w:pPr>
              <w:pStyle w:val="TableParagraph"/>
              <w:spacing w:line="240" w:lineRule="auto"/>
              <w:jc w:val="both"/>
            </w:pPr>
            <w:r w:rsidRPr="00FD6B4A">
              <w:t>2.0</w:t>
            </w:r>
          </w:p>
        </w:tc>
      </w:tr>
      <w:tr w:rsidR="00A30A9B" w:rsidRPr="00FD6B4A" w14:paraId="3E34FCDB" w14:textId="77777777" w:rsidTr="008A6354">
        <w:trPr>
          <w:trHeight w:val="255"/>
        </w:trPr>
        <w:tc>
          <w:tcPr>
            <w:tcW w:w="3352" w:type="dxa"/>
          </w:tcPr>
          <w:p w14:paraId="24CED55E" w14:textId="77777777" w:rsidR="00A30A9B" w:rsidRPr="00FD6B4A" w:rsidRDefault="00A30A9B" w:rsidP="00FD6B4A">
            <w:pPr>
              <w:pStyle w:val="TableParagraph"/>
              <w:spacing w:line="240" w:lineRule="auto"/>
              <w:jc w:val="both"/>
            </w:pPr>
            <w:r w:rsidRPr="00FD6B4A">
              <w:t>Total</w:t>
            </w:r>
          </w:p>
        </w:tc>
        <w:tc>
          <w:tcPr>
            <w:tcW w:w="1701" w:type="dxa"/>
          </w:tcPr>
          <w:p w14:paraId="2DDC430D" w14:textId="77777777" w:rsidR="00A30A9B" w:rsidRPr="00FD6B4A" w:rsidRDefault="00A30A9B" w:rsidP="00FD6B4A">
            <w:pPr>
              <w:pStyle w:val="TableParagraph"/>
              <w:spacing w:line="240" w:lineRule="auto"/>
              <w:ind w:left="107"/>
              <w:jc w:val="both"/>
            </w:pPr>
            <w:r w:rsidRPr="00FD6B4A">
              <w:t>50</w:t>
            </w:r>
          </w:p>
        </w:tc>
        <w:tc>
          <w:tcPr>
            <w:tcW w:w="1701" w:type="dxa"/>
          </w:tcPr>
          <w:p w14:paraId="760523A2" w14:textId="77777777" w:rsidR="00A30A9B" w:rsidRPr="00FD6B4A" w:rsidRDefault="00A30A9B" w:rsidP="00FD6B4A">
            <w:pPr>
              <w:pStyle w:val="TableParagraph"/>
              <w:spacing w:line="240" w:lineRule="auto"/>
              <w:jc w:val="both"/>
            </w:pPr>
            <w:r w:rsidRPr="00FD6B4A">
              <w:t>100.0</w:t>
            </w:r>
          </w:p>
        </w:tc>
      </w:tr>
    </w:tbl>
    <w:p w14:paraId="11D532E8" w14:textId="77777777" w:rsidR="00A30A9B" w:rsidRPr="00FD6B4A" w:rsidRDefault="00A30A9B" w:rsidP="00FD6B4A">
      <w:pPr>
        <w:pStyle w:val="BodyText"/>
        <w:ind w:left="667" w:right="684"/>
        <w:jc w:val="both"/>
        <w:rPr>
          <w:sz w:val="22"/>
          <w:szCs w:val="22"/>
        </w:rPr>
      </w:pPr>
    </w:p>
    <w:p w14:paraId="3ABC8885" w14:textId="50C97730" w:rsidR="00A30A9B" w:rsidRPr="00FD6B4A" w:rsidRDefault="00A30A9B" w:rsidP="00901559">
      <w:pPr>
        <w:pStyle w:val="BodyText"/>
        <w:ind w:right="684"/>
        <w:jc w:val="both"/>
        <w:rPr>
          <w:sz w:val="22"/>
          <w:szCs w:val="22"/>
        </w:rPr>
      </w:pPr>
      <w:r w:rsidRPr="00FD6B4A">
        <w:rPr>
          <w:sz w:val="22"/>
          <w:szCs w:val="22"/>
        </w:rPr>
        <w:t xml:space="preserve">The table </w:t>
      </w:r>
      <w:r w:rsidR="00901559">
        <w:rPr>
          <w:sz w:val="22"/>
          <w:szCs w:val="22"/>
        </w:rPr>
        <w:t>above</w:t>
      </w:r>
      <w:r w:rsidRPr="00FD6B4A">
        <w:rPr>
          <w:sz w:val="22"/>
          <w:szCs w:val="22"/>
        </w:rPr>
        <w:t xml:space="preserve"> would highlight the important part of the study. The reasons for this table are to know what are the factors that lead the youth to drink and smoke. Table </w:t>
      </w:r>
      <w:r w:rsidR="00901559">
        <w:rPr>
          <w:sz w:val="22"/>
          <w:szCs w:val="22"/>
        </w:rPr>
        <w:t xml:space="preserve">10 </w:t>
      </w:r>
      <w:r w:rsidRPr="00FD6B4A">
        <w:rPr>
          <w:sz w:val="22"/>
          <w:szCs w:val="22"/>
        </w:rPr>
        <w:t xml:space="preserve">shows the factors that 2.0 percent of the respondents are smoking and drinking due to climatic condition,78.0 percent of the respondents are smoking and drinking due to </w:t>
      </w:r>
      <w:proofErr w:type="gramStart"/>
      <w:r w:rsidRPr="00FD6B4A">
        <w:rPr>
          <w:sz w:val="22"/>
          <w:szCs w:val="22"/>
        </w:rPr>
        <w:t>friends</w:t>
      </w:r>
      <w:proofErr w:type="gramEnd"/>
      <w:r w:rsidRPr="00FD6B4A">
        <w:rPr>
          <w:sz w:val="22"/>
          <w:szCs w:val="22"/>
        </w:rPr>
        <w:t xml:space="preserve"> influence, 18.0 percent of the respondents are smoking and drinking due to relationship problem and 2.0 percent of the respondents are smoking and drinking due to tradition.</w:t>
      </w:r>
    </w:p>
    <w:p w14:paraId="14DC09CB" w14:textId="77777777" w:rsidR="008A6354" w:rsidRDefault="008A6354" w:rsidP="008A6354">
      <w:pPr>
        <w:pStyle w:val="Heading5"/>
        <w:ind w:left="0" w:right="3607"/>
        <w:rPr>
          <w:sz w:val="22"/>
          <w:szCs w:val="22"/>
        </w:rPr>
      </w:pPr>
    </w:p>
    <w:p w14:paraId="6A8DF2B4" w14:textId="77777777" w:rsidR="008A6354" w:rsidRDefault="008A6354" w:rsidP="008A6354">
      <w:pPr>
        <w:pStyle w:val="Heading5"/>
        <w:ind w:left="0" w:right="3607"/>
        <w:rPr>
          <w:sz w:val="22"/>
          <w:szCs w:val="22"/>
        </w:rPr>
      </w:pPr>
    </w:p>
    <w:p w14:paraId="6A491510" w14:textId="77777777" w:rsidR="008A6354" w:rsidRDefault="008A6354" w:rsidP="008A6354">
      <w:pPr>
        <w:pStyle w:val="Heading5"/>
        <w:ind w:left="0" w:right="3607"/>
        <w:rPr>
          <w:sz w:val="22"/>
          <w:szCs w:val="22"/>
        </w:rPr>
      </w:pPr>
    </w:p>
    <w:p w14:paraId="1ABE18D6" w14:textId="62A4E098" w:rsidR="00A30A9B" w:rsidRPr="00FD6B4A" w:rsidRDefault="00A30A9B" w:rsidP="008A6354">
      <w:pPr>
        <w:pStyle w:val="Heading5"/>
        <w:ind w:left="0" w:right="3607"/>
        <w:rPr>
          <w:sz w:val="22"/>
          <w:szCs w:val="22"/>
        </w:rPr>
      </w:pPr>
      <w:r w:rsidRPr="00FD6B4A">
        <w:rPr>
          <w:sz w:val="22"/>
          <w:szCs w:val="22"/>
        </w:rPr>
        <w:lastRenderedPageBreak/>
        <w:t xml:space="preserve">Table </w:t>
      </w:r>
      <w:r w:rsidR="00901559">
        <w:rPr>
          <w:sz w:val="22"/>
          <w:szCs w:val="22"/>
        </w:rPr>
        <w:t xml:space="preserve">11: </w:t>
      </w:r>
      <w:r w:rsidRPr="00FD6B4A">
        <w:rPr>
          <w:sz w:val="22"/>
          <w:szCs w:val="22"/>
        </w:rPr>
        <w:t xml:space="preserve"> Indulgence in Substance Abuse</w:t>
      </w:r>
    </w:p>
    <w:tbl>
      <w:tblPr>
        <w:tblW w:w="0" w:type="auto"/>
        <w:tblInd w:w="7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77"/>
        <w:gridCol w:w="1560"/>
        <w:gridCol w:w="1701"/>
      </w:tblGrid>
      <w:tr w:rsidR="00A30A9B" w:rsidRPr="00FD6B4A" w14:paraId="75DD1FE7" w14:textId="77777777" w:rsidTr="008A6354">
        <w:trPr>
          <w:trHeight w:val="277"/>
        </w:trPr>
        <w:tc>
          <w:tcPr>
            <w:tcW w:w="3777" w:type="dxa"/>
          </w:tcPr>
          <w:p w14:paraId="09CB7820" w14:textId="77777777" w:rsidR="00A30A9B" w:rsidRPr="00FD6B4A" w:rsidRDefault="00A30A9B" w:rsidP="00FD6B4A">
            <w:pPr>
              <w:pStyle w:val="TableParagraph"/>
              <w:spacing w:line="240" w:lineRule="auto"/>
              <w:jc w:val="both"/>
              <w:rPr>
                <w:b/>
              </w:rPr>
            </w:pPr>
            <w:r w:rsidRPr="00FD6B4A">
              <w:rPr>
                <w:b/>
              </w:rPr>
              <w:t>Indulgence in substance abuse</w:t>
            </w:r>
          </w:p>
        </w:tc>
        <w:tc>
          <w:tcPr>
            <w:tcW w:w="1560" w:type="dxa"/>
          </w:tcPr>
          <w:p w14:paraId="5DCC27CF" w14:textId="77777777" w:rsidR="00A30A9B" w:rsidRPr="00FD6B4A" w:rsidRDefault="00A30A9B" w:rsidP="00FD6B4A">
            <w:pPr>
              <w:pStyle w:val="TableParagraph"/>
              <w:spacing w:line="240" w:lineRule="auto"/>
              <w:jc w:val="both"/>
              <w:rPr>
                <w:b/>
              </w:rPr>
            </w:pPr>
            <w:r w:rsidRPr="00FD6B4A">
              <w:rPr>
                <w:b/>
              </w:rPr>
              <w:t>Frequency</w:t>
            </w:r>
          </w:p>
        </w:tc>
        <w:tc>
          <w:tcPr>
            <w:tcW w:w="1701" w:type="dxa"/>
          </w:tcPr>
          <w:p w14:paraId="7C201546" w14:textId="77777777" w:rsidR="00A30A9B" w:rsidRPr="00FD6B4A" w:rsidRDefault="00A30A9B" w:rsidP="00FD6B4A">
            <w:pPr>
              <w:pStyle w:val="TableParagraph"/>
              <w:spacing w:line="240" w:lineRule="auto"/>
              <w:jc w:val="both"/>
              <w:rPr>
                <w:b/>
              </w:rPr>
            </w:pPr>
            <w:r w:rsidRPr="00FD6B4A">
              <w:rPr>
                <w:b/>
              </w:rPr>
              <w:t>Percentage</w:t>
            </w:r>
          </w:p>
        </w:tc>
      </w:tr>
      <w:tr w:rsidR="00A30A9B" w:rsidRPr="00FD6B4A" w14:paraId="05623646" w14:textId="77777777" w:rsidTr="008A6354">
        <w:trPr>
          <w:trHeight w:val="276"/>
        </w:trPr>
        <w:tc>
          <w:tcPr>
            <w:tcW w:w="3777" w:type="dxa"/>
          </w:tcPr>
          <w:p w14:paraId="3F1DDC53" w14:textId="77777777" w:rsidR="00A30A9B" w:rsidRPr="00FD6B4A" w:rsidRDefault="00A30A9B" w:rsidP="00FD6B4A">
            <w:pPr>
              <w:pStyle w:val="TableParagraph"/>
              <w:spacing w:line="240" w:lineRule="auto"/>
              <w:jc w:val="both"/>
            </w:pPr>
            <w:r w:rsidRPr="00FD6B4A">
              <w:t>By observing others</w:t>
            </w:r>
          </w:p>
        </w:tc>
        <w:tc>
          <w:tcPr>
            <w:tcW w:w="1560" w:type="dxa"/>
          </w:tcPr>
          <w:p w14:paraId="779A3C48" w14:textId="77777777" w:rsidR="00A30A9B" w:rsidRPr="00FD6B4A" w:rsidRDefault="00A30A9B" w:rsidP="00FD6B4A">
            <w:pPr>
              <w:pStyle w:val="TableParagraph"/>
              <w:spacing w:line="240" w:lineRule="auto"/>
              <w:jc w:val="both"/>
            </w:pPr>
            <w:r w:rsidRPr="00FD6B4A">
              <w:t>27</w:t>
            </w:r>
          </w:p>
        </w:tc>
        <w:tc>
          <w:tcPr>
            <w:tcW w:w="1701" w:type="dxa"/>
          </w:tcPr>
          <w:p w14:paraId="73079814" w14:textId="77777777" w:rsidR="00A30A9B" w:rsidRPr="00FD6B4A" w:rsidRDefault="00A30A9B" w:rsidP="00FD6B4A">
            <w:pPr>
              <w:pStyle w:val="TableParagraph"/>
              <w:spacing w:line="240" w:lineRule="auto"/>
              <w:jc w:val="both"/>
            </w:pPr>
            <w:r w:rsidRPr="00FD6B4A">
              <w:t>54.0</w:t>
            </w:r>
          </w:p>
        </w:tc>
      </w:tr>
      <w:tr w:rsidR="00A30A9B" w:rsidRPr="00FD6B4A" w14:paraId="0E13B9F8" w14:textId="77777777" w:rsidTr="008A6354">
        <w:trPr>
          <w:trHeight w:val="277"/>
        </w:trPr>
        <w:tc>
          <w:tcPr>
            <w:tcW w:w="3777" w:type="dxa"/>
          </w:tcPr>
          <w:p w14:paraId="23C8CA69" w14:textId="77777777" w:rsidR="00A30A9B" w:rsidRPr="00FD6B4A" w:rsidRDefault="00A30A9B" w:rsidP="00FD6B4A">
            <w:pPr>
              <w:pStyle w:val="TableParagraph"/>
              <w:spacing w:line="240" w:lineRule="auto"/>
              <w:jc w:val="both"/>
            </w:pPr>
            <w:r w:rsidRPr="00FD6B4A">
              <w:t>Peer relationship</w:t>
            </w:r>
          </w:p>
        </w:tc>
        <w:tc>
          <w:tcPr>
            <w:tcW w:w="1560" w:type="dxa"/>
          </w:tcPr>
          <w:p w14:paraId="6909F3B6" w14:textId="77777777" w:rsidR="00A30A9B" w:rsidRPr="00FD6B4A" w:rsidRDefault="00A30A9B" w:rsidP="00FD6B4A">
            <w:pPr>
              <w:pStyle w:val="TableParagraph"/>
              <w:spacing w:line="240" w:lineRule="auto"/>
              <w:jc w:val="both"/>
            </w:pPr>
            <w:r w:rsidRPr="00FD6B4A">
              <w:t>23</w:t>
            </w:r>
          </w:p>
        </w:tc>
        <w:tc>
          <w:tcPr>
            <w:tcW w:w="1701" w:type="dxa"/>
          </w:tcPr>
          <w:p w14:paraId="3DD77797" w14:textId="77777777" w:rsidR="00A30A9B" w:rsidRPr="00FD6B4A" w:rsidRDefault="00A30A9B" w:rsidP="00FD6B4A">
            <w:pPr>
              <w:pStyle w:val="TableParagraph"/>
              <w:spacing w:line="240" w:lineRule="auto"/>
              <w:jc w:val="both"/>
            </w:pPr>
            <w:r w:rsidRPr="00FD6B4A">
              <w:t>46.0</w:t>
            </w:r>
          </w:p>
        </w:tc>
      </w:tr>
      <w:tr w:rsidR="00A30A9B" w:rsidRPr="00FD6B4A" w14:paraId="4596370D" w14:textId="77777777" w:rsidTr="008A6354">
        <w:trPr>
          <w:trHeight w:val="277"/>
        </w:trPr>
        <w:tc>
          <w:tcPr>
            <w:tcW w:w="3777" w:type="dxa"/>
          </w:tcPr>
          <w:p w14:paraId="25D217F7" w14:textId="77777777" w:rsidR="00A30A9B" w:rsidRPr="00FD6B4A" w:rsidRDefault="00A30A9B" w:rsidP="00FD6B4A">
            <w:pPr>
              <w:pStyle w:val="TableParagraph"/>
              <w:spacing w:line="240" w:lineRule="auto"/>
              <w:jc w:val="both"/>
            </w:pPr>
            <w:r w:rsidRPr="00FD6B4A">
              <w:t>Total</w:t>
            </w:r>
          </w:p>
        </w:tc>
        <w:tc>
          <w:tcPr>
            <w:tcW w:w="1560" w:type="dxa"/>
          </w:tcPr>
          <w:p w14:paraId="07EE3367" w14:textId="77777777" w:rsidR="00A30A9B" w:rsidRPr="00FD6B4A" w:rsidRDefault="00A30A9B" w:rsidP="00FD6B4A">
            <w:pPr>
              <w:pStyle w:val="TableParagraph"/>
              <w:spacing w:line="240" w:lineRule="auto"/>
              <w:jc w:val="both"/>
            </w:pPr>
            <w:r w:rsidRPr="00FD6B4A">
              <w:t>50</w:t>
            </w:r>
          </w:p>
        </w:tc>
        <w:tc>
          <w:tcPr>
            <w:tcW w:w="1701" w:type="dxa"/>
          </w:tcPr>
          <w:p w14:paraId="5836B3A2" w14:textId="77777777" w:rsidR="00A30A9B" w:rsidRPr="00FD6B4A" w:rsidRDefault="00A30A9B" w:rsidP="00FD6B4A">
            <w:pPr>
              <w:pStyle w:val="TableParagraph"/>
              <w:spacing w:line="240" w:lineRule="auto"/>
              <w:jc w:val="both"/>
            </w:pPr>
            <w:r w:rsidRPr="00FD6B4A">
              <w:t>100.0</w:t>
            </w:r>
          </w:p>
        </w:tc>
      </w:tr>
    </w:tbl>
    <w:p w14:paraId="0F4F63D9" w14:textId="1D058BCF" w:rsidR="00A30A9B" w:rsidRPr="00FD6B4A" w:rsidRDefault="00A30A9B" w:rsidP="00FD6B4A">
      <w:pPr>
        <w:pStyle w:val="BodyText"/>
        <w:ind w:right="687"/>
        <w:jc w:val="both"/>
        <w:rPr>
          <w:sz w:val="22"/>
          <w:szCs w:val="22"/>
        </w:rPr>
      </w:pPr>
      <w:r w:rsidRPr="00FD6B4A">
        <w:rPr>
          <w:sz w:val="22"/>
          <w:szCs w:val="22"/>
        </w:rPr>
        <w:t xml:space="preserve">The table </w:t>
      </w:r>
      <w:r w:rsidR="00901559">
        <w:rPr>
          <w:sz w:val="22"/>
          <w:szCs w:val="22"/>
        </w:rPr>
        <w:t>above</w:t>
      </w:r>
      <w:r w:rsidRPr="00FD6B4A">
        <w:rPr>
          <w:sz w:val="22"/>
          <w:szCs w:val="22"/>
        </w:rPr>
        <w:t xml:space="preserve"> would show how the respondents indulge in substances either by observing others or through peer relationship. Table </w:t>
      </w:r>
      <w:r w:rsidR="00901559">
        <w:rPr>
          <w:sz w:val="22"/>
          <w:szCs w:val="22"/>
        </w:rPr>
        <w:t>11</w:t>
      </w:r>
      <w:r w:rsidRPr="00FD6B4A">
        <w:rPr>
          <w:sz w:val="22"/>
          <w:szCs w:val="22"/>
        </w:rPr>
        <w:t xml:space="preserve"> also shows that 54.0 percent of the respondents are indulge in smoking and drinking by observing others and 46.0 percent of the respondents are indulge in smoking and drinking through peer relationship.</w:t>
      </w:r>
    </w:p>
    <w:p w14:paraId="73B643AF" w14:textId="465C665D" w:rsidR="00A30A9B" w:rsidRPr="00FD6B4A" w:rsidRDefault="00A30A9B" w:rsidP="0063622B">
      <w:pPr>
        <w:pStyle w:val="Heading5"/>
        <w:ind w:left="0" w:right="3150"/>
        <w:rPr>
          <w:sz w:val="22"/>
          <w:szCs w:val="22"/>
        </w:rPr>
      </w:pPr>
      <w:r w:rsidRPr="00FD6B4A">
        <w:rPr>
          <w:sz w:val="22"/>
          <w:szCs w:val="22"/>
        </w:rPr>
        <w:t xml:space="preserve">Table </w:t>
      </w:r>
      <w:r w:rsidR="00901559">
        <w:rPr>
          <w:sz w:val="22"/>
          <w:szCs w:val="22"/>
        </w:rPr>
        <w:t xml:space="preserve">12: </w:t>
      </w:r>
      <w:r w:rsidRPr="00FD6B4A">
        <w:rPr>
          <w:sz w:val="22"/>
          <w:szCs w:val="22"/>
        </w:rPr>
        <w:t xml:space="preserve"> Consequences of Smoking and Drinking</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84"/>
        <w:gridCol w:w="1577"/>
        <w:gridCol w:w="1297"/>
      </w:tblGrid>
      <w:tr w:rsidR="00A30A9B" w:rsidRPr="00FD6B4A" w14:paraId="45EB5F58" w14:textId="77777777" w:rsidTr="0063622B">
        <w:trPr>
          <w:trHeight w:val="315"/>
        </w:trPr>
        <w:tc>
          <w:tcPr>
            <w:tcW w:w="4784" w:type="dxa"/>
          </w:tcPr>
          <w:p w14:paraId="324F9832" w14:textId="77777777" w:rsidR="00A30A9B" w:rsidRPr="00FD6B4A" w:rsidRDefault="00A30A9B" w:rsidP="00FD6B4A">
            <w:pPr>
              <w:pStyle w:val="TableParagraph"/>
              <w:spacing w:line="240" w:lineRule="auto"/>
              <w:jc w:val="both"/>
              <w:rPr>
                <w:b/>
              </w:rPr>
            </w:pPr>
            <w:r w:rsidRPr="00FD6B4A">
              <w:rPr>
                <w:b/>
              </w:rPr>
              <w:t>Results of smoking and drinking</w:t>
            </w:r>
          </w:p>
        </w:tc>
        <w:tc>
          <w:tcPr>
            <w:tcW w:w="1577" w:type="dxa"/>
          </w:tcPr>
          <w:p w14:paraId="328E8750" w14:textId="77777777" w:rsidR="00A30A9B" w:rsidRPr="00FD6B4A" w:rsidRDefault="00A30A9B" w:rsidP="00FD6B4A">
            <w:pPr>
              <w:pStyle w:val="TableParagraph"/>
              <w:spacing w:line="240" w:lineRule="auto"/>
              <w:ind w:left="107"/>
              <w:jc w:val="both"/>
              <w:rPr>
                <w:b/>
              </w:rPr>
            </w:pPr>
            <w:r w:rsidRPr="00FD6B4A">
              <w:rPr>
                <w:b/>
              </w:rPr>
              <w:t>Frequency</w:t>
            </w:r>
          </w:p>
        </w:tc>
        <w:tc>
          <w:tcPr>
            <w:tcW w:w="1297" w:type="dxa"/>
          </w:tcPr>
          <w:p w14:paraId="20E9D70A" w14:textId="77777777" w:rsidR="00A30A9B" w:rsidRPr="00FD6B4A" w:rsidRDefault="00A30A9B" w:rsidP="00FD6B4A">
            <w:pPr>
              <w:pStyle w:val="TableParagraph"/>
              <w:spacing w:line="240" w:lineRule="auto"/>
              <w:ind w:left="107"/>
              <w:jc w:val="both"/>
              <w:rPr>
                <w:b/>
              </w:rPr>
            </w:pPr>
            <w:r w:rsidRPr="00FD6B4A">
              <w:rPr>
                <w:b/>
              </w:rPr>
              <w:t>Percentage</w:t>
            </w:r>
          </w:p>
        </w:tc>
      </w:tr>
      <w:tr w:rsidR="00A30A9B" w:rsidRPr="00FD6B4A" w14:paraId="47E0B64C" w14:textId="77777777" w:rsidTr="0063622B">
        <w:trPr>
          <w:trHeight w:val="315"/>
        </w:trPr>
        <w:tc>
          <w:tcPr>
            <w:tcW w:w="4784" w:type="dxa"/>
          </w:tcPr>
          <w:p w14:paraId="71B57C19" w14:textId="77777777" w:rsidR="00A30A9B" w:rsidRPr="00FD6B4A" w:rsidRDefault="00A30A9B" w:rsidP="00FD6B4A">
            <w:pPr>
              <w:pStyle w:val="TableParagraph"/>
              <w:spacing w:line="240" w:lineRule="auto"/>
              <w:jc w:val="both"/>
            </w:pPr>
            <w:r w:rsidRPr="00FD6B4A">
              <w:t>Disciplinary problems</w:t>
            </w:r>
          </w:p>
        </w:tc>
        <w:tc>
          <w:tcPr>
            <w:tcW w:w="1577" w:type="dxa"/>
          </w:tcPr>
          <w:p w14:paraId="5A66AFB6" w14:textId="77777777" w:rsidR="00A30A9B" w:rsidRPr="00FD6B4A" w:rsidRDefault="00A30A9B" w:rsidP="00FD6B4A">
            <w:pPr>
              <w:pStyle w:val="TableParagraph"/>
              <w:spacing w:line="240" w:lineRule="auto"/>
              <w:ind w:left="107"/>
              <w:jc w:val="both"/>
            </w:pPr>
            <w:r w:rsidRPr="00FD6B4A">
              <w:t>7</w:t>
            </w:r>
          </w:p>
        </w:tc>
        <w:tc>
          <w:tcPr>
            <w:tcW w:w="1297" w:type="dxa"/>
          </w:tcPr>
          <w:p w14:paraId="306FB0DC" w14:textId="77777777" w:rsidR="00A30A9B" w:rsidRPr="00FD6B4A" w:rsidRDefault="00A30A9B" w:rsidP="00FD6B4A">
            <w:pPr>
              <w:pStyle w:val="TableParagraph"/>
              <w:spacing w:line="240" w:lineRule="auto"/>
              <w:ind w:left="107"/>
              <w:jc w:val="both"/>
            </w:pPr>
            <w:r w:rsidRPr="00FD6B4A">
              <w:t>14.0</w:t>
            </w:r>
          </w:p>
        </w:tc>
      </w:tr>
      <w:tr w:rsidR="00A30A9B" w:rsidRPr="00FD6B4A" w14:paraId="28873C71" w14:textId="77777777" w:rsidTr="0063622B">
        <w:trPr>
          <w:trHeight w:val="313"/>
        </w:trPr>
        <w:tc>
          <w:tcPr>
            <w:tcW w:w="4784" w:type="dxa"/>
          </w:tcPr>
          <w:p w14:paraId="12BE5B4D" w14:textId="77777777" w:rsidR="00A30A9B" w:rsidRPr="00FD6B4A" w:rsidRDefault="00A30A9B" w:rsidP="00FD6B4A">
            <w:pPr>
              <w:pStyle w:val="TableParagraph"/>
              <w:spacing w:line="240" w:lineRule="auto"/>
              <w:jc w:val="both"/>
            </w:pPr>
            <w:r w:rsidRPr="00FD6B4A">
              <w:t>Failure in subjects</w:t>
            </w:r>
          </w:p>
        </w:tc>
        <w:tc>
          <w:tcPr>
            <w:tcW w:w="1577" w:type="dxa"/>
          </w:tcPr>
          <w:p w14:paraId="2BC15CB6" w14:textId="77777777" w:rsidR="00A30A9B" w:rsidRPr="00FD6B4A" w:rsidRDefault="00A30A9B" w:rsidP="00FD6B4A">
            <w:pPr>
              <w:pStyle w:val="TableParagraph"/>
              <w:spacing w:line="240" w:lineRule="auto"/>
              <w:ind w:left="107"/>
              <w:jc w:val="both"/>
            </w:pPr>
            <w:r w:rsidRPr="00FD6B4A">
              <w:t>6</w:t>
            </w:r>
          </w:p>
        </w:tc>
        <w:tc>
          <w:tcPr>
            <w:tcW w:w="1297" w:type="dxa"/>
          </w:tcPr>
          <w:p w14:paraId="340E6D63" w14:textId="77777777" w:rsidR="00A30A9B" w:rsidRPr="00FD6B4A" w:rsidRDefault="00A30A9B" w:rsidP="00FD6B4A">
            <w:pPr>
              <w:pStyle w:val="TableParagraph"/>
              <w:spacing w:line="240" w:lineRule="auto"/>
              <w:ind w:left="107"/>
              <w:jc w:val="both"/>
            </w:pPr>
            <w:r w:rsidRPr="00FD6B4A">
              <w:t>12.0</w:t>
            </w:r>
          </w:p>
        </w:tc>
      </w:tr>
      <w:tr w:rsidR="00A30A9B" w:rsidRPr="00FD6B4A" w14:paraId="3026D0FF" w14:textId="77777777" w:rsidTr="0063622B">
        <w:trPr>
          <w:trHeight w:val="315"/>
        </w:trPr>
        <w:tc>
          <w:tcPr>
            <w:tcW w:w="4784" w:type="dxa"/>
          </w:tcPr>
          <w:p w14:paraId="67268DD8" w14:textId="77777777" w:rsidR="00A30A9B" w:rsidRPr="00FD6B4A" w:rsidRDefault="00A30A9B" w:rsidP="00FD6B4A">
            <w:pPr>
              <w:pStyle w:val="TableParagraph"/>
              <w:spacing w:line="240" w:lineRule="auto"/>
              <w:jc w:val="both"/>
            </w:pPr>
            <w:r w:rsidRPr="00FD6B4A">
              <w:t>Lack of attention and focus on studies</w:t>
            </w:r>
          </w:p>
        </w:tc>
        <w:tc>
          <w:tcPr>
            <w:tcW w:w="1577" w:type="dxa"/>
          </w:tcPr>
          <w:p w14:paraId="4D1C8CA8" w14:textId="77777777" w:rsidR="00A30A9B" w:rsidRPr="00FD6B4A" w:rsidRDefault="00A30A9B" w:rsidP="00FD6B4A">
            <w:pPr>
              <w:pStyle w:val="TableParagraph"/>
              <w:spacing w:line="240" w:lineRule="auto"/>
              <w:ind w:left="107"/>
              <w:jc w:val="both"/>
            </w:pPr>
            <w:r w:rsidRPr="00FD6B4A">
              <w:t>29</w:t>
            </w:r>
          </w:p>
        </w:tc>
        <w:tc>
          <w:tcPr>
            <w:tcW w:w="1297" w:type="dxa"/>
          </w:tcPr>
          <w:p w14:paraId="5B4CE62A" w14:textId="77777777" w:rsidR="00A30A9B" w:rsidRPr="00FD6B4A" w:rsidRDefault="00A30A9B" w:rsidP="00FD6B4A">
            <w:pPr>
              <w:pStyle w:val="TableParagraph"/>
              <w:spacing w:line="240" w:lineRule="auto"/>
              <w:ind w:left="107"/>
              <w:jc w:val="both"/>
            </w:pPr>
            <w:r w:rsidRPr="00FD6B4A">
              <w:t>58.0</w:t>
            </w:r>
          </w:p>
        </w:tc>
      </w:tr>
      <w:tr w:rsidR="00A30A9B" w:rsidRPr="00FD6B4A" w14:paraId="1E4B4157" w14:textId="77777777" w:rsidTr="0063622B">
        <w:trPr>
          <w:trHeight w:val="315"/>
        </w:trPr>
        <w:tc>
          <w:tcPr>
            <w:tcW w:w="4784" w:type="dxa"/>
          </w:tcPr>
          <w:p w14:paraId="5C2C8427" w14:textId="77777777" w:rsidR="00A30A9B" w:rsidRPr="00FD6B4A" w:rsidRDefault="00A30A9B" w:rsidP="00FD6B4A">
            <w:pPr>
              <w:pStyle w:val="TableParagraph"/>
              <w:spacing w:line="240" w:lineRule="auto"/>
              <w:jc w:val="both"/>
            </w:pPr>
            <w:r w:rsidRPr="00FD6B4A">
              <w:t>Shortage of attendance</w:t>
            </w:r>
          </w:p>
        </w:tc>
        <w:tc>
          <w:tcPr>
            <w:tcW w:w="1577" w:type="dxa"/>
          </w:tcPr>
          <w:p w14:paraId="32D6AAE1" w14:textId="77777777" w:rsidR="00A30A9B" w:rsidRPr="00FD6B4A" w:rsidRDefault="00A30A9B" w:rsidP="00FD6B4A">
            <w:pPr>
              <w:pStyle w:val="TableParagraph"/>
              <w:spacing w:line="240" w:lineRule="auto"/>
              <w:ind w:left="107"/>
              <w:jc w:val="both"/>
            </w:pPr>
            <w:r w:rsidRPr="00FD6B4A">
              <w:t>8</w:t>
            </w:r>
          </w:p>
        </w:tc>
        <w:tc>
          <w:tcPr>
            <w:tcW w:w="1297" w:type="dxa"/>
          </w:tcPr>
          <w:p w14:paraId="706643FD" w14:textId="77777777" w:rsidR="00A30A9B" w:rsidRPr="00FD6B4A" w:rsidRDefault="00A30A9B" w:rsidP="00FD6B4A">
            <w:pPr>
              <w:pStyle w:val="TableParagraph"/>
              <w:spacing w:line="240" w:lineRule="auto"/>
              <w:ind w:left="107"/>
              <w:jc w:val="both"/>
            </w:pPr>
            <w:r w:rsidRPr="00FD6B4A">
              <w:t>16.0</w:t>
            </w:r>
          </w:p>
        </w:tc>
      </w:tr>
      <w:tr w:rsidR="00A30A9B" w:rsidRPr="00FD6B4A" w14:paraId="279248E3" w14:textId="77777777" w:rsidTr="0063622B">
        <w:trPr>
          <w:trHeight w:val="313"/>
        </w:trPr>
        <w:tc>
          <w:tcPr>
            <w:tcW w:w="4784" w:type="dxa"/>
          </w:tcPr>
          <w:p w14:paraId="481666F8" w14:textId="77777777" w:rsidR="00A30A9B" w:rsidRPr="00FD6B4A" w:rsidRDefault="00A30A9B" w:rsidP="00FD6B4A">
            <w:pPr>
              <w:pStyle w:val="TableParagraph"/>
              <w:spacing w:line="240" w:lineRule="auto"/>
              <w:jc w:val="both"/>
            </w:pPr>
            <w:r w:rsidRPr="00FD6B4A">
              <w:t>Total</w:t>
            </w:r>
          </w:p>
        </w:tc>
        <w:tc>
          <w:tcPr>
            <w:tcW w:w="1577" w:type="dxa"/>
          </w:tcPr>
          <w:p w14:paraId="1E79130F" w14:textId="77777777" w:rsidR="00A30A9B" w:rsidRPr="00FD6B4A" w:rsidRDefault="00A30A9B" w:rsidP="00FD6B4A">
            <w:pPr>
              <w:pStyle w:val="TableParagraph"/>
              <w:spacing w:line="240" w:lineRule="auto"/>
              <w:ind w:left="107"/>
              <w:jc w:val="both"/>
            </w:pPr>
            <w:r w:rsidRPr="00FD6B4A">
              <w:t>50</w:t>
            </w:r>
          </w:p>
        </w:tc>
        <w:tc>
          <w:tcPr>
            <w:tcW w:w="1297" w:type="dxa"/>
          </w:tcPr>
          <w:p w14:paraId="25DCED8F" w14:textId="77777777" w:rsidR="00A30A9B" w:rsidRPr="00FD6B4A" w:rsidRDefault="00A30A9B" w:rsidP="00FD6B4A">
            <w:pPr>
              <w:pStyle w:val="TableParagraph"/>
              <w:spacing w:line="240" w:lineRule="auto"/>
              <w:ind w:left="107"/>
              <w:jc w:val="both"/>
            </w:pPr>
            <w:r w:rsidRPr="00FD6B4A">
              <w:t>100.0</w:t>
            </w:r>
          </w:p>
        </w:tc>
      </w:tr>
    </w:tbl>
    <w:p w14:paraId="32030050" w14:textId="77777777" w:rsidR="00A30A9B" w:rsidRPr="00FD6B4A" w:rsidRDefault="00A30A9B" w:rsidP="00FD6B4A">
      <w:pPr>
        <w:pStyle w:val="BodyText"/>
        <w:jc w:val="both"/>
        <w:rPr>
          <w:b/>
          <w:sz w:val="22"/>
          <w:szCs w:val="22"/>
        </w:rPr>
      </w:pPr>
    </w:p>
    <w:p w14:paraId="7F9A3AE6" w14:textId="782545E1" w:rsidR="00A30A9B" w:rsidRPr="00FD6B4A" w:rsidRDefault="00A30A9B" w:rsidP="00FD6B4A">
      <w:pPr>
        <w:pStyle w:val="BodyText"/>
        <w:ind w:right="685"/>
        <w:jc w:val="both"/>
        <w:rPr>
          <w:sz w:val="22"/>
          <w:szCs w:val="22"/>
        </w:rPr>
      </w:pPr>
      <w:r w:rsidRPr="00FD6B4A">
        <w:rPr>
          <w:sz w:val="22"/>
          <w:szCs w:val="22"/>
        </w:rPr>
        <w:t xml:space="preserve">During the interaction with the respondents, a researcher had also enquired what are the results after consuming tobacco and liquor are. Table </w:t>
      </w:r>
      <w:r w:rsidR="00901559">
        <w:rPr>
          <w:sz w:val="22"/>
          <w:szCs w:val="22"/>
        </w:rPr>
        <w:t>12</w:t>
      </w:r>
      <w:r w:rsidRPr="00FD6B4A">
        <w:rPr>
          <w:sz w:val="22"/>
          <w:szCs w:val="22"/>
        </w:rPr>
        <w:t xml:space="preserve"> shows that 14.0 percent of the respondents who are smoking and drinking leads to disciplinary problem, 12.0 percent of the respondents who are smoking and drinking leads to failure in subjects, 58.0 percent of the respondents who are smoking and drinking leads to lack of attention and focus on studies and</w:t>
      </w:r>
      <w:r w:rsidR="003B0E12" w:rsidRPr="00FD6B4A">
        <w:rPr>
          <w:sz w:val="22"/>
          <w:szCs w:val="22"/>
        </w:rPr>
        <w:t xml:space="preserve"> </w:t>
      </w:r>
      <w:r w:rsidRPr="00FD6B4A">
        <w:rPr>
          <w:sz w:val="22"/>
          <w:szCs w:val="22"/>
        </w:rPr>
        <w:t>16.0 percent of the respondents who are smoking and drinking leads to shortage of attendance.</w:t>
      </w:r>
    </w:p>
    <w:p w14:paraId="5AD288DB" w14:textId="77777777" w:rsidR="00A30A9B" w:rsidRPr="00FD6B4A" w:rsidRDefault="00A30A9B" w:rsidP="00FD6B4A">
      <w:pPr>
        <w:pStyle w:val="BodyText"/>
        <w:jc w:val="both"/>
        <w:rPr>
          <w:sz w:val="22"/>
          <w:szCs w:val="22"/>
        </w:rPr>
      </w:pPr>
    </w:p>
    <w:p w14:paraId="59D92AC6" w14:textId="15FC543A" w:rsidR="00A30A9B" w:rsidRPr="00FD6B4A" w:rsidRDefault="00A30A9B" w:rsidP="00BE6908">
      <w:pPr>
        <w:pStyle w:val="Heading5"/>
        <w:ind w:right="3326"/>
        <w:jc w:val="both"/>
        <w:rPr>
          <w:sz w:val="22"/>
          <w:szCs w:val="22"/>
        </w:rPr>
      </w:pPr>
      <w:r w:rsidRPr="00FD6B4A">
        <w:rPr>
          <w:noProof/>
          <w:sz w:val="22"/>
          <w:szCs w:val="22"/>
          <w:lang w:val="en-GB" w:eastAsia="en-GB"/>
        </w:rPr>
        <w:drawing>
          <wp:anchor distT="0" distB="0" distL="0" distR="0" simplePos="0" relativeHeight="251662336" behindDoc="0" locked="0" layoutInCell="1" allowOverlap="1" wp14:anchorId="420B7064" wp14:editId="4BE37BFA">
            <wp:simplePos x="0" y="0"/>
            <wp:positionH relativeFrom="page">
              <wp:posOffset>1734063</wp:posOffset>
            </wp:positionH>
            <wp:positionV relativeFrom="paragraph">
              <wp:posOffset>410883</wp:posOffset>
            </wp:positionV>
            <wp:extent cx="4141776" cy="2864167"/>
            <wp:effectExtent l="0" t="0" r="0" b="0"/>
            <wp:wrapTopAndBottom/>
            <wp:docPr id="23" name="image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2.jpeg"/>
                    <pic:cNvPicPr/>
                  </pic:nvPicPr>
                  <pic:blipFill>
                    <a:blip r:embed="rId9" cstate="print"/>
                    <a:stretch>
                      <a:fillRect/>
                    </a:stretch>
                  </pic:blipFill>
                  <pic:spPr>
                    <a:xfrm>
                      <a:off x="0" y="0"/>
                      <a:ext cx="4141776" cy="2864167"/>
                    </a:xfrm>
                    <a:prstGeom prst="rect">
                      <a:avLst/>
                    </a:prstGeom>
                  </pic:spPr>
                </pic:pic>
              </a:graphicData>
            </a:graphic>
          </wp:anchor>
        </w:drawing>
      </w:r>
      <w:r w:rsidRPr="00FD6B4A">
        <w:rPr>
          <w:sz w:val="22"/>
          <w:szCs w:val="22"/>
        </w:rPr>
        <w:t>Figure</w:t>
      </w:r>
      <w:r w:rsidR="00901559">
        <w:rPr>
          <w:sz w:val="22"/>
          <w:szCs w:val="22"/>
        </w:rPr>
        <w:t xml:space="preserve">4: </w:t>
      </w:r>
      <w:r w:rsidRPr="00FD6B4A">
        <w:rPr>
          <w:sz w:val="22"/>
          <w:szCs w:val="22"/>
        </w:rPr>
        <w:t>Disruption of Smoking and Drinking</w:t>
      </w:r>
    </w:p>
    <w:p w14:paraId="7B4AD960" w14:textId="77777777" w:rsidR="00A30A9B" w:rsidRPr="00FD6B4A" w:rsidRDefault="00A30A9B" w:rsidP="00FD6B4A">
      <w:pPr>
        <w:pStyle w:val="BodyText"/>
        <w:jc w:val="both"/>
        <w:rPr>
          <w:b/>
          <w:sz w:val="22"/>
          <w:szCs w:val="22"/>
        </w:rPr>
      </w:pPr>
    </w:p>
    <w:p w14:paraId="018223DA" w14:textId="77777777" w:rsidR="00A30A9B" w:rsidRPr="00FD6B4A" w:rsidRDefault="00A30A9B" w:rsidP="00FD6B4A">
      <w:pPr>
        <w:pStyle w:val="BodyText"/>
        <w:jc w:val="both"/>
        <w:rPr>
          <w:b/>
          <w:sz w:val="22"/>
          <w:szCs w:val="22"/>
        </w:rPr>
      </w:pPr>
    </w:p>
    <w:p w14:paraId="152489F9" w14:textId="7728956A" w:rsidR="00A30A9B" w:rsidRPr="00FD6B4A" w:rsidRDefault="00A30A9B" w:rsidP="00FD6B4A">
      <w:pPr>
        <w:pStyle w:val="BodyText"/>
        <w:ind w:right="687"/>
        <w:jc w:val="both"/>
        <w:rPr>
          <w:sz w:val="22"/>
          <w:szCs w:val="22"/>
        </w:rPr>
      </w:pPr>
      <w:r w:rsidRPr="00FD6B4A">
        <w:rPr>
          <w:sz w:val="22"/>
          <w:szCs w:val="22"/>
        </w:rPr>
        <w:t>Consumption of tobacco and liquor in particular leads to unwanted behaviour. In this regard, a researcher tried to get the outcome of consumption of tobacco and liquor which leads to</w:t>
      </w:r>
      <w:r w:rsidR="003B0E12" w:rsidRPr="00FD6B4A">
        <w:rPr>
          <w:sz w:val="22"/>
          <w:szCs w:val="22"/>
        </w:rPr>
        <w:t xml:space="preserve"> </w:t>
      </w:r>
      <w:r w:rsidRPr="00FD6B4A">
        <w:rPr>
          <w:sz w:val="22"/>
          <w:szCs w:val="22"/>
        </w:rPr>
        <w:t xml:space="preserve">different disruption. Figure </w:t>
      </w:r>
      <w:r w:rsidR="00BE6908">
        <w:rPr>
          <w:sz w:val="22"/>
          <w:szCs w:val="22"/>
        </w:rPr>
        <w:t xml:space="preserve">4 </w:t>
      </w:r>
      <w:r w:rsidRPr="00FD6B4A">
        <w:rPr>
          <w:sz w:val="22"/>
          <w:szCs w:val="22"/>
        </w:rPr>
        <w:t>reveals that 82.0 percent of the respondents who are smoking and drinking creates disruption among their classmates, 4.0 percent of the respondents who are smoking and drinking creates disruption with the college authorities, 2.0 percent of the respondents who are smoking and drinking creates disruption with other students and 12.0 percent of the respondents who are smoking and drinking creates disruption with the teachers.</w:t>
      </w:r>
    </w:p>
    <w:p w14:paraId="07A49E5A" w14:textId="77777777" w:rsidR="008A6354" w:rsidRDefault="008A6354" w:rsidP="00FD6B4A">
      <w:pPr>
        <w:pStyle w:val="Heading5"/>
        <w:ind w:left="0" w:right="809"/>
        <w:jc w:val="both"/>
        <w:rPr>
          <w:sz w:val="22"/>
          <w:szCs w:val="22"/>
        </w:rPr>
      </w:pPr>
    </w:p>
    <w:p w14:paraId="42941C89" w14:textId="77777777" w:rsidR="008A6354" w:rsidRDefault="008A6354" w:rsidP="00FD6B4A">
      <w:pPr>
        <w:pStyle w:val="Heading5"/>
        <w:ind w:left="0" w:right="809"/>
        <w:jc w:val="both"/>
        <w:rPr>
          <w:sz w:val="22"/>
          <w:szCs w:val="22"/>
        </w:rPr>
      </w:pPr>
    </w:p>
    <w:p w14:paraId="16D28951" w14:textId="515B9C9D" w:rsidR="00A30A9B" w:rsidRPr="00FD6B4A" w:rsidRDefault="00A30A9B" w:rsidP="008A6354">
      <w:pPr>
        <w:pStyle w:val="Heading5"/>
        <w:ind w:left="0" w:right="809"/>
        <w:rPr>
          <w:sz w:val="22"/>
          <w:szCs w:val="22"/>
        </w:rPr>
      </w:pPr>
      <w:r w:rsidRPr="00FD6B4A">
        <w:rPr>
          <w:sz w:val="22"/>
          <w:szCs w:val="22"/>
        </w:rPr>
        <w:lastRenderedPageBreak/>
        <w:t>Table</w:t>
      </w:r>
      <w:r w:rsidR="00BE6908">
        <w:rPr>
          <w:sz w:val="22"/>
          <w:szCs w:val="22"/>
        </w:rPr>
        <w:t xml:space="preserve"> 13</w:t>
      </w:r>
      <w:r w:rsidR="00AD7898" w:rsidRPr="00FD6B4A">
        <w:rPr>
          <w:sz w:val="22"/>
          <w:szCs w:val="22"/>
        </w:rPr>
        <w:t xml:space="preserve">: </w:t>
      </w:r>
      <w:r w:rsidRPr="00FD6B4A">
        <w:rPr>
          <w:sz w:val="22"/>
          <w:szCs w:val="22"/>
        </w:rPr>
        <w:t>Awareness about the Ill Effects of Tobacco and Alcohol</w:t>
      </w:r>
    </w:p>
    <w:tbl>
      <w:tblPr>
        <w:tblW w:w="7381" w:type="dxa"/>
        <w:tblInd w:w="6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54"/>
        <w:gridCol w:w="2268"/>
        <w:gridCol w:w="1559"/>
      </w:tblGrid>
      <w:tr w:rsidR="00A30A9B" w:rsidRPr="00FD6B4A" w14:paraId="78E26BA9" w14:textId="77777777" w:rsidTr="008A6354">
        <w:trPr>
          <w:trHeight w:val="414"/>
        </w:trPr>
        <w:tc>
          <w:tcPr>
            <w:tcW w:w="3554" w:type="dxa"/>
          </w:tcPr>
          <w:p w14:paraId="25EA9AA1" w14:textId="77777777" w:rsidR="00A30A9B" w:rsidRPr="00FD6B4A" w:rsidRDefault="00A30A9B" w:rsidP="00FD6B4A">
            <w:pPr>
              <w:pStyle w:val="TableParagraph"/>
              <w:spacing w:line="240" w:lineRule="auto"/>
              <w:jc w:val="both"/>
              <w:rPr>
                <w:b/>
              </w:rPr>
            </w:pPr>
            <w:r w:rsidRPr="00FD6B4A">
              <w:rPr>
                <w:b/>
              </w:rPr>
              <w:t>Awareness about the ill effects</w:t>
            </w:r>
          </w:p>
        </w:tc>
        <w:tc>
          <w:tcPr>
            <w:tcW w:w="2268" w:type="dxa"/>
          </w:tcPr>
          <w:p w14:paraId="343AE0CA" w14:textId="77777777" w:rsidR="00A30A9B" w:rsidRPr="00FD6B4A" w:rsidRDefault="00A30A9B" w:rsidP="00FD6B4A">
            <w:pPr>
              <w:pStyle w:val="TableParagraph"/>
              <w:spacing w:line="240" w:lineRule="auto"/>
              <w:jc w:val="both"/>
              <w:rPr>
                <w:b/>
              </w:rPr>
            </w:pPr>
            <w:r w:rsidRPr="00FD6B4A">
              <w:rPr>
                <w:b/>
              </w:rPr>
              <w:t>Frequency</w:t>
            </w:r>
          </w:p>
        </w:tc>
        <w:tc>
          <w:tcPr>
            <w:tcW w:w="1559" w:type="dxa"/>
          </w:tcPr>
          <w:p w14:paraId="51CE781A" w14:textId="77777777" w:rsidR="00A30A9B" w:rsidRPr="00FD6B4A" w:rsidRDefault="00A30A9B" w:rsidP="00FD6B4A">
            <w:pPr>
              <w:pStyle w:val="TableParagraph"/>
              <w:spacing w:line="240" w:lineRule="auto"/>
              <w:jc w:val="both"/>
              <w:rPr>
                <w:b/>
              </w:rPr>
            </w:pPr>
            <w:r w:rsidRPr="00FD6B4A">
              <w:rPr>
                <w:b/>
              </w:rPr>
              <w:t>Percentage</w:t>
            </w:r>
          </w:p>
        </w:tc>
      </w:tr>
      <w:tr w:rsidR="00A30A9B" w:rsidRPr="00FD6B4A" w14:paraId="2F4D9872" w14:textId="77777777" w:rsidTr="008A6354">
        <w:trPr>
          <w:trHeight w:val="415"/>
        </w:trPr>
        <w:tc>
          <w:tcPr>
            <w:tcW w:w="3554" w:type="dxa"/>
          </w:tcPr>
          <w:p w14:paraId="21493A04" w14:textId="77777777" w:rsidR="00A30A9B" w:rsidRPr="00FD6B4A" w:rsidRDefault="00A30A9B" w:rsidP="00FD6B4A">
            <w:pPr>
              <w:pStyle w:val="TableParagraph"/>
              <w:spacing w:line="240" w:lineRule="auto"/>
              <w:jc w:val="both"/>
            </w:pPr>
            <w:r w:rsidRPr="00FD6B4A">
              <w:t>Yes</w:t>
            </w:r>
          </w:p>
        </w:tc>
        <w:tc>
          <w:tcPr>
            <w:tcW w:w="2268" w:type="dxa"/>
          </w:tcPr>
          <w:p w14:paraId="11437C9B" w14:textId="77777777" w:rsidR="00A30A9B" w:rsidRPr="00FD6B4A" w:rsidRDefault="00A30A9B" w:rsidP="00FD6B4A">
            <w:pPr>
              <w:pStyle w:val="TableParagraph"/>
              <w:spacing w:line="240" w:lineRule="auto"/>
              <w:jc w:val="both"/>
            </w:pPr>
            <w:r w:rsidRPr="00FD6B4A">
              <w:t>50</w:t>
            </w:r>
          </w:p>
        </w:tc>
        <w:tc>
          <w:tcPr>
            <w:tcW w:w="1559" w:type="dxa"/>
          </w:tcPr>
          <w:p w14:paraId="650FEEEB" w14:textId="77777777" w:rsidR="00A30A9B" w:rsidRPr="00FD6B4A" w:rsidRDefault="00A30A9B" w:rsidP="00FD6B4A">
            <w:pPr>
              <w:pStyle w:val="TableParagraph"/>
              <w:spacing w:line="240" w:lineRule="auto"/>
              <w:jc w:val="both"/>
            </w:pPr>
            <w:r w:rsidRPr="00FD6B4A">
              <w:t>100.0</w:t>
            </w:r>
          </w:p>
        </w:tc>
      </w:tr>
    </w:tbl>
    <w:p w14:paraId="3913B720" w14:textId="77777777" w:rsidR="00A30A9B" w:rsidRPr="00FD6B4A" w:rsidRDefault="00A30A9B" w:rsidP="00FD6B4A">
      <w:pPr>
        <w:pStyle w:val="BodyText"/>
        <w:jc w:val="both"/>
        <w:rPr>
          <w:b/>
          <w:sz w:val="22"/>
          <w:szCs w:val="22"/>
        </w:rPr>
      </w:pPr>
    </w:p>
    <w:p w14:paraId="7647EAA6" w14:textId="4E748909" w:rsidR="00A30A9B" w:rsidRPr="00FD6B4A" w:rsidRDefault="00A30A9B" w:rsidP="00BE6908">
      <w:pPr>
        <w:pStyle w:val="BodyText"/>
        <w:ind w:right="687"/>
        <w:jc w:val="both"/>
        <w:rPr>
          <w:sz w:val="22"/>
          <w:szCs w:val="22"/>
        </w:rPr>
      </w:pPr>
      <w:r w:rsidRPr="00FD6B4A">
        <w:rPr>
          <w:sz w:val="22"/>
          <w:szCs w:val="22"/>
        </w:rPr>
        <w:t xml:space="preserve">The table above show whether the respondents are aware or not aware about the ill effects of tobacco and alcohol. Table </w:t>
      </w:r>
      <w:r w:rsidR="00BE6908">
        <w:rPr>
          <w:sz w:val="22"/>
          <w:szCs w:val="22"/>
        </w:rPr>
        <w:t>13</w:t>
      </w:r>
      <w:r w:rsidRPr="00FD6B4A">
        <w:rPr>
          <w:sz w:val="22"/>
          <w:szCs w:val="22"/>
        </w:rPr>
        <w:t xml:space="preserve"> show that all 100 percent of respondents are aware about the ill effects of tobacco and alcohol.</w:t>
      </w:r>
    </w:p>
    <w:p w14:paraId="4001E67A" w14:textId="77777777" w:rsidR="00A30A9B" w:rsidRPr="00FD6B4A" w:rsidRDefault="00A30A9B" w:rsidP="00FD6B4A">
      <w:pPr>
        <w:pStyle w:val="BodyText"/>
        <w:jc w:val="both"/>
        <w:rPr>
          <w:sz w:val="22"/>
          <w:szCs w:val="22"/>
        </w:rPr>
      </w:pPr>
    </w:p>
    <w:p w14:paraId="23F3C00C" w14:textId="40C708A3" w:rsidR="00A30A9B" w:rsidRPr="00FD6B4A" w:rsidRDefault="00A30A9B" w:rsidP="00FD6B4A">
      <w:pPr>
        <w:pStyle w:val="Heading5"/>
        <w:ind w:right="3589"/>
        <w:jc w:val="both"/>
        <w:rPr>
          <w:sz w:val="22"/>
          <w:szCs w:val="22"/>
        </w:rPr>
      </w:pPr>
      <w:r w:rsidRPr="00FD6B4A">
        <w:rPr>
          <w:sz w:val="22"/>
          <w:szCs w:val="22"/>
        </w:rPr>
        <w:t xml:space="preserve">Table </w:t>
      </w:r>
      <w:r w:rsidR="00BE6908">
        <w:rPr>
          <w:sz w:val="22"/>
          <w:szCs w:val="22"/>
        </w:rPr>
        <w:t xml:space="preserve">14: </w:t>
      </w:r>
      <w:r w:rsidRPr="00FD6B4A">
        <w:rPr>
          <w:sz w:val="22"/>
          <w:szCs w:val="22"/>
        </w:rPr>
        <w:t xml:space="preserve"> Knowledge about the Ill Effects</w:t>
      </w:r>
    </w:p>
    <w:tbl>
      <w:tblPr>
        <w:tblW w:w="0" w:type="auto"/>
        <w:tblInd w:w="7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36"/>
        <w:gridCol w:w="1559"/>
        <w:gridCol w:w="1984"/>
      </w:tblGrid>
      <w:tr w:rsidR="00A30A9B" w:rsidRPr="00FD6B4A" w14:paraId="74F9F965" w14:textId="77777777" w:rsidTr="008A6354">
        <w:trPr>
          <w:trHeight w:val="302"/>
        </w:trPr>
        <w:tc>
          <w:tcPr>
            <w:tcW w:w="3636" w:type="dxa"/>
          </w:tcPr>
          <w:p w14:paraId="591B4B26" w14:textId="77777777" w:rsidR="00A30A9B" w:rsidRPr="00FD6B4A" w:rsidRDefault="00A30A9B" w:rsidP="00FD6B4A">
            <w:pPr>
              <w:pStyle w:val="TableParagraph"/>
              <w:spacing w:line="240" w:lineRule="auto"/>
              <w:jc w:val="both"/>
              <w:rPr>
                <w:b/>
              </w:rPr>
            </w:pPr>
            <w:r w:rsidRPr="00FD6B4A">
              <w:rPr>
                <w:b/>
              </w:rPr>
              <w:t>Knowledge about the ill effects</w:t>
            </w:r>
          </w:p>
        </w:tc>
        <w:tc>
          <w:tcPr>
            <w:tcW w:w="1559" w:type="dxa"/>
          </w:tcPr>
          <w:p w14:paraId="071ED2E4" w14:textId="77777777" w:rsidR="00A30A9B" w:rsidRPr="00FD6B4A" w:rsidRDefault="00A30A9B" w:rsidP="00FD6B4A">
            <w:pPr>
              <w:pStyle w:val="TableParagraph"/>
              <w:spacing w:line="240" w:lineRule="auto"/>
              <w:jc w:val="both"/>
              <w:rPr>
                <w:b/>
              </w:rPr>
            </w:pPr>
            <w:r w:rsidRPr="00FD6B4A">
              <w:rPr>
                <w:b/>
              </w:rPr>
              <w:t>Frequency</w:t>
            </w:r>
          </w:p>
        </w:tc>
        <w:tc>
          <w:tcPr>
            <w:tcW w:w="1984" w:type="dxa"/>
          </w:tcPr>
          <w:p w14:paraId="448D1F63" w14:textId="77777777" w:rsidR="00A30A9B" w:rsidRPr="00FD6B4A" w:rsidRDefault="00A30A9B" w:rsidP="00FD6B4A">
            <w:pPr>
              <w:pStyle w:val="TableParagraph"/>
              <w:spacing w:line="240" w:lineRule="auto"/>
              <w:jc w:val="both"/>
              <w:rPr>
                <w:b/>
              </w:rPr>
            </w:pPr>
            <w:r w:rsidRPr="00FD6B4A">
              <w:rPr>
                <w:b/>
              </w:rPr>
              <w:t>Percentage</w:t>
            </w:r>
          </w:p>
        </w:tc>
      </w:tr>
      <w:tr w:rsidR="00A30A9B" w:rsidRPr="00FD6B4A" w14:paraId="65AB4721" w14:textId="77777777" w:rsidTr="008A6354">
        <w:trPr>
          <w:trHeight w:val="301"/>
        </w:trPr>
        <w:tc>
          <w:tcPr>
            <w:tcW w:w="3636" w:type="dxa"/>
          </w:tcPr>
          <w:p w14:paraId="34E18F21" w14:textId="77777777" w:rsidR="00A30A9B" w:rsidRPr="00FD6B4A" w:rsidRDefault="00A30A9B" w:rsidP="00FD6B4A">
            <w:pPr>
              <w:pStyle w:val="TableParagraph"/>
              <w:spacing w:line="240" w:lineRule="auto"/>
              <w:jc w:val="both"/>
            </w:pPr>
            <w:r w:rsidRPr="00FD6B4A">
              <w:t>Asthma</w:t>
            </w:r>
          </w:p>
        </w:tc>
        <w:tc>
          <w:tcPr>
            <w:tcW w:w="1559" w:type="dxa"/>
          </w:tcPr>
          <w:p w14:paraId="4C3CAD25" w14:textId="77777777" w:rsidR="00A30A9B" w:rsidRPr="00FD6B4A" w:rsidRDefault="00A30A9B" w:rsidP="00FD6B4A">
            <w:pPr>
              <w:pStyle w:val="TableParagraph"/>
              <w:spacing w:line="240" w:lineRule="auto"/>
              <w:jc w:val="both"/>
            </w:pPr>
            <w:r w:rsidRPr="00FD6B4A">
              <w:t>2</w:t>
            </w:r>
          </w:p>
        </w:tc>
        <w:tc>
          <w:tcPr>
            <w:tcW w:w="1984" w:type="dxa"/>
          </w:tcPr>
          <w:p w14:paraId="4ECB3B35" w14:textId="77777777" w:rsidR="00A30A9B" w:rsidRPr="00FD6B4A" w:rsidRDefault="00A30A9B" w:rsidP="00FD6B4A">
            <w:pPr>
              <w:pStyle w:val="TableParagraph"/>
              <w:spacing w:line="240" w:lineRule="auto"/>
              <w:jc w:val="both"/>
            </w:pPr>
            <w:r w:rsidRPr="00FD6B4A">
              <w:t>4.0</w:t>
            </w:r>
          </w:p>
        </w:tc>
      </w:tr>
      <w:tr w:rsidR="00A30A9B" w:rsidRPr="00FD6B4A" w14:paraId="15D3A65F" w14:textId="77777777" w:rsidTr="008A6354">
        <w:trPr>
          <w:trHeight w:val="302"/>
        </w:trPr>
        <w:tc>
          <w:tcPr>
            <w:tcW w:w="3636" w:type="dxa"/>
          </w:tcPr>
          <w:p w14:paraId="76D4A5E3" w14:textId="77777777" w:rsidR="00A30A9B" w:rsidRPr="00FD6B4A" w:rsidRDefault="00A30A9B" w:rsidP="00FD6B4A">
            <w:pPr>
              <w:pStyle w:val="TableParagraph"/>
              <w:spacing w:line="240" w:lineRule="auto"/>
              <w:jc w:val="both"/>
            </w:pPr>
            <w:r w:rsidRPr="00FD6B4A">
              <w:t>Lung cancer</w:t>
            </w:r>
          </w:p>
        </w:tc>
        <w:tc>
          <w:tcPr>
            <w:tcW w:w="1559" w:type="dxa"/>
          </w:tcPr>
          <w:p w14:paraId="56ECDAB1" w14:textId="77777777" w:rsidR="00A30A9B" w:rsidRPr="00FD6B4A" w:rsidRDefault="00A30A9B" w:rsidP="00FD6B4A">
            <w:pPr>
              <w:pStyle w:val="TableParagraph"/>
              <w:spacing w:line="240" w:lineRule="auto"/>
              <w:jc w:val="both"/>
            </w:pPr>
            <w:r w:rsidRPr="00FD6B4A">
              <w:t>27</w:t>
            </w:r>
          </w:p>
        </w:tc>
        <w:tc>
          <w:tcPr>
            <w:tcW w:w="1984" w:type="dxa"/>
          </w:tcPr>
          <w:p w14:paraId="578EA16D" w14:textId="77777777" w:rsidR="00A30A9B" w:rsidRPr="00FD6B4A" w:rsidRDefault="00A30A9B" w:rsidP="00FD6B4A">
            <w:pPr>
              <w:pStyle w:val="TableParagraph"/>
              <w:spacing w:line="240" w:lineRule="auto"/>
              <w:jc w:val="both"/>
            </w:pPr>
            <w:r w:rsidRPr="00FD6B4A">
              <w:t>54.0</w:t>
            </w:r>
          </w:p>
        </w:tc>
      </w:tr>
      <w:tr w:rsidR="00A30A9B" w:rsidRPr="00FD6B4A" w14:paraId="49A1013F" w14:textId="77777777" w:rsidTr="008A6354">
        <w:trPr>
          <w:trHeight w:val="302"/>
        </w:trPr>
        <w:tc>
          <w:tcPr>
            <w:tcW w:w="3636" w:type="dxa"/>
          </w:tcPr>
          <w:p w14:paraId="73A240D5" w14:textId="77777777" w:rsidR="00A30A9B" w:rsidRPr="00FD6B4A" w:rsidRDefault="00A30A9B" w:rsidP="00FD6B4A">
            <w:pPr>
              <w:pStyle w:val="TableParagraph"/>
              <w:spacing w:line="240" w:lineRule="auto"/>
              <w:jc w:val="both"/>
            </w:pPr>
            <w:r w:rsidRPr="00FD6B4A">
              <w:t>TB</w:t>
            </w:r>
          </w:p>
        </w:tc>
        <w:tc>
          <w:tcPr>
            <w:tcW w:w="1559" w:type="dxa"/>
          </w:tcPr>
          <w:p w14:paraId="329E1FAB" w14:textId="77777777" w:rsidR="00A30A9B" w:rsidRPr="00FD6B4A" w:rsidRDefault="00A30A9B" w:rsidP="00FD6B4A">
            <w:pPr>
              <w:pStyle w:val="TableParagraph"/>
              <w:spacing w:line="240" w:lineRule="auto"/>
              <w:jc w:val="both"/>
            </w:pPr>
            <w:r w:rsidRPr="00FD6B4A">
              <w:t>21</w:t>
            </w:r>
          </w:p>
        </w:tc>
        <w:tc>
          <w:tcPr>
            <w:tcW w:w="1984" w:type="dxa"/>
          </w:tcPr>
          <w:p w14:paraId="7731B95C" w14:textId="77777777" w:rsidR="00A30A9B" w:rsidRPr="00FD6B4A" w:rsidRDefault="00A30A9B" w:rsidP="00FD6B4A">
            <w:pPr>
              <w:pStyle w:val="TableParagraph"/>
              <w:spacing w:line="240" w:lineRule="auto"/>
              <w:jc w:val="both"/>
            </w:pPr>
            <w:r w:rsidRPr="00FD6B4A">
              <w:t>42.0</w:t>
            </w:r>
          </w:p>
        </w:tc>
      </w:tr>
      <w:tr w:rsidR="00A30A9B" w:rsidRPr="00FD6B4A" w14:paraId="15CCA1A5" w14:textId="77777777" w:rsidTr="008A6354">
        <w:trPr>
          <w:trHeight w:val="302"/>
        </w:trPr>
        <w:tc>
          <w:tcPr>
            <w:tcW w:w="3636" w:type="dxa"/>
          </w:tcPr>
          <w:p w14:paraId="40B9AD6C" w14:textId="77777777" w:rsidR="00A30A9B" w:rsidRPr="00FD6B4A" w:rsidRDefault="00A30A9B" w:rsidP="00FD6B4A">
            <w:pPr>
              <w:pStyle w:val="TableParagraph"/>
              <w:spacing w:line="240" w:lineRule="auto"/>
              <w:jc w:val="both"/>
            </w:pPr>
            <w:r w:rsidRPr="00FD6B4A">
              <w:t>Total</w:t>
            </w:r>
          </w:p>
        </w:tc>
        <w:tc>
          <w:tcPr>
            <w:tcW w:w="1559" w:type="dxa"/>
          </w:tcPr>
          <w:p w14:paraId="2E3ED26A" w14:textId="77777777" w:rsidR="00A30A9B" w:rsidRPr="00FD6B4A" w:rsidRDefault="00A30A9B" w:rsidP="00FD6B4A">
            <w:pPr>
              <w:pStyle w:val="TableParagraph"/>
              <w:spacing w:line="240" w:lineRule="auto"/>
              <w:jc w:val="both"/>
            </w:pPr>
            <w:r w:rsidRPr="00FD6B4A">
              <w:t>50</w:t>
            </w:r>
          </w:p>
        </w:tc>
        <w:tc>
          <w:tcPr>
            <w:tcW w:w="1984" w:type="dxa"/>
          </w:tcPr>
          <w:p w14:paraId="3B1AFF9B" w14:textId="77777777" w:rsidR="00A30A9B" w:rsidRPr="00FD6B4A" w:rsidRDefault="00A30A9B" w:rsidP="00FD6B4A">
            <w:pPr>
              <w:pStyle w:val="TableParagraph"/>
              <w:spacing w:line="240" w:lineRule="auto"/>
              <w:jc w:val="both"/>
            </w:pPr>
            <w:r w:rsidRPr="00FD6B4A">
              <w:t>100.0</w:t>
            </w:r>
          </w:p>
        </w:tc>
      </w:tr>
    </w:tbl>
    <w:p w14:paraId="5930B117" w14:textId="77777777" w:rsidR="00A30A9B" w:rsidRPr="00FD6B4A" w:rsidRDefault="00A30A9B" w:rsidP="00FD6B4A">
      <w:pPr>
        <w:pStyle w:val="BodyText"/>
        <w:jc w:val="both"/>
        <w:rPr>
          <w:b/>
          <w:sz w:val="22"/>
          <w:szCs w:val="22"/>
        </w:rPr>
      </w:pPr>
    </w:p>
    <w:p w14:paraId="3C069526" w14:textId="77777777" w:rsidR="00A30A9B" w:rsidRPr="00FD6B4A" w:rsidRDefault="00A30A9B" w:rsidP="00FD6B4A">
      <w:pPr>
        <w:pStyle w:val="BodyText"/>
        <w:jc w:val="both"/>
        <w:rPr>
          <w:b/>
          <w:sz w:val="22"/>
          <w:szCs w:val="22"/>
        </w:rPr>
      </w:pPr>
    </w:p>
    <w:p w14:paraId="7270B30B" w14:textId="0E4AC45C" w:rsidR="00AD7898" w:rsidRPr="00FD6B4A" w:rsidRDefault="00A30A9B" w:rsidP="00FD6B4A">
      <w:pPr>
        <w:pStyle w:val="BodyText"/>
        <w:ind w:right="687"/>
        <w:jc w:val="both"/>
        <w:rPr>
          <w:sz w:val="22"/>
          <w:szCs w:val="22"/>
        </w:rPr>
      </w:pPr>
      <w:r w:rsidRPr="00FD6B4A">
        <w:rPr>
          <w:sz w:val="22"/>
          <w:szCs w:val="22"/>
        </w:rPr>
        <w:t xml:space="preserve">As consumption of cigarette and liquor leads to many kinds of consequences. </w:t>
      </w:r>
      <w:r w:rsidRPr="00FD6B4A">
        <w:rPr>
          <w:spacing w:val="-3"/>
          <w:sz w:val="22"/>
          <w:szCs w:val="22"/>
        </w:rPr>
        <w:t xml:space="preserve">In </w:t>
      </w:r>
      <w:r w:rsidRPr="00FD6B4A">
        <w:rPr>
          <w:sz w:val="22"/>
          <w:szCs w:val="22"/>
        </w:rPr>
        <w:t xml:space="preserve">this regard, a researcher had tried to know to what extent the respondents </w:t>
      </w:r>
      <w:r w:rsidR="008A6354" w:rsidRPr="00FD6B4A">
        <w:rPr>
          <w:sz w:val="22"/>
          <w:szCs w:val="22"/>
        </w:rPr>
        <w:t>know</w:t>
      </w:r>
      <w:r w:rsidRPr="00FD6B4A">
        <w:rPr>
          <w:sz w:val="22"/>
          <w:szCs w:val="22"/>
        </w:rPr>
        <w:t xml:space="preserve"> about the ill effects and what kind of illness. Table </w:t>
      </w:r>
      <w:r w:rsidR="00BE6908">
        <w:rPr>
          <w:sz w:val="22"/>
          <w:szCs w:val="22"/>
        </w:rPr>
        <w:t>14</w:t>
      </w:r>
      <w:r w:rsidRPr="00FD6B4A">
        <w:rPr>
          <w:sz w:val="22"/>
          <w:szCs w:val="22"/>
        </w:rPr>
        <w:t xml:space="preserve"> shows that 4.2 percent of the respondents are aware that smoking and drinking are the ill effects which may leads to asthma, 54.0 percent of the respondents are aware that smoking and drinking may leads to lung cancer and 42.2 percent of the respondents are aware that smoking and drinking may leads to tuberculosis.</w:t>
      </w:r>
    </w:p>
    <w:p w14:paraId="3846A859" w14:textId="77777777" w:rsidR="00AD7898" w:rsidRPr="00FD6B4A" w:rsidRDefault="00AD7898" w:rsidP="00FD6B4A">
      <w:pPr>
        <w:pStyle w:val="BodyText"/>
        <w:ind w:right="687"/>
        <w:jc w:val="both"/>
        <w:rPr>
          <w:sz w:val="22"/>
          <w:szCs w:val="22"/>
        </w:rPr>
      </w:pPr>
    </w:p>
    <w:p w14:paraId="141A5EA1" w14:textId="205F9E93" w:rsidR="00A30A9B" w:rsidRPr="00FD6B4A" w:rsidRDefault="00A30A9B" w:rsidP="00BE6908">
      <w:pPr>
        <w:pStyle w:val="BodyText"/>
        <w:ind w:right="687"/>
        <w:jc w:val="center"/>
        <w:rPr>
          <w:sz w:val="22"/>
          <w:szCs w:val="22"/>
        </w:rPr>
      </w:pPr>
      <w:r w:rsidRPr="00FD6B4A">
        <w:rPr>
          <w:sz w:val="22"/>
          <w:szCs w:val="22"/>
        </w:rPr>
        <w:t xml:space="preserve">Table </w:t>
      </w:r>
      <w:r w:rsidR="00BE6908">
        <w:rPr>
          <w:sz w:val="22"/>
          <w:szCs w:val="22"/>
        </w:rPr>
        <w:t xml:space="preserve">15: </w:t>
      </w:r>
      <w:r w:rsidR="00AD7898" w:rsidRPr="00FD6B4A">
        <w:rPr>
          <w:sz w:val="22"/>
          <w:szCs w:val="22"/>
        </w:rPr>
        <w:t xml:space="preserve"> - </w:t>
      </w:r>
      <w:r w:rsidRPr="00FD6B4A">
        <w:rPr>
          <w:b/>
          <w:sz w:val="22"/>
          <w:szCs w:val="22"/>
        </w:rPr>
        <w:t>Whether they have attended any Anti-Tobacco Programme</w:t>
      </w:r>
    </w:p>
    <w:tbl>
      <w:tblPr>
        <w:tblW w:w="8505"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28"/>
        <w:gridCol w:w="1560"/>
        <w:gridCol w:w="1417"/>
      </w:tblGrid>
      <w:tr w:rsidR="00A30A9B" w:rsidRPr="00FD6B4A" w14:paraId="1572B2AA" w14:textId="77777777" w:rsidTr="008A6354">
        <w:trPr>
          <w:trHeight w:val="414"/>
        </w:trPr>
        <w:tc>
          <w:tcPr>
            <w:tcW w:w="5528" w:type="dxa"/>
          </w:tcPr>
          <w:p w14:paraId="52AD1097" w14:textId="77777777" w:rsidR="00A30A9B" w:rsidRPr="00FD6B4A" w:rsidRDefault="00A30A9B" w:rsidP="00FD6B4A">
            <w:pPr>
              <w:pStyle w:val="TableParagraph"/>
              <w:spacing w:line="240" w:lineRule="auto"/>
              <w:jc w:val="both"/>
              <w:rPr>
                <w:b/>
              </w:rPr>
            </w:pPr>
            <w:r w:rsidRPr="00FD6B4A">
              <w:rPr>
                <w:b/>
              </w:rPr>
              <w:t>Whether they have attended any tobacco programme</w:t>
            </w:r>
          </w:p>
        </w:tc>
        <w:tc>
          <w:tcPr>
            <w:tcW w:w="1560" w:type="dxa"/>
          </w:tcPr>
          <w:p w14:paraId="54626358" w14:textId="77777777" w:rsidR="00A30A9B" w:rsidRPr="00FD6B4A" w:rsidRDefault="00A30A9B" w:rsidP="00FD6B4A">
            <w:pPr>
              <w:pStyle w:val="TableParagraph"/>
              <w:spacing w:line="240" w:lineRule="auto"/>
              <w:jc w:val="both"/>
              <w:rPr>
                <w:b/>
              </w:rPr>
            </w:pPr>
            <w:r w:rsidRPr="00FD6B4A">
              <w:rPr>
                <w:b/>
              </w:rPr>
              <w:t>Frequency</w:t>
            </w:r>
          </w:p>
        </w:tc>
        <w:tc>
          <w:tcPr>
            <w:tcW w:w="1417" w:type="dxa"/>
          </w:tcPr>
          <w:p w14:paraId="5D8A15C9" w14:textId="77777777" w:rsidR="00A30A9B" w:rsidRPr="00FD6B4A" w:rsidRDefault="00A30A9B" w:rsidP="00FD6B4A">
            <w:pPr>
              <w:pStyle w:val="TableParagraph"/>
              <w:spacing w:line="240" w:lineRule="auto"/>
              <w:ind w:left="108"/>
              <w:jc w:val="both"/>
              <w:rPr>
                <w:b/>
              </w:rPr>
            </w:pPr>
            <w:r w:rsidRPr="00FD6B4A">
              <w:rPr>
                <w:b/>
              </w:rPr>
              <w:t>Percentage</w:t>
            </w:r>
          </w:p>
        </w:tc>
      </w:tr>
      <w:tr w:rsidR="00A30A9B" w:rsidRPr="00FD6B4A" w14:paraId="1A41E686" w14:textId="77777777" w:rsidTr="008A6354">
        <w:trPr>
          <w:trHeight w:val="414"/>
        </w:trPr>
        <w:tc>
          <w:tcPr>
            <w:tcW w:w="5528" w:type="dxa"/>
          </w:tcPr>
          <w:p w14:paraId="6C3CD3C9" w14:textId="77777777" w:rsidR="00A30A9B" w:rsidRPr="00FD6B4A" w:rsidRDefault="00A30A9B" w:rsidP="00FD6B4A">
            <w:pPr>
              <w:pStyle w:val="TableParagraph"/>
              <w:spacing w:line="240" w:lineRule="auto"/>
              <w:jc w:val="both"/>
            </w:pPr>
            <w:r w:rsidRPr="00FD6B4A">
              <w:t>No</w:t>
            </w:r>
          </w:p>
        </w:tc>
        <w:tc>
          <w:tcPr>
            <w:tcW w:w="1560" w:type="dxa"/>
          </w:tcPr>
          <w:p w14:paraId="7495B06A" w14:textId="77777777" w:rsidR="00A30A9B" w:rsidRPr="00FD6B4A" w:rsidRDefault="00A30A9B" w:rsidP="00FD6B4A">
            <w:pPr>
              <w:pStyle w:val="TableParagraph"/>
              <w:spacing w:line="240" w:lineRule="auto"/>
              <w:jc w:val="both"/>
            </w:pPr>
            <w:r w:rsidRPr="00FD6B4A">
              <w:t>50</w:t>
            </w:r>
          </w:p>
        </w:tc>
        <w:tc>
          <w:tcPr>
            <w:tcW w:w="1417" w:type="dxa"/>
          </w:tcPr>
          <w:p w14:paraId="2D9DD004" w14:textId="77777777" w:rsidR="00A30A9B" w:rsidRPr="00FD6B4A" w:rsidRDefault="00A30A9B" w:rsidP="00FD6B4A">
            <w:pPr>
              <w:pStyle w:val="TableParagraph"/>
              <w:spacing w:line="240" w:lineRule="auto"/>
              <w:ind w:left="108"/>
              <w:jc w:val="both"/>
            </w:pPr>
            <w:r w:rsidRPr="00FD6B4A">
              <w:t>100.0</w:t>
            </w:r>
          </w:p>
        </w:tc>
      </w:tr>
    </w:tbl>
    <w:p w14:paraId="326DABBF" w14:textId="77777777" w:rsidR="00A30A9B" w:rsidRPr="00FD6B4A" w:rsidRDefault="00A30A9B" w:rsidP="00FD6B4A">
      <w:pPr>
        <w:pStyle w:val="BodyText"/>
        <w:jc w:val="both"/>
        <w:rPr>
          <w:b/>
          <w:sz w:val="22"/>
          <w:szCs w:val="22"/>
        </w:rPr>
      </w:pPr>
    </w:p>
    <w:p w14:paraId="452BFE1B" w14:textId="7939D3C1" w:rsidR="00A30A9B" w:rsidRPr="00FD6B4A" w:rsidRDefault="00A30A9B" w:rsidP="00FD6B4A">
      <w:pPr>
        <w:pStyle w:val="BodyText"/>
        <w:ind w:right="684"/>
        <w:jc w:val="both"/>
        <w:rPr>
          <w:sz w:val="22"/>
          <w:szCs w:val="22"/>
        </w:rPr>
      </w:pPr>
      <w:r w:rsidRPr="00FD6B4A">
        <w:rPr>
          <w:sz w:val="22"/>
          <w:szCs w:val="22"/>
        </w:rPr>
        <w:t xml:space="preserve">Through investigation, the table below would show whether the respondents have attended any anti-tobacco programme or not. Table </w:t>
      </w:r>
      <w:r w:rsidR="00BE6908">
        <w:rPr>
          <w:sz w:val="22"/>
          <w:szCs w:val="22"/>
        </w:rPr>
        <w:t>15</w:t>
      </w:r>
      <w:r w:rsidRPr="00FD6B4A">
        <w:rPr>
          <w:sz w:val="22"/>
          <w:szCs w:val="22"/>
        </w:rPr>
        <w:t xml:space="preserve"> show</w:t>
      </w:r>
      <w:r w:rsidR="00BE6908">
        <w:rPr>
          <w:sz w:val="22"/>
          <w:szCs w:val="22"/>
        </w:rPr>
        <w:t>s</w:t>
      </w:r>
      <w:r w:rsidRPr="00FD6B4A">
        <w:rPr>
          <w:sz w:val="22"/>
          <w:szCs w:val="22"/>
        </w:rPr>
        <w:t xml:space="preserve"> that 100 percent of the respondents have not attended any anti-tobacco programme.</w:t>
      </w:r>
    </w:p>
    <w:p w14:paraId="43C02341" w14:textId="77777777" w:rsidR="00A30A9B" w:rsidRPr="00FD6B4A" w:rsidRDefault="00A30A9B" w:rsidP="00FD6B4A">
      <w:pPr>
        <w:pStyle w:val="BodyText"/>
        <w:jc w:val="both"/>
        <w:rPr>
          <w:sz w:val="22"/>
          <w:szCs w:val="22"/>
        </w:rPr>
      </w:pPr>
    </w:p>
    <w:p w14:paraId="3D155F76" w14:textId="77777777" w:rsidR="00A30A9B" w:rsidRPr="00FD6B4A" w:rsidRDefault="00A30A9B" w:rsidP="00BE6908">
      <w:pPr>
        <w:pStyle w:val="Heading5"/>
        <w:ind w:left="0"/>
        <w:jc w:val="both"/>
        <w:rPr>
          <w:sz w:val="22"/>
          <w:szCs w:val="22"/>
        </w:rPr>
      </w:pPr>
      <w:r w:rsidRPr="00FD6B4A">
        <w:rPr>
          <w:sz w:val="22"/>
          <w:szCs w:val="22"/>
        </w:rPr>
        <w:t>To understand the perception of the youth towards consuming substance abuse</w:t>
      </w:r>
    </w:p>
    <w:p w14:paraId="77FC0C74" w14:textId="77777777" w:rsidR="00A30A9B" w:rsidRPr="00FD6B4A" w:rsidRDefault="00A30A9B" w:rsidP="00FD6B4A">
      <w:pPr>
        <w:pStyle w:val="BodyText"/>
        <w:jc w:val="both"/>
        <w:rPr>
          <w:b/>
          <w:sz w:val="22"/>
          <w:szCs w:val="22"/>
        </w:rPr>
      </w:pPr>
    </w:p>
    <w:p w14:paraId="332981E5" w14:textId="02D83147" w:rsidR="00A30A9B" w:rsidRPr="00FD6B4A" w:rsidRDefault="00A30A9B" w:rsidP="00BE6908">
      <w:pPr>
        <w:ind w:left="792" w:right="809"/>
        <w:jc w:val="both"/>
        <w:rPr>
          <w:b/>
        </w:rPr>
      </w:pPr>
      <w:r w:rsidRPr="00FD6B4A">
        <w:rPr>
          <w:b/>
        </w:rPr>
        <w:t xml:space="preserve">Table </w:t>
      </w:r>
      <w:r w:rsidR="00BE6908">
        <w:rPr>
          <w:b/>
        </w:rPr>
        <w:t xml:space="preserve">16: </w:t>
      </w:r>
      <w:r w:rsidRPr="00FD6B4A">
        <w:rPr>
          <w:b/>
        </w:rPr>
        <w:t>Whether Smoking and Drinking Habit Affect their Social Life</w:t>
      </w:r>
    </w:p>
    <w:tbl>
      <w:tblPr>
        <w:tblW w:w="0" w:type="auto"/>
        <w:tblInd w:w="6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06"/>
        <w:gridCol w:w="1260"/>
        <w:gridCol w:w="1217"/>
      </w:tblGrid>
      <w:tr w:rsidR="00A30A9B" w:rsidRPr="00FD6B4A" w14:paraId="4CCBBE77" w14:textId="77777777" w:rsidTr="00BE6908">
        <w:trPr>
          <w:trHeight w:val="326"/>
        </w:trPr>
        <w:tc>
          <w:tcPr>
            <w:tcW w:w="4806" w:type="dxa"/>
          </w:tcPr>
          <w:p w14:paraId="5A690029" w14:textId="77777777" w:rsidR="00A30A9B" w:rsidRPr="00FD6B4A" w:rsidRDefault="00A30A9B" w:rsidP="00FD6B4A">
            <w:pPr>
              <w:pStyle w:val="TableParagraph"/>
              <w:spacing w:line="240" w:lineRule="auto"/>
              <w:jc w:val="both"/>
              <w:rPr>
                <w:b/>
              </w:rPr>
            </w:pPr>
            <w:r w:rsidRPr="00FD6B4A">
              <w:rPr>
                <w:b/>
              </w:rPr>
              <w:t>Whether smoking and drinking habit affect social life</w:t>
            </w:r>
          </w:p>
        </w:tc>
        <w:tc>
          <w:tcPr>
            <w:tcW w:w="1260" w:type="dxa"/>
          </w:tcPr>
          <w:p w14:paraId="09381A29" w14:textId="77777777" w:rsidR="00A30A9B" w:rsidRPr="00FD6B4A" w:rsidRDefault="00A30A9B" w:rsidP="00FD6B4A">
            <w:pPr>
              <w:pStyle w:val="TableParagraph"/>
              <w:spacing w:line="240" w:lineRule="auto"/>
              <w:ind w:left="107"/>
              <w:jc w:val="both"/>
              <w:rPr>
                <w:b/>
              </w:rPr>
            </w:pPr>
            <w:r w:rsidRPr="00FD6B4A">
              <w:rPr>
                <w:b/>
              </w:rPr>
              <w:t>Frequency</w:t>
            </w:r>
          </w:p>
        </w:tc>
        <w:tc>
          <w:tcPr>
            <w:tcW w:w="1217" w:type="dxa"/>
          </w:tcPr>
          <w:p w14:paraId="485054A3" w14:textId="77777777" w:rsidR="00A30A9B" w:rsidRPr="00FD6B4A" w:rsidRDefault="00A30A9B" w:rsidP="00FD6B4A">
            <w:pPr>
              <w:pStyle w:val="TableParagraph"/>
              <w:spacing w:line="240" w:lineRule="auto"/>
              <w:ind w:left="108"/>
              <w:jc w:val="both"/>
              <w:rPr>
                <w:b/>
              </w:rPr>
            </w:pPr>
            <w:r w:rsidRPr="00FD6B4A">
              <w:rPr>
                <w:b/>
              </w:rPr>
              <w:t>Percentage</w:t>
            </w:r>
          </w:p>
        </w:tc>
      </w:tr>
      <w:tr w:rsidR="00A30A9B" w:rsidRPr="00FD6B4A" w14:paraId="309A6123" w14:textId="77777777" w:rsidTr="00BE6908">
        <w:trPr>
          <w:trHeight w:val="327"/>
        </w:trPr>
        <w:tc>
          <w:tcPr>
            <w:tcW w:w="4806" w:type="dxa"/>
          </w:tcPr>
          <w:p w14:paraId="3F56BF7C" w14:textId="77777777" w:rsidR="00A30A9B" w:rsidRPr="00FD6B4A" w:rsidRDefault="00A30A9B" w:rsidP="00FD6B4A">
            <w:pPr>
              <w:pStyle w:val="TableParagraph"/>
              <w:spacing w:line="240" w:lineRule="auto"/>
              <w:jc w:val="both"/>
            </w:pPr>
            <w:r w:rsidRPr="00FD6B4A">
              <w:t>Agree</w:t>
            </w:r>
          </w:p>
        </w:tc>
        <w:tc>
          <w:tcPr>
            <w:tcW w:w="1260" w:type="dxa"/>
          </w:tcPr>
          <w:p w14:paraId="7DFCD33B" w14:textId="77777777" w:rsidR="00A30A9B" w:rsidRPr="00FD6B4A" w:rsidRDefault="00A30A9B" w:rsidP="00FD6B4A">
            <w:pPr>
              <w:pStyle w:val="TableParagraph"/>
              <w:spacing w:line="240" w:lineRule="auto"/>
              <w:ind w:left="107"/>
              <w:jc w:val="both"/>
            </w:pPr>
            <w:r w:rsidRPr="00FD6B4A">
              <w:t>36</w:t>
            </w:r>
          </w:p>
        </w:tc>
        <w:tc>
          <w:tcPr>
            <w:tcW w:w="1217" w:type="dxa"/>
          </w:tcPr>
          <w:p w14:paraId="674080CF" w14:textId="77777777" w:rsidR="00A30A9B" w:rsidRPr="00FD6B4A" w:rsidRDefault="00A30A9B" w:rsidP="00FD6B4A">
            <w:pPr>
              <w:pStyle w:val="TableParagraph"/>
              <w:spacing w:line="240" w:lineRule="auto"/>
              <w:ind w:left="108"/>
              <w:jc w:val="both"/>
            </w:pPr>
            <w:r w:rsidRPr="00FD6B4A">
              <w:t>72.0</w:t>
            </w:r>
          </w:p>
        </w:tc>
      </w:tr>
      <w:tr w:rsidR="00A30A9B" w:rsidRPr="00FD6B4A" w14:paraId="7A707A31" w14:textId="77777777" w:rsidTr="00BE6908">
        <w:trPr>
          <w:trHeight w:val="327"/>
        </w:trPr>
        <w:tc>
          <w:tcPr>
            <w:tcW w:w="4806" w:type="dxa"/>
          </w:tcPr>
          <w:p w14:paraId="2D8D50AF" w14:textId="77777777" w:rsidR="00A30A9B" w:rsidRPr="00FD6B4A" w:rsidRDefault="00A30A9B" w:rsidP="00FD6B4A">
            <w:pPr>
              <w:pStyle w:val="TableParagraph"/>
              <w:spacing w:line="240" w:lineRule="auto"/>
              <w:jc w:val="both"/>
            </w:pPr>
            <w:r w:rsidRPr="00FD6B4A">
              <w:t>Disagree</w:t>
            </w:r>
          </w:p>
        </w:tc>
        <w:tc>
          <w:tcPr>
            <w:tcW w:w="1260" w:type="dxa"/>
          </w:tcPr>
          <w:p w14:paraId="215D22AB" w14:textId="77777777" w:rsidR="00A30A9B" w:rsidRPr="00FD6B4A" w:rsidRDefault="00A30A9B" w:rsidP="00FD6B4A">
            <w:pPr>
              <w:pStyle w:val="TableParagraph"/>
              <w:spacing w:line="240" w:lineRule="auto"/>
              <w:ind w:left="107"/>
              <w:jc w:val="both"/>
            </w:pPr>
            <w:r w:rsidRPr="00FD6B4A">
              <w:t>4</w:t>
            </w:r>
          </w:p>
        </w:tc>
        <w:tc>
          <w:tcPr>
            <w:tcW w:w="1217" w:type="dxa"/>
          </w:tcPr>
          <w:p w14:paraId="0D07AC7A" w14:textId="77777777" w:rsidR="00A30A9B" w:rsidRPr="00FD6B4A" w:rsidRDefault="00A30A9B" w:rsidP="00FD6B4A">
            <w:pPr>
              <w:pStyle w:val="TableParagraph"/>
              <w:spacing w:line="240" w:lineRule="auto"/>
              <w:ind w:left="108"/>
              <w:jc w:val="both"/>
            </w:pPr>
            <w:r w:rsidRPr="00FD6B4A">
              <w:t>8.0</w:t>
            </w:r>
          </w:p>
        </w:tc>
      </w:tr>
      <w:tr w:rsidR="00A30A9B" w:rsidRPr="00FD6B4A" w14:paraId="0680EFD6" w14:textId="77777777" w:rsidTr="00BE6908">
        <w:trPr>
          <w:trHeight w:val="326"/>
        </w:trPr>
        <w:tc>
          <w:tcPr>
            <w:tcW w:w="4806" w:type="dxa"/>
          </w:tcPr>
          <w:p w14:paraId="480C9AA5" w14:textId="77777777" w:rsidR="00A30A9B" w:rsidRPr="00FD6B4A" w:rsidRDefault="00A30A9B" w:rsidP="00FD6B4A">
            <w:pPr>
              <w:pStyle w:val="TableParagraph"/>
              <w:spacing w:line="240" w:lineRule="auto"/>
              <w:jc w:val="both"/>
            </w:pPr>
            <w:r w:rsidRPr="00FD6B4A">
              <w:t>Strongly agree</w:t>
            </w:r>
          </w:p>
        </w:tc>
        <w:tc>
          <w:tcPr>
            <w:tcW w:w="1260" w:type="dxa"/>
          </w:tcPr>
          <w:p w14:paraId="269574B3" w14:textId="77777777" w:rsidR="00A30A9B" w:rsidRPr="00FD6B4A" w:rsidRDefault="00A30A9B" w:rsidP="00FD6B4A">
            <w:pPr>
              <w:pStyle w:val="TableParagraph"/>
              <w:spacing w:line="240" w:lineRule="auto"/>
              <w:ind w:left="107"/>
              <w:jc w:val="both"/>
            </w:pPr>
            <w:r w:rsidRPr="00FD6B4A">
              <w:t>10</w:t>
            </w:r>
          </w:p>
        </w:tc>
        <w:tc>
          <w:tcPr>
            <w:tcW w:w="1217" w:type="dxa"/>
          </w:tcPr>
          <w:p w14:paraId="4EAAB8D0" w14:textId="77777777" w:rsidR="00A30A9B" w:rsidRPr="00FD6B4A" w:rsidRDefault="00A30A9B" w:rsidP="00FD6B4A">
            <w:pPr>
              <w:pStyle w:val="TableParagraph"/>
              <w:spacing w:line="240" w:lineRule="auto"/>
              <w:ind w:left="108"/>
              <w:jc w:val="both"/>
            </w:pPr>
            <w:r w:rsidRPr="00FD6B4A">
              <w:t>20.0</w:t>
            </w:r>
          </w:p>
        </w:tc>
      </w:tr>
      <w:tr w:rsidR="00A30A9B" w:rsidRPr="00FD6B4A" w14:paraId="2F8C7590" w14:textId="77777777" w:rsidTr="00BE6908">
        <w:trPr>
          <w:trHeight w:val="327"/>
        </w:trPr>
        <w:tc>
          <w:tcPr>
            <w:tcW w:w="4806" w:type="dxa"/>
          </w:tcPr>
          <w:p w14:paraId="1B7DAA47" w14:textId="77777777" w:rsidR="00A30A9B" w:rsidRPr="00FD6B4A" w:rsidRDefault="00A30A9B" w:rsidP="00FD6B4A">
            <w:pPr>
              <w:pStyle w:val="TableParagraph"/>
              <w:spacing w:line="240" w:lineRule="auto"/>
              <w:jc w:val="both"/>
            </w:pPr>
            <w:r w:rsidRPr="00FD6B4A">
              <w:t>Total</w:t>
            </w:r>
          </w:p>
        </w:tc>
        <w:tc>
          <w:tcPr>
            <w:tcW w:w="1260" w:type="dxa"/>
          </w:tcPr>
          <w:p w14:paraId="3EFA2ED9" w14:textId="77777777" w:rsidR="00A30A9B" w:rsidRPr="00FD6B4A" w:rsidRDefault="00A30A9B" w:rsidP="00FD6B4A">
            <w:pPr>
              <w:pStyle w:val="TableParagraph"/>
              <w:spacing w:line="240" w:lineRule="auto"/>
              <w:ind w:left="107"/>
              <w:jc w:val="both"/>
            </w:pPr>
            <w:r w:rsidRPr="00FD6B4A">
              <w:t>50</w:t>
            </w:r>
          </w:p>
        </w:tc>
        <w:tc>
          <w:tcPr>
            <w:tcW w:w="1217" w:type="dxa"/>
          </w:tcPr>
          <w:p w14:paraId="1EE4187F" w14:textId="77777777" w:rsidR="00A30A9B" w:rsidRPr="00FD6B4A" w:rsidRDefault="00A30A9B" w:rsidP="00FD6B4A">
            <w:pPr>
              <w:pStyle w:val="TableParagraph"/>
              <w:spacing w:line="240" w:lineRule="auto"/>
              <w:ind w:left="108"/>
              <w:jc w:val="both"/>
            </w:pPr>
            <w:r w:rsidRPr="00FD6B4A">
              <w:t>100.0</w:t>
            </w:r>
          </w:p>
        </w:tc>
      </w:tr>
    </w:tbl>
    <w:p w14:paraId="3A86DC58" w14:textId="66FE211B" w:rsidR="00A30A9B" w:rsidRPr="00FD6B4A" w:rsidRDefault="00A30A9B" w:rsidP="00FD6B4A">
      <w:pPr>
        <w:pStyle w:val="BodyText"/>
        <w:ind w:right="686"/>
        <w:jc w:val="both"/>
        <w:rPr>
          <w:sz w:val="22"/>
          <w:szCs w:val="22"/>
        </w:rPr>
      </w:pPr>
      <w:r w:rsidRPr="00FD6B4A">
        <w:rPr>
          <w:sz w:val="22"/>
          <w:szCs w:val="22"/>
        </w:rPr>
        <w:t xml:space="preserve">Since consumption of substances are against and evil of the society. </w:t>
      </w:r>
      <w:r w:rsidRPr="00FD6B4A">
        <w:rPr>
          <w:spacing w:val="-3"/>
          <w:sz w:val="22"/>
          <w:szCs w:val="22"/>
        </w:rPr>
        <w:t xml:space="preserve">In </w:t>
      </w:r>
      <w:r w:rsidRPr="00FD6B4A">
        <w:rPr>
          <w:sz w:val="22"/>
          <w:szCs w:val="22"/>
        </w:rPr>
        <w:t xml:space="preserve">this regard, a researcher had also enquired whether the habits of the respondents affect or not affect their social life. Table </w:t>
      </w:r>
      <w:r w:rsidR="00BE6908">
        <w:rPr>
          <w:sz w:val="22"/>
          <w:szCs w:val="22"/>
        </w:rPr>
        <w:t>16</w:t>
      </w:r>
      <w:r w:rsidRPr="00FD6B4A">
        <w:rPr>
          <w:sz w:val="22"/>
          <w:szCs w:val="22"/>
        </w:rPr>
        <w:t xml:space="preserve"> shows that 72.0 percent of the respondents agree that smoking and drinking habit affects their social life, 8.0 percent of the respondents disagree that smoking and drinking habit affects their social life and 20.0 percent of the respondents are strongly agree that smoking and drinking habit affects their social life.</w:t>
      </w:r>
    </w:p>
    <w:p w14:paraId="62BFFD4C" w14:textId="77777777" w:rsidR="00A30A9B" w:rsidRPr="00FD6B4A" w:rsidRDefault="00A30A9B" w:rsidP="00FD6B4A">
      <w:pPr>
        <w:pStyle w:val="BodyText"/>
        <w:jc w:val="both"/>
        <w:rPr>
          <w:sz w:val="22"/>
          <w:szCs w:val="22"/>
        </w:rPr>
      </w:pPr>
    </w:p>
    <w:p w14:paraId="084548C0" w14:textId="77777777" w:rsidR="008A6354" w:rsidRDefault="008A6354" w:rsidP="008A6354">
      <w:pPr>
        <w:pStyle w:val="Heading5"/>
        <w:ind w:left="0" w:right="809"/>
        <w:rPr>
          <w:sz w:val="22"/>
          <w:szCs w:val="22"/>
        </w:rPr>
      </w:pPr>
    </w:p>
    <w:p w14:paraId="7CF7C7C2" w14:textId="77777777" w:rsidR="008A6354" w:rsidRDefault="008A6354" w:rsidP="008A6354">
      <w:pPr>
        <w:pStyle w:val="Heading5"/>
        <w:ind w:left="0" w:right="809"/>
        <w:rPr>
          <w:sz w:val="22"/>
          <w:szCs w:val="22"/>
        </w:rPr>
      </w:pPr>
    </w:p>
    <w:p w14:paraId="3B8C453D" w14:textId="77777777" w:rsidR="008A6354" w:rsidRDefault="008A6354" w:rsidP="008A6354">
      <w:pPr>
        <w:pStyle w:val="Heading5"/>
        <w:ind w:left="0" w:right="809"/>
        <w:rPr>
          <w:sz w:val="22"/>
          <w:szCs w:val="22"/>
        </w:rPr>
      </w:pPr>
    </w:p>
    <w:p w14:paraId="7DFA0563" w14:textId="77777777" w:rsidR="008A6354" w:rsidRDefault="008A6354" w:rsidP="008A6354">
      <w:pPr>
        <w:pStyle w:val="Heading5"/>
        <w:ind w:left="0" w:right="809"/>
        <w:rPr>
          <w:sz w:val="22"/>
          <w:szCs w:val="22"/>
        </w:rPr>
      </w:pPr>
    </w:p>
    <w:p w14:paraId="50E7434D" w14:textId="77777777" w:rsidR="008A6354" w:rsidRDefault="008A6354" w:rsidP="008A6354">
      <w:pPr>
        <w:pStyle w:val="Heading5"/>
        <w:ind w:left="0" w:right="809"/>
        <w:rPr>
          <w:sz w:val="22"/>
          <w:szCs w:val="22"/>
        </w:rPr>
      </w:pPr>
    </w:p>
    <w:p w14:paraId="1AF8BC78" w14:textId="7BADAD88" w:rsidR="00A30A9B" w:rsidRPr="00FD6B4A" w:rsidRDefault="00A30A9B" w:rsidP="008A6354">
      <w:pPr>
        <w:pStyle w:val="Heading5"/>
        <w:ind w:left="0" w:right="809"/>
        <w:rPr>
          <w:sz w:val="22"/>
          <w:szCs w:val="22"/>
        </w:rPr>
      </w:pPr>
      <w:r w:rsidRPr="00FD6B4A">
        <w:rPr>
          <w:sz w:val="22"/>
          <w:szCs w:val="22"/>
        </w:rPr>
        <w:lastRenderedPageBreak/>
        <w:t xml:space="preserve">Table </w:t>
      </w:r>
      <w:r w:rsidR="00BE6908">
        <w:rPr>
          <w:sz w:val="22"/>
          <w:szCs w:val="22"/>
        </w:rPr>
        <w:t>17</w:t>
      </w:r>
      <w:r w:rsidR="00AD7898" w:rsidRPr="00FD6B4A">
        <w:rPr>
          <w:sz w:val="22"/>
          <w:szCs w:val="22"/>
        </w:rPr>
        <w:t xml:space="preserve"> - </w:t>
      </w:r>
      <w:r w:rsidRPr="00FD6B4A">
        <w:rPr>
          <w:sz w:val="22"/>
          <w:szCs w:val="22"/>
        </w:rPr>
        <w:t>Results of Consumption of Tobacco and Alcohol</w:t>
      </w:r>
    </w:p>
    <w:tbl>
      <w:tblPr>
        <w:tblW w:w="0" w:type="auto"/>
        <w:tblInd w:w="7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98"/>
        <w:gridCol w:w="1715"/>
        <w:gridCol w:w="1227"/>
      </w:tblGrid>
      <w:tr w:rsidR="00A30A9B" w:rsidRPr="00FD6B4A" w14:paraId="083C991D" w14:textId="77777777" w:rsidTr="00BE6908">
        <w:trPr>
          <w:trHeight w:val="278"/>
        </w:trPr>
        <w:tc>
          <w:tcPr>
            <w:tcW w:w="4298" w:type="dxa"/>
          </w:tcPr>
          <w:p w14:paraId="536314FE" w14:textId="77777777" w:rsidR="00A30A9B" w:rsidRPr="00FD6B4A" w:rsidRDefault="00A30A9B" w:rsidP="00FD6B4A">
            <w:pPr>
              <w:pStyle w:val="TableParagraph"/>
              <w:spacing w:line="240" w:lineRule="auto"/>
              <w:jc w:val="both"/>
              <w:rPr>
                <w:b/>
              </w:rPr>
            </w:pPr>
            <w:r w:rsidRPr="00FD6B4A">
              <w:rPr>
                <w:b/>
              </w:rPr>
              <w:t>Results of consumption of tobacco and alcohol</w:t>
            </w:r>
          </w:p>
        </w:tc>
        <w:tc>
          <w:tcPr>
            <w:tcW w:w="1715" w:type="dxa"/>
          </w:tcPr>
          <w:p w14:paraId="1B294677" w14:textId="77777777" w:rsidR="00A30A9B" w:rsidRPr="00FD6B4A" w:rsidRDefault="00A30A9B" w:rsidP="00FD6B4A">
            <w:pPr>
              <w:pStyle w:val="TableParagraph"/>
              <w:spacing w:line="240" w:lineRule="auto"/>
              <w:ind w:left="107"/>
              <w:jc w:val="both"/>
              <w:rPr>
                <w:b/>
              </w:rPr>
            </w:pPr>
            <w:r w:rsidRPr="00FD6B4A">
              <w:rPr>
                <w:b/>
              </w:rPr>
              <w:t>Frequency</w:t>
            </w:r>
          </w:p>
        </w:tc>
        <w:tc>
          <w:tcPr>
            <w:tcW w:w="1227" w:type="dxa"/>
          </w:tcPr>
          <w:p w14:paraId="1981162E" w14:textId="77777777" w:rsidR="00A30A9B" w:rsidRPr="00FD6B4A" w:rsidRDefault="00A30A9B" w:rsidP="00FD6B4A">
            <w:pPr>
              <w:pStyle w:val="TableParagraph"/>
              <w:spacing w:line="240" w:lineRule="auto"/>
              <w:ind w:left="107"/>
              <w:jc w:val="both"/>
              <w:rPr>
                <w:b/>
              </w:rPr>
            </w:pPr>
            <w:r w:rsidRPr="00FD6B4A">
              <w:rPr>
                <w:b/>
              </w:rPr>
              <w:t>Percentage</w:t>
            </w:r>
          </w:p>
        </w:tc>
      </w:tr>
      <w:tr w:rsidR="00A30A9B" w:rsidRPr="00FD6B4A" w14:paraId="1AB90B47" w14:textId="77777777" w:rsidTr="00BE6908">
        <w:trPr>
          <w:trHeight w:val="277"/>
        </w:trPr>
        <w:tc>
          <w:tcPr>
            <w:tcW w:w="4298" w:type="dxa"/>
          </w:tcPr>
          <w:p w14:paraId="17CA9C12" w14:textId="77777777" w:rsidR="00A30A9B" w:rsidRPr="00FD6B4A" w:rsidRDefault="00A30A9B" w:rsidP="00FD6B4A">
            <w:pPr>
              <w:pStyle w:val="TableParagraph"/>
              <w:spacing w:line="240" w:lineRule="auto"/>
              <w:jc w:val="both"/>
            </w:pPr>
            <w:r w:rsidRPr="00FD6B4A">
              <w:t>Ignored by friends</w:t>
            </w:r>
          </w:p>
        </w:tc>
        <w:tc>
          <w:tcPr>
            <w:tcW w:w="1715" w:type="dxa"/>
          </w:tcPr>
          <w:p w14:paraId="52D20A4C" w14:textId="77777777" w:rsidR="00A30A9B" w:rsidRPr="00FD6B4A" w:rsidRDefault="00A30A9B" w:rsidP="00FD6B4A">
            <w:pPr>
              <w:pStyle w:val="TableParagraph"/>
              <w:spacing w:line="240" w:lineRule="auto"/>
              <w:ind w:left="107"/>
              <w:jc w:val="both"/>
            </w:pPr>
            <w:r w:rsidRPr="00FD6B4A">
              <w:t>3</w:t>
            </w:r>
          </w:p>
        </w:tc>
        <w:tc>
          <w:tcPr>
            <w:tcW w:w="1227" w:type="dxa"/>
          </w:tcPr>
          <w:p w14:paraId="5EE1E272" w14:textId="77777777" w:rsidR="00A30A9B" w:rsidRPr="00FD6B4A" w:rsidRDefault="00A30A9B" w:rsidP="00FD6B4A">
            <w:pPr>
              <w:pStyle w:val="TableParagraph"/>
              <w:spacing w:line="240" w:lineRule="auto"/>
              <w:ind w:left="107"/>
              <w:jc w:val="both"/>
            </w:pPr>
            <w:r w:rsidRPr="00FD6B4A">
              <w:t>6.0</w:t>
            </w:r>
          </w:p>
        </w:tc>
      </w:tr>
      <w:tr w:rsidR="00A30A9B" w:rsidRPr="00FD6B4A" w14:paraId="77B4BAB9" w14:textId="77777777" w:rsidTr="00BE6908">
        <w:trPr>
          <w:trHeight w:val="276"/>
        </w:trPr>
        <w:tc>
          <w:tcPr>
            <w:tcW w:w="4298" w:type="dxa"/>
          </w:tcPr>
          <w:p w14:paraId="47F270CB" w14:textId="77777777" w:rsidR="00A30A9B" w:rsidRPr="00FD6B4A" w:rsidRDefault="00A30A9B" w:rsidP="00FD6B4A">
            <w:pPr>
              <w:pStyle w:val="TableParagraph"/>
              <w:spacing w:line="240" w:lineRule="auto"/>
              <w:jc w:val="both"/>
            </w:pPr>
            <w:r w:rsidRPr="00FD6B4A">
              <w:t>Increase in expenditure</w:t>
            </w:r>
          </w:p>
        </w:tc>
        <w:tc>
          <w:tcPr>
            <w:tcW w:w="1715" w:type="dxa"/>
          </w:tcPr>
          <w:p w14:paraId="3ADDF8F5" w14:textId="77777777" w:rsidR="00A30A9B" w:rsidRPr="00FD6B4A" w:rsidRDefault="00A30A9B" w:rsidP="00FD6B4A">
            <w:pPr>
              <w:pStyle w:val="TableParagraph"/>
              <w:spacing w:line="240" w:lineRule="auto"/>
              <w:ind w:left="107"/>
              <w:jc w:val="both"/>
            </w:pPr>
            <w:r w:rsidRPr="00FD6B4A">
              <w:t>18</w:t>
            </w:r>
          </w:p>
        </w:tc>
        <w:tc>
          <w:tcPr>
            <w:tcW w:w="1227" w:type="dxa"/>
          </w:tcPr>
          <w:p w14:paraId="70A4A757" w14:textId="77777777" w:rsidR="00A30A9B" w:rsidRPr="00FD6B4A" w:rsidRDefault="00A30A9B" w:rsidP="00FD6B4A">
            <w:pPr>
              <w:pStyle w:val="TableParagraph"/>
              <w:spacing w:line="240" w:lineRule="auto"/>
              <w:ind w:left="107"/>
              <w:jc w:val="both"/>
            </w:pPr>
            <w:r w:rsidRPr="00FD6B4A">
              <w:t>36.0</w:t>
            </w:r>
          </w:p>
        </w:tc>
      </w:tr>
      <w:tr w:rsidR="00A30A9B" w:rsidRPr="00FD6B4A" w14:paraId="797F9502" w14:textId="77777777" w:rsidTr="00BE6908">
        <w:trPr>
          <w:trHeight w:val="277"/>
        </w:trPr>
        <w:tc>
          <w:tcPr>
            <w:tcW w:w="4298" w:type="dxa"/>
          </w:tcPr>
          <w:p w14:paraId="6B6C50CD" w14:textId="77777777" w:rsidR="00A30A9B" w:rsidRPr="00FD6B4A" w:rsidRDefault="00A30A9B" w:rsidP="00FD6B4A">
            <w:pPr>
              <w:pStyle w:val="TableParagraph"/>
              <w:spacing w:line="240" w:lineRule="auto"/>
              <w:jc w:val="both"/>
            </w:pPr>
            <w:r w:rsidRPr="00FD6B4A">
              <w:t>Looking down by those in authority</w:t>
            </w:r>
          </w:p>
        </w:tc>
        <w:tc>
          <w:tcPr>
            <w:tcW w:w="1715" w:type="dxa"/>
          </w:tcPr>
          <w:p w14:paraId="3564C395" w14:textId="77777777" w:rsidR="00A30A9B" w:rsidRPr="00FD6B4A" w:rsidRDefault="00A30A9B" w:rsidP="00FD6B4A">
            <w:pPr>
              <w:pStyle w:val="TableParagraph"/>
              <w:spacing w:line="240" w:lineRule="auto"/>
              <w:ind w:left="107"/>
              <w:jc w:val="both"/>
            </w:pPr>
            <w:r w:rsidRPr="00FD6B4A">
              <w:t>3</w:t>
            </w:r>
          </w:p>
        </w:tc>
        <w:tc>
          <w:tcPr>
            <w:tcW w:w="1227" w:type="dxa"/>
          </w:tcPr>
          <w:p w14:paraId="75AFEF63" w14:textId="77777777" w:rsidR="00A30A9B" w:rsidRPr="00FD6B4A" w:rsidRDefault="00A30A9B" w:rsidP="00FD6B4A">
            <w:pPr>
              <w:pStyle w:val="TableParagraph"/>
              <w:spacing w:line="240" w:lineRule="auto"/>
              <w:ind w:left="107"/>
              <w:jc w:val="both"/>
            </w:pPr>
            <w:r w:rsidRPr="00FD6B4A">
              <w:t>6.0</w:t>
            </w:r>
          </w:p>
        </w:tc>
      </w:tr>
      <w:tr w:rsidR="00A30A9B" w:rsidRPr="00FD6B4A" w14:paraId="6F5A73D6" w14:textId="77777777" w:rsidTr="00BE6908">
        <w:trPr>
          <w:trHeight w:val="277"/>
        </w:trPr>
        <w:tc>
          <w:tcPr>
            <w:tcW w:w="4298" w:type="dxa"/>
          </w:tcPr>
          <w:p w14:paraId="2E846B3C" w14:textId="77777777" w:rsidR="00A30A9B" w:rsidRPr="00FD6B4A" w:rsidRDefault="00A30A9B" w:rsidP="00FD6B4A">
            <w:pPr>
              <w:pStyle w:val="TableParagraph"/>
              <w:spacing w:line="240" w:lineRule="auto"/>
              <w:jc w:val="both"/>
            </w:pPr>
            <w:r w:rsidRPr="00FD6B4A">
              <w:t>Poor self-image</w:t>
            </w:r>
          </w:p>
        </w:tc>
        <w:tc>
          <w:tcPr>
            <w:tcW w:w="1715" w:type="dxa"/>
          </w:tcPr>
          <w:p w14:paraId="291299DD" w14:textId="77777777" w:rsidR="00A30A9B" w:rsidRPr="00FD6B4A" w:rsidRDefault="00A30A9B" w:rsidP="00FD6B4A">
            <w:pPr>
              <w:pStyle w:val="TableParagraph"/>
              <w:spacing w:line="240" w:lineRule="auto"/>
              <w:ind w:left="107"/>
              <w:jc w:val="both"/>
            </w:pPr>
            <w:r w:rsidRPr="00FD6B4A">
              <w:t>26</w:t>
            </w:r>
          </w:p>
        </w:tc>
        <w:tc>
          <w:tcPr>
            <w:tcW w:w="1227" w:type="dxa"/>
          </w:tcPr>
          <w:p w14:paraId="49A58E8C" w14:textId="77777777" w:rsidR="00A30A9B" w:rsidRPr="00FD6B4A" w:rsidRDefault="00A30A9B" w:rsidP="00FD6B4A">
            <w:pPr>
              <w:pStyle w:val="TableParagraph"/>
              <w:spacing w:line="240" w:lineRule="auto"/>
              <w:ind w:left="107"/>
              <w:jc w:val="both"/>
            </w:pPr>
            <w:r w:rsidRPr="00FD6B4A">
              <w:t>52.0</w:t>
            </w:r>
          </w:p>
        </w:tc>
      </w:tr>
      <w:tr w:rsidR="00A30A9B" w:rsidRPr="00FD6B4A" w14:paraId="0A9CF2BA" w14:textId="77777777" w:rsidTr="00BE6908">
        <w:trPr>
          <w:trHeight w:val="277"/>
        </w:trPr>
        <w:tc>
          <w:tcPr>
            <w:tcW w:w="4298" w:type="dxa"/>
          </w:tcPr>
          <w:p w14:paraId="7C1AD6EB" w14:textId="77777777" w:rsidR="00A30A9B" w:rsidRPr="00FD6B4A" w:rsidRDefault="00A30A9B" w:rsidP="00FD6B4A">
            <w:pPr>
              <w:pStyle w:val="TableParagraph"/>
              <w:spacing w:line="240" w:lineRule="auto"/>
              <w:jc w:val="both"/>
            </w:pPr>
            <w:r w:rsidRPr="00FD6B4A">
              <w:t>Total</w:t>
            </w:r>
          </w:p>
        </w:tc>
        <w:tc>
          <w:tcPr>
            <w:tcW w:w="1715" w:type="dxa"/>
          </w:tcPr>
          <w:p w14:paraId="2CB3F114" w14:textId="77777777" w:rsidR="00A30A9B" w:rsidRPr="00FD6B4A" w:rsidRDefault="00A30A9B" w:rsidP="00FD6B4A">
            <w:pPr>
              <w:pStyle w:val="TableParagraph"/>
              <w:spacing w:line="240" w:lineRule="auto"/>
              <w:ind w:left="107"/>
              <w:jc w:val="both"/>
            </w:pPr>
            <w:r w:rsidRPr="00FD6B4A">
              <w:t>50</w:t>
            </w:r>
          </w:p>
        </w:tc>
        <w:tc>
          <w:tcPr>
            <w:tcW w:w="1227" w:type="dxa"/>
          </w:tcPr>
          <w:p w14:paraId="0E3461E9" w14:textId="77777777" w:rsidR="00A30A9B" w:rsidRPr="00FD6B4A" w:rsidRDefault="00A30A9B" w:rsidP="00FD6B4A">
            <w:pPr>
              <w:pStyle w:val="TableParagraph"/>
              <w:spacing w:line="240" w:lineRule="auto"/>
              <w:ind w:left="107"/>
              <w:jc w:val="both"/>
            </w:pPr>
            <w:r w:rsidRPr="00FD6B4A">
              <w:t>100.0</w:t>
            </w:r>
          </w:p>
        </w:tc>
      </w:tr>
    </w:tbl>
    <w:p w14:paraId="4087C6C6" w14:textId="4FF5988C" w:rsidR="00A30A9B" w:rsidRPr="00FD6B4A" w:rsidRDefault="00A30A9B" w:rsidP="00FD6B4A">
      <w:pPr>
        <w:pStyle w:val="BodyText"/>
        <w:ind w:right="681"/>
        <w:jc w:val="both"/>
        <w:rPr>
          <w:sz w:val="22"/>
          <w:szCs w:val="22"/>
        </w:rPr>
      </w:pPr>
      <w:r w:rsidRPr="00FD6B4A">
        <w:rPr>
          <w:sz w:val="22"/>
          <w:szCs w:val="22"/>
        </w:rPr>
        <w:t xml:space="preserve">Through investigation from the respondents, a researcher had gathered information about the results of consumption of Tobacco and Alcohol. Table </w:t>
      </w:r>
      <w:r w:rsidR="00BE6908">
        <w:rPr>
          <w:sz w:val="22"/>
          <w:szCs w:val="22"/>
        </w:rPr>
        <w:t>17</w:t>
      </w:r>
      <w:r w:rsidRPr="00FD6B4A">
        <w:rPr>
          <w:sz w:val="22"/>
          <w:szCs w:val="22"/>
        </w:rPr>
        <w:t xml:space="preserve"> shows the result that 6.0 percent of the respondents who are smoking and drinking are ignored by their friends, 36.0 percent of the respondents results in increasing expenditure, 6.0 percent of the </w:t>
      </w:r>
      <w:r w:rsidR="008A6354" w:rsidRPr="00FD6B4A">
        <w:rPr>
          <w:sz w:val="22"/>
          <w:szCs w:val="22"/>
        </w:rPr>
        <w:t>respondents are</w:t>
      </w:r>
      <w:r w:rsidRPr="00FD6B4A">
        <w:rPr>
          <w:sz w:val="22"/>
          <w:szCs w:val="22"/>
        </w:rPr>
        <w:t xml:space="preserve"> looking down by those in authority and 52.0 percent of the respondents results in poor self-image.</w:t>
      </w:r>
    </w:p>
    <w:p w14:paraId="33E16B14" w14:textId="77777777" w:rsidR="00A30A9B" w:rsidRPr="00FD6B4A" w:rsidRDefault="00A30A9B" w:rsidP="00FD6B4A">
      <w:pPr>
        <w:pStyle w:val="BodyText"/>
        <w:jc w:val="both"/>
        <w:rPr>
          <w:sz w:val="22"/>
          <w:szCs w:val="22"/>
        </w:rPr>
      </w:pPr>
    </w:p>
    <w:p w14:paraId="4563E83C" w14:textId="6BFF42AC" w:rsidR="00A30A9B" w:rsidRPr="00BE6908" w:rsidRDefault="00A30A9B" w:rsidP="00BE6908">
      <w:pPr>
        <w:pStyle w:val="Heading5"/>
        <w:ind w:right="810"/>
        <w:jc w:val="both"/>
        <w:rPr>
          <w:sz w:val="22"/>
          <w:szCs w:val="22"/>
        </w:rPr>
      </w:pPr>
      <w:r w:rsidRPr="00FD6B4A">
        <w:rPr>
          <w:sz w:val="22"/>
          <w:szCs w:val="22"/>
        </w:rPr>
        <w:t xml:space="preserve">Table </w:t>
      </w:r>
      <w:r w:rsidR="00BE6908">
        <w:rPr>
          <w:sz w:val="22"/>
          <w:szCs w:val="22"/>
        </w:rPr>
        <w:t xml:space="preserve">18: </w:t>
      </w:r>
      <w:r w:rsidRPr="00FD6B4A">
        <w:rPr>
          <w:sz w:val="22"/>
          <w:szCs w:val="22"/>
        </w:rPr>
        <w:t>Whether their Habit Affects the Relationship with others</w:t>
      </w:r>
    </w:p>
    <w:tbl>
      <w:tblPr>
        <w:tblW w:w="0" w:type="auto"/>
        <w:tblInd w:w="7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69"/>
        <w:gridCol w:w="1335"/>
        <w:gridCol w:w="1211"/>
      </w:tblGrid>
      <w:tr w:rsidR="00A30A9B" w:rsidRPr="00FD6B4A" w14:paraId="46D95492" w14:textId="77777777" w:rsidTr="00BE6908">
        <w:trPr>
          <w:trHeight w:val="301"/>
        </w:trPr>
        <w:tc>
          <w:tcPr>
            <w:tcW w:w="4669" w:type="dxa"/>
          </w:tcPr>
          <w:p w14:paraId="24D10EEE" w14:textId="77777777" w:rsidR="00A30A9B" w:rsidRPr="00FD6B4A" w:rsidRDefault="00A30A9B" w:rsidP="00FD6B4A">
            <w:pPr>
              <w:pStyle w:val="TableParagraph"/>
              <w:spacing w:line="240" w:lineRule="auto"/>
              <w:ind w:left="107"/>
              <w:jc w:val="both"/>
              <w:rPr>
                <w:b/>
              </w:rPr>
            </w:pPr>
            <w:r w:rsidRPr="00FD6B4A">
              <w:rPr>
                <w:b/>
              </w:rPr>
              <w:t>Whether their habit affects the relationship with others</w:t>
            </w:r>
          </w:p>
        </w:tc>
        <w:tc>
          <w:tcPr>
            <w:tcW w:w="1335" w:type="dxa"/>
          </w:tcPr>
          <w:p w14:paraId="03367EBB" w14:textId="77777777" w:rsidR="00A30A9B" w:rsidRPr="00FD6B4A" w:rsidRDefault="00A30A9B" w:rsidP="00FD6B4A">
            <w:pPr>
              <w:pStyle w:val="TableParagraph"/>
              <w:spacing w:line="240" w:lineRule="auto"/>
              <w:jc w:val="both"/>
              <w:rPr>
                <w:b/>
              </w:rPr>
            </w:pPr>
            <w:r w:rsidRPr="00FD6B4A">
              <w:rPr>
                <w:b/>
              </w:rPr>
              <w:t>Frequency</w:t>
            </w:r>
          </w:p>
        </w:tc>
        <w:tc>
          <w:tcPr>
            <w:tcW w:w="1211" w:type="dxa"/>
          </w:tcPr>
          <w:p w14:paraId="5CA87D3C" w14:textId="77777777" w:rsidR="00A30A9B" w:rsidRPr="00FD6B4A" w:rsidRDefault="00A30A9B" w:rsidP="00FD6B4A">
            <w:pPr>
              <w:pStyle w:val="TableParagraph"/>
              <w:spacing w:line="240" w:lineRule="auto"/>
              <w:jc w:val="both"/>
              <w:rPr>
                <w:b/>
              </w:rPr>
            </w:pPr>
            <w:r w:rsidRPr="00FD6B4A">
              <w:rPr>
                <w:b/>
              </w:rPr>
              <w:t>Percentage</w:t>
            </w:r>
          </w:p>
        </w:tc>
      </w:tr>
      <w:tr w:rsidR="00A30A9B" w:rsidRPr="00FD6B4A" w14:paraId="66379F2C" w14:textId="77777777" w:rsidTr="00BE6908">
        <w:trPr>
          <w:trHeight w:val="300"/>
        </w:trPr>
        <w:tc>
          <w:tcPr>
            <w:tcW w:w="4669" w:type="dxa"/>
          </w:tcPr>
          <w:p w14:paraId="1A8E337E" w14:textId="77777777" w:rsidR="00A30A9B" w:rsidRPr="00FD6B4A" w:rsidRDefault="00A30A9B" w:rsidP="00FD6B4A">
            <w:pPr>
              <w:pStyle w:val="TableParagraph"/>
              <w:spacing w:line="240" w:lineRule="auto"/>
              <w:ind w:left="107"/>
              <w:jc w:val="both"/>
            </w:pPr>
            <w:r w:rsidRPr="00FD6B4A">
              <w:t>No</w:t>
            </w:r>
          </w:p>
        </w:tc>
        <w:tc>
          <w:tcPr>
            <w:tcW w:w="1335" w:type="dxa"/>
          </w:tcPr>
          <w:p w14:paraId="5C5A2311" w14:textId="77777777" w:rsidR="00A30A9B" w:rsidRPr="00FD6B4A" w:rsidRDefault="00A30A9B" w:rsidP="00FD6B4A">
            <w:pPr>
              <w:pStyle w:val="TableParagraph"/>
              <w:spacing w:line="240" w:lineRule="auto"/>
              <w:jc w:val="both"/>
            </w:pPr>
            <w:r w:rsidRPr="00FD6B4A">
              <w:t>8</w:t>
            </w:r>
          </w:p>
        </w:tc>
        <w:tc>
          <w:tcPr>
            <w:tcW w:w="1211" w:type="dxa"/>
          </w:tcPr>
          <w:p w14:paraId="09002928" w14:textId="77777777" w:rsidR="00A30A9B" w:rsidRPr="00FD6B4A" w:rsidRDefault="00A30A9B" w:rsidP="00FD6B4A">
            <w:pPr>
              <w:pStyle w:val="TableParagraph"/>
              <w:spacing w:line="240" w:lineRule="auto"/>
              <w:jc w:val="both"/>
            </w:pPr>
            <w:r w:rsidRPr="00FD6B4A">
              <w:t>16.0</w:t>
            </w:r>
          </w:p>
        </w:tc>
      </w:tr>
      <w:tr w:rsidR="00A30A9B" w:rsidRPr="00FD6B4A" w14:paraId="5539D84B" w14:textId="77777777" w:rsidTr="00BE6908">
        <w:trPr>
          <w:trHeight w:val="299"/>
        </w:trPr>
        <w:tc>
          <w:tcPr>
            <w:tcW w:w="4669" w:type="dxa"/>
          </w:tcPr>
          <w:p w14:paraId="7EE24B4C" w14:textId="77777777" w:rsidR="00A30A9B" w:rsidRPr="00FD6B4A" w:rsidRDefault="00A30A9B" w:rsidP="00FD6B4A">
            <w:pPr>
              <w:pStyle w:val="TableParagraph"/>
              <w:spacing w:line="240" w:lineRule="auto"/>
              <w:ind w:left="107"/>
              <w:jc w:val="both"/>
            </w:pPr>
            <w:r w:rsidRPr="00FD6B4A">
              <w:t>Not really</w:t>
            </w:r>
          </w:p>
        </w:tc>
        <w:tc>
          <w:tcPr>
            <w:tcW w:w="1335" w:type="dxa"/>
          </w:tcPr>
          <w:p w14:paraId="4A6FAD87" w14:textId="77777777" w:rsidR="00A30A9B" w:rsidRPr="00FD6B4A" w:rsidRDefault="00A30A9B" w:rsidP="00FD6B4A">
            <w:pPr>
              <w:pStyle w:val="TableParagraph"/>
              <w:spacing w:line="240" w:lineRule="auto"/>
              <w:jc w:val="both"/>
            </w:pPr>
            <w:r w:rsidRPr="00FD6B4A">
              <w:t>24</w:t>
            </w:r>
          </w:p>
        </w:tc>
        <w:tc>
          <w:tcPr>
            <w:tcW w:w="1211" w:type="dxa"/>
          </w:tcPr>
          <w:p w14:paraId="3960E4E4" w14:textId="77777777" w:rsidR="00A30A9B" w:rsidRPr="00FD6B4A" w:rsidRDefault="00A30A9B" w:rsidP="00FD6B4A">
            <w:pPr>
              <w:pStyle w:val="TableParagraph"/>
              <w:spacing w:line="240" w:lineRule="auto"/>
              <w:jc w:val="both"/>
            </w:pPr>
            <w:r w:rsidRPr="00FD6B4A">
              <w:t>48.0</w:t>
            </w:r>
          </w:p>
        </w:tc>
      </w:tr>
      <w:tr w:rsidR="00A30A9B" w:rsidRPr="00FD6B4A" w14:paraId="4C76CA75" w14:textId="77777777" w:rsidTr="00BE6908">
        <w:trPr>
          <w:trHeight w:val="300"/>
        </w:trPr>
        <w:tc>
          <w:tcPr>
            <w:tcW w:w="4669" w:type="dxa"/>
          </w:tcPr>
          <w:p w14:paraId="272B8A71" w14:textId="77777777" w:rsidR="00A30A9B" w:rsidRPr="00FD6B4A" w:rsidRDefault="00A30A9B" w:rsidP="00FD6B4A">
            <w:pPr>
              <w:pStyle w:val="TableParagraph"/>
              <w:spacing w:line="240" w:lineRule="auto"/>
              <w:ind w:left="107"/>
              <w:jc w:val="both"/>
            </w:pPr>
            <w:r w:rsidRPr="00FD6B4A">
              <w:t>Yes</w:t>
            </w:r>
          </w:p>
        </w:tc>
        <w:tc>
          <w:tcPr>
            <w:tcW w:w="1335" w:type="dxa"/>
          </w:tcPr>
          <w:p w14:paraId="4C6AD8AF" w14:textId="77777777" w:rsidR="00A30A9B" w:rsidRPr="00FD6B4A" w:rsidRDefault="00A30A9B" w:rsidP="00FD6B4A">
            <w:pPr>
              <w:pStyle w:val="TableParagraph"/>
              <w:spacing w:line="240" w:lineRule="auto"/>
              <w:jc w:val="both"/>
            </w:pPr>
            <w:r w:rsidRPr="00FD6B4A">
              <w:t>18</w:t>
            </w:r>
          </w:p>
        </w:tc>
        <w:tc>
          <w:tcPr>
            <w:tcW w:w="1211" w:type="dxa"/>
          </w:tcPr>
          <w:p w14:paraId="3A077DED" w14:textId="77777777" w:rsidR="00A30A9B" w:rsidRPr="00FD6B4A" w:rsidRDefault="00A30A9B" w:rsidP="00FD6B4A">
            <w:pPr>
              <w:pStyle w:val="TableParagraph"/>
              <w:spacing w:line="240" w:lineRule="auto"/>
              <w:jc w:val="both"/>
            </w:pPr>
            <w:r w:rsidRPr="00FD6B4A">
              <w:t>36.0</w:t>
            </w:r>
          </w:p>
        </w:tc>
      </w:tr>
      <w:tr w:rsidR="00A30A9B" w:rsidRPr="00FD6B4A" w14:paraId="64DED30D" w14:textId="77777777" w:rsidTr="00BE6908">
        <w:trPr>
          <w:trHeight w:val="300"/>
        </w:trPr>
        <w:tc>
          <w:tcPr>
            <w:tcW w:w="4669" w:type="dxa"/>
          </w:tcPr>
          <w:p w14:paraId="0441D0C9" w14:textId="77777777" w:rsidR="00A30A9B" w:rsidRPr="00FD6B4A" w:rsidRDefault="00A30A9B" w:rsidP="00FD6B4A">
            <w:pPr>
              <w:pStyle w:val="TableParagraph"/>
              <w:spacing w:line="240" w:lineRule="auto"/>
              <w:ind w:left="107"/>
              <w:jc w:val="both"/>
            </w:pPr>
            <w:r w:rsidRPr="00FD6B4A">
              <w:t>Total</w:t>
            </w:r>
          </w:p>
        </w:tc>
        <w:tc>
          <w:tcPr>
            <w:tcW w:w="1335" w:type="dxa"/>
          </w:tcPr>
          <w:p w14:paraId="6BF3602C" w14:textId="77777777" w:rsidR="00A30A9B" w:rsidRPr="00FD6B4A" w:rsidRDefault="00A30A9B" w:rsidP="00FD6B4A">
            <w:pPr>
              <w:pStyle w:val="TableParagraph"/>
              <w:spacing w:line="240" w:lineRule="auto"/>
              <w:jc w:val="both"/>
            </w:pPr>
            <w:r w:rsidRPr="00FD6B4A">
              <w:t>50</w:t>
            </w:r>
          </w:p>
        </w:tc>
        <w:tc>
          <w:tcPr>
            <w:tcW w:w="1211" w:type="dxa"/>
          </w:tcPr>
          <w:p w14:paraId="72BD57D1" w14:textId="77777777" w:rsidR="00A30A9B" w:rsidRPr="00FD6B4A" w:rsidRDefault="00A30A9B" w:rsidP="00FD6B4A">
            <w:pPr>
              <w:pStyle w:val="TableParagraph"/>
              <w:spacing w:line="240" w:lineRule="auto"/>
              <w:jc w:val="both"/>
            </w:pPr>
            <w:r w:rsidRPr="00FD6B4A">
              <w:t>100.0</w:t>
            </w:r>
          </w:p>
        </w:tc>
      </w:tr>
    </w:tbl>
    <w:p w14:paraId="535389BD" w14:textId="7B5DD30F" w:rsidR="00A30A9B" w:rsidRPr="00FD6B4A" w:rsidRDefault="00A30A9B" w:rsidP="00FD6B4A">
      <w:pPr>
        <w:pStyle w:val="BodyText"/>
        <w:ind w:right="686"/>
        <w:jc w:val="both"/>
        <w:rPr>
          <w:sz w:val="22"/>
          <w:szCs w:val="22"/>
        </w:rPr>
      </w:pPr>
      <w:r w:rsidRPr="00FD6B4A">
        <w:rPr>
          <w:sz w:val="22"/>
          <w:szCs w:val="22"/>
        </w:rPr>
        <w:t xml:space="preserve">In the following table, a researcher tried to understand whether the habits of the respondents </w:t>
      </w:r>
      <w:r w:rsidR="008A6354" w:rsidRPr="00FD6B4A">
        <w:rPr>
          <w:sz w:val="22"/>
          <w:szCs w:val="22"/>
        </w:rPr>
        <w:t>affect</w:t>
      </w:r>
      <w:r w:rsidRPr="00FD6B4A">
        <w:rPr>
          <w:sz w:val="22"/>
          <w:szCs w:val="22"/>
        </w:rPr>
        <w:t xml:space="preserve"> the relationship with others or not. Table </w:t>
      </w:r>
      <w:r w:rsidR="00BE6908">
        <w:rPr>
          <w:sz w:val="22"/>
          <w:szCs w:val="22"/>
        </w:rPr>
        <w:t>18</w:t>
      </w:r>
      <w:r w:rsidRPr="00FD6B4A">
        <w:rPr>
          <w:sz w:val="22"/>
          <w:szCs w:val="22"/>
        </w:rPr>
        <w:t xml:space="preserve"> shows that 16.0 percent of the respondents who are smoking and drinking do not affect their relationship with others, 48.0 percent of the respondents who are smoking and smoking are not really affect their relationship with others and 36.0 percent of the respondents who are smoking and drinking affects their relationship with others.</w:t>
      </w:r>
    </w:p>
    <w:p w14:paraId="49DEBFAE" w14:textId="77777777" w:rsidR="00BE6908" w:rsidRDefault="00BE6908" w:rsidP="00FD6B4A">
      <w:pPr>
        <w:pStyle w:val="Heading5"/>
        <w:ind w:right="809"/>
        <w:jc w:val="both"/>
        <w:rPr>
          <w:sz w:val="22"/>
          <w:szCs w:val="22"/>
        </w:rPr>
      </w:pPr>
    </w:p>
    <w:p w14:paraId="364A48BD" w14:textId="77777777" w:rsidR="00BE6908" w:rsidRDefault="00BE6908" w:rsidP="00FD6B4A">
      <w:pPr>
        <w:pStyle w:val="Heading5"/>
        <w:ind w:right="809"/>
        <w:jc w:val="both"/>
        <w:rPr>
          <w:sz w:val="22"/>
          <w:szCs w:val="22"/>
        </w:rPr>
      </w:pPr>
    </w:p>
    <w:p w14:paraId="68860892" w14:textId="019CC1CA" w:rsidR="00A30A9B" w:rsidRPr="00FD6B4A" w:rsidRDefault="00A30A9B" w:rsidP="00BE6908">
      <w:pPr>
        <w:pStyle w:val="Heading5"/>
        <w:ind w:right="809"/>
        <w:jc w:val="both"/>
        <w:rPr>
          <w:b w:val="0"/>
          <w:sz w:val="22"/>
          <w:szCs w:val="22"/>
        </w:rPr>
      </w:pPr>
      <w:r w:rsidRPr="00FD6B4A">
        <w:rPr>
          <w:sz w:val="22"/>
          <w:szCs w:val="22"/>
        </w:rPr>
        <w:t xml:space="preserve">Table </w:t>
      </w:r>
      <w:r w:rsidR="00BE6908">
        <w:rPr>
          <w:sz w:val="22"/>
          <w:szCs w:val="22"/>
        </w:rPr>
        <w:t xml:space="preserve">19: </w:t>
      </w:r>
    </w:p>
    <w:tbl>
      <w:tblPr>
        <w:tblW w:w="0" w:type="auto"/>
        <w:tblInd w:w="7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02"/>
        <w:gridCol w:w="1174"/>
        <w:gridCol w:w="1138"/>
      </w:tblGrid>
      <w:tr w:rsidR="00A30A9B" w:rsidRPr="00FD6B4A" w14:paraId="36AF5EE6" w14:textId="77777777" w:rsidTr="00BE6908">
        <w:trPr>
          <w:trHeight w:val="279"/>
        </w:trPr>
        <w:tc>
          <w:tcPr>
            <w:tcW w:w="4402" w:type="dxa"/>
          </w:tcPr>
          <w:p w14:paraId="7903B96E" w14:textId="77777777" w:rsidR="00A30A9B" w:rsidRPr="00FD6B4A" w:rsidRDefault="00A30A9B" w:rsidP="00FD6B4A">
            <w:pPr>
              <w:pStyle w:val="TableParagraph"/>
              <w:spacing w:line="240" w:lineRule="auto"/>
              <w:jc w:val="both"/>
              <w:rPr>
                <w:b/>
              </w:rPr>
            </w:pPr>
            <w:r w:rsidRPr="00FD6B4A">
              <w:rPr>
                <w:b/>
              </w:rPr>
              <w:t>Whether a health is a worry in their life</w:t>
            </w:r>
          </w:p>
        </w:tc>
        <w:tc>
          <w:tcPr>
            <w:tcW w:w="1174" w:type="dxa"/>
          </w:tcPr>
          <w:p w14:paraId="1EED9C7C" w14:textId="77777777" w:rsidR="00A30A9B" w:rsidRPr="00FD6B4A" w:rsidRDefault="00A30A9B" w:rsidP="00FD6B4A">
            <w:pPr>
              <w:pStyle w:val="TableParagraph"/>
              <w:spacing w:line="240" w:lineRule="auto"/>
              <w:ind w:left="167"/>
              <w:jc w:val="both"/>
              <w:rPr>
                <w:b/>
              </w:rPr>
            </w:pPr>
            <w:r w:rsidRPr="00FD6B4A">
              <w:rPr>
                <w:b/>
              </w:rPr>
              <w:t>Frequency</w:t>
            </w:r>
          </w:p>
        </w:tc>
        <w:tc>
          <w:tcPr>
            <w:tcW w:w="1138" w:type="dxa"/>
          </w:tcPr>
          <w:p w14:paraId="1C990DB3" w14:textId="77777777" w:rsidR="00A30A9B" w:rsidRPr="00FD6B4A" w:rsidRDefault="00A30A9B" w:rsidP="00FD6B4A">
            <w:pPr>
              <w:pStyle w:val="TableParagraph"/>
              <w:spacing w:line="240" w:lineRule="auto"/>
              <w:ind w:left="167"/>
              <w:jc w:val="both"/>
              <w:rPr>
                <w:b/>
              </w:rPr>
            </w:pPr>
            <w:r w:rsidRPr="00FD6B4A">
              <w:rPr>
                <w:b/>
              </w:rPr>
              <w:t>Percentage</w:t>
            </w:r>
          </w:p>
        </w:tc>
      </w:tr>
      <w:tr w:rsidR="00A30A9B" w:rsidRPr="00FD6B4A" w14:paraId="69D4991F" w14:textId="77777777" w:rsidTr="00BE6908">
        <w:trPr>
          <w:trHeight w:val="277"/>
        </w:trPr>
        <w:tc>
          <w:tcPr>
            <w:tcW w:w="4402" w:type="dxa"/>
          </w:tcPr>
          <w:p w14:paraId="00D8735A" w14:textId="77777777" w:rsidR="00A30A9B" w:rsidRPr="00FD6B4A" w:rsidRDefault="00A30A9B" w:rsidP="00FD6B4A">
            <w:pPr>
              <w:pStyle w:val="TableParagraph"/>
              <w:spacing w:line="240" w:lineRule="auto"/>
              <w:ind w:left="165"/>
              <w:jc w:val="both"/>
            </w:pPr>
            <w:r w:rsidRPr="00FD6B4A">
              <w:t>A little of the time</w:t>
            </w:r>
          </w:p>
        </w:tc>
        <w:tc>
          <w:tcPr>
            <w:tcW w:w="1174" w:type="dxa"/>
          </w:tcPr>
          <w:p w14:paraId="0ACDF65A" w14:textId="77777777" w:rsidR="00A30A9B" w:rsidRPr="00FD6B4A" w:rsidRDefault="00A30A9B" w:rsidP="00FD6B4A">
            <w:pPr>
              <w:pStyle w:val="TableParagraph"/>
              <w:spacing w:line="240" w:lineRule="auto"/>
              <w:ind w:left="167"/>
              <w:jc w:val="both"/>
            </w:pPr>
            <w:r w:rsidRPr="00FD6B4A">
              <w:t>17</w:t>
            </w:r>
          </w:p>
        </w:tc>
        <w:tc>
          <w:tcPr>
            <w:tcW w:w="1138" w:type="dxa"/>
          </w:tcPr>
          <w:p w14:paraId="1A708615" w14:textId="77777777" w:rsidR="00A30A9B" w:rsidRPr="00FD6B4A" w:rsidRDefault="00A30A9B" w:rsidP="00FD6B4A">
            <w:pPr>
              <w:pStyle w:val="TableParagraph"/>
              <w:spacing w:line="240" w:lineRule="auto"/>
              <w:ind w:left="167"/>
              <w:jc w:val="both"/>
            </w:pPr>
            <w:r w:rsidRPr="00FD6B4A">
              <w:t>34.0</w:t>
            </w:r>
          </w:p>
        </w:tc>
      </w:tr>
      <w:tr w:rsidR="00A30A9B" w:rsidRPr="00FD6B4A" w14:paraId="735001ED" w14:textId="77777777" w:rsidTr="00BE6908">
        <w:trPr>
          <w:trHeight w:val="279"/>
        </w:trPr>
        <w:tc>
          <w:tcPr>
            <w:tcW w:w="4402" w:type="dxa"/>
          </w:tcPr>
          <w:p w14:paraId="1C033961" w14:textId="77777777" w:rsidR="00A30A9B" w:rsidRPr="00FD6B4A" w:rsidRDefault="00A30A9B" w:rsidP="00FD6B4A">
            <w:pPr>
              <w:pStyle w:val="TableParagraph"/>
              <w:spacing w:line="240" w:lineRule="auto"/>
              <w:ind w:left="165"/>
              <w:jc w:val="both"/>
            </w:pPr>
            <w:r w:rsidRPr="00FD6B4A">
              <w:t>Most of the time</w:t>
            </w:r>
          </w:p>
        </w:tc>
        <w:tc>
          <w:tcPr>
            <w:tcW w:w="1174" w:type="dxa"/>
          </w:tcPr>
          <w:p w14:paraId="42BD0AD1" w14:textId="77777777" w:rsidR="00A30A9B" w:rsidRPr="00FD6B4A" w:rsidRDefault="00A30A9B" w:rsidP="00FD6B4A">
            <w:pPr>
              <w:pStyle w:val="TableParagraph"/>
              <w:spacing w:line="240" w:lineRule="auto"/>
              <w:ind w:left="167"/>
              <w:jc w:val="both"/>
            </w:pPr>
            <w:r w:rsidRPr="00FD6B4A">
              <w:t>2</w:t>
            </w:r>
          </w:p>
        </w:tc>
        <w:tc>
          <w:tcPr>
            <w:tcW w:w="1138" w:type="dxa"/>
          </w:tcPr>
          <w:p w14:paraId="6954BFD3" w14:textId="77777777" w:rsidR="00A30A9B" w:rsidRPr="00FD6B4A" w:rsidRDefault="00A30A9B" w:rsidP="00FD6B4A">
            <w:pPr>
              <w:pStyle w:val="TableParagraph"/>
              <w:spacing w:line="240" w:lineRule="auto"/>
              <w:ind w:left="167"/>
              <w:jc w:val="both"/>
            </w:pPr>
            <w:r w:rsidRPr="00FD6B4A">
              <w:t>4.0</w:t>
            </w:r>
          </w:p>
        </w:tc>
      </w:tr>
      <w:tr w:rsidR="00A30A9B" w:rsidRPr="00FD6B4A" w14:paraId="1B2C30C1" w14:textId="77777777" w:rsidTr="00BE6908">
        <w:trPr>
          <w:trHeight w:val="279"/>
        </w:trPr>
        <w:tc>
          <w:tcPr>
            <w:tcW w:w="4402" w:type="dxa"/>
          </w:tcPr>
          <w:p w14:paraId="5F66E019" w14:textId="77777777" w:rsidR="00A30A9B" w:rsidRPr="00FD6B4A" w:rsidRDefault="00A30A9B" w:rsidP="00FD6B4A">
            <w:pPr>
              <w:pStyle w:val="TableParagraph"/>
              <w:spacing w:line="240" w:lineRule="auto"/>
              <w:ind w:left="165"/>
              <w:jc w:val="both"/>
            </w:pPr>
            <w:r w:rsidRPr="00FD6B4A">
              <w:t>None of the time</w:t>
            </w:r>
          </w:p>
        </w:tc>
        <w:tc>
          <w:tcPr>
            <w:tcW w:w="1174" w:type="dxa"/>
          </w:tcPr>
          <w:p w14:paraId="08B01ACB" w14:textId="77777777" w:rsidR="00A30A9B" w:rsidRPr="00FD6B4A" w:rsidRDefault="00A30A9B" w:rsidP="00FD6B4A">
            <w:pPr>
              <w:pStyle w:val="TableParagraph"/>
              <w:spacing w:line="240" w:lineRule="auto"/>
              <w:ind w:left="167"/>
              <w:jc w:val="both"/>
            </w:pPr>
            <w:r w:rsidRPr="00FD6B4A">
              <w:t>17</w:t>
            </w:r>
          </w:p>
        </w:tc>
        <w:tc>
          <w:tcPr>
            <w:tcW w:w="1138" w:type="dxa"/>
          </w:tcPr>
          <w:p w14:paraId="67008CF3" w14:textId="77777777" w:rsidR="00A30A9B" w:rsidRPr="00FD6B4A" w:rsidRDefault="00A30A9B" w:rsidP="00FD6B4A">
            <w:pPr>
              <w:pStyle w:val="TableParagraph"/>
              <w:spacing w:line="240" w:lineRule="auto"/>
              <w:ind w:left="167"/>
              <w:jc w:val="both"/>
            </w:pPr>
            <w:r w:rsidRPr="00FD6B4A">
              <w:t>34.0</w:t>
            </w:r>
          </w:p>
        </w:tc>
      </w:tr>
      <w:tr w:rsidR="00A30A9B" w:rsidRPr="00FD6B4A" w14:paraId="32815D42" w14:textId="77777777" w:rsidTr="00BE6908">
        <w:trPr>
          <w:trHeight w:val="277"/>
        </w:trPr>
        <w:tc>
          <w:tcPr>
            <w:tcW w:w="4402" w:type="dxa"/>
          </w:tcPr>
          <w:p w14:paraId="095713DD" w14:textId="77777777" w:rsidR="00A30A9B" w:rsidRPr="00FD6B4A" w:rsidRDefault="00A30A9B" w:rsidP="00FD6B4A">
            <w:pPr>
              <w:pStyle w:val="TableParagraph"/>
              <w:spacing w:line="240" w:lineRule="auto"/>
              <w:ind w:left="165"/>
              <w:jc w:val="both"/>
            </w:pPr>
            <w:r w:rsidRPr="00FD6B4A">
              <w:t>Some of the time</w:t>
            </w:r>
          </w:p>
        </w:tc>
        <w:tc>
          <w:tcPr>
            <w:tcW w:w="1174" w:type="dxa"/>
          </w:tcPr>
          <w:p w14:paraId="6CA1BE27" w14:textId="77777777" w:rsidR="00A30A9B" w:rsidRPr="00FD6B4A" w:rsidRDefault="00A30A9B" w:rsidP="00FD6B4A">
            <w:pPr>
              <w:pStyle w:val="TableParagraph"/>
              <w:spacing w:line="240" w:lineRule="auto"/>
              <w:ind w:left="167"/>
              <w:jc w:val="both"/>
            </w:pPr>
            <w:r w:rsidRPr="00FD6B4A">
              <w:t>14</w:t>
            </w:r>
          </w:p>
        </w:tc>
        <w:tc>
          <w:tcPr>
            <w:tcW w:w="1138" w:type="dxa"/>
          </w:tcPr>
          <w:p w14:paraId="1408D934" w14:textId="77777777" w:rsidR="00A30A9B" w:rsidRPr="00FD6B4A" w:rsidRDefault="00A30A9B" w:rsidP="00FD6B4A">
            <w:pPr>
              <w:pStyle w:val="TableParagraph"/>
              <w:spacing w:line="240" w:lineRule="auto"/>
              <w:ind w:left="167"/>
              <w:jc w:val="both"/>
            </w:pPr>
            <w:r w:rsidRPr="00FD6B4A">
              <w:t>28.0</w:t>
            </w:r>
          </w:p>
        </w:tc>
      </w:tr>
      <w:tr w:rsidR="00A30A9B" w:rsidRPr="00FD6B4A" w14:paraId="3A233D26" w14:textId="77777777" w:rsidTr="00BE6908">
        <w:trPr>
          <w:trHeight w:val="279"/>
        </w:trPr>
        <w:tc>
          <w:tcPr>
            <w:tcW w:w="4402" w:type="dxa"/>
          </w:tcPr>
          <w:p w14:paraId="27E37DC0" w14:textId="77777777" w:rsidR="00A30A9B" w:rsidRPr="00FD6B4A" w:rsidRDefault="00A30A9B" w:rsidP="00FD6B4A">
            <w:pPr>
              <w:pStyle w:val="TableParagraph"/>
              <w:spacing w:line="240" w:lineRule="auto"/>
              <w:ind w:left="165"/>
              <w:jc w:val="both"/>
            </w:pPr>
            <w:r w:rsidRPr="00FD6B4A">
              <w:t>Total</w:t>
            </w:r>
          </w:p>
        </w:tc>
        <w:tc>
          <w:tcPr>
            <w:tcW w:w="1174" w:type="dxa"/>
          </w:tcPr>
          <w:p w14:paraId="5D5C013F" w14:textId="77777777" w:rsidR="00A30A9B" w:rsidRPr="00FD6B4A" w:rsidRDefault="00A30A9B" w:rsidP="00FD6B4A">
            <w:pPr>
              <w:pStyle w:val="TableParagraph"/>
              <w:spacing w:line="240" w:lineRule="auto"/>
              <w:ind w:left="167"/>
              <w:jc w:val="both"/>
            </w:pPr>
            <w:r w:rsidRPr="00FD6B4A">
              <w:t>50</w:t>
            </w:r>
          </w:p>
        </w:tc>
        <w:tc>
          <w:tcPr>
            <w:tcW w:w="1138" w:type="dxa"/>
          </w:tcPr>
          <w:p w14:paraId="2DA8A734" w14:textId="77777777" w:rsidR="00A30A9B" w:rsidRPr="00FD6B4A" w:rsidRDefault="00A30A9B" w:rsidP="00FD6B4A">
            <w:pPr>
              <w:pStyle w:val="TableParagraph"/>
              <w:spacing w:line="240" w:lineRule="auto"/>
              <w:ind w:left="167"/>
              <w:jc w:val="both"/>
            </w:pPr>
            <w:r w:rsidRPr="00FD6B4A">
              <w:t>100.0</w:t>
            </w:r>
          </w:p>
        </w:tc>
      </w:tr>
    </w:tbl>
    <w:p w14:paraId="198B7E32" w14:textId="77777777" w:rsidR="00A30A9B" w:rsidRPr="00FD6B4A" w:rsidRDefault="00A30A9B" w:rsidP="00FD6B4A">
      <w:pPr>
        <w:jc w:val="both"/>
      </w:pPr>
    </w:p>
    <w:p w14:paraId="5CB9A0D0" w14:textId="42DFD661" w:rsidR="00A30A9B" w:rsidRPr="00FD6B4A" w:rsidRDefault="00A30A9B" w:rsidP="00FD6B4A">
      <w:pPr>
        <w:pStyle w:val="BodyText"/>
        <w:ind w:right="682"/>
        <w:jc w:val="both"/>
        <w:rPr>
          <w:sz w:val="22"/>
          <w:szCs w:val="22"/>
        </w:rPr>
      </w:pPr>
      <w:r w:rsidRPr="00FD6B4A">
        <w:rPr>
          <w:sz w:val="22"/>
          <w:szCs w:val="22"/>
        </w:rPr>
        <w:t xml:space="preserve">Health is wealth as it is well known by all. In this regard, a researcher had tried to get the opinion of the respondents as they are consuming substances and whether health is a worry for them or not. Table </w:t>
      </w:r>
      <w:r w:rsidR="00BE6908">
        <w:rPr>
          <w:sz w:val="22"/>
          <w:szCs w:val="22"/>
        </w:rPr>
        <w:t>19</w:t>
      </w:r>
      <w:r w:rsidRPr="00FD6B4A">
        <w:rPr>
          <w:sz w:val="22"/>
          <w:szCs w:val="22"/>
        </w:rPr>
        <w:t xml:space="preserve"> shows that 34.0 percent of the respondents have a little of the time worry about their health, 4.0 percent of the respondents are most of the time worry about their health, 34.0 percent of the respondents has no worries about their health and </w:t>
      </w:r>
      <w:r w:rsidR="008A6354" w:rsidRPr="00FD6B4A">
        <w:rPr>
          <w:sz w:val="22"/>
          <w:szCs w:val="22"/>
        </w:rPr>
        <w:t>28.0 percent</w:t>
      </w:r>
      <w:r w:rsidRPr="00FD6B4A">
        <w:rPr>
          <w:sz w:val="22"/>
          <w:szCs w:val="22"/>
        </w:rPr>
        <w:t xml:space="preserve"> of the respondents are only sometimes worry about their health.</w:t>
      </w:r>
    </w:p>
    <w:p w14:paraId="585B300A" w14:textId="77777777" w:rsidR="00A30A9B" w:rsidRPr="00FD6B4A" w:rsidRDefault="00A30A9B" w:rsidP="00FD6B4A">
      <w:pPr>
        <w:pStyle w:val="BodyText"/>
        <w:jc w:val="both"/>
        <w:rPr>
          <w:sz w:val="22"/>
          <w:szCs w:val="22"/>
        </w:rPr>
      </w:pPr>
    </w:p>
    <w:p w14:paraId="3D4EDFBA" w14:textId="77777777" w:rsidR="00A30A9B" w:rsidRPr="00FD6B4A" w:rsidRDefault="00A30A9B" w:rsidP="00FD6B4A">
      <w:pPr>
        <w:pStyle w:val="BodyText"/>
        <w:jc w:val="both"/>
        <w:rPr>
          <w:sz w:val="22"/>
          <w:szCs w:val="22"/>
        </w:rPr>
      </w:pPr>
    </w:p>
    <w:p w14:paraId="4166EB68" w14:textId="105D78E5" w:rsidR="00A30A9B" w:rsidRPr="00BE6908" w:rsidRDefault="00A30A9B" w:rsidP="00BE6908">
      <w:pPr>
        <w:pStyle w:val="Heading5"/>
        <w:ind w:right="810"/>
        <w:jc w:val="both"/>
        <w:rPr>
          <w:sz w:val="22"/>
          <w:szCs w:val="22"/>
        </w:rPr>
      </w:pPr>
      <w:r w:rsidRPr="00FD6B4A">
        <w:rPr>
          <w:sz w:val="22"/>
          <w:szCs w:val="22"/>
        </w:rPr>
        <w:t>Table</w:t>
      </w:r>
      <w:r w:rsidR="00BE6908">
        <w:rPr>
          <w:sz w:val="22"/>
          <w:szCs w:val="22"/>
        </w:rPr>
        <w:t xml:space="preserve"> 20: </w:t>
      </w:r>
      <w:r w:rsidRPr="00FD6B4A">
        <w:rPr>
          <w:sz w:val="22"/>
          <w:szCs w:val="22"/>
        </w:rPr>
        <w:t>Health faced by respondents issue due to Smoking and Drinking habit</w:t>
      </w:r>
    </w:p>
    <w:tbl>
      <w:tblPr>
        <w:tblW w:w="0" w:type="auto"/>
        <w:tblInd w:w="7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18"/>
        <w:gridCol w:w="1133"/>
        <w:gridCol w:w="1306"/>
      </w:tblGrid>
      <w:tr w:rsidR="00A30A9B" w:rsidRPr="00FD6B4A" w14:paraId="0F26F2F0" w14:textId="77777777" w:rsidTr="00BE6908">
        <w:trPr>
          <w:trHeight w:val="359"/>
        </w:trPr>
        <w:tc>
          <w:tcPr>
            <w:tcW w:w="4618" w:type="dxa"/>
          </w:tcPr>
          <w:p w14:paraId="2461BF30" w14:textId="0AC87000" w:rsidR="00A30A9B" w:rsidRPr="00FD6B4A" w:rsidRDefault="00A30A9B" w:rsidP="00FD6B4A">
            <w:pPr>
              <w:pStyle w:val="TableParagraph"/>
              <w:spacing w:line="240" w:lineRule="auto"/>
              <w:jc w:val="both"/>
              <w:rPr>
                <w:b/>
              </w:rPr>
            </w:pPr>
            <w:r w:rsidRPr="00FD6B4A">
              <w:rPr>
                <w:b/>
              </w:rPr>
              <w:t xml:space="preserve">Whether they have </w:t>
            </w:r>
            <w:r w:rsidR="008A6354" w:rsidRPr="00FD6B4A">
              <w:rPr>
                <w:b/>
              </w:rPr>
              <w:t>faced</w:t>
            </w:r>
            <w:r w:rsidRPr="00FD6B4A">
              <w:rPr>
                <w:b/>
              </w:rPr>
              <w:t xml:space="preserve"> any health issues</w:t>
            </w:r>
          </w:p>
        </w:tc>
        <w:tc>
          <w:tcPr>
            <w:tcW w:w="1133" w:type="dxa"/>
          </w:tcPr>
          <w:p w14:paraId="54F05613" w14:textId="77777777" w:rsidR="00A30A9B" w:rsidRPr="00FD6B4A" w:rsidRDefault="00A30A9B" w:rsidP="00FD6B4A">
            <w:pPr>
              <w:pStyle w:val="TableParagraph"/>
              <w:spacing w:line="240" w:lineRule="auto"/>
              <w:jc w:val="both"/>
              <w:rPr>
                <w:b/>
              </w:rPr>
            </w:pPr>
            <w:r w:rsidRPr="00FD6B4A">
              <w:rPr>
                <w:b/>
              </w:rPr>
              <w:t>Frequency</w:t>
            </w:r>
          </w:p>
        </w:tc>
        <w:tc>
          <w:tcPr>
            <w:tcW w:w="1306" w:type="dxa"/>
          </w:tcPr>
          <w:p w14:paraId="2322F53D" w14:textId="77777777" w:rsidR="00A30A9B" w:rsidRPr="00FD6B4A" w:rsidRDefault="00A30A9B" w:rsidP="00FD6B4A">
            <w:pPr>
              <w:pStyle w:val="TableParagraph"/>
              <w:spacing w:line="240" w:lineRule="auto"/>
              <w:ind w:left="107"/>
              <w:jc w:val="both"/>
              <w:rPr>
                <w:b/>
              </w:rPr>
            </w:pPr>
            <w:r w:rsidRPr="00FD6B4A">
              <w:rPr>
                <w:b/>
              </w:rPr>
              <w:t>Percentage</w:t>
            </w:r>
          </w:p>
        </w:tc>
      </w:tr>
      <w:tr w:rsidR="00A30A9B" w:rsidRPr="00FD6B4A" w14:paraId="649C0B5D" w14:textId="77777777" w:rsidTr="00BE6908">
        <w:trPr>
          <w:trHeight w:val="358"/>
        </w:trPr>
        <w:tc>
          <w:tcPr>
            <w:tcW w:w="4618" w:type="dxa"/>
          </w:tcPr>
          <w:p w14:paraId="6442A97E" w14:textId="77777777" w:rsidR="00A30A9B" w:rsidRPr="00FD6B4A" w:rsidRDefault="00A30A9B" w:rsidP="00FD6B4A">
            <w:pPr>
              <w:pStyle w:val="TableParagraph"/>
              <w:spacing w:line="240" w:lineRule="auto"/>
              <w:jc w:val="both"/>
            </w:pPr>
            <w:r w:rsidRPr="00FD6B4A">
              <w:t>No</w:t>
            </w:r>
          </w:p>
        </w:tc>
        <w:tc>
          <w:tcPr>
            <w:tcW w:w="1133" w:type="dxa"/>
          </w:tcPr>
          <w:p w14:paraId="6C6D2B7A" w14:textId="77777777" w:rsidR="00A30A9B" w:rsidRPr="00FD6B4A" w:rsidRDefault="00A30A9B" w:rsidP="00FD6B4A">
            <w:pPr>
              <w:pStyle w:val="TableParagraph"/>
              <w:spacing w:line="240" w:lineRule="auto"/>
              <w:jc w:val="both"/>
            </w:pPr>
            <w:r w:rsidRPr="00FD6B4A">
              <w:t>26</w:t>
            </w:r>
          </w:p>
        </w:tc>
        <w:tc>
          <w:tcPr>
            <w:tcW w:w="1306" w:type="dxa"/>
          </w:tcPr>
          <w:p w14:paraId="3329C5F5" w14:textId="77777777" w:rsidR="00A30A9B" w:rsidRPr="00FD6B4A" w:rsidRDefault="00A30A9B" w:rsidP="00FD6B4A">
            <w:pPr>
              <w:pStyle w:val="TableParagraph"/>
              <w:spacing w:line="240" w:lineRule="auto"/>
              <w:ind w:left="107"/>
              <w:jc w:val="both"/>
            </w:pPr>
            <w:r w:rsidRPr="00FD6B4A">
              <w:t>52.0</w:t>
            </w:r>
          </w:p>
        </w:tc>
      </w:tr>
      <w:tr w:rsidR="00A30A9B" w:rsidRPr="00FD6B4A" w14:paraId="37ED7558" w14:textId="77777777" w:rsidTr="00BE6908">
        <w:trPr>
          <w:trHeight w:val="357"/>
        </w:trPr>
        <w:tc>
          <w:tcPr>
            <w:tcW w:w="4618" w:type="dxa"/>
          </w:tcPr>
          <w:p w14:paraId="516CD3F0" w14:textId="77777777" w:rsidR="00A30A9B" w:rsidRPr="00FD6B4A" w:rsidRDefault="00A30A9B" w:rsidP="00FD6B4A">
            <w:pPr>
              <w:pStyle w:val="TableParagraph"/>
              <w:spacing w:line="240" w:lineRule="auto"/>
              <w:jc w:val="both"/>
            </w:pPr>
            <w:r w:rsidRPr="00FD6B4A">
              <w:t>Yes</w:t>
            </w:r>
          </w:p>
        </w:tc>
        <w:tc>
          <w:tcPr>
            <w:tcW w:w="1133" w:type="dxa"/>
          </w:tcPr>
          <w:p w14:paraId="570B8044" w14:textId="77777777" w:rsidR="00A30A9B" w:rsidRPr="00FD6B4A" w:rsidRDefault="00A30A9B" w:rsidP="00FD6B4A">
            <w:pPr>
              <w:pStyle w:val="TableParagraph"/>
              <w:spacing w:line="240" w:lineRule="auto"/>
              <w:jc w:val="both"/>
            </w:pPr>
            <w:r w:rsidRPr="00FD6B4A">
              <w:t>24</w:t>
            </w:r>
          </w:p>
        </w:tc>
        <w:tc>
          <w:tcPr>
            <w:tcW w:w="1306" w:type="dxa"/>
          </w:tcPr>
          <w:p w14:paraId="6F44A7FD" w14:textId="77777777" w:rsidR="00A30A9B" w:rsidRPr="00FD6B4A" w:rsidRDefault="00A30A9B" w:rsidP="00FD6B4A">
            <w:pPr>
              <w:pStyle w:val="TableParagraph"/>
              <w:spacing w:line="240" w:lineRule="auto"/>
              <w:ind w:left="107"/>
              <w:jc w:val="both"/>
            </w:pPr>
            <w:r w:rsidRPr="00FD6B4A">
              <w:t>48.0</w:t>
            </w:r>
          </w:p>
        </w:tc>
      </w:tr>
      <w:tr w:rsidR="00A30A9B" w:rsidRPr="00FD6B4A" w14:paraId="5351521F" w14:textId="77777777" w:rsidTr="00BE6908">
        <w:trPr>
          <w:trHeight w:val="358"/>
        </w:trPr>
        <w:tc>
          <w:tcPr>
            <w:tcW w:w="4618" w:type="dxa"/>
          </w:tcPr>
          <w:p w14:paraId="2BBB821E" w14:textId="77777777" w:rsidR="00A30A9B" w:rsidRPr="00FD6B4A" w:rsidRDefault="00A30A9B" w:rsidP="00FD6B4A">
            <w:pPr>
              <w:pStyle w:val="TableParagraph"/>
              <w:spacing w:line="240" w:lineRule="auto"/>
              <w:jc w:val="both"/>
            </w:pPr>
            <w:r w:rsidRPr="00FD6B4A">
              <w:t>Total</w:t>
            </w:r>
          </w:p>
        </w:tc>
        <w:tc>
          <w:tcPr>
            <w:tcW w:w="1133" w:type="dxa"/>
          </w:tcPr>
          <w:p w14:paraId="537B87DF" w14:textId="77777777" w:rsidR="00A30A9B" w:rsidRPr="00FD6B4A" w:rsidRDefault="00A30A9B" w:rsidP="00FD6B4A">
            <w:pPr>
              <w:pStyle w:val="TableParagraph"/>
              <w:spacing w:line="240" w:lineRule="auto"/>
              <w:jc w:val="both"/>
            </w:pPr>
            <w:r w:rsidRPr="00FD6B4A">
              <w:t>50</w:t>
            </w:r>
          </w:p>
        </w:tc>
        <w:tc>
          <w:tcPr>
            <w:tcW w:w="1306" w:type="dxa"/>
          </w:tcPr>
          <w:p w14:paraId="45186116" w14:textId="77777777" w:rsidR="00A30A9B" w:rsidRPr="00FD6B4A" w:rsidRDefault="00A30A9B" w:rsidP="00FD6B4A">
            <w:pPr>
              <w:pStyle w:val="TableParagraph"/>
              <w:spacing w:line="240" w:lineRule="auto"/>
              <w:ind w:left="107"/>
              <w:jc w:val="both"/>
            </w:pPr>
            <w:r w:rsidRPr="00FD6B4A">
              <w:t>100.0</w:t>
            </w:r>
          </w:p>
        </w:tc>
      </w:tr>
    </w:tbl>
    <w:p w14:paraId="71C853E3" w14:textId="77777777" w:rsidR="00A30A9B" w:rsidRPr="00FD6B4A" w:rsidRDefault="00A30A9B" w:rsidP="00FD6B4A">
      <w:pPr>
        <w:pStyle w:val="BodyText"/>
        <w:jc w:val="both"/>
        <w:rPr>
          <w:b/>
          <w:sz w:val="22"/>
          <w:szCs w:val="22"/>
        </w:rPr>
      </w:pPr>
    </w:p>
    <w:p w14:paraId="2D47297F" w14:textId="43889A1C" w:rsidR="00A30A9B" w:rsidRPr="00FD6B4A" w:rsidRDefault="00A30A9B" w:rsidP="00FD6B4A">
      <w:pPr>
        <w:pStyle w:val="BodyText"/>
        <w:ind w:right="685"/>
        <w:jc w:val="both"/>
        <w:rPr>
          <w:sz w:val="22"/>
          <w:szCs w:val="22"/>
        </w:rPr>
      </w:pPr>
      <w:r w:rsidRPr="00FD6B4A">
        <w:rPr>
          <w:sz w:val="22"/>
          <w:szCs w:val="22"/>
        </w:rPr>
        <w:t xml:space="preserve">As consumption of various kinds of substances are injurious to health. </w:t>
      </w:r>
      <w:r w:rsidR="008A6354" w:rsidRPr="00FD6B4A">
        <w:rPr>
          <w:sz w:val="22"/>
          <w:szCs w:val="22"/>
        </w:rPr>
        <w:t>Therefore,</w:t>
      </w:r>
      <w:r w:rsidRPr="00FD6B4A">
        <w:rPr>
          <w:sz w:val="22"/>
          <w:szCs w:val="22"/>
        </w:rPr>
        <w:t xml:space="preserve"> in this regard, a researcher interacted with the respondents whether they have </w:t>
      </w:r>
      <w:r w:rsidR="008A6354" w:rsidRPr="00FD6B4A">
        <w:rPr>
          <w:sz w:val="22"/>
          <w:szCs w:val="22"/>
        </w:rPr>
        <w:t>faced</w:t>
      </w:r>
      <w:r w:rsidRPr="00FD6B4A">
        <w:rPr>
          <w:sz w:val="22"/>
          <w:szCs w:val="22"/>
        </w:rPr>
        <w:t xml:space="preserve"> any health issue or not. Table </w:t>
      </w:r>
      <w:r w:rsidR="008A6354">
        <w:rPr>
          <w:sz w:val="22"/>
          <w:szCs w:val="22"/>
        </w:rPr>
        <w:t xml:space="preserve">20 </w:t>
      </w:r>
      <w:r w:rsidR="008A6354" w:rsidRPr="00FD6B4A">
        <w:rPr>
          <w:sz w:val="22"/>
          <w:szCs w:val="22"/>
        </w:rPr>
        <w:lastRenderedPageBreak/>
        <w:t>shows</w:t>
      </w:r>
      <w:r w:rsidRPr="00FD6B4A">
        <w:rPr>
          <w:sz w:val="22"/>
          <w:szCs w:val="22"/>
        </w:rPr>
        <w:t xml:space="preserve"> that 52.0 percent of the respondents have not faced any health issue due to smoking and drinking habit and 48.0 percent of the respondents have face health issue due to smoking and drinking habit.</w:t>
      </w:r>
    </w:p>
    <w:p w14:paraId="1E0FB4B2" w14:textId="77777777" w:rsidR="00A30A9B" w:rsidRPr="00FD6B4A" w:rsidRDefault="00A30A9B" w:rsidP="00FD6B4A">
      <w:pPr>
        <w:pStyle w:val="BodyText"/>
        <w:jc w:val="both"/>
        <w:rPr>
          <w:sz w:val="22"/>
          <w:szCs w:val="22"/>
        </w:rPr>
      </w:pPr>
    </w:p>
    <w:p w14:paraId="51876BD7" w14:textId="6E40D7B1" w:rsidR="00A30A9B" w:rsidRPr="00BE6908" w:rsidRDefault="00A30A9B" w:rsidP="008A6354">
      <w:pPr>
        <w:pStyle w:val="Heading5"/>
        <w:ind w:right="809"/>
        <w:rPr>
          <w:sz w:val="22"/>
          <w:szCs w:val="22"/>
        </w:rPr>
      </w:pPr>
      <w:r w:rsidRPr="00FD6B4A">
        <w:rPr>
          <w:sz w:val="22"/>
          <w:szCs w:val="22"/>
        </w:rPr>
        <w:t xml:space="preserve">Table </w:t>
      </w:r>
      <w:r w:rsidR="00BE6908">
        <w:rPr>
          <w:sz w:val="22"/>
          <w:szCs w:val="22"/>
        </w:rPr>
        <w:t xml:space="preserve">21: </w:t>
      </w:r>
      <w:r w:rsidRPr="00FD6B4A">
        <w:rPr>
          <w:sz w:val="22"/>
          <w:szCs w:val="22"/>
        </w:rPr>
        <w:t>Health Issues that Affected them</w:t>
      </w:r>
    </w:p>
    <w:tbl>
      <w:tblPr>
        <w:tblW w:w="0" w:type="auto"/>
        <w:tblInd w:w="7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03"/>
        <w:gridCol w:w="1417"/>
        <w:gridCol w:w="1559"/>
      </w:tblGrid>
      <w:tr w:rsidR="00A30A9B" w:rsidRPr="00FD6B4A" w14:paraId="3523711F" w14:textId="77777777" w:rsidTr="008A6354">
        <w:trPr>
          <w:trHeight w:val="268"/>
        </w:trPr>
        <w:tc>
          <w:tcPr>
            <w:tcW w:w="4203" w:type="dxa"/>
          </w:tcPr>
          <w:p w14:paraId="5340FD02" w14:textId="77777777" w:rsidR="00A30A9B" w:rsidRPr="00FD6B4A" w:rsidRDefault="00A30A9B" w:rsidP="00FD6B4A">
            <w:pPr>
              <w:pStyle w:val="TableParagraph"/>
              <w:spacing w:line="240" w:lineRule="auto"/>
              <w:jc w:val="both"/>
              <w:rPr>
                <w:b/>
              </w:rPr>
            </w:pPr>
            <w:r w:rsidRPr="00FD6B4A">
              <w:rPr>
                <w:b/>
              </w:rPr>
              <w:t>Health issues that affected them</w:t>
            </w:r>
          </w:p>
        </w:tc>
        <w:tc>
          <w:tcPr>
            <w:tcW w:w="1417" w:type="dxa"/>
          </w:tcPr>
          <w:p w14:paraId="7F3710C3" w14:textId="77777777" w:rsidR="00A30A9B" w:rsidRPr="00FD6B4A" w:rsidRDefault="00A30A9B" w:rsidP="00FD6B4A">
            <w:pPr>
              <w:pStyle w:val="TableParagraph"/>
              <w:spacing w:line="240" w:lineRule="auto"/>
              <w:ind w:left="107"/>
              <w:jc w:val="both"/>
              <w:rPr>
                <w:b/>
              </w:rPr>
            </w:pPr>
            <w:r w:rsidRPr="00FD6B4A">
              <w:rPr>
                <w:b/>
              </w:rPr>
              <w:t>Frequency</w:t>
            </w:r>
          </w:p>
        </w:tc>
        <w:tc>
          <w:tcPr>
            <w:tcW w:w="1559" w:type="dxa"/>
          </w:tcPr>
          <w:p w14:paraId="7E8AFD46" w14:textId="77777777" w:rsidR="00A30A9B" w:rsidRPr="00FD6B4A" w:rsidRDefault="00A30A9B" w:rsidP="00FD6B4A">
            <w:pPr>
              <w:pStyle w:val="TableParagraph"/>
              <w:spacing w:line="240" w:lineRule="auto"/>
              <w:ind w:left="107"/>
              <w:jc w:val="both"/>
              <w:rPr>
                <w:b/>
              </w:rPr>
            </w:pPr>
            <w:r w:rsidRPr="00FD6B4A">
              <w:rPr>
                <w:b/>
              </w:rPr>
              <w:t>Percentage</w:t>
            </w:r>
          </w:p>
        </w:tc>
      </w:tr>
      <w:tr w:rsidR="00A30A9B" w:rsidRPr="00FD6B4A" w14:paraId="39085ED2" w14:textId="77777777" w:rsidTr="008A6354">
        <w:trPr>
          <w:trHeight w:val="269"/>
        </w:trPr>
        <w:tc>
          <w:tcPr>
            <w:tcW w:w="4203" w:type="dxa"/>
          </w:tcPr>
          <w:p w14:paraId="2BB7947F" w14:textId="77777777" w:rsidR="00A30A9B" w:rsidRPr="00FD6B4A" w:rsidRDefault="00A30A9B" w:rsidP="00FD6B4A">
            <w:pPr>
              <w:pStyle w:val="TableParagraph"/>
              <w:spacing w:line="240" w:lineRule="auto"/>
              <w:jc w:val="both"/>
            </w:pPr>
            <w:r w:rsidRPr="00FD6B4A">
              <w:t>Mental disorder</w:t>
            </w:r>
          </w:p>
        </w:tc>
        <w:tc>
          <w:tcPr>
            <w:tcW w:w="1417" w:type="dxa"/>
          </w:tcPr>
          <w:p w14:paraId="3CC884A2" w14:textId="77777777" w:rsidR="00A30A9B" w:rsidRPr="00FD6B4A" w:rsidRDefault="00A30A9B" w:rsidP="00FD6B4A">
            <w:pPr>
              <w:pStyle w:val="TableParagraph"/>
              <w:spacing w:line="240" w:lineRule="auto"/>
              <w:ind w:left="107"/>
              <w:jc w:val="both"/>
            </w:pPr>
            <w:r w:rsidRPr="00FD6B4A">
              <w:t>26</w:t>
            </w:r>
          </w:p>
        </w:tc>
        <w:tc>
          <w:tcPr>
            <w:tcW w:w="1559" w:type="dxa"/>
          </w:tcPr>
          <w:p w14:paraId="7395130A" w14:textId="77777777" w:rsidR="00A30A9B" w:rsidRPr="00FD6B4A" w:rsidRDefault="00A30A9B" w:rsidP="00FD6B4A">
            <w:pPr>
              <w:pStyle w:val="TableParagraph"/>
              <w:spacing w:line="240" w:lineRule="auto"/>
              <w:ind w:left="107"/>
              <w:jc w:val="both"/>
            </w:pPr>
            <w:r w:rsidRPr="00FD6B4A">
              <w:t>52.0</w:t>
            </w:r>
          </w:p>
        </w:tc>
      </w:tr>
      <w:tr w:rsidR="00A30A9B" w:rsidRPr="00FD6B4A" w14:paraId="221658EE" w14:textId="77777777" w:rsidTr="008A6354">
        <w:trPr>
          <w:trHeight w:val="269"/>
        </w:trPr>
        <w:tc>
          <w:tcPr>
            <w:tcW w:w="4203" w:type="dxa"/>
          </w:tcPr>
          <w:p w14:paraId="112A5F41" w14:textId="77777777" w:rsidR="00A30A9B" w:rsidRPr="00FD6B4A" w:rsidRDefault="00A30A9B" w:rsidP="00FD6B4A">
            <w:pPr>
              <w:pStyle w:val="TableParagraph"/>
              <w:spacing w:line="240" w:lineRule="auto"/>
              <w:jc w:val="both"/>
            </w:pPr>
            <w:r w:rsidRPr="00FD6B4A">
              <w:t>Mental and behavioural disorder</w:t>
            </w:r>
          </w:p>
        </w:tc>
        <w:tc>
          <w:tcPr>
            <w:tcW w:w="1417" w:type="dxa"/>
          </w:tcPr>
          <w:p w14:paraId="21950699" w14:textId="77777777" w:rsidR="00A30A9B" w:rsidRPr="00FD6B4A" w:rsidRDefault="00A30A9B" w:rsidP="00FD6B4A">
            <w:pPr>
              <w:pStyle w:val="TableParagraph"/>
              <w:spacing w:line="240" w:lineRule="auto"/>
              <w:ind w:left="107"/>
              <w:jc w:val="both"/>
            </w:pPr>
            <w:r w:rsidRPr="00FD6B4A">
              <w:t>24</w:t>
            </w:r>
          </w:p>
        </w:tc>
        <w:tc>
          <w:tcPr>
            <w:tcW w:w="1559" w:type="dxa"/>
          </w:tcPr>
          <w:p w14:paraId="6D2AE815" w14:textId="77777777" w:rsidR="00A30A9B" w:rsidRPr="00FD6B4A" w:rsidRDefault="00A30A9B" w:rsidP="00FD6B4A">
            <w:pPr>
              <w:pStyle w:val="TableParagraph"/>
              <w:spacing w:line="240" w:lineRule="auto"/>
              <w:ind w:left="107"/>
              <w:jc w:val="both"/>
            </w:pPr>
            <w:r w:rsidRPr="00FD6B4A">
              <w:t>48.0</w:t>
            </w:r>
          </w:p>
        </w:tc>
      </w:tr>
      <w:tr w:rsidR="00A30A9B" w:rsidRPr="00FD6B4A" w14:paraId="5EA9F4A4" w14:textId="77777777" w:rsidTr="008A6354">
        <w:trPr>
          <w:trHeight w:val="269"/>
        </w:trPr>
        <w:tc>
          <w:tcPr>
            <w:tcW w:w="4203" w:type="dxa"/>
          </w:tcPr>
          <w:p w14:paraId="4E5E5A22" w14:textId="77777777" w:rsidR="00A30A9B" w:rsidRPr="00FD6B4A" w:rsidRDefault="00A30A9B" w:rsidP="00FD6B4A">
            <w:pPr>
              <w:pStyle w:val="TableParagraph"/>
              <w:spacing w:line="240" w:lineRule="auto"/>
              <w:jc w:val="both"/>
            </w:pPr>
            <w:r w:rsidRPr="00FD6B4A">
              <w:t>Total</w:t>
            </w:r>
          </w:p>
        </w:tc>
        <w:tc>
          <w:tcPr>
            <w:tcW w:w="1417" w:type="dxa"/>
          </w:tcPr>
          <w:p w14:paraId="14B4A29F" w14:textId="77777777" w:rsidR="00A30A9B" w:rsidRPr="00FD6B4A" w:rsidRDefault="00A30A9B" w:rsidP="00FD6B4A">
            <w:pPr>
              <w:pStyle w:val="TableParagraph"/>
              <w:spacing w:line="240" w:lineRule="auto"/>
              <w:ind w:left="107"/>
              <w:jc w:val="both"/>
            </w:pPr>
            <w:r w:rsidRPr="00FD6B4A">
              <w:t>50</w:t>
            </w:r>
          </w:p>
        </w:tc>
        <w:tc>
          <w:tcPr>
            <w:tcW w:w="1559" w:type="dxa"/>
          </w:tcPr>
          <w:p w14:paraId="70CF6030" w14:textId="77777777" w:rsidR="00A30A9B" w:rsidRPr="00FD6B4A" w:rsidRDefault="00A30A9B" w:rsidP="00FD6B4A">
            <w:pPr>
              <w:pStyle w:val="TableParagraph"/>
              <w:spacing w:line="240" w:lineRule="auto"/>
              <w:ind w:left="107"/>
              <w:jc w:val="both"/>
            </w:pPr>
            <w:r w:rsidRPr="00FD6B4A">
              <w:t>100.0</w:t>
            </w:r>
          </w:p>
        </w:tc>
      </w:tr>
    </w:tbl>
    <w:p w14:paraId="77A64171" w14:textId="77777777" w:rsidR="003B0E12" w:rsidRPr="00FD6B4A" w:rsidRDefault="003B0E12" w:rsidP="00FD6B4A">
      <w:pPr>
        <w:pStyle w:val="BodyText"/>
        <w:ind w:right="682"/>
        <w:jc w:val="both"/>
        <w:rPr>
          <w:sz w:val="22"/>
          <w:szCs w:val="22"/>
        </w:rPr>
      </w:pPr>
    </w:p>
    <w:p w14:paraId="391B244D" w14:textId="4A5D482A" w:rsidR="00A30A9B" w:rsidRPr="00FD6B4A" w:rsidRDefault="00A30A9B" w:rsidP="00FD6B4A">
      <w:pPr>
        <w:pStyle w:val="BodyText"/>
        <w:ind w:right="682"/>
        <w:jc w:val="both"/>
        <w:rPr>
          <w:sz w:val="22"/>
          <w:szCs w:val="22"/>
        </w:rPr>
      </w:pPr>
      <w:r w:rsidRPr="00FD6B4A">
        <w:rPr>
          <w:sz w:val="22"/>
          <w:szCs w:val="22"/>
        </w:rPr>
        <w:t>The table above would show the health issue that affected the respondents. Table No: 4.26shows that 52.0 percent of the respondents have not face any health issue and 48.0 percent of the respondents have faced mental and behavioural disorder due to smoking and drinking.</w:t>
      </w:r>
    </w:p>
    <w:p w14:paraId="614C66F3" w14:textId="77777777" w:rsidR="00A30A9B" w:rsidRPr="00FD6B4A" w:rsidRDefault="00A30A9B" w:rsidP="00FD6B4A">
      <w:pPr>
        <w:pStyle w:val="BodyText"/>
        <w:jc w:val="both"/>
        <w:rPr>
          <w:sz w:val="22"/>
          <w:szCs w:val="22"/>
        </w:rPr>
      </w:pPr>
    </w:p>
    <w:p w14:paraId="4B167555" w14:textId="78C1C80A" w:rsidR="00A30A9B" w:rsidRPr="00FD6B4A" w:rsidRDefault="00A30A9B" w:rsidP="008A6354">
      <w:pPr>
        <w:pStyle w:val="Heading5"/>
        <w:ind w:right="4105"/>
        <w:rPr>
          <w:sz w:val="22"/>
          <w:szCs w:val="22"/>
        </w:rPr>
      </w:pPr>
      <w:r w:rsidRPr="00FD6B4A">
        <w:rPr>
          <w:sz w:val="22"/>
          <w:szCs w:val="22"/>
        </w:rPr>
        <w:t xml:space="preserve">Table </w:t>
      </w:r>
      <w:r w:rsidR="00BE6908">
        <w:rPr>
          <w:sz w:val="22"/>
          <w:szCs w:val="22"/>
        </w:rPr>
        <w:t xml:space="preserve">22: </w:t>
      </w:r>
      <w:r w:rsidRPr="00FD6B4A">
        <w:rPr>
          <w:sz w:val="22"/>
          <w:szCs w:val="22"/>
        </w:rPr>
        <w:t xml:space="preserve"> Duration of Suffering</w:t>
      </w:r>
    </w:p>
    <w:tbl>
      <w:tblPr>
        <w:tblW w:w="0" w:type="auto"/>
        <w:tblInd w:w="7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74"/>
        <w:gridCol w:w="1147"/>
        <w:gridCol w:w="1322"/>
      </w:tblGrid>
      <w:tr w:rsidR="00A30A9B" w:rsidRPr="00FD6B4A" w14:paraId="36A2D29E" w14:textId="77777777" w:rsidTr="00BE6908">
        <w:trPr>
          <w:trHeight w:val="257"/>
        </w:trPr>
        <w:tc>
          <w:tcPr>
            <w:tcW w:w="4674" w:type="dxa"/>
          </w:tcPr>
          <w:p w14:paraId="37A01DCA" w14:textId="77777777" w:rsidR="00A30A9B" w:rsidRPr="00FD6B4A" w:rsidRDefault="00A30A9B" w:rsidP="00FD6B4A">
            <w:pPr>
              <w:pStyle w:val="TableParagraph"/>
              <w:spacing w:line="240" w:lineRule="auto"/>
              <w:jc w:val="both"/>
              <w:rPr>
                <w:b/>
              </w:rPr>
            </w:pPr>
            <w:r w:rsidRPr="00FD6B4A">
              <w:rPr>
                <w:b/>
              </w:rPr>
              <w:t>Duration on of suffering</w:t>
            </w:r>
          </w:p>
        </w:tc>
        <w:tc>
          <w:tcPr>
            <w:tcW w:w="1147" w:type="dxa"/>
          </w:tcPr>
          <w:p w14:paraId="14A3950B" w14:textId="77777777" w:rsidR="00A30A9B" w:rsidRPr="00FD6B4A" w:rsidRDefault="00A30A9B" w:rsidP="00FD6B4A">
            <w:pPr>
              <w:pStyle w:val="TableParagraph"/>
              <w:spacing w:line="240" w:lineRule="auto"/>
              <w:jc w:val="both"/>
              <w:rPr>
                <w:b/>
              </w:rPr>
            </w:pPr>
            <w:r w:rsidRPr="00FD6B4A">
              <w:rPr>
                <w:b/>
              </w:rPr>
              <w:t>Frequency</w:t>
            </w:r>
          </w:p>
        </w:tc>
        <w:tc>
          <w:tcPr>
            <w:tcW w:w="1322" w:type="dxa"/>
          </w:tcPr>
          <w:p w14:paraId="6299857C" w14:textId="77777777" w:rsidR="00A30A9B" w:rsidRPr="00FD6B4A" w:rsidRDefault="00A30A9B" w:rsidP="00FD6B4A">
            <w:pPr>
              <w:pStyle w:val="TableParagraph"/>
              <w:spacing w:line="240" w:lineRule="auto"/>
              <w:ind w:left="107"/>
              <w:jc w:val="both"/>
              <w:rPr>
                <w:b/>
              </w:rPr>
            </w:pPr>
            <w:r w:rsidRPr="00FD6B4A">
              <w:rPr>
                <w:b/>
              </w:rPr>
              <w:t>Percentage</w:t>
            </w:r>
          </w:p>
        </w:tc>
      </w:tr>
      <w:tr w:rsidR="00A30A9B" w:rsidRPr="00FD6B4A" w14:paraId="65599E45" w14:textId="77777777" w:rsidTr="00BE6908">
        <w:trPr>
          <w:trHeight w:val="258"/>
        </w:trPr>
        <w:tc>
          <w:tcPr>
            <w:tcW w:w="4674" w:type="dxa"/>
          </w:tcPr>
          <w:p w14:paraId="1F76D8CF" w14:textId="77777777" w:rsidR="00A30A9B" w:rsidRPr="00FD6B4A" w:rsidRDefault="00A30A9B" w:rsidP="00FD6B4A">
            <w:pPr>
              <w:pStyle w:val="TableParagraph"/>
              <w:spacing w:line="240" w:lineRule="auto"/>
              <w:jc w:val="both"/>
            </w:pPr>
            <w:r w:rsidRPr="00FD6B4A">
              <w:t>Do not face</w:t>
            </w:r>
          </w:p>
        </w:tc>
        <w:tc>
          <w:tcPr>
            <w:tcW w:w="1147" w:type="dxa"/>
          </w:tcPr>
          <w:p w14:paraId="2D6835C6" w14:textId="77777777" w:rsidR="00A30A9B" w:rsidRPr="00FD6B4A" w:rsidRDefault="00A30A9B" w:rsidP="00FD6B4A">
            <w:pPr>
              <w:pStyle w:val="TableParagraph"/>
              <w:spacing w:line="240" w:lineRule="auto"/>
              <w:jc w:val="both"/>
            </w:pPr>
            <w:r w:rsidRPr="00FD6B4A">
              <w:t>26</w:t>
            </w:r>
          </w:p>
        </w:tc>
        <w:tc>
          <w:tcPr>
            <w:tcW w:w="1322" w:type="dxa"/>
          </w:tcPr>
          <w:p w14:paraId="11E3A5BA" w14:textId="77777777" w:rsidR="00A30A9B" w:rsidRPr="00FD6B4A" w:rsidRDefault="00A30A9B" w:rsidP="00FD6B4A">
            <w:pPr>
              <w:pStyle w:val="TableParagraph"/>
              <w:spacing w:line="240" w:lineRule="auto"/>
              <w:ind w:left="107"/>
              <w:jc w:val="both"/>
            </w:pPr>
            <w:r w:rsidRPr="00FD6B4A">
              <w:t>52.0</w:t>
            </w:r>
          </w:p>
        </w:tc>
      </w:tr>
      <w:tr w:rsidR="00A30A9B" w:rsidRPr="00FD6B4A" w14:paraId="19F063A5" w14:textId="77777777" w:rsidTr="00BE6908">
        <w:trPr>
          <w:trHeight w:val="258"/>
        </w:trPr>
        <w:tc>
          <w:tcPr>
            <w:tcW w:w="4674" w:type="dxa"/>
          </w:tcPr>
          <w:p w14:paraId="3A19A4C5" w14:textId="77777777" w:rsidR="00A30A9B" w:rsidRPr="00FD6B4A" w:rsidRDefault="00A30A9B" w:rsidP="00FD6B4A">
            <w:pPr>
              <w:pStyle w:val="TableParagraph"/>
              <w:spacing w:line="240" w:lineRule="auto"/>
              <w:jc w:val="both"/>
            </w:pPr>
            <w:r w:rsidRPr="00FD6B4A">
              <w:t>2-5 months</w:t>
            </w:r>
          </w:p>
        </w:tc>
        <w:tc>
          <w:tcPr>
            <w:tcW w:w="1147" w:type="dxa"/>
          </w:tcPr>
          <w:p w14:paraId="04D2DC08" w14:textId="77777777" w:rsidR="00A30A9B" w:rsidRPr="00FD6B4A" w:rsidRDefault="00A30A9B" w:rsidP="00FD6B4A">
            <w:pPr>
              <w:pStyle w:val="TableParagraph"/>
              <w:spacing w:line="240" w:lineRule="auto"/>
              <w:jc w:val="both"/>
            </w:pPr>
            <w:r w:rsidRPr="00FD6B4A">
              <w:t>19</w:t>
            </w:r>
          </w:p>
        </w:tc>
        <w:tc>
          <w:tcPr>
            <w:tcW w:w="1322" w:type="dxa"/>
          </w:tcPr>
          <w:p w14:paraId="284FD6CE" w14:textId="77777777" w:rsidR="00A30A9B" w:rsidRPr="00FD6B4A" w:rsidRDefault="00A30A9B" w:rsidP="00FD6B4A">
            <w:pPr>
              <w:pStyle w:val="TableParagraph"/>
              <w:spacing w:line="240" w:lineRule="auto"/>
              <w:ind w:left="107"/>
              <w:jc w:val="both"/>
            </w:pPr>
            <w:r w:rsidRPr="00FD6B4A">
              <w:t>38.0</w:t>
            </w:r>
          </w:p>
        </w:tc>
      </w:tr>
      <w:tr w:rsidR="00A30A9B" w:rsidRPr="00FD6B4A" w14:paraId="5DEF1D36" w14:textId="77777777" w:rsidTr="00BE6908">
        <w:trPr>
          <w:trHeight w:val="257"/>
        </w:trPr>
        <w:tc>
          <w:tcPr>
            <w:tcW w:w="4674" w:type="dxa"/>
          </w:tcPr>
          <w:p w14:paraId="362B7D5F" w14:textId="77777777" w:rsidR="00A30A9B" w:rsidRPr="00FD6B4A" w:rsidRDefault="00A30A9B" w:rsidP="00FD6B4A">
            <w:pPr>
              <w:pStyle w:val="TableParagraph"/>
              <w:spacing w:line="240" w:lineRule="auto"/>
              <w:jc w:val="both"/>
            </w:pPr>
            <w:r w:rsidRPr="00FD6B4A">
              <w:t>6-12 months</w:t>
            </w:r>
          </w:p>
        </w:tc>
        <w:tc>
          <w:tcPr>
            <w:tcW w:w="1147" w:type="dxa"/>
          </w:tcPr>
          <w:p w14:paraId="3D75637A" w14:textId="77777777" w:rsidR="00A30A9B" w:rsidRPr="00FD6B4A" w:rsidRDefault="00A30A9B" w:rsidP="00FD6B4A">
            <w:pPr>
              <w:pStyle w:val="TableParagraph"/>
              <w:spacing w:line="240" w:lineRule="auto"/>
              <w:jc w:val="both"/>
            </w:pPr>
            <w:r w:rsidRPr="00FD6B4A">
              <w:t>5</w:t>
            </w:r>
          </w:p>
        </w:tc>
        <w:tc>
          <w:tcPr>
            <w:tcW w:w="1322" w:type="dxa"/>
          </w:tcPr>
          <w:p w14:paraId="5B76217A" w14:textId="77777777" w:rsidR="00A30A9B" w:rsidRPr="00FD6B4A" w:rsidRDefault="00A30A9B" w:rsidP="00FD6B4A">
            <w:pPr>
              <w:pStyle w:val="TableParagraph"/>
              <w:spacing w:line="240" w:lineRule="auto"/>
              <w:ind w:left="107"/>
              <w:jc w:val="both"/>
            </w:pPr>
            <w:r w:rsidRPr="00FD6B4A">
              <w:t>10.0</w:t>
            </w:r>
          </w:p>
        </w:tc>
      </w:tr>
      <w:tr w:rsidR="00A30A9B" w:rsidRPr="00FD6B4A" w14:paraId="2B605EBA" w14:textId="77777777" w:rsidTr="00BE6908">
        <w:trPr>
          <w:trHeight w:val="258"/>
        </w:trPr>
        <w:tc>
          <w:tcPr>
            <w:tcW w:w="4674" w:type="dxa"/>
          </w:tcPr>
          <w:p w14:paraId="39407CEE" w14:textId="77777777" w:rsidR="00A30A9B" w:rsidRPr="00FD6B4A" w:rsidRDefault="00A30A9B" w:rsidP="00FD6B4A">
            <w:pPr>
              <w:pStyle w:val="TableParagraph"/>
              <w:spacing w:line="240" w:lineRule="auto"/>
              <w:jc w:val="both"/>
            </w:pPr>
            <w:r w:rsidRPr="00FD6B4A">
              <w:t>Total</w:t>
            </w:r>
          </w:p>
        </w:tc>
        <w:tc>
          <w:tcPr>
            <w:tcW w:w="1147" w:type="dxa"/>
          </w:tcPr>
          <w:p w14:paraId="7A0587E8" w14:textId="77777777" w:rsidR="00A30A9B" w:rsidRPr="00FD6B4A" w:rsidRDefault="00A30A9B" w:rsidP="00FD6B4A">
            <w:pPr>
              <w:pStyle w:val="TableParagraph"/>
              <w:spacing w:line="240" w:lineRule="auto"/>
              <w:jc w:val="both"/>
            </w:pPr>
            <w:r w:rsidRPr="00FD6B4A">
              <w:t>50</w:t>
            </w:r>
          </w:p>
        </w:tc>
        <w:tc>
          <w:tcPr>
            <w:tcW w:w="1322" w:type="dxa"/>
          </w:tcPr>
          <w:p w14:paraId="413BBA21" w14:textId="77777777" w:rsidR="00A30A9B" w:rsidRPr="00FD6B4A" w:rsidRDefault="00A30A9B" w:rsidP="00FD6B4A">
            <w:pPr>
              <w:pStyle w:val="TableParagraph"/>
              <w:spacing w:line="240" w:lineRule="auto"/>
              <w:ind w:left="107"/>
              <w:jc w:val="both"/>
            </w:pPr>
            <w:r w:rsidRPr="00FD6B4A">
              <w:t>100.0</w:t>
            </w:r>
          </w:p>
        </w:tc>
      </w:tr>
    </w:tbl>
    <w:p w14:paraId="1532C892" w14:textId="77777777" w:rsidR="003B0E12" w:rsidRPr="00FD6B4A" w:rsidRDefault="003B0E12" w:rsidP="00FD6B4A">
      <w:pPr>
        <w:pStyle w:val="BodyText"/>
        <w:ind w:right="684"/>
        <w:jc w:val="both"/>
        <w:rPr>
          <w:sz w:val="22"/>
          <w:szCs w:val="22"/>
        </w:rPr>
      </w:pPr>
    </w:p>
    <w:p w14:paraId="2B1EDE23" w14:textId="40298DD4" w:rsidR="00A30A9B" w:rsidRPr="00FD6B4A" w:rsidRDefault="00A30A9B" w:rsidP="00FD6B4A">
      <w:pPr>
        <w:pStyle w:val="BodyText"/>
        <w:ind w:right="684"/>
        <w:jc w:val="both"/>
        <w:rPr>
          <w:sz w:val="22"/>
          <w:szCs w:val="22"/>
        </w:rPr>
      </w:pPr>
      <w:r w:rsidRPr="00FD6B4A">
        <w:rPr>
          <w:sz w:val="22"/>
          <w:szCs w:val="22"/>
        </w:rPr>
        <w:t>After knowing that the respondents are facing health issue due to consumption of tobacco and liquor, a researcher had also enquired how long they had been suffering. Table No: 4.27shows that 52.0 percent of the respondents have not face any health issue, 38.0 percent of the respondents have suffered mental and behavioural disorder from 2-5 months and 10.0 percent of the respondents have suffered from 6-12 months due to smoking and drinking.</w:t>
      </w:r>
    </w:p>
    <w:p w14:paraId="5A3CB303" w14:textId="77777777" w:rsidR="00A30A9B" w:rsidRPr="00FD6B4A" w:rsidRDefault="00A30A9B" w:rsidP="00FD6B4A">
      <w:pPr>
        <w:pStyle w:val="BodyText"/>
        <w:jc w:val="both"/>
        <w:rPr>
          <w:sz w:val="22"/>
          <w:szCs w:val="22"/>
        </w:rPr>
      </w:pPr>
    </w:p>
    <w:p w14:paraId="23CB4D35" w14:textId="1E42D00B" w:rsidR="00A30A9B" w:rsidRPr="00BE6908" w:rsidRDefault="00A30A9B" w:rsidP="00BE6908">
      <w:pPr>
        <w:pStyle w:val="Heading5"/>
        <w:ind w:right="810"/>
        <w:jc w:val="both"/>
        <w:rPr>
          <w:sz w:val="22"/>
          <w:szCs w:val="22"/>
        </w:rPr>
      </w:pPr>
      <w:r w:rsidRPr="00FD6B4A">
        <w:rPr>
          <w:sz w:val="22"/>
          <w:szCs w:val="22"/>
        </w:rPr>
        <w:t>Table</w:t>
      </w:r>
      <w:r w:rsidR="00BE6908">
        <w:rPr>
          <w:sz w:val="22"/>
          <w:szCs w:val="22"/>
        </w:rPr>
        <w:t xml:space="preserve"> 23: </w:t>
      </w:r>
      <w:r w:rsidRPr="00FD6B4A">
        <w:rPr>
          <w:sz w:val="22"/>
          <w:szCs w:val="22"/>
        </w:rPr>
        <w:t>Whether a Health is a Worry in their Life</w:t>
      </w:r>
    </w:p>
    <w:tbl>
      <w:tblPr>
        <w:tblW w:w="0" w:type="auto"/>
        <w:tblInd w:w="7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39"/>
        <w:gridCol w:w="1291"/>
        <w:gridCol w:w="1251"/>
      </w:tblGrid>
      <w:tr w:rsidR="00A30A9B" w:rsidRPr="00FD6B4A" w14:paraId="73DF6C53" w14:textId="77777777" w:rsidTr="00BE6908">
        <w:trPr>
          <w:trHeight w:val="272"/>
        </w:trPr>
        <w:tc>
          <w:tcPr>
            <w:tcW w:w="4839" w:type="dxa"/>
          </w:tcPr>
          <w:p w14:paraId="495DA526" w14:textId="77777777" w:rsidR="00A30A9B" w:rsidRPr="00FD6B4A" w:rsidRDefault="00A30A9B" w:rsidP="00FD6B4A">
            <w:pPr>
              <w:pStyle w:val="TableParagraph"/>
              <w:spacing w:line="240" w:lineRule="auto"/>
              <w:jc w:val="both"/>
              <w:rPr>
                <w:b/>
              </w:rPr>
            </w:pPr>
            <w:r w:rsidRPr="00FD6B4A">
              <w:rPr>
                <w:b/>
              </w:rPr>
              <w:t>Whether a health is a worry in their life</w:t>
            </w:r>
          </w:p>
        </w:tc>
        <w:tc>
          <w:tcPr>
            <w:tcW w:w="1291" w:type="dxa"/>
          </w:tcPr>
          <w:p w14:paraId="289573CE" w14:textId="77777777" w:rsidR="00A30A9B" w:rsidRPr="00FD6B4A" w:rsidRDefault="00A30A9B" w:rsidP="00FD6B4A">
            <w:pPr>
              <w:pStyle w:val="TableParagraph"/>
              <w:spacing w:line="240" w:lineRule="auto"/>
              <w:ind w:left="167"/>
              <w:jc w:val="both"/>
              <w:rPr>
                <w:b/>
              </w:rPr>
            </w:pPr>
            <w:r w:rsidRPr="00FD6B4A">
              <w:rPr>
                <w:b/>
              </w:rPr>
              <w:t>Frequency</w:t>
            </w:r>
          </w:p>
        </w:tc>
        <w:tc>
          <w:tcPr>
            <w:tcW w:w="1251" w:type="dxa"/>
          </w:tcPr>
          <w:p w14:paraId="088866E1" w14:textId="77777777" w:rsidR="00A30A9B" w:rsidRPr="00FD6B4A" w:rsidRDefault="00A30A9B" w:rsidP="00FD6B4A">
            <w:pPr>
              <w:pStyle w:val="TableParagraph"/>
              <w:spacing w:line="240" w:lineRule="auto"/>
              <w:ind w:left="167"/>
              <w:jc w:val="both"/>
              <w:rPr>
                <w:b/>
              </w:rPr>
            </w:pPr>
            <w:r w:rsidRPr="00FD6B4A">
              <w:rPr>
                <w:b/>
              </w:rPr>
              <w:t>Percentage</w:t>
            </w:r>
          </w:p>
        </w:tc>
      </w:tr>
      <w:tr w:rsidR="00A30A9B" w:rsidRPr="00FD6B4A" w14:paraId="766785E9" w14:textId="77777777" w:rsidTr="00BE6908">
        <w:trPr>
          <w:trHeight w:val="273"/>
        </w:trPr>
        <w:tc>
          <w:tcPr>
            <w:tcW w:w="4839" w:type="dxa"/>
          </w:tcPr>
          <w:p w14:paraId="5D4B9AE5" w14:textId="77777777" w:rsidR="00A30A9B" w:rsidRPr="00FD6B4A" w:rsidRDefault="00A30A9B" w:rsidP="00FD6B4A">
            <w:pPr>
              <w:pStyle w:val="TableParagraph"/>
              <w:spacing w:line="240" w:lineRule="auto"/>
              <w:ind w:left="165"/>
              <w:jc w:val="both"/>
            </w:pPr>
            <w:r w:rsidRPr="00FD6B4A">
              <w:t>A little of the time</w:t>
            </w:r>
          </w:p>
        </w:tc>
        <w:tc>
          <w:tcPr>
            <w:tcW w:w="1291" w:type="dxa"/>
          </w:tcPr>
          <w:p w14:paraId="38822F04" w14:textId="77777777" w:rsidR="00A30A9B" w:rsidRPr="00FD6B4A" w:rsidRDefault="00A30A9B" w:rsidP="00FD6B4A">
            <w:pPr>
              <w:pStyle w:val="TableParagraph"/>
              <w:spacing w:line="240" w:lineRule="auto"/>
              <w:ind w:left="167"/>
              <w:jc w:val="both"/>
            </w:pPr>
            <w:r w:rsidRPr="00FD6B4A">
              <w:t>17</w:t>
            </w:r>
          </w:p>
        </w:tc>
        <w:tc>
          <w:tcPr>
            <w:tcW w:w="1251" w:type="dxa"/>
          </w:tcPr>
          <w:p w14:paraId="75526E89" w14:textId="77777777" w:rsidR="00A30A9B" w:rsidRPr="00FD6B4A" w:rsidRDefault="00A30A9B" w:rsidP="00FD6B4A">
            <w:pPr>
              <w:pStyle w:val="TableParagraph"/>
              <w:spacing w:line="240" w:lineRule="auto"/>
              <w:ind w:left="167"/>
              <w:jc w:val="both"/>
            </w:pPr>
            <w:r w:rsidRPr="00FD6B4A">
              <w:t>34.0</w:t>
            </w:r>
          </w:p>
        </w:tc>
      </w:tr>
      <w:tr w:rsidR="00A30A9B" w:rsidRPr="00FD6B4A" w14:paraId="32501D10" w14:textId="77777777" w:rsidTr="00BE6908">
        <w:trPr>
          <w:trHeight w:val="274"/>
        </w:trPr>
        <w:tc>
          <w:tcPr>
            <w:tcW w:w="4839" w:type="dxa"/>
          </w:tcPr>
          <w:p w14:paraId="7C893D7E" w14:textId="77777777" w:rsidR="00A30A9B" w:rsidRPr="00FD6B4A" w:rsidRDefault="00A30A9B" w:rsidP="00FD6B4A">
            <w:pPr>
              <w:pStyle w:val="TableParagraph"/>
              <w:spacing w:line="240" w:lineRule="auto"/>
              <w:ind w:left="165"/>
              <w:jc w:val="both"/>
            </w:pPr>
            <w:r w:rsidRPr="00FD6B4A">
              <w:t>Most of the time</w:t>
            </w:r>
          </w:p>
        </w:tc>
        <w:tc>
          <w:tcPr>
            <w:tcW w:w="1291" w:type="dxa"/>
          </w:tcPr>
          <w:p w14:paraId="380902BC" w14:textId="77777777" w:rsidR="00A30A9B" w:rsidRPr="00FD6B4A" w:rsidRDefault="00A30A9B" w:rsidP="00FD6B4A">
            <w:pPr>
              <w:pStyle w:val="TableParagraph"/>
              <w:spacing w:line="240" w:lineRule="auto"/>
              <w:ind w:left="167"/>
              <w:jc w:val="both"/>
            </w:pPr>
            <w:r w:rsidRPr="00FD6B4A">
              <w:t>2</w:t>
            </w:r>
          </w:p>
        </w:tc>
        <w:tc>
          <w:tcPr>
            <w:tcW w:w="1251" w:type="dxa"/>
          </w:tcPr>
          <w:p w14:paraId="4CBAB8CB" w14:textId="77777777" w:rsidR="00A30A9B" w:rsidRPr="00FD6B4A" w:rsidRDefault="00A30A9B" w:rsidP="00FD6B4A">
            <w:pPr>
              <w:pStyle w:val="TableParagraph"/>
              <w:spacing w:line="240" w:lineRule="auto"/>
              <w:ind w:left="167"/>
              <w:jc w:val="both"/>
            </w:pPr>
            <w:r w:rsidRPr="00FD6B4A">
              <w:t>4.0</w:t>
            </w:r>
          </w:p>
        </w:tc>
      </w:tr>
      <w:tr w:rsidR="00A30A9B" w:rsidRPr="00FD6B4A" w14:paraId="4EFDECA6" w14:textId="77777777" w:rsidTr="00BE6908">
        <w:trPr>
          <w:trHeight w:val="272"/>
        </w:trPr>
        <w:tc>
          <w:tcPr>
            <w:tcW w:w="4839" w:type="dxa"/>
          </w:tcPr>
          <w:p w14:paraId="4677B612" w14:textId="77777777" w:rsidR="00A30A9B" w:rsidRPr="00FD6B4A" w:rsidRDefault="00A30A9B" w:rsidP="00FD6B4A">
            <w:pPr>
              <w:pStyle w:val="TableParagraph"/>
              <w:spacing w:line="240" w:lineRule="auto"/>
              <w:ind w:left="165"/>
              <w:jc w:val="both"/>
            </w:pPr>
            <w:r w:rsidRPr="00FD6B4A">
              <w:t>None of the time</w:t>
            </w:r>
          </w:p>
        </w:tc>
        <w:tc>
          <w:tcPr>
            <w:tcW w:w="1291" w:type="dxa"/>
          </w:tcPr>
          <w:p w14:paraId="7990A069" w14:textId="77777777" w:rsidR="00A30A9B" w:rsidRPr="00FD6B4A" w:rsidRDefault="00A30A9B" w:rsidP="00FD6B4A">
            <w:pPr>
              <w:pStyle w:val="TableParagraph"/>
              <w:spacing w:line="240" w:lineRule="auto"/>
              <w:ind w:left="167"/>
              <w:jc w:val="both"/>
            </w:pPr>
            <w:r w:rsidRPr="00FD6B4A">
              <w:t>17</w:t>
            </w:r>
          </w:p>
        </w:tc>
        <w:tc>
          <w:tcPr>
            <w:tcW w:w="1251" w:type="dxa"/>
          </w:tcPr>
          <w:p w14:paraId="3C66CE1C" w14:textId="77777777" w:rsidR="00A30A9B" w:rsidRPr="00FD6B4A" w:rsidRDefault="00A30A9B" w:rsidP="00FD6B4A">
            <w:pPr>
              <w:pStyle w:val="TableParagraph"/>
              <w:spacing w:line="240" w:lineRule="auto"/>
              <w:ind w:left="167"/>
              <w:jc w:val="both"/>
            </w:pPr>
            <w:r w:rsidRPr="00FD6B4A">
              <w:t>34.0</w:t>
            </w:r>
          </w:p>
        </w:tc>
      </w:tr>
      <w:tr w:rsidR="00A30A9B" w:rsidRPr="00FD6B4A" w14:paraId="7AA35E69" w14:textId="77777777" w:rsidTr="00BE6908">
        <w:trPr>
          <w:trHeight w:val="273"/>
        </w:trPr>
        <w:tc>
          <w:tcPr>
            <w:tcW w:w="4839" w:type="dxa"/>
          </w:tcPr>
          <w:p w14:paraId="7E6C8C65" w14:textId="77777777" w:rsidR="00A30A9B" w:rsidRPr="00FD6B4A" w:rsidRDefault="00A30A9B" w:rsidP="00FD6B4A">
            <w:pPr>
              <w:pStyle w:val="TableParagraph"/>
              <w:spacing w:line="240" w:lineRule="auto"/>
              <w:ind w:left="165"/>
              <w:jc w:val="both"/>
            </w:pPr>
            <w:r w:rsidRPr="00FD6B4A">
              <w:t>Some of the time</w:t>
            </w:r>
          </w:p>
        </w:tc>
        <w:tc>
          <w:tcPr>
            <w:tcW w:w="1291" w:type="dxa"/>
          </w:tcPr>
          <w:p w14:paraId="2552F4B5" w14:textId="77777777" w:rsidR="00A30A9B" w:rsidRPr="00FD6B4A" w:rsidRDefault="00A30A9B" w:rsidP="00FD6B4A">
            <w:pPr>
              <w:pStyle w:val="TableParagraph"/>
              <w:spacing w:line="240" w:lineRule="auto"/>
              <w:ind w:left="167"/>
              <w:jc w:val="both"/>
            </w:pPr>
            <w:r w:rsidRPr="00FD6B4A">
              <w:t>14</w:t>
            </w:r>
          </w:p>
        </w:tc>
        <w:tc>
          <w:tcPr>
            <w:tcW w:w="1251" w:type="dxa"/>
          </w:tcPr>
          <w:p w14:paraId="7A827A86" w14:textId="77777777" w:rsidR="00A30A9B" w:rsidRPr="00FD6B4A" w:rsidRDefault="00A30A9B" w:rsidP="00FD6B4A">
            <w:pPr>
              <w:pStyle w:val="TableParagraph"/>
              <w:spacing w:line="240" w:lineRule="auto"/>
              <w:ind w:left="167"/>
              <w:jc w:val="both"/>
            </w:pPr>
            <w:r w:rsidRPr="00FD6B4A">
              <w:t>28.0</w:t>
            </w:r>
          </w:p>
        </w:tc>
      </w:tr>
      <w:tr w:rsidR="00A30A9B" w:rsidRPr="00FD6B4A" w14:paraId="034034CF" w14:textId="77777777" w:rsidTr="00BE6908">
        <w:trPr>
          <w:trHeight w:val="273"/>
        </w:trPr>
        <w:tc>
          <w:tcPr>
            <w:tcW w:w="4839" w:type="dxa"/>
          </w:tcPr>
          <w:p w14:paraId="6869EC89" w14:textId="77777777" w:rsidR="00A30A9B" w:rsidRPr="00FD6B4A" w:rsidRDefault="00A30A9B" w:rsidP="00FD6B4A">
            <w:pPr>
              <w:pStyle w:val="TableParagraph"/>
              <w:spacing w:line="240" w:lineRule="auto"/>
              <w:ind w:left="165"/>
              <w:jc w:val="both"/>
            </w:pPr>
            <w:r w:rsidRPr="00FD6B4A">
              <w:t>Total</w:t>
            </w:r>
          </w:p>
        </w:tc>
        <w:tc>
          <w:tcPr>
            <w:tcW w:w="1291" w:type="dxa"/>
          </w:tcPr>
          <w:p w14:paraId="42A4307E" w14:textId="77777777" w:rsidR="00A30A9B" w:rsidRPr="00FD6B4A" w:rsidRDefault="00A30A9B" w:rsidP="00FD6B4A">
            <w:pPr>
              <w:pStyle w:val="TableParagraph"/>
              <w:spacing w:line="240" w:lineRule="auto"/>
              <w:ind w:left="167"/>
              <w:jc w:val="both"/>
            </w:pPr>
            <w:r w:rsidRPr="00FD6B4A">
              <w:t>50</w:t>
            </w:r>
          </w:p>
        </w:tc>
        <w:tc>
          <w:tcPr>
            <w:tcW w:w="1251" w:type="dxa"/>
          </w:tcPr>
          <w:p w14:paraId="2FE51AC1" w14:textId="77777777" w:rsidR="00A30A9B" w:rsidRPr="00FD6B4A" w:rsidRDefault="00A30A9B" w:rsidP="00FD6B4A">
            <w:pPr>
              <w:pStyle w:val="TableParagraph"/>
              <w:spacing w:line="240" w:lineRule="auto"/>
              <w:ind w:left="167"/>
              <w:jc w:val="both"/>
            </w:pPr>
            <w:r w:rsidRPr="00FD6B4A">
              <w:t>100.0</w:t>
            </w:r>
          </w:p>
        </w:tc>
      </w:tr>
    </w:tbl>
    <w:p w14:paraId="5136A2BE" w14:textId="77777777" w:rsidR="00A30A9B" w:rsidRPr="00FD6B4A" w:rsidRDefault="00A30A9B" w:rsidP="00FD6B4A">
      <w:pPr>
        <w:pStyle w:val="BodyText"/>
        <w:jc w:val="both"/>
        <w:rPr>
          <w:b/>
          <w:sz w:val="22"/>
          <w:szCs w:val="22"/>
        </w:rPr>
      </w:pPr>
    </w:p>
    <w:p w14:paraId="380E400C" w14:textId="67308162" w:rsidR="00A30A9B" w:rsidRPr="00FD6B4A" w:rsidRDefault="00A30A9B" w:rsidP="008A6354">
      <w:pPr>
        <w:pStyle w:val="BodyText"/>
        <w:ind w:right="686"/>
        <w:jc w:val="both"/>
        <w:rPr>
          <w:sz w:val="22"/>
          <w:szCs w:val="22"/>
        </w:rPr>
      </w:pPr>
      <w:r w:rsidRPr="00FD6B4A">
        <w:rPr>
          <w:sz w:val="22"/>
          <w:szCs w:val="22"/>
        </w:rPr>
        <w:t xml:space="preserve">Health is wealth as it is well known by all. In this regard, a researcher had tried to get the opinion of the respondents as they are consuming substances and whether health is a worry for them or not. Table </w:t>
      </w:r>
      <w:r w:rsidR="00BE6908">
        <w:rPr>
          <w:sz w:val="22"/>
          <w:szCs w:val="22"/>
        </w:rPr>
        <w:t>23</w:t>
      </w:r>
      <w:r w:rsidRPr="00FD6B4A">
        <w:rPr>
          <w:sz w:val="22"/>
          <w:szCs w:val="22"/>
        </w:rPr>
        <w:t xml:space="preserve"> shows that 34.0 percent of the respondents have a little of the time worry about their health, 4.0 percent of the respondents are most of the time worry about their health, 34.0 percent of the respondents has no worries about their health and </w:t>
      </w:r>
      <w:r w:rsidR="008A6354" w:rsidRPr="00FD6B4A">
        <w:rPr>
          <w:sz w:val="22"/>
          <w:szCs w:val="22"/>
        </w:rPr>
        <w:t>28.0 percent</w:t>
      </w:r>
      <w:r w:rsidRPr="00FD6B4A">
        <w:rPr>
          <w:sz w:val="22"/>
          <w:szCs w:val="22"/>
        </w:rPr>
        <w:t xml:space="preserve"> of the respondents are only sometimes worry about their health.</w:t>
      </w:r>
    </w:p>
    <w:p w14:paraId="15BBE1DB" w14:textId="77777777" w:rsidR="00A30A9B" w:rsidRPr="00FD6B4A" w:rsidRDefault="00A30A9B" w:rsidP="00FD6B4A">
      <w:pPr>
        <w:pStyle w:val="BodyText"/>
        <w:jc w:val="both"/>
        <w:rPr>
          <w:sz w:val="22"/>
          <w:szCs w:val="22"/>
        </w:rPr>
      </w:pPr>
    </w:p>
    <w:p w14:paraId="6268F442" w14:textId="48DD9E55" w:rsidR="00A30A9B" w:rsidRPr="00BE6908" w:rsidRDefault="00A30A9B" w:rsidP="008A6354">
      <w:pPr>
        <w:pStyle w:val="Heading5"/>
        <w:ind w:right="809"/>
        <w:rPr>
          <w:sz w:val="22"/>
          <w:szCs w:val="22"/>
        </w:rPr>
      </w:pPr>
      <w:r w:rsidRPr="00FD6B4A">
        <w:rPr>
          <w:sz w:val="22"/>
          <w:szCs w:val="22"/>
        </w:rPr>
        <w:t>Table</w:t>
      </w:r>
      <w:r w:rsidR="00BE6908">
        <w:rPr>
          <w:sz w:val="22"/>
          <w:szCs w:val="22"/>
        </w:rPr>
        <w:t xml:space="preserve"> 24:  </w:t>
      </w:r>
      <w:r w:rsidRPr="00FD6B4A">
        <w:rPr>
          <w:sz w:val="22"/>
          <w:szCs w:val="22"/>
        </w:rPr>
        <w:t>Status of Issue affected their life</w:t>
      </w:r>
    </w:p>
    <w:tbl>
      <w:tblPr>
        <w:tblW w:w="8058" w:type="dxa"/>
        <w:tblInd w:w="7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07"/>
        <w:gridCol w:w="1412"/>
        <w:gridCol w:w="2839"/>
      </w:tblGrid>
      <w:tr w:rsidR="00A30A9B" w:rsidRPr="00FD6B4A" w14:paraId="50044A23" w14:textId="77777777" w:rsidTr="008A6354">
        <w:trPr>
          <w:trHeight w:val="274"/>
        </w:trPr>
        <w:tc>
          <w:tcPr>
            <w:tcW w:w="3807" w:type="dxa"/>
          </w:tcPr>
          <w:p w14:paraId="6F6F66D5" w14:textId="77777777" w:rsidR="00A30A9B" w:rsidRPr="00FD6B4A" w:rsidRDefault="00A30A9B" w:rsidP="00FD6B4A">
            <w:pPr>
              <w:pStyle w:val="TableParagraph"/>
              <w:spacing w:line="240" w:lineRule="auto"/>
              <w:jc w:val="both"/>
              <w:rPr>
                <w:b/>
              </w:rPr>
            </w:pPr>
            <w:r w:rsidRPr="00FD6B4A">
              <w:rPr>
                <w:b/>
              </w:rPr>
              <w:t>Whether a health is a worry in their life</w:t>
            </w:r>
          </w:p>
        </w:tc>
        <w:tc>
          <w:tcPr>
            <w:tcW w:w="1412" w:type="dxa"/>
          </w:tcPr>
          <w:p w14:paraId="1FC8F7EF" w14:textId="77777777" w:rsidR="00A30A9B" w:rsidRPr="00FD6B4A" w:rsidRDefault="00A30A9B" w:rsidP="00FD6B4A">
            <w:pPr>
              <w:pStyle w:val="TableParagraph"/>
              <w:spacing w:line="240" w:lineRule="auto"/>
              <w:ind w:left="107"/>
              <w:jc w:val="both"/>
              <w:rPr>
                <w:b/>
              </w:rPr>
            </w:pPr>
            <w:r w:rsidRPr="00FD6B4A">
              <w:rPr>
                <w:b/>
              </w:rPr>
              <w:t>Frequency</w:t>
            </w:r>
          </w:p>
        </w:tc>
        <w:tc>
          <w:tcPr>
            <w:tcW w:w="2839" w:type="dxa"/>
          </w:tcPr>
          <w:p w14:paraId="7BDC5DB8" w14:textId="77777777" w:rsidR="00A30A9B" w:rsidRPr="00FD6B4A" w:rsidRDefault="00A30A9B" w:rsidP="00FD6B4A">
            <w:pPr>
              <w:pStyle w:val="TableParagraph"/>
              <w:spacing w:line="240" w:lineRule="auto"/>
              <w:ind w:left="107"/>
              <w:jc w:val="both"/>
              <w:rPr>
                <w:b/>
              </w:rPr>
            </w:pPr>
            <w:r w:rsidRPr="00FD6B4A">
              <w:rPr>
                <w:b/>
              </w:rPr>
              <w:t>Percentage</w:t>
            </w:r>
          </w:p>
        </w:tc>
      </w:tr>
      <w:tr w:rsidR="00A30A9B" w:rsidRPr="00FD6B4A" w14:paraId="2C43374E" w14:textId="77777777" w:rsidTr="008A6354">
        <w:trPr>
          <w:trHeight w:val="275"/>
        </w:trPr>
        <w:tc>
          <w:tcPr>
            <w:tcW w:w="3807" w:type="dxa"/>
          </w:tcPr>
          <w:p w14:paraId="4F9D08F1" w14:textId="77777777" w:rsidR="00A30A9B" w:rsidRPr="00FD6B4A" w:rsidRDefault="00A30A9B" w:rsidP="00FD6B4A">
            <w:pPr>
              <w:pStyle w:val="TableParagraph"/>
              <w:spacing w:line="240" w:lineRule="auto"/>
              <w:jc w:val="both"/>
            </w:pPr>
            <w:r w:rsidRPr="00FD6B4A">
              <w:t>A little of the time</w:t>
            </w:r>
          </w:p>
        </w:tc>
        <w:tc>
          <w:tcPr>
            <w:tcW w:w="1412" w:type="dxa"/>
          </w:tcPr>
          <w:p w14:paraId="566CD26D" w14:textId="77777777" w:rsidR="00A30A9B" w:rsidRPr="00FD6B4A" w:rsidRDefault="00A30A9B" w:rsidP="00FD6B4A">
            <w:pPr>
              <w:pStyle w:val="TableParagraph"/>
              <w:spacing w:line="240" w:lineRule="auto"/>
              <w:ind w:left="107"/>
              <w:jc w:val="both"/>
            </w:pPr>
            <w:r w:rsidRPr="00FD6B4A">
              <w:t>17</w:t>
            </w:r>
          </w:p>
        </w:tc>
        <w:tc>
          <w:tcPr>
            <w:tcW w:w="2839" w:type="dxa"/>
          </w:tcPr>
          <w:p w14:paraId="27D18760" w14:textId="77777777" w:rsidR="00A30A9B" w:rsidRPr="00FD6B4A" w:rsidRDefault="00A30A9B" w:rsidP="00FD6B4A">
            <w:pPr>
              <w:pStyle w:val="TableParagraph"/>
              <w:spacing w:line="240" w:lineRule="auto"/>
              <w:ind w:left="107"/>
              <w:jc w:val="both"/>
            </w:pPr>
            <w:r w:rsidRPr="00FD6B4A">
              <w:t>34.0</w:t>
            </w:r>
          </w:p>
        </w:tc>
      </w:tr>
      <w:tr w:rsidR="00A30A9B" w:rsidRPr="00FD6B4A" w14:paraId="23E43E4B" w14:textId="77777777" w:rsidTr="008A6354">
        <w:trPr>
          <w:trHeight w:val="275"/>
        </w:trPr>
        <w:tc>
          <w:tcPr>
            <w:tcW w:w="3807" w:type="dxa"/>
          </w:tcPr>
          <w:p w14:paraId="29AD857A" w14:textId="77777777" w:rsidR="00A30A9B" w:rsidRPr="00FD6B4A" w:rsidRDefault="00A30A9B" w:rsidP="00FD6B4A">
            <w:pPr>
              <w:pStyle w:val="TableParagraph"/>
              <w:spacing w:line="240" w:lineRule="auto"/>
              <w:jc w:val="both"/>
            </w:pPr>
            <w:r w:rsidRPr="00FD6B4A">
              <w:t>Most of the time</w:t>
            </w:r>
          </w:p>
        </w:tc>
        <w:tc>
          <w:tcPr>
            <w:tcW w:w="1412" w:type="dxa"/>
          </w:tcPr>
          <w:p w14:paraId="00E66082" w14:textId="77777777" w:rsidR="00A30A9B" w:rsidRPr="00FD6B4A" w:rsidRDefault="00A30A9B" w:rsidP="00FD6B4A">
            <w:pPr>
              <w:pStyle w:val="TableParagraph"/>
              <w:spacing w:line="240" w:lineRule="auto"/>
              <w:ind w:left="107"/>
              <w:jc w:val="both"/>
            </w:pPr>
            <w:r w:rsidRPr="00FD6B4A">
              <w:t>2</w:t>
            </w:r>
          </w:p>
        </w:tc>
        <w:tc>
          <w:tcPr>
            <w:tcW w:w="2839" w:type="dxa"/>
          </w:tcPr>
          <w:p w14:paraId="2110FDC5" w14:textId="77777777" w:rsidR="00A30A9B" w:rsidRPr="00FD6B4A" w:rsidRDefault="00A30A9B" w:rsidP="00FD6B4A">
            <w:pPr>
              <w:pStyle w:val="TableParagraph"/>
              <w:spacing w:line="240" w:lineRule="auto"/>
              <w:ind w:left="107"/>
              <w:jc w:val="both"/>
            </w:pPr>
            <w:r w:rsidRPr="00FD6B4A">
              <w:t>4.0</w:t>
            </w:r>
          </w:p>
        </w:tc>
      </w:tr>
      <w:tr w:rsidR="00A30A9B" w:rsidRPr="00FD6B4A" w14:paraId="0345C808" w14:textId="77777777" w:rsidTr="008A6354">
        <w:trPr>
          <w:trHeight w:val="274"/>
        </w:trPr>
        <w:tc>
          <w:tcPr>
            <w:tcW w:w="3807" w:type="dxa"/>
          </w:tcPr>
          <w:p w14:paraId="06368C6B" w14:textId="77777777" w:rsidR="00A30A9B" w:rsidRPr="00FD6B4A" w:rsidRDefault="00A30A9B" w:rsidP="00FD6B4A">
            <w:pPr>
              <w:pStyle w:val="TableParagraph"/>
              <w:spacing w:line="240" w:lineRule="auto"/>
              <w:jc w:val="both"/>
            </w:pPr>
            <w:r w:rsidRPr="00FD6B4A">
              <w:t>None of the time</w:t>
            </w:r>
          </w:p>
        </w:tc>
        <w:tc>
          <w:tcPr>
            <w:tcW w:w="1412" w:type="dxa"/>
          </w:tcPr>
          <w:p w14:paraId="75B59370" w14:textId="77777777" w:rsidR="00A30A9B" w:rsidRPr="00FD6B4A" w:rsidRDefault="00A30A9B" w:rsidP="00FD6B4A">
            <w:pPr>
              <w:pStyle w:val="TableParagraph"/>
              <w:spacing w:line="240" w:lineRule="auto"/>
              <w:ind w:left="107"/>
              <w:jc w:val="both"/>
            </w:pPr>
            <w:r w:rsidRPr="00FD6B4A">
              <w:t>17</w:t>
            </w:r>
          </w:p>
        </w:tc>
        <w:tc>
          <w:tcPr>
            <w:tcW w:w="2839" w:type="dxa"/>
          </w:tcPr>
          <w:p w14:paraId="51E61879" w14:textId="77777777" w:rsidR="00A30A9B" w:rsidRPr="00FD6B4A" w:rsidRDefault="00A30A9B" w:rsidP="00FD6B4A">
            <w:pPr>
              <w:pStyle w:val="TableParagraph"/>
              <w:spacing w:line="240" w:lineRule="auto"/>
              <w:ind w:left="107"/>
              <w:jc w:val="both"/>
            </w:pPr>
            <w:r w:rsidRPr="00FD6B4A">
              <w:t>34.0</w:t>
            </w:r>
          </w:p>
        </w:tc>
      </w:tr>
      <w:tr w:rsidR="00A30A9B" w:rsidRPr="00FD6B4A" w14:paraId="5828CA2B" w14:textId="77777777" w:rsidTr="008A6354">
        <w:trPr>
          <w:trHeight w:val="275"/>
        </w:trPr>
        <w:tc>
          <w:tcPr>
            <w:tcW w:w="3807" w:type="dxa"/>
          </w:tcPr>
          <w:p w14:paraId="271787DD" w14:textId="77777777" w:rsidR="00A30A9B" w:rsidRPr="00FD6B4A" w:rsidRDefault="00A30A9B" w:rsidP="00FD6B4A">
            <w:pPr>
              <w:pStyle w:val="TableParagraph"/>
              <w:spacing w:line="240" w:lineRule="auto"/>
              <w:jc w:val="both"/>
            </w:pPr>
            <w:r w:rsidRPr="00FD6B4A">
              <w:t>Some of the time</w:t>
            </w:r>
          </w:p>
        </w:tc>
        <w:tc>
          <w:tcPr>
            <w:tcW w:w="1412" w:type="dxa"/>
          </w:tcPr>
          <w:p w14:paraId="4CC40287" w14:textId="77777777" w:rsidR="00A30A9B" w:rsidRPr="00FD6B4A" w:rsidRDefault="00A30A9B" w:rsidP="00FD6B4A">
            <w:pPr>
              <w:pStyle w:val="TableParagraph"/>
              <w:spacing w:line="240" w:lineRule="auto"/>
              <w:ind w:left="107"/>
              <w:jc w:val="both"/>
            </w:pPr>
            <w:r w:rsidRPr="00FD6B4A">
              <w:t>14</w:t>
            </w:r>
          </w:p>
        </w:tc>
        <w:tc>
          <w:tcPr>
            <w:tcW w:w="2839" w:type="dxa"/>
          </w:tcPr>
          <w:p w14:paraId="16A1CC56" w14:textId="77777777" w:rsidR="00A30A9B" w:rsidRPr="00FD6B4A" w:rsidRDefault="00A30A9B" w:rsidP="00FD6B4A">
            <w:pPr>
              <w:pStyle w:val="TableParagraph"/>
              <w:spacing w:line="240" w:lineRule="auto"/>
              <w:ind w:left="107"/>
              <w:jc w:val="both"/>
            </w:pPr>
            <w:r w:rsidRPr="00FD6B4A">
              <w:t>28.0</w:t>
            </w:r>
          </w:p>
        </w:tc>
      </w:tr>
      <w:tr w:rsidR="00A30A9B" w:rsidRPr="00FD6B4A" w14:paraId="071D916A" w14:textId="77777777" w:rsidTr="008A6354">
        <w:trPr>
          <w:trHeight w:val="275"/>
        </w:trPr>
        <w:tc>
          <w:tcPr>
            <w:tcW w:w="3807" w:type="dxa"/>
          </w:tcPr>
          <w:p w14:paraId="2FE0C60A" w14:textId="77777777" w:rsidR="00A30A9B" w:rsidRPr="00FD6B4A" w:rsidRDefault="00A30A9B" w:rsidP="00FD6B4A">
            <w:pPr>
              <w:pStyle w:val="TableParagraph"/>
              <w:spacing w:line="240" w:lineRule="auto"/>
              <w:jc w:val="both"/>
            </w:pPr>
            <w:r w:rsidRPr="00FD6B4A">
              <w:t>Total</w:t>
            </w:r>
          </w:p>
        </w:tc>
        <w:tc>
          <w:tcPr>
            <w:tcW w:w="1412" w:type="dxa"/>
          </w:tcPr>
          <w:p w14:paraId="5D1A2F1E" w14:textId="77777777" w:rsidR="00A30A9B" w:rsidRPr="00FD6B4A" w:rsidRDefault="00A30A9B" w:rsidP="00FD6B4A">
            <w:pPr>
              <w:pStyle w:val="TableParagraph"/>
              <w:spacing w:line="240" w:lineRule="auto"/>
              <w:ind w:left="107"/>
              <w:jc w:val="both"/>
            </w:pPr>
            <w:r w:rsidRPr="00FD6B4A">
              <w:t>50</w:t>
            </w:r>
          </w:p>
        </w:tc>
        <w:tc>
          <w:tcPr>
            <w:tcW w:w="2839" w:type="dxa"/>
          </w:tcPr>
          <w:p w14:paraId="508E88A9" w14:textId="77777777" w:rsidR="00A30A9B" w:rsidRPr="00FD6B4A" w:rsidRDefault="00A30A9B" w:rsidP="00FD6B4A">
            <w:pPr>
              <w:pStyle w:val="TableParagraph"/>
              <w:spacing w:line="240" w:lineRule="auto"/>
              <w:ind w:left="107"/>
              <w:jc w:val="both"/>
            </w:pPr>
            <w:r w:rsidRPr="00FD6B4A">
              <w:t>100.0</w:t>
            </w:r>
          </w:p>
        </w:tc>
      </w:tr>
    </w:tbl>
    <w:p w14:paraId="14605711" w14:textId="77777777" w:rsidR="00A30A9B" w:rsidRPr="00FD6B4A" w:rsidRDefault="00A30A9B" w:rsidP="00FD6B4A">
      <w:pPr>
        <w:pStyle w:val="BodyText"/>
        <w:jc w:val="both"/>
        <w:rPr>
          <w:b/>
          <w:sz w:val="22"/>
          <w:szCs w:val="22"/>
        </w:rPr>
      </w:pPr>
    </w:p>
    <w:p w14:paraId="4EF8EC8F" w14:textId="022F3626" w:rsidR="00A30A9B" w:rsidRPr="00FD6B4A" w:rsidRDefault="00A30A9B" w:rsidP="00FD6B4A">
      <w:pPr>
        <w:pStyle w:val="BodyText"/>
        <w:ind w:right="685"/>
        <w:jc w:val="both"/>
        <w:rPr>
          <w:sz w:val="22"/>
          <w:szCs w:val="22"/>
        </w:rPr>
      </w:pPr>
      <w:r w:rsidRPr="00FD6B4A">
        <w:rPr>
          <w:sz w:val="22"/>
          <w:szCs w:val="22"/>
        </w:rPr>
        <w:t xml:space="preserve">Health is wealth as it is well known by all. In this regard, a researcher had tried to get the opinion of the respondents as they are consuming substances and whether health is a worry for them or not. Table </w:t>
      </w:r>
      <w:r w:rsidR="00BE6908">
        <w:rPr>
          <w:sz w:val="22"/>
          <w:szCs w:val="22"/>
        </w:rPr>
        <w:t>23</w:t>
      </w:r>
      <w:r w:rsidRPr="00FD6B4A">
        <w:rPr>
          <w:sz w:val="22"/>
          <w:szCs w:val="22"/>
        </w:rPr>
        <w:t xml:space="preserve"> shows that 34.0 percent of the respondents have a little of the time worry about their health, 4.0 percent of the respondents are most of the time worry about their health, 34.0 percent of the respondents has no worries about their health and </w:t>
      </w:r>
      <w:r w:rsidR="008A6354" w:rsidRPr="00FD6B4A">
        <w:rPr>
          <w:sz w:val="22"/>
          <w:szCs w:val="22"/>
        </w:rPr>
        <w:t>28.0 percent</w:t>
      </w:r>
      <w:r w:rsidRPr="00FD6B4A">
        <w:rPr>
          <w:sz w:val="22"/>
          <w:szCs w:val="22"/>
        </w:rPr>
        <w:t xml:space="preserve"> of the respondents are only sometimes </w:t>
      </w:r>
      <w:r w:rsidRPr="00FD6B4A">
        <w:rPr>
          <w:sz w:val="22"/>
          <w:szCs w:val="22"/>
        </w:rPr>
        <w:lastRenderedPageBreak/>
        <w:t>worry about their health.</w:t>
      </w:r>
    </w:p>
    <w:p w14:paraId="3E980B6E" w14:textId="77777777" w:rsidR="00A30A9B" w:rsidRPr="00FD6B4A" w:rsidRDefault="00A30A9B" w:rsidP="00FD6B4A">
      <w:pPr>
        <w:pStyle w:val="BodyText"/>
        <w:jc w:val="both"/>
        <w:rPr>
          <w:sz w:val="22"/>
          <w:szCs w:val="22"/>
        </w:rPr>
      </w:pPr>
    </w:p>
    <w:p w14:paraId="6BBFD952" w14:textId="40C7E0B5" w:rsidR="00A30A9B" w:rsidRPr="00BE6908" w:rsidRDefault="00A30A9B" w:rsidP="00BE6908">
      <w:pPr>
        <w:pStyle w:val="Heading5"/>
        <w:ind w:right="809"/>
        <w:jc w:val="both"/>
        <w:rPr>
          <w:sz w:val="22"/>
          <w:szCs w:val="22"/>
        </w:rPr>
      </w:pPr>
      <w:r w:rsidRPr="00FD6B4A">
        <w:rPr>
          <w:sz w:val="22"/>
          <w:szCs w:val="22"/>
        </w:rPr>
        <w:t xml:space="preserve">Table </w:t>
      </w:r>
      <w:r w:rsidR="00BE6908">
        <w:rPr>
          <w:sz w:val="22"/>
          <w:szCs w:val="22"/>
        </w:rPr>
        <w:t xml:space="preserve">25: </w:t>
      </w:r>
      <w:r w:rsidRPr="00FD6B4A">
        <w:rPr>
          <w:sz w:val="22"/>
          <w:szCs w:val="22"/>
        </w:rPr>
        <w:t>Reaction of the Parents when they Smoke and Drink</w:t>
      </w:r>
    </w:p>
    <w:tbl>
      <w:tblPr>
        <w:tblW w:w="0" w:type="auto"/>
        <w:tblInd w:w="7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51"/>
        <w:gridCol w:w="1162"/>
        <w:gridCol w:w="1226"/>
      </w:tblGrid>
      <w:tr w:rsidR="00A30A9B" w:rsidRPr="00FD6B4A" w14:paraId="2282EA83" w14:textId="77777777" w:rsidTr="00BE6908">
        <w:trPr>
          <w:trHeight w:val="271"/>
        </w:trPr>
        <w:tc>
          <w:tcPr>
            <w:tcW w:w="4851" w:type="dxa"/>
          </w:tcPr>
          <w:p w14:paraId="3A01133A" w14:textId="77777777" w:rsidR="00A30A9B" w:rsidRPr="00FD6B4A" w:rsidRDefault="00A30A9B" w:rsidP="00FD6B4A">
            <w:pPr>
              <w:pStyle w:val="TableParagraph"/>
              <w:spacing w:line="240" w:lineRule="auto"/>
              <w:jc w:val="both"/>
              <w:rPr>
                <w:b/>
              </w:rPr>
            </w:pPr>
            <w:r w:rsidRPr="00FD6B4A">
              <w:rPr>
                <w:b/>
              </w:rPr>
              <w:t>Reaction of the parents when they smoke and drink</w:t>
            </w:r>
          </w:p>
        </w:tc>
        <w:tc>
          <w:tcPr>
            <w:tcW w:w="1162" w:type="dxa"/>
          </w:tcPr>
          <w:p w14:paraId="564B7C66" w14:textId="77777777" w:rsidR="00A30A9B" w:rsidRPr="00FD6B4A" w:rsidRDefault="00A30A9B" w:rsidP="00FD6B4A">
            <w:pPr>
              <w:pStyle w:val="TableParagraph"/>
              <w:spacing w:line="240" w:lineRule="auto"/>
              <w:jc w:val="both"/>
              <w:rPr>
                <w:b/>
              </w:rPr>
            </w:pPr>
            <w:r w:rsidRPr="00FD6B4A">
              <w:rPr>
                <w:b/>
              </w:rPr>
              <w:t>Frequency</w:t>
            </w:r>
          </w:p>
        </w:tc>
        <w:tc>
          <w:tcPr>
            <w:tcW w:w="1226" w:type="dxa"/>
          </w:tcPr>
          <w:p w14:paraId="28F03736" w14:textId="77777777" w:rsidR="00A30A9B" w:rsidRPr="00FD6B4A" w:rsidRDefault="00A30A9B" w:rsidP="00FD6B4A">
            <w:pPr>
              <w:pStyle w:val="TableParagraph"/>
              <w:spacing w:line="240" w:lineRule="auto"/>
              <w:ind w:left="108"/>
              <w:jc w:val="both"/>
              <w:rPr>
                <w:b/>
              </w:rPr>
            </w:pPr>
            <w:r w:rsidRPr="00FD6B4A">
              <w:rPr>
                <w:b/>
              </w:rPr>
              <w:t>Percentage</w:t>
            </w:r>
          </w:p>
        </w:tc>
      </w:tr>
      <w:tr w:rsidR="00A30A9B" w:rsidRPr="00FD6B4A" w14:paraId="0F248DA0" w14:textId="77777777" w:rsidTr="00BE6908">
        <w:trPr>
          <w:trHeight w:val="271"/>
        </w:trPr>
        <w:tc>
          <w:tcPr>
            <w:tcW w:w="4851" w:type="dxa"/>
          </w:tcPr>
          <w:p w14:paraId="136B598B" w14:textId="77777777" w:rsidR="00A30A9B" w:rsidRPr="00FD6B4A" w:rsidRDefault="00A30A9B" w:rsidP="00FD6B4A">
            <w:pPr>
              <w:pStyle w:val="TableParagraph"/>
              <w:spacing w:line="240" w:lineRule="auto"/>
              <w:jc w:val="both"/>
            </w:pPr>
            <w:r w:rsidRPr="00FD6B4A">
              <w:t>Angry</w:t>
            </w:r>
          </w:p>
        </w:tc>
        <w:tc>
          <w:tcPr>
            <w:tcW w:w="1162" w:type="dxa"/>
          </w:tcPr>
          <w:p w14:paraId="1856D495" w14:textId="77777777" w:rsidR="00A30A9B" w:rsidRPr="00FD6B4A" w:rsidRDefault="00A30A9B" w:rsidP="00FD6B4A">
            <w:pPr>
              <w:pStyle w:val="TableParagraph"/>
              <w:spacing w:line="240" w:lineRule="auto"/>
              <w:jc w:val="both"/>
            </w:pPr>
            <w:r w:rsidRPr="00FD6B4A">
              <w:t>11</w:t>
            </w:r>
          </w:p>
        </w:tc>
        <w:tc>
          <w:tcPr>
            <w:tcW w:w="1226" w:type="dxa"/>
          </w:tcPr>
          <w:p w14:paraId="56261C9D" w14:textId="77777777" w:rsidR="00A30A9B" w:rsidRPr="00FD6B4A" w:rsidRDefault="00A30A9B" w:rsidP="00FD6B4A">
            <w:pPr>
              <w:pStyle w:val="TableParagraph"/>
              <w:spacing w:line="240" w:lineRule="auto"/>
              <w:ind w:left="108"/>
              <w:jc w:val="both"/>
            </w:pPr>
            <w:r w:rsidRPr="00FD6B4A">
              <w:t>22.0</w:t>
            </w:r>
          </w:p>
        </w:tc>
      </w:tr>
      <w:tr w:rsidR="00A30A9B" w:rsidRPr="00FD6B4A" w14:paraId="0021DB6B" w14:textId="77777777" w:rsidTr="00BE6908">
        <w:trPr>
          <w:trHeight w:val="269"/>
        </w:trPr>
        <w:tc>
          <w:tcPr>
            <w:tcW w:w="4851" w:type="dxa"/>
          </w:tcPr>
          <w:p w14:paraId="0859FDC2" w14:textId="77777777" w:rsidR="00A30A9B" w:rsidRPr="00FD6B4A" w:rsidRDefault="00A30A9B" w:rsidP="00FD6B4A">
            <w:pPr>
              <w:pStyle w:val="TableParagraph"/>
              <w:spacing w:line="240" w:lineRule="auto"/>
              <w:jc w:val="both"/>
            </w:pPr>
            <w:r w:rsidRPr="00FD6B4A">
              <w:t>Indifferent</w:t>
            </w:r>
          </w:p>
        </w:tc>
        <w:tc>
          <w:tcPr>
            <w:tcW w:w="1162" w:type="dxa"/>
          </w:tcPr>
          <w:p w14:paraId="7F68ABA7" w14:textId="77777777" w:rsidR="00A30A9B" w:rsidRPr="00FD6B4A" w:rsidRDefault="00A30A9B" w:rsidP="00FD6B4A">
            <w:pPr>
              <w:pStyle w:val="TableParagraph"/>
              <w:spacing w:line="240" w:lineRule="auto"/>
              <w:jc w:val="both"/>
            </w:pPr>
            <w:r w:rsidRPr="00FD6B4A">
              <w:t>5</w:t>
            </w:r>
          </w:p>
        </w:tc>
        <w:tc>
          <w:tcPr>
            <w:tcW w:w="1226" w:type="dxa"/>
          </w:tcPr>
          <w:p w14:paraId="6D8E1E00" w14:textId="77777777" w:rsidR="00A30A9B" w:rsidRPr="00FD6B4A" w:rsidRDefault="00A30A9B" w:rsidP="00FD6B4A">
            <w:pPr>
              <w:pStyle w:val="TableParagraph"/>
              <w:spacing w:line="240" w:lineRule="auto"/>
              <w:ind w:left="108"/>
              <w:jc w:val="both"/>
            </w:pPr>
            <w:r w:rsidRPr="00FD6B4A">
              <w:t>10.0</w:t>
            </w:r>
          </w:p>
        </w:tc>
      </w:tr>
      <w:tr w:rsidR="00A30A9B" w:rsidRPr="00FD6B4A" w14:paraId="6B1B3D63" w14:textId="77777777" w:rsidTr="00BE6908">
        <w:trPr>
          <w:trHeight w:val="271"/>
        </w:trPr>
        <w:tc>
          <w:tcPr>
            <w:tcW w:w="4851" w:type="dxa"/>
          </w:tcPr>
          <w:p w14:paraId="2DEB3D43" w14:textId="77777777" w:rsidR="00A30A9B" w:rsidRPr="00FD6B4A" w:rsidRDefault="00A30A9B" w:rsidP="00FD6B4A">
            <w:pPr>
              <w:pStyle w:val="TableParagraph"/>
              <w:spacing w:line="240" w:lineRule="auto"/>
              <w:jc w:val="both"/>
            </w:pPr>
            <w:r w:rsidRPr="00FD6B4A">
              <w:t>Sad</w:t>
            </w:r>
          </w:p>
        </w:tc>
        <w:tc>
          <w:tcPr>
            <w:tcW w:w="1162" w:type="dxa"/>
          </w:tcPr>
          <w:p w14:paraId="3499FF52" w14:textId="77777777" w:rsidR="00A30A9B" w:rsidRPr="00FD6B4A" w:rsidRDefault="00A30A9B" w:rsidP="00FD6B4A">
            <w:pPr>
              <w:pStyle w:val="TableParagraph"/>
              <w:spacing w:line="240" w:lineRule="auto"/>
              <w:jc w:val="both"/>
            </w:pPr>
            <w:r w:rsidRPr="00FD6B4A">
              <w:t>34</w:t>
            </w:r>
          </w:p>
        </w:tc>
        <w:tc>
          <w:tcPr>
            <w:tcW w:w="1226" w:type="dxa"/>
          </w:tcPr>
          <w:p w14:paraId="12E4B5B3" w14:textId="77777777" w:rsidR="00A30A9B" w:rsidRPr="00FD6B4A" w:rsidRDefault="00A30A9B" w:rsidP="00FD6B4A">
            <w:pPr>
              <w:pStyle w:val="TableParagraph"/>
              <w:spacing w:line="240" w:lineRule="auto"/>
              <w:ind w:left="108"/>
              <w:jc w:val="both"/>
            </w:pPr>
            <w:r w:rsidRPr="00FD6B4A">
              <w:t>68.0</w:t>
            </w:r>
          </w:p>
        </w:tc>
      </w:tr>
      <w:tr w:rsidR="00A30A9B" w:rsidRPr="00FD6B4A" w14:paraId="43736D17" w14:textId="77777777" w:rsidTr="00BE6908">
        <w:trPr>
          <w:trHeight w:val="271"/>
        </w:trPr>
        <w:tc>
          <w:tcPr>
            <w:tcW w:w="4851" w:type="dxa"/>
          </w:tcPr>
          <w:p w14:paraId="0F0EE2FF" w14:textId="77777777" w:rsidR="00A30A9B" w:rsidRPr="00FD6B4A" w:rsidRDefault="00A30A9B" w:rsidP="00FD6B4A">
            <w:pPr>
              <w:pStyle w:val="TableParagraph"/>
              <w:spacing w:line="240" w:lineRule="auto"/>
              <w:jc w:val="both"/>
            </w:pPr>
            <w:r w:rsidRPr="00FD6B4A">
              <w:t>Total</w:t>
            </w:r>
          </w:p>
        </w:tc>
        <w:tc>
          <w:tcPr>
            <w:tcW w:w="1162" w:type="dxa"/>
          </w:tcPr>
          <w:p w14:paraId="492716FF" w14:textId="77777777" w:rsidR="00A30A9B" w:rsidRPr="00FD6B4A" w:rsidRDefault="00A30A9B" w:rsidP="00FD6B4A">
            <w:pPr>
              <w:pStyle w:val="TableParagraph"/>
              <w:spacing w:line="240" w:lineRule="auto"/>
              <w:jc w:val="both"/>
            </w:pPr>
            <w:r w:rsidRPr="00FD6B4A">
              <w:t>50</w:t>
            </w:r>
          </w:p>
        </w:tc>
        <w:tc>
          <w:tcPr>
            <w:tcW w:w="1226" w:type="dxa"/>
          </w:tcPr>
          <w:p w14:paraId="7BA9FD9D" w14:textId="77777777" w:rsidR="00A30A9B" w:rsidRPr="00FD6B4A" w:rsidRDefault="00A30A9B" w:rsidP="00FD6B4A">
            <w:pPr>
              <w:pStyle w:val="TableParagraph"/>
              <w:spacing w:line="240" w:lineRule="auto"/>
              <w:ind w:left="108"/>
              <w:jc w:val="both"/>
            </w:pPr>
            <w:r w:rsidRPr="00FD6B4A">
              <w:t>100.0</w:t>
            </w:r>
          </w:p>
        </w:tc>
      </w:tr>
    </w:tbl>
    <w:p w14:paraId="3E2CEB57" w14:textId="77777777" w:rsidR="00A30A9B" w:rsidRPr="00FD6B4A" w:rsidRDefault="00A30A9B" w:rsidP="00FD6B4A">
      <w:pPr>
        <w:pStyle w:val="BodyText"/>
        <w:jc w:val="both"/>
        <w:rPr>
          <w:b/>
          <w:sz w:val="22"/>
          <w:szCs w:val="22"/>
        </w:rPr>
      </w:pPr>
    </w:p>
    <w:p w14:paraId="5C4D363B" w14:textId="7273345B" w:rsidR="00A30A9B" w:rsidRPr="00FD6B4A" w:rsidRDefault="00A30A9B" w:rsidP="00FD6B4A">
      <w:pPr>
        <w:pStyle w:val="BodyText"/>
        <w:ind w:right="685"/>
        <w:jc w:val="both"/>
        <w:rPr>
          <w:sz w:val="22"/>
          <w:szCs w:val="22"/>
        </w:rPr>
      </w:pPr>
      <w:r w:rsidRPr="00FD6B4A">
        <w:rPr>
          <w:sz w:val="22"/>
          <w:szCs w:val="22"/>
        </w:rPr>
        <w:t xml:space="preserve">When the respondents are smoking and drinking, their parents do not like them. </w:t>
      </w:r>
      <w:r w:rsidR="008A6354" w:rsidRPr="00FD6B4A">
        <w:rPr>
          <w:sz w:val="22"/>
          <w:szCs w:val="22"/>
        </w:rPr>
        <w:t>Therefore,</w:t>
      </w:r>
      <w:r w:rsidRPr="00FD6B4A">
        <w:rPr>
          <w:sz w:val="22"/>
          <w:szCs w:val="22"/>
        </w:rPr>
        <w:t xml:space="preserve"> a researcher enquired from the respondents what kind of reaction of the parents towards their sons. Table </w:t>
      </w:r>
      <w:r w:rsidR="00BE6908">
        <w:rPr>
          <w:sz w:val="22"/>
          <w:szCs w:val="22"/>
        </w:rPr>
        <w:t>25</w:t>
      </w:r>
      <w:r w:rsidRPr="00FD6B4A">
        <w:rPr>
          <w:sz w:val="22"/>
          <w:szCs w:val="22"/>
        </w:rPr>
        <w:t xml:space="preserve"> shows that 22.0 percent of the parents of the respondents are angry when their sons are smoking and drinking, 10.0 percent of the parents of the respondents are reacting indifferent when their sons are smoking and drinking and 68.0 percent of the parents of the respondents are sad when their sons are smoking and drinking</w:t>
      </w:r>
    </w:p>
    <w:p w14:paraId="429E9B3D" w14:textId="77777777" w:rsidR="000002B0" w:rsidRDefault="000002B0" w:rsidP="00BE6908">
      <w:pPr>
        <w:pStyle w:val="Heading5"/>
        <w:ind w:left="0" w:right="809"/>
        <w:jc w:val="both"/>
        <w:rPr>
          <w:sz w:val="22"/>
          <w:szCs w:val="22"/>
        </w:rPr>
      </w:pPr>
    </w:p>
    <w:p w14:paraId="6EC47633" w14:textId="547B5F60" w:rsidR="00A30A9B" w:rsidRPr="00BE6908" w:rsidRDefault="00A30A9B" w:rsidP="000002B0">
      <w:pPr>
        <w:pStyle w:val="Heading5"/>
        <w:ind w:left="0" w:right="809"/>
        <w:rPr>
          <w:sz w:val="22"/>
          <w:szCs w:val="22"/>
        </w:rPr>
      </w:pPr>
      <w:r w:rsidRPr="00FD6B4A">
        <w:rPr>
          <w:sz w:val="22"/>
          <w:szCs w:val="22"/>
        </w:rPr>
        <w:t xml:space="preserve">Table </w:t>
      </w:r>
      <w:r w:rsidR="0063622B">
        <w:rPr>
          <w:sz w:val="22"/>
          <w:szCs w:val="22"/>
        </w:rPr>
        <w:t>2</w:t>
      </w:r>
      <w:r w:rsidR="00BE6908">
        <w:rPr>
          <w:sz w:val="22"/>
          <w:szCs w:val="22"/>
        </w:rPr>
        <w:t xml:space="preserve">6: </w:t>
      </w:r>
      <w:r w:rsidRPr="00FD6B4A">
        <w:rPr>
          <w:sz w:val="22"/>
          <w:szCs w:val="22"/>
        </w:rPr>
        <w:t>Whether Smoking and Drinking Affects their Daily Routine</w:t>
      </w:r>
    </w:p>
    <w:tbl>
      <w:tblPr>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70"/>
        <w:gridCol w:w="1276"/>
        <w:gridCol w:w="1134"/>
      </w:tblGrid>
      <w:tr w:rsidR="00A30A9B" w:rsidRPr="00FD6B4A" w14:paraId="19A8B602" w14:textId="77777777" w:rsidTr="00BC60B1">
        <w:trPr>
          <w:trHeight w:val="438"/>
        </w:trPr>
        <w:tc>
          <w:tcPr>
            <w:tcW w:w="5670" w:type="dxa"/>
          </w:tcPr>
          <w:p w14:paraId="01F786C8" w14:textId="77777777" w:rsidR="00A30A9B" w:rsidRPr="00FD6B4A" w:rsidRDefault="00A30A9B" w:rsidP="00FD6B4A">
            <w:pPr>
              <w:pStyle w:val="TableParagraph"/>
              <w:spacing w:line="240" w:lineRule="auto"/>
              <w:jc w:val="both"/>
              <w:rPr>
                <w:b/>
              </w:rPr>
            </w:pPr>
            <w:r w:rsidRPr="00FD6B4A">
              <w:rPr>
                <w:b/>
              </w:rPr>
              <w:t>Whether smoking and drinking affects their daily</w:t>
            </w:r>
          </w:p>
          <w:p w14:paraId="0FFA4AB3" w14:textId="77777777" w:rsidR="00A30A9B" w:rsidRPr="00FD6B4A" w:rsidRDefault="00A30A9B" w:rsidP="00FD6B4A">
            <w:pPr>
              <w:pStyle w:val="TableParagraph"/>
              <w:spacing w:line="240" w:lineRule="auto"/>
              <w:jc w:val="both"/>
              <w:rPr>
                <w:b/>
              </w:rPr>
            </w:pPr>
            <w:r w:rsidRPr="00FD6B4A">
              <w:rPr>
                <w:b/>
              </w:rPr>
              <w:t>routine</w:t>
            </w:r>
          </w:p>
        </w:tc>
        <w:tc>
          <w:tcPr>
            <w:tcW w:w="1276" w:type="dxa"/>
          </w:tcPr>
          <w:p w14:paraId="62A54D18" w14:textId="77777777" w:rsidR="00A30A9B" w:rsidRPr="00FD6B4A" w:rsidRDefault="00A30A9B" w:rsidP="00EF5B4C">
            <w:pPr>
              <w:pStyle w:val="TableParagraph"/>
              <w:spacing w:line="240" w:lineRule="auto"/>
              <w:ind w:left="0"/>
              <w:jc w:val="both"/>
              <w:rPr>
                <w:b/>
              </w:rPr>
            </w:pPr>
            <w:r w:rsidRPr="00FD6B4A">
              <w:rPr>
                <w:b/>
              </w:rPr>
              <w:t>Frequency</w:t>
            </w:r>
          </w:p>
        </w:tc>
        <w:tc>
          <w:tcPr>
            <w:tcW w:w="1134" w:type="dxa"/>
          </w:tcPr>
          <w:p w14:paraId="543F40E0" w14:textId="77777777" w:rsidR="00A30A9B" w:rsidRPr="00FD6B4A" w:rsidRDefault="00A30A9B" w:rsidP="00EF5B4C">
            <w:pPr>
              <w:pStyle w:val="TableParagraph"/>
              <w:spacing w:line="240" w:lineRule="auto"/>
              <w:ind w:left="0"/>
              <w:jc w:val="both"/>
              <w:rPr>
                <w:b/>
              </w:rPr>
            </w:pPr>
            <w:r w:rsidRPr="00FD6B4A">
              <w:rPr>
                <w:b/>
              </w:rPr>
              <w:t>Percentage</w:t>
            </w:r>
          </w:p>
        </w:tc>
      </w:tr>
      <w:tr w:rsidR="00A30A9B" w:rsidRPr="00FD6B4A" w14:paraId="54C73C9B" w14:textId="77777777" w:rsidTr="00BC60B1">
        <w:trPr>
          <w:trHeight w:val="219"/>
        </w:trPr>
        <w:tc>
          <w:tcPr>
            <w:tcW w:w="5670" w:type="dxa"/>
          </w:tcPr>
          <w:p w14:paraId="785B1C07" w14:textId="77777777" w:rsidR="00A30A9B" w:rsidRPr="00FD6B4A" w:rsidRDefault="00A30A9B" w:rsidP="00FD6B4A">
            <w:pPr>
              <w:pStyle w:val="TableParagraph"/>
              <w:spacing w:line="240" w:lineRule="auto"/>
              <w:jc w:val="both"/>
            </w:pPr>
            <w:r w:rsidRPr="00FD6B4A">
              <w:t>Agree</w:t>
            </w:r>
          </w:p>
        </w:tc>
        <w:tc>
          <w:tcPr>
            <w:tcW w:w="1276" w:type="dxa"/>
          </w:tcPr>
          <w:p w14:paraId="5A4F2650" w14:textId="77777777" w:rsidR="00A30A9B" w:rsidRPr="00FD6B4A" w:rsidRDefault="00A30A9B" w:rsidP="00FD6B4A">
            <w:pPr>
              <w:pStyle w:val="TableParagraph"/>
              <w:spacing w:line="240" w:lineRule="auto"/>
              <w:jc w:val="both"/>
            </w:pPr>
            <w:r w:rsidRPr="00FD6B4A">
              <w:t>30</w:t>
            </w:r>
          </w:p>
        </w:tc>
        <w:tc>
          <w:tcPr>
            <w:tcW w:w="1134" w:type="dxa"/>
          </w:tcPr>
          <w:p w14:paraId="297DA8F3" w14:textId="77777777" w:rsidR="00A30A9B" w:rsidRPr="00FD6B4A" w:rsidRDefault="00A30A9B" w:rsidP="00FD6B4A">
            <w:pPr>
              <w:pStyle w:val="TableParagraph"/>
              <w:spacing w:line="240" w:lineRule="auto"/>
              <w:ind w:left="108"/>
              <w:jc w:val="both"/>
            </w:pPr>
            <w:r w:rsidRPr="00FD6B4A">
              <w:t>60.0</w:t>
            </w:r>
          </w:p>
        </w:tc>
      </w:tr>
      <w:tr w:rsidR="00A30A9B" w:rsidRPr="00FD6B4A" w14:paraId="0D611F8D" w14:textId="77777777" w:rsidTr="00BC60B1">
        <w:trPr>
          <w:trHeight w:val="218"/>
        </w:trPr>
        <w:tc>
          <w:tcPr>
            <w:tcW w:w="5670" w:type="dxa"/>
          </w:tcPr>
          <w:p w14:paraId="7A6CE756" w14:textId="77777777" w:rsidR="00A30A9B" w:rsidRPr="00FD6B4A" w:rsidRDefault="00A30A9B" w:rsidP="00FD6B4A">
            <w:pPr>
              <w:pStyle w:val="TableParagraph"/>
              <w:spacing w:line="240" w:lineRule="auto"/>
              <w:jc w:val="both"/>
            </w:pPr>
            <w:r w:rsidRPr="00FD6B4A">
              <w:t>Disagree</w:t>
            </w:r>
          </w:p>
        </w:tc>
        <w:tc>
          <w:tcPr>
            <w:tcW w:w="1276" w:type="dxa"/>
          </w:tcPr>
          <w:p w14:paraId="3EF3D710" w14:textId="77777777" w:rsidR="00A30A9B" w:rsidRPr="00FD6B4A" w:rsidRDefault="00A30A9B" w:rsidP="00FD6B4A">
            <w:pPr>
              <w:pStyle w:val="TableParagraph"/>
              <w:spacing w:line="240" w:lineRule="auto"/>
              <w:jc w:val="both"/>
            </w:pPr>
            <w:r w:rsidRPr="00FD6B4A">
              <w:t>5</w:t>
            </w:r>
          </w:p>
        </w:tc>
        <w:tc>
          <w:tcPr>
            <w:tcW w:w="1134" w:type="dxa"/>
          </w:tcPr>
          <w:p w14:paraId="2B8E4E5D" w14:textId="77777777" w:rsidR="00A30A9B" w:rsidRPr="00FD6B4A" w:rsidRDefault="00A30A9B" w:rsidP="00FD6B4A">
            <w:pPr>
              <w:pStyle w:val="TableParagraph"/>
              <w:spacing w:line="240" w:lineRule="auto"/>
              <w:ind w:left="108"/>
              <w:jc w:val="both"/>
            </w:pPr>
            <w:r w:rsidRPr="00FD6B4A">
              <w:t>10.0</w:t>
            </w:r>
          </w:p>
        </w:tc>
      </w:tr>
      <w:tr w:rsidR="00A30A9B" w:rsidRPr="00FD6B4A" w14:paraId="5DB7A8F4" w14:textId="77777777" w:rsidTr="00BC60B1">
        <w:trPr>
          <w:trHeight w:val="219"/>
        </w:trPr>
        <w:tc>
          <w:tcPr>
            <w:tcW w:w="5670" w:type="dxa"/>
          </w:tcPr>
          <w:p w14:paraId="62042EED" w14:textId="77777777" w:rsidR="00A30A9B" w:rsidRPr="00FD6B4A" w:rsidRDefault="00A30A9B" w:rsidP="00FD6B4A">
            <w:pPr>
              <w:pStyle w:val="TableParagraph"/>
              <w:spacing w:line="240" w:lineRule="auto"/>
              <w:jc w:val="both"/>
            </w:pPr>
            <w:r w:rsidRPr="00FD6B4A">
              <w:t>Neutral</w:t>
            </w:r>
          </w:p>
        </w:tc>
        <w:tc>
          <w:tcPr>
            <w:tcW w:w="1276" w:type="dxa"/>
          </w:tcPr>
          <w:p w14:paraId="5589179B" w14:textId="77777777" w:rsidR="00A30A9B" w:rsidRPr="00FD6B4A" w:rsidRDefault="00A30A9B" w:rsidP="00FD6B4A">
            <w:pPr>
              <w:pStyle w:val="TableParagraph"/>
              <w:spacing w:line="240" w:lineRule="auto"/>
              <w:jc w:val="both"/>
            </w:pPr>
            <w:r w:rsidRPr="00FD6B4A">
              <w:t>2</w:t>
            </w:r>
          </w:p>
        </w:tc>
        <w:tc>
          <w:tcPr>
            <w:tcW w:w="1134" w:type="dxa"/>
          </w:tcPr>
          <w:p w14:paraId="075B8987" w14:textId="77777777" w:rsidR="00A30A9B" w:rsidRPr="00FD6B4A" w:rsidRDefault="00A30A9B" w:rsidP="00FD6B4A">
            <w:pPr>
              <w:pStyle w:val="TableParagraph"/>
              <w:spacing w:line="240" w:lineRule="auto"/>
              <w:ind w:left="108"/>
              <w:jc w:val="both"/>
            </w:pPr>
            <w:r w:rsidRPr="00FD6B4A">
              <w:t>4.0</w:t>
            </w:r>
          </w:p>
        </w:tc>
      </w:tr>
      <w:tr w:rsidR="00A30A9B" w:rsidRPr="00FD6B4A" w14:paraId="1111C241" w14:textId="77777777" w:rsidTr="00BC60B1">
        <w:trPr>
          <w:trHeight w:val="219"/>
        </w:trPr>
        <w:tc>
          <w:tcPr>
            <w:tcW w:w="5670" w:type="dxa"/>
          </w:tcPr>
          <w:p w14:paraId="69D97939" w14:textId="77777777" w:rsidR="00A30A9B" w:rsidRPr="00FD6B4A" w:rsidRDefault="00A30A9B" w:rsidP="00FD6B4A">
            <w:pPr>
              <w:pStyle w:val="TableParagraph"/>
              <w:spacing w:line="240" w:lineRule="auto"/>
              <w:jc w:val="both"/>
            </w:pPr>
            <w:r w:rsidRPr="00FD6B4A">
              <w:t>Strongly agree</w:t>
            </w:r>
          </w:p>
        </w:tc>
        <w:tc>
          <w:tcPr>
            <w:tcW w:w="1276" w:type="dxa"/>
          </w:tcPr>
          <w:p w14:paraId="570C5EB7" w14:textId="77777777" w:rsidR="00A30A9B" w:rsidRPr="00FD6B4A" w:rsidRDefault="00A30A9B" w:rsidP="00FD6B4A">
            <w:pPr>
              <w:pStyle w:val="TableParagraph"/>
              <w:spacing w:line="240" w:lineRule="auto"/>
              <w:jc w:val="both"/>
            </w:pPr>
            <w:r w:rsidRPr="00FD6B4A">
              <w:t>13</w:t>
            </w:r>
          </w:p>
        </w:tc>
        <w:tc>
          <w:tcPr>
            <w:tcW w:w="1134" w:type="dxa"/>
          </w:tcPr>
          <w:p w14:paraId="109A789C" w14:textId="77777777" w:rsidR="00A30A9B" w:rsidRPr="00FD6B4A" w:rsidRDefault="00A30A9B" w:rsidP="00FD6B4A">
            <w:pPr>
              <w:pStyle w:val="TableParagraph"/>
              <w:spacing w:line="240" w:lineRule="auto"/>
              <w:ind w:left="108"/>
              <w:jc w:val="both"/>
            </w:pPr>
            <w:r w:rsidRPr="00FD6B4A">
              <w:t>26.0</w:t>
            </w:r>
          </w:p>
        </w:tc>
      </w:tr>
      <w:tr w:rsidR="00A30A9B" w:rsidRPr="00FD6B4A" w14:paraId="771D5192" w14:textId="77777777" w:rsidTr="00BC60B1">
        <w:trPr>
          <w:trHeight w:val="218"/>
        </w:trPr>
        <w:tc>
          <w:tcPr>
            <w:tcW w:w="5670" w:type="dxa"/>
          </w:tcPr>
          <w:p w14:paraId="7155F953" w14:textId="77777777" w:rsidR="00A30A9B" w:rsidRPr="00FD6B4A" w:rsidRDefault="00A30A9B" w:rsidP="00FD6B4A">
            <w:pPr>
              <w:pStyle w:val="TableParagraph"/>
              <w:spacing w:line="240" w:lineRule="auto"/>
              <w:jc w:val="both"/>
            </w:pPr>
            <w:r w:rsidRPr="00FD6B4A">
              <w:t>Total</w:t>
            </w:r>
          </w:p>
        </w:tc>
        <w:tc>
          <w:tcPr>
            <w:tcW w:w="1276" w:type="dxa"/>
          </w:tcPr>
          <w:p w14:paraId="0A4ACA76" w14:textId="77777777" w:rsidR="00A30A9B" w:rsidRPr="00FD6B4A" w:rsidRDefault="00A30A9B" w:rsidP="00FD6B4A">
            <w:pPr>
              <w:pStyle w:val="TableParagraph"/>
              <w:spacing w:line="240" w:lineRule="auto"/>
              <w:jc w:val="both"/>
            </w:pPr>
            <w:r w:rsidRPr="00FD6B4A">
              <w:t>50</w:t>
            </w:r>
          </w:p>
        </w:tc>
        <w:tc>
          <w:tcPr>
            <w:tcW w:w="1134" w:type="dxa"/>
          </w:tcPr>
          <w:p w14:paraId="7245B428" w14:textId="77777777" w:rsidR="00A30A9B" w:rsidRPr="00FD6B4A" w:rsidRDefault="00A30A9B" w:rsidP="00FD6B4A">
            <w:pPr>
              <w:pStyle w:val="TableParagraph"/>
              <w:spacing w:line="240" w:lineRule="auto"/>
              <w:ind w:left="108"/>
              <w:jc w:val="both"/>
            </w:pPr>
            <w:r w:rsidRPr="00FD6B4A">
              <w:t>100.0</w:t>
            </w:r>
          </w:p>
        </w:tc>
      </w:tr>
    </w:tbl>
    <w:p w14:paraId="77655520" w14:textId="77777777" w:rsidR="003B0E12" w:rsidRPr="00FD6B4A" w:rsidRDefault="003B0E12" w:rsidP="00FD6B4A">
      <w:pPr>
        <w:pStyle w:val="BodyText"/>
        <w:ind w:right="687"/>
        <w:jc w:val="both"/>
        <w:rPr>
          <w:sz w:val="22"/>
          <w:szCs w:val="22"/>
        </w:rPr>
      </w:pPr>
    </w:p>
    <w:p w14:paraId="3ACF55BC" w14:textId="2A42F21D" w:rsidR="00A30A9B" w:rsidRPr="00FD6B4A" w:rsidRDefault="00A30A9B" w:rsidP="00FD6B4A">
      <w:pPr>
        <w:pStyle w:val="BodyText"/>
        <w:ind w:right="687"/>
        <w:jc w:val="both"/>
        <w:rPr>
          <w:sz w:val="22"/>
          <w:szCs w:val="22"/>
        </w:rPr>
      </w:pPr>
      <w:r w:rsidRPr="00FD6B4A">
        <w:rPr>
          <w:sz w:val="22"/>
          <w:szCs w:val="22"/>
        </w:rPr>
        <w:t xml:space="preserve">The table below would show what are the responses and opinions of the respondents when it was investigated to them whether their smoking and drinking habit affects their daily routine or not. Table </w:t>
      </w:r>
      <w:r w:rsidR="00EF5B4C">
        <w:rPr>
          <w:sz w:val="22"/>
          <w:szCs w:val="22"/>
        </w:rPr>
        <w:t xml:space="preserve">26 </w:t>
      </w:r>
      <w:r w:rsidR="00EF5B4C" w:rsidRPr="00FD6B4A">
        <w:rPr>
          <w:sz w:val="22"/>
          <w:szCs w:val="22"/>
        </w:rPr>
        <w:t>shows</w:t>
      </w:r>
      <w:r w:rsidRPr="00FD6B4A">
        <w:rPr>
          <w:sz w:val="22"/>
          <w:szCs w:val="22"/>
        </w:rPr>
        <w:t xml:space="preserve"> that 60.0 percent of the respondents agree that smoking and drinking affects their daily routine, 10.0 percent of the respondents disagree that smoking and drinking affects their daily routine, 4.0 percent of the respondents are neutral and 26.0 percent of the respondents are strongly </w:t>
      </w:r>
      <w:proofErr w:type="gramStart"/>
      <w:r w:rsidRPr="00FD6B4A">
        <w:rPr>
          <w:sz w:val="22"/>
          <w:szCs w:val="22"/>
        </w:rPr>
        <w:t>agree</w:t>
      </w:r>
      <w:proofErr w:type="gramEnd"/>
      <w:r w:rsidRPr="00FD6B4A">
        <w:rPr>
          <w:sz w:val="22"/>
          <w:szCs w:val="22"/>
        </w:rPr>
        <w:t xml:space="preserve"> that smoking and drinking affects their daily routine.</w:t>
      </w:r>
    </w:p>
    <w:p w14:paraId="3F18E557" w14:textId="77777777" w:rsidR="00A30A9B" w:rsidRPr="00FD6B4A" w:rsidRDefault="00A30A9B" w:rsidP="00FD6B4A">
      <w:pPr>
        <w:pStyle w:val="BodyText"/>
        <w:jc w:val="both"/>
        <w:rPr>
          <w:sz w:val="22"/>
          <w:szCs w:val="22"/>
        </w:rPr>
      </w:pPr>
    </w:p>
    <w:p w14:paraId="0E89F0FB" w14:textId="7AE4C4B5" w:rsidR="00A30A9B" w:rsidRPr="000002B0" w:rsidRDefault="00A30A9B" w:rsidP="000002B0">
      <w:pPr>
        <w:pStyle w:val="Heading5"/>
        <w:ind w:right="809"/>
        <w:jc w:val="both"/>
        <w:rPr>
          <w:sz w:val="22"/>
          <w:szCs w:val="22"/>
        </w:rPr>
      </w:pPr>
      <w:r w:rsidRPr="00FD6B4A">
        <w:rPr>
          <w:sz w:val="22"/>
          <w:szCs w:val="22"/>
        </w:rPr>
        <w:t xml:space="preserve">Figure </w:t>
      </w:r>
      <w:r w:rsidR="000002B0">
        <w:rPr>
          <w:sz w:val="22"/>
          <w:szCs w:val="22"/>
        </w:rPr>
        <w:t>5</w:t>
      </w:r>
      <w:r w:rsidRPr="00FD6B4A">
        <w:rPr>
          <w:noProof/>
          <w:sz w:val="22"/>
          <w:szCs w:val="22"/>
          <w:lang w:val="en-GB" w:eastAsia="en-GB"/>
        </w:rPr>
        <w:drawing>
          <wp:anchor distT="0" distB="0" distL="0" distR="0" simplePos="0" relativeHeight="251663360" behindDoc="0" locked="0" layoutInCell="1" allowOverlap="1" wp14:anchorId="711802E1" wp14:editId="41336281">
            <wp:simplePos x="0" y="0"/>
            <wp:positionH relativeFrom="page">
              <wp:posOffset>1388407</wp:posOffset>
            </wp:positionH>
            <wp:positionV relativeFrom="paragraph">
              <wp:posOffset>234110</wp:posOffset>
            </wp:positionV>
            <wp:extent cx="4705071" cy="2726055"/>
            <wp:effectExtent l="0" t="0" r="0" b="0"/>
            <wp:wrapTopAndBottom/>
            <wp:docPr id="25"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3.png"/>
                    <pic:cNvPicPr/>
                  </pic:nvPicPr>
                  <pic:blipFill>
                    <a:blip r:embed="rId10" cstate="print"/>
                    <a:stretch>
                      <a:fillRect/>
                    </a:stretch>
                  </pic:blipFill>
                  <pic:spPr>
                    <a:xfrm>
                      <a:off x="0" y="0"/>
                      <a:ext cx="4705071" cy="2726055"/>
                    </a:xfrm>
                    <a:prstGeom prst="rect">
                      <a:avLst/>
                    </a:prstGeom>
                  </pic:spPr>
                </pic:pic>
              </a:graphicData>
            </a:graphic>
          </wp:anchor>
        </w:drawing>
      </w:r>
      <w:r w:rsidR="000002B0">
        <w:rPr>
          <w:sz w:val="22"/>
          <w:szCs w:val="22"/>
        </w:rPr>
        <w:t xml:space="preserve">: </w:t>
      </w:r>
      <w:r w:rsidRPr="00FD6B4A">
        <w:rPr>
          <w:sz w:val="22"/>
          <w:szCs w:val="22"/>
        </w:rPr>
        <w:t>Weekly Expenditure on Smoking and Drinking</w:t>
      </w:r>
    </w:p>
    <w:p w14:paraId="5CEE926A" w14:textId="77777777" w:rsidR="00A30A9B" w:rsidRPr="00FD6B4A" w:rsidRDefault="00A30A9B" w:rsidP="00FD6B4A">
      <w:pPr>
        <w:pStyle w:val="BodyText"/>
        <w:jc w:val="both"/>
        <w:rPr>
          <w:b/>
          <w:sz w:val="22"/>
          <w:szCs w:val="22"/>
        </w:rPr>
      </w:pPr>
    </w:p>
    <w:p w14:paraId="7DA9DBBD" w14:textId="3A89D349" w:rsidR="00A30A9B" w:rsidRPr="0063622B" w:rsidRDefault="00A30A9B" w:rsidP="00FD6B4A">
      <w:pPr>
        <w:pStyle w:val="BodyText"/>
        <w:ind w:right="684"/>
        <w:jc w:val="both"/>
        <w:rPr>
          <w:sz w:val="22"/>
          <w:szCs w:val="22"/>
        </w:rPr>
      </w:pPr>
      <w:r w:rsidRPr="0063622B">
        <w:rPr>
          <w:sz w:val="22"/>
          <w:szCs w:val="22"/>
        </w:rPr>
        <w:t xml:space="preserve">During the interaction with the respondents, a researcher had also enquired about their expenditure on smoking and drinking on a weekly basis Figure </w:t>
      </w:r>
      <w:r w:rsidR="0063622B">
        <w:rPr>
          <w:sz w:val="22"/>
          <w:szCs w:val="22"/>
        </w:rPr>
        <w:t>5</w:t>
      </w:r>
      <w:r w:rsidRPr="0063622B">
        <w:rPr>
          <w:sz w:val="22"/>
          <w:szCs w:val="22"/>
        </w:rPr>
        <w:t xml:space="preserve"> reveals that 8.0</w:t>
      </w:r>
      <w:r w:rsidR="0063622B">
        <w:rPr>
          <w:sz w:val="22"/>
          <w:szCs w:val="22"/>
        </w:rPr>
        <w:t xml:space="preserve"> </w:t>
      </w:r>
      <w:r w:rsidRPr="0063622B">
        <w:rPr>
          <w:sz w:val="22"/>
          <w:szCs w:val="22"/>
        </w:rPr>
        <w:t>percent of the respondents are spending 10-50 rupees weekly in smoking and drinking, 6.0 percent of the respondents are spending 100-500 rupees weekly in smoking and drinking and</w:t>
      </w:r>
      <w:r w:rsidR="003B0E12" w:rsidRPr="0063622B">
        <w:rPr>
          <w:sz w:val="22"/>
          <w:szCs w:val="22"/>
        </w:rPr>
        <w:t xml:space="preserve"> </w:t>
      </w:r>
      <w:r w:rsidRPr="0063622B">
        <w:rPr>
          <w:sz w:val="22"/>
          <w:szCs w:val="22"/>
        </w:rPr>
        <w:t>86.0 percent of the respondents are spending 60-100 rupees weekly in smoking and drinking.</w:t>
      </w:r>
    </w:p>
    <w:p w14:paraId="785FE05C" w14:textId="77777777" w:rsidR="00A30A9B" w:rsidRPr="000002B0" w:rsidRDefault="00A30A9B" w:rsidP="00FD6B4A">
      <w:pPr>
        <w:pStyle w:val="BodyText"/>
        <w:jc w:val="both"/>
        <w:rPr>
          <w:color w:val="FF0000"/>
          <w:sz w:val="22"/>
          <w:szCs w:val="22"/>
        </w:rPr>
      </w:pPr>
    </w:p>
    <w:p w14:paraId="5A42A686" w14:textId="146F21BC" w:rsidR="00A30A9B" w:rsidRPr="00BC60B1" w:rsidRDefault="00A30A9B" w:rsidP="00BC60B1">
      <w:pPr>
        <w:pStyle w:val="Heading5"/>
        <w:ind w:left="0" w:right="809"/>
      </w:pPr>
      <w:r w:rsidRPr="00BC60B1">
        <w:t xml:space="preserve">Table </w:t>
      </w:r>
      <w:r w:rsidR="0063622B">
        <w:t>27</w:t>
      </w:r>
      <w:r w:rsidR="00EF5B4C" w:rsidRPr="00BC60B1">
        <w:t xml:space="preserve">: </w:t>
      </w:r>
      <w:r w:rsidRPr="00BC60B1">
        <w:t>Whether Smoking and Drinking Habit Affects the Financial Status</w:t>
      </w:r>
    </w:p>
    <w:tbl>
      <w:tblPr>
        <w:tblW w:w="0" w:type="auto"/>
        <w:tblInd w:w="7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25"/>
        <w:gridCol w:w="1196"/>
        <w:gridCol w:w="1022"/>
      </w:tblGrid>
      <w:tr w:rsidR="00A30A9B" w:rsidRPr="00FD6B4A" w14:paraId="79ECBE03" w14:textId="77777777" w:rsidTr="00EF5B4C">
        <w:trPr>
          <w:trHeight w:val="340"/>
        </w:trPr>
        <w:tc>
          <w:tcPr>
            <w:tcW w:w="5225" w:type="dxa"/>
          </w:tcPr>
          <w:p w14:paraId="49FB529F" w14:textId="77777777" w:rsidR="00A30A9B" w:rsidRPr="00FD6B4A" w:rsidRDefault="00A30A9B" w:rsidP="00FD6B4A">
            <w:pPr>
              <w:pStyle w:val="TableParagraph"/>
              <w:spacing w:line="240" w:lineRule="auto"/>
              <w:jc w:val="both"/>
              <w:rPr>
                <w:b/>
              </w:rPr>
            </w:pPr>
            <w:r w:rsidRPr="00FD6B4A">
              <w:rPr>
                <w:b/>
              </w:rPr>
              <w:t>Whether smoking and drinking affects the financial status</w:t>
            </w:r>
          </w:p>
        </w:tc>
        <w:tc>
          <w:tcPr>
            <w:tcW w:w="1196" w:type="dxa"/>
          </w:tcPr>
          <w:p w14:paraId="499D85D6" w14:textId="77777777" w:rsidR="00A30A9B" w:rsidRPr="00FD6B4A" w:rsidRDefault="00A30A9B" w:rsidP="00FD6B4A">
            <w:pPr>
              <w:pStyle w:val="TableParagraph"/>
              <w:spacing w:line="240" w:lineRule="auto"/>
              <w:ind w:left="107"/>
              <w:jc w:val="both"/>
              <w:rPr>
                <w:b/>
              </w:rPr>
            </w:pPr>
            <w:r w:rsidRPr="00FD6B4A">
              <w:rPr>
                <w:b/>
              </w:rPr>
              <w:t>Frequency</w:t>
            </w:r>
          </w:p>
        </w:tc>
        <w:tc>
          <w:tcPr>
            <w:tcW w:w="1022" w:type="dxa"/>
          </w:tcPr>
          <w:p w14:paraId="3B24480C" w14:textId="77777777" w:rsidR="00A30A9B" w:rsidRPr="00FD6B4A" w:rsidRDefault="00A30A9B" w:rsidP="00FD6B4A">
            <w:pPr>
              <w:pStyle w:val="TableParagraph"/>
              <w:spacing w:line="240" w:lineRule="auto"/>
              <w:ind w:left="108"/>
              <w:jc w:val="both"/>
              <w:rPr>
                <w:b/>
              </w:rPr>
            </w:pPr>
            <w:r w:rsidRPr="00FD6B4A">
              <w:rPr>
                <w:b/>
              </w:rPr>
              <w:t>Percent</w:t>
            </w:r>
          </w:p>
        </w:tc>
      </w:tr>
      <w:tr w:rsidR="00A30A9B" w:rsidRPr="00FD6B4A" w14:paraId="5E564769" w14:textId="77777777" w:rsidTr="00EF5B4C">
        <w:trPr>
          <w:trHeight w:val="340"/>
        </w:trPr>
        <w:tc>
          <w:tcPr>
            <w:tcW w:w="5225" w:type="dxa"/>
          </w:tcPr>
          <w:p w14:paraId="0A426823" w14:textId="77777777" w:rsidR="00A30A9B" w:rsidRPr="00FD6B4A" w:rsidRDefault="00A30A9B" w:rsidP="00FD6B4A">
            <w:pPr>
              <w:pStyle w:val="TableParagraph"/>
              <w:spacing w:line="240" w:lineRule="auto"/>
              <w:jc w:val="both"/>
            </w:pPr>
            <w:r w:rsidRPr="00FD6B4A">
              <w:t>Yes</w:t>
            </w:r>
          </w:p>
        </w:tc>
        <w:tc>
          <w:tcPr>
            <w:tcW w:w="1196" w:type="dxa"/>
          </w:tcPr>
          <w:p w14:paraId="30A1C1AF" w14:textId="77777777" w:rsidR="00A30A9B" w:rsidRPr="00FD6B4A" w:rsidRDefault="00A30A9B" w:rsidP="00FD6B4A">
            <w:pPr>
              <w:pStyle w:val="TableParagraph"/>
              <w:spacing w:line="240" w:lineRule="auto"/>
              <w:ind w:left="107"/>
              <w:jc w:val="both"/>
            </w:pPr>
            <w:r w:rsidRPr="00FD6B4A">
              <w:t>50</w:t>
            </w:r>
          </w:p>
        </w:tc>
        <w:tc>
          <w:tcPr>
            <w:tcW w:w="1022" w:type="dxa"/>
          </w:tcPr>
          <w:p w14:paraId="48902E8A" w14:textId="77777777" w:rsidR="00A30A9B" w:rsidRPr="00FD6B4A" w:rsidRDefault="00A30A9B" w:rsidP="00FD6B4A">
            <w:pPr>
              <w:pStyle w:val="TableParagraph"/>
              <w:spacing w:line="240" w:lineRule="auto"/>
              <w:ind w:left="108"/>
              <w:jc w:val="both"/>
            </w:pPr>
            <w:r w:rsidRPr="00FD6B4A">
              <w:t>100.0</w:t>
            </w:r>
          </w:p>
        </w:tc>
      </w:tr>
    </w:tbl>
    <w:p w14:paraId="0C640638" w14:textId="77777777" w:rsidR="003B0E12" w:rsidRPr="00FD6B4A" w:rsidRDefault="003B0E12" w:rsidP="00FD6B4A">
      <w:pPr>
        <w:pStyle w:val="BodyText"/>
        <w:ind w:right="686"/>
        <w:jc w:val="both"/>
        <w:rPr>
          <w:b/>
          <w:sz w:val="22"/>
          <w:szCs w:val="22"/>
        </w:rPr>
      </w:pPr>
    </w:p>
    <w:p w14:paraId="40A55C43" w14:textId="0953B52A" w:rsidR="00BC60B1" w:rsidRDefault="00A30A9B" w:rsidP="00BC60B1">
      <w:pPr>
        <w:pStyle w:val="BodyText"/>
        <w:ind w:right="686"/>
        <w:jc w:val="both"/>
        <w:rPr>
          <w:sz w:val="22"/>
          <w:szCs w:val="22"/>
        </w:rPr>
      </w:pPr>
      <w:r w:rsidRPr="00FD6B4A">
        <w:rPr>
          <w:sz w:val="22"/>
          <w:szCs w:val="22"/>
        </w:rPr>
        <w:t xml:space="preserve">A researcher had also enquired information from the respondents whether their smoking and drinking habits affects their financial status or not. Table </w:t>
      </w:r>
      <w:r w:rsidR="0063622B">
        <w:rPr>
          <w:sz w:val="22"/>
          <w:szCs w:val="22"/>
        </w:rPr>
        <w:t>27</w:t>
      </w:r>
      <w:r w:rsidRPr="00FD6B4A">
        <w:rPr>
          <w:sz w:val="22"/>
          <w:szCs w:val="22"/>
        </w:rPr>
        <w:t xml:space="preserve"> shows that 100 percent of the respondents agrees that smoking and drinking affects their financial status.</w:t>
      </w:r>
    </w:p>
    <w:p w14:paraId="502C46D8" w14:textId="77777777" w:rsidR="00BC60B1" w:rsidRDefault="00BC60B1" w:rsidP="00BC60B1">
      <w:pPr>
        <w:pStyle w:val="BodyText"/>
        <w:ind w:right="686"/>
        <w:jc w:val="both"/>
        <w:rPr>
          <w:sz w:val="22"/>
          <w:szCs w:val="22"/>
        </w:rPr>
      </w:pPr>
    </w:p>
    <w:p w14:paraId="31861CA3" w14:textId="77777777" w:rsidR="00BC60B1" w:rsidRPr="00BC60B1" w:rsidRDefault="00A30A9B" w:rsidP="00BC60B1">
      <w:pPr>
        <w:pStyle w:val="BodyText"/>
        <w:ind w:right="686"/>
        <w:jc w:val="both"/>
        <w:rPr>
          <w:b/>
        </w:rPr>
      </w:pPr>
      <w:r w:rsidRPr="00BC60B1">
        <w:rPr>
          <w:b/>
        </w:rPr>
        <w:t>Major findings</w:t>
      </w:r>
    </w:p>
    <w:p w14:paraId="2115F9B9" w14:textId="0CFF199C" w:rsidR="00A30A9B" w:rsidRPr="00BC60B1" w:rsidRDefault="00A30A9B" w:rsidP="00BC60B1">
      <w:pPr>
        <w:pStyle w:val="BodyText"/>
        <w:ind w:right="686"/>
        <w:jc w:val="both"/>
      </w:pPr>
      <w:r w:rsidRPr="00BC60B1">
        <w:rPr>
          <w:b/>
        </w:rPr>
        <w:t>Exploring the internal and external factors of substance abuse among the youth</w:t>
      </w:r>
    </w:p>
    <w:p w14:paraId="6319F84F" w14:textId="77777777" w:rsidR="00A30A9B" w:rsidRPr="00FD6B4A" w:rsidRDefault="00A30A9B" w:rsidP="00FD6B4A">
      <w:pPr>
        <w:pStyle w:val="ListParagraph"/>
        <w:numPr>
          <w:ilvl w:val="0"/>
          <w:numId w:val="6"/>
        </w:numPr>
        <w:tabs>
          <w:tab w:val="left" w:pos="822"/>
        </w:tabs>
        <w:ind w:hanging="361"/>
        <w:jc w:val="both"/>
      </w:pPr>
      <w:r w:rsidRPr="00FD6B4A">
        <w:t>The study reveals that 100 percent of the respondents are involve in smoking and drinking.</w:t>
      </w:r>
    </w:p>
    <w:p w14:paraId="7657E130" w14:textId="77777777" w:rsidR="00A30A9B" w:rsidRPr="00FD6B4A" w:rsidRDefault="00A30A9B" w:rsidP="00FD6B4A">
      <w:pPr>
        <w:pStyle w:val="ListParagraph"/>
        <w:numPr>
          <w:ilvl w:val="0"/>
          <w:numId w:val="6"/>
        </w:numPr>
        <w:tabs>
          <w:tab w:val="left" w:pos="822"/>
        </w:tabs>
        <w:ind w:right="124"/>
        <w:jc w:val="both"/>
      </w:pPr>
      <w:r w:rsidRPr="00FD6B4A">
        <w:t>28.0 percent of the respondents have been smoking and drinking for the past 2 years and 30.0 percent of the respondents have been drinking and smoking for more than 3years.</w:t>
      </w:r>
    </w:p>
    <w:p w14:paraId="1942F955" w14:textId="0D39F7D9" w:rsidR="00A30A9B" w:rsidRPr="00EF5B4C" w:rsidRDefault="00A30A9B" w:rsidP="00FD6B4A">
      <w:pPr>
        <w:pStyle w:val="ListParagraph"/>
        <w:numPr>
          <w:ilvl w:val="0"/>
          <w:numId w:val="6"/>
        </w:numPr>
        <w:tabs>
          <w:tab w:val="left" w:pos="822"/>
        </w:tabs>
        <w:ind w:hanging="361"/>
        <w:jc w:val="both"/>
      </w:pPr>
      <w:r w:rsidRPr="00FD6B4A">
        <w:t>94.0 percent of the respondents belongs to the family where their parents are consuming substance.</w:t>
      </w:r>
    </w:p>
    <w:p w14:paraId="3963E8E1" w14:textId="77777777" w:rsidR="00A30A9B" w:rsidRPr="00FD6B4A" w:rsidRDefault="00A30A9B" w:rsidP="00FD6B4A">
      <w:pPr>
        <w:pStyle w:val="ListParagraph"/>
        <w:numPr>
          <w:ilvl w:val="0"/>
          <w:numId w:val="6"/>
        </w:numPr>
        <w:tabs>
          <w:tab w:val="left" w:pos="822"/>
        </w:tabs>
        <w:ind w:right="124"/>
        <w:jc w:val="both"/>
      </w:pPr>
      <w:r w:rsidRPr="00FD6B4A">
        <w:t>The study shows that shows that 24.0 percent of the respondents belongs to the family where their parents are drinking alcohol, 30.0 percent of the respondents belongs to the family where their parents are smoking and 40.0 percent of the respondents belongs to the family where their parents are consuming tobacco.</w:t>
      </w:r>
    </w:p>
    <w:p w14:paraId="48E9BFA7" w14:textId="77777777" w:rsidR="00A30A9B" w:rsidRPr="00FD6B4A" w:rsidRDefault="00A30A9B" w:rsidP="00FD6B4A">
      <w:pPr>
        <w:pStyle w:val="ListParagraph"/>
        <w:numPr>
          <w:ilvl w:val="0"/>
          <w:numId w:val="6"/>
        </w:numPr>
        <w:tabs>
          <w:tab w:val="left" w:pos="822"/>
        </w:tabs>
        <w:ind w:right="118"/>
        <w:jc w:val="both"/>
      </w:pPr>
      <w:r w:rsidRPr="00FD6B4A">
        <w:t>It was found out that 88.0 percent of the respondents began to drink and smoke through the influence of their friends and the vast majority 52.0 percent of the respondents started to smoke and drink when they were in high school.</w:t>
      </w:r>
    </w:p>
    <w:p w14:paraId="4A6A412F" w14:textId="77777777" w:rsidR="00A30A9B" w:rsidRPr="00FD6B4A" w:rsidRDefault="00A30A9B" w:rsidP="00FD6B4A">
      <w:pPr>
        <w:pStyle w:val="ListParagraph"/>
        <w:numPr>
          <w:ilvl w:val="0"/>
          <w:numId w:val="6"/>
        </w:numPr>
        <w:tabs>
          <w:tab w:val="left" w:pos="822"/>
        </w:tabs>
        <w:ind w:right="115"/>
        <w:jc w:val="both"/>
      </w:pPr>
      <w:r w:rsidRPr="00FD6B4A">
        <w:t>The study shows that that 32.0 percent of the respondents smoke and drink on a daily basis whereas 68.0 percent of the respondents are smoking and drinking once in a week.</w:t>
      </w:r>
    </w:p>
    <w:p w14:paraId="695387E8" w14:textId="77777777" w:rsidR="00A30A9B" w:rsidRPr="00FD6B4A" w:rsidRDefault="00A30A9B" w:rsidP="00FD6B4A">
      <w:pPr>
        <w:pStyle w:val="ListParagraph"/>
        <w:numPr>
          <w:ilvl w:val="0"/>
          <w:numId w:val="6"/>
        </w:numPr>
        <w:tabs>
          <w:tab w:val="left" w:pos="822"/>
        </w:tabs>
        <w:ind w:right="122"/>
        <w:jc w:val="both"/>
      </w:pPr>
      <w:r w:rsidRPr="00FD6B4A">
        <w:t>74.0 percent of the parents of the respondents are aware that their sons are smoking and drinking and 74.4 percent of the respondents said that their parents do not like when they are smoking and drinking.</w:t>
      </w:r>
    </w:p>
    <w:p w14:paraId="4491B555" w14:textId="77777777" w:rsidR="00A30A9B" w:rsidRPr="00FD6B4A" w:rsidRDefault="00A30A9B" w:rsidP="00FD6B4A">
      <w:pPr>
        <w:pStyle w:val="ListParagraph"/>
        <w:numPr>
          <w:ilvl w:val="0"/>
          <w:numId w:val="6"/>
        </w:numPr>
        <w:tabs>
          <w:tab w:val="left" w:pos="822"/>
        </w:tabs>
        <w:ind w:right="123"/>
        <w:jc w:val="both"/>
      </w:pPr>
      <w:r w:rsidRPr="00FD6B4A">
        <w:t>It was found out that 72.0 percent of the respondents are comfortable to smoke and drink with their friends and92.0pe</w:t>
      </w:r>
      <w:r w:rsidRPr="00FD6B4A">
        <w:rPr>
          <w:spacing w:val="-2"/>
        </w:rPr>
        <w:t>r</w:t>
      </w:r>
      <w:r w:rsidRPr="00FD6B4A">
        <w:t>ce</w:t>
      </w:r>
      <w:r w:rsidRPr="00FD6B4A">
        <w:rPr>
          <w:spacing w:val="-3"/>
        </w:rPr>
        <w:t>n</w:t>
      </w:r>
      <w:r w:rsidRPr="00FD6B4A">
        <w:t>tofther</w:t>
      </w:r>
      <w:r w:rsidRPr="00FD6B4A">
        <w:rPr>
          <w:spacing w:val="-2"/>
        </w:rPr>
        <w:t>e</w:t>
      </w:r>
      <w:r w:rsidRPr="00FD6B4A">
        <w:rPr>
          <w:spacing w:val="-1"/>
        </w:rPr>
        <w:t>s</w:t>
      </w:r>
      <w:r w:rsidRPr="00FD6B4A">
        <w:rPr>
          <w:spacing w:val="-3"/>
        </w:rPr>
        <w:t>p</w:t>
      </w:r>
      <w:r w:rsidRPr="00FD6B4A">
        <w:t>onden</w:t>
      </w:r>
      <w:r w:rsidRPr="00FD6B4A">
        <w:rPr>
          <w:spacing w:val="-2"/>
        </w:rPr>
        <w:t>t</w:t>
      </w:r>
      <w:r w:rsidRPr="00FD6B4A">
        <w:t>su</w:t>
      </w:r>
      <w:r w:rsidRPr="00FD6B4A">
        <w:rPr>
          <w:spacing w:val="-2"/>
        </w:rPr>
        <w:t>s</w:t>
      </w:r>
      <w:r w:rsidRPr="00FD6B4A">
        <w:t>e</w:t>
      </w:r>
      <w:r w:rsidRPr="00FD6B4A">
        <w:rPr>
          <w:spacing w:val="1"/>
        </w:rPr>
        <w:t>t</w:t>
      </w:r>
      <w:r w:rsidRPr="00FD6B4A">
        <w:t>od</w:t>
      </w:r>
      <w:r w:rsidRPr="00FD6B4A">
        <w:rPr>
          <w:spacing w:val="-2"/>
        </w:rPr>
        <w:t>r</w:t>
      </w:r>
      <w:r w:rsidRPr="00FD6B4A">
        <w:t>inkand</w:t>
      </w:r>
      <w:r w:rsidRPr="00FD6B4A">
        <w:rPr>
          <w:spacing w:val="-2"/>
        </w:rPr>
        <w:t>s</w:t>
      </w:r>
      <w:r w:rsidRPr="00FD6B4A">
        <w:rPr>
          <w:spacing w:val="-4"/>
        </w:rPr>
        <w:t>m</w:t>
      </w:r>
      <w:r w:rsidRPr="00FD6B4A">
        <w:rPr>
          <w:spacing w:val="2"/>
        </w:rPr>
        <w:t>o</w:t>
      </w:r>
      <w:r w:rsidRPr="00FD6B4A">
        <w:rPr>
          <w:spacing w:val="-3"/>
        </w:rPr>
        <w:t>k</w:t>
      </w:r>
      <w:r w:rsidRPr="00FD6B4A">
        <w:t>e</w:t>
      </w:r>
      <w:r w:rsidRPr="00FD6B4A">
        <w:rPr>
          <w:spacing w:val="1"/>
        </w:rPr>
        <w:t>i</w:t>
      </w:r>
      <w:r w:rsidRPr="00FD6B4A">
        <w:t>nth</w:t>
      </w:r>
      <w:r w:rsidRPr="00FD6B4A">
        <w:rPr>
          <w:spacing w:val="-2"/>
        </w:rPr>
        <w:t>e</w:t>
      </w:r>
      <w:r w:rsidRPr="00FD6B4A">
        <w:t>irf</w:t>
      </w:r>
      <w:r w:rsidRPr="00FD6B4A">
        <w:rPr>
          <w:spacing w:val="-2"/>
        </w:rPr>
        <w:t>r</w:t>
      </w:r>
      <w:r w:rsidRPr="00FD6B4A">
        <w:t>ien</w:t>
      </w:r>
      <w:r w:rsidRPr="00FD6B4A">
        <w:rPr>
          <w:spacing w:val="-2"/>
        </w:rPr>
        <w:t>d</w:t>
      </w:r>
      <w:r w:rsidRPr="00FD6B4A">
        <w:rPr>
          <w:w w:val="42"/>
        </w:rPr>
        <w:t>‟</w:t>
      </w:r>
      <w:r w:rsidRPr="00FD6B4A">
        <w:t>s</w:t>
      </w:r>
      <w:r w:rsidRPr="00FD6B4A">
        <w:rPr>
          <w:spacing w:val="-2"/>
        </w:rPr>
        <w:t>h</w:t>
      </w:r>
      <w:r w:rsidRPr="00FD6B4A">
        <w:t>ou</w:t>
      </w:r>
      <w:r w:rsidRPr="00FD6B4A">
        <w:rPr>
          <w:spacing w:val="-2"/>
        </w:rPr>
        <w:t>s</w:t>
      </w:r>
      <w:r w:rsidRPr="00FD6B4A">
        <w:t>e.</w:t>
      </w:r>
    </w:p>
    <w:p w14:paraId="24E666DB" w14:textId="0CE0625D" w:rsidR="00A30A9B" w:rsidRPr="00FD6B4A" w:rsidRDefault="00A30A9B" w:rsidP="00FD6B4A">
      <w:pPr>
        <w:pStyle w:val="ListParagraph"/>
        <w:numPr>
          <w:ilvl w:val="0"/>
          <w:numId w:val="6"/>
        </w:numPr>
        <w:tabs>
          <w:tab w:val="left" w:pos="822"/>
        </w:tabs>
        <w:ind w:right="122"/>
        <w:jc w:val="both"/>
      </w:pPr>
      <w:r w:rsidRPr="00FD6B4A">
        <w:t>The study reveals that the vast majority 78.0 percent of the respondents are smoking and drinking due to friend</w:t>
      </w:r>
      <w:r w:rsidR="00A97916">
        <w:t>’</w:t>
      </w:r>
      <w:r w:rsidRPr="00FD6B4A">
        <w:t>s influence, 18.0 percent of the respondents are smoking and drinking due to relationship problem.</w:t>
      </w:r>
    </w:p>
    <w:p w14:paraId="3604A565" w14:textId="77777777" w:rsidR="00A30A9B" w:rsidRPr="00FD6B4A" w:rsidRDefault="00A30A9B" w:rsidP="00FD6B4A">
      <w:pPr>
        <w:pStyle w:val="ListParagraph"/>
        <w:numPr>
          <w:ilvl w:val="0"/>
          <w:numId w:val="6"/>
        </w:numPr>
        <w:tabs>
          <w:tab w:val="left" w:pos="822"/>
        </w:tabs>
        <w:ind w:right="121"/>
        <w:jc w:val="both"/>
      </w:pPr>
      <w:r w:rsidRPr="00FD6B4A">
        <w:t>The study inferred that 58.0 percent of the respondents who are smoking and drinking leads to lack of attention and focus on studies.</w:t>
      </w:r>
    </w:p>
    <w:p w14:paraId="6B49D241" w14:textId="77777777" w:rsidR="00A30A9B" w:rsidRPr="00FD6B4A" w:rsidRDefault="00A30A9B" w:rsidP="00FD6B4A">
      <w:pPr>
        <w:pStyle w:val="ListParagraph"/>
        <w:numPr>
          <w:ilvl w:val="0"/>
          <w:numId w:val="6"/>
        </w:numPr>
        <w:tabs>
          <w:tab w:val="left" w:pos="822"/>
        </w:tabs>
        <w:ind w:right="122"/>
        <w:jc w:val="both"/>
      </w:pPr>
      <w:r w:rsidRPr="00FD6B4A">
        <w:t>It was also found that 82.0 percent of the respondents who are smoking and drinking creates disruption among their classmates.</w:t>
      </w:r>
    </w:p>
    <w:p w14:paraId="0A13FB28" w14:textId="77777777" w:rsidR="00A30A9B" w:rsidRPr="00FD6B4A" w:rsidRDefault="00A30A9B" w:rsidP="00FD6B4A">
      <w:pPr>
        <w:pStyle w:val="ListParagraph"/>
        <w:numPr>
          <w:ilvl w:val="0"/>
          <w:numId w:val="6"/>
        </w:numPr>
        <w:tabs>
          <w:tab w:val="left" w:pos="822"/>
        </w:tabs>
        <w:ind w:hanging="361"/>
        <w:jc w:val="both"/>
      </w:pPr>
      <w:r w:rsidRPr="00FD6B4A">
        <w:t>The study reveals that 100 percent of respondents are aware about the ill effects of tobacco and alcohol.</w:t>
      </w:r>
    </w:p>
    <w:p w14:paraId="3B96E49B" w14:textId="77777777" w:rsidR="00A30A9B" w:rsidRPr="00FD6B4A" w:rsidRDefault="00A30A9B" w:rsidP="00FD6B4A">
      <w:pPr>
        <w:pStyle w:val="BodyText"/>
        <w:jc w:val="both"/>
        <w:rPr>
          <w:sz w:val="22"/>
          <w:szCs w:val="22"/>
        </w:rPr>
      </w:pPr>
    </w:p>
    <w:p w14:paraId="1B1B8C33" w14:textId="77777777" w:rsidR="00A30A9B" w:rsidRPr="00FD6B4A" w:rsidRDefault="00A30A9B" w:rsidP="000002B0">
      <w:pPr>
        <w:jc w:val="both"/>
        <w:rPr>
          <w:b/>
        </w:rPr>
      </w:pPr>
      <w:r w:rsidRPr="00FD6B4A">
        <w:rPr>
          <w:b/>
        </w:rPr>
        <w:t>Understanding the perception of the youth towards consuming substance abuse</w:t>
      </w:r>
    </w:p>
    <w:p w14:paraId="0ADE3A60" w14:textId="77777777" w:rsidR="00A30A9B" w:rsidRPr="00FD6B4A" w:rsidRDefault="00A30A9B" w:rsidP="00FD6B4A">
      <w:pPr>
        <w:pStyle w:val="ListParagraph"/>
        <w:numPr>
          <w:ilvl w:val="0"/>
          <w:numId w:val="5"/>
        </w:numPr>
        <w:tabs>
          <w:tab w:val="left" w:pos="822"/>
        </w:tabs>
        <w:ind w:right="124"/>
        <w:jc w:val="both"/>
      </w:pPr>
      <w:r w:rsidRPr="00FD6B4A">
        <w:t>The study reveals the vast majority72.0 percent of the respondents agree that smoking and drinking habit affects their social life.</w:t>
      </w:r>
    </w:p>
    <w:p w14:paraId="0A72310C" w14:textId="77777777" w:rsidR="00A30A9B" w:rsidRPr="00FD6B4A" w:rsidRDefault="00A30A9B" w:rsidP="00FD6B4A">
      <w:pPr>
        <w:pStyle w:val="ListParagraph"/>
        <w:numPr>
          <w:ilvl w:val="0"/>
          <w:numId w:val="5"/>
        </w:numPr>
        <w:tabs>
          <w:tab w:val="left" w:pos="822"/>
        </w:tabs>
        <w:ind w:hanging="361"/>
        <w:jc w:val="both"/>
      </w:pPr>
      <w:r w:rsidRPr="00FD6B4A">
        <w:t>52.0 percent of the respondents who are smoking and drinking results in poor self-image.</w:t>
      </w:r>
    </w:p>
    <w:p w14:paraId="59D0475D" w14:textId="77777777" w:rsidR="00A30A9B" w:rsidRPr="00FD6B4A" w:rsidRDefault="00A30A9B" w:rsidP="00FD6B4A">
      <w:pPr>
        <w:pStyle w:val="ListParagraph"/>
        <w:numPr>
          <w:ilvl w:val="0"/>
          <w:numId w:val="5"/>
        </w:numPr>
        <w:tabs>
          <w:tab w:val="left" w:pos="822"/>
        </w:tabs>
        <w:ind w:right="120"/>
        <w:jc w:val="both"/>
      </w:pPr>
      <w:r w:rsidRPr="00FD6B4A">
        <w:t>It was found out that 48.0 percent of the respondents have face health issue due to smoking and drinking habit and 48.0 percent of the respondents have faced mental and behavioural disorder due to smoking and drinking.</w:t>
      </w:r>
    </w:p>
    <w:p w14:paraId="264EA8DB" w14:textId="77777777" w:rsidR="00A30A9B" w:rsidRPr="00FD6B4A" w:rsidRDefault="00A30A9B" w:rsidP="00FD6B4A">
      <w:pPr>
        <w:pStyle w:val="ListParagraph"/>
        <w:numPr>
          <w:ilvl w:val="0"/>
          <w:numId w:val="5"/>
        </w:numPr>
        <w:tabs>
          <w:tab w:val="left" w:pos="822"/>
        </w:tabs>
        <w:ind w:hanging="361"/>
        <w:jc w:val="both"/>
      </w:pPr>
      <w:r w:rsidRPr="00FD6B4A">
        <w:t>The study also found out that 34.0 percent of the respondents has no worries about their health.</w:t>
      </w:r>
    </w:p>
    <w:p w14:paraId="32B0ACE1" w14:textId="77777777" w:rsidR="00A30A9B" w:rsidRPr="00FD6B4A" w:rsidRDefault="00A30A9B" w:rsidP="00FD6B4A">
      <w:pPr>
        <w:pStyle w:val="ListParagraph"/>
        <w:numPr>
          <w:ilvl w:val="0"/>
          <w:numId w:val="5"/>
        </w:numPr>
        <w:tabs>
          <w:tab w:val="left" w:pos="822"/>
        </w:tabs>
        <w:ind w:hanging="361"/>
        <w:jc w:val="both"/>
      </w:pPr>
      <w:r w:rsidRPr="00FD6B4A">
        <w:t>68.0 percent of the parents of the respondents are sad when their sons are smoking and drinking.</w:t>
      </w:r>
    </w:p>
    <w:p w14:paraId="3EE50CFA" w14:textId="77777777" w:rsidR="00A30A9B" w:rsidRPr="00FD6B4A" w:rsidRDefault="00A30A9B" w:rsidP="00FD6B4A">
      <w:pPr>
        <w:pStyle w:val="ListParagraph"/>
        <w:numPr>
          <w:ilvl w:val="0"/>
          <w:numId w:val="5"/>
        </w:numPr>
        <w:tabs>
          <w:tab w:val="left" w:pos="822"/>
        </w:tabs>
        <w:ind w:right="123"/>
        <w:jc w:val="both"/>
      </w:pPr>
      <w:r w:rsidRPr="00FD6B4A">
        <w:t>The study is also inferred that 60.0 percent of the respondents agree that smoking and drinking affects their daily routine</w:t>
      </w:r>
    </w:p>
    <w:p w14:paraId="742FB978" w14:textId="77777777" w:rsidR="00A30A9B" w:rsidRPr="00FD6B4A" w:rsidRDefault="00A30A9B" w:rsidP="00FD6B4A">
      <w:pPr>
        <w:pStyle w:val="ListParagraph"/>
        <w:numPr>
          <w:ilvl w:val="0"/>
          <w:numId w:val="5"/>
        </w:numPr>
        <w:tabs>
          <w:tab w:val="left" w:pos="822"/>
        </w:tabs>
        <w:ind w:right="123"/>
        <w:jc w:val="both"/>
      </w:pPr>
      <w:r w:rsidRPr="00FD6B4A">
        <w:t>It was also found out that 100 percent of the respondents agrees that smoking and drinking affects their financial status.</w:t>
      </w:r>
    </w:p>
    <w:p w14:paraId="4C8A3381" w14:textId="77777777" w:rsidR="00EF5B4C" w:rsidRDefault="00EF5B4C" w:rsidP="00FD6B4A">
      <w:pPr>
        <w:pStyle w:val="Heading5"/>
        <w:tabs>
          <w:tab w:val="left" w:pos="822"/>
        </w:tabs>
        <w:ind w:left="0"/>
        <w:jc w:val="both"/>
        <w:rPr>
          <w:sz w:val="22"/>
          <w:szCs w:val="22"/>
        </w:rPr>
      </w:pPr>
    </w:p>
    <w:p w14:paraId="09DB9DF2" w14:textId="72DABCCF" w:rsidR="00A30A9B" w:rsidRPr="00FD6B4A" w:rsidRDefault="00A30A9B" w:rsidP="00FD6B4A">
      <w:pPr>
        <w:pStyle w:val="Heading5"/>
        <w:tabs>
          <w:tab w:val="left" w:pos="822"/>
        </w:tabs>
        <w:ind w:left="0"/>
        <w:jc w:val="both"/>
        <w:rPr>
          <w:sz w:val="22"/>
          <w:szCs w:val="22"/>
        </w:rPr>
      </w:pPr>
      <w:r w:rsidRPr="00FD6B4A">
        <w:rPr>
          <w:sz w:val="22"/>
          <w:szCs w:val="22"/>
        </w:rPr>
        <w:t>Conclusion</w:t>
      </w:r>
    </w:p>
    <w:p w14:paraId="17113A6C" w14:textId="77777777" w:rsidR="00FD6B4A" w:rsidRPr="00FD6B4A" w:rsidRDefault="00FD6B4A" w:rsidP="00FD6B4A">
      <w:pPr>
        <w:ind w:right="680"/>
        <w:jc w:val="both"/>
      </w:pPr>
    </w:p>
    <w:p w14:paraId="49471572" w14:textId="222DB182" w:rsidR="00A30A9B" w:rsidRPr="00FD6B4A" w:rsidRDefault="00A30A9B" w:rsidP="00FD6B4A">
      <w:pPr>
        <w:ind w:right="680"/>
        <w:jc w:val="both"/>
      </w:pPr>
      <w:r w:rsidRPr="00FD6B4A">
        <w:t xml:space="preserve">Youth are defined as those aged 15 to 29 according to the National Youth Policy (2014). This age- group constitutes 27.5% of India's population. The study was conducted for the youth (boys) in </w:t>
      </w:r>
      <w:r w:rsidR="00FD6B4A" w:rsidRPr="00FD6B4A">
        <w:t xml:space="preserve">the </w:t>
      </w:r>
      <w:r w:rsidR="00FD6B4A" w:rsidRPr="00FD6B4A">
        <w:lastRenderedPageBreak/>
        <w:t>age</w:t>
      </w:r>
      <w:r w:rsidRPr="00FD6B4A">
        <w:t xml:space="preserve"> group of 15-25 years who are involve</w:t>
      </w:r>
      <w:r w:rsidR="00A65833">
        <w:t>d</w:t>
      </w:r>
      <w:r w:rsidRPr="00FD6B4A">
        <w:t xml:space="preserve"> in substance abuse. As per the study, it is seen that the vast majority 36.0 percent of the respondents who are young are in the age group of 15-18 who are into substance abuse. The respondents were all unmarried since the study was specifically conducted for the youth. </w:t>
      </w:r>
      <w:r w:rsidRPr="00FD6B4A">
        <w:rPr>
          <w:color w:val="212121"/>
        </w:rPr>
        <w:t xml:space="preserve">The family size in Meghalaya and particularly in the study area is very big as it </w:t>
      </w:r>
      <w:r w:rsidRPr="00FD6B4A">
        <w:rPr>
          <w:color w:val="212121"/>
          <w:spacing w:val="3"/>
        </w:rPr>
        <w:t xml:space="preserve">is </w:t>
      </w:r>
      <w:r w:rsidRPr="00FD6B4A">
        <w:rPr>
          <w:color w:val="212121"/>
        </w:rPr>
        <w:t xml:space="preserve">believed that children are the gift of God and it is entirely different as compared to the other states of India. </w:t>
      </w:r>
      <w:r w:rsidR="00FD6B4A" w:rsidRPr="00FD6B4A">
        <w:rPr>
          <w:color w:val="212121"/>
        </w:rPr>
        <w:t>Therefore,</w:t>
      </w:r>
      <w:r w:rsidRPr="00FD6B4A">
        <w:rPr>
          <w:color w:val="212121"/>
        </w:rPr>
        <w:t xml:space="preserve"> it was observed that the majority </w:t>
      </w:r>
      <w:r w:rsidRPr="00FD6B4A">
        <w:t xml:space="preserve">60.0 percent of the respondents belong to the large family which consists of 4 members and above. Coming to educational qualification of the respondents, it is revealed that the majority 46.0 percent of the respondents completed Undergraduate and 94.0 percent of the respondents are unemployed. This could be a question as to why the youth are jobless even after completing their education. One uniqueness of the study area is that only nuclear family exists in which joined family and extended family are never practiced and moreover matrilineal system is very much practiced </w:t>
      </w:r>
      <w:r w:rsidR="00FD6B4A" w:rsidRPr="00FD6B4A">
        <w:t>in the</w:t>
      </w:r>
      <w:r w:rsidRPr="00FD6B4A">
        <w:t xml:space="preserve"> society which gives strong support in the management of the family. The main occupation of the family of the respondents are mainly agriculture as Meghalaya </w:t>
      </w:r>
      <w:r w:rsidRPr="00FD6B4A">
        <w:rPr>
          <w:color w:val="212121"/>
        </w:rPr>
        <w:t xml:space="preserve">has predominantly an </w:t>
      </w:r>
      <w:r w:rsidRPr="00FD6B4A">
        <w:t xml:space="preserve">agrarian economy </w:t>
      </w:r>
      <w:r w:rsidRPr="00FD6B4A">
        <w:rPr>
          <w:color w:val="212121"/>
        </w:rPr>
        <w:t>with a significant commercial forestry industry</w:t>
      </w:r>
      <w:r w:rsidRPr="00FD6B4A">
        <w:t xml:space="preserve">. </w:t>
      </w:r>
      <w:r w:rsidR="00FD6B4A" w:rsidRPr="00FD6B4A">
        <w:t>Therefore,</w:t>
      </w:r>
      <w:r w:rsidRPr="00FD6B4A">
        <w:t xml:space="preserve"> the vast majority 56.0 percent of the families of the respondents are engaged in agriculture. Since agriculture is their main occupation where the income is not stable, it is seen that the vast majority 58.0 percent of the respondents belongs to the family which earns Rs-6000-Rs-8999/- per month.</w:t>
      </w:r>
    </w:p>
    <w:p w14:paraId="470E89A9" w14:textId="77777777" w:rsidR="00A30A9B" w:rsidRPr="00FD6B4A" w:rsidRDefault="00A30A9B" w:rsidP="00FD6B4A">
      <w:pPr>
        <w:pStyle w:val="BodyText"/>
        <w:jc w:val="both"/>
        <w:rPr>
          <w:sz w:val="22"/>
          <w:szCs w:val="22"/>
        </w:rPr>
      </w:pPr>
    </w:p>
    <w:p w14:paraId="69804306" w14:textId="1B1734D0" w:rsidR="00A30A9B" w:rsidRPr="00FD6B4A" w:rsidRDefault="00A30A9B" w:rsidP="009561D8">
      <w:pPr>
        <w:ind w:right="680"/>
        <w:jc w:val="both"/>
      </w:pPr>
      <w:r w:rsidRPr="00FD6B4A">
        <w:t xml:space="preserve">Since the purpose of the study is targeted for the youth with substance abuse, it was seen that all the respondents whom the researcher had interacted are involve in smoking and drinking. The duration of smoking and drinking of the respondents differs from one to another. Some of them have been smoking and drinking for the past 2 years while some for more than 3 years. During the investigation, it was found that 94.0 percent of the respondents belongs to the family where their parents are consuming substance like smoking, drinking and chewing tobacco in which it could be easily understood that there is a possibility where their sons would follow or getting into the same habit. From the study it is revealed that peer influence are the main factors which leads the respondents into substances as they </w:t>
      </w:r>
      <w:r w:rsidRPr="00FD6B4A">
        <w:rPr>
          <w:color w:val="212121"/>
        </w:rPr>
        <w:t>can encourage their friends to use cigarette and alcohol or tease them for being afraid to try them, which can lead to the initiation of drinking and smoking. As per the findings, it is seen</w:t>
      </w:r>
      <w:r w:rsidR="00BC60B1">
        <w:rPr>
          <w:color w:val="212121"/>
        </w:rPr>
        <w:t xml:space="preserve"> </w:t>
      </w:r>
      <w:r w:rsidRPr="00FD6B4A">
        <w:rPr>
          <w:color w:val="212121"/>
        </w:rPr>
        <w:t>that</w:t>
      </w:r>
      <w:r w:rsidRPr="00FD6B4A">
        <w:t>72.0</w:t>
      </w:r>
      <w:r w:rsidR="00A97916">
        <w:t xml:space="preserve"> </w:t>
      </w:r>
      <w:r w:rsidRPr="00FD6B4A">
        <w:t>percent</w:t>
      </w:r>
      <w:r w:rsidR="00A97916">
        <w:t xml:space="preserve"> </w:t>
      </w:r>
      <w:r w:rsidRPr="00FD6B4A">
        <w:t>of</w:t>
      </w:r>
      <w:r w:rsidR="00A97916">
        <w:t xml:space="preserve"> </w:t>
      </w:r>
      <w:r w:rsidRPr="00FD6B4A">
        <w:t>the</w:t>
      </w:r>
      <w:r w:rsidR="00A97916">
        <w:t xml:space="preserve"> </w:t>
      </w:r>
      <w:r w:rsidRPr="00FD6B4A">
        <w:t>respondents</w:t>
      </w:r>
      <w:r w:rsidR="00A97916">
        <w:t xml:space="preserve"> </w:t>
      </w:r>
      <w:r w:rsidRPr="00FD6B4A">
        <w:t>are</w:t>
      </w:r>
      <w:r w:rsidR="00A97916">
        <w:t xml:space="preserve"> </w:t>
      </w:r>
      <w:r w:rsidRPr="00FD6B4A">
        <w:t>comfortable</w:t>
      </w:r>
      <w:r w:rsidR="00A97916">
        <w:t xml:space="preserve"> </w:t>
      </w:r>
      <w:r w:rsidRPr="00FD6B4A">
        <w:t>to</w:t>
      </w:r>
      <w:r w:rsidR="00A97916">
        <w:t xml:space="preserve"> </w:t>
      </w:r>
      <w:r w:rsidRPr="00FD6B4A">
        <w:t>smoke</w:t>
      </w:r>
      <w:r w:rsidR="00A97916">
        <w:t xml:space="preserve"> </w:t>
      </w:r>
      <w:r w:rsidRPr="00FD6B4A">
        <w:t>and</w:t>
      </w:r>
      <w:r w:rsidR="00A97916">
        <w:t xml:space="preserve"> </w:t>
      </w:r>
      <w:r w:rsidRPr="00FD6B4A">
        <w:t>drink</w:t>
      </w:r>
      <w:r w:rsidR="00A97916">
        <w:t xml:space="preserve"> </w:t>
      </w:r>
      <w:r w:rsidRPr="00FD6B4A">
        <w:t>with</w:t>
      </w:r>
      <w:r w:rsidR="00A97916">
        <w:t xml:space="preserve"> </w:t>
      </w:r>
      <w:r w:rsidRPr="00FD6B4A">
        <w:t>their</w:t>
      </w:r>
      <w:r w:rsidR="00A97916">
        <w:t xml:space="preserve"> </w:t>
      </w:r>
      <w:r w:rsidRPr="00FD6B4A">
        <w:t>friends</w:t>
      </w:r>
      <w:r w:rsidR="00A97916">
        <w:t xml:space="preserve"> </w:t>
      </w:r>
      <w:r w:rsidRPr="00FD6B4A">
        <w:t>and</w:t>
      </w:r>
      <w:r w:rsidR="00A97916">
        <w:t xml:space="preserve"> </w:t>
      </w:r>
      <w:r w:rsidRPr="00FD6B4A">
        <w:t>92.0</w:t>
      </w:r>
      <w:r w:rsidR="00A97916">
        <w:t xml:space="preserve"> </w:t>
      </w:r>
      <w:r w:rsidRPr="00FD6B4A">
        <w:t>p</w:t>
      </w:r>
      <w:r w:rsidRPr="00FD6B4A">
        <w:rPr>
          <w:spacing w:val="-2"/>
        </w:rPr>
        <w:t>e</w:t>
      </w:r>
      <w:r w:rsidRPr="00FD6B4A">
        <w:t>r</w:t>
      </w:r>
      <w:r w:rsidRPr="00FD6B4A">
        <w:rPr>
          <w:spacing w:val="-2"/>
        </w:rPr>
        <w:t>c</w:t>
      </w:r>
      <w:r w:rsidRPr="00FD6B4A">
        <w:t>ent</w:t>
      </w:r>
      <w:r w:rsidR="00A97916">
        <w:t xml:space="preserve"> </w:t>
      </w:r>
      <w:r w:rsidRPr="00FD6B4A">
        <w:t>of</w:t>
      </w:r>
      <w:r w:rsidR="00A97916">
        <w:t xml:space="preserve"> </w:t>
      </w:r>
      <w:r w:rsidRPr="00FD6B4A">
        <w:t>t</w:t>
      </w:r>
      <w:r w:rsidRPr="00FD6B4A">
        <w:rPr>
          <w:spacing w:val="-3"/>
        </w:rPr>
        <w:t>h</w:t>
      </w:r>
      <w:r w:rsidRPr="00FD6B4A">
        <w:t>e</w:t>
      </w:r>
      <w:r w:rsidR="00A97916">
        <w:t xml:space="preserve"> </w:t>
      </w:r>
      <w:r w:rsidRPr="00FD6B4A">
        <w:rPr>
          <w:spacing w:val="-2"/>
        </w:rPr>
        <w:t>r</w:t>
      </w:r>
      <w:r w:rsidRPr="00FD6B4A">
        <w:t>esp</w:t>
      </w:r>
      <w:r w:rsidRPr="00FD6B4A">
        <w:rPr>
          <w:spacing w:val="-3"/>
        </w:rPr>
        <w:t>o</w:t>
      </w:r>
      <w:r w:rsidRPr="00FD6B4A">
        <w:t>nden</w:t>
      </w:r>
      <w:r w:rsidRPr="00FD6B4A">
        <w:rPr>
          <w:spacing w:val="-2"/>
        </w:rPr>
        <w:t>t</w:t>
      </w:r>
      <w:r w:rsidRPr="00FD6B4A">
        <w:t>s</w:t>
      </w:r>
      <w:r w:rsidR="00A97916">
        <w:t xml:space="preserve"> </w:t>
      </w:r>
      <w:r w:rsidRPr="00FD6B4A">
        <w:rPr>
          <w:spacing w:val="-3"/>
        </w:rPr>
        <w:t>u</w:t>
      </w:r>
      <w:r w:rsidRPr="00FD6B4A">
        <w:rPr>
          <w:spacing w:val="-1"/>
        </w:rPr>
        <w:t>s</w:t>
      </w:r>
      <w:r w:rsidRPr="00FD6B4A">
        <w:t>e</w:t>
      </w:r>
      <w:r w:rsidR="00A97916">
        <w:t xml:space="preserve"> </w:t>
      </w:r>
      <w:r w:rsidRPr="00FD6B4A">
        <w:t>to</w:t>
      </w:r>
      <w:r w:rsidR="00A97916">
        <w:t xml:space="preserve"> </w:t>
      </w:r>
      <w:r w:rsidRPr="00FD6B4A">
        <w:rPr>
          <w:spacing w:val="-3"/>
        </w:rPr>
        <w:t>d</w:t>
      </w:r>
      <w:r w:rsidRPr="00FD6B4A">
        <w:t>r</w:t>
      </w:r>
      <w:r w:rsidRPr="00FD6B4A">
        <w:rPr>
          <w:spacing w:val="-2"/>
        </w:rPr>
        <w:t>i</w:t>
      </w:r>
      <w:r w:rsidRPr="00FD6B4A">
        <w:t>nk</w:t>
      </w:r>
      <w:r w:rsidR="00A97916">
        <w:t xml:space="preserve"> </w:t>
      </w:r>
      <w:r w:rsidRPr="00FD6B4A">
        <w:t>and</w:t>
      </w:r>
      <w:r w:rsidR="00A97916">
        <w:t xml:space="preserve"> </w:t>
      </w:r>
      <w:r w:rsidRPr="00FD6B4A">
        <w:rPr>
          <w:spacing w:val="-3"/>
        </w:rPr>
        <w:t>s</w:t>
      </w:r>
      <w:r w:rsidRPr="00FD6B4A">
        <w:rPr>
          <w:spacing w:val="-4"/>
        </w:rPr>
        <w:t>m</w:t>
      </w:r>
      <w:r w:rsidRPr="00FD6B4A">
        <w:rPr>
          <w:spacing w:val="2"/>
        </w:rPr>
        <w:t>o</w:t>
      </w:r>
      <w:r w:rsidRPr="00FD6B4A">
        <w:rPr>
          <w:spacing w:val="-3"/>
        </w:rPr>
        <w:t>k</w:t>
      </w:r>
      <w:r w:rsidRPr="00FD6B4A">
        <w:t>e</w:t>
      </w:r>
      <w:r w:rsidR="00A97916">
        <w:t xml:space="preserve"> </w:t>
      </w:r>
      <w:r w:rsidRPr="00FD6B4A">
        <w:t>in</w:t>
      </w:r>
      <w:r w:rsidR="00A97916">
        <w:t xml:space="preserve"> </w:t>
      </w:r>
      <w:r w:rsidRPr="00FD6B4A">
        <w:t>t</w:t>
      </w:r>
      <w:r w:rsidRPr="00FD6B4A">
        <w:rPr>
          <w:spacing w:val="-3"/>
        </w:rPr>
        <w:t>h</w:t>
      </w:r>
      <w:r w:rsidRPr="00FD6B4A">
        <w:t>e</w:t>
      </w:r>
      <w:r w:rsidRPr="00FD6B4A">
        <w:rPr>
          <w:spacing w:val="-2"/>
        </w:rPr>
        <w:t>i</w:t>
      </w:r>
      <w:r w:rsidRPr="00FD6B4A">
        <w:t>r</w:t>
      </w:r>
      <w:r w:rsidR="00A97916">
        <w:t xml:space="preserve"> </w:t>
      </w:r>
      <w:proofErr w:type="gramStart"/>
      <w:r w:rsidR="00A97916">
        <w:t>friends</w:t>
      </w:r>
      <w:proofErr w:type="gramEnd"/>
      <w:r w:rsidR="00A97916">
        <w:t xml:space="preserve"> </w:t>
      </w:r>
      <w:r w:rsidRPr="00FD6B4A">
        <w:t>h</w:t>
      </w:r>
      <w:r w:rsidRPr="00FD6B4A">
        <w:rPr>
          <w:spacing w:val="-3"/>
        </w:rPr>
        <w:t>o</w:t>
      </w:r>
      <w:r w:rsidRPr="00FD6B4A">
        <w:t>use</w:t>
      </w:r>
      <w:r w:rsidR="00A97916">
        <w:t xml:space="preserve"> </w:t>
      </w:r>
      <w:r w:rsidRPr="00FD6B4A">
        <w:t>in</w:t>
      </w:r>
      <w:r w:rsidR="00A97916">
        <w:t xml:space="preserve"> </w:t>
      </w:r>
      <w:r w:rsidRPr="00FD6B4A">
        <w:rPr>
          <w:spacing w:val="-2"/>
        </w:rPr>
        <w:t>w</w:t>
      </w:r>
      <w:r w:rsidRPr="00FD6B4A">
        <w:rPr>
          <w:spacing w:val="-3"/>
        </w:rPr>
        <w:t>h</w:t>
      </w:r>
      <w:r w:rsidRPr="00FD6B4A">
        <w:t>ich</w:t>
      </w:r>
      <w:r w:rsidR="00A97916">
        <w:t xml:space="preserve"> </w:t>
      </w:r>
      <w:r w:rsidRPr="00FD6B4A">
        <w:rPr>
          <w:spacing w:val="-2"/>
        </w:rPr>
        <w:t>w</w:t>
      </w:r>
      <w:r w:rsidRPr="00FD6B4A">
        <w:t>e</w:t>
      </w:r>
      <w:r w:rsidR="00A97916">
        <w:t xml:space="preserve"> </w:t>
      </w:r>
      <w:r w:rsidRPr="00FD6B4A">
        <w:rPr>
          <w:spacing w:val="-2"/>
        </w:rPr>
        <w:t>c</w:t>
      </w:r>
      <w:r w:rsidRPr="00FD6B4A">
        <w:t xml:space="preserve">an understand that friends plays an important role among the youth where they feel free to share anything among the friends circle. Majority of the parents of the respondents are aware that their sons are into substances and they do not like when they are smoking and drinking. Here a question would arise as to why the parents cannot handle the habit of their sons in directing them to the right path. The frequency of smoking and drinking of the respondents also differs from one to another as the study shows that that 32.0 percent of the respondents smoke and drink on a daily basis whereas 68.0 percent of the respondents are smoking and drinking once in a week. Relationship problem could also be one of the </w:t>
      </w:r>
      <w:r w:rsidR="009561D8" w:rsidRPr="00FD6B4A">
        <w:t>factors</w:t>
      </w:r>
      <w:r w:rsidRPr="00FD6B4A">
        <w:t xml:space="preserve"> which drives the youth to get involve into substances where they may think that those substances would solve their problems and make them to forget what had happened in the past. In this regard, the study shows that 18.0 percent of the respondents are smoking and drinking due to relationship problem. Smoking and drinking </w:t>
      </w:r>
      <w:r w:rsidR="009561D8" w:rsidRPr="00FD6B4A">
        <w:t>have</w:t>
      </w:r>
      <w:r w:rsidRPr="00FD6B4A">
        <w:t xml:space="preserve"> a negative outcome towards the youth which affect</w:t>
      </w:r>
      <w:r w:rsidR="00A97916">
        <w:t xml:space="preserve"> </w:t>
      </w:r>
      <w:r w:rsidRPr="00FD6B4A">
        <w:t>many</w:t>
      </w:r>
      <w:r w:rsidR="00A97916">
        <w:t xml:space="preserve"> </w:t>
      </w:r>
      <w:r w:rsidRPr="00FD6B4A">
        <w:t>ways</w:t>
      </w:r>
      <w:r w:rsidR="00A97916">
        <w:t xml:space="preserve"> </w:t>
      </w:r>
      <w:r w:rsidRPr="00FD6B4A">
        <w:t>and</w:t>
      </w:r>
      <w:r w:rsidR="00A97916">
        <w:t xml:space="preserve"> </w:t>
      </w:r>
      <w:r w:rsidRPr="00FD6B4A">
        <w:t>thus</w:t>
      </w:r>
      <w:r w:rsidR="00A97916">
        <w:t xml:space="preserve"> </w:t>
      </w:r>
      <w:r w:rsidRPr="00FD6B4A">
        <w:t>this</w:t>
      </w:r>
      <w:r w:rsidR="00A97916">
        <w:t xml:space="preserve"> </w:t>
      </w:r>
      <w:r w:rsidRPr="00FD6B4A">
        <w:t>study</w:t>
      </w:r>
      <w:r w:rsidR="00A97916">
        <w:t xml:space="preserve"> </w:t>
      </w:r>
      <w:r w:rsidRPr="00FD6B4A">
        <w:t>inferred</w:t>
      </w:r>
      <w:r w:rsidR="00A97916">
        <w:t xml:space="preserve"> </w:t>
      </w:r>
      <w:r w:rsidRPr="00FD6B4A">
        <w:t>that</w:t>
      </w:r>
      <w:r w:rsidR="00A97916">
        <w:t xml:space="preserve"> </w:t>
      </w:r>
      <w:r w:rsidRPr="00FD6B4A">
        <w:t>58.0</w:t>
      </w:r>
      <w:r w:rsidR="00A97916">
        <w:t xml:space="preserve"> </w:t>
      </w:r>
      <w:r w:rsidRPr="00FD6B4A">
        <w:t>percent</w:t>
      </w:r>
      <w:r w:rsidR="00A97916">
        <w:t xml:space="preserve"> </w:t>
      </w:r>
      <w:r w:rsidRPr="00FD6B4A">
        <w:t>of</w:t>
      </w:r>
      <w:r w:rsidR="00A97916">
        <w:t xml:space="preserve"> </w:t>
      </w:r>
      <w:r w:rsidRPr="00FD6B4A">
        <w:t>the</w:t>
      </w:r>
      <w:r w:rsidR="00A97916">
        <w:t xml:space="preserve"> </w:t>
      </w:r>
      <w:r w:rsidRPr="00FD6B4A">
        <w:t>respondents</w:t>
      </w:r>
      <w:r w:rsidR="00A97916">
        <w:t xml:space="preserve"> </w:t>
      </w:r>
      <w:r w:rsidRPr="00FD6B4A">
        <w:t>who</w:t>
      </w:r>
      <w:r w:rsidR="00A97916">
        <w:t xml:space="preserve"> </w:t>
      </w:r>
      <w:r w:rsidRPr="00FD6B4A">
        <w:t>are</w:t>
      </w:r>
      <w:r w:rsidR="00A97916">
        <w:t xml:space="preserve"> </w:t>
      </w:r>
      <w:r w:rsidRPr="00FD6B4A">
        <w:t>smoking</w:t>
      </w:r>
      <w:r w:rsidR="009561D8">
        <w:t xml:space="preserve"> </w:t>
      </w:r>
      <w:r w:rsidRPr="00FD6B4A">
        <w:t>and drinking leads to lack of attention and lack of focus in their studies. This is easily understood and it is obvious when a person is drunk, there is lack of consciousness and particularly those who are addicted they tend to have more attention to substances they are into. Furthermore, it is found that 82.0 percent of the respondents who are smoking and drinking creates disruption among their classmates. This kind of disruption could be their aggressive behaviour towards their classmates, unnecessary arguments, fights and getting angry easily with their classmates or friends. The researcher during the investigation had also enquired whether they are aware or unaware about the ill effects of the substances they are using and it was found that all the respondents are aware about the ill effects since all the respondents are educated where they would have come across health education since their school level.</w:t>
      </w:r>
    </w:p>
    <w:p w14:paraId="7898324A" w14:textId="77777777" w:rsidR="00A30A9B" w:rsidRPr="00FD6B4A" w:rsidRDefault="00A30A9B" w:rsidP="00FD6B4A">
      <w:pPr>
        <w:pStyle w:val="BodyText"/>
        <w:jc w:val="both"/>
        <w:rPr>
          <w:sz w:val="22"/>
          <w:szCs w:val="22"/>
        </w:rPr>
      </w:pPr>
    </w:p>
    <w:p w14:paraId="01CE3D6B" w14:textId="1FB90C71" w:rsidR="00A30A9B" w:rsidRPr="00FD6B4A" w:rsidRDefault="00A30A9B" w:rsidP="00FD6B4A">
      <w:pPr>
        <w:ind w:right="679"/>
        <w:jc w:val="both"/>
      </w:pPr>
      <w:r w:rsidRPr="00FD6B4A">
        <w:t>An individual cannot live alone. He or she has to be with the society and interact with</w:t>
      </w:r>
      <w:r w:rsidR="00194C93">
        <w:t xml:space="preserve"> it</w:t>
      </w:r>
      <w:r w:rsidRPr="00FD6B4A">
        <w:t xml:space="preserve">. Social </w:t>
      </w:r>
      <w:r w:rsidR="00FD6B4A" w:rsidRPr="00FD6B4A">
        <w:t>life plays</w:t>
      </w:r>
      <w:r w:rsidRPr="00FD6B4A">
        <w:t xml:space="preserve"> an important part in the growth and development of an individual be it mentally, physically, spiritually, culturally and economically. </w:t>
      </w:r>
      <w:r w:rsidRPr="00FD6B4A">
        <w:rPr>
          <w:color w:val="212121"/>
        </w:rPr>
        <w:t xml:space="preserve">As humans, social interaction is essential to every aspect of </w:t>
      </w:r>
      <w:r w:rsidRPr="00FD6B4A">
        <w:rPr>
          <w:color w:val="212121"/>
        </w:rPr>
        <w:lastRenderedPageBreak/>
        <w:t xml:space="preserve">our health. </w:t>
      </w:r>
      <w:r w:rsidRPr="00FD6B4A">
        <w:t xml:space="preserve">Human beings are social animals, and the tenor of someone's social life is one of the     most important influences on their mental and physical health. Having a social life increases the knowledge and helps an individual become worldlier. In this aspect, the study shows that majority72.0 percent of the respondents agree that smoking and drinking habit affects their social life. This result could be in the form of social distancing, judgments, hatred from the people around the society or it could be the respondents themselves are not interested in social life where most of the time they would prefer to be within their comfort zone among their peers. When they are smoking and drinking, </w:t>
      </w:r>
      <w:r w:rsidRPr="00FD6B4A">
        <w:rPr>
          <w:spacing w:val="2"/>
        </w:rPr>
        <w:t xml:space="preserve">they </w:t>
      </w:r>
      <w:r w:rsidRPr="00FD6B4A">
        <w:t xml:space="preserve">would be isolating themselves in a private place and most importantly when they get </w:t>
      </w:r>
      <w:r w:rsidR="00FD6B4A" w:rsidRPr="00FD6B4A">
        <w:t>drunk,</w:t>
      </w:r>
      <w:r w:rsidRPr="00FD6B4A">
        <w:t xml:space="preserve"> they may feel shy to come in public, afraid of the village authority and so on so forth. This is how there is less engagement of the respondents with social life. Human being as a social animal, he cannot escape from the society. Every act would be seen by all. The study shows that the majority 52.0 percent of the respondents who are involve in smoking and drinking results in poor self-image. To support the findings in this regard, we could understand that when a person is drunk, there is a possibility of </w:t>
      </w:r>
      <w:proofErr w:type="spellStart"/>
      <w:r w:rsidRPr="00FD6B4A">
        <w:t>misbehaviour</w:t>
      </w:r>
      <w:proofErr w:type="spellEnd"/>
      <w:r w:rsidRPr="00FD6B4A">
        <w:t xml:space="preserve"> or engage in anti-social activity. Here, the society would have different kind of bad perception and the reputation of the respondents would go down (poor self-image). Consumption of cigarettes and alcohol is injurious to health. According to World Health Organization (WHO), health is “a state of complete physical, mental and social well-being and not merely the absence of disease or infirmity.” The study shows that 48.0 percent of the respondents have face health issue due to smoking and drinking habit and they are facing mental and behavioural disorder. As discussed earlier, smoking and drinking leads to various kinds of consequences where a person after drinking and smoking will have less conscious and their behaviour turns differently which may create lots of distraction to their own family members, </w:t>
      </w:r>
      <w:proofErr w:type="spellStart"/>
      <w:r w:rsidRPr="00FD6B4A">
        <w:t>neighbours</w:t>
      </w:r>
      <w:proofErr w:type="spellEnd"/>
      <w:r w:rsidRPr="00FD6B4A">
        <w:t xml:space="preserve"> and society as a whole. Addiction to substances is harmful for the overall aspects of life. The study found that 34.0 percent of the respondents has no worries about their health as they may often ignore other areas of life to fulfill or support their desires no matter how much it will affect them in the future or career without any bother. During the investigation, it was informed that the parents of the respondents are sad and behave differently towards their sons when they are smoking and drinking. Parents as the caretaker of the family and their sons would definitely feel sad seeing their sons drinking where it </w:t>
      </w:r>
      <w:r w:rsidR="00A97916" w:rsidRPr="00FD6B4A">
        <w:t>gives</w:t>
      </w:r>
      <w:r w:rsidRPr="00FD6B4A">
        <w:t xml:space="preserve"> a bad image to the whole family. The study is also inferred that 60.0 percent of the respondents agree that smoking and drinking affects their daily routine. Irregularity to school or college, incomplete of tasks and assignments given by the teachers, irregular to work and duties assigned to them could be the major effect. Coming to financial, the study reveals that 100 percent of the respondents agrees that smoking and drinking affects their financial status. This could also be in many ways. Excessive expenditure in smoking and drinking </w:t>
      </w:r>
      <w:r w:rsidR="00A97916" w:rsidRPr="00FD6B4A">
        <w:t>affects</w:t>
      </w:r>
      <w:r w:rsidRPr="00FD6B4A">
        <w:t xml:space="preserve"> their financial which makes them to give more priority to buy cigarettes and alcohol rather than other basic requirements. High demand from the parents would be asked by their sons in purchasing what they want. This way it would affect the financial status of the parents as well. Consumption of substances leads to destruction of oneself, lack of development in all spheres of life such as mentally, spiritually, economically, family and society as a whole. </w:t>
      </w:r>
      <w:r w:rsidRPr="00FD6B4A">
        <w:rPr>
          <w:color w:val="212121"/>
        </w:rPr>
        <w:t>In conclusion, cigarettes and alcohol must be banned. They are the only two bad drugs that are not illegal. People shouldn't be dying because of these two drugs. They should not be spending a whole lot of money and ruining their lives for cigarettes and alcohol.</w:t>
      </w:r>
    </w:p>
    <w:p w14:paraId="59E2D01C" w14:textId="77777777" w:rsidR="003B0E12" w:rsidRPr="00FD6B4A" w:rsidRDefault="003B0E12" w:rsidP="00FD6B4A">
      <w:pPr>
        <w:tabs>
          <w:tab w:val="left" w:pos="999"/>
        </w:tabs>
        <w:jc w:val="both"/>
        <w:rPr>
          <w:b/>
          <w:color w:val="212121"/>
        </w:rPr>
      </w:pPr>
    </w:p>
    <w:p w14:paraId="68C8603F" w14:textId="43241267" w:rsidR="00A30A9B" w:rsidRPr="00FD6B4A" w:rsidRDefault="00A30A9B" w:rsidP="00FD6B4A">
      <w:pPr>
        <w:tabs>
          <w:tab w:val="left" w:pos="999"/>
        </w:tabs>
        <w:jc w:val="both"/>
        <w:rPr>
          <w:b/>
        </w:rPr>
      </w:pPr>
      <w:r w:rsidRPr="00FD6B4A">
        <w:rPr>
          <w:b/>
          <w:color w:val="212121"/>
        </w:rPr>
        <w:t>Suggestions</w:t>
      </w:r>
    </w:p>
    <w:p w14:paraId="0921642B" w14:textId="77777777" w:rsidR="000002B0" w:rsidRDefault="000002B0" w:rsidP="00FD6B4A">
      <w:pPr>
        <w:ind w:right="680"/>
        <w:jc w:val="both"/>
        <w:rPr>
          <w:color w:val="202020"/>
        </w:rPr>
      </w:pPr>
    </w:p>
    <w:p w14:paraId="6A2141E0" w14:textId="46AB2CEB" w:rsidR="00A30A9B" w:rsidRPr="00FD6B4A" w:rsidRDefault="00A65833" w:rsidP="00FD6B4A">
      <w:pPr>
        <w:ind w:right="680"/>
        <w:jc w:val="both"/>
      </w:pPr>
      <w:r w:rsidRPr="00A65833">
        <w:t>Drinking alcohol and smoking together make health issues worse. Liver and lung cancer risk is increased by routine drinking and smoking. Overindulging in alcohol can result in decreased productivity, risky behaviour like reckless driving, and even violent behaviour. To reduce stress or deal with issues, some people overindulge in drinking or smoking. Studies have shown that social norms influence behaviour in some ways. People frequently smoke or drink with friends who do so in order to fit in. This is particularly true for men. The issue with smoking is that it becomes a regular part of one's behaviour, which means smoking no longer requires conscious thought.</w:t>
      </w:r>
      <w:r>
        <w:t xml:space="preserve"> </w:t>
      </w:r>
      <w:r w:rsidR="00A30A9B" w:rsidRPr="00FD6B4A">
        <w:t xml:space="preserve">Unfortunately, smoking and drinking tend to go together. By engaging in such behaviour among friends, one bad habit leads to two, </w:t>
      </w:r>
      <w:r>
        <w:t>seriously causing physical, emotional, financial social and spiritual damages</w:t>
      </w:r>
      <w:r w:rsidR="00A30A9B" w:rsidRPr="00FD6B4A">
        <w:t>.</w:t>
      </w:r>
    </w:p>
    <w:p w14:paraId="2F94C64A" w14:textId="77777777" w:rsidR="003B0E12" w:rsidRPr="00FD6B4A" w:rsidRDefault="003B0E12" w:rsidP="00FD6B4A">
      <w:pPr>
        <w:jc w:val="both"/>
      </w:pPr>
    </w:p>
    <w:p w14:paraId="45F6D5F8" w14:textId="77777777" w:rsidR="00BC60B1" w:rsidRDefault="00BC60B1" w:rsidP="00FD6B4A">
      <w:pPr>
        <w:jc w:val="both"/>
        <w:rPr>
          <w:b/>
          <w:bCs/>
        </w:rPr>
      </w:pPr>
    </w:p>
    <w:p w14:paraId="18E92B48" w14:textId="01055E14" w:rsidR="00A30A9B" w:rsidRPr="009561D8" w:rsidRDefault="00A30A9B" w:rsidP="00FD6B4A">
      <w:pPr>
        <w:jc w:val="both"/>
        <w:rPr>
          <w:b/>
          <w:bCs/>
        </w:rPr>
      </w:pPr>
      <w:r w:rsidRPr="009561D8">
        <w:rPr>
          <w:b/>
          <w:bCs/>
        </w:rPr>
        <w:t>The following are some of the suggestions:</w:t>
      </w:r>
    </w:p>
    <w:p w14:paraId="442E3B21" w14:textId="77777777" w:rsidR="00A30A9B" w:rsidRPr="00FD6B4A" w:rsidRDefault="00A30A9B" w:rsidP="00FD6B4A">
      <w:pPr>
        <w:pStyle w:val="ListParagraph"/>
        <w:numPr>
          <w:ilvl w:val="2"/>
          <w:numId w:val="4"/>
        </w:numPr>
        <w:tabs>
          <w:tab w:val="left" w:pos="1542"/>
        </w:tabs>
        <w:ind w:right="680"/>
        <w:jc w:val="both"/>
      </w:pPr>
      <w:r w:rsidRPr="00FD6B4A">
        <w:t xml:space="preserve">Empowering the respondents by educating them on the impact of substances like alcohol and </w:t>
      </w:r>
      <w:r w:rsidRPr="00FD6B4A">
        <w:lastRenderedPageBreak/>
        <w:t>tobacco and their effects.</w:t>
      </w:r>
    </w:p>
    <w:p w14:paraId="3C9F2FE3" w14:textId="7B6052FE" w:rsidR="00A30A9B" w:rsidRPr="00FD6B4A" w:rsidRDefault="00A30A9B" w:rsidP="00FD6B4A">
      <w:pPr>
        <w:pStyle w:val="ListParagraph"/>
        <w:numPr>
          <w:ilvl w:val="2"/>
          <w:numId w:val="4"/>
        </w:numPr>
        <w:tabs>
          <w:tab w:val="left" w:pos="1542"/>
        </w:tabs>
        <w:ind w:right="689"/>
        <w:jc w:val="both"/>
      </w:pPr>
      <w:r w:rsidRPr="00FD6B4A">
        <w:t>To include the opinions and suggestion of activist</w:t>
      </w:r>
      <w:r w:rsidR="00144508">
        <w:t>s</w:t>
      </w:r>
      <w:r w:rsidRPr="00FD6B4A">
        <w:t>/ leader</w:t>
      </w:r>
      <w:r w:rsidR="00144508">
        <w:t>s</w:t>
      </w:r>
      <w:r w:rsidRPr="00FD6B4A">
        <w:t>/practitioners for the formulation of new substance policy.</w:t>
      </w:r>
    </w:p>
    <w:p w14:paraId="41FCFB92" w14:textId="069A8F4F" w:rsidR="00A30A9B" w:rsidRPr="00FD6B4A" w:rsidRDefault="00A30A9B" w:rsidP="00FD6B4A">
      <w:pPr>
        <w:pStyle w:val="ListParagraph"/>
        <w:numPr>
          <w:ilvl w:val="2"/>
          <w:numId w:val="4"/>
        </w:numPr>
        <w:tabs>
          <w:tab w:val="left" w:pos="1542"/>
        </w:tabs>
        <w:ind w:right="688"/>
        <w:jc w:val="both"/>
      </w:pPr>
      <w:r w:rsidRPr="00FD6B4A">
        <w:t xml:space="preserve">As both the parents are working in most of the modern family, they find less time to spend with their children. </w:t>
      </w:r>
      <w:r w:rsidR="00EF5B4C" w:rsidRPr="00FD6B4A">
        <w:t>i.e.,</w:t>
      </w:r>
      <w:r w:rsidRPr="00FD6B4A">
        <w:t xml:space="preserve"> the children are lacking the quality in parenting time. Some of the findings of this study prove the above statement. Hence it is recommended that a quality parenting time is the need of the hour for the present youth.</w:t>
      </w:r>
    </w:p>
    <w:p w14:paraId="214BDD4B" w14:textId="77777777" w:rsidR="00A30A9B" w:rsidRPr="00FD6B4A" w:rsidRDefault="00A30A9B" w:rsidP="00FD6B4A">
      <w:pPr>
        <w:pStyle w:val="ListParagraph"/>
        <w:numPr>
          <w:ilvl w:val="2"/>
          <w:numId w:val="4"/>
        </w:numPr>
        <w:tabs>
          <w:tab w:val="left" w:pos="1542"/>
        </w:tabs>
        <w:ind w:right="687"/>
        <w:jc w:val="both"/>
      </w:pPr>
      <w:r w:rsidRPr="00FD6B4A">
        <w:t>Necessary awareness programs should be conducted by the concerned government departments in order to reduce the level of substances of addiction among youth.</w:t>
      </w:r>
    </w:p>
    <w:p w14:paraId="76754422" w14:textId="52FA6F09" w:rsidR="00A30A9B" w:rsidRPr="00FD6B4A" w:rsidRDefault="00A30A9B" w:rsidP="00FD6B4A">
      <w:pPr>
        <w:pStyle w:val="ListParagraph"/>
        <w:numPr>
          <w:ilvl w:val="2"/>
          <w:numId w:val="4"/>
        </w:numPr>
        <w:tabs>
          <w:tab w:val="left" w:pos="1542"/>
        </w:tabs>
        <w:ind w:right="687"/>
        <w:jc w:val="both"/>
      </w:pPr>
      <w:r w:rsidRPr="00FD6B4A">
        <w:t xml:space="preserve">Government and non-government organization should give more focus on youth development </w:t>
      </w:r>
      <w:proofErr w:type="spellStart"/>
      <w:r w:rsidR="00144508">
        <w:t>programmes</w:t>
      </w:r>
      <w:proofErr w:type="spellEnd"/>
      <w:r w:rsidRPr="00FD6B4A">
        <w:t>.</w:t>
      </w:r>
    </w:p>
    <w:p w14:paraId="0BC3CDE8" w14:textId="77777777" w:rsidR="00A30A9B" w:rsidRPr="00FD6B4A" w:rsidRDefault="00A30A9B" w:rsidP="00FD6B4A">
      <w:pPr>
        <w:pStyle w:val="ListParagraph"/>
        <w:numPr>
          <w:ilvl w:val="2"/>
          <w:numId w:val="4"/>
        </w:numPr>
        <w:tabs>
          <w:tab w:val="left" w:pos="1542"/>
        </w:tabs>
        <w:ind w:right="687"/>
        <w:jc w:val="both"/>
      </w:pPr>
      <w:r w:rsidRPr="00FD6B4A">
        <w:t>Civil society, voluntary organizations, NGOs, schools, colleges, youth clubs, and other development organization need to play a collective role to fight against these ill habits.</w:t>
      </w:r>
    </w:p>
    <w:p w14:paraId="71BEF301" w14:textId="77777777" w:rsidR="00A30A9B" w:rsidRPr="00FD6B4A" w:rsidRDefault="00A30A9B" w:rsidP="00FD6B4A">
      <w:pPr>
        <w:pStyle w:val="ListParagraph"/>
        <w:numPr>
          <w:ilvl w:val="2"/>
          <w:numId w:val="4"/>
        </w:numPr>
        <w:tabs>
          <w:tab w:val="left" w:pos="1542"/>
        </w:tabs>
        <w:ind w:right="688"/>
        <w:jc w:val="both"/>
      </w:pPr>
      <w:r w:rsidRPr="00FD6B4A">
        <w:t xml:space="preserve">Necessary rehabilitation </w:t>
      </w:r>
      <w:proofErr w:type="spellStart"/>
      <w:r w:rsidRPr="00FD6B4A">
        <w:t>centres</w:t>
      </w:r>
      <w:proofErr w:type="spellEnd"/>
      <w:r w:rsidRPr="00FD6B4A">
        <w:t xml:space="preserve"> need to be established and also necessary counselling is required for addicted youths.</w:t>
      </w:r>
    </w:p>
    <w:p w14:paraId="457D5045" w14:textId="77777777" w:rsidR="00A30A9B" w:rsidRPr="00FD6B4A" w:rsidRDefault="00A30A9B" w:rsidP="00FD6B4A">
      <w:pPr>
        <w:pStyle w:val="BodyText"/>
        <w:jc w:val="both"/>
        <w:rPr>
          <w:sz w:val="22"/>
          <w:szCs w:val="22"/>
        </w:rPr>
      </w:pPr>
    </w:p>
    <w:p w14:paraId="737D37E9" w14:textId="0227E4A3" w:rsidR="00A30A9B" w:rsidRPr="00FD6B4A" w:rsidRDefault="00090E70" w:rsidP="00FD6B4A">
      <w:pPr>
        <w:pStyle w:val="Heading1"/>
        <w:spacing w:before="0"/>
        <w:ind w:left="0" w:right="808"/>
        <w:jc w:val="both"/>
        <w:rPr>
          <w:sz w:val="22"/>
          <w:szCs w:val="22"/>
        </w:rPr>
      </w:pPr>
      <w:r w:rsidRPr="00FD6B4A">
        <w:rPr>
          <w:sz w:val="22"/>
          <w:szCs w:val="22"/>
        </w:rPr>
        <w:t>References</w:t>
      </w:r>
    </w:p>
    <w:p w14:paraId="25D6E579" w14:textId="6846E882" w:rsidR="00A30A9B" w:rsidRPr="00FD6B4A" w:rsidRDefault="00A30A9B" w:rsidP="00FD6B4A">
      <w:pPr>
        <w:pStyle w:val="Heading1"/>
        <w:numPr>
          <w:ilvl w:val="0"/>
          <w:numId w:val="3"/>
        </w:numPr>
        <w:spacing w:before="0"/>
        <w:ind w:right="808"/>
        <w:jc w:val="both"/>
        <w:rPr>
          <w:b w:val="0"/>
          <w:bCs w:val="0"/>
          <w:sz w:val="22"/>
          <w:szCs w:val="22"/>
        </w:rPr>
      </w:pPr>
      <w:proofErr w:type="spellStart"/>
      <w:proofErr w:type="gramStart"/>
      <w:r w:rsidRPr="00FD6B4A">
        <w:rPr>
          <w:b w:val="0"/>
          <w:bCs w:val="0"/>
          <w:spacing w:val="-2"/>
          <w:sz w:val="22"/>
          <w:szCs w:val="22"/>
        </w:rPr>
        <w:t>A</w:t>
      </w:r>
      <w:r w:rsidRPr="00FD6B4A">
        <w:rPr>
          <w:b w:val="0"/>
          <w:bCs w:val="0"/>
          <w:sz w:val="22"/>
          <w:szCs w:val="22"/>
        </w:rPr>
        <w:t>rne</w:t>
      </w:r>
      <w:r w:rsidRPr="00FD6B4A">
        <w:rPr>
          <w:b w:val="0"/>
          <w:bCs w:val="0"/>
          <w:spacing w:val="-2"/>
          <w:sz w:val="22"/>
          <w:szCs w:val="22"/>
        </w:rPr>
        <w:t>t</w:t>
      </w:r>
      <w:r w:rsidRPr="00FD6B4A">
        <w:rPr>
          <w:b w:val="0"/>
          <w:bCs w:val="0"/>
          <w:sz w:val="22"/>
          <w:szCs w:val="22"/>
        </w:rPr>
        <w:t>t,</w:t>
      </w:r>
      <w:r w:rsidRPr="00FD6B4A">
        <w:rPr>
          <w:b w:val="0"/>
          <w:bCs w:val="0"/>
          <w:spacing w:val="2"/>
          <w:sz w:val="22"/>
          <w:szCs w:val="22"/>
        </w:rPr>
        <w:t>J</w:t>
      </w:r>
      <w:r w:rsidRPr="00FD6B4A">
        <w:rPr>
          <w:b w:val="0"/>
          <w:bCs w:val="0"/>
          <w:sz w:val="22"/>
          <w:szCs w:val="22"/>
        </w:rPr>
        <w:t>.</w:t>
      </w:r>
      <w:r w:rsidRPr="00FD6B4A">
        <w:rPr>
          <w:b w:val="0"/>
          <w:bCs w:val="0"/>
          <w:spacing w:val="-1"/>
          <w:sz w:val="22"/>
          <w:szCs w:val="22"/>
        </w:rPr>
        <w:t>J</w:t>
      </w:r>
      <w:proofErr w:type="spellEnd"/>
      <w:r w:rsidRPr="00FD6B4A">
        <w:rPr>
          <w:b w:val="0"/>
          <w:bCs w:val="0"/>
          <w:sz w:val="22"/>
          <w:szCs w:val="22"/>
        </w:rPr>
        <w:t>.</w:t>
      </w:r>
      <w:proofErr w:type="gramEnd"/>
      <w:r w:rsidR="009561D8">
        <w:rPr>
          <w:b w:val="0"/>
          <w:bCs w:val="0"/>
          <w:sz w:val="22"/>
          <w:szCs w:val="22"/>
        </w:rPr>
        <w:t xml:space="preserve"> </w:t>
      </w:r>
      <w:r w:rsidRPr="00FD6B4A">
        <w:rPr>
          <w:b w:val="0"/>
          <w:bCs w:val="0"/>
          <w:spacing w:val="-2"/>
          <w:sz w:val="22"/>
          <w:szCs w:val="22"/>
        </w:rPr>
        <w:t>(</w:t>
      </w:r>
      <w:r w:rsidRPr="00FD6B4A">
        <w:rPr>
          <w:b w:val="0"/>
          <w:bCs w:val="0"/>
          <w:sz w:val="22"/>
          <w:szCs w:val="22"/>
        </w:rPr>
        <w:t>200</w:t>
      </w:r>
      <w:r w:rsidRPr="00FD6B4A">
        <w:rPr>
          <w:b w:val="0"/>
          <w:bCs w:val="0"/>
          <w:spacing w:val="-3"/>
          <w:sz w:val="22"/>
          <w:szCs w:val="22"/>
        </w:rPr>
        <w:t>6</w:t>
      </w:r>
      <w:r w:rsidRPr="00FD6B4A">
        <w:rPr>
          <w:b w:val="0"/>
          <w:bCs w:val="0"/>
          <w:sz w:val="22"/>
          <w:szCs w:val="22"/>
        </w:rPr>
        <w:t>).</w:t>
      </w:r>
      <w:r w:rsidRPr="00FD6B4A">
        <w:rPr>
          <w:b w:val="0"/>
          <w:bCs w:val="0"/>
          <w:spacing w:val="-2"/>
          <w:sz w:val="22"/>
          <w:szCs w:val="22"/>
        </w:rPr>
        <w:t>G</w:t>
      </w:r>
      <w:r w:rsidRPr="00FD6B4A">
        <w:rPr>
          <w:b w:val="0"/>
          <w:bCs w:val="0"/>
          <w:sz w:val="22"/>
          <w:szCs w:val="22"/>
        </w:rPr>
        <w:t>.</w:t>
      </w:r>
      <w:r w:rsidRPr="00FD6B4A">
        <w:rPr>
          <w:b w:val="0"/>
          <w:bCs w:val="0"/>
          <w:spacing w:val="-1"/>
          <w:sz w:val="22"/>
          <w:szCs w:val="22"/>
        </w:rPr>
        <w:t>S</w:t>
      </w:r>
      <w:r w:rsidRPr="00FD6B4A">
        <w:rPr>
          <w:b w:val="0"/>
          <w:bCs w:val="0"/>
          <w:spacing w:val="-2"/>
          <w:sz w:val="22"/>
          <w:szCs w:val="22"/>
        </w:rPr>
        <w:t>t</w:t>
      </w:r>
      <w:r w:rsidRPr="00FD6B4A">
        <w:rPr>
          <w:b w:val="0"/>
          <w:bCs w:val="0"/>
          <w:sz w:val="22"/>
          <w:szCs w:val="22"/>
        </w:rPr>
        <w:t>a</w:t>
      </w:r>
      <w:r w:rsidRPr="00FD6B4A">
        <w:rPr>
          <w:b w:val="0"/>
          <w:bCs w:val="0"/>
          <w:spacing w:val="-2"/>
          <w:sz w:val="22"/>
          <w:szCs w:val="22"/>
        </w:rPr>
        <w:t>n</w:t>
      </w:r>
      <w:r w:rsidRPr="00FD6B4A">
        <w:rPr>
          <w:b w:val="0"/>
          <w:bCs w:val="0"/>
          <w:sz w:val="22"/>
          <w:szCs w:val="22"/>
        </w:rPr>
        <w:t>ley</w:t>
      </w:r>
      <w:r w:rsidRPr="00FD6B4A">
        <w:rPr>
          <w:b w:val="0"/>
          <w:bCs w:val="0"/>
          <w:spacing w:val="-2"/>
          <w:sz w:val="22"/>
          <w:szCs w:val="22"/>
        </w:rPr>
        <w:t>H</w:t>
      </w:r>
      <w:r w:rsidRPr="00FD6B4A">
        <w:rPr>
          <w:b w:val="0"/>
          <w:bCs w:val="0"/>
          <w:sz w:val="22"/>
          <w:szCs w:val="22"/>
        </w:rPr>
        <w:t>a</w:t>
      </w:r>
      <w:r w:rsidRPr="00FD6B4A">
        <w:rPr>
          <w:b w:val="0"/>
          <w:bCs w:val="0"/>
          <w:spacing w:val="1"/>
          <w:sz w:val="22"/>
          <w:szCs w:val="22"/>
        </w:rPr>
        <w:t>l</w:t>
      </w:r>
      <w:r w:rsidRPr="00FD6B4A">
        <w:rPr>
          <w:b w:val="0"/>
          <w:bCs w:val="0"/>
          <w:spacing w:val="-2"/>
          <w:sz w:val="22"/>
          <w:szCs w:val="22"/>
        </w:rPr>
        <w:t>l</w:t>
      </w:r>
      <w:r w:rsidRPr="00FD6B4A">
        <w:rPr>
          <w:b w:val="0"/>
          <w:bCs w:val="0"/>
          <w:w w:val="42"/>
          <w:sz w:val="22"/>
          <w:szCs w:val="22"/>
        </w:rPr>
        <w:t>‟</w:t>
      </w:r>
      <w:r w:rsidRPr="00FD6B4A">
        <w:rPr>
          <w:b w:val="0"/>
          <w:bCs w:val="0"/>
          <w:sz w:val="22"/>
          <w:szCs w:val="22"/>
        </w:rPr>
        <w:t>s</w:t>
      </w:r>
      <w:r w:rsidRPr="00FD6B4A">
        <w:rPr>
          <w:b w:val="0"/>
          <w:bCs w:val="0"/>
          <w:spacing w:val="-2"/>
          <w:sz w:val="22"/>
          <w:szCs w:val="22"/>
        </w:rPr>
        <w:t>a</w:t>
      </w:r>
      <w:r w:rsidRPr="00FD6B4A">
        <w:rPr>
          <w:b w:val="0"/>
          <w:bCs w:val="0"/>
          <w:sz w:val="22"/>
          <w:szCs w:val="22"/>
        </w:rPr>
        <w:t>do</w:t>
      </w:r>
      <w:r w:rsidRPr="00FD6B4A">
        <w:rPr>
          <w:b w:val="0"/>
          <w:bCs w:val="0"/>
          <w:spacing w:val="-2"/>
          <w:sz w:val="22"/>
          <w:szCs w:val="22"/>
        </w:rPr>
        <w:t>l</w:t>
      </w:r>
      <w:r w:rsidRPr="00FD6B4A">
        <w:rPr>
          <w:b w:val="0"/>
          <w:bCs w:val="0"/>
          <w:sz w:val="22"/>
          <w:szCs w:val="22"/>
        </w:rPr>
        <w:t>es</w:t>
      </w:r>
      <w:r w:rsidRPr="00FD6B4A">
        <w:rPr>
          <w:b w:val="0"/>
          <w:bCs w:val="0"/>
          <w:spacing w:val="-2"/>
          <w:sz w:val="22"/>
          <w:szCs w:val="22"/>
        </w:rPr>
        <w:t>c</w:t>
      </w:r>
      <w:r w:rsidRPr="00FD6B4A">
        <w:rPr>
          <w:b w:val="0"/>
          <w:bCs w:val="0"/>
          <w:sz w:val="22"/>
          <w:szCs w:val="22"/>
        </w:rPr>
        <w:t>enc</w:t>
      </w:r>
      <w:r w:rsidRPr="00FD6B4A">
        <w:rPr>
          <w:b w:val="0"/>
          <w:bCs w:val="0"/>
          <w:spacing w:val="-2"/>
          <w:sz w:val="22"/>
          <w:szCs w:val="22"/>
        </w:rPr>
        <w:t>e</w:t>
      </w:r>
      <w:r w:rsidRPr="00FD6B4A">
        <w:rPr>
          <w:b w:val="0"/>
          <w:bCs w:val="0"/>
          <w:sz w:val="22"/>
          <w:szCs w:val="22"/>
        </w:rPr>
        <w:t>:</w:t>
      </w:r>
      <w:r w:rsidRPr="00FD6B4A">
        <w:rPr>
          <w:b w:val="0"/>
          <w:bCs w:val="0"/>
          <w:spacing w:val="-1"/>
          <w:sz w:val="22"/>
          <w:szCs w:val="22"/>
        </w:rPr>
        <w:t>B</w:t>
      </w:r>
      <w:r w:rsidRPr="00FD6B4A">
        <w:rPr>
          <w:b w:val="0"/>
          <w:bCs w:val="0"/>
          <w:spacing w:val="-2"/>
          <w:sz w:val="22"/>
          <w:szCs w:val="22"/>
        </w:rPr>
        <w:t>r</w:t>
      </w:r>
      <w:r w:rsidRPr="00FD6B4A">
        <w:rPr>
          <w:b w:val="0"/>
          <w:bCs w:val="0"/>
          <w:sz w:val="22"/>
          <w:szCs w:val="22"/>
        </w:rPr>
        <w:t>i</w:t>
      </w:r>
      <w:r w:rsidRPr="00FD6B4A">
        <w:rPr>
          <w:b w:val="0"/>
          <w:bCs w:val="0"/>
          <w:spacing w:val="-2"/>
          <w:sz w:val="22"/>
          <w:szCs w:val="22"/>
        </w:rPr>
        <w:t>l</w:t>
      </w:r>
      <w:r w:rsidRPr="00FD6B4A">
        <w:rPr>
          <w:b w:val="0"/>
          <w:bCs w:val="0"/>
          <w:sz w:val="22"/>
          <w:szCs w:val="22"/>
        </w:rPr>
        <w:t>li</w:t>
      </w:r>
      <w:r w:rsidRPr="00FD6B4A">
        <w:rPr>
          <w:b w:val="0"/>
          <w:bCs w:val="0"/>
          <w:spacing w:val="-2"/>
          <w:sz w:val="22"/>
          <w:szCs w:val="22"/>
        </w:rPr>
        <w:t>a</w:t>
      </w:r>
      <w:r w:rsidRPr="00FD6B4A">
        <w:rPr>
          <w:b w:val="0"/>
          <w:bCs w:val="0"/>
          <w:sz w:val="22"/>
          <w:szCs w:val="22"/>
        </w:rPr>
        <w:t>nceandno</w:t>
      </w:r>
      <w:r w:rsidRPr="00FD6B4A">
        <w:rPr>
          <w:b w:val="0"/>
          <w:bCs w:val="0"/>
          <w:spacing w:val="-2"/>
          <w:sz w:val="22"/>
          <w:szCs w:val="22"/>
        </w:rPr>
        <w:t>n</w:t>
      </w:r>
      <w:r w:rsidRPr="00FD6B4A">
        <w:rPr>
          <w:b w:val="0"/>
          <w:bCs w:val="0"/>
          <w:spacing w:val="-1"/>
          <w:sz w:val="22"/>
          <w:szCs w:val="22"/>
        </w:rPr>
        <w:t>s</w:t>
      </w:r>
      <w:r w:rsidRPr="00FD6B4A">
        <w:rPr>
          <w:b w:val="0"/>
          <w:bCs w:val="0"/>
          <w:sz w:val="22"/>
          <w:szCs w:val="22"/>
        </w:rPr>
        <w:t>e</w:t>
      </w:r>
      <w:r w:rsidRPr="00FD6B4A">
        <w:rPr>
          <w:b w:val="0"/>
          <w:bCs w:val="0"/>
          <w:spacing w:val="-3"/>
          <w:sz w:val="22"/>
          <w:szCs w:val="22"/>
        </w:rPr>
        <w:t>n</w:t>
      </w:r>
      <w:r w:rsidRPr="00FD6B4A">
        <w:rPr>
          <w:b w:val="0"/>
          <w:bCs w:val="0"/>
          <w:spacing w:val="-1"/>
          <w:sz w:val="22"/>
          <w:szCs w:val="22"/>
        </w:rPr>
        <w:t>s</w:t>
      </w:r>
      <w:r w:rsidRPr="00FD6B4A">
        <w:rPr>
          <w:b w:val="0"/>
          <w:bCs w:val="0"/>
          <w:sz w:val="22"/>
          <w:szCs w:val="22"/>
        </w:rPr>
        <w:t>e.</w:t>
      </w:r>
      <w:r w:rsidRPr="00FD6B4A">
        <w:rPr>
          <w:b w:val="0"/>
          <w:bCs w:val="0"/>
          <w:i/>
          <w:spacing w:val="-2"/>
          <w:sz w:val="22"/>
          <w:szCs w:val="22"/>
        </w:rPr>
        <w:t>Hi</w:t>
      </w:r>
      <w:r w:rsidRPr="00FD6B4A">
        <w:rPr>
          <w:b w:val="0"/>
          <w:bCs w:val="0"/>
          <w:i/>
          <w:sz w:val="22"/>
          <w:szCs w:val="22"/>
        </w:rPr>
        <w:t>s</w:t>
      </w:r>
      <w:r w:rsidRPr="00FD6B4A">
        <w:rPr>
          <w:b w:val="0"/>
          <w:bCs w:val="0"/>
          <w:i/>
          <w:spacing w:val="1"/>
          <w:sz w:val="22"/>
          <w:szCs w:val="22"/>
        </w:rPr>
        <w:t>t</w:t>
      </w:r>
      <w:r w:rsidRPr="00FD6B4A">
        <w:rPr>
          <w:b w:val="0"/>
          <w:bCs w:val="0"/>
          <w:i/>
          <w:spacing w:val="-3"/>
          <w:sz w:val="22"/>
          <w:szCs w:val="22"/>
        </w:rPr>
        <w:t>o</w:t>
      </w:r>
      <w:r w:rsidRPr="00FD6B4A">
        <w:rPr>
          <w:b w:val="0"/>
          <w:bCs w:val="0"/>
          <w:i/>
          <w:spacing w:val="-2"/>
          <w:sz w:val="22"/>
          <w:szCs w:val="22"/>
        </w:rPr>
        <w:t>r</w:t>
      </w:r>
      <w:r w:rsidRPr="00FD6B4A">
        <w:rPr>
          <w:b w:val="0"/>
          <w:bCs w:val="0"/>
          <w:i/>
          <w:sz w:val="22"/>
          <w:szCs w:val="22"/>
        </w:rPr>
        <w:t>yof Psychology</w:t>
      </w:r>
      <w:r w:rsidRPr="00FD6B4A">
        <w:rPr>
          <w:b w:val="0"/>
          <w:bCs w:val="0"/>
          <w:sz w:val="22"/>
          <w:szCs w:val="22"/>
        </w:rPr>
        <w:t xml:space="preserve">, </w:t>
      </w:r>
      <w:r w:rsidRPr="00FD6B4A">
        <w:rPr>
          <w:b w:val="0"/>
          <w:bCs w:val="0"/>
          <w:i/>
          <w:sz w:val="22"/>
          <w:szCs w:val="22"/>
        </w:rPr>
        <w:t>9</w:t>
      </w:r>
      <w:r w:rsidRPr="00FD6B4A">
        <w:rPr>
          <w:b w:val="0"/>
          <w:bCs w:val="0"/>
          <w:sz w:val="22"/>
          <w:szCs w:val="22"/>
        </w:rPr>
        <w:t>(3), 186–197</w:t>
      </w:r>
      <w:r w:rsidRPr="00EF5B4C">
        <w:rPr>
          <w:b w:val="0"/>
          <w:bCs w:val="0"/>
          <w:sz w:val="22"/>
          <w:szCs w:val="22"/>
        </w:rPr>
        <w:t>.</w:t>
      </w:r>
      <w:hyperlink r:id="rId11">
        <w:r w:rsidRPr="00EF5B4C">
          <w:rPr>
            <w:b w:val="0"/>
            <w:bCs w:val="0"/>
            <w:sz w:val="22"/>
            <w:szCs w:val="22"/>
          </w:rPr>
          <w:t>https://doi.org/10.1037/1093-4510.9.3.186</w:t>
        </w:r>
      </w:hyperlink>
    </w:p>
    <w:p w14:paraId="45CCE78A" w14:textId="6BA914CE" w:rsidR="00A30A9B" w:rsidRPr="00A97916" w:rsidRDefault="00A30A9B" w:rsidP="00FD6B4A">
      <w:pPr>
        <w:pStyle w:val="ListParagraph"/>
        <w:numPr>
          <w:ilvl w:val="0"/>
          <w:numId w:val="3"/>
        </w:numPr>
        <w:tabs>
          <w:tab w:val="left" w:pos="1028"/>
        </w:tabs>
        <w:ind w:hanging="361"/>
        <w:jc w:val="both"/>
      </w:pPr>
      <w:r w:rsidRPr="00FD6B4A">
        <w:t>Bandura, A. (1977). Social Learning Theory. New York: General Learning Press.</w:t>
      </w:r>
    </w:p>
    <w:p w14:paraId="60DB839B" w14:textId="77777777" w:rsidR="00A30A9B" w:rsidRPr="00FD6B4A" w:rsidRDefault="00A30A9B" w:rsidP="00FD6B4A">
      <w:pPr>
        <w:pStyle w:val="ListParagraph"/>
        <w:numPr>
          <w:ilvl w:val="0"/>
          <w:numId w:val="3"/>
        </w:numPr>
        <w:tabs>
          <w:tab w:val="left" w:pos="1028"/>
        </w:tabs>
        <w:ind w:right="835"/>
        <w:jc w:val="both"/>
      </w:pPr>
      <w:r w:rsidRPr="00FD6B4A">
        <w:t xml:space="preserve">Boulding, K. E. (1956). General systems theory: The skeleton of science. Management </w:t>
      </w:r>
      <w:proofErr w:type="spellStart"/>
      <w:r w:rsidRPr="00FD6B4A">
        <w:t>Scienece</w:t>
      </w:r>
      <w:proofErr w:type="spellEnd"/>
      <w:r w:rsidRPr="00FD6B4A">
        <w:t>, 2(3), 197-208.Doi:10.1287/mnsc.2.3.197.</w:t>
      </w:r>
    </w:p>
    <w:p w14:paraId="6054AF6B" w14:textId="77777777" w:rsidR="00A30A9B" w:rsidRPr="00FD6B4A" w:rsidRDefault="00A30A9B" w:rsidP="00FD6B4A">
      <w:pPr>
        <w:pStyle w:val="ListParagraph"/>
        <w:numPr>
          <w:ilvl w:val="0"/>
          <w:numId w:val="3"/>
        </w:numPr>
        <w:tabs>
          <w:tab w:val="left" w:pos="1028"/>
        </w:tabs>
        <w:ind w:right="683"/>
        <w:jc w:val="both"/>
      </w:pPr>
      <w:proofErr w:type="spellStart"/>
      <w:r w:rsidRPr="00FD6B4A">
        <w:rPr>
          <w:color w:val="212121"/>
        </w:rPr>
        <w:t>Chadda</w:t>
      </w:r>
      <w:proofErr w:type="spellEnd"/>
      <w:r w:rsidRPr="00FD6B4A">
        <w:rPr>
          <w:color w:val="212121"/>
        </w:rPr>
        <w:t xml:space="preserve">, R. K., &amp; Sengupta, S. N. (2002). Tobacco use by Indian adolescents. </w:t>
      </w:r>
      <w:r w:rsidRPr="00FD6B4A">
        <w:rPr>
          <w:i/>
          <w:color w:val="212121"/>
        </w:rPr>
        <w:t>Tobacco induced diseases</w:t>
      </w:r>
      <w:r w:rsidRPr="00FD6B4A">
        <w:rPr>
          <w:color w:val="212121"/>
        </w:rPr>
        <w:t xml:space="preserve">, </w:t>
      </w:r>
      <w:r w:rsidRPr="00FD6B4A">
        <w:rPr>
          <w:i/>
          <w:color w:val="212121"/>
        </w:rPr>
        <w:t>1</w:t>
      </w:r>
      <w:r w:rsidRPr="00FD6B4A">
        <w:rPr>
          <w:color w:val="212121"/>
        </w:rPr>
        <w:t>(2),111.</w:t>
      </w:r>
    </w:p>
    <w:p w14:paraId="2BDA7B1B" w14:textId="77777777" w:rsidR="00A30A9B" w:rsidRPr="00FD6B4A" w:rsidRDefault="00A30A9B" w:rsidP="00FD6B4A">
      <w:pPr>
        <w:pStyle w:val="ListParagraph"/>
        <w:numPr>
          <w:ilvl w:val="0"/>
          <w:numId w:val="3"/>
        </w:numPr>
        <w:tabs>
          <w:tab w:val="left" w:pos="1028"/>
        </w:tabs>
        <w:ind w:right="681"/>
        <w:jc w:val="both"/>
      </w:pPr>
      <w:r w:rsidRPr="00FD6B4A">
        <w:rPr>
          <w:color w:val="212121"/>
        </w:rPr>
        <w:t xml:space="preserve">Hawkins, J. D., Graham, J. W., </w:t>
      </w:r>
      <w:proofErr w:type="spellStart"/>
      <w:r w:rsidRPr="00FD6B4A">
        <w:rPr>
          <w:color w:val="212121"/>
        </w:rPr>
        <w:t>Maguin</w:t>
      </w:r>
      <w:proofErr w:type="spellEnd"/>
      <w:r w:rsidRPr="00FD6B4A">
        <w:rPr>
          <w:color w:val="212121"/>
        </w:rPr>
        <w:t xml:space="preserve">, E., Abbott, R., Hill, K. G., &amp; Catalano, R. F. (1997). Exploring the effects of age of alcohol use initiation and psychosocial risk factors on subsequent alcohol misuse. </w:t>
      </w:r>
      <w:r w:rsidRPr="00FD6B4A">
        <w:rPr>
          <w:i/>
          <w:color w:val="212121"/>
        </w:rPr>
        <w:t>Journal of studies on alcohol</w:t>
      </w:r>
      <w:r w:rsidRPr="00FD6B4A">
        <w:rPr>
          <w:color w:val="212121"/>
        </w:rPr>
        <w:t xml:space="preserve">, </w:t>
      </w:r>
      <w:r w:rsidRPr="00FD6B4A">
        <w:rPr>
          <w:i/>
          <w:color w:val="212121"/>
        </w:rPr>
        <w:t>58</w:t>
      </w:r>
      <w:r w:rsidRPr="00FD6B4A">
        <w:rPr>
          <w:color w:val="212121"/>
        </w:rPr>
        <w:t>(3),280-290.</w:t>
      </w:r>
    </w:p>
    <w:p w14:paraId="77B18F79" w14:textId="77777777" w:rsidR="00A30A9B" w:rsidRPr="00FD6B4A" w:rsidRDefault="00A30A9B" w:rsidP="00FD6B4A">
      <w:pPr>
        <w:pStyle w:val="ListParagraph"/>
        <w:numPr>
          <w:ilvl w:val="0"/>
          <w:numId w:val="3"/>
        </w:numPr>
        <w:tabs>
          <w:tab w:val="left" w:pos="1028"/>
        </w:tabs>
        <w:ind w:right="684"/>
        <w:jc w:val="both"/>
      </w:pPr>
      <w:proofErr w:type="spellStart"/>
      <w:r w:rsidRPr="00FD6B4A">
        <w:t>Muralidhar</w:t>
      </w:r>
      <w:proofErr w:type="spellEnd"/>
      <w:r w:rsidRPr="00FD6B4A">
        <w:t xml:space="preserve">&amp; </w:t>
      </w:r>
      <w:proofErr w:type="spellStart"/>
      <w:r w:rsidRPr="00FD6B4A">
        <w:t>Nikkrtha</w:t>
      </w:r>
      <w:proofErr w:type="spellEnd"/>
      <w:r w:rsidRPr="00FD6B4A">
        <w:t xml:space="preserve"> (2007). Working with Substance Dependence: A Social work Perspective, in eds K. </w:t>
      </w:r>
      <w:proofErr w:type="spellStart"/>
      <w:r w:rsidRPr="00FD6B4A">
        <w:t>Sekar</w:t>
      </w:r>
      <w:proofErr w:type="spellEnd"/>
      <w:r w:rsidRPr="00FD6B4A">
        <w:t xml:space="preserve">, R. </w:t>
      </w:r>
      <w:proofErr w:type="spellStart"/>
      <w:r w:rsidRPr="00FD6B4A">
        <w:t>Psrthasarathy</w:t>
      </w:r>
      <w:proofErr w:type="spellEnd"/>
      <w:r w:rsidRPr="00FD6B4A">
        <w:t xml:space="preserve">, D. </w:t>
      </w:r>
      <w:proofErr w:type="spellStart"/>
      <w:r w:rsidRPr="00FD6B4A">
        <w:t>Muralidhar</w:t>
      </w:r>
      <w:proofErr w:type="spellEnd"/>
      <w:r w:rsidRPr="00FD6B4A">
        <w:t xml:space="preserve"> and M. Chandrasekhar Rao, Handbook of Psychiatric Social work NIMHAN S Publication, first edition, Page -101 -108.</w:t>
      </w:r>
    </w:p>
    <w:p w14:paraId="71DA1EE6" w14:textId="77777777" w:rsidR="00A30A9B" w:rsidRPr="00FD6B4A" w:rsidRDefault="00A30A9B" w:rsidP="00FD6B4A">
      <w:pPr>
        <w:pStyle w:val="ListParagraph"/>
        <w:numPr>
          <w:ilvl w:val="0"/>
          <w:numId w:val="3"/>
        </w:numPr>
        <w:tabs>
          <w:tab w:val="left" w:pos="1028"/>
        </w:tabs>
        <w:ind w:hanging="361"/>
        <w:jc w:val="both"/>
      </w:pPr>
      <w:r w:rsidRPr="00FD6B4A">
        <w:rPr>
          <w:color w:val="212121"/>
        </w:rPr>
        <w:t xml:space="preserve">Prasad, R. (2009). Alcohol use on the rise in India. </w:t>
      </w:r>
      <w:r w:rsidRPr="00FD6B4A">
        <w:rPr>
          <w:i/>
          <w:color w:val="212121"/>
        </w:rPr>
        <w:t>The Lancet</w:t>
      </w:r>
      <w:r w:rsidRPr="00FD6B4A">
        <w:rPr>
          <w:color w:val="212121"/>
        </w:rPr>
        <w:t xml:space="preserve">, </w:t>
      </w:r>
      <w:r w:rsidRPr="00FD6B4A">
        <w:rPr>
          <w:i/>
          <w:color w:val="212121"/>
        </w:rPr>
        <w:t>373</w:t>
      </w:r>
      <w:r w:rsidRPr="00FD6B4A">
        <w:rPr>
          <w:color w:val="212121"/>
        </w:rPr>
        <w:t>(9657),17-18.</w:t>
      </w:r>
    </w:p>
    <w:p w14:paraId="57E046D4" w14:textId="77777777" w:rsidR="00A30A9B" w:rsidRPr="00FD6B4A" w:rsidRDefault="00A30A9B" w:rsidP="00FD6B4A">
      <w:pPr>
        <w:pStyle w:val="ListParagraph"/>
        <w:numPr>
          <w:ilvl w:val="0"/>
          <w:numId w:val="3"/>
        </w:numPr>
        <w:tabs>
          <w:tab w:val="left" w:pos="1028"/>
        </w:tabs>
        <w:ind w:right="691"/>
        <w:jc w:val="both"/>
      </w:pPr>
      <w:r w:rsidRPr="00FD6B4A">
        <w:rPr>
          <w:color w:val="212121"/>
        </w:rPr>
        <w:t>International Institute for Population Sciences (IIPS) and Population Council. (2010). Youth in India: Situation and needs2006–2007.</w:t>
      </w:r>
    </w:p>
    <w:p w14:paraId="520A14CC" w14:textId="2294316C" w:rsidR="00A30A9B" w:rsidRPr="00FD6B4A" w:rsidRDefault="00EF5B4C" w:rsidP="00FD6B4A">
      <w:pPr>
        <w:pStyle w:val="ListParagraph"/>
        <w:numPr>
          <w:ilvl w:val="0"/>
          <w:numId w:val="3"/>
        </w:numPr>
        <w:tabs>
          <w:tab w:val="left" w:pos="1028"/>
        </w:tabs>
        <w:ind w:right="682"/>
        <w:jc w:val="both"/>
      </w:pPr>
      <w:r w:rsidRPr="00FD6B4A">
        <w:rPr>
          <w:color w:val="212121"/>
          <w:spacing w:val="-1"/>
        </w:rPr>
        <w:t>Mi</w:t>
      </w:r>
      <w:r w:rsidRPr="00FD6B4A">
        <w:rPr>
          <w:color w:val="212121"/>
        </w:rPr>
        <w:t>ll</w:t>
      </w:r>
      <w:r w:rsidRPr="00FD6B4A">
        <w:rPr>
          <w:color w:val="212121"/>
          <w:spacing w:val="-2"/>
        </w:rPr>
        <w:t>e</w:t>
      </w:r>
      <w:r w:rsidRPr="00FD6B4A">
        <w:rPr>
          <w:color w:val="212121"/>
        </w:rPr>
        <w:t>r,</w:t>
      </w:r>
      <w:r w:rsidRPr="00FD6B4A">
        <w:rPr>
          <w:color w:val="212121"/>
          <w:spacing w:val="1"/>
        </w:rPr>
        <w:t xml:space="preserve"> T.R.</w:t>
      </w:r>
      <w:r w:rsidRPr="00FD6B4A">
        <w:rPr>
          <w:color w:val="212121"/>
        </w:rPr>
        <w:t>, &amp;</w:t>
      </w:r>
      <w:r w:rsidRPr="00FD6B4A">
        <w:rPr>
          <w:color w:val="212121"/>
          <w:spacing w:val="-1"/>
        </w:rPr>
        <w:t>Spi</w:t>
      </w:r>
      <w:r w:rsidRPr="00FD6B4A">
        <w:rPr>
          <w:color w:val="212121"/>
        </w:rPr>
        <w:t>ce</w:t>
      </w:r>
      <w:r w:rsidRPr="00FD6B4A">
        <w:rPr>
          <w:color w:val="212121"/>
          <w:spacing w:val="1"/>
        </w:rPr>
        <w:t>r</w:t>
      </w:r>
      <w:r w:rsidRPr="00FD6B4A">
        <w:rPr>
          <w:color w:val="212121"/>
        </w:rPr>
        <w:t>,</w:t>
      </w:r>
      <w:r w:rsidRPr="00FD6B4A">
        <w:rPr>
          <w:color w:val="212121"/>
          <w:spacing w:val="-1"/>
        </w:rPr>
        <w:t xml:space="preserve"> R.S.</w:t>
      </w:r>
      <w:r w:rsidRPr="00FD6B4A">
        <w:rPr>
          <w:color w:val="212121"/>
        </w:rPr>
        <w:t xml:space="preserve"> (</w:t>
      </w:r>
      <w:r w:rsidR="00A30A9B" w:rsidRPr="00FD6B4A">
        <w:rPr>
          <w:color w:val="212121"/>
        </w:rPr>
        <w:t>2012</w:t>
      </w:r>
      <w:r w:rsidRPr="00FD6B4A">
        <w:rPr>
          <w:color w:val="212121"/>
        </w:rPr>
        <w:t>).</w:t>
      </w:r>
      <w:r w:rsidRPr="00FD6B4A">
        <w:rPr>
          <w:color w:val="212121"/>
          <w:spacing w:val="-2"/>
        </w:rPr>
        <w:t xml:space="preserve"> Hospital</w:t>
      </w:r>
      <w:r w:rsidR="00A30A9B" w:rsidRPr="00FD6B4A">
        <w:rPr>
          <w:color w:val="212121"/>
          <w:w w:val="42"/>
        </w:rPr>
        <w:t>‐</w:t>
      </w:r>
      <w:proofErr w:type="spellStart"/>
      <w:proofErr w:type="gramStart"/>
      <w:r w:rsidR="00A30A9B" w:rsidRPr="00FD6B4A">
        <w:rPr>
          <w:color w:val="212121"/>
        </w:rPr>
        <w:t>ad</w:t>
      </w:r>
      <w:r w:rsidR="00A30A9B" w:rsidRPr="00FD6B4A">
        <w:rPr>
          <w:color w:val="212121"/>
          <w:spacing w:val="-4"/>
        </w:rPr>
        <w:t>m</w:t>
      </w:r>
      <w:r w:rsidR="00A30A9B" w:rsidRPr="00FD6B4A">
        <w:rPr>
          <w:color w:val="212121"/>
        </w:rPr>
        <w:t>i</w:t>
      </w:r>
      <w:r w:rsidR="00A30A9B" w:rsidRPr="00FD6B4A">
        <w:rPr>
          <w:color w:val="212121"/>
          <w:spacing w:val="-2"/>
        </w:rPr>
        <w:t>t</w:t>
      </w:r>
      <w:r w:rsidR="00A30A9B" w:rsidRPr="00FD6B4A">
        <w:rPr>
          <w:color w:val="212121"/>
        </w:rPr>
        <w:t>t</w:t>
      </w:r>
      <w:r w:rsidR="00A30A9B" w:rsidRPr="00FD6B4A">
        <w:rPr>
          <w:color w:val="212121"/>
          <w:spacing w:val="-2"/>
        </w:rPr>
        <w:t>e</w:t>
      </w:r>
      <w:r w:rsidR="00A30A9B" w:rsidRPr="00FD6B4A">
        <w:rPr>
          <w:color w:val="212121"/>
        </w:rPr>
        <w:t>di</w:t>
      </w:r>
      <w:r w:rsidR="00A30A9B" w:rsidRPr="00FD6B4A">
        <w:rPr>
          <w:color w:val="212121"/>
          <w:spacing w:val="-3"/>
        </w:rPr>
        <w:t>n</w:t>
      </w:r>
      <w:r w:rsidR="00A30A9B" w:rsidRPr="00FD6B4A">
        <w:rPr>
          <w:color w:val="212121"/>
          <w:spacing w:val="3"/>
        </w:rPr>
        <w:t>j</w:t>
      </w:r>
      <w:r w:rsidR="00A30A9B" w:rsidRPr="00FD6B4A">
        <w:rPr>
          <w:color w:val="212121"/>
          <w:spacing w:val="-3"/>
        </w:rPr>
        <w:t>u</w:t>
      </w:r>
      <w:r w:rsidR="00A30A9B" w:rsidRPr="00FD6B4A">
        <w:rPr>
          <w:color w:val="212121"/>
        </w:rPr>
        <w:t>rya</w:t>
      </w:r>
      <w:r w:rsidR="00A30A9B" w:rsidRPr="00FD6B4A">
        <w:rPr>
          <w:color w:val="212121"/>
          <w:spacing w:val="1"/>
        </w:rPr>
        <w:t>t</w:t>
      </w:r>
      <w:r w:rsidR="00A30A9B" w:rsidRPr="00FD6B4A">
        <w:rPr>
          <w:color w:val="212121"/>
        </w:rPr>
        <w:t>t</w:t>
      </w:r>
      <w:r w:rsidR="00A30A9B" w:rsidRPr="00FD6B4A">
        <w:rPr>
          <w:color w:val="212121"/>
          <w:spacing w:val="-2"/>
        </w:rPr>
        <w:t>r</w:t>
      </w:r>
      <w:r w:rsidR="00A30A9B" w:rsidRPr="00FD6B4A">
        <w:rPr>
          <w:color w:val="212121"/>
        </w:rPr>
        <w:t>ib</w:t>
      </w:r>
      <w:r w:rsidR="00A30A9B" w:rsidRPr="00FD6B4A">
        <w:rPr>
          <w:color w:val="212121"/>
          <w:spacing w:val="-3"/>
        </w:rPr>
        <w:t>u</w:t>
      </w:r>
      <w:r w:rsidR="00A30A9B" w:rsidRPr="00FD6B4A">
        <w:rPr>
          <w:color w:val="212121"/>
        </w:rPr>
        <w:t>ta</w:t>
      </w:r>
      <w:r w:rsidR="00A30A9B" w:rsidRPr="00FD6B4A">
        <w:rPr>
          <w:color w:val="212121"/>
          <w:spacing w:val="-2"/>
        </w:rPr>
        <w:t>b</w:t>
      </w:r>
      <w:r w:rsidR="00A30A9B" w:rsidRPr="00FD6B4A">
        <w:rPr>
          <w:color w:val="212121"/>
        </w:rPr>
        <w:t>le</w:t>
      </w:r>
      <w:r w:rsidR="00A30A9B" w:rsidRPr="00FD6B4A">
        <w:rPr>
          <w:color w:val="212121"/>
          <w:spacing w:val="-2"/>
        </w:rPr>
        <w:t>t</w:t>
      </w:r>
      <w:r w:rsidR="00A30A9B" w:rsidRPr="00FD6B4A">
        <w:rPr>
          <w:color w:val="212121"/>
        </w:rPr>
        <w:t>oa</w:t>
      </w:r>
      <w:r w:rsidR="00A30A9B" w:rsidRPr="00FD6B4A">
        <w:rPr>
          <w:color w:val="212121"/>
          <w:spacing w:val="1"/>
        </w:rPr>
        <w:t>l</w:t>
      </w:r>
      <w:r w:rsidR="00A30A9B" w:rsidRPr="00FD6B4A">
        <w:rPr>
          <w:color w:val="212121"/>
          <w:spacing w:val="-2"/>
        </w:rPr>
        <w:t>c</w:t>
      </w:r>
      <w:r w:rsidR="00A30A9B" w:rsidRPr="00FD6B4A">
        <w:rPr>
          <w:color w:val="212121"/>
          <w:spacing w:val="-3"/>
        </w:rPr>
        <w:t>o</w:t>
      </w:r>
      <w:r w:rsidR="00A30A9B" w:rsidRPr="00FD6B4A">
        <w:rPr>
          <w:color w:val="212121"/>
        </w:rPr>
        <w:t>hol.</w:t>
      </w:r>
      <w:r w:rsidR="00A30A9B" w:rsidRPr="00FD6B4A">
        <w:rPr>
          <w:i/>
          <w:color w:val="212121"/>
          <w:spacing w:val="-3"/>
        </w:rPr>
        <w:t>A</w:t>
      </w:r>
      <w:r w:rsidR="00A30A9B" w:rsidRPr="00FD6B4A">
        <w:rPr>
          <w:i/>
          <w:color w:val="212121"/>
        </w:rPr>
        <w:t>lcoh</w:t>
      </w:r>
      <w:r w:rsidR="00A30A9B" w:rsidRPr="00FD6B4A">
        <w:rPr>
          <w:i/>
          <w:color w:val="212121"/>
          <w:spacing w:val="-2"/>
        </w:rPr>
        <w:t>o</w:t>
      </w:r>
      <w:r w:rsidR="00A30A9B" w:rsidRPr="00FD6B4A">
        <w:rPr>
          <w:i/>
          <w:color w:val="212121"/>
        </w:rPr>
        <w:t>l</w:t>
      </w:r>
      <w:r w:rsidR="00A30A9B" w:rsidRPr="00FD6B4A">
        <w:rPr>
          <w:i/>
          <w:color w:val="212121"/>
          <w:spacing w:val="-2"/>
        </w:rPr>
        <w:t>i</w:t>
      </w:r>
      <w:r w:rsidR="00A30A9B" w:rsidRPr="00FD6B4A">
        <w:rPr>
          <w:i/>
          <w:color w:val="212121"/>
        </w:rPr>
        <w:t>sm</w:t>
      </w:r>
      <w:proofErr w:type="spellEnd"/>
      <w:proofErr w:type="gramEnd"/>
      <w:r w:rsidR="00A30A9B" w:rsidRPr="00FD6B4A">
        <w:rPr>
          <w:i/>
          <w:color w:val="212121"/>
        </w:rPr>
        <w:t>: clinical and experimental research</w:t>
      </w:r>
      <w:r w:rsidR="00A30A9B" w:rsidRPr="00FD6B4A">
        <w:rPr>
          <w:color w:val="212121"/>
        </w:rPr>
        <w:t xml:space="preserve">, </w:t>
      </w:r>
      <w:r w:rsidR="00A30A9B" w:rsidRPr="00FD6B4A">
        <w:rPr>
          <w:i/>
          <w:color w:val="212121"/>
        </w:rPr>
        <w:t>36</w:t>
      </w:r>
      <w:r w:rsidR="00A30A9B" w:rsidRPr="00FD6B4A">
        <w:rPr>
          <w:color w:val="212121"/>
        </w:rPr>
        <w:t>(1),104-112.</w:t>
      </w:r>
    </w:p>
    <w:p w14:paraId="67CCB185" w14:textId="77777777" w:rsidR="00A30A9B" w:rsidRPr="00FD6B4A" w:rsidRDefault="00A30A9B" w:rsidP="00FD6B4A">
      <w:pPr>
        <w:pStyle w:val="ListParagraph"/>
        <w:numPr>
          <w:ilvl w:val="0"/>
          <w:numId w:val="3"/>
        </w:numPr>
        <w:tabs>
          <w:tab w:val="left" w:pos="1028"/>
        </w:tabs>
        <w:ind w:right="689"/>
        <w:jc w:val="both"/>
      </w:pPr>
      <w:proofErr w:type="spellStart"/>
      <w:r w:rsidRPr="00FD6B4A">
        <w:rPr>
          <w:color w:val="212121"/>
        </w:rPr>
        <w:t>Agius</w:t>
      </w:r>
      <w:proofErr w:type="spellEnd"/>
      <w:r w:rsidRPr="00FD6B4A">
        <w:rPr>
          <w:color w:val="212121"/>
        </w:rPr>
        <w:t xml:space="preserve">, P., Taft, A., Hemphill, S., </w:t>
      </w:r>
      <w:proofErr w:type="spellStart"/>
      <w:r w:rsidRPr="00FD6B4A">
        <w:rPr>
          <w:color w:val="212121"/>
        </w:rPr>
        <w:t>Toumbourou</w:t>
      </w:r>
      <w:proofErr w:type="spellEnd"/>
      <w:r w:rsidRPr="00FD6B4A">
        <w:rPr>
          <w:color w:val="212121"/>
        </w:rPr>
        <w:t xml:space="preserve">, J., &amp; McMorris, B. (2013). Excessive alcohol use </w:t>
      </w:r>
      <w:proofErr w:type="spellStart"/>
      <w:r w:rsidRPr="00FD6B4A">
        <w:rPr>
          <w:color w:val="212121"/>
        </w:rPr>
        <w:t>and</w:t>
      </w:r>
      <w:r w:rsidRPr="00FD6B4A">
        <w:rPr>
          <w:color w:val="212121"/>
          <w:spacing w:val="-2"/>
        </w:rPr>
        <w:t>i</w:t>
      </w:r>
      <w:r w:rsidRPr="00FD6B4A">
        <w:rPr>
          <w:color w:val="212121"/>
        </w:rPr>
        <w:t>ts</w:t>
      </w:r>
      <w:r w:rsidRPr="00FD6B4A">
        <w:rPr>
          <w:color w:val="212121"/>
          <w:spacing w:val="-2"/>
        </w:rPr>
        <w:t>a</w:t>
      </w:r>
      <w:r w:rsidRPr="00FD6B4A">
        <w:rPr>
          <w:color w:val="212121"/>
          <w:spacing w:val="-1"/>
        </w:rPr>
        <w:t>s</w:t>
      </w:r>
      <w:r w:rsidRPr="00FD6B4A">
        <w:rPr>
          <w:color w:val="212121"/>
        </w:rPr>
        <w:t>so</w:t>
      </w:r>
      <w:r w:rsidRPr="00FD6B4A">
        <w:rPr>
          <w:color w:val="212121"/>
          <w:spacing w:val="-2"/>
        </w:rPr>
        <w:t>c</w:t>
      </w:r>
      <w:r w:rsidRPr="00FD6B4A">
        <w:rPr>
          <w:color w:val="212121"/>
        </w:rPr>
        <w:t>i</w:t>
      </w:r>
      <w:r w:rsidRPr="00FD6B4A">
        <w:rPr>
          <w:color w:val="212121"/>
          <w:spacing w:val="-2"/>
        </w:rPr>
        <w:t>a</w:t>
      </w:r>
      <w:r w:rsidRPr="00FD6B4A">
        <w:rPr>
          <w:color w:val="212121"/>
        </w:rPr>
        <w:t>ti</w:t>
      </w:r>
      <w:r w:rsidRPr="00FD6B4A">
        <w:rPr>
          <w:color w:val="212121"/>
          <w:spacing w:val="-3"/>
        </w:rPr>
        <w:t>o</w:t>
      </w:r>
      <w:r w:rsidRPr="00FD6B4A">
        <w:rPr>
          <w:color w:val="212121"/>
        </w:rPr>
        <w:t>n</w:t>
      </w:r>
      <w:r w:rsidRPr="00FD6B4A">
        <w:rPr>
          <w:color w:val="212121"/>
          <w:spacing w:val="-2"/>
        </w:rPr>
        <w:t>w</w:t>
      </w:r>
      <w:r w:rsidRPr="00FD6B4A">
        <w:rPr>
          <w:color w:val="212121"/>
        </w:rPr>
        <w:t>i</w:t>
      </w:r>
      <w:r w:rsidRPr="00FD6B4A">
        <w:rPr>
          <w:color w:val="212121"/>
          <w:spacing w:val="-2"/>
        </w:rPr>
        <w:t>t</w:t>
      </w:r>
      <w:r w:rsidRPr="00FD6B4A">
        <w:rPr>
          <w:color w:val="212121"/>
        </w:rPr>
        <w:t>h</w:t>
      </w:r>
      <w:r w:rsidRPr="00FD6B4A">
        <w:rPr>
          <w:color w:val="212121"/>
          <w:spacing w:val="-2"/>
        </w:rPr>
        <w:t>r</w:t>
      </w:r>
      <w:r w:rsidRPr="00FD6B4A">
        <w:rPr>
          <w:color w:val="212121"/>
        </w:rPr>
        <w:t>i</w:t>
      </w:r>
      <w:r w:rsidRPr="00FD6B4A">
        <w:rPr>
          <w:color w:val="212121"/>
          <w:spacing w:val="-3"/>
        </w:rPr>
        <w:t>s</w:t>
      </w:r>
      <w:r w:rsidRPr="00FD6B4A">
        <w:rPr>
          <w:color w:val="212121"/>
        </w:rPr>
        <w:t>ky</w:t>
      </w:r>
      <w:r w:rsidRPr="00FD6B4A">
        <w:rPr>
          <w:color w:val="212121"/>
          <w:spacing w:val="-1"/>
        </w:rPr>
        <w:t>s</w:t>
      </w:r>
      <w:r w:rsidRPr="00FD6B4A">
        <w:rPr>
          <w:color w:val="212121"/>
        </w:rPr>
        <w:t>exual</w:t>
      </w:r>
      <w:r w:rsidRPr="00FD6B4A">
        <w:rPr>
          <w:color w:val="212121"/>
          <w:spacing w:val="-3"/>
        </w:rPr>
        <w:t>b</w:t>
      </w:r>
      <w:r w:rsidRPr="00FD6B4A">
        <w:rPr>
          <w:color w:val="212121"/>
        </w:rPr>
        <w:t>eha</w:t>
      </w:r>
      <w:r w:rsidRPr="00FD6B4A">
        <w:rPr>
          <w:color w:val="212121"/>
          <w:spacing w:val="-3"/>
        </w:rPr>
        <w:t>v</w:t>
      </w:r>
      <w:r w:rsidRPr="00FD6B4A">
        <w:rPr>
          <w:color w:val="212121"/>
        </w:rPr>
        <w:t>iou</w:t>
      </w:r>
      <w:r w:rsidRPr="00FD6B4A">
        <w:rPr>
          <w:color w:val="212121"/>
          <w:spacing w:val="-2"/>
        </w:rPr>
        <w:t>r</w:t>
      </w:r>
      <w:proofErr w:type="spellEnd"/>
      <w:r w:rsidRPr="00FD6B4A">
        <w:rPr>
          <w:color w:val="212121"/>
        </w:rPr>
        <w:t>: across</w:t>
      </w:r>
      <w:r w:rsidRPr="00FD6B4A">
        <w:rPr>
          <w:color w:val="212121"/>
          <w:w w:val="42"/>
        </w:rPr>
        <w:t>‐</w:t>
      </w:r>
      <w:proofErr w:type="spellStart"/>
      <w:r w:rsidRPr="00FD6B4A">
        <w:rPr>
          <w:color w:val="212121"/>
          <w:spacing w:val="-3"/>
        </w:rPr>
        <w:t>s</w:t>
      </w:r>
      <w:r w:rsidRPr="00FD6B4A">
        <w:rPr>
          <w:color w:val="212121"/>
        </w:rPr>
        <w:t>e</w:t>
      </w:r>
      <w:r w:rsidRPr="00FD6B4A">
        <w:rPr>
          <w:color w:val="212121"/>
          <w:spacing w:val="-2"/>
        </w:rPr>
        <w:t>c</w:t>
      </w:r>
      <w:r w:rsidRPr="00FD6B4A">
        <w:rPr>
          <w:color w:val="212121"/>
        </w:rPr>
        <w:t>tio</w:t>
      </w:r>
      <w:r w:rsidRPr="00FD6B4A">
        <w:rPr>
          <w:color w:val="212121"/>
          <w:spacing w:val="-3"/>
        </w:rPr>
        <w:t>n</w:t>
      </w:r>
      <w:r w:rsidRPr="00FD6B4A">
        <w:rPr>
          <w:color w:val="212121"/>
        </w:rPr>
        <w:t>alan</w:t>
      </w:r>
      <w:r w:rsidRPr="00FD6B4A">
        <w:rPr>
          <w:color w:val="212121"/>
          <w:spacing w:val="-2"/>
        </w:rPr>
        <w:t>a</w:t>
      </w:r>
      <w:r w:rsidRPr="00FD6B4A">
        <w:rPr>
          <w:color w:val="212121"/>
        </w:rPr>
        <w:t>l</w:t>
      </w:r>
      <w:r w:rsidRPr="00FD6B4A">
        <w:rPr>
          <w:color w:val="212121"/>
          <w:spacing w:val="-3"/>
        </w:rPr>
        <w:t>y</w:t>
      </w:r>
      <w:r w:rsidRPr="00FD6B4A">
        <w:rPr>
          <w:color w:val="212121"/>
          <w:spacing w:val="-1"/>
        </w:rPr>
        <w:t>s</w:t>
      </w:r>
      <w:r w:rsidRPr="00FD6B4A">
        <w:rPr>
          <w:color w:val="212121"/>
          <w:spacing w:val="1"/>
        </w:rPr>
        <w:t>i</w:t>
      </w:r>
      <w:r w:rsidRPr="00FD6B4A">
        <w:rPr>
          <w:color w:val="212121"/>
        </w:rPr>
        <w:t>s</w:t>
      </w:r>
      <w:r w:rsidRPr="00FD6B4A">
        <w:rPr>
          <w:color w:val="212121"/>
          <w:spacing w:val="-3"/>
        </w:rPr>
        <w:t>o</w:t>
      </w:r>
      <w:r w:rsidRPr="00FD6B4A">
        <w:rPr>
          <w:color w:val="212121"/>
        </w:rPr>
        <w:t>fda</w:t>
      </w:r>
      <w:r w:rsidRPr="00FD6B4A">
        <w:rPr>
          <w:color w:val="212121"/>
          <w:spacing w:val="-2"/>
        </w:rPr>
        <w:t>t</w:t>
      </w:r>
      <w:r w:rsidRPr="00FD6B4A">
        <w:rPr>
          <w:color w:val="212121"/>
        </w:rPr>
        <w:t>afrom</w:t>
      </w:r>
      <w:r w:rsidRPr="00FD6B4A">
        <w:rPr>
          <w:color w:val="212121"/>
          <w:spacing w:val="1"/>
        </w:rPr>
        <w:t>V</w:t>
      </w:r>
      <w:r w:rsidRPr="00FD6B4A">
        <w:rPr>
          <w:color w:val="212121"/>
          <w:spacing w:val="-2"/>
        </w:rPr>
        <w:t>i</w:t>
      </w:r>
      <w:r w:rsidRPr="00FD6B4A">
        <w:rPr>
          <w:color w:val="212121"/>
        </w:rPr>
        <w:t>c</w:t>
      </w:r>
      <w:r w:rsidRPr="00FD6B4A">
        <w:rPr>
          <w:color w:val="212121"/>
          <w:spacing w:val="1"/>
        </w:rPr>
        <w:t>t</w:t>
      </w:r>
      <w:r w:rsidRPr="00FD6B4A">
        <w:rPr>
          <w:color w:val="212121"/>
          <w:spacing w:val="-3"/>
        </w:rPr>
        <w:t>o</w:t>
      </w:r>
      <w:r w:rsidRPr="00FD6B4A">
        <w:rPr>
          <w:color w:val="212121"/>
        </w:rPr>
        <w:t>r</w:t>
      </w:r>
      <w:r w:rsidRPr="00FD6B4A">
        <w:rPr>
          <w:color w:val="212121"/>
          <w:spacing w:val="-2"/>
        </w:rPr>
        <w:t>i</w:t>
      </w:r>
      <w:r w:rsidRPr="00FD6B4A">
        <w:rPr>
          <w:color w:val="212121"/>
        </w:rPr>
        <w:t>an</w:t>
      </w:r>
      <w:proofErr w:type="spellEnd"/>
      <w:r w:rsidRPr="00FD6B4A">
        <w:rPr>
          <w:color w:val="212121"/>
        </w:rPr>
        <w:t xml:space="preserve"> secondary school students. </w:t>
      </w:r>
      <w:r w:rsidRPr="00FD6B4A">
        <w:rPr>
          <w:i/>
          <w:color w:val="212121"/>
        </w:rPr>
        <w:t>Australian and New Zealand journal of public health</w:t>
      </w:r>
      <w:r w:rsidRPr="00FD6B4A">
        <w:rPr>
          <w:color w:val="212121"/>
        </w:rPr>
        <w:t xml:space="preserve">, </w:t>
      </w:r>
      <w:r w:rsidRPr="00FD6B4A">
        <w:rPr>
          <w:i/>
          <w:color w:val="212121"/>
        </w:rPr>
        <w:t>37</w:t>
      </w:r>
      <w:r w:rsidRPr="00FD6B4A">
        <w:rPr>
          <w:color w:val="212121"/>
        </w:rPr>
        <w:t>(1),76-82.</w:t>
      </w:r>
    </w:p>
    <w:p w14:paraId="32C32C3C" w14:textId="77777777" w:rsidR="00A30A9B" w:rsidRPr="00FD6B4A" w:rsidRDefault="00A30A9B" w:rsidP="00FD6B4A">
      <w:pPr>
        <w:pStyle w:val="ListParagraph"/>
        <w:numPr>
          <w:ilvl w:val="0"/>
          <w:numId w:val="3"/>
        </w:numPr>
        <w:tabs>
          <w:tab w:val="left" w:pos="1028"/>
        </w:tabs>
        <w:ind w:right="684"/>
        <w:jc w:val="both"/>
      </w:pPr>
      <w:proofErr w:type="spellStart"/>
      <w:r w:rsidRPr="00FD6B4A">
        <w:rPr>
          <w:color w:val="212121"/>
        </w:rPr>
        <w:t>Nociti</w:t>
      </w:r>
      <w:proofErr w:type="spellEnd"/>
      <w:r w:rsidRPr="00FD6B4A">
        <w:rPr>
          <w:color w:val="212121"/>
        </w:rPr>
        <w:t xml:space="preserve"> Jr, F. H. (2005). bone density around titanium implants may benefit from smoking cessation. a histologic study in rats. </w:t>
      </w:r>
      <w:proofErr w:type="spellStart"/>
      <w:r w:rsidRPr="00FD6B4A">
        <w:rPr>
          <w:i/>
          <w:color w:val="212121"/>
        </w:rPr>
        <w:t>Influência</w:t>
      </w:r>
      <w:proofErr w:type="spellEnd"/>
      <w:r w:rsidRPr="00FD6B4A">
        <w:rPr>
          <w:i/>
          <w:color w:val="212121"/>
        </w:rPr>
        <w:t xml:space="preserve"> da </w:t>
      </w:r>
      <w:proofErr w:type="spellStart"/>
      <w:r w:rsidRPr="00FD6B4A">
        <w:rPr>
          <w:i/>
          <w:color w:val="212121"/>
        </w:rPr>
        <w:t>Inalação</w:t>
      </w:r>
      <w:proofErr w:type="spellEnd"/>
      <w:r w:rsidRPr="00FD6B4A">
        <w:rPr>
          <w:i/>
          <w:color w:val="212121"/>
        </w:rPr>
        <w:t xml:space="preserve"> da </w:t>
      </w:r>
      <w:proofErr w:type="spellStart"/>
      <w:r w:rsidRPr="00FD6B4A">
        <w:rPr>
          <w:i/>
          <w:color w:val="212121"/>
        </w:rPr>
        <w:t>Fumaça</w:t>
      </w:r>
      <w:proofErr w:type="spellEnd"/>
      <w:r w:rsidRPr="00FD6B4A">
        <w:rPr>
          <w:i/>
          <w:color w:val="212121"/>
        </w:rPr>
        <w:t xml:space="preserve"> de Cigarro e </w:t>
      </w:r>
      <w:proofErr w:type="spellStart"/>
      <w:r w:rsidRPr="00FD6B4A">
        <w:rPr>
          <w:i/>
          <w:color w:val="212121"/>
        </w:rPr>
        <w:t>Sua</w:t>
      </w:r>
      <w:proofErr w:type="spellEnd"/>
      <w:r w:rsidRPr="00FD6B4A">
        <w:rPr>
          <w:i/>
          <w:color w:val="212121"/>
        </w:rPr>
        <w:t xml:space="preserve"> </w:t>
      </w:r>
      <w:proofErr w:type="spellStart"/>
      <w:r w:rsidRPr="00FD6B4A">
        <w:rPr>
          <w:i/>
          <w:color w:val="212121"/>
        </w:rPr>
        <w:t>Interrupção</w:t>
      </w:r>
      <w:proofErr w:type="spellEnd"/>
      <w:r w:rsidRPr="00FD6B4A">
        <w:rPr>
          <w:i/>
          <w:color w:val="212121"/>
        </w:rPr>
        <w:t xml:space="preserve"> </w:t>
      </w:r>
      <w:proofErr w:type="spellStart"/>
      <w:r w:rsidRPr="00FD6B4A">
        <w:rPr>
          <w:i/>
          <w:color w:val="212121"/>
        </w:rPr>
        <w:t>Sobre</w:t>
      </w:r>
      <w:proofErr w:type="spellEnd"/>
      <w:r w:rsidRPr="00FD6B4A">
        <w:rPr>
          <w:i/>
          <w:color w:val="212121"/>
        </w:rPr>
        <w:t xml:space="preserve"> o </w:t>
      </w:r>
      <w:proofErr w:type="spellStart"/>
      <w:r w:rsidRPr="00FD6B4A">
        <w:rPr>
          <w:i/>
          <w:color w:val="212121"/>
        </w:rPr>
        <w:t>Periodonto</w:t>
      </w:r>
      <w:proofErr w:type="spellEnd"/>
      <w:r w:rsidRPr="00FD6B4A">
        <w:rPr>
          <w:i/>
          <w:color w:val="212121"/>
        </w:rPr>
        <w:t xml:space="preserve"> e o </w:t>
      </w:r>
      <w:proofErr w:type="spellStart"/>
      <w:r w:rsidRPr="00FD6B4A">
        <w:rPr>
          <w:i/>
          <w:color w:val="212121"/>
        </w:rPr>
        <w:t>Tecido</w:t>
      </w:r>
      <w:proofErr w:type="spellEnd"/>
      <w:r w:rsidRPr="00FD6B4A">
        <w:rPr>
          <w:i/>
          <w:color w:val="212121"/>
        </w:rPr>
        <w:t xml:space="preserve"> </w:t>
      </w:r>
      <w:proofErr w:type="spellStart"/>
      <w:r w:rsidRPr="00FD6B4A">
        <w:rPr>
          <w:i/>
          <w:color w:val="212121"/>
        </w:rPr>
        <w:t>Ósseo</w:t>
      </w:r>
      <w:proofErr w:type="spellEnd"/>
      <w:r w:rsidRPr="00FD6B4A">
        <w:rPr>
          <w:i/>
          <w:color w:val="212121"/>
        </w:rPr>
        <w:t xml:space="preserve"> </w:t>
      </w:r>
      <w:proofErr w:type="spellStart"/>
      <w:r w:rsidRPr="00FD6B4A">
        <w:rPr>
          <w:i/>
          <w:color w:val="212121"/>
        </w:rPr>
        <w:t>ao</w:t>
      </w:r>
      <w:proofErr w:type="spellEnd"/>
      <w:r w:rsidRPr="00FD6B4A">
        <w:rPr>
          <w:i/>
          <w:color w:val="212121"/>
        </w:rPr>
        <w:t xml:space="preserve"> </w:t>
      </w:r>
      <w:proofErr w:type="spellStart"/>
      <w:r w:rsidRPr="00FD6B4A">
        <w:rPr>
          <w:i/>
          <w:color w:val="212121"/>
        </w:rPr>
        <w:t>Redor</w:t>
      </w:r>
      <w:proofErr w:type="spellEnd"/>
      <w:r w:rsidRPr="00FD6B4A">
        <w:rPr>
          <w:i/>
          <w:color w:val="212121"/>
        </w:rPr>
        <w:t xml:space="preserve"> de </w:t>
      </w:r>
      <w:proofErr w:type="spellStart"/>
      <w:r w:rsidRPr="00FD6B4A">
        <w:rPr>
          <w:i/>
          <w:color w:val="212121"/>
        </w:rPr>
        <w:t>Implantes</w:t>
      </w:r>
      <w:proofErr w:type="spellEnd"/>
      <w:r w:rsidRPr="00FD6B4A">
        <w:rPr>
          <w:i/>
          <w:color w:val="212121"/>
        </w:rPr>
        <w:t xml:space="preserve"> de </w:t>
      </w:r>
      <w:proofErr w:type="spellStart"/>
      <w:r w:rsidRPr="00FD6B4A">
        <w:rPr>
          <w:i/>
          <w:color w:val="212121"/>
        </w:rPr>
        <w:t>Titânio</w:t>
      </w:r>
      <w:proofErr w:type="spellEnd"/>
      <w:r w:rsidRPr="00FD6B4A">
        <w:rPr>
          <w:i/>
          <w:color w:val="212121"/>
        </w:rPr>
        <w:t xml:space="preserve">. </w:t>
      </w:r>
      <w:proofErr w:type="spellStart"/>
      <w:r w:rsidRPr="00FD6B4A">
        <w:rPr>
          <w:i/>
          <w:color w:val="212121"/>
        </w:rPr>
        <w:t>Estudo</w:t>
      </w:r>
      <w:proofErr w:type="spellEnd"/>
      <w:r w:rsidRPr="00FD6B4A">
        <w:rPr>
          <w:i/>
          <w:color w:val="212121"/>
        </w:rPr>
        <w:t xml:space="preserve"> </w:t>
      </w:r>
      <w:proofErr w:type="spellStart"/>
      <w:r w:rsidRPr="00FD6B4A">
        <w:rPr>
          <w:i/>
          <w:color w:val="212121"/>
        </w:rPr>
        <w:t>em</w:t>
      </w:r>
      <w:proofErr w:type="spellEnd"/>
      <w:r w:rsidRPr="00FD6B4A">
        <w:rPr>
          <w:i/>
          <w:color w:val="212121"/>
        </w:rPr>
        <w:t xml:space="preserve"> Ratos.</w:t>
      </w:r>
      <w:r w:rsidRPr="00FD6B4A">
        <w:rPr>
          <w:color w:val="212121"/>
        </w:rPr>
        <w:t>,37.</w:t>
      </w:r>
    </w:p>
    <w:p w14:paraId="56458739" w14:textId="5FFBF264" w:rsidR="00AD7898" w:rsidRPr="00FD6B4A" w:rsidRDefault="00A30A9B" w:rsidP="00FD6B4A">
      <w:pPr>
        <w:pStyle w:val="ListParagraph"/>
        <w:numPr>
          <w:ilvl w:val="0"/>
          <w:numId w:val="3"/>
        </w:numPr>
        <w:tabs>
          <w:tab w:val="left" w:pos="1028"/>
        </w:tabs>
        <w:ind w:right="683"/>
        <w:jc w:val="both"/>
      </w:pPr>
      <w:r w:rsidRPr="00FD6B4A">
        <w:rPr>
          <w:color w:val="212121"/>
        </w:rPr>
        <w:t xml:space="preserve">Mohan, D., &amp; Arora, A. (1976). Prevalence and pattern of drug abuse among Delhi University College students. </w:t>
      </w:r>
      <w:r w:rsidRPr="00FD6B4A">
        <w:rPr>
          <w:i/>
          <w:color w:val="212121"/>
        </w:rPr>
        <w:t>Journal of the Indian Medical Association</w:t>
      </w:r>
      <w:r w:rsidRPr="00FD6B4A">
        <w:rPr>
          <w:color w:val="212121"/>
        </w:rPr>
        <w:t xml:space="preserve">, </w:t>
      </w:r>
      <w:r w:rsidRPr="00FD6B4A">
        <w:rPr>
          <w:i/>
          <w:color w:val="212121"/>
        </w:rPr>
        <w:t>66</w:t>
      </w:r>
      <w:r w:rsidRPr="00FD6B4A">
        <w:rPr>
          <w:color w:val="212121"/>
        </w:rPr>
        <w:t>(2),</w:t>
      </w:r>
      <w:r w:rsidR="00EF5B4C">
        <w:rPr>
          <w:color w:val="212121"/>
        </w:rPr>
        <w:t xml:space="preserve"> </w:t>
      </w:r>
      <w:r w:rsidRPr="00FD6B4A">
        <w:rPr>
          <w:color w:val="212121"/>
        </w:rPr>
        <w:t>28-33.</w:t>
      </w:r>
    </w:p>
    <w:p w14:paraId="752E179A" w14:textId="374BD430" w:rsidR="00A30A9B" w:rsidRPr="00FD6B4A" w:rsidRDefault="00A30A9B" w:rsidP="00FD6B4A">
      <w:pPr>
        <w:pStyle w:val="ListParagraph"/>
        <w:numPr>
          <w:ilvl w:val="0"/>
          <w:numId w:val="3"/>
        </w:numPr>
        <w:tabs>
          <w:tab w:val="left" w:pos="1028"/>
        </w:tabs>
        <w:ind w:right="683"/>
        <w:jc w:val="both"/>
      </w:pPr>
      <w:r w:rsidRPr="00FD6B4A">
        <w:t>McLeod, S. A. (2008). Psychosexual stages</w:t>
      </w:r>
      <w:r w:rsidR="009561D8">
        <w:t xml:space="preserve">. </w:t>
      </w:r>
      <w:r w:rsidRPr="00FD6B4A">
        <w:t>Retrieved from</w:t>
      </w:r>
      <w:hyperlink r:id="rId12">
        <w:r w:rsidRPr="00FD6B4A">
          <w:rPr>
            <w:color w:val="0000FF"/>
            <w:u w:val="single" w:color="0000FF"/>
          </w:rPr>
          <w:t xml:space="preserve"> </w:t>
        </w:r>
        <w:r w:rsidRPr="00EF5B4C">
          <w:t>www.simplypsychology.org/psychosexual.html</w:t>
        </w:r>
      </w:hyperlink>
    </w:p>
    <w:p w14:paraId="58F5F58C" w14:textId="4F7AFE5B" w:rsidR="009B5812" w:rsidRPr="00FD6B4A" w:rsidRDefault="00A30A9B" w:rsidP="00FD6B4A">
      <w:pPr>
        <w:pStyle w:val="ListParagraph"/>
        <w:numPr>
          <w:ilvl w:val="0"/>
          <w:numId w:val="3"/>
        </w:numPr>
        <w:tabs>
          <w:tab w:val="left" w:pos="1028"/>
        </w:tabs>
        <w:ind w:right="690"/>
        <w:jc w:val="both"/>
      </w:pPr>
      <w:r w:rsidRPr="00BC60B1">
        <w:rPr>
          <w:color w:val="212121"/>
        </w:rPr>
        <w:t xml:space="preserve">Barnes, C. A. (1952). A statistical study of the Freudian theory of levels of psychosexual development. </w:t>
      </w:r>
      <w:r w:rsidRPr="00BC60B1">
        <w:rPr>
          <w:i/>
          <w:color w:val="212121"/>
        </w:rPr>
        <w:t xml:space="preserve">Genetic </w:t>
      </w:r>
      <w:proofErr w:type="spellStart"/>
      <w:r w:rsidRPr="00BC60B1">
        <w:rPr>
          <w:i/>
          <w:color w:val="212121"/>
        </w:rPr>
        <w:t>PsychologyMonographs</w:t>
      </w:r>
      <w:proofErr w:type="spellEnd"/>
      <w:r w:rsidRPr="00BC60B1">
        <w:rPr>
          <w:color w:val="212121"/>
        </w:rPr>
        <w:t>.</w:t>
      </w:r>
      <w:r w:rsidR="00090E70">
        <w:rPr>
          <w:color w:val="212121"/>
        </w:rPr>
        <w:t xml:space="preserve"> </w:t>
      </w:r>
    </w:p>
    <w:sectPr w:rsidR="009B5812" w:rsidRPr="00FD6B4A" w:rsidSect="00962FF3">
      <w:pgSz w:w="11907" w:h="16840" w:code="9"/>
      <w:pgMar w:top="1134" w:right="1134" w:bottom="1134" w:left="1361" w:header="0" w:footer="9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BC6917" w14:textId="77777777" w:rsidR="003B0D50" w:rsidRDefault="003B0D50" w:rsidP="00962FF3">
      <w:r>
        <w:separator/>
      </w:r>
    </w:p>
  </w:endnote>
  <w:endnote w:type="continuationSeparator" w:id="0">
    <w:p w14:paraId="7D22ACAB" w14:textId="77777777" w:rsidR="003B0D50" w:rsidRDefault="003B0D50" w:rsidP="00962F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kiloji">
    <w:altName w:val="MS Gothic"/>
    <w:charset w:val="00"/>
    <w:family w:val="modern"/>
    <w:pitch w:val="fixed"/>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0FB34C" w14:textId="77777777" w:rsidR="003B0D50" w:rsidRDefault="003B0D50" w:rsidP="00962FF3">
      <w:r>
        <w:separator/>
      </w:r>
    </w:p>
  </w:footnote>
  <w:footnote w:type="continuationSeparator" w:id="0">
    <w:p w14:paraId="2E128351" w14:textId="77777777" w:rsidR="003B0D50" w:rsidRDefault="003B0D50" w:rsidP="00962F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3069A"/>
    <w:multiLevelType w:val="hybridMultilevel"/>
    <w:tmpl w:val="CDCA5E88"/>
    <w:lvl w:ilvl="0" w:tplc="DE806770">
      <w:start w:val="1"/>
      <w:numFmt w:val="decimal"/>
      <w:lvlText w:val="%1."/>
      <w:lvlJc w:val="left"/>
      <w:pPr>
        <w:ind w:left="821" w:hanging="360"/>
        <w:jc w:val="left"/>
      </w:pPr>
      <w:rPr>
        <w:rFonts w:ascii="Times New Roman" w:eastAsia="Times New Roman" w:hAnsi="Times New Roman" w:cs="Times New Roman" w:hint="default"/>
        <w:w w:val="100"/>
        <w:sz w:val="22"/>
        <w:szCs w:val="22"/>
        <w:lang w:val="en-US" w:eastAsia="en-US" w:bidi="ar-SA"/>
      </w:rPr>
    </w:lvl>
    <w:lvl w:ilvl="1" w:tplc="CB4EFEF6">
      <w:numFmt w:val="bullet"/>
      <w:lvlText w:val="•"/>
      <w:lvlJc w:val="left"/>
      <w:pPr>
        <w:ind w:left="1779" w:hanging="360"/>
      </w:pPr>
      <w:rPr>
        <w:rFonts w:hint="default"/>
        <w:lang w:val="en-US" w:eastAsia="en-US" w:bidi="ar-SA"/>
      </w:rPr>
    </w:lvl>
    <w:lvl w:ilvl="2" w:tplc="F10054C2">
      <w:numFmt w:val="bullet"/>
      <w:lvlText w:val="•"/>
      <w:lvlJc w:val="left"/>
      <w:pPr>
        <w:ind w:left="2738" w:hanging="360"/>
      </w:pPr>
      <w:rPr>
        <w:rFonts w:hint="default"/>
        <w:lang w:val="en-US" w:eastAsia="en-US" w:bidi="ar-SA"/>
      </w:rPr>
    </w:lvl>
    <w:lvl w:ilvl="3" w:tplc="1406B0C4">
      <w:numFmt w:val="bullet"/>
      <w:lvlText w:val="•"/>
      <w:lvlJc w:val="left"/>
      <w:pPr>
        <w:ind w:left="3697" w:hanging="360"/>
      </w:pPr>
      <w:rPr>
        <w:rFonts w:hint="default"/>
        <w:lang w:val="en-US" w:eastAsia="en-US" w:bidi="ar-SA"/>
      </w:rPr>
    </w:lvl>
    <w:lvl w:ilvl="4" w:tplc="FE22F966">
      <w:numFmt w:val="bullet"/>
      <w:lvlText w:val="•"/>
      <w:lvlJc w:val="left"/>
      <w:pPr>
        <w:ind w:left="4656" w:hanging="360"/>
      </w:pPr>
      <w:rPr>
        <w:rFonts w:hint="default"/>
        <w:lang w:val="en-US" w:eastAsia="en-US" w:bidi="ar-SA"/>
      </w:rPr>
    </w:lvl>
    <w:lvl w:ilvl="5" w:tplc="81F400C4">
      <w:numFmt w:val="bullet"/>
      <w:lvlText w:val="•"/>
      <w:lvlJc w:val="left"/>
      <w:pPr>
        <w:ind w:left="5615" w:hanging="360"/>
      </w:pPr>
      <w:rPr>
        <w:rFonts w:hint="default"/>
        <w:lang w:val="en-US" w:eastAsia="en-US" w:bidi="ar-SA"/>
      </w:rPr>
    </w:lvl>
    <w:lvl w:ilvl="6" w:tplc="A5121976">
      <w:numFmt w:val="bullet"/>
      <w:lvlText w:val="•"/>
      <w:lvlJc w:val="left"/>
      <w:pPr>
        <w:ind w:left="6574" w:hanging="360"/>
      </w:pPr>
      <w:rPr>
        <w:rFonts w:hint="default"/>
        <w:lang w:val="en-US" w:eastAsia="en-US" w:bidi="ar-SA"/>
      </w:rPr>
    </w:lvl>
    <w:lvl w:ilvl="7" w:tplc="33047B60">
      <w:numFmt w:val="bullet"/>
      <w:lvlText w:val="•"/>
      <w:lvlJc w:val="left"/>
      <w:pPr>
        <w:ind w:left="7533" w:hanging="360"/>
      </w:pPr>
      <w:rPr>
        <w:rFonts w:hint="default"/>
        <w:lang w:val="en-US" w:eastAsia="en-US" w:bidi="ar-SA"/>
      </w:rPr>
    </w:lvl>
    <w:lvl w:ilvl="8" w:tplc="90382D52">
      <w:numFmt w:val="bullet"/>
      <w:lvlText w:val="•"/>
      <w:lvlJc w:val="left"/>
      <w:pPr>
        <w:ind w:left="8492" w:hanging="360"/>
      </w:pPr>
      <w:rPr>
        <w:rFonts w:hint="default"/>
        <w:lang w:val="en-US" w:eastAsia="en-US" w:bidi="ar-SA"/>
      </w:rPr>
    </w:lvl>
  </w:abstractNum>
  <w:abstractNum w:abstractNumId="1" w15:restartNumberingAfterBreak="0">
    <w:nsid w:val="0F92093A"/>
    <w:multiLevelType w:val="hybridMultilevel"/>
    <w:tmpl w:val="4D4E0686"/>
    <w:lvl w:ilvl="0" w:tplc="86005056">
      <w:start w:val="1"/>
      <w:numFmt w:val="decimal"/>
      <w:lvlText w:val="%1."/>
      <w:lvlJc w:val="left"/>
      <w:pPr>
        <w:ind w:left="360" w:hanging="360"/>
        <w:jc w:val="left"/>
      </w:pPr>
      <w:rPr>
        <w:rFonts w:ascii="Times New Roman" w:eastAsia="Times New Roman" w:hAnsi="Times New Roman" w:cs="Times New Roman" w:hint="default"/>
        <w:b/>
        <w:bCs/>
        <w:spacing w:val="-5"/>
        <w:w w:val="99"/>
        <w:sz w:val="24"/>
        <w:szCs w:val="24"/>
        <w:lang w:val="en-US" w:eastAsia="en-US" w:bidi="ar-SA"/>
      </w:rPr>
    </w:lvl>
    <w:lvl w:ilvl="1" w:tplc="5CAA4A96">
      <w:numFmt w:val="bullet"/>
      <w:lvlText w:val="•"/>
      <w:lvlJc w:val="left"/>
      <w:pPr>
        <w:ind w:left="1292" w:hanging="360"/>
      </w:pPr>
      <w:rPr>
        <w:rFonts w:hint="default"/>
        <w:lang w:val="en-US" w:eastAsia="en-US" w:bidi="ar-SA"/>
      </w:rPr>
    </w:lvl>
    <w:lvl w:ilvl="2" w:tplc="CC02ECF0">
      <w:numFmt w:val="bullet"/>
      <w:lvlText w:val="•"/>
      <w:lvlJc w:val="left"/>
      <w:pPr>
        <w:ind w:left="2231" w:hanging="360"/>
      </w:pPr>
      <w:rPr>
        <w:rFonts w:hint="default"/>
        <w:lang w:val="en-US" w:eastAsia="en-US" w:bidi="ar-SA"/>
      </w:rPr>
    </w:lvl>
    <w:lvl w:ilvl="3" w:tplc="5D981C44">
      <w:numFmt w:val="bullet"/>
      <w:lvlText w:val="•"/>
      <w:lvlJc w:val="left"/>
      <w:pPr>
        <w:ind w:left="3170" w:hanging="360"/>
      </w:pPr>
      <w:rPr>
        <w:rFonts w:hint="default"/>
        <w:lang w:val="en-US" w:eastAsia="en-US" w:bidi="ar-SA"/>
      </w:rPr>
    </w:lvl>
    <w:lvl w:ilvl="4" w:tplc="BC0815BE">
      <w:numFmt w:val="bullet"/>
      <w:lvlText w:val="•"/>
      <w:lvlJc w:val="left"/>
      <w:pPr>
        <w:ind w:left="4109" w:hanging="360"/>
      </w:pPr>
      <w:rPr>
        <w:rFonts w:hint="default"/>
        <w:lang w:val="en-US" w:eastAsia="en-US" w:bidi="ar-SA"/>
      </w:rPr>
    </w:lvl>
    <w:lvl w:ilvl="5" w:tplc="621C49F2">
      <w:numFmt w:val="bullet"/>
      <w:lvlText w:val="•"/>
      <w:lvlJc w:val="left"/>
      <w:pPr>
        <w:ind w:left="5048" w:hanging="360"/>
      </w:pPr>
      <w:rPr>
        <w:rFonts w:hint="default"/>
        <w:lang w:val="en-US" w:eastAsia="en-US" w:bidi="ar-SA"/>
      </w:rPr>
    </w:lvl>
    <w:lvl w:ilvl="6" w:tplc="1C80B0B4">
      <w:numFmt w:val="bullet"/>
      <w:lvlText w:val="•"/>
      <w:lvlJc w:val="left"/>
      <w:pPr>
        <w:ind w:left="5987" w:hanging="360"/>
      </w:pPr>
      <w:rPr>
        <w:rFonts w:hint="default"/>
        <w:lang w:val="en-US" w:eastAsia="en-US" w:bidi="ar-SA"/>
      </w:rPr>
    </w:lvl>
    <w:lvl w:ilvl="7" w:tplc="87C61F10">
      <w:numFmt w:val="bullet"/>
      <w:lvlText w:val="•"/>
      <w:lvlJc w:val="left"/>
      <w:pPr>
        <w:ind w:left="6926" w:hanging="360"/>
      </w:pPr>
      <w:rPr>
        <w:rFonts w:hint="default"/>
        <w:lang w:val="en-US" w:eastAsia="en-US" w:bidi="ar-SA"/>
      </w:rPr>
    </w:lvl>
    <w:lvl w:ilvl="8" w:tplc="2DB02DB2">
      <w:numFmt w:val="bullet"/>
      <w:lvlText w:val="•"/>
      <w:lvlJc w:val="left"/>
      <w:pPr>
        <w:ind w:left="7865" w:hanging="360"/>
      </w:pPr>
      <w:rPr>
        <w:rFonts w:hint="default"/>
        <w:lang w:val="en-US" w:eastAsia="en-US" w:bidi="ar-SA"/>
      </w:rPr>
    </w:lvl>
  </w:abstractNum>
  <w:abstractNum w:abstractNumId="2" w15:restartNumberingAfterBreak="0">
    <w:nsid w:val="11116EE5"/>
    <w:multiLevelType w:val="multilevel"/>
    <w:tmpl w:val="B314A3E6"/>
    <w:lvl w:ilvl="0">
      <w:start w:val="5"/>
      <w:numFmt w:val="decimal"/>
      <w:lvlText w:val="%1"/>
      <w:lvlJc w:val="left"/>
      <w:pPr>
        <w:ind w:left="1027" w:hanging="360"/>
        <w:jc w:val="left"/>
      </w:pPr>
      <w:rPr>
        <w:rFonts w:hint="default"/>
        <w:lang w:val="en-US" w:eastAsia="en-US" w:bidi="ar-SA"/>
      </w:rPr>
    </w:lvl>
    <w:lvl w:ilvl="1">
      <w:start w:val="1"/>
      <w:numFmt w:val="decimal"/>
      <w:lvlText w:val="%1.%2"/>
      <w:lvlJc w:val="left"/>
      <w:pPr>
        <w:ind w:left="1027" w:hanging="360"/>
        <w:jc w:val="right"/>
      </w:pPr>
      <w:rPr>
        <w:rFonts w:hint="default"/>
        <w:b/>
        <w:bCs/>
        <w:spacing w:val="-2"/>
        <w:w w:val="99"/>
        <w:lang w:val="en-US" w:eastAsia="en-US" w:bidi="ar-SA"/>
      </w:rPr>
    </w:lvl>
    <w:lvl w:ilvl="2">
      <w:numFmt w:val="bullet"/>
      <w:lvlText w:val="•"/>
      <w:lvlJc w:val="left"/>
      <w:pPr>
        <w:ind w:left="2898" w:hanging="360"/>
      </w:pPr>
      <w:rPr>
        <w:rFonts w:hint="default"/>
        <w:lang w:val="en-US" w:eastAsia="en-US" w:bidi="ar-SA"/>
      </w:rPr>
    </w:lvl>
    <w:lvl w:ilvl="3">
      <w:numFmt w:val="bullet"/>
      <w:lvlText w:val="•"/>
      <w:lvlJc w:val="left"/>
      <w:pPr>
        <w:ind w:left="3837" w:hanging="360"/>
      </w:pPr>
      <w:rPr>
        <w:rFonts w:hint="default"/>
        <w:lang w:val="en-US" w:eastAsia="en-US" w:bidi="ar-SA"/>
      </w:rPr>
    </w:lvl>
    <w:lvl w:ilvl="4">
      <w:numFmt w:val="bullet"/>
      <w:lvlText w:val="•"/>
      <w:lvlJc w:val="left"/>
      <w:pPr>
        <w:ind w:left="4776" w:hanging="360"/>
      </w:pPr>
      <w:rPr>
        <w:rFonts w:hint="default"/>
        <w:lang w:val="en-US" w:eastAsia="en-US" w:bidi="ar-SA"/>
      </w:rPr>
    </w:lvl>
    <w:lvl w:ilvl="5">
      <w:numFmt w:val="bullet"/>
      <w:lvlText w:val="•"/>
      <w:lvlJc w:val="left"/>
      <w:pPr>
        <w:ind w:left="5715" w:hanging="360"/>
      </w:pPr>
      <w:rPr>
        <w:rFonts w:hint="default"/>
        <w:lang w:val="en-US" w:eastAsia="en-US" w:bidi="ar-SA"/>
      </w:rPr>
    </w:lvl>
    <w:lvl w:ilvl="6">
      <w:numFmt w:val="bullet"/>
      <w:lvlText w:val="•"/>
      <w:lvlJc w:val="left"/>
      <w:pPr>
        <w:ind w:left="6654" w:hanging="360"/>
      </w:pPr>
      <w:rPr>
        <w:rFonts w:hint="default"/>
        <w:lang w:val="en-US" w:eastAsia="en-US" w:bidi="ar-SA"/>
      </w:rPr>
    </w:lvl>
    <w:lvl w:ilvl="7">
      <w:numFmt w:val="bullet"/>
      <w:lvlText w:val="•"/>
      <w:lvlJc w:val="left"/>
      <w:pPr>
        <w:ind w:left="7593" w:hanging="360"/>
      </w:pPr>
      <w:rPr>
        <w:rFonts w:hint="default"/>
        <w:lang w:val="en-US" w:eastAsia="en-US" w:bidi="ar-SA"/>
      </w:rPr>
    </w:lvl>
    <w:lvl w:ilvl="8">
      <w:numFmt w:val="bullet"/>
      <w:lvlText w:val="•"/>
      <w:lvlJc w:val="left"/>
      <w:pPr>
        <w:ind w:left="8532" w:hanging="360"/>
      </w:pPr>
      <w:rPr>
        <w:rFonts w:hint="default"/>
        <w:lang w:val="en-US" w:eastAsia="en-US" w:bidi="ar-SA"/>
      </w:rPr>
    </w:lvl>
  </w:abstractNum>
  <w:abstractNum w:abstractNumId="3" w15:restartNumberingAfterBreak="0">
    <w:nsid w:val="1597061F"/>
    <w:multiLevelType w:val="multilevel"/>
    <w:tmpl w:val="444A5330"/>
    <w:lvl w:ilvl="0">
      <w:start w:val="5"/>
      <w:numFmt w:val="decimal"/>
      <w:lvlText w:val="%1"/>
      <w:lvlJc w:val="left"/>
      <w:pPr>
        <w:ind w:left="998" w:hanging="332"/>
        <w:jc w:val="left"/>
      </w:pPr>
      <w:rPr>
        <w:rFonts w:hint="default"/>
        <w:lang w:val="en-US" w:eastAsia="en-US" w:bidi="ar-SA"/>
      </w:rPr>
    </w:lvl>
    <w:lvl w:ilvl="1">
      <w:start w:val="4"/>
      <w:numFmt w:val="decimal"/>
      <w:lvlText w:val="%1.%2"/>
      <w:lvlJc w:val="left"/>
      <w:pPr>
        <w:ind w:left="998" w:hanging="332"/>
        <w:jc w:val="left"/>
      </w:pPr>
      <w:rPr>
        <w:rFonts w:ascii="Times New Roman" w:eastAsia="Times New Roman" w:hAnsi="Times New Roman" w:cs="Times New Roman" w:hint="default"/>
        <w:b/>
        <w:bCs/>
        <w:color w:val="212121"/>
        <w:w w:val="100"/>
        <w:sz w:val="22"/>
        <w:szCs w:val="22"/>
        <w:lang w:val="en-US" w:eastAsia="en-US" w:bidi="ar-SA"/>
      </w:rPr>
    </w:lvl>
    <w:lvl w:ilvl="2">
      <w:numFmt w:val="bullet"/>
      <w:lvlText w:val=""/>
      <w:lvlJc w:val="left"/>
      <w:pPr>
        <w:ind w:left="360" w:hanging="360"/>
      </w:pPr>
      <w:rPr>
        <w:rFonts w:ascii="Wingdings" w:eastAsia="Wingdings" w:hAnsi="Wingdings" w:cs="Wingdings" w:hint="default"/>
        <w:w w:val="100"/>
        <w:sz w:val="22"/>
        <w:szCs w:val="22"/>
        <w:lang w:val="en-US" w:eastAsia="en-US" w:bidi="ar-SA"/>
      </w:rPr>
    </w:lvl>
    <w:lvl w:ilvl="3">
      <w:numFmt w:val="bullet"/>
      <w:lvlText w:val="•"/>
      <w:lvlJc w:val="left"/>
      <w:pPr>
        <w:ind w:left="3511" w:hanging="360"/>
      </w:pPr>
      <w:rPr>
        <w:rFonts w:hint="default"/>
        <w:lang w:val="en-US" w:eastAsia="en-US" w:bidi="ar-SA"/>
      </w:rPr>
    </w:lvl>
    <w:lvl w:ilvl="4">
      <w:numFmt w:val="bullet"/>
      <w:lvlText w:val="•"/>
      <w:lvlJc w:val="left"/>
      <w:pPr>
        <w:ind w:left="4497" w:hanging="360"/>
      </w:pPr>
      <w:rPr>
        <w:rFonts w:hint="default"/>
        <w:lang w:val="en-US" w:eastAsia="en-US" w:bidi="ar-SA"/>
      </w:rPr>
    </w:lvl>
    <w:lvl w:ilvl="5">
      <w:numFmt w:val="bullet"/>
      <w:lvlText w:val="•"/>
      <w:lvlJc w:val="left"/>
      <w:pPr>
        <w:ind w:left="5482" w:hanging="360"/>
      </w:pPr>
      <w:rPr>
        <w:rFonts w:hint="default"/>
        <w:lang w:val="en-US" w:eastAsia="en-US" w:bidi="ar-SA"/>
      </w:rPr>
    </w:lvl>
    <w:lvl w:ilvl="6">
      <w:numFmt w:val="bullet"/>
      <w:lvlText w:val="•"/>
      <w:lvlJc w:val="left"/>
      <w:pPr>
        <w:ind w:left="6468" w:hanging="360"/>
      </w:pPr>
      <w:rPr>
        <w:rFonts w:hint="default"/>
        <w:lang w:val="en-US" w:eastAsia="en-US" w:bidi="ar-SA"/>
      </w:rPr>
    </w:lvl>
    <w:lvl w:ilvl="7">
      <w:numFmt w:val="bullet"/>
      <w:lvlText w:val="•"/>
      <w:lvlJc w:val="left"/>
      <w:pPr>
        <w:ind w:left="7454" w:hanging="360"/>
      </w:pPr>
      <w:rPr>
        <w:rFonts w:hint="default"/>
        <w:lang w:val="en-US" w:eastAsia="en-US" w:bidi="ar-SA"/>
      </w:rPr>
    </w:lvl>
    <w:lvl w:ilvl="8">
      <w:numFmt w:val="bullet"/>
      <w:lvlText w:val="•"/>
      <w:lvlJc w:val="left"/>
      <w:pPr>
        <w:ind w:left="8439" w:hanging="360"/>
      </w:pPr>
      <w:rPr>
        <w:rFonts w:hint="default"/>
        <w:lang w:val="en-US" w:eastAsia="en-US" w:bidi="ar-SA"/>
      </w:rPr>
    </w:lvl>
  </w:abstractNum>
  <w:abstractNum w:abstractNumId="4" w15:restartNumberingAfterBreak="0">
    <w:nsid w:val="17DB5078"/>
    <w:multiLevelType w:val="hybridMultilevel"/>
    <w:tmpl w:val="84B0B4F0"/>
    <w:lvl w:ilvl="0" w:tplc="DD3CC6DA">
      <w:start w:val="11"/>
      <w:numFmt w:val="decimal"/>
      <w:lvlText w:val="%1."/>
      <w:lvlJc w:val="left"/>
      <w:pPr>
        <w:ind w:left="431" w:hanging="332"/>
        <w:jc w:val="left"/>
      </w:pPr>
      <w:rPr>
        <w:rFonts w:ascii="Times New Roman" w:eastAsia="Times New Roman" w:hAnsi="Times New Roman" w:cs="Times New Roman" w:hint="default"/>
        <w:w w:val="100"/>
        <w:sz w:val="22"/>
        <w:szCs w:val="22"/>
        <w:lang w:val="en-US" w:eastAsia="en-US" w:bidi="ar-SA"/>
      </w:rPr>
    </w:lvl>
    <w:lvl w:ilvl="1" w:tplc="4FB2CBB2">
      <w:start w:val="1"/>
      <w:numFmt w:val="decimal"/>
      <w:lvlText w:val="%2)"/>
      <w:lvlJc w:val="left"/>
      <w:pPr>
        <w:ind w:left="561" w:hanging="240"/>
        <w:jc w:val="left"/>
      </w:pPr>
      <w:rPr>
        <w:rFonts w:ascii="Times New Roman" w:eastAsia="Times New Roman" w:hAnsi="Times New Roman" w:cs="Times New Roman" w:hint="default"/>
        <w:w w:val="100"/>
        <w:sz w:val="22"/>
        <w:szCs w:val="22"/>
        <w:lang w:val="en-US" w:eastAsia="en-US" w:bidi="ar-SA"/>
      </w:rPr>
    </w:lvl>
    <w:lvl w:ilvl="2" w:tplc="0E706150">
      <w:numFmt w:val="bullet"/>
      <w:lvlText w:val="•"/>
      <w:lvlJc w:val="left"/>
      <w:pPr>
        <w:ind w:left="560" w:hanging="240"/>
      </w:pPr>
      <w:rPr>
        <w:rFonts w:hint="default"/>
        <w:lang w:val="en-US" w:eastAsia="en-US" w:bidi="ar-SA"/>
      </w:rPr>
    </w:lvl>
    <w:lvl w:ilvl="3" w:tplc="AD449EDE">
      <w:numFmt w:val="bullet"/>
      <w:lvlText w:val="•"/>
      <w:lvlJc w:val="left"/>
      <w:pPr>
        <w:ind w:left="660" w:hanging="240"/>
      </w:pPr>
      <w:rPr>
        <w:rFonts w:hint="default"/>
        <w:lang w:val="en-US" w:eastAsia="en-US" w:bidi="ar-SA"/>
      </w:rPr>
    </w:lvl>
    <w:lvl w:ilvl="4" w:tplc="179ABF5A">
      <w:numFmt w:val="bullet"/>
      <w:lvlText w:val="•"/>
      <w:lvlJc w:val="left"/>
      <w:pPr>
        <w:ind w:left="680" w:hanging="240"/>
      </w:pPr>
      <w:rPr>
        <w:rFonts w:hint="default"/>
        <w:lang w:val="en-US" w:eastAsia="en-US" w:bidi="ar-SA"/>
      </w:rPr>
    </w:lvl>
    <w:lvl w:ilvl="5" w:tplc="53C875C4">
      <w:numFmt w:val="bullet"/>
      <w:lvlText w:val="•"/>
      <w:lvlJc w:val="left"/>
      <w:pPr>
        <w:ind w:left="700" w:hanging="240"/>
      </w:pPr>
      <w:rPr>
        <w:rFonts w:hint="default"/>
        <w:lang w:val="en-US" w:eastAsia="en-US" w:bidi="ar-SA"/>
      </w:rPr>
    </w:lvl>
    <w:lvl w:ilvl="6" w:tplc="4406FAF8">
      <w:numFmt w:val="bullet"/>
      <w:lvlText w:val="•"/>
      <w:lvlJc w:val="left"/>
      <w:pPr>
        <w:ind w:left="720" w:hanging="240"/>
      </w:pPr>
      <w:rPr>
        <w:rFonts w:hint="default"/>
        <w:lang w:val="en-US" w:eastAsia="en-US" w:bidi="ar-SA"/>
      </w:rPr>
    </w:lvl>
    <w:lvl w:ilvl="7" w:tplc="AF141BFE">
      <w:numFmt w:val="bullet"/>
      <w:lvlText w:val="•"/>
      <w:lvlJc w:val="left"/>
      <w:pPr>
        <w:ind w:left="780" w:hanging="240"/>
      </w:pPr>
      <w:rPr>
        <w:rFonts w:hint="default"/>
        <w:lang w:val="en-US" w:eastAsia="en-US" w:bidi="ar-SA"/>
      </w:rPr>
    </w:lvl>
    <w:lvl w:ilvl="8" w:tplc="5E02DC9C">
      <w:numFmt w:val="bullet"/>
      <w:lvlText w:val="•"/>
      <w:lvlJc w:val="left"/>
      <w:pPr>
        <w:ind w:left="820" w:hanging="240"/>
      </w:pPr>
      <w:rPr>
        <w:rFonts w:hint="default"/>
        <w:lang w:val="en-US" w:eastAsia="en-US" w:bidi="ar-SA"/>
      </w:rPr>
    </w:lvl>
  </w:abstractNum>
  <w:abstractNum w:abstractNumId="5" w15:restartNumberingAfterBreak="0">
    <w:nsid w:val="222F0F56"/>
    <w:multiLevelType w:val="hybridMultilevel"/>
    <w:tmpl w:val="2B001E9A"/>
    <w:lvl w:ilvl="0" w:tplc="49A817EA">
      <w:start w:val="1"/>
      <w:numFmt w:val="decimal"/>
      <w:lvlText w:val="%1."/>
      <w:lvlJc w:val="left"/>
      <w:pPr>
        <w:ind w:left="360" w:hanging="360"/>
        <w:jc w:val="left"/>
      </w:pPr>
      <w:rPr>
        <w:rFonts w:ascii="Times New Roman" w:eastAsia="Times New Roman" w:hAnsi="Times New Roman" w:cs="Times New Roman" w:hint="default"/>
        <w:w w:val="100"/>
        <w:sz w:val="22"/>
        <w:szCs w:val="22"/>
        <w:lang w:val="en-US" w:eastAsia="en-US" w:bidi="ar-SA"/>
      </w:rPr>
    </w:lvl>
    <w:lvl w:ilvl="1" w:tplc="A9CEB3A6">
      <w:numFmt w:val="bullet"/>
      <w:lvlText w:val="•"/>
      <w:lvlJc w:val="left"/>
      <w:pPr>
        <w:ind w:left="1779" w:hanging="360"/>
      </w:pPr>
      <w:rPr>
        <w:rFonts w:hint="default"/>
        <w:lang w:val="en-US" w:eastAsia="en-US" w:bidi="ar-SA"/>
      </w:rPr>
    </w:lvl>
    <w:lvl w:ilvl="2" w:tplc="83C21024">
      <w:numFmt w:val="bullet"/>
      <w:lvlText w:val="•"/>
      <w:lvlJc w:val="left"/>
      <w:pPr>
        <w:ind w:left="2738" w:hanging="360"/>
      </w:pPr>
      <w:rPr>
        <w:rFonts w:hint="default"/>
        <w:lang w:val="en-US" w:eastAsia="en-US" w:bidi="ar-SA"/>
      </w:rPr>
    </w:lvl>
    <w:lvl w:ilvl="3" w:tplc="7536FCC4">
      <w:numFmt w:val="bullet"/>
      <w:lvlText w:val="•"/>
      <w:lvlJc w:val="left"/>
      <w:pPr>
        <w:ind w:left="3697" w:hanging="360"/>
      </w:pPr>
      <w:rPr>
        <w:rFonts w:hint="default"/>
        <w:lang w:val="en-US" w:eastAsia="en-US" w:bidi="ar-SA"/>
      </w:rPr>
    </w:lvl>
    <w:lvl w:ilvl="4" w:tplc="6FDCAD76">
      <w:numFmt w:val="bullet"/>
      <w:lvlText w:val="•"/>
      <w:lvlJc w:val="left"/>
      <w:pPr>
        <w:ind w:left="4656" w:hanging="360"/>
      </w:pPr>
      <w:rPr>
        <w:rFonts w:hint="default"/>
        <w:lang w:val="en-US" w:eastAsia="en-US" w:bidi="ar-SA"/>
      </w:rPr>
    </w:lvl>
    <w:lvl w:ilvl="5" w:tplc="12C20BAA">
      <w:numFmt w:val="bullet"/>
      <w:lvlText w:val="•"/>
      <w:lvlJc w:val="left"/>
      <w:pPr>
        <w:ind w:left="5615" w:hanging="360"/>
      </w:pPr>
      <w:rPr>
        <w:rFonts w:hint="default"/>
        <w:lang w:val="en-US" w:eastAsia="en-US" w:bidi="ar-SA"/>
      </w:rPr>
    </w:lvl>
    <w:lvl w:ilvl="6" w:tplc="C03A23C8">
      <w:numFmt w:val="bullet"/>
      <w:lvlText w:val="•"/>
      <w:lvlJc w:val="left"/>
      <w:pPr>
        <w:ind w:left="6574" w:hanging="360"/>
      </w:pPr>
      <w:rPr>
        <w:rFonts w:hint="default"/>
        <w:lang w:val="en-US" w:eastAsia="en-US" w:bidi="ar-SA"/>
      </w:rPr>
    </w:lvl>
    <w:lvl w:ilvl="7" w:tplc="22E88354">
      <w:numFmt w:val="bullet"/>
      <w:lvlText w:val="•"/>
      <w:lvlJc w:val="left"/>
      <w:pPr>
        <w:ind w:left="7533" w:hanging="360"/>
      </w:pPr>
      <w:rPr>
        <w:rFonts w:hint="default"/>
        <w:lang w:val="en-US" w:eastAsia="en-US" w:bidi="ar-SA"/>
      </w:rPr>
    </w:lvl>
    <w:lvl w:ilvl="8" w:tplc="A23EC9B8">
      <w:numFmt w:val="bullet"/>
      <w:lvlText w:val="•"/>
      <w:lvlJc w:val="left"/>
      <w:pPr>
        <w:ind w:left="8492" w:hanging="360"/>
      </w:pPr>
      <w:rPr>
        <w:rFonts w:hint="default"/>
        <w:lang w:val="en-US" w:eastAsia="en-US" w:bidi="ar-SA"/>
      </w:rPr>
    </w:lvl>
  </w:abstractNum>
  <w:abstractNum w:abstractNumId="6" w15:restartNumberingAfterBreak="0">
    <w:nsid w:val="27FE7179"/>
    <w:multiLevelType w:val="multilevel"/>
    <w:tmpl w:val="D9B6B10A"/>
    <w:lvl w:ilvl="0">
      <w:start w:val="1"/>
      <w:numFmt w:val="decimal"/>
      <w:lvlText w:val="%1"/>
      <w:lvlJc w:val="left"/>
      <w:pPr>
        <w:ind w:left="1027" w:hanging="360"/>
        <w:jc w:val="left"/>
      </w:pPr>
      <w:rPr>
        <w:rFonts w:hint="default"/>
        <w:lang w:val="en-US" w:eastAsia="en-US" w:bidi="ar-SA"/>
      </w:rPr>
    </w:lvl>
    <w:lvl w:ilvl="1">
      <w:start w:val="1"/>
      <w:numFmt w:val="decimal"/>
      <w:lvlText w:val="%1.%2"/>
      <w:lvlJc w:val="left"/>
      <w:pPr>
        <w:ind w:left="1027" w:hanging="360"/>
        <w:jc w:val="right"/>
      </w:pPr>
      <w:rPr>
        <w:rFonts w:hint="default"/>
        <w:b/>
        <w:bCs/>
        <w:spacing w:val="-1"/>
        <w:w w:val="99"/>
        <w:lang w:val="en-US" w:eastAsia="en-US" w:bidi="ar-SA"/>
      </w:rPr>
    </w:lvl>
    <w:lvl w:ilvl="2">
      <w:numFmt w:val="bullet"/>
      <w:lvlText w:val=""/>
      <w:lvlJc w:val="left"/>
      <w:pPr>
        <w:ind w:left="360" w:hanging="360"/>
      </w:pPr>
      <w:rPr>
        <w:rFonts w:hint="default"/>
        <w:w w:val="99"/>
        <w:lang w:val="en-US" w:eastAsia="en-US" w:bidi="ar-SA"/>
      </w:rPr>
    </w:lvl>
    <w:lvl w:ilvl="3">
      <w:numFmt w:val="bullet"/>
      <w:lvlText w:val="•"/>
      <w:lvlJc w:val="left"/>
      <w:pPr>
        <w:ind w:left="3837" w:hanging="360"/>
      </w:pPr>
      <w:rPr>
        <w:rFonts w:hint="default"/>
        <w:lang w:val="en-US" w:eastAsia="en-US" w:bidi="ar-SA"/>
      </w:rPr>
    </w:lvl>
    <w:lvl w:ilvl="4">
      <w:numFmt w:val="bullet"/>
      <w:lvlText w:val="•"/>
      <w:lvlJc w:val="left"/>
      <w:pPr>
        <w:ind w:left="4776" w:hanging="360"/>
      </w:pPr>
      <w:rPr>
        <w:rFonts w:hint="default"/>
        <w:lang w:val="en-US" w:eastAsia="en-US" w:bidi="ar-SA"/>
      </w:rPr>
    </w:lvl>
    <w:lvl w:ilvl="5">
      <w:numFmt w:val="bullet"/>
      <w:lvlText w:val="•"/>
      <w:lvlJc w:val="left"/>
      <w:pPr>
        <w:ind w:left="5715" w:hanging="360"/>
      </w:pPr>
      <w:rPr>
        <w:rFonts w:hint="default"/>
        <w:lang w:val="en-US" w:eastAsia="en-US" w:bidi="ar-SA"/>
      </w:rPr>
    </w:lvl>
    <w:lvl w:ilvl="6">
      <w:numFmt w:val="bullet"/>
      <w:lvlText w:val="•"/>
      <w:lvlJc w:val="left"/>
      <w:pPr>
        <w:ind w:left="6654" w:hanging="360"/>
      </w:pPr>
      <w:rPr>
        <w:rFonts w:hint="default"/>
        <w:lang w:val="en-US" w:eastAsia="en-US" w:bidi="ar-SA"/>
      </w:rPr>
    </w:lvl>
    <w:lvl w:ilvl="7">
      <w:numFmt w:val="bullet"/>
      <w:lvlText w:val="•"/>
      <w:lvlJc w:val="left"/>
      <w:pPr>
        <w:ind w:left="7593" w:hanging="360"/>
      </w:pPr>
      <w:rPr>
        <w:rFonts w:hint="default"/>
        <w:lang w:val="en-US" w:eastAsia="en-US" w:bidi="ar-SA"/>
      </w:rPr>
    </w:lvl>
    <w:lvl w:ilvl="8">
      <w:numFmt w:val="bullet"/>
      <w:lvlText w:val="•"/>
      <w:lvlJc w:val="left"/>
      <w:pPr>
        <w:ind w:left="8532" w:hanging="360"/>
      </w:pPr>
      <w:rPr>
        <w:rFonts w:hint="default"/>
        <w:lang w:val="en-US" w:eastAsia="en-US" w:bidi="ar-SA"/>
      </w:rPr>
    </w:lvl>
  </w:abstractNum>
  <w:abstractNum w:abstractNumId="7" w15:restartNumberingAfterBreak="0">
    <w:nsid w:val="32F6337E"/>
    <w:multiLevelType w:val="hybridMultilevel"/>
    <w:tmpl w:val="279251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3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3F293B3B"/>
    <w:multiLevelType w:val="multilevel"/>
    <w:tmpl w:val="40848262"/>
    <w:lvl w:ilvl="0">
      <w:start w:val="2"/>
      <w:numFmt w:val="decimal"/>
      <w:lvlText w:val="%1"/>
      <w:lvlJc w:val="left"/>
      <w:pPr>
        <w:ind w:left="1027" w:hanging="360"/>
        <w:jc w:val="left"/>
      </w:pPr>
      <w:rPr>
        <w:rFonts w:hint="default"/>
        <w:lang w:val="en-US" w:eastAsia="en-US" w:bidi="ar-SA"/>
      </w:rPr>
    </w:lvl>
    <w:lvl w:ilvl="1">
      <w:start w:val="1"/>
      <w:numFmt w:val="decimal"/>
      <w:lvlText w:val="%1.%2"/>
      <w:lvlJc w:val="left"/>
      <w:pPr>
        <w:ind w:left="360" w:hanging="360"/>
        <w:jc w:val="left"/>
      </w:pPr>
      <w:rPr>
        <w:rFonts w:ascii="Times New Roman" w:eastAsia="Times New Roman" w:hAnsi="Times New Roman" w:cs="Times New Roman" w:hint="default"/>
        <w:b/>
        <w:bCs/>
        <w:spacing w:val="-2"/>
        <w:w w:val="99"/>
        <w:sz w:val="24"/>
        <w:szCs w:val="24"/>
        <w:lang w:val="en-US" w:eastAsia="en-US" w:bidi="ar-SA"/>
      </w:rPr>
    </w:lvl>
    <w:lvl w:ilvl="2">
      <w:numFmt w:val="bullet"/>
      <w:lvlText w:val="•"/>
      <w:lvlJc w:val="left"/>
      <w:pPr>
        <w:ind w:left="2898" w:hanging="360"/>
      </w:pPr>
      <w:rPr>
        <w:rFonts w:hint="default"/>
        <w:lang w:val="en-US" w:eastAsia="en-US" w:bidi="ar-SA"/>
      </w:rPr>
    </w:lvl>
    <w:lvl w:ilvl="3">
      <w:numFmt w:val="bullet"/>
      <w:lvlText w:val="•"/>
      <w:lvlJc w:val="left"/>
      <w:pPr>
        <w:ind w:left="3837" w:hanging="360"/>
      </w:pPr>
      <w:rPr>
        <w:rFonts w:hint="default"/>
        <w:lang w:val="en-US" w:eastAsia="en-US" w:bidi="ar-SA"/>
      </w:rPr>
    </w:lvl>
    <w:lvl w:ilvl="4">
      <w:numFmt w:val="bullet"/>
      <w:lvlText w:val="•"/>
      <w:lvlJc w:val="left"/>
      <w:pPr>
        <w:ind w:left="4776" w:hanging="360"/>
      </w:pPr>
      <w:rPr>
        <w:rFonts w:hint="default"/>
        <w:lang w:val="en-US" w:eastAsia="en-US" w:bidi="ar-SA"/>
      </w:rPr>
    </w:lvl>
    <w:lvl w:ilvl="5">
      <w:numFmt w:val="bullet"/>
      <w:lvlText w:val="•"/>
      <w:lvlJc w:val="left"/>
      <w:pPr>
        <w:ind w:left="5715" w:hanging="360"/>
      </w:pPr>
      <w:rPr>
        <w:rFonts w:hint="default"/>
        <w:lang w:val="en-US" w:eastAsia="en-US" w:bidi="ar-SA"/>
      </w:rPr>
    </w:lvl>
    <w:lvl w:ilvl="6">
      <w:numFmt w:val="bullet"/>
      <w:lvlText w:val="•"/>
      <w:lvlJc w:val="left"/>
      <w:pPr>
        <w:ind w:left="6654" w:hanging="360"/>
      </w:pPr>
      <w:rPr>
        <w:rFonts w:hint="default"/>
        <w:lang w:val="en-US" w:eastAsia="en-US" w:bidi="ar-SA"/>
      </w:rPr>
    </w:lvl>
    <w:lvl w:ilvl="7">
      <w:numFmt w:val="bullet"/>
      <w:lvlText w:val="•"/>
      <w:lvlJc w:val="left"/>
      <w:pPr>
        <w:ind w:left="7593" w:hanging="360"/>
      </w:pPr>
      <w:rPr>
        <w:rFonts w:hint="default"/>
        <w:lang w:val="en-US" w:eastAsia="en-US" w:bidi="ar-SA"/>
      </w:rPr>
    </w:lvl>
    <w:lvl w:ilvl="8">
      <w:numFmt w:val="bullet"/>
      <w:lvlText w:val="•"/>
      <w:lvlJc w:val="left"/>
      <w:pPr>
        <w:ind w:left="8532" w:hanging="360"/>
      </w:pPr>
      <w:rPr>
        <w:rFonts w:hint="default"/>
        <w:lang w:val="en-US" w:eastAsia="en-US" w:bidi="ar-SA"/>
      </w:rPr>
    </w:lvl>
  </w:abstractNum>
  <w:abstractNum w:abstractNumId="9" w15:restartNumberingAfterBreak="0">
    <w:nsid w:val="44925A13"/>
    <w:multiLevelType w:val="multilevel"/>
    <w:tmpl w:val="8D80D840"/>
    <w:lvl w:ilvl="0">
      <w:start w:val="3"/>
      <w:numFmt w:val="decimal"/>
      <w:lvlText w:val="%1"/>
      <w:lvlJc w:val="left"/>
      <w:pPr>
        <w:ind w:left="360" w:hanging="360"/>
      </w:pPr>
      <w:rPr>
        <w:rFonts w:hint="default"/>
        <w:b/>
      </w:rPr>
    </w:lvl>
    <w:lvl w:ilvl="1">
      <w:start w:val="9"/>
      <w:numFmt w:val="decimal"/>
      <w:lvlText w:val="%1.%2"/>
      <w:lvlJc w:val="left"/>
      <w:pPr>
        <w:ind w:left="927" w:hanging="360"/>
      </w:pPr>
      <w:rPr>
        <w:rFonts w:hint="default"/>
        <w:b/>
      </w:rPr>
    </w:lvl>
    <w:lvl w:ilvl="2">
      <w:start w:val="1"/>
      <w:numFmt w:val="decimal"/>
      <w:lvlText w:val="%1.%2.%3"/>
      <w:lvlJc w:val="left"/>
      <w:pPr>
        <w:ind w:left="2054" w:hanging="720"/>
      </w:pPr>
      <w:rPr>
        <w:rFonts w:hint="default"/>
        <w:b/>
      </w:rPr>
    </w:lvl>
    <w:lvl w:ilvl="3">
      <w:start w:val="1"/>
      <w:numFmt w:val="decimal"/>
      <w:lvlText w:val="%1.%2.%3.%4"/>
      <w:lvlJc w:val="left"/>
      <w:pPr>
        <w:ind w:left="2721" w:hanging="720"/>
      </w:pPr>
      <w:rPr>
        <w:rFonts w:hint="default"/>
        <w:b/>
      </w:rPr>
    </w:lvl>
    <w:lvl w:ilvl="4">
      <w:start w:val="1"/>
      <w:numFmt w:val="decimal"/>
      <w:lvlText w:val="%1.%2.%3.%4.%5"/>
      <w:lvlJc w:val="left"/>
      <w:pPr>
        <w:ind w:left="3748" w:hanging="1080"/>
      </w:pPr>
      <w:rPr>
        <w:rFonts w:hint="default"/>
        <w:b/>
      </w:rPr>
    </w:lvl>
    <w:lvl w:ilvl="5">
      <w:start w:val="1"/>
      <w:numFmt w:val="decimal"/>
      <w:lvlText w:val="%1.%2.%3.%4.%5.%6"/>
      <w:lvlJc w:val="left"/>
      <w:pPr>
        <w:ind w:left="4415" w:hanging="1080"/>
      </w:pPr>
      <w:rPr>
        <w:rFonts w:hint="default"/>
        <w:b/>
      </w:rPr>
    </w:lvl>
    <w:lvl w:ilvl="6">
      <w:start w:val="1"/>
      <w:numFmt w:val="decimal"/>
      <w:lvlText w:val="%1.%2.%3.%4.%5.%6.%7"/>
      <w:lvlJc w:val="left"/>
      <w:pPr>
        <w:ind w:left="5442" w:hanging="1440"/>
      </w:pPr>
      <w:rPr>
        <w:rFonts w:hint="default"/>
        <w:b/>
      </w:rPr>
    </w:lvl>
    <w:lvl w:ilvl="7">
      <w:start w:val="1"/>
      <w:numFmt w:val="decimal"/>
      <w:lvlText w:val="%1.%2.%3.%4.%5.%6.%7.%8"/>
      <w:lvlJc w:val="left"/>
      <w:pPr>
        <w:ind w:left="6109" w:hanging="1440"/>
      </w:pPr>
      <w:rPr>
        <w:rFonts w:hint="default"/>
        <w:b/>
      </w:rPr>
    </w:lvl>
    <w:lvl w:ilvl="8">
      <w:start w:val="1"/>
      <w:numFmt w:val="decimal"/>
      <w:lvlText w:val="%1.%2.%3.%4.%5.%6.%7.%8.%9"/>
      <w:lvlJc w:val="left"/>
      <w:pPr>
        <w:ind w:left="7136" w:hanging="1800"/>
      </w:pPr>
      <w:rPr>
        <w:rFonts w:hint="default"/>
        <w:b/>
      </w:rPr>
    </w:lvl>
  </w:abstractNum>
  <w:abstractNum w:abstractNumId="10" w15:restartNumberingAfterBreak="0">
    <w:nsid w:val="51FE4035"/>
    <w:multiLevelType w:val="hybridMultilevel"/>
    <w:tmpl w:val="4C249980"/>
    <w:lvl w:ilvl="0" w:tplc="514C3F68">
      <w:start w:val="1"/>
      <w:numFmt w:val="decimal"/>
      <w:lvlText w:val="%1."/>
      <w:lvlJc w:val="left"/>
      <w:pPr>
        <w:ind w:left="360" w:hanging="360"/>
        <w:jc w:val="left"/>
      </w:pPr>
      <w:rPr>
        <w:rFonts w:ascii="Times New Roman" w:eastAsia="Times New Roman" w:hAnsi="Times New Roman" w:cs="Times New Roman" w:hint="default"/>
        <w:b w:val="0"/>
        <w:bCs w:val="0"/>
        <w:w w:val="100"/>
        <w:sz w:val="22"/>
        <w:szCs w:val="22"/>
        <w:lang w:val="en-US" w:eastAsia="en-US" w:bidi="ar-SA"/>
      </w:rPr>
    </w:lvl>
    <w:lvl w:ilvl="1" w:tplc="408EFEFA">
      <w:numFmt w:val="bullet"/>
      <w:lvlText w:val="•"/>
      <w:lvlJc w:val="left"/>
      <w:pPr>
        <w:ind w:left="1292" w:hanging="360"/>
      </w:pPr>
      <w:rPr>
        <w:rFonts w:hint="default"/>
        <w:lang w:val="en-US" w:eastAsia="en-US" w:bidi="ar-SA"/>
      </w:rPr>
    </w:lvl>
    <w:lvl w:ilvl="2" w:tplc="4B685F9C">
      <w:numFmt w:val="bullet"/>
      <w:lvlText w:val="•"/>
      <w:lvlJc w:val="left"/>
      <w:pPr>
        <w:ind w:left="2231" w:hanging="360"/>
      </w:pPr>
      <w:rPr>
        <w:rFonts w:hint="default"/>
        <w:lang w:val="en-US" w:eastAsia="en-US" w:bidi="ar-SA"/>
      </w:rPr>
    </w:lvl>
    <w:lvl w:ilvl="3" w:tplc="59C43754">
      <w:numFmt w:val="bullet"/>
      <w:lvlText w:val="•"/>
      <w:lvlJc w:val="left"/>
      <w:pPr>
        <w:ind w:left="3170" w:hanging="360"/>
      </w:pPr>
      <w:rPr>
        <w:rFonts w:hint="default"/>
        <w:lang w:val="en-US" w:eastAsia="en-US" w:bidi="ar-SA"/>
      </w:rPr>
    </w:lvl>
    <w:lvl w:ilvl="4" w:tplc="1E1CA112">
      <w:numFmt w:val="bullet"/>
      <w:lvlText w:val="•"/>
      <w:lvlJc w:val="left"/>
      <w:pPr>
        <w:ind w:left="4109" w:hanging="360"/>
      </w:pPr>
      <w:rPr>
        <w:rFonts w:hint="default"/>
        <w:lang w:val="en-US" w:eastAsia="en-US" w:bidi="ar-SA"/>
      </w:rPr>
    </w:lvl>
    <w:lvl w:ilvl="5" w:tplc="A93CD1F6">
      <w:numFmt w:val="bullet"/>
      <w:lvlText w:val="•"/>
      <w:lvlJc w:val="left"/>
      <w:pPr>
        <w:ind w:left="5048" w:hanging="360"/>
      </w:pPr>
      <w:rPr>
        <w:rFonts w:hint="default"/>
        <w:lang w:val="en-US" w:eastAsia="en-US" w:bidi="ar-SA"/>
      </w:rPr>
    </w:lvl>
    <w:lvl w:ilvl="6" w:tplc="6B4E1532">
      <w:numFmt w:val="bullet"/>
      <w:lvlText w:val="•"/>
      <w:lvlJc w:val="left"/>
      <w:pPr>
        <w:ind w:left="5987" w:hanging="360"/>
      </w:pPr>
      <w:rPr>
        <w:rFonts w:hint="default"/>
        <w:lang w:val="en-US" w:eastAsia="en-US" w:bidi="ar-SA"/>
      </w:rPr>
    </w:lvl>
    <w:lvl w:ilvl="7" w:tplc="9EBAF096">
      <w:numFmt w:val="bullet"/>
      <w:lvlText w:val="•"/>
      <w:lvlJc w:val="left"/>
      <w:pPr>
        <w:ind w:left="6926" w:hanging="360"/>
      </w:pPr>
      <w:rPr>
        <w:rFonts w:hint="default"/>
        <w:lang w:val="en-US" w:eastAsia="en-US" w:bidi="ar-SA"/>
      </w:rPr>
    </w:lvl>
    <w:lvl w:ilvl="8" w:tplc="462693EC">
      <w:numFmt w:val="bullet"/>
      <w:lvlText w:val="•"/>
      <w:lvlJc w:val="left"/>
      <w:pPr>
        <w:ind w:left="7865" w:hanging="360"/>
      </w:pPr>
      <w:rPr>
        <w:rFonts w:hint="default"/>
        <w:lang w:val="en-US" w:eastAsia="en-US" w:bidi="ar-SA"/>
      </w:rPr>
    </w:lvl>
  </w:abstractNum>
  <w:abstractNum w:abstractNumId="11" w15:restartNumberingAfterBreak="0">
    <w:nsid w:val="598A56E0"/>
    <w:multiLevelType w:val="hybridMultilevel"/>
    <w:tmpl w:val="3C4EC8B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5E35673C"/>
    <w:multiLevelType w:val="hybridMultilevel"/>
    <w:tmpl w:val="8430AE10"/>
    <w:lvl w:ilvl="0" w:tplc="29D63BEA">
      <w:start w:val="1"/>
      <w:numFmt w:val="decimal"/>
      <w:lvlText w:val="%1."/>
      <w:lvlJc w:val="left"/>
      <w:pPr>
        <w:ind w:left="360" w:hanging="360"/>
        <w:jc w:val="left"/>
      </w:pPr>
      <w:rPr>
        <w:rFonts w:ascii="Times New Roman" w:eastAsia="Times New Roman" w:hAnsi="Times New Roman" w:cs="Times New Roman" w:hint="default"/>
        <w:w w:val="100"/>
        <w:sz w:val="22"/>
        <w:szCs w:val="22"/>
        <w:lang w:val="en-US" w:eastAsia="en-US" w:bidi="ar-SA"/>
      </w:rPr>
    </w:lvl>
    <w:lvl w:ilvl="1" w:tplc="F348D0B4">
      <w:numFmt w:val="bullet"/>
      <w:lvlText w:val="•"/>
      <w:lvlJc w:val="left"/>
      <w:pPr>
        <w:ind w:left="1318" w:hanging="360"/>
      </w:pPr>
      <w:rPr>
        <w:rFonts w:hint="default"/>
        <w:lang w:val="en-US" w:eastAsia="en-US" w:bidi="ar-SA"/>
      </w:rPr>
    </w:lvl>
    <w:lvl w:ilvl="2" w:tplc="3A6E1D34">
      <w:numFmt w:val="bullet"/>
      <w:lvlText w:val="•"/>
      <w:lvlJc w:val="left"/>
      <w:pPr>
        <w:ind w:left="2277" w:hanging="360"/>
      </w:pPr>
      <w:rPr>
        <w:rFonts w:hint="default"/>
        <w:lang w:val="en-US" w:eastAsia="en-US" w:bidi="ar-SA"/>
      </w:rPr>
    </w:lvl>
    <w:lvl w:ilvl="3" w:tplc="B7A81FA6">
      <w:numFmt w:val="bullet"/>
      <w:lvlText w:val="•"/>
      <w:lvlJc w:val="left"/>
      <w:pPr>
        <w:ind w:left="3236" w:hanging="360"/>
      </w:pPr>
      <w:rPr>
        <w:rFonts w:hint="default"/>
        <w:lang w:val="en-US" w:eastAsia="en-US" w:bidi="ar-SA"/>
      </w:rPr>
    </w:lvl>
    <w:lvl w:ilvl="4" w:tplc="8ED4D180">
      <w:numFmt w:val="bullet"/>
      <w:lvlText w:val="•"/>
      <w:lvlJc w:val="left"/>
      <w:pPr>
        <w:ind w:left="4195" w:hanging="360"/>
      </w:pPr>
      <w:rPr>
        <w:rFonts w:hint="default"/>
        <w:lang w:val="en-US" w:eastAsia="en-US" w:bidi="ar-SA"/>
      </w:rPr>
    </w:lvl>
    <w:lvl w:ilvl="5" w:tplc="C928A2CE">
      <w:numFmt w:val="bullet"/>
      <w:lvlText w:val="•"/>
      <w:lvlJc w:val="left"/>
      <w:pPr>
        <w:ind w:left="5154" w:hanging="360"/>
      </w:pPr>
      <w:rPr>
        <w:rFonts w:hint="default"/>
        <w:lang w:val="en-US" w:eastAsia="en-US" w:bidi="ar-SA"/>
      </w:rPr>
    </w:lvl>
    <w:lvl w:ilvl="6" w:tplc="2F6CC050">
      <w:numFmt w:val="bullet"/>
      <w:lvlText w:val="•"/>
      <w:lvlJc w:val="left"/>
      <w:pPr>
        <w:ind w:left="6113" w:hanging="360"/>
      </w:pPr>
      <w:rPr>
        <w:rFonts w:hint="default"/>
        <w:lang w:val="en-US" w:eastAsia="en-US" w:bidi="ar-SA"/>
      </w:rPr>
    </w:lvl>
    <w:lvl w:ilvl="7" w:tplc="368CEBE4">
      <w:numFmt w:val="bullet"/>
      <w:lvlText w:val="•"/>
      <w:lvlJc w:val="left"/>
      <w:pPr>
        <w:ind w:left="7072" w:hanging="360"/>
      </w:pPr>
      <w:rPr>
        <w:rFonts w:hint="default"/>
        <w:lang w:val="en-US" w:eastAsia="en-US" w:bidi="ar-SA"/>
      </w:rPr>
    </w:lvl>
    <w:lvl w:ilvl="8" w:tplc="200259BE">
      <w:numFmt w:val="bullet"/>
      <w:lvlText w:val="•"/>
      <w:lvlJc w:val="left"/>
      <w:pPr>
        <w:ind w:left="8031" w:hanging="360"/>
      </w:pPr>
      <w:rPr>
        <w:rFonts w:hint="default"/>
        <w:lang w:val="en-US" w:eastAsia="en-US" w:bidi="ar-SA"/>
      </w:rPr>
    </w:lvl>
  </w:abstractNum>
  <w:abstractNum w:abstractNumId="13" w15:restartNumberingAfterBreak="0">
    <w:nsid w:val="5F191148"/>
    <w:multiLevelType w:val="hybridMultilevel"/>
    <w:tmpl w:val="50BED84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65A65F1D"/>
    <w:multiLevelType w:val="multilevel"/>
    <w:tmpl w:val="8B78EAE2"/>
    <w:lvl w:ilvl="0">
      <w:start w:val="4"/>
      <w:numFmt w:val="decimal"/>
      <w:lvlText w:val="%1"/>
      <w:lvlJc w:val="left"/>
      <w:pPr>
        <w:ind w:left="1601" w:hanging="960"/>
        <w:jc w:val="left"/>
      </w:pPr>
      <w:rPr>
        <w:rFonts w:hint="default"/>
        <w:lang w:val="en-US" w:eastAsia="en-US" w:bidi="ar-SA"/>
      </w:rPr>
    </w:lvl>
    <w:lvl w:ilvl="1">
      <w:start w:val="1"/>
      <w:numFmt w:val="decimal"/>
      <w:lvlText w:val="%1.%2"/>
      <w:lvlJc w:val="left"/>
      <w:pPr>
        <w:ind w:left="1601" w:hanging="960"/>
        <w:jc w:val="left"/>
      </w:pPr>
      <w:rPr>
        <w:rFonts w:hint="default"/>
        <w:b/>
        <w:bCs/>
        <w:spacing w:val="-2"/>
        <w:w w:val="100"/>
        <w:lang w:val="en-US" w:eastAsia="en-US" w:bidi="ar-SA"/>
      </w:rPr>
    </w:lvl>
    <w:lvl w:ilvl="2">
      <w:numFmt w:val="bullet"/>
      <w:lvlText w:val="•"/>
      <w:lvlJc w:val="left"/>
      <w:pPr>
        <w:ind w:left="3362" w:hanging="960"/>
      </w:pPr>
      <w:rPr>
        <w:rFonts w:hint="default"/>
        <w:lang w:val="en-US" w:eastAsia="en-US" w:bidi="ar-SA"/>
      </w:rPr>
    </w:lvl>
    <w:lvl w:ilvl="3">
      <w:numFmt w:val="bullet"/>
      <w:lvlText w:val="•"/>
      <w:lvlJc w:val="left"/>
      <w:pPr>
        <w:ind w:left="4243" w:hanging="960"/>
      </w:pPr>
      <w:rPr>
        <w:rFonts w:hint="default"/>
        <w:lang w:val="en-US" w:eastAsia="en-US" w:bidi="ar-SA"/>
      </w:rPr>
    </w:lvl>
    <w:lvl w:ilvl="4">
      <w:numFmt w:val="bullet"/>
      <w:lvlText w:val="•"/>
      <w:lvlJc w:val="left"/>
      <w:pPr>
        <w:ind w:left="5124" w:hanging="960"/>
      </w:pPr>
      <w:rPr>
        <w:rFonts w:hint="default"/>
        <w:lang w:val="en-US" w:eastAsia="en-US" w:bidi="ar-SA"/>
      </w:rPr>
    </w:lvl>
    <w:lvl w:ilvl="5">
      <w:numFmt w:val="bullet"/>
      <w:lvlText w:val="•"/>
      <w:lvlJc w:val="left"/>
      <w:pPr>
        <w:ind w:left="6005" w:hanging="960"/>
      </w:pPr>
      <w:rPr>
        <w:rFonts w:hint="default"/>
        <w:lang w:val="en-US" w:eastAsia="en-US" w:bidi="ar-SA"/>
      </w:rPr>
    </w:lvl>
    <w:lvl w:ilvl="6">
      <w:numFmt w:val="bullet"/>
      <w:lvlText w:val="•"/>
      <w:lvlJc w:val="left"/>
      <w:pPr>
        <w:ind w:left="6886" w:hanging="960"/>
      </w:pPr>
      <w:rPr>
        <w:rFonts w:hint="default"/>
        <w:lang w:val="en-US" w:eastAsia="en-US" w:bidi="ar-SA"/>
      </w:rPr>
    </w:lvl>
    <w:lvl w:ilvl="7">
      <w:numFmt w:val="bullet"/>
      <w:lvlText w:val="•"/>
      <w:lvlJc w:val="left"/>
      <w:pPr>
        <w:ind w:left="7767" w:hanging="960"/>
      </w:pPr>
      <w:rPr>
        <w:rFonts w:hint="default"/>
        <w:lang w:val="en-US" w:eastAsia="en-US" w:bidi="ar-SA"/>
      </w:rPr>
    </w:lvl>
    <w:lvl w:ilvl="8">
      <w:numFmt w:val="bullet"/>
      <w:lvlText w:val="•"/>
      <w:lvlJc w:val="left"/>
      <w:pPr>
        <w:ind w:left="8648" w:hanging="960"/>
      </w:pPr>
      <w:rPr>
        <w:rFonts w:hint="default"/>
        <w:lang w:val="en-US" w:eastAsia="en-US" w:bidi="ar-SA"/>
      </w:rPr>
    </w:lvl>
  </w:abstractNum>
  <w:abstractNum w:abstractNumId="15" w15:restartNumberingAfterBreak="0">
    <w:nsid w:val="6BB268C3"/>
    <w:multiLevelType w:val="multilevel"/>
    <w:tmpl w:val="704CA972"/>
    <w:lvl w:ilvl="0">
      <w:start w:val="3"/>
      <w:numFmt w:val="decimal"/>
      <w:lvlText w:val="%1"/>
      <w:lvlJc w:val="left"/>
      <w:pPr>
        <w:ind w:left="1541" w:hanging="900"/>
        <w:jc w:val="left"/>
      </w:pPr>
      <w:rPr>
        <w:rFonts w:hint="default"/>
        <w:lang w:val="en-US" w:eastAsia="en-US" w:bidi="ar-SA"/>
      </w:rPr>
    </w:lvl>
    <w:lvl w:ilvl="1">
      <w:start w:val="1"/>
      <w:numFmt w:val="decimal"/>
      <w:lvlText w:val="%1.%2"/>
      <w:lvlJc w:val="left"/>
      <w:pPr>
        <w:ind w:left="1541" w:hanging="900"/>
        <w:jc w:val="left"/>
      </w:pPr>
      <w:rPr>
        <w:rFonts w:ascii="Times New Roman" w:eastAsia="Times New Roman" w:hAnsi="Times New Roman" w:cs="Times New Roman" w:hint="default"/>
        <w:b/>
        <w:bCs/>
        <w:spacing w:val="-2"/>
        <w:w w:val="100"/>
        <w:sz w:val="24"/>
        <w:szCs w:val="24"/>
        <w:lang w:val="en-US" w:eastAsia="en-US" w:bidi="ar-SA"/>
      </w:rPr>
    </w:lvl>
    <w:lvl w:ilvl="2">
      <w:numFmt w:val="bullet"/>
      <w:lvlText w:val="•"/>
      <w:lvlJc w:val="left"/>
      <w:pPr>
        <w:ind w:left="3314" w:hanging="900"/>
      </w:pPr>
      <w:rPr>
        <w:rFonts w:hint="default"/>
        <w:lang w:val="en-US" w:eastAsia="en-US" w:bidi="ar-SA"/>
      </w:rPr>
    </w:lvl>
    <w:lvl w:ilvl="3">
      <w:numFmt w:val="bullet"/>
      <w:lvlText w:val="•"/>
      <w:lvlJc w:val="left"/>
      <w:pPr>
        <w:ind w:left="4201" w:hanging="900"/>
      </w:pPr>
      <w:rPr>
        <w:rFonts w:hint="default"/>
        <w:lang w:val="en-US" w:eastAsia="en-US" w:bidi="ar-SA"/>
      </w:rPr>
    </w:lvl>
    <w:lvl w:ilvl="4">
      <w:numFmt w:val="bullet"/>
      <w:lvlText w:val="•"/>
      <w:lvlJc w:val="left"/>
      <w:pPr>
        <w:ind w:left="5088" w:hanging="900"/>
      </w:pPr>
      <w:rPr>
        <w:rFonts w:hint="default"/>
        <w:lang w:val="en-US" w:eastAsia="en-US" w:bidi="ar-SA"/>
      </w:rPr>
    </w:lvl>
    <w:lvl w:ilvl="5">
      <w:numFmt w:val="bullet"/>
      <w:lvlText w:val="•"/>
      <w:lvlJc w:val="left"/>
      <w:pPr>
        <w:ind w:left="5975" w:hanging="900"/>
      </w:pPr>
      <w:rPr>
        <w:rFonts w:hint="default"/>
        <w:lang w:val="en-US" w:eastAsia="en-US" w:bidi="ar-SA"/>
      </w:rPr>
    </w:lvl>
    <w:lvl w:ilvl="6">
      <w:numFmt w:val="bullet"/>
      <w:lvlText w:val="•"/>
      <w:lvlJc w:val="left"/>
      <w:pPr>
        <w:ind w:left="6862" w:hanging="900"/>
      </w:pPr>
      <w:rPr>
        <w:rFonts w:hint="default"/>
        <w:lang w:val="en-US" w:eastAsia="en-US" w:bidi="ar-SA"/>
      </w:rPr>
    </w:lvl>
    <w:lvl w:ilvl="7">
      <w:numFmt w:val="bullet"/>
      <w:lvlText w:val="•"/>
      <w:lvlJc w:val="left"/>
      <w:pPr>
        <w:ind w:left="7749" w:hanging="900"/>
      </w:pPr>
      <w:rPr>
        <w:rFonts w:hint="default"/>
        <w:lang w:val="en-US" w:eastAsia="en-US" w:bidi="ar-SA"/>
      </w:rPr>
    </w:lvl>
    <w:lvl w:ilvl="8">
      <w:numFmt w:val="bullet"/>
      <w:lvlText w:val="•"/>
      <w:lvlJc w:val="left"/>
      <w:pPr>
        <w:ind w:left="8636" w:hanging="900"/>
      </w:pPr>
      <w:rPr>
        <w:rFonts w:hint="default"/>
        <w:lang w:val="en-US" w:eastAsia="en-US" w:bidi="ar-SA"/>
      </w:rPr>
    </w:lvl>
  </w:abstractNum>
  <w:abstractNum w:abstractNumId="16" w15:restartNumberingAfterBreak="0">
    <w:nsid w:val="6E4C2DCF"/>
    <w:multiLevelType w:val="hybridMultilevel"/>
    <w:tmpl w:val="581A57E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711F7649"/>
    <w:multiLevelType w:val="hybridMultilevel"/>
    <w:tmpl w:val="31ACF19A"/>
    <w:lvl w:ilvl="0" w:tplc="5720F786">
      <w:start w:val="1"/>
      <w:numFmt w:val="decimal"/>
      <w:lvlText w:val="%1."/>
      <w:lvlJc w:val="left"/>
      <w:pPr>
        <w:ind w:left="321" w:hanging="221"/>
        <w:jc w:val="left"/>
      </w:pPr>
      <w:rPr>
        <w:rFonts w:ascii="Times New Roman" w:eastAsia="Times New Roman" w:hAnsi="Times New Roman" w:cs="Times New Roman" w:hint="default"/>
        <w:w w:val="100"/>
        <w:sz w:val="22"/>
        <w:szCs w:val="22"/>
        <w:lang w:val="en-US" w:eastAsia="en-US" w:bidi="ar-SA"/>
      </w:rPr>
    </w:lvl>
    <w:lvl w:ilvl="1" w:tplc="640A2E2A">
      <w:start w:val="1"/>
      <w:numFmt w:val="decimal"/>
      <w:lvlText w:val="%2)"/>
      <w:lvlJc w:val="left"/>
      <w:pPr>
        <w:ind w:left="561" w:hanging="240"/>
        <w:jc w:val="left"/>
      </w:pPr>
      <w:rPr>
        <w:rFonts w:ascii="Times New Roman" w:eastAsia="Times New Roman" w:hAnsi="Times New Roman" w:cs="Times New Roman" w:hint="default"/>
        <w:w w:val="100"/>
        <w:sz w:val="22"/>
        <w:szCs w:val="22"/>
        <w:lang w:val="en-US" w:eastAsia="en-US" w:bidi="ar-SA"/>
      </w:rPr>
    </w:lvl>
    <w:lvl w:ilvl="2" w:tplc="739CA5FC">
      <w:numFmt w:val="bullet"/>
      <w:lvlText w:val="•"/>
      <w:lvlJc w:val="left"/>
      <w:pPr>
        <w:ind w:left="620" w:hanging="240"/>
      </w:pPr>
      <w:rPr>
        <w:rFonts w:hint="default"/>
        <w:lang w:val="en-US" w:eastAsia="en-US" w:bidi="ar-SA"/>
      </w:rPr>
    </w:lvl>
    <w:lvl w:ilvl="3" w:tplc="233AD50C">
      <w:numFmt w:val="bullet"/>
      <w:lvlText w:val="•"/>
      <w:lvlJc w:val="left"/>
      <w:pPr>
        <w:ind w:left="1683" w:hanging="240"/>
      </w:pPr>
      <w:rPr>
        <w:rFonts w:hint="default"/>
        <w:lang w:val="en-US" w:eastAsia="en-US" w:bidi="ar-SA"/>
      </w:rPr>
    </w:lvl>
    <w:lvl w:ilvl="4" w:tplc="B77C85F0">
      <w:numFmt w:val="bullet"/>
      <w:lvlText w:val="•"/>
      <w:lvlJc w:val="left"/>
      <w:pPr>
        <w:ind w:left="2746" w:hanging="240"/>
      </w:pPr>
      <w:rPr>
        <w:rFonts w:hint="default"/>
        <w:lang w:val="en-US" w:eastAsia="en-US" w:bidi="ar-SA"/>
      </w:rPr>
    </w:lvl>
    <w:lvl w:ilvl="5" w:tplc="DC203A74">
      <w:numFmt w:val="bullet"/>
      <w:lvlText w:val="•"/>
      <w:lvlJc w:val="left"/>
      <w:pPr>
        <w:ind w:left="3809" w:hanging="240"/>
      </w:pPr>
      <w:rPr>
        <w:rFonts w:hint="default"/>
        <w:lang w:val="en-US" w:eastAsia="en-US" w:bidi="ar-SA"/>
      </w:rPr>
    </w:lvl>
    <w:lvl w:ilvl="6" w:tplc="EA1244F4">
      <w:numFmt w:val="bullet"/>
      <w:lvlText w:val="•"/>
      <w:lvlJc w:val="left"/>
      <w:pPr>
        <w:ind w:left="4873" w:hanging="240"/>
      </w:pPr>
      <w:rPr>
        <w:rFonts w:hint="default"/>
        <w:lang w:val="en-US" w:eastAsia="en-US" w:bidi="ar-SA"/>
      </w:rPr>
    </w:lvl>
    <w:lvl w:ilvl="7" w:tplc="B066BDD2">
      <w:numFmt w:val="bullet"/>
      <w:lvlText w:val="•"/>
      <w:lvlJc w:val="left"/>
      <w:pPr>
        <w:ind w:left="5936" w:hanging="240"/>
      </w:pPr>
      <w:rPr>
        <w:rFonts w:hint="default"/>
        <w:lang w:val="en-US" w:eastAsia="en-US" w:bidi="ar-SA"/>
      </w:rPr>
    </w:lvl>
    <w:lvl w:ilvl="8" w:tplc="DA5EDDBA">
      <w:numFmt w:val="bullet"/>
      <w:lvlText w:val="•"/>
      <w:lvlJc w:val="left"/>
      <w:pPr>
        <w:ind w:left="6999" w:hanging="240"/>
      </w:pPr>
      <w:rPr>
        <w:rFonts w:hint="default"/>
        <w:lang w:val="en-US" w:eastAsia="en-US" w:bidi="ar-SA"/>
      </w:rPr>
    </w:lvl>
  </w:abstractNum>
  <w:abstractNum w:abstractNumId="18" w15:restartNumberingAfterBreak="0">
    <w:nsid w:val="737C3415"/>
    <w:multiLevelType w:val="multilevel"/>
    <w:tmpl w:val="8D80D840"/>
    <w:lvl w:ilvl="0">
      <w:start w:val="3"/>
      <w:numFmt w:val="decimal"/>
      <w:lvlText w:val="%1"/>
      <w:lvlJc w:val="left"/>
      <w:pPr>
        <w:ind w:left="360" w:hanging="360"/>
      </w:pPr>
      <w:rPr>
        <w:rFonts w:hint="default"/>
        <w:b/>
      </w:rPr>
    </w:lvl>
    <w:lvl w:ilvl="1">
      <w:start w:val="9"/>
      <w:numFmt w:val="decimal"/>
      <w:lvlText w:val="%1.%2"/>
      <w:lvlJc w:val="left"/>
      <w:pPr>
        <w:ind w:left="927" w:hanging="360"/>
      </w:pPr>
      <w:rPr>
        <w:rFonts w:hint="default"/>
        <w:b/>
      </w:rPr>
    </w:lvl>
    <w:lvl w:ilvl="2">
      <w:start w:val="1"/>
      <w:numFmt w:val="decimal"/>
      <w:lvlText w:val="%1.%2.%3"/>
      <w:lvlJc w:val="left"/>
      <w:pPr>
        <w:ind w:left="2054" w:hanging="720"/>
      </w:pPr>
      <w:rPr>
        <w:rFonts w:hint="default"/>
        <w:b/>
      </w:rPr>
    </w:lvl>
    <w:lvl w:ilvl="3">
      <w:start w:val="1"/>
      <w:numFmt w:val="decimal"/>
      <w:lvlText w:val="%1.%2.%3.%4"/>
      <w:lvlJc w:val="left"/>
      <w:pPr>
        <w:ind w:left="2721" w:hanging="720"/>
      </w:pPr>
      <w:rPr>
        <w:rFonts w:hint="default"/>
        <w:b/>
      </w:rPr>
    </w:lvl>
    <w:lvl w:ilvl="4">
      <w:start w:val="1"/>
      <w:numFmt w:val="decimal"/>
      <w:lvlText w:val="%1.%2.%3.%4.%5"/>
      <w:lvlJc w:val="left"/>
      <w:pPr>
        <w:ind w:left="3748" w:hanging="1080"/>
      </w:pPr>
      <w:rPr>
        <w:rFonts w:hint="default"/>
        <w:b/>
      </w:rPr>
    </w:lvl>
    <w:lvl w:ilvl="5">
      <w:start w:val="1"/>
      <w:numFmt w:val="decimal"/>
      <w:lvlText w:val="%1.%2.%3.%4.%5.%6"/>
      <w:lvlJc w:val="left"/>
      <w:pPr>
        <w:ind w:left="4415" w:hanging="1080"/>
      </w:pPr>
      <w:rPr>
        <w:rFonts w:hint="default"/>
        <w:b/>
      </w:rPr>
    </w:lvl>
    <w:lvl w:ilvl="6">
      <w:start w:val="1"/>
      <w:numFmt w:val="decimal"/>
      <w:lvlText w:val="%1.%2.%3.%4.%5.%6.%7"/>
      <w:lvlJc w:val="left"/>
      <w:pPr>
        <w:ind w:left="5442" w:hanging="1440"/>
      </w:pPr>
      <w:rPr>
        <w:rFonts w:hint="default"/>
        <w:b/>
      </w:rPr>
    </w:lvl>
    <w:lvl w:ilvl="7">
      <w:start w:val="1"/>
      <w:numFmt w:val="decimal"/>
      <w:lvlText w:val="%1.%2.%3.%4.%5.%6.%7.%8"/>
      <w:lvlJc w:val="left"/>
      <w:pPr>
        <w:ind w:left="6109" w:hanging="1440"/>
      </w:pPr>
      <w:rPr>
        <w:rFonts w:hint="default"/>
        <w:b/>
      </w:rPr>
    </w:lvl>
    <w:lvl w:ilvl="8">
      <w:start w:val="1"/>
      <w:numFmt w:val="decimal"/>
      <w:lvlText w:val="%1.%2.%3.%4.%5.%6.%7.%8.%9"/>
      <w:lvlJc w:val="left"/>
      <w:pPr>
        <w:ind w:left="7136" w:hanging="1800"/>
      </w:pPr>
      <w:rPr>
        <w:rFonts w:hint="default"/>
        <w:b/>
      </w:rPr>
    </w:lvl>
  </w:abstractNum>
  <w:abstractNum w:abstractNumId="19" w15:restartNumberingAfterBreak="0">
    <w:nsid w:val="78330DC7"/>
    <w:multiLevelType w:val="hybridMultilevel"/>
    <w:tmpl w:val="59D6EA18"/>
    <w:lvl w:ilvl="0" w:tplc="1F72CDFC">
      <w:numFmt w:val="bullet"/>
      <w:lvlText w:val=""/>
      <w:lvlJc w:val="left"/>
      <w:pPr>
        <w:ind w:left="667" w:hanging="361"/>
      </w:pPr>
      <w:rPr>
        <w:rFonts w:hint="default"/>
        <w:w w:val="100"/>
        <w:lang w:val="en-US" w:eastAsia="en-US" w:bidi="ar-SA"/>
      </w:rPr>
    </w:lvl>
    <w:lvl w:ilvl="1" w:tplc="E72299D8">
      <w:numFmt w:val="bullet"/>
      <w:lvlText w:val=""/>
      <w:lvlJc w:val="left"/>
      <w:pPr>
        <w:ind w:left="360" w:hanging="360"/>
      </w:pPr>
      <w:rPr>
        <w:rFonts w:ascii="Symbol" w:eastAsia="Symbol" w:hAnsi="Symbol" w:cs="Symbol" w:hint="default"/>
        <w:w w:val="100"/>
        <w:sz w:val="24"/>
        <w:szCs w:val="24"/>
        <w:lang w:val="en-US" w:eastAsia="en-US" w:bidi="ar-SA"/>
      </w:rPr>
    </w:lvl>
    <w:lvl w:ilvl="2" w:tplc="618489A2">
      <w:numFmt w:val="bullet"/>
      <w:lvlText w:val="•"/>
      <w:lvlJc w:val="left"/>
      <w:pPr>
        <w:ind w:left="2063" w:hanging="360"/>
      </w:pPr>
      <w:rPr>
        <w:rFonts w:hint="default"/>
        <w:lang w:val="en-US" w:eastAsia="en-US" w:bidi="ar-SA"/>
      </w:rPr>
    </w:lvl>
    <w:lvl w:ilvl="3" w:tplc="B4769D6E">
      <w:numFmt w:val="bullet"/>
      <w:lvlText w:val="•"/>
      <w:lvlJc w:val="left"/>
      <w:pPr>
        <w:ind w:left="3106" w:hanging="360"/>
      </w:pPr>
      <w:rPr>
        <w:rFonts w:hint="default"/>
        <w:lang w:val="en-US" w:eastAsia="en-US" w:bidi="ar-SA"/>
      </w:rPr>
    </w:lvl>
    <w:lvl w:ilvl="4" w:tplc="0B925E5C">
      <w:numFmt w:val="bullet"/>
      <w:lvlText w:val="•"/>
      <w:lvlJc w:val="left"/>
      <w:pPr>
        <w:ind w:left="4150" w:hanging="360"/>
      </w:pPr>
      <w:rPr>
        <w:rFonts w:hint="default"/>
        <w:lang w:val="en-US" w:eastAsia="en-US" w:bidi="ar-SA"/>
      </w:rPr>
    </w:lvl>
    <w:lvl w:ilvl="5" w:tplc="540CDA1E">
      <w:numFmt w:val="bullet"/>
      <w:lvlText w:val="•"/>
      <w:lvlJc w:val="left"/>
      <w:pPr>
        <w:ind w:left="5193" w:hanging="360"/>
      </w:pPr>
      <w:rPr>
        <w:rFonts w:hint="default"/>
        <w:lang w:val="en-US" w:eastAsia="en-US" w:bidi="ar-SA"/>
      </w:rPr>
    </w:lvl>
    <w:lvl w:ilvl="6" w:tplc="416E9B72">
      <w:numFmt w:val="bullet"/>
      <w:lvlText w:val="•"/>
      <w:lvlJc w:val="left"/>
      <w:pPr>
        <w:ind w:left="6237" w:hanging="360"/>
      </w:pPr>
      <w:rPr>
        <w:rFonts w:hint="default"/>
        <w:lang w:val="en-US" w:eastAsia="en-US" w:bidi="ar-SA"/>
      </w:rPr>
    </w:lvl>
    <w:lvl w:ilvl="7" w:tplc="E7265F80">
      <w:numFmt w:val="bullet"/>
      <w:lvlText w:val="•"/>
      <w:lvlJc w:val="left"/>
      <w:pPr>
        <w:ind w:left="7280" w:hanging="360"/>
      </w:pPr>
      <w:rPr>
        <w:rFonts w:hint="default"/>
        <w:lang w:val="en-US" w:eastAsia="en-US" w:bidi="ar-SA"/>
      </w:rPr>
    </w:lvl>
    <w:lvl w:ilvl="8" w:tplc="23FAB01C">
      <w:numFmt w:val="bullet"/>
      <w:lvlText w:val="•"/>
      <w:lvlJc w:val="left"/>
      <w:pPr>
        <w:ind w:left="8324" w:hanging="360"/>
      </w:pPr>
      <w:rPr>
        <w:rFonts w:hint="default"/>
        <w:lang w:val="en-US" w:eastAsia="en-US" w:bidi="ar-SA"/>
      </w:rPr>
    </w:lvl>
  </w:abstractNum>
  <w:abstractNum w:abstractNumId="20" w15:restartNumberingAfterBreak="0">
    <w:nsid w:val="7CEA6DD8"/>
    <w:multiLevelType w:val="hybridMultilevel"/>
    <w:tmpl w:val="7EEA6266"/>
    <w:lvl w:ilvl="0" w:tplc="6D1C3D5E">
      <w:numFmt w:val="bullet"/>
      <w:lvlText w:val="❖"/>
      <w:lvlJc w:val="left"/>
      <w:pPr>
        <w:ind w:left="667" w:hanging="303"/>
      </w:pPr>
      <w:rPr>
        <w:rFonts w:ascii="kiloji" w:eastAsia="kiloji" w:hAnsi="kiloji" w:cs="kiloji" w:hint="default"/>
        <w:w w:val="100"/>
        <w:sz w:val="24"/>
        <w:szCs w:val="24"/>
        <w:lang w:val="en-US" w:eastAsia="en-US" w:bidi="ar-SA"/>
      </w:rPr>
    </w:lvl>
    <w:lvl w:ilvl="1" w:tplc="C8E44C14">
      <w:numFmt w:val="bullet"/>
      <w:lvlText w:val="•"/>
      <w:lvlJc w:val="left"/>
      <w:pPr>
        <w:ind w:left="1635" w:hanging="303"/>
      </w:pPr>
      <w:rPr>
        <w:rFonts w:hint="default"/>
        <w:lang w:val="en-US" w:eastAsia="en-US" w:bidi="ar-SA"/>
      </w:rPr>
    </w:lvl>
    <w:lvl w:ilvl="2" w:tplc="08B69900">
      <w:numFmt w:val="bullet"/>
      <w:lvlText w:val="•"/>
      <w:lvlJc w:val="left"/>
      <w:pPr>
        <w:ind w:left="2610" w:hanging="303"/>
      </w:pPr>
      <w:rPr>
        <w:rFonts w:hint="default"/>
        <w:lang w:val="en-US" w:eastAsia="en-US" w:bidi="ar-SA"/>
      </w:rPr>
    </w:lvl>
    <w:lvl w:ilvl="3" w:tplc="32A416EA">
      <w:numFmt w:val="bullet"/>
      <w:lvlText w:val="•"/>
      <w:lvlJc w:val="left"/>
      <w:pPr>
        <w:ind w:left="3585" w:hanging="303"/>
      </w:pPr>
      <w:rPr>
        <w:rFonts w:hint="default"/>
        <w:lang w:val="en-US" w:eastAsia="en-US" w:bidi="ar-SA"/>
      </w:rPr>
    </w:lvl>
    <w:lvl w:ilvl="4" w:tplc="84BA3ED2">
      <w:numFmt w:val="bullet"/>
      <w:lvlText w:val="•"/>
      <w:lvlJc w:val="left"/>
      <w:pPr>
        <w:ind w:left="4560" w:hanging="303"/>
      </w:pPr>
      <w:rPr>
        <w:rFonts w:hint="default"/>
        <w:lang w:val="en-US" w:eastAsia="en-US" w:bidi="ar-SA"/>
      </w:rPr>
    </w:lvl>
    <w:lvl w:ilvl="5" w:tplc="820CA960">
      <w:numFmt w:val="bullet"/>
      <w:lvlText w:val="•"/>
      <w:lvlJc w:val="left"/>
      <w:pPr>
        <w:ind w:left="5535" w:hanging="303"/>
      </w:pPr>
      <w:rPr>
        <w:rFonts w:hint="default"/>
        <w:lang w:val="en-US" w:eastAsia="en-US" w:bidi="ar-SA"/>
      </w:rPr>
    </w:lvl>
    <w:lvl w:ilvl="6" w:tplc="4294BB5E">
      <w:numFmt w:val="bullet"/>
      <w:lvlText w:val="•"/>
      <w:lvlJc w:val="left"/>
      <w:pPr>
        <w:ind w:left="6510" w:hanging="303"/>
      </w:pPr>
      <w:rPr>
        <w:rFonts w:hint="default"/>
        <w:lang w:val="en-US" w:eastAsia="en-US" w:bidi="ar-SA"/>
      </w:rPr>
    </w:lvl>
    <w:lvl w:ilvl="7" w:tplc="A8265F3A">
      <w:numFmt w:val="bullet"/>
      <w:lvlText w:val="•"/>
      <w:lvlJc w:val="left"/>
      <w:pPr>
        <w:ind w:left="7485" w:hanging="303"/>
      </w:pPr>
      <w:rPr>
        <w:rFonts w:hint="default"/>
        <w:lang w:val="en-US" w:eastAsia="en-US" w:bidi="ar-SA"/>
      </w:rPr>
    </w:lvl>
    <w:lvl w:ilvl="8" w:tplc="BD666440">
      <w:numFmt w:val="bullet"/>
      <w:lvlText w:val="•"/>
      <w:lvlJc w:val="left"/>
      <w:pPr>
        <w:ind w:left="8460" w:hanging="303"/>
      </w:pPr>
      <w:rPr>
        <w:rFonts w:hint="default"/>
        <w:lang w:val="en-US" w:eastAsia="en-US" w:bidi="ar-SA"/>
      </w:rPr>
    </w:lvl>
  </w:abstractNum>
  <w:num w:numId="1" w16cid:durableId="1083915413">
    <w:abstractNumId w:val="4"/>
  </w:num>
  <w:num w:numId="2" w16cid:durableId="1514150115">
    <w:abstractNumId w:val="17"/>
  </w:num>
  <w:num w:numId="3" w16cid:durableId="1905950153">
    <w:abstractNumId w:val="10"/>
  </w:num>
  <w:num w:numId="4" w16cid:durableId="1364592098">
    <w:abstractNumId w:val="3"/>
  </w:num>
  <w:num w:numId="5" w16cid:durableId="1390960086">
    <w:abstractNumId w:val="12"/>
  </w:num>
  <w:num w:numId="6" w16cid:durableId="420877777">
    <w:abstractNumId w:val="5"/>
  </w:num>
  <w:num w:numId="7" w16cid:durableId="530849714">
    <w:abstractNumId w:val="0"/>
  </w:num>
  <w:num w:numId="8" w16cid:durableId="639503628">
    <w:abstractNumId w:val="2"/>
  </w:num>
  <w:num w:numId="9" w16cid:durableId="1162548839">
    <w:abstractNumId w:val="14"/>
  </w:num>
  <w:num w:numId="10" w16cid:durableId="374235949">
    <w:abstractNumId w:val="19"/>
  </w:num>
  <w:num w:numId="11" w16cid:durableId="71513722">
    <w:abstractNumId w:val="15"/>
  </w:num>
  <w:num w:numId="12" w16cid:durableId="917130703">
    <w:abstractNumId w:val="1"/>
  </w:num>
  <w:num w:numId="13" w16cid:durableId="1401095839">
    <w:abstractNumId w:val="8"/>
  </w:num>
  <w:num w:numId="14" w16cid:durableId="769013759">
    <w:abstractNumId w:val="20"/>
  </w:num>
  <w:num w:numId="15" w16cid:durableId="1828128669">
    <w:abstractNumId w:val="6"/>
  </w:num>
  <w:num w:numId="16" w16cid:durableId="1285041202">
    <w:abstractNumId w:val="9"/>
  </w:num>
  <w:num w:numId="17" w16cid:durableId="625160892">
    <w:abstractNumId w:val="18"/>
  </w:num>
  <w:num w:numId="18" w16cid:durableId="960114239">
    <w:abstractNumId w:val="11"/>
  </w:num>
  <w:num w:numId="19" w16cid:durableId="2020888383">
    <w:abstractNumId w:val="16"/>
  </w:num>
  <w:num w:numId="20" w16cid:durableId="1564170463">
    <w:abstractNumId w:val="7"/>
  </w:num>
  <w:num w:numId="21" w16cid:durableId="194815225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857"/>
    <w:rsid w:val="000002B0"/>
    <w:rsid w:val="00090E70"/>
    <w:rsid w:val="000948DA"/>
    <w:rsid w:val="00144508"/>
    <w:rsid w:val="00194C93"/>
    <w:rsid w:val="00213B87"/>
    <w:rsid w:val="00397EB3"/>
    <w:rsid w:val="003B0D50"/>
    <w:rsid w:val="003B0E12"/>
    <w:rsid w:val="004A4972"/>
    <w:rsid w:val="004C113D"/>
    <w:rsid w:val="004D0911"/>
    <w:rsid w:val="005A1191"/>
    <w:rsid w:val="00614B83"/>
    <w:rsid w:val="0063622B"/>
    <w:rsid w:val="008A6354"/>
    <w:rsid w:val="00901559"/>
    <w:rsid w:val="009561D8"/>
    <w:rsid w:val="00962FF3"/>
    <w:rsid w:val="009B5812"/>
    <w:rsid w:val="00A30A9B"/>
    <w:rsid w:val="00A65833"/>
    <w:rsid w:val="00A97916"/>
    <w:rsid w:val="00AD7898"/>
    <w:rsid w:val="00B25D2B"/>
    <w:rsid w:val="00BC1B11"/>
    <w:rsid w:val="00BC60B1"/>
    <w:rsid w:val="00BE6908"/>
    <w:rsid w:val="00CB1DB9"/>
    <w:rsid w:val="00CD20BA"/>
    <w:rsid w:val="00CE2AE0"/>
    <w:rsid w:val="00D0050D"/>
    <w:rsid w:val="00D93857"/>
    <w:rsid w:val="00E44ECB"/>
    <w:rsid w:val="00E51D52"/>
    <w:rsid w:val="00EB2844"/>
    <w:rsid w:val="00EF5B4C"/>
    <w:rsid w:val="00F8196E"/>
    <w:rsid w:val="00FD6B4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03628"/>
  <w15:chartTrackingRefBased/>
  <w15:docId w15:val="{135EF778-1D81-4260-9891-80759E158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A30A9B"/>
    <w:pPr>
      <w:widowControl w:val="0"/>
      <w:autoSpaceDE w:val="0"/>
      <w:autoSpaceDN w:val="0"/>
      <w:spacing w:after="0" w:line="240" w:lineRule="auto"/>
    </w:pPr>
    <w:rPr>
      <w:rFonts w:ascii="Times New Roman" w:eastAsia="Times New Roman" w:hAnsi="Times New Roman" w:cs="Times New Roman"/>
      <w:lang w:val="en-US"/>
    </w:rPr>
  </w:style>
  <w:style w:type="paragraph" w:styleId="Heading1">
    <w:name w:val="heading 1"/>
    <w:basedOn w:val="Normal"/>
    <w:link w:val="Heading1Char"/>
    <w:uiPriority w:val="1"/>
    <w:qFormat/>
    <w:rsid w:val="00A30A9B"/>
    <w:pPr>
      <w:spacing w:before="78"/>
      <w:ind w:left="792" w:right="805"/>
      <w:jc w:val="center"/>
      <w:outlineLvl w:val="0"/>
    </w:pPr>
    <w:rPr>
      <w:b/>
      <w:bCs/>
      <w:sz w:val="52"/>
      <w:szCs w:val="52"/>
    </w:rPr>
  </w:style>
  <w:style w:type="paragraph" w:styleId="Heading2">
    <w:name w:val="heading 2"/>
    <w:basedOn w:val="Normal"/>
    <w:link w:val="Heading2Char"/>
    <w:uiPriority w:val="1"/>
    <w:qFormat/>
    <w:rsid w:val="00A30A9B"/>
    <w:pPr>
      <w:spacing w:before="207"/>
      <w:ind w:left="1814" w:right="1825" w:firstLine="453"/>
      <w:outlineLvl w:val="1"/>
    </w:pPr>
    <w:rPr>
      <w:b/>
      <w:bCs/>
      <w:sz w:val="48"/>
      <w:szCs w:val="48"/>
    </w:rPr>
  </w:style>
  <w:style w:type="paragraph" w:styleId="Heading3">
    <w:name w:val="heading 3"/>
    <w:basedOn w:val="Normal"/>
    <w:link w:val="Heading3Char"/>
    <w:uiPriority w:val="1"/>
    <w:qFormat/>
    <w:rsid w:val="00A30A9B"/>
    <w:pPr>
      <w:spacing w:before="80"/>
      <w:ind w:left="791" w:right="808"/>
      <w:jc w:val="center"/>
      <w:outlineLvl w:val="2"/>
    </w:pPr>
    <w:rPr>
      <w:b/>
      <w:bCs/>
      <w:sz w:val="44"/>
      <w:szCs w:val="44"/>
    </w:rPr>
  </w:style>
  <w:style w:type="paragraph" w:styleId="Heading4">
    <w:name w:val="heading 4"/>
    <w:basedOn w:val="Normal"/>
    <w:link w:val="Heading4Char"/>
    <w:uiPriority w:val="1"/>
    <w:qFormat/>
    <w:rsid w:val="00A30A9B"/>
    <w:pPr>
      <w:spacing w:before="1"/>
      <w:ind w:left="792" w:right="807"/>
      <w:jc w:val="center"/>
      <w:outlineLvl w:val="3"/>
    </w:pPr>
    <w:rPr>
      <w:b/>
      <w:bCs/>
      <w:sz w:val="28"/>
      <w:szCs w:val="28"/>
    </w:rPr>
  </w:style>
  <w:style w:type="paragraph" w:styleId="Heading5">
    <w:name w:val="heading 5"/>
    <w:basedOn w:val="Normal"/>
    <w:link w:val="Heading5Char"/>
    <w:uiPriority w:val="1"/>
    <w:qFormat/>
    <w:rsid w:val="00A30A9B"/>
    <w:pPr>
      <w:ind w:left="792"/>
      <w:jc w:val="center"/>
      <w:outlineLvl w:val="4"/>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A30A9B"/>
    <w:rPr>
      <w:rFonts w:ascii="Times New Roman" w:eastAsia="Times New Roman" w:hAnsi="Times New Roman" w:cs="Times New Roman"/>
      <w:b/>
      <w:bCs/>
      <w:sz w:val="52"/>
      <w:szCs w:val="52"/>
      <w:lang w:val="en-US"/>
    </w:rPr>
  </w:style>
  <w:style w:type="character" w:customStyle="1" w:styleId="Heading2Char">
    <w:name w:val="Heading 2 Char"/>
    <w:basedOn w:val="DefaultParagraphFont"/>
    <w:link w:val="Heading2"/>
    <w:uiPriority w:val="1"/>
    <w:rsid w:val="00A30A9B"/>
    <w:rPr>
      <w:rFonts w:ascii="Times New Roman" w:eastAsia="Times New Roman" w:hAnsi="Times New Roman" w:cs="Times New Roman"/>
      <w:b/>
      <w:bCs/>
      <w:sz w:val="48"/>
      <w:szCs w:val="48"/>
      <w:lang w:val="en-US"/>
    </w:rPr>
  </w:style>
  <w:style w:type="character" w:customStyle="1" w:styleId="Heading3Char">
    <w:name w:val="Heading 3 Char"/>
    <w:basedOn w:val="DefaultParagraphFont"/>
    <w:link w:val="Heading3"/>
    <w:uiPriority w:val="1"/>
    <w:rsid w:val="00A30A9B"/>
    <w:rPr>
      <w:rFonts w:ascii="Times New Roman" w:eastAsia="Times New Roman" w:hAnsi="Times New Roman" w:cs="Times New Roman"/>
      <w:b/>
      <w:bCs/>
      <w:sz w:val="44"/>
      <w:szCs w:val="44"/>
      <w:lang w:val="en-US"/>
    </w:rPr>
  </w:style>
  <w:style w:type="character" w:customStyle="1" w:styleId="Heading4Char">
    <w:name w:val="Heading 4 Char"/>
    <w:basedOn w:val="DefaultParagraphFont"/>
    <w:link w:val="Heading4"/>
    <w:uiPriority w:val="1"/>
    <w:rsid w:val="00A30A9B"/>
    <w:rPr>
      <w:rFonts w:ascii="Times New Roman" w:eastAsia="Times New Roman" w:hAnsi="Times New Roman" w:cs="Times New Roman"/>
      <w:b/>
      <w:bCs/>
      <w:sz w:val="28"/>
      <w:szCs w:val="28"/>
      <w:lang w:val="en-US"/>
    </w:rPr>
  </w:style>
  <w:style w:type="character" w:customStyle="1" w:styleId="Heading5Char">
    <w:name w:val="Heading 5 Char"/>
    <w:basedOn w:val="DefaultParagraphFont"/>
    <w:link w:val="Heading5"/>
    <w:uiPriority w:val="1"/>
    <w:rsid w:val="00A30A9B"/>
    <w:rPr>
      <w:rFonts w:ascii="Times New Roman" w:eastAsia="Times New Roman" w:hAnsi="Times New Roman" w:cs="Times New Roman"/>
      <w:b/>
      <w:bCs/>
      <w:sz w:val="24"/>
      <w:szCs w:val="24"/>
      <w:lang w:val="en-US"/>
    </w:rPr>
  </w:style>
  <w:style w:type="paragraph" w:styleId="BodyText">
    <w:name w:val="Body Text"/>
    <w:basedOn w:val="Normal"/>
    <w:link w:val="BodyTextChar"/>
    <w:uiPriority w:val="1"/>
    <w:qFormat/>
    <w:rsid w:val="00A30A9B"/>
    <w:rPr>
      <w:sz w:val="24"/>
      <w:szCs w:val="24"/>
    </w:rPr>
  </w:style>
  <w:style w:type="character" w:customStyle="1" w:styleId="BodyTextChar">
    <w:name w:val="Body Text Char"/>
    <w:basedOn w:val="DefaultParagraphFont"/>
    <w:link w:val="BodyText"/>
    <w:uiPriority w:val="1"/>
    <w:rsid w:val="00A30A9B"/>
    <w:rPr>
      <w:rFonts w:ascii="Times New Roman" w:eastAsia="Times New Roman" w:hAnsi="Times New Roman" w:cs="Times New Roman"/>
      <w:sz w:val="24"/>
      <w:szCs w:val="24"/>
      <w:lang w:val="en-US"/>
    </w:rPr>
  </w:style>
  <w:style w:type="paragraph" w:styleId="ListParagraph">
    <w:name w:val="List Paragraph"/>
    <w:basedOn w:val="Normal"/>
    <w:uiPriority w:val="1"/>
    <w:qFormat/>
    <w:rsid w:val="00A30A9B"/>
    <w:pPr>
      <w:ind w:left="1027" w:hanging="360"/>
    </w:pPr>
  </w:style>
  <w:style w:type="paragraph" w:customStyle="1" w:styleId="TableParagraph">
    <w:name w:val="Table Paragraph"/>
    <w:basedOn w:val="Normal"/>
    <w:uiPriority w:val="1"/>
    <w:qFormat/>
    <w:rsid w:val="00A30A9B"/>
    <w:pPr>
      <w:spacing w:line="270" w:lineRule="exact"/>
      <w:ind w:left="105"/>
    </w:pPr>
  </w:style>
  <w:style w:type="paragraph" w:styleId="BalloonText">
    <w:name w:val="Balloon Text"/>
    <w:basedOn w:val="Normal"/>
    <w:link w:val="BalloonTextChar"/>
    <w:uiPriority w:val="99"/>
    <w:semiHidden/>
    <w:unhideWhenUsed/>
    <w:rsid w:val="00A30A9B"/>
    <w:rPr>
      <w:rFonts w:ascii="Tahoma" w:hAnsi="Tahoma" w:cs="Tahoma"/>
      <w:sz w:val="16"/>
      <w:szCs w:val="16"/>
    </w:rPr>
  </w:style>
  <w:style w:type="character" w:customStyle="1" w:styleId="BalloonTextChar">
    <w:name w:val="Balloon Text Char"/>
    <w:basedOn w:val="DefaultParagraphFont"/>
    <w:link w:val="BalloonText"/>
    <w:uiPriority w:val="99"/>
    <w:semiHidden/>
    <w:rsid w:val="00A30A9B"/>
    <w:rPr>
      <w:rFonts w:ascii="Tahoma" w:eastAsia="Times New Roman" w:hAnsi="Tahoma" w:cs="Tahoma"/>
      <w:sz w:val="16"/>
      <w:szCs w:val="16"/>
      <w:lang w:val="en-US"/>
    </w:rPr>
  </w:style>
  <w:style w:type="paragraph" w:styleId="NormalWeb">
    <w:name w:val="Normal (Web)"/>
    <w:basedOn w:val="Normal"/>
    <w:uiPriority w:val="99"/>
    <w:semiHidden/>
    <w:unhideWhenUsed/>
    <w:rsid w:val="00A30A9B"/>
    <w:pPr>
      <w:widowControl/>
      <w:autoSpaceDE/>
      <w:autoSpaceDN/>
      <w:spacing w:before="100" w:beforeAutospacing="1" w:after="100" w:afterAutospacing="1"/>
    </w:pPr>
    <w:rPr>
      <w:sz w:val="24"/>
      <w:szCs w:val="24"/>
      <w:lang w:val="en-GB" w:eastAsia="en-GB"/>
    </w:rPr>
  </w:style>
  <w:style w:type="paragraph" w:customStyle="1" w:styleId="Normal1">
    <w:name w:val="Normal1"/>
    <w:uiPriority w:val="99"/>
    <w:rsid w:val="00A30A9B"/>
    <w:pPr>
      <w:spacing w:after="200" w:line="276" w:lineRule="auto"/>
    </w:pPr>
    <w:rPr>
      <w:rFonts w:ascii="Calibri" w:eastAsia="Calibri" w:hAnsi="Calibri" w:cs="Calibri"/>
      <w:lang w:val="en-US" w:eastAsia="en-IN"/>
    </w:rPr>
  </w:style>
  <w:style w:type="paragraph" w:styleId="Header">
    <w:name w:val="header"/>
    <w:basedOn w:val="Normal"/>
    <w:link w:val="HeaderChar"/>
    <w:uiPriority w:val="99"/>
    <w:unhideWhenUsed/>
    <w:rsid w:val="00A30A9B"/>
    <w:pPr>
      <w:tabs>
        <w:tab w:val="center" w:pos="4513"/>
        <w:tab w:val="right" w:pos="9026"/>
      </w:tabs>
    </w:pPr>
  </w:style>
  <w:style w:type="character" w:customStyle="1" w:styleId="HeaderChar">
    <w:name w:val="Header Char"/>
    <w:basedOn w:val="DefaultParagraphFont"/>
    <w:link w:val="Header"/>
    <w:uiPriority w:val="99"/>
    <w:rsid w:val="00A30A9B"/>
    <w:rPr>
      <w:rFonts w:ascii="Times New Roman" w:eastAsia="Times New Roman" w:hAnsi="Times New Roman" w:cs="Times New Roman"/>
      <w:lang w:val="en-US"/>
    </w:rPr>
  </w:style>
  <w:style w:type="paragraph" w:styleId="Footer">
    <w:name w:val="footer"/>
    <w:basedOn w:val="Normal"/>
    <w:link w:val="FooterChar"/>
    <w:uiPriority w:val="99"/>
    <w:unhideWhenUsed/>
    <w:rsid w:val="00A30A9B"/>
    <w:pPr>
      <w:tabs>
        <w:tab w:val="center" w:pos="4513"/>
        <w:tab w:val="right" w:pos="9026"/>
      </w:tabs>
    </w:pPr>
  </w:style>
  <w:style w:type="character" w:customStyle="1" w:styleId="FooterChar">
    <w:name w:val="Footer Char"/>
    <w:basedOn w:val="DefaultParagraphFont"/>
    <w:link w:val="Footer"/>
    <w:uiPriority w:val="99"/>
    <w:rsid w:val="00A30A9B"/>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simplypsychology.org/psychosexual.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37/1093-4510.9.3.186" TargetMode="Externa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202</TotalTime>
  <Pages>18</Pages>
  <Words>8690</Words>
  <Characters>49538</Characters>
  <Application>Microsoft Office Word</Application>
  <DocSecurity>0</DocSecurity>
  <Lines>412</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AJU KURIAN</dc:creator>
  <cp:keywords/>
  <dc:description/>
  <cp:lastModifiedBy>AJU KURIAN</cp:lastModifiedBy>
  <cp:revision>7</cp:revision>
  <dcterms:created xsi:type="dcterms:W3CDTF">2022-07-22T06:03:00Z</dcterms:created>
  <dcterms:modified xsi:type="dcterms:W3CDTF">2022-08-08T04:51:00Z</dcterms:modified>
</cp:coreProperties>
</file>