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6FD201" w14:textId="378DA750" w:rsidR="008A3B25" w:rsidRPr="00B91A9B" w:rsidRDefault="008A3B25" w:rsidP="00B91A9B">
      <w:pPr>
        <w:jc w:val="center"/>
        <w:rPr>
          <w:rFonts w:ascii="Times New Roman" w:hAnsi="Times New Roman" w:cs="Times New Roman"/>
          <w:b/>
          <w:bCs/>
          <w:color w:val="202124"/>
          <w:sz w:val="56"/>
          <w:shd w:val="clear" w:color="auto" w:fill="FFFFFF"/>
        </w:rPr>
      </w:pPr>
      <w:bookmarkStart w:id="0" w:name="_GoBack"/>
      <w:r w:rsidRPr="00B91A9B">
        <w:rPr>
          <w:rFonts w:ascii="Times New Roman" w:hAnsi="Times New Roman" w:cs="Times New Roman"/>
          <w:b/>
          <w:bCs/>
          <w:color w:val="202124"/>
          <w:sz w:val="56"/>
          <w:shd w:val="clear" w:color="auto" w:fill="FFFFFF"/>
        </w:rPr>
        <w:t>Sustainability –</w:t>
      </w:r>
      <w:r w:rsidR="000A675F">
        <w:rPr>
          <w:rFonts w:ascii="Times New Roman" w:hAnsi="Times New Roman" w:cs="Times New Roman"/>
          <w:b/>
          <w:bCs/>
          <w:color w:val="202124"/>
          <w:sz w:val="56"/>
          <w:shd w:val="clear" w:color="auto" w:fill="FFFFFF"/>
        </w:rPr>
        <w:t xml:space="preserve"> F</w:t>
      </w:r>
      <w:r w:rsidRPr="00B91A9B">
        <w:rPr>
          <w:rFonts w:ascii="Times New Roman" w:hAnsi="Times New Roman" w:cs="Times New Roman"/>
          <w:b/>
          <w:bCs/>
          <w:color w:val="202124"/>
          <w:sz w:val="56"/>
          <w:shd w:val="clear" w:color="auto" w:fill="FFFFFF"/>
        </w:rPr>
        <w:t>uture Brand in the Market</w:t>
      </w:r>
    </w:p>
    <w:bookmarkEnd w:id="0"/>
    <w:p w14:paraId="18D86EC5" w14:textId="77777777" w:rsidR="008A3B25" w:rsidRDefault="00314A71" w:rsidP="008A3B25">
      <w:pPr>
        <w:spacing w:line="240" w:lineRule="auto"/>
        <w:jc w:val="both"/>
        <w:rPr>
          <w:rFonts w:ascii="Times New Roman" w:hAnsi="Times New Roman" w:cs="Times New Roman"/>
          <w:b/>
          <w:bCs/>
          <w:color w:val="202124"/>
          <w:sz w:val="20"/>
          <w:szCs w:val="20"/>
          <w:shd w:val="clear" w:color="auto" w:fill="FFFFFF"/>
        </w:rPr>
      </w:pPr>
      <w:r>
        <w:rPr>
          <w:rFonts w:ascii="Times New Roman" w:hAnsi="Times New Roman" w:cs="Times New Roman"/>
          <w:b/>
          <w:bCs/>
          <w:color w:val="202124"/>
          <w:sz w:val="20"/>
          <w:szCs w:val="20"/>
          <w:shd w:val="clear" w:color="auto" w:fill="FFFFFF"/>
        </w:rPr>
        <w:t>Author 1</w:t>
      </w:r>
    </w:p>
    <w:p w14:paraId="60FF38DB" w14:textId="48EE1735" w:rsidR="00314A71" w:rsidRPr="00314A71" w:rsidRDefault="00FC4D92" w:rsidP="00314A71">
      <w:pPr>
        <w:spacing w:line="240" w:lineRule="auto"/>
        <w:jc w:val="both"/>
        <w:rPr>
          <w:rFonts w:ascii="Times New Roman" w:hAnsi="Times New Roman" w:cs="Times New Roman"/>
          <w:b/>
          <w:bCs/>
          <w:color w:val="202124"/>
          <w:sz w:val="20"/>
          <w:szCs w:val="20"/>
          <w:shd w:val="clear" w:color="auto" w:fill="FFFFFF"/>
        </w:rPr>
      </w:pPr>
      <w:proofErr w:type="spellStart"/>
      <w:r>
        <w:rPr>
          <w:rFonts w:ascii="Times New Roman" w:hAnsi="Times New Roman" w:cs="Times New Roman"/>
          <w:b/>
          <w:bCs/>
          <w:color w:val="202124"/>
          <w:sz w:val="20"/>
          <w:szCs w:val="20"/>
          <w:shd w:val="clear" w:color="auto" w:fill="FFFFFF"/>
        </w:rPr>
        <w:t>Ms.</w:t>
      </w:r>
      <w:proofErr w:type="spellEnd"/>
      <w:r w:rsidR="006F5AF4">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Suma</w:t>
      </w:r>
      <w:r w:rsidR="006F5AF4">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Professor</w:t>
      </w:r>
      <w:r w:rsidR="006F5AF4">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Department of Management</w:t>
      </w:r>
      <w:r w:rsidR="006F5AF4">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East West College of Management</w:t>
      </w:r>
      <w:r w:rsidR="006F5AF4">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Bangalore</w:t>
      </w:r>
    </w:p>
    <w:p w14:paraId="3A35159B" w14:textId="77777777" w:rsid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 xml:space="preserve">Email: </w:t>
      </w:r>
      <w:hyperlink r:id="rId6" w:history="1">
        <w:r w:rsidRPr="007657E1">
          <w:rPr>
            <w:rStyle w:val="Hyperlink"/>
            <w:rFonts w:ascii="Times New Roman" w:hAnsi="Times New Roman" w:cs="Times New Roman"/>
            <w:b/>
            <w:bCs/>
            <w:sz w:val="20"/>
            <w:szCs w:val="20"/>
            <w:shd w:val="clear" w:color="auto" w:fill="FFFFFF"/>
          </w:rPr>
          <w:t>suma.mgt@ewcm.edu.in</w:t>
        </w:r>
      </w:hyperlink>
    </w:p>
    <w:p w14:paraId="218AB24D" w14:textId="77777777" w:rsidR="00314A71" w:rsidRDefault="00314A71" w:rsidP="00314A71">
      <w:pPr>
        <w:spacing w:line="240" w:lineRule="auto"/>
        <w:jc w:val="both"/>
        <w:rPr>
          <w:rFonts w:ascii="Times New Roman" w:hAnsi="Times New Roman" w:cs="Times New Roman"/>
          <w:b/>
          <w:bCs/>
          <w:color w:val="202124"/>
          <w:sz w:val="20"/>
          <w:szCs w:val="20"/>
          <w:shd w:val="clear" w:color="auto" w:fill="FFFFFF"/>
        </w:rPr>
      </w:pPr>
      <w:r>
        <w:rPr>
          <w:rFonts w:ascii="Times New Roman" w:hAnsi="Times New Roman" w:cs="Times New Roman"/>
          <w:b/>
          <w:bCs/>
          <w:color w:val="202124"/>
          <w:sz w:val="20"/>
          <w:szCs w:val="20"/>
          <w:shd w:val="clear" w:color="auto" w:fill="FFFFFF"/>
        </w:rPr>
        <w:t>Author 2</w:t>
      </w:r>
    </w:p>
    <w:p w14:paraId="4E73A2D0" w14:textId="19F7F4C8" w:rsidR="00314A71" w:rsidRPr="00314A71" w:rsidRDefault="00FC4D92" w:rsidP="00314A71">
      <w:pPr>
        <w:spacing w:line="240" w:lineRule="auto"/>
        <w:jc w:val="both"/>
        <w:rPr>
          <w:rFonts w:ascii="Times New Roman" w:hAnsi="Times New Roman" w:cs="Times New Roman"/>
          <w:b/>
          <w:bCs/>
          <w:color w:val="202124"/>
          <w:sz w:val="20"/>
          <w:szCs w:val="20"/>
          <w:shd w:val="clear" w:color="auto" w:fill="FFFFFF"/>
        </w:rPr>
      </w:pPr>
      <w:proofErr w:type="spellStart"/>
      <w:r>
        <w:rPr>
          <w:rFonts w:ascii="Times New Roman" w:hAnsi="Times New Roman" w:cs="Times New Roman"/>
          <w:b/>
          <w:bCs/>
          <w:color w:val="202124"/>
          <w:sz w:val="20"/>
          <w:szCs w:val="20"/>
          <w:shd w:val="clear" w:color="auto" w:fill="FFFFFF"/>
        </w:rPr>
        <w:t>Ms</w:t>
      </w:r>
      <w:r w:rsidR="00314A71">
        <w:rPr>
          <w:rFonts w:ascii="Times New Roman" w:hAnsi="Times New Roman" w:cs="Times New Roman"/>
          <w:b/>
          <w:bCs/>
          <w:color w:val="202124"/>
          <w:sz w:val="20"/>
          <w:szCs w:val="20"/>
          <w:shd w:val="clear" w:color="auto" w:fill="FFFFFF"/>
        </w:rPr>
        <w:t>.</w:t>
      </w:r>
      <w:proofErr w:type="spellEnd"/>
      <w:r w:rsidR="00314A71">
        <w:rPr>
          <w:rFonts w:ascii="Times New Roman" w:hAnsi="Times New Roman" w:cs="Times New Roman"/>
          <w:b/>
          <w:bCs/>
          <w:color w:val="202124"/>
          <w:sz w:val="20"/>
          <w:szCs w:val="20"/>
          <w:shd w:val="clear" w:color="auto" w:fill="FFFFFF"/>
        </w:rPr>
        <w:t xml:space="preserve"> </w:t>
      </w:r>
      <w:proofErr w:type="spellStart"/>
      <w:r w:rsidR="00314A71">
        <w:rPr>
          <w:rFonts w:ascii="Times New Roman" w:hAnsi="Times New Roman" w:cs="Times New Roman"/>
          <w:b/>
          <w:bCs/>
          <w:color w:val="202124"/>
          <w:sz w:val="20"/>
          <w:szCs w:val="20"/>
          <w:shd w:val="clear" w:color="auto" w:fill="FFFFFF"/>
        </w:rPr>
        <w:t>Divya</w:t>
      </w:r>
      <w:proofErr w:type="spellEnd"/>
      <w:r w:rsidR="006F5AF4">
        <w:rPr>
          <w:rFonts w:ascii="Times New Roman" w:hAnsi="Times New Roman" w:cs="Times New Roman"/>
          <w:b/>
          <w:bCs/>
          <w:color w:val="202124"/>
          <w:sz w:val="20"/>
          <w:szCs w:val="20"/>
          <w:shd w:val="clear" w:color="auto" w:fill="FFFFFF"/>
        </w:rPr>
        <w:t xml:space="preserve">, </w:t>
      </w:r>
      <w:r w:rsidR="00AC13F9">
        <w:rPr>
          <w:rFonts w:ascii="Times New Roman" w:hAnsi="Times New Roman" w:cs="Times New Roman"/>
          <w:b/>
          <w:bCs/>
          <w:color w:val="202124"/>
          <w:sz w:val="20"/>
          <w:szCs w:val="20"/>
          <w:shd w:val="clear" w:color="auto" w:fill="FFFFFF"/>
        </w:rPr>
        <w:t>S</w:t>
      </w:r>
      <w:r w:rsidR="00B52FF7">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Professor</w:t>
      </w:r>
      <w:r w:rsidR="00D9236A">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Department of Management</w:t>
      </w:r>
      <w:r w:rsidR="00D9236A">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East West College of Management</w:t>
      </w:r>
      <w:r w:rsidR="00D9236A">
        <w:rPr>
          <w:rFonts w:ascii="Times New Roman" w:hAnsi="Times New Roman" w:cs="Times New Roman"/>
          <w:b/>
          <w:bCs/>
          <w:color w:val="202124"/>
          <w:sz w:val="20"/>
          <w:szCs w:val="20"/>
          <w:shd w:val="clear" w:color="auto" w:fill="FFFFFF"/>
        </w:rPr>
        <w:t xml:space="preserve">, </w:t>
      </w:r>
      <w:r w:rsidR="00314A71" w:rsidRPr="00314A71">
        <w:rPr>
          <w:rFonts w:ascii="Times New Roman" w:hAnsi="Times New Roman" w:cs="Times New Roman"/>
          <w:b/>
          <w:bCs/>
          <w:color w:val="202124"/>
          <w:sz w:val="20"/>
          <w:szCs w:val="20"/>
          <w:shd w:val="clear" w:color="auto" w:fill="FFFFFF"/>
        </w:rPr>
        <w:t>Bangalore</w:t>
      </w:r>
    </w:p>
    <w:p w14:paraId="4539F2F5" w14:textId="77777777" w:rsidR="00314A71" w:rsidRDefault="00314A71" w:rsidP="00314A71">
      <w:pPr>
        <w:spacing w:line="240" w:lineRule="auto"/>
        <w:jc w:val="both"/>
        <w:rPr>
          <w:rFonts w:ascii="Times New Roman" w:hAnsi="Times New Roman" w:cs="Times New Roman"/>
          <w:b/>
          <w:bCs/>
          <w:color w:val="202124"/>
          <w:sz w:val="20"/>
          <w:szCs w:val="20"/>
          <w:shd w:val="clear" w:color="auto" w:fill="FFFFFF"/>
        </w:rPr>
      </w:pPr>
      <w:r w:rsidRPr="00314A71">
        <w:rPr>
          <w:rFonts w:ascii="Times New Roman" w:hAnsi="Times New Roman" w:cs="Times New Roman"/>
          <w:b/>
          <w:bCs/>
          <w:color w:val="202124"/>
          <w:sz w:val="20"/>
          <w:szCs w:val="20"/>
          <w:shd w:val="clear" w:color="auto" w:fill="FFFFFF"/>
        </w:rPr>
        <w:t xml:space="preserve">Email: </w:t>
      </w:r>
      <w:hyperlink r:id="rId7" w:history="1">
        <w:r w:rsidRPr="007657E1">
          <w:rPr>
            <w:rStyle w:val="Hyperlink"/>
            <w:rFonts w:ascii="Times New Roman" w:hAnsi="Times New Roman" w:cs="Times New Roman"/>
            <w:b/>
            <w:bCs/>
            <w:sz w:val="20"/>
            <w:szCs w:val="20"/>
            <w:shd w:val="clear" w:color="auto" w:fill="FFFFFF"/>
          </w:rPr>
          <w:t>divya.mgt@ewcm.edu.in</w:t>
        </w:r>
      </w:hyperlink>
      <w:r>
        <w:rPr>
          <w:rFonts w:ascii="Times New Roman" w:hAnsi="Times New Roman" w:cs="Times New Roman"/>
          <w:b/>
          <w:bCs/>
          <w:color w:val="202124"/>
          <w:sz w:val="20"/>
          <w:szCs w:val="20"/>
          <w:shd w:val="clear" w:color="auto" w:fill="FFFFFF"/>
        </w:rPr>
        <w:t xml:space="preserve"> </w:t>
      </w:r>
    </w:p>
    <w:p w14:paraId="5B2A8256" w14:textId="77777777"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b/>
          <w:bCs/>
          <w:color w:val="202124"/>
          <w:sz w:val="20"/>
          <w:szCs w:val="20"/>
          <w:shd w:val="clear" w:color="auto" w:fill="FFFFFF"/>
        </w:rPr>
        <w:t>Introduction to Sustainability</w:t>
      </w:r>
    </w:p>
    <w:p w14:paraId="08D6F536" w14:textId="516A9361" w:rsidR="00277295"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Sustainability means meeting the requirements of individual interests and reaching unborn prospects without negotiating the capability of unborn generations. Sustainability includes natural, profitable, and social coffers demanded to lead life sufficiently. Sustainability isn't just a talk of the terrain but also a need and a concern for social equity and profitable development in society. Business sustainability </w:t>
      </w:r>
      <w:r w:rsidR="00F221D8">
        <w:rPr>
          <w:rFonts w:ascii="Times New Roman" w:hAnsi="Times New Roman" w:cs="Times New Roman"/>
          <w:sz w:val="20"/>
          <w:szCs w:val="20"/>
        </w:rPr>
        <w:t>and</w:t>
      </w:r>
      <w:r w:rsidRPr="008A3B25">
        <w:rPr>
          <w:rFonts w:ascii="Times New Roman" w:hAnsi="Times New Roman" w:cs="Times New Roman"/>
          <w:sz w:val="20"/>
          <w:szCs w:val="20"/>
        </w:rPr>
        <w:t xml:space="preserve"> commercial sustainability</w:t>
      </w:r>
      <w:r w:rsidR="00F221D8">
        <w:rPr>
          <w:rFonts w:ascii="Times New Roman" w:hAnsi="Times New Roman" w:cs="Times New Roman"/>
          <w:sz w:val="20"/>
          <w:szCs w:val="20"/>
        </w:rPr>
        <w:t xml:space="preserve"> are both one and the same</w:t>
      </w:r>
      <w:r w:rsidR="00D36A85">
        <w:rPr>
          <w:rFonts w:ascii="Times New Roman" w:hAnsi="Times New Roman" w:cs="Times New Roman"/>
          <w:sz w:val="20"/>
          <w:szCs w:val="20"/>
        </w:rPr>
        <w:t>,</w:t>
      </w:r>
      <w:r w:rsidRPr="008A3B25">
        <w:rPr>
          <w:rFonts w:ascii="Times New Roman" w:hAnsi="Times New Roman" w:cs="Times New Roman"/>
          <w:sz w:val="20"/>
          <w:szCs w:val="20"/>
        </w:rPr>
        <w:t xml:space="preserve"> </w:t>
      </w:r>
      <w:r w:rsidR="00D36A85">
        <w:rPr>
          <w:rFonts w:ascii="Times New Roman" w:hAnsi="Times New Roman" w:cs="Times New Roman"/>
          <w:sz w:val="20"/>
          <w:szCs w:val="20"/>
        </w:rPr>
        <w:t>are</w:t>
      </w:r>
      <w:r w:rsidRPr="008A3B25">
        <w:rPr>
          <w:rFonts w:ascii="Times New Roman" w:hAnsi="Times New Roman" w:cs="Times New Roman"/>
          <w:sz w:val="20"/>
          <w:szCs w:val="20"/>
        </w:rPr>
        <w:t xml:space="preserve"> the operation</w:t>
      </w:r>
      <w:r w:rsidR="00EA1831">
        <w:rPr>
          <w:rFonts w:ascii="Times New Roman" w:hAnsi="Times New Roman" w:cs="Times New Roman"/>
          <w:sz w:val="20"/>
          <w:szCs w:val="20"/>
        </w:rPr>
        <w:t>s</w:t>
      </w:r>
      <w:r w:rsidRPr="008A3B25">
        <w:rPr>
          <w:rFonts w:ascii="Times New Roman" w:hAnsi="Times New Roman" w:cs="Times New Roman"/>
          <w:sz w:val="20"/>
          <w:szCs w:val="20"/>
        </w:rPr>
        <w:t xml:space="preserve"> </w:t>
      </w:r>
      <w:r w:rsidR="00EA1831">
        <w:rPr>
          <w:rFonts w:ascii="Times New Roman" w:hAnsi="Times New Roman" w:cs="Times New Roman"/>
          <w:sz w:val="20"/>
          <w:szCs w:val="20"/>
        </w:rPr>
        <w:t>with</w:t>
      </w:r>
      <w:r w:rsidRPr="008A3B25">
        <w:rPr>
          <w:rFonts w:ascii="Times New Roman" w:hAnsi="Times New Roman" w:cs="Times New Roman"/>
          <w:sz w:val="20"/>
          <w:szCs w:val="20"/>
        </w:rPr>
        <w:t xml:space="preserve"> </w:t>
      </w:r>
      <w:r w:rsidR="00EA1831">
        <w:rPr>
          <w:rFonts w:ascii="Times New Roman" w:hAnsi="Times New Roman" w:cs="Times New Roman"/>
          <w:sz w:val="20"/>
          <w:szCs w:val="20"/>
        </w:rPr>
        <w:t xml:space="preserve">the </w:t>
      </w:r>
      <w:r w:rsidRPr="008A3B25">
        <w:rPr>
          <w:rFonts w:ascii="Times New Roman" w:hAnsi="Times New Roman" w:cs="Times New Roman"/>
          <w:sz w:val="20"/>
          <w:szCs w:val="20"/>
        </w:rPr>
        <w:t xml:space="preserve">collaboration of </w:t>
      </w:r>
      <w:r w:rsidR="00EA1831" w:rsidRPr="008A3B25">
        <w:rPr>
          <w:rFonts w:ascii="Times New Roman" w:hAnsi="Times New Roman" w:cs="Times New Roman"/>
          <w:sz w:val="20"/>
          <w:szCs w:val="20"/>
        </w:rPr>
        <w:t>ecological</w:t>
      </w:r>
      <w:r w:rsidRPr="008A3B25">
        <w:rPr>
          <w:rFonts w:ascii="Times New Roman" w:hAnsi="Times New Roman" w:cs="Times New Roman"/>
          <w:sz w:val="20"/>
          <w:szCs w:val="20"/>
        </w:rPr>
        <w:t>, social, and fiscal demands</w:t>
      </w:r>
      <w:r w:rsidR="00EA1831">
        <w:rPr>
          <w:rFonts w:ascii="Times New Roman" w:hAnsi="Times New Roman" w:cs="Times New Roman"/>
          <w:sz w:val="20"/>
          <w:szCs w:val="20"/>
        </w:rPr>
        <w:t>,</w:t>
      </w:r>
      <w:r w:rsidRPr="008A3B25">
        <w:rPr>
          <w:rFonts w:ascii="Times New Roman" w:hAnsi="Times New Roman" w:cs="Times New Roman"/>
          <w:sz w:val="20"/>
          <w:szCs w:val="20"/>
        </w:rPr>
        <w:t xml:space="preserve"> and enterprises to ensure responsible, ethical</w:t>
      </w:r>
      <w:r w:rsidR="0093001B">
        <w:rPr>
          <w:rFonts w:ascii="Times New Roman" w:hAnsi="Times New Roman" w:cs="Times New Roman"/>
          <w:sz w:val="20"/>
          <w:szCs w:val="20"/>
        </w:rPr>
        <w:t>,</w:t>
      </w:r>
      <w:r w:rsidRPr="008A3B25">
        <w:rPr>
          <w:rFonts w:ascii="Times New Roman" w:hAnsi="Times New Roman" w:cs="Times New Roman"/>
          <w:sz w:val="20"/>
          <w:szCs w:val="20"/>
        </w:rPr>
        <w:t xml:space="preserve"> and </w:t>
      </w:r>
      <w:proofErr w:type="spellStart"/>
      <w:r w:rsidRPr="008A3B25">
        <w:rPr>
          <w:rFonts w:ascii="Times New Roman" w:hAnsi="Times New Roman" w:cs="Times New Roman"/>
          <w:sz w:val="20"/>
          <w:szCs w:val="20"/>
        </w:rPr>
        <w:t>ongoing</w:t>
      </w:r>
      <w:proofErr w:type="spellEnd"/>
      <w:r w:rsidRPr="008A3B25">
        <w:rPr>
          <w:rFonts w:ascii="Times New Roman" w:hAnsi="Times New Roman" w:cs="Times New Roman"/>
          <w:sz w:val="20"/>
          <w:szCs w:val="20"/>
        </w:rPr>
        <w:t xml:space="preserve"> success. The three pillars of sustainability are social, environmental, and profitable demands. And in the global environment, they call it the triadic nethermost line. The conception </w:t>
      </w:r>
      <w:r w:rsidR="00201F97">
        <w:rPr>
          <w:rFonts w:ascii="Times New Roman" w:hAnsi="Times New Roman" w:cs="Times New Roman"/>
          <w:sz w:val="20"/>
          <w:szCs w:val="20"/>
        </w:rPr>
        <w:t>idea</w:t>
      </w:r>
      <w:r w:rsidRPr="008A3B25">
        <w:rPr>
          <w:rFonts w:ascii="Times New Roman" w:hAnsi="Times New Roman" w:cs="Times New Roman"/>
          <w:sz w:val="20"/>
          <w:szCs w:val="20"/>
        </w:rPr>
        <w:t xml:space="preserve"> nethermost </w:t>
      </w:r>
      <w:r w:rsidR="00201F97" w:rsidRPr="008A3B25">
        <w:rPr>
          <w:rFonts w:ascii="Times New Roman" w:hAnsi="Times New Roman" w:cs="Times New Roman"/>
          <w:sz w:val="20"/>
          <w:szCs w:val="20"/>
        </w:rPr>
        <w:t>assesses</w:t>
      </w:r>
      <w:r w:rsidRPr="008A3B25">
        <w:rPr>
          <w:rFonts w:ascii="Times New Roman" w:hAnsi="Times New Roman" w:cs="Times New Roman"/>
          <w:sz w:val="20"/>
          <w:szCs w:val="20"/>
        </w:rPr>
        <w:t xml:space="preserve"> sweats in </w:t>
      </w:r>
      <w:r w:rsidR="00606D18">
        <w:rPr>
          <w:rFonts w:ascii="Times New Roman" w:hAnsi="Times New Roman" w:cs="Times New Roman"/>
          <w:sz w:val="20"/>
          <w:szCs w:val="20"/>
        </w:rPr>
        <w:t>relation</w:t>
      </w:r>
      <w:r w:rsidRPr="008A3B25">
        <w:rPr>
          <w:rFonts w:ascii="Times New Roman" w:hAnsi="Times New Roman" w:cs="Times New Roman"/>
          <w:sz w:val="20"/>
          <w:szCs w:val="20"/>
        </w:rPr>
        <w:t xml:space="preserve"> </w:t>
      </w:r>
      <w:r w:rsidR="00606D18">
        <w:rPr>
          <w:rFonts w:ascii="Times New Roman" w:hAnsi="Times New Roman" w:cs="Times New Roman"/>
          <w:sz w:val="20"/>
          <w:szCs w:val="20"/>
        </w:rPr>
        <w:t>to</w:t>
      </w:r>
      <w:r w:rsidRPr="008A3B25">
        <w:rPr>
          <w:rFonts w:ascii="Times New Roman" w:hAnsi="Times New Roman" w:cs="Times New Roman"/>
          <w:sz w:val="20"/>
          <w:szCs w:val="20"/>
        </w:rPr>
        <w:t xml:space="preserve"> the </w:t>
      </w:r>
      <w:r w:rsidR="00201F97" w:rsidRPr="008A3B25">
        <w:rPr>
          <w:rFonts w:ascii="Times New Roman" w:hAnsi="Times New Roman" w:cs="Times New Roman"/>
          <w:sz w:val="20"/>
          <w:szCs w:val="20"/>
        </w:rPr>
        <w:t>short-range</w:t>
      </w:r>
      <w:r w:rsidRPr="008A3B25">
        <w:rPr>
          <w:rFonts w:ascii="Times New Roman" w:hAnsi="Times New Roman" w:cs="Times New Roman"/>
          <w:sz w:val="20"/>
          <w:szCs w:val="20"/>
        </w:rPr>
        <w:t xml:space="preserve"> effect on gains. A sustainable business is an enterprise that has a minimum </w:t>
      </w:r>
      <w:r w:rsidR="00336B5B" w:rsidRPr="008A3B25">
        <w:rPr>
          <w:rFonts w:ascii="Times New Roman" w:hAnsi="Times New Roman" w:cs="Times New Roman"/>
          <w:sz w:val="20"/>
          <w:szCs w:val="20"/>
        </w:rPr>
        <w:t>adverse</w:t>
      </w:r>
      <w:r w:rsidRPr="008A3B25">
        <w:rPr>
          <w:rFonts w:ascii="Times New Roman" w:hAnsi="Times New Roman" w:cs="Times New Roman"/>
          <w:sz w:val="20"/>
          <w:szCs w:val="20"/>
        </w:rPr>
        <w:t xml:space="preserve"> impact or </w:t>
      </w:r>
      <w:r w:rsidR="00336B5B" w:rsidRPr="008A3B25">
        <w:rPr>
          <w:rFonts w:ascii="Times New Roman" w:hAnsi="Times New Roman" w:cs="Times New Roman"/>
          <w:sz w:val="20"/>
          <w:szCs w:val="20"/>
        </w:rPr>
        <w:t>possibly</w:t>
      </w:r>
      <w:r w:rsidRPr="008A3B25">
        <w:rPr>
          <w:rFonts w:ascii="Times New Roman" w:hAnsi="Times New Roman" w:cs="Times New Roman"/>
          <w:sz w:val="20"/>
          <w:szCs w:val="20"/>
        </w:rPr>
        <w:t xml:space="preserve"> a positive effect on the </w:t>
      </w:r>
      <w:r w:rsidR="00336B5B" w:rsidRPr="008A3B25">
        <w:rPr>
          <w:rFonts w:ascii="Times New Roman" w:hAnsi="Times New Roman" w:cs="Times New Roman"/>
          <w:sz w:val="20"/>
          <w:szCs w:val="20"/>
        </w:rPr>
        <w:t>universal</w:t>
      </w:r>
      <w:r w:rsidRPr="008A3B25">
        <w:rPr>
          <w:rFonts w:ascii="Times New Roman" w:hAnsi="Times New Roman" w:cs="Times New Roman"/>
          <w:sz w:val="20"/>
          <w:szCs w:val="20"/>
        </w:rPr>
        <w:t xml:space="preserve"> or original terrain, community, society, or frugality — a business that </w:t>
      </w:r>
      <w:proofErr w:type="spellStart"/>
      <w:r w:rsidR="006B0224">
        <w:rPr>
          <w:rFonts w:ascii="Times New Roman" w:hAnsi="Times New Roman" w:cs="Times New Roman"/>
          <w:sz w:val="20"/>
          <w:szCs w:val="20"/>
        </w:rPr>
        <w:t>endeavors</w:t>
      </w:r>
      <w:proofErr w:type="spellEnd"/>
      <w:r w:rsidRPr="008A3B25">
        <w:rPr>
          <w:rFonts w:ascii="Times New Roman" w:hAnsi="Times New Roman" w:cs="Times New Roman"/>
          <w:sz w:val="20"/>
          <w:szCs w:val="20"/>
        </w:rPr>
        <w:t xml:space="preserve"> to meet the triadic nethermost line. </w:t>
      </w:r>
      <w:r w:rsidR="00336B5B">
        <w:rPr>
          <w:rFonts w:ascii="Times New Roman" w:hAnsi="Times New Roman" w:cs="Times New Roman"/>
          <w:sz w:val="20"/>
          <w:szCs w:val="20"/>
        </w:rPr>
        <w:t>T</w:t>
      </w:r>
      <w:r w:rsidRPr="008A3B25">
        <w:rPr>
          <w:rFonts w:ascii="Times New Roman" w:hAnsi="Times New Roman" w:cs="Times New Roman"/>
          <w:sz w:val="20"/>
          <w:szCs w:val="20"/>
        </w:rPr>
        <w:t>hing</w:t>
      </w:r>
      <w:r w:rsidR="00336B5B">
        <w:rPr>
          <w:rFonts w:ascii="Times New Roman" w:hAnsi="Times New Roman" w:cs="Times New Roman"/>
          <w:sz w:val="20"/>
          <w:szCs w:val="20"/>
        </w:rPr>
        <w:t>s</w:t>
      </w:r>
      <w:r w:rsidRPr="008A3B25">
        <w:rPr>
          <w:rFonts w:ascii="Times New Roman" w:hAnsi="Times New Roman" w:cs="Times New Roman"/>
          <w:sz w:val="20"/>
          <w:szCs w:val="20"/>
        </w:rPr>
        <w:t xml:space="preserve"> about sustainable development </w:t>
      </w:r>
      <w:r w:rsidR="00336B5B">
        <w:rPr>
          <w:rFonts w:ascii="Times New Roman" w:hAnsi="Times New Roman" w:cs="Times New Roman"/>
          <w:sz w:val="20"/>
          <w:szCs w:val="20"/>
        </w:rPr>
        <w:t>are</w:t>
      </w:r>
      <w:r w:rsidRPr="008A3B25">
        <w:rPr>
          <w:rFonts w:ascii="Times New Roman" w:hAnsi="Times New Roman" w:cs="Times New Roman"/>
          <w:sz w:val="20"/>
          <w:szCs w:val="20"/>
        </w:rPr>
        <w:t xml:space="preserve"> to concentrate more extended timeline for return on investment after the original investment is made. Illustration For illustration, </w:t>
      </w:r>
      <w:r w:rsidR="00336B5B">
        <w:rPr>
          <w:rFonts w:ascii="Times New Roman" w:hAnsi="Times New Roman" w:cs="Times New Roman"/>
          <w:sz w:val="20"/>
          <w:szCs w:val="20"/>
        </w:rPr>
        <w:t xml:space="preserve">the entrepreneur </w:t>
      </w:r>
      <w:r w:rsidRPr="008A3B25">
        <w:rPr>
          <w:rFonts w:ascii="Times New Roman" w:hAnsi="Times New Roman" w:cs="Times New Roman"/>
          <w:sz w:val="20"/>
          <w:szCs w:val="20"/>
        </w:rPr>
        <w:t xml:space="preserve">could look for a paper </w:t>
      </w:r>
      <w:r w:rsidR="006B0224" w:rsidRPr="008A3B25">
        <w:rPr>
          <w:rFonts w:ascii="Times New Roman" w:hAnsi="Times New Roman" w:cs="Times New Roman"/>
          <w:sz w:val="20"/>
          <w:szCs w:val="20"/>
        </w:rPr>
        <w:t>dealer</w:t>
      </w:r>
      <w:r w:rsidRPr="008A3B25">
        <w:rPr>
          <w:rFonts w:ascii="Times New Roman" w:hAnsi="Times New Roman" w:cs="Times New Roman"/>
          <w:sz w:val="20"/>
          <w:szCs w:val="20"/>
        </w:rPr>
        <w:t xml:space="preserve"> that uses only </w:t>
      </w:r>
      <w:r w:rsidR="006B0224" w:rsidRPr="008A3B25">
        <w:rPr>
          <w:rFonts w:ascii="Times New Roman" w:hAnsi="Times New Roman" w:cs="Times New Roman"/>
          <w:sz w:val="20"/>
          <w:szCs w:val="20"/>
        </w:rPr>
        <w:t>cast-off</w:t>
      </w:r>
      <w:r w:rsidRPr="008A3B25">
        <w:rPr>
          <w:rFonts w:ascii="Times New Roman" w:hAnsi="Times New Roman" w:cs="Times New Roman"/>
          <w:sz w:val="20"/>
          <w:szCs w:val="20"/>
        </w:rPr>
        <w:t xml:space="preserve"> </w:t>
      </w:r>
      <w:proofErr w:type="spellStart"/>
      <w:r w:rsidRPr="008A3B25">
        <w:rPr>
          <w:rFonts w:ascii="Times New Roman" w:hAnsi="Times New Roman" w:cs="Times New Roman"/>
          <w:sz w:val="20"/>
          <w:szCs w:val="20"/>
        </w:rPr>
        <w:t>accouterments</w:t>
      </w:r>
      <w:proofErr w:type="spellEnd"/>
      <w:r w:rsidRPr="008A3B25">
        <w:rPr>
          <w:rFonts w:ascii="Times New Roman" w:hAnsi="Times New Roman" w:cs="Times New Roman"/>
          <w:sz w:val="20"/>
          <w:szCs w:val="20"/>
        </w:rPr>
        <w:t xml:space="preserve"> in their products to take care of all of </w:t>
      </w:r>
      <w:r w:rsidR="006B0224">
        <w:rPr>
          <w:rFonts w:ascii="Times New Roman" w:hAnsi="Times New Roman" w:cs="Times New Roman"/>
          <w:sz w:val="20"/>
          <w:szCs w:val="20"/>
        </w:rPr>
        <w:t>the</w:t>
      </w:r>
      <w:r w:rsidRPr="008A3B25">
        <w:rPr>
          <w:rFonts w:ascii="Times New Roman" w:hAnsi="Times New Roman" w:cs="Times New Roman"/>
          <w:sz w:val="20"/>
          <w:szCs w:val="20"/>
        </w:rPr>
        <w:t xml:space="preserve"> </w:t>
      </w:r>
      <w:r w:rsidR="006B0224" w:rsidRPr="008A3B25">
        <w:rPr>
          <w:rFonts w:ascii="Times New Roman" w:hAnsi="Times New Roman" w:cs="Times New Roman"/>
          <w:sz w:val="20"/>
          <w:szCs w:val="20"/>
        </w:rPr>
        <w:t>firm's</w:t>
      </w:r>
      <w:r w:rsidRPr="008A3B25">
        <w:rPr>
          <w:rFonts w:ascii="Times New Roman" w:hAnsi="Times New Roman" w:cs="Times New Roman"/>
          <w:sz w:val="20"/>
          <w:szCs w:val="20"/>
        </w:rPr>
        <w:t xml:space="preserve"> printing and mailing requirements. By doing </w:t>
      </w:r>
      <w:r w:rsidR="006B0224" w:rsidRPr="008A3B25">
        <w:rPr>
          <w:rFonts w:ascii="Times New Roman" w:hAnsi="Times New Roman" w:cs="Times New Roman"/>
          <w:sz w:val="20"/>
          <w:szCs w:val="20"/>
        </w:rPr>
        <w:t>corporate</w:t>
      </w:r>
      <w:r w:rsidRPr="008A3B25">
        <w:rPr>
          <w:rFonts w:ascii="Times New Roman" w:hAnsi="Times New Roman" w:cs="Times New Roman"/>
          <w:sz w:val="20"/>
          <w:szCs w:val="20"/>
        </w:rPr>
        <w:t xml:space="preserve"> with another sustainable company, </w:t>
      </w:r>
      <w:r w:rsidR="008A2523">
        <w:rPr>
          <w:rFonts w:ascii="Times New Roman" w:hAnsi="Times New Roman" w:cs="Times New Roman"/>
          <w:sz w:val="20"/>
          <w:szCs w:val="20"/>
        </w:rPr>
        <w:t>businesses</w:t>
      </w:r>
      <w:r w:rsidR="006B0224">
        <w:rPr>
          <w:rFonts w:ascii="Times New Roman" w:hAnsi="Times New Roman" w:cs="Times New Roman"/>
          <w:sz w:val="20"/>
          <w:szCs w:val="20"/>
        </w:rPr>
        <w:t xml:space="preserve"> can</w:t>
      </w:r>
      <w:r w:rsidRPr="008A3B25">
        <w:rPr>
          <w:rFonts w:ascii="Times New Roman" w:hAnsi="Times New Roman" w:cs="Times New Roman"/>
          <w:sz w:val="20"/>
          <w:szCs w:val="20"/>
        </w:rPr>
        <w:t xml:space="preserve"> save paper and </w:t>
      </w:r>
      <w:r w:rsidR="006B0224" w:rsidRPr="008A3B25">
        <w:rPr>
          <w:rFonts w:ascii="Times New Roman" w:hAnsi="Times New Roman" w:cs="Times New Roman"/>
          <w:sz w:val="20"/>
          <w:szCs w:val="20"/>
        </w:rPr>
        <w:t>donate</w:t>
      </w:r>
      <w:r w:rsidRPr="008A3B25">
        <w:rPr>
          <w:rFonts w:ascii="Times New Roman" w:hAnsi="Times New Roman" w:cs="Times New Roman"/>
          <w:sz w:val="20"/>
          <w:szCs w:val="20"/>
        </w:rPr>
        <w:t xml:space="preserve"> to a culture of being </w:t>
      </w:r>
      <w:r w:rsidR="006B0224" w:rsidRPr="008A3B25">
        <w:rPr>
          <w:rFonts w:ascii="Times New Roman" w:hAnsi="Times New Roman" w:cs="Times New Roman"/>
          <w:sz w:val="20"/>
          <w:szCs w:val="20"/>
        </w:rPr>
        <w:t>globally</w:t>
      </w:r>
      <w:r w:rsidRPr="008A3B25">
        <w:rPr>
          <w:rFonts w:ascii="Times New Roman" w:hAnsi="Times New Roman" w:cs="Times New Roman"/>
          <w:sz w:val="20"/>
          <w:szCs w:val="20"/>
        </w:rPr>
        <w:t xml:space="preserve"> conscious business.</w:t>
      </w:r>
    </w:p>
    <w:p w14:paraId="3989D589" w14:textId="77777777" w:rsidR="00770DC2"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History:</w:t>
      </w:r>
    </w:p>
    <w:p w14:paraId="77D1B618" w14:textId="42D1C373" w:rsidR="00770DC2" w:rsidRPr="008A3B25" w:rsidRDefault="00B76E79" w:rsidP="008A3B25">
      <w:pPr>
        <w:spacing w:line="240" w:lineRule="auto"/>
        <w:jc w:val="both"/>
        <w:rPr>
          <w:rFonts w:ascii="Times New Roman" w:hAnsi="Times New Roman" w:cs="Times New Roman"/>
          <w:sz w:val="20"/>
          <w:szCs w:val="20"/>
        </w:rPr>
      </w:pPr>
      <w:r>
        <w:rPr>
          <w:rFonts w:ascii="Times New Roman" w:hAnsi="Times New Roman" w:cs="Times New Roman"/>
          <w:sz w:val="20"/>
          <w:szCs w:val="20"/>
        </w:rPr>
        <w:t>The</w:t>
      </w:r>
      <w:r w:rsidR="00F156A7" w:rsidRPr="008A3B25">
        <w:rPr>
          <w:rFonts w:ascii="Times New Roman" w:hAnsi="Times New Roman" w:cs="Times New Roman"/>
          <w:sz w:val="20"/>
          <w:szCs w:val="20"/>
        </w:rPr>
        <w:t xml:space="preserve"> new World Commission on Environment and Development</w:t>
      </w:r>
      <w:r w:rsidR="000039A3">
        <w:rPr>
          <w:rFonts w:ascii="Times New Roman" w:hAnsi="Times New Roman" w:cs="Times New Roman"/>
          <w:sz w:val="20"/>
          <w:szCs w:val="20"/>
        </w:rPr>
        <w:t xml:space="preserve"> produce in the </w:t>
      </w:r>
      <w:proofErr w:type="spellStart"/>
      <w:r w:rsidR="000039A3">
        <w:rPr>
          <w:rFonts w:ascii="Times New Roman" w:hAnsi="Times New Roman" w:cs="Times New Roman"/>
          <w:sz w:val="20"/>
          <w:szCs w:val="20"/>
        </w:rPr>
        <w:t>Brundtland</w:t>
      </w:r>
      <w:proofErr w:type="spellEnd"/>
      <w:r w:rsidR="000039A3">
        <w:rPr>
          <w:rFonts w:ascii="Times New Roman" w:hAnsi="Times New Roman" w:cs="Times New Roman"/>
          <w:sz w:val="20"/>
          <w:szCs w:val="20"/>
        </w:rPr>
        <w:t xml:space="preserve"> commission in 1983</w:t>
      </w:r>
      <w:r>
        <w:rPr>
          <w:rFonts w:ascii="Times New Roman" w:hAnsi="Times New Roman" w:cs="Times New Roman"/>
          <w:sz w:val="20"/>
          <w:szCs w:val="20"/>
        </w:rPr>
        <w:t xml:space="preserve"> by the </w:t>
      </w:r>
      <w:r w:rsidR="00EE51FD">
        <w:rPr>
          <w:rFonts w:ascii="Times New Roman" w:hAnsi="Times New Roman" w:cs="Times New Roman"/>
          <w:sz w:val="20"/>
          <w:szCs w:val="20"/>
        </w:rPr>
        <w:t>United Nations</w:t>
      </w:r>
      <w:r>
        <w:rPr>
          <w:rFonts w:ascii="Times New Roman" w:hAnsi="Times New Roman" w:cs="Times New Roman"/>
          <w:sz w:val="20"/>
          <w:szCs w:val="20"/>
        </w:rPr>
        <w:t xml:space="preserve"> tapped former Norwegian high minister </w:t>
      </w:r>
      <w:proofErr w:type="spellStart"/>
      <w:r>
        <w:rPr>
          <w:rFonts w:ascii="Times New Roman" w:hAnsi="Times New Roman" w:cs="Times New Roman"/>
          <w:sz w:val="20"/>
          <w:szCs w:val="20"/>
        </w:rPr>
        <w:t>Gro</w:t>
      </w:r>
      <w:proofErr w:type="spellEnd"/>
      <w:r>
        <w:rPr>
          <w:rFonts w:ascii="Times New Roman" w:hAnsi="Times New Roman" w:cs="Times New Roman"/>
          <w:sz w:val="20"/>
          <w:szCs w:val="20"/>
        </w:rPr>
        <w:t xml:space="preserve"> Harlem </w:t>
      </w:r>
      <w:proofErr w:type="spellStart"/>
      <w:r>
        <w:rPr>
          <w:rFonts w:ascii="Times New Roman" w:hAnsi="Times New Roman" w:cs="Times New Roman"/>
          <w:sz w:val="20"/>
          <w:szCs w:val="20"/>
        </w:rPr>
        <w:t>Bruntland</w:t>
      </w:r>
      <w:proofErr w:type="spellEnd"/>
      <w:r>
        <w:rPr>
          <w:rFonts w:ascii="Times New Roman" w:hAnsi="Times New Roman" w:cs="Times New Roman"/>
          <w:sz w:val="20"/>
          <w:szCs w:val="20"/>
        </w:rPr>
        <w:t>.</w:t>
      </w:r>
      <w:r w:rsidR="00F156A7" w:rsidRPr="008A3B25">
        <w:rPr>
          <w:rFonts w:ascii="Times New Roman" w:hAnsi="Times New Roman" w:cs="Times New Roman"/>
          <w:sz w:val="20"/>
          <w:szCs w:val="20"/>
        </w:rPr>
        <w:t xml:space="preserve"> </w:t>
      </w:r>
      <w:r w:rsidR="005C5F56">
        <w:rPr>
          <w:rFonts w:ascii="Times New Roman" w:hAnsi="Times New Roman" w:cs="Times New Roman"/>
          <w:sz w:val="20"/>
          <w:szCs w:val="20"/>
        </w:rPr>
        <w:t xml:space="preserve">Even after </w:t>
      </w:r>
      <w:r w:rsidR="002D34A4">
        <w:rPr>
          <w:rFonts w:ascii="Times New Roman" w:hAnsi="Times New Roman" w:cs="Times New Roman"/>
          <w:sz w:val="20"/>
          <w:szCs w:val="20"/>
        </w:rPr>
        <w:t>a few decades</w:t>
      </w:r>
      <w:r w:rsidR="00F156A7" w:rsidRPr="008A3B25">
        <w:rPr>
          <w:rFonts w:ascii="Times New Roman" w:hAnsi="Times New Roman" w:cs="Times New Roman"/>
          <w:sz w:val="20"/>
          <w:szCs w:val="20"/>
        </w:rPr>
        <w:t xml:space="preserve"> </w:t>
      </w:r>
      <w:r w:rsidR="005C5F56">
        <w:rPr>
          <w:rFonts w:ascii="Times New Roman" w:hAnsi="Times New Roman" w:cs="Times New Roman"/>
          <w:sz w:val="20"/>
          <w:szCs w:val="20"/>
        </w:rPr>
        <w:t xml:space="preserve">of </w:t>
      </w:r>
      <w:r w:rsidR="00F156A7" w:rsidRPr="008A3B25">
        <w:rPr>
          <w:rFonts w:ascii="Times New Roman" w:hAnsi="Times New Roman" w:cs="Times New Roman"/>
          <w:sz w:val="20"/>
          <w:szCs w:val="20"/>
        </w:rPr>
        <w:t xml:space="preserve">trouble </w:t>
      </w:r>
      <w:r w:rsidR="00552D57">
        <w:rPr>
          <w:rFonts w:ascii="Times New Roman" w:hAnsi="Times New Roman" w:cs="Times New Roman"/>
          <w:sz w:val="20"/>
          <w:szCs w:val="20"/>
        </w:rPr>
        <w:t>in</w:t>
      </w:r>
      <w:r w:rsidR="00F156A7" w:rsidRPr="008A3B25">
        <w:rPr>
          <w:rFonts w:ascii="Times New Roman" w:hAnsi="Times New Roman" w:cs="Times New Roman"/>
          <w:sz w:val="20"/>
          <w:szCs w:val="20"/>
        </w:rPr>
        <w:t xml:space="preserve"> </w:t>
      </w:r>
      <w:proofErr w:type="gramStart"/>
      <w:r w:rsidR="00552D57">
        <w:rPr>
          <w:rFonts w:ascii="Times New Roman" w:hAnsi="Times New Roman" w:cs="Times New Roman"/>
          <w:sz w:val="20"/>
          <w:szCs w:val="20"/>
        </w:rPr>
        <w:t>rising</w:t>
      </w:r>
      <w:proofErr w:type="gramEnd"/>
      <w:r w:rsidR="002D34A4">
        <w:rPr>
          <w:rFonts w:ascii="Times New Roman" w:hAnsi="Times New Roman" w:cs="Times New Roman"/>
          <w:sz w:val="20"/>
          <w:szCs w:val="20"/>
        </w:rPr>
        <w:t xml:space="preserve"> the</w:t>
      </w:r>
      <w:r w:rsidR="00F156A7" w:rsidRPr="008A3B25">
        <w:rPr>
          <w:rFonts w:ascii="Times New Roman" w:hAnsi="Times New Roman" w:cs="Times New Roman"/>
          <w:sz w:val="20"/>
          <w:szCs w:val="20"/>
        </w:rPr>
        <w:t xml:space="preserve"> living norms through industrialization, </w:t>
      </w:r>
      <w:r w:rsidR="002D34A4" w:rsidRPr="008A3B25">
        <w:rPr>
          <w:rFonts w:ascii="Times New Roman" w:hAnsi="Times New Roman" w:cs="Times New Roman"/>
          <w:sz w:val="20"/>
          <w:szCs w:val="20"/>
        </w:rPr>
        <w:t>several</w:t>
      </w:r>
      <w:r w:rsidR="00F156A7" w:rsidRPr="008A3B25">
        <w:rPr>
          <w:rFonts w:ascii="Times New Roman" w:hAnsi="Times New Roman" w:cs="Times New Roman"/>
          <w:sz w:val="20"/>
          <w:szCs w:val="20"/>
        </w:rPr>
        <w:t xml:space="preserve"> countries were still </w:t>
      </w:r>
      <w:r w:rsidR="00552D57">
        <w:rPr>
          <w:rFonts w:ascii="Times New Roman" w:hAnsi="Times New Roman" w:cs="Times New Roman"/>
          <w:sz w:val="20"/>
          <w:szCs w:val="20"/>
        </w:rPr>
        <w:t>challenged</w:t>
      </w:r>
      <w:r w:rsidR="00F156A7" w:rsidRPr="008A3B25">
        <w:rPr>
          <w:rFonts w:ascii="Times New Roman" w:hAnsi="Times New Roman" w:cs="Times New Roman"/>
          <w:sz w:val="20"/>
          <w:szCs w:val="20"/>
        </w:rPr>
        <w:t xml:space="preserve"> with extreme poverty. It sounded that </w:t>
      </w:r>
      <w:r w:rsidR="00472363" w:rsidRPr="008A3B25">
        <w:rPr>
          <w:rFonts w:ascii="Times New Roman" w:hAnsi="Times New Roman" w:cs="Times New Roman"/>
          <w:sz w:val="20"/>
          <w:szCs w:val="20"/>
        </w:rPr>
        <w:t>gainful</w:t>
      </w:r>
      <w:r w:rsidR="00F156A7" w:rsidRPr="008A3B25">
        <w:rPr>
          <w:rFonts w:ascii="Times New Roman" w:hAnsi="Times New Roman" w:cs="Times New Roman"/>
          <w:sz w:val="20"/>
          <w:szCs w:val="20"/>
        </w:rPr>
        <w:t xml:space="preserve"> development at the cost of </w:t>
      </w:r>
      <w:r w:rsidR="00472363" w:rsidRPr="008A3B25">
        <w:rPr>
          <w:rFonts w:ascii="Times New Roman" w:hAnsi="Times New Roman" w:cs="Times New Roman"/>
          <w:sz w:val="20"/>
          <w:szCs w:val="20"/>
        </w:rPr>
        <w:t>environmental</w:t>
      </w:r>
      <w:r w:rsidR="00F156A7" w:rsidRPr="008A3B25">
        <w:rPr>
          <w:rFonts w:ascii="Times New Roman" w:hAnsi="Times New Roman" w:cs="Times New Roman"/>
          <w:sz w:val="20"/>
          <w:szCs w:val="20"/>
        </w:rPr>
        <w:t xml:space="preserve"> health and social equity didn't lead to long-continuing </w:t>
      </w:r>
      <w:r w:rsidR="008A2523">
        <w:rPr>
          <w:rFonts w:ascii="Times New Roman" w:hAnsi="Times New Roman" w:cs="Times New Roman"/>
          <w:sz w:val="20"/>
          <w:szCs w:val="20"/>
        </w:rPr>
        <w:t>substances</w:t>
      </w:r>
      <w:r w:rsidR="00F156A7" w:rsidRPr="008A3B25">
        <w:rPr>
          <w:rFonts w:ascii="Times New Roman" w:hAnsi="Times New Roman" w:cs="Times New Roman"/>
          <w:sz w:val="20"/>
          <w:szCs w:val="20"/>
        </w:rPr>
        <w:t xml:space="preserve">. </w:t>
      </w:r>
      <w:r w:rsidR="004E032A">
        <w:rPr>
          <w:rFonts w:ascii="Times New Roman" w:hAnsi="Times New Roman" w:cs="Times New Roman"/>
          <w:sz w:val="20"/>
          <w:szCs w:val="20"/>
        </w:rPr>
        <w:t>The concept got</w:t>
      </w:r>
      <w:r w:rsidR="00F156A7" w:rsidRPr="008A3B25">
        <w:rPr>
          <w:rFonts w:ascii="Times New Roman" w:hAnsi="Times New Roman" w:cs="Times New Roman"/>
          <w:sz w:val="20"/>
          <w:szCs w:val="20"/>
        </w:rPr>
        <w:t xml:space="preserve"> clear that the world demanded to find a way to harmonize </w:t>
      </w:r>
      <w:r w:rsidR="004E032A" w:rsidRPr="008A3B25">
        <w:rPr>
          <w:rFonts w:ascii="Times New Roman" w:hAnsi="Times New Roman" w:cs="Times New Roman"/>
          <w:sz w:val="20"/>
          <w:szCs w:val="20"/>
        </w:rPr>
        <w:t>environment</w:t>
      </w:r>
      <w:r w:rsidR="00F156A7" w:rsidRPr="008A3B25">
        <w:rPr>
          <w:rFonts w:ascii="Times New Roman" w:hAnsi="Times New Roman" w:cs="Times New Roman"/>
          <w:sz w:val="20"/>
          <w:szCs w:val="20"/>
        </w:rPr>
        <w:t xml:space="preserve"> with substance. The “</w:t>
      </w:r>
      <w:proofErr w:type="spellStart"/>
      <w:r w:rsidR="00F156A7" w:rsidRPr="008A3B25">
        <w:rPr>
          <w:rFonts w:ascii="Times New Roman" w:hAnsi="Times New Roman" w:cs="Times New Roman"/>
          <w:sz w:val="20"/>
          <w:szCs w:val="20"/>
        </w:rPr>
        <w:t>Brundtland</w:t>
      </w:r>
      <w:proofErr w:type="spellEnd"/>
      <w:r w:rsidR="00F156A7" w:rsidRPr="008A3B25">
        <w:rPr>
          <w:rFonts w:ascii="Times New Roman" w:hAnsi="Times New Roman" w:cs="Times New Roman"/>
          <w:sz w:val="20"/>
          <w:szCs w:val="20"/>
        </w:rPr>
        <w:t xml:space="preserve"> Commission” released </w:t>
      </w:r>
      <w:r w:rsidR="004E032A">
        <w:rPr>
          <w:rFonts w:ascii="Times New Roman" w:hAnsi="Times New Roman" w:cs="Times New Roman"/>
          <w:sz w:val="20"/>
          <w:szCs w:val="20"/>
        </w:rPr>
        <w:t>the</w:t>
      </w:r>
      <w:r w:rsidR="00F156A7" w:rsidRPr="008A3B25">
        <w:rPr>
          <w:rFonts w:ascii="Times New Roman" w:hAnsi="Times New Roman" w:cs="Times New Roman"/>
          <w:sz w:val="20"/>
          <w:szCs w:val="20"/>
        </w:rPr>
        <w:t xml:space="preserve"> final report, Our Common Future</w:t>
      </w:r>
      <w:r w:rsidR="00AD6A8D">
        <w:rPr>
          <w:rFonts w:ascii="Times New Roman" w:hAnsi="Times New Roman" w:cs="Times New Roman"/>
          <w:sz w:val="20"/>
          <w:szCs w:val="20"/>
        </w:rPr>
        <w:t>,</w:t>
      </w:r>
      <w:r w:rsidR="00F156A7" w:rsidRPr="008A3B25">
        <w:rPr>
          <w:rFonts w:ascii="Times New Roman" w:hAnsi="Times New Roman" w:cs="Times New Roman"/>
          <w:sz w:val="20"/>
          <w:szCs w:val="20"/>
        </w:rPr>
        <w:t xml:space="preserve"> </w:t>
      </w:r>
      <w:proofErr w:type="gramStart"/>
      <w:r w:rsidR="00F156A7" w:rsidRPr="008A3B25">
        <w:rPr>
          <w:rFonts w:ascii="Times New Roman" w:hAnsi="Times New Roman" w:cs="Times New Roman"/>
          <w:sz w:val="20"/>
          <w:szCs w:val="20"/>
        </w:rPr>
        <w:t>I</w:t>
      </w:r>
      <w:r w:rsidR="00AD6A8D">
        <w:rPr>
          <w:rFonts w:ascii="Times New Roman" w:hAnsi="Times New Roman" w:cs="Times New Roman"/>
          <w:sz w:val="20"/>
          <w:szCs w:val="20"/>
        </w:rPr>
        <w:t>n</w:t>
      </w:r>
      <w:proofErr w:type="gramEnd"/>
      <w:r w:rsidR="00AD6A8D">
        <w:rPr>
          <w:rFonts w:ascii="Times New Roman" w:hAnsi="Times New Roman" w:cs="Times New Roman"/>
          <w:sz w:val="20"/>
          <w:szCs w:val="20"/>
        </w:rPr>
        <w:t xml:space="preserve"> its report </w:t>
      </w:r>
      <w:r w:rsidR="00F156A7" w:rsidRPr="008A3B25">
        <w:rPr>
          <w:rFonts w:ascii="Times New Roman" w:hAnsi="Times New Roman" w:cs="Times New Roman"/>
          <w:sz w:val="20"/>
          <w:szCs w:val="20"/>
        </w:rPr>
        <w:t>defines sustainable development as development that meets the requirements of the present without compromising the capability of unborn generations to meet their requirements.</w:t>
      </w:r>
    </w:p>
    <w:p w14:paraId="4343A1F1" w14:textId="77777777" w:rsidR="00770DC2"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Sustainability:</w:t>
      </w:r>
    </w:p>
    <w:p w14:paraId="14A871B2" w14:textId="4F6A0020"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Sustainability is the conception of icing that a person or business can constantly give for themselves using limited coffers. Although the idea of sustainability in business is frequently brought up in a fiscal environment to bandy whether a business can support its operations grounded on its income, it’s most generally associated with an environmental and social impact. Environmental sustainability can perform by trying to reduce environmental pollution and contributing to perfecting the health and care for the earth and the being ecosystem. Profitable Sustainability </w:t>
      </w:r>
      <w:r w:rsidR="00127E51">
        <w:rPr>
          <w:rFonts w:ascii="Times New Roman" w:hAnsi="Times New Roman" w:cs="Times New Roman"/>
          <w:sz w:val="20"/>
          <w:szCs w:val="20"/>
        </w:rPr>
        <w:t>and i</w:t>
      </w:r>
      <w:r w:rsidRPr="008A3B25">
        <w:rPr>
          <w:rFonts w:ascii="Times New Roman" w:hAnsi="Times New Roman" w:cs="Times New Roman"/>
          <w:sz w:val="20"/>
          <w:szCs w:val="20"/>
        </w:rPr>
        <w:t xml:space="preserve">t's important for everyone </w:t>
      </w:r>
      <w:r w:rsidR="00B0019D">
        <w:rPr>
          <w:rFonts w:ascii="Times New Roman" w:hAnsi="Times New Roman" w:cs="Times New Roman"/>
          <w:sz w:val="20"/>
          <w:szCs w:val="20"/>
        </w:rPr>
        <w:t>over</w:t>
      </w:r>
      <w:r w:rsidRPr="008A3B25">
        <w:rPr>
          <w:rFonts w:ascii="Times New Roman" w:hAnsi="Times New Roman" w:cs="Times New Roman"/>
          <w:sz w:val="20"/>
          <w:szCs w:val="20"/>
        </w:rPr>
        <w:t xml:space="preserve"> the globe to be </w:t>
      </w:r>
      <w:r w:rsidR="00B0019D" w:rsidRPr="008A3B25">
        <w:rPr>
          <w:rFonts w:ascii="Times New Roman" w:hAnsi="Times New Roman" w:cs="Times New Roman"/>
          <w:sz w:val="20"/>
          <w:szCs w:val="20"/>
        </w:rPr>
        <w:t>fit</w:t>
      </w:r>
      <w:r w:rsidRPr="008A3B25">
        <w:rPr>
          <w:rFonts w:ascii="Times New Roman" w:hAnsi="Times New Roman" w:cs="Times New Roman"/>
          <w:sz w:val="20"/>
          <w:szCs w:val="20"/>
        </w:rPr>
        <w:t xml:space="preserve"> to lead their lives </w:t>
      </w:r>
      <w:r w:rsidR="00B0019D" w:rsidRPr="008A3B25">
        <w:rPr>
          <w:rFonts w:ascii="Times New Roman" w:hAnsi="Times New Roman" w:cs="Times New Roman"/>
          <w:sz w:val="20"/>
          <w:szCs w:val="20"/>
        </w:rPr>
        <w:t>independe</w:t>
      </w:r>
      <w:r w:rsidR="00B0019D">
        <w:rPr>
          <w:rFonts w:ascii="Times New Roman" w:hAnsi="Times New Roman" w:cs="Times New Roman"/>
          <w:sz w:val="20"/>
          <w:szCs w:val="20"/>
        </w:rPr>
        <w:t>ntly</w:t>
      </w:r>
      <w:r w:rsidRPr="008A3B25">
        <w:rPr>
          <w:rFonts w:ascii="Times New Roman" w:hAnsi="Times New Roman" w:cs="Times New Roman"/>
          <w:sz w:val="20"/>
          <w:szCs w:val="20"/>
        </w:rPr>
        <w:t xml:space="preserve"> and have access to the coffers to bear the food of life. Social Sustainability </w:t>
      </w:r>
      <w:proofErr w:type="gramStart"/>
      <w:r w:rsidRPr="008A3B25">
        <w:rPr>
          <w:rFonts w:ascii="Times New Roman" w:hAnsi="Times New Roman" w:cs="Times New Roman"/>
          <w:sz w:val="20"/>
          <w:szCs w:val="20"/>
        </w:rPr>
        <w:t>Universal</w:t>
      </w:r>
      <w:r w:rsidR="00B0019D">
        <w:rPr>
          <w:rFonts w:ascii="Times New Roman" w:hAnsi="Times New Roman" w:cs="Times New Roman"/>
          <w:sz w:val="20"/>
          <w:szCs w:val="20"/>
        </w:rPr>
        <w:t>(</w:t>
      </w:r>
      <w:proofErr w:type="gramEnd"/>
      <w:r w:rsidR="00B0019D">
        <w:rPr>
          <w:rFonts w:ascii="Times New Roman" w:hAnsi="Times New Roman" w:cs="Times New Roman"/>
          <w:sz w:val="20"/>
          <w:szCs w:val="20"/>
        </w:rPr>
        <w:t>SSU)</w:t>
      </w:r>
      <w:r w:rsidRPr="008A3B25">
        <w:rPr>
          <w:rFonts w:ascii="Times New Roman" w:hAnsi="Times New Roman" w:cs="Times New Roman"/>
          <w:sz w:val="20"/>
          <w:szCs w:val="20"/>
        </w:rPr>
        <w:t xml:space="preserve"> mortal rights and </w:t>
      </w:r>
      <w:r w:rsidR="00C51B23" w:rsidRPr="008A3B25">
        <w:rPr>
          <w:rFonts w:ascii="Times New Roman" w:hAnsi="Times New Roman" w:cs="Times New Roman"/>
          <w:sz w:val="20"/>
          <w:szCs w:val="20"/>
        </w:rPr>
        <w:t>opening</w:t>
      </w:r>
      <w:r w:rsidRPr="008A3B25">
        <w:rPr>
          <w:rFonts w:ascii="Times New Roman" w:hAnsi="Times New Roman" w:cs="Times New Roman"/>
          <w:sz w:val="20"/>
          <w:szCs w:val="20"/>
        </w:rPr>
        <w:t xml:space="preserve"> musts are attainable by all people, who have access to enough coffers to keep their families and communities</w:t>
      </w:r>
      <w:r w:rsidR="00B50F71">
        <w:rPr>
          <w:rFonts w:ascii="Times New Roman" w:hAnsi="Times New Roman" w:cs="Times New Roman"/>
          <w:sz w:val="20"/>
          <w:szCs w:val="20"/>
        </w:rPr>
        <w:t>,</w:t>
      </w:r>
      <w:r w:rsidRPr="008A3B25">
        <w:rPr>
          <w:rFonts w:ascii="Times New Roman" w:hAnsi="Times New Roman" w:cs="Times New Roman"/>
          <w:sz w:val="20"/>
          <w:szCs w:val="20"/>
        </w:rPr>
        <w:t xml:space="preserve"> healthy</w:t>
      </w:r>
      <w:r w:rsidR="00B50F71">
        <w:rPr>
          <w:rFonts w:ascii="Times New Roman" w:hAnsi="Times New Roman" w:cs="Times New Roman"/>
          <w:sz w:val="20"/>
          <w:szCs w:val="20"/>
        </w:rPr>
        <w:t>,</w:t>
      </w:r>
      <w:r w:rsidRPr="008A3B25">
        <w:rPr>
          <w:rFonts w:ascii="Times New Roman" w:hAnsi="Times New Roman" w:cs="Times New Roman"/>
          <w:sz w:val="20"/>
          <w:szCs w:val="20"/>
        </w:rPr>
        <w:t xml:space="preserve"> </w:t>
      </w:r>
      <w:r w:rsidR="00B50F71">
        <w:rPr>
          <w:rFonts w:ascii="Times New Roman" w:hAnsi="Times New Roman" w:cs="Times New Roman"/>
          <w:sz w:val="20"/>
          <w:szCs w:val="20"/>
        </w:rPr>
        <w:t xml:space="preserve">and </w:t>
      </w:r>
      <w:r w:rsidRPr="008A3B25">
        <w:rPr>
          <w:rFonts w:ascii="Times New Roman" w:hAnsi="Times New Roman" w:cs="Times New Roman"/>
          <w:sz w:val="20"/>
          <w:szCs w:val="20"/>
        </w:rPr>
        <w:t>secure</w:t>
      </w:r>
      <w:r w:rsidR="00B50F71">
        <w:rPr>
          <w:rFonts w:ascii="Times New Roman" w:hAnsi="Times New Roman" w:cs="Times New Roman"/>
          <w:sz w:val="20"/>
          <w:szCs w:val="20"/>
        </w:rPr>
        <w:t>,</w:t>
      </w:r>
      <w:r w:rsidRPr="008A3B25">
        <w:rPr>
          <w:rFonts w:ascii="Times New Roman" w:hAnsi="Times New Roman" w:cs="Times New Roman"/>
          <w:sz w:val="20"/>
          <w:szCs w:val="20"/>
        </w:rPr>
        <w:t xml:space="preserve"> and all people are </w:t>
      </w:r>
      <w:r w:rsidR="00B50F71" w:rsidRPr="008A3B25">
        <w:rPr>
          <w:rFonts w:ascii="Times New Roman" w:hAnsi="Times New Roman" w:cs="Times New Roman"/>
          <w:sz w:val="20"/>
          <w:szCs w:val="20"/>
        </w:rPr>
        <w:t>protected</w:t>
      </w:r>
      <w:r w:rsidRPr="008A3B25">
        <w:rPr>
          <w:rFonts w:ascii="Times New Roman" w:hAnsi="Times New Roman" w:cs="Times New Roman"/>
          <w:sz w:val="20"/>
          <w:szCs w:val="20"/>
        </w:rPr>
        <w:t xml:space="preserve"> from demarcation.</w:t>
      </w:r>
    </w:p>
    <w:p w14:paraId="1D1E76A8" w14:textId="77777777" w:rsidR="00770DC2"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Definition:</w:t>
      </w:r>
    </w:p>
    <w:p w14:paraId="34BADF54" w14:textId="77777777"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The Academic Advisory Committee for the Office of Sustainability at the University of Alberta put together a working definition of sustainability - Sustainability is the process of living within the limits of available physical, natural and social resources in ways that allow the living systems in which humans are embedded to thrive in perpetuity.</w:t>
      </w:r>
    </w:p>
    <w:p w14:paraId="117A93B5" w14:textId="77777777" w:rsidR="00340BBD"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Sustainability is </w:t>
      </w:r>
      <w:r w:rsidR="000C0FF0" w:rsidRPr="008A3B25">
        <w:rPr>
          <w:rFonts w:ascii="Times New Roman" w:hAnsi="Times New Roman" w:cs="Times New Roman"/>
          <w:sz w:val="20"/>
          <w:szCs w:val="20"/>
        </w:rPr>
        <w:t>quickly</w:t>
      </w:r>
      <w:r w:rsidRPr="008A3B25">
        <w:rPr>
          <w:rFonts w:ascii="Times New Roman" w:hAnsi="Times New Roman" w:cs="Times New Roman"/>
          <w:sz w:val="20"/>
          <w:szCs w:val="20"/>
        </w:rPr>
        <w:t xml:space="preserve"> making its way into </w:t>
      </w:r>
      <w:r w:rsidR="000C0FF0">
        <w:rPr>
          <w:rFonts w:ascii="Times New Roman" w:hAnsi="Times New Roman" w:cs="Times New Roman"/>
          <w:sz w:val="20"/>
          <w:szCs w:val="20"/>
        </w:rPr>
        <w:t>educating</w:t>
      </w:r>
      <w:r w:rsidRPr="008A3B25">
        <w:rPr>
          <w:rFonts w:ascii="Times New Roman" w:hAnsi="Times New Roman" w:cs="Times New Roman"/>
          <w:sz w:val="20"/>
          <w:szCs w:val="20"/>
        </w:rPr>
        <w:t xml:space="preserve"> and </w:t>
      </w:r>
      <w:r w:rsidR="000C0FF0">
        <w:rPr>
          <w:rFonts w:ascii="Times New Roman" w:hAnsi="Times New Roman" w:cs="Times New Roman"/>
          <w:sz w:val="20"/>
          <w:szCs w:val="20"/>
        </w:rPr>
        <w:t>training</w:t>
      </w:r>
      <w:r w:rsidRPr="008A3B25">
        <w:rPr>
          <w:rFonts w:ascii="Times New Roman" w:hAnsi="Times New Roman" w:cs="Times New Roman"/>
          <w:sz w:val="20"/>
          <w:szCs w:val="20"/>
        </w:rPr>
        <w:t xml:space="preserve">, </w:t>
      </w:r>
      <w:r w:rsidR="000C0FF0" w:rsidRPr="008A3B25">
        <w:rPr>
          <w:rFonts w:ascii="Times New Roman" w:hAnsi="Times New Roman" w:cs="Times New Roman"/>
          <w:sz w:val="20"/>
          <w:szCs w:val="20"/>
        </w:rPr>
        <w:t>investigate</w:t>
      </w:r>
      <w:r w:rsidRPr="008A3B25">
        <w:rPr>
          <w:rFonts w:ascii="Times New Roman" w:hAnsi="Times New Roman" w:cs="Times New Roman"/>
          <w:sz w:val="20"/>
          <w:szCs w:val="20"/>
        </w:rPr>
        <w:t xml:space="preserve">, outreach, and the </w:t>
      </w:r>
      <w:r w:rsidR="000C0FF0" w:rsidRPr="008A3B25">
        <w:rPr>
          <w:rFonts w:ascii="Times New Roman" w:hAnsi="Times New Roman" w:cs="Times New Roman"/>
          <w:sz w:val="20"/>
          <w:szCs w:val="20"/>
        </w:rPr>
        <w:t>actions</w:t>
      </w:r>
      <w:r w:rsidRPr="008A3B25">
        <w:rPr>
          <w:rFonts w:ascii="Times New Roman" w:hAnsi="Times New Roman" w:cs="Times New Roman"/>
          <w:sz w:val="20"/>
          <w:szCs w:val="20"/>
        </w:rPr>
        <w:t xml:space="preserve"> of the organization</w:t>
      </w:r>
      <w:r w:rsidR="00340BBD">
        <w:rPr>
          <w:rFonts w:ascii="Times New Roman" w:hAnsi="Times New Roman" w:cs="Times New Roman"/>
          <w:sz w:val="20"/>
          <w:szCs w:val="20"/>
        </w:rPr>
        <w:t>.</w:t>
      </w:r>
    </w:p>
    <w:p w14:paraId="7491470D" w14:textId="430CDE6C" w:rsidR="00770DC2" w:rsidRPr="00340BBD" w:rsidRDefault="00340BBD" w:rsidP="008A3B2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S</w:t>
      </w:r>
      <w:r w:rsidR="00F156A7" w:rsidRPr="008A3B25">
        <w:rPr>
          <w:rFonts w:ascii="Times New Roman" w:hAnsi="Times New Roman" w:cs="Times New Roman"/>
          <w:b/>
          <w:bCs/>
          <w:sz w:val="20"/>
          <w:szCs w:val="20"/>
        </w:rPr>
        <w:t>ustainability</w:t>
      </w:r>
      <w:r>
        <w:rPr>
          <w:rFonts w:ascii="Times New Roman" w:hAnsi="Times New Roman" w:cs="Times New Roman"/>
          <w:b/>
          <w:bCs/>
          <w:sz w:val="20"/>
          <w:szCs w:val="20"/>
        </w:rPr>
        <w:t>:</w:t>
      </w:r>
      <w:r w:rsidR="00F156A7" w:rsidRPr="008A3B25">
        <w:rPr>
          <w:rFonts w:ascii="Times New Roman" w:hAnsi="Times New Roman" w:cs="Times New Roman"/>
          <w:b/>
          <w:bCs/>
          <w:sz w:val="20"/>
          <w:szCs w:val="20"/>
        </w:rPr>
        <w:t xml:space="preserve"> </w:t>
      </w:r>
    </w:p>
    <w:p w14:paraId="045FBCF5" w14:textId="2A90E263"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Sustainability is the conception of icing that a person or business can constantly give for themselves using limited coffers. Although the idea of sustainability in business is frequently brought up in a fiscal environment to bandy whether a business can support its operations grounded on its income, it’s most generally associated with an environmental and social impact. Environmental sustainability can perform by trying to reduce environmental pollution and contributing to perfecting the health and care for the earth and the being ecosystem. </w:t>
      </w:r>
      <w:r w:rsidR="00340BBD">
        <w:rPr>
          <w:rFonts w:ascii="Times New Roman" w:hAnsi="Times New Roman" w:cs="Times New Roman"/>
          <w:sz w:val="20"/>
          <w:szCs w:val="20"/>
        </w:rPr>
        <w:t>P</w:t>
      </w:r>
      <w:r w:rsidRPr="008A3B25">
        <w:rPr>
          <w:rFonts w:ascii="Times New Roman" w:hAnsi="Times New Roman" w:cs="Times New Roman"/>
          <w:sz w:val="20"/>
          <w:szCs w:val="20"/>
        </w:rPr>
        <w:t xml:space="preserve">rofitable </w:t>
      </w:r>
      <w:r w:rsidR="00340BBD">
        <w:rPr>
          <w:rFonts w:ascii="Times New Roman" w:hAnsi="Times New Roman" w:cs="Times New Roman"/>
          <w:sz w:val="20"/>
          <w:szCs w:val="20"/>
        </w:rPr>
        <w:t>s</w:t>
      </w:r>
      <w:r w:rsidRPr="008A3B25">
        <w:rPr>
          <w:rFonts w:ascii="Times New Roman" w:hAnsi="Times New Roman" w:cs="Times New Roman"/>
          <w:sz w:val="20"/>
          <w:szCs w:val="20"/>
        </w:rPr>
        <w:t xml:space="preserve">ustainability </w:t>
      </w:r>
      <w:r w:rsidR="00340BBD">
        <w:rPr>
          <w:rFonts w:ascii="Times New Roman" w:hAnsi="Times New Roman" w:cs="Times New Roman"/>
          <w:sz w:val="20"/>
          <w:szCs w:val="20"/>
        </w:rPr>
        <w:t xml:space="preserve">is </w:t>
      </w:r>
      <w:r w:rsidRPr="008A3B25">
        <w:rPr>
          <w:rFonts w:ascii="Times New Roman" w:hAnsi="Times New Roman" w:cs="Times New Roman"/>
          <w:sz w:val="20"/>
          <w:szCs w:val="20"/>
        </w:rPr>
        <w:t xml:space="preserve">important for each and </w:t>
      </w:r>
      <w:proofErr w:type="spellStart"/>
      <w:r w:rsidRPr="008A3B25">
        <w:rPr>
          <w:rFonts w:ascii="Times New Roman" w:hAnsi="Times New Roman" w:cs="Times New Roman"/>
          <w:sz w:val="20"/>
          <w:szCs w:val="20"/>
        </w:rPr>
        <w:t>everyone</w:t>
      </w:r>
      <w:proofErr w:type="spellEnd"/>
      <w:r w:rsidRPr="008A3B25">
        <w:rPr>
          <w:rFonts w:ascii="Times New Roman" w:hAnsi="Times New Roman" w:cs="Times New Roman"/>
          <w:sz w:val="20"/>
          <w:szCs w:val="20"/>
        </w:rPr>
        <w:t xml:space="preserve"> across the globe to be suitable to lead their lives with independence and have access to the coffers to bear the food of life. Social Sustainability Universal mortal rights and </w:t>
      </w:r>
      <w:r w:rsidRPr="008A3B25">
        <w:rPr>
          <w:rFonts w:ascii="Times New Roman" w:hAnsi="Times New Roman" w:cs="Times New Roman"/>
          <w:sz w:val="20"/>
          <w:szCs w:val="20"/>
        </w:rPr>
        <w:lastRenderedPageBreak/>
        <w:t>introductory musts are attainable by all people, who have access to enough coffers to keep their families and communities healthy and secure and all people are defended from demarcation.</w:t>
      </w:r>
    </w:p>
    <w:p w14:paraId="67E0AE3C" w14:textId="7132EF13" w:rsidR="003902FA" w:rsidRPr="008A3B25" w:rsidRDefault="003902FA"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 xml:space="preserve">Benefits </w:t>
      </w:r>
      <w:r w:rsidR="00030BE2">
        <w:rPr>
          <w:rFonts w:ascii="Times New Roman" w:hAnsi="Times New Roman" w:cs="Times New Roman"/>
          <w:b/>
          <w:bCs/>
          <w:sz w:val="20"/>
          <w:szCs w:val="20"/>
        </w:rPr>
        <w:t xml:space="preserve">of </w:t>
      </w:r>
      <w:r w:rsidRPr="008A3B25">
        <w:rPr>
          <w:rFonts w:ascii="Times New Roman" w:hAnsi="Times New Roman" w:cs="Times New Roman"/>
          <w:b/>
          <w:bCs/>
          <w:sz w:val="20"/>
          <w:szCs w:val="20"/>
        </w:rPr>
        <w:t>sustainability in a business:</w:t>
      </w:r>
    </w:p>
    <w:p w14:paraId="31892C95" w14:textId="77777777" w:rsidR="008A3B25" w:rsidRPr="008A3B25" w:rsidRDefault="008A3B25" w:rsidP="008A3B25">
      <w:pPr>
        <w:spacing w:line="240" w:lineRule="auto"/>
        <w:jc w:val="both"/>
        <w:rPr>
          <w:rFonts w:ascii="Times New Roman" w:hAnsi="Times New Roman" w:cs="Times New Roman"/>
          <w:b/>
          <w:bCs/>
          <w:sz w:val="20"/>
          <w:szCs w:val="20"/>
        </w:rPr>
      </w:pPr>
    </w:p>
    <w:p w14:paraId="76802279" w14:textId="77777777" w:rsidR="008A3B25" w:rsidRPr="008A3B25" w:rsidRDefault="008A3B25" w:rsidP="008A3B25">
      <w:pPr>
        <w:spacing w:line="240" w:lineRule="auto"/>
        <w:jc w:val="both"/>
        <w:rPr>
          <w:rFonts w:ascii="Times New Roman" w:hAnsi="Times New Roman" w:cs="Times New Roman"/>
          <w:b/>
          <w:bCs/>
          <w:sz w:val="20"/>
          <w:szCs w:val="20"/>
        </w:rPr>
      </w:pPr>
    </w:p>
    <w:p w14:paraId="2CB76DB3" w14:textId="77777777" w:rsidR="008A3B25" w:rsidRPr="008A3B25" w:rsidRDefault="008A3B25" w:rsidP="008A3B25">
      <w:pPr>
        <w:spacing w:line="240" w:lineRule="auto"/>
        <w:jc w:val="both"/>
        <w:rPr>
          <w:rFonts w:ascii="Times New Roman" w:hAnsi="Times New Roman" w:cs="Times New Roman"/>
          <w:b/>
          <w:bCs/>
          <w:sz w:val="20"/>
          <w:szCs w:val="20"/>
        </w:rPr>
      </w:pPr>
    </w:p>
    <w:p w14:paraId="13F83BAE" w14:textId="77777777"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noProof/>
          <w:sz w:val="20"/>
          <w:szCs w:val="20"/>
          <w:lang w:eastAsia="en-IN"/>
        </w:rPr>
        <w:drawing>
          <wp:inline distT="0" distB="0" distL="0" distR="0" wp14:anchorId="565C79E0" wp14:editId="34BC672F">
            <wp:extent cx="5529628" cy="2266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35930" cy="2269533"/>
                    </a:xfrm>
                    <a:prstGeom prst="rect">
                      <a:avLst/>
                    </a:prstGeom>
                    <a:noFill/>
                  </pic:spPr>
                </pic:pic>
              </a:graphicData>
            </a:graphic>
          </wp:inline>
        </w:drawing>
      </w:r>
    </w:p>
    <w:p w14:paraId="351638E9" w14:textId="77777777" w:rsidR="008A3B25" w:rsidRPr="008A3B25" w:rsidRDefault="008A3B25" w:rsidP="008A3B25">
      <w:pPr>
        <w:spacing w:line="240" w:lineRule="auto"/>
        <w:jc w:val="both"/>
        <w:rPr>
          <w:rFonts w:ascii="Times New Roman" w:hAnsi="Times New Roman" w:cs="Times New Roman"/>
          <w:b/>
          <w:bCs/>
          <w:sz w:val="20"/>
          <w:szCs w:val="20"/>
        </w:rPr>
      </w:pPr>
    </w:p>
    <w:p w14:paraId="30920D0D" w14:textId="77777777"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Needs for the sustainable environment</w:t>
      </w:r>
    </w:p>
    <w:p w14:paraId="6E0B6D5B" w14:textId="77777777"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Assess the current impact of an organization</w:t>
      </w:r>
    </w:p>
    <w:p w14:paraId="476F40C2" w14:textId="128310DD"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Set </w:t>
      </w:r>
      <w:r w:rsidR="00E05752">
        <w:rPr>
          <w:rFonts w:ascii="Times New Roman" w:hAnsi="Times New Roman" w:cs="Times New Roman"/>
          <w:sz w:val="20"/>
          <w:szCs w:val="20"/>
        </w:rPr>
        <w:t>some</w:t>
      </w:r>
      <w:r w:rsidRPr="008A3B25">
        <w:rPr>
          <w:rFonts w:ascii="Times New Roman" w:hAnsi="Times New Roman" w:cs="Times New Roman"/>
          <w:sz w:val="20"/>
          <w:szCs w:val="20"/>
        </w:rPr>
        <w:t xml:space="preserve"> fixed standards and measure the goals</w:t>
      </w:r>
    </w:p>
    <w:p w14:paraId="12142055" w14:textId="4C62A426" w:rsidR="008A3B25" w:rsidRPr="008A3B25" w:rsidRDefault="00E05752"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Frequently</w:t>
      </w:r>
      <w:r w:rsidR="008A3B25" w:rsidRPr="008A3B25">
        <w:rPr>
          <w:rFonts w:ascii="Times New Roman" w:hAnsi="Times New Roman" w:cs="Times New Roman"/>
          <w:sz w:val="20"/>
          <w:szCs w:val="20"/>
        </w:rPr>
        <w:t xml:space="preserve"> updating the company policies</w:t>
      </w:r>
    </w:p>
    <w:p w14:paraId="292905CB" w14:textId="77777777"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Concentrate on multiple products</w:t>
      </w:r>
    </w:p>
    <w:p w14:paraId="25CFF6F8" w14:textId="77777777"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Research on the company suppliers</w:t>
      </w:r>
    </w:p>
    <w:p w14:paraId="364240BE" w14:textId="77777777"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Implementing green technology to avoid natural waste.</w:t>
      </w:r>
    </w:p>
    <w:p w14:paraId="26BA78CA" w14:textId="77777777" w:rsidR="008A3B25" w:rsidRPr="008A3B25" w:rsidRDefault="008A3B25" w:rsidP="008A3B25">
      <w:pPr>
        <w:pStyle w:val="ListParagraph"/>
        <w:numPr>
          <w:ilvl w:val="0"/>
          <w:numId w:val="1"/>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Work on CSR activities </w:t>
      </w:r>
    </w:p>
    <w:p w14:paraId="5AB8A6F6" w14:textId="77777777" w:rsidR="00F156A7" w:rsidRDefault="00F156A7" w:rsidP="008A3B25">
      <w:pPr>
        <w:spacing w:line="240" w:lineRule="auto"/>
        <w:jc w:val="both"/>
        <w:rPr>
          <w:rFonts w:ascii="Times New Roman" w:hAnsi="Times New Roman" w:cs="Times New Roman"/>
          <w:b/>
          <w:bCs/>
          <w:sz w:val="20"/>
          <w:szCs w:val="20"/>
        </w:rPr>
      </w:pPr>
    </w:p>
    <w:p w14:paraId="78EA1370" w14:textId="77777777" w:rsidR="00F156A7" w:rsidRDefault="00F156A7" w:rsidP="008A3B25">
      <w:pPr>
        <w:spacing w:line="240" w:lineRule="auto"/>
        <w:jc w:val="both"/>
        <w:rPr>
          <w:rFonts w:ascii="Times New Roman" w:hAnsi="Times New Roman" w:cs="Times New Roman"/>
          <w:b/>
          <w:bCs/>
          <w:sz w:val="20"/>
          <w:szCs w:val="20"/>
        </w:rPr>
      </w:pPr>
    </w:p>
    <w:p w14:paraId="46F8BB5B" w14:textId="77777777" w:rsidR="00F156A7" w:rsidRDefault="00F156A7" w:rsidP="008A3B25">
      <w:pPr>
        <w:spacing w:line="240" w:lineRule="auto"/>
        <w:jc w:val="both"/>
        <w:rPr>
          <w:rFonts w:ascii="Times New Roman" w:hAnsi="Times New Roman" w:cs="Times New Roman"/>
          <w:b/>
          <w:bCs/>
          <w:sz w:val="20"/>
          <w:szCs w:val="20"/>
        </w:rPr>
      </w:pPr>
    </w:p>
    <w:p w14:paraId="4F385BB6" w14:textId="77777777" w:rsidR="00F156A7" w:rsidRDefault="00F156A7" w:rsidP="008A3B25">
      <w:pPr>
        <w:spacing w:line="240" w:lineRule="auto"/>
        <w:jc w:val="both"/>
        <w:rPr>
          <w:rFonts w:ascii="Times New Roman" w:hAnsi="Times New Roman" w:cs="Times New Roman"/>
          <w:b/>
          <w:bCs/>
          <w:sz w:val="20"/>
          <w:szCs w:val="20"/>
        </w:rPr>
      </w:pPr>
    </w:p>
    <w:p w14:paraId="40234429" w14:textId="77777777" w:rsidR="00F156A7" w:rsidRDefault="00F156A7" w:rsidP="008A3B25">
      <w:pPr>
        <w:spacing w:line="240" w:lineRule="auto"/>
        <w:jc w:val="both"/>
        <w:rPr>
          <w:rFonts w:ascii="Times New Roman" w:hAnsi="Times New Roman" w:cs="Times New Roman"/>
          <w:b/>
          <w:bCs/>
          <w:sz w:val="20"/>
          <w:szCs w:val="20"/>
        </w:rPr>
      </w:pPr>
    </w:p>
    <w:p w14:paraId="23FABA14" w14:textId="77777777" w:rsidR="00F156A7" w:rsidRDefault="00F156A7" w:rsidP="008A3B25">
      <w:pPr>
        <w:spacing w:line="240" w:lineRule="auto"/>
        <w:jc w:val="both"/>
        <w:rPr>
          <w:rFonts w:ascii="Times New Roman" w:hAnsi="Times New Roman" w:cs="Times New Roman"/>
          <w:b/>
          <w:bCs/>
          <w:sz w:val="20"/>
          <w:szCs w:val="20"/>
        </w:rPr>
      </w:pPr>
    </w:p>
    <w:p w14:paraId="64C15B4B" w14:textId="5A7AE991"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 xml:space="preserve">Key factors </w:t>
      </w:r>
      <w:r w:rsidR="00E05752" w:rsidRPr="008A3B25">
        <w:rPr>
          <w:rFonts w:ascii="Times New Roman" w:hAnsi="Times New Roman" w:cs="Times New Roman"/>
          <w:b/>
          <w:bCs/>
          <w:sz w:val="20"/>
          <w:szCs w:val="20"/>
        </w:rPr>
        <w:t>smoothing</w:t>
      </w:r>
      <w:r w:rsidRPr="008A3B25">
        <w:rPr>
          <w:rFonts w:ascii="Times New Roman" w:hAnsi="Times New Roman" w:cs="Times New Roman"/>
          <w:b/>
          <w:bCs/>
          <w:sz w:val="20"/>
          <w:szCs w:val="20"/>
        </w:rPr>
        <w:t xml:space="preserve"> the implementation of sustainable development</w:t>
      </w:r>
    </w:p>
    <w:p w14:paraId="68D837C4" w14:textId="77777777" w:rsidR="008A3B25" w:rsidRPr="008A3B25" w:rsidRDefault="008A3B25" w:rsidP="008A3B25">
      <w:pPr>
        <w:spacing w:line="240" w:lineRule="auto"/>
        <w:jc w:val="both"/>
        <w:rPr>
          <w:rFonts w:ascii="Times New Roman" w:hAnsi="Times New Roman" w:cs="Times New Roman"/>
          <w:b/>
          <w:bCs/>
          <w:sz w:val="20"/>
          <w:szCs w:val="20"/>
        </w:rPr>
      </w:pPr>
    </w:p>
    <w:p w14:paraId="49E04D25" w14:textId="77777777" w:rsidR="003902FA" w:rsidRPr="008A3B25" w:rsidRDefault="008A3B25" w:rsidP="008A3B25">
      <w:pPr>
        <w:spacing w:line="240" w:lineRule="auto"/>
        <w:jc w:val="both"/>
        <w:rPr>
          <w:rFonts w:ascii="Times New Roman" w:hAnsi="Times New Roman" w:cs="Times New Roman"/>
          <w:sz w:val="20"/>
          <w:szCs w:val="20"/>
        </w:rPr>
      </w:pPr>
      <w:r w:rsidRPr="008A3B25">
        <w:rPr>
          <w:rFonts w:ascii="Times New Roman" w:hAnsi="Times New Roman" w:cs="Times New Roman"/>
          <w:noProof/>
          <w:sz w:val="20"/>
          <w:szCs w:val="20"/>
          <w:lang w:eastAsia="en-IN"/>
        </w:rPr>
        <w:lastRenderedPageBreak/>
        <w:drawing>
          <wp:inline distT="0" distB="0" distL="0" distR="0" wp14:anchorId="3ACF43A0" wp14:editId="3C622AE4">
            <wp:extent cx="5495925" cy="40767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99100" cy="4079055"/>
                    </a:xfrm>
                    <a:prstGeom prst="rect">
                      <a:avLst/>
                    </a:prstGeom>
                    <a:noFill/>
                  </pic:spPr>
                </pic:pic>
              </a:graphicData>
            </a:graphic>
          </wp:inline>
        </w:drawing>
      </w:r>
    </w:p>
    <w:p w14:paraId="3CFC5058" w14:textId="77777777" w:rsidR="008A3B25" w:rsidRPr="008A3B25" w:rsidRDefault="008A3B25" w:rsidP="008A3B25">
      <w:pPr>
        <w:spacing w:line="240" w:lineRule="auto"/>
        <w:jc w:val="both"/>
        <w:rPr>
          <w:rFonts w:ascii="Times New Roman" w:hAnsi="Times New Roman" w:cs="Times New Roman"/>
          <w:sz w:val="20"/>
          <w:szCs w:val="20"/>
        </w:rPr>
      </w:pPr>
    </w:p>
    <w:p w14:paraId="36A319E2" w14:textId="77777777"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 xml:space="preserve">Factors that influence sustainable human resource </w:t>
      </w:r>
    </w:p>
    <w:p w14:paraId="2A24CBBE"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Personal Factors (Competent, qualification, Knowledge, Skills, Experience, Self-confidence, etc...)  </w:t>
      </w:r>
    </w:p>
    <w:p w14:paraId="60A90D4A"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Employees Motivation</w:t>
      </w:r>
    </w:p>
    <w:p w14:paraId="506FC4D8"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Communication Factor</w:t>
      </w:r>
    </w:p>
    <w:p w14:paraId="6ADF8110"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Trendy HR Practices</w:t>
      </w:r>
    </w:p>
    <w:p w14:paraId="1B67208D"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Employee involvement/Participation/Empowerment factors</w:t>
      </w:r>
    </w:p>
    <w:p w14:paraId="5E587DB0"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Gender factor</w:t>
      </w:r>
    </w:p>
    <w:p w14:paraId="03DAB92F"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Clarity in work roles &amp; responsibilities</w:t>
      </w:r>
    </w:p>
    <w:p w14:paraId="78FEF74B"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Retention strategies</w:t>
      </w:r>
    </w:p>
    <w:p w14:paraId="6861F36D"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Compensation strategy</w:t>
      </w:r>
    </w:p>
    <w:p w14:paraId="10C48E1E"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Employee engagement practices</w:t>
      </w:r>
    </w:p>
    <w:p w14:paraId="5F8CCF7E"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Organizational culture</w:t>
      </w:r>
    </w:p>
    <w:p w14:paraId="3800F043" w14:textId="77777777" w:rsidR="008A3B25" w:rsidRPr="008A3B25" w:rsidRDefault="008A3B25" w:rsidP="008A3B25">
      <w:pPr>
        <w:pStyle w:val="ListParagraph"/>
        <w:numPr>
          <w:ilvl w:val="0"/>
          <w:numId w:val="2"/>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Organizational effectiveness</w:t>
      </w:r>
    </w:p>
    <w:p w14:paraId="170E0BDD" w14:textId="77777777" w:rsidR="008A3B25" w:rsidRPr="008A3B25" w:rsidRDefault="008A3B25" w:rsidP="008A3B25">
      <w:pPr>
        <w:spacing w:line="240" w:lineRule="auto"/>
        <w:jc w:val="both"/>
        <w:rPr>
          <w:rFonts w:ascii="Times New Roman" w:hAnsi="Times New Roman" w:cs="Times New Roman"/>
          <w:b/>
          <w:bCs/>
          <w:sz w:val="20"/>
          <w:szCs w:val="20"/>
        </w:rPr>
      </w:pPr>
    </w:p>
    <w:p w14:paraId="10E9E8BE" w14:textId="77777777" w:rsidR="008A3B25" w:rsidRPr="008A3B25" w:rsidRDefault="008A3B25"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Model of sustainable Human Resources Management both employer and employee contribution</w:t>
      </w:r>
    </w:p>
    <w:p w14:paraId="78927120" w14:textId="77777777" w:rsidR="008A3B25" w:rsidRPr="008A3B25" w:rsidRDefault="008A3B25" w:rsidP="008A3B25">
      <w:pPr>
        <w:spacing w:line="240" w:lineRule="auto"/>
        <w:jc w:val="both"/>
        <w:rPr>
          <w:rFonts w:ascii="Times New Roman" w:hAnsi="Times New Roman" w:cs="Times New Roman"/>
          <w:sz w:val="20"/>
          <w:szCs w:val="20"/>
        </w:rPr>
      </w:pPr>
      <w:r w:rsidRPr="008A3B25">
        <w:rPr>
          <w:rFonts w:ascii="Times New Roman" w:hAnsi="Times New Roman" w:cs="Times New Roman"/>
          <w:noProof/>
          <w:sz w:val="20"/>
          <w:szCs w:val="20"/>
          <w:lang w:eastAsia="en-IN"/>
        </w:rPr>
        <w:lastRenderedPageBreak/>
        <w:drawing>
          <wp:inline distT="0" distB="0" distL="0" distR="0" wp14:anchorId="1D143789" wp14:editId="2BA339EB">
            <wp:extent cx="5708650" cy="310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8650" cy="3105150"/>
                    </a:xfrm>
                    <a:prstGeom prst="rect">
                      <a:avLst/>
                    </a:prstGeom>
                    <a:noFill/>
                  </pic:spPr>
                </pic:pic>
              </a:graphicData>
            </a:graphic>
          </wp:inline>
        </w:drawing>
      </w:r>
    </w:p>
    <w:p w14:paraId="250AC9FE" w14:textId="385F583C" w:rsidR="008A3B25" w:rsidRPr="008A3B25" w:rsidRDefault="008A3B25" w:rsidP="008A3B25">
      <w:pPr>
        <w:pStyle w:val="NoSpacing"/>
        <w:jc w:val="center"/>
        <w:rPr>
          <w:rFonts w:ascii="Times New Roman" w:hAnsi="Times New Roman" w:cs="Times New Roman"/>
          <w:b/>
          <w:i/>
          <w:sz w:val="20"/>
          <w:szCs w:val="20"/>
        </w:rPr>
      </w:pPr>
      <w:proofErr w:type="gramStart"/>
      <w:r w:rsidRPr="008A3B25">
        <w:rPr>
          <w:rFonts w:ascii="Times New Roman" w:hAnsi="Times New Roman" w:cs="Times New Roman"/>
          <w:b/>
          <w:i/>
          <w:sz w:val="20"/>
          <w:szCs w:val="20"/>
        </w:rPr>
        <w:t>Figure 1.</w:t>
      </w:r>
      <w:proofErr w:type="gramEnd"/>
      <w:r w:rsidRPr="008A3B25">
        <w:rPr>
          <w:rFonts w:ascii="Times New Roman" w:hAnsi="Times New Roman" w:cs="Times New Roman"/>
          <w:b/>
          <w:i/>
          <w:sz w:val="20"/>
          <w:szCs w:val="20"/>
        </w:rPr>
        <w:t xml:space="preserve"> </w:t>
      </w:r>
    </w:p>
    <w:p w14:paraId="29F3E85F" w14:textId="77777777" w:rsidR="008A3B25" w:rsidRPr="008A3B25" w:rsidRDefault="008A3B25" w:rsidP="008A3B25">
      <w:pPr>
        <w:pStyle w:val="NoSpacing"/>
        <w:jc w:val="center"/>
        <w:rPr>
          <w:rFonts w:ascii="Times New Roman" w:hAnsi="Times New Roman" w:cs="Times New Roman"/>
          <w:b/>
          <w:i/>
          <w:sz w:val="20"/>
          <w:szCs w:val="20"/>
        </w:rPr>
      </w:pPr>
      <w:r w:rsidRPr="008A3B25">
        <w:rPr>
          <w:rFonts w:ascii="Times New Roman" w:hAnsi="Times New Roman" w:cs="Times New Roman"/>
          <w:b/>
          <w:i/>
          <w:sz w:val="20"/>
          <w:szCs w:val="20"/>
        </w:rPr>
        <w:t xml:space="preserve">Source: based on </w:t>
      </w:r>
      <w:proofErr w:type="spellStart"/>
      <w:r w:rsidRPr="008A3B25">
        <w:rPr>
          <w:rFonts w:ascii="Times New Roman" w:hAnsi="Times New Roman" w:cs="Times New Roman"/>
          <w:b/>
          <w:i/>
          <w:sz w:val="20"/>
          <w:szCs w:val="20"/>
        </w:rPr>
        <w:t>Zaugg</w:t>
      </w:r>
      <w:proofErr w:type="spellEnd"/>
      <w:r w:rsidRPr="008A3B25">
        <w:rPr>
          <w:rFonts w:ascii="Times New Roman" w:hAnsi="Times New Roman" w:cs="Times New Roman"/>
          <w:b/>
          <w:i/>
          <w:sz w:val="20"/>
          <w:szCs w:val="20"/>
        </w:rPr>
        <w:t xml:space="preserve"> et al., 2001, p. 3.</w:t>
      </w:r>
    </w:p>
    <w:p w14:paraId="0D2648DA" w14:textId="77777777" w:rsidR="008A3B25" w:rsidRPr="008A3B25" w:rsidRDefault="008A3B25" w:rsidP="008A3B25">
      <w:pPr>
        <w:spacing w:line="240" w:lineRule="auto"/>
        <w:jc w:val="both"/>
        <w:rPr>
          <w:rFonts w:ascii="Times New Roman" w:hAnsi="Times New Roman" w:cs="Times New Roman"/>
          <w:sz w:val="20"/>
          <w:szCs w:val="20"/>
        </w:rPr>
      </w:pPr>
    </w:p>
    <w:p w14:paraId="10C5797D" w14:textId="77777777" w:rsidR="00EA2A33" w:rsidRPr="008A3B25" w:rsidRDefault="00EA2A33" w:rsidP="008A3B25">
      <w:pPr>
        <w:spacing w:line="240" w:lineRule="auto"/>
        <w:jc w:val="both"/>
        <w:rPr>
          <w:rFonts w:ascii="Times New Roman" w:hAnsi="Times New Roman" w:cs="Times New Roman"/>
          <w:sz w:val="20"/>
          <w:szCs w:val="20"/>
        </w:rPr>
      </w:pPr>
    </w:p>
    <w:p w14:paraId="02D25CEC" w14:textId="77777777" w:rsidR="00EA2A33"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The model explains that the sustainability of mortal coffers explains that individualities have to concentrate on employability, responsibility, and work-life balance. Every factor has a significant part in the sustainability of the individualities. The companies have to plan on the different parameters which are having significant benefactions towards sustainability. Each parameter explains about culture, station, values, strategies, objects, instruments, styles, processes, and structures of the companies. The donation of workers toward sustainability and companies’ parameters towards sustainability has to match for the success of sustainability of mortal coffers. </w:t>
      </w:r>
    </w:p>
    <w:p w14:paraId="5B43792A" w14:textId="77777777" w:rsidR="00EA2A33" w:rsidRPr="008A3B25" w:rsidRDefault="00F156A7" w:rsidP="008A3B25">
      <w:pPr>
        <w:pStyle w:val="ListParagraph"/>
        <w:numPr>
          <w:ilvl w:val="0"/>
          <w:numId w:val="4"/>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Employability is one how the hand is more able of developing the chops to fulfill the required job and how he stands relative to others in this profitable condition and growth of the association. </w:t>
      </w:r>
    </w:p>
    <w:p w14:paraId="468C1946" w14:textId="28454759" w:rsidR="00EA2A33" w:rsidRPr="008A3B25" w:rsidRDefault="00F156A7" w:rsidP="008A3B25">
      <w:pPr>
        <w:pStyle w:val="ListParagraph"/>
        <w:numPr>
          <w:ilvl w:val="0"/>
          <w:numId w:val="4"/>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Work-life balance is defined as</w:t>
      </w:r>
      <w:r w:rsidR="00DA413F">
        <w:rPr>
          <w:rFonts w:ascii="Times New Roman" w:hAnsi="Times New Roman" w:cs="Times New Roman"/>
          <w:sz w:val="20"/>
          <w:szCs w:val="20"/>
        </w:rPr>
        <w:t xml:space="preserve"> </w:t>
      </w:r>
      <w:r w:rsidRPr="008A3B25">
        <w:rPr>
          <w:rFonts w:ascii="Times New Roman" w:hAnsi="Times New Roman" w:cs="Times New Roman"/>
          <w:sz w:val="20"/>
          <w:szCs w:val="20"/>
        </w:rPr>
        <w:t xml:space="preserve">individualities </w:t>
      </w:r>
      <w:r w:rsidR="00DA413F">
        <w:rPr>
          <w:rFonts w:ascii="Times New Roman" w:hAnsi="Times New Roman" w:cs="Times New Roman"/>
          <w:sz w:val="20"/>
          <w:szCs w:val="20"/>
        </w:rPr>
        <w:t>bearing</w:t>
      </w:r>
      <w:r w:rsidRPr="008A3B25">
        <w:rPr>
          <w:rFonts w:ascii="Times New Roman" w:hAnsi="Times New Roman" w:cs="Times New Roman"/>
          <w:sz w:val="20"/>
          <w:szCs w:val="20"/>
        </w:rPr>
        <w:t xml:space="preserve"> a reasonable balance between the demands of factual conditions of work and other aspects of life. To manage work-life balance, it's veritably important necessary to get maximum support from home and in the plant. The shy support from life and work leads to an effect on the factual performance and home connections. </w:t>
      </w:r>
    </w:p>
    <w:p w14:paraId="07B27B2F" w14:textId="77777777" w:rsidR="00EA2A33" w:rsidRPr="008A3B25" w:rsidRDefault="00F156A7" w:rsidP="008A3B25">
      <w:pPr>
        <w:pStyle w:val="ListParagraph"/>
        <w:numPr>
          <w:ilvl w:val="0"/>
          <w:numId w:val="4"/>
        </w:num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Work autonomy leads to substantial freedom, independence, and discretion in cataloging the work and the procedures to be used to carry out it. Work autonomy influences a hand’s perception of their authority to negotiate different demands.</w:t>
      </w:r>
    </w:p>
    <w:p w14:paraId="652C6B00" w14:textId="77777777" w:rsidR="00EA2A33" w:rsidRPr="008A3B25" w:rsidRDefault="00EA2A33" w:rsidP="008A3B25">
      <w:pPr>
        <w:spacing w:line="240" w:lineRule="auto"/>
        <w:jc w:val="both"/>
        <w:rPr>
          <w:rFonts w:ascii="Times New Roman" w:hAnsi="Times New Roman" w:cs="Times New Roman"/>
          <w:sz w:val="20"/>
          <w:szCs w:val="20"/>
        </w:rPr>
      </w:pPr>
    </w:p>
    <w:p w14:paraId="7411D04A" w14:textId="77777777" w:rsidR="00EA2A33"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Importance of Sustainable Human resources development</w:t>
      </w:r>
    </w:p>
    <w:p w14:paraId="6A70994C" w14:textId="63C622F7" w:rsidR="00EA2A33"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 xml:space="preserve">Moment, enterprises are getting decreasingly apprehensive of the significance of social, ethical, and ecological objects. In addition to fiscal profit, associations set themselves </w:t>
      </w:r>
      <w:r w:rsidR="00384E3D">
        <w:rPr>
          <w:rFonts w:ascii="Times New Roman" w:hAnsi="Times New Roman" w:cs="Times New Roman"/>
          <w:sz w:val="20"/>
          <w:szCs w:val="20"/>
        </w:rPr>
        <w:t>with 7</w:t>
      </w:r>
      <w:r w:rsidRPr="008A3B25">
        <w:rPr>
          <w:rFonts w:ascii="Times New Roman" w:hAnsi="Times New Roman" w:cs="Times New Roman"/>
          <w:sz w:val="20"/>
          <w:szCs w:val="20"/>
        </w:rPr>
        <w:t xml:space="preserve">new pretensions, fastening on an individual, collaborative, and environmental-friendly performance and development. One of the disciplines that are promoting </w:t>
      </w:r>
      <w:r w:rsidR="0000575F" w:rsidRPr="008A3B25">
        <w:rPr>
          <w:rFonts w:ascii="Times New Roman" w:hAnsi="Times New Roman" w:cs="Times New Roman"/>
          <w:sz w:val="20"/>
          <w:szCs w:val="20"/>
        </w:rPr>
        <w:t>“green”</w:t>
      </w:r>
      <w:r w:rsidRPr="008A3B25">
        <w:rPr>
          <w:rFonts w:ascii="Times New Roman" w:hAnsi="Times New Roman" w:cs="Times New Roman"/>
          <w:sz w:val="20"/>
          <w:szCs w:val="20"/>
        </w:rPr>
        <w:t xml:space="preserve"> associations is Sustainable Human Resource </w:t>
      </w:r>
      <w:r w:rsidR="0000575F" w:rsidRPr="008A3B25">
        <w:rPr>
          <w:rFonts w:ascii="Times New Roman" w:hAnsi="Times New Roman" w:cs="Times New Roman"/>
          <w:sz w:val="20"/>
          <w:szCs w:val="20"/>
        </w:rPr>
        <w:t>Management (SHRM</w:t>
      </w:r>
      <w:r w:rsidRPr="008A3B25">
        <w:rPr>
          <w:rFonts w:ascii="Times New Roman" w:hAnsi="Times New Roman" w:cs="Times New Roman"/>
          <w:sz w:val="20"/>
          <w:szCs w:val="20"/>
        </w:rPr>
        <w:t xml:space="preserve">). Sustainable development </w:t>
      </w:r>
      <w:r w:rsidR="0000575F" w:rsidRPr="008A3B25">
        <w:rPr>
          <w:rFonts w:ascii="Times New Roman" w:hAnsi="Times New Roman" w:cs="Times New Roman"/>
          <w:sz w:val="20"/>
          <w:szCs w:val="20"/>
        </w:rPr>
        <w:t>pretensions (SDGs</w:t>
      </w:r>
      <w:r w:rsidRPr="008A3B25">
        <w:rPr>
          <w:rFonts w:ascii="Times New Roman" w:hAnsi="Times New Roman" w:cs="Times New Roman"/>
          <w:sz w:val="20"/>
          <w:szCs w:val="20"/>
        </w:rPr>
        <w:t xml:space="preserve">) are achieved through the relinquishment of new ecological ways by the association’s mortal capital and by the integration of innovative sustainable strategies. Since industrialization started, the globe has changed drastically with technological improvements and needs the improvement of chops for the hand to make the whole association sustainable. </w:t>
      </w:r>
      <w:proofErr w:type="gramStart"/>
      <w:r w:rsidRPr="008A3B25">
        <w:rPr>
          <w:rFonts w:ascii="Times New Roman" w:hAnsi="Times New Roman" w:cs="Times New Roman"/>
          <w:sz w:val="20"/>
          <w:szCs w:val="20"/>
        </w:rPr>
        <w:t>inclusively</w:t>
      </w:r>
      <w:proofErr w:type="gramEnd"/>
      <w:r w:rsidRPr="008A3B25">
        <w:rPr>
          <w:rFonts w:ascii="Times New Roman" w:hAnsi="Times New Roman" w:cs="Times New Roman"/>
          <w:sz w:val="20"/>
          <w:szCs w:val="20"/>
        </w:rPr>
        <w:t xml:space="preserve"> working on the sustainability of mortal coffers leads relinquishment of new ways, styles, processes, styles, systems, and structures. The creation of new employment, new chops, and new operation and administration styles leads to the effectiveness of an association. It greatly works on the relinquishment of SHRM and GHRM makes the whole process towards environmental sustainability, enhancing the chops and relinquishment of new chops leads to hand sustainability, with the enhancement of hand productivity and organizational effectiveness </w:t>
      </w:r>
      <w:r w:rsidR="0000575F">
        <w:rPr>
          <w:rFonts w:ascii="Times New Roman" w:hAnsi="Times New Roman" w:cs="Times New Roman"/>
          <w:sz w:val="20"/>
          <w:szCs w:val="20"/>
        </w:rPr>
        <w:t>leading</w:t>
      </w:r>
      <w:r w:rsidRPr="008A3B25">
        <w:rPr>
          <w:rFonts w:ascii="Times New Roman" w:hAnsi="Times New Roman" w:cs="Times New Roman"/>
          <w:sz w:val="20"/>
          <w:szCs w:val="20"/>
        </w:rPr>
        <w:t xml:space="preserve"> to sustainable companies.</w:t>
      </w:r>
    </w:p>
    <w:p w14:paraId="7CB5E088" w14:textId="77777777" w:rsidR="00EA2A33"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Findings:</w:t>
      </w:r>
    </w:p>
    <w:p w14:paraId="6873BF22" w14:textId="77777777" w:rsidR="00EA2A33" w:rsidRPr="008A3B25" w:rsidRDefault="00EA2A33" w:rsidP="008A3B25">
      <w:pPr>
        <w:spacing w:line="240" w:lineRule="auto"/>
        <w:jc w:val="both"/>
        <w:rPr>
          <w:rFonts w:ascii="Times New Roman" w:hAnsi="Times New Roman" w:cs="Times New Roman"/>
          <w:sz w:val="20"/>
          <w:szCs w:val="20"/>
        </w:rPr>
      </w:pPr>
    </w:p>
    <w:p w14:paraId="3B7873C3" w14:textId="77777777"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 xml:space="preserve">This chapter has a wide understanding of the sustainability of mortal coffers in general. </w:t>
      </w:r>
    </w:p>
    <w:p w14:paraId="16FDD5B6" w14:textId="77777777"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This chapter specifies the significance of sustainability of mortal coffers in the association to reach their effectiveness and maintain their musts towards the association for their survival.</w:t>
      </w:r>
    </w:p>
    <w:p w14:paraId="22FC60BD" w14:textId="77777777"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 xml:space="preserve">This chapter includes the significance and requirements of mortal coffers in the association and their sustainability and their impact on the organizational benefits. </w:t>
      </w:r>
    </w:p>
    <w:p w14:paraId="47180049" w14:textId="77777777"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lastRenderedPageBreak/>
        <w:t xml:space="preserve">The chapter also covers certain factors which are contributing to and grease the sustainability of mortal coffers, and those are the pillar of mortal coffers sustainability which makes to understand their individuality, organization donation towards achieving their sustainability, connection to the organizational culture for the retention strategy, and reaching the organizational effectiveness with the applicable policy for the mortal coffers. </w:t>
      </w:r>
    </w:p>
    <w:p w14:paraId="7ECFD140" w14:textId="77777777"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 xml:space="preserve">Certain Crucial factors are linked to enforcing and easing sustainable mortal coffers development. </w:t>
      </w:r>
    </w:p>
    <w:p w14:paraId="059B7133" w14:textId="77777777" w:rsidR="0092616B"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 xml:space="preserve">Suggested the model which is developed by </w:t>
      </w:r>
      <w:proofErr w:type="spellStart"/>
      <w:r w:rsidRPr="0092616B">
        <w:rPr>
          <w:rFonts w:ascii="Times New Roman" w:hAnsi="Times New Roman" w:cs="Times New Roman"/>
          <w:sz w:val="20"/>
          <w:szCs w:val="20"/>
        </w:rPr>
        <w:t>Zaugg</w:t>
      </w:r>
      <w:proofErr w:type="spellEnd"/>
      <w:r w:rsidRPr="0092616B">
        <w:rPr>
          <w:rFonts w:ascii="Times New Roman" w:hAnsi="Times New Roman" w:cs="Times New Roman"/>
          <w:sz w:val="20"/>
          <w:szCs w:val="20"/>
        </w:rPr>
        <w:t xml:space="preserve"> </w:t>
      </w:r>
      <w:proofErr w:type="gramStart"/>
      <w:r w:rsidRPr="0092616B">
        <w:rPr>
          <w:rFonts w:ascii="Times New Roman" w:hAnsi="Times New Roman" w:cs="Times New Roman"/>
          <w:sz w:val="20"/>
          <w:szCs w:val="20"/>
        </w:rPr>
        <w:t>et.,</w:t>
      </w:r>
      <w:proofErr w:type="gramEnd"/>
      <w:r w:rsidRPr="0092616B">
        <w:rPr>
          <w:rFonts w:ascii="Times New Roman" w:hAnsi="Times New Roman" w:cs="Times New Roman"/>
          <w:sz w:val="20"/>
          <w:szCs w:val="20"/>
        </w:rPr>
        <w:t xml:space="preserve"> 2001, for the sustainability of mortal coffers which describes</w:t>
      </w:r>
      <w:r w:rsidR="00345079" w:rsidRPr="0092616B">
        <w:rPr>
          <w:rFonts w:ascii="Times New Roman" w:hAnsi="Times New Roman" w:cs="Times New Roman"/>
          <w:sz w:val="20"/>
          <w:szCs w:val="20"/>
        </w:rPr>
        <w:t xml:space="preserve"> the three major factors.</w:t>
      </w:r>
      <w:r w:rsidRPr="0092616B">
        <w:rPr>
          <w:rFonts w:ascii="Times New Roman" w:hAnsi="Times New Roman" w:cs="Times New Roman"/>
          <w:sz w:val="20"/>
          <w:szCs w:val="20"/>
        </w:rPr>
        <w:t xml:space="preserve"> </w:t>
      </w:r>
      <w:r w:rsidR="00345079" w:rsidRPr="0092616B">
        <w:rPr>
          <w:rFonts w:ascii="Times New Roman" w:hAnsi="Times New Roman" w:cs="Times New Roman"/>
          <w:sz w:val="20"/>
          <w:szCs w:val="20"/>
        </w:rPr>
        <w:t>Individual</w:t>
      </w:r>
      <w:r w:rsidRPr="0092616B">
        <w:rPr>
          <w:rFonts w:ascii="Times New Roman" w:hAnsi="Times New Roman" w:cs="Times New Roman"/>
          <w:sz w:val="20"/>
          <w:szCs w:val="20"/>
        </w:rPr>
        <w:t xml:space="preserve"> with organizational employability, an association with individual responsibility, and an individual with work-life balance. </w:t>
      </w:r>
    </w:p>
    <w:p w14:paraId="37526933" w14:textId="77777777" w:rsidR="00EA2A33" w:rsidRPr="0092616B" w:rsidRDefault="00F156A7" w:rsidP="0092616B">
      <w:pPr>
        <w:pStyle w:val="ListParagraph"/>
        <w:numPr>
          <w:ilvl w:val="0"/>
          <w:numId w:val="5"/>
        </w:numPr>
        <w:spacing w:line="240" w:lineRule="auto"/>
        <w:jc w:val="both"/>
        <w:rPr>
          <w:rFonts w:ascii="Times New Roman" w:hAnsi="Times New Roman" w:cs="Times New Roman"/>
          <w:sz w:val="20"/>
          <w:szCs w:val="20"/>
        </w:rPr>
      </w:pPr>
      <w:r w:rsidRPr="0092616B">
        <w:rPr>
          <w:rFonts w:ascii="Times New Roman" w:hAnsi="Times New Roman" w:cs="Times New Roman"/>
          <w:sz w:val="20"/>
          <w:szCs w:val="20"/>
        </w:rPr>
        <w:t>The whole chapter gives the theoretical generalities of sustainability of mortal coffers and its significance for organizational effectiveness by espousing certain factors and styles.</w:t>
      </w:r>
    </w:p>
    <w:p w14:paraId="6F9AA1CA" w14:textId="77777777" w:rsidR="00EA2A33" w:rsidRPr="008A3B25" w:rsidRDefault="00F156A7" w:rsidP="008A3B25">
      <w:pPr>
        <w:spacing w:line="240" w:lineRule="auto"/>
        <w:jc w:val="both"/>
        <w:rPr>
          <w:rFonts w:ascii="Times New Roman" w:hAnsi="Times New Roman" w:cs="Times New Roman"/>
          <w:b/>
          <w:bCs/>
          <w:sz w:val="20"/>
          <w:szCs w:val="20"/>
        </w:rPr>
      </w:pPr>
      <w:r w:rsidRPr="008A3B25">
        <w:rPr>
          <w:rFonts w:ascii="Times New Roman" w:hAnsi="Times New Roman" w:cs="Times New Roman"/>
          <w:b/>
          <w:bCs/>
          <w:sz w:val="20"/>
          <w:szCs w:val="20"/>
        </w:rPr>
        <w:t>Conclusion:</w:t>
      </w:r>
    </w:p>
    <w:p w14:paraId="1A3DC18A" w14:textId="410BAE90" w:rsidR="00770DC2" w:rsidRPr="008A3B25" w:rsidRDefault="00F156A7" w:rsidP="008A3B25">
      <w:pPr>
        <w:spacing w:line="240" w:lineRule="auto"/>
        <w:jc w:val="both"/>
        <w:rPr>
          <w:rFonts w:ascii="Times New Roman" w:hAnsi="Times New Roman" w:cs="Times New Roman"/>
          <w:sz w:val="20"/>
          <w:szCs w:val="20"/>
        </w:rPr>
      </w:pPr>
      <w:r w:rsidRPr="008A3B25">
        <w:rPr>
          <w:rFonts w:ascii="Times New Roman" w:hAnsi="Times New Roman" w:cs="Times New Roman"/>
          <w:sz w:val="20"/>
          <w:szCs w:val="20"/>
        </w:rPr>
        <w:t>Competitiveness, legality, and ecological responsibility are the motives that uphold organizational change</w:t>
      </w:r>
      <w:r w:rsidR="002F5A8A">
        <w:rPr>
          <w:rFonts w:ascii="Times New Roman" w:hAnsi="Times New Roman" w:cs="Times New Roman"/>
          <w:sz w:val="20"/>
          <w:szCs w:val="20"/>
        </w:rPr>
        <w:t xml:space="preserve"> </w:t>
      </w:r>
      <w:r w:rsidRPr="008A3B25">
        <w:rPr>
          <w:rFonts w:ascii="Times New Roman" w:hAnsi="Times New Roman" w:cs="Times New Roman"/>
          <w:sz w:val="20"/>
          <w:szCs w:val="20"/>
        </w:rPr>
        <w:t>(</w:t>
      </w:r>
      <w:proofErr w:type="spellStart"/>
      <w:r w:rsidRPr="008A3B25">
        <w:rPr>
          <w:rFonts w:ascii="Times New Roman" w:hAnsi="Times New Roman" w:cs="Times New Roman"/>
          <w:sz w:val="20"/>
          <w:szCs w:val="20"/>
        </w:rPr>
        <w:t>Bansal</w:t>
      </w:r>
      <w:proofErr w:type="spellEnd"/>
      <w:r w:rsidRPr="008A3B25">
        <w:rPr>
          <w:rFonts w:ascii="Times New Roman" w:hAnsi="Times New Roman" w:cs="Times New Roman"/>
          <w:sz w:val="20"/>
          <w:szCs w:val="20"/>
        </w:rPr>
        <w:t xml:space="preserve"> and Roth, 2000). This metamorphosis is described as a paradigm shift toward a </w:t>
      </w:r>
      <w:proofErr w:type="gramStart"/>
      <w:r w:rsidRPr="008A3B25">
        <w:rPr>
          <w:rFonts w:ascii="Times New Roman" w:hAnsi="Times New Roman" w:cs="Times New Roman"/>
          <w:sz w:val="20"/>
          <w:szCs w:val="20"/>
        </w:rPr>
        <w:t>" green</w:t>
      </w:r>
      <w:proofErr w:type="gramEnd"/>
      <w:r w:rsidRPr="008A3B25">
        <w:rPr>
          <w:rFonts w:ascii="Times New Roman" w:hAnsi="Times New Roman" w:cs="Times New Roman"/>
          <w:sz w:val="20"/>
          <w:szCs w:val="20"/>
        </w:rPr>
        <w:t xml:space="preserve"> " operation and a transformation generating binary objects in social and fiscal situations</w:t>
      </w:r>
      <w:r w:rsidR="002F5A8A">
        <w:rPr>
          <w:rFonts w:ascii="Times New Roman" w:hAnsi="Times New Roman" w:cs="Times New Roman"/>
          <w:sz w:val="20"/>
          <w:szCs w:val="20"/>
        </w:rPr>
        <w:t xml:space="preserve"> </w:t>
      </w:r>
      <w:r w:rsidRPr="008A3B25">
        <w:rPr>
          <w:rFonts w:ascii="Times New Roman" w:hAnsi="Times New Roman" w:cs="Times New Roman"/>
          <w:sz w:val="20"/>
          <w:szCs w:val="20"/>
        </w:rPr>
        <w:t xml:space="preserve">(Harris and </w:t>
      </w:r>
      <w:proofErr w:type="spellStart"/>
      <w:r w:rsidRPr="008A3B25">
        <w:rPr>
          <w:rFonts w:ascii="Times New Roman" w:hAnsi="Times New Roman" w:cs="Times New Roman"/>
          <w:sz w:val="20"/>
          <w:szCs w:val="20"/>
        </w:rPr>
        <w:t>Tregidga</w:t>
      </w:r>
      <w:proofErr w:type="spellEnd"/>
      <w:r w:rsidRPr="008A3B25">
        <w:rPr>
          <w:rFonts w:ascii="Times New Roman" w:hAnsi="Times New Roman" w:cs="Times New Roman"/>
          <w:sz w:val="20"/>
          <w:szCs w:val="20"/>
        </w:rPr>
        <w:t>, 2012). Concentrating on ecological, environmental, and social development is the most important in sustainable development. Meeting the requirements of present generation companies, the company has to take care of sustainability and look after the better effectiveness of the companies.</w:t>
      </w:r>
    </w:p>
    <w:p w14:paraId="4E36880D" w14:textId="77777777" w:rsidR="008A3B25" w:rsidRPr="008A3B25" w:rsidRDefault="008A3B25" w:rsidP="008A3B25">
      <w:pPr>
        <w:spacing w:line="240" w:lineRule="auto"/>
        <w:jc w:val="both"/>
        <w:rPr>
          <w:rFonts w:ascii="Times New Roman" w:hAnsi="Times New Roman" w:cs="Times New Roman"/>
          <w:sz w:val="20"/>
          <w:szCs w:val="20"/>
        </w:rPr>
      </w:pPr>
    </w:p>
    <w:p w14:paraId="1D0E280D" w14:textId="77777777" w:rsidR="008A3B25" w:rsidRPr="008A3B25" w:rsidRDefault="008A3B25" w:rsidP="008A3B25">
      <w:pPr>
        <w:spacing w:line="240" w:lineRule="auto"/>
        <w:rPr>
          <w:rFonts w:ascii="Times New Roman" w:hAnsi="Times New Roman" w:cs="Times New Roman"/>
          <w:b/>
          <w:bCs/>
          <w:sz w:val="20"/>
          <w:szCs w:val="20"/>
        </w:rPr>
      </w:pPr>
      <w:r w:rsidRPr="008A3B25">
        <w:rPr>
          <w:rFonts w:ascii="Times New Roman" w:hAnsi="Times New Roman" w:cs="Times New Roman"/>
          <w:b/>
          <w:bCs/>
          <w:sz w:val="20"/>
          <w:szCs w:val="20"/>
        </w:rPr>
        <w:t>Bibliography:</w:t>
      </w:r>
    </w:p>
    <w:p w14:paraId="43233F95" w14:textId="77777777" w:rsidR="008A3B25" w:rsidRPr="008A3B25" w:rsidRDefault="008A3B25" w:rsidP="008A3B25">
      <w:pPr>
        <w:spacing w:line="240" w:lineRule="auto"/>
        <w:jc w:val="both"/>
        <w:rPr>
          <w:rFonts w:ascii="Times New Roman" w:hAnsi="Times New Roman" w:cs="Times New Roman"/>
          <w:sz w:val="20"/>
          <w:szCs w:val="20"/>
        </w:rPr>
      </w:pPr>
    </w:p>
    <w:p w14:paraId="3A4B0E32" w14:textId="77777777" w:rsidR="008A3B25" w:rsidRPr="0092616B" w:rsidRDefault="008A3B25" w:rsidP="0092616B">
      <w:pPr>
        <w:pStyle w:val="ListParagraph"/>
        <w:numPr>
          <w:ilvl w:val="0"/>
          <w:numId w:val="6"/>
        </w:numPr>
        <w:spacing w:line="240" w:lineRule="auto"/>
        <w:jc w:val="both"/>
        <w:rPr>
          <w:rFonts w:ascii="Times New Roman" w:hAnsi="Times New Roman" w:cs="Times New Roman"/>
          <w:color w:val="000000" w:themeColor="text1"/>
          <w:sz w:val="16"/>
          <w:szCs w:val="20"/>
        </w:rPr>
      </w:pPr>
      <w:r w:rsidRPr="0092616B">
        <w:rPr>
          <w:rFonts w:ascii="Times New Roman" w:hAnsi="Times New Roman" w:cs="Times New Roman"/>
          <w:color w:val="000000" w:themeColor="text1"/>
          <w:sz w:val="16"/>
          <w:szCs w:val="20"/>
        </w:rPr>
        <w:t>https://fardapaper.ir/mohavaha/uploads/2018/11/Fardapaper-On-the-importance-of-sustainable-human-resource-management-for-the-adoption-of-sustainable-development-goals.pdf</w:t>
      </w:r>
    </w:p>
    <w:p w14:paraId="6C6C708C" w14:textId="77777777" w:rsidR="008A3B25" w:rsidRPr="0092616B" w:rsidRDefault="00B52FF7" w:rsidP="0092616B">
      <w:pPr>
        <w:pStyle w:val="ListParagraph"/>
        <w:numPr>
          <w:ilvl w:val="0"/>
          <w:numId w:val="6"/>
        </w:numPr>
        <w:spacing w:line="240" w:lineRule="auto"/>
        <w:jc w:val="both"/>
        <w:rPr>
          <w:rFonts w:ascii="Times New Roman" w:hAnsi="Times New Roman" w:cs="Times New Roman"/>
          <w:color w:val="000000" w:themeColor="text1"/>
          <w:sz w:val="16"/>
          <w:szCs w:val="20"/>
        </w:rPr>
      </w:pPr>
      <w:hyperlink r:id="rId11" w:history="1">
        <w:r w:rsidR="008A3B25" w:rsidRPr="0092616B">
          <w:rPr>
            <w:rStyle w:val="Hyperlink"/>
            <w:rFonts w:ascii="Times New Roman" w:hAnsi="Times New Roman" w:cs="Times New Roman"/>
            <w:color w:val="000000" w:themeColor="text1"/>
            <w:sz w:val="16"/>
            <w:szCs w:val="20"/>
            <w:u w:val="none"/>
          </w:rPr>
          <w:t>https://www.mcgill.ca/sustainability/files/sustainability/what-is-sustainability.pdf</w:t>
        </w:r>
      </w:hyperlink>
    </w:p>
    <w:p w14:paraId="1726A9A4" w14:textId="77777777" w:rsidR="008A3B25" w:rsidRPr="0092616B" w:rsidRDefault="00B52FF7" w:rsidP="0092616B">
      <w:pPr>
        <w:pStyle w:val="ListParagraph"/>
        <w:numPr>
          <w:ilvl w:val="0"/>
          <w:numId w:val="6"/>
        </w:numPr>
        <w:spacing w:line="240" w:lineRule="auto"/>
        <w:jc w:val="both"/>
        <w:rPr>
          <w:rFonts w:ascii="Times New Roman" w:hAnsi="Times New Roman" w:cs="Times New Roman"/>
          <w:color w:val="000000" w:themeColor="text1"/>
          <w:sz w:val="16"/>
          <w:szCs w:val="20"/>
        </w:rPr>
      </w:pPr>
      <w:hyperlink r:id="rId12" w:history="1">
        <w:r w:rsidR="008A3B25" w:rsidRPr="0092616B">
          <w:rPr>
            <w:rStyle w:val="Hyperlink"/>
            <w:rFonts w:ascii="Times New Roman" w:hAnsi="Times New Roman" w:cs="Times New Roman"/>
            <w:color w:val="000000" w:themeColor="text1"/>
            <w:sz w:val="16"/>
            <w:szCs w:val="20"/>
            <w:u w:val="none"/>
          </w:rPr>
          <w:t>https://www.techtarget.com/whatis/definition/business-sustainability</w:t>
        </w:r>
      </w:hyperlink>
      <w:r w:rsidR="008A3B25" w:rsidRPr="0092616B">
        <w:rPr>
          <w:rFonts w:ascii="Times New Roman" w:hAnsi="Times New Roman" w:cs="Times New Roman"/>
          <w:color w:val="000000" w:themeColor="text1"/>
          <w:sz w:val="16"/>
          <w:szCs w:val="20"/>
        </w:rPr>
        <w:t xml:space="preserve"> </w:t>
      </w:r>
    </w:p>
    <w:p w14:paraId="4146B8F1" w14:textId="77777777" w:rsidR="008A3B25" w:rsidRPr="0092616B" w:rsidRDefault="00B52FF7" w:rsidP="0092616B">
      <w:pPr>
        <w:pStyle w:val="ListParagraph"/>
        <w:numPr>
          <w:ilvl w:val="0"/>
          <w:numId w:val="6"/>
        </w:numPr>
        <w:spacing w:line="240" w:lineRule="auto"/>
        <w:jc w:val="both"/>
        <w:rPr>
          <w:rStyle w:val="Hyperlink"/>
          <w:rFonts w:ascii="Times New Roman" w:hAnsi="Times New Roman" w:cs="Times New Roman"/>
          <w:color w:val="000000" w:themeColor="text1"/>
          <w:sz w:val="16"/>
          <w:szCs w:val="20"/>
          <w:u w:val="none"/>
        </w:rPr>
      </w:pPr>
      <w:hyperlink r:id="rId13" w:history="1">
        <w:r w:rsidR="008A3B25" w:rsidRPr="0092616B">
          <w:rPr>
            <w:rStyle w:val="Hyperlink"/>
            <w:rFonts w:ascii="Times New Roman" w:hAnsi="Times New Roman" w:cs="Times New Roman"/>
            <w:color w:val="000000" w:themeColor="text1"/>
            <w:sz w:val="16"/>
            <w:szCs w:val="20"/>
            <w:u w:val="none"/>
          </w:rPr>
          <w:t>https://www.indeed.com/hire/c/info/sustainability-definition</w:t>
        </w:r>
      </w:hyperlink>
    </w:p>
    <w:p w14:paraId="5131D083" w14:textId="77777777" w:rsidR="008A3B25" w:rsidRPr="0092616B" w:rsidRDefault="008A3B25" w:rsidP="0092616B">
      <w:pPr>
        <w:pStyle w:val="ListParagraph"/>
        <w:widowControl w:val="0"/>
        <w:numPr>
          <w:ilvl w:val="0"/>
          <w:numId w:val="6"/>
        </w:numPr>
        <w:autoSpaceDE w:val="0"/>
        <w:autoSpaceDN w:val="0"/>
        <w:adjustRightInd w:val="0"/>
        <w:spacing w:line="240" w:lineRule="auto"/>
        <w:jc w:val="both"/>
        <w:rPr>
          <w:rFonts w:ascii="Times New Roman" w:hAnsi="Times New Roman" w:cs="Times New Roman"/>
          <w:color w:val="000000" w:themeColor="text1"/>
          <w:sz w:val="16"/>
          <w:szCs w:val="20"/>
        </w:rPr>
      </w:pPr>
      <w:r w:rsidRPr="0092616B">
        <w:rPr>
          <w:rFonts w:ascii="Times New Roman" w:hAnsi="Times New Roman" w:cs="Times New Roman"/>
          <w:color w:val="000000" w:themeColor="text1"/>
          <w:sz w:val="16"/>
          <w:szCs w:val="20"/>
        </w:rPr>
        <w:t>https://www.ejournals.eu/ijcm/2017/Numer-16(3)/art/11306/</w:t>
      </w:r>
    </w:p>
    <w:p w14:paraId="7F191F0E" w14:textId="77777777" w:rsidR="008A3B25" w:rsidRPr="0092616B" w:rsidRDefault="008A3B25" w:rsidP="0092616B">
      <w:pPr>
        <w:pStyle w:val="ListParagraph"/>
        <w:widowControl w:val="0"/>
        <w:numPr>
          <w:ilvl w:val="0"/>
          <w:numId w:val="6"/>
        </w:numPr>
        <w:autoSpaceDE w:val="0"/>
        <w:autoSpaceDN w:val="0"/>
        <w:adjustRightInd w:val="0"/>
        <w:spacing w:line="240" w:lineRule="auto"/>
        <w:jc w:val="both"/>
        <w:rPr>
          <w:rFonts w:ascii="Times New Roman" w:hAnsi="Times New Roman" w:cs="Times New Roman"/>
          <w:noProof/>
          <w:color w:val="000000" w:themeColor="text1"/>
          <w:sz w:val="16"/>
          <w:szCs w:val="20"/>
        </w:rPr>
      </w:pPr>
      <w:proofErr w:type="spellStart"/>
      <w:r w:rsidRPr="0092616B">
        <w:rPr>
          <w:rFonts w:ascii="Times New Roman" w:hAnsi="Times New Roman" w:cs="Times New Roman"/>
          <w:color w:val="000000" w:themeColor="text1"/>
          <w:sz w:val="16"/>
          <w:szCs w:val="20"/>
        </w:rPr>
        <w:t>Kjersti</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Granås</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Bardal</w:t>
      </w:r>
      <w:proofErr w:type="spellEnd"/>
      <w:r w:rsidRPr="0092616B">
        <w:rPr>
          <w:rFonts w:ascii="Times New Roman" w:hAnsi="Times New Roman" w:cs="Times New Roman"/>
          <w:color w:val="000000" w:themeColor="text1"/>
          <w:sz w:val="16"/>
          <w:szCs w:val="20"/>
        </w:rPr>
        <w:t xml:space="preserve"> *, Mathias </w:t>
      </w:r>
      <w:proofErr w:type="spellStart"/>
      <w:r w:rsidRPr="0092616B">
        <w:rPr>
          <w:rFonts w:ascii="Times New Roman" w:hAnsi="Times New Roman" w:cs="Times New Roman"/>
          <w:color w:val="000000" w:themeColor="text1"/>
          <w:sz w:val="16"/>
          <w:szCs w:val="20"/>
        </w:rPr>
        <w:t>Brynildsen</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Reinar</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Aase</w:t>
      </w:r>
      <w:proofErr w:type="spellEnd"/>
      <w:r w:rsidRPr="0092616B">
        <w:rPr>
          <w:rFonts w:ascii="Times New Roman" w:hAnsi="Times New Roman" w:cs="Times New Roman"/>
          <w:color w:val="000000" w:themeColor="text1"/>
          <w:sz w:val="16"/>
          <w:szCs w:val="20"/>
        </w:rPr>
        <w:t xml:space="preserve"> Kristine Lundberg and </w:t>
      </w:r>
      <w:proofErr w:type="spellStart"/>
      <w:r w:rsidRPr="0092616B">
        <w:rPr>
          <w:rFonts w:ascii="Times New Roman" w:hAnsi="Times New Roman" w:cs="Times New Roman"/>
          <w:color w:val="000000" w:themeColor="text1"/>
          <w:sz w:val="16"/>
          <w:szCs w:val="20"/>
        </w:rPr>
        <w:t>Maiken</w:t>
      </w:r>
      <w:proofErr w:type="spellEnd"/>
      <w:r w:rsidRPr="0092616B">
        <w:rPr>
          <w:rFonts w:ascii="Times New Roman" w:hAnsi="Times New Roman" w:cs="Times New Roman"/>
          <w:color w:val="000000" w:themeColor="text1"/>
          <w:sz w:val="16"/>
          <w:szCs w:val="20"/>
        </w:rPr>
        <w:t xml:space="preserve"> </w:t>
      </w:r>
      <w:proofErr w:type="spellStart"/>
      <w:r w:rsidRPr="0092616B">
        <w:rPr>
          <w:rFonts w:ascii="Times New Roman" w:hAnsi="Times New Roman" w:cs="Times New Roman"/>
          <w:color w:val="000000" w:themeColor="text1"/>
          <w:sz w:val="16"/>
          <w:szCs w:val="20"/>
        </w:rPr>
        <w:t>Bjørkan</w:t>
      </w:r>
      <w:proofErr w:type="spellEnd"/>
      <w:r w:rsidRPr="0092616B">
        <w:rPr>
          <w:rFonts w:ascii="Times New Roman" w:hAnsi="Times New Roman" w:cs="Times New Roman"/>
          <w:color w:val="000000" w:themeColor="text1"/>
          <w:sz w:val="16"/>
          <w:szCs w:val="20"/>
        </w:rPr>
        <w:t xml:space="preserve"> </w:t>
      </w:r>
      <w:r w:rsidRPr="0092616B">
        <w:rPr>
          <w:rFonts w:ascii="Times New Roman" w:hAnsi="Times New Roman" w:cs="Times New Roman"/>
          <w:color w:val="000000" w:themeColor="text1"/>
          <w:sz w:val="16"/>
          <w:szCs w:val="20"/>
        </w:rPr>
        <w:fldChar w:fldCharType="begin" w:fldLock="1"/>
      </w:r>
      <w:r w:rsidRPr="0092616B">
        <w:rPr>
          <w:rFonts w:ascii="Times New Roman" w:hAnsi="Times New Roman" w:cs="Times New Roman"/>
          <w:color w:val="000000" w:themeColor="text1"/>
          <w:sz w:val="16"/>
          <w:szCs w:val="20"/>
        </w:rPr>
        <w:instrText xml:space="preserve">ADDIN Mendeley Bibliography CSL_BIBLIOGRAPHY </w:instrText>
      </w:r>
      <w:r w:rsidRPr="0092616B">
        <w:rPr>
          <w:rFonts w:ascii="Times New Roman" w:hAnsi="Times New Roman" w:cs="Times New Roman"/>
          <w:color w:val="000000" w:themeColor="text1"/>
          <w:sz w:val="16"/>
          <w:szCs w:val="20"/>
        </w:rPr>
        <w:fldChar w:fldCharType="separate"/>
      </w:r>
      <w:r w:rsidRPr="0092616B">
        <w:rPr>
          <w:rFonts w:ascii="Times New Roman" w:hAnsi="Times New Roman" w:cs="Times New Roman"/>
          <w:noProof/>
          <w:color w:val="000000" w:themeColor="text1"/>
          <w:sz w:val="16"/>
          <w:szCs w:val="20"/>
        </w:rPr>
        <w:t xml:space="preserve">Bardal, Kjersti Granås, Mathias Brynildsen Reinar, Aase Kristine Lundberg, and Maiken Bjørkan, ‘Factors Facilitating the Implementation of the Sustainable Development Goals in Regional and Local Planning—Experiences from Norway’, </w:t>
      </w:r>
      <w:r w:rsidRPr="0092616B">
        <w:rPr>
          <w:rFonts w:ascii="Times New Roman" w:hAnsi="Times New Roman" w:cs="Times New Roman"/>
          <w:i/>
          <w:iCs/>
          <w:noProof/>
          <w:color w:val="000000" w:themeColor="text1"/>
          <w:sz w:val="16"/>
          <w:szCs w:val="20"/>
        </w:rPr>
        <w:t>Sustainability (Switzerland)</w:t>
      </w:r>
      <w:r w:rsidRPr="0092616B">
        <w:rPr>
          <w:rFonts w:ascii="Times New Roman" w:hAnsi="Times New Roman" w:cs="Times New Roman"/>
          <w:noProof/>
          <w:color w:val="000000" w:themeColor="text1"/>
          <w:sz w:val="16"/>
          <w:szCs w:val="20"/>
        </w:rPr>
        <w:t>, 13.8 (2021) &lt;https://doi.org/10.3390/su13084282&gt;</w:t>
      </w:r>
    </w:p>
    <w:p w14:paraId="01C96AC1" w14:textId="77777777" w:rsidR="008A3B25" w:rsidRPr="008A3B25" w:rsidRDefault="008A3B25" w:rsidP="0092616B">
      <w:pPr>
        <w:widowControl w:val="0"/>
        <w:autoSpaceDE w:val="0"/>
        <w:autoSpaceDN w:val="0"/>
        <w:adjustRightInd w:val="0"/>
        <w:spacing w:line="240" w:lineRule="auto"/>
        <w:ind w:left="480" w:hanging="480"/>
        <w:jc w:val="both"/>
        <w:rPr>
          <w:rFonts w:ascii="Times New Roman" w:hAnsi="Times New Roman" w:cs="Times New Roman"/>
          <w:sz w:val="20"/>
          <w:szCs w:val="20"/>
        </w:rPr>
      </w:pPr>
      <w:r w:rsidRPr="0092616B">
        <w:rPr>
          <w:rFonts w:ascii="Times New Roman" w:hAnsi="Times New Roman" w:cs="Times New Roman"/>
          <w:color w:val="000000" w:themeColor="text1"/>
          <w:sz w:val="16"/>
          <w:szCs w:val="20"/>
        </w:rPr>
        <w:fldChar w:fldCharType="end"/>
      </w:r>
    </w:p>
    <w:p w14:paraId="27111B99" w14:textId="77777777" w:rsidR="008A3B25" w:rsidRPr="008A3B25" w:rsidRDefault="008A3B25" w:rsidP="008A3B25">
      <w:pPr>
        <w:spacing w:line="240" w:lineRule="auto"/>
        <w:jc w:val="both"/>
        <w:rPr>
          <w:rFonts w:ascii="Times New Roman" w:hAnsi="Times New Roman" w:cs="Times New Roman"/>
          <w:sz w:val="20"/>
          <w:szCs w:val="20"/>
        </w:rPr>
      </w:pPr>
    </w:p>
    <w:sectPr w:rsidR="008A3B25" w:rsidRPr="008A3B25" w:rsidSect="008A3B2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D3B73"/>
    <w:multiLevelType w:val="hybridMultilevel"/>
    <w:tmpl w:val="DDCA13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D1DCC"/>
    <w:multiLevelType w:val="hybridMultilevel"/>
    <w:tmpl w:val="BA9694F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D8B2B03"/>
    <w:multiLevelType w:val="hybridMultilevel"/>
    <w:tmpl w:val="AC76B6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9BD2326"/>
    <w:multiLevelType w:val="hybridMultilevel"/>
    <w:tmpl w:val="587283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A530D1B"/>
    <w:multiLevelType w:val="hybridMultilevel"/>
    <w:tmpl w:val="E0605CA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D3532F9"/>
    <w:multiLevelType w:val="hybridMultilevel"/>
    <w:tmpl w:val="95B860CE"/>
    <w:lvl w:ilvl="0" w:tplc="40090009">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A61"/>
    <w:rsid w:val="000039A3"/>
    <w:rsid w:val="0000575F"/>
    <w:rsid w:val="00030BE2"/>
    <w:rsid w:val="000A675F"/>
    <w:rsid w:val="000C0FF0"/>
    <w:rsid w:val="00127E51"/>
    <w:rsid w:val="001436FD"/>
    <w:rsid w:val="00201F97"/>
    <w:rsid w:val="00277295"/>
    <w:rsid w:val="002D34A4"/>
    <w:rsid w:val="002F5A8A"/>
    <w:rsid w:val="00314A71"/>
    <w:rsid w:val="00336B5B"/>
    <w:rsid w:val="00340BBD"/>
    <w:rsid w:val="00345079"/>
    <w:rsid w:val="003465A7"/>
    <w:rsid w:val="00384E3D"/>
    <w:rsid w:val="003902FA"/>
    <w:rsid w:val="00472363"/>
    <w:rsid w:val="004E032A"/>
    <w:rsid w:val="00552D57"/>
    <w:rsid w:val="005C5F56"/>
    <w:rsid w:val="00606D18"/>
    <w:rsid w:val="006218E5"/>
    <w:rsid w:val="0062646D"/>
    <w:rsid w:val="006B0224"/>
    <w:rsid w:val="006F5AF4"/>
    <w:rsid w:val="00770DC2"/>
    <w:rsid w:val="008A2523"/>
    <w:rsid w:val="008A3456"/>
    <w:rsid w:val="008A3B25"/>
    <w:rsid w:val="0092616B"/>
    <w:rsid w:val="0093001B"/>
    <w:rsid w:val="009E6FFB"/>
    <w:rsid w:val="00AC13F9"/>
    <w:rsid w:val="00AD6A8D"/>
    <w:rsid w:val="00B0019D"/>
    <w:rsid w:val="00B21ABB"/>
    <w:rsid w:val="00B50F71"/>
    <w:rsid w:val="00B52FF7"/>
    <w:rsid w:val="00B76E79"/>
    <w:rsid w:val="00B91A9B"/>
    <w:rsid w:val="00C51B23"/>
    <w:rsid w:val="00CA770F"/>
    <w:rsid w:val="00D36A85"/>
    <w:rsid w:val="00D66A61"/>
    <w:rsid w:val="00D9236A"/>
    <w:rsid w:val="00DA413F"/>
    <w:rsid w:val="00E05752"/>
    <w:rsid w:val="00E55B55"/>
    <w:rsid w:val="00EA1831"/>
    <w:rsid w:val="00EA2A33"/>
    <w:rsid w:val="00EE51FD"/>
    <w:rsid w:val="00F156A7"/>
    <w:rsid w:val="00F221D8"/>
    <w:rsid w:val="00FC4D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1E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25"/>
    <w:rPr>
      <w:rFonts w:ascii="Tahoma" w:hAnsi="Tahoma" w:cs="Tahoma"/>
      <w:sz w:val="16"/>
      <w:szCs w:val="16"/>
    </w:rPr>
  </w:style>
  <w:style w:type="paragraph" w:styleId="ListParagraph">
    <w:name w:val="List Paragraph"/>
    <w:basedOn w:val="Normal"/>
    <w:uiPriority w:val="34"/>
    <w:qFormat/>
    <w:rsid w:val="008A3B25"/>
    <w:pPr>
      <w:spacing w:after="160" w:line="259" w:lineRule="auto"/>
      <w:ind w:left="720"/>
      <w:contextualSpacing/>
    </w:pPr>
    <w:rPr>
      <w:lang w:val="en-US"/>
    </w:rPr>
  </w:style>
  <w:style w:type="paragraph" w:styleId="NoSpacing">
    <w:name w:val="No Spacing"/>
    <w:uiPriority w:val="1"/>
    <w:qFormat/>
    <w:rsid w:val="008A3B25"/>
    <w:pPr>
      <w:spacing w:after="0" w:line="240" w:lineRule="auto"/>
    </w:pPr>
    <w:rPr>
      <w:lang w:val="en-US"/>
    </w:rPr>
  </w:style>
  <w:style w:type="character" w:styleId="Hyperlink">
    <w:name w:val="Hyperlink"/>
    <w:basedOn w:val="DefaultParagraphFont"/>
    <w:uiPriority w:val="99"/>
    <w:unhideWhenUsed/>
    <w:rsid w:val="008A3B2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3B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3B25"/>
    <w:rPr>
      <w:rFonts w:ascii="Tahoma" w:hAnsi="Tahoma" w:cs="Tahoma"/>
      <w:sz w:val="16"/>
      <w:szCs w:val="16"/>
    </w:rPr>
  </w:style>
  <w:style w:type="paragraph" w:styleId="ListParagraph">
    <w:name w:val="List Paragraph"/>
    <w:basedOn w:val="Normal"/>
    <w:uiPriority w:val="34"/>
    <w:qFormat/>
    <w:rsid w:val="008A3B25"/>
    <w:pPr>
      <w:spacing w:after="160" w:line="259" w:lineRule="auto"/>
      <w:ind w:left="720"/>
      <w:contextualSpacing/>
    </w:pPr>
    <w:rPr>
      <w:lang w:val="en-US"/>
    </w:rPr>
  </w:style>
  <w:style w:type="paragraph" w:styleId="NoSpacing">
    <w:name w:val="No Spacing"/>
    <w:uiPriority w:val="1"/>
    <w:qFormat/>
    <w:rsid w:val="008A3B25"/>
    <w:pPr>
      <w:spacing w:after="0" w:line="240" w:lineRule="auto"/>
    </w:pPr>
    <w:rPr>
      <w:lang w:val="en-US"/>
    </w:rPr>
  </w:style>
  <w:style w:type="character" w:styleId="Hyperlink">
    <w:name w:val="Hyperlink"/>
    <w:basedOn w:val="DefaultParagraphFont"/>
    <w:uiPriority w:val="99"/>
    <w:unhideWhenUsed/>
    <w:rsid w:val="008A3B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ndeed.com/hire/c/info/sustainability-definition" TargetMode="External"/><Relationship Id="rId3" Type="http://schemas.microsoft.com/office/2007/relationships/stylesWithEffects" Target="stylesWithEffects.xml"/><Relationship Id="rId7" Type="http://schemas.openxmlformats.org/officeDocument/2006/relationships/hyperlink" Target="mailto:divya.mgt@ewcm.edu.in" TargetMode="External"/><Relationship Id="rId12" Type="http://schemas.openxmlformats.org/officeDocument/2006/relationships/hyperlink" Target="https://www.techtarget.com/whatis/definition/business-sustaina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ma.mgt@ewcm.edu.in" TargetMode="External"/><Relationship Id="rId11" Type="http://schemas.openxmlformats.org/officeDocument/2006/relationships/hyperlink" Target="https://www.mcgill.ca/sustainability/files/sustainability/what-is-sustainability.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1876</Words>
  <Characters>10698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2022-08-26T12:30:00Z</dcterms:created>
  <dcterms:modified xsi:type="dcterms:W3CDTF">2022-08-26T14:29:00Z</dcterms:modified>
</cp:coreProperties>
</file>