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3A6D" w14:textId="77777777" w:rsidR="004A282F" w:rsidRDefault="00000000">
      <w:pPr>
        <w:pStyle w:val="Title"/>
        <w:spacing w:line="276" w:lineRule="auto"/>
      </w:pPr>
      <w:r>
        <w:t>Immunomodulation</w:t>
      </w:r>
      <w:r>
        <w:rPr>
          <w:spacing w:val="-12"/>
        </w:rPr>
        <w:t xml:space="preserve"> </w:t>
      </w:r>
      <w:r>
        <w:t>Activity</w:t>
      </w:r>
      <w:r>
        <w:rPr>
          <w:spacing w:val="-14"/>
        </w:rPr>
        <w:t xml:space="preserve"> </w:t>
      </w:r>
      <w:r>
        <w:t>of</w:t>
      </w:r>
      <w:r>
        <w:rPr>
          <w:spacing w:val="-12"/>
        </w:rPr>
        <w:t xml:space="preserve"> </w:t>
      </w:r>
      <w:proofErr w:type="spellStart"/>
      <w:r>
        <w:t>Hydroxyphenylpentanoic</w:t>
      </w:r>
      <w:proofErr w:type="spellEnd"/>
      <w:r>
        <w:t xml:space="preserve"> Acids and </w:t>
      </w:r>
      <w:proofErr w:type="spellStart"/>
      <w:r>
        <w:t>Hydroxyphenylpropanoic</w:t>
      </w:r>
      <w:proofErr w:type="spellEnd"/>
      <w:r>
        <w:t xml:space="preserve"> Acids</w:t>
      </w:r>
    </w:p>
    <w:p w14:paraId="1FCE396C" w14:textId="77777777" w:rsidR="004A282F" w:rsidRDefault="00000000">
      <w:pPr>
        <w:pStyle w:val="BodyText"/>
        <w:spacing w:before="197"/>
        <w:ind w:left="433" w:right="433"/>
        <w:jc w:val="center"/>
      </w:pPr>
      <w:r>
        <w:t>Shagun</w:t>
      </w:r>
      <w:r>
        <w:rPr>
          <w:spacing w:val="-2"/>
        </w:rPr>
        <w:t xml:space="preserve"> </w:t>
      </w:r>
      <w:r>
        <w:t>Varshney</w:t>
      </w:r>
      <w:r>
        <w:rPr>
          <w:spacing w:val="-3"/>
        </w:rPr>
        <w:t xml:space="preserve"> </w:t>
      </w:r>
      <w:r>
        <w:t>and</w:t>
      </w:r>
      <w:r>
        <w:rPr>
          <w:spacing w:val="-2"/>
        </w:rPr>
        <w:t xml:space="preserve"> </w:t>
      </w:r>
      <w:r>
        <w:t>Nidhi</w:t>
      </w:r>
      <w:r>
        <w:rPr>
          <w:spacing w:val="-1"/>
        </w:rPr>
        <w:t xml:space="preserve"> </w:t>
      </w:r>
      <w:r>
        <w:rPr>
          <w:spacing w:val="-2"/>
        </w:rPr>
        <w:t>Mishra*</w:t>
      </w:r>
    </w:p>
    <w:p w14:paraId="457DA532" w14:textId="77777777" w:rsidR="004A282F" w:rsidRDefault="00000000">
      <w:pPr>
        <w:pStyle w:val="BodyText"/>
        <w:spacing w:before="197" w:line="242" w:lineRule="auto"/>
        <w:ind w:left="433" w:right="388"/>
        <w:jc w:val="center"/>
      </w:pPr>
      <w:r>
        <w:t>Department</w:t>
      </w:r>
      <w:r>
        <w:rPr>
          <w:spacing w:val="-5"/>
        </w:rPr>
        <w:t xml:space="preserve"> </w:t>
      </w:r>
      <w:r>
        <w:t>of</w:t>
      </w:r>
      <w:r>
        <w:rPr>
          <w:spacing w:val="-5"/>
        </w:rPr>
        <w:t xml:space="preserve"> </w:t>
      </w:r>
      <w:r>
        <w:t>Applied</w:t>
      </w:r>
      <w:r>
        <w:rPr>
          <w:spacing w:val="-4"/>
        </w:rPr>
        <w:t xml:space="preserve"> </w:t>
      </w:r>
      <w:r>
        <w:t>Science,</w:t>
      </w:r>
      <w:r>
        <w:rPr>
          <w:spacing w:val="-4"/>
        </w:rPr>
        <w:t xml:space="preserve"> </w:t>
      </w:r>
      <w:r>
        <w:t>Indian</w:t>
      </w:r>
      <w:r>
        <w:rPr>
          <w:spacing w:val="-2"/>
        </w:rPr>
        <w:t xml:space="preserve"> </w:t>
      </w:r>
      <w:r>
        <w:t>Institute</w:t>
      </w:r>
      <w:r>
        <w:rPr>
          <w:spacing w:val="-6"/>
        </w:rPr>
        <w:t xml:space="preserve"> </w:t>
      </w:r>
      <w:r>
        <w:t>of</w:t>
      </w:r>
      <w:r>
        <w:rPr>
          <w:spacing w:val="-2"/>
        </w:rPr>
        <w:t xml:space="preserve"> </w:t>
      </w:r>
      <w:r>
        <w:t>Information</w:t>
      </w:r>
      <w:r>
        <w:rPr>
          <w:spacing w:val="-5"/>
        </w:rPr>
        <w:t xml:space="preserve"> </w:t>
      </w:r>
      <w:r>
        <w:t>Technology</w:t>
      </w:r>
      <w:r>
        <w:rPr>
          <w:spacing w:val="-9"/>
        </w:rPr>
        <w:t xml:space="preserve"> </w:t>
      </w:r>
      <w:r>
        <w:t>Allahabad, Prayagraj, Uttar Pradesh, 211012</w:t>
      </w:r>
    </w:p>
    <w:p w14:paraId="00375B84" w14:textId="77777777" w:rsidR="004A282F" w:rsidRDefault="00000000">
      <w:pPr>
        <w:spacing w:before="198"/>
        <w:ind w:left="433" w:right="430"/>
        <w:jc w:val="center"/>
        <w:rPr>
          <w:i/>
          <w:sz w:val="24"/>
        </w:rPr>
      </w:pPr>
      <w:r>
        <w:pict w14:anchorId="23580EF5">
          <v:rect id="docshape3" o:spid="_x0000_s2050" style="position:absolute;left:0;text-align:left;margin-left:70.6pt;margin-top:25.05pt;width:470.95pt;height:.5pt;z-index:-251657728;mso-wrap-distance-left:0;mso-wrap-distance-right:0;mso-position-horizontal-relative:page" fillcolor="black" stroked="f">
            <w10:wrap type="topAndBottom" anchorx="page"/>
          </v:rect>
        </w:pict>
      </w:r>
      <w:r>
        <w:rPr>
          <w:sz w:val="24"/>
        </w:rPr>
        <w:t>*</w:t>
      </w:r>
      <w:r>
        <w:rPr>
          <w:i/>
          <w:sz w:val="24"/>
        </w:rPr>
        <w:t>Correspond</w:t>
      </w:r>
      <w:r>
        <w:rPr>
          <w:i/>
          <w:spacing w:val="-5"/>
          <w:sz w:val="24"/>
        </w:rPr>
        <w:t xml:space="preserve"> </w:t>
      </w:r>
      <w:r>
        <w:rPr>
          <w:i/>
          <w:sz w:val="24"/>
        </w:rPr>
        <w:t>to</w:t>
      </w:r>
      <w:r>
        <w:rPr>
          <w:i/>
          <w:spacing w:val="-5"/>
          <w:sz w:val="24"/>
        </w:rPr>
        <w:t xml:space="preserve"> </w:t>
      </w:r>
      <w:hyperlink r:id="rId7">
        <w:r>
          <w:rPr>
            <w:i/>
            <w:color w:val="0000FF"/>
            <w:spacing w:val="-2"/>
            <w:sz w:val="24"/>
            <w:u w:val="single" w:color="0000FF"/>
          </w:rPr>
          <w:t>nidhimishra@iiita.ac.in</w:t>
        </w:r>
      </w:hyperlink>
    </w:p>
    <w:p w14:paraId="66BE7D17" w14:textId="559D79E5" w:rsidR="004A282F" w:rsidRDefault="00000000">
      <w:pPr>
        <w:pStyle w:val="BodyText"/>
        <w:spacing w:before="193" w:line="360" w:lineRule="auto"/>
        <w:ind w:right="138"/>
      </w:pPr>
      <w:r>
        <w:t>An</w:t>
      </w:r>
      <w:r>
        <w:rPr>
          <w:spacing w:val="-5"/>
        </w:rPr>
        <w:t xml:space="preserve"> </w:t>
      </w:r>
      <w:r>
        <w:t>acknowledged</w:t>
      </w:r>
      <w:r>
        <w:rPr>
          <w:spacing w:val="-5"/>
        </w:rPr>
        <w:t xml:space="preserve"> </w:t>
      </w:r>
      <w:r>
        <w:t>therapeutic</w:t>
      </w:r>
      <w:r>
        <w:rPr>
          <w:spacing w:val="-6"/>
        </w:rPr>
        <w:t xml:space="preserve"> </w:t>
      </w:r>
      <w:r>
        <w:t>approach</w:t>
      </w:r>
      <w:r>
        <w:rPr>
          <w:spacing w:val="-5"/>
        </w:rPr>
        <w:t xml:space="preserve"> </w:t>
      </w:r>
      <w:r>
        <w:t>has</w:t>
      </w:r>
      <w:r>
        <w:rPr>
          <w:spacing w:val="-5"/>
        </w:rPr>
        <w:t xml:space="preserve"> </w:t>
      </w:r>
      <w:r>
        <w:t>been</w:t>
      </w:r>
      <w:r>
        <w:rPr>
          <w:spacing w:val="-5"/>
        </w:rPr>
        <w:t xml:space="preserve"> </w:t>
      </w:r>
      <w:r>
        <w:t>the</w:t>
      </w:r>
      <w:r>
        <w:rPr>
          <w:spacing w:val="-6"/>
        </w:rPr>
        <w:t xml:space="preserve"> </w:t>
      </w:r>
      <w:r>
        <w:t>immune</w:t>
      </w:r>
      <w:r>
        <w:rPr>
          <w:spacing w:val="-5"/>
        </w:rPr>
        <w:t xml:space="preserve"> </w:t>
      </w:r>
      <w:r>
        <w:t>functions</w:t>
      </w:r>
      <w:r>
        <w:rPr>
          <w:spacing w:val="-5"/>
        </w:rPr>
        <w:t xml:space="preserve"> </w:t>
      </w:r>
      <w:r>
        <w:t>modulation</w:t>
      </w:r>
      <w:r>
        <w:rPr>
          <w:spacing w:val="-5"/>
        </w:rPr>
        <w:t xml:space="preserve"> </w:t>
      </w:r>
      <w:r>
        <w:t>by</w:t>
      </w:r>
      <w:r>
        <w:rPr>
          <w:spacing w:val="-10"/>
        </w:rPr>
        <w:t xml:space="preserve"> </w:t>
      </w:r>
      <w:r>
        <w:t>the</w:t>
      </w:r>
      <w:r>
        <w:rPr>
          <w:spacing w:val="-5"/>
        </w:rPr>
        <w:t xml:space="preserve"> </w:t>
      </w:r>
      <w:r>
        <w:t>help</w:t>
      </w:r>
      <w:r>
        <w:rPr>
          <w:spacing w:val="-4"/>
        </w:rPr>
        <w:t xml:space="preserve"> </w:t>
      </w:r>
      <w:r>
        <w:t xml:space="preserve">of herbal vegetation as well as their products as a potential therapy. For the treatment of many illnesses and diseases, vegetation as well as minerals are being </w:t>
      </w:r>
      <w:r w:rsidR="00B95C32">
        <w:t>utilized</w:t>
      </w:r>
      <w:r>
        <w:t xml:space="preserve"> since so long. Now it is </w:t>
      </w:r>
      <w:r w:rsidR="00B95C32">
        <w:t>recognized</w:t>
      </w:r>
      <w:r>
        <w:rPr>
          <w:spacing w:val="-11"/>
        </w:rPr>
        <w:t xml:space="preserve"> </w:t>
      </w:r>
      <w:r>
        <w:t>as</w:t>
      </w:r>
      <w:r>
        <w:rPr>
          <w:spacing w:val="-12"/>
        </w:rPr>
        <w:t xml:space="preserve"> </w:t>
      </w:r>
      <w:r>
        <w:t>the</w:t>
      </w:r>
      <w:r>
        <w:rPr>
          <w:spacing w:val="-13"/>
        </w:rPr>
        <w:t xml:space="preserve"> </w:t>
      </w:r>
      <w:r>
        <w:t>immunity</w:t>
      </w:r>
      <w:r>
        <w:rPr>
          <w:spacing w:val="-15"/>
        </w:rPr>
        <w:t xml:space="preserve"> </w:t>
      </w:r>
      <w:r>
        <w:t>modulation</w:t>
      </w:r>
      <w:r>
        <w:rPr>
          <w:spacing w:val="-12"/>
        </w:rPr>
        <w:t xml:space="preserve"> </w:t>
      </w:r>
      <w:r>
        <w:t>pertaining</w:t>
      </w:r>
      <w:r>
        <w:rPr>
          <w:spacing w:val="-12"/>
        </w:rPr>
        <w:t xml:space="preserve"> </w:t>
      </w:r>
      <w:r>
        <w:t>to</w:t>
      </w:r>
      <w:r>
        <w:rPr>
          <w:spacing w:val="-12"/>
        </w:rPr>
        <w:t xml:space="preserve"> </w:t>
      </w:r>
      <w:r>
        <w:t>the</w:t>
      </w:r>
      <w:r>
        <w:rPr>
          <w:spacing w:val="-13"/>
        </w:rPr>
        <w:t xml:space="preserve"> </w:t>
      </w:r>
      <w:r w:rsidR="00B95C32">
        <w:t>defense</w:t>
      </w:r>
      <w:r>
        <w:rPr>
          <w:spacing w:val="-13"/>
        </w:rPr>
        <w:t xml:space="preserve"> </w:t>
      </w:r>
      <w:r>
        <w:t>mechanism</w:t>
      </w:r>
      <w:r>
        <w:rPr>
          <w:spacing w:val="-12"/>
        </w:rPr>
        <w:t xml:space="preserve"> </w:t>
      </w:r>
      <w:r>
        <w:t>might</w:t>
      </w:r>
      <w:r>
        <w:rPr>
          <w:spacing w:val="-12"/>
        </w:rPr>
        <w:t xml:space="preserve"> </w:t>
      </w:r>
      <w:r>
        <w:t>offer</w:t>
      </w:r>
      <w:r>
        <w:rPr>
          <w:spacing w:val="-11"/>
        </w:rPr>
        <w:t xml:space="preserve"> </w:t>
      </w:r>
      <w:r>
        <w:t>a</w:t>
      </w:r>
      <w:r>
        <w:rPr>
          <w:spacing w:val="-11"/>
        </w:rPr>
        <w:t xml:space="preserve"> </w:t>
      </w:r>
      <w:r>
        <w:t>distinct option</w:t>
      </w:r>
      <w:r>
        <w:rPr>
          <w:spacing w:val="-7"/>
        </w:rPr>
        <w:t xml:space="preserve"> </w:t>
      </w:r>
      <w:r>
        <w:t>relating</w:t>
      </w:r>
      <w:r>
        <w:rPr>
          <w:spacing w:val="-8"/>
        </w:rPr>
        <w:t xml:space="preserve"> </w:t>
      </w:r>
      <w:r>
        <w:t>to</w:t>
      </w:r>
      <w:r>
        <w:rPr>
          <w:spacing w:val="-6"/>
        </w:rPr>
        <w:t xml:space="preserve"> </w:t>
      </w:r>
      <w:r>
        <w:t>various</w:t>
      </w:r>
      <w:r>
        <w:rPr>
          <w:spacing w:val="-5"/>
        </w:rPr>
        <w:t xml:space="preserve"> </w:t>
      </w:r>
      <w:r>
        <w:t>kind</w:t>
      </w:r>
      <w:r>
        <w:rPr>
          <w:spacing w:val="-6"/>
        </w:rPr>
        <w:t xml:space="preserve"> </w:t>
      </w:r>
      <w:r>
        <w:t>of</w:t>
      </w:r>
      <w:r>
        <w:rPr>
          <w:spacing w:val="-7"/>
        </w:rPr>
        <w:t xml:space="preserve"> </w:t>
      </w:r>
      <w:r>
        <w:t>illnesses</w:t>
      </w:r>
      <w:r>
        <w:rPr>
          <w:spacing w:val="-7"/>
        </w:rPr>
        <w:t xml:space="preserve"> </w:t>
      </w:r>
      <w:r>
        <w:t>to</w:t>
      </w:r>
      <w:r>
        <w:rPr>
          <w:spacing w:val="-6"/>
        </w:rPr>
        <w:t xml:space="preserve"> </w:t>
      </w:r>
      <w:r>
        <w:t>traditional</w:t>
      </w:r>
      <w:r>
        <w:rPr>
          <w:spacing w:val="-7"/>
        </w:rPr>
        <w:t xml:space="preserve"> </w:t>
      </w:r>
      <w:r>
        <w:t>chemotherapy,</w:t>
      </w:r>
      <w:r>
        <w:rPr>
          <w:spacing w:val="-7"/>
        </w:rPr>
        <w:t xml:space="preserve"> </w:t>
      </w:r>
      <w:r>
        <w:t>particularly,</w:t>
      </w:r>
      <w:r>
        <w:rPr>
          <w:spacing w:val="-7"/>
        </w:rPr>
        <w:t xml:space="preserve"> </w:t>
      </w:r>
      <w:r>
        <w:t>in</w:t>
      </w:r>
      <w:r>
        <w:rPr>
          <w:spacing w:val="-6"/>
        </w:rPr>
        <w:t xml:space="preserve"> </w:t>
      </w:r>
      <w:r>
        <w:t>case,</w:t>
      </w:r>
      <w:r>
        <w:rPr>
          <w:spacing w:val="-7"/>
        </w:rPr>
        <w:t xml:space="preserve"> </w:t>
      </w:r>
      <w:r>
        <w:t xml:space="preserve">when the host's mechanism of </w:t>
      </w:r>
      <w:r w:rsidR="00B95C32">
        <w:t>defense</w:t>
      </w:r>
      <w:r>
        <w:t xml:space="preserve"> must get triggered within the circumstances of compromised </w:t>
      </w:r>
      <w:r w:rsidR="00B95C32">
        <w:t>defense</w:t>
      </w:r>
      <w:r>
        <w:t xml:space="preserve"> response or else, in circumstances such as autoimmune disorders and organ transplantation,</w:t>
      </w:r>
      <w:r>
        <w:rPr>
          <w:spacing w:val="-15"/>
        </w:rPr>
        <w:t xml:space="preserve"> </w:t>
      </w:r>
      <w:r>
        <w:t>a</w:t>
      </w:r>
      <w:r>
        <w:rPr>
          <w:spacing w:val="-15"/>
        </w:rPr>
        <w:t xml:space="preserve"> </w:t>
      </w:r>
      <w:r>
        <w:t>selective</w:t>
      </w:r>
      <w:r>
        <w:rPr>
          <w:spacing w:val="-15"/>
        </w:rPr>
        <w:t xml:space="preserve"> </w:t>
      </w:r>
      <w:r>
        <w:t>immunosuppressant</w:t>
      </w:r>
      <w:r>
        <w:rPr>
          <w:spacing w:val="-15"/>
        </w:rPr>
        <w:t xml:space="preserve"> </w:t>
      </w:r>
      <w:r>
        <w:t>must</w:t>
      </w:r>
      <w:r>
        <w:rPr>
          <w:spacing w:val="-15"/>
        </w:rPr>
        <w:t xml:space="preserve"> </w:t>
      </w:r>
      <w:r>
        <w:t>be</w:t>
      </w:r>
      <w:r>
        <w:rPr>
          <w:spacing w:val="-15"/>
        </w:rPr>
        <w:t xml:space="preserve"> </w:t>
      </w:r>
      <w:r>
        <w:t>induced.</w:t>
      </w:r>
      <w:r>
        <w:rPr>
          <w:spacing w:val="-15"/>
        </w:rPr>
        <w:t xml:space="preserve"> </w:t>
      </w:r>
      <w:r w:rsidR="00B95C32">
        <w:t>Defense</w:t>
      </w:r>
      <w:r>
        <w:rPr>
          <w:spacing w:val="-15"/>
        </w:rPr>
        <w:t xml:space="preserve"> </w:t>
      </w:r>
      <w:r>
        <w:t>used</w:t>
      </w:r>
      <w:r>
        <w:rPr>
          <w:spacing w:val="-15"/>
        </w:rPr>
        <w:t xml:space="preserve"> </w:t>
      </w:r>
      <w:r>
        <w:t>to</w:t>
      </w:r>
      <w:r>
        <w:rPr>
          <w:spacing w:val="-15"/>
        </w:rPr>
        <w:t xml:space="preserve"> </w:t>
      </w:r>
      <w:r>
        <w:t>be</w:t>
      </w:r>
      <w:r>
        <w:rPr>
          <w:spacing w:val="-15"/>
        </w:rPr>
        <w:t xml:space="preserve"> </w:t>
      </w:r>
      <w:r>
        <w:t>a</w:t>
      </w:r>
      <w:r>
        <w:rPr>
          <w:spacing w:val="-15"/>
        </w:rPr>
        <w:t xml:space="preserve"> </w:t>
      </w:r>
      <w:r>
        <w:t>homeostatic system, a set of sophisticated, comprising of multiple cells as well as physiological processes which</w:t>
      </w:r>
      <w:r>
        <w:rPr>
          <w:spacing w:val="-7"/>
        </w:rPr>
        <w:t xml:space="preserve"> </w:t>
      </w:r>
      <w:r>
        <w:t>are</w:t>
      </w:r>
      <w:r>
        <w:rPr>
          <w:spacing w:val="-9"/>
        </w:rPr>
        <w:t xml:space="preserve"> </w:t>
      </w:r>
      <w:r>
        <w:t>delicately</w:t>
      </w:r>
      <w:r>
        <w:rPr>
          <w:spacing w:val="-12"/>
        </w:rPr>
        <w:t xml:space="preserve"> </w:t>
      </w:r>
      <w:r>
        <w:t>balanced,</w:t>
      </w:r>
      <w:r>
        <w:rPr>
          <w:spacing w:val="-7"/>
        </w:rPr>
        <w:t xml:space="preserve"> </w:t>
      </w:r>
      <w:r>
        <w:t>allowing</w:t>
      </w:r>
      <w:r>
        <w:rPr>
          <w:spacing w:val="-10"/>
        </w:rPr>
        <w:t xml:space="preserve"> </w:t>
      </w:r>
      <w:r>
        <w:t>a</w:t>
      </w:r>
      <w:r>
        <w:rPr>
          <w:spacing w:val="-8"/>
        </w:rPr>
        <w:t xml:space="preserve"> </w:t>
      </w:r>
      <w:r>
        <w:t>person</w:t>
      </w:r>
      <w:r>
        <w:rPr>
          <w:spacing w:val="-8"/>
        </w:rPr>
        <w:t xml:space="preserve"> </w:t>
      </w:r>
      <w:r>
        <w:t>to</w:t>
      </w:r>
      <w:r>
        <w:rPr>
          <w:spacing w:val="-7"/>
        </w:rPr>
        <w:t xml:space="preserve"> </w:t>
      </w:r>
      <w:r>
        <w:t>differentiate</w:t>
      </w:r>
      <w:r>
        <w:rPr>
          <w:spacing w:val="-8"/>
        </w:rPr>
        <w:t xml:space="preserve"> </w:t>
      </w:r>
      <w:r>
        <w:t>external</w:t>
      </w:r>
      <w:r>
        <w:rPr>
          <w:spacing w:val="-7"/>
        </w:rPr>
        <w:t xml:space="preserve"> </w:t>
      </w:r>
      <w:r>
        <w:t>particles</w:t>
      </w:r>
      <w:r>
        <w:rPr>
          <w:spacing w:val="-7"/>
        </w:rPr>
        <w:t xml:space="preserve"> </w:t>
      </w:r>
      <w:r>
        <w:t>by</w:t>
      </w:r>
      <w:r>
        <w:rPr>
          <w:spacing w:val="-12"/>
        </w:rPr>
        <w:t xml:space="preserve"> </w:t>
      </w:r>
      <w:r>
        <w:t>them</w:t>
      </w:r>
      <w:r>
        <w:rPr>
          <w:spacing w:val="-7"/>
        </w:rPr>
        <w:t xml:space="preserve"> </w:t>
      </w:r>
      <w:r>
        <w:t>as</w:t>
      </w:r>
      <w:r>
        <w:rPr>
          <w:spacing w:val="-6"/>
        </w:rPr>
        <w:t xml:space="preserve"> </w:t>
      </w:r>
      <w:r>
        <w:t xml:space="preserve">well as </w:t>
      </w:r>
      <w:r w:rsidR="00B95C32">
        <w:t>neutralize</w:t>
      </w:r>
      <w:r>
        <w:t xml:space="preserve"> / remove external particles [1].</w:t>
      </w:r>
    </w:p>
    <w:p w14:paraId="34D1C6A8" w14:textId="77777777" w:rsidR="004A282F" w:rsidRDefault="00000000">
      <w:pPr>
        <w:pStyle w:val="Heading1"/>
        <w:numPr>
          <w:ilvl w:val="0"/>
          <w:numId w:val="6"/>
        </w:numPr>
        <w:tabs>
          <w:tab w:val="left" w:pos="707"/>
        </w:tabs>
        <w:spacing w:before="204"/>
        <w:jc w:val="both"/>
      </w:pPr>
      <w:r>
        <w:rPr>
          <w:spacing w:val="-2"/>
        </w:rPr>
        <w:t>Immunomodulation</w:t>
      </w:r>
    </w:p>
    <w:p w14:paraId="6EBEE116" w14:textId="77777777" w:rsidR="004A282F" w:rsidRDefault="004A282F">
      <w:pPr>
        <w:pStyle w:val="BodyText"/>
        <w:ind w:left="0"/>
        <w:jc w:val="left"/>
        <w:rPr>
          <w:b/>
          <w:sz w:val="29"/>
        </w:rPr>
      </w:pPr>
    </w:p>
    <w:p w14:paraId="2BCE02D4" w14:textId="1D1D5961" w:rsidR="004A282F" w:rsidRDefault="00000000">
      <w:pPr>
        <w:pStyle w:val="BodyText"/>
        <w:spacing w:before="1" w:line="360" w:lineRule="auto"/>
        <w:ind w:right="133" w:firstLine="566"/>
      </w:pPr>
      <w:r>
        <w:t>Developments in medical as well as untried field of study related to immunity intensely indicate that, due to stressful environmental factors associated with immune system suppression, many</w:t>
      </w:r>
      <w:r>
        <w:rPr>
          <w:spacing w:val="-10"/>
        </w:rPr>
        <w:t xml:space="preserve"> </w:t>
      </w:r>
      <w:r>
        <w:t>infectious</w:t>
      </w:r>
      <w:r>
        <w:rPr>
          <w:spacing w:val="-5"/>
        </w:rPr>
        <w:t xml:space="preserve"> </w:t>
      </w:r>
      <w:r>
        <w:t>diseases</w:t>
      </w:r>
      <w:r>
        <w:rPr>
          <w:spacing w:val="-2"/>
        </w:rPr>
        <w:t xml:space="preserve"> </w:t>
      </w:r>
      <w:r>
        <w:t>and</w:t>
      </w:r>
      <w:r>
        <w:rPr>
          <w:spacing w:val="-5"/>
        </w:rPr>
        <w:t xml:space="preserve"> </w:t>
      </w:r>
      <w:r>
        <w:t>disorders</w:t>
      </w:r>
      <w:r>
        <w:rPr>
          <w:spacing w:val="-5"/>
        </w:rPr>
        <w:t xml:space="preserve"> </w:t>
      </w:r>
      <w:r>
        <w:t>occur.</w:t>
      </w:r>
      <w:r>
        <w:rPr>
          <w:spacing w:val="-6"/>
        </w:rPr>
        <w:t xml:space="preserve"> </w:t>
      </w:r>
      <w:r>
        <w:t>This</w:t>
      </w:r>
      <w:r>
        <w:rPr>
          <w:spacing w:val="-2"/>
        </w:rPr>
        <w:t xml:space="preserve"> </w:t>
      </w:r>
      <w:r>
        <w:t>used</w:t>
      </w:r>
      <w:r>
        <w:rPr>
          <w:spacing w:val="-5"/>
        </w:rPr>
        <w:t xml:space="preserve"> </w:t>
      </w:r>
      <w:r>
        <w:t>to</w:t>
      </w:r>
      <w:r>
        <w:rPr>
          <w:spacing w:val="-4"/>
        </w:rPr>
        <w:t xml:space="preserve"> </w:t>
      </w:r>
      <w:r>
        <w:t>be</w:t>
      </w:r>
      <w:r>
        <w:rPr>
          <w:spacing w:val="-6"/>
        </w:rPr>
        <w:t xml:space="preserve"> </w:t>
      </w:r>
      <w:r>
        <w:t>evident</w:t>
      </w:r>
      <w:r>
        <w:rPr>
          <w:spacing w:val="-5"/>
        </w:rPr>
        <w:t xml:space="preserve"> </w:t>
      </w:r>
      <w:r>
        <w:t>as</w:t>
      </w:r>
      <w:r>
        <w:rPr>
          <w:spacing w:val="-5"/>
        </w:rPr>
        <w:t xml:space="preserve"> </w:t>
      </w:r>
      <w:r>
        <w:t>some</w:t>
      </w:r>
      <w:r>
        <w:rPr>
          <w:spacing w:val="-5"/>
        </w:rPr>
        <w:t xml:space="preserve"> </w:t>
      </w:r>
      <w:r>
        <w:t>forms</w:t>
      </w:r>
      <w:r>
        <w:rPr>
          <w:spacing w:val="-4"/>
        </w:rPr>
        <w:t xml:space="preserve"> </w:t>
      </w:r>
      <w:r>
        <w:t>pertaining</w:t>
      </w:r>
      <w:r>
        <w:rPr>
          <w:spacing w:val="-7"/>
        </w:rPr>
        <w:t xml:space="preserve"> </w:t>
      </w:r>
      <w:r>
        <w:t>to tension</w:t>
      </w:r>
      <w:r>
        <w:rPr>
          <w:spacing w:val="-13"/>
        </w:rPr>
        <w:t xml:space="preserve"> </w:t>
      </w:r>
      <w:r>
        <w:t>induce</w:t>
      </w:r>
      <w:r>
        <w:rPr>
          <w:spacing w:val="-12"/>
        </w:rPr>
        <w:t xml:space="preserve"> </w:t>
      </w:r>
      <w:r>
        <w:t>physical</w:t>
      </w:r>
      <w:r>
        <w:rPr>
          <w:spacing w:val="-10"/>
        </w:rPr>
        <w:t xml:space="preserve"> </w:t>
      </w:r>
      <w:r>
        <w:t>variations</w:t>
      </w:r>
      <w:r>
        <w:rPr>
          <w:spacing w:val="-10"/>
        </w:rPr>
        <w:t xml:space="preserve"> </w:t>
      </w:r>
      <w:r>
        <w:t>which</w:t>
      </w:r>
      <w:r>
        <w:rPr>
          <w:spacing w:val="-11"/>
        </w:rPr>
        <w:t xml:space="preserve"> </w:t>
      </w:r>
      <w:r>
        <w:t>impact</w:t>
      </w:r>
      <w:r>
        <w:rPr>
          <w:spacing w:val="-10"/>
        </w:rPr>
        <w:t xml:space="preserve"> </w:t>
      </w:r>
      <w:r>
        <w:t>the</w:t>
      </w:r>
      <w:r>
        <w:rPr>
          <w:spacing w:val="-11"/>
        </w:rPr>
        <w:t xml:space="preserve"> </w:t>
      </w:r>
      <w:r>
        <w:t>infection</w:t>
      </w:r>
      <w:r>
        <w:rPr>
          <w:spacing w:val="-11"/>
        </w:rPr>
        <w:t xml:space="preserve"> </w:t>
      </w:r>
      <w:r>
        <w:t>as</w:t>
      </w:r>
      <w:r>
        <w:rPr>
          <w:spacing w:val="-10"/>
        </w:rPr>
        <w:t xml:space="preserve"> </w:t>
      </w:r>
      <w:r>
        <w:t>well</w:t>
      </w:r>
      <w:r>
        <w:rPr>
          <w:spacing w:val="-10"/>
        </w:rPr>
        <w:t xml:space="preserve"> </w:t>
      </w:r>
      <w:r>
        <w:t>as</w:t>
      </w:r>
      <w:r>
        <w:rPr>
          <w:spacing w:val="-10"/>
        </w:rPr>
        <w:t xml:space="preserve"> </w:t>
      </w:r>
      <w:r>
        <w:t>malignancy</w:t>
      </w:r>
      <w:r>
        <w:rPr>
          <w:spacing w:val="-15"/>
        </w:rPr>
        <w:t xml:space="preserve"> </w:t>
      </w:r>
      <w:r>
        <w:t>susceptibility. In animals and humans,</w:t>
      </w:r>
      <w:r>
        <w:rPr>
          <w:spacing w:val="-1"/>
        </w:rPr>
        <w:t xml:space="preserve"> </w:t>
      </w:r>
      <w:r>
        <w:t>the</w:t>
      </w:r>
      <w:r>
        <w:rPr>
          <w:spacing w:val="-1"/>
        </w:rPr>
        <w:t xml:space="preserve"> </w:t>
      </w:r>
      <w:r>
        <w:t>ability</w:t>
      </w:r>
      <w:r>
        <w:rPr>
          <w:spacing w:val="-5"/>
        </w:rPr>
        <w:t xml:space="preserve"> </w:t>
      </w:r>
      <w:r>
        <w:t>to alter</w:t>
      </w:r>
      <w:r>
        <w:rPr>
          <w:spacing w:val="-1"/>
        </w:rPr>
        <w:t xml:space="preserve"> </w:t>
      </w:r>
      <w:r>
        <w:t>the</w:t>
      </w:r>
      <w:r>
        <w:rPr>
          <w:spacing w:val="-1"/>
        </w:rPr>
        <w:t xml:space="preserve"> </w:t>
      </w:r>
      <w:r>
        <w:t>immune</w:t>
      </w:r>
      <w:r>
        <w:rPr>
          <w:spacing w:val="-1"/>
        </w:rPr>
        <w:t xml:space="preserve"> </w:t>
      </w:r>
      <w:r>
        <w:t>response</w:t>
      </w:r>
      <w:r>
        <w:rPr>
          <w:spacing w:val="-1"/>
        </w:rPr>
        <w:t xml:space="preserve"> </w:t>
      </w:r>
      <w:r>
        <w:t>has emerged through the</w:t>
      </w:r>
      <w:r>
        <w:rPr>
          <w:spacing w:val="-1"/>
        </w:rPr>
        <w:t xml:space="preserve"> </w:t>
      </w:r>
      <w:r>
        <w:t xml:space="preserve">wish to provide better </w:t>
      </w:r>
      <w:r w:rsidR="00B95C32">
        <w:t>defense</w:t>
      </w:r>
      <w:r>
        <w:t xml:space="preserve"> contrary to the infection causing agents by extensive and detailed comprehension pertaining to the working of the </w:t>
      </w:r>
      <w:r w:rsidR="00B95C32">
        <w:t>defense</w:t>
      </w:r>
      <w:r>
        <w:t xml:space="preserve"> mechanism of the body as well as the methods by which non-specific as well as particular </w:t>
      </w:r>
      <w:r w:rsidR="00B95C32">
        <w:t>defense</w:t>
      </w:r>
      <w:r>
        <w:t xml:space="preserve"> systems of the body have been evolved.</w:t>
      </w:r>
      <w:r>
        <w:rPr>
          <w:spacing w:val="-14"/>
        </w:rPr>
        <w:t xml:space="preserve"> </w:t>
      </w:r>
      <w:r>
        <w:t>Additional</w:t>
      </w:r>
      <w:r>
        <w:rPr>
          <w:spacing w:val="-12"/>
        </w:rPr>
        <w:t xml:space="preserve"> </w:t>
      </w:r>
      <w:r>
        <w:t>opportunities</w:t>
      </w:r>
      <w:r>
        <w:rPr>
          <w:spacing w:val="-12"/>
        </w:rPr>
        <w:t xml:space="preserve"> </w:t>
      </w:r>
      <w:r>
        <w:t>for</w:t>
      </w:r>
      <w:r>
        <w:rPr>
          <w:spacing w:val="-14"/>
        </w:rPr>
        <w:t xml:space="preserve"> </w:t>
      </w:r>
      <w:r>
        <w:t>modulating</w:t>
      </w:r>
      <w:r>
        <w:rPr>
          <w:spacing w:val="-14"/>
        </w:rPr>
        <w:t xml:space="preserve"> </w:t>
      </w:r>
      <w:r>
        <w:t>immune</w:t>
      </w:r>
      <w:r>
        <w:rPr>
          <w:spacing w:val="-13"/>
        </w:rPr>
        <w:t xml:space="preserve"> </w:t>
      </w:r>
      <w:r>
        <w:t>responses</w:t>
      </w:r>
      <w:r>
        <w:rPr>
          <w:spacing w:val="-10"/>
        </w:rPr>
        <w:t xml:space="preserve"> </w:t>
      </w:r>
      <w:r>
        <w:t>were</w:t>
      </w:r>
      <w:r>
        <w:rPr>
          <w:spacing w:val="-12"/>
        </w:rPr>
        <w:t xml:space="preserve"> </w:t>
      </w:r>
      <w:r>
        <w:t>provided</w:t>
      </w:r>
      <w:r>
        <w:rPr>
          <w:spacing w:val="-7"/>
        </w:rPr>
        <w:t xml:space="preserve"> </w:t>
      </w:r>
      <w:r>
        <w:t>by</w:t>
      </w:r>
      <w:r>
        <w:rPr>
          <w:spacing w:val="-15"/>
        </w:rPr>
        <w:t xml:space="preserve"> </w:t>
      </w:r>
      <w:r>
        <w:t>organically occurring</w:t>
      </w:r>
      <w:r>
        <w:rPr>
          <w:spacing w:val="-8"/>
        </w:rPr>
        <w:t xml:space="preserve"> </w:t>
      </w:r>
      <w:r>
        <w:t>or</w:t>
      </w:r>
      <w:r>
        <w:rPr>
          <w:spacing w:val="-6"/>
        </w:rPr>
        <w:t xml:space="preserve"> </w:t>
      </w:r>
      <w:r>
        <w:t>else</w:t>
      </w:r>
      <w:r>
        <w:rPr>
          <w:spacing w:val="-5"/>
        </w:rPr>
        <w:t xml:space="preserve"> </w:t>
      </w:r>
      <w:r>
        <w:t>manmade</w:t>
      </w:r>
      <w:r>
        <w:rPr>
          <w:spacing w:val="-6"/>
        </w:rPr>
        <w:t xml:space="preserve"> </w:t>
      </w:r>
      <w:r>
        <w:t>composites</w:t>
      </w:r>
      <w:r>
        <w:rPr>
          <w:spacing w:val="-5"/>
        </w:rPr>
        <w:t xml:space="preserve"> </w:t>
      </w:r>
      <w:r>
        <w:t>that</w:t>
      </w:r>
      <w:r>
        <w:rPr>
          <w:spacing w:val="-4"/>
        </w:rPr>
        <w:t xml:space="preserve"> </w:t>
      </w:r>
      <w:r>
        <w:t>are</w:t>
      </w:r>
      <w:r>
        <w:rPr>
          <w:spacing w:val="-6"/>
        </w:rPr>
        <w:t xml:space="preserve"> </w:t>
      </w:r>
      <w:r>
        <w:t>having</w:t>
      </w:r>
      <w:r>
        <w:rPr>
          <w:spacing w:val="-7"/>
        </w:rPr>
        <w:t xml:space="preserve"> </w:t>
      </w:r>
      <w:r>
        <w:t>the</w:t>
      </w:r>
      <w:r>
        <w:rPr>
          <w:spacing w:val="-2"/>
        </w:rPr>
        <w:t xml:space="preserve"> </w:t>
      </w:r>
      <w:r>
        <w:t>ability</w:t>
      </w:r>
      <w:r>
        <w:rPr>
          <w:spacing w:val="-9"/>
        </w:rPr>
        <w:t xml:space="preserve"> </w:t>
      </w:r>
      <w:r>
        <w:t>of</w:t>
      </w:r>
      <w:r>
        <w:rPr>
          <w:spacing w:val="-2"/>
        </w:rPr>
        <w:t xml:space="preserve"> </w:t>
      </w:r>
      <w:r>
        <w:t>changing</w:t>
      </w:r>
      <w:r>
        <w:rPr>
          <w:spacing w:val="-7"/>
        </w:rPr>
        <w:t xml:space="preserve"> </w:t>
      </w:r>
      <w:r>
        <w:t>certain</w:t>
      </w:r>
      <w:r>
        <w:rPr>
          <w:spacing w:val="-4"/>
        </w:rPr>
        <w:t xml:space="preserve"> </w:t>
      </w:r>
      <w:r>
        <w:t>systems</w:t>
      </w:r>
      <w:r>
        <w:rPr>
          <w:spacing w:val="1"/>
        </w:rPr>
        <w:t xml:space="preserve"> </w:t>
      </w:r>
      <w:r>
        <w:rPr>
          <w:spacing w:val="-4"/>
        </w:rPr>
        <w:t>[2].</w:t>
      </w:r>
    </w:p>
    <w:p w14:paraId="194F3FFB" w14:textId="77777777" w:rsidR="004A282F" w:rsidRDefault="004A282F">
      <w:pPr>
        <w:spacing w:line="360" w:lineRule="auto"/>
        <w:sectPr w:rsidR="004A282F">
          <w:headerReference w:type="default" r:id="rId8"/>
          <w:type w:val="continuous"/>
          <w:pgSz w:w="12240" w:h="15840"/>
          <w:pgMar w:top="1340" w:right="1300" w:bottom="280" w:left="1300" w:header="751" w:footer="0" w:gutter="0"/>
          <w:pgNumType w:start="1"/>
          <w:cols w:space="720"/>
        </w:sectPr>
      </w:pPr>
    </w:p>
    <w:p w14:paraId="1056462B" w14:textId="77777777" w:rsidR="004A282F" w:rsidRDefault="00000000">
      <w:pPr>
        <w:pStyle w:val="Heading1"/>
        <w:numPr>
          <w:ilvl w:val="1"/>
          <w:numId w:val="6"/>
        </w:numPr>
        <w:tabs>
          <w:tab w:val="left" w:pos="707"/>
        </w:tabs>
        <w:jc w:val="both"/>
      </w:pPr>
      <w:r>
        <w:rPr>
          <w:spacing w:val="-2"/>
        </w:rPr>
        <w:lastRenderedPageBreak/>
        <w:t>Background</w:t>
      </w:r>
    </w:p>
    <w:p w14:paraId="58CEAC1F" w14:textId="77777777" w:rsidR="004A282F" w:rsidRDefault="004A282F">
      <w:pPr>
        <w:pStyle w:val="BodyText"/>
        <w:ind w:left="0"/>
        <w:jc w:val="left"/>
        <w:rPr>
          <w:b/>
          <w:sz w:val="29"/>
        </w:rPr>
      </w:pPr>
    </w:p>
    <w:p w14:paraId="0BAE0C90" w14:textId="77777777" w:rsidR="004A282F" w:rsidRDefault="00000000">
      <w:pPr>
        <w:pStyle w:val="BodyText"/>
        <w:spacing w:line="360" w:lineRule="auto"/>
        <w:ind w:right="137" w:firstLine="566"/>
      </w:pPr>
      <w:r>
        <w:t>The</w:t>
      </w:r>
      <w:r>
        <w:rPr>
          <w:spacing w:val="-12"/>
        </w:rPr>
        <w:t xml:space="preserve"> </w:t>
      </w:r>
      <w:r>
        <w:t>branch</w:t>
      </w:r>
      <w:r>
        <w:rPr>
          <w:spacing w:val="-11"/>
        </w:rPr>
        <w:t xml:space="preserve"> </w:t>
      </w:r>
      <w:r>
        <w:t>of</w:t>
      </w:r>
      <w:r>
        <w:rPr>
          <w:spacing w:val="-11"/>
        </w:rPr>
        <w:t xml:space="preserve"> </w:t>
      </w:r>
      <w:r>
        <w:t>science</w:t>
      </w:r>
      <w:r>
        <w:rPr>
          <w:spacing w:val="-12"/>
        </w:rPr>
        <w:t xml:space="preserve"> </w:t>
      </w:r>
      <w:r>
        <w:t>which</w:t>
      </w:r>
      <w:r>
        <w:rPr>
          <w:spacing w:val="-11"/>
        </w:rPr>
        <w:t xml:space="preserve"> </w:t>
      </w:r>
      <w:r>
        <w:t>explores</w:t>
      </w:r>
      <w:r>
        <w:rPr>
          <w:spacing w:val="-10"/>
        </w:rPr>
        <w:t xml:space="preserve"> </w:t>
      </w:r>
      <w:r>
        <w:t>the</w:t>
      </w:r>
      <w:r>
        <w:rPr>
          <w:spacing w:val="-11"/>
        </w:rPr>
        <w:t xml:space="preserve"> </w:t>
      </w:r>
      <w:r>
        <w:t>immune</w:t>
      </w:r>
      <w:r>
        <w:rPr>
          <w:spacing w:val="-11"/>
        </w:rPr>
        <w:t xml:space="preserve"> </w:t>
      </w:r>
      <w:r>
        <w:t>system's</w:t>
      </w:r>
      <w:r>
        <w:rPr>
          <w:spacing w:val="-10"/>
        </w:rPr>
        <w:t xml:space="preserve"> </w:t>
      </w:r>
      <w:r>
        <w:t>structure</w:t>
      </w:r>
      <w:r>
        <w:rPr>
          <w:spacing w:val="-12"/>
        </w:rPr>
        <w:t xml:space="preserve"> </w:t>
      </w:r>
      <w:r>
        <w:t>and</w:t>
      </w:r>
      <w:r>
        <w:rPr>
          <w:spacing w:val="-11"/>
        </w:rPr>
        <w:t xml:space="preserve"> </w:t>
      </w:r>
      <w:r>
        <w:t>functions</w:t>
      </w:r>
      <w:r>
        <w:rPr>
          <w:spacing w:val="-10"/>
        </w:rPr>
        <w:t xml:space="preserve"> </w:t>
      </w:r>
      <w:r>
        <w:t>is</w:t>
      </w:r>
      <w:r>
        <w:rPr>
          <w:spacing w:val="-10"/>
        </w:rPr>
        <w:t xml:space="preserve"> </w:t>
      </w:r>
      <w:r>
        <w:t>known as immunology. It originates in medicine and early research at the reasons pertaining to illness tolerance. At the time of outbreak of plague in Athens in 430 BC, initially recorded mention of immunity</w:t>
      </w:r>
      <w:r>
        <w:rPr>
          <w:spacing w:val="-15"/>
        </w:rPr>
        <w:t xml:space="preserve"> </w:t>
      </w:r>
      <w:r>
        <w:t>was</w:t>
      </w:r>
      <w:r>
        <w:rPr>
          <w:spacing w:val="-10"/>
        </w:rPr>
        <w:t xml:space="preserve"> </w:t>
      </w:r>
      <w:r>
        <w:t>Thucydides</w:t>
      </w:r>
      <w:r>
        <w:rPr>
          <w:spacing w:val="-9"/>
        </w:rPr>
        <w:t xml:space="preserve"> </w:t>
      </w:r>
      <w:r>
        <w:t>observed</w:t>
      </w:r>
      <w:r>
        <w:rPr>
          <w:spacing w:val="-10"/>
        </w:rPr>
        <w:t xml:space="preserve"> </w:t>
      </w:r>
      <w:r>
        <w:t>it</w:t>
      </w:r>
      <w:r>
        <w:rPr>
          <w:spacing w:val="-7"/>
        </w:rPr>
        <w:t xml:space="preserve"> </w:t>
      </w:r>
      <w:r>
        <w:t>with</w:t>
      </w:r>
      <w:r>
        <w:rPr>
          <w:spacing w:val="-9"/>
        </w:rPr>
        <w:t xml:space="preserve"> </w:t>
      </w:r>
      <w:r>
        <w:t>no</w:t>
      </w:r>
      <w:r>
        <w:rPr>
          <w:spacing w:val="-10"/>
        </w:rPr>
        <w:t xml:space="preserve"> </w:t>
      </w:r>
      <w:r>
        <w:t>diminishing</w:t>
      </w:r>
      <w:r>
        <w:rPr>
          <w:spacing w:val="-11"/>
        </w:rPr>
        <w:t xml:space="preserve"> </w:t>
      </w:r>
      <w:r>
        <w:t>disease</w:t>
      </w:r>
      <w:r>
        <w:rPr>
          <w:spacing w:val="-8"/>
        </w:rPr>
        <w:t xml:space="preserve"> </w:t>
      </w:r>
      <w:r>
        <w:t>for</w:t>
      </w:r>
      <w:r>
        <w:rPr>
          <w:spacing w:val="-11"/>
        </w:rPr>
        <w:t xml:space="preserve"> </w:t>
      </w:r>
      <w:r>
        <w:t>the</w:t>
      </w:r>
      <w:r>
        <w:rPr>
          <w:spacing w:val="-11"/>
        </w:rPr>
        <w:t xml:space="preserve"> </w:t>
      </w:r>
      <w:r>
        <w:t>second</w:t>
      </w:r>
      <w:r>
        <w:rPr>
          <w:spacing w:val="-10"/>
        </w:rPr>
        <w:t xml:space="preserve"> </w:t>
      </w:r>
      <w:r>
        <w:t>time</w:t>
      </w:r>
      <w:r>
        <w:rPr>
          <w:spacing w:val="-10"/>
        </w:rPr>
        <w:t xml:space="preserve"> </w:t>
      </w:r>
      <w:r>
        <w:t>individuals that improved by previous bout pertaining to the pandemic, could nurture the people suffering from it [3]. In the 18th century, Pierre-Louis conducted scorpion venom trials plus found this venom was immune to some dogs and mice [4].</w:t>
      </w:r>
    </w:p>
    <w:p w14:paraId="2F24A7FC" w14:textId="6BAC96BC" w:rsidR="004A282F" w:rsidRDefault="00000000">
      <w:pPr>
        <w:pStyle w:val="BodyText"/>
        <w:spacing w:before="201" w:line="360" w:lineRule="auto"/>
        <w:ind w:right="138" w:firstLine="566"/>
      </w:pPr>
      <w:r>
        <w:t>At</w:t>
      </w:r>
      <w:r>
        <w:rPr>
          <w:spacing w:val="-1"/>
        </w:rPr>
        <w:t xml:space="preserve"> </w:t>
      </w:r>
      <w:r>
        <w:t>the</w:t>
      </w:r>
      <w:r>
        <w:rPr>
          <w:spacing w:val="-2"/>
        </w:rPr>
        <w:t xml:space="preserve"> </w:t>
      </w:r>
      <w:r>
        <w:t>introduction</w:t>
      </w:r>
      <w:r>
        <w:rPr>
          <w:spacing w:val="-1"/>
        </w:rPr>
        <w:t xml:space="preserve"> </w:t>
      </w:r>
      <w:r>
        <w:t>of</w:t>
      </w:r>
      <w:r>
        <w:rPr>
          <w:spacing w:val="-2"/>
        </w:rPr>
        <w:t xml:space="preserve"> </w:t>
      </w:r>
      <w:r>
        <w:t>immunization</w:t>
      </w:r>
      <w:r>
        <w:rPr>
          <w:spacing w:val="-3"/>
        </w:rPr>
        <w:t xml:space="preserve"> </w:t>
      </w:r>
      <w:r>
        <w:t>in</w:t>
      </w:r>
      <w:r>
        <w:rPr>
          <w:spacing w:val="-1"/>
        </w:rPr>
        <w:t xml:space="preserve"> </w:t>
      </w:r>
      <w:r>
        <w:t>addition</w:t>
      </w:r>
      <w:r>
        <w:rPr>
          <w:spacing w:val="-3"/>
        </w:rPr>
        <w:t xml:space="preserve"> </w:t>
      </w:r>
      <w:r>
        <w:t>to</w:t>
      </w:r>
      <w:r>
        <w:rPr>
          <w:spacing w:val="-4"/>
        </w:rPr>
        <w:t xml:space="preserve"> </w:t>
      </w:r>
      <w:r>
        <w:t>the</w:t>
      </w:r>
      <w:r>
        <w:rPr>
          <w:spacing w:val="-2"/>
        </w:rPr>
        <w:t xml:space="preserve"> </w:t>
      </w:r>
      <w:r>
        <w:t>proposed</w:t>
      </w:r>
      <w:r>
        <w:rPr>
          <w:spacing w:val="-1"/>
        </w:rPr>
        <w:t xml:space="preserve"> </w:t>
      </w:r>
      <w:r>
        <w:t>germ</w:t>
      </w:r>
      <w:r>
        <w:rPr>
          <w:spacing w:val="-2"/>
        </w:rPr>
        <w:t xml:space="preserve"> </w:t>
      </w:r>
      <w:r>
        <w:t>theory, Louis</w:t>
      </w:r>
      <w:r>
        <w:rPr>
          <w:spacing w:val="-1"/>
        </w:rPr>
        <w:t xml:space="preserve"> </w:t>
      </w:r>
      <w:r>
        <w:t xml:space="preserve">Pasteur later used this and other findings of acquired immunity [5]. The theory of Pasteur was in direct contradiction to current disease theories, like the concept of miasma. This </w:t>
      </w:r>
      <w:r w:rsidR="000A5E49">
        <w:t>was not</w:t>
      </w:r>
      <w:r>
        <w:t xml:space="preserve"> till evidence given by Robert K amidst 1891, intended for that, he got rewarded the Nobel Prize in the year 1905, as pathogens got deep-rooted as a reason pertaining to the transferable illness. During the year 1901, by the help of invention of yellow fever virus, viruses were reported as human </w:t>
      </w:r>
      <w:r>
        <w:rPr>
          <w:spacing w:val="-2"/>
        </w:rPr>
        <w:t>pathogens.</w:t>
      </w:r>
    </w:p>
    <w:p w14:paraId="2C4D46D0" w14:textId="77777777" w:rsidR="004A282F" w:rsidRDefault="00000000">
      <w:pPr>
        <w:pStyle w:val="Heading1"/>
        <w:numPr>
          <w:ilvl w:val="0"/>
          <w:numId w:val="6"/>
        </w:numPr>
        <w:tabs>
          <w:tab w:val="left" w:pos="707"/>
        </w:tabs>
        <w:spacing w:before="204"/>
        <w:jc w:val="both"/>
      </w:pPr>
      <w:r>
        <w:t>Methods</w:t>
      </w:r>
      <w:r>
        <w:rPr>
          <w:spacing w:val="-8"/>
        </w:rPr>
        <w:t xml:space="preserve"> </w:t>
      </w:r>
      <w:r>
        <w:t>for</w:t>
      </w:r>
      <w:r>
        <w:rPr>
          <w:spacing w:val="-6"/>
        </w:rPr>
        <w:t xml:space="preserve"> </w:t>
      </w:r>
      <w:r>
        <w:t>testing</w:t>
      </w:r>
      <w:r>
        <w:rPr>
          <w:spacing w:val="-5"/>
        </w:rPr>
        <w:t xml:space="preserve"> </w:t>
      </w:r>
      <w:r>
        <w:t>immunological</w:t>
      </w:r>
      <w:r>
        <w:rPr>
          <w:spacing w:val="-4"/>
        </w:rPr>
        <w:t xml:space="preserve"> </w:t>
      </w:r>
      <w:r>
        <w:rPr>
          <w:spacing w:val="-2"/>
        </w:rPr>
        <w:t>factors</w:t>
      </w:r>
    </w:p>
    <w:p w14:paraId="2BA2725B" w14:textId="77777777" w:rsidR="004A282F" w:rsidRDefault="004A282F">
      <w:pPr>
        <w:pStyle w:val="BodyText"/>
        <w:ind w:left="0"/>
        <w:jc w:val="left"/>
        <w:rPr>
          <w:b/>
          <w:sz w:val="29"/>
        </w:rPr>
      </w:pPr>
    </w:p>
    <w:p w14:paraId="1209C9E7" w14:textId="0F5596DB" w:rsidR="004A282F" w:rsidRDefault="00000000">
      <w:pPr>
        <w:pStyle w:val="BodyText"/>
        <w:spacing w:line="360" w:lineRule="auto"/>
        <w:ind w:right="136" w:firstLine="566"/>
      </w:pPr>
      <w:r>
        <w:t>The usual assays method consists of removing from herbal drugs a unitary component / a condensed</w:t>
      </w:r>
      <w:r>
        <w:rPr>
          <w:spacing w:val="-15"/>
        </w:rPr>
        <w:t xml:space="preserve"> </w:t>
      </w:r>
      <w:r w:rsidR="00AB2539">
        <w:t>portion and</w:t>
      </w:r>
      <w:r>
        <w:rPr>
          <w:spacing w:val="-15"/>
        </w:rPr>
        <w:t xml:space="preserve"> </w:t>
      </w:r>
      <w:r>
        <w:t>evaluating</w:t>
      </w:r>
      <w:r>
        <w:rPr>
          <w:spacing w:val="-15"/>
        </w:rPr>
        <w:t xml:space="preserve"> </w:t>
      </w:r>
      <w:r>
        <w:t>the</w:t>
      </w:r>
      <w:r>
        <w:rPr>
          <w:spacing w:val="-15"/>
        </w:rPr>
        <w:t xml:space="preserve"> </w:t>
      </w:r>
      <w:r>
        <w:t>bioactivity</w:t>
      </w:r>
      <w:r>
        <w:rPr>
          <w:spacing w:val="-15"/>
        </w:rPr>
        <w:t xml:space="preserve"> </w:t>
      </w:r>
      <w:r>
        <w:t>of</w:t>
      </w:r>
      <w:r>
        <w:rPr>
          <w:spacing w:val="-15"/>
        </w:rPr>
        <w:t xml:space="preserve"> </w:t>
      </w:r>
      <w:r>
        <w:t>it</w:t>
      </w:r>
      <w:r>
        <w:rPr>
          <w:spacing w:val="-15"/>
        </w:rPr>
        <w:t xml:space="preserve"> </w:t>
      </w:r>
      <w:r>
        <w:t>by</w:t>
      </w:r>
      <w:r>
        <w:rPr>
          <w:spacing w:val="-15"/>
        </w:rPr>
        <w:t xml:space="preserve"> </w:t>
      </w:r>
      <w:r>
        <w:t>classical</w:t>
      </w:r>
      <w:r>
        <w:rPr>
          <w:spacing w:val="-15"/>
        </w:rPr>
        <w:t xml:space="preserve"> </w:t>
      </w:r>
      <w:r>
        <w:t>pharmacological</w:t>
      </w:r>
      <w:r>
        <w:rPr>
          <w:spacing w:val="-15"/>
        </w:rPr>
        <w:t xml:space="preserve"> </w:t>
      </w:r>
      <w:r>
        <w:t>methods.</w:t>
      </w:r>
      <w:r>
        <w:rPr>
          <w:spacing w:val="-15"/>
        </w:rPr>
        <w:t xml:space="preserve"> </w:t>
      </w:r>
      <w:r>
        <w:t>Most typical</w:t>
      </w:r>
      <w:r>
        <w:rPr>
          <w:spacing w:val="-8"/>
        </w:rPr>
        <w:t xml:space="preserve"> </w:t>
      </w:r>
      <w:r>
        <w:t>pharmacologic</w:t>
      </w:r>
      <w:r>
        <w:rPr>
          <w:spacing w:val="-9"/>
        </w:rPr>
        <w:t xml:space="preserve"> </w:t>
      </w:r>
      <w:r>
        <w:t>screening</w:t>
      </w:r>
      <w:r>
        <w:rPr>
          <w:spacing w:val="-11"/>
        </w:rPr>
        <w:t xml:space="preserve"> </w:t>
      </w:r>
      <w:r>
        <w:t>model</w:t>
      </w:r>
      <w:r>
        <w:rPr>
          <w:spacing w:val="-8"/>
        </w:rPr>
        <w:t xml:space="preserve"> </w:t>
      </w:r>
      <w:r>
        <w:t>is</w:t>
      </w:r>
      <w:r>
        <w:rPr>
          <w:spacing w:val="-8"/>
        </w:rPr>
        <w:t xml:space="preserve"> </w:t>
      </w:r>
      <w:r>
        <w:t>entire</w:t>
      </w:r>
      <w:r>
        <w:rPr>
          <w:spacing w:val="-10"/>
        </w:rPr>
        <w:t xml:space="preserve"> </w:t>
      </w:r>
      <w:r>
        <w:t>animal</w:t>
      </w:r>
      <w:r>
        <w:rPr>
          <w:spacing w:val="-8"/>
        </w:rPr>
        <w:t xml:space="preserve"> </w:t>
      </w:r>
      <w:r>
        <w:t>model,</w:t>
      </w:r>
      <w:r>
        <w:rPr>
          <w:spacing w:val="-8"/>
        </w:rPr>
        <w:t xml:space="preserve"> </w:t>
      </w:r>
      <w:r>
        <w:t>which</w:t>
      </w:r>
      <w:r>
        <w:rPr>
          <w:spacing w:val="-8"/>
        </w:rPr>
        <w:t xml:space="preserve"> </w:t>
      </w:r>
      <w:r>
        <w:t>used</w:t>
      </w:r>
      <w:r>
        <w:rPr>
          <w:spacing w:val="-12"/>
        </w:rPr>
        <w:t xml:space="preserve"> </w:t>
      </w:r>
      <w:r>
        <w:t>to</w:t>
      </w:r>
      <w:r>
        <w:rPr>
          <w:spacing w:val="-8"/>
        </w:rPr>
        <w:t xml:space="preserve"> </w:t>
      </w:r>
      <w:r>
        <w:t>be</w:t>
      </w:r>
      <w:r>
        <w:rPr>
          <w:spacing w:val="-9"/>
        </w:rPr>
        <w:t xml:space="preserve"> </w:t>
      </w:r>
      <w:r w:rsidR="00AB2539">
        <w:t>important</w:t>
      </w:r>
      <w:r>
        <w:rPr>
          <w:spacing w:val="-8"/>
        </w:rPr>
        <w:t xml:space="preserve"> </w:t>
      </w:r>
      <w:r>
        <w:t>in the</w:t>
      </w:r>
      <w:r>
        <w:rPr>
          <w:spacing w:val="-15"/>
        </w:rPr>
        <w:t xml:space="preserve"> </w:t>
      </w:r>
      <w:r>
        <w:t>drug</w:t>
      </w:r>
      <w:r>
        <w:rPr>
          <w:spacing w:val="-14"/>
        </w:rPr>
        <w:t xml:space="preserve"> </w:t>
      </w:r>
      <w:r>
        <w:t>assessment</w:t>
      </w:r>
      <w:r>
        <w:rPr>
          <w:spacing w:val="-12"/>
        </w:rPr>
        <w:t xml:space="preserve"> </w:t>
      </w:r>
      <w:r>
        <w:t>aspect</w:t>
      </w:r>
      <w:r>
        <w:rPr>
          <w:spacing w:val="-12"/>
        </w:rPr>
        <w:t xml:space="preserve"> </w:t>
      </w:r>
      <w:r>
        <w:t>since</w:t>
      </w:r>
      <w:r>
        <w:rPr>
          <w:spacing w:val="-13"/>
        </w:rPr>
        <w:t xml:space="preserve"> </w:t>
      </w:r>
      <w:r>
        <w:t>this</w:t>
      </w:r>
      <w:r>
        <w:rPr>
          <w:spacing w:val="-12"/>
        </w:rPr>
        <w:t xml:space="preserve"> </w:t>
      </w:r>
      <w:r>
        <w:t>might</w:t>
      </w:r>
      <w:r>
        <w:rPr>
          <w:spacing w:val="-12"/>
        </w:rPr>
        <w:t xml:space="preserve"> </w:t>
      </w:r>
      <w:r>
        <w:t>obviously</w:t>
      </w:r>
      <w:r>
        <w:rPr>
          <w:spacing w:val="-15"/>
        </w:rPr>
        <w:t xml:space="preserve"> </w:t>
      </w:r>
      <w:r>
        <w:t>reply</w:t>
      </w:r>
      <w:r>
        <w:rPr>
          <w:spacing w:val="-15"/>
        </w:rPr>
        <w:t xml:space="preserve"> </w:t>
      </w:r>
      <w:r>
        <w:t>to</w:t>
      </w:r>
      <w:r>
        <w:rPr>
          <w:spacing w:val="-12"/>
        </w:rPr>
        <w:t xml:space="preserve"> </w:t>
      </w:r>
      <w:r>
        <w:t>effectiveness,</w:t>
      </w:r>
      <w:r>
        <w:rPr>
          <w:spacing w:val="-9"/>
        </w:rPr>
        <w:t xml:space="preserve"> </w:t>
      </w:r>
      <w:r>
        <w:t>ill</w:t>
      </w:r>
      <w:r>
        <w:rPr>
          <w:spacing w:val="-12"/>
        </w:rPr>
        <w:t xml:space="preserve"> </w:t>
      </w:r>
      <w:r>
        <w:t>effects</w:t>
      </w:r>
      <w:r>
        <w:rPr>
          <w:spacing w:val="-11"/>
        </w:rPr>
        <w:t xml:space="preserve"> </w:t>
      </w:r>
      <w:r>
        <w:t>and</w:t>
      </w:r>
      <w:r>
        <w:rPr>
          <w:spacing w:val="-12"/>
        </w:rPr>
        <w:t xml:space="preserve"> </w:t>
      </w:r>
      <w:r>
        <w:t>toxicity of drugs as a whole. Various in vivo, in vitro pharmacological screening procedures have been listed for medicinal plants having immunomodulatory activity [6].</w:t>
      </w:r>
    </w:p>
    <w:p w14:paraId="1C936947" w14:textId="77777777" w:rsidR="004A282F" w:rsidRDefault="00000000">
      <w:pPr>
        <w:pStyle w:val="ListParagraph"/>
        <w:numPr>
          <w:ilvl w:val="1"/>
          <w:numId w:val="6"/>
        </w:numPr>
        <w:tabs>
          <w:tab w:val="left" w:pos="707"/>
        </w:tabs>
        <w:spacing w:before="205"/>
        <w:jc w:val="both"/>
        <w:rPr>
          <w:b/>
          <w:sz w:val="24"/>
        </w:rPr>
      </w:pPr>
      <w:r>
        <w:rPr>
          <w:b/>
          <w:i/>
          <w:sz w:val="24"/>
        </w:rPr>
        <w:t>In-vitro</w:t>
      </w:r>
      <w:r>
        <w:rPr>
          <w:b/>
          <w:i/>
          <w:spacing w:val="-10"/>
          <w:sz w:val="24"/>
        </w:rPr>
        <w:t xml:space="preserve"> </w:t>
      </w:r>
      <w:r>
        <w:rPr>
          <w:b/>
          <w:spacing w:val="-2"/>
          <w:sz w:val="24"/>
        </w:rPr>
        <w:t>procedures</w:t>
      </w:r>
    </w:p>
    <w:p w14:paraId="5E3A91C6" w14:textId="77777777" w:rsidR="004A282F" w:rsidRDefault="00000000">
      <w:pPr>
        <w:pStyle w:val="ListParagraph"/>
        <w:numPr>
          <w:ilvl w:val="0"/>
          <w:numId w:val="5"/>
        </w:numPr>
        <w:tabs>
          <w:tab w:val="left" w:pos="860"/>
          <w:tab w:val="left" w:pos="861"/>
        </w:tabs>
        <w:spacing w:before="134"/>
        <w:ind w:hanging="361"/>
        <w:jc w:val="left"/>
        <w:rPr>
          <w:sz w:val="24"/>
        </w:rPr>
      </w:pPr>
      <w:r>
        <w:rPr>
          <w:sz w:val="24"/>
        </w:rPr>
        <w:t>Stopping</w:t>
      </w:r>
      <w:r>
        <w:rPr>
          <w:spacing w:val="-5"/>
          <w:sz w:val="24"/>
        </w:rPr>
        <w:t xml:space="preserve"> </w:t>
      </w:r>
      <w:r>
        <w:rPr>
          <w:sz w:val="24"/>
        </w:rPr>
        <w:t>the</w:t>
      </w:r>
      <w:r>
        <w:rPr>
          <w:spacing w:val="-1"/>
          <w:sz w:val="24"/>
        </w:rPr>
        <w:t xml:space="preserve"> </w:t>
      </w:r>
      <w:r>
        <w:rPr>
          <w:sz w:val="24"/>
        </w:rPr>
        <w:t>secretion</w:t>
      </w:r>
      <w:r>
        <w:rPr>
          <w:spacing w:val="-1"/>
          <w:sz w:val="24"/>
        </w:rPr>
        <w:t xml:space="preserve"> </w:t>
      </w:r>
      <w:r>
        <w:rPr>
          <w:sz w:val="24"/>
        </w:rPr>
        <w:t>of histamine</w:t>
      </w:r>
      <w:r>
        <w:rPr>
          <w:spacing w:val="-3"/>
          <w:sz w:val="24"/>
        </w:rPr>
        <w:t xml:space="preserve"> </w:t>
      </w:r>
      <w:r>
        <w:rPr>
          <w:sz w:val="24"/>
        </w:rPr>
        <w:t>by</w:t>
      </w:r>
      <w:r>
        <w:rPr>
          <w:spacing w:val="-6"/>
          <w:sz w:val="24"/>
        </w:rPr>
        <w:t xml:space="preserve"> </w:t>
      </w:r>
      <w:r>
        <w:rPr>
          <w:sz w:val="24"/>
        </w:rPr>
        <w:t>the</w:t>
      </w:r>
      <w:r>
        <w:rPr>
          <w:spacing w:val="-1"/>
          <w:sz w:val="24"/>
        </w:rPr>
        <w:t xml:space="preserve"> </w:t>
      </w:r>
      <w:r>
        <w:rPr>
          <w:sz w:val="24"/>
        </w:rPr>
        <w:t>mast</w:t>
      </w:r>
      <w:r>
        <w:rPr>
          <w:spacing w:val="-2"/>
          <w:sz w:val="24"/>
        </w:rPr>
        <w:t xml:space="preserve"> </w:t>
      </w:r>
      <w:r>
        <w:rPr>
          <w:spacing w:val="-4"/>
          <w:sz w:val="24"/>
        </w:rPr>
        <w:t>cells</w:t>
      </w:r>
    </w:p>
    <w:p w14:paraId="07F72FA0" w14:textId="77777777" w:rsidR="004A282F" w:rsidRDefault="00000000">
      <w:pPr>
        <w:pStyle w:val="ListParagraph"/>
        <w:numPr>
          <w:ilvl w:val="0"/>
          <w:numId w:val="5"/>
        </w:numPr>
        <w:tabs>
          <w:tab w:val="left" w:pos="860"/>
          <w:tab w:val="left" w:pos="861"/>
        </w:tabs>
        <w:spacing w:before="135"/>
        <w:ind w:hanging="361"/>
        <w:jc w:val="left"/>
        <w:rPr>
          <w:sz w:val="24"/>
        </w:rPr>
      </w:pPr>
      <w:r>
        <w:rPr>
          <w:sz w:val="24"/>
        </w:rPr>
        <w:t>The</w:t>
      </w:r>
      <w:r>
        <w:rPr>
          <w:spacing w:val="-5"/>
          <w:sz w:val="24"/>
        </w:rPr>
        <w:t xml:space="preserve"> </w:t>
      </w:r>
      <w:r>
        <w:rPr>
          <w:sz w:val="24"/>
        </w:rPr>
        <w:t>propagation</w:t>
      </w:r>
      <w:r>
        <w:rPr>
          <w:spacing w:val="-2"/>
          <w:sz w:val="24"/>
        </w:rPr>
        <w:t xml:space="preserve"> </w:t>
      </w:r>
      <w:r>
        <w:rPr>
          <w:sz w:val="24"/>
        </w:rPr>
        <w:t>of</w:t>
      </w:r>
      <w:r>
        <w:rPr>
          <w:spacing w:val="-3"/>
          <w:sz w:val="24"/>
        </w:rPr>
        <w:t xml:space="preserve"> </w:t>
      </w:r>
      <w:r>
        <w:rPr>
          <w:sz w:val="24"/>
        </w:rPr>
        <w:t>Mitogen which</w:t>
      </w:r>
      <w:r>
        <w:rPr>
          <w:spacing w:val="-1"/>
          <w:sz w:val="24"/>
        </w:rPr>
        <w:t xml:space="preserve"> </w:t>
      </w:r>
      <w:r>
        <w:rPr>
          <w:sz w:val="24"/>
        </w:rPr>
        <w:t>gets</w:t>
      </w:r>
      <w:r>
        <w:rPr>
          <w:spacing w:val="-2"/>
          <w:sz w:val="24"/>
        </w:rPr>
        <w:t xml:space="preserve"> </w:t>
      </w:r>
      <w:r>
        <w:rPr>
          <w:sz w:val="24"/>
        </w:rPr>
        <w:t>induced</w:t>
      </w:r>
      <w:r>
        <w:rPr>
          <w:spacing w:val="-2"/>
          <w:sz w:val="24"/>
        </w:rPr>
        <w:t xml:space="preserve"> </w:t>
      </w:r>
      <w:r>
        <w:rPr>
          <w:sz w:val="24"/>
        </w:rPr>
        <w:t>by</w:t>
      </w:r>
      <w:r>
        <w:rPr>
          <w:spacing w:val="-5"/>
          <w:sz w:val="24"/>
        </w:rPr>
        <w:t xml:space="preserve"> </w:t>
      </w:r>
      <w:r>
        <w:rPr>
          <w:spacing w:val="-2"/>
          <w:sz w:val="24"/>
        </w:rPr>
        <w:t>lymphocytes</w:t>
      </w:r>
    </w:p>
    <w:p w14:paraId="30EAC6AC" w14:textId="77777777" w:rsidR="004A282F" w:rsidRDefault="00000000">
      <w:pPr>
        <w:pStyle w:val="ListParagraph"/>
        <w:numPr>
          <w:ilvl w:val="0"/>
          <w:numId w:val="5"/>
        </w:numPr>
        <w:tabs>
          <w:tab w:val="left" w:pos="860"/>
          <w:tab w:val="left" w:pos="861"/>
        </w:tabs>
        <w:spacing w:before="138"/>
        <w:ind w:hanging="361"/>
        <w:jc w:val="left"/>
        <w:rPr>
          <w:sz w:val="24"/>
        </w:rPr>
      </w:pPr>
      <w:r>
        <w:rPr>
          <w:sz w:val="24"/>
        </w:rPr>
        <w:t>Stopping</w:t>
      </w:r>
      <w:r>
        <w:rPr>
          <w:spacing w:val="-5"/>
          <w:sz w:val="24"/>
        </w:rPr>
        <w:t xml:space="preserve"> </w:t>
      </w:r>
      <w:r>
        <w:rPr>
          <w:sz w:val="24"/>
        </w:rPr>
        <w:t>the</w:t>
      </w:r>
      <w:r>
        <w:rPr>
          <w:spacing w:val="-2"/>
          <w:sz w:val="24"/>
        </w:rPr>
        <w:t xml:space="preserve"> </w:t>
      </w:r>
      <w:r>
        <w:rPr>
          <w:sz w:val="24"/>
        </w:rPr>
        <w:t>propagation of</w:t>
      </w:r>
      <w:r>
        <w:rPr>
          <w:spacing w:val="-2"/>
          <w:sz w:val="24"/>
        </w:rPr>
        <w:t xml:space="preserve"> </w:t>
      </w:r>
      <w:r>
        <w:rPr>
          <w:sz w:val="24"/>
        </w:rPr>
        <w:t>T-</w:t>
      </w:r>
      <w:r>
        <w:rPr>
          <w:spacing w:val="-4"/>
          <w:sz w:val="24"/>
        </w:rPr>
        <w:t>cells</w:t>
      </w:r>
    </w:p>
    <w:p w14:paraId="39D47B24" w14:textId="77777777" w:rsidR="004A282F" w:rsidRDefault="00000000">
      <w:pPr>
        <w:pStyle w:val="ListParagraph"/>
        <w:numPr>
          <w:ilvl w:val="0"/>
          <w:numId w:val="5"/>
        </w:numPr>
        <w:tabs>
          <w:tab w:val="left" w:pos="860"/>
          <w:tab w:val="left" w:pos="861"/>
        </w:tabs>
        <w:spacing w:before="138"/>
        <w:ind w:hanging="361"/>
        <w:jc w:val="left"/>
        <w:rPr>
          <w:sz w:val="24"/>
        </w:rPr>
      </w:pPr>
      <w:r>
        <w:rPr>
          <w:sz w:val="24"/>
        </w:rPr>
        <w:t>The</w:t>
      </w:r>
      <w:r>
        <w:rPr>
          <w:spacing w:val="-5"/>
          <w:sz w:val="24"/>
        </w:rPr>
        <w:t xml:space="preserve"> </w:t>
      </w:r>
      <w:r>
        <w:rPr>
          <w:sz w:val="24"/>
        </w:rPr>
        <w:t>chemiluminescence</w:t>
      </w:r>
      <w:r>
        <w:rPr>
          <w:spacing w:val="-2"/>
          <w:sz w:val="24"/>
        </w:rPr>
        <w:t xml:space="preserve"> </w:t>
      </w:r>
      <w:r>
        <w:rPr>
          <w:sz w:val="24"/>
        </w:rPr>
        <w:t>across</w:t>
      </w:r>
      <w:r>
        <w:rPr>
          <w:spacing w:val="-3"/>
          <w:sz w:val="24"/>
        </w:rPr>
        <w:t xml:space="preserve"> </w:t>
      </w:r>
      <w:r>
        <w:rPr>
          <w:sz w:val="24"/>
        </w:rPr>
        <w:t>the</w:t>
      </w:r>
      <w:r>
        <w:rPr>
          <w:spacing w:val="-2"/>
          <w:sz w:val="24"/>
        </w:rPr>
        <w:t xml:space="preserve"> macrophages</w:t>
      </w:r>
    </w:p>
    <w:p w14:paraId="2784F8EF" w14:textId="77777777" w:rsidR="004A282F" w:rsidRDefault="00000000">
      <w:pPr>
        <w:pStyle w:val="ListParagraph"/>
        <w:numPr>
          <w:ilvl w:val="0"/>
          <w:numId w:val="5"/>
        </w:numPr>
        <w:tabs>
          <w:tab w:val="left" w:pos="860"/>
          <w:tab w:val="left" w:pos="861"/>
        </w:tabs>
        <w:spacing w:before="136"/>
        <w:ind w:hanging="361"/>
        <w:jc w:val="left"/>
        <w:rPr>
          <w:i/>
          <w:sz w:val="24"/>
        </w:rPr>
      </w:pPr>
      <w:r>
        <w:rPr>
          <w:sz w:val="24"/>
        </w:rPr>
        <w:t>The</w:t>
      </w:r>
      <w:r>
        <w:rPr>
          <w:spacing w:val="-5"/>
          <w:sz w:val="24"/>
        </w:rPr>
        <w:t xml:space="preserve"> </w:t>
      </w:r>
      <w:r>
        <w:rPr>
          <w:sz w:val="24"/>
        </w:rPr>
        <w:t>PFC</w:t>
      </w:r>
      <w:r>
        <w:rPr>
          <w:spacing w:val="-2"/>
          <w:sz w:val="24"/>
        </w:rPr>
        <w:t xml:space="preserve"> </w:t>
      </w:r>
      <w:r>
        <w:rPr>
          <w:sz w:val="24"/>
        </w:rPr>
        <w:t>(plaque forming</w:t>
      </w:r>
      <w:r>
        <w:rPr>
          <w:spacing w:val="-5"/>
          <w:sz w:val="24"/>
        </w:rPr>
        <w:t xml:space="preserve"> </w:t>
      </w:r>
      <w:r>
        <w:rPr>
          <w:sz w:val="24"/>
        </w:rPr>
        <w:t>colony)</w:t>
      </w:r>
      <w:r>
        <w:rPr>
          <w:spacing w:val="-1"/>
          <w:sz w:val="24"/>
        </w:rPr>
        <w:t xml:space="preserve"> </w:t>
      </w:r>
      <w:r>
        <w:rPr>
          <w:sz w:val="24"/>
        </w:rPr>
        <w:t>assays</w:t>
      </w:r>
      <w:r>
        <w:rPr>
          <w:spacing w:val="-2"/>
          <w:sz w:val="24"/>
        </w:rPr>
        <w:t xml:space="preserve"> </w:t>
      </w:r>
      <w:r>
        <w:rPr>
          <w:i/>
          <w:sz w:val="24"/>
        </w:rPr>
        <w:t>in-</w:t>
      </w:r>
      <w:r>
        <w:rPr>
          <w:i/>
          <w:spacing w:val="-4"/>
          <w:sz w:val="24"/>
        </w:rPr>
        <w:t>vitro</w:t>
      </w:r>
    </w:p>
    <w:p w14:paraId="334EAF08" w14:textId="77777777" w:rsidR="004A282F" w:rsidRDefault="004A282F">
      <w:pPr>
        <w:rPr>
          <w:sz w:val="24"/>
        </w:rPr>
        <w:sectPr w:rsidR="004A282F">
          <w:pgSz w:w="12240" w:h="15840"/>
          <w:pgMar w:top="1340" w:right="1300" w:bottom="280" w:left="1300" w:header="751" w:footer="0" w:gutter="0"/>
          <w:cols w:space="720"/>
        </w:sectPr>
      </w:pPr>
    </w:p>
    <w:p w14:paraId="6C9DA750" w14:textId="77777777" w:rsidR="004A282F" w:rsidRDefault="00000000">
      <w:pPr>
        <w:pStyle w:val="ListParagraph"/>
        <w:numPr>
          <w:ilvl w:val="0"/>
          <w:numId w:val="5"/>
        </w:numPr>
        <w:tabs>
          <w:tab w:val="left" w:pos="860"/>
          <w:tab w:val="left" w:pos="861"/>
        </w:tabs>
        <w:spacing w:before="90"/>
        <w:ind w:hanging="361"/>
        <w:jc w:val="left"/>
        <w:rPr>
          <w:sz w:val="24"/>
        </w:rPr>
      </w:pPr>
      <w:r>
        <w:rPr>
          <w:sz w:val="24"/>
        </w:rPr>
        <w:lastRenderedPageBreak/>
        <w:t>The</w:t>
      </w:r>
      <w:r>
        <w:rPr>
          <w:spacing w:val="-2"/>
          <w:sz w:val="24"/>
        </w:rPr>
        <w:t xml:space="preserve"> </w:t>
      </w:r>
      <w:r>
        <w:rPr>
          <w:sz w:val="24"/>
        </w:rPr>
        <w:t>stopping</w:t>
      </w:r>
      <w:r>
        <w:rPr>
          <w:spacing w:val="-2"/>
          <w:sz w:val="24"/>
        </w:rPr>
        <w:t xml:space="preserve"> </w:t>
      </w:r>
      <w:r>
        <w:rPr>
          <w:sz w:val="24"/>
        </w:rPr>
        <w:t xml:space="preserve">of dihydro-orotate </w:t>
      </w:r>
      <w:r>
        <w:rPr>
          <w:spacing w:val="-2"/>
          <w:sz w:val="24"/>
        </w:rPr>
        <w:t>dehydrogenase</w:t>
      </w:r>
    </w:p>
    <w:p w14:paraId="772886FE" w14:textId="77777777" w:rsidR="004A282F" w:rsidRDefault="00000000">
      <w:pPr>
        <w:pStyle w:val="ListParagraph"/>
        <w:numPr>
          <w:ilvl w:val="1"/>
          <w:numId w:val="6"/>
        </w:numPr>
        <w:tabs>
          <w:tab w:val="left" w:pos="706"/>
          <w:tab w:val="left" w:pos="707"/>
        </w:tabs>
        <w:spacing w:before="143"/>
        <w:rPr>
          <w:b/>
          <w:sz w:val="24"/>
        </w:rPr>
      </w:pPr>
      <w:r>
        <w:rPr>
          <w:b/>
          <w:i/>
          <w:sz w:val="24"/>
        </w:rPr>
        <w:t>In-vivo</w:t>
      </w:r>
      <w:r>
        <w:rPr>
          <w:b/>
          <w:i/>
          <w:spacing w:val="-11"/>
          <w:sz w:val="24"/>
        </w:rPr>
        <w:t xml:space="preserve"> </w:t>
      </w:r>
      <w:r>
        <w:rPr>
          <w:b/>
          <w:spacing w:val="-2"/>
          <w:sz w:val="24"/>
        </w:rPr>
        <w:t>procedures:</w:t>
      </w:r>
    </w:p>
    <w:p w14:paraId="68CFC3DE" w14:textId="77777777" w:rsidR="004A282F" w:rsidRDefault="00000000">
      <w:pPr>
        <w:pStyle w:val="ListParagraph"/>
        <w:numPr>
          <w:ilvl w:val="0"/>
          <w:numId w:val="4"/>
        </w:numPr>
        <w:tabs>
          <w:tab w:val="left" w:pos="860"/>
          <w:tab w:val="left" w:pos="861"/>
        </w:tabs>
        <w:spacing w:before="132"/>
        <w:ind w:hanging="361"/>
        <w:jc w:val="left"/>
        <w:rPr>
          <w:sz w:val="24"/>
        </w:rPr>
      </w:pPr>
      <w:r>
        <w:rPr>
          <w:sz w:val="24"/>
        </w:rPr>
        <w:t>The</w:t>
      </w:r>
      <w:r>
        <w:rPr>
          <w:spacing w:val="-3"/>
          <w:sz w:val="24"/>
        </w:rPr>
        <w:t xml:space="preserve"> </w:t>
      </w:r>
      <w:r>
        <w:rPr>
          <w:sz w:val="24"/>
        </w:rPr>
        <w:t>natural</w:t>
      </w:r>
      <w:r>
        <w:rPr>
          <w:spacing w:val="1"/>
          <w:sz w:val="24"/>
        </w:rPr>
        <w:t xml:space="preserve"> </w:t>
      </w:r>
      <w:r>
        <w:rPr>
          <w:sz w:val="24"/>
        </w:rPr>
        <w:t>autoimmune</w:t>
      </w:r>
      <w:r>
        <w:rPr>
          <w:spacing w:val="-2"/>
          <w:sz w:val="24"/>
        </w:rPr>
        <w:t xml:space="preserve"> </w:t>
      </w:r>
      <w:r>
        <w:rPr>
          <w:sz w:val="24"/>
        </w:rPr>
        <w:t>ailments</w:t>
      </w:r>
      <w:r>
        <w:rPr>
          <w:spacing w:val="-1"/>
          <w:sz w:val="24"/>
        </w:rPr>
        <w:t xml:space="preserve"> </w:t>
      </w:r>
      <w:r>
        <w:rPr>
          <w:sz w:val="24"/>
        </w:rPr>
        <w:t>in</w:t>
      </w:r>
      <w:r>
        <w:rPr>
          <w:spacing w:val="-1"/>
          <w:sz w:val="24"/>
        </w:rPr>
        <w:t xml:space="preserve"> </w:t>
      </w:r>
      <w:r>
        <w:rPr>
          <w:spacing w:val="-2"/>
          <w:sz w:val="24"/>
        </w:rPr>
        <w:t>creatures.</w:t>
      </w:r>
    </w:p>
    <w:p w14:paraId="059A16C2" w14:textId="77777777" w:rsidR="004A282F" w:rsidRDefault="00000000">
      <w:pPr>
        <w:pStyle w:val="ListParagraph"/>
        <w:numPr>
          <w:ilvl w:val="0"/>
          <w:numId w:val="4"/>
        </w:numPr>
        <w:tabs>
          <w:tab w:val="left" w:pos="860"/>
          <w:tab w:val="left" w:pos="861"/>
        </w:tabs>
        <w:spacing w:before="137"/>
        <w:ind w:hanging="361"/>
        <w:jc w:val="left"/>
        <w:rPr>
          <w:sz w:val="24"/>
        </w:rPr>
      </w:pPr>
      <w:r>
        <w:rPr>
          <w:sz w:val="24"/>
        </w:rPr>
        <w:t>Critical</w:t>
      </w:r>
      <w:r>
        <w:rPr>
          <w:spacing w:val="-2"/>
          <w:sz w:val="24"/>
        </w:rPr>
        <w:t xml:space="preserve"> </w:t>
      </w:r>
      <w:r>
        <w:rPr>
          <w:sz w:val="24"/>
        </w:rPr>
        <w:t>general anaphylaxis</w:t>
      </w:r>
      <w:r>
        <w:rPr>
          <w:spacing w:val="-4"/>
          <w:sz w:val="24"/>
        </w:rPr>
        <w:t xml:space="preserve"> </w:t>
      </w:r>
      <w:r>
        <w:rPr>
          <w:sz w:val="24"/>
        </w:rPr>
        <w:t>in</w:t>
      </w:r>
      <w:r>
        <w:rPr>
          <w:spacing w:val="-2"/>
          <w:sz w:val="24"/>
        </w:rPr>
        <w:t xml:space="preserve"> mice.</w:t>
      </w:r>
    </w:p>
    <w:p w14:paraId="0367D4AA" w14:textId="77777777" w:rsidR="004A282F" w:rsidRDefault="00000000">
      <w:pPr>
        <w:pStyle w:val="ListParagraph"/>
        <w:numPr>
          <w:ilvl w:val="0"/>
          <w:numId w:val="4"/>
        </w:numPr>
        <w:tabs>
          <w:tab w:val="left" w:pos="860"/>
          <w:tab w:val="left" w:pos="861"/>
        </w:tabs>
        <w:spacing w:before="136"/>
        <w:ind w:hanging="361"/>
        <w:jc w:val="left"/>
        <w:rPr>
          <w:sz w:val="24"/>
        </w:rPr>
      </w:pPr>
      <w:r>
        <w:rPr>
          <w:sz w:val="24"/>
        </w:rPr>
        <w:t>The</w:t>
      </w:r>
      <w:r>
        <w:rPr>
          <w:spacing w:val="-4"/>
          <w:sz w:val="24"/>
        </w:rPr>
        <w:t xml:space="preserve"> </w:t>
      </w:r>
      <w:r>
        <w:rPr>
          <w:sz w:val="24"/>
        </w:rPr>
        <w:t>anti-anaphylactic</w:t>
      </w:r>
      <w:r>
        <w:rPr>
          <w:spacing w:val="-3"/>
          <w:sz w:val="24"/>
        </w:rPr>
        <w:t xml:space="preserve"> </w:t>
      </w:r>
      <w:r>
        <w:rPr>
          <w:sz w:val="24"/>
        </w:rPr>
        <w:t>activity</w:t>
      </w:r>
      <w:r>
        <w:rPr>
          <w:spacing w:val="-8"/>
          <w:sz w:val="24"/>
        </w:rPr>
        <w:t xml:space="preserve"> </w:t>
      </w:r>
      <w:r>
        <w:rPr>
          <w:sz w:val="24"/>
        </w:rPr>
        <w:t>(Schultz-Dale</w:t>
      </w:r>
      <w:r>
        <w:rPr>
          <w:spacing w:val="-1"/>
          <w:sz w:val="24"/>
        </w:rPr>
        <w:t xml:space="preserve"> </w:t>
      </w:r>
      <w:r>
        <w:rPr>
          <w:spacing w:val="-2"/>
          <w:sz w:val="24"/>
        </w:rPr>
        <w:t>reaction)</w:t>
      </w:r>
    </w:p>
    <w:p w14:paraId="41563C79" w14:textId="77777777" w:rsidR="004A282F" w:rsidRDefault="00000000">
      <w:pPr>
        <w:pStyle w:val="ListParagraph"/>
        <w:numPr>
          <w:ilvl w:val="0"/>
          <w:numId w:val="4"/>
        </w:numPr>
        <w:tabs>
          <w:tab w:val="left" w:pos="860"/>
          <w:tab w:val="left" w:pos="861"/>
        </w:tabs>
        <w:spacing w:before="138"/>
        <w:ind w:hanging="361"/>
        <w:jc w:val="left"/>
        <w:rPr>
          <w:sz w:val="24"/>
        </w:rPr>
      </w:pPr>
      <w:r>
        <w:rPr>
          <w:sz w:val="24"/>
        </w:rPr>
        <w:t>The</w:t>
      </w:r>
      <w:r>
        <w:rPr>
          <w:spacing w:val="-4"/>
          <w:sz w:val="24"/>
        </w:rPr>
        <w:t xml:space="preserve"> </w:t>
      </w:r>
      <w:r>
        <w:rPr>
          <w:sz w:val="24"/>
        </w:rPr>
        <w:t>passive</w:t>
      </w:r>
      <w:r>
        <w:rPr>
          <w:spacing w:val="-2"/>
          <w:sz w:val="24"/>
        </w:rPr>
        <w:t xml:space="preserve"> </w:t>
      </w:r>
      <w:r>
        <w:rPr>
          <w:sz w:val="24"/>
        </w:rPr>
        <w:t>dermal</w:t>
      </w:r>
      <w:r>
        <w:rPr>
          <w:spacing w:val="-2"/>
          <w:sz w:val="24"/>
        </w:rPr>
        <w:t xml:space="preserve"> anaphylaxis.</w:t>
      </w:r>
    </w:p>
    <w:p w14:paraId="245AC912" w14:textId="77777777" w:rsidR="004A282F" w:rsidRDefault="00000000">
      <w:pPr>
        <w:pStyle w:val="ListParagraph"/>
        <w:numPr>
          <w:ilvl w:val="0"/>
          <w:numId w:val="4"/>
        </w:numPr>
        <w:tabs>
          <w:tab w:val="left" w:pos="860"/>
          <w:tab w:val="left" w:pos="861"/>
        </w:tabs>
        <w:spacing w:before="138"/>
        <w:ind w:hanging="361"/>
        <w:jc w:val="left"/>
        <w:rPr>
          <w:sz w:val="24"/>
        </w:rPr>
      </w:pPr>
      <w:r>
        <w:rPr>
          <w:sz w:val="24"/>
        </w:rPr>
        <w:t>The</w:t>
      </w:r>
      <w:r>
        <w:rPr>
          <w:spacing w:val="-3"/>
          <w:sz w:val="24"/>
        </w:rPr>
        <w:t xml:space="preserve"> </w:t>
      </w:r>
      <w:r>
        <w:rPr>
          <w:sz w:val="24"/>
        </w:rPr>
        <w:t>delayed type</w:t>
      </w:r>
      <w:r>
        <w:rPr>
          <w:spacing w:val="-1"/>
          <w:sz w:val="24"/>
        </w:rPr>
        <w:t xml:space="preserve"> </w:t>
      </w:r>
      <w:r>
        <w:rPr>
          <w:spacing w:val="-2"/>
          <w:sz w:val="24"/>
        </w:rPr>
        <w:t>sensitivity.</w:t>
      </w:r>
    </w:p>
    <w:p w14:paraId="49E08C95" w14:textId="77777777" w:rsidR="004A282F" w:rsidRDefault="00000000">
      <w:pPr>
        <w:pStyle w:val="ListParagraph"/>
        <w:numPr>
          <w:ilvl w:val="0"/>
          <w:numId w:val="4"/>
        </w:numPr>
        <w:tabs>
          <w:tab w:val="left" w:pos="860"/>
          <w:tab w:val="left" w:pos="861"/>
        </w:tabs>
        <w:spacing w:before="136"/>
        <w:ind w:hanging="361"/>
        <w:jc w:val="left"/>
        <w:rPr>
          <w:sz w:val="24"/>
        </w:rPr>
      </w:pPr>
      <w:r>
        <w:rPr>
          <w:sz w:val="24"/>
        </w:rPr>
        <w:t>Accessary</w:t>
      </w:r>
      <w:r>
        <w:rPr>
          <w:spacing w:val="-7"/>
          <w:sz w:val="24"/>
        </w:rPr>
        <w:t xml:space="preserve"> </w:t>
      </w:r>
      <w:r>
        <w:rPr>
          <w:sz w:val="24"/>
        </w:rPr>
        <w:t>arthritis</w:t>
      </w:r>
      <w:r>
        <w:rPr>
          <w:spacing w:val="-3"/>
          <w:sz w:val="24"/>
        </w:rPr>
        <w:t xml:space="preserve"> </w:t>
      </w:r>
      <w:r>
        <w:rPr>
          <w:sz w:val="24"/>
        </w:rPr>
        <w:t>in</w:t>
      </w:r>
      <w:r>
        <w:rPr>
          <w:spacing w:val="-2"/>
          <w:sz w:val="24"/>
        </w:rPr>
        <w:t xml:space="preserve"> </w:t>
      </w:r>
      <w:r>
        <w:rPr>
          <w:spacing w:val="-4"/>
          <w:sz w:val="24"/>
        </w:rPr>
        <w:t>mice.</w:t>
      </w:r>
    </w:p>
    <w:p w14:paraId="467E1030" w14:textId="77777777" w:rsidR="004A282F" w:rsidRDefault="00000000">
      <w:pPr>
        <w:pStyle w:val="ListParagraph"/>
        <w:numPr>
          <w:ilvl w:val="0"/>
          <w:numId w:val="4"/>
        </w:numPr>
        <w:tabs>
          <w:tab w:val="left" w:pos="860"/>
          <w:tab w:val="left" w:pos="861"/>
        </w:tabs>
        <w:spacing w:before="138"/>
        <w:ind w:hanging="361"/>
        <w:jc w:val="left"/>
        <w:rPr>
          <w:sz w:val="24"/>
        </w:rPr>
      </w:pPr>
      <w:r>
        <w:rPr>
          <w:sz w:val="24"/>
        </w:rPr>
        <w:t>Collagen</w:t>
      </w:r>
      <w:r>
        <w:rPr>
          <w:spacing w:val="-2"/>
          <w:sz w:val="24"/>
        </w:rPr>
        <w:t xml:space="preserve"> </w:t>
      </w:r>
      <w:r>
        <w:rPr>
          <w:sz w:val="24"/>
        </w:rPr>
        <w:t>type</w:t>
      </w:r>
      <w:r>
        <w:rPr>
          <w:spacing w:val="1"/>
          <w:sz w:val="24"/>
        </w:rPr>
        <w:t xml:space="preserve"> </w:t>
      </w:r>
      <w:r>
        <w:rPr>
          <w:sz w:val="24"/>
        </w:rPr>
        <w:t>II</w:t>
      </w:r>
      <w:r>
        <w:rPr>
          <w:spacing w:val="-6"/>
          <w:sz w:val="24"/>
        </w:rPr>
        <w:t xml:space="preserve"> </w:t>
      </w:r>
      <w:r>
        <w:rPr>
          <w:sz w:val="24"/>
        </w:rPr>
        <w:t>induced arthritis</w:t>
      </w:r>
      <w:r>
        <w:rPr>
          <w:spacing w:val="-1"/>
          <w:sz w:val="24"/>
        </w:rPr>
        <w:t xml:space="preserve"> </w:t>
      </w:r>
      <w:r>
        <w:rPr>
          <w:sz w:val="24"/>
        </w:rPr>
        <w:t>in</w:t>
      </w:r>
      <w:r>
        <w:rPr>
          <w:spacing w:val="-2"/>
          <w:sz w:val="24"/>
        </w:rPr>
        <w:t xml:space="preserve"> </w:t>
      </w:r>
      <w:r>
        <w:rPr>
          <w:spacing w:val="-4"/>
          <w:sz w:val="24"/>
        </w:rPr>
        <w:t>mice.</w:t>
      </w:r>
    </w:p>
    <w:p w14:paraId="6D3FD607" w14:textId="77777777" w:rsidR="004A282F" w:rsidRDefault="00000000">
      <w:pPr>
        <w:pStyle w:val="ListParagraph"/>
        <w:numPr>
          <w:ilvl w:val="0"/>
          <w:numId w:val="4"/>
        </w:numPr>
        <w:tabs>
          <w:tab w:val="left" w:pos="860"/>
          <w:tab w:val="left" w:pos="861"/>
        </w:tabs>
        <w:spacing w:before="138"/>
        <w:ind w:hanging="361"/>
        <w:jc w:val="left"/>
        <w:rPr>
          <w:sz w:val="24"/>
        </w:rPr>
      </w:pPr>
      <w:r>
        <w:rPr>
          <w:sz w:val="24"/>
        </w:rPr>
        <w:t>Untried</w:t>
      </w:r>
      <w:r>
        <w:rPr>
          <w:spacing w:val="-2"/>
          <w:sz w:val="24"/>
        </w:rPr>
        <w:t xml:space="preserve"> </w:t>
      </w:r>
      <w:r>
        <w:rPr>
          <w:sz w:val="24"/>
        </w:rPr>
        <w:t>autoimmune</w:t>
      </w:r>
      <w:r>
        <w:rPr>
          <w:spacing w:val="-2"/>
          <w:sz w:val="24"/>
        </w:rPr>
        <w:t xml:space="preserve"> thyroiditis</w:t>
      </w:r>
    </w:p>
    <w:p w14:paraId="4502CD85" w14:textId="77777777" w:rsidR="004A282F" w:rsidRDefault="00000000">
      <w:pPr>
        <w:pStyle w:val="Heading1"/>
        <w:numPr>
          <w:ilvl w:val="0"/>
          <w:numId w:val="6"/>
        </w:numPr>
        <w:tabs>
          <w:tab w:val="left" w:pos="706"/>
          <w:tab w:val="left" w:pos="707"/>
        </w:tabs>
        <w:spacing w:before="141"/>
      </w:pPr>
      <w:r>
        <w:t>The</w:t>
      </w:r>
      <w:r>
        <w:rPr>
          <w:spacing w:val="-13"/>
        </w:rPr>
        <w:t xml:space="preserve"> </w:t>
      </w:r>
      <w:r>
        <w:t>immuno-stimulation</w:t>
      </w:r>
      <w:r>
        <w:rPr>
          <w:spacing w:val="-11"/>
        </w:rPr>
        <w:t xml:space="preserve"> </w:t>
      </w:r>
      <w:r>
        <w:rPr>
          <w:spacing w:val="-2"/>
        </w:rPr>
        <w:t>process</w:t>
      </w:r>
    </w:p>
    <w:p w14:paraId="17932E47" w14:textId="77777777" w:rsidR="004A282F" w:rsidRDefault="004A282F">
      <w:pPr>
        <w:pStyle w:val="BodyText"/>
        <w:ind w:left="0"/>
        <w:jc w:val="left"/>
        <w:rPr>
          <w:b/>
          <w:sz w:val="29"/>
        </w:rPr>
      </w:pPr>
    </w:p>
    <w:p w14:paraId="04630DCC" w14:textId="4C82E9B5" w:rsidR="004A282F" w:rsidRDefault="00000000">
      <w:pPr>
        <w:pStyle w:val="BodyText"/>
        <w:spacing w:line="360" w:lineRule="auto"/>
        <w:ind w:right="133" w:firstLine="566"/>
      </w:pPr>
      <w:r>
        <w:t>The immunological protection used to be the complex interaction of non-specific then precise immune responses, the cellular then humoral resistant answers, immunocompetent cell activation also conquest, plus the effect on the immune system of endocrine and other pathways. T or B lymphocytes or the complement cell are the main targets of the immunostimulant, and an increase</w:t>
      </w:r>
      <w:r>
        <w:rPr>
          <w:spacing w:val="-2"/>
        </w:rPr>
        <w:t xml:space="preserve"> </w:t>
      </w:r>
      <w:r>
        <w:t>in</w:t>
      </w:r>
      <w:r>
        <w:rPr>
          <w:spacing w:val="-1"/>
        </w:rPr>
        <w:t xml:space="preserve"> </w:t>
      </w:r>
      <w:r>
        <w:t>macrophage</w:t>
      </w:r>
      <w:r>
        <w:rPr>
          <w:spacing w:val="-2"/>
        </w:rPr>
        <w:t xml:space="preserve"> </w:t>
      </w:r>
      <w:r>
        <w:t>and</w:t>
      </w:r>
      <w:r>
        <w:rPr>
          <w:spacing w:val="-1"/>
        </w:rPr>
        <w:t xml:space="preserve"> </w:t>
      </w:r>
      <w:r>
        <w:t>granulocyte</w:t>
      </w:r>
      <w:r>
        <w:rPr>
          <w:spacing w:val="-2"/>
        </w:rPr>
        <w:t xml:space="preserve"> </w:t>
      </w:r>
      <w:r>
        <w:t>phagocytosis</w:t>
      </w:r>
      <w:r>
        <w:rPr>
          <w:spacing w:val="-1"/>
        </w:rPr>
        <w:t xml:space="preserve"> </w:t>
      </w:r>
      <w:r>
        <w:t>plays</w:t>
      </w:r>
      <w:r>
        <w:rPr>
          <w:spacing w:val="-1"/>
        </w:rPr>
        <w:t xml:space="preserve"> </w:t>
      </w:r>
      <w:r>
        <w:t>a</w:t>
      </w:r>
      <w:r>
        <w:rPr>
          <w:spacing w:val="-2"/>
        </w:rPr>
        <w:t xml:space="preserve"> </w:t>
      </w:r>
      <w:r>
        <w:t>key</w:t>
      </w:r>
      <w:r>
        <w:rPr>
          <w:spacing w:val="-6"/>
        </w:rPr>
        <w:t xml:space="preserve"> </w:t>
      </w:r>
      <w:r>
        <w:t>role</w:t>
      </w:r>
      <w:r>
        <w:rPr>
          <w:spacing w:val="-3"/>
        </w:rPr>
        <w:t xml:space="preserve"> </w:t>
      </w:r>
      <w:r>
        <w:t>in</w:t>
      </w:r>
      <w:r>
        <w:rPr>
          <w:spacing w:val="-1"/>
        </w:rPr>
        <w:t xml:space="preserve"> </w:t>
      </w:r>
      <w:proofErr w:type="spellStart"/>
      <w:r>
        <w:t>immunostimulation</w:t>
      </w:r>
      <w:proofErr w:type="spellEnd"/>
      <w:r>
        <w:t xml:space="preserve"> [7]. In order to stay in contact with the reactive cell, the activation of macrophages is possibly necessary. Stimulus of T lymph cells, that may get accomplished, </w:t>
      </w:r>
      <w:r w:rsidR="00E14417">
        <w:t>actively,</w:t>
      </w:r>
      <w:r>
        <w:t xml:space="preserve"> or else passively, through the macrophages, is the second most important task [8].</w:t>
      </w:r>
    </w:p>
    <w:p w14:paraId="671500D5" w14:textId="77777777" w:rsidR="004A282F" w:rsidRDefault="00000000">
      <w:pPr>
        <w:pStyle w:val="Heading1"/>
        <w:numPr>
          <w:ilvl w:val="1"/>
          <w:numId w:val="6"/>
        </w:numPr>
        <w:tabs>
          <w:tab w:val="left" w:pos="707"/>
        </w:tabs>
        <w:spacing w:before="205"/>
        <w:jc w:val="both"/>
      </w:pPr>
      <w:r>
        <w:rPr>
          <w:spacing w:val="-2"/>
        </w:rPr>
        <w:t>Immunosuppression</w:t>
      </w:r>
    </w:p>
    <w:p w14:paraId="2BCDCE49" w14:textId="77777777" w:rsidR="004A282F" w:rsidRDefault="00000000">
      <w:pPr>
        <w:pStyle w:val="BodyText"/>
        <w:spacing w:before="134" w:line="360" w:lineRule="auto"/>
        <w:ind w:right="137" w:firstLine="566"/>
      </w:pPr>
      <w:r>
        <w:t>Across the auto immune disorders, hypersensitivity immune response, as well as the infectious</w:t>
      </w:r>
      <w:r>
        <w:rPr>
          <w:spacing w:val="-7"/>
        </w:rPr>
        <w:t xml:space="preserve"> </w:t>
      </w:r>
      <w:r>
        <w:t>agents</w:t>
      </w:r>
      <w:r>
        <w:rPr>
          <w:spacing w:val="-7"/>
        </w:rPr>
        <w:t xml:space="preserve"> </w:t>
      </w:r>
      <w:r>
        <w:t>of</w:t>
      </w:r>
      <w:r>
        <w:rPr>
          <w:spacing w:val="-8"/>
        </w:rPr>
        <w:t xml:space="preserve"> </w:t>
      </w:r>
      <w:r>
        <w:t>the</w:t>
      </w:r>
      <w:r>
        <w:rPr>
          <w:spacing w:val="-6"/>
        </w:rPr>
        <w:t xml:space="preserve"> </w:t>
      </w:r>
      <w:r>
        <w:t>diseases</w:t>
      </w:r>
      <w:r>
        <w:rPr>
          <w:spacing w:val="-7"/>
        </w:rPr>
        <w:t xml:space="preserve"> </w:t>
      </w:r>
      <w:r>
        <w:t>could</w:t>
      </w:r>
      <w:r>
        <w:rPr>
          <w:spacing w:val="-7"/>
        </w:rPr>
        <w:t xml:space="preserve"> </w:t>
      </w:r>
      <w:r>
        <w:t>be</w:t>
      </w:r>
      <w:r>
        <w:rPr>
          <w:spacing w:val="-8"/>
        </w:rPr>
        <w:t xml:space="preserve"> </w:t>
      </w:r>
      <w:r>
        <w:t>used</w:t>
      </w:r>
      <w:r>
        <w:rPr>
          <w:spacing w:val="-5"/>
        </w:rPr>
        <w:t xml:space="preserve"> </w:t>
      </w:r>
      <w:r>
        <w:t>to</w:t>
      </w:r>
      <w:r>
        <w:rPr>
          <w:spacing w:val="-7"/>
        </w:rPr>
        <w:t xml:space="preserve"> </w:t>
      </w:r>
      <w:r>
        <w:t>regulate</w:t>
      </w:r>
      <w:r>
        <w:rPr>
          <w:spacing w:val="-8"/>
        </w:rPr>
        <w:t xml:space="preserve"> </w:t>
      </w:r>
      <w:r>
        <w:t>pathological</w:t>
      </w:r>
      <w:r>
        <w:rPr>
          <w:spacing w:val="-7"/>
        </w:rPr>
        <w:t xml:space="preserve"> </w:t>
      </w:r>
      <w:r>
        <w:t>immune</w:t>
      </w:r>
      <w:r>
        <w:rPr>
          <w:spacing w:val="-8"/>
        </w:rPr>
        <w:t xml:space="preserve"> </w:t>
      </w:r>
      <w:r>
        <w:t>response.</w:t>
      </w:r>
      <w:r>
        <w:rPr>
          <w:spacing w:val="-7"/>
        </w:rPr>
        <w:t xml:space="preserve"> </w:t>
      </w:r>
      <w:r>
        <w:t>The</w:t>
      </w:r>
      <w:r>
        <w:rPr>
          <w:spacing w:val="-6"/>
        </w:rPr>
        <w:t xml:space="preserve"> </w:t>
      </w:r>
      <w:r>
        <w:t>full use</w:t>
      </w:r>
      <w:r>
        <w:rPr>
          <w:spacing w:val="-8"/>
        </w:rPr>
        <w:t xml:space="preserve"> </w:t>
      </w:r>
      <w:r>
        <w:t>of</w:t>
      </w:r>
      <w:r>
        <w:rPr>
          <w:spacing w:val="-8"/>
        </w:rPr>
        <w:t xml:space="preserve"> </w:t>
      </w:r>
      <w:r>
        <w:t>such</w:t>
      </w:r>
      <w:r>
        <w:rPr>
          <w:spacing w:val="-7"/>
        </w:rPr>
        <w:t xml:space="preserve"> </w:t>
      </w:r>
      <w:r>
        <w:t>agents</w:t>
      </w:r>
      <w:r>
        <w:rPr>
          <w:spacing w:val="-7"/>
        </w:rPr>
        <w:t xml:space="preserve"> </w:t>
      </w:r>
      <w:r>
        <w:t>for</w:t>
      </w:r>
      <w:r>
        <w:rPr>
          <w:spacing w:val="-9"/>
        </w:rPr>
        <w:t xml:space="preserve"> </w:t>
      </w:r>
      <w:r>
        <w:t>both</w:t>
      </w:r>
      <w:r>
        <w:rPr>
          <w:spacing w:val="-7"/>
        </w:rPr>
        <w:t xml:space="preserve"> </w:t>
      </w:r>
      <w:r>
        <w:t>the</w:t>
      </w:r>
      <w:r>
        <w:rPr>
          <w:spacing w:val="-8"/>
        </w:rPr>
        <w:t xml:space="preserve"> </w:t>
      </w:r>
      <w:r>
        <w:t>prevention</w:t>
      </w:r>
      <w:r>
        <w:rPr>
          <w:spacing w:val="-7"/>
        </w:rPr>
        <w:t xml:space="preserve"> </w:t>
      </w:r>
      <w:r>
        <w:t>of</w:t>
      </w:r>
      <w:r>
        <w:rPr>
          <w:spacing w:val="-6"/>
        </w:rPr>
        <w:t xml:space="preserve"> </w:t>
      </w:r>
      <w:r>
        <w:t>graft</w:t>
      </w:r>
      <w:r>
        <w:rPr>
          <w:spacing w:val="-8"/>
        </w:rPr>
        <w:t xml:space="preserve"> </w:t>
      </w:r>
      <w:r>
        <w:t>failure</w:t>
      </w:r>
      <w:r>
        <w:rPr>
          <w:spacing w:val="-9"/>
        </w:rPr>
        <w:t xml:space="preserve"> </w:t>
      </w:r>
      <w:r>
        <w:t>and</w:t>
      </w:r>
      <w:r>
        <w:rPr>
          <w:spacing w:val="-7"/>
        </w:rPr>
        <w:t xml:space="preserve"> </w:t>
      </w:r>
      <w:r>
        <w:t>prevention</w:t>
      </w:r>
      <w:r>
        <w:rPr>
          <w:spacing w:val="-7"/>
        </w:rPr>
        <w:t xml:space="preserve"> </w:t>
      </w:r>
      <w:r>
        <w:t>of</w:t>
      </w:r>
      <w:r>
        <w:rPr>
          <w:spacing w:val="-6"/>
        </w:rPr>
        <w:t xml:space="preserve"> </w:t>
      </w:r>
      <w:r>
        <w:t>autoimmune</w:t>
      </w:r>
      <w:r>
        <w:rPr>
          <w:spacing w:val="-8"/>
        </w:rPr>
        <w:t xml:space="preserve"> </w:t>
      </w:r>
      <w:r>
        <w:t>disorders has been removed from the list.</w:t>
      </w:r>
    </w:p>
    <w:p w14:paraId="116F975F" w14:textId="77777777" w:rsidR="004A282F" w:rsidRDefault="00000000">
      <w:pPr>
        <w:pStyle w:val="Heading1"/>
        <w:numPr>
          <w:ilvl w:val="1"/>
          <w:numId w:val="6"/>
        </w:numPr>
        <w:tabs>
          <w:tab w:val="left" w:pos="707"/>
        </w:tabs>
        <w:spacing w:before="205"/>
        <w:jc w:val="both"/>
      </w:pPr>
      <w:r>
        <w:t>Allopathic</w:t>
      </w:r>
      <w:r>
        <w:rPr>
          <w:spacing w:val="-8"/>
        </w:rPr>
        <w:t xml:space="preserve"> </w:t>
      </w:r>
      <w:r>
        <w:t>drug</w:t>
      </w:r>
      <w:r>
        <w:rPr>
          <w:spacing w:val="-6"/>
        </w:rPr>
        <w:t xml:space="preserve"> </w:t>
      </w:r>
      <w:r>
        <w:rPr>
          <w:spacing w:val="-2"/>
        </w:rPr>
        <w:t>immunomodulation</w:t>
      </w:r>
    </w:p>
    <w:p w14:paraId="010ECA9E" w14:textId="77777777" w:rsidR="004A282F" w:rsidRDefault="00000000">
      <w:pPr>
        <w:pStyle w:val="ListParagraph"/>
        <w:numPr>
          <w:ilvl w:val="2"/>
          <w:numId w:val="6"/>
        </w:numPr>
        <w:tabs>
          <w:tab w:val="left" w:pos="707"/>
        </w:tabs>
        <w:spacing w:before="139"/>
        <w:jc w:val="both"/>
        <w:rPr>
          <w:b/>
          <w:sz w:val="24"/>
        </w:rPr>
      </w:pPr>
      <w:r>
        <w:rPr>
          <w:b/>
          <w:spacing w:val="-2"/>
          <w:sz w:val="24"/>
        </w:rPr>
        <w:t>Immunosuppressant</w:t>
      </w:r>
    </w:p>
    <w:p w14:paraId="2F7FBE3B" w14:textId="77777777" w:rsidR="004A282F" w:rsidRDefault="004A282F">
      <w:pPr>
        <w:pStyle w:val="BodyText"/>
        <w:ind w:left="0"/>
        <w:jc w:val="left"/>
        <w:rPr>
          <w:b/>
          <w:sz w:val="29"/>
        </w:rPr>
      </w:pPr>
    </w:p>
    <w:p w14:paraId="52B1A511" w14:textId="77777777" w:rsidR="004A282F" w:rsidRDefault="00000000">
      <w:pPr>
        <w:pStyle w:val="BodyText"/>
        <w:spacing w:line="360" w:lineRule="auto"/>
        <w:ind w:right="138" w:firstLine="566"/>
      </w:pPr>
      <w:r>
        <w:t>Immunosuppression</w:t>
      </w:r>
      <w:r>
        <w:rPr>
          <w:spacing w:val="-12"/>
        </w:rPr>
        <w:t xml:space="preserve"> </w:t>
      </w:r>
      <w:r>
        <w:t>primarily</w:t>
      </w:r>
      <w:r>
        <w:rPr>
          <w:spacing w:val="-15"/>
        </w:rPr>
        <w:t xml:space="preserve"> </w:t>
      </w:r>
      <w:r>
        <w:t>means</w:t>
      </w:r>
      <w:r>
        <w:rPr>
          <w:spacing w:val="-11"/>
        </w:rPr>
        <w:t xml:space="preserve"> </w:t>
      </w:r>
      <w:r>
        <w:t>a</w:t>
      </w:r>
      <w:r>
        <w:rPr>
          <w:spacing w:val="-13"/>
        </w:rPr>
        <w:t xml:space="preserve"> </w:t>
      </w:r>
      <w:r>
        <w:t>reduction</w:t>
      </w:r>
      <w:r>
        <w:rPr>
          <w:spacing w:val="-12"/>
        </w:rPr>
        <w:t xml:space="preserve"> </w:t>
      </w:r>
      <w:r>
        <w:t>in</w:t>
      </w:r>
      <w:r>
        <w:rPr>
          <w:spacing w:val="-8"/>
        </w:rPr>
        <w:t xml:space="preserve"> </w:t>
      </w:r>
      <w:r>
        <w:t>infection</w:t>
      </w:r>
      <w:r>
        <w:rPr>
          <w:spacing w:val="-12"/>
        </w:rPr>
        <w:t xml:space="preserve"> </w:t>
      </w:r>
      <w:r>
        <w:t>tolerance,</w:t>
      </w:r>
      <w:r>
        <w:rPr>
          <w:spacing w:val="-12"/>
        </w:rPr>
        <w:t xml:space="preserve"> </w:t>
      </w:r>
      <w:r>
        <w:t>stress</w:t>
      </w:r>
      <w:r>
        <w:rPr>
          <w:spacing w:val="-11"/>
        </w:rPr>
        <w:t xml:space="preserve"> </w:t>
      </w:r>
      <w:r>
        <w:t>resistance</w:t>
      </w:r>
      <w:r>
        <w:rPr>
          <w:spacing w:val="-13"/>
        </w:rPr>
        <w:t xml:space="preserve"> </w:t>
      </w:r>
      <w:r>
        <w:t>and can arise due to environmental or chemotherapeutic influences [9].</w:t>
      </w:r>
    </w:p>
    <w:p w14:paraId="04165508" w14:textId="77777777" w:rsidR="004A282F" w:rsidRDefault="004A282F">
      <w:pPr>
        <w:spacing w:line="360" w:lineRule="auto"/>
        <w:sectPr w:rsidR="004A282F">
          <w:pgSz w:w="12240" w:h="15840"/>
          <w:pgMar w:top="1340" w:right="1300" w:bottom="280" w:left="1300" w:header="751" w:footer="0" w:gutter="0"/>
          <w:cols w:space="720"/>
        </w:sectPr>
      </w:pPr>
    </w:p>
    <w:p w14:paraId="67C8D996" w14:textId="77777777" w:rsidR="004A282F" w:rsidRDefault="00000000">
      <w:pPr>
        <w:pStyle w:val="BodyText"/>
        <w:spacing w:before="90"/>
        <w:jc w:val="left"/>
      </w:pPr>
      <w:r>
        <w:lastRenderedPageBreak/>
        <w:t>The</w:t>
      </w:r>
      <w:r>
        <w:rPr>
          <w:spacing w:val="-4"/>
        </w:rPr>
        <w:t xml:space="preserve"> </w:t>
      </w:r>
      <w:r>
        <w:t>following</w:t>
      </w:r>
      <w:r>
        <w:rPr>
          <w:spacing w:val="-2"/>
        </w:rPr>
        <w:t xml:space="preserve"> </w:t>
      </w:r>
      <w:r>
        <w:t>are</w:t>
      </w:r>
      <w:r>
        <w:rPr>
          <w:spacing w:val="-2"/>
        </w:rPr>
        <w:t xml:space="preserve"> </w:t>
      </w:r>
      <w:r>
        <w:t>clinical</w:t>
      </w:r>
      <w:r>
        <w:rPr>
          <w:spacing w:val="-2"/>
        </w:rPr>
        <w:t xml:space="preserve"> </w:t>
      </w:r>
      <w:r>
        <w:t>immunosuppressant</w:t>
      </w:r>
      <w:r>
        <w:rPr>
          <w:spacing w:val="-1"/>
        </w:rPr>
        <w:t xml:space="preserve"> </w:t>
      </w:r>
      <w:r>
        <w:rPr>
          <w:spacing w:val="-2"/>
        </w:rPr>
        <w:t>applications.</w:t>
      </w:r>
    </w:p>
    <w:p w14:paraId="1F504CD9" w14:textId="77777777" w:rsidR="004A282F" w:rsidRDefault="004A282F">
      <w:pPr>
        <w:pStyle w:val="BodyText"/>
        <w:spacing w:before="4"/>
        <w:ind w:left="0"/>
        <w:jc w:val="left"/>
        <w:rPr>
          <w:sz w:val="29"/>
        </w:rPr>
      </w:pPr>
    </w:p>
    <w:p w14:paraId="66A0F640" w14:textId="77777777" w:rsidR="004A282F" w:rsidRDefault="00000000">
      <w:pPr>
        <w:pStyle w:val="ListParagraph"/>
        <w:numPr>
          <w:ilvl w:val="0"/>
          <w:numId w:val="3"/>
        </w:numPr>
        <w:tabs>
          <w:tab w:val="left" w:pos="706"/>
          <w:tab w:val="left" w:pos="707"/>
        </w:tabs>
        <w:spacing w:before="1"/>
        <w:jc w:val="left"/>
        <w:rPr>
          <w:sz w:val="24"/>
        </w:rPr>
      </w:pPr>
      <w:r>
        <w:rPr>
          <w:sz w:val="24"/>
        </w:rPr>
        <w:t>It</w:t>
      </w:r>
      <w:r>
        <w:rPr>
          <w:spacing w:val="-2"/>
          <w:sz w:val="24"/>
        </w:rPr>
        <w:t xml:space="preserve"> </w:t>
      </w:r>
      <w:r>
        <w:rPr>
          <w:sz w:val="24"/>
        </w:rPr>
        <w:t>is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suppress</w:t>
      </w:r>
      <w:r>
        <w:rPr>
          <w:spacing w:val="-2"/>
          <w:sz w:val="24"/>
        </w:rPr>
        <w:t xml:space="preserve"> </w:t>
      </w:r>
      <w:r>
        <w:rPr>
          <w:sz w:val="24"/>
        </w:rPr>
        <w:t>the refusal</w:t>
      </w:r>
      <w:r>
        <w:rPr>
          <w:spacing w:val="-1"/>
          <w:sz w:val="24"/>
        </w:rPr>
        <w:t xml:space="preserve"> </w:t>
      </w:r>
      <w:r>
        <w:rPr>
          <w:sz w:val="24"/>
        </w:rPr>
        <w:t>pertaining</w:t>
      </w:r>
      <w:r>
        <w:rPr>
          <w:spacing w:val="-4"/>
          <w:sz w:val="24"/>
        </w:rPr>
        <w:t xml:space="preserve"> </w:t>
      </w:r>
      <w:r>
        <w:rPr>
          <w:sz w:val="24"/>
        </w:rPr>
        <w:t>to</w:t>
      </w:r>
      <w:r>
        <w:rPr>
          <w:spacing w:val="-2"/>
          <w:sz w:val="24"/>
        </w:rPr>
        <w:t xml:space="preserve"> </w:t>
      </w:r>
      <w:r>
        <w:rPr>
          <w:sz w:val="24"/>
        </w:rPr>
        <w:t>tissues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transplanted</w:t>
      </w:r>
      <w:r>
        <w:rPr>
          <w:spacing w:val="-2"/>
          <w:sz w:val="24"/>
        </w:rPr>
        <w:t xml:space="preserve"> </w:t>
      </w:r>
      <w:r>
        <w:rPr>
          <w:sz w:val="24"/>
        </w:rPr>
        <w:t>body</w:t>
      </w:r>
      <w:r>
        <w:rPr>
          <w:spacing w:val="-6"/>
          <w:sz w:val="24"/>
        </w:rPr>
        <w:t xml:space="preserve"> </w:t>
      </w:r>
      <w:r>
        <w:rPr>
          <w:spacing w:val="-2"/>
          <w:sz w:val="24"/>
        </w:rPr>
        <w:t>parts.</w:t>
      </w:r>
    </w:p>
    <w:p w14:paraId="4813D1C9" w14:textId="77777777" w:rsidR="004A282F" w:rsidRDefault="00000000">
      <w:pPr>
        <w:pStyle w:val="ListParagraph"/>
        <w:numPr>
          <w:ilvl w:val="0"/>
          <w:numId w:val="3"/>
        </w:numPr>
        <w:tabs>
          <w:tab w:val="left" w:pos="706"/>
          <w:tab w:val="left" w:pos="707"/>
        </w:tabs>
        <w:spacing w:before="135" w:line="352" w:lineRule="auto"/>
        <w:ind w:right="144"/>
        <w:jc w:val="left"/>
        <w:rPr>
          <w:sz w:val="24"/>
        </w:rPr>
      </w:pPr>
      <w:r>
        <w:rPr>
          <w:sz w:val="24"/>
        </w:rPr>
        <w:t>In bone marrow transplants, to prevent the graft versus host ailment (that is. the reaction of lymph cells across the graft to host the antigens).</w:t>
      </w:r>
    </w:p>
    <w:p w14:paraId="3B63F25F" w14:textId="344FEEEE" w:rsidR="004A282F" w:rsidRDefault="00000000">
      <w:pPr>
        <w:pStyle w:val="ListParagraph"/>
        <w:numPr>
          <w:ilvl w:val="0"/>
          <w:numId w:val="3"/>
        </w:numPr>
        <w:tabs>
          <w:tab w:val="left" w:pos="706"/>
          <w:tab w:val="left" w:pos="707"/>
        </w:tabs>
        <w:spacing w:before="10" w:line="350" w:lineRule="auto"/>
        <w:ind w:right="145"/>
        <w:jc w:val="left"/>
        <w:rPr>
          <w:sz w:val="24"/>
        </w:rPr>
      </w:pPr>
      <w:r>
        <w:rPr>
          <w:sz w:val="24"/>
        </w:rPr>
        <w:t xml:space="preserve">To treat </w:t>
      </w:r>
      <w:r w:rsidR="004915C8">
        <w:rPr>
          <w:sz w:val="24"/>
        </w:rPr>
        <w:t>several</w:t>
      </w:r>
      <w:r>
        <w:rPr>
          <w:sz w:val="24"/>
        </w:rPr>
        <w:t xml:space="preserve"> diseases that are thought to have a significant autoimmune aspect in</w:t>
      </w:r>
      <w:r>
        <w:rPr>
          <w:spacing w:val="40"/>
          <w:sz w:val="24"/>
        </w:rPr>
        <w:t xml:space="preserve"> </w:t>
      </w:r>
      <w:r>
        <w:rPr>
          <w:sz w:val="24"/>
        </w:rPr>
        <w:t>their pathogenesis.</w:t>
      </w:r>
    </w:p>
    <w:p w14:paraId="04560500" w14:textId="77777777" w:rsidR="004A282F" w:rsidRDefault="00000000">
      <w:pPr>
        <w:pStyle w:val="ListParagraph"/>
        <w:numPr>
          <w:ilvl w:val="0"/>
          <w:numId w:val="3"/>
        </w:numPr>
        <w:tabs>
          <w:tab w:val="left" w:pos="706"/>
          <w:tab w:val="left" w:pos="707"/>
        </w:tabs>
        <w:spacing w:before="12" w:line="350" w:lineRule="auto"/>
        <w:ind w:right="144"/>
        <w:jc w:val="left"/>
        <w:rPr>
          <w:sz w:val="24"/>
        </w:rPr>
      </w:pPr>
      <w:r>
        <w:rPr>
          <w:sz w:val="24"/>
        </w:rPr>
        <w:t>The choosy immunosuppression in the treatment pertaining to the neonatal ailments, i.e.,</w:t>
      </w:r>
      <w:r>
        <w:rPr>
          <w:spacing w:val="40"/>
          <w:sz w:val="24"/>
        </w:rPr>
        <w:t xml:space="preserve"> </w:t>
      </w:r>
      <w:r>
        <w:rPr>
          <w:sz w:val="24"/>
        </w:rPr>
        <w:t>hemolytic Rh.</w:t>
      </w:r>
    </w:p>
    <w:p w14:paraId="730A8659" w14:textId="77777777" w:rsidR="004A282F" w:rsidRDefault="00000000">
      <w:pPr>
        <w:pStyle w:val="Heading1"/>
        <w:numPr>
          <w:ilvl w:val="2"/>
          <w:numId w:val="6"/>
        </w:numPr>
        <w:tabs>
          <w:tab w:val="left" w:pos="707"/>
        </w:tabs>
        <w:spacing w:before="19"/>
      </w:pPr>
      <w:r>
        <w:rPr>
          <w:spacing w:val="-2"/>
        </w:rPr>
        <w:t>Immuno-stimulant</w:t>
      </w:r>
      <w:r>
        <w:rPr>
          <w:spacing w:val="13"/>
        </w:rPr>
        <w:t xml:space="preserve"> </w:t>
      </w:r>
      <w:r>
        <w:rPr>
          <w:spacing w:val="-4"/>
        </w:rPr>
        <w:t>agent</w:t>
      </w:r>
    </w:p>
    <w:p w14:paraId="75D0EAC2" w14:textId="77777777" w:rsidR="004A282F" w:rsidRDefault="004A282F">
      <w:pPr>
        <w:pStyle w:val="BodyText"/>
        <w:ind w:left="0"/>
        <w:jc w:val="left"/>
        <w:rPr>
          <w:b/>
          <w:sz w:val="29"/>
        </w:rPr>
      </w:pPr>
    </w:p>
    <w:p w14:paraId="6ACAFA01" w14:textId="551EC0C9" w:rsidR="004A282F" w:rsidRDefault="00000000">
      <w:pPr>
        <w:pStyle w:val="BodyText"/>
        <w:spacing w:line="360" w:lineRule="auto"/>
        <w:ind w:right="139" w:firstLine="566"/>
      </w:pPr>
      <w:r>
        <w:t xml:space="preserve">Idea of </w:t>
      </w:r>
      <w:r w:rsidR="004915C8">
        <w:t>immune stimulation</w:t>
      </w:r>
      <w:r>
        <w:t xml:space="preserve"> involves a prophylactic or preventive concept directed at stimulating our non-specific immune system. This mainly implies the non-antigen-dependent stimulation of granulocyte, macrophage, complement and natural killer (NK) cell activity and </w:t>
      </w:r>
      <w:r>
        <w:rPr>
          <w:spacing w:val="-2"/>
        </w:rPr>
        <w:t>performance.</w:t>
      </w:r>
    </w:p>
    <w:p w14:paraId="07E5D700" w14:textId="77777777" w:rsidR="004A282F" w:rsidRDefault="00000000">
      <w:pPr>
        <w:pStyle w:val="Heading1"/>
        <w:numPr>
          <w:ilvl w:val="2"/>
          <w:numId w:val="6"/>
        </w:numPr>
        <w:tabs>
          <w:tab w:val="left" w:pos="707"/>
        </w:tabs>
        <w:spacing w:before="204"/>
        <w:jc w:val="both"/>
      </w:pPr>
      <w:r>
        <w:t>Immuno-modulator</w:t>
      </w:r>
      <w:r>
        <w:rPr>
          <w:spacing w:val="-9"/>
        </w:rPr>
        <w:t xml:space="preserve"> </w:t>
      </w:r>
      <w:r>
        <w:t>drug</w:t>
      </w:r>
      <w:r>
        <w:rPr>
          <w:spacing w:val="-8"/>
        </w:rPr>
        <w:t xml:space="preserve"> </w:t>
      </w:r>
      <w:r>
        <w:t>side</w:t>
      </w:r>
      <w:r>
        <w:rPr>
          <w:spacing w:val="-8"/>
        </w:rPr>
        <w:t xml:space="preserve"> </w:t>
      </w:r>
      <w:r>
        <w:rPr>
          <w:spacing w:val="-2"/>
        </w:rPr>
        <w:t>effects</w:t>
      </w:r>
    </w:p>
    <w:p w14:paraId="1775DE5D" w14:textId="77777777" w:rsidR="004A282F" w:rsidRDefault="004A282F">
      <w:pPr>
        <w:pStyle w:val="BodyText"/>
        <w:ind w:left="0"/>
        <w:jc w:val="left"/>
        <w:rPr>
          <w:b/>
          <w:sz w:val="29"/>
        </w:rPr>
      </w:pPr>
    </w:p>
    <w:p w14:paraId="1FE05494" w14:textId="16B00CAA" w:rsidR="004A282F" w:rsidRDefault="00000000">
      <w:pPr>
        <w:pStyle w:val="BodyText"/>
        <w:spacing w:line="360" w:lineRule="auto"/>
        <w:ind w:right="139" w:firstLine="566"/>
      </w:pPr>
      <w:r>
        <w:t xml:space="preserve">Different ill effects are linked to usage pertaining to such medications, that is. The Myelosuppression, The Hepatic fibrosis, Pulmonary toxicity, Alopecia, elevated chances of cancer, hyperlipidemia, lymphoma, nephrotoxicity, toxicity of the neurons, </w:t>
      </w:r>
      <w:r w:rsidR="00B74737">
        <w:t>Gastrointestinal</w:t>
      </w:r>
      <w:r>
        <w:t xml:space="preserve"> complaints, hyperglycemia as well as diabetes, kidney dysfunction, tremor, hypertension, hyperuricemia, hyperglycemia etc. [10].</w:t>
      </w:r>
    </w:p>
    <w:p w14:paraId="7C196D7B" w14:textId="77777777" w:rsidR="004A282F" w:rsidRDefault="00000000">
      <w:pPr>
        <w:pStyle w:val="Heading1"/>
        <w:numPr>
          <w:ilvl w:val="1"/>
          <w:numId w:val="6"/>
        </w:numPr>
        <w:tabs>
          <w:tab w:val="left" w:pos="707"/>
        </w:tabs>
        <w:spacing w:before="206"/>
        <w:jc w:val="both"/>
      </w:pPr>
      <w:r>
        <w:t>Immunomodulation</w:t>
      </w:r>
      <w:r>
        <w:rPr>
          <w:spacing w:val="-9"/>
        </w:rPr>
        <w:t xml:space="preserve"> </w:t>
      </w:r>
      <w:r>
        <w:t>of</w:t>
      </w:r>
      <w:r>
        <w:rPr>
          <w:spacing w:val="-12"/>
        </w:rPr>
        <w:t xml:space="preserve"> </w:t>
      </w:r>
      <w:r>
        <w:t>medicinal</w:t>
      </w:r>
      <w:r>
        <w:rPr>
          <w:spacing w:val="-9"/>
        </w:rPr>
        <w:t xml:space="preserve"> </w:t>
      </w:r>
      <w:r>
        <w:rPr>
          <w:spacing w:val="-2"/>
        </w:rPr>
        <w:t>plants</w:t>
      </w:r>
    </w:p>
    <w:p w14:paraId="7689FEF7" w14:textId="77777777" w:rsidR="004A282F" w:rsidRDefault="004A282F">
      <w:pPr>
        <w:pStyle w:val="BodyText"/>
        <w:spacing w:before="9"/>
        <w:ind w:left="0"/>
        <w:jc w:val="left"/>
        <w:rPr>
          <w:b/>
          <w:sz w:val="28"/>
        </w:rPr>
      </w:pPr>
    </w:p>
    <w:p w14:paraId="27075087" w14:textId="2AFBDC80" w:rsidR="004A282F" w:rsidRDefault="00000000">
      <w:pPr>
        <w:pStyle w:val="BodyText"/>
        <w:spacing w:line="360" w:lineRule="auto"/>
        <w:ind w:right="140" w:firstLine="566"/>
      </w:pPr>
      <w:r>
        <w:t xml:space="preserve">For their chemo-protective and immunomodulatory activities, the extracts of the plants which gets </w:t>
      </w:r>
      <w:r w:rsidR="00CA1ECA">
        <w:t>utilized</w:t>
      </w:r>
      <w:r>
        <w:t xml:space="preserve"> in conventional treatment get assessed. Biological reaction inhibitors are immunomodulators; they achieve their antitumor impact by strengthening the pathways of host protection in case of cancer. It has a strong anti-proliferative result at the cancerous cells as well as therefore boost host's capacity of absorbing harmful substances that may be used to suppress cancer. For a number of diseased conditions, immunomodulatory treatment options may offer better</w:t>
      </w:r>
      <w:r>
        <w:rPr>
          <w:spacing w:val="-2"/>
        </w:rPr>
        <w:t xml:space="preserve"> </w:t>
      </w:r>
      <w:r>
        <w:t>other</w:t>
      </w:r>
      <w:r>
        <w:rPr>
          <w:spacing w:val="-3"/>
        </w:rPr>
        <w:t xml:space="preserve"> </w:t>
      </w:r>
      <w:r>
        <w:t>options</w:t>
      </w:r>
      <w:r>
        <w:rPr>
          <w:spacing w:val="-1"/>
        </w:rPr>
        <w:t xml:space="preserve"> </w:t>
      </w:r>
      <w:r>
        <w:t>to</w:t>
      </w:r>
      <w:r>
        <w:rPr>
          <w:spacing w:val="-1"/>
        </w:rPr>
        <w:t xml:space="preserve"> </w:t>
      </w:r>
      <w:r>
        <w:t>traditional chemotherapy,</w:t>
      </w:r>
      <w:r>
        <w:rPr>
          <w:spacing w:val="-1"/>
        </w:rPr>
        <w:t xml:space="preserve"> </w:t>
      </w:r>
      <w:r>
        <w:t>precisely</w:t>
      </w:r>
      <w:r>
        <w:rPr>
          <w:spacing w:val="-6"/>
        </w:rPr>
        <w:t xml:space="preserve"> </w:t>
      </w:r>
      <w:r>
        <w:t>when</w:t>
      </w:r>
      <w:r>
        <w:rPr>
          <w:spacing w:val="-1"/>
        </w:rPr>
        <w:t xml:space="preserve"> </w:t>
      </w:r>
      <w:r>
        <w:t>the</w:t>
      </w:r>
      <w:r>
        <w:rPr>
          <w:spacing w:val="-2"/>
        </w:rPr>
        <w:t xml:space="preserve"> </w:t>
      </w:r>
      <w:r>
        <w:t>defensive</w:t>
      </w:r>
      <w:r>
        <w:rPr>
          <w:spacing w:val="-2"/>
        </w:rPr>
        <w:t xml:space="preserve"> </w:t>
      </w:r>
      <w:r>
        <w:t>mechanisms</w:t>
      </w:r>
      <w:r>
        <w:rPr>
          <w:spacing w:val="-1"/>
        </w:rPr>
        <w:t xml:space="preserve"> </w:t>
      </w:r>
      <w:r>
        <w:t>of</w:t>
      </w:r>
      <w:r>
        <w:rPr>
          <w:spacing w:val="-2"/>
        </w:rPr>
        <w:t xml:space="preserve"> </w:t>
      </w:r>
      <w:r>
        <w:t>the host</w:t>
      </w:r>
      <w:r>
        <w:rPr>
          <w:spacing w:val="11"/>
        </w:rPr>
        <w:t xml:space="preserve"> </w:t>
      </w:r>
      <w:r>
        <w:t>ought</w:t>
      </w:r>
      <w:r>
        <w:rPr>
          <w:spacing w:val="12"/>
        </w:rPr>
        <w:t xml:space="preserve"> </w:t>
      </w:r>
      <w:r>
        <w:t>to</w:t>
      </w:r>
      <w:r>
        <w:rPr>
          <w:spacing w:val="12"/>
        </w:rPr>
        <w:t xml:space="preserve"> </w:t>
      </w:r>
      <w:r>
        <w:t>get</w:t>
      </w:r>
      <w:r>
        <w:rPr>
          <w:spacing w:val="12"/>
        </w:rPr>
        <w:t xml:space="preserve"> </w:t>
      </w:r>
      <w:r>
        <w:t>triggered</w:t>
      </w:r>
      <w:r>
        <w:rPr>
          <w:spacing w:val="12"/>
        </w:rPr>
        <w:t xml:space="preserve"> </w:t>
      </w:r>
      <w:r>
        <w:t>within</w:t>
      </w:r>
      <w:r>
        <w:rPr>
          <w:spacing w:val="12"/>
        </w:rPr>
        <w:t xml:space="preserve"> </w:t>
      </w:r>
      <w:r>
        <w:t>the</w:t>
      </w:r>
      <w:r>
        <w:rPr>
          <w:spacing w:val="11"/>
        </w:rPr>
        <w:t xml:space="preserve"> </w:t>
      </w:r>
      <w:r>
        <w:t>circumstances</w:t>
      </w:r>
      <w:r>
        <w:rPr>
          <w:spacing w:val="12"/>
        </w:rPr>
        <w:t xml:space="preserve"> </w:t>
      </w:r>
      <w:r>
        <w:t>of</w:t>
      </w:r>
      <w:r>
        <w:rPr>
          <w:spacing w:val="10"/>
        </w:rPr>
        <w:t xml:space="preserve"> </w:t>
      </w:r>
      <w:r>
        <w:t>compromised</w:t>
      </w:r>
      <w:r>
        <w:rPr>
          <w:spacing w:val="12"/>
        </w:rPr>
        <w:t xml:space="preserve"> </w:t>
      </w:r>
      <w:r>
        <w:t>defensive</w:t>
      </w:r>
      <w:r>
        <w:rPr>
          <w:spacing w:val="11"/>
        </w:rPr>
        <w:t xml:space="preserve"> </w:t>
      </w:r>
      <w:r>
        <w:t>response</w:t>
      </w:r>
      <w:r>
        <w:rPr>
          <w:spacing w:val="11"/>
        </w:rPr>
        <w:t xml:space="preserve"> </w:t>
      </w:r>
      <w:r>
        <w:t>or</w:t>
      </w:r>
      <w:r>
        <w:rPr>
          <w:spacing w:val="11"/>
        </w:rPr>
        <w:t xml:space="preserve"> </w:t>
      </w:r>
      <w:r>
        <w:rPr>
          <w:spacing w:val="-4"/>
        </w:rPr>
        <w:t>else</w:t>
      </w:r>
    </w:p>
    <w:p w14:paraId="5EA91C30" w14:textId="77777777" w:rsidR="004A282F" w:rsidRDefault="004A282F">
      <w:pPr>
        <w:spacing w:line="360" w:lineRule="auto"/>
        <w:sectPr w:rsidR="004A282F">
          <w:pgSz w:w="12240" w:h="15840"/>
          <w:pgMar w:top="1340" w:right="1300" w:bottom="280" w:left="1300" w:header="751" w:footer="0" w:gutter="0"/>
          <w:cols w:space="720"/>
        </w:sectPr>
      </w:pPr>
    </w:p>
    <w:p w14:paraId="18AB52C7" w14:textId="77777777" w:rsidR="004A282F" w:rsidRDefault="00000000">
      <w:pPr>
        <w:pStyle w:val="BodyText"/>
        <w:spacing w:before="90" w:line="360" w:lineRule="auto"/>
        <w:ind w:right="146"/>
      </w:pPr>
      <w:r>
        <w:lastRenderedPageBreak/>
        <w:t>whence the selected suppression of the immune system needs to get persuaded in a circumstance like ailments, as well as the transplantation of the body organ or the bone marrow [11].</w:t>
      </w:r>
    </w:p>
    <w:p w14:paraId="7F936100" w14:textId="77777777" w:rsidR="004A282F" w:rsidRDefault="00000000">
      <w:pPr>
        <w:pStyle w:val="Heading1"/>
        <w:numPr>
          <w:ilvl w:val="2"/>
          <w:numId w:val="6"/>
        </w:numPr>
        <w:tabs>
          <w:tab w:val="left" w:pos="707"/>
        </w:tabs>
        <w:spacing w:before="204"/>
      </w:pPr>
      <w:r>
        <w:t>Carboxylic</w:t>
      </w:r>
      <w:r>
        <w:rPr>
          <w:spacing w:val="-9"/>
        </w:rPr>
        <w:t xml:space="preserve"> </w:t>
      </w:r>
      <w:r>
        <w:rPr>
          <w:spacing w:val="-4"/>
        </w:rPr>
        <w:t>Acids</w:t>
      </w:r>
    </w:p>
    <w:p w14:paraId="53FD2C7E" w14:textId="77777777" w:rsidR="004A282F" w:rsidRDefault="004A282F">
      <w:pPr>
        <w:pStyle w:val="BodyText"/>
        <w:ind w:left="0"/>
        <w:jc w:val="left"/>
        <w:rPr>
          <w:b/>
          <w:sz w:val="29"/>
        </w:rPr>
      </w:pPr>
    </w:p>
    <w:p w14:paraId="32A0C267" w14:textId="77777777" w:rsidR="004A282F" w:rsidRDefault="00000000">
      <w:pPr>
        <w:pStyle w:val="BodyText"/>
        <w:spacing w:line="360" w:lineRule="auto"/>
        <w:ind w:right="141" w:firstLine="566"/>
      </w:pPr>
      <w:r>
        <w:t>The</w:t>
      </w:r>
      <w:r>
        <w:rPr>
          <w:spacing w:val="-15"/>
        </w:rPr>
        <w:t xml:space="preserve"> </w:t>
      </w:r>
      <w:r>
        <w:t>carboxylic</w:t>
      </w:r>
      <w:r>
        <w:rPr>
          <w:spacing w:val="-15"/>
        </w:rPr>
        <w:t xml:space="preserve"> </w:t>
      </w:r>
      <w:r>
        <w:t>acid</w:t>
      </w:r>
      <w:r>
        <w:rPr>
          <w:spacing w:val="-15"/>
        </w:rPr>
        <w:t xml:space="preserve"> </w:t>
      </w:r>
      <w:r>
        <w:t>is</w:t>
      </w:r>
      <w:r>
        <w:rPr>
          <w:spacing w:val="-15"/>
        </w:rPr>
        <w:t xml:space="preserve"> </w:t>
      </w:r>
      <w:r>
        <w:t>having</w:t>
      </w:r>
      <w:r>
        <w:rPr>
          <w:spacing w:val="-15"/>
        </w:rPr>
        <w:t xml:space="preserve"> </w:t>
      </w:r>
      <w:r>
        <w:t>a</w:t>
      </w:r>
      <w:r>
        <w:rPr>
          <w:spacing w:val="-15"/>
        </w:rPr>
        <w:t xml:space="preserve"> </w:t>
      </w:r>
      <w:r>
        <w:t>carboxyl</w:t>
      </w:r>
      <w:r>
        <w:rPr>
          <w:spacing w:val="-15"/>
        </w:rPr>
        <w:t xml:space="preserve"> </w:t>
      </w:r>
      <w:r>
        <w:t>group</w:t>
      </w:r>
      <w:r>
        <w:rPr>
          <w:spacing w:val="-15"/>
        </w:rPr>
        <w:t xml:space="preserve"> </w:t>
      </w:r>
      <w:r>
        <w:t>bound</w:t>
      </w:r>
      <w:r>
        <w:rPr>
          <w:spacing w:val="-15"/>
        </w:rPr>
        <w:t xml:space="preserve"> </w:t>
      </w:r>
      <w:r>
        <w:t>to</w:t>
      </w:r>
      <w:r>
        <w:rPr>
          <w:spacing w:val="-15"/>
        </w:rPr>
        <w:t xml:space="preserve"> </w:t>
      </w:r>
      <w:r>
        <w:t>R-group.</w:t>
      </w:r>
      <w:r>
        <w:rPr>
          <w:spacing w:val="-15"/>
        </w:rPr>
        <w:t xml:space="preserve"> </w:t>
      </w:r>
      <w:r>
        <w:t>A</w:t>
      </w:r>
      <w:r>
        <w:rPr>
          <w:spacing w:val="-15"/>
        </w:rPr>
        <w:t xml:space="preserve"> </w:t>
      </w:r>
      <w:r>
        <w:t>carboxylic</w:t>
      </w:r>
      <w:r>
        <w:rPr>
          <w:spacing w:val="-15"/>
        </w:rPr>
        <w:t xml:space="preserve"> </w:t>
      </w:r>
      <w:r>
        <w:t>acid's</w:t>
      </w:r>
      <w:r>
        <w:rPr>
          <w:spacing w:val="-15"/>
        </w:rPr>
        <w:t xml:space="preserve"> </w:t>
      </w:r>
      <w:r>
        <w:t>overall formula is R-COOH, where R corresponding the alkyl group. It exists extensively. The Amino acids and fatty acids are significant examples of this.</w:t>
      </w:r>
    </w:p>
    <w:p w14:paraId="5C4EC115" w14:textId="77777777" w:rsidR="004A282F" w:rsidRDefault="00000000">
      <w:pPr>
        <w:spacing w:before="200"/>
        <w:ind w:left="140"/>
        <w:jc w:val="both"/>
      </w:pPr>
      <w:r>
        <w:rPr>
          <w:b/>
        </w:rPr>
        <w:t>Table</w:t>
      </w:r>
      <w:r>
        <w:rPr>
          <w:b/>
          <w:spacing w:val="-5"/>
        </w:rPr>
        <w:t xml:space="preserve"> </w:t>
      </w:r>
      <w:r>
        <w:rPr>
          <w:b/>
        </w:rPr>
        <w:t>1:</w:t>
      </w:r>
      <w:r>
        <w:rPr>
          <w:b/>
          <w:spacing w:val="-4"/>
        </w:rPr>
        <w:t xml:space="preserve"> </w:t>
      </w:r>
      <w:r>
        <w:t>Straight-chain,</w:t>
      </w:r>
      <w:r>
        <w:rPr>
          <w:spacing w:val="-6"/>
        </w:rPr>
        <w:t xml:space="preserve"> </w:t>
      </w:r>
      <w:r>
        <w:t>saturated</w:t>
      </w:r>
      <w:r>
        <w:rPr>
          <w:spacing w:val="-5"/>
        </w:rPr>
        <w:t xml:space="preserve"> </w:t>
      </w:r>
      <w:r>
        <w:t>carboxylic</w:t>
      </w:r>
      <w:r>
        <w:rPr>
          <w:spacing w:val="-7"/>
        </w:rPr>
        <w:t xml:space="preserve"> </w:t>
      </w:r>
      <w:r>
        <w:rPr>
          <w:spacing w:val="-4"/>
        </w:rPr>
        <w:t>acids</w:t>
      </w:r>
    </w:p>
    <w:p w14:paraId="54523066" w14:textId="77777777" w:rsidR="004A282F" w:rsidRDefault="004A282F">
      <w:pPr>
        <w:pStyle w:val="BodyText"/>
        <w:spacing w:before="1"/>
        <w:ind w:left="0"/>
        <w:jc w:val="left"/>
        <w:rPr>
          <w:sz w:val="18"/>
        </w:rPr>
      </w:pPr>
    </w:p>
    <w:tbl>
      <w:tblPr>
        <w:tblW w:w="0" w:type="auto"/>
        <w:tblInd w:w="688" w:type="dxa"/>
        <w:tblBorders>
          <w:top w:val="single" w:sz="6" w:space="0" w:color="A1A9B0"/>
          <w:left w:val="single" w:sz="6" w:space="0" w:color="A1A9B0"/>
          <w:bottom w:val="single" w:sz="6" w:space="0" w:color="A1A9B0"/>
          <w:right w:val="single" w:sz="6" w:space="0" w:color="A1A9B0"/>
          <w:insideH w:val="single" w:sz="6" w:space="0" w:color="A1A9B0"/>
          <w:insideV w:val="single" w:sz="6" w:space="0" w:color="A1A9B0"/>
        </w:tblBorders>
        <w:tblLayout w:type="fixed"/>
        <w:tblCellMar>
          <w:left w:w="0" w:type="dxa"/>
          <w:right w:w="0" w:type="dxa"/>
        </w:tblCellMar>
        <w:tblLook w:val="01E0" w:firstRow="1" w:lastRow="1" w:firstColumn="1" w:lastColumn="1" w:noHBand="0" w:noVBand="0"/>
      </w:tblPr>
      <w:tblGrid>
        <w:gridCol w:w="1214"/>
        <w:gridCol w:w="2086"/>
        <w:gridCol w:w="2273"/>
        <w:gridCol w:w="2710"/>
      </w:tblGrid>
      <w:tr w:rsidR="004A282F" w14:paraId="329F5EEA" w14:textId="77777777">
        <w:trPr>
          <w:trHeight w:val="1398"/>
        </w:trPr>
        <w:tc>
          <w:tcPr>
            <w:tcW w:w="1214" w:type="dxa"/>
          </w:tcPr>
          <w:p w14:paraId="701796DD" w14:textId="77777777" w:rsidR="004A282F" w:rsidRDefault="00000000">
            <w:pPr>
              <w:pStyle w:val="TableParagraph"/>
              <w:spacing w:before="44"/>
              <w:ind w:left="174" w:right="161"/>
              <w:rPr>
                <w:b/>
                <w:sz w:val="24"/>
              </w:rPr>
            </w:pPr>
            <w:r>
              <w:rPr>
                <w:b/>
                <w:sz w:val="24"/>
              </w:rPr>
              <w:t>Total</w:t>
            </w:r>
            <w:r>
              <w:rPr>
                <w:b/>
                <w:spacing w:val="-15"/>
                <w:sz w:val="24"/>
              </w:rPr>
              <w:t xml:space="preserve"> </w:t>
            </w:r>
            <w:r>
              <w:rPr>
                <w:b/>
                <w:sz w:val="24"/>
              </w:rPr>
              <w:t xml:space="preserve">no </w:t>
            </w:r>
            <w:r>
              <w:rPr>
                <w:b/>
                <w:spacing w:val="-6"/>
                <w:sz w:val="24"/>
              </w:rPr>
              <w:t xml:space="preserve">of </w:t>
            </w:r>
            <w:r>
              <w:rPr>
                <w:b/>
                <w:spacing w:val="-2"/>
                <w:sz w:val="24"/>
              </w:rPr>
              <w:t>Carbon atoms</w:t>
            </w:r>
          </w:p>
        </w:tc>
        <w:tc>
          <w:tcPr>
            <w:tcW w:w="2086" w:type="dxa"/>
          </w:tcPr>
          <w:p w14:paraId="54038602" w14:textId="77777777" w:rsidR="004A282F" w:rsidRDefault="004A282F">
            <w:pPr>
              <w:pStyle w:val="TableParagraph"/>
              <w:spacing w:before="0"/>
              <w:ind w:right="0"/>
              <w:jc w:val="left"/>
              <w:rPr>
                <w:sz w:val="26"/>
              </w:rPr>
            </w:pPr>
          </w:p>
          <w:p w14:paraId="2638DFF5" w14:textId="77777777" w:rsidR="004A282F" w:rsidRDefault="00000000">
            <w:pPr>
              <w:pStyle w:val="TableParagraph"/>
              <w:spacing w:before="160"/>
              <w:ind w:left="187" w:right="181"/>
              <w:rPr>
                <w:b/>
                <w:sz w:val="24"/>
              </w:rPr>
            </w:pPr>
            <w:r>
              <w:rPr>
                <w:b/>
                <w:spacing w:val="-4"/>
                <w:sz w:val="24"/>
              </w:rPr>
              <w:t>Name</w:t>
            </w:r>
          </w:p>
        </w:tc>
        <w:tc>
          <w:tcPr>
            <w:tcW w:w="2273" w:type="dxa"/>
          </w:tcPr>
          <w:p w14:paraId="6EF47CB0" w14:textId="77777777" w:rsidR="004A282F" w:rsidRDefault="004A282F">
            <w:pPr>
              <w:pStyle w:val="TableParagraph"/>
              <w:spacing w:before="0"/>
              <w:ind w:right="0"/>
              <w:jc w:val="left"/>
              <w:rPr>
                <w:sz w:val="26"/>
              </w:rPr>
            </w:pPr>
          </w:p>
          <w:p w14:paraId="34605F1A" w14:textId="77777777" w:rsidR="004A282F" w:rsidRDefault="00000000">
            <w:pPr>
              <w:pStyle w:val="TableParagraph"/>
              <w:spacing w:before="160"/>
              <w:ind w:left="324" w:right="318"/>
              <w:rPr>
                <w:b/>
                <w:sz w:val="24"/>
              </w:rPr>
            </w:pPr>
            <w:r>
              <w:rPr>
                <w:b/>
                <w:sz w:val="24"/>
              </w:rPr>
              <w:t>IUPAC</w:t>
            </w:r>
            <w:r>
              <w:rPr>
                <w:b/>
                <w:spacing w:val="-10"/>
                <w:sz w:val="24"/>
              </w:rPr>
              <w:t xml:space="preserve"> </w:t>
            </w:r>
            <w:r>
              <w:rPr>
                <w:b/>
                <w:spacing w:val="-4"/>
                <w:sz w:val="24"/>
              </w:rPr>
              <w:t>Name</w:t>
            </w:r>
          </w:p>
        </w:tc>
        <w:tc>
          <w:tcPr>
            <w:tcW w:w="2710" w:type="dxa"/>
          </w:tcPr>
          <w:p w14:paraId="702D4953" w14:textId="77777777" w:rsidR="004A282F" w:rsidRDefault="004A282F">
            <w:pPr>
              <w:pStyle w:val="TableParagraph"/>
              <w:spacing w:before="0"/>
              <w:ind w:right="0"/>
              <w:jc w:val="left"/>
              <w:rPr>
                <w:sz w:val="26"/>
              </w:rPr>
            </w:pPr>
          </w:p>
          <w:p w14:paraId="1462F00A" w14:textId="77777777" w:rsidR="004A282F" w:rsidRDefault="00000000">
            <w:pPr>
              <w:pStyle w:val="TableParagraph"/>
              <w:spacing w:before="160"/>
              <w:ind w:left="99"/>
              <w:rPr>
                <w:b/>
                <w:sz w:val="24"/>
              </w:rPr>
            </w:pPr>
            <w:r>
              <w:rPr>
                <w:b/>
                <w:sz w:val="24"/>
              </w:rPr>
              <w:t>Common</w:t>
            </w:r>
            <w:r>
              <w:rPr>
                <w:b/>
                <w:spacing w:val="-7"/>
                <w:sz w:val="24"/>
              </w:rPr>
              <w:t xml:space="preserve"> </w:t>
            </w:r>
            <w:r>
              <w:rPr>
                <w:b/>
                <w:sz w:val="24"/>
              </w:rPr>
              <w:t>location</w:t>
            </w:r>
            <w:r>
              <w:rPr>
                <w:b/>
                <w:spacing w:val="-5"/>
                <w:sz w:val="24"/>
              </w:rPr>
              <w:t xml:space="preserve"> </w:t>
            </w:r>
            <w:r>
              <w:rPr>
                <w:b/>
                <w:sz w:val="24"/>
              </w:rPr>
              <w:t>or</w:t>
            </w:r>
            <w:r>
              <w:rPr>
                <w:b/>
                <w:spacing w:val="-7"/>
                <w:sz w:val="24"/>
              </w:rPr>
              <w:t xml:space="preserve"> </w:t>
            </w:r>
            <w:r>
              <w:rPr>
                <w:b/>
                <w:spacing w:val="-5"/>
                <w:sz w:val="24"/>
              </w:rPr>
              <w:t>use</w:t>
            </w:r>
          </w:p>
        </w:tc>
      </w:tr>
      <w:tr w:rsidR="004A282F" w14:paraId="6A5CA32A" w14:textId="77777777">
        <w:trPr>
          <w:trHeight w:val="573"/>
        </w:trPr>
        <w:tc>
          <w:tcPr>
            <w:tcW w:w="1214" w:type="dxa"/>
          </w:tcPr>
          <w:p w14:paraId="27090216" w14:textId="77777777" w:rsidR="004A282F" w:rsidRDefault="00000000">
            <w:pPr>
              <w:pStyle w:val="TableParagraph"/>
              <w:ind w:right="532"/>
              <w:jc w:val="right"/>
              <w:rPr>
                <w:sz w:val="24"/>
              </w:rPr>
            </w:pPr>
            <w:r>
              <w:rPr>
                <w:sz w:val="24"/>
              </w:rPr>
              <w:t>1</w:t>
            </w:r>
          </w:p>
        </w:tc>
        <w:tc>
          <w:tcPr>
            <w:tcW w:w="2086" w:type="dxa"/>
          </w:tcPr>
          <w:p w14:paraId="1FA1DFFC" w14:textId="77777777" w:rsidR="004A282F" w:rsidRDefault="00000000">
            <w:pPr>
              <w:pStyle w:val="TableParagraph"/>
              <w:ind w:left="187" w:right="181"/>
              <w:rPr>
                <w:sz w:val="24"/>
              </w:rPr>
            </w:pPr>
            <w:r>
              <w:rPr>
                <w:sz w:val="24"/>
              </w:rPr>
              <w:t>Formic</w:t>
            </w:r>
            <w:r>
              <w:rPr>
                <w:spacing w:val="-5"/>
                <w:sz w:val="24"/>
              </w:rPr>
              <w:t xml:space="preserve"> </w:t>
            </w:r>
            <w:r>
              <w:rPr>
                <w:spacing w:val="-4"/>
                <w:sz w:val="24"/>
              </w:rPr>
              <w:t>acid</w:t>
            </w:r>
          </w:p>
        </w:tc>
        <w:tc>
          <w:tcPr>
            <w:tcW w:w="2273" w:type="dxa"/>
          </w:tcPr>
          <w:p w14:paraId="201A7FCB" w14:textId="77777777" w:rsidR="004A282F" w:rsidRDefault="00000000">
            <w:pPr>
              <w:pStyle w:val="TableParagraph"/>
              <w:ind w:left="325" w:right="318"/>
              <w:rPr>
                <w:sz w:val="24"/>
              </w:rPr>
            </w:pPr>
            <w:proofErr w:type="spellStart"/>
            <w:r>
              <w:rPr>
                <w:sz w:val="24"/>
              </w:rPr>
              <w:t>Methanoic</w:t>
            </w:r>
            <w:proofErr w:type="spellEnd"/>
            <w:r>
              <w:rPr>
                <w:spacing w:val="-6"/>
                <w:sz w:val="24"/>
              </w:rPr>
              <w:t xml:space="preserve"> </w:t>
            </w:r>
            <w:r>
              <w:rPr>
                <w:spacing w:val="-4"/>
                <w:sz w:val="24"/>
              </w:rPr>
              <w:t>acid</w:t>
            </w:r>
          </w:p>
        </w:tc>
        <w:tc>
          <w:tcPr>
            <w:tcW w:w="2710" w:type="dxa"/>
          </w:tcPr>
          <w:p w14:paraId="33A55FE5" w14:textId="77777777" w:rsidR="004A282F" w:rsidRDefault="00000000">
            <w:pPr>
              <w:pStyle w:val="TableParagraph"/>
              <w:ind w:left="96"/>
              <w:rPr>
                <w:sz w:val="24"/>
              </w:rPr>
            </w:pPr>
            <w:r>
              <w:rPr>
                <w:sz w:val="24"/>
              </w:rPr>
              <w:t>Insect</w:t>
            </w:r>
            <w:r>
              <w:rPr>
                <w:spacing w:val="-7"/>
                <w:sz w:val="24"/>
              </w:rPr>
              <w:t xml:space="preserve"> </w:t>
            </w:r>
            <w:r>
              <w:rPr>
                <w:spacing w:val="-2"/>
                <w:sz w:val="24"/>
              </w:rPr>
              <w:t>stings</w:t>
            </w:r>
          </w:p>
        </w:tc>
      </w:tr>
      <w:tr w:rsidR="004A282F" w14:paraId="347B0CFA" w14:textId="77777777">
        <w:trPr>
          <w:trHeight w:val="570"/>
        </w:trPr>
        <w:tc>
          <w:tcPr>
            <w:tcW w:w="1214" w:type="dxa"/>
          </w:tcPr>
          <w:p w14:paraId="7EEC6D54" w14:textId="77777777" w:rsidR="004A282F" w:rsidRDefault="00000000">
            <w:pPr>
              <w:pStyle w:val="TableParagraph"/>
              <w:ind w:right="532"/>
              <w:jc w:val="right"/>
              <w:rPr>
                <w:sz w:val="24"/>
              </w:rPr>
            </w:pPr>
            <w:r>
              <w:rPr>
                <w:sz w:val="24"/>
              </w:rPr>
              <w:t>2</w:t>
            </w:r>
          </w:p>
        </w:tc>
        <w:tc>
          <w:tcPr>
            <w:tcW w:w="2086" w:type="dxa"/>
          </w:tcPr>
          <w:p w14:paraId="4F2B1F02" w14:textId="77777777" w:rsidR="004A282F" w:rsidRDefault="00000000">
            <w:pPr>
              <w:pStyle w:val="TableParagraph"/>
              <w:ind w:left="187" w:right="181"/>
              <w:rPr>
                <w:sz w:val="24"/>
              </w:rPr>
            </w:pPr>
            <w:r>
              <w:rPr>
                <w:sz w:val="24"/>
              </w:rPr>
              <w:t>Acetic</w:t>
            </w:r>
            <w:r>
              <w:rPr>
                <w:spacing w:val="-7"/>
                <w:sz w:val="24"/>
              </w:rPr>
              <w:t xml:space="preserve"> </w:t>
            </w:r>
            <w:r>
              <w:rPr>
                <w:spacing w:val="-4"/>
                <w:sz w:val="24"/>
              </w:rPr>
              <w:t>acid</w:t>
            </w:r>
          </w:p>
        </w:tc>
        <w:tc>
          <w:tcPr>
            <w:tcW w:w="2273" w:type="dxa"/>
          </w:tcPr>
          <w:p w14:paraId="4451745B" w14:textId="77777777" w:rsidR="004A282F" w:rsidRDefault="00000000">
            <w:pPr>
              <w:pStyle w:val="TableParagraph"/>
              <w:ind w:left="325" w:right="318"/>
              <w:rPr>
                <w:sz w:val="24"/>
              </w:rPr>
            </w:pPr>
            <w:r>
              <w:rPr>
                <w:sz w:val="24"/>
              </w:rPr>
              <w:t>Ethanoic</w:t>
            </w:r>
            <w:r>
              <w:rPr>
                <w:spacing w:val="-3"/>
                <w:sz w:val="24"/>
              </w:rPr>
              <w:t xml:space="preserve"> </w:t>
            </w:r>
            <w:r>
              <w:rPr>
                <w:spacing w:val="-4"/>
                <w:sz w:val="24"/>
              </w:rPr>
              <w:t>acid</w:t>
            </w:r>
          </w:p>
        </w:tc>
        <w:tc>
          <w:tcPr>
            <w:tcW w:w="2710" w:type="dxa"/>
          </w:tcPr>
          <w:p w14:paraId="03E99EBB" w14:textId="77777777" w:rsidR="004A282F" w:rsidRDefault="00000000">
            <w:pPr>
              <w:pStyle w:val="TableParagraph"/>
              <w:ind w:left="95"/>
              <w:rPr>
                <w:sz w:val="24"/>
              </w:rPr>
            </w:pPr>
            <w:r>
              <w:rPr>
                <w:spacing w:val="-2"/>
                <w:sz w:val="24"/>
              </w:rPr>
              <w:t>Vinegar</w:t>
            </w:r>
          </w:p>
        </w:tc>
      </w:tr>
      <w:tr w:rsidR="004A282F" w14:paraId="5A3D6578" w14:textId="77777777">
        <w:trPr>
          <w:trHeight w:val="1125"/>
        </w:trPr>
        <w:tc>
          <w:tcPr>
            <w:tcW w:w="1214" w:type="dxa"/>
          </w:tcPr>
          <w:p w14:paraId="6FADB0A1" w14:textId="77777777" w:rsidR="004A282F" w:rsidRDefault="004A282F">
            <w:pPr>
              <w:pStyle w:val="TableParagraph"/>
              <w:spacing w:before="9"/>
              <w:ind w:right="0"/>
              <w:jc w:val="left"/>
              <w:rPr>
                <w:sz w:val="27"/>
              </w:rPr>
            </w:pPr>
          </w:p>
          <w:p w14:paraId="755DFA36" w14:textId="77777777" w:rsidR="004A282F" w:rsidRDefault="00000000">
            <w:pPr>
              <w:pStyle w:val="TableParagraph"/>
              <w:spacing w:before="1"/>
              <w:ind w:right="532"/>
              <w:jc w:val="right"/>
              <w:rPr>
                <w:sz w:val="24"/>
              </w:rPr>
            </w:pPr>
            <w:r>
              <w:rPr>
                <w:sz w:val="24"/>
              </w:rPr>
              <w:t>3</w:t>
            </w:r>
          </w:p>
        </w:tc>
        <w:tc>
          <w:tcPr>
            <w:tcW w:w="2086" w:type="dxa"/>
          </w:tcPr>
          <w:p w14:paraId="3154CED9" w14:textId="77777777" w:rsidR="004A282F" w:rsidRDefault="004A282F">
            <w:pPr>
              <w:pStyle w:val="TableParagraph"/>
              <w:spacing w:before="9"/>
              <w:ind w:right="0"/>
              <w:jc w:val="left"/>
              <w:rPr>
                <w:sz w:val="27"/>
              </w:rPr>
            </w:pPr>
          </w:p>
          <w:p w14:paraId="1D901D98" w14:textId="77777777" w:rsidR="004A282F" w:rsidRDefault="00000000">
            <w:pPr>
              <w:pStyle w:val="TableParagraph"/>
              <w:spacing w:before="1"/>
              <w:ind w:left="187" w:right="181"/>
              <w:rPr>
                <w:sz w:val="24"/>
              </w:rPr>
            </w:pPr>
            <w:r>
              <w:rPr>
                <w:sz w:val="24"/>
              </w:rPr>
              <w:t>Propionic</w:t>
            </w:r>
            <w:r>
              <w:rPr>
                <w:spacing w:val="-2"/>
                <w:sz w:val="24"/>
              </w:rPr>
              <w:t xml:space="preserve"> </w:t>
            </w:r>
            <w:r>
              <w:rPr>
                <w:spacing w:val="-4"/>
                <w:sz w:val="24"/>
              </w:rPr>
              <w:t>acid</w:t>
            </w:r>
          </w:p>
        </w:tc>
        <w:tc>
          <w:tcPr>
            <w:tcW w:w="2273" w:type="dxa"/>
          </w:tcPr>
          <w:p w14:paraId="3CCC23FD" w14:textId="77777777" w:rsidR="004A282F" w:rsidRDefault="004A282F">
            <w:pPr>
              <w:pStyle w:val="TableParagraph"/>
              <w:spacing w:before="9"/>
              <w:ind w:right="0"/>
              <w:jc w:val="left"/>
              <w:rPr>
                <w:sz w:val="27"/>
              </w:rPr>
            </w:pPr>
          </w:p>
          <w:p w14:paraId="7E8D7D98" w14:textId="77777777" w:rsidR="004A282F" w:rsidRDefault="00000000">
            <w:pPr>
              <w:pStyle w:val="TableParagraph"/>
              <w:spacing w:before="1"/>
              <w:ind w:left="325" w:right="318"/>
              <w:rPr>
                <w:sz w:val="24"/>
              </w:rPr>
            </w:pPr>
            <w:r>
              <w:rPr>
                <w:sz w:val="24"/>
              </w:rPr>
              <w:t>Propanoic</w:t>
            </w:r>
            <w:r>
              <w:rPr>
                <w:spacing w:val="-4"/>
                <w:sz w:val="24"/>
              </w:rPr>
              <w:t xml:space="preserve"> acid</w:t>
            </w:r>
          </w:p>
        </w:tc>
        <w:tc>
          <w:tcPr>
            <w:tcW w:w="2710" w:type="dxa"/>
          </w:tcPr>
          <w:p w14:paraId="15182483" w14:textId="77777777" w:rsidR="004A282F" w:rsidRDefault="00000000">
            <w:pPr>
              <w:pStyle w:val="TableParagraph"/>
              <w:spacing w:line="242" w:lineRule="auto"/>
              <w:ind w:left="139" w:right="127" w:hanging="2"/>
              <w:rPr>
                <w:sz w:val="24"/>
              </w:rPr>
            </w:pPr>
            <w:r>
              <w:rPr>
                <w:sz w:val="24"/>
              </w:rPr>
              <w:t>Preservative for stored grains,</w:t>
            </w:r>
            <w:r>
              <w:rPr>
                <w:spacing w:val="-12"/>
                <w:sz w:val="24"/>
              </w:rPr>
              <w:t xml:space="preserve"> </w:t>
            </w:r>
            <w:r>
              <w:rPr>
                <w:sz w:val="24"/>
              </w:rPr>
              <w:t>body</w:t>
            </w:r>
            <w:r>
              <w:rPr>
                <w:spacing w:val="-15"/>
                <w:sz w:val="24"/>
              </w:rPr>
              <w:t xml:space="preserve"> </w:t>
            </w:r>
            <w:proofErr w:type="spellStart"/>
            <w:r>
              <w:rPr>
                <w:sz w:val="24"/>
              </w:rPr>
              <w:t>odour</w:t>
            </w:r>
            <w:proofErr w:type="spellEnd"/>
            <w:r>
              <w:rPr>
                <w:sz w:val="24"/>
              </w:rPr>
              <w:t>,</w:t>
            </w:r>
            <w:r>
              <w:rPr>
                <w:spacing w:val="-12"/>
                <w:sz w:val="24"/>
              </w:rPr>
              <w:t xml:space="preserve"> </w:t>
            </w:r>
            <w:r>
              <w:rPr>
                <w:sz w:val="24"/>
              </w:rPr>
              <w:t>milk, butter, cheese</w:t>
            </w:r>
          </w:p>
        </w:tc>
      </w:tr>
      <w:tr w:rsidR="004A282F" w14:paraId="2A79666C" w14:textId="77777777">
        <w:trPr>
          <w:trHeight w:val="570"/>
        </w:trPr>
        <w:tc>
          <w:tcPr>
            <w:tcW w:w="1214" w:type="dxa"/>
          </w:tcPr>
          <w:p w14:paraId="006A890F" w14:textId="77777777" w:rsidR="004A282F" w:rsidRDefault="00000000">
            <w:pPr>
              <w:pStyle w:val="TableParagraph"/>
              <w:ind w:right="532"/>
              <w:jc w:val="right"/>
              <w:rPr>
                <w:sz w:val="24"/>
              </w:rPr>
            </w:pPr>
            <w:r>
              <w:rPr>
                <w:sz w:val="24"/>
              </w:rPr>
              <w:t>4</w:t>
            </w:r>
          </w:p>
        </w:tc>
        <w:tc>
          <w:tcPr>
            <w:tcW w:w="2086" w:type="dxa"/>
          </w:tcPr>
          <w:p w14:paraId="1218BD79" w14:textId="77777777" w:rsidR="004A282F" w:rsidRDefault="00000000">
            <w:pPr>
              <w:pStyle w:val="TableParagraph"/>
              <w:ind w:left="185" w:right="182"/>
              <w:rPr>
                <w:sz w:val="24"/>
              </w:rPr>
            </w:pPr>
            <w:r>
              <w:rPr>
                <w:sz w:val="24"/>
              </w:rPr>
              <w:t>Butyric</w:t>
            </w:r>
            <w:r>
              <w:rPr>
                <w:spacing w:val="-6"/>
                <w:sz w:val="24"/>
              </w:rPr>
              <w:t xml:space="preserve"> </w:t>
            </w:r>
            <w:r>
              <w:rPr>
                <w:spacing w:val="-4"/>
                <w:sz w:val="24"/>
              </w:rPr>
              <w:t>acid</w:t>
            </w:r>
          </w:p>
        </w:tc>
        <w:tc>
          <w:tcPr>
            <w:tcW w:w="2273" w:type="dxa"/>
          </w:tcPr>
          <w:p w14:paraId="5A298733" w14:textId="77777777" w:rsidR="004A282F" w:rsidRDefault="00000000">
            <w:pPr>
              <w:pStyle w:val="TableParagraph"/>
              <w:ind w:left="325" w:right="318"/>
              <w:rPr>
                <w:sz w:val="24"/>
              </w:rPr>
            </w:pPr>
            <w:r>
              <w:rPr>
                <w:sz w:val="24"/>
              </w:rPr>
              <w:t>Butanoic</w:t>
            </w:r>
            <w:r>
              <w:rPr>
                <w:spacing w:val="-5"/>
                <w:sz w:val="24"/>
              </w:rPr>
              <w:t xml:space="preserve"> </w:t>
            </w:r>
            <w:r>
              <w:rPr>
                <w:spacing w:val="-4"/>
                <w:sz w:val="24"/>
              </w:rPr>
              <w:t>acid</w:t>
            </w:r>
          </w:p>
        </w:tc>
        <w:tc>
          <w:tcPr>
            <w:tcW w:w="2710" w:type="dxa"/>
          </w:tcPr>
          <w:p w14:paraId="0634965F" w14:textId="77777777" w:rsidR="004A282F" w:rsidRDefault="00000000">
            <w:pPr>
              <w:pStyle w:val="TableParagraph"/>
              <w:ind w:left="95"/>
              <w:rPr>
                <w:sz w:val="24"/>
              </w:rPr>
            </w:pPr>
            <w:r>
              <w:rPr>
                <w:spacing w:val="-2"/>
                <w:sz w:val="24"/>
              </w:rPr>
              <w:t>Butter</w:t>
            </w:r>
          </w:p>
        </w:tc>
      </w:tr>
      <w:tr w:rsidR="004A282F" w14:paraId="4B2A2EAD" w14:textId="77777777">
        <w:trPr>
          <w:trHeight w:val="572"/>
        </w:trPr>
        <w:tc>
          <w:tcPr>
            <w:tcW w:w="1214" w:type="dxa"/>
          </w:tcPr>
          <w:p w14:paraId="0E5B01A6" w14:textId="77777777" w:rsidR="004A282F" w:rsidRDefault="00000000">
            <w:pPr>
              <w:pStyle w:val="TableParagraph"/>
              <w:spacing w:before="44"/>
              <w:ind w:right="532"/>
              <w:jc w:val="right"/>
              <w:rPr>
                <w:sz w:val="24"/>
              </w:rPr>
            </w:pPr>
            <w:r>
              <w:rPr>
                <w:sz w:val="24"/>
              </w:rPr>
              <w:t>5</w:t>
            </w:r>
          </w:p>
        </w:tc>
        <w:tc>
          <w:tcPr>
            <w:tcW w:w="2086" w:type="dxa"/>
          </w:tcPr>
          <w:p w14:paraId="545AEA8F" w14:textId="77777777" w:rsidR="004A282F" w:rsidRDefault="00000000">
            <w:pPr>
              <w:pStyle w:val="TableParagraph"/>
              <w:spacing w:before="44"/>
              <w:ind w:left="186" w:right="182"/>
              <w:rPr>
                <w:sz w:val="24"/>
              </w:rPr>
            </w:pPr>
            <w:r>
              <w:rPr>
                <w:sz w:val="24"/>
              </w:rPr>
              <w:t>Valeric</w:t>
            </w:r>
            <w:r>
              <w:rPr>
                <w:spacing w:val="-11"/>
                <w:sz w:val="24"/>
              </w:rPr>
              <w:t xml:space="preserve"> </w:t>
            </w:r>
            <w:r>
              <w:rPr>
                <w:spacing w:val="-4"/>
                <w:sz w:val="24"/>
              </w:rPr>
              <w:t>acid</w:t>
            </w:r>
          </w:p>
        </w:tc>
        <w:tc>
          <w:tcPr>
            <w:tcW w:w="2273" w:type="dxa"/>
          </w:tcPr>
          <w:p w14:paraId="3EE56510" w14:textId="77777777" w:rsidR="004A282F" w:rsidRDefault="00000000">
            <w:pPr>
              <w:pStyle w:val="TableParagraph"/>
              <w:spacing w:before="44"/>
              <w:ind w:left="322" w:right="318"/>
              <w:rPr>
                <w:sz w:val="24"/>
              </w:rPr>
            </w:pPr>
            <w:proofErr w:type="spellStart"/>
            <w:r>
              <w:rPr>
                <w:sz w:val="24"/>
              </w:rPr>
              <w:t>Pentanoic</w:t>
            </w:r>
            <w:proofErr w:type="spellEnd"/>
            <w:r>
              <w:rPr>
                <w:spacing w:val="-4"/>
                <w:sz w:val="24"/>
              </w:rPr>
              <w:t xml:space="preserve"> acid</w:t>
            </w:r>
          </w:p>
        </w:tc>
        <w:tc>
          <w:tcPr>
            <w:tcW w:w="2710" w:type="dxa"/>
          </w:tcPr>
          <w:p w14:paraId="0162ECFC" w14:textId="77777777" w:rsidR="004A282F" w:rsidRDefault="00000000">
            <w:pPr>
              <w:pStyle w:val="TableParagraph"/>
              <w:spacing w:before="44"/>
              <w:ind w:left="97"/>
              <w:rPr>
                <w:sz w:val="24"/>
              </w:rPr>
            </w:pPr>
            <w:r>
              <w:rPr>
                <w:sz w:val="24"/>
              </w:rPr>
              <w:t>Valerian</w:t>
            </w:r>
            <w:r>
              <w:rPr>
                <w:spacing w:val="-13"/>
                <w:sz w:val="24"/>
              </w:rPr>
              <w:t xml:space="preserve"> </w:t>
            </w:r>
            <w:r>
              <w:rPr>
                <w:spacing w:val="-2"/>
                <w:sz w:val="24"/>
              </w:rPr>
              <w:t>plant</w:t>
            </w:r>
          </w:p>
        </w:tc>
      </w:tr>
      <w:tr w:rsidR="004A282F" w14:paraId="366A6003" w14:textId="77777777">
        <w:trPr>
          <w:trHeight w:val="573"/>
        </w:trPr>
        <w:tc>
          <w:tcPr>
            <w:tcW w:w="1214" w:type="dxa"/>
          </w:tcPr>
          <w:p w14:paraId="2C4D865B" w14:textId="77777777" w:rsidR="004A282F" w:rsidRDefault="00000000">
            <w:pPr>
              <w:pStyle w:val="TableParagraph"/>
              <w:ind w:right="532"/>
              <w:jc w:val="right"/>
              <w:rPr>
                <w:sz w:val="24"/>
              </w:rPr>
            </w:pPr>
            <w:r>
              <w:rPr>
                <w:sz w:val="24"/>
              </w:rPr>
              <w:t>6</w:t>
            </w:r>
          </w:p>
        </w:tc>
        <w:tc>
          <w:tcPr>
            <w:tcW w:w="2086" w:type="dxa"/>
          </w:tcPr>
          <w:p w14:paraId="35281864" w14:textId="77777777" w:rsidR="004A282F" w:rsidRDefault="00000000">
            <w:pPr>
              <w:pStyle w:val="TableParagraph"/>
              <w:ind w:left="186" w:right="182"/>
              <w:rPr>
                <w:sz w:val="24"/>
              </w:rPr>
            </w:pPr>
            <w:r>
              <w:rPr>
                <w:sz w:val="24"/>
              </w:rPr>
              <w:t>Caproic</w:t>
            </w:r>
            <w:r>
              <w:rPr>
                <w:spacing w:val="-3"/>
                <w:sz w:val="24"/>
              </w:rPr>
              <w:t xml:space="preserve"> </w:t>
            </w:r>
            <w:r>
              <w:rPr>
                <w:spacing w:val="-4"/>
                <w:sz w:val="24"/>
              </w:rPr>
              <w:t>acid</w:t>
            </w:r>
          </w:p>
        </w:tc>
        <w:tc>
          <w:tcPr>
            <w:tcW w:w="2273" w:type="dxa"/>
          </w:tcPr>
          <w:p w14:paraId="5E3C8B2B" w14:textId="77777777" w:rsidR="004A282F" w:rsidRDefault="00000000">
            <w:pPr>
              <w:pStyle w:val="TableParagraph"/>
              <w:ind w:left="325" w:right="318"/>
              <w:rPr>
                <w:sz w:val="24"/>
              </w:rPr>
            </w:pPr>
            <w:r>
              <w:rPr>
                <w:sz w:val="24"/>
              </w:rPr>
              <w:t>Hexanoic</w:t>
            </w:r>
            <w:r>
              <w:rPr>
                <w:spacing w:val="-4"/>
                <w:sz w:val="24"/>
              </w:rPr>
              <w:t xml:space="preserve"> acid</w:t>
            </w:r>
          </w:p>
        </w:tc>
        <w:tc>
          <w:tcPr>
            <w:tcW w:w="2710" w:type="dxa"/>
          </w:tcPr>
          <w:p w14:paraId="53B3DE77" w14:textId="77777777" w:rsidR="004A282F" w:rsidRDefault="00000000">
            <w:pPr>
              <w:pStyle w:val="TableParagraph"/>
              <w:ind w:left="97"/>
              <w:rPr>
                <w:sz w:val="24"/>
              </w:rPr>
            </w:pPr>
            <w:r>
              <w:rPr>
                <w:sz w:val="24"/>
              </w:rPr>
              <w:t>Goat</w:t>
            </w:r>
            <w:r>
              <w:rPr>
                <w:spacing w:val="-5"/>
                <w:sz w:val="24"/>
              </w:rPr>
              <w:t xml:space="preserve"> fat</w:t>
            </w:r>
          </w:p>
        </w:tc>
      </w:tr>
      <w:tr w:rsidR="004A282F" w14:paraId="02D41703" w14:textId="77777777">
        <w:trPr>
          <w:trHeight w:val="570"/>
        </w:trPr>
        <w:tc>
          <w:tcPr>
            <w:tcW w:w="1214" w:type="dxa"/>
          </w:tcPr>
          <w:p w14:paraId="29F21255" w14:textId="77777777" w:rsidR="004A282F" w:rsidRDefault="00000000">
            <w:pPr>
              <w:pStyle w:val="TableParagraph"/>
              <w:ind w:right="532"/>
              <w:jc w:val="right"/>
              <w:rPr>
                <w:sz w:val="24"/>
              </w:rPr>
            </w:pPr>
            <w:r>
              <w:rPr>
                <w:sz w:val="24"/>
              </w:rPr>
              <w:t>7</w:t>
            </w:r>
          </w:p>
        </w:tc>
        <w:tc>
          <w:tcPr>
            <w:tcW w:w="2086" w:type="dxa"/>
          </w:tcPr>
          <w:p w14:paraId="46B6060B" w14:textId="77777777" w:rsidR="004A282F" w:rsidRDefault="00000000">
            <w:pPr>
              <w:pStyle w:val="TableParagraph"/>
              <w:ind w:left="187" w:right="181"/>
              <w:rPr>
                <w:sz w:val="24"/>
              </w:rPr>
            </w:pPr>
            <w:r>
              <w:rPr>
                <w:sz w:val="24"/>
              </w:rPr>
              <w:t>Enanthic</w:t>
            </w:r>
            <w:r>
              <w:rPr>
                <w:spacing w:val="-3"/>
                <w:sz w:val="24"/>
              </w:rPr>
              <w:t xml:space="preserve"> </w:t>
            </w:r>
            <w:r>
              <w:rPr>
                <w:spacing w:val="-4"/>
                <w:sz w:val="24"/>
              </w:rPr>
              <w:t>acid</w:t>
            </w:r>
          </w:p>
        </w:tc>
        <w:tc>
          <w:tcPr>
            <w:tcW w:w="2273" w:type="dxa"/>
          </w:tcPr>
          <w:p w14:paraId="5012B28E" w14:textId="77777777" w:rsidR="004A282F" w:rsidRDefault="00000000">
            <w:pPr>
              <w:pStyle w:val="TableParagraph"/>
              <w:ind w:left="325" w:right="318"/>
              <w:rPr>
                <w:sz w:val="24"/>
              </w:rPr>
            </w:pPr>
            <w:r>
              <w:rPr>
                <w:sz w:val="24"/>
              </w:rPr>
              <w:t>Heptanoic</w:t>
            </w:r>
            <w:r>
              <w:rPr>
                <w:spacing w:val="-6"/>
                <w:sz w:val="24"/>
              </w:rPr>
              <w:t xml:space="preserve"> </w:t>
            </w:r>
            <w:r>
              <w:rPr>
                <w:spacing w:val="-4"/>
                <w:sz w:val="24"/>
              </w:rPr>
              <w:t>acid</w:t>
            </w:r>
          </w:p>
        </w:tc>
        <w:tc>
          <w:tcPr>
            <w:tcW w:w="2710" w:type="dxa"/>
          </w:tcPr>
          <w:p w14:paraId="7858D443" w14:textId="77777777" w:rsidR="004A282F" w:rsidRDefault="00000000">
            <w:pPr>
              <w:pStyle w:val="TableParagraph"/>
              <w:ind w:left="95"/>
              <w:rPr>
                <w:sz w:val="24"/>
              </w:rPr>
            </w:pPr>
            <w:r>
              <w:rPr>
                <w:spacing w:val="-2"/>
                <w:sz w:val="24"/>
              </w:rPr>
              <w:t>Fragrance</w:t>
            </w:r>
          </w:p>
        </w:tc>
      </w:tr>
      <w:tr w:rsidR="004A282F" w14:paraId="176A048D" w14:textId="77777777">
        <w:trPr>
          <w:trHeight w:val="573"/>
        </w:trPr>
        <w:tc>
          <w:tcPr>
            <w:tcW w:w="1214" w:type="dxa"/>
          </w:tcPr>
          <w:p w14:paraId="1D838D8E" w14:textId="77777777" w:rsidR="004A282F" w:rsidRDefault="00000000">
            <w:pPr>
              <w:pStyle w:val="TableParagraph"/>
              <w:ind w:right="532"/>
              <w:jc w:val="right"/>
              <w:rPr>
                <w:sz w:val="24"/>
              </w:rPr>
            </w:pPr>
            <w:r>
              <w:rPr>
                <w:sz w:val="24"/>
              </w:rPr>
              <w:t>8</w:t>
            </w:r>
          </w:p>
        </w:tc>
        <w:tc>
          <w:tcPr>
            <w:tcW w:w="2086" w:type="dxa"/>
          </w:tcPr>
          <w:p w14:paraId="5ADA54A8" w14:textId="77777777" w:rsidR="004A282F" w:rsidRDefault="00000000">
            <w:pPr>
              <w:pStyle w:val="TableParagraph"/>
              <w:ind w:left="185" w:right="182"/>
              <w:rPr>
                <w:sz w:val="24"/>
              </w:rPr>
            </w:pPr>
            <w:r>
              <w:rPr>
                <w:sz w:val="24"/>
              </w:rPr>
              <w:t>Caprylic</w:t>
            </w:r>
            <w:r>
              <w:rPr>
                <w:spacing w:val="-4"/>
                <w:sz w:val="24"/>
              </w:rPr>
              <w:t xml:space="preserve"> acid</w:t>
            </w:r>
          </w:p>
        </w:tc>
        <w:tc>
          <w:tcPr>
            <w:tcW w:w="2273" w:type="dxa"/>
          </w:tcPr>
          <w:p w14:paraId="04EE9A3C" w14:textId="77777777" w:rsidR="004A282F" w:rsidRDefault="00000000">
            <w:pPr>
              <w:pStyle w:val="TableParagraph"/>
              <w:ind w:left="325" w:right="318"/>
              <w:rPr>
                <w:sz w:val="24"/>
              </w:rPr>
            </w:pPr>
            <w:r>
              <w:rPr>
                <w:sz w:val="24"/>
              </w:rPr>
              <w:t>Octanoic</w:t>
            </w:r>
            <w:r>
              <w:rPr>
                <w:spacing w:val="-6"/>
                <w:sz w:val="24"/>
              </w:rPr>
              <w:t xml:space="preserve"> </w:t>
            </w:r>
            <w:r>
              <w:rPr>
                <w:spacing w:val="-4"/>
                <w:sz w:val="24"/>
              </w:rPr>
              <w:t>acid</w:t>
            </w:r>
          </w:p>
        </w:tc>
        <w:tc>
          <w:tcPr>
            <w:tcW w:w="2710" w:type="dxa"/>
          </w:tcPr>
          <w:p w14:paraId="509FA42C" w14:textId="77777777" w:rsidR="004A282F" w:rsidRDefault="00000000">
            <w:pPr>
              <w:pStyle w:val="TableParagraph"/>
              <w:ind w:left="96"/>
              <w:rPr>
                <w:sz w:val="24"/>
              </w:rPr>
            </w:pPr>
            <w:r>
              <w:rPr>
                <w:spacing w:val="-2"/>
                <w:sz w:val="24"/>
              </w:rPr>
              <w:t>Coconuts</w:t>
            </w:r>
          </w:p>
        </w:tc>
      </w:tr>
      <w:tr w:rsidR="004A282F" w14:paraId="2069DBF0" w14:textId="77777777">
        <w:trPr>
          <w:trHeight w:val="571"/>
        </w:trPr>
        <w:tc>
          <w:tcPr>
            <w:tcW w:w="1214" w:type="dxa"/>
          </w:tcPr>
          <w:p w14:paraId="593D6386" w14:textId="77777777" w:rsidR="004A282F" w:rsidRDefault="00000000">
            <w:pPr>
              <w:pStyle w:val="TableParagraph"/>
              <w:ind w:right="532"/>
              <w:jc w:val="right"/>
              <w:rPr>
                <w:sz w:val="24"/>
              </w:rPr>
            </w:pPr>
            <w:r>
              <w:rPr>
                <w:sz w:val="24"/>
              </w:rPr>
              <w:t>9</w:t>
            </w:r>
          </w:p>
        </w:tc>
        <w:tc>
          <w:tcPr>
            <w:tcW w:w="2086" w:type="dxa"/>
          </w:tcPr>
          <w:p w14:paraId="231FDE67" w14:textId="77777777" w:rsidR="004A282F" w:rsidRDefault="00000000">
            <w:pPr>
              <w:pStyle w:val="TableParagraph"/>
              <w:ind w:left="187" w:right="181"/>
              <w:rPr>
                <w:sz w:val="24"/>
              </w:rPr>
            </w:pPr>
            <w:r>
              <w:rPr>
                <w:sz w:val="24"/>
              </w:rPr>
              <w:t>Pelargonic</w:t>
            </w:r>
            <w:r>
              <w:rPr>
                <w:spacing w:val="-7"/>
                <w:sz w:val="24"/>
              </w:rPr>
              <w:t xml:space="preserve"> </w:t>
            </w:r>
            <w:r>
              <w:rPr>
                <w:spacing w:val="-4"/>
                <w:sz w:val="24"/>
              </w:rPr>
              <w:t>acid</w:t>
            </w:r>
          </w:p>
        </w:tc>
        <w:tc>
          <w:tcPr>
            <w:tcW w:w="2273" w:type="dxa"/>
          </w:tcPr>
          <w:p w14:paraId="18A3DD47" w14:textId="77777777" w:rsidR="004A282F" w:rsidRDefault="00000000">
            <w:pPr>
              <w:pStyle w:val="TableParagraph"/>
              <w:ind w:left="325" w:right="318"/>
              <w:rPr>
                <w:sz w:val="24"/>
              </w:rPr>
            </w:pPr>
            <w:r>
              <w:rPr>
                <w:sz w:val="24"/>
              </w:rPr>
              <w:t>Nonanoic</w:t>
            </w:r>
            <w:r>
              <w:rPr>
                <w:spacing w:val="-12"/>
                <w:sz w:val="24"/>
              </w:rPr>
              <w:t xml:space="preserve"> </w:t>
            </w:r>
            <w:r>
              <w:rPr>
                <w:spacing w:val="-4"/>
                <w:sz w:val="24"/>
              </w:rPr>
              <w:t>acid</w:t>
            </w:r>
          </w:p>
        </w:tc>
        <w:tc>
          <w:tcPr>
            <w:tcW w:w="2710" w:type="dxa"/>
          </w:tcPr>
          <w:p w14:paraId="616CA7AF" w14:textId="77777777" w:rsidR="004A282F" w:rsidRDefault="00000000">
            <w:pPr>
              <w:pStyle w:val="TableParagraph"/>
              <w:ind w:left="95"/>
              <w:rPr>
                <w:sz w:val="24"/>
              </w:rPr>
            </w:pPr>
            <w:r>
              <w:rPr>
                <w:sz w:val="24"/>
              </w:rPr>
              <w:t>Pelargonium</w:t>
            </w:r>
            <w:r>
              <w:rPr>
                <w:spacing w:val="-7"/>
                <w:sz w:val="24"/>
              </w:rPr>
              <w:t xml:space="preserve"> </w:t>
            </w:r>
            <w:r>
              <w:rPr>
                <w:spacing w:val="-2"/>
                <w:sz w:val="24"/>
              </w:rPr>
              <w:t>plant</w:t>
            </w:r>
          </w:p>
        </w:tc>
      </w:tr>
      <w:tr w:rsidR="004A282F" w14:paraId="4A860E46" w14:textId="77777777">
        <w:trPr>
          <w:trHeight w:val="849"/>
        </w:trPr>
        <w:tc>
          <w:tcPr>
            <w:tcW w:w="1214" w:type="dxa"/>
          </w:tcPr>
          <w:p w14:paraId="1827473A" w14:textId="77777777" w:rsidR="004A282F" w:rsidRDefault="00000000">
            <w:pPr>
              <w:pStyle w:val="TableParagraph"/>
              <w:spacing w:before="181"/>
              <w:ind w:right="472"/>
              <w:jc w:val="right"/>
              <w:rPr>
                <w:sz w:val="24"/>
              </w:rPr>
            </w:pPr>
            <w:r>
              <w:rPr>
                <w:spacing w:val="-5"/>
                <w:sz w:val="24"/>
              </w:rPr>
              <w:t>10</w:t>
            </w:r>
          </w:p>
        </w:tc>
        <w:tc>
          <w:tcPr>
            <w:tcW w:w="2086" w:type="dxa"/>
          </w:tcPr>
          <w:p w14:paraId="35E44906" w14:textId="77777777" w:rsidR="004A282F" w:rsidRDefault="00000000">
            <w:pPr>
              <w:pStyle w:val="TableParagraph"/>
              <w:spacing w:before="181"/>
              <w:ind w:left="186" w:right="182"/>
              <w:rPr>
                <w:sz w:val="24"/>
              </w:rPr>
            </w:pPr>
            <w:r>
              <w:rPr>
                <w:sz w:val="24"/>
              </w:rPr>
              <w:t>Capric</w:t>
            </w:r>
            <w:r>
              <w:rPr>
                <w:spacing w:val="-3"/>
                <w:sz w:val="24"/>
              </w:rPr>
              <w:t xml:space="preserve"> </w:t>
            </w:r>
            <w:r>
              <w:rPr>
                <w:spacing w:val="-4"/>
                <w:sz w:val="24"/>
              </w:rPr>
              <w:t>acid</w:t>
            </w:r>
          </w:p>
        </w:tc>
        <w:tc>
          <w:tcPr>
            <w:tcW w:w="2273" w:type="dxa"/>
          </w:tcPr>
          <w:p w14:paraId="11D23390" w14:textId="77777777" w:rsidR="004A282F" w:rsidRDefault="00000000">
            <w:pPr>
              <w:pStyle w:val="TableParagraph"/>
              <w:spacing w:before="181"/>
              <w:ind w:left="325" w:right="318"/>
              <w:rPr>
                <w:sz w:val="24"/>
              </w:rPr>
            </w:pPr>
            <w:r>
              <w:rPr>
                <w:sz w:val="24"/>
              </w:rPr>
              <w:t>Decanoic</w:t>
            </w:r>
            <w:r>
              <w:rPr>
                <w:spacing w:val="-6"/>
                <w:sz w:val="24"/>
              </w:rPr>
              <w:t xml:space="preserve"> </w:t>
            </w:r>
            <w:r>
              <w:rPr>
                <w:spacing w:val="-4"/>
                <w:sz w:val="24"/>
              </w:rPr>
              <w:t>acid</w:t>
            </w:r>
          </w:p>
        </w:tc>
        <w:tc>
          <w:tcPr>
            <w:tcW w:w="2710" w:type="dxa"/>
          </w:tcPr>
          <w:p w14:paraId="4810E09F" w14:textId="77777777" w:rsidR="004A282F" w:rsidRDefault="00000000">
            <w:pPr>
              <w:pStyle w:val="TableParagraph"/>
              <w:spacing w:line="242" w:lineRule="auto"/>
              <w:ind w:left="1224" w:right="0" w:hanging="1090"/>
              <w:jc w:val="left"/>
              <w:rPr>
                <w:sz w:val="24"/>
              </w:rPr>
            </w:pPr>
            <w:r>
              <w:rPr>
                <w:sz w:val="24"/>
              </w:rPr>
              <w:t>Coconut</w:t>
            </w:r>
            <w:r>
              <w:rPr>
                <w:spacing w:val="-14"/>
                <w:sz w:val="24"/>
              </w:rPr>
              <w:t xml:space="preserve"> </w:t>
            </w:r>
            <w:r>
              <w:rPr>
                <w:sz w:val="24"/>
              </w:rPr>
              <w:t>and</w:t>
            </w:r>
            <w:r>
              <w:rPr>
                <w:spacing w:val="-14"/>
                <w:sz w:val="24"/>
              </w:rPr>
              <w:t xml:space="preserve"> </w:t>
            </w:r>
            <w:r>
              <w:rPr>
                <w:sz w:val="24"/>
              </w:rPr>
              <w:t>Palm</w:t>
            </w:r>
            <w:r>
              <w:rPr>
                <w:spacing w:val="-14"/>
                <w:sz w:val="24"/>
              </w:rPr>
              <w:t xml:space="preserve"> </w:t>
            </w:r>
            <w:r>
              <w:rPr>
                <w:sz w:val="24"/>
              </w:rPr>
              <w:t xml:space="preserve">kernel </w:t>
            </w:r>
            <w:r>
              <w:rPr>
                <w:spacing w:val="-4"/>
                <w:sz w:val="24"/>
              </w:rPr>
              <w:t>oil</w:t>
            </w:r>
          </w:p>
        </w:tc>
      </w:tr>
      <w:tr w:rsidR="004A282F" w14:paraId="31B7FEBC" w14:textId="77777777">
        <w:trPr>
          <w:trHeight w:val="573"/>
        </w:trPr>
        <w:tc>
          <w:tcPr>
            <w:tcW w:w="1214" w:type="dxa"/>
          </w:tcPr>
          <w:p w14:paraId="13DE7D75" w14:textId="77777777" w:rsidR="004A282F" w:rsidRDefault="00000000">
            <w:pPr>
              <w:pStyle w:val="TableParagraph"/>
              <w:ind w:right="472"/>
              <w:jc w:val="right"/>
              <w:rPr>
                <w:sz w:val="24"/>
              </w:rPr>
            </w:pPr>
            <w:r>
              <w:rPr>
                <w:spacing w:val="-5"/>
                <w:sz w:val="24"/>
              </w:rPr>
              <w:t>11</w:t>
            </w:r>
          </w:p>
        </w:tc>
        <w:tc>
          <w:tcPr>
            <w:tcW w:w="2086" w:type="dxa"/>
          </w:tcPr>
          <w:p w14:paraId="597FA5CD" w14:textId="77777777" w:rsidR="004A282F" w:rsidRDefault="00000000">
            <w:pPr>
              <w:pStyle w:val="TableParagraph"/>
              <w:ind w:left="187" w:right="181"/>
              <w:rPr>
                <w:sz w:val="24"/>
              </w:rPr>
            </w:pPr>
            <w:proofErr w:type="spellStart"/>
            <w:r>
              <w:rPr>
                <w:spacing w:val="-2"/>
                <w:sz w:val="24"/>
              </w:rPr>
              <w:t>Undecylic</w:t>
            </w:r>
            <w:proofErr w:type="spellEnd"/>
            <w:r>
              <w:rPr>
                <w:spacing w:val="2"/>
                <w:sz w:val="24"/>
              </w:rPr>
              <w:t xml:space="preserve"> </w:t>
            </w:r>
            <w:r>
              <w:rPr>
                <w:spacing w:val="-4"/>
                <w:sz w:val="24"/>
              </w:rPr>
              <w:t>acid</w:t>
            </w:r>
          </w:p>
        </w:tc>
        <w:tc>
          <w:tcPr>
            <w:tcW w:w="2273" w:type="dxa"/>
          </w:tcPr>
          <w:p w14:paraId="1108A170" w14:textId="77777777" w:rsidR="004A282F" w:rsidRDefault="00000000">
            <w:pPr>
              <w:pStyle w:val="TableParagraph"/>
              <w:ind w:left="325" w:right="318"/>
              <w:rPr>
                <w:sz w:val="24"/>
              </w:rPr>
            </w:pPr>
            <w:r>
              <w:rPr>
                <w:spacing w:val="-2"/>
                <w:sz w:val="24"/>
              </w:rPr>
              <w:t>Undecanoic</w:t>
            </w:r>
            <w:r>
              <w:rPr>
                <w:spacing w:val="4"/>
                <w:sz w:val="24"/>
              </w:rPr>
              <w:t xml:space="preserve"> </w:t>
            </w:r>
            <w:r>
              <w:rPr>
                <w:spacing w:val="-4"/>
                <w:sz w:val="24"/>
              </w:rPr>
              <w:t>acid</w:t>
            </w:r>
          </w:p>
        </w:tc>
        <w:tc>
          <w:tcPr>
            <w:tcW w:w="2710" w:type="dxa"/>
          </w:tcPr>
          <w:p w14:paraId="1325F1C0" w14:textId="77777777" w:rsidR="004A282F" w:rsidRDefault="00000000">
            <w:pPr>
              <w:pStyle w:val="TableParagraph"/>
              <w:ind w:left="94"/>
              <w:rPr>
                <w:sz w:val="24"/>
              </w:rPr>
            </w:pPr>
            <w:r>
              <w:rPr>
                <w:sz w:val="24"/>
              </w:rPr>
              <w:t>Anti-fungal</w:t>
            </w:r>
            <w:r>
              <w:rPr>
                <w:spacing w:val="-15"/>
                <w:sz w:val="24"/>
              </w:rPr>
              <w:t xml:space="preserve"> </w:t>
            </w:r>
            <w:r>
              <w:rPr>
                <w:spacing w:val="-2"/>
                <w:sz w:val="24"/>
              </w:rPr>
              <w:t>agent</w:t>
            </w:r>
          </w:p>
        </w:tc>
      </w:tr>
    </w:tbl>
    <w:p w14:paraId="7AB43DAC" w14:textId="77777777" w:rsidR="004A282F" w:rsidRDefault="004A282F">
      <w:pPr>
        <w:rPr>
          <w:sz w:val="24"/>
        </w:rPr>
        <w:sectPr w:rsidR="004A282F">
          <w:pgSz w:w="12240" w:h="15840"/>
          <w:pgMar w:top="1340" w:right="1300" w:bottom="280" w:left="1300" w:header="751" w:footer="0" w:gutter="0"/>
          <w:cols w:space="720"/>
        </w:sectPr>
      </w:pPr>
    </w:p>
    <w:p w14:paraId="6FAEE558" w14:textId="77777777" w:rsidR="004A282F" w:rsidRDefault="004A282F">
      <w:pPr>
        <w:pStyle w:val="BodyText"/>
        <w:spacing w:before="3"/>
        <w:ind w:left="0"/>
        <w:jc w:val="left"/>
        <w:rPr>
          <w:sz w:val="8"/>
        </w:rPr>
      </w:pPr>
    </w:p>
    <w:tbl>
      <w:tblPr>
        <w:tblW w:w="0" w:type="auto"/>
        <w:tblInd w:w="688" w:type="dxa"/>
        <w:tblBorders>
          <w:top w:val="single" w:sz="6" w:space="0" w:color="A1A9B0"/>
          <w:left w:val="single" w:sz="6" w:space="0" w:color="A1A9B0"/>
          <w:bottom w:val="single" w:sz="6" w:space="0" w:color="A1A9B0"/>
          <w:right w:val="single" w:sz="6" w:space="0" w:color="A1A9B0"/>
          <w:insideH w:val="single" w:sz="6" w:space="0" w:color="A1A9B0"/>
          <w:insideV w:val="single" w:sz="6" w:space="0" w:color="A1A9B0"/>
        </w:tblBorders>
        <w:tblLayout w:type="fixed"/>
        <w:tblCellMar>
          <w:left w:w="0" w:type="dxa"/>
          <w:right w:w="0" w:type="dxa"/>
        </w:tblCellMar>
        <w:tblLook w:val="01E0" w:firstRow="1" w:lastRow="1" w:firstColumn="1" w:lastColumn="1" w:noHBand="0" w:noVBand="0"/>
      </w:tblPr>
      <w:tblGrid>
        <w:gridCol w:w="1214"/>
        <w:gridCol w:w="2086"/>
        <w:gridCol w:w="2273"/>
        <w:gridCol w:w="2710"/>
      </w:tblGrid>
      <w:tr w:rsidR="004A282F" w14:paraId="56C2316D" w14:textId="77777777">
        <w:trPr>
          <w:trHeight w:val="849"/>
        </w:trPr>
        <w:tc>
          <w:tcPr>
            <w:tcW w:w="1214" w:type="dxa"/>
          </w:tcPr>
          <w:p w14:paraId="23A15689" w14:textId="77777777" w:rsidR="004A282F" w:rsidRDefault="00000000">
            <w:pPr>
              <w:pStyle w:val="TableParagraph"/>
              <w:spacing w:before="181"/>
              <w:ind w:left="170" w:right="161"/>
              <w:rPr>
                <w:sz w:val="24"/>
              </w:rPr>
            </w:pPr>
            <w:r>
              <w:rPr>
                <w:spacing w:val="-5"/>
                <w:sz w:val="24"/>
              </w:rPr>
              <w:t>12</w:t>
            </w:r>
          </w:p>
        </w:tc>
        <w:tc>
          <w:tcPr>
            <w:tcW w:w="2086" w:type="dxa"/>
          </w:tcPr>
          <w:p w14:paraId="7F817918" w14:textId="77777777" w:rsidR="004A282F" w:rsidRDefault="00000000">
            <w:pPr>
              <w:pStyle w:val="TableParagraph"/>
              <w:spacing w:before="181"/>
              <w:ind w:left="187" w:right="181"/>
              <w:rPr>
                <w:sz w:val="24"/>
              </w:rPr>
            </w:pPr>
            <w:r>
              <w:rPr>
                <w:sz w:val="24"/>
              </w:rPr>
              <w:t>Lauric</w:t>
            </w:r>
            <w:r>
              <w:rPr>
                <w:spacing w:val="-6"/>
                <w:sz w:val="24"/>
              </w:rPr>
              <w:t xml:space="preserve"> </w:t>
            </w:r>
            <w:r>
              <w:rPr>
                <w:spacing w:val="-4"/>
                <w:sz w:val="24"/>
              </w:rPr>
              <w:t>acid</w:t>
            </w:r>
          </w:p>
        </w:tc>
        <w:tc>
          <w:tcPr>
            <w:tcW w:w="2273" w:type="dxa"/>
          </w:tcPr>
          <w:p w14:paraId="250F77D2" w14:textId="77777777" w:rsidR="004A282F" w:rsidRDefault="00000000">
            <w:pPr>
              <w:pStyle w:val="TableParagraph"/>
              <w:spacing w:before="181"/>
              <w:ind w:left="331" w:right="0"/>
              <w:jc w:val="left"/>
              <w:rPr>
                <w:sz w:val="24"/>
              </w:rPr>
            </w:pPr>
            <w:r>
              <w:rPr>
                <w:spacing w:val="-2"/>
                <w:sz w:val="24"/>
              </w:rPr>
              <w:t>Dodecanoic</w:t>
            </w:r>
            <w:r>
              <w:rPr>
                <w:spacing w:val="4"/>
                <w:sz w:val="24"/>
              </w:rPr>
              <w:t xml:space="preserve"> </w:t>
            </w:r>
            <w:r>
              <w:rPr>
                <w:spacing w:val="-4"/>
                <w:sz w:val="24"/>
              </w:rPr>
              <w:t>acid</w:t>
            </w:r>
          </w:p>
        </w:tc>
        <w:tc>
          <w:tcPr>
            <w:tcW w:w="2710" w:type="dxa"/>
          </w:tcPr>
          <w:p w14:paraId="5D746E8E" w14:textId="77777777" w:rsidR="004A282F" w:rsidRDefault="00000000">
            <w:pPr>
              <w:pStyle w:val="TableParagraph"/>
              <w:spacing w:before="40" w:line="242" w:lineRule="auto"/>
              <w:ind w:left="809" w:right="0" w:hanging="488"/>
              <w:jc w:val="left"/>
              <w:rPr>
                <w:sz w:val="24"/>
              </w:rPr>
            </w:pPr>
            <w:r>
              <w:rPr>
                <w:sz w:val="24"/>
              </w:rPr>
              <w:t>Coconut</w:t>
            </w:r>
            <w:r>
              <w:rPr>
                <w:spacing w:val="-13"/>
                <w:sz w:val="24"/>
              </w:rPr>
              <w:t xml:space="preserve"> </w:t>
            </w:r>
            <w:r>
              <w:rPr>
                <w:sz w:val="24"/>
              </w:rPr>
              <w:t>oil</w:t>
            </w:r>
            <w:r>
              <w:rPr>
                <w:spacing w:val="-12"/>
                <w:sz w:val="24"/>
              </w:rPr>
              <w:t xml:space="preserve"> </w:t>
            </w:r>
            <w:r>
              <w:rPr>
                <w:sz w:val="24"/>
              </w:rPr>
              <w:t>and</w:t>
            </w:r>
            <w:r>
              <w:rPr>
                <w:spacing w:val="-13"/>
                <w:sz w:val="24"/>
              </w:rPr>
              <w:t xml:space="preserve"> </w:t>
            </w:r>
            <w:r>
              <w:rPr>
                <w:sz w:val="24"/>
              </w:rPr>
              <w:t>hand wash soaps</w:t>
            </w:r>
          </w:p>
        </w:tc>
      </w:tr>
      <w:tr w:rsidR="004A282F" w14:paraId="73F26172" w14:textId="77777777">
        <w:trPr>
          <w:trHeight w:val="570"/>
        </w:trPr>
        <w:tc>
          <w:tcPr>
            <w:tcW w:w="1214" w:type="dxa"/>
          </w:tcPr>
          <w:p w14:paraId="72EEF564" w14:textId="77777777" w:rsidR="004A282F" w:rsidRDefault="00000000">
            <w:pPr>
              <w:pStyle w:val="TableParagraph"/>
              <w:ind w:left="170" w:right="161"/>
              <w:rPr>
                <w:sz w:val="24"/>
              </w:rPr>
            </w:pPr>
            <w:r>
              <w:rPr>
                <w:spacing w:val="-5"/>
                <w:sz w:val="24"/>
              </w:rPr>
              <w:t>13</w:t>
            </w:r>
          </w:p>
        </w:tc>
        <w:tc>
          <w:tcPr>
            <w:tcW w:w="2086" w:type="dxa"/>
          </w:tcPr>
          <w:p w14:paraId="5448F284" w14:textId="77777777" w:rsidR="004A282F" w:rsidRDefault="00000000">
            <w:pPr>
              <w:pStyle w:val="TableParagraph"/>
              <w:ind w:left="187" w:right="181"/>
              <w:rPr>
                <w:sz w:val="24"/>
              </w:rPr>
            </w:pPr>
            <w:proofErr w:type="spellStart"/>
            <w:r>
              <w:rPr>
                <w:sz w:val="24"/>
              </w:rPr>
              <w:t>Tridecylic</w:t>
            </w:r>
            <w:proofErr w:type="spellEnd"/>
            <w:r>
              <w:rPr>
                <w:spacing w:val="-15"/>
                <w:sz w:val="24"/>
              </w:rPr>
              <w:t xml:space="preserve"> </w:t>
            </w:r>
            <w:r>
              <w:rPr>
                <w:spacing w:val="-4"/>
                <w:sz w:val="24"/>
              </w:rPr>
              <w:t>acid</w:t>
            </w:r>
          </w:p>
        </w:tc>
        <w:tc>
          <w:tcPr>
            <w:tcW w:w="2273" w:type="dxa"/>
          </w:tcPr>
          <w:p w14:paraId="0D8C8F18" w14:textId="77777777" w:rsidR="004A282F" w:rsidRDefault="00000000">
            <w:pPr>
              <w:pStyle w:val="TableParagraph"/>
              <w:ind w:left="331" w:right="0"/>
              <w:jc w:val="left"/>
              <w:rPr>
                <w:sz w:val="24"/>
              </w:rPr>
            </w:pPr>
            <w:r>
              <w:rPr>
                <w:spacing w:val="-2"/>
                <w:sz w:val="24"/>
              </w:rPr>
              <w:t>Tridecanoic</w:t>
            </w:r>
            <w:r>
              <w:rPr>
                <w:spacing w:val="6"/>
                <w:sz w:val="24"/>
              </w:rPr>
              <w:t xml:space="preserve"> </w:t>
            </w:r>
            <w:r>
              <w:rPr>
                <w:spacing w:val="-4"/>
                <w:sz w:val="24"/>
              </w:rPr>
              <w:t>acid</w:t>
            </w:r>
          </w:p>
        </w:tc>
        <w:tc>
          <w:tcPr>
            <w:tcW w:w="2710" w:type="dxa"/>
          </w:tcPr>
          <w:p w14:paraId="645A36BA" w14:textId="77777777" w:rsidR="004A282F" w:rsidRDefault="00000000">
            <w:pPr>
              <w:pStyle w:val="TableParagraph"/>
              <w:ind w:left="99"/>
              <w:rPr>
                <w:sz w:val="24"/>
              </w:rPr>
            </w:pPr>
            <w:r>
              <w:rPr>
                <w:sz w:val="24"/>
              </w:rPr>
              <w:t>Plant</w:t>
            </w:r>
            <w:r>
              <w:rPr>
                <w:spacing w:val="-2"/>
                <w:sz w:val="24"/>
              </w:rPr>
              <w:t xml:space="preserve"> metabolite</w:t>
            </w:r>
          </w:p>
        </w:tc>
      </w:tr>
      <w:tr w:rsidR="004A282F" w14:paraId="24CD02AD" w14:textId="77777777">
        <w:trPr>
          <w:trHeight w:val="572"/>
        </w:trPr>
        <w:tc>
          <w:tcPr>
            <w:tcW w:w="1214" w:type="dxa"/>
          </w:tcPr>
          <w:p w14:paraId="3491577D" w14:textId="77777777" w:rsidR="004A282F" w:rsidRDefault="00000000">
            <w:pPr>
              <w:pStyle w:val="TableParagraph"/>
              <w:ind w:left="170" w:right="161"/>
              <w:rPr>
                <w:sz w:val="24"/>
              </w:rPr>
            </w:pPr>
            <w:r>
              <w:rPr>
                <w:spacing w:val="-5"/>
                <w:sz w:val="24"/>
              </w:rPr>
              <w:t>14</w:t>
            </w:r>
          </w:p>
        </w:tc>
        <w:tc>
          <w:tcPr>
            <w:tcW w:w="2086" w:type="dxa"/>
          </w:tcPr>
          <w:p w14:paraId="46D620AA" w14:textId="77777777" w:rsidR="004A282F" w:rsidRDefault="00000000">
            <w:pPr>
              <w:pStyle w:val="TableParagraph"/>
              <w:ind w:left="187" w:right="181"/>
              <w:rPr>
                <w:sz w:val="24"/>
              </w:rPr>
            </w:pPr>
            <w:r>
              <w:rPr>
                <w:sz w:val="24"/>
              </w:rPr>
              <w:t>Myristic</w:t>
            </w:r>
            <w:r>
              <w:rPr>
                <w:spacing w:val="-10"/>
                <w:sz w:val="24"/>
              </w:rPr>
              <w:t xml:space="preserve"> </w:t>
            </w:r>
            <w:r>
              <w:rPr>
                <w:spacing w:val="-4"/>
                <w:sz w:val="24"/>
              </w:rPr>
              <w:t>acid</w:t>
            </w:r>
          </w:p>
        </w:tc>
        <w:tc>
          <w:tcPr>
            <w:tcW w:w="2273" w:type="dxa"/>
          </w:tcPr>
          <w:p w14:paraId="1FAFF3D3" w14:textId="77777777" w:rsidR="004A282F" w:rsidRDefault="00000000">
            <w:pPr>
              <w:pStyle w:val="TableParagraph"/>
              <w:ind w:right="216"/>
              <w:jc w:val="right"/>
              <w:rPr>
                <w:sz w:val="24"/>
              </w:rPr>
            </w:pPr>
            <w:proofErr w:type="spellStart"/>
            <w:r>
              <w:rPr>
                <w:sz w:val="24"/>
              </w:rPr>
              <w:t>Tetradecanoic</w:t>
            </w:r>
            <w:proofErr w:type="spellEnd"/>
            <w:r>
              <w:rPr>
                <w:spacing w:val="-6"/>
                <w:sz w:val="24"/>
              </w:rPr>
              <w:t xml:space="preserve"> </w:t>
            </w:r>
            <w:r>
              <w:rPr>
                <w:spacing w:val="-4"/>
                <w:sz w:val="24"/>
              </w:rPr>
              <w:t>acid</w:t>
            </w:r>
          </w:p>
        </w:tc>
        <w:tc>
          <w:tcPr>
            <w:tcW w:w="2710" w:type="dxa"/>
          </w:tcPr>
          <w:p w14:paraId="3C29A5DE" w14:textId="77777777" w:rsidR="004A282F" w:rsidRDefault="00000000">
            <w:pPr>
              <w:pStyle w:val="TableParagraph"/>
              <w:ind w:left="97"/>
              <w:rPr>
                <w:sz w:val="24"/>
              </w:rPr>
            </w:pPr>
            <w:r>
              <w:rPr>
                <w:spacing w:val="-2"/>
                <w:sz w:val="24"/>
              </w:rPr>
              <w:t>Nutmeg</w:t>
            </w:r>
          </w:p>
        </w:tc>
      </w:tr>
      <w:tr w:rsidR="004A282F" w14:paraId="6E3D4698" w14:textId="77777777">
        <w:trPr>
          <w:trHeight w:val="570"/>
        </w:trPr>
        <w:tc>
          <w:tcPr>
            <w:tcW w:w="1214" w:type="dxa"/>
          </w:tcPr>
          <w:p w14:paraId="67EC7632" w14:textId="77777777" w:rsidR="004A282F" w:rsidRDefault="00000000">
            <w:pPr>
              <w:pStyle w:val="TableParagraph"/>
              <w:ind w:left="170" w:right="161"/>
              <w:rPr>
                <w:sz w:val="24"/>
              </w:rPr>
            </w:pPr>
            <w:r>
              <w:rPr>
                <w:spacing w:val="-5"/>
                <w:sz w:val="24"/>
              </w:rPr>
              <w:t>15</w:t>
            </w:r>
          </w:p>
        </w:tc>
        <w:tc>
          <w:tcPr>
            <w:tcW w:w="2086" w:type="dxa"/>
          </w:tcPr>
          <w:p w14:paraId="757F43B6" w14:textId="77777777" w:rsidR="004A282F" w:rsidRDefault="00000000">
            <w:pPr>
              <w:pStyle w:val="TableParagraph"/>
              <w:ind w:left="187" w:right="182"/>
              <w:rPr>
                <w:sz w:val="24"/>
              </w:rPr>
            </w:pPr>
            <w:proofErr w:type="spellStart"/>
            <w:r>
              <w:rPr>
                <w:sz w:val="24"/>
              </w:rPr>
              <w:t>Pentadecylic</w:t>
            </w:r>
            <w:proofErr w:type="spellEnd"/>
            <w:r>
              <w:rPr>
                <w:spacing w:val="-8"/>
                <w:sz w:val="24"/>
              </w:rPr>
              <w:t xml:space="preserve"> </w:t>
            </w:r>
            <w:r>
              <w:rPr>
                <w:spacing w:val="-4"/>
                <w:sz w:val="24"/>
              </w:rPr>
              <w:t>acid</w:t>
            </w:r>
          </w:p>
        </w:tc>
        <w:tc>
          <w:tcPr>
            <w:tcW w:w="2273" w:type="dxa"/>
          </w:tcPr>
          <w:p w14:paraId="2E559E5F" w14:textId="77777777" w:rsidR="004A282F" w:rsidRDefault="00000000">
            <w:pPr>
              <w:pStyle w:val="TableParagraph"/>
              <w:ind w:right="202"/>
              <w:jc w:val="right"/>
              <w:rPr>
                <w:sz w:val="24"/>
              </w:rPr>
            </w:pPr>
            <w:r>
              <w:rPr>
                <w:sz w:val="24"/>
              </w:rPr>
              <w:t>Pentadecanoic</w:t>
            </w:r>
            <w:r>
              <w:rPr>
                <w:spacing w:val="-6"/>
                <w:sz w:val="24"/>
              </w:rPr>
              <w:t xml:space="preserve"> </w:t>
            </w:r>
            <w:r>
              <w:rPr>
                <w:spacing w:val="-4"/>
                <w:sz w:val="24"/>
              </w:rPr>
              <w:t>acid</w:t>
            </w:r>
          </w:p>
        </w:tc>
        <w:tc>
          <w:tcPr>
            <w:tcW w:w="2710" w:type="dxa"/>
          </w:tcPr>
          <w:p w14:paraId="25A962BA" w14:textId="77777777" w:rsidR="004A282F" w:rsidRDefault="00000000">
            <w:pPr>
              <w:pStyle w:val="TableParagraph"/>
              <w:ind w:left="98"/>
              <w:rPr>
                <w:sz w:val="24"/>
              </w:rPr>
            </w:pPr>
            <w:r>
              <w:rPr>
                <w:sz w:val="24"/>
              </w:rPr>
              <w:t>Milk</w:t>
            </w:r>
            <w:r>
              <w:rPr>
                <w:spacing w:val="-4"/>
                <w:sz w:val="24"/>
              </w:rPr>
              <w:t xml:space="preserve"> </w:t>
            </w:r>
            <w:r>
              <w:rPr>
                <w:spacing w:val="-5"/>
                <w:sz w:val="24"/>
              </w:rPr>
              <w:t>fat</w:t>
            </w:r>
          </w:p>
        </w:tc>
      </w:tr>
      <w:tr w:rsidR="004A282F" w14:paraId="76BEE869" w14:textId="77777777">
        <w:trPr>
          <w:trHeight w:val="572"/>
        </w:trPr>
        <w:tc>
          <w:tcPr>
            <w:tcW w:w="1214" w:type="dxa"/>
          </w:tcPr>
          <w:p w14:paraId="3FCA2AEE" w14:textId="77777777" w:rsidR="004A282F" w:rsidRDefault="00000000">
            <w:pPr>
              <w:pStyle w:val="TableParagraph"/>
              <w:spacing w:before="44"/>
              <w:ind w:left="170" w:right="161"/>
              <w:rPr>
                <w:sz w:val="24"/>
              </w:rPr>
            </w:pPr>
            <w:r>
              <w:rPr>
                <w:spacing w:val="-5"/>
                <w:sz w:val="24"/>
              </w:rPr>
              <w:t>16</w:t>
            </w:r>
          </w:p>
        </w:tc>
        <w:tc>
          <w:tcPr>
            <w:tcW w:w="2086" w:type="dxa"/>
          </w:tcPr>
          <w:p w14:paraId="49DDD416" w14:textId="77777777" w:rsidR="004A282F" w:rsidRDefault="00000000">
            <w:pPr>
              <w:pStyle w:val="TableParagraph"/>
              <w:spacing w:before="44"/>
              <w:ind w:left="187" w:right="179"/>
              <w:rPr>
                <w:sz w:val="24"/>
              </w:rPr>
            </w:pPr>
            <w:r>
              <w:rPr>
                <w:sz w:val="24"/>
              </w:rPr>
              <w:t>Palmitic</w:t>
            </w:r>
            <w:r>
              <w:rPr>
                <w:spacing w:val="-3"/>
                <w:sz w:val="24"/>
              </w:rPr>
              <w:t xml:space="preserve"> </w:t>
            </w:r>
            <w:r>
              <w:rPr>
                <w:spacing w:val="-4"/>
                <w:sz w:val="24"/>
              </w:rPr>
              <w:t>acid</w:t>
            </w:r>
          </w:p>
        </w:tc>
        <w:tc>
          <w:tcPr>
            <w:tcW w:w="2273" w:type="dxa"/>
          </w:tcPr>
          <w:p w14:paraId="5E1E31D9" w14:textId="77777777" w:rsidR="004A282F" w:rsidRDefault="00000000">
            <w:pPr>
              <w:pStyle w:val="TableParagraph"/>
              <w:spacing w:before="44"/>
              <w:ind w:right="216"/>
              <w:jc w:val="right"/>
              <w:rPr>
                <w:sz w:val="24"/>
              </w:rPr>
            </w:pPr>
            <w:proofErr w:type="spellStart"/>
            <w:r>
              <w:rPr>
                <w:sz w:val="24"/>
              </w:rPr>
              <w:t>Hexadecanoic</w:t>
            </w:r>
            <w:proofErr w:type="spellEnd"/>
            <w:r>
              <w:rPr>
                <w:spacing w:val="-6"/>
                <w:sz w:val="24"/>
              </w:rPr>
              <w:t xml:space="preserve"> </w:t>
            </w:r>
            <w:r>
              <w:rPr>
                <w:spacing w:val="-4"/>
                <w:sz w:val="24"/>
              </w:rPr>
              <w:t>acid</w:t>
            </w:r>
          </w:p>
        </w:tc>
        <w:tc>
          <w:tcPr>
            <w:tcW w:w="2710" w:type="dxa"/>
          </w:tcPr>
          <w:p w14:paraId="476B3436" w14:textId="77777777" w:rsidR="004A282F" w:rsidRDefault="00000000">
            <w:pPr>
              <w:pStyle w:val="TableParagraph"/>
              <w:spacing w:before="44"/>
              <w:ind w:left="98"/>
              <w:rPr>
                <w:sz w:val="24"/>
              </w:rPr>
            </w:pPr>
            <w:r>
              <w:rPr>
                <w:sz w:val="24"/>
              </w:rPr>
              <w:t>Palm</w:t>
            </w:r>
            <w:r>
              <w:rPr>
                <w:spacing w:val="-3"/>
                <w:sz w:val="24"/>
              </w:rPr>
              <w:t xml:space="preserve"> </w:t>
            </w:r>
            <w:r>
              <w:rPr>
                <w:spacing w:val="-5"/>
                <w:sz w:val="24"/>
              </w:rPr>
              <w:t>oil</w:t>
            </w:r>
          </w:p>
        </w:tc>
      </w:tr>
      <w:tr w:rsidR="004A282F" w14:paraId="4BB1ADAB" w14:textId="77777777">
        <w:trPr>
          <w:trHeight w:val="847"/>
        </w:trPr>
        <w:tc>
          <w:tcPr>
            <w:tcW w:w="1214" w:type="dxa"/>
          </w:tcPr>
          <w:p w14:paraId="14E6FA76" w14:textId="77777777" w:rsidR="004A282F" w:rsidRDefault="00000000">
            <w:pPr>
              <w:pStyle w:val="TableParagraph"/>
              <w:spacing w:before="182"/>
              <w:ind w:left="170" w:right="161"/>
              <w:rPr>
                <w:sz w:val="24"/>
              </w:rPr>
            </w:pPr>
            <w:r>
              <w:rPr>
                <w:spacing w:val="-5"/>
                <w:sz w:val="24"/>
              </w:rPr>
              <w:t>17</w:t>
            </w:r>
          </w:p>
        </w:tc>
        <w:tc>
          <w:tcPr>
            <w:tcW w:w="2086" w:type="dxa"/>
          </w:tcPr>
          <w:p w14:paraId="7C232D25" w14:textId="77777777" w:rsidR="004A282F" w:rsidRDefault="00000000">
            <w:pPr>
              <w:pStyle w:val="TableParagraph"/>
              <w:spacing w:before="182"/>
              <w:ind w:left="185" w:right="182"/>
              <w:rPr>
                <w:sz w:val="24"/>
              </w:rPr>
            </w:pPr>
            <w:r>
              <w:rPr>
                <w:sz w:val="24"/>
              </w:rPr>
              <w:t>Margaric</w:t>
            </w:r>
            <w:r>
              <w:rPr>
                <w:spacing w:val="-8"/>
                <w:sz w:val="24"/>
              </w:rPr>
              <w:t xml:space="preserve"> </w:t>
            </w:r>
            <w:r>
              <w:rPr>
                <w:spacing w:val="-4"/>
                <w:sz w:val="24"/>
              </w:rPr>
              <w:t>acid</w:t>
            </w:r>
          </w:p>
        </w:tc>
        <w:tc>
          <w:tcPr>
            <w:tcW w:w="2273" w:type="dxa"/>
          </w:tcPr>
          <w:p w14:paraId="6C87F20E" w14:textId="77777777" w:rsidR="004A282F" w:rsidRDefault="00000000">
            <w:pPr>
              <w:pStyle w:val="TableParagraph"/>
              <w:spacing w:before="182"/>
              <w:ind w:right="183"/>
              <w:jc w:val="right"/>
              <w:rPr>
                <w:sz w:val="24"/>
              </w:rPr>
            </w:pPr>
            <w:r>
              <w:rPr>
                <w:sz w:val="24"/>
              </w:rPr>
              <w:t>Heptadecanoic</w:t>
            </w:r>
            <w:r>
              <w:rPr>
                <w:spacing w:val="-6"/>
                <w:sz w:val="24"/>
              </w:rPr>
              <w:t xml:space="preserve"> </w:t>
            </w:r>
            <w:r>
              <w:rPr>
                <w:spacing w:val="-4"/>
                <w:sz w:val="24"/>
              </w:rPr>
              <w:t>acid</w:t>
            </w:r>
          </w:p>
        </w:tc>
        <w:tc>
          <w:tcPr>
            <w:tcW w:w="2710" w:type="dxa"/>
          </w:tcPr>
          <w:p w14:paraId="365DE89D" w14:textId="77777777" w:rsidR="004A282F" w:rsidRDefault="00000000">
            <w:pPr>
              <w:pStyle w:val="TableParagraph"/>
              <w:spacing w:before="39" w:line="242" w:lineRule="auto"/>
              <w:ind w:left="979" w:right="0" w:hanging="680"/>
              <w:jc w:val="left"/>
              <w:rPr>
                <w:sz w:val="24"/>
              </w:rPr>
            </w:pPr>
            <w:r>
              <w:rPr>
                <w:sz w:val="24"/>
              </w:rPr>
              <w:t>Pheromone</w:t>
            </w:r>
            <w:r>
              <w:rPr>
                <w:spacing w:val="-15"/>
                <w:sz w:val="24"/>
              </w:rPr>
              <w:t xml:space="preserve"> </w:t>
            </w:r>
            <w:r>
              <w:rPr>
                <w:sz w:val="24"/>
              </w:rPr>
              <w:t>in</w:t>
            </w:r>
            <w:r>
              <w:rPr>
                <w:spacing w:val="-15"/>
                <w:sz w:val="24"/>
              </w:rPr>
              <w:t xml:space="preserve"> </w:t>
            </w:r>
            <w:r>
              <w:rPr>
                <w:sz w:val="24"/>
              </w:rPr>
              <w:t xml:space="preserve">various </w:t>
            </w:r>
            <w:r>
              <w:rPr>
                <w:spacing w:val="-2"/>
                <w:sz w:val="24"/>
              </w:rPr>
              <w:t>animals</w:t>
            </w:r>
          </w:p>
        </w:tc>
      </w:tr>
      <w:tr w:rsidR="004A282F" w14:paraId="18F0F049" w14:textId="77777777">
        <w:trPr>
          <w:trHeight w:val="849"/>
        </w:trPr>
        <w:tc>
          <w:tcPr>
            <w:tcW w:w="1214" w:type="dxa"/>
          </w:tcPr>
          <w:p w14:paraId="7A6062C4" w14:textId="77777777" w:rsidR="004A282F" w:rsidRDefault="00000000">
            <w:pPr>
              <w:pStyle w:val="TableParagraph"/>
              <w:spacing w:before="181"/>
              <w:ind w:left="170" w:right="161"/>
              <w:rPr>
                <w:sz w:val="24"/>
              </w:rPr>
            </w:pPr>
            <w:r>
              <w:rPr>
                <w:spacing w:val="-5"/>
                <w:sz w:val="24"/>
              </w:rPr>
              <w:t>18</w:t>
            </w:r>
          </w:p>
        </w:tc>
        <w:tc>
          <w:tcPr>
            <w:tcW w:w="2086" w:type="dxa"/>
          </w:tcPr>
          <w:p w14:paraId="5EB9FDC0" w14:textId="77777777" w:rsidR="004A282F" w:rsidRDefault="00000000">
            <w:pPr>
              <w:pStyle w:val="TableParagraph"/>
              <w:spacing w:before="181"/>
              <w:ind w:left="187" w:right="181"/>
              <w:rPr>
                <w:sz w:val="24"/>
              </w:rPr>
            </w:pPr>
            <w:r>
              <w:rPr>
                <w:sz w:val="24"/>
              </w:rPr>
              <w:t>Stearic</w:t>
            </w:r>
            <w:r>
              <w:rPr>
                <w:spacing w:val="-6"/>
                <w:sz w:val="24"/>
              </w:rPr>
              <w:t xml:space="preserve"> </w:t>
            </w:r>
            <w:r>
              <w:rPr>
                <w:spacing w:val="-4"/>
                <w:sz w:val="24"/>
              </w:rPr>
              <w:t>acid</w:t>
            </w:r>
          </w:p>
        </w:tc>
        <w:tc>
          <w:tcPr>
            <w:tcW w:w="2273" w:type="dxa"/>
          </w:tcPr>
          <w:p w14:paraId="20489508" w14:textId="77777777" w:rsidR="004A282F" w:rsidRDefault="00000000">
            <w:pPr>
              <w:pStyle w:val="TableParagraph"/>
              <w:spacing w:before="181"/>
              <w:ind w:right="243"/>
              <w:jc w:val="right"/>
              <w:rPr>
                <w:sz w:val="24"/>
              </w:rPr>
            </w:pPr>
            <w:r>
              <w:rPr>
                <w:sz w:val="24"/>
              </w:rPr>
              <w:t>Octadecanoic</w:t>
            </w:r>
            <w:r>
              <w:rPr>
                <w:spacing w:val="-6"/>
                <w:sz w:val="24"/>
              </w:rPr>
              <w:t xml:space="preserve"> </w:t>
            </w:r>
            <w:r>
              <w:rPr>
                <w:spacing w:val="-4"/>
                <w:sz w:val="24"/>
              </w:rPr>
              <w:t>acid</w:t>
            </w:r>
          </w:p>
        </w:tc>
        <w:tc>
          <w:tcPr>
            <w:tcW w:w="2710" w:type="dxa"/>
          </w:tcPr>
          <w:p w14:paraId="1B8A0510" w14:textId="77777777" w:rsidR="004A282F" w:rsidRDefault="00000000">
            <w:pPr>
              <w:pStyle w:val="TableParagraph"/>
              <w:spacing w:line="242" w:lineRule="auto"/>
              <w:ind w:left="974" w:right="0" w:hanging="826"/>
              <w:jc w:val="left"/>
              <w:rPr>
                <w:sz w:val="24"/>
              </w:rPr>
            </w:pPr>
            <w:r>
              <w:rPr>
                <w:sz w:val="24"/>
              </w:rPr>
              <w:t>Chocolate,</w:t>
            </w:r>
            <w:r>
              <w:rPr>
                <w:spacing w:val="-15"/>
                <w:sz w:val="24"/>
              </w:rPr>
              <w:t xml:space="preserve"> </w:t>
            </w:r>
            <w:r>
              <w:rPr>
                <w:sz w:val="24"/>
              </w:rPr>
              <w:t>waxes,</w:t>
            </w:r>
            <w:r>
              <w:rPr>
                <w:spacing w:val="-15"/>
                <w:sz w:val="24"/>
              </w:rPr>
              <w:t xml:space="preserve"> </w:t>
            </w:r>
            <w:r>
              <w:rPr>
                <w:sz w:val="24"/>
              </w:rPr>
              <w:t>soaps, and oils</w:t>
            </w:r>
          </w:p>
        </w:tc>
      </w:tr>
      <w:tr w:rsidR="004A282F" w14:paraId="76FD65C9" w14:textId="77777777">
        <w:trPr>
          <w:trHeight w:val="848"/>
        </w:trPr>
        <w:tc>
          <w:tcPr>
            <w:tcW w:w="1214" w:type="dxa"/>
          </w:tcPr>
          <w:p w14:paraId="6E3EE035" w14:textId="77777777" w:rsidR="004A282F" w:rsidRDefault="00000000">
            <w:pPr>
              <w:pStyle w:val="TableParagraph"/>
              <w:spacing w:before="181"/>
              <w:ind w:left="170" w:right="161"/>
              <w:rPr>
                <w:sz w:val="24"/>
              </w:rPr>
            </w:pPr>
            <w:r>
              <w:rPr>
                <w:spacing w:val="-5"/>
                <w:sz w:val="24"/>
              </w:rPr>
              <w:t>19</w:t>
            </w:r>
          </w:p>
        </w:tc>
        <w:tc>
          <w:tcPr>
            <w:tcW w:w="2086" w:type="dxa"/>
          </w:tcPr>
          <w:p w14:paraId="7D2C3A3A" w14:textId="77777777" w:rsidR="004A282F" w:rsidRDefault="00000000">
            <w:pPr>
              <w:pStyle w:val="TableParagraph"/>
              <w:spacing w:before="181"/>
              <w:ind w:left="187" w:right="181"/>
              <w:rPr>
                <w:sz w:val="24"/>
              </w:rPr>
            </w:pPr>
            <w:proofErr w:type="spellStart"/>
            <w:r>
              <w:rPr>
                <w:spacing w:val="-2"/>
                <w:sz w:val="24"/>
              </w:rPr>
              <w:t>Nonadecylic</w:t>
            </w:r>
            <w:proofErr w:type="spellEnd"/>
            <w:r>
              <w:rPr>
                <w:spacing w:val="5"/>
                <w:sz w:val="24"/>
              </w:rPr>
              <w:t xml:space="preserve"> </w:t>
            </w:r>
            <w:r>
              <w:rPr>
                <w:spacing w:val="-4"/>
                <w:sz w:val="24"/>
              </w:rPr>
              <w:t>acid</w:t>
            </w:r>
          </w:p>
        </w:tc>
        <w:tc>
          <w:tcPr>
            <w:tcW w:w="2273" w:type="dxa"/>
          </w:tcPr>
          <w:p w14:paraId="24C2AF58" w14:textId="77777777" w:rsidR="004A282F" w:rsidRDefault="00000000">
            <w:pPr>
              <w:pStyle w:val="TableParagraph"/>
              <w:spacing w:before="181"/>
              <w:ind w:right="209"/>
              <w:jc w:val="right"/>
              <w:rPr>
                <w:sz w:val="24"/>
              </w:rPr>
            </w:pPr>
            <w:r>
              <w:rPr>
                <w:spacing w:val="-2"/>
                <w:sz w:val="24"/>
              </w:rPr>
              <w:t>Nonadecanoic</w:t>
            </w:r>
            <w:r>
              <w:rPr>
                <w:spacing w:val="6"/>
                <w:sz w:val="24"/>
              </w:rPr>
              <w:t xml:space="preserve"> </w:t>
            </w:r>
            <w:r>
              <w:rPr>
                <w:spacing w:val="-4"/>
                <w:sz w:val="24"/>
              </w:rPr>
              <w:t>acid</w:t>
            </w:r>
          </w:p>
        </w:tc>
        <w:tc>
          <w:tcPr>
            <w:tcW w:w="2710" w:type="dxa"/>
          </w:tcPr>
          <w:p w14:paraId="5BCD8893" w14:textId="77777777" w:rsidR="004A282F" w:rsidRDefault="00000000">
            <w:pPr>
              <w:pStyle w:val="TableParagraph"/>
              <w:spacing w:before="39" w:line="242" w:lineRule="auto"/>
              <w:ind w:left="578" w:right="235" w:firstLine="55"/>
              <w:jc w:val="left"/>
              <w:rPr>
                <w:sz w:val="24"/>
              </w:rPr>
            </w:pPr>
            <w:r>
              <w:rPr>
                <w:sz w:val="24"/>
              </w:rPr>
              <w:t>Fats, vegetable oils,</w:t>
            </w:r>
            <w:r>
              <w:rPr>
                <w:spacing w:val="-2"/>
                <w:sz w:val="24"/>
              </w:rPr>
              <w:t xml:space="preserve"> pheromone</w:t>
            </w:r>
          </w:p>
        </w:tc>
      </w:tr>
      <w:tr w:rsidR="004A282F" w14:paraId="3F8A98DA" w14:textId="77777777">
        <w:trPr>
          <w:trHeight w:val="570"/>
        </w:trPr>
        <w:tc>
          <w:tcPr>
            <w:tcW w:w="1214" w:type="dxa"/>
          </w:tcPr>
          <w:p w14:paraId="7236CFEB" w14:textId="77777777" w:rsidR="004A282F" w:rsidRDefault="00000000">
            <w:pPr>
              <w:pStyle w:val="TableParagraph"/>
              <w:ind w:left="170" w:right="161"/>
              <w:rPr>
                <w:sz w:val="24"/>
              </w:rPr>
            </w:pPr>
            <w:r>
              <w:rPr>
                <w:spacing w:val="-5"/>
                <w:sz w:val="24"/>
              </w:rPr>
              <w:t>20</w:t>
            </w:r>
          </w:p>
        </w:tc>
        <w:tc>
          <w:tcPr>
            <w:tcW w:w="2086" w:type="dxa"/>
          </w:tcPr>
          <w:p w14:paraId="3BD36CF9" w14:textId="77777777" w:rsidR="004A282F" w:rsidRDefault="00000000">
            <w:pPr>
              <w:pStyle w:val="TableParagraph"/>
              <w:ind w:left="185" w:right="182"/>
              <w:rPr>
                <w:sz w:val="24"/>
              </w:rPr>
            </w:pPr>
            <w:r>
              <w:rPr>
                <w:sz w:val="24"/>
              </w:rPr>
              <w:t>Arachidic</w:t>
            </w:r>
            <w:r>
              <w:rPr>
                <w:spacing w:val="-6"/>
                <w:sz w:val="24"/>
              </w:rPr>
              <w:t xml:space="preserve"> </w:t>
            </w:r>
            <w:r>
              <w:rPr>
                <w:spacing w:val="-4"/>
                <w:sz w:val="24"/>
              </w:rPr>
              <w:t>acid</w:t>
            </w:r>
          </w:p>
        </w:tc>
        <w:tc>
          <w:tcPr>
            <w:tcW w:w="2273" w:type="dxa"/>
          </w:tcPr>
          <w:p w14:paraId="39085703" w14:textId="77777777" w:rsidR="004A282F" w:rsidRDefault="00000000">
            <w:pPr>
              <w:pStyle w:val="TableParagraph"/>
              <w:ind w:left="444" w:right="0"/>
              <w:jc w:val="left"/>
              <w:rPr>
                <w:sz w:val="24"/>
              </w:rPr>
            </w:pPr>
            <w:proofErr w:type="spellStart"/>
            <w:r>
              <w:rPr>
                <w:sz w:val="24"/>
              </w:rPr>
              <w:t>Icosanoic</w:t>
            </w:r>
            <w:proofErr w:type="spellEnd"/>
            <w:r>
              <w:rPr>
                <w:spacing w:val="-9"/>
                <w:sz w:val="24"/>
              </w:rPr>
              <w:t xml:space="preserve"> </w:t>
            </w:r>
            <w:r>
              <w:rPr>
                <w:spacing w:val="-4"/>
                <w:sz w:val="24"/>
              </w:rPr>
              <w:t>acid</w:t>
            </w:r>
          </w:p>
        </w:tc>
        <w:tc>
          <w:tcPr>
            <w:tcW w:w="2710" w:type="dxa"/>
          </w:tcPr>
          <w:p w14:paraId="0FFEDDAB" w14:textId="77777777" w:rsidR="004A282F" w:rsidRDefault="00000000">
            <w:pPr>
              <w:pStyle w:val="TableParagraph"/>
              <w:ind w:left="98"/>
              <w:rPr>
                <w:sz w:val="24"/>
              </w:rPr>
            </w:pPr>
            <w:r>
              <w:rPr>
                <w:sz w:val="24"/>
              </w:rPr>
              <w:t>Peanut</w:t>
            </w:r>
            <w:r>
              <w:rPr>
                <w:spacing w:val="-4"/>
                <w:sz w:val="24"/>
              </w:rPr>
              <w:t xml:space="preserve"> </w:t>
            </w:r>
            <w:r>
              <w:rPr>
                <w:spacing w:val="-5"/>
                <w:sz w:val="24"/>
              </w:rPr>
              <w:t>oil</w:t>
            </w:r>
          </w:p>
        </w:tc>
      </w:tr>
    </w:tbl>
    <w:p w14:paraId="4316B1B8" w14:textId="77777777" w:rsidR="004A282F" w:rsidRDefault="004A282F">
      <w:pPr>
        <w:pStyle w:val="BodyText"/>
        <w:ind w:left="0"/>
        <w:jc w:val="left"/>
        <w:rPr>
          <w:sz w:val="20"/>
        </w:rPr>
      </w:pPr>
    </w:p>
    <w:p w14:paraId="58ACC778" w14:textId="77777777" w:rsidR="004A282F" w:rsidRDefault="004A282F">
      <w:pPr>
        <w:pStyle w:val="BodyText"/>
        <w:ind w:left="0"/>
        <w:jc w:val="left"/>
        <w:rPr>
          <w:sz w:val="26"/>
        </w:rPr>
      </w:pPr>
    </w:p>
    <w:p w14:paraId="776D2872" w14:textId="77777777" w:rsidR="004A282F" w:rsidRDefault="00000000">
      <w:pPr>
        <w:pStyle w:val="Heading1"/>
        <w:numPr>
          <w:ilvl w:val="3"/>
          <w:numId w:val="6"/>
        </w:numPr>
        <w:tabs>
          <w:tab w:val="left" w:pos="1580"/>
          <w:tab w:val="left" w:pos="1581"/>
        </w:tabs>
        <w:spacing w:before="90"/>
        <w:ind w:hanging="1441"/>
      </w:pPr>
      <w:r>
        <w:t>Uses</w:t>
      </w:r>
      <w:r>
        <w:rPr>
          <w:spacing w:val="-5"/>
        </w:rPr>
        <w:t xml:space="preserve"> </w:t>
      </w:r>
      <w:r>
        <w:t>of</w:t>
      </w:r>
      <w:r>
        <w:rPr>
          <w:spacing w:val="-4"/>
        </w:rPr>
        <w:t xml:space="preserve"> </w:t>
      </w:r>
      <w:r>
        <w:t>Carboxylic</w:t>
      </w:r>
      <w:r>
        <w:rPr>
          <w:spacing w:val="-5"/>
        </w:rPr>
        <w:t xml:space="preserve"> </w:t>
      </w:r>
      <w:r>
        <w:rPr>
          <w:spacing w:val="-4"/>
        </w:rPr>
        <w:t>Acids</w:t>
      </w:r>
    </w:p>
    <w:p w14:paraId="31B5A629" w14:textId="77777777" w:rsidR="004A282F" w:rsidRDefault="004A282F">
      <w:pPr>
        <w:pStyle w:val="BodyText"/>
        <w:ind w:left="0"/>
        <w:jc w:val="left"/>
        <w:rPr>
          <w:b/>
          <w:sz w:val="29"/>
        </w:rPr>
      </w:pPr>
    </w:p>
    <w:p w14:paraId="20B43967" w14:textId="114D0BE7" w:rsidR="004A282F" w:rsidRDefault="00000000">
      <w:pPr>
        <w:pStyle w:val="BodyText"/>
        <w:spacing w:line="360" w:lineRule="auto"/>
        <w:ind w:right="137" w:firstLine="566"/>
      </w:pPr>
      <w:r>
        <w:t>The carboxylic acids are substances that arise spontaneously at various life cycle stages or may</w:t>
      </w:r>
      <w:r>
        <w:rPr>
          <w:spacing w:val="-5"/>
        </w:rPr>
        <w:t xml:space="preserve"> </w:t>
      </w:r>
      <w:r>
        <w:t>get</w:t>
      </w:r>
      <w:r>
        <w:rPr>
          <w:spacing w:val="-2"/>
        </w:rPr>
        <w:t xml:space="preserve"> </w:t>
      </w:r>
      <w:r>
        <w:t>formed</w:t>
      </w:r>
      <w:r>
        <w:rPr>
          <w:spacing w:val="-2"/>
        </w:rPr>
        <w:t xml:space="preserve"> </w:t>
      </w:r>
      <w:r>
        <w:t>in</w:t>
      </w:r>
      <w:r>
        <w:rPr>
          <w:spacing w:val="-2"/>
        </w:rPr>
        <w:t xml:space="preserve"> </w:t>
      </w:r>
      <w:r>
        <w:t>research</w:t>
      </w:r>
      <w:r>
        <w:rPr>
          <w:spacing w:val="-2"/>
        </w:rPr>
        <w:t xml:space="preserve"> </w:t>
      </w:r>
      <w:r>
        <w:t>laboratory</w:t>
      </w:r>
      <w:r>
        <w:rPr>
          <w:spacing w:val="-7"/>
        </w:rPr>
        <w:t xml:space="preserve"> </w:t>
      </w:r>
      <w:r>
        <w:t>or</w:t>
      </w:r>
      <w:r>
        <w:rPr>
          <w:spacing w:val="-2"/>
        </w:rPr>
        <w:t xml:space="preserve"> </w:t>
      </w:r>
      <w:r>
        <w:t>on</w:t>
      </w:r>
      <w:r>
        <w:rPr>
          <w:spacing w:val="-3"/>
        </w:rPr>
        <w:t xml:space="preserve"> </w:t>
      </w:r>
      <w:r>
        <w:t>a</w:t>
      </w:r>
      <w:r>
        <w:rPr>
          <w:spacing w:val="-3"/>
        </w:rPr>
        <w:t xml:space="preserve"> </w:t>
      </w:r>
      <w:r>
        <w:t>wide</w:t>
      </w:r>
      <w:r>
        <w:rPr>
          <w:spacing w:val="-3"/>
        </w:rPr>
        <w:t xml:space="preserve"> </w:t>
      </w:r>
      <w:r>
        <w:t>scale</w:t>
      </w:r>
      <w:r>
        <w:rPr>
          <w:spacing w:val="-2"/>
        </w:rPr>
        <w:t xml:space="preserve"> </w:t>
      </w:r>
      <w:r>
        <w:t>production</w:t>
      </w:r>
      <w:r>
        <w:rPr>
          <w:spacing w:val="-2"/>
        </w:rPr>
        <w:t xml:space="preserve"> </w:t>
      </w:r>
      <w:r>
        <w:t>by</w:t>
      </w:r>
      <w:r>
        <w:rPr>
          <w:spacing w:val="-7"/>
        </w:rPr>
        <w:t xml:space="preserve"> </w:t>
      </w:r>
      <w:r>
        <w:t>the</w:t>
      </w:r>
      <w:r>
        <w:rPr>
          <w:spacing w:val="-2"/>
        </w:rPr>
        <w:t xml:space="preserve"> </w:t>
      </w:r>
      <w:r>
        <w:t>oxidation</w:t>
      </w:r>
      <w:r>
        <w:rPr>
          <w:spacing w:val="-2"/>
        </w:rPr>
        <w:t xml:space="preserve"> </w:t>
      </w:r>
      <w:r>
        <w:t>reactions</w:t>
      </w:r>
      <w:r>
        <w:rPr>
          <w:spacing w:val="-2"/>
        </w:rPr>
        <w:t xml:space="preserve"> </w:t>
      </w:r>
      <w:r>
        <w:t>of aldehydes,</w:t>
      </w:r>
      <w:r>
        <w:rPr>
          <w:spacing w:val="-6"/>
        </w:rPr>
        <w:t xml:space="preserve"> </w:t>
      </w:r>
      <w:r>
        <w:t>the</w:t>
      </w:r>
      <w:r>
        <w:rPr>
          <w:spacing w:val="-6"/>
        </w:rPr>
        <w:t xml:space="preserve"> </w:t>
      </w:r>
      <w:r>
        <w:t>primary</w:t>
      </w:r>
      <w:r>
        <w:rPr>
          <w:spacing w:val="-11"/>
        </w:rPr>
        <w:t xml:space="preserve"> </w:t>
      </w:r>
      <w:r>
        <w:t>alcohols</w:t>
      </w:r>
      <w:r>
        <w:rPr>
          <w:spacing w:val="-5"/>
        </w:rPr>
        <w:t xml:space="preserve"> </w:t>
      </w:r>
      <w:r>
        <w:t>as</w:t>
      </w:r>
      <w:r>
        <w:rPr>
          <w:spacing w:val="-6"/>
        </w:rPr>
        <w:t xml:space="preserve"> </w:t>
      </w:r>
      <w:r>
        <w:t>well</w:t>
      </w:r>
      <w:r>
        <w:rPr>
          <w:spacing w:val="-5"/>
        </w:rPr>
        <w:t xml:space="preserve"> </w:t>
      </w:r>
      <w:r>
        <w:t>as</w:t>
      </w:r>
      <w:r>
        <w:rPr>
          <w:spacing w:val="-6"/>
        </w:rPr>
        <w:t xml:space="preserve"> </w:t>
      </w:r>
      <w:r>
        <w:t>the</w:t>
      </w:r>
      <w:r>
        <w:rPr>
          <w:spacing w:val="-6"/>
        </w:rPr>
        <w:t xml:space="preserve"> </w:t>
      </w:r>
      <w:r>
        <w:t>hydrocarbons</w:t>
      </w:r>
      <w:r>
        <w:rPr>
          <w:spacing w:val="-6"/>
        </w:rPr>
        <w:t xml:space="preserve"> </w:t>
      </w:r>
      <w:r>
        <w:t>plus</w:t>
      </w:r>
      <w:r>
        <w:rPr>
          <w:spacing w:val="-5"/>
        </w:rPr>
        <w:t xml:space="preserve"> </w:t>
      </w:r>
      <w:r>
        <w:t>the</w:t>
      </w:r>
      <w:r>
        <w:rPr>
          <w:spacing w:val="-6"/>
        </w:rPr>
        <w:t xml:space="preserve"> </w:t>
      </w:r>
      <w:r>
        <w:t>oxidative</w:t>
      </w:r>
      <w:r>
        <w:rPr>
          <w:spacing w:val="-6"/>
        </w:rPr>
        <w:t xml:space="preserve"> </w:t>
      </w:r>
      <w:r>
        <w:t>cleavage</w:t>
      </w:r>
      <w:r>
        <w:rPr>
          <w:spacing w:val="-7"/>
        </w:rPr>
        <w:t xml:space="preserve"> </w:t>
      </w:r>
      <w:r>
        <w:t>of</w:t>
      </w:r>
      <w:r>
        <w:rPr>
          <w:spacing w:val="-7"/>
        </w:rPr>
        <w:t xml:space="preserve"> </w:t>
      </w:r>
      <w:r>
        <w:t xml:space="preserve">olefins in addition to the </w:t>
      </w:r>
      <w:r w:rsidR="008F67E1">
        <w:t>catalyzed</w:t>
      </w:r>
      <w:r>
        <w:t xml:space="preserve"> alcohol dehydrogenation or by oxidation of alcohols. In our contemporary society, organic acids play a major and varied function, as demonstrated by many uses</w:t>
      </w:r>
      <w:r>
        <w:rPr>
          <w:spacing w:val="-9"/>
        </w:rPr>
        <w:t xml:space="preserve"> </w:t>
      </w:r>
      <w:r>
        <w:t>across</w:t>
      </w:r>
      <w:r>
        <w:rPr>
          <w:spacing w:val="-9"/>
        </w:rPr>
        <w:t xml:space="preserve"> </w:t>
      </w:r>
      <w:r>
        <w:t>the</w:t>
      </w:r>
      <w:r>
        <w:rPr>
          <w:spacing w:val="-9"/>
        </w:rPr>
        <w:t xml:space="preserve"> </w:t>
      </w:r>
      <w:r>
        <w:t>fields</w:t>
      </w:r>
      <w:r>
        <w:rPr>
          <w:spacing w:val="-8"/>
        </w:rPr>
        <w:t xml:space="preserve"> </w:t>
      </w:r>
      <w:r>
        <w:t>related</w:t>
      </w:r>
      <w:r>
        <w:rPr>
          <w:spacing w:val="-8"/>
        </w:rPr>
        <w:t xml:space="preserve"> </w:t>
      </w:r>
      <w:r>
        <w:t>to</w:t>
      </w:r>
      <w:r>
        <w:rPr>
          <w:spacing w:val="-8"/>
        </w:rPr>
        <w:t xml:space="preserve"> </w:t>
      </w:r>
      <w:r>
        <w:t>pharmacy,</w:t>
      </w:r>
      <w:r>
        <w:rPr>
          <w:spacing w:val="-8"/>
        </w:rPr>
        <w:t xml:space="preserve"> </w:t>
      </w:r>
      <w:r>
        <w:t>livestock,</w:t>
      </w:r>
      <w:r>
        <w:rPr>
          <w:spacing w:val="-8"/>
        </w:rPr>
        <w:t xml:space="preserve"> </w:t>
      </w:r>
      <w:r>
        <w:t>medicines,</w:t>
      </w:r>
      <w:r>
        <w:rPr>
          <w:spacing w:val="-8"/>
        </w:rPr>
        <w:t xml:space="preserve"> </w:t>
      </w:r>
      <w:r>
        <w:t>poultry,</w:t>
      </w:r>
      <w:r>
        <w:rPr>
          <w:spacing w:val="-8"/>
        </w:rPr>
        <w:t xml:space="preserve"> </w:t>
      </w:r>
      <w:r>
        <w:t>plus</w:t>
      </w:r>
      <w:r>
        <w:rPr>
          <w:spacing w:val="-8"/>
        </w:rPr>
        <w:t xml:space="preserve"> </w:t>
      </w:r>
      <w:r>
        <w:t>different</w:t>
      </w:r>
      <w:r>
        <w:rPr>
          <w:spacing w:val="-8"/>
        </w:rPr>
        <w:t xml:space="preserve"> </w:t>
      </w:r>
      <w:r>
        <w:t>others</w:t>
      </w:r>
      <w:r>
        <w:rPr>
          <w:spacing w:val="-8"/>
        </w:rPr>
        <w:t xml:space="preserve"> </w:t>
      </w:r>
      <w:r>
        <w:rPr>
          <w:spacing w:val="-2"/>
        </w:rPr>
        <w:t>also.</w:t>
      </w:r>
    </w:p>
    <w:p w14:paraId="3D0AFB56" w14:textId="77777777" w:rsidR="004A282F" w:rsidRDefault="00000000">
      <w:pPr>
        <w:pStyle w:val="BodyText"/>
        <w:spacing w:before="200" w:line="360" w:lineRule="auto"/>
        <w:ind w:right="137" w:firstLine="566"/>
      </w:pPr>
      <w:r>
        <w:t>In</w:t>
      </w:r>
      <w:r>
        <w:rPr>
          <w:spacing w:val="-15"/>
        </w:rPr>
        <w:t xml:space="preserve"> </w:t>
      </w:r>
      <w:r>
        <w:t>the</w:t>
      </w:r>
      <w:r>
        <w:rPr>
          <w:spacing w:val="-14"/>
        </w:rPr>
        <w:t xml:space="preserve"> </w:t>
      </w:r>
      <w:r>
        <w:t>assembling</w:t>
      </w:r>
      <w:r>
        <w:rPr>
          <w:spacing w:val="-15"/>
        </w:rPr>
        <w:t xml:space="preserve"> </w:t>
      </w:r>
      <w:r>
        <w:t>of</w:t>
      </w:r>
      <w:r>
        <w:rPr>
          <w:spacing w:val="-14"/>
        </w:rPr>
        <w:t xml:space="preserve"> </w:t>
      </w:r>
      <w:r>
        <w:t>biopolymers,</w:t>
      </w:r>
      <w:r>
        <w:rPr>
          <w:spacing w:val="-13"/>
        </w:rPr>
        <w:t xml:space="preserve"> </w:t>
      </w:r>
      <w:r>
        <w:t>polymers</w:t>
      </w:r>
      <w:r>
        <w:rPr>
          <w:spacing w:val="-13"/>
        </w:rPr>
        <w:t xml:space="preserve"> </w:t>
      </w:r>
      <w:r>
        <w:t>plus</w:t>
      </w:r>
      <w:r>
        <w:rPr>
          <w:spacing w:val="-12"/>
        </w:rPr>
        <w:t xml:space="preserve"> </w:t>
      </w:r>
      <w:r>
        <w:t>cements,</w:t>
      </w:r>
      <w:r>
        <w:rPr>
          <w:spacing w:val="-13"/>
        </w:rPr>
        <w:t xml:space="preserve"> </w:t>
      </w:r>
      <w:r>
        <w:t>coatings,</w:t>
      </w:r>
      <w:r>
        <w:rPr>
          <w:spacing w:val="-13"/>
        </w:rPr>
        <w:t xml:space="preserve"> </w:t>
      </w:r>
      <w:r>
        <w:t>as</w:t>
      </w:r>
      <w:r>
        <w:rPr>
          <w:spacing w:val="-13"/>
        </w:rPr>
        <w:t xml:space="preserve"> </w:t>
      </w:r>
      <w:r>
        <w:t>well</w:t>
      </w:r>
      <w:r>
        <w:rPr>
          <w:spacing w:val="-12"/>
        </w:rPr>
        <w:t xml:space="preserve"> </w:t>
      </w:r>
      <w:r>
        <w:t>as</w:t>
      </w:r>
      <w:r>
        <w:rPr>
          <w:spacing w:val="-13"/>
        </w:rPr>
        <w:t xml:space="preserve"> </w:t>
      </w:r>
      <w:r>
        <w:t>remedy</w:t>
      </w:r>
      <w:r>
        <w:rPr>
          <w:spacing w:val="-15"/>
        </w:rPr>
        <w:t xml:space="preserve"> </w:t>
      </w:r>
      <w:r>
        <w:t xml:space="preserve">items, carboxylic acids with their byproducts gets utilized. These may likewise be utilized as solvents, antimicrobials, food added substances, and flavorings. In the food sector, organic acids play a significant role because they influence organoleptic characteristics (e.g., flavor, scent as well as color) plus consistency of eatable goods. Degree as well as type of these acids contained amidst </w:t>
      </w:r>
      <w:r>
        <w:rPr>
          <w:spacing w:val="-2"/>
        </w:rPr>
        <w:t>the</w:t>
      </w:r>
      <w:r>
        <w:rPr>
          <w:spacing w:val="-4"/>
        </w:rPr>
        <w:t xml:space="preserve"> </w:t>
      </w:r>
      <w:r>
        <w:rPr>
          <w:spacing w:val="-2"/>
        </w:rPr>
        <w:t>foods</w:t>
      </w:r>
      <w:r>
        <w:rPr>
          <w:spacing w:val="-3"/>
        </w:rPr>
        <w:t xml:space="preserve"> </w:t>
      </w:r>
      <w:r>
        <w:rPr>
          <w:spacing w:val="-2"/>
        </w:rPr>
        <w:t>plus beverages offer</w:t>
      </w:r>
      <w:r>
        <w:rPr>
          <w:spacing w:val="-1"/>
        </w:rPr>
        <w:t xml:space="preserve"> </w:t>
      </w:r>
      <w:r>
        <w:rPr>
          <w:spacing w:val="-2"/>
        </w:rPr>
        <w:t>appropriate</w:t>
      </w:r>
      <w:r>
        <w:rPr>
          <w:spacing w:val="-4"/>
        </w:rPr>
        <w:t xml:space="preserve"> </w:t>
      </w:r>
      <w:r>
        <w:rPr>
          <w:spacing w:val="-2"/>
        </w:rPr>
        <w:t>data</w:t>
      </w:r>
      <w:r>
        <w:rPr>
          <w:spacing w:val="-4"/>
        </w:rPr>
        <w:t xml:space="preserve"> </w:t>
      </w:r>
      <w:r>
        <w:rPr>
          <w:spacing w:val="-2"/>
        </w:rPr>
        <w:t>in consideration</w:t>
      </w:r>
      <w:r>
        <w:rPr>
          <w:spacing w:val="-3"/>
        </w:rPr>
        <w:t xml:space="preserve"> </w:t>
      </w:r>
      <w:r>
        <w:rPr>
          <w:spacing w:val="-2"/>
        </w:rPr>
        <w:t>of</w:t>
      </w:r>
      <w:r>
        <w:rPr>
          <w:spacing w:val="-5"/>
        </w:rPr>
        <w:t xml:space="preserve"> </w:t>
      </w:r>
      <w:r>
        <w:rPr>
          <w:spacing w:val="-2"/>
        </w:rPr>
        <w:t>tracking</w:t>
      </w:r>
      <w:r>
        <w:rPr>
          <w:spacing w:val="-5"/>
        </w:rPr>
        <w:t xml:space="preserve"> </w:t>
      </w:r>
      <w:r>
        <w:rPr>
          <w:spacing w:val="-2"/>
        </w:rPr>
        <w:t>fermentation processes,</w:t>
      </w:r>
    </w:p>
    <w:p w14:paraId="6958E0B1" w14:textId="77777777" w:rsidR="004A282F" w:rsidRDefault="004A282F">
      <w:pPr>
        <w:spacing w:line="360" w:lineRule="auto"/>
        <w:sectPr w:rsidR="004A282F">
          <w:pgSz w:w="12240" w:h="15840"/>
          <w:pgMar w:top="1340" w:right="1300" w:bottom="280" w:left="1300" w:header="751" w:footer="0" w:gutter="0"/>
          <w:cols w:space="720"/>
        </w:sectPr>
      </w:pPr>
    </w:p>
    <w:p w14:paraId="11B0C6F6" w14:textId="77777777" w:rsidR="004A282F" w:rsidRDefault="00000000">
      <w:pPr>
        <w:pStyle w:val="BodyText"/>
        <w:spacing w:before="90" w:line="360" w:lineRule="auto"/>
        <w:ind w:right="134"/>
      </w:pPr>
      <w:r>
        <w:lastRenderedPageBreak/>
        <w:t>checking the stages of processing, storage and delivery, or detecting potential adulteration steps. For classifying with measuring concentrations pertaining to various acids found in the foods as well</w:t>
      </w:r>
      <w:r>
        <w:rPr>
          <w:spacing w:val="-10"/>
        </w:rPr>
        <w:t xml:space="preserve"> </w:t>
      </w:r>
      <w:r>
        <w:t>as</w:t>
      </w:r>
      <w:r>
        <w:rPr>
          <w:spacing w:val="-10"/>
        </w:rPr>
        <w:t xml:space="preserve"> </w:t>
      </w:r>
      <w:r>
        <w:t>drinks,</w:t>
      </w:r>
      <w:r>
        <w:rPr>
          <w:spacing w:val="-11"/>
        </w:rPr>
        <w:t xml:space="preserve"> </w:t>
      </w:r>
      <w:r>
        <w:t>analytical</w:t>
      </w:r>
      <w:r>
        <w:rPr>
          <w:spacing w:val="-8"/>
        </w:rPr>
        <w:t xml:space="preserve"> </w:t>
      </w:r>
      <w:r>
        <w:t>techniques</w:t>
      </w:r>
      <w:r>
        <w:rPr>
          <w:spacing w:val="-11"/>
        </w:rPr>
        <w:t xml:space="preserve"> </w:t>
      </w:r>
      <w:r>
        <w:t>must</w:t>
      </w:r>
      <w:r>
        <w:rPr>
          <w:spacing w:val="-10"/>
        </w:rPr>
        <w:t xml:space="preserve"> </w:t>
      </w:r>
      <w:r>
        <w:t>be</w:t>
      </w:r>
      <w:r>
        <w:rPr>
          <w:spacing w:val="-12"/>
        </w:rPr>
        <w:t xml:space="preserve"> </w:t>
      </w:r>
      <w:r>
        <w:t>continually</w:t>
      </w:r>
      <w:r>
        <w:rPr>
          <w:spacing w:val="-15"/>
        </w:rPr>
        <w:t xml:space="preserve"> </w:t>
      </w:r>
      <w:r>
        <w:t>established</w:t>
      </w:r>
      <w:r>
        <w:rPr>
          <w:spacing w:val="-11"/>
        </w:rPr>
        <w:t xml:space="preserve"> </w:t>
      </w:r>
      <w:r>
        <w:t>and</w:t>
      </w:r>
      <w:r>
        <w:rPr>
          <w:spacing w:val="-11"/>
        </w:rPr>
        <w:t xml:space="preserve"> </w:t>
      </w:r>
      <w:r>
        <w:t>implemented</w:t>
      </w:r>
      <w:r>
        <w:rPr>
          <w:spacing w:val="-11"/>
        </w:rPr>
        <w:t xml:space="preserve"> </w:t>
      </w:r>
      <w:r>
        <w:t>specifically for this reason. In terms of the composition and validity of goods, the liquor industry (juices and drinks) is one of the most managed and monitored industries.</w:t>
      </w:r>
    </w:p>
    <w:p w14:paraId="45CD8AFB" w14:textId="77777777" w:rsidR="004A282F" w:rsidRDefault="00000000">
      <w:pPr>
        <w:pStyle w:val="BodyText"/>
        <w:spacing w:before="201" w:line="360" w:lineRule="auto"/>
        <w:ind w:right="139" w:firstLine="566"/>
      </w:pPr>
      <w:r>
        <w:t>These are regarded to be powerful stabilizers, as well as the antimicrobial activity get attributed</w:t>
      </w:r>
      <w:r>
        <w:rPr>
          <w:spacing w:val="-5"/>
        </w:rPr>
        <w:t xml:space="preserve"> </w:t>
      </w:r>
      <w:r>
        <w:t>toward</w:t>
      </w:r>
      <w:r>
        <w:rPr>
          <w:spacing w:val="-6"/>
        </w:rPr>
        <w:t xml:space="preserve"> </w:t>
      </w:r>
      <w:r>
        <w:t>their</w:t>
      </w:r>
      <w:r>
        <w:rPr>
          <w:spacing w:val="-3"/>
        </w:rPr>
        <w:t xml:space="preserve"> </w:t>
      </w:r>
      <w:r>
        <w:t>capacity</w:t>
      </w:r>
      <w:r>
        <w:rPr>
          <w:spacing w:val="-7"/>
        </w:rPr>
        <w:t xml:space="preserve"> </w:t>
      </w:r>
      <w:r>
        <w:t>for</w:t>
      </w:r>
      <w:r>
        <w:rPr>
          <w:spacing w:val="-6"/>
        </w:rPr>
        <w:t xml:space="preserve"> </w:t>
      </w:r>
      <w:r>
        <w:t>moving</w:t>
      </w:r>
      <w:r>
        <w:rPr>
          <w:spacing w:val="-7"/>
        </w:rPr>
        <w:t xml:space="preserve"> </w:t>
      </w:r>
      <w:r>
        <w:t>from</w:t>
      </w:r>
      <w:r>
        <w:rPr>
          <w:spacing w:val="-5"/>
        </w:rPr>
        <w:t xml:space="preserve"> </w:t>
      </w:r>
      <w:r>
        <w:t>the</w:t>
      </w:r>
      <w:r>
        <w:rPr>
          <w:spacing w:val="-5"/>
        </w:rPr>
        <w:t xml:space="preserve"> </w:t>
      </w:r>
      <w:r>
        <w:t>attached</w:t>
      </w:r>
      <w:r>
        <w:rPr>
          <w:spacing w:val="-5"/>
        </w:rPr>
        <w:t xml:space="preserve"> </w:t>
      </w:r>
      <w:r>
        <w:t>to</w:t>
      </w:r>
      <w:r>
        <w:rPr>
          <w:spacing w:val="-4"/>
        </w:rPr>
        <w:t xml:space="preserve"> </w:t>
      </w:r>
      <w:r>
        <w:t>a</w:t>
      </w:r>
      <w:r>
        <w:rPr>
          <w:spacing w:val="-6"/>
        </w:rPr>
        <w:t xml:space="preserve"> </w:t>
      </w:r>
      <w:r>
        <w:t>detached</w:t>
      </w:r>
      <w:r>
        <w:rPr>
          <w:spacing w:val="-3"/>
        </w:rPr>
        <w:t xml:space="preserve"> </w:t>
      </w:r>
      <w:r>
        <w:t>shape,</w:t>
      </w:r>
      <w:r>
        <w:rPr>
          <w:spacing w:val="-5"/>
        </w:rPr>
        <w:t xml:space="preserve"> </w:t>
      </w:r>
      <w:r>
        <w:t>rendering</w:t>
      </w:r>
      <w:r>
        <w:rPr>
          <w:spacing w:val="-7"/>
        </w:rPr>
        <w:t xml:space="preserve"> </w:t>
      </w:r>
      <w:r>
        <w:t xml:space="preserve">them effective antimicrobial agents based on the environmental </w:t>
      </w:r>
      <w:proofErr w:type="spellStart"/>
      <w:r>
        <w:t>pH.</w:t>
      </w:r>
      <w:proofErr w:type="spellEnd"/>
      <w:r>
        <w:t xml:space="preserve"> For starters, with stopping the further</w:t>
      </w:r>
      <w:r>
        <w:rPr>
          <w:spacing w:val="-3"/>
        </w:rPr>
        <w:t xml:space="preserve"> </w:t>
      </w:r>
      <w:r>
        <w:t>growth</w:t>
      </w:r>
      <w:r>
        <w:rPr>
          <w:spacing w:val="-3"/>
        </w:rPr>
        <w:t xml:space="preserve"> </w:t>
      </w:r>
      <w:r>
        <w:t>of</w:t>
      </w:r>
      <w:r>
        <w:rPr>
          <w:spacing w:val="-2"/>
        </w:rPr>
        <w:t xml:space="preserve"> </w:t>
      </w:r>
      <w:r>
        <w:t>fungus</w:t>
      </w:r>
      <w:r>
        <w:rPr>
          <w:spacing w:val="-1"/>
        </w:rPr>
        <w:t xml:space="preserve"> </w:t>
      </w:r>
      <w:r>
        <w:t>and</w:t>
      </w:r>
      <w:r>
        <w:rPr>
          <w:spacing w:val="-3"/>
        </w:rPr>
        <w:t xml:space="preserve"> </w:t>
      </w:r>
      <w:r>
        <w:t>bacterial</w:t>
      </w:r>
      <w:r>
        <w:rPr>
          <w:spacing w:val="-3"/>
        </w:rPr>
        <w:t xml:space="preserve"> </w:t>
      </w:r>
      <w:r>
        <w:t>load,</w:t>
      </w:r>
      <w:r>
        <w:rPr>
          <w:spacing w:val="-1"/>
        </w:rPr>
        <w:t xml:space="preserve"> </w:t>
      </w:r>
      <w:r>
        <w:t>certain</w:t>
      </w:r>
      <w:r>
        <w:rPr>
          <w:spacing w:val="-3"/>
        </w:rPr>
        <w:t xml:space="preserve"> </w:t>
      </w:r>
      <w:r>
        <w:t>natural</w:t>
      </w:r>
      <w:r>
        <w:rPr>
          <w:spacing w:val="-3"/>
        </w:rPr>
        <w:t xml:space="preserve"> </w:t>
      </w:r>
      <w:r>
        <w:t>salts</w:t>
      </w:r>
      <w:r>
        <w:rPr>
          <w:spacing w:val="-3"/>
        </w:rPr>
        <w:t xml:space="preserve"> </w:t>
      </w:r>
      <w:r>
        <w:t>like</w:t>
      </w:r>
      <w:r>
        <w:rPr>
          <w:spacing w:val="-4"/>
        </w:rPr>
        <w:t xml:space="preserve"> </w:t>
      </w:r>
      <w:r>
        <w:t>Na</w:t>
      </w:r>
      <w:r>
        <w:rPr>
          <w:spacing w:val="-3"/>
        </w:rPr>
        <w:t xml:space="preserve"> </w:t>
      </w:r>
      <w:r>
        <w:t>and</w:t>
      </w:r>
      <w:r>
        <w:rPr>
          <w:spacing w:val="-3"/>
        </w:rPr>
        <w:t xml:space="preserve"> </w:t>
      </w:r>
      <w:r>
        <w:t>Ca</w:t>
      </w:r>
      <w:r>
        <w:rPr>
          <w:spacing w:val="-4"/>
        </w:rPr>
        <w:t xml:space="preserve"> </w:t>
      </w:r>
      <w:r>
        <w:t>propionate,</w:t>
      </w:r>
      <w:r>
        <w:rPr>
          <w:spacing w:val="-1"/>
        </w:rPr>
        <w:t xml:space="preserve"> </w:t>
      </w:r>
      <w:r>
        <w:t xml:space="preserve">avoid decay and are </w:t>
      </w:r>
      <w:proofErr w:type="spellStart"/>
      <w:r>
        <w:t>utilised</w:t>
      </w:r>
      <w:proofErr w:type="spellEnd"/>
      <w:r>
        <w:t xml:space="preserve"> in the form of a preserving agent in milk as well as other eatables. They though keep positive impact at the microbes, aiding the development and serving like bacterial dietary vitamins. Over the years, numerous experiments have been performed at the inhibiting impact pertaining</w:t>
      </w:r>
      <w:r>
        <w:rPr>
          <w:spacing w:val="-1"/>
        </w:rPr>
        <w:t xml:space="preserve"> </w:t>
      </w:r>
      <w:r>
        <w:t>to different natural acids at the polyphenol oxidase</w:t>
      </w:r>
      <w:r>
        <w:rPr>
          <w:spacing w:val="-1"/>
        </w:rPr>
        <w:t xml:space="preserve"> </w:t>
      </w:r>
      <w:r>
        <w:t>(PPO), which is considered as an enzyme responsible for the browning of burned fruits as well as vegetables.</w:t>
      </w:r>
    </w:p>
    <w:p w14:paraId="7959A130" w14:textId="77777777" w:rsidR="004A282F" w:rsidRDefault="00000000">
      <w:pPr>
        <w:pStyle w:val="BodyText"/>
        <w:spacing w:before="199" w:line="360" w:lineRule="auto"/>
        <w:ind w:right="133" w:firstLine="566"/>
      </w:pPr>
      <w:r>
        <w:t>The</w:t>
      </w:r>
      <w:r>
        <w:rPr>
          <w:spacing w:val="-14"/>
        </w:rPr>
        <w:t xml:space="preserve"> </w:t>
      </w:r>
      <w:r>
        <w:t>good</w:t>
      </w:r>
      <w:r>
        <w:rPr>
          <w:spacing w:val="-15"/>
        </w:rPr>
        <w:t xml:space="preserve"> </w:t>
      </w:r>
      <w:r>
        <w:t>effects</w:t>
      </w:r>
      <w:r>
        <w:rPr>
          <w:spacing w:val="-15"/>
        </w:rPr>
        <w:t xml:space="preserve"> </w:t>
      </w:r>
      <w:r>
        <w:t>of</w:t>
      </w:r>
      <w:r>
        <w:rPr>
          <w:spacing w:val="-15"/>
        </w:rPr>
        <w:t xml:space="preserve"> </w:t>
      </w:r>
      <w:r>
        <w:t>such</w:t>
      </w:r>
      <w:r>
        <w:rPr>
          <w:spacing w:val="-15"/>
        </w:rPr>
        <w:t xml:space="preserve"> </w:t>
      </w:r>
      <w:r>
        <w:t>investigations</w:t>
      </w:r>
      <w:r>
        <w:rPr>
          <w:spacing w:val="-15"/>
        </w:rPr>
        <w:t xml:space="preserve"> </w:t>
      </w:r>
      <w:r>
        <w:t>used</w:t>
      </w:r>
      <w:r>
        <w:rPr>
          <w:spacing w:val="-15"/>
        </w:rPr>
        <w:t xml:space="preserve"> </w:t>
      </w:r>
      <w:r>
        <w:t>to</w:t>
      </w:r>
      <w:r>
        <w:rPr>
          <w:spacing w:val="-15"/>
        </w:rPr>
        <w:t xml:space="preserve"> </w:t>
      </w:r>
      <w:r>
        <w:t>have</w:t>
      </w:r>
      <w:r>
        <w:rPr>
          <w:spacing w:val="-15"/>
        </w:rPr>
        <w:t xml:space="preserve"> </w:t>
      </w:r>
      <w:r>
        <w:t>a</w:t>
      </w:r>
      <w:r>
        <w:rPr>
          <w:spacing w:val="-14"/>
        </w:rPr>
        <w:t xml:space="preserve"> </w:t>
      </w:r>
      <w:r>
        <w:t>good</w:t>
      </w:r>
      <w:r>
        <w:rPr>
          <w:spacing w:val="-15"/>
        </w:rPr>
        <w:t xml:space="preserve"> </w:t>
      </w:r>
      <w:r>
        <w:t>financial</w:t>
      </w:r>
      <w:r>
        <w:rPr>
          <w:spacing w:val="-15"/>
        </w:rPr>
        <w:t xml:space="preserve"> </w:t>
      </w:r>
      <w:r>
        <w:t>effect</w:t>
      </w:r>
      <w:r>
        <w:rPr>
          <w:spacing w:val="-15"/>
        </w:rPr>
        <w:t xml:space="preserve"> </w:t>
      </w:r>
      <w:r>
        <w:t>on</w:t>
      </w:r>
      <w:r>
        <w:rPr>
          <w:spacing w:val="-15"/>
        </w:rPr>
        <w:t xml:space="preserve"> </w:t>
      </w:r>
      <w:r>
        <w:t>eatable</w:t>
      </w:r>
      <w:r>
        <w:rPr>
          <w:spacing w:val="-14"/>
        </w:rPr>
        <w:t xml:space="preserve"> </w:t>
      </w:r>
      <w:r>
        <w:t>goods, simultaneously</w:t>
      </w:r>
      <w:r>
        <w:rPr>
          <w:spacing w:val="-15"/>
        </w:rPr>
        <w:t xml:space="preserve"> </w:t>
      </w:r>
      <w:r>
        <w:t>it</w:t>
      </w:r>
      <w:r>
        <w:rPr>
          <w:spacing w:val="-15"/>
        </w:rPr>
        <w:t xml:space="preserve"> </w:t>
      </w:r>
      <w:r>
        <w:t>is</w:t>
      </w:r>
      <w:r>
        <w:rPr>
          <w:spacing w:val="-12"/>
        </w:rPr>
        <w:t xml:space="preserve"> </w:t>
      </w:r>
      <w:r>
        <w:t>important</w:t>
      </w:r>
      <w:r>
        <w:rPr>
          <w:spacing w:val="-12"/>
        </w:rPr>
        <w:t xml:space="preserve"> </w:t>
      </w:r>
      <w:r>
        <w:t>to</w:t>
      </w:r>
      <w:r>
        <w:rPr>
          <w:spacing w:val="-12"/>
        </w:rPr>
        <w:t xml:space="preserve"> </w:t>
      </w:r>
      <w:r>
        <w:t>retain</w:t>
      </w:r>
      <w:r>
        <w:rPr>
          <w:spacing w:val="-12"/>
        </w:rPr>
        <w:t xml:space="preserve"> </w:t>
      </w:r>
      <w:r>
        <w:t>the</w:t>
      </w:r>
      <w:r>
        <w:rPr>
          <w:spacing w:val="-13"/>
        </w:rPr>
        <w:t xml:space="preserve"> </w:t>
      </w:r>
      <w:r>
        <w:t>good</w:t>
      </w:r>
      <w:r>
        <w:rPr>
          <w:spacing w:val="-12"/>
        </w:rPr>
        <w:t xml:space="preserve"> </w:t>
      </w:r>
      <w:r>
        <w:t>quality</w:t>
      </w:r>
      <w:r>
        <w:rPr>
          <w:spacing w:val="-15"/>
        </w:rPr>
        <w:t xml:space="preserve"> </w:t>
      </w:r>
      <w:r>
        <w:t>plus</w:t>
      </w:r>
      <w:r>
        <w:rPr>
          <w:spacing w:val="-12"/>
        </w:rPr>
        <w:t xml:space="preserve"> </w:t>
      </w:r>
      <w:r>
        <w:t>prolong</w:t>
      </w:r>
      <w:r>
        <w:rPr>
          <w:spacing w:val="-14"/>
        </w:rPr>
        <w:t xml:space="preserve"> </w:t>
      </w:r>
      <w:r>
        <w:t>the</w:t>
      </w:r>
      <w:r>
        <w:rPr>
          <w:spacing w:val="-13"/>
        </w:rPr>
        <w:t xml:space="preserve"> </w:t>
      </w:r>
      <w:r>
        <w:t>shelf</w:t>
      </w:r>
      <w:r>
        <w:rPr>
          <w:spacing w:val="-13"/>
        </w:rPr>
        <w:t xml:space="preserve"> </w:t>
      </w:r>
      <w:r>
        <w:t>life</w:t>
      </w:r>
      <w:r>
        <w:rPr>
          <w:spacing w:val="-14"/>
        </w:rPr>
        <w:t xml:space="preserve"> </w:t>
      </w:r>
      <w:r>
        <w:t>of</w:t>
      </w:r>
      <w:r>
        <w:rPr>
          <w:spacing w:val="-13"/>
        </w:rPr>
        <w:t xml:space="preserve"> </w:t>
      </w:r>
      <w:r>
        <w:t>products</w:t>
      </w:r>
      <w:r>
        <w:rPr>
          <w:spacing w:val="-10"/>
        </w:rPr>
        <w:t xml:space="preserve"> </w:t>
      </w:r>
      <w:r>
        <w:t>[12]. Across pharmaceutical fields, carboxylic acids also play</w:t>
      </w:r>
      <w:r>
        <w:rPr>
          <w:spacing w:val="-4"/>
        </w:rPr>
        <w:t xml:space="preserve"> </w:t>
      </w:r>
      <w:r>
        <w:t>a significant function. The organic acids are</w:t>
      </w:r>
      <w:r>
        <w:rPr>
          <w:spacing w:val="-12"/>
        </w:rPr>
        <w:t xml:space="preserve"> </w:t>
      </w:r>
      <w:r>
        <w:t>intermediate</w:t>
      </w:r>
      <w:r>
        <w:rPr>
          <w:spacing w:val="-11"/>
        </w:rPr>
        <w:t xml:space="preserve"> </w:t>
      </w:r>
      <w:r>
        <w:t>derivatives</w:t>
      </w:r>
      <w:r>
        <w:rPr>
          <w:spacing w:val="-12"/>
        </w:rPr>
        <w:t xml:space="preserve"> </w:t>
      </w:r>
      <w:r>
        <w:t>of</w:t>
      </w:r>
      <w:r>
        <w:rPr>
          <w:spacing w:val="-11"/>
        </w:rPr>
        <w:t xml:space="preserve"> </w:t>
      </w:r>
      <w:r>
        <w:t>entire</w:t>
      </w:r>
      <w:r>
        <w:rPr>
          <w:spacing w:val="-12"/>
        </w:rPr>
        <w:t xml:space="preserve"> </w:t>
      </w:r>
      <w:r>
        <w:t>major</w:t>
      </w:r>
      <w:r>
        <w:rPr>
          <w:spacing w:val="-11"/>
        </w:rPr>
        <w:t xml:space="preserve"> </w:t>
      </w:r>
      <w:r>
        <w:t>classes</w:t>
      </w:r>
      <w:r>
        <w:rPr>
          <w:spacing w:val="-8"/>
        </w:rPr>
        <w:t xml:space="preserve"> </w:t>
      </w:r>
      <w:r>
        <w:t>related</w:t>
      </w:r>
      <w:r>
        <w:rPr>
          <w:spacing w:val="-10"/>
        </w:rPr>
        <w:t xml:space="preserve"> </w:t>
      </w:r>
      <w:r>
        <w:t>to</w:t>
      </w:r>
      <w:r>
        <w:rPr>
          <w:spacing w:val="-12"/>
        </w:rPr>
        <w:t xml:space="preserve"> </w:t>
      </w:r>
      <w:r>
        <w:t>the</w:t>
      </w:r>
      <w:r>
        <w:rPr>
          <w:spacing w:val="-13"/>
        </w:rPr>
        <w:t xml:space="preserve"> </w:t>
      </w:r>
      <w:r>
        <w:t>natural</w:t>
      </w:r>
      <w:r>
        <w:rPr>
          <w:spacing w:val="-9"/>
        </w:rPr>
        <w:t xml:space="preserve"> </w:t>
      </w:r>
      <w:r>
        <w:t>cellular</w:t>
      </w:r>
      <w:r>
        <w:rPr>
          <w:spacing w:val="-13"/>
        </w:rPr>
        <w:t xml:space="preserve"> </w:t>
      </w:r>
      <w:r>
        <w:t>constituents;</w:t>
      </w:r>
      <w:r>
        <w:rPr>
          <w:spacing w:val="-11"/>
        </w:rPr>
        <w:t xml:space="preserve"> </w:t>
      </w:r>
      <w:r>
        <w:t>their excess existence in different fluids of the human body</w:t>
      </w:r>
      <w:r>
        <w:rPr>
          <w:spacing w:val="-4"/>
        </w:rPr>
        <w:t xml:space="preserve"> </w:t>
      </w:r>
      <w:r>
        <w:t>has been shown repeatedly</w:t>
      </w:r>
      <w:r>
        <w:rPr>
          <w:spacing w:val="-4"/>
        </w:rPr>
        <w:t xml:space="preserve"> </w:t>
      </w:r>
      <w:r>
        <w:t>to be related to the demonstration of some illnesses. Carbon-based acids are markers of biological aciduria correlated</w:t>
      </w:r>
      <w:r>
        <w:rPr>
          <w:spacing w:val="-8"/>
        </w:rPr>
        <w:t xml:space="preserve"> </w:t>
      </w:r>
      <w:r>
        <w:t>to</w:t>
      </w:r>
      <w:r>
        <w:rPr>
          <w:spacing w:val="-8"/>
        </w:rPr>
        <w:t xml:space="preserve"> </w:t>
      </w:r>
      <w:r>
        <w:t>distinct</w:t>
      </w:r>
      <w:r>
        <w:rPr>
          <w:spacing w:val="-8"/>
        </w:rPr>
        <w:t xml:space="preserve"> </w:t>
      </w:r>
      <w:r>
        <w:t>natural</w:t>
      </w:r>
      <w:r>
        <w:rPr>
          <w:spacing w:val="-8"/>
        </w:rPr>
        <w:t xml:space="preserve"> </w:t>
      </w:r>
      <w:r>
        <w:t>protein</w:t>
      </w:r>
      <w:r>
        <w:rPr>
          <w:spacing w:val="-5"/>
        </w:rPr>
        <w:t xml:space="preserve"> </w:t>
      </w:r>
      <w:r>
        <w:t>absorption</w:t>
      </w:r>
      <w:r>
        <w:rPr>
          <w:spacing w:val="-8"/>
        </w:rPr>
        <w:t xml:space="preserve"> </w:t>
      </w:r>
      <w:r>
        <w:t>failures.</w:t>
      </w:r>
      <w:r>
        <w:rPr>
          <w:spacing w:val="-8"/>
        </w:rPr>
        <w:t xml:space="preserve"> </w:t>
      </w:r>
      <w:r>
        <w:t>65</w:t>
      </w:r>
      <w:r>
        <w:rPr>
          <w:spacing w:val="-6"/>
        </w:rPr>
        <w:t xml:space="preserve"> </w:t>
      </w:r>
      <w:r>
        <w:t>+</w:t>
      </w:r>
      <w:r>
        <w:rPr>
          <w:spacing w:val="-8"/>
        </w:rPr>
        <w:t xml:space="preserve"> </w:t>
      </w:r>
      <w:r>
        <w:t>renowned</w:t>
      </w:r>
      <w:r>
        <w:rPr>
          <w:spacing w:val="-6"/>
        </w:rPr>
        <w:t xml:space="preserve"> </w:t>
      </w:r>
      <w:r>
        <w:t>circumstances</w:t>
      </w:r>
      <w:r>
        <w:rPr>
          <w:spacing w:val="-8"/>
        </w:rPr>
        <w:t xml:space="preserve"> </w:t>
      </w:r>
      <w:r>
        <w:t>now</w:t>
      </w:r>
      <w:r>
        <w:rPr>
          <w:spacing w:val="-6"/>
        </w:rPr>
        <w:t xml:space="preserve"> </w:t>
      </w:r>
      <w:r>
        <w:t>a</w:t>
      </w:r>
      <w:r>
        <w:rPr>
          <w:spacing w:val="-8"/>
        </w:rPr>
        <w:t xml:space="preserve"> </w:t>
      </w:r>
      <w:r>
        <w:t>days are</w:t>
      </w:r>
      <w:r>
        <w:rPr>
          <w:spacing w:val="-2"/>
        </w:rPr>
        <w:t xml:space="preserve"> </w:t>
      </w:r>
      <w:r>
        <w:t>attributed</w:t>
      </w:r>
      <w:r>
        <w:rPr>
          <w:spacing w:val="-2"/>
        </w:rPr>
        <w:t xml:space="preserve"> </w:t>
      </w:r>
      <w:r>
        <w:t>to</w:t>
      </w:r>
      <w:r>
        <w:rPr>
          <w:spacing w:val="-2"/>
        </w:rPr>
        <w:t xml:space="preserve"> </w:t>
      </w:r>
      <w:r>
        <w:t>enzyme</w:t>
      </w:r>
      <w:r>
        <w:rPr>
          <w:spacing w:val="-1"/>
        </w:rPr>
        <w:t xml:space="preserve"> </w:t>
      </w:r>
      <w:r>
        <w:t>dysfunction</w:t>
      </w:r>
      <w:r>
        <w:rPr>
          <w:spacing w:val="-2"/>
        </w:rPr>
        <w:t xml:space="preserve"> </w:t>
      </w:r>
      <w:r>
        <w:t>in</w:t>
      </w:r>
      <w:r>
        <w:rPr>
          <w:spacing w:val="-2"/>
        </w:rPr>
        <w:t xml:space="preserve"> </w:t>
      </w:r>
      <w:r>
        <w:t>the</w:t>
      </w:r>
      <w:r>
        <w:rPr>
          <w:spacing w:val="-3"/>
        </w:rPr>
        <w:t xml:space="preserve"> </w:t>
      </w:r>
      <w:r>
        <w:t>mechanisms</w:t>
      </w:r>
      <w:r>
        <w:rPr>
          <w:spacing w:val="-2"/>
        </w:rPr>
        <w:t xml:space="preserve"> </w:t>
      </w:r>
      <w:r>
        <w:t>of</w:t>
      </w:r>
      <w:r>
        <w:rPr>
          <w:spacing w:val="-2"/>
        </w:rPr>
        <w:t xml:space="preserve"> </w:t>
      </w:r>
      <w:r>
        <w:t>metabolism</w:t>
      </w:r>
      <w:r>
        <w:rPr>
          <w:spacing w:val="-2"/>
        </w:rPr>
        <w:t xml:space="preserve"> </w:t>
      </w:r>
      <w:r>
        <w:t>of</w:t>
      </w:r>
      <w:r>
        <w:rPr>
          <w:spacing w:val="-2"/>
        </w:rPr>
        <w:t xml:space="preserve"> </w:t>
      </w:r>
      <w:r>
        <w:t>amino</w:t>
      </w:r>
      <w:r>
        <w:rPr>
          <w:spacing w:val="-2"/>
        </w:rPr>
        <w:t xml:space="preserve"> </w:t>
      </w:r>
      <w:r>
        <w:t>acids,</w:t>
      </w:r>
      <w:r>
        <w:rPr>
          <w:spacing w:val="-2"/>
        </w:rPr>
        <w:t xml:space="preserve"> </w:t>
      </w:r>
      <w:r>
        <w:t>leading</w:t>
      </w:r>
      <w:r>
        <w:rPr>
          <w:spacing w:val="-5"/>
        </w:rPr>
        <w:t xml:space="preserve"> </w:t>
      </w:r>
      <w:r>
        <w:t>to a rise in circulating or excreted urinary organic acid concentration.</w:t>
      </w:r>
    </w:p>
    <w:p w14:paraId="7E899EC0" w14:textId="2E5C13F1" w:rsidR="004A282F" w:rsidRDefault="00000000">
      <w:pPr>
        <w:pStyle w:val="BodyText"/>
        <w:spacing w:before="201" w:line="360" w:lineRule="auto"/>
        <w:ind w:right="137" w:firstLine="566"/>
      </w:pPr>
      <w:r>
        <w:t>This poisonous aggregation of absorbents that are absent in the body due to physical circumstances</w:t>
      </w:r>
      <w:r>
        <w:rPr>
          <w:spacing w:val="-14"/>
        </w:rPr>
        <w:t xml:space="preserve"> </w:t>
      </w:r>
      <w:r>
        <w:t>induces</w:t>
      </w:r>
      <w:r>
        <w:rPr>
          <w:spacing w:val="-14"/>
        </w:rPr>
        <w:t xml:space="preserve"> </w:t>
      </w:r>
      <w:r>
        <w:t>a</w:t>
      </w:r>
      <w:r>
        <w:rPr>
          <w:spacing w:val="-13"/>
        </w:rPr>
        <w:t xml:space="preserve"> </w:t>
      </w:r>
      <w:r>
        <w:t>psychiatric</w:t>
      </w:r>
      <w:r>
        <w:rPr>
          <w:spacing w:val="-14"/>
        </w:rPr>
        <w:t xml:space="preserve"> </w:t>
      </w:r>
      <w:r>
        <w:t>disorder</w:t>
      </w:r>
      <w:r>
        <w:rPr>
          <w:spacing w:val="-14"/>
        </w:rPr>
        <w:t xml:space="preserve"> </w:t>
      </w:r>
      <w:r>
        <w:t>comparable</w:t>
      </w:r>
      <w:r>
        <w:rPr>
          <w:spacing w:val="-14"/>
        </w:rPr>
        <w:t xml:space="preserve"> </w:t>
      </w:r>
      <w:r>
        <w:t>to</w:t>
      </w:r>
      <w:r>
        <w:rPr>
          <w:spacing w:val="-14"/>
        </w:rPr>
        <w:t xml:space="preserve"> </w:t>
      </w:r>
      <w:r>
        <w:t>intoxication.</w:t>
      </w:r>
      <w:r>
        <w:rPr>
          <w:spacing w:val="-14"/>
        </w:rPr>
        <w:t xml:space="preserve"> </w:t>
      </w:r>
      <w:r>
        <w:t>For</w:t>
      </w:r>
      <w:r>
        <w:rPr>
          <w:spacing w:val="-15"/>
        </w:rPr>
        <w:t xml:space="preserve"> </w:t>
      </w:r>
      <w:r>
        <w:t>diagnosis,</w:t>
      </w:r>
      <w:r>
        <w:rPr>
          <w:spacing w:val="-14"/>
        </w:rPr>
        <w:t xml:space="preserve"> </w:t>
      </w:r>
      <w:r>
        <w:t>the</w:t>
      </w:r>
      <w:r>
        <w:rPr>
          <w:spacing w:val="-14"/>
        </w:rPr>
        <w:t xml:space="preserve"> </w:t>
      </w:r>
      <w:r>
        <w:t>pattern of urinary</w:t>
      </w:r>
      <w:r>
        <w:rPr>
          <w:spacing w:val="-4"/>
        </w:rPr>
        <w:t xml:space="preserve"> </w:t>
      </w:r>
      <w:r>
        <w:t>organic acid formed from these metabolic anomalies is important. Homo-Vanillic acid (HVA) as well as Vanillyl-</w:t>
      </w:r>
      <w:proofErr w:type="spellStart"/>
      <w:r>
        <w:t>Mandelic</w:t>
      </w:r>
      <w:proofErr w:type="spellEnd"/>
      <w:r>
        <w:t xml:space="preserve"> Acid (VMA) levels in the body fluids, for example, get </w:t>
      </w:r>
      <w:r w:rsidR="008F67E1">
        <w:t>utilized</w:t>
      </w:r>
      <w:r>
        <w:t xml:space="preserve"> in evaluation pertaining to disabilities and nervous illness conditions. Metabolic fingerprint</w:t>
      </w:r>
      <w:r>
        <w:rPr>
          <w:spacing w:val="-12"/>
        </w:rPr>
        <w:t xml:space="preserve"> </w:t>
      </w:r>
      <w:r>
        <w:t>experiments</w:t>
      </w:r>
      <w:r>
        <w:rPr>
          <w:spacing w:val="-12"/>
        </w:rPr>
        <w:t xml:space="preserve"> </w:t>
      </w:r>
      <w:r>
        <w:t>integrate</w:t>
      </w:r>
      <w:r>
        <w:rPr>
          <w:spacing w:val="-13"/>
        </w:rPr>
        <w:t xml:space="preserve"> </w:t>
      </w:r>
      <w:r>
        <w:t>alternate,</w:t>
      </w:r>
      <w:r>
        <w:rPr>
          <w:spacing w:val="-13"/>
        </w:rPr>
        <w:t xml:space="preserve"> </w:t>
      </w:r>
      <w:r>
        <w:t>less</w:t>
      </w:r>
      <w:r>
        <w:rPr>
          <w:spacing w:val="-13"/>
        </w:rPr>
        <w:t xml:space="preserve"> </w:t>
      </w:r>
      <w:r>
        <w:t>effective</w:t>
      </w:r>
      <w:r>
        <w:rPr>
          <w:spacing w:val="-14"/>
        </w:rPr>
        <w:t xml:space="preserve"> </w:t>
      </w:r>
      <w:r>
        <w:t>fatty</w:t>
      </w:r>
      <w:r>
        <w:rPr>
          <w:spacing w:val="-14"/>
        </w:rPr>
        <w:t xml:space="preserve"> </w:t>
      </w:r>
      <w:r>
        <w:t>acid</w:t>
      </w:r>
      <w:r>
        <w:rPr>
          <w:spacing w:val="-12"/>
        </w:rPr>
        <w:t xml:space="preserve"> </w:t>
      </w:r>
      <w:r>
        <w:t>reduction</w:t>
      </w:r>
      <w:r>
        <w:rPr>
          <w:spacing w:val="-13"/>
        </w:rPr>
        <w:t xml:space="preserve"> </w:t>
      </w:r>
      <w:r>
        <w:t>mechanisms</w:t>
      </w:r>
      <w:r>
        <w:rPr>
          <w:spacing w:val="-12"/>
        </w:rPr>
        <w:t xml:space="preserve"> </w:t>
      </w:r>
      <w:r>
        <w:t>(leading to</w:t>
      </w:r>
      <w:r>
        <w:rPr>
          <w:spacing w:val="-2"/>
        </w:rPr>
        <w:t xml:space="preserve"> </w:t>
      </w:r>
      <w:r>
        <w:t>higher amounts</w:t>
      </w:r>
      <w:r>
        <w:rPr>
          <w:spacing w:val="-1"/>
        </w:rPr>
        <w:t xml:space="preserve"> </w:t>
      </w:r>
      <w:r>
        <w:t>of</w:t>
      </w:r>
      <w:r>
        <w:rPr>
          <w:spacing w:val="-1"/>
        </w:rPr>
        <w:t xml:space="preserve"> </w:t>
      </w:r>
      <w:r>
        <w:t>adipic</w:t>
      </w:r>
      <w:r>
        <w:rPr>
          <w:spacing w:val="-2"/>
        </w:rPr>
        <w:t xml:space="preserve"> </w:t>
      </w:r>
      <w:r>
        <w:t>and</w:t>
      </w:r>
      <w:r>
        <w:rPr>
          <w:spacing w:val="-1"/>
        </w:rPr>
        <w:t xml:space="preserve"> </w:t>
      </w:r>
      <w:r>
        <w:t>suberic</w:t>
      </w:r>
      <w:r>
        <w:rPr>
          <w:spacing w:val="-1"/>
        </w:rPr>
        <w:t xml:space="preserve"> </w:t>
      </w:r>
      <w:r>
        <w:t>acid</w:t>
      </w:r>
      <w:r>
        <w:rPr>
          <w:spacing w:val="-1"/>
        </w:rPr>
        <w:t xml:space="preserve"> </w:t>
      </w:r>
      <w:r>
        <w:t>in</w:t>
      </w:r>
      <w:r>
        <w:rPr>
          <w:spacing w:val="-2"/>
        </w:rPr>
        <w:t xml:space="preserve"> </w:t>
      </w:r>
      <w:r>
        <w:t>urinary</w:t>
      </w:r>
      <w:r>
        <w:rPr>
          <w:spacing w:val="-4"/>
        </w:rPr>
        <w:t xml:space="preserve"> </w:t>
      </w:r>
      <w:r>
        <w:t>excretion)</w:t>
      </w:r>
      <w:r>
        <w:rPr>
          <w:spacing w:val="-1"/>
        </w:rPr>
        <w:t xml:space="preserve"> </w:t>
      </w:r>
      <w:r>
        <w:t>with</w:t>
      </w:r>
      <w:r>
        <w:rPr>
          <w:spacing w:val="-1"/>
        </w:rPr>
        <w:t xml:space="preserve"> </w:t>
      </w:r>
      <w:r>
        <w:t>conditions</w:t>
      </w:r>
      <w:r>
        <w:rPr>
          <w:spacing w:val="-2"/>
        </w:rPr>
        <w:t xml:space="preserve"> </w:t>
      </w:r>
      <w:r>
        <w:t>such</w:t>
      </w:r>
      <w:r>
        <w:rPr>
          <w:spacing w:val="-1"/>
        </w:rPr>
        <w:t xml:space="preserve"> </w:t>
      </w:r>
      <w:r>
        <w:t>as</w:t>
      </w:r>
      <w:r>
        <w:rPr>
          <w:spacing w:val="-1"/>
        </w:rPr>
        <w:t xml:space="preserve"> </w:t>
      </w:r>
      <w:r>
        <w:rPr>
          <w:spacing w:val="-2"/>
        </w:rPr>
        <w:t>autism.</w:t>
      </w:r>
    </w:p>
    <w:p w14:paraId="009C36BF" w14:textId="77777777" w:rsidR="004A282F" w:rsidRDefault="004A282F">
      <w:pPr>
        <w:spacing w:line="360" w:lineRule="auto"/>
        <w:sectPr w:rsidR="004A282F">
          <w:pgSz w:w="12240" w:h="15840"/>
          <w:pgMar w:top="1340" w:right="1300" w:bottom="280" w:left="1300" w:header="751" w:footer="0" w:gutter="0"/>
          <w:cols w:space="720"/>
        </w:sectPr>
      </w:pPr>
    </w:p>
    <w:p w14:paraId="03ECEEC5" w14:textId="77777777" w:rsidR="004A282F" w:rsidRDefault="00000000">
      <w:pPr>
        <w:pStyle w:val="BodyText"/>
        <w:spacing w:before="90" w:line="360" w:lineRule="auto"/>
        <w:ind w:right="136"/>
      </w:pPr>
      <w:r>
        <w:lastRenderedPageBreak/>
        <w:t>In</w:t>
      </w:r>
      <w:r>
        <w:rPr>
          <w:spacing w:val="-3"/>
        </w:rPr>
        <w:t xml:space="preserve"> </w:t>
      </w:r>
      <w:r>
        <w:t>clinical</w:t>
      </w:r>
      <w:r>
        <w:rPr>
          <w:spacing w:val="-5"/>
        </w:rPr>
        <w:t xml:space="preserve"> </w:t>
      </w:r>
      <w:r>
        <w:t>samples,</w:t>
      </w:r>
      <w:r>
        <w:rPr>
          <w:spacing w:val="-6"/>
        </w:rPr>
        <w:t xml:space="preserve"> </w:t>
      </w:r>
      <w:r>
        <w:t>the</w:t>
      </w:r>
      <w:r>
        <w:rPr>
          <w:spacing w:val="-6"/>
        </w:rPr>
        <w:t xml:space="preserve"> </w:t>
      </w:r>
      <w:r>
        <w:t>levels</w:t>
      </w:r>
      <w:r>
        <w:rPr>
          <w:spacing w:val="-5"/>
        </w:rPr>
        <w:t xml:space="preserve"> </w:t>
      </w:r>
      <w:r>
        <w:t>of</w:t>
      </w:r>
      <w:r>
        <w:rPr>
          <w:spacing w:val="-7"/>
        </w:rPr>
        <w:t xml:space="preserve"> </w:t>
      </w:r>
      <w:r>
        <w:t>succinic</w:t>
      </w:r>
      <w:r>
        <w:rPr>
          <w:spacing w:val="-7"/>
        </w:rPr>
        <w:t xml:space="preserve"> </w:t>
      </w:r>
      <w:r>
        <w:t>acid</w:t>
      </w:r>
      <w:r>
        <w:rPr>
          <w:spacing w:val="-5"/>
        </w:rPr>
        <w:t xml:space="preserve"> </w:t>
      </w:r>
      <w:r>
        <w:t>suggest</w:t>
      </w:r>
      <w:r>
        <w:rPr>
          <w:spacing w:val="-5"/>
        </w:rPr>
        <w:t xml:space="preserve"> </w:t>
      </w:r>
      <w:r>
        <w:t>the</w:t>
      </w:r>
      <w:r>
        <w:rPr>
          <w:spacing w:val="-6"/>
        </w:rPr>
        <w:t xml:space="preserve"> </w:t>
      </w:r>
      <w:r>
        <w:t>presence</w:t>
      </w:r>
      <w:r>
        <w:rPr>
          <w:spacing w:val="-7"/>
        </w:rPr>
        <w:t xml:space="preserve"> </w:t>
      </w:r>
      <w:r>
        <w:t>of</w:t>
      </w:r>
      <w:r>
        <w:rPr>
          <w:spacing w:val="-7"/>
        </w:rPr>
        <w:t xml:space="preserve"> </w:t>
      </w:r>
      <w:r>
        <w:t>a</w:t>
      </w:r>
      <w:r>
        <w:rPr>
          <w:spacing w:val="-7"/>
        </w:rPr>
        <w:t xml:space="preserve"> </w:t>
      </w:r>
      <w:r>
        <w:t>microbial</w:t>
      </w:r>
      <w:r>
        <w:rPr>
          <w:spacing w:val="-6"/>
        </w:rPr>
        <w:t xml:space="preserve"> </w:t>
      </w:r>
      <w:r>
        <w:t>ailment</w:t>
      </w:r>
      <w:r>
        <w:rPr>
          <w:spacing w:val="-6"/>
        </w:rPr>
        <w:t xml:space="preserve"> </w:t>
      </w:r>
      <w:r>
        <w:t>with</w:t>
      </w:r>
      <w:r>
        <w:rPr>
          <w:spacing w:val="-5"/>
        </w:rPr>
        <w:t xml:space="preserve"> </w:t>
      </w:r>
      <w:r>
        <w:t>no likelihood pertaining to discriminating among the forms of air-requiring as well as not requiring bacteria. In essential areas related to metabolism, quantification of carbonic acid of body fluids may</w:t>
      </w:r>
      <w:r>
        <w:rPr>
          <w:spacing w:val="-15"/>
        </w:rPr>
        <w:t xml:space="preserve"> </w:t>
      </w:r>
      <w:r>
        <w:t>offer</w:t>
      </w:r>
      <w:r>
        <w:rPr>
          <w:spacing w:val="-14"/>
        </w:rPr>
        <w:t xml:space="preserve"> </w:t>
      </w:r>
      <w:r>
        <w:t>valuable</w:t>
      </w:r>
      <w:r>
        <w:rPr>
          <w:spacing w:val="-13"/>
        </w:rPr>
        <w:t xml:space="preserve"> </w:t>
      </w:r>
      <w:r>
        <w:t>data:</w:t>
      </w:r>
      <w:r>
        <w:rPr>
          <w:spacing w:val="-12"/>
        </w:rPr>
        <w:t xml:space="preserve"> </w:t>
      </w:r>
      <w:r>
        <w:t>the</w:t>
      </w:r>
      <w:r>
        <w:rPr>
          <w:spacing w:val="-13"/>
        </w:rPr>
        <w:t xml:space="preserve"> </w:t>
      </w:r>
      <w:r>
        <w:t>metabolism</w:t>
      </w:r>
      <w:r>
        <w:rPr>
          <w:spacing w:val="-11"/>
        </w:rPr>
        <w:t xml:space="preserve"> </w:t>
      </w:r>
      <w:r>
        <w:t>of</w:t>
      </w:r>
      <w:r>
        <w:rPr>
          <w:spacing w:val="-13"/>
        </w:rPr>
        <w:t xml:space="preserve"> </w:t>
      </w:r>
      <w:r>
        <w:t>neurotransmitter,</w:t>
      </w:r>
      <w:r>
        <w:rPr>
          <w:spacing w:val="-13"/>
        </w:rPr>
        <w:t xml:space="preserve"> </w:t>
      </w:r>
      <w:r>
        <w:t>GI</w:t>
      </w:r>
      <w:r>
        <w:rPr>
          <w:spacing w:val="-15"/>
        </w:rPr>
        <w:t xml:space="preserve"> </w:t>
      </w:r>
      <w:r>
        <w:t>activity,</w:t>
      </w:r>
      <w:r>
        <w:rPr>
          <w:spacing w:val="-12"/>
        </w:rPr>
        <w:t xml:space="preserve"> </w:t>
      </w:r>
      <w:r>
        <w:t>metabolism</w:t>
      </w:r>
      <w:r>
        <w:rPr>
          <w:spacing w:val="-11"/>
        </w:rPr>
        <w:t xml:space="preserve"> </w:t>
      </w:r>
      <w:r>
        <w:t>related</w:t>
      </w:r>
      <w:r>
        <w:rPr>
          <w:spacing w:val="-12"/>
        </w:rPr>
        <w:t xml:space="preserve"> </w:t>
      </w:r>
      <w:r>
        <w:t>to</w:t>
      </w:r>
      <w:r>
        <w:rPr>
          <w:spacing w:val="-12"/>
        </w:rPr>
        <w:t xml:space="preserve"> </w:t>
      </w:r>
      <w:r>
        <w:t>the cellular energy, for the goal of an early detection of multiple disorders, metabolism of the mitochondria,</w:t>
      </w:r>
      <w:r>
        <w:rPr>
          <w:spacing w:val="-15"/>
        </w:rPr>
        <w:t xml:space="preserve"> </w:t>
      </w:r>
      <w:r>
        <w:t>plus</w:t>
      </w:r>
      <w:r>
        <w:rPr>
          <w:spacing w:val="-15"/>
        </w:rPr>
        <w:t xml:space="preserve"> </w:t>
      </w:r>
      <w:r>
        <w:t>Amino</w:t>
      </w:r>
      <w:r>
        <w:rPr>
          <w:spacing w:val="-15"/>
        </w:rPr>
        <w:t xml:space="preserve"> </w:t>
      </w:r>
      <w:r>
        <w:t>Acid</w:t>
      </w:r>
      <w:r>
        <w:rPr>
          <w:spacing w:val="-15"/>
        </w:rPr>
        <w:t xml:space="preserve"> </w:t>
      </w:r>
      <w:r>
        <w:t>equilibrium.</w:t>
      </w:r>
      <w:r>
        <w:rPr>
          <w:spacing w:val="-14"/>
        </w:rPr>
        <w:t xml:space="preserve"> </w:t>
      </w:r>
      <w:r>
        <w:t>Pharmaceutical</w:t>
      </w:r>
      <w:r>
        <w:rPr>
          <w:spacing w:val="-15"/>
        </w:rPr>
        <w:t xml:space="preserve"> </w:t>
      </w:r>
      <w:r>
        <w:t>sector</w:t>
      </w:r>
      <w:r>
        <w:rPr>
          <w:spacing w:val="-15"/>
        </w:rPr>
        <w:t xml:space="preserve"> </w:t>
      </w:r>
      <w:r>
        <w:t>often</w:t>
      </w:r>
      <w:r>
        <w:rPr>
          <w:spacing w:val="-15"/>
        </w:rPr>
        <w:t xml:space="preserve"> </w:t>
      </w:r>
      <w:r>
        <w:t>profits</w:t>
      </w:r>
      <w:r>
        <w:rPr>
          <w:spacing w:val="-14"/>
        </w:rPr>
        <w:t xml:space="preserve"> </w:t>
      </w:r>
      <w:r>
        <w:t>from</w:t>
      </w:r>
      <w:r>
        <w:rPr>
          <w:spacing w:val="-15"/>
        </w:rPr>
        <w:t xml:space="preserve"> </w:t>
      </w:r>
      <w:r>
        <w:t>the</w:t>
      </w:r>
      <w:r>
        <w:rPr>
          <w:spacing w:val="-15"/>
        </w:rPr>
        <w:t xml:space="preserve"> </w:t>
      </w:r>
      <w:r>
        <w:t>presence of carboxylic acids and their roles. Chemical character of the operational group is used to clarify the significance of these acids as well as the byproducts at this huge industry of healthcare.</w:t>
      </w:r>
    </w:p>
    <w:p w14:paraId="3390A395" w14:textId="77777777" w:rsidR="004A282F" w:rsidRDefault="00000000">
      <w:pPr>
        <w:pStyle w:val="BodyText"/>
        <w:spacing w:before="200"/>
      </w:pPr>
      <w:r>
        <w:t>In</w:t>
      </w:r>
      <w:r>
        <w:rPr>
          <w:spacing w:val="-5"/>
        </w:rPr>
        <w:t xml:space="preserve"> </w:t>
      </w:r>
      <w:r>
        <w:t>pharmaceuticals,</w:t>
      </w:r>
      <w:r>
        <w:rPr>
          <w:spacing w:val="-5"/>
        </w:rPr>
        <w:t xml:space="preserve"> </w:t>
      </w:r>
      <w:r>
        <w:t>significant</w:t>
      </w:r>
      <w:r>
        <w:rPr>
          <w:spacing w:val="-4"/>
        </w:rPr>
        <w:t xml:space="preserve"> </w:t>
      </w:r>
      <w:r>
        <w:t>roles</w:t>
      </w:r>
      <w:r>
        <w:rPr>
          <w:spacing w:val="-4"/>
        </w:rPr>
        <w:t xml:space="preserve"> </w:t>
      </w:r>
      <w:r>
        <w:t>these</w:t>
      </w:r>
      <w:r>
        <w:rPr>
          <w:spacing w:val="-5"/>
        </w:rPr>
        <w:t xml:space="preserve"> </w:t>
      </w:r>
      <w:r>
        <w:t>acids</w:t>
      </w:r>
      <w:r>
        <w:rPr>
          <w:spacing w:val="-4"/>
        </w:rPr>
        <w:t xml:space="preserve"> </w:t>
      </w:r>
      <w:r>
        <w:t>perform</w:t>
      </w:r>
      <w:r>
        <w:rPr>
          <w:spacing w:val="-5"/>
        </w:rPr>
        <w:t xml:space="preserve"> </w:t>
      </w:r>
      <w:r>
        <w:t>used</w:t>
      </w:r>
      <w:r>
        <w:rPr>
          <w:spacing w:val="-4"/>
        </w:rPr>
        <w:t xml:space="preserve"> </w:t>
      </w:r>
      <w:r>
        <w:t>to</w:t>
      </w:r>
      <w:r>
        <w:rPr>
          <w:spacing w:val="-4"/>
        </w:rPr>
        <w:t xml:space="preserve"> </w:t>
      </w:r>
      <w:r>
        <w:rPr>
          <w:spacing w:val="-5"/>
        </w:rPr>
        <w:t>be:</w:t>
      </w:r>
    </w:p>
    <w:p w14:paraId="4EE049F3" w14:textId="77777777" w:rsidR="004A282F" w:rsidRDefault="004A282F">
      <w:pPr>
        <w:pStyle w:val="BodyText"/>
        <w:spacing w:before="5"/>
        <w:ind w:left="0"/>
        <w:jc w:val="left"/>
        <w:rPr>
          <w:sz w:val="29"/>
        </w:rPr>
      </w:pPr>
    </w:p>
    <w:p w14:paraId="0D81E063" w14:textId="77777777" w:rsidR="004A282F" w:rsidRDefault="00000000">
      <w:pPr>
        <w:pStyle w:val="ListParagraph"/>
        <w:numPr>
          <w:ilvl w:val="0"/>
          <w:numId w:val="2"/>
        </w:numPr>
        <w:tabs>
          <w:tab w:val="left" w:pos="707"/>
        </w:tabs>
        <w:spacing w:line="352" w:lineRule="auto"/>
        <w:ind w:right="143"/>
        <w:rPr>
          <w:sz w:val="24"/>
        </w:rPr>
      </w:pPr>
      <w:r>
        <w:rPr>
          <w:sz w:val="24"/>
        </w:rPr>
        <w:t>The solubilizer that modulates the absorbability, as well as lipophilicity, plus cell permeability (e.g., classes of antibiotics / antihistamines);</w:t>
      </w:r>
    </w:p>
    <w:p w14:paraId="4A89DD60" w14:textId="77777777" w:rsidR="004A282F" w:rsidRDefault="00000000">
      <w:pPr>
        <w:pStyle w:val="ListParagraph"/>
        <w:numPr>
          <w:ilvl w:val="0"/>
          <w:numId w:val="2"/>
        </w:numPr>
        <w:tabs>
          <w:tab w:val="left" w:pos="707"/>
        </w:tabs>
        <w:spacing w:before="7" w:line="355" w:lineRule="auto"/>
        <w:ind w:right="141"/>
        <w:rPr>
          <w:sz w:val="24"/>
        </w:rPr>
      </w:pPr>
      <w:r>
        <w:rPr>
          <w:sz w:val="24"/>
        </w:rPr>
        <w:t>Prodrugs and/or bio-precursors that function as molecules that are not clinically active but transformed under particular circumstances into active compounds (e.g., antihypertensive, anti-thrombotic or antiviral drugs);</w:t>
      </w:r>
    </w:p>
    <w:p w14:paraId="25FE9A8C" w14:textId="77777777" w:rsidR="004A282F" w:rsidRDefault="00000000">
      <w:pPr>
        <w:pStyle w:val="ListParagraph"/>
        <w:numPr>
          <w:ilvl w:val="0"/>
          <w:numId w:val="2"/>
        </w:numPr>
        <w:tabs>
          <w:tab w:val="left" w:pos="707"/>
        </w:tabs>
        <w:spacing w:before="8" w:line="350" w:lineRule="auto"/>
        <w:ind w:right="145"/>
        <w:rPr>
          <w:sz w:val="24"/>
        </w:rPr>
      </w:pPr>
      <w:r>
        <w:rPr>
          <w:sz w:val="24"/>
        </w:rPr>
        <w:t xml:space="preserve">Pharmacophore offers complex enzyme interactions that activate or inhibit its biological </w:t>
      </w:r>
      <w:r>
        <w:rPr>
          <w:spacing w:val="-2"/>
          <w:sz w:val="24"/>
        </w:rPr>
        <w:t>reaction.</w:t>
      </w:r>
    </w:p>
    <w:p w14:paraId="337BAB33" w14:textId="77777777" w:rsidR="004A282F" w:rsidRDefault="00000000">
      <w:pPr>
        <w:pStyle w:val="BodyText"/>
        <w:spacing w:before="212" w:line="360" w:lineRule="auto"/>
        <w:ind w:right="135" w:firstLine="566"/>
      </w:pPr>
      <w:r>
        <w:t>Drugs containing carboxylic acids play a significant part in the medicinal management of aching</w:t>
      </w:r>
      <w:r>
        <w:rPr>
          <w:spacing w:val="-6"/>
        </w:rPr>
        <w:t xml:space="preserve"> </w:t>
      </w:r>
      <w:r>
        <w:t>as</w:t>
      </w:r>
      <w:r>
        <w:rPr>
          <w:spacing w:val="-3"/>
        </w:rPr>
        <w:t xml:space="preserve"> </w:t>
      </w:r>
      <w:r>
        <w:t>well</w:t>
      </w:r>
      <w:r>
        <w:rPr>
          <w:spacing w:val="-3"/>
        </w:rPr>
        <w:t xml:space="preserve"> </w:t>
      </w:r>
      <w:r>
        <w:t>as</w:t>
      </w:r>
      <w:r>
        <w:rPr>
          <w:spacing w:val="-3"/>
        </w:rPr>
        <w:t xml:space="preserve"> </w:t>
      </w:r>
      <w:r>
        <w:t>ailments</w:t>
      </w:r>
      <w:r>
        <w:rPr>
          <w:spacing w:val="-2"/>
        </w:rPr>
        <w:t xml:space="preserve"> </w:t>
      </w:r>
      <w:r>
        <w:t>[13].</w:t>
      </w:r>
      <w:r>
        <w:rPr>
          <w:spacing w:val="-3"/>
        </w:rPr>
        <w:t xml:space="preserve"> </w:t>
      </w:r>
      <w:r>
        <w:t>Carboxylic</w:t>
      </w:r>
      <w:r>
        <w:rPr>
          <w:spacing w:val="-4"/>
        </w:rPr>
        <w:t xml:space="preserve"> </w:t>
      </w:r>
      <w:r>
        <w:t>acids</w:t>
      </w:r>
      <w:r>
        <w:rPr>
          <w:spacing w:val="-2"/>
        </w:rPr>
        <w:t xml:space="preserve"> </w:t>
      </w:r>
      <w:r>
        <w:t>also</w:t>
      </w:r>
      <w:r>
        <w:rPr>
          <w:spacing w:val="-3"/>
        </w:rPr>
        <w:t xml:space="preserve"> </w:t>
      </w:r>
      <w:r>
        <w:t>get</w:t>
      </w:r>
      <w:r>
        <w:rPr>
          <w:spacing w:val="-3"/>
        </w:rPr>
        <w:t xml:space="preserve"> </w:t>
      </w:r>
      <w:r>
        <w:t>utilized</w:t>
      </w:r>
      <w:r>
        <w:rPr>
          <w:spacing w:val="-3"/>
        </w:rPr>
        <w:t xml:space="preserve"> </w:t>
      </w:r>
      <w:r>
        <w:t>in</w:t>
      </w:r>
      <w:r>
        <w:rPr>
          <w:spacing w:val="-3"/>
        </w:rPr>
        <w:t xml:space="preserve"> </w:t>
      </w:r>
      <w:r>
        <w:t>additives</w:t>
      </w:r>
      <w:r>
        <w:rPr>
          <w:spacing w:val="-3"/>
        </w:rPr>
        <w:t xml:space="preserve"> </w:t>
      </w:r>
      <w:r>
        <w:t>across</w:t>
      </w:r>
      <w:r>
        <w:rPr>
          <w:spacing w:val="-3"/>
        </w:rPr>
        <w:t xml:space="preserve"> </w:t>
      </w:r>
      <w:r>
        <w:t>cosmetics</w:t>
      </w:r>
      <w:r>
        <w:rPr>
          <w:spacing w:val="-3"/>
        </w:rPr>
        <w:t xml:space="preserve"> </w:t>
      </w:r>
      <w:r>
        <w:t>in large</w:t>
      </w:r>
      <w:r>
        <w:rPr>
          <w:spacing w:val="-14"/>
        </w:rPr>
        <w:t xml:space="preserve"> </w:t>
      </w:r>
      <w:r>
        <w:t>range</w:t>
      </w:r>
      <w:r>
        <w:rPr>
          <w:spacing w:val="-14"/>
        </w:rPr>
        <w:t xml:space="preserve"> </w:t>
      </w:r>
      <w:r>
        <w:t>of</w:t>
      </w:r>
      <w:r>
        <w:rPr>
          <w:spacing w:val="-14"/>
        </w:rPr>
        <w:t xml:space="preserve"> </w:t>
      </w:r>
      <w:r>
        <w:t>utilities.</w:t>
      </w:r>
      <w:r>
        <w:rPr>
          <w:spacing w:val="-13"/>
        </w:rPr>
        <w:t xml:space="preserve"> </w:t>
      </w:r>
      <w:r>
        <w:t>Organic</w:t>
      </w:r>
      <w:r>
        <w:rPr>
          <w:spacing w:val="-14"/>
        </w:rPr>
        <w:t xml:space="preserve"> </w:t>
      </w:r>
      <w:r>
        <w:t>Class</w:t>
      </w:r>
      <w:r>
        <w:rPr>
          <w:spacing w:val="-13"/>
        </w:rPr>
        <w:t xml:space="preserve"> </w:t>
      </w:r>
      <w:r>
        <w:t>alpha</w:t>
      </w:r>
      <w:r>
        <w:rPr>
          <w:spacing w:val="-14"/>
        </w:rPr>
        <w:t xml:space="preserve"> </w:t>
      </w:r>
      <w:r>
        <w:t>hydroxy</w:t>
      </w:r>
      <w:r>
        <w:rPr>
          <w:spacing w:val="-15"/>
        </w:rPr>
        <w:t xml:space="preserve"> </w:t>
      </w:r>
      <w:r>
        <w:t>acids</w:t>
      </w:r>
      <w:r>
        <w:rPr>
          <w:spacing w:val="-12"/>
        </w:rPr>
        <w:t xml:space="preserve"> </w:t>
      </w:r>
      <w:r>
        <w:t>are</w:t>
      </w:r>
      <w:r>
        <w:rPr>
          <w:spacing w:val="-14"/>
        </w:rPr>
        <w:t xml:space="preserve"> </w:t>
      </w:r>
      <w:r>
        <w:t>acids</w:t>
      </w:r>
      <w:r>
        <w:rPr>
          <w:spacing w:val="-12"/>
        </w:rPr>
        <w:t xml:space="preserve"> </w:t>
      </w:r>
      <w:r>
        <w:t>that</w:t>
      </w:r>
      <w:r>
        <w:rPr>
          <w:spacing w:val="-13"/>
        </w:rPr>
        <w:t xml:space="preserve"> </w:t>
      </w:r>
      <w:r>
        <w:t>play</w:t>
      </w:r>
      <w:r>
        <w:rPr>
          <w:spacing w:val="-15"/>
        </w:rPr>
        <w:t xml:space="preserve"> </w:t>
      </w:r>
      <w:r>
        <w:t>an</w:t>
      </w:r>
      <w:r>
        <w:rPr>
          <w:spacing w:val="-13"/>
        </w:rPr>
        <w:t xml:space="preserve"> </w:t>
      </w:r>
      <w:r>
        <w:t>important</w:t>
      </w:r>
      <w:r>
        <w:rPr>
          <w:spacing w:val="-13"/>
        </w:rPr>
        <w:t xml:space="preserve"> </w:t>
      </w:r>
      <w:r>
        <w:t>function in</w:t>
      </w:r>
      <w:r>
        <w:rPr>
          <w:spacing w:val="-9"/>
        </w:rPr>
        <w:t xml:space="preserve"> </w:t>
      </w:r>
      <w:r>
        <w:t>the</w:t>
      </w:r>
      <w:r>
        <w:rPr>
          <w:spacing w:val="-10"/>
        </w:rPr>
        <w:t xml:space="preserve"> </w:t>
      </w:r>
      <w:r>
        <w:t>cosmetic</w:t>
      </w:r>
      <w:r>
        <w:rPr>
          <w:spacing w:val="-11"/>
        </w:rPr>
        <w:t xml:space="preserve"> </w:t>
      </w:r>
      <w:r>
        <w:t>industry.</w:t>
      </w:r>
      <w:r>
        <w:rPr>
          <w:spacing w:val="-7"/>
        </w:rPr>
        <w:t xml:space="preserve"> </w:t>
      </w:r>
      <w:r>
        <w:t>Citric,</w:t>
      </w:r>
      <w:r>
        <w:rPr>
          <w:spacing w:val="-10"/>
        </w:rPr>
        <w:t xml:space="preserve"> </w:t>
      </w:r>
      <w:r>
        <w:t>malic,</w:t>
      </w:r>
      <w:r>
        <w:rPr>
          <w:spacing w:val="-10"/>
        </w:rPr>
        <w:t xml:space="preserve"> </w:t>
      </w:r>
      <w:r>
        <w:t>tartaric,</w:t>
      </w:r>
      <w:r>
        <w:rPr>
          <w:spacing w:val="-8"/>
        </w:rPr>
        <w:t xml:space="preserve"> </w:t>
      </w:r>
      <w:r>
        <w:t>&amp;</w:t>
      </w:r>
      <w:r>
        <w:rPr>
          <w:spacing w:val="-12"/>
        </w:rPr>
        <w:t xml:space="preserve"> </w:t>
      </w:r>
      <w:r>
        <w:t>lactic</w:t>
      </w:r>
      <w:r>
        <w:rPr>
          <w:spacing w:val="-11"/>
        </w:rPr>
        <w:t xml:space="preserve"> </w:t>
      </w:r>
      <w:r>
        <w:t>as</w:t>
      </w:r>
      <w:r>
        <w:rPr>
          <w:spacing w:val="-9"/>
        </w:rPr>
        <w:t xml:space="preserve"> </w:t>
      </w:r>
      <w:r>
        <w:t>well</w:t>
      </w:r>
      <w:r>
        <w:rPr>
          <w:spacing w:val="-9"/>
        </w:rPr>
        <w:t xml:space="preserve"> </w:t>
      </w:r>
      <w:r>
        <w:t>as</w:t>
      </w:r>
      <w:r>
        <w:rPr>
          <w:spacing w:val="-9"/>
        </w:rPr>
        <w:t xml:space="preserve"> </w:t>
      </w:r>
      <w:r>
        <w:t>glycolic</w:t>
      </w:r>
      <w:r>
        <w:rPr>
          <w:spacing w:val="-11"/>
        </w:rPr>
        <w:t xml:space="preserve"> </w:t>
      </w:r>
      <w:r>
        <w:t>acids</w:t>
      </w:r>
      <w:r>
        <w:rPr>
          <w:spacing w:val="-4"/>
        </w:rPr>
        <w:t xml:space="preserve"> </w:t>
      </w:r>
      <w:r>
        <w:t>are</w:t>
      </w:r>
      <w:r>
        <w:rPr>
          <w:spacing w:val="-11"/>
        </w:rPr>
        <w:t xml:space="preserve"> </w:t>
      </w:r>
      <w:r>
        <w:t>relatively</w:t>
      </w:r>
      <w:r>
        <w:rPr>
          <w:spacing w:val="-14"/>
        </w:rPr>
        <w:t xml:space="preserve"> </w:t>
      </w:r>
      <w:r>
        <w:t xml:space="preserve">well known and thus are widely included in cosmetics for purposes like unclogging pores, boosting skin attractiveness, whitening, anti-wrinkle, or acne care. </w:t>
      </w:r>
      <w:proofErr w:type="spellStart"/>
      <w:r>
        <w:t>Aldobionic</w:t>
      </w:r>
      <w:proofErr w:type="spellEnd"/>
      <w:r>
        <w:t xml:space="preserve"> acid (ABAs), retinoic acid, vitamin C and azelaic acid are among the most powerful carboxylic acids in providing defense against</w:t>
      </w:r>
      <w:r>
        <w:rPr>
          <w:spacing w:val="-3"/>
        </w:rPr>
        <w:t xml:space="preserve"> </w:t>
      </w:r>
      <w:r>
        <w:t>antioxidants</w:t>
      </w:r>
      <w:r>
        <w:rPr>
          <w:spacing w:val="-3"/>
        </w:rPr>
        <w:t xml:space="preserve"> </w:t>
      </w:r>
      <w:r>
        <w:t>and</w:t>
      </w:r>
      <w:r>
        <w:rPr>
          <w:spacing w:val="-3"/>
        </w:rPr>
        <w:t xml:space="preserve"> </w:t>
      </w:r>
      <w:r>
        <w:t>anti-aging,</w:t>
      </w:r>
      <w:r>
        <w:rPr>
          <w:spacing w:val="-1"/>
        </w:rPr>
        <w:t xml:space="preserve"> </w:t>
      </w:r>
      <w:r>
        <w:t>as</w:t>
      </w:r>
      <w:r>
        <w:rPr>
          <w:spacing w:val="-3"/>
        </w:rPr>
        <w:t xml:space="preserve"> </w:t>
      </w:r>
      <w:r>
        <w:t>well</w:t>
      </w:r>
      <w:r>
        <w:rPr>
          <w:spacing w:val="-3"/>
        </w:rPr>
        <w:t xml:space="preserve"> </w:t>
      </w:r>
      <w:r>
        <w:t>as</w:t>
      </w:r>
      <w:r>
        <w:rPr>
          <w:spacing w:val="-3"/>
        </w:rPr>
        <w:t xml:space="preserve"> </w:t>
      </w:r>
      <w:r>
        <w:t>improving</w:t>
      </w:r>
      <w:r>
        <w:rPr>
          <w:spacing w:val="-6"/>
        </w:rPr>
        <w:t xml:space="preserve"> </w:t>
      </w:r>
      <w:r>
        <w:t>moisture</w:t>
      </w:r>
      <w:r>
        <w:rPr>
          <w:spacing w:val="-2"/>
        </w:rPr>
        <w:t xml:space="preserve"> </w:t>
      </w:r>
      <w:r>
        <w:t>conservation.</w:t>
      </w:r>
      <w:r>
        <w:rPr>
          <w:spacing w:val="-3"/>
        </w:rPr>
        <w:t xml:space="preserve"> </w:t>
      </w:r>
      <w:r>
        <w:t>The</w:t>
      </w:r>
      <w:r>
        <w:rPr>
          <w:spacing w:val="-5"/>
        </w:rPr>
        <w:t xml:space="preserve"> </w:t>
      </w:r>
      <w:r>
        <w:t>esters</w:t>
      </w:r>
      <w:r>
        <w:rPr>
          <w:spacing w:val="-3"/>
        </w:rPr>
        <w:t xml:space="preserve"> </w:t>
      </w:r>
      <w:r>
        <w:t>based on</w:t>
      </w:r>
      <w:r>
        <w:rPr>
          <w:spacing w:val="-15"/>
        </w:rPr>
        <w:t xml:space="preserve"> </w:t>
      </w:r>
      <w:r>
        <w:t>carboxylic</w:t>
      </w:r>
      <w:r>
        <w:rPr>
          <w:spacing w:val="-15"/>
        </w:rPr>
        <w:t xml:space="preserve"> </w:t>
      </w:r>
      <w:r>
        <w:t>acid</w:t>
      </w:r>
      <w:r>
        <w:rPr>
          <w:spacing w:val="-11"/>
        </w:rPr>
        <w:t xml:space="preserve"> </w:t>
      </w:r>
      <w:r>
        <w:t>are</w:t>
      </w:r>
      <w:r>
        <w:rPr>
          <w:spacing w:val="-14"/>
        </w:rPr>
        <w:t xml:space="preserve"> </w:t>
      </w:r>
      <w:r>
        <w:t>a</w:t>
      </w:r>
      <w:r>
        <w:rPr>
          <w:spacing w:val="-15"/>
        </w:rPr>
        <w:t xml:space="preserve"> </w:t>
      </w:r>
      <w:r>
        <w:t>very</w:t>
      </w:r>
      <w:r>
        <w:rPr>
          <w:spacing w:val="-15"/>
        </w:rPr>
        <w:t xml:space="preserve"> </w:t>
      </w:r>
      <w:r>
        <w:t>well</w:t>
      </w:r>
      <w:r>
        <w:rPr>
          <w:spacing w:val="-14"/>
        </w:rPr>
        <w:t xml:space="preserve"> </w:t>
      </w:r>
      <w:r>
        <w:t>compounds</w:t>
      </w:r>
      <w:r>
        <w:rPr>
          <w:spacing w:val="-14"/>
        </w:rPr>
        <w:t xml:space="preserve"> </w:t>
      </w:r>
      <w:r>
        <w:t>for</w:t>
      </w:r>
      <w:r>
        <w:rPr>
          <w:spacing w:val="-14"/>
        </w:rPr>
        <w:t xml:space="preserve"> </w:t>
      </w:r>
      <w:r>
        <w:t>their</w:t>
      </w:r>
      <w:r>
        <w:rPr>
          <w:spacing w:val="-15"/>
        </w:rPr>
        <w:t xml:space="preserve"> </w:t>
      </w:r>
      <w:r>
        <w:t>flavors</w:t>
      </w:r>
      <w:r>
        <w:rPr>
          <w:spacing w:val="-15"/>
        </w:rPr>
        <w:t xml:space="preserve"> </w:t>
      </w:r>
      <w:r>
        <w:t>and</w:t>
      </w:r>
      <w:r>
        <w:rPr>
          <w:spacing w:val="-12"/>
        </w:rPr>
        <w:t xml:space="preserve"> </w:t>
      </w:r>
      <w:r>
        <w:t>fragrances</w:t>
      </w:r>
      <w:r>
        <w:rPr>
          <w:spacing w:val="-14"/>
        </w:rPr>
        <w:t xml:space="preserve"> </w:t>
      </w:r>
      <w:r>
        <w:t>and</w:t>
      </w:r>
      <w:r>
        <w:rPr>
          <w:spacing w:val="-14"/>
        </w:rPr>
        <w:t xml:space="preserve"> </w:t>
      </w:r>
      <w:r>
        <w:t>are</w:t>
      </w:r>
      <w:r>
        <w:rPr>
          <w:spacing w:val="-15"/>
        </w:rPr>
        <w:t xml:space="preserve"> </w:t>
      </w:r>
      <w:r>
        <w:t>widely</w:t>
      </w:r>
      <w:r>
        <w:rPr>
          <w:spacing w:val="-15"/>
        </w:rPr>
        <w:t xml:space="preserve"> </w:t>
      </w:r>
      <w:r>
        <w:t>found in various products, including</w:t>
      </w:r>
      <w:r>
        <w:rPr>
          <w:spacing w:val="-2"/>
        </w:rPr>
        <w:t xml:space="preserve"> </w:t>
      </w:r>
      <w:r>
        <w:t>perfumes,</w:t>
      </w:r>
      <w:r>
        <w:rPr>
          <w:spacing w:val="-1"/>
        </w:rPr>
        <w:t xml:space="preserve"> </w:t>
      </w:r>
      <w:r>
        <w:t>plus deodorants. The</w:t>
      </w:r>
      <w:r>
        <w:rPr>
          <w:spacing w:val="-2"/>
        </w:rPr>
        <w:t xml:space="preserve"> </w:t>
      </w:r>
      <w:r>
        <w:t>fatty</w:t>
      </w:r>
      <w:r>
        <w:rPr>
          <w:spacing w:val="-3"/>
        </w:rPr>
        <w:t xml:space="preserve"> </w:t>
      </w:r>
      <w:r>
        <w:t>acids are</w:t>
      </w:r>
      <w:r>
        <w:rPr>
          <w:spacing w:val="-1"/>
        </w:rPr>
        <w:t xml:space="preserve"> </w:t>
      </w:r>
      <w:r>
        <w:t>a</w:t>
      </w:r>
      <w:r>
        <w:rPr>
          <w:spacing w:val="-1"/>
        </w:rPr>
        <w:t xml:space="preserve"> </w:t>
      </w:r>
      <w:r>
        <w:t>type</w:t>
      </w:r>
      <w:r>
        <w:rPr>
          <w:spacing w:val="-1"/>
        </w:rPr>
        <w:t xml:space="preserve"> </w:t>
      </w:r>
      <w:r>
        <w:t>of carboxylic acids</w:t>
      </w:r>
      <w:r>
        <w:rPr>
          <w:spacing w:val="-2"/>
        </w:rPr>
        <w:t xml:space="preserve"> </w:t>
      </w:r>
      <w:r>
        <w:t>popular</w:t>
      </w:r>
      <w:r>
        <w:rPr>
          <w:spacing w:val="-4"/>
        </w:rPr>
        <w:t xml:space="preserve"> </w:t>
      </w:r>
      <w:r>
        <w:t>by</w:t>
      </w:r>
      <w:r>
        <w:rPr>
          <w:spacing w:val="-7"/>
        </w:rPr>
        <w:t xml:space="preserve"> </w:t>
      </w:r>
      <w:r>
        <w:t>their</w:t>
      </w:r>
      <w:r>
        <w:rPr>
          <w:spacing w:val="-3"/>
        </w:rPr>
        <w:t xml:space="preserve"> </w:t>
      </w:r>
      <w:r>
        <w:t>use</w:t>
      </w:r>
      <w:r>
        <w:rPr>
          <w:spacing w:val="-3"/>
        </w:rPr>
        <w:t xml:space="preserve"> </w:t>
      </w:r>
      <w:r>
        <w:t>in</w:t>
      </w:r>
      <w:r>
        <w:rPr>
          <w:spacing w:val="-2"/>
        </w:rPr>
        <w:t xml:space="preserve"> </w:t>
      </w:r>
      <w:r>
        <w:t>the</w:t>
      </w:r>
      <w:r>
        <w:rPr>
          <w:spacing w:val="-3"/>
        </w:rPr>
        <w:t xml:space="preserve"> </w:t>
      </w:r>
      <w:r>
        <w:t>cosmetic</w:t>
      </w:r>
      <w:r>
        <w:rPr>
          <w:spacing w:val="-3"/>
        </w:rPr>
        <w:t xml:space="preserve"> </w:t>
      </w:r>
      <w:r>
        <w:t>industry</w:t>
      </w:r>
      <w:r>
        <w:rPr>
          <w:spacing w:val="-5"/>
        </w:rPr>
        <w:t xml:space="preserve"> </w:t>
      </w:r>
      <w:r>
        <w:t>and</w:t>
      </w:r>
      <w:r>
        <w:rPr>
          <w:spacing w:val="-2"/>
        </w:rPr>
        <w:t xml:space="preserve"> </w:t>
      </w:r>
      <w:r>
        <w:t>their</w:t>
      </w:r>
      <w:r>
        <w:rPr>
          <w:spacing w:val="-1"/>
        </w:rPr>
        <w:t xml:space="preserve"> </w:t>
      </w:r>
      <w:r>
        <w:t>water-soluble</w:t>
      </w:r>
      <w:r>
        <w:rPr>
          <w:spacing w:val="-2"/>
        </w:rPr>
        <w:t xml:space="preserve"> </w:t>
      </w:r>
      <w:r>
        <w:t>salts</w:t>
      </w:r>
      <w:r>
        <w:rPr>
          <w:spacing w:val="-2"/>
        </w:rPr>
        <w:t xml:space="preserve"> </w:t>
      </w:r>
      <w:r>
        <w:t>(soaps)</w:t>
      </w:r>
      <w:r>
        <w:rPr>
          <w:spacing w:val="-2"/>
        </w:rPr>
        <w:t xml:space="preserve"> </w:t>
      </w:r>
      <w:r>
        <w:t>have</w:t>
      </w:r>
      <w:r>
        <w:rPr>
          <w:spacing w:val="-3"/>
        </w:rPr>
        <w:t xml:space="preserve"> </w:t>
      </w:r>
      <w:r>
        <w:t>been used since ancient times as cleansers and are the most useful surfactants known.</w:t>
      </w:r>
    </w:p>
    <w:p w14:paraId="2A63A22A" w14:textId="77777777" w:rsidR="004A282F" w:rsidRDefault="004A282F">
      <w:pPr>
        <w:spacing w:line="360" w:lineRule="auto"/>
        <w:sectPr w:rsidR="004A282F">
          <w:pgSz w:w="12240" w:h="15840"/>
          <w:pgMar w:top="1340" w:right="1300" w:bottom="280" w:left="1300" w:header="751" w:footer="0" w:gutter="0"/>
          <w:cols w:space="720"/>
        </w:sectPr>
      </w:pPr>
    </w:p>
    <w:p w14:paraId="4B50E88B" w14:textId="77777777" w:rsidR="004A282F" w:rsidRDefault="00000000">
      <w:pPr>
        <w:pStyle w:val="Heading1"/>
        <w:numPr>
          <w:ilvl w:val="2"/>
          <w:numId w:val="6"/>
        </w:numPr>
        <w:tabs>
          <w:tab w:val="left" w:pos="707"/>
        </w:tabs>
        <w:jc w:val="both"/>
      </w:pPr>
      <w:r>
        <w:lastRenderedPageBreak/>
        <w:t>Propionic</w:t>
      </w:r>
      <w:r>
        <w:rPr>
          <w:spacing w:val="-9"/>
        </w:rPr>
        <w:t xml:space="preserve"> </w:t>
      </w:r>
      <w:r>
        <w:rPr>
          <w:spacing w:val="-4"/>
        </w:rPr>
        <w:t>acid</w:t>
      </w:r>
    </w:p>
    <w:p w14:paraId="79F5FAAE" w14:textId="77777777" w:rsidR="004A282F" w:rsidRDefault="004A282F">
      <w:pPr>
        <w:pStyle w:val="BodyText"/>
        <w:spacing w:before="11"/>
        <w:ind w:left="0"/>
        <w:jc w:val="left"/>
        <w:rPr>
          <w:b/>
          <w:sz w:val="28"/>
        </w:rPr>
      </w:pPr>
    </w:p>
    <w:p w14:paraId="6C9ECB69" w14:textId="77777777" w:rsidR="004A282F" w:rsidRDefault="00000000">
      <w:pPr>
        <w:pStyle w:val="BodyText"/>
        <w:spacing w:line="360" w:lineRule="auto"/>
        <w:ind w:right="132" w:firstLine="566"/>
      </w:pPr>
      <w:r>
        <w:rPr>
          <w:position w:val="2"/>
        </w:rPr>
        <w:t>It</w:t>
      </w:r>
      <w:r>
        <w:rPr>
          <w:spacing w:val="-5"/>
          <w:position w:val="2"/>
        </w:rPr>
        <w:t xml:space="preserve"> </w:t>
      </w:r>
      <w:r>
        <w:rPr>
          <w:position w:val="2"/>
        </w:rPr>
        <w:t>is</w:t>
      </w:r>
      <w:r>
        <w:rPr>
          <w:spacing w:val="-4"/>
          <w:position w:val="2"/>
        </w:rPr>
        <w:t xml:space="preserve"> </w:t>
      </w:r>
      <w:r>
        <w:rPr>
          <w:position w:val="2"/>
        </w:rPr>
        <w:t>an</w:t>
      </w:r>
      <w:r>
        <w:rPr>
          <w:spacing w:val="-5"/>
          <w:position w:val="2"/>
        </w:rPr>
        <w:t xml:space="preserve"> </w:t>
      </w:r>
      <w:r>
        <w:rPr>
          <w:position w:val="2"/>
        </w:rPr>
        <w:t>organic</w:t>
      </w:r>
      <w:r>
        <w:rPr>
          <w:spacing w:val="-5"/>
          <w:position w:val="2"/>
        </w:rPr>
        <w:t xml:space="preserve"> </w:t>
      </w:r>
      <w:r>
        <w:rPr>
          <w:position w:val="2"/>
        </w:rPr>
        <w:t>acid</w:t>
      </w:r>
      <w:r>
        <w:rPr>
          <w:spacing w:val="-4"/>
          <w:position w:val="2"/>
        </w:rPr>
        <w:t xml:space="preserve"> </w:t>
      </w:r>
      <w:r>
        <w:rPr>
          <w:position w:val="2"/>
        </w:rPr>
        <w:t>having</w:t>
      </w:r>
      <w:r>
        <w:rPr>
          <w:spacing w:val="-7"/>
          <w:position w:val="2"/>
        </w:rPr>
        <w:t xml:space="preserve"> </w:t>
      </w:r>
      <w:r>
        <w:rPr>
          <w:position w:val="2"/>
        </w:rPr>
        <w:t>the</w:t>
      </w:r>
      <w:r>
        <w:rPr>
          <w:spacing w:val="-5"/>
          <w:position w:val="2"/>
        </w:rPr>
        <w:t xml:space="preserve"> </w:t>
      </w:r>
      <w:r>
        <w:rPr>
          <w:position w:val="2"/>
        </w:rPr>
        <w:t>CH</w:t>
      </w:r>
      <w:r>
        <w:rPr>
          <w:sz w:val="16"/>
        </w:rPr>
        <w:t>3</w:t>
      </w:r>
      <w:r>
        <w:rPr>
          <w:position w:val="2"/>
        </w:rPr>
        <w:t>CH</w:t>
      </w:r>
      <w:r>
        <w:rPr>
          <w:sz w:val="16"/>
        </w:rPr>
        <w:t>2</w:t>
      </w:r>
      <w:r>
        <w:rPr>
          <w:position w:val="2"/>
        </w:rPr>
        <w:t>CO</w:t>
      </w:r>
      <w:r>
        <w:rPr>
          <w:sz w:val="16"/>
        </w:rPr>
        <w:t>2</w:t>
      </w:r>
      <w:r>
        <w:rPr>
          <w:position w:val="2"/>
        </w:rPr>
        <w:t>H</w:t>
      </w:r>
      <w:r>
        <w:rPr>
          <w:spacing w:val="-5"/>
          <w:position w:val="2"/>
        </w:rPr>
        <w:t xml:space="preserve"> </w:t>
      </w:r>
      <w:r>
        <w:rPr>
          <w:position w:val="2"/>
        </w:rPr>
        <w:t>formula.</w:t>
      </w:r>
      <w:r>
        <w:rPr>
          <w:spacing w:val="-5"/>
          <w:position w:val="2"/>
        </w:rPr>
        <w:t xml:space="preserve"> </w:t>
      </w:r>
      <w:r>
        <w:rPr>
          <w:position w:val="2"/>
        </w:rPr>
        <w:t>This</w:t>
      </w:r>
      <w:r>
        <w:rPr>
          <w:spacing w:val="-4"/>
          <w:position w:val="2"/>
        </w:rPr>
        <w:t xml:space="preserve"> </w:t>
      </w:r>
      <w:r>
        <w:rPr>
          <w:position w:val="2"/>
        </w:rPr>
        <w:t>substance</w:t>
      </w:r>
      <w:r>
        <w:rPr>
          <w:spacing w:val="-6"/>
          <w:position w:val="2"/>
        </w:rPr>
        <w:t xml:space="preserve"> </w:t>
      </w:r>
      <w:r>
        <w:rPr>
          <w:position w:val="2"/>
        </w:rPr>
        <w:t>is</w:t>
      </w:r>
      <w:r>
        <w:rPr>
          <w:spacing w:val="-4"/>
          <w:position w:val="2"/>
        </w:rPr>
        <w:t xml:space="preserve"> </w:t>
      </w:r>
      <w:r>
        <w:rPr>
          <w:position w:val="2"/>
        </w:rPr>
        <w:t>very</w:t>
      </w:r>
      <w:r>
        <w:rPr>
          <w:spacing w:val="-10"/>
          <w:position w:val="2"/>
        </w:rPr>
        <w:t xml:space="preserve"> </w:t>
      </w:r>
      <w:r>
        <w:rPr>
          <w:position w:val="2"/>
        </w:rPr>
        <w:t>close</w:t>
      </w:r>
      <w:r>
        <w:rPr>
          <w:spacing w:val="-5"/>
          <w:position w:val="2"/>
        </w:rPr>
        <w:t xml:space="preserve"> </w:t>
      </w:r>
      <w:r>
        <w:rPr>
          <w:position w:val="2"/>
        </w:rPr>
        <w:t>to</w:t>
      </w:r>
      <w:r>
        <w:rPr>
          <w:spacing w:val="-4"/>
          <w:position w:val="2"/>
        </w:rPr>
        <w:t xml:space="preserve"> </w:t>
      </w:r>
      <w:r>
        <w:rPr>
          <w:position w:val="2"/>
        </w:rPr>
        <w:t xml:space="preserve">body </w:t>
      </w:r>
      <w:proofErr w:type="spellStart"/>
      <w:r>
        <w:rPr>
          <w:position w:val="2"/>
        </w:rPr>
        <w:t>odour</w:t>
      </w:r>
      <w:proofErr w:type="spellEnd"/>
      <w:r>
        <w:rPr>
          <w:position w:val="2"/>
        </w:rPr>
        <w:t xml:space="preserve"> with a pungent and irritating scent. The CH</w:t>
      </w:r>
      <w:r>
        <w:rPr>
          <w:sz w:val="16"/>
        </w:rPr>
        <w:t>3</w:t>
      </w:r>
      <w:r>
        <w:rPr>
          <w:position w:val="2"/>
        </w:rPr>
        <w:t>CH</w:t>
      </w:r>
      <w:r>
        <w:rPr>
          <w:sz w:val="16"/>
        </w:rPr>
        <w:t>2</w:t>
      </w:r>
      <w:r>
        <w:rPr>
          <w:position w:val="2"/>
        </w:rPr>
        <w:t>CO</w:t>
      </w:r>
      <w:r>
        <w:rPr>
          <w:sz w:val="16"/>
        </w:rPr>
        <w:t>2</w:t>
      </w:r>
      <w:r>
        <w:rPr>
          <w:spacing w:val="24"/>
          <w:sz w:val="16"/>
        </w:rPr>
        <w:t xml:space="preserve"> </w:t>
      </w:r>
      <w:r>
        <w:rPr>
          <w:position w:val="2"/>
        </w:rPr>
        <w:t xml:space="preserve">anion along with propionic acid salts </w:t>
      </w:r>
      <w:r>
        <w:t>&amp; esters are famous in the form of propionates or propanoates. It is water-</w:t>
      </w:r>
      <w:proofErr w:type="spellStart"/>
      <w:r>
        <w:t>soluable</w:t>
      </w:r>
      <w:proofErr w:type="spellEnd"/>
      <w:r>
        <w:t>, so by incorporating</w:t>
      </w:r>
      <w:r>
        <w:rPr>
          <w:spacing w:val="-5"/>
        </w:rPr>
        <w:t xml:space="preserve"> </w:t>
      </w:r>
      <w:r>
        <w:t>the</w:t>
      </w:r>
      <w:r>
        <w:rPr>
          <w:spacing w:val="-4"/>
        </w:rPr>
        <w:t xml:space="preserve"> </w:t>
      </w:r>
      <w:r>
        <w:t>salt,</w:t>
      </w:r>
      <w:r>
        <w:rPr>
          <w:spacing w:val="-3"/>
        </w:rPr>
        <w:t xml:space="preserve"> </w:t>
      </w:r>
      <w:r>
        <w:t>it</w:t>
      </w:r>
      <w:r>
        <w:rPr>
          <w:spacing w:val="-3"/>
        </w:rPr>
        <w:t xml:space="preserve"> </w:t>
      </w:r>
      <w:r>
        <w:t>can</w:t>
      </w:r>
      <w:r>
        <w:rPr>
          <w:spacing w:val="-3"/>
        </w:rPr>
        <w:t xml:space="preserve"> </w:t>
      </w:r>
      <w:r>
        <w:t>be</w:t>
      </w:r>
      <w:r>
        <w:rPr>
          <w:spacing w:val="-4"/>
        </w:rPr>
        <w:t xml:space="preserve"> </w:t>
      </w:r>
      <w:r>
        <w:t>separated</w:t>
      </w:r>
      <w:r>
        <w:rPr>
          <w:spacing w:val="-3"/>
        </w:rPr>
        <w:t xml:space="preserve"> </w:t>
      </w:r>
      <w:r>
        <w:t>from</w:t>
      </w:r>
      <w:r>
        <w:rPr>
          <w:spacing w:val="-3"/>
        </w:rPr>
        <w:t xml:space="preserve"> </w:t>
      </w:r>
      <w:r>
        <w:t>the</w:t>
      </w:r>
      <w:r>
        <w:rPr>
          <w:spacing w:val="-4"/>
        </w:rPr>
        <w:t xml:space="preserve"> </w:t>
      </w:r>
      <w:r>
        <w:t>water.</w:t>
      </w:r>
      <w:r>
        <w:rPr>
          <w:spacing w:val="-3"/>
        </w:rPr>
        <w:t xml:space="preserve"> </w:t>
      </w:r>
      <w:r>
        <w:t>As</w:t>
      </w:r>
      <w:r>
        <w:rPr>
          <w:spacing w:val="-3"/>
        </w:rPr>
        <w:t xml:space="preserve"> </w:t>
      </w:r>
      <w:r>
        <w:t>in</w:t>
      </w:r>
      <w:r>
        <w:rPr>
          <w:spacing w:val="-3"/>
        </w:rPr>
        <w:t xml:space="preserve"> </w:t>
      </w:r>
      <w:r>
        <w:t>acetic</w:t>
      </w:r>
      <w:r>
        <w:rPr>
          <w:spacing w:val="-4"/>
        </w:rPr>
        <w:t xml:space="preserve"> </w:t>
      </w:r>
      <w:r>
        <w:t>and</w:t>
      </w:r>
      <w:r>
        <w:rPr>
          <w:spacing w:val="-3"/>
        </w:rPr>
        <w:t xml:space="preserve"> </w:t>
      </w:r>
      <w:r>
        <w:t>formic</w:t>
      </w:r>
      <w:r>
        <w:rPr>
          <w:spacing w:val="-4"/>
        </w:rPr>
        <w:t xml:space="preserve"> </w:t>
      </w:r>
      <w:r>
        <w:t>acid,</w:t>
      </w:r>
      <w:r>
        <w:rPr>
          <w:spacing w:val="-3"/>
        </w:rPr>
        <w:t xml:space="preserve"> </w:t>
      </w:r>
      <w:r>
        <w:t>in</w:t>
      </w:r>
      <w:r>
        <w:rPr>
          <w:spacing w:val="-3"/>
        </w:rPr>
        <w:t xml:space="preserve"> </w:t>
      </w:r>
      <w:r>
        <w:t>both</w:t>
      </w:r>
      <w:r>
        <w:rPr>
          <w:spacing w:val="-3"/>
        </w:rPr>
        <w:t xml:space="preserve"> </w:t>
      </w:r>
      <w:r>
        <w:t>the liquid and the</w:t>
      </w:r>
      <w:r>
        <w:rPr>
          <w:spacing w:val="-1"/>
        </w:rPr>
        <w:t xml:space="preserve"> </w:t>
      </w:r>
      <w:proofErr w:type="spellStart"/>
      <w:r>
        <w:t>vapour</w:t>
      </w:r>
      <w:proofErr w:type="spellEnd"/>
      <w:r>
        <w:t>, it comprises</w:t>
      </w:r>
      <w:r>
        <w:rPr>
          <w:spacing w:val="-1"/>
        </w:rPr>
        <w:t xml:space="preserve"> </w:t>
      </w:r>
      <w:r>
        <w:t>of</w:t>
      </w:r>
      <w:r>
        <w:rPr>
          <w:spacing w:val="-1"/>
        </w:rPr>
        <w:t xml:space="preserve"> </w:t>
      </w:r>
      <w:r>
        <w:t>hydrogen bound pairs of molecules. The general properties of</w:t>
      </w:r>
      <w:r>
        <w:rPr>
          <w:spacing w:val="-4"/>
        </w:rPr>
        <w:t xml:space="preserve"> </w:t>
      </w:r>
      <w:r>
        <w:t>carboxylic</w:t>
      </w:r>
      <w:r>
        <w:rPr>
          <w:spacing w:val="-5"/>
        </w:rPr>
        <w:t xml:space="preserve"> </w:t>
      </w:r>
      <w:r>
        <w:t>acids</w:t>
      </w:r>
      <w:r>
        <w:rPr>
          <w:spacing w:val="-3"/>
        </w:rPr>
        <w:t xml:space="preserve"> </w:t>
      </w:r>
      <w:r>
        <w:t>are</w:t>
      </w:r>
      <w:r>
        <w:rPr>
          <w:spacing w:val="-4"/>
        </w:rPr>
        <w:t xml:space="preserve"> </w:t>
      </w:r>
      <w:r>
        <w:t>expressed</w:t>
      </w:r>
      <w:r>
        <w:rPr>
          <w:spacing w:val="-3"/>
        </w:rPr>
        <w:t xml:space="preserve"> </w:t>
      </w:r>
      <w:r>
        <w:t>in</w:t>
      </w:r>
      <w:r>
        <w:rPr>
          <w:spacing w:val="-3"/>
        </w:rPr>
        <w:t xml:space="preserve"> </w:t>
      </w:r>
      <w:r>
        <w:t>propionic</w:t>
      </w:r>
      <w:r>
        <w:rPr>
          <w:spacing w:val="-4"/>
        </w:rPr>
        <w:t xml:space="preserve"> </w:t>
      </w:r>
      <w:r>
        <w:t>acid:</w:t>
      </w:r>
      <w:r>
        <w:rPr>
          <w:spacing w:val="-3"/>
        </w:rPr>
        <w:t xml:space="preserve"> </w:t>
      </w:r>
      <w:r>
        <w:t>amide,</w:t>
      </w:r>
      <w:r>
        <w:rPr>
          <w:spacing w:val="-3"/>
        </w:rPr>
        <w:t xml:space="preserve"> </w:t>
      </w:r>
      <w:r>
        <w:t>ester,</w:t>
      </w:r>
      <w:r>
        <w:rPr>
          <w:spacing w:val="-3"/>
        </w:rPr>
        <w:t xml:space="preserve"> </w:t>
      </w:r>
      <w:r>
        <w:t>anhydride,</w:t>
      </w:r>
      <w:r>
        <w:rPr>
          <w:spacing w:val="-3"/>
        </w:rPr>
        <w:t xml:space="preserve"> </w:t>
      </w:r>
      <w:r>
        <w:t>and</w:t>
      </w:r>
      <w:r>
        <w:rPr>
          <w:spacing w:val="-3"/>
        </w:rPr>
        <w:t xml:space="preserve"> </w:t>
      </w:r>
      <w:r>
        <w:t>chloride</w:t>
      </w:r>
      <w:r>
        <w:rPr>
          <w:spacing w:val="-4"/>
        </w:rPr>
        <w:t xml:space="preserve"> </w:t>
      </w:r>
      <w:r>
        <w:t>variants can</w:t>
      </w:r>
      <w:r>
        <w:rPr>
          <w:spacing w:val="-1"/>
        </w:rPr>
        <w:t xml:space="preserve"> </w:t>
      </w:r>
      <w:r>
        <w:t>form.</w:t>
      </w:r>
      <w:r>
        <w:rPr>
          <w:spacing w:val="-1"/>
        </w:rPr>
        <w:t xml:space="preserve"> </w:t>
      </w:r>
      <w:r>
        <w:t>The</w:t>
      </w:r>
      <w:r>
        <w:rPr>
          <w:spacing w:val="-2"/>
        </w:rPr>
        <w:t xml:space="preserve"> </w:t>
      </w:r>
      <w:r>
        <w:t>Hell-Volhard-</w:t>
      </w:r>
      <w:proofErr w:type="spellStart"/>
      <w:r>
        <w:t>Zelinsky</w:t>
      </w:r>
      <w:proofErr w:type="spellEnd"/>
      <w:r>
        <w:rPr>
          <w:spacing w:val="-6"/>
        </w:rPr>
        <w:t xml:space="preserve"> </w:t>
      </w:r>
      <w:r>
        <w:t>reaction</w:t>
      </w:r>
      <w:r>
        <w:rPr>
          <w:spacing w:val="-1"/>
        </w:rPr>
        <w:t xml:space="preserve"> </w:t>
      </w:r>
      <w:r>
        <w:t>includes</w:t>
      </w:r>
      <w:r>
        <w:rPr>
          <w:spacing w:val="-2"/>
        </w:rPr>
        <w:t xml:space="preserve"> </w:t>
      </w:r>
      <w:r>
        <w:t>the</w:t>
      </w:r>
      <w:r>
        <w:rPr>
          <w:spacing w:val="-2"/>
        </w:rPr>
        <w:t xml:space="preserve"> </w:t>
      </w:r>
      <w:r>
        <w:t>alpha-halogenation</w:t>
      </w:r>
      <w:r>
        <w:rPr>
          <w:spacing w:val="-1"/>
        </w:rPr>
        <w:t xml:space="preserve"> </w:t>
      </w:r>
      <w:r>
        <w:t>of</w:t>
      </w:r>
      <w:r>
        <w:rPr>
          <w:spacing w:val="-2"/>
        </w:rPr>
        <w:t xml:space="preserve"> </w:t>
      </w:r>
      <w:r>
        <w:t xml:space="preserve">carboxyl group catalyzed by phosphorus tribromide to bromine, throughout this situation to form 2- </w:t>
      </w:r>
      <w:proofErr w:type="spellStart"/>
      <w:r>
        <w:rPr>
          <w:position w:val="2"/>
        </w:rPr>
        <w:t>bromopropanoic</w:t>
      </w:r>
      <w:proofErr w:type="spellEnd"/>
      <w:r>
        <w:rPr>
          <w:position w:val="2"/>
        </w:rPr>
        <w:t xml:space="preserve"> acid, CH</w:t>
      </w:r>
      <w:r>
        <w:rPr>
          <w:sz w:val="16"/>
        </w:rPr>
        <w:t>3</w:t>
      </w:r>
      <w:proofErr w:type="spellStart"/>
      <w:r>
        <w:rPr>
          <w:position w:val="2"/>
        </w:rPr>
        <w:t>CHBrCOOH</w:t>
      </w:r>
      <w:proofErr w:type="spellEnd"/>
      <w:r>
        <w:rPr>
          <w:position w:val="2"/>
        </w:rPr>
        <w:t xml:space="preserve">. This compound was used to prepare a racemic alanine </w:t>
      </w:r>
      <w:r>
        <w:t>ammonolysis mixture [14].</w:t>
      </w:r>
    </w:p>
    <w:p w14:paraId="22EE720F" w14:textId="77777777" w:rsidR="004A282F" w:rsidRDefault="00000000">
      <w:pPr>
        <w:pStyle w:val="Heading1"/>
        <w:numPr>
          <w:ilvl w:val="3"/>
          <w:numId w:val="6"/>
        </w:numPr>
        <w:tabs>
          <w:tab w:val="left" w:pos="1580"/>
          <w:tab w:val="left" w:pos="1581"/>
        </w:tabs>
        <w:spacing w:before="197"/>
        <w:ind w:hanging="1441"/>
        <w:jc w:val="both"/>
      </w:pPr>
      <w:r>
        <w:t>Human</w:t>
      </w:r>
      <w:r>
        <w:rPr>
          <w:spacing w:val="-10"/>
        </w:rPr>
        <w:t xml:space="preserve"> </w:t>
      </w:r>
      <w:r>
        <w:rPr>
          <w:spacing w:val="-2"/>
        </w:rPr>
        <w:t>occurrence</w:t>
      </w:r>
    </w:p>
    <w:p w14:paraId="309A671E" w14:textId="77777777" w:rsidR="004A282F" w:rsidRDefault="004A282F">
      <w:pPr>
        <w:pStyle w:val="BodyText"/>
        <w:ind w:left="0"/>
        <w:jc w:val="left"/>
        <w:rPr>
          <w:b/>
          <w:sz w:val="29"/>
        </w:rPr>
      </w:pPr>
    </w:p>
    <w:p w14:paraId="2E72B02F" w14:textId="4A1E7F53" w:rsidR="004A282F" w:rsidRDefault="00000000">
      <w:pPr>
        <w:pStyle w:val="BodyText"/>
        <w:spacing w:before="1" w:line="360" w:lineRule="auto"/>
        <w:ind w:right="135" w:firstLine="566"/>
      </w:pPr>
      <w:r>
        <w:t xml:space="preserve">Several types of </w:t>
      </w:r>
      <w:proofErr w:type="spellStart"/>
      <w:r>
        <w:t>propionibacteria</w:t>
      </w:r>
      <w:proofErr w:type="spellEnd"/>
      <w:r>
        <w:t xml:space="preserve"> are present on human skin. The most prominent is </w:t>
      </w:r>
      <w:proofErr w:type="spellStart"/>
      <w:r>
        <w:t>Cutibacterium</w:t>
      </w:r>
      <w:proofErr w:type="spellEnd"/>
      <w:r>
        <w:t xml:space="preserve"> acnes that resides predominantly in the skin's glands and is key triggers of acne [15].</w:t>
      </w:r>
      <w:r>
        <w:rPr>
          <w:spacing w:val="-2"/>
        </w:rPr>
        <w:t xml:space="preserve"> </w:t>
      </w:r>
      <w:r>
        <w:t>Propionate</w:t>
      </w:r>
      <w:r>
        <w:rPr>
          <w:spacing w:val="-2"/>
        </w:rPr>
        <w:t xml:space="preserve"> </w:t>
      </w:r>
      <w:r>
        <w:t>used</w:t>
      </w:r>
      <w:r>
        <w:rPr>
          <w:spacing w:val="-2"/>
        </w:rPr>
        <w:t xml:space="preserve"> </w:t>
      </w:r>
      <w:r>
        <w:t>to be</w:t>
      </w:r>
      <w:r>
        <w:rPr>
          <w:spacing w:val="-3"/>
        </w:rPr>
        <w:t xml:space="preserve"> </w:t>
      </w:r>
      <w:r>
        <w:t>most</w:t>
      </w:r>
      <w:r>
        <w:rPr>
          <w:spacing w:val="-2"/>
        </w:rPr>
        <w:t xml:space="preserve"> </w:t>
      </w:r>
      <w:r>
        <w:t>abundant</w:t>
      </w:r>
      <w:r>
        <w:rPr>
          <w:spacing w:val="-2"/>
        </w:rPr>
        <w:t xml:space="preserve"> </w:t>
      </w:r>
      <w:r>
        <w:t>SCFAs</w:t>
      </w:r>
      <w:r>
        <w:rPr>
          <w:spacing w:val="-1"/>
        </w:rPr>
        <w:t xml:space="preserve"> </w:t>
      </w:r>
      <w:r>
        <w:t>formed</w:t>
      </w:r>
      <w:r>
        <w:rPr>
          <w:spacing w:val="-1"/>
        </w:rPr>
        <w:t xml:space="preserve"> </w:t>
      </w:r>
      <w:r>
        <w:t>by</w:t>
      </w:r>
      <w:r>
        <w:rPr>
          <w:spacing w:val="-5"/>
        </w:rPr>
        <w:t xml:space="preserve"> </w:t>
      </w:r>
      <w:r>
        <w:t>gut</w:t>
      </w:r>
      <w:r>
        <w:rPr>
          <w:spacing w:val="-2"/>
        </w:rPr>
        <w:t xml:space="preserve"> </w:t>
      </w:r>
      <w:r>
        <w:t>microbiota</w:t>
      </w:r>
      <w:r>
        <w:rPr>
          <w:spacing w:val="-2"/>
        </w:rPr>
        <w:t xml:space="preserve"> </w:t>
      </w:r>
      <w:r>
        <w:t>in</w:t>
      </w:r>
      <w:r>
        <w:rPr>
          <w:spacing w:val="-2"/>
        </w:rPr>
        <w:t xml:space="preserve"> </w:t>
      </w:r>
      <w:r>
        <w:t>the</w:t>
      </w:r>
      <w:r>
        <w:rPr>
          <w:spacing w:val="-1"/>
        </w:rPr>
        <w:t xml:space="preserve"> </w:t>
      </w:r>
      <w:r>
        <w:t>large</w:t>
      </w:r>
      <w:r>
        <w:rPr>
          <w:spacing w:val="-1"/>
        </w:rPr>
        <w:t xml:space="preserve"> </w:t>
      </w:r>
      <w:r>
        <w:t xml:space="preserve">intestine [16]. </w:t>
      </w:r>
      <w:r w:rsidR="008F67E1">
        <w:t>Research</w:t>
      </w:r>
      <w:r>
        <w:t xml:space="preserve"> in mice indicates that propionate is generated in the gut by Bacteroides, as well as some </w:t>
      </w:r>
      <w:proofErr w:type="spellStart"/>
      <w:r>
        <w:t>defence</w:t>
      </w:r>
      <w:proofErr w:type="spellEnd"/>
      <w:r>
        <w:t xml:space="preserve"> in protection from microbe Salmonella [17]. One more research suggests propionate fatty acids will relax the defensive cells which push up the BP, hence shielding the physique by harmful high BP results.</w:t>
      </w:r>
    </w:p>
    <w:p w14:paraId="00DDBD17" w14:textId="77777777" w:rsidR="004A282F" w:rsidRDefault="00000000">
      <w:pPr>
        <w:pStyle w:val="Heading1"/>
        <w:numPr>
          <w:ilvl w:val="2"/>
          <w:numId w:val="6"/>
        </w:numPr>
        <w:tabs>
          <w:tab w:val="left" w:pos="707"/>
        </w:tabs>
        <w:spacing w:before="205"/>
        <w:jc w:val="both"/>
      </w:pPr>
      <w:proofErr w:type="spellStart"/>
      <w:r>
        <w:t>Pentanoic</w:t>
      </w:r>
      <w:proofErr w:type="spellEnd"/>
      <w:r>
        <w:rPr>
          <w:spacing w:val="-14"/>
        </w:rPr>
        <w:t xml:space="preserve"> </w:t>
      </w:r>
      <w:r>
        <w:rPr>
          <w:spacing w:val="-4"/>
        </w:rPr>
        <w:t>acid</w:t>
      </w:r>
    </w:p>
    <w:p w14:paraId="55ABCFCE" w14:textId="77777777" w:rsidR="004A282F" w:rsidRDefault="004A282F">
      <w:pPr>
        <w:pStyle w:val="BodyText"/>
        <w:spacing w:before="9"/>
        <w:ind w:left="0"/>
        <w:jc w:val="left"/>
        <w:rPr>
          <w:b/>
          <w:sz w:val="28"/>
        </w:rPr>
      </w:pPr>
    </w:p>
    <w:p w14:paraId="3B4FF15F" w14:textId="77777777" w:rsidR="004A282F" w:rsidRDefault="00000000">
      <w:pPr>
        <w:pStyle w:val="BodyText"/>
        <w:spacing w:line="360" w:lineRule="auto"/>
        <w:ind w:right="136" w:firstLine="566"/>
      </w:pPr>
      <w:r>
        <w:rPr>
          <w:position w:val="2"/>
        </w:rPr>
        <w:t>The straight-chain alkyl acids having a chemical formula CH</w:t>
      </w:r>
      <w:r>
        <w:rPr>
          <w:sz w:val="16"/>
        </w:rPr>
        <w:t>3</w:t>
      </w:r>
      <w:r>
        <w:rPr>
          <w:position w:val="2"/>
        </w:rPr>
        <w:t>(CH</w:t>
      </w:r>
      <w:r>
        <w:rPr>
          <w:sz w:val="16"/>
        </w:rPr>
        <w:t>2</w:t>
      </w:r>
      <w:r>
        <w:rPr>
          <w:position w:val="2"/>
        </w:rPr>
        <w:t>)</w:t>
      </w:r>
      <w:r>
        <w:rPr>
          <w:sz w:val="16"/>
        </w:rPr>
        <w:t>3</w:t>
      </w:r>
      <w:r>
        <w:rPr>
          <w:position w:val="2"/>
        </w:rPr>
        <w:t xml:space="preserve">COOH is </w:t>
      </w:r>
      <w:proofErr w:type="spellStart"/>
      <w:r>
        <w:rPr>
          <w:position w:val="2"/>
        </w:rPr>
        <w:t>pentanoic</w:t>
      </w:r>
      <w:proofErr w:type="spellEnd"/>
      <w:r>
        <w:rPr>
          <w:position w:val="2"/>
        </w:rPr>
        <w:t xml:space="preserve"> </w:t>
      </w:r>
      <w:r>
        <w:t xml:space="preserve">acid. It has an irritating </w:t>
      </w:r>
      <w:proofErr w:type="spellStart"/>
      <w:r>
        <w:t>odour</w:t>
      </w:r>
      <w:proofErr w:type="spellEnd"/>
      <w:r>
        <w:t xml:space="preserve">, as most low-molecular-weight acids. It is present in </w:t>
      </w:r>
      <w:r>
        <w:rPr>
          <w:i/>
        </w:rPr>
        <w:t>Valeriana officinalis</w:t>
      </w:r>
      <w:r>
        <w:t>, a perennial evergreen tree that originally comes from that too. These salts are the key use in the production of its esters, and esters are referred to as pentanoates. Volatile esters of it tend</w:t>
      </w:r>
      <w:r>
        <w:rPr>
          <w:spacing w:val="-13"/>
        </w:rPr>
        <w:t xml:space="preserve"> </w:t>
      </w:r>
      <w:r>
        <w:t>to</w:t>
      </w:r>
      <w:r>
        <w:rPr>
          <w:spacing w:val="-11"/>
        </w:rPr>
        <w:t xml:space="preserve"> </w:t>
      </w:r>
      <w:r>
        <w:t>provide</w:t>
      </w:r>
      <w:r>
        <w:rPr>
          <w:spacing w:val="-12"/>
        </w:rPr>
        <w:t xml:space="preserve"> </w:t>
      </w:r>
      <w:r>
        <w:t>strong</w:t>
      </w:r>
      <w:r>
        <w:rPr>
          <w:spacing w:val="-11"/>
        </w:rPr>
        <w:t xml:space="preserve"> </w:t>
      </w:r>
      <w:r>
        <w:t>scents</w:t>
      </w:r>
      <w:r>
        <w:rPr>
          <w:spacing w:val="-10"/>
        </w:rPr>
        <w:t xml:space="preserve"> </w:t>
      </w:r>
      <w:r>
        <w:t>and</w:t>
      </w:r>
      <w:r>
        <w:rPr>
          <w:spacing w:val="-11"/>
        </w:rPr>
        <w:t xml:space="preserve"> </w:t>
      </w:r>
      <w:r>
        <w:t>are</w:t>
      </w:r>
      <w:r>
        <w:rPr>
          <w:spacing w:val="-12"/>
        </w:rPr>
        <w:t xml:space="preserve"> </w:t>
      </w:r>
      <w:r>
        <w:t>used</w:t>
      </w:r>
      <w:r>
        <w:rPr>
          <w:spacing w:val="-9"/>
        </w:rPr>
        <w:t xml:space="preserve"> </w:t>
      </w:r>
      <w:r>
        <w:t>in</w:t>
      </w:r>
      <w:r>
        <w:rPr>
          <w:spacing w:val="-11"/>
        </w:rPr>
        <w:t xml:space="preserve"> </w:t>
      </w:r>
      <w:r>
        <w:t>perfumes</w:t>
      </w:r>
      <w:r>
        <w:rPr>
          <w:spacing w:val="-11"/>
        </w:rPr>
        <w:t xml:space="preserve"> </w:t>
      </w:r>
      <w:r>
        <w:t>and</w:t>
      </w:r>
      <w:r>
        <w:rPr>
          <w:spacing w:val="-11"/>
        </w:rPr>
        <w:t xml:space="preserve"> </w:t>
      </w:r>
      <w:r>
        <w:t>cosmetics.</w:t>
      </w:r>
      <w:r>
        <w:rPr>
          <w:spacing w:val="-11"/>
        </w:rPr>
        <w:t xml:space="preserve"> </w:t>
      </w:r>
      <w:r>
        <w:t>Due</w:t>
      </w:r>
      <w:r>
        <w:rPr>
          <w:spacing w:val="-10"/>
        </w:rPr>
        <w:t xml:space="preserve"> </w:t>
      </w:r>
      <w:r>
        <w:t>to</w:t>
      </w:r>
      <w:r>
        <w:rPr>
          <w:spacing w:val="-11"/>
        </w:rPr>
        <w:t xml:space="preserve"> </w:t>
      </w:r>
      <w:r>
        <w:t>the</w:t>
      </w:r>
      <w:r>
        <w:rPr>
          <w:spacing w:val="-12"/>
        </w:rPr>
        <w:t xml:space="preserve"> </w:t>
      </w:r>
      <w:r>
        <w:t>fizzy</w:t>
      </w:r>
      <w:r>
        <w:rPr>
          <w:spacing w:val="-15"/>
        </w:rPr>
        <w:t xml:space="preserve"> </w:t>
      </w:r>
      <w:r>
        <w:t>tastes,</w:t>
      </w:r>
      <w:r>
        <w:rPr>
          <w:spacing w:val="-11"/>
        </w:rPr>
        <w:t xml:space="preserve"> </w:t>
      </w:r>
      <w:r>
        <w:t>some are used as dietary supplements.</w:t>
      </w:r>
    </w:p>
    <w:p w14:paraId="04EB9F29" w14:textId="77777777" w:rsidR="004A282F" w:rsidRDefault="004A282F">
      <w:pPr>
        <w:spacing w:line="360" w:lineRule="auto"/>
        <w:sectPr w:rsidR="004A282F">
          <w:pgSz w:w="12240" w:h="15840"/>
          <w:pgMar w:top="1340" w:right="1300" w:bottom="280" w:left="1300" w:header="751" w:footer="0" w:gutter="0"/>
          <w:cols w:space="720"/>
        </w:sectPr>
      </w:pPr>
    </w:p>
    <w:p w14:paraId="5E458C9C" w14:textId="77777777" w:rsidR="004A282F" w:rsidRDefault="00000000">
      <w:pPr>
        <w:pStyle w:val="Heading1"/>
        <w:numPr>
          <w:ilvl w:val="3"/>
          <w:numId w:val="6"/>
        </w:numPr>
        <w:tabs>
          <w:tab w:val="left" w:pos="1580"/>
          <w:tab w:val="left" w:pos="1581"/>
        </w:tabs>
        <w:ind w:hanging="1441"/>
      </w:pPr>
      <w:r>
        <w:rPr>
          <w:spacing w:val="-4"/>
        </w:rPr>
        <w:lastRenderedPageBreak/>
        <w:t>Uses</w:t>
      </w:r>
    </w:p>
    <w:p w14:paraId="2D3016AA" w14:textId="77777777" w:rsidR="004A282F" w:rsidRDefault="004A282F">
      <w:pPr>
        <w:pStyle w:val="BodyText"/>
        <w:ind w:left="0"/>
        <w:jc w:val="left"/>
        <w:rPr>
          <w:b/>
          <w:sz w:val="29"/>
        </w:rPr>
      </w:pPr>
    </w:p>
    <w:p w14:paraId="28E23101" w14:textId="5588B693" w:rsidR="004A282F" w:rsidRDefault="00000000">
      <w:pPr>
        <w:pStyle w:val="BodyText"/>
        <w:spacing w:line="360" w:lineRule="auto"/>
        <w:ind w:right="133" w:firstLine="566"/>
      </w:pPr>
      <w:r>
        <w:t>It</w:t>
      </w:r>
      <w:r>
        <w:rPr>
          <w:spacing w:val="-4"/>
        </w:rPr>
        <w:t xml:space="preserve"> </w:t>
      </w:r>
      <w:r>
        <w:t>appears</w:t>
      </w:r>
      <w:r>
        <w:rPr>
          <w:spacing w:val="-3"/>
        </w:rPr>
        <w:t xml:space="preserve"> </w:t>
      </w:r>
      <w:r>
        <w:t>organically</w:t>
      </w:r>
      <w:r>
        <w:rPr>
          <w:spacing w:val="-8"/>
        </w:rPr>
        <w:t xml:space="preserve"> </w:t>
      </w:r>
      <w:r>
        <w:t>in</w:t>
      </w:r>
      <w:r>
        <w:rPr>
          <w:spacing w:val="-1"/>
        </w:rPr>
        <w:t xml:space="preserve"> </w:t>
      </w:r>
      <w:r>
        <w:t>certain</w:t>
      </w:r>
      <w:r>
        <w:rPr>
          <w:spacing w:val="-3"/>
        </w:rPr>
        <w:t xml:space="preserve"> </w:t>
      </w:r>
      <w:r w:rsidR="00F9314A">
        <w:t>eatables,</w:t>
      </w:r>
      <w:r>
        <w:t xml:space="preserve"> yet</w:t>
      </w:r>
      <w:r>
        <w:rPr>
          <w:spacing w:val="-3"/>
        </w:rPr>
        <w:t xml:space="preserve"> </w:t>
      </w:r>
      <w:r>
        <w:t>it</w:t>
      </w:r>
      <w:r>
        <w:rPr>
          <w:spacing w:val="-3"/>
        </w:rPr>
        <w:t xml:space="preserve"> </w:t>
      </w:r>
      <w:r>
        <w:t>is</w:t>
      </w:r>
      <w:r>
        <w:rPr>
          <w:spacing w:val="-3"/>
        </w:rPr>
        <w:t xml:space="preserve"> </w:t>
      </w:r>
      <w:r>
        <w:t>often</w:t>
      </w:r>
      <w:r>
        <w:rPr>
          <w:spacing w:val="-3"/>
        </w:rPr>
        <w:t xml:space="preserve"> </w:t>
      </w:r>
      <w:r w:rsidR="00F9314A">
        <w:t>utilized</w:t>
      </w:r>
      <w:r>
        <w:rPr>
          <w:spacing w:val="-3"/>
        </w:rPr>
        <w:t xml:space="preserve"> </w:t>
      </w:r>
      <w:r>
        <w:t>like</w:t>
      </w:r>
      <w:r>
        <w:rPr>
          <w:spacing w:val="-4"/>
        </w:rPr>
        <w:t xml:space="preserve"> </w:t>
      </w:r>
      <w:r>
        <w:t>a</w:t>
      </w:r>
      <w:r>
        <w:rPr>
          <w:spacing w:val="-4"/>
        </w:rPr>
        <w:t xml:space="preserve"> </w:t>
      </w:r>
      <w:r>
        <w:t>food</w:t>
      </w:r>
      <w:r>
        <w:rPr>
          <w:spacing w:val="-4"/>
        </w:rPr>
        <w:t xml:space="preserve"> </w:t>
      </w:r>
      <w:r>
        <w:t xml:space="preserve">preservative [18]. An FAO and WHO panel checked its protection in this application, finding of no safety issues regarding likely amounts of consumption [19]. Its esters that have good </w:t>
      </w:r>
      <w:proofErr w:type="spellStart"/>
      <w:r>
        <w:t>odour</w:t>
      </w:r>
      <w:proofErr w:type="spellEnd"/>
      <w:r>
        <w:t xml:space="preserve"> and fruity tastes, unlike</w:t>
      </w:r>
      <w:r>
        <w:rPr>
          <w:spacing w:val="-1"/>
        </w:rPr>
        <w:t xml:space="preserve"> </w:t>
      </w:r>
      <w:r>
        <w:t>the</w:t>
      </w:r>
      <w:r>
        <w:rPr>
          <w:spacing w:val="-1"/>
        </w:rPr>
        <w:t xml:space="preserve"> </w:t>
      </w:r>
      <w:r>
        <w:t>parent acid, and it is</w:t>
      </w:r>
      <w:r>
        <w:rPr>
          <w:spacing w:val="-2"/>
        </w:rPr>
        <w:t xml:space="preserve"> </w:t>
      </w:r>
      <w:r w:rsidR="00F9314A">
        <w:t>utilized</w:t>
      </w:r>
      <w:r>
        <w:rPr>
          <w:spacing w:val="-1"/>
        </w:rPr>
        <w:t xml:space="preserve"> </w:t>
      </w:r>
      <w:r>
        <w:t>for</w:t>
      </w:r>
      <w:r>
        <w:rPr>
          <w:spacing w:val="-2"/>
        </w:rPr>
        <w:t xml:space="preserve"> </w:t>
      </w:r>
      <w:r>
        <w:t>the</w:t>
      </w:r>
      <w:r>
        <w:rPr>
          <w:spacing w:val="-1"/>
        </w:rPr>
        <w:t xml:space="preserve"> </w:t>
      </w:r>
      <w:r>
        <w:t>formulation of</w:t>
      </w:r>
      <w:r>
        <w:rPr>
          <w:spacing w:val="-1"/>
        </w:rPr>
        <w:t xml:space="preserve"> </w:t>
      </w:r>
      <w:r>
        <w:t>byproducts. It</w:t>
      </w:r>
      <w:r>
        <w:rPr>
          <w:spacing w:val="-1"/>
        </w:rPr>
        <w:t xml:space="preserve"> </w:t>
      </w:r>
      <w:r>
        <w:t>is a</w:t>
      </w:r>
      <w:r>
        <w:rPr>
          <w:spacing w:val="-1"/>
        </w:rPr>
        <w:t xml:space="preserve"> </w:t>
      </w:r>
      <w:r>
        <w:t>slight produce</w:t>
      </w:r>
      <w:r>
        <w:rPr>
          <w:spacing w:val="-1"/>
        </w:rPr>
        <w:t xml:space="preserve"> </w:t>
      </w:r>
      <w:r>
        <w:t>of the</w:t>
      </w:r>
      <w:r>
        <w:rPr>
          <w:spacing w:val="-10"/>
        </w:rPr>
        <w:t xml:space="preserve"> </w:t>
      </w:r>
      <w:r>
        <w:t>abdominal</w:t>
      </w:r>
      <w:r>
        <w:rPr>
          <w:spacing w:val="-9"/>
        </w:rPr>
        <w:t xml:space="preserve"> </w:t>
      </w:r>
      <w:r>
        <w:t>microbes</w:t>
      </w:r>
      <w:r>
        <w:rPr>
          <w:spacing w:val="-9"/>
        </w:rPr>
        <w:t xml:space="preserve"> </w:t>
      </w:r>
      <w:r>
        <w:t>in</w:t>
      </w:r>
      <w:r>
        <w:rPr>
          <w:spacing w:val="-10"/>
        </w:rPr>
        <w:t xml:space="preserve"> </w:t>
      </w:r>
      <w:r>
        <w:t>humans</w:t>
      </w:r>
      <w:r>
        <w:rPr>
          <w:spacing w:val="-8"/>
        </w:rPr>
        <w:t xml:space="preserve"> </w:t>
      </w:r>
      <w:r>
        <w:t>[20]</w:t>
      </w:r>
      <w:r>
        <w:rPr>
          <w:spacing w:val="-8"/>
        </w:rPr>
        <w:t xml:space="preserve"> </w:t>
      </w:r>
      <w:r>
        <w:t>plus</w:t>
      </w:r>
      <w:r>
        <w:rPr>
          <w:spacing w:val="-9"/>
        </w:rPr>
        <w:t xml:space="preserve"> </w:t>
      </w:r>
      <w:r>
        <w:t>may</w:t>
      </w:r>
      <w:r>
        <w:rPr>
          <w:spacing w:val="-12"/>
        </w:rPr>
        <w:t xml:space="preserve"> </w:t>
      </w:r>
      <w:r>
        <w:t>be</w:t>
      </w:r>
      <w:r>
        <w:rPr>
          <w:spacing w:val="-11"/>
        </w:rPr>
        <w:t xml:space="preserve"> </w:t>
      </w:r>
      <w:r>
        <w:t>manufactured</w:t>
      </w:r>
      <w:r>
        <w:rPr>
          <w:spacing w:val="-8"/>
        </w:rPr>
        <w:t xml:space="preserve"> </w:t>
      </w:r>
      <w:r>
        <w:t>from</w:t>
      </w:r>
      <w:r>
        <w:rPr>
          <w:spacing w:val="-9"/>
        </w:rPr>
        <w:t xml:space="preserve"> </w:t>
      </w:r>
      <w:r>
        <w:t>the</w:t>
      </w:r>
      <w:r>
        <w:rPr>
          <w:spacing w:val="-11"/>
        </w:rPr>
        <w:t xml:space="preserve"> </w:t>
      </w:r>
      <w:r>
        <w:t>digestion</w:t>
      </w:r>
      <w:r>
        <w:rPr>
          <w:spacing w:val="-10"/>
        </w:rPr>
        <w:t xml:space="preserve"> </w:t>
      </w:r>
      <w:r>
        <w:t>of</w:t>
      </w:r>
      <w:r>
        <w:rPr>
          <w:spacing w:val="-10"/>
        </w:rPr>
        <w:t xml:space="preserve"> </w:t>
      </w:r>
      <w:r>
        <w:t>the</w:t>
      </w:r>
      <w:r>
        <w:rPr>
          <w:spacing w:val="-8"/>
        </w:rPr>
        <w:t xml:space="preserve"> </w:t>
      </w:r>
      <w:r>
        <w:t xml:space="preserve">esters contained across the food. Revival pertaining to this acid, levels in the abdominal cavity is suggested like a system which leads to the control the infection caused by </w:t>
      </w:r>
      <w:proofErr w:type="spellStart"/>
      <w:r>
        <w:t>clostridioides</w:t>
      </w:r>
      <w:proofErr w:type="spellEnd"/>
      <w:r>
        <w:t xml:space="preserve"> difficile after transplanting </w:t>
      </w:r>
      <w:proofErr w:type="spellStart"/>
      <w:r>
        <w:t>faecal</w:t>
      </w:r>
      <w:proofErr w:type="spellEnd"/>
      <w:r>
        <w:t xml:space="preserve"> microbes. These types of carboxylic acids are having some immunomodulation activity which can be illustrated as follows:</w:t>
      </w:r>
    </w:p>
    <w:p w14:paraId="087EC484" w14:textId="061BD0D8" w:rsidR="004A282F" w:rsidRDefault="00000000">
      <w:pPr>
        <w:pStyle w:val="BodyText"/>
        <w:spacing w:before="201" w:line="360" w:lineRule="auto"/>
        <w:ind w:right="135" w:firstLine="566"/>
      </w:pPr>
      <w:r>
        <w:t xml:space="preserve">Due to its inhibitory impact on microorganisms, propionic acid (PPA) used to be a not so strong acid which is </w:t>
      </w:r>
      <w:r w:rsidR="00F9314A">
        <w:t>utilized</w:t>
      </w:r>
      <w:r>
        <w:t xml:space="preserve"> as a preservative in the food items. A study was done on the PPA fungal</w:t>
      </w:r>
      <w:r>
        <w:rPr>
          <w:spacing w:val="-1"/>
        </w:rPr>
        <w:t xml:space="preserve"> </w:t>
      </w:r>
      <w:r>
        <w:t>killing</w:t>
      </w:r>
      <w:r>
        <w:rPr>
          <w:spacing w:val="-4"/>
        </w:rPr>
        <w:t xml:space="preserve"> </w:t>
      </w:r>
      <w:r>
        <w:t>mechanism,</w:t>
      </w:r>
      <w:r>
        <w:rPr>
          <w:spacing w:val="-1"/>
        </w:rPr>
        <w:t xml:space="preserve"> </w:t>
      </w:r>
      <w:r>
        <w:t>which</w:t>
      </w:r>
      <w:r>
        <w:rPr>
          <w:spacing w:val="-1"/>
        </w:rPr>
        <w:t xml:space="preserve"> </w:t>
      </w:r>
      <w:r>
        <w:t>demonstrated</w:t>
      </w:r>
      <w:r>
        <w:rPr>
          <w:spacing w:val="-2"/>
        </w:rPr>
        <w:t xml:space="preserve"> </w:t>
      </w:r>
      <w:r>
        <w:t>apoptotic</w:t>
      </w:r>
      <w:r>
        <w:rPr>
          <w:spacing w:val="-2"/>
        </w:rPr>
        <w:t xml:space="preserve"> </w:t>
      </w:r>
      <w:r>
        <w:t>characteristics.</w:t>
      </w:r>
      <w:r>
        <w:rPr>
          <w:spacing w:val="-1"/>
        </w:rPr>
        <w:t xml:space="preserve"> </w:t>
      </w:r>
      <w:r>
        <w:t>Second,</w:t>
      </w:r>
      <w:r>
        <w:rPr>
          <w:spacing w:val="-1"/>
        </w:rPr>
        <w:t xml:space="preserve"> </w:t>
      </w:r>
      <w:r>
        <w:t>by</w:t>
      </w:r>
      <w:r>
        <w:rPr>
          <w:spacing w:val="-6"/>
        </w:rPr>
        <w:t xml:space="preserve"> </w:t>
      </w:r>
      <w:r>
        <w:t>staining</w:t>
      </w:r>
      <w:r>
        <w:rPr>
          <w:spacing w:val="-4"/>
        </w:rPr>
        <w:t xml:space="preserve"> </w:t>
      </w:r>
      <w:r>
        <w:t xml:space="preserve">2,7- </w:t>
      </w:r>
      <w:proofErr w:type="spellStart"/>
      <w:r>
        <w:t>dichlorodihydrofluorescein</w:t>
      </w:r>
      <w:proofErr w:type="spellEnd"/>
      <w:r>
        <w:t xml:space="preserve"> diacetate and </w:t>
      </w:r>
      <w:proofErr w:type="spellStart"/>
      <w:r>
        <w:t>CaspACE</w:t>
      </w:r>
      <w:proofErr w:type="spellEnd"/>
      <w:r>
        <w:t xml:space="preserve"> FITC-VAD-FMK, respectively, reactive oxygen species (ROS) aggregation plus </w:t>
      </w:r>
      <w:proofErr w:type="spellStart"/>
      <w:r>
        <w:t>metacaspase</w:t>
      </w:r>
      <w:proofErr w:type="spellEnd"/>
      <w:r>
        <w:t xml:space="preserve"> stimulation were observed. After exposure to</w:t>
      </w:r>
      <w:r>
        <w:rPr>
          <w:spacing w:val="-15"/>
        </w:rPr>
        <w:t xml:space="preserve"> </w:t>
      </w:r>
      <w:r>
        <w:t>PPA,</w:t>
      </w:r>
      <w:r>
        <w:rPr>
          <w:spacing w:val="-15"/>
        </w:rPr>
        <w:t xml:space="preserve"> </w:t>
      </w:r>
      <w:r>
        <w:t>increased</w:t>
      </w:r>
      <w:r>
        <w:rPr>
          <w:spacing w:val="-15"/>
        </w:rPr>
        <w:t xml:space="preserve"> </w:t>
      </w:r>
      <w:r>
        <w:t>fluorescence</w:t>
      </w:r>
      <w:r>
        <w:rPr>
          <w:spacing w:val="-15"/>
        </w:rPr>
        <w:t xml:space="preserve"> </w:t>
      </w:r>
      <w:r>
        <w:t>intensities</w:t>
      </w:r>
      <w:r>
        <w:rPr>
          <w:spacing w:val="-15"/>
        </w:rPr>
        <w:t xml:space="preserve"> </w:t>
      </w:r>
      <w:r>
        <w:t>were</w:t>
      </w:r>
      <w:r>
        <w:rPr>
          <w:spacing w:val="-15"/>
        </w:rPr>
        <w:t xml:space="preserve"> </w:t>
      </w:r>
      <w:r>
        <w:t>observed,</w:t>
      </w:r>
      <w:r>
        <w:rPr>
          <w:spacing w:val="-15"/>
        </w:rPr>
        <w:t xml:space="preserve"> </w:t>
      </w:r>
      <w:r>
        <w:t>suggesting</w:t>
      </w:r>
      <w:r>
        <w:rPr>
          <w:spacing w:val="-15"/>
        </w:rPr>
        <w:t xml:space="preserve"> </w:t>
      </w:r>
      <w:r>
        <w:t>that</w:t>
      </w:r>
      <w:r>
        <w:rPr>
          <w:spacing w:val="-15"/>
        </w:rPr>
        <w:t xml:space="preserve"> </w:t>
      </w:r>
      <w:r>
        <w:t>PPA</w:t>
      </w:r>
      <w:r>
        <w:rPr>
          <w:spacing w:val="-15"/>
        </w:rPr>
        <w:t xml:space="preserve"> </w:t>
      </w:r>
      <w:r>
        <w:t>created</w:t>
      </w:r>
      <w:r>
        <w:rPr>
          <w:spacing w:val="-15"/>
        </w:rPr>
        <w:t xml:space="preserve"> </w:t>
      </w:r>
      <w:r>
        <w:t>an</w:t>
      </w:r>
      <w:r>
        <w:rPr>
          <w:spacing w:val="-15"/>
        </w:rPr>
        <w:t xml:space="preserve"> </w:t>
      </w:r>
      <w:r>
        <w:t xml:space="preserve">oxidative environment via ROS generation and </w:t>
      </w:r>
      <w:proofErr w:type="spellStart"/>
      <w:r>
        <w:t>metacaspase</w:t>
      </w:r>
      <w:proofErr w:type="spellEnd"/>
      <w:r>
        <w:t xml:space="preserve"> activation, which can facilitate signaling of apoptosis.</w:t>
      </w:r>
      <w:r>
        <w:rPr>
          <w:spacing w:val="-12"/>
        </w:rPr>
        <w:t xml:space="preserve"> </w:t>
      </w:r>
      <w:r>
        <w:t>Based</w:t>
      </w:r>
      <w:r>
        <w:rPr>
          <w:spacing w:val="-11"/>
        </w:rPr>
        <w:t xml:space="preserve"> </w:t>
      </w:r>
      <w:r>
        <w:t>on</w:t>
      </w:r>
      <w:r>
        <w:rPr>
          <w:spacing w:val="-11"/>
        </w:rPr>
        <w:t xml:space="preserve"> </w:t>
      </w:r>
      <w:r>
        <w:t>the</w:t>
      </w:r>
      <w:r>
        <w:rPr>
          <w:spacing w:val="-11"/>
        </w:rPr>
        <w:t xml:space="preserve"> </w:t>
      </w:r>
      <w:r>
        <w:t>observations,</w:t>
      </w:r>
      <w:r>
        <w:rPr>
          <w:spacing w:val="-10"/>
        </w:rPr>
        <w:t xml:space="preserve"> </w:t>
      </w:r>
      <w:r>
        <w:t>it</w:t>
      </w:r>
      <w:r>
        <w:rPr>
          <w:spacing w:val="-10"/>
        </w:rPr>
        <w:t xml:space="preserve"> </w:t>
      </w:r>
      <w:r>
        <w:t>was</w:t>
      </w:r>
      <w:r>
        <w:rPr>
          <w:spacing w:val="-10"/>
        </w:rPr>
        <w:t xml:space="preserve"> </w:t>
      </w:r>
      <w:r>
        <w:t>established</w:t>
      </w:r>
      <w:r>
        <w:rPr>
          <w:spacing w:val="-11"/>
        </w:rPr>
        <w:t xml:space="preserve"> </w:t>
      </w:r>
      <w:r>
        <w:t>that</w:t>
      </w:r>
      <w:r>
        <w:rPr>
          <w:spacing w:val="-11"/>
        </w:rPr>
        <w:t xml:space="preserve"> </w:t>
      </w:r>
      <w:r>
        <w:t>by</w:t>
      </w:r>
      <w:r>
        <w:rPr>
          <w:spacing w:val="-15"/>
        </w:rPr>
        <w:t xml:space="preserve"> </w:t>
      </w:r>
      <w:r>
        <w:t>inducing</w:t>
      </w:r>
      <w:r>
        <w:rPr>
          <w:spacing w:val="-13"/>
        </w:rPr>
        <w:t xml:space="preserve"> </w:t>
      </w:r>
      <w:r>
        <w:t>apoptotic</w:t>
      </w:r>
      <w:r>
        <w:rPr>
          <w:spacing w:val="-11"/>
        </w:rPr>
        <w:t xml:space="preserve"> </w:t>
      </w:r>
      <w:r>
        <w:t>cell</w:t>
      </w:r>
      <w:r>
        <w:rPr>
          <w:spacing w:val="-10"/>
        </w:rPr>
        <w:t xml:space="preserve"> </w:t>
      </w:r>
      <w:r>
        <w:t>death,</w:t>
      </w:r>
      <w:r>
        <w:rPr>
          <w:spacing w:val="-10"/>
        </w:rPr>
        <w:t xml:space="preserve"> </w:t>
      </w:r>
      <w:r>
        <w:t>PPA exerts its antifungal impact. Furthermore, three additional mitochondrial studies demonstrated depolarization of the mitochondrial membrane; calcium aggregation and release of cytochrome c after cells were subjected to PPA, suggesting the mitochondria regulated the PPA-induced apoptosis cascade. To say, by</w:t>
      </w:r>
      <w:r>
        <w:rPr>
          <w:spacing w:val="-4"/>
        </w:rPr>
        <w:t xml:space="preserve"> </w:t>
      </w:r>
      <w:r>
        <w:t>mitochondria-mediated apoptosis, the PPA</w:t>
      </w:r>
      <w:r>
        <w:rPr>
          <w:spacing w:val="-2"/>
        </w:rPr>
        <w:t xml:space="preserve"> </w:t>
      </w:r>
      <w:r>
        <w:t xml:space="preserve">causes the cell death of fungus. The findings of this research lead to a better comprehension of the preventive effects of </w:t>
      </w:r>
      <w:r>
        <w:rPr>
          <w:spacing w:val="-4"/>
        </w:rPr>
        <w:t>PPA.</w:t>
      </w:r>
    </w:p>
    <w:p w14:paraId="0245A491" w14:textId="77777777" w:rsidR="004A282F" w:rsidRDefault="00000000">
      <w:pPr>
        <w:pStyle w:val="BodyText"/>
        <w:spacing w:before="201" w:line="360" w:lineRule="auto"/>
        <w:ind w:right="136" w:firstLine="566"/>
      </w:pPr>
      <w:r>
        <w:t>The</w:t>
      </w:r>
      <w:r>
        <w:rPr>
          <w:spacing w:val="-15"/>
        </w:rPr>
        <w:t xml:space="preserve"> </w:t>
      </w:r>
      <w:r>
        <w:t>fungi</w:t>
      </w:r>
      <w:r>
        <w:rPr>
          <w:spacing w:val="-14"/>
        </w:rPr>
        <w:t xml:space="preserve"> </w:t>
      </w:r>
      <w:r>
        <w:t>coexist</w:t>
      </w:r>
      <w:r>
        <w:rPr>
          <w:spacing w:val="-13"/>
        </w:rPr>
        <w:t xml:space="preserve"> </w:t>
      </w:r>
      <w:r>
        <w:t>with</w:t>
      </w:r>
      <w:r>
        <w:rPr>
          <w:spacing w:val="-14"/>
        </w:rPr>
        <w:t xml:space="preserve"> </w:t>
      </w:r>
      <w:r>
        <w:t>humans</w:t>
      </w:r>
      <w:r>
        <w:rPr>
          <w:spacing w:val="-15"/>
        </w:rPr>
        <w:t xml:space="preserve"> </w:t>
      </w:r>
      <w:r>
        <w:t>and</w:t>
      </w:r>
      <w:r>
        <w:rPr>
          <w:spacing w:val="-14"/>
        </w:rPr>
        <w:t xml:space="preserve"> </w:t>
      </w:r>
      <w:r>
        <w:t>in</w:t>
      </w:r>
      <w:r>
        <w:rPr>
          <w:spacing w:val="-12"/>
        </w:rPr>
        <w:t xml:space="preserve"> </w:t>
      </w:r>
      <w:r>
        <w:t>many</w:t>
      </w:r>
      <w:r>
        <w:rPr>
          <w:spacing w:val="-15"/>
        </w:rPr>
        <w:t xml:space="preserve"> </w:t>
      </w:r>
      <w:r>
        <w:t>cases</w:t>
      </w:r>
      <w:r>
        <w:rPr>
          <w:spacing w:val="-12"/>
        </w:rPr>
        <w:t xml:space="preserve"> </w:t>
      </w:r>
      <w:r>
        <w:t>has</w:t>
      </w:r>
      <w:r>
        <w:rPr>
          <w:spacing w:val="-14"/>
        </w:rPr>
        <w:t xml:space="preserve"> </w:t>
      </w:r>
      <w:r>
        <w:t>infected</w:t>
      </w:r>
      <w:r>
        <w:rPr>
          <w:spacing w:val="-15"/>
        </w:rPr>
        <w:t xml:space="preserve"> </w:t>
      </w:r>
      <w:r>
        <w:t>man.</w:t>
      </w:r>
      <w:r>
        <w:rPr>
          <w:spacing w:val="-13"/>
        </w:rPr>
        <w:t xml:space="preserve"> </w:t>
      </w:r>
      <w:r>
        <w:t>The</w:t>
      </w:r>
      <w:r>
        <w:rPr>
          <w:spacing w:val="-11"/>
        </w:rPr>
        <w:t xml:space="preserve"> </w:t>
      </w:r>
      <w:r>
        <w:t>Infections</w:t>
      </w:r>
      <w:r>
        <w:rPr>
          <w:spacing w:val="-14"/>
        </w:rPr>
        <w:t xml:space="preserve"> </w:t>
      </w:r>
      <w:r>
        <w:t>of</w:t>
      </w:r>
      <w:r>
        <w:rPr>
          <w:spacing w:val="-15"/>
        </w:rPr>
        <w:t xml:space="preserve"> </w:t>
      </w:r>
      <w:r>
        <w:t>fungus in people with impaired immune function arising from AIDS, chemotherapy or organ transplantation may be life-threatening, inducing systemic illness and death. The pathologies involved with fungal infections and pharmaceutical methods of managing and treating these infections have been examined by several researchers over the years [21]. In everyday life, however,</w:t>
      </w:r>
      <w:r>
        <w:rPr>
          <w:spacing w:val="-11"/>
        </w:rPr>
        <w:t xml:space="preserve"> </w:t>
      </w:r>
      <w:r>
        <w:t>exposure</w:t>
      </w:r>
      <w:r>
        <w:rPr>
          <w:spacing w:val="-11"/>
        </w:rPr>
        <w:t xml:space="preserve"> </w:t>
      </w:r>
      <w:r>
        <w:t>to</w:t>
      </w:r>
      <w:r>
        <w:rPr>
          <w:spacing w:val="-8"/>
        </w:rPr>
        <w:t xml:space="preserve"> </w:t>
      </w:r>
      <w:r>
        <w:t>pathogenic</w:t>
      </w:r>
      <w:r>
        <w:rPr>
          <w:spacing w:val="-10"/>
        </w:rPr>
        <w:t xml:space="preserve"> </w:t>
      </w:r>
      <w:r>
        <w:t>fungi</w:t>
      </w:r>
      <w:r>
        <w:rPr>
          <w:spacing w:val="-9"/>
        </w:rPr>
        <w:t xml:space="preserve"> </w:t>
      </w:r>
      <w:r>
        <w:t>may</w:t>
      </w:r>
      <w:r>
        <w:rPr>
          <w:spacing w:val="-15"/>
        </w:rPr>
        <w:t xml:space="preserve"> </w:t>
      </w:r>
      <w:r>
        <w:t>occur</w:t>
      </w:r>
      <w:r>
        <w:rPr>
          <w:spacing w:val="-9"/>
        </w:rPr>
        <w:t xml:space="preserve"> </w:t>
      </w:r>
      <w:r>
        <w:t>[22].</w:t>
      </w:r>
      <w:r>
        <w:rPr>
          <w:spacing w:val="-12"/>
        </w:rPr>
        <w:t xml:space="preserve"> </w:t>
      </w:r>
      <w:r>
        <w:t>Zygosaccharomyces,</w:t>
      </w:r>
      <w:r>
        <w:rPr>
          <w:spacing w:val="-8"/>
        </w:rPr>
        <w:t xml:space="preserve"> </w:t>
      </w:r>
      <w:r>
        <w:t>Saccharomyces</w:t>
      </w:r>
      <w:r>
        <w:rPr>
          <w:spacing w:val="-9"/>
        </w:rPr>
        <w:t xml:space="preserve"> </w:t>
      </w:r>
      <w:r>
        <w:rPr>
          <w:spacing w:val="-4"/>
        </w:rPr>
        <w:t>with</w:t>
      </w:r>
    </w:p>
    <w:p w14:paraId="44C71363" w14:textId="77777777" w:rsidR="004A282F" w:rsidRDefault="004A282F">
      <w:pPr>
        <w:spacing w:line="360" w:lineRule="auto"/>
        <w:sectPr w:rsidR="004A282F">
          <w:pgSz w:w="12240" w:h="15840"/>
          <w:pgMar w:top="1340" w:right="1300" w:bottom="280" w:left="1300" w:header="751" w:footer="0" w:gutter="0"/>
          <w:cols w:space="720"/>
        </w:sectPr>
      </w:pPr>
    </w:p>
    <w:p w14:paraId="243F8619" w14:textId="77777777" w:rsidR="004A282F" w:rsidRDefault="00000000">
      <w:pPr>
        <w:pStyle w:val="BodyText"/>
        <w:spacing w:before="90" w:line="360" w:lineRule="auto"/>
        <w:ind w:right="136"/>
      </w:pPr>
      <w:r>
        <w:lastRenderedPageBreak/>
        <w:t>Candida organisms pollute foods as well as generate kind of mycotoxins which from allergic reactions</w:t>
      </w:r>
      <w:r>
        <w:rPr>
          <w:spacing w:val="-2"/>
        </w:rPr>
        <w:t xml:space="preserve"> </w:t>
      </w:r>
      <w:r>
        <w:t>to</w:t>
      </w:r>
      <w:r>
        <w:rPr>
          <w:spacing w:val="-2"/>
        </w:rPr>
        <w:t xml:space="preserve"> </w:t>
      </w:r>
      <w:r>
        <w:t>immunosuppression</w:t>
      </w:r>
      <w:r>
        <w:rPr>
          <w:spacing w:val="-2"/>
        </w:rPr>
        <w:t xml:space="preserve"> </w:t>
      </w:r>
      <w:r>
        <w:t>may</w:t>
      </w:r>
      <w:r>
        <w:rPr>
          <w:spacing w:val="-7"/>
        </w:rPr>
        <w:t xml:space="preserve"> </w:t>
      </w:r>
      <w:r>
        <w:t>cause</w:t>
      </w:r>
      <w:r>
        <w:rPr>
          <w:spacing w:val="-1"/>
        </w:rPr>
        <w:t xml:space="preserve"> </w:t>
      </w:r>
      <w:r>
        <w:t>a</w:t>
      </w:r>
      <w:r>
        <w:rPr>
          <w:spacing w:val="-3"/>
        </w:rPr>
        <w:t xml:space="preserve"> </w:t>
      </w:r>
      <w:r>
        <w:t>range</w:t>
      </w:r>
      <w:r>
        <w:rPr>
          <w:spacing w:val="-3"/>
        </w:rPr>
        <w:t xml:space="preserve"> </w:t>
      </w:r>
      <w:r>
        <w:t>of</w:t>
      </w:r>
      <w:r>
        <w:rPr>
          <w:spacing w:val="-1"/>
        </w:rPr>
        <w:t xml:space="preserve"> </w:t>
      </w:r>
      <w:r>
        <w:t>adverse</w:t>
      </w:r>
      <w:r>
        <w:rPr>
          <w:spacing w:val="-3"/>
        </w:rPr>
        <w:t xml:space="preserve"> </w:t>
      </w:r>
      <w:r>
        <w:t>effects</w:t>
      </w:r>
      <w:r>
        <w:rPr>
          <w:spacing w:val="-2"/>
        </w:rPr>
        <w:t xml:space="preserve"> </w:t>
      </w:r>
      <w:r>
        <w:t>in</w:t>
      </w:r>
      <w:r>
        <w:rPr>
          <w:spacing w:val="-2"/>
        </w:rPr>
        <w:t xml:space="preserve"> </w:t>
      </w:r>
      <w:r>
        <w:t>humans.</w:t>
      </w:r>
      <w:r>
        <w:rPr>
          <w:spacing w:val="-2"/>
        </w:rPr>
        <w:t xml:space="preserve"> </w:t>
      </w:r>
      <w:r>
        <w:t>The</w:t>
      </w:r>
      <w:r>
        <w:rPr>
          <w:spacing w:val="-4"/>
        </w:rPr>
        <w:t xml:space="preserve"> </w:t>
      </w:r>
      <w:r>
        <w:t>spoilage</w:t>
      </w:r>
      <w:r>
        <w:rPr>
          <w:spacing w:val="-1"/>
        </w:rPr>
        <w:t xml:space="preserve"> </w:t>
      </w:r>
      <w:r>
        <w:t xml:space="preserve">of food due to fungal infection renders food items unsafe for human use [23]. Food poisoning and many foodborne fungal diseases may result from the ingestion of spoiled food containing mycotoxin. The need for spoilage management due to fungi in the food industry is therefore </w:t>
      </w:r>
      <w:r>
        <w:rPr>
          <w:spacing w:val="-2"/>
        </w:rPr>
        <w:t>growing.</w:t>
      </w:r>
    </w:p>
    <w:p w14:paraId="3408425A" w14:textId="77777777" w:rsidR="004A282F" w:rsidRDefault="00000000">
      <w:pPr>
        <w:pStyle w:val="BodyText"/>
        <w:spacing w:before="200" w:line="360" w:lineRule="auto"/>
        <w:ind w:right="137" w:firstLine="566"/>
      </w:pPr>
      <w:r>
        <w:t>As</w:t>
      </w:r>
      <w:r>
        <w:rPr>
          <w:spacing w:val="-15"/>
        </w:rPr>
        <w:t xml:space="preserve"> </w:t>
      </w:r>
      <w:r>
        <w:t>food</w:t>
      </w:r>
      <w:r>
        <w:rPr>
          <w:spacing w:val="-15"/>
        </w:rPr>
        <w:t xml:space="preserve"> </w:t>
      </w:r>
      <w:r>
        <w:t>additives,</w:t>
      </w:r>
      <w:r>
        <w:rPr>
          <w:spacing w:val="-15"/>
        </w:rPr>
        <w:t xml:space="preserve"> </w:t>
      </w:r>
      <w:r>
        <w:t>certain</w:t>
      </w:r>
      <w:r>
        <w:rPr>
          <w:spacing w:val="-15"/>
        </w:rPr>
        <w:t xml:space="preserve"> </w:t>
      </w:r>
      <w:r>
        <w:t>mild</w:t>
      </w:r>
      <w:r>
        <w:rPr>
          <w:spacing w:val="-15"/>
        </w:rPr>
        <w:t xml:space="preserve"> </w:t>
      </w:r>
      <w:r>
        <w:t>or</w:t>
      </w:r>
      <w:r>
        <w:rPr>
          <w:spacing w:val="-15"/>
        </w:rPr>
        <w:t xml:space="preserve"> </w:t>
      </w:r>
      <w:r>
        <w:t>CAs</w:t>
      </w:r>
      <w:r>
        <w:rPr>
          <w:spacing w:val="-15"/>
        </w:rPr>
        <w:t xml:space="preserve"> </w:t>
      </w:r>
      <w:r>
        <w:t>such</w:t>
      </w:r>
      <w:r>
        <w:rPr>
          <w:spacing w:val="-15"/>
        </w:rPr>
        <w:t xml:space="preserve"> </w:t>
      </w:r>
      <w:r>
        <w:t>as</w:t>
      </w:r>
      <w:r>
        <w:rPr>
          <w:spacing w:val="-15"/>
        </w:rPr>
        <w:t xml:space="preserve"> </w:t>
      </w:r>
      <w:r>
        <w:t>Propionic</w:t>
      </w:r>
      <w:r>
        <w:rPr>
          <w:spacing w:val="-15"/>
        </w:rPr>
        <w:t xml:space="preserve"> </w:t>
      </w:r>
      <w:r>
        <w:t>Acid</w:t>
      </w:r>
      <w:r>
        <w:rPr>
          <w:spacing w:val="-15"/>
        </w:rPr>
        <w:t xml:space="preserve"> </w:t>
      </w:r>
      <w:r>
        <w:t>(PPA)</w:t>
      </w:r>
      <w:r>
        <w:rPr>
          <w:spacing w:val="-15"/>
        </w:rPr>
        <w:t xml:space="preserve"> </w:t>
      </w:r>
      <w:r>
        <w:t>which</w:t>
      </w:r>
      <w:r>
        <w:rPr>
          <w:spacing w:val="-15"/>
        </w:rPr>
        <w:t xml:space="preserve"> </w:t>
      </w:r>
      <w:r>
        <w:t>are</w:t>
      </w:r>
      <w:r>
        <w:rPr>
          <w:spacing w:val="-15"/>
        </w:rPr>
        <w:t xml:space="preserve"> </w:t>
      </w:r>
      <w:r>
        <w:t>the</w:t>
      </w:r>
      <w:r>
        <w:rPr>
          <w:spacing w:val="-15"/>
        </w:rPr>
        <w:t xml:space="preserve"> </w:t>
      </w:r>
      <w:r>
        <w:t xml:space="preserve">outcomes pertaining to the natural animal or bacterial metabolism are included. Many experiments have </w:t>
      </w:r>
      <w:r>
        <w:rPr>
          <w:spacing w:val="-2"/>
        </w:rPr>
        <w:t>shown</w:t>
      </w:r>
      <w:r>
        <w:rPr>
          <w:spacing w:val="-5"/>
        </w:rPr>
        <w:t xml:space="preserve"> </w:t>
      </w:r>
      <w:r>
        <w:rPr>
          <w:spacing w:val="-2"/>
        </w:rPr>
        <w:t>that</w:t>
      </w:r>
      <w:r>
        <w:rPr>
          <w:spacing w:val="-5"/>
        </w:rPr>
        <w:t xml:space="preserve"> </w:t>
      </w:r>
      <w:r>
        <w:rPr>
          <w:spacing w:val="-2"/>
        </w:rPr>
        <w:t>microorganisms</w:t>
      </w:r>
      <w:r>
        <w:rPr>
          <w:spacing w:val="-3"/>
        </w:rPr>
        <w:t xml:space="preserve"> </w:t>
      </w:r>
      <w:r>
        <w:rPr>
          <w:spacing w:val="-2"/>
        </w:rPr>
        <w:t>are</w:t>
      </w:r>
      <w:r>
        <w:rPr>
          <w:spacing w:val="-7"/>
        </w:rPr>
        <w:t xml:space="preserve"> </w:t>
      </w:r>
      <w:r>
        <w:rPr>
          <w:spacing w:val="-2"/>
        </w:rPr>
        <w:t>hindered</w:t>
      </w:r>
      <w:r>
        <w:rPr>
          <w:spacing w:val="-5"/>
        </w:rPr>
        <w:t xml:space="preserve"> </w:t>
      </w:r>
      <w:r>
        <w:rPr>
          <w:spacing w:val="-2"/>
        </w:rPr>
        <w:t>by</w:t>
      </w:r>
      <w:r>
        <w:rPr>
          <w:spacing w:val="-7"/>
        </w:rPr>
        <w:t xml:space="preserve"> </w:t>
      </w:r>
      <w:r>
        <w:rPr>
          <w:spacing w:val="-2"/>
        </w:rPr>
        <w:t>causing</w:t>
      </w:r>
      <w:r>
        <w:rPr>
          <w:spacing w:val="-7"/>
        </w:rPr>
        <w:t xml:space="preserve"> </w:t>
      </w:r>
      <w:r>
        <w:rPr>
          <w:spacing w:val="-2"/>
        </w:rPr>
        <w:t>a</w:t>
      </w:r>
      <w:r>
        <w:rPr>
          <w:spacing w:val="-6"/>
        </w:rPr>
        <w:t xml:space="preserve"> </w:t>
      </w:r>
      <w:r>
        <w:rPr>
          <w:spacing w:val="-2"/>
        </w:rPr>
        <w:t>stress</w:t>
      </w:r>
      <w:r>
        <w:rPr>
          <w:spacing w:val="-3"/>
        </w:rPr>
        <w:t xml:space="preserve"> </w:t>
      </w:r>
      <w:r>
        <w:rPr>
          <w:spacing w:val="-2"/>
        </w:rPr>
        <w:t>reaction</w:t>
      </w:r>
      <w:r>
        <w:rPr>
          <w:spacing w:val="-5"/>
        </w:rPr>
        <w:t xml:space="preserve"> </w:t>
      </w:r>
      <w:r>
        <w:rPr>
          <w:spacing w:val="-2"/>
        </w:rPr>
        <w:t>and</w:t>
      </w:r>
      <w:r>
        <w:rPr>
          <w:spacing w:val="-5"/>
        </w:rPr>
        <w:t xml:space="preserve"> </w:t>
      </w:r>
      <w:r>
        <w:rPr>
          <w:spacing w:val="-2"/>
        </w:rPr>
        <w:t>reducing</w:t>
      </w:r>
      <w:r>
        <w:rPr>
          <w:spacing w:val="-7"/>
        </w:rPr>
        <w:t xml:space="preserve"> </w:t>
      </w:r>
      <w:r>
        <w:rPr>
          <w:spacing w:val="-2"/>
        </w:rPr>
        <w:t>the</w:t>
      </w:r>
      <w:r>
        <w:rPr>
          <w:spacing w:val="-5"/>
        </w:rPr>
        <w:t xml:space="preserve"> </w:t>
      </w:r>
      <w:r>
        <w:rPr>
          <w:spacing w:val="-2"/>
        </w:rPr>
        <w:t xml:space="preserve">development </w:t>
      </w:r>
      <w:r>
        <w:t xml:space="preserve">and metabolic functions of energy reservoirs [24]. The metabolism of </w:t>
      </w:r>
      <w:proofErr w:type="spellStart"/>
      <w:r>
        <w:t>propionibacteria</w:t>
      </w:r>
      <w:proofErr w:type="spellEnd"/>
      <w:r>
        <w:t xml:space="preserve"> primarily generates propionic acid which used to be a poor CA which normally occurs in food items like cheese, yoghurt and milk. PPA used to the result of fermentation through anaerobic bacteria of polysaccharides, oligosaccharides and long-chain fatty acids in the human colon [25]. Several experiments have shown that PPA therapy prevents fungal food development and that PPA is an efficient food preservative [26]. PPA is therefore found in a broad variety of items, including baking products and cheese products, as a preservative [27].</w:t>
      </w:r>
    </w:p>
    <w:p w14:paraId="3BE6454C" w14:textId="2FDE4E31" w:rsidR="004A282F" w:rsidRDefault="00F9314A">
      <w:pPr>
        <w:pStyle w:val="BodyText"/>
        <w:spacing w:before="200" w:line="360" w:lineRule="auto"/>
        <w:ind w:right="135" w:firstLine="566"/>
      </w:pPr>
      <w:r>
        <w:t>Research</w:t>
      </w:r>
      <w:r w:rsidR="00000000">
        <w:t xml:space="preserve"> was performed to determine the possible antibacterial and immunomodulatory effects of hydroxyphenyl propionic acid (PA) on Nile tilapia when administered alone or in conjunction with Oxytetracycline (OTC) (Oreochromis </w:t>
      </w:r>
      <w:proofErr w:type="spellStart"/>
      <w:r w:rsidR="00000000">
        <w:t>niloticus</w:t>
      </w:r>
      <w:proofErr w:type="spellEnd"/>
      <w:r w:rsidR="00000000">
        <w:t xml:space="preserve">). The seemingly perfect O. </w:t>
      </w:r>
      <w:proofErr w:type="spellStart"/>
      <w:r w:rsidR="00000000">
        <w:t>Niloticus</w:t>
      </w:r>
      <w:proofErr w:type="spellEnd"/>
      <w:r w:rsidR="00000000">
        <w:rPr>
          <w:spacing w:val="-2"/>
        </w:rPr>
        <w:t xml:space="preserve"> </w:t>
      </w:r>
      <w:r w:rsidR="00000000">
        <w:t>(n</w:t>
      </w:r>
      <w:r w:rsidR="00000000">
        <w:rPr>
          <w:spacing w:val="-2"/>
        </w:rPr>
        <w:t xml:space="preserve"> </w:t>
      </w:r>
      <w:r w:rsidR="00000000">
        <w:t>=</w:t>
      </w:r>
      <w:r w:rsidR="00000000">
        <w:rPr>
          <w:spacing w:val="-3"/>
        </w:rPr>
        <w:t xml:space="preserve"> </w:t>
      </w:r>
      <w:r w:rsidR="00000000">
        <w:t>240;</w:t>
      </w:r>
      <w:r w:rsidR="00000000">
        <w:rPr>
          <w:spacing w:val="-2"/>
        </w:rPr>
        <w:t xml:space="preserve"> </w:t>
      </w:r>
      <w:r w:rsidR="00000000">
        <w:t>52</w:t>
      </w:r>
      <w:r w:rsidR="00000000">
        <w:rPr>
          <w:spacing w:val="-2"/>
        </w:rPr>
        <w:t xml:space="preserve"> </w:t>
      </w:r>
      <w:r w:rsidR="00000000">
        <w:t>±</w:t>
      </w:r>
      <w:r w:rsidR="00000000">
        <w:rPr>
          <w:spacing w:val="-2"/>
        </w:rPr>
        <w:t xml:space="preserve"> </w:t>
      </w:r>
      <w:r w:rsidR="00000000">
        <w:t>3.75</w:t>
      </w:r>
      <w:r w:rsidR="00000000">
        <w:rPr>
          <w:spacing w:val="-2"/>
        </w:rPr>
        <w:t xml:space="preserve"> </w:t>
      </w:r>
      <w:r w:rsidR="00000000">
        <w:t>g)</w:t>
      </w:r>
      <w:r w:rsidR="00000000">
        <w:rPr>
          <w:spacing w:val="-2"/>
        </w:rPr>
        <w:t xml:space="preserve"> </w:t>
      </w:r>
      <w:r w:rsidR="00000000">
        <w:t>is</w:t>
      </w:r>
      <w:r w:rsidR="00000000">
        <w:rPr>
          <w:spacing w:val="-2"/>
        </w:rPr>
        <w:t xml:space="preserve"> </w:t>
      </w:r>
      <w:r w:rsidR="00000000">
        <w:t>divided</w:t>
      </w:r>
      <w:r w:rsidR="00000000">
        <w:rPr>
          <w:spacing w:val="-2"/>
        </w:rPr>
        <w:t xml:space="preserve"> </w:t>
      </w:r>
      <w:r w:rsidR="00000000">
        <w:t>randomly</w:t>
      </w:r>
      <w:r w:rsidR="00000000">
        <w:rPr>
          <w:spacing w:val="-7"/>
        </w:rPr>
        <w:t xml:space="preserve"> </w:t>
      </w:r>
      <w:r w:rsidR="00000000">
        <w:t>into</w:t>
      </w:r>
      <w:r w:rsidR="00000000">
        <w:rPr>
          <w:spacing w:val="-2"/>
        </w:rPr>
        <w:t xml:space="preserve"> </w:t>
      </w:r>
      <w:r w:rsidR="00000000">
        <w:t>four</w:t>
      </w:r>
      <w:r w:rsidR="00000000">
        <w:rPr>
          <w:spacing w:val="-2"/>
        </w:rPr>
        <w:t xml:space="preserve"> </w:t>
      </w:r>
      <w:r w:rsidR="00000000">
        <w:t>comparable</w:t>
      </w:r>
      <w:r w:rsidR="00000000">
        <w:rPr>
          <w:spacing w:val="-1"/>
        </w:rPr>
        <w:t xml:space="preserve"> </w:t>
      </w:r>
      <w:r w:rsidR="00000000">
        <w:t>classes</w:t>
      </w:r>
      <w:r w:rsidR="00000000">
        <w:rPr>
          <w:spacing w:val="-2"/>
        </w:rPr>
        <w:t xml:space="preserve"> </w:t>
      </w:r>
      <w:r w:rsidR="00000000">
        <w:t>(n</w:t>
      </w:r>
      <w:r w:rsidR="00000000">
        <w:rPr>
          <w:spacing w:val="-2"/>
        </w:rPr>
        <w:t xml:space="preserve"> </w:t>
      </w:r>
      <w:r w:rsidR="00000000">
        <w:t>=</w:t>
      </w:r>
      <w:r w:rsidR="00000000">
        <w:rPr>
          <w:spacing w:val="-4"/>
        </w:rPr>
        <w:t xml:space="preserve"> </w:t>
      </w:r>
      <w:r w:rsidR="00000000">
        <w:t>60/group): the control group supplied the basal diet alone and the other three groups supplied the basal diet alone</w:t>
      </w:r>
      <w:r w:rsidR="00000000">
        <w:rPr>
          <w:spacing w:val="-2"/>
        </w:rPr>
        <w:t xml:space="preserve"> </w:t>
      </w:r>
      <w:r w:rsidR="00000000">
        <w:t>or</w:t>
      </w:r>
      <w:r w:rsidR="00000000">
        <w:rPr>
          <w:spacing w:val="-4"/>
        </w:rPr>
        <w:t xml:space="preserve"> </w:t>
      </w:r>
      <w:r w:rsidR="00000000">
        <w:t>in combination</w:t>
      </w:r>
      <w:r w:rsidR="00000000">
        <w:rPr>
          <w:spacing w:val="-2"/>
        </w:rPr>
        <w:t xml:space="preserve"> </w:t>
      </w:r>
      <w:r w:rsidR="00000000">
        <w:t>(PA</w:t>
      </w:r>
      <w:r w:rsidR="00000000">
        <w:rPr>
          <w:spacing w:val="-2"/>
        </w:rPr>
        <w:t xml:space="preserve"> </w:t>
      </w:r>
      <w:r w:rsidR="00000000">
        <w:t>+</w:t>
      </w:r>
      <w:r w:rsidR="00000000">
        <w:rPr>
          <w:spacing w:val="-4"/>
        </w:rPr>
        <w:t xml:space="preserve"> </w:t>
      </w:r>
      <w:r w:rsidR="00000000">
        <w:t>OTC group)</w:t>
      </w:r>
      <w:r w:rsidR="00000000">
        <w:rPr>
          <w:spacing w:val="-2"/>
        </w:rPr>
        <w:t xml:space="preserve"> </w:t>
      </w:r>
      <w:r w:rsidR="00000000">
        <w:t>combined</w:t>
      </w:r>
      <w:r w:rsidR="00000000">
        <w:rPr>
          <w:spacing w:val="-2"/>
        </w:rPr>
        <w:t xml:space="preserve"> </w:t>
      </w:r>
      <w:r w:rsidR="00000000">
        <w:t>with</w:t>
      </w:r>
      <w:r w:rsidR="00000000">
        <w:rPr>
          <w:spacing w:val="-2"/>
        </w:rPr>
        <w:t xml:space="preserve"> </w:t>
      </w:r>
      <w:r w:rsidR="00000000">
        <w:t>either</w:t>
      </w:r>
      <w:r w:rsidR="00000000">
        <w:rPr>
          <w:spacing w:val="-2"/>
        </w:rPr>
        <w:t xml:space="preserve"> </w:t>
      </w:r>
      <w:r w:rsidR="00000000">
        <w:t>PA</w:t>
      </w:r>
      <w:r w:rsidR="00000000">
        <w:rPr>
          <w:spacing w:val="-1"/>
        </w:rPr>
        <w:t xml:space="preserve"> </w:t>
      </w:r>
      <w:r w:rsidR="00000000">
        <w:t>(200</w:t>
      </w:r>
      <w:r w:rsidR="00000000">
        <w:rPr>
          <w:spacing w:val="-1"/>
        </w:rPr>
        <w:t xml:space="preserve"> </w:t>
      </w:r>
      <w:r w:rsidR="00000000">
        <w:t>mg/kg</w:t>
      </w:r>
      <w:r w:rsidR="00000000">
        <w:rPr>
          <w:spacing w:val="-5"/>
        </w:rPr>
        <w:t xml:space="preserve"> </w:t>
      </w:r>
      <w:r w:rsidR="00000000">
        <w:t>diet,</w:t>
      </w:r>
      <w:r w:rsidR="00000000">
        <w:rPr>
          <w:spacing w:val="-2"/>
        </w:rPr>
        <w:t xml:space="preserve"> </w:t>
      </w:r>
      <w:r w:rsidR="00000000">
        <w:t>PA</w:t>
      </w:r>
      <w:r w:rsidR="00000000">
        <w:rPr>
          <w:spacing w:val="-1"/>
        </w:rPr>
        <w:t xml:space="preserve"> </w:t>
      </w:r>
      <w:r w:rsidR="00000000">
        <w:t>group) or</w:t>
      </w:r>
      <w:r w:rsidR="00000000">
        <w:rPr>
          <w:spacing w:val="-1"/>
        </w:rPr>
        <w:t xml:space="preserve"> </w:t>
      </w:r>
      <w:r w:rsidR="00000000">
        <w:t>OTC (500</w:t>
      </w:r>
      <w:r w:rsidR="00000000">
        <w:rPr>
          <w:spacing w:val="-1"/>
        </w:rPr>
        <w:t xml:space="preserve"> </w:t>
      </w:r>
      <w:r w:rsidR="00000000">
        <w:t>mg/kg</w:t>
      </w:r>
      <w:r w:rsidR="00000000">
        <w:rPr>
          <w:spacing w:val="-3"/>
        </w:rPr>
        <w:t xml:space="preserve"> </w:t>
      </w:r>
      <w:r w:rsidR="00000000">
        <w:t>diet, OTC group). Every</w:t>
      </w:r>
      <w:r w:rsidR="00000000">
        <w:rPr>
          <w:spacing w:val="-3"/>
        </w:rPr>
        <w:t xml:space="preserve"> </w:t>
      </w:r>
      <w:r w:rsidR="00000000">
        <w:t>population was subdivided</w:t>
      </w:r>
      <w:r w:rsidR="00000000">
        <w:rPr>
          <w:spacing w:val="-1"/>
        </w:rPr>
        <w:t xml:space="preserve"> </w:t>
      </w:r>
      <w:r w:rsidR="00000000">
        <w:t>into two subgroups</w:t>
      </w:r>
      <w:r w:rsidR="00000000">
        <w:rPr>
          <w:spacing w:val="-1"/>
        </w:rPr>
        <w:t xml:space="preserve"> </w:t>
      </w:r>
      <w:r w:rsidR="00000000">
        <w:t xml:space="preserve">(n = 30/subgroup, with a triplicate of 10 fish in each subgroup); subgroup (A) was used to assess the antibacterial effects of the 2-week feeding regimen referred to above and subgroup (B) was used to assess the immunomodulatory effects of the 2-week feeding regimen against infection with Aeromonas </w:t>
      </w:r>
      <w:proofErr w:type="spellStart"/>
      <w:r w:rsidR="00000000">
        <w:t>hydrophila</w:t>
      </w:r>
      <w:proofErr w:type="spellEnd"/>
      <w:r w:rsidR="00000000">
        <w:t>.</w:t>
      </w:r>
    </w:p>
    <w:p w14:paraId="0BFD3CD8" w14:textId="77777777" w:rsidR="004A282F" w:rsidRDefault="00000000">
      <w:pPr>
        <w:pStyle w:val="BodyText"/>
        <w:spacing w:before="201" w:line="360" w:lineRule="auto"/>
        <w:ind w:right="135" w:firstLine="566"/>
      </w:pPr>
      <w:r>
        <w:t>The highest significant antibacterial activity (p&lt;0.0001) of the four groups was shown by the</w:t>
      </w:r>
      <w:r>
        <w:rPr>
          <w:spacing w:val="-15"/>
        </w:rPr>
        <w:t xml:space="preserve"> </w:t>
      </w:r>
      <w:r>
        <w:t>PA</w:t>
      </w:r>
      <w:r>
        <w:rPr>
          <w:spacing w:val="-15"/>
        </w:rPr>
        <w:t xml:space="preserve"> </w:t>
      </w:r>
      <w:r>
        <w:t>+</w:t>
      </w:r>
      <w:r>
        <w:rPr>
          <w:spacing w:val="-15"/>
        </w:rPr>
        <w:t xml:space="preserve"> </w:t>
      </w:r>
      <w:r>
        <w:t>OTC</w:t>
      </w:r>
      <w:r>
        <w:rPr>
          <w:spacing w:val="-15"/>
        </w:rPr>
        <w:t xml:space="preserve"> </w:t>
      </w:r>
      <w:r>
        <w:t>group,</w:t>
      </w:r>
      <w:r>
        <w:rPr>
          <w:spacing w:val="-15"/>
        </w:rPr>
        <w:t xml:space="preserve"> </w:t>
      </w:r>
      <w:r>
        <w:t>as</w:t>
      </w:r>
      <w:r>
        <w:rPr>
          <w:spacing w:val="-15"/>
        </w:rPr>
        <w:t xml:space="preserve"> </w:t>
      </w:r>
      <w:r>
        <w:t>seen</w:t>
      </w:r>
      <w:r>
        <w:rPr>
          <w:spacing w:val="-15"/>
        </w:rPr>
        <w:t xml:space="preserve"> </w:t>
      </w:r>
      <w:r>
        <w:t>by</w:t>
      </w:r>
      <w:r>
        <w:rPr>
          <w:spacing w:val="-15"/>
        </w:rPr>
        <w:t xml:space="preserve"> </w:t>
      </w:r>
      <w:r>
        <w:t>the</w:t>
      </w:r>
      <w:r>
        <w:rPr>
          <w:spacing w:val="-15"/>
        </w:rPr>
        <w:t xml:space="preserve"> </w:t>
      </w:r>
      <w:r>
        <w:t>greatest</w:t>
      </w:r>
      <w:r>
        <w:rPr>
          <w:spacing w:val="-15"/>
        </w:rPr>
        <w:t xml:space="preserve"> </w:t>
      </w:r>
      <w:r>
        <w:t>inhibition</w:t>
      </w:r>
      <w:r>
        <w:rPr>
          <w:spacing w:val="-15"/>
        </w:rPr>
        <w:t xml:space="preserve"> </w:t>
      </w:r>
      <w:r>
        <w:t>zones</w:t>
      </w:r>
      <w:r>
        <w:rPr>
          <w:spacing w:val="-13"/>
        </w:rPr>
        <w:t xml:space="preserve"> </w:t>
      </w:r>
      <w:r>
        <w:t>against</w:t>
      </w:r>
      <w:r>
        <w:rPr>
          <w:spacing w:val="-14"/>
        </w:rPr>
        <w:t xml:space="preserve"> </w:t>
      </w:r>
      <w:r>
        <w:t>A.</w:t>
      </w:r>
      <w:r>
        <w:rPr>
          <w:spacing w:val="-15"/>
        </w:rPr>
        <w:t xml:space="preserve"> </w:t>
      </w:r>
      <w:proofErr w:type="spellStart"/>
      <w:r>
        <w:t>Hydrophila</w:t>
      </w:r>
      <w:proofErr w:type="spellEnd"/>
      <w:r>
        <w:t>,</w:t>
      </w:r>
      <w:r>
        <w:rPr>
          <w:spacing w:val="-14"/>
        </w:rPr>
        <w:t xml:space="preserve"> </w:t>
      </w:r>
      <w:r>
        <w:t>and</w:t>
      </w:r>
      <w:r>
        <w:rPr>
          <w:spacing w:val="-14"/>
        </w:rPr>
        <w:t xml:space="preserve"> </w:t>
      </w:r>
      <w:r>
        <w:t>the</w:t>
      </w:r>
      <w:r>
        <w:rPr>
          <w:spacing w:val="-15"/>
        </w:rPr>
        <w:t xml:space="preserve"> </w:t>
      </w:r>
      <w:r>
        <w:t>lowest gastrointestinal</w:t>
      </w:r>
      <w:r>
        <w:rPr>
          <w:spacing w:val="61"/>
        </w:rPr>
        <w:t xml:space="preserve"> </w:t>
      </w:r>
      <w:r>
        <w:t>gross</w:t>
      </w:r>
      <w:r>
        <w:rPr>
          <w:spacing w:val="57"/>
        </w:rPr>
        <w:t xml:space="preserve"> </w:t>
      </w:r>
      <w:r>
        <w:t>bacterial</w:t>
      </w:r>
      <w:r>
        <w:rPr>
          <w:spacing w:val="58"/>
        </w:rPr>
        <w:t xml:space="preserve"> </w:t>
      </w:r>
      <w:r>
        <w:t>count.</w:t>
      </w:r>
      <w:r>
        <w:rPr>
          <w:spacing w:val="62"/>
        </w:rPr>
        <w:t xml:space="preserve"> </w:t>
      </w:r>
      <w:r>
        <w:t>In</w:t>
      </w:r>
      <w:r>
        <w:rPr>
          <w:spacing w:val="58"/>
        </w:rPr>
        <w:t xml:space="preserve"> </w:t>
      </w:r>
      <w:r>
        <w:t>addition,</w:t>
      </w:r>
      <w:r>
        <w:rPr>
          <w:spacing w:val="58"/>
        </w:rPr>
        <w:t xml:space="preserve"> </w:t>
      </w:r>
      <w:r>
        <w:t>since</w:t>
      </w:r>
      <w:r>
        <w:rPr>
          <w:spacing w:val="56"/>
        </w:rPr>
        <w:t xml:space="preserve"> </w:t>
      </w:r>
      <w:r>
        <w:t>an</w:t>
      </w:r>
      <w:r>
        <w:rPr>
          <w:spacing w:val="59"/>
        </w:rPr>
        <w:t xml:space="preserve"> </w:t>
      </w:r>
      <w:r>
        <w:t>essential</w:t>
      </w:r>
      <w:r>
        <w:rPr>
          <w:spacing w:val="58"/>
        </w:rPr>
        <w:t xml:space="preserve"> </w:t>
      </w:r>
      <w:r>
        <w:t>significant</w:t>
      </w:r>
      <w:r>
        <w:rPr>
          <w:spacing w:val="58"/>
        </w:rPr>
        <w:t xml:space="preserve"> </w:t>
      </w:r>
      <w:r>
        <w:t>impact</w:t>
      </w:r>
      <w:r>
        <w:rPr>
          <w:spacing w:val="59"/>
        </w:rPr>
        <w:t xml:space="preserve"> </w:t>
      </w:r>
      <w:r>
        <w:rPr>
          <w:spacing w:val="-5"/>
        </w:rPr>
        <w:t>was</w:t>
      </w:r>
    </w:p>
    <w:p w14:paraId="0D13E1D8" w14:textId="77777777" w:rsidR="004A282F" w:rsidRDefault="004A282F">
      <w:pPr>
        <w:spacing w:line="360" w:lineRule="auto"/>
        <w:sectPr w:rsidR="004A282F">
          <w:pgSz w:w="12240" w:h="15840"/>
          <w:pgMar w:top="1340" w:right="1300" w:bottom="280" w:left="1300" w:header="751" w:footer="0" w:gutter="0"/>
          <w:cols w:space="720"/>
        </w:sectPr>
      </w:pPr>
    </w:p>
    <w:p w14:paraId="4ECBD7DC" w14:textId="77777777" w:rsidR="004A282F" w:rsidRDefault="00000000">
      <w:pPr>
        <w:pStyle w:val="BodyText"/>
        <w:spacing w:before="90" w:line="360" w:lineRule="auto"/>
        <w:ind w:right="137"/>
      </w:pPr>
      <w:r>
        <w:lastRenderedPageBreak/>
        <w:t>observed, this group has the largest immunomodulatory power (p&lt;0.05) improvement in total serum protein, globulin, IgM, phagocytic activity and index, lysosomal activity, and significant (p&lt;0.05)</w:t>
      </w:r>
      <w:r>
        <w:rPr>
          <w:spacing w:val="-15"/>
        </w:rPr>
        <w:t xml:space="preserve"> </w:t>
      </w:r>
      <w:r>
        <w:t>upregulation</w:t>
      </w:r>
      <w:r>
        <w:rPr>
          <w:spacing w:val="-15"/>
        </w:rPr>
        <w:t xml:space="preserve"> </w:t>
      </w:r>
      <w:r>
        <w:t>(MHC</w:t>
      </w:r>
      <w:r>
        <w:rPr>
          <w:spacing w:val="-15"/>
        </w:rPr>
        <w:t xml:space="preserve"> </w:t>
      </w:r>
      <w:r>
        <w:t>I,</w:t>
      </w:r>
      <w:r>
        <w:rPr>
          <w:spacing w:val="-15"/>
        </w:rPr>
        <w:t xml:space="preserve"> </w:t>
      </w:r>
      <w:r>
        <w:t>MHC</w:t>
      </w:r>
      <w:r>
        <w:rPr>
          <w:spacing w:val="-15"/>
        </w:rPr>
        <w:t xml:space="preserve"> </w:t>
      </w:r>
      <w:r>
        <w:t>IIA,</w:t>
      </w:r>
      <w:r>
        <w:rPr>
          <w:spacing w:val="-15"/>
        </w:rPr>
        <w:t xml:space="preserve"> </w:t>
      </w:r>
      <w:r>
        <w:t>MHC</w:t>
      </w:r>
      <w:r>
        <w:rPr>
          <w:spacing w:val="-15"/>
        </w:rPr>
        <w:t xml:space="preserve"> </w:t>
      </w:r>
      <w:r>
        <w:t>IIB,</w:t>
      </w:r>
      <w:r>
        <w:rPr>
          <w:spacing w:val="-15"/>
        </w:rPr>
        <w:t xml:space="preserve"> </w:t>
      </w:r>
      <w:r>
        <w:t>Tlr7,</w:t>
      </w:r>
      <w:r>
        <w:rPr>
          <w:spacing w:val="-15"/>
        </w:rPr>
        <w:t xml:space="preserve"> </w:t>
      </w:r>
      <w:r>
        <w:t>IgM</w:t>
      </w:r>
      <w:r>
        <w:rPr>
          <w:spacing w:val="-15"/>
        </w:rPr>
        <w:t xml:space="preserve"> </w:t>
      </w:r>
      <w:r>
        <w:t>heavy</w:t>
      </w:r>
      <w:r>
        <w:rPr>
          <w:spacing w:val="-15"/>
        </w:rPr>
        <w:t xml:space="preserve"> </w:t>
      </w:r>
      <w:r>
        <w:t>chain,</w:t>
      </w:r>
      <w:r>
        <w:rPr>
          <w:spacing w:val="-15"/>
        </w:rPr>
        <w:t xml:space="preserve"> </w:t>
      </w:r>
      <w:r>
        <w:t>TNF</w:t>
      </w:r>
      <w:r>
        <w:rPr>
          <w:spacing w:val="-15"/>
        </w:rPr>
        <w:t xml:space="preserve"> </w:t>
      </w:r>
      <w:r>
        <w:t>alpha,</w:t>
      </w:r>
      <w:r>
        <w:rPr>
          <w:spacing w:val="-15"/>
        </w:rPr>
        <w:t xml:space="preserve"> </w:t>
      </w:r>
      <w:r>
        <w:t>and</w:t>
      </w:r>
      <w:r>
        <w:rPr>
          <w:spacing w:val="-15"/>
        </w:rPr>
        <w:t xml:space="preserve"> </w:t>
      </w:r>
      <w:r>
        <w:t>IL1β) of head-kidney immune-related gene expression levels. In particular, the combination of dietary PA</w:t>
      </w:r>
      <w:r>
        <w:rPr>
          <w:spacing w:val="-13"/>
        </w:rPr>
        <w:t xml:space="preserve"> </w:t>
      </w:r>
      <w:r>
        <w:t>and</w:t>
      </w:r>
      <w:r>
        <w:rPr>
          <w:spacing w:val="-13"/>
        </w:rPr>
        <w:t xml:space="preserve"> </w:t>
      </w:r>
      <w:r>
        <w:t>OTC</w:t>
      </w:r>
      <w:r>
        <w:rPr>
          <w:spacing w:val="-12"/>
        </w:rPr>
        <w:t xml:space="preserve"> </w:t>
      </w:r>
      <w:r>
        <w:t>improved</w:t>
      </w:r>
      <w:r>
        <w:rPr>
          <w:spacing w:val="-13"/>
        </w:rPr>
        <w:t xml:space="preserve"> </w:t>
      </w:r>
      <w:proofErr w:type="spellStart"/>
      <w:r>
        <w:t>haematological</w:t>
      </w:r>
      <w:proofErr w:type="spellEnd"/>
      <w:r>
        <w:rPr>
          <w:spacing w:val="-12"/>
        </w:rPr>
        <w:t xml:space="preserve"> </w:t>
      </w:r>
      <w:r>
        <w:t>parameters</w:t>
      </w:r>
      <w:r>
        <w:rPr>
          <w:spacing w:val="-11"/>
        </w:rPr>
        <w:t xml:space="preserve"> </w:t>
      </w:r>
      <w:r>
        <w:t>and</w:t>
      </w:r>
      <w:r>
        <w:rPr>
          <w:spacing w:val="-13"/>
        </w:rPr>
        <w:t xml:space="preserve"> </w:t>
      </w:r>
      <w:r>
        <w:t>minimized</w:t>
      </w:r>
      <w:r>
        <w:rPr>
          <w:spacing w:val="-13"/>
        </w:rPr>
        <w:t xml:space="preserve"> </w:t>
      </w:r>
      <w:r>
        <w:t>OTC-induced</w:t>
      </w:r>
      <w:r>
        <w:rPr>
          <w:spacing w:val="-13"/>
        </w:rPr>
        <w:t xml:space="preserve"> </w:t>
      </w:r>
      <w:r>
        <w:t xml:space="preserve">hepatopancreatic and head-kidney oxidative injury. This data indicates that hydroxyphenyl propionic acid is the potential adjuvant to OTC in O. </w:t>
      </w:r>
      <w:proofErr w:type="spellStart"/>
      <w:r>
        <w:t>Niloticus</w:t>
      </w:r>
      <w:proofErr w:type="spellEnd"/>
      <w:r>
        <w:t xml:space="preserve"> diets to gain complete antibacterial and immunomodulatory advantages.</w:t>
      </w:r>
    </w:p>
    <w:p w14:paraId="7D24FC31" w14:textId="77777777" w:rsidR="004A282F" w:rsidRDefault="00000000">
      <w:pPr>
        <w:pStyle w:val="BodyText"/>
        <w:spacing w:before="200"/>
      </w:pPr>
      <w:r>
        <w:t>The</w:t>
      </w:r>
      <w:r>
        <w:rPr>
          <w:spacing w:val="-4"/>
        </w:rPr>
        <w:t xml:space="preserve"> </w:t>
      </w:r>
      <w:r>
        <w:t>following</w:t>
      </w:r>
      <w:r>
        <w:rPr>
          <w:spacing w:val="-1"/>
        </w:rPr>
        <w:t xml:space="preserve"> </w:t>
      </w:r>
      <w:r>
        <w:t>findings are</w:t>
      </w:r>
      <w:r>
        <w:rPr>
          <w:spacing w:val="-3"/>
        </w:rPr>
        <w:t xml:space="preserve"> </w:t>
      </w:r>
      <w:r>
        <w:t>demonstrated</w:t>
      </w:r>
      <w:r>
        <w:rPr>
          <w:spacing w:val="-1"/>
        </w:rPr>
        <w:t xml:space="preserve"> </w:t>
      </w:r>
      <w:r>
        <w:t>in</w:t>
      </w:r>
      <w:r>
        <w:rPr>
          <w:spacing w:val="-2"/>
        </w:rPr>
        <w:t xml:space="preserve"> </w:t>
      </w:r>
      <w:r>
        <w:t>the results</w:t>
      </w:r>
      <w:r>
        <w:rPr>
          <w:spacing w:val="-2"/>
        </w:rPr>
        <w:t xml:space="preserve"> </w:t>
      </w:r>
      <w:r>
        <w:t>of</w:t>
      </w:r>
      <w:r>
        <w:rPr>
          <w:spacing w:val="-1"/>
        </w:rPr>
        <w:t xml:space="preserve"> </w:t>
      </w:r>
      <w:r>
        <w:t>this</w:t>
      </w:r>
      <w:r>
        <w:rPr>
          <w:spacing w:val="-1"/>
        </w:rPr>
        <w:t xml:space="preserve"> </w:t>
      </w:r>
      <w:r>
        <w:rPr>
          <w:spacing w:val="-2"/>
        </w:rPr>
        <w:t>report:</w:t>
      </w:r>
    </w:p>
    <w:p w14:paraId="0EEBEBE0" w14:textId="77777777" w:rsidR="004A282F" w:rsidRDefault="004A282F">
      <w:pPr>
        <w:pStyle w:val="BodyText"/>
        <w:spacing w:before="5"/>
        <w:ind w:left="0"/>
        <w:jc w:val="left"/>
        <w:rPr>
          <w:sz w:val="29"/>
        </w:rPr>
      </w:pPr>
    </w:p>
    <w:p w14:paraId="0BC49E76" w14:textId="77777777" w:rsidR="004A282F" w:rsidRDefault="00000000">
      <w:pPr>
        <w:pStyle w:val="BodyText"/>
        <w:spacing w:line="360" w:lineRule="auto"/>
        <w:ind w:right="134" w:firstLine="566"/>
      </w:pPr>
      <w:r>
        <w:t xml:space="preserve">It strengthens the OTC antibacterial effect. </w:t>
      </w:r>
      <w:proofErr w:type="spellStart"/>
      <w:r>
        <w:t>Hydrophila</w:t>
      </w:r>
      <w:proofErr w:type="spellEnd"/>
      <w:r>
        <w:t xml:space="preserve"> had been a form of disc diffusion demonstrating</w:t>
      </w:r>
      <w:r>
        <w:rPr>
          <w:spacing w:val="-2"/>
        </w:rPr>
        <w:t xml:space="preserve"> </w:t>
      </w:r>
      <w:r>
        <w:t>substantial</w:t>
      </w:r>
      <w:r>
        <w:rPr>
          <w:spacing w:val="-2"/>
        </w:rPr>
        <w:t xml:space="preserve"> </w:t>
      </w:r>
      <w:r>
        <w:t>variations</w:t>
      </w:r>
      <w:r>
        <w:rPr>
          <w:spacing w:val="-2"/>
        </w:rPr>
        <w:t xml:space="preserve"> </w:t>
      </w:r>
      <w:r>
        <w:t>in</w:t>
      </w:r>
      <w:r>
        <w:rPr>
          <w:spacing w:val="-2"/>
        </w:rPr>
        <w:t xml:space="preserve"> </w:t>
      </w:r>
      <w:r>
        <w:t>the</w:t>
      </w:r>
      <w:r>
        <w:rPr>
          <w:spacing w:val="-3"/>
        </w:rPr>
        <w:t xml:space="preserve"> </w:t>
      </w:r>
      <w:r>
        <w:t>scale</w:t>
      </w:r>
      <w:r>
        <w:rPr>
          <w:spacing w:val="-2"/>
        </w:rPr>
        <w:t xml:space="preserve"> </w:t>
      </w:r>
      <w:r>
        <w:t>of</w:t>
      </w:r>
      <w:r>
        <w:rPr>
          <w:spacing w:val="-2"/>
        </w:rPr>
        <w:t xml:space="preserve"> </w:t>
      </w:r>
      <w:r>
        <w:t>the</w:t>
      </w:r>
      <w:r>
        <w:rPr>
          <w:spacing w:val="-4"/>
        </w:rPr>
        <w:t xml:space="preserve"> </w:t>
      </w:r>
      <w:r>
        <w:t>smallest</w:t>
      </w:r>
      <w:r>
        <w:rPr>
          <w:spacing w:val="-2"/>
        </w:rPr>
        <w:t xml:space="preserve"> </w:t>
      </w:r>
      <w:r>
        <w:t>region of</w:t>
      </w:r>
      <w:r>
        <w:rPr>
          <w:spacing w:val="-1"/>
        </w:rPr>
        <w:t xml:space="preserve"> </w:t>
      </w:r>
      <w:r>
        <w:t>inhibition</w:t>
      </w:r>
      <w:r>
        <w:rPr>
          <w:spacing w:val="-2"/>
        </w:rPr>
        <w:t xml:space="preserve"> </w:t>
      </w:r>
      <w:r>
        <w:t>(14.25</w:t>
      </w:r>
      <w:r>
        <w:rPr>
          <w:spacing w:val="-2"/>
        </w:rPr>
        <w:t xml:space="preserve"> </w:t>
      </w:r>
      <w:r>
        <w:t>±</w:t>
      </w:r>
      <w:r>
        <w:rPr>
          <w:spacing w:val="-2"/>
        </w:rPr>
        <w:t xml:space="preserve"> </w:t>
      </w:r>
      <w:r>
        <w:t>0.95 mm, p &lt; 0.001) for OTC, the medium zone (18.52 ± 0.8 mm, p &lt; 0.0001) for PA as well as the biggest zone (21.85 ± 0.72 mm, p &lt; 0.0001) besides PA + OTC contrasted to the traffic management zone (9.3 ± 0.82) for PA as well as the biggest zone (21.85 ± 0.72 mm, p &lt; 00001) for</w:t>
      </w:r>
      <w:r>
        <w:rPr>
          <w:spacing w:val="-2"/>
        </w:rPr>
        <w:t xml:space="preserve"> </w:t>
      </w:r>
      <w:r>
        <w:t>PA</w:t>
      </w:r>
      <w:r>
        <w:rPr>
          <w:spacing w:val="-1"/>
        </w:rPr>
        <w:t xml:space="preserve"> </w:t>
      </w:r>
      <w:r>
        <w:t>+</w:t>
      </w:r>
      <w:r>
        <w:rPr>
          <w:spacing w:val="-1"/>
        </w:rPr>
        <w:t xml:space="preserve"> </w:t>
      </w:r>
      <w:r>
        <w:t>OTC. The antibacterial effects of</w:t>
      </w:r>
      <w:r>
        <w:rPr>
          <w:spacing w:val="-1"/>
        </w:rPr>
        <w:t xml:space="preserve"> </w:t>
      </w:r>
      <w:r>
        <w:t>PA</w:t>
      </w:r>
      <w:r>
        <w:rPr>
          <w:spacing w:val="-1"/>
        </w:rPr>
        <w:t xml:space="preserve"> </w:t>
      </w:r>
      <w:r>
        <w:t>and/or</w:t>
      </w:r>
      <w:r>
        <w:rPr>
          <w:spacing w:val="-1"/>
        </w:rPr>
        <w:t xml:space="preserve"> </w:t>
      </w:r>
      <w:r>
        <w:t xml:space="preserve">OTC nutritional supplementation have also been checked against the total bacterial count in the intestine of uncontested </w:t>
      </w:r>
      <w:proofErr w:type="spellStart"/>
      <w:r>
        <w:t>fish.The</w:t>
      </w:r>
      <w:proofErr w:type="spellEnd"/>
      <w:r>
        <w:t xml:space="preserve"> findings obtained</w:t>
      </w:r>
      <w:r>
        <w:rPr>
          <w:spacing w:val="-15"/>
        </w:rPr>
        <w:t xml:space="preserve"> </w:t>
      </w:r>
      <w:r>
        <w:t>indicated</w:t>
      </w:r>
      <w:r>
        <w:rPr>
          <w:spacing w:val="-15"/>
        </w:rPr>
        <w:t xml:space="preserve"> </w:t>
      </w:r>
      <w:r>
        <w:t>a</w:t>
      </w:r>
      <w:r>
        <w:rPr>
          <w:spacing w:val="-15"/>
        </w:rPr>
        <w:t xml:space="preserve"> </w:t>
      </w:r>
      <w:r>
        <w:t>substantial</w:t>
      </w:r>
      <w:r>
        <w:rPr>
          <w:spacing w:val="-14"/>
        </w:rPr>
        <w:t xml:space="preserve"> </w:t>
      </w:r>
      <w:r>
        <w:t>decline</w:t>
      </w:r>
      <w:r>
        <w:rPr>
          <w:spacing w:val="-15"/>
        </w:rPr>
        <w:t xml:space="preserve"> </w:t>
      </w:r>
      <w:r>
        <w:t>in</w:t>
      </w:r>
      <w:r>
        <w:rPr>
          <w:spacing w:val="-15"/>
        </w:rPr>
        <w:t xml:space="preserve"> </w:t>
      </w:r>
      <w:r>
        <w:t>bacterial</w:t>
      </w:r>
      <w:r>
        <w:rPr>
          <w:spacing w:val="-12"/>
        </w:rPr>
        <w:t xml:space="preserve"> </w:t>
      </w:r>
      <w:r>
        <w:t>load</w:t>
      </w:r>
      <w:r>
        <w:rPr>
          <w:spacing w:val="-15"/>
        </w:rPr>
        <w:t xml:space="preserve"> </w:t>
      </w:r>
      <w:r>
        <w:t>in</w:t>
      </w:r>
      <w:r>
        <w:rPr>
          <w:spacing w:val="-15"/>
        </w:rPr>
        <w:t xml:space="preserve"> </w:t>
      </w:r>
      <w:r>
        <w:t>the</w:t>
      </w:r>
      <w:r>
        <w:rPr>
          <w:spacing w:val="-15"/>
        </w:rPr>
        <w:t xml:space="preserve"> </w:t>
      </w:r>
      <w:r>
        <w:t>three</w:t>
      </w:r>
      <w:r>
        <w:rPr>
          <w:spacing w:val="-15"/>
        </w:rPr>
        <w:t xml:space="preserve"> </w:t>
      </w:r>
      <w:r>
        <w:t>treated</w:t>
      </w:r>
      <w:r>
        <w:rPr>
          <w:spacing w:val="-15"/>
        </w:rPr>
        <w:t xml:space="preserve"> </w:t>
      </w:r>
      <w:r>
        <w:t>classes,</w:t>
      </w:r>
      <w:r>
        <w:rPr>
          <w:spacing w:val="-15"/>
        </w:rPr>
        <w:t xml:space="preserve"> </w:t>
      </w:r>
      <w:r>
        <w:t>with</w:t>
      </w:r>
      <w:r>
        <w:rPr>
          <w:spacing w:val="-14"/>
        </w:rPr>
        <w:t xml:space="preserve"> </w:t>
      </w:r>
      <w:r>
        <w:t>the</w:t>
      </w:r>
      <w:r>
        <w:rPr>
          <w:spacing w:val="-15"/>
        </w:rPr>
        <w:t xml:space="preserve"> </w:t>
      </w:r>
      <w:r>
        <w:t>lowest number of bacteria (6.48 ± 0.18 mm, p &lt; 0.0001) in the PA + OTC community, accompanied by (7.20</w:t>
      </w:r>
      <w:r>
        <w:rPr>
          <w:spacing w:val="-10"/>
        </w:rPr>
        <w:t xml:space="preserve"> </w:t>
      </w:r>
      <w:r>
        <w:t>±</w:t>
      </w:r>
      <w:r>
        <w:rPr>
          <w:spacing w:val="-9"/>
        </w:rPr>
        <w:t xml:space="preserve"> </w:t>
      </w:r>
      <w:r>
        <w:t>0.12</w:t>
      </w:r>
      <w:r>
        <w:rPr>
          <w:spacing w:val="-10"/>
        </w:rPr>
        <w:t xml:space="preserve"> </w:t>
      </w:r>
      <w:r>
        <w:t>mm,</w:t>
      </w:r>
      <w:r>
        <w:rPr>
          <w:spacing w:val="-10"/>
        </w:rPr>
        <w:t xml:space="preserve"> </w:t>
      </w:r>
      <w:r>
        <w:t>p</w:t>
      </w:r>
      <w:r>
        <w:rPr>
          <w:spacing w:val="-10"/>
        </w:rPr>
        <w:t xml:space="preserve"> </w:t>
      </w:r>
      <w:r>
        <w:t>&lt;</w:t>
      </w:r>
      <w:r>
        <w:rPr>
          <w:spacing w:val="-11"/>
        </w:rPr>
        <w:t xml:space="preserve"> </w:t>
      </w:r>
      <w:r>
        <w:t>0.0001)</w:t>
      </w:r>
      <w:r>
        <w:rPr>
          <w:spacing w:val="-10"/>
        </w:rPr>
        <w:t xml:space="preserve"> </w:t>
      </w:r>
      <w:r>
        <w:t>in</w:t>
      </w:r>
      <w:r>
        <w:rPr>
          <w:spacing w:val="-9"/>
        </w:rPr>
        <w:t xml:space="preserve"> </w:t>
      </w:r>
      <w:r>
        <w:t>the</w:t>
      </w:r>
      <w:r>
        <w:rPr>
          <w:spacing w:val="-10"/>
        </w:rPr>
        <w:t xml:space="preserve"> </w:t>
      </w:r>
      <w:r>
        <w:t>PA</w:t>
      </w:r>
      <w:r>
        <w:rPr>
          <w:spacing w:val="-10"/>
        </w:rPr>
        <w:t xml:space="preserve"> </w:t>
      </w:r>
      <w:r>
        <w:t>group</w:t>
      </w:r>
      <w:r>
        <w:rPr>
          <w:spacing w:val="-8"/>
        </w:rPr>
        <w:t xml:space="preserve"> </w:t>
      </w:r>
      <w:r>
        <w:t>and</w:t>
      </w:r>
      <w:r>
        <w:rPr>
          <w:spacing w:val="-7"/>
        </w:rPr>
        <w:t xml:space="preserve"> </w:t>
      </w:r>
      <w:r>
        <w:t>(8.10</w:t>
      </w:r>
      <w:r>
        <w:rPr>
          <w:spacing w:val="-10"/>
        </w:rPr>
        <w:t xml:space="preserve"> </w:t>
      </w:r>
      <w:r>
        <w:t>±</w:t>
      </w:r>
      <w:r>
        <w:rPr>
          <w:spacing w:val="-9"/>
        </w:rPr>
        <w:t xml:space="preserve"> </w:t>
      </w:r>
      <w:r>
        <w:t>0.15</w:t>
      </w:r>
      <w:r>
        <w:rPr>
          <w:spacing w:val="-10"/>
        </w:rPr>
        <w:t xml:space="preserve"> </w:t>
      </w:r>
      <w:r>
        <w:t>mm,</w:t>
      </w:r>
      <w:r>
        <w:rPr>
          <w:spacing w:val="-10"/>
        </w:rPr>
        <w:t xml:space="preserve"> </w:t>
      </w:r>
      <w:r>
        <w:t>p</w:t>
      </w:r>
      <w:r>
        <w:rPr>
          <w:spacing w:val="-10"/>
        </w:rPr>
        <w:t xml:space="preserve"> </w:t>
      </w:r>
      <w:r>
        <w:t>&lt;</w:t>
      </w:r>
      <w:r>
        <w:rPr>
          <w:spacing w:val="-11"/>
        </w:rPr>
        <w:t xml:space="preserve"> </w:t>
      </w:r>
      <w:r>
        <w:t>0.01)</w:t>
      </w:r>
      <w:r>
        <w:rPr>
          <w:spacing w:val="-10"/>
        </w:rPr>
        <w:t xml:space="preserve"> </w:t>
      </w:r>
      <w:r>
        <w:t>in</w:t>
      </w:r>
      <w:r>
        <w:rPr>
          <w:spacing w:val="-9"/>
        </w:rPr>
        <w:t xml:space="preserve"> </w:t>
      </w:r>
      <w:r>
        <w:t>the</w:t>
      </w:r>
      <w:r>
        <w:rPr>
          <w:spacing w:val="-10"/>
        </w:rPr>
        <w:t xml:space="preserve"> </w:t>
      </w:r>
      <w:r>
        <w:t>OTC</w:t>
      </w:r>
      <w:r>
        <w:rPr>
          <w:spacing w:val="-9"/>
        </w:rPr>
        <w:t xml:space="preserve"> </w:t>
      </w:r>
      <w:r>
        <w:t>category relative to the PA group and (8.10 ± 0.15 mm, p &lt; 0.01) in the OTC group.</w:t>
      </w:r>
    </w:p>
    <w:p w14:paraId="10FFBD2F" w14:textId="77777777" w:rsidR="004A282F" w:rsidRDefault="00000000">
      <w:pPr>
        <w:pStyle w:val="Heading1"/>
        <w:numPr>
          <w:ilvl w:val="0"/>
          <w:numId w:val="6"/>
        </w:numPr>
        <w:tabs>
          <w:tab w:val="left" w:pos="707"/>
        </w:tabs>
        <w:spacing w:before="206"/>
        <w:jc w:val="both"/>
      </w:pPr>
      <w:r>
        <w:t>Improvements</w:t>
      </w:r>
      <w:r>
        <w:rPr>
          <w:spacing w:val="-7"/>
        </w:rPr>
        <w:t xml:space="preserve"> </w:t>
      </w:r>
      <w:r>
        <w:t>in</w:t>
      </w:r>
      <w:r>
        <w:rPr>
          <w:spacing w:val="-5"/>
        </w:rPr>
        <w:t xml:space="preserve"> </w:t>
      </w:r>
      <w:r>
        <w:t>hematological</w:t>
      </w:r>
      <w:r>
        <w:rPr>
          <w:spacing w:val="-5"/>
        </w:rPr>
        <w:t xml:space="preserve"> </w:t>
      </w:r>
      <w:r>
        <w:rPr>
          <w:spacing w:val="-2"/>
        </w:rPr>
        <w:t>parameters</w:t>
      </w:r>
    </w:p>
    <w:p w14:paraId="3E095CE9" w14:textId="77777777" w:rsidR="004A282F" w:rsidRDefault="004A282F">
      <w:pPr>
        <w:pStyle w:val="BodyText"/>
        <w:ind w:left="0"/>
        <w:jc w:val="left"/>
        <w:rPr>
          <w:b/>
          <w:sz w:val="29"/>
        </w:rPr>
      </w:pPr>
    </w:p>
    <w:p w14:paraId="083E3043" w14:textId="54111C38" w:rsidR="004A282F" w:rsidRDefault="00000000">
      <w:pPr>
        <w:pStyle w:val="BodyText"/>
        <w:spacing w:line="360" w:lineRule="auto"/>
        <w:ind w:right="137" w:firstLine="566"/>
      </w:pPr>
      <w:r>
        <w:t>Improvements</w:t>
      </w:r>
      <w:r>
        <w:rPr>
          <w:spacing w:val="-1"/>
        </w:rPr>
        <w:t xml:space="preserve"> </w:t>
      </w:r>
      <w:r>
        <w:t>in hematological parameters as</w:t>
      </w:r>
      <w:r>
        <w:rPr>
          <w:spacing w:val="-1"/>
        </w:rPr>
        <w:t xml:space="preserve"> </w:t>
      </w:r>
      <w:r>
        <w:t>well</w:t>
      </w:r>
      <w:r>
        <w:rPr>
          <w:spacing w:val="-1"/>
        </w:rPr>
        <w:t xml:space="preserve"> </w:t>
      </w:r>
      <w:r>
        <w:t>as</w:t>
      </w:r>
      <w:r>
        <w:rPr>
          <w:spacing w:val="-1"/>
        </w:rPr>
        <w:t xml:space="preserve"> </w:t>
      </w:r>
      <w:r>
        <w:t>in</w:t>
      </w:r>
      <w:r>
        <w:rPr>
          <w:spacing w:val="-1"/>
        </w:rPr>
        <w:t xml:space="preserve"> </w:t>
      </w:r>
      <w:r>
        <w:t>variable</w:t>
      </w:r>
      <w:r>
        <w:rPr>
          <w:spacing w:val="-2"/>
        </w:rPr>
        <w:t xml:space="preserve"> </w:t>
      </w:r>
      <w:r>
        <w:t>leukocyte values</w:t>
      </w:r>
      <w:r>
        <w:rPr>
          <w:spacing w:val="-2"/>
        </w:rPr>
        <w:t xml:space="preserve"> </w:t>
      </w:r>
      <w:r>
        <w:t>after</w:t>
      </w:r>
      <w:r>
        <w:rPr>
          <w:spacing w:val="-2"/>
        </w:rPr>
        <w:t xml:space="preserve"> </w:t>
      </w:r>
      <w:r>
        <w:t xml:space="preserve">the feeding of hydroxyphenyl PA and/or OTC enriched non-challenged fish diets. In the PA + OTC community, accompanied with the PA group which is the strongest change in </w:t>
      </w:r>
      <w:proofErr w:type="spellStart"/>
      <w:r>
        <w:t>haematological</w:t>
      </w:r>
      <w:proofErr w:type="spellEnd"/>
      <w:r>
        <w:t xml:space="preserve"> parameters was noted. The OTC groups displayed a larger negligible improvement in all parameters relative to the control group, </w:t>
      </w:r>
      <w:r w:rsidR="00F9314A">
        <w:t>except for</w:t>
      </w:r>
      <w:r>
        <w:t xml:space="preserve"> thrombocyte numbers, that was slightly greater in OTC group than in the controller group.</w:t>
      </w:r>
    </w:p>
    <w:p w14:paraId="54CE371B" w14:textId="77777777" w:rsidR="004A282F" w:rsidRDefault="00000000">
      <w:pPr>
        <w:pStyle w:val="BodyText"/>
        <w:spacing w:before="200" w:line="360" w:lineRule="auto"/>
        <w:ind w:right="141" w:firstLine="566"/>
      </w:pPr>
      <w:r>
        <w:t>Similarly, in the PA + OTC community, preceded by the PA group, White Blood Cells, lymph cells,</w:t>
      </w:r>
      <w:r>
        <w:rPr>
          <w:spacing w:val="1"/>
        </w:rPr>
        <w:t xml:space="preserve"> </w:t>
      </w:r>
      <w:r>
        <w:t>and</w:t>
      </w:r>
      <w:r>
        <w:rPr>
          <w:spacing w:val="1"/>
        </w:rPr>
        <w:t xml:space="preserve"> </w:t>
      </w:r>
      <w:r>
        <w:t>neutrophil counts</w:t>
      </w:r>
      <w:r>
        <w:rPr>
          <w:spacing w:val="1"/>
        </w:rPr>
        <w:t xml:space="preserve"> </w:t>
      </w:r>
      <w:r>
        <w:t>were substantially</w:t>
      </w:r>
      <w:r>
        <w:rPr>
          <w:spacing w:val="-4"/>
        </w:rPr>
        <w:t xml:space="preserve"> </w:t>
      </w:r>
      <w:r>
        <w:t>higher than</w:t>
      </w:r>
      <w:r>
        <w:rPr>
          <w:spacing w:val="-1"/>
        </w:rPr>
        <w:t xml:space="preserve"> </w:t>
      </w:r>
      <w:r>
        <w:t>in</w:t>
      </w:r>
      <w:r>
        <w:rPr>
          <w:spacing w:val="1"/>
        </w:rPr>
        <w:t xml:space="preserve"> </w:t>
      </w:r>
      <w:r>
        <w:t>the OTC</w:t>
      </w:r>
      <w:r>
        <w:rPr>
          <w:spacing w:val="1"/>
        </w:rPr>
        <w:t xml:space="preserve"> </w:t>
      </w:r>
      <w:r>
        <w:t>and control</w:t>
      </w:r>
      <w:r>
        <w:rPr>
          <w:spacing w:val="3"/>
        </w:rPr>
        <w:t xml:space="preserve"> </w:t>
      </w:r>
      <w:r>
        <w:rPr>
          <w:spacing w:val="-2"/>
        </w:rPr>
        <w:t>groups.</w:t>
      </w:r>
    </w:p>
    <w:p w14:paraId="0624EC91" w14:textId="77777777" w:rsidR="004A282F" w:rsidRDefault="004A282F">
      <w:pPr>
        <w:spacing w:line="360" w:lineRule="auto"/>
        <w:sectPr w:rsidR="004A282F">
          <w:pgSz w:w="12240" w:h="15840"/>
          <w:pgMar w:top="1340" w:right="1300" w:bottom="280" w:left="1300" w:header="751" w:footer="0" w:gutter="0"/>
          <w:cols w:space="720"/>
        </w:sectPr>
      </w:pPr>
    </w:p>
    <w:p w14:paraId="51941D6A" w14:textId="77777777" w:rsidR="004A282F" w:rsidRDefault="00000000">
      <w:pPr>
        <w:pStyle w:val="BodyText"/>
        <w:spacing w:before="90" w:line="360" w:lineRule="auto"/>
        <w:ind w:right="132"/>
      </w:pPr>
      <w:r>
        <w:lastRenderedPageBreak/>
        <w:t>There</w:t>
      </w:r>
      <w:r>
        <w:rPr>
          <w:spacing w:val="-15"/>
        </w:rPr>
        <w:t xml:space="preserve"> </w:t>
      </w:r>
      <w:r>
        <w:t>was</w:t>
      </w:r>
      <w:r>
        <w:rPr>
          <w:spacing w:val="-13"/>
        </w:rPr>
        <w:t xml:space="preserve"> </w:t>
      </w:r>
      <w:r>
        <w:t>also</w:t>
      </w:r>
      <w:r>
        <w:rPr>
          <w:spacing w:val="-15"/>
        </w:rPr>
        <w:t xml:space="preserve"> </w:t>
      </w:r>
      <w:r>
        <w:t>no</w:t>
      </w:r>
      <w:r>
        <w:rPr>
          <w:spacing w:val="-15"/>
        </w:rPr>
        <w:t xml:space="preserve"> </w:t>
      </w:r>
      <w:r>
        <w:t>substantial</w:t>
      </w:r>
      <w:r>
        <w:rPr>
          <w:spacing w:val="-15"/>
        </w:rPr>
        <w:t xml:space="preserve"> </w:t>
      </w:r>
      <w:r>
        <w:t>gap</w:t>
      </w:r>
      <w:r>
        <w:rPr>
          <w:spacing w:val="-13"/>
        </w:rPr>
        <w:t xml:space="preserve"> </w:t>
      </w:r>
      <w:r>
        <w:t>in</w:t>
      </w:r>
      <w:r>
        <w:rPr>
          <w:spacing w:val="-15"/>
        </w:rPr>
        <w:t xml:space="preserve"> </w:t>
      </w:r>
      <w:r>
        <w:t>the</w:t>
      </w:r>
      <w:r>
        <w:rPr>
          <w:spacing w:val="-14"/>
        </w:rPr>
        <w:t xml:space="preserve"> </w:t>
      </w:r>
      <w:r>
        <w:t>above</w:t>
      </w:r>
      <w:r>
        <w:rPr>
          <w:spacing w:val="-15"/>
        </w:rPr>
        <w:t xml:space="preserve"> </w:t>
      </w:r>
      <w:r>
        <w:t>two</w:t>
      </w:r>
      <w:r>
        <w:rPr>
          <w:spacing w:val="-13"/>
        </w:rPr>
        <w:t xml:space="preserve"> </w:t>
      </w:r>
      <w:r>
        <w:t>classes</w:t>
      </w:r>
      <w:r>
        <w:rPr>
          <w:spacing w:val="-15"/>
        </w:rPr>
        <w:t xml:space="preserve"> </w:t>
      </w:r>
      <w:r>
        <w:t>between</w:t>
      </w:r>
      <w:r>
        <w:rPr>
          <w:spacing w:val="-13"/>
        </w:rPr>
        <w:t xml:space="preserve"> </w:t>
      </w:r>
      <w:r>
        <w:t>their</w:t>
      </w:r>
      <w:r>
        <w:rPr>
          <w:spacing w:val="-15"/>
        </w:rPr>
        <w:t xml:space="preserve"> </w:t>
      </w:r>
      <w:r>
        <w:t>unequal</w:t>
      </w:r>
      <w:r>
        <w:rPr>
          <w:spacing w:val="-15"/>
        </w:rPr>
        <w:t xml:space="preserve"> </w:t>
      </w:r>
      <w:r>
        <w:t>leukocyte</w:t>
      </w:r>
      <w:r>
        <w:rPr>
          <w:spacing w:val="-14"/>
        </w:rPr>
        <w:t xml:space="preserve"> </w:t>
      </w:r>
      <w:r>
        <w:t>counts. Compared to the other two groups, monocyte numbers were slightly higher in the PA and PA + OTC</w:t>
      </w:r>
      <w:r>
        <w:rPr>
          <w:spacing w:val="-7"/>
        </w:rPr>
        <w:t xml:space="preserve"> </w:t>
      </w:r>
      <w:r>
        <w:t>groups.</w:t>
      </w:r>
      <w:r>
        <w:rPr>
          <w:spacing w:val="-2"/>
        </w:rPr>
        <w:t xml:space="preserve"> </w:t>
      </w:r>
      <w:r>
        <w:t>It</w:t>
      </w:r>
      <w:r>
        <w:rPr>
          <w:spacing w:val="-4"/>
        </w:rPr>
        <w:t xml:space="preserve"> </w:t>
      </w:r>
      <w:r>
        <w:t>also</w:t>
      </w:r>
      <w:r>
        <w:rPr>
          <w:spacing w:val="-7"/>
        </w:rPr>
        <w:t xml:space="preserve"> </w:t>
      </w:r>
      <w:r>
        <w:t>recovers</w:t>
      </w:r>
      <w:r>
        <w:rPr>
          <w:spacing w:val="-8"/>
        </w:rPr>
        <w:t xml:space="preserve"> </w:t>
      </w:r>
      <w:r>
        <w:t>the</w:t>
      </w:r>
      <w:r>
        <w:rPr>
          <w:spacing w:val="-8"/>
        </w:rPr>
        <w:t xml:space="preserve"> </w:t>
      </w:r>
      <w:r>
        <w:t>interrupted</w:t>
      </w:r>
      <w:r>
        <w:rPr>
          <w:spacing w:val="-7"/>
        </w:rPr>
        <w:t xml:space="preserve"> </w:t>
      </w:r>
      <w:r>
        <w:t>role</w:t>
      </w:r>
      <w:r>
        <w:rPr>
          <w:spacing w:val="-8"/>
        </w:rPr>
        <w:t xml:space="preserve"> </w:t>
      </w:r>
      <w:r>
        <w:t>and</w:t>
      </w:r>
      <w:r>
        <w:rPr>
          <w:spacing w:val="-7"/>
        </w:rPr>
        <w:t xml:space="preserve"> </w:t>
      </w:r>
      <w:r>
        <w:t>structure</w:t>
      </w:r>
      <w:r>
        <w:rPr>
          <w:spacing w:val="-8"/>
        </w:rPr>
        <w:t xml:space="preserve"> </w:t>
      </w:r>
      <w:r>
        <w:t>of</w:t>
      </w:r>
      <w:r>
        <w:rPr>
          <w:spacing w:val="-8"/>
        </w:rPr>
        <w:t xml:space="preserve"> </w:t>
      </w:r>
      <w:r>
        <w:t>the</w:t>
      </w:r>
      <w:r>
        <w:rPr>
          <w:spacing w:val="-8"/>
        </w:rPr>
        <w:t xml:space="preserve"> </w:t>
      </w:r>
      <w:r>
        <w:t>tissue</w:t>
      </w:r>
      <w:r>
        <w:rPr>
          <w:spacing w:val="-5"/>
        </w:rPr>
        <w:t xml:space="preserve"> </w:t>
      </w:r>
      <w:r>
        <w:t>caused</w:t>
      </w:r>
      <w:r>
        <w:rPr>
          <w:spacing w:val="-7"/>
        </w:rPr>
        <w:t xml:space="preserve"> </w:t>
      </w:r>
      <w:r>
        <w:t>by</w:t>
      </w:r>
      <w:r>
        <w:rPr>
          <w:spacing w:val="-12"/>
        </w:rPr>
        <w:t xml:space="preserve"> </w:t>
      </w:r>
      <w:r>
        <w:t>OTC.</w:t>
      </w:r>
      <w:r>
        <w:rPr>
          <w:spacing w:val="-7"/>
        </w:rPr>
        <w:t xml:space="preserve"> </w:t>
      </w:r>
      <w:r>
        <w:t>There were slightly (p &lt; 0.05) greater amounts of the hepatic enzymes, urea plus creatinine in non- challenged (subtype A) fish fed diets augmented with OTC than in fish fed a basal diet alone.</w:t>
      </w:r>
    </w:p>
    <w:p w14:paraId="3A3941D3" w14:textId="77777777" w:rsidR="004A282F" w:rsidRDefault="00000000">
      <w:pPr>
        <w:pStyle w:val="BodyText"/>
        <w:spacing w:before="201" w:line="360" w:lineRule="auto"/>
        <w:ind w:right="138" w:firstLine="566"/>
      </w:pPr>
      <w:r>
        <w:t xml:space="preserve">In fish fed with a basal diet including PA alone or paired with OTC, serum biochemical parameters were significantly decreased, with the strongest impact on fish fed with PA only. Although no variation was found between the control and PA classes in the levels of certain parameters. The OTC group was having slightly lower </w:t>
      </w:r>
      <w:proofErr w:type="spellStart"/>
      <w:r>
        <w:t>GPx</w:t>
      </w:r>
      <w:proofErr w:type="spellEnd"/>
      <w:r>
        <w:t xml:space="preserve"> as well as SOD involvement plus greater hepatopancreatic and kidney MDA levels relative to the control group. However, in the hepatopancreas</w:t>
      </w:r>
      <w:r>
        <w:rPr>
          <w:spacing w:val="-10"/>
        </w:rPr>
        <w:t xml:space="preserve"> </w:t>
      </w:r>
      <w:r>
        <w:t>and</w:t>
      </w:r>
      <w:r>
        <w:rPr>
          <w:spacing w:val="-11"/>
        </w:rPr>
        <w:t xml:space="preserve"> </w:t>
      </w:r>
      <w:r>
        <w:t>kidney</w:t>
      </w:r>
      <w:r>
        <w:rPr>
          <w:spacing w:val="-13"/>
        </w:rPr>
        <w:t xml:space="preserve"> </w:t>
      </w:r>
      <w:r>
        <w:t>groups,</w:t>
      </w:r>
      <w:r>
        <w:rPr>
          <w:spacing w:val="-11"/>
        </w:rPr>
        <w:t xml:space="preserve"> </w:t>
      </w:r>
      <w:r>
        <w:t>hydroxyphenyl</w:t>
      </w:r>
      <w:r>
        <w:rPr>
          <w:spacing w:val="-10"/>
        </w:rPr>
        <w:t xml:space="preserve"> </w:t>
      </w:r>
      <w:r>
        <w:t>PA</w:t>
      </w:r>
      <w:r>
        <w:rPr>
          <w:spacing w:val="-11"/>
        </w:rPr>
        <w:t xml:space="preserve"> </w:t>
      </w:r>
      <w:r>
        <w:t>with</w:t>
      </w:r>
      <w:r>
        <w:rPr>
          <w:spacing w:val="-13"/>
        </w:rPr>
        <w:t xml:space="preserve"> </w:t>
      </w:r>
      <w:r>
        <w:t>PA</w:t>
      </w:r>
      <w:r>
        <w:rPr>
          <w:spacing w:val="-11"/>
        </w:rPr>
        <w:t xml:space="preserve"> </w:t>
      </w:r>
      <w:r>
        <w:t>+</w:t>
      </w:r>
      <w:r>
        <w:rPr>
          <w:spacing w:val="-12"/>
        </w:rPr>
        <w:t xml:space="preserve"> </w:t>
      </w:r>
      <w:r>
        <w:t>OTC</w:t>
      </w:r>
      <w:r>
        <w:rPr>
          <w:spacing w:val="-12"/>
        </w:rPr>
        <w:t xml:space="preserve"> </w:t>
      </w:r>
      <w:r>
        <w:t>groups</w:t>
      </w:r>
      <w:r>
        <w:rPr>
          <w:spacing w:val="-11"/>
        </w:rPr>
        <w:t xml:space="preserve"> </w:t>
      </w:r>
      <w:r>
        <w:t>had</w:t>
      </w:r>
      <w:r>
        <w:rPr>
          <w:spacing w:val="-11"/>
        </w:rPr>
        <w:t xml:space="preserve"> </w:t>
      </w:r>
      <w:r>
        <w:t>slightly</w:t>
      </w:r>
      <w:r>
        <w:rPr>
          <w:spacing w:val="-15"/>
        </w:rPr>
        <w:t xml:space="preserve"> </w:t>
      </w:r>
      <w:r>
        <w:t xml:space="preserve">greater </w:t>
      </w:r>
      <w:proofErr w:type="spellStart"/>
      <w:r>
        <w:t>GPx</w:t>
      </w:r>
      <w:proofErr w:type="spellEnd"/>
      <w:r>
        <w:t xml:space="preserve"> as well as SOD behaviors plus lower MDA levels than in the OTC community. The PA + OTC community progressed less than the PA category, though there were no major variations.</w:t>
      </w:r>
    </w:p>
    <w:p w14:paraId="419F1F15" w14:textId="77777777" w:rsidR="004A282F" w:rsidRDefault="00000000">
      <w:pPr>
        <w:pStyle w:val="BodyText"/>
        <w:spacing w:before="200" w:line="360" w:lineRule="auto"/>
        <w:ind w:right="136" w:firstLine="566"/>
      </w:pPr>
      <w:r>
        <w:t>Histological tests showed normal hepato-pancreatic tissue in the control group of normal hepatocytes. A similar standard histological structure was also observed with mild hepatic vacuolation in the hepatopancreas of the PA community. However, remarkable tissue damage in the form of marked hepatocyte vacuolation, hemorrhage within the acini, and focal necrosis was observed</w:t>
      </w:r>
      <w:r>
        <w:rPr>
          <w:spacing w:val="-3"/>
        </w:rPr>
        <w:t xml:space="preserve"> </w:t>
      </w:r>
      <w:r>
        <w:t>in</w:t>
      </w:r>
      <w:r>
        <w:rPr>
          <w:spacing w:val="-3"/>
        </w:rPr>
        <w:t xml:space="preserve"> </w:t>
      </w:r>
      <w:r>
        <w:t>the</w:t>
      </w:r>
      <w:r>
        <w:rPr>
          <w:spacing w:val="-2"/>
        </w:rPr>
        <w:t xml:space="preserve"> </w:t>
      </w:r>
      <w:r>
        <w:t>OTC</w:t>
      </w:r>
      <w:r>
        <w:rPr>
          <w:spacing w:val="-3"/>
        </w:rPr>
        <w:t xml:space="preserve"> </w:t>
      </w:r>
      <w:r>
        <w:t>community. In</w:t>
      </w:r>
      <w:r>
        <w:rPr>
          <w:spacing w:val="-3"/>
        </w:rPr>
        <w:t xml:space="preserve"> </w:t>
      </w:r>
      <w:r>
        <w:t>the</w:t>
      </w:r>
      <w:r>
        <w:rPr>
          <w:spacing w:val="-3"/>
        </w:rPr>
        <w:t xml:space="preserve"> </w:t>
      </w:r>
      <w:r>
        <w:t>PA</w:t>
      </w:r>
      <w:r>
        <w:rPr>
          <w:spacing w:val="-1"/>
        </w:rPr>
        <w:t xml:space="preserve"> </w:t>
      </w:r>
      <w:r>
        <w:t>+</w:t>
      </w:r>
      <w:r>
        <w:rPr>
          <w:spacing w:val="-4"/>
        </w:rPr>
        <w:t xml:space="preserve"> </w:t>
      </w:r>
      <w:r>
        <w:t>OTC</w:t>
      </w:r>
      <w:r>
        <w:rPr>
          <w:spacing w:val="-3"/>
        </w:rPr>
        <w:t xml:space="preserve"> </w:t>
      </w:r>
      <w:r>
        <w:t>community,</w:t>
      </w:r>
      <w:r>
        <w:rPr>
          <w:spacing w:val="-3"/>
        </w:rPr>
        <w:t xml:space="preserve"> </w:t>
      </w:r>
      <w:r>
        <w:t>this</w:t>
      </w:r>
      <w:r>
        <w:rPr>
          <w:spacing w:val="-3"/>
        </w:rPr>
        <w:t xml:space="preserve"> </w:t>
      </w:r>
      <w:r>
        <w:t>disrupted</w:t>
      </w:r>
      <w:r>
        <w:rPr>
          <w:spacing w:val="-3"/>
        </w:rPr>
        <w:t xml:space="preserve"> </w:t>
      </w:r>
      <w:r>
        <w:t>tissue</w:t>
      </w:r>
      <w:r>
        <w:rPr>
          <w:spacing w:val="-3"/>
        </w:rPr>
        <w:t xml:space="preserve"> </w:t>
      </w:r>
      <w:r>
        <w:t>damage</w:t>
      </w:r>
      <w:r>
        <w:rPr>
          <w:spacing w:val="-2"/>
        </w:rPr>
        <w:t xml:space="preserve"> </w:t>
      </w:r>
      <w:r>
        <w:t>was partly repaired, showing only mild vacuolation. It efficiently improves antimicrobial plus immunomodulatory</w:t>
      </w:r>
      <w:r>
        <w:rPr>
          <w:spacing w:val="-11"/>
        </w:rPr>
        <w:t xml:space="preserve"> </w:t>
      </w:r>
      <w:r>
        <w:t>activity</w:t>
      </w:r>
      <w:r>
        <w:rPr>
          <w:spacing w:val="-11"/>
        </w:rPr>
        <w:t xml:space="preserve"> </w:t>
      </w:r>
      <w:r>
        <w:t>in</w:t>
      </w:r>
      <w:r>
        <w:rPr>
          <w:spacing w:val="-6"/>
        </w:rPr>
        <w:t xml:space="preserve"> </w:t>
      </w:r>
      <w:r>
        <w:t>a</w:t>
      </w:r>
      <w:r>
        <w:rPr>
          <w:spacing w:val="-5"/>
        </w:rPr>
        <w:t xml:space="preserve"> </w:t>
      </w:r>
      <w:r>
        <w:t>way</w:t>
      </w:r>
      <w:r>
        <w:rPr>
          <w:spacing w:val="-9"/>
        </w:rPr>
        <w:t xml:space="preserve"> </w:t>
      </w:r>
      <w:r>
        <w:t>greater</w:t>
      </w:r>
      <w:r>
        <w:rPr>
          <w:spacing w:val="-7"/>
        </w:rPr>
        <w:t xml:space="preserve"> </w:t>
      </w:r>
      <w:r>
        <w:t>than</w:t>
      </w:r>
      <w:r>
        <w:rPr>
          <w:spacing w:val="-4"/>
        </w:rPr>
        <w:t xml:space="preserve"> </w:t>
      </w:r>
      <w:r>
        <w:t>either</w:t>
      </w:r>
      <w:r>
        <w:rPr>
          <w:spacing w:val="-7"/>
        </w:rPr>
        <w:t xml:space="preserve"> </w:t>
      </w:r>
      <w:r>
        <w:t>alone.</w:t>
      </w:r>
      <w:r>
        <w:rPr>
          <w:spacing w:val="-6"/>
        </w:rPr>
        <w:t xml:space="preserve"> </w:t>
      </w:r>
      <w:r>
        <w:t>This</w:t>
      </w:r>
      <w:r>
        <w:rPr>
          <w:spacing w:val="-6"/>
        </w:rPr>
        <w:t xml:space="preserve"> </w:t>
      </w:r>
      <w:r>
        <w:t>impure</w:t>
      </w:r>
      <w:r>
        <w:rPr>
          <w:spacing w:val="-6"/>
        </w:rPr>
        <w:t xml:space="preserve"> </w:t>
      </w:r>
      <w:r>
        <w:t>PA</w:t>
      </w:r>
      <w:r>
        <w:rPr>
          <w:spacing w:val="-7"/>
        </w:rPr>
        <w:t xml:space="preserve"> </w:t>
      </w:r>
      <w:r>
        <w:t>besides</w:t>
      </w:r>
      <w:r>
        <w:rPr>
          <w:spacing w:val="-6"/>
        </w:rPr>
        <w:t xml:space="preserve"> </w:t>
      </w:r>
      <w:r>
        <w:t>OTC</w:t>
      </w:r>
      <w:r>
        <w:rPr>
          <w:spacing w:val="-6"/>
        </w:rPr>
        <w:t xml:space="preserve"> </w:t>
      </w:r>
      <w:r>
        <w:t>have enhanced</w:t>
      </w:r>
      <w:r>
        <w:rPr>
          <w:spacing w:val="-15"/>
        </w:rPr>
        <w:t xml:space="preserve"> </w:t>
      </w:r>
      <w:proofErr w:type="spellStart"/>
      <w:r>
        <w:t>haematological</w:t>
      </w:r>
      <w:proofErr w:type="spellEnd"/>
      <w:r>
        <w:rPr>
          <w:spacing w:val="-15"/>
        </w:rPr>
        <w:t xml:space="preserve"> </w:t>
      </w:r>
      <w:r>
        <w:t>markers</w:t>
      </w:r>
      <w:r>
        <w:rPr>
          <w:spacing w:val="-15"/>
        </w:rPr>
        <w:t xml:space="preserve"> </w:t>
      </w:r>
      <w:r>
        <w:t>also</w:t>
      </w:r>
      <w:r>
        <w:rPr>
          <w:spacing w:val="-15"/>
        </w:rPr>
        <w:t xml:space="preserve"> </w:t>
      </w:r>
      <w:r>
        <w:t>reduced</w:t>
      </w:r>
      <w:r>
        <w:rPr>
          <w:spacing w:val="-15"/>
        </w:rPr>
        <w:t xml:space="preserve"> </w:t>
      </w:r>
      <w:r>
        <w:t>OTC-induced</w:t>
      </w:r>
      <w:r>
        <w:rPr>
          <w:spacing w:val="-15"/>
        </w:rPr>
        <w:t xml:space="preserve"> </w:t>
      </w:r>
      <w:r>
        <w:t>oxidative</w:t>
      </w:r>
      <w:r>
        <w:rPr>
          <w:spacing w:val="-15"/>
        </w:rPr>
        <w:t xml:space="preserve"> </w:t>
      </w:r>
      <w:r>
        <w:t>harms</w:t>
      </w:r>
      <w:r>
        <w:rPr>
          <w:spacing w:val="-15"/>
        </w:rPr>
        <w:t xml:space="preserve"> </w:t>
      </w:r>
      <w:r>
        <w:t>to</w:t>
      </w:r>
      <w:r>
        <w:rPr>
          <w:spacing w:val="-15"/>
        </w:rPr>
        <w:t xml:space="preserve"> </w:t>
      </w:r>
      <w:r>
        <w:t>the</w:t>
      </w:r>
      <w:r>
        <w:rPr>
          <w:spacing w:val="-15"/>
        </w:rPr>
        <w:t xml:space="preserve"> </w:t>
      </w:r>
      <w:r>
        <w:t>liver</w:t>
      </w:r>
      <w:r>
        <w:rPr>
          <w:spacing w:val="-15"/>
        </w:rPr>
        <w:t xml:space="preserve"> </w:t>
      </w:r>
      <w:r>
        <w:t xml:space="preserve">pancreas plus head and kidney. Hydroxyphenyl PA may thus, be used as an adjuvant to OTC in </w:t>
      </w:r>
      <w:proofErr w:type="spellStart"/>
      <w:r>
        <w:t>Niloticus</w:t>
      </w:r>
      <w:proofErr w:type="spellEnd"/>
      <w:r>
        <w:t xml:space="preserve"> food in order to achieve optimum antimicrobial plus immunomodulatory impact.</w:t>
      </w:r>
    </w:p>
    <w:p w14:paraId="107843E5" w14:textId="77777777" w:rsidR="004A282F" w:rsidRDefault="00000000">
      <w:pPr>
        <w:pStyle w:val="BodyText"/>
        <w:spacing w:before="200" w:line="360" w:lineRule="auto"/>
        <w:ind w:right="137" w:firstLine="566"/>
      </w:pPr>
      <w:r>
        <w:t xml:space="preserve">On the same lines, </w:t>
      </w:r>
      <w:proofErr w:type="spellStart"/>
      <w:r>
        <w:t>Pentanoic</w:t>
      </w:r>
      <w:proofErr w:type="spellEnd"/>
      <w:r>
        <w:t xml:space="preserve"> acid which is also known as Valeric acid also helps in immunomodulation.</w:t>
      </w:r>
      <w:r>
        <w:rPr>
          <w:spacing w:val="-3"/>
        </w:rPr>
        <w:t xml:space="preserve"> </w:t>
      </w:r>
      <w:r>
        <w:t>Valeric,</w:t>
      </w:r>
      <w:r>
        <w:rPr>
          <w:spacing w:val="-3"/>
        </w:rPr>
        <w:t xml:space="preserve"> </w:t>
      </w:r>
      <w:r>
        <w:t>the</w:t>
      </w:r>
      <w:r>
        <w:rPr>
          <w:spacing w:val="-2"/>
        </w:rPr>
        <w:t xml:space="preserve"> </w:t>
      </w:r>
      <w:r>
        <w:t>current</w:t>
      </w:r>
      <w:r>
        <w:rPr>
          <w:spacing w:val="-1"/>
        </w:rPr>
        <w:t xml:space="preserve"> </w:t>
      </w:r>
      <w:r>
        <w:t>acid</w:t>
      </w:r>
      <w:r>
        <w:rPr>
          <w:spacing w:val="-3"/>
        </w:rPr>
        <w:t xml:space="preserve"> </w:t>
      </w:r>
      <w:r>
        <w:t>in</w:t>
      </w:r>
      <w:r>
        <w:rPr>
          <w:spacing w:val="-3"/>
        </w:rPr>
        <w:t xml:space="preserve"> </w:t>
      </w:r>
      <w:r>
        <w:t>Valerian</w:t>
      </w:r>
      <w:r>
        <w:rPr>
          <w:spacing w:val="-2"/>
        </w:rPr>
        <w:t xml:space="preserve"> </w:t>
      </w:r>
      <w:r>
        <w:t>root,</w:t>
      </w:r>
      <w:r>
        <w:rPr>
          <w:spacing w:val="-3"/>
        </w:rPr>
        <w:t xml:space="preserve"> </w:t>
      </w:r>
      <w:r>
        <w:t>is</w:t>
      </w:r>
      <w:r>
        <w:rPr>
          <w:spacing w:val="-3"/>
        </w:rPr>
        <w:t xml:space="preserve"> </w:t>
      </w:r>
      <w:r>
        <w:t>successful</w:t>
      </w:r>
      <w:r>
        <w:rPr>
          <w:spacing w:val="-1"/>
        </w:rPr>
        <w:t xml:space="preserve"> </w:t>
      </w:r>
      <w:r>
        <w:t>in</w:t>
      </w:r>
      <w:r>
        <w:rPr>
          <w:spacing w:val="-3"/>
        </w:rPr>
        <w:t xml:space="preserve"> </w:t>
      </w:r>
      <w:r>
        <w:t>decreasing</w:t>
      </w:r>
      <w:r>
        <w:rPr>
          <w:spacing w:val="-6"/>
        </w:rPr>
        <w:t xml:space="preserve"> </w:t>
      </w:r>
      <w:r>
        <w:t>distress and</w:t>
      </w:r>
      <w:r>
        <w:rPr>
          <w:spacing w:val="-15"/>
        </w:rPr>
        <w:t xml:space="preserve"> </w:t>
      </w:r>
      <w:r>
        <w:t>enhancing</w:t>
      </w:r>
      <w:r>
        <w:rPr>
          <w:spacing w:val="-15"/>
        </w:rPr>
        <w:t xml:space="preserve"> </w:t>
      </w:r>
      <w:r>
        <w:t>the</w:t>
      </w:r>
      <w:r>
        <w:rPr>
          <w:spacing w:val="-15"/>
        </w:rPr>
        <w:t xml:space="preserve"> </w:t>
      </w:r>
      <w:r>
        <w:t>quality</w:t>
      </w:r>
      <w:r>
        <w:rPr>
          <w:spacing w:val="-15"/>
        </w:rPr>
        <w:t xml:space="preserve"> </w:t>
      </w:r>
      <w:r>
        <w:t>of</w:t>
      </w:r>
      <w:r>
        <w:rPr>
          <w:spacing w:val="-15"/>
        </w:rPr>
        <w:t xml:space="preserve"> </w:t>
      </w:r>
      <w:r>
        <w:t>sleep</w:t>
      </w:r>
      <w:r>
        <w:rPr>
          <w:spacing w:val="-15"/>
        </w:rPr>
        <w:t xml:space="preserve"> </w:t>
      </w:r>
      <w:r>
        <w:t>by</w:t>
      </w:r>
      <w:r>
        <w:rPr>
          <w:spacing w:val="-15"/>
        </w:rPr>
        <w:t xml:space="preserve"> </w:t>
      </w:r>
      <w:r>
        <w:t>influencing</w:t>
      </w:r>
      <w:r>
        <w:rPr>
          <w:spacing w:val="-15"/>
        </w:rPr>
        <w:t xml:space="preserve"> </w:t>
      </w:r>
      <w:r>
        <w:t>serotonin</w:t>
      </w:r>
      <w:r>
        <w:rPr>
          <w:spacing w:val="-15"/>
        </w:rPr>
        <w:t xml:space="preserve"> </w:t>
      </w:r>
      <w:r>
        <w:t>and</w:t>
      </w:r>
      <w:r>
        <w:rPr>
          <w:spacing w:val="-15"/>
        </w:rPr>
        <w:t xml:space="preserve"> </w:t>
      </w:r>
      <w:r>
        <w:t>noradrenaline</w:t>
      </w:r>
      <w:r>
        <w:rPr>
          <w:spacing w:val="-15"/>
        </w:rPr>
        <w:t xml:space="preserve"> </w:t>
      </w:r>
      <w:r>
        <w:t>levels;</w:t>
      </w:r>
      <w:r>
        <w:rPr>
          <w:spacing w:val="-15"/>
        </w:rPr>
        <w:t xml:space="preserve"> </w:t>
      </w:r>
      <w:r>
        <w:t>Valepotriates often</w:t>
      </w:r>
      <w:r>
        <w:rPr>
          <w:spacing w:val="-13"/>
        </w:rPr>
        <w:t xml:space="preserve"> </w:t>
      </w:r>
      <w:r>
        <w:t>induces</w:t>
      </w:r>
      <w:r>
        <w:rPr>
          <w:spacing w:val="-11"/>
        </w:rPr>
        <w:t xml:space="preserve"> </w:t>
      </w:r>
      <w:r>
        <w:t>improved</w:t>
      </w:r>
      <w:r>
        <w:rPr>
          <w:spacing w:val="-13"/>
        </w:rPr>
        <w:t xml:space="preserve"> </w:t>
      </w:r>
      <w:r>
        <w:t>sleep</w:t>
      </w:r>
      <w:r>
        <w:rPr>
          <w:spacing w:val="-13"/>
        </w:rPr>
        <w:t xml:space="preserve"> </w:t>
      </w:r>
      <w:r>
        <w:t>and</w:t>
      </w:r>
      <w:r>
        <w:rPr>
          <w:spacing w:val="-11"/>
        </w:rPr>
        <w:t xml:space="preserve"> </w:t>
      </w:r>
      <w:r>
        <w:t>pain</w:t>
      </w:r>
      <w:r>
        <w:rPr>
          <w:spacing w:val="-13"/>
        </w:rPr>
        <w:t xml:space="preserve"> </w:t>
      </w:r>
      <w:r>
        <w:t>relief,</w:t>
      </w:r>
      <w:r>
        <w:rPr>
          <w:spacing w:val="-11"/>
        </w:rPr>
        <w:t xml:space="preserve"> </w:t>
      </w:r>
      <w:r>
        <w:t>and</w:t>
      </w:r>
      <w:r>
        <w:rPr>
          <w:spacing w:val="-13"/>
        </w:rPr>
        <w:t xml:space="preserve"> </w:t>
      </w:r>
      <w:r>
        <w:t>drugs</w:t>
      </w:r>
      <w:r>
        <w:rPr>
          <w:spacing w:val="-11"/>
        </w:rPr>
        <w:t xml:space="preserve"> </w:t>
      </w:r>
      <w:r>
        <w:t>such</w:t>
      </w:r>
      <w:r>
        <w:rPr>
          <w:spacing w:val="-11"/>
        </w:rPr>
        <w:t xml:space="preserve"> </w:t>
      </w:r>
      <w:r>
        <w:t>as</w:t>
      </w:r>
      <w:r>
        <w:rPr>
          <w:spacing w:val="-13"/>
        </w:rPr>
        <w:t xml:space="preserve"> </w:t>
      </w:r>
      <w:proofErr w:type="spellStart"/>
      <w:r>
        <w:t>Baldrinal</w:t>
      </w:r>
      <w:proofErr w:type="spellEnd"/>
      <w:r>
        <w:rPr>
          <w:spacing w:val="-10"/>
        </w:rPr>
        <w:t xml:space="preserve"> </w:t>
      </w:r>
      <w:r>
        <w:t>and</w:t>
      </w:r>
      <w:r>
        <w:rPr>
          <w:spacing w:val="-13"/>
        </w:rPr>
        <w:t xml:space="preserve"> </w:t>
      </w:r>
      <w:proofErr w:type="spellStart"/>
      <w:r>
        <w:t>Homobaldrinal</w:t>
      </w:r>
      <w:proofErr w:type="spellEnd"/>
      <w:r>
        <w:rPr>
          <w:spacing w:val="-13"/>
        </w:rPr>
        <w:t xml:space="preserve"> </w:t>
      </w:r>
      <w:r>
        <w:t>from its</w:t>
      </w:r>
      <w:r>
        <w:rPr>
          <w:spacing w:val="-5"/>
        </w:rPr>
        <w:t xml:space="preserve"> </w:t>
      </w:r>
      <w:r>
        <w:t>study</w:t>
      </w:r>
      <w:r>
        <w:rPr>
          <w:spacing w:val="-10"/>
        </w:rPr>
        <w:t xml:space="preserve"> </w:t>
      </w:r>
      <w:r>
        <w:t>cause</w:t>
      </w:r>
      <w:r>
        <w:rPr>
          <w:spacing w:val="-3"/>
        </w:rPr>
        <w:t xml:space="preserve"> </w:t>
      </w:r>
      <w:r>
        <w:t>symptoms</w:t>
      </w:r>
      <w:r>
        <w:rPr>
          <w:spacing w:val="-2"/>
        </w:rPr>
        <w:t xml:space="preserve"> </w:t>
      </w:r>
      <w:r>
        <w:t>of</w:t>
      </w:r>
      <w:r>
        <w:rPr>
          <w:spacing w:val="-6"/>
        </w:rPr>
        <w:t xml:space="preserve"> </w:t>
      </w:r>
      <w:r>
        <w:t>anxiety</w:t>
      </w:r>
      <w:r>
        <w:rPr>
          <w:spacing w:val="-10"/>
        </w:rPr>
        <w:t xml:space="preserve"> </w:t>
      </w:r>
      <w:r>
        <w:t>to</w:t>
      </w:r>
      <w:r>
        <w:rPr>
          <w:spacing w:val="-4"/>
        </w:rPr>
        <w:t xml:space="preserve"> </w:t>
      </w:r>
      <w:r>
        <w:t>be</w:t>
      </w:r>
      <w:r>
        <w:rPr>
          <w:spacing w:val="-6"/>
        </w:rPr>
        <w:t xml:space="preserve"> </w:t>
      </w:r>
      <w:r>
        <w:t>decreased.</w:t>
      </w:r>
      <w:r>
        <w:rPr>
          <w:spacing w:val="-5"/>
        </w:rPr>
        <w:t xml:space="preserve"> </w:t>
      </w:r>
      <w:r>
        <w:t>The</w:t>
      </w:r>
      <w:r>
        <w:rPr>
          <w:spacing w:val="-6"/>
        </w:rPr>
        <w:t xml:space="preserve"> </w:t>
      </w:r>
      <w:r>
        <w:t>highest</w:t>
      </w:r>
      <w:r>
        <w:rPr>
          <w:spacing w:val="-4"/>
        </w:rPr>
        <w:t xml:space="preserve"> </w:t>
      </w:r>
      <w:r>
        <w:t>impact</w:t>
      </w:r>
      <w:r>
        <w:rPr>
          <w:spacing w:val="-4"/>
        </w:rPr>
        <w:t xml:space="preserve"> </w:t>
      </w:r>
      <w:r>
        <w:t>of</w:t>
      </w:r>
      <w:r>
        <w:rPr>
          <w:spacing w:val="-2"/>
        </w:rPr>
        <w:t xml:space="preserve"> </w:t>
      </w:r>
      <w:r>
        <w:t>valerian</w:t>
      </w:r>
      <w:r>
        <w:rPr>
          <w:spacing w:val="-5"/>
        </w:rPr>
        <w:t xml:space="preserve"> </w:t>
      </w:r>
      <w:r>
        <w:t>is</w:t>
      </w:r>
      <w:r>
        <w:rPr>
          <w:spacing w:val="-4"/>
        </w:rPr>
        <w:t xml:space="preserve"> </w:t>
      </w:r>
      <w:r>
        <w:t>to</w:t>
      </w:r>
      <w:r>
        <w:rPr>
          <w:spacing w:val="-4"/>
        </w:rPr>
        <w:t xml:space="preserve"> </w:t>
      </w:r>
      <w:r>
        <w:t>raise</w:t>
      </w:r>
      <w:r>
        <w:rPr>
          <w:spacing w:val="-6"/>
        </w:rPr>
        <w:t xml:space="preserve"> </w:t>
      </w:r>
      <w:r>
        <w:t xml:space="preserve">the amount of GABA, where distress therapy can be accomplished by reducing the activation of the </w:t>
      </w:r>
      <w:proofErr w:type="spellStart"/>
      <w:r>
        <w:t>vagus</w:t>
      </w:r>
      <w:proofErr w:type="spellEnd"/>
      <w:r>
        <w:t xml:space="preserve"> nerve by raising the level of GABA [28].</w:t>
      </w:r>
    </w:p>
    <w:p w14:paraId="70D164CE" w14:textId="77777777" w:rsidR="004A282F" w:rsidRDefault="004A282F">
      <w:pPr>
        <w:spacing w:line="360" w:lineRule="auto"/>
        <w:sectPr w:rsidR="004A282F">
          <w:pgSz w:w="12240" w:h="15840"/>
          <w:pgMar w:top="1340" w:right="1300" w:bottom="280" w:left="1300" w:header="751" w:footer="0" w:gutter="0"/>
          <w:cols w:space="720"/>
        </w:sectPr>
      </w:pPr>
    </w:p>
    <w:p w14:paraId="2C153104" w14:textId="77777777" w:rsidR="004A282F" w:rsidRDefault="00000000">
      <w:pPr>
        <w:pStyle w:val="BodyText"/>
        <w:spacing w:before="90" w:line="360" w:lineRule="auto"/>
        <w:ind w:right="133" w:firstLine="566"/>
      </w:pPr>
      <w:r>
        <w:lastRenderedPageBreak/>
        <w:t xml:space="preserve">The Inflammatory Bowel Disease (IBD) used to be a multifactorial recurrent intestinal illness which may get categorized in 2 major health situations: </w:t>
      </w:r>
      <w:proofErr w:type="spellStart"/>
      <w:r>
        <w:t>i</w:t>
      </w:r>
      <w:proofErr w:type="spellEnd"/>
      <w:r>
        <w:t>) Crohn's disease (CD) that predominantly</w:t>
      </w:r>
      <w:r>
        <w:rPr>
          <w:spacing w:val="-5"/>
        </w:rPr>
        <w:t xml:space="preserve"> </w:t>
      </w:r>
      <w:r>
        <w:t>involves the</w:t>
      </w:r>
      <w:r>
        <w:rPr>
          <w:spacing w:val="-1"/>
        </w:rPr>
        <w:t xml:space="preserve"> </w:t>
      </w:r>
      <w:r>
        <w:t>colon in addition to small intestine, as well as colitis ulcerative</w:t>
      </w:r>
      <w:r>
        <w:rPr>
          <w:spacing w:val="-1"/>
        </w:rPr>
        <w:t xml:space="preserve"> </w:t>
      </w:r>
      <w:r>
        <w:t>(CU). Subtypes of IBD get distinguished by</w:t>
      </w:r>
      <w:r>
        <w:rPr>
          <w:spacing w:val="-1"/>
        </w:rPr>
        <w:t xml:space="preserve"> </w:t>
      </w:r>
      <w:r>
        <w:t xml:space="preserve">persistent gastrointestinal tract inflammation with frequent remission and relapse periods. IBD is a prevalent disease, with over 1 million people reported to be impacted in the US and 2.5 million in Europe [29]. The full IBD </w:t>
      </w:r>
      <w:proofErr w:type="spellStart"/>
      <w:r>
        <w:t>aetiology</w:t>
      </w:r>
      <w:proofErr w:type="spellEnd"/>
      <w:r>
        <w:t xml:space="preserve"> and pathogenesis continue</w:t>
      </w:r>
      <w:r>
        <w:rPr>
          <w:spacing w:val="-4"/>
        </w:rPr>
        <w:t xml:space="preserve"> </w:t>
      </w:r>
      <w:r>
        <w:t>to</w:t>
      </w:r>
      <w:r>
        <w:rPr>
          <w:spacing w:val="-3"/>
        </w:rPr>
        <w:t xml:space="preserve"> </w:t>
      </w:r>
      <w:r>
        <w:t>be</w:t>
      </w:r>
      <w:r>
        <w:rPr>
          <w:spacing w:val="-2"/>
        </w:rPr>
        <w:t xml:space="preserve"> </w:t>
      </w:r>
      <w:r>
        <w:t>explained</w:t>
      </w:r>
      <w:r>
        <w:rPr>
          <w:spacing w:val="-1"/>
        </w:rPr>
        <w:t xml:space="preserve"> </w:t>
      </w:r>
      <w:r>
        <w:t>at</w:t>
      </w:r>
      <w:r>
        <w:rPr>
          <w:spacing w:val="-3"/>
        </w:rPr>
        <w:t xml:space="preserve"> </w:t>
      </w:r>
      <w:r>
        <w:t>present.</w:t>
      </w:r>
      <w:r>
        <w:rPr>
          <w:spacing w:val="-1"/>
        </w:rPr>
        <w:t xml:space="preserve"> </w:t>
      </w:r>
      <w:r>
        <w:t>Meanwhile</w:t>
      </w:r>
      <w:r>
        <w:rPr>
          <w:spacing w:val="-3"/>
        </w:rPr>
        <w:t xml:space="preserve"> </w:t>
      </w:r>
      <w:r>
        <w:t>the</w:t>
      </w:r>
      <w:r>
        <w:rPr>
          <w:spacing w:val="-4"/>
        </w:rPr>
        <w:t xml:space="preserve"> </w:t>
      </w:r>
      <w:r>
        <w:t>incidence</w:t>
      </w:r>
      <w:r>
        <w:rPr>
          <w:spacing w:val="-4"/>
        </w:rPr>
        <w:t xml:space="preserve"> </w:t>
      </w:r>
      <w:r>
        <w:t>has</w:t>
      </w:r>
      <w:r>
        <w:rPr>
          <w:spacing w:val="-3"/>
        </w:rPr>
        <w:t xml:space="preserve"> </w:t>
      </w:r>
      <w:r>
        <w:t>risen gradually</w:t>
      </w:r>
      <w:r>
        <w:rPr>
          <w:spacing w:val="-6"/>
        </w:rPr>
        <w:t xml:space="preserve"> </w:t>
      </w:r>
      <w:r>
        <w:t>worldwide</w:t>
      </w:r>
      <w:r>
        <w:rPr>
          <w:spacing w:val="-1"/>
        </w:rPr>
        <w:t xml:space="preserve"> </w:t>
      </w:r>
      <w:r>
        <w:t>[30]. While</w:t>
      </w:r>
      <w:r>
        <w:rPr>
          <w:spacing w:val="-8"/>
        </w:rPr>
        <w:t xml:space="preserve"> </w:t>
      </w:r>
      <w:r>
        <w:t>the</w:t>
      </w:r>
      <w:r>
        <w:rPr>
          <w:spacing w:val="-8"/>
        </w:rPr>
        <w:t xml:space="preserve"> </w:t>
      </w:r>
      <w:r>
        <w:t>UC</w:t>
      </w:r>
      <w:r>
        <w:rPr>
          <w:spacing w:val="-7"/>
        </w:rPr>
        <w:t xml:space="preserve"> </w:t>
      </w:r>
      <w:r>
        <w:t>as</w:t>
      </w:r>
      <w:r>
        <w:rPr>
          <w:spacing w:val="-7"/>
        </w:rPr>
        <w:t xml:space="preserve"> </w:t>
      </w:r>
      <w:r>
        <w:t>well</w:t>
      </w:r>
      <w:r>
        <w:rPr>
          <w:spacing w:val="-7"/>
        </w:rPr>
        <w:t xml:space="preserve"> </w:t>
      </w:r>
      <w:r>
        <w:t>as</w:t>
      </w:r>
      <w:r>
        <w:rPr>
          <w:spacing w:val="-7"/>
        </w:rPr>
        <w:t xml:space="preserve"> </w:t>
      </w:r>
      <w:r>
        <w:t>the</w:t>
      </w:r>
      <w:r>
        <w:rPr>
          <w:spacing w:val="-8"/>
        </w:rPr>
        <w:t xml:space="preserve"> </w:t>
      </w:r>
      <w:r>
        <w:t>CD</w:t>
      </w:r>
      <w:r>
        <w:rPr>
          <w:spacing w:val="-8"/>
        </w:rPr>
        <w:t xml:space="preserve"> </w:t>
      </w:r>
      <w:r>
        <w:t>seem</w:t>
      </w:r>
      <w:r>
        <w:rPr>
          <w:spacing w:val="-7"/>
        </w:rPr>
        <w:t xml:space="preserve"> </w:t>
      </w:r>
      <w:r>
        <w:t>distinct</w:t>
      </w:r>
      <w:r>
        <w:rPr>
          <w:spacing w:val="-7"/>
        </w:rPr>
        <w:t xml:space="preserve"> </w:t>
      </w:r>
      <w:r>
        <w:t>with</w:t>
      </w:r>
      <w:r>
        <w:rPr>
          <w:spacing w:val="-5"/>
        </w:rPr>
        <w:t xml:space="preserve"> </w:t>
      </w:r>
      <w:r>
        <w:t>the</w:t>
      </w:r>
      <w:r>
        <w:rPr>
          <w:spacing w:val="-8"/>
        </w:rPr>
        <w:t xml:space="preserve"> </w:t>
      </w:r>
      <w:r>
        <w:t>medical</w:t>
      </w:r>
      <w:r>
        <w:rPr>
          <w:spacing w:val="-7"/>
        </w:rPr>
        <w:t xml:space="preserve"> </w:t>
      </w:r>
      <w:r>
        <w:t>appearance,</w:t>
      </w:r>
      <w:r>
        <w:rPr>
          <w:spacing w:val="-5"/>
        </w:rPr>
        <w:t xml:space="preserve"> </w:t>
      </w:r>
      <w:r>
        <w:t>scholars</w:t>
      </w:r>
      <w:r>
        <w:rPr>
          <w:spacing w:val="-7"/>
        </w:rPr>
        <w:t xml:space="preserve"> </w:t>
      </w:r>
      <w:r>
        <w:t>agree</w:t>
      </w:r>
      <w:r>
        <w:rPr>
          <w:spacing w:val="-6"/>
        </w:rPr>
        <w:t xml:space="preserve"> </w:t>
      </w:r>
      <w:r>
        <w:t>as</w:t>
      </w:r>
      <w:r>
        <w:rPr>
          <w:spacing w:val="-7"/>
        </w:rPr>
        <w:t xml:space="preserve"> </w:t>
      </w:r>
      <w:r>
        <w:t>their pathogenesis might include similar risk factors [31].</w:t>
      </w:r>
    </w:p>
    <w:p w14:paraId="44063BCC" w14:textId="7C06633E" w:rsidR="004A282F" w:rsidRDefault="00000000">
      <w:pPr>
        <w:pStyle w:val="BodyText"/>
        <w:spacing w:before="201" w:line="360" w:lineRule="auto"/>
        <w:ind w:right="136" w:firstLine="566"/>
      </w:pPr>
      <w:r>
        <w:t>Current studies got conducted at the relationship pertaining to host chromosomal vulnerability, immunological irregularities, main function of gut microbiota (GM) plus the metabolites generated, as well as distinct ecological aspects. Maximum researched bacterial metabolites</w:t>
      </w:r>
      <w:r>
        <w:rPr>
          <w:spacing w:val="-8"/>
        </w:rPr>
        <w:t xml:space="preserve"> </w:t>
      </w:r>
      <w:r>
        <w:t>in</w:t>
      </w:r>
      <w:r>
        <w:rPr>
          <w:spacing w:val="-8"/>
        </w:rPr>
        <w:t xml:space="preserve"> </w:t>
      </w:r>
      <w:r>
        <w:t>IBD</w:t>
      </w:r>
      <w:r>
        <w:rPr>
          <w:spacing w:val="-9"/>
        </w:rPr>
        <w:t xml:space="preserve"> </w:t>
      </w:r>
      <w:r>
        <w:t>remain</w:t>
      </w:r>
      <w:r>
        <w:rPr>
          <w:spacing w:val="-8"/>
        </w:rPr>
        <w:t xml:space="preserve"> </w:t>
      </w:r>
      <w:r>
        <w:t>Short</w:t>
      </w:r>
      <w:r>
        <w:rPr>
          <w:spacing w:val="-11"/>
        </w:rPr>
        <w:t xml:space="preserve"> </w:t>
      </w:r>
      <w:r>
        <w:t>Chain</w:t>
      </w:r>
      <w:r>
        <w:rPr>
          <w:spacing w:val="-8"/>
        </w:rPr>
        <w:t xml:space="preserve"> </w:t>
      </w:r>
      <w:r>
        <w:t>Fatty</w:t>
      </w:r>
      <w:r>
        <w:rPr>
          <w:spacing w:val="-14"/>
        </w:rPr>
        <w:t xml:space="preserve"> </w:t>
      </w:r>
      <w:r>
        <w:t>Acids.</w:t>
      </w:r>
      <w:r>
        <w:rPr>
          <w:spacing w:val="-8"/>
        </w:rPr>
        <w:t xml:space="preserve"> </w:t>
      </w:r>
      <w:r>
        <w:t>These</w:t>
      </w:r>
      <w:r>
        <w:rPr>
          <w:spacing w:val="-9"/>
        </w:rPr>
        <w:t xml:space="preserve"> </w:t>
      </w:r>
      <w:r>
        <w:t>are</w:t>
      </w:r>
      <w:r>
        <w:rPr>
          <w:spacing w:val="-10"/>
        </w:rPr>
        <w:t xml:space="preserve"> </w:t>
      </w:r>
      <w:r>
        <w:t>secondary</w:t>
      </w:r>
      <w:r>
        <w:rPr>
          <w:spacing w:val="-14"/>
        </w:rPr>
        <w:t xml:space="preserve"> </w:t>
      </w:r>
      <w:r>
        <w:t>metabolites</w:t>
      </w:r>
      <w:r>
        <w:rPr>
          <w:spacing w:val="-8"/>
        </w:rPr>
        <w:t xml:space="preserve"> </w:t>
      </w:r>
      <w:r>
        <w:t>produced</w:t>
      </w:r>
      <w:r>
        <w:rPr>
          <w:spacing w:val="-8"/>
        </w:rPr>
        <w:t xml:space="preserve"> </w:t>
      </w:r>
      <w:r>
        <w:t xml:space="preserve">by fermentation by the GM of dietary substrates such as proteins, peptides, resistant starches, and undigested fibres. To date compromised SCFAs-fermentative mechanisms got correlated by </w:t>
      </w:r>
      <w:proofErr w:type="spellStart"/>
      <w:r>
        <w:t>dysbiotic</w:t>
      </w:r>
      <w:proofErr w:type="spellEnd"/>
      <w:r>
        <w:t xml:space="preserve"> disease in IBD patients, suggesting a reduced volume of SCFAs-producing bacteria as well as lower volume pertaining to </w:t>
      </w:r>
      <w:proofErr w:type="spellStart"/>
      <w:r>
        <w:t>faecal</w:t>
      </w:r>
      <w:proofErr w:type="spellEnd"/>
      <w:r>
        <w:t xml:space="preserve"> SCFAs [32]. In addition, this development of SCFAs has been correlated with a decreased risk of IBD [33]. Short Chain Fatty Acids used to be a category of fatty acids comprising fewer than 6 carbon atoms, including propionic as well as </w:t>
      </w:r>
      <w:proofErr w:type="spellStart"/>
      <w:r>
        <w:t>Pentanoic</w:t>
      </w:r>
      <w:proofErr w:type="spellEnd"/>
      <w:r>
        <w:t xml:space="preserve"> acid whose development, on the lines of the availability or non-availability as well as concentration</w:t>
      </w:r>
      <w:r>
        <w:rPr>
          <w:spacing w:val="-13"/>
        </w:rPr>
        <w:t xml:space="preserve"> </w:t>
      </w:r>
      <w:r>
        <w:t>of</w:t>
      </w:r>
      <w:r>
        <w:rPr>
          <w:spacing w:val="-11"/>
        </w:rPr>
        <w:t xml:space="preserve"> </w:t>
      </w:r>
      <w:r w:rsidR="00377846">
        <w:t>commensal</w:t>
      </w:r>
      <w:r>
        <w:rPr>
          <w:spacing w:val="-10"/>
        </w:rPr>
        <w:t xml:space="preserve"> </w:t>
      </w:r>
      <w:r>
        <w:t>bacteria,</w:t>
      </w:r>
      <w:r>
        <w:rPr>
          <w:spacing w:val="-11"/>
        </w:rPr>
        <w:t xml:space="preserve"> </w:t>
      </w:r>
      <w:r>
        <w:t>is</w:t>
      </w:r>
      <w:r>
        <w:rPr>
          <w:spacing w:val="-10"/>
        </w:rPr>
        <w:t xml:space="preserve"> </w:t>
      </w:r>
      <w:r>
        <w:t>affected</w:t>
      </w:r>
      <w:r>
        <w:rPr>
          <w:spacing w:val="-11"/>
        </w:rPr>
        <w:t xml:space="preserve"> </w:t>
      </w:r>
      <w:r>
        <w:t>by</w:t>
      </w:r>
      <w:r>
        <w:rPr>
          <w:spacing w:val="-15"/>
        </w:rPr>
        <w:t xml:space="preserve"> </w:t>
      </w:r>
      <w:r>
        <w:t>several</w:t>
      </w:r>
      <w:r>
        <w:rPr>
          <w:spacing w:val="-10"/>
        </w:rPr>
        <w:t xml:space="preserve"> </w:t>
      </w:r>
      <w:r>
        <w:t>factors,</w:t>
      </w:r>
      <w:r>
        <w:rPr>
          <w:spacing w:val="-10"/>
        </w:rPr>
        <w:t xml:space="preserve"> </w:t>
      </w:r>
      <w:r>
        <w:t>like</w:t>
      </w:r>
      <w:r>
        <w:rPr>
          <w:spacing w:val="-12"/>
        </w:rPr>
        <w:t xml:space="preserve"> </w:t>
      </w:r>
      <w:r>
        <w:t>host</w:t>
      </w:r>
      <w:r>
        <w:rPr>
          <w:spacing w:val="-12"/>
        </w:rPr>
        <w:t xml:space="preserve"> </w:t>
      </w:r>
      <w:r>
        <w:t>diet</w:t>
      </w:r>
      <w:r>
        <w:rPr>
          <w:spacing w:val="-11"/>
        </w:rPr>
        <w:t xml:space="preserve"> </w:t>
      </w:r>
      <w:r>
        <w:t>as</w:t>
      </w:r>
      <w:r>
        <w:rPr>
          <w:spacing w:val="-10"/>
        </w:rPr>
        <w:t xml:space="preserve"> </w:t>
      </w:r>
      <w:r>
        <w:t>well as Gut Microbiota variety [34].</w:t>
      </w:r>
    </w:p>
    <w:p w14:paraId="3E30D6AE" w14:textId="77777777" w:rsidR="004A282F" w:rsidRDefault="00000000">
      <w:pPr>
        <w:pStyle w:val="BodyText"/>
        <w:spacing w:before="199" w:line="360" w:lineRule="auto"/>
        <w:ind w:right="137" w:firstLine="566"/>
      </w:pPr>
      <w:r>
        <w:t>The Propionate is mostly formulated with the help of associates of Bacteroidetes. Short Chain</w:t>
      </w:r>
      <w:r>
        <w:rPr>
          <w:spacing w:val="-9"/>
        </w:rPr>
        <w:t xml:space="preserve"> </w:t>
      </w:r>
      <w:r>
        <w:t>Fatty</w:t>
      </w:r>
      <w:r>
        <w:rPr>
          <w:spacing w:val="-12"/>
        </w:rPr>
        <w:t xml:space="preserve"> </w:t>
      </w:r>
      <w:r>
        <w:t>Acids</w:t>
      </w:r>
      <w:r>
        <w:rPr>
          <w:spacing w:val="-9"/>
        </w:rPr>
        <w:t xml:space="preserve"> </w:t>
      </w:r>
      <w:r>
        <w:t>may</w:t>
      </w:r>
      <w:r>
        <w:rPr>
          <w:spacing w:val="-12"/>
        </w:rPr>
        <w:t xml:space="preserve"> </w:t>
      </w:r>
      <w:r>
        <w:t>get</w:t>
      </w:r>
      <w:r>
        <w:rPr>
          <w:spacing w:val="-9"/>
        </w:rPr>
        <w:t xml:space="preserve"> </w:t>
      </w:r>
      <w:r>
        <w:t>used</w:t>
      </w:r>
      <w:r>
        <w:rPr>
          <w:spacing w:val="-10"/>
        </w:rPr>
        <w:t xml:space="preserve"> </w:t>
      </w:r>
      <w:r>
        <w:t>like</w:t>
      </w:r>
      <w:r>
        <w:rPr>
          <w:spacing w:val="-11"/>
        </w:rPr>
        <w:t xml:space="preserve"> </w:t>
      </w:r>
      <w:r>
        <w:t>energy</w:t>
      </w:r>
      <w:r>
        <w:rPr>
          <w:spacing w:val="-14"/>
        </w:rPr>
        <w:t xml:space="preserve"> </w:t>
      </w:r>
      <w:r>
        <w:t>supply</w:t>
      </w:r>
      <w:r>
        <w:rPr>
          <w:spacing w:val="-12"/>
        </w:rPr>
        <w:t xml:space="preserve"> </w:t>
      </w:r>
      <w:r>
        <w:t>with</w:t>
      </w:r>
      <w:r>
        <w:rPr>
          <w:spacing w:val="-9"/>
        </w:rPr>
        <w:t xml:space="preserve"> </w:t>
      </w:r>
      <w:r>
        <w:t>the</w:t>
      </w:r>
      <w:r>
        <w:rPr>
          <w:spacing w:val="-10"/>
        </w:rPr>
        <w:t xml:space="preserve"> </w:t>
      </w:r>
      <w:r>
        <w:t>colonocytes</w:t>
      </w:r>
      <w:r>
        <w:rPr>
          <w:spacing w:val="-10"/>
        </w:rPr>
        <w:t xml:space="preserve"> </w:t>
      </w:r>
      <w:r>
        <w:t>inside</w:t>
      </w:r>
      <w:r>
        <w:rPr>
          <w:spacing w:val="-10"/>
        </w:rPr>
        <w:t xml:space="preserve"> </w:t>
      </w:r>
      <w:r>
        <w:t>the</w:t>
      </w:r>
      <w:r>
        <w:rPr>
          <w:spacing w:val="-10"/>
        </w:rPr>
        <w:t xml:space="preserve"> </w:t>
      </w:r>
      <w:r>
        <w:t>eukaryotic</w:t>
      </w:r>
      <w:r>
        <w:rPr>
          <w:spacing w:val="-11"/>
        </w:rPr>
        <w:t xml:space="preserve"> </w:t>
      </w:r>
      <w:r>
        <w:t>host or else they may get transmitted to the circulation of the blood as well as different tissues. Amusingly,</w:t>
      </w:r>
      <w:r>
        <w:rPr>
          <w:spacing w:val="-6"/>
        </w:rPr>
        <w:t xml:space="preserve"> </w:t>
      </w:r>
      <w:r>
        <w:t>there</w:t>
      </w:r>
      <w:r>
        <w:rPr>
          <w:spacing w:val="-4"/>
        </w:rPr>
        <w:t xml:space="preserve"> </w:t>
      </w:r>
      <w:r>
        <w:t>are</w:t>
      </w:r>
      <w:r>
        <w:rPr>
          <w:spacing w:val="-8"/>
        </w:rPr>
        <w:t xml:space="preserve"> </w:t>
      </w:r>
      <w:r>
        <w:t>different</w:t>
      </w:r>
      <w:r>
        <w:rPr>
          <w:spacing w:val="-5"/>
        </w:rPr>
        <w:t xml:space="preserve"> </w:t>
      </w:r>
      <w:r>
        <w:t>output</w:t>
      </w:r>
      <w:r>
        <w:rPr>
          <w:spacing w:val="-5"/>
        </w:rPr>
        <w:t xml:space="preserve"> </w:t>
      </w:r>
      <w:r>
        <w:t>ratios</w:t>
      </w:r>
      <w:r>
        <w:rPr>
          <w:spacing w:val="-6"/>
        </w:rPr>
        <w:t xml:space="preserve"> </w:t>
      </w:r>
      <w:r>
        <w:t>and</w:t>
      </w:r>
      <w:r>
        <w:rPr>
          <w:spacing w:val="-6"/>
        </w:rPr>
        <w:t xml:space="preserve"> </w:t>
      </w:r>
      <w:r>
        <w:t>physiological</w:t>
      </w:r>
      <w:r>
        <w:rPr>
          <w:spacing w:val="-5"/>
        </w:rPr>
        <w:t xml:space="preserve"> </w:t>
      </w:r>
      <w:r>
        <w:t>processes</w:t>
      </w:r>
      <w:r>
        <w:rPr>
          <w:spacing w:val="-6"/>
        </w:rPr>
        <w:t xml:space="preserve"> </w:t>
      </w:r>
      <w:r>
        <w:t>of</w:t>
      </w:r>
      <w:r>
        <w:rPr>
          <w:spacing w:val="-7"/>
        </w:rPr>
        <w:t xml:space="preserve"> </w:t>
      </w:r>
      <w:r>
        <w:t>the</w:t>
      </w:r>
      <w:r>
        <w:rPr>
          <w:spacing w:val="-7"/>
        </w:rPr>
        <w:t xml:space="preserve"> </w:t>
      </w:r>
      <w:r>
        <w:t>major</w:t>
      </w:r>
      <w:r>
        <w:rPr>
          <w:spacing w:val="-7"/>
        </w:rPr>
        <w:t xml:space="preserve"> </w:t>
      </w:r>
      <w:r>
        <w:t>SCFAs</w:t>
      </w:r>
      <w:r>
        <w:rPr>
          <w:spacing w:val="-6"/>
        </w:rPr>
        <w:t xml:space="preserve"> </w:t>
      </w:r>
      <w:r>
        <w:t>(i.e., propionate)</w:t>
      </w:r>
      <w:r>
        <w:rPr>
          <w:spacing w:val="-2"/>
        </w:rPr>
        <w:t xml:space="preserve"> </w:t>
      </w:r>
      <w:r>
        <w:t>as well as the</w:t>
      </w:r>
      <w:r>
        <w:rPr>
          <w:spacing w:val="-1"/>
        </w:rPr>
        <w:t xml:space="preserve"> </w:t>
      </w:r>
      <w:r>
        <w:t>concluding</w:t>
      </w:r>
      <w:r>
        <w:rPr>
          <w:spacing w:val="-3"/>
        </w:rPr>
        <w:t xml:space="preserve"> </w:t>
      </w:r>
      <w:r>
        <w:t>configuration provided by</w:t>
      </w:r>
      <w:r>
        <w:rPr>
          <w:spacing w:val="-5"/>
        </w:rPr>
        <w:t xml:space="preserve"> </w:t>
      </w:r>
      <w:r>
        <w:t>the acids will vary</w:t>
      </w:r>
      <w:r>
        <w:rPr>
          <w:spacing w:val="-5"/>
        </w:rPr>
        <w:t xml:space="preserve"> </w:t>
      </w:r>
      <w:r>
        <w:t>in entire gut's numerous locations. In both the large and small intestines, propionate is observed in depth, although</w:t>
      </w:r>
      <w:r>
        <w:rPr>
          <w:spacing w:val="-13"/>
        </w:rPr>
        <w:t xml:space="preserve"> </w:t>
      </w:r>
      <w:r>
        <w:t>a</w:t>
      </w:r>
      <w:r>
        <w:rPr>
          <w:spacing w:val="-14"/>
        </w:rPr>
        <w:t xml:space="preserve"> </w:t>
      </w:r>
      <w:r>
        <w:t>higher</w:t>
      </w:r>
      <w:r>
        <w:rPr>
          <w:spacing w:val="-14"/>
        </w:rPr>
        <w:t xml:space="preserve"> </w:t>
      </w:r>
      <w:r>
        <w:t>butyrate</w:t>
      </w:r>
      <w:r>
        <w:rPr>
          <w:spacing w:val="-14"/>
        </w:rPr>
        <w:t xml:space="preserve"> </w:t>
      </w:r>
      <w:r>
        <w:t>content</w:t>
      </w:r>
      <w:r>
        <w:rPr>
          <w:spacing w:val="-13"/>
        </w:rPr>
        <w:t xml:space="preserve"> </w:t>
      </w:r>
      <w:r>
        <w:t>has</w:t>
      </w:r>
      <w:r>
        <w:rPr>
          <w:spacing w:val="-13"/>
        </w:rPr>
        <w:t xml:space="preserve"> </w:t>
      </w:r>
      <w:r>
        <w:t>been</w:t>
      </w:r>
      <w:r>
        <w:rPr>
          <w:spacing w:val="-12"/>
        </w:rPr>
        <w:t xml:space="preserve"> </w:t>
      </w:r>
      <w:r>
        <w:t>found</w:t>
      </w:r>
      <w:r>
        <w:rPr>
          <w:spacing w:val="-13"/>
        </w:rPr>
        <w:t xml:space="preserve"> </w:t>
      </w:r>
      <w:r>
        <w:t>in</w:t>
      </w:r>
      <w:r>
        <w:rPr>
          <w:spacing w:val="-13"/>
        </w:rPr>
        <w:t xml:space="preserve"> </w:t>
      </w:r>
      <w:r>
        <w:t>the</w:t>
      </w:r>
      <w:r>
        <w:rPr>
          <w:spacing w:val="-14"/>
        </w:rPr>
        <w:t xml:space="preserve"> </w:t>
      </w:r>
      <w:r>
        <w:t>cecum</w:t>
      </w:r>
      <w:r>
        <w:rPr>
          <w:spacing w:val="-13"/>
        </w:rPr>
        <w:t xml:space="preserve"> </w:t>
      </w:r>
      <w:r>
        <w:t>and</w:t>
      </w:r>
      <w:r>
        <w:rPr>
          <w:spacing w:val="-13"/>
        </w:rPr>
        <w:t xml:space="preserve"> </w:t>
      </w:r>
      <w:r>
        <w:t>colon</w:t>
      </w:r>
      <w:r>
        <w:rPr>
          <w:spacing w:val="-10"/>
        </w:rPr>
        <w:t xml:space="preserve"> </w:t>
      </w:r>
      <w:r>
        <w:t>[35].</w:t>
      </w:r>
      <w:r>
        <w:rPr>
          <w:spacing w:val="-13"/>
        </w:rPr>
        <w:t xml:space="preserve"> </w:t>
      </w:r>
      <w:r>
        <w:t>As</w:t>
      </w:r>
      <w:r>
        <w:rPr>
          <w:spacing w:val="-13"/>
        </w:rPr>
        <w:t xml:space="preserve"> </w:t>
      </w:r>
      <w:r>
        <w:t>for</w:t>
      </w:r>
      <w:r>
        <w:rPr>
          <w:spacing w:val="-15"/>
        </w:rPr>
        <w:t xml:space="preserve"> </w:t>
      </w:r>
      <w:r>
        <w:t>the</w:t>
      </w:r>
      <w:r>
        <w:rPr>
          <w:spacing w:val="-14"/>
        </w:rPr>
        <w:t xml:space="preserve"> </w:t>
      </w:r>
      <w:r>
        <w:rPr>
          <w:spacing w:val="-2"/>
        </w:rPr>
        <w:t>synthesis</w:t>
      </w:r>
    </w:p>
    <w:p w14:paraId="72A89551" w14:textId="77777777" w:rsidR="004A282F" w:rsidRDefault="004A282F">
      <w:pPr>
        <w:spacing w:line="360" w:lineRule="auto"/>
        <w:sectPr w:rsidR="004A282F">
          <w:pgSz w:w="12240" w:h="15840"/>
          <w:pgMar w:top="1340" w:right="1300" w:bottom="280" w:left="1300" w:header="751" w:footer="0" w:gutter="0"/>
          <w:cols w:space="720"/>
        </w:sectPr>
      </w:pPr>
    </w:p>
    <w:p w14:paraId="487548E6" w14:textId="77777777" w:rsidR="004A282F" w:rsidRDefault="00000000">
      <w:pPr>
        <w:pStyle w:val="BodyText"/>
        <w:spacing w:before="90" w:line="360" w:lineRule="auto"/>
        <w:ind w:right="141"/>
      </w:pPr>
      <w:r>
        <w:lastRenderedPageBreak/>
        <w:t xml:space="preserve">of Short Chain Fatty Acids, propionate may be provided by Firmicutes via the lactate pathway and/or succinate pathway by Bacteroidetes </w:t>
      </w:r>
      <w:proofErr w:type="spellStart"/>
      <w:r>
        <w:t>phylumumetes</w:t>
      </w:r>
      <w:proofErr w:type="spellEnd"/>
      <w:r>
        <w:t xml:space="preserve"> [36].</w:t>
      </w:r>
    </w:p>
    <w:p w14:paraId="567A7ECA" w14:textId="3FD814F1" w:rsidR="004A282F" w:rsidRDefault="00000000">
      <w:pPr>
        <w:pStyle w:val="BodyText"/>
        <w:spacing w:before="199" w:line="360" w:lineRule="auto"/>
        <w:ind w:right="138" w:firstLine="566"/>
      </w:pPr>
      <w:r>
        <w:t>The recent discovery of the ability of Short Chain Fatty Acids to fix receptors like GPR41, GPR43 plus GPR109a (generally articulated in a wide variety of kinds of cells) has made it possible to understand the regulatory role of IBD SCFAs. Besides this, the usage of SCFAs by intestinal epithelial cells (IECs) as an energy supply, Short Chain Fatty Acids show modulating impact</w:t>
      </w:r>
      <w:r>
        <w:rPr>
          <w:spacing w:val="-1"/>
        </w:rPr>
        <w:t xml:space="preserve"> </w:t>
      </w:r>
      <w:r>
        <w:t>at</w:t>
      </w:r>
      <w:r>
        <w:rPr>
          <w:spacing w:val="-1"/>
        </w:rPr>
        <w:t xml:space="preserve"> </w:t>
      </w:r>
      <w:r>
        <w:t>the cells</w:t>
      </w:r>
      <w:r>
        <w:rPr>
          <w:spacing w:val="-1"/>
        </w:rPr>
        <w:t xml:space="preserve"> </w:t>
      </w:r>
      <w:r>
        <w:t xml:space="preserve">of </w:t>
      </w:r>
      <w:proofErr w:type="spellStart"/>
      <w:r>
        <w:t>defence</w:t>
      </w:r>
      <w:proofErr w:type="spellEnd"/>
      <w:r>
        <w:t xml:space="preserve"> mechanism.</w:t>
      </w:r>
      <w:r>
        <w:rPr>
          <w:spacing w:val="-1"/>
        </w:rPr>
        <w:t xml:space="preserve"> </w:t>
      </w:r>
      <w:r>
        <w:t xml:space="preserve">SCFAs can </w:t>
      </w:r>
      <w:r w:rsidR="00377846">
        <w:t>influence</w:t>
      </w:r>
      <w:r>
        <w:t xml:space="preserve"> </w:t>
      </w:r>
      <w:r w:rsidR="00377846">
        <w:t xml:space="preserve">the </w:t>
      </w:r>
      <w:r>
        <w:t>development as well as migration pertaining to the cytokines, cytolytic function, and epigenetic regulation. In addition</w:t>
      </w:r>
      <w:r>
        <w:rPr>
          <w:spacing w:val="-10"/>
        </w:rPr>
        <w:t xml:space="preserve"> </w:t>
      </w:r>
      <w:r>
        <w:t>to</w:t>
      </w:r>
      <w:r>
        <w:rPr>
          <w:spacing w:val="-10"/>
        </w:rPr>
        <w:t xml:space="preserve"> </w:t>
      </w:r>
      <w:r>
        <w:t>the</w:t>
      </w:r>
      <w:r>
        <w:rPr>
          <w:spacing w:val="-11"/>
        </w:rPr>
        <w:t xml:space="preserve"> </w:t>
      </w:r>
      <w:r>
        <w:t>altered</w:t>
      </w:r>
      <w:r>
        <w:rPr>
          <w:spacing w:val="-11"/>
        </w:rPr>
        <w:t xml:space="preserve"> </w:t>
      </w:r>
      <w:r>
        <w:t>Short</w:t>
      </w:r>
      <w:r>
        <w:rPr>
          <w:spacing w:val="-11"/>
        </w:rPr>
        <w:t xml:space="preserve"> </w:t>
      </w:r>
      <w:r>
        <w:t>Chain</w:t>
      </w:r>
      <w:r>
        <w:rPr>
          <w:spacing w:val="-10"/>
        </w:rPr>
        <w:t xml:space="preserve"> </w:t>
      </w:r>
      <w:r>
        <w:t>Fatty</w:t>
      </w:r>
      <w:r>
        <w:rPr>
          <w:spacing w:val="-15"/>
        </w:rPr>
        <w:t xml:space="preserve"> </w:t>
      </w:r>
      <w:r>
        <w:t>Acid</w:t>
      </w:r>
      <w:r>
        <w:rPr>
          <w:spacing w:val="-8"/>
        </w:rPr>
        <w:t xml:space="preserve"> </w:t>
      </w:r>
      <w:r>
        <w:t>concentrations</w:t>
      </w:r>
      <w:r>
        <w:rPr>
          <w:spacing w:val="-10"/>
        </w:rPr>
        <w:t xml:space="preserve"> </w:t>
      </w:r>
      <w:r>
        <w:t>in</w:t>
      </w:r>
      <w:r>
        <w:rPr>
          <w:spacing w:val="-8"/>
        </w:rPr>
        <w:t xml:space="preserve"> </w:t>
      </w:r>
      <w:r>
        <w:t>IBD</w:t>
      </w:r>
      <w:r>
        <w:rPr>
          <w:spacing w:val="-11"/>
        </w:rPr>
        <w:t xml:space="preserve"> </w:t>
      </w:r>
      <w:r>
        <w:t>patients,</w:t>
      </w:r>
      <w:r>
        <w:rPr>
          <w:spacing w:val="-10"/>
        </w:rPr>
        <w:t xml:space="preserve"> </w:t>
      </w:r>
      <w:r>
        <w:t>metabolomic</w:t>
      </w:r>
      <w:r>
        <w:rPr>
          <w:spacing w:val="-11"/>
        </w:rPr>
        <w:t xml:space="preserve"> </w:t>
      </w:r>
      <w:r>
        <w:t>testing showed a</w:t>
      </w:r>
      <w:r>
        <w:rPr>
          <w:spacing w:val="-1"/>
        </w:rPr>
        <w:t xml:space="preserve"> </w:t>
      </w:r>
      <w:r>
        <w:t>decreased serum amount of</w:t>
      </w:r>
      <w:r>
        <w:rPr>
          <w:spacing w:val="-1"/>
        </w:rPr>
        <w:t xml:space="preserve"> </w:t>
      </w:r>
      <w:r>
        <w:t>the</w:t>
      </w:r>
      <w:r>
        <w:rPr>
          <w:spacing w:val="-1"/>
        </w:rPr>
        <w:t xml:space="preserve"> </w:t>
      </w:r>
      <w:proofErr w:type="spellStart"/>
      <w:r>
        <w:t>Trp</w:t>
      </w:r>
      <w:proofErr w:type="spellEnd"/>
      <w:r>
        <w:t xml:space="preserve"> and </w:t>
      </w:r>
      <w:proofErr w:type="spellStart"/>
      <w:r>
        <w:t>Trp</w:t>
      </w:r>
      <w:proofErr w:type="spellEnd"/>
      <w:r>
        <w:t xml:space="preserve"> metabolites.</w:t>
      </w:r>
      <w:r>
        <w:rPr>
          <w:spacing w:val="-1"/>
        </w:rPr>
        <w:t xml:space="preserve"> </w:t>
      </w:r>
      <w:r>
        <w:t>Multiple</w:t>
      </w:r>
      <w:r>
        <w:rPr>
          <w:spacing w:val="-1"/>
        </w:rPr>
        <w:t xml:space="preserve"> </w:t>
      </w:r>
      <w:r>
        <w:t>pathways that are</w:t>
      </w:r>
      <w:r>
        <w:rPr>
          <w:spacing w:val="-1"/>
        </w:rPr>
        <w:t xml:space="preserve"> </w:t>
      </w:r>
      <w:r>
        <w:t xml:space="preserve">all substrates of the gut mucosa and GM enzymes may involve </w:t>
      </w:r>
      <w:proofErr w:type="spellStart"/>
      <w:r>
        <w:t>Trp's</w:t>
      </w:r>
      <w:proofErr w:type="spellEnd"/>
      <w:r>
        <w:t xml:space="preserve"> bacterial metabolism. </w:t>
      </w:r>
      <w:proofErr w:type="spellStart"/>
      <w:r>
        <w:t>Trp</w:t>
      </w:r>
      <w:proofErr w:type="spellEnd"/>
      <w:r>
        <w:t xml:space="preserve"> is derived from dietary substrates and is absorbed by a neutral amino acid transporter based on sodium (SLC6A19/B0AT1).</w:t>
      </w:r>
    </w:p>
    <w:p w14:paraId="345EE00E" w14:textId="77777777" w:rsidR="004A282F" w:rsidRDefault="00000000">
      <w:pPr>
        <w:pStyle w:val="BodyText"/>
        <w:spacing w:before="202" w:line="360" w:lineRule="auto"/>
        <w:ind w:right="138" w:firstLine="566"/>
      </w:pPr>
      <w:proofErr w:type="spellStart"/>
      <w:r>
        <w:t>Trp</w:t>
      </w:r>
      <w:proofErr w:type="spellEnd"/>
      <w:r>
        <w:t xml:space="preserve"> is a precursor to several MMPBs that can execute various host roles, such as immune homeostasis,</w:t>
      </w:r>
      <w:r>
        <w:rPr>
          <w:spacing w:val="-10"/>
        </w:rPr>
        <w:t xml:space="preserve"> </w:t>
      </w:r>
      <w:r>
        <w:t>but</w:t>
      </w:r>
      <w:r>
        <w:rPr>
          <w:spacing w:val="-10"/>
        </w:rPr>
        <w:t xml:space="preserve"> </w:t>
      </w:r>
      <w:r>
        <w:t>also</w:t>
      </w:r>
      <w:r>
        <w:rPr>
          <w:spacing w:val="-10"/>
        </w:rPr>
        <w:t xml:space="preserve"> </w:t>
      </w:r>
      <w:r>
        <w:t>functions</w:t>
      </w:r>
      <w:r>
        <w:rPr>
          <w:spacing w:val="-10"/>
        </w:rPr>
        <w:t xml:space="preserve"> </w:t>
      </w:r>
      <w:r>
        <w:t>of</w:t>
      </w:r>
      <w:r>
        <w:rPr>
          <w:spacing w:val="-11"/>
        </w:rPr>
        <w:t xml:space="preserve"> </w:t>
      </w:r>
      <w:r>
        <w:t>inflammatory</w:t>
      </w:r>
      <w:r>
        <w:rPr>
          <w:spacing w:val="-15"/>
        </w:rPr>
        <w:t xml:space="preserve"> </w:t>
      </w:r>
      <w:r>
        <w:t>response.</w:t>
      </w:r>
      <w:r>
        <w:rPr>
          <w:spacing w:val="-11"/>
        </w:rPr>
        <w:t xml:space="preserve"> </w:t>
      </w:r>
      <w:r>
        <w:t>The</w:t>
      </w:r>
      <w:r>
        <w:rPr>
          <w:spacing w:val="-12"/>
        </w:rPr>
        <w:t xml:space="preserve"> </w:t>
      </w:r>
      <w:r>
        <w:t>availability</w:t>
      </w:r>
      <w:r>
        <w:rPr>
          <w:spacing w:val="-15"/>
        </w:rPr>
        <w:t xml:space="preserve"> </w:t>
      </w:r>
      <w:r>
        <w:t>of</w:t>
      </w:r>
      <w:r>
        <w:rPr>
          <w:spacing w:val="-11"/>
        </w:rPr>
        <w:t xml:space="preserve"> </w:t>
      </w:r>
      <w:proofErr w:type="spellStart"/>
      <w:r>
        <w:t>Trp</w:t>
      </w:r>
      <w:proofErr w:type="spellEnd"/>
      <w:r>
        <w:rPr>
          <w:spacing w:val="-11"/>
        </w:rPr>
        <w:t xml:space="preserve"> </w:t>
      </w:r>
      <w:r>
        <w:t>is</w:t>
      </w:r>
      <w:r>
        <w:rPr>
          <w:spacing w:val="-10"/>
        </w:rPr>
        <w:t xml:space="preserve"> </w:t>
      </w:r>
      <w:r>
        <w:t>significant</w:t>
      </w:r>
      <w:r>
        <w:rPr>
          <w:spacing w:val="-10"/>
        </w:rPr>
        <w:t xml:space="preserve"> </w:t>
      </w:r>
      <w:r>
        <w:t xml:space="preserve">for protein synthesis, the production of </w:t>
      </w:r>
      <w:proofErr w:type="spellStart"/>
      <w:r>
        <w:t>indol</w:t>
      </w:r>
      <w:proofErr w:type="spellEnd"/>
      <w:r>
        <w:t xml:space="preserve"> and nicotinamide derivatives through kynurenine, and for serotonin synthesis [37]. The disrupted interaction among the GM and immune cells, often concerning unusual signaling by immunomodulatory metabolites, may cause the </w:t>
      </w:r>
      <w:proofErr w:type="spellStart"/>
      <w:r>
        <w:t>dysbiotic</w:t>
      </w:r>
      <w:proofErr w:type="spellEnd"/>
      <w:r>
        <w:t xml:space="preserve"> condition in IBD. In reality, whether a </w:t>
      </w:r>
      <w:proofErr w:type="spellStart"/>
      <w:r>
        <w:t>dysbiotic</w:t>
      </w:r>
      <w:proofErr w:type="spellEnd"/>
      <w:r>
        <w:t xml:space="preserve"> microbiota has a main pathogenetic function in IBD patients or is ancillary to the inflammatory also antibacterial responses caused through the sequence</w:t>
      </w:r>
      <w:r>
        <w:rPr>
          <w:spacing w:val="-6"/>
        </w:rPr>
        <w:t xml:space="preserve"> </w:t>
      </w:r>
      <w:r>
        <w:t>of</w:t>
      </w:r>
      <w:r>
        <w:rPr>
          <w:spacing w:val="-6"/>
        </w:rPr>
        <w:t xml:space="preserve"> </w:t>
      </w:r>
      <w:r>
        <w:t>the</w:t>
      </w:r>
      <w:r>
        <w:rPr>
          <w:spacing w:val="-5"/>
        </w:rPr>
        <w:t xml:space="preserve"> </w:t>
      </w:r>
      <w:r>
        <w:t>ailment</w:t>
      </w:r>
      <w:r>
        <w:rPr>
          <w:spacing w:val="-7"/>
        </w:rPr>
        <w:t xml:space="preserve"> </w:t>
      </w:r>
      <w:r>
        <w:t>is</w:t>
      </w:r>
      <w:r>
        <w:rPr>
          <w:spacing w:val="-7"/>
        </w:rPr>
        <w:t xml:space="preserve"> </w:t>
      </w:r>
      <w:r>
        <w:t>still</w:t>
      </w:r>
      <w:r>
        <w:rPr>
          <w:spacing w:val="-7"/>
        </w:rPr>
        <w:t xml:space="preserve"> </w:t>
      </w:r>
      <w:r>
        <w:t>under</w:t>
      </w:r>
      <w:r>
        <w:rPr>
          <w:spacing w:val="-8"/>
        </w:rPr>
        <w:t xml:space="preserve"> </w:t>
      </w:r>
      <w:r>
        <w:t>consideration</w:t>
      </w:r>
      <w:r>
        <w:rPr>
          <w:spacing w:val="-4"/>
        </w:rPr>
        <w:t xml:space="preserve"> </w:t>
      </w:r>
      <w:r>
        <w:t>[38].</w:t>
      </w:r>
      <w:r>
        <w:rPr>
          <w:spacing w:val="-5"/>
        </w:rPr>
        <w:t xml:space="preserve"> </w:t>
      </w:r>
      <w:r>
        <w:t>In</w:t>
      </w:r>
      <w:r>
        <w:rPr>
          <w:spacing w:val="-5"/>
        </w:rPr>
        <w:t xml:space="preserve"> </w:t>
      </w:r>
      <w:r>
        <w:t>each</w:t>
      </w:r>
      <w:r>
        <w:rPr>
          <w:spacing w:val="-5"/>
        </w:rPr>
        <w:t xml:space="preserve"> </w:t>
      </w:r>
      <w:r>
        <w:t>step</w:t>
      </w:r>
      <w:r>
        <w:rPr>
          <w:spacing w:val="-8"/>
        </w:rPr>
        <w:t xml:space="preserve"> </w:t>
      </w:r>
      <w:r>
        <w:t>of</w:t>
      </w:r>
      <w:r>
        <w:rPr>
          <w:spacing w:val="-8"/>
        </w:rPr>
        <w:t xml:space="preserve"> </w:t>
      </w:r>
      <w:r>
        <w:t>the</w:t>
      </w:r>
      <w:r>
        <w:rPr>
          <w:spacing w:val="-6"/>
        </w:rPr>
        <w:t xml:space="preserve"> </w:t>
      </w:r>
      <w:r>
        <w:t>inflammatory</w:t>
      </w:r>
      <w:r>
        <w:rPr>
          <w:spacing w:val="-12"/>
        </w:rPr>
        <w:t xml:space="preserve"> </w:t>
      </w:r>
      <w:r>
        <w:t>process, Short Chain Fatty Acids may play a crucial role in MMPBs, controlling the function of almost every form of immune cell.</w:t>
      </w:r>
    </w:p>
    <w:p w14:paraId="36C6364E" w14:textId="3ABB6C23" w:rsidR="004A282F" w:rsidRDefault="00377846">
      <w:pPr>
        <w:pStyle w:val="BodyText"/>
        <w:spacing w:before="200" w:line="360" w:lineRule="auto"/>
        <w:ind w:right="137" w:firstLine="566"/>
      </w:pPr>
      <w:r>
        <w:t>SCFAs</w:t>
      </w:r>
      <w:r w:rsidR="00000000">
        <w:t xml:space="preserve"> </w:t>
      </w:r>
      <w:r w:rsidR="00C031A6">
        <w:t xml:space="preserve">restrict the </w:t>
      </w:r>
      <w:r w:rsidR="00000000">
        <w:t>stimulus-induced manifestation of adhesion molecules, development of chemokines, and consequently suppress the recruitment of monocytes/macrophages</w:t>
      </w:r>
      <w:r w:rsidR="00000000">
        <w:rPr>
          <w:spacing w:val="-15"/>
        </w:rPr>
        <w:t xml:space="preserve"> </w:t>
      </w:r>
      <w:r w:rsidR="00000000">
        <w:t>and</w:t>
      </w:r>
      <w:r w:rsidR="00000000">
        <w:rPr>
          <w:spacing w:val="-15"/>
        </w:rPr>
        <w:t xml:space="preserve"> </w:t>
      </w:r>
      <w:r w:rsidR="00000000">
        <w:t>neutrophils,</w:t>
      </w:r>
      <w:r w:rsidR="00000000">
        <w:rPr>
          <w:spacing w:val="-15"/>
        </w:rPr>
        <w:t xml:space="preserve"> </w:t>
      </w:r>
      <w:r w:rsidR="00000000">
        <w:t>indicating</w:t>
      </w:r>
      <w:r w:rsidR="00000000">
        <w:rPr>
          <w:spacing w:val="-15"/>
        </w:rPr>
        <w:t xml:space="preserve"> </w:t>
      </w:r>
      <w:r w:rsidR="00000000">
        <w:t>a</w:t>
      </w:r>
      <w:r w:rsidR="00000000">
        <w:rPr>
          <w:spacing w:val="-15"/>
        </w:rPr>
        <w:t xml:space="preserve"> </w:t>
      </w:r>
      <w:r w:rsidR="00000000">
        <w:t>possible</w:t>
      </w:r>
      <w:r w:rsidR="00000000">
        <w:rPr>
          <w:spacing w:val="-15"/>
        </w:rPr>
        <w:t xml:space="preserve"> </w:t>
      </w:r>
      <w:r w:rsidR="00000000">
        <w:t>in</w:t>
      </w:r>
      <w:r w:rsidR="00000000">
        <w:rPr>
          <w:spacing w:val="-15"/>
        </w:rPr>
        <w:t xml:space="preserve"> </w:t>
      </w:r>
      <w:r w:rsidR="00000000">
        <w:t>vivo</w:t>
      </w:r>
      <w:r w:rsidR="00000000">
        <w:rPr>
          <w:spacing w:val="-15"/>
        </w:rPr>
        <w:t xml:space="preserve"> </w:t>
      </w:r>
      <w:r w:rsidR="00000000">
        <w:t>anti-inflammatory</w:t>
      </w:r>
      <w:r w:rsidR="00000000">
        <w:rPr>
          <w:spacing w:val="-15"/>
        </w:rPr>
        <w:t xml:space="preserve"> </w:t>
      </w:r>
      <w:r w:rsidR="00000000">
        <w:t>function. Furthermore, multiple analyses of IBD mouse models demonstrated a defensive function for SCFAs. There is still, however some research supporting the pro-inflammatory activity of Short Chain</w:t>
      </w:r>
      <w:r w:rsidR="00000000">
        <w:rPr>
          <w:spacing w:val="-4"/>
        </w:rPr>
        <w:t xml:space="preserve"> </w:t>
      </w:r>
      <w:r w:rsidR="00000000">
        <w:t>Fatty</w:t>
      </w:r>
      <w:r w:rsidR="00000000">
        <w:rPr>
          <w:spacing w:val="-10"/>
        </w:rPr>
        <w:t xml:space="preserve"> </w:t>
      </w:r>
      <w:r w:rsidR="00000000">
        <w:t>Acids.</w:t>
      </w:r>
      <w:r w:rsidR="00000000">
        <w:rPr>
          <w:spacing w:val="-4"/>
        </w:rPr>
        <w:t xml:space="preserve"> </w:t>
      </w:r>
      <w:r w:rsidR="00000000">
        <w:t>This</w:t>
      </w:r>
      <w:r w:rsidR="00000000">
        <w:rPr>
          <w:spacing w:val="-4"/>
        </w:rPr>
        <w:t xml:space="preserve"> </w:t>
      </w:r>
      <w:r w:rsidR="00000000">
        <w:t>disparity</w:t>
      </w:r>
      <w:r w:rsidR="00000000">
        <w:rPr>
          <w:spacing w:val="-10"/>
        </w:rPr>
        <w:t xml:space="preserve"> </w:t>
      </w:r>
      <w:r w:rsidR="00000000">
        <w:t>can</w:t>
      </w:r>
      <w:r w:rsidR="00000000">
        <w:rPr>
          <w:spacing w:val="-5"/>
        </w:rPr>
        <w:t xml:space="preserve"> </w:t>
      </w:r>
      <w:r w:rsidR="00000000">
        <w:t>be</w:t>
      </w:r>
      <w:r w:rsidR="00000000">
        <w:rPr>
          <w:spacing w:val="-6"/>
        </w:rPr>
        <w:t xml:space="preserve"> </w:t>
      </w:r>
      <w:r w:rsidR="00000000">
        <w:t>partly</w:t>
      </w:r>
      <w:r w:rsidR="00000000">
        <w:rPr>
          <w:spacing w:val="-10"/>
        </w:rPr>
        <w:t xml:space="preserve"> </w:t>
      </w:r>
      <w:r w:rsidR="00000000">
        <w:t>explained</w:t>
      </w:r>
      <w:r w:rsidR="00000000">
        <w:rPr>
          <w:spacing w:val="-5"/>
        </w:rPr>
        <w:t xml:space="preserve"> </w:t>
      </w:r>
      <w:r w:rsidR="00000000">
        <w:t>by</w:t>
      </w:r>
      <w:r w:rsidR="00000000">
        <w:rPr>
          <w:spacing w:val="-10"/>
        </w:rPr>
        <w:t xml:space="preserve"> </w:t>
      </w:r>
      <w:r w:rsidR="00000000">
        <w:t>the</w:t>
      </w:r>
      <w:r w:rsidR="00000000">
        <w:rPr>
          <w:spacing w:val="-5"/>
        </w:rPr>
        <w:t xml:space="preserve"> </w:t>
      </w:r>
      <w:r w:rsidR="00000000">
        <w:t>existence</w:t>
      </w:r>
      <w:r w:rsidR="00000000">
        <w:rPr>
          <w:spacing w:val="-6"/>
        </w:rPr>
        <w:t xml:space="preserve"> </w:t>
      </w:r>
      <w:r w:rsidR="00000000">
        <w:t>of</w:t>
      </w:r>
      <w:r w:rsidR="00000000">
        <w:rPr>
          <w:spacing w:val="-6"/>
        </w:rPr>
        <w:t xml:space="preserve"> </w:t>
      </w:r>
      <w:r w:rsidR="00000000">
        <w:t>microbes</w:t>
      </w:r>
      <w:r w:rsidR="00000000">
        <w:rPr>
          <w:spacing w:val="-5"/>
        </w:rPr>
        <w:t xml:space="preserve"> </w:t>
      </w:r>
      <w:r w:rsidR="00000000">
        <w:t>that</w:t>
      </w:r>
      <w:r w:rsidR="00000000">
        <w:rPr>
          <w:spacing w:val="-5"/>
        </w:rPr>
        <w:t xml:space="preserve"> </w:t>
      </w:r>
      <w:r w:rsidR="00000000">
        <w:t>trigger infections</w:t>
      </w:r>
      <w:r w:rsidR="00000000">
        <w:rPr>
          <w:spacing w:val="-7"/>
        </w:rPr>
        <w:t xml:space="preserve"> </w:t>
      </w:r>
      <w:r w:rsidR="00000000">
        <w:t>in</w:t>
      </w:r>
      <w:r w:rsidR="00000000">
        <w:rPr>
          <w:spacing w:val="-7"/>
        </w:rPr>
        <w:t xml:space="preserve"> </w:t>
      </w:r>
      <w:r w:rsidR="00000000">
        <w:t>anaerobic</w:t>
      </w:r>
      <w:r w:rsidR="00000000">
        <w:rPr>
          <w:spacing w:val="-8"/>
        </w:rPr>
        <w:t xml:space="preserve"> </w:t>
      </w:r>
      <w:r w:rsidR="00000000">
        <w:t>places</w:t>
      </w:r>
      <w:r w:rsidR="00000000">
        <w:rPr>
          <w:spacing w:val="-7"/>
        </w:rPr>
        <w:t xml:space="preserve"> </w:t>
      </w:r>
      <w:r w:rsidR="00000000">
        <w:t>where</w:t>
      </w:r>
      <w:r w:rsidR="00000000">
        <w:rPr>
          <w:spacing w:val="-8"/>
        </w:rPr>
        <w:t xml:space="preserve"> </w:t>
      </w:r>
      <w:r w:rsidR="00000000">
        <w:t>there</w:t>
      </w:r>
      <w:r w:rsidR="00000000">
        <w:rPr>
          <w:spacing w:val="-9"/>
        </w:rPr>
        <w:t xml:space="preserve"> </w:t>
      </w:r>
      <w:r w:rsidR="00000000">
        <w:t>is</w:t>
      </w:r>
      <w:r w:rsidR="00000000">
        <w:rPr>
          <w:spacing w:val="-7"/>
        </w:rPr>
        <w:t xml:space="preserve"> </w:t>
      </w:r>
      <w:r w:rsidR="00000000">
        <w:t>a</w:t>
      </w:r>
      <w:r w:rsidR="00000000">
        <w:rPr>
          <w:spacing w:val="-8"/>
        </w:rPr>
        <w:t xml:space="preserve"> </w:t>
      </w:r>
      <w:r w:rsidR="00000000">
        <w:t>high</w:t>
      </w:r>
      <w:r w:rsidR="00000000">
        <w:rPr>
          <w:spacing w:val="-4"/>
        </w:rPr>
        <w:t xml:space="preserve"> </w:t>
      </w:r>
      <w:r w:rsidR="00000000">
        <w:t>concentration</w:t>
      </w:r>
      <w:r w:rsidR="00000000">
        <w:rPr>
          <w:spacing w:val="-7"/>
        </w:rPr>
        <w:t xml:space="preserve"> </w:t>
      </w:r>
      <w:r w:rsidR="00000000">
        <w:t>of</w:t>
      </w:r>
      <w:r w:rsidR="00000000">
        <w:rPr>
          <w:spacing w:val="-8"/>
        </w:rPr>
        <w:t xml:space="preserve"> </w:t>
      </w:r>
      <w:r w:rsidR="00000000">
        <w:t>SCFAs</w:t>
      </w:r>
      <w:r w:rsidR="00000000">
        <w:rPr>
          <w:spacing w:val="-5"/>
        </w:rPr>
        <w:t xml:space="preserve"> </w:t>
      </w:r>
      <w:r w:rsidR="00000000">
        <w:t>in</w:t>
      </w:r>
      <w:r w:rsidR="00000000">
        <w:rPr>
          <w:spacing w:val="-7"/>
        </w:rPr>
        <w:t xml:space="preserve"> </w:t>
      </w:r>
      <w:r w:rsidR="00000000">
        <w:t>loco</w:t>
      </w:r>
      <w:r w:rsidR="00000000">
        <w:rPr>
          <w:spacing w:val="-7"/>
        </w:rPr>
        <w:t xml:space="preserve"> </w:t>
      </w:r>
      <w:r w:rsidR="00000000">
        <w:t>because</w:t>
      </w:r>
      <w:r w:rsidR="00000000">
        <w:rPr>
          <w:spacing w:val="-8"/>
        </w:rPr>
        <w:t xml:space="preserve"> </w:t>
      </w:r>
      <w:r w:rsidR="00000000">
        <w:t>of</w:t>
      </w:r>
      <w:r w:rsidR="00000000">
        <w:rPr>
          <w:spacing w:val="-8"/>
        </w:rPr>
        <w:t xml:space="preserve"> </w:t>
      </w:r>
      <w:r w:rsidR="00000000">
        <w:rPr>
          <w:spacing w:val="-5"/>
        </w:rPr>
        <w:t>the</w:t>
      </w:r>
    </w:p>
    <w:p w14:paraId="6D1E112B" w14:textId="77777777" w:rsidR="004A282F" w:rsidRDefault="004A282F">
      <w:pPr>
        <w:spacing w:line="360" w:lineRule="auto"/>
        <w:sectPr w:rsidR="004A282F">
          <w:pgSz w:w="12240" w:h="15840"/>
          <w:pgMar w:top="1340" w:right="1300" w:bottom="280" w:left="1300" w:header="751" w:footer="0" w:gutter="0"/>
          <w:cols w:space="720"/>
        </w:sectPr>
      </w:pPr>
    </w:p>
    <w:p w14:paraId="35859FB9" w14:textId="2E54D8B9" w:rsidR="004A282F" w:rsidRDefault="00000000">
      <w:pPr>
        <w:pStyle w:val="BodyText"/>
        <w:spacing w:before="90" w:line="360" w:lineRule="auto"/>
        <w:ind w:right="135"/>
      </w:pPr>
      <w:r>
        <w:lastRenderedPageBreak/>
        <w:t>resulting</w:t>
      </w:r>
      <w:r>
        <w:rPr>
          <w:spacing w:val="-3"/>
        </w:rPr>
        <w:t xml:space="preserve"> </w:t>
      </w:r>
      <w:r>
        <w:t>loss</w:t>
      </w:r>
      <w:r>
        <w:rPr>
          <w:spacing w:val="-1"/>
        </w:rPr>
        <w:t xml:space="preserve"> </w:t>
      </w:r>
      <w:r>
        <w:t>of intestinal</w:t>
      </w:r>
      <w:r>
        <w:rPr>
          <w:spacing w:val="-1"/>
        </w:rPr>
        <w:t xml:space="preserve"> </w:t>
      </w:r>
      <w:r>
        <w:t>epithelial</w:t>
      </w:r>
      <w:r>
        <w:rPr>
          <w:spacing w:val="-1"/>
        </w:rPr>
        <w:t xml:space="preserve"> </w:t>
      </w:r>
      <w:r>
        <w:t>integrity, which</w:t>
      </w:r>
      <w:r>
        <w:rPr>
          <w:spacing w:val="-1"/>
        </w:rPr>
        <w:t xml:space="preserve"> </w:t>
      </w:r>
      <w:r>
        <w:t>can contribute</w:t>
      </w:r>
      <w:r>
        <w:rPr>
          <w:spacing w:val="-2"/>
        </w:rPr>
        <w:t xml:space="preserve"> </w:t>
      </w:r>
      <w:r>
        <w:t>to</w:t>
      </w:r>
      <w:r>
        <w:rPr>
          <w:spacing w:val="-1"/>
        </w:rPr>
        <w:t xml:space="preserve"> </w:t>
      </w:r>
      <w:r>
        <w:t>neutrophil</w:t>
      </w:r>
      <w:r>
        <w:rPr>
          <w:spacing w:val="-1"/>
        </w:rPr>
        <w:t xml:space="preserve"> </w:t>
      </w:r>
      <w:r>
        <w:t>aggregation</w:t>
      </w:r>
      <w:r>
        <w:rPr>
          <w:spacing w:val="-1"/>
        </w:rPr>
        <w:t xml:space="preserve"> </w:t>
      </w:r>
      <w:r>
        <w:t>and increase</w:t>
      </w:r>
      <w:r>
        <w:rPr>
          <w:spacing w:val="-15"/>
        </w:rPr>
        <w:t xml:space="preserve"> </w:t>
      </w:r>
      <w:r>
        <w:t>of</w:t>
      </w:r>
      <w:r>
        <w:rPr>
          <w:spacing w:val="-15"/>
        </w:rPr>
        <w:t xml:space="preserve"> </w:t>
      </w:r>
      <w:r>
        <w:t>inflammatory</w:t>
      </w:r>
      <w:r>
        <w:rPr>
          <w:spacing w:val="-15"/>
        </w:rPr>
        <w:t xml:space="preserve"> </w:t>
      </w:r>
      <w:r>
        <w:t>processes</w:t>
      </w:r>
      <w:r>
        <w:rPr>
          <w:spacing w:val="-15"/>
        </w:rPr>
        <w:t xml:space="preserve"> </w:t>
      </w:r>
      <w:r>
        <w:t>[39].</w:t>
      </w:r>
      <w:r>
        <w:rPr>
          <w:spacing w:val="-15"/>
        </w:rPr>
        <w:t xml:space="preserve"> </w:t>
      </w:r>
      <w:r>
        <w:t>Various</w:t>
      </w:r>
      <w:r>
        <w:rPr>
          <w:spacing w:val="-15"/>
        </w:rPr>
        <w:t xml:space="preserve"> </w:t>
      </w:r>
      <w:r w:rsidR="00DD2740">
        <w:t>mechanisms</w:t>
      </w:r>
      <w:r>
        <w:rPr>
          <w:spacing w:val="-15"/>
        </w:rPr>
        <w:t xml:space="preserve"> </w:t>
      </w:r>
      <w:r>
        <w:t>could</w:t>
      </w:r>
      <w:r>
        <w:rPr>
          <w:spacing w:val="-15"/>
        </w:rPr>
        <w:t xml:space="preserve"> </w:t>
      </w:r>
      <w:r>
        <w:t>control</w:t>
      </w:r>
      <w:r>
        <w:rPr>
          <w:spacing w:val="-15"/>
        </w:rPr>
        <w:t xml:space="preserve"> </w:t>
      </w:r>
      <w:r>
        <w:t>Short</w:t>
      </w:r>
      <w:r>
        <w:rPr>
          <w:spacing w:val="-15"/>
        </w:rPr>
        <w:t xml:space="preserve"> </w:t>
      </w:r>
      <w:r>
        <w:t>Chain Fatty Acid-mediated immunomodulation: (I) GPCR activation, (II) stimulus of histone acetyl transferase, (III) histone deacetylase (HDAC) stop, and (IV) stabilization of hypoxia-inducible influences [40].</w:t>
      </w:r>
    </w:p>
    <w:p w14:paraId="624D54D8" w14:textId="77777777" w:rsidR="004A282F" w:rsidRDefault="00000000">
      <w:pPr>
        <w:pStyle w:val="BodyText"/>
        <w:spacing w:before="2"/>
        <w:ind w:left="0"/>
        <w:jc w:val="left"/>
        <w:rPr>
          <w:sz w:val="28"/>
        </w:rPr>
      </w:pPr>
      <w:r>
        <w:rPr>
          <w:noProof/>
        </w:rPr>
        <w:drawing>
          <wp:anchor distT="0" distB="0" distL="0" distR="0" simplePos="0" relativeHeight="251657728" behindDoc="0" locked="0" layoutInCell="1" allowOverlap="1" wp14:anchorId="0442971D" wp14:editId="09ABD94D">
            <wp:simplePos x="0" y="0"/>
            <wp:positionH relativeFrom="page">
              <wp:posOffset>1210055</wp:posOffset>
            </wp:positionH>
            <wp:positionV relativeFrom="paragraph">
              <wp:posOffset>221500</wp:posOffset>
            </wp:positionV>
            <wp:extent cx="5359061" cy="33230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59061" cy="3323082"/>
                    </a:xfrm>
                    <a:prstGeom prst="rect">
                      <a:avLst/>
                    </a:prstGeom>
                  </pic:spPr>
                </pic:pic>
              </a:graphicData>
            </a:graphic>
          </wp:anchor>
        </w:drawing>
      </w:r>
    </w:p>
    <w:p w14:paraId="4BBCDE1A" w14:textId="77777777" w:rsidR="004A282F" w:rsidRDefault="00000000">
      <w:pPr>
        <w:pStyle w:val="BodyText"/>
        <w:spacing w:before="140"/>
      </w:pPr>
      <w:r>
        <w:rPr>
          <w:b/>
        </w:rPr>
        <w:t>Figure</w:t>
      </w:r>
      <w:r>
        <w:rPr>
          <w:b/>
          <w:spacing w:val="-3"/>
        </w:rPr>
        <w:t xml:space="preserve"> </w:t>
      </w:r>
      <w:r>
        <w:rPr>
          <w:b/>
        </w:rPr>
        <w:t>1:</w:t>
      </w:r>
      <w:r>
        <w:rPr>
          <w:b/>
          <w:spacing w:val="-1"/>
        </w:rPr>
        <w:t xml:space="preserve"> </w:t>
      </w:r>
      <w:r>
        <w:t>Immunomodulation effects</w:t>
      </w:r>
      <w:r>
        <w:rPr>
          <w:spacing w:val="-2"/>
        </w:rPr>
        <w:t xml:space="preserve"> </w:t>
      </w:r>
      <w:r>
        <w:t>of</w:t>
      </w:r>
      <w:r>
        <w:rPr>
          <w:spacing w:val="-2"/>
        </w:rPr>
        <w:t xml:space="preserve"> </w:t>
      </w:r>
      <w:r>
        <w:t>short</w:t>
      </w:r>
      <w:r>
        <w:rPr>
          <w:spacing w:val="-1"/>
        </w:rPr>
        <w:t xml:space="preserve"> </w:t>
      </w:r>
      <w:r>
        <w:t>chain</w:t>
      </w:r>
      <w:r>
        <w:rPr>
          <w:spacing w:val="-2"/>
        </w:rPr>
        <w:t xml:space="preserve"> </w:t>
      </w:r>
      <w:r>
        <w:t>fatty</w:t>
      </w:r>
      <w:r>
        <w:rPr>
          <w:spacing w:val="-4"/>
        </w:rPr>
        <w:t xml:space="preserve"> </w:t>
      </w:r>
      <w:r>
        <w:rPr>
          <w:spacing w:val="-2"/>
        </w:rPr>
        <w:t>acids</w:t>
      </w:r>
    </w:p>
    <w:p w14:paraId="27A15A0C" w14:textId="77777777" w:rsidR="004A282F" w:rsidRDefault="004A282F">
      <w:pPr>
        <w:pStyle w:val="BodyText"/>
        <w:spacing w:before="2"/>
        <w:ind w:left="0"/>
        <w:jc w:val="left"/>
        <w:rPr>
          <w:sz w:val="29"/>
        </w:rPr>
      </w:pPr>
    </w:p>
    <w:p w14:paraId="74084696" w14:textId="6D43AF77" w:rsidR="004A282F" w:rsidRDefault="00000000">
      <w:pPr>
        <w:pStyle w:val="BodyText"/>
        <w:spacing w:line="360" w:lineRule="auto"/>
        <w:ind w:right="133" w:firstLine="566"/>
      </w:pPr>
      <w:r>
        <w:t>In</w:t>
      </w:r>
      <w:r>
        <w:rPr>
          <w:spacing w:val="-15"/>
        </w:rPr>
        <w:t xml:space="preserve"> </w:t>
      </w:r>
      <w:r>
        <w:t>maintaining</w:t>
      </w:r>
      <w:r>
        <w:rPr>
          <w:spacing w:val="-15"/>
        </w:rPr>
        <w:t xml:space="preserve"> </w:t>
      </w:r>
      <w:r>
        <w:t>mucosal</w:t>
      </w:r>
      <w:r>
        <w:rPr>
          <w:spacing w:val="-15"/>
        </w:rPr>
        <w:t xml:space="preserve"> </w:t>
      </w:r>
      <w:r>
        <w:t>immunity,</w:t>
      </w:r>
      <w:r>
        <w:rPr>
          <w:spacing w:val="-15"/>
        </w:rPr>
        <w:t xml:space="preserve"> </w:t>
      </w:r>
      <w:r>
        <w:t>SCFAs</w:t>
      </w:r>
      <w:r>
        <w:rPr>
          <w:spacing w:val="-15"/>
        </w:rPr>
        <w:t xml:space="preserve"> </w:t>
      </w:r>
      <w:r>
        <w:t>used</w:t>
      </w:r>
      <w:r>
        <w:rPr>
          <w:spacing w:val="-15"/>
        </w:rPr>
        <w:t xml:space="preserve"> </w:t>
      </w:r>
      <w:r>
        <w:t>to</w:t>
      </w:r>
      <w:r>
        <w:rPr>
          <w:spacing w:val="-15"/>
        </w:rPr>
        <w:t xml:space="preserve"> </w:t>
      </w:r>
      <w:r>
        <w:t>be</w:t>
      </w:r>
      <w:r>
        <w:rPr>
          <w:spacing w:val="-14"/>
        </w:rPr>
        <w:t xml:space="preserve"> </w:t>
      </w:r>
      <w:r>
        <w:t>important</w:t>
      </w:r>
      <w:r>
        <w:rPr>
          <w:spacing w:val="-14"/>
        </w:rPr>
        <w:t xml:space="preserve"> </w:t>
      </w:r>
      <w:r>
        <w:t>because</w:t>
      </w:r>
      <w:r>
        <w:rPr>
          <w:spacing w:val="-15"/>
        </w:rPr>
        <w:t xml:space="preserve"> </w:t>
      </w:r>
      <w:r>
        <w:t>they</w:t>
      </w:r>
      <w:r>
        <w:rPr>
          <w:spacing w:val="-15"/>
        </w:rPr>
        <w:t xml:space="preserve"> </w:t>
      </w:r>
      <w:r>
        <w:t>increase</w:t>
      </w:r>
      <w:r>
        <w:rPr>
          <w:spacing w:val="-15"/>
        </w:rPr>
        <w:t xml:space="preserve"> </w:t>
      </w:r>
      <w:r>
        <w:t>barrier action</w:t>
      </w:r>
      <w:r>
        <w:rPr>
          <w:spacing w:val="-12"/>
        </w:rPr>
        <w:t xml:space="preserve"> </w:t>
      </w:r>
      <w:r>
        <w:t>of</w:t>
      </w:r>
      <w:r>
        <w:rPr>
          <w:spacing w:val="-10"/>
        </w:rPr>
        <w:t xml:space="preserve"> </w:t>
      </w:r>
      <w:r>
        <w:t>IECs</w:t>
      </w:r>
      <w:r>
        <w:rPr>
          <w:spacing w:val="-11"/>
        </w:rPr>
        <w:t xml:space="preserve"> </w:t>
      </w:r>
      <w:r>
        <w:t>that</w:t>
      </w:r>
      <w:r>
        <w:rPr>
          <w:spacing w:val="-12"/>
        </w:rPr>
        <w:t xml:space="preserve"> </w:t>
      </w:r>
      <w:r>
        <w:t>function</w:t>
      </w:r>
      <w:r>
        <w:rPr>
          <w:spacing w:val="-12"/>
        </w:rPr>
        <w:t xml:space="preserve"> </w:t>
      </w:r>
      <w:r>
        <w:t>on</w:t>
      </w:r>
      <w:r>
        <w:rPr>
          <w:spacing w:val="-12"/>
        </w:rPr>
        <w:t xml:space="preserve"> </w:t>
      </w:r>
      <w:r>
        <w:t>close</w:t>
      </w:r>
      <w:r>
        <w:rPr>
          <w:spacing w:val="-12"/>
        </w:rPr>
        <w:t xml:space="preserve"> </w:t>
      </w:r>
      <w:r>
        <w:t>junction</w:t>
      </w:r>
      <w:r>
        <w:rPr>
          <w:spacing w:val="-12"/>
        </w:rPr>
        <w:t xml:space="preserve"> </w:t>
      </w:r>
      <w:r>
        <w:t>permeability</w:t>
      </w:r>
      <w:r>
        <w:rPr>
          <w:spacing w:val="-15"/>
        </w:rPr>
        <w:t xml:space="preserve"> </w:t>
      </w:r>
      <w:r>
        <w:t>[41].</w:t>
      </w:r>
      <w:r>
        <w:rPr>
          <w:spacing w:val="-10"/>
        </w:rPr>
        <w:t xml:space="preserve"> </w:t>
      </w:r>
      <w:r>
        <w:t>In</w:t>
      </w:r>
      <w:r>
        <w:rPr>
          <w:spacing w:val="-12"/>
        </w:rPr>
        <w:t xml:space="preserve"> </w:t>
      </w:r>
      <w:r>
        <w:t>vitro</w:t>
      </w:r>
      <w:r>
        <w:rPr>
          <w:spacing w:val="-13"/>
        </w:rPr>
        <w:t xml:space="preserve"> </w:t>
      </w:r>
      <w:r>
        <w:t>human</w:t>
      </w:r>
      <w:r>
        <w:rPr>
          <w:spacing w:val="-13"/>
        </w:rPr>
        <w:t xml:space="preserve"> </w:t>
      </w:r>
      <w:r>
        <w:t>cell</w:t>
      </w:r>
      <w:r>
        <w:rPr>
          <w:spacing w:val="-11"/>
        </w:rPr>
        <w:t xml:space="preserve"> </w:t>
      </w:r>
      <w:r>
        <w:t>model</w:t>
      </w:r>
      <w:r>
        <w:rPr>
          <w:spacing w:val="-12"/>
        </w:rPr>
        <w:t xml:space="preserve"> </w:t>
      </w:r>
      <w:r>
        <w:t>showed that in reaction to Short Chain Fatty Acid stimuli, abdominal epithelial cells are capable for promoting mucin gene transcription [42]. It has been shown that IL-18 is indulged with the development of antibacterial proteins, mucin output plus GM composition regulation to avoid colitogenic phenotype in the rat [43]. The TLRs of different cells can recognize MMPBs at the time</w:t>
      </w:r>
      <w:r>
        <w:rPr>
          <w:spacing w:val="-14"/>
        </w:rPr>
        <w:t xml:space="preserve"> </w:t>
      </w:r>
      <w:r>
        <w:t>of</w:t>
      </w:r>
      <w:r>
        <w:rPr>
          <w:spacing w:val="-14"/>
        </w:rPr>
        <w:t xml:space="preserve"> </w:t>
      </w:r>
      <w:r>
        <w:t>innate</w:t>
      </w:r>
      <w:r>
        <w:rPr>
          <w:spacing w:val="-14"/>
        </w:rPr>
        <w:t xml:space="preserve"> </w:t>
      </w:r>
      <w:r>
        <w:t>immune</w:t>
      </w:r>
      <w:r>
        <w:rPr>
          <w:spacing w:val="-14"/>
        </w:rPr>
        <w:t xml:space="preserve"> </w:t>
      </w:r>
      <w:r>
        <w:t>responses</w:t>
      </w:r>
      <w:r>
        <w:rPr>
          <w:spacing w:val="-13"/>
        </w:rPr>
        <w:t xml:space="preserve"> </w:t>
      </w:r>
      <w:r>
        <w:t>at</w:t>
      </w:r>
      <w:r>
        <w:rPr>
          <w:spacing w:val="-13"/>
        </w:rPr>
        <w:t xml:space="preserve"> </w:t>
      </w:r>
      <w:r>
        <w:t>the</w:t>
      </w:r>
      <w:r>
        <w:rPr>
          <w:spacing w:val="-14"/>
        </w:rPr>
        <w:t xml:space="preserve"> </w:t>
      </w:r>
      <w:r>
        <w:t>mucosal</w:t>
      </w:r>
      <w:r>
        <w:rPr>
          <w:spacing w:val="-13"/>
        </w:rPr>
        <w:t xml:space="preserve"> </w:t>
      </w:r>
      <w:r>
        <w:t>sites.</w:t>
      </w:r>
      <w:r>
        <w:rPr>
          <w:spacing w:val="-13"/>
        </w:rPr>
        <w:t xml:space="preserve"> </w:t>
      </w:r>
      <w:r w:rsidR="00DD2740">
        <w:t>Mouse research</w:t>
      </w:r>
      <w:r>
        <w:rPr>
          <w:spacing w:val="-13"/>
        </w:rPr>
        <w:t xml:space="preserve"> </w:t>
      </w:r>
      <w:r>
        <w:t>has</w:t>
      </w:r>
      <w:r>
        <w:rPr>
          <w:spacing w:val="-13"/>
        </w:rPr>
        <w:t xml:space="preserve"> </w:t>
      </w:r>
      <w:r>
        <w:t>shown</w:t>
      </w:r>
      <w:r>
        <w:rPr>
          <w:spacing w:val="-13"/>
        </w:rPr>
        <w:t xml:space="preserve"> </w:t>
      </w:r>
      <w:r>
        <w:t>that</w:t>
      </w:r>
      <w:r>
        <w:rPr>
          <w:spacing w:val="-13"/>
        </w:rPr>
        <w:t xml:space="preserve"> </w:t>
      </w:r>
      <w:r>
        <w:t>propionate and</w:t>
      </w:r>
      <w:r>
        <w:rPr>
          <w:spacing w:val="-11"/>
        </w:rPr>
        <w:t xml:space="preserve"> </w:t>
      </w:r>
      <w:r>
        <w:t>butyrate</w:t>
      </w:r>
      <w:r>
        <w:rPr>
          <w:spacing w:val="-11"/>
        </w:rPr>
        <w:t xml:space="preserve"> </w:t>
      </w:r>
      <w:r>
        <w:t>can</w:t>
      </w:r>
      <w:r>
        <w:rPr>
          <w:spacing w:val="-11"/>
        </w:rPr>
        <w:t xml:space="preserve"> </w:t>
      </w:r>
      <w:r>
        <w:t>inhibit</w:t>
      </w:r>
      <w:r>
        <w:rPr>
          <w:spacing w:val="-10"/>
        </w:rPr>
        <w:t xml:space="preserve"> </w:t>
      </w:r>
      <w:r>
        <w:t>DC</w:t>
      </w:r>
      <w:r>
        <w:rPr>
          <w:spacing w:val="-10"/>
        </w:rPr>
        <w:t xml:space="preserve"> </w:t>
      </w:r>
      <w:r>
        <w:t>maturation</w:t>
      </w:r>
      <w:r>
        <w:rPr>
          <w:spacing w:val="-11"/>
        </w:rPr>
        <w:t xml:space="preserve"> </w:t>
      </w:r>
      <w:r>
        <w:t>that</w:t>
      </w:r>
      <w:r>
        <w:rPr>
          <w:spacing w:val="-11"/>
        </w:rPr>
        <w:t xml:space="preserve"> </w:t>
      </w:r>
      <w:r>
        <w:t>connects</w:t>
      </w:r>
      <w:r>
        <w:rPr>
          <w:spacing w:val="-10"/>
        </w:rPr>
        <w:t xml:space="preserve"> </w:t>
      </w:r>
      <w:r>
        <w:t>the</w:t>
      </w:r>
      <w:r>
        <w:rPr>
          <w:spacing w:val="-11"/>
        </w:rPr>
        <w:t xml:space="preserve"> </w:t>
      </w:r>
      <w:r>
        <w:t>innate</w:t>
      </w:r>
      <w:r>
        <w:rPr>
          <w:spacing w:val="-12"/>
        </w:rPr>
        <w:t xml:space="preserve"> </w:t>
      </w:r>
      <w:r>
        <w:t>plus</w:t>
      </w:r>
      <w:r>
        <w:rPr>
          <w:spacing w:val="-10"/>
        </w:rPr>
        <w:t xml:space="preserve"> </w:t>
      </w:r>
      <w:r>
        <w:t>adaptive</w:t>
      </w:r>
      <w:r>
        <w:rPr>
          <w:spacing w:val="-12"/>
        </w:rPr>
        <w:t xml:space="preserve"> </w:t>
      </w:r>
      <w:r w:rsidR="00306254">
        <w:t>defense</w:t>
      </w:r>
      <w:r>
        <w:rPr>
          <w:spacing w:val="-12"/>
        </w:rPr>
        <w:t xml:space="preserve"> </w:t>
      </w:r>
      <w:r>
        <w:t>system</w:t>
      </w:r>
      <w:r>
        <w:rPr>
          <w:spacing w:val="-6"/>
        </w:rPr>
        <w:t xml:space="preserve"> </w:t>
      </w:r>
      <w:r>
        <w:t>[44]. TLRs used to be the strategic distinctive insusceptible receptors capable of detecting microbe- linked</w:t>
      </w:r>
      <w:r>
        <w:rPr>
          <w:spacing w:val="-15"/>
        </w:rPr>
        <w:t xml:space="preserve"> </w:t>
      </w:r>
      <w:r>
        <w:t>molecular</w:t>
      </w:r>
      <w:r>
        <w:rPr>
          <w:spacing w:val="-15"/>
        </w:rPr>
        <w:t xml:space="preserve"> </w:t>
      </w:r>
      <w:r>
        <w:t>designs</w:t>
      </w:r>
      <w:r>
        <w:rPr>
          <w:spacing w:val="-15"/>
        </w:rPr>
        <w:t xml:space="preserve"> </w:t>
      </w:r>
      <w:r>
        <w:t>that</w:t>
      </w:r>
      <w:r>
        <w:rPr>
          <w:spacing w:val="-15"/>
        </w:rPr>
        <w:t xml:space="preserve"> </w:t>
      </w:r>
      <w:r>
        <w:t>are</w:t>
      </w:r>
      <w:r>
        <w:rPr>
          <w:spacing w:val="-15"/>
        </w:rPr>
        <w:t xml:space="preserve"> </w:t>
      </w:r>
      <w:r>
        <w:t>a</w:t>
      </w:r>
      <w:r>
        <w:rPr>
          <w:spacing w:val="-15"/>
        </w:rPr>
        <w:t xml:space="preserve"> </w:t>
      </w:r>
      <w:r>
        <w:t>special</w:t>
      </w:r>
      <w:r>
        <w:rPr>
          <w:spacing w:val="-15"/>
        </w:rPr>
        <w:t xml:space="preserve"> </w:t>
      </w:r>
      <w:r>
        <w:t>microbial</w:t>
      </w:r>
      <w:r>
        <w:rPr>
          <w:spacing w:val="-15"/>
        </w:rPr>
        <w:t xml:space="preserve"> </w:t>
      </w:r>
      <w:r>
        <w:t>"molecular</w:t>
      </w:r>
      <w:r>
        <w:rPr>
          <w:spacing w:val="-15"/>
        </w:rPr>
        <w:t xml:space="preserve"> </w:t>
      </w:r>
      <w:r>
        <w:t>autograph."</w:t>
      </w:r>
      <w:r>
        <w:rPr>
          <w:spacing w:val="-15"/>
        </w:rPr>
        <w:t xml:space="preserve"> </w:t>
      </w:r>
      <w:r>
        <w:t>These</w:t>
      </w:r>
      <w:r>
        <w:rPr>
          <w:spacing w:val="-15"/>
        </w:rPr>
        <w:t xml:space="preserve"> </w:t>
      </w:r>
      <w:r>
        <w:t>TLRs</w:t>
      </w:r>
      <w:r>
        <w:rPr>
          <w:spacing w:val="-15"/>
        </w:rPr>
        <w:t xml:space="preserve"> </w:t>
      </w:r>
      <w:r>
        <w:t>may</w:t>
      </w:r>
      <w:r>
        <w:rPr>
          <w:spacing w:val="-15"/>
        </w:rPr>
        <w:t xml:space="preserve"> </w:t>
      </w:r>
      <w:r>
        <w:t>start inflammatory</w:t>
      </w:r>
      <w:r>
        <w:rPr>
          <w:spacing w:val="-12"/>
        </w:rPr>
        <w:t xml:space="preserve"> </w:t>
      </w:r>
      <w:r>
        <w:t>reactions</w:t>
      </w:r>
      <w:r>
        <w:rPr>
          <w:spacing w:val="-9"/>
        </w:rPr>
        <w:t xml:space="preserve"> </w:t>
      </w:r>
      <w:r>
        <w:t>after</w:t>
      </w:r>
      <w:r>
        <w:rPr>
          <w:spacing w:val="-10"/>
        </w:rPr>
        <w:t xml:space="preserve"> </w:t>
      </w:r>
      <w:r>
        <w:t>activation</w:t>
      </w:r>
      <w:r>
        <w:rPr>
          <w:spacing w:val="-10"/>
        </w:rPr>
        <w:t xml:space="preserve"> </w:t>
      </w:r>
      <w:r>
        <w:t>of</w:t>
      </w:r>
      <w:r>
        <w:rPr>
          <w:spacing w:val="-10"/>
        </w:rPr>
        <w:t xml:space="preserve"> </w:t>
      </w:r>
      <w:r>
        <w:t>PAMPs</w:t>
      </w:r>
      <w:r>
        <w:rPr>
          <w:spacing w:val="-9"/>
        </w:rPr>
        <w:t xml:space="preserve"> </w:t>
      </w:r>
      <w:r>
        <w:t>and</w:t>
      </w:r>
      <w:r>
        <w:rPr>
          <w:spacing w:val="-10"/>
        </w:rPr>
        <w:t xml:space="preserve"> </w:t>
      </w:r>
      <w:r>
        <w:t>delete</w:t>
      </w:r>
      <w:r>
        <w:rPr>
          <w:spacing w:val="-11"/>
        </w:rPr>
        <w:t xml:space="preserve"> </w:t>
      </w:r>
      <w:r>
        <w:t>these</w:t>
      </w:r>
      <w:r>
        <w:rPr>
          <w:spacing w:val="-10"/>
        </w:rPr>
        <w:t xml:space="preserve"> </w:t>
      </w:r>
      <w:r>
        <w:t>microbial</w:t>
      </w:r>
      <w:r>
        <w:rPr>
          <w:spacing w:val="-9"/>
        </w:rPr>
        <w:t xml:space="preserve"> </w:t>
      </w:r>
      <w:r>
        <w:t>intruders.</w:t>
      </w:r>
      <w:r>
        <w:rPr>
          <w:spacing w:val="-9"/>
        </w:rPr>
        <w:t xml:space="preserve"> </w:t>
      </w:r>
      <w:r w:rsidR="00306254">
        <w:t>Research</w:t>
      </w:r>
    </w:p>
    <w:p w14:paraId="7C88EC96" w14:textId="77777777" w:rsidR="004A282F" w:rsidRDefault="004A282F">
      <w:pPr>
        <w:spacing w:line="360" w:lineRule="auto"/>
        <w:sectPr w:rsidR="004A282F">
          <w:pgSz w:w="12240" w:h="15840"/>
          <w:pgMar w:top="1340" w:right="1300" w:bottom="280" w:left="1300" w:header="751" w:footer="0" w:gutter="0"/>
          <w:cols w:space="720"/>
        </w:sectPr>
      </w:pPr>
    </w:p>
    <w:p w14:paraId="2BE93FB0" w14:textId="77777777" w:rsidR="004A282F" w:rsidRDefault="00000000">
      <w:pPr>
        <w:pStyle w:val="BodyText"/>
        <w:spacing w:before="90" w:line="360" w:lineRule="auto"/>
        <w:ind w:right="137"/>
      </w:pPr>
      <w:r>
        <w:lastRenderedPageBreak/>
        <w:t>found</w:t>
      </w:r>
      <w:r>
        <w:rPr>
          <w:spacing w:val="-9"/>
        </w:rPr>
        <w:t xml:space="preserve"> </w:t>
      </w:r>
      <w:r>
        <w:t>the</w:t>
      </w:r>
      <w:r>
        <w:rPr>
          <w:spacing w:val="-9"/>
        </w:rPr>
        <w:t xml:space="preserve"> </w:t>
      </w:r>
      <w:r>
        <w:t>SCFAs</w:t>
      </w:r>
      <w:r>
        <w:rPr>
          <w:spacing w:val="-9"/>
        </w:rPr>
        <w:t xml:space="preserve"> </w:t>
      </w:r>
      <w:r>
        <w:t>have</w:t>
      </w:r>
      <w:r>
        <w:rPr>
          <w:spacing w:val="-9"/>
        </w:rPr>
        <w:t xml:space="preserve"> </w:t>
      </w:r>
      <w:r>
        <w:t>an</w:t>
      </w:r>
      <w:r>
        <w:rPr>
          <w:spacing w:val="-8"/>
        </w:rPr>
        <w:t xml:space="preserve"> </w:t>
      </w:r>
      <w:r>
        <w:t>influence</w:t>
      </w:r>
      <w:r>
        <w:rPr>
          <w:spacing w:val="-9"/>
        </w:rPr>
        <w:t xml:space="preserve"> </w:t>
      </w:r>
      <w:r>
        <w:t>at</w:t>
      </w:r>
      <w:r>
        <w:rPr>
          <w:spacing w:val="-8"/>
        </w:rPr>
        <w:t xml:space="preserve"> </w:t>
      </w:r>
      <w:r>
        <w:t>the</w:t>
      </w:r>
      <w:r>
        <w:rPr>
          <w:spacing w:val="-9"/>
        </w:rPr>
        <w:t xml:space="preserve"> </w:t>
      </w:r>
      <w:r>
        <w:t>development</w:t>
      </w:r>
      <w:r>
        <w:rPr>
          <w:spacing w:val="-8"/>
        </w:rPr>
        <w:t xml:space="preserve"> </w:t>
      </w:r>
      <w:r>
        <w:t>of</w:t>
      </w:r>
      <w:r>
        <w:rPr>
          <w:spacing w:val="-9"/>
        </w:rPr>
        <w:t xml:space="preserve"> </w:t>
      </w:r>
      <w:r>
        <w:t>pro-inflammatory</w:t>
      </w:r>
      <w:r>
        <w:rPr>
          <w:spacing w:val="-11"/>
        </w:rPr>
        <w:t xml:space="preserve"> </w:t>
      </w:r>
      <w:r>
        <w:t>proteins</w:t>
      </w:r>
      <w:r>
        <w:rPr>
          <w:spacing w:val="-8"/>
        </w:rPr>
        <w:t xml:space="preserve"> </w:t>
      </w:r>
      <w:r>
        <w:t>in</w:t>
      </w:r>
      <w:r>
        <w:rPr>
          <w:spacing w:val="-5"/>
        </w:rPr>
        <w:t xml:space="preserve"> </w:t>
      </w:r>
      <w:r>
        <w:t>IECs</w:t>
      </w:r>
      <w:r>
        <w:rPr>
          <w:spacing w:val="-8"/>
        </w:rPr>
        <w:t xml:space="preserve"> </w:t>
      </w:r>
      <w:r>
        <w:t>with enhancing the activation of NF-</w:t>
      </w:r>
      <w:proofErr w:type="spellStart"/>
      <w:r>
        <w:t>μB</w:t>
      </w:r>
      <w:proofErr w:type="spellEnd"/>
      <w:r>
        <w:t xml:space="preserve"> in TLR ligand reactions [45].</w:t>
      </w:r>
    </w:p>
    <w:p w14:paraId="2E3D0CE5" w14:textId="37B89C5D" w:rsidR="004A282F" w:rsidRDefault="00000000">
      <w:pPr>
        <w:pStyle w:val="BodyText"/>
        <w:spacing w:before="199" w:line="360" w:lineRule="auto"/>
        <w:ind w:right="133" w:firstLine="566"/>
      </w:pPr>
      <w:r>
        <w:t xml:space="preserve">The effect of SCFAs at the growth of TNF-alpha plus IL8 offers another process by which it is predicted that MMPBs will affect gut health. In specific, by affecting the epithelial to mesenchymal transformation as well as the reverse mechanism, TNF-alpha plus IL8 </w:t>
      </w:r>
      <w:r w:rsidR="00CC5416">
        <w:t>is</w:t>
      </w:r>
      <w:r>
        <w:t xml:space="preserve"> both indulged</w:t>
      </w:r>
      <w:r>
        <w:rPr>
          <w:spacing w:val="-11"/>
        </w:rPr>
        <w:t xml:space="preserve"> </w:t>
      </w:r>
      <w:r>
        <w:t>in</w:t>
      </w:r>
      <w:r>
        <w:rPr>
          <w:spacing w:val="-10"/>
        </w:rPr>
        <w:t xml:space="preserve"> </w:t>
      </w:r>
      <w:r>
        <w:t>preserving</w:t>
      </w:r>
      <w:r>
        <w:rPr>
          <w:spacing w:val="-13"/>
        </w:rPr>
        <w:t xml:space="preserve"> </w:t>
      </w:r>
      <w:r>
        <w:t>epithelial</w:t>
      </w:r>
      <w:r>
        <w:rPr>
          <w:spacing w:val="-10"/>
        </w:rPr>
        <w:t xml:space="preserve"> </w:t>
      </w:r>
      <w:r>
        <w:t>homeostasis</w:t>
      </w:r>
      <w:r>
        <w:rPr>
          <w:spacing w:val="-8"/>
        </w:rPr>
        <w:t xml:space="preserve"> </w:t>
      </w:r>
      <w:r>
        <w:t>[46].</w:t>
      </w:r>
      <w:r>
        <w:rPr>
          <w:spacing w:val="-13"/>
        </w:rPr>
        <w:t xml:space="preserve"> </w:t>
      </w:r>
      <w:r>
        <w:t>These</w:t>
      </w:r>
      <w:r>
        <w:rPr>
          <w:spacing w:val="-11"/>
        </w:rPr>
        <w:t xml:space="preserve"> </w:t>
      </w:r>
      <w:r>
        <w:t>two</w:t>
      </w:r>
      <w:r>
        <w:rPr>
          <w:spacing w:val="-11"/>
        </w:rPr>
        <w:t xml:space="preserve"> </w:t>
      </w:r>
      <w:r>
        <w:t>approaches</w:t>
      </w:r>
      <w:r>
        <w:rPr>
          <w:spacing w:val="-10"/>
        </w:rPr>
        <w:t xml:space="preserve"> </w:t>
      </w:r>
      <w:r>
        <w:t>are</w:t>
      </w:r>
      <w:r>
        <w:rPr>
          <w:spacing w:val="-12"/>
        </w:rPr>
        <w:t xml:space="preserve"> </w:t>
      </w:r>
      <w:r>
        <w:t>cell</w:t>
      </w:r>
      <w:r>
        <w:rPr>
          <w:spacing w:val="-10"/>
        </w:rPr>
        <w:t xml:space="preserve"> </w:t>
      </w:r>
      <w:r>
        <w:t>trans-distinction systems</w:t>
      </w:r>
      <w:r>
        <w:rPr>
          <w:spacing w:val="-15"/>
        </w:rPr>
        <w:t xml:space="preserve"> </w:t>
      </w:r>
      <w:r>
        <w:t>from</w:t>
      </w:r>
      <w:r>
        <w:rPr>
          <w:spacing w:val="-15"/>
        </w:rPr>
        <w:t xml:space="preserve"> </w:t>
      </w:r>
      <w:r>
        <w:t>where</w:t>
      </w:r>
      <w:r>
        <w:rPr>
          <w:spacing w:val="-15"/>
        </w:rPr>
        <w:t xml:space="preserve"> </w:t>
      </w:r>
      <w:r>
        <w:t>the</w:t>
      </w:r>
      <w:r>
        <w:rPr>
          <w:spacing w:val="-15"/>
        </w:rPr>
        <w:t xml:space="preserve"> </w:t>
      </w:r>
      <w:r>
        <w:t>mesenchymal</w:t>
      </w:r>
      <w:r>
        <w:rPr>
          <w:spacing w:val="-15"/>
        </w:rPr>
        <w:t xml:space="preserve"> </w:t>
      </w:r>
      <w:r>
        <w:t>characteristics</w:t>
      </w:r>
      <w:r>
        <w:rPr>
          <w:spacing w:val="-15"/>
        </w:rPr>
        <w:t xml:space="preserve"> </w:t>
      </w:r>
      <w:r>
        <w:t>are</w:t>
      </w:r>
      <w:r>
        <w:rPr>
          <w:spacing w:val="-15"/>
        </w:rPr>
        <w:t xml:space="preserve"> </w:t>
      </w:r>
      <w:r>
        <w:t>obtained</w:t>
      </w:r>
      <w:r>
        <w:rPr>
          <w:spacing w:val="-15"/>
        </w:rPr>
        <w:t xml:space="preserve"> </w:t>
      </w:r>
      <w:r>
        <w:t>by</w:t>
      </w:r>
      <w:r>
        <w:rPr>
          <w:spacing w:val="-15"/>
        </w:rPr>
        <w:t xml:space="preserve"> </w:t>
      </w:r>
      <w:r>
        <w:t>epithelial</w:t>
      </w:r>
      <w:r>
        <w:rPr>
          <w:spacing w:val="-15"/>
        </w:rPr>
        <w:t xml:space="preserve"> </w:t>
      </w:r>
      <w:r>
        <w:t>cells</w:t>
      </w:r>
      <w:r>
        <w:rPr>
          <w:spacing w:val="-15"/>
        </w:rPr>
        <w:t xml:space="preserve"> </w:t>
      </w:r>
      <w:r>
        <w:t>and</w:t>
      </w:r>
      <w:r>
        <w:rPr>
          <w:spacing w:val="-15"/>
        </w:rPr>
        <w:t xml:space="preserve"> </w:t>
      </w:r>
      <w:r>
        <w:t>vice</w:t>
      </w:r>
      <w:r>
        <w:rPr>
          <w:spacing w:val="-15"/>
        </w:rPr>
        <w:t xml:space="preserve"> </w:t>
      </w:r>
      <w:r>
        <w:t>versa [47].</w:t>
      </w:r>
      <w:r>
        <w:rPr>
          <w:spacing w:val="-7"/>
        </w:rPr>
        <w:t xml:space="preserve"> </w:t>
      </w:r>
      <w:r>
        <w:t>Growing</w:t>
      </w:r>
      <w:r>
        <w:rPr>
          <w:spacing w:val="-10"/>
        </w:rPr>
        <w:t xml:space="preserve"> </w:t>
      </w:r>
      <w:r>
        <w:t>evidence</w:t>
      </w:r>
      <w:r>
        <w:rPr>
          <w:spacing w:val="-6"/>
        </w:rPr>
        <w:t xml:space="preserve"> </w:t>
      </w:r>
      <w:r>
        <w:t>has</w:t>
      </w:r>
      <w:r>
        <w:rPr>
          <w:spacing w:val="-7"/>
        </w:rPr>
        <w:t xml:space="preserve"> </w:t>
      </w:r>
      <w:r>
        <w:t>supported</w:t>
      </w:r>
      <w:r>
        <w:rPr>
          <w:spacing w:val="-7"/>
        </w:rPr>
        <w:t xml:space="preserve"> </w:t>
      </w:r>
      <w:r>
        <w:t>the</w:t>
      </w:r>
      <w:r>
        <w:rPr>
          <w:spacing w:val="-8"/>
        </w:rPr>
        <w:t xml:space="preserve"> </w:t>
      </w:r>
      <w:r>
        <w:t>function</w:t>
      </w:r>
      <w:r>
        <w:rPr>
          <w:spacing w:val="-7"/>
        </w:rPr>
        <w:t xml:space="preserve"> </w:t>
      </w:r>
      <w:r>
        <w:t>of</w:t>
      </w:r>
      <w:r>
        <w:rPr>
          <w:spacing w:val="-8"/>
        </w:rPr>
        <w:t xml:space="preserve"> </w:t>
      </w:r>
      <w:r>
        <w:t>EMT</w:t>
      </w:r>
      <w:r>
        <w:rPr>
          <w:spacing w:val="-5"/>
        </w:rPr>
        <w:t xml:space="preserve"> </w:t>
      </w:r>
      <w:r>
        <w:t>in</w:t>
      </w:r>
      <w:r>
        <w:rPr>
          <w:spacing w:val="-7"/>
        </w:rPr>
        <w:t xml:space="preserve"> </w:t>
      </w:r>
      <w:r>
        <w:t>the</w:t>
      </w:r>
      <w:r>
        <w:rPr>
          <w:spacing w:val="-8"/>
        </w:rPr>
        <w:t xml:space="preserve"> </w:t>
      </w:r>
      <w:r>
        <w:t>pathogenesis</w:t>
      </w:r>
      <w:r>
        <w:rPr>
          <w:spacing w:val="-7"/>
        </w:rPr>
        <w:t xml:space="preserve"> </w:t>
      </w:r>
      <w:r>
        <w:t>of</w:t>
      </w:r>
      <w:r>
        <w:rPr>
          <w:spacing w:val="-6"/>
        </w:rPr>
        <w:t xml:space="preserve"> </w:t>
      </w:r>
      <w:r>
        <w:t>IBD-associated intestinal</w:t>
      </w:r>
      <w:r>
        <w:rPr>
          <w:spacing w:val="-15"/>
        </w:rPr>
        <w:t xml:space="preserve"> </w:t>
      </w:r>
      <w:r>
        <w:t>fibrosis,</w:t>
      </w:r>
      <w:r>
        <w:rPr>
          <w:spacing w:val="-12"/>
        </w:rPr>
        <w:t xml:space="preserve"> </w:t>
      </w:r>
      <w:r>
        <w:t>especially</w:t>
      </w:r>
      <w:r>
        <w:rPr>
          <w:spacing w:val="-15"/>
        </w:rPr>
        <w:t xml:space="preserve"> </w:t>
      </w:r>
      <w:r>
        <w:t>in</w:t>
      </w:r>
      <w:r>
        <w:rPr>
          <w:spacing w:val="-13"/>
        </w:rPr>
        <w:t xml:space="preserve"> </w:t>
      </w:r>
      <w:r>
        <w:t>the</w:t>
      </w:r>
      <w:r>
        <w:rPr>
          <w:spacing w:val="-14"/>
        </w:rPr>
        <w:t xml:space="preserve"> </w:t>
      </w:r>
      <w:r>
        <w:t>sense</w:t>
      </w:r>
      <w:r>
        <w:rPr>
          <w:spacing w:val="-14"/>
        </w:rPr>
        <w:t xml:space="preserve"> </w:t>
      </w:r>
      <w:r>
        <w:t>of</w:t>
      </w:r>
      <w:r>
        <w:rPr>
          <w:spacing w:val="-14"/>
        </w:rPr>
        <w:t xml:space="preserve"> </w:t>
      </w:r>
      <w:r>
        <w:t>intestinal</w:t>
      </w:r>
      <w:r>
        <w:rPr>
          <w:spacing w:val="-13"/>
        </w:rPr>
        <w:t xml:space="preserve"> </w:t>
      </w:r>
      <w:r>
        <w:t>illness</w:t>
      </w:r>
      <w:r>
        <w:rPr>
          <w:spacing w:val="-13"/>
        </w:rPr>
        <w:t xml:space="preserve"> </w:t>
      </w:r>
      <w:r>
        <w:t>[48].</w:t>
      </w:r>
      <w:r>
        <w:rPr>
          <w:spacing w:val="-13"/>
        </w:rPr>
        <w:t xml:space="preserve"> </w:t>
      </w:r>
      <w:r>
        <w:t>In</w:t>
      </w:r>
      <w:r>
        <w:rPr>
          <w:spacing w:val="-13"/>
        </w:rPr>
        <w:t xml:space="preserve"> </w:t>
      </w:r>
      <w:r>
        <w:t>addition,</w:t>
      </w:r>
      <w:r>
        <w:rPr>
          <w:spacing w:val="-13"/>
        </w:rPr>
        <w:t xml:space="preserve"> </w:t>
      </w:r>
      <w:r>
        <w:t>the</w:t>
      </w:r>
      <w:r>
        <w:rPr>
          <w:spacing w:val="-14"/>
        </w:rPr>
        <w:t xml:space="preserve"> </w:t>
      </w:r>
      <w:r>
        <w:t>actions</w:t>
      </w:r>
      <w:r>
        <w:rPr>
          <w:spacing w:val="-13"/>
        </w:rPr>
        <w:t xml:space="preserve"> </w:t>
      </w:r>
      <w:r>
        <w:t>of</w:t>
      </w:r>
      <w:r>
        <w:rPr>
          <w:spacing w:val="-14"/>
        </w:rPr>
        <w:t xml:space="preserve"> </w:t>
      </w:r>
      <w:r>
        <w:t>mouse DCs that may</w:t>
      </w:r>
      <w:r>
        <w:rPr>
          <w:spacing w:val="-5"/>
        </w:rPr>
        <w:t xml:space="preserve"> </w:t>
      </w:r>
      <w:r>
        <w:t>create</w:t>
      </w:r>
      <w:r>
        <w:rPr>
          <w:spacing w:val="-1"/>
        </w:rPr>
        <w:t xml:space="preserve"> </w:t>
      </w:r>
      <w:r>
        <w:t>the proteins and communicate</w:t>
      </w:r>
      <w:r>
        <w:rPr>
          <w:spacing w:val="-1"/>
        </w:rPr>
        <w:t xml:space="preserve"> </w:t>
      </w:r>
      <w:r>
        <w:t>with the</w:t>
      </w:r>
      <w:r>
        <w:rPr>
          <w:spacing w:val="-1"/>
        </w:rPr>
        <w:t xml:space="preserve"> </w:t>
      </w:r>
      <w:r>
        <w:t>T-cells can be modulated</w:t>
      </w:r>
      <w:r>
        <w:rPr>
          <w:spacing w:val="-1"/>
        </w:rPr>
        <w:t xml:space="preserve"> </w:t>
      </w:r>
      <w:r>
        <w:t>by</w:t>
      </w:r>
      <w:r>
        <w:rPr>
          <w:spacing w:val="-5"/>
        </w:rPr>
        <w:t xml:space="preserve"> </w:t>
      </w:r>
      <w:r>
        <w:t>SCFAs. Introduction of DCs to butyrate is being shown to enhance distinctiveness of the naive T-cells in Tregs,</w:t>
      </w:r>
      <w:r>
        <w:rPr>
          <w:spacing w:val="-5"/>
        </w:rPr>
        <w:t xml:space="preserve"> </w:t>
      </w:r>
      <w:r>
        <w:t>inhibiting</w:t>
      </w:r>
      <w:r>
        <w:rPr>
          <w:spacing w:val="-4"/>
        </w:rPr>
        <w:t xml:space="preserve"> </w:t>
      </w:r>
      <w:r>
        <w:t>their</w:t>
      </w:r>
      <w:r>
        <w:rPr>
          <w:spacing w:val="-6"/>
        </w:rPr>
        <w:t xml:space="preserve"> </w:t>
      </w:r>
      <w:r>
        <w:t>transformation</w:t>
      </w:r>
      <w:r>
        <w:rPr>
          <w:spacing w:val="-4"/>
        </w:rPr>
        <w:t xml:space="preserve"> </w:t>
      </w:r>
      <w:r>
        <w:t>in</w:t>
      </w:r>
      <w:r>
        <w:rPr>
          <w:spacing w:val="-2"/>
        </w:rPr>
        <w:t xml:space="preserve"> </w:t>
      </w:r>
      <w:r>
        <w:t>IFN-γ-creating</w:t>
      </w:r>
      <w:r>
        <w:rPr>
          <w:spacing w:val="-5"/>
        </w:rPr>
        <w:t xml:space="preserve"> </w:t>
      </w:r>
      <w:r>
        <w:t>T</w:t>
      </w:r>
      <w:r>
        <w:rPr>
          <w:spacing w:val="-5"/>
        </w:rPr>
        <w:t xml:space="preserve"> </w:t>
      </w:r>
      <w:r>
        <w:t>cells</w:t>
      </w:r>
      <w:r>
        <w:rPr>
          <w:spacing w:val="-3"/>
        </w:rPr>
        <w:t xml:space="preserve"> </w:t>
      </w:r>
      <w:r>
        <w:t>[49].</w:t>
      </w:r>
      <w:r>
        <w:rPr>
          <w:spacing w:val="-5"/>
        </w:rPr>
        <w:t xml:space="preserve"> </w:t>
      </w:r>
      <w:r>
        <w:t>The</w:t>
      </w:r>
      <w:r>
        <w:rPr>
          <w:spacing w:val="-6"/>
        </w:rPr>
        <w:t xml:space="preserve"> </w:t>
      </w:r>
      <w:r>
        <w:t>butyrate</w:t>
      </w:r>
      <w:r>
        <w:rPr>
          <w:spacing w:val="-6"/>
        </w:rPr>
        <w:t xml:space="preserve"> </w:t>
      </w:r>
      <w:r>
        <w:t>may</w:t>
      </w:r>
      <w:r>
        <w:rPr>
          <w:spacing w:val="-7"/>
        </w:rPr>
        <w:t xml:space="preserve"> </w:t>
      </w:r>
      <w:r>
        <w:t>control</w:t>
      </w:r>
      <w:r>
        <w:rPr>
          <w:spacing w:val="-2"/>
        </w:rPr>
        <w:t xml:space="preserve"> </w:t>
      </w:r>
      <w:r>
        <w:t>the function of colon lamina propria in mouse macrophages with inhibiting the transformation of proinflammatory molecules, supplying a GM tolerance status [50].</w:t>
      </w:r>
    </w:p>
    <w:p w14:paraId="77246B61" w14:textId="37D3DC89" w:rsidR="004A282F" w:rsidRDefault="00000000">
      <w:pPr>
        <w:pStyle w:val="BodyText"/>
        <w:spacing w:before="201" w:line="360" w:lineRule="auto"/>
        <w:ind w:right="137" w:firstLine="566"/>
      </w:pPr>
      <w:r>
        <w:t>Short Chain Fatty</w:t>
      </w:r>
      <w:r>
        <w:rPr>
          <w:spacing w:val="-2"/>
        </w:rPr>
        <w:t xml:space="preserve"> </w:t>
      </w:r>
      <w:r>
        <w:t xml:space="preserve">Acids </w:t>
      </w:r>
      <w:r w:rsidR="004F63A4">
        <w:t xml:space="preserve">too </w:t>
      </w:r>
      <w:r>
        <w:t>might apply</w:t>
      </w:r>
      <w:r>
        <w:rPr>
          <w:spacing w:val="-2"/>
        </w:rPr>
        <w:t xml:space="preserve"> </w:t>
      </w:r>
      <w:r>
        <w:t>immunomodulating</w:t>
      </w:r>
      <w:r>
        <w:rPr>
          <w:spacing w:val="-1"/>
        </w:rPr>
        <w:t xml:space="preserve"> </w:t>
      </w:r>
      <w:r>
        <w:t>function in the T as well as B cells with respect to adaptive defensive responses. SCFAs control this differentiation of T cells which</w:t>
      </w:r>
      <w:r>
        <w:rPr>
          <w:spacing w:val="-5"/>
        </w:rPr>
        <w:t xml:space="preserve"> </w:t>
      </w:r>
      <w:r>
        <w:t>may</w:t>
      </w:r>
      <w:r>
        <w:rPr>
          <w:spacing w:val="-10"/>
        </w:rPr>
        <w:t xml:space="preserve"> </w:t>
      </w:r>
      <w:r>
        <w:t>be</w:t>
      </w:r>
      <w:r>
        <w:rPr>
          <w:spacing w:val="-3"/>
        </w:rPr>
        <w:t xml:space="preserve"> </w:t>
      </w:r>
      <w:r>
        <w:t>arbitrated</w:t>
      </w:r>
      <w:r>
        <w:rPr>
          <w:spacing w:val="-1"/>
        </w:rPr>
        <w:t xml:space="preserve"> </w:t>
      </w:r>
      <w:r>
        <w:t>by</w:t>
      </w:r>
      <w:r>
        <w:rPr>
          <w:spacing w:val="-10"/>
        </w:rPr>
        <w:t xml:space="preserve"> </w:t>
      </w:r>
      <w:r>
        <w:t>2</w:t>
      </w:r>
      <w:r>
        <w:rPr>
          <w:spacing w:val="-5"/>
        </w:rPr>
        <w:t xml:space="preserve"> </w:t>
      </w:r>
      <w:r>
        <w:t>kinds</w:t>
      </w:r>
      <w:r>
        <w:rPr>
          <w:spacing w:val="-4"/>
        </w:rPr>
        <w:t xml:space="preserve"> </w:t>
      </w:r>
      <w:r>
        <w:t>of</w:t>
      </w:r>
      <w:r>
        <w:rPr>
          <w:spacing w:val="-3"/>
        </w:rPr>
        <w:t xml:space="preserve"> </w:t>
      </w:r>
      <w:r>
        <w:t>methods:</w:t>
      </w:r>
      <w:r>
        <w:rPr>
          <w:spacing w:val="-4"/>
        </w:rPr>
        <w:t xml:space="preserve"> </w:t>
      </w:r>
      <w:r>
        <w:t>by</w:t>
      </w:r>
      <w:r>
        <w:rPr>
          <w:spacing w:val="-7"/>
        </w:rPr>
        <w:t xml:space="preserve"> </w:t>
      </w:r>
      <w:r>
        <w:t>indirectly</w:t>
      </w:r>
      <w:r>
        <w:rPr>
          <w:spacing w:val="-7"/>
        </w:rPr>
        <w:t xml:space="preserve"> </w:t>
      </w:r>
      <w:r>
        <w:t>controlling</w:t>
      </w:r>
      <w:r>
        <w:rPr>
          <w:spacing w:val="-4"/>
        </w:rPr>
        <w:t xml:space="preserve"> </w:t>
      </w:r>
      <w:r>
        <w:t>DCs</w:t>
      </w:r>
      <w:r>
        <w:rPr>
          <w:spacing w:val="-4"/>
        </w:rPr>
        <w:t xml:space="preserve"> </w:t>
      </w:r>
      <w:r>
        <w:t>plus</w:t>
      </w:r>
      <w:r>
        <w:rPr>
          <w:spacing w:val="-3"/>
        </w:rPr>
        <w:t xml:space="preserve"> </w:t>
      </w:r>
      <w:r>
        <w:t>by</w:t>
      </w:r>
      <w:r>
        <w:rPr>
          <w:spacing w:val="-9"/>
        </w:rPr>
        <w:t xml:space="preserve"> </w:t>
      </w:r>
      <w:r>
        <w:t>specifically influencing the T cells. To conclude, activation of Th17, Th1, plus Tregs is often moderated in multiple protein conditions by the SCFAs [51]. The microbiota is the microbial synthesis of tryptophan</w:t>
      </w:r>
      <w:r>
        <w:rPr>
          <w:spacing w:val="-6"/>
        </w:rPr>
        <w:t xml:space="preserve"> </w:t>
      </w:r>
      <w:r>
        <w:t>that</w:t>
      </w:r>
      <w:r>
        <w:rPr>
          <w:spacing w:val="-6"/>
        </w:rPr>
        <w:t xml:space="preserve"> </w:t>
      </w:r>
      <w:r>
        <w:t>may</w:t>
      </w:r>
      <w:r>
        <w:rPr>
          <w:spacing w:val="-8"/>
        </w:rPr>
        <w:t xml:space="preserve"> </w:t>
      </w:r>
      <w:r>
        <w:t>control</w:t>
      </w:r>
      <w:r>
        <w:rPr>
          <w:spacing w:val="-6"/>
        </w:rPr>
        <w:t xml:space="preserve"> </w:t>
      </w:r>
      <w:r>
        <w:t>tissue-level</w:t>
      </w:r>
      <w:r>
        <w:rPr>
          <w:spacing w:val="-5"/>
        </w:rPr>
        <w:t xml:space="preserve"> </w:t>
      </w:r>
      <w:r>
        <w:t>immune</w:t>
      </w:r>
      <w:r>
        <w:rPr>
          <w:spacing w:val="-6"/>
        </w:rPr>
        <w:t xml:space="preserve"> </w:t>
      </w:r>
      <w:r>
        <w:t>maturation.</w:t>
      </w:r>
      <w:r>
        <w:rPr>
          <w:spacing w:val="-6"/>
        </w:rPr>
        <w:t xml:space="preserve"> </w:t>
      </w:r>
      <w:proofErr w:type="spellStart"/>
      <w:r>
        <w:t>Trp</w:t>
      </w:r>
      <w:proofErr w:type="spellEnd"/>
      <w:r>
        <w:rPr>
          <w:spacing w:val="-6"/>
        </w:rPr>
        <w:t xml:space="preserve"> </w:t>
      </w:r>
      <w:r>
        <w:t>metabolites</w:t>
      </w:r>
      <w:r>
        <w:rPr>
          <w:spacing w:val="-6"/>
        </w:rPr>
        <w:t xml:space="preserve"> </w:t>
      </w:r>
      <w:r>
        <w:t>have</w:t>
      </w:r>
      <w:r>
        <w:rPr>
          <w:spacing w:val="-7"/>
        </w:rPr>
        <w:t xml:space="preserve"> </w:t>
      </w:r>
      <w:r>
        <w:t>been</w:t>
      </w:r>
      <w:r>
        <w:rPr>
          <w:spacing w:val="-6"/>
        </w:rPr>
        <w:t xml:space="preserve"> </w:t>
      </w:r>
      <w:r>
        <w:t>known</w:t>
      </w:r>
      <w:r>
        <w:rPr>
          <w:spacing w:val="-6"/>
        </w:rPr>
        <w:t xml:space="preserve"> </w:t>
      </w:r>
      <w:r>
        <w:t>to have immunomodulatory function in experimental colitis or IBD patients [52]. The aryl hydrocarbon (</w:t>
      </w:r>
      <w:proofErr w:type="spellStart"/>
      <w:r>
        <w:t>AhR</w:t>
      </w:r>
      <w:proofErr w:type="spellEnd"/>
      <w:r>
        <w:t>) receptor used to be a cytoplasmic transcript aspect present in many immune cell</w:t>
      </w:r>
      <w:r>
        <w:rPr>
          <w:spacing w:val="-5"/>
        </w:rPr>
        <w:t xml:space="preserve"> </w:t>
      </w:r>
      <w:r>
        <w:t>groups.</w:t>
      </w:r>
      <w:r>
        <w:rPr>
          <w:spacing w:val="-6"/>
        </w:rPr>
        <w:t xml:space="preserve"> </w:t>
      </w:r>
      <w:r>
        <w:t>The</w:t>
      </w:r>
      <w:r>
        <w:rPr>
          <w:spacing w:val="-7"/>
        </w:rPr>
        <w:t xml:space="preserve"> </w:t>
      </w:r>
      <w:r>
        <w:t>Kynurenine</w:t>
      </w:r>
      <w:r>
        <w:rPr>
          <w:spacing w:val="-6"/>
        </w:rPr>
        <w:t xml:space="preserve"> </w:t>
      </w:r>
      <w:r>
        <w:t>is</w:t>
      </w:r>
      <w:r>
        <w:rPr>
          <w:spacing w:val="-5"/>
        </w:rPr>
        <w:t xml:space="preserve"> </w:t>
      </w:r>
      <w:r>
        <w:t>a</w:t>
      </w:r>
      <w:r>
        <w:rPr>
          <w:spacing w:val="-7"/>
        </w:rPr>
        <w:t xml:space="preserve"> </w:t>
      </w:r>
      <w:r>
        <w:t>tryptophan-derived</w:t>
      </w:r>
      <w:r>
        <w:rPr>
          <w:spacing w:val="-6"/>
        </w:rPr>
        <w:t xml:space="preserve"> </w:t>
      </w:r>
      <w:r>
        <w:t>metabolic</w:t>
      </w:r>
      <w:r>
        <w:rPr>
          <w:spacing w:val="-7"/>
        </w:rPr>
        <w:t xml:space="preserve"> </w:t>
      </w:r>
      <w:r>
        <w:t>artifact</w:t>
      </w:r>
      <w:r>
        <w:rPr>
          <w:spacing w:val="-5"/>
        </w:rPr>
        <w:t xml:space="preserve"> </w:t>
      </w:r>
      <w:r>
        <w:t>which</w:t>
      </w:r>
      <w:r>
        <w:rPr>
          <w:spacing w:val="-6"/>
        </w:rPr>
        <w:t xml:space="preserve"> </w:t>
      </w:r>
      <w:r>
        <w:t>may</w:t>
      </w:r>
      <w:r>
        <w:rPr>
          <w:spacing w:val="-11"/>
        </w:rPr>
        <w:t xml:space="preserve"> </w:t>
      </w:r>
      <w:r>
        <w:t>be</w:t>
      </w:r>
      <w:r>
        <w:rPr>
          <w:spacing w:val="-4"/>
        </w:rPr>
        <w:t xml:space="preserve"> </w:t>
      </w:r>
      <w:r>
        <w:t xml:space="preserve">endogenous </w:t>
      </w:r>
      <w:proofErr w:type="spellStart"/>
      <w:r>
        <w:t>AhR</w:t>
      </w:r>
      <w:proofErr w:type="spellEnd"/>
      <w:r>
        <w:t xml:space="preserve"> ligand. This seems active to regulate the growth of endogenous lymph cells, thus, leads towards preservation of proper intestinal mucosal working [53].</w:t>
      </w:r>
    </w:p>
    <w:p w14:paraId="4B385F4D" w14:textId="3A05D311" w:rsidR="004A282F" w:rsidRDefault="00000000">
      <w:pPr>
        <w:pStyle w:val="BodyText"/>
        <w:spacing w:before="201" w:line="360" w:lineRule="auto"/>
        <w:ind w:right="136" w:firstLine="566"/>
      </w:pPr>
      <w:r>
        <w:t xml:space="preserve">IL-22 secretion is caused by diet-derived </w:t>
      </w:r>
      <w:proofErr w:type="spellStart"/>
      <w:r>
        <w:t>AhR</w:t>
      </w:r>
      <w:proofErr w:type="spellEnd"/>
      <w:r>
        <w:t xml:space="preserve"> ligand, which in response stimulates the development</w:t>
      </w:r>
      <w:r>
        <w:rPr>
          <w:spacing w:val="-5"/>
        </w:rPr>
        <w:t xml:space="preserve"> </w:t>
      </w:r>
      <w:r>
        <w:t>of</w:t>
      </w:r>
      <w:r>
        <w:rPr>
          <w:spacing w:val="-7"/>
        </w:rPr>
        <w:t xml:space="preserve"> </w:t>
      </w:r>
      <w:r>
        <w:t>mucin</w:t>
      </w:r>
      <w:r>
        <w:rPr>
          <w:spacing w:val="-5"/>
        </w:rPr>
        <w:t xml:space="preserve"> </w:t>
      </w:r>
      <w:r>
        <w:t>plus</w:t>
      </w:r>
      <w:r>
        <w:rPr>
          <w:spacing w:val="-6"/>
        </w:rPr>
        <w:t xml:space="preserve"> </w:t>
      </w:r>
      <w:r>
        <w:t>antibacterial</w:t>
      </w:r>
      <w:r>
        <w:rPr>
          <w:spacing w:val="-6"/>
        </w:rPr>
        <w:t xml:space="preserve"> </w:t>
      </w:r>
      <w:r>
        <w:t>proteins</w:t>
      </w:r>
      <w:r>
        <w:rPr>
          <w:spacing w:val="-5"/>
        </w:rPr>
        <w:t xml:space="preserve"> </w:t>
      </w:r>
      <w:r>
        <w:t>in</w:t>
      </w:r>
      <w:r>
        <w:rPr>
          <w:spacing w:val="-5"/>
        </w:rPr>
        <w:t xml:space="preserve"> </w:t>
      </w:r>
      <w:r>
        <w:t>intestine,</w:t>
      </w:r>
      <w:r>
        <w:rPr>
          <w:spacing w:val="-6"/>
        </w:rPr>
        <w:t xml:space="preserve"> </w:t>
      </w:r>
      <w:r>
        <w:t>hence</w:t>
      </w:r>
      <w:r>
        <w:rPr>
          <w:spacing w:val="-7"/>
        </w:rPr>
        <w:t xml:space="preserve"> </w:t>
      </w:r>
      <w:r>
        <w:t>supplying</w:t>
      </w:r>
      <w:r>
        <w:rPr>
          <w:spacing w:val="-8"/>
        </w:rPr>
        <w:t xml:space="preserve"> </w:t>
      </w:r>
      <w:r>
        <w:t>microbes</w:t>
      </w:r>
      <w:r>
        <w:rPr>
          <w:spacing w:val="-6"/>
        </w:rPr>
        <w:t xml:space="preserve"> </w:t>
      </w:r>
      <w:r>
        <w:t>tolerance as</w:t>
      </w:r>
      <w:r>
        <w:rPr>
          <w:spacing w:val="-6"/>
        </w:rPr>
        <w:t xml:space="preserve"> </w:t>
      </w:r>
      <w:r>
        <w:t>well</w:t>
      </w:r>
      <w:r>
        <w:rPr>
          <w:spacing w:val="-3"/>
        </w:rPr>
        <w:t xml:space="preserve"> </w:t>
      </w:r>
      <w:r>
        <w:t>as</w:t>
      </w:r>
      <w:r>
        <w:rPr>
          <w:spacing w:val="-6"/>
        </w:rPr>
        <w:t xml:space="preserve"> </w:t>
      </w:r>
      <w:r>
        <w:t>mucosal</w:t>
      </w:r>
      <w:r>
        <w:rPr>
          <w:spacing w:val="-6"/>
        </w:rPr>
        <w:t xml:space="preserve"> </w:t>
      </w:r>
      <w:r w:rsidR="004F63A4">
        <w:t>defense</w:t>
      </w:r>
      <w:r>
        <w:t>.</w:t>
      </w:r>
      <w:r>
        <w:rPr>
          <w:spacing w:val="-6"/>
        </w:rPr>
        <w:t xml:space="preserve"> </w:t>
      </w:r>
      <w:proofErr w:type="spellStart"/>
      <w:r>
        <w:t>Trp</w:t>
      </w:r>
      <w:proofErr w:type="spellEnd"/>
      <w:r>
        <w:rPr>
          <w:spacing w:val="-7"/>
        </w:rPr>
        <w:t xml:space="preserve"> </w:t>
      </w:r>
      <w:r>
        <w:t>is</w:t>
      </w:r>
      <w:r>
        <w:rPr>
          <w:spacing w:val="-6"/>
        </w:rPr>
        <w:t xml:space="preserve"> </w:t>
      </w:r>
      <w:r>
        <w:t>used</w:t>
      </w:r>
      <w:r>
        <w:rPr>
          <w:spacing w:val="-6"/>
        </w:rPr>
        <w:t xml:space="preserve"> </w:t>
      </w:r>
      <w:r>
        <w:t>as</w:t>
      </w:r>
      <w:r>
        <w:rPr>
          <w:spacing w:val="-4"/>
        </w:rPr>
        <w:t xml:space="preserve"> </w:t>
      </w:r>
      <w:r>
        <w:t>an</w:t>
      </w:r>
      <w:r>
        <w:rPr>
          <w:spacing w:val="-4"/>
        </w:rPr>
        <w:t xml:space="preserve"> </w:t>
      </w:r>
      <w:r>
        <w:t>energy</w:t>
      </w:r>
      <w:r>
        <w:rPr>
          <w:spacing w:val="-11"/>
        </w:rPr>
        <w:t xml:space="preserve"> </w:t>
      </w:r>
      <w:r>
        <w:t>supply</w:t>
      </w:r>
      <w:r>
        <w:rPr>
          <w:spacing w:val="-9"/>
        </w:rPr>
        <w:t xml:space="preserve"> </w:t>
      </w:r>
      <w:r>
        <w:t>by</w:t>
      </w:r>
      <w:r>
        <w:rPr>
          <w:spacing w:val="-11"/>
        </w:rPr>
        <w:t xml:space="preserve"> </w:t>
      </w:r>
      <w:r>
        <w:t>a</w:t>
      </w:r>
      <w:r>
        <w:rPr>
          <w:spacing w:val="-5"/>
        </w:rPr>
        <w:t xml:space="preserve"> </w:t>
      </w:r>
      <w:r>
        <w:t>commensal</w:t>
      </w:r>
      <w:r>
        <w:rPr>
          <w:spacing w:val="-6"/>
        </w:rPr>
        <w:t xml:space="preserve"> </w:t>
      </w:r>
      <w:r>
        <w:t>bacteria</w:t>
      </w:r>
      <w:r>
        <w:rPr>
          <w:spacing w:val="-7"/>
        </w:rPr>
        <w:t xml:space="preserve"> </w:t>
      </w:r>
      <w:r>
        <w:t>division</w:t>
      </w:r>
      <w:r>
        <w:rPr>
          <w:spacing w:val="-3"/>
        </w:rPr>
        <w:t xml:space="preserve"> </w:t>
      </w:r>
      <w:r>
        <w:t>and generates</w:t>
      </w:r>
      <w:r>
        <w:rPr>
          <w:spacing w:val="-7"/>
        </w:rPr>
        <w:t xml:space="preserve"> </w:t>
      </w:r>
      <w:r>
        <w:t>indole-3-aldeyde</w:t>
      </w:r>
      <w:r>
        <w:rPr>
          <w:spacing w:val="-7"/>
        </w:rPr>
        <w:t xml:space="preserve"> </w:t>
      </w:r>
      <w:r>
        <w:t>that</w:t>
      </w:r>
      <w:r>
        <w:rPr>
          <w:spacing w:val="-7"/>
        </w:rPr>
        <w:t xml:space="preserve"> </w:t>
      </w:r>
      <w:r>
        <w:t>again</w:t>
      </w:r>
      <w:r>
        <w:rPr>
          <w:spacing w:val="-6"/>
        </w:rPr>
        <w:t xml:space="preserve"> </w:t>
      </w:r>
      <w:r>
        <w:t>stimulates</w:t>
      </w:r>
      <w:r>
        <w:rPr>
          <w:spacing w:val="-8"/>
        </w:rPr>
        <w:t xml:space="preserve"> </w:t>
      </w:r>
      <w:proofErr w:type="spellStart"/>
      <w:r>
        <w:t>AhR</w:t>
      </w:r>
      <w:proofErr w:type="spellEnd"/>
      <w:r>
        <w:rPr>
          <w:spacing w:val="-7"/>
        </w:rPr>
        <w:t xml:space="preserve"> </w:t>
      </w:r>
      <w:r>
        <w:t>in</w:t>
      </w:r>
      <w:r>
        <w:rPr>
          <w:spacing w:val="-6"/>
        </w:rPr>
        <w:t xml:space="preserve"> </w:t>
      </w:r>
      <w:r>
        <w:t>ILCs,</w:t>
      </w:r>
      <w:r>
        <w:rPr>
          <w:spacing w:val="-7"/>
        </w:rPr>
        <w:t xml:space="preserve"> </w:t>
      </w:r>
      <w:r>
        <w:t>causing</w:t>
      </w:r>
      <w:r>
        <w:rPr>
          <w:spacing w:val="-6"/>
        </w:rPr>
        <w:t xml:space="preserve"> </w:t>
      </w:r>
      <w:r>
        <w:t>IL-22</w:t>
      </w:r>
      <w:r>
        <w:rPr>
          <w:spacing w:val="-7"/>
        </w:rPr>
        <w:t xml:space="preserve"> </w:t>
      </w:r>
      <w:r>
        <w:t>secretion</w:t>
      </w:r>
      <w:r>
        <w:rPr>
          <w:spacing w:val="-7"/>
        </w:rPr>
        <w:t xml:space="preserve"> </w:t>
      </w:r>
      <w:r>
        <w:t>(Figure</w:t>
      </w:r>
      <w:r>
        <w:rPr>
          <w:spacing w:val="-7"/>
        </w:rPr>
        <w:t xml:space="preserve"> </w:t>
      </w:r>
      <w:r>
        <w:t>2). The</w:t>
      </w:r>
      <w:r>
        <w:rPr>
          <w:spacing w:val="-10"/>
        </w:rPr>
        <w:t xml:space="preserve"> </w:t>
      </w:r>
      <w:r>
        <w:t>procedure</w:t>
      </w:r>
      <w:r>
        <w:rPr>
          <w:spacing w:val="-10"/>
        </w:rPr>
        <w:t xml:space="preserve"> </w:t>
      </w:r>
      <w:r>
        <w:t>in</w:t>
      </w:r>
      <w:r>
        <w:rPr>
          <w:spacing w:val="-8"/>
        </w:rPr>
        <w:t xml:space="preserve"> </w:t>
      </w:r>
      <w:r>
        <w:t>mice</w:t>
      </w:r>
      <w:r>
        <w:rPr>
          <w:spacing w:val="-7"/>
        </w:rPr>
        <w:t xml:space="preserve"> </w:t>
      </w:r>
      <w:r>
        <w:t>influences</w:t>
      </w:r>
      <w:r>
        <w:rPr>
          <w:spacing w:val="-6"/>
        </w:rPr>
        <w:t xml:space="preserve"> </w:t>
      </w:r>
      <w:r>
        <w:t>these</w:t>
      </w:r>
      <w:r>
        <w:rPr>
          <w:spacing w:val="-10"/>
        </w:rPr>
        <w:t xml:space="preserve"> </w:t>
      </w:r>
      <w:r>
        <w:t>both</w:t>
      </w:r>
      <w:r>
        <w:rPr>
          <w:spacing w:val="-8"/>
        </w:rPr>
        <w:t xml:space="preserve"> </w:t>
      </w:r>
      <w:r>
        <w:t>mucosal</w:t>
      </w:r>
      <w:r>
        <w:rPr>
          <w:spacing w:val="-8"/>
        </w:rPr>
        <w:t xml:space="preserve"> </w:t>
      </w:r>
      <w:r>
        <w:t>curing</w:t>
      </w:r>
      <w:r>
        <w:rPr>
          <w:spacing w:val="-8"/>
        </w:rPr>
        <w:t xml:space="preserve"> </w:t>
      </w:r>
      <w:r>
        <w:t>as</w:t>
      </w:r>
      <w:r>
        <w:rPr>
          <w:spacing w:val="-8"/>
        </w:rPr>
        <w:t xml:space="preserve"> </w:t>
      </w:r>
      <w:r>
        <w:t>well</w:t>
      </w:r>
      <w:r>
        <w:rPr>
          <w:spacing w:val="-6"/>
        </w:rPr>
        <w:t xml:space="preserve"> </w:t>
      </w:r>
      <w:r>
        <w:t>as</w:t>
      </w:r>
      <w:r>
        <w:rPr>
          <w:spacing w:val="-8"/>
        </w:rPr>
        <w:t xml:space="preserve"> </w:t>
      </w:r>
      <w:r>
        <w:t>the</w:t>
      </w:r>
      <w:r>
        <w:rPr>
          <w:spacing w:val="-7"/>
        </w:rPr>
        <w:t xml:space="preserve"> </w:t>
      </w:r>
      <w:r>
        <w:t>arsenal</w:t>
      </w:r>
      <w:r>
        <w:rPr>
          <w:spacing w:val="-8"/>
        </w:rPr>
        <w:t xml:space="preserve"> </w:t>
      </w:r>
      <w:r>
        <w:t>of</w:t>
      </w:r>
      <w:r>
        <w:rPr>
          <w:spacing w:val="-7"/>
        </w:rPr>
        <w:t xml:space="preserve"> </w:t>
      </w:r>
      <w:r>
        <w:t>anti</w:t>
      </w:r>
      <w:r>
        <w:rPr>
          <w:spacing w:val="-2"/>
        </w:rPr>
        <w:t>bacterial</w:t>
      </w:r>
    </w:p>
    <w:p w14:paraId="4CACD893" w14:textId="77777777" w:rsidR="004A282F" w:rsidRDefault="004A282F">
      <w:pPr>
        <w:spacing w:line="360" w:lineRule="auto"/>
        <w:sectPr w:rsidR="004A282F">
          <w:pgSz w:w="12240" w:h="15840"/>
          <w:pgMar w:top="1340" w:right="1300" w:bottom="280" w:left="1300" w:header="751" w:footer="0" w:gutter="0"/>
          <w:cols w:space="720"/>
        </w:sectPr>
      </w:pPr>
    </w:p>
    <w:p w14:paraId="1DFD63CF" w14:textId="000690EF" w:rsidR="004A282F" w:rsidRDefault="00000000">
      <w:pPr>
        <w:pStyle w:val="BodyText"/>
        <w:spacing w:before="90" w:line="360" w:lineRule="auto"/>
        <w:ind w:right="140"/>
      </w:pPr>
      <w:r>
        <w:lastRenderedPageBreak/>
        <w:t xml:space="preserve">proteins [54]. Indole decreases inflammatory gene expression and up-regulates close junction protein expression that interacts with the </w:t>
      </w:r>
      <w:proofErr w:type="spellStart"/>
      <w:r>
        <w:t>AhRR</w:t>
      </w:r>
      <w:proofErr w:type="spellEnd"/>
      <w:r>
        <w:t xml:space="preserve">. In mice, </w:t>
      </w:r>
      <w:proofErr w:type="spellStart"/>
      <w:r>
        <w:t>AhR</w:t>
      </w:r>
      <w:proofErr w:type="spellEnd"/>
      <w:r>
        <w:t xml:space="preserve"> activation decreases dextran sulphate sodium-induced colitis </w:t>
      </w:r>
      <w:r w:rsidR="004F63A4">
        <w:t>using</w:t>
      </w:r>
      <w:r>
        <w:t xml:space="preserve"> tryptophan metabolites [55].</w:t>
      </w:r>
    </w:p>
    <w:p w14:paraId="1CEABEF6" w14:textId="77777777" w:rsidR="004A282F" w:rsidRDefault="00000000">
      <w:pPr>
        <w:pStyle w:val="BodyText"/>
        <w:spacing w:before="9"/>
        <w:ind w:left="0"/>
        <w:jc w:val="left"/>
        <w:rPr>
          <w:sz w:val="15"/>
        </w:rPr>
      </w:pPr>
      <w:r>
        <w:rPr>
          <w:noProof/>
        </w:rPr>
        <w:drawing>
          <wp:anchor distT="0" distB="0" distL="0" distR="0" simplePos="0" relativeHeight="251656704" behindDoc="0" locked="0" layoutInCell="1" allowOverlap="1" wp14:anchorId="20BC276E" wp14:editId="6D41733C">
            <wp:simplePos x="0" y="0"/>
            <wp:positionH relativeFrom="page">
              <wp:posOffset>1815083</wp:posOffset>
            </wp:positionH>
            <wp:positionV relativeFrom="paragraph">
              <wp:posOffset>130933</wp:posOffset>
            </wp:positionV>
            <wp:extent cx="4147706" cy="59207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147706" cy="5920740"/>
                    </a:xfrm>
                    <a:prstGeom prst="rect">
                      <a:avLst/>
                    </a:prstGeom>
                  </pic:spPr>
                </pic:pic>
              </a:graphicData>
            </a:graphic>
          </wp:anchor>
        </w:drawing>
      </w:r>
    </w:p>
    <w:p w14:paraId="74ACB722" w14:textId="77777777" w:rsidR="004A282F" w:rsidRDefault="004A282F">
      <w:pPr>
        <w:pStyle w:val="BodyText"/>
        <w:spacing w:before="11"/>
        <w:ind w:left="0"/>
        <w:jc w:val="left"/>
        <w:rPr>
          <w:sz w:val="25"/>
        </w:rPr>
      </w:pPr>
    </w:p>
    <w:p w14:paraId="20FA9667" w14:textId="77777777" w:rsidR="004A282F" w:rsidRDefault="00000000">
      <w:pPr>
        <w:pStyle w:val="BodyText"/>
      </w:pPr>
      <w:r>
        <w:rPr>
          <w:b/>
        </w:rPr>
        <w:t>Figure</w:t>
      </w:r>
      <w:r>
        <w:rPr>
          <w:b/>
          <w:spacing w:val="-3"/>
        </w:rPr>
        <w:t xml:space="preserve"> </w:t>
      </w:r>
      <w:r>
        <w:rPr>
          <w:b/>
        </w:rPr>
        <w:t>2:</w:t>
      </w:r>
      <w:r>
        <w:rPr>
          <w:b/>
          <w:spacing w:val="-3"/>
        </w:rPr>
        <w:t xml:space="preserve"> </w:t>
      </w:r>
      <w:r>
        <w:t>Microbiome-modulated</w:t>
      </w:r>
      <w:r>
        <w:rPr>
          <w:spacing w:val="-2"/>
        </w:rPr>
        <w:t xml:space="preserve"> </w:t>
      </w:r>
      <w:r>
        <w:t>post-biotics</w:t>
      </w:r>
      <w:r>
        <w:rPr>
          <w:spacing w:val="-2"/>
        </w:rPr>
        <w:t xml:space="preserve"> </w:t>
      </w:r>
      <w:r>
        <w:t>in</w:t>
      </w:r>
      <w:r>
        <w:rPr>
          <w:spacing w:val="1"/>
        </w:rPr>
        <w:t xml:space="preserve"> </w:t>
      </w:r>
      <w:r>
        <w:rPr>
          <w:spacing w:val="-5"/>
        </w:rPr>
        <w:t>IBD</w:t>
      </w:r>
    </w:p>
    <w:p w14:paraId="4868BB6B" w14:textId="7A9C989A" w:rsidR="004A282F" w:rsidRDefault="004F63A4">
      <w:pPr>
        <w:pStyle w:val="BodyText"/>
        <w:spacing w:before="199" w:line="360" w:lineRule="auto"/>
        <w:ind w:right="142" w:firstLine="566"/>
      </w:pPr>
      <w:r>
        <w:t>Research</w:t>
      </w:r>
      <w:r w:rsidR="00000000">
        <w:t xml:space="preserve"> have</w:t>
      </w:r>
      <w:r w:rsidR="00000000">
        <w:rPr>
          <w:spacing w:val="-1"/>
        </w:rPr>
        <w:t xml:space="preserve"> </w:t>
      </w:r>
      <w:r w:rsidR="00000000">
        <w:t>been considered to study</w:t>
      </w:r>
      <w:r w:rsidR="00000000">
        <w:rPr>
          <w:spacing w:val="-5"/>
        </w:rPr>
        <w:t xml:space="preserve"> </w:t>
      </w:r>
      <w:r w:rsidR="00000000">
        <w:t>the</w:t>
      </w:r>
      <w:r w:rsidR="00000000">
        <w:rPr>
          <w:spacing w:val="-1"/>
        </w:rPr>
        <w:t xml:space="preserve"> </w:t>
      </w:r>
      <w:r w:rsidR="00000000">
        <w:t>different beneficial results of SCFAs</w:t>
      </w:r>
      <w:r w:rsidR="00000000">
        <w:rPr>
          <w:spacing w:val="-1"/>
        </w:rPr>
        <w:t xml:space="preserve"> </w:t>
      </w:r>
      <w:r w:rsidR="00000000">
        <w:t>on IBD models in rats in multiple ways, with the taking the drug through oral cavity and the usage of enemas.</w:t>
      </w:r>
      <w:r w:rsidR="00000000">
        <w:rPr>
          <w:spacing w:val="14"/>
        </w:rPr>
        <w:t xml:space="preserve"> </w:t>
      </w:r>
      <w:r w:rsidR="00000000">
        <w:t>In</w:t>
      </w:r>
      <w:r w:rsidR="00000000">
        <w:rPr>
          <w:spacing w:val="13"/>
        </w:rPr>
        <w:t xml:space="preserve"> </w:t>
      </w:r>
      <w:r w:rsidR="00000000">
        <w:t>humans,</w:t>
      </w:r>
      <w:r w:rsidR="00000000">
        <w:rPr>
          <w:spacing w:val="12"/>
        </w:rPr>
        <w:t xml:space="preserve"> </w:t>
      </w:r>
      <w:r w:rsidR="00000000">
        <w:t>while</w:t>
      </w:r>
      <w:r w:rsidR="00000000">
        <w:rPr>
          <w:spacing w:val="12"/>
        </w:rPr>
        <w:t xml:space="preserve"> </w:t>
      </w:r>
      <w:r w:rsidR="00000000">
        <w:t>SCFAs</w:t>
      </w:r>
      <w:r w:rsidR="00000000">
        <w:rPr>
          <w:spacing w:val="12"/>
        </w:rPr>
        <w:t xml:space="preserve"> </w:t>
      </w:r>
      <w:r w:rsidR="00000000">
        <w:t>which</w:t>
      </w:r>
      <w:r w:rsidR="00000000">
        <w:rPr>
          <w:spacing w:val="13"/>
        </w:rPr>
        <w:t xml:space="preserve"> </w:t>
      </w:r>
      <w:r w:rsidR="00000000">
        <w:t>improve</w:t>
      </w:r>
      <w:r w:rsidR="00000000">
        <w:rPr>
          <w:spacing w:val="13"/>
        </w:rPr>
        <w:t xml:space="preserve"> </w:t>
      </w:r>
      <w:r w:rsidR="00000000">
        <w:t>Short</w:t>
      </w:r>
      <w:r w:rsidR="00000000">
        <w:rPr>
          <w:spacing w:val="12"/>
        </w:rPr>
        <w:t xml:space="preserve"> </w:t>
      </w:r>
      <w:r w:rsidR="00000000">
        <w:t>Chain</w:t>
      </w:r>
      <w:r w:rsidR="00000000">
        <w:rPr>
          <w:spacing w:val="13"/>
        </w:rPr>
        <w:t xml:space="preserve"> </w:t>
      </w:r>
      <w:r w:rsidR="00000000">
        <w:t>Fatty</w:t>
      </w:r>
      <w:r w:rsidR="00000000">
        <w:rPr>
          <w:spacing w:val="7"/>
        </w:rPr>
        <w:t xml:space="preserve"> </w:t>
      </w:r>
      <w:r w:rsidR="00000000">
        <w:t>Acid</w:t>
      </w:r>
      <w:r w:rsidR="00000000">
        <w:rPr>
          <w:spacing w:val="16"/>
        </w:rPr>
        <w:t xml:space="preserve"> </w:t>
      </w:r>
      <w:r w:rsidR="00000000">
        <w:t>supply</w:t>
      </w:r>
      <w:r w:rsidR="00000000">
        <w:rPr>
          <w:spacing w:val="8"/>
        </w:rPr>
        <w:t xml:space="preserve"> </w:t>
      </w:r>
      <w:r w:rsidR="00000000">
        <w:t>have</w:t>
      </w:r>
      <w:r w:rsidR="00000000">
        <w:rPr>
          <w:spacing w:val="12"/>
        </w:rPr>
        <w:t xml:space="preserve"> </w:t>
      </w:r>
      <w:r w:rsidR="00000000">
        <w:t>useful</w:t>
      </w:r>
      <w:r w:rsidR="00000000">
        <w:rPr>
          <w:spacing w:val="12"/>
        </w:rPr>
        <w:t xml:space="preserve"> </w:t>
      </w:r>
      <w:r w:rsidR="00000000">
        <w:rPr>
          <w:spacing w:val="-7"/>
        </w:rPr>
        <w:t>in</w:t>
      </w:r>
    </w:p>
    <w:p w14:paraId="74EAD514" w14:textId="77777777" w:rsidR="004A282F" w:rsidRDefault="004A282F">
      <w:pPr>
        <w:spacing w:line="360" w:lineRule="auto"/>
        <w:sectPr w:rsidR="004A282F">
          <w:pgSz w:w="12240" w:h="15840"/>
          <w:pgMar w:top="1340" w:right="1300" w:bottom="280" w:left="1300" w:header="751" w:footer="0" w:gutter="0"/>
          <w:cols w:space="720"/>
        </w:sectPr>
      </w:pPr>
    </w:p>
    <w:p w14:paraId="6FFD5EF7" w14:textId="77777777" w:rsidR="004A282F" w:rsidRDefault="00000000">
      <w:pPr>
        <w:pStyle w:val="BodyText"/>
        <w:spacing w:before="90" w:line="360" w:lineRule="auto"/>
        <w:ind w:right="135"/>
      </w:pPr>
      <w:r>
        <w:lastRenderedPageBreak/>
        <w:t>vitro effects on the inflammation in the intestine, positive medical impact in real life is not consensual</w:t>
      </w:r>
      <w:r>
        <w:rPr>
          <w:spacing w:val="-6"/>
        </w:rPr>
        <w:t xml:space="preserve"> </w:t>
      </w:r>
      <w:r>
        <w:t>[56].</w:t>
      </w:r>
      <w:r>
        <w:rPr>
          <w:spacing w:val="-9"/>
        </w:rPr>
        <w:t xml:space="preserve"> </w:t>
      </w:r>
      <w:r>
        <w:t>Specifically,</w:t>
      </w:r>
      <w:r>
        <w:rPr>
          <w:spacing w:val="-7"/>
        </w:rPr>
        <w:t xml:space="preserve"> </w:t>
      </w:r>
      <w:r>
        <w:t>SCFAs</w:t>
      </w:r>
      <w:r>
        <w:rPr>
          <w:spacing w:val="-7"/>
        </w:rPr>
        <w:t xml:space="preserve"> </w:t>
      </w:r>
      <w:r>
        <w:t>got</w:t>
      </w:r>
      <w:r>
        <w:rPr>
          <w:spacing w:val="-6"/>
        </w:rPr>
        <w:t xml:space="preserve"> </w:t>
      </w:r>
      <w:r>
        <w:t>documented</w:t>
      </w:r>
      <w:r>
        <w:rPr>
          <w:spacing w:val="-7"/>
        </w:rPr>
        <w:t xml:space="preserve"> </w:t>
      </w:r>
      <w:r>
        <w:t>to</w:t>
      </w:r>
      <w:r>
        <w:rPr>
          <w:spacing w:val="-6"/>
        </w:rPr>
        <w:t xml:space="preserve"> </w:t>
      </w:r>
      <w:r>
        <w:t>increase</w:t>
      </w:r>
      <w:r>
        <w:rPr>
          <w:spacing w:val="-8"/>
        </w:rPr>
        <w:t xml:space="preserve"> </w:t>
      </w:r>
      <w:r>
        <w:t>colonocyte</w:t>
      </w:r>
      <w:r>
        <w:rPr>
          <w:spacing w:val="-7"/>
        </w:rPr>
        <w:t xml:space="preserve"> </w:t>
      </w:r>
      <w:r>
        <w:t>mucosal</w:t>
      </w:r>
      <w:r>
        <w:rPr>
          <w:spacing w:val="-6"/>
        </w:rPr>
        <w:t xml:space="preserve"> </w:t>
      </w:r>
      <w:r>
        <w:t>generation, crypt duration, and DNA material, improving the symptoms of UC in sick people plus mice administered</w:t>
      </w:r>
      <w:r>
        <w:rPr>
          <w:spacing w:val="-15"/>
        </w:rPr>
        <w:t xml:space="preserve"> </w:t>
      </w:r>
      <w:r>
        <w:t>with</w:t>
      </w:r>
      <w:r>
        <w:rPr>
          <w:spacing w:val="-15"/>
        </w:rPr>
        <w:t xml:space="preserve"> </w:t>
      </w:r>
      <w:r>
        <w:t>trinitrobenzene</w:t>
      </w:r>
      <w:r>
        <w:rPr>
          <w:spacing w:val="-15"/>
        </w:rPr>
        <w:t xml:space="preserve"> </w:t>
      </w:r>
      <w:r>
        <w:t>sulfonic</w:t>
      </w:r>
      <w:r>
        <w:rPr>
          <w:spacing w:val="-15"/>
        </w:rPr>
        <w:t xml:space="preserve"> </w:t>
      </w:r>
      <w:r>
        <w:t>acid</w:t>
      </w:r>
      <w:r>
        <w:rPr>
          <w:spacing w:val="-15"/>
        </w:rPr>
        <w:t xml:space="preserve"> </w:t>
      </w:r>
      <w:r>
        <w:t>injection</w:t>
      </w:r>
      <w:r>
        <w:rPr>
          <w:spacing w:val="-15"/>
        </w:rPr>
        <w:t xml:space="preserve"> </w:t>
      </w:r>
      <w:r>
        <w:t>[57].</w:t>
      </w:r>
      <w:r>
        <w:rPr>
          <w:spacing w:val="-15"/>
        </w:rPr>
        <w:t xml:space="preserve"> </w:t>
      </w:r>
      <w:r>
        <w:t>Although,</w:t>
      </w:r>
      <w:r>
        <w:rPr>
          <w:spacing w:val="-15"/>
        </w:rPr>
        <w:t xml:space="preserve"> </w:t>
      </w:r>
      <w:r>
        <w:t>butyrate</w:t>
      </w:r>
      <w:r>
        <w:rPr>
          <w:spacing w:val="-15"/>
        </w:rPr>
        <w:t xml:space="preserve"> </w:t>
      </w:r>
      <w:r>
        <w:t>enemas</w:t>
      </w:r>
      <w:r>
        <w:rPr>
          <w:spacing w:val="-15"/>
        </w:rPr>
        <w:t xml:space="preserve"> </w:t>
      </w:r>
      <w:r>
        <w:t>had</w:t>
      </w:r>
      <w:r>
        <w:rPr>
          <w:spacing w:val="-15"/>
        </w:rPr>
        <w:t xml:space="preserve"> </w:t>
      </w:r>
      <w:r>
        <w:t>only mild</w:t>
      </w:r>
      <w:r>
        <w:rPr>
          <w:spacing w:val="-8"/>
        </w:rPr>
        <w:t xml:space="preserve"> </w:t>
      </w:r>
      <w:r>
        <w:t>effects</w:t>
      </w:r>
      <w:r>
        <w:rPr>
          <w:spacing w:val="-8"/>
        </w:rPr>
        <w:t xml:space="preserve"> </w:t>
      </w:r>
      <w:r>
        <w:t>on</w:t>
      </w:r>
      <w:r>
        <w:rPr>
          <w:spacing w:val="-8"/>
        </w:rPr>
        <w:t xml:space="preserve"> </w:t>
      </w:r>
      <w:r>
        <w:t>colonic</w:t>
      </w:r>
      <w:r>
        <w:rPr>
          <w:spacing w:val="-9"/>
        </w:rPr>
        <w:t xml:space="preserve"> </w:t>
      </w:r>
      <w:r>
        <w:t>inflammation</w:t>
      </w:r>
      <w:r>
        <w:rPr>
          <w:spacing w:val="-8"/>
        </w:rPr>
        <w:t xml:space="preserve"> </w:t>
      </w:r>
      <w:r>
        <w:t>and</w:t>
      </w:r>
      <w:r>
        <w:rPr>
          <w:spacing w:val="-8"/>
        </w:rPr>
        <w:t xml:space="preserve"> </w:t>
      </w:r>
      <w:r>
        <w:t>oxidative</w:t>
      </w:r>
      <w:r>
        <w:rPr>
          <w:spacing w:val="-11"/>
        </w:rPr>
        <w:t xml:space="preserve"> </w:t>
      </w:r>
      <w:r>
        <w:t>stress</w:t>
      </w:r>
      <w:r>
        <w:rPr>
          <w:spacing w:val="-8"/>
        </w:rPr>
        <w:t xml:space="preserve"> </w:t>
      </w:r>
      <w:r>
        <w:t>in</w:t>
      </w:r>
      <w:r>
        <w:rPr>
          <w:spacing w:val="-8"/>
        </w:rPr>
        <w:t xml:space="preserve"> </w:t>
      </w:r>
      <w:r>
        <w:t>UC</w:t>
      </w:r>
      <w:r>
        <w:rPr>
          <w:spacing w:val="-8"/>
        </w:rPr>
        <w:t xml:space="preserve"> </w:t>
      </w:r>
      <w:r>
        <w:t>patients</w:t>
      </w:r>
      <w:r>
        <w:rPr>
          <w:spacing w:val="-10"/>
        </w:rPr>
        <w:t xml:space="preserve"> </w:t>
      </w:r>
      <w:r>
        <w:t>in</w:t>
      </w:r>
      <w:r>
        <w:rPr>
          <w:spacing w:val="-8"/>
        </w:rPr>
        <w:t xml:space="preserve"> </w:t>
      </w:r>
      <w:r>
        <w:t>clinical</w:t>
      </w:r>
      <w:r>
        <w:rPr>
          <w:spacing w:val="-8"/>
        </w:rPr>
        <w:t xml:space="preserve"> </w:t>
      </w:r>
      <w:r>
        <w:t>remission</w:t>
      </w:r>
      <w:r>
        <w:rPr>
          <w:spacing w:val="-8"/>
        </w:rPr>
        <w:t xml:space="preserve"> </w:t>
      </w:r>
      <w:r>
        <w:t>who obtained 60 ml rectal enemas</w:t>
      </w:r>
      <w:r>
        <w:rPr>
          <w:spacing w:val="-1"/>
        </w:rPr>
        <w:t xml:space="preserve"> </w:t>
      </w:r>
      <w:r>
        <w:t>comprising</w:t>
      </w:r>
      <w:r>
        <w:rPr>
          <w:spacing w:val="-3"/>
        </w:rPr>
        <w:t xml:space="preserve"> </w:t>
      </w:r>
      <w:r>
        <w:t>100 mm sodium butyrate (n=17) or</w:t>
      </w:r>
      <w:r>
        <w:rPr>
          <w:spacing w:val="-1"/>
        </w:rPr>
        <w:t xml:space="preserve"> </w:t>
      </w:r>
      <w:r>
        <w:t>saline</w:t>
      </w:r>
      <w:r>
        <w:rPr>
          <w:spacing w:val="-1"/>
        </w:rPr>
        <w:t xml:space="preserve"> </w:t>
      </w:r>
      <w:r>
        <w:t>(n=18)</w:t>
      </w:r>
      <w:r>
        <w:rPr>
          <w:spacing w:val="-1"/>
        </w:rPr>
        <w:t xml:space="preserve"> </w:t>
      </w:r>
      <w:r>
        <w:t>every day for a duration of 20 days [58].</w:t>
      </w:r>
    </w:p>
    <w:p w14:paraId="66312FED" w14:textId="7F438724" w:rsidR="004A282F" w:rsidRDefault="00000000">
      <w:pPr>
        <w:pStyle w:val="BodyText"/>
        <w:spacing w:before="201" w:line="360" w:lineRule="auto"/>
        <w:ind w:right="135" w:firstLine="566"/>
      </w:pPr>
      <w:r>
        <w:t>In addition, recent study has shown that the microbial metabolite Urolithin A (</w:t>
      </w:r>
      <w:proofErr w:type="spellStart"/>
      <w:r>
        <w:t>UroA</w:t>
      </w:r>
      <w:proofErr w:type="spellEnd"/>
      <w:r>
        <w:t xml:space="preserve">) (a major microbial metabolite isolated from polyphenolic berries and pomegranate fruits) and its analogue UAS03 substantially enhance the functionality of the intestinal barrier and avoid unjustified inflammation. Oral </w:t>
      </w:r>
      <w:proofErr w:type="spellStart"/>
      <w:r>
        <w:t>UroA</w:t>
      </w:r>
      <w:proofErr w:type="spellEnd"/>
      <w:r>
        <w:t>/UAS03 treatment greatly lowered systemic inflammation and</w:t>
      </w:r>
      <w:r>
        <w:rPr>
          <w:spacing w:val="-3"/>
        </w:rPr>
        <w:t xml:space="preserve"> </w:t>
      </w:r>
      <w:r>
        <w:t>colitis,</w:t>
      </w:r>
      <w:r>
        <w:rPr>
          <w:spacing w:val="-3"/>
        </w:rPr>
        <w:t xml:space="preserve"> </w:t>
      </w:r>
      <w:r>
        <w:t>suggesting</w:t>
      </w:r>
      <w:r>
        <w:rPr>
          <w:spacing w:val="-6"/>
        </w:rPr>
        <w:t xml:space="preserve"> </w:t>
      </w:r>
      <w:r>
        <w:t>potential</w:t>
      </w:r>
      <w:r>
        <w:rPr>
          <w:spacing w:val="-3"/>
        </w:rPr>
        <w:t xml:space="preserve"> </w:t>
      </w:r>
      <w:r>
        <w:t>therapeutic</w:t>
      </w:r>
      <w:r>
        <w:rPr>
          <w:spacing w:val="-4"/>
        </w:rPr>
        <w:t xml:space="preserve"> </w:t>
      </w:r>
      <w:r>
        <w:t>applications</w:t>
      </w:r>
      <w:r>
        <w:rPr>
          <w:spacing w:val="-3"/>
        </w:rPr>
        <w:t xml:space="preserve"> </w:t>
      </w:r>
      <w:r>
        <w:t>for</w:t>
      </w:r>
      <w:r>
        <w:rPr>
          <w:spacing w:val="-5"/>
        </w:rPr>
        <w:t xml:space="preserve"> </w:t>
      </w:r>
      <w:r>
        <w:t>the</w:t>
      </w:r>
      <w:r>
        <w:rPr>
          <w:spacing w:val="-3"/>
        </w:rPr>
        <w:t xml:space="preserve"> </w:t>
      </w:r>
      <w:r>
        <w:t>safety</w:t>
      </w:r>
      <w:r>
        <w:rPr>
          <w:spacing w:val="-8"/>
        </w:rPr>
        <w:t xml:space="preserve"> </w:t>
      </w:r>
      <w:r>
        <w:t>of</w:t>
      </w:r>
      <w:r>
        <w:rPr>
          <w:spacing w:val="-4"/>
        </w:rPr>
        <w:t xml:space="preserve"> </w:t>
      </w:r>
      <w:r>
        <w:t>colonic</w:t>
      </w:r>
      <w:r>
        <w:rPr>
          <w:spacing w:val="-5"/>
        </w:rPr>
        <w:t xml:space="preserve"> </w:t>
      </w:r>
      <w:r>
        <w:t>disease</w:t>
      </w:r>
      <w:r>
        <w:rPr>
          <w:spacing w:val="-4"/>
        </w:rPr>
        <w:t xml:space="preserve"> </w:t>
      </w:r>
      <w:r>
        <w:t>and</w:t>
      </w:r>
      <w:r>
        <w:rPr>
          <w:spacing w:val="-1"/>
        </w:rPr>
        <w:t xml:space="preserve"> </w:t>
      </w:r>
      <w:r>
        <w:t xml:space="preserve">IBD therapy [59]. In order to further refine </w:t>
      </w:r>
      <w:r w:rsidR="003D2C1B">
        <w:t>IBD</w:t>
      </w:r>
      <w:r>
        <w:t xml:space="preserve"> pathogenesis plus to reduce occurrence of complications in CD and UC, an alternate strategy focused on dietary regulation targeting the immune system against post-biotic GM could be tested more broadly. For distinguishing against microbes as well as commensals, it is known that intestinal colonization through microbial population is necessary in order to the proper exercise of the </w:t>
      </w:r>
      <w:r w:rsidR="003D2C1B">
        <w:t>defense</w:t>
      </w:r>
      <w:r>
        <w:t xml:space="preserve"> mechanism. Growing research records the immunomodulatory impact of MMPSs on a broad variety of </w:t>
      </w:r>
      <w:r w:rsidR="003D2C1B">
        <w:t>defense</w:t>
      </w:r>
      <w:r>
        <w:t xml:space="preserve"> mechanism</w:t>
      </w:r>
      <w:r>
        <w:rPr>
          <w:spacing w:val="-12"/>
        </w:rPr>
        <w:t xml:space="preserve"> </w:t>
      </w:r>
      <w:r>
        <w:t>and</w:t>
      </w:r>
      <w:r>
        <w:rPr>
          <w:spacing w:val="-11"/>
        </w:rPr>
        <w:t xml:space="preserve"> </w:t>
      </w:r>
      <w:r>
        <w:t>encourages</w:t>
      </w:r>
      <w:r>
        <w:rPr>
          <w:spacing w:val="-13"/>
        </w:rPr>
        <w:t xml:space="preserve"> </w:t>
      </w:r>
      <w:r>
        <w:t>daunting</w:t>
      </w:r>
      <w:r>
        <w:rPr>
          <w:spacing w:val="-15"/>
        </w:rPr>
        <w:t xml:space="preserve"> </w:t>
      </w:r>
      <w:r>
        <w:t>frontier</w:t>
      </w:r>
      <w:r>
        <w:rPr>
          <w:spacing w:val="-14"/>
        </w:rPr>
        <w:t xml:space="preserve"> </w:t>
      </w:r>
      <w:r>
        <w:t>in</w:t>
      </w:r>
      <w:r>
        <w:rPr>
          <w:spacing w:val="-10"/>
        </w:rPr>
        <w:t xml:space="preserve"> </w:t>
      </w:r>
      <w:r>
        <w:t>the</w:t>
      </w:r>
      <w:r>
        <w:rPr>
          <w:spacing w:val="-11"/>
        </w:rPr>
        <w:t xml:space="preserve"> </w:t>
      </w:r>
      <w:r>
        <w:t>deterrence</w:t>
      </w:r>
      <w:r>
        <w:rPr>
          <w:spacing w:val="-14"/>
        </w:rPr>
        <w:t xml:space="preserve"> </w:t>
      </w:r>
      <w:r>
        <w:t>plus</w:t>
      </w:r>
      <w:r>
        <w:rPr>
          <w:spacing w:val="-12"/>
        </w:rPr>
        <w:t xml:space="preserve"> </w:t>
      </w:r>
      <w:r>
        <w:t>management</w:t>
      </w:r>
      <w:r>
        <w:rPr>
          <w:spacing w:val="-13"/>
        </w:rPr>
        <w:t xml:space="preserve"> </w:t>
      </w:r>
      <w:r>
        <w:t>of</w:t>
      </w:r>
      <w:r>
        <w:rPr>
          <w:spacing w:val="-11"/>
        </w:rPr>
        <w:t xml:space="preserve"> </w:t>
      </w:r>
      <w:r>
        <w:t>IBD.</w:t>
      </w:r>
      <w:r>
        <w:rPr>
          <w:spacing w:val="-11"/>
        </w:rPr>
        <w:t xml:space="preserve"> </w:t>
      </w:r>
      <w:r w:rsidR="003D2C1B">
        <w:t>These</w:t>
      </w:r>
      <w:r>
        <w:t xml:space="preserve"> applications of post-biotics have initiated a fresh chance towards multiple inflammatory disorders to discover and study</w:t>
      </w:r>
      <w:r>
        <w:rPr>
          <w:spacing w:val="-3"/>
        </w:rPr>
        <w:t xml:space="preserve"> </w:t>
      </w:r>
      <w:r>
        <w:t xml:space="preserve">the possible applications of microbiota-derived materials as fresh treatments. IBD therapies today concentrate on suppressing inflammation that characterizes IBD and repairing abdominal blockades. </w:t>
      </w:r>
      <w:proofErr w:type="spellStart"/>
      <w:r>
        <w:t>Immunonutrition</w:t>
      </w:r>
      <w:proofErr w:type="spellEnd"/>
      <w:r>
        <w:t xml:space="preserve"> used to be an under-exploited as well as under-studied research subject which may include a controllable method used to minimize unhealthy intestinal inflammation in IBD in the future.</w:t>
      </w:r>
    </w:p>
    <w:p w14:paraId="08087D3B" w14:textId="77777777" w:rsidR="004A282F" w:rsidRDefault="004A282F">
      <w:pPr>
        <w:spacing w:line="360" w:lineRule="auto"/>
        <w:sectPr w:rsidR="004A282F">
          <w:pgSz w:w="12240" w:h="15840"/>
          <w:pgMar w:top="1340" w:right="1300" w:bottom="280" w:left="1300" w:header="751" w:footer="0" w:gutter="0"/>
          <w:cols w:space="720"/>
        </w:sectPr>
      </w:pPr>
    </w:p>
    <w:p w14:paraId="48B8E3A6" w14:textId="77777777" w:rsidR="004A282F" w:rsidRDefault="00000000">
      <w:pPr>
        <w:pStyle w:val="Heading1"/>
        <w:ind w:left="140" w:firstLine="0"/>
        <w:jc w:val="left"/>
      </w:pPr>
      <w:r>
        <w:rPr>
          <w:spacing w:val="-2"/>
        </w:rPr>
        <w:lastRenderedPageBreak/>
        <w:t>References</w:t>
      </w:r>
    </w:p>
    <w:p w14:paraId="78023F61" w14:textId="77777777" w:rsidR="004A282F" w:rsidRDefault="004A282F">
      <w:pPr>
        <w:pStyle w:val="BodyText"/>
        <w:ind w:left="0"/>
        <w:jc w:val="left"/>
        <w:rPr>
          <w:b/>
          <w:sz w:val="29"/>
        </w:rPr>
      </w:pPr>
    </w:p>
    <w:p w14:paraId="0946518C" w14:textId="77777777" w:rsidR="004A282F" w:rsidRDefault="00000000">
      <w:pPr>
        <w:pStyle w:val="ListParagraph"/>
        <w:numPr>
          <w:ilvl w:val="0"/>
          <w:numId w:val="1"/>
        </w:numPr>
        <w:tabs>
          <w:tab w:val="left" w:pos="860"/>
          <w:tab w:val="left" w:pos="861"/>
        </w:tabs>
        <w:spacing w:line="360" w:lineRule="auto"/>
        <w:ind w:right="140"/>
        <w:rPr>
          <w:sz w:val="24"/>
        </w:rPr>
      </w:pPr>
      <w:proofErr w:type="spellStart"/>
      <w:r>
        <w:rPr>
          <w:sz w:val="24"/>
        </w:rPr>
        <w:t>Thangadurai</w:t>
      </w:r>
      <w:proofErr w:type="spellEnd"/>
      <w:r>
        <w:rPr>
          <w:sz w:val="24"/>
        </w:rPr>
        <w:t>,</w:t>
      </w:r>
      <w:r>
        <w:rPr>
          <w:spacing w:val="-12"/>
          <w:sz w:val="24"/>
        </w:rPr>
        <w:t xml:space="preserve"> </w:t>
      </w:r>
      <w:r>
        <w:rPr>
          <w:sz w:val="24"/>
        </w:rPr>
        <w:t>K.,</w:t>
      </w:r>
      <w:r>
        <w:rPr>
          <w:spacing w:val="-12"/>
          <w:sz w:val="24"/>
        </w:rPr>
        <w:t xml:space="preserve"> </w:t>
      </w:r>
      <w:r>
        <w:rPr>
          <w:sz w:val="24"/>
        </w:rPr>
        <w:t>et</w:t>
      </w:r>
      <w:r>
        <w:rPr>
          <w:spacing w:val="-11"/>
          <w:sz w:val="24"/>
        </w:rPr>
        <w:t xml:space="preserve"> </w:t>
      </w:r>
      <w:r>
        <w:rPr>
          <w:sz w:val="24"/>
        </w:rPr>
        <w:t>al.,</w:t>
      </w:r>
      <w:r>
        <w:rPr>
          <w:spacing w:val="-10"/>
          <w:sz w:val="24"/>
        </w:rPr>
        <w:t xml:space="preserve"> </w:t>
      </w:r>
      <w:r>
        <w:rPr>
          <w:i/>
          <w:sz w:val="24"/>
        </w:rPr>
        <w:t>Immunomodulatory</w:t>
      </w:r>
      <w:r>
        <w:rPr>
          <w:i/>
          <w:spacing w:val="-14"/>
          <w:sz w:val="24"/>
        </w:rPr>
        <w:t xml:space="preserve"> </w:t>
      </w:r>
      <w:r>
        <w:rPr>
          <w:i/>
          <w:sz w:val="24"/>
        </w:rPr>
        <w:t>action</w:t>
      </w:r>
      <w:r>
        <w:rPr>
          <w:i/>
          <w:spacing w:val="-13"/>
          <w:sz w:val="24"/>
        </w:rPr>
        <w:t xml:space="preserve"> </w:t>
      </w:r>
      <w:r>
        <w:rPr>
          <w:i/>
          <w:sz w:val="24"/>
        </w:rPr>
        <w:t>of</w:t>
      </w:r>
      <w:r>
        <w:rPr>
          <w:i/>
          <w:spacing w:val="-12"/>
          <w:sz w:val="24"/>
        </w:rPr>
        <w:t xml:space="preserve"> </w:t>
      </w:r>
      <w:r>
        <w:rPr>
          <w:i/>
          <w:sz w:val="24"/>
        </w:rPr>
        <w:t>traditional</w:t>
      </w:r>
      <w:r>
        <w:rPr>
          <w:i/>
          <w:spacing w:val="-14"/>
          <w:sz w:val="24"/>
        </w:rPr>
        <w:t xml:space="preserve"> </w:t>
      </w:r>
      <w:r>
        <w:rPr>
          <w:i/>
          <w:sz w:val="24"/>
        </w:rPr>
        <w:t>herbs</w:t>
      </w:r>
      <w:r>
        <w:rPr>
          <w:i/>
          <w:spacing w:val="-11"/>
          <w:sz w:val="24"/>
        </w:rPr>
        <w:t xml:space="preserve"> </w:t>
      </w:r>
      <w:r>
        <w:rPr>
          <w:i/>
          <w:sz w:val="24"/>
        </w:rPr>
        <w:t>for</w:t>
      </w:r>
      <w:r>
        <w:rPr>
          <w:i/>
          <w:spacing w:val="-15"/>
          <w:sz w:val="24"/>
        </w:rPr>
        <w:t xml:space="preserve"> </w:t>
      </w:r>
      <w:r>
        <w:rPr>
          <w:i/>
          <w:sz w:val="24"/>
        </w:rPr>
        <w:t>the</w:t>
      </w:r>
      <w:r>
        <w:rPr>
          <w:i/>
          <w:spacing w:val="-12"/>
          <w:sz w:val="24"/>
        </w:rPr>
        <w:t xml:space="preserve"> </w:t>
      </w:r>
      <w:r>
        <w:rPr>
          <w:i/>
          <w:sz w:val="24"/>
        </w:rPr>
        <w:t xml:space="preserve">management of acquired immunodeficiency syndrome: A review. </w:t>
      </w:r>
      <w:r>
        <w:rPr>
          <w:sz w:val="24"/>
        </w:rPr>
        <w:t xml:space="preserve">2018. </w:t>
      </w:r>
      <w:r>
        <w:rPr>
          <w:b/>
          <w:sz w:val="24"/>
        </w:rPr>
        <w:t>6</w:t>
      </w:r>
      <w:r>
        <w:rPr>
          <w:sz w:val="24"/>
        </w:rPr>
        <w:t>(6): p. 10-14.</w:t>
      </w:r>
    </w:p>
    <w:p w14:paraId="69B30B26" w14:textId="77777777" w:rsidR="004A282F" w:rsidRDefault="00000000">
      <w:pPr>
        <w:pStyle w:val="ListParagraph"/>
        <w:numPr>
          <w:ilvl w:val="0"/>
          <w:numId w:val="1"/>
        </w:numPr>
        <w:tabs>
          <w:tab w:val="left" w:pos="860"/>
          <w:tab w:val="left" w:pos="861"/>
        </w:tabs>
        <w:spacing w:line="360" w:lineRule="auto"/>
        <w:ind w:right="138"/>
        <w:rPr>
          <w:sz w:val="24"/>
        </w:rPr>
      </w:pPr>
      <w:r>
        <w:rPr>
          <w:sz w:val="24"/>
        </w:rPr>
        <w:t>Quinn,</w:t>
      </w:r>
      <w:r>
        <w:rPr>
          <w:spacing w:val="-4"/>
          <w:sz w:val="24"/>
        </w:rPr>
        <w:t xml:space="preserve"> </w:t>
      </w:r>
      <w:r>
        <w:rPr>
          <w:sz w:val="24"/>
        </w:rPr>
        <w:t>P.,</w:t>
      </w:r>
      <w:r>
        <w:rPr>
          <w:spacing w:val="-4"/>
          <w:sz w:val="24"/>
        </w:rPr>
        <w:t xml:space="preserve"> </w:t>
      </w:r>
      <w:r>
        <w:rPr>
          <w:i/>
          <w:sz w:val="24"/>
        </w:rPr>
        <w:t>Mechanisms</w:t>
      </w:r>
      <w:r>
        <w:rPr>
          <w:i/>
          <w:spacing w:val="-4"/>
          <w:sz w:val="24"/>
        </w:rPr>
        <w:t xml:space="preserve"> </w:t>
      </w:r>
      <w:r>
        <w:rPr>
          <w:i/>
          <w:sz w:val="24"/>
        </w:rPr>
        <w:t>of</w:t>
      </w:r>
      <w:r>
        <w:rPr>
          <w:i/>
          <w:spacing w:val="-4"/>
          <w:sz w:val="24"/>
        </w:rPr>
        <w:t xml:space="preserve"> </w:t>
      </w:r>
      <w:r>
        <w:rPr>
          <w:i/>
          <w:sz w:val="24"/>
        </w:rPr>
        <w:t>action</w:t>
      </w:r>
      <w:r>
        <w:rPr>
          <w:i/>
          <w:spacing w:val="-4"/>
          <w:sz w:val="24"/>
        </w:rPr>
        <w:t xml:space="preserve"> </w:t>
      </w:r>
      <w:r>
        <w:rPr>
          <w:i/>
          <w:sz w:val="24"/>
        </w:rPr>
        <w:t>of</w:t>
      </w:r>
      <w:r>
        <w:rPr>
          <w:i/>
          <w:spacing w:val="-4"/>
          <w:sz w:val="24"/>
        </w:rPr>
        <w:t xml:space="preserve"> </w:t>
      </w:r>
      <w:r>
        <w:rPr>
          <w:i/>
          <w:sz w:val="24"/>
        </w:rPr>
        <w:t>some</w:t>
      </w:r>
      <w:r>
        <w:rPr>
          <w:i/>
          <w:spacing w:val="-6"/>
          <w:sz w:val="24"/>
        </w:rPr>
        <w:t xml:space="preserve"> </w:t>
      </w:r>
      <w:r>
        <w:rPr>
          <w:i/>
          <w:sz w:val="24"/>
        </w:rPr>
        <w:t>immunomodulators</w:t>
      </w:r>
      <w:r>
        <w:rPr>
          <w:i/>
          <w:spacing w:val="-3"/>
          <w:sz w:val="24"/>
        </w:rPr>
        <w:t xml:space="preserve"> </w:t>
      </w:r>
      <w:r>
        <w:rPr>
          <w:i/>
          <w:sz w:val="24"/>
        </w:rPr>
        <w:t>used</w:t>
      </w:r>
      <w:r>
        <w:rPr>
          <w:i/>
          <w:spacing w:val="-4"/>
          <w:sz w:val="24"/>
        </w:rPr>
        <w:t xml:space="preserve"> </w:t>
      </w:r>
      <w:r>
        <w:rPr>
          <w:i/>
          <w:sz w:val="24"/>
        </w:rPr>
        <w:t>in</w:t>
      </w:r>
      <w:r>
        <w:rPr>
          <w:i/>
          <w:spacing w:val="-4"/>
          <w:sz w:val="24"/>
        </w:rPr>
        <w:t xml:space="preserve"> </w:t>
      </w:r>
      <w:r>
        <w:rPr>
          <w:i/>
          <w:sz w:val="24"/>
        </w:rPr>
        <w:t>veterinary</w:t>
      </w:r>
      <w:r>
        <w:rPr>
          <w:i/>
          <w:spacing w:val="-4"/>
          <w:sz w:val="24"/>
        </w:rPr>
        <w:t xml:space="preserve"> </w:t>
      </w:r>
      <w:r>
        <w:rPr>
          <w:i/>
          <w:sz w:val="24"/>
        </w:rPr>
        <w:t>medicine</w:t>
      </w:r>
      <w:r>
        <w:rPr>
          <w:sz w:val="24"/>
        </w:rPr>
        <w:t xml:space="preserve">, in </w:t>
      </w:r>
      <w:r>
        <w:rPr>
          <w:i/>
          <w:sz w:val="24"/>
        </w:rPr>
        <w:t>Advances in veterinary science and comparative medicine</w:t>
      </w:r>
      <w:r>
        <w:rPr>
          <w:sz w:val="24"/>
        </w:rPr>
        <w:t>. 1990, Elsevier. p. 43-99.</w:t>
      </w:r>
    </w:p>
    <w:p w14:paraId="14BF9FDA" w14:textId="77777777" w:rsidR="004A282F" w:rsidRDefault="00000000">
      <w:pPr>
        <w:pStyle w:val="ListParagraph"/>
        <w:numPr>
          <w:ilvl w:val="0"/>
          <w:numId w:val="1"/>
        </w:numPr>
        <w:tabs>
          <w:tab w:val="left" w:pos="860"/>
          <w:tab w:val="left" w:pos="861"/>
        </w:tabs>
        <w:ind w:hanging="721"/>
        <w:rPr>
          <w:sz w:val="24"/>
        </w:rPr>
      </w:pPr>
      <w:r>
        <w:rPr>
          <w:sz w:val="24"/>
        </w:rPr>
        <w:t>Retief,</w:t>
      </w:r>
      <w:r>
        <w:rPr>
          <w:spacing w:val="8"/>
          <w:sz w:val="24"/>
        </w:rPr>
        <w:t xml:space="preserve"> </w:t>
      </w:r>
      <w:r>
        <w:rPr>
          <w:sz w:val="24"/>
        </w:rPr>
        <w:t>F.P.</w:t>
      </w:r>
      <w:r>
        <w:rPr>
          <w:spacing w:val="9"/>
          <w:sz w:val="24"/>
        </w:rPr>
        <w:t xml:space="preserve"> </w:t>
      </w:r>
      <w:r>
        <w:rPr>
          <w:sz w:val="24"/>
        </w:rPr>
        <w:t>and</w:t>
      </w:r>
      <w:r>
        <w:rPr>
          <w:spacing w:val="12"/>
          <w:sz w:val="24"/>
        </w:rPr>
        <w:t xml:space="preserve"> </w:t>
      </w:r>
      <w:r>
        <w:rPr>
          <w:sz w:val="24"/>
        </w:rPr>
        <w:t>L.J.S.A.M.J.</w:t>
      </w:r>
      <w:r>
        <w:rPr>
          <w:spacing w:val="6"/>
          <w:sz w:val="24"/>
        </w:rPr>
        <w:t xml:space="preserve"> </w:t>
      </w:r>
      <w:proofErr w:type="spellStart"/>
      <w:r>
        <w:rPr>
          <w:sz w:val="24"/>
        </w:rPr>
        <w:t>Cilliers</w:t>
      </w:r>
      <w:proofErr w:type="spellEnd"/>
      <w:r>
        <w:rPr>
          <w:sz w:val="24"/>
        </w:rPr>
        <w:t>,</w:t>
      </w:r>
      <w:r>
        <w:rPr>
          <w:spacing w:val="13"/>
          <w:sz w:val="24"/>
        </w:rPr>
        <w:t xml:space="preserve"> </w:t>
      </w:r>
      <w:r>
        <w:rPr>
          <w:i/>
          <w:sz w:val="24"/>
        </w:rPr>
        <w:t>The</w:t>
      </w:r>
      <w:r>
        <w:rPr>
          <w:i/>
          <w:spacing w:val="8"/>
          <w:sz w:val="24"/>
        </w:rPr>
        <w:t xml:space="preserve"> </w:t>
      </w:r>
      <w:r>
        <w:rPr>
          <w:i/>
          <w:sz w:val="24"/>
        </w:rPr>
        <w:t>epidemic</w:t>
      </w:r>
      <w:r>
        <w:rPr>
          <w:i/>
          <w:spacing w:val="8"/>
          <w:sz w:val="24"/>
        </w:rPr>
        <w:t xml:space="preserve"> </w:t>
      </w:r>
      <w:r>
        <w:rPr>
          <w:i/>
          <w:sz w:val="24"/>
        </w:rPr>
        <w:t>of</w:t>
      </w:r>
      <w:r>
        <w:rPr>
          <w:i/>
          <w:spacing w:val="10"/>
          <w:sz w:val="24"/>
        </w:rPr>
        <w:t xml:space="preserve"> </w:t>
      </w:r>
      <w:r>
        <w:rPr>
          <w:i/>
          <w:sz w:val="24"/>
        </w:rPr>
        <w:t>Athens,</w:t>
      </w:r>
      <w:r>
        <w:rPr>
          <w:i/>
          <w:spacing w:val="10"/>
          <w:sz w:val="24"/>
        </w:rPr>
        <w:t xml:space="preserve"> </w:t>
      </w:r>
      <w:r>
        <w:rPr>
          <w:i/>
          <w:sz w:val="24"/>
        </w:rPr>
        <w:t>430-426</w:t>
      </w:r>
      <w:r>
        <w:rPr>
          <w:i/>
          <w:spacing w:val="8"/>
          <w:sz w:val="24"/>
        </w:rPr>
        <w:t xml:space="preserve"> </w:t>
      </w:r>
      <w:r>
        <w:rPr>
          <w:i/>
          <w:sz w:val="24"/>
        </w:rPr>
        <w:t>BC.</w:t>
      </w:r>
      <w:r>
        <w:rPr>
          <w:i/>
          <w:spacing w:val="11"/>
          <w:sz w:val="24"/>
        </w:rPr>
        <w:t xml:space="preserve"> </w:t>
      </w:r>
      <w:r>
        <w:rPr>
          <w:sz w:val="24"/>
        </w:rPr>
        <w:t>1998.</w:t>
      </w:r>
      <w:r>
        <w:rPr>
          <w:spacing w:val="10"/>
          <w:sz w:val="24"/>
        </w:rPr>
        <w:t xml:space="preserve"> </w:t>
      </w:r>
      <w:r>
        <w:rPr>
          <w:b/>
          <w:spacing w:val="-2"/>
          <w:sz w:val="24"/>
        </w:rPr>
        <w:t>88</w:t>
      </w:r>
      <w:r>
        <w:rPr>
          <w:spacing w:val="-2"/>
          <w:sz w:val="24"/>
        </w:rPr>
        <w:t>(1):</w:t>
      </w:r>
    </w:p>
    <w:p w14:paraId="16642904" w14:textId="77777777" w:rsidR="004A282F" w:rsidRDefault="00000000">
      <w:pPr>
        <w:pStyle w:val="BodyText"/>
        <w:spacing w:before="137"/>
        <w:ind w:left="860"/>
        <w:jc w:val="left"/>
      </w:pPr>
      <w:r>
        <w:t>p.</w:t>
      </w:r>
      <w:r>
        <w:rPr>
          <w:spacing w:val="-1"/>
        </w:rPr>
        <w:t xml:space="preserve"> </w:t>
      </w:r>
      <w:r>
        <w:t>50-</w:t>
      </w:r>
      <w:r>
        <w:rPr>
          <w:spacing w:val="-5"/>
        </w:rPr>
        <w:t>53.</w:t>
      </w:r>
    </w:p>
    <w:p w14:paraId="1B86487C" w14:textId="77777777" w:rsidR="004A282F" w:rsidRDefault="00000000">
      <w:pPr>
        <w:pStyle w:val="ListParagraph"/>
        <w:numPr>
          <w:ilvl w:val="0"/>
          <w:numId w:val="1"/>
        </w:numPr>
        <w:tabs>
          <w:tab w:val="left" w:pos="860"/>
          <w:tab w:val="left" w:pos="861"/>
        </w:tabs>
        <w:spacing w:before="139" w:line="360" w:lineRule="auto"/>
        <w:ind w:right="142"/>
        <w:rPr>
          <w:sz w:val="24"/>
        </w:rPr>
      </w:pPr>
      <w:r>
        <w:rPr>
          <w:sz w:val="24"/>
        </w:rPr>
        <w:t>Lemire,</w:t>
      </w:r>
      <w:r>
        <w:rPr>
          <w:spacing w:val="27"/>
          <w:sz w:val="24"/>
        </w:rPr>
        <w:t xml:space="preserve"> </w:t>
      </w:r>
      <w:r>
        <w:rPr>
          <w:sz w:val="24"/>
        </w:rPr>
        <w:t>L.,</w:t>
      </w:r>
      <w:r>
        <w:rPr>
          <w:spacing w:val="26"/>
          <w:sz w:val="24"/>
        </w:rPr>
        <w:t xml:space="preserve"> </w:t>
      </w:r>
      <w:proofErr w:type="spellStart"/>
      <w:r>
        <w:rPr>
          <w:i/>
          <w:sz w:val="24"/>
        </w:rPr>
        <w:t>Ces</w:t>
      </w:r>
      <w:proofErr w:type="spellEnd"/>
      <w:r>
        <w:rPr>
          <w:i/>
          <w:spacing w:val="25"/>
          <w:sz w:val="24"/>
        </w:rPr>
        <w:t xml:space="preserve"> </w:t>
      </w:r>
      <w:r>
        <w:rPr>
          <w:i/>
          <w:sz w:val="24"/>
        </w:rPr>
        <w:t>savants</w:t>
      </w:r>
      <w:r>
        <w:rPr>
          <w:i/>
          <w:spacing w:val="26"/>
          <w:sz w:val="24"/>
        </w:rPr>
        <w:t xml:space="preserve"> </w:t>
      </w:r>
      <w:r>
        <w:rPr>
          <w:i/>
          <w:sz w:val="24"/>
        </w:rPr>
        <w:t>qui</w:t>
      </w:r>
      <w:r>
        <w:rPr>
          <w:i/>
          <w:spacing w:val="26"/>
          <w:sz w:val="24"/>
        </w:rPr>
        <w:t xml:space="preserve"> </w:t>
      </w:r>
      <w:proofErr w:type="spellStart"/>
      <w:r>
        <w:rPr>
          <w:i/>
          <w:sz w:val="24"/>
        </w:rPr>
        <w:t>ont</w:t>
      </w:r>
      <w:proofErr w:type="spellEnd"/>
      <w:r>
        <w:rPr>
          <w:i/>
          <w:spacing w:val="26"/>
          <w:sz w:val="24"/>
        </w:rPr>
        <w:t xml:space="preserve"> </w:t>
      </w:r>
      <w:proofErr w:type="spellStart"/>
      <w:r>
        <w:rPr>
          <w:i/>
          <w:sz w:val="24"/>
        </w:rPr>
        <w:t>eu</w:t>
      </w:r>
      <w:proofErr w:type="spellEnd"/>
      <w:r>
        <w:rPr>
          <w:i/>
          <w:spacing w:val="28"/>
          <w:sz w:val="24"/>
        </w:rPr>
        <w:t xml:space="preserve"> </w:t>
      </w:r>
      <w:r>
        <w:rPr>
          <w:i/>
          <w:sz w:val="24"/>
        </w:rPr>
        <w:t>raison</w:t>
      </w:r>
      <w:r>
        <w:rPr>
          <w:i/>
          <w:spacing w:val="25"/>
          <w:sz w:val="24"/>
        </w:rPr>
        <w:t xml:space="preserve"> </w:t>
      </w:r>
      <w:r>
        <w:rPr>
          <w:i/>
          <w:sz w:val="24"/>
        </w:rPr>
        <w:t>trop</w:t>
      </w:r>
      <w:r>
        <w:rPr>
          <w:i/>
          <w:spacing w:val="26"/>
          <w:sz w:val="24"/>
        </w:rPr>
        <w:t xml:space="preserve"> </w:t>
      </w:r>
      <w:proofErr w:type="spellStart"/>
      <w:r>
        <w:rPr>
          <w:i/>
          <w:sz w:val="24"/>
        </w:rPr>
        <w:t>tôt</w:t>
      </w:r>
      <w:proofErr w:type="spellEnd"/>
      <w:r>
        <w:rPr>
          <w:i/>
          <w:sz w:val="24"/>
        </w:rPr>
        <w:t>:</w:t>
      </w:r>
      <w:r>
        <w:rPr>
          <w:i/>
          <w:spacing w:val="24"/>
          <w:sz w:val="24"/>
        </w:rPr>
        <w:t xml:space="preserve"> </w:t>
      </w:r>
      <w:r>
        <w:rPr>
          <w:i/>
          <w:sz w:val="24"/>
        </w:rPr>
        <w:t>De</w:t>
      </w:r>
      <w:r>
        <w:rPr>
          <w:i/>
          <w:spacing w:val="24"/>
          <w:sz w:val="24"/>
        </w:rPr>
        <w:t xml:space="preserve"> </w:t>
      </w:r>
      <w:r>
        <w:rPr>
          <w:i/>
          <w:sz w:val="24"/>
        </w:rPr>
        <w:t>Vinci</w:t>
      </w:r>
      <w:r>
        <w:rPr>
          <w:i/>
          <w:spacing w:val="26"/>
          <w:sz w:val="24"/>
        </w:rPr>
        <w:t xml:space="preserve"> </w:t>
      </w:r>
      <w:r>
        <w:rPr>
          <w:i/>
          <w:sz w:val="24"/>
        </w:rPr>
        <w:t>à</w:t>
      </w:r>
      <w:r>
        <w:rPr>
          <w:i/>
          <w:spacing w:val="25"/>
          <w:sz w:val="24"/>
        </w:rPr>
        <w:t xml:space="preserve"> </w:t>
      </w:r>
      <w:proofErr w:type="spellStart"/>
      <w:r>
        <w:rPr>
          <w:i/>
          <w:sz w:val="24"/>
        </w:rPr>
        <w:t>nos</w:t>
      </w:r>
      <w:proofErr w:type="spellEnd"/>
      <w:r>
        <w:rPr>
          <w:i/>
          <w:spacing w:val="27"/>
          <w:sz w:val="24"/>
        </w:rPr>
        <w:t xml:space="preserve"> </w:t>
      </w:r>
      <w:proofErr w:type="spellStart"/>
      <w:r>
        <w:rPr>
          <w:i/>
          <w:sz w:val="24"/>
        </w:rPr>
        <w:t>jours</w:t>
      </w:r>
      <w:proofErr w:type="spellEnd"/>
      <w:r>
        <w:rPr>
          <w:i/>
          <w:sz w:val="24"/>
        </w:rPr>
        <w:t>.</w:t>
      </w:r>
      <w:r>
        <w:rPr>
          <w:i/>
          <w:spacing w:val="25"/>
          <w:sz w:val="24"/>
        </w:rPr>
        <w:t xml:space="preserve"> </w:t>
      </w:r>
      <w:r>
        <w:rPr>
          <w:i/>
          <w:sz w:val="24"/>
        </w:rPr>
        <w:t>Une</w:t>
      </w:r>
      <w:r>
        <w:rPr>
          <w:i/>
          <w:spacing w:val="24"/>
          <w:sz w:val="24"/>
        </w:rPr>
        <w:t xml:space="preserve"> </w:t>
      </w:r>
      <w:proofErr w:type="spellStart"/>
      <w:r>
        <w:rPr>
          <w:i/>
          <w:sz w:val="24"/>
        </w:rPr>
        <w:t>histoire</w:t>
      </w:r>
      <w:proofErr w:type="spellEnd"/>
      <w:r>
        <w:rPr>
          <w:i/>
          <w:sz w:val="24"/>
        </w:rPr>
        <w:t xml:space="preserve"> </w:t>
      </w:r>
      <w:proofErr w:type="spellStart"/>
      <w:r>
        <w:rPr>
          <w:i/>
          <w:sz w:val="24"/>
        </w:rPr>
        <w:t>surprenante</w:t>
      </w:r>
      <w:proofErr w:type="spellEnd"/>
      <w:r>
        <w:rPr>
          <w:i/>
          <w:sz w:val="24"/>
        </w:rPr>
        <w:t xml:space="preserve"> des </w:t>
      </w:r>
      <w:proofErr w:type="spellStart"/>
      <w:r>
        <w:rPr>
          <w:i/>
          <w:sz w:val="24"/>
        </w:rPr>
        <w:t>découvertes</w:t>
      </w:r>
      <w:proofErr w:type="spellEnd"/>
      <w:r>
        <w:rPr>
          <w:sz w:val="24"/>
        </w:rPr>
        <w:t xml:space="preserve">. 2013: </w:t>
      </w:r>
      <w:proofErr w:type="spellStart"/>
      <w:r>
        <w:rPr>
          <w:sz w:val="24"/>
        </w:rPr>
        <w:t>Tallandier</w:t>
      </w:r>
      <w:proofErr w:type="spellEnd"/>
      <w:r>
        <w:rPr>
          <w:sz w:val="24"/>
        </w:rPr>
        <w:t>.</w:t>
      </w:r>
    </w:p>
    <w:p w14:paraId="09978236" w14:textId="77777777" w:rsidR="004A282F" w:rsidRDefault="00000000">
      <w:pPr>
        <w:pStyle w:val="ListParagraph"/>
        <w:numPr>
          <w:ilvl w:val="0"/>
          <w:numId w:val="1"/>
        </w:numPr>
        <w:tabs>
          <w:tab w:val="left" w:pos="860"/>
          <w:tab w:val="left" w:pos="861"/>
        </w:tabs>
        <w:spacing w:before="1"/>
        <w:ind w:hanging="721"/>
        <w:rPr>
          <w:sz w:val="24"/>
        </w:rPr>
      </w:pPr>
      <w:r>
        <w:rPr>
          <w:sz w:val="24"/>
        </w:rPr>
        <w:t>Plotkin,</w:t>
      </w:r>
      <w:r>
        <w:rPr>
          <w:spacing w:val="-4"/>
          <w:sz w:val="24"/>
        </w:rPr>
        <w:t xml:space="preserve"> </w:t>
      </w:r>
      <w:proofErr w:type="spellStart"/>
      <w:r>
        <w:rPr>
          <w:sz w:val="24"/>
        </w:rPr>
        <w:t>S.A.J.N.m</w:t>
      </w:r>
      <w:proofErr w:type="spellEnd"/>
      <w:r>
        <w:rPr>
          <w:sz w:val="24"/>
        </w:rPr>
        <w:t>.,</w:t>
      </w:r>
      <w:r>
        <w:rPr>
          <w:spacing w:val="-4"/>
          <w:sz w:val="24"/>
        </w:rPr>
        <w:t xml:space="preserve"> </w:t>
      </w:r>
      <w:r>
        <w:rPr>
          <w:i/>
          <w:sz w:val="24"/>
        </w:rPr>
        <w:t>Vaccines:</w:t>
      </w:r>
      <w:r>
        <w:rPr>
          <w:i/>
          <w:spacing w:val="-5"/>
          <w:sz w:val="24"/>
        </w:rPr>
        <w:t xml:space="preserve"> </w:t>
      </w:r>
      <w:r>
        <w:rPr>
          <w:i/>
          <w:sz w:val="24"/>
        </w:rPr>
        <w:t>past,</w:t>
      </w:r>
      <w:r>
        <w:rPr>
          <w:i/>
          <w:spacing w:val="-5"/>
          <w:sz w:val="24"/>
        </w:rPr>
        <w:t xml:space="preserve"> </w:t>
      </w:r>
      <w:r>
        <w:rPr>
          <w:i/>
          <w:sz w:val="24"/>
        </w:rPr>
        <w:t>present</w:t>
      </w:r>
      <w:r>
        <w:rPr>
          <w:i/>
          <w:spacing w:val="-4"/>
          <w:sz w:val="24"/>
        </w:rPr>
        <w:t xml:space="preserve"> </w:t>
      </w:r>
      <w:r>
        <w:rPr>
          <w:i/>
          <w:sz w:val="24"/>
        </w:rPr>
        <w:t>and</w:t>
      </w:r>
      <w:r>
        <w:rPr>
          <w:i/>
          <w:spacing w:val="-4"/>
          <w:sz w:val="24"/>
        </w:rPr>
        <w:t xml:space="preserve"> </w:t>
      </w:r>
      <w:r>
        <w:rPr>
          <w:i/>
          <w:sz w:val="24"/>
        </w:rPr>
        <w:t>future.</w:t>
      </w:r>
      <w:r>
        <w:rPr>
          <w:i/>
          <w:spacing w:val="-4"/>
          <w:sz w:val="24"/>
        </w:rPr>
        <w:t xml:space="preserve"> </w:t>
      </w:r>
      <w:r>
        <w:rPr>
          <w:sz w:val="24"/>
        </w:rPr>
        <w:t>2005.</w:t>
      </w:r>
      <w:r>
        <w:rPr>
          <w:spacing w:val="-4"/>
          <w:sz w:val="24"/>
        </w:rPr>
        <w:t xml:space="preserve"> </w:t>
      </w:r>
      <w:r>
        <w:rPr>
          <w:b/>
          <w:sz w:val="24"/>
        </w:rPr>
        <w:t>11</w:t>
      </w:r>
      <w:r>
        <w:rPr>
          <w:sz w:val="24"/>
        </w:rPr>
        <w:t>(4):</w:t>
      </w:r>
      <w:r>
        <w:rPr>
          <w:spacing w:val="-3"/>
          <w:sz w:val="24"/>
        </w:rPr>
        <w:t xml:space="preserve"> </w:t>
      </w:r>
      <w:r>
        <w:rPr>
          <w:sz w:val="24"/>
        </w:rPr>
        <w:t>p.</w:t>
      </w:r>
      <w:r>
        <w:rPr>
          <w:spacing w:val="-4"/>
          <w:sz w:val="24"/>
        </w:rPr>
        <w:t xml:space="preserve"> </w:t>
      </w:r>
      <w:r>
        <w:rPr>
          <w:sz w:val="24"/>
        </w:rPr>
        <w:t>S5-</w:t>
      </w:r>
      <w:r>
        <w:rPr>
          <w:spacing w:val="-4"/>
          <w:sz w:val="24"/>
        </w:rPr>
        <w:t>S11.</w:t>
      </w:r>
    </w:p>
    <w:p w14:paraId="146AF7D5" w14:textId="77777777" w:rsidR="004A282F" w:rsidRDefault="00000000">
      <w:pPr>
        <w:pStyle w:val="ListParagraph"/>
        <w:numPr>
          <w:ilvl w:val="0"/>
          <w:numId w:val="1"/>
        </w:numPr>
        <w:tabs>
          <w:tab w:val="left" w:pos="860"/>
          <w:tab w:val="left" w:pos="861"/>
        </w:tabs>
        <w:spacing w:before="137" w:line="360" w:lineRule="auto"/>
        <w:ind w:right="138"/>
        <w:rPr>
          <w:sz w:val="24"/>
        </w:rPr>
      </w:pPr>
      <w:r>
        <w:rPr>
          <w:sz w:val="24"/>
        </w:rPr>
        <w:t>Vogel,</w:t>
      </w:r>
      <w:r>
        <w:rPr>
          <w:spacing w:val="34"/>
          <w:sz w:val="24"/>
        </w:rPr>
        <w:t xml:space="preserve"> </w:t>
      </w:r>
      <w:r>
        <w:rPr>
          <w:sz w:val="24"/>
        </w:rPr>
        <w:t>H.G.,</w:t>
      </w:r>
      <w:r>
        <w:rPr>
          <w:spacing w:val="34"/>
          <w:sz w:val="24"/>
        </w:rPr>
        <w:t xml:space="preserve"> </w:t>
      </w:r>
      <w:r>
        <w:rPr>
          <w:i/>
          <w:sz w:val="24"/>
        </w:rPr>
        <w:t>Drug</w:t>
      </w:r>
      <w:r>
        <w:rPr>
          <w:i/>
          <w:spacing w:val="33"/>
          <w:sz w:val="24"/>
        </w:rPr>
        <w:t xml:space="preserve"> </w:t>
      </w:r>
      <w:r>
        <w:rPr>
          <w:i/>
          <w:sz w:val="24"/>
        </w:rPr>
        <w:t>discovery</w:t>
      </w:r>
      <w:r>
        <w:rPr>
          <w:i/>
          <w:spacing w:val="33"/>
          <w:sz w:val="24"/>
        </w:rPr>
        <w:t xml:space="preserve"> </w:t>
      </w:r>
      <w:r>
        <w:rPr>
          <w:i/>
          <w:sz w:val="24"/>
        </w:rPr>
        <w:t>and</w:t>
      </w:r>
      <w:r>
        <w:rPr>
          <w:i/>
          <w:spacing w:val="36"/>
          <w:sz w:val="24"/>
        </w:rPr>
        <w:t xml:space="preserve"> </w:t>
      </w:r>
      <w:r>
        <w:rPr>
          <w:i/>
          <w:sz w:val="24"/>
        </w:rPr>
        <w:t>evaluation:</w:t>
      </w:r>
      <w:r>
        <w:rPr>
          <w:i/>
          <w:spacing w:val="33"/>
          <w:sz w:val="24"/>
        </w:rPr>
        <w:t xml:space="preserve"> </w:t>
      </w:r>
      <w:r>
        <w:rPr>
          <w:i/>
          <w:sz w:val="24"/>
        </w:rPr>
        <w:t>pharmacological</w:t>
      </w:r>
      <w:r>
        <w:rPr>
          <w:i/>
          <w:spacing w:val="34"/>
          <w:sz w:val="24"/>
        </w:rPr>
        <w:t xml:space="preserve"> </w:t>
      </w:r>
      <w:r>
        <w:rPr>
          <w:i/>
          <w:sz w:val="24"/>
        </w:rPr>
        <w:t>assays</w:t>
      </w:r>
      <w:r>
        <w:rPr>
          <w:sz w:val="24"/>
        </w:rPr>
        <w:t>.</w:t>
      </w:r>
      <w:r>
        <w:rPr>
          <w:spacing w:val="36"/>
          <w:sz w:val="24"/>
        </w:rPr>
        <w:t xml:space="preserve"> </w:t>
      </w:r>
      <w:r>
        <w:rPr>
          <w:sz w:val="24"/>
        </w:rPr>
        <w:t>2002:</w:t>
      </w:r>
      <w:r>
        <w:rPr>
          <w:spacing w:val="34"/>
          <w:sz w:val="24"/>
        </w:rPr>
        <w:t xml:space="preserve"> </w:t>
      </w:r>
      <w:r>
        <w:rPr>
          <w:sz w:val="24"/>
        </w:rPr>
        <w:t>Springer Science &amp; Business Media.</w:t>
      </w:r>
    </w:p>
    <w:p w14:paraId="66B27247" w14:textId="77777777" w:rsidR="004A282F" w:rsidRDefault="00000000">
      <w:pPr>
        <w:pStyle w:val="ListParagraph"/>
        <w:numPr>
          <w:ilvl w:val="0"/>
          <w:numId w:val="1"/>
        </w:numPr>
        <w:tabs>
          <w:tab w:val="left" w:pos="860"/>
          <w:tab w:val="left" w:pos="861"/>
        </w:tabs>
        <w:ind w:hanging="721"/>
        <w:rPr>
          <w:sz w:val="24"/>
        </w:rPr>
      </w:pPr>
      <w:r>
        <w:rPr>
          <w:spacing w:val="-2"/>
          <w:sz w:val="24"/>
        </w:rPr>
        <w:t>Owen,</w:t>
      </w:r>
      <w:r>
        <w:rPr>
          <w:spacing w:val="-7"/>
          <w:sz w:val="24"/>
        </w:rPr>
        <w:t xml:space="preserve"> </w:t>
      </w:r>
      <w:r>
        <w:rPr>
          <w:spacing w:val="-2"/>
          <w:sz w:val="24"/>
        </w:rPr>
        <w:t>J.A.,</w:t>
      </w:r>
      <w:r>
        <w:rPr>
          <w:spacing w:val="-7"/>
          <w:sz w:val="24"/>
        </w:rPr>
        <w:t xml:space="preserve"> </w:t>
      </w:r>
      <w:r>
        <w:rPr>
          <w:spacing w:val="-2"/>
          <w:sz w:val="24"/>
        </w:rPr>
        <w:t>J.</w:t>
      </w:r>
      <w:r>
        <w:rPr>
          <w:spacing w:val="-10"/>
          <w:sz w:val="24"/>
        </w:rPr>
        <w:t xml:space="preserve"> </w:t>
      </w:r>
      <w:r>
        <w:rPr>
          <w:spacing w:val="-2"/>
          <w:sz w:val="24"/>
        </w:rPr>
        <w:t>Punt,</w:t>
      </w:r>
      <w:r>
        <w:rPr>
          <w:spacing w:val="-6"/>
          <w:sz w:val="24"/>
        </w:rPr>
        <w:t xml:space="preserve"> </w:t>
      </w:r>
      <w:r>
        <w:rPr>
          <w:spacing w:val="-2"/>
          <w:sz w:val="24"/>
        </w:rPr>
        <w:t>and</w:t>
      </w:r>
      <w:r>
        <w:rPr>
          <w:spacing w:val="-6"/>
          <w:sz w:val="24"/>
        </w:rPr>
        <w:t xml:space="preserve"> </w:t>
      </w:r>
      <w:r>
        <w:rPr>
          <w:spacing w:val="-2"/>
          <w:sz w:val="24"/>
        </w:rPr>
        <w:t>S.A.</w:t>
      </w:r>
      <w:r>
        <w:rPr>
          <w:spacing w:val="-8"/>
          <w:sz w:val="24"/>
        </w:rPr>
        <w:t xml:space="preserve"> </w:t>
      </w:r>
      <w:proofErr w:type="spellStart"/>
      <w:r>
        <w:rPr>
          <w:spacing w:val="-2"/>
          <w:sz w:val="24"/>
        </w:rPr>
        <w:t>Stranford</w:t>
      </w:r>
      <w:proofErr w:type="spellEnd"/>
      <w:r>
        <w:rPr>
          <w:spacing w:val="-2"/>
          <w:sz w:val="24"/>
        </w:rPr>
        <w:t>,</w:t>
      </w:r>
      <w:r>
        <w:rPr>
          <w:spacing w:val="-5"/>
          <w:sz w:val="24"/>
        </w:rPr>
        <w:t xml:space="preserve"> </w:t>
      </w:r>
      <w:proofErr w:type="spellStart"/>
      <w:r>
        <w:rPr>
          <w:i/>
          <w:spacing w:val="-2"/>
          <w:sz w:val="24"/>
        </w:rPr>
        <w:t>Kuby</w:t>
      </w:r>
      <w:proofErr w:type="spellEnd"/>
      <w:r>
        <w:rPr>
          <w:i/>
          <w:spacing w:val="-8"/>
          <w:sz w:val="24"/>
        </w:rPr>
        <w:t xml:space="preserve"> </w:t>
      </w:r>
      <w:r>
        <w:rPr>
          <w:i/>
          <w:spacing w:val="-2"/>
          <w:sz w:val="24"/>
        </w:rPr>
        <w:t>immunology</w:t>
      </w:r>
      <w:r>
        <w:rPr>
          <w:spacing w:val="-2"/>
          <w:sz w:val="24"/>
        </w:rPr>
        <w:t>.</w:t>
      </w:r>
      <w:r>
        <w:rPr>
          <w:spacing w:val="-7"/>
          <w:sz w:val="24"/>
        </w:rPr>
        <w:t xml:space="preserve"> </w:t>
      </w:r>
      <w:r>
        <w:rPr>
          <w:spacing w:val="-2"/>
          <w:sz w:val="24"/>
        </w:rPr>
        <w:t>2013:</w:t>
      </w:r>
      <w:r>
        <w:rPr>
          <w:spacing w:val="-6"/>
          <w:sz w:val="24"/>
        </w:rPr>
        <w:t xml:space="preserve"> </w:t>
      </w:r>
      <w:r>
        <w:rPr>
          <w:spacing w:val="-2"/>
          <w:sz w:val="24"/>
        </w:rPr>
        <w:t>WH</w:t>
      </w:r>
      <w:r>
        <w:rPr>
          <w:spacing w:val="-7"/>
          <w:sz w:val="24"/>
        </w:rPr>
        <w:t xml:space="preserve"> </w:t>
      </w:r>
      <w:r>
        <w:rPr>
          <w:spacing w:val="-2"/>
          <w:sz w:val="24"/>
        </w:rPr>
        <w:t>Freeman</w:t>
      </w:r>
      <w:r>
        <w:rPr>
          <w:spacing w:val="-7"/>
          <w:sz w:val="24"/>
        </w:rPr>
        <w:t xml:space="preserve"> </w:t>
      </w:r>
      <w:r>
        <w:rPr>
          <w:spacing w:val="-2"/>
          <w:sz w:val="24"/>
        </w:rPr>
        <w:t>New</w:t>
      </w:r>
      <w:r>
        <w:rPr>
          <w:spacing w:val="-7"/>
          <w:sz w:val="24"/>
        </w:rPr>
        <w:t xml:space="preserve"> </w:t>
      </w:r>
      <w:r>
        <w:rPr>
          <w:spacing w:val="-2"/>
          <w:sz w:val="24"/>
        </w:rPr>
        <w:t>York.</w:t>
      </w:r>
    </w:p>
    <w:p w14:paraId="66D70E11" w14:textId="77777777" w:rsidR="004A282F" w:rsidRDefault="00000000">
      <w:pPr>
        <w:pStyle w:val="ListParagraph"/>
        <w:numPr>
          <w:ilvl w:val="0"/>
          <w:numId w:val="1"/>
        </w:numPr>
        <w:tabs>
          <w:tab w:val="left" w:pos="860"/>
          <w:tab w:val="left" w:pos="861"/>
        </w:tabs>
        <w:spacing w:before="139" w:line="360" w:lineRule="auto"/>
        <w:ind w:right="141"/>
        <w:rPr>
          <w:sz w:val="24"/>
        </w:rPr>
      </w:pPr>
      <w:r>
        <w:rPr>
          <w:sz w:val="24"/>
        </w:rPr>
        <w:t>Wagner,</w:t>
      </w:r>
      <w:r>
        <w:rPr>
          <w:spacing w:val="40"/>
          <w:sz w:val="24"/>
        </w:rPr>
        <w:t xml:space="preserve"> </w:t>
      </w:r>
      <w:r>
        <w:rPr>
          <w:sz w:val="24"/>
        </w:rPr>
        <w:t>H.,</w:t>
      </w:r>
      <w:r>
        <w:rPr>
          <w:spacing w:val="40"/>
          <w:sz w:val="24"/>
        </w:rPr>
        <w:t xml:space="preserve"> </w:t>
      </w:r>
      <w:r>
        <w:rPr>
          <w:sz w:val="24"/>
        </w:rPr>
        <w:t>et</w:t>
      </w:r>
      <w:r>
        <w:rPr>
          <w:spacing w:val="40"/>
          <w:sz w:val="24"/>
        </w:rPr>
        <w:t xml:space="preserve"> </w:t>
      </w:r>
      <w:r>
        <w:rPr>
          <w:sz w:val="24"/>
        </w:rPr>
        <w:t>al.,</w:t>
      </w:r>
      <w:r>
        <w:rPr>
          <w:spacing w:val="40"/>
          <w:sz w:val="24"/>
        </w:rPr>
        <w:t xml:space="preserve"> </w:t>
      </w:r>
      <w:r>
        <w:rPr>
          <w:i/>
          <w:sz w:val="24"/>
        </w:rPr>
        <w:t>In</w:t>
      </w:r>
      <w:r>
        <w:rPr>
          <w:i/>
          <w:spacing w:val="40"/>
          <w:sz w:val="24"/>
        </w:rPr>
        <w:t xml:space="preserve"> </w:t>
      </w:r>
      <w:r>
        <w:rPr>
          <w:i/>
          <w:sz w:val="24"/>
        </w:rPr>
        <w:t>vitro</w:t>
      </w:r>
      <w:r>
        <w:rPr>
          <w:i/>
          <w:spacing w:val="40"/>
          <w:sz w:val="24"/>
        </w:rPr>
        <w:t xml:space="preserve"> </w:t>
      </w:r>
      <w:r>
        <w:rPr>
          <w:i/>
          <w:sz w:val="24"/>
        </w:rPr>
        <w:t>phagocytosis</w:t>
      </w:r>
      <w:r>
        <w:rPr>
          <w:i/>
          <w:spacing w:val="40"/>
          <w:sz w:val="24"/>
        </w:rPr>
        <w:t xml:space="preserve"> </w:t>
      </w:r>
      <w:r>
        <w:rPr>
          <w:i/>
          <w:sz w:val="24"/>
        </w:rPr>
        <w:t>stimulation</w:t>
      </w:r>
      <w:r>
        <w:rPr>
          <w:i/>
          <w:spacing w:val="40"/>
          <w:sz w:val="24"/>
        </w:rPr>
        <w:t xml:space="preserve"> </w:t>
      </w:r>
      <w:r>
        <w:rPr>
          <w:i/>
          <w:sz w:val="24"/>
        </w:rPr>
        <w:t>by</w:t>
      </w:r>
      <w:r>
        <w:rPr>
          <w:i/>
          <w:spacing w:val="40"/>
          <w:sz w:val="24"/>
        </w:rPr>
        <w:t xml:space="preserve"> </w:t>
      </w:r>
      <w:r>
        <w:rPr>
          <w:i/>
          <w:sz w:val="24"/>
        </w:rPr>
        <w:t>isolated</w:t>
      </w:r>
      <w:r>
        <w:rPr>
          <w:i/>
          <w:spacing w:val="40"/>
          <w:sz w:val="24"/>
        </w:rPr>
        <w:t xml:space="preserve"> </w:t>
      </w:r>
      <w:r>
        <w:rPr>
          <w:i/>
          <w:sz w:val="24"/>
        </w:rPr>
        <w:t>plant</w:t>
      </w:r>
      <w:r>
        <w:rPr>
          <w:i/>
          <w:spacing w:val="40"/>
          <w:sz w:val="24"/>
        </w:rPr>
        <w:t xml:space="preserve"> </w:t>
      </w:r>
      <w:r>
        <w:rPr>
          <w:i/>
          <w:sz w:val="24"/>
        </w:rPr>
        <w:t>materials</w:t>
      </w:r>
      <w:r>
        <w:rPr>
          <w:i/>
          <w:spacing w:val="40"/>
          <w:sz w:val="24"/>
        </w:rPr>
        <w:t xml:space="preserve"> </w:t>
      </w:r>
      <w:r>
        <w:rPr>
          <w:i/>
          <w:sz w:val="24"/>
        </w:rPr>
        <w:t>in</w:t>
      </w:r>
      <w:r>
        <w:rPr>
          <w:i/>
          <w:spacing w:val="40"/>
          <w:sz w:val="24"/>
        </w:rPr>
        <w:t xml:space="preserve"> </w:t>
      </w:r>
      <w:r>
        <w:rPr>
          <w:i/>
          <w:sz w:val="24"/>
        </w:rPr>
        <w:t xml:space="preserve">a </w:t>
      </w:r>
      <w:proofErr w:type="spellStart"/>
      <w:r>
        <w:rPr>
          <w:i/>
          <w:sz w:val="24"/>
        </w:rPr>
        <w:t>chemoluminescence</w:t>
      </w:r>
      <w:proofErr w:type="spellEnd"/>
      <w:r>
        <w:rPr>
          <w:i/>
          <w:sz w:val="24"/>
        </w:rPr>
        <w:t xml:space="preserve">-phagocytosis model. </w:t>
      </w:r>
      <w:r>
        <w:rPr>
          <w:sz w:val="24"/>
        </w:rPr>
        <w:t>1985(2): p. 139.</w:t>
      </w:r>
    </w:p>
    <w:p w14:paraId="6343A12D" w14:textId="77777777" w:rsidR="004A282F" w:rsidRDefault="00000000">
      <w:pPr>
        <w:pStyle w:val="ListParagraph"/>
        <w:numPr>
          <w:ilvl w:val="0"/>
          <w:numId w:val="1"/>
        </w:numPr>
        <w:tabs>
          <w:tab w:val="left" w:pos="860"/>
          <w:tab w:val="left" w:pos="861"/>
        </w:tabs>
        <w:spacing w:line="360" w:lineRule="auto"/>
        <w:ind w:right="137"/>
        <w:rPr>
          <w:sz w:val="24"/>
        </w:rPr>
      </w:pPr>
      <w:proofErr w:type="spellStart"/>
      <w:r>
        <w:rPr>
          <w:sz w:val="24"/>
        </w:rPr>
        <w:t>Makare</w:t>
      </w:r>
      <w:proofErr w:type="spellEnd"/>
      <w:r>
        <w:rPr>
          <w:sz w:val="24"/>
        </w:rPr>
        <w:t>,</w:t>
      </w:r>
      <w:r>
        <w:rPr>
          <w:spacing w:val="-12"/>
          <w:sz w:val="24"/>
        </w:rPr>
        <w:t xml:space="preserve"> </w:t>
      </w:r>
      <w:r>
        <w:rPr>
          <w:sz w:val="24"/>
        </w:rPr>
        <w:t>N.,</w:t>
      </w:r>
      <w:r>
        <w:rPr>
          <w:spacing w:val="-12"/>
          <w:sz w:val="24"/>
        </w:rPr>
        <w:t xml:space="preserve"> </w:t>
      </w:r>
      <w:r>
        <w:rPr>
          <w:sz w:val="24"/>
        </w:rPr>
        <w:t>S.</w:t>
      </w:r>
      <w:r>
        <w:rPr>
          <w:spacing w:val="-14"/>
          <w:sz w:val="24"/>
        </w:rPr>
        <w:t xml:space="preserve"> </w:t>
      </w:r>
      <w:proofErr w:type="spellStart"/>
      <w:r>
        <w:rPr>
          <w:sz w:val="24"/>
        </w:rPr>
        <w:t>Bodhankar</w:t>
      </w:r>
      <w:proofErr w:type="spellEnd"/>
      <w:r>
        <w:rPr>
          <w:sz w:val="24"/>
        </w:rPr>
        <w:t>,</w:t>
      </w:r>
      <w:r>
        <w:rPr>
          <w:spacing w:val="-15"/>
          <w:sz w:val="24"/>
        </w:rPr>
        <w:t xml:space="preserve"> </w:t>
      </w:r>
      <w:r>
        <w:rPr>
          <w:sz w:val="24"/>
        </w:rPr>
        <w:t>and</w:t>
      </w:r>
      <w:r>
        <w:rPr>
          <w:spacing w:val="-12"/>
          <w:sz w:val="24"/>
        </w:rPr>
        <w:t xml:space="preserve"> </w:t>
      </w:r>
      <w:proofErr w:type="spellStart"/>
      <w:r>
        <w:rPr>
          <w:sz w:val="24"/>
        </w:rPr>
        <w:t>V.J.J.o.e</w:t>
      </w:r>
      <w:proofErr w:type="spellEnd"/>
      <w:r>
        <w:rPr>
          <w:sz w:val="24"/>
        </w:rPr>
        <w:t>.</w:t>
      </w:r>
      <w:r>
        <w:rPr>
          <w:spacing w:val="-14"/>
          <w:sz w:val="24"/>
        </w:rPr>
        <w:t xml:space="preserve"> </w:t>
      </w:r>
      <w:proofErr w:type="spellStart"/>
      <w:r>
        <w:rPr>
          <w:sz w:val="24"/>
        </w:rPr>
        <w:t>Rangari</w:t>
      </w:r>
      <w:proofErr w:type="spellEnd"/>
      <w:r>
        <w:rPr>
          <w:sz w:val="24"/>
        </w:rPr>
        <w:t>,</w:t>
      </w:r>
      <w:r>
        <w:rPr>
          <w:spacing w:val="-6"/>
          <w:sz w:val="24"/>
        </w:rPr>
        <w:t xml:space="preserve"> </w:t>
      </w:r>
      <w:r>
        <w:rPr>
          <w:i/>
          <w:sz w:val="24"/>
        </w:rPr>
        <w:t>Immunomodulatory</w:t>
      </w:r>
      <w:r>
        <w:rPr>
          <w:i/>
          <w:spacing w:val="-15"/>
          <w:sz w:val="24"/>
        </w:rPr>
        <w:t xml:space="preserve"> </w:t>
      </w:r>
      <w:r>
        <w:rPr>
          <w:i/>
          <w:sz w:val="24"/>
        </w:rPr>
        <w:t>activity</w:t>
      </w:r>
      <w:r>
        <w:rPr>
          <w:i/>
          <w:spacing w:val="-15"/>
          <w:sz w:val="24"/>
        </w:rPr>
        <w:t xml:space="preserve"> </w:t>
      </w:r>
      <w:r>
        <w:rPr>
          <w:i/>
          <w:sz w:val="24"/>
        </w:rPr>
        <w:t>of</w:t>
      </w:r>
      <w:r>
        <w:rPr>
          <w:i/>
          <w:spacing w:val="-14"/>
          <w:sz w:val="24"/>
        </w:rPr>
        <w:t xml:space="preserve"> </w:t>
      </w:r>
      <w:r>
        <w:rPr>
          <w:i/>
          <w:sz w:val="24"/>
        </w:rPr>
        <w:t xml:space="preserve">alcoholic extract of Mangifera indica L. in mice. </w:t>
      </w:r>
      <w:r>
        <w:rPr>
          <w:sz w:val="24"/>
        </w:rPr>
        <w:t xml:space="preserve">2001. </w:t>
      </w:r>
      <w:r>
        <w:rPr>
          <w:b/>
          <w:sz w:val="24"/>
        </w:rPr>
        <w:t>78</w:t>
      </w:r>
      <w:r>
        <w:rPr>
          <w:sz w:val="24"/>
        </w:rPr>
        <w:t>(2-3): p. 133-137.</w:t>
      </w:r>
    </w:p>
    <w:p w14:paraId="348B36FB" w14:textId="77777777" w:rsidR="004A282F" w:rsidRDefault="00000000">
      <w:pPr>
        <w:pStyle w:val="ListParagraph"/>
        <w:numPr>
          <w:ilvl w:val="0"/>
          <w:numId w:val="1"/>
        </w:numPr>
        <w:tabs>
          <w:tab w:val="left" w:pos="860"/>
          <w:tab w:val="left" w:pos="861"/>
        </w:tabs>
        <w:spacing w:before="1"/>
        <w:ind w:hanging="721"/>
        <w:rPr>
          <w:sz w:val="24"/>
        </w:rPr>
      </w:pPr>
      <w:r>
        <w:rPr>
          <w:sz w:val="24"/>
        </w:rPr>
        <w:t>Kremer,</w:t>
      </w:r>
      <w:r>
        <w:rPr>
          <w:spacing w:val="-4"/>
          <w:sz w:val="24"/>
        </w:rPr>
        <w:t xml:space="preserve"> </w:t>
      </w:r>
      <w:r>
        <w:rPr>
          <w:sz w:val="24"/>
        </w:rPr>
        <w:t>J.M.,</w:t>
      </w:r>
      <w:r>
        <w:rPr>
          <w:spacing w:val="-3"/>
          <w:sz w:val="24"/>
        </w:rPr>
        <w:t xml:space="preserve"> </w:t>
      </w:r>
      <w:r>
        <w:rPr>
          <w:sz w:val="24"/>
        </w:rPr>
        <w:t>et</w:t>
      </w:r>
      <w:r>
        <w:rPr>
          <w:spacing w:val="-3"/>
          <w:sz w:val="24"/>
        </w:rPr>
        <w:t xml:space="preserve"> </w:t>
      </w:r>
      <w:r>
        <w:rPr>
          <w:sz w:val="24"/>
        </w:rPr>
        <w:t>al.,</w:t>
      </w:r>
      <w:r>
        <w:rPr>
          <w:spacing w:val="-3"/>
          <w:sz w:val="24"/>
        </w:rPr>
        <w:t xml:space="preserve"> </w:t>
      </w:r>
      <w:r>
        <w:rPr>
          <w:i/>
          <w:sz w:val="24"/>
        </w:rPr>
        <w:t>Methotrexate</w:t>
      </w:r>
      <w:r>
        <w:rPr>
          <w:i/>
          <w:spacing w:val="-3"/>
          <w:sz w:val="24"/>
        </w:rPr>
        <w:t xml:space="preserve"> </w:t>
      </w:r>
      <w:r>
        <w:rPr>
          <w:i/>
          <w:sz w:val="24"/>
        </w:rPr>
        <w:t>for</w:t>
      </w:r>
      <w:r>
        <w:rPr>
          <w:i/>
          <w:spacing w:val="-3"/>
          <w:sz w:val="24"/>
        </w:rPr>
        <w:t xml:space="preserve"> </w:t>
      </w:r>
      <w:r>
        <w:rPr>
          <w:i/>
          <w:sz w:val="24"/>
        </w:rPr>
        <w:t>rheumatoid</w:t>
      </w:r>
      <w:r>
        <w:rPr>
          <w:i/>
          <w:spacing w:val="-4"/>
          <w:sz w:val="24"/>
        </w:rPr>
        <w:t xml:space="preserve"> </w:t>
      </w:r>
      <w:r>
        <w:rPr>
          <w:i/>
          <w:sz w:val="24"/>
        </w:rPr>
        <w:t>arthritis.</w:t>
      </w:r>
      <w:r>
        <w:rPr>
          <w:i/>
          <w:spacing w:val="-1"/>
          <w:sz w:val="24"/>
        </w:rPr>
        <w:t xml:space="preserve"> </w:t>
      </w:r>
      <w:r>
        <w:rPr>
          <w:sz w:val="24"/>
        </w:rPr>
        <w:t>1994.</w:t>
      </w:r>
      <w:r>
        <w:rPr>
          <w:spacing w:val="-3"/>
          <w:sz w:val="24"/>
        </w:rPr>
        <w:t xml:space="preserve"> </w:t>
      </w:r>
      <w:r>
        <w:rPr>
          <w:b/>
          <w:sz w:val="24"/>
        </w:rPr>
        <w:t>37</w:t>
      </w:r>
      <w:r>
        <w:rPr>
          <w:sz w:val="24"/>
        </w:rPr>
        <w:t>(3):</w:t>
      </w:r>
      <w:r>
        <w:rPr>
          <w:spacing w:val="-3"/>
          <w:sz w:val="24"/>
        </w:rPr>
        <w:t xml:space="preserve"> </w:t>
      </w:r>
      <w:r>
        <w:rPr>
          <w:sz w:val="24"/>
        </w:rPr>
        <w:t>p.</w:t>
      </w:r>
      <w:r>
        <w:rPr>
          <w:spacing w:val="-5"/>
          <w:sz w:val="24"/>
        </w:rPr>
        <w:t xml:space="preserve"> </w:t>
      </w:r>
      <w:r>
        <w:rPr>
          <w:sz w:val="24"/>
        </w:rPr>
        <w:t>316-</w:t>
      </w:r>
      <w:r>
        <w:rPr>
          <w:spacing w:val="-4"/>
          <w:sz w:val="24"/>
        </w:rPr>
        <w:t>328.</w:t>
      </w:r>
    </w:p>
    <w:p w14:paraId="5BC909C8" w14:textId="77777777" w:rsidR="004A282F" w:rsidRDefault="00000000">
      <w:pPr>
        <w:pStyle w:val="ListParagraph"/>
        <w:numPr>
          <w:ilvl w:val="0"/>
          <w:numId w:val="1"/>
        </w:numPr>
        <w:tabs>
          <w:tab w:val="left" w:pos="860"/>
          <w:tab w:val="left" w:pos="861"/>
        </w:tabs>
        <w:spacing w:before="136" w:line="360" w:lineRule="auto"/>
        <w:ind w:right="138"/>
        <w:rPr>
          <w:sz w:val="24"/>
        </w:rPr>
      </w:pPr>
      <w:r>
        <w:rPr>
          <w:sz w:val="24"/>
        </w:rPr>
        <w:t xml:space="preserve">Upadhyay, S.N. </w:t>
      </w:r>
      <w:r>
        <w:rPr>
          <w:i/>
          <w:sz w:val="24"/>
        </w:rPr>
        <w:t>Plant products as immune response modulators</w:t>
      </w:r>
      <w:r>
        <w:rPr>
          <w:sz w:val="24"/>
        </w:rPr>
        <w:t xml:space="preserve">. in </w:t>
      </w:r>
      <w:r>
        <w:rPr>
          <w:i/>
          <w:sz w:val="24"/>
        </w:rPr>
        <w:t>Proceedings of the</w:t>
      </w:r>
      <w:r>
        <w:rPr>
          <w:i/>
          <w:spacing w:val="80"/>
          <w:sz w:val="24"/>
        </w:rPr>
        <w:t xml:space="preserve"> </w:t>
      </w:r>
      <w:r>
        <w:rPr>
          <w:i/>
          <w:sz w:val="24"/>
        </w:rPr>
        <w:t>International Ayurveda Conference, Sanjay Gandhi, Lucknow</w:t>
      </w:r>
      <w:r>
        <w:rPr>
          <w:sz w:val="24"/>
        </w:rPr>
        <w:t>. 1997.</w:t>
      </w:r>
    </w:p>
    <w:p w14:paraId="4A892C40" w14:textId="77777777" w:rsidR="004A282F" w:rsidRDefault="00000000">
      <w:pPr>
        <w:pStyle w:val="ListParagraph"/>
        <w:numPr>
          <w:ilvl w:val="0"/>
          <w:numId w:val="1"/>
        </w:numPr>
        <w:tabs>
          <w:tab w:val="left" w:pos="860"/>
          <w:tab w:val="left" w:pos="861"/>
        </w:tabs>
        <w:ind w:hanging="721"/>
        <w:rPr>
          <w:i/>
          <w:sz w:val="24"/>
        </w:rPr>
      </w:pPr>
      <w:r>
        <w:rPr>
          <w:sz w:val="24"/>
        </w:rPr>
        <w:t>Zhou,</w:t>
      </w:r>
      <w:r>
        <w:rPr>
          <w:spacing w:val="33"/>
          <w:sz w:val="24"/>
        </w:rPr>
        <w:t xml:space="preserve"> </w:t>
      </w:r>
      <w:r>
        <w:rPr>
          <w:sz w:val="24"/>
        </w:rPr>
        <w:t>L.,</w:t>
      </w:r>
      <w:r>
        <w:rPr>
          <w:spacing w:val="31"/>
          <w:sz w:val="24"/>
        </w:rPr>
        <w:t xml:space="preserve"> </w:t>
      </w:r>
      <w:r>
        <w:rPr>
          <w:sz w:val="24"/>
        </w:rPr>
        <w:t>et</w:t>
      </w:r>
      <w:r>
        <w:rPr>
          <w:spacing w:val="29"/>
          <w:sz w:val="24"/>
        </w:rPr>
        <w:t xml:space="preserve"> </w:t>
      </w:r>
      <w:r>
        <w:rPr>
          <w:sz w:val="24"/>
        </w:rPr>
        <w:t>al.,</w:t>
      </w:r>
      <w:r>
        <w:rPr>
          <w:spacing w:val="33"/>
          <w:sz w:val="24"/>
        </w:rPr>
        <w:t xml:space="preserve"> </w:t>
      </w:r>
      <w:r>
        <w:rPr>
          <w:i/>
          <w:sz w:val="24"/>
        </w:rPr>
        <w:t>Different</w:t>
      </w:r>
      <w:r>
        <w:rPr>
          <w:i/>
          <w:spacing w:val="29"/>
          <w:sz w:val="24"/>
        </w:rPr>
        <w:t xml:space="preserve"> </w:t>
      </w:r>
      <w:r>
        <w:rPr>
          <w:i/>
          <w:sz w:val="24"/>
        </w:rPr>
        <w:t>modes</w:t>
      </w:r>
      <w:r>
        <w:rPr>
          <w:i/>
          <w:spacing w:val="29"/>
          <w:sz w:val="24"/>
        </w:rPr>
        <w:t xml:space="preserve"> </w:t>
      </w:r>
      <w:r>
        <w:rPr>
          <w:i/>
          <w:sz w:val="24"/>
        </w:rPr>
        <w:t>of</w:t>
      </w:r>
      <w:r>
        <w:rPr>
          <w:i/>
          <w:spacing w:val="31"/>
          <w:sz w:val="24"/>
        </w:rPr>
        <w:t xml:space="preserve"> </w:t>
      </w:r>
      <w:r>
        <w:rPr>
          <w:i/>
          <w:sz w:val="24"/>
        </w:rPr>
        <w:t>inhibition</w:t>
      </w:r>
      <w:r>
        <w:rPr>
          <w:i/>
          <w:spacing w:val="29"/>
          <w:sz w:val="24"/>
        </w:rPr>
        <w:t xml:space="preserve"> </w:t>
      </w:r>
      <w:r>
        <w:rPr>
          <w:i/>
          <w:sz w:val="24"/>
        </w:rPr>
        <w:t>for</w:t>
      </w:r>
      <w:r>
        <w:rPr>
          <w:i/>
          <w:spacing w:val="29"/>
          <w:sz w:val="24"/>
        </w:rPr>
        <w:t xml:space="preserve"> </w:t>
      </w:r>
      <w:r>
        <w:rPr>
          <w:i/>
          <w:sz w:val="24"/>
        </w:rPr>
        <w:t>organic</w:t>
      </w:r>
      <w:r>
        <w:rPr>
          <w:i/>
          <w:spacing w:val="28"/>
          <w:sz w:val="24"/>
        </w:rPr>
        <w:t xml:space="preserve"> </w:t>
      </w:r>
      <w:r>
        <w:rPr>
          <w:i/>
          <w:sz w:val="24"/>
        </w:rPr>
        <w:t>acids</w:t>
      </w:r>
      <w:r>
        <w:rPr>
          <w:i/>
          <w:spacing w:val="31"/>
          <w:sz w:val="24"/>
        </w:rPr>
        <w:t xml:space="preserve"> </w:t>
      </w:r>
      <w:r>
        <w:rPr>
          <w:i/>
          <w:sz w:val="24"/>
        </w:rPr>
        <w:t>on</w:t>
      </w:r>
      <w:r>
        <w:rPr>
          <w:i/>
          <w:spacing w:val="28"/>
          <w:sz w:val="24"/>
        </w:rPr>
        <w:t xml:space="preserve"> </w:t>
      </w:r>
      <w:proofErr w:type="spellStart"/>
      <w:r>
        <w:rPr>
          <w:i/>
          <w:spacing w:val="-2"/>
          <w:sz w:val="24"/>
        </w:rPr>
        <w:t>polyphenoloxidase</w:t>
      </w:r>
      <w:proofErr w:type="spellEnd"/>
      <w:r>
        <w:rPr>
          <w:i/>
          <w:spacing w:val="-2"/>
          <w:sz w:val="24"/>
        </w:rPr>
        <w:t>.</w:t>
      </w:r>
    </w:p>
    <w:p w14:paraId="0B7370FD" w14:textId="77777777" w:rsidR="004A282F" w:rsidRDefault="00000000">
      <w:pPr>
        <w:pStyle w:val="BodyText"/>
        <w:spacing w:before="140"/>
        <w:ind w:left="860"/>
        <w:jc w:val="left"/>
      </w:pPr>
      <w:r>
        <w:t xml:space="preserve">2016. </w:t>
      </w:r>
      <w:r>
        <w:rPr>
          <w:b/>
        </w:rPr>
        <w:t>199</w:t>
      </w:r>
      <w:r>
        <w:t>: p. 439-</w:t>
      </w:r>
      <w:r>
        <w:rPr>
          <w:spacing w:val="-4"/>
        </w:rPr>
        <w:t>446.</w:t>
      </w:r>
    </w:p>
    <w:p w14:paraId="66C2564D" w14:textId="77777777" w:rsidR="004A282F" w:rsidRDefault="00000000">
      <w:pPr>
        <w:pStyle w:val="ListParagraph"/>
        <w:numPr>
          <w:ilvl w:val="0"/>
          <w:numId w:val="1"/>
        </w:numPr>
        <w:tabs>
          <w:tab w:val="left" w:pos="860"/>
          <w:tab w:val="left" w:pos="861"/>
        </w:tabs>
        <w:spacing w:before="137"/>
        <w:ind w:hanging="721"/>
        <w:rPr>
          <w:sz w:val="24"/>
        </w:rPr>
      </w:pPr>
      <w:proofErr w:type="spellStart"/>
      <w:r>
        <w:rPr>
          <w:sz w:val="24"/>
        </w:rPr>
        <w:t>Kalgutkar</w:t>
      </w:r>
      <w:proofErr w:type="spellEnd"/>
      <w:r>
        <w:rPr>
          <w:sz w:val="24"/>
        </w:rPr>
        <w:t>,</w:t>
      </w:r>
      <w:r>
        <w:rPr>
          <w:spacing w:val="12"/>
          <w:sz w:val="24"/>
        </w:rPr>
        <w:t xml:space="preserve"> </w:t>
      </w:r>
      <w:r>
        <w:rPr>
          <w:sz w:val="24"/>
        </w:rPr>
        <w:t>A.S.,</w:t>
      </w:r>
      <w:r>
        <w:rPr>
          <w:spacing w:val="13"/>
          <w:sz w:val="24"/>
        </w:rPr>
        <w:t xml:space="preserve"> </w:t>
      </w:r>
      <w:r>
        <w:rPr>
          <w:sz w:val="24"/>
        </w:rPr>
        <w:t>J.S.J.M.</w:t>
      </w:r>
      <w:r>
        <w:rPr>
          <w:spacing w:val="12"/>
          <w:sz w:val="24"/>
        </w:rPr>
        <w:t xml:space="preserve"> </w:t>
      </w:r>
      <w:r>
        <w:rPr>
          <w:sz w:val="24"/>
        </w:rPr>
        <w:t>Daniels,</w:t>
      </w:r>
      <w:r>
        <w:rPr>
          <w:spacing w:val="13"/>
          <w:sz w:val="24"/>
        </w:rPr>
        <w:t xml:space="preserve"> </w:t>
      </w:r>
      <w:r>
        <w:rPr>
          <w:sz w:val="24"/>
        </w:rPr>
        <w:t>Pharmacokinetics,</w:t>
      </w:r>
      <w:r>
        <w:rPr>
          <w:spacing w:val="13"/>
          <w:sz w:val="24"/>
        </w:rPr>
        <w:t xml:space="preserve"> </w:t>
      </w:r>
      <w:r>
        <w:rPr>
          <w:sz w:val="24"/>
        </w:rPr>
        <w:t>and</w:t>
      </w:r>
      <w:r>
        <w:rPr>
          <w:spacing w:val="13"/>
          <w:sz w:val="24"/>
        </w:rPr>
        <w:t xml:space="preserve"> </w:t>
      </w:r>
      <w:proofErr w:type="spellStart"/>
      <w:r>
        <w:rPr>
          <w:sz w:val="24"/>
        </w:rPr>
        <w:t>T.o.F.G.I.o.C.B.B.o</w:t>
      </w:r>
      <w:proofErr w:type="spellEnd"/>
      <w:r>
        <w:rPr>
          <w:sz w:val="24"/>
        </w:rPr>
        <w:t>.</w:t>
      </w:r>
      <w:r>
        <w:rPr>
          <w:spacing w:val="13"/>
          <w:sz w:val="24"/>
        </w:rPr>
        <w:t xml:space="preserve"> </w:t>
      </w:r>
      <w:r>
        <w:rPr>
          <w:spacing w:val="-2"/>
          <w:sz w:val="24"/>
        </w:rPr>
        <w:t>ADMET,</w:t>
      </w:r>
    </w:p>
    <w:p w14:paraId="4875B13F" w14:textId="77777777" w:rsidR="004A282F" w:rsidRDefault="00000000">
      <w:pPr>
        <w:spacing w:before="136"/>
        <w:ind w:left="860"/>
        <w:rPr>
          <w:sz w:val="24"/>
        </w:rPr>
      </w:pPr>
      <w:r>
        <w:rPr>
          <w:i/>
          <w:sz w:val="24"/>
        </w:rPr>
        <w:t>Carboxylic</w:t>
      </w:r>
      <w:r>
        <w:rPr>
          <w:i/>
          <w:spacing w:val="-5"/>
          <w:sz w:val="24"/>
        </w:rPr>
        <w:t xml:space="preserve"> </w:t>
      </w:r>
      <w:r>
        <w:rPr>
          <w:i/>
          <w:sz w:val="24"/>
        </w:rPr>
        <w:t>acids</w:t>
      </w:r>
      <w:r>
        <w:rPr>
          <w:i/>
          <w:spacing w:val="-3"/>
          <w:sz w:val="24"/>
        </w:rPr>
        <w:t xml:space="preserve"> </w:t>
      </w:r>
      <w:r>
        <w:rPr>
          <w:i/>
          <w:sz w:val="24"/>
        </w:rPr>
        <w:t>and</w:t>
      </w:r>
      <w:r>
        <w:rPr>
          <w:i/>
          <w:spacing w:val="-3"/>
          <w:sz w:val="24"/>
        </w:rPr>
        <w:t xml:space="preserve"> </w:t>
      </w:r>
      <w:r>
        <w:rPr>
          <w:i/>
          <w:sz w:val="24"/>
        </w:rPr>
        <w:t>their</w:t>
      </w:r>
      <w:r>
        <w:rPr>
          <w:i/>
          <w:spacing w:val="-3"/>
          <w:sz w:val="24"/>
        </w:rPr>
        <w:t xml:space="preserve"> </w:t>
      </w:r>
      <w:proofErr w:type="spellStart"/>
      <w:r>
        <w:rPr>
          <w:i/>
          <w:sz w:val="24"/>
        </w:rPr>
        <w:t>bioisosteres</w:t>
      </w:r>
      <w:proofErr w:type="spellEnd"/>
      <w:r>
        <w:rPr>
          <w:i/>
          <w:sz w:val="24"/>
        </w:rPr>
        <w:t>.</w:t>
      </w:r>
      <w:r>
        <w:rPr>
          <w:i/>
          <w:spacing w:val="-1"/>
          <w:sz w:val="24"/>
        </w:rPr>
        <w:t xml:space="preserve"> </w:t>
      </w:r>
      <w:r>
        <w:rPr>
          <w:sz w:val="24"/>
        </w:rPr>
        <w:t>2010:</w:t>
      </w:r>
      <w:r>
        <w:rPr>
          <w:spacing w:val="-3"/>
          <w:sz w:val="24"/>
        </w:rPr>
        <w:t xml:space="preserve"> </w:t>
      </w:r>
      <w:r>
        <w:rPr>
          <w:sz w:val="24"/>
        </w:rPr>
        <w:t>p.</w:t>
      </w:r>
      <w:r>
        <w:rPr>
          <w:spacing w:val="-3"/>
          <w:sz w:val="24"/>
        </w:rPr>
        <w:t xml:space="preserve"> </w:t>
      </w:r>
      <w:r>
        <w:rPr>
          <w:sz w:val="24"/>
        </w:rPr>
        <w:t>99-</w:t>
      </w:r>
      <w:r>
        <w:rPr>
          <w:spacing w:val="-4"/>
          <w:sz w:val="24"/>
        </w:rPr>
        <w:t>167.</w:t>
      </w:r>
    </w:p>
    <w:p w14:paraId="661D9F97" w14:textId="77777777" w:rsidR="004A282F" w:rsidRDefault="00000000">
      <w:pPr>
        <w:pStyle w:val="ListParagraph"/>
        <w:numPr>
          <w:ilvl w:val="0"/>
          <w:numId w:val="1"/>
        </w:numPr>
        <w:tabs>
          <w:tab w:val="left" w:pos="860"/>
          <w:tab w:val="left" w:pos="861"/>
        </w:tabs>
        <w:spacing w:before="140"/>
        <w:ind w:hanging="721"/>
        <w:rPr>
          <w:i/>
          <w:sz w:val="24"/>
        </w:rPr>
      </w:pPr>
      <w:proofErr w:type="spellStart"/>
      <w:r>
        <w:rPr>
          <w:sz w:val="24"/>
        </w:rPr>
        <w:t>Zelinsky</w:t>
      </w:r>
      <w:proofErr w:type="spellEnd"/>
      <w:r>
        <w:rPr>
          <w:sz w:val="24"/>
        </w:rPr>
        <w:t>,</w:t>
      </w:r>
      <w:r>
        <w:rPr>
          <w:spacing w:val="-5"/>
          <w:sz w:val="24"/>
        </w:rPr>
        <w:t xml:space="preserve"> </w:t>
      </w:r>
      <w:r>
        <w:rPr>
          <w:sz w:val="24"/>
        </w:rPr>
        <w:t>N.</w:t>
      </w:r>
      <w:r>
        <w:rPr>
          <w:spacing w:val="-4"/>
          <w:sz w:val="24"/>
        </w:rPr>
        <w:t xml:space="preserve"> </w:t>
      </w:r>
      <w:r>
        <w:rPr>
          <w:sz w:val="24"/>
        </w:rPr>
        <w:t>and</w:t>
      </w:r>
      <w:r>
        <w:rPr>
          <w:spacing w:val="-4"/>
          <w:sz w:val="24"/>
        </w:rPr>
        <w:t xml:space="preserve"> </w:t>
      </w:r>
      <w:r>
        <w:rPr>
          <w:sz w:val="24"/>
        </w:rPr>
        <w:t>R.</w:t>
      </w:r>
      <w:r>
        <w:rPr>
          <w:spacing w:val="-5"/>
          <w:sz w:val="24"/>
        </w:rPr>
        <w:t xml:space="preserve"> </w:t>
      </w:r>
      <w:r>
        <w:rPr>
          <w:sz w:val="24"/>
        </w:rPr>
        <w:t>type</w:t>
      </w:r>
      <w:r>
        <w:rPr>
          <w:spacing w:val="-4"/>
          <w:sz w:val="24"/>
        </w:rPr>
        <w:t xml:space="preserve"> </w:t>
      </w:r>
      <w:r>
        <w:rPr>
          <w:sz w:val="24"/>
        </w:rPr>
        <w:t>Substitution,</w:t>
      </w:r>
      <w:r>
        <w:rPr>
          <w:spacing w:val="-1"/>
          <w:sz w:val="24"/>
        </w:rPr>
        <w:t xml:space="preserve"> </w:t>
      </w:r>
      <w:r>
        <w:rPr>
          <w:i/>
          <w:sz w:val="24"/>
        </w:rPr>
        <w:t>Hell–Volhard–</w:t>
      </w:r>
      <w:proofErr w:type="spellStart"/>
      <w:r>
        <w:rPr>
          <w:i/>
          <w:sz w:val="24"/>
        </w:rPr>
        <w:t>Zelinsky</w:t>
      </w:r>
      <w:proofErr w:type="spellEnd"/>
      <w:r>
        <w:rPr>
          <w:i/>
          <w:spacing w:val="-6"/>
          <w:sz w:val="24"/>
        </w:rPr>
        <w:t xml:space="preserve"> </w:t>
      </w:r>
      <w:r>
        <w:rPr>
          <w:i/>
          <w:spacing w:val="-2"/>
          <w:sz w:val="24"/>
        </w:rPr>
        <w:t>halogenation.</w:t>
      </w:r>
    </w:p>
    <w:p w14:paraId="19805EAA" w14:textId="77777777" w:rsidR="004A282F" w:rsidRDefault="00000000">
      <w:pPr>
        <w:pStyle w:val="ListParagraph"/>
        <w:numPr>
          <w:ilvl w:val="0"/>
          <w:numId w:val="1"/>
        </w:numPr>
        <w:tabs>
          <w:tab w:val="left" w:pos="860"/>
          <w:tab w:val="left" w:pos="861"/>
        </w:tabs>
        <w:spacing w:before="137" w:line="360" w:lineRule="auto"/>
        <w:ind w:right="136"/>
        <w:rPr>
          <w:sz w:val="24"/>
        </w:rPr>
      </w:pPr>
      <w:proofErr w:type="spellStart"/>
      <w:r>
        <w:rPr>
          <w:sz w:val="24"/>
        </w:rPr>
        <w:t>Bojar</w:t>
      </w:r>
      <w:proofErr w:type="spellEnd"/>
      <w:r>
        <w:rPr>
          <w:sz w:val="24"/>
        </w:rPr>
        <w:t xml:space="preserve">, R.A. and </w:t>
      </w:r>
      <w:proofErr w:type="spellStart"/>
      <w:r>
        <w:rPr>
          <w:sz w:val="24"/>
        </w:rPr>
        <w:t>K.T.J.C.i.d</w:t>
      </w:r>
      <w:proofErr w:type="spellEnd"/>
      <w:r>
        <w:rPr>
          <w:sz w:val="24"/>
        </w:rPr>
        <w:t xml:space="preserve">. Holland, </w:t>
      </w:r>
      <w:r>
        <w:rPr>
          <w:i/>
          <w:sz w:val="24"/>
        </w:rPr>
        <w:t>Acne</w:t>
      </w:r>
      <w:r>
        <w:rPr>
          <w:i/>
          <w:spacing w:val="-1"/>
          <w:sz w:val="24"/>
        </w:rPr>
        <w:t xml:space="preserve"> </w:t>
      </w:r>
      <w:r>
        <w:rPr>
          <w:i/>
          <w:sz w:val="24"/>
        </w:rPr>
        <w:t xml:space="preserve">and Propionibacterium acnes. </w:t>
      </w:r>
      <w:r>
        <w:rPr>
          <w:sz w:val="24"/>
        </w:rPr>
        <w:t xml:space="preserve">2004. </w:t>
      </w:r>
      <w:r>
        <w:rPr>
          <w:b/>
          <w:sz w:val="24"/>
        </w:rPr>
        <w:t>22</w:t>
      </w:r>
      <w:r>
        <w:rPr>
          <w:sz w:val="24"/>
        </w:rPr>
        <w:t xml:space="preserve">(5): p. </w:t>
      </w:r>
      <w:r>
        <w:rPr>
          <w:spacing w:val="-2"/>
          <w:sz w:val="24"/>
        </w:rPr>
        <w:t>375-379.</w:t>
      </w:r>
    </w:p>
    <w:p w14:paraId="6CBC6E6E" w14:textId="77777777" w:rsidR="004A282F" w:rsidRDefault="00000000">
      <w:pPr>
        <w:pStyle w:val="ListParagraph"/>
        <w:numPr>
          <w:ilvl w:val="0"/>
          <w:numId w:val="1"/>
        </w:numPr>
        <w:tabs>
          <w:tab w:val="left" w:pos="860"/>
          <w:tab w:val="left" w:pos="861"/>
        </w:tabs>
        <w:spacing w:line="360" w:lineRule="auto"/>
        <w:ind w:right="142"/>
        <w:rPr>
          <w:sz w:val="24"/>
        </w:rPr>
      </w:pPr>
      <w:r>
        <w:rPr>
          <w:sz w:val="24"/>
        </w:rPr>
        <w:t>Rogers,</w:t>
      </w:r>
      <w:r>
        <w:rPr>
          <w:spacing w:val="40"/>
          <w:sz w:val="24"/>
        </w:rPr>
        <w:t xml:space="preserve"> </w:t>
      </w:r>
      <w:r>
        <w:rPr>
          <w:sz w:val="24"/>
        </w:rPr>
        <w:t>G.,</w:t>
      </w:r>
      <w:r>
        <w:rPr>
          <w:spacing w:val="40"/>
          <w:sz w:val="24"/>
        </w:rPr>
        <w:t xml:space="preserve"> </w:t>
      </w:r>
      <w:r>
        <w:rPr>
          <w:sz w:val="24"/>
        </w:rPr>
        <w:t>et</w:t>
      </w:r>
      <w:r>
        <w:rPr>
          <w:spacing w:val="40"/>
          <w:sz w:val="24"/>
        </w:rPr>
        <w:t xml:space="preserve"> </w:t>
      </w:r>
      <w:r>
        <w:rPr>
          <w:sz w:val="24"/>
        </w:rPr>
        <w:t>al.,</w:t>
      </w:r>
      <w:r>
        <w:rPr>
          <w:spacing w:val="40"/>
          <w:sz w:val="24"/>
        </w:rPr>
        <w:t xml:space="preserve"> </w:t>
      </w:r>
      <w:r>
        <w:rPr>
          <w:i/>
          <w:sz w:val="24"/>
        </w:rPr>
        <w:t>From</w:t>
      </w:r>
      <w:r>
        <w:rPr>
          <w:i/>
          <w:spacing w:val="40"/>
          <w:sz w:val="24"/>
        </w:rPr>
        <w:t xml:space="preserve"> </w:t>
      </w:r>
      <w:r>
        <w:rPr>
          <w:i/>
          <w:sz w:val="24"/>
        </w:rPr>
        <w:t>gut</w:t>
      </w:r>
      <w:r>
        <w:rPr>
          <w:i/>
          <w:spacing w:val="40"/>
          <w:sz w:val="24"/>
        </w:rPr>
        <w:t xml:space="preserve"> </w:t>
      </w:r>
      <w:r>
        <w:rPr>
          <w:i/>
          <w:sz w:val="24"/>
        </w:rPr>
        <w:t>dysbiosis</w:t>
      </w:r>
      <w:r>
        <w:rPr>
          <w:i/>
          <w:spacing w:val="40"/>
          <w:sz w:val="24"/>
        </w:rPr>
        <w:t xml:space="preserve"> </w:t>
      </w:r>
      <w:r>
        <w:rPr>
          <w:i/>
          <w:sz w:val="24"/>
        </w:rPr>
        <w:t>to</w:t>
      </w:r>
      <w:r>
        <w:rPr>
          <w:i/>
          <w:spacing w:val="40"/>
          <w:sz w:val="24"/>
        </w:rPr>
        <w:t xml:space="preserve"> </w:t>
      </w:r>
      <w:r>
        <w:rPr>
          <w:i/>
          <w:sz w:val="24"/>
        </w:rPr>
        <w:t>altered</w:t>
      </w:r>
      <w:r>
        <w:rPr>
          <w:i/>
          <w:spacing w:val="40"/>
          <w:sz w:val="24"/>
        </w:rPr>
        <w:t xml:space="preserve"> </w:t>
      </w:r>
      <w:r>
        <w:rPr>
          <w:i/>
          <w:sz w:val="24"/>
        </w:rPr>
        <w:t>brain</w:t>
      </w:r>
      <w:r>
        <w:rPr>
          <w:i/>
          <w:spacing w:val="40"/>
          <w:sz w:val="24"/>
        </w:rPr>
        <w:t xml:space="preserve"> </w:t>
      </w:r>
      <w:r>
        <w:rPr>
          <w:i/>
          <w:sz w:val="24"/>
        </w:rPr>
        <w:t>function</w:t>
      </w:r>
      <w:r>
        <w:rPr>
          <w:i/>
          <w:spacing w:val="40"/>
          <w:sz w:val="24"/>
        </w:rPr>
        <w:t xml:space="preserve"> </w:t>
      </w:r>
      <w:r>
        <w:rPr>
          <w:i/>
          <w:sz w:val="24"/>
        </w:rPr>
        <w:t>and</w:t>
      </w:r>
      <w:r>
        <w:rPr>
          <w:i/>
          <w:spacing w:val="40"/>
          <w:sz w:val="24"/>
        </w:rPr>
        <w:t xml:space="preserve"> </w:t>
      </w:r>
      <w:r>
        <w:rPr>
          <w:i/>
          <w:sz w:val="24"/>
        </w:rPr>
        <w:t>mental</w:t>
      </w:r>
      <w:r>
        <w:rPr>
          <w:i/>
          <w:spacing w:val="40"/>
          <w:sz w:val="24"/>
        </w:rPr>
        <w:t xml:space="preserve"> </w:t>
      </w:r>
      <w:r>
        <w:rPr>
          <w:i/>
          <w:sz w:val="24"/>
        </w:rPr>
        <w:t>illness:</w:t>
      </w:r>
      <w:r>
        <w:rPr>
          <w:i/>
          <w:spacing w:val="40"/>
          <w:sz w:val="24"/>
        </w:rPr>
        <w:t xml:space="preserve"> </w:t>
      </w:r>
      <w:r>
        <w:rPr>
          <w:i/>
          <w:sz w:val="24"/>
        </w:rPr>
        <w:t xml:space="preserve">mechanisms and pathways. </w:t>
      </w:r>
      <w:r>
        <w:rPr>
          <w:sz w:val="24"/>
        </w:rPr>
        <w:t xml:space="preserve">2016. </w:t>
      </w:r>
      <w:r>
        <w:rPr>
          <w:b/>
          <w:sz w:val="24"/>
        </w:rPr>
        <w:t>21</w:t>
      </w:r>
      <w:r>
        <w:rPr>
          <w:sz w:val="24"/>
        </w:rPr>
        <w:t>(6): p. 738-748.</w:t>
      </w:r>
    </w:p>
    <w:p w14:paraId="13E56787" w14:textId="77777777" w:rsidR="004A282F" w:rsidRDefault="00000000">
      <w:pPr>
        <w:pStyle w:val="ListParagraph"/>
        <w:numPr>
          <w:ilvl w:val="0"/>
          <w:numId w:val="1"/>
        </w:numPr>
        <w:tabs>
          <w:tab w:val="left" w:pos="860"/>
          <w:tab w:val="left" w:pos="861"/>
        </w:tabs>
        <w:spacing w:line="360" w:lineRule="auto"/>
        <w:ind w:right="137"/>
        <w:rPr>
          <w:sz w:val="24"/>
        </w:rPr>
      </w:pPr>
      <w:r>
        <w:rPr>
          <w:sz w:val="24"/>
        </w:rPr>
        <w:t>Jacobson,</w:t>
      </w:r>
      <w:r>
        <w:rPr>
          <w:spacing w:val="80"/>
          <w:sz w:val="24"/>
        </w:rPr>
        <w:t xml:space="preserve"> </w:t>
      </w:r>
      <w:r>
        <w:rPr>
          <w:sz w:val="24"/>
        </w:rPr>
        <w:t>A.,</w:t>
      </w:r>
      <w:r>
        <w:rPr>
          <w:spacing w:val="80"/>
          <w:sz w:val="24"/>
        </w:rPr>
        <w:t xml:space="preserve"> </w:t>
      </w:r>
      <w:r>
        <w:rPr>
          <w:sz w:val="24"/>
        </w:rPr>
        <w:t>et</w:t>
      </w:r>
      <w:r>
        <w:rPr>
          <w:spacing w:val="80"/>
          <w:sz w:val="24"/>
        </w:rPr>
        <w:t xml:space="preserve"> </w:t>
      </w:r>
      <w:r>
        <w:rPr>
          <w:sz w:val="24"/>
        </w:rPr>
        <w:t>al.,</w:t>
      </w:r>
      <w:r>
        <w:rPr>
          <w:spacing w:val="80"/>
          <w:sz w:val="24"/>
        </w:rPr>
        <w:t xml:space="preserve"> </w:t>
      </w:r>
      <w:r>
        <w:rPr>
          <w:i/>
          <w:sz w:val="24"/>
        </w:rPr>
        <w:t>A</w:t>
      </w:r>
      <w:r>
        <w:rPr>
          <w:i/>
          <w:spacing w:val="80"/>
          <w:sz w:val="24"/>
        </w:rPr>
        <w:t xml:space="preserve"> </w:t>
      </w:r>
      <w:r>
        <w:rPr>
          <w:i/>
          <w:sz w:val="24"/>
        </w:rPr>
        <w:t>gut</w:t>
      </w:r>
      <w:r>
        <w:rPr>
          <w:i/>
          <w:spacing w:val="80"/>
          <w:sz w:val="24"/>
        </w:rPr>
        <w:t xml:space="preserve"> </w:t>
      </w:r>
      <w:r>
        <w:rPr>
          <w:i/>
          <w:sz w:val="24"/>
        </w:rPr>
        <w:t>commensal-produced</w:t>
      </w:r>
      <w:r>
        <w:rPr>
          <w:i/>
          <w:spacing w:val="80"/>
          <w:sz w:val="24"/>
        </w:rPr>
        <w:t xml:space="preserve"> </w:t>
      </w:r>
      <w:r>
        <w:rPr>
          <w:i/>
          <w:sz w:val="24"/>
        </w:rPr>
        <w:t>metabolite</w:t>
      </w:r>
      <w:r>
        <w:rPr>
          <w:i/>
          <w:spacing w:val="80"/>
          <w:sz w:val="24"/>
        </w:rPr>
        <w:t xml:space="preserve"> </w:t>
      </w:r>
      <w:r>
        <w:rPr>
          <w:i/>
          <w:sz w:val="24"/>
        </w:rPr>
        <w:t>mediates</w:t>
      </w:r>
      <w:r>
        <w:rPr>
          <w:i/>
          <w:spacing w:val="80"/>
          <w:sz w:val="24"/>
        </w:rPr>
        <w:t xml:space="preserve"> </w:t>
      </w:r>
      <w:r>
        <w:rPr>
          <w:i/>
          <w:sz w:val="24"/>
        </w:rPr>
        <w:t xml:space="preserve">colonization resistance to Salmonella infection. </w:t>
      </w:r>
      <w:r>
        <w:rPr>
          <w:sz w:val="24"/>
        </w:rPr>
        <w:t xml:space="preserve">2018. </w:t>
      </w:r>
      <w:r>
        <w:rPr>
          <w:b/>
          <w:sz w:val="24"/>
        </w:rPr>
        <w:t>24</w:t>
      </w:r>
      <w:r>
        <w:rPr>
          <w:sz w:val="24"/>
        </w:rPr>
        <w:t>(2): p. 296-307. e7.</w:t>
      </w:r>
    </w:p>
    <w:p w14:paraId="62C1595E" w14:textId="77777777" w:rsidR="004A282F" w:rsidRDefault="004A282F">
      <w:pPr>
        <w:spacing w:line="360" w:lineRule="auto"/>
        <w:rPr>
          <w:sz w:val="24"/>
        </w:rPr>
        <w:sectPr w:rsidR="004A282F">
          <w:pgSz w:w="12240" w:h="15840"/>
          <w:pgMar w:top="1340" w:right="1300" w:bottom="280" w:left="1300" w:header="751" w:footer="0" w:gutter="0"/>
          <w:cols w:space="720"/>
        </w:sectPr>
      </w:pPr>
    </w:p>
    <w:p w14:paraId="2E8E5540" w14:textId="77777777" w:rsidR="004A282F" w:rsidRDefault="00000000">
      <w:pPr>
        <w:pStyle w:val="ListParagraph"/>
        <w:numPr>
          <w:ilvl w:val="0"/>
          <w:numId w:val="1"/>
        </w:numPr>
        <w:tabs>
          <w:tab w:val="left" w:pos="861"/>
        </w:tabs>
        <w:spacing w:before="90" w:line="360" w:lineRule="auto"/>
        <w:ind w:right="141"/>
        <w:jc w:val="both"/>
        <w:rPr>
          <w:sz w:val="24"/>
        </w:rPr>
      </w:pPr>
      <w:r>
        <w:rPr>
          <w:sz w:val="24"/>
        </w:rPr>
        <w:lastRenderedPageBreak/>
        <w:t xml:space="preserve">Shahidi, F., et al., </w:t>
      </w:r>
      <w:r>
        <w:rPr>
          <w:i/>
          <w:sz w:val="24"/>
        </w:rPr>
        <w:t xml:space="preserve">Meat flavor volatiles: A review of the composition, techniques of analysis, and sensory evaluation. </w:t>
      </w:r>
      <w:r>
        <w:rPr>
          <w:sz w:val="24"/>
        </w:rPr>
        <w:t xml:space="preserve">1986. </w:t>
      </w:r>
      <w:r>
        <w:rPr>
          <w:b/>
          <w:sz w:val="24"/>
        </w:rPr>
        <w:t>24</w:t>
      </w:r>
      <w:r>
        <w:rPr>
          <w:sz w:val="24"/>
        </w:rPr>
        <w:t>(2): p. 141-243.</w:t>
      </w:r>
    </w:p>
    <w:p w14:paraId="25693385" w14:textId="77777777" w:rsidR="004A282F" w:rsidRDefault="00000000">
      <w:pPr>
        <w:pStyle w:val="ListParagraph"/>
        <w:numPr>
          <w:ilvl w:val="0"/>
          <w:numId w:val="1"/>
        </w:numPr>
        <w:tabs>
          <w:tab w:val="left" w:pos="861"/>
        </w:tabs>
        <w:spacing w:line="360" w:lineRule="auto"/>
        <w:ind w:right="141"/>
        <w:jc w:val="both"/>
        <w:rPr>
          <w:sz w:val="24"/>
        </w:rPr>
      </w:pPr>
      <w:r>
        <w:rPr>
          <w:sz w:val="24"/>
        </w:rPr>
        <w:t xml:space="preserve">Meeting, </w:t>
      </w:r>
      <w:proofErr w:type="spellStart"/>
      <w:r>
        <w:rPr>
          <w:sz w:val="24"/>
        </w:rPr>
        <w:t>J.F.W.E.C.o.F.A</w:t>
      </w:r>
      <w:proofErr w:type="spellEnd"/>
      <w:r>
        <w:rPr>
          <w:sz w:val="24"/>
        </w:rPr>
        <w:t xml:space="preserve">. and W.H. Organization, </w:t>
      </w:r>
      <w:r>
        <w:rPr>
          <w:i/>
          <w:sz w:val="24"/>
        </w:rPr>
        <w:t>Evaluation of certain food additives and contaminants: sixty-eighth report of the Joint FAO/WHO Expert Committee on Food Additives</w:t>
      </w:r>
      <w:r>
        <w:rPr>
          <w:sz w:val="24"/>
        </w:rPr>
        <w:t>. Vol. 68. 2007: World Health Organization.</w:t>
      </w:r>
    </w:p>
    <w:p w14:paraId="4FEA42CB" w14:textId="77777777" w:rsidR="004A282F" w:rsidRDefault="00000000">
      <w:pPr>
        <w:pStyle w:val="ListParagraph"/>
        <w:numPr>
          <w:ilvl w:val="0"/>
          <w:numId w:val="1"/>
        </w:numPr>
        <w:tabs>
          <w:tab w:val="left" w:pos="861"/>
        </w:tabs>
        <w:spacing w:line="360" w:lineRule="auto"/>
        <w:ind w:right="137"/>
        <w:jc w:val="both"/>
        <w:rPr>
          <w:sz w:val="24"/>
        </w:rPr>
      </w:pPr>
      <w:proofErr w:type="spellStart"/>
      <w:r>
        <w:rPr>
          <w:sz w:val="24"/>
        </w:rPr>
        <w:t>Markowiak-Kopeć</w:t>
      </w:r>
      <w:proofErr w:type="spellEnd"/>
      <w:r>
        <w:rPr>
          <w:sz w:val="24"/>
        </w:rPr>
        <w:t>,</w:t>
      </w:r>
      <w:r>
        <w:rPr>
          <w:spacing w:val="-6"/>
          <w:sz w:val="24"/>
        </w:rPr>
        <w:t xml:space="preserve"> </w:t>
      </w:r>
      <w:r>
        <w:rPr>
          <w:sz w:val="24"/>
        </w:rPr>
        <w:t>P.</w:t>
      </w:r>
      <w:r>
        <w:rPr>
          <w:spacing w:val="-8"/>
          <w:sz w:val="24"/>
        </w:rPr>
        <w:t xml:space="preserve"> </w:t>
      </w:r>
      <w:r>
        <w:rPr>
          <w:sz w:val="24"/>
        </w:rPr>
        <w:t>and</w:t>
      </w:r>
      <w:r>
        <w:rPr>
          <w:spacing w:val="-8"/>
          <w:sz w:val="24"/>
        </w:rPr>
        <w:t xml:space="preserve"> </w:t>
      </w:r>
      <w:r>
        <w:rPr>
          <w:sz w:val="24"/>
        </w:rPr>
        <w:t>K.J.N.</w:t>
      </w:r>
      <w:r>
        <w:rPr>
          <w:spacing w:val="-9"/>
          <w:sz w:val="24"/>
        </w:rPr>
        <w:t xml:space="preserve"> </w:t>
      </w:r>
      <w:proofErr w:type="spellStart"/>
      <w:r>
        <w:rPr>
          <w:sz w:val="24"/>
        </w:rPr>
        <w:t>Śliżewska</w:t>
      </w:r>
      <w:proofErr w:type="spellEnd"/>
      <w:r>
        <w:rPr>
          <w:sz w:val="24"/>
        </w:rPr>
        <w:t>,</w:t>
      </w:r>
      <w:r>
        <w:rPr>
          <w:spacing w:val="-6"/>
          <w:sz w:val="24"/>
        </w:rPr>
        <w:t xml:space="preserve"> </w:t>
      </w:r>
      <w:r>
        <w:rPr>
          <w:i/>
          <w:sz w:val="24"/>
        </w:rPr>
        <w:t>The</w:t>
      </w:r>
      <w:r>
        <w:rPr>
          <w:i/>
          <w:spacing w:val="-7"/>
          <w:sz w:val="24"/>
        </w:rPr>
        <w:t xml:space="preserve"> </w:t>
      </w:r>
      <w:r>
        <w:rPr>
          <w:i/>
          <w:sz w:val="24"/>
        </w:rPr>
        <w:t>Effect</w:t>
      </w:r>
      <w:r>
        <w:rPr>
          <w:i/>
          <w:spacing w:val="-8"/>
          <w:sz w:val="24"/>
        </w:rPr>
        <w:t xml:space="preserve"> </w:t>
      </w:r>
      <w:r>
        <w:rPr>
          <w:i/>
          <w:sz w:val="24"/>
        </w:rPr>
        <w:t>of</w:t>
      </w:r>
      <w:r>
        <w:rPr>
          <w:i/>
          <w:spacing w:val="-8"/>
          <w:sz w:val="24"/>
        </w:rPr>
        <w:t xml:space="preserve"> </w:t>
      </w:r>
      <w:r>
        <w:rPr>
          <w:i/>
          <w:sz w:val="24"/>
        </w:rPr>
        <w:t>Probiotics</w:t>
      </w:r>
      <w:r>
        <w:rPr>
          <w:i/>
          <w:spacing w:val="-8"/>
          <w:sz w:val="24"/>
        </w:rPr>
        <w:t xml:space="preserve"> </w:t>
      </w:r>
      <w:r>
        <w:rPr>
          <w:i/>
          <w:sz w:val="24"/>
        </w:rPr>
        <w:t>on</w:t>
      </w:r>
      <w:r>
        <w:rPr>
          <w:i/>
          <w:spacing w:val="-8"/>
          <w:sz w:val="24"/>
        </w:rPr>
        <w:t xml:space="preserve"> </w:t>
      </w:r>
      <w:r>
        <w:rPr>
          <w:i/>
          <w:sz w:val="24"/>
        </w:rPr>
        <w:t>the</w:t>
      </w:r>
      <w:r>
        <w:rPr>
          <w:i/>
          <w:spacing w:val="-9"/>
          <w:sz w:val="24"/>
        </w:rPr>
        <w:t xml:space="preserve"> </w:t>
      </w:r>
      <w:r>
        <w:rPr>
          <w:i/>
          <w:sz w:val="24"/>
        </w:rPr>
        <w:t>Production</w:t>
      </w:r>
      <w:r>
        <w:rPr>
          <w:i/>
          <w:spacing w:val="-8"/>
          <w:sz w:val="24"/>
        </w:rPr>
        <w:t xml:space="preserve"> </w:t>
      </w:r>
      <w:r>
        <w:rPr>
          <w:i/>
          <w:sz w:val="24"/>
        </w:rPr>
        <w:t xml:space="preserve">of Short-Chain Fatty Acids by Human Intestinal Microbiome. </w:t>
      </w:r>
      <w:r>
        <w:rPr>
          <w:sz w:val="24"/>
        </w:rPr>
        <w:t xml:space="preserve">2020. </w:t>
      </w:r>
      <w:r>
        <w:rPr>
          <w:b/>
          <w:sz w:val="24"/>
        </w:rPr>
        <w:t>12</w:t>
      </w:r>
      <w:r>
        <w:rPr>
          <w:sz w:val="24"/>
        </w:rPr>
        <w:t>(4): p. 1107.</w:t>
      </w:r>
    </w:p>
    <w:p w14:paraId="6911388A" w14:textId="77777777" w:rsidR="004A282F" w:rsidRDefault="00000000">
      <w:pPr>
        <w:pStyle w:val="ListParagraph"/>
        <w:numPr>
          <w:ilvl w:val="0"/>
          <w:numId w:val="1"/>
        </w:numPr>
        <w:tabs>
          <w:tab w:val="left" w:pos="861"/>
        </w:tabs>
        <w:spacing w:line="362" w:lineRule="auto"/>
        <w:ind w:right="141"/>
        <w:jc w:val="both"/>
        <w:rPr>
          <w:sz w:val="24"/>
        </w:rPr>
      </w:pPr>
      <w:r>
        <w:rPr>
          <w:sz w:val="24"/>
        </w:rPr>
        <w:t xml:space="preserve">Raman, V., H.T. Horner, and </w:t>
      </w:r>
      <w:proofErr w:type="spellStart"/>
      <w:r>
        <w:rPr>
          <w:sz w:val="24"/>
        </w:rPr>
        <w:t>I.A.J.J.o.p.r</w:t>
      </w:r>
      <w:proofErr w:type="spellEnd"/>
      <w:r>
        <w:rPr>
          <w:sz w:val="24"/>
        </w:rPr>
        <w:t xml:space="preserve">. Khan, </w:t>
      </w:r>
      <w:r>
        <w:rPr>
          <w:i/>
          <w:sz w:val="24"/>
        </w:rPr>
        <w:t xml:space="preserve">New and unusual forms of calcium oxalate </w:t>
      </w:r>
      <w:proofErr w:type="spellStart"/>
      <w:r>
        <w:rPr>
          <w:i/>
          <w:sz w:val="24"/>
        </w:rPr>
        <w:t>raphide</w:t>
      </w:r>
      <w:proofErr w:type="spellEnd"/>
      <w:r>
        <w:rPr>
          <w:i/>
          <w:sz w:val="24"/>
        </w:rPr>
        <w:t xml:space="preserve"> crystals in the plant kingdom. </w:t>
      </w:r>
      <w:r>
        <w:rPr>
          <w:sz w:val="24"/>
        </w:rPr>
        <w:t xml:space="preserve">2014. </w:t>
      </w:r>
      <w:r>
        <w:rPr>
          <w:b/>
          <w:sz w:val="24"/>
        </w:rPr>
        <w:t>127</w:t>
      </w:r>
      <w:r>
        <w:rPr>
          <w:sz w:val="24"/>
        </w:rPr>
        <w:t>(6): p. 721-730.</w:t>
      </w:r>
    </w:p>
    <w:p w14:paraId="54B2FB52" w14:textId="77777777" w:rsidR="004A282F" w:rsidRDefault="00000000">
      <w:pPr>
        <w:pStyle w:val="ListParagraph"/>
        <w:numPr>
          <w:ilvl w:val="0"/>
          <w:numId w:val="1"/>
        </w:numPr>
        <w:tabs>
          <w:tab w:val="left" w:pos="861"/>
        </w:tabs>
        <w:spacing w:line="360" w:lineRule="auto"/>
        <w:ind w:right="138"/>
        <w:jc w:val="both"/>
        <w:rPr>
          <w:sz w:val="24"/>
        </w:rPr>
      </w:pPr>
      <w:r>
        <w:rPr>
          <w:sz w:val="24"/>
        </w:rPr>
        <w:t xml:space="preserve">Roemer, T. and </w:t>
      </w:r>
      <w:proofErr w:type="spellStart"/>
      <w:r>
        <w:rPr>
          <w:sz w:val="24"/>
        </w:rPr>
        <w:t>D.J.J.C.S.H.P.i.M</w:t>
      </w:r>
      <w:proofErr w:type="spellEnd"/>
      <w:r>
        <w:rPr>
          <w:sz w:val="24"/>
        </w:rPr>
        <w:t xml:space="preserve">. </w:t>
      </w:r>
      <w:proofErr w:type="spellStart"/>
      <w:r>
        <w:rPr>
          <w:sz w:val="24"/>
        </w:rPr>
        <w:t>Krysan</w:t>
      </w:r>
      <w:proofErr w:type="spellEnd"/>
      <w:r>
        <w:rPr>
          <w:sz w:val="24"/>
        </w:rPr>
        <w:t xml:space="preserve">, </w:t>
      </w:r>
      <w:r>
        <w:rPr>
          <w:i/>
          <w:sz w:val="24"/>
        </w:rPr>
        <w:t xml:space="preserve">Antifungal drug development: challenges, unmet clinical needs, and new approaches. </w:t>
      </w:r>
      <w:r>
        <w:rPr>
          <w:sz w:val="24"/>
        </w:rPr>
        <w:t xml:space="preserve">2014. </w:t>
      </w:r>
      <w:r>
        <w:rPr>
          <w:b/>
          <w:sz w:val="24"/>
        </w:rPr>
        <w:t>4</w:t>
      </w:r>
      <w:r>
        <w:rPr>
          <w:sz w:val="24"/>
        </w:rPr>
        <w:t>(5): p. a019703.</w:t>
      </w:r>
    </w:p>
    <w:p w14:paraId="716055EC" w14:textId="77777777" w:rsidR="004A282F" w:rsidRDefault="00000000">
      <w:pPr>
        <w:pStyle w:val="ListParagraph"/>
        <w:numPr>
          <w:ilvl w:val="0"/>
          <w:numId w:val="1"/>
        </w:numPr>
        <w:tabs>
          <w:tab w:val="left" w:pos="861"/>
        </w:tabs>
        <w:ind w:hanging="721"/>
        <w:jc w:val="both"/>
        <w:rPr>
          <w:sz w:val="24"/>
        </w:rPr>
      </w:pPr>
      <w:r>
        <w:rPr>
          <w:sz w:val="24"/>
        </w:rPr>
        <w:t>Pitt,</w:t>
      </w:r>
      <w:r>
        <w:rPr>
          <w:spacing w:val="-4"/>
          <w:sz w:val="24"/>
        </w:rPr>
        <w:t xml:space="preserve"> </w:t>
      </w:r>
      <w:proofErr w:type="spellStart"/>
      <w:r>
        <w:rPr>
          <w:sz w:val="24"/>
        </w:rPr>
        <w:t>J.J.B.m.b</w:t>
      </w:r>
      <w:proofErr w:type="spellEnd"/>
      <w:r>
        <w:rPr>
          <w:sz w:val="24"/>
        </w:rPr>
        <w:t>.,</w:t>
      </w:r>
      <w:r>
        <w:rPr>
          <w:spacing w:val="-1"/>
          <w:sz w:val="24"/>
        </w:rPr>
        <w:t xml:space="preserve"> </w:t>
      </w:r>
      <w:r>
        <w:rPr>
          <w:i/>
          <w:sz w:val="24"/>
        </w:rPr>
        <w:t>Toxigenic</w:t>
      </w:r>
      <w:r>
        <w:rPr>
          <w:i/>
          <w:spacing w:val="-3"/>
          <w:sz w:val="24"/>
        </w:rPr>
        <w:t xml:space="preserve"> </w:t>
      </w:r>
      <w:r>
        <w:rPr>
          <w:i/>
          <w:sz w:val="24"/>
        </w:rPr>
        <w:t>fungi</w:t>
      </w:r>
      <w:r>
        <w:rPr>
          <w:i/>
          <w:spacing w:val="-2"/>
          <w:sz w:val="24"/>
        </w:rPr>
        <w:t xml:space="preserve"> </w:t>
      </w:r>
      <w:r>
        <w:rPr>
          <w:i/>
          <w:sz w:val="24"/>
        </w:rPr>
        <w:t>and</w:t>
      </w:r>
      <w:r>
        <w:rPr>
          <w:i/>
          <w:spacing w:val="-1"/>
          <w:sz w:val="24"/>
        </w:rPr>
        <w:t xml:space="preserve"> </w:t>
      </w:r>
      <w:r>
        <w:rPr>
          <w:i/>
          <w:sz w:val="24"/>
        </w:rPr>
        <w:t>mycotoxins.</w:t>
      </w:r>
      <w:r>
        <w:rPr>
          <w:i/>
          <w:spacing w:val="1"/>
          <w:sz w:val="24"/>
        </w:rPr>
        <w:t xml:space="preserve"> </w:t>
      </w:r>
      <w:r>
        <w:rPr>
          <w:sz w:val="24"/>
        </w:rPr>
        <w:t>2000.</w:t>
      </w:r>
      <w:r>
        <w:rPr>
          <w:spacing w:val="-2"/>
          <w:sz w:val="24"/>
        </w:rPr>
        <w:t xml:space="preserve"> </w:t>
      </w:r>
      <w:r>
        <w:rPr>
          <w:b/>
          <w:sz w:val="24"/>
        </w:rPr>
        <w:t>56</w:t>
      </w:r>
      <w:r>
        <w:rPr>
          <w:sz w:val="24"/>
        </w:rPr>
        <w:t>(1):</w:t>
      </w:r>
      <w:r>
        <w:rPr>
          <w:spacing w:val="-2"/>
          <w:sz w:val="24"/>
        </w:rPr>
        <w:t xml:space="preserve"> </w:t>
      </w:r>
      <w:r>
        <w:rPr>
          <w:sz w:val="24"/>
        </w:rPr>
        <w:t>p.</w:t>
      </w:r>
      <w:r>
        <w:rPr>
          <w:spacing w:val="-2"/>
          <w:sz w:val="24"/>
        </w:rPr>
        <w:t xml:space="preserve"> </w:t>
      </w:r>
      <w:r>
        <w:rPr>
          <w:sz w:val="24"/>
        </w:rPr>
        <w:t>184-</w:t>
      </w:r>
      <w:r>
        <w:rPr>
          <w:spacing w:val="-4"/>
          <w:sz w:val="24"/>
        </w:rPr>
        <w:t>192.</w:t>
      </w:r>
    </w:p>
    <w:p w14:paraId="17CD3679" w14:textId="77777777" w:rsidR="004A282F" w:rsidRDefault="00000000">
      <w:pPr>
        <w:pStyle w:val="ListParagraph"/>
        <w:numPr>
          <w:ilvl w:val="0"/>
          <w:numId w:val="1"/>
        </w:numPr>
        <w:tabs>
          <w:tab w:val="left" w:pos="861"/>
        </w:tabs>
        <w:spacing w:before="134" w:line="360" w:lineRule="auto"/>
        <w:ind w:right="140"/>
        <w:jc w:val="both"/>
        <w:rPr>
          <w:sz w:val="24"/>
        </w:rPr>
      </w:pPr>
      <w:proofErr w:type="spellStart"/>
      <w:r>
        <w:rPr>
          <w:sz w:val="24"/>
        </w:rPr>
        <w:t>Brul</w:t>
      </w:r>
      <w:proofErr w:type="spellEnd"/>
      <w:r>
        <w:rPr>
          <w:sz w:val="24"/>
        </w:rPr>
        <w:t xml:space="preserve">, S. and </w:t>
      </w:r>
      <w:proofErr w:type="spellStart"/>
      <w:r>
        <w:rPr>
          <w:sz w:val="24"/>
        </w:rPr>
        <w:t>P.J.I.j.o.f.m</w:t>
      </w:r>
      <w:proofErr w:type="spellEnd"/>
      <w:r>
        <w:rPr>
          <w:sz w:val="24"/>
        </w:rPr>
        <w:t xml:space="preserve">. </w:t>
      </w:r>
      <w:proofErr w:type="spellStart"/>
      <w:r>
        <w:rPr>
          <w:sz w:val="24"/>
        </w:rPr>
        <w:t>Coote</w:t>
      </w:r>
      <w:proofErr w:type="spellEnd"/>
      <w:r>
        <w:rPr>
          <w:sz w:val="24"/>
        </w:rPr>
        <w:t xml:space="preserve">, </w:t>
      </w:r>
      <w:r>
        <w:rPr>
          <w:i/>
          <w:sz w:val="24"/>
        </w:rPr>
        <w:t xml:space="preserve">Preservative agents in foods: mode of action and microbial resistance mechanisms. </w:t>
      </w:r>
      <w:r>
        <w:rPr>
          <w:sz w:val="24"/>
        </w:rPr>
        <w:t xml:space="preserve">1999. </w:t>
      </w:r>
      <w:r>
        <w:rPr>
          <w:b/>
          <w:sz w:val="24"/>
        </w:rPr>
        <w:t>50</w:t>
      </w:r>
      <w:r>
        <w:rPr>
          <w:sz w:val="24"/>
        </w:rPr>
        <w:t>(1-2): p. 1-17.</w:t>
      </w:r>
    </w:p>
    <w:p w14:paraId="36AF7DA0" w14:textId="77777777" w:rsidR="004A282F" w:rsidRDefault="00000000">
      <w:pPr>
        <w:pStyle w:val="ListParagraph"/>
        <w:numPr>
          <w:ilvl w:val="0"/>
          <w:numId w:val="1"/>
        </w:numPr>
        <w:tabs>
          <w:tab w:val="left" w:pos="861"/>
        </w:tabs>
        <w:spacing w:line="360" w:lineRule="auto"/>
        <w:ind w:right="137"/>
        <w:jc w:val="both"/>
        <w:rPr>
          <w:sz w:val="24"/>
        </w:rPr>
      </w:pPr>
      <w:r>
        <w:rPr>
          <w:sz w:val="24"/>
        </w:rPr>
        <w:t>Al‐</w:t>
      </w:r>
      <w:proofErr w:type="spellStart"/>
      <w:r>
        <w:rPr>
          <w:sz w:val="24"/>
        </w:rPr>
        <w:t>Lahham</w:t>
      </w:r>
      <w:proofErr w:type="spellEnd"/>
      <w:r>
        <w:rPr>
          <w:sz w:val="24"/>
        </w:rPr>
        <w:t>,</w:t>
      </w:r>
      <w:r>
        <w:rPr>
          <w:spacing w:val="-1"/>
          <w:sz w:val="24"/>
        </w:rPr>
        <w:t xml:space="preserve"> </w:t>
      </w:r>
      <w:proofErr w:type="spellStart"/>
      <w:r>
        <w:rPr>
          <w:sz w:val="24"/>
        </w:rPr>
        <w:t>S.a.H</w:t>
      </w:r>
      <w:proofErr w:type="spellEnd"/>
      <w:r>
        <w:rPr>
          <w:sz w:val="24"/>
        </w:rPr>
        <w:t>., et</w:t>
      </w:r>
      <w:r>
        <w:rPr>
          <w:spacing w:val="-1"/>
          <w:sz w:val="24"/>
        </w:rPr>
        <w:t xml:space="preserve"> </w:t>
      </w:r>
      <w:r>
        <w:rPr>
          <w:sz w:val="24"/>
        </w:rPr>
        <w:t xml:space="preserve">al., </w:t>
      </w:r>
      <w:r>
        <w:rPr>
          <w:i/>
          <w:sz w:val="24"/>
        </w:rPr>
        <w:t>Regulation</w:t>
      </w:r>
      <w:r>
        <w:rPr>
          <w:i/>
          <w:spacing w:val="-1"/>
          <w:sz w:val="24"/>
        </w:rPr>
        <w:t xml:space="preserve"> </w:t>
      </w:r>
      <w:r>
        <w:rPr>
          <w:i/>
          <w:sz w:val="24"/>
        </w:rPr>
        <w:t>of</w:t>
      </w:r>
      <w:r>
        <w:rPr>
          <w:i/>
          <w:spacing w:val="-1"/>
          <w:sz w:val="24"/>
        </w:rPr>
        <w:t xml:space="preserve"> </w:t>
      </w:r>
      <w:r>
        <w:rPr>
          <w:i/>
          <w:sz w:val="24"/>
        </w:rPr>
        <w:t>adipokine production</w:t>
      </w:r>
      <w:r>
        <w:rPr>
          <w:i/>
          <w:spacing w:val="-1"/>
          <w:sz w:val="24"/>
        </w:rPr>
        <w:t xml:space="preserve"> </w:t>
      </w:r>
      <w:r>
        <w:rPr>
          <w:i/>
          <w:sz w:val="24"/>
        </w:rPr>
        <w:t>in human</w:t>
      </w:r>
      <w:r>
        <w:rPr>
          <w:i/>
          <w:spacing w:val="-2"/>
          <w:sz w:val="24"/>
        </w:rPr>
        <w:t xml:space="preserve"> </w:t>
      </w:r>
      <w:r>
        <w:rPr>
          <w:i/>
          <w:sz w:val="24"/>
        </w:rPr>
        <w:t>adipose</w:t>
      </w:r>
      <w:r>
        <w:rPr>
          <w:i/>
          <w:spacing w:val="-2"/>
          <w:sz w:val="24"/>
        </w:rPr>
        <w:t xml:space="preserve"> </w:t>
      </w:r>
      <w:r>
        <w:rPr>
          <w:i/>
          <w:sz w:val="24"/>
        </w:rPr>
        <w:t>tissue</w:t>
      </w:r>
      <w:r>
        <w:rPr>
          <w:i/>
          <w:spacing w:val="-2"/>
          <w:sz w:val="24"/>
        </w:rPr>
        <w:t xml:space="preserve"> </w:t>
      </w:r>
      <w:r>
        <w:rPr>
          <w:i/>
          <w:sz w:val="24"/>
        </w:rPr>
        <w:t xml:space="preserve">by propionic acid. </w:t>
      </w:r>
      <w:r>
        <w:rPr>
          <w:sz w:val="24"/>
        </w:rPr>
        <w:t xml:space="preserve">2010. </w:t>
      </w:r>
      <w:r>
        <w:rPr>
          <w:b/>
          <w:sz w:val="24"/>
        </w:rPr>
        <w:t>40</w:t>
      </w:r>
      <w:r>
        <w:rPr>
          <w:sz w:val="24"/>
        </w:rPr>
        <w:t>(5): p. 401-407.</w:t>
      </w:r>
    </w:p>
    <w:p w14:paraId="05732969" w14:textId="77777777" w:rsidR="004A282F" w:rsidRDefault="00000000">
      <w:pPr>
        <w:pStyle w:val="ListParagraph"/>
        <w:numPr>
          <w:ilvl w:val="0"/>
          <w:numId w:val="1"/>
        </w:numPr>
        <w:tabs>
          <w:tab w:val="left" w:pos="861"/>
        </w:tabs>
        <w:spacing w:line="360" w:lineRule="auto"/>
        <w:ind w:right="138"/>
        <w:jc w:val="both"/>
        <w:rPr>
          <w:sz w:val="24"/>
        </w:rPr>
      </w:pPr>
      <w:r>
        <w:rPr>
          <w:sz w:val="24"/>
        </w:rPr>
        <w:t xml:space="preserve">Suhr, K.I. and </w:t>
      </w:r>
      <w:proofErr w:type="spellStart"/>
      <w:r>
        <w:rPr>
          <w:sz w:val="24"/>
        </w:rPr>
        <w:t>P.V.J.I.j.o.f.m</w:t>
      </w:r>
      <w:proofErr w:type="spellEnd"/>
      <w:r>
        <w:rPr>
          <w:sz w:val="24"/>
        </w:rPr>
        <w:t xml:space="preserve">. Nielsen, </w:t>
      </w:r>
      <w:r>
        <w:rPr>
          <w:i/>
          <w:sz w:val="24"/>
        </w:rPr>
        <w:t xml:space="preserve">Effect of weak acid preservatives on growth of bakery product spoilage fungi at different water activities and pH values. </w:t>
      </w:r>
      <w:r>
        <w:rPr>
          <w:sz w:val="24"/>
        </w:rPr>
        <w:t xml:space="preserve">2004. </w:t>
      </w:r>
      <w:r>
        <w:rPr>
          <w:b/>
          <w:sz w:val="24"/>
        </w:rPr>
        <w:t>95</w:t>
      </w:r>
      <w:r>
        <w:rPr>
          <w:sz w:val="24"/>
        </w:rPr>
        <w:t xml:space="preserve">(1): p. </w:t>
      </w:r>
      <w:r>
        <w:rPr>
          <w:spacing w:val="-2"/>
          <w:sz w:val="24"/>
        </w:rPr>
        <w:t>67-78.</w:t>
      </w:r>
    </w:p>
    <w:p w14:paraId="2E086328" w14:textId="77777777" w:rsidR="004A282F" w:rsidRDefault="00000000">
      <w:pPr>
        <w:pStyle w:val="ListParagraph"/>
        <w:numPr>
          <w:ilvl w:val="0"/>
          <w:numId w:val="1"/>
        </w:numPr>
        <w:tabs>
          <w:tab w:val="left" w:pos="861"/>
        </w:tabs>
        <w:spacing w:line="360" w:lineRule="auto"/>
        <w:ind w:right="140"/>
        <w:jc w:val="both"/>
        <w:rPr>
          <w:sz w:val="24"/>
        </w:rPr>
      </w:pPr>
      <w:proofErr w:type="spellStart"/>
      <w:r>
        <w:rPr>
          <w:sz w:val="24"/>
        </w:rPr>
        <w:t>Razavi</w:t>
      </w:r>
      <w:proofErr w:type="spellEnd"/>
      <w:r>
        <w:rPr>
          <w:sz w:val="24"/>
        </w:rPr>
        <w:t>‐Rohani,</w:t>
      </w:r>
      <w:r>
        <w:rPr>
          <w:spacing w:val="-15"/>
          <w:sz w:val="24"/>
        </w:rPr>
        <w:t xml:space="preserve"> </w:t>
      </w:r>
      <w:r>
        <w:rPr>
          <w:sz w:val="24"/>
        </w:rPr>
        <w:t>S.</w:t>
      </w:r>
      <w:r>
        <w:rPr>
          <w:spacing w:val="-15"/>
          <w:sz w:val="24"/>
        </w:rPr>
        <w:t xml:space="preserve"> </w:t>
      </w:r>
      <w:r>
        <w:rPr>
          <w:sz w:val="24"/>
        </w:rPr>
        <w:t>and</w:t>
      </w:r>
      <w:r>
        <w:rPr>
          <w:spacing w:val="-15"/>
          <w:sz w:val="24"/>
        </w:rPr>
        <w:t xml:space="preserve"> </w:t>
      </w:r>
      <w:proofErr w:type="spellStart"/>
      <w:r>
        <w:rPr>
          <w:sz w:val="24"/>
        </w:rPr>
        <w:t>M.J.J.o.f.s</w:t>
      </w:r>
      <w:proofErr w:type="spellEnd"/>
      <w:r>
        <w:rPr>
          <w:sz w:val="24"/>
        </w:rPr>
        <w:t>.</w:t>
      </w:r>
      <w:r>
        <w:rPr>
          <w:spacing w:val="-15"/>
          <w:sz w:val="24"/>
        </w:rPr>
        <w:t xml:space="preserve"> </w:t>
      </w:r>
      <w:r>
        <w:rPr>
          <w:sz w:val="24"/>
        </w:rPr>
        <w:t>Griffiths,</w:t>
      </w:r>
      <w:r>
        <w:rPr>
          <w:spacing w:val="-14"/>
          <w:sz w:val="24"/>
        </w:rPr>
        <w:t xml:space="preserve"> </w:t>
      </w:r>
      <w:r>
        <w:rPr>
          <w:i/>
          <w:sz w:val="24"/>
        </w:rPr>
        <w:t>Antifungal</w:t>
      </w:r>
      <w:r>
        <w:rPr>
          <w:i/>
          <w:spacing w:val="-15"/>
          <w:sz w:val="24"/>
        </w:rPr>
        <w:t xml:space="preserve"> </w:t>
      </w:r>
      <w:r>
        <w:rPr>
          <w:i/>
          <w:sz w:val="24"/>
        </w:rPr>
        <w:t>effects</w:t>
      </w:r>
      <w:r>
        <w:rPr>
          <w:i/>
          <w:spacing w:val="-15"/>
          <w:sz w:val="24"/>
        </w:rPr>
        <w:t xml:space="preserve"> </w:t>
      </w:r>
      <w:r>
        <w:rPr>
          <w:i/>
          <w:sz w:val="24"/>
        </w:rPr>
        <w:t>of</w:t>
      </w:r>
      <w:r>
        <w:rPr>
          <w:i/>
          <w:spacing w:val="-13"/>
          <w:sz w:val="24"/>
        </w:rPr>
        <w:t xml:space="preserve"> </w:t>
      </w:r>
      <w:r>
        <w:rPr>
          <w:i/>
          <w:sz w:val="24"/>
        </w:rPr>
        <w:t>sorbic</w:t>
      </w:r>
      <w:r>
        <w:rPr>
          <w:i/>
          <w:spacing w:val="-15"/>
          <w:sz w:val="24"/>
        </w:rPr>
        <w:t xml:space="preserve"> </w:t>
      </w:r>
      <w:r>
        <w:rPr>
          <w:i/>
          <w:sz w:val="24"/>
        </w:rPr>
        <w:t>acid</w:t>
      </w:r>
      <w:r>
        <w:rPr>
          <w:i/>
          <w:spacing w:val="-13"/>
          <w:sz w:val="24"/>
        </w:rPr>
        <w:t xml:space="preserve"> </w:t>
      </w:r>
      <w:r>
        <w:rPr>
          <w:i/>
          <w:sz w:val="24"/>
        </w:rPr>
        <w:t>and</w:t>
      </w:r>
      <w:r>
        <w:rPr>
          <w:i/>
          <w:spacing w:val="-15"/>
          <w:sz w:val="24"/>
        </w:rPr>
        <w:t xml:space="preserve"> </w:t>
      </w:r>
      <w:r>
        <w:rPr>
          <w:i/>
          <w:sz w:val="24"/>
        </w:rPr>
        <w:t xml:space="preserve">propionic acid at different pH and NaCl conditions. </w:t>
      </w:r>
      <w:r>
        <w:rPr>
          <w:sz w:val="24"/>
        </w:rPr>
        <w:t xml:space="preserve">1999. </w:t>
      </w:r>
      <w:r>
        <w:rPr>
          <w:b/>
          <w:sz w:val="24"/>
        </w:rPr>
        <w:t>19</w:t>
      </w:r>
      <w:r>
        <w:rPr>
          <w:sz w:val="24"/>
        </w:rPr>
        <w:t>(2): p. 109-120.</w:t>
      </w:r>
    </w:p>
    <w:p w14:paraId="12D0D059" w14:textId="77777777" w:rsidR="004A282F" w:rsidRDefault="00000000">
      <w:pPr>
        <w:pStyle w:val="ListParagraph"/>
        <w:numPr>
          <w:ilvl w:val="0"/>
          <w:numId w:val="1"/>
        </w:numPr>
        <w:tabs>
          <w:tab w:val="left" w:pos="861"/>
        </w:tabs>
        <w:spacing w:line="360" w:lineRule="auto"/>
        <w:ind w:right="142"/>
        <w:jc w:val="both"/>
        <w:rPr>
          <w:sz w:val="24"/>
        </w:rPr>
      </w:pPr>
      <w:r>
        <w:rPr>
          <w:sz w:val="24"/>
        </w:rPr>
        <w:t xml:space="preserve">Gharib, M., et al., </w:t>
      </w:r>
      <w:r>
        <w:rPr>
          <w:i/>
          <w:sz w:val="24"/>
        </w:rPr>
        <w:t xml:space="preserve">The effect of valeric on anxiety severity in women undergoing hysterosalpingography. </w:t>
      </w:r>
      <w:r>
        <w:rPr>
          <w:sz w:val="24"/>
        </w:rPr>
        <w:t xml:space="preserve">2015. </w:t>
      </w:r>
      <w:r>
        <w:rPr>
          <w:b/>
          <w:sz w:val="24"/>
        </w:rPr>
        <w:t>7</w:t>
      </w:r>
      <w:r>
        <w:rPr>
          <w:sz w:val="24"/>
        </w:rPr>
        <w:t>(3): p. 358.</w:t>
      </w:r>
    </w:p>
    <w:p w14:paraId="6FD59F80" w14:textId="77777777" w:rsidR="004A282F" w:rsidRDefault="00000000">
      <w:pPr>
        <w:pStyle w:val="ListParagraph"/>
        <w:numPr>
          <w:ilvl w:val="0"/>
          <w:numId w:val="1"/>
        </w:numPr>
        <w:tabs>
          <w:tab w:val="left" w:pos="861"/>
        </w:tabs>
        <w:ind w:hanging="721"/>
        <w:jc w:val="both"/>
        <w:rPr>
          <w:sz w:val="24"/>
        </w:rPr>
      </w:pPr>
      <w:r>
        <w:rPr>
          <w:sz w:val="24"/>
        </w:rPr>
        <w:t>Kaplan,</w:t>
      </w:r>
      <w:r>
        <w:rPr>
          <w:spacing w:val="-14"/>
          <w:sz w:val="24"/>
        </w:rPr>
        <w:t xml:space="preserve"> </w:t>
      </w:r>
      <w:proofErr w:type="spellStart"/>
      <w:r>
        <w:rPr>
          <w:sz w:val="24"/>
        </w:rPr>
        <w:t>G.G.J.N.r.G</w:t>
      </w:r>
      <w:proofErr w:type="spellEnd"/>
      <w:r>
        <w:rPr>
          <w:sz w:val="24"/>
        </w:rPr>
        <w:t>.</w:t>
      </w:r>
      <w:r>
        <w:rPr>
          <w:spacing w:val="-13"/>
          <w:sz w:val="24"/>
        </w:rPr>
        <w:t xml:space="preserve"> </w:t>
      </w:r>
      <w:r>
        <w:rPr>
          <w:sz w:val="24"/>
        </w:rPr>
        <w:t>and</w:t>
      </w:r>
      <w:r>
        <w:rPr>
          <w:spacing w:val="-10"/>
          <w:sz w:val="24"/>
        </w:rPr>
        <w:t xml:space="preserve"> </w:t>
      </w:r>
      <w:r>
        <w:rPr>
          <w:sz w:val="24"/>
        </w:rPr>
        <w:t>hepatology,</w:t>
      </w:r>
      <w:r>
        <w:rPr>
          <w:spacing w:val="-10"/>
          <w:sz w:val="24"/>
        </w:rPr>
        <w:t xml:space="preserve"> </w:t>
      </w:r>
      <w:r>
        <w:rPr>
          <w:i/>
          <w:sz w:val="24"/>
        </w:rPr>
        <w:t>The</w:t>
      </w:r>
      <w:r>
        <w:rPr>
          <w:i/>
          <w:spacing w:val="-11"/>
          <w:sz w:val="24"/>
        </w:rPr>
        <w:t xml:space="preserve"> </w:t>
      </w:r>
      <w:r>
        <w:rPr>
          <w:i/>
          <w:sz w:val="24"/>
        </w:rPr>
        <w:t>global</w:t>
      </w:r>
      <w:r>
        <w:rPr>
          <w:i/>
          <w:spacing w:val="-11"/>
          <w:sz w:val="24"/>
        </w:rPr>
        <w:t xml:space="preserve"> </w:t>
      </w:r>
      <w:r>
        <w:rPr>
          <w:i/>
          <w:sz w:val="24"/>
        </w:rPr>
        <w:t>burden</w:t>
      </w:r>
      <w:r>
        <w:rPr>
          <w:i/>
          <w:spacing w:val="-12"/>
          <w:sz w:val="24"/>
        </w:rPr>
        <w:t xml:space="preserve"> </w:t>
      </w:r>
      <w:r>
        <w:rPr>
          <w:i/>
          <w:sz w:val="24"/>
        </w:rPr>
        <w:t>of</w:t>
      </w:r>
      <w:r>
        <w:rPr>
          <w:i/>
          <w:spacing w:val="-12"/>
          <w:sz w:val="24"/>
        </w:rPr>
        <w:t xml:space="preserve"> </w:t>
      </w:r>
      <w:r>
        <w:rPr>
          <w:i/>
          <w:sz w:val="24"/>
        </w:rPr>
        <w:t>IBD:</w:t>
      </w:r>
      <w:r>
        <w:rPr>
          <w:i/>
          <w:spacing w:val="-13"/>
          <w:sz w:val="24"/>
        </w:rPr>
        <w:t xml:space="preserve"> </w:t>
      </w:r>
      <w:r>
        <w:rPr>
          <w:i/>
          <w:sz w:val="24"/>
        </w:rPr>
        <w:t>from</w:t>
      </w:r>
      <w:r>
        <w:rPr>
          <w:i/>
          <w:spacing w:val="-11"/>
          <w:sz w:val="24"/>
        </w:rPr>
        <w:t xml:space="preserve"> </w:t>
      </w:r>
      <w:r>
        <w:rPr>
          <w:i/>
          <w:sz w:val="24"/>
        </w:rPr>
        <w:t>2015</w:t>
      </w:r>
      <w:r>
        <w:rPr>
          <w:i/>
          <w:spacing w:val="-10"/>
          <w:sz w:val="24"/>
        </w:rPr>
        <w:t xml:space="preserve"> </w:t>
      </w:r>
      <w:r>
        <w:rPr>
          <w:i/>
          <w:sz w:val="24"/>
        </w:rPr>
        <w:t>to</w:t>
      </w:r>
      <w:r>
        <w:rPr>
          <w:i/>
          <w:spacing w:val="-12"/>
          <w:sz w:val="24"/>
        </w:rPr>
        <w:t xml:space="preserve"> </w:t>
      </w:r>
      <w:r>
        <w:rPr>
          <w:i/>
          <w:sz w:val="24"/>
        </w:rPr>
        <w:t>2025.</w:t>
      </w:r>
      <w:r>
        <w:rPr>
          <w:i/>
          <w:spacing w:val="-9"/>
          <w:sz w:val="24"/>
        </w:rPr>
        <w:t xml:space="preserve"> </w:t>
      </w:r>
      <w:r>
        <w:rPr>
          <w:spacing w:val="-2"/>
          <w:sz w:val="24"/>
        </w:rPr>
        <w:t>2015.</w:t>
      </w:r>
    </w:p>
    <w:p w14:paraId="7154E20A" w14:textId="77777777" w:rsidR="004A282F" w:rsidRDefault="00000000">
      <w:pPr>
        <w:pStyle w:val="BodyText"/>
        <w:spacing w:before="138"/>
        <w:ind w:left="860"/>
        <w:jc w:val="left"/>
      </w:pPr>
      <w:r>
        <w:rPr>
          <w:b/>
        </w:rPr>
        <w:t>12</w:t>
      </w:r>
      <w:r>
        <w:t>(12):</w:t>
      </w:r>
      <w:r>
        <w:rPr>
          <w:spacing w:val="-2"/>
        </w:rPr>
        <w:t xml:space="preserve"> </w:t>
      </w:r>
      <w:r>
        <w:t>p.</w:t>
      </w:r>
      <w:r>
        <w:rPr>
          <w:spacing w:val="-1"/>
        </w:rPr>
        <w:t xml:space="preserve"> </w:t>
      </w:r>
      <w:r>
        <w:t>720-</w:t>
      </w:r>
      <w:r>
        <w:rPr>
          <w:spacing w:val="-4"/>
        </w:rPr>
        <w:t>727.</w:t>
      </w:r>
    </w:p>
    <w:p w14:paraId="6070933D" w14:textId="77777777" w:rsidR="004A282F" w:rsidRDefault="00000000">
      <w:pPr>
        <w:pStyle w:val="ListParagraph"/>
        <w:numPr>
          <w:ilvl w:val="0"/>
          <w:numId w:val="1"/>
        </w:numPr>
        <w:tabs>
          <w:tab w:val="left" w:pos="861"/>
        </w:tabs>
        <w:spacing w:before="138"/>
        <w:ind w:hanging="721"/>
        <w:jc w:val="both"/>
        <w:rPr>
          <w:i/>
          <w:sz w:val="24"/>
        </w:rPr>
      </w:pPr>
      <w:proofErr w:type="spellStart"/>
      <w:r>
        <w:rPr>
          <w:sz w:val="24"/>
        </w:rPr>
        <w:t>Ananthakrishnan</w:t>
      </w:r>
      <w:proofErr w:type="spellEnd"/>
      <w:r>
        <w:rPr>
          <w:sz w:val="24"/>
        </w:rPr>
        <w:t>,</w:t>
      </w:r>
      <w:r>
        <w:rPr>
          <w:spacing w:val="22"/>
          <w:sz w:val="24"/>
        </w:rPr>
        <w:t xml:space="preserve"> </w:t>
      </w:r>
      <w:proofErr w:type="spellStart"/>
      <w:r>
        <w:rPr>
          <w:sz w:val="24"/>
        </w:rPr>
        <w:t>A.N.J.N.r.G</w:t>
      </w:r>
      <w:proofErr w:type="spellEnd"/>
      <w:r>
        <w:rPr>
          <w:sz w:val="24"/>
        </w:rPr>
        <w:t>.</w:t>
      </w:r>
      <w:r>
        <w:rPr>
          <w:spacing w:val="20"/>
          <w:sz w:val="24"/>
        </w:rPr>
        <w:t xml:space="preserve"> </w:t>
      </w:r>
      <w:r>
        <w:rPr>
          <w:sz w:val="24"/>
        </w:rPr>
        <w:t>and</w:t>
      </w:r>
      <w:r>
        <w:rPr>
          <w:spacing w:val="23"/>
          <w:sz w:val="24"/>
        </w:rPr>
        <w:t xml:space="preserve"> </w:t>
      </w:r>
      <w:r>
        <w:rPr>
          <w:sz w:val="24"/>
        </w:rPr>
        <w:t>hepatology,</w:t>
      </w:r>
      <w:r>
        <w:rPr>
          <w:spacing w:val="25"/>
          <w:sz w:val="24"/>
        </w:rPr>
        <w:t xml:space="preserve"> </w:t>
      </w:r>
      <w:r>
        <w:rPr>
          <w:i/>
          <w:sz w:val="24"/>
        </w:rPr>
        <w:t>Epidemiology</w:t>
      </w:r>
      <w:r>
        <w:rPr>
          <w:i/>
          <w:spacing w:val="20"/>
          <w:sz w:val="24"/>
        </w:rPr>
        <w:t xml:space="preserve"> </w:t>
      </w:r>
      <w:r>
        <w:rPr>
          <w:i/>
          <w:sz w:val="24"/>
        </w:rPr>
        <w:t>and</w:t>
      </w:r>
      <w:r>
        <w:rPr>
          <w:i/>
          <w:spacing w:val="21"/>
          <w:sz w:val="24"/>
        </w:rPr>
        <w:t xml:space="preserve"> </w:t>
      </w:r>
      <w:r>
        <w:rPr>
          <w:i/>
          <w:sz w:val="24"/>
        </w:rPr>
        <w:t>risk</w:t>
      </w:r>
      <w:r>
        <w:rPr>
          <w:i/>
          <w:spacing w:val="20"/>
          <w:sz w:val="24"/>
        </w:rPr>
        <w:t xml:space="preserve"> </w:t>
      </w:r>
      <w:r>
        <w:rPr>
          <w:i/>
          <w:sz w:val="24"/>
        </w:rPr>
        <w:t>factors</w:t>
      </w:r>
      <w:r>
        <w:rPr>
          <w:i/>
          <w:spacing w:val="20"/>
          <w:sz w:val="24"/>
        </w:rPr>
        <w:t xml:space="preserve"> </w:t>
      </w:r>
      <w:r>
        <w:rPr>
          <w:i/>
          <w:sz w:val="24"/>
        </w:rPr>
        <w:t>for</w:t>
      </w:r>
      <w:r>
        <w:rPr>
          <w:i/>
          <w:spacing w:val="21"/>
          <w:sz w:val="24"/>
        </w:rPr>
        <w:t xml:space="preserve"> </w:t>
      </w:r>
      <w:r>
        <w:rPr>
          <w:i/>
          <w:spacing w:val="-4"/>
          <w:sz w:val="24"/>
        </w:rPr>
        <w:t>IBD.</w:t>
      </w:r>
    </w:p>
    <w:p w14:paraId="59CD83DE" w14:textId="77777777" w:rsidR="004A282F" w:rsidRDefault="00000000">
      <w:pPr>
        <w:pStyle w:val="BodyText"/>
        <w:spacing w:before="139"/>
        <w:ind w:left="860"/>
        <w:jc w:val="left"/>
      </w:pPr>
      <w:r>
        <w:t>2015.</w:t>
      </w:r>
      <w:r>
        <w:rPr>
          <w:spacing w:val="-1"/>
        </w:rPr>
        <w:t xml:space="preserve"> </w:t>
      </w:r>
      <w:r>
        <w:rPr>
          <w:b/>
        </w:rPr>
        <w:t>12</w:t>
      </w:r>
      <w:r>
        <w:t>(4):</w:t>
      </w:r>
      <w:r>
        <w:rPr>
          <w:spacing w:val="-1"/>
        </w:rPr>
        <w:t xml:space="preserve"> </w:t>
      </w:r>
      <w:r>
        <w:t>p.</w:t>
      </w:r>
      <w:r>
        <w:rPr>
          <w:spacing w:val="-1"/>
        </w:rPr>
        <w:t xml:space="preserve"> </w:t>
      </w:r>
      <w:r>
        <w:t>205-</w:t>
      </w:r>
      <w:r>
        <w:rPr>
          <w:spacing w:val="-4"/>
        </w:rPr>
        <w:t>217.</w:t>
      </w:r>
    </w:p>
    <w:p w14:paraId="3C48CD64" w14:textId="77777777" w:rsidR="004A282F" w:rsidRDefault="00000000">
      <w:pPr>
        <w:pStyle w:val="ListParagraph"/>
        <w:numPr>
          <w:ilvl w:val="0"/>
          <w:numId w:val="1"/>
        </w:numPr>
        <w:tabs>
          <w:tab w:val="left" w:pos="861"/>
        </w:tabs>
        <w:spacing w:before="137"/>
        <w:ind w:hanging="721"/>
        <w:jc w:val="both"/>
        <w:rPr>
          <w:i/>
          <w:sz w:val="24"/>
        </w:rPr>
      </w:pPr>
      <w:r>
        <w:rPr>
          <w:sz w:val="24"/>
        </w:rPr>
        <w:t>Nishida,</w:t>
      </w:r>
      <w:r>
        <w:rPr>
          <w:spacing w:val="26"/>
          <w:sz w:val="24"/>
        </w:rPr>
        <w:t xml:space="preserve"> </w:t>
      </w:r>
      <w:r>
        <w:rPr>
          <w:sz w:val="24"/>
        </w:rPr>
        <w:t>A.,</w:t>
      </w:r>
      <w:r>
        <w:rPr>
          <w:spacing w:val="29"/>
          <w:sz w:val="24"/>
        </w:rPr>
        <w:t xml:space="preserve"> </w:t>
      </w:r>
      <w:r>
        <w:rPr>
          <w:sz w:val="24"/>
        </w:rPr>
        <w:t>et</w:t>
      </w:r>
      <w:r>
        <w:rPr>
          <w:spacing w:val="28"/>
          <w:sz w:val="24"/>
        </w:rPr>
        <w:t xml:space="preserve"> </w:t>
      </w:r>
      <w:r>
        <w:rPr>
          <w:sz w:val="24"/>
        </w:rPr>
        <w:t>al.,</w:t>
      </w:r>
      <w:r>
        <w:rPr>
          <w:spacing w:val="32"/>
          <w:sz w:val="24"/>
        </w:rPr>
        <w:t xml:space="preserve"> </w:t>
      </w:r>
      <w:r>
        <w:rPr>
          <w:i/>
          <w:sz w:val="24"/>
        </w:rPr>
        <w:t>Gut</w:t>
      </w:r>
      <w:r>
        <w:rPr>
          <w:i/>
          <w:spacing w:val="30"/>
          <w:sz w:val="24"/>
        </w:rPr>
        <w:t xml:space="preserve"> </w:t>
      </w:r>
      <w:r>
        <w:rPr>
          <w:i/>
          <w:sz w:val="24"/>
        </w:rPr>
        <w:t>microbiota</w:t>
      </w:r>
      <w:r>
        <w:rPr>
          <w:i/>
          <w:spacing w:val="28"/>
          <w:sz w:val="24"/>
        </w:rPr>
        <w:t xml:space="preserve"> </w:t>
      </w:r>
      <w:r>
        <w:rPr>
          <w:i/>
          <w:sz w:val="24"/>
        </w:rPr>
        <w:t>in</w:t>
      </w:r>
      <w:r>
        <w:rPr>
          <w:i/>
          <w:spacing w:val="28"/>
          <w:sz w:val="24"/>
        </w:rPr>
        <w:t xml:space="preserve"> </w:t>
      </w:r>
      <w:r>
        <w:rPr>
          <w:i/>
          <w:sz w:val="24"/>
        </w:rPr>
        <w:t>the</w:t>
      </w:r>
      <w:r>
        <w:rPr>
          <w:i/>
          <w:spacing w:val="27"/>
          <w:sz w:val="24"/>
        </w:rPr>
        <w:t xml:space="preserve"> </w:t>
      </w:r>
      <w:r>
        <w:rPr>
          <w:i/>
          <w:sz w:val="24"/>
        </w:rPr>
        <w:t>pathogenesis</w:t>
      </w:r>
      <w:r>
        <w:rPr>
          <w:i/>
          <w:spacing w:val="28"/>
          <w:sz w:val="24"/>
        </w:rPr>
        <w:t xml:space="preserve"> </w:t>
      </w:r>
      <w:r>
        <w:rPr>
          <w:i/>
          <w:sz w:val="24"/>
        </w:rPr>
        <w:t>of</w:t>
      </w:r>
      <w:r>
        <w:rPr>
          <w:i/>
          <w:spacing w:val="28"/>
          <w:sz w:val="24"/>
        </w:rPr>
        <w:t xml:space="preserve"> </w:t>
      </w:r>
      <w:r>
        <w:rPr>
          <w:i/>
          <w:sz w:val="24"/>
        </w:rPr>
        <w:t>inflammatory</w:t>
      </w:r>
      <w:r>
        <w:rPr>
          <w:i/>
          <w:spacing w:val="28"/>
          <w:sz w:val="24"/>
        </w:rPr>
        <w:t xml:space="preserve"> </w:t>
      </w:r>
      <w:r>
        <w:rPr>
          <w:i/>
          <w:sz w:val="24"/>
        </w:rPr>
        <w:t>bowel</w:t>
      </w:r>
      <w:r>
        <w:rPr>
          <w:i/>
          <w:spacing w:val="28"/>
          <w:sz w:val="24"/>
        </w:rPr>
        <w:t xml:space="preserve"> </w:t>
      </w:r>
      <w:r>
        <w:rPr>
          <w:i/>
          <w:spacing w:val="-2"/>
          <w:sz w:val="24"/>
        </w:rPr>
        <w:t>disease.</w:t>
      </w:r>
    </w:p>
    <w:p w14:paraId="4FFC44D4" w14:textId="77777777" w:rsidR="004A282F" w:rsidRDefault="00000000">
      <w:pPr>
        <w:pStyle w:val="BodyText"/>
        <w:spacing w:before="139"/>
        <w:ind w:left="860"/>
        <w:jc w:val="left"/>
      </w:pPr>
      <w:r>
        <w:t>2018.</w:t>
      </w:r>
      <w:r>
        <w:rPr>
          <w:spacing w:val="-1"/>
        </w:rPr>
        <w:t xml:space="preserve"> </w:t>
      </w:r>
      <w:r>
        <w:rPr>
          <w:b/>
        </w:rPr>
        <w:t>11</w:t>
      </w:r>
      <w:r>
        <w:t>(1):</w:t>
      </w:r>
      <w:r>
        <w:rPr>
          <w:spacing w:val="-1"/>
        </w:rPr>
        <w:t xml:space="preserve"> </w:t>
      </w:r>
      <w:r>
        <w:t>p.</w:t>
      </w:r>
      <w:r>
        <w:rPr>
          <w:spacing w:val="-1"/>
        </w:rPr>
        <w:t xml:space="preserve"> </w:t>
      </w:r>
      <w:r>
        <w:t>1-</w:t>
      </w:r>
      <w:r>
        <w:rPr>
          <w:spacing w:val="-5"/>
        </w:rPr>
        <w:t>10.</w:t>
      </w:r>
    </w:p>
    <w:p w14:paraId="1BE94824" w14:textId="77777777" w:rsidR="004A282F" w:rsidRDefault="00000000">
      <w:pPr>
        <w:pStyle w:val="ListParagraph"/>
        <w:numPr>
          <w:ilvl w:val="0"/>
          <w:numId w:val="1"/>
        </w:numPr>
        <w:tabs>
          <w:tab w:val="left" w:pos="861"/>
        </w:tabs>
        <w:spacing w:before="137" w:line="360" w:lineRule="auto"/>
        <w:ind w:right="139"/>
        <w:jc w:val="both"/>
        <w:rPr>
          <w:sz w:val="24"/>
        </w:rPr>
      </w:pPr>
      <w:r>
        <w:rPr>
          <w:sz w:val="24"/>
        </w:rPr>
        <w:t>Huda-</w:t>
      </w:r>
      <w:proofErr w:type="spellStart"/>
      <w:r>
        <w:rPr>
          <w:sz w:val="24"/>
        </w:rPr>
        <w:t>Faujan</w:t>
      </w:r>
      <w:proofErr w:type="spellEnd"/>
      <w:r>
        <w:rPr>
          <w:sz w:val="24"/>
        </w:rPr>
        <w:t xml:space="preserve">, N., et al., </w:t>
      </w:r>
      <w:r>
        <w:rPr>
          <w:i/>
          <w:sz w:val="24"/>
        </w:rPr>
        <w:t xml:space="preserve">The impact of the level of the intestinal short chain fatty acids in inflammatory bowel disease patients versus healthy subjects. </w:t>
      </w:r>
      <w:r>
        <w:rPr>
          <w:sz w:val="24"/>
        </w:rPr>
        <w:t xml:space="preserve">2010. </w:t>
      </w:r>
      <w:r>
        <w:rPr>
          <w:b/>
          <w:sz w:val="24"/>
        </w:rPr>
        <w:t>4</w:t>
      </w:r>
      <w:r>
        <w:rPr>
          <w:sz w:val="24"/>
        </w:rPr>
        <w:t>: p. 53.</w:t>
      </w:r>
    </w:p>
    <w:p w14:paraId="5F815FB9" w14:textId="77777777" w:rsidR="004A282F" w:rsidRDefault="004A282F">
      <w:pPr>
        <w:spacing w:line="360" w:lineRule="auto"/>
        <w:jc w:val="both"/>
        <w:rPr>
          <w:sz w:val="24"/>
        </w:rPr>
        <w:sectPr w:rsidR="004A282F">
          <w:pgSz w:w="12240" w:h="15840"/>
          <w:pgMar w:top="1340" w:right="1300" w:bottom="280" w:left="1300" w:header="751" w:footer="0" w:gutter="0"/>
          <w:cols w:space="720"/>
        </w:sectPr>
      </w:pPr>
    </w:p>
    <w:p w14:paraId="01422376" w14:textId="77777777" w:rsidR="004A282F" w:rsidRDefault="00000000">
      <w:pPr>
        <w:pStyle w:val="ListParagraph"/>
        <w:numPr>
          <w:ilvl w:val="0"/>
          <w:numId w:val="1"/>
        </w:numPr>
        <w:tabs>
          <w:tab w:val="left" w:pos="861"/>
        </w:tabs>
        <w:spacing w:before="90" w:line="360" w:lineRule="auto"/>
        <w:ind w:right="133"/>
        <w:jc w:val="both"/>
        <w:rPr>
          <w:sz w:val="24"/>
        </w:rPr>
      </w:pPr>
      <w:proofErr w:type="spellStart"/>
      <w:r>
        <w:rPr>
          <w:sz w:val="24"/>
        </w:rPr>
        <w:lastRenderedPageBreak/>
        <w:t>Machiels</w:t>
      </w:r>
      <w:proofErr w:type="spellEnd"/>
      <w:r>
        <w:rPr>
          <w:sz w:val="24"/>
        </w:rPr>
        <w:t xml:space="preserve">, K., et al., </w:t>
      </w:r>
      <w:r>
        <w:rPr>
          <w:i/>
          <w:sz w:val="24"/>
        </w:rPr>
        <w:t xml:space="preserve">A decrease of the butyrate-producing species </w:t>
      </w:r>
      <w:proofErr w:type="spellStart"/>
      <w:r>
        <w:rPr>
          <w:i/>
          <w:sz w:val="24"/>
        </w:rPr>
        <w:t>Roseburia</w:t>
      </w:r>
      <w:proofErr w:type="spellEnd"/>
      <w:r>
        <w:rPr>
          <w:i/>
          <w:sz w:val="24"/>
        </w:rPr>
        <w:t xml:space="preserve"> hominis and </w:t>
      </w:r>
      <w:proofErr w:type="spellStart"/>
      <w:r>
        <w:rPr>
          <w:i/>
          <w:sz w:val="24"/>
        </w:rPr>
        <w:t>Faecalibacterium</w:t>
      </w:r>
      <w:proofErr w:type="spellEnd"/>
      <w:r>
        <w:rPr>
          <w:i/>
          <w:sz w:val="24"/>
        </w:rPr>
        <w:t xml:space="preserve"> </w:t>
      </w:r>
      <w:proofErr w:type="spellStart"/>
      <w:r>
        <w:rPr>
          <w:i/>
          <w:sz w:val="24"/>
        </w:rPr>
        <w:t>prausnitzii</w:t>
      </w:r>
      <w:proofErr w:type="spellEnd"/>
      <w:r>
        <w:rPr>
          <w:i/>
          <w:sz w:val="24"/>
        </w:rPr>
        <w:t xml:space="preserve"> defines dysbiosis in patients with ulcerative colitis. </w:t>
      </w:r>
      <w:r>
        <w:rPr>
          <w:sz w:val="24"/>
        </w:rPr>
        <w:t xml:space="preserve">2014. </w:t>
      </w:r>
      <w:r>
        <w:rPr>
          <w:b/>
          <w:sz w:val="24"/>
        </w:rPr>
        <w:t>63</w:t>
      </w:r>
      <w:r>
        <w:rPr>
          <w:sz w:val="24"/>
        </w:rPr>
        <w:t>(8): p. 1275-1283.</w:t>
      </w:r>
    </w:p>
    <w:p w14:paraId="615724E1" w14:textId="77777777" w:rsidR="004A282F" w:rsidRDefault="00000000">
      <w:pPr>
        <w:pStyle w:val="ListParagraph"/>
        <w:numPr>
          <w:ilvl w:val="0"/>
          <w:numId w:val="1"/>
        </w:numPr>
        <w:tabs>
          <w:tab w:val="left" w:pos="861"/>
        </w:tabs>
        <w:spacing w:line="360" w:lineRule="auto"/>
        <w:ind w:right="139"/>
        <w:jc w:val="both"/>
        <w:rPr>
          <w:sz w:val="24"/>
        </w:rPr>
      </w:pPr>
      <w:r>
        <w:rPr>
          <w:sz w:val="24"/>
        </w:rPr>
        <w:t xml:space="preserve">Canfora, E.E., J.W. </w:t>
      </w:r>
      <w:proofErr w:type="spellStart"/>
      <w:r>
        <w:rPr>
          <w:sz w:val="24"/>
        </w:rPr>
        <w:t>Jocken</w:t>
      </w:r>
      <w:proofErr w:type="spellEnd"/>
      <w:r>
        <w:rPr>
          <w:sz w:val="24"/>
        </w:rPr>
        <w:t xml:space="preserve">, and E.E.J.N.R.E. </w:t>
      </w:r>
      <w:proofErr w:type="spellStart"/>
      <w:r>
        <w:rPr>
          <w:sz w:val="24"/>
        </w:rPr>
        <w:t>Blaak</w:t>
      </w:r>
      <w:proofErr w:type="spellEnd"/>
      <w:r>
        <w:rPr>
          <w:sz w:val="24"/>
        </w:rPr>
        <w:t xml:space="preserve">, </w:t>
      </w:r>
      <w:r>
        <w:rPr>
          <w:i/>
          <w:sz w:val="24"/>
        </w:rPr>
        <w:t xml:space="preserve">Short-chain fatty acids in control of body weight and insulin sensitivity. </w:t>
      </w:r>
      <w:r>
        <w:rPr>
          <w:sz w:val="24"/>
        </w:rPr>
        <w:t xml:space="preserve">2015. </w:t>
      </w:r>
      <w:r>
        <w:rPr>
          <w:b/>
          <w:sz w:val="24"/>
        </w:rPr>
        <w:t>11</w:t>
      </w:r>
      <w:r>
        <w:rPr>
          <w:sz w:val="24"/>
        </w:rPr>
        <w:t>(10): p. 577.</w:t>
      </w:r>
    </w:p>
    <w:p w14:paraId="672EC2B9" w14:textId="77777777" w:rsidR="004A282F" w:rsidRDefault="00000000">
      <w:pPr>
        <w:pStyle w:val="ListParagraph"/>
        <w:numPr>
          <w:ilvl w:val="0"/>
          <w:numId w:val="1"/>
        </w:numPr>
        <w:tabs>
          <w:tab w:val="left" w:pos="861"/>
        </w:tabs>
        <w:spacing w:line="360" w:lineRule="auto"/>
        <w:ind w:right="138"/>
        <w:jc w:val="both"/>
        <w:rPr>
          <w:sz w:val="24"/>
        </w:rPr>
      </w:pPr>
      <w:r>
        <w:rPr>
          <w:sz w:val="24"/>
        </w:rPr>
        <w:t>Vogt,</w:t>
      </w:r>
      <w:r>
        <w:rPr>
          <w:spacing w:val="-8"/>
          <w:sz w:val="24"/>
        </w:rPr>
        <w:t xml:space="preserve"> </w:t>
      </w:r>
      <w:r>
        <w:rPr>
          <w:sz w:val="24"/>
        </w:rPr>
        <w:t>S.L.,</w:t>
      </w:r>
      <w:r>
        <w:rPr>
          <w:spacing w:val="-8"/>
          <w:sz w:val="24"/>
        </w:rPr>
        <w:t xml:space="preserve"> </w:t>
      </w:r>
      <w:r>
        <w:rPr>
          <w:sz w:val="24"/>
        </w:rPr>
        <w:t>J.</w:t>
      </w:r>
      <w:r>
        <w:rPr>
          <w:spacing w:val="-8"/>
          <w:sz w:val="24"/>
        </w:rPr>
        <w:t xml:space="preserve"> </w:t>
      </w:r>
      <w:r>
        <w:rPr>
          <w:sz w:val="24"/>
        </w:rPr>
        <w:t>Peña-Díaz,</w:t>
      </w:r>
      <w:r>
        <w:rPr>
          <w:spacing w:val="-8"/>
          <w:sz w:val="24"/>
        </w:rPr>
        <w:t xml:space="preserve"> </w:t>
      </w:r>
      <w:r>
        <w:rPr>
          <w:sz w:val="24"/>
        </w:rPr>
        <w:t>and</w:t>
      </w:r>
      <w:r>
        <w:rPr>
          <w:spacing w:val="-8"/>
          <w:sz w:val="24"/>
        </w:rPr>
        <w:t xml:space="preserve"> </w:t>
      </w:r>
      <w:r>
        <w:rPr>
          <w:sz w:val="24"/>
        </w:rPr>
        <w:t>B.B.J.A.</w:t>
      </w:r>
      <w:r>
        <w:rPr>
          <w:spacing w:val="-9"/>
          <w:sz w:val="24"/>
        </w:rPr>
        <w:t xml:space="preserve"> </w:t>
      </w:r>
      <w:r>
        <w:rPr>
          <w:sz w:val="24"/>
        </w:rPr>
        <w:t>Finlay,</w:t>
      </w:r>
      <w:r>
        <w:rPr>
          <w:spacing w:val="-7"/>
          <w:sz w:val="24"/>
        </w:rPr>
        <w:t xml:space="preserve"> </w:t>
      </w:r>
      <w:r>
        <w:rPr>
          <w:i/>
          <w:sz w:val="24"/>
        </w:rPr>
        <w:t>Chemical</w:t>
      </w:r>
      <w:r>
        <w:rPr>
          <w:i/>
          <w:spacing w:val="-8"/>
          <w:sz w:val="24"/>
        </w:rPr>
        <w:t xml:space="preserve"> </w:t>
      </w:r>
      <w:r>
        <w:rPr>
          <w:i/>
          <w:sz w:val="24"/>
        </w:rPr>
        <w:t>communication</w:t>
      </w:r>
      <w:r>
        <w:rPr>
          <w:i/>
          <w:spacing w:val="-8"/>
          <w:sz w:val="24"/>
        </w:rPr>
        <w:t xml:space="preserve"> </w:t>
      </w:r>
      <w:r>
        <w:rPr>
          <w:i/>
          <w:sz w:val="24"/>
        </w:rPr>
        <w:t>in</w:t>
      </w:r>
      <w:r>
        <w:rPr>
          <w:i/>
          <w:spacing w:val="-8"/>
          <w:sz w:val="24"/>
        </w:rPr>
        <w:t xml:space="preserve"> </w:t>
      </w:r>
      <w:r>
        <w:rPr>
          <w:i/>
          <w:sz w:val="24"/>
        </w:rPr>
        <w:t>the</w:t>
      </w:r>
      <w:r>
        <w:rPr>
          <w:i/>
          <w:spacing w:val="-9"/>
          <w:sz w:val="24"/>
        </w:rPr>
        <w:t xml:space="preserve"> </w:t>
      </w:r>
      <w:r>
        <w:rPr>
          <w:i/>
          <w:sz w:val="24"/>
        </w:rPr>
        <w:t>gut:</w:t>
      </w:r>
      <w:r>
        <w:rPr>
          <w:i/>
          <w:spacing w:val="-9"/>
          <w:sz w:val="24"/>
        </w:rPr>
        <w:t xml:space="preserve"> </w:t>
      </w:r>
      <w:r>
        <w:rPr>
          <w:i/>
          <w:sz w:val="24"/>
        </w:rPr>
        <w:t>Effects of</w:t>
      </w:r>
      <w:r>
        <w:rPr>
          <w:i/>
          <w:spacing w:val="-2"/>
          <w:sz w:val="24"/>
        </w:rPr>
        <w:t xml:space="preserve"> </w:t>
      </w:r>
      <w:r>
        <w:rPr>
          <w:i/>
          <w:sz w:val="24"/>
        </w:rPr>
        <w:t>microbiota-generated metabolites</w:t>
      </w:r>
      <w:r>
        <w:rPr>
          <w:i/>
          <w:spacing w:val="-2"/>
          <w:sz w:val="24"/>
        </w:rPr>
        <w:t xml:space="preserve"> </w:t>
      </w:r>
      <w:r>
        <w:rPr>
          <w:i/>
          <w:sz w:val="24"/>
        </w:rPr>
        <w:t>on</w:t>
      </w:r>
      <w:r>
        <w:rPr>
          <w:i/>
          <w:spacing w:val="-2"/>
          <w:sz w:val="24"/>
        </w:rPr>
        <w:t xml:space="preserve"> </w:t>
      </w:r>
      <w:r>
        <w:rPr>
          <w:i/>
          <w:sz w:val="24"/>
        </w:rPr>
        <w:t>gastrointestinal</w:t>
      </w:r>
      <w:r>
        <w:rPr>
          <w:i/>
          <w:spacing w:val="-2"/>
          <w:sz w:val="24"/>
        </w:rPr>
        <w:t xml:space="preserve"> </w:t>
      </w:r>
      <w:r>
        <w:rPr>
          <w:i/>
          <w:sz w:val="24"/>
        </w:rPr>
        <w:t>bacterial</w:t>
      </w:r>
      <w:r>
        <w:rPr>
          <w:i/>
          <w:spacing w:val="-2"/>
          <w:sz w:val="24"/>
        </w:rPr>
        <w:t xml:space="preserve"> </w:t>
      </w:r>
      <w:r>
        <w:rPr>
          <w:i/>
          <w:sz w:val="24"/>
        </w:rPr>
        <w:t xml:space="preserve">pathogens. </w:t>
      </w:r>
      <w:r>
        <w:rPr>
          <w:sz w:val="24"/>
        </w:rPr>
        <w:t>2015.</w:t>
      </w:r>
      <w:r>
        <w:rPr>
          <w:spacing w:val="-2"/>
          <w:sz w:val="24"/>
        </w:rPr>
        <w:t xml:space="preserve"> </w:t>
      </w:r>
      <w:r>
        <w:rPr>
          <w:b/>
          <w:sz w:val="24"/>
        </w:rPr>
        <w:t>34</w:t>
      </w:r>
      <w:r>
        <w:rPr>
          <w:sz w:val="24"/>
        </w:rPr>
        <w:t>:</w:t>
      </w:r>
      <w:r>
        <w:rPr>
          <w:spacing w:val="-2"/>
          <w:sz w:val="24"/>
        </w:rPr>
        <w:t xml:space="preserve"> </w:t>
      </w:r>
      <w:r>
        <w:rPr>
          <w:sz w:val="24"/>
        </w:rPr>
        <w:t xml:space="preserve">p. </w:t>
      </w:r>
      <w:r>
        <w:rPr>
          <w:spacing w:val="-2"/>
          <w:sz w:val="24"/>
        </w:rPr>
        <w:t>106-115.</w:t>
      </w:r>
    </w:p>
    <w:p w14:paraId="07F12999" w14:textId="77777777" w:rsidR="004A282F" w:rsidRDefault="00000000">
      <w:pPr>
        <w:pStyle w:val="ListParagraph"/>
        <w:numPr>
          <w:ilvl w:val="0"/>
          <w:numId w:val="1"/>
        </w:numPr>
        <w:tabs>
          <w:tab w:val="left" w:pos="861"/>
        </w:tabs>
        <w:spacing w:before="1" w:line="360" w:lineRule="auto"/>
        <w:ind w:right="138"/>
        <w:jc w:val="both"/>
        <w:rPr>
          <w:sz w:val="24"/>
        </w:rPr>
      </w:pPr>
      <w:r>
        <w:rPr>
          <w:sz w:val="24"/>
        </w:rPr>
        <w:t>Louis,</w:t>
      </w:r>
      <w:r>
        <w:rPr>
          <w:spacing w:val="-8"/>
          <w:sz w:val="24"/>
        </w:rPr>
        <w:t xml:space="preserve"> </w:t>
      </w:r>
      <w:r>
        <w:rPr>
          <w:sz w:val="24"/>
        </w:rPr>
        <w:t>P.,</w:t>
      </w:r>
      <w:r>
        <w:rPr>
          <w:spacing w:val="-8"/>
          <w:sz w:val="24"/>
        </w:rPr>
        <w:t xml:space="preserve"> </w:t>
      </w:r>
      <w:r>
        <w:rPr>
          <w:sz w:val="24"/>
        </w:rPr>
        <w:t>G.L.</w:t>
      </w:r>
      <w:r>
        <w:rPr>
          <w:spacing w:val="-8"/>
          <w:sz w:val="24"/>
        </w:rPr>
        <w:t xml:space="preserve"> </w:t>
      </w:r>
      <w:r>
        <w:rPr>
          <w:sz w:val="24"/>
        </w:rPr>
        <w:t>Hold,</w:t>
      </w:r>
      <w:r>
        <w:rPr>
          <w:spacing w:val="-7"/>
          <w:sz w:val="24"/>
        </w:rPr>
        <w:t xml:space="preserve"> </w:t>
      </w:r>
      <w:r>
        <w:rPr>
          <w:sz w:val="24"/>
        </w:rPr>
        <w:t>and</w:t>
      </w:r>
      <w:r>
        <w:rPr>
          <w:spacing w:val="-7"/>
          <w:sz w:val="24"/>
        </w:rPr>
        <w:t xml:space="preserve"> </w:t>
      </w:r>
      <w:proofErr w:type="spellStart"/>
      <w:r>
        <w:rPr>
          <w:sz w:val="24"/>
        </w:rPr>
        <w:t>H.J.J.N.r.m</w:t>
      </w:r>
      <w:proofErr w:type="spellEnd"/>
      <w:r>
        <w:rPr>
          <w:sz w:val="24"/>
        </w:rPr>
        <w:t>.</w:t>
      </w:r>
      <w:r>
        <w:rPr>
          <w:spacing w:val="-8"/>
          <w:sz w:val="24"/>
        </w:rPr>
        <w:t xml:space="preserve"> </w:t>
      </w:r>
      <w:r>
        <w:rPr>
          <w:sz w:val="24"/>
        </w:rPr>
        <w:t>Flint,</w:t>
      </w:r>
      <w:r>
        <w:rPr>
          <w:spacing w:val="-7"/>
          <w:sz w:val="24"/>
        </w:rPr>
        <w:t xml:space="preserve"> </w:t>
      </w:r>
      <w:r>
        <w:rPr>
          <w:i/>
          <w:sz w:val="24"/>
        </w:rPr>
        <w:t>The</w:t>
      </w:r>
      <w:r>
        <w:rPr>
          <w:i/>
          <w:spacing w:val="-9"/>
          <w:sz w:val="24"/>
        </w:rPr>
        <w:t xml:space="preserve"> </w:t>
      </w:r>
      <w:r>
        <w:rPr>
          <w:i/>
          <w:sz w:val="24"/>
        </w:rPr>
        <w:t>gut</w:t>
      </w:r>
      <w:r>
        <w:rPr>
          <w:i/>
          <w:spacing w:val="-8"/>
          <w:sz w:val="24"/>
        </w:rPr>
        <w:t xml:space="preserve"> </w:t>
      </w:r>
      <w:r>
        <w:rPr>
          <w:i/>
          <w:sz w:val="24"/>
        </w:rPr>
        <w:t>microbiota,</w:t>
      </w:r>
      <w:r>
        <w:rPr>
          <w:i/>
          <w:spacing w:val="-8"/>
          <w:sz w:val="24"/>
        </w:rPr>
        <w:t xml:space="preserve"> </w:t>
      </w:r>
      <w:r>
        <w:rPr>
          <w:i/>
          <w:sz w:val="24"/>
        </w:rPr>
        <w:t>bacterial</w:t>
      </w:r>
      <w:r>
        <w:rPr>
          <w:i/>
          <w:spacing w:val="-8"/>
          <w:sz w:val="24"/>
        </w:rPr>
        <w:t xml:space="preserve"> </w:t>
      </w:r>
      <w:r>
        <w:rPr>
          <w:i/>
          <w:sz w:val="24"/>
        </w:rPr>
        <w:t>metabolites</w:t>
      </w:r>
      <w:r>
        <w:rPr>
          <w:i/>
          <w:spacing w:val="-8"/>
          <w:sz w:val="24"/>
        </w:rPr>
        <w:t xml:space="preserve"> </w:t>
      </w:r>
      <w:r>
        <w:rPr>
          <w:i/>
          <w:sz w:val="24"/>
        </w:rPr>
        <w:t xml:space="preserve">and colorectal cancer. </w:t>
      </w:r>
      <w:r>
        <w:rPr>
          <w:sz w:val="24"/>
        </w:rPr>
        <w:t xml:space="preserve">2014. </w:t>
      </w:r>
      <w:r>
        <w:rPr>
          <w:b/>
          <w:sz w:val="24"/>
        </w:rPr>
        <w:t>12</w:t>
      </w:r>
      <w:r>
        <w:rPr>
          <w:sz w:val="24"/>
        </w:rPr>
        <w:t>(10): p. 661-672.</w:t>
      </w:r>
    </w:p>
    <w:p w14:paraId="49D585C2" w14:textId="77777777" w:rsidR="004A282F" w:rsidRDefault="00000000">
      <w:pPr>
        <w:pStyle w:val="ListParagraph"/>
        <w:numPr>
          <w:ilvl w:val="0"/>
          <w:numId w:val="1"/>
        </w:numPr>
        <w:tabs>
          <w:tab w:val="left" w:pos="861"/>
        </w:tabs>
        <w:spacing w:line="360" w:lineRule="auto"/>
        <w:ind w:right="141"/>
        <w:jc w:val="both"/>
        <w:rPr>
          <w:sz w:val="24"/>
        </w:rPr>
      </w:pPr>
      <w:r>
        <w:rPr>
          <w:sz w:val="24"/>
        </w:rPr>
        <w:t xml:space="preserve">Richard, D.M., et al., </w:t>
      </w:r>
      <w:r>
        <w:rPr>
          <w:i/>
          <w:sz w:val="24"/>
        </w:rPr>
        <w:t xml:space="preserve">L-tryptophan: basic metabolic functions, behavioral research and therapeutic indications. </w:t>
      </w:r>
      <w:r>
        <w:rPr>
          <w:sz w:val="24"/>
        </w:rPr>
        <w:t xml:space="preserve">2009. </w:t>
      </w:r>
      <w:r>
        <w:rPr>
          <w:b/>
          <w:sz w:val="24"/>
        </w:rPr>
        <w:t>2</w:t>
      </w:r>
      <w:r>
        <w:rPr>
          <w:sz w:val="24"/>
        </w:rPr>
        <w:t>: p. IJTR. S2129.</w:t>
      </w:r>
    </w:p>
    <w:p w14:paraId="1F793FA4" w14:textId="77777777" w:rsidR="004A282F" w:rsidRDefault="00000000">
      <w:pPr>
        <w:pStyle w:val="ListParagraph"/>
        <w:numPr>
          <w:ilvl w:val="0"/>
          <w:numId w:val="1"/>
        </w:numPr>
        <w:tabs>
          <w:tab w:val="left" w:pos="861"/>
        </w:tabs>
        <w:spacing w:line="360" w:lineRule="auto"/>
        <w:ind w:right="140"/>
        <w:jc w:val="both"/>
        <w:rPr>
          <w:sz w:val="24"/>
        </w:rPr>
      </w:pPr>
      <w:proofErr w:type="spellStart"/>
      <w:r>
        <w:rPr>
          <w:sz w:val="24"/>
        </w:rPr>
        <w:t>Celiberto</w:t>
      </w:r>
      <w:proofErr w:type="spellEnd"/>
      <w:r>
        <w:rPr>
          <w:sz w:val="24"/>
        </w:rPr>
        <w:t>,</w:t>
      </w:r>
      <w:r>
        <w:rPr>
          <w:spacing w:val="-12"/>
          <w:sz w:val="24"/>
        </w:rPr>
        <w:t xml:space="preserve"> </w:t>
      </w:r>
      <w:r>
        <w:rPr>
          <w:sz w:val="24"/>
        </w:rPr>
        <w:t>L.S.,</w:t>
      </w:r>
      <w:r>
        <w:rPr>
          <w:spacing w:val="-12"/>
          <w:sz w:val="24"/>
        </w:rPr>
        <w:t xml:space="preserve"> </w:t>
      </w:r>
      <w:r>
        <w:rPr>
          <w:sz w:val="24"/>
        </w:rPr>
        <w:t>et</w:t>
      </w:r>
      <w:r>
        <w:rPr>
          <w:spacing w:val="-14"/>
          <w:sz w:val="24"/>
        </w:rPr>
        <w:t xml:space="preserve"> </w:t>
      </w:r>
      <w:r>
        <w:rPr>
          <w:sz w:val="24"/>
        </w:rPr>
        <w:t>al.,</w:t>
      </w:r>
      <w:r>
        <w:rPr>
          <w:spacing w:val="-12"/>
          <w:sz w:val="24"/>
        </w:rPr>
        <w:t xml:space="preserve"> </w:t>
      </w:r>
      <w:r>
        <w:rPr>
          <w:i/>
          <w:sz w:val="24"/>
        </w:rPr>
        <w:t>Inflammatory</w:t>
      </w:r>
      <w:r>
        <w:rPr>
          <w:i/>
          <w:spacing w:val="-14"/>
          <w:sz w:val="24"/>
        </w:rPr>
        <w:t xml:space="preserve"> </w:t>
      </w:r>
      <w:r>
        <w:rPr>
          <w:i/>
          <w:sz w:val="24"/>
        </w:rPr>
        <w:t>bowel</w:t>
      </w:r>
      <w:r>
        <w:rPr>
          <w:i/>
          <w:spacing w:val="-14"/>
          <w:sz w:val="24"/>
        </w:rPr>
        <w:t xml:space="preserve"> </w:t>
      </w:r>
      <w:r>
        <w:rPr>
          <w:i/>
          <w:sz w:val="24"/>
        </w:rPr>
        <w:t>disease</w:t>
      </w:r>
      <w:r>
        <w:rPr>
          <w:i/>
          <w:spacing w:val="-13"/>
          <w:sz w:val="24"/>
        </w:rPr>
        <w:t xml:space="preserve"> </w:t>
      </w:r>
      <w:r>
        <w:rPr>
          <w:i/>
          <w:sz w:val="24"/>
        </w:rPr>
        <w:t>and</w:t>
      </w:r>
      <w:r>
        <w:rPr>
          <w:i/>
          <w:spacing w:val="-14"/>
          <w:sz w:val="24"/>
        </w:rPr>
        <w:t xml:space="preserve"> </w:t>
      </w:r>
      <w:proofErr w:type="spellStart"/>
      <w:r>
        <w:rPr>
          <w:i/>
          <w:sz w:val="24"/>
        </w:rPr>
        <w:t>immunonutrition</w:t>
      </w:r>
      <w:proofErr w:type="spellEnd"/>
      <w:r>
        <w:rPr>
          <w:i/>
          <w:sz w:val="24"/>
        </w:rPr>
        <w:t>:</w:t>
      </w:r>
      <w:r>
        <w:rPr>
          <w:i/>
          <w:spacing w:val="-15"/>
          <w:sz w:val="24"/>
        </w:rPr>
        <w:t xml:space="preserve"> </w:t>
      </w:r>
      <w:r>
        <w:rPr>
          <w:i/>
          <w:sz w:val="24"/>
        </w:rPr>
        <w:t>novel</w:t>
      </w:r>
      <w:r>
        <w:rPr>
          <w:i/>
          <w:spacing w:val="-14"/>
          <w:sz w:val="24"/>
        </w:rPr>
        <w:t xml:space="preserve"> </w:t>
      </w:r>
      <w:r>
        <w:rPr>
          <w:i/>
          <w:sz w:val="24"/>
        </w:rPr>
        <w:t xml:space="preserve">therapeutic approaches through modulation of diet and the gut microbiome. </w:t>
      </w:r>
      <w:r>
        <w:rPr>
          <w:sz w:val="24"/>
        </w:rPr>
        <w:t xml:space="preserve">2018. </w:t>
      </w:r>
      <w:r>
        <w:rPr>
          <w:b/>
          <w:sz w:val="24"/>
        </w:rPr>
        <w:t>155</w:t>
      </w:r>
      <w:r>
        <w:rPr>
          <w:sz w:val="24"/>
        </w:rPr>
        <w:t>(1): p. 36-52.</w:t>
      </w:r>
    </w:p>
    <w:p w14:paraId="098B3A18" w14:textId="77777777" w:rsidR="004A282F" w:rsidRDefault="00000000">
      <w:pPr>
        <w:pStyle w:val="ListParagraph"/>
        <w:numPr>
          <w:ilvl w:val="0"/>
          <w:numId w:val="1"/>
        </w:numPr>
        <w:tabs>
          <w:tab w:val="left" w:pos="861"/>
        </w:tabs>
        <w:spacing w:line="360" w:lineRule="auto"/>
        <w:ind w:right="137"/>
        <w:jc w:val="both"/>
        <w:rPr>
          <w:sz w:val="24"/>
        </w:rPr>
      </w:pPr>
      <w:proofErr w:type="spellStart"/>
      <w:r>
        <w:rPr>
          <w:sz w:val="24"/>
        </w:rPr>
        <w:t>Vinolo</w:t>
      </w:r>
      <w:proofErr w:type="spellEnd"/>
      <w:r>
        <w:rPr>
          <w:sz w:val="24"/>
        </w:rPr>
        <w:t>,</w:t>
      </w:r>
      <w:r>
        <w:rPr>
          <w:spacing w:val="-5"/>
          <w:sz w:val="24"/>
        </w:rPr>
        <w:t xml:space="preserve"> </w:t>
      </w:r>
      <w:r>
        <w:rPr>
          <w:sz w:val="24"/>
        </w:rPr>
        <w:t>M.A.,</w:t>
      </w:r>
      <w:r>
        <w:rPr>
          <w:spacing w:val="-6"/>
          <w:sz w:val="24"/>
        </w:rPr>
        <w:t xml:space="preserve"> </w:t>
      </w:r>
      <w:r>
        <w:rPr>
          <w:sz w:val="24"/>
        </w:rPr>
        <w:t>et</w:t>
      </w:r>
      <w:r>
        <w:rPr>
          <w:spacing w:val="-5"/>
          <w:sz w:val="24"/>
        </w:rPr>
        <w:t xml:space="preserve"> </w:t>
      </w:r>
      <w:r>
        <w:rPr>
          <w:sz w:val="24"/>
        </w:rPr>
        <w:t>al.,</w:t>
      </w:r>
      <w:r>
        <w:rPr>
          <w:spacing w:val="-5"/>
          <w:sz w:val="24"/>
        </w:rPr>
        <w:t xml:space="preserve"> </w:t>
      </w:r>
      <w:r>
        <w:rPr>
          <w:i/>
          <w:sz w:val="24"/>
        </w:rPr>
        <w:t>Regulation</w:t>
      </w:r>
      <w:r>
        <w:rPr>
          <w:i/>
          <w:spacing w:val="-5"/>
          <w:sz w:val="24"/>
        </w:rPr>
        <w:t xml:space="preserve"> </w:t>
      </w:r>
      <w:r>
        <w:rPr>
          <w:i/>
          <w:sz w:val="24"/>
        </w:rPr>
        <w:t>of</w:t>
      </w:r>
      <w:r>
        <w:rPr>
          <w:i/>
          <w:spacing w:val="-5"/>
          <w:sz w:val="24"/>
        </w:rPr>
        <w:t xml:space="preserve"> </w:t>
      </w:r>
      <w:r>
        <w:rPr>
          <w:i/>
          <w:sz w:val="24"/>
        </w:rPr>
        <w:t>inflammation</w:t>
      </w:r>
      <w:r>
        <w:rPr>
          <w:i/>
          <w:spacing w:val="-5"/>
          <w:sz w:val="24"/>
        </w:rPr>
        <w:t xml:space="preserve"> </w:t>
      </w:r>
      <w:r>
        <w:rPr>
          <w:i/>
          <w:sz w:val="24"/>
        </w:rPr>
        <w:t>by</w:t>
      </w:r>
      <w:r>
        <w:rPr>
          <w:i/>
          <w:spacing w:val="-7"/>
          <w:sz w:val="24"/>
        </w:rPr>
        <w:t xml:space="preserve"> </w:t>
      </w:r>
      <w:r>
        <w:rPr>
          <w:i/>
          <w:sz w:val="24"/>
        </w:rPr>
        <w:t>short</w:t>
      </w:r>
      <w:r>
        <w:rPr>
          <w:i/>
          <w:spacing w:val="-5"/>
          <w:sz w:val="24"/>
        </w:rPr>
        <w:t xml:space="preserve"> </w:t>
      </w:r>
      <w:r>
        <w:rPr>
          <w:i/>
          <w:sz w:val="24"/>
        </w:rPr>
        <w:t>chain</w:t>
      </w:r>
      <w:r>
        <w:rPr>
          <w:i/>
          <w:spacing w:val="-5"/>
          <w:sz w:val="24"/>
        </w:rPr>
        <w:t xml:space="preserve"> </w:t>
      </w:r>
      <w:r>
        <w:rPr>
          <w:i/>
          <w:sz w:val="24"/>
        </w:rPr>
        <w:t>fatty</w:t>
      </w:r>
      <w:r>
        <w:rPr>
          <w:i/>
          <w:spacing w:val="-6"/>
          <w:sz w:val="24"/>
        </w:rPr>
        <w:t xml:space="preserve"> </w:t>
      </w:r>
      <w:r>
        <w:rPr>
          <w:i/>
          <w:sz w:val="24"/>
        </w:rPr>
        <w:t>acids.</w:t>
      </w:r>
      <w:r>
        <w:rPr>
          <w:i/>
          <w:spacing w:val="-3"/>
          <w:sz w:val="24"/>
        </w:rPr>
        <w:t xml:space="preserve"> </w:t>
      </w:r>
      <w:r>
        <w:rPr>
          <w:sz w:val="24"/>
        </w:rPr>
        <w:t>2011.</w:t>
      </w:r>
      <w:r>
        <w:rPr>
          <w:spacing w:val="-6"/>
          <w:sz w:val="24"/>
        </w:rPr>
        <w:t xml:space="preserve"> </w:t>
      </w:r>
      <w:r>
        <w:rPr>
          <w:b/>
          <w:sz w:val="24"/>
        </w:rPr>
        <w:t>3</w:t>
      </w:r>
      <w:r>
        <w:rPr>
          <w:sz w:val="24"/>
        </w:rPr>
        <w:t>(10):</w:t>
      </w:r>
      <w:r>
        <w:rPr>
          <w:spacing w:val="-5"/>
          <w:sz w:val="24"/>
        </w:rPr>
        <w:t xml:space="preserve"> </w:t>
      </w:r>
      <w:r>
        <w:rPr>
          <w:sz w:val="24"/>
        </w:rPr>
        <w:t xml:space="preserve">p. </w:t>
      </w:r>
      <w:r>
        <w:rPr>
          <w:spacing w:val="-2"/>
          <w:sz w:val="24"/>
        </w:rPr>
        <w:t>858-876.</w:t>
      </w:r>
    </w:p>
    <w:p w14:paraId="3D405115" w14:textId="77777777" w:rsidR="004A282F" w:rsidRDefault="00000000">
      <w:pPr>
        <w:pStyle w:val="ListParagraph"/>
        <w:numPr>
          <w:ilvl w:val="0"/>
          <w:numId w:val="1"/>
        </w:numPr>
        <w:tabs>
          <w:tab w:val="left" w:pos="861"/>
        </w:tabs>
        <w:spacing w:line="360" w:lineRule="auto"/>
        <w:ind w:right="140"/>
        <w:jc w:val="both"/>
        <w:rPr>
          <w:sz w:val="24"/>
        </w:rPr>
      </w:pPr>
      <w:r>
        <w:rPr>
          <w:sz w:val="24"/>
        </w:rPr>
        <w:t xml:space="preserve">Kelly, C.J., et al., </w:t>
      </w:r>
      <w:r>
        <w:rPr>
          <w:i/>
          <w:sz w:val="24"/>
        </w:rPr>
        <w:t xml:space="preserve">Crosstalk between microbiota-derived short-chain fatty acids and intestinal epithelial HIF augments tissue barrier function. </w:t>
      </w:r>
      <w:r>
        <w:rPr>
          <w:sz w:val="24"/>
        </w:rPr>
        <w:t xml:space="preserve">2015. </w:t>
      </w:r>
      <w:r>
        <w:rPr>
          <w:b/>
          <w:sz w:val="24"/>
        </w:rPr>
        <w:t>17</w:t>
      </w:r>
      <w:r>
        <w:rPr>
          <w:sz w:val="24"/>
        </w:rPr>
        <w:t>(5): p. 662-671.</w:t>
      </w:r>
    </w:p>
    <w:p w14:paraId="67736C77" w14:textId="77777777" w:rsidR="004A282F" w:rsidRDefault="00000000">
      <w:pPr>
        <w:pStyle w:val="ListParagraph"/>
        <w:numPr>
          <w:ilvl w:val="0"/>
          <w:numId w:val="1"/>
        </w:numPr>
        <w:tabs>
          <w:tab w:val="left" w:pos="861"/>
        </w:tabs>
        <w:spacing w:before="1" w:line="360" w:lineRule="auto"/>
        <w:ind w:right="140"/>
        <w:jc w:val="both"/>
        <w:rPr>
          <w:sz w:val="24"/>
        </w:rPr>
      </w:pPr>
      <w:r>
        <w:rPr>
          <w:sz w:val="24"/>
        </w:rPr>
        <w:t xml:space="preserve">Fukuda, S., et al., </w:t>
      </w:r>
      <w:proofErr w:type="spellStart"/>
      <w:r>
        <w:rPr>
          <w:i/>
          <w:sz w:val="24"/>
        </w:rPr>
        <w:t>Bifidobacteria</w:t>
      </w:r>
      <w:proofErr w:type="spellEnd"/>
      <w:r>
        <w:rPr>
          <w:i/>
          <w:sz w:val="24"/>
        </w:rPr>
        <w:t xml:space="preserve"> can protect from enteropathogenic infection through production of acetate. </w:t>
      </w:r>
      <w:r>
        <w:rPr>
          <w:sz w:val="24"/>
        </w:rPr>
        <w:t xml:space="preserve">2011. </w:t>
      </w:r>
      <w:r>
        <w:rPr>
          <w:b/>
          <w:sz w:val="24"/>
        </w:rPr>
        <w:t>469</w:t>
      </w:r>
      <w:r>
        <w:rPr>
          <w:sz w:val="24"/>
        </w:rPr>
        <w:t>(7331): p. 543-547.</w:t>
      </w:r>
    </w:p>
    <w:p w14:paraId="52150944" w14:textId="77777777" w:rsidR="004A282F" w:rsidRDefault="00000000">
      <w:pPr>
        <w:pStyle w:val="ListParagraph"/>
        <w:numPr>
          <w:ilvl w:val="0"/>
          <w:numId w:val="1"/>
        </w:numPr>
        <w:tabs>
          <w:tab w:val="left" w:pos="861"/>
        </w:tabs>
        <w:spacing w:line="360" w:lineRule="auto"/>
        <w:ind w:right="141"/>
        <w:jc w:val="both"/>
        <w:rPr>
          <w:sz w:val="24"/>
        </w:rPr>
      </w:pPr>
      <w:r>
        <w:rPr>
          <w:sz w:val="24"/>
        </w:rPr>
        <w:t xml:space="preserve">Willemsen, L., et al., </w:t>
      </w:r>
      <w:r>
        <w:rPr>
          <w:i/>
          <w:sz w:val="24"/>
        </w:rPr>
        <w:t xml:space="preserve">Short chain fatty acids stimulate epithelial mucin 2 expression through differential effects on prostaglandin E1 and E2 production by intestinal myofibroblasts. </w:t>
      </w:r>
      <w:r>
        <w:rPr>
          <w:sz w:val="24"/>
        </w:rPr>
        <w:t xml:space="preserve">2003. </w:t>
      </w:r>
      <w:r>
        <w:rPr>
          <w:b/>
          <w:sz w:val="24"/>
        </w:rPr>
        <w:t>52</w:t>
      </w:r>
      <w:r>
        <w:rPr>
          <w:sz w:val="24"/>
        </w:rPr>
        <w:t>(10): p. 1442-1447.</w:t>
      </w:r>
    </w:p>
    <w:p w14:paraId="0C114F19" w14:textId="77777777" w:rsidR="004A282F" w:rsidRDefault="00000000">
      <w:pPr>
        <w:pStyle w:val="ListParagraph"/>
        <w:numPr>
          <w:ilvl w:val="0"/>
          <w:numId w:val="1"/>
        </w:numPr>
        <w:tabs>
          <w:tab w:val="left" w:pos="861"/>
        </w:tabs>
        <w:spacing w:line="360" w:lineRule="auto"/>
        <w:ind w:right="139"/>
        <w:jc w:val="both"/>
        <w:rPr>
          <w:sz w:val="24"/>
        </w:rPr>
      </w:pPr>
      <w:proofErr w:type="spellStart"/>
      <w:r>
        <w:rPr>
          <w:sz w:val="24"/>
        </w:rPr>
        <w:t>Elinav</w:t>
      </w:r>
      <w:proofErr w:type="spellEnd"/>
      <w:r>
        <w:rPr>
          <w:sz w:val="24"/>
        </w:rPr>
        <w:t xml:space="preserve">, E., et al., </w:t>
      </w:r>
      <w:r>
        <w:rPr>
          <w:i/>
          <w:sz w:val="24"/>
        </w:rPr>
        <w:t xml:space="preserve">NLRP6 inflammasome regulates colonic microbial ecology and risk for colitis. </w:t>
      </w:r>
      <w:r>
        <w:rPr>
          <w:sz w:val="24"/>
        </w:rPr>
        <w:t xml:space="preserve">2011. </w:t>
      </w:r>
      <w:r>
        <w:rPr>
          <w:b/>
          <w:sz w:val="24"/>
        </w:rPr>
        <w:t>145</w:t>
      </w:r>
      <w:r>
        <w:rPr>
          <w:sz w:val="24"/>
        </w:rPr>
        <w:t>(5): p. 745-757.</w:t>
      </w:r>
    </w:p>
    <w:p w14:paraId="0F1419F2" w14:textId="77777777" w:rsidR="004A282F" w:rsidRDefault="00000000">
      <w:pPr>
        <w:pStyle w:val="ListParagraph"/>
        <w:numPr>
          <w:ilvl w:val="0"/>
          <w:numId w:val="1"/>
        </w:numPr>
        <w:tabs>
          <w:tab w:val="left" w:pos="861"/>
        </w:tabs>
        <w:spacing w:line="360" w:lineRule="auto"/>
        <w:ind w:right="135"/>
        <w:jc w:val="both"/>
        <w:rPr>
          <w:sz w:val="24"/>
        </w:rPr>
      </w:pPr>
      <w:r>
        <w:rPr>
          <w:sz w:val="24"/>
        </w:rPr>
        <w:t>Singh,</w:t>
      </w:r>
      <w:r>
        <w:rPr>
          <w:spacing w:val="-14"/>
          <w:sz w:val="24"/>
        </w:rPr>
        <w:t xml:space="preserve"> </w:t>
      </w:r>
      <w:r>
        <w:rPr>
          <w:sz w:val="24"/>
        </w:rPr>
        <w:t>N.,</w:t>
      </w:r>
      <w:r>
        <w:rPr>
          <w:spacing w:val="-15"/>
          <w:sz w:val="24"/>
        </w:rPr>
        <w:t xml:space="preserve"> </w:t>
      </w:r>
      <w:r>
        <w:rPr>
          <w:sz w:val="24"/>
        </w:rPr>
        <w:t>et</w:t>
      </w:r>
      <w:r>
        <w:rPr>
          <w:spacing w:val="-14"/>
          <w:sz w:val="24"/>
        </w:rPr>
        <w:t xml:space="preserve"> </w:t>
      </w:r>
      <w:r>
        <w:rPr>
          <w:sz w:val="24"/>
        </w:rPr>
        <w:t>al.,</w:t>
      </w:r>
      <w:r>
        <w:rPr>
          <w:spacing w:val="-13"/>
          <w:sz w:val="24"/>
        </w:rPr>
        <w:t xml:space="preserve"> </w:t>
      </w:r>
      <w:r>
        <w:rPr>
          <w:i/>
          <w:sz w:val="24"/>
        </w:rPr>
        <w:t>Blockade</w:t>
      </w:r>
      <w:r>
        <w:rPr>
          <w:i/>
          <w:spacing w:val="-15"/>
          <w:sz w:val="24"/>
        </w:rPr>
        <w:t xml:space="preserve"> </w:t>
      </w:r>
      <w:r>
        <w:rPr>
          <w:i/>
          <w:sz w:val="24"/>
        </w:rPr>
        <w:t>of</w:t>
      </w:r>
      <w:r>
        <w:rPr>
          <w:i/>
          <w:spacing w:val="-14"/>
          <w:sz w:val="24"/>
        </w:rPr>
        <w:t xml:space="preserve"> </w:t>
      </w:r>
      <w:r>
        <w:rPr>
          <w:i/>
          <w:sz w:val="24"/>
        </w:rPr>
        <w:t>dendritic</w:t>
      </w:r>
      <w:r>
        <w:rPr>
          <w:i/>
          <w:spacing w:val="-15"/>
          <w:sz w:val="24"/>
        </w:rPr>
        <w:t xml:space="preserve"> </w:t>
      </w:r>
      <w:r>
        <w:rPr>
          <w:i/>
          <w:sz w:val="24"/>
        </w:rPr>
        <w:t>cell</w:t>
      </w:r>
      <w:r>
        <w:rPr>
          <w:i/>
          <w:spacing w:val="-13"/>
          <w:sz w:val="24"/>
        </w:rPr>
        <w:t xml:space="preserve"> </w:t>
      </w:r>
      <w:r>
        <w:rPr>
          <w:i/>
          <w:sz w:val="24"/>
        </w:rPr>
        <w:t>development</w:t>
      </w:r>
      <w:r>
        <w:rPr>
          <w:i/>
          <w:spacing w:val="-14"/>
          <w:sz w:val="24"/>
        </w:rPr>
        <w:t xml:space="preserve"> </w:t>
      </w:r>
      <w:r>
        <w:rPr>
          <w:i/>
          <w:sz w:val="24"/>
        </w:rPr>
        <w:t>by</w:t>
      </w:r>
      <w:r>
        <w:rPr>
          <w:i/>
          <w:spacing w:val="-15"/>
          <w:sz w:val="24"/>
        </w:rPr>
        <w:t xml:space="preserve"> </w:t>
      </w:r>
      <w:r>
        <w:rPr>
          <w:i/>
          <w:sz w:val="24"/>
        </w:rPr>
        <w:t>bacterial</w:t>
      </w:r>
      <w:r>
        <w:rPr>
          <w:i/>
          <w:spacing w:val="-13"/>
          <w:sz w:val="24"/>
        </w:rPr>
        <w:t xml:space="preserve"> </w:t>
      </w:r>
      <w:r>
        <w:rPr>
          <w:i/>
          <w:sz w:val="24"/>
        </w:rPr>
        <w:t>fermentation</w:t>
      </w:r>
      <w:r>
        <w:rPr>
          <w:i/>
          <w:spacing w:val="-14"/>
          <w:sz w:val="24"/>
        </w:rPr>
        <w:t xml:space="preserve"> </w:t>
      </w:r>
      <w:r>
        <w:rPr>
          <w:i/>
          <w:sz w:val="24"/>
        </w:rPr>
        <w:t xml:space="preserve">products butyrate and propionate through a transporter (Slc5a8)-dependent inhibition of histone deacetylases. </w:t>
      </w:r>
      <w:r>
        <w:rPr>
          <w:sz w:val="24"/>
        </w:rPr>
        <w:t xml:space="preserve">2010. </w:t>
      </w:r>
      <w:r>
        <w:rPr>
          <w:b/>
          <w:sz w:val="24"/>
        </w:rPr>
        <w:t>285</w:t>
      </w:r>
      <w:r>
        <w:rPr>
          <w:sz w:val="24"/>
        </w:rPr>
        <w:t>(36): p. 27601-27608.</w:t>
      </w:r>
    </w:p>
    <w:p w14:paraId="113424AB" w14:textId="77777777" w:rsidR="004A282F" w:rsidRDefault="00000000">
      <w:pPr>
        <w:pStyle w:val="ListParagraph"/>
        <w:numPr>
          <w:ilvl w:val="0"/>
          <w:numId w:val="1"/>
        </w:numPr>
        <w:tabs>
          <w:tab w:val="left" w:pos="861"/>
        </w:tabs>
        <w:spacing w:before="1" w:line="360" w:lineRule="auto"/>
        <w:ind w:right="134"/>
        <w:jc w:val="both"/>
        <w:rPr>
          <w:sz w:val="24"/>
        </w:rPr>
      </w:pPr>
      <w:r>
        <w:rPr>
          <w:sz w:val="24"/>
        </w:rPr>
        <w:t xml:space="preserve">Lin, M.Y., et al., </w:t>
      </w:r>
      <w:r>
        <w:rPr>
          <w:i/>
          <w:sz w:val="24"/>
        </w:rPr>
        <w:t xml:space="preserve">Redirection of epithelial immune responses by short-chain fatty acids through inhibition of histone deacetylases. </w:t>
      </w:r>
      <w:r>
        <w:rPr>
          <w:sz w:val="24"/>
        </w:rPr>
        <w:t xml:space="preserve">2015. </w:t>
      </w:r>
      <w:r>
        <w:rPr>
          <w:b/>
          <w:sz w:val="24"/>
        </w:rPr>
        <w:t>6</w:t>
      </w:r>
      <w:r>
        <w:rPr>
          <w:sz w:val="24"/>
        </w:rPr>
        <w:t>: p. 554.</w:t>
      </w:r>
    </w:p>
    <w:p w14:paraId="186F801A" w14:textId="77777777" w:rsidR="004A282F" w:rsidRDefault="004A282F">
      <w:pPr>
        <w:spacing w:line="360" w:lineRule="auto"/>
        <w:jc w:val="both"/>
        <w:rPr>
          <w:sz w:val="24"/>
        </w:rPr>
        <w:sectPr w:rsidR="004A282F">
          <w:pgSz w:w="12240" w:h="15840"/>
          <w:pgMar w:top="1340" w:right="1300" w:bottom="280" w:left="1300" w:header="751" w:footer="0" w:gutter="0"/>
          <w:cols w:space="720"/>
        </w:sectPr>
      </w:pPr>
    </w:p>
    <w:p w14:paraId="08921FF8" w14:textId="77777777" w:rsidR="004A282F" w:rsidRDefault="00000000">
      <w:pPr>
        <w:pStyle w:val="ListParagraph"/>
        <w:numPr>
          <w:ilvl w:val="0"/>
          <w:numId w:val="1"/>
        </w:numPr>
        <w:tabs>
          <w:tab w:val="left" w:pos="861"/>
        </w:tabs>
        <w:spacing w:before="90"/>
        <w:ind w:hanging="721"/>
        <w:jc w:val="both"/>
        <w:rPr>
          <w:i/>
          <w:sz w:val="24"/>
        </w:rPr>
      </w:pPr>
      <w:r>
        <w:rPr>
          <w:sz w:val="24"/>
        </w:rPr>
        <w:lastRenderedPageBreak/>
        <w:t>Zhao,</w:t>
      </w:r>
      <w:r>
        <w:rPr>
          <w:spacing w:val="7"/>
          <w:sz w:val="24"/>
        </w:rPr>
        <w:t xml:space="preserve"> </w:t>
      </w:r>
      <w:r>
        <w:rPr>
          <w:sz w:val="24"/>
        </w:rPr>
        <w:t>Z.,</w:t>
      </w:r>
      <w:r>
        <w:rPr>
          <w:spacing w:val="8"/>
          <w:sz w:val="24"/>
        </w:rPr>
        <w:t xml:space="preserve"> </w:t>
      </w:r>
      <w:r>
        <w:rPr>
          <w:sz w:val="24"/>
        </w:rPr>
        <w:t>et</w:t>
      </w:r>
      <w:r>
        <w:rPr>
          <w:spacing w:val="5"/>
          <w:sz w:val="24"/>
        </w:rPr>
        <w:t xml:space="preserve"> </w:t>
      </w:r>
      <w:r>
        <w:rPr>
          <w:sz w:val="24"/>
        </w:rPr>
        <w:t>al.,</w:t>
      </w:r>
      <w:r>
        <w:rPr>
          <w:spacing w:val="7"/>
          <w:sz w:val="24"/>
        </w:rPr>
        <w:t xml:space="preserve"> </w:t>
      </w:r>
      <w:r>
        <w:rPr>
          <w:i/>
          <w:sz w:val="24"/>
        </w:rPr>
        <w:t>Epithelial-mesenchymal</w:t>
      </w:r>
      <w:r>
        <w:rPr>
          <w:i/>
          <w:spacing w:val="5"/>
          <w:sz w:val="24"/>
        </w:rPr>
        <w:t xml:space="preserve"> </w:t>
      </w:r>
      <w:r>
        <w:rPr>
          <w:i/>
          <w:sz w:val="24"/>
        </w:rPr>
        <w:t>transition</w:t>
      </w:r>
      <w:r>
        <w:rPr>
          <w:i/>
          <w:spacing w:val="6"/>
          <w:sz w:val="24"/>
        </w:rPr>
        <w:t xml:space="preserve"> </w:t>
      </w:r>
      <w:r>
        <w:rPr>
          <w:i/>
          <w:sz w:val="24"/>
        </w:rPr>
        <w:t>in</w:t>
      </w:r>
      <w:r>
        <w:rPr>
          <w:i/>
          <w:spacing w:val="6"/>
          <w:sz w:val="24"/>
        </w:rPr>
        <w:t xml:space="preserve"> </w:t>
      </w:r>
      <w:r>
        <w:rPr>
          <w:i/>
          <w:sz w:val="24"/>
        </w:rPr>
        <w:t>cancer:</w:t>
      </w:r>
      <w:r>
        <w:rPr>
          <w:i/>
          <w:spacing w:val="4"/>
          <w:sz w:val="24"/>
        </w:rPr>
        <w:t xml:space="preserve"> </w:t>
      </w:r>
      <w:r>
        <w:rPr>
          <w:i/>
          <w:sz w:val="24"/>
        </w:rPr>
        <w:t>role</w:t>
      </w:r>
      <w:r>
        <w:rPr>
          <w:i/>
          <w:spacing w:val="6"/>
          <w:sz w:val="24"/>
        </w:rPr>
        <w:t xml:space="preserve"> </w:t>
      </w:r>
      <w:r>
        <w:rPr>
          <w:i/>
          <w:sz w:val="24"/>
        </w:rPr>
        <w:t>of</w:t>
      </w:r>
      <w:r>
        <w:rPr>
          <w:i/>
          <w:spacing w:val="6"/>
          <w:sz w:val="24"/>
        </w:rPr>
        <w:t xml:space="preserve"> </w:t>
      </w:r>
      <w:r>
        <w:rPr>
          <w:i/>
          <w:sz w:val="24"/>
        </w:rPr>
        <w:t>the</w:t>
      </w:r>
      <w:r>
        <w:rPr>
          <w:i/>
          <w:spacing w:val="4"/>
          <w:sz w:val="24"/>
        </w:rPr>
        <w:t xml:space="preserve"> </w:t>
      </w:r>
      <w:r>
        <w:rPr>
          <w:i/>
          <w:sz w:val="24"/>
        </w:rPr>
        <w:t>IL-8/IL-8R</w:t>
      </w:r>
      <w:r>
        <w:rPr>
          <w:i/>
          <w:spacing w:val="5"/>
          <w:sz w:val="24"/>
        </w:rPr>
        <w:t xml:space="preserve"> </w:t>
      </w:r>
      <w:r>
        <w:rPr>
          <w:i/>
          <w:spacing w:val="-2"/>
          <w:sz w:val="24"/>
        </w:rPr>
        <w:t>axis.</w:t>
      </w:r>
    </w:p>
    <w:p w14:paraId="68E11B3F" w14:textId="77777777" w:rsidR="004A282F" w:rsidRDefault="00000000">
      <w:pPr>
        <w:pStyle w:val="BodyText"/>
        <w:spacing w:before="137"/>
        <w:ind w:left="860"/>
      </w:pPr>
      <w:r>
        <w:t>2017.</w:t>
      </w:r>
      <w:r>
        <w:rPr>
          <w:spacing w:val="-1"/>
        </w:rPr>
        <w:t xml:space="preserve"> </w:t>
      </w:r>
      <w:r>
        <w:rPr>
          <w:b/>
        </w:rPr>
        <w:t>13</w:t>
      </w:r>
      <w:r>
        <w:t>(6):</w:t>
      </w:r>
      <w:r>
        <w:rPr>
          <w:spacing w:val="-1"/>
        </w:rPr>
        <w:t xml:space="preserve"> </w:t>
      </w:r>
      <w:r>
        <w:t>p. 4577-</w:t>
      </w:r>
      <w:r>
        <w:rPr>
          <w:spacing w:val="-2"/>
        </w:rPr>
        <w:t>4584.</w:t>
      </w:r>
    </w:p>
    <w:p w14:paraId="1EDF3BE5" w14:textId="77777777" w:rsidR="004A282F" w:rsidRDefault="00000000">
      <w:pPr>
        <w:pStyle w:val="ListParagraph"/>
        <w:numPr>
          <w:ilvl w:val="0"/>
          <w:numId w:val="1"/>
        </w:numPr>
        <w:tabs>
          <w:tab w:val="left" w:pos="861"/>
        </w:tabs>
        <w:spacing w:before="139" w:line="360" w:lineRule="auto"/>
        <w:ind w:right="136"/>
        <w:jc w:val="both"/>
        <w:rPr>
          <w:sz w:val="24"/>
        </w:rPr>
      </w:pPr>
      <w:proofErr w:type="spellStart"/>
      <w:r>
        <w:rPr>
          <w:sz w:val="24"/>
        </w:rPr>
        <w:t>Kalluri</w:t>
      </w:r>
      <w:proofErr w:type="spellEnd"/>
      <w:r>
        <w:rPr>
          <w:sz w:val="24"/>
        </w:rPr>
        <w:t xml:space="preserve">, R. and </w:t>
      </w:r>
      <w:proofErr w:type="spellStart"/>
      <w:r>
        <w:rPr>
          <w:sz w:val="24"/>
        </w:rPr>
        <w:t>R.A.J.J.o.C.I</w:t>
      </w:r>
      <w:proofErr w:type="spellEnd"/>
      <w:r>
        <w:rPr>
          <w:sz w:val="24"/>
        </w:rPr>
        <w:t xml:space="preserve">. Weinberg, </w:t>
      </w:r>
      <w:r>
        <w:rPr>
          <w:i/>
          <w:sz w:val="24"/>
        </w:rPr>
        <w:t>Erratum: The basics of epithelial-mesenchymal transition (The Journal of Clinical Investigation (2009)</w:t>
      </w:r>
      <w:r>
        <w:rPr>
          <w:i/>
          <w:spacing w:val="-3"/>
          <w:sz w:val="24"/>
        </w:rPr>
        <w:t xml:space="preserve"> </w:t>
      </w:r>
      <w:r>
        <w:rPr>
          <w:i/>
          <w:sz w:val="24"/>
        </w:rPr>
        <w:t xml:space="preserve">119, 6,(1420-1428. </w:t>
      </w:r>
      <w:r>
        <w:rPr>
          <w:sz w:val="24"/>
        </w:rPr>
        <w:t xml:space="preserve">2010. </w:t>
      </w:r>
      <w:r>
        <w:rPr>
          <w:b/>
          <w:sz w:val="24"/>
        </w:rPr>
        <w:t>120</w:t>
      </w:r>
      <w:r>
        <w:rPr>
          <w:sz w:val="24"/>
        </w:rPr>
        <w:t>(5).</w:t>
      </w:r>
    </w:p>
    <w:p w14:paraId="75098B44" w14:textId="77777777" w:rsidR="004A282F" w:rsidRDefault="00000000">
      <w:pPr>
        <w:pStyle w:val="ListParagraph"/>
        <w:numPr>
          <w:ilvl w:val="0"/>
          <w:numId w:val="1"/>
        </w:numPr>
        <w:tabs>
          <w:tab w:val="left" w:pos="861"/>
        </w:tabs>
        <w:spacing w:line="360" w:lineRule="auto"/>
        <w:ind w:right="137"/>
        <w:jc w:val="both"/>
        <w:rPr>
          <w:sz w:val="24"/>
        </w:rPr>
      </w:pPr>
      <w:r>
        <w:rPr>
          <w:sz w:val="24"/>
        </w:rPr>
        <w:t xml:space="preserve">Tanjore, H., et al., </w:t>
      </w:r>
      <w:r>
        <w:rPr>
          <w:i/>
          <w:sz w:val="24"/>
        </w:rPr>
        <w:t xml:space="preserve">W1846 Identification of Epithelial to Mesenchymal Transition as a Novel Source of Fibroblasts in Intestinal Fibrosis. </w:t>
      </w:r>
      <w:r>
        <w:rPr>
          <w:sz w:val="24"/>
        </w:rPr>
        <w:t xml:space="preserve">2010. </w:t>
      </w:r>
      <w:r>
        <w:rPr>
          <w:b/>
          <w:sz w:val="24"/>
        </w:rPr>
        <w:t>138</w:t>
      </w:r>
      <w:r>
        <w:rPr>
          <w:sz w:val="24"/>
        </w:rPr>
        <w:t>(5): p. S-752.</w:t>
      </w:r>
    </w:p>
    <w:p w14:paraId="0A30B00F" w14:textId="77777777" w:rsidR="004A282F" w:rsidRDefault="00000000">
      <w:pPr>
        <w:pStyle w:val="ListParagraph"/>
        <w:numPr>
          <w:ilvl w:val="0"/>
          <w:numId w:val="1"/>
        </w:numPr>
        <w:tabs>
          <w:tab w:val="left" w:pos="861"/>
        </w:tabs>
        <w:spacing w:line="360" w:lineRule="auto"/>
        <w:ind w:right="136"/>
        <w:jc w:val="both"/>
        <w:rPr>
          <w:sz w:val="24"/>
        </w:rPr>
      </w:pPr>
      <w:proofErr w:type="spellStart"/>
      <w:r>
        <w:rPr>
          <w:sz w:val="24"/>
        </w:rPr>
        <w:t>Gurav</w:t>
      </w:r>
      <w:proofErr w:type="spellEnd"/>
      <w:r>
        <w:rPr>
          <w:sz w:val="24"/>
        </w:rPr>
        <w:t xml:space="preserve">, A., et al., </w:t>
      </w:r>
      <w:r>
        <w:rPr>
          <w:i/>
          <w:sz w:val="24"/>
        </w:rPr>
        <w:t xml:space="preserve">Slc5a8, a Na+-coupled high-affinity transporter for short-chain fatty acids, is a conditional </w:t>
      </w:r>
      <w:proofErr w:type="spellStart"/>
      <w:r>
        <w:rPr>
          <w:i/>
          <w:sz w:val="24"/>
        </w:rPr>
        <w:t>tumour</w:t>
      </w:r>
      <w:proofErr w:type="spellEnd"/>
      <w:r>
        <w:rPr>
          <w:i/>
          <w:sz w:val="24"/>
        </w:rPr>
        <w:t xml:space="preserve"> suppressor in colon that protects against colitis and colon cancer under low-fibre dietary conditions. </w:t>
      </w:r>
      <w:r>
        <w:rPr>
          <w:sz w:val="24"/>
        </w:rPr>
        <w:t xml:space="preserve">2015. </w:t>
      </w:r>
      <w:r>
        <w:rPr>
          <w:b/>
          <w:sz w:val="24"/>
        </w:rPr>
        <w:t>469</w:t>
      </w:r>
      <w:r>
        <w:rPr>
          <w:sz w:val="24"/>
        </w:rPr>
        <w:t>(2): p. 267-278.</w:t>
      </w:r>
    </w:p>
    <w:p w14:paraId="08DEE8C6" w14:textId="77777777" w:rsidR="004A282F" w:rsidRDefault="00000000">
      <w:pPr>
        <w:pStyle w:val="ListParagraph"/>
        <w:numPr>
          <w:ilvl w:val="0"/>
          <w:numId w:val="1"/>
        </w:numPr>
        <w:tabs>
          <w:tab w:val="left" w:pos="861"/>
        </w:tabs>
        <w:spacing w:line="360" w:lineRule="auto"/>
        <w:ind w:right="142"/>
        <w:jc w:val="both"/>
        <w:rPr>
          <w:sz w:val="24"/>
        </w:rPr>
      </w:pPr>
      <w:r>
        <w:rPr>
          <w:sz w:val="24"/>
        </w:rPr>
        <w:t xml:space="preserve">Chang, P.V., et al., </w:t>
      </w:r>
      <w:r>
        <w:rPr>
          <w:i/>
          <w:sz w:val="24"/>
        </w:rPr>
        <w:t xml:space="preserve">The microbial metabolite butyrate regulates intestinal macrophage function via histone deacetylase inhibition. </w:t>
      </w:r>
      <w:r>
        <w:rPr>
          <w:sz w:val="24"/>
        </w:rPr>
        <w:t xml:space="preserve">2014. </w:t>
      </w:r>
      <w:r>
        <w:rPr>
          <w:b/>
          <w:sz w:val="24"/>
        </w:rPr>
        <w:t>111</w:t>
      </w:r>
      <w:r>
        <w:rPr>
          <w:sz w:val="24"/>
        </w:rPr>
        <w:t>(6): p. 2247-2252.</w:t>
      </w:r>
    </w:p>
    <w:p w14:paraId="6A94A5AE" w14:textId="77777777" w:rsidR="004A282F" w:rsidRDefault="00000000">
      <w:pPr>
        <w:pStyle w:val="ListParagraph"/>
        <w:numPr>
          <w:ilvl w:val="0"/>
          <w:numId w:val="1"/>
        </w:numPr>
        <w:tabs>
          <w:tab w:val="left" w:pos="861"/>
        </w:tabs>
        <w:spacing w:line="360" w:lineRule="auto"/>
        <w:ind w:right="138"/>
        <w:jc w:val="both"/>
        <w:rPr>
          <w:sz w:val="24"/>
        </w:rPr>
      </w:pPr>
      <w:r>
        <w:rPr>
          <w:sz w:val="24"/>
        </w:rPr>
        <w:t xml:space="preserve">Park, J., et al., </w:t>
      </w:r>
      <w:r>
        <w:rPr>
          <w:i/>
          <w:sz w:val="24"/>
        </w:rPr>
        <w:t>Short-chain fatty acids induce both effector and regulatory T cells by suppression</w:t>
      </w:r>
      <w:r>
        <w:rPr>
          <w:i/>
          <w:spacing w:val="-15"/>
          <w:sz w:val="24"/>
        </w:rPr>
        <w:t xml:space="preserve"> </w:t>
      </w:r>
      <w:r>
        <w:rPr>
          <w:i/>
          <w:sz w:val="24"/>
        </w:rPr>
        <w:t>of</w:t>
      </w:r>
      <w:r>
        <w:rPr>
          <w:i/>
          <w:spacing w:val="-15"/>
          <w:sz w:val="24"/>
        </w:rPr>
        <w:t xml:space="preserve"> </w:t>
      </w:r>
      <w:r>
        <w:rPr>
          <w:i/>
          <w:sz w:val="24"/>
        </w:rPr>
        <w:t>histone</w:t>
      </w:r>
      <w:r>
        <w:rPr>
          <w:i/>
          <w:spacing w:val="-15"/>
          <w:sz w:val="24"/>
        </w:rPr>
        <w:t xml:space="preserve"> </w:t>
      </w:r>
      <w:r>
        <w:rPr>
          <w:i/>
          <w:sz w:val="24"/>
        </w:rPr>
        <w:t>deacetylases</w:t>
      </w:r>
      <w:r>
        <w:rPr>
          <w:i/>
          <w:spacing w:val="-15"/>
          <w:sz w:val="24"/>
        </w:rPr>
        <w:t xml:space="preserve"> </w:t>
      </w:r>
      <w:r>
        <w:rPr>
          <w:i/>
          <w:sz w:val="24"/>
        </w:rPr>
        <w:t>and</w:t>
      </w:r>
      <w:r>
        <w:rPr>
          <w:i/>
          <w:spacing w:val="-15"/>
          <w:sz w:val="24"/>
        </w:rPr>
        <w:t xml:space="preserve"> </w:t>
      </w:r>
      <w:r>
        <w:rPr>
          <w:i/>
          <w:sz w:val="24"/>
        </w:rPr>
        <w:t>regulation</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mTOR–S6K</w:t>
      </w:r>
      <w:r>
        <w:rPr>
          <w:i/>
          <w:spacing w:val="-15"/>
          <w:sz w:val="24"/>
        </w:rPr>
        <w:t xml:space="preserve"> </w:t>
      </w:r>
      <w:r>
        <w:rPr>
          <w:i/>
          <w:sz w:val="24"/>
        </w:rPr>
        <w:t>pathway.</w:t>
      </w:r>
      <w:r>
        <w:rPr>
          <w:i/>
          <w:spacing w:val="-15"/>
          <w:sz w:val="24"/>
        </w:rPr>
        <w:t xml:space="preserve"> </w:t>
      </w:r>
      <w:r>
        <w:rPr>
          <w:sz w:val="24"/>
        </w:rPr>
        <w:t>2015.</w:t>
      </w:r>
      <w:r>
        <w:rPr>
          <w:spacing w:val="-15"/>
          <w:sz w:val="24"/>
        </w:rPr>
        <w:t xml:space="preserve"> </w:t>
      </w:r>
      <w:r>
        <w:rPr>
          <w:b/>
          <w:sz w:val="24"/>
        </w:rPr>
        <w:t>8</w:t>
      </w:r>
      <w:r>
        <w:rPr>
          <w:sz w:val="24"/>
        </w:rPr>
        <w:t>(1):</w:t>
      </w:r>
    </w:p>
    <w:p w14:paraId="63A4F56D" w14:textId="77777777" w:rsidR="004A282F" w:rsidRDefault="00000000">
      <w:pPr>
        <w:pStyle w:val="BodyText"/>
        <w:ind w:left="860"/>
      </w:pPr>
      <w:r>
        <w:t>p.</w:t>
      </w:r>
      <w:r>
        <w:rPr>
          <w:spacing w:val="-1"/>
        </w:rPr>
        <w:t xml:space="preserve"> </w:t>
      </w:r>
      <w:r>
        <w:t>80-</w:t>
      </w:r>
      <w:r>
        <w:rPr>
          <w:spacing w:val="-5"/>
        </w:rPr>
        <w:t>93.</w:t>
      </w:r>
    </w:p>
    <w:p w14:paraId="4A68420B" w14:textId="77777777" w:rsidR="004A282F" w:rsidRDefault="00000000">
      <w:pPr>
        <w:pStyle w:val="ListParagraph"/>
        <w:numPr>
          <w:ilvl w:val="0"/>
          <w:numId w:val="1"/>
        </w:numPr>
        <w:tabs>
          <w:tab w:val="left" w:pos="861"/>
        </w:tabs>
        <w:spacing w:before="139" w:line="360" w:lineRule="auto"/>
        <w:ind w:right="140"/>
        <w:jc w:val="both"/>
        <w:rPr>
          <w:sz w:val="24"/>
        </w:rPr>
      </w:pPr>
      <w:proofErr w:type="spellStart"/>
      <w:r>
        <w:rPr>
          <w:sz w:val="24"/>
        </w:rPr>
        <w:t>Wikoff</w:t>
      </w:r>
      <w:proofErr w:type="spellEnd"/>
      <w:r>
        <w:rPr>
          <w:sz w:val="24"/>
        </w:rPr>
        <w:t xml:space="preserve">, W.R., et al., </w:t>
      </w:r>
      <w:r>
        <w:rPr>
          <w:i/>
          <w:sz w:val="24"/>
        </w:rPr>
        <w:t xml:space="preserve">Metabolomics analysis reveals large effects of gut microflora on mammalian blood metabolites. </w:t>
      </w:r>
      <w:r>
        <w:rPr>
          <w:sz w:val="24"/>
        </w:rPr>
        <w:t xml:space="preserve">2009. </w:t>
      </w:r>
      <w:r>
        <w:rPr>
          <w:b/>
          <w:sz w:val="24"/>
        </w:rPr>
        <w:t>106</w:t>
      </w:r>
      <w:r>
        <w:rPr>
          <w:sz w:val="24"/>
        </w:rPr>
        <w:t>(10): p. 3698-3703.</w:t>
      </w:r>
    </w:p>
    <w:p w14:paraId="1CBA8BF8" w14:textId="77777777" w:rsidR="004A282F" w:rsidRDefault="00000000">
      <w:pPr>
        <w:pStyle w:val="ListParagraph"/>
        <w:numPr>
          <w:ilvl w:val="0"/>
          <w:numId w:val="1"/>
        </w:numPr>
        <w:tabs>
          <w:tab w:val="left" w:pos="861"/>
        </w:tabs>
        <w:spacing w:line="360" w:lineRule="auto"/>
        <w:ind w:right="136"/>
        <w:jc w:val="both"/>
        <w:rPr>
          <w:sz w:val="24"/>
        </w:rPr>
      </w:pPr>
      <w:r>
        <w:rPr>
          <w:sz w:val="24"/>
        </w:rPr>
        <w:t xml:space="preserve">Quintana, F.J. and </w:t>
      </w:r>
      <w:proofErr w:type="spellStart"/>
      <w:r>
        <w:rPr>
          <w:sz w:val="24"/>
        </w:rPr>
        <w:t>D.H.J.P.r</w:t>
      </w:r>
      <w:proofErr w:type="spellEnd"/>
      <w:r>
        <w:rPr>
          <w:sz w:val="24"/>
        </w:rPr>
        <w:t xml:space="preserve">. </w:t>
      </w:r>
      <w:proofErr w:type="spellStart"/>
      <w:r>
        <w:rPr>
          <w:sz w:val="24"/>
        </w:rPr>
        <w:t>Sherr</w:t>
      </w:r>
      <w:proofErr w:type="spellEnd"/>
      <w:r>
        <w:rPr>
          <w:sz w:val="24"/>
        </w:rPr>
        <w:t xml:space="preserve">, </w:t>
      </w:r>
      <w:r>
        <w:rPr>
          <w:i/>
          <w:sz w:val="24"/>
        </w:rPr>
        <w:t xml:space="preserve">Aryl hydrocarbon receptor control of adaptive immunity. </w:t>
      </w:r>
      <w:r>
        <w:rPr>
          <w:sz w:val="24"/>
        </w:rPr>
        <w:t xml:space="preserve">2013. </w:t>
      </w:r>
      <w:r>
        <w:rPr>
          <w:b/>
          <w:sz w:val="24"/>
        </w:rPr>
        <w:t>65</w:t>
      </w:r>
      <w:r>
        <w:rPr>
          <w:sz w:val="24"/>
        </w:rPr>
        <w:t>(4): p. 1148-1161.</w:t>
      </w:r>
    </w:p>
    <w:p w14:paraId="3B98791E" w14:textId="77777777" w:rsidR="004A282F" w:rsidRDefault="00000000">
      <w:pPr>
        <w:pStyle w:val="ListParagraph"/>
        <w:numPr>
          <w:ilvl w:val="0"/>
          <w:numId w:val="1"/>
        </w:numPr>
        <w:tabs>
          <w:tab w:val="left" w:pos="861"/>
        </w:tabs>
        <w:spacing w:before="1" w:line="360" w:lineRule="auto"/>
        <w:ind w:right="135"/>
        <w:jc w:val="both"/>
        <w:rPr>
          <w:sz w:val="24"/>
        </w:rPr>
      </w:pPr>
      <w:r>
        <w:rPr>
          <w:spacing w:val="-2"/>
          <w:sz w:val="24"/>
        </w:rPr>
        <w:t>Qiu,</w:t>
      </w:r>
      <w:r>
        <w:rPr>
          <w:spacing w:val="-4"/>
          <w:sz w:val="24"/>
        </w:rPr>
        <w:t xml:space="preserve"> </w:t>
      </w:r>
      <w:r>
        <w:rPr>
          <w:spacing w:val="-2"/>
          <w:sz w:val="24"/>
        </w:rPr>
        <w:t>J.,</w:t>
      </w:r>
      <w:r>
        <w:rPr>
          <w:spacing w:val="-4"/>
          <w:sz w:val="24"/>
        </w:rPr>
        <w:t xml:space="preserve"> </w:t>
      </w:r>
      <w:r>
        <w:rPr>
          <w:spacing w:val="-2"/>
          <w:sz w:val="24"/>
        </w:rPr>
        <w:t>et</w:t>
      </w:r>
      <w:r>
        <w:rPr>
          <w:spacing w:val="-7"/>
          <w:sz w:val="24"/>
        </w:rPr>
        <w:t xml:space="preserve"> </w:t>
      </w:r>
      <w:r>
        <w:rPr>
          <w:spacing w:val="-2"/>
          <w:sz w:val="24"/>
        </w:rPr>
        <w:t>al.,</w:t>
      </w:r>
      <w:r>
        <w:rPr>
          <w:spacing w:val="-3"/>
          <w:sz w:val="24"/>
        </w:rPr>
        <w:t xml:space="preserve"> </w:t>
      </w:r>
      <w:r>
        <w:rPr>
          <w:i/>
          <w:spacing w:val="-2"/>
          <w:sz w:val="24"/>
        </w:rPr>
        <w:t>Group</w:t>
      </w:r>
      <w:r>
        <w:rPr>
          <w:i/>
          <w:spacing w:val="-5"/>
          <w:sz w:val="24"/>
        </w:rPr>
        <w:t xml:space="preserve"> </w:t>
      </w:r>
      <w:r>
        <w:rPr>
          <w:i/>
          <w:spacing w:val="-2"/>
          <w:sz w:val="24"/>
        </w:rPr>
        <w:t>3</w:t>
      </w:r>
      <w:r>
        <w:rPr>
          <w:i/>
          <w:spacing w:val="-5"/>
          <w:sz w:val="24"/>
        </w:rPr>
        <w:t xml:space="preserve"> </w:t>
      </w:r>
      <w:r>
        <w:rPr>
          <w:i/>
          <w:spacing w:val="-2"/>
          <w:sz w:val="24"/>
        </w:rPr>
        <w:t>innate</w:t>
      </w:r>
      <w:r>
        <w:rPr>
          <w:i/>
          <w:spacing w:val="-5"/>
          <w:sz w:val="24"/>
        </w:rPr>
        <w:t xml:space="preserve"> </w:t>
      </w:r>
      <w:r>
        <w:rPr>
          <w:i/>
          <w:spacing w:val="-2"/>
          <w:sz w:val="24"/>
        </w:rPr>
        <w:t>lymphoid</w:t>
      </w:r>
      <w:r>
        <w:rPr>
          <w:i/>
          <w:spacing w:val="-4"/>
          <w:sz w:val="24"/>
        </w:rPr>
        <w:t xml:space="preserve"> </w:t>
      </w:r>
      <w:r>
        <w:rPr>
          <w:i/>
          <w:spacing w:val="-2"/>
          <w:sz w:val="24"/>
        </w:rPr>
        <w:t>cells</w:t>
      </w:r>
      <w:r>
        <w:rPr>
          <w:i/>
          <w:spacing w:val="-4"/>
          <w:sz w:val="24"/>
        </w:rPr>
        <w:t xml:space="preserve"> </w:t>
      </w:r>
      <w:r>
        <w:rPr>
          <w:i/>
          <w:spacing w:val="-2"/>
          <w:sz w:val="24"/>
        </w:rPr>
        <w:t>inhibit</w:t>
      </w:r>
      <w:r>
        <w:rPr>
          <w:i/>
          <w:spacing w:val="-7"/>
          <w:sz w:val="24"/>
        </w:rPr>
        <w:t xml:space="preserve"> </w:t>
      </w:r>
      <w:r>
        <w:rPr>
          <w:i/>
          <w:spacing w:val="-2"/>
          <w:sz w:val="24"/>
        </w:rPr>
        <w:t>T-cell-mediated</w:t>
      </w:r>
      <w:r>
        <w:rPr>
          <w:i/>
          <w:spacing w:val="-4"/>
          <w:sz w:val="24"/>
        </w:rPr>
        <w:t xml:space="preserve"> </w:t>
      </w:r>
      <w:r>
        <w:rPr>
          <w:i/>
          <w:spacing w:val="-2"/>
          <w:sz w:val="24"/>
        </w:rPr>
        <w:t>intestinal</w:t>
      </w:r>
      <w:r>
        <w:rPr>
          <w:i/>
          <w:spacing w:val="-3"/>
          <w:sz w:val="24"/>
        </w:rPr>
        <w:t xml:space="preserve"> </w:t>
      </w:r>
      <w:r>
        <w:rPr>
          <w:i/>
          <w:spacing w:val="-2"/>
          <w:sz w:val="24"/>
        </w:rPr>
        <w:t xml:space="preserve">inflammation </w:t>
      </w:r>
      <w:r>
        <w:rPr>
          <w:i/>
          <w:sz w:val="24"/>
        </w:rPr>
        <w:t>through</w:t>
      </w:r>
      <w:r>
        <w:rPr>
          <w:i/>
          <w:spacing w:val="-9"/>
          <w:sz w:val="24"/>
        </w:rPr>
        <w:t xml:space="preserve"> </w:t>
      </w:r>
      <w:r>
        <w:rPr>
          <w:i/>
          <w:sz w:val="24"/>
        </w:rPr>
        <w:t>aryl</w:t>
      </w:r>
      <w:r>
        <w:rPr>
          <w:i/>
          <w:spacing w:val="-9"/>
          <w:sz w:val="24"/>
        </w:rPr>
        <w:t xml:space="preserve"> </w:t>
      </w:r>
      <w:r>
        <w:rPr>
          <w:i/>
          <w:sz w:val="24"/>
        </w:rPr>
        <w:t>hydrocarbon</w:t>
      </w:r>
      <w:r>
        <w:rPr>
          <w:i/>
          <w:spacing w:val="-9"/>
          <w:sz w:val="24"/>
        </w:rPr>
        <w:t xml:space="preserve"> </w:t>
      </w:r>
      <w:r>
        <w:rPr>
          <w:i/>
          <w:sz w:val="24"/>
        </w:rPr>
        <w:t>receptor</w:t>
      </w:r>
      <w:r>
        <w:rPr>
          <w:i/>
          <w:spacing w:val="-9"/>
          <w:sz w:val="24"/>
        </w:rPr>
        <w:t xml:space="preserve"> </w:t>
      </w:r>
      <w:r>
        <w:rPr>
          <w:i/>
          <w:sz w:val="24"/>
        </w:rPr>
        <w:t>signaling</w:t>
      </w:r>
      <w:r>
        <w:rPr>
          <w:i/>
          <w:spacing w:val="-9"/>
          <w:sz w:val="24"/>
        </w:rPr>
        <w:t xml:space="preserve"> </w:t>
      </w:r>
      <w:r>
        <w:rPr>
          <w:i/>
          <w:sz w:val="24"/>
        </w:rPr>
        <w:t>and</w:t>
      </w:r>
      <w:r>
        <w:rPr>
          <w:i/>
          <w:spacing w:val="-9"/>
          <w:sz w:val="24"/>
        </w:rPr>
        <w:t xml:space="preserve"> </w:t>
      </w:r>
      <w:r>
        <w:rPr>
          <w:i/>
          <w:sz w:val="24"/>
        </w:rPr>
        <w:t>regulation</w:t>
      </w:r>
      <w:r>
        <w:rPr>
          <w:i/>
          <w:spacing w:val="-9"/>
          <w:sz w:val="24"/>
        </w:rPr>
        <w:t xml:space="preserve"> </w:t>
      </w:r>
      <w:r>
        <w:rPr>
          <w:i/>
          <w:sz w:val="24"/>
        </w:rPr>
        <w:t>of</w:t>
      </w:r>
      <w:r>
        <w:rPr>
          <w:i/>
          <w:spacing w:val="-9"/>
          <w:sz w:val="24"/>
        </w:rPr>
        <w:t xml:space="preserve"> </w:t>
      </w:r>
      <w:r>
        <w:rPr>
          <w:i/>
          <w:sz w:val="24"/>
        </w:rPr>
        <w:t>microflora.</w:t>
      </w:r>
      <w:r>
        <w:rPr>
          <w:i/>
          <w:spacing w:val="-8"/>
          <w:sz w:val="24"/>
        </w:rPr>
        <w:t xml:space="preserve"> </w:t>
      </w:r>
      <w:r>
        <w:rPr>
          <w:sz w:val="24"/>
        </w:rPr>
        <w:t>2013.</w:t>
      </w:r>
      <w:r>
        <w:rPr>
          <w:spacing w:val="-9"/>
          <w:sz w:val="24"/>
        </w:rPr>
        <w:t xml:space="preserve"> </w:t>
      </w:r>
      <w:r>
        <w:rPr>
          <w:b/>
          <w:sz w:val="24"/>
        </w:rPr>
        <w:t>39</w:t>
      </w:r>
      <w:r>
        <w:rPr>
          <w:sz w:val="24"/>
        </w:rPr>
        <w:t>(2):</w:t>
      </w:r>
      <w:r>
        <w:rPr>
          <w:spacing w:val="-9"/>
          <w:sz w:val="24"/>
        </w:rPr>
        <w:t xml:space="preserve"> </w:t>
      </w:r>
      <w:r>
        <w:rPr>
          <w:sz w:val="24"/>
        </w:rPr>
        <w:t xml:space="preserve">p. </w:t>
      </w:r>
      <w:r>
        <w:rPr>
          <w:spacing w:val="-2"/>
          <w:sz w:val="24"/>
        </w:rPr>
        <w:t>386-399.</w:t>
      </w:r>
    </w:p>
    <w:p w14:paraId="636B4D70" w14:textId="77777777" w:rsidR="004A282F" w:rsidRDefault="00000000">
      <w:pPr>
        <w:pStyle w:val="ListParagraph"/>
        <w:numPr>
          <w:ilvl w:val="0"/>
          <w:numId w:val="1"/>
        </w:numPr>
        <w:tabs>
          <w:tab w:val="left" w:pos="861"/>
        </w:tabs>
        <w:spacing w:line="360" w:lineRule="auto"/>
        <w:ind w:right="136"/>
        <w:jc w:val="both"/>
        <w:rPr>
          <w:sz w:val="24"/>
        </w:rPr>
      </w:pPr>
      <w:r>
        <w:rPr>
          <w:sz w:val="24"/>
        </w:rPr>
        <w:t xml:space="preserve">Ji, T., et al., </w:t>
      </w:r>
      <w:r>
        <w:rPr>
          <w:i/>
          <w:sz w:val="24"/>
        </w:rPr>
        <w:t xml:space="preserve">Aryl hydrocarbon receptor activation down-regulates IL-7 and reduces inflammation in a mouse model of DSS-induced colitis. </w:t>
      </w:r>
      <w:r>
        <w:rPr>
          <w:sz w:val="24"/>
        </w:rPr>
        <w:t xml:space="preserve">2015. </w:t>
      </w:r>
      <w:r>
        <w:rPr>
          <w:b/>
          <w:sz w:val="24"/>
        </w:rPr>
        <w:t>60</w:t>
      </w:r>
      <w:r>
        <w:rPr>
          <w:sz w:val="24"/>
        </w:rPr>
        <w:t>(7): p. 1958-1966.</w:t>
      </w:r>
    </w:p>
    <w:p w14:paraId="26869DDA" w14:textId="77777777" w:rsidR="004A282F" w:rsidRDefault="00000000">
      <w:pPr>
        <w:pStyle w:val="ListParagraph"/>
        <w:numPr>
          <w:ilvl w:val="0"/>
          <w:numId w:val="1"/>
        </w:numPr>
        <w:tabs>
          <w:tab w:val="left" w:pos="861"/>
        </w:tabs>
        <w:spacing w:line="360" w:lineRule="auto"/>
        <w:ind w:right="136"/>
        <w:jc w:val="both"/>
        <w:rPr>
          <w:sz w:val="24"/>
        </w:rPr>
      </w:pPr>
      <w:r>
        <w:rPr>
          <w:sz w:val="24"/>
        </w:rPr>
        <w:t xml:space="preserve">Galvez, J., et al., </w:t>
      </w:r>
      <w:r>
        <w:rPr>
          <w:i/>
          <w:sz w:val="24"/>
        </w:rPr>
        <w:t xml:space="preserve">Effects of dietary fiber on inflammatory bowel disease. </w:t>
      </w:r>
      <w:r>
        <w:rPr>
          <w:sz w:val="24"/>
        </w:rPr>
        <w:t xml:space="preserve">2005. </w:t>
      </w:r>
      <w:r>
        <w:rPr>
          <w:b/>
          <w:sz w:val="24"/>
        </w:rPr>
        <w:t>49</w:t>
      </w:r>
      <w:r>
        <w:rPr>
          <w:sz w:val="24"/>
        </w:rPr>
        <w:t xml:space="preserve">(6): p. </w:t>
      </w:r>
      <w:r>
        <w:rPr>
          <w:spacing w:val="-2"/>
          <w:sz w:val="24"/>
        </w:rPr>
        <w:t>601-608.</w:t>
      </w:r>
    </w:p>
    <w:p w14:paraId="156277B5" w14:textId="77777777" w:rsidR="004A282F" w:rsidRDefault="00000000">
      <w:pPr>
        <w:pStyle w:val="ListParagraph"/>
        <w:numPr>
          <w:ilvl w:val="0"/>
          <w:numId w:val="1"/>
        </w:numPr>
        <w:tabs>
          <w:tab w:val="left" w:pos="861"/>
        </w:tabs>
        <w:ind w:hanging="721"/>
        <w:jc w:val="both"/>
        <w:rPr>
          <w:i/>
          <w:sz w:val="24"/>
        </w:rPr>
      </w:pPr>
      <w:proofErr w:type="spellStart"/>
      <w:r>
        <w:rPr>
          <w:sz w:val="24"/>
        </w:rPr>
        <w:t>Jacobasch</w:t>
      </w:r>
      <w:proofErr w:type="spellEnd"/>
      <w:r>
        <w:rPr>
          <w:sz w:val="24"/>
        </w:rPr>
        <w:t>,</w:t>
      </w:r>
      <w:r>
        <w:rPr>
          <w:spacing w:val="14"/>
          <w:sz w:val="24"/>
        </w:rPr>
        <w:t xml:space="preserve"> </w:t>
      </w:r>
      <w:r>
        <w:rPr>
          <w:sz w:val="24"/>
        </w:rPr>
        <w:t>G.,</w:t>
      </w:r>
      <w:r>
        <w:rPr>
          <w:spacing w:val="15"/>
          <w:sz w:val="24"/>
        </w:rPr>
        <w:t xml:space="preserve"> </w:t>
      </w:r>
      <w:r>
        <w:rPr>
          <w:sz w:val="24"/>
        </w:rPr>
        <w:t>et</w:t>
      </w:r>
      <w:r>
        <w:rPr>
          <w:spacing w:val="15"/>
          <w:sz w:val="24"/>
        </w:rPr>
        <w:t xml:space="preserve"> </w:t>
      </w:r>
      <w:r>
        <w:rPr>
          <w:sz w:val="24"/>
        </w:rPr>
        <w:t>al.,</w:t>
      </w:r>
      <w:r>
        <w:rPr>
          <w:spacing w:val="18"/>
          <w:sz w:val="24"/>
        </w:rPr>
        <w:t xml:space="preserve"> </w:t>
      </w:r>
      <w:r>
        <w:rPr>
          <w:i/>
          <w:sz w:val="24"/>
        </w:rPr>
        <w:t>Dietary</w:t>
      </w:r>
      <w:r>
        <w:rPr>
          <w:i/>
          <w:spacing w:val="15"/>
          <w:sz w:val="24"/>
        </w:rPr>
        <w:t xml:space="preserve"> </w:t>
      </w:r>
      <w:r>
        <w:rPr>
          <w:i/>
          <w:sz w:val="24"/>
        </w:rPr>
        <w:t>resistant</w:t>
      </w:r>
      <w:r>
        <w:rPr>
          <w:i/>
          <w:spacing w:val="15"/>
          <w:sz w:val="24"/>
        </w:rPr>
        <w:t xml:space="preserve"> </w:t>
      </w:r>
      <w:r>
        <w:rPr>
          <w:i/>
          <w:sz w:val="24"/>
        </w:rPr>
        <w:t>starch</w:t>
      </w:r>
      <w:r>
        <w:rPr>
          <w:i/>
          <w:spacing w:val="15"/>
          <w:sz w:val="24"/>
        </w:rPr>
        <w:t xml:space="preserve"> </w:t>
      </w:r>
      <w:r>
        <w:rPr>
          <w:i/>
          <w:sz w:val="24"/>
        </w:rPr>
        <w:t>and</w:t>
      </w:r>
      <w:r>
        <w:rPr>
          <w:i/>
          <w:spacing w:val="13"/>
          <w:sz w:val="24"/>
        </w:rPr>
        <w:t xml:space="preserve"> </w:t>
      </w:r>
      <w:r>
        <w:rPr>
          <w:i/>
          <w:sz w:val="24"/>
        </w:rPr>
        <w:t>chronic</w:t>
      </w:r>
      <w:r>
        <w:rPr>
          <w:i/>
          <w:spacing w:val="14"/>
          <w:sz w:val="24"/>
        </w:rPr>
        <w:t xml:space="preserve"> </w:t>
      </w:r>
      <w:r>
        <w:rPr>
          <w:i/>
          <w:sz w:val="24"/>
        </w:rPr>
        <w:t>inflammatory</w:t>
      </w:r>
      <w:r>
        <w:rPr>
          <w:i/>
          <w:spacing w:val="15"/>
          <w:sz w:val="24"/>
        </w:rPr>
        <w:t xml:space="preserve"> </w:t>
      </w:r>
      <w:r>
        <w:rPr>
          <w:i/>
          <w:sz w:val="24"/>
        </w:rPr>
        <w:t>bowel</w:t>
      </w:r>
      <w:r>
        <w:rPr>
          <w:i/>
          <w:spacing w:val="16"/>
          <w:sz w:val="24"/>
        </w:rPr>
        <w:t xml:space="preserve"> </w:t>
      </w:r>
      <w:r>
        <w:rPr>
          <w:i/>
          <w:spacing w:val="-2"/>
          <w:sz w:val="24"/>
        </w:rPr>
        <w:t>diseases.</w:t>
      </w:r>
    </w:p>
    <w:p w14:paraId="7D97277A" w14:textId="77777777" w:rsidR="004A282F" w:rsidRDefault="00000000">
      <w:pPr>
        <w:pStyle w:val="BodyText"/>
        <w:spacing w:before="139"/>
        <w:ind w:left="860"/>
        <w:jc w:val="left"/>
      </w:pPr>
      <w:r>
        <w:t>1999.</w:t>
      </w:r>
      <w:r>
        <w:rPr>
          <w:spacing w:val="-3"/>
        </w:rPr>
        <w:t xml:space="preserve"> </w:t>
      </w:r>
      <w:r>
        <w:rPr>
          <w:b/>
        </w:rPr>
        <w:t>14</w:t>
      </w:r>
      <w:r>
        <w:t>(4-5):</w:t>
      </w:r>
      <w:r>
        <w:rPr>
          <w:spacing w:val="-1"/>
        </w:rPr>
        <w:t xml:space="preserve"> </w:t>
      </w:r>
      <w:r>
        <w:t>p.</w:t>
      </w:r>
      <w:r>
        <w:rPr>
          <w:spacing w:val="-1"/>
        </w:rPr>
        <w:t xml:space="preserve"> </w:t>
      </w:r>
      <w:r>
        <w:t>201-</w:t>
      </w:r>
      <w:r>
        <w:rPr>
          <w:spacing w:val="-4"/>
        </w:rPr>
        <w:t>211.</w:t>
      </w:r>
    </w:p>
    <w:p w14:paraId="2AD27386" w14:textId="77777777" w:rsidR="004A282F" w:rsidRDefault="00000000">
      <w:pPr>
        <w:pStyle w:val="ListParagraph"/>
        <w:numPr>
          <w:ilvl w:val="0"/>
          <w:numId w:val="1"/>
        </w:numPr>
        <w:tabs>
          <w:tab w:val="left" w:pos="860"/>
          <w:tab w:val="left" w:pos="861"/>
        </w:tabs>
        <w:spacing w:before="136" w:line="360" w:lineRule="auto"/>
        <w:ind w:right="133"/>
        <w:rPr>
          <w:sz w:val="24"/>
        </w:rPr>
      </w:pPr>
      <w:r>
        <w:rPr>
          <w:sz w:val="24"/>
        </w:rPr>
        <w:t xml:space="preserve">Hamer, H.M., et al., </w:t>
      </w:r>
      <w:r>
        <w:rPr>
          <w:i/>
          <w:sz w:val="24"/>
        </w:rPr>
        <w:t>Effect of butyrate enemas on inflammation and antioxidant status in the</w:t>
      </w:r>
      <w:r>
        <w:rPr>
          <w:i/>
          <w:spacing w:val="-14"/>
          <w:sz w:val="24"/>
        </w:rPr>
        <w:t xml:space="preserve"> </w:t>
      </w:r>
      <w:r>
        <w:rPr>
          <w:i/>
          <w:sz w:val="24"/>
        </w:rPr>
        <w:t>colonic</w:t>
      </w:r>
      <w:r>
        <w:rPr>
          <w:i/>
          <w:spacing w:val="-14"/>
          <w:sz w:val="24"/>
        </w:rPr>
        <w:t xml:space="preserve"> </w:t>
      </w:r>
      <w:r>
        <w:rPr>
          <w:i/>
          <w:sz w:val="24"/>
        </w:rPr>
        <w:t>mucosa</w:t>
      </w:r>
      <w:r>
        <w:rPr>
          <w:i/>
          <w:spacing w:val="-13"/>
          <w:sz w:val="24"/>
        </w:rPr>
        <w:t xml:space="preserve"> </w:t>
      </w:r>
      <w:r>
        <w:rPr>
          <w:i/>
          <w:sz w:val="24"/>
        </w:rPr>
        <w:t>of</w:t>
      </w:r>
      <w:r>
        <w:rPr>
          <w:i/>
          <w:spacing w:val="-13"/>
          <w:sz w:val="24"/>
        </w:rPr>
        <w:t xml:space="preserve"> </w:t>
      </w:r>
      <w:r>
        <w:rPr>
          <w:i/>
          <w:sz w:val="24"/>
        </w:rPr>
        <w:t>patients</w:t>
      </w:r>
      <w:r>
        <w:rPr>
          <w:i/>
          <w:spacing w:val="-13"/>
          <w:sz w:val="24"/>
        </w:rPr>
        <w:t xml:space="preserve"> </w:t>
      </w:r>
      <w:r>
        <w:rPr>
          <w:i/>
          <w:sz w:val="24"/>
        </w:rPr>
        <w:t>with</w:t>
      </w:r>
      <w:r>
        <w:rPr>
          <w:i/>
          <w:spacing w:val="-13"/>
          <w:sz w:val="24"/>
        </w:rPr>
        <w:t xml:space="preserve"> </w:t>
      </w:r>
      <w:r>
        <w:rPr>
          <w:i/>
          <w:sz w:val="24"/>
        </w:rPr>
        <w:t>ulcerative</w:t>
      </w:r>
      <w:r>
        <w:rPr>
          <w:i/>
          <w:spacing w:val="-14"/>
          <w:sz w:val="24"/>
        </w:rPr>
        <w:t xml:space="preserve"> </w:t>
      </w:r>
      <w:r>
        <w:rPr>
          <w:i/>
          <w:sz w:val="24"/>
        </w:rPr>
        <w:t>colitis</w:t>
      </w:r>
      <w:r>
        <w:rPr>
          <w:i/>
          <w:spacing w:val="-13"/>
          <w:sz w:val="24"/>
        </w:rPr>
        <w:t xml:space="preserve"> </w:t>
      </w:r>
      <w:r>
        <w:rPr>
          <w:i/>
          <w:sz w:val="24"/>
        </w:rPr>
        <w:t>in</w:t>
      </w:r>
      <w:r>
        <w:rPr>
          <w:i/>
          <w:spacing w:val="-13"/>
          <w:sz w:val="24"/>
        </w:rPr>
        <w:t xml:space="preserve"> </w:t>
      </w:r>
      <w:r>
        <w:rPr>
          <w:i/>
          <w:sz w:val="24"/>
        </w:rPr>
        <w:t>remission.</w:t>
      </w:r>
      <w:r>
        <w:rPr>
          <w:i/>
          <w:spacing w:val="-10"/>
          <w:sz w:val="24"/>
        </w:rPr>
        <w:t xml:space="preserve"> </w:t>
      </w:r>
      <w:r>
        <w:rPr>
          <w:sz w:val="24"/>
        </w:rPr>
        <w:t>2010.</w:t>
      </w:r>
      <w:r>
        <w:rPr>
          <w:spacing w:val="-12"/>
          <w:sz w:val="24"/>
        </w:rPr>
        <w:t xml:space="preserve"> </w:t>
      </w:r>
      <w:r>
        <w:rPr>
          <w:b/>
          <w:sz w:val="24"/>
        </w:rPr>
        <w:t>29</w:t>
      </w:r>
      <w:r>
        <w:rPr>
          <w:sz w:val="24"/>
        </w:rPr>
        <w:t>(6):</w:t>
      </w:r>
      <w:r>
        <w:rPr>
          <w:spacing w:val="-13"/>
          <w:sz w:val="24"/>
        </w:rPr>
        <w:t xml:space="preserve"> </w:t>
      </w:r>
      <w:r>
        <w:rPr>
          <w:sz w:val="24"/>
        </w:rPr>
        <w:t>p.</w:t>
      </w:r>
      <w:r>
        <w:rPr>
          <w:spacing w:val="-13"/>
          <w:sz w:val="24"/>
        </w:rPr>
        <w:t xml:space="preserve"> </w:t>
      </w:r>
      <w:r>
        <w:rPr>
          <w:sz w:val="24"/>
        </w:rPr>
        <w:t>738-744.</w:t>
      </w:r>
    </w:p>
    <w:p w14:paraId="66A6AD6D" w14:textId="77777777" w:rsidR="004A282F" w:rsidRDefault="00000000">
      <w:pPr>
        <w:pStyle w:val="ListParagraph"/>
        <w:numPr>
          <w:ilvl w:val="0"/>
          <w:numId w:val="1"/>
        </w:numPr>
        <w:tabs>
          <w:tab w:val="left" w:pos="860"/>
          <w:tab w:val="left" w:pos="861"/>
        </w:tabs>
        <w:spacing w:line="360" w:lineRule="auto"/>
        <w:ind w:right="138"/>
        <w:rPr>
          <w:sz w:val="24"/>
        </w:rPr>
      </w:pPr>
      <w:r>
        <w:rPr>
          <w:sz w:val="24"/>
        </w:rPr>
        <w:t>Singh,</w:t>
      </w:r>
      <w:r>
        <w:rPr>
          <w:spacing w:val="40"/>
          <w:sz w:val="24"/>
        </w:rPr>
        <w:t xml:space="preserve"> </w:t>
      </w:r>
      <w:r>
        <w:rPr>
          <w:sz w:val="24"/>
        </w:rPr>
        <w:t>R.,</w:t>
      </w:r>
      <w:r>
        <w:rPr>
          <w:spacing w:val="40"/>
          <w:sz w:val="24"/>
        </w:rPr>
        <w:t xml:space="preserve"> </w:t>
      </w:r>
      <w:r>
        <w:rPr>
          <w:sz w:val="24"/>
        </w:rPr>
        <w:t>et</w:t>
      </w:r>
      <w:r>
        <w:rPr>
          <w:spacing w:val="40"/>
          <w:sz w:val="24"/>
        </w:rPr>
        <w:t xml:space="preserve"> </w:t>
      </w:r>
      <w:r>
        <w:rPr>
          <w:sz w:val="24"/>
        </w:rPr>
        <w:t>al.,</w:t>
      </w:r>
      <w:r>
        <w:rPr>
          <w:spacing w:val="40"/>
          <w:sz w:val="24"/>
        </w:rPr>
        <w:t xml:space="preserve"> </w:t>
      </w:r>
      <w:r>
        <w:rPr>
          <w:i/>
          <w:sz w:val="24"/>
        </w:rPr>
        <w:t>Enhancement</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gut</w:t>
      </w:r>
      <w:r>
        <w:rPr>
          <w:i/>
          <w:spacing w:val="40"/>
          <w:sz w:val="24"/>
        </w:rPr>
        <w:t xml:space="preserve"> </w:t>
      </w:r>
      <w:r>
        <w:rPr>
          <w:i/>
          <w:sz w:val="24"/>
        </w:rPr>
        <w:t>barrier</w:t>
      </w:r>
      <w:r>
        <w:rPr>
          <w:i/>
          <w:spacing w:val="40"/>
          <w:sz w:val="24"/>
        </w:rPr>
        <w:t xml:space="preserve"> </w:t>
      </w:r>
      <w:r>
        <w:rPr>
          <w:i/>
          <w:sz w:val="24"/>
        </w:rPr>
        <w:t>integrity</w:t>
      </w:r>
      <w:r>
        <w:rPr>
          <w:i/>
          <w:spacing w:val="40"/>
          <w:sz w:val="24"/>
        </w:rPr>
        <w:t xml:space="preserve"> </w:t>
      </w:r>
      <w:r>
        <w:rPr>
          <w:i/>
          <w:sz w:val="24"/>
        </w:rPr>
        <w:t>by</w:t>
      </w:r>
      <w:r>
        <w:rPr>
          <w:i/>
          <w:spacing w:val="40"/>
          <w:sz w:val="24"/>
        </w:rPr>
        <w:t xml:space="preserve"> </w:t>
      </w:r>
      <w:r>
        <w:rPr>
          <w:i/>
          <w:sz w:val="24"/>
        </w:rPr>
        <w:t>a</w:t>
      </w:r>
      <w:r>
        <w:rPr>
          <w:i/>
          <w:spacing w:val="40"/>
          <w:sz w:val="24"/>
        </w:rPr>
        <w:t xml:space="preserve"> </w:t>
      </w:r>
      <w:r>
        <w:rPr>
          <w:i/>
          <w:sz w:val="24"/>
        </w:rPr>
        <w:t>microbial</w:t>
      </w:r>
      <w:r>
        <w:rPr>
          <w:i/>
          <w:spacing w:val="40"/>
          <w:sz w:val="24"/>
        </w:rPr>
        <w:t xml:space="preserve"> </w:t>
      </w:r>
      <w:r>
        <w:rPr>
          <w:i/>
          <w:sz w:val="24"/>
        </w:rPr>
        <w:t xml:space="preserve">metabolite through the Nrf2 pathway. </w:t>
      </w:r>
      <w:r>
        <w:rPr>
          <w:sz w:val="24"/>
        </w:rPr>
        <w:t xml:space="preserve">2019. </w:t>
      </w:r>
      <w:r>
        <w:rPr>
          <w:b/>
          <w:sz w:val="24"/>
        </w:rPr>
        <w:t>10</w:t>
      </w:r>
      <w:r>
        <w:rPr>
          <w:sz w:val="24"/>
        </w:rPr>
        <w:t>(1): p. 1-18.</w:t>
      </w:r>
    </w:p>
    <w:sectPr w:rsidR="004A282F">
      <w:pgSz w:w="12240" w:h="15840"/>
      <w:pgMar w:top="1340" w:right="1300" w:bottom="280" w:left="13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3DE0" w14:textId="77777777" w:rsidR="009A2B9C" w:rsidRDefault="009A2B9C">
      <w:r>
        <w:separator/>
      </w:r>
    </w:p>
  </w:endnote>
  <w:endnote w:type="continuationSeparator" w:id="0">
    <w:p w14:paraId="1FC53A40" w14:textId="77777777" w:rsidR="009A2B9C" w:rsidRDefault="009A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E2DD" w14:textId="77777777" w:rsidR="009A2B9C" w:rsidRDefault="009A2B9C">
      <w:r>
        <w:separator/>
      </w:r>
    </w:p>
  </w:footnote>
  <w:footnote w:type="continuationSeparator" w:id="0">
    <w:p w14:paraId="229F2109" w14:textId="77777777" w:rsidR="009A2B9C" w:rsidRDefault="009A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4812" w14:textId="77777777" w:rsidR="004A282F" w:rsidRDefault="00000000">
    <w:pPr>
      <w:pStyle w:val="BodyText"/>
      <w:spacing w:line="14" w:lineRule="auto"/>
      <w:ind w:left="0"/>
      <w:jc w:val="left"/>
      <w:rPr>
        <w:sz w:val="20"/>
      </w:rPr>
    </w:pPr>
    <w:r>
      <w:pict w14:anchorId="67B57CD7">
        <v:rect id="docshape1" o:spid="_x0000_s1026" style="position:absolute;margin-left:70.6pt;margin-top:49.8pt;width:470.95pt;height:.5pt;z-index:-16016896;mso-position-horizontal-relative:page;mso-position-vertical-relative:page" fillcolor="#d9d9d9" stroked="f">
          <w10:wrap anchorx="page" anchory="page"/>
        </v:rect>
      </w:pict>
    </w:r>
    <w:r>
      <w:pict w14:anchorId="38833A91">
        <v:shapetype id="_x0000_t202" coordsize="21600,21600" o:spt="202" path="m,l,21600r21600,l21600,xe">
          <v:stroke joinstyle="miter"/>
          <v:path gradientshapeok="t" o:connecttype="rect"/>
        </v:shapetype>
        <v:shape id="docshape2" o:spid="_x0000_s1025" type="#_x0000_t202" style="position:absolute;margin-left:484pt;margin-top:36.55pt;width:60.1pt;height:13.05pt;z-index:-16016384;mso-position-horizontal-relative:page;mso-position-vertical-relative:page" filled="f" stroked="f">
          <v:textbox inset="0,0,0,0">
            <w:txbxContent>
              <w:p w14:paraId="1D6AAD30" w14:textId="77777777" w:rsidR="004A282F" w:rsidRDefault="00000000">
                <w:pPr>
                  <w:spacing w:line="245" w:lineRule="exact"/>
                  <w:ind w:left="20"/>
                  <w:rPr>
                    <w:rFonts w:ascii="Calibri"/>
                    <w:b/>
                  </w:rPr>
                </w:pP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r>
                  <w:rPr>
                    <w:rFonts w:ascii="Calibri"/>
                    <w:color w:val="7E7E7E"/>
                    <w:spacing w:val="61"/>
                  </w:rPr>
                  <w:t xml:space="preserve"> </w:t>
                </w:r>
                <w:r>
                  <w:rPr>
                    <w:rFonts w:ascii="Calibri"/>
                  </w:rPr>
                  <w:t>|</w:t>
                </w:r>
                <w:r>
                  <w:rPr>
                    <w:rFonts w:ascii="Calibri"/>
                    <w:spacing w:val="-1"/>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5E1"/>
    <w:multiLevelType w:val="multilevel"/>
    <w:tmpl w:val="5596E904"/>
    <w:lvl w:ilvl="0">
      <w:start w:val="1"/>
      <w:numFmt w:val="decimal"/>
      <w:lvlText w:val="%1."/>
      <w:lvlJc w:val="left"/>
      <w:pPr>
        <w:ind w:left="706" w:hanging="567"/>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706" w:hanging="567"/>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706" w:hanging="567"/>
        <w:jc w:val="left"/>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3.%4."/>
      <w:lvlJc w:val="left"/>
      <w:pPr>
        <w:ind w:left="1580" w:hanging="1440"/>
        <w:jc w:val="left"/>
      </w:pPr>
      <w:rPr>
        <w:rFonts w:ascii="Times New Roman" w:eastAsia="Times New Roman" w:hAnsi="Times New Roman" w:cs="Times New Roman" w:hint="default"/>
        <w:b/>
        <w:bCs/>
        <w:i w:val="0"/>
        <w:iCs w:val="0"/>
        <w:w w:val="100"/>
        <w:sz w:val="24"/>
        <w:szCs w:val="24"/>
        <w:lang w:val="en-US" w:eastAsia="en-US" w:bidi="ar-SA"/>
      </w:rPr>
    </w:lvl>
    <w:lvl w:ilvl="4">
      <w:numFmt w:val="bullet"/>
      <w:lvlText w:val="•"/>
      <w:lvlJc w:val="left"/>
      <w:pPr>
        <w:ind w:left="4266" w:hanging="1440"/>
      </w:pPr>
      <w:rPr>
        <w:rFonts w:hint="default"/>
        <w:lang w:val="en-US" w:eastAsia="en-US" w:bidi="ar-SA"/>
      </w:rPr>
    </w:lvl>
    <w:lvl w:ilvl="5">
      <w:numFmt w:val="bullet"/>
      <w:lvlText w:val="•"/>
      <w:lvlJc w:val="left"/>
      <w:pPr>
        <w:ind w:left="5162" w:hanging="1440"/>
      </w:pPr>
      <w:rPr>
        <w:rFonts w:hint="default"/>
        <w:lang w:val="en-US" w:eastAsia="en-US" w:bidi="ar-SA"/>
      </w:rPr>
    </w:lvl>
    <w:lvl w:ilvl="6">
      <w:numFmt w:val="bullet"/>
      <w:lvlText w:val="•"/>
      <w:lvlJc w:val="left"/>
      <w:pPr>
        <w:ind w:left="6057" w:hanging="1440"/>
      </w:pPr>
      <w:rPr>
        <w:rFonts w:hint="default"/>
        <w:lang w:val="en-US" w:eastAsia="en-US" w:bidi="ar-SA"/>
      </w:rPr>
    </w:lvl>
    <w:lvl w:ilvl="7">
      <w:numFmt w:val="bullet"/>
      <w:lvlText w:val="•"/>
      <w:lvlJc w:val="left"/>
      <w:pPr>
        <w:ind w:left="6953" w:hanging="1440"/>
      </w:pPr>
      <w:rPr>
        <w:rFonts w:hint="default"/>
        <w:lang w:val="en-US" w:eastAsia="en-US" w:bidi="ar-SA"/>
      </w:rPr>
    </w:lvl>
    <w:lvl w:ilvl="8">
      <w:numFmt w:val="bullet"/>
      <w:lvlText w:val="•"/>
      <w:lvlJc w:val="left"/>
      <w:pPr>
        <w:ind w:left="7848" w:hanging="1440"/>
      </w:pPr>
      <w:rPr>
        <w:rFonts w:hint="default"/>
        <w:lang w:val="en-US" w:eastAsia="en-US" w:bidi="ar-SA"/>
      </w:rPr>
    </w:lvl>
  </w:abstractNum>
  <w:abstractNum w:abstractNumId="1" w15:restartNumberingAfterBreak="0">
    <w:nsid w:val="119648A5"/>
    <w:multiLevelType w:val="hybridMultilevel"/>
    <w:tmpl w:val="5D700A9A"/>
    <w:lvl w:ilvl="0" w:tplc="042C70BE">
      <w:numFmt w:val="bullet"/>
      <w:lvlText w:val=""/>
      <w:lvlJc w:val="left"/>
      <w:pPr>
        <w:ind w:left="706" w:hanging="567"/>
      </w:pPr>
      <w:rPr>
        <w:rFonts w:ascii="Symbol" w:eastAsia="Symbol" w:hAnsi="Symbol" w:cs="Symbol" w:hint="default"/>
        <w:b w:val="0"/>
        <w:bCs w:val="0"/>
        <w:i w:val="0"/>
        <w:iCs w:val="0"/>
        <w:w w:val="100"/>
        <w:sz w:val="24"/>
        <w:szCs w:val="24"/>
        <w:lang w:val="en-US" w:eastAsia="en-US" w:bidi="ar-SA"/>
      </w:rPr>
    </w:lvl>
    <w:lvl w:ilvl="1" w:tplc="8A72B9CA">
      <w:numFmt w:val="bullet"/>
      <w:lvlText w:val="•"/>
      <w:lvlJc w:val="left"/>
      <w:pPr>
        <w:ind w:left="1594" w:hanging="567"/>
      </w:pPr>
      <w:rPr>
        <w:rFonts w:hint="default"/>
        <w:lang w:val="en-US" w:eastAsia="en-US" w:bidi="ar-SA"/>
      </w:rPr>
    </w:lvl>
    <w:lvl w:ilvl="2" w:tplc="FABA5506">
      <w:numFmt w:val="bullet"/>
      <w:lvlText w:val="•"/>
      <w:lvlJc w:val="left"/>
      <w:pPr>
        <w:ind w:left="2488" w:hanging="567"/>
      </w:pPr>
      <w:rPr>
        <w:rFonts w:hint="default"/>
        <w:lang w:val="en-US" w:eastAsia="en-US" w:bidi="ar-SA"/>
      </w:rPr>
    </w:lvl>
    <w:lvl w:ilvl="3" w:tplc="2520C602">
      <w:numFmt w:val="bullet"/>
      <w:lvlText w:val="•"/>
      <w:lvlJc w:val="left"/>
      <w:pPr>
        <w:ind w:left="3382" w:hanging="567"/>
      </w:pPr>
      <w:rPr>
        <w:rFonts w:hint="default"/>
        <w:lang w:val="en-US" w:eastAsia="en-US" w:bidi="ar-SA"/>
      </w:rPr>
    </w:lvl>
    <w:lvl w:ilvl="4" w:tplc="CA1053DC">
      <w:numFmt w:val="bullet"/>
      <w:lvlText w:val="•"/>
      <w:lvlJc w:val="left"/>
      <w:pPr>
        <w:ind w:left="4276" w:hanging="567"/>
      </w:pPr>
      <w:rPr>
        <w:rFonts w:hint="default"/>
        <w:lang w:val="en-US" w:eastAsia="en-US" w:bidi="ar-SA"/>
      </w:rPr>
    </w:lvl>
    <w:lvl w:ilvl="5" w:tplc="AA3EADBC">
      <w:numFmt w:val="bullet"/>
      <w:lvlText w:val="•"/>
      <w:lvlJc w:val="left"/>
      <w:pPr>
        <w:ind w:left="5170" w:hanging="567"/>
      </w:pPr>
      <w:rPr>
        <w:rFonts w:hint="default"/>
        <w:lang w:val="en-US" w:eastAsia="en-US" w:bidi="ar-SA"/>
      </w:rPr>
    </w:lvl>
    <w:lvl w:ilvl="6" w:tplc="B20646AA">
      <w:numFmt w:val="bullet"/>
      <w:lvlText w:val="•"/>
      <w:lvlJc w:val="left"/>
      <w:pPr>
        <w:ind w:left="6064" w:hanging="567"/>
      </w:pPr>
      <w:rPr>
        <w:rFonts w:hint="default"/>
        <w:lang w:val="en-US" w:eastAsia="en-US" w:bidi="ar-SA"/>
      </w:rPr>
    </w:lvl>
    <w:lvl w:ilvl="7" w:tplc="414C5622">
      <w:numFmt w:val="bullet"/>
      <w:lvlText w:val="•"/>
      <w:lvlJc w:val="left"/>
      <w:pPr>
        <w:ind w:left="6958" w:hanging="567"/>
      </w:pPr>
      <w:rPr>
        <w:rFonts w:hint="default"/>
        <w:lang w:val="en-US" w:eastAsia="en-US" w:bidi="ar-SA"/>
      </w:rPr>
    </w:lvl>
    <w:lvl w:ilvl="8" w:tplc="C926336E">
      <w:numFmt w:val="bullet"/>
      <w:lvlText w:val="•"/>
      <w:lvlJc w:val="left"/>
      <w:pPr>
        <w:ind w:left="7852" w:hanging="567"/>
      </w:pPr>
      <w:rPr>
        <w:rFonts w:hint="default"/>
        <w:lang w:val="en-US" w:eastAsia="en-US" w:bidi="ar-SA"/>
      </w:rPr>
    </w:lvl>
  </w:abstractNum>
  <w:abstractNum w:abstractNumId="2" w15:restartNumberingAfterBreak="0">
    <w:nsid w:val="2DD510D3"/>
    <w:multiLevelType w:val="hybridMultilevel"/>
    <w:tmpl w:val="23B08952"/>
    <w:lvl w:ilvl="0" w:tplc="7754638C">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595EEB3C">
      <w:numFmt w:val="bullet"/>
      <w:lvlText w:val="•"/>
      <w:lvlJc w:val="left"/>
      <w:pPr>
        <w:ind w:left="1738" w:hanging="360"/>
      </w:pPr>
      <w:rPr>
        <w:rFonts w:hint="default"/>
        <w:lang w:val="en-US" w:eastAsia="en-US" w:bidi="ar-SA"/>
      </w:rPr>
    </w:lvl>
    <w:lvl w:ilvl="2" w:tplc="0FE06A7A">
      <w:numFmt w:val="bullet"/>
      <w:lvlText w:val="•"/>
      <w:lvlJc w:val="left"/>
      <w:pPr>
        <w:ind w:left="2616" w:hanging="360"/>
      </w:pPr>
      <w:rPr>
        <w:rFonts w:hint="default"/>
        <w:lang w:val="en-US" w:eastAsia="en-US" w:bidi="ar-SA"/>
      </w:rPr>
    </w:lvl>
    <w:lvl w:ilvl="3" w:tplc="6CB4C49C">
      <w:numFmt w:val="bullet"/>
      <w:lvlText w:val="•"/>
      <w:lvlJc w:val="left"/>
      <w:pPr>
        <w:ind w:left="3494" w:hanging="360"/>
      </w:pPr>
      <w:rPr>
        <w:rFonts w:hint="default"/>
        <w:lang w:val="en-US" w:eastAsia="en-US" w:bidi="ar-SA"/>
      </w:rPr>
    </w:lvl>
    <w:lvl w:ilvl="4" w:tplc="3916802E">
      <w:numFmt w:val="bullet"/>
      <w:lvlText w:val="•"/>
      <w:lvlJc w:val="left"/>
      <w:pPr>
        <w:ind w:left="4372" w:hanging="360"/>
      </w:pPr>
      <w:rPr>
        <w:rFonts w:hint="default"/>
        <w:lang w:val="en-US" w:eastAsia="en-US" w:bidi="ar-SA"/>
      </w:rPr>
    </w:lvl>
    <w:lvl w:ilvl="5" w:tplc="D766121E">
      <w:numFmt w:val="bullet"/>
      <w:lvlText w:val="•"/>
      <w:lvlJc w:val="left"/>
      <w:pPr>
        <w:ind w:left="5250" w:hanging="360"/>
      </w:pPr>
      <w:rPr>
        <w:rFonts w:hint="default"/>
        <w:lang w:val="en-US" w:eastAsia="en-US" w:bidi="ar-SA"/>
      </w:rPr>
    </w:lvl>
    <w:lvl w:ilvl="6" w:tplc="612E9FA0">
      <w:numFmt w:val="bullet"/>
      <w:lvlText w:val="•"/>
      <w:lvlJc w:val="left"/>
      <w:pPr>
        <w:ind w:left="6128" w:hanging="360"/>
      </w:pPr>
      <w:rPr>
        <w:rFonts w:hint="default"/>
        <w:lang w:val="en-US" w:eastAsia="en-US" w:bidi="ar-SA"/>
      </w:rPr>
    </w:lvl>
    <w:lvl w:ilvl="7" w:tplc="4150ED7C">
      <w:numFmt w:val="bullet"/>
      <w:lvlText w:val="•"/>
      <w:lvlJc w:val="left"/>
      <w:pPr>
        <w:ind w:left="7006" w:hanging="360"/>
      </w:pPr>
      <w:rPr>
        <w:rFonts w:hint="default"/>
        <w:lang w:val="en-US" w:eastAsia="en-US" w:bidi="ar-SA"/>
      </w:rPr>
    </w:lvl>
    <w:lvl w:ilvl="8" w:tplc="61322BE8">
      <w:numFmt w:val="bullet"/>
      <w:lvlText w:val="•"/>
      <w:lvlJc w:val="left"/>
      <w:pPr>
        <w:ind w:left="7884" w:hanging="360"/>
      </w:pPr>
      <w:rPr>
        <w:rFonts w:hint="default"/>
        <w:lang w:val="en-US" w:eastAsia="en-US" w:bidi="ar-SA"/>
      </w:rPr>
    </w:lvl>
  </w:abstractNum>
  <w:abstractNum w:abstractNumId="3" w15:restartNumberingAfterBreak="0">
    <w:nsid w:val="4AC17FC9"/>
    <w:multiLevelType w:val="hybridMultilevel"/>
    <w:tmpl w:val="1ADCCF6E"/>
    <w:lvl w:ilvl="0" w:tplc="3966775C">
      <w:numFmt w:val="bullet"/>
      <w:lvlText w:val=""/>
      <w:lvlJc w:val="left"/>
      <w:pPr>
        <w:ind w:left="706" w:hanging="567"/>
      </w:pPr>
      <w:rPr>
        <w:rFonts w:ascii="Symbol" w:eastAsia="Symbol" w:hAnsi="Symbol" w:cs="Symbol" w:hint="default"/>
        <w:b w:val="0"/>
        <w:bCs w:val="0"/>
        <w:i w:val="0"/>
        <w:iCs w:val="0"/>
        <w:w w:val="100"/>
        <w:sz w:val="24"/>
        <w:szCs w:val="24"/>
        <w:lang w:val="en-US" w:eastAsia="en-US" w:bidi="ar-SA"/>
      </w:rPr>
    </w:lvl>
    <w:lvl w:ilvl="1" w:tplc="8F6A53D4">
      <w:numFmt w:val="bullet"/>
      <w:lvlText w:val="•"/>
      <w:lvlJc w:val="left"/>
      <w:pPr>
        <w:ind w:left="1594" w:hanging="567"/>
      </w:pPr>
      <w:rPr>
        <w:rFonts w:hint="default"/>
        <w:lang w:val="en-US" w:eastAsia="en-US" w:bidi="ar-SA"/>
      </w:rPr>
    </w:lvl>
    <w:lvl w:ilvl="2" w:tplc="7E06511A">
      <w:numFmt w:val="bullet"/>
      <w:lvlText w:val="•"/>
      <w:lvlJc w:val="left"/>
      <w:pPr>
        <w:ind w:left="2488" w:hanging="567"/>
      </w:pPr>
      <w:rPr>
        <w:rFonts w:hint="default"/>
        <w:lang w:val="en-US" w:eastAsia="en-US" w:bidi="ar-SA"/>
      </w:rPr>
    </w:lvl>
    <w:lvl w:ilvl="3" w:tplc="DFB0F1F2">
      <w:numFmt w:val="bullet"/>
      <w:lvlText w:val="•"/>
      <w:lvlJc w:val="left"/>
      <w:pPr>
        <w:ind w:left="3382" w:hanging="567"/>
      </w:pPr>
      <w:rPr>
        <w:rFonts w:hint="default"/>
        <w:lang w:val="en-US" w:eastAsia="en-US" w:bidi="ar-SA"/>
      </w:rPr>
    </w:lvl>
    <w:lvl w:ilvl="4" w:tplc="65D65152">
      <w:numFmt w:val="bullet"/>
      <w:lvlText w:val="•"/>
      <w:lvlJc w:val="left"/>
      <w:pPr>
        <w:ind w:left="4276" w:hanging="567"/>
      </w:pPr>
      <w:rPr>
        <w:rFonts w:hint="default"/>
        <w:lang w:val="en-US" w:eastAsia="en-US" w:bidi="ar-SA"/>
      </w:rPr>
    </w:lvl>
    <w:lvl w:ilvl="5" w:tplc="4A4CD136">
      <w:numFmt w:val="bullet"/>
      <w:lvlText w:val="•"/>
      <w:lvlJc w:val="left"/>
      <w:pPr>
        <w:ind w:left="5170" w:hanging="567"/>
      </w:pPr>
      <w:rPr>
        <w:rFonts w:hint="default"/>
        <w:lang w:val="en-US" w:eastAsia="en-US" w:bidi="ar-SA"/>
      </w:rPr>
    </w:lvl>
    <w:lvl w:ilvl="6" w:tplc="C5E8F9C4">
      <w:numFmt w:val="bullet"/>
      <w:lvlText w:val="•"/>
      <w:lvlJc w:val="left"/>
      <w:pPr>
        <w:ind w:left="6064" w:hanging="567"/>
      </w:pPr>
      <w:rPr>
        <w:rFonts w:hint="default"/>
        <w:lang w:val="en-US" w:eastAsia="en-US" w:bidi="ar-SA"/>
      </w:rPr>
    </w:lvl>
    <w:lvl w:ilvl="7" w:tplc="8A94DD46">
      <w:numFmt w:val="bullet"/>
      <w:lvlText w:val="•"/>
      <w:lvlJc w:val="left"/>
      <w:pPr>
        <w:ind w:left="6958" w:hanging="567"/>
      </w:pPr>
      <w:rPr>
        <w:rFonts w:hint="default"/>
        <w:lang w:val="en-US" w:eastAsia="en-US" w:bidi="ar-SA"/>
      </w:rPr>
    </w:lvl>
    <w:lvl w:ilvl="8" w:tplc="5524B0A4">
      <w:numFmt w:val="bullet"/>
      <w:lvlText w:val="•"/>
      <w:lvlJc w:val="left"/>
      <w:pPr>
        <w:ind w:left="7852" w:hanging="567"/>
      </w:pPr>
      <w:rPr>
        <w:rFonts w:hint="default"/>
        <w:lang w:val="en-US" w:eastAsia="en-US" w:bidi="ar-SA"/>
      </w:rPr>
    </w:lvl>
  </w:abstractNum>
  <w:abstractNum w:abstractNumId="4" w15:restartNumberingAfterBreak="0">
    <w:nsid w:val="4B28718C"/>
    <w:multiLevelType w:val="hybridMultilevel"/>
    <w:tmpl w:val="9C62C7BE"/>
    <w:lvl w:ilvl="0" w:tplc="632C14E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684A6FE0">
      <w:numFmt w:val="bullet"/>
      <w:lvlText w:val="•"/>
      <w:lvlJc w:val="left"/>
      <w:pPr>
        <w:ind w:left="1738" w:hanging="360"/>
      </w:pPr>
      <w:rPr>
        <w:rFonts w:hint="default"/>
        <w:lang w:val="en-US" w:eastAsia="en-US" w:bidi="ar-SA"/>
      </w:rPr>
    </w:lvl>
    <w:lvl w:ilvl="2" w:tplc="49F463EE">
      <w:numFmt w:val="bullet"/>
      <w:lvlText w:val="•"/>
      <w:lvlJc w:val="left"/>
      <w:pPr>
        <w:ind w:left="2616" w:hanging="360"/>
      </w:pPr>
      <w:rPr>
        <w:rFonts w:hint="default"/>
        <w:lang w:val="en-US" w:eastAsia="en-US" w:bidi="ar-SA"/>
      </w:rPr>
    </w:lvl>
    <w:lvl w:ilvl="3" w:tplc="167CDD8A">
      <w:numFmt w:val="bullet"/>
      <w:lvlText w:val="•"/>
      <w:lvlJc w:val="left"/>
      <w:pPr>
        <w:ind w:left="3494" w:hanging="360"/>
      </w:pPr>
      <w:rPr>
        <w:rFonts w:hint="default"/>
        <w:lang w:val="en-US" w:eastAsia="en-US" w:bidi="ar-SA"/>
      </w:rPr>
    </w:lvl>
    <w:lvl w:ilvl="4" w:tplc="95C895D0">
      <w:numFmt w:val="bullet"/>
      <w:lvlText w:val="•"/>
      <w:lvlJc w:val="left"/>
      <w:pPr>
        <w:ind w:left="4372" w:hanging="360"/>
      </w:pPr>
      <w:rPr>
        <w:rFonts w:hint="default"/>
        <w:lang w:val="en-US" w:eastAsia="en-US" w:bidi="ar-SA"/>
      </w:rPr>
    </w:lvl>
    <w:lvl w:ilvl="5" w:tplc="C72EB802">
      <w:numFmt w:val="bullet"/>
      <w:lvlText w:val="•"/>
      <w:lvlJc w:val="left"/>
      <w:pPr>
        <w:ind w:left="5250" w:hanging="360"/>
      </w:pPr>
      <w:rPr>
        <w:rFonts w:hint="default"/>
        <w:lang w:val="en-US" w:eastAsia="en-US" w:bidi="ar-SA"/>
      </w:rPr>
    </w:lvl>
    <w:lvl w:ilvl="6" w:tplc="C6FA1FE2">
      <w:numFmt w:val="bullet"/>
      <w:lvlText w:val="•"/>
      <w:lvlJc w:val="left"/>
      <w:pPr>
        <w:ind w:left="6128" w:hanging="360"/>
      </w:pPr>
      <w:rPr>
        <w:rFonts w:hint="default"/>
        <w:lang w:val="en-US" w:eastAsia="en-US" w:bidi="ar-SA"/>
      </w:rPr>
    </w:lvl>
    <w:lvl w:ilvl="7" w:tplc="A7423FA4">
      <w:numFmt w:val="bullet"/>
      <w:lvlText w:val="•"/>
      <w:lvlJc w:val="left"/>
      <w:pPr>
        <w:ind w:left="7006" w:hanging="360"/>
      </w:pPr>
      <w:rPr>
        <w:rFonts w:hint="default"/>
        <w:lang w:val="en-US" w:eastAsia="en-US" w:bidi="ar-SA"/>
      </w:rPr>
    </w:lvl>
    <w:lvl w:ilvl="8" w:tplc="E2E4D930">
      <w:numFmt w:val="bullet"/>
      <w:lvlText w:val="•"/>
      <w:lvlJc w:val="left"/>
      <w:pPr>
        <w:ind w:left="7884" w:hanging="360"/>
      </w:pPr>
      <w:rPr>
        <w:rFonts w:hint="default"/>
        <w:lang w:val="en-US" w:eastAsia="en-US" w:bidi="ar-SA"/>
      </w:rPr>
    </w:lvl>
  </w:abstractNum>
  <w:abstractNum w:abstractNumId="5" w15:restartNumberingAfterBreak="0">
    <w:nsid w:val="693B52A7"/>
    <w:multiLevelType w:val="hybridMultilevel"/>
    <w:tmpl w:val="547A3DCC"/>
    <w:lvl w:ilvl="0" w:tplc="156E81C0">
      <w:start w:val="1"/>
      <w:numFmt w:val="decimal"/>
      <w:lvlText w:val="%1."/>
      <w:lvlJc w:val="left"/>
      <w:pPr>
        <w:ind w:left="8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0488278">
      <w:numFmt w:val="bullet"/>
      <w:lvlText w:val="•"/>
      <w:lvlJc w:val="left"/>
      <w:pPr>
        <w:ind w:left="1738" w:hanging="720"/>
      </w:pPr>
      <w:rPr>
        <w:rFonts w:hint="default"/>
        <w:lang w:val="en-US" w:eastAsia="en-US" w:bidi="ar-SA"/>
      </w:rPr>
    </w:lvl>
    <w:lvl w:ilvl="2" w:tplc="B2609668">
      <w:numFmt w:val="bullet"/>
      <w:lvlText w:val="•"/>
      <w:lvlJc w:val="left"/>
      <w:pPr>
        <w:ind w:left="2616" w:hanging="720"/>
      </w:pPr>
      <w:rPr>
        <w:rFonts w:hint="default"/>
        <w:lang w:val="en-US" w:eastAsia="en-US" w:bidi="ar-SA"/>
      </w:rPr>
    </w:lvl>
    <w:lvl w:ilvl="3" w:tplc="7C3C9C0A">
      <w:numFmt w:val="bullet"/>
      <w:lvlText w:val="•"/>
      <w:lvlJc w:val="left"/>
      <w:pPr>
        <w:ind w:left="3494" w:hanging="720"/>
      </w:pPr>
      <w:rPr>
        <w:rFonts w:hint="default"/>
        <w:lang w:val="en-US" w:eastAsia="en-US" w:bidi="ar-SA"/>
      </w:rPr>
    </w:lvl>
    <w:lvl w:ilvl="4" w:tplc="C1A45544">
      <w:numFmt w:val="bullet"/>
      <w:lvlText w:val="•"/>
      <w:lvlJc w:val="left"/>
      <w:pPr>
        <w:ind w:left="4372" w:hanging="720"/>
      </w:pPr>
      <w:rPr>
        <w:rFonts w:hint="default"/>
        <w:lang w:val="en-US" w:eastAsia="en-US" w:bidi="ar-SA"/>
      </w:rPr>
    </w:lvl>
    <w:lvl w:ilvl="5" w:tplc="AC0A7FEE">
      <w:numFmt w:val="bullet"/>
      <w:lvlText w:val="•"/>
      <w:lvlJc w:val="left"/>
      <w:pPr>
        <w:ind w:left="5250" w:hanging="720"/>
      </w:pPr>
      <w:rPr>
        <w:rFonts w:hint="default"/>
        <w:lang w:val="en-US" w:eastAsia="en-US" w:bidi="ar-SA"/>
      </w:rPr>
    </w:lvl>
    <w:lvl w:ilvl="6" w:tplc="305A6EFC">
      <w:numFmt w:val="bullet"/>
      <w:lvlText w:val="•"/>
      <w:lvlJc w:val="left"/>
      <w:pPr>
        <w:ind w:left="6128" w:hanging="720"/>
      </w:pPr>
      <w:rPr>
        <w:rFonts w:hint="default"/>
        <w:lang w:val="en-US" w:eastAsia="en-US" w:bidi="ar-SA"/>
      </w:rPr>
    </w:lvl>
    <w:lvl w:ilvl="7" w:tplc="2A8CC02C">
      <w:numFmt w:val="bullet"/>
      <w:lvlText w:val="•"/>
      <w:lvlJc w:val="left"/>
      <w:pPr>
        <w:ind w:left="7006" w:hanging="720"/>
      </w:pPr>
      <w:rPr>
        <w:rFonts w:hint="default"/>
        <w:lang w:val="en-US" w:eastAsia="en-US" w:bidi="ar-SA"/>
      </w:rPr>
    </w:lvl>
    <w:lvl w:ilvl="8" w:tplc="F56E31BE">
      <w:numFmt w:val="bullet"/>
      <w:lvlText w:val="•"/>
      <w:lvlJc w:val="left"/>
      <w:pPr>
        <w:ind w:left="7884" w:hanging="720"/>
      </w:pPr>
      <w:rPr>
        <w:rFonts w:hint="default"/>
        <w:lang w:val="en-US" w:eastAsia="en-US" w:bidi="ar-SA"/>
      </w:rPr>
    </w:lvl>
  </w:abstractNum>
  <w:num w:numId="1" w16cid:durableId="503059094">
    <w:abstractNumId w:val="5"/>
  </w:num>
  <w:num w:numId="2" w16cid:durableId="1227178408">
    <w:abstractNumId w:val="3"/>
  </w:num>
  <w:num w:numId="3" w16cid:durableId="2114744575">
    <w:abstractNumId w:val="1"/>
  </w:num>
  <w:num w:numId="4" w16cid:durableId="761025984">
    <w:abstractNumId w:val="4"/>
  </w:num>
  <w:num w:numId="5" w16cid:durableId="214856495">
    <w:abstractNumId w:val="2"/>
  </w:num>
  <w:num w:numId="6" w16cid:durableId="121369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282F"/>
    <w:rsid w:val="000A5E49"/>
    <w:rsid w:val="001B03E9"/>
    <w:rsid w:val="00306254"/>
    <w:rsid w:val="00377846"/>
    <w:rsid w:val="003D2C1B"/>
    <w:rsid w:val="004915C8"/>
    <w:rsid w:val="004A282F"/>
    <w:rsid w:val="004F63A4"/>
    <w:rsid w:val="008F67E1"/>
    <w:rsid w:val="009A2B9C"/>
    <w:rsid w:val="00AB2539"/>
    <w:rsid w:val="00B74737"/>
    <w:rsid w:val="00B95C32"/>
    <w:rsid w:val="00C031A6"/>
    <w:rsid w:val="00CA1ECA"/>
    <w:rsid w:val="00CC5416"/>
    <w:rsid w:val="00DD2740"/>
    <w:rsid w:val="00E14417"/>
    <w:rsid w:val="00F931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D03C4E"/>
  <w15:docId w15:val="{B6327040-8F42-4EE9-90DC-19C5B164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5"/>
      <w:ind w:left="706" w:hanging="5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4"/>
      <w:szCs w:val="24"/>
    </w:rPr>
  </w:style>
  <w:style w:type="paragraph" w:styleId="Title">
    <w:name w:val="Title"/>
    <w:basedOn w:val="Normal"/>
    <w:uiPriority w:val="10"/>
    <w:qFormat/>
    <w:pPr>
      <w:spacing w:before="93"/>
      <w:ind w:left="433" w:right="433"/>
      <w:jc w:val="center"/>
    </w:pPr>
    <w:rPr>
      <w:b/>
      <w:bCs/>
      <w:sz w:val="36"/>
      <w:szCs w:val="36"/>
    </w:rPr>
  </w:style>
  <w:style w:type="paragraph" w:styleId="ListParagraph">
    <w:name w:val="List Paragraph"/>
    <w:basedOn w:val="Normal"/>
    <w:uiPriority w:val="1"/>
    <w:qFormat/>
    <w:pPr>
      <w:ind w:left="860" w:hanging="720"/>
      <w:jc w:val="both"/>
    </w:pPr>
  </w:style>
  <w:style w:type="paragraph" w:customStyle="1" w:styleId="TableParagraph">
    <w:name w:val="Table Paragraph"/>
    <w:basedOn w:val="Normal"/>
    <w:uiPriority w:val="1"/>
    <w:qFormat/>
    <w:pPr>
      <w:spacing w:before="42"/>
      <w:ind w:right="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dhimishra@iiita.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7386</Words>
  <Characters>42106</Characters>
  <Application>Microsoft Office Word</Application>
  <DocSecurity>0</DocSecurity>
  <Lines>350</Lines>
  <Paragraphs>98</Paragraphs>
  <ScaleCrop>false</ScaleCrop>
  <Company/>
  <LinksUpToDate>false</LinksUpToDate>
  <CharactersWithSpaces>49394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Shagun Varshney</dc:creator>
  <cp:lastModifiedBy>shagun varshney</cp:lastModifiedBy>
  <cp:revision>18</cp:revision>
  <dcterms:created xsi:type="dcterms:W3CDTF">2023-07-04T15:17:00Z</dcterms:created>
  <dcterms:modified xsi:type="dcterms:W3CDTF">2023-07-04T15:23:00Z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