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2A5" w:rsidRDefault="00154B38" w:rsidP="00B74BF6">
      <w:pPr>
        <w:spacing w:line="360" w:lineRule="auto"/>
        <w:jc w:val="center"/>
        <w:rPr>
          <w:rFonts w:ascii="Times New Roman" w:hAnsi="Times New Roman" w:cs="Times New Roman"/>
          <w:b/>
          <w:color w:val="000000" w:themeColor="text1"/>
          <w:sz w:val="24"/>
          <w:szCs w:val="24"/>
          <w:u w:val="single"/>
        </w:rPr>
      </w:pPr>
      <w:r w:rsidRPr="00B74BF6">
        <w:rPr>
          <w:rFonts w:ascii="Times New Roman" w:hAnsi="Times New Roman" w:cs="Times New Roman"/>
          <w:b/>
          <w:color w:val="000000" w:themeColor="text1"/>
          <w:sz w:val="24"/>
          <w:szCs w:val="24"/>
          <w:u w:val="single"/>
        </w:rPr>
        <w:t>Communicating Gender in Agriculture Development Projects</w:t>
      </w:r>
    </w:p>
    <w:p w:rsidR="004A574F" w:rsidRDefault="00EA52A7" w:rsidP="004A574F">
      <w:pPr>
        <w:spacing w:line="360" w:lineRule="auto"/>
        <w:jc w:val="center"/>
        <w:rPr>
          <w:rFonts w:ascii="Times New Roman" w:hAnsi="Times New Roman" w:cs="Times New Roman"/>
          <w:color w:val="000000" w:themeColor="text1"/>
          <w:sz w:val="20"/>
          <w:szCs w:val="24"/>
        </w:rPr>
      </w:pPr>
      <w:proofErr w:type="spellStart"/>
      <w:r w:rsidRPr="00EA52A7">
        <w:rPr>
          <w:rFonts w:ascii="Times New Roman" w:hAnsi="Times New Roman" w:cs="Times New Roman"/>
          <w:color w:val="000000" w:themeColor="text1"/>
          <w:sz w:val="20"/>
          <w:szCs w:val="24"/>
        </w:rPr>
        <w:t>Dr.Kabita</w:t>
      </w:r>
      <w:proofErr w:type="spellEnd"/>
      <w:r w:rsidRPr="00EA52A7">
        <w:rPr>
          <w:rFonts w:ascii="Times New Roman" w:hAnsi="Times New Roman" w:cs="Times New Roman"/>
          <w:color w:val="000000" w:themeColor="text1"/>
          <w:sz w:val="20"/>
          <w:szCs w:val="24"/>
        </w:rPr>
        <w:t xml:space="preserve"> </w:t>
      </w:r>
      <w:proofErr w:type="spellStart"/>
      <w:r w:rsidRPr="00EA52A7">
        <w:rPr>
          <w:rFonts w:ascii="Times New Roman" w:hAnsi="Times New Roman" w:cs="Times New Roman"/>
          <w:color w:val="000000" w:themeColor="text1"/>
          <w:sz w:val="20"/>
          <w:szCs w:val="24"/>
        </w:rPr>
        <w:t>Kumari</w:t>
      </w:r>
      <w:proofErr w:type="spellEnd"/>
      <w:r w:rsidRPr="00EA52A7">
        <w:rPr>
          <w:rFonts w:ascii="Times New Roman" w:hAnsi="Times New Roman" w:cs="Times New Roman"/>
          <w:color w:val="000000" w:themeColor="text1"/>
          <w:sz w:val="20"/>
          <w:szCs w:val="24"/>
        </w:rPr>
        <w:t xml:space="preserve"> Dash,</w:t>
      </w:r>
      <w:r w:rsidR="00F74556">
        <w:rPr>
          <w:rFonts w:ascii="Times New Roman" w:hAnsi="Times New Roman" w:cs="Times New Roman"/>
          <w:color w:val="000000" w:themeColor="text1"/>
          <w:sz w:val="20"/>
          <w:szCs w:val="24"/>
        </w:rPr>
        <w:t xml:space="preserve"> </w:t>
      </w:r>
      <w:r w:rsidRPr="00EA52A7">
        <w:rPr>
          <w:rFonts w:ascii="Times New Roman" w:hAnsi="Times New Roman" w:cs="Times New Roman"/>
          <w:color w:val="000000" w:themeColor="text1"/>
          <w:sz w:val="20"/>
          <w:szCs w:val="24"/>
        </w:rPr>
        <w:t>Department of Humanities &amp; Social Sciences,</w:t>
      </w:r>
      <w:r w:rsidR="00F74556">
        <w:rPr>
          <w:rFonts w:ascii="Times New Roman" w:hAnsi="Times New Roman" w:cs="Times New Roman"/>
          <w:color w:val="000000" w:themeColor="text1"/>
          <w:sz w:val="20"/>
          <w:szCs w:val="24"/>
        </w:rPr>
        <w:t xml:space="preserve"> </w:t>
      </w:r>
      <w:r w:rsidRPr="00EA52A7">
        <w:rPr>
          <w:rFonts w:ascii="Times New Roman" w:hAnsi="Times New Roman" w:cs="Times New Roman"/>
          <w:color w:val="000000" w:themeColor="text1"/>
          <w:sz w:val="20"/>
          <w:szCs w:val="24"/>
        </w:rPr>
        <w:t xml:space="preserve">Faculty of </w:t>
      </w:r>
      <w:proofErr w:type="spellStart"/>
      <w:r w:rsidRPr="00EA52A7">
        <w:rPr>
          <w:rFonts w:ascii="Times New Roman" w:hAnsi="Times New Roman" w:cs="Times New Roman"/>
          <w:color w:val="000000" w:themeColor="text1"/>
          <w:sz w:val="20"/>
          <w:szCs w:val="24"/>
        </w:rPr>
        <w:t>Engg</w:t>
      </w:r>
      <w:proofErr w:type="spellEnd"/>
      <w:proofErr w:type="gramStart"/>
      <w:r w:rsidRPr="00EA52A7">
        <w:rPr>
          <w:rFonts w:ascii="Times New Roman" w:hAnsi="Times New Roman" w:cs="Times New Roman"/>
          <w:color w:val="000000" w:themeColor="text1"/>
          <w:sz w:val="20"/>
          <w:szCs w:val="24"/>
        </w:rPr>
        <w:t>.&amp;</w:t>
      </w:r>
      <w:proofErr w:type="gramEnd"/>
      <w:r w:rsidRPr="00EA52A7">
        <w:rPr>
          <w:rFonts w:ascii="Times New Roman" w:hAnsi="Times New Roman" w:cs="Times New Roman"/>
          <w:color w:val="000000" w:themeColor="text1"/>
          <w:sz w:val="20"/>
          <w:szCs w:val="24"/>
        </w:rPr>
        <w:t xml:space="preserve"> Technology,</w:t>
      </w:r>
      <w:r w:rsidR="004A574F" w:rsidRPr="004A574F">
        <w:rPr>
          <w:rFonts w:ascii="Times New Roman" w:hAnsi="Times New Roman" w:cs="Times New Roman"/>
          <w:color w:val="000000" w:themeColor="text1"/>
          <w:sz w:val="20"/>
          <w:szCs w:val="24"/>
        </w:rPr>
        <w:t xml:space="preserve"> </w:t>
      </w:r>
    </w:p>
    <w:p w:rsidR="004A574F" w:rsidRDefault="004A574F" w:rsidP="004A574F">
      <w:pPr>
        <w:spacing w:line="360" w:lineRule="auto"/>
        <w:jc w:val="center"/>
        <w:rPr>
          <w:rFonts w:ascii="Times New Roman" w:hAnsi="Times New Roman" w:cs="Times New Roman"/>
          <w:color w:val="000000" w:themeColor="text1"/>
          <w:sz w:val="20"/>
          <w:szCs w:val="24"/>
        </w:rPr>
      </w:pPr>
      <w:proofErr w:type="spellStart"/>
      <w:r w:rsidRPr="00EA52A7">
        <w:rPr>
          <w:rFonts w:ascii="Times New Roman" w:hAnsi="Times New Roman" w:cs="Times New Roman"/>
          <w:color w:val="000000" w:themeColor="text1"/>
          <w:sz w:val="20"/>
          <w:szCs w:val="24"/>
        </w:rPr>
        <w:t>Siksha</w:t>
      </w:r>
      <w:proofErr w:type="spellEnd"/>
      <w:r w:rsidRPr="00EA52A7">
        <w:rPr>
          <w:rFonts w:ascii="Times New Roman" w:hAnsi="Times New Roman" w:cs="Times New Roman"/>
          <w:color w:val="000000" w:themeColor="text1"/>
          <w:sz w:val="20"/>
          <w:szCs w:val="24"/>
        </w:rPr>
        <w:t xml:space="preserve"> ‘O’ </w:t>
      </w:r>
      <w:proofErr w:type="spellStart"/>
      <w:r w:rsidRPr="00EA52A7">
        <w:rPr>
          <w:rFonts w:ascii="Times New Roman" w:hAnsi="Times New Roman" w:cs="Times New Roman"/>
          <w:color w:val="000000" w:themeColor="text1"/>
          <w:sz w:val="20"/>
          <w:szCs w:val="24"/>
        </w:rPr>
        <w:t>Anusandhan</w:t>
      </w:r>
      <w:proofErr w:type="spellEnd"/>
      <w:r w:rsidRPr="00EA52A7">
        <w:rPr>
          <w:rFonts w:ascii="Times New Roman" w:hAnsi="Times New Roman" w:cs="Times New Roman"/>
          <w:color w:val="000000" w:themeColor="text1"/>
          <w:sz w:val="20"/>
          <w:szCs w:val="24"/>
        </w:rPr>
        <w:t xml:space="preserve"> (Deemed to be University)</w:t>
      </w:r>
    </w:p>
    <w:p w:rsidR="004A574F" w:rsidRDefault="004A574F" w:rsidP="004A574F">
      <w:pPr>
        <w:spacing w:line="360" w:lineRule="auto"/>
        <w:jc w:val="center"/>
        <w:rPr>
          <w:rFonts w:ascii="Times New Roman" w:hAnsi="Times New Roman" w:cs="Times New Roman"/>
          <w:color w:val="000000" w:themeColor="text1"/>
          <w:sz w:val="20"/>
          <w:szCs w:val="24"/>
        </w:rPr>
      </w:pPr>
      <w:proofErr w:type="spellStart"/>
      <w:r>
        <w:rPr>
          <w:rFonts w:ascii="Times New Roman" w:hAnsi="Times New Roman" w:cs="Times New Roman"/>
          <w:color w:val="000000" w:themeColor="text1"/>
          <w:sz w:val="20"/>
          <w:szCs w:val="24"/>
        </w:rPr>
        <w:t>Dr.Chitrita</w:t>
      </w:r>
      <w:proofErr w:type="spellEnd"/>
      <w:r>
        <w:rPr>
          <w:rFonts w:ascii="Times New Roman" w:hAnsi="Times New Roman" w:cs="Times New Roman"/>
          <w:color w:val="000000" w:themeColor="text1"/>
          <w:sz w:val="20"/>
          <w:szCs w:val="24"/>
        </w:rPr>
        <w:t xml:space="preserve"> </w:t>
      </w:r>
      <w:proofErr w:type="spellStart"/>
      <w:r>
        <w:rPr>
          <w:rFonts w:ascii="Times New Roman" w:hAnsi="Times New Roman" w:cs="Times New Roman"/>
          <w:color w:val="000000" w:themeColor="text1"/>
          <w:sz w:val="20"/>
          <w:szCs w:val="24"/>
        </w:rPr>
        <w:t>Prusty</w:t>
      </w:r>
      <w:proofErr w:type="gramStart"/>
      <w:r>
        <w:rPr>
          <w:rFonts w:ascii="Times New Roman" w:hAnsi="Times New Roman" w:cs="Times New Roman"/>
          <w:color w:val="000000" w:themeColor="text1"/>
          <w:sz w:val="20"/>
          <w:szCs w:val="24"/>
        </w:rPr>
        <w:t>,Department</w:t>
      </w:r>
      <w:proofErr w:type="spellEnd"/>
      <w:proofErr w:type="gramEnd"/>
      <w:r>
        <w:rPr>
          <w:rFonts w:ascii="Times New Roman" w:hAnsi="Times New Roman" w:cs="Times New Roman"/>
          <w:color w:val="000000" w:themeColor="text1"/>
          <w:sz w:val="20"/>
          <w:szCs w:val="24"/>
        </w:rPr>
        <w:t xml:space="preserve"> of </w:t>
      </w:r>
      <w:proofErr w:type="spellStart"/>
      <w:r>
        <w:rPr>
          <w:rFonts w:ascii="Times New Roman" w:hAnsi="Times New Roman" w:cs="Times New Roman"/>
          <w:color w:val="000000" w:themeColor="text1"/>
          <w:sz w:val="20"/>
          <w:szCs w:val="24"/>
        </w:rPr>
        <w:t>English,Faculty</w:t>
      </w:r>
      <w:proofErr w:type="spellEnd"/>
      <w:r>
        <w:rPr>
          <w:rFonts w:ascii="Times New Roman" w:hAnsi="Times New Roman" w:cs="Times New Roman"/>
          <w:color w:val="000000" w:themeColor="text1"/>
          <w:sz w:val="20"/>
          <w:szCs w:val="24"/>
        </w:rPr>
        <w:t xml:space="preserve"> of Agricultural Sciences,</w:t>
      </w:r>
      <w:r w:rsidRPr="004A574F">
        <w:rPr>
          <w:rFonts w:ascii="Times New Roman" w:hAnsi="Times New Roman" w:cs="Times New Roman"/>
          <w:color w:val="000000" w:themeColor="text1"/>
          <w:sz w:val="20"/>
          <w:szCs w:val="24"/>
        </w:rPr>
        <w:t xml:space="preserve"> </w:t>
      </w:r>
    </w:p>
    <w:p w:rsidR="004A574F" w:rsidRDefault="004A574F" w:rsidP="004A574F">
      <w:pPr>
        <w:spacing w:line="360" w:lineRule="auto"/>
        <w:jc w:val="center"/>
        <w:rPr>
          <w:rFonts w:ascii="Times New Roman" w:hAnsi="Times New Roman" w:cs="Times New Roman"/>
          <w:color w:val="000000" w:themeColor="text1"/>
          <w:sz w:val="20"/>
          <w:szCs w:val="24"/>
        </w:rPr>
      </w:pPr>
      <w:bookmarkStart w:id="0" w:name="_GoBack"/>
      <w:bookmarkEnd w:id="0"/>
      <w:proofErr w:type="spellStart"/>
      <w:r w:rsidRPr="00EA52A7">
        <w:rPr>
          <w:rFonts w:ascii="Times New Roman" w:hAnsi="Times New Roman" w:cs="Times New Roman"/>
          <w:color w:val="000000" w:themeColor="text1"/>
          <w:sz w:val="20"/>
          <w:szCs w:val="24"/>
        </w:rPr>
        <w:t>Siksha</w:t>
      </w:r>
      <w:proofErr w:type="spellEnd"/>
      <w:r w:rsidRPr="00EA52A7">
        <w:rPr>
          <w:rFonts w:ascii="Times New Roman" w:hAnsi="Times New Roman" w:cs="Times New Roman"/>
          <w:color w:val="000000" w:themeColor="text1"/>
          <w:sz w:val="20"/>
          <w:szCs w:val="24"/>
        </w:rPr>
        <w:t xml:space="preserve"> ‘O’ </w:t>
      </w:r>
      <w:proofErr w:type="spellStart"/>
      <w:r w:rsidRPr="00EA52A7">
        <w:rPr>
          <w:rFonts w:ascii="Times New Roman" w:hAnsi="Times New Roman" w:cs="Times New Roman"/>
          <w:color w:val="000000" w:themeColor="text1"/>
          <w:sz w:val="20"/>
          <w:szCs w:val="24"/>
        </w:rPr>
        <w:t>Anusandhan</w:t>
      </w:r>
      <w:proofErr w:type="spellEnd"/>
      <w:r w:rsidRPr="00EA52A7">
        <w:rPr>
          <w:rFonts w:ascii="Times New Roman" w:hAnsi="Times New Roman" w:cs="Times New Roman"/>
          <w:color w:val="000000" w:themeColor="text1"/>
          <w:sz w:val="20"/>
          <w:szCs w:val="24"/>
        </w:rPr>
        <w:t xml:space="preserve"> (Deemed to be University)</w:t>
      </w:r>
    </w:p>
    <w:p w:rsidR="004A574F" w:rsidRPr="00EA52A7" w:rsidRDefault="004A574F" w:rsidP="00EA52A7">
      <w:pPr>
        <w:spacing w:line="360" w:lineRule="auto"/>
        <w:jc w:val="center"/>
        <w:rPr>
          <w:rFonts w:ascii="Times New Roman" w:hAnsi="Times New Roman" w:cs="Times New Roman"/>
          <w:color w:val="000000" w:themeColor="text1"/>
          <w:sz w:val="20"/>
          <w:szCs w:val="24"/>
        </w:rPr>
      </w:pPr>
    </w:p>
    <w:p w:rsidR="00523F89" w:rsidRPr="00B74BF6" w:rsidRDefault="00523F89" w:rsidP="00B74BF6">
      <w:pPr>
        <w:spacing w:line="360" w:lineRule="auto"/>
        <w:rPr>
          <w:rFonts w:ascii="Times New Roman" w:hAnsi="Times New Roman" w:cs="Times New Roman"/>
          <w:color w:val="000000" w:themeColor="text1"/>
          <w:sz w:val="24"/>
          <w:szCs w:val="24"/>
          <w:u w:val="single"/>
        </w:rPr>
      </w:pPr>
      <w:r w:rsidRPr="00B74BF6">
        <w:rPr>
          <w:rFonts w:ascii="Times New Roman" w:hAnsi="Times New Roman" w:cs="Times New Roman"/>
          <w:color w:val="000000" w:themeColor="text1"/>
          <w:sz w:val="24"/>
          <w:szCs w:val="24"/>
          <w:u w:val="single"/>
        </w:rPr>
        <w:t>Introduction:</w:t>
      </w:r>
    </w:p>
    <w:p w:rsidR="004F4C95" w:rsidRPr="00B74BF6" w:rsidRDefault="004D4C39"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The performance of India as well as of </w:t>
      </w:r>
      <w:proofErr w:type="spellStart"/>
      <w:r w:rsidRPr="00B74BF6">
        <w:rPr>
          <w:rFonts w:ascii="Times New Roman" w:hAnsi="Times New Roman" w:cs="Times New Roman"/>
          <w:sz w:val="24"/>
          <w:szCs w:val="24"/>
        </w:rPr>
        <w:t>Odisha</w:t>
      </w:r>
      <w:proofErr w:type="spellEnd"/>
      <w:r w:rsidRPr="00B74BF6">
        <w:rPr>
          <w:rFonts w:ascii="Times New Roman" w:hAnsi="Times New Roman" w:cs="Times New Roman"/>
          <w:sz w:val="24"/>
          <w:szCs w:val="24"/>
        </w:rPr>
        <w:t xml:space="preserve"> on women empowerment and gender equality is </w:t>
      </w:r>
      <w:r w:rsidR="004F4C95" w:rsidRPr="00B74BF6">
        <w:rPr>
          <w:rFonts w:ascii="Times New Roman" w:hAnsi="Times New Roman" w:cs="Times New Roman"/>
          <w:sz w:val="24"/>
          <w:szCs w:val="24"/>
        </w:rPr>
        <w:t>still worrisome</w:t>
      </w:r>
      <w:r w:rsidR="004802F2" w:rsidRPr="00B74BF6">
        <w:rPr>
          <w:rFonts w:ascii="Times New Roman" w:hAnsi="Times New Roman" w:cs="Times New Roman"/>
          <w:sz w:val="24"/>
          <w:szCs w:val="24"/>
        </w:rPr>
        <w:t>.</w:t>
      </w:r>
      <w:r w:rsidR="004F4C95" w:rsidRPr="00B74BF6">
        <w:rPr>
          <w:rFonts w:ascii="Times New Roman" w:hAnsi="Times New Roman" w:cs="Times New Roman"/>
          <w:sz w:val="24"/>
          <w:szCs w:val="24"/>
        </w:rPr>
        <w:t xml:space="preserve"> In spite of</w:t>
      </w:r>
      <w:r w:rsidR="00857127" w:rsidRPr="00B74BF6">
        <w:rPr>
          <w:rFonts w:ascii="Times New Roman" w:hAnsi="Times New Roman" w:cs="Times New Roman"/>
          <w:sz w:val="24"/>
          <w:szCs w:val="24"/>
        </w:rPr>
        <w:t xml:space="preserve"> </w:t>
      </w:r>
      <w:r w:rsidR="004F4C95" w:rsidRPr="00B74BF6">
        <w:rPr>
          <w:rFonts w:ascii="Times New Roman" w:hAnsi="Times New Roman" w:cs="Times New Roman"/>
          <w:sz w:val="24"/>
          <w:szCs w:val="24"/>
        </w:rPr>
        <w:t>different development</w:t>
      </w:r>
      <w:r w:rsidR="008502A5" w:rsidRPr="00B74BF6">
        <w:rPr>
          <w:rFonts w:ascii="Times New Roman" w:hAnsi="Times New Roman" w:cs="Times New Roman"/>
          <w:sz w:val="24"/>
          <w:szCs w:val="24"/>
        </w:rPr>
        <w:t xml:space="preserve"> interventions by many international </w:t>
      </w:r>
      <w:r w:rsidRPr="00B74BF6">
        <w:rPr>
          <w:rFonts w:ascii="Times New Roman" w:hAnsi="Times New Roman" w:cs="Times New Roman"/>
          <w:sz w:val="24"/>
          <w:szCs w:val="24"/>
        </w:rPr>
        <w:t xml:space="preserve">and National </w:t>
      </w:r>
      <w:r w:rsidR="00977903" w:rsidRPr="00B74BF6">
        <w:rPr>
          <w:rFonts w:ascii="Times New Roman" w:hAnsi="Times New Roman" w:cs="Times New Roman"/>
          <w:sz w:val="24"/>
          <w:szCs w:val="24"/>
        </w:rPr>
        <w:t xml:space="preserve">funding </w:t>
      </w:r>
      <w:r w:rsidR="008502A5" w:rsidRPr="00B74BF6">
        <w:rPr>
          <w:rFonts w:ascii="Times New Roman" w:hAnsi="Times New Roman" w:cs="Times New Roman"/>
          <w:sz w:val="24"/>
          <w:szCs w:val="24"/>
        </w:rPr>
        <w:t>agencies</w:t>
      </w:r>
      <w:r w:rsidR="004F4C95" w:rsidRPr="00B74BF6">
        <w:rPr>
          <w:rFonts w:ascii="Times New Roman" w:hAnsi="Times New Roman" w:cs="Times New Roman"/>
          <w:sz w:val="24"/>
          <w:szCs w:val="24"/>
        </w:rPr>
        <w:t xml:space="preserve"> like World Bank, DFID, UNDP,</w:t>
      </w:r>
      <w:r w:rsidR="00EC46AF" w:rsidRPr="00B74BF6">
        <w:rPr>
          <w:rFonts w:ascii="Times New Roman" w:hAnsi="Times New Roman" w:cs="Times New Roman"/>
          <w:sz w:val="24"/>
          <w:szCs w:val="24"/>
        </w:rPr>
        <w:t xml:space="preserve"> </w:t>
      </w:r>
      <w:r w:rsidR="004F4C95" w:rsidRPr="00B74BF6">
        <w:rPr>
          <w:rFonts w:ascii="Times New Roman" w:hAnsi="Times New Roman" w:cs="Times New Roman"/>
          <w:sz w:val="24"/>
          <w:szCs w:val="24"/>
        </w:rPr>
        <w:t xml:space="preserve">OXFAM, Care-India and various schemes </w:t>
      </w:r>
      <w:proofErr w:type="gramStart"/>
      <w:r w:rsidR="004F4C95" w:rsidRPr="00B74BF6">
        <w:rPr>
          <w:rFonts w:ascii="Times New Roman" w:hAnsi="Times New Roman" w:cs="Times New Roman"/>
          <w:sz w:val="24"/>
          <w:szCs w:val="24"/>
        </w:rPr>
        <w:t xml:space="preserve">of </w:t>
      </w:r>
      <w:r w:rsidR="003A7E2D" w:rsidRPr="00B74BF6">
        <w:rPr>
          <w:rFonts w:ascii="Times New Roman" w:hAnsi="Times New Roman" w:cs="Times New Roman"/>
          <w:sz w:val="24"/>
          <w:szCs w:val="24"/>
        </w:rPr>
        <w:t xml:space="preserve"> </w:t>
      </w:r>
      <w:r w:rsidR="00977903" w:rsidRPr="00B74BF6">
        <w:rPr>
          <w:rFonts w:ascii="Times New Roman" w:hAnsi="Times New Roman" w:cs="Times New Roman"/>
          <w:sz w:val="24"/>
          <w:szCs w:val="24"/>
        </w:rPr>
        <w:t>Ministry</w:t>
      </w:r>
      <w:proofErr w:type="gramEnd"/>
      <w:r w:rsidR="00977903" w:rsidRPr="00B74BF6">
        <w:rPr>
          <w:rFonts w:ascii="Times New Roman" w:hAnsi="Times New Roman" w:cs="Times New Roman"/>
          <w:sz w:val="24"/>
          <w:szCs w:val="24"/>
        </w:rPr>
        <w:t xml:space="preserve"> of Agriculture and Farmer’s Welfare</w:t>
      </w:r>
      <w:r w:rsidR="008502A5" w:rsidRPr="00B74BF6">
        <w:rPr>
          <w:rFonts w:ascii="Times New Roman" w:hAnsi="Times New Roman" w:cs="Times New Roman"/>
          <w:sz w:val="24"/>
          <w:szCs w:val="24"/>
        </w:rPr>
        <w:t xml:space="preserve">, </w:t>
      </w:r>
      <w:r w:rsidR="004F4C95" w:rsidRPr="00B74BF6">
        <w:rPr>
          <w:rFonts w:ascii="Times New Roman" w:hAnsi="Times New Roman" w:cs="Times New Roman"/>
          <w:sz w:val="24"/>
          <w:szCs w:val="24"/>
        </w:rPr>
        <w:t>the achievement is not eye catchy.</w:t>
      </w:r>
      <w:r w:rsidR="00EC46AF" w:rsidRPr="00B74BF6">
        <w:rPr>
          <w:rFonts w:ascii="Times New Roman" w:hAnsi="Times New Roman" w:cs="Times New Roman"/>
          <w:sz w:val="24"/>
          <w:szCs w:val="24"/>
        </w:rPr>
        <w:t xml:space="preserve"> </w:t>
      </w:r>
      <w:r w:rsidR="004F4C95" w:rsidRPr="00B74BF6">
        <w:rPr>
          <w:rFonts w:ascii="Times New Roman" w:hAnsi="Times New Roman" w:cs="Times New Roman"/>
          <w:sz w:val="24"/>
          <w:szCs w:val="24"/>
        </w:rPr>
        <w:t>However, it’s a matter of consolation that as per</w:t>
      </w:r>
      <w:r w:rsidR="005C3458" w:rsidRPr="00B74BF6">
        <w:rPr>
          <w:rFonts w:ascii="Times New Roman" w:hAnsi="Times New Roman" w:cs="Times New Roman"/>
          <w:sz w:val="24"/>
          <w:szCs w:val="24"/>
        </w:rPr>
        <w:t xml:space="preserve"> the Annual Gender Gap Report, 2023 of World Economic Forum (WEF), </w:t>
      </w:r>
      <w:r w:rsidR="0055556A" w:rsidRPr="00B74BF6">
        <w:rPr>
          <w:rFonts w:ascii="Times New Roman" w:hAnsi="Times New Roman" w:cs="Times New Roman"/>
          <w:sz w:val="24"/>
          <w:szCs w:val="24"/>
        </w:rPr>
        <w:t xml:space="preserve">India is ranked at 127 out of 146 countries in terms of gender </w:t>
      </w:r>
      <w:r w:rsidR="005C3458" w:rsidRPr="00B74BF6">
        <w:rPr>
          <w:rFonts w:ascii="Times New Roman" w:hAnsi="Times New Roman" w:cs="Times New Roman"/>
          <w:sz w:val="24"/>
          <w:szCs w:val="24"/>
        </w:rPr>
        <w:t>equality</w:t>
      </w:r>
      <w:r w:rsidR="0055556A" w:rsidRPr="00B74BF6">
        <w:rPr>
          <w:rFonts w:ascii="Times New Roman" w:hAnsi="Times New Roman" w:cs="Times New Roman"/>
          <w:sz w:val="24"/>
          <w:szCs w:val="24"/>
        </w:rPr>
        <w:t xml:space="preserve"> </w:t>
      </w:r>
      <w:r w:rsidR="005C3458" w:rsidRPr="00B74BF6">
        <w:rPr>
          <w:rFonts w:ascii="Times New Roman" w:hAnsi="Times New Roman" w:cs="Times New Roman"/>
          <w:sz w:val="24"/>
          <w:szCs w:val="24"/>
        </w:rPr>
        <w:t xml:space="preserve">which is an </w:t>
      </w:r>
      <w:r w:rsidR="0055556A" w:rsidRPr="00B74BF6">
        <w:rPr>
          <w:rFonts w:ascii="Times New Roman" w:hAnsi="Times New Roman" w:cs="Times New Roman"/>
          <w:sz w:val="24"/>
          <w:szCs w:val="24"/>
        </w:rPr>
        <w:t xml:space="preserve">improvement of eight places from last </w:t>
      </w:r>
      <w:proofErr w:type="gramStart"/>
      <w:r w:rsidR="0055556A" w:rsidRPr="00B74BF6">
        <w:rPr>
          <w:rFonts w:ascii="Times New Roman" w:hAnsi="Times New Roman" w:cs="Times New Roman"/>
          <w:sz w:val="24"/>
          <w:szCs w:val="24"/>
        </w:rPr>
        <w:t>year</w:t>
      </w:r>
      <w:r w:rsidR="005C3458" w:rsidRPr="00B74BF6">
        <w:rPr>
          <w:rFonts w:ascii="Times New Roman" w:hAnsi="Times New Roman" w:cs="Times New Roman"/>
          <w:sz w:val="24"/>
          <w:szCs w:val="24"/>
        </w:rPr>
        <w:t xml:space="preserve"> .</w:t>
      </w:r>
      <w:proofErr w:type="gramEnd"/>
      <w:r w:rsidR="004F4C95" w:rsidRPr="00B74BF6">
        <w:rPr>
          <w:rFonts w:ascii="Times New Roman" w:hAnsi="Times New Roman" w:cs="Times New Roman"/>
          <w:color w:val="202124"/>
          <w:sz w:val="24"/>
          <w:szCs w:val="24"/>
          <w:shd w:val="clear" w:color="auto" w:fill="FFFFFF"/>
        </w:rPr>
        <w:t xml:space="preserve"> </w:t>
      </w:r>
      <w:r w:rsidR="008502A5" w:rsidRPr="00B74BF6">
        <w:rPr>
          <w:rFonts w:ascii="Times New Roman" w:hAnsi="Times New Roman" w:cs="Times New Roman"/>
          <w:sz w:val="24"/>
          <w:szCs w:val="24"/>
        </w:rPr>
        <w:t>According to United Nations Development Programme (UNDP) where development is not “engendered” it is “en-</w:t>
      </w:r>
      <w:proofErr w:type="spellStart"/>
      <w:r w:rsidR="008502A5" w:rsidRPr="00B74BF6">
        <w:rPr>
          <w:rFonts w:ascii="Times New Roman" w:hAnsi="Times New Roman" w:cs="Times New Roman"/>
          <w:sz w:val="24"/>
          <w:szCs w:val="24"/>
        </w:rPr>
        <w:t>dangered</w:t>
      </w:r>
      <w:proofErr w:type="spellEnd"/>
      <w:r w:rsidR="008502A5" w:rsidRPr="00B74BF6">
        <w:rPr>
          <w:rFonts w:ascii="Times New Roman" w:hAnsi="Times New Roman" w:cs="Times New Roman"/>
          <w:sz w:val="24"/>
          <w:szCs w:val="24"/>
        </w:rPr>
        <w:t xml:space="preserve">”. </w:t>
      </w:r>
      <w:r w:rsidR="00523F89" w:rsidRPr="00B74BF6">
        <w:rPr>
          <w:rFonts w:ascii="Times New Roman" w:hAnsi="Times New Roman" w:cs="Times New Roman"/>
          <w:sz w:val="24"/>
          <w:szCs w:val="24"/>
        </w:rPr>
        <w:t>Further</w:t>
      </w:r>
      <w:r w:rsidR="008502A5" w:rsidRPr="00B74BF6">
        <w:rPr>
          <w:rFonts w:ascii="Times New Roman" w:hAnsi="Times New Roman" w:cs="Times New Roman"/>
          <w:sz w:val="24"/>
          <w:szCs w:val="24"/>
        </w:rPr>
        <w:t>, across the levels of governance, there are still concerns about socio</w:t>
      </w:r>
      <w:r w:rsidR="004F4C95" w:rsidRPr="00B74BF6">
        <w:rPr>
          <w:rFonts w:ascii="Times New Roman" w:hAnsi="Times New Roman" w:cs="Times New Roman"/>
          <w:sz w:val="24"/>
          <w:szCs w:val="24"/>
        </w:rPr>
        <w:t>-</w:t>
      </w:r>
      <w:r w:rsidR="008502A5" w:rsidRPr="00B74BF6">
        <w:rPr>
          <w:rFonts w:ascii="Times New Roman" w:hAnsi="Times New Roman" w:cs="Times New Roman"/>
          <w:sz w:val="24"/>
          <w:szCs w:val="24"/>
        </w:rPr>
        <w:t>political part</w:t>
      </w:r>
      <w:r w:rsidR="004F4C95" w:rsidRPr="00B74BF6">
        <w:rPr>
          <w:rFonts w:ascii="Times New Roman" w:hAnsi="Times New Roman" w:cs="Times New Roman"/>
          <w:sz w:val="24"/>
          <w:szCs w:val="24"/>
        </w:rPr>
        <w:t>icipation of women due to deep</w:t>
      </w:r>
      <w:r w:rsidR="008502A5" w:rsidRPr="00B74BF6">
        <w:rPr>
          <w:rFonts w:ascii="Times New Roman" w:hAnsi="Times New Roman" w:cs="Times New Roman"/>
          <w:sz w:val="24"/>
          <w:szCs w:val="24"/>
        </w:rPr>
        <w:t xml:space="preserve"> rooted inequalities, stigma, </w:t>
      </w:r>
      <w:r w:rsidR="004F4C95" w:rsidRPr="00B74BF6">
        <w:rPr>
          <w:rFonts w:ascii="Times New Roman" w:hAnsi="Times New Roman" w:cs="Times New Roman"/>
          <w:sz w:val="24"/>
          <w:szCs w:val="24"/>
        </w:rPr>
        <w:t>discrimination, patriarchal social system</w:t>
      </w:r>
      <w:r w:rsidR="008502A5" w:rsidRPr="00B74BF6">
        <w:rPr>
          <w:rFonts w:ascii="Times New Roman" w:hAnsi="Times New Roman" w:cs="Times New Roman"/>
          <w:sz w:val="24"/>
          <w:szCs w:val="24"/>
        </w:rPr>
        <w:t>, male dominancy and</w:t>
      </w:r>
      <w:r w:rsidR="004F4C95" w:rsidRPr="00B74BF6">
        <w:rPr>
          <w:rFonts w:ascii="Times New Roman" w:hAnsi="Times New Roman" w:cs="Times New Roman"/>
          <w:sz w:val="24"/>
          <w:szCs w:val="24"/>
        </w:rPr>
        <w:t xml:space="preserve"> </w:t>
      </w:r>
      <w:r w:rsidR="00EC46AF" w:rsidRPr="00B74BF6">
        <w:rPr>
          <w:rFonts w:ascii="Times New Roman" w:hAnsi="Times New Roman" w:cs="Times New Roman"/>
          <w:sz w:val="24"/>
          <w:szCs w:val="24"/>
        </w:rPr>
        <w:t>very limited</w:t>
      </w:r>
      <w:r w:rsidR="008502A5" w:rsidRPr="00B74BF6">
        <w:rPr>
          <w:rFonts w:ascii="Times New Roman" w:hAnsi="Times New Roman" w:cs="Times New Roman"/>
          <w:sz w:val="24"/>
          <w:szCs w:val="24"/>
        </w:rPr>
        <w:t xml:space="preserve"> scope for women to venture out from the boundary of four walls. </w:t>
      </w:r>
    </w:p>
    <w:p w:rsidR="008502A5" w:rsidRPr="00B74BF6" w:rsidRDefault="00171900"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The Infant Mortality Rate (IMR) of </w:t>
      </w:r>
      <w:proofErr w:type="spellStart"/>
      <w:r w:rsidRPr="00B74BF6">
        <w:rPr>
          <w:rFonts w:ascii="Times New Roman" w:hAnsi="Times New Roman" w:cs="Times New Roman"/>
          <w:sz w:val="24"/>
          <w:szCs w:val="24"/>
        </w:rPr>
        <w:t>Odisha</w:t>
      </w:r>
      <w:proofErr w:type="spellEnd"/>
      <w:r w:rsidRPr="00B74BF6">
        <w:rPr>
          <w:rFonts w:ascii="Times New Roman" w:hAnsi="Times New Roman" w:cs="Times New Roman"/>
          <w:sz w:val="24"/>
          <w:szCs w:val="24"/>
        </w:rPr>
        <w:t xml:space="preserve"> is 65 while that of all India is 50. The Female Infant Mortality Rate (FIMR) in </w:t>
      </w:r>
      <w:proofErr w:type="spellStart"/>
      <w:r w:rsidRPr="00B74BF6">
        <w:rPr>
          <w:rFonts w:ascii="Times New Roman" w:hAnsi="Times New Roman" w:cs="Times New Roman"/>
          <w:sz w:val="24"/>
          <w:szCs w:val="24"/>
        </w:rPr>
        <w:t>Odisha</w:t>
      </w:r>
      <w:proofErr w:type="spellEnd"/>
      <w:r w:rsidRPr="00B74BF6">
        <w:rPr>
          <w:rFonts w:ascii="Times New Roman" w:hAnsi="Times New Roman" w:cs="Times New Roman"/>
          <w:sz w:val="24"/>
          <w:szCs w:val="24"/>
        </w:rPr>
        <w:t xml:space="preserve"> remains one of the highest in the country being 66 females per 1,000 live births, with the national figure (India) standing at 52 Rural Female Infant Mortality Rate is 68 in comparison to 55 of India.</w:t>
      </w:r>
      <w:r w:rsidR="00523F89" w:rsidRPr="00B74BF6">
        <w:rPr>
          <w:rFonts w:ascii="Times New Roman" w:hAnsi="Times New Roman" w:cs="Times New Roman"/>
          <w:sz w:val="24"/>
          <w:szCs w:val="24"/>
        </w:rPr>
        <w:t>(Source:</w:t>
      </w:r>
      <w:r w:rsidR="00EC46AF" w:rsidRPr="00B74BF6">
        <w:rPr>
          <w:rFonts w:ascii="Times New Roman" w:hAnsi="Times New Roman" w:cs="Times New Roman"/>
          <w:sz w:val="24"/>
          <w:szCs w:val="24"/>
        </w:rPr>
        <w:t xml:space="preserve"> </w:t>
      </w:r>
      <w:r w:rsidR="00523F89" w:rsidRPr="00B74BF6">
        <w:rPr>
          <w:rFonts w:ascii="Times New Roman" w:hAnsi="Times New Roman" w:cs="Times New Roman"/>
          <w:sz w:val="24"/>
          <w:szCs w:val="24"/>
        </w:rPr>
        <w:t>Online Data)</w:t>
      </w:r>
    </w:p>
    <w:p w:rsidR="00523F89" w:rsidRPr="00B74BF6" w:rsidRDefault="00523F89"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With advancement of years in political and economic front also there has </w:t>
      </w:r>
      <w:r w:rsidR="00AE5AD5" w:rsidRPr="00B74BF6">
        <w:rPr>
          <w:rFonts w:ascii="Times New Roman" w:hAnsi="Times New Roman" w:cs="Times New Roman"/>
          <w:sz w:val="24"/>
          <w:szCs w:val="24"/>
        </w:rPr>
        <w:t>been disparity</w:t>
      </w:r>
      <w:r w:rsidRPr="00B74BF6">
        <w:rPr>
          <w:rFonts w:ascii="Times New Roman" w:hAnsi="Times New Roman" w:cs="Times New Roman"/>
          <w:sz w:val="24"/>
          <w:szCs w:val="24"/>
        </w:rPr>
        <w:t>. Even now in this 21st century women earn 20% less than men in the global labour market and in India there are now only 25 % of all national Parliamentarians are female as per 2021 data which is a slow rise from 11.3% in 1995.</w:t>
      </w:r>
    </w:p>
    <w:p w:rsidR="008502A5" w:rsidRPr="00B74BF6" w:rsidRDefault="00171900"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From the above data, it is pertinent that the current situation of </w:t>
      </w:r>
      <w:proofErr w:type="spellStart"/>
      <w:r w:rsidRPr="00B74BF6">
        <w:rPr>
          <w:rFonts w:ascii="Times New Roman" w:hAnsi="Times New Roman" w:cs="Times New Roman"/>
          <w:sz w:val="24"/>
          <w:szCs w:val="24"/>
        </w:rPr>
        <w:t>Odisha</w:t>
      </w:r>
      <w:proofErr w:type="spellEnd"/>
      <w:r w:rsidRPr="00B74BF6">
        <w:rPr>
          <w:rFonts w:ascii="Times New Roman" w:hAnsi="Times New Roman" w:cs="Times New Roman"/>
          <w:sz w:val="24"/>
          <w:szCs w:val="24"/>
        </w:rPr>
        <w:t xml:space="preserve"> is alarming</w:t>
      </w:r>
      <w:r w:rsidR="00A41464" w:rsidRPr="00B74BF6">
        <w:rPr>
          <w:rFonts w:ascii="Times New Roman" w:hAnsi="Times New Roman" w:cs="Times New Roman"/>
          <w:sz w:val="24"/>
          <w:szCs w:val="24"/>
        </w:rPr>
        <w:t xml:space="preserve"> which is worse than the national situation.</w:t>
      </w:r>
      <w:r w:rsidRPr="00B74BF6">
        <w:rPr>
          <w:rFonts w:ascii="Times New Roman" w:hAnsi="Times New Roman" w:cs="Times New Roman"/>
          <w:sz w:val="24"/>
          <w:szCs w:val="24"/>
        </w:rPr>
        <w:t xml:space="preserve"> </w:t>
      </w:r>
      <w:r w:rsidR="00A41464" w:rsidRPr="00B74BF6">
        <w:rPr>
          <w:rFonts w:ascii="Times New Roman" w:hAnsi="Times New Roman" w:cs="Times New Roman"/>
          <w:sz w:val="24"/>
          <w:szCs w:val="24"/>
        </w:rPr>
        <w:t xml:space="preserve">Further </w:t>
      </w:r>
      <w:proofErr w:type="gramStart"/>
      <w:r w:rsidR="00A41464" w:rsidRPr="00B74BF6">
        <w:rPr>
          <w:rFonts w:ascii="Times New Roman" w:hAnsi="Times New Roman" w:cs="Times New Roman"/>
          <w:sz w:val="24"/>
          <w:szCs w:val="24"/>
        </w:rPr>
        <w:t xml:space="preserve">the </w:t>
      </w:r>
      <w:r w:rsidRPr="00B74BF6">
        <w:rPr>
          <w:rFonts w:ascii="Times New Roman" w:hAnsi="Times New Roman" w:cs="Times New Roman"/>
          <w:sz w:val="24"/>
          <w:szCs w:val="24"/>
        </w:rPr>
        <w:t xml:space="preserve"> gender</w:t>
      </w:r>
      <w:proofErr w:type="gramEnd"/>
      <w:r w:rsidRPr="00B74BF6">
        <w:rPr>
          <w:rFonts w:ascii="Times New Roman" w:hAnsi="Times New Roman" w:cs="Times New Roman"/>
          <w:sz w:val="24"/>
          <w:szCs w:val="24"/>
        </w:rPr>
        <w:t xml:space="preserve"> </w:t>
      </w:r>
      <w:r w:rsidR="00A41464" w:rsidRPr="00B74BF6">
        <w:rPr>
          <w:rFonts w:ascii="Times New Roman" w:hAnsi="Times New Roman" w:cs="Times New Roman"/>
          <w:sz w:val="24"/>
          <w:szCs w:val="24"/>
        </w:rPr>
        <w:t>inequality</w:t>
      </w:r>
      <w:r w:rsidRPr="00B74BF6">
        <w:rPr>
          <w:rFonts w:ascii="Times New Roman" w:hAnsi="Times New Roman" w:cs="Times New Roman"/>
          <w:sz w:val="24"/>
          <w:szCs w:val="24"/>
        </w:rPr>
        <w:t xml:space="preserve"> in employment is more than 50 </w:t>
      </w:r>
      <w:r w:rsidR="00A41464" w:rsidRPr="00B74BF6">
        <w:rPr>
          <w:rFonts w:ascii="Times New Roman" w:hAnsi="Times New Roman" w:cs="Times New Roman"/>
          <w:sz w:val="24"/>
          <w:szCs w:val="24"/>
        </w:rPr>
        <w:t>%</w:t>
      </w:r>
      <w:r w:rsidRPr="00B74BF6">
        <w:rPr>
          <w:rFonts w:ascii="Times New Roman" w:hAnsi="Times New Roman" w:cs="Times New Roman"/>
          <w:sz w:val="24"/>
          <w:szCs w:val="24"/>
        </w:rPr>
        <w:t xml:space="preserve"> and the gap in </w:t>
      </w:r>
      <w:r w:rsidR="00A41464" w:rsidRPr="00B74BF6">
        <w:rPr>
          <w:rFonts w:ascii="Times New Roman" w:hAnsi="Times New Roman" w:cs="Times New Roman"/>
          <w:sz w:val="24"/>
          <w:szCs w:val="24"/>
        </w:rPr>
        <w:t>city</w:t>
      </w:r>
      <w:r w:rsidRPr="00B74BF6">
        <w:rPr>
          <w:rFonts w:ascii="Times New Roman" w:hAnsi="Times New Roman" w:cs="Times New Roman"/>
          <w:sz w:val="24"/>
          <w:szCs w:val="24"/>
        </w:rPr>
        <w:t xml:space="preserve"> areas is more than 60 </w:t>
      </w:r>
      <w:r w:rsidR="00A41464" w:rsidRPr="00B74BF6">
        <w:rPr>
          <w:rFonts w:ascii="Times New Roman" w:hAnsi="Times New Roman" w:cs="Times New Roman"/>
          <w:sz w:val="24"/>
          <w:szCs w:val="24"/>
        </w:rPr>
        <w:t>%</w:t>
      </w:r>
      <w:r w:rsidRPr="00B74BF6">
        <w:rPr>
          <w:rFonts w:ascii="Times New Roman" w:hAnsi="Times New Roman" w:cs="Times New Roman"/>
          <w:sz w:val="24"/>
          <w:szCs w:val="24"/>
        </w:rPr>
        <w:t xml:space="preserve">. </w:t>
      </w:r>
      <w:r w:rsidR="00A41464" w:rsidRPr="00B74BF6">
        <w:rPr>
          <w:rFonts w:ascii="Times New Roman" w:hAnsi="Times New Roman" w:cs="Times New Roman"/>
          <w:sz w:val="24"/>
          <w:szCs w:val="24"/>
        </w:rPr>
        <w:t>Hence</w:t>
      </w:r>
      <w:r w:rsidR="004F4C95" w:rsidRPr="00B74BF6">
        <w:rPr>
          <w:rFonts w:ascii="Times New Roman" w:hAnsi="Times New Roman" w:cs="Times New Roman"/>
          <w:sz w:val="24"/>
          <w:szCs w:val="24"/>
        </w:rPr>
        <w:t>,</w:t>
      </w:r>
      <w:r w:rsidR="00A41464" w:rsidRPr="00B74BF6">
        <w:rPr>
          <w:rFonts w:ascii="Times New Roman" w:hAnsi="Times New Roman" w:cs="Times New Roman"/>
          <w:sz w:val="24"/>
          <w:szCs w:val="24"/>
        </w:rPr>
        <w:t xml:space="preserve"> now it</w:t>
      </w:r>
      <w:r w:rsidR="004F4C95" w:rsidRPr="00B74BF6">
        <w:rPr>
          <w:rFonts w:ascii="Times New Roman" w:hAnsi="Times New Roman" w:cs="Times New Roman"/>
          <w:sz w:val="24"/>
          <w:szCs w:val="24"/>
        </w:rPr>
        <w:t>’</w:t>
      </w:r>
      <w:r w:rsidR="00A41464" w:rsidRPr="00B74BF6">
        <w:rPr>
          <w:rFonts w:ascii="Times New Roman" w:hAnsi="Times New Roman" w:cs="Times New Roman"/>
          <w:sz w:val="24"/>
          <w:szCs w:val="24"/>
        </w:rPr>
        <w:t xml:space="preserve">s high time to realize the </w:t>
      </w:r>
      <w:r w:rsidR="004D4C39" w:rsidRPr="00B74BF6">
        <w:rPr>
          <w:rFonts w:ascii="Times New Roman" w:hAnsi="Times New Roman" w:cs="Times New Roman"/>
          <w:sz w:val="24"/>
          <w:szCs w:val="24"/>
        </w:rPr>
        <w:lastRenderedPageBreak/>
        <w:t>problem and address those different barriers related to women’s involvement in</w:t>
      </w:r>
      <w:r w:rsidR="00523F89" w:rsidRPr="00B74BF6">
        <w:rPr>
          <w:rFonts w:ascii="Times New Roman" w:hAnsi="Times New Roman" w:cs="Times New Roman"/>
          <w:sz w:val="24"/>
          <w:szCs w:val="24"/>
        </w:rPr>
        <w:t xml:space="preserve"> socio-political</w:t>
      </w:r>
      <w:r w:rsidR="004F4C95" w:rsidRPr="00B74BF6">
        <w:rPr>
          <w:rFonts w:ascii="Times New Roman" w:hAnsi="Times New Roman" w:cs="Times New Roman"/>
          <w:sz w:val="24"/>
          <w:szCs w:val="24"/>
        </w:rPr>
        <w:t xml:space="preserve"> sphere</w:t>
      </w:r>
      <w:r w:rsidR="004D4C39" w:rsidRPr="00B74BF6">
        <w:rPr>
          <w:rFonts w:ascii="Times New Roman" w:hAnsi="Times New Roman" w:cs="Times New Roman"/>
          <w:sz w:val="24"/>
          <w:szCs w:val="24"/>
        </w:rPr>
        <w:t xml:space="preserve"> </w:t>
      </w:r>
      <w:r w:rsidR="004F4C95" w:rsidRPr="00B74BF6">
        <w:rPr>
          <w:rFonts w:ascii="Times New Roman" w:hAnsi="Times New Roman" w:cs="Times New Roman"/>
          <w:sz w:val="24"/>
          <w:szCs w:val="24"/>
        </w:rPr>
        <w:t xml:space="preserve">including </w:t>
      </w:r>
      <w:r w:rsidR="004D4C39" w:rsidRPr="00B74BF6">
        <w:rPr>
          <w:rFonts w:ascii="Times New Roman" w:hAnsi="Times New Roman" w:cs="Times New Roman"/>
          <w:sz w:val="24"/>
          <w:szCs w:val="24"/>
        </w:rPr>
        <w:t xml:space="preserve">agriculture and allied activities and find out different strategies to overcome them </w:t>
      </w:r>
      <w:r w:rsidR="00523F89" w:rsidRPr="00B74BF6">
        <w:rPr>
          <w:rFonts w:ascii="Times New Roman" w:hAnsi="Times New Roman" w:cs="Times New Roman"/>
          <w:sz w:val="24"/>
          <w:szCs w:val="24"/>
        </w:rPr>
        <w:t>along with</w:t>
      </w:r>
      <w:r w:rsidR="004D4C39" w:rsidRPr="00B74BF6">
        <w:rPr>
          <w:rFonts w:ascii="Times New Roman" w:hAnsi="Times New Roman" w:cs="Times New Roman"/>
          <w:sz w:val="24"/>
          <w:szCs w:val="24"/>
        </w:rPr>
        <w:t xml:space="preserve"> policy implications. </w:t>
      </w:r>
    </w:p>
    <w:p w:rsidR="008502A5" w:rsidRPr="00B74BF6" w:rsidRDefault="008502A5"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A gender aware project </w:t>
      </w:r>
      <w:r w:rsidR="00327886" w:rsidRPr="00B74BF6">
        <w:rPr>
          <w:rFonts w:ascii="Times New Roman" w:hAnsi="Times New Roman" w:cs="Times New Roman"/>
          <w:sz w:val="24"/>
          <w:szCs w:val="24"/>
        </w:rPr>
        <w:t xml:space="preserve">brings transformation and </w:t>
      </w:r>
      <w:r w:rsidRPr="00B74BF6">
        <w:rPr>
          <w:rFonts w:ascii="Times New Roman" w:hAnsi="Times New Roman" w:cs="Times New Roman"/>
          <w:sz w:val="24"/>
          <w:szCs w:val="24"/>
        </w:rPr>
        <w:t xml:space="preserve">recognizes the contribution of both men and women in development. Empowerment </w:t>
      </w:r>
      <w:r w:rsidR="00327886" w:rsidRPr="00B74BF6">
        <w:rPr>
          <w:rFonts w:ascii="Times New Roman" w:hAnsi="Times New Roman" w:cs="Times New Roman"/>
          <w:sz w:val="24"/>
          <w:szCs w:val="24"/>
        </w:rPr>
        <w:t>indicates</w:t>
      </w:r>
      <w:r w:rsidRPr="00B74BF6">
        <w:rPr>
          <w:rFonts w:ascii="Times New Roman" w:hAnsi="Times New Roman" w:cs="Times New Roman"/>
          <w:sz w:val="24"/>
          <w:szCs w:val="24"/>
        </w:rPr>
        <w:t xml:space="preserve"> a situation whereby </w:t>
      </w:r>
      <w:r w:rsidR="00327886" w:rsidRPr="00B74BF6">
        <w:rPr>
          <w:rFonts w:ascii="Times New Roman" w:hAnsi="Times New Roman" w:cs="Times New Roman"/>
          <w:sz w:val="24"/>
          <w:szCs w:val="24"/>
        </w:rPr>
        <w:t>both men and women take control of their life,</w:t>
      </w:r>
      <w:r w:rsidR="00932635" w:rsidRPr="00B74BF6">
        <w:rPr>
          <w:rFonts w:ascii="Times New Roman" w:hAnsi="Times New Roman" w:cs="Times New Roman"/>
          <w:sz w:val="24"/>
          <w:szCs w:val="24"/>
        </w:rPr>
        <w:t xml:space="preserve"> </w:t>
      </w:r>
      <w:r w:rsidR="00327886" w:rsidRPr="00B74BF6">
        <w:rPr>
          <w:rFonts w:ascii="Times New Roman" w:hAnsi="Times New Roman" w:cs="Times New Roman"/>
          <w:sz w:val="24"/>
          <w:szCs w:val="24"/>
        </w:rPr>
        <w:t>gain skills,</w:t>
      </w:r>
      <w:r w:rsidR="00932635" w:rsidRPr="00B74BF6">
        <w:rPr>
          <w:rFonts w:ascii="Times New Roman" w:hAnsi="Times New Roman" w:cs="Times New Roman"/>
          <w:sz w:val="24"/>
          <w:szCs w:val="24"/>
        </w:rPr>
        <w:t xml:space="preserve"> </w:t>
      </w:r>
      <w:r w:rsidR="00327886" w:rsidRPr="00B74BF6">
        <w:rPr>
          <w:rFonts w:ascii="Times New Roman" w:hAnsi="Times New Roman" w:cs="Times New Roman"/>
          <w:sz w:val="24"/>
          <w:szCs w:val="24"/>
        </w:rPr>
        <w:t>build up confidence</w:t>
      </w:r>
      <w:r w:rsidR="003A7BF7" w:rsidRPr="00B74BF6">
        <w:rPr>
          <w:rFonts w:ascii="Times New Roman" w:hAnsi="Times New Roman" w:cs="Times New Roman"/>
          <w:sz w:val="24"/>
          <w:szCs w:val="24"/>
        </w:rPr>
        <w:t xml:space="preserve"> and march </w:t>
      </w:r>
      <w:proofErr w:type="gramStart"/>
      <w:r w:rsidR="003A7BF7" w:rsidRPr="00B74BF6">
        <w:rPr>
          <w:rFonts w:ascii="Times New Roman" w:hAnsi="Times New Roman" w:cs="Times New Roman"/>
          <w:sz w:val="24"/>
          <w:szCs w:val="24"/>
        </w:rPr>
        <w:t>together  towards</w:t>
      </w:r>
      <w:proofErr w:type="gramEnd"/>
      <w:r w:rsidR="003A7BF7" w:rsidRPr="00B74BF6">
        <w:rPr>
          <w:rFonts w:ascii="Times New Roman" w:hAnsi="Times New Roman" w:cs="Times New Roman"/>
          <w:sz w:val="24"/>
          <w:szCs w:val="24"/>
        </w:rPr>
        <w:t xml:space="preserve"> a </w:t>
      </w:r>
      <w:proofErr w:type="spellStart"/>
      <w:r w:rsidR="003A7BF7" w:rsidRPr="00B74BF6">
        <w:rPr>
          <w:rFonts w:ascii="Times New Roman" w:hAnsi="Times New Roman" w:cs="Times New Roman"/>
          <w:sz w:val="24"/>
          <w:szCs w:val="24"/>
        </w:rPr>
        <w:t>self reliant</w:t>
      </w:r>
      <w:proofErr w:type="spellEnd"/>
      <w:r w:rsidR="003A7BF7" w:rsidRPr="00B74BF6">
        <w:rPr>
          <w:rFonts w:ascii="Times New Roman" w:hAnsi="Times New Roman" w:cs="Times New Roman"/>
          <w:sz w:val="24"/>
          <w:szCs w:val="24"/>
        </w:rPr>
        <w:t xml:space="preserve"> society. Hence, </w:t>
      </w:r>
      <w:r w:rsidRPr="00B74BF6">
        <w:rPr>
          <w:rFonts w:ascii="Times New Roman" w:hAnsi="Times New Roman" w:cs="Times New Roman"/>
          <w:sz w:val="24"/>
          <w:szCs w:val="24"/>
        </w:rPr>
        <w:t xml:space="preserve">to make the </w:t>
      </w:r>
      <w:r w:rsidR="00154B38" w:rsidRPr="00B74BF6">
        <w:rPr>
          <w:rFonts w:ascii="Times New Roman" w:hAnsi="Times New Roman" w:cs="Times New Roman"/>
          <w:sz w:val="24"/>
          <w:szCs w:val="24"/>
        </w:rPr>
        <w:t>agriculture development projects,</w:t>
      </w:r>
      <w:r w:rsidRPr="00B74BF6">
        <w:rPr>
          <w:rFonts w:ascii="Times New Roman" w:hAnsi="Times New Roman" w:cs="Times New Roman"/>
          <w:sz w:val="24"/>
          <w:szCs w:val="24"/>
        </w:rPr>
        <w:t xml:space="preserve"> gender </w:t>
      </w:r>
      <w:proofErr w:type="gramStart"/>
      <w:r w:rsidRPr="00B74BF6">
        <w:rPr>
          <w:rFonts w:ascii="Times New Roman" w:hAnsi="Times New Roman" w:cs="Times New Roman"/>
          <w:sz w:val="24"/>
          <w:szCs w:val="24"/>
        </w:rPr>
        <w:t>sensitive</w:t>
      </w:r>
      <w:r w:rsidR="00154B38" w:rsidRPr="00B74BF6">
        <w:rPr>
          <w:rFonts w:ascii="Times New Roman" w:hAnsi="Times New Roman" w:cs="Times New Roman"/>
          <w:sz w:val="24"/>
          <w:szCs w:val="24"/>
        </w:rPr>
        <w:t xml:space="preserve"> </w:t>
      </w:r>
      <w:r w:rsidRPr="00B74BF6">
        <w:rPr>
          <w:rFonts w:ascii="Times New Roman" w:hAnsi="Times New Roman" w:cs="Times New Roman"/>
          <w:sz w:val="24"/>
          <w:szCs w:val="24"/>
        </w:rPr>
        <w:t>,</w:t>
      </w:r>
      <w:proofErr w:type="gramEnd"/>
      <w:r w:rsidRPr="00B74BF6">
        <w:rPr>
          <w:rFonts w:ascii="Times New Roman" w:hAnsi="Times New Roman" w:cs="Times New Roman"/>
          <w:sz w:val="24"/>
          <w:szCs w:val="24"/>
        </w:rPr>
        <w:t xml:space="preserve"> a proper communication on the understanding of the different roles </w:t>
      </w:r>
      <w:r w:rsidR="005C3458" w:rsidRPr="00B74BF6">
        <w:rPr>
          <w:rFonts w:ascii="Times New Roman" w:hAnsi="Times New Roman" w:cs="Times New Roman"/>
          <w:sz w:val="24"/>
          <w:szCs w:val="24"/>
        </w:rPr>
        <w:t>and responsibilities,</w:t>
      </w:r>
      <w:r w:rsidR="00523F89" w:rsidRPr="00B74BF6">
        <w:rPr>
          <w:rFonts w:ascii="Times New Roman" w:hAnsi="Times New Roman" w:cs="Times New Roman"/>
          <w:sz w:val="24"/>
          <w:szCs w:val="24"/>
        </w:rPr>
        <w:t xml:space="preserve"> </w:t>
      </w:r>
      <w:r w:rsidR="005C3458" w:rsidRPr="00B74BF6">
        <w:rPr>
          <w:rFonts w:ascii="Times New Roman" w:hAnsi="Times New Roman" w:cs="Times New Roman"/>
          <w:sz w:val="24"/>
          <w:szCs w:val="24"/>
        </w:rPr>
        <w:t xml:space="preserve">needs and concerns of both  </w:t>
      </w:r>
      <w:r w:rsidRPr="00B74BF6">
        <w:rPr>
          <w:rFonts w:ascii="Times New Roman" w:hAnsi="Times New Roman" w:cs="Times New Roman"/>
          <w:sz w:val="24"/>
          <w:szCs w:val="24"/>
        </w:rPr>
        <w:t xml:space="preserve">men and women </w:t>
      </w:r>
      <w:r w:rsidR="005C3458" w:rsidRPr="00B74BF6">
        <w:rPr>
          <w:rFonts w:ascii="Times New Roman" w:hAnsi="Times New Roman" w:cs="Times New Roman"/>
          <w:sz w:val="24"/>
          <w:szCs w:val="24"/>
        </w:rPr>
        <w:t>need to be taken care of.</w:t>
      </w:r>
      <w:r w:rsidRPr="00B74BF6">
        <w:rPr>
          <w:rFonts w:ascii="Times New Roman" w:hAnsi="Times New Roman" w:cs="Times New Roman"/>
          <w:sz w:val="24"/>
          <w:szCs w:val="24"/>
        </w:rPr>
        <w:t xml:space="preserve"> </w:t>
      </w:r>
      <w:r w:rsidR="00171900" w:rsidRPr="00B74BF6">
        <w:rPr>
          <w:rFonts w:ascii="Times New Roman" w:hAnsi="Times New Roman" w:cs="Times New Roman"/>
          <w:sz w:val="24"/>
          <w:szCs w:val="24"/>
        </w:rPr>
        <w:t xml:space="preserve">All the development projects should aim for </w:t>
      </w:r>
      <w:r w:rsidRPr="00B74BF6">
        <w:rPr>
          <w:rFonts w:ascii="Times New Roman" w:hAnsi="Times New Roman" w:cs="Times New Roman"/>
          <w:sz w:val="24"/>
          <w:szCs w:val="24"/>
        </w:rPr>
        <w:t>gender integration in its project areas</w:t>
      </w:r>
      <w:r w:rsidR="00171900" w:rsidRPr="00B74BF6">
        <w:rPr>
          <w:rFonts w:ascii="Times New Roman" w:hAnsi="Times New Roman" w:cs="Times New Roman"/>
          <w:sz w:val="24"/>
          <w:szCs w:val="24"/>
        </w:rPr>
        <w:t xml:space="preserve"> for better project output</w:t>
      </w:r>
      <w:r w:rsidRPr="00B74BF6">
        <w:rPr>
          <w:rFonts w:ascii="Times New Roman" w:hAnsi="Times New Roman" w:cs="Times New Roman"/>
          <w:sz w:val="24"/>
          <w:szCs w:val="24"/>
        </w:rPr>
        <w:t xml:space="preserve">. Gender is a social construct, which assigns to both males and females certain attitudes, roles and responsibilities resulting in different opportunities and </w:t>
      </w:r>
      <w:proofErr w:type="spellStart"/>
      <w:r w:rsidRPr="00B74BF6">
        <w:rPr>
          <w:rFonts w:ascii="Times New Roman" w:hAnsi="Times New Roman" w:cs="Times New Roman"/>
          <w:sz w:val="24"/>
          <w:szCs w:val="24"/>
        </w:rPr>
        <w:t>behavior</w:t>
      </w:r>
      <w:proofErr w:type="spellEnd"/>
      <w:r w:rsidRPr="00B74BF6">
        <w:rPr>
          <w:rFonts w:ascii="Times New Roman" w:hAnsi="Times New Roman" w:cs="Times New Roman"/>
          <w:sz w:val="24"/>
          <w:szCs w:val="24"/>
        </w:rPr>
        <w:t xml:space="preserve">. It varies from place to place over time and is perpetuated through the process of socialization. It shapes and determines the </w:t>
      </w:r>
      <w:proofErr w:type="spellStart"/>
      <w:r w:rsidRPr="00B74BF6">
        <w:rPr>
          <w:rFonts w:ascii="Times New Roman" w:hAnsi="Times New Roman" w:cs="Times New Roman"/>
          <w:sz w:val="24"/>
          <w:szCs w:val="24"/>
        </w:rPr>
        <w:t>behavior</w:t>
      </w:r>
      <w:proofErr w:type="spellEnd"/>
      <w:r w:rsidRPr="00B74BF6">
        <w:rPr>
          <w:rFonts w:ascii="Times New Roman" w:hAnsi="Times New Roman" w:cs="Times New Roman"/>
          <w:sz w:val="24"/>
          <w:szCs w:val="24"/>
        </w:rPr>
        <w:t xml:space="preserve">, roles, expectations and entitlements of women and men in a particular society. Gender </w:t>
      </w:r>
      <w:r w:rsidR="005C3458" w:rsidRPr="00B74BF6">
        <w:rPr>
          <w:rFonts w:ascii="Times New Roman" w:hAnsi="Times New Roman" w:cs="Times New Roman"/>
          <w:sz w:val="24"/>
          <w:szCs w:val="24"/>
        </w:rPr>
        <w:t xml:space="preserve">talks about </w:t>
      </w:r>
      <w:r w:rsidRPr="00B74BF6">
        <w:rPr>
          <w:rFonts w:ascii="Times New Roman" w:hAnsi="Times New Roman" w:cs="Times New Roman"/>
          <w:sz w:val="24"/>
          <w:szCs w:val="24"/>
        </w:rPr>
        <w:t xml:space="preserve">not </w:t>
      </w:r>
      <w:r w:rsidR="005C3458" w:rsidRPr="00B74BF6">
        <w:rPr>
          <w:rFonts w:ascii="Times New Roman" w:hAnsi="Times New Roman" w:cs="Times New Roman"/>
          <w:sz w:val="24"/>
          <w:szCs w:val="24"/>
        </w:rPr>
        <w:t xml:space="preserve">only </w:t>
      </w:r>
      <w:r w:rsidRPr="00B74BF6">
        <w:rPr>
          <w:rFonts w:ascii="Times New Roman" w:hAnsi="Times New Roman" w:cs="Times New Roman"/>
          <w:sz w:val="24"/>
          <w:szCs w:val="24"/>
        </w:rPr>
        <w:t>“</w:t>
      </w:r>
      <w:proofErr w:type="spellStart"/>
      <w:r w:rsidRPr="00B74BF6">
        <w:rPr>
          <w:rFonts w:ascii="Times New Roman" w:hAnsi="Times New Roman" w:cs="Times New Roman"/>
          <w:sz w:val="24"/>
          <w:szCs w:val="24"/>
        </w:rPr>
        <w:t>Women”</w:t>
      </w:r>
      <w:r w:rsidR="00523F89" w:rsidRPr="00B74BF6">
        <w:rPr>
          <w:rFonts w:ascii="Times New Roman" w:hAnsi="Times New Roman" w:cs="Times New Roman"/>
          <w:sz w:val="24"/>
          <w:szCs w:val="24"/>
        </w:rPr>
        <w:t>but</w:t>
      </w:r>
      <w:proofErr w:type="spellEnd"/>
      <w:r w:rsidR="00523F89" w:rsidRPr="00B74BF6">
        <w:rPr>
          <w:rFonts w:ascii="Times New Roman" w:hAnsi="Times New Roman" w:cs="Times New Roman"/>
          <w:sz w:val="24"/>
          <w:szCs w:val="24"/>
        </w:rPr>
        <w:t xml:space="preserve"> both men and women</w:t>
      </w:r>
      <w:r w:rsidRPr="00B74BF6">
        <w:rPr>
          <w:rFonts w:ascii="Times New Roman" w:hAnsi="Times New Roman" w:cs="Times New Roman"/>
          <w:sz w:val="24"/>
          <w:szCs w:val="24"/>
        </w:rPr>
        <w:t>.</w:t>
      </w:r>
    </w:p>
    <w:p w:rsidR="008502A5" w:rsidRPr="00B74BF6" w:rsidRDefault="008502A5" w:rsidP="00B74BF6">
      <w:pPr>
        <w:spacing w:line="360" w:lineRule="auto"/>
        <w:jc w:val="both"/>
        <w:rPr>
          <w:rFonts w:ascii="Times New Roman" w:hAnsi="Times New Roman" w:cs="Times New Roman"/>
          <w:sz w:val="24"/>
          <w:szCs w:val="24"/>
        </w:rPr>
      </w:pPr>
    </w:p>
    <w:p w:rsidR="008502A5" w:rsidRPr="00B74BF6" w:rsidRDefault="008502A5" w:rsidP="00B74BF6">
      <w:pPr>
        <w:spacing w:line="360" w:lineRule="auto"/>
        <w:jc w:val="both"/>
        <w:rPr>
          <w:rFonts w:ascii="Times New Roman" w:hAnsi="Times New Roman" w:cs="Times New Roman"/>
          <w:color w:val="000000" w:themeColor="text1"/>
          <w:sz w:val="24"/>
          <w:szCs w:val="24"/>
        </w:rPr>
      </w:pPr>
      <w:r w:rsidRPr="00B74BF6">
        <w:rPr>
          <w:rFonts w:ascii="Times New Roman" w:hAnsi="Times New Roman" w:cs="Times New Roman"/>
          <w:color w:val="000000" w:themeColor="text1"/>
          <w:sz w:val="24"/>
          <w:szCs w:val="24"/>
          <w:u w:val="single"/>
        </w:rPr>
        <w:t xml:space="preserve">Gender </w:t>
      </w:r>
      <w:r w:rsidR="00523F89" w:rsidRPr="00B74BF6">
        <w:rPr>
          <w:rFonts w:ascii="Times New Roman" w:hAnsi="Times New Roman" w:cs="Times New Roman"/>
          <w:color w:val="000000" w:themeColor="text1"/>
          <w:sz w:val="24"/>
          <w:szCs w:val="24"/>
          <w:u w:val="single"/>
        </w:rPr>
        <w:t>in Rural Context</w:t>
      </w:r>
      <w:r w:rsidR="00523F89" w:rsidRPr="00B74BF6">
        <w:rPr>
          <w:rFonts w:ascii="Times New Roman" w:hAnsi="Times New Roman" w:cs="Times New Roman"/>
          <w:color w:val="000000" w:themeColor="text1"/>
          <w:sz w:val="24"/>
          <w:szCs w:val="24"/>
        </w:rPr>
        <w:t xml:space="preserve"> </w:t>
      </w:r>
    </w:p>
    <w:p w:rsidR="008502A5" w:rsidRPr="00B74BF6" w:rsidRDefault="00F546DD"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The situation i</w:t>
      </w:r>
      <w:r w:rsidR="00523F89" w:rsidRPr="00B74BF6">
        <w:rPr>
          <w:rFonts w:ascii="Times New Roman" w:hAnsi="Times New Roman" w:cs="Times New Roman"/>
          <w:sz w:val="24"/>
          <w:szCs w:val="24"/>
        </w:rPr>
        <w:t>n project villages</w:t>
      </w:r>
      <w:r w:rsidRPr="00B74BF6">
        <w:rPr>
          <w:rFonts w:ascii="Times New Roman" w:hAnsi="Times New Roman" w:cs="Times New Roman"/>
          <w:sz w:val="24"/>
          <w:szCs w:val="24"/>
        </w:rPr>
        <w:t xml:space="preserve"> is such that</w:t>
      </w:r>
      <w:r w:rsidR="00523F89" w:rsidRPr="00B74BF6">
        <w:rPr>
          <w:rFonts w:ascii="Times New Roman" w:hAnsi="Times New Roman" w:cs="Times New Roman"/>
          <w:sz w:val="24"/>
          <w:szCs w:val="24"/>
        </w:rPr>
        <w:t>, the women</w:t>
      </w:r>
      <w:r w:rsidR="008502A5" w:rsidRPr="00B74BF6">
        <w:rPr>
          <w:rFonts w:ascii="Times New Roman" w:hAnsi="Times New Roman" w:cs="Times New Roman"/>
          <w:sz w:val="24"/>
          <w:szCs w:val="24"/>
        </w:rPr>
        <w:t xml:space="preserve"> lack control </w:t>
      </w:r>
      <w:r w:rsidR="006329D6" w:rsidRPr="00B74BF6">
        <w:rPr>
          <w:rFonts w:ascii="Times New Roman" w:hAnsi="Times New Roman" w:cs="Times New Roman"/>
          <w:sz w:val="24"/>
          <w:szCs w:val="24"/>
        </w:rPr>
        <w:t xml:space="preserve">and access </w:t>
      </w:r>
      <w:r w:rsidR="008502A5" w:rsidRPr="00B74BF6">
        <w:rPr>
          <w:rFonts w:ascii="Times New Roman" w:hAnsi="Times New Roman" w:cs="Times New Roman"/>
          <w:sz w:val="24"/>
          <w:szCs w:val="24"/>
        </w:rPr>
        <w:t xml:space="preserve">over income, </w:t>
      </w:r>
      <w:r w:rsidR="006329D6" w:rsidRPr="00B74BF6">
        <w:rPr>
          <w:rFonts w:ascii="Times New Roman" w:hAnsi="Times New Roman" w:cs="Times New Roman"/>
          <w:sz w:val="24"/>
          <w:szCs w:val="24"/>
        </w:rPr>
        <w:t>very little</w:t>
      </w:r>
      <w:r w:rsidR="008502A5" w:rsidRPr="00B74BF6">
        <w:rPr>
          <w:rFonts w:ascii="Times New Roman" w:hAnsi="Times New Roman" w:cs="Times New Roman"/>
          <w:sz w:val="24"/>
          <w:szCs w:val="24"/>
        </w:rPr>
        <w:t xml:space="preserve"> participation in the village </w:t>
      </w:r>
      <w:r w:rsidR="006329D6" w:rsidRPr="00B74BF6">
        <w:rPr>
          <w:rFonts w:ascii="Times New Roman" w:hAnsi="Times New Roman" w:cs="Times New Roman"/>
          <w:sz w:val="24"/>
          <w:szCs w:val="24"/>
        </w:rPr>
        <w:t xml:space="preserve">meetings called </w:t>
      </w:r>
      <w:proofErr w:type="spellStart"/>
      <w:r w:rsidR="006329D6" w:rsidRPr="00B74BF6">
        <w:rPr>
          <w:rFonts w:ascii="Times New Roman" w:hAnsi="Times New Roman" w:cs="Times New Roman"/>
          <w:sz w:val="24"/>
          <w:szCs w:val="24"/>
        </w:rPr>
        <w:t>Palli</w:t>
      </w:r>
      <w:proofErr w:type="spellEnd"/>
      <w:r w:rsidR="006329D6" w:rsidRPr="00B74BF6">
        <w:rPr>
          <w:rFonts w:ascii="Times New Roman" w:hAnsi="Times New Roman" w:cs="Times New Roman"/>
          <w:sz w:val="24"/>
          <w:szCs w:val="24"/>
        </w:rPr>
        <w:t xml:space="preserve"> </w:t>
      </w:r>
      <w:proofErr w:type="spellStart"/>
      <w:r w:rsidR="006329D6" w:rsidRPr="00B74BF6">
        <w:rPr>
          <w:rFonts w:ascii="Times New Roman" w:hAnsi="Times New Roman" w:cs="Times New Roman"/>
          <w:sz w:val="24"/>
          <w:szCs w:val="24"/>
        </w:rPr>
        <w:t>Sabha</w:t>
      </w:r>
      <w:proofErr w:type="spellEnd"/>
      <w:r w:rsidR="006329D6" w:rsidRPr="00B74BF6">
        <w:rPr>
          <w:rFonts w:ascii="Times New Roman" w:hAnsi="Times New Roman" w:cs="Times New Roman"/>
          <w:sz w:val="24"/>
          <w:szCs w:val="24"/>
        </w:rPr>
        <w:t xml:space="preserve">, </w:t>
      </w:r>
      <w:r w:rsidR="008502A5" w:rsidRPr="00B74BF6">
        <w:rPr>
          <w:rFonts w:ascii="Times New Roman" w:hAnsi="Times New Roman" w:cs="Times New Roman"/>
          <w:sz w:val="24"/>
          <w:szCs w:val="24"/>
        </w:rPr>
        <w:t xml:space="preserve">not involved in </w:t>
      </w:r>
      <w:r w:rsidR="006329D6" w:rsidRPr="00B74BF6">
        <w:rPr>
          <w:rFonts w:ascii="Times New Roman" w:hAnsi="Times New Roman" w:cs="Times New Roman"/>
          <w:sz w:val="24"/>
          <w:szCs w:val="24"/>
        </w:rPr>
        <w:t xml:space="preserve">the household </w:t>
      </w:r>
      <w:r w:rsidR="008502A5" w:rsidRPr="00B74BF6">
        <w:rPr>
          <w:rFonts w:ascii="Times New Roman" w:hAnsi="Times New Roman" w:cs="Times New Roman"/>
          <w:sz w:val="24"/>
          <w:szCs w:val="24"/>
        </w:rPr>
        <w:t>decision making</w:t>
      </w:r>
      <w:r w:rsidR="00523F89" w:rsidRPr="00B74BF6">
        <w:rPr>
          <w:rFonts w:ascii="Times New Roman" w:hAnsi="Times New Roman" w:cs="Times New Roman"/>
          <w:sz w:val="24"/>
          <w:szCs w:val="24"/>
        </w:rPr>
        <w:t xml:space="preserve"> process</w:t>
      </w:r>
      <w:r w:rsidR="006329D6" w:rsidRPr="00B74BF6">
        <w:rPr>
          <w:rFonts w:ascii="Times New Roman" w:hAnsi="Times New Roman" w:cs="Times New Roman"/>
          <w:sz w:val="24"/>
          <w:szCs w:val="24"/>
        </w:rPr>
        <w:t>, receive unequal wage</w:t>
      </w:r>
      <w:r w:rsidR="008502A5" w:rsidRPr="00B74BF6">
        <w:rPr>
          <w:rFonts w:ascii="Times New Roman" w:hAnsi="Times New Roman" w:cs="Times New Roman"/>
          <w:sz w:val="24"/>
          <w:szCs w:val="24"/>
        </w:rPr>
        <w:t xml:space="preserve">, and have </w:t>
      </w:r>
      <w:r w:rsidR="006329D6" w:rsidRPr="00B74BF6">
        <w:rPr>
          <w:rFonts w:ascii="Times New Roman" w:hAnsi="Times New Roman" w:cs="Times New Roman"/>
          <w:sz w:val="24"/>
          <w:szCs w:val="24"/>
        </w:rPr>
        <w:t>lesser</w:t>
      </w:r>
      <w:r w:rsidR="008502A5" w:rsidRPr="00B74BF6">
        <w:rPr>
          <w:rFonts w:ascii="Times New Roman" w:hAnsi="Times New Roman" w:cs="Times New Roman"/>
          <w:sz w:val="24"/>
          <w:szCs w:val="24"/>
        </w:rPr>
        <w:t xml:space="preserve"> access to information </w:t>
      </w:r>
      <w:r w:rsidR="006329D6" w:rsidRPr="00B74BF6">
        <w:rPr>
          <w:rFonts w:ascii="Times New Roman" w:hAnsi="Times New Roman" w:cs="Times New Roman"/>
          <w:sz w:val="24"/>
          <w:szCs w:val="24"/>
        </w:rPr>
        <w:t>in</w:t>
      </w:r>
      <w:r w:rsidR="00523F89" w:rsidRPr="00B74BF6">
        <w:rPr>
          <w:rFonts w:ascii="Times New Roman" w:hAnsi="Times New Roman" w:cs="Times New Roman"/>
          <w:sz w:val="24"/>
          <w:szCs w:val="24"/>
        </w:rPr>
        <w:t xml:space="preserve"> </w:t>
      </w:r>
      <w:r w:rsidR="006329D6" w:rsidRPr="00B74BF6">
        <w:rPr>
          <w:rFonts w:ascii="Times New Roman" w:hAnsi="Times New Roman" w:cs="Times New Roman"/>
          <w:sz w:val="24"/>
          <w:szCs w:val="24"/>
        </w:rPr>
        <w:t xml:space="preserve">comparison with </w:t>
      </w:r>
      <w:r w:rsidR="008502A5" w:rsidRPr="00B74BF6">
        <w:rPr>
          <w:rFonts w:ascii="Times New Roman" w:hAnsi="Times New Roman" w:cs="Times New Roman"/>
          <w:sz w:val="24"/>
          <w:szCs w:val="24"/>
        </w:rPr>
        <w:t xml:space="preserve">men. Other dimensions of gender inequalities include early marriage, dowry, female foeticide, </w:t>
      </w:r>
      <w:r w:rsidR="00232CE7" w:rsidRPr="00B74BF6">
        <w:rPr>
          <w:rFonts w:ascii="Times New Roman" w:hAnsi="Times New Roman" w:cs="Times New Roman"/>
          <w:sz w:val="24"/>
          <w:szCs w:val="24"/>
        </w:rPr>
        <w:t xml:space="preserve">child trafficking, </w:t>
      </w:r>
      <w:r w:rsidR="008502A5" w:rsidRPr="00B74BF6">
        <w:rPr>
          <w:rFonts w:ascii="Times New Roman" w:hAnsi="Times New Roman" w:cs="Times New Roman"/>
          <w:sz w:val="24"/>
          <w:szCs w:val="24"/>
        </w:rPr>
        <w:t xml:space="preserve">lack of access to formal </w:t>
      </w:r>
      <w:r w:rsidR="00232CE7" w:rsidRPr="00B74BF6">
        <w:rPr>
          <w:rFonts w:ascii="Times New Roman" w:hAnsi="Times New Roman" w:cs="Times New Roman"/>
          <w:sz w:val="24"/>
          <w:szCs w:val="24"/>
        </w:rPr>
        <w:t>education,</w:t>
      </w:r>
      <w:r w:rsidR="008502A5" w:rsidRPr="00B74BF6">
        <w:rPr>
          <w:rFonts w:ascii="Times New Roman" w:hAnsi="Times New Roman" w:cs="Times New Roman"/>
          <w:sz w:val="24"/>
          <w:szCs w:val="24"/>
        </w:rPr>
        <w:t xml:space="preserve"> high levels of drudgery</w:t>
      </w:r>
      <w:r w:rsidR="00232CE7" w:rsidRPr="00B74BF6">
        <w:rPr>
          <w:rFonts w:ascii="Times New Roman" w:hAnsi="Times New Roman" w:cs="Times New Roman"/>
          <w:sz w:val="24"/>
          <w:szCs w:val="24"/>
        </w:rPr>
        <w:t xml:space="preserve"> (physical burden). </w:t>
      </w:r>
      <w:r w:rsidR="008502A5" w:rsidRPr="00B74BF6">
        <w:rPr>
          <w:rFonts w:ascii="Times New Roman" w:hAnsi="Times New Roman" w:cs="Times New Roman"/>
          <w:sz w:val="24"/>
          <w:szCs w:val="24"/>
        </w:rPr>
        <w:t>Most interestingly, developmental efforts in the areas have not been able to break the</w:t>
      </w:r>
      <w:r w:rsidR="006329D6" w:rsidRPr="00B74BF6">
        <w:rPr>
          <w:rFonts w:ascii="Times New Roman" w:hAnsi="Times New Roman" w:cs="Times New Roman"/>
          <w:sz w:val="24"/>
          <w:szCs w:val="24"/>
        </w:rPr>
        <w:t xml:space="preserve"> </w:t>
      </w:r>
      <w:r w:rsidR="00607120">
        <w:rPr>
          <w:rFonts w:ascii="Times New Roman" w:hAnsi="Times New Roman" w:cs="Times New Roman"/>
          <w:sz w:val="24"/>
          <w:szCs w:val="24"/>
        </w:rPr>
        <w:t>iron</w:t>
      </w:r>
      <w:r w:rsidR="006329D6" w:rsidRPr="00B74BF6">
        <w:rPr>
          <w:rFonts w:ascii="Times New Roman" w:hAnsi="Times New Roman" w:cs="Times New Roman"/>
          <w:sz w:val="24"/>
          <w:szCs w:val="24"/>
        </w:rPr>
        <w:t xml:space="preserve"> </w:t>
      </w:r>
      <w:r w:rsidR="008502A5" w:rsidRPr="00B74BF6">
        <w:rPr>
          <w:rFonts w:ascii="Times New Roman" w:hAnsi="Times New Roman" w:cs="Times New Roman"/>
          <w:sz w:val="24"/>
          <w:szCs w:val="24"/>
        </w:rPr>
        <w:t>grip of gender discrimination since the approach has been focusing only on women without ch</w:t>
      </w:r>
      <w:r w:rsidR="00232CE7" w:rsidRPr="00B74BF6">
        <w:rPr>
          <w:rFonts w:ascii="Times New Roman" w:hAnsi="Times New Roman" w:cs="Times New Roman"/>
          <w:sz w:val="24"/>
          <w:szCs w:val="24"/>
        </w:rPr>
        <w:t>anging the mindset and attitude</w:t>
      </w:r>
      <w:r w:rsidR="008502A5" w:rsidRPr="00B74BF6">
        <w:rPr>
          <w:rFonts w:ascii="Times New Roman" w:hAnsi="Times New Roman" w:cs="Times New Roman"/>
          <w:sz w:val="24"/>
          <w:szCs w:val="24"/>
        </w:rPr>
        <w:t xml:space="preserve"> of men. Women are yet to </w:t>
      </w:r>
      <w:r w:rsidR="006329D6" w:rsidRPr="00B74BF6">
        <w:rPr>
          <w:rFonts w:ascii="Times New Roman" w:hAnsi="Times New Roman" w:cs="Times New Roman"/>
          <w:sz w:val="24"/>
          <w:szCs w:val="24"/>
        </w:rPr>
        <w:t xml:space="preserve">be brought to the mainstream process and </w:t>
      </w:r>
      <w:r w:rsidR="008502A5" w:rsidRPr="00B74BF6">
        <w:rPr>
          <w:rFonts w:ascii="Times New Roman" w:hAnsi="Times New Roman" w:cs="Times New Roman"/>
          <w:sz w:val="24"/>
          <w:szCs w:val="24"/>
        </w:rPr>
        <w:t>be considered as equal partners</w:t>
      </w:r>
      <w:r w:rsidR="005F711C" w:rsidRPr="00B74BF6">
        <w:rPr>
          <w:rFonts w:ascii="Times New Roman" w:hAnsi="Times New Roman" w:cs="Times New Roman"/>
          <w:sz w:val="24"/>
          <w:szCs w:val="24"/>
        </w:rPr>
        <w:t xml:space="preserve">. </w:t>
      </w:r>
      <w:r w:rsidR="006329D6" w:rsidRPr="00B74BF6">
        <w:rPr>
          <w:rFonts w:ascii="Times New Roman" w:hAnsi="Times New Roman" w:cs="Times New Roman"/>
          <w:sz w:val="24"/>
          <w:szCs w:val="24"/>
        </w:rPr>
        <w:t>Their</w:t>
      </w:r>
      <w:r w:rsidR="008502A5" w:rsidRPr="00B74BF6">
        <w:rPr>
          <w:rFonts w:ascii="Times New Roman" w:hAnsi="Times New Roman" w:cs="Times New Roman"/>
          <w:sz w:val="24"/>
          <w:szCs w:val="24"/>
        </w:rPr>
        <w:t xml:space="preserve"> participation remains confined within the mandatory provisions of representation </w:t>
      </w:r>
      <w:r w:rsidR="006329D6" w:rsidRPr="00B74BF6">
        <w:rPr>
          <w:rFonts w:ascii="Times New Roman" w:hAnsi="Times New Roman" w:cs="Times New Roman"/>
          <w:sz w:val="24"/>
          <w:szCs w:val="24"/>
        </w:rPr>
        <w:t>only</w:t>
      </w:r>
      <w:r w:rsidR="008502A5" w:rsidRPr="00B74BF6">
        <w:rPr>
          <w:rFonts w:ascii="Times New Roman" w:hAnsi="Times New Roman" w:cs="Times New Roman"/>
          <w:sz w:val="24"/>
          <w:szCs w:val="24"/>
        </w:rPr>
        <w:t xml:space="preserve">. </w:t>
      </w:r>
      <w:r w:rsidR="006329D6" w:rsidRPr="00B74BF6">
        <w:rPr>
          <w:rFonts w:ascii="Times New Roman" w:hAnsi="Times New Roman" w:cs="Times New Roman"/>
          <w:sz w:val="24"/>
          <w:szCs w:val="24"/>
        </w:rPr>
        <w:t>The triple burden of women means their</w:t>
      </w:r>
      <w:r w:rsidR="008502A5" w:rsidRPr="00B74BF6">
        <w:rPr>
          <w:rFonts w:ascii="Times New Roman" w:hAnsi="Times New Roman" w:cs="Times New Roman"/>
          <w:sz w:val="24"/>
          <w:szCs w:val="24"/>
        </w:rPr>
        <w:t xml:space="preserve"> role in productive, reproductive and community works goes largely </w:t>
      </w:r>
      <w:r w:rsidR="006329D6" w:rsidRPr="00B74BF6">
        <w:rPr>
          <w:rFonts w:ascii="Times New Roman" w:hAnsi="Times New Roman" w:cs="Times New Roman"/>
          <w:sz w:val="24"/>
          <w:szCs w:val="24"/>
        </w:rPr>
        <w:t xml:space="preserve">unaddressed and </w:t>
      </w:r>
      <w:r w:rsidR="008502A5" w:rsidRPr="00B74BF6">
        <w:rPr>
          <w:rFonts w:ascii="Times New Roman" w:hAnsi="Times New Roman" w:cs="Times New Roman"/>
          <w:sz w:val="24"/>
          <w:szCs w:val="24"/>
        </w:rPr>
        <w:t xml:space="preserve">unacknowledged. </w:t>
      </w:r>
      <w:r w:rsidR="001779C3" w:rsidRPr="00B74BF6">
        <w:rPr>
          <w:rFonts w:ascii="Times New Roman" w:hAnsi="Times New Roman" w:cs="Times New Roman"/>
          <w:sz w:val="24"/>
          <w:szCs w:val="24"/>
        </w:rPr>
        <w:t>Lacking</w:t>
      </w:r>
      <w:r w:rsidR="008502A5" w:rsidRPr="00B74BF6">
        <w:rPr>
          <w:rFonts w:ascii="Times New Roman" w:hAnsi="Times New Roman" w:cs="Times New Roman"/>
          <w:sz w:val="24"/>
          <w:szCs w:val="24"/>
        </w:rPr>
        <w:t xml:space="preserve"> access to information and knowledge on women specific schemes and programmes </w:t>
      </w:r>
      <w:r w:rsidR="00607120" w:rsidRPr="00B74BF6">
        <w:rPr>
          <w:rFonts w:ascii="Times New Roman" w:hAnsi="Times New Roman" w:cs="Times New Roman"/>
          <w:sz w:val="24"/>
          <w:szCs w:val="24"/>
        </w:rPr>
        <w:t>has</w:t>
      </w:r>
      <w:r w:rsidR="008502A5" w:rsidRPr="00B74BF6">
        <w:rPr>
          <w:rFonts w:ascii="Times New Roman" w:hAnsi="Times New Roman" w:cs="Times New Roman"/>
          <w:sz w:val="24"/>
          <w:szCs w:val="24"/>
        </w:rPr>
        <w:t xml:space="preserve"> doubled their misery. Absence of skill </w:t>
      </w:r>
      <w:r w:rsidR="001779C3" w:rsidRPr="00B74BF6">
        <w:rPr>
          <w:rFonts w:ascii="Times New Roman" w:hAnsi="Times New Roman" w:cs="Times New Roman"/>
          <w:sz w:val="24"/>
          <w:szCs w:val="24"/>
        </w:rPr>
        <w:t>development</w:t>
      </w:r>
      <w:r w:rsidR="008502A5" w:rsidRPr="00B74BF6">
        <w:rPr>
          <w:rFonts w:ascii="Times New Roman" w:hAnsi="Times New Roman" w:cs="Times New Roman"/>
          <w:sz w:val="24"/>
          <w:szCs w:val="24"/>
        </w:rPr>
        <w:t xml:space="preserve"> training deters the women to get involved in Non</w:t>
      </w:r>
      <w:r w:rsidR="00607120">
        <w:rPr>
          <w:rFonts w:ascii="Times New Roman" w:hAnsi="Times New Roman" w:cs="Times New Roman"/>
          <w:sz w:val="24"/>
          <w:szCs w:val="24"/>
        </w:rPr>
        <w:t>-</w:t>
      </w:r>
      <w:r w:rsidR="008502A5" w:rsidRPr="00B74BF6">
        <w:rPr>
          <w:rFonts w:ascii="Times New Roman" w:hAnsi="Times New Roman" w:cs="Times New Roman"/>
          <w:sz w:val="24"/>
          <w:szCs w:val="24"/>
        </w:rPr>
        <w:t xml:space="preserve"> Farm activities</w:t>
      </w:r>
      <w:r w:rsidR="00607120">
        <w:rPr>
          <w:rFonts w:ascii="Times New Roman" w:hAnsi="Times New Roman" w:cs="Times New Roman"/>
          <w:sz w:val="24"/>
          <w:szCs w:val="24"/>
        </w:rPr>
        <w:t>. Women’</w:t>
      </w:r>
      <w:r w:rsidR="008502A5" w:rsidRPr="00B74BF6">
        <w:rPr>
          <w:rFonts w:ascii="Times New Roman" w:hAnsi="Times New Roman" w:cs="Times New Roman"/>
          <w:sz w:val="24"/>
          <w:szCs w:val="24"/>
        </w:rPr>
        <w:t xml:space="preserve">s involvement in planning, monitoring and decision making in different community </w:t>
      </w:r>
      <w:r w:rsidR="008502A5" w:rsidRPr="00B74BF6">
        <w:rPr>
          <w:rFonts w:ascii="Times New Roman" w:hAnsi="Times New Roman" w:cs="Times New Roman"/>
          <w:sz w:val="24"/>
          <w:szCs w:val="24"/>
        </w:rPr>
        <w:lastRenderedPageBreak/>
        <w:t>lev</w:t>
      </w:r>
      <w:r w:rsidR="001779C3" w:rsidRPr="00B74BF6">
        <w:rPr>
          <w:rFonts w:ascii="Times New Roman" w:hAnsi="Times New Roman" w:cs="Times New Roman"/>
          <w:sz w:val="24"/>
          <w:szCs w:val="24"/>
        </w:rPr>
        <w:t>el forums is not visible. Women’</w:t>
      </w:r>
      <w:r w:rsidR="008502A5" w:rsidRPr="00B74BF6">
        <w:rPr>
          <w:rFonts w:ascii="Times New Roman" w:hAnsi="Times New Roman" w:cs="Times New Roman"/>
          <w:sz w:val="24"/>
          <w:szCs w:val="24"/>
        </w:rPr>
        <w:t xml:space="preserve">s participation is very </w:t>
      </w:r>
      <w:r w:rsidR="001779C3" w:rsidRPr="00B74BF6">
        <w:rPr>
          <w:rFonts w:ascii="Times New Roman" w:hAnsi="Times New Roman" w:cs="Times New Roman"/>
          <w:sz w:val="24"/>
          <w:szCs w:val="24"/>
        </w:rPr>
        <w:t>less and minimal</w:t>
      </w:r>
      <w:r w:rsidR="008502A5" w:rsidRPr="00B74BF6">
        <w:rPr>
          <w:rFonts w:ascii="Times New Roman" w:hAnsi="Times New Roman" w:cs="Times New Roman"/>
          <w:sz w:val="24"/>
          <w:szCs w:val="24"/>
        </w:rPr>
        <w:t xml:space="preserve"> even during </w:t>
      </w:r>
      <w:r w:rsidR="001779C3" w:rsidRPr="00B74BF6">
        <w:rPr>
          <w:rFonts w:ascii="Times New Roman" w:hAnsi="Times New Roman" w:cs="Times New Roman"/>
          <w:sz w:val="24"/>
          <w:szCs w:val="24"/>
        </w:rPr>
        <w:t xml:space="preserve">conduct of </w:t>
      </w:r>
      <w:r w:rsidR="008502A5" w:rsidRPr="00B74BF6">
        <w:rPr>
          <w:rFonts w:ascii="Times New Roman" w:hAnsi="Times New Roman" w:cs="Times New Roman"/>
          <w:sz w:val="24"/>
          <w:szCs w:val="24"/>
        </w:rPr>
        <w:t xml:space="preserve">Participatory Rural Appraisal (PRA) and Micro-level Planning Process (MLP) </w:t>
      </w:r>
      <w:r w:rsidR="001779C3" w:rsidRPr="00B74BF6">
        <w:rPr>
          <w:rFonts w:ascii="Times New Roman" w:hAnsi="Times New Roman" w:cs="Times New Roman"/>
          <w:sz w:val="24"/>
          <w:szCs w:val="24"/>
        </w:rPr>
        <w:t xml:space="preserve">at the community </w:t>
      </w:r>
      <w:proofErr w:type="spellStart"/>
      <w:r w:rsidR="001779C3" w:rsidRPr="00B74BF6">
        <w:rPr>
          <w:rFonts w:ascii="Times New Roman" w:hAnsi="Times New Roman" w:cs="Times New Roman"/>
          <w:sz w:val="24"/>
          <w:szCs w:val="24"/>
        </w:rPr>
        <w:t>level</w:t>
      </w:r>
      <w:r w:rsidR="008502A5" w:rsidRPr="00B74BF6">
        <w:rPr>
          <w:rFonts w:ascii="Times New Roman" w:hAnsi="Times New Roman" w:cs="Times New Roman"/>
          <w:sz w:val="24"/>
          <w:szCs w:val="24"/>
        </w:rPr>
        <w:t>.</w:t>
      </w:r>
      <w:r w:rsidR="001779C3" w:rsidRPr="00B74BF6">
        <w:rPr>
          <w:rFonts w:ascii="Times New Roman" w:hAnsi="Times New Roman" w:cs="Times New Roman"/>
          <w:sz w:val="24"/>
          <w:szCs w:val="24"/>
        </w:rPr>
        <w:t>Though</w:t>
      </w:r>
      <w:proofErr w:type="spellEnd"/>
      <w:r w:rsidR="001779C3" w:rsidRPr="00B74BF6">
        <w:rPr>
          <w:rFonts w:ascii="Times New Roman" w:hAnsi="Times New Roman" w:cs="Times New Roman"/>
          <w:sz w:val="24"/>
          <w:szCs w:val="24"/>
        </w:rPr>
        <w:t xml:space="preserve"> some of the </w:t>
      </w:r>
      <w:r w:rsidR="008502A5" w:rsidRPr="00B74BF6">
        <w:rPr>
          <w:rFonts w:ascii="Times New Roman" w:hAnsi="Times New Roman" w:cs="Times New Roman"/>
          <w:sz w:val="24"/>
          <w:szCs w:val="24"/>
        </w:rPr>
        <w:t xml:space="preserve">economic issues of women are addressed through </w:t>
      </w:r>
      <w:r w:rsidR="001779C3" w:rsidRPr="00B74BF6">
        <w:rPr>
          <w:rFonts w:ascii="Times New Roman" w:hAnsi="Times New Roman" w:cs="Times New Roman"/>
          <w:sz w:val="24"/>
          <w:szCs w:val="24"/>
        </w:rPr>
        <w:t xml:space="preserve">their involvement in </w:t>
      </w:r>
      <w:proofErr w:type="spellStart"/>
      <w:r w:rsidR="008502A5" w:rsidRPr="00B74BF6">
        <w:rPr>
          <w:rFonts w:ascii="Times New Roman" w:hAnsi="Times New Roman" w:cs="Times New Roman"/>
          <w:sz w:val="24"/>
          <w:szCs w:val="24"/>
        </w:rPr>
        <w:t>self help</w:t>
      </w:r>
      <w:proofErr w:type="spellEnd"/>
      <w:r w:rsidR="008502A5" w:rsidRPr="00B74BF6">
        <w:rPr>
          <w:rFonts w:ascii="Times New Roman" w:hAnsi="Times New Roman" w:cs="Times New Roman"/>
          <w:sz w:val="24"/>
          <w:szCs w:val="24"/>
        </w:rPr>
        <w:t xml:space="preserve"> groups </w:t>
      </w:r>
      <w:r w:rsidR="001779C3" w:rsidRPr="00B74BF6">
        <w:rPr>
          <w:rFonts w:ascii="Times New Roman" w:hAnsi="Times New Roman" w:cs="Times New Roman"/>
          <w:sz w:val="24"/>
          <w:szCs w:val="24"/>
        </w:rPr>
        <w:t xml:space="preserve">still other </w:t>
      </w:r>
      <w:r w:rsidR="008502A5" w:rsidRPr="00B74BF6">
        <w:rPr>
          <w:rFonts w:ascii="Times New Roman" w:hAnsi="Times New Roman" w:cs="Times New Roman"/>
          <w:sz w:val="24"/>
          <w:szCs w:val="24"/>
        </w:rPr>
        <w:t xml:space="preserve"> issues </w:t>
      </w:r>
      <w:r w:rsidR="001779C3" w:rsidRPr="00B74BF6">
        <w:rPr>
          <w:rFonts w:ascii="Times New Roman" w:hAnsi="Times New Roman" w:cs="Times New Roman"/>
          <w:sz w:val="24"/>
          <w:szCs w:val="24"/>
        </w:rPr>
        <w:t xml:space="preserve">like </w:t>
      </w:r>
      <w:r w:rsidR="008502A5" w:rsidRPr="00B74BF6">
        <w:rPr>
          <w:rFonts w:ascii="Times New Roman" w:hAnsi="Times New Roman" w:cs="Times New Roman"/>
          <w:sz w:val="24"/>
          <w:szCs w:val="24"/>
        </w:rPr>
        <w:t>health,</w:t>
      </w:r>
      <w:r w:rsidR="001779C3" w:rsidRPr="00B74BF6">
        <w:rPr>
          <w:rFonts w:ascii="Times New Roman" w:hAnsi="Times New Roman" w:cs="Times New Roman"/>
          <w:sz w:val="24"/>
          <w:szCs w:val="24"/>
        </w:rPr>
        <w:t xml:space="preserve"> sanitation,</w:t>
      </w:r>
      <w:r w:rsidR="008502A5" w:rsidRPr="00B74BF6">
        <w:rPr>
          <w:rFonts w:ascii="Times New Roman" w:hAnsi="Times New Roman" w:cs="Times New Roman"/>
          <w:sz w:val="24"/>
          <w:szCs w:val="24"/>
        </w:rPr>
        <w:t xml:space="preserve"> education, </w:t>
      </w:r>
      <w:r w:rsidR="001779C3" w:rsidRPr="00B74BF6">
        <w:rPr>
          <w:rFonts w:ascii="Times New Roman" w:hAnsi="Times New Roman" w:cs="Times New Roman"/>
          <w:sz w:val="24"/>
          <w:szCs w:val="24"/>
        </w:rPr>
        <w:t xml:space="preserve">information, domestic </w:t>
      </w:r>
      <w:r w:rsidR="008502A5" w:rsidRPr="00B74BF6">
        <w:rPr>
          <w:rFonts w:ascii="Times New Roman" w:hAnsi="Times New Roman" w:cs="Times New Roman"/>
          <w:sz w:val="24"/>
          <w:szCs w:val="24"/>
        </w:rPr>
        <w:t>violence, wage and entitlement etc.</w:t>
      </w:r>
      <w:r w:rsidR="00607120">
        <w:rPr>
          <w:rFonts w:ascii="Times New Roman" w:hAnsi="Times New Roman" w:cs="Times New Roman"/>
          <w:sz w:val="24"/>
          <w:szCs w:val="24"/>
        </w:rPr>
        <w:t xml:space="preserve"> </w:t>
      </w:r>
      <w:r w:rsidR="001779C3" w:rsidRPr="00B74BF6">
        <w:rPr>
          <w:rFonts w:ascii="Times New Roman" w:hAnsi="Times New Roman" w:cs="Times New Roman"/>
          <w:sz w:val="24"/>
          <w:szCs w:val="24"/>
        </w:rPr>
        <w:t>need to be properly addressed.</w:t>
      </w:r>
    </w:p>
    <w:p w:rsidR="008502A5" w:rsidRPr="00B74BF6" w:rsidRDefault="001779C3"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Hence,</w:t>
      </w:r>
      <w:r w:rsidR="00607120">
        <w:rPr>
          <w:rFonts w:ascii="Times New Roman" w:hAnsi="Times New Roman" w:cs="Times New Roman"/>
          <w:sz w:val="24"/>
          <w:szCs w:val="24"/>
        </w:rPr>
        <w:t xml:space="preserve"> </w:t>
      </w:r>
      <w:r w:rsidRPr="00B74BF6">
        <w:rPr>
          <w:rFonts w:ascii="Times New Roman" w:hAnsi="Times New Roman" w:cs="Times New Roman"/>
          <w:sz w:val="24"/>
          <w:szCs w:val="24"/>
        </w:rPr>
        <w:t xml:space="preserve">all the agriculture development projects need to </w:t>
      </w:r>
      <w:r w:rsidR="008502A5" w:rsidRPr="00B74BF6">
        <w:rPr>
          <w:rFonts w:ascii="Times New Roman" w:hAnsi="Times New Roman" w:cs="Times New Roman"/>
          <w:sz w:val="24"/>
          <w:szCs w:val="24"/>
        </w:rPr>
        <w:t xml:space="preserve">enable the </w:t>
      </w:r>
      <w:r w:rsidRPr="00B74BF6">
        <w:rPr>
          <w:rFonts w:ascii="Times New Roman" w:hAnsi="Times New Roman" w:cs="Times New Roman"/>
          <w:sz w:val="24"/>
          <w:szCs w:val="24"/>
        </w:rPr>
        <w:t>beneficiaries</w:t>
      </w:r>
      <w:r w:rsidR="008502A5" w:rsidRPr="00B74BF6">
        <w:rPr>
          <w:rFonts w:ascii="Times New Roman" w:hAnsi="Times New Roman" w:cs="Times New Roman"/>
          <w:sz w:val="24"/>
          <w:szCs w:val="24"/>
        </w:rPr>
        <w:t xml:space="preserve"> on concepts and issues related to gender in development</w:t>
      </w:r>
      <w:r w:rsidRPr="00B74BF6">
        <w:rPr>
          <w:rFonts w:ascii="Times New Roman" w:hAnsi="Times New Roman" w:cs="Times New Roman"/>
          <w:sz w:val="24"/>
          <w:szCs w:val="24"/>
        </w:rPr>
        <w:t>,</w:t>
      </w:r>
      <w:r w:rsidR="008502A5" w:rsidRPr="00B74BF6">
        <w:rPr>
          <w:rFonts w:ascii="Times New Roman" w:hAnsi="Times New Roman" w:cs="Times New Roman"/>
          <w:sz w:val="24"/>
          <w:szCs w:val="24"/>
        </w:rPr>
        <w:t xml:space="preserve"> so that</w:t>
      </w:r>
      <w:r w:rsidRPr="00B74BF6">
        <w:rPr>
          <w:rFonts w:ascii="Times New Roman" w:hAnsi="Times New Roman" w:cs="Times New Roman"/>
          <w:sz w:val="24"/>
          <w:szCs w:val="24"/>
        </w:rPr>
        <w:t>,</w:t>
      </w:r>
      <w:r w:rsidR="008502A5" w:rsidRPr="00B74BF6">
        <w:rPr>
          <w:rFonts w:ascii="Times New Roman" w:hAnsi="Times New Roman" w:cs="Times New Roman"/>
          <w:sz w:val="24"/>
          <w:szCs w:val="24"/>
        </w:rPr>
        <w:t xml:space="preserve"> they can analyse</w:t>
      </w:r>
      <w:r w:rsidRPr="00B74BF6">
        <w:rPr>
          <w:rFonts w:ascii="Times New Roman" w:hAnsi="Times New Roman" w:cs="Times New Roman"/>
          <w:sz w:val="24"/>
          <w:szCs w:val="24"/>
        </w:rPr>
        <w:t>, understand</w:t>
      </w:r>
      <w:proofErr w:type="gramStart"/>
      <w:r w:rsidRPr="00B74BF6">
        <w:rPr>
          <w:rFonts w:ascii="Times New Roman" w:hAnsi="Times New Roman" w:cs="Times New Roman"/>
          <w:sz w:val="24"/>
          <w:szCs w:val="24"/>
        </w:rPr>
        <w:t xml:space="preserve">, </w:t>
      </w:r>
      <w:r w:rsidR="008502A5" w:rsidRPr="00B74BF6">
        <w:rPr>
          <w:rFonts w:ascii="Times New Roman" w:hAnsi="Times New Roman" w:cs="Times New Roman"/>
          <w:sz w:val="24"/>
          <w:szCs w:val="24"/>
        </w:rPr>
        <w:t xml:space="preserve"> and</w:t>
      </w:r>
      <w:proofErr w:type="gramEnd"/>
      <w:r w:rsidR="008502A5" w:rsidRPr="00B74BF6">
        <w:rPr>
          <w:rFonts w:ascii="Times New Roman" w:hAnsi="Times New Roman" w:cs="Times New Roman"/>
          <w:sz w:val="24"/>
          <w:szCs w:val="24"/>
        </w:rPr>
        <w:t xml:space="preserve"> utilise gender dimensions in development process</w:t>
      </w:r>
      <w:r w:rsidRPr="00B74BF6">
        <w:rPr>
          <w:rFonts w:ascii="Times New Roman" w:hAnsi="Times New Roman" w:cs="Times New Roman"/>
          <w:sz w:val="24"/>
          <w:szCs w:val="24"/>
        </w:rPr>
        <w:t xml:space="preserve"> for their socio-economic upliftment</w:t>
      </w:r>
      <w:r w:rsidR="008502A5" w:rsidRPr="00B74BF6">
        <w:rPr>
          <w:rFonts w:ascii="Times New Roman" w:hAnsi="Times New Roman" w:cs="Times New Roman"/>
          <w:sz w:val="24"/>
          <w:szCs w:val="24"/>
        </w:rPr>
        <w:t xml:space="preserve">. </w:t>
      </w:r>
      <w:r w:rsidRPr="00B74BF6">
        <w:rPr>
          <w:rFonts w:ascii="Times New Roman" w:hAnsi="Times New Roman" w:cs="Times New Roman"/>
          <w:sz w:val="24"/>
          <w:szCs w:val="24"/>
        </w:rPr>
        <w:t>They should be made aware of the different communications strategies for increasing gender</w:t>
      </w:r>
      <w:r w:rsidR="008502A5" w:rsidRPr="00B74BF6">
        <w:rPr>
          <w:rFonts w:ascii="Times New Roman" w:hAnsi="Times New Roman" w:cs="Times New Roman"/>
          <w:sz w:val="24"/>
          <w:szCs w:val="24"/>
        </w:rPr>
        <w:t xml:space="preserve"> sensitivity. </w:t>
      </w:r>
      <w:r w:rsidRPr="00B74BF6">
        <w:rPr>
          <w:rFonts w:ascii="Times New Roman" w:hAnsi="Times New Roman" w:cs="Times New Roman"/>
          <w:sz w:val="24"/>
          <w:szCs w:val="24"/>
        </w:rPr>
        <w:t>As we all are aware, better access to information, education and communication (IEC) will reduce the wide gap between men and women</w:t>
      </w:r>
      <w:r w:rsidR="00887D76" w:rsidRPr="00B74BF6">
        <w:rPr>
          <w:rFonts w:ascii="Times New Roman" w:hAnsi="Times New Roman" w:cs="Times New Roman"/>
          <w:sz w:val="24"/>
          <w:szCs w:val="24"/>
        </w:rPr>
        <w:t>. In addition to it,</w:t>
      </w:r>
      <w:r w:rsidRPr="00B74BF6">
        <w:rPr>
          <w:rFonts w:ascii="Times New Roman" w:hAnsi="Times New Roman" w:cs="Times New Roman"/>
          <w:sz w:val="24"/>
          <w:szCs w:val="24"/>
        </w:rPr>
        <w:t xml:space="preserve"> proper and effective co</w:t>
      </w:r>
      <w:r w:rsidR="00345C4A" w:rsidRPr="00B74BF6">
        <w:rPr>
          <w:rFonts w:ascii="Times New Roman" w:hAnsi="Times New Roman" w:cs="Times New Roman"/>
          <w:sz w:val="24"/>
          <w:szCs w:val="24"/>
        </w:rPr>
        <w:t xml:space="preserve">mmunication on gender </w:t>
      </w:r>
      <w:proofErr w:type="gramStart"/>
      <w:r w:rsidR="00345C4A" w:rsidRPr="00B74BF6">
        <w:rPr>
          <w:rFonts w:ascii="Times New Roman" w:hAnsi="Times New Roman" w:cs="Times New Roman"/>
          <w:sz w:val="24"/>
          <w:szCs w:val="24"/>
        </w:rPr>
        <w:t>equality  along</w:t>
      </w:r>
      <w:proofErr w:type="gramEnd"/>
      <w:r w:rsidR="00345C4A" w:rsidRPr="00B74BF6">
        <w:rPr>
          <w:rFonts w:ascii="Times New Roman" w:hAnsi="Times New Roman" w:cs="Times New Roman"/>
          <w:sz w:val="24"/>
          <w:szCs w:val="24"/>
        </w:rPr>
        <w:t xml:space="preserve"> with promoting </w:t>
      </w:r>
      <w:r w:rsidR="00887D76" w:rsidRPr="00B74BF6">
        <w:rPr>
          <w:rFonts w:ascii="Times New Roman" w:hAnsi="Times New Roman" w:cs="Times New Roman"/>
          <w:sz w:val="24"/>
          <w:szCs w:val="24"/>
        </w:rPr>
        <w:t xml:space="preserve">gender friendly </w:t>
      </w:r>
      <w:r w:rsidR="00345C4A" w:rsidRPr="00B74BF6">
        <w:rPr>
          <w:rFonts w:ascii="Times New Roman" w:hAnsi="Times New Roman" w:cs="Times New Roman"/>
          <w:sz w:val="24"/>
          <w:szCs w:val="24"/>
        </w:rPr>
        <w:t xml:space="preserve">technologies for </w:t>
      </w:r>
      <w:r w:rsidRPr="00B74BF6">
        <w:rPr>
          <w:rFonts w:ascii="Times New Roman" w:hAnsi="Times New Roman" w:cs="Times New Roman"/>
          <w:sz w:val="24"/>
          <w:szCs w:val="24"/>
        </w:rPr>
        <w:t>drudger</w:t>
      </w:r>
      <w:r w:rsidR="00345C4A" w:rsidRPr="00B74BF6">
        <w:rPr>
          <w:rFonts w:ascii="Times New Roman" w:hAnsi="Times New Roman" w:cs="Times New Roman"/>
          <w:sz w:val="24"/>
          <w:szCs w:val="24"/>
        </w:rPr>
        <w:t>y</w:t>
      </w:r>
      <w:r w:rsidRPr="00B74BF6">
        <w:rPr>
          <w:rFonts w:ascii="Times New Roman" w:hAnsi="Times New Roman" w:cs="Times New Roman"/>
          <w:sz w:val="24"/>
          <w:szCs w:val="24"/>
        </w:rPr>
        <w:t xml:space="preserve"> reduction</w:t>
      </w:r>
      <w:r w:rsidR="00345C4A" w:rsidRPr="00B74BF6">
        <w:rPr>
          <w:rFonts w:ascii="Times New Roman" w:hAnsi="Times New Roman" w:cs="Times New Roman"/>
          <w:sz w:val="24"/>
          <w:szCs w:val="24"/>
        </w:rPr>
        <w:t xml:space="preserve"> </w:t>
      </w:r>
      <w:r w:rsidRPr="00B74BF6">
        <w:rPr>
          <w:rFonts w:ascii="Times New Roman" w:hAnsi="Times New Roman" w:cs="Times New Roman"/>
          <w:sz w:val="24"/>
          <w:szCs w:val="24"/>
        </w:rPr>
        <w:t xml:space="preserve"> can lead to success</w:t>
      </w:r>
      <w:r w:rsidR="00345C4A" w:rsidRPr="00B74BF6">
        <w:rPr>
          <w:rFonts w:ascii="Times New Roman" w:hAnsi="Times New Roman" w:cs="Times New Roman"/>
          <w:sz w:val="24"/>
          <w:szCs w:val="24"/>
        </w:rPr>
        <w:t xml:space="preserve"> of </w:t>
      </w:r>
      <w:r w:rsidR="00887D76" w:rsidRPr="00B74BF6">
        <w:rPr>
          <w:rFonts w:ascii="Times New Roman" w:hAnsi="Times New Roman" w:cs="Times New Roman"/>
          <w:sz w:val="24"/>
          <w:szCs w:val="24"/>
        </w:rPr>
        <w:t>the</w:t>
      </w:r>
      <w:r w:rsidR="00345C4A" w:rsidRPr="00B74BF6">
        <w:rPr>
          <w:rFonts w:ascii="Times New Roman" w:hAnsi="Times New Roman" w:cs="Times New Roman"/>
          <w:sz w:val="24"/>
          <w:szCs w:val="24"/>
        </w:rPr>
        <w:t xml:space="preserve"> development project.</w:t>
      </w:r>
      <w:r w:rsidR="00887D76" w:rsidRPr="00B74BF6">
        <w:rPr>
          <w:rFonts w:ascii="Times New Roman" w:hAnsi="Times New Roman" w:cs="Times New Roman"/>
          <w:sz w:val="24"/>
          <w:szCs w:val="24"/>
        </w:rPr>
        <w:t xml:space="preserve"> Moreover</w:t>
      </w:r>
      <w:r w:rsidR="00345C4A" w:rsidRPr="00B74BF6">
        <w:rPr>
          <w:rFonts w:ascii="Times New Roman" w:hAnsi="Times New Roman" w:cs="Times New Roman"/>
          <w:sz w:val="24"/>
          <w:szCs w:val="24"/>
        </w:rPr>
        <w:t>,</w:t>
      </w:r>
      <w:r w:rsidR="00887D76" w:rsidRPr="00B74BF6">
        <w:rPr>
          <w:rFonts w:ascii="Times New Roman" w:hAnsi="Times New Roman" w:cs="Times New Roman"/>
          <w:sz w:val="24"/>
          <w:szCs w:val="24"/>
        </w:rPr>
        <w:t xml:space="preserve"> </w:t>
      </w:r>
      <w:r w:rsidR="00345C4A" w:rsidRPr="00B74BF6">
        <w:rPr>
          <w:rFonts w:ascii="Times New Roman" w:hAnsi="Times New Roman" w:cs="Times New Roman"/>
          <w:sz w:val="24"/>
          <w:szCs w:val="24"/>
        </w:rPr>
        <w:t xml:space="preserve">during </w:t>
      </w:r>
      <w:r w:rsidR="00887D76" w:rsidRPr="00B74BF6">
        <w:rPr>
          <w:rFonts w:ascii="Times New Roman" w:hAnsi="Times New Roman" w:cs="Times New Roman"/>
          <w:sz w:val="24"/>
          <w:szCs w:val="24"/>
        </w:rPr>
        <w:t xml:space="preserve">Focussed Group Discussions (FGD), Semi-Structured interviews (SSI), </w:t>
      </w:r>
      <w:r w:rsidR="00607120">
        <w:rPr>
          <w:rFonts w:ascii="Times New Roman" w:hAnsi="Times New Roman" w:cs="Times New Roman"/>
          <w:sz w:val="24"/>
          <w:szCs w:val="24"/>
        </w:rPr>
        <w:t xml:space="preserve">Personal </w:t>
      </w:r>
      <w:proofErr w:type="gramStart"/>
      <w:r w:rsidR="00887D76" w:rsidRPr="00B74BF6">
        <w:rPr>
          <w:rFonts w:ascii="Times New Roman" w:hAnsi="Times New Roman" w:cs="Times New Roman"/>
          <w:sz w:val="24"/>
          <w:szCs w:val="24"/>
        </w:rPr>
        <w:t>Interviews ,</w:t>
      </w:r>
      <w:proofErr w:type="gramEnd"/>
      <w:r w:rsidR="00887D76" w:rsidRPr="00B74BF6">
        <w:rPr>
          <w:rFonts w:ascii="Times New Roman" w:hAnsi="Times New Roman" w:cs="Times New Roman"/>
          <w:sz w:val="24"/>
          <w:szCs w:val="24"/>
        </w:rPr>
        <w:t xml:space="preserve"> Field Visits and Case Analysis Exercises ,more number of participation of women need to be ensured for better results.</w:t>
      </w:r>
    </w:p>
    <w:p w:rsidR="008502A5" w:rsidRPr="00B74BF6" w:rsidRDefault="008502A5" w:rsidP="00B74BF6">
      <w:pPr>
        <w:spacing w:line="360" w:lineRule="auto"/>
        <w:jc w:val="both"/>
        <w:rPr>
          <w:rFonts w:ascii="Times New Roman" w:hAnsi="Times New Roman" w:cs="Times New Roman"/>
          <w:color w:val="000000" w:themeColor="text1"/>
          <w:sz w:val="24"/>
          <w:szCs w:val="24"/>
          <w:u w:val="single"/>
        </w:rPr>
      </w:pPr>
      <w:r w:rsidRPr="00B74BF6">
        <w:rPr>
          <w:rFonts w:ascii="Times New Roman" w:hAnsi="Times New Roman" w:cs="Times New Roman"/>
          <w:color w:val="000000" w:themeColor="text1"/>
          <w:sz w:val="24"/>
          <w:szCs w:val="24"/>
          <w:u w:val="single"/>
        </w:rPr>
        <w:t xml:space="preserve">Strategies and Experiences </w:t>
      </w:r>
    </w:p>
    <w:p w:rsidR="00E9322E" w:rsidRPr="00B74BF6" w:rsidRDefault="00E9322E"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After reviewing v</w:t>
      </w:r>
      <w:r w:rsidR="00887D76" w:rsidRPr="00B74BF6">
        <w:rPr>
          <w:rFonts w:ascii="Times New Roman" w:hAnsi="Times New Roman" w:cs="Times New Roman"/>
          <w:sz w:val="24"/>
          <w:szCs w:val="24"/>
        </w:rPr>
        <w:t xml:space="preserve">arious agricultural </w:t>
      </w:r>
      <w:r w:rsidRPr="00B74BF6">
        <w:rPr>
          <w:rFonts w:ascii="Times New Roman" w:hAnsi="Times New Roman" w:cs="Times New Roman"/>
          <w:sz w:val="24"/>
          <w:szCs w:val="24"/>
        </w:rPr>
        <w:t xml:space="preserve">developmental </w:t>
      </w:r>
      <w:r w:rsidR="00887D76" w:rsidRPr="00B74BF6">
        <w:rPr>
          <w:rFonts w:ascii="Times New Roman" w:hAnsi="Times New Roman" w:cs="Times New Roman"/>
          <w:sz w:val="24"/>
          <w:szCs w:val="24"/>
        </w:rPr>
        <w:t xml:space="preserve">schemes </w:t>
      </w:r>
      <w:r w:rsidR="00F301A7" w:rsidRPr="00B74BF6">
        <w:rPr>
          <w:rFonts w:ascii="Times New Roman" w:hAnsi="Times New Roman" w:cs="Times New Roman"/>
          <w:sz w:val="24"/>
          <w:szCs w:val="24"/>
        </w:rPr>
        <w:t xml:space="preserve">implemented by </w:t>
      </w:r>
      <w:r w:rsidR="00887D76" w:rsidRPr="00B74BF6">
        <w:rPr>
          <w:rFonts w:ascii="Times New Roman" w:hAnsi="Times New Roman" w:cs="Times New Roman"/>
          <w:sz w:val="24"/>
          <w:szCs w:val="24"/>
        </w:rPr>
        <w:t xml:space="preserve">Ministry of Agriculture and Farmer’s </w:t>
      </w:r>
      <w:r w:rsidRPr="00B74BF6">
        <w:rPr>
          <w:rFonts w:ascii="Times New Roman" w:hAnsi="Times New Roman" w:cs="Times New Roman"/>
          <w:sz w:val="24"/>
          <w:szCs w:val="24"/>
        </w:rPr>
        <w:t xml:space="preserve">welfare </w:t>
      </w:r>
      <w:r w:rsidR="00F301A7" w:rsidRPr="00B74BF6">
        <w:rPr>
          <w:rFonts w:ascii="Times New Roman" w:hAnsi="Times New Roman" w:cs="Times New Roman"/>
          <w:sz w:val="24"/>
          <w:szCs w:val="24"/>
        </w:rPr>
        <w:t xml:space="preserve">in various States namely </w:t>
      </w:r>
      <w:proofErr w:type="spellStart"/>
      <w:r w:rsidR="00F301A7" w:rsidRPr="00B74BF6">
        <w:rPr>
          <w:rFonts w:ascii="Times New Roman" w:hAnsi="Times New Roman" w:cs="Times New Roman"/>
          <w:sz w:val="24"/>
          <w:szCs w:val="24"/>
        </w:rPr>
        <w:t>Neeranchal</w:t>
      </w:r>
      <w:proofErr w:type="spellEnd"/>
      <w:r w:rsidR="00F301A7" w:rsidRPr="00B74BF6">
        <w:rPr>
          <w:rFonts w:ascii="Times New Roman" w:hAnsi="Times New Roman" w:cs="Times New Roman"/>
          <w:sz w:val="24"/>
          <w:szCs w:val="24"/>
        </w:rPr>
        <w:t>,</w:t>
      </w:r>
      <w:r w:rsidR="00607120">
        <w:rPr>
          <w:rFonts w:ascii="Times New Roman" w:hAnsi="Times New Roman" w:cs="Times New Roman"/>
          <w:sz w:val="24"/>
          <w:szCs w:val="24"/>
        </w:rPr>
        <w:t xml:space="preserve"> </w:t>
      </w:r>
      <w:proofErr w:type="spellStart"/>
      <w:r w:rsidR="00F301A7" w:rsidRPr="00B74BF6">
        <w:rPr>
          <w:rFonts w:ascii="Times New Roman" w:hAnsi="Times New Roman" w:cs="Times New Roman"/>
          <w:sz w:val="24"/>
          <w:szCs w:val="24"/>
        </w:rPr>
        <w:t>Pradhan</w:t>
      </w:r>
      <w:proofErr w:type="spellEnd"/>
      <w:r w:rsidR="00F301A7" w:rsidRPr="00B74BF6">
        <w:rPr>
          <w:rFonts w:ascii="Times New Roman" w:hAnsi="Times New Roman" w:cs="Times New Roman"/>
          <w:sz w:val="24"/>
          <w:szCs w:val="24"/>
        </w:rPr>
        <w:t xml:space="preserve"> </w:t>
      </w:r>
      <w:proofErr w:type="spellStart"/>
      <w:r w:rsidR="00F301A7" w:rsidRPr="00B74BF6">
        <w:rPr>
          <w:rFonts w:ascii="Times New Roman" w:hAnsi="Times New Roman" w:cs="Times New Roman"/>
          <w:sz w:val="24"/>
          <w:szCs w:val="24"/>
        </w:rPr>
        <w:t>Mantri</w:t>
      </w:r>
      <w:proofErr w:type="spellEnd"/>
      <w:r w:rsidR="00F301A7" w:rsidRPr="00B74BF6">
        <w:rPr>
          <w:rFonts w:ascii="Times New Roman" w:hAnsi="Times New Roman" w:cs="Times New Roman"/>
          <w:sz w:val="24"/>
          <w:szCs w:val="24"/>
        </w:rPr>
        <w:t xml:space="preserve"> </w:t>
      </w:r>
      <w:proofErr w:type="spellStart"/>
      <w:r w:rsidR="00F301A7" w:rsidRPr="00B74BF6">
        <w:rPr>
          <w:rFonts w:ascii="Times New Roman" w:hAnsi="Times New Roman" w:cs="Times New Roman"/>
          <w:sz w:val="24"/>
          <w:szCs w:val="24"/>
        </w:rPr>
        <w:t>Krishi</w:t>
      </w:r>
      <w:proofErr w:type="spellEnd"/>
      <w:r w:rsidR="00F301A7" w:rsidRPr="00B74BF6">
        <w:rPr>
          <w:rFonts w:ascii="Times New Roman" w:hAnsi="Times New Roman" w:cs="Times New Roman"/>
          <w:sz w:val="24"/>
          <w:szCs w:val="24"/>
        </w:rPr>
        <w:t xml:space="preserve"> </w:t>
      </w:r>
      <w:proofErr w:type="spellStart"/>
      <w:r w:rsidR="00F301A7" w:rsidRPr="00B74BF6">
        <w:rPr>
          <w:rFonts w:ascii="Times New Roman" w:hAnsi="Times New Roman" w:cs="Times New Roman"/>
          <w:sz w:val="24"/>
          <w:szCs w:val="24"/>
        </w:rPr>
        <w:t>Sinchayee</w:t>
      </w:r>
      <w:proofErr w:type="spellEnd"/>
      <w:r w:rsidR="00F301A7" w:rsidRPr="00B74BF6">
        <w:rPr>
          <w:rFonts w:ascii="Times New Roman" w:hAnsi="Times New Roman" w:cs="Times New Roman"/>
          <w:sz w:val="24"/>
          <w:szCs w:val="24"/>
        </w:rPr>
        <w:t xml:space="preserve"> </w:t>
      </w:r>
      <w:proofErr w:type="spellStart"/>
      <w:r w:rsidR="00F301A7" w:rsidRPr="00B74BF6">
        <w:rPr>
          <w:rFonts w:ascii="Times New Roman" w:hAnsi="Times New Roman" w:cs="Times New Roman"/>
          <w:sz w:val="24"/>
          <w:szCs w:val="24"/>
        </w:rPr>
        <w:t>Yojana</w:t>
      </w:r>
      <w:proofErr w:type="spellEnd"/>
      <w:r w:rsidR="00607120">
        <w:rPr>
          <w:rFonts w:ascii="Times New Roman" w:hAnsi="Times New Roman" w:cs="Times New Roman"/>
          <w:sz w:val="24"/>
          <w:szCs w:val="24"/>
        </w:rPr>
        <w:t xml:space="preserve"> (PMKSY)</w:t>
      </w:r>
      <w:r w:rsidR="00F301A7" w:rsidRPr="00B74BF6">
        <w:rPr>
          <w:rFonts w:ascii="Times New Roman" w:hAnsi="Times New Roman" w:cs="Times New Roman"/>
          <w:sz w:val="24"/>
          <w:szCs w:val="24"/>
        </w:rPr>
        <w:t>,Integrated Watershed Management Programme</w:t>
      </w:r>
      <w:r w:rsidR="00607120">
        <w:rPr>
          <w:rFonts w:ascii="Times New Roman" w:hAnsi="Times New Roman" w:cs="Times New Roman"/>
          <w:sz w:val="24"/>
          <w:szCs w:val="24"/>
        </w:rPr>
        <w:t xml:space="preserve"> (IWMP)</w:t>
      </w:r>
      <w:r w:rsidR="00F301A7" w:rsidRPr="00B74BF6">
        <w:rPr>
          <w:rFonts w:ascii="Times New Roman" w:hAnsi="Times New Roman" w:cs="Times New Roman"/>
          <w:sz w:val="24"/>
          <w:szCs w:val="24"/>
        </w:rPr>
        <w:t>,</w:t>
      </w:r>
      <w:r w:rsidR="00607120">
        <w:rPr>
          <w:rFonts w:ascii="Times New Roman" w:hAnsi="Times New Roman" w:cs="Times New Roman"/>
          <w:sz w:val="24"/>
          <w:szCs w:val="24"/>
        </w:rPr>
        <w:t xml:space="preserve"> </w:t>
      </w:r>
      <w:proofErr w:type="spellStart"/>
      <w:r w:rsidR="00607120">
        <w:rPr>
          <w:rFonts w:ascii="Times New Roman" w:hAnsi="Times New Roman" w:cs="Times New Roman"/>
          <w:sz w:val="24"/>
          <w:szCs w:val="24"/>
        </w:rPr>
        <w:t>Paramparagat</w:t>
      </w:r>
      <w:proofErr w:type="spellEnd"/>
      <w:r w:rsidR="00F301A7" w:rsidRPr="00B74BF6">
        <w:rPr>
          <w:rFonts w:ascii="Times New Roman" w:hAnsi="Times New Roman" w:cs="Times New Roman"/>
          <w:sz w:val="24"/>
          <w:szCs w:val="24"/>
        </w:rPr>
        <w:t xml:space="preserve"> </w:t>
      </w:r>
      <w:proofErr w:type="spellStart"/>
      <w:r w:rsidR="00F301A7" w:rsidRPr="00B74BF6">
        <w:rPr>
          <w:rFonts w:ascii="Times New Roman" w:hAnsi="Times New Roman" w:cs="Times New Roman"/>
          <w:sz w:val="24"/>
          <w:szCs w:val="24"/>
        </w:rPr>
        <w:t>Krishi</w:t>
      </w:r>
      <w:proofErr w:type="spellEnd"/>
      <w:r w:rsidR="00F301A7" w:rsidRPr="00B74BF6">
        <w:rPr>
          <w:rFonts w:ascii="Times New Roman" w:hAnsi="Times New Roman" w:cs="Times New Roman"/>
          <w:sz w:val="24"/>
          <w:szCs w:val="24"/>
        </w:rPr>
        <w:t xml:space="preserve"> </w:t>
      </w:r>
      <w:proofErr w:type="spellStart"/>
      <w:r w:rsidR="00F301A7" w:rsidRPr="00B74BF6">
        <w:rPr>
          <w:rFonts w:ascii="Times New Roman" w:hAnsi="Times New Roman" w:cs="Times New Roman"/>
          <w:sz w:val="24"/>
          <w:szCs w:val="24"/>
        </w:rPr>
        <w:t>Vikash</w:t>
      </w:r>
      <w:proofErr w:type="spellEnd"/>
      <w:r w:rsidR="00F301A7" w:rsidRPr="00B74BF6">
        <w:rPr>
          <w:rFonts w:ascii="Times New Roman" w:hAnsi="Times New Roman" w:cs="Times New Roman"/>
          <w:sz w:val="24"/>
          <w:szCs w:val="24"/>
        </w:rPr>
        <w:t xml:space="preserve"> </w:t>
      </w:r>
      <w:proofErr w:type="spellStart"/>
      <w:r w:rsidR="00F301A7" w:rsidRPr="00B74BF6">
        <w:rPr>
          <w:rFonts w:ascii="Times New Roman" w:hAnsi="Times New Roman" w:cs="Times New Roman"/>
          <w:sz w:val="24"/>
          <w:szCs w:val="24"/>
        </w:rPr>
        <w:t>Yojana</w:t>
      </w:r>
      <w:proofErr w:type="spellEnd"/>
      <w:r w:rsidR="00607120">
        <w:rPr>
          <w:rFonts w:ascii="Times New Roman" w:hAnsi="Times New Roman" w:cs="Times New Roman"/>
          <w:sz w:val="24"/>
          <w:szCs w:val="24"/>
        </w:rPr>
        <w:t xml:space="preserve"> (PKVY)</w:t>
      </w:r>
      <w:r w:rsidR="00F301A7" w:rsidRPr="00B74BF6">
        <w:rPr>
          <w:rFonts w:ascii="Times New Roman" w:hAnsi="Times New Roman" w:cs="Times New Roman"/>
          <w:sz w:val="24"/>
          <w:szCs w:val="24"/>
        </w:rPr>
        <w:t xml:space="preserve">, etc. </w:t>
      </w:r>
      <w:r w:rsidRPr="00B74BF6">
        <w:rPr>
          <w:rFonts w:ascii="Times New Roman" w:hAnsi="Times New Roman" w:cs="Times New Roman"/>
          <w:sz w:val="24"/>
          <w:szCs w:val="24"/>
        </w:rPr>
        <w:t>it was learnt that</w:t>
      </w:r>
      <w:r w:rsidR="00F546DD" w:rsidRPr="00B74BF6">
        <w:rPr>
          <w:rFonts w:ascii="Times New Roman" w:hAnsi="Times New Roman" w:cs="Times New Roman"/>
          <w:sz w:val="24"/>
          <w:szCs w:val="24"/>
        </w:rPr>
        <w:t>,</w:t>
      </w:r>
      <w:r w:rsidRPr="00B74BF6">
        <w:rPr>
          <w:rFonts w:ascii="Times New Roman" w:hAnsi="Times New Roman" w:cs="Times New Roman"/>
          <w:sz w:val="24"/>
          <w:szCs w:val="24"/>
        </w:rPr>
        <w:t xml:space="preserve"> to address various problems related to </w:t>
      </w:r>
      <w:r w:rsidR="00607120">
        <w:rPr>
          <w:rFonts w:ascii="Times New Roman" w:hAnsi="Times New Roman" w:cs="Times New Roman"/>
          <w:sz w:val="24"/>
          <w:szCs w:val="24"/>
        </w:rPr>
        <w:t xml:space="preserve">gender, </w:t>
      </w:r>
      <w:r w:rsidRPr="00B74BF6">
        <w:rPr>
          <w:rFonts w:ascii="Times New Roman" w:hAnsi="Times New Roman" w:cs="Times New Roman"/>
          <w:sz w:val="24"/>
          <w:szCs w:val="24"/>
        </w:rPr>
        <w:t xml:space="preserve">women’s empowerment and </w:t>
      </w:r>
      <w:r w:rsidR="00607120">
        <w:rPr>
          <w:rFonts w:ascii="Times New Roman" w:hAnsi="Times New Roman" w:cs="Times New Roman"/>
          <w:sz w:val="24"/>
          <w:szCs w:val="24"/>
        </w:rPr>
        <w:t xml:space="preserve">community </w:t>
      </w:r>
      <w:r w:rsidRPr="00B74BF6">
        <w:rPr>
          <w:rFonts w:ascii="Times New Roman" w:hAnsi="Times New Roman" w:cs="Times New Roman"/>
          <w:sz w:val="24"/>
          <w:szCs w:val="24"/>
        </w:rPr>
        <w:t xml:space="preserve">participation ,different strategies </w:t>
      </w:r>
      <w:r w:rsidR="00F301A7" w:rsidRPr="00B74BF6">
        <w:rPr>
          <w:rFonts w:ascii="Times New Roman" w:hAnsi="Times New Roman" w:cs="Times New Roman"/>
          <w:sz w:val="24"/>
          <w:szCs w:val="24"/>
        </w:rPr>
        <w:t xml:space="preserve">are being adopted or </w:t>
      </w:r>
      <w:r w:rsidRPr="00B74BF6">
        <w:rPr>
          <w:rFonts w:ascii="Times New Roman" w:hAnsi="Times New Roman" w:cs="Times New Roman"/>
          <w:sz w:val="24"/>
          <w:szCs w:val="24"/>
        </w:rPr>
        <w:t>need to be adopted for effective g</w:t>
      </w:r>
      <w:r w:rsidR="008502A5" w:rsidRPr="00B74BF6">
        <w:rPr>
          <w:rFonts w:ascii="Times New Roman" w:hAnsi="Times New Roman" w:cs="Times New Roman"/>
          <w:sz w:val="24"/>
          <w:szCs w:val="24"/>
        </w:rPr>
        <w:t xml:space="preserve">ender </w:t>
      </w:r>
      <w:r w:rsidR="00607120">
        <w:rPr>
          <w:rFonts w:ascii="Times New Roman" w:hAnsi="Times New Roman" w:cs="Times New Roman"/>
          <w:sz w:val="24"/>
          <w:szCs w:val="24"/>
        </w:rPr>
        <w:t xml:space="preserve">integration in project </w:t>
      </w:r>
      <w:proofErr w:type="spellStart"/>
      <w:r w:rsidR="00607120">
        <w:rPr>
          <w:rFonts w:ascii="Times New Roman" w:hAnsi="Times New Roman" w:cs="Times New Roman"/>
          <w:sz w:val="24"/>
          <w:szCs w:val="24"/>
        </w:rPr>
        <w:t>villages.Some</w:t>
      </w:r>
      <w:proofErr w:type="spellEnd"/>
      <w:r w:rsidR="00607120">
        <w:rPr>
          <w:rFonts w:ascii="Times New Roman" w:hAnsi="Times New Roman" w:cs="Times New Roman"/>
          <w:sz w:val="24"/>
          <w:szCs w:val="24"/>
        </w:rPr>
        <w:t xml:space="preserve"> of the interventions are mentioned below for gender mainstreaming in development projects.</w:t>
      </w:r>
    </w:p>
    <w:p w:rsidR="001426F3" w:rsidRPr="00B74BF6" w:rsidRDefault="008502A5"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u w:val="single"/>
        </w:rPr>
        <w:t xml:space="preserve"> </w:t>
      </w:r>
      <w:r w:rsidRPr="00B74BF6">
        <w:rPr>
          <w:rFonts w:ascii="Times New Roman" w:hAnsi="Times New Roman" w:cs="Times New Roman"/>
          <w:color w:val="000000" w:themeColor="text1"/>
          <w:sz w:val="24"/>
          <w:szCs w:val="24"/>
          <w:u w:val="single"/>
        </w:rPr>
        <w:t>Gender Sensitization</w:t>
      </w:r>
      <w:r w:rsidR="00E9322E" w:rsidRPr="00B74BF6">
        <w:rPr>
          <w:rFonts w:ascii="Times New Roman" w:hAnsi="Times New Roman" w:cs="Times New Roman"/>
          <w:color w:val="000000" w:themeColor="text1"/>
          <w:sz w:val="24"/>
          <w:szCs w:val="24"/>
          <w:u w:val="single"/>
        </w:rPr>
        <w:t xml:space="preserve"> </w:t>
      </w:r>
      <w:proofErr w:type="gramStart"/>
      <w:r w:rsidR="00E9322E" w:rsidRPr="00B74BF6">
        <w:rPr>
          <w:rFonts w:ascii="Times New Roman" w:hAnsi="Times New Roman" w:cs="Times New Roman"/>
          <w:color w:val="000000" w:themeColor="text1"/>
          <w:sz w:val="24"/>
          <w:szCs w:val="24"/>
          <w:u w:val="single"/>
        </w:rPr>
        <w:t>Trainings</w:t>
      </w:r>
      <w:r w:rsidR="00E9322E" w:rsidRPr="00B74BF6">
        <w:rPr>
          <w:rFonts w:ascii="Times New Roman" w:hAnsi="Times New Roman" w:cs="Times New Roman"/>
          <w:color w:val="000000" w:themeColor="text1"/>
          <w:sz w:val="24"/>
          <w:szCs w:val="24"/>
        </w:rPr>
        <w:t xml:space="preserve"> </w:t>
      </w:r>
      <w:r w:rsidRPr="00B74BF6">
        <w:rPr>
          <w:rFonts w:ascii="Times New Roman" w:hAnsi="Times New Roman" w:cs="Times New Roman"/>
          <w:sz w:val="24"/>
          <w:szCs w:val="24"/>
        </w:rPr>
        <w:t>:</w:t>
      </w:r>
      <w:proofErr w:type="gramEnd"/>
      <w:r w:rsidRPr="00B74BF6">
        <w:rPr>
          <w:rFonts w:ascii="Times New Roman" w:hAnsi="Times New Roman" w:cs="Times New Roman"/>
          <w:sz w:val="24"/>
          <w:szCs w:val="24"/>
        </w:rPr>
        <w:t xml:space="preserve"> Training </w:t>
      </w:r>
      <w:r w:rsidR="00E9322E" w:rsidRPr="00B74BF6">
        <w:rPr>
          <w:rFonts w:ascii="Times New Roman" w:hAnsi="Times New Roman" w:cs="Times New Roman"/>
          <w:sz w:val="24"/>
          <w:szCs w:val="24"/>
        </w:rPr>
        <w:t xml:space="preserve">on Gender Sensitization should be </w:t>
      </w:r>
      <w:r w:rsidRPr="00B74BF6">
        <w:rPr>
          <w:rFonts w:ascii="Times New Roman" w:hAnsi="Times New Roman" w:cs="Times New Roman"/>
          <w:sz w:val="24"/>
          <w:szCs w:val="24"/>
        </w:rPr>
        <w:t xml:space="preserve"> organized both for the primary </w:t>
      </w:r>
      <w:r w:rsidR="00E9322E" w:rsidRPr="00B74BF6">
        <w:rPr>
          <w:rFonts w:ascii="Times New Roman" w:hAnsi="Times New Roman" w:cs="Times New Roman"/>
          <w:sz w:val="24"/>
          <w:szCs w:val="24"/>
        </w:rPr>
        <w:t xml:space="preserve">and secondary </w:t>
      </w:r>
      <w:r w:rsidRPr="00B74BF6">
        <w:rPr>
          <w:rFonts w:ascii="Times New Roman" w:hAnsi="Times New Roman" w:cs="Times New Roman"/>
          <w:sz w:val="24"/>
          <w:szCs w:val="24"/>
        </w:rPr>
        <w:t>stake holders of the project. Training of Trainers (</w:t>
      </w:r>
      <w:proofErr w:type="spellStart"/>
      <w:r w:rsidRPr="00B74BF6">
        <w:rPr>
          <w:rFonts w:ascii="Times New Roman" w:hAnsi="Times New Roman" w:cs="Times New Roman"/>
          <w:sz w:val="24"/>
          <w:szCs w:val="24"/>
        </w:rPr>
        <w:t>ToT</w:t>
      </w:r>
      <w:proofErr w:type="spellEnd"/>
      <w:r w:rsidRPr="00B74BF6">
        <w:rPr>
          <w:rFonts w:ascii="Times New Roman" w:hAnsi="Times New Roman" w:cs="Times New Roman"/>
          <w:sz w:val="24"/>
          <w:szCs w:val="24"/>
        </w:rPr>
        <w:t xml:space="preserve">) </w:t>
      </w:r>
      <w:r w:rsidR="00E9322E" w:rsidRPr="00B74BF6">
        <w:rPr>
          <w:rFonts w:ascii="Times New Roman" w:hAnsi="Times New Roman" w:cs="Times New Roman"/>
          <w:sz w:val="24"/>
          <w:szCs w:val="24"/>
        </w:rPr>
        <w:t xml:space="preserve">also </w:t>
      </w:r>
      <w:proofErr w:type="gramStart"/>
      <w:r w:rsidR="00E9322E" w:rsidRPr="00B74BF6">
        <w:rPr>
          <w:rFonts w:ascii="Times New Roman" w:hAnsi="Times New Roman" w:cs="Times New Roman"/>
          <w:sz w:val="24"/>
          <w:szCs w:val="24"/>
        </w:rPr>
        <w:t>need</w:t>
      </w:r>
      <w:proofErr w:type="gramEnd"/>
      <w:r w:rsidR="00E9322E" w:rsidRPr="00B74BF6">
        <w:rPr>
          <w:rFonts w:ascii="Times New Roman" w:hAnsi="Times New Roman" w:cs="Times New Roman"/>
          <w:sz w:val="24"/>
          <w:szCs w:val="24"/>
        </w:rPr>
        <w:t xml:space="preserve"> to be </w:t>
      </w:r>
      <w:r w:rsidRPr="00B74BF6">
        <w:rPr>
          <w:rFonts w:ascii="Times New Roman" w:hAnsi="Times New Roman" w:cs="Times New Roman"/>
          <w:sz w:val="24"/>
          <w:szCs w:val="24"/>
        </w:rPr>
        <w:t xml:space="preserve">organized at </w:t>
      </w:r>
      <w:r w:rsidR="00E9322E" w:rsidRPr="00B74BF6">
        <w:rPr>
          <w:rFonts w:ascii="Times New Roman" w:hAnsi="Times New Roman" w:cs="Times New Roman"/>
          <w:sz w:val="24"/>
          <w:szCs w:val="24"/>
        </w:rPr>
        <w:t>Block/District and State level</w:t>
      </w:r>
      <w:r w:rsidRPr="00B74BF6">
        <w:rPr>
          <w:rFonts w:ascii="Times New Roman" w:hAnsi="Times New Roman" w:cs="Times New Roman"/>
          <w:sz w:val="24"/>
          <w:szCs w:val="24"/>
        </w:rPr>
        <w:t xml:space="preserve"> to create pool of </w:t>
      </w:r>
      <w:r w:rsidR="00E9322E" w:rsidRPr="00B74BF6">
        <w:rPr>
          <w:rFonts w:ascii="Times New Roman" w:hAnsi="Times New Roman" w:cs="Times New Roman"/>
          <w:sz w:val="24"/>
          <w:szCs w:val="24"/>
        </w:rPr>
        <w:t>R</w:t>
      </w:r>
      <w:r w:rsidRPr="00B74BF6">
        <w:rPr>
          <w:rFonts w:ascii="Times New Roman" w:hAnsi="Times New Roman" w:cs="Times New Roman"/>
          <w:sz w:val="24"/>
          <w:szCs w:val="24"/>
        </w:rPr>
        <w:t xml:space="preserve">esource </w:t>
      </w:r>
      <w:r w:rsidR="00E9322E" w:rsidRPr="00B74BF6">
        <w:rPr>
          <w:rFonts w:ascii="Times New Roman" w:hAnsi="Times New Roman" w:cs="Times New Roman"/>
          <w:sz w:val="24"/>
          <w:szCs w:val="24"/>
        </w:rPr>
        <w:t>P</w:t>
      </w:r>
      <w:r w:rsidRPr="00B74BF6">
        <w:rPr>
          <w:rFonts w:ascii="Times New Roman" w:hAnsi="Times New Roman" w:cs="Times New Roman"/>
          <w:sz w:val="24"/>
          <w:szCs w:val="24"/>
        </w:rPr>
        <w:t xml:space="preserve">ersons on gender. These trainings </w:t>
      </w:r>
      <w:r w:rsidR="001426F3" w:rsidRPr="00B74BF6">
        <w:rPr>
          <w:rFonts w:ascii="Times New Roman" w:hAnsi="Times New Roman" w:cs="Times New Roman"/>
          <w:sz w:val="24"/>
          <w:szCs w:val="24"/>
        </w:rPr>
        <w:t>would help</w:t>
      </w:r>
      <w:r w:rsidRPr="00B74BF6">
        <w:rPr>
          <w:rFonts w:ascii="Times New Roman" w:hAnsi="Times New Roman" w:cs="Times New Roman"/>
          <w:sz w:val="24"/>
          <w:szCs w:val="24"/>
        </w:rPr>
        <w:t xml:space="preserve"> in changing attitude and </w:t>
      </w:r>
      <w:proofErr w:type="spellStart"/>
      <w:r w:rsidRPr="00B74BF6">
        <w:rPr>
          <w:rFonts w:ascii="Times New Roman" w:hAnsi="Times New Roman" w:cs="Times New Roman"/>
          <w:sz w:val="24"/>
          <w:szCs w:val="24"/>
        </w:rPr>
        <w:t>mindset</w:t>
      </w:r>
      <w:proofErr w:type="spellEnd"/>
      <w:r w:rsidRPr="00B74BF6">
        <w:rPr>
          <w:rFonts w:ascii="Times New Roman" w:hAnsi="Times New Roman" w:cs="Times New Roman"/>
          <w:sz w:val="24"/>
          <w:szCs w:val="24"/>
        </w:rPr>
        <w:t xml:space="preserve"> of both men and women </w:t>
      </w:r>
      <w:r w:rsidR="001426F3" w:rsidRPr="00B74BF6">
        <w:rPr>
          <w:rFonts w:ascii="Times New Roman" w:hAnsi="Times New Roman" w:cs="Times New Roman"/>
          <w:sz w:val="24"/>
          <w:szCs w:val="24"/>
        </w:rPr>
        <w:t>in project villages</w:t>
      </w:r>
      <w:r w:rsidR="00F546DD" w:rsidRPr="00B74BF6">
        <w:rPr>
          <w:rFonts w:ascii="Times New Roman" w:hAnsi="Times New Roman" w:cs="Times New Roman"/>
          <w:sz w:val="24"/>
          <w:szCs w:val="24"/>
        </w:rPr>
        <w:t>.</w:t>
      </w:r>
    </w:p>
    <w:p w:rsidR="009E5A3F" w:rsidRPr="00B74BF6" w:rsidRDefault="008502A5" w:rsidP="00B74BF6">
      <w:pPr>
        <w:spacing w:line="360" w:lineRule="auto"/>
        <w:jc w:val="both"/>
        <w:rPr>
          <w:rFonts w:ascii="Times New Roman" w:hAnsi="Times New Roman" w:cs="Times New Roman"/>
          <w:sz w:val="24"/>
          <w:szCs w:val="24"/>
        </w:rPr>
      </w:pPr>
      <w:r w:rsidRPr="00B74BF6">
        <w:rPr>
          <w:rFonts w:ascii="Times New Roman" w:hAnsi="Times New Roman" w:cs="Times New Roman"/>
          <w:color w:val="000000" w:themeColor="text1"/>
          <w:sz w:val="24"/>
          <w:szCs w:val="24"/>
          <w:u w:val="single"/>
        </w:rPr>
        <w:lastRenderedPageBreak/>
        <w:t xml:space="preserve">Gender balance </w:t>
      </w:r>
      <w:r w:rsidR="001426F3" w:rsidRPr="00B74BF6">
        <w:rPr>
          <w:rFonts w:ascii="Times New Roman" w:hAnsi="Times New Roman" w:cs="Times New Roman"/>
          <w:color w:val="000000" w:themeColor="text1"/>
          <w:sz w:val="24"/>
          <w:szCs w:val="24"/>
          <w:u w:val="single"/>
        </w:rPr>
        <w:t>during recruitment process</w:t>
      </w:r>
      <w:r w:rsidRPr="00B74BF6">
        <w:rPr>
          <w:rFonts w:ascii="Times New Roman" w:hAnsi="Times New Roman" w:cs="Times New Roman"/>
          <w:sz w:val="24"/>
          <w:szCs w:val="24"/>
        </w:rPr>
        <w:t xml:space="preserve">: </w:t>
      </w:r>
      <w:r w:rsidR="001426F3" w:rsidRPr="00B74BF6">
        <w:rPr>
          <w:rFonts w:ascii="Times New Roman" w:hAnsi="Times New Roman" w:cs="Times New Roman"/>
          <w:sz w:val="24"/>
          <w:szCs w:val="24"/>
        </w:rPr>
        <w:t>For promoting</w:t>
      </w:r>
      <w:r w:rsidRPr="00B74BF6">
        <w:rPr>
          <w:rFonts w:ascii="Times New Roman" w:hAnsi="Times New Roman" w:cs="Times New Roman"/>
          <w:sz w:val="24"/>
          <w:szCs w:val="24"/>
        </w:rPr>
        <w:t xml:space="preserve"> gender balance in staffing, </w:t>
      </w:r>
      <w:r w:rsidR="001426F3" w:rsidRPr="00B74BF6">
        <w:rPr>
          <w:rFonts w:ascii="Times New Roman" w:hAnsi="Times New Roman" w:cs="Times New Roman"/>
          <w:sz w:val="24"/>
          <w:szCs w:val="24"/>
        </w:rPr>
        <w:t xml:space="preserve">more girls and women with requisite qualification and experience need to be </w:t>
      </w:r>
      <w:r w:rsidRPr="00B74BF6">
        <w:rPr>
          <w:rFonts w:ascii="Times New Roman" w:hAnsi="Times New Roman" w:cs="Times New Roman"/>
          <w:sz w:val="24"/>
          <w:szCs w:val="24"/>
        </w:rPr>
        <w:t xml:space="preserve">appointed at </w:t>
      </w:r>
      <w:r w:rsidR="001426F3" w:rsidRPr="00B74BF6">
        <w:rPr>
          <w:rFonts w:ascii="Times New Roman" w:hAnsi="Times New Roman" w:cs="Times New Roman"/>
          <w:sz w:val="24"/>
          <w:szCs w:val="24"/>
        </w:rPr>
        <w:t>different levels</w:t>
      </w:r>
      <w:r w:rsidRPr="00B74BF6">
        <w:rPr>
          <w:rFonts w:ascii="Times New Roman" w:hAnsi="Times New Roman" w:cs="Times New Roman"/>
          <w:sz w:val="24"/>
          <w:szCs w:val="24"/>
        </w:rPr>
        <w:t xml:space="preserve"> </w:t>
      </w:r>
      <w:r w:rsidR="001426F3" w:rsidRPr="00B74BF6">
        <w:rPr>
          <w:rFonts w:ascii="Times New Roman" w:hAnsi="Times New Roman" w:cs="Times New Roman"/>
          <w:sz w:val="24"/>
          <w:szCs w:val="24"/>
        </w:rPr>
        <w:t xml:space="preserve">of hierarchy </w:t>
      </w:r>
      <w:r w:rsidRPr="00B74BF6">
        <w:rPr>
          <w:rFonts w:ascii="Times New Roman" w:hAnsi="Times New Roman" w:cs="Times New Roman"/>
          <w:sz w:val="24"/>
          <w:szCs w:val="24"/>
        </w:rPr>
        <w:t xml:space="preserve">under various streams such as </w:t>
      </w:r>
      <w:proofErr w:type="spellStart"/>
      <w:r w:rsidR="001426F3" w:rsidRPr="00B74BF6">
        <w:rPr>
          <w:rFonts w:ascii="Times New Roman" w:hAnsi="Times New Roman" w:cs="Times New Roman"/>
          <w:sz w:val="24"/>
          <w:szCs w:val="24"/>
        </w:rPr>
        <w:t>Agri</w:t>
      </w:r>
      <w:proofErr w:type="spellEnd"/>
      <w:r w:rsidR="001426F3" w:rsidRPr="00B74BF6">
        <w:rPr>
          <w:rFonts w:ascii="Times New Roman" w:hAnsi="Times New Roman" w:cs="Times New Roman"/>
          <w:sz w:val="24"/>
          <w:szCs w:val="24"/>
        </w:rPr>
        <w:t>-Marketing,</w:t>
      </w:r>
      <w:r w:rsidR="00F546DD" w:rsidRPr="00B74BF6">
        <w:rPr>
          <w:rFonts w:ascii="Times New Roman" w:hAnsi="Times New Roman" w:cs="Times New Roman"/>
          <w:sz w:val="24"/>
          <w:szCs w:val="24"/>
        </w:rPr>
        <w:t xml:space="preserve"> </w:t>
      </w:r>
      <w:r w:rsidRPr="00B74BF6">
        <w:rPr>
          <w:rFonts w:ascii="Times New Roman" w:hAnsi="Times New Roman" w:cs="Times New Roman"/>
          <w:sz w:val="24"/>
          <w:szCs w:val="24"/>
        </w:rPr>
        <w:t>Social Development, Micro-</w:t>
      </w:r>
      <w:r w:rsidR="001426F3" w:rsidRPr="00B74BF6">
        <w:rPr>
          <w:rFonts w:ascii="Times New Roman" w:hAnsi="Times New Roman" w:cs="Times New Roman"/>
          <w:sz w:val="24"/>
          <w:szCs w:val="24"/>
        </w:rPr>
        <w:t>E</w:t>
      </w:r>
      <w:r w:rsidRPr="00B74BF6">
        <w:rPr>
          <w:rFonts w:ascii="Times New Roman" w:hAnsi="Times New Roman" w:cs="Times New Roman"/>
          <w:sz w:val="24"/>
          <w:szCs w:val="24"/>
        </w:rPr>
        <w:t>nterprise, livelihoods</w:t>
      </w:r>
      <w:r w:rsidR="001426F3" w:rsidRPr="00B74BF6">
        <w:rPr>
          <w:rFonts w:ascii="Times New Roman" w:hAnsi="Times New Roman" w:cs="Times New Roman"/>
          <w:sz w:val="24"/>
          <w:szCs w:val="24"/>
        </w:rPr>
        <w:t xml:space="preserve"> Promotion</w:t>
      </w:r>
      <w:r w:rsidRPr="00B74BF6">
        <w:rPr>
          <w:rFonts w:ascii="Times New Roman" w:hAnsi="Times New Roman" w:cs="Times New Roman"/>
          <w:sz w:val="24"/>
          <w:szCs w:val="24"/>
        </w:rPr>
        <w:t xml:space="preserve">, and Natural Resource Management. </w:t>
      </w:r>
      <w:r w:rsidR="001426F3" w:rsidRPr="00B74BF6">
        <w:rPr>
          <w:rFonts w:ascii="Times New Roman" w:hAnsi="Times New Roman" w:cs="Times New Roman"/>
          <w:sz w:val="24"/>
          <w:szCs w:val="24"/>
        </w:rPr>
        <w:t>The experts will give valuable suggestion, guidance and lead the project effectively with a gender perspective. Being woman they can better understand the problems and take initiatives to address issues pertaining to gender.</w:t>
      </w:r>
      <w:r w:rsidR="009E5A3F" w:rsidRPr="00B74BF6">
        <w:rPr>
          <w:rFonts w:ascii="Times New Roman" w:hAnsi="Times New Roman" w:cs="Times New Roman"/>
          <w:sz w:val="24"/>
          <w:szCs w:val="24"/>
        </w:rPr>
        <w:t xml:space="preserve"> A Gender Equity Specialist need to be </w:t>
      </w:r>
      <w:proofErr w:type="gramStart"/>
      <w:r w:rsidR="009E5A3F" w:rsidRPr="00B74BF6">
        <w:rPr>
          <w:rFonts w:ascii="Times New Roman" w:hAnsi="Times New Roman" w:cs="Times New Roman"/>
          <w:sz w:val="24"/>
          <w:szCs w:val="24"/>
        </w:rPr>
        <w:t>appointed  in</w:t>
      </w:r>
      <w:proofErr w:type="gramEnd"/>
      <w:r w:rsidR="009E5A3F" w:rsidRPr="00B74BF6">
        <w:rPr>
          <w:rFonts w:ascii="Times New Roman" w:hAnsi="Times New Roman" w:cs="Times New Roman"/>
          <w:sz w:val="24"/>
          <w:szCs w:val="24"/>
        </w:rPr>
        <w:t xml:space="preserve"> the State Management Unit to provide strategic input on Gender and Human Rights, organise capacity building trainings and formulate gender friendly policies for the larger interest of community members. </w:t>
      </w:r>
    </w:p>
    <w:p w:rsidR="008502A5" w:rsidRPr="00B74BF6" w:rsidRDefault="008502A5" w:rsidP="00B74BF6">
      <w:pPr>
        <w:spacing w:line="360" w:lineRule="auto"/>
        <w:jc w:val="both"/>
        <w:rPr>
          <w:rFonts w:ascii="Times New Roman" w:hAnsi="Times New Roman" w:cs="Times New Roman"/>
          <w:sz w:val="24"/>
          <w:szCs w:val="24"/>
        </w:rPr>
      </w:pPr>
      <w:r w:rsidRPr="00B74BF6">
        <w:rPr>
          <w:rFonts w:ascii="Times New Roman" w:hAnsi="Times New Roman" w:cs="Times New Roman"/>
          <w:color w:val="000000" w:themeColor="text1"/>
          <w:sz w:val="24"/>
          <w:szCs w:val="24"/>
          <w:u w:val="single"/>
        </w:rPr>
        <w:t>Develop</w:t>
      </w:r>
      <w:r w:rsidR="001426F3" w:rsidRPr="00B74BF6">
        <w:rPr>
          <w:rFonts w:ascii="Times New Roman" w:hAnsi="Times New Roman" w:cs="Times New Roman"/>
          <w:color w:val="000000" w:themeColor="text1"/>
          <w:sz w:val="24"/>
          <w:szCs w:val="24"/>
          <w:u w:val="single"/>
        </w:rPr>
        <w:t xml:space="preserve">ment </w:t>
      </w:r>
      <w:proofErr w:type="gramStart"/>
      <w:r w:rsidR="001426F3" w:rsidRPr="00B74BF6">
        <w:rPr>
          <w:rFonts w:ascii="Times New Roman" w:hAnsi="Times New Roman" w:cs="Times New Roman"/>
          <w:color w:val="000000" w:themeColor="text1"/>
          <w:sz w:val="24"/>
          <w:szCs w:val="24"/>
          <w:u w:val="single"/>
        </w:rPr>
        <w:t xml:space="preserve">of </w:t>
      </w:r>
      <w:r w:rsidRPr="00B74BF6">
        <w:rPr>
          <w:rFonts w:ascii="Times New Roman" w:hAnsi="Times New Roman" w:cs="Times New Roman"/>
          <w:color w:val="000000" w:themeColor="text1"/>
          <w:sz w:val="24"/>
          <w:szCs w:val="24"/>
          <w:u w:val="single"/>
        </w:rPr>
        <w:t xml:space="preserve"> women</w:t>
      </w:r>
      <w:proofErr w:type="gramEnd"/>
      <w:r w:rsidRPr="00B74BF6">
        <w:rPr>
          <w:rFonts w:ascii="Times New Roman" w:hAnsi="Times New Roman" w:cs="Times New Roman"/>
          <w:color w:val="000000" w:themeColor="text1"/>
          <w:sz w:val="24"/>
          <w:szCs w:val="24"/>
          <w:u w:val="single"/>
        </w:rPr>
        <w:t xml:space="preserve"> leadership in </w:t>
      </w:r>
      <w:r w:rsidR="001426F3" w:rsidRPr="00B74BF6">
        <w:rPr>
          <w:rFonts w:ascii="Times New Roman" w:hAnsi="Times New Roman" w:cs="Times New Roman"/>
          <w:color w:val="000000" w:themeColor="text1"/>
          <w:sz w:val="24"/>
          <w:szCs w:val="24"/>
          <w:u w:val="single"/>
        </w:rPr>
        <w:t>project villages</w:t>
      </w:r>
      <w:r w:rsidRPr="00B74BF6">
        <w:rPr>
          <w:rFonts w:ascii="Times New Roman" w:hAnsi="Times New Roman" w:cs="Times New Roman"/>
          <w:color w:val="000000" w:themeColor="text1"/>
          <w:sz w:val="24"/>
          <w:szCs w:val="24"/>
        </w:rPr>
        <w:t xml:space="preserve">: </w:t>
      </w:r>
      <w:r w:rsidR="001426F3" w:rsidRPr="00B74BF6">
        <w:rPr>
          <w:rFonts w:ascii="Times New Roman" w:hAnsi="Times New Roman" w:cs="Times New Roman"/>
          <w:sz w:val="24"/>
          <w:szCs w:val="24"/>
        </w:rPr>
        <w:t xml:space="preserve">There is </w:t>
      </w:r>
      <w:r w:rsidRPr="00B74BF6">
        <w:rPr>
          <w:rFonts w:ascii="Times New Roman" w:hAnsi="Times New Roman" w:cs="Times New Roman"/>
          <w:sz w:val="24"/>
          <w:szCs w:val="24"/>
        </w:rPr>
        <w:t>33% mandatory reservation</w:t>
      </w:r>
      <w:r w:rsidR="001426F3" w:rsidRPr="00B74BF6">
        <w:rPr>
          <w:rFonts w:ascii="Times New Roman" w:hAnsi="Times New Roman" w:cs="Times New Roman"/>
          <w:sz w:val="24"/>
          <w:szCs w:val="24"/>
        </w:rPr>
        <w:t xml:space="preserve"> for women in all village level </w:t>
      </w:r>
      <w:r w:rsidRPr="00B74BF6">
        <w:rPr>
          <w:rFonts w:ascii="Times New Roman" w:hAnsi="Times New Roman" w:cs="Times New Roman"/>
          <w:sz w:val="24"/>
          <w:szCs w:val="24"/>
        </w:rPr>
        <w:t xml:space="preserve"> </w:t>
      </w:r>
      <w:r w:rsidR="00F546DD" w:rsidRPr="00B74BF6">
        <w:rPr>
          <w:rFonts w:ascii="Times New Roman" w:hAnsi="Times New Roman" w:cs="Times New Roman"/>
          <w:sz w:val="24"/>
          <w:szCs w:val="24"/>
        </w:rPr>
        <w:t xml:space="preserve">watershed </w:t>
      </w:r>
      <w:r w:rsidRPr="00B74BF6">
        <w:rPr>
          <w:rFonts w:ascii="Times New Roman" w:hAnsi="Times New Roman" w:cs="Times New Roman"/>
          <w:sz w:val="24"/>
          <w:szCs w:val="24"/>
        </w:rPr>
        <w:t>committees</w:t>
      </w:r>
      <w:r w:rsidR="00F546DD" w:rsidRPr="00B74BF6">
        <w:rPr>
          <w:rFonts w:ascii="Times New Roman" w:hAnsi="Times New Roman" w:cs="Times New Roman"/>
          <w:sz w:val="24"/>
          <w:szCs w:val="24"/>
        </w:rPr>
        <w:t>,</w:t>
      </w:r>
      <w:r w:rsidRPr="00B74BF6">
        <w:rPr>
          <w:rFonts w:ascii="Times New Roman" w:hAnsi="Times New Roman" w:cs="Times New Roman"/>
          <w:sz w:val="24"/>
          <w:szCs w:val="24"/>
        </w:rPr>
        <w:t xml:space="preserve"> </w:t>
      </w:r>
      <w:r w:rsidR="001426F3" w:rsidRPr="00B74BF6">
        <w:rPr>
          <w:rFonts w:ascii="Times New Roman" w:hAnsi="Times New Roman" w:cs="Times New Roman"/>
          <w:sz w:val="24"/>
          <w:szCs w:val="24"/>
        </w:rPr>
        <w:t xml:space="preserve">which provide </w:t>
      </w:r>
      <w:r w:rsidRPr="00B74BF6">
        <w:rPr>
          <w:rFonts w:ascii="Times New Roman" w:hAnsi="Times New Roman" w:cs="Times New Roman"/>
          <w:sz w:val="24"/>
          <w:szCs w:val="24"/>
        </w:rPr>
        <w:t xml:space="preserve"> a </w:t>
      </w:r>
      <w:r w:rsidR="001426F3" w:rsidRPr="00B74BF6">
        <w:rPr>
          <w:rFonts w:ascii="Times New Roman" w:hAnsi="Times New Roman" w:cs="Times New Roman"/>
          <w:sz w:val="24"/>
          <w:szCs w:val="24"/>
        </w:rPr>
        <w:t xml:space="preserve">good </w:t>
      </w:r>
      <w:r w:rsidRPr="00B74BF6">
        <w:rPr>
          <w:rFonts w:ascii="Times New Roman" w:hAnsi="Times New Roman" w:cs="Times New Roman"/>
          <w:sz w:val="24"/>
          <w:szCs w:val="24"/>
        </w:rPr>
        <w:t>platform for women to be a part of village developmental planning</w:t>
      </w:r>
      <w:r w:rsidR="001426F3" w:rsidRPr="00B74BF6">
        <w:rPr>
          <w:rFonts w:ascii="Times New Roman" w:hAnsi="Times New Roman" w:cs="Times New Roman"/>
          <w:sz w:val="24"/>
          <w:szCs w:val="24"/>
        </w:rPr>
        <w:t xml:space="preserve"> process</w:t>
      </w:r>
      <w:r w:rsidR="000161CA" w:rsidRPr="00B74BF6">
        <w:rPr>
          <w:rFonts w:ascii="Times New Roman" w:hAnsi="Times New Roman" w:cs="Times New Roman"/>
          <w:sz w:val="24"/>
          <w:szCs w:val="24"/>
        </w:rPr>
        <w:t>. In some exemplar</w:t>
      </w:r>
      <w:r w:rsidRPr="00B74BF6">
        <w:rPr>
          <w:rFonts w:ascii="Times New Roman" w:hAnsi="Times New Roman" w:cs="Times New Roman"/>
          <w:sz w:val="24"/>
          <w:szCs w:val="24"/>
        </w:rPr>
        <w:t xml:space="preserve"> </w:t>
      </w:r>
      <w:r w:rsidR="001426F3" w:rsidRPr="00B74BF6">
        <w:rPr>
          <w:rFonts w:ascii="Times New Roman" w:hAnsi="Times New Roman" w:cs="Times New Roman"/>
          <w:sz w:val="24"/>
          <w:szCs w:val="24"/>
        </w:rPr>
        <w:t>intervention areas,</w:t>
      </w:r>
      <w:r w:rsidRPr="00B74BF6">
        <w:rPr>
          <w:rFonts w:ascii="Times New Roman" w:hAnsi="Times New Roman" w:cs="Times New Roman"/>
          <w:sz w:val="24"/>
          <w:szCs w:val="24"/>
        </w:rPr>
        <w:t xml:space="preserve"> women representation </w:t>
      </w:r>
      <w:r w:rsidR="001426F3" w:rsidRPr="00B74BF6">
        <w:rPr>
          <w:rFonts w:ascii="Times New Roman" w:hAnsi="Times New Roman" w:cs="Times New Roman"/>
          <w:sz w:val="24"/>
          <w:szCs w:val="24"/>
        </w:rPr>
        <w:t xml:space="preserve">is seen even  </w:t>
      </w:r>
      <w:r w:rsidRPr="00B74BF6">
        <w:rPr>
          <w:rFonts w:ascii="Times New Roman" w:hAnsi="Times New Roman" w:cs="Times New Roman"/>
          <w:sz w:val="24"/>
          <w:szCs w:val="24"/>
        </w:rPr>
        <w:t xml:space="preserve"> beyond 33%. </w:t>
      </w:r>
      <w:r w:rsidR="000161CA" w:rsidRPr="00B74BF6">
        <w:rPr>
          <w:rFonts w:ascii="Times New Roman" w:hAnsi="Times New Roman" w:cs="Times New Roman"/>
          <w:sz w:val="24"/>
          <w:szCs w:val="24"/>
        </w:rPr>
        <w:t xml:space="preserve">Due to such project interventions, </w:t>
      </w:r>
      <w:proofErr w:type="gramStart"/>
      <w:r w:rsidR="000161CA" w:rsidRPr="00B74BF6">
        <w:rPr>
          <w:rFonts w:ascii="Times New Roman" w:hAnsi="Times New Roman" w:cs="Times New Roman"/>
          <w:sz w:val="24"/>
          <w:szCs w:val="24"/>
        </w:rPr>
        <w:t>w</w:t>
      </w:r>
      <w:r w:rsidRPr="00B74BF6">
        <w:rPr>
          <w:rFonts w:ascii="Times New Roman" w:hAnsi="Times New Roman" w:cs="Times New Roman"/>
          <w:sz w:val="24"/>
          <w:szCs w:val="24"/>
        </w:rPr>
        <w:t>omen</w:t>
      </w:r>
      <w:r w:rsidR="000161CA" w:rsidRPr="00B74BF6">
        <w:rPr>
          <w:rFonts w:ascii="Times New Roman" w:hAnsi="Times New Roman" w:cs="Times New Roman"/>
          <w:sz w:val="24"/>
          <w:szCs w:val="24"/>
        </w:rPr>
        <w:t xml:space="preserve">’s </w:t>
      </w:r>
      <w:r w:rsidRPr="00B74BF6">
        <w:rPr>
          <w:rFonts w:ascii="Times New Roman" w:hAnsi="Times New Roman" w:cs="Times New Roman"/>
          <w:sz w:val="24"/>
          <w:szCs w:val="24"/>
        </w:rPr>
        <w:t xml:space="preserve"> </w:t>
      </w:r>
      <w:r w:rsidR="000161CA" w:rsidRPr="00B74BF6">
        <w:rPr>
          <w:rFonts w:ascii="Times New Roman" w:hAnsi="Times New Roman" w:cs="Times New Roman"/>
          <w:sz w:val="24"/>
          <w:szCs w:val="24"/>
        </w:rPr>
        <w:t>participation</w:t>
      </w:r>
      <w:proofErr w:type="gramEnd"/>
      <w:r w:rsidR="000161CA" w:rsidRPr="00B74BF6">
        <w:rPr>
          <w:rFonts w:ascii="Times New Roman" w:hAnsi="Times New Roman" w:cs="Times New Roman"/>
          <w:sz w:val="24"/>
          <w:szCs w:val="24"/>
        </w:rPr>
        <w:t xml:space="preserve"> in the </w:t>
      </w:r>
      <w:r w:rsidRPr="00B74BF6">
        <w:rPr>
          <w:rFonts w:ascii="Times New Roman" w:hAnsi="Times New Roman" w:cs="Times New Roman"/>
          <w:sz w:val="24"/>
          <w:szCs w:val="24"/>
        </w:rPr>
        <w:t xml:space="preserve">decision-making process </w:t>
      </w:r>
      <w:r w:rsidR="000161CA" w:rsidRPr="00B74BF6">
        <w:rPr>
          <w:rFonts w:ascii="Times New Roman" w:hAnsi="Times New Roman" w:cs="Times New Roman"/>
          <w:sz w:val="24"/>
          <w:szCs w:val="24"/>
        </w:rPr>
        <w:t xml:space="preserve">is more </w:t>
      </w:r>
      <w:r w:rsidRPr="00B74BF6">
        <w:rPr>
          <w:rFonts w:ascii="Times New Roman" w:hAnsi="Times New Roman" w:cs="Times New Roman"/>
          <w:sz w:val="24"/>
          <w:szCs w:val="24"/>
        </w:rPr>
        <w:t>not only at the household level but also at the community level. They have become a part and parcel of village developmental planning</w:t>
      </w:r>
      <w:r w:rsidR="000161CA" w:rsidRPr="00B74BF6">
        <w:rPr>
          <w:rFonts w:ascii="Times New Roman" w:hAnsi="Times New Roman" w:cs="Times New Roman"/>
          <w:sz w:val="24"/>
          <w:szCs w:val="24"/>
        </w:rPr>
        <w:t xml:space="preserve"> process.</w:t>
      </w:r>
      <w:r w:rsidR="00662588" w:rsidRPr="00B74BF6">
        <w:rPr>
          <w:rFonts w:ascii="Times New Roman" w:hAnsi="Times New Roman" w:cs="Times New Roman"/>
          <w:sz w:val="24"/>
          <w:szCs w:val="24"/>
        </w:rPr>
        <w:t xml:space="preserve"> </w:t>
      </w:r>
      <w:r w:rsidR="000161CA" w:rsidRPr="00B74BF6">
        <w:rPr>
          <w:rFonts w:ascii="Times New Roman" w:hAnsi="Times New Roman" w:cs="Times New Roman"/>
          <w:sz w:val="24"/>
          <w:szCs w:val="24"/>
        </w:rPr>
        <w:t xml:space="preserve">Participation in village level meetings has been also increased </w:t>
      </w:r>
      <w:r w:rsidRPr="00B74BF6">
        <w:rPr>
          <w:rFonts w:ascii="Times New Roman" w:hAnsi="Times New Roman" w:cs="Times New Roman"/>
          <w:sz w:val="24"/>
          <w:szCs w:val="24"/>
        </w:rPr>
        <w:t xml:space="preserve"> </w:t>
      </w:r>
      <w:r w:rsidR="000161CA" w:rsidRPr="00B74BF6">
        <w:rPr>
          <w:rFonts w:ascii="Times New Roman" w:hAnsi="Times New Roman" w:cs="Times New Roman"/>
          <w:sz w:val="24"/>
          <w:szCs w:val="24"/>
        </w:rPr>
        <w:t>.</w:t>
      </w:r>
      <w:r w:rsidRPr="00B74BF6">
        <w:rPr>
          <w:rFonts w:ascii="Times New Roman" w:hAnsi="Times New Roman" w:cs="Times New Roman"/>
          <w:sz w:val="24"/>
          <w:szCs w:val="24"/>
        </w:rPr>
        <w:t xml:space="preserve">To </w:t>
      </w:r>
      <w:r w:rsidR="000161CA" w:rsidRPr="00B74BF6">
        <w:rPr>
          <w:rFonts w:ascii="Times New Roman" w:hAnsi="Times New Roman" w:cs="Times New Roman"/>
          <w:sz w:val="24"/>
          <w:szCs w:val="24"/>
        </w:rPr>
        <w:t xml:space="preserve">corroborate this </w:t>
      </w:r>
      <w:r w:rsidRPr="00B74BF6">
        <w:rPr>
          <w:rFonts w:ascii="Times New Roman" w:hAnsi="Times New Roman" w:cs="Times New Roman"/>
          <w:sz w:val="24"/>
          <w:szCs w:val="24"/>
        </w:rPr>
        <w:t xml:space="preserve">, the women in watersheds </w:t>
      </w:r>
      <w:r w:rsidR="000161CA" w:rsidRPr="00B74BF6">
        <w:rPr>
          <w:rFonts w:ascii="Times New Roman" w:hAnsi="Times New Roman" w:cs="Times New Roman"/>
          <w:sz w:val="24"/>
          <w:szCs w:val="24"/>
        </w:rPr>
        <w:t xml:space="preserve">and other agriculture development projects </w:t>
      </w:r>
      <w:r w:rsidRPr="00B74BF6">
        <w:rPr>
          <w:rFonts w:ascii="Times New Roman" w:hAnsi="Times New Roman" w:cs="Times New Roman"/>
          <w:sz w:val="24"/>
          <w:szCs w:val="24"/>
        </w:rPr>
        <w:t xml:space="preserve">are able to share the </w:t>
      </w:r>
      <w:r w:rsidR="000161CA" w:rsidRPr="00B74BF6">
        <w:rPr>
          <w:rFonts w:ascii="Times New Roman" w:hAnsi="Times New Roman" w:cs="Times New Roman"/>
          <w:sz w:val="24"/>
          <w:szCs w:val="24"/>
        </w:rPr>
        <w:t xml:space="preserve">different project </w:t>
      </w:r>
      <w:r w:rsidRPr="00B74BF6">
        <w:rPr>
          <w:rFonts w:ascii="Times New Roman" w:hAnsi="Times New Roman" w:cs="Times New Roman"/>
          <w:sz w:val="24"/>
          <w:szCs w:val="24"/>
        </w:rPr>
        <w:t xml:space="preserve">activities </w:t>
      </w:r>
      <w:r w:rsidR="000161CA" w:rsidRPr="00B74BF6">
        <w:rPr>
          <w:rFonts w:ascii="Times New Roman" w:hAnsi="Times New Roman" w:cs="Times New Roman"/>
          <w:sz w:val="24"/>
          <w:szCs w:val="24"/>
        </w:rPr>
        <w:t>undertaken in the area</w:t>
      </w:r>
      <w:r w:rsidRPr="00B74BF6">
        <w:rPr>
          <w:rFonts w:ascii="Times New Roman" w:hAnsi="Times New Roman" w:cs="Times New Roman"/>
          <w:sz w:val="24"/>
          <w:szCs w:val="24"/>
        </w:rPr>
        <w:t xml:space="preserve">, have </w:t>
      </w:r>
      <w:r w:rsidR="000161CA" w:rsidRPr="00B74BF6">
        <w:rPr>
          <w:rFonts w:ascii="Times New Roman" w:hAnsi="Times New Roman" w:cs="Times New Roman"/>
          <w:sz w:val="24"/>
          <w:szCs w:val="24"/>
        </w:rPr>
        <w:t xml:space="preserve">ample </w:t>
      </w:r>
      <w:r w:rsidRPr="00B74BF6">
        <w:rPr>
          <w:rFonts w:ascii="Times New Roman" w:hAnsi="Times New Roman" w:cs="Times New Roman"/>
          <w:sz w:val="24"/>
          <w:szCs w:val="24"/>
        </w:rPr>
        <w:t xml:space="preserve">information on the funds received </w:t>
      </w:r>
      <w:r w:rsidR="000161CA" w:rsidRPr="00B74BF6">
        <w:rPr>
          <w:rFonts w:ascii="Times New Roman" w:hAnsi="Times New Roman" w:cs="Times New Roman"/>
          <w:sz w:val="24"/>
          <w:szCs w:val="24"/>
        </w:rPr>
        <w:t>and</w:t>
      </w:r>
      <w:r w:rsidRPr="00B74BF6">
        <w:rPr>
          <w:rFonts w:ascii="Times New Roman" w:hAnsi="Times New Roman" w:cs="Times New Roman"/>
          <w:sz w:val="24"/>
          <w:szCs w:val="24"/>
        </w:rPr>
        <w:t xml:space="preserve"> their utilization</w:t>
      </w:r>
      <w:r w:rsidR="000161CA" w:rsidRPr="00B74BF6">
        <w:rPr>
          <w:rFonts w:ascii="Times New Roman" w:hAnsi="Times New Roman" w:cs="Times New Roman"/>
          <w:sz w:val="24"/>
          <w:szCs w:val="24"/>
        </w:rPr>
        <w:t xml:space="preserve">, know contribution of community members and their ownership in various developmental activities, actively take part in all the village developmental activities like </w:t>
      </w:r>
      <w:r w:rsidR="00662588" w:rsidRPr="00B74BF6">
        <w:rPr>
          <w:rFonts w:ascii="Times New Roman" w:hAnsi="Times New Roman" w:cs="Times New Roman"/>
          <w:sz w:val="24"/>
          <w:szCs w:val="24"/>
        </w:rPr>
        <w:t xml:space="preserve">construction of roads, management of MDM in schools, forest protection </w:t>
      </w:r>
      <w:r w:rsidRPr="00B74BF6">
        <w:rPr>
          <w:rFonts w:ascii="Times New Roman" w:hAnsi="Times New Roman" w:cs="Times New Roman"/>
          <w:sz w:val="24"/>
          <w:szCs w:val="24"/>
        </w:rPr>
        <w:t xml:space="preserve">etc. Further, </w:t>
      </w:r>
      <w:r w:rsidR="000161CA" w:rsidRPr="00B74BF6">
        <w:rPr>
          <w:rFonts w:ascii="Times New Roman" w:hAnsi="Times New Roman" w:cs="Times New Roman"/>
          <w:sz w:val="24"/>
          <w:szCs w:val="24"/>
        </w:rPr>
        <w:t>these</w:t>
      </w:r>
      <w:r w:rsidRPr="00B74BF6">
        <w:rPr>
          <w:rFonts w:ascii="Times New Roman" w:hAnsi="Times New Roman" w:cs="Times New Roman"/>
          <w:sz w:val="24"/>
          <w:szCs w:val="24"/>
        </w:rPr>
        <w:t xml:space="preserve"> sensitization trainings have </w:t>
      </w:r>
      <w:r w:rsidR="000161CA" w:rsidRPr="00B74BF6">
        <w:rPr>
          <w:rFonts w:ascii="Times New Roman" w:hAnsi="Times New Roman" w:cs="Times New Roman"/>
          <w:sz w:val="24"/>
          <w:szCs w:val="24"/>
        </w:rPr>
        <w:t>opened their outlook and they have started to work with lots of energy and enthusiasm.</w:t>
      </w:r>
      <w:r w:rsidR="00662588" w:rsidRPr="00B74BF6">
        <w:rPr>
          <w:rFonts w:ascii="Times New Roman" w:hAnsi="Times New Roman" w:cs="Times New Roman"/>
          <w:sz w:val="24"/>
          <w:szCs w:val="24"/>
        </w:rPr>
        <w:t xml:space="preserve"> </w:t>
      </w:r>
      <w:r w:rsidR="000161CA" w:rsidRPr="00B74BF6">
        <w:rPr>
          <w:rFonts w:ascii="Times New Roman" w:hAnsi="Times New Roman" w:cs="Times New Roman"/>
          <w:sz w:val="24"/>
          <w:szCs w:val="24"/>
        </w:rPr>
        <w:t xml:space="preserve">They have been able to create their own identity through their involvement in thrift and credit through </w:t>
      </w:r>
      <w:proofErr w:type="spellStart"/>
      <w:r w:rsidR="000161CA" w:rsidRPr="00B74BF6">
        <w:rPr>
          <w:rFonts w:ascii="Times New Roman" w:hAnsi="Times New Roman" w:cs="Times New Roman"/>
          <w:sz w:val="24"/>
          <w:szCs w:val="24"/>
        </w:rPr>
        <w:t>self help</w:t>
      </w:r>
      <w:proofErr w:type="spellEnd"/>
      <w:r w:rsidR="000161CA" w:rsidRPr="00B74BF6">
        <w:rPr>
          <w:rFonts w:ascii="Times New Roman" w:hAnsi="Times New Roman" w:cs="Times New Roman"/>
          <w:sz w:val="24"/>
          <w:szCs w:val="24"/>
        </w:rPr>
        <w:t xml:space="preserve"> groups</w:t>
      </w:r>
      <w:r w:rsidRPr="00B74BF6">
        <w:rPr>
          <w:rFonts w:ascii="Times New Roman" w:hAnsi="Times New Roman" w:cs="Times New Roman"/>
          <w:sz w:val="24"/>
          <w:szCs w:val="24"/>
        </w:rPr>
        <w:t>.</w:t>
      </w:r>
    </w:p>
    <w:p w:rsidR="008502A5" w:rsidRPr="00B74BF6" w:rsidRDefault="00662588" w:rsidP="00B74BF6">
      <w:pPr>
        <w:spacing w:line="360" w:lineRule="auto"/>
        <w:jc w:val="both"/>
        <w:rPr>
          <w:rFonts w:ascii="Times New Roman" w:hAnsi="Times New Roman" w:cs="Times New Roman"/>
          <w:color w:val="000000" w:themeColor="text1"/>
          <w:sz w:val="24"/>
          <w:szCs w:val="24"/>
          <w:u w:val="single"/>
        </w:rPr>
      </w:pPr>
      <w:r w:rsidRPr="00B74BF6">
        <w:rPr>
          <w:rFonts w:ascii="Times New Roman" w:hAnsi="Times New Roman" w:cs="Times New Roman"/>
          <w:color w:val="000000" w:themeColor="text1"/>
          <w:sz w:val="24"/>
          <w:szCs w:val="24"/>
          <w:u w:val="single"/>
        </w:rPr>
        <w:t>Recognizing</w:t>
      </w:r>
      <w:r w:rsidR="008502A5" w:rsidRPr="00B74BF6">
        <w:rPr>
          <w:rFonts w:ascii="Times New Roman" w:hAnsi="Times New Roman" w:cs="Times New Roman"/>
          <w:color w:val="000000" w:themeColor="text1"/>
          <w:sz w:val="24"/>
          <w:szCs w:val="24"/>
          <w:u w:val="single"/>
        </w:rPr>
        <w:t xml:space="preserve"> Gender issues </w:t>
      </w:r>
      <w:proofErr w:type="gramStart"/>
      <w:r w:rsidRPr="00B74BF6">
        <w:rPr>
          <w:rFonts w:ascii="Times New Roman" w:hAnsi="Times New Roman" w:cs="Times New Roman"/>
          <w:color w:val="000000" w:themeColor="text1"/>
          <w:sz w:val="24"/>
          <w:szCs w:val="24"/>
          <w:u w:val="single"/>
        </w:rPr>
        <w:t xml:space="preserve">during </w:t>
      </w:r>
      <w:r w:rsidR="008502A5" w:rsidRPr="00B74BF6">
        <w:rPr>
          <w:rFonts w:ascii="Times New Roman" w:hAnsi="Times New Roman" w:cs="Times New Roman"/>
          <w:color w:val="000000" w:themeColor="text1"/>
          <w:sz w:val="24"/>
          <w:szCs w:val="24"/>
          <w:u w:val="single"/>
        </w:rPr>
        <w:t xml:space="preserve"> </w:t>
      </w:r>
      <w:r w:rsidR="00F546DD" w:rsidRPr="00B74BF6">
        <w:rPr>
          <w:rFonts w:ascii="Times New Roman" w:hAnsi="Times New Roman" w:cs="Times New Roman"/>
          <w:color w:val="000000" w:themeColor="text1"/>
          <w:sz w:val="24"/>
          <w:szCs w:val="24"/>
          <w:u w:val="single"/>
        </w:rPr>
        <w:t>the</w:t>
      </w:r>
      <w:proofErr w:type="gramEnd"/>
      <w:r w:rsidR="00F546DD" w:rsidRPr="00B74BF6">
        <w:rPr>
          <w:rFonts w:ascii="Times New Roman" w:hAnsi="Times New Roman" w:cs="Times New Roman"/>
          <w:color w:val="000000" w:themeColor="text1"/>
          <w:sz w:val="24"/>
          <w:szCs w:val="24"/>
          <w:u w:val="single"/>
        </w:rPr>
        <w:t xml:space="preserve"> </w:t>
      </w:r>
      <w:r w:rsidR="008502A5" w:rsidRPr="00B74BF6">
        <w:rPr>
          <w:rFonts w:ascii="Times New Roman" w:hAnsi="Times New Roman" w:cs="Times New Roman"/>
          <w:color w:val="000000" w:themeColor="text1"/>
          <w:sz w:val="24"/>
          <w:szCs w:val="24"/>
          <w:u w:val="single"/>
        </w:rPr>
        <w:t>Micro Level Planning Process (MLP)</w:t>
      </w:r>
    </w:p>
    <w:p w:rsidR="00575378" w:rsidRPr="00B74BF6" w:rsidRDefault="008502A5" w:rsidP="00B74BF6">
      <w:pPr>
        <w:spacing w:line="360" w:lineRule="auto"/>
        <w:jc w:val="both"/>
        <w:rPr>
          <w:rFonts w:ascii="Times New Roman" w:hAnsi="Times New Roman" w:cs="Times New Roman"/>
          <w:color w:val="000000" w:themeColor="text1"/>
          <w:sz w:val="24"/>
          <w:szCs w:val="24"/>
        </w:rPr>
      </w:pPr>
      <w:r w:rsidRPr="00B74BF6">
        <w:rPr>
          <w:rFonts w:ascii="Times New Roman" w:hAnsi="Times New Roman" w:cs="Times New Roman"/>
          <w:color w:val="000000" w:themeColor="text1"/>
          <w:sz w:val="24"/>
          <w:szCs w:val="24"/>
        </w:rPr>
        <w:t xml:space="preserve"> </w:t>
      </w:r>
      <w:r w:rsidR="00F546DD" w:rsidRPr="00B74BF6">
        <w:rPr>
          <w:rFonts w:ascii="Times New Roman" w:hAnsi="Times New Roman" w:cs="Times New Roman"/>
          <w:color w:val="000000" w:themeColor="text1"/>
          <w:sz w:val="24"/>
          <w:szCs w:val="24"/>
        </w:rPr>
        <w:t xml:space="preserve">Before implementation of any development project, micro level planning is done with participation of all the community </w:t>
      </w:r>
      <w:proofErr w:type="gramStart"/>
      <w:r w:rsidR="00F546DD" w:rsidRPr="00B74BF6">
        <w:rPr>
          <w:rFonts w:ascii="Times New Roman" w:hAnsi="Times New Roman" w:cs="Times New Roman"/>
          <w:color w:val="000000" w:themeColor="text1"/>
          <w:sz w:val="24"/>
          <w:szCs w:val="24"/>
        </w:rPr>
        <w:t>members</w:t>
      </w:r>
      <w:proofErr w:type="gramEnd"/>
      <w:r w:rsidR="00F546DD" w:rsidRPr="00B74BF6">
        <w:rPr>
          <w:rFonts w:ascii="Times New Roman" w:hAnsi="Times New Roman" w:cs="Times New Roman"/>
          <w:color w:val="000000" w:themeColor="text1"/>
          <w:sz w:val="24"/>
          <w:szCs w:val="24"/>
        </w:rPr>
        <w:t xml:space="preserve"> .During this planning process, various gender related issues,</w:t>
      </w:r>
      <w:r w:rsidR="00575378" w:rsidRPr="00B74BF6">
        <w:rPr>
          <w:rFonts w:ascii="Times New Roman" w:hAnsi="Times New Roman" w:cs="Times New Roman"/>
          <w:color w:val="000000" w:themeColor="text1"/>
          <w:sz w:val="24"/>
          <w:szCs w:val="24"/>
        </w:rPr>
        <w:t xml:space="preserve"> </w:t>
      </w:r>
      <w:r w:rsidR="00F546DD" w:rsidRPr="00B74BF6">
        <w:rPr>
          <w:rFonts w:ascii="Times New Roman" w:hAnsi="Times New Roman" w:cs="Times New Roman"/>
          <w:color w:val="000000" w:themeColor="text1"/>
          <w:sz w:val="24"/>
          <w:szCs w:val="24"/>
        </w:rPr>
        <w:t xml:space="preserve">concerns and </w:t>
      </w:r>
      <w:r w:rsidR="00575378" w:rsidRPr="00B74BF6">
        <w:rPr>
          <w:rFonts w:ascii="Times New Roman" w:hAnsi="Times New Roman" w:cs="Times New Roman"/>
          <w:color w:val="000000" w:themeColor="text1"/>
          <w:sz w:val="24"/>
          <w:szCs w:val="24"/>
        </w:rPr>
        <w:t>priorities should be included for better outcome out of the project intervention.</w:t>
      </w:r>
      <w:r w:rsidRPr="00B74BF6">
        <w:rPr>
          <w:rFonts w:ascii="Times New Roman" w:hAnsi="Times New Roman" w:cs="Times New Roman"/>
          <w:color w:val="000000" w:themeColor="text1"/>
          <w:sz w:val="24"/>
          <w:szCs w:val="24"/>
        </w:rPr>
        <w:t xml:space="preserve"> </w:t>
      </w:r>
      <w:r w:rsidR="00575378" w:rsidRPr="00B74BF6">
        <w:rPr>
          <w:rFonts w:ascii="Times New Roman" w:hAnsi="Times New Roman" w:cs="Times New Roman"/>
          <w:color w:val="000000" w:themeColor="text1"/>
          <w:sz w:val="24"/>
          <w:szCs w:val="24"/>
        </w:rPr>
        <w:t xml:space="preserve">To know the current gender status in the project villages </w:t>
      </w:r>
      <w:r w:rsidR="003F6D59" w:rsidRPr="00B74BF6">
        <w:rPr>
          <w:rFonts w:ascii="Times New Roman" w:hAnsi="Times New Roman" w:cs="Times New Roman"/>
          <w:color w:val="000000" w:themeColor="text1"/>
          <w:sz w:val="24"/>
          <w:szCs w:val="24"/>
        </w:rPr>
        <w:t>different tools</w:t>
      </w:r>
      <w:r w:rsidRPr="00B74BF6">
        <w:rPr>
          <w:rFonts w:ascii="Times New Roman" w:hAnsi="Times New Roman" w:cs="Times New Roman"/>
          <w:color w:val="000000" w:themeColor="text1"/>
          <w:sz w:val="24"/>
          <w:szCs w:val="24"/>
        </w:rPr>
        <w:t xml:space="preserve"> such as </w:t>
      </w:r>
      <w:r w:rsidR="00575378" w:rsidRPr="00B74BF6">
        <w:rPr>
          <w:rFonts w:ascii="Times New Roman" w:hAnsi="Times New Roman" w:cs="Times New Roman"/>
          <w:color w:val="000000" w:themeColor="text1"/>
          <w:sz w:val="24"/>
          <w:szCs w:val="24"/>
        </w:rPr>
        <w:t xml:space="preserve">Access and Control </w:t>
      </w:r>
      <w:proofErr w:type="gramStart"/>
      <w:r w:rsidR="00575378" w:rsidRPr="00B74BF6">
        <w:rPr>
          <w:rFonts w:ascii="Times New Roman" w:hAnsi="Times New Roman" w:cs="Times New Roman"/>
          <w:color w:val="000000" w:themeColor="text1"/>
          <w:sz w:val="24"/>
          <w:szCs w:val="24"/>
        </w:rPr>
        <w:t>Matrix ,</w:t>
      </w:r>
      <w:proofErr w:type="gramEnd"/>
      <w:r w:rsidR="003F6D59">
        <w:rPr>
          <w:rFonts w:ascii="Times New Roman" w:hAnsi="Times New Roman" w:cs="Times New Roman"/>
          <w:color w:val="000000" w:themeColor="text1"/>
          <w:sz w:val="24"/>
          <w:szCs w:val="24"/>
        </w:rPr>
        <w:t xml:space="preserve"> </w:t>
      </w:r>
      <w:r w:rsidRPr="00B74BF6">
        <w:rPr>
          <w:rFonts w:ascii="Times New Roman" w:hAnsi="Times New Roman" w:cs="Times New Roman"/>
          <w:color w:val="000000" w:themeColor="text1"/>
          <w:sz w:val="24"/>
          <w:szCs w:val="24"/>
        </w:rPr>
        <w:t xml:space="preserve">division of </w:t>
      </w:r>
      <w:proofErr w:type="spellStart"/>
      <w:r w:rsidRPr="00B74BF6">
        <w:rPr>
          <w:rFonts w:ascii="Times New Roman" w:hAnsi="Times New Roman" w:cs="Times New Roman"/>
          <w:color w:val="000000" w:themeColor="text1"/>
          <w:sz w:val="24"/>
          <w:szCs w:val="24"/>
        </w:rPr>
        <w:t>labor</w:t>
      </w:r>
      <w:proofErr w:type="spellEnd"/>
      <w:r w:rsidRPr="00B74BF6">
        <w:rPr>
          <w:rFonts w:ascii="Times New Roman" w:hAnsi="Times New Roman" w:cs="Times New Roman"/>
          <w:color w:val="000000" w:themeColor="text1"/>
          <w:sz w:val="24"/>
          <w:szCs w:val="24"/>
        </w:rPr>
        <w:t xml:space="preserve">,  Practical Gender Needs (PGN) and Strategic Gender Needs (SGN) </w:t>
      </w:r>
      <w:r w:rsidR="003F6D59">
        <w:rPr>
          <w:rFonts w:ascii="Times New Roman" w:hAnsi="Times New Roman" w:cs="Times New Roman"/>
          <w:color w:val="000000" w:themeColor="text1"/>
          <w:sz w:val="24"/>
          <w:szCs w:val="24"/>
        </w:rPr>
        <w:t>may</w:t>
      </w:r>
      <w:r w:rsidR="00575378" w:rsidRPr="00B74BF6">
        <w:rPr>
          <w:rFonts w:ascii="Times New Roman" w:hAnsi="Times New Roman" w:cs="Times New Roman"/>
          <w:color w:val="000000" w:themeColor="text1"/>
          <w:sz w:val="24"/>
          <w:szCs w:val="24"/>
        </w:rPr>
        <w:t xml:space="preserve"> be </w:t>
      </w:r>
      <w:r w:rsidRPr="00B74BF6">
        <w:rPr>
          <w:rFonts w:ascii="Times New Roman" w:hAnsi="Times New Roman" w:cs="Times New Roman"/>
          <w:color w:val="000000" w:themeColor="text1"/>
          <w:sz w:val="24"/>
          <w:szCs w:val="24"/>
        </w:rPr>
        <w:t xml:space="preserve">used to identify the gender gaps in the community and how to </w:t>
      </w:r>
      <w:r w:rsidRPr="00B74BF6">
        <w:rPr>
          <w:rFonts w:ascii="Times New Roman" w:hAnsi="Times New Roman" w:cs="Times New Roman"/>
          <w:color w:val="000000" w:themeColor="text1"/>
          <w:sz w:val="24"/>
          <w:szCs w:val="24"/>
        </w:rPr>
        <w:lastRenderedPageBreak/>
        <w:t xml:space="preserve">overcome them. </w:t>
      </w:r>
      <w:r w:rsidR="00575378" w:rsidRPr="00B74BF6">
        <w:rPr>
          <w:rFonts w:ascii="Times New Roman" w:hAnsi="Times New Roman" w:cs="Times New Roman"/>
          <w:color w:val="000000" w:themeColor="text1"/>
          <w:sz w:val="24"/>
          <w:szCs w:val="24"/>
        </w:rPr>
        <w:t>Further during preparation of Detailed Project Report also women’</w:t>
      </w:r>
      <w:r w:rsidRPr="00B74BF6">
        <w:rPr>
          <w:rFonts w:ascii="Times New Roman" w:hAnsi="Times New Roman" w:cs="Times New Roman"/>
          <w:color w:val="000000" w:themeColor="text1"/>
          <w:sz w:val="24"/>
          <w:szCs w:val="24"/>
        </w:rPr>
        <w:t xml:space="preserve">s participation </w:t>
      </w:r>
      <w:r w:rsidR="00575378" w:rsidRPr="00B74BF6">
        <w:rPr>
          <w:rFonts w:ascii="Times New Roman" w:hAnsi="Times New Roman" w:cs="Times New Roman"/>
          <w:color w:val="000000" w:themeColor="text1"/>
          <w:sz w:val="24"/>
          <w:szCs w:val="24"/>
        </w:rPr>
        <w:t xml:space="preserve">need to be </w:t>
      </w:r>
      <w:r w:rsidRPr="00B74BF6">
        <w:rPr>
          <w:rFonts w:ascii="Times New Roman" w:hAnsi="Times New Roman" w:cs="Times New Roman"/>
          <w:color w:val="000000" w:themeColor="text1"/>
          <w:sz w:val="24"/>
          <w:szCs w:val="24"/>
        </w:rPr>
        <w:t xml:space="preserve"> ensured for better role clarity and solution to </w:t>
      </w:r>
      <w:r w:rsidR="00575378" w:rsidRPr="00B74BF6">
        <w:rPr>
          <w:rFonts w:ascii="Times New Roman" w:hAnsi="Times New Roman" w:cs="Times New Roman"/>
          <w:color w:val="000000" w:themeColor="text1"/>
          <w:sz w:val="24"/>
          <w:szCs w:val="24"/>
        </w:rPr>
        <w:t>the</w:t>
      </w:r>
      <w:r w:rsidRPr="00B74BF6">
        <w:rPr>
          <w:rFonts w:ascii="Times New Roman" w:hAnsi="Times New Roman" w:cs="Times New Roman"/>
          <w:color w:val="000000" w:themeColor="text1"/>
          <w:sz w:val="24"/>
          <w:szCs w:val="24"/>
        </w:rPr>
        <w:t xml:space="preserve"> age old problem. </w:t>
      </w:r>
    </w:p>
    <w:p w:rsidR="00575378" w:rsidRPr="00B74BF6" w:rsidRDefault="00575378" w:rsidP="00B74BF6">
      <w:pPr>
        <w:spacing w:line="360" w:lineRule="auto"/>
        <w:jc w:val="both"/>
        <w:rPr>
          <w:rFonts w:ascii="Times New Roman" w:hAnsi="Times New Roman" w:cs="Times New Roman"/>
          <w:color w:val="000000" w:themeColor="text1"/>
          <w:sz w:val="24"/>
          <w:szCs w:val="24"/>
          <w:u w:val="single"/>
        </w:rPr>
      </w:pPr>
      <w:r w:rsidRPr="00B74BF6">
        <w:rPr>
          <w:rFonts w:ascii="Times New Roman" w:hAnsi="Times New Roman" w:cs="Times New Roman"/>
          <w:color w:val="000000" w:themeColor="text1"/>
          <w:sz w:val="24"/>
          <w:szCs w:val="24"/>
          <w:u w:val="single"/>
        </w:rPr>
        <w:t xml:space="preserve">Role of Women Self Help Groups </w:t>
      </w:r>
      <w:r w:rsidR="008502A5" w:rsidRPr="00B74BF6">
        <w:rPr>
          <w:rFonts w:ascii="Times New Roman" w:hAnsi="Times New Roman" w:cs="Times New Roman"/>
          <w:color w:val="000000" w:themeColor="text1"/>
          <w:sz w:val="24"/>
          <w:szCs w:val="24"/>
          <w:u w:val="single"/>
        </w:rPr>
        <w:t>in Social Development Activities</w:t>
      </w:r>
      <w:r w:rsidRPr="00B74BF6">
        <w:rPr>
          <w:rFonts w:ascii="Times New Roman" w:hAnsi="Times New Roman" w:cs="Times New Roman"/>
          <w:color w:val="000000" w:themeColor="text1"/>
          <w:sz w:val="24"/>
          <w:szCs w:val="24"/>
          <w:u w:val="single"/>
        </w:rPr>
        <w:t>:</w:t>
      </w:r>
    </w:p>
    <w:p w:rsidR="00736AA6" w:rsidRPr="00B74BF6" w:rsidRDefault="008502A5" w:rsidP="00B74BF6">
      <w:pPr>
        <w:spacing w:line="360" w:lineRule="auto"/>
        <w:jc w:val="both"/>
        <w:rPr>
          <w:rFonts w:ascii="Times New Roman" w:hAnsi="Times New Roman" w:cs="Times New Roman"/>
          <w:sz w:val="24"/>
          <w:szCs w:val="24"/>
        </w:rPr>
      </w:pPr>
      <w:r w:rsidRPr="00B74BF6">
        <w:rPr>
          <w:rFonts w:ascii="Times New Roman" w:hAnsi="Times New Roman" w:cs="Times New Roman"/>
          <w:b/>
          <w:color w:val="FF0000"/>
          <w:sz w:val="24"/>
          <w:szCs w:val="24"/>
        </w:rPr>
        <w:t xml:space="preserve"> </w:t>
      </w:r>
      <w:r w:rsidRPr="00B74BF6">
        <w:rPr>
          <w:rFonts w:ascii="Times New Roman" w:hAnsi="Times New Roman" w:cs="Times New Roman"/>
          <w:sz w:val="24"/>
          <w:szCs w:val="24"/>
        </w:rPr>
        <w:t xml:space="preserve">Self Help Groups are </w:t>
      </w:r>
      <w:r w:rsidR="00575378" w:rsidRPr="00B74BF6">
        <w:rPr>
          <w:rFonts w:ascii="Times New Roman" w:hAnsi="Times New Roman" w:cs="Times New Roman"/>
          <w:sz w:val="24"/>
          <w:szCs w:val="24"/>
        </w:rPr>
        <w:t xml:space="preserve">encouraged and </w:t>
      </w:r>
      <w:r w:rsidR="003F6D59" w:rsidRPr="00B74BF6">
        <w:rPr>
          <w:rFonts w:ascii="Times New Roman" w:hAnsi="Times New Roman" w:cs="Times New Roman"/>
          <w:sz w:val="24"/>
          <w:szCs w:val="24"/>
        </w:rPr>
        <w:t>involved in</w:t>
      </w:r>
      <w:r w:rsidRPr="00B74BF6">
        <w:rPr>
          <w:rFonts w:ascii="Times New Roman" w:hAnsi="Times New Roman" w:cs="Times New Roman"/>
          <w:sz w:val="24"/>
          <w:szCs w:val="24"/>
        </w:rPr>
        <w:t xml:space="preserve"> activities beyond </w:t>
      </w:r>
      <w:r w:rsidR="003F6D59" w:rsidRPr="00B74BF6">
        <w:rPr>
          <w:rFonts w:ascii="Times New Roman" w:hAnsi="Times New Roman" w:cs="Times New Roman"/>
          <w:sz w:val="24"/>
          <w:szCs w:val="24"/>
        </w:rPr>
        <w:t>saving and</w:t>
      </w:r>
      <w:r w:rsidRPr="00B74BF6">
        <w:rPr>
          <w:rFonts w:ascii="Times New Roman" w:hAnsi="Times New Roman" w:cs="Times New Roman"/>
          <w:sz w:val="24"/>
          <w:szCs w:val="24"/>
        </w:rPr>
        <w:t xml:space="preserve"> credit in watersheds. </w:t>
      </w:r>
      <w:r w:rsidR="009E5A3F" w:rsidRPr="00B74BF6">
        <w:rPr>
          <w:rFonts w:ascii="Times New Roman" w:hAnsi="Times New Roman" w:cs="Times New Roman"/>
          <w:sz w:val="24"/>
          <w:szCs w:val="24"/>
        </w:rPr>
        <w:t>T</w:t>
      </w:r>
      <w:r w:rsidRPr="00B74BF6">
        <w:rPr>
          <w:rFonts w:ascii="Times New Roman" w:hAnsi="Times New Roman" w:cs="Times New Roman"/>
          <w:sz w:val="24"/>
          <w:szCs w:val="24"/>
        </w:rPr>
        <w:t xml:space="preserve">hey are uniting and organizing themselves into </w:t>
      </w:r>
      <w:r w:rsidR="009E5A3F" w:rsidRPr="00B74BF6">
        <w:rPr>
          <w:rFonts w:ascii="Times New Roman" w:hAnsi="Times New Roman" w:cs="Times New Roman"/>
          <w:sz w:val="24"/>
          <w:szCs w:val="24"/>
        </w:rPr>
        <w:t xml:space="preserve">women </w:t>
      </w:r>
      <w:r w:rsidRPr="00B74BF6">
        <w:rPr>
          <w:rFonts w:ascii="Times New Roman" w:hAnsi="Times New Roman" w:cs="Times New Roman"/>
          <w:sz w:val="24"/>
          <w:szCs w:val="24"/>
        </w:rPr>
        <w:t xml:space="preserve">federations and actively taking up social issues like </w:t>
      </w:r>
      <w:r w:rsidR="009E5A3F" w:rsidRPr="00B74BF6">
        <w:rPr>
          <w:rFonts w:ascii="Times New Roman" w:hAnsi="Times New Roman" w:cs="Times New Roman"/>
          <w:sz w:val="24"/>
          <w:szCs w:val="24"/>
        </w:rPr>
        <w:t>anti-tobacco campaign ,</w:t>
      </w:r>
      <w:r w:rsidRPr="00B74BF6">
        <w:rPr>
          <w:rFonts w:ascii="Times New Roman" w:hAnsi="Times New Roman" w:cs="Times New Roman"/>
          <w:sz w:val="24"/>
          <w:szCs w:val="24"/>
        </w:rPr>
        <w:t xml:space="preserve">anti-liquor campaign, construction of village roads, </w:t>
      </w:r>
      <w:r w:rsidR="009E5A3F" w:rsidRPr="00B74BF6">
        <w:rPr>
          <w:rFonts w:ascii="Times New Roman" w:hAnsi="Times New Roman" w:cs="Times New Roman"/>
          <w:sz w:val="24"/>
          <w:szCs w:val="24"/>
        </w:rPr>
        <w:t>total sanitation campaign ,cleanliness drive,</w:t>
      </w:r>
      <w:r w:rsidRPr="00B74BF6">
        <w:rPr>
          <w:rFonts w:ascii="Times New Roman" w:hAnsi="Times New Roman" w:cs="Times New Roman"/>
          <w:sz w:val="24"/>
          <w:szCs w:val="24"/>
        </w:rPr>
        <w:t xml:space="preserve"> forest protection, women and child rights protection, eradication of social evils like child </w:t>
      </w:r>
      <w:proofErr w:type="spellStart"/>
      <w:r w:rsidRPr="00B74BF6">
        <w:rPr>
          <w:rFonts w:ascii="Times New Roman" w:hAnsi="Times New Roman" w:cs="Times New Roman"/>
          <w:sz w:val="24"/>
          <w:szCs w:val="24"/>
        </w:rPr>
        <w:t>labor</w:t>
      </w:r>
      <w:proofErr w:type="spellEnd"/>
      <w:r w:rsidRPr="00B74BF6">
        <w:rPr>
          <w:rFonts w:ascii="Times New Roman" w:hAnsi="Times New Roman" w:cs="Times New Roman"/>
          <w:sz w:val="24"/>
          <w:szCs w:val="24"/>
        </w:rPr>
        <w:t>, early marriage and dowry, donating land for construction of schools, literacy campaigns, sensitizing other women on R</w:t>
      </w:r>
      <w:r w:rsidR="009E5A3F" w:rsidRPr="00B74BF6">
        <w:rPr>
          <w:rFonts w:ascii="Times New Roman" w:hAnsi="Times New Roman" w:cs="Times New Roman"/>
          <w:sz w:val="24"/>
          <w:szCs w:val="24"/>
        </w:rPr>
        <w:t xml:space="preserve">eproductive &amp; </w:t>
      </w:r>
      <w:r w:rsidRPr="00B74BF6">
        <w:rPr>
          <w:rFonts w:ascii="Times New Roman" w:hAnsi="Times New Roman" w:cs="Times New Roman"/>
          <w:sz w:val="24"/>
          <w:szCs w:val="24"/>
        </w:rPr>
        <w:t>C</w:t>
      </w:r>
      <w:r w:rsidR="009E5A3F" w:rsidRPr="00B74BF6">
        <w:rPr>
          <w:rFonts w:ascii="Times New Roman" w:hAnsi="Times New Roman" w:cs="Times New Roman"/>
          <w:sz w:val="24"/>
          <w:szCs w:val="24"/>
        </w:rPr>
        <w:t xml:space="preserve">hild </w:t>
      </w:r>
      <w:r w:rsidRPr="00B74BF6">
        <w:rPr>
          <w:rFonts w:ascii="Times New Roman" w:hAnsi="Times New Roman" w:cs="Times New Roman"/>
          <w:sz w:val="24"/>
          <w:szCs w:val="24"/>
        </w:rPr>
        <w:t>H</w:t>
      </w:r>
      <w:r w:rsidR="009E5A3F" w:rsidRPr="00B74BF6">
        <w:rPr>
          <w:rFonts w:ascii="Times New Roman" w:hAnsi="Times New Roman" w:cs="Times New Roman"/>
          <w:sz w:val="24"/>
          <w:szCs w:val="24"/>
        </w:rPr>
        <w:t>ealth</w:t>
      </w:r>
      <w:r w:rsidRPr="00B74BF6">
        <w:rPr>
          <w:rFonts w:ascii="Times New Roman" w:hAnsi="Times New Roman" w:cs="Times New Roman"/>
          <w:sz w:val="24"/>
          <w:szCs w:val="24"/>
        </w:rPr>
        <w:t>, HIV/AIDS/Family planning methods/institutional delivery</w:t>
      </w:r>
      <w:r w:rsidR="009E5A3F" w:rsidRPr="00B74BF6">
        <w:rPr>
          <w:rFonts w:ascii="Times New Roman" w:hAnsi="Times New Roman" w:cs="Times New Roman"/>
          <w:sz w:val="24"/>
          <w:szCs w:val="24"/>
        </w:rPr>
        <w:t>,</w:t>
      </w:r>
      <w:r w:rsidRPr="00B74BF6">
        <w:rPr>
          <w:rFonts w:ascii="Times New Roman" w:hAnsi="Times New Roman" w:cs="Times New Roman"/>
          <w:sz w:val="24"/>
          <w:szCs w:val="24"/>
        </w:rPr>
        <w:t xml:space="preserve"> etc. </w:t>
      </w:r>
      <w:r w:rsidR="009E5A3F" w:rsidRPr="00B74BF6">
        <w:rPr>
          <w:rFonts w:ascii="Times New Roman" w:hAnsi="Times New Roman" w:cs="Times New Roman"/>
          <w:sz w:val="24"/>
          <w:szCs w:val="24"/>
        </w:rPr>
        <w:t xml:space="preserve">Thus, they have proved themselves </w:t>
      </w:r>
      <w:r w:rsidR="00647D98" w:rsidRPr="00B74BF6">
        <w:rPr>
          <w:rFonts w:ascii="Times New Roman" w:hAnsi="Times New Roman" w:cs="Times New Roman"/>
          <w:sz w:val="24"/>
          <w:szCs w:val="24"/>
        </w:rPr>
        <w:t>as catalysts</w:t>
      </w:r>
      <w:r w:rsidRPr="00B74BF6">
        <w:rPr>
          <w:rFonts w:ascii="Times New Roman" w:hAnsi="Times New Roman" w:cs="Times New Roman"/>
          <w:sz w:val="24"/>
          <w:szCs w:val="24"/>
        </w:rPr>
        <w:t xml:space="preserve"> </w:t>
      </w:r>
      <w:r w:rsidR="00647D98" w:rsidRPr="00B74BF6">
        <w:rPr>
          <w:rFonts w:ascii="Times New Roman" w:hAnsi="Times New Roman" w:cs="Times New Roman"/>
          <w:sz w:val="24"/>
          <w:szCs w:val="24"/>
        </w:rPr>
        <w:t>of social</w:t>
      </w:r>
      <w:r w:rsidRPr="00B74BF6">
        <w:rPr>
          <w:rFonts w:ascii="Times New Roman" w:hAnsi="Times New Roman" w:cs="Times New Roman"/>
          <w:sz w:val="24"/>
          <w:szCs w:val="24"/>
        </w:rPr>
        <w:t xml:space="preserve"> transformation </w:t>
      </w:r>
      <w:r w:rsidR="009E5A3F" w:rsidRPr="00B74BF6">
        <w:rPr>
          <w:rFonts w:ascii="Times New Roman" w:hAnsi="Times New Roman" w:cs="Times New Roman"/>
          <w:sz w:val="24"/>
          <w:szCs w:val="24"/>
        </w:rPr>
        <w:t xml:space="preserve">.These women </w:t>
      </w:r>
      <w:r w:rsidR="00647D98" w:rsidRPr="00B74BF6">
        <w:rPr>
          <w:rFonts w:ascii="Times New Roman" w:hAnsi="Times New Roman" w:cs="Times New Roman"/>
          <w:sz w:val="24"/>
          <w:szCs w:val="24"/>
        </w:rPr>
        <w:t>leaders’</w:t>
      </w:r>
      <w:r w:rsidRPr="00B74BF6">
        <w:rPr>
          <w:rFonts w:ascii="Times New Roman" w:hAnsi="Times New Roman" w:cs="Times New Roman"/>
          <w:sz w:val="24"/>
          <w:szCs w:val="24"/>
        </w:rPr>
        <w:t xml:space="preserve"> </w:t>
      </w:r>
      <w:r w:rsidR="009E5A3F" w:rsidRPr="00B74BF6">
        <w:rPr>
          <w:rFonts w:ascii="Times New Roman" w:hAnsi="Times New Roman" w:cs="Times New Roman"/>
          <w:sz w:val="24"/>
          <w:szCs w:val="24"/>
        </w:rPr>
        <w:t>act</w:t>
      </w:r>
      <w:r w:rsidRPr="00B74BF6">
        <w:rPr>
          <w:rFonts w:ascii="Times New Roman" w:hAnsi="Times New Roman" w:cs="Times New Roman"/>
          <w:sz w:val="24"/>
          <w:szCs w:val="24"/>
        </w:rPr>
        <w:t xml:space="preserve"> as change agents</w:t>
      </w:r>
      <w:r w:rsidR="009E5A3F" w:rsidRPr="00B74BF6">
        <w:rPr>
          <w:rFonts w:ascii="Times New Roman" w:hAnsi="Times New Roman" w:cs="Times New Roman"/>
          <w:sz w:val="24"/>
          <w:szCs w:val="24"/>
        </w:rPr>
        <w:t xml:space="preserve"> or </w:t>
      </w:r>
      <w:r w:rsidRPr="00B74BF6">
        <w:rPr>
          <w:rFonts w:ascii="Times New Roman" w:hAnsi="Times New Roman" w:cs="Times New Roman"/>
          <w:sz w:val="24"/>
          <w:szCs w:val="24"/>
        </w:rPr>
        <w:t xml:space="preserve">role models in the </w:t>
      </w:r>
      <w:r w:rsidR="009E5A3F" w:rsidRPr="00B74BF6">
        <w:rPr>
          <w:rFonts w:ascii="Times New Roman" w:hAnsi="Times New Roman" w:cs="Times New Roman"/>
          <w:sz w:val="24"/>
          <w:szCs w:val="24"/>
        </w:rPr>
        <w:t xml:space="preserve">project </w:t>
      </w:r>
      <w:r w:rsidRPr="00B74BF6">
        <w:rPr>
          <w:rFonts w:ascii="Times New Roman" w:hAnsi="Times New Roman" w:cs="Times New Roman"/>
          <w:sz w:val="24"/>
          <w:szCs w:val="24"/>
        </w:rPr>
        <w:t xml:space="preserve">villages. </w:t>
      </w:r>
    </w:p>
    <w:p w:rsidR="00CD2CAD" w:rsidRPr="00B74BF6" w:rsidRDefault="00CD2CAD" w:rsidP="00B74BF6">
      <w:pPr>
        <w:spacing w:line="360" w:lineRule="auto"/>
        <w:jc w:val="both"/>
        <w:rPr>
          <w:rFonts w:ascii="Times New Roman" w:hAnsi="Times New Roman" w:cs="Times New Roman"/>
          <w:sz w:val="24"/>
          <w:szCs w:val="24"/>
          <w:u w:val="single"/>
        </w:rPr>
      </w:pPr>
      <w:r w:rsidRPr="00B74BF6">
        <w:rPr>
          <w:rFonts w:ascii="Times New Roman" w:hAnsi="Times New Roman" w:cs="Times New Roman"/>
          <w:sz w:val="24"/>
          <w:szCs w:val="24"/>
          <w:u w:val="single"/>
        </w:rPr>
        <w:t xml:space="preserve">Impact </w:t>
      </w:r>
      <w:proofErr w:type="gramStart"/>
      <w:r w:rsidRPr="00B74BF6">
        <w:rPr>
          <w:rFonts w:ascii="Times New Roman" w:hAnsi="Times New Roman" w:cs="Times New Roman"/>
          <w:sz w:val="24"/>
          <w:szCs w:val="24"/>
          <w:u w:val="single"/>
        </w:rPr>
        <w:t xml:space="preserve">of </w:t>
      </w:r>
      <w:r w:rsidR="008502A5" w:rsidRPr="00B74BF6">
        <w:rPr>
          <w:rFonts w:ascii="Times New Roman" w:hAnsi="Times New Roman" w:cs="Times New Roman"/>
          <w:sz w:val="24"/>
          <w:szCs w:val="24"/>
          <w:u w:val="single"/>
        </w:rPr>
        <w:t xml:space="preserve"> Information</w:t>
      </w:r>
      <w:proofErr w:type="gramEnd"/>
      <w:r w:rsidRPr="00B74BF6">
        <w:rPr>
          <w:rFonts w:ascii="Times New Roman" w:hAnsi="Times New Roman" w:cs="Times New Roman"/>
          <w:sz w:val="24"/>
          <w:szCs w:val="24"/>
          <w:u w:val="single"/>
        </w:rPr>
        <w:t>, Education</w:t>
      </w:r>
      <w:r w:rsidR="008502A5" w:rsidRPr="00B74BF6">
        <w:rPr>
          <w:rFonts w:ascii="Times New Roman" w:hAnsi="Times New Roman" w:cs="Times New Roman"/>
          <w:sz w:val="24"/>
          <w:szCs w:val="24"/>
          <w:u w:val="single"/>
        </w:rPr>
        <w:t xml:space="preserve"> &amp; Communication on Gender </w:t>
      </w:r>
    </w:p>
    <w:p w:rsidR="00736AA6" w:rsidRPr="00B74BF6" w:rsidRDefault="00CD2CAD"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I</w:t>
      </w:r>
      <w:r w:rsidR="008502A5" w:rsidRPr="00B74BF6">
        <w:rPr>
          <w:rFonts w:ascii="Times New Roman" w:hAnsi="Times New Roman" w:cs="Times New Roman"/>
          <w:sz w:val="24"/>
          <w:szCs w:val="24"/>
        </w:rPr>
        <w:t xml:space="preserve">nformation </w:t>
      </w:r>
      <w:r w:rsidR="00647D98">
        <w:rPr>
          <w:rFonts w:ascii="Times New Roman" w:hAnsi="Times New Roman" w:cs="Times New Roman"/>
          <w:sz w:val="24"/>
          <w:szCs w:val="24"/>
        </w:rPr>
        <w:t>d</w:t>
      </w:r>
      <w:r w:rsidR="008502A5" w:rsidRPr="00B74BF6">
        <w:rPr>
          <w:rFonts w:ascii="Times New Roman" w:hAnsi="Times New Roman" w:cs="Times New Roman"/>
          <w:sz w:val="24"/>
          <w:szCs w:val="24"/>
        </w:rPr>
        <w:t>issemination</w:t>
      </w:r>
      <w:r w:rsidRPr="00B74BF6">
        <w:rPr>
          <w:rFonts w:ascii="Times New Roman" w:hAnsi="Times New Roman" w:cs="Times New Roman"/>
          <w:sz w:val="24"/>
          <w:szCs w:val="24"/>
        </w:rPr>
        <w:t>, awareness and</w:t>
      </w:r>
      <w:r w:rsidR="008502A5" w:rsidRPr="00B74BF6">
        <w:rPr>
          <w:rFonts w:ascii="Times New Roman" w:hAnsi="Times New Roman" w:cs="Times New Roman"/>
          <w:sz w:val="24"/>
          <w:szCs w:val="24"/>
        </w:rPr>
        <w:t xml:space="preserve"> sensitization programmes on </w:t>
      </w:r>
      <w:r w:rsidR="00647D98">
        <w:rPr>
          <w:rFonts w:ascii="Times New Roman" w:hAnsi="Times New Roman" w:cs="Times New Roman"/>
          <w:sz w:val="24"/>
          <w:szCs w:val="24"/>
        </w:rPr>
        <w:t>g</w:t>
      </w:r>
      <w:r w:rsidR="008502A5" w:rsidRPr="00B74BF6">
        <w:rPr>
          <w:rFonts w:ascii="Times New Roman" w:hAnsi="Times New Roman" w:cs="Times New Roman"/>
          <w:sz w:val="24"/>
          <w:szCs w:val="24"/>
        </w:rPr>
        <w:t xml:space="preserve">ender </w:t>
      </w:r>
      <w:r w:rsidRPr="00B74BF6">
        <w:rPr>
          <w:rFonts w:ascii="Times New Roman" w:hAnsi="Times New Roman" w:cs="Times New Roman"/>
          <w:sz w:val="24"/>
          <w:szCs w:val="24"/>
        </w:rPr>
        <w:t>would help</w:t>
      </w:r>
      <w:r w:rsidR="008502A5" w:rsidRPr="00B74BF6">
        <w:rPr>
          <w:rFonts w:ascii="Times New Roman" w:hAnsi="Times New Roman" w:cs="Times New Roman"/>
          <w:sz w:val="24"/>
          <w:szCs w:val="24"/>
        </w:rPr>
        <w:t xml:space="preserve"> in reducing gender disparity in project villages. </w:t>
      </w:r>
      <w:r w:rsidRPr="00B74BF6">
        <w:rPr>
          <w:rFonts w:ascii="Times New Roman" w:hAnsi="Times New Roman" w:cs="Times New Roman"/>
          <w:sz w:val="24"/>
          <w:szCs w:val="24"/>
        </w:rPr>
        <w:t xml:space="preserve">Proper documentation, </w:t>
      </w:r>
      <w:proofErr w:type="gramStart"/>
      <w:r w:rsidRPr="00B74BF6">
        <w:rPr>
          <w:rFonts w:ascii="Times New Roman" w:hAnsi="Times New Roman" w:cs="Times New Roman"/>
          <w:sz w:val="24"/>
          <w:szCs w:val="24"/>
        </w:rPr>
        <w:t>research ,</w:t>
      </w:r>
      <w:r w:rsidR="008502A5" w:rsidRPr="00B74BF6">
        <w:rPr>
          <w:rFonts w:ascii="Times New Roman" w:hAnsi="Times New Roman" w:cs="Times New Roman"/>
          <w:sz w:val="24"/>
          <w:szCs w:val="24"/>
        </w:rPr>
        <w:t>collection</w:t>
      </w:r>
      <w:proofErr w:type="gramEnd"/>
      <w:r w:rsidR="008502A5" w:rsidRPr="00B74BF6">
        <w:rPr>
          <w:rFonts w:ascii="Times New Roman" w:hAnsi="Times New Roman" w:cs="Times New Roman"/>
          <w:sz w:val="24"/>
          <w:szCs w:val="24"/>
        </w:rPr>
        <w:t xml:space="preserve"> of s</w:t>
      </w:r>
      <w:r w:rsidRPr="00B74BF6">
        <w:rPr>
          <w:rFonts w:ascii="Times New Roman" w:hAnsi="Times New Roman" w:cs="Times New Roman"/>
          <w:sz w:val="24"/>
          <w:szCs w:val="24"/>
        </w:rPr>
        <w:t xml:space="preserve">ex-disaggregated data ,production of </w:t>
      </w:r>
      <w:r w:rsidR="008502A5" w:rsidRPr="00B74BF6">
        <w:rPr>
          <w:rFonts w:ascii="Times New Roman" w:hAnsi="Times New Roman" w:cs="Times New Roman"/>
          <w:sz w:val="24"/>
          <w:szCs w:val="24"/>
        </w:rPr>
        <w:t xml:space="preserve"> useful resources, materials on gender, </w:t>
      </w:r>
      <w:r w:rsidRPr="00B74BF6">
        <w:rPr>
          <w:rFonts w:ascii="Times New Roman" w:hAnsi="Times New Roman" w:cs="Times New Roman"/>
          <w:sz w:val="24"/>
          <w:szCs w:val="24"/>
        </w:rPr>
        <w:t>need to be done</w:t>
      </w:r>
      <w:r w:rsidR="008502A5" w:rsidRPr="00B74BF6">
        <w:rPr>
          <w:rFonts w:ascii="Times New Roman" w:hAnsi="Times New Roman" w:cs="Times New Roman"/>
          <w:sz w:val="24"/>
          <w:szCs w:val="24"/>
        </w:rPr>
        <w:t xml:space="preserve"> in project villages </w:t>
      </w:r>
      <w:r w:rsidRPr="00B74BF6">
        <w:rPr>
          <w:rFonts w:ascii="Times New Roman" w:hAnsi="Times New Roman" w:cs="Times New Roman"/>
          <w:sz w:val="24"/>
          <w:szCs w:val="24"/>
        </w:rPr>
        <w:t xml:space="preserve">for increasing gender sensitivity. </w:t>
      </w:r>
      <w:r w:rsidR="008502A5" w:rsidRPr="00B74BF6">
        <w:rPr>
          <w:rFonts w:ascii="Times New Roman" w:hAnsi="Times New Roman" w:cs="Times New Roman"/>
          <w:sz w:val="24"/>
          <w:szCs w:val="24"/>
        </w:rPr>
        <w:t xml:space="preserve">Continuous Learning, sharing best practices, discussions and </w:t>
      </w:r>
      <w:r w:rsidR="00212586" w:rsidRPr="00B74BF6">
        <w:rPr>
          <w:rFonts w:ascii="Times New Roman" w:hAnsi="Times New Roman" w:cs="Times New Roman"/>
          <w:sz w:val="24"/>
          <w:szCs w:val="24"/>
        </w:rPr>
        <w:t>dialogues,</w:t>
      </w:r>
      <w:r w:rsidR="008502A5" w:rsidRPr="00B74BF6">
        <w:rPr>
          <w:rFonts w:ascii="Times New Roman" w:hAnsi="Times New Roman" w:cs="Times New Roman"/>
          <w:sz w:val="24"/>
          <w:szCs w:val="24"/>
        </w:rPr>
        <w:t xml:space="preserve"> Learning Consultation and Briefing (LCB) workshops </w:t>
      </w:r>
      <w:r w:rsidRPr="00B74BF6">
        <w:rPr>
          <w:rFonts w:ascii="Times New Roman" w:hAnsi="Times New Roman" w:cs="Times New Roman"/>
          <w:sz w:val="24"/>
          <w:szCs w:val="24"/>
        </w:rPr>
        <w:t xml:space="preserve">need to be organised </w:t>
      </w:r>
      <w:r w:rsidR="00647D98" w:rsidRPr="00B74BF6">
        <w:rPr>
          <w:rFonts w:ascii="Times New Roman" w:hAnsi="Times New Roman" w:cs="Times New Roman"/>
          <w:sz w:val="24"/>
          <w:szCs w:val="24"/>
        </w:rPr>
        <w:t>at regular</w:t>
      </w:r>
      <w:r w:rsidR="008502A5" w:rsidRPr="00B74BF6">
        <w:rPr>
          <w:rFonts w:ascii="Times New Roman" w:hAnsi="Times New Roman" w:cs="Times New Roman"/>
          <w:sz w:val="24"/>
          <w:szCs w:val="24"/>
        </w:rPr>
        <w:t xml:space="preserve"> </w:t>
      </w:r>
      <w:r w:rsidRPr="00B74BF6">
        <w:rPr>
          <w:rFonts w:ascii="Times New Roman" w:hAnsi="Times New Roman" w:cs="Times New Roman"/>
          <w:sz w:val="24"/>
          <w:szCs w:val="24"/>
        </w:rPr>
        <w:t>intervals</w:t>
      </w:r>
      <w:r w:rsidR="008502A5" w:rsidRPr="00B74BF6">
        <w:rPr>
          <w:rFonts w:ascii="Times New Roman" w:hAnsi="Times New Roman" w:cs="Times New Roman"/>
          <w:sz w:val="24"/>
          <w:szCs w:val="24"/>
        </w:rPr>
        <w:t xml:space="preserve">. Strategic </w:t>
      </w:r>
      <w:r w:rsidRPr="00B74BF6">
        <w:rPr>
          <w:rFonts w:ascii="Times New Roman" w:hAnsi="Times New Roman" w:cs="Times New Roman"/>
          <w:sz w:val="24"/>
          <w:szCs w:val="24"/>
        </w:rPr>
        <w:t>n</w:t>
      </w:r>
      <w:r w:rsidR="008502A5" w:rsidRPr="00B74BF6">
        <w:rPr>
          <w:rFonts w:ascii="Times New Roman" w:hAnsi="Times New Roman" w:cs="Times New Roman"/>
          <w:sz w:val="24"/>
          <w:szCs w:val="24"/>
        </w:rPr>
        <w:t>etworking on gender</w:t>
      </w:r>
      <w:r w:rsidRPr="00B74BF6">
        <w:rPr>
          <w:rFonts w:ascii="Times New Roman" w:hAnsi="Times New Roman" w:cs="Times New Roman"/>
          <w:sz w:val="24"/>
          <w:szCs w:val="24"/>
        </w:rPr>
        <w:t xml:space="preserve"> need to be </w:t>
      </w:r>
      <w:r w:rsidR="00647D98" w:rsidRPr="00B74BF6">
        <w:rPr>
          <w:rFonts w:ascii="Times New Roman" w:hAnsi="Times New Roman" w:cs="Times New Roman"/>
          <w:sz w:val="24"/>
          <w:szCs w:val="24"/>
        </w:rPr>
        <w:t>developed with</w:t>
      </w:r>
      <w:r w:rsidR="008502A5" w:rsidRPr="00B74BF6">
        <w:rPr>
          <w:rFonts w:ascii="Times New Roman" w:hAnsi="Times New Roman" w:cs="Times New Roman"/>
          <w:sz w:val="24"/>
          <w:szCs w:val="24"/>
        </w:rPr>
        <w:t xml:space="preserve"> various </w:t>
      </w:r>
      <w:r w:rsidRPr="00B74BF6">
        <w:rPr>
          <w:rFonts w:ascii="Times New Roman" w:hAnsi="Times New Roman" w:cs="Times New Roman"/>
          <w:sz w:val="24"/>
          <w:szCs w:val="24"/>
        </w:rPr>
        <w:t xml:space="preserve">Government and </w:t>
      </w:r>
      <w:r w:rsidR="00212586" w:rsidRPr="00B74BF6">
        <w:rPr>
          <w:rFonts w:ascii="Times New Roman" w:hAnsi="Times New Roman" w:cs="Times New Roman"/>
          <w:sz w:val="24"/>
          <w:szCs w:val="24"/>
        </w:rPr>
        <w:t>Non-Government</w:t>
      </w:r>
      <w:r w:rsidRPr="00B74BF6">
        <w:rPr>
          <w:rFonts w:ascii="Times New Roman" w:hAnsi="Times New Roman" w:cs="Times New Roman"/>
          <w:sz w:val="24"/>
          <w:szCs w:val="24"/>
        </w:rPr>
        <w:t xml:space="preserve"> organisations</w:t>
      </w:r>
      <w:r w:rsidR="008502A5" w:rsidRPr="00B74BF6">
        <w:rPr>
          <w:rFonts w:ascii="Times New Roman" w:hAnsi="Times New Roman" w:cs="Times New Roman"/>
          <w:sz w:val="24"/>
          <w:szCs w:val="24"/>
        </w:rPr>
        <w:t xml:space="preserve"> engaged in gender for </w:t>
      </w:r>
      <w:r w:rsidRPr="00B74BF6">
        <w:rPr>
          <w:rFonts w:ascii="Times New Roman" w:hAnsi="Times New Roman" w:cs="Times New Roman"/>
          <w:sz w:val="24"/>
          <w:szCs w:val="24"/>
        </w:rPr>
        <w:t>more</w:t>
      </w:r>
      <w:r w:rsidR="008502A5" w:rsidRPr="00B74BF6">
        <w:rPr>
          <w:rFonts w:ascii="Times New Roman" w:hAnsi="Times New Roman" w:cs="Times New Roman"/>
          <w:sz w:val="24"/>
          <w:szCs w:val="24"/>
        </w:rPr>
        <w:t xml:space="preserve"> visibility of </w:t>
      </w:r>
      <w:r w:rsidRPr="00B74BF6">
        <w:rPr>
          <w:rFonts w:ascii="Times New Roman" w:hAnsi="Times New Roman" w:cs="Times New Roman"/>
          <w:sz w:val="24"/>
          <w:szCs w:val="24"/>
        </w:rPr>
        <w:t>project</w:t>
      </w:r>
      <w:r w:rsidR="008502A5" w:rsidRPr="00B74BF6">
        <w:rPr>
          <w:rFonts w:ascii="Times New Roman" w:hAnsi="Times New Roman" w:cs="Times New Roman"/>
          <w:sz w:val="24"/>
          <w:szCs w:val="24"/>
        </w:rPr>
        <w:t xml:space="preserve"> activities on </w:t>
      </w:r>
      <w:r w:rsidR="00647D98">
        <w:rPr>
          <w:rFonts w:ascii="Times New Roman" w:hAnsi="Times New Roman" w:cs="Times New Roman"/>
          <w:sz w:val="24"/>
          <w:szCs w:val="24"/>
        </w:rPr>
        <w:t>g</w:t>
      </w:r>
      <w:r w:rsidR="008502A5" w:rsidRPr="00B74BF6">
        <w:rPr>
          <w:rFonts w:ascii="Times New Roman" w:hAnsi="Times New Roman" w:cs="Times New Roman"/>
          <w:sz w:val="24"/>
          <w:szCs w:val="24"/>
        </w:rPr>
        <w:t xml:space="preserve">ender. </w:t>
      </w:r>
    </w:p>
    <w:p w:rsidR="00736AA6" w:rsidRPr="00B74BF6" w:rsidRDefault="00CD2CAD" w:rsidP="00B74BF6">
      <w:pPr>
        <w:spacing w:line="360" w:lineRule="auto"/>
        <w:jc w:val="both"/>
        <w:rPr>
          <w:rFonts w:ascii="Times New Roman" w:hAnsi="Times New Roman" w:cs="Times New Roman"/>
          <w:sz w:val="24"/>
          <w:szCs w:val="24"/>
          <w:u w:val="single"/>
        </w:rPr>
      </w:pPr>
      <w:r w:rsidRPr="00B74BF6">
        <w:rPr>
          <w:rFonts w:ascii="Times New Roman" w:hAnsi="Times New Roman" w:cs="Times New Roman"/>
          <w:sz w:val="24"/>
          <w:szCs w:val="24"/>
          <w:u w:val="single"/>
        </w:rPr>
        <w:t xml:space="preserve">Suggestions for </w:t>
      </w:r>
      <w:proofErr w:type="gramStart"/>
      <w:r w:rsidRPr="00B74BF6">
        <w:rPr>
          <w:rFonts w:ascii="Times New Roman" w:hAnsi="Times New Roman" w:cs="Times New Roman"/>
          <w:sz w:val="24"/>
          <w:szCs w:val="24"/>
          <w:u w:val="single"/>
        </w:rPr>
        <w:t xml:space="preserve">increasing </w:t>
      </w:r>
      <w:r w:rsidR="008502A5" w:rsidRPr="00B74BF6">
        <w:rPr>
          <w:rFonts w:ascii="Times New Roman" w:hAnsi="Times New Roman" w:cs="Times New Roman"/>
          <w:sz w:val="24"/>
          <w:szCs w:val="24"/>
          <w:u w:val="single"/>
        </w:rPr>
        <w:t xml:space="preserve"> gender</w:t>
      </w:r>
      <w:proofErr w:type="gramEnd"/>
      <w:r w:rsidR="008502A5" w:rsidRPr="00B74BF6">
        <w:rPr>
          <w:rFonts w:ascii="Times New Roman" w:hAnsi="Times New Roman" w:cs="Times New Roman"/>
          <w:sz w:val="24"/>
          <w:szCs w:val="24"/>
          <w:u w:val="single"/>
        </w:rPr>
        <w:t xml:space="preserve"> sensitivity in </w:t>
      </w:r>
      <w:r w:rsidRPr="00B74BF6">
        <w:rPr>
          <w:rFonts w:ascii="Times New Roman" w:hAnsi="Times New Roman" w:cs="Times New Roman"/>
          <w:sz w:val="24"/>
          <w:szCs w:val="24"/>
          <w:u w:val="single"/>
        </w:rPr>
        <w:t xml:space="preserve">agriculture development </w:t>
      </w:r>
      <w:r w:rsidR="00736AA6" w:rsidRPr="00B74BF6">
        <w:rPr>
          <w:rFonts w:ascii="Times New Roman" w:hAnsi="Times New Roman" w:cs="Times New Roman"/>
          <w:sz w:val="24"/>
          <w:szCs w:val="24"/>
          <w:u w:val="single"/>
        </w:rPr>
        <w:t>projects</w:t>
      </w:r>
    </w:p>
    <w:p w:rsidR="00736AA6" w:rsidRPr="00B74BF6" w:rsidRDefault="008502A5" w:rsidP="00B74BF6">
      <w:pPr>
        <w:pStyle w:val="ListParagraph"/>
        <w:numPr>
          <w:ilvl w:val="0"/>
          <w:numId w:val="1"/>
        </w:num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Training to </w:t>
      </w:r>
      <w:r w:rsidR="00CD2CAD" w:rsidRPr="00B74BF6">
        <w:rPr>
          <w:rFonts w:ascii="Times New Roman" w:hAnsi="Times New Roman" w:cs="Times New Roman"/>
          <w:sz w:val="24"/>
          <w:szCs w:val="24"/>
        </w:rPr>
        <w:t>p</w:t>
      </w:r>
      <w:r w:rsidRPr="00B74BF6">
        <w:rPr>
          <w:rFonts w:ascii="Times New Roman" w:hAnsi="Times New Roman" w:cs="Times New Roman"/>
          <w:sz w:val="24"/>
          <w:szCs w:val="24"/>
        </w:rPr>
        <w:t xml:space="preserve">rimary </w:t>
      </w:r>
      <w:r w:rsidR="00CD2CAD" w:rsidRPr="00B74BF6">
        <w:rPr>
          <w:rFonts w:ascii="Times New Roman" w:hAnsi="Times New Roman" w:cs="Times New Roman"/>
          <w:sz w:val="24"/>
          <w:szCs w:val="24"/>
        </w:rPr>
        <w:t>and secondary stakeholders</w:t>
      </w:r>
      <w:r w:rsidRPr="00B74BF6">
        <w:rPr>
          <w:rFonts w:ascii="Times New Roman" w:hAnsi="Times New Roman" w:cs="Times New Roman"/>
          <w:sz w:val="24"/>
          <w:szCs w:val="24"/>
        </w:rPr>
        <w:t xml:space="preserve"> on </w:t>
      </w:r>
      <w:r w:rsidR="00647D98">
        <w:rPr>
          <w:rFonts w:ascii="Times New Roman" w:hAnsi="Times New Roman" w:cs="Times New Roman"/>
          <w:sz w:val="24"/>
          <w:szCs w:val="24"/>
        </w:rPr>
        <w:t>g</w:t>
      </w:r>
      <w:r w:rsidRPr="00B74BF6">
        <w:rPr>
          <w:rFonts w:ascii="Times New Roman" w:hAnsi="Times New Roman" w:cs="Times New Roman"/>
          <w:sz w:val="24"/>
          <w:szCs w:val="24"/>
        </w:rPr>
        <w:t xml:space="preserve">ender </w:t>
      </w:r>
      <w:r w:rsidR="00647D98">
        <w:rPr>
          <w:rFonts w:ascii="Times New Roman" w:hAnsi="Times New Roman" w:cs="Times New Roman"/>
          <w:sz w:val="24"/>
          <w:szCs w:val="24"/>
        </w:rPr>
        <w:t>s</w:t>
      </w:r>
      <w:r w:rsidRPr="00B74BF6">
        <w:rPr>
          <w:rFonts w:ascii="Times New Roman" w:hAnsi="Times New Roman" w:cs="Times New Roman"/>
          <w:sz w:val="24"/>
          <w:szCs w:val="24"/>
        </w:rPr>
        <w:t>ensitivity</w:t>
      </w:r>
      <w:r w:rsidR="00212586" w:rsidRPr="00B74BF6">
        <w:rPr>
          <w:rFonts w:ascii="Times New Roman" w:hAnsi="Times New Roman" w:cs="Times New Roman"/>
          <w:sz w:val="24"/>
          <w:szCs w:val="24"/>
        </w:rPr>
        <w:t xml:space="preserve"> for attitud</w:t>
      </w:r>
      <w:r w:rsidR="00CD2CAD" w:rsidRPr="00B74BF6">
        <w:rPr>
          <w:rFonts w:ascii="Times New Roman" w:hAnsi="Times New Roman" w:cs="Times New Roman"/>
          <w:sz w:val="24"/>
          <w:szCs w:val="24"/>
        </w:rPr>
        <w:t>inal change among both men and women</w:t>
      </w:r>
    </w:p>
    <w:p w:rsidR="00736AA6" w:rsidRPr="00B74BF6" w:rsidRDefault="008502A5" w:rsidP="00B74BF6">
      <w:pPr>
        <w:pStyle w:val="ListParagraph"/>
        <w:numPr>
          <w:ilvl w:val="0"/>
          <w:numId w:val="1"/>
        </w:num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Specific </w:t>
      </w:r>
      <w:r w:rsidR="00CD2CAD" w:rsidRPr="00B74BF6">
        <w:rPr>
          <w:rFonts w:ascii="Times New Roman" w:hAnsi="Times New Roman" w:cs="Times New Roman"/>
          <w:sz w:val="24"/>
          <w:szCs w:val="24"/>
        </w:rPr>
        <w:t xml:space="preserve">need based </w:t>
      </w:r>
      <w:r w:rsidRPr="00B74BF6">
        <w:rPr>
          <w:rFonts w:ascii="Times New Roman" w:hAnsi="Times New Roman" w:cs="Times New Roman"/>
          <w:sz w:val="24"/>
          <w:szCs w:val="24"/>
        </w:rPr>
        <w:t xml:space="preserve">training to </w:t>
      </w:r>
      <w:r w:rsidR="00CD2CAD" w:rsidRPr="00B74BF6">
        <w:rPr>
          <w:rFonts w:ascii="Times New Roman" w:hAnsi="Times New Roman" w:cs="Times New Roman"/>
          <w:sz w:val="24"/>
          <w:szCs w:val="24"/>
        </w:rPr>
        <w:t xml:space="preserve">women for developing </w:t>
      </w:r>
      <w:r w:rsidR="00212586" w:rsidRPr="00B74BF6">
        <w:rPr>
          <w:rFonts w:ascii="Times New Roman" w:hAnsi="Times New Roman" w:cs="Times New Roman"/>
          <w:sz w:val="24"/>
          <w:szCs w:val="24"/>
        </w:rPr>
        <w:t xml:space="preserve">their </w:t>
      </w:r>
      <w:proofErr w:type="gramStart"/>
      <w:r w:rsidR="00212586" w:rsidRPr="00B74BF6">
        <w:rPr>
          <w:rFonts w:ascii="Times New Roman" w:hAnsi="Times New Roman" w:cs="Times New Roman"/>
          <w:sz w:val="24"/>
          <w:szCs w:val="24"/>
        </w:rPr>
        <w:t>leadership</w:t>
      </w:r>
      <w:r w:rsidR="00CD2CAD" w:rsidRPr="00B74BF6">
        <w:rPr>
          <w:rFonts w:ascii="Times New Roman" w:hAnsi="Times New Roman" w:cs="Times New Roman"/>
          <w:sz w:val="24"/>
          <w:szCs w:val="24"/>
        </w:rPr>
        <w:t xml:space="preserve"> </w:t>
      </w:r>
      <w:r w:rsidRPr="00B74BF6">
        <w:rPr>
          <w:rFonts w:ascii="Times New Roman" w:hAnsi="Times New Roman" w:cs="Times New Roman"/>
          <w:sz w:val="24"/>
          <w:szCs w:val="24"/>
        </w:rPr>
        <w:t>.</w:t>
      </w:r>
      <w:proofErr w:type="gramEnd"/>
      <w:r w:rsidRPr="00B74BF6">
        <w:rPr>
          <w:rFonts w:ascii="Times New Roman" w:hAnsi="Times New Roman" w:cs="Times New Roman"/>
          <w:sz w:val="24"/>
          <w:szCs w:val="24"/>
        </w:rPr>
        <w:t xml:space="preserve"> </w:t>
      </w:r>
    </w:p>
    <w:p w:rsidR="00736AA6" w:rsidRPr="00B74BF6" w:rsidRDefault="00CD2CAD" w:rsidP="00B74BF6">
      <w:pPr>
        <w:pStyle w:val="ListParagraph"/>
        <w:numPr>
          <w:ilvl w:val="0"/>
          <w:numId w:val="1"/>
        </w:num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Promotion of Self Help Groups and  inclusion </w:t>
      </w:r>
      <w:r w:rsidR="008502A5" w:rsidRPr="00B74BF6">
        <w:rPr>
          <w:rFonts w:ascii="Times New Roman" w:hAnsi="Times New Roman" w:cs="Times New Roman"/>
          <w:sz w:val="24"/>
          <w:szCs w:val="24"/>
        </w:rPr>
        <w:t xml:space="preserve"> </w:t>
      </w:r>
      <w:r w:rsidRPr="00B74BF6">
        <w:rPr>
          <w:rFonts w:ascii="Times New Roman" w:hAnsi="Times New Roman" w:cs="Times New Roman"/>
          <w:sz w:val="24"/>
          <w:szCs w:val="24"/>
        </w:rPr>
        <w:t xml:space="preserve">of </w:t>
      </w:r>
      <w:r w:rsidR="008502A5" w:rsidRPr="00B74BF6">
        <w:rPr>
          <w:rFonts w:ascii="Times New Roman" w:hAnsi="Times New Roman" w:cs="Times New Roman"/>
          <w:sz w:val="24"/>
          <w:szCs w:val="24"/>
        </w:rPr>
        <w:t xml:space="preserve">more women </w:t>
      </w:r>
      <w:r w:rsidRPr="00B74BF6">
        <w:rPr>
          <w:rFonts w:ascii="Times New Roman" w:hAnsi="Times New Roman" w:cs="Times New Roman"/>
          <w:sz w:val="24"/>
          <w:szCs w:val="24"/>
        </w:rPr>
        <w:t>in the forum</w:t>
      </w:r>
    </w:p>
    <w:p w:rsidR="00736AA6" w:rsidRPr="00B74BF6" w:rsidRDefault="00CD2CAD" w:rsidP="00B74BF6">
      <w:pPr>
        <w:pStyle w:val="ListParagraph"/>
        <w:numPr>
          <w:ilvl w:val="0"/>
          <w:numId w:val="1"/>
        </w:num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Preparation</w:t>
      </w:r>
      <w:r w:rsidR="008502A5" w:rsidRPr="00B74BF6">
        <w:rPr>
          <w:rFonts w:ascii="Times New Roman" w:hAnsi="Times New Roman" w:cs="Times New Roman"/>
          <w:sz w:val="24"/>
          <w:szCs w:val="24"/>
        </w:rPr>
        <w:t xml:space="preserve"> </w:t>
      </w:r>
      <w:r w:rsidR="008E1C8D" w:rsidRPr="00B74BF6">
        <w:rPr>
          <w:rFonts w:ascii="Times New Roman" w:hAnsi="Times New Roman" w:cs="Times New Roman"/>
          <w:sz w:val="24"/>
          <w:szCs w:val="24"/>
        </w:rPr>
        <w:t>and circulation</w:t>
      </w:r>
      <w:r w:rsidR="008502A5" w:rsidRPr="00B74BF6">
        <w:rPr>
          <w:rFonts w:ascii="Times New Roman" w:hAnsi="Times New Roman" w:cs="Times New Roman"/>
          <w:sz w:val="24"/>
          <w:szCs w:val="24"/>
        </w:rPr>
        <w:t xml:space="preserve"> of Information, Education &amp; Communication (IEC) materials in local language for better understanding </w:t>
      </w:r>
      <w:r w:rsidR="004228C9" w:rsidRPr="00B74BF6">
        <w:rPr>
          <w:rFonts w:ascii="Times New Roman" w:hAnsi="Times New Roman" w:cs="Times New Roman"/>
          <w:sz w:val="24"/>
          <w:szCs w:val="24"/>
        </w:rPr>
        <w:t xml:space="preserve">and awareness </w:t>
      </w:r>
      <w:r w:rsidR="008502A5" w:rsidRPr="00B74BF6">
        <w:rPr>
          <w:rFonts w:ascii="Times New Roman" w:hAnsi="Times New Roman" w:cs="Times New Roman"/>
          <w:sz w:val="24"/>
          <w:szCs w:val="24"/>
        </w:rPr>
        <w:t xml:space="preserve">on gender. </w:t>
      </w:r>
      <w:r w:rsidR="004228C9" w:rsidRPr="00B74BF6">
        <w:rPr>
          <w:rFonts w:ascii="Times New Roman" w:hAnsi="Times New Roman" w:cs="Times New Roman"/>
          <w:sz w:val="24"/>
          <w:szCs w:val="24"/>
        </w:rPr>
        <w:t>(Leaflets, brochures, wall paintings, street plays on gender issues)</w:t>
      </w:r>
    </w:p>
    <w:p w:rsidR="00736AA6" w:rsidRPr="00B74BF6" w:rsidRDefault="008502A5" w:rsidP="00B74BF6">
      <w:pPr>
        <w:pStyle w:val="ListParagraph"/>
        <w:numPr>
          <w:ilvl w:val="0"/>
          <w:numId w:val="1"/>
        </w:num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Celebration of important days </w:t>
      </w:r>
      <w:r w:rsidR="00212586" w:rsidRPr="00B74BF6">
        <w:rPr>
          <w:rFonts w:ascii="Times New Roman" w:hAnsi="Times New Roman" w:cs="Times New Roman"/>
          <w:sz w:val="24"/>
          <w:szCs w:val="24"/>
        </w:rPr>
        <w:t xml:space="preserve">like </w:t>
      </w:r>
      <w:r w:rsidRPr="00B74BF6">
        <w:rPr>
          <w:rFonts w:ascii="Times New Roman" w:hAnsi="Times New Roman" w:cs="Times New Roman"/>
          <w:sz w:val="24"/>
          <w:szCs w:val="24"/>
        </w:rPr>
        <w:t xml:space="preserve">Women Empowerment Day on </w:t>
      </w:r>
      <w:r w:rsidR="00CD2CAD" w:rsidRPr="00B74BF6">
        <w:rPr>
          <w:rFonts w:ascii="Times New Roman" w:hAnsi="Times New Roman" w:cs="Times New Roman"/>
          <w:sz w:val="24"/>
          <w:szCs w:val="24"/>
        </w:rPr>
        <w:t>8</w:t>
      </w:r>
      <w:r w:rsidR="00CD2CAD" w:rsidRPr="00B74BF6">
        <w:rPr>
          <w:rFonts w:ascii="Times New Roman" w:hAnsi="Times New Roman" w:cs="Times New Roman"/>
          <w:sz w:val="24"/>
          <w:szCs w:val="24"/>
          <w:vertAlign w:val="superscript"/>
        </w:rPr>
        <w:t>th</w:t>
      </w:r>
      <w:r w:rsidR="00CD2CAD" w:rsidRPr="00B74BF6">
        <w:rPr>
          <w:rFonts w:ascii="Times New Roman" w:hAnsi="Times New Roman" w:cs="Times New Roman"/>
          <w:sz w:val="24"/>
          <w:szCs w:val="24"/>
        </w:rPr>
        <w:t xml:space="preserve"> March</w:t>
      </w:r>
      <w:r w:rsidRPr="00B74BF6">
        <w:rPr>
          <w:rFonts w:ascii="Times New Roman" w:hAnsi="Times New Roman" w:cs="Times New Roman"/>
          <w:sz w:val="24"/>
          <w:szCs w:val="24"/>
        </w:rPr>
        <w:t xml:space="preserve"> every </w:t>
      </w:r>
      <w:r w:rsidR="00212586" w:rsidRPr="00B74BF6">
        <w:rPr>
          <w:rFonts w:ascii="Times New Roman" w:hAnsi="Times New Roman" w:cs="Times New Roman"/>
          <w:sz w:val="24"/>
          <w:szCs w:val="24"/>
        </w:rPr>
        <w:t>year</w:t>
      </w:r>
      <w:r w:rsidRPr="00B74BF6">
        <w:rPr>
          <w:rFonts w:ascii="Times New Roman" w:hAnsi="Times New Roman" w:cs="Times New Roman"/>
          <w:sz w:val="24"/>
          <w:szCs w:val="24"/>
        </w:rPr>
        <w:t xml:space="preserve">. </w:t>
      </w:r>
    </w:p>
    <w:p w:rsidR="00736AA6" w:rsidRPr="00B74BF6" w:rsidRDefault="008502A5" w:rsidP="00B74BF6">
      <w:pPr>
        <w:pStyle w:val="ListParagraph"/>
        <w:numPr>
          <w:ilvl w:val="0"/>
          <w:numId w:val="1"/>
        </w:num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lastRenderedPageBreak/>
        <w:t xml:space="preserve">Exposure to other projects to see </w:t>
      </w:r>
      <w:r w:rsidR="00736AA6" w:rsidRPr="00B74BF6">
        <w:rPr>
          <w:rFonts w:ascii="Times New Roman" w:hAnsi="Times New Roman" w:cs="Times New Roman"/>
          <w:sz w:val="24"/>
          <w:szCs w:val="24"/>
        </w:rPr>
        <w:t xml:space="preserve">  </w:t>
      </w:r>
      <w:r w:rsidRPr="00B74BF6">
        <w:rPr>
          <w:rFonts w:ascii="Times New Roman" w:hAnsi="Times New Roman" w:cs="Times New Roman"/>
          <w:sz w:val="24"/>
          <w:szCs w:val="24"/>
        </w:rPr>
        <w:t>successful women entrepreneurship</w:t>
      </w:r>
      <w:r w:rsidR="00212586" w:rsidRPr="00B74BF6">
        <w:rPr>
          <w:rFonts w:ascii="Times New Roman" w:hAnsi="Times New Roman" w:cs="Times New Roman"/>
          <w:sz w:val="24"/>
          <w:szCs w:val="24"/>
        </w:rPr>
        <w:t xml:space="preserve"> models</w:t>
      </w:r>
      <w:r w:rsidRPr="00B74BF6">
        <w:rPr>
          <w:rFonts w:ascii="Times New Roman" w:hAnsi="Times New Roman" w:cs="Times New Roman"/>
          <w:sz w:val="24"/>
          <w:szCs w:val="24"/>
        </w:rPr>
        <w:t xml:space="preserve">. </w:t>
      </w:r>
    </w:p>
    <w:p w:rsidR="00736AA6" w:rsidRPr="00B74BF6" w:rsidRDefault="008502A5" w:rsidP="00B74BF6">
      <w:pPr>
        <w:pStyle w:val="ListParagraph"/>
        <w:numPr>
          <w:ilvl w:val="0"/>
          <w:numId w:val="1"/>
        </w:num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Ensure participation of women during micro-level planning process. </w:t>
      </w:r>
    </w:p>
    <w:p w:rsidR="008502A5" w:rsidRPr="00B74BF6" w:rsidRDefault="008502A5" w:rsidP="00B74BF6">
      <w:pPr>
        <w:pStyle w:val="ListParagraph"/>
        <w:numPr>
          <w:ilvl w:val="0"/>
          <w:numId w:val="1"/>
        </w:num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Specific activities </w:t>
      </w:r>
      <w:r w:rsidR="00212586" w:rsidRPr="00B74BF6">
        <w:rPr>
          <w:rFonts w:ascii="Times New Roman" w:hAnsi="Times New Roman" w:cs="Times New Roman"/>
          <w:sz w:val="24"/>
          <w:szCs w:val="24"/>
        </w:rPr>
        <w:t xml:space="preserve">need to be </w:t>
      </w:r>
      <w:r w:rsidRPr="00B74BF6">
        <w:rPr>
          <w:rFonts w:ascii="Times New Roman" w:hAnsi="Times New Roman" w:cs="Times New Roman"/>
          <w:sz w:val="24"/>
          <w:szCs w:val="24"/>
        </w:rPr>
        <w:t xml:space="preserve"> taken up to address practical</w:t>
      </w:r>
      <w:r w:rsidR="00212586" w:rsidRPr="00B74BF6">
        <w:rPr>
          <w:rFonts w:ascii="Times New Roman" w:hAnsi="Times New Roman" w:cs="Times New Roman"/>
          <w:sz w:val="24"/>
          <w:szCs w:val="24"/>
        </w:rPr>
        <w:t xml:space="preserve"> gender needs</w:t>
      </w:r>
      <w:r w:rsidR="00647D98">
        <w:rPr>
          <w:rFonts w:ascii="Times New Roman" w:hAnsi="Times New Roman" w:cs="Times New Roman"/>
          <w:sz w:val="24"/>
          <w:szCs w:val="24"/>
        </w:rPr>
        <w:t xml:space="preserve"> of women </w:t>
      </w:r>
      <w:r w:rsidR="00212586" w:rsidRPr="00B74BF6">
        <w:rPr>
          <w:rFonts w:ascii="Times New Roman" w:hAnsi="Times New Roman" w:cs="Times New Roman"/>
          <w:sz w:val="24"/>
          <w:szCs w:val="24"/>
        </w:rPr>
        <w:t xml:space="preserve"> like </w:t>
      </w:r>
      <w:r w:rsidRPr="00B74BF6">
        <w:rPr>
          <w:rFonts w:ascii="Times New Roman" w:hAnsi="Times New Roman" w:cs="Times New Roman"/>
          <w:sz w:val="24"/>
          <w:szCs w:val="24"/>
        </w:rPr>
        <w:t>drinking wat</w:t>
      </w:r>
      <w:r w:rsidR="00212586" w:rsidRPr="00B74BF6">
        <w:rPr>
          <w:rFonts w:ascii="Times New Roman" w:hAnsi="Times New Roman" w:cs="Times New Roman"/>
          <w:sz w:val="24"/>
          <w:szCs w:val="24"/>
        </w:rPr>
        <w:t>er facility, sanitation, health</w:t>
      </w:r>
      <w:r w:rsidRPr="00B74BF6">
        <w:rPr>
          <w:rFonts w:ascii="Times New Roman" w:hAnsi="Times New Roman" w:cs="Times New Roman"/>
          <w:sz w:val="24"/>
          <w:szCs w:val="24"/>
        </w:rPr>
        <w:t xml:space="preserve"> and strategic gender needs</w:t>
      </w:r>
      <w:r w:rsidR="00212586" w:rsidRPr="00B74BF6">
        <w:rPr>
          <w:rFonts w:ascii="Times New Roman" w:hAnsi="Times New Roman" w:cs="Times New Roman"/>
          <w:sz w:val="24"/>
          <w:szCs w:val="24"/>
        </w:rPr>
        <w:t xml:space="preserve"> like </w:t>
      </w:r>
      <w:r w:rsidRPr="00B74BF6">
        <w:rPr>
          <w:rFonts w:ascii="Times New Roman" w:hAnsi="Times New Roman" w:cs="Times New Roman"/>
          <w:sz w:val="24"/>
          <w:szCs w:val="24"/>
        </w:rPr>
        <w:t>involvement in decision making, developing leadership quality, awareness on legal rights and entitlements, ac</w:t>
      </w:r>
      <w:r w:rsidR="00212586" w:rsidRPr="00B74BF6">
        <w:rPr>
          <w:rFonts w:ascii="Times New Roman" w:hAnsi="Times New Roman" w:cs="Times New Roman"/>
          <w:sz w:val="24"/>
          <w:szCs w:val="24"/>
        </w:rPr>
        <w:t>cess and control over resources</w:t>
      </w:r>
      <w:r w:rsidRPr="00B74BF6">
        <w:rPr>
          <w:rFonts w:ascii="Times New Roman" w:hAnsi="Times New Roman" w:cs="Times New Roman"/>
          <w:sz w:val="24"/>
          <w:szCs w:val="24"/>
        </w:rPr>
        <w:t>.</w:t>
      </w:r>
    </w:p>
    <w:p w:rsidR="00212586" w:rsidRPr="00B74BF6" w:rsidRDefault="00212586" w:rsidP="00B74BF6">
      <w:pPr>
        <w:pStyle w:val="ListParagraph"/>
        <w:numPr>
          <w:ilvl w:val="0"/>
          <w:numId w:val="1"/>
        </w:num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Preparation of </w:t>
      </w:r>
      <w:r w:rsidR="00647D98">
        <w:rPr>
          <w:rFonts w:ascii="Times New Roman" w:hAnsi="Times New Roman" w:cs="Times New Roman"/>
          <w:sz w:val="24"/>
          <w:szCs w:val="24"/>
        </w:rPr>
        <w:t>c</w:t>
      </w:r>
      <w:r w:rsidRPr="00B74BF6">
        <w:rPr>
          <w:rFonts w:ascii="Times New Roman" w:hAnsi="Times New Roman" w:cs="Times New Roman"/>
          <w:sz w:val="24"/>
          <w:szCs w:val="24"/>
        </w:rPr>
        <w:t xml:space="preserve">ase studies related to success and failure of the gender intervention </w:t>
      </w:r>
      <w:r w:rsidR="00647D98">
        <w:rPr>
          <w:rFonts w:ascii="Times New Roman" w:hAnsi="Times New Roman" w:cs="Times New Roman"/>
          <w:sz w:val="24"/>
          <w:szCs w:val="24"/>
        </w:rPr>
        <w:t xml:space="preserve">would </w:t>
      </w:r>
      <w:r w:rsidRPr="00B74BF6">
        <w:rPr>
          <w:rFonts w:ascii="Times New Roman" w:hAnsi="Times New Roman" w:cs="Times New Roman"/>
          <w:sz w:val="24"/>
          <w:szCs w:val="24"/>
        </w:rPr>
        <w:t>help in chalk out future course of action</w:t>
      </w:r>
    </w:p>
    <w:p w:rsidR="00212586" w:rsidRPr="00B74BF6" w:rsidRDefault="00212586" w:rsidP="00B74BF6">
      <w:pPr>
        <w:pStyle w:val="ListParagraph"/>
        <w:numPr>
          <w:ilvl w:val="0"/>
          <w:numId w:val="1"/>
        </w:num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Women’s voice need to </w:t>
      </w:r>
      <w:r w:rsidR="00647D98" w:rsidRPr="00B74BF6">
        <w:rPr>
          <w:rFonts w:ascii="Times New Roman" w:hAnsi="Times New Roman" w:cs="Times New Roman"/>
          <w:sz w:val="24"/>
          <w:szCs w:val="24"/>
        </w:rPr>
        <w:t>be heard</w:t>
      </w:r>
      <w:r w:rsidRPr="00B74BF6">
        <w:rPr>
          <w:rFonts w:ascii="Times New Roman" w:hAnsi="Times New Roman" w:cs="Times New Roman"/>
          <w:sz w:val="24"/>
          <w:szCs w:val="24"/>
        </w:rPr>
        <w:t xml:space="preserve"> in the planning process and sincere efforts need to </w:t>
      </w:r>
      <w:r w:rsidR="00647D98" w:rsidRPr="00B74BF6">
        <w:rPr>
          <w:rFonts w:ascii="Times New Roman" w:hAnsi="Times New Roman" w:cs="Times New Roman"/>
          <w:sz w:val="24"/>
          <w:szCs w:val="24"/>
        </w:rPr>
        <w:t xml:space="preserve">be </w:t>
      </w:r>
      <w:r w:rsidR="00647D98">
        <w:rPr>
          <w:rFonts w:ascii="Times New Roman" w:hAnsi="Times New Roman" w:cs="Times New Roman"/>
          <w:sz w:val="24"/>
          <w:szCs w:val="24"/>
        </w:rPr>
        <w:t xml:space="preserve">taken up </w:t>
      </w:r>
      <w:proofErr w:type="gramStart"/>
      <w:r w:rsidR="00647D98">
        <w:rPr>
          <w:rFonts w:ascii="Times New Roman" w:hAnsi="Times New Roman" w:cs="Times New Roman"/>
          <w:sz w:val="24"/>
          <w:szCs w:val="24"/>
        </w:rPr>
        <w:t xml:space="preserve">for </w:t>
      </w:r>
      <w:r w:rsidRPr="00B74BF6">
        <w:rPr>
          <w:rFonts w:ascii="Times New Roman" w:hAnsi="Times New Roman" w:cs="Times New Roman"/>
          <w:sz w:val="24"/>
          <w:szCs w:val="24"/>
        </w:rPr>
        <w:t xml:space="preserve"> </w:t>
      </w:r>
      <w:r w:rsidR="00647D98">
        <w:rPr>
          <w:rFonts w:ascii="Times New Roman" w:hAnsi="Times New Roman" w:cs="Times New Roman"/>
          <w:sz w:val="24"/>
          <w:szCs w:val="24"/>
        </w:rPr>
        <w:t>enabling</w:t>
      </w:r>
      <w:proofErr w:type="gramEnd"/>
      <w:r w:rsidRPr="00B74BF6">
        <w:rPr>
          <w:rFonts w:ascii="Times New Roman" w:hAnsi="Times New Roman" w:cs="Times New Roman"/>
          <w:sz w:val="24"/>
          <w:szCs w:val="24"/>
        </w:rPr>
        <w:t xml:space="preserve"> women to actively participate in all meetings and trainings held at community level.</w:t>
      </w:r>
    </w:p>
    <w:p w:rsidR="00274438" w:rsidRPr="00B74BF6" w:rsidRDefault="00274438" w:rsidP="00B74BF6">
      <w:pPr>
        <w:pStyle w:val="ListParagraph"/>
        <w:numPr>
          <w:ilvl w:val="0"/>
          <w:numId w:val="1"/>
        </w:num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Adoption of gender friendly technologies for drudgery reduction</w:t>
      </w:r>
    </w:p>
    <w:p w:rsidR="00933E20" w:rsidRPr="00B74BF6" w:rsidRDefault="00933E20" w:rsidP="00B74BF6">
      <w:pPr>
        <w:spacing w:line="360" w:lineRule="auto"/>
        <w:jc w:val="both"/>
        <w:rPr>
          <w:rFonts w:ascii="Times New Roman" w:hAnsi="Times New Roman" w:cs="Times New Roman"/>
          <w:sz w:val="24"/>
          <w:szCs w:val="24"/>
          <w:u w:val="single"/>
        </w:rPr>
      </w:pPr>
      <w:r w:rsidRPr="00B74BF6">
        <w:rPr>
          <w:rFonts w:ascii="Times New Roman" w:hAnsi="Times New Roman" w:cs="Times New Roman"/>
          <w:sz w:val="24"/>
          <w:szCs w:val="24"/>
          <w:u w:val="single"/>
        </w:rPr>
        <w:t xml:space="preserve">Recommendations </w:t>
      </w:r>
    </w:p>
    <w:p w:rsidR="00933E20" w:rsidRPr="00B74BF6" w:rsidRDefault="0021258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While</w:t>
      </w:r>
      <w:r w:rsidR="00933E20" w:rsidRPr="00B74BF6">
        <w:rPr>
          <w:rFonts w:ascii="Times New Roman" w:hAnsi="Times New Roman" w:cs="Times New Roman"/>
          <w:sz w:val="24"/>
          <w:szCs w:val="24"/>
        </w:rPr>
        <w:t xml:space="preserve"> working in development projects, we must </w:t>
      </w:r>
      <w:r w:rsidRPr="00B74BF6">
        <w:rPr>
          <w:rFonts w:ascii="Times New Roman" w:hAnsi="Times New Roman" w:cs="Times New Roman"/>
          <w:sz w:val="24"/>
          <w:szCs w:val="24"/>
        </w:rPr>
        <w:t>include</w:t>
      </w:r>
      <w:r w:rsidR="00933E20" w:rsidRPr="00B74BF6">
        <w:rPr>
          <w:rFonts w:ascii="Times New Roman" w:hAnsi="Times New Roman" w:cs="Times New Roman"/>
          <w:sz w:val="24"/>
          <w:szCs w:val="24"/>
        </w:rPr>
        <w:t xml:space="preserve"> </w:t>
      </w:r>
      <w:r w:rsidRPr="00B74BF6">
        <w:rPr>
          <w:rFonts w:ascii="Times New Roman" w:hAnsi="Times New Roman" w:cs="Times New Roman"/>
          <w:sz w:val="24"/>
          <w:szCs w:val="24"/>
        </w:rPr>
        <w:t>g</w:t>
      </w:r>
      <w:r w:rsidR="00933E20" w:rsidRPr="00B74BF6">
        <w:rPr>
          <w:rFonts w:ascii="Times New Roman" w:hAnsi="Times New Roman" w:cs="Times New Roman"/>
          <w:sz w:val="24"/>
          <w:szCs w:val="24"/>
        </w:rPr>
        <w:t xml:space="preserve">ender perspectives </w:t>
      </w:r>
      <w:r w:rsidRPr="00B74BF6">
        <w:rPr>
          <w:rFonts w:ascii="Times New Roman" w:hAnsi="Times New Roman" w:cs="Times New Roman"/>
          <w:sz w:val="24"/>
          <w:szCs w:val="24"/>
        </w:rPr>
        <w:t xml:space="preserve">in </w:t>
      </w:r>
      <w:proofErr w:type="gramStart"/>
      <w:r w:rsidRPr="00B74BF6">
        <w:rPr>
          <w:rFonts w:ascii="Times New Roman" w:hAnsi="Times New Roman" w:cs="Times New Roman"/>
          <w:sz w:val="24"/>
          <w:szCs w:val="24"/>
        </w:rPr>
        <w:t xml:space="preserve">the </w:t>
      </w:r>
      <w:r w:rsidR="00933E20" w:rsidRPr="00B74BF6">
        <w:rPr>
          <w:rFonts w:ascii="Times New Roman" w:hAnsi="Times New Roman" w:cs="Times New Roman"/>
          <w:sz w:val="24"/>
          <w:szCs w:val="24"/>
        </w:rPr>
        <w:t xml:space="preserve"> decision</w:t>
      </w:r>
      <w:proofErr w:type="gramEnd"/>
      <w:r w:rsidR="00933E20" w:rsidRPr="00B74BF6">
        <w:rPr>
          <w:rFonts w:ascii="Times New Roman" w:hAnsi="Times New Roman" w:cs="Times New Roman"/>
          <w:sz w:val="24"/>
          <w:szCs w:val="24"/>
        </w:rPr>
        <w:t xml:space="preserve">-making processes </w:t>
      </w:r>
      <w:r w:rsidRPr="00B74BF6">
        <w:rPr>
          <w:rFonts w:ascii="Times New Roman" w:hAnsi="Times New Roman" w:cs="Times New Roman"/>
          <w:sz w:val="24"/>
          <w:szCs w:val="24"/>
        </w:rPr>
        <w:t xml:space="preserve">starting from </w:t>
      </w:r>
      <w:r w:rsidR="00830FCF" w:rsidRPr="00B74BF6">
        <w:rPr>
          <w:rFonts w:ascii="Times New Roman" w:hAnsi="Times New Roman" w:cs="Times New Roman"/>
          <w:sz w:val="24"/>
          <w:szCs w:val="24"/>
        </w:rPr>
        <w:t>p</w:t>
      </w:r>
      <w:r w:rsidR="00933E20" w:rsidRPr="00B74BF6">
        <w:rPr>
          <w:rFonts w:ascii="Times New Roman" w:hAnsi="Times New Roman" w:cs="Times New Roman"/>
          <w:sz w:val="24"/>
          <w:szCs w:val="24"/>
        </w:rPr>
        <w:t xml:space="preserve">olicy </w:t>
      </w:r>
      <w:r w:rsidR="00830FCF" w:rsidRPr="00B74BF6">
        <w:rPr>
          <w:rFonts w:ascii="Times New Roman" w:hAnsi="Times New Roman" w:cs="Times New Roman"/>
          <w:sz w:val="24"/>
          <w:szCs w:val="24"/>
        </w:rPr>
        <w:t>a</w:t>
      </w:r>
      <w:r w:rsidR="00933E20" w:rsidRPr="00B74BF6">
        <w:rPr>
          <w:rFonts w:ascii="Times New Roman" w:hAnsi="Times New Roman" w:cs="Times New Roman"/>
          <w:sz w:val="24"/>
          <w:szCs w:val="24"/>
        </w:rPr>
        <w:t xml:space="preserve">dvocacy, </w:t>
      </w:r>
      <w:r w:rsidR="00830FCF" w:rsidRPr="00B74BF6">
        <w:rPr>
          <w:rFonts w:ascii="Times New Roman" w:hAnsi="Times New Roman" w:cs="Times New Roman"/>
          <w:sz w:val="24"/>
          <w:szCs w:val="24"/>
        </w:rPr>
        <w:t>p</w:t>
      </w:r>
      <w:r w:rsidR="00933E20" w:rsidRPr="00B74BF6">
        <w:rPr>
          <w:rFonts w:ascii="Times New Roman" w:hAnsi="Times New Roman" w:cs="Times New Roman"/>
          <w:sz w:val="24"/>
          <w:szCs w:val="24"/>
        </w:rPr>
        <w:t xml:space="preserve">rogramme </w:t>
      </w:r>
      <w:r w:rsidR="00830FCF" w:rsidRPr="00B74BF6">
        <w:rPr>
          <w:rFonts w:ascii="Times New Roman" w:hAnsi="Times New Roman" w:cs="Times New Roman"/>
          <w:sz w:val="24"/>
          <w:szCs w:val="24"/>
        </w:rPr>
        <w:t>p</w:t>
      </w:r>
      <w:r w:rsidR="00933E20" w:rsidRPr="00B74BF6">
        <w:rPr>
          <w:rFonts w:ascii="Times New Roman" w:hAnsi="Times New Roman" w:cs="Times New Roman"/>
          <w:sz w:val="24"/>
          <w:szCs w:val="24"/>
        </w:rPr>
        <w:t>lanning</w:t>
      </w:r>
      <w:r w:rsidRPr="00B74BF6">
        <w:rPr>
          <w:rFonts w:ascii="Times New Roman" w:hAnsi="Times New Roman" w:cs="Times New Roman"/>
          <w:sz w:val="24"/>
          <w:szCs w:val="24"/>
        </w:rPr>
        <w:t xml:space="preserve"> </w:t>
      </w:r>
      <w:r w:rsidR="00647D98">
        <w:rPr>
          <w:rFonts w:ascii="Times New Roman" w:hAnsi="Times New Roman" w:cs="Times New Roman"/>
          <w:sz w:val="24"/>
          <w:szCs w:val="24"/>
        </w:rPr>
        <w:t>,</w:t>
      </w:r>
      <w:r w:rsidR="00933E20" w:rsidRPr="00B74BF6">
        <w:rPr>
          <w:rFonts w:ascii="Times New Roman" w:hAnsi="Times New Roman" w:cs="Times New Roman"/>
          <w:sz w:val="24"/>
          <w:szCs w:val="24"/>
        </w:rPr>
        <w:t xml:space="preserve"> </w:t>
      </w:r>
      <w:r w:rsidR="00830FCF" w:rsidRPr="00B74BF6">
        <w:rPr>
          <w:rFonts w:ascii="Times New Roman" w:hAnsi="Times New Roman" w:cs="Times New Roman"/>
          <w:sz w:val="24"/>
          <w:szCs w:val="24"/>
        </w:rPr>
        <w:t>b</w:t>
      </w:r>
      <w:r w:rsidR="00933E20" w:rsidRPr="00B74BF6">
        <w:rPr>
          <w:rFonts w:ascii="Times New Roman" w:hAnsi="Times New Roman" w:cs="Times New Roman"/>
          <w:sz w:val="24"/>
          <w:szCs w:val="24"/>
        </w:rPr>
        <w:t>udgeting</w:t>
      </w:r>
      <w:r w:rsidR="00647D98">
        <w:rPr>
          <w:rFonts w:ascii="Times New Roman" w:hAnsi="Times New Roman" w:cs="Times New Roman"/>
          <w:sz w:val="24"/>
          <w:szCs w:val="24"/>
        </w:rPr>
        <w:t xml:space="preserve"> to implementation</w:t>
      </w:r>
      <w:r w:rsidRPr="00B74BF6">
        <w:rPr>
          <w:rFonts w:ascii="Times New Roman" w:hAnsi="Times New Roman" w:cs="Times New Roman"/>
          <w:sz w:val="24"/>
          <w:szCs w:val="24"/>
        </w:rPr>
        <w:t xml:space="preserve"> </w:t>
      </w:r>
      <w:r w:rsidR="00933E20" w:rsidRPr="00B74BF6">
        <w:rPr>
          <w:rFonts w:ascii="Times New Roman" w:hAnsi="Times New Roman" w:cs="Times New Roman"/>
          <w:sz w:val="24"/>
          <w:szCs w:val="24"/>
        </w:rPr>
        <w:t xml:space="preserve"> and ensure that gender equality </w:t>
      </w:r>
      <w:r w:rsidRPr="00B74BF6">
        <w:rPr>
          <w:rFonts w:ascii="Times New Roman" w:hAnsi="Times New Roman" w:cs="Times New Roman"/>
          <w:sz w:val="24"/>
          <w:szCs w:val="24"/>
        </w:rPr>
        <w:t>concept and consideration</w:t>
      </w:r>
      <w:r w:rsidR="00933E20" w:rsidRPr="00B74BF6">
        <w:rPr>
          <w:rFonts w:ascii="Times New Roman" w:hAnsi="Times New Roman" w:cs="Times New Roman"/>
          <w:sz w:val="24"/>
          <w:szCs w:val="24"/>
        </w:rPr>
        <w:t xml:space="preserve"> is taken into </w:t>
      </w:r>
      <w:r w:rsidRPr="00B74BF6">
        <w:rPr>
          <w:rFonts w:ascii="Times New Roman" w:hAnsi="Times New Roman" w:cs="Times New Roman"/>
          <w:sz w:val="24"/>
          <w:szCs w:val="24"/>
        </w:rPr>
        <w:t>consideration</w:t>
      </w:r>
      <w:r w:rsidR="00830FCF" w:rsidRPr="00B74BF6">
        <w:rPr>
          <w:rFonts w:ascii="Times New Roman" w:hAnsi="Times New Roman" w:cs="Times New Roman"/>
          <w:sz w:val="24"/>
          <w:szCs w:val="24"/>
        </w:rPr>
        <w:t>. We need to p</w:t>
      </w:r>
      <w:r w:rsidR="00933E20" w:rsidRPr="00B74BF6">
        <w:rPr>
          <w:rFonts w:ascii="Times New Roman" w:hAnsi="Times New Roman" w:cs="Times New Roman"/>
          <w:sz w:val="24"/>
          <w:szCs w:val="24"/>
        </w:rPr>
        <w:t>romote and f</w:t>
      </w:r>
      <w:r w:rsidR="00830FCF" w:rsidRPr="00B74BF6">
        <w:rPr>
          <w:rFonts w:ascii="Times New Roman" w:hAnsi="Times New Roman" w:cs="Times New Roman"/>
          <w:sz w:val="24"/>
          <w:szCs w:val="24"/>
        </w:rPr>
        <w:t xml:space="preserve">acilitate more skill based trainings for women along with inter-agency dialogue, workshops, </w:t>
      </w:r>
      <w:proofErr w:type="gramStart"/>
      <w:r w:rsidR="00933E20" w:rsidRPr="00B74BF6">
        <w:rPr>
          <w:rFonts w:ascii="Times New Roman" w:hAnsi="Times New Roman" w:cs="Times New Roman"/>
          <w:sz w:val="24"/>
          <w:szCs w:val="24"/>
        </w:rPr>
        <w:t>seminars</w:t>
      </w:r>
      <w:proofErr w:type="gramEnd"/>
      <w:r w:rsidR="00933E20" w:rsidRPr="00B74BF6">
        <w:rPr>
          <w:rFonts w:ascii="Times New Roman" w:hAnsi="Times New Roman" w:cs="Times New Roman"/>
          <w:sz w:val="24"/>
          <w:szCs w:val="24"/>
        </w:rPr>
        <w:t xml:space="preserve"> on gender mainstreaming. </w:t>
      </w:r>
      <w:r w:rsidR="00830FCF" w:rsidRPr="00B74BF6">
        <w:rPr>
          <w:rFonts w:ascii="Times New Roman" w:hAnsi="Times New Roman" w:cs="Times New Roman"/>
          <w:sz w:val="24"/>
          <w:szCs w:val="24"/>
        </w:rPr>
        <w:t xml:space="preserve">Process need to be followed for analysis and collection </w:t>
      </w:r>
      <w:proofErr w:type="gramStart"/>
      <w:r w:rsidR="00830FCF" w:rsidRPr="00B74BF6">
        <w:rPr>
          <w:rFonts w:ascii="Times New Roman" w:hAnsi="Times New Roman" w:cs="Times New Roman"/>
          <w:sz w:val="24"/>
          <w:szCs w:val="24"/>
        </w:rPr>
        <w:t>of  sex</w:t>
      </w:r>
      <w:proofErr w:type="gramEnd"/>
      <w:r w:rsidR="00830FCF" w:rsidRPr="00B74BF6">
        <w:rPr>
          <w:rFonts w:ascii="Times New Roman" w:hAnsi="Times New Roman" w:cs="Times New Roman"/>
          <w:sz w:val="24"/>
          <w:szCs w:val="24"/>
        </w:rPr>
        <w:t xml:space="preserve">-disaggregated data </w:t>
      </w:r>
      <w:r w:rsidR="00933E20" w:rsidRPr="00B74BF6">
        <w:rPr>
          <w:rFonts w:ascii="Times New Roman" w:hAnsi="Times New Roman" w:cs="Times New Roman"/>
          <w:sz w:val="24"/>
          <w:szCs w:val="24"/>
        </w:rPr>
        <w:t xml:space="preserve"> </w:t>
      </w:r>
      <w:r w:rsidR="00830FCF" w:rsidRPr="00B74BF6">
        <w:rPr>
          <w:rFonts w:ascii="Times New Roman" w:hAnsi="Times New Roman" w:cs="Times New Roman"/>
          <w:sz w:val="24"/>
          <w:szCs w:val="24"/>
        </w:rPr>
        <w:t>in the project villages</w:t>
      </w:r>
      <w:r w:rsidR="00933E20" w:rsidRPr="00B74BF6">
        <w:rPr>
          <w:rFonts w:ascii="Times New Roman" w:hAnsi="Times New Roman" w:cs="Times New Roman"/>
          <w:sz w:val="24"/>
          <w:szCs w:val="24"/>
        </w:rPr>
        <w:t xml:space="preserve">. </w:t>
      </w:r>
      <w:r w:rsidR="00830FCF" w:rsidRPr="00B74BF6">
        <w:rPr>
          <w:rFonts w:ascii="Times New Roman" w:hAnsi="Times New Roman" w:cs="Times New Roman"/>
          <w:sz w:val="24"/>
          <w:szCs w:val="24"/>
        </w:rPr>
        <w:t>Extensive n</w:t>
      </w:r>
      <w:r w:rsidR="00933E20" w:rsidRPr="00B74BF6">
        <w:rPr>
          <w:rFonts w:ascii="Times New Roman" w:hAnsi="Times New Roman" w:cs="Times New Roman"/>
          <w:sz w:val="24"/>
          <w:szCs w:val="24"/>
        </w:rPr>
        <w:t xml:space="preserve">etwork </w:t>
      </w:r>
      <w:r w:rsidR="00830FCF" w:rsidRPr="00B74BF6">
        <w:rPr>
          <w:rFonts w:ascii="Times New Roman" w:hAnsi="Times New Roman" w:cs="Times New Roman"/>
          <w:sz w:val="24"/>
          <w:szCs w:val="24"/>
        </w:rPr>
        <w:t xml:space="preserve">need to be developed </w:t>
      </w:r>
      <w:r w:rsidR="00933E20" w:rsidRPr="00B74BF6">
        <w:rPr>
          <w:rFonts w:ascii="Times New Roman" w:hAnsi="Times New Roman" w:cs="Times New Roman"/>
          <w:sz w:val="24"/>
          <w:szCs w:val="24"/>
        </w:rPr>
        <w:t xml:space="preserve">with </w:t>
      </w:r>
      <w:r w:rsidR="00830FCF" w:rsidRPr="00B74BF6">
        <w:rPr>
          <w:rFonts w:ascii="Times New Roman" w:hAnsi="Times New Roman" w:cs="Times New Roman"/>
          <w:sz w:val="24"/>
          <w:szCs w:val="24"/>
        </w:rPr>
        <w:t>S</w:t>
      </w:r>
      <w:r w:rsidR="00933E20" w:rsidRPr="00B74BF6">
        <w:rPr>
          <w:rFonts w:ascii="Times New Roman" w:hAnsi="Times New Roman" w:cs="Times New Roman"/>
          <w:sz w:val="24"/>
          <w:szCs w:val="24"/>
        </w:rPr>
        <w:t xml:space="preserve">tate Government </w:t>
      </w:r>
      <w:r w:rsidR="00830FCF" w:rsidRPr="00B74BF6">
        <w:rPr>
          <w:rFonts w:ascii="Times New Roman" w:hAnsi="Times New Roman" w:cs="Times New Roman"/>
          <w:sz w:val="24"/>
          <w:szCs w:val="24"/>
        </w:rPr>
        <w:t>D</w:t>
      </w:r>
      <w:r w:rsidR="00933E20" w:rsidRPr="00B74BF6">
        <w:rPr>
          <w:rFonts w:ascii="Times New Roman" w:hAnsi="Times New Roman" w:cs="Times New Roman"/>
          <w:sz w:val="24"/>
          <w:szCs w:val="24"/>
        </w:rPr>
        <w:t>epartments (Women</w:t>
      </w:r>
      <w:r w:rsidR="00830FCF" w:rsidRPr="00B74BF6">
        <w:rPr>
          <w:rFonts w:ascii="Times New Roman" w:hAnsi="Times New Roman" w:cs="Times New Roman"/>
          <w:sz w:val="24"/>
          <w:szCs w:val="24"/>
        </w:rPr>
        <w:t xml:space="preserve"> </w:t>
      </w:r>
      <w:r w:rsidR="00933E20" w:rsidRPr="00B74BF6">
        <w:rPr>
          <w:rFonts w:ascii="Times New Roman" w:hAnsi="Times New Roman" w:cs="Times New Roman"/>
          <w:sz w:val="24"/>
          <w:szCs w:val="24"/>
        </w:rPr>
        <w:t xml:space="preserve">&amp; Child Development, </w:t>
      </w:r>
      <w:proofErr w:type="spellStart"/>
      <w:r w:rsidR="00933E20" w:rsidRPr="00B74BF6">
        <w:rPr>
          <w:rFonts w:ascii="Times New Roman" w:hAnsi="Times New Roman" w:cs="Times New Roman"/>
          <w:sz w:val="24"/>
          <w:szCs w:val="24"/>
        </w:rPr>
        <w:t>Panchayati</w:t>
      </w:r>
      <w:proofErr w:type="spellEnd"/>
      <w:r w:rsidR="00933E20" w:rsidRPr="00B74BF6">
        <w:rPr>
          <w:rFonts w:ascii="Times New Roman" w:hAnsi="Times New Roman" w:cs="Times New Roman"/>
          <w:sz w:val="24"/>
          <w:szCs w:val="24"/>
        </w:rPr>
        <w:t xml:space="preserve"> Raj, </w:t>
      </w:r>
      <w:r w:rsidR="00830FCF" w:rsidRPr="00B74BF6">
        <w:rPr>
          <w:rFonts w:ascii="Times New Roman" w:hAnsi="Times New Roman" w:cs="Times New Roman"/>
          <w:sz w:val="24"/>
          <w:szCs w:val="24"/>
        </w:rPr>
        <w:t>Central Institute for Women in Agriculture (CIWA)</w:t>
      </w:r>
      <w:proofErr w:type="gramStart"/>
      <w:r w:rsidR="00830FCF" w:rsidRPr="00B74BF6">
        <w:rPr>
          <w:rFonts w:ascii="Times New Roman" w:hAnsi="Times New Roman" w:cs="Times New Roman"/>
          <w:sz w:val="24"/>
          <w:szCs w:val="24"/>
        </w:rPr>
        <w:t>,  various</w:t>
      </w:r>
      <w:proofErr w:type="gramEnd"/>
      <w:r w:rsidR="00830FCF" w:rsidRPr="00B74BF6">
        <w:rPr>
          <w:rFonts w:ascii="Times New Roman" w:hAnsi="Times New Roman" w:cs="Times New Roman"/>
          <w:sz w:val="24"/>
          <w:szCs w:val="24"/>
        </w:rPr>
        <w:t xml:space="preserve"> national and </w:t>
      </w:r>
      <w:r w:rsidR="00933E20" w:rsidRPr="00B74BF6">
        <w:rPr>
          <w:rFonts w:ascii="Times New Roman" w:hAnsi="Times New Roman" w:cs="Times New Roman"/>
          <w:sz w:val="24"/>
          <w:szCs w:val="24"/>
        </w:rPr>
        <w:t>international org</w:t>
      </w:r>
      <w:r w:rsidR="00830FCF" w:rsidRPr="00B74BF6">
        <w:rPr>
          <w:rFonts w:ascii="Times New Roman" w:hAnsi="Times New Roman" w:cs="Times New Roman"/>
          <w:sz w:val="24"/>
          <w:szCs w:val="24"/>
        </w:rPr>
        <w:t xml:space="preserve">anizations such as UNFPA, UNDP </w:t>
      </w:r>
      <w:r w:rsidR="00933E20" w:rsidRPr="00B74BF6">
        <w:rPr>
          <w:rFonts w:ascii="Times New Roman" w:hAnsi="Times New Roman" w:cs="Times New Roman"/>
          <w:sz w:val="24"/>
          <w:szCs w:val="24"/>
        </w:rPr>
        <w:t xml:space="preserve">and DFID working on </w:t>
      </w:r>
      <w:r w:rsidR="00647D98">
        <w:rPr>
          <w:rFonts w:ascii="Times New Roman" w:hAnsi="Times New Roman" w:cs="Times New Roman"/>
          <w:sz w:val="24"/>
          <w:szCs w:val="24"/>
        </w:rPr>
        <w:t>g</w:t>
      </w:r>
      <w:r w:rsidR="00933E20" w:rsidRPr="00B74BF6">
        <w:rPr>
          <w:rFonts w:ascii="Times New Roman" w:hAnsi="Times New Roman" w:cs="Times New Roman"/>
          <w:sz w:val="24"/>
          <w:szCs w:val="24"/>
        </w:rPr>
        <w:t>ender.</w:t>
      </w:r>
      <w:r w:rsidR="00830FCF" w:rsidRPr="00B74BF6">
        <w:rPr>
          <w:rFonts w:ascii="Times New Roman" w:hAnsi="Times New Roman" w:cs="Times New Roman"/>
          <w:sz w:val="24"/>
          <w:szCs w:val="24"/>
        </w:rPr>
        <w:t xml:space="preserve"> We also need to r</w:t>
      </w:r>
      <w:r w:rsidR="00933E20" w:rsidRPr="00B74BF6">
        <w:rPr>
          <w:rFonts w:ascii="Times New Roman" w:hAnsi="Times New Roman" w:cs="Times New Roman"/>
          <w:sz w:val="24"/>
          <w:szCs w:val="24"/>
        </w:rPr>
        <w:t xml:space="preserve">ecord and find mechanisms for addressing equity issues of both men and women for learning from programmatic </w:t>
      </w:r>
      <w:r w:rsidR="00647D98" w:rsidRPr="00B74BF6">
        <w:rPr>
          <w:rFonts w:ascii="Times New Roman" w:hAnsi="Times New Roman" w:cs="Times New Roman"/>
          <w:sz w:val="24"/>
          <w:szCs w:val="24"/>
        </w:rPr>
        <w:t>and organizational</w:t>
      </w:r>
      <w:r w:rsidR="00933E20" w:rsidRPr="00B74BF6">
        <w:rPr>
          <w:rFonts w:ascii="Times New Roman" w:hAnsi="Times New Roman" w:cs="Times New Roman"/>
          <w:sz w:val="24"/>
          <w:szCs w:val="24"/>
        </w:rPr>
        <w:t xml:space="preserve"> good practices </w:t>
      </w:r>
      <w:r w:rsidR="00830FCF" w:rsidRPr="00B74BF6">
        <w:rPr>
          <w:rFonts w:ascii="Times New Roman" w:hAnsi="Times New Roman" w:cs="Times New Roman"/>
          <w:sz w:val="24"/>
          <w:szCs w:val="24"/>
        </w:rPr>
        <w:t>.More effort need to be put for ensuring land rights of women in project villages which has become a burning issue in all the tribal landscapes across India.</w:t>
      </w:r>
    </w:p>
    <w:p w:rsidR="00830FCF" w:rsidRPr="00B74BF6" w:rsidRDefault="00830FCF" w:rsidP="00B74BF6">
      <w:pPr>
        <w:spacing w:line="360" w:lineRule="auto"/>
        <w:jc w:val="both"/>
        <w:rPr>
          <w:rFonts w:ascii="Times New Roman" w:hAnsi="Times New Roman" w:cs="Times New Roman"/>
          <w:sz w:val="24"/>
          <w:szCs w:val="24"/>
          <w:u w:val="single"/>
        </w:rPr>
      </w:pPr>
    </w:p>
    <w:p w:rsidR="00933E20" w:rsidRPr="00B74BF6" w:rsidRDefault="00830FCF" w:rsidP="00B74BF6">
      <w:pPr>
        <w:spacing w:line="360" w:lineRule="auto"/>
        <w:jc w:val="both"/>
        <w:rPr>
          <w:rFonts w:ascii="Times New Roman" w:hAnsi="Times New Roman" w:cs="Times New Roman"/>
          <w:sz w:val="24"/>
          <w:szCs w:val="24"/>
          <w:u w:val="single"/>
        </w:rPr>
      </w:pPr>
      <w:r w:rsidRPr="00B74BF6">
        <w:rPr>
          <w:rFonts w:ascii="Times New Roman" w:hAnsi="Times New Roman" w:cs="Times New Roman"/>
          <w:sz w:val="24"/>
          <w:szCs w:val="24"/>
          <w:u w:val="single"/>
        </w:rPr>
        <w:t xml:space="preserve">Limitation and Scope </w:t>
      </w:r>
    </w:p>
    <w:p w:rsidR="00274438" w:rsidRPr="00B74BF6" w:rsidRDefault="00274438"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For</w:t>
      </w:r>
      <w:r w:rsidR="00933E20" w:rsidRPr="00B74BF6">
        <w:rPr>
          <w:rFonts w:ascii="Times New Roman" w:hAnsi="Times New Roman" w:cs="Times New Roman"/>
          <w:sz w:val="24"/>
          <w:szCs w:val="24"/>
        </w:rPr>
        <w:t xml:space="preserve"> </w:t>
      </w:r>
      <w:r w:rsidRPr="00B74BF6">
        <w:rPr>
          <w:rFonts w:ascii="Times New Roman" w:hAnsi="Times New Roman" w:cs="Times New Roman"/>
          <w:sz w:val="24"/>
          <w:szCs w:val="24"/>
        </w:rPr>
        <w:t xml:space="preserve">effectively addressing </w:t>
      </w:r>
      <w:r w:rsidR="00933E20" w:rsidRPr="00B74BF6">
        <w:rPr>
          <w:rFonts w:ascii="Times New Roman" w:hAnsi="Times New Roman" w:cs="Times New Roman"/>
          <w:sz w:val="24"/>
          <w:szCs w:val="24"/>
        </w:rPr>
        <w:t xml:space="preserve">gender equity in development </w:t>
      </w:r>
      <w:proofErr w:type="gramStart"/>
      <w:r w:rsidR="00933E20" w:rsidRPr="00B74BF6">
        <w:rPr>
          <w:rFonts w:ascii="Times New Roman" w:hAnsi="Times New Roman" w:cs="Times New Roman"/>
          <w:sz w:val="24"/>
          <w:szCs w:val="24"/>
        </w:rPr>
        <w:t>projects</w:t>
      </w:r>
      <w:r w:rsidRPr="00B74BF6">
        <w:rPr>
          <w:rFonts w:ascii="Times New Roman" w:hAnsi="Times New Roman" w:cs="Times New Roman"/>
          <w:sz w:val="24"/>
          <w:szCs w:val="24"/>
        </w:rPr>
        <w:t xml:space="preserve"> ,</w:t>
      </w:r>
      <w:proofErr w:type="gramEnd"/>
      <w:r w:rsidRPr="00B74BF6">
        <w:rPr>
          <w:rFonts w:ascii="Times New Roman" w:hAnsi="Times New Roman" w:cs="Times New Roman"/>
          <w:sz w:val="24"/>
          <w:szCs w:val="24"/>
        </w:rPr>
        <w:t xml:space="preserve"> more </w:t>
      </w:r>
      <w:r w:rsidR="00933E20" w:rsidRPr="00B74BF6">
        <w:rPr>
          <w:rFonts w:ascii="Times New Roman" w:hAnsi="Times New Roman" w:cs="Times New Roman"/>
          <w:sz w:val="24"/>
          <w:szCs w:val="24"/>
        </w:rPr>
        <w:t xml:space="preserve"> communication output activities </w:t>
      </w:r>
      <w:r w:rsidRPr="00B74BF6">
        <w:rPr>
          <w:rFonts w:ascii="Times New Roman" w:hAnsi="Times New Roman" w:cs="Times New Roman"/>
          <w:sz w:val="24"/>
          <w:szCs w:val="24"/>
        </w:rPr>
        <w:t xml:space="preserve">need to be </w:t>
      </w:r>
      <w:r w:rsidR="001323E6">
        <w:rPr>
          <w:rFonts w:ascii="Times New Roman" w:hAnsi="Times New Roman" w:cs="Times New Roman"/>
          <w:sz w:val="24"/>
          <w:szCs w:val="24"/>
        </w:rPr>
        <w:t>organised</w:t>
      </w:r>
      <w:r w:rsidRPr="00B74BF6">
        <w:rPr>
          <w:rFonts w:ascii="Times New Roman" w:hAnsi="Times New Roman" w:cs="Times New Roman"/>
          <w:sz w:val="24"/>
          <w:szCs w:val="24"/>
        </w:rPr>
        <w:t xml:space="preserve"> to make everyone </w:t>
      </w:r>
      <w:r w:rsidR="00933E20" w:rsidRPr="00B74BF6">
        <w:rPr>
          <w:rFonts w:ascii="Times New Roman" w:hAnsi="Times New Roman" w:cs="Times New Roman"/>
          <w:sz w:val="24"/>
          <w:szCs w:val="24"/>
        </w:rPr>
        <w:t xml:space="preserve"> gender sensitive. </w:t>
      </w:r>
      <w:r w:rsidRPr="00B74BF6">
        <w:rPr>
          <w:rFonts w:ascii="Times New Roman" w:hAnsi="Times New Roman" w:cs="Times New Roman"/>
          <w:sz w:val="24"/>
          <w:szCs w:val="24"/>
        </w:rPr>
        <w:t xml:space="preserve">But, it all depends on the </w:t>
      </w:r>
      <w:proofErr w:type="spellStart"/>
      <w:r w:rsidRPr="00B74BF6">
        <w:rPr>
          <w:rFonts w:ascii="Times New Roman" w:hAnsi="Times New Roman" w:cs="Times New Roman"/>
          <w:sz w:val="24"/>
          <w:szCs w:val="24"/>
        </w:rPr>
        <w:t>mindset</w:t>
      </w:r>
      <w:proofErr w:type="spellEnd"/>
      <w:r w:rsidRPr="00B74BF6">
        <w:rPr>
          <w:rFonts w:ascii="Times New Roman" w:hAnsi="Times New Roman" w:cs="Times New Roman"/>
          <w:sz w:val="24"/>
          <w:szCs w:val="24"/>
        </w:rPr>
        <w:t xml:space="preserve"> of people and organisations working in development projects, </w:t>
      </w:r>
      <w:proofErr w:type="gramStart"/>
      <w:r w:rsidRPr="00B74BF6">
        <w:rPr>
          <w:rFonts w:ascii="Times New Roman" w:hAnsi="Times New Roman" w:cs="Times New Roman"/>
          <w:sz w:val="24"/>
          <w:szCs w:val="24"/>
        </w:rPr>
        <w:t>who</w:t>
      </w:r>
      <w:proofErr w:type="gramEnd"/>
      <w:r w:rsidRPr="00B74BF6">
        <w:rPr>
          <w:rFonts w:ascii="Times New Roman" w:hAnsi="Times New Roman" w:cs="Times New Roman"/>
          <w:sz w:val="24"/>
          <w:szCs w:val="24"/>
        </w:rPr>
        <w:t xml:space="preserve"> should </w:t>
      </w:r>
      <w:r w:rsidRPr="00B74BF6">
        <w:rPr>
          <w:rFonts w:ascii="Times New Roman" w:hAnsi="Times New Roman" w:cs="Times New Roman"/>
          <w:sz w:val="24"/>
          <w:szCs w:val="24"/>
        </w:rPr>
        <w:lastRenderedPageBreak/>
        <w:t>have a keen interest and a gender balance outlook while preparing the project proposal otherwise all attempt will go in vain.</w:t>
      </w:r>
    </w:p>
    <w:p w:rsidR="00933E20" w:rsidRPr="00B74BF6" w:rsidRDefault="00933E20"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u w:val="single"/>
        </w:rPr>
        <w:t>Conclusion:</w:t>
      </w:r>
      <w:r w:rsidRPr="00B74BF6">
        <w:rPr>
          <w:rFonts w:ascii="Times New Roman" w:hAnsi="Times New Roman" w:cs="Times New Roman"/>
          <w:sz w:val="24"/>
          <w:szCs w:val="24"/>
        </w:rPr>
        <w:t xml:space="preserve"> </w:t>
      </w:r>
    </w:p>
    <w:p w:rsidR="00933E20" w:rsidRPr="00B74BF6" w:rsidRDefault="00274438"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Systematic and continuous effort as well as approach is necessary to bring a change in the society related to gender .As mostly women are involved in the agricultural </w:t>
      </w:r>
      <w:proofErr w:type="gramStart"/>
      <w:r w:rsidRPr="00B74BF6">
        <w:rPr>
          <w:rFonts w:ascii="Times New Roman" w:hAnsi="Times New Roman" w:cs="Times New Roman"/>
          <w:sz w:val="24"/>
          <w:szCs w:val="24"/>
        </w:rPr>
        <w:t>activities,</w:t>
      </w:r>
      <w:proofErr w:type="gramEnd"/>
      <w:r w:rsidR="009D3830" w:rsidRPr="00B74BF6">
        <w:rPr>
          <w:rFonts w:ascii="Times New Roman" w:hAnsi="Times New Roman" w:cs="Times New Roman"/>
          <w:sz w:val="24"/>
          <w:szCs w:val="24"/>
        </w:rPr>
        <w:t xml:space="preserve"> </w:t>
      </w:r>
      <w:r w:rsidRPr="00B74BF6">
        <w:rPr>
          <w:rFonts w:ascii="Times New Roman" w:hAnsi="Times New Roman" w:cs="Times New Roman"/>
          <w:sz w:val="24"/>
          <w:szCs w:val="24"/>
        </w:rPr>
        <w:t>they need to be made aware on the practices and advance agricultural techniques. Simultaneously gender friendly technologies need to be adopted in the community for their drudgery reduction.</w:t>
      </w:r>
      <w:r w:rsidR="00933E20" w:rsidRPr="00B74BF6">
        <w:rPr>
          <w:rFonts w:ascii="Times New Roman" w:hAnsi="Times New Roman" w:cs="Times New Roman"/>
          <w:sz w:val="24"/>
          <w:szCs w:val="24"/>
        </w:rPr>
        <w:t xml:space="preserve"> Though the major </w:t>
      </w:r>
      <w:proofErr w:type="gramStart"/>
      <w:r w:rsidR="009D3830" w:rsidRPr="00B74BF6">
        <w:rPr>
          <w:rFonts w:ascii="Times New Roman" w:hAnsi="Times New Roman" w:cs="Times New Roman"/>
          <w:sz w:val="24"/>
          <w:szCs w:val="24"/>
        </w:rPr>
        <w:t xml:space="preserve">focus </w:t>
      </w:r>
      <w:r w:rsidR="00933E20" w:rsidRPr="00B74BF6">
        <w:rPr>
          <w:rFonts w:ascii="Times New Roman" w:hAnsi="Times New Roman" w:cs="Times New Roman"/>
          <w:sz w:val="24"/>
          <w:szCs w:val="24"/>
        </w:rPr>
        <w:t xml:space="preserve"> of</w:t>
      </w:r>
      <w:proofErr w:type="gramEnd"/>
      <w:r w:rsidR="00933E20" w:rsidRPr="00B74BF6">
        <w:rPr>
          <w:rFonts w:ascii="Times New Roman" w:hAnsi="Times New Roman" w:cs="Times New Roman"/>
          <w:sz w:val="24"/>
          <w:szCs w:val="24"/>
        </w:rPr>
        <w:t xml:space="preserve"> </w:t>
      </w:r>
      <w:r w:rsidR="009D3830" w:rsidRPr="00B74BF6">
        <w:rPr>
          <w:rFonts w:ascii="Times New Roman" w:hAnsi="Times New Roman" w:cs="Times New Roman"/>
          <w:sz w:val="24"/>
          <w:szCs w:val="24"/>
        </w:rPr>
        <w:t xml:space="preserve">agriculture </w:t>
      </w:r>
      <w:r w:rsidR="00933E20" w:rsidRPr="00B74BF6">
        <w:rPr>
          <w:rFonts w:ascii="Times New Roman" w:hAnsi="Times New Roman" w:cs="Times New Roman"/>
          <w:sz w:val="24"/>
          <w:szCs w:val="24"/>
        </w:rPr>
        <w:t xml:space="preserve"> project</w:t>
      </w:r>
      <w:r w:rsidR="009D3830" w:rsidRPr="00B74BF6">
        <w:rPr>
          <w:rFonts w:ascii="Times New Roman" w:hAnsi="Times New Roman" w:cs="Times New Roman"/>
          <w:sz w:val="24"/>
          <w:szCs w:val="24"/>
        </w:rPr>
        <w:t>s</w:t>
      </w:r>
      <w:r w:rsidR="00933E20" w:rsidRPr="00B74BF6">
        <w:rPr>
          <w:rFonts w:ascii="Times New Roman" w:hAnsi="Times New Roman" w:cs="Times New Roman"/>
          <w:sz w:val="24"/>
          <w:szCs w:val="24"/>
        </w:rPr>
        <w:t xml:space="preserve"> </w:t>
      </w:r>
      <w:r w:rsidR="009D3830" w:rsidRPr="00B74BF6">
        <w:rPr>
          <w:rFonts w:ascii="Times New Roman" w:hAnsi="Times New Roman" w:cs="Times New Roman"/>
          <w:sz w:val="24"/>
          <w:szCs w:val="24"/>
        </w:rPr>
        <w:t xml:space="preserve">are always on agriculture development, </w:t>
      </w:r>
      <w:r w:rsidR="00933E20" w:rsidRPr="00B74BF6">
        <w:rPr>
          <w:rFonts w:ascii="Times New Roman" w:hAnsi="Times New Roman" w:cs="Times New Roman"/>
          <w:sz w:val="24"/>
          <w:szCs w:val="24"/>
        </w:rPr>
        <w:t xml:space="preserve"> soil and water conservation </w:t>
      </w:r>
      <w:r w:rsidR="009D3830" w:rsidRPr="00B74BF6">
        <w:rPr>
          <w:rFonts w:ascii="Times New Roman" w:hAnsi="Times New Roman" w:cs="Times New Roman"/>
          <w:sz w:val="24"/>
          <w:szCs w:val="24"/>
        </w:rPr>
        <w:t xml:space="preserve">,sustainable </w:t>
      </w:r>
      <w:r w:rsidR="00933E20" w:rsidRPr="00B74BF6">
        <w:rPr>
          <w:rFonts w:ascii="Times New Roman" w:hAnsi="Times New Roman" w:cs="Times New Roman"/>
          <w:sz w:val="24"/>
          <w:szCs w:val="24"/>
        </w:rPr>
        <w:t xml:space="preserve"> livelihoods</w:t>
      </w:r>
      <w:r w:rsidR="009D3830" w:rsidRPr="00B74BF6">
        <w:rPr>
          <w:rFonts w:ascii="Times New Roman" w:hAnsi="Times New Roman" w:cs="Times New Roman"/>
          <w:sz w:val="24"/>
          <w:szCs w:val="24"/>
        </w:rPr>
        <w:t xml:space="preserve"> promotion and climate change but ,without participation of women </w:t>
      </w:r>
      <w:r w:rsidR="001323E6">
        <w:rPr>
          <w:rFonts w:ascii="Times New Roman" w:hAnsi="Times New Roman" w:cs="Times New Roman"/>
          <w:sz w:val="24"/>
          <w:szCs w:val="24"/>
        </w:rPr>
        <w:t>,the projects</w:t>
      </w:r>
      <w:r w:rsidR="009D3830" w:rsidRPr="00B74BF6">
        <w:rPr>
          <w:rFonts w:ascii="Times New Roman" w:hAnsi="Times New Roman" w:cs="Times New Roman"/>
          <w:sz w:val="24"/>
          <w:szCs w:val="24"/>
        </w:rPr>
        <w:t xml:space="preserve"> cannot </w:t>
      </w:r>
      <w:r w:rsidR="001323E6">
        <w:rPr>
          <w:rFonts w:ascii="Times New Roman" w:hAnsi="Times New Roman" w:cs="Times New Roman"/>
          <w:sz w:val="24"/>
          <w:szCs w:val="24"/>
        </w:rPr>
        <w:t>be so successful</w:t>
      </w:r>
      <w:r w:rsidR="009D3830" w:rsidRPr="00B74BF6">
        <w:rPr>
          <w:rFonts w:ascii="Times New Roman" w:hAnsi="Times New Roman" w:cs="Times New Roman"/>
          <w:sz w:val="24"/>
          <w:szCs w:val="24"/>
        </w:rPr>
        <w:t xml:space="preserve">. </w:t>
      </w:r>
      <w:proofErr w:type="gramStart"/>
      <w:r w:rsidR="009D3830" w:rsidRPr="00B74BF6">
        <w:rPr>
          <w:rFonts w:ascii="Times New Roman" w:hAnsi="Times New Roman" w:cs="Times New Roman"/>
          <w:sz w:val="24"/>
          <w:szCs w:val="24"/>
        </w:rPr>
        <w:t>So</w:t>
      </w:r>
      <w:r w:rsidR="00933E20" w:rsidRPr="00B74BF6">
        <w:rPr>
          <w:rFonts w:ascii="Times New Roman" w:hAnsi="Times New Roman" w:cs="Times New Roman"/>
          <w:sz w:val="24"/>
          <w:szCs w:val="24"/>
        </w:rPr>
        <w:t xml:space="preserve"> </w:t>
      </w:r>
      <w:r w:rsidR="009D3830" w:rsidRPr="00B74BF6">
        <w:rPr>
          <w:rFonts w:ascii="Times New Roman" w:hAnsi="Times New Roman" w:cs="Times New Roman"/>
          <w:sz w:val="24"/>
          <w:szCs w:val="24"/>
        </w:rPr>
        <w:t xml:space="preserve">women’s </w:t>
      </w:r>
      <w:r w:rsidR="00933E20" w:rsidRPr="00B74BF6">
        <w:rPr>
          <w:rFonts w:ascii="Times New Roman" w:hAnsi="Times New Roman" w:cs="Times New Roman"/>
          <w:sz w:val="24"/>
          <w:szCs w:val="24"/>
        </w:rPr>
        <w:t xml:space="preserve">equality and empowerment </w:t>
      </w:r>
      <w:r w:rsidR="009D3830" w:rsidRPr="00B74BF6">
        <w:rPr>
          <w:rFonts w:ascii="Times New Roman" w:hAnsi="Times New Roman" w:cs="Times New Roman"/>
          <w:sz w:val="24"/>
          <w:szCs w:val="24"/>
        </w:rPr>
        <w:t>should be taken</w:t>
      </w:r>
      <w:r w:rsidR="00933E20" w:rsidRPr="00B74BF6">
        <w:rPr>
          <w:rFonts w:ascii="Times New Roman" w:hAnsi="Times New Roman" w:cs="Times New Roman"/>
          <w:sz w:val="24"/>
          <w:szCs w:val="24"/>
        </w:rPr>
        <w:t xml:space="preserve"> on board as an important aspect of </w:t>
      </w:r>
      <w:r w:rsidR="009D3830" w:rsidRPr="00B74BF6">
        <w:rPr>
          <w:rFonts w:ascii="Times New Roman" w:hAnsi="Times New Roman" w:cs="Times New Roman"/>
          <w:sz w:val="24"/>
          <w:szCs w:val="24"/>
        </w:rPr>
        <w:t>agriculture</w:t>
      </w:r>
      <w:r w:rsidR="00933E20" w:rsidRPr="00B74BF6">
        <w:rPr>
          <w:rFonts w:ascii="Times New Roman" w:hAnsi="Times New Roman" w:cs="Times New Roman"/>
          <w:sz w:val="24"/>
          <w:szCs w:val="24"/>
        </w:rPr>
        <w:t xml:space="preserve"> management.</w:t>
      </w:r>
      <w:proofErr w:type="gramEnd"/>
      <w:r w:rsidR="00933E20" w:rsidRPr="00B74BF6">
        <w:rPr>
          <w:rFonts w:ascii="Times New Roman" w:hAnsi="Times New Roman" w:cs="Times New Roman"/>
          <w:sz w:val="24"/>
          <w:szCs w:val="24"/>
        </w:rPr>
        <w:t xml:space="preserve"> </w:t>
      </w:r>
      <w:r w:rsidR="009D3830" w:rsidRPr="00B74BF6">
        <w:rPr>
          <w:rFonts w:ascii="Times New Roman" w:hAnsi="Times New Roman" w:cs="Times New Roman"/>
          <w:sz w:val="24"/>
          <w:szCs w:val="24"/>
        </w:rPr>
        <w:t>Further,</w:t>
      </w:r>
      <w:r w:rsidR="001323E6">
        <w:rPr>
          <w:rFonts w:ascii="Times New Roman" w:hAnsi="Times New Roman" w:cs="Times New Roman"/>
          <w:sz w:val="24"/>
          <w:szCs w:val="24"/>
        </w:rPr>
        <w:t xml:space="preserve"> </w:t>
      </w:r>
      <w:r w:rsidR="009D3830" w:rsidRPr="00B74BF6">
        <w:rPr>
          <w:rFonts w:ascii="Times New Roman" w:hAnsi="Times New Roman" w:cs="Times New Roman"/>
          <w:sz w:val="24"/>
          <w:szCs w:val="24"/>
        </w:rPr>
        <w:t>c</w:t>
      </w:r>
      <w:r w:rsidR="00933E20" w:rsidRPr="00B74BF6">
        <w:rPr>
          <w:rFonts w:ascii="Times New Roman" w:hAnsi="Times New Roman" w:cs="Times New Roman"/>
          <w:sz w:val="24"/>
          <w:szCs w:val="24"/>
        </w:rPr>
        <w:t xml:space="preserve">reation of an enabling environment with a gender sensitive communication strategy is very much essential for increased status of women in the family as well as society. </w:t>
      </w:r>
      <w:r w:rsidR="009D3830" w:rsidRPr="00B74BF6">
        <w:rPr>
          <w:rFonts w:ascii="Times New Roman" w:hAnsi="Times New Roman" w:cs="Times New Roman"/>
          <w:sz w:val="24"/>
          <w:szCs w:val="24"/>
        </w:rPr>
        <w:t>Summing</w:t>
      </w:r>
      <w:r w:rsidR="00933E20" w:rsidRPr="00B74BF6">
        <w:rPr>
          <w:rFonts w:ascii="Times New Roman" w:hAnsi="Times New Roman" w:cs="Times New Roman"/>
          <w:sz w:val="24"/>
          <w:szCs w:val="24"/>
        </w:rPr>
        <w:t xml:space="preserve"> up, </w:t>
      </w:r>
      <w:r w:rsidR="009D3830" w:rsidRPr="00B74BF6">
        <w:rPr>
          <w:rFonts w:ascii="Times New Roman" w:hAnsi="Times New Roman" w:cs="Times New Roman"/>
          <w:sz w:val="24"/>
          <w:szCs w:val="24"/>
        </w:rPr>
        <w:t>“a</w:t>
      </w:r>
      <w:r w:rsidR="00933E20" w:rsidRPr="00B74BF6">
        <w:rPr>
          <w:rFonts w:ascii="Times New Roman" w:hAnsi="Times New Roman" w:cs="Times New Roman"/>
          <w:sz w:val="24"/>
          <w:szCs w:val="24"/>
        </w:rPr>
        <w:t>chieving gender equality among both men and women require</w:t>
      </w:r>
      <w:r w:rsidR="009D3830" w:rsidRPr="00B74BF6">
        <w:rPr>
          <w:rFonts w:ascii="Times New Roman" w:hAnsi="Times New Roman" w:cs="Times New Roman"/>
          <w:sz w:val="24"/>
          <w:szCs w:val="24"/>
        </w:rPr>
        <w:t>s</w:t>
      </w:r>
      <w:r w:rsidR="00933E20" w:rsidRPr="00B74BF6">
        <w:rPr>
          <w:rFonts w:ascii="Times New Roman" w:hAnsi="Times New Roman" w:cs="Times New Roman"/>
          <w:sz w:val="24"/>
          <w:szCs w:val="24"/>
        </w:rPr>
        <w:t xml:space="preserve"> changes at </w:t>
      </w:r>
      <w:r w:rsidR="009D3830" w:rsidRPr="00B74BF6">
        <w:rPr>
          <w:rFonts w:ascii="Times New Roman" w:hAnsi="Times New Roman" w:cs="Times New Roman"/>
          <w:sz w:val="24"/>
          <w:szCs w:val="24"/>
        </w:rPr>
        <w:t xml:space="preserve">both personal </w:t>
      </w:r>
      <w:proofErr w:type="gramStart"/>
      <w:r w:rsidR="009D3830" w:rsidRPr="00B74BF6">
        <w:rPr>
          <w:rFonts w:ascii="Times New Roman" w:hAnsi="Times New Roman" w:cs="Times New Roman"/>
          <w:sz w:val="24"/>
          <w:szCs w:val="24"/>
        </w:rPr>
        <w:t xml:space="preserve">and  </w:t>
      </w:r>
      <w:r w:rsidR="00933E20" w:rsidRPr="00B74BF6">
        <w:rPr>
          <w:rFonts w:ascii="Times New Roman" w:hAnsi="Times New Roman" w:cs="Times New Roman"/>
          <w:sz w:val="24"/>
          <w:szCs w:val="24"/>
        </w:rPr>
        <w:t>institution</w:t>
      </w:r>
      <w:r w:rsidR="009D3830" w:rsidRPr="00B74BF6">
        <w:rPr>
          <w:rFonts w:ascii="Times New Roman" w:hAnsi="Times New Roman" w:cs="Times New Roman"/>
          <w:sz w:val="24"/>
          <w:szCs w:val="24"/>
        </w:rPr>
        <w:t>al</w:t>
      </w:r>
      <w:proofErr w:type="gramEnd"/>
      <w:r w:rsidR="009D3830" w:rsidRPr="00B74BF6">
        <w:rPr>
          <w:rFonts w:ascii="Times New Roman" w:hAnsi="Times New Roman" w:cs="Times New Roman"/>
          <w:sz w:val="24"/>
          <w:szCs w:val="24"/>
        </w:rPr>
        <w:t xml:space="preserve"> level and making it happen is the duty of every conscious citizen</w:t>
      </w:r>
      <w:r w:rsidR="00933E20" w:rsidRPr="00B74BF6">
        <w:rPr>
          <w:rFonts w:ascii="Times New Roman" w:hAnsi="Times New Roman" w:cs="Times New Roman"/>
          <w:sz w:val="24"/>
          <w:szCs w:val="24"/>
        </w:rPr>
        <w:t>”.</w:t>
      </w:r>
    </w:p>
    <w:p w:rsidR="00B74BF6" w:rsidRPr="00B74BF6" w:rsidRDefault="00B74BF6" w:rsidP="00B74BF6">
      <w:pPr>
        <w:spacing w:line="360" w:lineRule="auto"/>
        <w:jc w:val="both"/>
        <w:rPr>
          <w:rFonts w:ascii="Times New Roman" w:hAnsi="Times New Roman" w:cs="Times New Roman"/>
          <w:sz w:val="24"/>
          <w:szCs w:val="24"/>
          <w:u w:val="single"/>
        </w:rPr>
      </w:pPr>
      <w:r w:rsidRPr="00B74BF6">
        <w:rPr>
          <w:rFonts w:ascii="Times New Roman" w:hAnsi="Times New Roman" w:cs="Times New Roman"/>
          <w:sz w:val="24"/>
          <w:szCs w:val="24"/>
          <w:u w:val="single"/>
        </w:rPr>
        <w:t xml:space="preserve">References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http://hdr.undp.org/sites/default/files/hdr14-report-en-1.pdf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http://www.in.undp.org/content/india/en/home/ourwork/womenempowerment/overvie w.html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 UNDP Gender Action Plan developed in 2005 &amp; The </w:t>
      </w:r>
      <w:r w:rsidRPr="00B74BF6">
        <w:rPr>
          <w:rFonts w:ascii="Times New Roman" w:hAnsi="Times New Roman" w:cs="Times New Roman"/>
          <w:sz w:val="24"/>
          <w:szCs w:val="24"/>
        </w:rPr>
        <w:t>Millennium</w:t>
      </w:r>
      <w:r w:rsidRPr="00B74BF6">
        <w:rPr>
          <w:rFonts w:ascii="Times New Roman" w:hAnsi="Times New Roman" w:cs="Times New Roman"/>
          <w:sz w:val="24"/>
          <w:szCs w:val="24"/>
        </w:rPr>
        <w:t xml:space="preserve"> Development Goals.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COMMUNICATING GENDER FOR RURAL DEVELOPMENT,</w:t>
      </w:r>
      <w:r w:rsidRPr="00B74BF6">
        <w:rPr>
          <w:rFonts w:ascii="Times New Roman" w:hAnsi="Times New Roman" w:cs="Times New Roman"/>
          <w:sz w:val="24"/>
          <w:szCs w:val="24"/>
        </w:rPr>
        <w:t xml:space="preserve"> </w:t>
      </w:r>
      <w:r w:rsidRPr="00B74BF6">
        <w:rPr>
          <w:rFonts w:ascii="Times New Roman" w:hAnsi="Times New Roman" w:cs="Times New Roman"/>
          <w:sz w:val="24"/>
          <w:szCs w:val="24"/>
        </w:rPr>
        <w:t xml:space="preserve">FAO </w:t>
      </w:r>
      <w:proofErr w:type="spellStart"/>
      <w:r w:rsidRPr="00B74BF6">
        <w:rPr>
          <w:rFonts w:ascii="Times New Roman" w:hAnsi="Times New Roman" w:cs="Times New Roman"/>
          <w:sz w:val="24"/>
          <w:szCs w:val="24"/>
        </w:rPr>
        <w:t>Dimitra</w:t>
      </w:r>
      <w:proofErr w:type="spellEnd"/>
      <w:r w:rsidRPr="00B74BF6">
        <w:rPr>
          <w:rFonts w:ascii="Times New Roman" w:hAnsi="Times New Roman" w:cs="Times New Roman"/>
          <w:sz w:val="24"/>
          <w:szCs w:val="24"/>
        </w:rPr>
        <w:t xml:space="preserve"> Project,</w:t>
      </w:r>
      <w:r w:rsidRPr="00B74BF6">
        <w:rPr>
          <w:rFonts w:ascii="Times New Roman" w:hAnsi="Times New Roman" w:cs="Times New Roman"/>
          <w:sz w:val="24"/>
          <w:szCs w:val="24"/>
        </w:rPr>
        <w:t xml:space="preserve"> </w:t>
      </w:r>
      <w:r w:rsidRPr="00B74BF6">
        <w:rPr>
          <w:rFonts w:ascii="Times New Roman" w:hAnsi="Times New Roman" w:cs="Times New Roman"/>
          <w:sz w:val="24"/>
          <w:szCs w:val="24"/>
        </w:rPr>
        <w:t xml:space="preserve">August 2010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GENDER RESPONSIVE BUDGETING, </w:t>
      </w:r>
      <w:r w:rsidRPr="00B74BF6">
        <w:rPr>
          <w:rFonts w:ascii="Times New Roman" w:hAnsi="Times New Roman" w:cs="Times New Roman"/>
          <w:sz w:val="24"/>
          <w:szCs w:val="24"/>
        </w:rPr>
        <w:t>an</w:t>
      </w:r>
      <w:r w:rsidRPr="00B74BF6">
        <w:rPr>
          <w:rFonts w:ascii="Times New Roman" w:hAnsi="Times New Roman" w:cs="Times New Roman"/>
          <w:sz w:val="24"/>
          <w:szCs w:val="24"/>
        </w:rPr>
        <w:t xml:space="preserve"> Analysis in </w:t>
      </w:r>
      <w:proofErr w:type="spellStart"/>
      <w:r w:rsidRPr="00B74BF6">
        <w:rPr>
          <w:rFonts w:ascii="Times New Roman" w:hAnsi="Times New Roman" w:cs="Times New Roman"/>
          <w:sz w:val="24"/>
          <w:szCs w:val="24"/>
        </w:rPr>
        <w:t>Odisha</w:t>
      </w:r>
      <w:proofErr w:type="spellEnd"/>
      <w:r w:rsidRPr="00B74BF6">
        <w:rPr>
          <w:rFonts w:ascii="Times New Roman" w:hAnsi="Times New Roman" w:cs="Times New Roman"/>
          <w:sz w:val="24"/>
          <w:szCs w:val="24"/>
        </w:rPr>
        <w:t xml:space="preserve"> by CYSD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Gender Mainstreaming and Critical Concepts for Interventions,</w:t>
      </w:r>
      <w:r w:rsidRPr="00B74BF6">
        <w:rPr>
          <w:rFonts w:ascii="Times New Roman" w:hAnsi="Times New Roman" w:cs="Times New Roman"/>
          <w:sz w:val="24"/>
          <w:szCs w:val="24"/>
        </w:rPr>
        <w:t xml:space="preserve"> </w:t>
      </w:r>
      <w:proofErr w:type="spellStart"/>
      <w:r w:rsidRPr="00B74BF6">
        <w:rPr>
          <w:rFonts w:ascii="Times New Roman" w:hAnsi="Times New Roman" w:cs="Times New Roman"/>
          <w:sz w:val="24"/>
          <w:szCs w:val="24"/>
        </w:rPr>
        <w:t>Dr.Rukmini</w:t>
      </w:r>
      <w:proofErr w:type="spellEnd"/>
      <w:r w:rsidRPr="00B74BF6">
        <w:rPr>
          <w:rFonts w:ascii="Times New Roman" w:hAnsi="Times New Roman" w:cs="Times New Roman"/>
          <w:sz w:val="24"/>
          <w:szCs w:val="24"/>
        </w:rPr>
        <w:t xml:space="preserve"> Rao</w:t>
      </w:r>
      <w:proofErr w:type="gramStart"/>
      <w:r w:rsidRPr="00B74BF6">
        <w:rPr>
          <w:rFonts w:ascii="Times New Roman" w:hAnsi="Times New Roman" w:cs="Times New Roman"/>
          <w:sz w:val="24"/>
          <w:szCs w:val="24"/>
        </w:rPr>
        <w:t>,2010</w:t>
      </w:r>
      <w:proofErr w:type="gramEnd"/>
      <w:r w:rsidRPr="00B74BF6">
        <w:rPr>
          <w:rFonts w:ascii="Times New Roman" w:hAnsi="Times New Roman" w:cs="Times New Roman"/>
          <w:sz w:val="24"/>
          <w:szCs w:val="24"/>
        </w:rPr>
        <w:t xml:space="preserve">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 Training Module on GENDER ISSUES IN DEVELOPMENT, Department of Personnel and Training,</w:t>
      </w:r>
      <w:r w:rsidRPr="00B74BF6">
        <w:rPr>
          <w:rFonts w:ascii="Times New Roman" w:hAnsi="Times New Roman" w:cs="Times New Roman"/>
          <w:sz w:val="24"/>
          <w:szCs w:val="24"/>
        </w:rPr>
        <w:t xml:space="preserve"> </w:t>
      </w:r>
      <w:r w:rsidRPr="00B74BF6">
        <w:rPr>
          <w:rFonts w:ascii="Times New Roman" w:hAnsi="Times New Roman" w:cs="Times New Roman"/>
          <w:sz w:val="24"/>
          <w:szCs w:val="24"/>
        </w:rPr>
        <w:t xml:space="preserve">Government of India </w:t>
      </w:r>
    </w:p>
    <w:p w:rsidR="00B74BF6" w:rsidRPr="00B74BF6" w:rsidRDefault="00B74BF6" w:rsidP="00B74BF6">
      <w:pPr>
        <w:spacing w:line="360" w:lineRule="auto"/>
        <w:jc w:val="both"/>
        <w:rPr>
          <w:rFonts w:ascii="Times New Roman" w:hAnsi="Times New Roman" w:cs="Times New Roman"/>
          <w:sz w:val="24"/>
          <w:szCs w:val="24"/>
        </w:rPr>
      </w:pPr>
      <w:proofErr w:type="spellStart"/>
      <w:r w:rsidRPr="00B74BF6">
        <w:rPr>
          <w:rFonts w:ascii="Times New Roman" w:hAnsi="Times New Roman" w:cs="Times New Roman"/>
          <w:sz w:val="24"/>
          <w:szCs w:val="24"/>
        </w:rPr>
        <w:t>Poonacha</w:t>
      </w:r>
      <w:proofErr w:type="spellEnd"/>
      <w:r w:rsidRPr="00B74BF6">
        <w:rPr>
          <w:rFonts w:ascii="Times New Roman" w:hAnsi="Times New Roman" w:cs="Times New Roman"/>
          <w:sz w:val="24"/>
          <w:szCs w:val="24"/>
        </w:rPr>
        <w:t xml:space="preserve">, </w:t>
      </w:r>
      <w:proofErr w:type="spellStart"/>
      <w:r w:rsidRPr="00B74BF6">
        <w:rPr>
          <w:rFonts w:ascii="Times New Roman" w:hAnsi="Times New Roman" w:cs="Times New Roman"/>
          <w:sz w:val="24"/>
          <w:szCs w:val="24"/>
        </w:rPr>
        <w:t>Veena</w:t>
      </w:r>
      <w:proofErr w:type="spellEnd"/>
      <w:r w:rsidRPr="00B74BF6">
        <w:rPr>
          <w:rFonts w:ascii="Times New Roman" w:hAnsi="Times New Roman" w:cs="Times New Roman"/>
          <w:sz w:val="24"/>
          <w:szCs w:val="24"/>
        </w:rPr>
        <w:t xml:space="preserve">, 'Women Empowerment </w:t>
      </w:r>
      <w:proofErr w:type="gramStart"/>
      <w:r w:rsidRPr="00B74BF6">
        <w:rPr>
          <w:rFonts w:ascii="Times New Roman" w:hAnsi="Times New Roman" w:cs="Times New Roman"/>
          <w:sz w:val="24"/>
          <w:szCs w:val="24"/>
        </w:rPr>
        <w:t>And</w:t>
      </w:r>
      <w:proofErr w:type="gramEnd"/>
      <w:r w:rsidRPr="00B74BF6">
        <w:rPr>
          <w:rFonts w:ascii="Times New Roman" w:hAnsi="Times New Roman" w:cs="Times New Roman"/>
          <w:sz w:val="24"/>
          <w:szCs w:val="24"/>
        </w:rPr>
        <w:t xml:space="preserve"> Political Participation', Research, </w:t>
      </w:r>
      <w:proofErr w:type="spellStart"/>
      <w:r w:rsidRPr="00B74BF6">
        <w:rPr>
          <w:rFonts w:ascii="Times New Roman" w:hAnsi="Times New Roman" w:cs="Times New Roman"/>
          <w:sz w:val="24"/>
          <w:szCs w:val="24"/>
        </w:rPr>
        <w:t>Center</w:t>
      </w:r>
      <w:proofErr w:type="spellEnd"/>
      <w:r w:rsidRPr="00B74BF6">
        <w:rPr>
          <w:rFonts w:ascii="Times New Roman" w:hAnsi="Times New Roman" w:cs="Times New Roman"/>
          <w:sz w:val="24"/>
          <w:szCs w:val="24"/>
        </w:rPr>
        <w:t xml:space="preserve"> For Women's Studies, SNDT University, Mumbai.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lastRenderedPageBreak/>
        <w:t xml:space="preserve">For Women ' Reservation </w:t>
      </w:r>
      <w:proofErr w:type="gramStart"/>
      <w:r w:rsidRPr="00B74BF6">
        <w:rPr>
          <w:rFonts w:ascii="Times New Roman" w:hAnsi="Times New Roman" w:cs="Times New Roman"/>
          <w:sz w:val="24"/>
          <w:szCs w:val="24"/>
        </w:rPr>
        <w:t>For</w:t>
      </w:r>
      <w:proofErr w:type="gramEnd"/>
      <w:r w:rsidRPr="00B74BF6">
        <w:rPr>
          <w:rFonts w:ascii="Times New Roman" w:hAnsi="Times New Roman" w:cs="Times New Roman"/>
          <w:sz w:val="24"/>
          <w:szCs w:val="24"/>
        </w:rPr>
        <w:t xml:space="preserve"> Women In The </w:t>
      </w:r>
      <w:r w:rsidRPr="00B74BF6">
        <w:rPr>
          <w:rFonts w:ascii="Times New Roman" w:hAnsi="Times New Roman" w:cs="Times New Roman"/>
          <w:sz w:val="24"/>
          <w:szCs w:val="24"/>
        </w:rPr>
        <w:t>Parliament &amp; State Legislatures</w:t>
      </w:r>
      <w:r w:rsidRPr="00B74BF6">
        <w:rPr>
          <w:rFonts w:ascii="Times New Roman" w:hAnsi="Times New Roman" w:cs="Times New Roman"/>
          <w:sz w:val="24"/>
          <w:szCs w:val="24"/>
        </w:rPr>
        <w:t>,</w:t>
      </w:r>
      <w:r w:rsidRPr="00B74BF6">
        <w:rPr>
          <w:rFonts w:ascii="Times New Roman" w:hAnsi="Times New Roman" w:cs="Times New Roman"/>
          <w:sz w:val="24"/>
          <w:szCs w:val="24"/>
        </w:rPr>
        <w:t xml:space="preserve"> </w:t>
      </w:r>
      <w:r w:rsidRPr="00B74BF6">
        <w:rPr>
          <w:rFonts w:ascii="Times New Roman" w:hAnsi="Times New Roman" w:cs="Times New Roman"/>
          <w:sz w:val="24"/>
          <w:szCs w:val="24"/>
        </w:rPr>
        <w:t xml:space="preserve">National Commission For Women, New Delhi.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Promoting gender-sensitive entrepreneurship via microfinance institutions, </w:t>
      </w:r>
      <w:proofErr w:type="spellStart"/>
      <w:r w:rsidRPr="00B74BF6">
        <w:rPr>
          <w:rFonts w:ascii="Times New Roman" w:hAnsi="Times New Roman" w:cs="Times New Roman"/>
          <w:sz w:val="24"/>
          <w:szCs w:val="24"/>
        </w:rPr>
        <w:t>Una</w:t>
      </w:r>
      <w:proofErr w:type="spellEnd"/>
      <w:r w:rsidRPr="00B74BF6">
        <w:rPr>
          <w:rFonts w:ascii="Times New Roman" w:hAnsi="Times New Roman" w:cs="Times New Roman"/>
          <w:sz w:val="24"/>
          <w:szCs w:val="24"/>
        </w:rPr>
        <w:t xml:space="preserve"> Murray FAO, March 8th 2005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Gender Stereotypes, Communication Styles, and Effective Managerial Communication, Michelle Howe &amp;Warren Weber,</w:t>
      </w:r>
      <w:r w:rsidRPr="00B74BF6">
        <w:rPr>
          <w:rFonts w:ascii="Times New Roman" w:hAnsi="Times New Roman" w:cs="Times New Roman"/>
          <w:sz w:val="24"/>
          <w:szCs w:val="24"/>
        </w:rPr>
        <w:t xml:space="preserve"> </w:t>
      </w:r>
      <w:r w:rsidRPr="00B74BF6">
        <w:rPr>
          <w:rFonts w:ascii="Times New Roman" w:hAnsi="Times New Roman" w:cs="Times New Roman"/>
          <w:sz w:val="24"/>
          <w:szCs w:val="24"/>
        </w:rPr>
        <w:t xml:space="preserve">California State Polytechnic University, Pomona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Sharma, </w:t>
      </w:r>
      <w:proofErr w:type="spellStart"/>
      <w:r w:rsidRPr="00B74BF6">
        <w:rPr>
          <w:rFonts w:ascii="Times New Roman" w:hAnsi="Times New Roman" w:cs="Times New Roman"/>
          <w:sz w:val="24"/>
          <w:szCs w:val="24"/>
        </w:rPr>
        <w:t>Kumud</w:t>
      </w:r>
      <w:proofErr w:type="spellEnd"/>
      <w:r w:rsidRPr="00B74BF6">
        <w:rPr>
          <w:rFonts w:ascii="Times New Roman" w:hAnsi="Times New Roman" w:cs="Times New Roman"/>
          <w:sz w:val="24"/>
          <w:szCs w:val="24"/>
        </w:rPr>
        <w:t xml:space="preserve">, 'Power vs. Representation', Centre </w:t>
      </w:r>
      <w:proofErr w:type="gramStart"/>
      <w:r w:rsidRPr="00B74BF6">
        <w:rPr>
          <w:rFonts w:ascii="Times New Roman" w:hAnsi="Times New Roman" w:cs="Times New Roman"/>
          <w:sz w:val="24"/>
          <w:szCs w:val="24"/>
        </w:rPr>
        <w:t>For</w:t>
      </w:r>
      <w:proofErr w:type="gramEnd"/>
      <w:r w:rsidRPr="00B74BF6">
        <w:rPr>
          <w:rFonts w:ascii="Times New Roman" w:hAnsi="Times New Roman" w:cs="Times New Roman"/>
          <w:sz w:val="24"/>
          <w:szCs w:val="24"/>
        </w:rPr>
        <w:t xml:space="preserve"> Women's Development Studies, New Delhi</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Occasional Paper No. 28, 'Feminist Dilemmas, Ambivalent State And The </w:t>
      </w:r>
      <w:proofErr w:type="gramStart"/>
      <w:r w:rsidRPr="00B74BF6">
        <w:rPr>
          <w:rFonts w:ascii="Times New Roman" w:hAnsi="Times New Roman" w:cs="Times New Roman"/>
          <w:sz w:val="24"/>
          <w:szCs w:val="24"/>
        </w:rPr>
        <w:t>Debate  on</w:t>
      </w:r>
      <w:proofErr w:type="gramEnd"/>
      <w:r w:rsidRPr="00B74BF6">
        <w:rPr>
          <w:rFonts w:ascii="Times New Roman" w:hAnsi="Times New Roman" w:cs="Times New Roman"/>
          <w:sz w:val="24"/>
          <w:szCs w:val="24"/>
        </w:rPr>
        <w:t xml:space="preserve"> Reservation For Women In India ', Centre For Development Studies, New Delhi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 </w:t>
      </w:r>
      <w:r w:rsidR="004A574F">
        <w:rPr>
          <w:rFonts w:ascii="Times New Roman" w:hAnsi="Times New Roman" w:cs="Times New Roman"/>
          <w:sz w:val="24"/>
          <w:szCs w:val="24"/>
        </w:rPr>
        <w:t>h</w:t>
      </w:r>
      <w:r w:rsidRPr="00B74BF6">
        <w:rPr>
          <w:rFonts w:ascii="Times New Roman" w:hAnsi="Times New Roman" w:cs="Times New Roman"/>
          <w:sz w:val="24"/>
          <w:szCs w:val="24"/>
        </w:rPr>
        <w:t>ttp</w:t>
      </w:r>
      <w:r w:rsidR="004A574F">
        <w:rPr>
          <w:rFonts w:ascii="Times New Roman" w:hAnsi="Times New Roman" w:cs="Times New Roman"/>
          <w:sz w:val="24"/>
          <w:szCs w:val="24"/>
        </w:rPr>
        <w:t>s</w:t>
      </w:r>
      <w:r w:rsidRPr="00B74BF6">
        <w:rPr>
          <w:rFonts w:ascii="Times New Roman" w:hAnsi="Times New Roman" w:cs="Times New Roman"/>
          <w:sz w:val="24"/>
          <w:szCs w:val="24"/>
        </w:rPr>
        <w:t>://www.vasculitisfoundation.org/wp</w:t>
      </w:r>
      <w:r w:rsidRPr="00B74BF6">
        <w:rPr>
          <w:rFonts w:ascii="Times New Roman" w:hAnsi="Times New Roman" w:cs="Times New Roman"/>
          <w:sz w:val="24"/>
          <w:szCs w:val="24"/>
        </w:rPr>
        <w:t xml:space="preserve">content/uploads/2012/11/development_studies_network_intro_to_gender_analysis.pdf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http://www.focusintl.com/GD027- %20Gender%20Awareness%20and%20Development%20Manual%20-%20UNDP.pdf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 </w:t>
      </w:r>
      <w:hyperlink r:id="rId6" w:history="1">
        <w:r w:rsidRPr="00B74BF6">
          <w:rPr>
            <w:rStyle w:val="Hyperlink"/>
            <w:rFonts w:ascii="Times New Roman" w:hAnsi="Times New Roman" w:cs="Times New Roman"/>
            <w:sz w:val="24"/>
            <w:szCs w:val="24"/>
          </w:rPr>
          <w:t>http://www.un.org/womenwatch/osagi/pdf/e65237.pdf</w:t>
        </w:r>
      </w:hyperlink>
      <w:r w:rsidRPr="00B74BF6">
        <w:rPr>
          <w:rFonts w:ascii="Times New Roman" w:hAnsi="Times New Roman" w:cs="Times New Roman"/>
          <w:sz w:val="24"/>
          <w:szCs w:val="24"/>
        </w:rPr>
        <w:t xml:space="preserve">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www.worlp.com and its working papers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 www.orissawatershed.org and its publications </w:t>
      </w:r>
    </w:p>
    <w:p w:rsidR="00B74BF6" w:rsidRPr="00B74BF6"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 xml:space="preserve"> www.dfid.org and its </w:t>
      </w:r>
      <w:proofErr w:type="gramStart"/>
      <w:r w:rsidRPr="00B74BF6">
        <w:rPr>
          <w:rFonts w:ascii="Times New Roman" w:hAnsi="Times New Roman" w:cs="Times New Roman"/>
          <w:sz w:val="24"/>
          <w:szCs w:val="24"/>
        </w:rPr>
        <w:t>publications .</w:t>
      </w:r>
      <w:proofErr w:type="gramEnd"/>
      <w:r w:rsidRPr="00B74BF6">
        <w:rPr>
          <w:rFonts w:ascii="Times New Roman" w:hAnsi="Times New Roman" w:cs="Times New Roman"/>
          <w:sz w:val="24"/>
          <w:szCs w:val="24"/>
        </w:rPr>
        <w:t xml:space="preserve"> </w:t>
      </w:r>
    </w:p>
    <w:p w:rsidR="004A574F" w:rsidRDefault="00B74BF6" w:rsidP="00B74BF6">
      <w:pPr>
        <w:spacing w:line="360" w:lineRule="auto"/>
        <w:jc w:val="both"/>
        <w:rPr>
          <w:rFonts w:ascii="Times New Roman" w:hAnsi="Times New Roman" w:cs="Times New Roman"/>
          <w:sz w:val="24"/>
          <w:szCs w:val="24"/>
        </w:rPr>
      </w:pPr>
      <w:r w:rsidRPr="00B74BF6">
        <w:rPr>
          <w:rFonts w:ascii="Times New Roman" w:hAnsi="Times New Roman" w:cs="Times New Roman"/>
          <w:sz w:val="24"/>
          <w:szCs w:val="24"/>
        </w:rPr>
        <w:t>http://orissa.oriyaonline.com/orissa_mla.html?page=</w:t>
      </w:r>
      <w:proofErr w:type="gramStart"/>
      <w:r w:rsidRPr="00B74BF6">
        <w:rPr>
          <w:rFonts w:ascii="Times New Roman" w:hAnsi="Times New Roman" w:cs="Times New Roman"/>
          <w:sz w:val="24"/>
          <w:szCs w:val="24"/>
        </w:rPr>
        <w:t xml:space="preserve">show  </w:t>
      </w:r>
      <w:proofErr w:type="gramEnd"/>
      <w:hyperlink r:id="rId7" w:history="1">
        <w:r w:rsidR="004A574F" w:rsidRPr="002D459B">
          <w:rPr>
            <w:rStyle w:val="Hyperlink"/>
            <w:rFonts w:ascii="Times New Roman" w:hAnsi="Times New Roman" w:cs="Times New Roman"/>
            <w:sz w:val="24"/>
            <w:szCs w:val="24"/>
          </w:rPr>
          <w:t>http://www.loksatta.org/cms/documents/advocacy/womens.pdf</w:t>
        </w:r>
      </w:hyperlink>
    </w:p>
    <w:p w:rsidR="004A574F" w:rsidRPr="00B74BF6" w:rsidRDefault="004A574F" w:rsidP="00B74BF6">
      <w:pPr>
        <w:spacing w:line="360" w:lineRule="auto"/>
        <w:jc w:val="both"/>
        <w:rPr>
          <w:rFonts w:ascii="Times New Roman" w:hAnsi="Times New Roman" w:cs="Times New Roman"/>
          <w:sz w:val="24"/>
          <w:szCs w:val="24"/>
        </w:rPr>
      </w:pPr>
      <w:r w:rsidRPr="00B747C1">
        <w:rPr>
          <w:rFonts w:ascii="Times New Roman" w:hAnsi="Times New Roman" w:cs="Times New Roman"/>
          <w:sz w:val="24"/>
          <w:szCs w:val="24"/>
          <w:u w:val="single"/>
        </w:rPr>
        <w:t>List of Abbreviations</w:t>
      </w:r>
    </w:p>
    <w:p w:rsidR="00014B80" w:rsidRDefault="00014B80" w:rsidP="00B74BF6">
      <w:pPr>
        <w:spacing w:line="360" w:lineRule="auto"/>
        <w:ind w:left="3600" w:firstLine="720"/>
        <w:jc w:val="both"/>
        <w:rPr>
          <w:rFonts w:ascii="Times New Roman" w:hAnsi="Times New Roman" w:cs="Times New Roman"/>
          <w:sz w:val="24"/>
          <w:szCs w:val="24"/>
        </w:rPr>
      </w:pPr>
    </w:p>
    <w:p w:rsidR="00B74BF6" w:rsidRPr="00B747C1" w:rsidRDefault="00B74BF6" w:rsidP="00014B80">
      <w:pPr>
        <w:spacing w:line="360" w:lineRule="auto"/>
        <w:jc w:val="both"/>
        <w:rPr>
          <w:rFonts w:ascii="Times New Roman" w:hAnsi="Times New Roman" w:cs="Times New Roman"/>
          <w:sz w:val="24"/>
          <w:szCs w:val="24"/>
          <w:u w:val="single"/>
        </w:rPr>
      </w:pPr>
    </w:p>
    <w:tbl>
      <w:tblPr>
        <w:tblStyle w:val="TableGrid"/>
        <w:tblpPr w:leftFromText="180" w:rightFromText="180" w:vertAnchor="page" w:horzAnchor="margin" w:tblpY="12010"/>
        <w:tblW w:w="0" w:type="auto"/>
        <w:tblLook w:val="04A0" w:firstRow="1" w:lastRow="0" w:firstColumn="1" w:lastColumn="0" w:noHBand="0" w:noVBand="1"/>
      </w:tblPr>
      <w:tblGrid>
        <w:gridCol w:w="1809"/>
        <w:gridCol w:w="4962"/>
      </w:tblGrid>
      <w:tr w:rsidR="00014B80" w:rsidTr="00014B80">
        <w:tc>
          <w:tcPr>
            <w:tcW w:w="1809" w:type="dxa"/>
          </w:tcPr>
          <w:p w:rsidR="00014B80" w:rsidRPr="00966C3E" w:rsidRDefault="00014B80" w:rsidP="00014B80">
            <w:pPr>
              <w:spacing w:line="360" w:lineRule="auto"/>
              <w:jc w:val="both"/>
              <w:rPr>
                <w:rFonts w:ascii="Times New Roman" w:hAnsi="Times New Roman" w:cs="Times New Roman"/>
                <w:szCs w:val="24"/>
              </w:rPr>
            </w:pPr>
            <w:r w:rsidRPr="00966C3E">
              <w:rPr>
                <w:rFonts w:ascii="Times New Roman" w:hAnsi="Times New Roman" w:cs="Times New Roman"/>
                <w:szCs w:val="24"/>
              </w:rPr>
              <w:t>UNDP</w:t>
            </w:r>
          </w:p>
        </w:tc>
        <w:tc>
          <w:tcPr>
            <w:tcW w:w="4962" w:type="dxa"/>
          </w:tcPr>
          <w:p w:rsidR="00014B80" w:rsidRPr="00966C3E" w:rsidRDefault="00014B80" w:rsidP="00014B80">
            <w:pPr>
              <w:spacing w:line="360" w:lineRule="auto"/>
              <w:jc w:val="both"/>
              <w:rPr>
                <w:rFonts w:ascii="Times New Roman" w:hAnsi="Times New Roman" w:cs="Times New Roman"/>
                <w:szCs w:val="24"/>
              </w:rPr>
            </w:pPr>
            <w:r w:rsidRPr="00966C3E">
              <w:rPr>
                <w:rFonts w:ascii="Times New Roman" w:hAnsi="Times New Roman" w:cs="Times New Roman"/>
                <w:szCs w:val="24"/>
              </w:rPr>
              <w:t>United Nations Development Programme</w:t>
            </w:r>
          </w:p>
        </w:tc>
      </w:tr>
      <w:tr w:rsidR="00014B80" w:rsidTr="00014B80">
        <w:tc>
          <w:tcPr>
            <w:tcW w:w="1809" w:type="dxa"/>
          </w:tcPr>
          <w:p w:rsidR="00014B80" w:rsidRPr="00966C3E" w:rsidRDefault="00014B80" w:rsidP="00014B80">
            <w:pPr>
              <w:spacing w:line="360" w:lineRule="auto"/>
              <w:jc w:val="both"/>
              <w:rPr>
                <w:rFonts w:ascii="Times New Roman" w:hAnsi="Times New Roman" w:cs="Times New Roman"/>
                <w:szCs w:val="24"/>
              </w:rPr>
            </w:pPr>
            <w:r w:rsidRPr="00966C3E">
              <w:rPr>
                <w:rFonts w:ascii="Times New Roman" w:hAnsi="Times New Roman" w:cs="Times New Roman"/>
                <w:szCs w:val="24"/>
              </w:rPr>
              <w:lastRenderedPageBreak/>
              <w:t>DFID</w:t>
            </w:r>
          </w:p>
        </w:tc>
        <w:tc>
          <w:tcPr>
            <w:tcW w:w="4962" w:type="dxa"/>
          </w:tcPr>
          <w:p w:rsidR="00014B80" w:rsidRPr="00966C3E" w:rsidRDefault="00014B80" w:rsidP="006B21EE">
            <w:pPr>
              <w:spacing w:line="360" w:lineRule="auto"/>
              <w:jc w:val="both"/>
              <w:rPr>
                <w:rFonts w:ascii="Times New Roman" w:hAnsi="Times New Roman" w:cs="Times New Roman"/>
                <w:szCs w:val="24"/>
              </w:rPr>
            </w:pPr>
            <w:r w:rsidRPr="00966C3E">
              <w:rPr>
                <w:rFonts w:ascii="Times New Roman" w:hAnsi="Times New Roman" w:cs="Times New Roman"/>
                <w:szCs w:val="24"/>
              </w:rPr>
              <w:t>Department For International Development</w:t>
            </w:r>
          </w:p>
        </w:tc>
      </w:tr>
      <w:tr w:rsidR="00014B80" w:rsidTr="00014B80">
        <w:tc>
          <w:tcPr>
            <w:tcW w:w="1809" w:type="dxa"/>
          </w:tcPr>
          <w:p w:rsidR="00014B80" w:rsidRPr="00966C3E" w:rsidRDefault="006B21EE" w:rsidP="00014B80">
            <w:pPr>
              <w:spacing w:line="360" w:lineRule="auto"/>
              <w:jc w:val="both"/>
              <w:rPr>
                <w:rFonts w:ascii="Times New Roman" w:hAnsi="Times New Roman" w:cs="Times New Roman"/>
                <w:szCs w:val="24"/>
              </w:rPr>
            </w:pPr>
            <w:r w:rsidRPr="00966C3E">
              <w:rPr>
                <w:rFonts w:ascii="Times New Roman" w:hAnsi="Times New Roman" w:cs="Times New Roman"/>
                <w:szCs w:val="24"/>
              </w:rPr>
              <w:t>UNFPA</w:t>
            </w:r>
          </w:p>
        </w:tc>
        <w:tc>
          <w:tcPr>
            <w:tcW w:w="4962" w:type="dxa"/>
          </w:tcPr>
          <w:p w:rsidR="00014B80" w:rsidRPr="00966C3E" w:rsidRDefault="006B21EE" w:rsidP="00014B80">
            <w:pPr>
              <w:spacing w:line="360" w:lineRule="auto"/>
              <w:jc w:val="both"/>
              <w:rPr>
                <w:rFonts w:ascii="Times New Roman" w:hAnsi="Times New Roman" w:cs="Times New Roman"/>
                <w:szCs w:val="24"/>
              </w:rPr>
            </w:pPr>
            <w:r w:rsidRPr="00966C3E">
              <w:rPr>
                <w:rFonts w:ascii="Times New Roman" w:hAnsi="Times New Roman" w:cs="Times New Roman"/>
                <w:szCs w:val="24"/>
              </w:rPr>
              <w:t>United Nations Population Fund</w:t>
            </w:r>
          </w:p>
        </w:tc>
      </w:tr>
      <w:tr w:rsidR="00014B80" w:rsidTr="00014B80">
        <w:tc>
          <w:tcPr>
            <w:tcW w:w="1809" w:type="dxa"/>
          </w:tcPr>
          <w:p w:rsidR="00014B80" w:rsidRPr="00966C3E" w:rsidRDefault="006B21EE" w:rsidP="00014B80">
            <w:pPr>
              <w:spacing w:line="360" w:lineRule="auto"/>
              <w:jc w:val="both"/>
              <w:rPr>
                <w:rFonts w:ascii="Times New Roman" w:hAnsi="Times New Roman" w:cs="Times New Roman"/>
                <w:szCs w:val="24"/>
              </w:rPr>
            </w:pPr>
            <w:r w:rsidRPr="00966C3E">
              <w:rPr>
                <w:rFonts w:ascii="Times New Roman" w:hAnsi="Times New Roman" w:cs="Times New Roman"/>
                <w:szCs w:val="24"/>
              </w:rPr>
              <w:t>RCH</w:t>
            </w:r>
          </w:p>
        </w:tc>
        <w:tc>
          <w:tcPr>
            <w:tcW w:w="4962" w:type="dxa"/>
          </w:tcPr>
          <w:p w:rsidR="00014B80" w:rsidRPr="00966C3E" w:rsidRDefault="006B21EE" w:rsidP="00014B80">
            <w:pPr>
              <w:spacing w:line="360" w:lineRule="auto"/>
              <w:jc w:val="both"/>
              <w:rPr>
                <w:rFonts w:ascii="Times New Roman" w:hAnsi="Times New Roman" w:cs="Times New Roman"/>
                <w:szCs w:val="24"/>
              </w:rPr>
            </w:pPr>
            <w:r w:rsidRPr="00966C3E">
              <w:rPr>
                <w:rFonts w:ascii="Times New Roman" w:hAnsi="Times New Roman" w:cs="Times New Roman"/>
                <w:szCs w:val="24"/>
              </w:rPr>
              <w:t>Reproductive &amp; Child Health</w:t>
            </w:r>
          </w:p>
        </w:tc>
      </w:tr>
      <w:tr w:rsidR="00014B80" w:rsidTr="00014B80">
        <w:tc>
          <w:tcPr>
            <w:tcW w:w="1809" w:type="dxa"/>
          </w:tcPr>
          <w:p w:rsidR="00014B80" w:rsidRPr="00966C3E" w:rsidRDefault="006B21EE" w:rsidP="00014B80">
            <w:pPr>
              <w:spacing w:line="360" w:lineRule="auto"/>
              <w:jc w:val="both"/>
              <w:rPr>
                <w:rFonts w:ascii="Times New Roman" w:hAnsi="Times New Roman" w:cs="Times New Roman"/>
                <w:szCs w:val="24"/>
              </w:rPr>
            </w:pPr>
            <w:r w:rsidRPr="00966C3E">
              <w:rPr>
                <w:rFonts w:ascii="Times New Roman" w:hAnsi="Times New Roman" w:cs="Times New Roman"/>
                <w:szCs w:val="24"/>
              </w:rPr>
              <w:t>IEC</w:t>
            </w:r>
          </w:p>
        </w:tc>
        <w:tc>
          <w:tcPr>
            <w:tcW w:w="4962" w:type="dxa"/>
          </w:tcPr>
          <w:p w:rsidR="00014B80" w:rsidRPr="00966C3E" w:rsidRDefault="006B21EE" w:rsidP="00014B80">
            <w:pPr>
              <w:spacing w:line="360" w:lineRule="auto"/>
              <w:jc w:val="both"/>
              <w:rPr>
                <w:rFonts w:ascii="Times New Roman" w:hAnsi="Times New Roman" w:cs="Times New Roman"/>
                <w:szCs w:val="24"/>
              </w:rPr>
            </w:pPr>
            <w:r w:rsidRPr="00966C3E">
              <w:rPr>
                <w:rFonts w:ascii="Times New Roman" w:hAnsi="Times New Roman" w:cs="Times New Roman"/>
                <w:szCs w:val="24"/>
              </w:rPr>
              <w:t>Information Education &amp; Communication</w:t>
            </w:r>
          </w:p>
        </w:tc>
      </w:tr>
      <w:tr w:rsidR="006B21EE" w:rsidTr="00014B80">
        <w:tc>
          <w:tcPr>
            <w:tcW w:w="1809" w:type="dxa"/>
          </w:tcPr>
          <w:p w:rsidR="006B21EE" w:rsidRPr="00966C3E" w:rsidRDefault="006B21EE" w:rsidP="00014B80">
            <w:pPr>
              <w:spacing w:line="360" w:lineRule="auto"/>
              <w:jc w:val="both"/>
              <w:rPr>
                <w:rFonts w:ascii="Times New Roman" w:hAnsi="Times New Roman" w:cs="Times New Roman"/>
                <w:szCs w:val="24"/>
              </w:rPr>
            </w:pPr>
            <w:r w:rsidRPr="00966C3E">
              <w:rPr>
                <w:rFonts w:ascii="Times New Roman" w:hAnsi="Times New Roman" w:cs="Times New Roman"/>
                <w:szCs w:val="24"/>
              </w:rPr>
              <w:t>PRI</w:t>
            </w:r>
          </w:p>
        </w:tc>
        <w:tc>
          <w:tcPr>
            <w:tcW w:w="4962" w:type="dxa"/>
          </w:tcPr>
          <w:p w:rsidR="006B21EE" w:rsidRPr="00966C3E" w:rsidRDefault="006B21EE" w:rsidP="00014B80">
            <w:pPr>
              <w:spacing w:line="360" w:lineRule="auto"/>
              <w:jc w:val="both"/>
              <w:rPr>
                <w:rFonts w:ascii="Times New Roman" w:hAnsi="Times New Roman" w:cs="Times New Roman"/>
                <w:szCs w:val="24"/>
              </w:rPr>
            </w:pPr>
            <w:proofErr w:type="spellStart"/>
            <w:r w:rsidRPr="00966C3E">
              <w:rPr>
                <w:rFonts w:ascii="Times New Roman" w:hAnsi="Times New Roman" w:cs="Times New Roman"/>
                <w:szCs w:val="24"/>
              </w:rPr>
              <w:t>Panchayyati</w:t>
            </w:r>
            <w:proofErr w:type="spellEnd"/>
            <w:r w:rsidRPr="00966C3E">
              <w:rPr>
                <w:rFonts w:ascii="Times New Roman" w:hAnsi="Times New Roman" w:cs="Times New Roman"/>
                <w:szCs w:val="24"/>
              </w:rPr>
              <w:t xml:space="preserve"> Raj Institution</w:t>
            </w:r>
          </w:p>
        </w:tc>
      </w:tr>
      <w:tr w:rsidR="006B21EE" w:rsidTr="00014B80">
        <w:tc>
          <w:tcPr>
            <w:tcW w:w="1809" w:type="dxa"/>
          </w:tcPr>
          <w:p w:rsidR="006B21EE" w:rsidRPr="00966C3E" w:rsidRDefault="006B21EE" w:rsidP="00014B80">
            <w:pPr>
              <w:spacing w:line="360" w:lineRule="auto"/>
              <w:jc w:val="both"/>
              <w:rPr>
                <w:rFonts w:ascii="Times New Roman" w:hAnsi="Times New Roman" w:cs="Times New Roman"/>
                <w:szCs w:val="24"/>
              </w:rPr>
            </w:pPr>
            <w:r w:rsidRPr="00966C3E">
              <w:rPr>
                <w:rFonts w:ascii="Times New Roman" w:hAnsi="Times New Roman" w:cs="Times New Roman"/>
                <w:szCs w:val="24"/>
              </w:rPr>
              <w:t>OXFAM</w:t>
            </w:r>
          </w:p>
        </w:tc>
        <w:tc>
          <w:tcPr>
            <w:tcW w:w="4962" w:type="dxa"/>
          </w:tcPr>
          <w:p w:rsidR="006B21EE" w:rsidRPr="00966C3E" w:rsidRDefault="006B21EE" w:rsidP="00014B80">
            <w:pPr>
              <w:spacing w:line="360" w:lineRule="auto"/>
              <w:jc w:val="both"/>
              <w:rPr>
                <w:rFonts w:ascii="Times New Roman" w:hAnsi="Times New Roman" w:cs="Times New Roman"/>
                <w:szCs w:val="24"/>
              </w:rPr>
            </w:pPr>
            <w:r w:rsidRPr="00966C3E">
              <w:rPr>
                <w:rFonts w:ascii="Times New Roman" w:hAnsi="Times New Roman" w:cs="Times New Roman"/>
                <w:szCs w:val="24"/>
              </w:rPr>
              <w:t>Oxford Committee for Famine Relief</w:t>
            </w:r>
          </w:p>
        </w:tc>
      </w:tr>
    </w:tbl>
    <w:p w:rsidR="00F56EC9" w:rsidRPr="00B74BF6" w:rsidRDefault="00F56EC9" w:rsidP="00014B80">
      <w:pPr>
        <w:spacing w:line="360" w:lineRule="auto"/>
        <w:jc w:val="both"/>
        <w:rPr>
          <w:rFonts w:ascii="Times New Roman" w:hAnsi="Times New Roman" w:cs="Times New Roman"/>
          <w:sz w:val="24"/>
          <w:szCs w:val="24"/>
        </w:rPr>
      </w:pPr>
    </w:p>
    <w:sectPr w:rsidR="00F56EC9" w:rsidRPr="00B74B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EC1565"/>
    <w:multiLevelType w:val="hybridMultilevel"/>
    <w:tmpl w:val="08969F1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2A5"/>
    <w:rsid w:val="000126B6"/>
    <w:rsid w:val="00014B80"/>
    <w:rsid w:val="000161CA"/>
    <w:rsid w:val="001323E6"/>
    <w:rsid w:val="001426F3"/>
    <w:rsid w:val="00154B38"/>
    <w:rsid w:val="00171900"/>
    <w:rsid w:val="001779C3"/>
    <w:rsid w:val="00186CC6"/>
    <w:rsid w:val="00212586"/>
    <w:rsid w:val="00232CE7"/>
    <w:rsid w:val="00274438"/>
    <w:rsid w:val="00327886"/>
    <w:rsid w:val="00345C4A"/>
    <w:rsid w:val="003A7BF7"/>
    <w:rsid w:val="003A7E2D"/>
    <w:rsid w:val="003F6D59"/>
    <w:rsid w:val="004228C9"/>
    <w:rsid w:val="004802F2"/>
    <w:rsid w:val="004A574F"/>
    <w:rsid w:val="004D4C39"/>
    <w:rsid w:val="004F4C95"/>
    <w:rsid w:val="00523F89"/>
    <w:rsid w:val="0055556A"/>
    <w:rsid w:val="00575378"/>
    <w:rsid w:val="005C3458"/>
    <w:rsid w:val="005D6C83"/>
    <w:rsid w:val="005F711C"/>
    <w:rsid w:val="00603D93"/>
    <w:rsid w:val="00607120"/>
    <w:rsid w:val="00627ACD"/>
    <w:rsid w:val="006329D6"/>
    <w:rsid w:val="00647D98"/>
    <w:rsid w:val="00657DDE"/>
    <w:rsid w:val="00662588"/>
    <w:rsid w:val="00676707"/>
    <w:rsid w:val="006B21EE"/>
    <w:rsid w:val="00736AA6"/>
    <w:rsid w:val="00830FCF"/>
    <w:rsid w:val="008502A5"/>
    <w:rsid w:val="00857127"/>
    <w:rsid w:val="00887D76"/>
    <w:rsid w:val="008E1C8D"/>
    <w:rsid w:val="00932635"/>
    <w:rsid w:val="00933E20"/>
    <w:rsid w:val="00966C3E"/>
    <w:rsid w:val="00977903"/>
    <w:rsid w:val="009D3830"/>
    <w:rsid w:val="009E5A3F"/>
    <w:rsid w:val="00A35FF1"/>
    <w:rsid w:val="00A41464"/>
    <w:rsid w:val="00AE5AD5"/>
    <w:rsid w:val="00B747C1"/>
    <w:rsid w:val="00B74BF6"/>
    <w:rsid w:val="00CD2CAD"/>
    <w:rsid w:val="00E3372A"/>
    <w:rsid w:val="00E9322E"/>
    <w:rsid w:val="00EA52A7"/>
    <w:rsid w:val="00EC46AF"/>
    <w:rsid w:val="00ED38B6"/>
    <w:rsid w:val="00F301A7"/>
    <w:rsid w:val="00F546DD"/>
    <w:rsid w:val="00F56EC9"/>
    <w:rsid w:val="00F745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C8D"/>
    <w:pPr>
      <w:ind w:left="720"/>
      <w:contextualSpacing/>
    </w:pPr>
  </w:style>
  <w:style w:type="character" w:customStyle="1" w:styleId="suffix">
    <w:name w:val="suffix"/>
    <w:basedOn w:val="DefaultParagraphFont"/>
    <w:rsid w:val="00F56EC9"/>
  </w:style>
  <w:style w:type="character" w:customStyle="1" w:styleId="jpfdse">
    <w:name w:val="jpfdse"/>
    <w:basedOn w:val="DefaultParagraphFont"/>
    <w:rsid w:val="0055556A"/>
  </w:style>
  <w:style w:type="character" w:styleId="Hyperlink">
    <w:name w:val="Hyperlink"/>
    <w:basedOn w:val="DefaultParagraphFont"/>
    <w:uiPriority w:val="99"/>
    <w:unhideWhenUsed/>
    <w:rsid w:val="00B74BF6"/>
    <w:rPr>
      <w:color w:val="0000FF" w:themeColor="hyperlink"/>
      <w:u w:val="single"/>
    </w:rPr>
  </w:style>
  <w:style w:type="table" w:styleId="TableGrid">
    <w:name w:val="Table Grid"/>
    <w:basedOn w:val="TableNormal"/>
    <w:uiPriority w:val="59"/>
    <w:rsid w:val="00014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C8D"/>
    <w:pPr>
      <w:ind w:left="720"/>
      <w:contextualSpacing/>
    </w:pPr>
  </w:style>
  <w:style w:type="character" w:customStyle="1" w:styleId="suffix">
    <w:name w:val="suffix"/>
    <w:basedOn w:val="DefaultParagraphFont"/>
    <w:rsid w:val="00F56EC9"/>
  </w:style>
  <w:style w:type="character" w:customStyle="1" w:styleId="jpfdse">
    <w:name w:val="jpfdse"/>
    <w:basedOn w:val="DefaultParagraphFont"/>
    <w:rsid w:val="0055556A"/>
  </w:style>
  <w:style w:type="character" w:styleId="Hyperlink">
    <w:name w:val="Hyperlink"/>
    <w:basedOn w:val="DefaultParagraphFont"/>
    <w:uiPriority w:val="99"/>
    <w:unhideWhenUsed/>
    <w:rsid w:val="00B74BF6"/>
    <w:rPr>
      <w:color w:val="0000FF" w:themeColor="hyperlink"/>
      <w:u w:val="single"/>
    </w:rPr>
  </w:style>
  <w:style w:type="table" w:styleId="TableGrid">
    <w:name w:val="Table Grid"/>
    <w:basedOn w:val="TableNormal"/>
    <w:uiPriority w:val="59"/>
    <w:rsid w:val="00014B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603270">
      <w:bodyDiv w:val="1"/>
      <w:marLeft w:val="0"/>
      <w:marRight w:val="0"/>
      <w:marTop w:val="0"/>
      <w:marBottom w:val="0"/>
      <w:divBdr>
        <w:top w:val="none" w:sz="0" w:space="0" w:color="auto"/>
        <w:left w:val="none" w:sz="0" w:space="0" w:color="auto"/>
        <w:bottom w:val="none" w:sz="0" w:space="0" w:color="auto"/>
        <w:right w:val="none" w:sz="0" w:space="0" w:color="auto"/>
      </w:divBdr>
      <w:divsChild>
        <w:div w:id="925378869">
          <w:marLeft w:val="0"/>
          <w:marRight w:val="0"/>
          <w:marTop w:val="0"/>
          <w:marBottom w:val="0"/>
          <w:divBdr>
            <w:top w:val="none" w:sz="0" w:space="0" w:color="auto"/>
            <w:left w:val="none" w:sz="0" w:space="0" w:color="auto"/>
            <w:bottom w:val="none" w:sz="0" w:space="0" w:color="auto"/>
            <w:right w:val="none" w:sz="0" w:space="0" w:color="auto"/>
          </w:divBdr>
          <w:divsChild>
            <w:div w:id="1192306592">
              <w:marLeft w:val="0"/>
              <w:marRight w:val="0"/>
              <w:marTop w:val="0"/>
              <w:marBottom w:val="0"/>
              <w:divBdr>
                <w:top w:val="none" w:sz="0" w:space="0" w:color="auto"/>
                <w:left w:val="none" w:sz="0" w:space="0" w:color="auto"/>
                <w:bottom w:val="none" w:sz="0" w:space="0" w:color="auto"/>
                <w:right w:val="none" w:sz="0" w:space="0" w:color="auto"/>
              </w:divBdr>
              <w:divsChild>
                <w:div w:id="808397679">
                  <w:marLeft w:val="0"/>
                  <w:marRight w:val="0"/>
                  <w:marTop w:val="0"/>
                  <w:marBottom w:val="0"/>
                  <w:divBdr>
                    <w:top w:val="none" w:sz="0" w:space="0" w:color="auto"/>
                    <w:left w:val="none" w:sz="0" w:space="0" w:color="auto"/>
                    <w:bottom w:val="none" w:sz="0" w:space="0" w:color="auto"/>
                    <w:right w:val="none" w:sz="0" w:space="0" w:color="auto"/>
                  </w:divBdr>
                  <w:divsChild>
                    <w:div w:id="1651905352">
                      <w:marLeft w:val="0"/>
                      <w:marRight w:val="0"/>
                      <w:marTop w:val="0"/>
                      <w:marBottom w:val="0"/>
                      <w:divBdr>
                        <w:top w:val="none" w:sz="0" w:space="0" w:color="auto"/>
                        <w:left w:val="none" w:sz="0" w:space="0" w:color="auto"/>
                        <w:bottom w:val="none" w:sz="0" w:space="0" w:color="auto"/>
                        <w:right w:val="none" w:sz="0" w:space="0" w:color="auto"/>
                      </w:divBdr>
                      <w:divsChild>
                        <w:div w:id="54470898">
                          <w:marLeft w:val="0"/>
                          <w:marRight w:val="0"/>
                          <w:marTop w:val="0"/>
                          <w:marBottom w:val="0"/>
                          <w:divBdr>
                            <w:top w:val="none" w:sz="0" w:space="0" w:color="auto"/>
                            <w:left w:val="none" w:sz="0" w:space="0" w:color="auto"/>
                            <w:bottom w:val="none" w:sz="0" w:space="0" w:color="auto"/>
                            <w:right w:val="none" w:sz="0" w:space="0" w:color="auto"/>
                          </w:divBdr>
                          <w:divsChild>
                            <w:div w:id="249850611">
                              <w:marLeft w:val="0"/>
                              <w:marRight w:val="0"/>
                              <w:marTop w:val="0"/>
                              <w:marBottom w:val="0"/>
                              <w:divBdr>
                                <w:top w:val="none" w:sz="0" w:space="0" w:color="auto"/>
                                <w:left w:val="none" w:sz="0" w:space="0" w:color="auto"/>
                                <w:bottom w:val="none" w:sz="0" w:space="0" w:color="auto"/>
                                <w:right w:val="none" w:sz="0" w:space="0" w:color="auto"/>
                              </w:divBdr>
                              <w:divsChild>
                                <w:div w:id="321013295">
                                  <w:marLeft w:val="0"/>
                                  <w:marRight w:val="0"/>
                                  <w:marTop w:val="0"/>
                                  <w:marBottom w:val="0"/>
                                  <w:divBdr>
                                    <w:top w:val="none" w:sz="0" w:space="0" w:color="auto"/>
                                    <w:left w:val="none" w:sz="0" w:space="0" w:color="auto"/>
                                    <w:bottom w:val="none" w:sz="0" w:space="0" w:color="auto"/>
                                    <w:right w:val="none" w:sz="0" w:space="0" w:color="auto"/>
                                  </w:divBdr>
                                  <w:divsChild>
                                    <w:div w:id="400372510">
                                      <w:marLeft w:val="0"/>
                                      <w:marRight w:val="0"/>
                                      <w:marTop w:val="0"/>
                                      <w:marBottom w:val="0"/>
                                      <w:divBdr>
                                        <w:top w:val="single" w:sz="6" w:space="6" w:color="000000"/>
                                        <w:left w:val="single" w:sz="6" w:space="12" w:color="000000"/>
                                        <w:bottom w:val="single" w:sz="6" w:space="6" w:color="000000"/>
                                        <w:right w:val="single" w:sz="6" w:space="12" w:color="000000"/>
                                      </w:divBdr>
                                      <w:divsChild>
                                        <w:div w:id="1391807524">
                                          <w:marLeft w:val="0"/>
                                          <w:marRight w:val="0"/>
                                          <w:marTop w:val="0"/>
                                          <w:marBottom w:val="0"/>
                                          <w:divBdr>
                                            <w:top w:val="none" w:sz="0" w:space="0" w:color="auto"/>
                                            <w:left w:val="none" w:sz="0" w:space="0" w:color="auto"/>
                                            <w:bottom w:val="none" w:sz="0" w:space="0" w:color="auto"/>
                                            <w:right w:val="none" w:sz="0" w:space="0" w:color="auto"/>
                                          </w:divBdr>
                                          <w:divsChild>
                                            <w:div w:id="1736124439">
                                              <w:marLeft w:val="0"/>
                                              <w:marRight w:val="0"/>
                                              <w:marTop w:val="0"/>
                                              <w:marBottom w:val="0"/>
                                              <w:divBdr>
                                                <w:top w:val="none" w:sz="0" w:space="0" w:color="auto"/>
                                                <w:left w:val="none" w:sz="0" w:space="0" w:color="auto"/>
                                                <w:bottom w:val="none" w:sz="0" w:space="0" w:color="auto"/>
                                                <w:right w:val="none" w:sz="0" w:space="0" w:color="auto"/>
                                              </w:divBdr>
                                            </w:div>
                                            <w:div w:id="179861497">
                                              <w:marLeft w:val="0"/>
                                              <w:marRight w:val="0"/>
                                              <w:marTop w:val="0"/>
                                              <w:marBottom w:val="0"/>
                                              <w:divBdr>
                                                <w:top w:val="none" w:sz="0" w:space="0" w:color="auto"/>
                                                <w:left w:val="none" w:sz="0" w:space="0" w:color="auto"/>
                                                <w:bottom w:val="none" w:sz="0" w:space="0" w:color="auto"/>
                                                <w:right w:val="none" w:sz="0" w:space="0" w:color="auto"/>
                                              </w:divBdr>
                                              <w:divsChild>
                                                <w:div w:id="175266296">
                                                  <w:marLeft w:val="0"/>
                                                  <w:marRight w:val="0"/>
                                                  <w:marTop w:val="0"/>
                                                  <w:marBottom w:val="0"/>
                                                  <w:divBdr>
                                                    <w:top w:val="none" w:sz="0" w:space="0" w:color="auto"/>
                                                    <w:left w:val="none" w:sz="0" w:space="0" w:color="auto"/>
                                                    <w:bottom w:val="none" w:sz="0" w:space="0" w:color="auto"/>
                                                    <w:right w:val="none" w:sz="0" w:space="0" w:color="auto"/>
                                                  </w:divBdr>
                                                </w:div>
                                                <w:div w:id="305477186">
                                                  <w:marLeft w:val="0"/>
                                                  <w:marRight w:val="0"/>
                                                  <w:marTop w:val="0"/>
                                                  <w:marBottom w:val="0"/>
                                                  <w:divBdr>
                                                    <w:top w:val="none" w:sz="0" w:space="0" w:color="auto"/>
                                                    <w:left w:val="none" w:sz="0" w:space="0" w:color="auto"/>
                                                    <w:bottom w:val="none" w:sz="0" w:space="0" w:color="auto"/>
                                                    <w:right w:val="none" w:sz="0" w:space="0" w:color="auto"/>
                                                  </w:divBdr>
                                                </w:div>
                                              </w:divsChild>
                                            </w:div>
                                            <w:div w:id="9193697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loksatta.org/cms/documents/advocacy/women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org/womenwatch/osagi/pdf/e65237.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897</TotalTime>
  <Pages>9</Pages>
  <Words>2745</Words>
  <Characters>15651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Lenove</dc:creator>
  <cp:lastModifiedBy>Lenove</cp:lastModifiedBy>
  <cp:revision>19</cp:revision>
  <dcterms:created xsi:type="dcterms:W3CDTF">2023-08-17T07:08:00Z</dcterms:created>
  <dcterms:modified xsi:type="dcterms:W3CDTF">2023-08-30T09:19:00Z</dcterms:modified>
</cp:coreProperties>
</file>