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C65C" w14:textId="6BDEF30E" w:rsidR="003C7633" w:rsidRPr="00AA1BDD" w:rsidRDefault="003C7633" w:rsidP="0086700E">
      <w:pPr>
        <w:spacing w:after="0" w:line="360" w:lineRule="auto"/>
        <w:ind w:left="-624"/>
        <w:jc w:val="center"/>
        <w:rPr>
          <w:rFonts w:ascii="Times New Roman" w:hAnsi="Times New Roman" w:cs="Times New Roman"/>
          <w:b/>
          <w:bCs/>
          <w:color w:val="000000" w:themeColor="text1"/>
          <w:sz w:val="40"/>
          <w:szCs w:val="40"/>
        </w:rPr>
      </w:pPr>
      <w:r w:rsidRPr="00AA1BDD">
        <w:rPr>
          <w:rFonts w:ascii="Times New Roman" w:hAnsi="Times New Roman" w:cs="Times New Roman"/>
          <w:b/>
          <w:bCs/>
          <w:color w:val="000000" w:themeColor="text1"/>
          <w:sz w:val="40"/>
          <w:szCs w:val="40"/>
        </w:rPr>
        <w:t>Introduction</w:t>
      </w:r>
      <w:r w:rsidR="007C16DC" w:rsidRPr="00AA1BDD">
        <w:rPr>
          <w:rFonts w:ascii="Times New Roman" w:hAnsi="Times New Roman" w:cs="Times New Roman"/>
          <w:b/>
          <w:bCs/>
          <w:color w:val="000000" w:themeColor="text1"/>
          <w:sz w:val="40"/>
          <w:szCs w:val="40"/>
        </w:rPr>
        <w:t>, Scope</w:t>
      </w:r>
      <w:r w:rsidRPr="00AA1BDD">
        <w:rPr>
          <w:rFonts w:ascii="Times New Roman" w:hAnsi="Times New Roman" w:cs="Times New Roman"/>
          <w:b/>
          <w:bCs/>
          <w:color w:val="000000" w:themeColor="text1"/>
          <w:sz w:val="40"/>
          <w:szCs w:val="40"/>
        </w:rPr>
        <w:t xml:space="preserve"> </w:t>
      </w:r>
      <w:r w:rsidR="007C16DC" w:rsidRPr="00AA1BDD">
        <w:rPr>
          <w:rFonts w:ascii="Times New Roman" w:hAnsi="Times New Roman" w:cs="Times New Roman"/>
          <w:b/>
          <w:bCs/>
          <w:color w:val="000000" w:themeColor="text1"/>
          <w:sz w:val="40"/>
          <w:szCs w:val="40"/>
        </w:rPr>
        <w:t xml:space="preserve">and Application </w:t>
      </w:r>
      <w:r w:rsidRPr="00AA1BDD">
        <w:rPr>
          <w:rFonts w:ascii="Times New Roman" w:hAnsi="Times New Roman" w:cs="Times New Roman"/>
          <w:b/>
          <w:bCs/>
          <w:color w:val="000000" w:themeColor="text1"/>
          <w:sz w:val="40"/>
          <w:szCs w:val="40"/>
        </w:rPr>
        <w:t xml:space="preserve">of </w:t>
      </w:r>
      <w:r w:rsidR="007C16DC" w:rsidRPr="00AA1BDD">
        <w:rPr>
          <w:rFonts w:ascii="Times New Roman" w:hAnsi="Times New Roman" w:cs="Times New Roman"/>
          <w:b/>
          <w:bCs/>
          <w:color w:val="000000" w:themeColor="text1"/>
          <w:sz w:val="40"/>
          <w:szCs w:val="40"/>
        </w:rPr>
        <w:t>Nanotechnology</w:t>
      </w:r>
      <w:r w:rsidR="00FE34DA" w:rsidRPr="00AA1BDD">
        <w:rPr>
          <w:rFonts w:ascii="Times New Roman" w:hAnsi="Times New Roman" w:cs="Times New Roman"/>
          <w:b/>
          <w:bCs/>
          <w:color w:val="000000" w:themeColor="text1"/>
          <w:sz w:val="40"/>
          <w:szCs w:val="40"/>
        </w:rPr>
        <w:t xml:space="preserve"> </w:t>
      </w:r>
    </w:p>
    <w:p w14:paraId="41663B60" w14:textId="55F0842B" w:rsidR="005B20BC" w:rsidRPr="00AA1BDD" w:rsidRDefault="005B20BC" w:rsidP="00454922">
      <w:pPr>
        <w:spacing w:line="360" w:lineRule="auto"/>
        <w:jc w:val="center"/>
        <w:rPr>
          <w:rFonts w:ascii="Times New Roman" w:hAnsi="Times New Roman" w:cs="Times New Roman"/>
          <w:b/>
          <w:bCs/>
          <w:color w:val="000000" w:themeColor="text1"/>
          <w:sz w:val="32"/>
          <w:szCs w:val="32"/>
        </w:rPr>
      </w:pPr>
      <w:r w:rsidRPr="00AA1BDD">
        <w:rPr>
          <w:rFonts w:ascii="Times New Roman" w:hAnsi="Times New Roman" w:cs="Times New Roman"/>
          <w:b/>
          <w:bCs/>
          <w:color w:val="000000" w:themeColor="text1"/>
          <w:sz w:val="32"/>
          <w:szCs w:val="32"/>
        </w:rPr>
        <w:t>Tej</w:t>
      </w:r>
      <w:r w:rsidR="00154E9B" w:rsidRPr="00AA1BDD">
        <w:rPr>
          <w:rFonts w:ascii="Times New Roman" w:hAnsi="Times New Roman" w:cs="Times New Roman"/>
          <w:b/>
          <w:bCs/>
          <w:color w:val="000000" w:themeColor="text1"/>
          <w:sz w:val="32"/>
          <w:szCs w:val="32"/>
        </w:rPr>
        <w:t>a</w:t>
      </w:r>
      <w:r w:rsidRPr="00AA1BDD">
        <w:rPr>
          <w:rFonts w:ascii="Times New Roman" w:hAnsi="Times New Roman" w:cs="Times New Roman"/>
          <w:b/>
          <w:bCs/>
          <w:color w:val="000000" w:themeColor="text1"/>
          <w:sz w:val="32"/>
          <w:szCs w:val="32"/>
        </w:rPr>
        <w:t xml:space="preserve">swini </w:t>
      </w:r>
      <w:proofErr w:type="spellStart"/>
      <w:r w:rsidRPr="00AA1BDD">
        <w:rPr>
          <w:rFonts w:ascii="Times New Roman" w:hAnsi="Times New Roman" w:cs="Times New Roman"/>
          <w:b/>
          <w:bCs/>
          <w:color w:val="000000" w:themeColor="text1"/>
          <w:sz w:val="32"/>
          <w:szCs w:val="32"/>
        </w:rPr>
        <w:t>Pagar</w:t>
      </w:r>
      <w:r w:rsidRPr="00AA1BDD">
        <w:rPr>
          <w:rFonts w:ascii="Times New Roman" w:hAnsi="Times New Roman" w:cs="Times New Roman"/>
          <w:b/>
          <w:bCs/>
          <w:color w:val="000000" w:themeColor="text1"/>
          <w:sz w:val="32"/>
          <w:szCs w:val="32"/>
          <w:vertAlign w:val="superscript"/>
        </w:rPr>
        <w:t>a</w:t>
      </w:r>
      <w:proofErr w:type="spellEnd"/>
      <w:r w:rsidRPr="00AA1BDD">
        <w:rPr>
          <w:rFonts w:ascii="Times New Roman" w:hAnsi="Times New Roman" w:cs="Times New Roman"/>
          <w:b/>
          <w:bCs/>
          <w:color w:val="000000" w:themeColor="text1"/>
          <w:sz w:val="32"/>
          <w:szCs w:val="32"/>
        </w:rPr>
        <w:t xml:space="preserve"> </w:t>
      </w:r>
    </w:p>
    <w:p w14:paraId="2D116664" w14:textId="068E07F4" w:rsidR="005B20BC" w:rsidRPr="00454922" w:rsidRDefault="005B20BC" w:rsidP="00454922">
      <w:pPr>
        <w:spacing w:line="360" w:lineRule="auto"/>
        <w:jc w:val="center"/>
        <w:rPr>
          <w:rFonts w:ascii="Times New Roman" w:hAnsi="Times New Roman" w:cs="Times New Roman"/>
          <w:b/>
          <w:bCs/>
          <w:color w:val="000000" w:themeColor="text1"/>
          <w:sz w:val="28"/>
          <w:szCs w:val="28"/>
        </w:rPr>
      </w:pPr>
      <w:r w:rsidRPr="00AA1BDD">
        <w:rPr>
          <w:rFonts w:ascii="Times New Roman" w:hAnsi="Times New Roman" w:cs="Times New Roman"/>
          <w:vertAlign w:val="superscript"/>
        </w:rPr>
        <w:t>a</w:t>
      </w:r>
      <w:r w:rsidRPr="00AA1BDD">
        <w:rPr>
          <w:rFonts w:ascii="Times New Roman" w:hAnsi="Times New Roman" w:cs="Times New Roman"/>
        </w:rPr>
        <w:t xml:space="preserve">Department of Chemistry, Mahatma Gandhi </w:t>
      </w:r>
      <w:proofErr w:type="spellStart"/>
      <w:r w:rsidRPr="00AA1BDD">
        <w:rPr>
          <w:rFonts w:ascii="Times New Roman" w:hAnsi="Times New Roman" w:cs="Times New Roman"/>
        </w:rPr>
        <w:t>Vidyamandirs</w:t>
      </w:r>
      <w:proofErr w:type="spellEnd"/>
      <w:r w:rsidRPr="00AA1BDD">
        <w:rPr>
          <w:rFonts w:ascii="Times New Roman" w:hAnsi="Times New Roman" w:cs="Times New Roman"/>
        </w:rPr>
        <w:t xml:space="preserve"> Loknete Vyankatrao Hiray Arts, Science and Commerce College Panchavati, Nashik 422 003, India (Affiliated to Savitribai Phule Pune University</w:t>
      </w:r>
      <w:r w:rsidRPr="00454922">
        <w:rPr>
          <w:rFonts w:ascii="Times New Roman" w:hAnsi="Times New Roman" w:cs="Times New Roman"/>
        </w:rPr>
        <w:t>, Pune.)</w:t>
      </w:r>
    </w:p>
    <w:p w14:paraId="61977B1C" w14:textId="02F17C3B" w:rsidR="004E1F32" w:rsidRDefault="00414592" w:rsidP="00454922">
      <w:pPr>
        <w:spacing w:line="360" w:lineRule="auto"/>
        <w:rPr>
          <w:rFonts w:ascii="Times New Roman" w:hAnsi="Times New Roman" w:cs="Times New Roman"/>
          <w:b/>
          <w:bCs/>
          <w:color w:val="2F5496" w:themeColor="accent1" w:themeShade="BF"/>
          <w:sz w:val="28"/>
          <w:szCs w:val="28"/>
        </w:rPr>
      </w:pPr>
      <w:r w:rsidRPr="00454922">
        <w:rPr>
          <w:rFonts w:ascii="Times New Roman" w:hAnsi="Times New Roman" w:cs="Times New Roman"/>
          <w:b/>
          <w:bCs/>
          <w:color w:val="2F5496" w:themeColor="accent1" w:themeShade="BF"/>
          <w:sz w:val="28"/>
          <w:szCs w:val="28"/>
        </w:rPr>
        <w:t>Introduction</w:t>
      </w:r>
      <w:r w:rsidR="004E1F32" w:rsidRPr="00454922">
        <w:rPr>
          <w:rFonts w:ascii="Times New Roman" w:hAnsi="Times New Roman" w:cs="Times New Roman"/>
          <w:b/>
          <w:bCs/>
          <w:color w:val="2F5496" w:themeColor="accent1" w:themeShade="BF"/>
          <w:sz w:val="28"/>
          <w:szCs w:val="28"/>
        </w:rPr>
        <w:t>:</w:t>
      </w:r>
    </w:p>
    <w:p w14:paraId="05379052" w14:textId="3777D95C" w:rsidR="00E75484" w:rsidRPr="00E75484" w:rsidRDefault="00E75484" w:rsidP="00E75484">
      <w:pPr>
        <w:spacing w:line="360" w:lineRule="auto"/>
        <w:jc w:val="both"/>
        <w:rPr>
          <w:rFonts w:ascii="Times New Roman" w:hAnsi="Times New Roman" w:cs="Times New Roman"/>
          <w:b/>
          <w:bCs/>
          <w:sz w:val="24"/>
          <w:szCs w:val="24"/>
        </w:rPr>
      </w:pPr>
      <w:r w:rsidRPr="009145A8">
        <w:rPr>
          <w:rFonts w:ascii="Times New Roman" w:hAnsi="Times New Roman" w:cs="Times New Roman"/>
          <w:sz w:val="24"/>
          <w:szCs w:val="24"/>
          <w:shd w:val="clear" w:color="auto" w:fill="FFFFFF"/>
        </w:rPr>
        <w:t xml:space="preserve">Demonstrated in 1959, Nobel prize-winning American physicist Richard Feynman first proposed the idea of nanotechnology. Feynman gave a talk titled “There’s Plenty of Room at the Bottom” at the California Institute of Technology (Caltech) during the American Physical Society’s annual meeting. In this lecture, Feynman posed the question, “Why can’t we write the entire 24 volumes of the Encyclopaedia Britannica on the head of a pin?” and sketched a future in which machines would be used to build smaller machines, all the way down to molecules [1]. This new idea demonstrates that Feynman’s hypotheses have been proven correct and demonstrates that, for this reason, he is considered the father of modern nanotechnology. After fifteen years, Norio Taniguchi, a Japanese scientist, was the first to use and define the term “Nanotechnology” in 1974. “Nanotechnology mainly consists of the processing of separation, consolidation, and deformation of material by one atom or one molecule” [2]. Two approaches have been created to describe the various options for the synthesis of nanostructures since Feynman's discovery of this new idea of study. These manufacturing strategies can be divided into two groups: “Top-down and Bottom-Up” with varying degrees of quality, speed and cost. Using the Top-down method, the bulk material is essentially broken down to create nanoparticles. Utilizing cutting-edge methods developed and improved by industry over the past few decades, such as precision engineering and lithography, this can be achieved. The majority of the microelectronics business is based on precision engineering to help with all aspects of production and a combination of advancements can result in excellent performance. Among these are sensors for size control, advanced nanostructure based on diamond or cubic boron nitride and numerical control and servo-drive technology. In lithography, a surface is patterned by being exposed to ions, electrons and light and material is then deposited onto that surface to create the desired material. The term “bottom-up approach” refers to the process of building up nanostructures from the bottom up, atom by atom or molecule by molecule, applying physical and chemical techniques in the </w:t>
      </w:r>
      <w:proofErr w:type="gramStart"/>
      <w:r w:rsidRPr="009145A8">
        <w:rPr>
          <w:rFonts w:ascii="Times New Roman" w:hAnsi="Times New Roman" w:cs="Times New Roman"/>
          <w:sz w:val="24"/>
          <w:szCs w:val="24"/>
          <w:shd w:val="clear" w:color="auto" w:fill="FFFFFF"/>
        </w:rPr>
        <w:lastRenderedPageBreak/>
        <w:t>nanoscale  (</w:t>
      </w:r>
      <w:proofErr w:type="gramEnd"/>
      <w:r w:rsidRPr="009145A8">
        <w:rPr>
          <w:rFonts w:ascii="Times New Roman" w:hAnsi="Times New Roman" w:cs="Times New Roman"/>
          <w:sz w:val="24"/>
          <w:szCs w:val="24"/>
          <w:shd w:val="clear" w:color="auto" w:fill="FFFFFF"/>
        </w:rPr>
        <w:t xml:space="preserve">1 nm to 100 nm) range. Chemical synthesis is a technique for creating raw materials that can be used either as the foundation for more complex ordered materials or directly in products in their bulk-disordered form. When atoms or molecules interact chemically and physically to form created nanostructures, self-assembly is a bottom-up method used to achieve this. Positional assembly is the sole method that allows for the independent placement of individual atoms, molecules, or clusters [3]. (Figure 1) summarises the general top-down and bottom-up concepts as well as the various approaches used to create nanoparticles utilizing </w:t>
      </w:r>
      <w:r w:rsidRPr="00AA1BDD">
        <w:rPr>
          <w:rFonts w:ascii="Times New Roman" w:hAnsi="Times New Roman" w:cs="Times New Roman"/>
          <w:b/>
          <w:bCs/>
          <w:noProof/>
          <w:color w:val="000000" w:themeColor="text1"/>
          <w:sz w:val="24"/>
          <w:szCs w:val="24"/>
          <w:lang w:eastAsia="en-IN"/>
        </w:rPr>
        <w:drawing>
          <wp:anchor distT="0" distB="0" distL="114300" distR="114300" simplePos="0" relativeHeight="251663365" behindDoc="0" locked="0" layoutInCell="1" allowOverlap="1" wp14:anchorId="2538822C" wp14:editId="1B2514D6">
            <wp:simplePos x="0" y="0"/>
            <wp:positionH relativeFrom="column">
              <wp:posOffset>-114935</wp:posOffset>
            </wp:positionH>
            <wp:positionV relativeFrom="paragraph">
              <wp:posOffset>2301240</wp:posOffset>
            </wp:positionV>
            <wp:extent cx="6159500" cy="3898265"/>
            <wp:effectExtent l="0" t="0" r="0"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59500" cy="3898265"/>
                    </a:xfrm>
                    <a:prstGeom prst="rect">
                      <a:avLst/>
                    </a:prstGeom>
                  </pic:spPr>
                </pic:pic>
              </a:graphicData>
            </a:graphic>
            <wp14:sizeRelH relativeFrom="margin">
              <wp14:pctWidth>0</wp14:pctWidth>
            </wp14:sizeRelH>
            <wp14:sizeRelV relativeFrom="margin">
              <wp14:pctHeight>0</wp14:pctHeight>
            </wp14:sizeRelV>
          </wp:anchor>
        </w:drawing>
      </w:r>
      <w:r w:rsidRPr="00E75484">
        <w:rPr>
          <w:rFonts w:ascii="Times New Roman" w:hAnsi="Times New Roman" w:cs="Times New Roman"/>
          <w:color w:val="414141"/>
          <w:sz w:val="24"/>
          <w:szCs w:val="24"/>
          <w:shd w:val="clear" w:color="auto" w:fill="FFFFFF"/>
        </w:rPr>
        <w:t>these techniques.  </w:t>
      </w:r>
    </w:p>
    <w:p w14:paraId="0ED03140" w14:textId="67AAE848" w:rsidR="00DD6187" w:rsidRDefault="00947178" w:rsidP="00454922">
      <w:pPr>
        <w:spacing w:line="360" w:lineRule="auto"/>
        <w:jc w:val="center"/>
        <w:rPr>
          <w:rFonts w:ascii="Times New Roman" w:hAnsi="Times New Roman" w:cs="Times New Roman"/>
          <w:b/>
          <w:bCs/>
          <w:color w:val="538135" w:themeColor="accent6" w:themeShade="BF"/>
          <w:sz w:val="28"/>
          <w:szCs w:val="24"/>
        </w:rPr>
      </w:pPr>
      <w:r w:rsidRPr="00947178">
        <w:rPr>
          <w:rFonts w:ascii="Times New Roman" w:hAnsi="Times New Roman" w:cs="Times New Roman"/>
          <w:b/>
          <w:bCs/>
          <w:color w:val="538135" w:themeColor="accent6" w:themeShade="BF"/>
          <w:sz w:val="24"/>
          <w:szCs w:val="24"/>
        </w:rPr>
        <w:t xml:space="preserve">           </w:t>
      </w:r>
      <w:r w:rsidR="00DD6187" w:rsidRPr="00947178">
        <w:rPr>
          <w:rFonts w:ascii="Times New Roman" w:hAnsi="Times New Roman" w:cs="Times New Roman"/>
          <w:b/>
          <w:bCs/>
          <w:color w:val="1F4E79" w:themeColor="accent5" w:themeShade="80"/>
          <w:sz w:val="28"/>
          <w:szCs w:val="24"/>
        </w:rPr>
        <w:t>Figure</w:t>
      </w:r>
      <w:r w:rsidR="007C16DC" w:rsidRPr="00947178">
        <w:rPr>
          <w:rFonts w:ascii="Times New Roman" w:hAnsi="Times New Roman" w:cs="Times New Roman"/>
          <w:b/>
          <w:bCs/>
          <w:color w:val="1F4E79" w:themeColor="accent5" w:themeShade="80"/>
          <w:sz w:val="28"/>
          <w:szCs w:val="24"/>
        </w:rPr>
        <w:t>.</w:t>
      </w:r>
      <w:r w:rsidR="00DD6187" w:rsidRPr="00947178">
        <w:rPr>
          <w:rFonts w:ascii="Times New Roman" w:hAnsi="Times New Roman" w:cs="Times New Roman"/>
          <w:b/>
          <w:bCs/>
          <w:color w:val="1F4E79" w:themeColor="accent5" w:themeShade="80"/>
          <w:sz w:val="28"/>
          <w:szCs w:val="24"/>
        </w:rPr>
        <w:t>1</w:t>
      </w:r>
      <w:r w:rsidR="00454922" w:rsidRPr="00947178">
        <w:rPr>
          <w:rFonts w:ascii="Times New Roman" w:hAnsi="Times New Roman" w:cs="Times New Roman"/>
          <w:b/>
          <w:bCs/>
          <w:color w:val="1F4E79" w:themeColor="accent5" w:themeShade="80"/>
          <w:sz w:val="28"/>
          <w:szCs w:val="24"/>
        </w:rPr>
        <w:t>:</w:t>
      </w:r>
      <w:r w:rsidR="00DD6187" w:rsidRPr="00947178">
        <w:rPr>
          <w:rFonts w:ascii="Times New Roman" w:hAnsi="Times New Roman" w:cs="Times New Roman"/>
          <w:b/>
          <w:bCs/>
          <w:color w:val="1F4E79" w:themeColor="accent5" w:themeShade="80"/>
          <w:sz w:val="28"/>
          <w:szCs w:val="24"/>
        </w:rPr>
        <w:t xml:space="preserve"> </w:t>
      </w:r>
      <w:r w:rsidR="0021268C" w:rsidRPr="00947178">
        <w:rPr>
          <w:rFonts w:ascii="Times New Roman" w:hAnsi="Times New Roman" w:cs="Times New Roman"/>
          <w:b/>
          <w:bCs/>
          <w:color w:val="538135" w:themeColor="accent6" w:themeShade="BF"/>
          <w:sz w:val="28"/>
          <w:szCs w:val="24"/>
        </w:rPr>
        <w:t xml:space="preserve">Bottom up and </w:t>
      </w:r>
      <w:proofErr w:type="gramStart"/>
      <w:r w:rsidR="00C16E7C" w:rsidRPr="00947178">
        <w:rPr>
          <w:rFonts w:ascii="Times New Roman" w:hAnsi="Times New Roman" w:cs="Times New Roman"/>
          <w:b/>
          <w:bCs/>
          <w:color w:val="538135" w:themeColor="accent6" w:themeShade="BF"/>
          <w:sz w:val="28"/>
          <w:szCs w:val="24"/>
        </w:rPr>
        <w:t>Top</w:t>
      </w:r>
      <w:r w:rsidR="005B20BC" w:rsidRPr="00947178">
        <w:rPr>
          <w:rFonts w:ascii="Times New Roman" w:hAnsi="Times New Roman" w:cs="Times New Roman"/>
          <w:b/>
          <w:bCs/>
          <w:color w:val="538135" w:themeColor="accent6" w:themeShade="BF"/>
          <w:sz w:val="28"/>
          <w:szCs w:val="24"/>
        </w:rPr>
        <w:t xml:space="preserve"> </w:t>
      </w:r>
      <w:r w:rsidR="0021268C" w:rsidRPr="00947178">
        <w:rPr>
          <w:rFonts w:ascii="Times New Roman" w:hAnsi="Times New Roman" w:cs="Times New Roman"/>
          <w:b/>
          <w:bCs/>
          <w:color w:val="538135" w:themeColor="accent6" w:themeShade="BF"/>
          <w:sz w:val="28"/>
          <w:szCs w:val="24"/>
        </w:rPr>
        <w:t>down</w:t>
      </w:r>
      <w:proofErr w:type="gramEnd"/>
      <w:r w:rsidR="0021268C" w:rsidRPr="00947178">
        <w:rPr>
          <w:rFonts w:ascii="Times New Roman" w:hAnsi="Times New Roman" w:cs="Times New Roman"/>
          <w:b/>
          <w:bCs/>
          <w:color w:val="538135" w:themeColor="accent6" w:themeShade="BF"/>
          <w:sz w:val="28"/>
          <w:szCs w:val="24"/>
        </w:rPr>
        <w:t xml:space="preserve"> method.</w:t>
      </w:r>
    </w:p>
    <w:p w14:paraId="6CCB46AD" w14:textId="77777777" w:rsidR="00E75484" w:rsidRPr="00E75484" w:rsidRDefault="00E75484" w:rsidP="00E75484">
      <w:pPr>
        <w:spacing w:line="360" w:lineRule="auto"/>
        <w:jc w:val="both"/>
        <w:rPr>
          <w:rFonts w:ascii="Times New Roman" w:hAnsi="Times New Roman" w:cs="Times New Roman"/>
          <w:sz w:val="24"/>
          <w:szCs w:val="24"/>
        </w:rPr>
      </w:pPr>
      <w:r w:rsidRPr="00E75484">
        <w:rPr>
          <w:rFonts w:ascii="Times New Roman" w:hAnsi="Times New Roman" w:cs="Times New Roman"/>
          <w:sz w:val="24"/>
          <w:szCs w:val="24"/>
        </w:rPr>
        <w:t xml:space="preserve">The first book on nanotechnology, “Engines of Creation: The Coming Era of Nanotechnology,” was released in 1986 by K. Eric Drexler, which contributed to the growing acceptance of the “molecular engineering” hypothesis [4]. Drexler explained how to construct intricate machines out of individual atoms that are capable of independently manipulating molecules and atoms to create self-assembling nanostructures. Later, in 1991, Drexler, Peterson, and </w:t>
      </w:r>
      <w:proofErr w:type="spellStart"/>
      <w:r w:rsidRPr="00E75484">
        <w:rPr>
          <w:rFonts w:ascii="Times New Roman" w:hAnsi="Times New Roman" w:cs="Times New Roman"/>
          <w:sz w:val="24"/>
          <w:szCs w:val="24"/>
        </w:rPr>
        <w:t>Pergamit</w:t>
      </w:r>
      <w:proofErr w:type="spellEnd"/>
      <w:r w:rsidRPr="00E75484">
        <w:rPr>
          <w:rFonts w:ascii="Times New Roman" w:hAnsi="Times New Roman" w:cs="Times New Roman"/>
          <w:sz w:val="24"/>
          <w:szCs w:val="24"/>
        </w:rPr>
        <w:t xml:space="preserve"> published another book titled “Unbounding the Future: The Nanotechnology Revolution,” in which they refer to “nanobots” or “assemblers” for nano processes used in medical applications. It was then that the renowned term “Nanomedicine” was first used [5].</w:t>
      </w:r>
    </w:p>
    <w:p w14:paraId="74309B81" w14:textId="77777777" w:rsidR="00E75484" w:rsidRPr="00E75484" w:rsidRDefault="00E75484" w:rsidP="00E75484">
      <w:pPr>
        <w:spacing w:line="360" w:lineRule="auto"/>
        <w:jc w:val="both"/>
        <w:rPr>
          <w:rFonts w:ascii="Times New Roman" w:hAnsi="Times New Roman" w:cs="Times New Roman"/>
          <w:b/>
          <w:bCs/>
          <w:sz w:val="24"/>
          <w:szCs w:val="24"/>
        </w:rPr>
      </w:pPr>
      <w:r w:rsidRPr="00E75484">
        <w:rPr>
          <w:rFonts w:ascii="Times New Roman" w:hAnsi="Times New Roman" w:cs="Times New Roman"/>
          <w:b/>
          <w:bCs/>
          <w:sz w:val="24"/>
          <w:szCs w:val="24"/>
        </w:rPr>
        <w:lastRenderedPageBreak/>
        <w:t>Definitions:</w:t>
      </w:r>
    </w:p>
    <w:p w14:paraId="01673022" w14:textId="77777777"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The prefix “nano” is a Greek word that means “dwarf” or “very small” and it represents a thousand millionth of a meter (10-</w:t>
      </w:r>
      <w:proofErr w:type="spellStart"/>
      <w:r w:rsidRPr="0004566B">
        <w:rPr>
          <w:rFonts w:ascii="Times New Roman" w:hAnsi="Times New Roman" w:cs="Times New Roman"/>
          <w:sz w:val="24"/>
          <w:szCs w:val="24"/>
        </w:rPr>
        <w:t>9</w:t>
      </w:r>
      <w:proofErr w:type="gramStart"/>
      <w:r w:rsidRPr="0004566B">
        <w:rPr>
          <w:rFonts w:ascii="Times New Roman" w:hAnsi="Times New Roman" w:cs="Times New Roman"/>
          <w:sz w:val="24"/>
          <w:szCs w:val="24"/>
        </w:rPr>
        <w:t>m</w:t>
      </w:r>
      <w:proofErr w:type="spellEnd"/>
      <w:r w:rsidRPr="0004566B">
        <w:rPr>
          <w:rFonts w:ascii="Times New Roman" w:hAnsi="Times New Roman" w:cs="Times New Roman"/>
          <w:sz w:val="24"/>
          <w:szCs w:val="24"/>
        </w:rPr>
        <w:t xml:space="preserve"> )</w:t>
      </w:r>
      <w:proofErr w:type="gramEnd"/>
      <w:r w:rsidRPr="0004566B">
        <w:rPr>
          <w:rFonts w:ascii="Times New Roman" w:hAnsi="Times New Roman" w:cs="Times New Roman"/>
          <w:sz w:val="24"/>
          <w:szCs w:val="24"/>
        </w:rPr>
        <w:t xml:space="preserve">. It is important to distinguish between nanotechnology and Nano science. </w:t>
      </w:r>
    </w:p>
    <w:p w14:paraId="2F6A8C79" w14:textId="77777777"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The study of molecules and structures on the </w:t>
      </w:r>
      <w:proofErr w:type="spellStart"/>
      <w:r w:rsidRPr="0004566B">
        <w:rPr>
          <w:rFonts w:ascii="Times New Roman" w:hAnsi="Times New Roman" w:cs="Times New Roman"/>
          <w:sz w:val="24"/>
          <w:szCs w:val="24"/>
        </w:rPr>
        <w:t>nanometer</w:t>
      </w:r>
      <w:proofErr w:type="spellEnd"/>
      <w:r w:rsidRPr="0004566B">
        <w:rPr>
          <w:rFonts w:ascii="Times New Roman" w:hAnsi="Times New Roman" w:cs="Times New Roman"/>
          <w:sz w:val="24"/>
          <w:szCs w:val="24"/>
        </w:rPr>
        <w:t xml:space="preserve"> scale is known as nanoscience. Nanotechnology is the use of materials with a size between 1 and 100 nm in every object like devices and other objects [6].  </w:t>
      </w:r>
    </w:p>
    <w:p w14:paraId="259BBE9F" w14:textId="77777777"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The basic definition of nanotechnology is “technology at the nanoscale”. Various definitions of nanotechnology have since developed. It is necessary to expand this first description, for example, by defining what is meant by the term “nanoscale” as a result, without first defining “nanoscale”, or scale that ranges from 1 to 100 nm, we cannot properly define nanotechnology. Nanotechnology can be described in the terms “atomically precise technology” or “engineering with atomic precision” [7]. </w:t>
      </w:r>
    </w:p>
    <w:p w14:paraId="62ECAA3C" w14:textId="478E01C7"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Systems and materials that use nanoscale components and </w:t>
      </w:r>
      <w:r w:rsidR="0004566B">
        <w:rPr>
          <w:rFonts w:ascii="Times New Roman" w:hAnsi="Times New Roman" w:cs="Times New Roman"/>
          <w:sz w:val="24"/>
          <w:szCs w:val="24"/>
        </w:rPr>
        <w:t>structures</w:t>
      </w:r>
      <w:r w:rsidRPr="0004566B">
        <w:rPr>
          <w:rFonts w:ascii="Times New Roman" w:hAnsi="Times New Roman" w:cs="Times New Roman"/>
          <w:sz w:val="24"/>
          <w:szCs w:val="24"/>
        </w:rPr>
        <w:t xml:space="preserve"> to represent innovative, greatly enhanced chemical, physical and biological capabilities, processes and phenomena are related to nanotechnology. </w:t>
      </w:r>
    </w:p>
    <w:p w14:paraId="2C4B9CC9" w14:textId="0022383F"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According to the dictionary, nanotechnology is </w:t>
      </w:r>
      <w:r w:rsidR="0004566B" w:rsidRPr="0004566B">
        <w:rPr>
          <w:rFonts w:ascii="Times New Roman" w:hAnsi="Times New Roman" w:cs="Times New Roman"/>
          <w:sz w:val="24"/>
          <w:szCs w:val="24"/>
        </w:rPr>
        <w:t>“The</w:t>
      </w:r>
      <w:r w:rsidRPr="0004566B">
        <w:rPr>
          <w:rFonts w:ascii="Times New Roman" w:hAnsi="Times New Roman" w:cs="Times New Roman"/>
          <w:sz w:val="24"/>
          <w:szCs w:val="24"/>
        </w:rPr>
        <w:t xml:space="preserve"> design, characterization, manufacture, shape, and </w:t>
      </w:r>
      <w:r w:rsidR="0004566B">
        <w:rPr>
          <w:rFonts w:ascii="Times New Roman" w:hAnsi="Times New Roman" w:cs="Times New Roman"/>
          <w:sz w:val="24"/>
          <w:szCs w:val="24"/>
        </w:rPr>
        <w:t>size-controlled</w:t>
      </w:r>
      <w:r w:rsidRPr="0004566B">
        <w:rPr>
          <w:rFonts w:ascii="Times New Roman" w:hAnsi="Times New Roman" w:cs="Times New Roman"/>
          <w:sz w:val="24"/>
          <w:szCs w:val="24"/>
        </w:rPr>
        <w:t xml:space="preserve"> application matter in the </w:t>
      </w:r>
      <w:r w:rsidR="0004566B" w:rsidRPr="0004566B">
        <w:rPr>
          <w:rFonts w:ascii="Times New Roman" w:hAnsi="Times New Roman" w:cs="Times New Roman"/>
          <w:sz w:val="24"/>
          <w:szCs w:val="24"/>
        </w:rPr>
        <w:t>nanoscale” [</w:t>
      </w:r>
      <w:r w:rsidRPr="0004566B">
        <w:rPr>
          <w:rFonts w:ascii="Times New Roman" w:hAnsi="Times New Roman" w:cs="Times New Roman"/>
          <w:sz w:val="24"/>
          <w:szCs w:val="24"/>
        </w:rPr>
        <w:t>8].</w:t>
      </w:r>
    </w:p>
    <w:p w14:paraId="6BCA8E74" w14:textId="00304B50"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Nanotechnology is a field of study that </w:t>
      </w:r>
      <w:r w:rsidR="0004566B">
        <w:rPr>
          <w:rFonts w:ascii="Times New Roman" w:hAnsi="Times New Roman" w:cs="Times New Roman"/>
          <w:sz w:val="24"/>
          <w:szCs w:val="24"/>
        </w:rPr>
        <w:t>consists</w:t>
      </w:r>
      <w:r w:rsidRPr="0004566B">
        <w:rPr>
          <w:rFonts w:ascii="Times New Roman" w:hAnsi="Times New Roman" w:cs="Times New Roman"/>
          <w:sz w:val="24"/>
          <w:szCs w:val="24"/>
        </w:rPr>
        <w:t xml:space="preserve"> of the study of phenomena and is a sub-classification of technology in the fields of colloidal science, chemistry, physics, biology and other sciences on the nanoscales [9].</w:t>
      </w:r>
    </w:p>
    <w:p w14:paraId="2F03C748" w14:textId="03B8C38C" w:rsidR="00E75484" w:rsidRPr="0004566B" w:rsidRDefault="00E75484" w:rsidP="0004566B">
      <w:pPr>
        <w:spacing w:after="0" w:line="360" w:lineRule="auto"/>
        <w:jc w:val="both"/>
        <w:rPr>
          <w:rFonts w:ascii="Times New Roman" w:hAnsi="Times New Roman" w:cs="Times New Roman"/>
          <w:sz w:val="24"/>
          <w:szCs w:val="24"/>
        </w:rPr>
      </w:pPr>
      <w:r w:rsidRPr="0004566B">
        <w:rPr>
          <w:rFonts w:ascii="Times New Roman" w:hAnsi="Times New Roman" w:cs="Times New Roman"/>
          <w:sz w:val="24"/>
          <w:szCs w:val="24"/>
        </w:rPr>
        <w:t xml:space="preserve">                       A catalyst’s performance is significantly impacted by the size and distribution of its particles. The advantages of NPs as catalysts are due to their chemical characteristics, which include their high surface-to-volume ratio, surface shape and electronic properties, all of which are related to particle size [9,10].  There have been significant advancements in the disciplines that support the production and deep knowledge of the nature (particle size, content and structure) and function of NPs as catalysts for the enhanced performance of chemical reactions [11].  According to this definition, there are two conditions needed for nanotechnology. First, there are the scale problems: Nanotechnology focuses on exploiting structures by manipulating their size and shape at the nanoscale. The second difficulty is one of the </w:t>
      </w:r>
      <w:r w:rsidR="0004566B" w:rsidRPr="0004566B">
        <w:rPr>
          <w:rFonts w:ascii="Times New Roman" w:hAnsi="Times New Roman" w:cs="Times New Roman"/>
          <w:sz w:val="24"/>
          <w:szCs w:val="24"/>
        </w:rPr>
        <w:t>novelties</w:t>
      </w:r>
      <w:r w:rsidRPr="0004566B">
        <w:rPr>
          <w:rFonts w:ascii="Times New Roman" w:hAnsi="Times New Roman" w:cs="Times New Roman"/>
          <w:sz w:val="24"/>
          <w:szCs w:val="24"/>
        </w:rPr>
        <w:t xml:space="preserve">: due to their nanoscales, nanotechnology must deal with small objects in a way that makes use of certain qualities [12].     </w:t>
      </w:r>
    </w:p>
    <w:p w14:paraId="64A1378C" w14:textId="79FDFC81" w:rsidR="00A8648B" w:rsidRPr="0004566B" w:rsidRDefault="000B26CA" w:rsidP="0004566B">
      <w:pPr>
        <w:spacing w:after="0" w:line="360" w:lineRule="auto"/>
        <w:jc w:val="both"/>
        <w:rPr>
          <w:rFonts w:ascii="Times New Roman" w:hAnsi="Times New Roman" w:cs="Times New Roman"/>
          <w:color w:val="000000" w:themeColor="text1"/>
          <w:sz w:val="24"/>
          <w:szCs w:val="24"/>
        </w:rPr>
      </w:pPr>
      <w:r w:rsidRPr="0004566B">
        <w:rPr>
          <w:rFonts w:ascii="Times New Roman" w:hAnsi="Times New Roman" w:cs="Times New Roman"/>
          <w:color w:val="000000" w:themeColor="text1"/>
          <w:sz w:val="24"/>
          <w:szCs w:val="24"/>
        </w:rPr>
        <w:lastRenderedPageBreak/>
        <w:t>The first book on nanotechnology, “Engines of Creation: The Coming Era of Nanotechnology,” was released in 1986 by K. Eric Drexler, which contributed to the growing acceptance of the “molecular engineering” hypothesis </w:t>
      </w:r>
      <w:r w:rsidRPr="0004566B">
        <w:rPr>
          <w:rFonts w:ascii="Times New Roman" w:hAnsi="Times New Roman" w:cs="Times New Roman"/>
          <w:b/>
          <w:color w:val="2E74B5" w:themeColor="accent5" w:themeShade="BF"/>
          <w:sz w:val="24"/>
          <w:szCs w:val="24"/>
        </w:rPr>
        <w:t>[4].</w:t>
      </w:r>
      <w:r w:rsidR="00313BD1" w:rsidRPr="0004566B">
        <w:rPr>
          <w:rFonts w:ascii="Times New Roman" w:hAnsi="Times New Roman" w:cs="Times New Roman"/>
          <w:b/>
          <w:color w:val="2E74B5" w:themeColor="accent5" w:themeShade="BF"/>
          <w:sz w:val="24"/>
          <w:szCs w:val="24"/>
        </w:rPr>
        <w:t xml:space="preserve"> </w:t>
      </w:r>
      <w:r w:rsidR="004D4E7E" w:rsidRPr="0004566B">
        <w:rPr>
          <w:rFonts w:ascii="Times New Roman" w:hAnsi="Times New Roman" w:cs="Times New Roman"/>
          <w:color w:val="000000" w:themeColor="text1"/>
          <w:sz w:val="24"/>
          <w:szCs w:val="24"/>
        </w:rPr>
        <w:t>Drexler explained how to construct intricate machines out of individual atoms that are capable of independently manipulating molecules and atoms to create self-assembling nanostructures. Later, in 1991, Drexler, Peterson, and Pergamit published another book titled “Unbounding the Future: The Nanotechnology Revolution,” in which they refer to “nanobots” or “assemblers” for nano processes used in medical applications. It was then that the renowned term “</w:t>
      </w:r>
      <w:r w:rsidR="00454922" w:rsidRPr="0004566B">
        <w:rPr>
          <w:rFonts w:ascii="Times New Roman" w:hAnsi="Times New Roman" w:cs="Times New Roman"/>
          <w:color w:val="000000" w:themeColor="text1"/>
          <w:sz w:val="24"/>
          <w:szCs w:val="24"/>
        </w:rPr>
        <w:t>Nano medicine</w:t>
      </w:r>
      <w:r w:rsidR="004D4E7E" w:rsidRPr="0004566B">
        <w:rPr>
          <w:rFonts w:ascii="Times New Roman" w:hAnsi="Times New Roman" w:cs="Times New Roman"/>
          <w:color w:val="000000" w:themeColor="text1"/>
          <w:sz w:val="24"/>
          <w:szCs w:val="24"/>
        </w:rPr>
        <w:t>” was first used</w:t>
      </w:r>
      <w:r w:rsidR="004D4E7E" w:rsidRPr="0004566B">
        <w:rPr>
          <w:rFonts w:ascii="Times New Roman" w:hAnsi="Times New Roman" w:cs="Times New Roman"/>
          <w:b/>
          <w:color w:val="000000" w:themeColor="text1"/>
          <w:sz w:val="24"/>
          <w:szCs w:val="24"/>
        </w:rPr>
        <w:t xml:space="preserve"> </w:t>
      </w:r>
      <w:r w:rsidR="004D4E7E" w:rsidRPr="0004566B">
        <w:rPr>
          <w:rFonts w:ascii="Times New Roman" w:hAnsi="Times New Roman" w:cs="Times New Roman"/>
          <w:b/>
          <w:color w:val="2E74B5" w:themeColor="accent5" w:themeShade="BF"/>
          <w:sz w:val="24"/>
          <w:szCs w:val="24"/>
        </w:rPr>
        <w:t>[5].</w:t>
      </w:r>
    </w:p>
    <w:p w14:paraId="7A32C583" w14:textId="29873F33" w:rsidR="00C942EF" w:rsidRPr="0004566B" w:rsidRDefault="005B20BC" w:rsidP="0004566B">
      <w:pPr>
        <w:spacing w:after="0" w:line="360" w:lineRule="auto"/>
        <w:jc w:val="both"/>
        <w:rPr>
          <w:rFonts w:ascii="Times New Roman" w:hAnsi="Times New Roman" w:cs="Times New Roman"/>
          <w:b/>
          <w:bCs/>
          <w:color w:val="2F5496" w:themeColor="accent1" w:themeShade="BF"/>
          <w:sz w:val="24"/>
          <w:szCs w:val="24"/>
        </w:rPr>
      </w:pPr>
      <w:r w:rsidRPr="0004566B">
        <w:rPr>
          <w:rFonts w:ascii="Times New Roman" w:hAnsi="Times New Roman" w:cs="Times New Roman"/>
          <w:b/>
          <w:bCs/>
          <w:color w:val="2F5496" w:themeColor="accent1" w:themeShade="BF"/>
          <w:sz w:val="24"/>
          <w:szCs w:val="24"/>
        </w:rPr>
        <w:t>Definitions:</w:t>
      </w:r>
    </w:p>
    <w:p w14:paraId="59EB3BD9" w14:textId="5E60F3BD" w:rsidR="00454922" w:rsidRPr="0004566B" w:rsidRDefault="00454922" w:rsidP="0004566B">
      <w:pPr>
        <w:spacing w:after="0" w:line="360" w:lineRule="auto"/>
        <w:jc w:val="both"/>
        <w:rPr>
          <w:rFonts w:ascii="Times New Roman" w:hAnsi="Times New Roman" w:cs="Times New Roman"/>
          <w:color w:val="000000" w:themeColor="text1"/>
          <w:sz w:val="24"/>
          <w:szCs w:val="24"/>
        </w:rPr>
      </w:pPr>
      <w:r w:rsidRPr="0004566B">
        <w:rPr>
          <w:rFonts w:ascii="Times New Roman" w:hAnsi="Times New Roman" w:cs="Times New Roman"/>
          <w:color w:val="000000" w:themeColor="text1"/>
          <w:sz w:val="24"/>
          <w:szCs w:val="24"/>
        </w:rPr>
        <w:t xml:space="preserve">The prefix “nano” is a Greek word that means “dwarf” or “very small” and it </w:t>
      </w:r>
      <w:r w:rsidR="0004566B">
        <w:rPr>
          <w:rFonts w:ascii="Times New Roman" w:hAnsi="Times New Roman" w:cs="Times New Roman"/>
          <w:color w:val="000000" w:themeColor="text1"/>
          <w:sz w:val="24"/>
          <w:szCs w:val="24"/>
        </w:rPr>
        <w:t>represents</w:t>
      </w:r>
      <w:r w:rsidRPr="0004566B">
        <w:rPr>
          <w:rFonts w:ascii="Times New Roman" w:hAnsi="Times New Roman" w:cs="Times New Roman"/>
          <w:color w:val="000000" w:themeColor="text1"/>
          <w:sz w:val="24"/>
          <w:szCs w:val="24"/>
        </w:rPr>
        <w:t xml:space="preserve"> a thousand millionth of a meter </w:t>
      </w:r>
      <w:r w:rsidR="00443B54" w:rsidRPr="0004566B">
        <w:rPr>
          <w:rFonts w:ascii="Times New Roman" w:hAnsi="Times New Roman" w:cs="Times New Roman"/>
          <w:color w:val="000000" w:themeColor="text1"/>
          <w:sz w:val="24"/>
          <w:szCs w:val="24"/>
        </w:rPr>
        <w:t>(10</w:t>
      </w:r>
      <w:r w:rsidR="006A541B" w:rsidRPr="0004566B">
        <w:rPr>
          <w:rFonts w:ascii="Times New Roman" w:hAnsi="Times New Roman" w:cs="Times New Roman"/>
          <w:color w:val="000000" w:themeColor="text1"/>
          <w:sz w:val="24"/>
          <w:szCs w:val="24"/>
          <w:vertAlign w:val="superscript"/>
        </w:rPr>
        <w:t>-9</w:t>
      </w:r>
      <w:proofErr w:type="gramStart"/>
      <w:r w:rsidR="00443B54" w:rsidRPr="0004566B">
        <w:rPr>
          <w:rFonts w:ascii="Times New Roman" w:hAnsi="Times New Roman" w:cs="Times New Roman"/>
          <w:color w:val="000000" w:themeColor="text1"/>
          <w:sz w:val="24"/>
          <w:szCs w:val="24"/>
        </w:rPr>
        <w:t>m )</w:t>
      </w:r>
      <w:proofErr w:type="gramEnd"/>
      <w:r w:rsidR="00443B54" w:rsidRPr="0004566B">
        <w:rPr>
          <w:rFonts w:ascii="Times New Roman" w:hAnsi="Times New Roman" w:cs="Times New Roman"/>
          <w:color w:val="000000" w:themeColor="text1"/>
          <w:sz w:val="24"/>
          <w:szCs w:val="24"/>
        </w:rPr>
        <w:t xml:space="preserve">. It is important to distinguish between nanotechnology and </w:t>
      </w:r>
      <w:r w:rsidR="006A541B" w:rsidRPr="0004566B">
        <w:rPr>
          <w:rFonts w:ascii="Times New Roman" w:hAnsi="Times New Roman" w:cs="Times New Roman"/>
          <w:color w:val="000000" w:themeColor="text1"/>
          <w:sz w:val="24"/>
          <w:szCs w:val="24"/>
        </w:rPr>
        <w:t xml:space="preserve">Nano science. </w:t>
      </w:r>
    </w:p>
    <w:p w14:paraId="3C1B007E" w14:textId="339C2DBA" w:rsidR="006A541B" w:rsidRPr="0004566B" w:rsidRDefault="006A541B" w:rsidP="0004566B">
      <w:pPr>
        <w:pStyle w:val="ListParagraph"/>
        <w:numPr>
          <w:ilvl w:val="0"/>
          <w:numId w:val="7"/>
        </w:numPr>
        <w:spacing w:after="0" w:line="360" w:lineRule="auto"/>
        <w:ind w:left="360"/>
        <w:jc w:val="both"/>
        <w:rPr>
          <w:rFonts w:ascii="Times New Roman" w:hAnsi="Times New Roman" w:cs="Times New Roman"/>
          <w:sz w:val="24"/>
          <w:szCs w:val="24"/>
        </w:rPr>
      </w:pPr>
      <w:r w:rsidRPr="0004566B">
        <w:rPr>
          <w:rFonts w:ascii="Times New Roman" w:hAnsi="Times New Roman" w:cs="Times New Roman"/>
          <w:sz w:val="24"/>
          <w:szCs w:val="24"/>
        </w:rPr>
        <w:t xml:space="preserve">The study of molecules and structures on the </w:t>
      </w:r>
      <w:proofErr w:type="spellStart"/>
      <w:r w:rsidRPr="0004566B">
        <w:rPr>
          <w:rFonts w:ascii="Times New Roman" w:hAnsi="Times New Roman" w:cs="Times New Roman"/>
          <w:sz w:val="24"/>
          <w:szCs w:val="24"/>
        </w:rPr>
        <w:t>nanometer</w:t>
      </w:r>
      <w:proofErr w:type="spellEnd"/>
      <w:r w:rsidRPr="0004566B">
        <w:rPr>
          <w:rFonts w:ascii="Times New Roman" w:hAnsi="Times New Roman" w:cs="Times New Roman"/>
          <w:sz w:val="24"/>
          <w:szCs w:val="24"/>
        </w:rPr>
        <w:t xml:space="preserve"> scale is known as </w:t>
      </w:r>
      <w:r w:rsidR="0004566B">
        <w:rPr>
          <w:rFonts w:ascii="Times New Roman" w:hAnsi="Times New Roman" w:cs="Times New Roman"/>
          <w:sz w:val="24"/>
          <w:szCs w:val="24"/>
        </w:rPr>
        <w:t>nanoscience</w:t>
      </w:r>
      <w:r w:rsidRPr="0004566B">
        <w:rPr>
          <w:rFonts w:ascii="Times New Roman" w:hAnsi="Times New Roman" w:cs="Times New Roman"/>
          <w:sz w:val="24"/>
          <w:szCs w:val="24"/>
        </w:rPr>
        <w:t xml:space="preserve">. Nanotechnology is the use of materials with a size between 1 and 100 nm in every object like </w:t>
      </w:r>
      <w:r w:rsidR="0004566B">
        <w:rPr>
          <w:rFonts w:ascii="Times New Roman" w:hAnsi="Times New Roman" w:cs="Times New Roman"/>
          <w:sz w:val="24"/>
          <w:szCs w:val="24"/>
        </w:rPr>
        <w:t>devices</w:t>
      </w:r>
      <w:r w:rsidRPr="0004566B">
        <w:rPr>
          <w:rFonts w:ascii="Times New Roman" w:hAnsi="Times New Roman" w:cs="Times New Roman"/>
          <w:sz w:val="24"/>
          <w:szCs w:val="24"/>
        </w:rPr>
        <w:t xml:space="preserve"> and other objects </w:t>
      </w:r>
      <w:r w:rsidRPr="0004566B">
        <w:rPr>
          <w:rFonts w:ascii="Times New Roman" w:hAnsi="Times New Roman" w:cs="Times New Roman"/>
          <w:b/>
          <w:color w:val="2E74B5" w:themeColor="accent5" w:themeShade="BF"/>
          <w:sz w:val="24"/>
          <w:szCs w:val="24"/>
        </w:rPr>
        <w:t>[6].</w:t>
      </w:r>
      <w:r w:rsidRPr="0004566B">
        <w:rPr>
          <w:rFonts w:ascii="Times New Roman" w:hAnsi="Times New Roman" w:cs="Times New Roman"/>
          <w:color w:val="2E74B5" w:themeColor="accent5" w:themeShade="BF"/>
          <w:sz w:val="24"/>
          <w:szCs w:val="24"/>
        </w:rPr>
        <w:t xml:space="preserve">  </w:t>
      </w:r>
    </w:p>
    <w:p w14:paraId="078D9B55" w14:textId="26CA673E" w:rsidR="006A541B" w:rsidRPr="0004566B" w:rsidRDefault="006A541B" w:rsidP="0004566B">
      <w:pPr>
        <w:pStyle w:val="ListParagraph"/>
        <w:numPr>
          <w:ilvl w:val="0"/>
          <w:numId w:val="7"/>
        </w:numPr>
        <w:spacing w:after="0" w:line="360" w:lineRule="auto"/>
        <w:ind w:left="360"/>
        <w:jc w:val="both"/>
        <w:rPr>
          <w:rFonts w:ascii="Times New Roman" w:hAnsi="Times New Roman" w:cs="Times New Roman"/>
          <w:sz w:val="24"/>
          <w:szCs w:val="24"/>
        </w:rPr>
      </w:pPr>
      <w:r w:rsidRPr="0004566B">
        <w:rPr>
          <w:rFonts w:ascii="Times New Roman" w:hAnsi="Times New Roman" w:cs="Times New Roman"/>
          <w:sz w:val="24"/>
          <w:szCs w:val="24"/>
        </w:rPr>
        <w:t xml:space="preserve">The basic definition of nanotechnology is “technology at the </w:t>
      </w:r>
      <w:r w:rsidR="0004566B">
        <w:rPr>
          <w:rFonts w:ascii="Times New Roman" w:hAnsi="Times New Roman" w:cs="Times New Roman"/>
          <w:sz w:val="24"/>
          <w:szCs w:val="24"/>
        </w:rPr>
        <w:t>nanoscale</w:t>
      </w:r>
      <w:r w:rsidRPr="0004566B">
        <w:rPr>
          <w:rFonts w:ascii="Times New Roman" w:hAnsi="Times New Roman" w:cs="Times New Roman"/>
          <w:sz w:val="24"/>
          <w:szCs w:val="24"/>
        </w:rPr>
        <w:t xml:space="preserve">”. </w:t>
      </w:r>
      <w:r w:rsidR="00DC2B4C" w:rsidRPr="0004566B">
        <w:rPr>
          <w:rFonts w:ascii="Times New Roman" w:hAnsi="Times New Roman" w:cs="Times New Roman"/>
          <w:sz w:val="24"/>
          <w:szCs w:val="24"/>
        </w:rPr>
        <w:t>Various</w:t>
      </w:r>
      <w:r w:rsidRPr="0004566B">
        <w:rPr>
          <w:rFonts w:ascii="Times New Roman" w:hAnsi="Times New Roman" w:cs="Times New Roman"/>
          <w:sz w:val="24"/>
          <w:szCs w:val="24"/>
        </w:rPr>
        <w:t xml:space="preserve"> </w:t>
      </w:r>
      <w:r w:rsidR="0004566B">
        <w:rPr>
          <w:rFonts w:ascii="Times New Roman" w:hAnsi="Times New Roman" w:cs="Times New Roman"/>
          <w:sz w:val="24"/>
          <w:szCs w:val="24"/>
        </w:rPr>
        <w:t>definitions</w:t>
      </w:r>
      <w:r w:rsidRPr="0004566B">
        <w:rPr>
          <w:rFonts w:ascii="Times New Roman" w:hAnsi="Times New Roman" w:cs="Times New Roman"/>
          <w:sz w:val="24"/>
          <w:szCs w:val="24"/>
        </w:rPr>
        <w:t xml:space="preserve"> </w:t>
      </w:r>
      <w:r w:rsidR="00DC2B4C" w:rsidRPr="0004566B">
        <w:rPr>
          <w:rFonts w:ascii="Times New Roman" w:hAnsi="Times New Roman" w:cs="Times New Roman"/>
          <w:sz w:val="24"/>
          <w:szCs w:val="24"/>
        </w:rPr>
        <w:t xml:space="preserve">of nanotechnology have </w:t>
      </w:r>
      <w:r w:rsidRPr="0004566B">
        <w:rPr>
          <w:rFonts w:ascii="Times New Roman" w:hAnsi="Times New Roman" w:cs="Times New Roman"/>
          <w:sz w:val="24"/>
          <w:szCs w:val="24"/>
        </w:rPr>
        <w:t xml:space="preserve">since developed. It is necessary to expand this first description, for example, by defining what is </w:t>
      </w:r>
      <w:r w:rsidR="0004566B">
        <w:rPr>
          <w:rFonts w:ascii="Times New Roman" w:hAnsi="Times New Roman" w:cs="Times New Roman"/>
          <w:sz w:val="24"/>
          <w:szCs w:val="24"/>
        </w:rPr>
        <w:t>meant</w:t>
      </w:r>
      <w:r w:rsidRPr="0004566B">
        <w:rPr>
          <w:rFonts w:ascii="Times New Roman" w:hAnsi="Times New Roman" w:cs="Times New Roman"/>
          <w:sz w:val="24"/>
          <w:szCs w:val="24"/>
        </w:rPr>
        <w:t xml:space="preserve"> by the term “nanoscale” </w:t>
      </w:r>
      <w:r w:rsidR="0004566B">
        <w:rPr>
          <w:rFonts w:ascii="Times New Roman" w:hAnsi="Times New Roman" w:cs="Times New Roman"/>
          <w:sz w:val="24"/>
          <w:szCs w:val="24"/>
        </w:rPr>
        <w:t>As</w:t>
      </w:r>
      <w:r w:rsidRPr="0004566B">
        <w:rPr>
          <w:rFonts w:ascii="Times New Roman" w:hAnsi="Times New Roman" w:cs="Times New Roman"/>
          <w:sz w:val="24"/>
          <w:szCs w:val="24"/>
        </w:rPr>
        <w:t xml:space="preserve"> a result, without first </w:t>
      </w:r>
      <w:r w:rsidR="00DC2B4C" w:rsidRPr="0004566B">
        <w:rPr>
          <w:rFonts w:ascii="Times New Roman" w:hAnsi="Times New Roman" w:cs="Times New Roman"/>
          <w:sz w:val="24"/>
          <w:szCs w:val="24"/>
        </w:rPr>
        <w:t>defining “</w:t>
      </w:r>
      <w:r w:rsidRPr="0004566B">
        <w:rPr>
          <w:rFonts w:ascii="Times New Roman" w:hAnsi="Times New Roman" w:cs="Times New Roman"/>
          <w:sz w:val="24"/>
          <w:szCs w:val="24"/>
        </w:rPr>
        <w:t>nanoscale</w:t>
      </w:r>
      <w:r w:rsidR="00DC2B4C" w:rsidRPr="0004566B">
        <w:rPr>
          <w:rFonts w:ascii="Times New Roman" w:hAnsi="Times New Roman" w:cs="Times New Roman"/>
          <w:sz w:val="24"/>
          <w:szCs w:val="24"/>
        </w:rPr>
        <w:t xml:space="preserve">”, or scale that </w:t>
      </w:r>
      <w:r w:rsidR="0004566B">
        <w:rPr>
          <w:rFonts w:ascii="Times New Roman" w:hAnsi="Times New Roman" w:cs="Times New Roman"/>
          <w:sz w:val="24"/>
          <w:szCs w:val="24"/>
        </w:rPr>
        <w:t>ranges</w:t>
      </w:r>
      <w:r w:rsidR="00DC2B4C" w:rsidRPr="0004566B">
        <w:rPr>
          <w:rFonts w:ascii="Times New Roman" w:hAnsi="Times New Roman" w:cs="Times New Roman"/>
          <w:sz w:val="24"/>
          <w:szCs w:val="24"/>
        </w:rPr>
        <w:t xml:space="preserve"> from 1 to 100 nm, we cannot properly define nanotechnology. Nanotechnology can be described </w:t>
      </w:r>
      <w:r w:rsidR="0004566B">
        <w:rPr>
          <w:rFonts w:ascii="Times New Roman" w:hAnsi="Times New Roman" w:cs="Times New Roman"/>
          <w:sz w:val="24"/>
          <w:szCs w:val="24"/>
        </w:rPr>
        <w:t>in</w:t>
      </w:r>
      <w:r w:rsidR="00DC2B4C" w:rsidRPr="0004566B">
        <w:rPr>
          <w:rFonts w:ascii="Times New Roman" w:hAnsi="Times New Roman" w:cs="Times New Roman"/>
          <w:sz w:val="24"/>
          <w:szCs w:val="24"/>
        </w:rPr>
        <w:t xml:space="preserve"> the terms “atomically precise technology” or “engineering with atomic precision”</w:t>
      </w:r>
      <w:r w:rsidR="00DC2B4C" w:rsidRPr="0004566B">
        <w:rPr>
          <w:rFonts w:ascii="Times New Roman" w:hAnsi="Times New Roman" w:cs="Times New Roman"/>
          <w:color w:val="1F4E79" w:themeColor="accent5" w:themeShade="80"/>
          <w:sz w:val="24"/>
          <w:szCs w:val="24"/>
        </w:rPr>
        <w:t xml:space="preserve"> </w:t>
      </w:r>
      <w:r w:rsidR="00DC2B4C" w:rsidRPr="0004566B">
        <w:rPr>
          <w:rFonts w:ascii="Times New Roman" w:hAnsi="Times New Roman" w:cs="Times New Roman"/>
          <w:b/>
          <w:color w:val="2E74B5" w:themeColor="accent5" w:themeShade="BF"/>
          <w:sz w:val="24"/>
          <w:szCs w:val="24"/>
        </w:rPr>
        <w:t>[7].</w:t>
      </w:r>
      <w:r w:rsidR="00DC2B4C" w:rsidRPr="0004566B">
        <w:rPr>
          <w:rFonts w:ascii="Times New Roman" w:hAnsi="Times New Roman" w:cs="Times New Roman"/>
          <w:color w:val="2E74B5" w:themeColor="accent5" w:themeShade="BF"/>
          <w:sz w:val="24"/>
          <w:szCs w:val="24"/>
        </w:rPr>
        <w:t xml:space="preserve"> </w:t>
      </w:r>
    </w:p>
    <w:p w14:paraId="1A36F624" w14:textId="75F565A8" w:rsidR="00DC2B4C" w:rsidRPr="0004566B" w:rsidRDefault="00DC2B4C" w:rsidP="0004566B">
      <w:pPr>
        <w:pStyle w:val="ListParagraph"/>
        <w:numPr>
          <w:ilvl w:val="0"/>
          <w:numId w:val="7"/>
        </w:numPr>
        <w:spacing w:after="0" w:line="360" w:lineRule="auto"/>
        <w:ind w:left="360"/>
        <w:jc w:val="both"/>
        <w:rPr>
          <w:rFonts w:ascii="Times New Roman" w:hAnsi="Times New Roman" w:cs="Times New Roman"/>
          <w:sz w:val="24"/>
          <w:szCs w:val="24"/>
        </w:rPr>
      </w:pPr>
      <w:r w:rsidRPr="0004566B">
        <w:rPr>
          <w:rFonts w:ascii="Times New Roman" w:hAnsi="Times New Roman" w:cs="Times New Roman"/>
          <w:sz w:val="24"/>
          <w:szCs w:val="24"/>
        </w:rPr>
        <w:t xml:space="preserve">Systems and </w:t>
      </w:r>
      <w:r w:rsidR="0004566B">
        <w:rPr>
          <w:rFonts w:ascii="Times New Roman" w:hAnsi="Times New Roman" w:cs="Times New Roman"/>
          <w:sz w:val="24"/>
          <w:szCs w:val="24"/>
        </w:rPr>
        <w:t>materials</w:t>
      </w:r>
      <w:r w:rsidRPr="0004566B">
        <w:rPr>
          <w:rFonts w:ascii="Times New Roman" w:hAnsi="Times New Roman" w:cs="Times New Roman"/>
          <w:sz w:val="24"/>
          <w:szCs w:val="24"/>
        </w:rPr>
        <w:t xml:space="preserve"> that use nanoscale components and structure to represent innovative, greatly enhanced chemical, physical and biological capabilities, processes and phenomena are related to nanotechnology. </w:t>
      </w:r>
    </w:p>
    <w:p w14:paraId="5BD8DA8A" w14:textId="2FB402CE" w:rsidR="00DC2B4C" w:rsidRPr="0004566B" w:rsidRDefault="00DC2B4C" w:rsidP="0004566B">
      <w:pPr>
        <w:pStyle w:val="ListParagraph"/>
        <w:numPr>
          <w:ilvl w:val="0"/>
          <w:numId w:val="7"/>
        </w:numPr>
        <w:spacing w:after="0" w:line="360" w:lineRule="auto"/>
        <w:ind w:left="360"/>
        <w:jc w:val="both"/>
        <w:rPr>
          <w:rFonts w:ascii="Times New Roman" w:hAnsi="Times New Roman" w:cs="Times New Roman"/>
          <w:sz w:val="24"/>
          <w:szCs w:val="24"/>
        </w:rPr>
      </w:pPr>
      <w:r w:rsidRPr="0004566B">
        <w:rPr>
          <w:rFonts w:ascii="Times New Roman" w:hAnsi="Times New Roman" w:cs="Times New Roman"/>
          <w:sz w:val="24"/>
          <w:szCs w:val="24"/>
        </w:rPr>
        <w:t xml:space="preserve">According to the dictionary, nanotechnology is </w:t>
      </w:r>
      <w:proofErr w:type="gramStart"/>
      <w:r w:rsidR="00272F87" w:rsidRPr="0004566B">
        <w:rPr>
          <w:rFonts w:ascii="Times New Roman" w:hAnsi="Times New Roman" w:cs="Times New Roman"/>
          <w:sz w:val="24"/>
          <w:szCs w:val="24"/>
        </w:rPr>
        <w:t>“ the</w:t>
      </w:r>
      <w:proofErr w:type="gramEnd"/>
      <w:r w:rsidR="00272F87" w:rsidRPr="0004566B">
        <w:rPr>
          <w:rFonts w:ascii="Times New Roman" w:hAnsi="Times New Roman" w:cs="Times New Roman"/>
          <w:sz w:val="24"/>
          <w:szCs w:val="24"/>
        </w:rPr>
        <w:t xml:space="preserve"> design, </w:t>
      </w:r>
      <w:r w:rsidR="0004566B">
        <w:rPr>
          <w:rFonts w:ascii="Times New Roman" w:hAnsi="Times New Roman" w:cs="Times New Roman"/>
          <w:sz w:val="24"/>
          <w:szCs w:val="24"/>
        </w:rPr>
        <w:t>characterization</w:t>
      </w:r>
      <w:r w:rsidR="00ED2ECE" w:rsidRPr="0004566B">
        <w:rPr>
          <w:rFonts w:ascii="Times New Roman" w:hAnsi="Times New Roman" w:cs="Times New Roman"/>
          <w:sz w:val="24"/>
          <w:szCs w:val="24"/>
        </w:rPr>
        <w:t>, manufacture, shape</w:t>
      </w:r>
      <w:r w:rsidR="0004566B">
        <w:rPr>
          <w:rFonts w:ascii="Times New Roman" w:hAnsi="Times New Roman" w:cs="Times New Roman"/>
          <w:sz w:val="24"/>
          <w:szCs w:val="24"/>
        </w:rPr>
        <w:t>,</w:t>
      </w:r>
      <w:r w:rsidR="00ED2ECE" w:rsidRPr="0004566B">
        <w:rPr>
          <w:rFonts w:ascii="Times New Roman" w:hAnsi="Times New Roman" w:cs="Times New Roman"/>
          <w:sz w:val="24"/>
          <w:szCs w:val="24"/>
        </w:rPr>
        <w:t xml:space="preserve"> and size controlled application matter in the </w:t>
      </w:r>
      <w:r w:rsidR="0004566B">
        <w:rPr>
          <w:rFonts w:ascii="Times New Roman" w:hAnsi="Times New Roman" w:cs="Times New Roman"/>
          <w:sz w:val="24"/>
          <w:szCs w:val="24"/>
        </w:rPr>
        <w:t>nanoscale</w:t>
      </w:r>
      <w:r w:rsidR="00ED2ECE" w:rsidRPr="0004566B">
        <w:rPr>
          <w:rFonts w:ascii="Times New Roman" w:hAnsi="Times New Roman" w:cs="Times New Roman"/>
          <w:sz w:val="24"/>
          <w:szCs w:val="24"/>
        </w:rPr>
        <w:t>”</w:t>
      </w:r>
      <w:r w:rsidR="00ED2ECE" w:rsidRPr="0004566B">
        <w:rPr>
          <w:rFonts w:ascii="Times New Roman" w:hAnsi="Times New Roman" w:cs="Times New Roman"/>
          <w:b/>
          <w:color w:val="2E74B5" w:themeColor="accent5" w:themeShade="BF"/>
          <w:sz w:val="24"/>
          <w:szCs w:val="24"/>
        </w:rPr>
        <w:t>[8]</w:t>
      </w:r>
      <w:r w:rsidR="00947178" w:rsidRPr="0004566B">
        <w:rPr>
          <w:rFonts w:ascii="Times New Roman" w:hAnsi="Times New Roman" w:cs="Times New Roman"/>
          <w:b/>
          <w:color w:val="2E74B5" w:themeColor="accent5" w:themeShade="BF"/>
          <w:sz w:val="24"/>
          <w:szCs w:val="24"/>
        </w:rPr>
        <w:t>.</w:t>
      </w:r>
    </w:p>
    <w:p w14:paraId="1D65F8A9" w14:textId="7787CC42" w:rsidR="00ED2ECE" w:rsidRPr="0004566B" w:rsidRDefault="00ED2ECE" w:rsidP="0004566B">
      <w:pPr>
        <w:pStyle w:val="ListParagraph"/>
        <w:numPr>
          <w:ilvl w:val="0"/>
          <w:numId w:val="7"/>
        </w:numPr>
        <w:spacing w:after="0" w:line="360" w:lineRule="auto"/>
        <w:ind w:left="360"/>
        <w:jc w:val="both"/>
        <w:rPr>
          <w:rFonts w:ascii="Times New Roman" w:hAnsi="Times New Roman" w:cs="Times New Roman"/>
          <w:sz w:val="24"/>
          <w:szCs w:val="24"/>
        </w:rPr>
      </w:pPr>
      <w:r w:rsidRPr="0004566B">
        <w:rPr>
          <w:rFonts w:ascii="Times New Roman" w:hAnsi="Times New Roman" w:cs="Times New Roman"/>
          <w:sz w:val="24"/>
          <w:szCs w:val="24"/>
        </w:rPr>
        <w:t>Nanotech</w:t>
      </w:r>
      <w:r w:rsidR="0073462F" w:rsidRPr="0004566B">
        <w:rPr>
          <w:rFonts w:ascii="Times New Roman" w:hAnsi="Times New Roman" w:cs="Times New Roman"/>
          <w:sz w:val="24"/>
          <w:szCs w:val="24"/>
        </w:rPr>
        <w:t xml:space="preserve">nology is a field of study that </w:t>
      </w:r>
      <w:r w:rsidR="0004566B">
        <w:rPr>
          <w:rFonts w:ascii="Times New Roman" w:hAnsi="Times New Roman" w:cs="Times New Roman"/>
          <w:sz w:val="24"/>
          <w:szCs w:val="24"/>
        </w:rPr>
        <w:t>consists</w:t>
      </w:r>
      <w:r w:rsidRPr="0004566B">
        <w:rPr>
          <w:rFonts w:ascii="Times New Roman" w:hAnsi="Times New Roman" w:cs="Times New Roman"/>
          <w:sz w:val="24"/>
          <w:szCs w:val="24"/>
        </w:rPr>
        <w:t xml:space="preserve"> of the study of phenomena and is a sub-classification</w:t>
      </w:r>
      <w:r w:rsidR="00581BD1" w:rsidRPr="0004566B">
        <w:rPr>
          <w:rFonts w:ascii="Times New Roman" w:hAnsi="Times New Roman" w:cs="Times New Roman"/>
          <w:sz w:val="24"/>
          <w:szCs w:val="24"/>
        </w:rPr>
        <w:t xml:space="preserve"> of technology in the fields of colloidal science, chemistry, physics, biology and other sciences on the nanoscales </w:t>
      </w:r>
      <w:r w:rsidR="00581BD1" w:rsidRPr="0004566B">
        <w:rPr>
          <w:rFonts w:ascii="Times New Roman" w:hAnsi="Times New Roman" w:cs="Times New Roman"/>
          <w:b/>
          <w:color w:val="2E74B5" w:themeColor="accent5" w:themeShade="BF"/>
          <w:sz w:val="24"/>
          <w:szCs w:val="24"/>
        </w:rPr>
        <w:t>[9].</w:t>
      </w:r>
    </w:p>
    <w:p w14:paraId="42CA26DE" w14:textId="06CC7838" w:rsidR="0073462F" w:rsidRPr="0004566B" w:rsidRDefault="00581BD1" w:rsidP="0004566B">
      <w:pPr>
        <w:pStyle w:val="ListParagraph"/>
        <w:spacing w:after="0" w:line="360" w:lineRule="auto"/>
        <w:ind w:left="113"/>
        <w:jc w:val="both"/>
        <w:rPr>
          <w:rFonts w:ascii="Times New Roman" w:hAnsi="Times New Roman" w:cs="Times New Roman"/>
          <w:color w:val="2E74B5" w:themeColor="accent5" w:themeShade="BF"/>
          <w:kern w:val="0"/>
          <w:sz w:val="24"/>
          <w:szCs w:val="24"/>
          <w14:ligatures w14:val="none"/>
        </w:rPr>
      </w:pPr>
      <w:r w:rsidRPr="0004566B">
        <w:rPr>
          <w:rFonts w:ascii="Times New Roman" w:hAnsi="Times New Roman" w:cs="Times New Roman"/>
          <w:kern w:val="0"/>
          <w:sz w:val="24"/>
          <w:szCs w:val="24"/>
          <w14:ligatures w14:val="none"/>
        </w:rPr>
        <w:t xml:space="preserve">                       A catalyst’s performance is significantly impacted by the size and distribution of its particles. The advantages of NPs as </w:t>
      </w:r>
      <w:r w:rsidR="0004566B">
        <w:rPr>
          <w:rFonts w:ascii="Times New Roman" w:hAnsi="Times New Roman" w:cs="Times New Roman"/>
          <w:kern w:val="0"/>
          <w:sz w:val="24"/>
          <w:szCs w:val="24"/>
          <w14:ligatures w14:val="none"/>
        </w:rPr>
        <w:t>catalysts</w:t>
      </w:r>
      <w:r w:rsidRPr="0004566B">
        <w:rPr>
          <w:rFonts w:ascii="Times New Roman" w:hAnsi="Times New Roman" w:cs="Times New Roman"/>
          <w:kern w:val="0"/>
          <w:sz w:val="24"/>
          <w:szCs w:val="24"/>
          <w14:ligatures w14:val="none"/>
        </w:rPr>
        <w:t xml:space="preserve"> </w:t>
      </w:r>
      <w:r w:rsidR="0004566B">
        <w:rPr>
          <w:rFonts w:ascii="Times New Roman" w:hAnsi="Times New Roman" w:cs="Times New Roman"/>
          <w:kern w:val="0"/>
          <w:sz w:val="24"/>
          <w:szCs w:val="24"/>
          <w14:ligatures w14:val="none"/>
        </w:rPr>
        <w:t xml:space="preserve">are </w:t>
      </w:r>
      <w:r w:rsidRPr="0004566B">
        <w:rPr>
          <w:rFonts w:ascii="Times New Roman" w:hAnsi="Times New Roman" w:cs="Times New Roman"/>
          <w:kern w:val="0"/>
          <w:sz w:val="24"/>
          <w:szCs w:val="24"/>
          <w14:ligatures w14:val="none"/>
        </w:rPr>
        <w:t xml:space="preserve">due to their chemical characteristics, which include their high surface-to-volume ratio, surface shape and electronic properties, all of which are related to particle size </w:t>
      </w:r>
      <w:r w:rsidRPr="0004566B">
        <w:rPr>
          <w:rFonts w:ascii="Times New Roman" w:hAnsi="Times New Roman" w:cs="Times New Roman"/>
          <w:b/>
          <w:color w:val="2E74B5" w:themeColor="accent5" w:themeShade="BF"/>
          <w:kern w:val="0"/>
          <w:sz w:val="24"/>
          <w:szCs w:val="24"/>
          <w14:ligatures w14:val="none"/>
        </w:rPr>
        <w:t>[9,10].</w:t>
      </w:r>
      <w:r w:rsidRPr="0004566B">
        <w:rPr>
          <w:rFonts w:ascii="Times New Roman" w:hAnsi="Times New Roman" w:cs="Times New Roman"/>
          <w:color w:val="2E74B5" w:themeColor="accent5" w:themeShade="BF"/>
          <w:kern w:val="0"/>
          <w:sz w:val="24"/>
          <w:szCs w:val="24"/>
          <w14:ligatures w14:val="none"/>
        </w:rPr>
        <w:t xml:space="preserve"> </w:t>
      </w:r>
      <w:r w:rsidR="009C0B6A" w:rsidRPr="0004566B">
        <w:rPr>
          <w:rFonts w:ascii="Times New Roman" w:hAnsi="Times New Roman" w:cs="Times New Roman"/>
          <w:color w:val="2E74B5" w:themeColor="accent5" w:themeShade="BF"/>
          <w:kern w:val="0"/>
          <w:sz w:val="24"/>
          <w:szCs w:val="24"/>
          <w14:ligatures w14:val="none"/>
        </w:rPr>
        <w:t xml:space="preserve"> </w:t>
      </w:r>
      <w:r w:rsidR="009C0B6A" w:rsidRPr="0004566B">
        <w:rPr>
          <w:rFonts w:ascii="Times New Roman" w:hAnsi="Times New Roman" w:cs="Times New Roman"/>
          <w:color w:val="000000" w:themeColor="text1"/>
          <w:kern w:val="0"/>
          <w:sz w:val="24"/>
          <w:szCs w:val="24"/>
          <w14:ligatures w14:val="none"/>
        </w:rPr>
        <w:t xml:space="preserve">There have been significant </w:t>
      </w:r>
      <w:r w:rsidR="0004566B">
        <w:rPr>
          <w:rFonts w:ascii="Times New Roman" w:hAnsi="Times New Roman" w:cs="Times New Roman"/>
          <w:color w:val="000000" w:themeColor="text1"/>
          <w:kern w:val="0"/>
          <w:sz w:val="24"/>
          <w:szCs w:val="24"/>
          <w14:ligatures w14:val="none"/>
        </w:rPr>
        <w:t>advancements</w:t>
      </w:r>
      <w:r w:rsidR="009C0B6A" w:rsidRPr="0004566B">
        <w:rPr>
          <w:rFonts w:ascii="Times New Roman" w:hAnsi="Times New Roman" w:cs="Times New Roman"/>
          <w:color w:val="000000" w:themeColor="text1"/>
          <w:kern w:val="0"/>
          <w:sz w:val="24"/>
          <w:szCs w:val="24"/>
          <w14:ligatures w14:val="none"/>
        </w:rPr>
        <w:t xml:space="preserve"> in the disciplines that support the production and deep knowledge of the nature (particle size, content </w:t>
      </w:r>
      <w:r w:rsidR="009C0B6A" w:rsidRPr="0004566B">
        <w:rPr>
          <w:rFonts w:ascii="Times New Roman" w:hAnsi="Times New Roman" w:cs="Times New Roman"/>
          <w:color w:val="000000" w:themeColor="text1"/>
          <w:kern w:val="0"/>
          <w:sz w:val="24"/>
          <w:szCs w:val="24"/>
          <w14:ligatures w14:val="none"/>
        </w:rPr>
        <w:lastRenderedPageBreak/>
        <w:t xml:space="preserve">and structure) and function of NPs as </w:t>
      </w:r>
      <w:r w:rsidR="0004566B">
        <w:rPr>
          <w:rFonts w:ascii="Times New Roman" w:hAnsi="Times New Roman" w:cs="Times New Roman"/>
          <w:color w:val="000000" w:themeColor="text1"/>
          <w:kern w:val="0"/>
          <w:sz w:val="24"/>
          <w:szCs w:val="24"/>
          <w14:ligatures w14:val="none"/>
        </w:rPr>
        <w:t>catalysts</w:t>
      </w:r>
      <w:r w:rsidR="009C0B6A" w:rsidRPr="0004566B">
        <w:rPr>
          <w:rFonts w:ascii="Times New Roman" w:hAnsi="Times New Roman" w:cs="Times New Roman"/>
          <w:color w:val="000000" w:themeColor="text1"/>
          <w:kern w:val="0"/>
          <w:sz w:val="24"/>
          <w:szCs w:val="24"/>
          <w14:ligatures w14:val="none"/>
        </w:rPr>
        <w:t xml:space="preserve"> for the enhanced performance of chemical reactions </w:t>
      </w:r>
      <w:r w:rsidR="009C0B6A" w:rsidRPr="0004566B">
        <w:rPr>
          <w:rFonts w:ascii="Times New Roman" w:hAnsi="Times New Roman" w:cs="Times New Roman"/>
          <w:b/>
          <w:color w:val="2E74B5" w:themeColor="accent5" w:themeShade="BF"/>
          <w:kern w:val="0"/>
          <w:sz w:val="24"/>
          <w:szCs w:val="24"/>
          <w14:ligatures w14:val="none"/>
        </w:rPr>
        <w:t>[11]</w:t>
      </w:r>
      <w:r w:rsidR="009C0B6A" w:rsidRPr="0004566B">
        <w:rPr>
          <w:rFonts w:ascii="Times New Roman" w:hAnsi="Times New Roman" w:cs="Times New Roman"/>
          <w:color w:val="000000" w:themeColor="text1"/>
          <w:kern w:val="0"/>
          <w:sz w:val="24"/>
          <w:szCs w:val="24"/>
          <w14:ligatures w14:val="none"/>
        </w:rPr>
        <w:t>.</w:t>
      </w:r>
      <w:r w:rsidR="0004566B">
        <w:rPr>
          <w:rFonts w:ascii="Times New Roman" w:hAnsi="Times New Roman" w:cs="Times New Roman"/>
          <w:color w:val="000000" w:themeColor="text1"/>
          <w:kern w:val="0"/>
          <w:sz w:val="24"/>
          <w:szCs w:val="24"/>
          <w14:ligatures w14:val="none"/>
        </w:rPr>
        <w:t xml:space="preserve"> </w:t>
      </w:r>
      <w:r w:rsidR="009C0B6A" w:rsidRPr="0004566B">
        <w:rPr>
          <w:rFonts w:ascii="Times New Roman" w:hAnsi="Times New Roman" w:cs="Times New Roman"/>
          <w:color w:val="000000" w:themeColor="text1"/>
          <w:kern w:val="0"/>
          <w:sz w:val="24"/>
          <w:szCs w:val="24"/>
          <w14:ligatures w14:val="none"/>
        </w:rPr>
        <w:t>According to this definition, there are two conditions needed for nanotechnology. Fir</w:t>
      </w:r>
      <w:r w:rsidR="008A4E47" w:rsidRPr="0004566B">
        <w:rPr>
          <w:rFonts w:ascii="Times New Roman" w:hAnsi="Times New Roman" w:cs="Times New Roman"/>
          <w:color w:val="000000" w:themeColor="text1"/>
          <w:kern w:val="0"/>
          <w:sz w:val="24"/>
          <w:szCs w:val="24"/>
          <w14:ligatures w14:val="none"/>
        </w:rPr>
        <w:t xml:space="preserve">st, there </w:t>
      </w:r>
      <w:r w:rsidR="0004566B">
        <w:rPr>
          <w:rFonts w:ascii="Times New Roman" w:hAnsi="Times New Roman" w:cs="Times New Roman"/>
          <w:color w:val="000000" w:themeColor="text1"/>
          <w:kern w:val="0"/>
          <w:sz w:val="24"/>
          <w:szCs w:val="24"/>
          <w14:ligatures w14:val="none"/>
        </w:rPr>
        <w:t>are</w:t>
      </w:r>
      <w:r w:rsidR="008A4E47" w:rsidRPr="0004566B">
        <w:rPr>
          <w:rFonts w:ascii="Times New Roman" w:hAnsi="Times New Roman" w:cs="Times New Roman"/>
          <w:color w:val="000000" w:themeColor="text1"/>
          <w:kern w:val="0"/>
          <w:sz w:val="24"/>
          <w:szCs w:val="24"/>
          <w14:ligatures w14:val="none"/>
        </w:rPr>
        <w:t xml:space="preserve"> the scale problems</w:t>
      </w:r>
      <w:r w:rsidR="009C0B6A" w:rsidRPr="0004566B">
        <w:rPr>
          <w:rFonts w:ascii="Times New Roman" w:hAnsi="Times New Roman" w:cs="Times New Roman"/>
          <w:color w:val="000000" w:themeColor="text1"/>
          <w:kern w:val="0"/>
          <w:sz w:val="24"/>
          <w:szCs w:val="24"/>
          <w14:ligatures w14:val="none"/>
        </w:rPr>
        <w:t xml:space="preserve">: Nanotechnology </w:t>
      </w:r>
      <w:r w:rsidR="0004566B">
        <w:rPr>
          <w:rFonts w:ascii="Times New Roman" w:hAnsi="Times New Roman" w:cs="Times New Roman"/>
          <w:color w:val="000000" w:themeColor="text1"/>
          <w:kern w:val="0"/>
          <w:sz w:val="24"/>
          <w:szCs w:val="24"/>
          <w14:ligatures w14:val="none"/>
        </w:rPr>
        <w:t>focuses</w:t>
      </w:r>
      <w:r w:rsidR="009C0B6A" w:rsidRPr="0004566B">
        <w:rPr>
          <w:rFonts w:ascii="Times New Roman" w:hAnsi="Times New Roman" w:cs="Times New Roman"/>
          <w:color w:val="000000" w:themeColor="text1"/>
          <w:kern w:val="0"/>
          <w:sz w:val="24"/>
          <w:szCs w:val="24"/>
          <w14:ligatures w14:val="none"/>
        </w:rPr>
        <w:t xml:space="preserve"> on exploiting </w:t>
      </w:r>
      <w:r w:rsidR="0004566B">
        <w:rPr>
          <w:rFonts w:ascii="Times New Roman" w:hAnsi="Times New Roman" w:cs="Times New Roman"/>
          <w:color w:val="000000" w:themeColor="text1"/>
          <w:kern w:val="0"/>
          <w:sz w:val="24"/>
          <w:szCs w:val="24"/>
          <w14:ligatures w14:val="none"/>
        </w:rPr>
        <w:t>structures</w:t>
      </w:r>
      <w:r w:rsidR="009C0B6A" w:rsidRPr="0004566B">
        <w:rPr>
          <w:rFonts w:ascii="Times New Roman" w:hAnsi="Times New Roman" w:cs="Times New Roman"/>
          <w:color w:val="000000" w:themeColor="text1"/>
          <w:kern w:val="0"/>
          <w:sz w:val="24"/>
          <w:szCs w:val="24"/>
          <w14:ligatures w14:val="none"/>
        </w:rPr>
        <w:t xml:space="preserve"> by manipulating </w:t>
      </w:r>
      <w:r w:rsidR="0004566B">
        <w:rPr>
          <w:rFonts w:ascii="Times New Roman" w:hAnsi="Times New Roman" w:cs="Times New Roman"/>
          <w:color w:val="000000" w:themeColor="text1"/>
          <w:kern w:val="0"/>
          <w:sz w:val="24"/>
          <w:szCs w:val="24"/>
          <w14:ligatures w14:val="none"/>
        </w:rPr>
        <w:t>their</w:t>
      </w:r>
      <w:r w:rsidR="009C0B6A" w:rsidRPr="0004566B">
        <w:rPr>
          <w:rFonts w:ascii="Times New Roman" w:hAnsi="Times New Roman" w:cs="Times New Roman"/>
          <w:color w:val="000000" w:themeColor="text1"/>
          <w:kern w:val="0"/>
          <w:sz w:val="24"/>
          <w:szCs w:val="24"/>
          <w14:ligatures w14:val="none"/>
        </w:rPr>
        <w:t xml:space="preserve"> size and shape at the nanoscale. The second difficulty is one</w:t>
      </w:r>
      <w:r w:rsidR="003120E6" w:rsidRPr="0004566B">
        <w:rPr>
          <w:rFonts w:ascii="Times New Roman" w:hAnsi="Times New Roman" w:cs="Times New Roman"/>
          <w:color w:val="000000" w:themeColor="text1"/>
          <w:kern w:val="0"/>
          <w:sz w:val="24"/>
          <w:szCs w:val="24"/>
          <w14:ligatures w14:val="none"/>
        </w:rPr>
        <w:t xml:space="preserve"> of the </w:t>
      </w:r>
      <w:proofErr w:type="gramStart"/>
      <w:r w:rsidR="009C0B6A" w:rsidRPr="0004566B">
        <w:rPr>
          <w:rFonts w:ascii="Times New Roman" w:hAnsi="Times New Roman" w:cs="Times New Roman"/>
          <w:color w:val="000000" w:themeColor="text1"/>
          <w:kern w:val="0"/>
          <w:sz w:val="24"/>
          <w:szCs w:val="24"/>
          <w14:ligatures w14:val="none"/>
        </w:rPr>
        <w:t>novelty</w:t>
      </w:r>
      <w:proofErr w:type="gramEnd"/>
      <w:r w:rsidR="009C0B6A" w:rsidRPr="0004566B">
        <w:rPr>
          <w:rFonts w:ascii="Times New Roman" w:hAnsi="Times New Roman" w:cs="Times New Roman"/>
          <w:color w:val="000000" w:themeColor="text1"/>
          <w:kern w:val="0"/>
          <w:sz w:val="24"/>
          <w:szCs w:val="24"/>
          <w14:ligatures w14:val="none"/>
        </w:rPr>
        <w:t>: due to their nanoscales, nanotechnology</w:t>
      </w:r>
      <w:r w:rsidR="003120E6" w:rsidRPr="0004566B">
        <w:rPr>
          <w:rFonts w:ascii="Times New Roman" w:hAnsi="Times New Roman" w:cs="Times New Roman"/>
          <w:color w:val="000000" w:themeColor="text1"/>
          <w:kern w:val="0"/>
          <w:sz w:val="24"/>
          <w:szCs w:val="24"/>
          <w14:ligatures w14:val="none"/>
        </w:rPr>
        <w:t xml:space="preserve"> must deal with small objects in a way that makes </w:t>
      </w:r>
      <w:r w:rsidR="0004566B">
        <w:rPr>
          <w:rFonts w:ascii="Times New Roman" w:hAnsi="Times New Roman" w:cs="Times New Roman"/>
          <w:color w:val="000000" w:themeColor="text1"/>
          <w:kern w:val="0"/>
          <w:sz w:val="24"/>
          <w:szCs w:val="24"/>
          <w14:ligatures w14:val="none"/>
        </w:rPr>
        <w:t>use</w:t>
      </w:r>
      <w:r w:rsidR="003120E6" w:rsidRPr="0004566B">
        <w:rPr>
          <w:rFonts w:ascii="Times New Roman" w:hAnsi="Times New Roman" w:cs="Times New Roman"/>
          <w:color w:val="000000" w:themeColor="text1"/>
          <w:kern w:val="0"/>
          <w:sz w:val="24"/>
          <w:szCs w:val="24"/>
          <w14:ligatures w14:val="none"/>
        </w:rPr>
        <w:t xml:space="preserve"> of certain qualities </w:t>
      </w:r>
      <w:r w:rsidR="003120E6" w:rsidRPr="0004566B">
        <w:rPr>
          <w:rFonts w:ascii="Times New Roman" w:hAnsi="Times New Roman" w:cs="Times New Roman"/>
          <w:b/>
          <w:color w:val="2E74B5" w:themeColor="accent5" w:themeShade="BF"/>
          <w:kern w:val="0"/>
          <w:sz w:val="24"/>
          <w:szCs w:val="24"/>
          <w14:ligatures w14:val="none"/>
        </w:rPr>
        <w:t>[12].</w:t>
      </w:r>
      <w:r w:rsidR="009C0B6A" w:rsidRPr="0004566B">
        <w:rPr>
          <w:rFonts w:ascii="Times New Roman" w:hAnsi="Times New Roman" w:cs="Times New Roman"/>
          <w:color w:val="2E74B5" w:themeColor="accent5" w:themeShade="BF"/>
          <w:kern w:val="0"/>
          <w:sz w:val="24"/>
          <w:szCs w:val="24"/>
          <w14:ligatures w14:val="none"/>
        </w:rPr>
        <w:t xml:space="preserve"> </w:t>
      </w:r>
      <w:r w:rsidR="0073462F" w:rsidRPr="0004566B">
        <w:rPr>
          <w:rFonts w:ascii="Times New Roman" w:hAnsi="Times New Roman" w:cs="Times New Roman"/>
          <w:color w:val="2E74B5" w:themeColor="accent5" w:themeShade="BF"/>
          <w:kern w:val="0"/>
          <w:sz w:val="24"/>
          <w:szCs w:val="24"/>
          <w14:ligatures w14:val="none"/>
        </w:rPr>
        <w:t xml:space="preserve">    </w:t>
      </w:r>
    </w:p>
    <w:p w14:paraId="5A4E5DC6" w14:textId="6E1DA1C6" w:rsidR="0073462F" w:rsidRDefault="0073462F" w:rsidP="0004566B">
      <w:pPr>
        <w:pStyle w:val="ListParagraph"/>
        <w:spacing w:line="360" w:lineRule="auto"/>
        <w:ind w:left="0"/>
        <w:jc w:val="both"/>
        <w:rPr>
          <w:rFonts w:ascii="Times New Roman" w:hAnsi="Times New Roman" w:cs="Times New Roman"/>
          <w:b/>
          <w:bCs/>
          <w:color w:val="2F5496" w:themeColor="accent1" w:themeShade="BF"/>
          <w:sz w:val="28"/>
          <w:szCs w:val="28"/>
        </w:rPr>
      </w:pPr>
      <w:r>
        <w:rPr>
          <w:rFonts w:ascii="Times New Roman" w:hAnsi="Times New Roman" w:cs="Times New Roman"/>
          <w:b/>
          <w:bCs/>
          <w:color w:val="2F5496" w:themeColor="accent1" w:themeShade="BF"/>
          <w:sz w:val="28"/>
          <w:szCs w:val="28"/>
        </w:rPr>
        <w:t xml:space="preserve">History: </w:t>
      </w:r>
    </w:p>
    <w:p w14:paraId="4F50615A" w14:textId="1A0E69A3" w:rsidR="008A4E47" w:rsidRPr="0073462F" w:rsidRDefault="00947178" w:rsidP="0073462F">
      <w:pPr>
        <w:spacing w:line="360" w:lineRule="auto"/>
        <w:jc w:val="both"/>
        <w:rPr>
          <w:rFonts w:ascii="Times New Roman" w:hAnsi="Times New Roman" w:cs="Times New Roman"/>
          <w:color w:val="000000" w:themeColor="text1"/>
          <w:kern w:val="0"/>
          <w:sz w:val="24"/>
          <w:szCs w:val="24"/>
          <w14:ligatures w14:val="none"/>
        </w:rPr>
      </w:pPr>
      <w:r w:rsidRPr="00AA1BDD">
        <w:rPr>
          <w:noProof/>
          <w:color w:val="000000" w:themeColor="text1"/>
          <w:sz w:val="28"/>
          <w:szCs w:val="28"/>
          <w:lang w:eastAsia="en-IN"/>
        </w:rPr>
        <w:drawing>
          <wp:anchor distT="0" distB="0" distL="114300" distR="114300" simplePos="0" relativeHeight="251658240" behindDoc="0" locked="0" layoutInCell="1" allowOverlap="1" wp14:anchorId="47E8CABD" wp14:editId="110188A4">
            <wp:simplePos x="0" y="0"/>
            <wp:positionH relativeFrom="column">
              <wp:posOffset>-211455</wp:posOffset>
            </wp:positionH>
            <wp:positionV relativeFrom="paragraph">
              <wp:posOffset>2078355</wp:posOffset>
            </wp:positionV>
            <wp:extent cx="6239510" cy="3808095"/>
            <wp:effectExtent l="0" t="0" r="889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6239510" cy="3808095"/>
                    </a:xfrm>
                    <a:prstGeom prst="rect">
                      <a:avLst/>
                    </a:prstGeom>
                  </pic:spPr>
                </pic:pic>
              </a:graphicData>
            </a:graphic>
            <wp14:sizeRelH relativeFrom="margin">
              <wp14:pctWidth>0</wp14:pctWidth>
            </wp14:sizeRelH>
            <wp14:sizeRelV relativeFrom="margin">
              <wp14:pctHeight>0</wp14:pctHeight>
            </wp14:sizeRelV>
          </wp:anchor>
        </w:drawing>
      </w:r>
      <w:r w:rsidR="0073462F" w:rsidRPr="0073462F">
        <w:rPr>
          <w:rFonts w:ascii="Times New Roman" w:hAnsi="Times New Roman" w:cs="Times New Roman"/>
          <w:b/>
          <w:bCs/>
          <w:color w:val="2F5496" w:themeColor="accent1" w:themeShade="BF"/>
          <w:sz w:val="28"/>
          <w:szCs w:val="28"/>
        </w:rPr>
        <w:t xml:space="preserve"> </w:t>
      </w:r>
      <w:r w:rsidR="003120E6" w:rsidRPr="0073462F">
        <w:rPr>
          <w:rFonts w:ascii="Times New Roman" w:hAnsi="Times New Roman" w:cs="Times New Roman"/>
          <w:sz w:val="24"/>
          <w:szCs w:val="24"/>
        </w:rPr>
        <w:t xml:space="preserve">One of the most intriguing examples of nanotechnology in the ancient world can be found in the fourth century AD, when the Romans employed nanoparticles and </w:t>
      </w:r>
      <w:r w:rsidR="008A4E47" w:rsidRPr="0073462F">
        <w:rPr>
          <w:rFonts w:ascii="Times New Roman" w:hAnsi="Times New Roman" w:cs="Times New Roman"/>
          <w:sz w:val="24"/>
          <w:szCs w:val="24"/>
        </w:rPr>
        <w:t xml:space="preserve">structures. </w:t>
      </w:r>
      <w:r w:rsidR="0073462F" w:rsidRPr="0073462F">
        <w:rPr>
          <w:rFonts w:ascii="Times New Roman" w:hAnsi="Times New Roman" w:cs="Times New Roman"/>
          <w:sz w:val="24"/>
          <w:szCs w:val="24"/>
        </w:rPr>
        <w:t xml:space="preserve">    </w:t>
      </w:r>
      <w:r w:rsidR="003120E6" w:rsidRPr="0073462F">
        <w:rPr>
          <w:rFonts w:ascii="Times New Roman" w:hAnsi="Times New Roman" w:cs="Times New Roman"/>
          <w:sz w:val="24"/>
          <w:szCs w:val="24"/>
        </w:rPr>
        <w:t xml:space="preserve">One of the most remarkable achievements in the field of ancient glass is the Lycurgus </w:t>
      </w:r>
      <w:r w:rsidR="0004566B">
        <w:rPr>
          <w:rFonts w:ascii="Times New Roman" w:hAnsi="Times New Roman" w:cs="Times New Roman"/>
          <w:sz w:val="24"/>
          <w:szCs w:val="24"/>
        </w:rPr>
        <w:t>Cup</w:t>
      </w:r>
      <w:r w:rsidR="003120E6" w:rsidRPr="0073462F">
        <w:rPr>
          <w:rFonts w:ascii="Times New Roman" w:hAnsi="Times New Roman" w:cs="Times New Roman"/>
          <w:sz w:val="24"/>
          <w:szCs w:val="24"/>
        </w:rPr>
        <w:t xml:space="preserve">, which is the part of British Museum collection. It is the first well known instant of dichroic glass. Dichroic glass </w:t>
      </w:r>
      <w:r w:rsidR="0004566B">
        <w:rPr>
          <w:rFonts w:ascii="Times New Roman" w:hAnsi="Times New Roman" w:cs="Times New Roman"/>
          <w:sz w:val="24"/>
          <w:szCs w:val="24"/>
        </w:rPr>
        <w:t>describes</w:t>
      </w:r>
      <w:r w:rsidR="003120E6" w:rsidRPr="0073462F">
        <w:rPr>
          <w:rFonts w:ascii="Times New Roman" w:hAnsi="Times New Roman" w:cs="Times New Roman"/>
          <w:sz w:val="24"/>
          <w:szCs w:val="24"/>
        </w:rPr>
        <w:t xml:space="preserve"> two different types of glass, which change </w:t>
      </w:r>
      <w:r w:rsidR="0004566B">
        <w:rPr>
          <w:rFonts w:ascii="Times New Roman" w:hAnsi="Times New Roman" w:cs="Times New Roman"/>
          <w:sz w:val="24"/>
          <w:szCs w:val="24"/>
        </w:rPr>
        <w:t>colour</w:t>
      </w:r>
      <w:r w:rsidR="003120E6" w:rsidRPr="0073462F">
        <w:rPr>
          <w:rFonts w:ascii="Times New Roman" w:hAnsi="Times New Roman" w:cs="Times New Roman"/>
          <w:sz w:val="24"/>
          <w:szCs w:val="24"/>
        </w:rPr>
        <w:t xml:space="preserve"> in certain lighting conditions. This </w:t>
      </w:r>
      <w:r w:rsidR="0004566B">
        <w:rPr>
          <w:rFonts w:ascii="Times New Roman" w:hAnsi="Times New Roman" w:cs="Times New Roman"/>
          <w:sz w:val="24"/>
          <w:szCs w:val="24"/>
        </w:rPr>
        <w:t>means</w:t>
      </w:r>
      <w:r w:rsidR="003120E6" w:rsidRPr="0073462F">
        <w:rPr>
          <w:rFonts w:ascii="Times New Roman" w:hAnsi="Times New Roman" w:cs="Times New Roman"/>
          <w:sz w:val="24"/>
          <w:szCs w:val="24"/>
        </w:rPr>
        <w:t xml:space="preserve"> That the cup has two different</w:t>
      </w:r>
      <w:r w:rsidR="008A4E47" w:rsidRPr="0073462F">
        <w:rPr>
          <w:rFonts w:ascii="Times New Roman" w:hAnsi="Times New Roman" w:cs="Times New Roman"/>
          <w:sz w:val="24"/>
          <w:szCs w:val="24"/>
        </w:rPr>
        <w:t xml:space="preserve"> </w:t>
      </w:r>
      <w:r w:rsidR="0004566B">
        <w:rPr>
          <w:rFonts w:ascii="Times New Roman" w:hAnsi="Times New Roman" w:cs="Times New Roman"/>
          <w:sz w:val="24"/>
          <w:szCs w:val="24"/>
        </w:rPr>
        <w:t>colours</w:t>
      </w:r>
      <w:r w:rsidR="008A4E47" w:rsidRPr="0073462F">
        <w:rPr>
          <w:rFonts w:ascii="Times New Roman" w:hAnsi="Times New Roman" w:cs="Times New Roman"/>
          <w:sz w:val="24"/>
          <w:szCs w:val="24"/>
        </w:rPr>
        <w:t xml:space="preserve">: the glass </w:t>
      </w:r>
      <w:r w:rsidR="0004566B">
        <w:rPr>
          <w:rFonts w:ascii="Times New Roman" w:hAnsi="Times New Roman" w:cs="Times New Roman"/>
          <w:sz w:val="24"/>
          <w:szCs w:val="24"/>
        </w:rPr>
        <w:t>appears</w:t>
      </w:r>
      <w:r w:rsidR="008A4E47" w:rsidRPr="0073462F">
        <w:rPr>
          <w:rFonts w:ascii="Times New Roman" w:hAnsi="Times New Roman" w:cs="Times New Roman"/>
          <w:sz w:val="24"/>
          <w:szCs w:val="24"/>
        </w:rPr>
        <w:t xml:space="preserve"> green in direct light and res-purple when light shines through the glass </w:t>
      </w:r>
      <w:r w:rsidR="008A4E47" w:rsidRPr="0073462F">
        <w:rPr>
          <w:rFonts w:ascii="Times New Roman" w:hAnsi="Times New Roman" w:cs="Times New Roman"/>
          <w:b/>
          <w:color w:val="2E74B5" w:themeColor="accent5" w:themeShade="BF"/>
          <w:sz w:val="24"/>
          <w:szCs w:val="24"/>
        </w:rPr>
        <w:t>(</w:t>
      </w:r>
      <w:r w:rsidR="0004566B">
        <w:rPr>
          <w:rFonts w:ascii="Times New Roman" w:hAnsi="Times New Roman" w:cs="Times New Roman"/>
          <w:b/>
          <w:color w:val="2E74B5" w:themeColor="accent5" w:themeShade="BF"/>
          <w:sz w:val="24"/>
          <w:szCs w:val="24"/>
        </w:rPr>
        <w:t xml:space="preserve">Figure </w:t>
      </w:r>
      <w:r w:rsidR="008A4E47" w:rsidRPr="0073462F">
        <w:rPr>
          <w:rFonts w:ascii="Times New Roman" w:hAnsi="Times New Roman" w:cs="Times New Roman"/>
          <w:b/>
          <w:color w:val="2E74B5" w:themeColor="accent5" w:themeShade="BF"/>
          <w:sz w:val="24"/>
          <w:szCs w:val="24"/>
        </w:rPr>
        <w:t>2) [13].</w:t>
      </w:r>
      <w:r w:rsidR="003120E6" w:rsidRPr="0073462F">
        <w:rPr>
          <w:rFonts w:ascii="Times New Roman" w:hAnsi="Times New Roman" w:cs="Times New Roman"/>
          <w:color w:val="2E74B5" w:themeColor="accent5" w:themeShade="BF"/>
          <w:sz w:val="24"/>
          <w:szCs w:val="24"/>
        </w:rPr>
        <w:t xml:space="preserve"> </w:t>
      </w:r>
    </w:p>
    <w:p w14:paraId="3E52538D" w14:textId="77777777" w:rsidR="0004566B" w:rsidRDefault="00AA1BDD" w:rsidP="0004566B">
      <w:pPr>
        <w:spacing w:after="0" w:line="240" w:lineRule="auto"/>
        <w:rPr>
          <w:rFonts w:ascii="Times New Roman" w:hAnsi="Times New Roman" w:cs="Times New Roman"/>
          <w:b/>
          <w:bCs/>
          <w:color w:val="538135" w:themeColor="accent6" w:themeShade="BF"/>
          <w:sz w:val="28"/>
          <w:szCs w:val="28"/>
        </w:rPr>
      </w:pPr>
      <w:r w:rsidRPr="00947178">
        <w:rPr>
          <w:rFonts w:ascii="Times New Roman" w:hAnsi="Times New Roman" w:cs="Times New Roman"/>
          <w:b/>
          <w:bCs/>
          <w:color w:val="1F4E79" w:themeColor="accent5" w:themeShade="80"/>
          <w:sz w:val="28"/>
          <w:szCs w:val="28"/>
        </w:rPr>
        <w:t xml:space="preserve">Figure 2: </w:t>
      </w:r>
      <w:r w:rsidRPr="00AA1BDD">
        <w:rPr>
          <w:rFonts w:ascii="Times New Roman" w:hAnsi="Times New Roman" w:cs="Times New Roman"/>
          <w:b/>
          <w:bCs/>
          <w:color w:val="538135" w:themeColor="accent6" w:themeShade="BF"/>
          <w:sz w:val="28"/>
          <w:szCs w:val="28"/>
        </w:rPr>
        <w:t xml:space="preserve">The cup of Lycurgus, (A) the glass </w:t>
      </w:r>
      <w:r w:rsidR="0004566B">
        <w:rPr>
          <w:rFonts w:ascii="Times New Roman" w:hAnsi="Times New Roman" w:cs="Times New Roman"/>
          <w:b/>
          <w:bCs/>
          <w:color w:val="538135" w:themeColor="accent6" w:themeShade="BF"/>
          <w:sz w:val="28"/>
          <w:szCs w:val="28"/>
        </w:rPr>
        <w:t>appears</w:t>
      </w:r>
      <w:r w:rsidRPr="00AA1BDD">
        <w:rPr>
          <w:rFonts w:ascii="Times New Roman" w:hAnsi="Times New Roman" w:cs="Times New Roman"/>
          <w:b/>
          <w:bCs/>
          <w:color w:val="538135" w:themeColor="accent6" w:themeShade="BF"/>
          <w:sz w:val="28"/>
          <w:szCs w:val="28"/>
        </w:rPr>
        <w:t xml:space="preserve"> </w:t>
      </w:r>
      <w:proofErr w:type="gramStart"/>
      <w:r w:rsidRPr="00AA1BDD">
        <w:rPr>
          <w:rFonts w:ascii="Times New Roman" w:hAnsi="Times New Roman" w:cs="Times New Roman"/>
          <w:b/>
          <w:bCs/>
          <w:color w:val="538135" w:themeColor="accent6" w:themeShade="BF"/>
          <w:sz w:val="28"/>
          <w:szCs w:val="28"/>
        </w:rPr>
        <w:t>green ,</w:t>
      </w:r>
      <w:proofErr w:type="gramEnd"/>
      <w:r w:rsidRPr="00AA1BDD">
        <w:rPr>
          <w:rFonts w:ascii="Times New Roman" w:hAnsi="Times New Roman" w:cs="Times New Roman"/>
          <w:b/>
          <w:bCs/>
          <w:color w:val="538135" w:themeColor="accent6" w:themeShade="BF"/>
          <w:sz w:val="28"/>
          <w:szCs w:val="28"/>
        </w:rPr>
        <w:t xml:space="preserve"> and in light</w:t>
      </w:r>
    </w:p>
    <w:p w14:paraId="0F583491" w14:textId="4EFEB29C" w:rsidR="00414592" w:rsidRDefault="00AA1BDD" w:rsidP="0004566B">
      <w:pPr>
        <w:spacing w:after="0" w:line="240" w:lineRule="auto"/>
        <w:rPr>
          <w:rFonts w:ascii="Times New Roman" w:hAnsi="Times New Roman" w:cs="Times New Roman"/>
          <w:b/>
          <w:bCs/>
          <w:color w:val="538135" w:themeColor="accent6" w:themeShade="BF"/>
          <w:sz w:val="28"/>
          <w:szCs w:val="28"/>
        </w:rPr>
      </w:pPr>
      <w:r w:rsidRPr="00AA1BDD">
        <w:rPr>
          <w:rFonts w:ascii="Times New Roman" w:hAnsi="Times New Roman" w:cs="Times New Roman"/>
          <w:b/>
          <w:bCs/>
          <w:color w:val="538135" w:themeColor="accent6" w:themeShade="BF"/>
          <w:sz w:val="28"/>
          <w:szCs w:val="28"/>
        </w:rPr>
        <w:t xml:space="preserve"> </w:t>
      </w:r>
      <w:proofErr w:type="gramStart"/>
      <w:r w:rsidRPr="00AA1BDD">
        <w:rPr>
          <w:rFonts w:ascii="Times New Roman" w:hAnsi="Times New Roman" w:cs="Times New Roman"/>
          <w:b/>
          <w:bCs/>
          <w:color w:val="538135" w:themeColor="accent6" w:themeShade="BF"/>
          <w:sz w:val="28"/>
          <w:szCs w:val="28"/>
        </w:rPr>
        <w:t>(B) ,</w:t>
      </w:r>
      <w:proofErr w:type="gramEnd"/>
      <w:r w:rsidRPr="00AA1BDD">
        <w:rPr>
          <w:rFonts w:ascii="Times New Roman" w:hAnsi="Times New Roman" w:cs="Times New Roman"/>
          <w:b/>
          <w:bCs/>
          <w:color w:val="538135" w:themeColor="accent6" w:themeShade="BF"/>
          <w:sz w:val="28"/>
          <w:szCs w:val="28"/>
        </w:rPr>
        <w:t xml:space="preserve"> it appear red-purple[13]. </w:t>
      </w:r>
    </w:p>
    <w:p w14:paraId="1C16F440" w14:textId="6C134674" w:rsidR="0004566B" w:rsidRDefault="0004566B" w:rsidP="0004566B">
      <w:pPr>
        <w:spacing w:after="0" w:line="240" w:lineRule="auto"/>
        <w:rPr>
          <w:rFonts w:ascii="Times New Roman" w:hAnsi="Times New Roman" w:cs="Times New Roman"/>
          <w:sz w:val="24"/>
          <w:szCs w:val="24"/>
        </w:rPr>
      </w:pPr>
    </w:p>
    <w:p w14:paraId="469ADA85" w14:textId="7C33284B" w:rsidR="008A4E47" w:rsidRDefault="0004566B" w:rsidP="0004566B">
      <w:pPr>
        <w:spacing w:line="360" w:lineRule="auto"/>
        <w:jc w:val="both"/>
        <w:rPr>
          <w:rFonts w:ascii="Times New Roman" w:hAnsi="Times New Roman" w:cs="Times New Roman"/>
          <w:sz w:val="24"/>
          <w:szCs w:val="24"/>
        </w:rPr>
      </w:pPr>
      <w:r w:rsidRPr="00AA1BDD">
        <w:rPr>
          <w:rFonts w:ascii="Times New Roman" w:hAnsi="Times New Roman" w:cs="Times New Roman"/>
          <w:b/>
          <w:bCs/>
          <w:noProof/>
          <w:sz w:val="28"/>
          <w:szCs w:val="28"/>
          <w:lang w:eastAsia="en-IN"/>
        </w:rPr>
        <w:lastRenderedPageBreak/>
        <w:drawing>
          <wp:anchor distT="0" distB="0" distL="114300" distR="114300" simplePos="0" relativeHeight="251658241" behindDoc="0" locked="0" layoutInCell="1" allowOverlap="1" wp14:anchorId="7EEE3F3F" wp14:editId="2DB1647E">
            <wp:simplePos x="0" y="0"/>
            <wp:positionH relativeFrom="column">
              <wp:posOffset>-392430</wp:posOffset>
            </wp:positionH>
            <wp:positionV relativeFrom="paragraph">
              <wp:posOffset>3101975</wp:posOffset>
            </wp:positionV>
            <wp:extent cx="6581140" cy="4431030"/>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1140" cy="4431030"/>
                    </a:xfrm>
                    <a:prstGeom prst="rect">
                      <a:avLst/>
                    </a:prstGeom>
                  </pic:spPr>
                </pic:pic>
              </a:graphicData>
            </a:graphic>
            <wp14:sizeRelH relativeFrom="margin">
              <wp14:pctWidth>0</wp14:pctWidth>
            </wp14:sizeRelH>
            <wp14:sizeRelV relativeFrom="margin">
              <wp14:pctHeight>0</wp14:pctHeight>
            </wp14:sizeRelV>
          </wp:anchor>
        </w:drawing>
      </w:r>
      <w:r w:rsidR="008A4E47">
        <w:rPr>
          <w:rFonts w:ascii="Times New Roman" w:hAnsi="Times New Roman" w:cs="Times New Roman"/>
          <w:sz w:val="24"/>
          <w:szCs w:val="24"/>
        </w:rPr>
        <w:t xml:space="preserve">To understand the dichroism phenomena, </w:t>
      </w:r>
      <w:r>
        <w:rPr>
          <w:rFonts w:ascii="Times New Roman" w:hAnsi="Times New Roman" w:cs="Times New Roman"/>
          <w:sz w:val="24"/>
          <w:szCs w:val="24"/>
        </w:rPr>
        <w:t>scientists</w:t>
      </w:r>
      <w:r w:rsidR="008A4E47">
        <w:rPr>
          <w:rFonts w:ascii="Times New Roman" w:hAnsi="Times New Roman" w:cs="Times New Roman"/>
          <w:sz w:val="24"/>
          <w:szCs w:val="24"/>
        </w:rPr>
        <w:t xml:space="preserve"> studied the cup in 1990 using </w:t>
      </w:r>
      <w:r>
        <w:rPr>
          <w:rFonts w:ascii="Times New Roman" w:hAnsi="Times New Roman" w:cs="Times New Roman"/>
          <w:sz w:val="24"/>
          <w:szCs w:val="24"/>
        </w:rPr>
        <w:t xml:space="preserve">a </w:t>
      </w:r>
      <w:r w:rsidR="008A4E47">
        <w:rPr>
          <w:rFonts w:ascii="Times New Roman" w:hAnsi="Times New Roman" w:cs="Times New Roman"/>
          <w:sz w:val="24"/>
          <w:szCs w:val="24"/>
        </w:rPr>
        <w:t xml:space="preserve">transmission electron microscope (TEM) </w:t>
      </w:r>
      <w:r w:rsidR="008A4E47" w:rsidRPr="00BE78B0">
        <w:rPr>
          <w:rFonts w:ascii="Times New Roman" w:hAnsi="Times New Roman" w:cs="Times New Roman"/>
          <w:b/>
          <w:color w:val="2E74B5" w:themeColor="accent5" w:themeShade="BF"/>
          <w:sz w:val="24"/>
          <w:szCs w:val="24"/>
        </w:rPr>
        <w:t>[14].</w:t>
      </w:r>
      <w:r w:rsidR="008A4E47" w:rsidRPr="00BE78B0">
        <w:rPr>
          <w:rFonts w:ascii="Times New Roman" w:hAnsi="Times New Roman" w:cs="Times New Roman"/>
          <w:color w:val="2E74B5" w:themeColor="accent5" w:themeShade="BF"/>
          <w:sz w:val="24"/>
          <w:szCs w:val="24"/>
        </w:rPr>
        <w:t xml:space="preserve"> </w:t>
      </w:r>
      <w:r w:rsidR="008A4E47">
        <w:rPr>
          <w:rFonts w:ascii="Times New Roman" w:hAnsi="Times New Roman" w:cs="Times New Roman"/>
          <w:sz w:val="24"/>
          <w:szCs w:val="24"/>
        </w:rPr>
        <w:t xml:space="preserve">Due to </w:t>
      </w:r>
      <w:r>
        <w:rPr>
          <w:rFonts w:ascii="Times New Roman" w:hAnsi="Times New Roman" w:cs="Times New Roman"/>
          <w:sz w:val="24"/>
          <w:szCs w:val="24"/>
        </w:rPr>
        <w:t>the presence</w:t>
      </w:r>
      <w:r w:rsidR="008A4E47">
        <w:rPr>
          <w:rFonts w:ascii="Times New Roman" w:hAnsi="Times New Roman" w:cs="Times New Roman"/>
          <w:sz w:val="24"/>
          <w:szCs w:val="24"/>
        </w:rPr>
        <w:t xml:space="preserve"> of 50-100 nm diameter nanoparticles, dichroism (two </w:t>
      </w:r>
      <w:r>
        <w:rPr>
          <w:rFonts w:ascii="Times New Roman" w:hAnsi="Times New Roman" w:cs="Times New Roman"/>
          <w:sz w:val="24"/>
          <w:szCs w:val="24"/>
        </w:rPr>
        <w:t>colours</w:t>
      </w:r>
      <w:r w:rsidR="008A4E47">
        <w:rPr>
          <w:rFonts w:ascii="Times New Roman" w:hAnsi="Times New Roman" w:cs="Times New Roman"/>
          <w:sz w:val="24"/>
          <w:szCs w:val="24"/>
        </w:rPr>
        <w:t xml:space="preserve">) has been detected. According to X-ray examination, these nanoparticles are silver gold (Ag-Au) alloys with </w:t>
      </w:r>
      <w:r>
        <w:rPr>
          <w:rFonts w:ascii="Times New Roman" w:hAnsi="Times New Roman" w:cs="Times New Roman"/>
          <w:sz w:val="24"/>
          <w:szCs w:val="24"/>
        </w:rPr>
        <w:t xml:space="preserve">an </w:t>
      </w:r>
      <w:r w:rsidR="008A4E47">
        <w:rPr>
          <w:rFonts w:ascii="Times New Roman" w:hAnsi="Times New Roman" w:cs="Times New Roman"/>
          <w:sz w:val="24"/>
          <w:szCs w:val="24"/>
        </w:rPr>
        <w:t xml:space="preserve">approximate 7:3 ratio of Ag to Au and contain an additional 10% of </w:t>
      </w:r>
      <w:r>
        <w:rPr>
          <w:rFonts w:ascii="Times New Roman" w:hAnsi="Times New Roman" w:cs="Times New Roman"/>
          <w:sz w:val="24"/>
          <w:szCs w:val="24"/>
        </w:rPr>
        <w:t>copper (</w:t>
      </w:r>
      <w:r w:rsidR="008A4E47">
        <w:rPr>
          <w:rFonts w:ascii="Times New Roman" w:hAnsi="Times New Roman" w:cs="Times New Roman"/>
          <w:sz w:val="24"/>
          <w:szCs w:val="24"/>
        </w:rPr>
        <w:t>Cu) scatte</w:t>
      </w:r>
      <w:r w:rsidR="00064BAC">
        <w:rPr>
          <w:rFonts w:ascii="Times New Roman" w:hAnsi="Times New Roman" w:cs="Times New Roman"/>
          <w:sz w:val="24"/>
          <w:szCs w:val="24"/>
        </w:rPr>
        <w:t xml:space="preserve">red in </w:t>
      </w:r>
      <w:r>
        <w:rPr>
          <w:rFonts w:ascii="Times New Roman" w:hAnsi="Times New Roman" w:cs="Times New Roman"/>
          <w:sz w:val="24"/>
          <w:szCs w:val="24"/>
        </w:rPr>
        <w:t xml:space="preserve">the </w:t>
      </w:r>
      <w:r w:rsidR="00064BAC">
        <w:rPr>
          <w:rFonts w:ascii="Times New Roman" w:hAnsi="Times New Roman" w:cs="Times New Roman"/>
          <w:sz w:val="24"/>
          <w:szCs w:val="24"/>
        </w:rPr>
        <w:t>glass matrix</w:t>
      </w:r>
      <w:r w:rsidR="00064BAC" w:rsidRPr="00064BAC">
        <w:rPr>
          <w:rFonts w:ascii="Times New Roman" w:hAnsi="Times New Roman" w:cs="Times New Roman"/>
          <w:b/>
          <w:color w:val="1F4E79" w:themeColor="accent5" w:themeShade="80"/>
          <w:sz w:val="24"/>
          <w:szCs w:val="24"/>
        </w:rPr>
        <w:t xml:space="preserve"> </w:t>
      </w:r>
      <w:r w:rsidR="00064BAC" w:rsidRPr="00BE78B0">
        <w:rPr>
          <w:rFonts w:ascii="Times New Roman" w:hAnsi="Times New Roman" w:cs="Times New Roman"/>
          <w:b/>
          <w:color w:val="2E74B5" w:themeColor="accent5" w:themeShade="BF"/>
          <w:sz w:val="24"/>
          <w:szCs w:val="24"/>
        </w:rPr>
        <w:t>[15,16].</w:t>
      </w:r>
      <w:r>
        <w:rPr>
          <w:rFonts w:ascii="Times New Roman" w:hAnsi="Times New Roman" w:cs="Times New Roman"/>
          <w:b/>
          <w:color w:val="2E74B5" w:themeColor="accent5" w:themeShade="BF"/>
          <w:sz w:val="24"/>
          <w:szCs w:val="24"/>
        </w:rPr>
        <w:t xml:space="preserve"> </w:t>
      </w:r>
      <w:r w:rsidR="00064BAC">
        <w:rPr>
          <w:rFonts w:ascii="Times New Roman" w:hAnsi="Times New Roman" w:cs="Times New Roman"/>
          <w:sz w:val="24"/>
          <w:szCs w:val="24"/>
        </w:rPr>
        <w:t xml:space="preserve">The </w:t>
      </w:r>
      <w:r w:rsidR="008A4E47">
        <w:rPr>
          <w:rFonts w:ascii="Times New Roman" w:hAnsi="Times New Roman" w:cs="Times New Roman"/>
          <w:sz w:val="24"/>
          <w:szCs w:val="24"/>
        </w:rPr>
        <w:t xml:space="preserve">Au nanoparticles produce a red </w:t>
      </w:r>
      <w:r>
        <w:rPr>
          <w:rFonts w:ascii="Times New Roman" w:hAnsi="Times New Roman" w:cs="Times New Roman"/>
          <w:sz w:val="24"/>
          <w:szCs w:val="24"/>
        </w:rPr>
        <w:t>colour</w:t>
      </w:r>
      <w:r w:rsidR="008A4E47">
        <w:rPr>
          <w:rFonts w:ascii="Times New Roman" w:hAnsi="Times New Roman" w:cs="Times New Roman"/>
          <w:sz w:val="24"/>
          <w:szCs w:val="24"/>
        </w:rPr>
        <w:t xml:space="preserve"> as a </w:t>
      </w:r>
      <w:r>
        <w:rPr>
          <w:rFonts w:ascii="Times New Roman" w:hAnsi="Times New Roman" w:cs="Times New Roman"/>
          <w:sz w:val="24"/>
          <w:szCs w:val="24"/>
        </w:rPr>
        <w:t>result</w:t>
      </w:r>
      <w:r w:rsidR="008A4E47">
        <w:rPr>
          <w:rFonts w:ascii="Times New Roman" w:hAnsi="Times New Roman" w:cs="Times New Roman"/>
          <w:sz w:val="24"/>
          <w:szCs w:val="24"/>
        </w:rPr>
        <w:t xml:space="preserve"> of light absorption </w:t>
      </w:r>
      <w:r w:rsidR="00064BAC">
        <w:rPr>
          <w:rFonts w:ascii="Times New Roman" w:hAnsi="Times New Roman" w:cs="Times New Roman"/>
          <w:sz w:val="24"/>
          <w:szCs w:val="24"/>
        </w:rPr>
        <w:t xml:space="preserve">(~520 nm). The red-purple </w:t>
      </w:r>
      <w:r>
        <w:rPr>
          <w:rFonts w:ascii="Times New Roman" w:hAnsi="Times New Roman" w:cs="Times New Roman"/>
          <w:sz w:val="24"/>
          <w:szCs w:val="24"/>
        </w:rPr>
        <w:t>colour</w:t>
      </w:r>
      <w:r w:rsidR="00064BAC">
        <w:rPr>
          <w:rFonts w:ascii="Times New Roman" w:hAnsi="Times New Roman" w:cs="Times New Roman"/>
          <w:sz w:val="24"/>
          <w:szCs w:val="24"/>
        </w:rPr>
        <w:t xml:space="preserve"> is due to the absorption by the bigger particles while the green </w:t>
      </w:r>
      <w:r>
        <w:rPr>
          <w:rFonts w:ascii="Times New Roman" w:hAnsi="Times New Roman" w:cs="Times New Roman"/>
          <w:sz w:val="24"/>
          <w:szCs w:val="24"/>
        </w:rPr>
        <w:t>colour</w:t>
      </w:r>
      <w:r w:rsidR="00064BAC">
        <w:rPr>
          <w:rFonts w:ascii="Times New Roman" w:hAnsi="Times New Roman" w:cs="Times New Roman"/>
          <w:sz w:val="24"/>
          <w:szCs w:val="24"/>
        </w:rPr>
        <w:t xml:space="preserve"> is attributed to the light scattering by colloidal dispersion of Ag nanoparticles with a size of 40nm. The Lycurgus cup is recognized as one of the oldest synthetic nanomaterials </w:t>
      </w:r>
      <w:r w:rsidR="00064BAC" w:rsidRPr="00BE78B0">
        <w:rPr>
          <w:rFonts w:ascii="Times New Roman" w:hAnsi="Times New Roman" w:cs="Times New Roman"/>
          <w:b/>
          <w:color w:val="2E74B5" w:themeColor="accent5" w:themeShade="BF"/>
          <w:sz w:val="24"/>
          <w:szCs w:val="24"/>
        </w:rPr>
        <w:t>[6].</w:t>
      </w:r>
      <w:r w:rsidR="00064BAC" w:rsidRPr="00BE78B0">
        <w:rPr>
          <w:rFonts w:ascii="Times New Roman" w:hAnsi="Times New Roman" w:cs="Times New Roman"/>
          <w:color w:val="2E74B5" w:themeColor="accent5" w:themeShade="BF"/>
          <w:sz w:val="24"/>
          <w:szCs w:val="24"/>
        </w:rPr>
        <w:t xml:space="preserve"> </w:t>
      </w:r>
      <w:r w:rsidR="00064BAC">
        <w:rPr>
          <w:rFonts w:ascii="Times New Roman" w:hAnsi="Times New Roman" w:cs="Times New Roman"/>
          <w:sz w:val="24"/>
          <w:szCs w:val="24"/>
        </w:rPr>
        <w:t>The fusion of Au and Ag nanoparticle i</w:t>
      </w:r>
      <w:r w:rsidR="00BE78B0">
        <w:rPr>
          <w:rFonts w:ascii="Times New Roman" w:hAnsi="Times New Roman" w:cs="Times New Roman"/>
          <w:sz w:val="24"/>
          <w:szCs w:val="24"/>
        </w:rPr>
        <w:t xml:space="preserve">nto glass produces a </w:t>
      </w:r>
      <w:r>
        <w:rPr>
          <w:rFonts w:ascii="Times New Roman" w:hAnsi="Times New Roman" w:cs="Times New Roman"/>
          <w:sz w:val="24"/>
          <w:szCs w:val="24"/>
        </w:rPr>
        <w:t>similar</w:t>
      </w:r>
      <w:r w:rsidR="00BE78B0">
        <w:rPr>
          <w:rFonts w:ascii="Times New Roman" w:hAnsi="Times New Roman" w:cs="Times New Roman"/>
          <w:sz w:val="24"/>
          <w:szCs w:val="24"/>
        </w:rPr>
        <w:t xml:space="preserve"> </w:t>
      </w:r>
      <w:r w:rsidR="00064BAC">
        <w:rPr>
          <w:rFonts w:ascii="Times New Roman" w:hAnsi="Times New Roman" w:cs="Times New Roman"/>
          <w:sz w:val="24"/>
          <w:szCs w:val="24"/>
        </w:rPr>
        <w:t xml:space="preserve">effect in late-medieval church windows, which shine dazzling red and yellow colours. The stained glass </w:t>
      </w:r>
      <w:r>
        <w:rPr>
          <w:rFonts w:ascii="Times New Roman" w:hAnsi="Times New Roman" w:cs="Times New Roman"/>
          <w:sz w:val="24"/>
          <w:szCs w:val="24"/>
        </w:rPr>
        <w:t>windows</w:t>
      </w:r>
      <w:r w:rsidR="00064BAC">
        <w:rPr>
          <w:rFonts w:ascii="Times New Roman" w:hAnsi="Times New Roman" w:cs="Times New Roman"/>
          <w:sz w:val="24"/>
          <w:szCs w:val="24"/>
        </w:rPr>
        <w:t xml:space="preserve"> </w:t>
      </w:r>
      <w:proofErr w:type="gramStart"/>
      <w:r w:rsidR="00064BAC">
        <w:rPr>
          <w:rFonts w:ascii="Times New Roman" w:hAnsi="Times New Roman" w:cs="Times New Roman"/>
          <w:sz w:val="24"/>
          <w:szCs w:val="24"/>
        </w:rPr>
        <w:t>in</w:t>
      </w:r>
      <w:r w:rsidR="00CD08F3">
        <w:rPr>
          <w:rFonts w:ascii="Times New Roman" w:hAnsi="Times New Roman" w:cs="Times New Roman"/>
          <w:sz w:val="24"/>
          <w:szCs w:val="24"/>
        </w:rPr>
        <w:t xml:space="preserve"> </w:t>
      </w:r>
      <w:r w:rsidR="00064BAC">
        <w:rPr>
          <w:rFonts w:ascii="Times New Roman" w:hAnsi="Times New Roman" w:cs="Times New Roman"/>
          <w:sz w:val="24"/>
          <w:szCs w:val="24"/>
        </w:rPr>
        <w:t xml:space="preserve"> </w:t>
      </w:r>
      <w:r w:rsidR="00CD08F3" w:rsidRPr="00CD08F3">
        <w:rPr>
          <w:rFonts w:ascii="Times New Roman" w:hAnsi="Times New Roman" w:cs="Times New Roman"/>
          <w:color w:val="2E74B5" w:themeColor="accent5" w:themeShade="BF"/>
          <w:sz w:val="24"/>
          <w:szCs w:val="24"/>
        </w:rPr>
        <w:t>(</w:t>
      </w:r>
      <w:proofErr w:type="gramEnd"/>
      <w:r w:rsidR="0073462F" w:rsidRPr="00CD08F3">
        <w:rPr>
          <w:rFonts w:ascii="Times New Roman" w:hAnsi="Times New Roman" w:cs="Times New Roman"/>
          <w:b/>
          <w:color w:val="2E74B5" w:themeColor="accent5" w:themeShade="BF"/>
          <w:sz w:val="24"/>
          <w:szCs w:val="24"/>
        </w:rPr>
        <w:t>Figure</w:t>
      </w:r>
      <w:r w:rsidR="00CD08F3">
        <w:rPr>
          <w:rFonts w:ascii="Times New Roman" w:hAnsi="Times New Roman" w:cs="Times New Roman"/>
          <w:b/>
          <w:color w:val="2E74B5" w:themeColor="accent5" w:themeShade="BF"/>
          <w:sz w:val="24"/>
          <w:szCs w:val="24"/>
        </w:rPr>
        <w:t>:</w:t>
      </w:r>
      <w:r w:rsidR="0073462F" w:rsidRPr="00CD08F3">
        <w:rPr>
          <w:rFonts w:ascii="Times New Roman" w:hAnsi="Times New Roman" w:cs="Times New Roman"/>
          <w:b/>
          <w:color w:val="2E74B5" w:themeColor="accent5" w:themeShade="BF"/>
          <w:sz w:val="24"/>
          <w:szCs w:val="24"/>
        </w:rPr>
        <w:t xml:space="preserve"> 3</w:t>
      </w:r>
      <w:r w:rsidR="00CD08F3" w:rsidRPr="00CD08F3">
        <w:rPr>
          <w:rFonts w:ascii="Times New Roman" w:hAnsi="Times New Roman" w:cs="Times New Roman"/>
          <w:b/>
          <w:color w:val="2E74B5" w:themeColor="accent5" w:themeShade="BF"/>
          <w:sz w:val="24"/>
          <w:szCs w:val="24"/>
        </w:rPr>
        <w:t>)</w:t>
      </w:r>
      <w:r w:rsidR="00064BAC" w:rsidRPr="00CD08F3">
        <w:rPr>
          <w:rFonts w:ascii="Times New Roman" w:hAnsi="Times New Roman" w:cs="Times New Roman"/>
          <w:color w:val="2E74B5" w:themeColor="accent5" w:themeShade="BF"/>
          <w:sz w:val="24"/>
          <w:szCs w:val="24"/>
        </w:rPr>
        <w:t xml:space="preserve"> </w:t>
      </w:r>
      <w:r w:rsidR="00064BAC">
        <w:rPr>
          <w:rFonts w:ascii="Times New Roman" w:hAnsi="Times New Roman" w:cs="Times New Roman"/>
          <w:sz w:val="24"/>
          <w:szCs w:val="24"/>
        </w:rPr>
        <w:t xml:space="preserve">are an illustration of how these nanoparticles of various size affect them </w:t>
      </w:r>
      <w:r w:rsidR="00064BAC" w:rsidRPr="00BE78B0">
        <w:rPr>
          <w:rFonts w:ascii="Times New Roman" w:hAnsi="Times New Roman" w:cs="Times New Roman"/>
          <w:b/>
          <w:color w:val="2E74B5" w:themeColor="accent5" w:themeShade="BF"/>
          <w:sz w:val="24"/>
          <w:szCs w:val="24"/>
        </w:rPr>
        <w:t>[17].</w:t>
      </w:r>
    </w:p>
    <w:p w14:paraId="279AF89D" w14:textId="360F29B3" w:rsidR="00B726A5" w:rsidRPr="00947178" w:rsidRDefault="00AA1BDD" w:rsidP="00454922">
      <w:pPr>
        <w:spacing w:line="360" w:lineRule="auto"/>
        <w:jc w:val="center"/>
        <w:rPr>
          <w:rFonts w:ascii="Times New Roman" w:hAnsi="Times New Roman" w:cs="Times New Roman"/>
          <w:b/>
          <w:bCs/>
          <w:color w:val="538135" w:themeColor="accent6" w:themeShade="BF"/>
          <w:sz w:val="28"/>
          <w:szCs w:val="28"/>
        </w:rPr>
      </w:pPr>
      <w:r w:rsidRPr="00947178">
        <w:rPr>
          <w:rFonts w:ascii="Times New Roman" w:hAnsi="Times New Roman" w:cs="Times New Roman"/>
          <w:b/>
          <w:bCs/>
          <w:color w:val="1F4E79" w:themeColor="accent5" w:themeShade="80"/>
          <w:sz w:val="28"/>
          <w:szCs w:val="28"/>
        </w:rPr>
        <w:t xml:space="preserve">Figure 3: </w:t>
      </w:r>
      <w:r w:rsidRPr="00947178">
        <w:rPr>
          <w:rFonts w:ascii="Times New Roman" w:hAnsi="Times New Roman" w:cs="Times New Roman"/>
          <w:b/>
          <w:bCs/>
          <w:color w:val="538135" w:themeColor="accent6" w:themeShade="BF"/>
          <w:sz w:val="28"/>
          <w:szCs w:val="28"/>
        </w:rPr>
        <w:t>Nanoparticle impact on stained-glass windows coloration [17]</w:t>
      </w:r>
      <w:r w:rsidR="00EA1EBD" w:rsidRPr="00947178">
        <w:rPr>
          <w:rFonts w:ascii="Times New Roman" w:hAnsi="Times New Roman" w:cs="Times New Roman"/>
          <w:b/>
          <w:bCs/>
          <w:color w:val="538135" w:themeColor="accent6" w:themeShade="BF"/>
          <w:sz w:val="28"/>
          <w:szCs w:val="28"/>
        </w:rPr>
        <w:t xml:space="preserve"> </w:t>
      </w:r>
    </w:p>
    <w:p w14:paraId="3B9C8652" w14:textId="77777777" w:rsidR="00947178" w:rsidRDefault="00947178" w:rsidP="00454922">
      <w:pPr>
        <w:shd w:val="clear" w:color="auto" w:fill="FFFFFF" w:themeFill="background1"/>
        <w:spacing w:line="360" w:lineRule="auto"/>
        <w:rPr>
          <w:rFonts w:ascii="Times New Roman" w:hAnsi="Times New Roman" w:cs="Times New Roman"/>
          <w:b/>
          <w:bCs/>
          <w:color w:val="538135" w:themeColor="accent6" w:themeShade="BF"/>
          <w:sz w:val="28"/>
          <w:szCs w:val="28"/>
        </w:rPr>
      </w:pPr>
    </w:p>
    <w:p w14:paraId="208CF756" w14:textId="6F7B8819" w:rsidR="00B726A5" w:rsidRPr="00AA1BDD" w:rsidRDefault="00947178" w:rsidP="0004566B">
      <w:pPr>
        <w:shd w:val="clear" w:color="auto" w:fill="FFFFFF" w:themeFill="background1"/>
        <w:spacing w:line="360" w:lineRule="auto"/>
        <w:jc w:val="center"/>
        <w:rPr>
          <w:rFonts w:ascii="Times New Roman" w:hAnsi="Times New Roman" w:cs="Times New Roman"/>
          <w:b/>
          <w:bCs/>
          <w:color w:val="2E74B5" w:themeColor="accent5" w:themeShade="BF"/>
          <w:sz w:val="28"/>
          <w:szCs w:val="28"/>
        </w:rPr>
      </w:pPr>
      <w:r w:rsidRPr="00AA1BDD">
        <w:rPr>
          <w:rFonts w:ascii="Times New Roman" w:hAnsi="Times New Roman" w:cs="Times New Roman"/>
          <w:b/>
          <w:bCs/>
          <w:noProof/>
          <w:color w:val="538135" w:themeColor="accent6" w:themeShade="BF"/>
          <w:sz w:val="28"/>
          <w:szCs w:val="28"/>
          <w:lang w:eastAsia="en-IN"/>
        </w:rPr>
        <w:lastRenderedPageBreak/>
        <w:drawing>
          <wp:anchor distT="0" distB="0" distL="114300" distR="114300" simplePos="0" relativeHeight="251661317" behindDoc="0" locked="0" layoutInCell="1" allowOverlap="1" wp14:anchorId="3131CA58" wp14:editId="71212616">
            <wp:simplePos x="0" y="0"/>
            <wp:positionH relativeFrom="column">
              <wp:posOffset>-145415</wp:posOffset>
            </wp:positionH>
            <wp:positionV relativeFrom="paragraph">
              <wp:posOffset>742315</wp:posOffset>
            </wp:positionV>
            <wp:extent cx="5978525" cy="3592195"/>
            <wp:effectExtent l="0" t="0" r="317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78525" cy="3592195"/>
                    </a:xfrm>
                    <a:prstGeom prst="rect">
                      <a:avLst/>
                    </a:prstGeom>
                  </pic:spPr>
                </pic:pic>
              </a:graphicData>
            </a:graphic>
            <wp14:sizeRelH relativeFrom="margin">
              <wp14:pctWidth>0</wp14:pctWidth>
            </wp14:sizeRelH>
            <wp14:sizeRelV relativeFrom="margin">
              <wp14:pctHeight>0</wp14:pctHeight>
            </wp14:sizeRelV>
          </wp:anchor>
        </w:drawing>
      </w:r>
      <w:r w:rsidR="00B726A5" w:rsidRPr="00AA1BDD">
        <w:rPr>
          <w:rFonts w:ascii="Times New Roman" w:hAnsi="Times New Roman" w:cs="Times New Roman"/>
          <w:b/>
          <w:bCs/>
          <w:color w:val="2E74B5" w:themeColor="accent5" w:themeShade="BF"/>
          <w:sz w:val="28"/>
          <w:szCs w:val="28"/>
        </w:rPr>
        <w:t>Scope of Nanotechnology:</w:t>
      </w:r>
    </w:p>
    <w:p w14:paraId="0A6F92AC" w14:textId="027C23F1" w:rsidR="009C301E" w:rsidRPr="00AA1BDD" w:rsidRDefault="009C301E" w:rsidP="00454922">
      <w:pPr>
        <w:spacing w:line="360" w:lineRule="auto"/>
        <w:jc w:val="center"/>
        <w:rPr>
          <w:rFonts w:ascii="Times New Roman" w:hAnsi="Times New Roman" w:cs="Times New Roman"/>
          <w:b/>
          <w:bCs/>
          <w:color w:val="538135" w:themeColor="accent6" w:themeShade="BF"/>
          <w:sz w:val="28"/>
          <w:szCs w:val="28"/>
        </w:rPr>
      </w:pPr>
    </w:p>
    <w:p w14:paraId="70472E01" w14:textId="67C85F0E" w:rsidR="00682EF0" w:rsidRPr="00947178" w:rsidRDefault="009C301E" w:rsidP="00454922">
      <w:pPr>
        <w:spacing w:line="360" w:lineRule="auto"/>
        <w:rPr>
          <w:rFonts w:ascii="Times New Roman" w:hAnsi="Times New Roman" w:cs="Times New Roman"/>
          <w:b/>
          <w:bCs/>
          <w:color w:val="4472C4" w:themeColor="accent1"/>
          <w:sz w:val="28"/>
          <w:szCs w:val="28"/>
        </w:rPr>
      </w:pPr>
      <w:r w:rsidRPr="00AA1BDD">
        <w:rPr>
          <w:rFonts w:ascii="Times New Roman" w:hAnsi="Times New Roman" w:cs="Times New Roman"/>
          <w:b/>
          <w:bCs/>
          <w:color w:val="2F5496" w:themeColor="accent1" w:themeShade="BF"/>
          <w:sz w:val="28"/>
          <w:szCs w:val="28"/>
        </w:rPr>
        <w:t xml:space="preserve">                    </w:t>
      </w:r>
      <w:r w:rsidR="00947178">
        <w:rPr>
          <w:rFonts w:ascii="Times New Roman" w:hAnsi="Times New Roman" w:cs="Times New Roman"/>
          <w:b/>
          <w:bCs/>
          <w:color w:val="2F5496" w:themeColor="accent1" w:themeShade="BF"/>
          <w:sz w:val="28"/>
          <w:szCs w:val="28"/>
        </w:rPr>
        <w:t xml:space="preserve">                       </w:t>
      </w:r>
      <w:r w:rsidR="00AA1BDD" w:rsidRPr="00947178">
        <w:rPr>
          <w:rFonts w:ascii="Times New Roman" w:hAnsi="Times New Roman" w:cs="Times New Roman"/>
          <w:b/>
          <w:bCs/>
          <w:color w:val="1F4E79" w:themeColor="accent5" w:themeShade="80"/>
          <w:sz w:val="28"/>
          <w:szCs w:val="28"/>
        </w:rPr>
        <w:t xml:space="preserve">Figure 4: </w:t>
      </w:r>
      <w:r w:rsidR="004C48D7" w:rsidRPr="00947178">
        <w:rPr>
          <w:rFonts w:ascii="Times New Roman" w:hAnsi="Times New Roman" w:cs="Times New Roman"/>
          <w:b/>
          <w:bCs/>
          <w:color w:val="1F4E79" w:themeColor="accent5" w:themeShade="80"/>
          <w:sz w:val="28"/>
          <w:szCs w:val="28"/>
        </w:rPr>
        <w:t xml:space="preserve"> </w:t>
      </w:r>
      <w:r w:rsidR="005B20BC" w:rsidRPr="00947178">
        <w:rPr>
          <w:rFonts w:ascii="Times New Roman" w:hAnsi="Times New Roman" w:cs="Times New Roman"/>
          <w:b/>
          <w:bCs/>
          <w:color w:val="538135" w:themeColor="accent6" w:themeShade="BF"/>
          <w:sz w:val="28"/>
          <w:szCs w:val="28"/>
        </w:rPr>
        <w:t>Scope of</w:t>
      </w:r>
      <w:r w:rsidR="004C48D7" w:rsidRPr="00947178">
        <w:rPr>
          <w:rFonts w:ascii="Times New Roman" w:hAnsi="Times New Roman" w:cs="Times New Roman"/>
          <w:b/>
          <w:bCs/>
          <w:color w:val="538135" w:themeColor="accent6" w:themeShade="BF"/>
          <w:sz w:val="28"/>
          <w:szCs w:val="28"/>
        </w:rPr>
        <w:t xml:space="preserve"> Nanotechnology</w:t>
      </w:r>
    </w:p>
    <w:p w14:paraId="06296DB6" w14:textId="3A52F41F" w:rsidR="00BE78B0" w:rsidRDefault="0004566B" w:rsidP="0004566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Nanomaterials have</w:t>
      </w:r>
      <w:r w:rsidR="00BE78B0">
        <w:rPr>
          <w:rFonts w:ascii="Times New Roman" w:hAnsi="Times New Roman" w:cs="Times New Roman"/>
          <w:sz w:val="24"/>
          <w:szCs w:val="24"/>
        </w:rPr>
        <w:t xml:space="preserve"> been developed for numerous uses in a variety of industries, including medicine, medication delivery, electronics, fuel cells, food and space, among others. The use of nanoparticles in catalysis to speed up </w:t>
      </w:r>
      <w:r>
        <w:rPr>
          <w:rFonts w:ascii="Times New Roman" w:hAnsi="Times New Roman" w:cs="Times New Roman"/>
          <w:sz w:val="24"/>
          <w:szCs w:val="24"/>
        </w:rPr>
        <w:t>chemical</w:t>
      </w:r>
      <w:r w:rsidR="00BE78B0">
        <w:rPr>
          <w:rFonts w:ascii="Times New Roman" w:hAnsi="Times New Roman" w:cs="Times New Roman"/>
          <w:sz w:val="24"/>
          <w:szCs w:val="24"/>
        </w:rPr>
        <w:t xml:space="preserve"> reactions is growing.  </w:t>
      </w:r>
    </w:p>
    <w:p w14:paraId="09187F67" w14:textId="679BA582" w:rsidR="00BE78B0" w:rsidRPr="00BE78B0" w:rsidRDefault="00BE78B0" w:rsidP="0004566B">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Nanoparticles are used increasingly </w:t>
      </w:r>
      <w:r w:rsidR="0004566B">
        <w:rPr>
          <w:rFonts w:ascii="Times New Roman" w:hAnsi="Times New Roman" w:cs="Times New Roman"/>
          <w:color w:val="000000" w:themeColor="text1"/>
          <w:sz w:val="24"/>
          <w:szCs w:val="24"/>
        </w:rPr>
        <w:t>in</w:t>
      </w:r>
      <w:r>
        <w:rPr>
          <w:rFonts w:ascii="Times New Roman" w:hAnsi="Times New Roman" w:cs="Times New Roman"/>
          <w:color w:val="000000" w:themeColor="text1"/>
          <w:sz w:val="24"/>
          <w:szCs w:val="24"/>
        </w:rPr>
        <w:t xml:space="preserve"> catalysis to boost chemical reactions.</w:t>
      </w:r>
    </w:p>
    <w:p w14:paraId="44CE653D" w14:textId="252BE0E5" w:rsidR="00BE78B0" w:rsidRPr="00BE78B0" w:rsidRDefault="00BE78B0" w:rsidP="0004566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00114FE0">
        <w:rPr>
          <w:rFonts w:ascii="Times New Roman" w:hAnsi="Times New Roman" w:cs="Times New Roman"/>
          <w:sz w:val="24"/>
          <w:szCs w:val="24"/>
        </w:rPr>
        <w:t xml:space="preserve"> </w:t>
      </w:r>
      <w:r w:rsidR="0004566B">
        <w:rPr>
          <w:rFonts w:ascii="Times New Roman" w:hAnsi="Times New Roman" w:cs="Times New Roman"/>
          <w:sz w:val="24"/>
          <w:szCs w:val="24"/>
        </w:rPr>
        <w:t>helps</w:t>
      </w:r>
      <w:r>
        <w:rPr>
          <w:rFonts w:ascii="Times New Roman" w:hAnsi="Times New Roman" w:cs="Times New Roman"/>
          <w:sz w:val="24"/>
          <w:szCs w:val="24"/>
        </w:rPr>
        <w:t xml:space="preserve"> some money and cut down on pollution by lowering the </w:t>
      </w:r>
      <w:r w:rsidR="0004566B">
        <w:rPr>
          <w:rFonts w:ascii="Times New Roman" w:hAnsi="Times New Roman" w:cs="Times New Roman"/>
          <w:sz w:val="24"/>
          <w:szCs w:val="24"/>
        </w:rPr>
        <w:t>number</w:t>
      </w:r>
      <w:r>
        <w:rPr>
          <w:rFonts w:ascii="Times New Roman" w:hAnsi="Times New Roman" w:cs="Times New Roman"/>
          <w:sz w:val="24"/>
          <w:szCs w:val="24"/>
        </w:rPr>
        <w:t xml:space="preserve"> of catalytic materials required to achieve desired outcomes. Petroleum refinement and catalytic converters </w:t>
      </w:r>
      <w:r w:rsidR="00114FE0">
        <w:rPr>
          <w:rFonts w:ascii="Times New Roman" w:hAnsi="Times New Roman" w:cs="Times New Roman"/>
          <w:sz w:val="24"/>
          <w:szCs w:val="24"/>
        </w:rPr>
        <w:t xml:space="preserve">for automobiles are two significant applications. </w:t>
      </w:r>
    </w:p>
    <w:p w14:paraId="40E7FBCE" w14:textId="572FDF4F" w:rsidR="00B726A5" w:rsidRPr="00AA1BDD" w:rsidRDefault="00114FE0" w:rsidP="0004566B">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Application for nanotechnology can be found in engineering, biological and medical fields as well as chemical, materials and physical research. Material that </w:t>
      </w:r>
      <w:r w:rsidR="0004566B">
        <w:rPr>
          <w:rFonts w:ascii="Times New Roman" w:hAnsi="Times New Roman" w:cs="Times New Roman"/>
          <w:sz w:val="24"/>
          <w:szCs w:val="24"/>
        </w:rPr>
        <w:t>demonstrates</w:t>
      </w:r>
      <w:r>
        <w:rPr>
          <w:rFonts w:ascii="Times New Roman" w:hAnsi="Times New Roman" w:cs="Times New Roman"/>
          <w:sz w:val="24"/>
          <w:szCs w:val="24"/>
        </w:rPr>
        <w:t xml:space="preserve"> its transformational power </w:t>
      </w:r>
      <w:r w:rsidR="0004566B">
        <w:rPr>
          <w:rFonts w:ascii="Times New Roman" w:hAnsi="Times New Roman" w:cs="Times New Roman"/>
          <w:sz w:val="24"/>
          <w:szCs w:val="24"/>
        </w:rPr>
        <w:t>includes</w:t>
      </w:r>
      <w:r>
        <w:rPr>
          <w:rFonts w:ascii="Times New Roman" w:hAnsi="Times New Roman" w:cs="Times New Roman"/>
          <w:sz w:val="24"/>
          <w:szCs w:val="24"/>
        </w:rPr>
        <w:t xml:space="preserve"> carbon, silica, gold, polydimethylsiloxane, cadmium selenide and iron oxide. </w:t>
      </w:r>
    </w:p>
    <w:p w14:paraId="4D748B59" w14:textId="0B12B060" w:rsidR="00FF1636" w:rsidRDefault="00FF1636" w:rsidP="0004566B">
      <w:pPr>
        <w:pStyle w:val="ListParagraph"/>
        <w:numPr>
          <w:ilvl w:val="0"/>
          <w:numId w:val="2"/>
        </w:numPr>
        <w:spacing w:line="360" w:lineRule="auto"/>
        <w:jc w:val="both"/>
        <w:rPr>
          <w:rFonts w:ascii="Times New Roman" w:eastAsia="Times New Roman" w:hAnsi="Times New Roman" w:cs="Times New Roman"/>
          <w:color w:val="3C4043"/>
          <w:sz w:val="24"/>
          <w:szCs w:val="24"/>
          <w:shd w:val="clear" w:color="auto" w:fill="FFFFFF"/>
        </w:rPr>
      </w:pPr>
      <w:r>
        <w:rPr>
          <w:rFonts w:ascii="Times New Roman" w:eastAsia="Times New Roman" w:hAnsi="Times New Roman" w:cs="Times New Roman"/>
          <w:color w:val="3C4043"/>
          <w:sz w:val="24"/>
          <w:szCs w:val="24"/>
          <w:shd w:val="clear" w:color="auto" w:fill="FFFFFF"/>
        </w:rPr>
        <w:t xml:space="preserve">Nanotechnology for brain drug delivery. </w:t>
      </w:r>
    </w:p>
    <w:p w14:paraId="6704FA96" w14:textId="38A3915F" w:rsidR="00FF1636" w:rsidRDefault="00FF1636" w:rsidP="00454922">
      <w:pPr>
        <w:pStyle w:val="ListParagraph"/>
        <w:numPr>
          <w:ilvl w:val="0"/>
          <w:numId w:val="2"/>
        </w:numPr>
        <w:spacing w:line="360" w:lineRule="auto"/>
        <w:jc w:val="both"/>
        <w:rPr>
          <w:rFonts w:ascii="Times New Roman" w:eastAsia="Times New Roman" w:hAnsi="Times New Roman" w:cs="Times New Roman"/>
          <w:color w:val="3C4043"/>
          <w:sz w:val="24"/>
          <w:szCs w:val="24"/>
          <w:shd w:val="clear" w:color="auto" w:fill="FFFFFF"/>
        </w:rPr>
      </w:pPr>
      <w:r>
        <w:rPr>
          <w:rFonts w:ascii="Times New Roman" w:eastAsia="Times New Roman" w:hAnsi="Times New Roman" w:cs="Times New Roman"/>
          <w:color w:val="3C4043"/>
          <w:sz w:val="24"/>
          <w:szCs w:val="24"/>
          <w:shd w:val="clear" w:color="auto" w:fill="FFFFFF"/>
        </w:rPr>
        <w:t xml:space="preserve">Nanotechnology, which has </w:t>
      </w:r>
      <w:r w:rsidR="0004566B">
        <w:rPr>
          <w:rFonts w:ascii="Times New Roman" w:eastAsia="Times New Roman" w:hAnsi="Times New Roman" w:cs="Times New Roman"/>
          <w:color w:val="3C4043"/>
          <w:sz w:val="24"/>
          <w:szCs w:val="24"/>
          <w:shd w:val="clear" w:color="auto" w:fill="FFFFFF"/>
        </w:rPr>
        <w:t>the</w:t>
      </w:r>
      <w:r>
        <w:rPr>
          <w:rFonts w:ascii="Times New Roman" w:eastAsia="Times New Roman" w:hAnsi="Times New Roman" w:cs="Times New Roman"/>
          <w:color w:val="3C4043"/>
          <w:sz w:val="24"/>
          <w:szCs w:val="24"/>
          <w:shd w:val="clear" w:color="auto" w:fill="FFFFFF"/>
        </w:rPr>
        <w:t xml:space="preserve"> potential to completely </w:t>
      </w:r>
      <w:r w:rsidR="0004566B">
        <w:rPr>
          <w:rFonts w:ascii="Times New Roman" w:eastAsia="Times New Roman" w:hAnsi="Times New Roman" w:cs="Times New Roman"/>
          <w:color w:val="3C4043"/>
          <w:sz w:val="24"/>
          <w:szCs w:val="24"/>
          <w:shd w:val="clear" w:color="auto" w:fill="FFFFFF"/>
        </w:rPr>
        <w:t>revolutionize</w:t>
      </w:r>
      <w:r>
        <w:rPr>
          <w:rFonts w:ascii="Times New Roman" w:eastAsia="Times New Roman" w:hAnsi="Times New Roman" w:cs="Times New Roman"/>
          <w:color w:val="3C4043"/>
          <w:sz w:val="24"/>
          <w:szCs w:val="24"/>
          <w:shd w:val="clear" w:color="auto" w:fill="FFFFFF"/>
        </w:rPr>
        <w:t xml:space="preserve"> industries like manufacturing, agriculture, electronics, pharmaceuticals and military is one of the topics that is developing the fastest.   </w:t>
      </w:r>
    </w:p>
    <w:p w14:paraId="75A259BC" w14:textId="00B7B9C7" w:rsidR="00B726A5" w:rsidRPr="00FF1636" w:rsidRDefault="0004566B" w:rsidP="00FF1636">
      <w:pPr>
        <w:pStyle w:val="ListParagraph"/>
        <w:numPr>
          <w:ilvl w:val="0"/>
          <w:numId w:val="2"/>
        </w:numPr>
        <w:spacing w:line="360" w:lineRule="auto"/>
        <w:jc w:val="both"/>
        <w:rPr>
          <w:rFonts w:ascii="Times New Roman" w:eastAsia="Times New Roman" w:hAnsi="Times New Roman" w:cs="Times New Roman"/>
          <w:color w:val="3C4043"/>
          <w:sz w:val="24"/>
          <w:szCs w:val="24"/>
          <w:shd w:val="clear" w:color="auto" w:fill="FFFFFF"/>
        </w:rPr>
      </w:pPr>
      <w:r>
        <w:rPr>
          <w:rFonts w:ascii="Times New Roman" w:eastAsia="Times New Roman" w:hAnsi="Times New Roman" w:cs="Times New Roman"/>
          <w:color w:val="3C4043"/>
          <w:sz w:val="24"/>
          <w:szCs w:val="24"/>
          <w:shd w:val="clear" w:color="auto" w:fill="FFFFFF"/>
        </w:rPr>
        <w:lastRenderedPageBreak/>
        <w:t>Nanomaterials</w:t>
      </w:r>
      <w:r w:rsidR="00FF1636">
        <w:rPr>
          <w:rFonts w:ascii="Times New Roman" w:eastAsia="Times New Roman" w:hAnsi="Times New Roman" w:cs="Times New Roman"/>
          <w:color w:val="3C4043"/>
          <w:sz w:val="24"/>
          <w:szCs w:val="24"/>
          <w:shd w:val="clear" w:color="auto" w:fill="FFFFFF"/>
        </w:rPr>
        <w:t xml:space="preserve"> are used widely in food and agriculture systems as intelligent carriers of agrochemicals, Nano formulations, Nano </w:t>
      </w:r>
      <w:r>
        <w:rPr>
          <w:rFonts w:ascii="Times New Roman" w:eastAsia="Times New Roman" w:hAnsi="Times New Roman" w:cs="Times New Roman"/>
          <w:color w:val="3C4043"/>
          <w:sz w:val="24"/>
          <w:szCs w:val="24"/>
          <w:shd w:val="clear" w:color="auto" w:fill="FFFFFF"/>
        </w:rPr>
        <w:t>biosensors</w:t>
      </w:r>
      <w:r w:rsidR="00FF1636">
        <w:rPr>
          <w:rFonts w:ascii="Times New Roman" w:eastAsia="Times New Roman" w:hAnsi="Times New Roman" w:cs="Times New Roman"/>
          <w:color w:val="3C4043"/>
          <w:sz w:val="24"/>
          <w:szCs w:val="24"/>
          <w:shd w:val="clear" w:color="auto" w:fill="FFFFFF"/>
        </w:rPr>
        <w:t xml:space="preserve">, for precise farming and food packing, Nano bioremediations, Nano </w:t>
      </w:r>
      <w:r>
        <w:rPr>
          <w:rFonts w:ascii="Times New Roman" w:eastAsia="Times New Roman" w:hAnsi="Times New Roman" w:cs="Times New Roman"/>
          <w:color w:val="3C4043"/>
          <w:sz w:val="24"/>
          <w:szCs w:val="24"/>
          <w:shd w:val="clear" w:color="auto" w:fill="FFFFFF"/>
        </w:rPr>
        <w:t>fibres</w:t>
      </w:r>
      <w:r w:rsidR="00FF1636">
        <w:rPr>
          <w:rFonts w:ascii="Times New Roman" w:eastAsia="Times New Roman" w:hAnsi="Times New Roman" w:cs="Times New Roman"/>
          <w:color w:val="3C4043"/>
          <w:sz w:val="24"/>
          <w:szCs w:val="24"/>
          <w:shd w:val="clear" w:color="auto" w:fill="FFFFFF"/>
        </w:rPr>
        <w:t xml:space="preserve">, for genetic engineering etc.  </w:t>
      </w:r>
    </w:p>
    <w:p w14:paraId="460FA582" w14:textId="6A49C595" w:rsidR="00114FE0" w:rsidRPr="00114FE0" w:rsidRDefault="00114FE0" w:rsidP="00454922">
      <w:pPr>
        <w:pStyle w:val="ListParagraph"/>
        <w:numPr>
          <w:ilvl w:val="0"/>
          <w:numId w:val="2"/>
        </w:numPr>
        <w:spacing w:line="360" w:lineRule="auto"/>
        <w:jc w:val="both"/>
        <w:rPr>
          <w:rFonts w:ascii="Times New Roman" w:eastAsia="Times New Roman" w:hAnsi="Times New Roman" w:cs="Times New Roman"/>
          <w:color w:val="3C4043"/>
          <w:sz w:val="24"/>
          <w:szCs w:val="24"/>
          <w:shd w:val="clear" w:color="auto" w:fill="FFFFFF"/>
        </w:rPr>
      </w:pPr>
      <w:r>
        <w:rPr>
          <w:rFonts w:ascii="Times New Roman" w:eastAsia="Times New Roman" w:hAnsi="Times New Roman" w:cs="Times New Roman"/>
          <w:color w:val="3C4043"/>
          <w:sz w:val="24"/>
          <w:szCs w:val="24"/>
          <w:shd w:val="clear" w:color="auto" w:fill="FFFFFF"/>
        </w:rPr>
        <w:t xml:space="preserve">In the future, nanotechnology might also make it possible for items to gather energy from their surroundings. </w:t>
      </w:r>
    </w:p>
    <w:p w14:paraId="4A9DE3BA" w14:textId="7E072014" w:rsidR="00B726A5" w:rsidRPr="00AA1BDD" w:rsidRDefault="00114FE0" w:rsidP="00454922">
      <w:pPr>
        <w:pStyle w:val="ListParagraph"/>
        <w:numPr>
          <w:ilvl w:val="0"/>
          <w:numId w:val="2"/>
        </w:numPr>
        <w:spacing w:line="360" w:lineRule="auto"/>
        <w:jc w:val="both"/>
        <w:rPr>
          <w:rFonts w:ascii="Times New Roman" w:eastAsia="Times New Roman" w:hAnsi="Times New Roman" w:cs="Times New Roman"/>
          <w:color w:val="3C4043"/>
          <w:sz w:val="24"/>
          <w:szCs w:val="24"/>
          <w:shd w:val="clear" w:color="auto" w:fill="FFFFFF"/>
        </w:rPr>
      </w:pPr>
      <w:r>
        <w:rPr>
          <w:rFonts w:ascii="Times New Roman" w:hAnsi="Times New Roman" w:cs="Times New Roman"/>
          <w:kern w:val="0"/>
          <w:sz w:val="24"/>
          <w:szCs w:val="24"/>
          <w14:ligatures w14:val="none"/>
        </w:rPr>
        <w:t xml:space="preserve">New </w:t>
      </w:r>
      <w:r w:rsidR="0004566B">
        <w:rPr>
          <w:rFonts w:ascii="Times New Roman" w:hAnsi="Times New Roman" w:cs="Times New Roman"/>
          <w:kern w:val="0"/>
          <w:sz w:val="24"/>
          <w:szCs w:val="24"/>
          <w14:ligatures w14:val="none"/>
        </w:rPr>
        <w:t>nanomaterials</w:t>
      </w:r>
      <w:r>
        <w:rPr>
          <w:rFonts w:ascii="Times New Roman" w:hAnsi="Times New Roman" w:cs="Times New Roman"/>
          <w:kern w:val="0"/>
          <w:sz w:val="24"/>
          <w:szCs w:val="24"/>
          <w14:ligatures w14:val="none"/>
        </w:rPr>
        <w:t xml:space="preserve"> and </w:t>
      </w:r>
      <w:r w:rsidR="0004566B">
        <w:rPr>
          <w:rFonts w:ascii="Times New Roman" w:hAnsi="Times New Roman" w:cs="Times New Roman"/>
          <w:kern w:val="0"/>
          <w:sz w:val="24"/>
          <w:szCs w:val="24"/>
          <w14:ligatures w14:val="none"/>
        </w:rPr>
        <w:t>ideas</w:t>
      </w:r>
      <w:r>
        <w:rPr>
          <w:rFonts w:ascii="Times New Roman" w:hAnsi="Times New Roman" w:cs="Times New Roman"/>
          <w:kern w:val="0"/>
          <w:sz w:val="24"/>
          <w:szCs w:val="24"/>
          <w14:ligatures w14:val="none"/>
        </w:rPr>
        <w:t xml:space="preserve"> are being right now that have the ability to produce every from motion, light, temperature changes, glucose and other sources with high conversion efficiency. </w:t>
      </w:r>
    </w:p>
    <w:p w14:paraId="3DECF602" w14:textId="46A66E89" w:rsidR="00DB2247" w:rsidRDefault="00DB2247" w:rsidP="00454922">
      <w:pPr>
        <w:pStyle w:val="ListParagraph"/>
        <w:spacing w:line="360" w:lineRule="auto"/>
        <w:ind w:left="360"/>
        <w:jc w:val="both"/>
        <w:rPr>
          <w:rFonts w:ascii="Times New Roman" w:eastAsia="Times New Roman" w:hAnsi="Times New Roman" w:cs="Times New Roman"/>
          <w:b/>
          <w:bCs/>
          <w:color w:val="2F5496" w:themeColor="accent1" w:themeShade="BF"/>
          <w:sz w:val="28"/>
          <w:szCs w:val="28"/>
          <w:shd w:val="clear" w:color="auto" w:fill="FFFFFF"/>
        </w:rPr>
      </w:pPr>
      <w:r>
        <w:rPr>
          <w:rFonts w:ascii="Times New Roman" w:eastAsia="Times New Roman" w:hAnsi="Times New Roman" w:cs="Times New Roman"/>
          <w:b/>
          <w:bCs/>
          <w:color w:val="2F5496" w:themeColor="accent1" w:themeShade="BF"/>
          <w:sz w:val="28"/>
          <w:szCs w:val="28"/>
          <w:shd w:val="clear" w:color="auto" w:fill="FFFFFF"/>
        </w:rPr>
        <w:t>Types of Nanotechnology:</w:t>
      </w:r>
    </w:p>
    <w:p w14:paraId="79EB665E" w14:textId="70246B63" w:rsidR="00DB2247" w:rsidRPr="009B7837" w:rsidRDefault="00DB2247" w:rsidP="00454922">
      <w:pPr>
        <w:pStyle w:val="ListParagraph"/>
        <w:numPr>
          <w:ilvl w:val="0"/>
          <w:numId w:val="10"/>
        </w:numPr>
        <w:spacing w:line="360" w:lineRule="auto"/>
        <w:rPr>
          <w:rFonts w:ascii="Times New Roman" w:hAnsi="Times New Roman" w:cs="Times New Roman"/>
          <w:b/>
          <w:sz w:val="24"/>
          <w:szCs w:val="24"/>
        </w:rPr>
      </w:pPr>
      <w:r w:rsidRPr="009B7837">
        <w:rPr>
          <w:rFonts w:ascii="Times New Roman" w:hAnsi="Times New Roman" w:cs="Times New Roman"/>
          <w:b/>
          <w:sz w:val="24"/>
          <w:szCs w:val="24"/>
        </w:rPr>
        <w:t>Nano</w:t>
      </w:r>
      <w:r w:rsidR="00B2223B">
        <w:rPr>
          <w:rFonts w:ascii="Times New Roman" w:hAnsi="Times New Roman" w:cs="Times New Roman"/>
          <w:b/>
          <w:sz w:val="24"/>
          <w:szCs w:val="24"/>
        </w:rPr>
        <w:t>-</w:t>
      </w:r>
      <w:r w:rsidRPr="009B7837">
        <w:rPr>
          <w:rFonts w:ascii="Times New Roman" w:hAnsi="Times New Roman" w:cs="Times New Roman"/>
          <w:b/>
          <w:sz w:val="24"/>
          <w:szCs w:val="24"/>
        </w:rPr>
        <w:t>particles:</w:t>
      </w:r>
    </w:p>
    <w:p w14:paraId="56C313DE" w14:textId="3A006BCF" w:rsidR="00DB2247" w:rsidRPr="00DB2247" w:rsidRDefault="00384C2F" w:rsidP="00384C2F">
      <w:pPr>
        <w:pStyle w:val="ListParagraph"/>
        <w:spacing w:line="360" w:lineRule="auto"/>
        <w:ind w:left="510"/>
        <w:jc w:val="both"/>
        <w:rPr>
          <w:rFonts w:ascii="Times New Roman" w:hAnsi="Times New Roman" w:cs="Times New Roman"/>
          <w:sz w:val="24"/>
          <w:szCs w:val="24"/>
        </w:rPr>
      </w:pPr>
      <w:r>
        <w:rPr>
          <w:rFonts w:ascii="Times New Roman" w:hAnsi="Times New Roman" w:cs="Times New Roman"/>
          <w:sz w:val="24"/>
          <w:szCs w:val="24"/>
        </w:rPr>
        <w:t>Nanomaterials are</w:t>
      </w:r>
      <w:r w:rsidR="00DB2247">
        <w:rPr>
          <w:rFonts w:ascii="Times New Roman" w:hAnsi="Times New Roman" w:cs="Times New Roman"/>
          <w:sz w:val="24"/>
          <w:szCs w:val="24"/>
        </w:rPr>
        <w:t xml:space="preserve"> substances that have undergone nanoscale engineering or manipulation to produce novel properties or </w:t>
      </w:r>
      <w:r>
        <w:rPr>
          <w:rFonts w:ascii="Times New Roman" w:hAnsi="Times New Roman" w:cs="Times New Roman"/>
          <w:sz w:val="24"/>
          <w:szCs w:val="24"/>
        </w:rPr>
        <w:t>behaviours</w:t>
      </w:r>
      <w:r w:rsidR="00DB2247">
        <w:rPr>
          <w:rFonts w:ascii="Times New Roman" w:hAnsi="Times New Roman" w:cs="Times New Roman"/>
          <w:sz w:val="24"/>
          <w:szCs w:val="24"/>
        </w:rPr>
        <w:t xml:space="preserve"> not </w:t>
      </w:r>
      <w:r>
        <w:rPr>
          <w:rFonts w:ascii="Times New Roman" w:hAnsi="Times New Roman" w:cs="Times New Roman"/>
          <w:sz w:val="24"/>
          <w:szCs w:val="24"/>
        </w:rPr>
        <w:t>present</w:t>
      </w:r>
      <w:r w:rsidR="00DB2247">
        <w:rPr>
          <w:rFonts w:ascii="Times New Roman" w:hAnsi="Times New Roman" w:cs="Times New Roman"/>
          <w:sz w:val="24"/>
          <w:szCs w:val="24"/>
        </w:rPr>
        <w:t xml:space="preserve"> in their bulk equivalents. Carbon </w:t>
      </w:r>
      <w:r>
        <w:rPr>
          <w:rFonts w:ascii="Times New Roman" w:hAnsi="Times New Roman" w:cs="Times New Roman"/>
          <w:sz w:val="24"/>
          <w:szCs w:val="24"/>
        </w:rPr>
        <w:t>nanotubes</w:t>
      </w:r>
      <w:r w:rsidR="00DB2247">
        <w:rPr>
          <w:rFonts w:ascii="Times New Roman" w:hAnsi="Times New Roman" w:cs="Times New Roman"/>
          <w:sz w:val="24"/>
          <w:szCs w:val="24"/>
        </w:rPr>
        <w:t xml:space="preserve">, nanoparticles and quantum dots are </w:t>
      </w:r>
      <w:r>
        <w:rPr>
          <w:rFonts w:ascii="Times New Roman" w:hAnsi="Times New Roman" w:cs="Times New Roman"/>
          <w:sz w:val="24"/>
          <w:szCs w:val="24"/>
        </w:rPr>
        <w:t xml:space="preserve">a </w:t>
      </w:r>
      <w:r w:rsidR="00DB2247">
        <w:rPr>
          <w:rFonts w:ascii="Times New Roman" w:hAnsi="Times New Roman" w:cs="Times New Roman"/>
          <w:sz w:val="24"/>
          <w:szCs w:val="24"/>
        </w:rPr>
        <w:t>few examples of nan</w:t>
      </w:r>
      <w:r w:rsidR="00FA16E0">
        <w:rPr>
          <w:rFonts w:ascii="Times New Roman" w:hAnsi="Times New Roman" w:cs="Times New Roman"/>
          <w:sz w:val="24"/>
          <w:szCs w:val="24"/>
        </w:rPr>
        <w:t xml:space="preserve">omaterials. The extraordinary strength and conductivity of carbon </w:t>
      </w:r>
      <w:r>
        <w:rPr>
          <w:rFonts w:ascii="Times New Roman" w:hAnsi="Times New Roman" w:cs="Times New Roman"/>
          <w:sz w:val="24"/>
          <w:szCs w:val="24"/>
        </w:rPr>
        <w:t>nanotubes</w:t>
      </w:r>
      <w:r w:rsidR="00FA16E0">
        <w:rPr>
          <w:rFonts w:ascii="Times New Roman" w:hAnsi="Times New Roman" w:cs="Times New Roman"/>
          <w:sz w:val="24"/>
          <w:szCs w:val="24"/>
        </w:rPr>
        <w:t>, for instance</w:t>
      </w:r>
      <w:r>
        <w:rPr>
          <w:rFonts w:ascii="Times New Roman" w:hAnsi="Times New Roman" w:cs="Times New Roman"/>
          <w:sz w:val="24"/>
          <w:szCs w:val="24"/>
        </w:rPr>
        <w:t>,</w:t>
      </w:r>
      <w:r w:rsidR="00FA16E0">
        <w:rPr>
          <w:rFonts w:ascii="Times New Roman" w:hAnsi="Times New Roman" w:cs="Times New Roman"/>
          <w:sz w:val="24"/>
          <w:szCs w:val="24"/>
        </w:rPr>
        <w:t xml:space="preserve"> make them helpful in a variety of applications, including electronics, energy storage and material sciences.</w:t>
      </w:r>
      <w:r w:rsidR="00DB2247">
        <w:rPr>
          <w:rFonts w:ascii="Times New Roman" w:hAnsi="Times New Roman" w:cs="Times New Roman"/>
          <w:sz w:val="24"/>
          <w:szCs w:val="24"/>
        </w:rPr>
        <w:t xml:space="preserve"> </w:t>
      </w:r>
      <w:r w:rsidR="00FA16E0">
        <w:rPr>
          <w:rFonts w:ascii="Times New Roman" w:hAnsi="Times New Roman" w:cs="Times New Roman"/>
          <w:sz w:val="24"/>
          <w:szCs w:val="24"/>
        </w:rPr>
        <w:t xml:space="preserve">Nanoparticles, which have at least one dimension on the nanomaterial scales, can be made of </w:t>
      </w:r>
      <w:r>
        <w:rPr>
          <w:rFonts w:ascii="Times New Roman" w:hAnsi="Times New Roman" w:cs="Times New Roman"/>
          <w:sz w:val="24"/>
          <w:szCs w:val="24"/>
        </w:rPr>
        <w:t xml:space="preserve">a </w:t>
      </w:r>
      <w:r w:rsidR="00FA16E0">
        <w:rPr>
          <w:rFonts w:ascii="Times New Roman" w:hAnsi="Times New Roman" w:cs="Times New Roman"/>
          <w:sz w:val="24"/>
          <w:szCs w:val="24"/>
        </w:rPr>
        <w:t xml:space="preserve">variety of substances including metal, oxides, </w:t>
      </w:r>
      <w:r>
        <w:rPr>
          <w:rFonts w:ascii="Times New Roman" w:hAnsi="Times New Roman" w:cs="Times New Roman"/>
          <w:sz w:val="24"/>
          <w:szCs w:val="24"/>
        </w:rPr>
        <w:t xml:space="preserve">and </w:t>
      </w:r>
      <w:r w:rsidR="00FA16E0">
        <w:rPr>
          <w:rFonts w:ascii="Times New Roman" w:hAnsi="Times New Roman" w:cs="Times New Roman"/>
          <w:sz w:val="24"/>
          <w:szCs w:val="24"/>
        </w:rPr>
        <w:t xml:space="preserve">polymer and they have special features that make them useful in a variety of industries including the medical, cosmetics and environmental ones. Quantum dots are tiny semiconductor particles that can be employed in </w:t>
      </w:r>
      <w:r>
        <w:rPr>
          <w:rFonts w:ascii="Times New Roman" w:hAnsi="Times New Roman" w:cs="Times New Roman"/>
          <w:sz w:val="24"/>
          <w:szCs w:val="24"/>
        </w:rPr>
        <w:t>displays</w:t>
      </w:r>
      <w:r w:rsidR="00FA16E0">
        <w:rPr>
          <w:rFonts w:ascii="Times New Roman" w:hAnsi="Times New Roman" w:cs="Times New Roman"/>
          <w:sz w:val="24"/>
          <w:szCs w:val="24"/>
        </w:rPr>
        <w:t xml:space="preserve">, solar cells and medical imaging.  </w:t>
      </w:r>
    </w:p>
    <w:p w14:paraId="6CD5EE09" w14:textId="0F7AABFB" w:rsidR="00FA16E0" w:rsidRPr="009B7837" w:rsidRDefault="00A72D31" w:rsidP="00454922">
      <w:pPr>
        <w:pStyle w:val="ListParagraph"/>
        <w:numPr>
          <w:ilvl w:val="0"/>
          <w:numId w:val="10"/>
        </w:numPr>
        <w:spacing w:line="360" w:lineRule="auto"/>
        <w:rPr>
          <w:rFonts w:ascii="Times New Roman" w:hAnsi="Times New Roman" w:cs="Times New Roman"/>
          <w:b/>
          <w:sz w:val="24"/>
          <w:szCs w:val="24"/>
        </w:rPr>
      </w:pPr>
      <w:r w:rsidRPr="009B7837">
        <w:rPr>
          <w:rFonts w:ascii="Times New Roman" w:hAnsi="Times New Roman" w:cs="Times New Roman"/>
          <w:b/>
          <w:sz w:val="24"/>
          <w:szCs w:val="24"/>
        </w:rPr>
        <w:t>Nano</w:t>
      </w:r>
      <w:r w:rsidR="00B2223B">
        <w:rPr>
          <w:rFonts w:ascii="Times New Roman" w:hAnsi="Times New Roman" w:cs="Times New Roman"/>
          <w:b/>
          <w:sz w:val="24"/>
          <w:szCs w:val="24"/>
        </w:rPr>
        <w:t>-</w:t>
      </w:r>
      <w:r w:rsidRPr="009B7837">
        <w:rPr>
          <w:rFonts w:ascii="Times New Roman" w:hAnsi="Times New Roman" w:cs="Times New Roman"/>
          <w:b/>
          <w:sz w:val="24"/>
          <w:szCs w:val="24"/>
        </w:rPr>
        <w:t xml:space="preserve">medicine: </w:t>
      </w:r>
    </w:p>
    <w:p w14:paraId="31A22EED" w14:textId="5954BBE7" w:rsidR="00B726A5" w:rsidRPr="009B7837" w:rsidRDefault="00A72D31" w:rsidP="00384C2F">
      <w:pPr>
        <w:pStyle w:val="ListParagraph"/>
        <w:spacing w:line="360" w:lineRule="auto"/>
        <w:ind w:left="510"/>
        <w:jc w:val="both"/>
        <w:rPr>
          <w:rFonts w:ascii="Times New Roman" w:hAnsi="Times New Roman" w:cs="Times New Roman"/>
          <w:sz w:val="24"/>
          <w:szCs w:val="24"/>
        </w:rPr>
      </w:pPr>
      <w:r>
        <w:rPr>
          <w:rFonts w:ascii="Times New Roman" w:hAnsi="Times New Roman" w:cs="Times New Roman"/>
          <w:sz w:val="24"/>
          <w:szCs w:val="24"/>
        </w:rPr>
        <w:t>Nanomedicine is the use of nanotechnology in the medicinal industry.</w:t>
      </w:r>
      <w:r w:rsidR="008C2042">
        <w:rPr>
          <w:rFonts w:ascii="Times New Roman" w:hAnsi="Times New Roman" w:cs="Times New Roman"/>
          <w:sz w:val="24"/>
          <w:szCs w:val="24"/>
        </w:rPr>
        <w:t xml:space="preserve"> It includes the use of small components and nanoscale medical equipment to </w:t>
      </w:r>
      <w:r w:rsidR="00384C2F">
        <w:rPr>
          <w:rFonts w:ascii="Times New Roman" w:hAnsi="Times New Roman" w:cs="Times New Roman"/>
          <w:sz w:val="24"/>
          <w:szCs w:val="24"/>
        </w:rPr>
        <w:t>detect</w:t>
      </w:r>
      <w:r w:rsidR="008C2042">
        <w:rPr>
          <w:rFonts w:ascii="Times New Roman" w:hAnsi="Times New Roman" w:cs="Times New Roman"/>
          <w:sz w:val="24"/>
          <w:szCs w:val="24"/>
        </w:rPr>
        <w:t xml:space="preserve"> and treat diseases. Diagnostics nanoparticles and targeted drug delivery </w:t>
      </w:r>
      <w:r w:rsidR="00384C2F">
        <w:rPr>
          <w:rFonts w:ascii="Times New Roman" w:hAnsi="Times New Roman" w:cs="Times New Roman"/>
          <w:sz w:val="24"/>
          <w:szCs w:val="24"/>
        </w:rPr>
        <w:t>systems</w:t>
      </w:r>
      <w:r w:rsidR="008C2042">
        <w:rPr>
          <w:rFonts w:ascii="Times New Roman" w:hAnsi="Times New Roman" w:cs="Times New Roman"/>
          <w:sz w:val="24"/>
          <w:szCs w:val="24"/>
        </w:rPr>
        <w:t xml:space="preserve"> are two examples. Targeted drug delivery </w:t>
      </w:r>
      <w:r w:rsidR="00384C2F">
        <w:rPr>
          <w:rFonts w:ascii="Times New Roman" w:hAnsi="Times New Roman" w:cs="Times New Roman"/>
          <w:sz w:val="24"/>
          <w:szCs w:val="24"/>
        </w:rPr>
        <w:t>systems</w:t>
      </w:r>
      <w:r w:rsidR="008C2042">
        <w:rPr>
          <w:rFonts w:ascii="Times New Roman" w:hAnsi="Times New Roman" w:cs="Times New Roman"/>
          <w:sz w:val="24"/>
          <w:szCs w:val="24"/>
        </w:rPr>
        <w:t xml:space="preserve"> use nanoparticles to deliver </w:t>
      </w:r>
      <w:r w:rsidR="00384C2F">
        <w:rPr>
          <w:rFonts w:ascii="Times New Roman" w:hAnsi="Times New Roman" w:cs="Times New Roman"/>
          <w:sz w:val="24"/>
          <w:szCs w:val="24"/>
        </w:rPr>
        <w:t xml:space="preserve">the </w:t>
      </w:r>
      <w:r w:rsidR="008C2042">
        <w:rPr>
          <w:rFonts w:ascii="Times New Roman" w:hAnsi="Times New Roman" w:cs="Times New Roman"/>
          <w:sz w:val="24"/>
          <w:szCs w:val="24"/>
        </w:rPr>
        <w:t xml:space="preserve">drug directly to particular cells or tissues, </w:t>
      </w:r>
      <w:r w:rsidR="00384C2F">
        <w:rPr>
          <w:rFonts w:ascii="Times New Roman" w:hAnsi="Times New Roman" w:cs="Times New Roman"/>
          <w:sz w:val="24"/>
          <w:szCs w:val="24"/>
        </w:rPr>
        <w:t>minimizing</w:t>
      </w:r>
      <w:r w:rsidR="008C2042">
        <w:rPr>
          <w:rFonts w:ascii="Times New Roman" w:hAnsi="Times New Roman" w:cs="Times New Roman"/>
          <w:sz w:val="24"/>
          <w:szCs w:val="24"/>
        </w:rPr>
        <w:t xml:space="preserve"> negative </w:t>
      </w:r>
      <w:r w:rsidR="00384C2F">
        <w:rPr>
          <w:rFonts w:ascii="Times New Roman" w:hAnsi="Times New Roman" w:cs="Times New Roman"/>
          <w:sz w:val="24"/>
          <w:szCs w:val="24"/>
        </w:rPr>
        <w:t>effects</w:t>
      </w:r>
      <w:r w:rsidR="008C2042">
        <w:rPr>
          <w:rFonts w:ascii="Times New Roman" w:hAnsi="Times New Roman" w:cs="Times New Roman"/>
          <w:sz w:val="24"/>
          <w:szCs w:val="24"/>
        </w:rPr>
        <w:t xml:space="preserve"> and boosting treatment effectiveness. In fact</w:t>
      </w:r>
      <w:r w:rsidR="00384C2F">
        <w:rPr>
          <w:rFonts w:ascii="Times New Roman" w:hAnsi="Times New Roman" w:cs="Times New Roman"/>
          <w:sz w:val="24"/>
          <w:szCs w:val="24"/>
        </w:rPr>
        <w:t>,</w:t>
      </w:r>
      <w:r w:rsidR="008C2042">
        <w:rPr>
          <w:rFonts w:ascii="Times New Roman" w:hAnsi="Times New Roman" w:cs="Times New Roman"/>
          <w:sz w:val="24"/>
          <w:szCs w:val="24"/>
        </w:rPr>
        <w:t xml:space="preserve"> resolution </w:t>
      </w:r>
      <w:r w:rsidR="00384C2F">
        <w:rPr>
          <w:rFonts w:ascii="Times New Roman" w:hAnsi="Times New Roman" w:cs="Times New Roman"/>
          <w:sz w:val="24"/>
          <w:szCs w:val="24"/>
        </w:rPr>
        <w:t>images</w:t>
      </w:r>
      <w:r w:rsidR="008C2042">
        <w:rPr>
          <w:rFonts w:ascii="Times New Roman" w:hAnsi="Times New Roman" w:cs="Times New Roman"/>
          <w:sz w:val="24"/>
          <w:szCs w:val="24"/>
        </w:rPr>
        <w:t xml:space="preserve"> of the inside of </w:t>
      </w:r>
      <w:r w:rsidR="00384C2F">
        <w:rPr>
          <w:rFonts w:ascii="Times New Roman" w:hAnsi="Times New Roman" w:cs="Times New Roman"/>
          <w:sz w:val="24"/>
          <w:szCs w:val="24"/>
        </w:rPr>
        <w:t xml:space="preserve">the </w:t>
      </w:r>
      <w:r w:rsidR="008C2042">
        <w:rPr>
          <w:rFonts w:ascii="Times New Roman" w:hAnsi="Times New Roman" w:cs="Times New Roman"/>
          <w:sz w:val="24"/>
          <w:szCs w:val="24"/>
        </w:rPr>
        <w:t xml:space="preserve">human body can be captured using diagnostics nanoparticles to identify disorders early on. </w:t>
      </w:r>
      <w:r w:rsidR="00384C2F">
        <w:rPr>
          <w:rFonts w:ascii="Times New Roman" w:hAnsi="Times New Roman" w:cs="Times New Roman"/>
          <w:sz w:val="24"/>
          <w:szCs w:val="24"/>
        </w:rPr>
        <w:t>Targeted</w:t>
      </w:r>
      <w:r w:rsidR="008C2042">
        <w:rPr>
          <w:rFonts w:ascii="Times New Roman" w:hAnsi="Times New Roman" w:cs="Times New Roman"/>
          <w:sz w:val="24"/>
          <w:szCs w:val="24"/>
        </w:rPr>
        <w:t xml:space="preserve"> </w:t>
      </w:r>
      <w:r w:rsidR="00384C2F">
        <w:rPr>
          <w:rFonts w:ascii="Times New Roman" w:hAnsi="Times New Roman" w:cs="Times New Roman"/>
          <w:sz w:val="24"/>
          <w:szCs w:val="24"/>
        </w:rPr>
        <w:t>drugs</w:t>
      </w:r>
      <w:r w:rsidR="008C2042">
        <w:rPr>
          <w:rFonts w:ascii="Times New Roman" w:hAnsi="Times New Roman" w:cs="Times New Roman"/>
          <w:sz w:val="24"/>
          <w:szCs w:val="24"/>
        </w:rPr>
        <w:t xml:space="preserve"> are delivered </w:t>
      </w:r>
      <w:r w:rsidR="009B7837">
        <w:rPr>
          <w:rFonts w:ascii="Times New Roman" w:hAnsi="Times New Roman" w:cs="Times New Roman"/>
          <w:sz w:val="24"/>
          <w:szCs w:val="24"/>
        </w:rPr>
        <w:t>directly</w:t>
      </w:r>
      <w:r w:rsidR="008C2042">
        <w:rPr>
          <w:rFonts w:ascii="Times New Roman" w:hAnsi="Times New Roman" w:cs="Times New Roman"/>
          <w:sz w:val="24"/>
          <w:szCs w:val="24"/>
        </w:rPr>
        <w:t xml:space="preserve"> to targeted cells or tissues using nanoparticles. </w:t>
      </w:r>
    </w:p>
    <w:p w14:paraId="50266D81" w14:textId="69CA4309" w:rsidR="009B7837" w:rsidRPr="009B7837" w:rsidRDefault="00B2223B" w:rsidP="00454922">
      <w:pPr>
        <w:pStyle w:val="ListParagraph"/>
        <w:numPr>
          <w:ilvl w:val="0"/>
          <w:numId w:val="10"/>
        </w:numPr>
        <w:spacing w:line="360" w:lineRule="auto"/>
        <w:rPr>
          <w:rFonts w:ascii="Times New Roman" w:hAnsi="Times New Roman" w:cs="Times New Roman"/>
          <w:b/>
          <w:sz w:val="24"/>
          <w:szCs w:val="24"/>
        </w:rPr>
      </w:pPr>
      <w:r>
        <w:rPr>
          <w:rFonts w:ascii="Times New Roman" w:hAnsi="Times New Roman" w:cs="Times New Roman"/>
          <w:b/>
          <w:sz w:val="24"/>
          <w:szCs w:val="24"/>
        </w:rPr>
        <w:t>Nano-</w:t>
      </w:r>
      <w:r w:rsidR="009B7837" w:rsidRPr="009B7837">
        <w:rPr>
          <w:rFonts w:ascii="Times New Roman" w:hAnsi="Times New Roman" w:cs="Times New Roman"/>
          <w:b/>
          <w:sz w:val="24"/>
          <w:szCs w:val="24"/>
        </w:rPr>
        <w:t xml:space="preserve">electronics: </w:t>
      </w:r>
    </w:p>
    <w:p w14:paraId="6D43D590" w14:textId="2D32A5B4" w:rsidR="009B7837" w:rsidRPr="009B7837" w:rsidRDefault="009B7837" w:rsidP="00384C2F">
      <w:pPr>
        <w:pStyle w:val="ListParagraph"/>
        <w:spacing w:line="360" w:lineRule="auto"/>
        <w:ind w:left="510"/>
        <w:jc w:val="both"/>
        <w:rPr>
          <w:rFonts w:ascii="Times New Roman" w:hAnsi="Times New Roman" w:cs="Times New Roman"/>
          <w:sz w:val="24"/>
          <w:szCs w:val="24"/>
        </w:rPr>
      </w:pPr>
      <w:r>
        <w:rPr>
          <w:rFonts w:ascii="Times New Roman" w:hAnsi="Times New Roman" w:cs="Times New Roman"/>
          <w:sz w:val="24"/>
          <w:szCs w:val="24"/>
        </w:rPr>
        <w:t xml:space="preserve">To produce electrical devices that are quicker and more effective, nanoelectronics uses small transistors and </w:t>
      </w:r>
      <w:r w:rsidR="00384C2F">
        <w:rPr>
          <w:rFonts w:ascii="Times New Roman" w:hAnsi="Times New Roman" w:cs="Times New Roman"/>
          <w:sz w:val="24"/>
          <w:szCs w:val="24"/>
        </w:rPr>
        <w:t xml:space="preserve">another electronic </w:t>
      </w:r>
      <w:proofErr w:type="gramStart"/>
      <w:r w:rsidR="00384C2F">
        <w:rPr>
          <w:rFonts w:ascii="Times New Roman" w:hAnsi="Times New Roman" w:cs="Times New Roman"/>
          <w:sz w:val="24"/>
          <w:szCs w:val="24"/>
        </w:rPr>
        <w:t>components</w:t>
      </w:r>
      <w:proofErr w:type="gramEnd"/>
      <w:r>
        <w:rPr>
          <w:rFonts w:ascii="Times New Roman" w:hAnsi="Times New Roman" w:cs="Times New Roman"/>
          <w:sz w:val="24"/>
          <w:szCs w:val="24"/>
        </w:rPr>
        <w:t xml:space="preserve"> at the nanoscales. </w:t>
      </w:r>
      <w:r w:rsidR="00384C2F">
        <w:rPr>
          <w:rFonts w:ascii="Times New Roman" w:hAnsi="Times New Roman" w:cs="Times New Roman"/>
          <w:sz w:val="24"/>
          <w:szCs w:val="24"/>
        </w:rPr>
        <w:t>Nanoscale</w:t>
      </w:r>
      <w:r>
        <w:rPr>
          <w:rFonts w:ascii="Times New Roman" w:hAnsi="Times New Roman" w:cs="Times New Roman"/>
          <w:sz w:val="24"/>
          <w:szCs w:val="24"/>
        </w:rPr>
        <w:t xml:space="preserve"> transistors and memory components are </w:t>
      </w:r>
      <w:r w:rsidR="00384C2F">
        <w:rPr>
          <w:rFonts w:ascii="Times New Roman" w:hAnsi="Times New Roman" w:cs="Times New Roman"/>
          <w:sz w:val="24"/>
          <w:szCs w:val="24"/>
        </w:rPr>
        <w:t xml:space="preserve">a </w:t>
      </w:r>
      <w:r>
        <w:rPr>
          <w:rFonts w:ascii="Times New Roman" w:hAnsi="Times New Roman" w:cs="Times New Roman"/>
          <w:sz w:val="24"/>
          <w:szCs w:val="24"/>
        </w:rPr>
        <w:t xml:space="preserve">few examples. </w:t>
      </w:r>
      <w:r w:rsidR="00384C2F">
        <w:rPr>
          <w:rFonts w:ascii="Times New Roman" w:hAnsi="Times New Roman" w:cs="Times New Roman"/>
          <w:sz w:val="24"/>
          <w:szCs w:val="24"/>
        </w:rPr>
        <w:t>Smaller, more</w:t>
      </w:r>
      <w:r>
        <w:rPr>
          <w:rFonts w:ascii="Times New Roman" w:hAnsi="Times New Roman" w:cs="Times New Roman"/>
          <w:sz w:val="24"/>
          <w:szCs w:val="24"/>
        </w:rPr>
        <w:t xml:space="preserve"> </w:t>
      </w:r>
      <w:r w:rsidR="00384C2F">
        <w:rPr>
          <w:rFonts w:ascii="Times New Roman" w:hAnsi="Times New Roman" w:cs="Times New Roman"/>
          <w:sz w:val="24"/>
          <w:szCs w:val="24"/>
        </w:rPr>
        <w:t>energy-efficient</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electronic devices that process and store more data than conventional electronic devices are made possible by </w:t>
      </w:r>
      <w:r w:rsidR="00384C2F">
        <w:rPr>
          <w:rFonts w:ascii="Times New Roman" w:hAnsi="Times New Roman" w:cs="Times New Roman"/>
          <w:sz w:val="24"/>
          <w:szCs w:val="24"/>
        </w:rPr>
        <w:t>this tiny transistor</w:t>
      </w:r>
      <w:r>
        <w:rPr>
          <w:rFonts w:ascii="Times New Roman" w:hAnsi="Times New Roman" w:cs="Times New Roman"/>
          <w:sz w:val="24"/>
          <w:szCs w:val="24"/>
        </w:rPr>
        <w:t xml:space="preserve"> and other components.</w:t>
      </w:r>
    </w:p>
    <w:p w14:paraId="1260537E" w14:textId="0B030502" w:rsidR="009B7837" w:rsidRPr="00B2223B" w:rsidRDefault="00B2223B" w:rsidP="00454922">
      <w:pPr>
        <w:pStyle w:val="ListParagraph"/>
        <w:numPr>
          <w:ilvl w:val="0"/>
          <w:numId w:val="10"/>
        </w:numPr>
        <w:spacing w:line="360" w:lineRule="auto"/>
        <w:rPr>
          <w:rFonts w:ascii="Times New Roman" w:hAnsi="Times New Roman" w:cs="Times New Roman"/>
          <w:b/>
          <w:sz w:val="24"/>
          <w:szCs w:val="24"/>
        </w:rPr>
      </w:pPr>
      <w:r w:rsidRPr="00B2223B">
        <w:rPr>
          <w:rFonts w:ascii="Times New Roman" w:hAnsi="Times New Roman" w:cs="Times New Roman"/>
          <w:b/>
          <w:sz w:val="24"/>
          <w:szCs w:val="24"/>
        </w:rPr>
        <w:t>Nano</w:t>
      </w:r>
      <w:r>
        <w:rPr>
          <w:rFonts w:ascii="Times New Roman" w:hAnsi="Times New Roman" w:cs="Times New Roman"/>
          <w:b/>
          <w:sz w:val="24"/>
          <w:szCs w:val="24"/>
        </w:rPr>
        <w:t>-</w:t>
      </w:r>
      <w:r w:rsidRPr="00B2223B">
        <w:rPr>
          <w:rFonts w:ascii="Times New Roman" w:hAnsi="Times New Roman" w:cs="Times New Roman"/>
          <w:b/>
          <w:sz w:val="24"/>
          <w:szCs w:val="24"/>
        </w:rPr>
        <w:t>composite:</w:t>
      </w:r>
    </w:p>
    <w:p w14:paraId="65DA126F" w14:textId="64887786" w:rsidR="00B2223B" w:rsidRPr="009B7837" w:rsidRDefault="00384C2F" w:rsidP="00384C2F">
      <w:pPr>
        <w:pStyle w:val="ListParagraph"/>
        <w:spacing w:line="360" w:lineRule="auto"/>
        <w:ind w:left="510"/>
        <w:rPr>
          <w:rFonts w:ascii="Times New Roman" w:hAnsi="Times New Roman" w:cs="Times New Roman"/>
          <w:sz w:val="24"/>
          <w:szCs w:val="24"/>
        </w:rPr>
      </w:pPr>
      <w:r>
        <w:rPr>
          <w:rFonts w:ascii="Times New Roman" w:hAnsi="Times New Roman" w:cs="Times New Roman"/>
          <w:sz w:val="24"/>
          <w:szCs w:val="24"/>
        </w:rPr>
        <w:t>Nanocomposites</w:t>
      </w:r>
      <w:r w:rsidR="00B2223B">
        <w:rPr>
          <w:rFonts w:ascii="Times New Roman" w:hAnsi="Times New Roman" w:cs="Times New Roman"/>
          <w:sz w:val="24"/>
          <w:szCs w:val="24"/>
        </w:rPr>
        <w:t xml:space="preserve"> are composites that contain a phase with nanoscale morphology, such as nanoparticles, nanotubes</w:t>
      </w:r>
      <w:r>
        <w:rPr>
          <w:rFonts w:ascii="Times New Roman" w:hAnsi="Times New Roman" w:cs="Times New Roman"/>
          <w:sz w:val="24"/>
          <w:szCs w:val="24"/>
        </w:rPr>
        <w:t>,</w:t>
      </w:r>
      <w:r w:rsidR="00B2223B">
        <w:rPr>
          <w:rFonts w:ascii="Times New Roman" w:hAnsi="Times New Roman" w:cs="Times New Roman"/>
          <w:sz w:val="24"/>
          <w:szCs w:val="24"/>
        </w:rPr>
        <w:t xml:space="preserve"> or lamellar nanostructures. They are multiphase materials because they have many phases and at least one of those phases should have diameters between 10 and 100nm.</w:t>
      </w:r>
    </w:p>
    <w:p w14:paraId="3B87F23B" w14:textId="24271951" w:rsidR="00B2223B" w:rsidRPr="00B2223B" w:rsidRDefault="00B2223B" w:rsidP="00454922">
      <w:pPr>
        <w:pStyle w:val="ListParagraph"/>
        <w:numPr>
          <w:ilvl w:val="0"/>
          <w:numId w:val="10"/>
        </w:numPr>
        <w:spacing w:line="360" w:lineRule="auto"/>
        <w:jc w:val="both"/>
        <w:rPr>
          <w:rFonts w:ascii="Times New Roman" w:eastAsia="Times New Roman" w:hAnsi="Times New Roman" w:cs="Times New Roman"/>
          <w:b/>
          <w:color w:val="000000" w:themeColor="text1"/>
          <w:sz w:val="24"/>
          <w:szCs w:val="24"/>
          <w:shd w:val="clear" w:color="auto" w:fill="FFFFFF"/>
        </w:rPr>
      </w:pPr>
      <w:r w:rsidRPr="00B2223B">
        <w:rPr>
          <w:rFonts w:ascii="Times New Roman" w:eastAsia="Times New Roman" w:hAnsi="Times New Roman" w:cs="Times New Roman"/>
          <w:b/>
          <w:color w:val="000000" w:themeColor="text1"/>
          <w:sz w:val="24"/>
          <w:szCs w:val="24"/>
          <w:shd w:val="clear" w:color="auto" w:fill="FFFFFF"/>
        </w:rPr>
        <w:t>Nano</w:t>
      </w:r>
      <w:r>
        <w:rPr>
          <w:rFonts w:ascii="Times New Roman" w:eastAsia="Times New Roman" w:hAnsi="Times New Roman" w:cs="Times New Roman"/>
          <w:b/>
          <w:color w:val="000000" w:themeColor="text1"/>
          <w:sz w:val="24"/>
          <w:szCs w:val="24"/>
          <w:shd w:val="clear" w:color="auto" w:fill="FFFFFF"/>
        </w:rPr>
        <w:t>-</w:t>
      </w:r>
      <w:r w:rsidRPr="00B2223B">
        <w:rPr>
          <w:rFonts w:ascii="Times New Roman" w:eastAsia="Times New Roman" w:hAnsi="Times New Roman" w:cs="Times New Roman"/>
          <w:b/>
          <w:color w:val="000000" w:themeColor="text1"/>
          <w:sz w:val="24"/>
          <w:szCs w:val="24"/>
          <w:shd w:val="clear" w:color="auto" w:fill="FFFFFF"/>
        </w:rPr>
        <w:t xml:space="preserve">lithography: </w:t>
      </w:r>
    </w:p>
    <w:p w14:paraId="6964853E" w14:textId="51AAE224" w:rsidR="00B2223B" w:rsidRPr="00B2223B" w:rsidRDefault="00B2223B" w:rsidP="00384C2F">
      <w:pPr>
        <w:pStyle w:val="ListParagraph"/>
        <w:spacing w:line="360" w:lineRule="auto"/>
        <w:ind w:left="510"/>
        <w:jc w:val="both"/>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 xml:space="preserve">This expanding </w:t>
      </w:r>
      <w:proofErr w:type="gramStart"/>
      <w:r>
        <w:rPr>
          <w:rFonts w:ascii="Times New Roman" w:eastAsia="Times New Roman" w:hAnsi="Times New Roman" w:cs="Times New Roman"/>
          <w:color w:val="000000" w:themeColor="text1"/>
          <w:sz w:val="24"/>
          <w:szCs w:val="24"/>
          <w:shd w:val="clear" w:color="auto" w:fill="FFFFFF"/>
        </w:rPr>
        <w:t>are</w:t>
      </w:r>
      <w:proofErr w:type="gramEnd"/>
      <w:r>
        <w:rPr>
          <w:rFonts w:ascii="Times New Roman" w:eastAsia="Times New Roman" w:hAnsi="Times New Roman" w:cs="Times New Roman"/>
          <w:color w:val="000000" w:themeColor="text1"/>
          <w:sz w:val="24"/>
          <w:szCs w:val="24"/>
          <w:shd w:val="clear" w:color="auto" w:fill="FFFFFF"/>
        </w:rPr>
        <w:t xml:space="preserve"> of nanotechnology techniques focuses on the creation of </w:t>
      </w:r>
      <w:r w:rsidR="00384C2F">
        <w:rPr>
          <w:rFonts w:ascii="Times New Roman" w:eastAsia="Times New Roman" w:hAnsi="Times New Roman" w:cs="Times New Roman"/>
          <w:color w:val="000000" w:themeColor="text1"/>
          <w:sz w:val="24"/>
          <w:szCs w:val="24"/>
          <w:shd w:val="clear" w:color="auto" w:fill="FFFFFF"/>
        </w:rPr>
        <w:t>nanometre-scale</w:t>
      </w:r>
      <w:r>
        <w:rPr>
          <w:rFonts w:ascii="Times New Roman" w:eastAsia="Times New Roman" w:hAnsi="Times New Roman" w:cs="Times New Roman"/>
          <w:color w:val="000000" w:themeColor="text1"/>
          <w:sz w:val="24"/>
          <w:szCs w:val="24"/>
          <w:shd w:val="clear" w:color="auto" w:fill="FFFFFF"/>
        </w:rPr>
        <w:t xml:space="preserve"> structures on a variety of materials. The modern phrase related to the design of structures made at a scale between 10</w:t>
      </w:r>
      <w:r>
        <w:rPr>
          <w:rFonts w:ascii="Times New Roman" w:eastAsia="Times New Roman" w:hAnsi="Times New Roman" w:cs="Times New Roman"/>
          <w:color w:val="000000" w:themeColor="text1"/>
          <w:sz w:val="24"/>
          <w:szCs w:val="24"/>
          <w:shd w:val="clear" w:color="auto" w:fill="FFFFFF"/>
          <w:vertAlign w:val="superscript"/>
        </w:rPr>
        <w:t>-9</w:t>
      </w:r>
      <w:r>
        <w:rPr>
          <w:rFonts w:ascii="Times New Roman" w:eastAsia="Times New Roman" w:hAnsi="Times New Roman" w:cs="Times New Roman"/>
          <w:color w:val="000000" w:themeColor="text1"/>
          <w:sz w:val="24"/>
          <w:szCs w:val="24"/>
          <w:shd w:val="clear" w:color="auto" w:fill="FFFFFF"/>
        </w:rPr>
        <w:t xml:space="preserve"> to 10</w:t>
      </w:r>
      <w:r>
        <w:rPr>
          <w:rFonts w:ascii="Times New Roman" w:eastAsia="Times New Roman" w:hAnsi="Times New Roman" w:cs="Times New Roman"/>
          <w:color w:val="000000" w:themeColor="text1"/>
          <w:sz w:val="24"/>
          <w:szCs w:val="24"/>
          <w:shd w:val="clear" w:color="auto" w:fill="FFFFFF"/>
          <w:vertAlign w:val="superscript"/>
        </w:rPr>
        <w:t>-6</w:t>
      </w:r>
      <w:r w:rsidR="00D70B7D">
        <w:rPr>
          <w:rFonts w:ascii="Times New Roman" w:eastAsia="Times New Roman" w:hAnsi="Times New Roman" w:cs="Times New Roman"/>
          <w:color w:val="000000" w:themeColor="text1"/>
          <w:sz w:val="24"/>
          <w:szCs w:val="24"/>
          <w:shd w:val="clear" w:color="auto" w:fill="FFFFFF"/>
        </w:rPr>
        <w:t xml:space="preserve"> m (nanometre</w:t>
      </w:r>
      <w:r>
        <w:rPr>
          <w:rFonts w:ascii="Times New Roman" w:eastAsia="Times New Roman" w:hAnsi="Times New Roman" w:cs="Times New Roman"/>
          <w:color w:val="000000" w:themeColor="text1"/>
          <w:sz w:val="24"/>
          <w:szCs w:val="24"/>
          <w:shd w:val="clear" w:color="auto" w:fill="FFFFFF"/>
        </w:rPr>
        <w:t xml:space="preserve"> scales) </w:t>
      </w:r>
    </w:p>
    <w:p w14:paraId="1F2583D0" w14:textId="60011247" w:rsidR="00B2223B" w:rsidRPr="00D066DE" w:rsidRDefault="00B2223B" w:rsidP="00454922">
      <w:pPr>
        <w:pStyle w:val="ListParagraph"/>
        <w:numPr>
          <w:ilvl w:val="0"/>
          <w:numId w:val="10"/>
        </w:numPr>
        <w:spacing w:line="360" w:lineRule="auto"/>
        <w:rPr>
          <w:rFonts w:ascii="Times New Roman" w:hAnsi="Times New Roman" w:cs="Times New Roman"/>
          <w:b/>
          <w:sz w:val="24"/>
          <w:szCs w:val="24"/>
        </w:rPr>
      </w:pPr>
      <w:r w:rsidRPr="00D066DE">
        <w:rPr>
          <w:rFonts w:ascii="Times New Roman" w:hAnsi="Times New Roman" w:cs="Times New Roman"/>
          <w:b/>
          <w:sz w:val="24"/>
          <w:szCs w:val="24"/>
        </w:rPr>
        <w:t xml:space="preserve">Nano-biotechnology: </w:t>
      </w:r>
    </w:p>
    <w:p w14:paraId="40389F70" w14:textId="175E4972" w:rsidR="00B2223B" w:rsidRPr="00B2223B" w:rsidRDefault="00B2223B" w:rsidP="00384C2F">
      <w:pPr>
        <w:pStyle w:val="ListParagraph"/>
        <w:spacing w:line="360" w:lineRule="auto"/>
        <w:ind w:left="510"/>
        <w:jc w:val="both"/>
        <w:rPr>
          <w:rFonts w:ascii="Times New Roman" w:hAnsi="Times New Roman" w:cs="Times New Roman"/>
          <w:sz w:val="24"/>
          <w:szCs w:val="24"/>
        </w:rPr>
      </w:pPr>
      <w:r>
        <w:rPr>
          <w:rFonts w:ascii="Times New Roman" w:hAnsi="Times New Roman" w:cs="Times New Roman"/>
          <w:sz w:val="24"/>
          <w:szCs w:val="24"/>
        </w:rPr>
        <w:t>Nanobiotechnology is the study of the tiniest biological components (1-100nm)</w:t>
      </w:r>
      <w:r w:rsidR="00D066DE">
        <w:rPr>
          <w:rFonts w:ascii="Times New Roman" w:hAnsi="Times New Roman" w:cs="Times New Roman"/>
          <w:sz w:val="24"/>
          <w:szCs w:val="24"/>
        </w:rPr>
        <w:t xml:space="preserve"> to develop systems and devices in the same size range that can be used for novel </w:t>
      </w:r>
      <w:r w:rsidR="00DA4B35">
        <w:rPr>
          <w:rFonts w:ascii="Times New Roman" w:hAnsi="Times New Roman" w:cs="Times New Roman"/>
          <w:sz w:val="24"/>
          <w:szCs w:val="24"/>
        </w:rPr>
        <w:t>applications</w:t>
      </w:r>
      <w:r w:rsidR="00D066DE">
        <w:rPr>
          <w:rFonts w:ascii="Times New Roman" w:hAnsi="Times New Roman" w:cs="Times New Roman"/>
          <w:sz w:val="24"/>
          <w:szCs w:val="24"/>
        </w:rPr>
        <w:t xml:space="preserve">. It is a brand new branch of study that provides unique physicochemical and biological characteristics of nanostructures and their uses in a variety of fields, including agriculture and medicine. Metal nanoparticles are the main chemicals impacting fungi that cause disease in both </w:t>
      </w:r>
      <w:r w:rsidR="00DA4B35">
        <w:rPr>
          <w:rFonts w:ascii="Times New Roman" w:hAnsi="Times New Roman" w:cs="Times New Roman"/>
          <w:sz w:val="24"/>
          <w:szCs w:val="24"/>
        </w:rPr>
        <w:t>plants</w:t>
      </w:r>
      <w:r w:rsidR="00D066DE">
        <w:rPr>
          <w:rFonts w:ascii="Times New Roman" w:hAnsi="Times New Roman" w:cs="Times New Roman"/>
          <w:sz w:val="24"/>
          <w:szCs w:val="24"/>
        </w:rPr>
        <w:t xml:space="preserve"> and </w:t>
      </w:r>
      <w:r w:rsidR="00DA4B35">
        <w:rPr>
          <w:rFonts w:ascii="Times New Roman" w:hAnsi="Times New Roman" w:cs="Times New Roman"/>
          <w:sz w:val="24"/>
          <w:szCs w:val="24"/>
        </w:rPr>
        <w:t>people</w:t>
      </w:r>
      <w:r w:rsidR="00D066DE">
        <w:rPr>
          <w:rFonts w:ascii="Times New Roman" w:hAnsi="Times New Roman" w:cs="Times New Roman"/>
          <w:sz w:val="24"/>
          <w:szCs w:val="24"/>
        </w:rPr>
        <w:t>.</w:t>
      </w:r>
    </w:p>
    <w:p w14:paraId="30302779" w14:textId="61AD55A2" w:rsidR="00FD6CEB" w:rsidRPr="00AA1BDD" w:rsidRDefault="00297ABE" w:rsidP="00454922">
      <w:pPr>
        <w:pStyle w:val="ListParagraph"/>
        <w:numPr>
          <w:ilvl w:val="0"/>
          <w:numId w:val="10"/>
        </w:numPr>
        <w:spacing w:line="360" w:lineRule="auto"/>
        <w:jc w:val="both"/>
        <w:rPr>
          <w:rFonts w:ascii="Times New Roman" w:eastAsia="Times New Roman" w:hAnsi="Times New Roman" w:cs="Times New Roman"/>
          <w:b/>
          <w:bCs/>
          <w:color w:val="000000" w:themeColor="text1"/>
          <w:sz w:val="24"/>
          <w:szCs w:val="24"/>
          <w:shd w:val="clear" w:color="auto" w:fill="FFFFFF"/>
        </w:rPr>
      </w:pPr>
      <w:r w:rsidRPr="00AA1BDD">
        <w:rPr>
          <w:rFonts w:ascii="Times New Roman" w:eastAsia="Times New Roman" w:hAnsi="Times New Roman" w:cs="Times New Roman"/>
          <w:b/>
          <w:bCs/>
          <w:color w:val="000000" w:themeColor="text1"/>
          <w:sz w:val="24"/>
          <w:szCs w:val="24"/>
          <w:shd w:val="clear" w:color="auto" w:fill="FFFFFF"/>
        </w:rPr>
        <w:t>Microscopy</w:t>
      </w:r>
      <w:r w:rsidR="00A325F1" w:rsidRPr="00AA1BDD">
        <w:rPr>
          <w:rFonts w:ascii="Times New Roman" w:eastAsia="Times New Roman" w:hAnsi="Times New Roman" w:cs="Times New Roman"/>
          <w:b/>
          <w:bCs/>
          <w:color w:val="000000" w:themeColor="text1"/>
          <w:sz w:val="24"/>
          <w:szCs w:val="24"/>
          <w:shd w:val="clear" w:color="auto" w:fill="FFFFFF"/>
        </w:rPr>
        <w:t>,</w:t>
      </w:r>
      <w:r w:rsidR="005B20BC" w:rsidRPr="00AA1BDD">
        <w:rPr>
          <w:rFonts w:ascii="Times New Roman" w:eastAsia="Times New Roman" w:hAnsi="Times New Roman" w:cs="Times New Roman"/>
          <w:b/>
          <w:bCs/>
          <w:color w:val="000000" w:themeColor="text1"/>
          <w:sz w:val="24"/>
          <w:szCs w:val="24"/>
          <w:shd w:val="clear" w:color="auto" w:fill="FFFFFF"/>
        </w:rPr>
        <w:t xml:space="preserve"> </w:t>
      </w:r>
      <w:r w:rsidR="004D6CDE" w:rsidRPr="00AA1BDD">
        <w:rPr>
          <w:rFonts w:ascii="Times New Roman" w:eastAsia="Times New Roman" w:hAnsi="Times New Roman" w:cs="Times New Roman"/>
          <w:b/>
          <w:bCs/>
          <w:color w:val="000000" w:themeColor="text1"/>
          <w:sz w:val="24"/>
          <w:szCs w:val="24"/>
          <w:shd w:val="clear" w:color="auto" w:fill="FFFFFF"/>
        </w:rPr>
        <w:t>Spectroscopy</w:t>
      </w:r>
      <w:r w:rsidR="00FD6CEB" w:rsidRPr="00AA1BDD">
        <w:rPr>
          <w:rFonts w:ascii="Times New Roman" w:eastAsia="Times New Roman" w:hAnsi="Times New Roman" w:cs="Times New Roman"/>
          <w:b/>
          <w:bCs/>
          <w:color w:val="000000" w:themeColor="text1"/>
          <w:sz w:val="24"/>
          <w:szCs w:val="24"/>
          <w:shd w:val="clear" w:color="auto" w:fill="FFFFFF"/>
        </w:rPr>
        <w:t xml:space="preserve">, </w:t>
      </w:r>
      <w:r w:rsidR="002970E6" w:rsidRPr="00AA1BDD">
        <w:rPr>
          <w:rFonts w:ascii="Times New Roman" w:eastAsia="Times New Roman" w:hAnsi="Times New Roman" w:cs="Times New Roman"/>
          <w:b/>
          <w:bCs/>
          <w:color w:val="000000" w:themeColor="text1"/>
          <w:sz w:val="24"/>
          <w:szCs w:val="24"/>
          <w:shd w:val="clear" w:color="auto" w:fill="FFFFFF"/>
        </w:rPr>
        <w:t>Nano</w:t>
      </w:r>
      <w:r w:rsidR="00CD08F3">
        <w:rPr>
          <w:rFonts w:ascii="Times New Roman" w:eastAsia="Times New Roman" w:hAnsi="Times New Roman" w:cs="Times New Roman"/>
          <w:b/>
          <w:bCs/>
          <w:color w:val="000000" w:themeColor="text1"/>
          <w:sz w:val="24"/>
          <w:szCs w:val="24"/>
          <w:shd w:val="clear" w:color="auto" w:fill="FFFFFF"/>
        </w:rPr>
        <w:t>-</w:t>
      </w:r>
      <w:r w:rsidR="002970E6" w:rsidRPr="00AA1BDD">
        <w:rPr>
          <w:rFonts w:ascii="Times New Roman" w:eastAsia="Times New Roman" w:hAnsi="Times New Roman" w:cs="Times New Roman"/>
          <w:b/>
          <w:bCs/>
          <w:color w:val="000000" w:themeColor="text1"/>
          <w:sz w:val="24"/>
          <w:szCs w:val="24"/>
          <w:shd w:val="clear" w:color="auto" w:fill="FFFFFF"/>
        </w:rPr>
        <w:t>robotics</w:t>
      </w:r>
      <w:r w:rsidR="00FD6CEB" w:rsidRPr="00AA1BDD">
        <w:rPr>
          <w:rFonts w:ascii="Times New Roman" w:eastAsia="Times New Roman" w:hAnsi="Times New Roman" w:cs="Times New Roman"/>
          <w:b/>
          <w:bCs/>
          <w:color w:val="000000" w:themeColor="text1"/>
          <w:sz w:val="24"/>
          <w:szCs w:val="24"/>
          <w:shd w:val="clear" w:color="auto" w:fill="FFFFFF"/>
        </w:rPr>
        <w:t xml:space="preserve">, </w:t>
      </w:r>
      <w:r w:rsidR="00C4458E" w:rsidRPr="00AA1BDD">
        <w:rPr>
          <w:rFonts w:ascii="Times New Roman" w:eastAsia="Times New Roman" w:hAnsi="Times New Roman" w:cs="Times New Roman"/>
          <w:b/>
          <w:bCs/>
          <w:color w:val="000000" w:themeColor="text1"/>
          <w:sz w:val="24"/>
          <w:szCs w:val="24"/>
          <w:shd w:val="clear" w:color="auto" w:fill="FFFFFF"/>
        </w:rPr>
        <w:t>Wet nanotechnology</w:t>
      </w:r>
      <w:r w:rsidR="00BB2FCC" w:rsidRPr="00AA1BDD">
        <w:rPr>
          <w:rFonts w:ascii="Times New Roman" w:eastAsia="Times New Roman" w:hAnsi="Times New Roman" w:cs="Times New Roman"/>
          <w:b/>
          <w:bCs/>
          <w:color w:val="000000" w:themeColor="text1"/>
          <w:sz w:val="24"/>
          <w:szCs w:val="24"/>
          <w:shd w:val="clear" w:color="auto" w:fill="FFFFFF"/>
        </w:rPr>
        <w:t xml:space="preserve">, </w:t>
      </w:r>
      <w:r w:rsidR="004D619C" w:rsidRPr="00AA1BDD">
        <w:rPr>
          <w:rFonts w:ascii="Times New Roman" w:eastAsia="Times New Roman" w:hAnsi="Times New Roman" w:cs="Times New Roman"/>
          <w:b/>
          <w:bCs/>
          <w:color w:val="000000" w:themeColor="text1"/>
          <w:sz w:val="24"/>
          <w:szCs w:val="24"/>
          <w:shd w:val="clear" w:color="auto" w:fill="FFFFFF"/>
        </w:rPr>
        <w:t>Nano</w:t>
      </w:r>
      <w:r w:rsidR="00CD08F3">
        <w:rPr>
          <w:rFonts w:ascii="Times New Roman" w:eastAsia="Times New Roman" w:hAnsi="Times New Roman" w:cs="Times New Roman"/>
          <w:b/>
          <w:bCs/>
          <w:color w:val="000000" w:themeColor="text1"/>
          <w:sz w:val="24"/>
          <w:szCs w:val="24"/>
          <w:shd w:val="clear" w:color="auto" w:fill="FFFFFF"/>
        </w:rPr>
        <w:t>-</w:t>
      </w:r>
      <w:r w:rsidR="004D619C" w:rsidRPr="00AA1BDD">
        <w:rPr>
          <w:rFonts w:ascii="Times New Roman" w:eastAsia="Times New Roman" w:hAnsi="Times New Roman" w:cs="Times New Roman"/>
          <w:b/>
          <w:bCs/>
          <w:color w:val="000000" w:themeColor="text1"/>
          <w:sz w:val="24"/>
          <w:szCs w:val="24"/>
          <w:shd w:val="clear" w:color="auto" w:fill="FFFFFF"/>
        </w:rPr>
        <w:t>fluidics</w:t>
      </w:r>
      <w:r w:rsidR="00BB2FCC" w:rsidRPr="00AA1BDD">
        <w:rPr>
          <w:rFonts w:ascii="Times New Roman" w:eastAsia="Times New Roman" w:hAnsi="Times New Roman" w:cs="Times New Roman"/>
          <w:b/>
          <w:bCs/>
          <w:color w:val="000000" w:themeColor="text1"/>
          <w:sz w:val="24"/>
          <w:szCs w:val="24"/>
          <w:shd w:val="clear" w:color="auto" w:fill="FFFFFF"/>
        </w:rPr>
        <w:t xml:space="preserve">, </w:t>
      </w:r>
      <w:r w:rsidR="00344762" w:rsidRPr="00AA1BDD">
        <w:rPr>
          <w:rFonts w:ascii="Times New Roman" w:eastAsia="Times New Roman" w:hAnsi="Times New Roman" w:cs="Times New Roman"/>
          <w:b/>
          <w:bCs/>
          <w:color w:val="000000" w:themeColor="text1"/>
          <w:sz w:val="24"/>
          <w:szCs w:val="24"/>
          <w:shd w:val="clear" w:color="auto" w:fill="FFFFFF"/>
        </w:rPr>
        <w:t>Nano</w:t>
      </w:r>
      <w:r w:rsidR="00CD08F3">
        <w:rPr>
          <w:rFonts w:ascii="Times New Roman" w:eastAsia="Times New Roman" w:hAnsi="Times New Roman" w:cs="Times New Roman"/>
          <w:b/>
          <w:bCs/>
          <w:color w:val="000000" w:themeColor="text1"/>
          <w:sz w:val="24"/>
          <w:szCs w:val="24"/>
          <w:shd w:val="clear" w:color="auto" w:fill="FFFFFF"/>
        </w:rPr>
        <w:t>-</w:t>
      </w:r>
      <w:r w:rsidR="00344762" w:rsidRPr="00AA1BDD">
        <w:rPr>
          <w:rFonts w:ascii="Times New Roman" w:eastAsia="Times New Roman" w:hAnsi="Times New Roman" w:cs="Times New Roman"/>
          <w:b/>
          <w:bCs/>
          <w:color w:val="000000" w:themeColor="text1"/>
          <w:sz w:val="24"/>
          <w:szCs w:val="24"/>
          <w:shd w:val="clear" w:color="auto" w:fill="FFFFFF"/>
        </w:rPr>
        <w:t>electromechanical relay</w:t>
      </w:r>
      <w:r w:rsidR="00BB2FCC" w:rsidRPr="00AA1BDD">
        <w:rPr>
          <w:rFonts w:ascii="Times New Roman" w:eastAsia="Times New Roman" w:hAnsi="Times New Roman" w:cs="Times New Roman"/>
          <w:b/>
          <w:bCs/>
          <w:color w:val="000000" w:themeColor="text1"/>
          <w:sz w:val="24"/>
          <w:szCs w:val="24"/>
          <w:shd w:val="clear" w:color="auto" w:fill="FFFFFF"/>
        </w:rPr>
        <w:t xml:space="preserve">, </w:t>
      </w:r>
      <w:r w:rsidR="00FF5730" w:rsidRPr="00AA1BDD">
        <w:rPr>
          <w:rFonts w:ascii="Times New Roman" w:eastAsia="Times New Roman" w:hAnsi="Times New Roman" w:cs="Times New Roman"/>
          <w:b/>
          <w:bCs/>
          <w:color w:val="000000" w:themeColor="text1"/>
          <w:sz w:val="24"/>
          <w:szCs w:val="24"/>
          <w:shd w:val="clear" w:color="auto" w:fill="FFFFFF"/>
        </w:rPr>
        <w:t>Nano</w:t>
      </w:r>
      <w:r w:rsidR="00CD08F3">
        <w:rPr>
          <w:rFonts w:ascii="Times New Roman" w:eastAsia="Times New Roman" w:hAnsi="Times New Roman" w:cs="Times New Roman"/>
          <w:b/>
          <w:bCs/>
          <w:color w:val="000000" w:themeColor="text1"/>
          <w:sz w:val="24"/>
          <w:szCs w:val="24"/>
          <w:shd w:val="clear" w:color="auto" w:fill="FFFFFF"/>
        </w:rPr>
        <w:t>-</w:t>
      </w:r>
      <w:r w:rsidR="00FF5730" w:rsidRPr="00AA1BDD">
        <w:rPr>
          <w:rFonts w:ascii="Times New Roman" w:eastAsia="Times New Roman" w:hAnsi="Times New Roman" w:cs="Times New Roman"/>
          <w:b/>
          <w:bCs/>
          <w:color w:val="000000" w:themeColor="text1"/>
          <w:sz w:val="24"/>
          <w:szCs w:val="24"/>
          <w:shd w:val="clear" w:color="auto" w:fill="FFFFFF"/>
        </w:rPr>
        <w:t>photonics</w:t>
      </w:r>
      <w:r w:rsidR="00BB2FCC" w:rsidRPr="00AA1BDD">
        <w:rPr>
          <w:rFonts w:ascii="Times New Roman" w:eastAsia="Times New Roman" w:hAnsi="Times New Roman" w:cs="Times New Roman"/>
          <w:b/>
          <w:bCs/>
          <w:color w:val="000000" w:themeColor="text1"/>
          <w:sz w:val="24"/>
          <w:szCs w:val="24"/>
          <w:shd w:val="clear" w:color="auto" w:fill="FFFFFF"/>
        </w:rPr>
        <w:t xml:space="preserve">, </w:t>
      </w:r>
      <w:r w:rsidR="009202A9" w:rsidRPr="00AA1BDD">
        <w:rPr>
          <w:rFonts w:ascii="Times New Roman" w:eastAsia="Times New Roman" w:hAnsi="Times New Roman" w:cs="Times New Roman"/>
          <w:b/>
          <w:bCs/>
          <w:color w:val="000000" w:themeColor="text1"/>
          <w:sz w:val="24"/>
          <w:szCs w:val="24"/>
          <w:shd w:val="clear" w:color="auto" w:fill="FFFFFF"/>
        </w:rPr>
        <w:t>Optoelectronics</w:t>
      </w:r>
      <w:r w:rsidR="00623D07" w:rsidRPr="00AA1BDD">
        <w:rPr>
          <w:rFonts w:ascii="Times New Roman" w:eastAsia="Times New Roman" w:hAnsi="Times New Roman" w:cs="Times New Roman"/>
          <w:b/>
          <w:bCs/>
          <w:color w:val="000000" w:themeColor="text1"/>
          <w:sz w:val="24"/>
          <w:szCs w:val="24"/>
          <w:shd w:val="clear" w:color="auto" w:fill="FFFFFF"/>
        </w:rPr>
        <w:t xml:space="preserve"> etc. </w:t>
      </w:r>
    </w:p>
    <w:p w14:paraId="5048EB36" w14:textId="77777777" w:rsidR="00DA4B35" w:rsidRDefault="00DA4B35" w:rsidP="00454922">
      <w:pPr>
        <w:spacing w:line="360" w:lineRule="auto"/>
        <w:rPr>
          <w:rFonts w:ascii="Times New Roman" w:hAnsi="Times New Roman" w:cs="Times New Roman"/>
          <w:b/>
          <w:bCs/>
          <w:color w:val="000000" w:themeColor="text1"/>
          <w:sz w:val="28"/>
          <w:szCs w:val="28"/>
        </w:rPr>
      </w:pPr>
    </w:p>
    <w:p w14:paraId="4073535C" w14:textId="77777777" w:rsidR="00DA4B35" w:rsidRDefault="00DA4B35" w:rsidP="00454922">
      <w:pPr>
        <w:spacing w:line="360" w:lineRule="auto"/>
        <w:rPr>
          <w:rFonts w:ascii="Times New Roman" w:hAnsi="Times New Roman" w:cs="Times New Roman"/>
          <w:b/>
          <w:bCs/>
          <w:color w:val="000000" w:themeColor="text1"/>
          <w:sz w:val="28"/>
          <w:szCs w:val="28"/>
        </w:rPr>
      </w:pPr>
    </w:p>
    <w:p w14:paraId="1192F77E" w14:textId="77777777" w:rsidR="00DA4B35" w:rsidRDefault="00DA4B35" w:rsidP="00454922">
      <w:pPr>
        <w:spacing w:line="360" w:lineRule="auto"/>
        <w:rPr>
          <w:rFonts w:ascii="Times New Roman" w:hAnsi="Times New Roman" w:cs="Times New Roman"/>
          <w:b/>
          <w:bCs/>
          <w:color w:val="000000" w:themeColor="text1"/>
          <w:sz w:val="28"/>
          <w:szCs w:val="28"/>
        </w:rPr>
      </w:pPr>
    </w:p>
    <w:p w14:paraId="3C49CEF7" w14:textId="77777777" w:rsidR="00DA4B35" w:rsidRDefault="00DA4B35" w:rsidP="00454922">
      <w:pPr>
        <w:spacing w:line="360" w:lineRule="auto"/>
        <w:rPr>
          <w:rFonts w:ascii="Times New Roman" w:hAnsi="Times New Roman" w:cs="Times New Roman"/>
          <w:b/>
          <w:bCs/>
          <w:color w:val="000000" w:themeColor="text1"/>
          <w:sz w:val="28"/>
          <w:szCs w:val="28"/>
        </w:rPr>
      </w:pPr>
    </w:p>
    <w:p w14:paraId="6675EC76" w14:textId="77777777" w:rsidR="00DA4B35" w:rsidRDefault="00DA4B35" w:rsidP="00454922">
      <w:pPr>
        <w:spacing w:line="360" w:lineRule="auto"/>
        <w:rPr>
          <w:rFonts w:ascii="Times New Roman" w:hAnsi="Times New Roman" w:cs="Times New Roman"/>
          <w:b/>
          <w:bCs/>
          <w:color w:val="000000" w:themeColor="text1"/>
          <w:sz w:val="28"/>
          <w:szCs w:val="28"/>
        </w:rPr>
      </w:pPr>
    </w:p>
    <w:p w14:paraId="16833FED" w14:textId="77777777" w:rsidR="00DA4B35" w:rsidRDefault="00DA4B35" w:rsidP="00454922">
      <w:pPr>
        <w:spacing w:line="360" w:lineRule="auto"/>
        <w:rPr>
          <w:rFonts w:ascii="Times New Roman" w:hAnsi="Times New Roman" w:cs="Times New Roman"/>
          <w:b/>
          <w:bCs/>
          <w:color w:val="000000" w:themeColor="text1"/>
          <w:sz w:val="28"/>
          <w:szCs w:val="28"/>
        </w:rPr>
      </w:pPr>
    </w:p>
    <w:p w14:paraId="366ED5F0" w14:textId="77777777" w:rsidR="00DA4B35" w:rsidRDefault="00DA4B35" w:rsidP="00454922">
      <w:pPr>
        <w:spacing w:line="360" w:lineRule="auto"/>
        <w:rPr>
          <w:rFonts w:ascii="Times New Roman" w:hAnsi="Times New Roman" w:cs="Times New Roman"/>
          <w:b/>
          <w:bCs/>
          <w:color w:val="000000" w:themeColor="text1"/>
          <w:sz w:val="28"/>
          <w:szCs w:val="28"/>
        </w:rPr>
      </w:pPr>
    </w:p>
    <w:p w14:paraId="36274771" w14:textId="77777777" w:rsidR="00DA4B35" w:rsidRDefault="00DA4B35" w:rsidP="00454922">
      <w:pPr>
        <w:spacing w:line="360" w:lineRule="auto"/>
        <w:rPr>
          <w:rFonts w:ascii="Times New Roman" w:hAnsi="Times New Roman" w:cs="Times New Roman"/>
          <w:b/>
          <w:bCs/>
          <w:color w:val="000000" w:themeColor="text1"/>
          <w:sz w:val="28"/>
          <w:szCs w:val="28"/>
        </w:rPr>
      </w:pPr>
    </w:p>
    <w:p w14:paraId="5A2C8EF4" w14:textId="77777777" w:rsidR="00DA4B35" w:rsidRDefault="00DA4B35" w:rsidP="00454922">
      <w:pPr>
        <w:spacing w:line="360" w:lineRule="auto"/>
        <w:rPr>
          <w:rFonts w:ascii="Times New Roman" w:hAnsi="Times New Roman" w:cs="Times New Roman"/>
          <w:b/>
          <w:bCs/>
          <w:color w:val="000000" w:themeColor="text1"/>
          <w:sz w:val="28"/>
          <w:szCs w:val="28"/>
        </w:rPr>
      </w:pPr>
    </w:p>
    <w:p w14:paraId="0536EA3A" w14:textId="7A7503A0" w:rsidR="005B20BC" w:rsidRDefault="007B7529" w:rsidP="00454922">
      <w:pPr>
        <w:spacing w:line="360" w:lineRule="auto"/>
        <w:rPr>
          <w:rFonts w:ascii="Times New Roman" w:hAnsi="Times New Roman" w:cs="Times New Roman"/>
          <w:b/>
          <w:bCs/>
          <w:color w:val="2E74B5" w:themeColor="accent5" w:themeShade="BF"/>
          <w:sz w:val="28"/>
          <w:szCs w:val="28"/>
        </w:rPr>
      </w:pPr>
      <w:r w:rsidRPr="00AA1BDD">
        <w:rPr>
          <w:rFonts w:ascii="Times New Roman" w:hAnsi="Times New Roman" w:cs="Times New Roman"/>
          <w:b/>
          <w:bCs/>
          <w:color w:val="000000" w:themeColor="text1"/>
          <w:sz w:val="28"/>
          <w:szCs w:val="28"/>
        </w:rPr>
        <w:lastRenderedPageBreak/>
        <w:t xml:space="preserve"> </w:t>
      </w:r>
      <w:r w:rsidR="00D066DE">
        <w:rPr>
          <w:rFonts w:ascii="Times New Roman" w:hAnsi="Times New Roman" w:cs="Times New Roman"/>
          <w:b/>
          <w:bCs/>
          <w:color w:val="2E74B5" w:themeColor="accent5" w:themeShade="BF"/>
          <w:sz w:val="28"/>
          <w:szCs w:val="28"/>
        </w:rPr>
        <w:t xml:space="preserve"> </w:t>
      </w:r>
      <w:r w:rsidR="00D066DE" w:rsidRPr="0073462F">
        <w:rPr>
          <w:rFonts w:ascii="Times New Roman" w:hAnsi="Times New Roman" w:cs="Times New Roman"/>
          <w:b/>
          <w:bCs/>
          <w:color w:val="2E74B5" w:themeColor="accent5" w:themeShade="BF"/>
          <w:sz w:val="28"/>
          <w:szCs w:val="28"/>
        </w:rPr>
        <w:t>Nanoparticle Synthesis</w:t>
      </w:r>
      <w:r w:rsidRPr="0073462F">
        <w:rPr>
          <w:rFonts w:ascii="Times New Roman" w:hAnsi="Times New Roman" w:cs="Times New Roman"/>
          <w:b/>
          <w:bCs/>
          <w:color w:val="2E74B5" w:themeColor="accent5" w:themeShade="BF"/>
          <w:sz w:val="28"/>
          <w:szCs w:val="28"/>
        </w:rPr>
        <w:t xml:space="preserve">: </w:t>
      </w:r>
    </w:p>
    <w:p w14:paraId="1FBF0644" w14:textId="77777777" w:rsidR="00947178" w:rsidRDefault="0073462F" w:rsidP="00947178">
      <w:pPr>
        <w:spacing w:line="360" w:lineRule="auto"/>
        <w:rPr>
          <w:rFonts w:ascii="Times New Roman" w:hAnsi="Times New Roman" w:cs="Times New Roman"/>
          <w:b/>
          <w:bCs/>
          <w:color w:val="538135" w:themeColor="accent6" w:themeShade="BF"/>
          <w:sz w:val="28"/>
          <w:szCs w:val="28"/>
        </w:rPr>
      </w:pPr>
      <w:r>
        <w:rPr>
          <w:rFonts w:ascii="Times New Roman" w:hAnsi="Times New Roman" w:cs="Times New Roman"/>
          <w:b/>
          <w:bCs/>
          <w:noProof/>
          <w:color w:val="000000" w:themeColor="text1"/>
          <w:sz w:val="28"/>
          <w:szCs w:val="28"/>
          <w:lang w:eastAsia="en-IN"/>
        </w:rPr>
        <w:drawing>
          <wp:anchor distT="0" distB="0" distL="114300" distR="114300" simplePos="0" relativeHeight="251664389" behindDoc="0" locked="0" layoutInCell="1" allowOverlap="1" wp14:anchorId="0870347E" wp14:editId="00FC76E8">
            <wp:simplePos x="0" y="0"/>
            <wp:positionH relativeFrom="column">
              <wp:posOffset>-332105</wp:posOffset>
            </wp:positionH>
            <wp:positionV relativeFrom="paragraph">
              <wp:posOffset>-180975</wp:posOffset>
            </wp:positionV>
            <wp:extent cx="6511290" cy="4581525"/>
            <wp:effectExtent l="0" t="0" r="381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11290" cy="4581525"/>
                    </a:xfrm>
                    <a:prstGeom prst="rect">
                      <a:avLst/>
                    </a:prstGeom>
                  </pic:spPr>
                </pic:pic>
              </a:graphicData>
            </a:graphic>
            <wp14:sizeRelH relativeFrom="margin">
              <wp14:pctWidth>0</wp14:pctWidth>
            </wp14:sizeRelH>
            <wp14:sizeRelV relativeFrom="margin">
              <wp14:pctHeight>0</wp14:pctHeight>
            </wp14:sizeRelV>
          </wp:anchor>
        </w:drawing>
      </w:r>
      <w:r w:rsidR="00947178">
        <w:rPr>
          <w:rFonts w:ascii="Times New Roman" w:hAnsi="Times New Roman" w:cs="Times New Roman"/>
          <w:b/>
          <w:bCs/>
          <w:color w:val="000000" w:themeColor="text1"/>
          <w:sz w:val="28"/>
          <w:szCs w:val="28"/>
        </w:rPr>
        <w:t xml:space="preserve">          </w:t>
      </w:r>
      <w:r w:rsidR="008805FA" w:rsidRPr="00947178">
        <w:rPr>
          <w:rFonts w:ascii="Times New Roman" w:hAnsi="Times New Roman" w:cs="Times New Roman"/>
          <w:b/>
          <w:bCs/>
          <w:color w:val="538135" w:themeColor="accent6" w:themeShade="BF"/>
          <w:sz w:val="28"/>
          <w:szCs w:val="28"/>
        </w:rPr>
        <w:t xml:space="preserve"> </w:t>
      </w:r>
    </w:p>
    <w:p w14:paraId="38284463" w14:textId="05AF1ED7" w:rsidR="00DC60D9" w:rsidRPr="00947178" w:rsidRDefault="00947178" w:rsidP="00947178">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538135" w:themeColor="accent6" w:themeShade="BF"/>
          <w:sz w:val="28"/>
          <w:szCs w:val="28"/>
        </w:rPr>
        <w:t xml:space="preserve">             </w:t>
      </w:r>
      <w:r w:rsidR="007B7529" w:rsidRPr="00947178">
        <w:rPr>
          <w:rFonts w:ascii="Times New Roman" w:hAnsi="Times New Roman" w:cs="Times New Roman"/>
          <w:b/>
          <w:bCs/>
          <w:color w:val="1F4E79" w:themeColor="accent5" w:themeShade="80"/>
          <w:sz w:val="28"/>
          <w:szCs w:val="28"/>
        </w:rPr>
        <w:t xml:space="preserve">Figure 5: </w:t>
      </w:r>
      <w:r w:rsidR="007B7529" w:rsidRPr="00947178">
        <w:rPr>
          <w:rFonts w:ascii="Times New Roman" w:hAnsi="Times New Roman" w:cs="Times New Roman"/>
          <w:b/>
          <w:bCs/>
          <w:color w:val="538135" w:themeColor="accent6" w:themeShade="BF"/>
          <w:sz w:val="28"/>
          <w:szCs w:val="28"/>
        </w:rPr>
        <w:t xml:space="preserve">A different </w:t>
      </w:r>
      <w:r w:rsidR="00DA4B35">
        <w:rPr>
          <w:rFonts w:ascii="Times New Roman" w:hAnsi="Times New Roman" w:cs="Times New Roman"/>
          <w:b/>
          <w:bCs/>
          <w:color w:val="538135" w:themeColor="accent6" w:themeShade="BF"/>
          <w:sz w:val="28"/>
          <w:szCs w:val="28"/>
        </w:rPr>
        <w:t>technique</w:t>
      </w:r>
      <w:r w:rsidR="007B7529" w:rsidRPr="00947178">
        <w:rPr>
          <w:rFonts w:ascii="Times New Roman" w:hAnsi="Times New Roman" w:cs="Times New Roman"/>
          <w:b/>
          <w:bCs/>
          <w:color w:val="538135" w:themeColor="accent6" w:themeShade="BF"/>
          <w:sz w:val="28"/>
          <w:szCs w:val="28"/>
        </w:rPr>
        <w:t xml:space="preserve"> for creating </w:t>
      </w:r>
      <w:r w:rsidR="00DA4B35">
        <w:rPr>
          <w:rFonts w:ascii="Times New Roman" w:hAnsi="Times New Roman" w:cs="Times New Roman"/>
          <w:b/>
          <w:bCs/>
          <w:color w:val="538135" w:themeColor="accent6" w:themeShade="BF"/>
          <w:sz w:val="28"/>
          <w:szCs w:val="28"/>
        </w:rPr>
        <w:t>nanoparticles</w:t>
      </w:r>
      <w:r w:rsidR="007B7529" w:rsidRPr="00947178">
        <w:rPr>
          <w:rFonts w:ascii="Times New Roman" w:hAnsi="Times New Roman" w:cs="Times New Roman"/>
          <w:b/>
          <w:bCs/>
          <w:color w:val="538135" w:themeColor="accent6" w:themeShade="BF"/>
          <w:sz w:val="28"/>
          <w:szCs w:val="28"/>
        </w:rPr>
        <w:t xml:space="preserve">. </w:t>
      </w:r>
    </w:p>
    <w:p w14:paraId="57757401" w14:textId="6FE40C92" w:rsidR="007B7529" w:rsidRPr="00AA1BDD" w:rsidRDefault="00D066DE" w:rsidP="00DA4B35">
      <w:pPr>
        <w:spacing w:line="360" w:lineRule="auto"/>
        <w:jc w:val="both"/>
        <w:rPr>
          <w:rFonts w:ascii="Times New Roman" w:hAnsi="Times New Roman" w:cs="Times New Roman"/>
          <w:sz w:val="24"/>
          <w:szCs w:val="24"/>
        </w:rPr>
      </w:pPr>
      <w:r>
        <w:rPr>
          <w:rFonts w:ascii="Times New Roman" w:hAnsi="Times New Roman" w:cs="Times New Roman"/>
          <w:sz w:val="24"/>
          <w:szCs w:val="24"/>
        </w:rPr>
        <w:t>Particles, colloids, thin films,</w:t>
      </w:r>
      <w:r w:rsidR="00960F07">
        <w:rPr>
          <w:rFonts w:ascii="Times New Roman" w:hAnsi="Times New Roman" w:cs="Times New Roman"/>
          <w:sz w:val="24"/>
          <w:szCs w:val="24"/>
        </w:rPr>
        <w:t xml:space="preserve"> </w:t>
      </w:r>
      <w:r>
        <w:rPr>
          <w:rFonts w:ascii="Times New Roman" w:hAnsi="Times New Roman" w:cs="Times New Roman"/>
          <w:sz w:val="24"/>
          <w:szCs w:val="24"/>
        </w:rPr>
        <w:t>tubes,</w:t>
      </w:r>
      <w:r w:rsidR="00960F07">
        <w:rPr>
          <w:rFonts w:ascii="Times New Roman" w:hAnsi="Times New Roman" w:cs="Times New Roman"/>
          <w:sz w:val="24"/>
          <w:szCs w:val="24"/>
        </w:rPr>
        <w:t xml:space="preserve"> </w:t>
      </w:r>
      <w:r>
        <w:rPr>
          <w:rFonts w:ascii="Times New Roman" w:hAnsi="Times New Roman" w:cs="Times New Roman"/>
          <w:sz w:val="24"/>
          <w:szCs w:val="24"/>
        </w:rPr>
        <w:t>rods,</w:t>
      </w:r>
      <w:r w:rsidR="00960F07">
        <w:rPr>
          <w:rFonts w:ascii="Times New Roman" w:hAnsi="Times New Roman" w:cs="Times New Roman"/>
          <w:sz w:val="24"/>
          <w:szCs w:val="24"/>
        </w:rPr>
        <w:t xml:space="preserve"> </w:t>
      </w:r>
      <w:r>
        <w:rPr>
          <w:rFonts w:ascii="Times New Roman" w:hAnsi="Times New Roman" w:cs="Times New Roman"/>
          <w:sz w:val="24"/>
          <w:szCs w:val="24"/>
        </w:rPr>
        <w:t>clusters,</w:t>
      </w:r>
      <w:r w:rsidR="00960F07">
        <w:rPr>
          <w:rFonts w:ascii="Times New Roman" w:hAnsi="Times New Roman" w:cs="Times New Roman"/>
          <w:sz w:val="24"/>
          <w:szCs w:val="24"/>
        </w:rPr>
        <w:t xml:space="preserve"> </w:t>
      </w:r>
      <w:r>
        <w:rPr>
          <w:rFonts w:ascii="Times New Roman" w:hAnsi="Times New Roman" w:cs="Times New Roman"/>
          <w:sz w:val="24"/>
          <w:szCs w:val="24"/>
        </w:rPr>
        <w:t>wires,</w:t>
      </w:r>
      <w:r w:rsidR="00960F07">
        <w:rPr>
          <w:rFonts w:ascii="Times New Roman" w:hAnsi="Times New Roman" w:cs="Times New Roman"/>
          <w:sz w:val="24"/>
          <w:szCs w:val="24"/>
        </w:rPr>
        <w:t xml:space="preserve"> </w:t>
      </w:r>
      <w:r>
        <w:rPr>
          <w:rFonts w:ascii="Times New Roman" w:hAnsi="Times New Roman" w:cs="Times New Roman"/>
          <w:sz w:val="24"/>
          <w:szCs w:val="24"/>
        </w:rPr>
        <w:t xml:space="preserve">powders and more can all be used to make various </w:t>
      </w:r>
      <w:r w:rsidR="00DA4B35">
        <w:rPr>
          <w:rFonts w:ascii="Times New Roman" w:hAnsi="Times New Roman" w:cs="Times New Roman"/>
          <w:sz w:val="24"/>
          <w:szCs w:val="24"/>
        </w:rPr>
        <w:t>types</w:t>
      </w:r>
      <w:r>
        <w:rPr>
          <w:rFonts w:ascii="Times New Roman" w:hAnsi="Times New Roman" w:cs="Times New Roman"/>
          <w:sz w:val="24"/>
          <w:szCs w:val="24"/>
        </w:rPr>
        <w:t xml:space="preserve"> of </w:t>
      </w:r>
      <w:r w:rsidR="00960F07">
        <w:rPr>
          <w:rFonts w:ascii="Times New Roman" w:hAnsi="Times New Roman" w:cs="Times New Roman"/>
          <w:sz w:val="24"/>
          <w:szCs w:val="24"/>
        </w:rPr>
        <w:t>nanomaterial</w:t>
      </w:r>
      <w:r>
        <w:rPr>
          <w:rFonts w:ascii="Times New Roman" w:hAnsi="Times New Roman" w:cs="Times New Roman"/>
          <w:sz w:val="24"/>
          <w:szCs w:val="24"/>
        </w:rPr>
        <w:t xml:space="preserve">. As shown in </w:t>
      </w:r>
      <w:r w:rsidR="00CD08F3" w:rsidRPr="00CD08F3">
        <w:rPr>
          <w:rFonts w:ascii="Times New Roman" w:hAnsi="Times New Roman" w:cs="Times New Roman"/>
          <w:color w:val="2E74B5" w:themeColor="accent5" w:themeShade="BF"/>
          <w:sz w:val="24"/>
          <w:szCs w:val="24"/>
        </w:rPr>
        <w:t>(</w:t>
      </w:r>
      <w:r w:rsidRPr="00CD08F3">
        <w:rPr>
          <w:rFonts w:ascii="Times New Roman" w:hAnsi="Times New Roman" w:cs="Times New Roman"/>
          <w:b/>
          <w:color w:val="2E74B5" w:themeColor="accent5" w:themeShade="BF"/>
          <w:sz w:val="24"/>
          <w:szCs w:val="24"/>
        </w:rPr>
        <w:t>F</w:t>
      </w:r>
      <w:r w:rsidRPr="0073462F">
        <w:rPr>
          <w:rFonts w:ascii="Times New Roman" w:hAnsi="Times New Roman" w:cs="Times New Roman"/>
          <w:b/>
          <w:color w:val="2E74B5" w:themeColor="accent5" w:themeShade="BF"/>
          <w:sz w:val="24"/>
          <w:szCs w:val="24"/>
        </w:rPr>
        <w:t>igure 5</w:t>
      </w:r>
      <w:r w:rsidR="00CD08F3">
        <w:rPr>
          <w:rFonts w:ascii="Times New Roman" w:hAnsi="Times New Roman" w:cs="Times New Roman"/>
          <w:b/>
          <w:color w:val="2E74B5" w:themeColor="accent5" w:themeShade="BF"/>
          <w:sz w:val="24"/>
          <w:szCs w:val="24"/>
        </w:rPr>
        <w:t>)</w:t>
      </w:r>
      <w:r w:rsidRPr="0073462F">
        <w:rPr>
          <w:rFonts w:ascii="Times New Roman" w:hAnsi="Times New Roman" w:cs="Times New Roman"/>
          <w:b/>
          <w:color w:val="2E74B5" w:themeColor="accent5" w:themeShade="BF"/>
          <w:sz w:val="24"/>
          <w:szCs w:val="24"/>
        </w:rPr>
        <w:t>,</w:t>
      </w:r>
      <w:r w:rsidRPr="0073462F">
        <w:rPr>
          <w:rFonts w:ascii="Times New Roman" w:hAnsi="Times New Roman" w:cs="Times New Roman"/>
          <w:color w:val="2E74B5" w:themeColor="accent5" w:themeShade="BF"/>
          <w:sz w:val="24"/>
          <w:szCs w:val="24"/>
        </w:rPr>
        <w:t xml:space="preserve"> </w:t>
      </w:r>
      <w:r>
        <w:rPr>
          <w:rFonts w:ascii="Times New Roman" w:hAnsi="Times New Roman" w:cs="Times New Roman"/>
          <w:sz w:val="24"/>
          <w:szCs w:val="24"/>
        </w:rPr>
        <w:t xml:space="preserve">these processes can be divided into three primary </w:t>
      </w:r>
      <w:r w:rsidR="00960F07">
        <w:rPr>
          <w:rFonts w:ascii="Times New Roman" w:hAnsi="Times New Roman" w:cs="Times New Roman"/>
          <w:sz w:val="24"/>
          <w:szCs w:val="24"/>
        </w:rPr>
        <w:t>categories</w:t>
      </w:r>
      <w:r>
        <w:rPr>
          <w:rFonts w:ascii="Times New Roman" w:hAnsi="Times New Roman" w:cs="Times New Roman"/>
          <w:sz w:val="24"/>
          <w:szCs w:val="24"/>
        </w:rPr>
        <w:t xml:space="preserve"> for producing </w:t>
      </w:r>
      <w:r w:rsidR="00DA4B35">
        <w:rPr>
          <w:rFonts w:ascii="Times New Roman" w:hAnsi="Times New Roman" w:cs="Times New Roman"/>
          <w:sz w:val="24"/>
          <w:szCs w:val="24"/>
        </w:rPr>
        <w:t>Nanomaterials</w:t>
      </w:r>
      <w:r>
        <w:rPr>
          <w:rFonts w:ascii="Times New Roman" w:hAnsi="Times New Roman" w:cs="Times New Roman"/>
          <w:sz w:val="24"/>
          <w:szCs w:val="24"/>
        </w:rPr>
        <w:t>. Quantum dots (</w:t>
      </w:r>
      <w:proofErr w:type="spellStart"/>
      <w:r>
        <w:rPr>
          <w:rFonts w:ascii="Times New Roman" w:hAnsi="Times New Roman" w:cs="Times New Roman"/>
          <w:sz w:val="24"/>
          <w:szCs w:val="24"/>
        </w:rPr>
        <w:t>QDs</w:t>
      </w:r>
      <w:proofErr w:type="spellEnd"/>
      <w:r>
        <w:rPr>
          <w:rFonts w:ascii="Times New Roman" w:hAnsi="Times New Roman" w:cs="Times New Roman"/>
          <w:sz w:val="24"/>
          <w:szCs w:val="24"/>
        </w:rPr>
        <w:t xml:space="preserve">), nanowires, </w:t>
      </w:r>
      <w:r w:rsidR="00DA4B35">
        <w:rPr>
          <w:rFonts w:ascii="Times New Roman" w:hAnsi="Times New Roman" w:cs="Times New Roman"/>
          <w:sz w:val="24"/>
          <w:szCs w:val="24"/>
        </w:rPr>
        <w:t>Nanorods</w:t>
      </w:r>
      <w:r w:rsidR="00960F07">
        <w:rPr>
          <w:rFonts w:ascii="Times New Roman" w:hAnsi="Times New Roman" w:cs="Times New Roman"/>
          <w:sz w:val="24"/>
          <w:szCs w:val="24"/>
        </w:rPr>
        <w:t xml:space="preserve"> and </w:t>
      </w:r>
      <w:r w:rsidR="00DA4B35">
        <w:rPr>
          <w:rFonts w:ascii="Times New Roman" w:hAnsi="Times New Roman" w:cs="Times New Roman"/>
          <w:sz w:val="24"/>
          <w:szCs w:val="24"/>
        </w:rPr>
        <w:t>nanoplates</w:t>
      </w:r>
      <w:r>
        <w:rPr>
          <w:rFonts w:ascii="Times New Roman" w:hAnsi="Times New Roman" w:cs="Times New Roman"/>
          <w:sz w:val="24"/>
          <w:szCs w:val="24"/>
        </w:rPr>
        <w:t xml:space="preserve"> are examples of the</w:t>
      </w:r>
      <w:r w:rsidR="00960F07">
        <w:rPr>
          <w:rFonts w:ascii="Times New Roman" w:hAnsi="Times New Roman" w:cs="Times New Roman"/>
          <w:sz w:val="24"/>
          <w:szCs w:val="24"/>
        </w:rPr>
        <w:t xml:space="preserve"> several </w:t>
      </w:r>
      <w:r w:rsidR="00DA4B35">
        <w:rPr>
          <w:rFonts w:ascii="Times New Roman" w:hAnsi="Times New Roman" w:cs="Times New Roman"/>
          <w:sz w:val="24"/>
          <w:szCs w:val="24"/>
        </w:rPr>
        <w:t>types</w:t>
      </w:r>
      <w:r w:rsidR="00960F07">
        <w:rPr>
          <w:rFonts w:ascii="Times New Roman" w:hAnsi="Times New Roman" w:cs="Times New Roman"/>
          <w:sz w:val="24"/>
          <w:szCs w:val="24"/>
        </w:rPr>
        <w:t xml:space="preserve"> of nanostructures that can be used in an approach.</w:t>
      </w:r>
    </w:p>
    <w:p w14:paraId="35041C6A" w14:textId="5B9E2191" w:rsidR="002A72C0" w:rsidRPr="00AA1BDD" w:rsidRDefault="00A325F1" w:rsidP="00DA4B35">
      <w:pPr>
        <w:spacing w:after="0" w:line="360" w:lineRule="auto"/>
        <w:rPr>
          <w:rFonts w:ascii="Times New Roman" w:hAnsi="Times New Roman" w:cs="Times New Roman"/>
          <w:b/>
          <w:bCs/>
          <w:color w:val="2F5496" w:themeColor="accent1" w:themeShade="BF"/>
          <w:sz w:val="28"/>
          <w:szCs w:val="28"/>
        </w:rPr>
      </w:pPr>
      <w:r w:rsidRPr="00AA1BDD">
        <w:rPr>
          <w:rFonts w:ascii="Times New Roman" w:hAnsi="Times New Roman" w:cs="Times New Roman"/>
          <w:b/>
          <w:bCs/>
          <w:color w:val="2F5496" w:themeColor="accent1" w:themeShade="BF"/>
          <w:sz w:val="28"/>
          <w:szCs w:val="28"/>
        </w:rPr>
        <w:t>Application</w:t>
      </w:r>
      <w:r w:rsidR="007C05AA" w:rsidRPr="00AA1BDD">
        <w:rPr>
          <w:rFonts w:ascii="Times New Roman" w:hAnsi="Times New Roman" w:cs="Times New Roman"/>
          <w:b/>
          <w:bCs/>
          <w:color w:val="2F5496" w:themeColor="accent1" w:themeShade="BF"/>
          <w:sz w:val="28"/>
          <w:szCs w:val="28"/>
        </w:rPr>
        <w:t>:</w:t>
      </w:r>
    </w:p>
    <w:p w14:paraId="65E81F81" w14:textId="0C333AB9" w:rsidR="00306E95" w:rsidRPr="00AA1BDD" w:rsidRDefault="003C34F6" w:rsidP="00DA4B35">
      <w:pPr>
        <w:pStyle w:val="ListParagraph"/>
        <w:numPr>
          <w:ilvl w:val="0"/>
          <w:numId w:val="4"/>
        </w:numPr>
        <w:spacing w:line="360" w:lineRule="auto"/>
        <w:ind w:left="360"/>
        <w:jc w:val="both"/>
        <w:rPr>
          <w:rFonts w:ascii="Times New Roman" w:hAnsi="Times New Roman" w:cs="Times New Roman"/>
          <w:sz w:val="24"/>
          <w:szCs w:val="24"/>
        </w:rPr>
      </w:pPr>
      <w:r w:rsidRPr="00AA1BDD">
        <w:rPr>
          <w:rFonts w:ascii="Times New Roman" w:hAnsi="Times New Roman" w:cs="Times New Roman"/>
          <w:sz w:val="24"/>
          <w:szCs w:val="24"/>
        </w:rPr>
        <w:t xml:space="preserve"> </w:t>
      </w:r>
      <w:r w:rsidR="001E7745" w:rsidRPr="00AA1BDD">
        <w:rPr>
          <w:rFonts w:ascii="Times New Roman" w:hAnsi="Times New Roman" w:cs="Times New Roman"/>
          <w:sz w:val="24"/>
          <w:szCs w:val="24"/>
        </w:rPr>
        <w:t xml:space="preserve">Medical </w:t>
      </w:r>
      <w:r w:rsidR="005B20BC" w:rsidRPr="00AA1BDD">
        <w:rPr>
          <w:rFonts w:ascii="Times New Roman" w:hAnsi="Times New Roman" w:cs="Times New Roman"/>
          <w:sz w:val="24"/>
          <w:szCs w:val="24"/>
        </w:rPr>
        <w:t>Science: Cancer</w:t>
      </w:r>
      <w:r w:rsidR="00737500" w:rsidRPr="00AA1BDD">
        <w:rPr>
          <w:rFonts w:ascii="Times New Roman" w:hAnsi="Times New Roman" w:cs="Times New Roman"/>
          <w:sz w:val="24"/>
          <w:szCs w:val="24"/>
        </w:rPr>
        <w:t xml:space="preserve"> Treatment</w:t>
      </w:r>
      <w:r w:rsidR="00820540" w:rsidRPr="00AA1BDD">
        <w:rPr>
          <w:rFonts w:ascii="Times New Roman" w:hAnsi="Times New Roman" w:cs="Times New Roman"/>
          <w:sz w:val="24"/>
          <w:szCs w:val="24"/>
        </w:rPr>
        <w:t xml:space="preserve">, </w:t>
      </w:r>
      <w:r w:rsidR="00737500" w:rsidRPr="00AA1BDD">
        <w:rPr>
          <w:rFonts w:ascii="Times New Roman" w:hAnsi="Times New Roman" w:cs="Times New Roman"/>
          <w:sz w:val="24"/>
          <w:szCs w:val="24"/>
        </w:rPr>
        <w:t>Drug Delivery</w:t>
      </w:r>
      <w:r w:rsidR="00820540" w:rsidRPr="00AA1BDD">
        <w:rPr>
          <w:rFonts w:ascii="Times New Roman" w:hAnsi="Times New Roman" w:cs="Times New Roman"/>
          <w:sz w:val="24"/>
          <w:szCs w:val="24"/>
        </w:rPr>
        <w:t xml:space="preserve">, </w:t>
      </w:r>
      <w:r w:rsidR="00737500" w:rsidRPr="00AA1BDD">
        <w:rPr>
          <w:rFonts w:ascii="Times New Roman" w:hAnsi="Times New Roman" w:cs="Times New Roman"/>
          <w:sz w:val="24"/>
          <w:szCs w:val="24"/>
        </w:rPr>
        <w:t>Imaging Tools and Equipment</w:t>
      </w:r>
      <w:r w:rsidR="00EC2953" w:rsidRPr="00AA1BDD">
        <w:rPr>
          <w:rFonts w:ascii="Times New Roman" w:hAnsi="Times New Roman" w:cs="Times New Roman"/>
          <w:sz w:val="24"/>
          <w:szCs w:val="24"/>
        </w:rPr>
        <w:t xml:space="preserve">, </w:t>
      </w:r>
      <w:r w:rsidR="00737500" w:rsidRPr="00AA1BDD">
        <w:rPr>
          <w:rFonts w:ascii="Times New Roman" w:hAnsi="Times New Roman" w:cs="Times New Roman"/>
          <w:sz w:val="24"/>
          <w:szCs w:val="24"/>
        </w:rPr>
        <w:t>Tissue Engineering</w:t>
      </w:r>
      <w:r w:rsidR="00281CAD" w:rsidRPr="00AA1BDD">
        <w:rPr>
          <w:rFonts w:ascii="Times New Roman" w:hAnsi="Times New Roman" w:cs="Times New Roman"/>
          <w:sz w:val="24"/>
          <w:szCs w:val="24"/>
        </w:rPr>
        <w:t xml:space="preserve">, </w:t>
      </w:r>
      <w:r w:rsidR="00737500" w:rsidRPr="00AA1BDD">
        <w:rPr>
          <w:rFonts w:ascii="Times New Roman" w:hAnsi="Times New Roman" w:cs="Times New Roman"/>
          <w:sz w:val="24"/>
          <w:szCs w:val="24"/>
        </w:rPr>
        <w:t>Gene Therapy</w:t>
      </w:r>
      <w:r w:rsidR="00281CAD" w:rsidRPr="00AA1BDD">
        <w:rPr>
          <w:rFonts w:ascii="Times New Roman" w:hAnsi="Times New Roman" w:cs="Times New Roman"/>
          <w:sz w:val="24"/>
          <w:szCs w:val="24"/>
        </w:rPr>
        <w:t xml:space="preserve">, </w:t>
      </w:r>
      <w:r w:rsidR="00737500" w:rsidRPr="00AA1BDD">
        <w:rPr>
          <w:rFonts w:ascii="Times New Roman" w:hAnsi="Times New Roman" w:cs="Times New Roman"/>
          <w:sz w:val="24"/>
          <w:szCs w:val="24"/>
        </w:rPr>
        <w:t xml:space="preserve">Treating Wound Injuries. </w:t>
      </w:r>
    </w:p>
    <w:p w14:paraId="59F7067F" w14:textId="63B49591" w:rsidR="00306E95" w:rsidRPr="00AA1BDD" w:rsidRDefault="001B1780" w:rsidP="00DA4B35">
      <w:pPr>
        <w:pStyle w:val="ListParagraph"/>
        <w:numPr>
          <w:ilvl w:val="0"/>
          <w:numId w:val="4"/>
        </w:numPr>
        <w:spacing w:line="360" w:lineRule="auto"/>
        <w:ind w:left="360"/>
        <w:jc w:val="both"/>
        <w:rPr>
          <w:rFonts w:ascii="Times New Roman" w:hAnsi="Times New Roman" w:cs="Times New Roman"/>
          <w:sz w:val="24"/>
          <w:szCs w:val="24"/>
        </w:rPr>
      </w:pPr>
      <w:r w:rsidRPr="00AA1BDD">
        <w:rPr>
          <w:rFonts w:ascii="Times New Roman" w:hAnsi="Times New Roman" w:cs="Times New Roman"/>
          <w:sz w:val="24"/>
          <w:szCs w:val="24"/>
        </w:rPr>
        <w:t xml:space="preserve"> </w:t>
      </w:r>
      <w:r w:rsidR="00A93B3C" w:rsidRPr="00AA1BDD">
        <w:rPr>
          <w:rFonts w:ascii="Times New Roman" w:hAnsi="Times New Roman" w:cs="Times New Roman"/>
          <w:sz w:val="24"/>
          <w:szCs w:val="24"/>
        </w:rPr>
        <w:t xml:space="preserve">Textiles: Making anti-bacterial, stain-resistant, wrinkle and </w:t>
      </w:r>
      <w:r w:rsidR="005B20BC" w:rsidRPr="00AA1BDD">
        <w:rPr>
          <w:rFonts w:ascii="Times New Roman" w:hAnsi="Times New Roman" w:cs="Times New Roman"/>
          <w:sz w:val="24"/>
          <w:szCs w:val="24"/>
        </w:rPr>
        <w:t>fuzz-resistant</w:t>
      </w:r>
      <w:r w:rsidR="00A93B3C" w:rsidRPr="00AA1BDD">
        <w:rPr>
          <w:rFonts w:ascii="Times New Roman" w:hAnsi="Times New Roman" w:cs="Times New Roman"/>
          <w:sz w:val="24"/>
          <w:szCs w:val="24"/>
        </w:rPr>
        <w:t xml:space="preserve"> textiles. </w:t>
      </w:r>
    </w:p>
    <w:p w14:paraId="55914AEC" w14:textId="362D50D9" w:rsidR="004457E6" w:rsidRPr="00AA1BDD" w:rsidRDefault="001B1780" w:rsidP="00DA4B35">
      <w:pPr>
        <w:pStyle w:val="ListParagraph"/>
        <w:numPr>
          <w:ilvl w:val="0"/>
          <w:numId w:val="4"/>
        </w:numPr>
        <w:spacing w:line="360" w:lineRule="auto"/>
        <w:ind w:left="360"/>
        <w:jc w:val="both"/>
        <w:rPr>
          <w:rFonts w:ascii="Times New Roman" w:hAnsi="Times New Roman" w:cs="Times New Roman"/>
          <w:sz w:val="24"/>
          <w:szCs w:val="24"/>
        </w:rPr>
      </w:pPr>
      <w:r w:rsidRPr="00AA1BDD">
        <w:rPr>
          <w:rFonts w:ascii="Times New Roman" w:hAnsi="Times New Roman" w:cs="Times New Roman"/>
          <w:sz w:val="24"/>
          <w:szCs w:val="24"/>
        </w:rPr>
        <w:t xml:space="preserve"> </w:t>
      </w:r>
      <w:r w:rsidR="00323304" w:rsidRPr="00AA1BDD">
        <w:rPr>
          <w:rFonts w:ascii="Times New Roman" w:hAnsi="Times New Roman" w:cs="Times New Roman"/>
          <w:sz w:val="24"/>
          <w:szCs w:val="24"/>
        </w:rPr>
        <w:t xml:space="preserve">Devices:  </w:t>
      </w:r>
      <w:r w:rsidR="005B20BC" w:rsidRPr="00AA1BDD">
        <w:rPr>
          <w:rFonts w:ascii="Times New Roman" w:hAnsi="Times New Roman" w:cs="Times New Roman"/>
          <w:sz w:val="24"/>
          <w:szCs w:val="24"/>
        </w:rPr>
        <w:t>Glucose, Sensors</w:t>
      </w:r>
      <w:r w:rsidR="00D05328" w:rsidRPr="00AA1BDD">
        <w:rPr>
          <w:rFonts w:ascii="Times New Roman" w:hAnsi="Times New Roman" w:cs="Times New Roman"/>
          <w:sz w:val="24"/>
          <w:szCs w:val="24"/>
        </w:rPr>
        <w:t xml:space="preserve">, </w:t>
      </w:r>
      <w:r w:rsidR="002B2508" w:rsidRPr="00AA1BDD">
        <w:rPr>
          <w:rFonts w:ascii="Times New Roman" w:hAnsi="Times New Roman" w:cs="Times New Roman"/>
          <w:sz w:val="24"/>
          <w:szCs w:val="24"/>
        </w:rPr>
        <w:t>Lithium-Ion Batteries</w:t>
      </w:r>
      <w:r w:rsidR="00740A59" w:rsidRPr="00AA1BDD">
        <w:rPr>
          <w:rFonts w:ascii="Times New Roman" w:hAnsi="Times New Roman" w:cs="Times New Roman"/>
          <w:sz w:val="24"/>
          <w:szCs w:val="24"/>
        </w:rPr>
        <w:t xml:space="preserve">, </w:t>
      </w:r>
      <w:r w:rsidR="002B2508" w:rsidRPr="00AA1BDD">
        <w:rPr>
          <w:rFonts w:ascii="Times New Roman" w:hAnsi="Times New Roman" w:cs="Times New Roman"/>
          <w:sz w:val="24"/>
          <w:szCs w:val="24"/>
        </w:rPr>
        <w:t>Thin Film</w:t>
      </w:r>
      <w:r w:rsidR="00740A59" w:rsidRPr="00AA1BDD">
        <w:rPr>
          <w:rFonts w:ascii="Times New Roman" w:hAnsi="Times New Roman" w:cs="Times New Roman"/>
          <w:sz w:val="24"/>
          <w:szCs w:val="24"/>
        </w:rPr>
        <w:t xml:space="preserve">, </w:t>
      </w:r>
      <w:r w:rsidR="002B2508" w:rsidRPr="00AA1BDD">
        <w:rPr>
          <w:rFonts w:ascii="Times New Roman" w:hAnsi="Times New Roman" w:cs="Times New Roman"/>
          <w:sz w:val="24"/>
          <w:szCs w:val="24"/>
        </w:rPr>
        <w:t>Solar Panels</w:t>
      </w:r>
      <w:r w:rsidR="00740A59" w:rsidRPr="00AA1BDD">
        <w:rPr>
          <w:rFonts w:ascii="Times New Roman" w:hAnsi="Times New Roman" w:cs="Times New Roman"/>
          <w:sz w:val="24"/>
          <w:szCs w:val="24"/>
        </w:rPr>
        <w:t xml:space="preserve">, </w:t>
      </w:r>
      <w:r w:rsidR="002B2508" w:rsidRPr="00AA1BDD">
        <w:rPr>
          <w:rFonts w:ascii="Times New Roman" w:hAnsi="Times New Roman" w:cs="Times New Roman"/>
          <w:sz w:val="24"/>
          <w:szCs w:val="24"/>
        </w:rPr>
        <w:t>High-Efficiency Sensors.</w:t>
      </w:r>
    </w:p>
    <w:p w14:paraId="6CBF6A19" w14:textId="6F003C0C" w:rsidR="00C7621D" w:rsidRPr="00AA1BDD" w:rsidRDefault="001B1780" w:rsidP="00DA4B35">
      <w:pPr>
        <w:pStyle w:val="ListParagraph"/>
        <w:numPr>
          <w:ilvl w:val="0"/>
          <w:numId w:val="4"/>
        </w:numPr>
        <w:spacing w:line="360" w:lineRule="auto"/>
        <w:ind w:left="360"/>
        <w:jc w:val="both"/>
        <w:rPr>
          <w:rFonts w:ascii="Times New Roman" w:hAnsi="Times New Roman" w:cs="Times New Roman"/>
          <w:sz w:val="24"/>
          <w:szCs w:val="24"/>
        </w:rPr>
      </w:pPr>
      <w:r w:rsidRPr="00AA1BDD">
        <w:rPr>
          <w:rFonts w:ascii="Times New Roman" w:hAnsi="Times New Roman" w:cs="Times New Roman"/>
          <w:sz w:val="24"/>
          <w:szCs w:val="24"/>
        </w:rPr>
        <w:lastRenderedPageBreak/>
        <w:t xml:space="preserve"> </w:t>
      </w:r>
      <w:r w:rsidR="004457E6" w:rsidRPr="00AA1BDD">
        <w:rPr>
          <w:rStyle w:val="Strong"/>
          <w:rFonts w:ascii="Times New Roman" w:eastAsia="Times New Roman" w:hAnsi="Times New Roman" w:cs="Times New Roman"/>
          <w:b w:val="0"/>
          <w:bCs w:val="0"/>
          <w:sz w:val="24"/>
          <w:szCs w:val="24"/>
          <w:shd w:val="clear" w:color="auto" w:fill="FFFFFF"/>
        </w:rPr>
        <w:t xml:space="preserve">Material Science: </w:t>
      </w:r>
      <w:r w:rsidR="00C76E75" w:rsidRPr="00AA1BDD">
        <w:rPr>
          <w:rStyle w:val="Strong"/>
          <w:rFonts w:ascii="Times New Roman" w:eastAsia="Times New Roman" w:hAnsi="Times New Roman" w:cs="Times New Roman"/>
          <w:b w:val="0"/>
          <w:bCs w:val="0"/>
          <w:sz w:val="24"/>
          <w:szCs w:val="24"/>
          <w:shd w:val="clear" w:color="auto" w:fill="FFFFFF"/>
        </w:rPr>
        <w:t xml:space="preserve">Flexible </w:t>
      </w:r>
      <w:r w:rsidR="005B20BC" w:rsidRPr="00AA1BDD">
        <w:rPr>
          <w:rStyle w:val="Strong"/>
          <w:rFonts w:ascii="Times New Roman" w:eastAsia="Times New Roman" w:hAnsi="Times New Roman" w:cs="Times New Roman"/>
          <w:b w:val="0"/>
          <w:bCs w:val="0"/>
          <w:sz w:val="24"/>
          <w:szCs w:val="24"/>
          <w:shd w:val="clear" w:color="auto" w:fill="FFFFFF"/>
        </w:rPr>
        <w:t>Materials, Lightweight</w:t>
      </w:r>
      <w:r w:rsidR="00C76E75" w:rsidRPr="00AA1BDD">
        <w:rPr>
          <w:rFonts w:ascii="Times New Roman" w:hAnsi="Times New Roman" w:cs="Times New Roman"/>
          <w:sz w:val="24"/>
          <w:szCs w:val="24"/>
        </w:rPr>
        <w:t xml:space="preserve"> </w:t>
      </w:r>
      <w:r w:rsidR="005B20BC" w:rsidRPr="00AA1BDD">
        <w:rPr>
          <w:rFonts w:ascii="Times New Roman" w:hAnsi="Times New Roman" w:cs="Times New Roman"/>
          <w:sz w:val="24"/>
          <w:szCs w:val="24"/>
        </w:rPr>
        <w:t>Armours</w:t>
      </w:r>
      <w:r w:rsidR="005B20BC" w:rsidRPr="00AA1BDD">
        <w:rPr>
          <w:rFonts w:ascii="Times New Roman" w:eastAsia="Times New Roman" w:hAnsi="Times New Roman" w:cs="Times New Roman"/>
          <w:sz w:val="24"/>
          <w:szCs w:val="24"/>
          <w:shd w:val="clear" w:color="auto" w:fill="FFFFFF"/>
        </w:rPr>
        <w:t>,</w:t>
      </w:r>
      <w:r w:rsidR="00DB7BC4" w:rsidRPr="00AA1BDD">
        <w:rPr>
          <w:rFonts w:ascii="Times New Roman" w:eastAsia="Times New Roman" w:hAnsi="Times New Roman" w:cs="Times New Roman"/>
          <w:sz w:val="24"/>
          <w:szCs w:val="24"/>
          <w:shd w:val="clear" w:color="auto" w:fill="FFFFFF"/>
        </w:rPr>
        <w:t xml:space="preserve"> </w:t>
      </w:r>
      <w:r w:rsidR="00C76E75" w:rsidRPr="00AA1BDD">
        <w:rPr>
          <w:rFonts w:ascii="Times New Roman" w:hAnsi="Times New Roman" w:cs="Times New Roman"/>
          <w:sz w:val="24"/>
          <w:szCs w:val="24"/>
        </w:rPr>
        <w:t>Stealth Materials</w:t>
      </w:r>
      <w:r w:rsidR="00DB7BC4" w:rsidRPr="00AA1BDD">
        <w:rPr>
          <w:rFonts w:ascii="Times New Roman" w:eastAsia="Times New Roman" w:hAnsi="Times New Roman" w:cs="Times New Roman"/>
          <w:sz w:val="24"/>
          <w:szCs w:val="24"/>
          <w:shd w:val="clear" w:color="auto" w:fill="FFFFFF"/>
        </w:rPr>
        <w:t xml:space="preserve">, </w:t>
      </w:r>
      <w:r w:rsidR="00C76E75" w:rsidRPr="00AA1BDD">
        <w:rPr>
          <w:rFonts w:ascii="Times New Roman" w:hAnsi="Times New Roman" w:cs="Times New Roman"/>
          <w:sz w:val="24"/>
          <w:szCs w:val="24"/>
        </w:rPr>
        <w:t>Wear-Resistant Coatings</w:t>
      </w:r>
      <w:r w:rsidR="006A6CFB" w:rsidRPr="00AA1BDD">
        <w:rPr>
          <w:rFonts w:ascii="Times New Roman" w:hAnsi="Times New Roman" w:cs="Times New Roman"/>
          <w:sz w:val="24"/>
          <w:szCs w:val="24"/>
        </w:rPr>
        <w:t>,</w:t>
      </w:r>
      <w:r w:rsidR="006A6CFB" w:rsidRPr="00AA1BDD">
        <w:rPr>
          <w:rFonts w:ascii="Times New Roman" w:eastAsia="Times New Roman" w:hAnsi="Times New Roman" w:cs="Times New Roman"/>
          <w:sz w:val="24"/>
          <w:szCs w:val="24"/>
          <w:shd w:val="clear" w:color="auto" w:fill="FFFFFF"/>
        </w:rPr>
        <w:t xml:space="preserve"> </w:t>
      </w:r>
      <w:r w:rsidR="00C76E75" w:rsidRPr="00AA1BDD">
        <w:rPr>
          <w:rFonts w:ascii="Times New Roman" w:hAnsi="Times New Roman" w:cs="Times New Roman"/>
          <w:sz w:val="24"/>
          <w:szCs w:val="24"/>
        </w:rPr>
        <w:t>Anti-Corrosive Paints</w:t>
      </w:r>
      <w:r w:rsidR="006A6CFB" w:rsidRPr="00AA1BDD">
        <w:rPr>
          <w:rFonts w:ascii="Times New Roman" w:hAnsi="Times New Roman" w:cs="Times New Roman"/>
          <w:sz w:val="24"/>
          <w:szCs w:val="24"/>
        </w:rPr>
        <w:t>,</w:t>
      </w:r>
      <w:r w:rsidR="006A6CFB" w:rsidRPr="00AA1BDD">
        <w:rPr>
          <w:rFonts w:ascii="Times New Roman" w:eastAsia="Times New Roman" w:hAnsi="Times New Roman" w:cs="Times New Roman"/>
          <w:sz w:val="24"/>
          <w:szCs w:val="24"/>
          <w:shd w:val="clear" w:color="auto" w:fill="FFFFFF"/>
        </w:rPr>
        <w:t xml:space="preserve"> </w:t>
      </w:r>
      <w:r w:rsidR="00C76E75" w:rsidRPr="00AA1BDD">
        <w:rPr>
          <w:rFonts w:ascii="Times New Roman" w:hAnsi="Times New Roman" w:cs="Times New Roman"/>
          <w:sz w:val="24"/>
          <w:szCs w:val="24"/>
        </w:rPr>
        <w:t>Masks</w:t>
      </w:r>
      <w:r w:rsidR="00C7621D" w:rsidRPr="00AA1BDD">
        <w:rPr>
          <w:rFonts w:ascii="Times New Roman" w:hAnsi="Times New Roman" w:cs="Times New Roman"/>
          <w:sz w:val="24"/>
          <w:szCs w:val="24"/>
        </w:rPr>
        <w:t xml:space="preserve">. </w:t>
      </w:r>
    </w:p>
    <w:p w14:paraId="4444972F" w14:textId="77779D00" w:rsidR="0053720E" w:rsidRPr="00AA1BDD" w:rsidRDefault="001B1780" w:rsidP="00DA4B35">
      <w:pPr>
        <w:pStyle w:val="ListParagraph"/>
        <w:numPr>
          <w:ilvl w:val="0"/>
          <w:numId w:val="4"/>
        </w:numPr>
        <w:spacing w:line="360" w:lineRule="auto"/>
        <w:ind w:left="360"/>
        <w:jc w:val="both"/>
        <w:rPr>
          <w:rFonts w:ascii="Times New Roman" w:eastAsia="Times New Roman" w:hAnsi="Times New Roman" w:cs="Times New Roman"/>
          <w:sz w:val="24"/>
          <w:szCs w:val="24"/>
          <w:shd w:val="clear" w:color="auto" w:fill="FFFFFF"/>
        </w:rPr>
      </w:pPr>
      <w:r w:rsidRPr="00AA1BDD">
        <w:rPr>
          <w:rStyle w:val="Strong"/>
          <w:rFonts w:ascii="Times New Roman" w:eastAsia="Times New Roman" w:hAnsi="Times New Roman" w:cs="Times New Roman"/>
          <w:b w:val="0"/>
          <w:bCs w:val="0"/>
          <w:sz w:val="24"/>
          <w:szCs w:val="24"/>
          <w:shd w:val="clear" w:color="auto" w:fill="FFFFFF"/>
        </w:rPr>
        <w:t xml:space="preserve"> </w:t>
      </w:r>
      <w:r w:rsidR="00C7621D" w:rsidRPr="00AA1BDD">
        <w:rPr>
          <w:rStyle w:val="Strong"/>
          <w:rFonts w:ascii="Times New Roman" w:eastAsia="Times New Roman" w:hAnsi="Times New Roman" w:cs="Times New Roman"/>
          <w:b w:val="0"/>
          <w:bCs w:val="0"/>
          <w:sz w:val="24"/>
          <w:szCs w:val="24"/>
          <w:shd w:val="clear" w:color="auto" w:fill="FFFFFF"/>
        </w:rPr>
        <w:t xml:space="preserve">Environment Conservation: </w:t>
      </w:r>
      <w:r w:rsidR="0053720E" w:rsidRPr="00AA1BDD">
        <w:rPr>
          <w:rStyle w:val="Strong"/>
          <w:rFonts w:ascii="Times New Roman" w:eastAsia="Times New Roman" w:hAnsi="Times New Roman" w:cs="Times New Roman"/>
          <w:b w:val="0"/>
          <w:bCs w:val="0"/>
          <w:sz w:val="24"/>
          <w:szCs w:val="24"/>
          <w:shd w:val="clear" w:color="auto" w:fill="FFFFFF"/>
        </w:rPr>
        <w:t>Water and Air Purification</w:t>
      </w:r>
      <w:r w:rsidR="003C34F6" w:rsidRPr="00AA1BDD">
        <w:rPr>
          <w:rStyle w:val="Strong"/>
          <w:rFonts w:ascii="Times New Roman" w:eastAsia="Times New Roman" w:hAnsi="Times New Roman" w:cs="Times New Roman"/>
          <w:b w:val="0"/>
          <w:bCs w:val="0"/>
          <w:sz w:val="24"/>
          <w:szCs w:val="24"/>
          <w:shd w:val="clear" w:color="auto" w:fill="FFFFFF"/>
        </w:rPr>
        <w:t xml:space="preserve"> </w:t>
      </w:r>
      <w:r w:rsidR="0053720E" w:rsidRPr="00AA1BDD">
        <w:rPr>
          <w:rStyle w:val="Strong"/>
          <w:rFonts w:ascii="Times New Roman" w:eastAsia="Times New Roman" w:hAnsi="Times New Roman" w:cs="Times New Roman"/>
          <w:b w:val="0"/>
          <w:bCs w:val="0"/>
          <w:sz w:val="24"/>
          <w:szCs w:val="24"/>
          <w:shd w:val="clear" w:color="auto" w:fill="FFFFFF"/>
        </w:rPr>
        <w:t>Membranes</w:t>
      </w:r>
      <w:r w:rsidR="003C34F6" w:rsidRPr="00AA1BDD">
        <w:rPr>
          <w:rStyle w:val="Strong"/>
          <w:rFonts w:ascii="Times New Roman" w:eastAsia="Times New Roman" w:hAnsi="Times New Roman" w:cs="Times New Roman"/>
          <w:b w:val="0"/>
          <w:bCs w:val="0"/>
          <w:sz w:val="24"/>
          <w:szCs w:val="24"/>
          <w:shd w:val="clear" w:color="auto" w:fill="FFFFFF"/>
        </w:rPr>
        <w:t xml:space="preserve">, </w:t>
      </w:r>
      <w:r w:rsidR="0053720E" w:rsidRPr="00AA1BDD">
        <w:rPr>
          <w:rFonts w:ascii="Times New Roman" w:hAnsi="Times New Roman" w:cs="Times New Roman"/>
          <w:sz w:val="24"/>
          <w:szCs w:val="24"/>
        </w:rPr>
        <w:t>Detection of Harmful Chemicals</w:t>
      </w:r>
      <w:r w:rsidR="0053720E" w:rsidRPr="00AA1BDD">
        <w:rPr>
          <w:rFonts w:ascii="Times New Roman" w:eastAsia="Times New Roman" w:hAnsi="Times New Roman" w:cs="Times New Roman"/>
          <w:sz w:val="24"/>
          <w:szCs w:val="24"/>
          <w:shd w:val="clear" w:color="auto" w:fill="FFFFFF"/>
        </w:rPr>
        <w:t xml:space="preserve"> </w:t>
      </w:r>
      <w:r w:rsidR="0053720E" w:rsidRPr="00AA1BDD">
        <w:rPr>
          <w:rFonts w:ascii="Times New Roman" w:hAnsi="Times New Roman" w:cs="Times New Roman"/>
          <w:sz w:val="24"/>
          <w:szCs w:val="24"/>
        </w:rPr>
        <w:t>Oil Spills</w:t>
      </w:r>
      <w:r w:rsidR="003C34F6" w:rsidRPr="00AA1BDD">
        <w:rPr>
          <w:rFonts w:ascii="Times New Roman" w:hAnsi="Times New Roman" w:cs="Times New Roman"/>
          <w:sz w:val="24"/>
          <w:szCs w:val="24"/>
        </w:rPr>
        <w:t xml:space="preserve">. </w:t>
      </w:r>
    </w:p>
    <w:p w14:paraId="0AD0D4A9" w14:textId="4B5F8FE5" w:rsidR="00E82C38" w:rsidRPr="00AA1BDD" w:rsidRDefault="00E82C38" w:rsidP="00DA4B35">
      <w:pPr>
        <w:pStyle w:val="ListParagraph"/>
        <w:numPr>
          <w:ilvl w:val="0"/>
          <w:numId w:val="4"/>
        </w:numPr>
        <w:spacing w:line="360" w:lineRule="auto"/>
        <w:ind w:left="360"/>
        <w:jc w:val="both"/>
        <w:rPr>
          <w:rStyle w:val="Strong"/>
          <w:rFonts w:ascii="Times New Roman" w:eastAsia="Times New Roman" w:hAnsi="Times New Roman" w:cs="Times New Roman"/>
          <w:b w:val="0"/>
          <w:bCs w:val="0"/>
          <w:sz w:val="24"/>
          <w:szCs w:val="24"/>
          <w:shd w:val="clear" w:color="auto" w:fill="FFFFFF"/>
        </w:rPr>
      </w:pPr>
      <w:r w:rsidRPr="00AA1BDD">
        <w:rPr>
          <w:rStyle w:val="Strong"/>
          <w:rFonts w:ascii="Times New Roman" w:eastAsia="Times New Roman" w:hAnsi="Times New Roman" w:cs="Times New Roman"/>
          <w:b w:val="0"/>
          <w:bCs w:val="0"/>
          <w:sz w:val="24"/>
          <w:szCs w:val="24"/>
          <w:shd w:val="clear" w:color="auto" w:fill="FFFFFF"/>
        </w:rPr>
        <w:t>Nano</w:t>
      </w:r>
      <w:r w:rsidR="00947178">
        <w:rPr>
          <w:rStyle w:val="Strong"/>
          <w:rFonts w:ascii="Times New Roman" w:eastAsia="Times New Roman" w:hAnsi="Times New Roman" w:cs="Times New Roman"/>
          <w:b w:val="0"/>
          <w:bCs w:val="0"/>
          <w:sz w:val="24"/>
          <w:szCs w:val="24"/>
          <w:shd w:val="clear" w:color="auto" w:fill="FFFFFF"/>
        </w:rPr>
        <w:t>-</w:t>
      </w:r>
      <w:r w:rsidRPr="00AA1BDD">
        <w:rPr>
          <w:rStyle w:val="Strong"/>
          <w:rFonts w:ascii="Times New Roman" w:eastAsia="Times New Roman" w:hAnsi="Times New Roman" w:cs="Times New Roman"/>
          <w:b w:val="0"/>
          <w:bCs w:val="0"/>
          <w:sz w:val="24"/>
          <w:szCs w:val="24"/>
          <w:shd w:val="clear" w:color="auto" w:fill="FFFFFF"/>
        </w:rPr>
        <w:t xml:space="preserve">composites: </w:t>
      </w:r>
      <w:r w:rsidR="00AD5A69" w:rsidRPr="00AA1BDD">
        <w:rPr>
          <w:rStyle w:val="Strong"/>
          <w:rFonts w:ascii="Times New Roman" w:eastAsia="Times New Roman" w:hAnsi="Times New Roman" w:cs="Times New Roman"/>
          <w:b w:val="0"/>
          <w:bCs w:val="0"/>
          <w:sz w:val="24"/>
          <w:szCs w:val="24"/>
          <w:shd w:val="clear" w:color="auto" w:fill="FFFFFF"/>
        </w:rPr>
        <w:t xml:space="preserve">Nanoparticles and nanotubes have an important role to play in composites. Carbon </w:t>
      </w:r>
      <w:r w:rsidR="00DA4B35" w:rsidRPr="00AA1BDD">
        <w:rPr>
          <w:rStyle w:val="Strong"/>
          <w:rFonts w:ascii="Times New Roman" w:eastAsia="Times New Roman" w:hAnsi="Times New Roman" w:cs="Times New Roman"/>
          <w:b w:val="0"/>
          <w:bCs w:val="0"/>
          <w:sz w:val="24"/>
          <w:szCs w:val="24"/>
          <w:shd w:val="clear" w:color="auto" w:fill="FFFFFF"/>
        </w:rPr>
        <w:t>fibres</w:t>
      </w:r>
      <w:r w:rsidR="00AD5A69" w:rsidRPr="00AA1BDD">
        <w:rPr>
          <w:rStyle w:val="Strong"/>
          <w:rFonts w:ascii="Times New Roman" w:eastAsia="Times New Roman" w:hAnsi="Times New Roman" w:cs="Times New Roman"/>
          <w:b w:val="0"/>
          <w:bCs w:val="0"/>
          <w:sz w:val="24"/>
          <w:szCs w:val="24"/>
          <w:shd w:val="clear" w:color="auto" w:fill="FFFFFF"/>
        </w:rPr>
        <w:t xml:space="preserve"> and bundles of multi-walled </w:t>
      </w:r>
      <w:r w:rsidR="005B20BC" w:rsidRPr="00AA1BDD">
        <w:rPr>
          <w:rStyle w:val="Strong"/>
          <w:rFonts w:ascii="Times New Roman" w:eastAsia="Times New Roman" w:hAnsi="Times New Roman" w:cs="Times New Roman"/>
          <w:b w:val="0"/>
          <w:bCs w:val="0"/>
          <w:sz w:val="24"/>
          <w:szCs w:val="24"/>
          <w:shd w:val="clear" w:color="auto" w:fill="FFFFFF"/>
        </w:rPr>
        <w:t>CNTs</w:t>
      </w:r>
      <w:r w:rsidR="00AD5A69" w:rsidRPr="00AA1BDD">
        <w:rPr>
          <w:rStyle w:val="Strong"/>
          <w:rFonts w:ascii="Times New Roman" w:eastAsia="Times New Roman" w:hAnsi="Times New Roman" w:cs="Times New Roman"/>
          <w:b w:val="0"/>
          <w:bCs w:val="0"/>
          <w:sz w:val="24"/>
          <w:szCs w:val="24"/>
          <w:shd w:val="clear" w:color="auto" w:fill="FFFFFF"/>
        </w:rPr>
        <w:t xml:space="preserve"> are used in polymers to enhance and control connectivity. </w:t>
      </w:r>
    </w:p>
    <w:p w14:paraId="020A2741" w14:textId="27DB9333" w:rsidR="00AD5A69" w:rsidRPr="00AA1BDD" w:rsidRDefault="00881B26" w:rsidP="00DA4B35">
      <w:pPr>
        <w:pStyle w:val="ListParagraph"/>
        <w:numPr>
          <w:ilvl w:val="0"/>
          <w:numId w:val="4"/>
        </w:numPr>
        <w:spacing w:line="360" w:lineRule="auto"/>
        <w:ind w:left="360"/>
        <w:jc w:val="both"/>
        <w:rPr>
          <w:rFonts w:ascii="Times New Roman" w:eastAsia="Times New Roman" w:hAnsi="Times New Roman" w:cs="Times New Roman"/>
          <w:sz w:val="24"/>
          <w:szCs w:val="24"/>
          <w:shd w:val="clear" w:color="auto" w:fill="FFFFFF"/>
        </w:rPr>
      </w:pPr>
      <w:r w:rsidRPr="00AA1BDD">
        <w:rPr>
          <w:rFonts w:ascii="Times New Roman" w:eastAsia="Times New Roman" w:hAnsi="Times New Roman" w:cs="Times New Roman"/>
          <w:sz w:val="24"/>
          <w:szCs w:val="24"/>
          <w:shd w:val="clear" w:color="auto" w:fill="FFFFFF"/>
        </w:rPr>
        <w:t xml:space="preserve">Nano lubricants: </w:t>
      </w:r>
      <w:r w:rsidR="004E5E42" w:rsidRPr="00AA1BDD">
        <w:rPr>
          <w:rFonts w:ascii="Times New Roman" w:eastAsia="Times New Roman" w:hAnsi="Times New Roman" w:cs="Times New Roman"/>
          <w:sz w:val="24"/>
          <w:szCs w:val="24"/>
          <w:shd w:val="clear" w:color="auto" w:fill="FFFFFF"/>
        </w:rPr>
        <w:t>The inorganic materials of nano</w:t>
      </w:r>
      <w:r w:rsidR="00947178">
        <w:rPr>
          <w:rFonts w:ascii="Times New Roman" w:eastAsia="Times New Roman" w:hAnsi="Times New Roman" w:cs="Times New Roman"/>
          <w:sz w:val="24"/>
          <w:szCs w:val="24"/>
          <w:shd w:val="clear" w:color="auto" w:fill="FFFFFF"/>
        </w:rPr>
        <w:t>-</w:t>
      </w:r>
      <w:r w:rsidR="004E5E42" w:rsidRPr="00AA1BDD">
        <w:rPr>
          <w:rFonts w:ascii="Times New Roman" w:eastAsia="Times New Roman" w:hAnsi="Times New Roman" w:cs="Times New Roman"/>
          <w:sz w:val="24"/>
          <w:szCs w:val="24"/>
          <w:shd w:val="clear" w:color="auto" w:fill="FFFFFF"/>
        </w:rPr>
        <w:t xml:space="preserve">spheres are used as lubricants. They are more durable as compared to conventional solid lubricants. </w:t>
      </w:r>
    </w:p>
    <w:p w14:paraId="2859C258" w14:textId="6DECE497" w:rsidR="004E5E42" w:rsidRPr="00AA1BDD" w:rsidRDefault="005B20BC" w:rsidP="00DA4B35">
      <w:pPr>
        <w:pStyle w:val="ListParagraph"/>
        <w:numPr>
          <w:ilvl w:val="0"/>
          <w:numId w:val="4"/>
        </w:numPr>
        <w:spacing w:line="360" w:lineRule="auto"/>
        <w:ind w:left="360"/>
        <w:jc w:val="both"/>
        <w:rPr>
          <w:rFonts w:ascii="Times New Roman" w:eastAsia="Times New Roman" w:hAnsi="Times New Roman" w:cs="Times New Roman"/>
          <w:sz w:val="24"/>
          <w:szCs w:val="24"/>
          <w:shd w:val="clear" w:color="auto" w:fill="FFFFFF"/>
        </w:rPr>
      </w:pPr>
      <w:r w:rsidRPr="00AA1BDD">
        <w:rPr>
          <w:rFonts w:ascii="Times New Roman" w:eastAsia="Times New Roman" w:hAnsi="Times New Roman" w:cs="Times New Roman"/>
          <w:sz w:val="24"/>
          <w:szCs w:val="24"/>
          <w:shd w:val="clear" w:color="auto" w:fill="FFFFFF"/>
        </w:rPr>
        <w:t>Nanocoating</w:t>
      </w:r>
      <w:r w:rsidR="002B0F20" w:rsidRPr="00AA1BDD">
        <w:rPr>
          <w:rFonts w:ascii="Times New Roman" w:eastAsia="Times New Roman" w:hAnsi="Times New Roman" w:cs="Times New Roman"/>
          <w:sz w:val="24"/>
          <w:szCs w:val="24"/>
          <w:shd w:val="clear" w:color="auto" w:fill="FFFFFF"/>
        </w:rPr>
        <w:t xml:space="preserve"> and Nanostructured Surfaces: </w:t>
      </w:r>
      <w:r w:rsidR="001C0C1D" w:rsidRPr="00AA1BDD">
        <w:rPr>
          <w:rFonts w:ascii="Times New Roman" w:eastAsia="Times New Roman" w:hAnsi="Times New Roman" w:cs="Times New Roman"/>
          <w:sz w:val="24"/>
          <w:szCs w:val="24"/>
          <w:shd w:val="clear" w:color="auto" w:fill="FFFFFF"/>
        </w:rPr>
        <w:t>Coatings with thickness at nano or atomic scales are in active production.</w:t>
      </w:r>
    </w:p>
    <w:p w14:paraId="19E78535" w14:textId="77777777" w:rsidR="00414592" w:rsidRPr="00454922" w:rsidRDefault="00414592" w:rsidP="00454922">
      <w:pPr>
        <w:spacing w:line="360" w:lineRule="auto"/>
        <w:rPr>
          <w:rFonts w:ascii="Times New Roman" w:hAnsi="Times New Roman" w:cs="Times New Roman"/>
          <w:b/>
          <w:bCs/>
          <w:color w:val="1F4E79" w:themeColor="accent5" w:themeShade="80"/>
          <w:sz w:val="28"/>
          <w:szCs w:val="28"/>
        </w:rPr>
      </w:pPr>
      <w:r w:rsidRPr="00454922">
        <w:rPr>
          <w:rFonts w:ascii="Times New Roman" w:hAnsi="Times New Roman" w:cs="Times New Roman"/>
          <w:b/>
          <w:bCs/>
          <w:color w:val="1F4E79" w:themeColor="accent5" w:themeShade="80"/>
          <w:sz w:val="28"/>
          <w:szCs w:val="28"/>
        </w:rPr>
        <w:t>Reference:</w:t>
      </w:r>
    </w:p>
    <w:p w14:paraId="0C3FEE83" w14:textId="4BFECBF4" w:rsidR="00B75D91" w:rsidRPr="00DA4B35" w:rsidRDefault="00B75D91" w:rsidP="00DA4B35">
      <w:pPr>
        <w:pStyle w:val="ListParagraph"/>
        <w:numPr>
          <w:ilvl w:val="0"/>
          <w:numId w:val="9"/>
        </w:numPr>
        <w:spacing w:after="0" w:line="360" w:lineRule="auto"/>
        <w:ind w:left="303"/>
        <w:jc w:val="both"/>
        <w:rPr>
          <w:rStyle w:val="nowrap"/>
          <w:rFonts w:ascii="Times New Roman" w:hAnsi="Times New Roman" w:cs="Times New Roman"/>
          <w:sz w:val="24"/>
          <w:szCs w:val="24"/>
        </w:rPr>
      </w:pPr>
      <w:r w:rsidRPr="00DA4B35">
        <w:rPr>
          <w:rStyle w:val="element-citation"/>
          <w:rFonts w:ascii="Times New Roman" w:eastAsia="Times New Roman" w:hAnsi="Times New Roman" w:cs="Times New Roman"/>
          <w:sz w:val="24"/>
          <w:szCs w:val="24"/>
          <w:shd w:val="clear" w:color="auto" w:fill="FFFFFF"/>
        </w:rPr>
        <w:t>Feynman R.P. There’s plenty of room at the bottom. </w:t>
      </w:r>
      <w:r w:rsidRPr="00DA4B35">
        <w:rPr>
          <w:rStyle w:val="ref-journal"/>
          <w:rFonts w:ascii="Times New Roman" w:eastAsia="Times New Roman" w:hAnsi="Times New Roman" w:cs="Times New Roman"/>
          <w:i/>
          <w:iCs/>
          <w:sz w:val="24"/>
          <w:szCs w:val="24"/>
          <w:shd w:val="clear" w:color="auto" w:fill="FFFFFF"/>
        </w:rPr>
        <w:t>Eng. Sci. </w:t>
      </w:r>
      <w:proofErr w:type="gramStart"/>
      <w:r w:rsidRPr="00DA4B35">
        <w:rPr>
          <w:rStyle w:val="element-citation"/>
          <w:rFonts w:ascii="Times New Roman" w:eastAsia="Times New Roman" w:hAnsi="Times New Roman" w:cs="Times New Roman"/>
          <w:sz w:val="24"/>
          <w:szCs w:val="24"/>
          <w:shd w:val="clear" w:color="auto" w:fill="FFFFFF"/>
        </w:rPr>
        <w:t>1960;</w:t>
      </w:r>
      <w:r w:rsidRPr="00DA4B35">
        <w:rPr>
          <w:rStyle w:val="ref-vol"/>
          <w:rFonts w:ascii="Times New Roman" w:eastAsia="Times New Roman" w:hAnsi="Times New Roman" w:cs="Times New Roman"/>
          <w:sz w:val="24"/>
          <w:szCs w:val="24"/>
          <w:shd w:val="clear" w:color="auto" w:fill="FFFFFF"/>
        </w:rPr>
        <w:t>23</w:t>
      </w:r>
      <w:r w:rsidRPr="00DA4B35">
        <w:rPr>
          <w:rStyle w:val="element-citation"/>
          <w:rFonts w:ascii="Times New Roman" w:eastAsia="Times New Roman" w:hAnsi="Times New Roman" w:cs="Times New Roman"/>
          <w:sz w:val="24"/>
          <w:szCs w:val="24"/>
          <w:shd w:val="clear" w:color="auto" w:fill="FFFFFF"/>
        </w:rPr>
        <w:t>:22</w:t>
      </w:r>
      <w:proofErr w:type="gramEnd"/>
      <w:r w:rsidRPr="00DA4B35">
        <w:rPr>
          <w:rStyle w:val="element-citation"/>
          <w:rFonts w:ascii="Times New Roman" w:eastAsia="Times New Roman" w:hAnsi="Times New Roman" w:cs="Times New Roman"/>
          <w:sz w:val="24"/>
          <w:szCs w:val="24"/>
          <w:shd w:val="clear" w:color="auto" w:fill="FFFFFF"/>
        </w:rPr>
        <w:t>–36. </w:t>
      </w:r>
      <w:r w:rsidRPr="00DA4B35">
        <w:rPr>
          <w:rStyle w:val="nowrap"/>
          <w:rFonts w:ascii="Times New Roman" w:eastAsia="Times New Roman" w:hAnsi="Times New Roman" w:cs="Times New Roman"/>
          <w:sz w:val="24"/>
          <w:szCs w:val="24"/>
          <w:shd w:val="clear" w:color="auto" w:fill="FFFFFF"/>
        </w:rPr>
        <w:t>[</w:t>
      </w:r>
      <w:hyperlink r:id="rId11" w:tgtFrame="_blank" w:history="1">
        <w:r w:rsidRPr="00DA4B35">
          <w:rPr>
            <w:rStyle w:val="Hyperlink"/>
            <w:rFonts w:ascii="Times New Roman" w:eastAsia="Times New Roman" w:hAnsi="Times New Roman" w:cs="Times New Roman"/>
            <w:color w:val="auto"/>
            <w:sz w:val="24"/>
            <w:szCs w:val="24"/>
            <w:u w:val="none"/>
          </w:rPr>
          <w:t xml:space="preserve">Google </w:t>
        </w:r>
        <w:r w:rsidR="005B20BC" w:rsidRPr="00DA4B35">
          <w:rPr>
            <w:rStyle w:val="Hyperlink"/>
            <w:rFonts w:ascii="Times New Roman" w:eastAsia="Times New Roman" w:hAnsi="Times New Roman" w:cs="Times New Roman"/>
            <w:color w:val="auto"/>
            <w:sz w:val="24"/>
            <w:szCs w:val="24"/>
            <w:u w:val="none"/>
          </w:rPr>
          <w:t xml:space="preserve">    </w:t>
        </w:r>
        <w:r w:rsidRPr="00DA4B35">
          <w:rPr>
            <w:rStyle w:val="Hyperlink"/>
            <w:rFonts w:ascii="Times New Roman" w:eastAsia="Times New Roman" w:hAnsi="Times New Roman" w:cs="Times New Roman"/>
            <w:color w:val="auto"/>
            <w:sz w:val="24"/>
            <w:szCs w:val="24"/>
            <w:u w:val="none"/>
          </w:rPr>
          <w:t>Scholar</w:t>
        </w:r>
      </w:hyperlink>
      <w:r w:rsidRPr="00DA4B35">
        <w:rPr>
          <w:rStyle w:val="nowrap"/>
          <w:rFonts w:ascii="Times New Roman" w:eastAsia="Times New Roman" w:hAnsi="Times New Roman" w:cs="Times New Roman"/>
          <w:sz w:val="24"/>
          <w:szCs w:val="24"/>
          <w:shd w:val="clear" w:color="auto" w:fill="FFFFFF"/>
        </w:rPr>
        <w:t>].</w:t>
      </w:r>
    </w:p>
    <w:p w14:paraId="0BADE059" w14:textId="51404BE3" w:rsidR="00B75D91" w:rsidRPr="00DA4B35" w:rsidRDefault="00B75D91" w:rsidP="00DA4B35">
      <w:pPr>
        <w:pStyle w:val="ListParagraph"/>
        <w:numPr>
          <w:ilvl w:val="0"/>
          <w:numId w:val="9"/>
        </w:numPr>
        <w:spacing w:after="0" w:line="360" w:lineRule="auto"/>
        <w:ind w:left="303"/>
        <w:jc w:val="both"/>
        <w:rPr>
          <w:rStyle w:val="nowrap"/>
          <w:rFonts w:ascii="Times New Roman" w:hAnsi="Times New Roman" w:cs="Times New Roman"/>
          <w:sz w:val="24"/>
          <w:szCs w:val="24"/>
        </w:rPr>
      </w:pPr>
      <w:r w:rsidRPr="00DA4B35">
        <w:rPr>
          <w:rStyle w:val="nowrap"/>
          <w:rFonts w:ascii="Times New Roman" w:eastAsia="Times New Roman" w:hAnsi="Times New Roman" w:cs="Times New Roman"/>
          <w:sz w:val="24"/>
          <w:szCs w:val="24"/>
          <w:shd w:val="clear" w:color="auto" w:fill="FFFFFF"/>
        </w:rPr>
        <w:t>Taniguchi N., Arakawa C., Kobayashi T. On the basic concept of nano-</w:t>
      </w:r>
      <w:proofErr w:type="gramStart"/>
      <w:r w:rsidRPr="00DA4B35">
        <w:rPr>
          <w:rStyle w:val="nowrap"/>
          <w:rFonts w:ascii="Times New Roman" w:eastAsia="Times New Roman" w:hAnsi="Times New Roman" w:cs="Times New Roman"/>
          <w:sz w:val="24"/>
          <w:szCs w:val="24"/>
          <w:shd w:val="clear" w:color="auto" w:fill="FFFFFF"/>
        </w:rPr>
        <w:t xml:space="preserve">technology; </w:t>
      </w:r>
      <w:r w:rsidR="005B20BC" w:rsidRPr="00DA4B35">
        <w:rPr>
          <w:rStyle w:val="nowrap"/>
          <w:rFonts w:ascii="Times New Roman" w:eastAsia="Times New Roman" w:hAnsi="Times New Roman" w:cs="Times New Roman"/>
          <w:sz w:val="24"/>
          <w:szCs w:val="24"/>
          <w:shd w:val="clear" w:color="auto" w:fill="FFFFFF"/>
        </w:rPr>
        <w:t xml:space="preserve"> </w:t>
      </w:r>
      <w:r w:rsidRPr="00DA4B35">
        <w:rPr>
          <w:rStyle w:val="nowrap"/>
          <w:rFonts w:ascii="Times New Roman" w:eastAsia="Times New Roman" w:hAnsi="Times New Roman" w:cs="Times New Roman"/>
          <w:sz w:val="24"/>
          <w:szCs w:val="24"/>
          <w:shd w:val="clear" w:color="auto" w:fill="FFFFFF"/>
        </w:rPr>
        <w:t>Proceedings</w:t>
      </w:r>
      <w:proofErr w:type="gramEnd"/>
      <w:r w:rsidRPr="00DA4B35">
        <w:rPr>
          <w:rStyle w:val="nowrap"/>
          <w:rFonts w:ascii="Times New Roman" w:eastAsia="Times New Roman" w:hAnsi="Times New Roman" w:cs="Times New Roman"/>
          <w:sz w:val="24"/>
          <w:szCs w:val="24"/>
          <w:shd w:val="clear" w:color="auto" w:fill="FFFFFF"/>
        </w:rPr>
        <w:t xml:space="preserve"> of the International Conference on Production Engineering; Tokyo, Japan. 26–29 August 1974. </w:t>
      </w:r>
    </w:p>
    <w:p w14:paraId="2884781F" w14:textId="2AAC12D1" w:rsidR="00B75D91" w:rsidRPr="00DA4B35" w:rsidRDefault="00724651" w:rsidP="00DA4B35">
      <w:pPr>
        <w:pStyle w:val="ListParagraph"/>
        <w:numPr>
          <w:ilvl w:val="0"/>
          <w:numId w:val="9"/>
        </w:numPr>
        <w:spacing w:after="0" w:line="360" w:lineRule="auto"/>
        <w:ind w:left="303"/>
        <w:jc w:val="both"/>
        <w:rPr>
          <w:rStyle w:val="nowrap"/>
          <w:rFonts w:ascii="Times New Roman" w:hAnsi="Times New Roman" w:cs="Times New Roman"/>
          <w:sz w:val="24"/>
          <w:szCs w:val="24"/>
        </w:rPr>
      </w:pPr>
      <w:r w:rsidRPr="00DA4B35">
        <w:rPr>
          <w:rStyle w:val="nowrap"/>
          <w:rFonts w:ascii="Times New Roman" w:eastAsia="Times New Roman" w:hAnsi="Times New Roman" w:cs="Times New Roman"/>
          <w:sz w:val="24"/>
          <w:szCs w:val="24"/>
          <w:shd w:val="clear" w:color="auto" w:fill="FFFFFF"/>
        </w:rPr>
        <w:t xml:space="preserve"> </w:t>
      </w:r>
      <w:r w:rsidR="00B75D91" w:rsidRPr="00DA4B35">
        <w:rPr>
          <w:rStyle w:val="nowrap"/>
          <w:rFonts w:ascii="Times New Roman" w:eastAsia="Times New Roman" w:hAnsi="Times New Roman" w:cs="Times New Roman"/>
          <w:sz w:val="24"/>
          <w:szCs w:val="24"/>
          <w:shd w:val="clear" w:color="auto" w:fill="FFFFFF"/>
        </w:rPr>
        <w:t xml:space="preserve">Iqbal P., Preece J.A., Mendes P.M. Supramolecular Chemistry. John Wiley &amp; Sons, Ltd.; Chichester, UK: 2012. Nanotechnology: The “Top-Down” and “Bottom-Up” Approaches. </w:t>
      </w:r>
    </w:p>
    <w:p w14:paraId="7D01032B" w14:textId="654FC750" w:rsidR="00B75D91" w:rsidRPr="00DA4B35" w:rsidRDefault="00B75D91" w:rsidP="00DA4B35">
      <w:pPr>
        <w:pStyle w:val="ListParagraph"/>
        <w:numPr>
          <w:ilvl w:val="0"/>
          <w:numId w:val="9"/>
        </w:numPr>
        <w:spacing w:after="0" w:line="360" w:lineRule="auto"/>
        <w:ind w:left="303"/>
        <w:jc w:val="both"/>
        <w:rPr>
          <w:rStyle w:val="nowrap"/>
          <w:rFonts w:ascii="Times New Roman" w:hAnsi="Times New Roman" w:cs="Times New Roman"/>
          <w:sz w:val="24"/>
          <w:szCs w:val="24"/>
        </w:rPr>
      </w:pPr>
      <w:r w:rsidRPr="00DA4B35">
        <w:rPr>
          <w:rFonts w:ascii="Times New Roman" w:eastAsia="Times New Roman" w:hAnsi="Times New Roman" w:cs="Times New Roman"/>
          <w:sz w:val="24"/>
          <w:szCs w:val="24"/>
          <w:shd w:val="clear" w:color="auto" w:fill="FFFFFF"/>
        </w:rPr>
        <w:t>Drexler E.K. </w:t>
      </w:r>
      <w:r w:rsidRPr="00DA4B35">
        <w:rPr>
          <w:rStyle w:val="ref-journal"/>
          <w:rFonts w:ascii="Times New Roman" w:eastAsia="Times New Roman" w:hAnsi="Times New Roman" w:cs="Times New Roman"/>
          <w:i/>
          <w:iCs/>
          <w:sz w:val="24"/>
          <w:szCs w:val="24"/>
          <w:shd w:val="clear" w:color="auto" w:fill="FFFFFF"/>
        </w:rPr>
        <w:t>Engines of Creation: The Coming Era of Nanotechnology.</w:t>
      </w:r>
      <w:r w:rsidRPr="00DA4B35">
        <w:rPr>
          <w:rFonts w:ascii="Times New Roman" w:eastAsia="Times New Roman" w:hAnsi="Times New Roman" w:cs="Times New Roman"/>
          <w:sz w:val="24"/>
          <w:szCs w:val="24"/>
          <w:shd w:val="clear" w:color="auto" w:fill="FFFFFF"/>
        </w:rPr>
        <w:t> Anchor Press; Garden City, NY, USA: 1986. </w:t>
      </w:r>
      <w:r w:rsidRPr="00DA4B35">
        <w:rPr>
          <w:rStyle w:val="nowrap"/>
          <w:rFonts w:ascii="Times New Roman" w:eastAsia="Times New Roman" w:hAnsi="Times New Roman" w:cs="Times New Roman"/>
          <w:sz w:val="24"/>
          <w:szCs w:val="24"/>
          <w:shd w:val="clear" w:color="auto" w:fill="FFFFFF"/>
        </w:rPr>
        <w:t>[</w:t>
      </w:r>
      <w:hyperlink r:id="rId12" w:tgtFrame="_blank" w:history="1">
        <w:r w:rsidRPr="00DA4B35">
          <w:rPr>
            <w:rStyle w:val="Hyperlink"/>
            <w:rFonts w:ascii="Times New Roman" w:eastAsia="Times New Roman" w:hAnsi="Times New Roman" w:cs="Times New Roman"/>
            <w:color w:val="auto"/>
            <w:sz w:val="24"/>
            <w:szCs w:val="24"/>
            <w:u w:val="none"/>
          </w:rPr>
          <w:t>Google Scholar</w:t>
        </w:r>
      </w:hyperlink>
      <w:r w:rsidRPr="00DA4B35">
        <w:rPr>
          <w:rStyle w:val="nowrap"/>
          <w:rFonts w:ascii="Times New Roman" w:eastAsia="Times New Roman" w:hAnsi="Times New Roman" w:cs="Times New Roman"/>
          <w:sz w:val="24"/>
          <w:szCs w:val="24"/>
          <w:shd w:val="clear" w:color="auto" w:fill="FFFFFF"/>
        </w:rPr>
        <w:t>].</w:t>
      </w:r>
    </w:p>
    <w:p w14:paraId="2AE37485" w14:textId="59C38135" w:rsidR="00B75D91" w:rsidRPr="00DA4B35" w:rsidRDefault="00B75D91"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Style w:val="nowrap"/>
          <w:rFonts w:ascii="Times New Roman" w:eastAsia="Times New Roman" w:hAnsi="Times New Roman" w:cs="Times New Roman"/>
          <w:sz w:val="24"/>
          <w:szCs w:val="24"/>
          <w:shd w:val="clear" w:color="auto" w:fill="FFFFFF"/>
        </w:rPr>
        <w:t>Drexler E.K., Peterson C., Pergamit G. Unbounding the Future: The Nanotechnology Revolution. William Morrow and Company, Inc.; New York, NY, USA: 1991. [</w:t>
      </w:r>
      <w:proofErr w:type="spellStart"/>
      <w:r w:rsidRPr="00DA4B35">
        <w:rPr>
          <w:rStyle w:val="nowrap"/>
          <w:rFonts w:ascii="Times New Roman" w:eastAsia="Times New Roman" w:hAnsi="Times New Roman" w:cs="Times New Roman"/>
          <w:sz w:val="24"/>
          <w:szCs w:val="24"/>
          <w:shd w:val="clear" w:color="auto" w:fill="FFFFFF"/>
        </w:rPr>
        <w:t>CrossRef</w:t>
      </w:r>
      <w:proofErr w:type="spellEnd"/>
      <w:r w:rsidRPr="00DA4B35">
        <w:rPr>
          <w:rStyle w:val="nowrap"/>
          <w:rFonts w:ascii="Times New Roman" w:eastAsia="Times New Roman" w:hAnsi="Times New Roman" w:cs="Times New Roman"/>
          <w:sz w:val="24"/>
          <w:szCs w:val="24"/>
          <w:shd w:val="clear" w:color="auto" w:fill="FFFFFF"/>
        </w:rPr>
        <w:t xml:space="preserve">] </w:t>
      </w:r>
    </w:p>
    <w:p w14:paraId="3E3D5306" w14:textId="7B895AAC" w:rsidR="00F339A8" w:rsidRPr="00DA4B35" w:rsidRDefault="00F339A8"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Mansoori, G.; Fauzi </w:t>
      </w:r>
      <w:proofErr w:type="spellStart"/>
      <w:r w:rsidRPr="00DA4B35">
        <w:rPr>
          <w:rFonts w:ascii="Times New Roman" w:hAnsi="Times New Roman" w:cs="Times New Roman"/>
          <w:sz w:val="24"/>
          <w:szCs w:val="24"/>
        </w:rPr>
        <w:t>Soelaiman</w:t>
      </w:r>
      <w:proofErr w:type="spellEnd"/>
      <w:r w:rsidRPr="00DA4B35">
        <w:rPr>
          <w:rFonts w:ascii="Times New Roman" w:hAnsi="Times New Roman" w:cs="Times New Roman"/>
          <w:sz w:val="24"/>
          <w:szCs w:val="24"/>
        </w:rPr>
        <w:t>, T. Nanotechnology—An Introduction for the Standards Community. J. ASTM</w:t>
      </w:r>
      <w:r w:rsidR="00BA2084" w:rsidRPr="00DA4B35">
        <w:rPr>
          <w:rFonts w:ascii="Times New Roman" w:hAnsi="Times New Roman" w:cs="Times New Roman"/>
          <w:sz w:val="24"/>
          <w:szCs w:val="24"/>
        </w:rPr>
        <w:t xml:space="preserve"> </w:t>
      </w:r>
      <w:r w:rsidRPr="00DA4B35">
        <w:rPr>
          <w:rFonts w:ascii="Times New Roman" w:hAnsi="Times New Roman" w:cs="Times New Roman"/>
          <w:sz w:val="24"/>
          <w:szCs w:val="24"/>
        </w:rPr>
        <w:t>Int. 2005, 2, 1–22.</w:t>
      </w:r>
    </w:p>
    <w:p w14:paraId="509EC9FC" w14:textId="302C2A60" w:rsidR="00D77A13" w:rsidRPr="00DA4B35" w:rsidRDefault="00EA7E2D"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National nanotechnology initiative: leading to the next industrial revolution. Washington, DC:</w:t>
      </w:r>
      <w:r w:rsidR="00641AA3" w:rsidRPr="00DA4B35">
        <w:rPr>
          <w:rFonts w:ascii="Times New Roman" w:hAnsi="Times New Roman" w:cs="Times New Roman"/>
          <w:sz w:val="24"/>
          <w:szCs w:val="24"/>
        </w:rPr>
        <w:t xml:space="preserve"> </w:t>
      </w:r>
      <w:r w:rsidRPr="00DA4B35">
        <w:rPr>
          <w:rFonts w:ascii="Times New Roman" w:hAnsi="Times New Roman" w:cs="Times New Roman"/>
          <w:sz w:val="24"/>
          <w:szCs w:val="24"/>
        </w:rPr>
        <w:t>National Science and Technology Council; 2000.</w:t>
      </w:r>
    </w:p>
    <w:p w14:paraId="709E0A98" w14:textId="1A6CCD8C" w:rsidR="002100A6" w:rsidRPr="00DA4B35" w:rsidRDefault="002100A6"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Abad E. Nano dictionary. Basel: Collegium </w:t>
      </w:r>
      <w:proofErr w:type="spellStart"/>
      <w:r w:rsidRPr="00DA4B35">
        <w:rPr>
          <w:rFonts w:ascii="Times New Roman" w:hAnsi="Times New Roman" w:cs="Times New Roman"/>
          <w:sz w:val="24"/>
          <w:szCs w:val="24"/>
        </w:rPr>
        <w:t>Basilca</w:t>
      </w:r>
      <w:proofErr w:type="spellEnd"/>
      <w:r w:rsidRPr="00DA4B35">
        <w:rPr>
          <w:rFonts w:ascii="Times New Roman" w:hAnsi="Times New Roman" w:cs="Times New Roman"/>
          <w:sz w:val="24"/>
          <w:szCs w:val="24"/>
        </w:rPr>
        <w:t>; 2005</w:t>
      </w:r>
    </w:p>
    <w:p w14:paraId="4E0D418E" w14:textId="6DECB4EC" w:rsidR="002E1FFA" w:rsidRPr="00DA4B35" w:rsidRDefault="002E1FFA"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Mansoori GA, </w:t>
      </w:r>
      <w:proofErr w:type="spellStart"/>
      <w:r w:rsidRPr="00DA4B35">
        <w:rPr>
          <w:rFonts w:ascii="Times New Roman" w:hAnsi="Times New Roman" w:cs="Times New Roman"/>
          <w:sz w:val="24"/>
          <w:szCs w:val="24"/>
        </w:rPr>
        <w:t>Soelaiman</w:t>
      </w:r>
      <w:proofErr w:type="spellEnd"/>
      <w:r w:rsidRPr="00DA4B35">
        <w:rPr>
          <w:rFonts w:ascii="Times New Roman" w:hAnsi="Times New Roman" w:cs="Times New Roman"/>
          <w:sz w:val="24"/>
          <w:szCs w:val="24"/>
        </w:rPr>
        <w:t xml:space="preserve"> TAF. </w:t>
      </w:r>
      <w:r w:rsidR="0069127E" w:rsidRPr="00DA4B35">
        <w:rPr>
          <w:rFonts w:ascii="Times New Roman" w:hAnsi="Times New Roman" w:cs="Times New Roman"/>
          <w:sz w:val="24"/>
          <w:szCs w:val="24"/>
        </w:rPr>
        <w:t>Nanotechnology</w:t>
      </w:r>
      <w:r w:rsidRPr="00DA4B35">
        <w:rPr>
          <w:rFonts w:ascii="Times New Roman" w:hAnsi="Times New Roman" w:cs="Times New Roman"/>
          <w:sz w:val="24"/>
          <w:szCs w:val="24"/>
        </w:rPr>
        <w:t xml:space="preserve"> introduction for the standards community. J ASTM Int 2005;2(6):17–38</w:t>
      </w:r>
      <w:r w:rsidR="007720A3" w:rsidRPr="00DA4B35">
        <w:rPr>
          <w:rFonts w:ascii="Times New Roman" w:hAnsi="Times New Roman" w:cs="Times New Roman"/>
          <w:sz w:val="24"/>
          <w:szCs w:val="24"/>
        </w:rPr>
        <w:t>.</w:t>
      </w:r>
    </w:p>
    <w:p w14:paraId="045E1261" w14:textId="3D72B3A1" w:rsidR="003F0E97" w:rsidRPr="00DA4B35" w:rsidRDefault="003F0E97"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Mansoori GA, </w:t>
      </w:r>
      <w:proofErr w:type="spellStart"/>
      <w:r w:rsidRPr="00DA4B35">
        <w:rPr>
          <w:rFonts w:ascii="Times New Roman" w:hAnsi="Times New Roman" w:cs="Times New Roman"/>
          <w:sz w:val="24"/>
          <w:szCs w:val="24"/>
        </w:rPr>
        <w:t>Mohazzabi</w:t>
      </w:r>
      <w:proofErr w:type="spellEnd"/>
      <w:r w:rsidRPr="00DA4B35">
        <w:rPr>
          <w:rFonts w:ascii="Times New Roman" w:hAnsi="Times New Roman" w:cs="Times New Roman"/>
          <w:sz w:val="24"/>
          <w:szCs w:val="24"/>
        </w:rPr>
        <w:t xml:space="preserve"> P, McCormack P, Jabbari S. Nanotechnology in cancer prevention, detection and treatment: bright future lies ahead. World Rev Sci </w:t>
      </w:r>
      <w:proofErr w:type="spellStart"/>
      <w:r w:rsidRPr="00DA4B35">
        <w:rPr>
          <w:rFonts w:ascii="Times New Roman" w:hAnsi="Times New Roman" w:cs="Times New Roman"/>
          <w:sz w:val="24"/>
          <w:szCs w:val="24"/>
        </w:rPr>
        <w:t>Technol</w:t>
      </w:r>
      <w:proofErr w:type="spellEnd"/>
      <w:r w:rsidRPr="00DA4B35">
        <w:rPr>
          <w:rFonts w:ascii="Times New Roman" w:hAnsi="Times New Roman" w:cs="Times New Roman"/>
          <w:sz w:val="24"/>
          <w:szCs w:val="24"/>
        </w:rPr>
        <w:t xml:space="preserve"> Sustain Dev 2007;4(2–3):226–57.</w:t>
      </w:r>
    </w:p>
    <w:p w14:paraId="2CED3F3C" w14:textId="5E4CD7C6" w:rsidR="00DB01D7" w:rsidRPr="00DA4B35" w:rsidRDefault="00DB01D7"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lastRenderedPageBreak/>
        <w:t>Mansoori GA, Vakili-</w:t>
      </w:r>
      <w:proofErr w:type="spellStart"/>
      <w:r w:rsidRPr="00DA4B35">
        <w:rPr>
          <w:rFonts w:ascii="Times New Roman" w:hAnsi="Times New Roman" w:cs="Times New Roman"/>
          <w:sz w:val="24"/>
          <w:szCs w:val="24"/>
        </w:rPr>
        <w:t>Nezhaad</w:t>
      </w:r>
      <w:proofErr w:type="spellEnd"/>
      <w:r w:rsidRPr="00DA4B35">
        <w:rPr>
          <w:rFonts w:ascii="Times New Roman" w:hAnsi="Times New Roman" w:cs="Times New Roman"/>
          <w:sz w:val="24"/>
          <w:szCs w:val="24"/>
        </w:rPr>
        <w:t xml:space="preserve"> GR, Ashrafi AR. Some mathematical concepts</w:t>
      </w:r>
      <w:r w:rsidR="0069127E" w:rsidRPr="00DA4B35">
        <w:rPr>
          <w:rFonts w:ascii="Times New Roman" w:hAnsi="Times New Roman" w:cs="Times New Roman"/>
          <w:sz w:val="24"/>
          <w:szCs w:val="24"/>
        </w:rPr>
        <w:t xml:space="preserve"> are</w:t>
      </w:r>
      <w:r w:rsidRPr="00DA4B35">
        <w:rPr>
          <w:rFonts w:ascii="Times New Roman" w:hAnsi="Times New Roman" w:cs="Times New Roman"/>
          <w:sz w:val="24"/>
          <w:szCs w:val="24"/>
        </w:rPr>
        <w:t xml:space="preserve"> applicable i</w:t>
      </w:r>
      <w:r w:rsidR="002971D9" w:rsidRPr="00DA4B35">
        <w:rPr>
          <w:rFonts w:ascii="Times New Roman" w:hAnsi="Times New Roman" w:cs="Times New Roman"/>
          <w:sz w:val="24"/>
          <w:szCs w:val="24"/>
        </w:rPr>
        <w:t xml:space="preserve">n </w:t>
      </w:r>
      <w:proofErr w:type="spellStart"/>
      <w:r w:rsidRPr="00DA4B35">
        <w:rPr>
          <w:rFonts w:ascii="Times New Roman" w:hAnsi="Times New Roman" w:cs="Times New Roman"/>
          <w:sz w:val="24"/>
          <w:szCs w:val="24"/>
        </w:rPr>
        <w:t>Nanothermodynamics</w:t>
      </w:r>
      <w:proofErr w:type="spellEnd"/>
      <w:r w:rsidRPr="00DA4B35">
        <w:rPr>
          <w:rFonts w:ascii="Times New Roman" w:hAnsi="Times New Roman" w:cs="Times New Roman"/>
          <w:sz w:val="24"/>
          <w:szCs w:val="24"/>
        </w:rPr>
        <w:t>. Int J Pure Appl Math Sci</w:t>
      </w:r>
      <w:r w:rsidR="002971D9" w:rsidRPr="00DA4B35">
        <w:rPr>
          <w:rFonts w:ascii="Times New Roman" w:hAnsi="Times New Roman" w:cs="Times New Roman"/>
          <w:sz w:val="24"/>
          <w:szCs w:val="24"/>
        </w:rPr>
        <w:t xml:space="preserve"> </w:t>
      </w:r>
      <w:proofErr w:type="gramStart"/>
      <w:r w:rsidRPr="00DA4B35">
        <w:rPr>
          <w:rFonts w:ascii="Times New Roman" w:hAnsi="Times New Roman" w:cs="Times New Roman"/>
          <w:sz w:val="24"/>
          <w:szCs w:val="24"/>
        </w:rPr>
        <w:t>2005;2:58</w:t>
      </w:r>
      <w:proofErr w:type="gramEnd"/>
      <w:r w:rsidRPr="00DA4B35">
        <w:rPr>
          <w:rFonts w:ascii="Times New Roman" w:hAnsi="Times New Roman" w:cs="Times New Roman"/>
          <w:sz w:val="24"/>
          <w:szCs w:val="24"/>
        </w:rPr>
        <w:t>–61.</w:t>
      </w:r>
    </w:p>
    <w:p w14:paraId="46B305C3" w14:textId="2B40CC4F" w:rsidR="00805809" w:rsidRPr="00DA4B35" w:rsidRDefault="00805809" w:rsidP="00DA4B35">
      <w:pPr>
        <w:pStyle w:val="ListParagraph"/>
        <w:numPr>
          <w:ilvl w:val="0"/>
          <w:numId w:val="9"/>
        </w:numPr>
        <w:spacing w:after="0" w:line="360" w:lineRule="auto"/>
        <w:ind w:left="303"/>
        <w:jc w:val="both"/>
        <w:rPr>
          <w:rFonts w:ascii="Times New Roman" w:hAnsi="Times New Roman" w:cs="Times New Roman"/>
          <w:sz w:val="24"/>
          <w:szCs w:val="24"/>
        </w:rPr>
      </w:pPr>
      <w:proofErr w:type="spellStart"/>
      <w:r w:rsidRPr="00DA4B35">
        <w:rPr>
          <w:rFonts w:ascii="Times New Roman" w:hAnsi="Times New Roman" w:cs="Times New Roman"/>
          <w:sz w:val="24"/>
          <w:szCs w:val="24"/>
        </w:rPr>
        <w:t>Allhoff</w:t>
      </w:r>
      <w:proofErr w:type="spellEnd"/>
      <w:r w:rsidRPr="00DA4B35">
        <w:rPr>
          <w:rFonts w:ascii="Times New Roman" w:hAnsi="Times New Roman" w:cs="Times New Roman"/>
          <w:sz w:val="24"/>
          <w:szCs w:val="24"/>
        </w:rPr>
        <w:t xml:space="preserve">, F. On the Autonomy and Justification of </w:t>
      </w:r>
      <w:proofErr w:type="spellStart"/>
      <w:r w:rsidRPr="00DA4B35">
        <w:rPr>
          <w:rFonts w:ascii="Times New Roman" w:hAnsi="Times New Roman" w:cs="Times New Roman"/>
          <w:sz w:val="24"/>
          <w:szCs w:val="24"/>
        </w:rPr>
        <w:t>Nanoethics</w:t>
      </w:r>
      <w:proofErr w:type="spellEnd"/>
      <w:r w:rsidRPr="00DA4B35">
        <w:rPr>
          <w:rFonts w:ascii="Times New Roman" w:hAnsi="Times New Roman" w:cs="Times New Roman"/>
          <w:sz w:val="24"/>
          <w:szCs w:val="24"/>
        </w:rPr>
        <w:t xml:space="preserve">. </w:t>
      </w:r>
      <w:proofErr w:type="spellStart"/>
      <w:r w:rsidRPr="00DA4B35">
        <w:rPr>
          <w:rFonts w:ascii="Times New Roman" w:hAnsi="Times New Roman" w:cs="Times New Roman"/>
          <w:sz w:val="24"/>
          <w:szCs w:val="24"/>
        </w:rPr>
        <w:t>Nanoethics</w:t>
      </w:r>
      <w:proofErr w:type="spellEnd"/>
      <w:r w:rsidRPr="00DA4B35">
        <w:rPr>
          <w:rFonts w:ascii="Times New Roman" w:hAnsi="Times New Roman" w:cs="Times New Roman"/>
          <w:sz w:val="24"/>
          <w:szCs w:val="24"/>
        </w:rPr>
        <w:t xml:space="preserve"> 2007, 1, 185–210. [</w:t>
      </w:r>
      <w:proofErr w:type="spellStart"/>
      <w:r w:rsidRPr="00DA4B35">
        <w:rPr>
          <w:rFonts w:ascii="Times New Roman" w:hAnsi="Times New Roman" w:cs="Times New Roman"/>
          <w:sz w:val="24"/>
          <w:szCs w:val="24"/>
        </w:rPr>
        <w:t>CrossRef</w:t>
      </w:r>
      <w:proofErr w:type="spellEnd"/>
      <w:r w:rsidRPr="00DA4B35">
        <w:rPr>
          <w:rFonts w:ascii="Times New Roman" w:hAnsi="Times New Roman" w:cs="Times New Roman"/>
          <w:sz w:val="24"/>
          <w:szCs w:val="24"/>
        </w:rPr>
        <w:t>]</w:t>
      </w:r>
    </w:p>
    <w:p w14:paraId="23610701" w14:textId="07FD3659" w:rsidR="0008477F" w:rsidRPr="00DA4B35" w:rsidRDefault="0008477F"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 The</w:t>
      </w:r>
      <w:r w:rsidR="00AE599A" w:rsidRPr="00DA4B35">
        <w:rPr>
          <w:rFonts w:ascii="Times New Roman" w:hAnsi="Times New Roman" w:cs="Times New Roman"/>
          <w:sz w:val="24"/>
          <w:szCs w:val="24"/>
        </w:rPr>
        <w:t xml:space="preserve"> </w:t>
      </w:r>
      <w:r w:rsidRPr="00DA4B35">
        <w:rPr>
          <w:rFonts w:ascii="Times New Roman" w:hAnsi="Times New Roman" w:cs="Times New Roman"/>
          <w:sz w:val="24"/>
          <w:szCs w:val="24"/>
        </w:rPr>
        <w:t xml:space="preserve">British Museum. Available online: </w:t>
      </w:r>
      <w:hyperlink r:id="rId13" w:history="1">
        <w:r w:rsidRPr="00DA4B35">
          <w:rPr>
            <w:rStyle w:val="Hyperlink"/>
            <w:rFonts w:ascii="Times New Roman" w:hAnsi="Times New Roman" w:cs="Times New Roman"/>
            <w:color w:val="auto"/>
            <w:sz w:val="24"/>
            <w:szCs w:val="24"/>
            <w:u w:val="none"/>
          </w:rPr>
          <w:t>www.</w:t>
        </w:r>
        <w:r w:rsidR="0069127E" w:rsidRPr="00DA4B35">
          <w:rPr>
            <w:rStyle w:val="Hyperlink"/>
            <w:rFonts w:ascii="Times New Roman" w:hAnsi="Times New Roman" w:cs="Times New Roman"/>
            <w:color w:val="auto"/>
            <w:sz w:val="24"/>
            <w:szCs w:val="24"/>
            <w:u w:val="none"/>
          </w:rPr>
          <w:t xml:space="preserve"> </w:t>
        </w:r>
        <w:r w:rsidRPr="00DA4B35">
          <w:rPr>
            <w:rStyle w:val="Hyperlink"/>
            <w:rFonts w:ascii="Times New Roman" w:hAnsi="Times New Roman" w:cs="Times New Roman"/>
            <w:color w:val="auto"/>
            <w:sz w:val="24"/>
            <w:szCs w:val="24"/>
            <w:u w:val="none"/>
          </w:rPr>
          <w:t>britishmuseum.org</w:t>
        </w:r>
        <w:r w:rsidR="0069127E" w:rsidRPr="00DA4B35">
          <w:rPr>
            <w:rStyle w:val="Hyperlink"/>
            <w:rFonts w:ascii="Times New Roman" w:hAnsi="Times New Roman" w:cs="Times New Roman"/>
            <w:color w:val="auto"/>
            <w:sz w:val="24"/>
            <w:szCs w:val="24"/>
            <w:u w:val="none"/>
          </w:rPr>
          <w:t xml:space="preserve"> </w:t>
        </w:r>
        <w:r w:rsidRPr="00DA4B35">
          <w:rPr>
            <w:rStyle w:val="Hyperlink"/>
            <w:rFonts w:ascii="Times New Roman" w:hAnsi="Times New Roman" w:cs="Times New Roman"/>
            <w:color w:val="auto"/>
            <w:sz w:val="24"/>
            <w:szCs w:val="24"/>
            <w:u w:val="none"/>
          </w:rPr>
          <w:t>/research/</w:t>
        </w:r>
        <w:r w:rsidR="0069127E" w:rsidRPr="00DA4B35">
          <w:rPr>
            <w:rStyle w:val="Hyperlink"/>
            <w:rFonts w:ascii="Times New Roman" w:hAnsi="Times New Roman" w:cs="Times New Roman"/>
            <w:color w:val="auto"/>
            <w:sz w:val="24"/>
            <w:szCs w:val="24"/>
            <w:u w:val="none"/>
          </w:rPr>
          <w:t xml:space="preserve"> </w:t>
        </w:r>
        <w:r w:rsidRPr="00DA4B35">
          <w:rPr>
            <w:rStyle w:val="Hyperlink"/>
            <w:rFonts w:ascii="Times New Roman" w:hAnsi="Times New Roman" w:cs="Times New Roman"/>
            <w:color w:val="auto"/>
            <w:sz w:val="24"/>
            <w:szCs w:val="24"/>
            <w:u w:val="none"/>
          </w:rPr>
          <w:t>collection</w:t>
        </w:r>
        <w:r w:rsidR="0069127E" w:rsidRPr="00DA4B35">
          <w:rPr>
            <w:rStyle w:val="Hyperlink"/>
            <w:rFonts w:ascii="Times New Roman" w:hAnsi="Times New Roman" w:cs="Times New Roman"/>
            <w:color w:val="auto"/>
            <w:sz w:val="24"/>
            <w:szCs w:val="24"/>
            <w:u w:val="none"/>
          </w:rPr>
          <w:t xml:space="preserve"> </w:t>
        </w:r>
        <w:r w:rsidRPr="00DA4B35">
          <w:rPr>
            <w:rStyle w:val="Hyperlink"/>
            <w:rFonts w:ascii="Times New Roman" w:hAnsi="Times New Roman" w:cs="Times New Roman"/>
            <w:color w:val="auto"/>
            <w:sz w:val="24"/>
            <w:szCs w:val="24"/>
            <w:u w:val="none"/>
          </w:rPr>
          <w:t>_</w:t>
        </w:r>
        <w:r w:rsidR="0069127E" w:rsidRPr="00DA4B35">
          <w:rPr>
            <w:rStyle w:val="Hyperlink"/>
            <w:rFonts w:ascii="Times New Roman" w:hAnsi="Times New Roman" w:cs="Times New Roman"/>
            <w:color w:val="auto"/>
            <w:sz w:val="24"/>
            <w:szCs w:val="24"/>
            <w:u w:val="none"/>
          </w:rPr>
          <w:t xml:space="preserve"> </w:t>
        </w:r>
        <w:r w:rsidRPr="00DA4B35">
          <w:rPr>
            <w:rStyle w:val="Hyperlink"/>
            <w:rFonts w:ascii="Times New Roman" w:hAnsi="Times New Roman" w:cs="Times New Roman"/>
            <w:color w:val="auto"/>
            <w:sz w:val="24"/>
            <w:szCs w:val="24"/>
            <w:u w:val="none"/>
          </w:rPr>
          <w:t>online/collection_</w:t>
        </w:r>
      </w:hyperlink>
      <w:r w:rsidR="003F6A8A" w:rsidRPr="00DA4B35">
        <w:rPr>
          <w:rFonts w:ascii="Times New Roman" w:hAnsi="Times New Roman" w:cs="Times New Roman"/>
          <w:sz w:val="24"/>
          <w:szCs w:val="24"/>
        </w:rPr>
        <w:t xml:space="preserve"> </w:t>
      </w:r>
      <w:proofErr w:type="spellStart"/>
      <w:r w:rsidRPr="00DA4B35">
        <w:rPr>
          <w:rFonts w:ascii="Times New Roman" w:hAnsi="Times New Roman" w:cs="Times New Roman"/>
          <w:sz w:val="24"/>
          <w:szCs w:val="24"/>
        </w:rPr>
        <w:t>Object_details.aspx?objobjec</w:t>
      </w:r>
      <w:proofErr w:type="spellEnd"/>
      <w:r w:rsidRPr="00DA4B35">
        <w:rPr>
          <w:rFonts w:ascii="Times New Roman" w:hAnsi="Times New Roman" w:cs="Times New Roman"/>
          <w:sz w:val="24"/>
          <w:szCs w:val="24"/>
        </w:rPr>
        <w:t>=</w:t>
      </w:r>
      <w:proofErr w:type="spellStart"/>
      <w:r w:rsidRPr="00DA4B35">
        <w:rPr>
          <w:rFonts w:ascii="Times New Roman" w:hAnsi="Times New Roman" w:cs="Times New Roman"/>
          <w:sz w:val="24"/>
          <w:szCs w:val="24"/>
        </w:rPr>
        <w:t>61219&amp;partId</w:t>
      </w:r>
      <w:proofErr w:type="spellEnd"/>
      <w:r w:rsidRPr="00DA4B35">
        <w:rPr>
          <w:rFonts w:ascii="Times New Roman" w:hAnsi="Times New Roman" w:cs="Times New Roman"/>
          <w:sz w:val="24"/>
          <w:szCs w:val="24"/>
        </w:rPr>
        <w:t xml:space="preserve">=1 </w:t>
      </w:r>
    </w:p>
    <w:p w14:paraId="52946BAE" w14:textId="181AB8DA" w:rsidR="00360F76" w:rsidRPr="00DA4B35" w:rsidRDefault="00360F76"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Barber, D.J.; Freestone, I.C. An investigation of the origin of the </w:t>
      </w:r>
      <w:proofErr w:type="spellStart"/>
      <w:r w:rsidR="0069127E" w:rsidRPr="00DA4B35">
        <w:rPr>
          <w:rFonts w:ascii="Times New Roman" w:hAnsi="Times New Roman" w:cs="Times New Roman"/>
          <w:sz w:val="24"/>
          <w:szCs w:val="24"/>
        </w:rPr>
        <w:t>color</w:t>
      </w:r>
      <w:proofErr w:type="spellEnd"/>
      <w:r w:rsidRPr="00DA4B35">
        <w:rPr>
          <w:rFonts w:ascii="Times New Roman" w:hAnsi="Times New Roman" w:cs="Times New Roman"/>
          <w:sz w:val="24"/>
          <w:szCs w:val="24"/>
        </w:rPr>
        <w:t xml:space="preserve"> of the Lycurgus Cup by analytical</w:t>
      </w:r>
      <w:r w:rsidR="0039184D" w:rsidRPr="00DA4B35">
        <w:rPr>
          <w:rFonts w:ascii="Times New Roman" w:hAnsi="Times New Roman" w:cs="Times New Roman"/>
          <w:sz w:val="24"/>
          <w:szCs w:val="24"/>
        </w:rPr>
        <w:t xml:space="preserve"> </w:t>
      </w:r>
      <w:r w:rsidRPr="00DA4B35">
        <w:rPr>
          <w:rFonts w:ascii="Times New Roman" w:hAnsi="Times New Roman" w:cs="Times New Roman"/>
          <w:sz w:val="24"/>
          <w:szCs w:val="24"/>
        </w:rPr>
        <w:t>Transmission electron microscopy. Archaeometry 1990, 32, 33–45. [</w:t>
      </w:r>
      <w:proofErr w:type="spellStart"/>
      <w:r w:rsidRPr="00DA4B35">
        <w:rPr>
          <w:rFonts w:ascii="Times New Roman" w:hAnsi="Times New Roman" w:cs="Times New Roman"/>
          <w:sz w:val="24"/>
          <w:szCs w:val="24"/>
        </w:rPr>
        <w:t>CrossRef</w:t>
      </w:r>
      <w:proofErr w:type="spellEnd"/>
      <w:r w:rsidRPr="00DA4B35">
        <w:rPr>
          <w:rFonts w:ascii="Times New Roman" w:hAnsi="Times New Roman" w:cs="Times New Roman"/>
          <w:sz w:val="24"/>
          <w:szCs w:val="24"/>
        </w:rPr>
        <w:t>]</w:t>
      </w:r>
      <w:r w:rsidR="0039184D" w:rsidRPr="00DA4B35">
        <w:rPr>
          <w:rFonts w:ascii="Times New Roman" w:hAnsi="Times New Roman" w:cs="Times New Roman"/>
          <w:sz w:val="24"/>
          <w:szCs w:val="24"/>
        </w:rPr>
        <w:t>.</w:t>
      </w:r>
    </w:p>
    <w:p w14:paraId="5DE26FA0" w14:textId="54324676" w:rsidR="00F365EC" w:rsidRPr="00DA4B35" w:rsidRDefault="00F365EC"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Freestone, I.; Meeks, N.; Sax, M.; Higgitt, C. The Lycurgus Cup—A Roman nanotechnology. Gold Bull. 2007,</w:t>
      </w:r>
      <w:r w:rsidR="0097178A" w:rsidRPr="00DA4B35">
        <w:rPr>
          <w:rFonts w:ascii="Times New Roman" w:hAnsi="Times New Roman" w:cs="Times New Roman"/>
          <w:sz w:val="24"/>
          <w:szCs w:val="24"/>
        </w:rPr>
        <w:t xml:space="preserve"> </w:t>
      </w:r>
      <w:r w:rsidRPr="00DA4B35">
        <w:rPr>
          <w:rFonts w:ascii="Times New Roman" w:hAnsi="Times New Roman" w:cs="Times New Roman"/>
          <w:sz w:val="24"/>
          <w:szCs w:val="24"/>
        </w:rPr>
        <w:t>40, 270–277. [</w:t>
      </w:r>
      <w:proofErr w:type="spellStart"/>
      <w:r w:rsidRPr="00DA4B35">
        <w:rPr>
          <w:rFonts w:ascii="Times New Roman" w:hAnsi="Times New Roman" w:cs="Times New Roman"/>
          <w:sz w:val="24"/>
          <w:szCs w:val="24"/>
        </w:rPr>
        <w:t>CrossRef</w:t>
      </w:r>
      <w:proofErr w:type="spellEnd"/>
      <w:r w:rsidRPr="00DA4B35">
        <w:rPr>
          <w:rFonts w:ascii="Times New Roman" w:hAnsi="Times New Roman" w:cs="Times New Roman"/>
          <w:sz w:val="24"/>
          <w:szCs w:val="24"/>
        </w:rPr>
        <w:t>]</w:t>
      </w:r>
    </w:p>
    <w:p w14:paraId="69A5B7FF" w14:textId="726A2265" w:rsidR="00F365EC" w:rsidRPr="00DA4B35" w:rsidRDefault="00F365EC"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Wagner, </w:t>
      </w:r>
      <w:proofErr w:type="spellStart"/>
      <w:r w:rsidRPr="00DA4B35">
        <w:rPr>
          <w:rFonts w:ascii="Times New Roman" w:hAnsi="Times New Roman" w:cs="Times New Roman"/>
          <w:sz w:val="24"/>
          <w:szCs w:val="24"/>
        </w:rPr>
        <w:t>F.E</w:t>
      </w:r>
      <w:proofErr w:type="spellEnd"/>
      <w:r w:rsidRPr="00DA4B35">
        <w:rPr>
          <w:rFonts w:ascii="Times New Roman" w:hAnsi="Times New Roman" w:cs="Times New Roman"/>
          <w:sz w:val="24"/>
          <w:szCs w:val="24"/>
        </w:rPr>
        <w:t xml:space="preserve">.; </w:t>
      </w:r>
      <w:proofErr w:type="spellStart"/>
      <w:r w:rsidRPr="00DA4B35">
        <w:rPr>
          <w:rFonts w:ascii="Times New Roman" w:hAnsi="Times New Roman" w:cs="Times New Roman"/>
          <w:sz w:val="24"/>
          <w:szCs w:val="24"/>
        </w:rPr>
        <w:t>Haslbeck</w:t>
      </w:r>
      <w:proofErr w:type="spellEnd"/>
      <w:r w:rsidRPr="00DA4B35">
        <w:rPr>
          <w:rFonts w:ascii="Times New Roman" w:hAnsi="Times New Roman" w:cs="Times New Roman"/>
          <w:sz w:val="24"/>
          <w:szCs w:val="24"/>
        </w:rPr>
        <w:t xml:space="preserve">, S.; </w:t>
      </w:r>
      <w:proofErr w:type="spellStart"/>
      <w:r w:rsidRPr="00DA4B35">
        <w:rPr>
          <w:rFonts w:ascii="Times New Roman" w:hAnsi="Times New Roman" w:cs="Times New Roman"/>
          <w:sz w:val="24"/>
          <w:szCs w:val="24"/>
        </w:rPr>
        <w:t>Stievano</w:t>
      </w:r>
      <w:proofErr w:type="spellEnd"/>
      <w:r w:rsidRPr="00DA4B35">
        <w:rPr>
          <w:rFonts w:ascii="Times New Roman" w:hAnsi="Times New Roman" w:cs="Times New Roman"/>
          <w:sz w:val="24"/>
          <w:szCs w:val="24"/>
        </w:rPr>
        <w:t>, L.; Calogero, S.; Pankhurst, Q.A.; Martinek, K.-P. Before striking gold in</w:t>
      </w:r>
      <w:r w:rsidR="00DC42AD" w:rsidRPr="00DA4B35">
        <w:rPr>
          <w:rFonts w:ascii="Times New Roman" w:hAnsi="Times New Roman" w:cs="Times New Roman"/>
          <w:sz w:val="24"/>
          <w:szCs w:val="24"/>
        </w:rPr>
        <w:t xml:space="preserve"> </w:t>
      </w:r>
      <w:r w:rsidRPr="00DA4B35">
        <w:rPr>
          <w:rFonts w:ascii="Times New Roman" w:hAnsi="Times New Roman" w:cs="Times New Roman"/>
          <w:sz w:val="24"/>
          <w:szCs w:val="24"/>
        </w:rPr>
        <w:t>gold-ruby glass. Nature 2000, 407, 691–692. [</w:t>
      </w:r>
      <w:proofErr w:type="spellStart"/>
      <w:r w:rsidRPr="00DA4B35">
        <w:rPr>
          <w:rFonts w:ascii="Times New Roman" w:hAnsi="Times New Roman" w:cs="Times New Roman"/>
          <w:sz w:val="24"/>
          <w:szCs w:val="24"/>
        </w:rPr>
        <w:t>CrossRef</w:t>
      </w:r>
      <w:proofErr w:type="spellEnd"/>
      <w:r w:rsidRPr="00DA4B35">
        <w:rPr>
          <w:rFonts w:ascii="Times New Roman" w:hAnsi="Times New Roman" w:cs="Times New Roman"/>
          <w:sz w:val="24"/>
          <w:szCs w:val="24"/>
        </w:rPr>
        <w:t>]</w:t>
      </w:r>
      <w:r w:rsidR="00DC42AD" w:rsidRPr="00DA4B35">
        <w:rPr>
          <w:rFonts w:ascii="Times New Roman" w:hAnsi="Times New Roman" w:cs="Times New Roman"/>
          <w:sz w:val="24"/>
          <w:szCs w:val="24"/>
        </w:rPr>
        <w:t>.</w:t>
      </w:r>
    </w:p>
    <w:p w14:paraId="501425D3" w14:textId="7AA650F2" w:rsidR="00DC42AD" w:rsidRPr="00DA4B35" w:rsidRDefault="00DC42AD" w:rsidP="00DA4B35">
      <w:pPr>
        <w:pStyle w:val="ListParagraph"/>
        <w:numPr>
          <w:ilvl w:val="0"/>
          <w:numId w:val="9"/>
        </w:numPr>
        <w:spacing w:after="0" w:line="360" w:lineRule="auto"/>
        <w:ind w:left="303"/>
        <w:jc w:val="both"/>
        <w:rPr>
          <w:rFonts w:ascii="Times New Roman" w:hAnsi="Times New Roman" w:cs="Times New Roman"/>
          <w:sz w:val="24"/>
          <w:szCs w:val="24"/>
        </w:rPr>
      </w:pPr>
      <w:r w:rsidRPr="00DA4B35">
        <w:rPr>
          <w:rFonts w:ascii="Times New Roman" w:hAnsi="Times New Roman" w:cs="Times New Roman"/>
          <w:sz w:val="24"/>
          <w:szCs w:val="24"/>
        </w:rPr>
        <w:t xml:space="preserve">The New York Times. Available online: </w:t>
      </w:r>
      <w:hyperlink r:id="rId14" w:history="1">
        <w:r w:rsidR="0069127E" w:rsidRPr="00DA4B35">
          <w:rPr>
            <w:rStyle w:val="Hyperlink"/>
            <w:rFonts w:ascii="Times New Roman" w:hAnsi="Times New Roman" w:cs="Times New Roman"/>
            <w:color w:val="000000" w:themeColor="text1"/>
            <w:sz w:val="24"/>
            <w:szCs w:val="24"/>
            <w:u w:val="none"/>
          </w:rPr>
          <w:t>www.nytimes.com/imagepages/ 2005/ 02/ 21/ science/20050222_</w:t>
        </w:r>
      </w:hyperlink>
      <w:r w:rsidRPr="00DA4B35">
        <w:rPr>
          <w:rFonts w:ascii="Times New Roman" w:hAnsi="Times New Roman" w:cs="Times New Roman"/>
          <w:color w:val="000000" w:themeColor="text1"/>
          <w:sz w:val="24"/>
          <w:szCs w:val="24"/>
        </w:rPr>
        <w:t xml:space="preserve"> NANO1_GRAPHIC.htm</w:t>
      </w:r>
      <w:r w:rsidRPr="00DA4B35">
        <w:rPr>
          <w:rFonts w:ascii="Times New Roman" w:hAnsi="Times New Roman" w:cs="Times New Roman"/>
          <w:sz w:val="24"/>
          <w:szCs w:val="24"/>
        </w:rPr>
        <w:t xml:space="preserve">l </w:t>
      </w:r>
    </w:p>
    <w:p w14:paraId="3B854617" w14:textId="27F3B316" w:rsidR="00612AF8" w:rsidRPr="00AA1BDD" w:rsidRDefault="00612AF8" w:rsidP="00454922">
      <w:pPr>
        <w:spacing w:line="360" w:lineRule="auto"/>
        <w:ind w:left="567"/>
        <w:jc w:val="both"/>
        <w:rPr>
          <w:rFonts w:ascii="Times New Roman" w:hAnsi="Times New Roman" w:cs="Times New Roman"/>
          <w:sz w:val="24"/>
          <w:szCs w:val="24"/>
        </w:rPr>
      </w:pPr>
    </w:p>
    <w:sectPr w:rsidR="00612AF8" w:rsidRPr="00AA1BDD" w:rsidSect="002A1543">
      <w:pgSz w:w="11907" w:h="16839" w:code="9"/>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2E63"/>
    <w:multiLevelType w:val="hybridMultilevel"/>
    <w:tmpl w:val="A2A2CAF4"/>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7F06B7"/>
    <w:multiLevelType w:val="hybridMultilevel"/>
    <w:tmpl w:val="E070EA34"/>
    <w:lvl w:ilvl="0" w:tplc="FFFFFFF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BF5715"/>
    <w:multiLevelType w:val="hybridMultilevel"/>
    <w:tmpl w:val="BFF816D2"/>
    <w:lvl w:ilvl="0" w:tplc="FFFFFFFF">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A532ED"/>
    <w:multiLevelType w:val="hybridMultilevel"/>
    <w:tmpl w:val="BAE80932"/>
    <w:lvl w:ilvl="0" w:tplc="4009000F">
      <w:start w:val="1"/>
      <w:numFmt w:val="decimal"/>
      <w:lvlText w:val="%1."/>
      <w:lvlJc w:val="left"/>
      <w:pPr>
        <w:ind w:left="890" w:hanging="360"/>
      </w:p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4" w15:restartNumberingAfterBreak="0">
    <w:nsid w:val="3D727785"/>
    <w:multiLevelType w:val="hybridMultilevel"/>
    <w:tmpl w:val="982A080A"/>
    <w:lvl w:ilvl="0" w:tplc="231C4410">
      <w:start w:val="1"/>
      <w:numFmt w:val="decimal"/>
      <w:lvlText w:val="%1."/>
      <w:lvlJc w:val="left"/>
      <w:pPr>
        <w:ind w:left="720" w:hanging="360"/>
      </w:pPr>
      <w:rPr>
        <w:rFonts w:ascii="Times New Roman" w:eastAsia="Times New Roman" w:hAnsi="Times New Roman" w:cs="Times New Roman" w:hint="default"/>
        <w:b/>
        <w:color w:val="000000" w:themeColor="text1"/>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FDE588C"/>
    <w:multiLevelType w:val="hybridMultilevel"/>
    <w:tmpl w:val="2C8AF4FC"/>
    <w:lvl w:ilvl="0" w:tplc="0409000F">
      <w:start w:val="1"/>
      <w:numFmt w:val="decimal"/>
      <w:lvlText w:val="%1."/>
      <w:lvlJc w:val="left"/>
      <w:pPr>
        <w:ind w:left="720" w:hanging="360"/>
      </w:pPr>
      <w:rPr>
        <w:rFonts w:hint="default"/>
        <w:color w:val="212121"/>
        <w:sz w:val="3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161C85"/>
    <w:multiLevelType w:val="hybridMultilevel"/>
    <w:tmpl w:val="CA3638A6"/>
    <w:lvl w:ilvl="0" w:tplc="FFFFFFFF">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BB7643"/>
    <w:multiLevelType w:val="hybridMultilevel"/>
    <w:tmpl w:val="689A6A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60D70D5"/>
    <w:multiLevelType w:val="hybridMultilevel"/>
    <w:tmpl w:val="D7569438"/>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45027F8"/>
    <w:multiLevelType w:val="hybridMultilevel"/>
    <w:tmpl w:val="B344AB62"/>
    <w:lvl w:ilvl="0" w:tplc="FFFFFFFF">
      <w:start w:val="1"/>
      <w:numFmt w:val="decimal"/>
      <w:lvlText w:val="%1."/>
      <w:lvlJc w:val="left"/>
      <w:pPr>
        <w:ind w:left="720" w:hanging="360"/>
      </w:pPr>
      <w:rPr>
        <w:rFonts w:ascii="Cambria" w:eastAsia="Times New Roman" w:hAnsi="Cambria" w:hint="default"/>
        <w:color w:val="212121"/>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7"/>
  </w:num>
  <w:num w:numId="4">
    <w:abstractNumId w:val="0"/>
  </w:num>
  <w:num w:numId="5">
    <w:abstractNumId w:val="9"/>
  </w:num>
  <w:num w:numId="6">
    <w:abstractNumId w:val="1"/>
  </w:num>
  <w:num w:numId="7">
    <w:abstractNumId w:val="2"/>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592"/>
    <w:rsid w:val="00001B6B"/>
    <w:rsid w:val="00023DAF"/>
    <w:rsid w:val="0004566B"/>
    <w:rsid w:val="0005204E"/>
    <w:rsid w:val="0005514A"/>
    <w:rsid w:val="000649A5"/>
    <w:rsid w:val="00064BAC"/>
    <w:rsid w:val="00065DD3"/>
    <w:rsid w:val="00066361"/>
    <w:rsid w:val="00080955"/>
    <w:rsid w:val="0008477F"/>
    <w:rsid w:val="0008724D"/>
    <w:rsid w:val="000B26CA"/>
    <w:rsid w:val="000C4E7D"/>
    <w:rsid w:val="000C67D7"/>
    <w:rsid w:val="000E155D"/>
    <w:rsid w:val="000E5AF4"/>
    <w:rsid w:val="000F34F4"/>
    <w:rsid w:val="00101EC0"/>
    <w:rsid w:val="00113DCE"/>
    <w:rsid w:val="00114FE0"/>
    <w:rsid w:val="00127FAF"/>
    <w:rsid w:val="00153B0E"/>
    <w:rsid w:val="00154E9B"/>
    <w:rsid w:val="00161BB1"/>
    <w:rsid w:val="00172A1C"/>
    <w:rsid w:val="001813CD"/>
    <w:rsid w:val="00181FD3"/>
    <w:rsid w:val="00184473"/>
    <w:rsid w:val="00187A2C"/>
    <w:rsid w:val="00190243"/>
    <w:rsid w:val="00191301"/>
    <w:rsid w:val="001B0982"/>
    <w:rsid w:val="001B0C62"/>
    <w:rsid w:val="001B1780"/>
    <w:rsid w:val="001B3DF4"/>
    <w:rsid w:val="001C0C1D"/>
    <w:rsid w:val="001E7745"/>
    <w:rsid w:val="00202FB8"/>
    <w:rsid w:val="002100A6"/>
    <w:rsid w:val="0021268C"/>
    <w:rsid w:val="00230AE3"/>
    <w:rsid w:val="002343CC"/>
    <w:rsid w:val="00243668"/>
    <w:rsid w:val="00252DFB"/>
    <w:rsid w:val="00272F87"/>
    <w:rsid w:val="0027592E"/>
    <w:rsid w:val="002810F8"/>
    <w:rsid w:val="00281CAD"/>
    <w:rsid w:val="00292304"/>
    <w:rsid w:val="002970E6"/>
    <w:rsid w:val="002971D9"/>
    <w:rsid w:val="00297ABE"/>
    <w:rsid w:val="002A1543"/>
    <w:rsid w:val="002A25C3"/>
    <w:rsid w:val="002A72C0"/>
    <w:rsid w:val="002B0F20"/>
    <w:rsid w:val="002B1D02"/>
    <w:rsid w:val="002B2508"/>
    <w:rsid w:val="002B2AB7"/>
    <w:rsid w:val="002C00C1"/>
    <w:rsid w:val="002C0523"/>
    <w:rsid w:val="002C0807"/>
    <w:rsid w:val="002D59C1"/>
    <w:rsid w:val="002E1FFA"/>
    <w:rsid w:val="002E491E"/>
    <w:rsid w:val="002F0D3D"/>
    <w:rsid w:val="002F11F2"/>
    <w:rsid w:val="00306E95"/>
    <w:rsid w:val="003120E6"/>
    <w:rsid w:val="00313BD1"/>
    <w:rsid w:val="0032191A"/>
    <w:rsid w:val="00323304"/>
    <w:rsid w:val="003364EB"/>
    <w:rsid w:val="00341ED5"/>
    <w:rsid w:val="00344762"/>
    <w:rsid w:val="003450DA"/>
    <w:rsid w:val="00346379"/>
    <w:rsid w:val="00347A95"/>
    <w:rsid w:val="00360F76"/>
    <w:rsid w:val="0036207E"/>
    <w:rsid w:val="0036241F"/>
    <w:rsid w:val="00366E8C"/>
    <w:rsid w:val="003712FE"/>
    <w:rsid w:val="003841EF"/>
    <w:rsid w:val="00384C2F"/>
    <w:rsid w:val="00391539"/>
    <w:rsid w:val="0039184D"/>
    <w:rsid w:val="00395D18"/>
    <w:rsid w:val="003A1FF2"/>
    <w:rsid w:val="003A25D9"/>
    <w:rsid w:val="003A6E17"/>
    <w:rsid w:val="003B104D"/>
    <w:rsid w:val="003C34F6"/>
    <w:rsid w:val="003C4BA0"/>
    <w:rsid w:val="003C7633"/>
    <w:rsid w:val="003D6E8D"/>
    <w:rsid w:val="003E03BB"/>
    <w:rsid w:val="003E44E0"/>
    <w:rsid w:val="003F0E97"/>
    <w:rsid w:val="003F3503"/>
    <w:rsid w:val="003F36A0"/>
    <w:rsid w:val="003F68BA"/>
    <w:rsid w:val="003F6A8A"/>
    <w:rsid w:val="00402B3F"/>
    <w:rsid w:val="00414592"/>
    <w:rsid w:val="00425B48"/>
    <w:rsid w:val="00427641"/>
    <w:rsid w:val="004356FE"/>
    <w:rsid w:val="00443B54"/>
    <w:rsid w:val="004457E6"/>
    <w:rsid w:val="0045248C"/>
    <w:rsid w:val="00454922"/>
    <w:rsid w:val="0046792C"/>
    <w:rsid w:val="0047384A"/>
    <w:rsid w:val="004816D6"/>
    <w:rsid w:val="004957F5"/>
    <w:rsid w:val="00495BA6"/>
    <w:rsid w:val="00495C5B"/>
    <w:rsid w:val="004C48D7"/>
    <w:rsid w:val="004C5459"/>
    <w:rsid w:val="004C78F4"/>
    <w:rsid w:val="004D41C9"/>
    <w:rsid w:val="004D4E7E"/>
    <w:rsid w:val="004D619C"/>
    <w:rsid w:val="004D6CDE"/>
    <w:rsid w:val="004E1F32"/>
    <w:rsid w:val="004E5E42"/>
    <w:rsid w:val="005072B2"/>
    <w:rsid w:val="00512252"/>
    <w:rsid w:val="00517B39"/>
    <w:rsid w:val="005274E5"/>
    <w:rsid w:val="00530F8B"/>
    <w:rsid w:val="00534DDD"/>
    <w:rsid w:val="0053720E"/>
    <w:rsid w:val="005452A0"/>
    <w:rsid w:val="00547A9E"/>
    <w:rsid w:val="00553B81"/>
    <w:rsid w:val="00561A95"/>
    <w:rsid w:val="00562AEB"/>
    <w:rsid w:val="00580F0D"/>
    <w:rsid w:val="00581BD1"/>
    <w:rsid w:val="00584397"/>
    <w:rsid w:val="005919DD"/>
    <w:rsid w:val="00593837"/>
    <w:rsid w:val="005B20BC"/>
    <w:rsid w:val="005B5371"/>
    <w:rsid w:val="005C4476"/>
    <w:rsid w:val="005C6DC7"/>
    <w:rsid w:val="005D0A17"/>
    <w:rsid w:val="005D6481"/>
    <w:rsid w:val="005E6D6E"/>
    <w:rsid w:val="005F4F66"/>
    <w:rsid w:val="00606CA4"/>
    <w:rsid w:val="00611A1D"/>
    <w:rsid w:val="00612AF8"/>
    <w:rsid w:val="00623D07"/>
    <w:rsid w:val="00641AA3"/>
    <w:rsid w:val="00654271"/>
    <w:rsid w:val="00663638"/>
    <w:rsid w:val="00681F6E"/>
    <w:rsid w:val="00682EF0"/>
    <w:rsid w:val="00685823"/>
    <w:rsid w:val="00687F9F"/>
    <w:rsid w:val="0069127E"/>
    <w:rsid w:val="00691E43"/>
    <w:rsid w:val="006A541B"/>
    <w:rsid w:val="006A6CFB"/>
    <w:rsid w:val="006B3682"/>
    <w:rsid w:val="006F0525"/>
    <w:rsid w:val="00724651"/>
    <w:rsid w:val="00726FD5"/>
    <w:rsid w:val="0073462F"/>
    <w:rsid w:val="00737500"/>
    <w:rsid w:val="00737C4D"/>
    <w:rsid w:val="00740A59"/>
    <w:rsid w:val="0075341A"/>
    <w:rsid w:val="00763666"/>
    <w:rsid w:val="00764C77"/>
    <w:rsid w:val="00765245"/>
    <w:rsid w:val="007720A3"/>
    <w:rsid w:val="00797938"/>
    <w:rsid w:val="007A6596"/>
    <w:rsid w:val="007B7529"/>
    <w:rsid w:val="007C05AA"/>
    <w:rsid w:val="007C16DC"/>
    <w:rsid w:val="007E495C"/>
    <w:rsid w:val="007F1EC8"/>
    <w:rsid w:val="007F3000"/>
    <w:rsid w:val="00805809"/>
    <w:rsid w:val="00813658"/>
    <w:rsid w:val="008167AD"/>
    <w:rsid w:val="00820540"/>
    <w:rsid w:val="008274F0"/>
    <w:rsid w:val="0086700E"/>
    <w:rsid w:val="0087620C"/>
    <w:rsid w:val="008805FA"/>
    <w:rsid w:val="00881B26"/>
    <w:rsid w:val="008972EC"/>
    <w:rsid w:val="008A4E47"/>
    <w:rsid w:val="008B6126"/>
    <w:rsid w:val="008C2042"/>
    <w:rsid w:val="008E7ADD"/>
    <w:rsid w:val="00903BB9"/>
    <w:rsid w:val="009130C3"/>
    <w:rsid w:val="009145A8"/>
    <w:rsid w:val="009202A9"/>
    <w:rsid w:val="00922B1A"/>
    <w:rsid w:val="00927AFC"/>
    <w:rsid w:val="00936FC1"/>
    <w:rsid w:val="00947178"/>
    <w:rsid w:val="00960A5D"/>
    <w:rsid w:val="00960C03"/>
    <w:rsid w:val="00960D28"/>
    <w:rsid w:val="00960F07"/>
    <w:rsid w:val="009668C2"/>
    <w:rsid w:val="009711F4"/>
    <w:rsid w:val="0097178A"/>
    <w:rsid w:val="0098693F"/>
    <w:rsid w:val="009960B8"/>
    <w:rsid w:val="009A04E7"/>
    <w:rsid w:val="009A199F"/>
    <w:rsid w:val="009A5CC8"/>
    <w:rsid w:val="009B7837"/>
    <w:rsid w:val="009C0B6A"/>
    <w:rsid w:val="009C1FC1"/>
    <w:rsid w:val="009C301E"/>
    <w:rsid w:val="009E5A5A"/>
    <w:rsid w:val="009E7F28"/>
    <w:rsid w:val="00A057CF"/>
    <w:rsid w:val="00A2388A"/>
    <w:rsid w:val="00A301C6"/>
    <w:rsid w:val="00A325F1"/>
    <w:rsid w:val="00A33EC3"/>
    <w:rsid w:val="00A353F1"/>
    <w:rsid w:val="00A46372"/>
    <w:rsid w:val="00A679FA"/>
    <w:rsid w:val="00A72D31"/>
    <w:rsid w:val="00A82D6F"/>
    <w:rsid w:val="00A8648B"/>
    <w:rsid w:val="00A86E0F"/>
    <w:rsid w:val="00A93B3C"/>
    <w:rsid w:val="00AA0E9A"/>
    <w:rsid w:val="00AA1BDD"/>
    <w:rsid w:val="00AA2CFD"/>
    <w:rsid w:val="00AA437D"/>
    <w:rsid w:val="00AA7A82"/>
    <w:rsid w:val="00AB3A1A"/>
    <w:rsid w:val="00AD5A69"/>
    <w:rsid w:val="00AD7BC9"/>
    <w:rsid w:val="00AE09CF"/>
    <w:rsid w:val="00AE0A67"/>
    <w:rsid w:val="00AE599A"/>
    <w:rsid w:val="00B04917"/>
    <w:rsid w:val="00B0607E"/>
    <w:rsid w:val="00B1033F"/>
    <w:rsid w:val="00B2223B"/>
    <w:rsid w:val="00B26E5E"/>
    <w:rsid w:val="00B342C3"/>
    <w:rsid w:val="00B370F4"/>
    <w:rsid w:val="00B726A5"/>
    <w:rsid w:val="00B75D91"/>
    <w:rsid w:val="00B80964"/>
    <w:rsid w:val="00B8662F"/>
    <w:rsid w:val="00BA2084"/>
    <w:rsid w:val="00BA58AE"/>
    <w:rsid w:val="00BA5AE3"/>
    <w:rsid w:val="00BB2FCC"/>
    <w:rsid w:val="00BB78A8"/>
    <w:rsid w:val="00BC38ED"/>
    <w:rsid w:val="00BD2E6A"/>
    <w:rsid w:val="00BE78B0"/>
    <w:rsid w:val="00C03393"/>
    <w:rsid w:val="00C16504"/>
    <w:rsid w:val="00C16E32"/>
    <w:rsid w:val="00C16E7C"/>
    <w:rsid w:val="00C210D2"/>
    <w:rsid w:val="00C373C8"/>
    <w:rsid w:val="00C379F7"/>
    <w:rsid w:val="00C4458E"/>
    <w:rsid w:val="00C47B6F"/>
    <w:rsid w:val="00C6551B"/>
    <w:rsid w:val="00C70478"/>
    <w:rsid w:val="00C7621D"/>
    <w:rsid w:val="00C76E75"/>
    <w:rsid w:val="00C874A2"/>
    <w:rsid w:val="00C91655"/>
    <w:rsid w:val="00C942EF"/>
    <w:rsid w:val="00CA1270"/>
    <w:rsid w:val="00CC297F"/>
    <w:rsid w:val="00CD08F3"/>
    <w:rsid w:val="00D05328"/>
    <w:rsid w:val="00D066DE"/>
    <w:rsid w:val="00D249FF"/>
    <w:rsid w:val="00D41038"/>
    <w:rsid w:val="00D44EBA"/>
    <w:rsid w:val="00D70B7D"/>
    <w:rsid w:val="00D77A13"/>
    <w:rsid w:val="00D83EC3"/>
    <w:rsid w:val="00D87BB7"/>
    <w:rsid w:val="00D93534"/>
    <w:rsid w:val="00D96178"/>
    <w:rsid w:val="00DA455D"/>
    <w:rsid w:val="00DA4B35"/>
    <w:rsid w:val="00DB01D7"/>
    <w:rsid w:val="00DB2247"/>
    <w:rsid w:val="00DB6064"/>
    <w:rsid w:val="00DB7BC4"/>
    <w:rsid w:val="00DC2B4C"/>
    <w:rsid w:val="00DC42AD"/>
    <w:rsid w:val="00DC60D9"/>
    <w:rsid w:val="00DD6187"/>
    <w:rsid w:val="00DD6275"/>
    <w:rsid w:val="00DE0895"/>
    <w:rsid w:val="00E35643"/>
    <w:rsid w:val="00E356FA"/>
    <w:rsid w:val="00E65D3C"/>
    <w:rsid w:val="00E72D0C"/>
    <w:rsid w:val="00E75484"/>
    <w:rsid w:val="00E77A98"/>
    <w:rsid w:val="00E82C38"/>
    <w:rsid w:val="00EA1EBD"/>
    <w:rsid w:val="00EA7E2D"/>
    <w:rsid w:val="00EB4D54"/>
    <w:rsid w:val="00EB6DF3"/>
    <w:rsid w:val="00EC2953"/>
    <w:rsid w:val="00EC70FD"/>
    <w:rsid w:val="00ED2058"/>
    <w:rsid w:val="00ED2ECE"/>
    <w:rsid w:val="00EF22EB"/>
    <w:rsid w:val="00F146A0"/>
    <w:rsid w:val="00F15E03"/>
    <w:rsid w:val="00F339A8"/>
    <w:rsid w:val="00F365EC"/>
    <w:rsid w:val="00F42204"/>
    <w:rsid w:val="00F47C70"/>
    <w:rsid w:val="00F57BAF"/>
    <w:rsid w:val="00F57F67"/>
    <w:rsid w:val="00F83E80"/>
    <w:rsid w:val="00FA16E0"/>
    <w:rsid w:val="00FA281A"/>
    <w:rsid w:val="00FD6CEB"/>
    <w:rsid w:val="00FE34DA"/>
    <w:rsid w:val="00FF1636"/>
    <w:rsid w:val="00FF5730"/>
    <w:rsid w:val="00FF75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1A7D2"/>
  <w15:docId w15:val="{FC601A33-6E0A-4434-A415-A4932E8D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477F"/>
    <w:rPr>
      <w:color w:val="0563C1" w:themeColor="hyperlink"/>
      <w:u w:val="single"/>
    </w:rPr>
  </w:style>
  <w:style w:type="character" w:customStyle="1" w:styleId="UnresolvedMention1">
    <w:name w:val="Unresolved Mention1"/>
    <w:basedOn w:val="DefaultParagraphFont"/>
    <w:uiPriority w:val="99"/>
    <w:semiHidden/>
    <w:unhideWhenUsed/>
    <w:rsid w:val="0008477F"/>
    <w:rPr>
      <w:color w:val="605E5C"/>
      <w:shd w:val="clear" w:color="auto" w:fill="E1DFDD"/>
    </w:rPr>
  </w:style>
  <w:style w:type="paragraph" w:styleId="ListParagraph">
    <w:name w:val="List Paragraph"/>
    <w:basedOn w:val="Normal"/>
    <w:uiPriority w:val="34"/>
    <w:qFormat/>
    <w:rsid w:val="003F3503"/>
    <w:pPr>
      <w:ind w:left="720"/>
      <w:contextualSpacing/>
    </w:pPr>
  </w:style>
  <w:style w:type="character" w:customStyle="1" w:styleId="css-x5hiaf">
    <w:name w:val="css-x5hiaf"/>
    <w:basedOn w:val="DefaultParagraphFont"/>
    <w:rsid w:val="004957F5"/>
  </w:style>
  <w:style w:type="character" w:customStyle="1" w:styleId="css-0">
    <w:name w:val="css-0"/>
    <w:basedOn w:val="DefaultParagraphFont"/>
    <w:rsid w:val="004957F5"/>
  </w:style>
  <w:style w:type="character" w:customStyle="1" w:styleId="css-rh820s">
    <w:name w:val="css-rh820s"/>
    <w:basedOn w:val="DefaultParagraphFont"/>
    <w:rsid w:val="004957F5"/>
  </w:style>
  <w:style w:type="character" w:customStyle="1" w:styleId="css-1eh0vfs">
    <w:name w:val="css-1eh0vfs"/>
    <w:basedOn w:val="DefaultParagraphFont"/>
    <w:rsid w:val="00427641"/>
  </w:style>
  <w:style w:type="character" w:styleId="Strong">
    <w:name w:val="Strong"/>
    <w:basedOn w:val="DefaultParagraphFont"/>
    <w:uiPriority w:val="22"/>
    <w:qFormat/>
    <w:rsid w:val="004457E6"/>
    <w:rPr>
      <w:b/>
      <w:bCs/>
    </w:rPr>
  </w:style>
  <w:style w:type="character" w:customStyle="1" w:styleId="element-citation">
    <w:name w:val="element-citation"/>
    <w:basedOn w:val="DefaultParagraphFont"/>
    <w:rsid w:val="009668C2"/>
  </w:style>
  <w:style w:type="character" w:customStyle="1" w:styleId="ref-journal">
    <w:name w:val="ref-journal"/>
    <w:basedOn w:val="DefaultParagraphFont"/>
    <w:rsid w:val="009668C2"/>
  </w:style>
  <w:style w:type="character" w:customStyle="1" w:styleId="ref-vol">
    <w:name w:val="ref-vol"/>
    <w:basedOn w:val="DefaultParagraphFont"/>
    <w:rsid w:val="009668C2"/>
  </w:style>
  <w:style w:type="character" w:customStyle="1" w:styleId="nowrap">
    <w:name w:val="nowrap"/>
    <w:basedOn w:val="DefaultParagraphFont"/>
    <w:rsid w:val="0096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617950">
      <w:bodyDiv w:val="1"/>
      <w:marLeft w:val="0"/>
      <w:marRight w:val="0"/>
      <w:marTop w:val="0"/>
      <w:marBottom w:val="0"/>
      <w:divBdr>
        <w:top w:val="none" w:sz="0" w:space="0" w:color="auto"/>
        <w:left w:val="none" w:sz="0" w:space="0" w:color="auto"/>
        <w:bottom w:val="none" w:sz="0" w:space="0" w:color="auto"/>
        <w:right w:val="none" w:sz="0" w:space="0" w:color="auto"/>
      </w:divBdr>
    </w:div>
    <w:div w:id="322856332">
      <w:bodyDiv w:val="1"/>
      <w:marLeft w:val="0"/>
      <w:marRight w:val="0"/>
      <w:marTop w:val="0"/>
      <w:marBottom w:val="0"/>
      <w:divBdr>
        <w:top w:val="none" w:sz="0" w:space="0" w:color="auto"/>
        <w:left w:val="none" w:sz="0" w:space="0" w:color="auto"/>
        <w:bottom w:val="none" w:sz="0" w:space="0" w:color="auto"/>
        <w:right w:val="none" w:sz="0" w:space="0" w:color="auto"/>
      </w:divBdr>
    </w:div>
    <w:div w:id="410153886">
      <w:bodyDiv w:val="1"/>
      <w:marLeft w:val="0"/>
      <w:marRight w:val="0"/>
      <w:marTop w:val="0"/>
      <w:marBottom w:val="0"/>
      <w:divBdr>
        <w:top w:val="none" w:sz="0" w:space="0" w:color="auto"/>
        <w:left w:val="none" w:sz="0" w:space="0" w:color="auto"/>
        <w:bottom w:val="none" w:sz="0" w:space="0" w:color="auto"/>
        <w:right w:val="none" w:sz="0" w:space="0" w:color="auto"/>
      </w:divBdr>
    </w:div>
    <w:div w:id="724261790">
      <w:bodyDiv w:val="1"/>
      <w:marLeft w:val="0"/>
      <w:marRight w:val="0"/>
      <w:marTop w:val="0"/>
      <w:marBottom w:val="0"/>
      <w:divBdr>
        <w:top w:val="none" w:sz="0" w:space="0" w:color="auto"/>
        <w:left w:val="none" w:sz="0" w:space="0" w:color="auto"/>
        <w:bottom w:val="none" w:sz="0" w:space="0" w:color="auto"/>
        <w:right w:val="none" w:sz="0" w:space="0" w:color="auto"/>
      </w:divBdr>
    </w:div>
    <w:div w:id="779376929">
      <w:bodyDiv w:val="1"/>
      <w:marLeft w:val="0"/>
      <w:marRight w:val="0"/>
      <w:marTop w:val="0"/>
      <w:marBottom w:val="0"/>
      <w:divBdr>
        <w:top w:val="none" w:sz="0" w:space="0" w:color="auto"/>
        <w:left w:val="none" w:sz="0" w:space="0" w:color="auto"/>
        <w:bottom w:val="none" w:sz="0" w:space="0" w:color="auto"/>
        <w:right w:val="none" w:sz="0" w:space="0" w:color="auto"/>
      </w:divBdr>
    </w:div>
    <w:div w:id="829640321">
      <w:bodyDiv w:val="1"/>
      <w:marLeft w:val="0"/>
      <w:marRight w:val="0"/>
      <w:marTop w:val="0"/>
      <w:marBottom w:val="0"/>
      <w:divBdr>
        <w:top w:val="none" w:sz="0" w:space="0" w:color="auto"/>
        <w:left w:val="none" w:sz="0" w:space="0" w:color="auto"/>
        <w:bottom w:val="none" w:sz="0" w:space="0" w:color="auto"/>
        <w:right w:val="none" w:sz="0" w:space="0" w:color="auto"/>
      </w:divBdr>
    </w:div>
    <w:div w:id="888690552">
      <w:bodyDiv w:val="1"/>
      <w:marLeft w:val="0"/>
      <w:marRight w:val="0"/>
      <w:marTop w:val="0"/>
      <w:marBottom w:val="0"/>
      <w:divBdr>
        <w:top w:val="none" w:sz="0" w:space="0" w:color="auto"/>
        <w:left w:val="none" w:sz="0" w:space="0" w:color="auto"/>
        <w:bottom w:val="none" w:sz="0" w:space="0" w:color="auto"/>
        <w:right w:val="none" w:sz="0" w:space="0" w:color="auto"/>
      </w:divBdr>
    </w:div>
    <w:div w:id="961962025">
      <w:bodyDiv w:val="1"/>
      <w:marLeft w:val="0"/>
      <w:marRight w:val="0"/>
      <w:marTop w:val="0"/>
      <w:marBottom w:val="0"/>
      <w:divBdr>
        <w:top w:val="none" w:sz="0" w:space="0" w:color="auto"/>
        <w:left w:val="none" w:sz="0" w:space="0" w:color="auto"/>
        <w:bottom w:val="none" w:sz="0" w:space="0" w:color="auto"/>
        <w:right w:val="none" w:sz="0" w:space="0" w:color="auto"/>
      </w:divBdr>
    </w:div>
    <w:div w:id="1624387731">
      <w:bodyDiv w:val="1"/>
      <w:marLeft w:val="0"/>
      <w:marRight w:val="0"/>
      <w:marTop w:val="0"/>
      <w:marBottom w:val="0"/>
      <w:divBdr>
        <w:top w:val="none" w:sz="0" w:space="0" w:color="auto"/>
        <w:left w:val="none" w:sz="0" w:space="0" w:color="auto"/>
        <w:bottom w:val="none" w:sz="0" w:space="0" w:color="auto"/>
        <w:right w:val="none" w:sz="0" w:space="0" w:color="auto"/>
      </w:divBdr>
    </w:div>
    <w:div w:id="1811093477">
      <w:bodyDiv w:val="1"/>
      <w:marLeft w:val="0"/>
      <w:marRight w:val="0"/>
      <w:marTop w:val="0"/>
      <w:marBottom w:val="0"/>
      <w:divBdr>
        <w:top w:val="none" w:sz="0" w:space="0" w:color="auto"/>
        <w:left w:val="none" w:sz="0" w:space="0" w:color="auto"/>
        <w:bottom w:val="none" w:sz="0" w:space="0" w:color="auto"/>
        <w:right w:val="none" w:sz="0" w:space="0" w:color="auto"/>
      </w:divBdr>
    </w:div>
    <w:div w:id="1873108426">
      <w:bodyDiv w:val="1"/>
      <w:marLeft w:val="0"/>
      <w:marRight w:val="0"/>
      <w:marTop w:val="0"/>
      <w:marBottom w:val="0"/>
      <w:divBdr>
        <w:top w:val="none" w:sz="0" w:space="0" w:color="auto"/>
        <w:left w:val="none" w:sz="0" w:space="0" w:color="auto"/>
        <w:bottom w:val="none" w:sz="0" w:space="0" w:color="auto"/>
        <w:right w:val="none" w:sz="0" w:space="0" w:color="auto"/>
      </w:divBdr>
    </w:div>
    <w:div w:id="1988975956">
      <w:bodyDiv w:val="1"/>
      <w:marLeft w:val="0"/>
      <w:marRight w:val="0"/>
      <w:marTop w:val="0"/>
      <w:marBottom w:val="0"/>
      <w:divBdr>
        <w:top w:val="none" w:sz="0" w:space="0" w:color="auto"/>
        <w:left w:val="none" w:sz="0" w:space="0" w:color="auto"/>
        <w:bottom w:val="none" w:sz="0" w:space="0" w:color="auto"/>
        <w:right w:val="none" w:sz="0" w:space="0" w:color="auto"/>
      </w:divBdr>
    </w:div>
    <w:div w:id="214442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ritishmuseum.org/research/collection_online/collection_"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scholar.google.com/scholar_lookup?title=Engines+of+Creation:+The+Coming+Era+of+Nanotechnology&amp;author=E.K.+Drexler&amp;publication_year=1986&am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cholar.google.com/scholar_lookup?journal=Eng.+Sci.&amp;title=There%E2%80%99s+plenty+of+room+at+the+bottom&amp;author=R.P.+Feynman&amp;volume=23&amp;publication_year=1960&amp;pages=22-36&amp;"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nytimes.com/imagepages/%202005/%2002/%2021/%20science/20050222_"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CB5F1-37E5-459A-A777-77EAF0FD4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3136</Words>
  <Characters>17877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tejaswinipagar9299@gmail.com</dc:creator>
  <cp:lastModifiedBy>Tushar Dhonnar</cp:lastModifiedBy>
  <cp:revision>2</cp:revision>
  <dcterms:created xsi:type="dcterms:W3CDTF">2023-08-31T17:08:00Z</dcterms:created>
  <dcterms:modified xsi:type="dcterms:W3CDTF">2023-08-31T17:08:00Z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f361f6e5e58b7a6e82d9ee20de5c7fc9fb7dbbeb828b35d049399419c5940ebd</vt:lpwstr>
  </property>
</Properties>
</file>