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7A2BB" w14:textId="77777777" w:rsidR="00D75D06" w:rsidRDefault="00381B04" w:rsidP="00D75D06">
      <w:pPr>
        <w:jc w:val="center"/>
        <w:rPr>
          <w:rFonts w:ascii="Times New Roman" w:hAnsi="Times New Roman" w:cs="Times New Roman"/>
          <w:b/>
          <w:sz w:val="24"/>
          <w:szCs w:val="24"/>
        </w:rPr>
      </w:pPr>
      <w:r w:rsidRPr="00044AA6">
        <w:rPr>
          <w:rFonts w:ascii="Times New Roman" w:hAnsi="Times New Roman" w:cs="Times New Roman"/>
          <w:b/>
          <w:sz w:val="24"/>
          <w:szCs w:val="24"/>
        </w:rPr>
        <w:t>GREEN MARKETING</w:t>
      </w:r>
    </w:p>
    <w:p w14:paraId="619AC576" w14:textId="615934D8" w:rsidR="00430E5D" w:rsidRPr="00462E3B" w:rsidRDefault="00381B04" w:rsidP="00430E5D">
      <w:pPr>
        <w:jc w:val="center"/>
        <w:rPr>
          <w:rFonts w:ascii="Arial" w:hAnsi="Arial" w:cs="Arial"/>
          <w:b/>
          <w:sz w:val="20"/>
          <w:szCs w:val="20"/>
        </w:rPr>
      </w:pPr>
      <w:r w:rsidRPr="00462E3B">
        <w:rPr>
          <w:rFonts w:ascii="Arial" w:hAnsi="Arial" w:cs="Arial"/>
          <w:b/>
          <w:sz w:val="20"/>
          <w:szCs w:val="20"/>
        </w:rPr>
        <w:t>Dharavath Poolsingh</w:t>
      </w:r>
      <w:r w:rsidRPr="00462E3B">
        <w:rPr>
          <w:rFonts w:ascii="Arial" w:hAnsi="Arial" w:cs="Arial"/>
          <w:b/>
          <w:sz w:val="20"/>
          <w:szCs w:val="20"/>
          <w:vertAlign w:val="superscript"/>
        </w:rPr>
        <w:t>1</w:t>
      </w:r>
      <w:r w:rsidRPr="00462E3B">
        <w:rPr>
          <w:rFonts w:ascii="Arial" w:hAnsi="Arial" w:cs="Arial"/>
          <w:b/>
          <w:sz w:val="20"/>
          <w:szCs w:val="20"/>
        </w:rPr>
        <w:t xml:space="preserve">*  </w:t>
      </w:r>
      <w:r w:rsidR="002359FE">
        <w:rPr>
          <w:rFonts w:ascii="Arial" w:hAnsi="Arial" w:cs="Arial"/>
          <w:b/>
          <w:sz w:val="20"/>
          <w:szCs w:val="20"/>
        </w:rPr>
        <w:t>Mohammad Yaqoob Sharafat</w:t>
      </w:r>
      <w:r w:rsidRPr="00462E3B">
        <w:rPr>
          <w:rFonts w:ascii="Arial" w:hAnsi="Arial" w:cs="Arial"/>
          <w:b/>
          <w:sz w:val="20"/>
          <w:szCs w:val="20"/>
        </w:rPr>
        <w:t xml:space="preserve"> </w:t>
      </w:r>
    </w:p>
    <w:p w14:paraId="09961E6E" w14:textId="77777777" w:rsidR="00430E5D" w:rsidRPr="00462E3B" w:rsidRDefault="00381B04" w:rsidP="00430E5D">
      <w:pPr>
        <w:jc w:val="both"/>
        <w:rPr>
          <w:rFonts w:ascii="Arial" w:hAnsi="Arial" w:cs="Arial"/>
          <w:i/>
          <w:iCs/>
          <w:color w:val="001F5F"/>
          <w:sz w:val="20"/>
          <w:szCs w:val="20"/>
        </w:rPr>
      </w:pPr>
      <w:r w:rsidRPr="00462E3B">
        <w:rPr>
          <w:rFonts w:ascii="Arial" w:hAnsi="Arial" w:cs="Arial"/>
          <w:i/>
          <w:iCs/>
          <w:color w:val="001F5F"/>
          <w:sz w:val="20"/>
          <w:szCs w:val="20"/>
        </w:rPr>
        <w:t>Department of Applied Agriculture, Central University of Punjab, Bathinda, Punjab State-151401, India</w:t>
      </w:r>
      <w:r>
        <w:rPr>
          <w:rFonts w:ascii="Arial" w:hAnsi="Arial" w:cs="Arial"/>
          <w:i/>
          <w:iCs/>
          <w:color w:val="001F5F"/>
          <w:sz w:val="20"/>
          <w:szCs w:val="20"/>
        </w:rPr>
        <w:t xml:space="preserve"> </w:t>
      </w:r>
    </w:p>
    <w:p w14:paraId="5F1A1E47" w14:textId="77777777" w:rsidR="00430E5D" w:rsidRDefault="00381B04" w:rsidP="00430E5D">
      <w:pPr>
        <w:jc w:val="center"/>
        <w:rPr>
          <w:rFonts w:ascii="Arial" w:hAnsi="Arial" w:cs="Arial"/>
          <w:i/>
          <w:color w:val="FF0000"/>
          <w:sz w:val="20"/>
          <w:szCs w:val="20"/>
        </w:rPr>
      </w:pPr>
      <w:r w:rsidRPr="00462E3B">
        <w:rPr>
          <w:rFonts w:ascii="Arial" w:hAnsi="Arial" w:cs="Arial"/>
          <w:i/>
          <w:color w:val="FF0000"/>
          <w:sz w:val="20"/>
          <w:szCs w:val="20"/>
        </w:rPr>
        <w:t>*Corresponding author</w:t>
      </w:r>
    </w:p>
    <w:p w14:paraId="488DB00B" w14:textId="77777777" w:rsidR="00C93608" w:rsidRDefault="00C93608" w:rsidP="00430E5D">
      <w:pPr>
        <w:jc w:val="center"/>
        <w:rPr>
          <w:rFonts w:ascii="Arial" w:hAnsi="Arial" w:cs="Arial"/>
          <w:i/>
          <w:color w:val="FF0000"/>
          <w:sz w:val="20"/>
          <w:szCs w:val="20"/>
        </w:rPr>
      </w:pPr>
    </w:p>
    <w:p w14:paraId="7EA76411" w14:textId="60997175" w:rsidR="00C93608" w:rsidRPr="00C93608" w:rsidRDefault="00C93608" w:rsidP="00C93608">
      <w:pPr>
        <w:rPr>
          <w:rFonts w:ascii="Times New Roman" w:hAnsi="Times New Roman" w:cs="Times New Roman"/>
          <w:b/>
          <w:bCs/>
          <w:iCs/>
          <w:color w:val="000000" w:themeColor="text1"/>
          <w:sz w:val="24"/>
          <w:szCs w:val="24"/>
        </w:rPr>
      </w:pPr>
      <w:r w:rsidRPr="00C93608">
        <w:rPr>
          <w:rFonts w:ascii="Times New Roman" w:hAnsi="Times New Roman" w:cs="Times New Roman"/>
          <w:b/>
          <w:bCs/>
          <w:iCs/>
          <w:color w:val="000000" w:themeColor="text1"/>
          <w:sz w:val="24"/>
          <w:szCs w:val="24"/>
        </w:rPr>
        <w:t xml:space="preserve">Abstract </w:t>
      </w:r>
    </w:p>
    <w:p w14:paraId="2B2C4BAE" w14:textId="77777777" w:rsidR="00775284" w:rsidRDefault="00775284" w:rsidP="00D75D06">
      <w:pPr>
        <w:jc w:val="both"/>
        <w:rPr>
          <w:rFonts w:ascii="Times New Roman" w:hAnsi="Times New Roman" w:cs="Times New Roman"/>
          <w:iCs/>
          <w:color w:val="000000" w:themeColor="text1"/>
          <w:sz w:val="24"/>
          <w:szCs w:val="24"/>
        </w:rPr>
      </w:pPr>
      <w:r w:rsidRPr="00775284">
        <w:rPr>
          <w:rFonts w:ascii="Times New Roman" w:hAnsi="Times New Roman" w:cs="Times New Roman"/>
          <w:iCs/>
          <w:color w:val="000000" w:themeColor="text1"/>
          <w:sz w:val="24"/>
          <w:szCs w:val="24"/>
        </w:rPr>
        <w:t>The term "Green Revolution" represents a significant shift in agriculture that occurred in the mid-20th century. This transformation encompassed the broad application of sophisticated farming techniques, such as adopting high-yield crop varieties, expanding the utilization of fertilizers and pesticides, and refining irrigation systems. The primary objective was to tackle food shortages and amplify worldwide agricultural output. The Green Revolution yielded noteworthy growth in crop yields, particularly for essential grains like rice and wheat, effectively averting widespread famine in numerous regions worldwide. Nevertheless, it also prompted apprehensions regarding ecological sustainability due to heightened chemical usage and potential ecological repercussions.</w:t>
      </w:r>
    </w:p>
    <w:p w14:paraId="08086C1A" w14:textId="5D602395" w:rsidR="00D75D06" w:rsidRDefault="00381B04" w:rsidP="00D75D06">
      <w:pPr>
        <w:jc w:val="both"/>
        <w:rPr>
          <w:rFonts w:ascii="Times New Roman" w:hAnsi="Times New Roman" w:cs="Times New Roman"/>
          <w:b/>
          <w:sz w:val="24"/>
          <w:szCs w:val="24"/>
        </w:rPr>
      </w:pPr>
      <w:r w:rsidRPr="00044AA6">
        <w:rPr>
          <w:rFonts w:ascii="Times New Roman" w:hAnsi="Times New Roman" w:cs="Times New Roman"/>
          <w:b/>
          <w:sz w:val="24"/>
          <w:szCs w:val="24"/>
        </w:rPr>
        <w:t>INTRODUCTION</w:t>
      </w:r>
    </w:p>
    <w:p w14:paraId="750F0D46" w14:textId="77777777" w:rsidR="00C93608" w:rsidRDefault="00C93608" w:rsidP="00D75D06">
      <w:pPr>
        <w:jc w:val="both"/>
        <w:rPr>
          <w:rFonts w:ascii="Times New Roman" w:hAnsi="Times New Roman" w:cs="Times New Roman"/>
          <w:noProof/>
          <w:sz w:val="24"/>
          <w:szCs w:val="24"/>
        </w:rPr>
      </w:pPr>
      <w:r w:rsidRPr="00C93608">
        <w:rPr>
          <w:rFonts w:ascii="Times New Roman" w:hAnsi="Times New Roman" w:cs="Times New Roman"/>
          <w:noProof/>
          <w:sz w:val="24"/>
          <w:szCs w:val="24"/>
        </w:rPr>
        <w:t>Green marketing, recognized as sustainable marketing or eco-marketing, pertains to the strategy of endorsing items and services that offer environmental advantages. This approach entails integrating eco-friendly practices and concerns across different facets of a company's marketing plan. The primary objective of green marketing is to attract consumers who prioritize the environment, mitigate adverse effects on the ecosystem, and play a role in sustaining the overall business operations' ecological balance.</w:t>
      </w:r>
    </w:p>
    <w:p w14:paraId="02EC1EB8" w14:textId="5D7D26AC" w:rsidR="00D75D06" w:rsidRPr="00E42E79" w:rsidRDefault="00381B04" w:rsidP="00D75D06">
      <w:pPr>
        <w:jc w:val="both"/>
        <w:rPr>
          <w:rFonts w:ascii="Times New Roman" w:hAnsi="Times New Roman" w:cs="Times New Roman"/>
          <w:noProof/>
          <w:sz w:val="24"/>
          <w:szCs w:val="24"/>
        </w:rPr>
      </w:pPr>
      <w:r w:rsidRPr="00044AA6">
        <w:rPr>
          <w:rFonts w:ascii="Times New Roman" w:hAnsi="Times New Roman" w:cs="Times New Roman"/>
          <w:b/>
          <w:sz w:val="24"/>
          <w:szCs w:val="24"/>
        </w:rPr>
        <w:t>Ellington (</w:t>
      </w:r>
      <w:r w:rsidRPr="00E42E79">
        <w:rPr>
          <w:rFonts w:ascii="Times New Roman" w:hAnsi="Times New Roman" w:cs="Times New Roman"/>
          <w:b/>
          <w:noProof/>
          <w:sz w:val="24"/>
          <w:szCs w:val="24"/>
        </w:rPr>
        <w:t>1994:93)</w:t>
      </w:r>
      <w:r w:rsidRPr="00E42E79">
        <w:rPr>
          <w:rFonts w:ascii="Times New Roman" w:hAnsi="Times New Roman" w:cs="Times New Roman"/>
          <w:noProof/>
          <w:sz w:val="24"/>
          <w:szCs w:val="24"/>
        </w:rPr>
        <w:t xml:space="preserve"> defines a green consumer as one who avoids products that are likely to:</w:t>
      </w:r>
    </w:p>
    <w:p w14:paraId="7182E4A7" w14:textId="640E8994" w:rsidR="005970CB" w:rsidRPr="005970CB" w:rsidRDefault="00381B04" w:rsidP="005970CB">
      <w:pPr>
        <w:jc w:val="both"/>
        <w:rPr>
          <w:rFonts w:ascii="Times New Roman" w:hAnsi="Times New Roman" w:cs="Times New Roman"/>
          <w:noProof/>
          <w:sz w:val="24"/>
          <w:szCs w:val="24"/>
        </w:rPr>
      </w:pPr>
      <w:r w:rsidRPr="005970CB">
        <w:rPr>
          <w:rFonts w:ascii="Times New Roman" w:hAnsi="Times New Roman" w:cs="Times New Roman"/>
          <w:noProof/>
          <w:sz w:val="24"/>
          <w:szCs w:val="24"/>
        </w:rPr>
        <w:t> Endanger the health of consumers and others.</w:t>
      </w:r>
      <w:r w:rsidR="005A7519">
        <w:rPr>
          <w:rFonts w:ascii="Times New Roman" w:hAnsi="Times New Roman" w:cs="Times New Roman"/>
          <w:noProof/>
          <w:sz w:val="24"/>
          <w:szCs w:val="24"/>
        </w:rPr>
        <w:t xml:space="preserve"> </w:t>
      </w:r>
      <w:r w:rsidRPr="005970CB">
        <w:rPr>
          <w:rFonts w:ascii="Times New Roman" w:hAnsi="Times New Roman" w:cs="Times New Roman"/>
          <w:noProof/>
          <w:sz w:val="24"/>
          <w:szCs w:val="24"/>
        </w:rPr>
        <w:t>Causing significant environmental damage during production, use, or disposal, consuming a disproportionate amount of energy.</w:t>
      </w:r>
    </w:p>
    <w:p w14:paraId="3CC1682E" w14:textId="3EC5F505" w:rsidR="005970CB" w:rsidRDefault="00381B04" w:rsidP="005970CB">
      <w:pPr>
        <w:jc w:val="both"/>
        <w:rPr>
          <w:rFonts w:ascii="Times New Roman" w:hAnsi="Times New Roman" w:cs="Times New Roman"/>
          <w:noProof/>
          <w:sz w:val="24"/>
          <w:szCs w:val="24"/>
        </w:rPr>
      </w:pPr>
      <w:r w:rsidRPr="005970CB">
        <w:rPr>
          <w:rFonts w:ascii="Times New Roman" w:hAnsi="Times New Roman" w:cs="Times New Roman"/>
          <w:noProof/>
          <w:sz w:val="24"/>
          <w:szCs w:val="24"/>
        </w:rPr>
        <w:t> Unnecessary waste.</w:t>
      </w:r>
      <w:r w:rsidR="005A7519">
        <w:rPr>
          <w:rFonts w:ascii="Times New Roman" w:hAnsi="Times New Roman" w:cs="Times New Roman"/>
          <w:noProof/>
          <w:sz w:val="24"/>
          <w:szCs w:val="24"/>
        </w:rPr>
        <w:t xml:space="preserve"> </w:t>
      </w:r>
      <w:r w:rsidRPr="005970CB">
        <w:rPr>
          <w:rFonts w:ascii="Times New Roman" w:hAnsi="Times New Roman" w:cs="Times New Roman"/>
          <w:noProof/>
          <w:sz w:val="24"/>
          <w:szCs w:val="24"/>
        </w:rPr>
        <w:t>Use materials from endangered species or environments.</w:t>
      </w:r>
      <w:r w:rsidR="005A7519">
        <w:rPr>
          <w:rFonts w:ascii="Times New Roman" w:hAnsi="Times New Roman" w:cs="Times New Roman"/>
          <w:noProof/>
          <w:sz w:val="24"/>
          <w:szCs w:val="24"/>
        </w:rPr>
        <w:t xml:space="preserve"> </w:t>
      </w:r>
      <w:r w:rsidRPr="005970CB">
        <w:rPr>
          <w:rFonts w:ascii="Times New Roman" w:hAnsi="Times New Roman" w:cs="Times New Roman"/>
          <w:noProof/>
          <w:sz w:val="24"/>
          <w:szCs w:val="24"/>
        </w:rPr>
        <w:t xml:space="preserve">Involves unnecessary use or cruelty to animals.  </w:t>
      </w:r>
    </w:p>
    <w:p w14:paraId="765B12ED" w14:textId="1BEE621A" w:rsidR="005970CB" w:rsidRDefault="00381B04" w:rsidP="005970CB">
      <w:pPr>
        <w:jc w:val="both"/>
        <w:rPr>
          <w:rFonts w:ascii="Times New Roman" w:hAnsi="Times New Roman" w:cs="Times New Roman"/>
          <w:noProof/>
          <w:sz w:val="24"/>
          <w:szCs w:val="24"/>
        </w:rPr>
      </w:pPr>
      <w:r w:rsidRPr="005970CB">
        <w:rPr>
          <w:rFonts w:ascii="Times New Roman" w:hAnsi="Times New Roman" w:cs="Times New Roman"/>
          <w:noProof/>
          <w:sz w:val="24"/>
          <w:szCs w:val="24"/>
        </w:rPr>
        <w:t> Having a negative impact on other countries.</w:t>
      </w:r>
      <w:r w:rsidR="005A7519">
        <w:rPr>
          <w:rFonts w:ascii="Times New Roman" w:hAnsi="Times New Roman" w:cs="Times New Roman"/>
          <w:noProof/>
          <w:sz w:val="24"/>
          <w:szCs w:val="24"/>
        </w:rPr>
        <w:t xml:space="preserve"> </w:t>
      </w:r>
      <w:r w:rsidRPr="005970CB">
        <w:rPr>
          <w:rFonts w:ascii="Times New Roman" w:hAnsi="Times New Roman" w:cs="Times New Roman"/>
          <w:noProof/>
          <w:sz w:val="24"/>
          <w:szCs w:val="24"/>
        </w:rPr>
        <w:t>It is also known as environmental marketing or ecological marketing.</w:t>
      </w:r>
    </w:p>
    <w:p w14:paraId="1EF1F6C6" w14:textId="77777777" w:rsidR="00D75D06" w:rsidRDefault="00381B04" w:rsidP="005970CB">
      <w:pPr>
        <w:jc w:val="both"/>
        <w:rPr>
          <w:rFonts w:ascii="Times New Roman" w:hAnsi="Times New Roman" w:cs="Times New Roman"/>
          <w:sz w:val="24"/>
          <w:szCs w:val="24"/>
        </w:rPr>
      </w:pPr>
      <w:r w:rsidRPr="005970CB">
        <w:rPr>
          <w:rFonts w:ascii="Times New Roman" w:hAnsi="Times New Roman" w:cs="Times New Roman"/>
          <w:sz w:val="24"/>
          <w:szCs w:val="24"/>
        </w:rPr>
        <w:t>Green marketing activities include product modification, manufacturing process modification, packaging modification, and advertising modification. Green marketing focuses on meeting the needs and wants of customers with little or no harm to the natural environment.</w:t>
      </w:r>
    </w:p>
    <w:p w14:paraId="3EA63D04" w14:textId="77777777" w:rsidR="001F5F87" w:rsidRPr="00044AA6" w:rsidRDefault="001F5F87" w:rsidP="005970CB">
      <w:pPr>
        <w:jc w:val="both"/>
        <w:rPr>
          <w:rFonts w:ascii="Times New Roman" w:hAnsi="Times New Roman" w:cs="Times New Roman"/>
          <w:sz w:val="24"/>
          <w:szCs w:val="24"/>
        </w:rPr>
      </w:pPr>
    </w:p>
    <w:p w14:paraId="4394DA54" w14:textId="77777777" w:rsidR="00D75D06" w:rsidRPr="00044AA6" w:rsidRDefault="00381B04" w:rsidP="00D75D06">
      <w:pPr>
        <w:jc w:val="both"/>
        <w:rPr>
          <w:rFonts w:ascii="Times New Roman" w:hAnsi="Times New Roman" w:cs="Times New Roman"/>
          <w:b/>
          <w:sz w:val="24"/>
          <w:szCs w:val="24"/>
        </w:rPr>
      </w:pPr>
      <w:r w:rsidRPr="00044AA6">
        <w:rPr>
          <w:rFonts w:ascii="Times New Roman" w:hAnsi="Times New Roman" w:cs="Times New Roman"/>
          <w:b/>
          <w:sz w:val="24"/>
          <w:szCs w:val="24"/>
        </w:rPr>
        <w:lastRenderedPageBreak/>
        <w:t>CONCEPT OF GREEN MARKETING</w:t>
      </w:r>
    </w:p>
    <w:p w14:paraId="40889E89" w14:textId="77777777" w:rsidR="00D75D06" w:rsidRPr="00044AA6" w:rsidRDefault="00381B04" w:rsidP="00D75D06">
      <w:pPr>
        <w:jc w:val="both"/>
        <w:rPr>
          <w:rFonts w:ascii="Times New Roman" w:hAnsi="Times New Roman" w:cs="Times New Roman"/>
          <w:sz w:val="24"/>
          <w:szCs w:val="24"/>
        </w:rPr>
      </w:pPr>
      <w:r w:rsidRPr="00284FC7">
        <w:rPr>
          <w:rFonts w:ascii="Times New Roman" w:hAnsi="Times New Roman" w:cs="Times New Roman"/>
          <w:noProof/>
          <w:sz w:val="24"/>
          <w:szCs w:val="24"/>
        </w:rPr>
        <w:t>The concept</w:t>
      </w:r>
      <w:r w:rsidRPr="00044AA6">
        <w:rPr>
          <w:rFonts w:ascii="Times New Roman" w:hAnsi="Times New Roman" w:cs="Times New Roman"/>
          <w:sz w:val="24"/>
          <w:szCs w:val="24"/>
        </w:rPr>
        <w:t xml:space="preserve"> of green marketing concerns the protection of the </w:t>
      </w:r>
      <w:r w:rsidRPr="00E42E79">
        <w:rPr>
          <w:rFonts w:ascii="Times New Roman" w:hAnsi="Times New Roman" w:cs="Times New Roman"/>
          <w:noProof/>
          <w:sz w:val="24"/>
          <w:szCs w:val="24"/>
        </w:rPr>
        <w:t xml:space="preserve">environment. </w:t>
      </w:r>
      <w:r w:rsidRPr="00D75D06">
        <w:rPr>
          <w:rFonts w:ascii="Times New Roman" w:hAnsi="Times New Roman" w:cs="Times New Roman"/>
          <w:noProof/>
          <w:sz w:val="24"/>
          <w:szCs w:val="24"/>
        </w:rPr>
        <w:t>Many issues have arisen as a result of modern marketing. Rapid economic growth, mass production using cutting-edge technology, comfortable and opulent lifestyles, style, fierce competition, the employment of unwholesome marketing strategies and procedures to attract clients, and exaggeration in advertising were all outcomes of the expansion of marketing operations</w:t>
      </w:r>
      <w:r>
        <w:rPr>
          <w:rFonts w:ascii="Times New Roman" w:hAnsi="Times New Roman" w:cs="Times New Roman"/>
          <w:sz w:val="24"/>
          <w:szCs w:val="24"/>
        </w:rPr>
        <w:t xml:space="preserve">, </w:t>
      </w:r>
      <w:r w:rsidRPr="00044AA6">
        <w:rPr>
          <w:rFonts w:ascii="Times New Roman" w:hAnsi="Times New Roman" w:cs="Times New Roman"/>
          <w:sz w:val="24"/>
          <w:szCs w:val="24"/>
        </w:rPr>
        <w:t>etc., created many problems.</w:t>
      </w:r>
    </w:p>
    <w:p w14:paraId="5436B553" w14:textId="77777777" w:rsidR="00D75D06" w:rsidRPr="00044AA6" w:rsidRDefault="00381B04" w:rsidP="00D75D06">
      <w:pPr>
        <w:jc w:val="both"/>
        <w:rPr>
          <w:rFonts w:ascii="Times New Roman" w:hAnsi="Times New Roman" w:cs="Times New Roman"/>
          <w:sz w:val="24"/>
          <w:szCs w:val="24"/>
        </w:rPr>
      </w:pPr>
      <w:r w:rsidRPr="00284FC7">
        <w:rPr>
          <w:rFonts w:ascii="Times New Roman" w:hAnsi="Times New Roman" w:cs="Times New Roman"/>
          <w:noProof/>
          <w:sz w:val="24"/>
          <w:szCs w:val="24"/>
        </w:rPr>
        <w:t>Heavy</w:t>
      </w:r>
      <w:r w:rsidRPr="00044AA6">
        <w:rPr>
          <w:rFonts w:ascii="Times New Roman" w:hAnsi="Times New Roman" w:cs="Times New Roman"/>
          <w:noProof/>
          <w:sz w:val="24"/>
          <w:szCs w:val="24"/>
        </w:rPr>
        <w:t xml:space="preserve"> </w:t>
      </w:r>
      <w:r w:rsidRPr="00E42E79">
        <w:rPr>
          <w:rFonts w:ascii="Times New Roman" w:hAnsi="Times New Roman" w:cs="Times New Roman"/>
          <w:noProof/>
          <w:sz w:val="24"/>
          <w:szCs w:val="24"/>
        </w:rPr>
        <w:t>factories have become a source of different pollution. Production, consumption, and disposal of many products affect</w:t>
      </w:r>
      <w:r w:rsidRPr="00044AA6">
        <w:rPr>
          <w:rFonts w:ascii="Times New Roman" w:hAnsi="Times New Roman" w:cs="Times New Roman"/>
          <w:sz w:val="24"/>
          <w:szCs w:val="24"/>
        </w:rPr>
        <w:t xml:space="preserve"> the environment.</w:t>
      </w:r>
    </w:p>
    <w:p w14:paraId="51D71CE6" w14:textId="77777777" w:rsidR="00D75D06" w:rsidRPr="00044AA6" w:rsidRDefault="00381B04" w:rsidP="00D75D06">
      <w:pPr>
        <w:jc w:val="both"/>
        <w:rPr>
          <w:rFonts w:ascii="Times New Roman" w:hAnsi="Times New Roman" w:cs="Times New Roman"/>
          <w:sz w:val="24"/>
          <w:szCs w:val="24"/>
        </w:rPr>
      </w:pPr>
      <w:r w:rsidRPr="00044AA6">
        <w:rPr>
          <w:rFonts w:ascii="Times New Roman" w:hAnsi="Times New Roman" w:cs="Times New Roman"/>
          <w:sz w:val="24"/>
          <w:szCs w:val="24"/>
        </w:rPr>
        <w:t xml:space="preserve">Economic growth via production and consumption threatens the healthy and peaceful life of human beings </w:t>
      </w:r>
      <w:r w:rsidRPr="00284FC7">
        <w:rPr>
          <w:rFonts w:ascii="Times New Roman" w:hAnsi="Times New Roman" w:cs="Times New Roman"/>
          <w:noProof/>
          <w:sz w:val="24"/>
          <w:szCs w:val="24"/>
        </w:rPr>
        <w:t>on earth. Green marketing is an attempt to protect consumer welfare and</w:t>
      </w:r>
      <w:r w:rsidRPr="00044AA6">
        <w:rPr>
          <w:rFonts w:ascii="Times New Roman" w:hAnsi="Times New Roman" w:cs="Times New Roman"/>
          <w:sz w:val="24"/>
          <w:szCs w:val="24"/>
        </w:rPr>
        <w:t xml:space="preserve"> nature through producing, </w:t>
      </w:r>
      <w:r w:rsidRPr="00284FC7">
        <w:rPr>
          <w:rFonts w:ascii="Times New Roman" w:hAnsi="Times New Roman" w:cs="Times New Roman"/>
          <w:noProof/>
          <w:sz w:val="24"/>
          <w:szCs w:val="24"/>
        </w:rPr>
        <w:t>consumin</w:t>
      </w:r>
      <w:r w:rsidRPr="00044AA6">
        <w:rPr>
          <w:rFonts w:ascii="Times New Roman" w:hAnsi="Times New Roman" w:cs="Times New Roman"/>
          <w:sz w:val="24"/>
          <w:szCs w:val="24"/>
        </w:rPr>
        <w:t>g, and disposing of eco-friendly products.</w:t>
      </w:r>
    </w:p>
    <w:p w14:paraId="447C8509" w14:textId="77777777" w:rsidR="00D75D06" w:rsidRPr="00044AA6" w:rsidRDefault="00381B04" w:rsidP="00D75D06">
      <w:pPr>
        <w:jc w:val="both"/>
        <w:rPr>
          <w:rFonts w:ascii="Times New Roman" w:hAnsi="Times New Roman" w:cs="Times New Roman"/>
          <w:b/>
          <w:sz w:val="24"/>
          <w:szCs w:val="24"/>
        </w:rPr>
      </w:pPr>
      <w:r w:rsidRPr="00044AA6">
        <w:rPr>
          <w:rFonts w:ascii="Times New Roman" w:hAnsi="Times New Roman" w:cs="Times New Roman"/>
          <w:b/>
          <w:sz w:val="24"/>
          <w:szCs w:val="24"/>
        </w:rPr>
        <w:t>EVOLUTION OF GREEN MARKETING</w:t>
      </w:r>
    </w:p>
    <w:p w14:paraId="7808902B" w14:textId="77777777" w:rsidR="00D75D06" w:rsidRPr="00044AA6" w:rsidRDefault="00381B04" w:rsidP="00D75D06">
      <w:pPr>
        <w:jc w:val="both"/>
        <w:rPr>
          <w:rFonts w:ascii="Times New Roman" w:hAnsi="Times New Roman" w:cs="Times New Roman"/>
          <w:b/>
          <w:sz w:val="24"/>
          <w:szCs w:val="24"/>
        </w:rPr>
      </w:pPr>
      <w:r w:rsidRPr="00044AA6">
        <w:rPr>
          <w:rFonts w:ascii="Times New Roman" w:hAnsi="Times New Roman" w:cs="Times New Roman"/>
          <w:b/>
          <w:sz w:val="24"/>
          <w:szCs w:val="24"/>
        </w:rPr>
        <w:t>The first wave of green marketing</w:t>
      </w:r>
    </w:p>
    <w:p w14:paraId="7B8FC305" w14:textId="2C8E85C4" w:rsidR="004211DD" w:rsidRPr="004211DD" w:rsidRDefault="00381B04" w:rsidP="004211DD">
      <w:pPr>
        <w:jc w:val="both"/>
        <w:rPr>
          <w:rFonts w:ascii="Times New Roman" w:hAnsi="Times New Roman" w:cs="Times New Roman"/>
          <w:sz w:val="24"/>
          <w:szCs w:val="24"/>
        </w:rPr>
      </w:pPr>
      <w:r>
        <w:rPr>
          <w:rFonts w:ascii="Times New Roman" w:hAnsi="Times New Roman" w:cs="Times New Roman"/>
          <w:sz w:val="24"/>
          <w:szCs w:val="24"/>
        </w:rPr>
        <w:t>Initially, Green Marketing started</w:t>
      </w:r>
      <w:r w:rsidRPr="004211DD">
        <w:rPr>
          <w:rFonts w:ascii="Times New Roman" w:hAnsi="Times New Roman" w:cs="Times New Roman"/>
          <w:sz w:val="24"/>
          <w:szCs w:val="24"/>
        </w:rPr>
        <w:t xml:space="preserve"> in the 1980s. The first company to publish a corporate soci</w:t>
      </w:r>
      <w:r w:rsidR="00C93608">
        <w:rPr>
          <w:rFonts w:ascii="Times New Roman" w:hAnsi="Times New Roman" w:cs="Times New Roman"/>
          <w:sz w:val="24"/>
          <w:szCs w:val="24"/>
        </w:rPr>
        <w:t xml:space="preserve">al responsibility report (CSR) was ice cream maker </w:t>
      </w:r>
      <w:r w:rsidRPr="004211DD">
        <w:rPr>
          <w:rFonts w:ascii="Times New Roman" w:hAnsi="Times New Roman" w:cs="Times New Roman"/>
          <w:sz w:val="24"/>
          <w:szCs w:val="24"/>
        </w:rPr>
        <w:t xml:space="preserve">Ben &amp; Jerry's, whose financial statements provide a more distinctive look at </w:t>
      </w:r>
      <w:r>
        <w:rPr>
          <w:rFonts w:ascii="Times New Roman" w:hAnsi="Times New Roman" w:cs="Times New Roman"/>
          <w:sz w:val="24"/>
          <w:szCs w:val="24"/>
        </w:rPr>
        <w:t>the company’s environmental impact</w:t>
      </w:r>
      <w:r w:rsidRPr="004211DD">
        <w:rPr>
          <w:rFonts w:ascii="Times New Roman" w:hAnsi="Times New Roman" w:cs="Times New Roman"/>
          <w:sz w:val="24"/>
          <w:szCs w:val="24"/>
        </w:rPr>
        <w:t>.</w:t>
      </w:r>
    </w:p>
    <w:p w14:paraId="55398B54" w14:textId="77777777" w:rsidR="004211DD" w:rsidRPr="004211DD" w:rsidRDefault="00381B04" w:rsidP="004211DD">
      <w:pPr>
        <w:jc w:val="both"/>
        <w:rPr>
          <w:rFonts w:ascii="Times New Roman" w:hAnsi="Times New Roman" w:cs="Times New Roman"/>
          <w:sz w:val="24"/>
          <w:szCs w:val="24"/>
        </w:rPr>
      </w:pPr>
      <w:r w:rsidRPr="004211DD">
        <w:rPr>
          <w:rFonts w:ascii="Times New Roman" w:hAnsi="Times New Roman" w:cs="Times New Roman"/>
          <w:sz w:val="24"/>
          <w:szCs w:val="24"/>
        </w:rPr>
        <w:t>The Brundtland Report, published by the World Commission for the Environment and Development in 1987, defined sustainable development as "meeting</w:t>
      </w:r>
      <w:r>
        <w:rPr>
          <w:rFonts w:ascii="Times New Roman" w:hAnsi="Times New Roman" w:cs="Times New Roman"/>
          <w:sz w:val="24"/>
          <w:szCs w:val="24"/>
        </w:rPr>
        <w:t xml:space="preserve"> </w:t>
      </w:r>
      <w:r w:rsidRPr="004211DD">
        <w:rPr>
          <w:rFonts w:ascii="Times New Roman" w:hAnsi="Times New Roman" w:cs="Times New Roman"/>
          <w:sz w:val="24"/>
          <w:szCs w:val="24"/>
        </w:rPr>
        <w:t>existing needs without compromising the ability of future generations to meet their needs</w:t>
      </w:r>
    </w:p>
    <w:p w14:paraId="1BA300BE" w14:textId="77777777" w:rsidR="004211DD" w:rsidRDefault="00381B04" w:rsidP="004211DD">
      <w:pPr>
        <w:jc w:val="both"/>
        <w:rPr>
          <w:rFonts w:ascii="Times New Roman" w:hAnsi="Times New Roman" w:cs="Times New Roman"/>
          <w:sz w:val="24"/>
          <w:szCs w:val="24"/>
        </w:rPr>
      </w:pPr>
      <w:r w:rsidRPr="004211DD">
        <w:rPr>
          <w:rFonts w:ascii="Times New Roman" w:hAnsi="Times New Roman" w:cs="Times New Roman"/>
          <w:sz w:val="24"/>
          <w:szCs w:val="24"/>
        </w:rPr>
        <w:t xml:space="preserve">", and defined Deepened discussions on sustainability. Two published books, both titled Green Marketing, are milestones in the growth of the green marketing movement. </w:t>
      </w:r>
    </w:p>
    <w:p w14:paraId="576029BA" w14:textId="77777777" w:rsidR="00D75D06" w:rsidRPr="00044AA6" w:rsidRDefault="00381B04" w:rsidP="004211DD">
      <w:pPr>
        <w:jc w:val="both"/>
        <w:rPr>
          <w:rFonts w:ascii="Times New Roman" w:hAnsi="Times New Roman" w:cs="Times New Roman"/>
          <w:b/>
          <w:sz w:val="24"/>
          <w:szCs w:val="24"/>
        </w:rPr>
      </w:pPr>
      <w:r w:rsidRPr="00044AA6">
        <w:rPr>
          <w:rFonts w:ascii="Times New Roman" w:hAnsi="Times New Roman" w:cs="Times New Roman"/>
          <w:b/>
          <w:sz w:val="24"/>
          <w:szCs w:val="24"/>
        </w:rPr>
        <w:t>The second wave of Green marketing.</w:t>
      </w:r>
    </w:p>
    <w:p w14:paraId="1F2DA0F6" w14:textId="4D0EB6F5" w:rsidR="004211DD" w:rsidRDefault="00381B04" w:rsidP="00D75D06">
      <w:pPr>
        <w:jc w:val="both"/>
        <w:rPr>
          <w:rFonts w:ascii="Times New Roman" w:hAnsi="Times New Roman" w:cs="Times New Roman"/>
          <w:sz w:val="24"/>
          <w:szCs w:val="24"/>
        </w:rPr>
      </w:pPr>
      <w:r w:rsidRPr="004211DD">
        <w:rPr>
          <w:rFonts w:ascii="Times New Roman" w:hAnsi="Times New Roman" w:cs="Times New Roman"/>
          <w:sz w:val="24"/>
          <w:szCs w:val="24"/>
        </w:rPr>
        <w:t>In</w:t>
      </w:r>
      <w:r w:rsidR="00C93608">
        <w:rPr>
          <w:rFonts w:ascii="Times New Roman" w:hAnsi="Times New Roman" w:cs="Times New Roman"/>
          <w:sz w:val="24"/>
          <w:szCs w:val="24"/>
        </w:rPr>
        <w:t xml:space="preserve"> the years after 2000, CSR and </w:t>
      </w:r>
      <w:r w:rsidRPr="004211DD">
        <w:rPr>
          <w:rFonts w:ascii="Times New Roman" w:hAnsi="Times New Roman" w:cs="Times New Roman"/>
          <w:sz w:val="24"/>
          <w:szCs w:val="24"/>
        </w:rPr>
        <w:t>Triple Bottom Line (TBL) became popular. Publications such as the 2005 United Nations report, followed by Al Gore's book and the UK's Stern Report in 2006</w:t>
      </w:r>
      <w:r w:rsidR="00C93608" w:rsidRPr="004211DD">
        <w:rPr>
          <w:rFonts w:ascii="Times New Roman" w:hAnsi="Times New Roman" w:cs="Times New Roman"/>
          <w:sz w:val="24"/>
          <w:szCs w:val="24"/>
        </w:rPr>
        <w:t>, have</w:t>
      </w:r>
      <w:r w:rsidRPr="004211DD">
        <w:rPr>
          <w:rFonts w:ascii="Times New Roman" w:hAnsi="Times New Roman" w:cs="Times New Roman"/>
          <w:sz w:val="24"/>
          <w:szCs w:val="24"/>
        </w:rPr>
        <w:t xml:space="preserve"> easily presented scientific and environmental arguments to a wide audience instead.</w:t>
      </w:r>
    </w:p>
    <w:p w14:paraId="3484AF6C" w14:textId="77777777" w:rsidR="00D75D06" w:rsidRPr="00044AA6" w:rsidRDefault="00381B04" w:rsidP="00D75D06">
      <w:pPr>
        <w:jc w:val="both"/>
        <w:rPr>
          <w:rFonts w:ascii="Times New Roman" w:hAnsi="Times New Roman" w:cs="Times New Roman"/>
          <w:b/>
          <w:sz w:val="24"/>
          <w:szCs w:val="24"/>
        </w:rPr>
      </w:pPr>
      <w:r w:rsidRPr="00044AA6">
        <w:rPr>
          <w:rFonts w:ascii="Times New Roman" w:hAnsi="Times New Roman" w:cs="Times New Roman"/>
          <w:b/>
          <w:sz w:val="24"/>
          <w:szCs w:val="24"/>
        </w:rPr>
        <w:t>IMPORTANCE OF GREEN MARKETING</w:t>
      </w:r>
    </w:p>
    <w:p w14:paraId="614A8299" w14:textId="77777777" w:rsidR="00D75D06" w:rsidRDefault="00381B04" w:rsidP="00D75D06">
      <w:pPr>
        <w:jc w:val="both"/>
        <w:rPr>
          <w:rFonts w:ascii="Times New Roman" w:hAnsi="Times New Roman" w:cs="Times New Roman"/>
          <w:sz w:val="24"/>
          <w:szCs w:val="24"/>
        </w:rPr>
      </w:pPr>
      <w:r w:rsidRPr="00D75D06">
        <w:rPr>
          <w:rFonts w:ascii="Times New Roman" w:hAnsi="Times New Roman" w:cs="Times New Roman"/>
          <w:sz w:val="24"/>
          <w:szCs w:val="24"/>
        </w:rPr>
        <w:t xml:space="preserve">Environmental pollution is caused by rising production and commercial activity. There have been reports of harm to people, crops, and wildlife in various places on the planet. Because human demands are limitless and resources are scarce, marketers must </w:t>
      </w:r>
      <w:r w:rsidR="004211DD">
        <w:rPr>
          <w:rFonts w:ascii="Times New Roman" w:hAnsi="Times New Roman" w:cs="Times New Roman"/>
          <w:sz w:val="24"/>
          <w:szCs w:val="24"/>
        </w:rPr>
        <w:t>use their resources effectively</w:t>
      </w:r>
      <w:r w:rsidRPr="00D75D06">
        <w:rPr>
          <w:rFonts w:ascii="Times New Roman" w:hAnsi="Times New Roman" w:cs="Times New Roman"/>
          <w:sz w:val="24"/>
          <w:szCs w:val="24"/>
        </w:rPr>
        <w:t xml:space="preserve"> to ensure that organizational goals are met without wasting them. Green marketing is therefore necessary. People all throughout the world are becoming more interested in protecting the environment. People are becoming more environmentally conscious and altering their behavior to </w:t>
      </w:r>
      <w:r w:rsidRPr="00D75D06">
        <w:rPr>
          <w:rFonts w:ascii="Times New Roman" w:hAnsi="Times New Roman" w:cs="Times New Roman"/>
          <w:sz w:val="24"/>
          <w:szCs w:val="24"/>
        </w:rPr>
        <w:lastRenderedPageBreak/>
        <w:t>safeguard the environment. As a result, the phrase "Green Marketing" has gained popularity. As a result, marketers are conscious of their obligation to protect the environment and value green marketing.</w:t>
      </w:r>
    </w:p>
    <w:p w14:paraId="0281028D" w14:textId="77777777" w:rsidR="00D75D06" w:rsidRPr="00044AA6" w:rsidRDefault="00381B04" w:rsidP="00D75D06">
      <w:pPr>
        <w:jc w:val="both"/>
        <w:rPr>
          <w:rFonts w:ascii="Times New Roman" w:hAnsi="Times New Roman" w:cs="Times New Roman"/>
          <w:sz w:val="24"/>
          <w:szCs w:val="24"/>
        </w:rPr>
      </w:pPr>
      <w:r w:rsidRPr="00E42E79">
        <w:rPr>
          <w:rFonts w:ascii="Times New Roman" w:hAnsi="Times New Roman" w:cs="Times New Roman"/>
          <w:noProof/>
          <w:sz w:val="24"/>
          <w:szCs w:val="24"/>
        </w:rPr>
        <w:t>Consumers as well as marketers are concerned about the environment, and consumer</w:t>
      </w:r>
      <w:r w:rsidRPr="00044AA6">
        <w:rPr>
          <w:rFonts w:ascii="Times New Roman" w:hAnsi="Times New Roman" w:cs="Times New Roman"/>
          <w:sz w:val="24"/>
          <w:szCs w:val="24"/>
        </w:rPr>
        <w:t xml:space="preserve"> </w:t>
      </w:r>
      <w:r>
        <w:rPr>
          <w:rFonts w:ascii="Times New Roman" w:hAnsi="Times New Roman" w:cs="Times New Roman"/>
          <w:sz w:val="24"/>
          <w:szCs w:val="24"/>
        </w:rPr>
        <w:t>perception</w:t>
      </w:r>
      <w:r w:rsidRPr="00044AA6">
        <w:rPr>
          <w:rFonts w:ascii="Times New Roman" w:hAnsi="Times New Roman" w:cs="Times New Roman"/>
          <w:sz w:val="24"/>
          <w:szCs w:val="24"/>
        </w:rPr>
        <w:t xml:space="preserve"> </w:t>
      </w:r>
      <w:r w:rsidRPr="00E42E79">
        <w:rPr>
          <w:rFonts w:ascii="Times New Roman" w:hAnsi="Times New Roman" w:cs="Times New Roman"/>
          <w:noProof/>
          <w:sz w:val="24"/>
          <w:szCs w:val="24"/>
        </w:rPr>
        <w:t>patterns are changing. Today, both individual and industrial consumers value more</w:t>
      </w:r>
      <w:r w:rsidRPr="00044AA6">
        <w:rPr>
          <w:rFonts w:ascii="Times New Roman" w:hAnsi="Times New Roman" w:cs="Times New Roman"/>
          <w:sz w:val="24"/>
          <w:szCs w:val="24"/>
        </w:rPr>
        <w:t xml:space="preserve"> and more environmentally friendly products.</w:t>
      </w:r>
    </w:p>
    <w:p w14:paraId="2A4B7BF8" w14:textId="77777777" w:rsidR="00D75D06" w:rsidRPr="00044AA6" w:rsidRDefault="00381B04" w:rsidP="00D75D06">
      <w:pPr>
        <w:jc w:val="both"/>
        <w:rPr>
          <w:rFonts w:ascii="Times New Roman" w:hAnsi="Times New Roman" w:cs="Times New Roman"/>
          <w:sz w:val="24"/>
          <w:szCs w:val="24"/>
        </w:rPr>
      </w:pPr>
      <w:r w:rsidRPr="00044AA6">
        <w:rPr>
          <w:rFonts w:ascii="Times New Roman" w:hAnsi="Times New Roman" w:cs="Times New Roman"/>
          <w:sz w:val="24"/>
          <w:szCs w:val="24"/>
        </w:rPr>
        <w:t xml:space="preserve">Green marketing ensures sustained long-term growth and profitability, helps to promote products in an </w:t>
      </w:r>
      <w:r w:rsidRPr="00044AA6">
        <w:rPr>
          <w:rFonts w:ascii="Times New Roman" w:hAnsi="Times New Roman" w:cs="Times New Roman"/>
          <w:noProof/>
          <w:sz w:val="24"/>
          <w:szCs w:val="24"/>
        </w:rPr>
        <w:t>environment</w:t>
      </w:r>
      <w:r w:rsidRPr="00044AA6">
        <w:rPr>
          <w:rFonts w:ascii="Times New Roman" w:hAnsi="Times New Roman" w:cs="Times New Roman"/>
          <w:sz w:val="24"/>
          <w:szCs w:val="24"/>
        </w:rPr>
        <w:t>-friendly way, and breaks through newer markets for competitive advantages.</w:t>
      </w:r>
    </w:p>
    <w:p w14:paraId="2CDF9B09" w14:textId="77777777" w:rsidR="00D75D06" w:rsidRPr="00E42E79" w:rsidRDefault="00381B04" w:rsidP="00D75D06">
      <w:pPr>
        <w:jc w:val="both"/>
        <w:rPr>
          <w:rFonts w:ascii="Times New Roman" w:hAnsi="Times New Roman" w:cs="Times New Roman"/>
          <w:b/>
          <w:noProof/>
          <w:sz w:val="24"/>
          <w:szCs w:val="24"/>
        </w:rPr>
      </w:pPr>
      <w:r w:rsidRPr="00E42E79">
        <w:rPr>
          <w:rFonts w:ascii="Times New Roman" w:hAnsi="Times New Roman" w:cs="Times New Roman"/>
          <w:b/>
          <w:noProof/>
          <w:sz w:val="24"/>
          <w:szCs w:val="24"/>
        </w:rPr>
        <w:t>Green marketing concerns with three aspects:</w:t>
      </w:r>
    </w:p>
    <w:p w14:paraId="194B6CC2" w14:textId="77777777" w:rsidR="00D75D06" w:rsidRPr="00E42E79" w:rsidRDefault="00381B04" w:rsidP="00D75D06">
      <w:pPr>
        <w:jc w:val="both"/>
        <w:rPr>
          <w:rFonts w:ascii="Times New Roman" w:hAnsi="Times New Roman" w:cs="Times New Roman"/>
          <w:noProof/>
          <w:sz w:val="24"/>
          <w:szCs w:val="24"/>
        </w:rPr>
      </w:pPr>
      <w:r w:rsidRPr="00E42E79">
        <w:rPr>
          <w:rFonts w:ascii="Times New Roman" w:hAnsi="Times New Roman" w:cs="Times New Roman"/>
          <w:noProof/>
          <w:sz w:val="24"/>
          <w:szCs w:val="24"/>
        </w:rPr>
        <w:t>1. Promotion of production and consummation of pure/quality products,</w:t>
      </w:r>
    </w:p>
    <w:p w14:paraId="7D9802B3" w14:textId="77777777" w:rsidR="00D75D06" w:rsidRPr="00044AA6" w:rsidRDefault="00381B04" w:rsidP="00D75D06">
      <w:pPr>
        <w:jc w:val="both"/>
        <w:rPr>
          <w:rFonts w:ascii="Times New Roman" w:hAnsi="Times New Roman" w:cs="Times New Roman"/>
          <w:sz w:val="24"/>
          <w:szCs w:val="24"/>
        </w:rPr>
      </w:pPr>
      <w:r w:rsidRPr="00E42E79">
        <w:rPr>
          <w:rFonts w:ascii="Times New Roman" w:hAnsi="Times New Roman" w:cs="Times New Roman"/>
          <w:noProof/>
          <w:sz w:val="24"/>
          <w:szCs w:val="24"/>
        </w:rPr>
        <w:t>2. Fair and just dealing with customers and society, and</w:t>
      </w:r>
    </w:p>
    <w:p w14:paraId="4BAC7E05" w14:textId="77777777" w:rsidR="00D75D06" w:rsidRPr="00044AA6" w:rsidRDefault="00381B04" w:rsidP="00D75D06">
      <w:pPr>
        <w:jc w:val="both"/>
        <w:rPr>
          <w:rFonts w:ascii="Times New Roman" w:hAnsi="Times New Roman" w:cs="Times New Roman"/>
          <w:sz w:val="24"/>
          <w:szCs w:val="24"/>
        </w:rPr>
      </w:pPr>
      <w:r w:rsidRPr="00044AA6">
        <w:rPr>
          <w:rFonts w:ascii="Times New Roman" w:hAnsi="Times New Roman" w:cs="Times New Roman"/>
          <w:sz w:val="24"/>
          <w:szCs w:val="24"/>
        </w:rPr>
        <w:t xml:space="preserve">3. </w:t>
      </w:r>
      <w:r w:rsidRPr="00044AA6">
        <w:rPr>
          <w:rFonts w:ascii="Times New Roman" w:hAnsi="Times New Roman" w:cs="Times New Roman"/>
          <w:noProof/>
          <w:sz w:val="24"/>
          <w:szCs w:val="24"/>
        </w:rPr>
        <w:t>Protection</w:t>
      </w:r>
      <w:r w:rsidRPr="00044AA6">
        <w:rPr>
          <w:rFonts w:ascii="Times New Roman" w:hAnsi="Times New Roman" w:cs="Times New Roman"/>
          <w:sz w:val="24"/>
          <w:szCs w:val="24"/>
        </w:rPr>
        <w:t xml:space="preserve"> of the ecological environment.</w:t>
      </w:r>
    </w:p>
    <w:p w14:paraId="336B5C5C" w14:textId="77777777" w:rsidR="00D75D06" w:rsidRPr="00044AA6" w:rsidRDefault="00381B04" w:rsidP="00D75D06">
      <w:pPr>
        <w:jc w:val="both"/>
        <w:rPr>
          <w:rFonts w:ascii="Times New Roman" w:hAnsi="Times New Roman" w:cs="Times New Roman"/>
          <w:b/>
          <w:sz w:val="24"/>
          <w:szCs w:val="24"/>
        </w:rPr>
      </w:pPr>
      <w:r w:rsidRPr="00044AA6">
        <w:rPr>
          <w:rFonts w:ascii="Times New Roman" w:hAnsi="Times New Roman" w:cs="Times New Roman"/>
          <w:b/>
          <w:noProof/>
          <w:sz w:val="24"/>
          <w:szCs w:val="24"/>
        </w:rPr>
        <w:t>GREEN WASHING</w:t>
      </w:r>
    </w:p>
    <w:p w14:paraId="38C30765" w14:textId="77777777" w:rsidR="00D75D06" w:rsidRPr="00D75D06" w:rsidRDefault="00381B04" w:rsidP="00D75D06">
      <w:pPr>
        <w:jc w:val="both"/>
        <w:rPr>
          <w:rFonts w:ascii="Times New Roman" w:hAnsi="Times New Roman" w:cs="Times New Roman"/>
          <w:noProof/>
          <w:sz w:val="24"/>
          <w:szCs w:val="24"/>
        </w:rPr>
      </w:pPr>
      <w:r w:rsidRPr="00D75D06">
        <w:rPr>
          <w:rFonts w:ascii="Times New Roman" w:hAnsi="Times New Roman" w:cs="Times New Roman"/>
          <w:noProof/>
          <w:sz w:val="24"/>
          <w:szCs w:val="24"/>
        </w:rPr>
        <w:t>Some marketers simply adopt a green marketing strategy for products that might not normally be considered green in an effort to capitalize on the rising number of green consumers. When they are not, they attempt to portray their products as being better for the environment. An illustration of this is when a business employs the color green in its packaging or the word green in its messaging, even when neither the product itself nor its eco-friendliness are very noteworthy. Greenwashing can harm a company's reputation in addition to being deceptive.</w:t>
      </w:r>
    </w:p>
    <w:p w14:paraId="2CFF7C98" w14:textId="77777777" w:rsidR="00D75D06" w:rsidRPr="00D75D06" w:rsidRDefault="00381B04" w:rsidP="00D75D06">
      <w:pPr>
        <w:jc w:val="both"/>
        <w:rPr>
          <w:rFonts w:ascii="Times New Roman" w:hAnsi="Times New Roman" w:cs="Times New Roman"/>
          <w:noProof/>
          <w:sz w:val="24"/>
          <w:szCs w:val="24"/>
        </w:rPr>
      </w:pPr>
      <w:r w:rsidRPr="00D75D06">
        <w:rPr>
          <w:rFonts w:ascii="Times New Roman" w:hAnsi="Times New Roman" w:cs="Times New Roman"/>
          <w:noProof/>
          <w:sz w:val="24"/>
          <w:szCs w:val="24"/>
        </w:rPr>
        <w:t>Customers who want to be sure they are purchasing a green product can check the product packaging for any official certifications.</w:t>
      </w:r>
    </w:p>
    <w:p w14:paraId="605B90F5" w14:textId="77777777" w:rsidR="00D75D06" w:rsidRPr="00044AA6" w:rsidRDefault="00381B04" w:rsidP="00D75D06">
      <w:pPr>
        <w:jc w:val="both"/>
        <w:rPr>
          <w:rFonts w:ascii="Times New Roman" w:hAnsi="Times New Roman" w:cs="Times New Roman"/>
          <w:b/>
          <w:sz w:val="24"/>
          <w:szCs w:val="24"/>
        </w:rPr>
      </w:pPr>
      <w:r w:rsidRPr="00044AA6">
        <w:rPr>
          <w:rFonts w:ascii="Times New Roman" w:hAnsi="Times New Roman" w:cs="Times New Roman"/>
          <w:b/>
          <w:sz w:val="24"/>
          <w:szCs w:val="24"/>
        </w:rPr>
        <w:t>ADVANTAGES OF GREEN MARKETING</w:t>
      </w:r>
    </w:p>
    <w:p w14:paraId="33D4FA9F" w14:textId="77777777" w:rsidR="00D75D06" w:rsidRPr="00A7250A" w:rsidRDefault="00381B04" w:rsidP="00D75D06">
      <w:pPr>
        <w:jc w:val="both"/>
        <w:rPr>
          <w:rFonts w:ascii="Times New Roman" w:hAnsi="Times New Roman" w:cs="Times New Roman"/>
          <w:noProof/>
          <w:sz w:val="24"/>
          <w:szCs w:val="24"/>
        </w:rPr>
      </w:pPr>
      <w:r w:rsidRPr="00A7250A">
        <w:rPr>
          <w:rFonts w:ascii="Times New Roman" w:hAnsi="Times New Roman" w:cs="Times New Roman"/>
          <w:noProof/>
          <w:sz w:val="24"/>
          <w:szCs w:val="24"/>
        </w:rPr>
        <w:t>1. It ensures</w:t>
      </w:r>
      <w:r>
        <w:rPr>
          <w:rFonts w:ascii="Times New Roman" w:hAnsi="Times New Roman" w:cs="Times New Roman"/>
          <w:noProof/>
          <w:sz w:val="24"/>
          <w:szCs w:val="24"/>
        </w:rPr>
        <w:t xml:space="preserve"> </w:t>
      </w:r>
      <w:r w:rsidRPr="00A7250A">
        <w:rPr>
          <w:rFonts w:ascii="Times New Roman" w:hAnsi="Times New Roman" w:cs="Times New Roman"/>
          <w:noProof/>
          <w:sz w:val="24"/>
          <w:szCs w:val="24"/>
        </w:rPr>
        <w:t xml:space="preserve">long-term growth </w:t>
      </w:r>
      <w:r>
        <w:rPr>
          <w:rFonts w:ascii="Times New Roman" w:hAnsi="Times New Roman" w:cs="Times New Roman"/>
          <w:noProof/>
          <w:sz w:val="24"/>
          <w:szCs w:val="24"/>
        </w:rPr>
        <w:t>and</w:t>
      </w:r>
      <w:r w:rsidRPr="00A7250A">
        <w:rPr>
          <w:rFonts w:ascii="Times New Roman" w:hAnsi="Times New Roman" w:cs="Times New Roman"/>
          <w:noProof/>
          <w:sz w:val="24"/>
          <w:szCs w:val="24"/>
        </w:rPr>
        <w:t xml:space="preserve"> profit</w:t>
      </w:r>
      <w:r>
        <w:rPr>
          <w:rFonts w:ascii="Times New Roman" w:hAnsi="Times New Roman" w:cs="Times New Roman"/>
          <w:noProof/>
          <w:sz w:val="24"/>
          <w:szCs w:val="24"/>
        </w:rPr>
        <w:t>s</w:t>
      </w:r>
      <w:r w:rsidRPr="00A7250A">
        <w:rPr>
          <w:rFonts w:ascii="Times New Roman" w:hAnsi="Times New Roman" w:cs="Times New Roman"/>
          <w:noProof/>
          <w:sz w:val="24"/>
          <w:szCs w:val="24"/>
        </w:rPr>
        <w:t>.</w:t>
      </w:r>
    </w:p>
    <w:p w14:paraId="0C9F63A8" w14:textId="77777777" w:rsidR="00D75D06" w:rsidRPr="00A7250A" w:rsidRDefault="00381B04" w:rsidP="00D75D06">
      <w:pPr>
        <w:jc w:val="both"/>
        <w:rPr>
          <w:rFonts w:ascii="Times New Roman" w:hAnsi="Times New Roman" w:cs="Times New Roman"/>
          <w:noProof/>
          <w:sz w:val="24"/>
          <w:szCs w:val="24"/>
        </w:rPr>
      </w:pPr>
      <w:r w:rsidRPr="00A7250A">
        <w:rPr>
          <w:rFonts w:ascii="Times New Roman" w:hAnsi="Times New Roman" w:cs="Times New Roman"/>
          <w:noProof/>
          <w:sz w:val="24"/>
          <w:szCs w:val="24"/>
        </w:rPr>
        <w:t>2. It saves money on</w:t>
      </w:r>
      <w:r>
        <w:rPr>
          <w:rFonts w:ascii="Times New Roman" w:hAnsi="Times New Roman" w:cs="Times New Roman"/>
          <w:noProof/>
          <w:sz w:val="24"/>
          <w:szCs w:val="24"/>
        </w:rPr>
        <w:t xml:space="preserve"> investments and promotion</w:t>
      </w:r>
      <w:r w:rsidRPr="00A7250A">
        <w:rPr>
          <w:rFonts w:ascii="Times New Roman" w:hAnsi="Times New Roman" w:cs="Times New Roman"/>
          <w:noProof/>
          <w:sz w:val="24"/>
          <w:szCs w:val="24"/>
        </w:rPr>
        <w:t xml:space="preserve"> in the long run of</w:t>
      </w:r>
      <w:r>
        <w:rPr>
          <w:rFonts w:ascii="Times New Roman" w:hAnsi="Times New Roman" w:cs="Times New Roman"/>
          <w:noProof/>
          <w:sz w:val="24"/>
          <w:szCs w:val="24"/>
        </w:rPr>
        <w:t xml:space="preserve"> business</w:t>
      </w:r>
      <w:r w:rsidRPr="00A7250A">
        <w:rPr>
          <w:rFonts w:ascii="Times New Roman" w:hAnsi="Times New Roman" w:cs="Times New Roman"/>
          <w:noProof/>
          <w:sz w:val="24"/>
          <w:szCs w:val="24"/>
        </w:rPr>
        <w:t xml:space="preserve">, although initial cost is </w:t>
      </w:r>
      <w:r>
        <w:rPr>
          <w:rFonts w:ascii="Times New Roman" w:hAnsi="Times New Roman" w:cs="Times New Roman"/>
          <w:noProof/>
          <w:sz w:val="24"/>
          <w:szCs w:val="24"/>
        </w:rPr>
        <w:t>high</w:t>
      </w:r>
      <w:r w:rsidRPr="00A7250A">
        <w:rPr>
          <w:rFonts w:ascii="Times New Roman" w:hAnsi="Times New Roman" w:cs="Times New Roman"/>
          <w:noProof/>
          <w:sz w:val="24"/>
          <w:szCs w:val="24"/>
        </w:rPr>
        <w:t>.</w:t>
      </w:r>
    </w:p>
    <w:p w14:paraId="59BED8DB" w14:textId="77777777" w:rsidR="00D75D06" w:rsidRPr="00A7250A" w:rsidRDefault="00381B04" w:rsidP="00D75D06">
      <w:pPr>
        <w:jc w:val="both"/>
        <w:rPr>
          <w:rFonts w:ascii="Times New Roman" w:hAnsi="Times New Roman" w:cs="Times New Roman"/>
          <w:noProof/>
          <w:sz w:val="24"/>
          <w:szCs w:val="24"/>
        </w:rPr>
      </w:pPr>
      <w:r w:rsidRPr="00A7250A">
        <w:rPr>
          <w:rFonts w:ascii="Times New Roman" w:hAnsi="Times New Roman" w:cs="Times New Roman"/>
          <w:noProof/>
          <w:sz w:val="24"/>
          <w:szCs w:val="24"/>
        </w:rPr>
        <w:t>3. It helps the companies to market and</w:t>
      </w:r>
      <w:r>
        <w:rPr>
          <w:rFonts w:ascii="Times New Roman" w:hAnsi="Times New Roman" w:cs="Times New Roman"/>
          <w:noProof/>
          <w:sz w:val="24"/>
          <w:szCs w:val="24"/>
        </w:rPr>
        <w:t xml:space="preserve"> advertise</w:t>
      </w:r>
      <w:r w:rsidRPr="00A7250A">
        <w:rPr>
          <w:rFonts w:ascii="Times New Roman" w:hAnsi="Times New Roman" w:cs="Times New Roman"/>
          <w:noProof/>
          <w:sz w:val="24"/>
          <w:szCs w:val="24"/>
        </w:rPr>
        <w:t xml:space="preserve"> their products and services as </w:t>
      </w:r>
      <w:r>
        <w:rPr>
          <w:rFonts w:ascii="Times New Roman" w:hAnsi="Times New Roman" w:cs="Times New Roman"/>
          <w:noProof/>
          <w:sz w:val="24"/>
          <w:szCs w:val="24"/>
        </w:rPr>
        <w:t xml:space="preserve">per </w:t>
      </w:r>
      <w:r w:rsidRPr="00A7250A">
        <w:rPr>
          <w:rFonts w:ascii="Times New Roman" w:hAnsi="Times New Roman" w:cs="Times New Roman"/>
          <w:noProof/>
          <w:sz w:val="24"/>
          <w:szCs w:val="24"/>
        </w:rPr>
        <w:t xml:space="preserve">environmental </w:t>
      </w:r>
      <w:r>
        <w:rPr>
          <w:rFonts w:ascii="Times New Roman" w:hAnsi="Times New Roman" w:cs="Times New Roman"/>
          <w:noProof/>
          <w:sz w:val="24"/>
          <w:szCs w:val="24"/>
        </w:rPr>
        <w:t>needs</w:t>
      </w:r>
      <w:r w:rsidRPr="00A7250A">
        <w:rPr>
          <w:rFonts w:ascii="Times New Roman" w:hAnsi="Times New Roman" w:cs="Times New Roman"/>
          <w:noProof/>
          <w:sz w:val="24"/>
          <w:szCs w:val="24"/>
        </w:rPr>
        <w:t>. It helps in accessing the new markets</w:t>
      </w:r>
      <w:r>
        <w:rPr>
          <w:rFonts w:ascii="Times New Roman" w:hAnsi="Times New Roman" w:cs="Times New Roman"/>
          <w:noProof/>
          <w:sz w:val="24"/>
          <w:szCs w:val="24"/>
        </w:rPr>
        <w:t xml:space="preserve">. </w:t>
      </w:r>
    </w:p>
    <w:p w14:paraId="09922593" w14:textId="77777777" w:rsidR="00D75D06" w:rsidRPr="00044AA6" w:rsidRDefault="00381B04" w:rsidP="00D75D06">
      <w:pPr>
        <w:jc w:val="both"/>
        <w:rPr>
          <w:rFonts w:ascii="Times New Roman" w:hAnsi="Times New Roman" w:cs="Times New Roman"/>
          <w:sz w:val="24"/>
          <w:szCs w:val="24"/>
        </w:rPr>
      </w:pPr>
      <w:r w:rsidRPr="00A7250A">
        <w:rPr>
          <w:rFonts w:ascii="Times New Roman" w:hAnsi="Times New Roman" w:cs="Times New Roman"/>
          <w:noProof/>
          <w:sz w:val="24"/>
          <w:szCs w:val="24"/>
        </w:rPr>
        <w:t>4. Most of the employees feel proud and responsible</w:t>
      </w:r>
      <w:r w:rsidRPr="00044AA6">
        <w:rPr>
          <w:rFonts w:ascii="Times New Roman" w:hAnsi="Times New Roman" w:cs="Times New Roman"/>
          <w:sz w:val="24"/>
          <w:szCs w:val="24"/>
        </w:rPr>
        <w:t xml:space="preserve"> for being working for an environmentally responsible company.</w:t>
      </w:r>
    </w:p>
    <w:p w14:paraId="46B82DFA" w14:textId="77777777" w:rsidR="00D75D06" w:rsidRDefault="00381B04" w:rsidP="00D75D06">
      <w:pPr>
        <w:jc w:val="both"/>
        <w:rPr>
          <w:rFonts w:ascii="Times New Roman" w:hAnsi="Times New Roman" w:cs="Times New Roman"/>
          <w:sz w:val="24"/>
          <w:szCs w:val="24"/>
        </w:rPr>
      </w:pPr>
      <w:r w:rsidRPr="00044AA6">
        <w:rPr>
          <w:rFonts w:ascii="Times New Roman" w:hAnsi="Times New Roman" w:cs="Times New Roman"/>
          <w:sz w:val="24"/>
          <w:szCs w:val="24"/>
        </w:rPr>
        <w:t>5. It promotes corporate social responsibility.</w:t>
      </w:r>
    </w:p>
    <w:p w14:paraId="4C41EF02" w14:textId="77777777" w:rsidR="00775284" w:rsidRDefault="00775284" w:rsidP="00D75D06">
      <w:pPr>
        <w:jc w:val="both"/>
        <w:rPr>
          <w:rFonts w:ascii="Times New Roman" w:hAnsi="Times New Roman" w:cs="Times New Roman"/>
          <w:sz w:val="24"/>
          <w:szCs w:val="24"/>
        </w:rPr>
      </w:pPr>
    </w:p>
    <w:p w14:paraId="22C8A4CB" w14:textId="77777777" w:rsidR="00D75D06" w:rsidRPr="00E42E79" w:rsidRDefault="00381B04" w:rsidP="00D75D06">
      <w:pPr>
        <w:jc w:val="both"/>
        <w:rPr>
          <w:rFonts w:ascii="Times New Roman" w:hAnsi="Times New Roman" w:cs="Times New Roman"/>
          <w:b/>
          <w:noProof/>
          <w:sz w:val="24"/>
          <w:szCs w:val="24"/>
        </w:rPr>
      </w:pPr>
      <w:r w:rsidRPr="00A7250A">
        <w:rPr>
          <w:rFonts w:ascii="Times New Roman" w:hAnsi="Times New Roman" w:cs="Times New Roman"/>
          <w:b/>
          <w:noProof/>
          <w:sz w:val="24"/>
          <w:szCs w:val="24"/>
        </w:rPr>
        <w:t xml:space="preserve">IMPACTS </w:t>
      </w:r>
      <w:r w:rsidRPr="00E42E79">
        <w:rPr>
          <w:rFonts w:ascii="Times New Roman" w:hAnsi="Times New Roman" w:cs="Times New Roman"/>
          <w:b/>
          <w:noProof/>
          <w:sz w:val="24"/>
          <w:szCs w:val="24"/>
        </w:rPr>
        <w:t>OF GREEN MARKETING</w:t>
      </w:r>
    </w:p>
    <w:p w14:paraId="0666B27A" w14:textId="77777777" w:rsidR="00A13E4A" w:rsidRDefault="00381B04" w:rsidP="00D75D06">
      <w:pPr>
        <w:jc w:val="both"/>
        <w:rPr>
          <w:rFonts w:ascii="Times New Roman" w:hAnsi="Times New Roman" w:cs="Times New Roman"/>
          <w:noProof/>
          <w:sz w:val="24"/>
          <w:szCs w:val="24"/>
        </w:rPr>
      </w:pPr>
      <w:r w:rsidRPr="00A13E4A">
        <w:rPr>
          <w:rFonts w:ascii="Times New Roman" w:hAnsi="Times New Roman" w:cs="Times New Roman"/>
          <w:noProof/>
          <w:sz w:val="24"/>
          <w:szCs w:val="24"/>
        </w:rPr>
        <w:t>Green marketing has a positive impact on human health  and the ecological environment. People know about clean products and  methods of producing, using, and disposing of clean products. It also encourages integrated efforts towards purity in production and consumption.</w:t>
      </w:r>
    </w:p>
    <w:p w14:paraId="2CD9A4AC" w14:textId="77777777" w:rsidR="00D75D06" w:rsidRPr="00A7250A" w:rsidRDefault="00381B04" w:rsidP="00D75D06">
      <w:pPr>
        <w:jc w:val="both"/>
        <w:rPr>
          <w:rFonts w:ascii="Times New Roman" w:hAnsi="Times New Roman" w:cs="Times New Roman"/>
          <w:b/>
          <w:noProof/>
          <w:sz w:val="24"/>
          <w:szCs w:val="24"/>
        </w:rPr>
      </w:pPr>
      <w:r w:rsidRPr="00A7250A">
        <w:rPr>
          <w:rFonts w:ascii="Times New Roman" w:hAnsi="Times New Roman" w:cs="Times New Roman"/>
          <w:b/>
          <w:noProof/>
          <w:sz w:val="24"/>
          <w:szCs w:val="24"/>
        </w:rPr>
        <w:t>We can witness the following impacts of green marketing:</w:t>
      </w:r>
    </w:p>
    <w:p w14:paraId="348F36B9" w14:textId="77777777" w:rsidR="004211DD" w:rsidRPr="004211DD" w:rsidRDefault="00381B04" w:rsidP="004211DD">
      <w:pPr>
        <w:jc w:val="both"/>
        <w:rPr>
          <w:rFonts w:ascii="Times New Roman" w:hAnsi="Times New Roman" w:cs="Times New Roman"/>
          <w:noProof/>
          <w:sz w:val="24"/>
          <w:szCs w:val="24"/>
        </w:rPr>
      </w:pPr>
      <w:r w:rsidRPr="004211DD">
        <w:rPr>
          <w:rFonts w:ascii="Times New Roman" w:hAnsi="Times New Roman" w:cs="Times New Roman"/>
          <w:noProof/>
          <w:sz w:val="24"/>
          <w:szCs w:val="24"/>
        </w:rPr>
        <w:t>1. Nowadays, people insist on authentic products – food, fruits and vegetables from organic farming. The number of people seeking a vegetarian diet is increasing.</w:t>
      </w:r>
    </w:p>
    <w:p w14:paraId="187AFE70" w14:textId="77777777" w:rsidR="00775284" w:rsidRDefault="00381B04" w:rsidP="004211DD">
      <w:pPr>
        <w:jc w:val="both"/>
        <w:rPr>
          <w:rFonts w:ascii="Times New Roman" w:hAnsi="Times New Roman" w:cs="Times New Roman"/>
          <w:noProof/>
          <w:sz w:val="24"/>
          <w:szCs w:val="24"/>
        </w:rPr>
      </w:pPr>
      <w:r w:rsidRPr="004211DD">
        <w:rPr>
          <w:rFonts w:ascii="Times New Roman" w:hAnsi="Times New Roman" w:cs="Times New Roman"/>
          <w:noProof/>
          <w:sz w:val="24"/>
          <w:szCs w:val="24"/>
        </w:rPr>
        <w:t xml:space="preserve">2. Reduce the use of plastic and plastic products. </w:t>
      </w:r>
    </w:p>
    <w:p w14:paraId="753321AF" w14:textId="417FD8F1" w:rsidR="004211DD" w:rsidRPr="004211DD" w:rsidRDefault="00381B04" w:rsidP="004211DD">
      <w:pPr>
        <w:jc w:val="both"/>
        <w:rPr>
          <w:rFonts w:ascii="Times New Roman" w:hAnsi="Times New Roman" w:cs="Times New Roman"/>
          <w:noProof/>
          <w:sz w:val="24"/>
          <w:szCs w:val="24"/>
        </w:rPr>
      </w:pPr>
      <w:r w:rsidRPr="004211DD">
        <w:rPr>
          <w:rFonts w:ascii="Times New Roman" w:hAnsi="Times New Roman" w:cs="Times New Roman"/>
          <w:noProof/>
          <w:sz w:val="24"/>
          <w:szCs w:val="24"/>
        </w:rPr>
        <w:t>3. Increase consumption of plant-based products rather than processed products.</w:t>
      </w:r>
    </w:p>
    <w:p w14:paraId="45A0258B" w14:textId="77777777" w:rsidR="004211DD" w:rsidRPr="004211DD" w:rsidRDefault="00381B04" w:rsidP="004211DD">
      <w:pPr>
        <w:jc w:val="both"/>
        <w:rPr>
          <w:rFonts w:ascii="Times New Roman" w:hAnsi="Times New Roman" w:cs="Times New Roman"/>
          <w:noProof/>
          <w:sz w:val="24"/>
          <w:szCs w:val="24"/>
        </w:rPr>
      </w:pPr>
      <w:r w:rsidRPr="004211DD">
        <w:rPr>
          <w:rFonts w:ascii="Times New Roman" w:hAnsi="Times New Roman" w:cs="Times New Roman"/>
          <w:noProof/>
          <w:sz w:val="24"/>
          <w:szCs w:val="24"/>
        </w:rPr>
        <w:t>4. It is recommended to use sheets instead of plastic pieces and jute and cloth bags instead of plastic  bags.</w:t>
      </w:r>
    </w:p>
    <w:p w14:paraId="2BCD1FC9" w14:textId="77777777" w:rsidR="004211DD" w:rsidRPr="004211DD" w:rsidRDefault="00381B04" w:rsidP="004211DD">
      <w:pPr>
        <w:jc w:val="both"/>
        <w:rPr>
          <w:rFonts w:ascii="Times New Roman" w:hAnsi="Times New Roman" w:cs="Times New Roman"/>
          <w:noProof/>
          <w:sz w:val="24"/>
          <w:szCs w:val="24"/>
        </w:rPr>
      </w:pPr>
      <w:r w:rsidRPr="004211DD">
        <w:rPr>
          <w:rFonts w:ascii="Times New Roman" w:hAnsi="Times New Roman" w:cs="Times New Roman"/>
          <w:noProof/>
          <w:sz w:val="24"/>
          <w:szCs w:val="24"/>
        </w:rPr>
        <w:t>5. Increase the use of biological fertilizers (including agricultural waste and worms) instead of chemical fertilizers (i.e., organic farming) and minimize the use of pesticides.</w:t>
      </w:r>
    </w:p>
    <w:p w14:paraId="77493723" w14:textId="77777777" w:rsidR="004211DD" w:rsidRPr="004211DD" w:rsidRDefault="00381B04" w:rsidP="004211DD">
      <w:pPr>
        <w:jc w:val="both"/>
        <w:rPr>
          <w:rFonts w:ascii="Times New Roman" w:hAnsi="Times New Roman" w:cs="Times New Roman"/>
          <w:noProof/>
          <w:sz w:val="24"/>
          <w:szCs w:val="24"/>
        </w:rPr>
      </w:pPr>
      <w:r w:rsidRPr="004211DD">
        <w:rPr>
          <w:rFonts w:ascii="Times New Roman" w:hAnsi="Times New Roman" w:cs="Times New Roman"/>
          <w:noProof/>
          <w:sz w:val="24"/>
          <w:szCs w:val="24"/>
        </w:rPr>
        <w:t>6. A global effort to recycle  consumer waste and industrial products.</w:t>
      </w:r>
    </w:p>
    <w:p w14:paraId="4ED520BE" w14:textId="77777777" w:rsidR="004211DD" w:rsidRPr="004211DD" w:rsidRDefault="00381B04" w:rsidP="004211DD">
      <w:pPr>
        <w:jc w:val="both"/>
        <w:rPr>
          <w:rFonts w:ascii="Times New Roman" w:hAnsi="Times New Roman" w:cs="Times New Roman"/>
          <w:noProof/>
          <w:sz w:val="24"/>
          <w:szCs w:val="24"/>
        </w:rPr>
      </w:pPr>
      <w:r w:rsidRPr="004211DD">
        <w:rPr>
          <w:rFonts w:ascii="Times New Roman" w:hAnsi="Times New Roman" w:cs="Times New Roman"/>
          <w:noProof/>
          <w:sz w:val="24"/>
          <w:szCs w:val="24"/>
        </w:rPr>
        <w:t>7. Increase the use of herbal medicine, naturopathy and yoga. 8. There are strict regulations to protect forests, animals, and plants and protect rivers, lakes, and seas from pollution.</w:t>
      </w:r>
    </w:p>
    <w:p w14:paraId="6155E992" w14:textId="77777777" w:rsidR="004211DD" w:rsidRDefault="00381B04" w:rsidP="004211DD">
      <w:pPr>
        <w:jc w:val="both"/>
        <w:rPr>
          <w:rFonts w:ascii="Times New Roman" w:hAnsi="Times New Roman" w:cs="Times New Roman"/>
          <w:noProof/>
          <w:sz w:val="24"/>
          <w:szCs w:val="24"/>
        </w:rPr>
      </w:pPr>
      <w:r w:rsidRPr="004211DD">
        <w:rPr>
          <w:rFonts w:ascii="Times New Roman" w:hAnsi="Times New Roman" w:cs="Times New Roman"/>
          <w:noProof/>
          <w:sz w:val="24"/>
          <w:szCs w:val="24"/>
        </w:rPr>
        <w:t xml:space="preserve">9. Worldwide restrictions on the production and use of deadly weapons, atomic testing, etc. Many organizations in several countries have developed regulations to protect ecological balance.  </w:t>
      </w:r>
    </w:p>
    <w:p w14:paraId="37EE69FF" w14:textId="77777777" w:rsidR="004211DD" w:rsidRPr="004211DD" w:rsidRDefault="00381B04" w:rsidP="004211DD">
      <w:pPr>
        <w:jc w:val="both"/>
        <w:rPr>
          <w:rFonts w:ascii="Times New Roman" w:hAnsi="Times New Roman" w:cs="Times New Roman"/>
          <w:noProof/>
          <w:sz w:val="24"/>
          <w:szCs w:val="24"/>
        </w:rPr>
      </w:pPr>
      <w:r w:rsidRPr="004211DD">
        <w:rPr>
          <w:rFonts w:ascii="Times New Roman" w:hAnsi="Times New Roman" w:cs="Times New Roman"/>
          <w:noProof/>
          <w:sz w:val="24"/>
          <w:szCs w:val="24"/>
        </w:rPr>
        <w:t>10. More emphasis on the social and environmental responsibility of producers.</w:t>
      </w:r>
    </w:p>
    <w:p w14:paraId="50651AF3" w14:textId="77777777" w:rsidR="004211DD" w:rsidRDefault="00381B04" w:rsidP="004211DD">
      <w:pPr>
        <w:jc w:val="both"/>
        <w:rPr>
          <w:rFonts w:ascii="Times New Roman" w:hAnsi="Times New Roman" w:cs="Times New Roman"/>
          <w:noProof/>
          <w:sz w:val="24"/>
          <w:szCs w:val="24"/>
        </w:rPr>
      </w:pPr>
      <w:r w:rsidRPr="004211DD">
        <w:rPr>
          <w:rFonts w:ascii="Times New Roman" w:hAnsi="Times New Roman" w:cs="Times New Roman"/>
          <w:noProof/>
          <w:sz w:val="24"/>
          <w:szCs w:val="24"/>
        </w:rPr>
        <w:t xml:space="preserve">11. Apply strict standards for pollution control. Consider pollution control and environmental technology efforts  in awarding IS), ISO 9000 or ISO 14000 certificates and other awards.  </w:t>
      </w:r>
    </w:p>
    <w:p w14:paraId="51C7C8C6" w14:textId="77777777" w:rsidR="004211DD" w:rsidRPr="004211DD" w:rsidRDefault="00381B04" w:rsidP="004211DD">
      <w:pPr>
        <w:jc w:val="both"/>
        <w:rPr>
          <w:rFonts w:ascii="Times New Roman" w:hAnsi="Times New Roman" w:cs="Times New Roman"/>
          <w:noProof/>
          <w:sz w:val="24"/>
          <w:szCs w:val="24"/>
        </w:rPr>
      </w:pPr>
      <w:r w:rsidRPr="004211DD">
        <w:rPr>
          <w:rFonts w:ascii="Times New Roman" w:hAnsi="Times New Roman" w:cs="Times New Roman"/>
          <w:noProof/>
          <w:sz w:val="24"/>
          <w:szCs w:val="24"/>
        </w:rPr>
        <w:t>12. Proclaim June 5 as  World Environment Day.</w:t>
      </w:r>
    </w:p>
    <w:p w14:paraId="786E2E5D" w14:textId="77777777" w:rsidR="004211DD" w:rsidRPr="004211DD" w:rsidRDefault="00381B04" w:rsidP="004211DD">
      <w:pPr>
        <w:jc w:val="both"/>
        <w:rPr>
          <w:rFonts w:ascii="Times New Roman" w:hAnsi="Times New Roman" w:cs="Times New Roman"/>
          <w:noProof/>
          <w:sz w:val="24"/>
          <w:szCs w:val="24"/>
        </w:rPr>
      </w:pPr>
      <w:r w:rsidRPr="004211DD">
        <w:rPr>
          <w:rFonts w:ascii="Times New Roman" w:hAnsi="Times New Roman" w:cs="Times New Roman"/>
          <w:noProof/>
          <w:sz w:val="24"/>
          <w:szCs w:val="24"/>
        </w:rPr>
        <w:t>13. Strict legal regulations to limit copying and counterfeiting.</w:t>
      </w:r>
    </w:p>
    <w:p w14:paraId="35F5AF34" w14:textId="77777777" w:rsidR="00D75D06" w:rsidRDefault="00381B04" w:rsidP="004211DD">
      <w:pPr>
        <w:jc w:val="both"/>
        <w:rPr>
          <w:rFonts w:ascii="Times New Roman" w:hAnsi="Times New Roman" w:cs="Times New Roman"/>
          <w:sz w:val="24"/>
          <w:szCs w:val="24"/>
        </w:rPr>
      </w:pPr>
      <w:r w:rsidRPr="004211DD">
        <w:rPr>
          <w:rFonts w:ascii="Times New Roman" w:hAnsi="Times New Roman" w:cs="Times New Roman"/>
          <w:noProof/>
          <w:sz w:val="24"/>
          <w:szCs w:val="24"/>
        </w:rPr>
        <w:t>14. Set up a number of  agencies to supervise the activities of companies related to pollution control measures and the production of environmentally friendly products.</w:t>
      </w:r>
    </w:p>
    <w:p w14:paraId="2D4F3CD4" w14:textId="77777777" w:rsidR="00D75D06" w:rsidRPr="00E42E79" w:rsidRDefault="00381B04" w:rsidP="00D75D06">
      <w:pPr>
        <w:jc w:val="both"/>
        <w:rPr>
          <w:rFonts w:ascii="Times New Roman" w:hAnsi="Times New Roman" w:cs="Times New Roman"/>
          <w:b/>
          <w:noProof/>
          <w:sz w:val="24"/>
          <w:szCs w:val="24"/>
        </w:rPr>
      </w:pPr>
      <w:r w:rsidRPr="00044AA6">
        <w:rPr>
          <w:rFonts w:ascii="Times New Roman" w:hAnsi="Times New Roman" w:cs="Times New Roman"/>
          <w:b/>
          <w:sz w:val="24"/>
          <w:szCs w:val="24"/>
        </w:rPr>
        <w:t xml:space="preserve">REASONS FOR ADOPTING </w:t>
      </w:r>
      <w:r w:rsidRPr="00E42E79">
        <w:rPr>
          <w:rFonts w:ascii="Times New Roman" w:hAnsi="Times New Roman" w:cs="Times New Roman"/>
          <w:b/>
          <w:noProof/>
          <w:sz w:val="24"/>
          <w:szCs w:val="24"/>
        </w:rPr>
        <w:t>GREEN MARKETING</w:t>
      </w:r>
    </w:p>
    <w:p w14:paraId="53DD49CF" w14:textId="77777777" w:rsidR="00D75D06" w:rsidRPr="00E42E79" w:rsidRDefault="00381B04" w:rsidP="00D75D06">
      <w:pPr>
        <w:jc w:val="both"/>
        <w:rPr>
          <w:rFonts w:ascii="Times New Roman" w:hAnsi="Times New Roman" w:cs="Times New Roman"/>
          <w:noProof/>
          <w:sz w:val="24"/>
          <w:szCs w:val="24"/>
        </w:rPr>
      </w:pPr>
      <w:r w:rsidRPr="00E42E79">
        <w:rPr>
          <w:rFonts w:ascii="Times New Roman" w:hAnsi="Times New Roman" w:cs="Times New Roman"/>
          <w:noProof/>
          <w:sz w:val="24"/>
          <w:szCs w:val="24"/>
        </w:rPr>
        <w:t xml:space="preserve">Companies are challenging green marketing </w:t>
      </w:r>
    </w:p>
    <w:p w14:paraId="6B657E43" w14:textId="60B26F9D" w:rsidR="00D75D06" w:rsidRDefault="00381B04" w:rsidP="00775284">
      <w:pPr>
        <w:jc w:val="both"/>
        <w:rPr>
          <w:rFonts w:ascii="Times New Roman" w:hAnsi="Times New Roman" w:cs="Times New Roman"/>
          <w:b/>
          <w:noProof/>
          <w:sz w:val="24"/>
          <w:szCs w:val="24"/>
        </w:rPr>
      </w:pPr>
      <w:r>
        <w:rPr>
          <w:rFonts w:ascii="Times New Roman" w:hAnsi="Times New Roman" w:cs="Times New Roman"/>
          <w:b/>
          <w:noProof/>
          <w:sz w:val="24"/>
          <w:szCs w:val="24"/>
          <w:lang w:val="en-US"/>
          <w14:ligatures w14:val="standardContextual"/>
        </w:rPr>
        <w:lastRenderedPageBreak/>
        <w:drawing>
          <wp:inline distT="0" distB="0" distL="0" distR="0" wp14:anchorId="58A12ADF" wp14:editId="39F69A08">
            <wp:extent cx="5875020" cy="1752600"/>
            <wp:effectExtent l="0" t="0" r="11430" b="0"/>
            <wp:docPr id="128958044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FA9B80B" w14:textId="77777777" w:rsidR="00D75D06" w:rsidRPr="00044AA6" w:rsidRDefault="00381B04" w:rsidP="00D75D06">
      <w:pPr>
        <w:jc w:val="both"/>
        <w:rPr>
          <w:rFonts w:ascii="Times New Roman" w:hAnsi="Times New Roman" w:cs="Times New Roman"/>
          <w:b/>
          <w:sz w:val="24"/>
          <w:szCs w:val="24"/>
        </w:rPr>
      </w:pPr>
      <w:r w:rsidRPr="00044AA6">
        <w:rPr>
          <w:rFonts w:ascii="Times New Roman" w:hAnsi="Times New Roman" w:cs="Times New Roman"/>
          <w:b/>
          <w:sz w:val="24"/>
          <w:szCs w:val="24"/>
        </w:rPr>
        <w:t>SOME LEADERS IN GREEN MARKETING INCLUDE</w:t>
      </w:r>
    </w:p>
    <w:p w14:paraId="1D064076" w14:textId="77777777" w:rsidR="00A13E4A" w:rsidRPr="00A13E4A" w:rsidRDefault="00381B04" w:rsidP="00A13E4A">
      <w:pPr>
        <w:jc w:val="both"/>
        <w:rPr>
          <w:rFonts w:ascii="Times New Roman" w:hAnsi="Times New Roman" w:cs="Times New Roman"/>
          <w:noProof/>
          <w:sz w:val="24"/>
          <w:szCs w:val="24"/>
        </w:rPr>
      </w:pPr>
      <w:r w:rsidRPr="00A13E4A">
        <w:rPr>
          <w:rFonts w:ascii="Times New Roman" w:hAnsi="Times New Roman" w:cs="Times New Roman"/>
          <w:noProof/>
          <w:sz w:val="24"/>
          <w:szCs w:val="24"/>
        </w:rPr>
        <w:t>Starbucks has long been a proponent of sustainable coffee growing practices, paying high prices to encourage farmers to adopt more eco-friendly practices. Its Shared Planet initiative uses recycled materials in product manufacturing.</w:t>
      </w:r>
    </w:p>
    <w:p w14:paraId="13E3A6C4" w14:textId="77777777" w:rsidR="00D75D06" w:rsidRDefault="00381B04" w:rsidP="00A13E4A">
      <w:pPr>
        <w:jc w:val="both"/>
        <w:rPr>
          <w:rFonts w:ascii="Times New Roman" w:hAnsi="Times New Roman" w:cs="Times New Roman"/>
          <w:noProof/>
          <w:sz w:val="24"/>
          <w:szCs w:val="24"/>
        </w:rPr>
      </w:pPr>
      <w:r w:rsidRPr="00A13E4A">
        <w:rPr>
          <w:rFonts w:ascii="Times New Roman" w:hAnsi="Times New Roman" w:cs="Times New Roman"/>
          <w:noProof/>
          <w:sz w:val="24"/>
          <w:szCs w:val="24"/>
        </w:rPr>
        <w:t>Johnson and Johnson is the second largest solar user  in the United States and has worked tirelessly for 20 years to reduce production waste. In January 2011, the company launched a business plan to become the most environmentally friendly company in the world</w:t>
      </w:r>
      <w:r w:rsidRPr="00E42E79">
        <w:rPr>
          <w:rFonts w:ascii="Times New Roman" w:hAnsi="Times New Roman" w:cs="Times New Roman"/>
          <w:noProof/>
          <w:sz w:val="24"/>
          <w:szCs w:val="24"/>
        </w:rPr>
        <w:t>.</w:t>
      </w:r>
    </w:p>
    <w:p w14:paraId="1F817403" w14:textId="77777777" w:rsidR="00A13E4A" w:rsidRDefault="00381B04" w:rsidP="00D75D06">
      <w:pPr>
        <w:jc w:val="both"/>
        <w:rPr>
          <w:rFonts w:ascii="Times New Roman" w:hAnsi="Times New Roman" w:cs="Times New Roman"/>
          <w:noProof/>
          <w:sz w:val="24"/>
          <w:szCs w:val="24"/>
        </w:rPr>
      </w:pPr>
      <w:r w:rsidRPr="00A13E4A">
        <w:rPr>
          <w:rFonts w:ascii="Times New Roman" w:hAnsi="Times New Roman" w:cs="Times New Roman"/>
          <w:noProof/>
          <w:sz w:val="24"/>
          <w:szCs w:val="24"/>
        </w:rPr>
        <w:t>In India, a number of companies are also engaged in green marketing.</w:t>
      </w:r>
    </w:p>
    <w:p w14:paraId="444C6384" w14:textId="77777777" w:rsidR="00D75D06" w:rsidRPr="00044AA6" w:rsidRDefault="00381B04" w:rsidP="00D75D06">
      <w:pPr>
        <w:jc w:val="both"/>
        <w:rPr>
          <w:rFonts w:ascii="Times New Roman" w:hAnsi="Times New Roman" w:cs="Times New Roman"/>
          <w:b/>
          <w:noProof/>
          <w:sz w:val="24"/>
          <w:szCs w:val="24"/>
        </w:rPr>
      </w:pPr>
      <w:r>
        <w:rPr>
          <w:rFonts w:ascii="Times New Roman" w:hAnsi="Times New Roman" w:cs="Times New Roman"/>
          <w:noProof/>
          <w:sz w:val="24"/>
          <w:szCs w:val="24"/>
        </w:rPr>
        <w:t xml:space="preserve">Example: </w:t>
      </w:r>
      <w:r w:rsidRPr="00E42E79">
        <w:rPr>
          <w:rFonts w:ascii="Times New Roman" w:hAnsi="Times New Roman" w:cs="Times New Roman"/>
          <w:b/>
          <w:noProof/>
          <w:sz w:val="24"/>
          <w:szCs w:val="24"/>
        </w:rPr>
        <w:t>HCL</w:t>
      </w:r>
      <w:r>
        <w:rPr>
          <w:rFonts w:ascii="Times New Roman" w:hAnsi="Times New Roman" w:cs="Times New Roman"/>
          <w:b/>
          <w:noProof/>
          <w:sz w:val="24"/>
          <w:szCs w:val="24"/>
        </w:rPr>
        <w:t xml:space="preserve">, </w:t>
      </w:r>
      <w:r w:rsidRPr="00044AA6">
        <w:rPr>
          <w:rFonts w:ascii="Times New Roman" w:hAnsi="Times New Roman" w:cs="Times New Roman"/>
          <w:b/>
          <w:sz w:val="24"/>
          <w:szCs w:val="24"/>
        </w:rPr>
        <w:t>WIPRO</w:t>
      </w:r>
      <w:r>
        <w:rPr>
          <w:rFonts w:ascii="Times New Roman" w:hAnsi="Times New Roman" w:cs="Times New Roman"/>
          <w:b/>
          <w:noProof/>
          <w:sz w:val="24"/>
          <w:szCs w:val="24"/>
        </w:rPr>
        <w:t xml:space="preserve">, </w:t>
      </w:r>
      <w:r w:rsidRPr="00044AA6">
        <w:rPr>
          <w:rFonts w:ascii="Times New Roman" w:hAnsi="Times New Roman" w:cs="Times New Roman"/>
          <w:b/>
          <w:sz w:val="24"/>
          <w:szCs w:val="24"/>
        </w:rPr>
        <w:t>MRF</w:t>
      </w:r>
      <w:r>
        <w:rPr>
          <w:rFonts w:ascii="Times New Roman" w:hAnsi="Times New Roman" w:cs="Times New Roman"/>
          <w:b/>
          <w:sz w:val="24"/>
          <w:szCs w:val="24"/>
        </w:rPr>
        <w:t xml:space="preserve"> </w:t>
      </w:r>
      <w:r w:rsidR="005970CB">
        <w:rPr>
          <w:rFonts w:ascii="Times New Roman" w:hAnsi="Times New Roman" w:cs="Times New Roman"/>
          <w:b/>
          <w:sz w:val="24"/>
          <w:szCs w:val="24"/>
        </w:rPr>
        <w:t xml:space="preserve">and </w:t>
      </w:r>
      <w:r w:rsidR="005970CB">
        <w:rPr>
          <w:rFonts w:ascii="Times New Roman" w:hAnsi="Times New Roman" w:cs="Times New Roman"/>
          <w:b/>
          <w:noProof/>
          <w:sz w:val="24"/>
          <w:szCs w:val="24"/>
        </w:rPr>
        <w:t>ACC</w:t>
      </w:r>
    </w:p>
    <w:p w14:paraId="4192A348" w14:textId="77777777" w:rsidR="00D75D06" w:rsidRPr="00E42E79" w:rsidRDefault="00381B04" w:rsidP="00D75D06">
      <w:pPr>
        <w:jc w:val="both"/>
        <w:rPr>
          <w:rFonts w:ascii="Times New Roman" w:hAnsi="Times New Roman" w:cs="Times New Roman"/>
          <w:b/>
          <w:noProof/>
          <w:sz w:val="24"/>
          <w:szCs w:val="24"/>
        </w:rPr>
      </w:pPr>
      <w:r w:rsidRPr="00E42E79">
        <w:rPr>
          <w:rFonts w:ascii="Times New Roman" w:hAnsi="Times New Roman" w:cs="Times New Roman"/>
          <w:b/>
          <w:noProof/>
          <w:sz w:val="24"/>
          <w:szCs w:val="24"/>
        </w:rPr>
        <w:t>Introduction of CNG in Delhi</w:t>
      </w:r>
    </w:p>
    <w:p w14:paraId="318EE350" w14:textId="77777777" w:rsidR="00A13E4A" w:rsidRDefault="00381B04" w:rsidP="00D75D06">
      <w:pPr>
        <w:jc w:val="both"/>
        <w:rPr>
          <w:rFonts w:ascii="Times New Roman" w:hAnsi="Times New Roman" w:cs="Times New Roman"/>
          <w:noProof/>
          <w:sz w:val="24"/>
          <w:szCs w:val="24"/>
        </w:rPr>
      </w:pPr>
      <w:r w:rsidRPr="00A13E4A">
        <w:rPr>
          <w:rFonts w:ascii="Times New Roman" w:hAnsi="Times New Roman" w:cs="Times New Roman"/>
          <w:noProof/>
          <w:sz w:val="24"/>
          <w:szCs w:val="24"/>
        </w:rPr>
        <w:t xml:space="preserve">New Delhi, the capital of India, was getting polluted at a very fast rate until the Supreme Court of India was forced to switch to alternative fuels. In 2002, a directive was issued to fully apply CNG in all public transport systems in order to reduce pollution. </w:t>
      </w:r>
    </w:p>
    <w:p w14:paraId="51B34BF4" w14:textId="77777777" w:rsidR="00D75D06" w:rsidRPr="00044AA6" w:rsidRDefault="00381B04" w:rsidP="00D75D06">
      <w:pPr>
        <w:jc w:val="both"/>
        <w:rPr>
          <w:rFonts w:ascii="Times New Roman" w:hAnsi="Times New Roman" w:cs="Times New Roman"/>
          <w:b/>
          <w:sz w:val="24"/>
          <w:szCs w:val="24"/>
        </w:rPr>
      </w:pPr>
      <w:r w:rsidRPr="00044AA6">
        <w:rPr>
          <w:rFonts w:ascii="Times New Roman" w:hAnsi="Times New Roman" w:cs="Times New Roman"/>
          <w:b/>
          <w:sz w:val="24"/>
          <w:szCs w:val="24"/>
        </w:rPr>
        <w:t xml:space="preserve">What </w:t>
      </w:r>
      <w:r w:rsidR="00A13E4A">
        <w:rPr>
          <w:rFonts w:ascii="Times New Roman" w:hAnsi="Times New Roman" w:cs="Times New Roman"/>
          <w:b/>
          <w:sz w:val="24"/>
          <w:szCs w:val="24"/>
        </w:rPr>
        <w:t>Companies Do</w:t>
      </w:r>
      <w:r w:rsidRPr="00044AA6">
        <w:rPr>
          <w:rFonts w:ascii="Times New Roman" w:hAnsi="Times New Roman" w:cs="Times New Roman"/>
          <w:b/>
          <w:sz w:val="24"/>
          <w:szCs w:val="24"/>
        </w:rPr>
        <w:t xml:space="preserve"> in Green Marketing</w:t>
      </w:r>
    </w:p>
    <w:p w14:paraId="6675ABF3" w14:textId="77777777" w:rsidR="00A13E4A" w:rsidRPr="00A13E4A" w:rsidRDefault="00381B04" w:rsidP="00A13E4A">
      <w:pPr>
        <w:jc w:val="both"/>
        <w:rPr>
          <w:rFonts w:ascii="Times New Roman" w:hAnsi="Times New Roman" w:cs="Times New Roman"/>
          <w:noProof/>
          <w:sz w:val="24"/>
          <w:szCs w:val="24"/>
        </w:rPr>
      </w:pPr>
      <w:r w:rsidRPr="00A13E4A">
        <w:rPr>
          <w:rFonts w:ascii="Times New Roman" w:hAnsi="Times New Roman" w:cs="Times New Roman"/>
          <w:noProof/>
          <w:sz w:val="24"/>
          <w:szCs w:val="24"/>
        </w:rPr>
        <w:t xml:space="preserve"> </w:t>
      </w:r>
      <w:r>
        <w:rPr>
          <w:rFonts w:ascii="Times New Roman" w:hAnsi="Times New Roman" w:cs="Times New Roman"/>
          <w:noProof/>
          <w:sz w:val="24"/>
          <w:szCs w:val="24"/>
        </w:rPr>
        <w:t>U</w:t>
      </w:r>
      <w:r w:rsidRPr="00A13E4A">
        <w:rPr>
          <w:rFonts w:ascii="Times New Roman" w:hAnsi="Times New Roman" w:cs="Times New Roman"/>
          <w:noProof/>
          <w:sz w:val="24"/>
          <w:szCs w:val="24"/>
        </w:rPr>
        <w:t>se of green energy (such as wind and geothermal energy)</w:t>
      </w:r>
    </w:p>
    <w:p w14:paraId="4B528116" w14:textId="77777777" w:rsidR="00A13E4A" w:rsidRPr="00A13E4A" w:rsidRDefault="00381B04" w:rsidP="00A13E4A">
      <w:pPr>
        <w:jc w:val="both"/>
        <w:rPr>
          <w:rFonts w:ascii="Times New Roman" w:hAnsi="Times New Roman" w:cs="Times New Roman"/>
          <w:noProof/>
          <w:sz w:val="24"/>
          <w:szCs w:val="24"/>
        </w:rPr>
      </w:pPr>
      <w:r w:rsidRPr="00A13E4A">
        <w:rPr>
          <w:rFonts w:ascii="Times New Roman" w:hAnsi="Times New Roman" w:cs="Times New Roman"/>
          <w:noProof/>
          <w:sz w:val="24"/>
          <w:szCs w:val="24"/>
        </w:rPr>
        <w:t> Reduce production waste (both energy and materials)</w:t>
      </w:r>
    </w:p>
    <w:p w14:paraId="372F13D7" w14:textId="77777777" w:rsidR="00A13E4A" w:rsidRPr="00A13E4A" w:rsidRDefault="00381B04" w:rsidP="00A13E4A">
      <w:pPr>
        <w:jc w:val="both"/>
        <w:rPr>
          <w:rFonts w:ascii="Times New Roman" w:hAnsi="Times New Roman" w:cs="Times New Roman"/>
          <w:noProof/>
          <w:sz w:val="24"/>
          <w:szCs w:val="24"/>
        </w:rPr>
      </w:pPr>
      <w:r w:rsidRPr="00A13E4A">
        <w:rPr>
          <w:rFonts w:ascii="Times New Roman" w:hAnsi="Times New Roman" w:cs="Times New Roman"/>
          <w:noProof/>
          <w:sz w:val="24"/>
          <w:szCs w:val="24"/>
        </w:rPr>
        <w:t xml:space="preserve"> use environmentally friendly methods, including sustainable and organic farming</w:t>
      </w:r>
    </w:p>
    <w:p w14:paraId="2418F9B2" w14:textId="77777777" w:rsidR="00A13E4A" w:rsidRPr="00A13E4A" w:rsidRDefault="00381B04" w:rsidP="00A13E4A">
      <w:pPr>
        <w:jc w:val="both"/>
        <w:rPr>
          <w:rFonts w:ascii="Times New Roman" w:hAnsi="Times New Roman" w:cs="Times New Roman"/>
          <w:noProof/>
          <w:sz w:val="24"/>
          <w:szCs w:val="24"/>
        </w:rPr>
      </w:pPr>
      <w:r w:rsidRPr="00A13E4A">
        <w:rPr>
          <w:rFonts w:ascii="Times New Roman" w:hAnsi="Times New Roman" w:cs="Times New Roman"/>
          <w:noProof/>
          <w:sz w:val="24"/>
          <w:szCs w:val="24"/>
        </w:rPr>
        <w:t xml:space="preserve"> </w:t>
      </w:r>
      <w:r>
        <w:rPr>
          <w:rFonts w:ascii="Times New Roman" w:hAnsi="Times New Roman" w:cs="Times New Roman"/>
          <w:noProof/>
          <w:sz w:val="24"/>
          <w:szCs w:val="24"/>
        </w:rPr>
        <w:t>Buy</w:t>
      </w:r>
      <w:r w:rsidRPr="00A13E4A">
        <w:rPr>
          <w:rFonts w:ascii="Times New Roman" w:hAnsi="Times New Roman" w:cs="Times New Roman"/>
          <w:noProof/>
          <w:sz w:val="24"/>
          <w:szCs w:val="24"/>
        </w:rPr>
        <w:t>/sell locally, reduce transportation energy</w:t>
      </w:r>
    </w:p>
    <w:p w14:paraId="6D2FEC4A" w14:textId="77777777" w:rsidR="00A13E4A" w:rsidRPr="00A13E4A" w:rsidRDefault="00381B04" w:rsidP="00A13E4A">
      <w:pPr>
        <w:jc w:val="both"/>
        <w:rPr>
          <w:rFonts w:ascii="Times New Roman" w:hAnsi="Times New Roman" w:cs="Times New Roman"/>
          <w:noProof/>
          <w:sz w:val="24"/>
          <w:szCs w:val="24"/>
        </w:rPr>
      </w:pPr>
      <w:r w:rsidRPr="00A13E4A">
        <w:rPr>
          <w:rFonts w:ascii="Times New Roman" w:hAnsi="Times New Roman" w:cs="Times New Roman"/>
          <w:noProof/>
          <w:sz w:val="24"/>
          <w:szCs w:val="24"/>
        </w:rPr>
        <w:t> Reduce product packaging</w:t>
      </w:r>
    </w:p>
    <w:p w14:paraId="6288CFC9" w14:textId="77777777" w:rsidR="00A13E4A" w:rsidRDefault="00381B04" w:rsidP="00A13E4A">
      <w:pPr>
        <w:jc w:val="both"/>
        <w:rPr>
          <w:rFonts w:ascii="Times New Roman" w:hAnsi="Times New Roman" w:cs="Times New Roman"/>
          <w:noProof/>
          <w:sz w:val="24"/>
          <w:szCs w:val="24"/>
        </w:rPr>
      </w:pPr>
      <w:r w:rsidRPr="00A13E4A">
        <w:rPr>
          <w:rFonts w:ascii="Times New Roman" w:hAnsi="Times New Roman" w:cs="Times New Roman"/>
          <w:noProof/>
          <w:sz w:val="24"/>
          <w:szCs w:val="24"/>
        </w:rPr>
        <w:t xml:space="preserve"> </w:t>
      </w:r>
      <w:r>
        <w:rPr>
          <w:rFonts w:ascii="Times New Roman" w:hAnsi="Times New Roman" w:cs="Times New Roman"/>
          <w:noProof/>
          <w:sz w:val="24"/>
          <w:szCs w:val="24"/>
        </w:rPr>
        <w:t>M</w:t>
      </w:r>
      <w:r w:rsidRPr="00A13E4A">
        <w:rPr>
          <w:rFonts w:ascii="Times New Roman" w:hAnsi="Times New Roman" w:cs="Times New Roman"/>
          <w:noProof/>
          <w:sz w:val="24"/>
          <w:szCs w:val="24"/>
        </w:rPr>
        <w:t>akes products reusable and recyclable, enhancing the environmental responsibility of stores, employees</w:t>
      </w:r>
      <w:r>
        <w:rPr>
          <w:rFonts w:ascii="Times New Roman" w:hAnsi="Times New Roman" w:cs="Times New Roman"/>
          <w:noProof/>
          <w:sz w:val="24"/>
          <w:szCs w:val="24"/>
        </w:rPr>
        <w:t>,</w:t>
      </w:r>
      <w:r w:rsidRPr="00A13E4A">
        <w:rPr>
          <w:rFonts w:ascii="Times New Roman" w:hAnsi="Times New Roman" w:cs="Times New Roman"/>
          <w:noProof/>
          <w:sz w:val="24"/>
          <w:szCs w:val="24"/>
        </w:rPr>
        <w:t xml:space="preserve"> and customers. </w:t>
      </w:r>
    </w:p>
    <w:p w14:paraId="3870C09D" w14:textId="77777777" w:rsidR="00775284" w:rsidRDefault="00775284" w:rsidP="00A13E4A">
      <w:pPr>
        <w:jc w:val="both"/>
        <w:rPr>
          <w:rFonts w:ascii="Times New Roman" w:hAnsi="Times New Roman" w:cs="Times New Roman"/>
          <w:noProof/>
          <w:sz w:val="24"/>
          <w:szCs w:val="24"/>
        </w:rPr>
      </w:pPr>
    </w:p>
    <w:p w14:paraId="35984A6E" w14:textId="77777777" w:rsidR="00D75D06" w:rsidRPr="00044AA6" w:rsidRDefault="00381B04" w:rsidP="00A13E4A">
      <w:pPr>
        <w:jc w:val="both"/>
        <w:rPr>
          <w:rFonts w:ascii="Times New Roman" w:hAnsi="Times New Roman" w:cs="Times New Roman"/>
          <w:b/>
          <w:sz w:val="24"/>
          <w:szCs w:val="24"/>
        </w:rPr>
      </w:pPr>
      <w:r w:rsidRPr="00044AA6">
        <w:rPr>
          <w:rFonts w:ascii="Times New Roman" w:hAnsi="Times New Roman" w:cs="Times New Roman"/>
          <w:b/>
          <w:sz w:val="24"/>
          <w:szCs w:val="24"/>
        </w:rPr>
        <w:lastRenderedPageBreak/>
        <w:t>MEASURES</w:t>
      </w:r>
    </w:p>
    <w:p w14:paraId="2E6C33D5" w14:textId="4CFC3622" w:rsidR="00D75D06" w:rsidRPr="00D75D06" w:rsidRDefault="00381B04" w:rsidP="00D75D06">
      <w:pPr>
        <w:jc w:val="both"/>
        <w:rPr>
          <w:rFonts w:ascii="Times New Roman" w:hAnsi="Times New Roman" w:cs="Times New Roman"/>
          <w:sz w:val="24"/>
          <w:szCs w:val="24"/>
        </w:rPr>
      </w:pPr>
      <w:r w:rsidRPr="0093505F">
        <w:rPr>
          <w:rFonts w:ascii="Times New Roman" w:hAnsi="Times New Roman" w:cs="Times New Roman"/>
          <w:sz w:val="24"/>
          <w:szCs w:val="24"/>
        </w:rPr>
        <w:t xml:space="preserve">Environmentalists, scientists, social </w:t>
      </w:r>
      <w:r w:rsidR="00A13E4A" w:rsidRPr="0093505F">
        <w:rPr>
          <w:rFonts w:ascii="Times New Roman" w:hAnsi="Times New Roman" w:cs="Times New Roman"/>
          <w:sz w:val="24"/>
          <w:szCs w:val="24"/>
        </w:rPr>
        <w:t>organizations</w:t>
      </w:r>
      <w:r w:rsidR="0093505F" w:rsidRPr="0093505F">
        <w:rPr>
          <w:rFonts w:ascii="Times New Roman" w:hAnsi="Times New Roman" w:cs="Times New Roman"/>
          <w:sz w:val="24"/>
          <w:szCs w:val="24"/>
        </w:rPr>
        <w:t xml:space="preserve"> on </w:t>
      </w:r>
      <w:r w:rsidRPr="0093505F">
        <w:rPr>
          <w:rFonts w:ascii="Times New Roman" w:hAnsi="Times New Roman" w:cs="Times New Roman"/>
          <w:sz w:val="24"/>
          <w:szCs w:val="24"/>
        </w:rPr>
        <w:t xml:space="preserve">aware everyday people are urged by global warming to start tangible steps to halt further degradation of the ecological environment. </w:t>
      </w:r>
      <w:r w:rsidRPr="00D75D06">
        <w:rPr>
          <w:rFonts w:ascii="Times New Roman" w:hAnsi="Times New Roman" w:cs="Times New Roman"/>
          <w:sz w:val="24"/>
          <w:szCs w:val="24"/>
        </w:rPr>
        <w:t xml:space="preserve">Green marketing is now being promoted and used by the World Bank, SAARC, UN, WHO, and other powerful international </w:t>
      </w:r>
      <w:r w:rsidR="00A13E4A">
        <w:rPr>
          <w:rFonts w:ascii="Times New Roman" w:hAnsi="Times New Roman" w:cs="Times New Roman"/>
          <w:sz w:val="24"/>
          <w:szCs w:val="24"/>
        </w:rPr>
        <w:t>organizations</w:t>
      </w:r>
      <w:r w:rsidRPr="00D75D06">
        <w:rPr>
          <w:rFonts w:ascii="Times New Roman" w:hAnsi="Times New Roman" w:cs="Times New Roman"/>
          <w:sz w:val="24"/>
          <w:szCs w:val="24"/>
        </w:rPr>
        <w:t>. The major event that highlights the severity of ecological imbalance is the 2009 World Environment Summit in Copenhagen.</w:t>
      </w:r>
    </w:p>
    <w:p w14:paraId="080D2C01" w14:textId="77777777" w:rsidR="00D75D06" w:rsidRPr="00A7250A" w:rsidRDefault="00381B04" w:rsidP="00A13E4A">
      <w:pPr>
        <w:jc w:val="both"/>
        <w:rPr>
          <w:rFonts w:ascii="Times New Roman" w:hAnsi="Times New Roman" w:cs="Times New Roman"/>
          <w:noProof/>
          <w:sz w:val="24"/>
          <w:szCs w:val="24"/>
        </w:rPr>
      </w:pPr>
      <w:r w:rsidRPr="00D75D06">
        <w:rPr>
          <w:rFonts w:ascii="Times New Roman" w:hAnsi="Times New Roman" w:cs="Times New Roman"/>
          <w:sz w:val="24"/>
          <w:szCs w:val="24"/>
        </w:rPr>
        <w:t xml:space="preserve">The fifth of June has been designated World Environment Day </w:t>
      </w:r>
      <w:r w:rsidR="008B19AB">
        <w:rPr>
          <w:rFonts w:ascii="Times New Roman" w:hAnsi="Times New Roman" w:cs="Times New Roman"/>
          <w:sz w:val="24"/>
          <w:szCs w:val="24"/>
        </w:rPr>
        <w:t>to</w:t>
      </w:r>
      <w:r w:rsidRPr="00D75D06">
        <w:rPr>
          <w:rFonts w:ascii="Times New Roman" w:hAnsi="Times New Roman" w:cs="Times New Roman"/>
          <w:sz w:val="24"/>
          <w:szCs w:val="24"/>
        </w:rPr>
        <w:t xml:space="preserve"> raise awareness. Green marketing </w:t>
      </w:r>
      <w:r w:rsidR="008B19AB" w:rsidRPr="008B19AB">
        <w:rPr>
          <w:rFonts w:ascii="Times New Roman" w:hAnsi="Times New Roman" w:cs="Times New Roman"/>
          <w:sz w:val="24"/>
          <w:szCs w:val="24"/>
        </w:rPr>
        <w:t xml:space="preserve">focuses on ensuring the long-term welfare of consumers and society through creating and consuming products that are pure, beneficial, and of the highest quality without </w:t>
      </w:r>
      <w:r w:rsidRPr="00D75D06">
        <w:rPr>
          <w:rFonts w:ascii="Times New Roman" w:hAnsi="Times New Roman" w:cs="Times New Roman"/>
          <w:sz w:val="24"/>
          <w:szCs w:val="24"/>
        </w:rPr>
        <w:t xml:space="preserve">any negative environmental effects. The media has begun its crusade to stop the planet from degrading </w:t>
      </w:r>
      <w:r w:rsidR="00A13E4A">
        <w:rPr>
          <w:rFonts w:ascii="Times New Roman" w:hAnsi="Times New Roman" w:cs="Times New Roman"/>
          <w:sz w:val="24"/>
          <w:szCs w:val="24"/>
        </w:rPr>
        <w:t>anymore</w:t>
      </w:r>
      <w:r w:rsidRPr="00D75D06">
        <w:rPr>
          <w:rFonts w:ascii="Times New Roman" w:hAnsi="Times New Roman" w:cs="Times New Roman"/>
          <w:sz w:val="24"/>
          <w:szCs w:val="24"/>
        </w:rPr>
        <w:t xml:space="preserve">. </w:t>
      </w:r>
      <w:r w:rsidR="00A13E4A" w:rsidRPr="00A13E4A">
        <w:rPr>
          <w:rFonts w:ascii="Times New Roman" w:hAnsi="Times New Roman" w:cs="Times New Roman"/>
          <w:noProof/>
          <w:sz w:val="24"/>
          <w:szCs w:val="24"/>
        </w:rPr>
        <w:t>Global efforts are being made to conserve natural water resources. Besides developing eco-friendly products, there are other things managers can do as part of their eco-friendly marketing efforts. All of the following can  be part of a green marketing strategy</w:t>
      </w:r>
      <w:r w:rsidRPr="00A7250A">
        <w:rPr>
          <w:rFonts w:ascii="Times New Roman" w:hAnsi="Times New Roman" w:cs="Times New Roman"/>
          <w:noProof/>
          <w:sz w:val="24"/>
          <w:szCs w:val="24"/>
        </w:rPr>
        <w:t>:</w:t>
      </w:r>
    </w:p>
    <w:p w14:paraId="7C5DC99F" w14:textId="77777777" w:rsidR="00D75D06" w:rsidRPr="00044AA6" w:rsidRDefault="00381B04" w:rsidP="00D75D06">
      <w:pPr>
        <w:pStyle w:val="ListParagraph"/>
        <w:numPr>
          <w:ilvl w:val="0"/>
          <w:numId w:val="8"/>
        </w:numPr>
        <w:jc w:val="both"/>
        <w:rPr>
          <w:rFonts w:ascii="Times New Roman" w:hAnsi="Times New Roman" w:cs="Times New Roman"/>
          <w:sz w:val="24"/>
          <w:szCs w:val="24"/>
        </w:rPr>
      </w:pPr>
      <w:r w:rsidRPr="00A7250A">
        <w:rPr>
          <w:rFonts w:ascii="Times New Roman" w:hAnsi="Times New Roman" w:cs="Times New Roman"/>
          <w:noProof/>
          <w:sz w:val="24"/>
          <w:szCs w:val="24"/>
        </w:rPr>
        <w:t xml:space="preserve">Use of </w:t>
      </w:r>
      <w:r w:rsidR="00A13E4A">
        <w:rPr>
          <w:rFonts w:ascii="Times New Roman" w:hAnsi="Times New Roman" w:cs="Times New Roman"/>
          <w:noProof/>
          <w:sz w:val="24"/>
          <w:szCs w:val="24"/>
        </w:rPr>
        <w:t>eco-friendly</w:t>
      </w:r>
      <w:r w:rsidRPr="00A7250A">
        <w:rPr>
          <w:rFonts w:ascii="Times New Roman" w:hAnsi="Times New Roman" w:cs="Times New Roman"/>
          <w:noProof/>
          <w:sz w:val="24"/>
          <w:szCs w:val="24"/>
        </w:rPr>
        <w:t xml:space="preserve"> paper and inks for print marketing materials.</w:t>
      </w:r>
    </w:p>
    <w:p w14:paraId="350CDFDC" w14:textId="77777777" w:rsidR="00D75D06" w:rsidRPr="00044AA6" w:rsidRDefault="00381B04" w:rsidP="00D75D06">
      <w:pPr>
        <w:pStyle w:val="ListParagraph"/>
        <w:numPr>
          <w:ilvl w:val="0"/>
          <w:numId w:val="8"/>
        </w:numPr>
        <w:jc w:val="both"/>
        <w:rPr>
          <w:rFonts w:ascii="Times New Roman" w:hAnsi="Times New Roman" w:cs="Times New Roman"/>
          <w:sz w:val="24"/>
          <w:szCs w:val="24"/>
        </w:rPr>
      </w:pPr>
      <w:r w:rsidRPr="00044AA6">
        <w:rPr>
          <w:rFonts w:ascii="Times New Roman" w:hAnsi="Times New Roman" w:cs="Times New Roman"/>
          <w:noProof/>
          <w:sz w:val="24"/>
          <w:szCs w:val="24"/>
        </w:rPr>
        <w:t>Eliminating the use of printed materials for electronic marketing activities.</w:t>
      </w:r>
    </w:p>
    <w:p w14:paraId="49F4C194" w14:textId="77777777" w:rsidR="00D75D06" w:rsidRPr="00044AA6" w:rsidRDefault="00381B04" w:rsidP="00D75D06">
      <w:pPr>
        <w:pStyle w:val="ListParagraph"/>
        <w:numPr>
          <w:ilvl w:val="0"/>
          <w:numId w:val="8"/>
        </w:numPr>
        <w:jc w:val="both"/>
        <w:rPr>
          <w:rFonts w:ascii="Times New Roman" w:hAnsi="Times New Roman" w:cs="Times New Roman"/>
          <w:sz w:val="24"/>
          <w:szCs w:val="24"/>
        </w:rPr>
      </w:pPr>
      <w:r w:rsidRPr="00044AA6">
        <w:rPr>
          <w:rFonts w:ascii="Times New Roman" w:hAnsi="Times New Roman" w:cs="Times New Roman"/>
          <w:sz w:val="24"/>
          <w:szCs w:val="24"/>
        </w:rPr>
        <w:t>Having a recycling program and responsible waste disposal practices.</w:t>
      </w:r>
    </w:p>
    <w:p w14:paraId="4DB32F9E" w14:textId="77777777" w:rsidR="00D75D06" w:rsidRPr="00044AA6" w:rsidRDefault="00381B04" w:rsidP="00D75D06">
      <w:pPr>
        <w:pStyle w:val="ListParagraph"/>
        <w:numPr>
          <w:ilvl w:val="0"/>
          <w:numId w:val="8"/>
        </w:numPr>
        <w:jc w:val="both"/>
        <w:rPr>
          <w:rFonts w:ascii="Times New Roman" w:hAnsi="Times New Roman" w:cs="Times New Roman"/>
          <w:sz w:val="24"/>
          <w:szCs w:val="24"/>
        </w:rPr>
      </w:pPr>
      <w:r w:rsidRPr="00044AA6">
        <w:rPr>
          <w:rFonts w:ascii="Times New Roman" w:hAnsi="Times New Roman" w:cs="Times New Roman"/>
          <w:sz w:val="24"/>
          <w:szCs w:val="24"/>
        </w:rPr>
        <w:t>Use of eco-friendly product packaging.</w:t>
      </w:r>
    </w:p>
    <w:p w14:paraId="6E36ACF8" w14:textId="77777777" w:rsidR="00D75D06" w:rsidRPr="00044AA6" w:rsidRDefault="00381B04" w:rsidP="00D75D06">
      <w:pPr>
        <w:pStyle w:val="ListParagraph"/>
        <w:numPr>
          <w:ilvl w:val="0"/>
          <w:numId w:val="8"/>
        </w:numPr>
        <w:jc w:val="both"/>
        <w:rPr>
          <w:rFonts w:ascii="Times New Roman" w:hAnsi="Times New Roman" w:cs="Times New Roman"/>
          <w:sz w:val="24"/>
          <w:szCs w:val="24"/>
        </w:rPr>
      </w:pPr>
      <w:r w:rsidRPr="00044AA6">
        <w:rPr>
          <w:rFonts w:ascii="Times New Roman" w:hAnsi="Times New Roman" w:cs="Times New Roman"/>
          <w:sz w:val="24"/>
          <w:szCs w:val="24"/>
        </w:rPr>
        <w:t>Following efficient packaging and shipping methods.</w:t>
      </w:r>
    </w:p>
    <w:p w14:paraId="42968780" w14:textId="77777777" w:rsidR="00D75D06" w:rsidRPr="00044AA6" w:rsidRDefault="00381B04" w:rsidP="00D75D06">
      <w:pPr>
        <w:pStyle w:val="ListParagraph"/>
        <w:numPr>
          <w:ilvl w:val="0"/>
          <w:numId w:val="8"/>
        </w:numPr>
        <w:jc w:val="both"/>
        <w:rPr>
          <w:rFonts w:ascii="Times New Roman" w:hAnsi="Times New Roman" w:cs="Times New Roman"/>
          <w:sz w:val="24"/>
          <w:szCs w:val="24"/>
        </w:rPr>
      </w:pPr>
      <w:r w:rsidRPr="00044AA6">
        <w:rPr>
          <w:rFonts w:ascii="Times New Roman" w:hAnsi="Times New Roman" w:cs="Times New Roman"/>
          <w:sz w:val="24"/>
          <w:szCs w:val="24"/>
        </w:rPr>
        <w:t>Using eco-friendly power sources.</w:t>
      </w:r>
    </w:p>
    <w:p w14:paraId="23D91870" w14:textId="77777777" w:rsidR="00D75D06" w:rsidRPr="00044AA6" w:rsidRDefault="00381B04" w:rsidP="00D75D06">
      <w:pPr>
        <w:pStyle w:val="ListParagraph"/>
        <w:numPr>
          <w:ilvl w:val="0"/>
          <w:numId w:val="8"/>
        </w:numPr>
        <w:jc w:val="both"/>
        <w:rPr>
          <w:rFonts w:ascii="Times New Roman" w:hAnsi="Times New Roman" w:cs="Times New Roman"/>
          <w:sz w:val="24"/>
          <w:szCs w:val="24"/>
        </w:rPr>
      </w:pPr>
      <w:r w:rsidRPr="00044AA6">
        <w:rPr>
          <w:rFonts w:ascii="Times New Roman" w:hAnsi="Times New Roman" w:cs="Times New Roman"/>
          <w:sz w:val="24"/>
          <w:szCs w:val="24"/>
        </w:rPr>
        <w:t>Taking steps to offset environmental impact.</w:t>
      </w:r>
    </w:p>
    <w:p w14:paraId="5A8B397B" w14:textId="77777777" w:rsidR="00D75D06" w:rsidRPr="00044AA6" w:rsidRDefault="00381B04" w:rsidP="00D75D06">
      <w:pPr>
        <w:jc w:val="both"/>
        <w:rPr>
          <w:rFonts w:ascii="Times New Roman" w:hAnsi="Times New Roman" w:cs="Times New Roman"/>
          <w:b/>
          <w:sz w:val="24"/>
          <w:szCs w:val="24"/>
        </w:rPr>
      </w:pPr>
      <w:r w:rsidRPr="00044AA6">
        <w:rPr>
          <w:rFonts w:ascii="Times New Roman" w:hAnsi="Times New Roman" w:cs="Times New Roman"/>
          <w:b/>
          <w:sz w:val="24"/>
          <w:szCs w:val="24"/>
        </w:rPr>
        <w:t>CONCLUSION</w:t>
      </w:r>
    </w:p>
    <w:p w14:paraId="05BF736E" w14:textId="65885A3D" w:rsidR="009C5636" w:rsidRDefault="009C5636" w:rsidP="001F5F87">
      <w:pPr>
        <w:jc w:val="both"/>
        <w:rPr>
          <w:rFonts w:ascii="Times New Roman" w:hAnsi="Times New Roman" w:cs="Times New Roman"/>
          <w:noProof/>
          <w:sz w:val="24"/>
          <w:szCs w:val="24"/>
        </w:rPr>
      </w:pPr>
      <w:r>
        <w:rPr>
          <w:rFonts w:ascii="Times New Roman" w:hAnsi="Times New Roman" w:cs="Times New Roman"/>
          <w:noProof/>
          <w:sz w:val="24"/>
          <w:szCs w:val="24"/>
        </w:rPr>
        <w:t>G</w:t>
      </w:r>
      <w:r w:rsidRPr="009C5636">
        <w:rPr>
          <w:rFonts w:ascii="Times New Roman" w:hAnsi="Times New Roman" w:cs="Times New Roman"/>
          <w:noProof/>
          <w:sz w:val="24"/>
          <w:szCs w:val="24"/>
        </w:rPr>
        <w:t xml:space="preserve">reen marketing </w:t>
      </w:r>
      <w:r>
        <w:rPr>
          <w:rFonts w:ascii="Times New Roman" w:hAnsi="Times New Roman" w:cs="Times New Roman"/>
          <w:noProof/>
          <w:sz w:val="24"/>
          <w:szCs w:val="24"/>
        </w:rPr>
        <w:t xml:space="preserve">plays </w:t>
      </w:r>
      <w:r w:rsidRPr="009C5636">
        <w:rPr>
          <w:rFonts w:ascii="Times New Roman" w:hAnsi="Times New Roman" w:cs="Times New Roman"/>
          <w:noProof/>
          <w:sz w:val="24"/>
          <w:szCs w:val="24"/>
        </w:rPr>
        <w:t xml:space="preserve"> a pivotal approach in contemporary business strategies, responding to the growing concerns for environmental preservation and sustainable practices. As companies increasingly integrate eco-friendly initiatives into their marketing strategies, they not only appeal to a conscientious consumer base but also contribute to the broader goal of safeguarding our planet. By promoting products and services with clear environmental benefits, businesses can drive positive change and foster a more sustainable future. However, it is imperative for companies to ensure the authenticity and transparency of their green marketing claims, avoiding "greenwashing" and maintaining their commitment to genuine environmental improvements. As consumer awareness and demands continue to evolve, the success of green marketing will hinge upon its ability to align profit motives with ethical responsibilities, ultimately leading to a harmonious balance between business growth and ecological well-being.</w:t>
      </w:r>
      <w:r w:rsidR="001F5F87">
        <w:rPr>
          <w:rFonts w:ascii="Times New Roman" w:hAnsi="Times New Roman" w:cs="Times New Roman"/>
          <w:noProof/>
          <w:sz w:val="24"/>
          <w:szCs w:val="24"/>
        </w:rPr>
        <w:t xml:space="preserve"> It is suggested that company should </w:t>
      </w:r>
      <w:r w:rsidR="001F5F87" w:rsidRPr="001F5F87">
        <w:t>clearly</w:t>
      </w:r>
      <w:r w:rsidR="001F5F87" w:rsidRPr="001F5F87">
        <w:rPr>
          <w:rFonts w:ascii="Times New Roman" w:hAnsi="Times New Roman" w:cs="Times New Roman"/>
          <w:noProof/>
          <w:sz w:val="24"/>
          <w:szCs w:val="24"/>
        </w:rPr>
        <w:t xml:space="preserve"> communicate the eco-friendly features of </w:t>
      </w:r>
      <w:r w:rsidR="001F5F87">
        <w:rPr>
          <w:rFonts w:ascii="Times New Roman" w:hAnsi="Times New Roman" w:cs="Times New Roman"/>
          <w:noProof/>
          <w:sz w:val="24"/>
          <w:szCs w:val="24"/>
        </w:rPr>
        <w:t xml:space="preserve">the </w:t>
      </w:r>
      <w:r w:rsidR="001F5F87" w:rsidRPr="001F5F87">
        <w:rPr>
          <w:rFonts w:ascii="Times New Roman" w:hAnsi="Times New Roman" w:cs="Times New Roman"/>
          <w:noProof/>
          <w:sz w:val="24"/>
          <w:szCs w:val="24"/>
        </w:rPr>
        <w:t>products or services</w:t>
      </w:r>
      <w:r w:rsidR="001F5F87">
        <w:rPr>
          <w:rFonts w:ascii="Times New Roman" w:hAnsi="Times New Roman" w:cs="Times New Roman"/>
          <w:noProof/>
          <w:sz w:val="24"/>
          <w:szCs w:val="24"/>
        </w:rPr>
        <w:t xml:space="preserve"> to their consumers and </w:t>
      </w:r>
      <w:r w:rsidR="001F5F87" w:rsidRPr="001F5F87">
        <w:rPr>
          <w:rFonts w:ascii="Times New Roman" w:hAnsi="Times New Roman" w:cs="Times New Roman"/>
          <w:noProof/>
          <w:sz w:val="24"/>
          <w:szCs w:val="24"/>
        </w:rPr>
        <w:t>Create informative content that educates consumers about environmental issues and the benefits of making sustainable choices.</w:t>
      </w:r>
    </w:p>
    <w:p w14:paraId="3AFAB2B2" w14:textId="77777777" w:rsidR="001F5F87" w:rsidRDefault="001F5F87" w:rsidP="001F5F87">
      <w:pPr>
        <w:jc w:val="both"/>
        <w:rPr>
          <w:rFonts w:ascii="Times New Roman" w:hAnsi="Times New Roman" w:cs="Times New Roman"/>
          <w:noProof/>
          <w:sz w:val="24"/>
          <w:szCs w:val="24"/>
        </w:rPr>
      </w:pPr>
    </w:p>
    <w:p w14:paraId="3C6E4ED1" w14:textId="1CBC03ED" w:rsidR="00D75D06" w:rsidRPr="00044AA6" w:rsidRDefault="00381B04" w:rsidP="00D75D06">
      <w:pPr>
        <w:jc w:val="both"/>
        <w:rPr>
          <w:rFonts w:ascii="Times New Roman" w:hAnsi="Times New Roman" w:cs="Times New Roman"/>
          <w:b/>
          <w:sz w:val="24"/>
          <w:szCs w:val="24"/>
        </w:rPr>
      </w:pPr>
      <w:r w:rsidRPr="00044AA6">
        <w:rPr>
          <w:rFonts w:ascii="Times New Roman" w:hAnsi="Times New Roman" w:cs="Times New Roman"/>
          <w:b/>
          <w:sz w:val="24"/>
          <w:szCs w:val="24"/>
        </w:rPr>
        <w:lastRenderedPageBreak/>
        <w:t>REFERENCES</w:t>
      </w:r>
    </w:p>
    <w:p w14:paraId="6ED2862F" w14:textId="77777777" w:rsidR="00D75D06" w:rsidRPr="00044AA6" w:rsidRDefault="00381B04" w:rsidP="00D75D06">
      <w:pPr>
        <w:jc w:val="both"/>
        <w:rPr>
          <w:rFonts w:ascii="Times New Roman" w:hAnsi="Times New Roman" w:cs="Times New Roman"/>
          <w:sz w:val="24"/>
          <w:szCs w:val="24"/>
        </w:rPr>
      </w:pPr>
      <w:r w:rsidRPr="00A7250A">
        <w:rPr>
          <w:rFonts w:ascii="Times New Roman" w:hAnsi="Times New Roman" w:cs="Times New Roman"/>
          <w:noProof/>
          <w:sz w:val="24"/>
          <w:szCs w:val="24"/>
        </w:rPr>
        <w:t>Green Marketing in India: Emerging Opportunities and Challenges. Pavan Mishra and Payal Sharma, 25th December 2010. Journal of Engineering, Science and Management Education/Vol. 3, 2010/9-1.</w:t>
      </w:r>
    </w:p>
    <w:p w14:paraId="1D72A63F" w14:textId="77777777" w:rsidR="00D75D06" w:rsidRPr="00044AA6" w:rsidRDefault="00381B04" w:rsidP="00D75D06">
      <w:pPr>
        <w:jc w:val="both"/>
        <w:rPr>
          <w:rFonts w:ascii="Times New Roman" w:hAnsi="Times New Roman" w:cs="Times New Roman"/>
          <w:sz w:val="24"/>
          <w:szCs w:val="24"/>
        </w:rPr>
      </w:pPr>
      <w:r w:rsidRPr="00A7250A">
        <w:rPr>
          <w:rFonts w:ascii="Times New Roman" w:hAnsi="Times New Roman" w:cs="Times New Roman"/>
          <w:noProof/>
          <w:sz w:val="24"/>
          <w:szCs w:val="24"/>
        </w:rPr>
        <w:t>Neeraj Kumar S (2015) Industry Initiatives for Green Marketing in India. Bus Eco J 7:192. doi: 10.4172/2151-6219.1000192.</w:t>
      </w:r>
    </w:p>
    <w:p w14:paraId="52608B63" w14:textId="77777777" w:rsidR="00D75D06" w:rsidRPr="00044AA6" w:rsidRDefault="00381B04" w:rsidP="00D75D06">
      <w:pPr>
        <w:jc w:val="both"/>
        <w:rPr>
          <w:rFonts w:ascii="Times New Roman" w:hAnsi="Times New Roman" w:cs="Times New Roman"/>
          <w:sz w:val="24"/>
          <w:szCs w:val="24"/>
        </w:rPr>
      </w:pPr>
      <w:r w:rsidRPr="00A7250A">
        <w:rPr>
          <w:rFonts w:ascii="Times New Roman" w:hAnsi="Times New Roman" w:cs="Times New Roman"/>
          <w:noProof/>
          <w:sz w:val="24"/>
          <w:szCs w:val="24"/>
        </w:rPr>
        <w:t>http://blogs.siliconindia.com/nayan/WHY_IS_GREEN_MARKETING_CHOSEN_BY_MOST_MARKETERS-bid-uQo5nC9M60452203.html.</w:t>
      </w:r>
    </w:p>
    <w:p w14:paraId="5CD04043" w14:textId="77777777" w:rsidR="00D75D06" w:rsidRPr="00044AA6" w:rsidRDefault="00381B04" w:rsidP="00D75D06">
      <w:pPr>
        <w:jc w:val="both"/>
        <w:rPr>
          <w:rFonts w:ascii="Times New Roman" w:hAnsi="Times New Roman" w:cs="Times New Roman"/>
          <w:sz w:val="24"/>
          <w:szCs w:val="24"/>
        </w:rPr>
      </w:pPr>
      <w:r w:rsidRPr="00044AA6">
        <w:rPr>
          <w:rFonts w:ascii="Times New Roman" w:hAnsi="Times New Roman" w:cs="Times New Roman"/>
          <w:sz w:val="24"/>
          <w:szCs w:val="24"/>
        </w:rPr>
        <w:t>http://www.yourarticlelibrary.com/marketing/green-marketing-meaning-and-importance-of-green-marketing/48587.</w:t>
      </w:r>
    </w:p>
    <w:p w14:paraId="3C3E2860" w14:textId="77777777" w:rsidR="00D75D06" w:rsidRPr="00044AA6" w:rsidRDefault="00381B04" w:rsidP="00D75D06">
      <w:pPr>
        <w:jc w:val="both"/>
        <w:rPr>
          <w:rFonts w:ascii="Times New Roman" w:hAnsi="Times New Roman" w:cs="Times New Roman"/>
          <w:sz w:val="24"/>
          <w:szCs w:val="24"/>
        </w:rPr>
      </w:pPr>
      <w:r w:rsidRPr="00044AA6">
        <w:rPr>
          <w:rFonts w:ascii="Times New Roman" w:hAnsi="Times New Roman" w:cs="Times New Roman"/>
          <w:sz w:val="24"/>
          <w:szCs w:val="24"/>
        </w:rPr>
        <w:t>http://www.rediff.com/business/slide-show/slide-show-1-world-environment-day-some-of-indias-leading-green-companies/20110603.htm#13 - Last updated on June 3, 2011, 12:31 IST.</w:t>
      </w:r>
    </w:p>
    <w:p w14:paraId="379FC324" w14:textId="77777777" w:rsidR="00D75D06" w:rsidRPr="00044AA6" w:rsidRDefault="00381B04" w:rsidP="00D75D06">
      <w:pPr>
        <w:jc w:val="both"/>
        <w:rPr>
          <w:rFonts w:ascii="Times New Roman" w:hAnsi="Times New Roman" w:cs="Times New Roman"/>
          <w:sz w:val="24"/>
          <w:szCs w:val="24"/>
        </w:rPr>
      </w:pPr>
      <w:r w:rsidRPr="00044AA6">
        <w:rPr>
          <w:rFonts w:ascii="Times New Roman" w:hAnsi="Times New Roman" w:cs="Times New Roman"/>
          <w:sz w:val="24"/>
          <w:szCs w:val="24"/>
        </w:rPr>
        <w:t>http://www.enotesmba.com/2013/02/green-marketing-concept.html - Posted by Manish Patidar on 8/01/2017.</w:t>
      </w:r>
    </w:p>
    <w:p w14:paraId="070E14DF" w14:textId="77777777" w:rsidR="00D75D06" w:rsidRPr="00044AA6" w:rsidRDefault="00381B04" w:rsidP="00D75D06">
      <w:pPr>
        <w:jc w:val="both"/>
        <w:rPr>
          <w:rFonts w:ascii="Times New Roman" w:hAnsi="Times New Roman" w:cs="Times New Roman"/>
          <w:sz w:val="24"/>
          <w:szCs w:val="24"/>
        </w:rPr>
      </w:pPr>
      <w:r w:rsidRPr="00044AA6">
        <w:rPr>
          <w:rFonts w:ascii="Times New Roman" w:hAnsi="Times New Roman" w:cs="Times New Roman"/>
          <w:sz w:val="24"/>
          <w:szCs w:val="24"/>
        </w:rPr>
        <w:t>http://www.marketing-schools.org/types-of-marketing/green-marketing.html.</w:t>
      </w:r>
    </w:p>
    <w:p w14:paraId="42436BDB" w14:textId="77777777" w:rsidR="00D75D06" w:rsidRPr="00044AA6" w:rsidRDefault="00381B04" w:rsidP="00D75D06">
      <w:pPr>
        <w:jc w:val="both"/>
        <w:rPr>
          <w:rFonts w:ascii="Times New Roman" w:hAnsi="Times New Roman" w:cs="Times New Roman"/>
          <w:sz w:val="24"/>
          <w:szCs w:val="24"/>
        </w:rPr>
      </w:pPr>
      <w:r w:rsidRPr="00044AA6">
        <w:rPr>
          <w:rFonts w:ascii="Times New Roman" w:hAnsi="Times New Roman" w:cs="Times New Roman"/>
          <w:sz w:val="24"/>
          <w:szCs w:val="24"/>
        </w:rPr>
        <w:t>http://www.greenpeace.org/international/en/ .</w:t>
      </w:r>
    </w:p>
    <w:p w14:paraId="2F8D76EB" w14:textId="77777777" w:rsidR="00D75D06" w:rsidRPr="00044AA6" w:rsidRDefault="00381B04" w:rsidP="00D75D06">
      <w:pPr>
        <w:jc w:val="both"/>
        <w:rPr>
          <w:rFonts w:ascii="Times New Roman" w:hAnsi="Times New Roman" w:cs="Times New Roman"/>
          <w:sz w:val="24"/>
          <w:szCs w:val="24"/>
        </w:rPr>
      </w:pPr>
      <w:r w:rsidRPr="00044AA6">
        <w:rPr>
          <w:rFonts w:ascii="Times New Roman" w:hAnsi="Times New Roman" w:cs="Times New Roman"/>
          <w:sz w:val="24"/>
          <w:szCs w:val="24"/>
        </w:rPr>
        <w:t>https://www.shopify.com/encyclopedia/green-marketing.</w:t>
      </w:r>
    </w:p>
    <w:p w14:paraId="6117DE59" w14:textId="77777777" w:rsidR="00D75D06" w:rsidRPr="00044AA6" w:rsidRDefault="00381B04" w:rsidP="00D75D06">
      <w:pPr>
        <w:jc w:val="both"/>
        <w:rPr>
          <w:rFonts w:ascii="Times New Roman" w:hAnsi="Times New Roman" w:cs="Times New Roman"/>
          <w:sz w:val="24"/>
          <w:szCs w:val="24"/>
        </w:rPr>
      </w:pPr>
      <w:r w:rsidRPr="00044AA6">
        <w:rPr>
          <w:rFonts w:ascii="Times New Roman" w:hAnsi="Times New Roman" w:cs="Times New Roman"/>
          <w:sz w:val="24"/>
          <w:szCs w:val="24"/>
        </w:rPr>
        <w:t>http://www.greenmarketing.com/.</w:t>
      </w:r>
    </w:p>
    <w:p w14:paraId="6BB9F963" w14:textId="77777777" w:rsidR="00D75D06" w:rsidRDefault="00D75D06" w:rsidP="00D75D06"/>
    <w:sectPr w:rsidR="00D75D0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5C2A1" w14:textId="77777777" w:rsidR="009355A3" w:rsidRDefault="009355A3">
      <w:pPr>
        <w:spacing w:after="0" w:line="240" w:lineRule="auto"/>
      </w:pPr>
      <w:r>
        <w:separator/>
      </w:r>
    </w:p>
  </w:endnote>
  <w:endnote w:type="continuationSeparator" w:id="0">
    <w:p w14:paraId="134C46C2" w14:textId="77777777" w:rsidR="009355A3" w:rsidRDefault="00935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0371" w14:textId="77777777" w:rsidR="00D75D06" w:rsidRDefault="00D75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E68E" w14:textId="77777777" w:rsidR="00D75D06" w:rsidRDefault="00D75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D273A" w14:textId="77777777" w:rsidR="00D75D06" w:rsidRDefault="00D75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770E" w14:textId="77777777" w:rsidR="009355A3" w:rsidRDefault="009355A3">
      <w:pPr>
        <w:spacing w:after="0" w:line="240" w:lineRule="auto"/>
      </w:pPr>
      <w:r>
        <w:separator/>
      </w:r>
    </w:p>
  </w:footnote>
  <w:footnote w:type="continuationSeparator" w:id="0">
    <w:p w14:paraId="40763035" w14:textId="77777777" w:rsidR="009355A3" w:rsidRDefault="00935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F2A8" w14:textId="77777777" w:rsidR="00D75D06" w:rsidRDefault="00D75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EE2E" w14:textId="77777777" w:rsidR="00D75D06" w:rsidRDefault="00D75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1DE6" w14:textId="77777777" w:rsidR="00D75D06" w:rsidRDefault="00D75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A8"/>
    <w:multiLevelType w:val="hybridMultilevel"/>
    <w:tmpl w:val="82D0FC60"/>
    <w:lvl w:ilvl="0" w:tplc="CA78D348">
      <w:start w:val="1"/>
      <w:numFmt w:val="bullet"/>
      <w:lvlText w:val=""/>
      <w:lvlJc w:val="left"/>
      <w:pPr>
        <w:ind w:left="720" w:hanging="360"/>
      </w:pPr>
      <w:rPr>
        <w:rFonts w:ascii="Wingdings" w:hAnsi="Wingdings" w:hint="default"/>
      </w:rPr>
    </w:lvl>
    <w:lvl w:ilvl="1" w:tplc="088089EE" w:tentative="1">
      <w:start w:val="1"/>
      <w:numFmt w:val="bullet"/>
      <w:lvlText w:val="o"/>
      <w:lvlJc w:val="left"/>
      <w:pPr>
        <w:ind w:left="1440" w:hanging="360"/>
      </w:pPr>
      <w:rPr>
        <w:rFonts w:ascii="Courier New" w:hAnsi="Courier New" w:cs="Courier New" w:hint="default"/>
      </w:rPr>
    </w:lvl>
    <w:lvl w:ilvl="2" w:tplc="D700BF5E" w:tentative="1">
      <w:start w:val="1"/>
      <w:numFmt w:val="bullet"/>
      <w:lvlText w:val=""/>
      <w:lvlJc w:val="left"/>
      <w:pPr>
        <w:ind w:left="2160" w:hanging="360"/>
      </w:pPr>
      <w:rPr>
        <w:rFonts w:ascii="Wingdings" w:hAnsi="Wingdings" w:hint="default"/>
      </w:rPr>
    </w:lvl>
    <w:lvl w:ilvl="3" w:tplc="2E84F19A" w:tentative="1">
      <w:start w:val="1"/>
      <w:numFmt w:val="bullet"/>
      <w:lvlText w:val=""/>
      <w:lvlJc w:val="left"/>
      <w:pPr>
        <w:ind w:left="2880" w:hanging="360"/>
      </w:pPr>
      <w:rPr>
        <w:rFonts w:ascii="Symbol" w:hAnsi="Symbol" w:hint="default"/>
      </w:rPr>
    </w:lvl>
    <w:lvl w:ilvl="4" w:tplc="24E242BA" w:tentative="1">
      <w:start w:val="1"/>
      <w:numFmt w:val="bullet"/>
      <w:lvlText w:val="o"/>
      <w:lvlJc w:val="left"/>
      <w:pPr>
        <w:ind w:left="3600" w:hanging="360"/>
      </w:pPr>
      <w:rPr>
        <w:rFonts w:ascii="Courier New" w:hAnsi="Courier New" w:cs="Courier New" w:hint="default"/>
      </w:rPr>
    </w:lvl>
    <w:lvl w:ilvl="5" w:tplc="56A44228" w:tentative="1">
      <w:start w:val="1"/>
      <w:numFmt w:val="bullet"/>
      <w:lvlText w:val=""/>
      <w:lvlJc w:val="left"/>
      <w:pPr>
        <w:ind w:left="4320" w:hanging="360"/>
      </w:pPr>
      <w:rPr>
        <w:rFonts w:ascii="Wingdings" w:hAnsi="Wingdings" w:hint="default"/>
      </w:rPr>
    </w:lvl>
    <w:lvl w:ilvl="6" w:tplc="5386BB44" w:tentative="1">
      <w:start w:val="1"/>
      <w:numFmt w:val="bullet"/>
      <w:lvlText w:val=""/>
      <w:lvlJc w:val="left"/>
      <w:pPr>
        <w:ind w:left="5040" w:hanging="360"/>
      </w:pPr>
      <w:rPr>
        <w:rFonts w:ascii="Symbol" w:hAnsi="Symbol" w:hint="default"/>
      </w:rPr>
    </w:lvl>
    <w:lvl w:ilvl="7" w:tplc="D70EB662" w:tentative="1">
      <w:start w:val="1"/>
      <w:numFmt w:val="bullet"/>
      <w:lvlText w:val="o"/>
      <w:lvlJc w:val="left"/>
      <w:pPr>
        <w:ind w:left="5760" w:hanging="360"/>
      </w:pPr>
      <w:rPr>
        <w:rFonts w:ascii="Courier New" w:hAnsi="Courier New" w:cs="Courier New" w:hint="default"/>
      </w:rPr>
    </w:lvl>
    <w:lvl w:ilvl="8" w:tplc="82D6C4A6" w:tentative="1">
      <w:start w:val="1"/>
      <w:numFmt w:val="bullet"/>
      <w:lvlText w:val=""/>
      <w:lvlJc w:val="left"/>
      <w:pPr>
        <w:ind w:left="6480" w:hanging="360"/>
      </w:pPr>
      <w:rPr>
        <w:rFonts w:ascii="Wingdings" w:hAnsi="Wingdings" w:hint="default"/>
      </w:rPr>
    </w:lvl>
  </w:abstractNum>
  <w:abstractNum w:abstractNumId="1" w15:restartNumberingAfterBreak="0">
    <w:nsid w:val="0BEA4EE0"/>
    <w:multiLevelType w:val="hybridMultilevel"/>
    <w:tmpl w:val="749E336C"/>
    <w:lvl w:ilvl="0" w:tplc="DA466F48">
      <w:start w:val="1"/>
      <w:numFmt w:val="bullet"/>
      <w:lvlText w:val=""/>
      <w:lvlJc w:val="left"/>
      <w:pPr>
        <w:ind w:left="720" w:hanging="360"/>
      </w:pPr>
      <w:rPr>
        <w:rFonts w:ascii="Wingdings" w:hAnsi="Wingdings" w:hint="default"/>
      </w:rPr>
    </w:lvl>
    <w:lvl w:ilvl="1" w:tplc="8F66B616" w:tentative="1">
      <w:start w:val="1"/>
      <w:numFmt w:val="bullet"/>
      <w:lvlText w:val="o"/>
      <w:lvlJc w:val="left"/>
      <w:pPr>
        <w:ind w:left="1440" w:hanging="360"/>
      </w:pPr>
      <w:rPr>
        <w:rFonts w:ascii="Courier New" w:hAnsi="Courier New" w:cs="Courier New" w:hint="default"/>
      </w:rPr>
    </w:lvl>
    <w:lvl w:ilvl="2" w:tplc="E30AAF58" w:tentative="1">
      <w:start w:val="1"/>
      <w:numFmt w:val="bullet"/>
      <w:lvlText w:val=""/>
      <w:lvlJc w:val="left"/>
      <w:pPr>
        <w:ind w:left="2160" w:hanging="360"/>
      </w:pPr>
      <w:rPr>
        <w:rFonts w:ascii="Wingdings" w:hAnsi="Wingdings" w:hint="default"/>
      </w:rPr>
    </w:lvl>
    <w:lvl w:ilvl="3" w:tplc="3BE0737C" w:tentative="1">
      <w:start w:val="1"/>
      <w:numFmt w:val="bullet"/>
      <w:lvlText w:val=""/>
      <w:lvlJc w:val="left"/>
      <w:pPr>
        <w:ind w:left="2880" w:hanging="360"/>
      </w:pPr>
      <w:rPr>
        <w:rFonts w:ascii="Symbol" w:hAnsi="Symbol" w:hint="default"/>
      </w:rPr>
    </w:lvl>
    <w:lvl w:ilvl="4" w:tplc="F2600B34" w:tentative="1">
      <w:start w:val="1"/>
      <w:numFmt w:val="bullet"/>
      <w:lvlText w:val="o"/>
      <w:lvlJc w:val="left"/>
      <w:pPr>
        <w:ind w:left="3600" w:hanging="360"/>
      </w:pPr>
      <w:rPr>
        <w:rFonts w:ascii="Courier New" w:hAnsi="Courier New" w:cs="Courier New" w:hint="default"/>
      </w:rPr>
    </w:lvl>
    <w:lvl w:ilvl="5" w:tplc="106A0A38" w:tentative="1">
      <w:start w:val="1"/>
      <w:numFmt w:val="bullet"/>
      <w:lvlText w:val=""/>
      <w:lvlJc w:val="left"/>
      <w:pPr>
        <w:ind w:left="4320" w:hanging="360"/>
      </w:pPr>
      <w:rPr>
        <w:rFonts w:ascii="Wingdings" w:hAnsi="Wingdings" w:hint="default"/>
      </w:rPr>
    </w:lvl>
    <w:lvl w:ilvl="6" w:tplc="549431C0" w:tentative="1">
      <w:start w:val="1"/>
      <w:numFmt w:val="bullet"/>
      <w:lvlText w:val=""/>
      <w:lvlJc w:val="left"/>
      <w:pPr>
        <w:ind w:left="5040" w:hanging="360"/>
      </w:pPr>
      <w:rPr>
        <w:rFonts w:ascii="Symbol" w:hAnsi="Symbol" w:hint="default"/>
      </w:rPr>
    </w:lvl>
    <w:lvl w:ilvl="7" w:tplc="F6F84194" w:tentative="1">
      <w:start w:val="1"/>
      <w:numFmt w:val="bullet"/>
      <w:lvlText w:val="o"/>
      <w:lvlJc w:val="left"/>
      <w:pPr>
        <w:ind w:left="5760" w:hanging="360"/>
      </w:pPr>
      <w:rPr>
        <w:rFonts w:ascii="Courier New" w:hAnsi="Courier New" w:cs="Courier New" w:hint="default"/>
      </w:rPr>
    </w:lvl>
    <w:lvl w:ilvl="8" w:tplc="55C870CC" w:tentative="1">
      <w:start w:val="1"/>
      <w:numFmt w:val="bullet"/>
      <w:lvlText w:val=""/>
      <w:lvlJc w:val="left"/>
      <w:pPr>
        <w:ind w:left="6480" w:hanging="360"/>
      </w:pPr>
      <w:rPr>
        <w:rFonts w:ascii="Wingdings" w:hAnsi="Wingdings" w:hint="default"/>
      </w:rPr>
    </w:lvl>
  </w:abstractNum>
  <w:abstractNum w:abstractNumId="2" w15:restartNumberingAfterBreak="0">
    <w:nsid w:val="3C321445"/>
    <w:multiLevelType w:val="hybridMultilevel"/>
    <w:tmpl w:val="81785550"/>
    <w:lvl w:ilvl="0" w:tplc="E73C7F1A">
      <w:start w:val="1"/>
      <w:numFmt w:val="bullet"/>
      <w:lvlText w:val=""/>
      <w:lvlJc w:val="left"/>
      <w:pPr>
        <w:ind w:left="720" w:hanging="360"/>
      </w:pPr>
      <w:rPr>
        <w:rFonts w:ascii="Wingdings" w:hAnsi="Wingdings" w:hint="default"/>
      </w:rPr>
    </w:lvl>
    <w:lvl w:ilvl="1" w:tplc="AC1A1398" w:tentative="1">
      <w:start w:val="1"/>
      <w:numFmt w:val="bullet"/>
      <w:lvlText w:val="o"/>
      <w:lvlJc w:val="left"/>
      <w:pPr>
        <w:ind w:left="1440" w:hanging="360"/>
      </w:pPr>
      <w:rPr>
        <w:rFonts w:ascii="Courier New" w:hAnsi="Courier New" w:cs="Courier New" w:hint="default"/>
      </w:rPr>
    </w:lvl>
    <w:lvl w:ilvl="2" w:tplc="19423DE8" w:tentative="1">
      <w:start w:val="1"/>
      <w:numFmt w:val="bullet"/>
      <w:lvlText w:val=""/>
      <w:lvlJc w:val="left"/>
      <w:pPr>
        <w:ind w:left="2160" w:hanging="360"/>
      </w:pPr>
      <w:rPr>
        <w:rFonts w:ascii="Wingdings" w:hAnsi="Wingdings" w:hint="default"/>
      </w:rPr>
    </w:lvl>
    <w:lvl w:ilvl="3" w:tplc="7E4A39A0" w:tentative="1">
      <w:start w:val="1"/>
      <w:numFmt w:val="bullet"/>
      <w:lvlText w:val=""/>
      <w:lvlJc w:val="left"/>
      <w:pPr>
        <w:ind w:left="2880" w:hanging="360"/>
      </w:pPr>
      <w:rPr>
        <w:rFonts w:ascii="Symbol" w:hAnsi="Symbol" w:hint="default"/>
      </w:rPr>
    </w:lvl>
    <w:lvl w:ilvl="4" w:tplc="36B4FDFA" w:tentative="1">
      <w:start w:val="1"/>
      <w:numFmt w:val="bullet"/>
      <w:lvlText w:val="o"/>
      <w:lvlJc w:val="left"/>
      <w:pPr>
        <w:ind w:left="3600" w:hanging="360"/>
      </w:pPr>
      <w:rPr>
        <w:rFonts w:ascii="Courier New" w:hAnsi="Courier New" w:cs="Courier New" w:hint="default"/>
      </w:rPr>
    </w:lvl>
    <w:lvl w:ilvl="5" w:tplc="25266B3C" w:tentative="1">
      <w:start w:val="1"/>
      <w:numFmt w:val="bullet"/>
      <w:lvlText w:val=""/>
      <w:lvlJc w:val="left"/>
      <w:pPr>
        <w:ind w:left="4320" w:hanging="360"/>
      </w:pPr>
      <w:rPr>
        <w:rFonts w:ascii="Wingdings" w:hAnsi="Wingdings" w:hint="default"/>
      </w:rPr>
    </w:lvl>
    <w:lvl w:ilvl="6" w:tplc="61D0D0BA" w:tentative="1">
      <w:start w:val="1"/>
      <w:numFmt w:val="bullet"/>
      <w:lvlText w:val=""/>
      <w:lvlJc w:val="left"/>
      <w:pPr>
        <w:ind w:left="5040" w:hanging="360"/>
      </w:pPr>
      <w:rPr>
        <w:rFonts w:ascii="Symbol" w:hAnsi="Symbol" w:hint="default"/>
      </w:rPr>
    </w:lvl>
    <w:lvl w:ilvl="7" w:tplc="E590817A" w:tentative="1">
      <w:start w:val="1"/>
      <w:numFmt w:val="bullet"/>
      <w:lvlText w:val="o"/>
      <w:lvlJc w:val="left"/>
      <w:pPr>
        <w:ind w:left="5760" w:hanging="360"/>
      </w:pPr>
      <w:rPr>
        <w:rFonts w:ascii="Courier New" w:hAnsi="Courier New" w:cs="Courier New" w:hint="default"/>
      </w:rPr>
    </w:lvl>
    <w:lvl w:ilvl="8" w:tplc="97700E38" w:tentative="1">
      <w:start w:val="1"/>
      <w:numFmt w:val="bullet"/>
      <w:lvlText w:val=""/>
      <w:lvlJc w:val="left"/>
      <w:pPr>
        <w:ind w:left="6480" w:hanging="360"/>
      </w:pPr>
      <w:rPr>
        <w:rFonts w:ascii="Wingdings" w:hAnsi="Wingdings" w:hint="default"/>
      </w:rPr>
    </w:lvl>
  </w:abstractNum>
  <w:abstractNum w:abstractNumId="3" w15:restartNumberingAfterBreak="0">
    <w:nsid w:val="4ACF2A83"/>
    <w:multiLevelType w:val="hybridMultilevel"/>
    <w:tmpl w:val="59CC492A"/>
    <w:lvl w:ilvl="0" w:tplc="2880097E">
      <w:start w:val="1"/>
      <w:numFmt w:val="bullet"/>
      <w:lvlText w:val=""/>
      <w:lvlJc w:val="left"/>
      <w:pPr>
        <w:ind w:left="720" w:hanging="360"/>
      </w:pPr>
      <w:rPr>
        <w:rFonts w:ascii="Wingdings" w:hAnsi="Wingdings" w:hint="default"/>
      </w:rPr>
    </w:lvl>
    <w:lvl w:ilvl="1" w:tplc="737E3EA4" w:tentative="1">
      <w:start w:val="1"/>
      <w:numFmt w:val="bullet"/>
      <w:lvlText w:val="o"/>
      <w:lvlJc w:val="left"/>
      <w:pPr>
        <w:ind w:left="1440" w:hanging="360"/>
      </w:pPr>
      <w:rPr>
        <w:rFonts w:ascii="Courier New" w:hAnsi="Courier New" w:cs="Courier New" w:hint="default"/>
      </w:rPr>
    </w:lvl>
    <w:lvl w:ilvl="2" w:tplc="858A70BC" w:tentative="1">
      <w:start w:val="1"/>
      <w:numFmt w:val="bullet"/>
      <w:lvlText w:val=""/>
      <w:lvlJc w:val="left"/>
      <w:pPr>
        <w:ind w:left="2160" w:hanging="360"/>
      </w:pPr>
      <w:rPr>
        <w:rFonts w:ascii="Wingdings" w:hAnsi="Wingdings" w:hint="default"/>
      </w:rPr>
    </w:lvl>
    <w:lvl w:ilvl="3" w:tplc="601466B0" w:tentative="1">
      <w:start w:val="1"/>
      <w:numFmt w:val="bullet"/>
      <w:lvlText w:val=""/>
      <w:lvlJc w:val="left"/>
      <w:pPr>
        <w:ind w:left="2880" w:hanging="360"/>
      </w:pPr>
      <w:rPr>
        <w:rFonts w:ascii="Symbol" w:hAnsi="Symbol" w:hint="default"/>
      </w:rPr>
    </w:lvl>
    <w:lvl w:ilvl="4" w:tplc="DAA811B6" w:tentative="1">
      <w:start w:val="1"/>
      <w:numFmt w:val="bullet"/>
      <w:lvlText w:val="o"/>
      <w:lvlJc w:val="left"/>
      <w:pPr>
        <w:ind w:left="3600" w:hanging="360"/>
      </w:pPr>
      <w:rPr>
        <w:rFonts w:ascii="Courier New" w:hAnsi="Courier New" w:cs="Courier New" w:hint="default"/>
      </w:rPr>
    </w:lvl>
    <w:lvl w:ilvl="5" w:tplc="D952D61A" w:tentative="1">
      <w:start w:val="1"/>
      <w:numFmt w:val="bullet"/>
      <w:lvlText w:val=""/>
      <w:lvlJc w:val="left"/>
      <w:pPr>
        <w:ind w:left="4320" w:hanging="360"/>
      </w:pPr>
      <w:rPr>
        <w:rFonts w:ascii="Wingdings" w:hAnsi="Wingdings" w:hint="default"/>
      </w:rPr>
    </w:lvl>
    <w:lvl w:ilvl="6" w:tplc="60064736" w:tentative="1">
      <w:start w:val="1"/>
      <w:numFmt w:val="bullet"/>
      <w:lvlText w:val=""/>
      <w:lvlJc w:val="left"/>
      <w:pPr>
        <w:ind w:left="5040" w:hanging="360"/>
      </w:pPr>
      <w:rPr>
        <w:rFonts w:ascii="Symbol" w:hAnsi="Symbol" w:hint="default"/>
      </w:rPr>
    </w:lvl>
    <w:lvl w:ilvl="7" w:tplc="5B789452" w:tentative="1">
      <w:start w:val="1"/>
      <w:numFmt w:val="bullet"/>
      <w:lvlText w:val="o"/>
      <w:lvlJc w:val="left"/>
      <w:pPr>
        <w:ind w:left="5760" w:hanging="360"/>
      </w:pPr>
      <w:rPr>
        <w:rFonts w:ascii="Courier New" w:hAnsi="Courier New" w:cs="Courier New" w:hint="default"/>
      </w:rPr>
    </w:lvl>
    <w:lvl w:ilvl="8" w:tplc="B3541126" w:tentative="1">
      <w:start w:val="1"/>
      <w:numFmt w:val="bullet"/>
      <w:lvlText w:val=""/>
      <w:lvlJc w:val="left"/>
      <w:pPr>
        <w:ind w:left="6480" w:hanging="360"/>
      </w:pPr>
      <w:rPr>
        <w:rFonts w:ascii="Wingdings" w:hAnsi="Wingdings" w:hint="default"/>
      </w:rPr>
    </w:lvl>
  </w:abstractNum>
  <w:abstractNum w:abstractNumId="4" w15:restartNumberingAfterBreak="0">
    <w:nsid w:val="5D5261DA"/>
    <w:multiLevelType w:val="hybridMultilevel"/>
    <w:tmpl w:val="49D0278C"/>
    <w:lvl w:ilvl="0" w:tplc="8BDE6CD0">
      <w:start w:val="1"/>
      <w:numFmt w:val="bullet"/>
      <w:lvlText w:val=""/>
      <w:lvlJc w:val="left"/>
      <w:pPr>
        <w:ind w:left="720" w:hanging="360"/>
      </w:pPr>
      <w:rPr>
        <w:rFonts w:ascii="Wingdings" w:hAnsi="Wingdings" w:hint="default"/>
      </w:rPr>
    </w:lvl>
    <w:lvl w:ilvl="1" w:tplc="E6D63654" w:tentative="1">
      <w:start w:val="1"/>
      <w:numFmt w:val="lowerLetter"/>
      <w:lvlText w:val="%2."/>
      <w:lvlJc w:val="left"/>
      <w:pPr>
        <w:ind w:left="1440" w:hanging="360"/>
      </w:pPr>
    </w:lvl>
    <w:lvl w:ilvl="2" w:tplc="C278FFAA" w:tentative="1">
      <w:start w:val="1"/>
      <w:numFmt w:val="lowerRoman"/>
      <w:lvlText w:val="%3."/>
      <w:lvlJc w:val="right"/>
      <w:pPr>
        <w:ind w:left="2160" w:hanging="180"/>
      </w:pPr>
    </w:lvl>
    <w:lvl w:ilvl="3" w:tplc="E51E2EE2" w:tentative="1">
      <w:start w:val="1"/>
      <w:numFmt w:val="decimal"/>
      <w:lvlText w:val="%4."/>
      <w:lvlJc w:val="left"/>
      <w:pPr>
        <w:ind w:left="2880" w:hanging="360"/>
      </w:pPr>
    </w:lvl>
    <w:lvl w:ilvl="4" w:tplc="E6389592" w:tentative="1">
      <w:start w:val="1"/>
      <w:numFmt w:val="lowerLetter"/>
      <w:lvlText w:val="%5."/>
      <w:lvlJc w:val="left"/>
      <w:pPr>
        <w:ind w:left="3600" w:hanging="360"/>
      </w:pPr>
    </w:lvl>
    <w:lvl w:ilvl="5" w:tplc="AA5AABB8" w:tentative="1">
      <w:start w:val="1"/>
      <w:numFmt w:val="lowerRoman"/>
      <w:lvlText w:val="%6."/>
      <w:lvlJc w:val="right"/>
      <w:pPr>
        <w:ind w:left="4320" w:hanging="180"/>
      </w:pPr>
    </w:lvl>
    <w:lvl w:ilvl="6" w:tplc="5EFC845E" w:tentative="1">
      <w:start w:val="1"/>
      <w:numFmt w:val="decimal"/>
      <w:lvlText w:val="%7."/>
      <w:lvlJc w:val="left"/>
      <w:pPr>
        <w:ind w:left="5040" w:hanging="360"/>
      </w:pPr>
    </w:lvl>
    <w:lvl w:ilvl="7" w:tplc="6EC61DD0" w:tentative="1">
      <w:start w:val="1"/>
      <w:numFmt w:val="lowerLetter"/>
      <w:lvlText w:val="%8."/>
      <w:lvlJc w:val="left"/>
      <w:pPr>
        <w:ind w:left="5760" w:hanging="360"/>
      </w:pPr>
    </w:lvl>
    <w:lvl w:ilvl="8" w:tplc="238284A0" w:tentative="1">
      <w:start w:val="1"/>
      <w:numFmt w:val="lowerRoman"/>
      <w:lvlText w:val="%9."/>
      <w:lvlJc w:val="right"/>
      <w:pPr>
        <w:ind w:left="6480" w:hanging="180"/>
      </w:pPr>
    </w:lvl>
  </w:abstractNum>
  <w:abstractNum w:abstractNumId="5" w15:restartNumberingAfterBreak="0">
    <w:nsid w:val="64A60184"/>
    <w:multiLevelType w:val="hybridMultilevel"/>
    <w:tmpl w:val="9F7A8664"/>
    <w:lvl w:ilvl="0" w:tplc="88803060">
      <w:start w:val="1"/>
      <w:numFmt w:val="bullet"/>
      <w:lvlText w:val=""/>
      <w:lvlJc w:val="left"/>
      <w:pPr>
        <w:ind w:left="720" w:hanging="360"/>
      </w:pPr>
      <w:rPr>
        <w:rFonts w:ascii="Wingdings" w:hAnsi="Wingdings" w:hint="default"/>
      </w:rPr>
    </w:lvl>
    <w:lvl w:ilvl="1" w:tplc="1F4E79F0" w:tentative="1">
      <w:start w:val="1"/>
      <w:numFmt w:val="bullet"/>
      <w:lvlText w:val="o"/>
      <w:lvlJc w:val="left"/>
      <w:pPr>
        <w:ind w:left="1440" w:hanging="360"/>
      </w:pPr>
      <w:rPr>
        <w:rFonts w:ascii="Courier New" w:hAnsi="Courier New" w:cs="Courier New" w:hint="default"/>
      </w:rPr>
    </w:lvl>
    <w:lvl w:ilvl="2" w:tplc="54B65C1C" w:tentative="1">
      <w:start w:val="1"/>
      <w:numFmt w:val="bullet"/>
      <w:lvlText w:val=""/>
      <w:lvlJc w:val="left"/>
      <w:pPr>
        <w:ind w:left="2160" w:hanging="360"/>
      </w:pPr>
      <w:rPr>
        <w:rFonts w:ascii="Wingdings" w:hAnsi="Wingdings" w:hint="default"/>
      </w:rPr>
    </w:lvl>
    <w:lvl w:ilvl="3" w:tplc="F878D138" w:tentative="1">
      <w:start w:val="1"/>
      <w:numFmt w:val="bullet"/>
      <w:lvlText w:val=""/>
      <w:lvlJc w:val="left"/>
      <w:pPr>
        <w:ind w:left="2880" w:hanging="360"/>
      </w:pPr>
      <w:rPr>
        <w:rFonts w:ascii="Symbol" w:hAnsi="Symbol" w:hint="default"/>
      </w:rPr>
    </w:lvl>
    <w:lvl w:ilvl="4" w:tplc="E9784550" w:tentative="1">
      <w:start w:val="1"/>
      <w:numFmt w:val="bullet"/>
      <w:lvlText w:val="o"/>
      <w:lvlJc w:val="left"/>
      <w:pPr>
        <w:ind w:left="3600" w:hanging="360"/>
      </w:pPr>
      <w:rPr>
        <w:rFonts w:ascii="Courier New" w:hAnsi="Courier New" w:cs="Courier New" w:hint="default"/>
      </w:rPr>
    </w:lvl>
    <w:lvl w:ilvl="5" w:tplc="959287E0" w:tentative="1">
      <w:start w:val="1"/>
      <w:numFmt w:val="bullet"/>
      <w:lvlText w:val=""/>
      <w:lvlJc w:val="left"/>
      <w:pPr>
        <w:ind w:left="4320" w:hanging="360"/>
      </w:pPr>
      <w:rPr>
        <w:rFonts w:ascii="Wingdings" w:hAnsi="Wingdings" w:hint="default"/>
      </w:rPr>
    </w:lvl>
    <w:lvl w:ilvl="6" w:tplc="418E52C2" w:tentative="1">
      <w:start w:val="1"/>
      <w:numFmt w:val="bullet"/>
      <w:lvlText w:val=""/>
      <w:lvlJc w:val="left"/>
      <w:pPr>
        <w:ind w:left="5040" w:hanging="360"/>
      </w:pPr>
      <w:rPr>
        <w:rFonts w:ascii="Symbol" w:hAnsi="Symbol" w:hint="default"/>
      </w:rPr>
    </w:lvl>
    <w:lvl w:ilvl="7" w:tplc="314699C4" w:tentative="1">
      <w:start w:val="1"/>
      <w:numFmt w:val="bullet"/>
      <w:lvlText w:val="o"/>
      <w:lvlJc w:val="left"/>
      <w:pPr>
        <w:ind w:left="5760" w:hanging="360"/>
      </w:pPr>
      <w:rPr>
        <w:rFonts w:ascii="Courier New" w:hAnsi="Courier New" w:cs="Courier New" w:hint="default"/>
      </w:rPr>
    </w:lvl>
    <w:lvl w:ilvl="8" w:tplc="59104E96" w:tentative="1">
      <w:start w:val="1"/>
      <w:numFmt w:val="bullet"/>
      <w:lvlText w:val=""/>
      <w:lvlJc w:val="left"/>
      <w:pPr>
        <w:ind w:left="6480" w:hanging="360"/>
      </w:pPr>
      <w:rPr>
        <w:rFonts w:ascii="Wingdings" w:hAnsi="Wingdings" w:hint="default"/>
      </w:rPr>
    </w:lvl>
  </w:abstractNum>
  <w:abstractNum w:abstractNumId="6" w15:restartNumberingAfterBreak="0">
    <w:nsid w:val="66CF63E7"/>
    <w:multiLevelType w:val="hybridMultilevel"/>
    <w:tmpl w:val="D7D8223E"/>
    <w:lvl w:ilvl="0" w:tplc="0596BE3E">
      <w:start w:val="1"/>
      <w:numFmt w:val="bullet"/>
      <w:lvlText w:val=""/>
      <w:lvlJc w:val="left"/>
      <w:pPr>
        <w:ind w:left="720" w:hanging="360"/>
      </w:pPr>
      <w:rPr>
        <w:rFonts w:ascii="Wingdings" w:hAnsi="Wingdings" w:hint="default"/>
      </w:rPr>
    </w:lvl>
    <w:lvl w:ilvl="1" w:tplc="04C42F8E" w:tentative="1">
      <w:start w:val="1"/>
      <w:numFmt w:val="bullet"/>
      <w:lvlText w:val="o"/>
      <w:lvlJc w:val="left"/>
      <w:pPr>
        <w:ind w:left="1440" w:hanging="360"/>
      </w:pPr>
      <w:rPr>
        <w:rFonts w:ascii="Courier New" w:hAnsi="Courier New" w:cs="Courier New" w:hint="default"/>
      </w:rPr>
    </w:lvl>
    <w:lvl w:ilvl="2" w:tplc="C43A6660" w:tentative="1">
      <w:start w:val="1"/>
      <w:numFmt w:val="bullet"/>
      <w:lvlText w:val=""/>
      <w:lvlJc w:val="left"/>
      <w:pPr>
        <w:ind w:left="2160" w:hanging="360"/>
      </w:pPr>
      <w:rPr>
        <w:rFonts w:ascii="Wingdings" w:hAnsi="Wingdings" w:hint="default"/>
      </w:rPr>
    </w:lvl>
    <w:lvl w:ilvl="3" w:tplc="067ACBC4" w:tentative="1">
      <w:start w:val="1"/>
      <w:numFmt w:val="bullet"/>
      <w:lvlText w:val=""/>
      <w:lvlJc w:val="left"/>
      <w:pPr>
        <w:ind w:left="2880" w:hanging="360"/>
      </w:pPr>
      <w:rPr>
        <w:rFonts w:ascii="Symbol" w:hAnsi="Symbol" w:hint="default"/>
      </w:rPr>
    </w:lvl>
    <w:lvl w:ilvl="4" w:tplc="94D29FE8" w:tentative="1">
      <w:start w:val="1"/>
      <w:numFmt w:val="bullet"/>
      <w:lvlText w:val="o"/>
      <w:lvlJc w:val="left"/>
      <w:pPr>
        <w:ind w:left="3600" w:hanging="360"/>
      </w:pPr>
      <w:rPr>
        <w:rFonts w:ascii="Courier New" w:hAnsi="Courier New" w:cs="Courier New" w:hint="default"/>
      </w:rPr>
    </w:lvl>
    <w:lvl w:ilvl="5" w:tplc="EFF898EE" w:tentative="1">
      <w:start w:val="1"/>
      <w:numFmt w:val="bullet"/>
      <w:lvlText w:val=""/>
      <w:lvlJc w:val="left"/>
      <w:pPr>
        <w:ind w:left="4320" w:hanging="360"/>
      </w:pPr>
      <w:rPr>
        <w:rFonts w:ascii="Wingdings" w:hAnsi="Wingdings" w:hint="default"/>
      </w:rPr>
    </w:lvl>
    <w:lvl w:ilvl="6" w:tplc="48DC986E" w:tentative="1">
      <w:start w:val="1"/>
      <w:numFmt w:val="bullet"/>
      <w:lvlText w:val=""/>
      <w:lvlJc w:val="left"/>
      <w:pPr>
        <w:ind w:left="5040" w:hanging="360"/>
      </w:pPr>
      <w:rPr>
        <w:rFonts w:ascii="Symbol" w:hAnsi="Symbol" w:hint="default"/>
      </w:rPr>
    </w:lvl>
    <w:lvl w:ilvl="7" w:tplc="24D2F888" w:tentative="1">
      <w:start w:val="1"/>
      <w:numFmt w:val="bullet"/>
      <w:lvlText w:val="o"/>
      <w:lvlJc w:val="left"/>
      <w:pPr>
        <w:ind w:left="5760" w:hanging="360"/>
      </w:pPr>
      <w:rPr>
        <w:rFonts w:ascii="Courier New" w:hAnsi="Courier New" w:cs="Courier New" w:hint="default"/>
      </w:rPr>
    </w:lvl>
    <w:lvl w:ilvl="8" w:tplc="30B4D3F6" w:tentative="1">
      <w:start w:val="1"/>
      <w:numFmt w:val="bullet"/>
      <w:lvlText w:val=""/>
      <w:lvlJc w:val="left"/>
      <w:pPr>
        <w:ind w:left="6480" w:hanging="360"/>
      </w:pPr>
      <w:rPr>
        <w:rFonts w:ascii="Wingdings" w:hAnsi="Wingdings" w:hint="default"/>
      </w:rPr>
    </w:lvl>
  </w:abstractNum>
  <w:abstractNum w:abstractNumId="7" w15:restartNumberingAfterBreak="0">
    <w:nsid w:val="73695329"/>
    <w:multiLevelType w:val="hybridMultilevel"/>
    <w:tmpl w:val="485A37DC"/>
    <w:lvl w:ilvl="0" w:tplc="774E80AA">
      <w:start w:val="1"/>
      <w:numFmt w:val="bullet"/>
      <w:lvlText w:val=""/>
      <w:lvlJc w:val="left"/>
      <w:pPr>
        <w:ind w:left="720" w:hanging="360"/>
      </w:pPr>
      <w:rPr>
        <w:rFonts w:ascii="Wingdings" w:hAnsi="Wingdings" w:hint="default"/>
      </w:rPr>
    </w:lvl>
    <w:lvl w:ilvl="1" w:tplc="953A35D8" w:tentative="1">
      <w:start w:val="1"/>
      <w:numFmt w:val="bullet"/>
      <w:lvlText w:val="o"/>
      <w:lvlJc w:val="left"/>
      <w:pPr>
        <w:ind w:left="1440" w:hanging="360"/>
      </w:pPr>
      <w:rPr>
        <w:rFonts w:ascii="Courier New" w:hAnsi="Courier New" w:cs="Courier New" w:hint="default"/>
      </w:rPr>
    </w:lvl>
    <w:lvl w:ilvl="2" w:tplc="2F6A726C" w:tentative="1">
      <w:start w:val="1"/>
      <w:numFmt w:val="bullet"/>
      <w:lvlText w:val=""/>
      <w:lvlJc w:val="left"/>
      <w:pPr>
        <w:ind w:left="2160" w:hanging="360"/>
      </w:pPr>
      <w:rPr>
        <w:rFonts w:ascii="Wingdings" w:hAnsi="Wingdings" w:hint="default"/>
      </w:rPr>
    </w:lvl>
    <w:lvl w:ilvl="3" w:tplc="2B4C554A" w:tentative="1">
      <w:start w:val="1"/>
      <w:numFmt w:val="bullet"/>
      <w:lvlText w:val=""/>
      <w:lvlJc w:val="left"/>
      <w:pPr>
        <w:ind w:left="2880" w:hanging="360"/>
      </w:pPr>
      <w:rPr>
        <w:rFonts w:ascii="Symbol" w:hAnsi="Symbol" w:hint="default"/>
      </w:rPr>
    </w:lvl>
    <w:lvl w:ilvl="4" w:tplc="8684F36C" w:tentative="1">
      <w:start w:val="1"/>
      <w:numFmt w:val="bullet"/>
      <w:lvlText w:val="o"/>
      <w:lvlJc w:val="left"/>
      <w:pPr>
        <w:ind w:left="3600" w:hanging="360"/>
      </w:pPr>
      <w:rPr>
        <w:rFonts w:ascii="Courier New" w:hAnsi="Courier New" w:cs="Courier New" w:hint="default"/>
      </w:rPr>
    </w:lvl>
    <w:lvl w:ilvl="5" w:tplc="2B2EE366" w:tentative="1">
      <w:start w:val="1"/>
      <w:numFmt w:val="bullet"/>
      <w:lvlText w:val=""/>
      <w:lvlJc w:val="left"/>
      <w:pPr>
        <w:ind w:left="4320" w:hanging="360"/>
      </w:pPr>
      <w:rPr>
        <w:rFonts w:ascii="Wingdings" w:hAnsi="Wingdings" w:hint="default"/>
      </w:rPr>
    </w:lvl>
    <w:lvl w:ilvl="6" w:tplc="7FA8B010" w:tentative="1">
      <w:start w:val="1"/>
      <w:numFmt w:val="bullet"/>
      <w:lvlText w:val=""/>
      <w:lvlJc w:val="left"/>
      <w:pPr>
        <w:ind w:left="5040" w:hanging="360"/>
      </w:pPr>
      <w:rPr>
        <w:rFonts w:ascii="Symbol" w:hAnsi="Symbol" w:hint="default"/>
      </w:rPr>
    </w:lvl>
    <w:lvl w:ilvl="7" w:tplc="EDECF8DE" w:tentative="1">
      <w:start w:val="1"/>
      <w:numFmt w:val="bullet"/>
      <w:lvlText w:val="o"/>
      <w:lvlJc w:val="left"/>
      <w:pPr>
        <w:ind w:left="5760" w:hanging="360"/>
      </w:pPr>
      <w:rPr>
        <w:rFonts w:ascii="Courier New" w:hAnsi="Courier New" w:cs="Courier New" w:hint="default"/>
      </w:rPr>
    </w:lvl>
    <w:lvl w:ilvl="8" w:tplc="25C0A03C" w:tentative="1">
      <w:start w:val="1"/>
      <w:numFmt w:val="bullet"/>
      <w:lvlText w:val=""/>
      <w:lvlJc w:val="left"/>
      <w:pPr>
        <w:ind w:left="6480" w:hanging="360"/>
      </w:pPr>
      <w:rPr>
        <w:rFonts w:ascii="Wingdings" w:hAnsi="Wingdings" w:hint="default"/>
      </w:rPr>
    </w:lvl>
  </w:abstractNum>
  <w:num w:numId="1" w16cid:durableId="2121290738">
    <w:abstractNumId w:val="0"/>
  </w:num>
  <w:num w:numId="2" w16cid:durableId="1888102665">
    <w:abstractNumId w:val="7"/>
  </w:num>
  <w:num w:numId="3" w16cid:durableId="2053265916">
    <w:abstractNumId w:val="1"/>
  </w:num>
  <w:num w:numId="4" w16cid:durableId="2102335898">
    <w:abstractNumId w:val="2"/>
  </w:num>
  <w:num w:numId="5" w16cid:durableId="291374932">
    <w:abstractNumId w:val="5"/>
  </w:num>
  <w:num w:numId="6" w16cid:durableId="1849368445">
    <w:abstractNumId w:val="6"/>
  </w:num>
  <w:num w:numId="7" w16cid:durableId="1174421212">
    <w:abstractNumId w:val="4"/>
  </w:num>
  <w:num w:numId="8" w16cid:durableId="1959943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M7c0NzEzMjI1MTRX0lEKTi0uzszPAykwqgUAGQYJiiwAAAA="/>
  </w:docVars>
  <w:rsids>
    <w:rsidRoot w:val="00D75D06"/>
    <w:rsid w:val="00044AA6"/>
    <w:rsid w:val="000A25C1"/>
    <w:rsid w:val="0012509B"/>
    <w:rsid w:val="001F5F87"/>
    <w:rsid w:val="002359FE"/>
    <w:rsid w:val="00284FC7"/>
    <w:rsid w:val="00381B04"/>
    <w:rsid w:val="003A6598"/>
    <w:rsid w:val="004211DD"/>
    <w:rsid w:val="00430E5D"/>
    <w:rsid w:val="00462E3B"/>
    <w:rsid w:val="005970CB"/>
    <w:rsid w:val="005A7519"/>
    <w:rsid w:val="00704658"/>
    <w:rsid w:val="00775284"/>
    <w:rsid w:val="008B19AB"/>
    <w:rsid w:val="0093505F"/>
    <w:rsid w:val="009355A3"/>
    <w:rsid w:val="009C5636"/>
    <w:rsid w:val="00A13E4A"/>
    <w:rsid w:val="00A7250A"/>
    <w:rsid w:val="00C93608"/>
    <w:rsid w:val="00D75D06"/>
    <w:rsid w:val="00E42E7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29A3"/>
  <w15:chartTrackingRefBased/>
  <w15:docId w15:val="{B57B8033-F642-4103-AAD6-3DE4B5C8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D06"/>
    <w:pPr>
      <w:spacing w:after="200" w:line="276" w:lineRule="auto"/>
    </w:pPr>
    <w:rPr>
      <w:kern w:val="0"/>
      <w:szCs w:val="22"/>
      <w:lang w:val="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D06"/>
    <w:pPr>
      <w:ind w:left="720"/>
      <w:contextualSpacing/>
    </w:pPr>
  </w:style>
  <w:style w:type="paragraph" w:styleId="Header">
    <w:name w:val="header"/>
    <w:basedOn w:val="Normal"/>
    <w:link w:val="HeaderChar"/>
    <w:uiPriority w:val="99"/>
    <w:unhideWhenUsed/>
    <w:rsid w:val="00D75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D06"/>
    <w:rPr>
      <w:kern w:val="0"/>
      <w:szCs w:val="22"/>
      <w:lang w:val="en-IN" w:bidi="ar-SA"/>
      <w14:ligatures w14:val="none"/>
    </w:rPr>
  </w:style>
  <w:style w:type="paragraph" w:styleId="Footer">
    <w:name w:val="footer"/>
    <w:basedOn w:val="Normal"/>
    <w:link w:val="FooterChar"/>
    <w:uiPriority w:val="99"/>
    <w:unhideWhenUsed/>
    <w:rsid w:val="00D75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D06"/>
    <w:rPr>
      <w:kern w:val="0"/>
      <w:szCs w:val="22"/>
      <w:lang w:val="en-I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42202E-5428-4EA4-B97F-63435D5EA60B}" type="doc">
      <dgm:prSet loTypeId="urn:microsoft.com/office/officeart/2005/8/layout/orgChart1#1" loCatId="hierarchy" qsTypeId="urn:microsoft.com/office/officeart/2005/8/quickstyle/simple1" qsCatId="simple" csTypeId="urn:microsoft.com/office/officeart/2005/8/colors/accent1_2" csCatId="accent1" phldr="1"/>
      <dgm:spPr/>
      <dgm:t>
        <a:bodyPr/>
        <a:lstStyle/>
        <a:p>
          <a:endParaRPr lang="en-US"/>
        </a:p>
      </dgm:t>
    </dgm:pt>
    <dgm:pt modelId="{1A7986FA-F99A-439B-822F-A185FF92109F}">
      <dgm:prSet phldrT="[Text]"/>
      <dgm:spPr/>
      <dgm:t>
        <a:bodyPr/>
        <a:lstStyle/>
        <a:p>
          <a:r>
            <a:rPr lang="en-US"/>
            <a:t>REASONS FOR ADOPTING GREEN MARKETING</a:t>
          </a:r>
        </a:p>
      </dgm:t>
    </dgm:pt>
    <dgm:pt modelId="{FBD593BD-0426-4D4B-BE6C-029568EA6AD2}" type="parTrans" cxnId="{887894A5-5195-4BF1-A1FD-8307CDE72D2E}">
      <dgm:prSet/>
      <dgm:spPr/>
      <dgm:t>
        <a:bodyPr/>
        <a:lstStyle/>
        <a:p>
          <a:endParaRPr lang="en-US"/>
        </a:p>
      </dgm:t>
    </dgm:pt>
    <dgm:pt modelId="{7F424758-189F-4CDC-96F4-32176F0A4ABA}" type="sibTrans" cxnId="{887894A5-5195-4BF1-A1FD-8307CDE72D2E}">
      <dgm:prSet/>
      <dgm:spPr/>
      <dgm:t>
        <a:bodyPr/>
        <a:lstStyle/>
        <a:p>
          <a:endParaRPr lang="en-US"/>
        </a:p>
      </dgm:t>
    </dgm:pt>
    <dgm:pt modelId="{A67FBE43-2626-49E3-A940-71B20E193A9C}">
      <dgm:prSet phldrT="[Text]"/>
      <dgm:spPr/>
      <dgm:t>
        <a:bodyPr/>
        <a:lstStyle/>
        <a:p>
          <a:r>
            <a:rPr lang="en-US"/>
            <a:t>Social responsibility</a:t>
          </a:r>
        </a:p>
      </dgm:t>
    </dgm:pt>
    <dgm:pt modelId="{049FB8C6-C4F8-465D-9F57-06AAC120BB4F}" type="parTrans" cxnId="{79D56182-9018-466A-B33D-4C3653D668DC}">
      <dgm:prSet/>
      <dgm:spPr/>
      <dgm:t>
        <a:bodyPr/>
        <a:lstStyle/>
        <a:p>
          <a:endParaRPr lang="en-US"/>
        </a:p>
      </dgm:t>
    </dgm:pt>
    <dgm:pt modelId="{FE49B9F4-383F-487B-B5B9-4535945A3E42}" type="sibTrans" cxnId="{79D56182-9018-466A-B33D-4C3653D668DC}">
      <dgm:prSet/>
      <dgm:spPr/>
      <dgm:t>
        <a:bodyPr/>
        <a:lstStyle/>
        <a:p>
          <a:endParaRPr lang="en-US"/>
        </a:p>
      </dgm:t>
    </dgm:pt>
    <dgm:pt modelId="{E8A09C34-E010-44D0-94A9-45A27FD383FA}">
      <dgm:prSet phldrT="[Text]"/>
      <dgm:spPr/>
      <dgm:t>
        <a:bodyPr/>
        <a:lstStyle/>
        <a:p>
          <a:r>
            <a:rPr lang="en-US"/>
            <a:t>Competitive pressure</a:t>
          </a:r>
        </a:p>
      </dgm:t>
    </dgm:pt>
    <dgm:pt modelId="{0D885961-E19A-4673-98D2-EF2BD5787479}" type="parTrans" cxnId="{00EB00FA-E6BD-49E4-B679-820AEEF220D4}">
      <dgm:prSet/>
      <dgm:spPr/>
      <dgm:t>
        <a:bodyPr/>
        <a:lstStyle/>
        <a:p>
          <a:endParaRPr lang="en-US"/>
        </a:p>
      </dgm:t>
    </dgm:pt>
    <dgm:pt modelId="{6B147D5C-260C-40F6-AFD8-F7C4C63AEF8E}" type="sibTrans" cxnId="{00EB00FA-E6BD-49E4-B679-820AEEF220D4}">
      <dgm:prSet/>
      <dgm:spPr/>
      <dgm:t>
        <a:bodyPr/>
        <a:lstStyle/>
        <a:p>
          <a:endParaRPr lang="en-US"/>
        </a:p>
      </dgm:t>
    </dgm:pt>
    <dgm:pt modelId="{B8608BD6-1EB5-43E9-ACB7-EBC2C8D20F7B}">
      <dgm:prSet phldrT="[Text]"/>
      <dgm:spPr/>
      <dgm:t>
        <a:bodyPr/>
        <a:lstStyle/>
        <a:p>
          <a:r>
            <a:rPr lang="en-US"/>
            <a:t>Cost reduction</a:t>
          </a:r>
        </a:p>
      </dgm:t>
    </dgm:pt>
    <dgm:pt modelId="{6B2FD441-4E99-4003-9381-48BAE2847D73}" type="parTrans" cxnId="{73559048-7719-4C38-96A0-C0445FC6712A}">
      <dgm:prSet/>
      <dgm:spPr/>
      <dgm:t>
        <a:bodyPr/>
        <a:lstStyle/>
        <a:p>
          <a:endParaRPr lang="en-US"/>
        </a:p>
      </dgm:t>
    </dgm:pt>
    <dgm:pt modelId="{F8D5747A-B8FB-48F6-817C-2CA11A1704B8}" type="sibTrans" cxnId="{73559048-7719-4C38-96A0-C0445FC6712A}">
      <dgm:prSet/>
      <dgm:spPr/>
      <dgm:t>
        <a:bodyPr/>
        <a:lstStyle/>
        <a:p>
          <a:endParaRPr lang="en-US"/>
        </a:p>
      </dgm:t>
    </dgm:pt>
    <dgm:pt modelId="{A5A5FA75-BCE5-4A8B-8FAC-EF3B063F65D7}">
      <dgm:prSet/>
      <dgm:spPr/>
      <dgm:t>
        <a:bodyPr/>
        <a:lstStyle/>
        <a:p>
          <a:r>
            <a:rPr lang="en-US"/>
            <a:t>Opportunity</a:t>
          </a:r>
        </a:p>
      </dgm:t>
    </dgm:pt>
    <dgm:pt modelId="{BC7F26BE-E5CF-4709-B945-F59E06909011}" type="parTrans" cxnId="{B739E0A2-32D7-4861-8176-825DBC0A7051}">
      <dgm:prSet/>
      <dgm:spPr/>
      <dgm:t>
        <a:bodyPr/>
        <a:lstStyle/>
        <a:p>
          <a:endParaRPr lang="en-US"/>
        </a:p>
      </dgm:t>
    </dgm:pt>
    <dgm:pt modelId="{1AF68FDC-8482-43DC-84FD-FDB965F700A3}" type="sibTrans" cxnId="{B739E0A2-32D7-4861-8176-825DBC0A7051}">
      <dgm:prSet/>
      <dgm:spPr/>
      <dgm:t>
        <a:bodyPr/>
        <a:lstStyle/>
        <a:p>
          <a:endParaRPr lang="en-US"/>
        </a:p>
      </dgm:t>
    </dgm:pt>
    <dgm:pt modelId="{0C7CCD3C-8867-4995-AD20-9BFC43462591}">
      <dgm:prSet/>
      <dgm:spPr/>
      <dgm:t>
        <a:bodyPr/>
        <a:lstStyle/>
        <a:p>
          <a:r>
            <a:rPr lang="en-US"/>
            <a:t>Government pressure</a:t>
          </a:r>
        </a:p>
      </dgm:t>
    </dgm:pt>
    <dgm:pt modelId="{BAB2AE45-AC6E-43EB-B0C9-C031AA5FEC0B}" type="parTrans" cxnId="{DB0AD37F-EFC1-427E-B705-122FC7CDA4EB}">
      <dgm:prSet/>
      <dgm:spPr/>
      <dgm:t>
        <a:bodyPr/>
        <a:lstStyle/>
        <a:p>
          <a:endParaRPr lang="en-US"/>
        </a:p>
      </dgm:t>
    </dgm:pt>
    <dgm:pt modelId="{2A6CAB0B-4D03-48ED-9679-55B9630F9ADC}" type="sibTrans" cxnId="{DB0AD37F-EFC1-427E-B705-122FC7CDA4EB}">
      <dgm:prSet/>
      <dgm:spPr/>
      <dgm:t>
        <a:bodyPr/>
        <a:lstStyle/>
        <a:p>
          <a:endParaRPr lang="en-US"/>
        </a:p>
      </dgm:t>
    </dgm:pt>
    <dgm:pt modelId="{0199CA52-B9ED-4094-869A-4AF8A41D8742}" type="pres">
      <dgm:prSet presAssocID="{F542202E-5428-4EA4-B97F-63435D5EA60B}" presName="hierChild1" presStyleCnt="0">
        <dgm:presLayoutVars>
          <dgm:orgChart val="1"/>
          <dgm:chPref val="1"/>
          <dgm:dir/>
          <dgm:animOne val="branch"/>
          <dgm:animLvl val="lvl"/>
          <dgm:resizeHandles/>
        </dgm:presLayoutVars>
      </dgm:prSet>
      <dgm:spPr/>
    </dgm:pt>
    <dgm:pt modelId="{E4322AAD-B5BA-4D4B-8467-07DB1E2B4BDF}" type="pres">
      <dgm:prSet presAssocID="{1A7986FA-F99A-439B-822F-A185FF92109F}" presName="hierRoot1" presStyleCnt="0">
        <dgm:presLayoutVars>
          <dgm:hierBranch val="init"/>
        </dgm:presLayoutVars>
      </dgm:prSet>
      <dgm:spPr/>
    </dgm:pt>
    <dgm:pt modelId="{AF6CE8E3-2C4D-429B-8033-B40A640C97F1}" type="pres">
      <dgm:prSet presAssocID="{1A7986FA-F99A-439B-822F-A185FF92109F}" presName="rootComposite1" presStyleCnt="0"/>
      <dgm:spPr/>
    </dgm:pt>
    <dgm:pt modelId="{6C57F094-7261-4E3C-AC96-641D93ABC1A2}" type="pres">
      <dgm:prSet presAssocID="{1A7986FA-F99A-439B-822F-A185FF92109F}" presName="rootText1" presStyleLbl="node0" presStyleIdx="0" presStyleCnt="1">
        <dgm:presLayoutVars>
          <dgm:chPref val="3"/>
        </dgm:presLayoutVars>
      </dgm:prSet>
      <dgm:spPr/>
    </dgm:pt>
    <dgm:pt modelId="{EB03495A-7A51-47B7-B4C9-9C451FF5ECD7}" type="pres">
      <dgm:prSet presAssocID="{1A7986FA-F99A-439B-822F-A185FF92109F}" presName="rootConnector1" presStyleLbl="node1" presStyleIdx="0" presStyleCnt="0"/>
      <dgm:spPr/>
    </dgm:pt>
    <dgm:pt modelId="{A74D0E87-776F-4160-9BA0-540D31869D17}" type="pres">
      <dgm:prSet presAssocID="{1A7986FA-F99A-439B-822F-A185FF92109F}" presName="hierChild2" presStyleCnt="0"/>
      <dgm:spPr/>
    </dgm:pt>
    <dgm:pt modelId="{7B3EF5EC-5F76-49C1-AA17-5C48F671C74B}" type="pres">
      <dgm:prSet presAssocID="{049FB8C6-C4F8-465D-9F57-06AAC120BB4F}" presName="Name37" presStyleLbl="parChTrans1D2" presStyleIdx="0" presStyleCnt="5"/>
      <dgm:spPr/>
    </dgm:pt>
    <dgm:pt modelId="{A8598841-CD23-46EC-A4D0-9FEB450066D9}" type="pres">
      <dgm:prSet presAssocID="{A67FBE43-2626-49E3-A940-71B20E193A9C}" presName="hierRoot2" presStyleCnt="0">
        <dgm:presLayoutVars>
          <dgm:hierBranch val="init"/>
        </dgm:presLayoutVars>
      </dgm:prSet>
      <dgm:spPr/>
    </dgm:pt>
    <dgm:pt modelId="{91BEC7E5-8054-4735-BD2B-8878B588C9DB}" type="pres">
      <dgm:prSet presAssocID="{A67FBE43-2626-49E3-A940-71B20E193A9C}" presName="rootComposite" presStyleCnt="0"/>
      <dgm:spPr/>
    </dgm:pt>
    <dgm:pt modelId="{3601208E-E727-49D5-8C1C-79B18CEFC326}" type="pres">
      <dgm:prSet presAssocID="{A67FBE43-2626-49E3-A940-71B20E193A9C}" presName="rootText" presStyleLbl="node2" presStyleIdx="0" presStyleCnt="5">
        <dgm:presLayoutVars>
          <dgm:chPref val="3"/>
        </dgm:presLayoutVars>
      </dgm:prSet>
      <dgm:spPr/>
    </dgm:pt>
    <dgm:pt modelId="{501F66A5-1AE9-452B-854C-B1E1AD3545E6}" type="pres">
      <dgm:prSet presAssocID="{A67FBE43-2626-49E3-A940-71B20E193A9C}" presName="rootConnector" presStyleLbl="node2" presStyleIdx="0" presStyleCnt="5"/>
      <dgm:spPr/>
    </dgm:pt>
    <dgm:pt modelId="{CBAAEC25-8E64-41C6-8D13-E21C20D355ED}" type="pres">
      <dgm:prSet presAssocID="{A67FBE43-2626-49E3-A940-71B20E193A9C}" presName="hierChild4" presStyleCnt="0"/>
      <dgm:spPr/>
    </dgm:pt>
    <dgm:pt modelId="{8D2D2440-1DF5-4E93-8A32-9F4265744109}" type="pres">
      <dgm:prSet presAssocID="{A67FBE43-2626-49E3-A940-71B20E193A9C}" presName="hierChild5" presStyleCnt="0"/>
      <dgm:spPr/>
    </dgm:pt>
    <dgm:pt modelId="{15453FBD-F103-4002-A75B-35FF59D0D15A}" type="pres">
      <dgm:prSet presAssocID="{BC7F26BE-E5CF-4709-B945-F59E06909011}" presName="Name37" presStyleLbl="parChTrans1D2" presStyleIdx="1" presStyleCnt="5"/>
      <dgm:spPr/>
    </dgm:pt>
    <dgm:pt modelId="{7664F468-719C-4A58-9379-2B9787911C2F}" type="pres">
      <dgm:prSet presAssocID="{A5A5FA75-BCE5-4A8B-8FAC-EF3B063F65D7}" presName="hierRoot2" presStyleCnt="0">
        <dgm:presLayoutVars>
          <dgm:hierBranch val="init"/>
        </dgm:presLayoutVars>
      </dgm:prSet>
      <dgm:spPr/>
    </dgm:pt>
    <dgm:pt modelId="{6591B875-CE05-47A8-824C-E00FE5EDFFDA}" type="pres">
      <dgm:prSet presAssocID="{A5A5FA75-BCE5-4A8B-8FAC-EF3B063F65D7}" presName="rootComposite" presStyleCnt="0"/>
      <dgm:spPr/>
    </dgm:pt>
    <dgm:pt modelId="{5B30D18F-116E-4248-81B3-2C902D4696E4}" type="pres">
      <dgm:prSet presAssocID="{A5A5FA75-BCE5-4A8B-8FAC-EF3B063F65D7}" presName="rootText" presStyleLbl="node2" presStyleIdx="1" presStyleCnt="5">
        <dgm:presLayoutVars>
          <dgm:chPref val="3"/>
        </dgm:presLayoutVars>
      </dgm:prSet>
      <dgm:spPr/>
    </dgm:pt>
    <dgm:pt modelId="{2E0CB4E6-7D02-49CD-8613-7DFF8B4AF714}" type="pres">
      <dgm:prSet presAssocID="{A5A5FA75-BCE5-4A8B-8FAC-EF3B063F65D7}" presName="rootConnector" presStyleLbl="node2" presStyleIdx="1" presStyleCnt="5"/>
      <dgm:spPr/>
    </dgm:pt>
    <dgm:pt modelId="{D751BD7D-092C-4263-876C-71F511EAC36F}" type="pres">
      <dgm:prSet presAssocID="{A5A5FA75-BCE5-4A8B-8FAC-EF3B063F65D7}" presName="hierChild4" presStyleCnt="0"/>
      <dgm:spPr/>
    </dgm:pt>
    <dgm:pt modelId="{E44A8B47-D909-4E7F-A383-1C21A92D8354}" type="pres">
      <dgm:prSet presAssocID="{A5A5FA75-BCE5-4A8B-8FAC-EF3B063F65D7}" presName="hierChild5" presStyleCnt="0"/>
      <dgm:spPr/>
    </dgm:pt>
    <dgm:pt modelId="{40ABCDB1-2DDF-4511-9892-261C4A3DD974}" type="pres">
      <dgm:prSet presAssocID="{0D885961-E19A-4673-98D2-EF2BD5787479}" presName="Name37" presStyleLbl="parChTrans1D2" presStyleIdx="2" presStyleCnt="5"/>
      <dgm:spPr/>
    </dgm:pt>
    <dgm:pt modelId="{99229F2E-647E-41B2-BC53-643B2E90BD5D}" type="pres">
      <dgm:prSet presAssocID="{E8A09C34-E010-44D0-94A9-45A27FD383FA}" presName="hierRoot2" presStyleCnt="0">
        <dgm:presLayoutVars>
          <dgm:hierBranch val="init"/>
        </dgm:presLayoutVars>
      </dgm:prSet>
      <dgm:spPr/>
    </dgm:pt>
    <dgm:pt modelId="{C91A849F-1FC6-492B-91E8-AF57CE05BB73}" type="pres">
      <dgm:prSet presAssocID="{E8A09C34-E010-44D0-94A9-45A27FD383FA}" presName="rootComposite" presStyleCnt="0"/>
      <dgm:spPr/>
    </dgm:pt>
    <dgm:pt modelId="{FCAD46C9-7913-4737-B783-85EE017555BB}" type="pres">
      <dgm:prSet presAssocID="{E8A09C34-E010-44D0-94A9-45A27FD383FA}" presName="rootText" presStyleLbl="node2" presStyleIdx="2" presStyleCnt="5">
        <dgm:presLayoutVars>
          <dgm:chPref val="3"/>
        </dgm:presLayoutVars>
      </dgm:prSet>
      <dgm:spPr/>
    </dgm:pt>
    <dgm:pt modelId="{22E82291-1577-42C7-AC73-A37CF0EEC364}" type="pres">
      <dgm:prSet presAssocID="{E8A09C34-E010-44D0-94A9-45A27FD383FA}" presName="rootConnector" presStyleLbl="node2" presStyleIdx="2" presStyleCnt="5"/>
      <dgm:spPr/>
    </dgm:pt>
    <dgm:pt modelId="{4109B49F-B766-49AC-9CAC-3481C91D8CF0}" type="pres">
      <dgm:prSet presAssocID="{E8A09C34-E010-44D0-94A9-45A27FD383FA}" presName="hierChild4" presStyleCnt="0"/>
      <dgm:spPr/>
    </dgm:pt>
    <dgm:pt modelId="{A5BA5960-E39F-4C23-B7EC-2EE2743F726D}" type="pres">
      <dgm:prSet presAssocID="{E8A09C34-E010-44D0-94A9-45A27FD383FA}" presName="hierChild5" presStyleCnt="0"/>
      <dgm:spPr/>
    </dgm:pt>
    <dgm:pt modelId="{38995118-1250-4F91-8278-B3E8E85EBD61}" type="pres">
      <dgm:prSet presAssocID="{BAB2AE45-AC6E-43EB-B0C9-C031AA5FEC0B}" presName="Name37" presStyleLbl="parChTrans1D2" presStyleIdx="3" presStyleCnt="5"/>
      <dgm:spPr/>
    </dgm:pt>
    <dgm:pt modelId="{6EC9758D-E5D2-4949-A14F-7FFE0F949F9C}" type="pres">
      <dgm:prSet presAssocID="{0C7CCD3C-8867-4995-AD20-9BFC43462591}" presName="hierRoot2" presStyleCnt="0">
        <dgm:presLayoutVars>
          <dgm:hierBranch val="init"/>
        </dgm:presLayoutVars>
      </dgm:prSet>
      <dgm:spPr/>
    </dgm:pt>
    <dgm:pt modelId="{BC41C6C0-4311-4AF9-845F-CF890E3396DB}" type="pres">
      <dgm:prSet presAssocID="{0C7CCD3C-8867-4995-AD20-9BFC43462591}" presName="rootComposite" presStyleCnt="0"/>
      <dgm:spPr/>
    </dgm:pt>
    <dgm:pt modelId="{692618A3-037F-47E6-9682-B70DCD06C01C}" type="pres">
      <dgm:prSet presAssocID="{0C7CCD3C-8867-4995-AD20-9BFC43462591}" presName="rootText" presStyleLbl="node2" presStyleIdx="3" presStyleCnt="5">
        <dgm:presLayoutVars>
          <dgm:chPref val="3"/>
        </dgm:presLayoutVars>
      </dgm:prSet>
      <dgm:spPr/>
    </dgm:pt>
    <dgm:pt modelId="{762D622F-912F-47C9-A5B5-6AB5686F05D6}" type="pres">
      <dgm:prSet presAssocID="{0C7CCD3C-8867-4995-AD20-9BFC43462591}" presName="rootConnector" presStyleLbl="node2" presStyleIdx="3" presStyleCnt="5"/>
      <dgm:spPr/>
    </dgm:pt>
    <dgm:pt modelId="{A3859162-CF49-4571-9927-D68A411559AB}" type="pres">
      <dgm:prSet presAssocID="{0C7CCD3C-8867-4995-AD20-9BFC43462591}" presName="hierChild4" presStyleCnt="0"/>
      <dgm:spPr/>
    </dgm:pt>
    <dgm:pt modelId="{EB47041A-31D0-448B-BA35-8E3DBE634006}" type="pres">
      <dgm:prSet presAssocID="{0C7CCD3C-8867-4995-AD20-9BFC43462591}" presName="hierChild5" presStyleCnt="0"/>
      <dgm:spPr/>
    </dgm:pt>
    <dgm:pt modelId="{78592D6A-A804-4724-9846-1DD2424A3E80}" type="pres">
      <dgm:prSet presAssocID="{6B2FD441-4E99-4003-9381-48BAE2847D73}" presName="Name37" presStyleLbl="parChTrans1D2" presStyleIdx="4" presStyleCnt="5"/>
      <dgm:spPr/>
    </dgm:pt>
    <dgm:pt modelId="{C1B5193D-BBB0-42DD-987C-443E865F628F}" type="pres">
      <dgm:prSet presAssocID="{B8608BD6-1EB5-43E9-ACB7-EBC2C8D20F7B}" presName="hierRoot2" presStyleCnt="0">
        <dgm:presLayoutVars>
          <dgm:hierBranch val="init"/>
        </dgm:presLayoutVars>
      </dgm:prSet>
      <dgm:spPr/>
    </dgm:pt>
    <dgm:pt modelId="{3FFA5CC7-295A-4562-9015-31EF4345A331}" type="pres">
      <dgm:prSet presAssocID="{B8608BD6-1EB5-43E9-ACB7-EBC2C8D20F7B}" presName="rootComposite" presStyleCnt="0"/>
      <dgm:spPr/>
    </dgm:pt>
    <dgm:pt modelId="{B115C1EB-C58A-478C-9BC3-5E340BD2CA99}" type="pres">
      <dgm:prSet presAssocID="{B8608BD6-1EB5-43E9-ACB7-EBC2C8D20F7B}" presName="rootText" presStyleLbl="node2" presStyleIdx="4" presStyleCnt="5">
        <dgm:presLayoutVars>
          <dgm:chPref val="3"/>
        </dgm:presLayoutVars>
      </dgm:prSet>
      <dgm:spPr/>
    </dgm:pt>
    <dgm:pt modelId="{1346F174-BF81-4385-8DD7-C066CB8E6A63}" type="pres">
      <dgm:prSet presAssocID="{B8608BD6-1EB5-43E9-ACB7-EBC2C8D20F7B}" presName="rootConnector" presStyleLbl="node2" presStyleIdx="4" presStyleCnt="5"/>
      <dgm:spPr/>
    </dgm:pt>
    <dgm:pt modelId="{95FD1AE5-34D3-4FA9-971F-83D928DFD272}" type="pres">
      <dgm:prSet presAssocID="{B8608BD6-1EB5-43E9-ACB7-EBC2C8D20F7B}" presName="hierChild4" presStyleCnt="0"/>
      <dgm:spPr/>
    </dgm:pt>
    <dgm:pt modelId="{382A4E19-87DD-4EEC-A51A-2CFFF6043520}" type="pres">
      <dgm:prSet presAssocID="{B8608BD6-1EB5-43E9-ACB7-EBC2C8D20F7B}" presName="hierChild5" presStyleCnt="0"/>
      <dgm:spPr/>
    </dgm:pt>
    <dgm:pt modelId="{C6E469EE-F59B-4035-93F9-7EF27B92DFAF}" type="pres">
      <dgm:prSet presAssocID="{1A7986FA-F99A-439B-822F-A185FF92109F}" presName="hierChild3" presStyleCnt="0"/>
      <dgm:spPr/>
    </dgm:pt>
  </dgm:ptLst>
  <dgm:cxnLst>
    <dgm:cxn modelId="{E535E304-9484-49F8-8D51-C2242556A300}" type="presOf" srcId="{0C7CCD3C-8867-4995-AD20-9BFC43462591}" destId="{762D622F-912F-47C9-A5B5-6AB5686F05D6}" srcOrd="1" destOrd="0" presId="urn:microsoft.com/office/officeart/2005/8/layout/orgChart1#1"/>
    <dgm:cxn modelId="{3E212B1B-1F04-4CB3-B2F3-871F49C12D7B}" type="presOf" srcId="{0D885961-E19A-4673-98D2-EF2BD5787479}" destId="{40ABCDB1-2DDF-4511-9892-261C4A3DD974}" srcOrd="0" destOrd="0" presId="urn:microsoft.com/office/officeart/2005/8/layout/orgChart1#1"/>
    <dgm:cxn modelId="{454C7F62-EEE3-4130-8581-5A8FEFF1F490}" type="presOf" srcId="{6B2FD441-4E99-4003-9381-48BAE2847D73}" destId="{78592D6A-A804-4724-9846-1DD2424A3E80}" srcOrd="0" destOrd="0" presId="urn:microsoft.com/office/officeart/2005/8/layout/orgChart1#1"/>
    <dgm:cxn modelId="{7CEB1266-04F2-4E6B-A2D8-0B388A568BB9}" type="presOf" srcId="{049FB8C6-C4F8-465D-9F57-06AAC120BB4F}" destId="{7B3EF5EC-5F76-49C1-AA17-5C48F671C74B}" srcOrd="0" destOrd="0" presId="urn:microsoft.com/office/officeart/2005/8/layout/orgChart1#1"/>
    <dgm:cxn modelId="{73559048-7719-4C38-96A0-C0445FC6712A}" srcId="{1A7986FA-F99A-439B-822F-A185FF92109F}" destId="{B8608BD6-1EB5-43E9-ACB7-EBC2C8D20F7B}" srcOrd="4" destOrd="0" parTransId="{6B2FD441-4E99-4003-9381-48BAE2847D73}" sibTransId="{F8D5747A-B8FB-48F6-817C-2CA11A1704B8}"/>
    <dgm:cxn modelId="{05A4336B-5274-40BD-97F8-B999305D67F1}" type="presOf" srcId="{E8A09C34-E010-44D0-94A9-45A27FD383FA}" destId="{FCAD46C9-7913-4737-B783-85EE017555BB}" srcOrd="0" destOrd="0" presId="urn:microsoft.com/office/officeart/2005/8/layout/orgChart1#1"/>
    <dgm:cxn modelId="{6A0A984B-9B49-4A1A-9866-868DBCA600F5}" type="presOf" srcId="{A67FBE43-2626-49E3-A940-71B20E193A9C}" destId="{3601208E-E727-49D5-8C1C-79B18CEFC326}" srcOrd="0" destOrd="0" presId="urn:microsoft.com/office/officeart/2005/8/layout/orgChart1#1"/>
    <dgm:cxn modelId="{5C958273-6CBE-4EF4-93D9-F4190EA6A2B3}" type="presOf" srcId="{A5A5FA75-BCE5-4A8B-8FAC-EF3B063F65D7}" destId="{2E0CB4E6-7D02-49CD-8613-7DFF8B4AF714}" srcOrd="1" destOrd="0" presId="urn:microsoft.com/office/officeart/2005/8/layout/orgChart1#1"/>
    <dgm:cxn modelId="{E28CD773-5E51-47EA-AF5D-A313419A7EEC}" type="presOf" srcId="{1A7986FA-F99A-439B-822F-A185FF92109F}" destId="{EB03495A-7A51-47B7-B4C9-9C451FF5ECD7}" srcOrd="1" destOrd="0" presId="urn:microsoft.com/office/officeart/2005/8/layout/orgChart1#1"/>
    <dgm:cxn modelId="{AA24ED73-91AD-4CC1-8C4A-954DEC5CF947}" type="presOf" srcId="{BAB2AE45-AC6E-43EB-B0C9-C031AA5FEC0B}" destId="{38995118-1250-4F91-8278-B3E8E85EBD61}" srcOrd="0" destOrd="0" presId="urn:microsoft.com/office/officeart/2005/8/layout/orgChart1#1"/>
    <dgm:cxn modelId="{542E1074-EA8C-4A94-91EF-A43BD172B49A}" type="presOf" srcId="{BC7F26BE-E5CF-4709-B945-F59E06909011}" destId="{15453FBD-F103-4002-A75B-35FF59D0D15A}" srcOrd="0" destOrd="0" presId="urn:microsoft.com/office/officeart/2005/8/layout/orgChart1#1"/>
    <dgm:cxn modelId="{3126A65A-A466-448A-B1D2-8302B58534C8}" type="presOf" srcId="{1A7986FA-F99A-439B-822F-A185FF92109F}" destId="{6C57F094-7261-4E3C-AC96-641D93ABC1A2}" srcOrd="0" destOrd="0" presId="urn:microsoft.com/office/officeart/2005/8/layout/orgChart1#1"/>
    <dgm:cxn modelId="{DB0AD37F-EFC1-427E-B705-122FC7CDA4EB}" srcId="{1A7986FA-F99A-439B-822F-A185FF92109F}" destId="{0C7CCD3C-8867-4995-AD20-9BFC43462591}" srcOrd="3" destOrd="0" parTransId="{BAB2AE45-AC6E-43EB-B0C9-C031AA5FEC0B}" sibTransId="{2A6CAB0B-4D03-48ED-9679-55B9630F9ADC}"/>
    <dgm:cxn modelId="{79D56182-9018-466A-B33D-4C3653D668DC}" srcId="{1A7986FA-F99A-439B-822F-A185FF92109F}" destId="{A67FBE43-2626-49E3-A940-71B20E193A9C}" srcOrd="0" destOrd="0" parTransId="{049FB8C6-C4F8-465D-9F57-06AAC120BB4F}" sibTransId="{FE49B9F4-383F-487B-B5B9-4535945A3E42}"/>
    <dgm:cxn modelId="{DEEF9C8B-7CF6-4A9A-BB59-AB73831F2B8D}" type="presOf" srcId="{E8A09C34-E010-44D0-94A9-45A27FD383FA}" destId="{22E82291-1577-42C7-AC73-A37CF0EEC364}" srcOrd="1" destOrd="0" presId="urn:microsoft.com/office/officeart/2005/8/layout/orgChart1#1"/>
    <dgm:cxn modelId="{B739E0A2-32D7-4861-8176-825DBC0A7051}" srcId="{1A7986FA-F99A-439B-822F-A185FF92109F}" destId="{A5A5FA75-BCE5-4A8B-8FAC-EF3B063F65D7}" srcOrd="1" destOrd="0" parTransId="{BC7F26BE-E5CF-4709-B945-F59E06909011}" sibTransId="{1AF68FDC-8482-43DC-84FD-FDB965F700A3}"/>
    <dgm:cxn modelId="{887894A5-5195-4BF1-A1FD-8307CDE72D2E}" srcId="{F542202E-5428-4EA4-B97F-63435D5EA60B}" destId="{1A7986FA-F99A-439B-822F-A185FF92109F}" srcOrd="0" destOrd="0" parTransId="{FBD593BD-0426-4D4B-BE6C-029568EA6AD2}" sibTransId="{7F424758-189F-4CDC-96F4-32176F0A4ABA}"/>
    <dgm:cxn modelId="{7D174FBC-90EC-4FDB-9DEE-DAE01710E736}" type="presOf" srcId="{B8608BD6-1EB5-43E9-ACB7-EBC2C8D20F7B}" destId="{1346F174-BF81-4385-8DD7-C066CB8E6A63}" srcOrd="1" destOrd="0" presId="urn:microsoft.com/office/officeart/2005/8/layout/orgChart1#1"/>
    <dgm:cxn modelId="{41D925BF-2E11-4898-839F-F9F83E2DE878}" type="presOf" srcId="{A67FBE43-2626-49E3-A940-71B20E193A9C}" destId="{501F66A5-1AE9-452B-854C-B1E1AD3545E6}" srcOrd="1" destOrd="0" presId="urn:microsoft.com/office/officeart/2005/8/layout/orgChart1#1"/>
    <dgm:cxn modelId="{9E4B15C3-6F18-4165-BE58-FF3CF15757B8}" type="presOf" srcId="{0C7CCD3C-8867-4995-AD20-9BFC43462591}" destId="{692618A3-037F-47E6-9682-B70DCD06C01C}" srcOrd="0" destOrd="0" presId="urn:microsoft.com/office/officeart/2005/8/layout/orgChart1#1"/>
    <dgm:cxn modelId="{8E1846E2-322F-4C83-8622-4EC11D36274C}" type="presOf" srcId="{A5A5FA75-BCE5-4A8B-8FAC-EF3B063F65D7}" destId="{5B30D18F-116E-4248-81B3-2C902D4696E4}" srcOrd="0" destOrd="0" presId="urn:microsoft.com/office/officeart/2005/8/layout/orgChart1#1"/>
    <dgm:cxn modelId="{C05C84E8-1AFC-4F62-B54E-C9494E5C34D1}" type="presOf" srcId="{F542202E-5428-4EA4-B97F-63435D5EA60B}" destId="{0199CA52-B9ED-4094-869A-4AF8A41D8742}" srcOrd="0" destOrd="0" presId="urn:microsoft.com/office/officeart/2005/8/layout/orgChart1#1"/>
    <dgm:cxn modelId="{AF7767F9-6419-41BE-9ED4-7A11E10A0186}" type="presOf" srcId="{B8608BD6-1EB5-43E9-ACB7-EBC2C8D20F7B}" destId="{B115C1EB-C58A-478C-9BC3-5E340BD2CA99}" srcOrd="0" destOrd="0" presId="urn:microsoft.com/office/officeart/2005/8/layout/orgChart1#1"/>
    <dgm:cxn modelId="{00EB00FA-E6BD-49E4-B679-820AEEF220D4}" srcId="{1A7986FA-F99A-439B-822F-A185FF92109F}" destId="{E8A09C34-E010-44D0-94A9-45A27FD383FA}" srcOrd="2" destOrd="0" parTransId="{0D885961-E19A-4673-98D2-EF2BD5787479}" sibTransId="{6B147D5C-260C-40F6-AFD8-F7C4C63AEF8E}"/>
    <dgm:cxn modelId="{50A70292-CFD8-4B1A-B8E9-05BE3D0D16ED}" type="presParOf" srcId="{0199CA52-B9ED-4094-869A-4AF8A41D8742}" destId="{E4322AAD-B5BA-4D4B-8467-07DB1E2B4BDF}" srcOrd="0" destOrd="0" presId="urn:microsoft.com/office/officeart/2005/8/layout/orgChart1#1"/>
    <dgm:cxn modelId="{237C7A0F-67E0-4DFE-9909-81F73BFE77A4}" type="presParOf" srcId="{E4322AAD-B5BA-4D4B-8467-07DB1E2B4BDF}" destId="{AF6CE8E3-2C4D-429B-8033-B40A640C97F1}" srcOrd="0" destOrd="0" presId="urn:microsoft.com/office/officeart/2005/8/layout/orgChart1#1"/>
    <dgm:cxn modelId="{9DA65374-5C3E-49D1-A742-E25F108D2061}" type="presParOf" srcId="{AF6CE8E3-2C4D-429B-8033-B40A640C97F1}" destId="{6C57F094-7261-4E3C-AC96-641D93ABC1A2}" srcOrd="0" destOrd="0" presId="urn:microsoft.com/office/officeart/2005/8/layout/orgChart1#1"/>
    <dgm:cxn modelId="{AA186DA1-E371-4876-A1F9-2AC595EC50F1}" type="presParOf" srcId="{AF6CE8E3-2C4D-429B-8033-B40A640C97F1}" destId="{EB03495A-7A51-47B7-B4C9-9C451FF5ECD7}" srcOrd="1" destOrd="0" presId="urn:microsoft.com/office/officeart/2005/8/layout/orgChart1#1"/>
    <dgm:cxn modelId="{06689670-E804-461D-9FD2-318945B983E1}" type="presParOf" srcId="{E4322AAD-B5BA-4D4B-8467-07DB1E2B4BDF}" destId="{A74D0E87-776F-4160-9BA0-540D31869D17}" srcOrd="1" destOrd="0" presId="urn:microsoft.com/office/officeart/2005/8/layout/orgChart1#1"/>
    <dgm:cxn modelId="{08423BC6-AFBA-4E5D-A4E9-507BDB19FBB2}" type="presParOf" srcId="{A74D0E87-776F-4160-9BA0-540D31869D17}" destId="{7B3EF5EC-5F76-49C1-AA17-5C48F671C74B}" srcOrd="0" destOrd="0" presId="urn:microsoft.com/office/officeart/2005/8/layout/orgChart1#1"/>
    <dgm:cxn modelId="{F36F86A5-2CF6-4D67-B9AB-41D944220851}" type="presParOf" srcId="{A74D0E87-776F-4160-9BA0-540D31869D17}" destId="{A8598841-CD23-46EC-A4D0-9FEB450066D9}" srcOrd="1" destOrd="0" presId="urn:microsoft.com/office/officeart/2005/8/layout/orgChart1#1"/>
    <dgm:cxn modelId="{6451106E-48A3-42FC-AE07-E2D7D2FD16F7}" type="presParOf" srcId="{A8598841-CD23-46EC-A4D0-9FEB450066D9}" destId="{91BEC7E5-8054-4735-BD2B-8878B588C9DB}" srcOrd="0" destOrd="0" presId="urn:microsoft.com/office/officeart/2005/8/layout/orgChart1#1"/>
    <dgm:cxn modelId="{1C9CFC10-C268-43A8-A1F2-3F0EE063787A}" type="presParOf" srcId="{91BEC7E5-8054-4735-BD2B-8878B588C9DB}" destId="{3601208E-E727-49D5-8C1C-79B18CEFC326}" srcOrd="0" destOrd="0" presId="urn:microsoft.com/office/officeart/2005/8/layout/orgChart1#1"/>
    <dgm:cxn modelId="{BC3888AA-5506-48B6-904B-A6887EDD77C0}" type="presParOf" srcId="{91BEC7E5-8054-4735-BD2B-8878B588C9DB}" destId="{501F66A5-1AE9-452B-854C-B1E1AD3545E6}" srcOrd="1" destOrd="0" presId="urn:microsoft.com/office/officeart/2005/8/layout/orgChart1#1"/>
    <dgm:cxn modelId="{31C2B731-EEAA-4468-B8BD-B15C60910765}" type="presParOf" srcId="{A8598841-CD23-46EC-A4D0-9FEB450066D9}" destId="{CBAAEC25-8E64-41C6-8D13-E21C20D355ED}" srcOrd="1" destOrd="0" presId="urn:microsoft.com/office/officeart/2005/8/layout/orgChart1#1"/>
    <dgm:cxn modelId="{8E1797CE-229D-4B81-8F3B-6B204DDCF485}" type="presParOf" srcId="{A8598841-CD23-46EC-A4D0-9FEB450066D9}" destId="{8D2D2440-1DF5-4E93-8A32-9F4265744109}" srcOrd="2" destOrd="0" presId="urn:microsoft.com/office/officeart/2005/8/layout/orgChart1#1"/>
    <dgm:cxn modelId="{8E6FB615-4BDC-45DB-9809-8A9030FEDB09}" type="presParOf" srcId="{A74D0E87-776F-4160-9BA0-540D31869D17}" destId="{15453FBD-F103-4002-A75B-35FF59D0D15A}" srcOrd="2" destOrd="0" presId="urn:microsoft.com/office/officeart/2005/8/layout/orgChart1#1"/>
    <dgm:cxn modelId="{D74D2C1C-13DD-43FB-8F7D-5BF11D9F2A67}" type="presParOf" srcId="{A74D0E87-776F-4160-9BA0-540D31869D17}" destId="{7664F468-719C-4A58-9379-2B9787911C2F}" srcOrd="3" destOrd="0" presId="urn:microsoft.com/office/officeart/2005/8/layout/orgChart1#1"/>
    <dgm:cxn modelId="{83128AD1-4893-4C3B-A5DA-7A7365D674D7}" type="presParOf" srcId="{7664F468-719C-4A58-9379-2B9787911C2F}" destId="{6591B875-CE05-47A8-824C-E00FE5EDFFDA}" srcOrd="0" destOrd="0" presId="urn:microsoft.com/office/officeart/2005/8/layout/orgChart1#1"/>
    <dgm:cxn modelId="{32C45AA6-AD4D-45F9-84E7-6F45000CB11A}" type="presParOf" srcId="{6591B875-CE05-47A8-824C-E00FE5EDFFDA}" destId="{5B30D18F-116E-4248-81B3-2C902D4696E4}" srcOrd="0" destOrd="0" presId="urn:microsoft.com/office/officeart/2005/8/layout/orgChart1#1"/>
    <dgm:cxn modelId="{86118E65-72B4-45C1-AEA3-2E1489971ABF}" type="presParOf" srcId="{6591B875-CE05-47A8-824C-E00FE5EDFFDA}" destId="{2E0CB4E6-7D02-49CD-8613-7DFF8B4AF714}" srcOrd="1" destOrd="0" presId="urn:microsoft.com/office/officeart/2005/8/layout/orgChart1#1"/>
    <dgm:cxn modelId="{AC2227F4-A3F9-4AE0-8C83-AA89FF0AEC24}" type="presParOf" srcId="{7664F468-719C-4A58-9379-2B9787911C2F}" destId="{D751BD7D-092C-4263-876C-71F511EAC36F}" srcOrd="1" destOrd="0" presId="urn:microsoft.com/office/officeart/2005/8/layout/orgChart1#1"/>
    <dgm:cxn modelId="{12F98FFF-E130-44A2-92FF-2DF13FE3496E}" type="presParOf" srcId="{7664F468-719C-4A58-9379-2B9787911C2F}" destId="{E44A8B47-D909-4E7F-A383-1C21A92D8354}" srcOrd="2" destOrd="0" presId="urn:microsoft.com/office/officeart/2005/8/layout/orgChart1#1"/>
    <dgm:cxn modelId="{0FD04834-5361-4330-9523-3B930EEBA335}" type="presParOf" srcId="{A74D0E87-776F-4160-9BA0-540D31869D17}" destId="{40ABCDB1-2DDF-4511-9892-261C4A3DD974}" srcOrd="4" destOrd="0" presId="urn:microsoft.com/office/officeart/2005/8/layout/orgChart1#1"/>
    <dgm:cxn modelId="{0861064D-018B-49BF-8183-935A41C49D4F}" type="presParOf" srcId="{A74D0E87-776F-4160-9BA0-540D31869D17}" destId="{99229F2E-647E-41B2-BC53-643B2E90BD5D}" srcOrd="5" destOrd="0" presId="urn:microsoft.com/office/officeart/2005/8/layout/orgChart1#1"/>
    <dgm:cxn modelId="{D5E11FDD-2F1F-46F5-BC7C-D0C3228661ED}" type="presParOf" srcId="{99229F2E-647E-41B2-BC53-643B2E90BD5D}" destId="{C91A849F-1FC6-492B-91E8-AF57CE05BB73}" srcOrd="0" destOrd="0" presId="urn:microsoft.com/office/officeart/2005/8/layout/orgChart1#1"/>
    <dgm:cxn modelId="{698972E6-6126-4F9E-9B2C-E5CEC599B62A}" type="presParOf" srcId="{C91A849F-1FC6-492B-91E8-AF57CE05BB73}" destId="{FCAD46C9-7913-4737-B783-85EE017555BB}" srcOrd="0" destOrd="0" presId="urn:microsoft.com/office/officeart/2005/8/layout/orgChart1#1"/>
    <dgm:cxn modelId="{18BC8CD5-B29D-432D-8AD4-FB95ECA36842}" type="presParOf" srcId="{C91A849F-1FC6-492B-91E8-AF57CE05BB73}" destId="{22E82291-1577-42C7-AC73-A37CF0EEC364}" srcOrd="1" destOrd="0" presId="urn:microsoft.com/office/officeart/2005/8/layout/orgChart1#1"/>
    <dgm:cxn modelId="{4BD4B4BB-0F45-491D-B5F6-48A3614C8633}" type="presParOf" srcId="{99229F2E-647E-41B2-BC53-643B2E90BD5D}" destId="{4109B49F-B766-49AC-9CAC-3481C91D8CF0}" srcOrd="1" destOrd="0" presId="urn:microsoft.com/office/officeart/2005/8/layout/orgChart1#1"/>
    <dgm:cxn modelId="{851DBB6E-E4AD-4D96-87CB-85512CD46334}" type="presParOf" srcId="{99229F2E-647E-41B2-BC53-643B2E90BD5D}" destId="{A5BA5960-E39F-4C23-B7EC-2EE2743F726D}" srcOrd="2" destOrd="0" presId="urn:microsoft.com/office/officeart/2005/8/layout/orgChart1#1"/>
    <dgm:cxn modelId="{24F083E9-B2B6-4D58-8466-8ED5B8047763}" type="presParOf" srcId="{A74D0E87-776F-4160-9BA0-540D31869D17}" destId="{38995118-1250-4F91-8278-B3E8E85EBD61}" srcOrd="6" destOrd="0" presId="urn:microsoft.com/office/officeart/2005/8/layout/orgChart1#1"/>
    <dgm:cxn modelId="{381CEFB5-F40F-4E93-910A-C4F2E79D5BB0}" type="presParOf" srcId="{A74D0E87-776F-4160-9BA0-540D31869D17}" destId="{6EC9758D-E5D2-4949-A14F-7FFE0F949F9C}" srcOrd="7" destOrd="0" presId="urn:microsoft.com/office/officeart/2005/8/layout/orgChart1#1"/>
    <dgm:cxn modelId="{52750EE4-45A4-479D-B9C7-F418D6BDDDCC}" type="presParOf" srcId="{6EC9758D-E5D2-4949-A14F-7FFE0F949F9C}" destId="{BC41C6C0-4311-4AF9-845F-CF890E3396DB}" srcOrd="0" destOrd="0" presId="urn:microsoft.com/office/officeart/2005/8/layout/orgChart1#1"/>
    <dgm:cxn modelId="{F49A5430-3EAE-4EFA-8C6E-1C8F8809844C}" type="presParOf" srcId="{BC41C6C0-4311-4AF9-845F-CF890E3396DB}" destId="{692618A3-037F-47E6-9682-B70DCD06C01C}" srcOrd="0" destOrd="0" presId="urn:microsoft.com/office/officeart/2005/8/layout/orgChart1#1"/>
    <dgm:cxn modelId="{3EA825CF-57EC-4536-B000-90C5246D45C6}" type="presParOf" srcId="{BC41C6C0-4311-4AF9-845F-CF890E3396DB}" destId="{762D622F-912F-47C9-A5B5-6AB5686F05D6}" srcOrd="1" destOrd="0" presId="urn:microsoft.com/office/officeart/2005/8/layout/orgChart1#1"/>
    <dgm:cxn modelId="{8F3D4530-DA3F-41F7-8726-F3E5460905A9}" type="presParOf" srcId="{6EC9758D-E5D2-4949-A14F-7FFE0F949F9C}" destId="{A3859162-CF49-4571-9927-D68A411559AB}" srcOrd="1" destOrd="0" presId="urn:microsoft.com/office/officeart/2005/8/layout/orgChart1#1"/>
    <dgm:cxn modelId="{FF9D6B9A-D845-470D-BDB0-B150C9B9F9C1}" type="presParOf" srcId="{6EC9758D-E5D2-4949-A14F-7FFE0F949F9C}" destId="{EB47041A-31D0-448B-BA35-8E3DBE634006}" srcOrd="2" destOrd="0" presId="urn:microsoft.com/office/officeart/2005/8/layout/orgChart1#1"/>
    <dgm:cxn modelId="{2C067BF2-7031-442A-BD2B-057D9C5310C5}" type="presParOf" srcId="{A74D0E87-776F-4160-9BA0-540D31869D17}" destId="{78592D6A-A804-4724-9846-1DD2424A3E80}" srcOrd="8" destOrd="0" presId="urn:microsoft.com/office/officeart/2005/8/layout/orgChart1#1"/>
    <dgm:cxn modelId="{0D89CF0A-DBBB-4E9C-9461-F248194A7AD2}" type="presParOf" srcId="{A74D0E87-776F-4160-9BA0-540D31869D17}" destId="{C1B5193D-BBB0-42DD-987C-443E865F628F}" srcOrd="9" destOrd="0" presId="urn:microsoft.com/office/officeart/2005/8/layout/orgChart1#1"/>
    <dgm:cxn modelId="{ED8BDAB3-0420-4633-AFB6-BBAF9C1B26ED}" type="presParOf" srcId="{C1B5193D-BBB0-42DD-987C-443E865F628F}" destId="{3FFA5CC7-295A-4562-9015-31EF4345A331}" srcOrd="0" destOrd="0" presId="urn:microsoft.com/office/officeart/2005/8/layout/orgChart1#1"/>
    <dgm:cxn modelId="{E92A6F38-79D4-46BE-81C0-1E791926814E}" type="presParOf" srcId="{3FFA5CC7-295A-4562-9015-31EF4345A331}" destId="{B115C1EB-C58A-478C-9BC3-5E340BD2CA99}" srcOrd="0" destOrd="0" presId="urn:microsoft.com/office/officeart/2005/8/layout/orgChart1#1"/>
    <dgm:cxn modelId="{81E39C5A-49A9-4C50-BFFE-171D046F84D7}" type="presParOf" srcId="{3FFA5CC7-295A-4562-9015-31EF4345A331}" destId="{1346F174-BF81-4385-8DD7-C066CB8E6A63}" srcOrd="1" destOrd="0" presId="urn:microsoft.com/office/officeart/2005/8/layout/orgChart1#1"/>
    <dgm:cxn modelId="{0DD463B2-8B65-4B57-A85B-FD97A5CE8FA1}" type="presParOf" srcId="{C1B5193D-BBB0-42DD-987C-443E865F628F}" destId="{95FD1AE5-34D3-4FA9-971F-83D928DFD272}" srcOrd="1" destOrd="0" presId="urn:microsoft.com/office/officeart/2005/8/layout/orgChart1#1"/>
    <dgm:cxn modelId="{43A32D47-D652-47A8-90AA-9DD47F626B0C}" type="presParOf" srcId="{C1B5193D-BBB0-42DD-987C-443E865F628F}" destId="{382A4E19-87DD-4EEC-A51A-2CFFF6043520}" srcOrd="2" destOrd="0" presId="urn:microsoft.com/office/officeart/2005/8/layout/orgChart1#1"/>
    <dgm:cxn modelId="{47515D3C-E584-46BB-AC65-F157DFF8FF0C}" type="presParOf" srcId="{E4322AAD-B5BA-4D4B-8467-07DB1E2B4BDF}" destId="{C6E469EE-F59B-4035-93F9-7EF27B92DFAF}" srcOrd="2" destOrd="0" presId="urn:microsoft.com/office/officeart/2005/8/layout/orgChart1#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592D6A-A804-4724-9846-1DD2424A3E80}">
      <dsp:nvSpPr>
        <dsp:cNvPr id="0" name=""/>
        <dsp:cNvSpPr/>
      </dsp:nvSpPr>
      <dsp:spPr>
        <a:xfrm>
          <a:off x="2937510" y="770688"/>
          <a:ext cx="2434095" cy="211223"/>
        </a:xfrm>
        <a:custGeom>
          <a:avLst/>
          <a:gdLst/>
          <a:ahLst/>
          <a:cxnLst/>
          <a:rect l="0" t="0" r="0" b="0"/>
          <a:pathLst>
            <a:path>
              <a:moveTo>
                <a:pt x="0" y="0"/>
              </a:moveTo>
              <a:lnTo>
                <a:pt x="0" y="105611"/>
              </a:lnTo>
              <a:lnTo>
                <a:pt x="2434095" y="105611"/>
              </a:lnTo>
              <a:lnTo>
                <a:pt x="2434095" y="2112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995118-1250-4F91-8278-B3E8E85EBD61}">
      <dsp:nvSpPr>
        <dsp:cNvPr id="0" name=""/>
        <dsp:cNvSpPr/>
      </dsp:nvSpPr>
      <dsp:spPr>
        <a:xfrm>
          <a:off x="2937510" y="770688"/>
          <a:ext cx="1217047" cy="211223"/>
        </a:xfrm>
        <a:custGeom>
          <a:avLst/>
          <a:gdLst/>
          <a:ahLst/>
          <a:cxnLst/>
          <a:rect l="0" t="0" r="0" b="0"/>
          <a:pathLst>
            <a:path>
              <a:moveTo>
                <a:pt x="0" y="0"/>
              </a:moveTo>
              <a:lnTo>
                <a:pt x="0" y="105611"/>
              </a:lnTo>
              <a:lnTo>
                <a:pt x="1217047" y="105611"/>
              </a:lnTo>
              <a:lnTo>
                <a:pt x="1217047" y="2112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ABCDB1-2DDF-4511-9892-261C4A3DD974}">
      <dsp:nvSpPr>
        <dsp:cNvPr id="0" name=""/>
        <dsp:cNvSpPr/>
      </dsp:nvSpPr>
      <dsp:spPr>
        <a:xfrm>
          <a:off x="2891789" y="770688"/>
          <a:ext cx="91440" cy="211223"/>
        </a:xfrm>
        <a:custGeom>
          <a:avLst/>
          <a:gdLst/>
          <a:ahLst/>
          <a:cxnLst/>
          <a:rect l="0" t="0" r="0" b="0"/>
          <a:pathLst>
            <a:path>
              <a:moveTo>
                <a:pt x="45720" y="0"/>
              </a:moveTo>
              <a:lnTo>
                <a:pt x="45720" y="2112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453FBD-F103-4002-A75B-35FF59D0D15A}">
      <dsp:nvSpPr>
        <dsp:cNvPr id="0" name=""/>
        <dsp:cNvSpPr/>
      </dsp:nvSpPr>
      <dsp:spPr>
        <a:xfrm>
          <a:off x="1720462" y="770688"/>
          <a:ext cx="1217047" cy="211223"/>
        </a:xfrm>
        <a:custGeom>
          <a:avLst/>
          <a:gdLst/>
          <a:ahLst/>
          <a:cxnLst/>
          <a:rect l="0" t="0" r="0" b="0"/>
          <a:pathLst>
            <a:path>
              <a:moveTo>
                <a:pt x="1217047" y="0"/>
              </a:moveTo>
              <a:lnTo>
                <a:pt x="1217047" y="105611"/>
              </a:lnTo>
              <a:lnTo>
                <a:pt x="0" y="105611"/>
              </a:lnTo>
              <a:lnTo>
                <a:pt x="0" y="2112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3EF5EC-5F76-49C1-AA17-5C48F671C74B}">
      <dsp:nvSpPr>
        <dsp:cNvPr id="0" name=""/>
        <dsp:cNvSpPr/>
      </dsp:nvSpPr>
      <dsp:spPr>
        <a:xfrm>
          <a:off x="503414" y="770688"/>
          <a:ext cx="2434095" cy="211223"/>
        </a:xfrm>
        <a:custGeom>
          <a:avLst/>
          <a:gdLst/>
          <a:ahLst/>
          <a:cxnLst/>
          <a:rect l="0" t="0" r="0" b="0"/>
          <a:pathLst>
            <a:path>
              <a:moveTo>
                <a:pt x="2434095" y="0"/>
              </a:moveTo>
              <a:lnTo>
                <a:pt x="2434095" y="105611"/>
              </a:lnTo>
              <a:lnTo>
                <a:pt x="0" y="105611"/>
              </a:lnTo>
              <a:lnTo>
                <a:pt x="0" y="2112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57F094-7261-4E3C-AC96-641D93ABC1A2}">
      <dsp:nvSpPr>
        <dsp:cNvPr id="0" name=""/>
        <dsp:cNvSpPr/>
      </dsp:nvSpPr>
      <dsp:spPr>
        <a:xfrm>
          <a:off x="2434597" y="267776"/>
          <a:ext cx="1005824" cy="5029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REASONS FOR ADOPTING GREEN MARKETING</a:t>
          </a:r>
        </a:p>
      </dsp:txBody>
      <dsp:txXfrm>
        <a:off x="2434597" y="267776"/>
        <a:ext cx="1005824" cy="502912"/>
      </dsp:txXfrm>
    </dsp:sp>
    <dsp:sp modelId="{3601208E-E727-49D5-8C1C-79B18CEFC326}">
      <dsp:nvSpPr>
        <dsp:cNvPr id="0" name=""/>
        <dsp:cNvSpPr/>
      </dsp:nvSpPr>
      <dsp:spPr>
        <a:xfrm>
          <a:off x="502" y="981911"/>
          <a:ext cx="1005824" cy="5029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Social responsibility</a:t>
          </a:r>
        </a:p>
      </dsp:txBody>
      <dsp:txXfrm>
        <a:off x="502" y="981911"/>
        <a:ext cx="1005824" cy="502912"/>
      </dsp:txXfrm>
    </dsp:sp>
    <dsp:sp modelId="{5B30D18F-116E-4248-81B3-2C902D4696E4}">
      <dsp:nvSpPr>
        <dsp:cNvPr id="0" name=""/>
        <dsp:cNvSpPr/>
      </dsp:nvSpPr>
      <dsp:spPr>
        <a:xfrm>
          <a:off x="1217549" y="981911"/>
          <a:ext cx="1005824" cy="5029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Opportunity</a:t>
          </a:r>
        </a:p>
      </dsp:txBody>
      <dsp:txXfrm>
        <a:off x="1217549" y="981911"/>
        <a:ext cx="1005824" cy="502912"/>
      </dsp:txXfrm>
    </dsp:sp>
    <dsp:sp modelId="{FCAD46C9-7913-4737-B783-85EE017555BB}">
      <dsp:nvSpPr>
        <dsp:cNvPr id="0" name=""/>
        <dsp:cNvSpPr/>
      </dsp:nvSpPr>
      <dsp:spPr>
        <a:xfrm>
          <a:off x="2434597" y="981911"/>
          <a:ext cx="1005824" cy="5029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Competitive pressure</a:t>
          </a:r>
        </a:p>
      </dsp:txBody>
      <dsp:txXfrm>
        <a:off x="2434597" y="981911"/>
        <a:ext cx="1005824" cy="502912"/>
      </dsp:txXfrm>
    </dsp:sp>
    <dsp:sp modelId="{692618A3-037F-47E6-9682-B70DCD06C01C}">
      <dsp:nvSpPr>
        <dsp:cNvPr id="0" name=""/>
        <dsp:cNvSpPr/>
      </dsp:nvSpPr>
      <dsp:spPr>
        <a:xfrm>
          <a:off x="3651645" y="981911"/>
          <a:ext cx="1005824" cy="5029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Government pressure</a:t>
          </a:r>
        </a:p>
      </dsp:txBody>
      <dsp:txXfrm>
        <a:off x="3651645" y="981911"/>
        <a:ext cx="1005824" cy="502912"/>
      </dsp:txXfrm>
    </dsp:sp>
    <dsp:sp modelId="{B115C1EB-C58A-478C-9BC3-5E340BD2CA99}">
      <dsp:nvSpPr>
        <dsp:cNvPr id="0" name=""/>
        <dsp:cNvSpPr/>
      </dsp:nvSpPr>
      <dsp:spPr>
        <a:xfrm>
          <a:off x="4868693" y="981911"/>
          <a:ext cx="1005824" cy="5029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Cost reduction</a:t>
          </a:r>
        </a:p>
      </dsp:txBody>
      <dsp:txXfrm>
        <a:off x="4868693" y="981911"/>
        <a:ext cx="1005824" cy="5029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begPts" val="bCtr"/>
                        <dgm:param type="bendPt" val="end"/>
                        <dgm:param type="connRout" val="bend"/>
                        <dgm:param type="dim" val="1D"/>
                        <dgm:param type="endPts" val="tCt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begPts" val="bCtr"/>
                            <dgm:param type="bendPt" val="end"/>
                            <dgm:param type="connRout" val="bend"/>
                            <dgm:param type="dim" val="1D"/>
                            <dgm:param type="endPts" val="tCtr"/>
                            <dgm:param type="endSty" val="noArr"/>
                          </dgm:alg>
                        </dgm:if>
                        <dgm:else name="Name40">
                          <dgm:choose name="Name41">
                            <dgm:if name="Name42" axis="par des" func="maxDepth" op="lte" val="1">
                              <dgm:choose name="Name43">
                                <dgm:if name="Name44" axis="par ch" ptType="node asst" func="cnt" op="gte" val="1">
                                  <dgm:alg type="conn">
                                    <dgm:param type="begPts" val="bCtr"/>
                                    <dgm:param type="connRout" val="bend"/>
                                    <dgm:param type="dim" val="1D"/>
                                    <dgm:param type="endPts" val="midL midR"/>
                                    <dgm:param type="endSty" val="noArr"/>
                                  </dgm:alg>
                                </dgm:if>
                                <dgm:else name="Name45">
                                  <dgm:alg type="conn">
                                    <dgm:param type="begPts" val="bCtr"/>
                                    <dgm:param type="connRout" val="bend"/>
                                    <dgm:param type="dim" val="1D"/>
                                    <dgm:param type="endPts" val="midL midR"/>
                                    <dgm:param type="endSty" val="noArr"/>
                                    <dgm:param type="srcNode" val="rootConnector"/>
                                  </dgm:alg>
                                </dgm:else>
                              </dgm:choose>
                            </dgm:if>
                            <dgm:else name="Name46">
                              <dgm:alg type="conn">
                                <dgm:param type="begPts" val="bCtr"/>
                                <dgm:param type="bendPt" val="end"/>
                                <dgm:param type="connRout" val="bend"/>
                                <dgm:param type="dim" val="1D"/>
                                <dgm:param type="endPts" val="tCtr"/>
                                <dgm:param type="endSty" val="noAr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begPts" val="bCtr"/>
                                <dgm:param type="connRout" val="bend"/>
                                <dgm:param type="dim" val="1D"/>
                                <dgm:param type="endPts" val="midL midR"/>
                                <dgm:param type="endSty" val="noArr"/>
                              </dgm:alg>
                            </dgm:if>
                            <dgm:else name="Name55">
                              <dgm:alg type="conn">
                                <dgm:param type="begPts" val="bCtr"/>
                                <dgm:param type="connRout" val="bend"/>
                                <dgm:param type="dim" val="1D"/>
                                <dgm:param type="endPts" val="midL midR"/>
                                <dgm:param type="endSty" val="noArr"/>
                                <dgm:param type="srcNode" val="rootConnector1"/>
                              </dgm:alg>
                            </dgm:else>
                          </dgm:choose>
                        </dgm:if>
                        <dgm:else name="Name56">
                          <dgm:choose name="Name57">
                            <dgm:if name="Name58" axis="par ch" ptType="node asst" func="cnt" op="gte" val="1">
                              <dgm:alg type="conn">
                                <dgm:param type="begPts" val="bCtr"/>
                                <dgm:param type="connRout" val="bend"/>
                                <dgm:param type="dim" val="1D"/>
                                <dgm:param type="endPts" val="midL midR"/>
                                <dgm:param type="endSty" val="noArr"/>
                              </dgm:alg>
                            </dgm:if>
                            <dgm:else name="Name59">
                              <dgm:alg type="conn">
                                <dgm:param type="begPts" val="bCtr"/>
                                <dgm:param type="connRout" val="bend"/>
                                <dgm:param type="dim" val="1D"/>
                                <dgm:param type="endPts" val="midL midR"/>
                                <dgm:param type="endSty" val="noAr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begPts" val="bCtr"/>
                    <dgm:param type="connRout" val="bend"/>
                    <dgm:param type="dim" val="1D"/>
                    <dgm:param type="endPts" val="midL midR"/>
                    <dgm:param type="endSty" val="noAr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DHARAVATH POOLSINGH</dc:creator>
  <cp:lastModifiedBy>DHARAVATH POOLSINGH</cp:lastModifiedBy>
  <cp:revision>10</cp:revision>
  <dcterms:created xsi:type="dcterms:W3CDTF">2023-08-30T18:22:00Z</dcterms:created>
  <dcterms:modified xsi:type="dcterms:W3CDTF">2023-08-31T04:27:00Z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04e1e8d77261b2f1fc6e8a17204c985e3b1836a317afdce0290732e1cc349d70</vt:lpwstr>
  </property>
</Properties>
</file>