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C92D" w14:textId="77777777" w:rsidR="006E21ED" w:rsidRDefault="006E21ED" w:rsidP="006E21ED">
      <w:pPr>
        <w:rPr>
          <w:b/>
          <w:bCs/>
          <w:sz w:val="40"/>
          <w:szCs w:val="40"/>
        </w:rPr>
      </w:pPr>
      <w:r>
        <w:rPr>
          <w:b/>
          <w:bCs/>
          <w:sz w:val="40"/>
          <w:szCs w:val="40"/>
        </w:rPr>
        <w:t>IMPACT OF CULTURE ON LANGUAGE LEARNING</w:t>
      </w:r>
    </w:p>
    <w:p w14:paraId="784A7698" w14:textId="77777777" w:rsidR="006E21ED" w:rsidRPr="00357B57" w:rsidRDefault="006E21ED" w:rsidP="006E21ED">
      <w:pPr>
        <w:rPr>
          <w:sz w:val="36"/>
          <w:szCs w:val="36"/>
        </w:rPr>
      </w:pPr>
    </w:p>
    <w:p w14:paraId="5BB4AEB6" w14:textId="77777777" w:rsidR="006E21ED" w:rsidRDefault="006E21ED" w:rsidP="006E21ED">
      <w:pPr>
        <w:jc w:val="both"/>
        <w:rPr>
          <w:sz w:val="36"/>
          <w:szCs w:val="36"/>
        </w:rPr>
      </w:pPr>
      <w:r w:rsidRPr="00B60124">
        <w:rPr>
          <w:sz w:val="36"/>
          <w:szCs w:val="36"/>
        </w:rPr>
        <w:t xml:space="preserve">Culture is a crucial part of </w:t>
      </w:r>
      <w:r>
        <w:rPr>
          <w:sz w:val="36"/>
          <w:szCs w:val="36"/>
        </w:rPr>
        <w:t>human</w:t>
      </w:r>
      <w:r w:rsidRPr="00B60124">
        <w:rPr>
          <w:sz w:val="36"/>
          <w:szCs w:val="36"/>
        </w:rPr>
        <w:t xml:space="preserve"> lives. We live in a </w:t>
      </w:r>
      <w:r>
        <w:rPr>
          <w:sz w:val="36"/>
          <w:szCs w:val="36"/>
        </w:rPr>
        <w:t>society</w:t>
      </w:r>
      <w:r w:rsidRPr="00B60124">
        <w:rPr>
          <w:sz w:val="36"/>
          <w:szCs w:val="36"/>
        </w:rPr>
        <w:t xml:space="preserve"> in which we share common attitudes, norms, and behavio</w:t>
      </w:r>
      <w:r>
        <w:rPr>
          <w:sz w:val="36"/>
          <w:szCs w:val="36"/>
        </w:rPr>
        <w:t>u</w:t>
      </w:r>
      <w:r w:rsidRPr="00B60124">
        <w:rPr>
          <w:sz w:val="36"/>
          <w:szCs w:val="36"/>
        </w:rPr>
        <w:t>r</w:t>
      </w:r>
      <w:r>
        <w:rPr>
          <w:sz w:val="36"/>
          <w:szCs w:val="36"/>
        </w:rPr>
        <w:t>s</w:t>
      </w:r>
      <w:r w:rsidRPr="00B60124">
        <w:rPr>
          <w:sz w:val="36"/>
          <w:szCs w:val="36"/>
        </w:rPr>
        <w:t>. Culture is the glue that bi</w:t>
      </w:r>
      <w:r>
        <w:rPr>
          <w:sz w:val="36"/>
          <w:szCs w:val="36"/>
        </w:rPr>
        <w:t>nds</w:t>
      </w:r>
      <w:r w:rsidRPr="00B60124">
        <w:rPr>
          <w:sz w:val="36"/>
          <w:szCs w:val="36"/>
        </w:rPr>
        <w:t xml:space="preserve"> people together, guides and governs our behavio</w:t>
      </w:r>
      <w:r>
        <w:rPr>
          <w:sz w:val="36"/>
          <w:szCs w:val="36"/>
        </w:rPr>
        <w:t>u</w:t>
      </w:r>
      <w:r w:rsidRPr="00B60124">
        <w:rPr>
          <w:sz w:val="36"/>
          <w:szCs w:val="36"/>
        </w:rPr>
        <w:t>r in groups</w:t>
      </w:r>
      <w:r w:rsidRPr="00180CFA">
        <w:rPr>
          <w:sz w:val="36"/>
          <w:szCs w:val="36"/>
        </w:rPr>
        <w:t>. Matsumoto (2000) highlights some common characteristics of culture as a system of rules, dynamics, groups and units, attitudes, values, beliefs, norms, behavio</w:t>
      </w:r>
      <w:r>
        <w:rPr>
          <w:sz w:val="36"/>
          <w:szCs w:val="36"/>
        </w:rPr>
        <w:t>u</w:t>
      </w:r>
      <w:r w:rsidRPr="00180CFA">
        <w:rPr>
          <w:sz w:val="36"/>
          <w:szCs w:val="36"/>
        </w:rPr>
        <w:t xml:space="preserve">rs communicated across </w:t>
      </w:r>
      <w:r>
        <w:rPr>
          <w:sz w:val="36"/>
          <w:szCs w:val="36"/>
        </w:rPr>
        <w:t>age groups</w:t>
      </w:r>
      <w:r w:rsidRPr="00180CFA">
        <w:rPr>
          <w:sz w:val="36"/>
          <w:szCs w:val="36"/>
        </w:rPr>
        <w:t xml:space="preserve"> and have po</w:t>
      </w:r>
      <w:r>
        <w:rPr>
          <w:sz w:val="36"/>
          <w:szCs w:val="36"/>
        </w:rPr>
        <w:t>ssibilities</w:t>
      </w:r>
      <w:r w:rsidRPr="00180CFA">
        <w:rPr>
          <w:sz w:val="36"/>
          <w:szCs w:val="36"/>
        </w:rPr>
        <w:t xml:space="preserve"> to change across time. These keywords prove that culture and community are tightly </w:t>
      </w:r>
      <w:r>
        <w:rPr>
          <w:sz w:val="36"/>
          <w:szCs w:val="36"/>
        </w:rPr>
        <w:t>correlative</w:t>
      </w:r>
      <w:r w:rsidRPr="00180CFA">
        <w:rPr>
          <w:sz w:val="36"/>
          <w:szCs w:val="36"/>
        </w:rPr>
        <w:t xml:space="preserve"> and these concepts form </w:t>
      </w:r>
      <w:proofErr w:type="spellStart"/>
      <w:proofErr w:type="gramStart"/>
      <w:r w:rsidRPr="00180CFA">
        <w:rPr>
          <w:sz w:val="36"/>
          <w:szCs w:val="36"/>
        </w:rPr>
        <w:t>a</w:t>
      </w:r>
      <w:proofErr w:type="spellEnd"/>
      <w:proofErr w:type="gramEnd"/>
      <w:r w:rsidRPr="00180CFA">
        <w:rPr>
          <w:sz w:val="36"/>
          <w:szCs w:val="36"/>
        </w:rPr>
        <w:t xml:space="preserve"> </w:t>
      </w:r>
      <w:r>
        <w:rPr>
          <w:sz w:val="36"/>
          <w:szCs w:val="36"/>
        </w:rPr>
        <w:t>instruction</w:t>
      </w:r>
      <w:r w:rsidRPr="00180CFA">
        <w:rPr>
          <w:sz w:val="36"/>
          <w:szCs w:val="36"/>
        </w:rPr>
        <w:t xml:space="preserve"> to live as a group.</w:t>
      </w:r>
      <w:r>
        <w:rPr>
          <w:sz w:val="36"/>
          <w:szCs w:val="36"/>
        </w:rPr>
        <w:t xml:space="preserve"> </w:t>
      </w:r>
      <w:r w:rsidRPr="00357B57">
        <w:rPr>
          <w:sz w:val="36"/>
          <w:szCs w:val="36"/>
        </w:rPr>
        <w:t>Language plays a</w:t>
      </w:r>
      <w:r>
        <w:rPr>
          <w:sz w:val="36"/>
          <w:szCs w:val="36"/>
        </w:rPr>
        <w:t>n indispensable</w:t>
      </w:r>
      <w:r w:rsidRPr="00357B57">
        <w:rPr>
          <w:sz w:val="36"/>
          <w:szCs w:val="36"/>
        </w:rPr>
        <w:t xml:space="preserve"> role in shaping our </w:t>
      </w:r>
      <w:r>
        <w:rPr>
          <w:sz w:val="36"/>
          <w:szCs w:val="36"/>
        </w:rPr>
        <w:t>sense</w:t>
      </w:r>
      <w:r w:rsidRPr="00357B57">
        <w:rPr>
          <w:sz w:val="36"/>
          <w:szCs w:val="36"/>
        </w:rPr>
        <w:t xml:space="preserve"> and our</w:t>
      </w:r>
      <w:r>
        <w:rPr>
          <w:sz w:val="36"/>
          <w:szCs w:val="36"/>
        </w:rPr>
        <w:t xml:space="preserve"> identity</w:t>
      </w:r>
      <w:r w:rsidRPr="00357B57">
        <w:rPr>
          <w:sz w:val="36"/>
          <w:szCs w:val="36"/>
        </w:rPr>
        <w:t xml:space="preserve"> of belonging</w:t>
      </w:r>
      <w:r>
        <w:rPr>
          <w:sz w:val="36"/>
          <w:szCs w:val="36"/>
        </w:rPr>
        <w:t>ness</w:t>
      </w:r>
      <w:r w:rsidRPr="00357B57">
        <w:rPr>
          <w:sz w:val="36"/>
          <w:szCs w:val="36"/>
        </w:rPr>
        <w:t xml:space="preserve"> to a particular group or community</w:t>
      </w:r>
      <w:r>
        <w:t xml:space="preserve">. </w:t>
      </w:r>
      <w:r>
        <w:rPr>
          <w:sz w:val="36"/>
          <w:szCs w:val="36"/>
        </w:rPr>
        <w:t xml:space="preserve">According to </w:t>
      </w:r>
      <w:r w:rsidRPr="006F24C7">
        <w:rPr>
          <w:sz w:val="36"/>
          <w:szCs w:val="36"/>
        </w:rPr>
        <w:t xml:space="preserve">Norton language </w:t>
      </w:r>
      <w:r>
        <w:rPr>
          <w:sz w:val="36"/>
          <w:szCs w:val="36"/>
        </w:rPr>
        <w:t>shapes</w:t>
      </w:r>
      <w:r w:rsidRPr="006F24C7">
        <w:rPr>
          <w:sz w:val="36"/>
          <w:szCs w:val="36"/>
        </w:rPr>
        <w:t xml:space="preserve"> and </w:t>
      </w:r>
      <w:r>
        <w:rPr>
          <w:sz w:val="36"/>
          <w:szCs w:val="36"/>
        </w:rPr>
        <w:t xml:space="preserve">reflects </w:t>
      </w:r>
      <w:r w:rsidRPr="006F24C7">
        <w:rPr>
          <w:sz w:val="36"/>
          <w:szCs w:val="36"/>
        </w:rPr>
        <w:t xml:space="preserve">our identities and provides practical suggestions for using language learning to </w:t>
      </w:r>
      <w:r>
        <w:rPr>
          <w:sz w:val="36"/>
          <w:szCs w:val="36"/>
        </w:rPr>
        <w:t>promote</w:t>
      </w:r>
      <w:r w:rsidRPr="006F24C7">
        <w:rPr>
          <w:sz w:val="36"/>
          <w:szCs w:val="36"/>
        </w:rPr>
        <w:t xml:space="preserve"> positive identity development</w:t>
      </w:r>
      <w:r>
        <w:t>.</w:t>
      </w:r>
      <w:r w:rsidRPr="006F24C7">
        <w:t xml:space="preserve"> </w:t>
      </w:r>
      <w:r w:rsidRPr="006F24C7">
        <w:rPr>
          <w:sz w:val="36"/>
          <w:szCs w:val="36"/>
        </w:rPr>
        <w:t xml:space="preserve">When we learn a </w:t>
      </w:r>
      <w:r>
        <w:rPr>
          <w:sz w:val="36"/>
          <w:szCs w:val="36"/>
        </w:rPr>
        <w:t>target</w:t>
      </w:r>
      <w:r w:rsidRPr="006F24C7">
        <w:rPr>
          <w:sz w:val="36"/>
          <w:szCs w:val="36"/>
        </w:rPr>
        <w:t xml:space="preserve"> language, we are not </w:t>
      </w:r>
      <w:r>
        <w:rPr>
          <w:sz w:val="36"/>
          <w:szCs w:val="36"/>
        </w:rPr>
        <w:t>supposed to</w:t>
      </w:r>
      <w:r w:rsidRPr="006F24C7">
        <w:rPr>
          <w:sz w:val="36"/>
          <w:szCs w:val="36"/>
        </w:rPr>
        <w:t xml:space="preserve"> acquiring </w:t>
      </w:r>
      <w:r>
        <w:rPr>
          <w:sz w:val="36"/>
          <w:szCs w:val="36"/>
        </w:rPr>
        <w:t>grammar rules</w:t>
      </w:r>
      <w:r w:rsidRPr="006F24C7">
        <w:rPr>
          <w:sz w:val="36"/>
          <w:szCs w:val="36"/>
        </w:rPr>
        <w:t xml:space="preserve">, </w:t>
      </w:r>
      <w:r>
        <w:rPr>
          <w:sz w:val="36"/>
          <w:szCs w:val="36"/>
        </w:rPr>
        <w:t xml:space="preserve">new words and new phrases </w:t>
      </w:r>
      <w:r w:rsidRPr="006F24C7">
        <w:rPr>
          <w:sz w:val="36"/>
          <w:szCs w:val="36"/>
        </w:rPr>
        <w:t>but we are also learning about the c</w:t>
      </w:r>
      <w:r>
        <w:rPr>
          <w:sz w:val="36"/>
          <w:szCs w:val="36"/>
        </w:rPr>
        <w:t>onventions</w:t>
      </w:r>
      <w:r w:rsidRPr="006F24C7">
        <w:rPr>
          <w:sz w:val="36"/>
          <w:szCs w:val="36"/>
        </w:rPr>
        <w:t>, traditions, and values of the people who speak that</w:t>
      </w:r>
      <w:r>
        <w:rPr>
          <w:sz w:val="36"/>
          <w:szCs w:val="36"/>
        </w:rPr>
        <w:t xml:space="preserve"> target</w:t>
      </w:r>
      <w:r w:rsidRPr="006F24C7">
        <w:rPr>
          <w:sz w:val="36"/>
          <w:szCs w:val="36"/>
        </w:rPr>
        <w:t xml:space="preserve"> language</w:t>
      </w:r>
      <w:r>
        <w:rPr>
          <w:sz w:val="36"/>
          <w:szCs w:val="36"/>
        </w:rPr>
        <w:t>.</w:t>
      </w:r>
      <w:r>
        <w:t xml:space="preserve"> </w:t>
      </w:r>
      <w:r>
        <w:rPr>
          <w:sz w:val="36"/>
          <w:szCs w:val="36"/>
        </w:rPr>
        <w:t>Culture and language are intertwined, inseparable, interdependent and interconnected.</w:t>
      </w:r>
      <w:r w:rsidRPr="00421555">
        <w:t xml:space="preserve"> </w:t>
      </w:r>
      <w:r w:rsidRPr="00421555">
        <w:rPr>
          <w:sz w:val="36"/>
          <w:szCs w:val="36"/>
        </w:rPr>
        <w:t>Wh</w:t>
      </w:r>
      <w:r>
        <w:rPr>
          <w:sz w:val="36"/>
          <w:szCs w:val="36"/>
        </w:rPr>
        <w:t>ile</w:t>
      </w:r>
      <w:r w:rsidRPr="00421555">
        <w:rPr>
          <w:sz w:val="36"/>
          <w:szCs w:val="36"/>
        </w:rPr>
        <w:t xml:space="preserve"> learning a </w:t>
      </w:r>
      <w:r>
        <w:rPr>
          <w:sz w:val="36"/>
          <w:szCs w:val="36"/>
        </w:rPr>
        <w:t>target</w:t>
      </w:r>
      <w:r w:rsidRPr="00421555">
        <w:rPr>
          <w:sz w:val="36"/>
          <w:szCs w:val="36"/>
        </w:rPr>
        <w:t xml:space="preserve"> language, it is essential to understand the cultural context of that</w:t>
      </w:r>
      <w:r>
        <w:rPr>
          <w:sz w:val="36"/>
          <w:szCs w:val="36"/>
        </w:rPr>
        <w:t xml:space="preserve"> target</w:t>
      </w:r>
      <w:r w:rsidRPr="00421555">
        <w:rPr>
          <w:sz w:val="36"/>
          <w:szCs w:val="36"/>
        </w:rPr>
        <w:t xml:space="preserve"> language in order to truly master it</w:t>
      </w:r>
      <w:r>
        <w:rPr>
          <w:sz w:val="36"/>
          <w:szCs w:val="36"/>
        </w:rPr>
        <w:t>.</w:t>
      </w:r>
      <w:r w:rsidRPr="00F45873">
        <w:t xml:space="preserve"> </w:t>
      </w:r>
      <w:r w:rsidRPr="00F45873">
        <w:rPr>
          <w:sz w:val="36"/>
          <w:szCs w:val="36"/>
        </w:rPr>
        <w:t>language learning is not just about mastering a new skill, but it's also about exploring and understanding new perspectives and ways of thinking</w:t>
      </w:r>
      <w:r>
        <w:rPr>
          <w:sz w:val="36"/>
          <w:szCs w:val="36"/>
        </w:rPr>
        <w:t xml:space="preserve"> of target language community</w:t>
      </w:r>
      <w:r w:rsidRPr="00421555">
        <w:rPr>
          <w:sz w:val="36"/>
          <w:szCs w:val="36"/>
        </w:rPr>
        <w:t>.</w:t>
      </w:r>
      <w:r>
        <w:rPr>
          <w:sz w:val="36"/>
          <w:szCs w:val="36"/>
        </w:rPr>
        <w:t xml:space="preserve"> </w:t>
      </w:r>
      <w:r w:rsidRPr="00421555">
        <w:rPr>
          <w:sz w:val="36"/>
          <w:szCs w:val="36"/>
        </w:rPr>
        <w:t xml:space="preserve">In the process of language learning, </w:t>
      </w:r>
      <w:r w:rsidRPr="00421555">
        <w:rPr>
          <w:sz w:val="36"/>
          <w:szCs w:val="36"/>
        </w:rPr>
        <w:lastRenderedPageBreak/>
        <w:t>understanding the cultural context of a language can lead</w:t>
      </w:r>
      <w:r>
        <w:rPr>
          <w:sz w:val="36"/>
          <w:szCs w:val="36"/>
        </w:rPr>
        <w:t>s</w:t>
      </w:r>
      <w:r w:rsidRPr="00421555">
        <w:rPr>
          <w:sz w:val="36"/>
          <w:szCs w:val="36"/>
        </w:rPr>
        <w:t xml:space="preserve"> to a more comprehensive understanding of its </w:t>
      </w:r>
      <w:r>
        <w:rPr>
          <w:sz w:val="36"/>
          <w:szCs w:val="36"/>
        </w:rPr>
        <w:t xml:space="preserve">exactness </w:t>
      </w:r>
      <w:r w:rsidRPr="00421555">
        <w:rPr>
          <w:sz w:val="36"/>
          <w:szCs w:val="36"/>
        </w:rPr>
        <w:t xml:space="preserve">and </w:t>
      </w:r>
      <w:r>
        <w:rPr>
          <w:sz w:val="36"/>
          <w:szCs w:val="36"/>
        </w:rPr>
        <w:t>complications</w:t>
      </w:r>
      <w:r w:rsidRPr="00C97E71">
        <w:rPr>
          <w:sz w:val="36"/>
          <w:szCs w:val="36"/>
        </w:rPr>
        <w:t xml:space="preserve">. (Fulcher &amp; Davidson, 2007). In a study titled "Culture in Language Learning and Teaching", researchers found that learners who had a good understanding of the cultural context of the language they were studying demonstrated </w:t>
      </w:r>
      <w:r>
        <w:rPr>
          <w:sz w:val="36"/>
          <w:szCs w:val="36"/>
        </w:rPr>
        <w:t>confidently</w:t>
      </w:r>
      <w:r w:rsidRPr="00C97E71">
        <w:rPr>
          <w:sz w:val="36"/>
          <w:szCs w:val="36"/>
        </w:rPr>
        <w:t xml:space="preserve"> and were more </w:t>
      </w:r>
      <w:r>
        <w:rPr>
          <w:sz w:val="36"/>
          <w:szCs w:val="36"/>
        </w:rPr>
        <w:t>proficient</w:t>
      </w:r>
      <w:r w:rsidRPr="00C97E71">
        <w:rPr>
          <w:sz w:val="36"/>
          <w:szCs w:val="36"/>
        </w:rPr>
        <w:t xml:space="preserve"> in using the language. "Teaching Culture: </w:t>
      </w:r>
      <w:r>
        <w:rPr>
          <w:sz w:val="36"/>
          <w:szCs w:val="36"/>
        </w:rPr>
        <w:t>perspectives</w:t>
      </w:r>
      <w:r w:rsidRPr="00C97E71">
        <w:rPr>
          <w:sz w:val="36"/>
          <w:szCs w:val="36"/>
        </w:rPr>
        <w:t xml:space="preserve"> in Practice" by Patrick R. Moran (2001), discusses the importance of incorporating cultural understanding into language teaching. It provides practical strategies for how to incorporate culture into language lessons and how to foster intercultural competence in learners.</w:t>
      </w:r>
    </w:p>
    <w:p w14:paraId="3D9F61F2" w14:textId="77777777" w:rsidR="006E21ED" w:rsidRDefault="006E21ED" w:rsidP="006E21ED">
      <w:pPr>
        <w:jc w:val="both"/>
        <w:rPr>
          <w:b/>
          <w:bCs/>
          <w:sz w:val="36"/>
          <w:szCs w:val="36"/>
        </w:rPr>
      </w:pPr>
      <w:r>
        <w:rPr>
          <w:b/>
          <w:bCs/>
          <w:sz w:val="36"/>
          <w:szCs w:val="36"/>
        </w:rPr>
        <w:t>Language and culture are intermixed elements</w:t>
      </w:r>
    </w:p>
    <w:p w14:paraId="267D54FC" w14:textId="77777777" w:rsidR="006E21ED" w:rsidRPr="001218EC" w:rsidRDefault="006E21ED" w:rsidP="006E21ED">
      <w:pPr>
        <w:jc w:val="both"/>
        <w:rPr>
          <w:sz w:val="36"/>
          <w:szCs w:val="36"/>
        </w:rPr>
      </w:pPr>
      <w:r>
        <w:rPr>
          <w:sz w:val="36"/>
          <w:szCs w:val="36"/>
        </w:rPr>
        <w:t>Language and culture are intertwined and interdependent. language reflects values of the people, beliefs and customs who speak it. It is impossible to understand language without culture as they are interconnected. The words we use, the way we communicate, expressions and non-verbal cues all these factors are influenced by the language we speak and place we live. Understanding the cultural values and beliefs that are reflected in the language can help learners to use it more effectively and appropriately. Language also plays a pivotal role in shaping our identity and our perception of belonging to a particular group or community</w:t>
      </w:r>
      <w:r w:rsidRPr="00C556C0">
        <w:rPr>
          <w:sz w:val="36"/>
          <w:szCs w:val="36"/>
        </w:rPr>
        <w:t>. By studying the cultural context of a language, learners can gain</w:t>
      </w:r>
      <w:r>
        <w:rPr>
          <w:sz w:val="36"/>
          <w:szCs w:val="36"/>
        </w:rPr>
        <w:t xml:space="preserve"> an in-depth</w:t>
      </w:r>
      <w:r w:rsidRPr="00C556C0">
        <w:rPr>
          <w:sz w:val="36"/>
          <w:szCs w:val="36"/>
        </w:rPr>
        <w:t xml:space="preserve"> understanding of the language and its speakers. They can also develop a greater </w:t>
      </w:r>
      <w:r>
        <w:rPr>
          <w:sz w:val="36"/>
          <w:szCs w:val="36"/>
        </w:rPr>
        <w:t>realization</w:t>
      </w:r>
      <w:r w:rsidRPr="00C556C0">
        <w:rPr>
          <w:sz w:val="36"/>
          <w:szCs w:val="36"/>
        </w:rPr>
        <w:t xml:space="preserve"> for the richness and diversity of </w:t>
      </w:r>
      <w:r w:rsidRPr="00C556C0">
        <w:rPr>
          <w:sz w:val="36"/>
          <w:szCs w:val="36"/>
        </w:rPr>
        <w:lastRenderedPageBreak/>
        <w:t>human experience and gain insights into their own cultural background and identity.</w:t>
      </w:r>
      <w:r>
        <w:rPr>
          <w:sz w:val="36"/>
          <w:szCs w:val="36"/>
        </w:rPr>
        <w:t xml:space="preserve"> L</w:t>
      </w:r>
      <w:r w:rsidRPr="00C556C0">
        <w:rPr>
          <w:sz w:val="36"/>
          <w:szCs w:val="36"/>
        </w:rPr>
        <w:t xml:space="preserve">earning a new language can be a journey of self-discovery and a gateway to new ways of thinking and experiencing the world. </w:t>
      </w:r>
      <w:proofErr w:type="spellStart"/>
      <w:r w:rsidRPr="00C556C0">
        <w:rPr>
          <w:sz w:val="36"/>
          <w:szCs w:val="36"/>
        </w:rPr>
        <w:t>Stanlaw</w:t>
      </w:r>
      <w:proofErr w:type="spellEnd"/>
      <w:r w:rsidRPr="00C556C0">
        <w:rPr>
          <w:sz w:val="36"/>
          <w:szCs w:val="36"/>
        </w:rPr>
        <w:t xml:space="preserve"> (2013) explains how understanding the cultural context of a language is </w:t>
      </w:r>
      <w:r>
        <w:rPr>
          <w:sz w:val="36"/>
          <w:szCs w:val="36"/>
        </w:rPr>
        <w:t>necessary</w:t>
      </w:r>
      <w:r w:rsidRPr="00C556C0">
        <w:rPr>
          <w:sz w:val="36"/>
          <w:szCs w:val="36"/>
        </w:rPr>
        <w:t xml:space="preserve"> for gaining </w:t>
      </w:r>
      <w:proofErr w:type="spellStart"/>
      <w:proofErr w:type="gramStart"/>
      <w:r w:rsidRPr="00C556C0">
        <w:rPr>
          <w:sz w:val="36"/>
          <w:szCs w:val="36"/>
        </w:rPr>
        <w:t>a</w:t>
      </w:r>
      <w:proofErr w:type="spellEnd"/>
      <w:proofErr w:type="gramEnd"/>
      <w:r w:rsidRPr="00C556C0">
        <w:rPr>
          <w:sz w:val="36"/>
          <w:szCs w:val="36"/>
        </w:rPr>
        <w:t xml:space="preserve"> </w:t>
      </w:r>
      <w:r>
        <w:rPr>
          <w:sz w:val="36"/>
          <w:szCs w:val="36"/>
        </w:rPr>
        <w:t>in-depth</w:t>
      </w:r>
      <w:r w:rsidRPr="00C556C0">
        <w:rPr>
          <w:sz w:val="36"/>
          <w:szCs w:val="36"/>
        </w:rPr>
        <w:t xml:space="preserve"> understanding of the language and its speakers, and how learning a new language can broaden one's perspectives and provide a </w:t>
      </w:r>
      <w:r w:rsidRPr="00ED43AE">
        <w:rPr>
          <w:sz w:val="36"/>
          <w:szCs w:val="36"/>
        </w:rPr>
        <w:t>gateway</w:t>
      </w:r>
      <w:r w:rsidRPr="00C556C0">
        <w:rPr>
          <w:sz w:val="36"/>
          <w:szCs w:val="36"/>
        </w:rPr>
        <w:t xml:space="preserve"> to new ways of thinking and experiencing the world</w:t>
      </w:r>
      <w:r w:rsidRPr="001218EC">
        <w:rPr>
          <w:sz w:val="36"/>
          <w:szCs w:val="36"/>
        </w:rPr>
        <w:t xml:space="preserve">. Language is not just a collection of words and grammar rules; it is also a means of expressing culture. By studying the culture of a language, learners can better understand the context and meaning behind the words and expressions they are learning. This can help learners to communicate more effectively and naturally in the language. Learning a language can be a challenging and time-consuming process. However, by </w:t>
      </w:r>
      <w:r>
        <w:rPr>
          <w:sz w:val="36"/>
          <w:szCs w:val="36"/>
        </w:rPr>
        <w:t>examining</w:t>
      </w:r>
      <w:r w:rsidRPr="001218EC">
        <w:rPr>
          <w:sz w:val="36"/>
          <w:szCs w:val="36"/>
        </w:rPr>
        <w:t xml:space="preserve"> the culture of the language, learners can </w:t>
      </w:r>
      <w:r>
        <w:rPr>
          <w:sz w:val="36"/>
          <w:szCs w:val="36"/>
        </w:rPr>
        <w:t>acquire</w:t>
      </w:r>
      <w:r w:rsidRPr="001218EC">
        <w:rPr>
          <w:sz w:val="36"/>
          <w:szCs w:val="36"/>
        </w:rPr>
        <w:t xml:space="preserve"> a deeper appreciation of its significance and relevance, which can increase their motivation to learn.</w:t>
      </w:r>
    </w:p>
    <w:p w14:paraId="313219BF" w14:textId="77777777" w:rsidR="006E21ED" w:rsidRDefault="006E21ED" w:rsidP="006E21ED">
      <w:pPr>
        <w:jc w:val="both"/>
      </w:pPr>
    </w:p>
    <w:p w14:paraId="6A1271D3" w14:textId="77777777" w:rsidR="006E21ED" w:rsidRDefault="006E21ED" w:rsidP="006E21ED">
      <w:pPr>
        <w:jc w:val="both"/>
        <w:rPr>
          <w:b/>
          <w:bCs/>
          <w:sz w:val="36"/>
          <w:szCs w:val="36"/>
        </w:rPr>
      </w:pPr>
      <w:r>
        <w:rPr>
          <w:b/>
          <w:bCs/>
          <w:sz w:val="36"/>
          <w:szCs w:val="36"/>
        </w:rPr>
        <w:t>Cultural influence on communication</w:t>
      </w:r>
    </w:p>
    <w:p w14:paraId="60A5A9C1" w14:textId="77777777" w:rsidR="006E21ED" w:rsidRDefault="006E21ED" w:rsidP="006E21ED">
      <w:pPr>
        <w:jc w:val="both"/>
        <w:rPr>
          <w:sz w:val="36"/>
          <w:szCs w:val="36"/>
        </w:rPr>
      </w:pPr>
      <w:r>
        <w:rPr>
          <w:sz w:val="36"/>
          <w:szCs w:val="36"/>
        </w:rPr>
        <w:t xml:space="preserve">The significant challenge for the language learners is culture shows lot of influence on the communication of the target language. Understanding these communication styles and cultural norms can help learners to communicate more effectively and avoid misunderstandings. Culture shows impact on the words, on the expressions, the way we communicate and the expectations we have of others in terms </w:t>
      </w:r>
      <w:r>
        <w:rPr>
          <w:sz w:val="36"/>
          <w:szCs w:val="36"/>
        </w:rPr>
        <w:lastRenderedPageBreak/>
        <w:t>of communication. Culture differences can affect communication behaviour. For example</w:t>
      </w:r>
      <w:r w:rsidRPr="00273D60">
        <w:rPr>
          <w:sz w:val="36"/>
          <w:szCs w:val="36"/>
        </w:rPr>
        <w:t xml:space="preserve">, in some cultures, </w:t>
      </w:r>
      <w:r>
        <w:rPr>
          <w:sz w:val="36"/>
          <w:szCs w:val="36"/>
        </w:rPr>
        <w:t>disturb</w:t>
      </w:r>
      <w:r w:rsidRPr="00273D60">
        <w:rPr>
          <w:sz w:val="36"/>
          <w:szCs w:val="36"/>
        </w:rPr>
        <w:t xml:space="preserve">ing someone during a conversation is considered </w:t>
      </w:r>
      <w:r>
        <w:rPr>
          <w:sz w:val="36"/>
          <w:szCs w:val="36"/>
        </w:rPr>
        <w:t>impolite</w:t>
      </w:r>
      <w:r w:rsidRPr="00273D60">
        <w:rPr>
          <w:sz w:val="36"/>
          <w:szCs w:val="36"/>
        </w:rPr>
        <w:t xml:space="preserve"> and disrespectful, while in other cultures, interrupting is seen as a</w:t>
      </w:r>
      <w:r>
        <w:rPr>
          <w:sz w:val="36"/>
          <w:szCs w:val="36"/>
        </w:rPr>
        <w:t>n action</w:t>
      </w:r>
      <w:r w:rsidRPr="00273D60">
        <w:rPr>
          <w:sz w:val="36"/>
          <w:szCs w:val="36"/>
        </w:rPr>
        <w:t xml:space="preserve"> of active engagement and interest in the conversation interest in the conversation. culture impacts more than just the expressions and words we choose when communicating with others. It also affects the way we organize our messages, the way we understand and interpret messages from others, and our expectations for how others should communicate with us. In other words, cultural differences can impact various aspects of our communication behavio</w:t>
      </w:r>
      <w:r>
        <w:rPr>
          <w:sz w:val="36"/>
          <w:szCs w:val="36"/>
        </w:rPr>
        <w:t>u</w:t>
      </w:r>
      <w:r w:rsidRPr="00273D60">
        <w:rPr>
          <w:sz w:val="36"/>
          <w:szCs w:val="36"/>
        </w:rPr>
        <w:t>r</w:t>
      </w:r>
      <w:r>
        <w:rPr>
          <w:sz w:val="36"/>
          <w:szCs w:val="36"/>
        </w:rPr>
        <w:t>s</w:t>
      </w:r>
      <w:r w:rsidRPr="00273D60">
        <w:rPr>
          <w:sz w:val="36"/>
          <w:szCs w:val="36"/>
        </w:rPr>
        <w:t xml:space="preserve"> and attitudes.  cultural differences can also affect nonverbal communication, such as gestures, facial expressions, and eye contact. According to Knapp and Hall (2014), cultural differences have a </w:t>
      </w:r>
      <w:r>
        <w:rPr>
          <w:sz w:val="36"/>
          <w:szCs w:val="36"/>
        </w:rPr>
        <w:t xml:space="preserve">major  </w:t>
      </w:r>
      <w:r w:rsidRPr="00273D60">
        <w:rPr>
          <w:sz w:val="36"/>
          <w:szCs w:val="36"/>
        </w:rPr>
        <w:t xml:space="preserve"> impact on nonverbal</w:t>
      </w:r>
      <w:r>
        <w:rPr>
          <w:sz w:val="36"/>
          <w:szCs w:val="36"/>
        </w:rPr>
        <w:t xml:space="preserve"> expression of language</w:t>
      </w:r>
      <w:r w:rsidRPr="00273D60">
        <w:rPr>
          <w:sz w:val="36"/>
          <w:szCs w:val="36"/>
        </w:rPr>
        <w:t>, and people from different cultures may experience misunderstandings when they encounter nonverbal communication that they are not familiar with or interpret differently. In other words, cultural diversity can cause variations in nonverbal communication, which can result in mis</w:t>
      </w:r>
      <w:r>
        <w:rPr>
          <w:sz w:val="36"/>
          <w:szCs w:val="36"/>
        </w:rPr>
        <w:t>interpretation</w:t>
      </w:r>
      <w:r w:rsidRPr="00273D60">
        <w:rPr>
          <w:sz w:val="36"/>
          <w:szCs w:val="36"/>
        </w:rPr>
        <w:t xml:space="preserve"> and difficulties in </w:t>
      </w:r>
      <w:proofErr w:type="spellStart"/>
      <w:r w:rsidRPr="00273D60">
        <w:rPr>
          <w:sz w:val="36"/>
          <w:szCs w:val="36"/>
        </w:rPr>
        <w:t>crosscultural</w:t>
      </w:r>
      <w:proofErr w:type="spellEnd"/>
      <w:r w:rsidRPr="00273D60">
        <w:rPr>
          <w:sz w:val="36"/>
          <w:szCs w:val="36"/>
        </w:rPr>
        <w:t xml:space="preserve"> interactions. For example, in some cultures, direct eye contact is considered a</w:t>
      </w:r>
      <w:r>
        <w:rPr>
          <w:sz w:val="36"/>
          <w:szCs w:val="36"/>
        </w:rPr>
        <w:t>n action</w:t>
      </w:r>
      <w:r w:rsidRPr="00273D60">
        <w:rPr>
          <w:sz w:val="36"/>
          <w:szCs w:val="36"/>
        </w:rPr>
        <w:t xml:space="preserve"> of respect and engagement, while in others, avoiding eye contact is a way of showing respect or deference to authority.</w:t>
      </w:r>
      <w:r>
        <w:rPr>
          <w:sz w:val="36"/>
          <w:szCs w:val="36"/>
        </w:rPr>
        <w:t xml:space="preserve"> language learning is a significant challenge to the learners when they are communicating with the native speakers, here the difference in communication style and words shows how culture impact native speakers.</w:t>
      </w:r>
      <w:r w:rsidRPr="00273D60">
        <w:rPr>
          <w:sz w:val="36"/>
          <w:szCs w:val="36"/>
        </w:rPr>
        <w:t xml:space="preserve"> </w:t>
      </w:r>
      <w:r w:rsidRPr="00273D60">
        <w:rPr>
          <w:sz w:val="36"/>
          <w:szCs w:val="36"/>
        </w:rPr>
        <w:lastRenderedPageBreak/>
        <w:t>However, by studying the cultural context of the language, learners can gain insights into these differences and adapt their communication style to the cultural norms of the language they are learning.</w:t>
      </w:r>
      <w:r>
        <w:rPr>
          <w:sz w:val="36"/>
          <w:szCs w:val="36"/>
        </w:rPr>
        <w:t xml:space="preserve"> Gaining knowledge in cultural context of language can also be helpful to learner to learn meaningful and authentic relationships with native speakers.</w:t>
      </w:r>
      <w:r w:rsidRPr="006F44D0">
        <w:t xml:space="preserve"> </w:t>
      </w:r>
      <w:r w:rsidRPr="006F44D0">
        <w:rPr>
          <w:sz w:val="36"/>
          <w:szCs w:val="36"/>
        </w:rPr>
        <w:t>culture and communication are in</w:t>
      </w:r>
      <w:r>
        <w:rPr>
          <w:sz w:val="36"/>
          <w:szCs w:val="36"/>
        </w:rPr>
        <w:t>separable</w:t>
      </w:r>
      <w:r w:rsidRPr="006F44D0">
        <w:rPr>
          <w:sz w:val="36"/>
          <w:szCs w:val="36"/>
        </w:rPr>
        <w:t xml:space="preserve">, and </w:t>
      </w:r>
      <w:r>
        <w:rPr>
          <w:sz w:val="36"/>
          <w:szCs w:val="36"/>
        </w:rPr>
        <w:t>master</w:t>
      </w:r>
      <w:r w:rsidRPr="006F44D0">
        <w:rPr>
          <w:sz w:val="36"/>
          <w:szCs w:val="36"/>
        </w:rPr>
        <w:t>ing the cultural context of a language is</w:t>
      </w:r>
      <w:r>
        <w:rPr>
          <w:sz w:val="36"/>
          <w:szCs w:val="36"/>
        </w:rPr>
        <w:t xml:space="preserve"> important</w:t>
      </w:r>
      <w:r w:rsidRPr="006F44D0">
        <w:rPr>
          <w:sz w:val="36"/>
          <w:szCs w:val="36"/>
        </w:rPr>
        <w:t xml:space="preserve"> for effective communication and building meaningful relationships with native speakers</w:t>
      </w:r>
      <w:r>
        <w:rPr>
          <w:sz w:val="36"/>
          <w:szCs w:val="36"/>
        </w:rPr>
        <w:t>.</w:t>
      </w:r>
    </w:p>
    <w:p w14:paraId="4E6E45DA" w14:textId="77777777" w:rsidR="006E21ED" w:rsidRDefault="006E21ED" w:rsidP="006E21ED">
      <w:pPr>
        <w:jc w:val="both"/>
        <w:rPr>
          <w:b/>
          <w:bCs/>
          <w:sz w:val="36"/>
          <w:szCs w:val="36"/>
        </w:rPr>
      </w:pPr>
      <w:r>
        <w:rPr>
          <w:b/>
          <w:bCs/>
          <w:sz w:val="36"/>
          <w:szCs w:val="36"/>
        </w:rPr>
        <w:t>Culture strengthens language learning:</w:t>
      </w:r>
    </w:p>
    <w:p w14:paraId="777A95E2" w14:textId="77777777" w:rsidR="006E21ED" w:rsidRDefault="006E21ED" w:rsidP="006E21ED">
      <w:pPr>
        <w:jc w:val="both"/>
        <w:rPr>
          <w:sz w:val="36"/>
          <w:szCs w:val="36"/>
        </w:rPr>
      </w:pPr>
      <w:r w:rsidRPr="00B563C5">
        <w:rPr>
          <w:sz w:val="36"/>
          <w:szCs w:val="36"/>
        </w:rPr>
        <w:t>By studying the</w:t>
      </w:r>
      <w:r>
        <w:rPr>
          <w:sz w:val="36"/>
          <w:szCs w:val="36"/>
        </w:rPr>
        <w:t xml:space="preserve"> aspects</w:t>
      </w:r>
      <w:r w:rsidRPr="00B563C5">
        <w:rPr>
          <w:sz w:val="36"/>
          <w:szCs w:val="36"/>
        </w:rPr>
        <w:t xml:space="preserve"> culture, you can</w:t>
      </w:r>
      <w:r>
        <w:rPr>
          <w:sz w:val="36"/>
          <w:szCs w:val="36"/>
        </w:rPr>
        <w:t xml:space="preserve"> achieve</w:t>
      </w:r>
      <w:r w:rsidRPr="00B563C5">
        <w:rPr>
          <w:sz w:val="36"/>
          <w:szCs w:val="36"/>
        </w:rPr>
        <w:t xml:space="preserve"> a deeper understanding of the language and use of language accordingly</w:t>
      </w:r>
      <w:r w:rsidRPr="00DC0068">
        <w:rPr>
          <w:sz w:val="36"/>
          <w:szCs w:val="36"/>
        </w:rPr>
        <w:t>. Wh</w:t>
      </w:r>
      <w:r>
        <w:rPr>
          <w:sz w:val="36"/>
          <w:szCs w:val="36"/>
        </w:rPr>
        <w:t>ile</w:t>
      </w:r>
      <w:r w:rsidRPr="00DC0068">
        <w:rPr>
          <w:sz w:val="36"/>
          <w:szCs w:val="36"/>
        </w:rPr>
        <w:t xml:space="preserve"> learning a new language, it is essential to understand the cultural context of that language in order to truly master it</w:t>
      </w:r>
      <w:r>
        <w:rPr>
          <w:sz w:val="36"/>
          <w:szCs w:val="36"/>
        </w:rPr>
        <w:t xml:space="preserve">. </w:t>
      </w:r>
      <w:r w:rsidRPr="00B563C5">
        <w:rPr>
          <w:sz w:val="36"/>
          <w:szCs w:val="36"/>
        </w:rPr>
        <w:t xml:space="preserve"> You can also learn about the literature, history, and art of the culture, which can give you a complete awareness of the language. Learning about the culture of our target- language can enhance your language learning experience. integrating cultural elements into language instruction enables learners to develop a more comprehensive comprehension of the language's structures and usage in various social situations</w:t>
      </w:r>
      <w:r w:rsidRPr="00D4204C">
        <w:rPr>
          <w:sz w:val="36"/>
          <w:szCs w:val="36"/>
        </w:rPr>
        <w:t>. In today's globalized world, cultural competence is a</w:t>
      </w:r>
      <w:r>
        <w:rPr>
          <w:sz w:val="36"/>
          <w:szCs w:val="36"/>
        </w:rPr>
        <w:t xml:space="preserve"> mandatory</w:t>
      </w:r>
      <w:r w:rsidRPr="00D4204C">
        <w:rPr>
          <w:sz w:val="36"/>
          <w:szCs w:val="36"/>
        </w:rPr>
        <w:t xml:space="preserve"> skill for success. By studying the culture of the language, learners can develop a better understanding of cultural norms, values, and beliefs. This can help them to navigate cross-cultural interactions with greater sensitivity and awareness. Language learners who travel to </w:t>
      </w:r>
      <w:r w:rsidRPr="00D4204C">
        <w:rPr>
          <w:sz w:val="36"/>
          <w:szCs w:val="36"/>
        </w:rPr>
        <w:lastRenderedPageBreak/>
        <w:t>countries where the language they are studying is spoken can greatly benefit from their knowledge of the culture. By understanding the customs, traditions, and social norms of the culture, learners can navigate the country more easily and make deeper connections with local people.</w:t>
      </w:r>
    </w:p>
    <w:p w14:paraId="34D4E933" w14:textId="77777777" w:rsidR="006E21ED" w:rsidRDefault="006E21ED" w:rsidP="006E21ED">
      <w:pPr>
        <w:jc w:val="both"/>
        <w:rPr>
          <w:sz w:val="36"/>
          <w:szCs w:val="36"/>
        </w:rPr>
      </w:pPr>
      <w:r>
        <w:rPr>
          <w:b/>
          <w:bCs/>
          <w:sz w:val="36"/>
          <w:szCs w:val="36"/>
        </w:rPr>
        <w:t>Conclusion</w:t>
      </w:r>
      <w:r w:rsidRPr="004D0DDD">
        <w:rPr>
          <w:b/>
          <w:bCs/>
          <w:sz w:val="36"/>
          <w:szCs w:val="36"/>
        </w:rPr>
        <w:t>:</w:t>
      </w:r>
      <w:r>
        <w:rPr>
          <w:b/>
          <w:bCs/>
          <w:sz w:val="36"/>
          <w:szCs w:val="36"/>
        </w:rPr>
        <w:t xml:space="preserve"> </w:t>
      </w:r>
      <w:r w:rsidRPr="004D0DDD">
        <w:rPr>
          <w:sz w:val="36"/>
          <w:szCs w:val="36"/>
        </w:rPr>
        <w:t>In this chapter</w:t>
      </w:r>
      <w:r>
        <w:rPr>
          <w:b/>
          <w:bCs/>
          <w:sz w:val="36"/>
          <w:szCs w:val="36"/>
        </w:rPr>
        <w:t xml:space="preserve">, </w:t>
      </w:r>
      <w:r w:rsidRPr="004D0DDD">
        <w:rPr>
          <w:sz w:val="36"/>
          <w:szCs w:val="36"/>
        </w:rPr>
        <w:t>culture plays a</w:t>
      </w:r>
      <w:r>
        <w:rPr>
          <w:sz w:val="36"/>
          <w:szCs w:val="36"/>
        </w:rPr>
        <w:t xml:space="preserve"> key</w:t>
      </w:r>
      <w:r w:rsidRPr="004D0DDD">
        <w:rPr>
          <w:sz w:val="36"/>
          <w:szCs w:val="36"/>
        </w:rPr>
        <w:t xml:space="preserve"> role in learning language effectively. By including cultural knowledge into language learning helps learners to</w:t>
      </w:r>
      <w:r>
        <w:rPr>
          <w:sz w:val="36"/>
          <w:szCs w:val="36"/>
        </w:rPr>
        <w:t xml:space="preserve"> </w:t>
      </w:r>
      <w:r w:rsidRPr="004D0DDD">
        <w:rPr>
          <w:sz w:val="36"/>
          <w:szCs w:val="36"/>
        </w:rPr>
        <w:t>gain in-depth understanding of the language, personal growth and development</w:t>
      </w:r>
      <w:r>
        <w:rPr>
          <w:sz w:val="36"/>
          <w:szCs w:val="36"/>
        </w:rPr>
        <w:t>,</w:t>
      </w:r>
      <w:r w:rsidRPr="004D0DDD">
        <w:rPr>
          <w:sz w:val="36"/>
          <w:szCs w:val="36"/>
        </w:rPr>
        <w:t xml:space="preserve"> communicate more </w:t>
      </w:r>
      <w:r w:rsidRPr="00276448">
        <w:rPr>
          <w:sz w:val="36"/>
          <w:szCs w:val="36"/>
        </w:rPr>
        <w:t>effectively and also develop a deeper appreciation and understanding of the culture.</w:t>
      </w:r>
      <w:r w:rsidRPr="00E51C08">
        <w:rPr>
          <w:sz w:val="36"/>
          <w:szCs w:val="36"/>
        </w:rPr>
        <w:t xml:space="preserve"> culture can make language learning process e</w:t>
      </w:r>
      <w:r>
        <w:rPr>
          <w:sz w:val="36"/>
          <w:szCs w:val="36"/>
        </w:rPr>
        <w:t>ffortless</w:t>
      </w:r>
      <w:r w:rsidRPr="00E51C08">
        <w:rPr>
          <w:sz w:val="36"/>
          <w:szCs w:val="36"/>
        </w:rPr>
        <w:t xml:space="preserve"> and closer to language by giving</w:t>
      </w:r>
      <w:r>
        <w:rPr>
          <w:sz w:val="36"/>
          <w:szCs w:val="36"/>
        </w:rPr>
        <w:t xml:space="preserve"> limitless</w:t>
      </w:r>
      <w:r w:rsidRPr="00E51C08">
        <w:rPr>
          <w:sz w:val="36"/>
          <w:szCs w:val="36"/>
        </w:rPr>
        <w:t xml:space="preserve"> materials, which describe the lifestyle of the particular countries. Although fundamental knowledge can be acquired without culture, cultural </w:t>
      </w:r>
      <w:r>
        <w:rPr>
          <w:sz w:val="36"/>
          <w:szCs w:val="36"/>
        </w:rPr>
        <w:t>consciousness</w:t>
      </w:r>
      <w:r w:rsidRPr="00E51C08">
        <w:rPr>
          <w:sz w:val="36"/>
          <w:szCs w:val="36"/>
        </w:rPr>
        <w:t xml:space="preserve"> is very</w:t>
      </w:r>
      <w:r>
        <w:rPr>
          <w:sz w:val="36"/>
          <w:szCs w:val="36"/>
        </w:rPr>
        <w:t xml:space="preserve"> important</w:t>
      </w:r>
      <w:r w:rsidRPr="00E51C08">
        <w:rPr>
          <w:sz w:val="36"/>
          <w:szCs w:val="36"/>
        </w:rPr>
        <w:t xml:space="preserve"> to be a successful leader in learning language.</w:t>
      </w:r>
    </w:p>
    <w:p w14:paraId="0092047A" w14:textId="28377E4D" w:rsidR="001003EA" w:rsidRDefault="001003EA" w:rsidP="006E21ED">
      <w:pPr>
        <w:jc w:val="both"/>
        <w:rPr>
          <w:b/>
          <w:bCs/>
          <w:sz w:val="36"/>
          <w:szCs w:val="36"/>
        </w:rPr>
      </w:pPr>
      <w:r>
        <w:rPr>
          <w:b/>
          <w:bCs/>
          <w:sz w:val="36"/>
          <w:szCs w:val="36"/>
        </w:rPr>
        <w:t>R</w:t>
      </w:r>
      <w:r w:rsidRPr="001003EA">
        <w:rPr>
          <w:b/>
          <w:bCs/>
          <w:sz w:val="36"/>
          <w:szCs w:val="36"/>
        </w:rPr>
        <w:t>eferences</w:t>
      </w:r>
      <w:r>
        <w:rPr>
          <w:b/>
          <w:bCs/>
          <w:sz w:val="36"/>
          <w:szCs w:val="36"/>
        </w:rPr>
        <w:t>:</w:t>
      </w:r>
    </w:p>
    <w:p w14:paraId="3870ADA8" w14:textId="77777777" w:rsidR="001003EA" w:rsidRPr="00083E27" w:rsidRDefault="001003EA" w:rsidP="001003EA">
      <w:pPr>
        <w:pStyle w:val="ListParagraph"/>
        <w:numPr>
          <w:ilvl w:val="0"/>
          <w:numId w:val="1"/>
        </w:numPr>
        <w:jc w:val="both"/>
        <w:rPr>
          <w:b/>
          <w:bCs/>
          <w:sz w:val="32"/>
          <w:szCs w:val="32"/>
        </w:rPr>
      </w:pPr>
      <w:r w:rsidRPr="00083E27">
        <w:rPr>
          <w:sz w:val="32"/>
          <w:szCs w:val="32"/>
        </w:rPr>
        <w:t xml:space="preserve">FRONTLINE SOCIAL SCIENCES AND HISTORY JOURNAL 1(8): 90-99, December 2021 DOI: </w:t>
      </w:r>
      <w:hyperlink r:id="rId5" w:history="1">
        <w:r w:rsidRPr="00083E27">
          <w:rPr>
            <w:rStyle w:val="Hyperlink"/>
            <w:sz w:val="32"/>
            <w:szCs w:val="32"/>
          </w:rPr>
          <w:t>https://doi.org/10.37547/social-fsshj-01-08-14 ISSN- 2752-7018</w:t>
        </w:r>
      </w:hyperlink>
    </w:p>
    <w:p w14:paraId="55C2D155" w14:textId="77777777" w:rsidR="001003EA" w:rsidRPr="00083E27" w:rsidRDefault="001003EA" w:rsidP="001003EA">
      <w:pPr>
        <w:pStyle w:val="ListParagraph"/>
        <w:numPr>
          <w:ilvl w:val="0"/>
          <w:numId w:val="1"/>
        </w:numPr>
        <w:jc w:val="both"/>
        <w:rPr>
          <w:b/>
          <w:bCs/>
          <w:sz w:val="32"/>
          <w:szCs w:val="32"/>
        </w:rPr>
      </w:pPr>
      <w:r w:rsidRPr="00083E27">
        <w:rPr>
          <w:sz w:val="32"/>
          <w:szCs w:val="32"/>
        </w:rPr>
        <w:t>Acar, M. (2014, Winter). How English texts including the elements of students’ native culture affect their reading skills in English. Journal of Language and Literature Education, 9, 39-</w:t>
      </w:r>
      <w:proofErr w:type="gramStart"/>
      <w:r w:rsidRPr="00083E27">
        <w:rPr>
          <w:sz w:val="32"/>
          <w:szCs w:val="32"/>
        </w:rPr>
        <w:t>58.Retreived</w:t>
      </w:r>
      <w:proofErr w:type="gramEnd"/>
      <w:r w:rsidRPr="00083E27">
        <w:rPr>
          <w:sz w:val="32"/>
          <w:szCs w:val="32"/>
        </w:rPr>
        <w:t xml:space="preserve"> on 11/28/2015 </w:t>
      </w:r>
      <w:proofErr w:type="spellStart"/>
      <w:r w:rsidRPr="00083E27">
        <w:rPr>
          <w:sz w:val="32"/>
          <w:szCs w:val="32"/>
        </w:rPr>
        <w:t>from:http</w:t>
      </w:r>
      <w:proofErr w:type="spellEnd"/>
      <w:r w:rsidRPr="00083E27">
        <w:rPr>
          <w:sz w:val="32"/>
          <w:szCs w:val="32"/>
        </w:rPr>
        <w:t>://www.jllesite.org/sayilar/9/ 5.pdf.</w:t>
      </w:r>
    </w:p>
    <w:p w14:paraId="2DE598C6" w14:textId="77777777" w:rsidR="001003EA" w:rsidRPr="00083E27" w:rsidRDefault="001003EA" w:rsidP="001003EA">
      <w:pPr>
        <w:pStyle w:val="ListParagraph"/>
        <w:numPr>
          <w:ilvl w:val="0"/>
          <w:numId w:val="1"/>
        </w:numPr>
        <w:jc w:val="both"/>
        <w:rPr>
          <w:b/>
          <w:bCs/>
          <w:sz w:val="32"/>
          <w:szCs w:val="32"/>
        </w:rPr>
      </w:pPr>
      <w:r w:rsidRPr="00083E27">
        <w:rPr>
          <w:sz w:val="32"/>
          <w:szCs w:val="32"/>
        </w:rPr>
        <w:t xml:space="preserve">International Journal of Language, Linguistics, Literature and Culture Vol. 02, No. 05; 2023 ISSN: 2583-6560 5 http://ijlllc.org/ EXPLORING THE IMPACT OF CULTURE ON LANGUAGE LEARNING: </w:t>
      </w:r>
      <w:r w:rsidRPr="00083E27">
        <w:rPr>
          <w:sz w:val="32"/>
          <w:szCs w:val="32"/>
        </w:rPr>
        <w:lastRenderedPageBreak/>
        <w:t>HOW UNDERSTANDING CULTURAL CONTEXT AND VALUES CAN DEEPEN LANGUAGE ACQUISITION.</w:t>
      </w:r>
    </w:p>
    <w:p w14:paraId="5C22B72C" w14:textId="77777777" w:rsidR="001003EA" w:rsidRPr="00083E27" w:rsidRDefault="001003EA" w:rsidP="001003EA">
      <w:pPr>
        <w:pStyle w:val="ListParagraph"/>
        <w:numPr>
          <w:ilvl w:val="0"/>
          <w:numId w:val="1"/>
        </w:numPr>
        <w:jc w:val="both"/>
        <w:rPr>
          <w:b/>
          <w:bCs/>
          <w:sz w:val="32"/>
          <w:szCs w:val="32"/>
        </w:rPr>
      </w:pPr>
      <w:r w:rsidRPr="00083E27">
        <w:rPr>
          <w:sz w:val="32"/>
          <w:szCs w:val="32"/>
        </w:rPr>
        <w:t xml:space="preserve">Clark, E. V. (1993). The Lexicon in Acquisition. Cambridge University Press. </w:t>
      </w:r>
      <w:proofErr w:type="spellStart"/>
      <w:proofErr w:type="gramStart"/>
      <w:r w:rsidRPr="00083E27">
        <w:rPr>
          <w:sz w:val="32"/>
          <w:szCs w:val="32"/>
        </w:rPr>
        <w:t>Fulcher,G</w:t>
      </w:r>
      <w:proofErr w:type="spellEnd"/>
      <w:r w:rsidRPr="00083E27">
        <w:rPr>
          <w:sz w:val="32"/>
          <w:szCs w:val="32"/>
        </w:rPr>
        <w:t>.</w:t>
      </w:r>
      <w:proofErr w:type="gramEnd"/>
      <w:r w:rsidRPr="00083E27">
        <w:rPr>
          <w:sz w:val="32"/>
          <w:szCs w:val="32"/>
        </w:rPr>
        <w:t xml:space="preserve"> &amp; Davidson, F. (2007).Language testing and </w:t>
      </w:r>
      <w:proofErr w:type="spellStart"/>
      <w:r w:rsidRPr="00083E27">
        <w:rPr>
          <w:sz w:val="32"/>
          <w:szCs w:val="32"/>
        </w:rPr>
        <w:t>assessment:an</w:t>
      </w:r>
      <w:proofErr w:type="spellEnd"/>
      <w:r w:rsidRPr="00083E27">
        <w:rPr>
          <w:sz w:val="32"/>
          <w:szCs w:val="32"/>
        </w:rPr>
        <w:t xml:space="preserve"> advanced resource book. New </w:t>
      </w:r>
      <w:proofErr w:type="spellStart"/>
      <w:proofErr w:type="gramStart"/>
      <w:r w:rsidRPr="00083E27">
        <w:rPr>
          <w:sz w:val="32"/>
          <w:szCs w:val="32"/>
        </w:rPr>
        <w:t>York:Routledge</w:t>
      </w:r>
      <w:proofErr w:type="spellEnd"/>
      <w:proofErr w:type="gramEnd"/>
      <w:r w:rsidRPr="00083E27">
        <w:rPr>
          <w:sz w:val="32"/>
          <w:szCs w:val="32"/>
        </w:rPr>
        <w:t>.</w:t>
      </w:r>
    </w:p>
    <w:p w14:paraId="3ADA0B9F" w14:textId="77777777" w:rsidR="001003EA" w:rsidRPr="00083E27" w:rsidRDefault="001003EA" w:rsidP="001003EA">
      <w:pPr>
        <w:pStyle w:val="ListParagraph"/>
        <w:numPr>
          <w:ilvl w:val="0"/>
          <w:numId w:val="1"/>
        </w:numPr>
        <w:jc w:val="both"/>
        <w:rPr>
          <w:b/>
          <w:bCs/>
          <w:sz w:val="32"/>
          <w:szCs w:val="32"/>
        </w:rPr>
      </w:pPr>
      <w:r w:rsidRPr="00083E27">
        <w:rPr>
          <w:sz w:val="32"/>
          <w:szCs w:val="32"/>
        </w:rPr>
        <w:t xml:space="preserve">Salzmann, Z., </w:t>
      </w:r>
      <w:proofErr w:type="spellStart"/>
      <w:r w:rsidRPr="00083E27">
        <w:rPr>
          <w:sz w:val="32"/>
          <w:szCs w:val="32"/>
        </w:rPr>
        <w:t>Stanlaw</w:t>
      </w:r>
      <w:proofErr w:type="spellEnd"/>
      <w:r w:rsidRPr="00083E27">
        <w:rPr>
          <w:sz w:val="32"/>
          <w:szCs w:val="32"/>
        </w:rPr>
        <w:t>, J., &amp; Adachi, N. (2011). Language, Culture, and Society: An Introduction to Linguistic Anthropology. (pp.</w:t>
      </w:r>
      <w:proofErr w:type="gramStart"/>
      <w:r w:rsidRPr="00083E27">
        <w:rPr>
          <w:sz w:val="32"/>
          <w:szCs w:val="32"/>
        </w:rPr>
        <w:t>3)Westview</w:t>
      </w:r>
      <w:proofErr w:type="gramEnd"/>
      <w:r w:rsidRPr="00083E27">
        <w:rPr>
          <w:sz w:val="32"/>
          <w:szCs w:val="32"/>
        </w:rPr>
        <w:t xml:space="preserve"> Press. </w:t>
      </w:r>
      <w:proofErr w:type="spellStart"/>
      <w:r w:rsidRPr="00083E27">
        <w:rPr>
          <w:sz w:val="32"/>
          <w:szCs w:val="32"/>
        </w:rPr>
        <w:t>Stanlaw</w:t>
      </w:r>
      <w:proofErr w:type="spellEnd"/>
      <w:r w:rsidRPr="00083E27">
        <w:rPr>
          <w:sz w:val="32"/>
          <w:szCs w:val="32"/>
        </w:rPr>
        <w:t>, J. (2013) Language, Culture, and Society: An Introduction to Linguistic Anthropology. Westview Press.</w:t>
      </w:r>
    </w:p>
    <w:p w14:paraId="59FC972C" w14:textId="77777777" w:rsidR="001003EA" w:rsidRPr="00083E27" w:rsidRDefault="001003EA" w:rsidP="001003EA">
      <w:pPr>
        <w:pStyle w:val="ListParagraph"/>
        <w:numPr>
          <w:ilvl w:val="0"/>
          <w:numId w:val="1"/>
        </w:numPr>
        <w:jc w:val="both"/>
        <w:rPr>
          <w:b/>
          <w:bCs/>
          <w:sz w:val="32"/>
          <w:szCs w:val="32"/>
        </w:rPr>
      </w:pPr>
      <w:proofErr w:type="spellStart"/>
      <w:r w:rsidRPr="00083E27">
        <w:rPr>
          <w:sz w:val="32"/>
          <w:szCs w:val="32"/>
        </w:rPr>
        <w:t>Potowski</w:t>
      </w:r>
      <w:proofErr w:type="spellEnd"/>
      <w:r w:rsidRPr="00083E27">
        <w:rPr>
          <w:sz w:val="32"/>
          <w:szCs w:val="32"/>
        </w:rPr>
        <w:t xml:space="preserve">, K. (2010). The Relationship Between Language and Culture. In M. </w:t>
      </w:r>
      <w:proofErr w:type="spellStart"/>
      <w:r w:rsidRPr="00083E27">
        <w:rPr>
          <w:sz w:val="32"/>
          <w:szCs w:val="32"/>
        </w:rPr>
        <w:t>Celce</w:t>
      </w:r>
      <w:proofErr w:type="spellEnd"/>
      <w:r w:rsidRPr="00083E27">
        <w:rPr>
          <w:sz w:val="32"/>
          <w:szCs w:val="32"/>
        </w:rPr>
        <w:t>-Murcia, D. M. Brinton &amp; M. A. Snow (Eds.), Teaching English as a second or foreign language (pp. 117-131). Boston, MA: National Geographic Learning/Cengage Learning. Root, E. (2014). Integrating Culture in Second Language Teaching. TESOL Journal, 5(1), 42- 71.</w:t>
      </w:r>
    </w:p>
    <w:p w14:paraId="1DFBD1A0" w14:textId="77777777" w:rsidR="001003EA" w:rsidRPr="001003EA" w:rsidRDefault="001003EA" w:rsidP="001003EA">
      <w:pPr>
        <w:pStyle w:val="ListParagraph"/>
        <w:jc w:val="both"/>
        <w:rPr>
          <w:b/>
          <w:bCs/>
          <w:sz w:val="36"/>
          <w:szCs w:val="36"/>
        </w:rPr>
      </w:pPr>
    </w:p>
    <w:p w14:paraId="4B630C91" w14:textId="77777777" w:rsidR="0029167E" w:rsidRDefault="0029167E"/>
    <w:sectPr w:rsidR="002916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F592A"/>
    <w:multiLevelType w:val="hybridMultilevel"/>
    <w:tmpl w:val="F38E42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E9157FA"/>
    <w:multiLevelType w:val="hybridMultilevel"/>
    <w:tmpl w:val="99943F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1381274">
    <w:abstractNumId w:val="0"/>
  </w:num>
  <w:num w:numId="2" w16cid:durableId="1024330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1ED"/>
    <w:rsid w:val="001003EA"/>
    <w:rsid w:val="0029167E"/>
    <w:rsid w:val="006E21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FC897"/>
  <w15:chartTrackingRefBased/>
  <w15:docId w15:val="{DD88EDE0-14E0-4BF1-BE84-B333E0D6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1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03EA"/>
    <w:pPr>
      <w:ind w:left="720"/>
      <w:contextualSpacing/>
    </w:pPr>
  </w:style>
  <w:style w:type="character" w:styleId="Hyperlink">
    <w:name w:val="Hyperlink"/>
    <w:basedOn w:val="DefaultParagraphFont"/>
    <w:uiPriority w:val="99"/>
    <w:unhideWhenUsed/>
    <w:rsid w:val="001003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7547/social-fsshj-01-08-14%20ISSN-%202752-70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1564</Words>
  <Characters>8916</Characters>
  <Application>Microsoft Office Word</Application>
  <DocSecurity>0</DocSecurity>
  <Lines>74</Lines>
  <Paragraphs>20</Paragraphs>
  <ScaleCrop>false</ScaleCrop>
  <Company/>
  <LinksUpToDate>false</LinksUpToDate>
  <CharactersWithSpaces>10460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sravanthi chetharasi</dc:creator>
  <cp:keywords/>
  <dc:description/>
  <cp:lastModifiedBy>sravanthi chetharasi</cp:lastModifiedBy>
  <cp:revision>2</cp:revision>
  <dcterms:created xsi:type="dcterms:W3CDTF">2023-11-07T06:59:00Z</dcterms:created>
  <dcterms:modified xsi:type="dcterms:W3CDTF">2023-11-07T06:59:00Z</dcterms:modified>
</cp:coreProperties>
</file>