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F7A8D" w14:textId="4C333896" w:rsidR="00915C4F" w:rsidRPr="00915C4F" w:rsidRDefault="00915C4F" w:rsidP="00C53C0D">
      <w:pPr>
        <w:spacing w:after="0" w:line="240" w:lineRule="auto"/>
        <w:ind w:left="284" w:right="191" w:firstLine="0"/>
        <w:jc w:val="center"/>
        <w:rPr>
          <w:b/>
          <w:bCs/>
          <w:sz w:val="28"/>
          <w:szCs w:val="28"/>
        </w:rPr>
      </w:pPr>
      <w:r w:rsidRPr="00915C4F">
        <w:rPr>
          <w:b/>
          <w:bCs/>
          <w:sz w:val="28"/>
          <w:szCs w:val="28"/>
        </w:rPr>
        <w:t>Mechanical properties of concrete by adding plastic as a partial substitute for coarse aggregate to promote sustainability on construction industry</w:t>
      </w:r>
    </w:p>
    <w:p w14:paraId="2E208B45" w14:textId="77777777" w:rsidR="00915C4F" w:rsidRPr="00915C4F" w:rsidRDefault="00915C4F" w:rsidP="00C53C0D">
      <w:pPr>
        <w:pStyle w:val="Affiliation"/>
        <w:ind w:left="284" w:right="191"/>
        <w:jc w:val="both"/>
        <w:rPr>
          <w:rFonts w:eastAsia="MS Mincho"/>
          <w:sz w:val="24"/>
          <w:szCs w:val="24"/>
        </w:rPr>
      </w:pPr>
    </w:p>
    <w:p w14:paraId="3801FDB6" w14:textId="2933363C" w:rsidR="000925A5" w:rsidRPr="00915C4F" w:rsidRDefault="000925A5" w:rsidP="00C53C0D">
      <w:pPr>
        <w:pStyle w:val="Author"/>
        <w:spacing w:before="0" w:after="0"/>
        <w:ind w:right="4"/>
        <w:jc w:val="both"/>
        <w:rPr>
          <w:rFonts w:eastAsia="MS Mincho"/>
          <w:sz w:val="24"/>
          <w:szCs w:val="24"/>
        </w:rPr>
      </w:pPr>
      <w:r w:rsidRPr="00915C4F">
        <w:rPr>
          <w:rFonts w:eastAsia="MS Mincho"/>
          <w:sz w:val="24"/>
          <w:szCs w:val="24"/>
        </w:rPr>
        <w:t>B L Niranjan Reddy, Assistant Professor</w:t>
      </w:r>
    </w:p>
    <w:p w14:paraId="3F6EFF5E" w14:textId="51650191" w:rsidR="000925A5" w:rsidRPr="00915C4F" w:rsidRDefault="000925A5" w:rsidP="00C53C0D">
      <w:pPr>
        <w:pStyle w:val="Affiliation"/>
        <w:ind w:right="4"/>
        <w:jc w:val="both"/>
        <w:rPr>
          <w:rFonts w:eastAsia="MS Mincho"/>
          <w:sz w:val="24"/>
          <w:szCs w:val="24"/>
        </w:rPr>
      </w:pPr>
      <w:r w:rsidRPr="00915C4F">
        <w:rPr>
          <w:rFonts w:eastAsia="MS Mincho"/>
          <w:sz w:val="24"/>
          <w:szCs w:val="24"/>
        </w:rPr>
        <w:t xml:space="preserve">JNT University, Anantapur, JNTUA College of Engineering, </w:t>
      </w:r>
      <w:proofErr w:type="spellStart"/>
      <w:r w:rsidRPr="00915C4F">
        <w:rPr>
          <w:rFonts w:eastAsia="MS Mincho"/>
          <w:sz w:val="24"/>
          <w:szCs w:val="24"/>
        </w:rPr>
        <w:t>Pulivendula</w:t>
      </w:r>
      <w:proofErr w:type="spellEnd"/>
      <w:r w:rsidRPr="00915C4F">
        <w:rPr>
          <w:rFonts w:eastAsia="MS Mincho"/>
          <w:sz w:val="24"/>
          <w:szCs w:val="24"/>
        </w:rPr>
        <w:t xml:space="preserve"> YSR Kadapa, India</w:t>
      </w:r>
      <w:r w:rsidR="00E646DA" w:rsidRPr="00915C4F">
        <w:rPr>
          <w:rFonts w:eastAsia="MS Mincho"/>
          <w:sz w:val="24"/>
          <w:szCs w:val="24"/>
        </w:rPr>
        <w:t>.</w:t>
      </w:r>
    </w:p>
    <w:p w14:paraId="5F75AB3A" w14:textId="77777777" w:rsidR="00DF3370" w:rsidRPr="00915C4F" w:rsidRDefault="00000000" w:rsidP="00C53C0D">
      <w:pPr>
        <w:pStyle w:val="Author"/>
        <w:spacing w:before="0" w:after="0"/>
        <w:ind w:right="4"/>
        <w:jc w:val="both"/>
        <w:rPr>
          <w:rFonts w:eastAsia="MS Mincho"/>
          <w:sz w:val="24"/>
          <w:szCs w:val="24"/>
        </w:rPr>
      </w:pPr>
      <w:hyperlink r:id="rId8" w:history="1">
        <w:r w:rsidR="004027C8" w:rsidRPr="00915C4F">
          <w:rPr>
            <w:rStyle w:val="Hyperlink"/>
            <w:rFonts w:eastAsia="MS Mincho"/>
            <w:sz w:val="24"/>
            <w:szCs w:val="24"/>
          </w:rPr>
          <w:t>bniranjancivil@gmail.com</w:t>
        </w:r>
      </w:hyperlink>
      <w:r w:rsidR="00D22BB6" w:rsidRPr="00915C4F">
        <w:rPr>
          <w:rFonts w:eastAsia="MS Mincho"/>
          <w:sz w:val="24"/>
          <w:szCs w:val="24"/>
        </w:rPr>
        <w:t xml:space="preserve"> </w:t>
      </w:r>
    </w:p>
    <w:p w14:paraId="1185D4AB" w14:textId="64CEA3DA" w:rsidR="00E646DA" w:rsidRPr="00915C4F" w:rsidRDefault="00E646DA" w:rsidP="00C53C0D">
      <w:pPr>
        <w:pStyle w:val="Author"/>
        <w:spacing w:before="0" w:after="0"/>
        <w:ind w:right="4"/>
        <w:jc w:val="both"/>
        <w:rPr>
          <w:color w:val="222222"/>
          <w:sz w:val="24"/>
          <w:szCs w:val="24"/>
          <w:shd w:val="clear" w:color="auto" w:fill="FFFFFF"/>
        </w:rPr>
      </w:pPr>
      <w:r w:rsidRPr="00915C4F">
        <w:rPr>
          <w:sz w:val="24"/>
          <w:szCs w:val="24"/>
        </w:rPr>
        <w:t>M Vinod Kumar</w:t>
      </w:r>
      <w:r w:rsidRPr="00915C4F">
        <w:rPr>
          <w:rFonts w:eastAsia="MS Mincho"/>
          <w:sz w:val="24"/>
          <w:szCs w:val="24"/>
        </w:rPr>
        <w:t xml:space="preserve">, </w:t>
      </w:r>
      <w:r w:rsidRPr="00915C4F">
        <w:rPr>
          <w:color w:val="222222"/>
          <w:sz w:val="24"/>
          <w:szCs w:val="24"/>
          <w:shd w:val="clear" w:color="auto" w:fill="FFFFFF"/>
        </w:rPr>
        <w:t xml:space="preserve">Professor, </w:t>
      </w:r>
      <w:r w:rsidRPr="00915C4F">
        <w:rPr>
          <w:sz w:val="24"/>
          <w:szCs w:val="24"/>
        </w:rPr>
        <w:t>Department of Civil Engineering</w:t>
      </w:r>
    </w:p>
    <w:p w14:paraId="563C6289" w14:textId="77777777" w:rsidR="00E646DA" w:rsidRPr="00915C4F" w:rsidRDefault="00E646DA" w:rsidP="00C53C0D">
      <w:pPr>
        <w:pStyle w:val="Author"/>
        <w:spacing w:before="0" w:after="0"/>
        <w:ind w:right="4"/>
        <w:jc w:val="both"/>
        <w:rPr>
          <w:sz w:val="24"/>
          <w:szCs w:val="24"/>
        </w:rPr>
      </w:pPr>
      <w:r w:rsidRPr="00915C4F">
        <w:rPr>
          <w:sz w:val="24"/>
          <w:szCs w:val="24"/>
        </w:rPr>
        <w:t>Vel Tech Rangarajan Dr. Sagunthala R&amp;D Institute of Science, Chennai, India.</w:t>
      </w:r>
    </w:p>
    <w:p w14:paraId="358A30FB" w14:textId="5430AD0A" w:rsidR="00E646DA" w:rsidRPr="00915C4F" w:rsidRDefault="00000000" w:rsidP="00C53C0D">
      <w:pPr>
        <w:pStyle w:val="Author"/>
        <w:spacing w:before="0" w:after="0"/>
        <w:ind w:right="4"/>
        <w:jc w:val="both"/>
        <w:rPr>
          <w:sz w:val="24"/>
          <w:szCs w:val="24"/>
        </w:rPr>
      </w:pPr>
      <w:hyperlink r:id="rId9" w:history="1">
        <w:r w:rsidR="00E646DA" w:rsidRPr="00915C4F">
          <w:rPr>
            <w:rStyle w:val="Hyperlink"/>
            <w:sz w:val="24"/>
            <w:szCs w:val="24"/>
          </w:rPr>
          <w:t>drmvinodkumar@veltech.edu.in</w:t>
        </w:r>
      </w:hyperlink>
    </w:p>
    <w:p w14:paraId="2E31357C" w14:textId="12206F16" w:rsidR="00E646DA" w:rsidRPr="00915C4F" w:rsidRDefault="004D03FD" w:rsidP="00C53C0D">
      <w:pPr>
        <w:pStyle w:val="Affiliation"/>
        <w:ind w:right="4"/>
        <w:jc w:val="both"/>
        <w:rPr>
          <w:sz w:val="24"/>
          <w:szCs w:val="24"/>
        </w:rPr>
      </w:pPr>
      <w:r>
        <w:rPr>
          <w:sz w:val="24"/>
          <w:szCs w:val="24"/>
        </w:rPr>
        <w:t>*</w:t>
      </w:r>
      <w:r w:rsidR="004B7410" w:rsidRPr="00915C4F">
        <w:rPr>
          <w:sz w:val="24"/>
          <w:szCs w:val="24"/>
        </w:rPr>
        <w:t>N</w:t>
      </w:r>
      <w:r w:rsidR="00E646DA" w:rsidRPr="00915C4F">
        <w:rPr>
          <w:sz w:val="24"/>
          <w:szCs w:val="24"/>
        </w:rPr>
        <w:t xml:space="preserve"> </w:t>
      </w:r>
      <w:r w:rsidR="004B7410" w:rsidRPr="00915C4F">
        <w:rPr>
          <w:sz w:val="24"/>
          <w:szCs w:val="24"/>
        </w:rPr>
        <w:t xml:space="preserve">Pannirselvam, Associate Professor, Department of </w:t>
      </w:r>
      <w:r w:rsidR="00E646DA" w:rsidRPr="00915C4F">
        <w:rPr>
          <w:sz w:val="24"/>
          <w:szCs w:val="24"/>
        </w:rPr>
        <w:t>C</w:t>
      </w:r>
      <w:r w:rsidR="004B7410" w:rsidRPr="00915C4F">
        <w:rPr>
          <w:sz w:val="24"/>
          <w:szCs w:val="24"/>
        </w:rPr>
        <w:t xml:space="preserve">ivil </w:t>
      </w:r>
      <w:r w:rsidR="00E646DA" w:rsidRPr="00915C4F">
        <w:rPr>
          <w:sz w:val="24"/>
          <w:szCs w:val="24"/>
        </w:rPr>
        <w:t>E</w:t>
      </w:r>
      <w:r w:rsidR="004B7410" w:rsidRPr="00915C4F">
        <w:rPr>
          <w:sz w:val="24"/>
          <w:szCs w:val="24"/>
        </w:rPr>
        <w:t xml:space="preserve">ngineering </w:t>
      </w:r>
    </w:p>
    <w:p w14:paraId="319F1CC8" w14:textId="6A6B3731" w:rsidR="004B7410" w:rsidRPr="00915C4F" w:rsidRDefault="004B7410" w:rsidP="00C53C0D">
      <w:pPr>
        <w:pStyle w:val="Affiliation"/>
        <w:ind w:right="4"/>
        <w:jc w:val="both"/>
        <w:rPr>
          <w:sz w:val="24"/>
          <w:szCs w:val="24"/>
        </w:rPr>
      </w:pPr>
      <w:r w:rsidRPr="00915C4F">
        <w:rPr>
          <w:sz w:val="24"/>
          <w:szCs w:val="24"/>
        </w:rPr>
        <w:t>SRM Institute of Science and Technology, Kattankulathur, India</w:t>
      </w:r>
    </w:p>
    <w:p w14:paraId="401FE326" w14:textId="77777777" w:rsidR="004B7410" w:rsidRPr="00915C4F" w:rsidRDefault="00000000" w:rsidP="00C53C0D">
      <w:pPr>
        <w:pStyle w:val="Author"/>
        <w:spacing w:before="0" w:after="0"/>
        <w:ind w:right="4"/>
        <w:jc w:val="both"/>
        <w:rPr>
          <w:sz w:val="24"/>
          <w:szCs w:val="24"/>
        </w:rPr>
      </w:pPr>
      <w:hyperlink r:id="rId10" w:history="1">
        <w:r w:rsidR="004B7410" w:rsidRPr="00915C4F">
          <w:rPr>
            <w:rStyle w:val="Hyperlink"/>
            <w:sz w:val="24"/>
            <w:szCs w:val="24"/>
          </w:rPr>
          <w:t>pannirsn@srmist.edu.in</w:t>
        </w:r>
      </w:hyperlink>
    </w:p>
    <w:p w14:paraId="69BAA3D9" w14:textId="2099103F" w:rsidR="00D22BB6" w:rsidRPr="00915C4F" w:rsidRDefault="003E16CC" w:rsidP="00C53C0D">
      <w:pPr>
        <w:pStyle w:val="Author"/>
        <w:spacing w:before="0" w:after="0"/>
        <w:ind w:right="4"/>
        <w:jc w:val="both"/>
        <w:rPr>
          <w:rFonts w:eastAsia="MS Mincho"/>
          <w:sz w:val="24"/>
          <w:szCs w:val="24"/>
        </w:rPr>
      </w:pPr>
      <w:r w:rsidRPr="00915C4F">
        <w:rPr>
          <w:rFonts w:eastAsia="MS Mincho"/>
          <w:sz w:val="24"/>
          <w:szCs w:val="24"/>
        </w:rPr>
        <w:t>S Jyothirmayee</w:t>
      </w:r>
      <w:r w:rsidR="00D22BB6" w:rsidRPr="00915C4F">
        <w:rPr>
          <w:rFonts w:eastAsia="MS Mincho"/>
          <w:sz w:val="24"/>
          <w:szCs w:val="24"/>
        </w:rPr>
        <w:t xml:space="preserve"> Assistant Professor</w:t>
      </w:r>
      <w:r w:rsidR="00E646DA" w:rsidRPr="00915C4F">
        <w:rPr>
          <w:rFonts w:eastAsia="MS Mincho"/>
          <w:sz w:val="24"/>
          <w:szCs w:val="24"/>
        </w:rPr>
        <w:t xml:space="preserve">, </w:t>
      </w:r>
      <w:r w:rsidR="00E646DA" w:rsidRPr="00915C4F">
        <w:rPr>
          <w:sz w:val="24"/>
          <w:szCs w:val="24"/>
        </w:rPr>
        <w:t>Department of civil Engineering</w:t>
      </w:r>
    </w:p>
    <w:p w14:paraId="5417FBC5" w14:textId="77777777" w:rsidR="00E646DA" w:rsidRPr="00915C4F" w:rsidRDefault="00E646DA" w:rsidP="00C53C0D">
      <w:pPr>
        <w:pStyle w:val="Affiliation"/>
        <w:ind w:right="4"/>
        <w:jc w:val="both"/>
        <w:rPr>
          <w:rFonts w:eastAsia="MS Mincho"/>
          <w:sz w:val="24"/>
          <w:szCs w:val="24"/>
        </w:rPr>
      </w:pPr>
      <w:r w:rsidRPr="00915C4F">
        <w:rPr>
          <w:rFonts w:eastAsia="MS Mincho"/>
          <w:sz w:val="24"/>
          <w:szCs w:val="24"/>
        </w:rPr>
        <w:t xml:space="preserve">JNT University, Anantapur, JNTUA College of Engineering, </w:t>
      </w:r>
      <w:proofErr w:type="spellStart"/>
      <w:r w:rsidRPr="00915C4F">
        <w:rPr>
          <w:rFonts w:eastAsia="MS Mincho"/>
          <w:sz w:val="24"/>
          <w:szCs w:val="24"/>
        </w:rPr>
        <w:t>Pulivendula</w:t>
      </w:r>
      <w:proofErr w:type="spellEnd"/>
      <w:r w:rsidRPr="00915C4F">
        <w:rPr>
          <w:rFonts w:eastAsia="MS Mincho"/>
          <w:sz w:val="24"/>
          <w:szCs w:val="24"/>
        </w:rPr>
        <w:t xml:space="preserve"> YSR Kadapa, India.</w:t>
      </w:r>
    </w:p>
    <w:p w14:paraId="4ADE734C" w14:textId="70D91C1A" w:rsidR="00D22BB6" w:rsidRPr="00915C4F" w:rsidRDefault="00000000" w:rsidP="00C53C0D">
      <w:pPr>
        <w:pStyle w:val="Affiliation"/>
        <w:ind w:right="4"/>
        <w:jc w:val="both"/>
        <w:rPr>
          <w:rFonts w:eastAsia="MS Mincho"/>
          <w:sz w:val="24"/>
          <w:szCs w:val="24"/>
        </w:rPr>
      </w:pPr>
      <w:hyperlink r:id="rId11" w:history="1">
        <w:r w:rsidR="003E16CC" w:rsidRPr="00915C4F">
          <w:rPr>
            <w:rStyle w:val="Hyperlink"/>
            <w:rFonts w:eastAsia="MS Mincho"/>
            <w:sz w:val="24"/>
            <w:szCs w:val="24"/>
          </w:rPr>
          <w:t>jyothi.sirigireddy16@gmail.com</w:t>
        </w:r>
      </w:hyperlink>
    </w:p>
    <w:p w14:paraId="113B55F5" w14:textId="77777777" w:rsidR="003E16CC" w:rsidRPr="00915C4F" w:rsidRDefault="003E16CC" w:rsidP="00C53C0D">
      <w:pPr>
        <w:pStyle w:val="Author"/>
        <w:spacing w:before="0" w:after="0"/>
        <w:ind w:right="4"/>
        <w:jc w:val="both"/>
        <w:rPr>
          <w:rFonts w:eastAsia="MS Mincho"/>
          <w:sz w:val="24"/>
          <w:szCs w:val="24"/>
        </w:rPr>
      </w:pPr>
      <w:r w:rsidRPr="00915C4F">
        <w:rPr>
          <w:rFonts w:eastAsia="MS Mincho"/>
          <w:sz w:val="24"/>
          <w:szCs w:val="24"/>
        </w:rPr>
        <w:t>B Dileep Kumar Reddy, Assistant Professor</w:t>
      </w:r>
    </w:p>
    <w:p w14:paraId="27543627" w14:textId="77777777" w:rsidR="00E646DA" w:rsidRPr="00915C4F" w:rsidRDefault="00E646DA" w:rsidP="00C53C0D">
      <w:pPr>
        <w:pStyle w:val="Affiliation"/>
        <w:ind w:right="4"/>
        <w:jc w:val="both"/>
        <w:rPr>
          <w:rFonts w:eastAsia="MS Mincho"/>
          <w:sz w:val="24"/>
          <w:szCs w:val="24"/>
        </w:rPr>
      </w:pPr>
      <w:r w:rsidRPr="00915C4F">
        <w:rPr>
          <w:rFonts w:eastAsia="MS Mincho"/>
          <w:sz w:val="24"/>
          <w:szCs w:val="24"/>
        </w:rPr>
        <w:t xml:space="preserve">JNT University, Anantapur, JNTUA College of Engineering, </w:t>
      </w:r>
      <w:proofErr w:type="spellStart"/>
      <w:r w:rsidRPr="00915C4F">
        <w:rPr>
          <w:rFonts w:eastAsia="MS Mincho"/>
          <w:sz w:val="24"/>
          <w:szCs w:val="24"/>
        </w:rPr>
        <w:t>Pulivendula</w:t>
      </w:r>
      <w:proofErr w:type="spellEnd"/>
      <w:r w:rsidRPr="00915C4F">
        <w:rPr>
          <w:rFonts w:eastAsia="MS Mincho"/>
          <w:sz w:val="24"/>
          <w:szCs w:val="24"/>
        </w:rPr>
        <w:t xml:space="preserve"> YSR Kadapa, India.</w:t>
      </w:r>
    </w:p>
    <w:p w14:paraId="4C0FAD56" w14:textId="528A866F" w:rsidR="000A57BB" w:rsidRPr="00915C4F" w:rsidRDefault="00000000" w:rsidP="00C53C0D">
      <w:pPr>
        <w:pStyle w:val="Affiliation"/>
        <w:ind w:right="4"/>
        <w:jc w:val="both"/>
        <w:rPr>
          <w:sz w:val="24"/>
          <w:szCs w:val="24"/>
        </w:rPr>
      </w:pPr>
      <w:hyperlink r:id="rId12" w:history="1">
        <w:r w:rsidR="003E16CC" w:rsidRPr="00915C4F">
          <w:rPr>
            <w:rStyle w:val="Hyperlink"/>
            <w:rFonts w:eastAsia="MS Mincho"/>
            <w:sz w:val="24"/>
            <w:szCs w:val="24"/>
          </w:rPr>
          <w:t>b.dilip92@gmail.com</w:t>
        </w:r>
      </w:hyperlink>
    </w:p>
    <w:p w14:paraId="7E784084" w14:textId="450BBC24" w:rsidR="000A57BB" w:rsidRPr="00915C4F" w:rsidRDefault="000A57BB" w:rsidP="00C53C0D">
      <w:pPr>
        <w:spacing w:after="0" w:line="240" w:lineRule="auto"/>
        <w:ind w:left="284" w:right="191" w:firstLine="0"/>
        <w:rPr>
          <w:szCs w:val="24"/>
        </w:rPr>
        <w:sectPr w:rsidR="000A57BB" w:rsidRPr="00915C4F" w:rsidSect="00C53C0D">
          <w:footerReference w:type="default" r:id="rId13"/>
          <w:pgSz w:w="12240" w:h="15840" w:code="1"/>
          <w:pgMar w:top="993" w:right="1440" w:bottom="1702" w:left="1440" w:header="708" w:footer="708" w:gutter="0"/>
          <w:cols w:space="708"/>
          <w:docGrid w:linePitch="360"/>
        </w:sectPr>
      </w:pPr>
    </w:p>
    <w:p w14:paraId="0D62D85C" w14:textId="1ED2A569" w:rsidR="00E646DA" w:rsidRPr="00915C4F" w:rsidRDefault="004D03FD" w:rsidP="00C53C0D">
      <w:pPr>
        <w:pStyle w:val="Heading1"/>
        <w:spacing w:after="0" w:line="240" w:lineRule="auto"/>
        <w:ind w:left="284" w:right="191" w:firstLine="0"/>
        <w:jc w:val="center"/>
        <w:rPr>
          <w:sz w:val="24"/>
          <w:szCs w:val="24"/>
        </w:rPr>
      </w:pPr>
      <w:r>
        <w:rPr>
          <w:sz w:val="24"/>
          <w:szCs w:val="24"/>
        </w:rPr>
        <w:t>*Corresponding author: pannirsn@srmist.edu.in</w:t>
      </w:r>
    </w:p>
    <w:p w14:paraId="39A43DD9" w14:textId="40040AE9" w:rsidR="00A4193E" w:rsidRDefault="00DB2A5A" w:rsidP="00C53C0D">
      <w:pPr>
        <w:pStyle w:val="Heading1"/>
        <w:spacing w:after="0" w:line="240" w:lineRule="auto"/>
        <w:ind w:left="284" w:right="191" w:firstLine="0"/>
        <w:rPr>
          <w:sz w:val="24"/>
          <w:szCs w:val="24"/>
        </w:rPr>
      </w:pPr>
      <w:r w:rsidRPr="00915C4F">
        <w:rPr>
          <w:sz w:val="24"/>
          <w:szCs w:val="24"/>
        </w:rPr>
        <w:t>ABSTRACT</w:t>
      </w:r>
      <w:r w:rsidR="00915C4F">
        <w:rPr>
          <w:sz w:val="24"/>
          <w:szCs w:val="24"/>
        </w:rPr>
        <w:t>:</w:t>
      </w:r>
    </w:p>
    <w:p w14:paraId="1AA8AB86" w14:textId="77777777" w:rsidR="00C53C0D" w:rsidRPr="00C53C0D" w:rsidRDefault="00C53C0D" w:rsidP="00C53C0D">
      <w:pPr>
        <w:spacing w:after="0" w:line="240" w:lineRule="auto"/>
      </w:pPr>
    </w:p>
    <w:p w14:paraId="211ED388" w14:textId="0B63B722" w:rsidR="0026555D" w:rsidRPr="00915C4F" w:rsidRDefault="00A4193E" w:rsidP="00C53C0D">
      <w:pPr>
        <w:pStyle w:val="NoSpacing"/>
        <w:ind w:left="284" w:right="191" w:firstLine="0"/>
        <w:rPr>
          <w:szCs w:val="24"/>
        </w:rPr>
      </w:pPr>
      <w:r w:rsidRPr="00915C4F">
        <w:rPr>
          <w:szCs w:val="24"/>
        </w:rPr>
        <w:t xml:space="preserve"> </w:t>
      </w:r>
      <w:r w:rsidR="00782B2F" w:rsidRPr="00915C4F">
        <w:rPr>
          <w:szCs w:val="24"/>
        </w:rPr>
        <w:t>Concrete is without a doubt the most advantageous material in the building industry, but every coin has two sides. Raw materials used in the manufacturing of concrete, in one way or another, have a negative impact on the environment. For instance, as cement is produced, dust is released into the atmosphere during the production of aggregates. The area's geology is further impacted by the production of coarse aggregates. The use of waste materials in addition to or in place of cement is a step in this direction. Many of these substances, like silica fume and rice husk, are currently in use. In this investigation, synthetic coarse aggregates are employed in place of natural coarse aggregates. Plastic aggregates were only little treated from plastic waste. Plastic is currently the largest environmental problem, and it is becoming worse quickly. According to certain recent research, it can be used in the construction industry because of several of its traits, such inert behaviour and resistance to degradation. Utilising leftover plastic can help reduce the amount of plastic in the trash stream.</w:t>
      </w:r>
      <w:r w:rsidR="007F266B" w:rsidRPr="00915C4F">
        <w:rPr>
          <w:szCs w:val="24"/>
        </w:rPr>
        <w:t xml:space="preserve"> </w:t>
      </w:r>
      <w:r w:rsidR="00782B2F" w:rsidRPr="00915C4F">
        <w:rPr>
          <w:szCs w:val="24"/>
        </w:rPr>
        <w:t>Using plastic coarse particles, many tests were conducted to examine the mechanical properties of concrete. Concrete was made using plastic coarse aggregates with a variety of plastic compositions. Plastic coarse aggregates at varied concentrations of 0%, 2.5%, 5.0%, 7.5%, 10.0%, and 12.5% were used to make concrete.</w:t>
      </w:r>
    </w:p>
    <w:p w14:paraId="4C1E432E" w14:textId="77777777" w:rsidR="00915C4F" w:rsidRDefault="00915C4F" w:rsidP="00C53C0D">
      <w:pPr>
        <w:pStyle w:val="Heading1"/>
        <w:spacing w:after="0" w:line="240" w:lineRule="auto"/>
        <w:ind w:left="284" w:right="191" w:firstLine="0"/>
        <w:jc w:val="both"/>
        <w:rPr>
          <w:sz w:val="24"/>
          <w:szCs w:val="24"/>
        </w:rPr>
      </w:pPr>
    </w:p>
    <w:p w14:paraId="0F5F1C31" w14:textId="39E31006" w:rsidR="0026555D" w:rsidRPr="00915C4F" w:rsidRDefault="00A4193E" w:rsidP="00C53C0D">
      <w:pPr>
        <w:pStyle w:val="Heading1"/>
        <w:spacing w:after="0" w:line="240" w:lineRule="auto"/>
        <w:ind w:left="284" w:right="191" w:firstLine="0"/>
        <w:jc w:val="both"/>
        <w:rPr>
          <w:sz w:val="24"/>
          <w:szCs w:val="24"/>
        </w:rPr>
      </w:pPr>
      <w:r w:rsidRPr="00915C4F">
        <w:rPr>
          <w:sz w:val="24"/>
          <w:szCs w:val="24"/>
        </w:rPr>
        <w:t>K</w:t>
      </w:r>
      <w:r w:rsidR="00F00709" w:rsidRPr="00915C4F">
        <w:rPr>
          <w:sz w:val="24"/>
          <w:szCs w:val="24"/>
        </w:rPr>
        <w:t>eywords</w:t>
      </w:r>
      <w:r w:rsidR="00E01CFC">
        <w:rPr>
          <w:sz w:val="24"/>
          <w:szCs w:val="24"/>
        </w:rPr>
        <w:t xml:space="preserve">: </w:t>
      </w:r>
      <w:r w:rsidRPr="00E01CFC">
        <w:rPr>
          <w:b w:val="0"/>
          <w:bCs/>
          <w:sz w:val="24"/>
          <w:szCs w:val="24"/>
        </w:rPr>
        <w:t>Super plasticizer-</w:t>
      </w:r>
      <w:proofErr w:type="spellStart"/>
      <w:r w:rsidRPr="00E01CFC">
        <w:rPr>
          <w:b w:val="0"/>
          <w:bCs/>
          <w:sz w:val="24"/>
          <w:szCs w:val="24"/>
        </w:rPr>
        <w:t>Polytancrete</w:t>
      </w:r>
      <w:proofErr w:type="spellEnd"/>
      <w:r w:rsidRPr="00E01CFC">
        <w:rPr>
          <w:b w:val="0"/>
          <w:bCs/>
          <w:sz w:val="24"/>
          <w:szCs w:val="24"/>
        </w:rPr>
        <w:t>,</w:t>
      </w:r>
      <w:r w:rsidR="00CC2619" w:rsidRPr="00E01CFC">
        <w:rPr>
          <w:b w:val="0"/>
          <w:bCs/>
          <w:sz w:val="24"/>
          <w:szCs w:val="24"/>
        </w:rPr>
        <w:t xml:space="preserve"> </w:t>
      </w:r>
      <w:r w:rsidRPr="00E01CFC">
        <w:rPr>
          <w:b w:val="0"/>
          <w:bCs/>
          <w:sz w:val="24"/>
          <w:szCs w:val="24"/>
        </w:rPr>
        <w:t>Plastic</w:t>
      </w:r>
      <w:r w:rsidR="00CC2619" w:rsidRPr="00E01CFC">
        <w:rPr>
          <w:b w:val="0"/>
          <w:bCs/>
          <w:sz w:val="24"/>
          <w:szCs w:val="24"/>
        </w:rPr>
        <w:t>-</w:t>
      </w:r>
      <w:r w:rsidRPr="00E01CFC">
        <w:rPr>
          <w:b w:val="0"/>
          <w:bCs/>
          <w:sz w:val="24"/>
          <w:szCs w:val="24"/>
        </w:rPr>
        <w:t xml:space="preserve">pellets, </w:t>
      </w:r>
      <w:r w:rsidR="00B978C0" w:rsidRPr="00E01CFC">
        <w:rPr>
          <w:b w:val="0"/>
          <w:bCs/>
          <w:sz w:val="24"/>
          <w:szCs w:val="24"/>
        </w:rPr>
        <w:t xml:space="preserve">Workability, </w:t>
      </w:r>
      <w:r w:rsidRPr="00E01CFC">
        <w:rPr>
          <w:b w:val="0"/>
          <w:bCs/>
          <w:sz w:val="24"/>
          <w:szCs w:val="24"/>
        </w:rPr>
        <w:t xml:space="preserve">Compression strength, </w:t>
      </w:r>
      <w:r w:rsidR="005F4896" w:rsidRPr="00E01CFC">
        <w:rPr>
          <w:b w:val="0"/>
          <w:bCs/>
          <w:sz w:val="24"/>
          <w:szCs w:val="24"/>
        </w:rPr>
        <w:t xml:space="preserve">Split </w:t>
      </w:r>
      <w:r w:rsidRPr="00E01CFC">
        <w:rPr>
          <w:b w:val="0"/>
          <w:bCs/>
          <w:sz w:val="24"/>
          <w:szCs w:val="24"/>
        </w:rPr>
        <w:t>Tensile strength, Flexural strength.</w:t>
      </w:r>
      <w:r w:rsidRPr="00915C4F">
        <w:rPr>
          <w:sz w:val="24"/>
          <w:szCs w:val="24"/>
        </w:rPr>
        <w:t xml:space="preserve"> </w:t>
      </w:r>
    </w:p>
    <w:p w14:paraId="4E50CECB" w14:textId="09D4F57D" w:rsidR="00C53C0D" w:rsidRPr="00915C4F" w:rsidRDefault="00A4193E" w:rsidP="00C53C0D">
      <w:pPr>
        <w:spacing w:after="0" w:line="240" w:lineRule="auto"/>
        <w:ind w:left="284" w:right="191" w:firstLine="0"/>
        <w:rPr>
          <w:szCs w:val="24"/>
        </w:rPr>
      </w:pPr>
      <w:r w:rsidRPr="00915C4F">
        <w:rPr>
          <w:szCs w:val="24"/>
        </w:rPr>
        <w:t xml:space="preserve"> </w:t>
      </w:r>
    </w:p>
    <w:p w14:paraId="455222C1" w14:textId="37FA1BA0" w:rsidR="00C53C0D" w:rsidRPr="00915C4F" w:rsidRDefault="00A4193E" w:rsidP="00C53C0D">
      <w:pPr>
        <w:spacing w:after="0" w:line="240" w:lineRule="auto"/>
        <w:ind w:left="284" w:right="191" w:firstLine="0"/>
        <w:rPr>
          <w:b/>
          <w:bCs/>
          <w:szCs w:val="24"/>
        </w:rPr>
      </w:pPr>
      <w:r w:rsidRPr="00915C4F">
        <w:rPr>
          <w:b/>
          <w:bCs/>
          <w:szCs w:val="24"/>
        </w:rPr>
        <w:t>INTRODUCTION</w:t>
      </w:r>
      <w:r w:rsidR="0026555D" w:rsidRPr="00915C4F">
        <w:rPr>
          <w:b/>
          <w:bCs/>
          <w:szCs w:val="24"/>
        </w:rPr>
        <w:t>:</w:t>
      </w:r>
    </w:p>
    <w:p w14:paraId="7AD612FA" w14:textId="5A1196FD" w:rsidR="0026555D" w:rsidRPr="00915C4F" w:rsidRDefault="00EB23E5" w:rsidP="00C53C0D">
      <w:pPr>
        <w:spacing w:after="0" w:line="240" w:lineRule="auto"/>
        <w:ind w:left="284" w:right="191" w:firstLine="0"/>
        <w:rPr>
          <w:szCs w:val="24"/>
        </w:rPr>
      </w:pPr>
      <w:r w:rsidRPr="00915C4F">
        <w:rPr>
          <w:szCs w:val="24"/>
        </w:rPr>
        <w:t>Water, aggregate, and cement make up the majority of the ingredients in concrete. The desired physical properties of the finished materials can be achieved by adding reinforcements and additives to concrete mixtures. By mixing the ingredients in a certain ratio, it is possible to create monolithic structures that are easily shaped into the desired shape</w:t>
      </w:r>
      <w:r w:rsidR="00705C3A" w:rsidRPr="00915C4F">
        <w:rPr>
          <w:szCs w:val="24"/>
        </w:rPr>
        <w:t xml:space="preserve"> </w:t>
      </w:r>
      <w:r w:rsidR="00DA43A4" w:rsidRPr="00915C4F">
        <w:rPr>
          <w:szCs w:val="24"/>
        </w:rPr>
        <w:t>[</w:t>
      </w:r>
      <w:r w:rsidR="005D6F7E" w:rsidRPr="00915C4F">
        <w:rPr>
          <w:szCs w:val="24"/>
        </w:rPr>
        <w:t>1</w:t>
      </w:r>
      <w:r w:rsidR="00DA43A4" w:rsidRPr="00915C4F">
        <w:rPr>
          <w:szCs w:val="24"/>
        </w:rPr>
        <w:t>]</w:t>
      </w:r>
      <w:r w:rsidR="00DA011C" w:rsidRPr="00915C4F">
        <w:rPr>
          <w:szCs w:val="24"/>
        </w:rPr>
        <w:t xml:space="preserve">. </w:t>
      </w:r>
      <w:r w:rsidR="00B978C0" w:rsidRPr="00915C4F">
        <w:rPr>
          <w:szCs w:val="24"/>
        </w:rPr>
        <w:t>Over time, when the other components come together to form a solid matrix formed of cement, a single solid (rigid) robust substance with numerous applications, such as roads or structures, is created</w:t>
      </w:r>
      <w:r w:rsidRPr="00915C4F">
        <w:rPr>
          <w:szCs w:val="24"/>
        </w:rPr>
        <w:t xml:space="preserve">. The majority of the concrete technology developed by the ancient Romans was employed extensively across the Roman Empire. The Pantheon dome is the largest unreinforced masonry building in the world, whereas the Colosseum in Rome was primarily constructed of concrete. Concrete use declined with the fall of </w:t>
      </w:r>
      <w:r w:rsidRPr="00915C4F">
        <w:rPr>
          <w:szCs w:val="24"/>
        </w:rPr>
        <w:lastRenderedPageBreak/>
        <w:t>the Roman Empire in the middle of the eighteenth century, and the technique was re-pioneered</w:t>
      </w:r>
      <w:r w:rsidR="00ED6654" w:rsidRPr="00915C4F">
        <w:rPr>
          <w:szCs w:val="24"/>
        </w:rPr>
        <w:t xml:space="preserve"> </w:t>
      </w:r>
      <w:r w:rsidR="00E00A78" w:rsidRPr="00915C4F">
        <w:rPr>
          <w:szCs w:val="24"/>
        </w:rPr>
        <w:t>[3]</w:t>
      </w:r>
      <w:r w:rsidR="00A4193E" w:rsidRPr="00915C4F">
        <w:rPr>
          <w:szCs w:val="24"/>
        </w:rPr>
        <w:t xml:space="preserve">. </w:t>
      </w:r>
      <w:r w:rsidRPr="00915C4F">
        <w:rPr>
          <w:szCs w:val="24"/>
        </w:rPr>
        <w:t xml:space="preserve">The most often utilised man-made material in today's construction is concrete. </w:t>
      </w:r>
      <w:r w:rsidR="00216563" w:rsidRPr="00915C4F">
        <w:rPr>
          <w:szCs w:val="24"/>
        </w:rPr>
        <w:t xml:space="preserve">The extraction and processing of raw materials has a significant environmental impact on the landscape, such as the loss of agricultural fields and the release of carbon dioxide. Plastic aggregates are utilised to lessen the environmental impact of coarse aggregate manufacturing. </w:t>
      </w:r>
      <w:r w:rsidRPr="00915C4F">
        <w:rPr>
          <w:szCs w:val="24"/>
        </w:rPr>
        <w:t xml:space="preserve">Finding the finest plastic required sorting through the plastics recovered from landfills. </w:t>
      </w:r>
      <w:r w:rsidR="009A7A48" w:rsidRPr="00915C4F">
        <w:rPr>
          <w:szCs w:val="24"/>
        </w:rPr>
        <w:t xml:space="preserve"> </w:t>
      </w:r>
      <w:r w:rsidRPr="00915C4F">
        <w:rPr>
          <w:szCs w:val="24"/>
        </w:rPr>
        <w:t>To remove any extraneous objects, these were thoroughly cleansed and finely pulverised. In order to achieve the proper brittleness, the material was then heated to a certain temperature. The molten plastic was extruded, then gathered in lumps around 100 mm in size. One method for making aggregate is by smashing plastic boulders</w:t>
      </w:r>
      <w:r w:rsidR="00ED6654" w:rsidRPr="00915C4F">
        <w:rPr>
          <w:szCs w:val="24"/>
        </w:rPr>
        <w:t xml:space="preserve"> </w:t>
      </w:r>
      <w:r w:rsidRPr="00915C4F">
        <w:rPr>
          <w:szCs w:val="24"/>
        </w:rPr>
        <w:t>[9].</w:t>
      </w:r>
    </w:p>
    <w:p w14:paraId="075825B8" w14:textId="77777777" w:rsidR="00C53C0D" w:rsidRDefault="00C53C0D" w:rsidP="00C53C0D">
      <w:pPr>
        <w:pStyle w:val="Heading1"/>
        <w:spacing w:after="0" w:line="240" w:lineRule="auto"/>
        <w:ind w:left="284" w:right="191" w:firstLine="0"/>
        <w:rPr>
          <w:sz w:val="24"/>
          <w:szCs w:val="24"/>
        </w:rPr>
      </w:pPr>
    </w:p>
    <w:p w14:paraId="12EA1D38" w14:textId="1102AD62" w:rsidR="00C53C0D" w:rsidRPr="00C53C0D" w:rsidRDefault="00A4193E" w:rsidP="00C53C0D">
      <w:pPr>
        <w:pStyle w:val="Heading1"/>
        <w:spacing w:after="0" w:line="240" w:lineRule="auto"/>
        <w:ind w:left="284" w:right="191" w:firstLine="0"/>
        <w:rPr>
          <w:sz w:val="24"/>
          <w:szCs w:val="24"/>
        </w:rPr>
      </w:pPr>
      <w:r w:rsidRPr="00915C4F">
        <w:rPr>
          <w:sz w:val="24"/>
          <w:szCs w:val="24"/>
        </w:rPr>
        <w:t>OBJECTIVE</w:t>
      </w:r>
      <w:r w:rsidR="0026555D" w:rsidRPr="00915C4F">
        <w:rPr>
          <w:sz w:val="24"/>
          <w:szCs w:val="24"/>
        </w:rPr>
        <w:t>S</w:t>
      </w:r>
      <w:r w:rsidR="00C53C0D">
        <w:rPr>
          <w:sz w:val="24"/>
          <w:szCs w:val="24"/>
        </w:rPr>
        <w:t>:</w:t>
      </w:r>
    </w:p>
    <w:p w14:paraId="579DA37A" w14:textId="08EAA484" w:rsidR="00A4193E" w:rsidRPr="00915C4F" w:rsidRDefault="00A4193E" w:rsidP="00C53C0D">
      <w:pPr>
        <w:spacing w:after="0" w:line="240" w:lineRule="auto"/>
        <w:ind w:left="284" w:right="191" w:firstLine="0"/>
        <w:rPr>
          <w:szCs w:val="24"/>
        </w:rPr>
      </w:pPr>
      <w:r w:rsidRPr="00915C4F">
        <w:rPr>
          <w:b/>
          <w:szCs w:val="24"/>
        </w:rPr>
        <w:t xml:space="preserve"> </w:t>
      </w:r>
      <w:r w:rsidR="00B978C0" w:rsidRPr="00915C4F">
        <w:rPr>
          <w:szCs w:val="24"/>
        </w:rPr>
        <w:t>To evaluate the effects of partially substituting coarse aggregates with recycled plastic in concrete.</w:t>
      </w:r>
    </w:p>
    <w:p w14:paraId="559554E3" w14:textId="7B48DF85" w:rsidR="00A4193E" w:rsidRPr="00C53C0D" w:rsidRDefault="00BD1E7F" w:rsidP="00C53C0D">
      <w:pPr>
        <w:pStyle w:val="ListParagraph"/>
        <w:numPr>
          <w:ilvl w:val="0"/>
          <w:numId w:val="9"/>
        </w:numPr>
        <w:spacing w:after="0" w:line="240" w:lineRule="auto"/>
        <w:ind w:right="191"/>
        <w:rPr>
          <w:rFonts w:ascii="Times New Roman" w:hAnsi="Times New Roman" w:cs="Times New Roman"/>
          <w:sz w:val="24"/>
          <w:szCs w:val="24"/>
        </w:rPr>
      </w:pPr>
      <w:r w:rsidRPr="00C53C0D">
        <w:rPr>
          <w:rFonts w:ascii="Times New Roman" w:hAnsi="Times New Roman" w:cs="Times New Roman"/>
          <w:color w:val="333333"/>
          <w:sz w:val="24"/>
          <w:szCs w:val="24"/>
          <w:shd w:val="clear" w:color="auto" w:fill="FFFFFF"/>
        </w:rPr>
        <w:t>The purpose of this study is to examine the impact of the use of plastic aggregates over natural coarse aggregate on the usability of concrete.</w:t>
      </w:r>
      <w:r w:rsidR="00A4193E" w:rsidRPr="00C53C0D">
        <w:rPr>
          <w:rFonts w:ascii="Times New Roman" w:hAnsi="Times New Roman" w:cs="Times New Roman"/>
          <w:sz w:val="24"/>
          <w:szCs w:val="24"/>
        </w:rPr>
        <w:t xml:space="preserve">  </w:t>
      </w:r>
    </w:p>
    <w:p w14:paraId="5CE672F0" w14:textId="06498108" w:rsidR="00A4193E" w:rsidRPr="00C53C0D" w:rsidRDefault="00330766" w:rsidP="00C53C0D">
      <w:pPr>
        <w:pStyle w:val="ListParagraph"/>
        <w:numPr>
          <w:ilvl w:val="0"/>
          <w:numId w:val="9"/>
        </w:numPr>
        <w:spacing w:after="0" w:line="240" w:lineRule="auto"/>
        <w:ind w:right="191"/>
        <w:rPr>
          <w:rFonts w:ascii="Times New Roman" w:hAnsi="Times New Roman" w:cs="Times New Roman"/>
          <w:sz w:val="24"/>
          <w:szCs w:val="24"/>
        </w:rPr>
      </w:pPr>
      <w:r w:rsidRPr="00C53C0D">
        <w:rPr>
          <w:rFonts w:ascii="Times New Roman" w:hAnsi="Times New Roman" w:cs="Times New Roman"/>
          <w:color w:val="333333"/>
          <w:sz w:val="24"/>
          <w:szCs w:val="24"/>
          <w:shd w:val="clear" w:color="auto" w:fill="FFFFFF"/>
        </w:rPr>
        <w:t>To determine the impact of the use of plastic granules on the compressive strength of concrete compared to natural aggregates.</w:t>
      </w:r>
      <w:r w:rsidR="00A4193E" w:rsidRPr="00C53C0D">
        <w:rPr>
          <w:rFonts w:ascii="Times New Roman" w:hAnsi="Times New Roman" w:cs="Times New Roman"/>
          <w:sz w:val="24"/>
          <w:szCs w:val="24"/>
        </w:rPr>
        <w:t xml:space="preserve"> </w:t>
      </w:r>
    </w:p>
    <w:p w14:paraId="7AC643C3" w14:textId="77777777" w:rsidR="00330766" w:rsidRPr="00C53C0D" w:rsidRDefault="00330766" w:rsidP="00C53C0D">
      <w:pPr>
        <w:pStyle w:val="ListParagraph"/>
        <w:numPr>
          <w:ilvl w:val="0"/>
          <w:numId w:val="9"/>
        </w:numPr>
        <w:spacing w:after="0" w:line="240" w:lineRule="auto"/>
        <w:ind w:right="191"/>
        <w:rPr>
          <w:rFonts w:ascii="Times New Roman" w:hAnsi="Times New Roman" w:cs="Times New Roman"/>
          <w:sz w:val="24"/>
          <w:szCs w:val="24"/>
        </w:rPr>
      </w:pPr>
      <w:r w:rsidRPr="00C53C0D">
        <w:rPr>
          <w:rFonts w:ascii="Times New Roman" w:hAnsi="Times New Roman" w:cs="Times New Roman"/>
          <w:color w:val="333333"/>
          <w:sz w:val="24"/>
          <w:szCs w:val="24"/>
          <w:shd w:val="clear" w:color="auto" w:fill="FFFFFF"/>
        </w:rPr>
        <w:t>The purpose of this analysis is to determine the density of the concrete after the plastic aggregates have been filled in place of the natural aggregates.</w:t>
      </w:r>
    </w:p>
    <w:p w14:paraId="2DCFFA83" w14:textId="09AADBFE" w:rsidR="00F7136B" w:rsidRPr="00C53C0D" w:rsidRDefault="00F7136B" w:rsidP="00C53C0D">
      <w:pPr>
        <w:pStyle w:val="ListParagraph"/>
        <w:numPr>
          <w:ilvl w:val="0"/>
          <w:numId w:val="9"/>
        </w:numPr>
        <w:spacing w:after="0" w:line="240" w:lineRule="auto"/>
        <w:ind w:right="191"/>
        <w:rPr>
          <w:rFonts w:ascii="Times New Roman" w:hAnsi="Times New Roman" w:cs="Times New Roman"/>
          <w:sz w:val="24"/>
          <w:szCs w:val="24"/>
        </w:rPr>
      </w:pPr>
      <w:r w:rsidRPr="00C53C0D">
        <w:rPr>
          <w:rFonts w:ascii="Times New Roman" w:hAnsi="Times New Roman" w:cs="Times New Roman"/>
          <w:sz w:val="24"/>
          <w:szCs w:val="24"/>
        </w:rPr>
        <w:t xml:space="preserve">Analysing and comparing the results.  </w:t>
      </w:r>
    </w:p>
    <w:p w14:paraId="2A32B64C" w14:textId="7EC70E71" w:rsidR="00A4193E" w:rsidRPr="00C53C0D" w:rsidRDefault="00F7136B" w:rsidP="00C53C0D">
      <w:pPr>
        <w:pStyle w:val="ListParagraph"/>
        <w:numPr>
          <w:ilvl w:val="0"/>
          <w:numId w:val="9"/>
        </w:numPr>
        <w:spacing w:after="0" w:line="240" w:lineRule="auto"/>
        <w:ind w:right="191"/>
        <w:rPr>
          <w:rFonts w:ascii="Times New Roman" w:hAnsi="Times New Roman" w:cs="Times New Roman"/>
          <w:sz w:val="24"/>
          <w:szCs w:val="24"/>
        </w:rPr>
      </w:pPr>
      <w:r w:rsidRPr="00C53C0D">
        <w:rPr>
          <w:rFonts w:ascii="Times New Roman" w:hAnsi="Times New Roman" w:cs="Times New Roman"/>
          <w:sz w:val="24"/>
          <w:szCs w:val="24"/>
        </w:rPr>
        <w:t xml:space="preserve">Based on the outcome, making recommendations.  </w:t>
      </w:r>
    </w:p>
    <w:p w14:paraId="1F16A475" w14:textId="77777777" w:rsidR="00C53C0D" w:rsidRPr="00915C4F" w:rsidRDefault="00C53C0D" w:rsidP="00C53C0D">
      <w:pPr>
        <w:spacing w:after="0" w:line="240" w:lineRule="auto"/>
        <w:ind w:left="284" w:right="191" w:firstLine="0"/>
        <w:rPr>
          <w:szCs w:val="24"/>
        </w:rPr>
      </w:pPr>
    </w:p>
    <w:p w14:paraId="42B386C7" w14:textId="2EC23D6D" w:rsidR="00212A5D" w:rsidRPr="00C53C0D" w:rsidRDefault="00A4193E" w:rsidP="00C53C0D">
      <w:pPr>
        <w:pStyle w:val="Heading1"/>
        <w:spacing w:after="0" w:line="240" w:lineRule="auto"/>
        <w:ind w:left="284" w:right="191" w:firstLine="0"/>
        <w:rPr>
          <w:sz w:val="24"/>
          <w:szCs w:val="24"/>
        </w:rPr>
      </w:pPr>
      <w:r w:rsidRPr="00915C4F">
        <w:rPr>
          <w:sz w:val="24"/>
          <w:szCs w:val="24"/>
        </w:rPr>
        <w:t>LITERATURE REVIEW</w:t>
      </w:r>
      <w:r w:rsidR="00C53C0D">
        <w:rPr>
          <w:sz w:val="24"/>
          <w:szCs w:val="24"/>
        </w:rPr>
        <w:t>:</w:t>
      </w:r>
    </w:p>
    <w:p w14:paraId="30AF2B07" w14:textId="35D5AAE5" w:rsidR="00212A5D" w:rsidRPr="00C53C0D" w:rsidRDefault="00A4193E" w:rsidP="00C53C0D">
      <w:pPr>
        <w:spacing w:after="0" w:line="240" w:lineRule="auto"/>
        <w:ind w:left="284" w:right="191" w:firstLine="0"/>
        <w:rPr>
          <w:bCs/>
          <w:szCs w:val="24"/>
        </w:rPr>
      </w:pPr>
      <w:r w:rsidRPr="00C53C0D">
        <w:rPr>
          <w:bCs/>
          <w:szCs w:val="24"/>
        </w:rPr>
        <w:t xml:space="preserve">KUSHWAH (2021): </w:t>
      </w:r>
      <w:r w:rsidR="00B57863" w:rsidRPr="00C53C0D">
        <w:rPr>
          <w:bCs/>
          <w:color w:val="333333"/>
          <w:szCs w:val="24"/>
          <w:shd w:val="clear" w:color="auto" w:fill="FFFFFF"/>
        </w:rPr>
        <w:t>He made M20 grade</w:t>
      </w:r>
      <w:r w:rsidR="00B978C0" w:rsidRPr="00C53C0D">
        <w:rPr>
          <w:bCs/>
          <w:color w:val="333333"/>
          <w:szCs w:val="24"/>
          <w:shd w:val="clear" w:color="auto" w:fill="FFFFFF"/>
        </w:rPr>
        <w:t xml:space="preserve"> concrete by replacing coarse aggregate with</w:t>
      </w:r>
      <w:r w:rsidR="00B57863" w:rsidRPr="00C53C0D">
        <w:rPr>
          <w:bCs/>
          <w:color w:val="333333"/>
          <w:szCs w:val="24"/>
          <w:shd w:val="clear" w:color="auto" w:fill="FFFFFF"/>
        </w:rPr>
        <w:t xml:space="preserve"> plastic coarse aggregates </w:t>
      </w:r>
      <w:r w:rsidR="00B978C0" w:rsidRPr="00C53C0D">
        <w:rPr>
          <w:bCs/>
          <w:color w:val="333333"/>
          <w:szCs w:val="24"/>
          <w:shd w:val="clear" w:color="auto" w:fill="FFFFFF"/>
        </w:rPr>
        <w:t xml:space="preserve">by 0%, 5%, </w:t>
      </w:r>
      <w:r w:rsidR="00B57863" w:rsidRPr="00C53C0D">
        <w:rPr>
          <w:bCs/>
          <w:color w:val="333333"/>
          <w:szCs w:val="24"/>
          <w:shd w:val="clear" w:color="auto" w:fill="FFFFFF"/>
        </w:rPr>
        <w:t xml:space="preserve">10%, 15% and 20%. The results of the 7, 14 and 28-day tests were evaluated. </w:t>
      </w:r>
      <w:r w:rsidR="00B76504" w:rsidRPr="00C53C0D">
        <w:rPr>
          <w:bCs/>
          <w:color w:val="333333"/>
          <w:szCs w:val="24"/>
          <w:shd w:val="clear" w:color="auto" w:fill="FFFFFF"/>
        </w:rPr>
        <w:t xml:space="preserve">The 28-day findings demonstrated that concrete's compressive strength </w:t>
      </w:r>
      <w:r w:rsidR="00B57863" w:rsidRPr="00C53C0D">
        <w:rPr>
          <w:bCs/>
          <w:color w:val="333333"/>
          <w:szCs w:val="24"/>
          <w:shd w:val="clear" w:color="auto" w:fill="FFFFFF"/>
        </w:rPr>
        <w:t xml:space="preserve">decreases with the percentage increase of plastic chips, with values at 30.26 </w:t>
      </w:r>
      <w:r w:rsidR="00B978C0" w:rsidRPr="00C53C0D">
        <w:rPr>
          <w:bCs/>
          <w:color w:val="333333"/>
          <w:szCs w:val="24"/>
          <w:shd w:val="clear" w:color="auto" w:fill="FFFFFF"/>
        </w:rPr>
        <w:t>N</w:t>
      </w:r>
      <w:r w:rsidR="00B57863" w:rsidRPr="00C53C0D">
        <w:rPr>
          <w:bCs/>
          <w:color w:val="333333"/>
          <w:szCs w:val="24"/>
          <w:shd w:val="clear" w:color="auto" w:fill="FFFFFF"/>
        </w:rPr>
        <w:t xml:space="preserve">/mm2 and 27.55 </w:t>
      </w:r>
      <w:r w:rsidR="00B978C0" w:rsidRPr="00C53C0D">
        <w:rPr>
          <w:bCs/>
          <w:color w:val="333333"/>
          <w:szCs w:val="24"/>
          <w:shd w:val="clear" w:color="auto" w:fill="FFFFFF"/>
        </w:rPr>
        <w:t>N</w:t>
      </w:r>
      <w:r w:rsidR="00B57863" w:rsidRPr="00C53C0D">
        <w:rPr>
          <w:bCs/>
          <w:color w:val="333333"/>
          <w:szCs w:val="24"/>
          <w:shd w:val="clear" w:color="auto" w:fill="FFFFFF"/>
        </w:rPr>
        <w:t>/mm2 respectively. The dry density of concrete decreased with the percentage increase in plastic fragments. The split tensile strength decreased with the volume increase of plastic chips. Concrete containing plastic chips was less workable with each addition. [5]</w:t>
      </w:r>
    </w:p>
    <w:p w14:paraId="0237D12C" w14:textId="00B33304" w:rsidR="00BB5CCE" w:rsidRPr="00C53C0D" w:rsidRDefault="00A4193E" w:rsidP="00C53C0D">
      <w:pPr>
        <w:pStyle w:val="Heading1"/>
        <w:spacing w:after="0" w:line="240" w:lineRule="auto"/>
        <w:ind w:left="284" w:right="191" w:firstLine="0"/>
        <w:jc w:val="both"/>
        <w:rPr>
          <w:b w:val="0"/>
          <w:bCs/>
          <w:color w:val="333333"/>
          <w:sz w:val="24"/>
          <w:szCs w:val="24"/>
          <w:shd w:val="clear" w:color="auto" w:fill="FFFFFF"/>
        </w:rPr>
      </w:pPr>
      <w:r w:rsidRPr="00C53C0D">
        <w:rPr>
          <w:b w:val="0"/>
          <w:bCs/>
          <w:sz w:val="24"/>
          <w:szCs w:val="24"/>
        </w:rPr>
        <w:t xml:space="preserve">SHANMUGANATHAN AND DHAARANI (2018): </w:t>
      </w:r>
      <w:r w:rsidR="00BB5CCE" w:rsidRPr="00C53C0D">
        <w:rPr>
          <w:b w:val="0"/>
          <w:bCs/>
          <w:color w:val="333333"/>
          <w:sz w:val="24"/>
          <w:szCs w:val="24"/>
          <w:shd w:val="clear" w:color="auto" w:fill="FFFFFF"/>
        </w:rPr>
        <w:t>For M40 grade concrete design, plastic coarse aggregates were used in the quantities of 0, 10, 20, and 30%. The concrete was evaluated after 7 days and again after 28 days. The 28-day test result showed the following values: · 53.14 · 48.84 · 45.32 · 42.18 · On Day 28, the plastic concrete with a 10% replenishment reached a compressive strength almost equal to that of regular concrete. The testing for flexural strength showed a decrease in the strength of the plastic concrete when compared to the regular concrete. The test findings showed that plastic concrete has poor bonding capacity which has an effect on the concrete strength.[4]</w:t>
      </w:r>
    </w:p>
    <w:p w14:paraId="01A1B103" w14:textId="1E90035C" w:rsidR="00DE42B9" w:rsidRPr="00C53C0D" w:rsidRDefault="00A4193E" w:rsidP="00C53C0D">
      <w:pPr>
        <w:pStyle w:val="Heading1"/>
        <w:spacing w:after="0" w:line="240" w:lineRule="auto"/>
        <w:ind w:left="284" w:right="191" w:firstLine="0"/>
        <w:jc w:val="both"/>
        <w:rPr>
          <w:b w:val="0"/>
          <w:bCs/>
          <w:color w:val="333333"/>
          <w:sz w:val="24"/>
          <w:szCs w:val="24"/>
          <w:shd w:val="clear" w:color="auto" w:fill="FFFFFF"/>
        </w:rPr>
      </w:pPr>
      <w:r w:rsidRPr="00C53C0D">
        <w:rPr>
          <w:b w:val="0"/>
          <w:bCs/>
          <w:sz w:val="24"/>
          <w:szCs w:val="24"/>
        </w:rPr>
        <w:t>BRAGADEESHWARAN</w:t>
      </w:r>
      <w:r w:rsidR="00505559" w:rsidRPr="00C53C0D">
        <w:rPr>
          <w:b w:val="0"/>
          <w:bCs/>
          <w:sz w:val="24"/>
          <w:szCs w:val="24"/>
        </w:rPr>
        <w:t xml:space="preserve"> </w:t>
      </w:r>
      <w:r w:rsidRPr="00C53C0D">
        <w:rPr>
          <w:b w:val="0"/>
          <w:bCs/>
          <w:sz w:val="24"/>
          <w:szCs w:val="24"/>
        </w:rPr>
        <w:t xml:space="preserve">(2021): </w:t>
      </w:r>
      <w:r w:rsidR="00DE42B9" w:rsidRPr="00C53C0D">
        <w:rPr>
          <w:b w:val="0"/>
          <w:bCs/>
          <w:color w:val="333333"/>
          <w:sz w:val="24"/>
          <w:szCs w:val="24"/>
          <w:shd w:val="clear" w:color="auto" w:fill="FFFFFF"/>
        </w:rPr>
        <w:t>He made concrete of M20 grade and tested at 3, 7 and 28 days after 0%, 10% and 20% replacement of coarse aggregate with plastic. The results of the 28th day tests are 24, 23, and 22 N/mm2 respectively. The compressive strength of concrete decreased as the amount of plastic increased in the mixture. At 7 days, the cube compressive strength decreased only marginally by 10% by replacing coarse aggregate [7].</w:t>
      </w:r>
    </w:p>
    <w:p w14:paraId="1CF1AE4D" w14:textId="4E0CCEF8" w:rsidR="00A4193E" w:rsidRPr="00C53C0D" w:rsidRDefault="00A4193E" w:rsidP="00C53C0D">
      <w:pPr>
        <w:pStyle w:val="Heading1"/>
        <w:spacing w:after="0" w:line="240" w:lineRule="auto"/>
        <w:ind w:left="284" w:right="191" w:firstLine="0"/>
        <w:jc w:val="both"/>
        <w:rPr>
          <w:b w:val="0"/>
          <w:bCs/>
          <w:color w:val="333333"/>
          <w:sz w:val="24"/>
          <w:szCs w:val="24"/>
          <w:shd w:val="clear" w:color="auto" w:fill="FFFFFF"/>
        </w:rPr>
      </w:pPr>
      <w:r w:rsidRPr="00C53C0D">
        <w:rPr>
          <w:b w:val="0"/>
          <w:bCs/>
          <w:sz w:val="24"/>
          <w:szCs w:val="24"/>
        </w:rPr>
        <w:t xml:space="preserve">LHAKPA WANGMO THING TAMANG (2017): </w:t>
      </w:r>
      <w:r w:rsidR="00C537C7" w:rsidRPr="00C53C0D">
        <w:rPr>
          <w:b w:val="0"/>
          <w:bCs/>
          <w:sz w:val="24"/>
          <w:szCs w:val="24"/>
        </w:rPr>
        <w:t xml:space="preserve"> </w:t>
      </w:r>
      <w:r w:rsidR="00C537C7" w:rsidRPr="00C53C0D">
        <w:rPr>
          <w:b w:val="0"/>
          <w:bCs/>
          <w:color w:val="333333"/>
          <w:sz w:val="24"/>
          <w:szCs w:val="24"/>
          <w:shd w:val="clear" w:color="auto" w:fill="FFFFFF"/>
        </w:rPr>
        <w:t>He conducted experiments with the use of plastic as a coarse aggregate for concrete. The mechanical characteristics of concrete were evaluated using plastic particulates. He identified a slight decrease in strength and proposed that a replacement of 15% would be the optimal solution. There are three distinct levels of plastic aggregate: 10, 15, and 20%.[8]</w:t>
      </w:r>
    </w:p>
    <w:p w14:paraId="23DBFB7D" w14:textId="77777777" w:rsidR="006C61A7" w:rsidRPr="00915C4F" w:rsidRDefault="006C61A7" w:rsidP="00C53C0D">
      <w:pPr>
        <w:spacing w:after="0" w:line="240" w:lineRule="auto"/>
        <w:ind w:left="284" w:right="191" w:firstLine="0"/>
        <w:jc w:val="center"/>
        <w:rPr>
          <w:b/>
          <w:bCs/>
          <w:szCs w:val="24"/>
        </w:rPr>
      </w:pPr>
    </w:p>
    <w:p w14:paraId="175820B9" w14:textId="6CBB5A9B" w:rsidR="00C53C0D" w:rsidRPr="00915C4F" w:rsidRDefault="00A4193E" w:rsidP="00C53C0D">
      <w:pPr>
        <w:spacing w:after="0" w:line="240" w:lineRule="auto"/>
        <w:ind w:left="284" w:right="191" w:firstLine="0"/>
        <w:rPr>
          <w:b/>
          <w:bCs/>
          <w:szCs w:val="24"/>
        </w:rPr>
      </w:pPr>
      <w:r w:rsidRPr="00915C4F">
        <w:rPr>
          <w:b/>
          <w:bCs/>
          <w:szCs w:val="24"/>
        </w:rPr>
        <w:t>MATERIALS</w:t>
      </w:r>
      <w:r w:rsidR="00C53C0D">
        <w:rPr>
          <w:b/>
          <w:bCs/>
          <w:szCs w:val="24"/>
        </w:rPr>
        <w:t>:</w:t>
      </w:r>
    </w:p>
    <w:p w14:paraId="05E9CC2D" w14:textId="10297C5E" w:rsidR="00A4193E" w:rsidRPr="00915C4F" w:rsidRDefault="005B6546" w:rsidP="00C53C0D">
      <w:pPr>
        <w:spacing w:after="0" w:line="240" w:lineRule="auto"/>
        <w:ind w:left="284" w:right="191" w:firstLine="0"/>
        <w:rPr>
          <w:szCs w:val="24"/>
        </w:rPr>
      </w:pPr>
      <w:r w:rsidRPr="00915C4F">
        <w:rPr>
          <w:szCs w:val="24"/>
        </w:rPr>
        <w:t>The following materials were utilised in this study</w:t>
      </w:r>
      <w:r w:rsidR="00A4193E" w:rsidRPr="00915C4F">
        <w:rPr>
          <w:szCs w:val="24"/>
        </w:rPr>
        <w:t xml:space="preserve">:   </w:t>
      </w:r>
    </w:p>
    <w:p w14:paraId="145D3933" w14:textId="1A714324" w:rsidR="00B54472" w:rsidRPr="00915C4F" w:rsidRDefault="00B54472" w:rsidP="00C53C0D">
      <w:pPr>
        <w:spacing w:after="0" w:line="240" w:lineRule="auto"/>
        <w:ind w:left="284" w:right="191" w:firstLine="0"/>
        <w:rPr>
          <w:szCs w:val="24"/>
        </w:rPr>
      </w:pPr>
      <w:r w:rsidRPr="00915C4F">
        <w:rPr>
          <w:szCs w:val="24"/>
        </w:rPr>
        <w:t xml:space="preserve">1. </w:t>
      </w:r>
      <w:r w:rsidR="00C53C0D">
        <w:rPr>
          <w:szCs w:val="24"/>
        </w:rPr>
        <w:t xml:space="preserve">    </w:t>
      </w:r>
      <w:r w:rsidRPr="00915C4F">
        <w:rPr>
          <w:szCs w:val="24"/>
        </w:rPr>
        <w:t xml:space="preserve">Complying to IS: 1489-1 Portland Pozzolana Cement. </w:t>
      </w:r>
    </w:p>
    <w:p w14:paraId="40008022" w14:textId="69FE38C6" w:rsidR="00A4193E" w:rsidRPr="00915C4F" w:rsidRDefault="00B54472" w:rsidP="00C53C0D">
      <w:pPr>
        <w:numPr>
          <w:ilvl w:val="0"/>
          <w:numId w:val="2"/>
        </w:numPr>
        <w:spacing w:after="0" w:line="240" w:lineRule="auto"/>
        <w:ind w:left="284" w:right="191" w:firstLine="0"/>
        <w:rPr>
          <w:szCs w:val="24"/>
        </w:rPr>
      </w:pPr>
      <w:r w:rsidRPr="00915C4F">
        <w:rPr>
          <w:rFonts w:eastAsiaTheme="minorHAnsi"/>
          <w:color w:val="auto"/>
          <w:szCs w:val="24"/>
          <w:lang w:eastAsia="en-US"/>
        </w:rPr>
        <w:lastRenderedPageBreak/>
        <w:t xml:space="preserve">According to IS: 2386-1, fine aggregate and coarse aggregate. </w:t>
      </w:r>
      <w:r w:rsidR="00A4193E" w:rsidRPr="00915C4F">
        <w:rPr>
          <w:szCs w:val="24"/>
        </w:rPr>
        <w:t xml:space="preserve">Water. </w:t>
      </w:r>
    </w:p>
    <w:p w14:paraId="6E4064A0" w14:textId="77777777" w:rsidR="00A4193E" w:rsidRPr="00915C4F" w:rsidRDefault="00A4193E" w:rsidP="00C53C0D">
      <w:pPr>
        <w:numPr>
          <w:ilvl w:val="0"/>
          <w:numId w:val="2"/>
        </w:numPr>
        <w:spacing w:after="0" w:line="240" w:lineRule="auto"/>
        <w:ind w:left="284" w:right="191" w:firstLine="0"/>
        <w:rPr>
          <w:szCs w:val="24"/>
        </w:rPr>
      </w:pPr>
      <w:r w:rsidRPr="00915C4F">
        <w:rPr>
          <w:szCs w:val="24"/>
        </w:rPr>
        <w:t xml:space="preserve">Plastic coarse aggregate. </w:t>
      </w:r>
    </w:p>
    <w:p w14:paraId="37614AE2" w14:textId="341DB70C" w:rsidR="00A4193E" w:rsidRPr="00915C4F" w:rsidRDefault="00A4193E" w:rsidP="00C53C0D">
      <w:pPr>
        <w:numPr>
          <w:ilvl w:val="0"/>
          <w:numId w:val="2"/>
        </w:numPr>
        <w:spacing w:after="0" w:line="240" w:lineRule="auto"/>
        <w:ind w:left="284" w:right="191" w:firstLine="0"/>
        <w:rPr>
          <w:szCs w:val="24"/>
        </w:rPr>
      </w:pPr>
      <w:r w:rsidRPr="00915C4F">
        <w:rPr>
          <w:szCs w:val="24"/>
        </w:rPr>
        <w:t xml:space="preserve">Super plasticizer – Polytancrete. </w:t>
      </w:r>
    </w:p>
    <w:p w14:paraId="730408B2" w14:textId="77777777" w:rsidR="00505559" w:rsidRPr="00915C4F" w:rsidRDefault="00505559" w:rsidP="00C53C0D">
      <w:pPr>
        <w:spacing w:after="0" w:line="240" w:lineRule="auto"/>
        <w:ind w:left="284" w:right="191" w:firstLine="0"/>
        <w:rPr>
          <w:szCs w:val="24"/>
        </w:rPr>
      </w:pPr>
    </w:p>
    <w:p w14:paraId="0E24E1E1" w14:textId="4BD717CA" w:rsidR="00C53C0D" w:rsidRPr="00E642F8" w:rsidRDefault="00A4193E" w:rsidP="00E642F8">
      <w:pPr>
        <w:pStyle w:val="Heading1"/>
        <w:spacing w:after="0" w:line="240" w:lineRule="auto"/>
        <w:ind w:left="284" w:right="191" w:firstLine="0"/>
        <w:rPr>
          <w:sz w:val="24"/>
          <w:szCs w:val="24"/>
        </w:rPr>
      </w:pPr>
      <w:r w:rsidRPr="00915C4F">
        <w:rPr>
          <w:sz w:val="24"/>
          <w:szCs w:val="24"/>
        </w:rPr>
        <w:t>METHODOLOGY</w:t>
      </w:r>
      <w:r w:rsidR="00C53C0D">
        <w:rPr>
          <w:sz w:val="24"/>
          <w:szCs w:val="24"/>
        </w:rPr>
        <w:t>:</w:t>
      </w:r>
    </w:p>
    <w:p w14:paraId="6C16E9BA" w14:textId="29A2FCBA" w:rsidR="00A4193E" w:rsidRPr="00915C4F" w:rsidRDefault="009153D2" w:rsidP="00C53C0D">
      <w:pPr>
        <w:spacing w:after="0" w:line="240" w:lineRule="auto"/>
        <w:ind w:left="284" w:right="191" w:firstLine="0"/>
        <w:rPr>
          <w:szCs w:val="24"/>
        </w:rPr>
      </w:pPr>
      <w:r w:rsidRPr="00915C4F">
        <w:rPr>
          <w:szCs w:val="24"/>
        </w:rPr>
        <w:t xml:space="preserve">This shows the components utilised for strength testing, casting, and mix design. The results are contrasted with typical concrete. During the test study, the best use of plastic aggregates was also found.  </w:t>
      </w:r>
    </w:p>
    <w:p w14:paraId="237D4AC9" w14:textId="77777777" w:rsidR="00AC4C00" w:rsidRPr="00915C4F" w:rsidRDefault="00AC4C00" w:rsidP="00C53C0D">
      <w:pPr>
        <w:numPr>
          <w:ilvl w:val="0"/>
          <w:numId w:val="3"/>
        </w:numPr>
        <w:spacing w:after="0" w:line="240" w:lineRule="auto"/>
        <w:ind w:left="284" w:right="191" w:firstLine="0"/>
        <w:rPr>
          <w:szCs w:val="24"/>
        </w:rPr>
      </w:pPr>
      <w:r w:rsidRPr="00915C4F">
        <w:rPr>
          <w:szCs w:val="24"/>
        </w:rPr>
        <w:t xml:space="preserve">Material obtaining  </w:t>
      </w:r>
    </w:p>
    <w:p w14:paraId="7A86C13B" w14:textId="77777777" w:rsidR="00AC4C00" w:rsidRPr="00915C4F" w:rsidRDefault="00AC4C00" w:rsidP="00C53C0D">
      <w:pPr>
        <w:numPr>
          <w:ilvl w:val="0"/>
          <w:numId w:val="3"/>
        </w:numPr>
        <w:spacing w:after="0" w:line="240" w:lineRule="auto"/>
        <w:ind w:left="284" w:right="191" w:firstLine="0"/>
        <w:rPr>
          <w:szCs w:val="24"/>
        </w:rPr>
      </w:pPr>
      <w:r w:rsidRPr="00915C4F">
        <w:rPr>
          <w:szCs w:val="24"/>
        </w:rPr>
        <w:t xml:space="preserve">Analysing the material properties   </w:t>
      </w:r>
    </w:p>
    <w:p w14:paraId="726E530D" w14:textId="488EE2B6" w:rsidR="00AC4C00" w:rsidRPr="00915C4F" w:rsidRDefault="00AC4C00" w:rsidP="00C53C0D">
      <w:pPr>
        <w:numPr>
          <w:ilvl w:val="0"/>
          <w:numId w:val="3"/>
        </w:numPr>
        <w:spacing w:after="0" w:line="240" w:lineRule="auto"/>
        <w:ind w:left="284" w:right="191" w:firstLine="0"/>
        <w:rPr>
          <w:szCs w:val="24"/>
        </w:rPr>
      </w:pPr>
      <w:r w:rsidRPr="00915C4F">
        <w:rPr>
          <w:szCs w:val="24"/>
        </w:rPr>
        <w:t>Design mix (according to IS 10262</w:t>
      </w:r>
      <w:r w:rsidR="005B6546" w:rsidRPr="00915C4F">
        <w:rPr>
          <w:szCs w:val="24"/>
        </w:rPr>
        <w:t>:2019</w:t>
      </w:r>
      <w:r w:rsidRPr="00915C4F">
        <w:rPr>
          <w:szCs w:val="24"/>
        </w:rPr>
        <w:t xml:space="preserve">) </w:t>
      </w:r>
    </w:p>
    <w:p w14:paraId="5E8E1424" w14:textId="7EE01366" w:rsidR="00A4193E" w:rsidRPr="00915C4F" w:rsidRDefault="005B6546" w:rsidP="00C53C0D">
      <w:pPr>
        <w:numPr>
          <w:ilvl w:val="0"/>
          <w:numId w:val="3"/>
        </w:numPr>
        <w:spacing w:after="0" w:line="240" w:lineRule="auto"/>
        <w:ind w:left="284" w:right="191" w:firstLine="0"/>
        <w:rPr>
          <w:szCs w:val="24"/>
        </w:rPr>
      </w:pPr>
      <w:r w:rsidRPr="00915C4F">
        <w:rPr>
          <w:szCs w:val="24"/>
        </w:rPr>
        <w:t>C</w:t>
      </w:r>
      <w:r w:rsidR="00A4193E" w:rsidRPr="00915C4F">
        <w:rPr>
          <w:szCs w:val="24"/>
        </w:rPr>
        <w:t>asting</w:t>
      </w:r>
      <w:r w:rsidRPr="00915C4F">
        <w:rPr>
          <w:szCs w:val="24"/>
        </w:rPr>
        <w:t xml:space="preserve"> of moulds</w:t>
      </w:r>
    </w:p>
    <w:p w14:paraId="348720D8" w14:textId="076D987E" w:rsidR="00A4193E" w:rsidRPr="00915C4F" w:rsidRDefault="005F4896" w:rsidP="00C53C0D">
      <w:pPr>
        <w:numPr>
          <w:ilvl w:val="0"/>
          <w:numId w:val="3"/>
        </w:numPr>
        <w:spacing w:after="0" w:line="240" w:lineRule="auto"/>
        <w:ind w:left="284" w:right="191" w:firstLine="0"/>
        <w:rPr>
          <w:szCs w:val="24"/>
        </w:rPr>
      </w:pPr>
      <w:r w:rsidRPr="00915C4F">
        <w:rPr>
          <w:szCs w:val="24"/>
        </w:rPr>
        <w:t>Curing</w:t>
      </w:r>
      <w:r w:rsidR="005B6546" w:rsidRPr="00915C4F">
        <w:rPr>
          <w:szCs w:val="24"/>
        </w:rPr>
        <w:t xml:space="preserve"> and Testing </w:t>
      </w:r>
    </w:p>
    <w:p w14:paraId="3F03DE87" w14:textId="1BDF80F1" w:rsidR="00A4193E" w:rsidRPr="00915C4F" w:rsidRDefault="00A4193E" w:rsidP="00C53C0D">
      <w:pPr>
        <w:numPr>
          <w:ilvl w:val="0"/>
          <w:numId w:val="3"/>
        </w:numPr>
        <w:spacing w:after="0" w:line="240" w:lineRule="auto"/>
        <w:ind w:left="284" w:right="191" w:firstLine="0"/>
        <w:rPr>
          <w:szCs w:val="24"/>
        </w:rPr>
      </w:pPr>
      <w:r w:rsidRPr="00915C4F">
        <w:rPr>
          <w:szCs w:val="24"/>
        </w:rPr>
        <w:t xml:space="preserve">Analyse the results of the tests.  </w:t>
      </w:r>
    </w:p>
    <w:p w14:paraId="474956A6" w14:textId="689A07F0" w:rsidR="00140095" w:rsidRDefault="0090533E" w:rsidP="00C53C0D">
      <w:pPr>
        <w:spacing w:after="0" w:line="240" w:lineRule="auto"/>
        <w:ind w:left="284" w:right="191" w:firstLine="0"/>
        <w:rPr>
          <w:szCs w:val="24"/>
        </w:rPr>
      </w:pPr>
      <w:r w:rsidRPr="00915C4F">
        <w:rPr>
          <w:szCs w:val="24"/>
        </w:rPr>
        <w:t>The process is shown in below flow chart.</w:t>
      </w:r>
    </w:p>
    <w:p w14:paraId="4B394A89" w14:textId="77777777" w:rsidR="00E642F8" w:rsidRDefault="00E642F8" w:rsidP="00C53C0D">
      <w:pPr>
        <w:spacing w:after="0" w:line="240" w:lineRule="auto"/>
        <w:ind w:left="284" w:right="191" w:firstLine="0"/>
        <w:rPr>
          <w:szCs w:val="24"/>
        </w:rPr>
      </w:pPr>
    </w:p>
    <w:p w14:paraId="7DFF558E" w14:textId="71F56D85" w:rsidR="00E642F8" w:rsidRPr="00915C4F" w:rsidRDefault="00E642F8" w:rsidP="00E642F8">
      <w:pPr>
        <w:spacing w:after="0" w:line="240" w:lineRule="auto"/>
        <w:ind w:left="284" w:right="191" w:firstLine="0"/>
        <w:jc w:val="center"/>
        <w:rPr>
          <w:szCs w:val="24"/>
        </w:rPr>
      </w:pPr>
      <w:r>
        <w:rPr>
          <w:noProof/>
          <w14:ligatures w14:val="standardContextual"/>
        </w:rPr>
        <w:drawing>
          <wp:inline distT="0" distB="0" distL="0" distR="0" wp14:anchorId="6F778352" wp14:editId="098A4C08">
            <wp:extent cx="4787900" cy="5774821"/>
            <wp:effectExtent l="0" t="0" r="0" b="0"/>
            <wp:docPr id="11000448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044883" name=""/>
                    <pic:cNvPicPr/>
                  </pic:nvPicPr>
                  <pic:blipFill rotWithShape="1">
                    <a:blip r:embed="rId14"/>
                    <a:srcRect l="60418" t="22891" r="7257" b="7796"/>
                    <a:stretch/>
                  </pic:blipFill>
                  <pic:spPr bwMode="auto">
                    <a:xfrm>
                      <a:off x="0" y="0"/>
                      <a:ext cx="4798244" cy="5787297"/>
                    </a:xfrm>
                    <a:prstGeom prst="rect">
                      <a:avLst/>
                    </a:prstGeom>
                    <a:ln>
                      <a:noFill/>
                    </a:ln>
                    <a:extLst>
                      <a:ext uri="{53640926-AAD7-44D8-BBD7-CCE9431645EC}">
                        <a14:shadowObscured xmlns:a14="http://schemas.microsoft.com/office/drawing/2010/main"/>
                      </a:ext>
                    </a:extLst>
                  </pic:spPr>
                </pic:pic>
              </a:graphicData>
            </a:graphic>
          </wp:inline>
        </w:drawing>
      </w:r>
    </w:p>
    <w:p w14:paraId="10D803D9" w14:textId="4A9414F1" w:rsidR="00140095" w:rsidRDefault="00140095" w:rsidP="00C53C0D">
      <w:pPr>
        <w:spacing w:after="0" w:line="240" w:lineRule="auto"/>
        <w:ind w:left="284" w:right="191" w:firstLine="0"/>
        <w:rPr>
          <w:szCs w:val="24"/>
        </w:rPr>
      </w:pPr>
    </w:p>
    <w:p w14:paraId="55510AD3" w14:textId="21E561AA" w:rsidR="00A4193E" w:rsidRPr="00915C4F" w:rsidRDefault="002C5DFB" w:rsidP="00E642F8">
      <w:pPr>
        <w:spacing w:after="0" w:line="240" w:lineRule="auto"/>
        <w:ind w:left="284" w:right="191" w:firstLine="0"/>
        <w:rPr>
          <w:b/>
          <w:szCs w:val="24"/>
        </w:rPr>
      </w:pPr>
      <w:r w:rsidRPr="00915C4F">
        <w:rPr>
          <w:b/>
          <w:szCs w:val="24"/>
        </w:rPr>
        <w:lastRenderedPageBreak/>
        <w:t>DETAILS</w:t>
      </w:r>
      <w:r w:rsidR="005C0370" w:rsidRPr="00915C4F">
        <w:rPr>
          <w:b/>
          <w:szCs w:val="24"/>
        </w:rPr>
        <w:t xml:space="preserve"> OF EXPERIMENTAL INVESTIGATION</w:t>
      </w:r>
      <w:r w:rsidR="00C55ECB">
        <w:rPr>
          <w:b/>
          <w:szCs w:val="24"/>
        </w:rPr>
        <w:t>:</w:t>
      </w:r>
    </w:p>
    <w:p w14:paraId="030E4DB6" w14:textId="77777777" w:rsidR="002C5DFB" w:rsidRPr="00915C4F" w:rsidRDefault="002C5DFB" w:rsidP="00C53C0D">
      <w:pPr>
        <w:spacing w:after="0" w:line="240" w:lineRule="auto"/>
        <w:ind w:left="284" w:right="191" w:firstLine="0"/>
        <w:rPr>
          <w:bCs/>
          <w:szCs w:val="24"/>
        </w:rPr>
      </w:pPr>
    </w:p>
    <w:p w14:paraId="21192DFA" w14:textId="42BEF870" w:rsidR="00A4193E" w:rsidRPr="00915C4F" w:rsidRDefault="006A3EBE" w:rsidP="00C53C0D">
      <w:pPr>
        <w:spacing w:after="0" w:line="240" w:lineRule="auto"/>
        <w:ind w:left="284" w:right="191" w:firstLine="0"/>
        <w:jc w:val="center"/>
        <w:rPr>
          <w:bCs/>
          <w:szCs w:val="24"/>
        </w:rPr>
      </w:pPr>
      <w:r w:rsidRPr="00915C4F">
        <w:rPr>
          <w:bCs/>
          <w:szCs w:val="24"/>
        </w:rPr>
        <w:t xml:space="preserve">Table:1 </w:t>
      </w:r>
      <w:r w:rsidR="005C0370" w:rsidRPr="00915C4F">
        <w:rPr>
          <w:szCs w:val="24"/>
        </w:rPr>
        <w:t>Physical properties of cement</w:t>
      </w:r>
    </w:p>
    <w:p w14:paraId="5E0583D2" w14:textId="77777777" w:rsidR="00A4193E" w:rsidRPr="00915C4F" w:rsidRDefault="00A4193E" w:rsidP="00C53C0D">
      <w:pPr>
        <w:spacing w:after="0" w:line="240" w:lineRule="auto"/>
        <w:ind w:left="284" w:right="191" w:firstLine="0"/>
        <w:rPr>
          <w:szCs w:val="24"/>
        </w:rPr>
      </w:pPr>
      <w:r w:rsidRPr="00915C4F">
        <w:rPr>
          <w:b/>
          <w:szCs w:val="24"/>
        </w:rPr>
        <w:t xml:space="preserve"> </w:t>
      </w:r>
    </w:p>
    <w:tbl>
      <w:tblPr>
        <w:tblStyle w:val="PlainTable2"/>
        <w:tblW w:w="7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464"/>
        <w:gridCol w:w="2978"/>
        <w:gridCol w:w="1937"/>
      </w:tblGrid>
      <w:tr w:rsidR="00B76504" w:rsidRPr="00915C4F" w14:paraId="788DF753" w14:textId="77777777" w:rsidTr="00C8484D">
        <w:trPr>
          <w:cnfStyle w:val="100000000000" w:firstRow="1" w:lastRow="0" w:firstColumn="0" w:lastColumn="0" w:oddVBand="0" w:evenVBand="0" w:oddHBand="0" w:evenHBand="0" w:firstRowFirstColumn="0" w:firstRowLastColumn="0" w:lastRowFirstColumn="0" w:lastRowLastColumn="0"/>
          <w:trHeight w:val="419"/>
          <w:jc w:val="center"/>
        </w:trPr>
        <w:tc>
          <w:tcPr>
            <w:cnfStyle w:val="001000000000" w:firstRow="0" w:lastRow="0" w:firstColumn="1" w:lastColumn="0" w:oddVBand="0" w:evenVBand="0" w:oddHBand="0" w:evenHBand="0" w:firstRowFirstColumn="0" w:firstRowLastColumn="0" w:lastRowFirstColumn="0" w:lastRowLastColumn="0"/>
            <w:tcW w:w="2735" w:type="dxa"/>
            <w:gridSpan w:val="2"/>
            <w:vAlign w:val="center"/>
          </w:tcPr>
          <w:p w14:paraId="149EEB61" w14:textId="13D082ED" w:rsidR="00B76504" w:rsidRPr="00915C4F" w:rsidRDefault="00B76504" w:rsidP="00C8484D">
            <w:pPr>
              <w:spacing w:after="0" w:line="240" w:lineRule="auto"/>
              <w:ind w:left="284" w:right="191" w:firstLine="0"/>
              <w:jc w:val="center"/>
              <w:rPr>
                <w:szCs w:val="24"/>
              </w:rPr>
            </w:pPr>
            <w:r w:rsidRPr="00915C4F">
              <w:rPr>
                <w:szCs w:val="24"/>
              </w:rPr>
              <w:t>Properties</w:t>
            </w:r>
          </w:p>
        </w:tc>
        <w:tc>
          <w:tcPr>
            <w:tcW w:w="2978" w:type="dxa"/>
            <w:vAlign w:val="center"/>
          </w:tcPr>
          <w:p w14:paraId="2FB8A4C8" w14:textId="4E6A6031" w:rsidR="00B76504" w:rsidRPr="00915C4F" w:rsidRDefault="00B76504" w:rsidP="00C8484D">
            <w:pPr>
              <w:spacing w:after="0" w:line="240" w:lineRule="auto"/>
              <w:ind w:left="284" w:right="191" w:firstLine="0"/>
              <w:jc w:val="center"/>
              <w:cnfStyle w:val="100000000000" w:firstRow="1" w:lastRow="0" w:firstColumn="0" w:lastColumn="0" w:oddVBand="0" w:evenVBand="0" w:oddHBand="0" w:evenHBand="0" w:firstRowFirstColumn="0" w:firstRowLastColumn="0" w:lastRowFirstColumn="0" w:lastRowLastColumn="0"/>
              <w:rPr>
                <w:szCs w:val="24"/>
              </w:rPr>
            </w:pPr>
            <w:r w:rsidRPr="00915C4F">
              <w:rPr>
                <w:szCs w:val="24"/>
              </w:rPr>
              <w:t>Standard values as per IS code</w:t>
            </w:r>
          </w:p>
        </w:tc>
        <w:tc>
          <w:tcPr>
            <w:tcW w:w="1937" w:type="dxa"/>
            <w:vAlign w:val="center"/>
          </w:tcPr>
          <w:p w14:paraId="59965D81" w14:textId="16EE4FA3" w:rsidR="00B76504" w:rsidRPr="00915C4F" w:rsidRDefault="00B76504" w:rsidP="00C8484D">
            <w:pPr>
              <w:spacing w:after="0" w:line="240" w:lineRule="auto"/>
              <w:ind w:left="284" w:right="191" w:firstLine="0"/>
              <w:jc w:val="center"/>
              <w:cnfStyle w:val="100000000000" w:firstRow="1" w:lastRow="0" w:firstColumn="0" w:lastColumn="0" w:oddVBand="0" w:evenVBand="0" w:oddHBand="0" w:evenHBand="0" w:firstRowFirstColumn="0" w:firstRowLastColumn="0" w:lastRowFirstColumn="0" w:lastRowLastColumn="0"/>
              <w:rPr>
                <w:szCs w:val="24"/>
              </w:rPr>
            </w:pPr>
            <w:r w:rsidRPr="00915C4F">
              <w:rPr>
                <w:szCs w:val="24"/>
              </w:rPr>
              <w:t>Test Results</w:t>
            </w:r>
          </w:p>
        </w:tc>
      </w:tr>
      <w:tr w:rsidR="00B76504" w:rsidRPr="00915C4F" w14:paraId="288A09A5" w14:textId="77777777" w:rsidTr="00C8484D">
        <w:trPr>
          <w:cnfStyle w:val="000000100000" w:firstRow="0" w:lastRow="0" w:firstColumn="0" w:lastColumn="0" w:oddVBand="0" w:evenVBand="0" w:oddHBand="1" w:evenHBand="0" w:firstRowFirstColumn="0" w:firstRowLastColumn="0" w:lastRowFirstColumn="0" w:lastRowLastColumn="0"/>
          <w:trHeight w:val="386"/>
          <w:jc w:val="center"/>
        </w:trPr>
        <w:tc>
          <w:tcPr>
            <w:cnfStyle w:val="001000000000" w:firstRow="0" w:lastRow="0" w:firstColumn="1" w:lastColumn="0" w:oddVBand="0" w:evenVBand="0" w:oddHBand="0" w:evenHBand="0" w:firstRowFirstColumn="0" w:firstRowLastColumn="0" w:lastRowFirstColumn="0" w:lastRowLastColumn="0"/>
            <w:tcW w:w="2735" w:type="dxa"/>
            <w:gridSpan w:val="2"/>
            <w:tcBorders>
              <w:bottom w:val="single" w:sz="4" w:space="0" w:color="auto"/>
            </w:tcBorders>
            <w:vAlign w:val="center"/>
          </w:tcPr>
          <w:p w14:paraId="795626B5" w14:textId="24C57C28" w:rsidR="00B76504" w:rsidRPr="00915C4F" w:rsidRDefault="00B76504" w:rsidP="00C8484D">
            <w:pPr>
              <w:spacing w:after="0" w:line="240" w:lineRule="auto"/>
              <w:ind w:left="284" w:right="191" w:firstLine="0"/>
              <w:jc w:val="center"/>
              <w:rPr>
                <w:b w:val="0"/>
                <w:bCs w:val="0"/>
                <w:szCs w:val="24"/>
              </w:rPr>
            </w:pPr>
            <w:r w:rsidRPr="00915C4F">
              <w:rPr>
                <w:b w:val="0"/>
                <w:bCs w:val="0"/>
                <w:szCs w:val="24"/>
              </w:rPr>
              <w:t>Fineness</w:t>
            </w:r>
          </w:p>
        </w:tc>
        <w:tc>
          <w:tcPr>
            <w:tcW w:w="2978" w:type="dxa"/>
            <w:vAlign w:val="center"/>
          </w:tcPr>
          <w:p w14:paraId="7917DBD2" w14:textId="742177B8" w:rsidR="00B76504" w:rsidRPr="00915C4F" w:rsidRDefault="00B76504" w:rsidP="00C8484D">
            <w:pPr>
              <w:spacing w:after="0" w:line="240" w:lineRule="auto"/>
              <w:ind w:left="284" w:right="191" w:firstLine="0"/>
              <w:jc w:val="center"/>
              <w:cnfStyle w:val="000000100000" w:firstRow="0" w:lastRow="0" w:firstColumn="0" w:lastColumn="0" w:oddVBand="0" w:evenVBand="0" w:oddHBand="1" w:evenHBand="0" w:firstRowFirstColumn="0" w:firstRowLastColumn="0" w:lastRowFirstColumn="0" w:lastRowLastColumn="0"/>
              <w:rPr>
                <w:szCs w:val="24"/>
              </w:rPr>
            </w:pPr>
            <w:r w:rsidRPr="00915C4F">
              <w:rPr>
                <w:szCs w:val="24"/>
              </w:rPr>
              <w:t>&lt;10%</w:t>
            </w:r>
          </w:p>
        </w:tc>
        <w:tc>
          <w:tcPr>
            <w:tcW w:w="1937" w:type="dxa"/>
            <w:vAlign w:val="center"/>
          </w:tcPr>
          <w:p w14:paraId="2359010D" w14:textId="4F71E214" w:rsidR="00B76504" w:rsidRPr="00915C4F" w:rsidRDefault="00B76504" w:rsidP="00C8484D">
            <w:pPr>
              <w:spacing w:after="0" w:line="240" w:lineRule="auto"/>
              <w:ind w:left="284" w:right="191" w:firstLine="0"/>
              <w:jc w:val="center"/>
              <w:cnfStyle w:val="000000100000" w:firstRow="0" w:lastRow="0" w:firstColumn="0" w:lastColumn="0" w:oddVBand="0" w:evenVBand="0" w:oddHBand="1" w:evenHBand="0" w:firstRowFirstColumn="0" w:firstRowLastColumn="0" w:lastRowFirstColumn="0" w:lastRowLastColumn="0"/>
              <w:rPr>
                <w:szCs w:val="24"/>
              </w:rPr>
            </w:pPr>
            <w:r w:rsidRPr="00915C4F">
              <w:rPr>
                <w:szCs w:val="24"/>
              </w:rPr>
              <w:t>8%</w:t>
            </w:r>
          </w:p>
        </w:tc>
      </w:tr>
      <w:tr w:rsidR="00B76504" w:rsidRPr="00915C4F" w14:paraId="4232CA38" w14:textId="77777777" w:rsidTr="00C8484D">
        <w:trPr>
          <w:trHeight w:val="388"/>
          <w:jc w:val="center"/>
        </w:trPr>
        <w:tc>
          <w:tcPr>
            <w:cnfStyle w:val="001000000000" w:firstRow="0" w:lastRow="0" w:firstColumn="1" w:lastColumn="0" w:oddVBand="0" w:evenVBand="0" w:oddHBand="0" w:evenHBand="0" w:firstRowFirstColumn="0" w:firstRowLastColumn="0" w:lastRowFirstColumn="0" w:lastRowLastColumn="0"/>
            <w:tcW w:w="1271" w:type="dxa"/>
            <w:vMerge w:val="restart"/>
            <w:vAlign w:val="center"/>
          </w:tcPr>
          <w:p w14:paraId="677940FA" w14:textId="77777777" w:rsidR="00B76504" w:rsidRPr="00915C4F" w:rsidRDefault="00B76504" w:rsidP="00C8484D">
            <w:pPr>
              <w:spacing w:after="0" w:line="240" w:lineRule="auto"/>
              <w:ind w:left="284" w:right="191" w:firstLine="0"/>
              <w:jc w:val="center"/>
              <w:rPr>
                <w:szCs w:val="24"/>
              </w:rPr>
            </w:pPr>
          </w:p>
          <w:p w14:paraId="52A0C214" w14:textId="0E517EC7" w:rsidR="00B76504" w:rsidRPr="00915C4F" w:rsidRDefault="00B76504" w:rsidP="00C8484D">
            <w:pPr>
              <w:spacing w:after="0" w:line="240" w:lineRule="auto"/>
              <w:ind w:right="191"/>
              <w:jc w:val="center"/>
              <w:rPr>
                <w:b w:val="0"/>
                <w:bCs w:val="0"/>
                <w:szCs w:val="24"/>
              </w:rPr>
            </w:pPr>
            <w:r w:rsidRPr="00915C4F">
              <w:rPr>
                <w:b w:val="0"/>
                <w:bCs w:val="0"/>
                <w:szCs w:val="24"/>
              </w:rPr>
              <w:t>setting time</w:t>
            </w:r>
          </w:p>
        </w:tc>
        <w:tc>
          <w:tcPr>
            <w:tcW w:w="1464" w:type="dxa"/>
            <w:vAlign w:val="center"/>
          </w:tcPr>
          <w:p w14:paraId="3B535C38" w14:textId="553A6669" w:rsidR="00B76504" w:rsidRPr="00915C4F" w:rsidRDefault="00B76504" w:rsidP="00C8484D">
            <w:pPr>
              <w:spacing w:after="0" w:line="240" w:lineRule="auto"/>
              <w:ind w:left="284" w:right="191" w:firstLine="0"/>
              <w:jc w:val="center"/>
              <w:cnfStyle w:val="000000000000" w:firstRow="0" w:lastRow="0" w:firstColumn="0" w:lastColumn="0" w:oddVBand="0" w:evenVBand="0" w:oddHBand="0" w:evenHBand="0" w:firstRowFirstColumn="0" w:firstRowLastColumn="0" w:lastRowFirstColumn="0" w:lastRowLastColumn="0"/>
              <w:rPr>
                <w:szCs w:val="24"/>
              </w:rPr>
            </w:pPr>
            <w:r w:rsidRPr="00915C4F">
              <w:rPr>
                <w:szCs w:val="24"/>
              </w:rPr>
              <w:t>Initial</w:t>
            </w:r>
          </w:p>
        </w:tc>
        <w:tc>
          <w:tcPr>
            <w:tcW w:w="2978" w:type="dxa"/>
            <w:vAlign w:val="center"/>
          </w:tcPr>
          <w:p w14:paraId="7C424983" w14:textId="3B90C146" w:rsidR="00B76504" w:rsidRPr="00915C4F" w:rsidRDefault="00B76504" w:rsidP="00C8484D">
            <w:pPr>
              <w:spacing w:after="0" w:line="240" w:lineRule="auto"/>
              <w:ind w:left="284" w:right="191" w:firstLine="0"/>
              <w:jc w:val="center"/>
              <w:cnfStyle w:val="000000000000" w:firstRow="0" w:lastRow="0" w:firstColumn="0" w:lastColumn="0" w:oddVBand="0" w:evenVBand="0" w:oddHBand="0" w:evenHBand="0" w:firstRowFirstColumn="0" w:firstRowLastColumn="0" w:lastRowFirstColumn="0" w:lastRowLastColumn="0"/>
              <w:rPr>
                <w:szCs w:val="24"/>
              </w:rPr>
            </w:pPr>
            <w:r w:rsidRPr="00915C4F">
              <w:rPr>
                <w:szCs w:val="24"/>
              </w:rPr>
              <w:t>&gt;30 min</w:t>
            </w:r>
          </w:p>
        </w:tc>
        <w:tc>
          <w:tcPr>
            <w:tcW w:w="1937" w:type="dxa"/>
            <w:vAlign w:val="center"/>
          </w:tcPr>
          <w:p w14:paraId="160B1509" w14:textId="5EFAE624" w:rsidR="00B76504" w:rsidRPr="00915C4F" w:rsidRDefault="00B76504" w:rsidP="00C8484D">
            <w:pPr>
              <w:spacing w:after="0" w:line="240" w:lineRule="auto"/>
              <w:ind w:left="284" w:right="191" w:firstLine="0"/>
              <w:jc w:val="center"/>
              <w:cnfStyle w:val="000000000000" w:firstRow="0" w:lastRow="0" w:firstColumn="0" w:lastColumn="0" w:oddVBand="0" w:evenVBand="0" w:oddHBand="0" w:evenHBand="0" w:firstRowFirstColumn="0" w:firstRowLastColumn="0" w:lastRowFirstColumn="0" w:lastRowLastColumn="0"/>
              <w:rPr>
                <w:szCs w:val="24"/>
              </w:rPr>
            </w:pPr>
            <w:r w:rsidRPr="00915C4F">
              <w:rPr>
                <w:szCs w:val="24"/>
              </w:rPr>
              <w:t>52 min</w:t>
            </w:r>
          </w:p>
        </w:tc>
      </w:tr>
      <w:tr w:rsidR="00B76504" w:rsidRPr="00915C4F" w14:paraId="65BBB0D9" w14:textId="77777777" w:rsidTr="00C8484D">
        <w:trPr>
          <w:cnfStyle w:val="000000100000" w:firstRow="0" w:lastRow="0" w:firstColumn="0" w:lastColumn="0" w:oddVBand="0" w:evenVBand="0" w:oddHBand="1" w:evenHBand="0" w:firstRowFirstColumn="0" w:firstRowLastColumn="0" w:lastRowFirstColumn="0" w:lastRowLastColumn="0"/>
          <w:trHeight w:val="387"/>
          <w:jc w:val="center"/>
        </w:trPr>
        <w:tc>
          <w:tcPr>
            <w:cnfStyle w:val="001000000000" w:firstRow="0" w:lastRow="0" w:firstColumn="1" w:lastColumn="0" w:oddVBand="0" w:evenVBand="0" w:oddHBand="0" w:evenHBand="0" w:firstRowFirstColumn="0" w:firstRowLastColumn="0" w:lastRowFirstColumn="0" w:lastRowLastColumn="0"/>
            <w:tcW w:w="1271" w:type="dxa"/>
            <w:vMerge/>
            <w:vAlign w:val="center"/>
          </w:tcPr>
          <w:p w14:paraId="318498EA" w14:textId="293ADE21" w:rsidR="00B76504" w:rsidRPr="00915C4F" w:rsidRDefault="00B76504" w:rsidP="00C8484D">
            <w:pPr>
              <w:spacing w:after="0" w:line="240" w:lineRule="auto"/>
              <w:ind w:left="284" w:right="191" w:firstLine="0"/>
              <w:jc w:val="center"/>
              <w:rPr>
                <w:b w:val="0"/>
                <w:bCs w:val="0"/>
                <w:szCs w:val="24"/>
              </w:rPr>
            </w:pPr>
          </w:p>
        </w:tc>
        <w:tc>
          <w:tcPr>
            <w:tcW w:w="1464" w:type="dxa"/>
            <w:tcBorders>
              <w:top w:val="single" w:sz="4" w:space="0" w:color="auto"/>
            </w:tcBorders>
            <w:vAlign w:val="center"/>
          </w:tcPr>
          <w:p w14:paraId="36FEA51D" w14:textId="2F471697" w:rsidR="00B76504" w:rsidRPr="00915C4F" w:rsidRDefault="00B76504" w:rsidP="00C8484D">
            <w:pPr>
              <w:spacing w:after="0" w:line="240" w:lineRule="auto"/>
              <w:ind w:left="284" w:right="191" w:firstLine="0"/>
              <w:jc w:val="center"/>
              <w:cnfStyle w:val="000000100000" w:firstRow="0" w:lastRow="0" w:firstColumn="0" w:lastColumn="0" w:oddVBand="0" w:evenVBand="0" w:oddHBand="1" w:evenHBand="0" w:firstRowFirstColumn="0" w:firstRowLastColumn="0" w:lastRowFirstColumn="0" w:lastRowLastColumn="0"/>
              <w:rPr>
                <w:szCs w:val="24"/>
              </w:rPr>
            </w:pPr>
            <w:r w:rsidRPr="00915C4F">
              <w:rPr>
                <w:szCs w:val="24"/>
              </w:rPr>
              <w:t>Final</w:t>
            </w:r>
          </w:p>
        </w:tc>
        <w:tc>
          <w:tcPr>
            <w:tcW w:w="2978" w:type="dxa"/>
            <w:vAlign w:val="center"/>
          </w:tcPr>
          <w:p w14:paraId="46EB294A" w14:textId="1D468F92" w:rsidR="00B76504" w:rsidRPr="00915C4F" w:rsidRDefault="00B76504" w:rsidP="00C8484D">
            <w:pPr>
              <w:spacing w:after="0" w:line="240" w:lineRule="auto"/>
              <w:ind w:left="284" w:right="191" w:firstLine="0"/>
              <w:jc w:val="center"/>
              <w:cnfStyle w:val="000000100000" w:firstRow="0" w:lastRow="0" w:firstColumn="0" w:lastColumn="0" w:oddVBand="0" w:evenVBand="0" w:oddHBand="1" w:evenHBand="0" w:firstRowFirstColumn="0" w:firstRowLastColumn="0" w:lastRowFirstColumn="0" w:lastRowLastColumn="0"/>
              <w:rPr>
                <w:szCs w:val="24"/>
              </w:rPr>
            </w:pPr>
            <w:r w:rsidRPr="00915C4F">
              <w:rPr>
                <w:szCs w:val="24"/>
              </w:rPr>
              <w:t>&lt;600 min</w:t>
            </w:r>
          </w:p>
        </w:tc>
        <w:tc>
          <w:tcPr>
            <w:tcW w:w="1937" w:type="dxa"/>
            <w:vAlign w:val="center"/>
          </w:tcPr>
          <w:p w14:paraId="469BE562" w14:textId="3061CF92" w:rsidR="00B76504" w:rsidRPr="00915C4F" w:rsidRDefault="00B76504" w:rsidP="00C8484D">
            <w:pPr>
              <w:spacing w:after="0" w:line="240" w:lineRule="auto"/>
              <w:ind w:left="284" w:right="191" w:firstLine="0"/>
              <w:jc w:val="center"/>
              <w:cnfStyle w:val="000000100000" w:firstRow="0" w:lastRow="0" w:firstColumn="0" w:lastColumn="0" w:oddVBand="0" w:evenVBand="0" w:oddHBand="1" w:evenHBand="0" w:firstRowFirstColumn="0" w:firstRowLastColumn="0" w:lastRowFirstColumn="0" w:lastRowLastColumn="0"/>
              <w:rPr>
                <w:szCs w:val="24"/>
              </w:rPr>
            </w:pPr>
            <w:r w:rsidRPr="00915C4F">
              <w:rPr>
                <w:szCs w:val="24"/>
              </w:rPr>
              <w:t>7 hrs 5 min</w:t>
            </w:r>
          </w:p>
        </w:tc>
      </w:tr>
      <w:tr w:rsidR="00B76504" w:rsidRPr="00915C4F" w14:paraId="04D22CAB" w14:textId="77777777" w:rsidTr="00C8484D">
        <w:trPr>
          <w:trHeight w:val="387"/>
          <w:jc w:val="center"/>
        </w:trPr>
        <w:tc>
          <w:tcPr>
            <w:cnfStyle w:val="001000000000" w:firstRow="0" w:lastRow="0" w:firstColumn="1" w:lastColumn="0" w:oddVBand="0" w:evenVBand="0" w:oddHBand="0" w:evenHBand="0" w:firstRowFirstColumn="0" w:firstRowLastColumn="0" w:lastRowFirstColumn="0" w:lastRowLastColumn="0"/>
            <w:tcW w:w="2735" w:type="dxa"/>
            <w:gridSpan w:val="2"/>
            <w:vAlign w:val="center"/>
          </w:tcPr>
          <w:p w14:paraId="6C7C6346" w14:textId="0E584891" w:rsidR="00B76504" w:rsidRPr="00915C4F" w:rsidRDefault="00B76504" w:rsidP="00C8484D">
            <w:pPr>
              <w:spacing w:after="0" w:line="240" w:lineRule="auto"/>
              <w:ind w:left="284" w:right="191" w:firstLine="0"/>
              <w:jc w:val="center"/>
              <w:rPr>
                <w:b w:val="0"/>
                <w:bCs w:val="0"/>
                <w:szCs w:val="24"/>
              </w:rPr>
            </w:pPr>
            <w:r w:rsidRPr="00915C4F">
              <w:rPr>
                <w:b w:val="0"/>
                <w:bCs w:val="0"/>
                <w:szCs w:val="24"/>
              </w:rPr>
              <w:t>Specific gravity</w:t>
            </w:r>
          </w:p>
        </w:tc>
        <w:tc>
          <w:tcPr>
            <w:tcW w:w="2978" w:type="dxa"/>
            <w:vAlign w:val="center"/>
          </w:tcPr>
          <w:p w14:paraId="7AF96A97" w14:textId="2E23DE1D" w:rsidR="00B76504" w:rsidRPr="00915C4F" w:rsidRDefault="00B76504" w:rsidP="00C8484D">
            <w:pPr>
              <w:spacing w:after="0" w:line="240" w:lineRule="auto"/>
              <w:ind w:left="284" w:right="191" w:firstLine="0"/>
              <w:jc w:val="center"/>
              <w:cnfStyle w:val="000000000000" w:firstRow="0" w:lastRow="0" w:firstColumn="0" w:lastColumn="0" w:oddVBand="0" w:evenVBand="0" w:oddHBand="0" w:evenHBand="0" w:firstRowFirstColumn="0" w:firstRowLastColumn="0" w:lastRowFirstColumn="0" w:lastRowLastColumn="0"/>
              <w:rPr>
                <w:szCs w:val="24"/>
              </w:rPr>
            </w:pPr>
            <w:r w:rsidRPr="00915C4F">
              <w:rPr>
                <w:szCs w:val="24"/>
              </w:rPr>
              <w:t>-</w:t>
            </w:r>
          </w:p>
        </w:tc>
        <w:tc>
          <w:tcPr>
            <w:tcW w:w="1937" w:type="dxa"/>
            <w:vAlign w:val="center"/>
          </w:tcPr>
          <w:p w14:paraId="4D7B0DED" w14:textId="360A5BA9" w:rsidR="00B76504" w:rsidRPr="00915C4F" w:rsidRDefault="00B76504" w:rsidP="00C8484D">
            <w:pPr>
              <w:spacing w:after="0" w:line="240" w:lineRule="auto"/>
              <w:ind w:left="284" w:right="191" w:firstLine="0"/>
              <w:jc w:val="center"/>
              <w:cnfStyle w:val="000000000000" w:firstRow="0" w:lastRow="0" w:firstColumn="0" w:lastColumn="0" w:oddVBand="0" w:evenVBand="0" w:oddHBand="0" w:evenHBand="0" w:firstRowFirstColumn="0" w:firstRowLastColumn="0" w:lastRowFirstColumn="0" w:lastRowLastColumn="0"/>
              <w:rPr>
                <w:szCs w:val="24"/>
              </w:rPr>
            </w:pPr>
            <w:r w:rsidRPr="00915C4F">
              <w:rPr>
                <w:szCs w:val="24"/>
              </w:rPr>
              <w:t>2.99</w:t>
            </w:r>
          </w:p>
        </w:tc>
      </w:tr>
      <w:tr w:rsidR="00B76504" w:rsidRPr="00915C4F" w14:paraId="7CCE8997" w14:textId="77777777" w:rsidTr="00C8484D">
        <w:trPr>
          <w:cnfStyle w:val="000000100000" w:firstRow="0" w:lastRow="0" w:firstColumn="0" w:lastColumn="0" w:oddVBand="0" w:evenVBand="0" w:oddHBand="1" w:evenHBand="0" w:firstRowFirstColumn="0" w:firstRowLastColumn="0" w:lastRowFirstColumn="0" w:lastRowLastColumn="0"/>
          <w:trHeight w:val="387"/>
          <w:jc w:val="center"/>
        </w:trPr>
        <w:tc>
          <w:tcPr>
            <w:cnfStyle w:val="001000000000" w:firstRow="0" w:lastRow="0" w:firstColumn="1" w:lastColumn="0" w:oddVBand="0" w:evenVBand="0" w:oddHBand="0" w:evenHBand="0" w:firstRowFirstColumn="0" w:firstRowLastColumn="0" w:lastRowFirstColumn="0" w:lastRowLastColumn="0"/>
            <w:tcW w:w="2735" w:type="dxa"/>
            <w:gridSpan w:val="2"/>
            <w:vAlign w:val="center"/>
          </w:tcPr>
          <w:p w14:paraId="5470D792" w14:textId="67F40DE1" w:rsidR="00B76504" w:rsidRPr="00915C4F" w:rsidRDefault="00B76504" w:rsidP="00C8484D">
            <w:pPr>
              <w:pStyle w:val="NoSpacing"/>
              <w:ind w:left="284" w:right="191" w:firstLine="0"/>
              <w:jc w:val="center"/>
              <w:rPr>
                <w:b w:val="0"/>
                <w:bCs w:val="0"/>
                <w:szCs w:val="24"/>
              </w:rPr>
            </w:pPr>
            <w:r w:rsidRPr="00915C4F">
              <w:rPr>
                <w:b w:val="0"/>
                <w:bCs w:val="0"/>
                <w:szCs w:val="24"/>
              </w:rPr>
              <w:t>Consistency</w:t>
            </w:r>
          </w:p>
        </w:tc>
        <w:tc>
          <w:tcPr>
            <w:tcW w:w="2978" w:type="dxa"/>
            <w:vAlign w:val="center"/>
          </w:tcPr>
          <w:p w14:paraId="080ACEFD" w14:textId="310CCD36" w:rsidR="00B76504" w:rsidRPr="00915C4F" w:rsidRDefault="00B76504" w:rsidP="00C8484D">
            <w:pPr>
              <w:spacing w:after="0" w:line="240" w:lineRule="auto"/>
              <w:ind w:left="284" w:right="191" w:firstLine="0"/>
              <w:jc w:val="center"/>
              <w:cnfStyle w:val="000000100000" w:firstRow="0" w:lastRow="0" w:firstColumn="0" w:lastColumn="0" w:oddVBand="0" w:evenVBand="0" w:oddHBand="1" w:evenHBand="0" w:firstRowFirstColumn="0" w:firstRowLastColumn="0" w:lastRowFirstColumn="0" w:lastRowLastColumn="0"/>
              <w:rPr>
                <w:szCs w:val="24"/>
              </w:rPr>
            </w:pPr>
            <w:r w:rsidRPr="00915C4F">
              <w:rPr>
                <w:szCs w:val="24"/>
              </w:rPr>
              <w:t>-</w:t>
            </w:r>
          </w:p>
        </w:tc>
        <w:tc>
          <w:tcPr>
            <w:tcW w:w="1937" w:type="dxa"/>
            <w:vAlign w:val="center"/>
          </w:tcPr>
          <w:p w14:paraId="21B3764F" w14:textId="2E512516" w:rsidR="00B76504" w:rsidRPr="00915C4F" w:rsidRDefault="00B76504" w:rsidP="00C8484D">
            <w:pPr>
              <w:spacing w:after="0" w:line="240" w:lineRule="auto"/>
              <w:ind w:left="284" w:right="191" w:firstLine="0"/>
              <w:jc w:val="center"/>
              <w:cnfStyle w:val="000000100000" w:firstRow="0" w:lastRow="0" w:firstColumn="0" w:lastColumn="0" w:oddVBand="0" w:evenVBand="0" w:oddHBand="1" w:evenHBand="0" w:firstRowFirstColumn="0" w:firstRowLastColumn="0" w:lastRowFirstColumn="0" w:lastRowLastColumn="0"/>
              <w:rPr>
                <w:szCs w:val="24"/>
              </w:rPr>
            </w:pPr>
            <w:r w:rsidRPr="00915C4F">
              <w:rPr>
                <w:szCs w:val="24"/>
              </w:rPr>
              <w:t>34.5%</w:t>
            </w:r>
          </w:p>
        </w:tc>
      </w:tr>
    </w:tbl>
    <w:p w14:paraId="48C39035" w14:textId="77777777" w:rsidR="005A3E08" w:rsidRPr="00915C4F" w:rsidRDefault="005A3E08" w:rsidP="00C8484D">
      <w:pPr>
        <w:spacing w:after="0" w:line="240" w:lineRule="auto"/>
        <w:ind w:left="0" w:right="191" w:firstLine="0"/>
        <w:rPr>
          <w:bCs/>
          <w:szCs w:val="24"/>
        </w:rPr>
      </w:pPr>
    </w:p>
    <w:p w14:paraId="74760916" w14:textId="4A83417D" w:rsidR="00A4193E" w:rsidRPr="00915C4F" w:rsidRDefault="006A3EBE" w:rsidP="00C53C0D">
      <w:pPr>
        <w:spacing w:after="0" w:line="240" w:lineRule="auto"/>
        <w:ind w:left="284" w:right="191" w:firstLine="0"/>
        <w:jc w:val="center"/>
        <w:rPr>
          <w:bCs/>
          <w:szCs w:val="24"/>
        </w:rPr>
      </w:pPr>
      <w:r w:rsidRPr="00915C4F">
        <w:rPr>
          <w:bCs/>
          <w:szCs w:val="24"/>
        </w:rPr>
        <w:t xml:space="preserve">Table:2 </w:t>
      </w:r>
      <w:r w:rsidR="00BF682F" w:rsidRPr="00915C4F">
        <w:rPr>
          <w:szCs w:val="24"/>
        </w:rPr>
        <w:t>P</w:t>
      </w:r>
      <w:r w:rsidR="00A128C6" w:rsidRPr="00915C4F">
        <w:rPr>
          <w:szCs w:val="24"/>
        </w:rPr>
        <w:t>roperties of</w:t>
      </w:r>
      <w:r w:rsidR="002C5DFB" w:rsidRPr="00915C4F">
        <w:rPr>
          <w:bCs/>
          <w:szCs w:val="24"/>
        </w:rPr>
        <w:t xml:space="preserve"> </w:t>
      </w:r>
      <w:r w:rsidR="00A128C6" w:rsidRPr="00915C4F">
        <w:rPr>
          <w:bCs/>
          <w:szCs w:val="24"/>
        </w:rPr>
        <w:t>fine aggregate</w:t>
      </w:r>
    </w:p>
    <w:p w14:paraId="6F4791CB" w14:textId="77777777" w:rsidR="00A4193E" w:rsidRPr="00915C4F" w:rsidRDefault="00A4193E" w:rsidP="00C53C0D">
      <w:pPr>
        <w:spacing w:after="0" w:line="240" w:lineRule="auto"/>
        <w:ind w:left="284" w:right="191" w:firstLine="0"/>
        <w:rPr>
          <w:szCs w:val="24"/>
        </w:rPr>
      </w:pPr>
    </w:p>
    <w:tbl>
      <w:tblPr>
        <w:tblStyle w:val="PlainTable2"/>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2932"/>
        <w:gridCol w:w="2126"/>
      </w:tblGrid>
      <w:tr w:rsidR="00A4193E" w:rsidRPr="00915C4F" w14:paraId="5B066B90" w14:textId="77777777" w:rsidTr="00C8484D">
        <w:trPr>
          <w:cnfStyle w:val="100000000000" w:firstRow="1" w:lastRow="0" w:firstColumn="0" w:lastColumn="0" w:oddVBand="0" w:evenVBand="0" w:oddHBand="0" w:evenHBand="0" w:firstRowFirstColumn="0" w:firstRowLastColumn="0" w:lastRowFirstColumn="0" w:lastRowLastColumn="0"/>
          <w:trHeight w:val="505"/>
          <w:jc w:val="center"/>
        </w:trPr>
        <w:tc>
          <w:tcPr>
            <w:cnfStyle w:val="001000000000" w:firstRow="0" w:lastRow="0" w:firstColumn="1" w:lastColumn="0" w:oddVBand="0" w:evenVBand="0" w:oddHBand="0" w:evenHBand="0" w:firstRowFirstColumn="0" w:firstRowLastColumn="0" w:lastRowFirstColumn="0" w:lastRowLastColumn="0"/>
            <w:tcW w:w="2875" w:type="dxa"/>
            <w:tcBorders>
              <w:bottom w:val="none" w:sz="0" w:space="0" w:color="auto"/>
            </w:tcBorders>
            <w:vAlign w:val="center"/>
          </w:tcPr>
          <w:p w14:paraId="27B0FBE1" w14:textId="68AD2C28" w:rsidR="00A4193E" w:rsidRPr="00915C4F" w:rsidRDefault="00182932" w:rsidP="00C8484D">
            <w:pPr>
              <w:spacing w:after="0" w:line="240" w:lineRule="auto"/>
              <w:ind w:left="284" w:right="191" w:firstLine="0"/>
              <w:jc w:val="center"/>
              <w:rPr>
                <w:szCs w:val="24"/>
              </w:rPr>
            </w:pPr>
            <w:r w:rsidRPr="00915C4F">
              <w:rPr>
                <w:szCs w:val="24"/>
              </w:rPr>
              <w:t>Properties</w:t>
            </w:r>
          </w:p>
        </w:tc>
        <w:tc>
          <w:tcPr>
            <w:tcW w:w="2932" w:type="dxa"/>
            <w:tcBorders>
              <w:bottom w:val="none" w:sz="0" w:space="0" w:color="auto"/>
            </w:tcBorders>
            <w:vAlign w:val="center"/>
          </w:tcPr>
          <w:p w14:paraId="4BBBA634" w14:textId="135F3EEB" w:rsidR="00A4193E" w:rsidRPr="00915C4F" w:rsidRDefault="00182932" w:rsidP="00C8484D">
            <w:pPr>
              <w:spacing w:after="0" w:line="240" w:lineRule="auto"/>
              <w:ind w:left="284" w:right="191" w:firstLine="0"/>
              <w:jc w:val="center"/>
              <w:cnfStyle w:val="100000000000" w:firstRow="1" w:lastRow="0" w:firstColumn="0" w:lastColumn="0" w:oddVBand="0" w:evenVBand="0" w:oddHBand="0" w:evenHBand="0" w:firstRowFirstColumn="0" w:firstRowLastColumn="0" w:lastRowFirstColumn="0" w:lastRowLastColumn="0"/>
              <w:rPr>
                <w:szCs w:val="24"/>
              </w:rPr>
            </w:pPr>
            <w:r w:rsidRPr="00915C4F">
              <w:rPr>
                <w:szCs w:val="24"/>
              </w:rPr>
              <w:t>IS code used</w:t>
            </w:r>
          </w:p>
        </w:tc>
        <w:tc>
          <w:tcPr>
            <w:tcW w:w="2126" w:type="dxa"/>
            <w:tcBorders>
              <w:bottom w:val="none" w:sz="0" w:space="0" w:color="auto"/>
            </w:tcBorders>
            <w:vAlign w:val="center"/>
          </w:tcPr>
          <w:p w14:paraId="78E3ECF5" w14:textId="69004B61" w:rsidR="00A4193E" w:rsidRPr="00915C4F" w:rsidRDefault="004D2AB1" w:rsidP="00C8484D">
            <w:pPr>
              <w:spacing w:after="0" w:line="240" w:lineRule="auto"/>
              <w:ind w:left="284" w:right="191" w:firstLine="0"/>
              <w:jc w:val="center"/>
              <w:cnfStyle w:val="100000000000" w:firstRow="1" w:lastRow="0" w:firstColumn="0" w:lastColumn="0" w:oddVBand="0" w:evenVBand="0" w:oddHBand="0" w:evenHBand="0" w:firstRowFirstColumn="0" w:firstRowLastColumn="0" w:lastRowFirstColumn="0" w:lastRowLastColumn="0"/>
              <w:rPr>
                <w:szCs w:val="24"/>
              </w:rPr>
            </w:pPr>
            <w:r w:rsidRPr="00915C4F">
              <w:rPr>
                <w:szCs w:val="24"/>
              </w:rPr>
              <w:t>Test result</w:t>
            </w:r>
          </w:p>
        </w:tc>
      </w:tr>
      <w:tr w:rsidR="00A4193E" w:rsidRPr="00915C4F" w14:paraId="61493088" w14:textId="77777777" w:rsidTr="00C8484D">
        <w:trPr>
          <w:cnfStyle w:val="000000100000" w:firstRow="0" w:lastRow="0" w:firstColumn="0" w:lastColumn="0" w:oddVBand="0" w:evenVBand="0" w:oddHBand="1" w:evenHBand="0" w:firstRowFirstColumn="0" w:firstRowLastColumn="0" w:lastRowFirstColumn="0" w:lastRowLastColumn="0"/>
          <w:trHeight w:val="525"/>
          <w:jc w:val="center"/>
        </w:trPr>
        <w:tc>
          <w:tcPr>
            <w:cnfStyle w:val="001000000000" w:firstRow="0" w:lastRow="0" w:firstColumn="1" w:lastColumn="0" w:oddVBand="0" w:evenVBand="0" w:oddHBand="0" w:evenHBand="0" w:firstRowFirstColumn="0" w:firstRowLastColumn="0" w:lastRowFirstColumn="0" w:lastRowLastColumn="0"/>
            <w:tcW w:w="2875" w:type="dxa"/>
            <w:tcBorders>
              <w:top w:val="none" w:sz="0" w:space="0" w:color="auto"/>
              <w:bottom w:val="none" w:sz="0" w:space="0" w:color="auto"/>
            </w:tcBorders>
            <w:vAlign w:val="center"/>
          </w:tcPr>
          <w:p w14:paraId="20595732" w14:textId="0F2673CB" w:rsidR="00A4193E" w:rsidRPr="00915C4F" w:rsidRDefault="00182932" w:rsidP="00C8484D">
            <w:pPr>
              <w:spacing w:after="0" w:line="240" w:lineRule="auto"/>
              <w:ind w:left="284" w:right="191" w:firstLine="0"/>
              <w:jc w:val="center"/>
              <w:rPr>
                <w:b w:val="0"/>
                <w:bCs w:val="0"/>
                <w:szCs w:val="24"/>
              </w:rPr>
            </w:pPr>
            <w:r w:rsidRPr="00915C4F">
              <w:rPr>
                <w:b w:val="0"/>
                <w:bCs w:val="0"/>
                <w:szCs w:val="24"/>
              </w:rPr>
              <w:t>Fineness modulus</w:t>
            </w:r>
          </w:p>
        </w:tc>
        <w:tc>
          <w:tcPr>
            <w:tcW w:w="2932" w:type="dxa"/>
            <w:tcBorders>
              <w:top w:val="none" w:sz="0" w:space="0" w:color="auto"/>
              <w:bottom w:val="none" w:sz="0" w:space="0" w:color="auto"/>
            </w:tcBorders>
            <w:vAlign w:val="center"/>
          </w:tcPr>
          <w:p w14:paraId="1E72D183" w14:textId="37BC6986" w:rsidR="00A4193E" w:rsidRPr="00915C4F" w:rsidRDefault="00182932" w:rsidP="00C8484D">
            <w:pPr>
              <w:spacing w:after="0" w:line="240" w:lineRule="auto"/>
              <w:ind w:left="284" w:right="191" w:firstLine="0"/>
              <w:jc w:val="center"/>
              <w:cnfStyle w:val="000000100000" w:firstRow="0" w:lastRow="0" w:firstColumn="0" w:lastColumn="0" w:oddVBand="0" w:evenVBand="0" w:oddHBand="1" w:evenHBand="0" w:firstRowFirstColumn="0" w:firstRowLastColumn="0" w:lastRowFirstColumn="0" w:lastRowLastColumn="0"/>
              <w:rPr>
                <w:szCs w:val="24"/>
              </w:rPr>
            </w:pPr>
            <w:r w:rsidRPr="00915C4F">
              <w:rPr>
                <w:szCs w:val="24"/>
              </w:rPr>
              <w:t>IS:2386 [Part 1]</w:t>
            </w:r>
          </w:p>
        </w:tc>
        <w:tc>
          <w:tcPr>
            <w:tcW w:w="2126" w:type="dxa"/>
            <w:tcBorders>
              <w:top w:val="none" w:sz="0" w:space="0" w:color="auto"/>
              <w:bottom w:val="none" w:sz="0" w:space="0" w:color="auto"/>
            </w:tcBorders>
            <w:vAlign w:val="center"/>
          </w:tcPr>
          <w:p w14:paraId="35DC58D8" w14:textId="14EE210E" w:rsidR="00A4193E" w:rsidRPr="00915C4F" w:rsidRDefault="00182932" w:rsidP="00C8484D">
            <w:pPr>
              <w:spacing w:after="0" w:line="240" w:lineRule="auto"/>
              <w:ind w:left="284" w:right="191" w:firstLine="0"/>
              <w:jc w:val="center"/>
              <w:cnfStyle w:val="000000100000" w:firstRow="0" w:lastRow="0" w:firstColumn="0" w:lastColumn="0" w:oddVBand="0" w:evenVBand="0" w:oddHBand="1" w:evenHBand="0" w:firstRowFirstColumn="0" w:firstRowLastColumn="0" w:lastRowFirstColumn="0" w:lastRowLastColumn="0"/>
              <w:rPr>
                <w:szCs w:val="24"/>
              </w:rPr>
            </w:pPr>
            <w:r w:rsidRPr="00915C4F">
              <w:rPr>
                <w:szCs w:val="24"/>
              </w:rPr>
              <w:t>2.94</w:t>
            </w:r>
          </w:p>
        </w:tc>
      </w:tr>
      <w:tr w:rsidR="00A4193E" w:rsidRPr="00915C4F" w14:paraId="2CC70E4D" w14:textId="77777777" w:rsidTr="00C8484D">
        <w:trPr>
          <w:trHeight w:val="505"/>
          <w:jc w:val="center"/>
        </w:trPr>
        <w:tc>
          <w:tcPr>
            <w:cnfStyle w:val="001000000000" w:firstRow="0" w:lastRow="0" w:firstColumn="1" w:lastColumn="0" w:oddVBand="0" w:evenVBand="0" w:oddHBand="0" w:evenHBand="0" w:firstRowFirstColumn="0" w:firstRowLastColumn="0" w:lastRowFirstColumn="0" w:lastRowLastColumn="0"/>
            <w:tcW w:w="2875" w:type="dxa"/>
            <w:vAlign w:val="center"/>
          </w:tcPr>
          <w:p w14:paraId="4FD7B7FC" w14:textId="3029F442" w:rsidR="00A4193E" w:rsidRPr="00915C4F" w:rsidRDefault="00A70FC9" w:rsidP="00C8484D">
            <w:pPr>
              <w:spacing w:after="0" w:line="240" w:lineRule="auto"/>
              <w:ind w:left="284" w:right="191" w:firstLine="0"/>
              <w:jc w:val="center"/>
              <w:rPr>
                <w:b w:val="0"/>
                <w:bCs w:val="0"/>
                <w:szCs w:val="24"/>
              </w:rPr>
            </w:pPr>
            <w:r w:rsidRPr="00915C4F">
              <w:rPr>
                <w:b w:val="0"/>
                <w:bCs w:val="0"/>
                <w:szCs w:val="24"/>
              </w:rPr>
              <w:t>Specific gravity</w:t>
            </w:r>
          </w:p>
        </w:tc>
        <w:tc>
          <w:tcPr>
            <w:tcW w:w="2932" w:type="dxa"/>
            <w:vAlign w:val="center"/>
          </w:tcPr>
          <w:p w14:paraId="21BA0B93" w14:textId="12EBD7C4" w:rsidR="00A4193E" w:rsidRPr="00915C4F" w:rsidRDefault="00A70FC9" w:rsidP="00C8484D">
            <w:pPr>
              <w:spacing w:after="0" w:line="240" w:lineRule="auto"/>
              <w:ind w:left="284" w:right="191" w:firstLine="0"/>
              <w:jc w:val="center"/>
              <w:cnfStyle w:val="000000000000" w:firstRow="0" w:lastRow="0" w:firstColumn="0" w:lastColumn="0" w:oddVBand="0" w:evenVBand="0" w:oddHBand="0" w:evenHBand="0" w:firstRowFirstColumn="0" w:firstRowLastColumn="0" w:lastRowFirstColumn="0" w:lastRowLastColumn="0"/>
              <w:rPr>
                <w:szCs w:val="24"/>
              </w:rPr>
            </w:pPr>
            <w:r w:rsidRPr="00915C4F">
              <w:rPr>
                <w:szCs w:val="24"/>
              </w:rPr>
              <w:t>IS:2386 [Part 3]</w:t>
            </w:r>
          </w:p>
        </w:tc>
        <w:tc>
          <w:tcPr>
            <w:tcW w:w="2126" w:type="dxa"/>
            <w:vAlign w:val="center"/>
          </w:tcPr>
          <w:p w14:paraId="795AD5C0" w14:textId="0E76DC99" w:rsidR="00A4193E" w:rsidRPr="00915C4F" w:rsidRDefault="00A70FC9" w:rsidP="00C8484D">
            <w:pPr>
              <w:spacing w:after="0" w:line="240" w:lineRule="auto"/>
              <w:ind w:left="284" w:right="191" w:firstLine="0"/>
              <w:jc w:val="center"/>
              <w:cnfStyle w:val="000000000000" w:firstRow="0" w:lastRow="0" w:firstColumn="0" w:lastColumn="0" w:oddVBand="0" w:evenVBand="0" w:oddHBand="0" w:evenHBand="0" w:firstRowFirstColumn="0" w:firstRowLastColumn="0" w:lastRowFirstColumn="0" w:lastRowLastColumn="0"/>
              <w:rPr>
                <w:szCs w:val="24"/>
              </w:rPr>
            </w:pPr>
            <w:r w:rsidRPr="00915C4F">
              <w:rPr>
                <w:szCs w:val="24"/>
              </w:rPr>
              <w:t>2.62</w:t>
            </w:r>
          </w:p>
        </w:tc>
      </w:tr>
      <w:tr w:rsidR="00A4193E" w:rsidRPr="00915C4F" w14:paraId="0A00DFA7" w14:textId="77777777" w:rsidTr="00C8484D">
        <w:trPr>
          <w:cnfStyle w:val="000000100000" w:firstRow="0" w:lastRow="0" w:firstColumn="0" w:lastColumn="0" w:oddVBand="0" w:evenVBand="0" w:oddHBand="1" w:evenHBand="0" w:firstRowFirstColumn="0" w:firstRowLastColumn="0" w:lastRowFirstColumn="0" w:lastRowLastColumn="0"/>
          <w:trHeight w:val="524"/>
          <w:jc w:val="center"/>
        </w:trPr>
        <w:tc>
          <w:tcPr>
            <w:cnfStyle w:val="001000000000" w:firstRow="0" w:lastRow="0" w:firstColumn="1" w:lastColumn="0" w:oddVBand="0" w:evenVBand="0" w:oddHBand="0" w:evenHBand="0" w:firstRowFirstColumn="0" w:firstRowLastColumn="0" w:lastRowFirstColumn="0" w:lastRowLastColumn="0"/>
            <w:tcW w:w="2875" w:type="dxa"/>
            <w:tcBorders>
              <w:top w:val="none" w:sz="0" w:space="0" w:color="auto"/>
              <w:bottom w:val="none" w:sz="0" w:space="0" w:color="auto"/>
            </w:tcBorders>
            <w:vAlign w:val="center"/>
          </w:tcPr>
          <w:p w14:paraId="6B7C7B02" w14:textId="7794D332" w:rsidR="00A4193E" w:rsidRPr="00915C4F" w:rsidRDefault="00182932" w:rsidP="00C8484D">
            <w:pPr>
              <w:spacing w:after="0" w:line="240" w:lineRule="auto"/>
              <w:ind w:left="284" w:right="191" w:firstLine="0"/>
              <w:jc w:val="center"/>
              <w:rPr>
                <w:b w:val="0"/>
                <w:bCs w:val="0"/>
                <w:szCs w:val="24"/>
              </w:rPr>
            </w:pPr>
            <w:r w:rsidRPr="00915C4F">
              <w:rPr>
                <w:b w:val="0"/>
                <w:bCs w:val="0"/>
                <w:szCs w:val="24"/>
              </w:rPr>
              <w:t>Particle size</w:t>
            </w:r>
          </w:p>
        </w:tc>
        <w:tc>
          <w:tcPr>
            <w:tcW w:w="2932" w:type="dxa"/>
            <w:tcBorders>
              <w:top w:val="none" w:sz="0" w:space="0" w:color="auto"/>
              <w:bottom w:val="none" w:sz="0" w:space="0" w:color="auto"/>
            </w:tcBorders>
            <w:vAlign w:val="center"/>
          </w:tcPr>
          <w:p w14:paraId="2187F02B" w14:textId="042C3A6B" w:rsidR="00A4193E" w:rsidRPr="00915C4F" w:rsidRDefault="00A70FC9" w:rsidP="00C8484D">
            <w:pPr>
              <w:spacing w:after="0" w:line="240" w:lineRule="auto"/>
              <w:ind w:left="284" w:right="191" w:firstLine="0"/>
              <w:jc w:val="center"/>
              <w:cnfStyle w:val="000000100000" w:firstRow="0" w:lastRow="0" w:firstColumn="0" w:lastColumn="0" w:oddVBand="0" w:evenVBand="0" w:oddHBand="1" w:evenHBand="0" w:firstRowFirstColumn="0" w:firstRowLastColumn="0" w:lastRowFirstColumn="0" w:lastRowLastColumn="0"/>
              <w:rPr>
                <w:szCs w:val="24"/>
              </w:rPr>
            </w:pPr>
            <w:r w:rsidRPr="00915C4F">
              <w:rPr>
                <w:szCs w:val="24"/>
              </w:rPr>
              <w:t>IS: 2386 [Part 1 and 2]</w:t>
            </w:r>
          </w:p>
        </w:tc>
        <w:tc>
          <w:tcPr>
            <w:tcW w:w="2126" w:type="dxa"/>
            <w:tcBorders>
              <w:top w:val="none" w:sz="0" w:space="0" w:color="auto"/>
              <w:bottom w:val="none" w:sz="0" w:space="0" w:color="auto"/>
            </w:tcBorders>
            <w:vAlign w:val="center"/>
          </w:tcPr>
          <w:p w14:paraId="77155F95" w14:textId="00F98A24" w:rsidR="00A4193E" w:rsidRPr="00915C4F" w:rsidRDefault="00A70FC9" w:rsidP="00C8484D">
            <w:pPr>
              <w:spacing w:after="0" w:line="240" w:lineRule="auto"/>
              <w:ind w:left="284" w:right="191" w:firstLine="0"/>
              <w:jc w:val="center"/>
              <w:cnfStyle w:val="000000100000" w:firstRow="0" w:lastRow="0" w:firstColumn="0" w:lastColumn="0" w:oddVBand="0" w:evenVBand="0" w:oddHBand="1" w:evenHBand="0" w:firstRowFirstColumn="0" w:firstRowLastColumn="0" w:lastRowFirstColumn="0" w:lastRowLastColumn="0"/>
              <w:rPr>
                <w:szCs w:val="24"/>
              </w:rPr>
            </w:pPr>
            <w:r w:rsidRPr="00915C4F">
              <w:rPr>
                <w:szCs w:val="24"/>
              </w:rPr>
              <w:t>&lt;4.75 mm</w:t>
            </w:r>
          </w:p>
        </w:tc>
      </w:tr>
      <w:tr w:rsidR="00A4193E" w:rsidRPr="00915C4F" w14:paraId="151D5089" w14:textId="77777777" w:rsidTr="00C8484D">
        <w:trPr>
          <w:trHeight w:val="505"/>
          <w:jc w:val="center"/>
        </w:trPr>
        <w:tc>
          <w:tcPr>
            <w:cnfStyle w:val="001000000000" w:firstRow="0" w:lastRow="0" w:firstColumn="1" w:lastColumn="0" w:oddVBand="0" w:evenVBand="0" w:oddHBand="0" w:evenHBand="0" w:firstRowFirstColumn="0" w:firstRowLastColumn="0" w:lastRowFirstColumn="0" w:lastRowLastColumn="0"/>
            <w:tcW w:w="2875" w:type="dxa"/>
            <w:vAlign w:val="center"/>
          </w:tcPr>
          <w:p w14:paraId="5E90BB58" w14:textId="758E5125" w:rsidR="00A4193E" w:rsidRPr="00915C4F" w:rsidRDefault="00A70FC9" w:rsidP="00C8484D">
            <w:pPr>
              <w:spacing w:after="0" w:line="240" w:lineRule="auto"/>
              <w:ind w:left="284" w:right="191" w:firstLine="0"/>
              <w:jc w:val="center"/>
              <w:rPr>
                <w:b w:val="0"/>
                <w:bCs w:val="0"/>
                <w:szCs w:val="24"/>
              </w:rPr>
            </w:pPr>
            <w:r w:rsidRPr="00915C4F">
              <w:rPr>
                <w:b w:val="0"/>
                <w:bCs w:val="0"/>
                <w:szCs w:val="24"/>
              </w:rPr>
              <w:t>Water absorption</w:t>
            </w:r>
          </w:p>
        </w:tc>
        <w:tc>
          <w:tcPr>
            <w:tcW w:w="2932" w:type="dxa"/>
            <w:vAlign w:val="center"/>
          </w:tcPr>
          <w:p w14:paraId="71700937" w14:textId="6296E18F" w:rsidR="00A4193E" w:rsidRPr="00915C4F" w:rsidRDefault="00A70FC9" w:rsidP="00C8484D">
            <w:pPr>
              <w:spacing w:after="0" w:line="240" w:lineRule="auto"/>
              <w:ind w:left="284" w:right="191" w:firstLine="0"/>
              <w:jc w:val="center"/>
              <w:cnfStyle w:val="000000000000" w:firstRow="0" w:lastRow="0" w:firstColumn="0" w:lastColumn="0" w:oddVBand="0" w:evenVBand="0" w:oddHBand="0" w:evenHBand="0" w:firstRowFirstColumn="0" w:firstRowLastColumn="0" w:lastRowFirstColumn="0" w:lastRowLastColumn="0"/>
              <w:rPr>
                <w:szCs w:val="24"/>
              </w:rPr>
            </w:pPr>
            <w:r w:rsidRPr="00915C4F">
              <w:rPr>
                <w:szCs w:val="24"/>
              </w:rPr>
              <w:t>IS:2386 [Part 3]</w:t>
            </w:r>
          </w:p>
        </w:tc>
        <w:tc>
          <w:tcPr>
            <w:tcW w:w="2126" w:type="dxa"/>
            <w:vAlign w:val="center"/>
          </w:tcPr>
          <w:p w14:paraId="721E728C" w14:textId="50349604" w:rsidR="00A4193E" w:rsidRPr="00915C4F" w:rsidRDefault="00A70FC9" w:rsidP="00C8484D">
            <w:pPr>
              <w:spacing w:after="0" w:line="240" w:lineRule="auto"/>
              <w:ind w:left="284" w:right="191" w:firstLine="0"/>
              <w:jc w:val="center"/>
              <w:cnfStyle w:val="000000000000" w:firstRow="0" w:lastRow="0" w:firstColumn="0" w:lastColumn="0" w:oddVBand="0" w:evenVBand="0" w:oddHBand="0" w:evenHBand="0" w:firstRowFirstColumn="0" w:firstRowLastColumn="0" w:lastRowFirstColumn="0" w:lastRowLastColumn="0"/>
              <w:rPr>
                <w:szCs w:val="24"/>
              </w:rPr>
            </w:pPr>
            <w:r w:rsidRPr="00915C4F">
              <w:rPr>
                <w:szCs w:val="24"/>
              </w:rPr>
              <w:t>0.8</w:t>
            </w:r>
          </w:p>
        </w:tc>
      </w:tr>
      <w:tr w:rsidR="00A70FC9" w:rsidRPr="00915C4F" w14:paraId="395AC8B2" w14:textId="77777777" w:rsidTr="00C8484D">
        <w:trPr>
          <w:cnfStyle w:val="000000100000" w:firstRow="0" w:lastRow="0" w:firstColumn="0" w:lastColumn="0" w:oddVBand="0" w:evenVBand="0" w:oddHBand="1" w:evenHBand="0" w:firstRowFirstColumn="0" w:firstRowLastColumn="0" w:lastRowFirstColumn="0" w:lastRowLastColumn="0"/>
          <w:trHeight w:val="505"/>
          <w:jc w:val="center"/>
        </w:trPr>
        <w:tc>
          <w:tcPr>
            <w:cnfStyle w:val="001000000000" w:firstRow="0" w:lastRow="0" w:firstColumn="1" w:lastColumn="0" w:oddVBand="0" w:evenVBand="0" w:oddHBand="0" w:evenHBand="0" w:firstRowFirstColumn="0" w:firstRowLastColumn="0" w:lastRowFirstColumn="0" w:lastRowLastColumn="0"/>
            <w:tcW w:w="2875" w:type="dxa"/>
            <w:vAlign w:val="center"/>
          </w:tcPr>
          <w:p w14:paraId="6693FDC0" w14:textId="3379F775" w:rsidR="00A70FC9" w:rsidRPr="00915C4F" w:rsidRDefault="00A70FC9" w:rsidP="00C8484D">
            <w:pPr>
              <w:spacing w:after="0" w:line="240" w:lineRule="auto"/>
              <w:ind w:left="284" w:right="191" w:firstLine="0"/>
              <w:jc w:val="center"/>
              <w:rPr>
                <w:b w:val="0"/>
                <w:bCs w:val="0"/>
                <w:szCs w:val="24"/>
              </w:rPr>
            </w:pPr>
            <w:r w:rsidRPr="00915C4F">
              <w:rPr>
                <w:b w:val="0"/>
                <w:bCs w:val="0"/>
                <w:szCs w:val="24"/>
              </w:rPr>
              <w:t>Bulk density</w:t>
            </w:r>
          </w:p>
        </w:tc>
        <w:tc>
          <w:tcPr>
            <w:tcW w:w="2932" w:type="dxa"/>
            <w:vAlign w:val="center"/>
          </w:tcPr>
          <w:p w14:paraId="567A9CF8" w14:textId="14C75AEC" w:rsidR="00A70FC9" w:rsidRPr="00915C4F" w:rsidRDefault="00A70FC9" w:rsidP="00C8484D">
            <w:pPr>
              <w:spacing w:after="0" w:line="240" w:lineRule="auto"/>
              <w:ind w:left="284" w:right="191" w:firstLine="0"/>
              <w:jc w:val="center"/>
              <w:cnfStyle w:val="000000100000" w:firstRow="0" w:lastRow="0" w:firstColumn="0" w:lastColumn="0" w:oddVBand="0" w:evenVBand="0" w:oddHBand="1" w:evenHBand="0" w:firstRowFirstColumn="0" w:firstRowLastColumn="0" w:lastRowFirstColumn="0" w:lastRowLastColumn="0"/>
              <w:rPr>
                <w:szCs w:val="24"/>
              </w:rPr>
            </w:pPr>
            <w:r w:rsidRPr="00915C4F">
              <w:rPr>
                <w:szCs w:val="24"/>
              </w:rPr>
              <w:t>IS:2386 [Part 3]</w:t>
            </w:r>
          </w:p>
        </w:tc>
        <w:tc>
          <w:tcPr>
            <w:tcW w:w="2126" w:type="dxa"/>
            <w:vAlign w:val="center"/>
          </w:tcPr>
          <w:p w14:paraId="38E4B75A" w14:textId="00352F2B" w:rsidR="00A70FC9" w:rsidRPr="00915C4F" w:rsidRDefault="00A70FC9" w:rsidP="00C8484D">
            <w:pPr>
              <w:spacing w:after="0" w:line="240" w:lineRule="auto"/>
              <w:ind w:left="284" w:right="191" w:firstLine="0"/>
              <w:jc w:val="center"/>
              <w:cnfStyle w:val="000000100000" w:firstRow="0" w:lastRow="0" w:firstColumn="0" w:lastColumn="0" w:oddVBand="0" w:evenVBand="0" w:oddHBand="1" w:evenHBand="0" w:firstRowFirstColumn="0" w:firstRowLastColumn="0" w:lastRowFirstColumn="0" w:lastRowLastColumn="0"/>
              <w:rPr>
                <w:szCs w:val="24"/>
              </w:rPr>
            </w:pPr>
            <w:r w:rsidRPr="00915C4F">
              <w:rPr>
                <w:szCs w:val="24"/>
              </w:rPr>
              <w:t>1545 kg/m</w:t>
            </w:r>
            <w:r w:rsidRPr="00915C4F">
              <w:rPr>
                <w:szCs w:val="24"/>
                <w:vertAlign w:val="superscript"/>
              </w:rPr>
              <w:t>3</w:t>
            </w:r>
          </w:p>
        </w:tc>
      </w:tr>
    </w:tbl>
    <w:p w14:paraId="47E8BBAE" w14:textId="77777777" w:rsidR="009B1BB2" w:rsidRPr="00915C4F" w:rsidRDefault="009B1BB2" w:rsidP="00C53C0D">
      <w:pPr>
        <w:spacing w:after="0" w:line="240" w:lineRule="auto"/>
        <w:ind w:left="284" w:right="191" w:firstLine="0"/>
        <w:rPr>
          <w:b/>
          <w:szCs w:val="24"/>
          <w:u w:val="single" w:color="000000"/>
        </w:rPr>
      </w:pPr>
    </w:p>
    <w:p w14:paraId="2508F66C" w14:textId="0B0F2611" w:rsidR="002C5DFB" w:rsidRPr="00915C4F" w:rsidRDefault="006A3EBE" w:rsidP="00C53C0D">
      <w:pPr>
        <w:spacing w:after="0" w:line="240" w:lineRule="auto"/>
        <w:ind w:left="284" w:right="191" w:firstLine="0"/>
        <w:jc w:val="center"/>
        <w:rPr>
          <w:bCs/>
          <w:szCs w:val="24"/>
        </w:rPr>
      </w:pPr>
      <w:r w:rsidRPr="00915C4F">
        <w:rPr>
          <w:bCs/>
          <w:szCs w:val="24"/>
        </w:rPr>
        <w:t xml:space="preserve">Table:3 </w:t>
      </w:r>
      <w:r w:rsidR="00BF682F" w:rsidRPr="00915C4F">
        <w:rPr>
          <w:szCs w:val="24"/>
        </w:rPr>
        <w:t>P</w:t>
      </w:r>
      <w:r w:rsidR="000B276A" w:rsidRPr="00915C4F">
        <w:rPr>
          <w:szCs w:val="24"/>
        </w:rPr>
        <w:t>roperties of</w:t>
      </w:r>
      <w:r w:rsidR="000B276A" w:rsidRPr="00915C4F">
        <w:rPr>
          <w:bCs/>
          <w:szCs w:val="24"/>
        </w:rPr>
        <w:t xml:space="preserve"> coarse aggregate</w:t>
      </w:r>
      <w:r w:rsidR="002C5DFB" w:rsidRPr="00915C4F">
        <w:rPr>
          <w:bCs/>
          <w:szCs w:val="24"/>
        </w:rPr>
        <w:t xml:space="preserve"> </w:t>
      </w:r>
    </w:p>
    <w:p w14:paraId="613FE939" w14:textId="77777777" w:rsidR="002C5DFB" w:rsidRPr="00915C4F" w:rsidRDefault="002C5DFB" w:rsidP="00C53C0D">
      <w:pPr>
        <w:spacing w:after="0" w:line="240" w:lineRule="auto"/>
        <w:ind w:left="284" w:right="191" w:firstLine="0"/>
        <w:jc w:val="center"/>
        <w:rPr>
          <w:bCs/>
          <w:szCs w:val="24"/>
        </w:rPr>
      </w:pPr>
    </w:p>
    <w:tbl>
      <w:tblPr>
        <w:tblStyle w:val="PlainTable2"/>
        <w:tblW w:w="8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114"/>
        <w:gridCol w:w="2212"/>
      </w:tblGrid>
      <w:tr w:rsidR="000B13DB" w:rsidRPr="00915C4F" w14:paraId="6B4F7F64" w14:textId="77777777" w:rsidTr="00C8484D">
        <w:trPr>
          <w:cnfStyle w:val="100000000000" w:firstRow="1" w:lastRow="0" w:firstColumn="0" w:lastColumn="0" w:oddVBand="0" w:evenVBand="0" w:oddHBand="0" w:evenHBand="0" w:firstRowFirstColumn="0" w:firstRowLastColumn="0" w:lastRowFirstColumn="0" w:lastRowLastColumn="0"/>
          <w:trHeight w:val="443"/>
          <w:jc w:val="center"/>
        </w:trPr>
        <w:tc>
          <w:tcPr>
            <w:cnfStyle w:val="001000000000" w:firstRow="0" w:lastRow="0" w:firstColumn="1" w:lastColumn="0" w:oddVBand="0" w:evenVBand="0" w:oddHBand="0" w:evenHBand="0" w:firstRowFirstColumn="0" w:firstRowLastColumn="0" w:lastRowFirstColumn="0" w:lastRowLastColumn="0"/>
            <w:tcW w:w="2835" w:type="dxa"/>
            <w:tcBorders>
              <w:bottom w:val="none" w:sz="0" w:space="0" w:color="auto"/>
            </w:tcBorders>
            <w:vAlign w:val="center"/>
          </w:tcPr>
          <w:p w14:paraId="297D473F" w14:textId="5DC972B6" w:rsidR="000B13DB" w:rsidRPr="00915C4F" w:rsidRDefault="000B13DB" w:rsidP="00C8484D">
            <w:pPr>
              <w:spacing w:after="0" w:line="240" w:lineRule="auto"/>
              <w:ind w:left="284" w:right="191" w:firstLine="0"/>
              <w:jc w:val="center"/>
              <w:rPr>
                <w:b w:val="0"/>
                <w:bCs w:val="0"/>
                <w:szCs w:val="24"/>
              </w:rPr>
            </w:pPr>
            <w:r w:rsidRPr="00915C4F">
              <w:rPr>
                <w:szCs w:val="24"/>
              </w:rPr>
              <w:t>Properties</w:t>
            </w:r>
          </w:p>
        </w:tc>
        <w:tc>
          <w:tcPr>
            <w:tcW w:w="3114" w:type="dxa"/>
            <w:tcBorders>
              <w:bottom w:val="none" w:sz="0" w:space="0" w:color="auto"/>
            </w:tcBorders>
            <w:vAlign w:val="center"/>
          </w:tcPr>
          <w:p w14:paraId="46230DDC" w14:textId="5BBE1F1E" w:rsidR="000B13DB" w:rsidRPr="00915C4F" w:rsidRDefault="000B13DB" w:rsidP="00C8484D">
            <w:pPr>
              <w:spacing w:after="0" w:line="240" w:lineRule="auto"/>
              <w:ind w:left="284" w:right="191" w:firstLine="0"/>
              <w:jc w:val="center"/>
              <w:cnfStyle w:val="100000000000" w:firstRow="1" w:lastRow="0" w:firstColumn="0" w:lastColumn="0" w:oddVBand="0" w:evenVBand="0" w:oddHBand="0" w:evenHBand="0" w:firstRowFirstColumn="0" w:firstRowLastColumn="0" w:lastRowFirstColumn="0" w:lastRowLastColumn="0"/>
              <w:rPr>
                <w:b w:val="0"/>
                <w:bCs w:val="0"/>
                <w:szCs w:val="24"/>
              </w:rPr>
            </w:pPr>
            <w:r w:rsidRPr="00915C4F">
              <w:rPr>
                <w:szCs w:val="24"/>
              </w:rPr>
              <w:t>IS code used</w:t>
            </w:r>
          </w:p>
        </w:tc>
        <w:tc>
          <w:tcPr>
            <w:tcW w:w="2212" w:type="dxa"/>
            <w:tcBorders>
              <w:bottom w:val="none" w:sz="0" w:space="0" w:color="auto"/>
            </w:tcBorders>
            <w:vAlign w:val="center"/>
          </w:tcPr>
          <w:p w14:paraId="49D77FD2" w14:textId="377F5FCA" w:rsidR="000B13DB" w:rsidRPr="00915C4F" w:rsidRDefault="000B13DB" w:rsidP="00C8484D">
            <w:pPr>
              <w:spacing w:after="0" w:line="240" w:lineRule="auto"/>
              <w:ind w:left="284" w:right="191" w:firstLine="0"/>
              <w:jc w:val="center"/>
              <w:cnfStyle w:val="100000000000" w:firstRow="1" w:lastRow="0" w:firstColumn="0" w:lastColumn="0" w:oddVBand="0" w:evenVBand="0" w:oddHBand="0" w:evenHBand="0" w:firstRowFirstColumn="0" w:firstRowLastColumn="0" w:lastRowFirstColumn="0" w:lastRowLastColumn="0"/>
              <w:rPr>
                <w:b w:val="0"/>
                <w:bCs w:val="0"/>
                <w:szCs w:val="24"/>
              </w:rPr>
            </w:pPr>
            <w:r w:rsidRPr="00915C4F">
              <w:rPr>
                <w:szCs w:val="24"/>
              </w:rPr>
              <w:t>Test result</w:t>
            </w:r>
          </w:p>
        </w:tc>
      </w:tr>
      <w:tr w:rsidR="000B13DB" w:rsidRPr="00915C4F" w14:paraId="7B4CE114" w14:textId="77777777" w:rsidTr="00C8484D">
        <w:trPr>
          <w:cnfStyle w:val="000000100000" w:firstRow="0" w:lastRow="0" w:firstColumn="0" w:lastColumn="0" w:oddVBand="0" w:evenVBand="0" w:oddHBand="1" w:evenHBand="0" w:firstRowFirstColumn="0" w:firstRowLastColumn="0" w:lastRowFirstColumn="0" w:lastRowLastColumn="0"/>
          <w:trHeight w:val="463"/>
          <w:jc w:val="center"/>
        </w:trPr>
        <w:tc>
          <w:tcPr>
            <w:cnfStyle w:val="001000000000" w:firstRow="0" w:lastRow="0" w:firstColumn="1" w:lastColumn="0" w:oddVBand="0" w:evenVBand="0" w:oddHBand="0" w:evenHBand="0" w:firstRowFirstColumn="0" w:firstRowLastColumn="0" w:lastRowFirstColumn="0" w:lastRowLastColumn="0"/>
            <w:tcW w:w="2835" w:type="dxa"/>
            <w:tcBorders>
              <w:top w:val="none" w:sz="0" w:space="0" w:color="auto"/>
              <w:bottom w:val="none" w:sz="0" w:space="0" w:color="auto"/>
            </w:tcBorders>
            <w:vAlign w:val="center"/>
          </w:tcPr>
          <w:p w14:paraId="63D712F1" w14:textId="4599AF24" w:rsidR="000B13DB" w:rsidRPr="00915C4F" w:rsidRDefault="000B13DB" w:rsidP="00C8484D">
            <w:pPr>
              <w:spacing w:after="0" w:line="240" w:lineRule="auto"/>
              <w:ind w:left="284" w:right="191" w:firstLine="0"/>
              <w:jc w:val="center"/>
              <w:rPr>
                <w:b w:val="0"/>
                <w:bCs w:val="0"/>
                <w:szCs w:val="24"/>
              </w:rPr>
            </w:pPr>
            <w:r w:rsidRPr="00915C4F">
              <w:rPr>
                <w:b w:val="0"/>
                <w:bCs w:val="0"/>
                <w:szCs w:val="24"/>
              </w:rPr>
              <w:t>Fineness modulus</w:t>
            </w:r>
          </w:p>
        </w:tc>
        <w:tc>
          <w:tcPr>
            <w:tcW w:w="3114" w:type="dxa"/>
            <w:tcBorders>
              <w:top w:val="none" w:sz="0" w:space="0" w:color="auto"/>
              <w:bottom w:val="none" w:sz="0" w:space="0" w:color="auto"/>
            </w:tcBorders>
            <w:vAlign w:val="center"/>
          </w:tcPr>
          <w:p w14:paraId="4CFE8BE1" w14:textId="51890590" w:rsidR="000B13DB" w:rsidRPr="00915C4F" w:rsidRDefault="000B13DB" w:rsidP="00C8484D">
            <w:pPr>
              <w:spacing w:after="0" w:line="240" w:lineRule="auto"/>
              <w:ind w:left="284" w:right="191" w:firstLine="0"/>
              <w:jc w:val="center"/>
              <w:cnfStyle w:val="000000100000" w:firstRow="0" w:lastRow="0" w:firstColumn="0" w:lastColumn="0" w:oddVBand="0" w:evenVBand="0" w:oddHBand="1" w:evenHBand="0" w:firstRowFirstColumn="0" w:firstRowLastColumn="0" w:lastRowFirstColumn="0" w:lastRowLastColumn="0"/>
              <w:rPr>
                <w:szCs w:val="24"/>
              </w:rPr>
            </w:pPr>
            <w:r w:rsidRPr="00915C4F">
              <w:rPr>
                <w:szCs w:val="24"/>
              </w:rPr>
              <w:t>IS:2386 [Part 1]</w:t>
            </w:r>
          </w:p>
        </w:tc>
        <w:tc>
          <w:tcPr>
            <w:tcW w:w="2212" w:type="dxa"/>
            <w:tcBorders>
              <w:top w:val="none" w:sz="0" w:space="0" w:color="auto"/>
              <w:bottom w:val="none" w:sz="0" w:space="0" w:color="auto"/>
            </w:tcBorders>
            <w:vAlign w:val="center"/>
          </w:tcPr>
          <w:p w14:paraId="5C4918E5" w14:textId="34794FE2" w:rsidR="000B13DB" w:rsidRPr="00915C4F" w:rsidRDefault="0072579C" w:rsidP="00C8484D">
            <w:pPr>
              <w:spacing w:after="0" w:line="240" w:lineRule="auto"/>
              <w:ind w:left="284" w:right="191" w:firstLine="0"/>
              <w:jc w:val="center"/>
              <w:cnfStyle w:val="000000100000" w:firstRow="0" w:lastRow="0" w:firstColumn="0" w:lastColumn="0" w:oddVBand="0" w:evenVBand="0" w:oddHBand="1" w:evenHBand="0" w:firstRowFirstColumn="0" w:firstRowLastColumn="0" w:lastRowFirstColumn="0" w:lastRowLastColumn="0"/>
              <w:rPr>
                <w:szCs w:val="24"/>
              </w:rPr>
            </w:pPr>
            <w:r w:rsidRPr="00915C4F">
              <w:rPr>
                <w:szCs w:val="24"/>
              </w:rPr>
              <w:t>6.61</w:t>
            </w:r>
          </w:p>
        </w:tc>
      </w:tr>
      <w:tr w:rsidR="000B13DB" w:rsidRPr="00915C4F" w14:paraId="321C00A3" w14:textId="77777777" w:rsidTr="00C8484D">
        <w:trPr>
          <w:trHeight w:val="429"/>
          <w:jc w:val="center"/>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4F63BEF1" w14:textId="677182DD" w:rsidR="000B13DB" w:rsidRPr="00915C4F" w:rsidRDefault="000B13DB" w:rsidP="00C8484D">
            <w:pPr>
              <w:spacing w:after="0" w:line="240" w:lineRule="auto"/>
              <w:ind w:left="284" w:right="191" w:firstLine="0"/>
              <w:jc w:val="center"/>
              <w:rPr>
                <w:b w:val="0"/>
                <w:bCs w:val="0"/>
                <w:szCs w:val="24"/>
              </w:rPr>
            </w:pPr>
            <w:r w:rsidRPr="00915C4F">
              <w:rPr>
                <w:b w:val="0"/>
                <w:bCs w:val="0"/>
                <w:szCs w:val="24"/>
              </w:rPr>
              <w:t>Specific gravity</w:t>
            </w:r>
          </w:p>
        </w:tc>
        <w:tc>
          <w:tcPr>
            <w:tcW w:w="3114" w:type="dxa"/>
            <w:vAlign w:val="center"/>
          </w:tcPr>
          <w:p w14:paraId="40A0F500" w14:textId="539645CD" w:rsidR="000B13DB" w:rsidRPr="00915C4F" w:rsidRDefault="000B13DB" w:rsidP="00C8484D">
            <w:pPr>
              <w:spacing w:after="0" w:line="240" w:lineRule="auto"/>
              <w:ind w:left="284" w:right="191" w:firstLine="0"/>
              <w:jc w:val="center"/>
              <w:cnfStyle w:val="000000000000" w:firstRow="0" w:lastRow="0" w:firstColumn="0" w:lastColumn="0" w:oddVBand="0" w:evenVBand="0" w:oddHBand="0" w:evenHBand="0" w:firstRowFirstColumn="0" w:firstRowLastColumn="0" w:lastRowFirstColumn="0" w:lastRowLastColumn="0"/>
              <w:rPr>
                <w:szCs w:val="24"/>
              </w:rPr>
            </w:pPr>
            <w:r w:rsidRPr="00915C4F">
              <w:rPr>
                <w:szCs w:val="24"/>
              </w:rPr>
              <w:t>IS:2386 [Part 3]</w:t>
            </w:r>
          </w:p>
        </w:tc>
        <w:tc>
          <w:tcPr>
            <w:tcW w:w="2212" w:type="dxa"/>
            <w:vAlign w:val="center"/>
          </w:tcPr>
          <w:p w14:paraId="79E3C57B" w14:textId="06C998E1" w:rsidR="000B13DB" w:rsidRPr="00915C4F" w:rsidRDefault="0072579C" w:rsidP="00C8484D">
            <w:pPr>
              <w:spacing w:after="0" w:line="240" w:lineRule="auto"/>
              <w:ind w:left="284" w:right="191" w:firstLine="0"/>
              <w:jc w:val="center"/>
              <w:cnfStyle w:val="000000000000" w:firstRow="0" w:lastRow="0" w:firstColumn="0" w:lastColumn="0" w:oddVBand="0" w:evenVBand="0" w:oddHBand="0" w:evenHBand="0" w:firstRowFirstColumn="0" w:firstRowLastColumn="0" w:lastRowFirstColumn="0" w:lastRowLastColumn="0"/>
              <w:rPr>
                <w:szCs w:val="24"/>
              </w:rPr>
            </w:pPr>
            <w:r w:rsidRPr="00915C4F">
              <w:rPr>
                <w:szCs w:val="24"/>
              </w:rPr>
              <w:t>2.74</w:t>
            </w:r>
          </w:p>
        </w:tc>
      </w:tr>
      <w:tr w:rsidR="000B13DB" w:rsidRPr="00915C4F" w14:paraId="489945EB" w14:textId="77777777" w:rsidTr="00C8484D">
        <w:trPr>
          <w:cnfStyle w:val="000000100000" w:firstRow="0" w:lastRow="0" w:firstColumn="0" w:lastColumn="0" w:oddVBand="0" w:evenVBand="0" w:oddHBand="1" w:evenHBand="0" w:firstRowFirstColumn="0" w:firstRowLastColumn="0" w:lastRowFirstColumn="0" w:lastRowLastColumn="0"/>
          <w:trHeight w:val="443"/>
          <w:jc w:val="center"/>
        </w:trPr>
        <w:tc>
          <w:tcPr>
            <w:cnfStyle w:val="001000000000" w:firstRow="0" w:lastRow="0" w:firstColumn="1" w:lastColumn="0" w:oddVBand="0" w:evenVBand="0" w:oddHBand="0" w:evenHBand="0" w:firstRowFirstColumn="0" w:firstRowLastColumn="0" w:lastRowFirstColumn="0" w:lastRowLastColumn="0"/>
            <w:tcW w:w="2835" w:type="dxa"/>
            <w:tcBorders>
              <w:top w:val="none" w:sz="0" w:space="0" w:color="auto"/>
              <w:bottom w:val="none" w:sz="0" w:space="0" w:color="auto"/>
            </w:tcBorders>
            <w:vAlign w:val="center"/>
          </w:tcPr>
          <w:p w14:paraId="775137EA" w14:textId="2C0D8D8D" w:rsidR="000B13DB" w:rsidRPr="00915C4F" w:rsidRDefault="000B13DB" w:rsidP="00C8484D">
            <w:pPr>
              <w:spacing w:after="0" w:line="240" w:lineRule="auto"/>
              <w:ind w:left="284" w:right="191" w:firstLine="0"/>
              <w:jc w:val="center"/>
              <w:rPr>
                <w:b w:val="0"/>
                <w:bCs w:val="0"/>
                <w:szCs w:val="24"/>
              </w:rPr>
            </w:pPr>
            <w:r w:rsidRPr="00915C4F">
              <w:rPr>
                <w:b w:val="0"/>
                <w:bCs w:val="0"/>
                <w:szCs w:val="24"/>
              </w:rPr>
              <w:t>Particle size</w:t>
            </w:r>
          </w:p>
        </w:tc>
        <w:tc>
          <w:tcPr>
            <w:tcW w:w="3114" w:type="dxa"/>
            <w:tcBorders>
              <w:top w:val="none" w:sz="0" w:space="0" w:color="auto"/>
              <w:bottom w:val="none" w:sz="0" w:space="0" w:color="auto"/>
            </w:tcBorders>
            <w:vAlign w:val="center"/>
          </w:tcPr>
          <w:p w14:paraId="01DB0FE3" w14:textId="47C2F0E5" w:rsidR="000B13DB" w:rsidRPr="00915C4F" w:rsidRDefault="000B13DB" w:rsidP="00C8484D">
            <w:pPr>
              <w:spacing w:after="0" w:line="240" w:lineRule="auto"/>
              <w:ind w:left="284" w:right="191" w:firstLine="0"/>
              <w:jc w:val="center"/>
              <w:cnfStyle w:val="000000100000" w:firstRow="0" w:lastRow="0" w:firstColumn="0" w:lastColumn="0" w:oddVBand="0" w:evenVBand="0" w:oddHBand="1" w:evenHBand="0" w:firstRowFirstColumn="0" w:firstRowLastColumn="0" w:lastRowFirstColumn="0" w:lastRowLastColumn="0"/>
              <w:rPr>
                <w:szCs w:val="24"/>
              </w:rPr>
            </w:pPr>
            <w:r w:rsidRPr="00915C4F">
              <w:rPr>
                <w:szCs w:val="24"/>
              </w:rPr>
              <w:t>IS: 2386 [Part 1 and 2]</w:t>
            </w:r>
          </w:p>
        </w:tc>
        <w:tc>
          <w:tcPr>
            <w:tcW w:w="2212" w:type="dxa"/>
            <w:tcBorders>
              <w:top w:val="none" w:sz="0" w:space="0" w:color="auto"/>
              <w:bottom w:val="none" w:sz="0" w:space="0" w:color="auto"/>
            </w:tcBorders>
            <w:vAlign w:val="center"/>
          </w:tcPr>
          <w:p w14:paraId="4BFD1EF4" w14:textId="6BF1FF6E" w:rsidR="000B13DB" w:rsidRPr="00915C4F" w:rsidRDefault="0072579C" w:rsidP="00C8484D">
            <w:pPr>
              <w:spacing w:after="0" w:line="240" w:lineRule="auto"/>
              <w:ind w:left="284" w:right="191" w:firstLine="0"/>
              <w:jc w:val="center"/>
              <w:cnfStyle w:val="000000100000" w:firstRow="0" w:lastRow="0" w:firstColumn="0" w:lastColumn="0" w:oddVBand="0" w:evenVBand="0" w:oddHBand="1" w:evenHBand="0" w:firstRowFirstColumn="0" w:firstRowLastColumn="0" w:lastRowFirstColumn="0" w:lastRowLastColumn="0"/>
              <w:rPr>
                <w:szCs w:val="24"/>
              </w:rPr>
            </w:pPr>
            <w:r w:rsidRPr="00915C4F">
              <w:rPr>
                <w:szCs w:val="24"/>
              </w:rPr>
              <w:t>&lt;20</w:t>
            </w:r>
            <w:r w:rsidR="000B13DB" w:rsidRPr="00915C4F">
              <w:rPr>
                <w:szCs w:val="24"/>
              </w:rPr>
              <w:t xml:space="preserve"> mm</w:t>
            </w:r>
          </w:p>
        </w:tc>
      </w:tr>
      <w:tr w:rsidR="000B13DB" w:rsidRPr="00915C4F" w14:paraId="37AE0F56" w14:textId="77777777" w:rsidTr="00C8484D">
        <w:trPr>
          <w:trHeight w:val="443"/>
          <w:jc w:val="center"/>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3B1C1998" w14:textId="68F9F774" w:rsidR="000B13DB" w:rsidRPr="00915C4F" w:rsidRDefault="000B13DB" w:rsidP="00C8484D">
            <w:pPr>
              <w:spacing w:after="0" w:line="240" w:lineRule="auto"/>
              <w:ind w:left="284" w:right="191" w:firstLine="0"/>
              <w:jc w:val="center"/>
              <w:rPr>
                <w:b w:val="0"/>
                <w:bCs w:val="0"/>
                <w:szCs w:val="24"/>
              </w:rPr>
            </w:pPr>
            <w:r w:rsidRPr="00915C4F">
              <w:rPr>
                <w:b w:val="0"/>
                <w:bCs w:val="0"/>
                <w:szCs w:val="24"/>
              </w:rPr>
              <w:t>Water absorption</w:t>
            </w:r>
          </w:p>
        </w:tc>
        <w:tc>
          <w:tcPr>
            <w:tcW w:w="3114" w:type="dxa"/>
            <w:vAlign w:val="center"/>
          </w:tcPr>
          <w:p w14:paraId="400EB229" w14:textId="3867697A" w:rsidR="000B13DB" w:rsidRPr="00915C4F" w:rsidRDefault="000B13DB" w:rsidP="00C8484D">
            <w:pPr>
              <w:spacing w:after="0" w:line="240" w:lineRule="auto"/>
              <w:ind w:left="284" w:right="191" w:firstLine="0"/>
              <w:jc w:val="center"/>
              <w:cnfStyle w:val="000000000000" w:firstRow="0" w:lastRow="0" w:firstColumn="0" w:lastColumn="0" w:oddVBand="0" w:evenVBand="0" w:oddHBand="0" w:evenHBand="0" w:firstRowFirstColumn="0" w:firstRowLastColumn="0" w:lastRowFirstColumn="0" w:lastRowLastColumn="0"/>
              <w:rPr>
                <w:szCs w:val="24"/>
              </w:rPr>
            </w:pPr>
            <w:r w:rsidRPr="00915C4F">
              <w:rPr>
                <w:szCs w:val="24"/>
              </w:rPr>
              <w:t>IS:2386 [Part 3]</w:t>
            </w:r>
          </w:p>
        </w:tc>
        <w:tc>
          <w:tcPr>
            <w:tcW w:w="2212" w:type="dxa"/>
            <w:vAlign w:val="center"/>
          </w:tcPr>
          <w:p w14:paraId="0ED5B5D9" w14:textId="03A69F76" w:rsidR="000B13DB" w:rsidRPr="00915C4F" w:rsidRDefault="000B13DB" w:rsidP="00C8484D">
            <w:pPr>
              <w:spacing w:after="0" w:line="240" w:lineRule="auto"/>
              <w:ind w:left="284" w:right="191" w:firstLine="0"/>
              <w:jc w:val="center"/>
              <w:cnfStyle w:val="000000000000" w:firstRow="0" w:lastRow="0" w:firstColumn="0" w:lastColumn="0" w:oddVBand="0" w:evenVBand="0" w:oddHBand="0" w:evenHBand="0" w:firstRowFirstColumn="0" w:firstRowLastColumn="0" w:lastRowFirstColumn="0" w:lastRowLastColumn="0"/>
              <w:rPr>
                <w:szCs w:val="24"/>
              </w:rPr>
            </w:pPr>
            <w:r w:rsidRPr="00915C4F">
              <w:rPr>
                <w:szCs w:val="24"/>
              </w:rPr>
              <w:t>0.8</w:t>
            </w:r>
            <w:r w:rsidR="009C6D94" w:rsidRPr="00915C4F">
              <w:rPr>
                <w:szCs w:val="24"/>
              </w:rPr>
              <w:t>3</w:t>
            </w:r>
          </w:p>
        </w:tc>
      </w:tr>
      <w:tr w:rsidR="000B13DB" w:rsidRPr="00915C4F" w14:paraId="28B79C7A" w14:textId="77777777" w:rsidTr="00C8484D">
        <w:trPr>
          <w:cnfStyle w:val="000000100000" w:firstRow="0" w:lastRow="0" w:firstColumn="0" w:lastColumn="0" w:oddVBand="0" w:evenVBand="0" w:oddHBand="1" w:evenHBand="0" w:firstRowFirstColumn="0" w:firstRowLastColumn="0" w:lastRowFirstColumn="0" w:lastRowLastColumn="0"/>
          <w:trHeight w:val="443"/>
          <w:jc w:val="center"/>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24F0D6FC" w14:textId="563EA479" w:rsidR="000B13DB" w:rsidRPr="00915C4F" w:rsidRDefault="000B13DB" w:rsidP="00C8484D">
            <w:pPr>
              <w:spacing w:after="0" w:line="240" w:lineRule="auto"/>
              <w:ind w:left="284" w:right="191" w:firstLine="0"/>
              <w:jc w:val="center"/>
              <w:rPr>
                <w:b w:val="0"/>
                <w:bCs w:val="0"/>
                <w:szCs w:val="24"/>
              </w:rPr>
            </w:pPr>
            <w:r w:rsidRPr="00915C4F">
              <w:rPr>
                <w:b w:val="0"/>
                <w:bCs w:val="0"/>
                <w:szCs w:val="24"/>
              </w:rPr>
              <w:t>Bulk density</w:t>
            </w:r>
          </w:p>
        </w:tc>
        <w:tc>
          <w:tcPr>
            <w:tcW w:w="3114" w:type="dxa"/>
            <w:vAlign w:val="center"/>
          </w:tcPr>
          <w:p w14:paraId="467455FE" w14:textId="3C3891E5" w:rsidR="000B13DB" w:rsidRPr="00915C4F" w:rsidRDefault="000B13DB" w:rsidP="00C8484D">
            <w:pPr>
              <w:spacing w:after="0" w:line="240" w:lineRule="auto"/>
              <w:ind w:left="284" w:right="191" w:firstLine="0"/>
              <w:jc w:val="center"/>
              <w:cnfStyle w:val="000000100000" w:firstRow="0" w:lastRow="0" w:firstColumn="0" w:lastColumn="0" w:oddVBand="0" w:evenVBand="0" w:oddHBand="1" w:evenHBand="0" w:firstRowFirstColumn="0" w:firstRowLastColumn="0" w:lastRowFirstColumn="0" w:lastRowLastColumn="0"/>
              <w:rPr>
                <w:szCs w:val="24"/>
              </w:rPr>
            </w:pPr>
            <w:r w:rsidRPr="00915C4F">
              <w:rPr>
                <w:szCs w:val="24"/>
              </w:rPr>
              <w:t>IS:2386 [Part 3]</w:t>
            </w:r>
          </w:p>
        </w:tc>
        <w:tc>
          <w:tcPr>
            <w:tcW w:w="2212" w:type="dxa"/>
            <w:vAlign w:val="center"/>
          </w:tcPr>
          <w:p w14:paraId="7813BFF2" w14:textId="6FC6A2BC" w:rsidR="000B13DB" w:rsidRPr="00915C4F" w:rsidRDefault="000B13DB" w:rsidP="00C8484D">
            <w:pPr>
              <w:spacing w:after="0" w:line="240" w:lineRule="auto"/>
              <w:ind w:left="284" w:right="191" w:firstLine="0"/>
              <w:jc w:val="center"/>
              <w:cnfStyle w:val="000000100000" w:firstRow="0" w:lastRow="0" w:firstColumn="0" w:lastColumn="0" w:oddVBand="0" w:evenVBand="0" w:oddHBand="1" w:evenHBand="0" w:firstRowFirstColumn="0" w:firstRowLastColumn="0" w:lastRowFirstColumn="0" w:lastRowLastColumn="0"/>
              <w:rPr>
                <w:szCs w:val="24"/>
              </w:rPr>
            </w:pPr>
            <w:r w:rsidRPr="00915C4F">
              <w:rPr>
                <w:szCs w:val="24"/>
              </w:rPr>
              <w:t>1</w:t>
            </w:r>
            <w:r w:rsidR="009C6D94" w:rsidRPr="00915C4F">
              <w:rPr>
                <w:szCs w:val="24"/>
              </w:rPr>
              <w:t>788</w:t>
            </w:r>
            <w:r w:rsidRPr="00915C4F">
              <w:rPr>
                <w:szCs w:val="24"/>
              </w:rPr>
              <w:t xml:space="preserve"> kg/m</w:t>
            </w:r>
            <w:r w:rsidRPr="00915C4F">
              <w:rPr>
                <w:szCs w:val="24"/>
                <w:vertAlign w:val="superscript"/>
              </w:rPr>
              <w:t>3</w:t>
            </w:r>
          </w:p>
        </w:tc>
      </w:tr>
    </w:tbl>
    <w:p w14:paraId="59262393" w14:textId="77777777" w:rsidR="00EA2F3B" w:rsidRDefault="00EA2F3B" w:rsidP="00C53C0D">
      <w:pPr>
        <w:spacing w:after="0" w:line="240" w:lineRule="auto"/>
        <w:ind w:left="284" w:right="191" w:firstLine="0"/>
        <w:jc w:val="center"/>
        <w:rPr>
          <w:bCs/>
          <w:szCs w:val="24"/>
        </w:rPr>
      </w:pPr>
    </w:p>
    <w:p w14:paraId="5EA928ED" w14:textId="77777777" w:rsidR="00C8484D" w:rsidRDefault="00C8484D" w:rsidP="00C53C0D">
      <w:pPr>
        <w:spacing w:after="0" w:line="240" w:lineRule="auto"/>
        <w:ind w:left="284" w:right="191" w:firstLine="0"/>
        <w:jc w:val="center"/>
        <w:rPr>
          <w:bCs/>
          <w:szCs w:val="24"/>
        </w:rPr>
      </w:pPr>
    </w:p>
    <w:p w14:paraId="3B9A83CD" w14:textId="77777777" w:rsidR="00C8484D" w:rsidRDefault="00C8484D" w:rsidP="00C53C0D">
      <w:pPr>
        <w:spacing w:after="0" w:line="240" w:lineRule="auto"/>
        <w:ind w:left="284" w:right="191" w:firstLine="0"/>
        <w:jc w:val="center"/>
        <w:rPr>
          <w:bCs/>
          <w:szCs w:val="24"/>
        </w:rPr>
      </w:pPr>
    </w:p>
    <w:p w14:paraId="0E1F2E0C" w14:textId="77777777" w:rsidR="00C8484D" w:rsidRDefault="00C8484D" w:rsidP="00C53C0D">
      <w:pPr>
        <w:spacing w:after="0" w:line="240" w:lineRule="auto"/>
        <w:ind w:left="284" w:right="191" w:firstLine="0"/>
        <w:jc w:val="center"/>
        <w:rPr>
          <w:bCs/>
          <w:szCs w:val="24"/>
        </w:rPr>
      </w:pPr>
    </w:p>
    <w:p w14:paraId="053D5317" w14:textId="77777777" w:rsidR="00C8484D" w:rsidRDefault="00C8484D" w:rsidP="00C53C0D">
      <w:pPr>
        <w:spacing w:after="0" w:line="240" w:lineRule="auto"/>
        <w:ind w:left="284" w:right="191" w:firstLine="0"/>
        <w:jc w:val="center"/>
        <w:rPr>
          <w:bCs/>
          <w:szCs w:val="24"/>
        </w:rPr>
      </w:pPr>
    </w:p>
    <w:p w14:paraId="239F73F4" w14:textId="77777777" w:rsidR="00C8484D" w:rsidRDefault="00C8484D" w:rsidP="00C53C0D">
      <w:pPr>
        <w:spacing w:after="0" w:line="240" w:lineRule="auto"/>
        <w:ind w:left="284" w:right="191" w:firstLine="0"/>
        <w:jc w:val="center"/>
        <w:rPr>
          <w:bCs/>
          <w:szCs w:val="24"/>
        </w:rPr>
      </w:pPr>
    </w:p>
    <w:p w14:paraId="4B0FF996" w14:textId="77777777" w:rsidR="00C8484D" w:rsidRDefault="00C8484D" w:rsidP="00C53C0D">
      <w:pPr>
        <w:spacing w:after="0" w:line="240" w:lineRule="auto"/>
        <w:ind w:left="284" w:right="191" w:firstLine="0"/>
        <w:jc w:val="center"/>
        <w:rPr>
          <w:bCs/>
          <w:szCs w:val="24"/>
        </w:rPr>
      </w:pPr>
    </w:p>
    <w:p w14:paraId="353425A8" w14:textId="77777777" w:rsidR="00C8484D" w:rsidRPr="00915C4F" w:rsidRDefault="00C8484D" w:rsidP="00C53C0D">
      <w:pPr>
        <w:spacing w:after="0" w:line="240" w:lineRule="auto"/>
        <w:ind w:left="284" w:right="191" w:firstLine="0"/>
        <w:jc w:val="center"/>
        <w:rPr>
          <w:bCs/>
          <w:szCs w:val="24"/>
        </w:rPr>
      </w:pPr>
    </w:p>
    <w:p w14:paraId="4A403E5F" w14:textId="4244E87C" w:rsidR="00A4193E" w:rsidRPr="00915C4F" w:rsidRDefault="006A3EBE" w:rsidP="00C53C0D">
      <w:pPr>
        <w:spacing w:after="0" w:line="240" w:lineRule="auto"/>
        <w:ind w:left="284" w:right="191" w:firstLine="0"/>
        <w:jc w:val="center"/>
        <w:rPr>
          <w:bCs/>
          <w:szCs w:val="24"/>
        </w:rPr>
      </w:pPr>
      <w:r w:rsidRPr="00915C4F">
        <w:rPr>
          <w:bCs/>
          <w:szCs w:val="24"/>
        </w:rPr>
        <w:lastRenderedPageBreak/>
        <w:t>Table:</w:t>
      </w:r>
      <w:r w:rsidR="002C5DFB" w:rsidRPr="00915C4F">
        <w:rPr>
          <w:bCs/>
          <w:szCs w:val="24"/>
        </w:rPr>
        <w:t>4</w:t>
      </w:r>
      <w:r w:rsidR="0030676D" w:rsidRPr="00915C4F">
        <w:rPr>
          <w:bCs/>
          <w:szCs w:val="24"/>
        </w:rPr>
        <w:t xml:space="preserve"> D</w:t>
      </w:r>
      <w:r w:rsidR="00535B8A" w:rsidRPr="00915C4F">
        <w:rPr>
          <w:bCs/>
          <w:szCs w:val="24"/>
        </w:rPr>
        <w:t>etails</w:t>
      </w:r>
      <w:r w:rsidR="0030676D" w:rsidRPr="00915C4F">
        <w:rPr>
          <w:bCs/>
          <w:szCs w:val="24"/>
        </w:rPr>
        <w:t xml:space="preserve"> of Mix design</w:t>
      </w:r>
    </w:p>
    <w:p w14:paraId="676C1A24" w14:textId="77777777" w:rsidR="00EA2F3B" w:rsidRPr="00915C4F" w:rsidRDefault="00EA2F3B" w:rsidP="00C53C0D">
      <w:pPr>
        <w:spacing w:after="0" w:line="240" w:lineRule="auto"/>
        <w:ind w:left="284" w:right="191" w:firstLine="0"/>
        <w:jc w:val="center"/>
        <w:rPr>
          <w:szCs w:val="24"/>
        </w:rPr>
      </w:pPr>
    </w:p>
    <w:tbl>
      <w:tblPr>
        <w:tblStyle w:val="PlainTable2"/>
        <w:tblW w:w="8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1"/>
        <w:gridCol w:w="1545"/>
        <w:gridCol w:w="1545"/>
        <w:gridCol w:w="1591"/>
        <w:gridCol w:w="1545"/>
        <w:gridCol w:w="1545"/>
        <w:gridCol w:w="1385"/>
      </w:tblGrid>
      <w:tr w:rsidR="00D27CCB" w:rsidRPr="00915C4F" w14:paraId="43FB5D47" w14:textId="77777777" w:rsidTr="00C8484D">
        <w:trPr>
          <w:cnfStyle w:val="100000000000" w:firstRow="1" w:lastRow="0" w:firstColumn="0" w:lastColumn="0" w:oddVBand="0" w:evenVBand="0" w:oddHBand="0" w:evenHBand="0" w:firstRowFirstColumn="0" w:firstRowLastColumn="0" w:lastRowFirstColumn="0" w:lastRowLastColumn="0"/>
          <w:trHeight w:val="1036"/>
          <w:jc w:val="center"/>
        </w:trPr>
        <w:tc>
          <w:tcPr>
            <w:cnfStyle w:val="001000000000" w:firstRow="0" w:lastRow="0" w:firstColumn="1" w:lastColumn="0" w:oddVBand="0" w:evenVBand="0" w:oddHBand="0" w:evenHBand="0" w:firstRowFirstColumn="0" w:firstRowLastColumn="0" w:lastRowFirstColumn="0" w:lastRowLastColumn="0"/>
            <w:tcW w:w="1200" w:type="dxa"/>
            <w:tcBorders>
              <w:bottom w:val="none" w:sz="0" w:space="0" w:color="auto"/>
            </w:tcBorders>
            <w:vAlign w:val="center"/>
          </w:tcPr>
          <w:p w14:paraId="1DA59948" w14:textId="7EAD5819" w:rsidR="00A4193E" w:rsidRPr="00915C4F" w:rsidRDefault="00C8484D" w:rsidP="00C8484D">
            <w:pPr>
              <w:spacing w:after="0" w:line="240" w:lineRule="auto"/>
              <w:ind w:left="284" w:right="191" w:firstLine="0"/>
              <w:jc w:val="center"/>
              <w:rPr>
                <w:szCs w:val="24"/>
              </w:rPr>
            </w:pPr>
            <w:proofErr w:type="spellStart"/>
            <w:r>
              <w:rPr>
                <w:szCs w:val="24"/>
              </w:rPr>
              <w:t>Replament</w:t>
            </w:r>
            <w:proofErr w:type="spellEnd"/>
            <w:r>
              <w:rPr>
                <w:szCs w:val="24"/>
              </w:rPr>
              <w:t xml:space="preserve"> </w:t>
            </w:r>
            <w:r w:rsidR="00A4193E" w:rsidRPr="00915C4F">
              <w:rPr>
                <w:szCs w:val="24"/>
              </w:rPr>
              <w:t>Percentage</w:t>
            </w:r>
            <w:r w:rsidR="000C5E97" w:rsidRPr="00915C4F">
              <w:rPr>
                <w:szCs w:val="24"/>
              </w:rPr>
              <w:t>s</w:t>
            </w:r>
          </w:p>
        </w:tc>
        <w:tc>
          <w:tcPr>
            <w:tcW w:w="1035" w:type="dxa"/>
            <w:tcBorders>
              <w:bottom w:val="none" w:sz="0" w:space="0" w:color="auto"/>
            </w:tcBorders>
            <w:vAlign w:val="center"/>
          </w:tcPr>
          <w:p w14:paraId="74F61FAB" w14:textId="094940C2" w:rsidR="00A4193E" w:rsidRPr="00915C4F" w:rsidRDefault="00A4193E" w:rsidP="00C8484D">
            <w:pPr>
              <w:spacing w:after="0" w:line="240" w:lineRule="auto"/>
              <w:ind w:left="284" w:right="191" w:firstLine="0"/>
              <w:jc w:val="center"/>
              <w:cnfStyle w:val="100000000000" w:firstRow="1" w:lastRow="0" w:firstColumn="0" w:lastColumn="0" w:oddVBand="0" w:evenVBand="0" w:oddHBand="0" w:evenHBand="0" w:firstRowFirstColumn="0" w:firstRowLastColumn="0" w:lastRowFirstColumn="0" w:lastRowLastColumn="0"/>
              <w:rPr>
                <w:szCs w:val="24"/>
              </w:rPr>
            </w:pPr>
            <w:r w:rsidRPr="00915C4F">
              <w:rPr>
                <w:szCs w:val="24"/>
              </w:rPr>
              <w:t xml:space="preserve">Cement </w:t>
            </w:r>
            <w:r w:rsidR="003A3E63" w:rsidRPr="00915C4F">
              <w:rPr>
                <w:szCs w:val="24"/>
              </w:rPr>
              <w:t>(</w:t>
            </w:r>
            <w:r w:rsidRPr="00915C4F">
              <w:rPr>
                <w:szCs w:val="24"/>
              </w:rPr>
              <w:t>Kg/m3</w:t>
            </w:r>
            <w:r w:rsidR="003A3E63" w:rsidRPr="00915C4F">
              <w:rPr>
                <w:szCs w:val="24"/>
              </w:rPr>
              <w:t>)</w:t>
            </w:r>
          </w:p>
        </w:tc>
        <w:tc>
          <w:tcPr>
            <w:tcW w:w="1074" w:type="dxa"/>
            <w:tcBorders>
              <w:bottom w:val="none" w:sz="0" w:space="0" w:color="auto"/>
            </w:tcBorders>
            <w:vAlign w:val="center"/>
          </w:tcPr>
          <w:p w14:paraId="1C52C4E7" w14:textId="66DA64FC" w:rsidR="00432A59" w:rsidRPr="00C8484D" w:rsidRDefault="00C8484D" w:rsidP="00C8484D">
            <w:pPr>
              <w:spacing w:after="0" w:line="240" w:lineRule="auto"/>
              <w:ind w:left="284" w:right="191" w:firstLine="0"/>
              <w:jc w:val="center"/>
              <w:cnfStyle w:val="100000000000" w:firstRow="1" w:lastRow="0" w:firstColumn="0" w:lastColumn="0" w:oddVBand="0" w:evenVBand="0" w:oddHBand="0" w:evenHBand="0" w:firstRowFirstColumn="0" w:firstRowLastColumn="0" w:lastRowFirstColumn="0" w:lastRowLastColumn="0"/>
              <w:rPr>
                <w:szCs w:val="24"/>
              </w:rPr>
            </w:pPr>
            <w:r>
              <w:rPr>
                <w:szCs w:val="24"/>
              </w:rPr>
              <w:t>Fine Aggregate</w:t>
            </w:r>
          </w:p>
          <w:p w14:paraId="2129CC06" w14:textId="18E1F8C0" w:rsidR="00A4193E" w:rsidRPr="00915C4F" w:rsidRDefault="00432A59" w:rsidP="00C8484D">
            <w:pPr>
              <w:spacing w:after="0" w:line="240" w:lineRule="auto"/>
              <w:ind w:left="284" w:right="191" w:firstLine="0"/>
              <w:jc w:val="center"/>
              <w:cnfStyle w:val="100000000000" w:firstRow="1" w:lastRow="0" w:firstColumn="0" w:lastColumn="0" w:oddVBand="0" w:evenVBand="0" w:oddHBand="0" w:evenHBand="0" w:firstRowFirstColumn="0" w:firstRowLastColumn="0" w:lastRowFirstColumn="0" w:lastRowLastColumn="0"/>
              <w:rPr>
                <w:szCs w:val="24"/>
              </w:rPr>
            </w:pPr>
            <w:r w:rsidRPr="00915C4F">
              <w:rPr>
                <w:szCs w:val="24"/>
              </w:rPr>
              <w:t>(</w:t>
            </w:r>
            <w:r w:rsidR="00A4193E" w:rsidRPr="00915C4F">
              <w:rPr>
                <w:szCs w:val="24"/>
              </w:rPr>
              <w:t>Kg/m3</w:t>
            </w:r>
            <w:r w:rsidRPr="00915C4F">
              <w:rPr>
                <w:szCs w:val="24"/>
              </w:rPr>
              <w:t>)</w:t>
            </w:r>
          </w:p>
        </w:tc>
        <w:tc>
          <w:tcPr>
            <w:tcW w:w="1327" w:type="dxa"/>
            <w:tcBorders>
              <w:bottom w:val="none" w:sz="0" w:space="0" w:color="auto"/>
            </w:tcBorders>
            <w:vAlign w:val="center"/>
          </w:tcPr>
          <w:p w14:paraId="5CED4ACA" w14:textId="17890D60" w:rsidR="00A23A07" w:rsidRPr="00C8484D" w:rsidRDefault="00C8484D" w:rsidP="00C8484D">
            <w:pPr>
              <w:spacing w:after="0" w:line="240" w:lineRule="auto"/>
              <w:ind w:left="284" w:right="191" w:firstLine="0"/>
              <w:jc w:val="center"/>
              <w:cnfStyle w:val="100000000000" w:firstRow="1" w:lastRow="0" w:firstColumn="0" w:lastColumn="0" w:oddVBand="0" w:evenVBand="0" w:oddHBand="0" w:evenHBand="0" w:firstRowFirstColumn="0" w:firstRowLastColumn="0" w:lastRowFirstColumn="0" w:lastRowLastColumn="0"/>
              <w:rPr>
                <w:szCs w:val="24"/>
              </w:rPr>
            </w:pPr>
            <w:r>
              <w:rPr>
                <w:szCs w:val="24"/>
              </w:rPr>
              <w:t>Coarse Aggregate</w:t>
            </w:r>
          </w:p>
          <w:p w14:paraId="5B84C10B" w14:textId="2C9578EC" w:rsidR="00A4193E" w:rsidRPr="00915C4F" w:rsidRDefault="00A23A07" w:rsidP="00C8484D">
            <w:pPr>
              <w:spacing w:after="0" w:line="240" w:lineRule="auto"/>
              <w:ind w:left="284" w:right="191" w:firstLine="0"/>
              <w:jc w:val="center"/>
              <w:cnfStyle w:val="100000000000" w:firstRow="1" w:lastRow="0" w:firstColumn="0" w:lastColumn="0" w:oddVBand="0" w:evenVBand="0" w:oddHBand="0" w:evenHBand="0" w:firstRowFirstColumn="0" w:firstRowLastColumn="0" w:lastRowFirstColumn="0" w:lastRowLastColumn="0"/>
              <w:rPr>
                <w:szCs w:val="24"/>
              </w:rPr>
            </w:pPr>
            <w:r w:rsidRPr="00915C4F">
              <w:rPr>
                <w:szCs w:val="24"/>
              </w:rPr>
              <w:t>(</w:t>
            </w:r>
            <w:r w:rsidR="00A4193E" w:rsidRPr="00915C4F">
              <w:rPr>
                <w:szCs w:val="24"/>
              </w:rPr>
              <w:t>Kg/m3</w:t>
            </w:r>
            <w:r w:rsidRPr="00915C4F">
              <w:rPr>
                <w:szCs w:val="24"/>
              </w:rPr>
              <w:t>)</w:t>
            </w:r>
          </w:p>
          <w:p w14:paraId="0EEEAC0D" w14:textId="05C0FFD0" w:rsidR="00A4193E" w:rsidRPr="00915C4F" w:rsidRDefault="00A4193E" w:rsidP="00C8484D">
            <w:pPr>
              <w:spacing w:after="0" w:line="240" w:lineRule="auto"/>
              <w:ind w:left="284" w:right="191" w:firstLine="0"/>
              <w:jc w:val="center"/>
              <w:cnfStyle w:val="100000000000" w:firstRow="1" w:lastRow="0" w:firstColumn="0" w:lastColumn="0" w:oddVBand="0" w:evenVBand="0" w:oddHBand="0" w:evenHBand="0" w:firstRowFirstColumn="0" w:firstRowLastColumn="0" w:lastRowFirstColumn="0" w:lastRowLastColumn="0"/>
              <w:rPr>
                <w:szCs w:val="24"/>
              </w:rPr>
            </w:pPr>
          </w:p>
        </w:tc>
        <w:tc>
          <w:tcPr>
            <w:tcW w:w="1117" w:type="dxa"/>
            <w:tcBorders>
              <w:bottom w:val="none" w:sz="0" w:space="0" w:color="auto"/>
            </w:tcBorders>
            <w:vAlign w:val="center"/>
          </w:tcPr>
          <w:p w14:paraId="4567339A" w14:textId="53DA6FA2" w:rsidR="00C8484D" w:rsidRPr="00C8484D" w:rsidRDefault="00C8484D" w:rsidP="00C8484D">
            <w:pPr>
              <w:spacing w:after="0" w:line="240" w:lineRule="auto"/>
              <w:ind w:left="284" w:right="191" w:firstLine="0"/>
              <w:jc w:val="center"/>
              <w:cnfStyle w:val="100000000000" w:firstRow="1" w:lastRow="0" w:firstColumn="0" w:lastColumn="0" w:oddVBand="0" w:evenVBand="0" w:oddHBand="0" w:evenHBand="0" w:firstRowFirstColumn="0" w:firstRowLastColumn="0" w:lastRowFirstColumn="0" w:lastRowLastColumn="0"/>
              <w:rPr>
                <w:szCs w:val="24"/>
              </w:rPr>
            </w:pPr>
            <w:proofErr w:type="spellStart"/>
            <w:r>
              <w:rPr>
                <w:szCs w:val="24"/>
              </w:rPr>
              <w:t>PlasticCoarse</w:t>
            </w:r>
            <w:proofErr w:type="spellEnd"/>
            <w:r>
              <w:rPr>
                <w:szCs w:val="24"/>
              </w:rPr>
              <w:t xml:space="preserve"> Aggregate</w:t>
            </w:r>
          </w:p>
          <w:p w14:paraId="754B1528" w14:textId="68BADDBC" w:rsidR="00A4193E" w:rsidRPr="00915C4F" w:rsidRDefault="00432A59" w:rsidP="00C8484D">
            <w:pPr>
              <w:spacing w:after="0" w:line="240" w:lineRule="auto"/>
              <w:ind w:left="284" w:right="191" w:firstLine="0"/>
              <w:jc w:val="center"/>
              <w:cnfStyle w:val="100000000000" w:firstRow="1" w:lastRow="0" w:firstColumn="0" w:lastColumn="0" w:oddVBand="0" w:evenVBand="0" w:oddHBand="0" w:evenHBand="0" w:firstRowFirstColumn="0" w:firstRowLastColumn="0" w:lastRowFirstColumn="0" w:lastRowLastColumn="0"/>
              <w:rPr>
                <w:szCs w:val="24"/>
              </w:rPr>
            </w:pPr>
            <w:r w:rsidRPr="00915C4F">
              <w:rPr>
                <w:szCs w:val="24"/>
              </w:rPr>
              <w:t>(</w:t>
            </w:r>
            <w:r w:rsidR="00A4193E" w:rsidRPr="00915C4F">
              <w:rPr>
                <w:szCs w:val="24"/>
              </w:rPr>
              <w:t>Kg/m3</w:t>
            </w:r>
            <w:r w:rsidRPr="00915C4F">
              <w:rPr>
                <w:szCs w:val="24"/>
              </w:rPr>
              <w:t>)</w:t>
            </w:r>
          </w:p>
        </w:tc>
        <w:tc>
          <w:tcPr>
            <w:tcW w:w="1220" w:type="dxa"/>
            <w:tcBorders>
              <w:bottom w:val="none" w:sz="0" w:space="0" w:color="auto"/>
            </w:tcBorders>
            <w:vAlign w:val="center"/>
          </w:tcPr>
          <w:p w14:paraId="5C77A6B3" w14:textId="28BBCA3B" w:rsidR="00A4193E" w:rsidRPr="00915C4F" w:rsidRDefault="00A4193E" w:rsidP="00C8484D">
            <w:pPr>
              <w:spacing w:after="0" w:line="240" w:lineRule="auto"/>
              <w:ind w:left="284" w:right="191" w:firstLine="0"/>
              <w:jc w:val="center"/>
              <w:cnfStyle w:val="100000000000" w:firstRow="1" w:lastRow="0" w:firstColumn="0" w:lastColumn="0" w:oddVBand="0" w:evenVBand="0" w:oddHBand="0" w:evenHBand="0" w:firstRowFirstColumn="0" w:firstRowLastColumn="0" w:lastRowFirstColumn="0" w:lastRowLastColumn="0"/>
              <w:rPr>
                <w:szCs w:val="24"/>
              </w:rPr>
            </w:pPr>
            <w:r w:rsidRPr="00915C4F">
              <w:rPr>
                <w:szCs w:val="24"/>
              </w:rPr>
              <w:t xml:space="preserve">Water </w:t>
            </w:r>
            <w:r w:rsidR="00432A59" w:rsidRPr="00915C4F">
              <w:rPr>
                <w:szCs w:val="24"/>
              </w:rPr>
              <w:t>(</w:t>
            </w:r>
            <w:r w:rsidRPr="00915C4F">
              <w:rPr>
                <w:szCs w:val="24"/>
              </w:rPr>
              <w:t>Kg/m3</w:t>
            </w:r>
            <w:r w:rsidR="00432A59" w:rsidRPr="00915C4F">
              <w:rPr>
                <w:szCs w:val="24"/>
              </w:rPr>
              <w:t>)</w:t>
            </w:r>
          </w:p>
        </w:tc>
        <w:tc>
          <w:tcPr>
            <w:tcW w:w="1493" w:type="dxa"/>
            <w:tcBorders>
              <w:bottom w:val="none" w:sz="0" w:space="0" w:color="auto"/>
            </w:tcBorders>
            <w:vAlign w:val="center"/>
          </w:tcPr>
          <w:p w14:paraId="754314F0" w14:textId="6778C65E" w:rsidR="00A4193E" w:rsidRPr="00915C4F" w:rsidRDefault="00A4193E" w:rsidP="00C8484D">
            <w:pPr>
              <w:spacing w:after="0" w:line="240" w:lineRule="auto"/>
              <w:ind w:left="284" w:right="191" w:firstLine="0"/>
              <w:jc w:val="center"/>
              <w:cnfStyle w:val="100000000000" w:firstRow="1" w:lastRow="0" w:firstColumn="0" w:lastColumn="0" w:oddVBand="0" w:evenVBand="0" w:oddHBand="0" w:evenHBand="0" w:firstRowFirstColumn="0" w:firstRowLastColumn="0" w:lastRowFirstColumn="0" w:lastRowLastColumn="0"/>
              <w:rPr>
                <w:szCs w:val="24"/>
              </w:rPr>
            </w:pPr>
            <w:r w:rsidRPr="00915C4F">
              <w:rPr>
                <w:szCs w:val="24"/>
              </w:rPr>
              <w:t>Chemical</w:t>
            </w:r>
          </w:p>
          <w:p w14:paraId="29873B51" w14:textId="3CAD23A1" w:rsidR="00A4193E" w:rsidRPr="00915C4F" w:rsidRDefault="00A4193E" w:rsidP="00C8484D">
            <w:pPr>
              <w:spacing w:after="0" w:line="240" w:lineRule="auto"/>
              <w:ind w:left="284" w:right="191" w:firstLine="0"/>
              <w:jc w:val="center"/>
              <w:cnfStyle w:val="100000000000" w:firstRow="1" w:lastRow="0" w:firstColumn="0" w:lastColumn="0" w:oddVBand="0" w:evenVBand="0" w:oddHBand="0" w:evenHBand="0" w:firstRowFirstColumn="0" w:firstRowLastColumn="0" w:lastRowFirstColumn="0" w:lastRowLastColumn="0"/>
              <w:rPr>
                <w:szCs w:val="24"/>
              </w:rPr>
            </w:pPr>
            <w:r w:rsidRPr="00915C4F">
              <w:rPr>
                <w:szCs w:val="24"/>
              </w:rPr>
              <w:t>Admixture in m</w:t>
            </w:r>
            <w:r w:rsidR="003A3E63" w:rsidRPr="00915C4F">
              <w:rPr>
                <w:szCs w:val="24"/>
              </w:rPr>
              <w:t>l</w:t>
            </w:r>
            <w:r w:rsidRPr="00915C4F">
              <w:rPr>
                <w:szCs w:val="24"/>
              </w:rPr>
              <w:t>/m3</w:t>
            </w:r>
          </w:p>
        </w:tc>
      </w:tr>
      <w:tr w:rsidR="00D27CCB" w:rsidRPr="00915C4F" w14:paraId="2CE003D4" w14:textId="77777777" w:rsidTr="00C8484D">
        <w:trPr>
          <w:cnfStyle w:val="000000100000" w:firstRow="0" w:lastRow="0" w:firstColumn="0" w:lastColumn="0" w:oddVBand="0" w:evenVBand="0" w:oddHBand="1" w:evenHBand="0" w:firstRowFirstColumn="0" w:firstRowLastColumn="0" w:lastRowFirstColumn="0" w:lastRowLastColumn="0"/>
          <w:trHeight w:val="346"/>
          <w:jc w:val="center"/>
        </w:trPr>
        <w:tc>
          <w:tcPr>
            <w:cnfStyle w:val="001000000000" w:firstRow="0" w:lastRow="0" w:firstColumn="1" w:lastColumn="0" w:oddVBand="0" w:evenVBand="0" w:oddHBand="0" w:evenHBand="0" w:firstRowFirstColumn="0" w:firstRowLastColumn="0" w:lastRowFirstColumn="0" w:lastRowLastColumn="0"/>
            <w:tcW w:w="1200" w:type="dxa"/>
            <w:tcBorders>
              <w:top w:val="none" w:sz="0" w:space="0" w:color="auto"/>
              <w:bottom w:val="none" w:sz="0" w:space="0" w:color="auto"/>
            </w:tcBorders>
            <w:vAlign w:val="center"/>
          </w:tcPr>
          <w:p w14:paraId="1D36583E" w14:textId="7D4CB5DF" w:rsidR="00A4193E" w:rsidRPr="00915C4F" w:rsidRDefault="00A4193E" w:rsidP="00C8484D">
            <w:pPr>
              <w:spacing w:after="0" w:line="240" w:lineRule="auto"/>
              <w:ind w:left="284" w:right="191" w:firstLine="0"/>
              <w:jc w:val="center"/>
              <w:rPr>
                <w:b w:val="0"/>
                <w:bCs w:val="0"/>
                <w:szCs w:val="24"/>
              </w:rPr>
            </w:pPr>
            <w:r w:rsidRPr="00915C4F">
              <w:rPr>
                <w:b w:val="0"/>
                <w:bCs w:val="0"/>
                <w:szCs w:val="24"/>
              </w:rPr>
              <w:t>0%</w:t>
            </w:r>
          </w:p>
        </w:tc>
        <w:tc>
          <w:tcPr>
            <w:tcW w:w="1035" w:type="dxa"/>
            <w:tcBorders>
              <w:top w:val="none" w:sz="0" w:space="0" w:color="auto"/>
              <w:bottom w:val="none" w:sz="0" w:space="0" w:color="auto"/>
            </w:tcBorders>
            <w:vAlign w:val="center"/>
          </w:tcPr>
          <w:p w14:paraId="48E40822" w14:textId="02EA1870" w:rsidR="00A4193E" w:rsidRPr="00915C4F" w:rsidRDefault="00A4193E" w:rsidP="00C8484D">
            <w:pPr>
              <w:spacing w:after="0" w:line="240" w:lineRule="auto"/>
              <w:ind w:left="284" w:right="191" w:firstLine="0"/>
              <w:jc w:val="center"/>
              <w:cnfStyle w:val="000000100000" w:firstRow="0" w:lastRow="0" w:firstColumn="0" w:lastColumn="0" w:oddVBand="0" w:evenVBand="0" w:oddHBand="1" w:evenHBand="0" w:firstRowFirstColumn="0" w:firstRowLastColumn="0" w:lastRowFirstColumn="0" w:lastRowLastColumn="0"/>
              <w:rPr>
                <w:szCs w:val="24"/>
              </w:rPr>
            </w:pPr>
            <w:r w:rsidRPr="00915C4F">
              <w:rPr>
                <w:szCs w:val="24"/>
              </w:rPr>
              <w:t>410</w:t>
            </w:r>
          </w:p>
        </w:tc>
        <w:tc>
          <w:tcPr>
            <w:tcW w:w="1074" w:type="dxa"/>
            <w:tcBorders>
              <w:top w:val="none" w:sz="0" w:space="0" w:color="auto"/>
              <w:bottom w:val="none" w:sz="0" w:space="0" w:color="auto"/>
            </w:tcBorders>
            <w:vAlign w:val="center"/>
          </w:tcPr>
          <w:p w14:paraId="6F18D05F" w14:textId="69B82DDE" w:rsidR="00A4193E" w:rsidRPr="00915C4F" w:rsidRDefault="00A4193E" w:rsidP="00C8484D">
            <w:pPr>
              <w:spacing w:after="0" w:line="240" w:lineRule="auto"/>
              <w:ind w:left="284" w:right="191" w:firstLine="0"/>
              <w:jc w:val="center"/>
              <w:cnfStyle w:val="000000100000" w:firstRow="0" w:lastRow="0" w:firstColumn="0" w:lastColumn="0" w:oddVBand="0" w:evenVBand="0" w:oddHBand="1" w:evenHBand="0" w:firstRowFirstColumn="0" w:firstRowLastColumn="0" w:lastRowFirstColumn="0" w:lastRowLastColumn="0"/>
              <w:rPr>
                <w:szCs w:val="24"/>
              </w:rPr>
            </w:pPr>
            <w:r w:rsidRPr="00915C4F">
              <w:rPr>
                <w:szCs w:val="24"/>
              </w:rPr>
              <w:t>642.97</w:t>
            </w:r>
          </w:p>
        </w:tc>
        <w:tc>
          <w:tcPr>
            <w:tcW w:w="1327" w:type="dxa"/>
            <w:tcBorders>
              <w:top w:val="none" w:sz="0" w:space="0" w:color="auto"/>
              <w:bottom w:val="none" w:sz="0" w:space="0" w:color="auto"/>
            </w:tcBorders>
            <w:vAlign w:val="center"/>
          </w:tcPr>
          <w:p w14:paraId="25FECC6B" w14:textId="59C48BCB" w:rsidR="00A4193E" w:rsidRPr="00915C4F" w:rsidRDefault="00A4193E" w:rsidP="00C8484D">
            <w:pPr>
              <w:spacing w:after="0" w:line="240" w:lineRule="auto"/>
              <w:ind w:left="284" w:right="191" w:firstLine="0"/>
              <w:jc w:val="center"/>
              <w:cnfStyle w:val="000000100000" w:firstRow="0" w:lastRow="0" w:firstColumn="0" w:lastColumn="0" w:oddVBand="0" w:evenVBand="0" w:oddHBand="1" w:evenHBand="0" w:firstRowFirstColumn="0" w:firstRowLastColumn="0" w:lastRowFirstColumn="0" w:lastRowLastColumn="0"/>
              <w:rPr>
                <w:szCs w:val="24"/>
              </w:rPr>
            </w:pPr>
            <w:r w:rsidRPr="00915C4F">
              <w:rPr>
                <w:szCs w:val="24"/>
              </w:rPr>
              <w:t>1197.04</w:t>
            </w:r>
          </w:p>
        </w:tc>
        <w:tc>
          <w:tcPr>
            <w:tcW w:w="1117" w:type="dxa"/>
            <w:tcBorders>
              <w:top w:val="none" w:sz="0" w:space="0" w:color="auto"/>
              <w:bottom w:val="none" w:sz="0" w:space="0" w:color="auto"/>
            </w:tcBorders>
            <w:vAlign w:val="center"/>
          </w:tcPr>
          <w:p w14:paraId="3AF4DABF" w14:textId="6433DC09" w:rsidR="00A4193E" w:rsidRPr="00915C4F" w:rsidRDefault="00A4193E" w:rsidP="00C8484D">
            <w:pPr>
              <w:spacing w:after="0" w:line="240" w:lineRule="auto"/>
              <w:ind w:left="284" w:right="191" w:firstLine="0"/>
              <w:jc w:val="center"/>
              <w:cnfStyle w:val="000000100000" w:firstRow="0" w:lastRow="0" w:firstColumn="0" w:lastColumn="0" w:oddVBand="0" w:evenVBand="0" w:oddHBand="1" w:evenHBand="0" w:firstRowFirstColumn="0" w:firstRowLastColumn="0" w:lastRowFirstColumn="0" w:lastRowLastColumn="0"/>
              <w:rPr>
                <w:szCs w:val="24"/>
              </w:rPr>
            </w:pPr>
            <w:r w:rsidRPr="00915C4F">
              <w:rPr>
                <w:szCs w:val="24"/>
              </w:rPr>
              <w:t>0</w:t>
            </w:r>
          </w:p>
        </w:tc>
        <w:tc>
          <w:tcPr>
            <w:tcW w:w="1220" w:type="dxa"/>
            <w:tcBorders>
              <w:top w:val="none" w:sz="0" w:space="0" w:color="auto"/>
              <w:bottom w:val="none" w:sz="0" w:space="0" w:color="auto"/>
            </w:tcBorders>
            <w:vAlign w:val="center"/>
          </w:tcPr>
          <w:p w14:paraId="5E789BDD" w14:textId="348D37B0" w:rsidR="00A4193E" w:rsidRPr="00915C4F" w:rsidRDefault="00A4193E" w:rsidP="00C8484D">
            <w:pPr>
              <w:spacing w:after="0" w:line="240" w:lineRule="auto"/>
              <w:ind w:left="284" w:right="191" w:firstLine="0"/>
              <w:jc w:val="center"/>
              <w:cnfStyle w:val="000000100000" w:firstRow="0" w:lastRow="0" w:firstColumn="0" w:lastColumn="0" w:oddVBand="0" w:evenVBand="0" w:oddHBand="1" w:evenHBand="0" w:firstRowFirstColumn="0" w:firstRowLastColumn="0" w:lastRowFirstColumn="0" w:lastRowLastColumn="0"/>
              <w:rPr>
                <w:szCs w:val="24"/>
              </w:rPr>
            </w:pPr>
            <w:r w:rsidRPr="00915C4F">
              <w:rPr>
                <w:szCs w:val="24"/>
              </w:rPr>
              <w:t>162.77</w:t>
            </w:r>
          </w:p>
        </w:tc>
        <w:tc>
          <w:tcPr>
            <w:tcW w:w="1493" w:type="dxa"/>
            <w:tcBorders>
              <w:top w:val="none" w:sz="0" w:space="0" w:color="auto"/>
              <w:bottom w:val="none" w:sz="0" w:space="0" w:color="auto"/>
            </w:tcBorders>
            <w:vAlign w:val="center"/>
          </w:tcPr>
          <w:p w14:paraId="54005C41" w14:textId="289E1C6D" w:rsidR="00A4193E" w:rsidRPr="00915C4F" w:rsidRDefault="00A4193E" w:rsidP="00C8484D">
            <w:pPr>
              <w:spacing w:after="0" w:line="240" w:lineRule="auto"/>
              <w:ind w:left="284" w:right="191" w:firstLine="0"/>
              <w:jc w:val="center"/>
              <w:cnfStyle w:val="000000100000" w:firstRow="0" w:lastRow="0" w:firstColumn="0" w:lastColumn="0" w:oddVBand="0" w:evenVBand="0" w:oddHBand="1" w:evenHBand="0" w:firstRowFirstColumn="0" w:firstRowLastColumn="0" w:lastRowFirstColumn="0" w:lastRowLastColumn="0"/>
              <w:rPr>
                <w:szCs w:val="24"/>
              </w:rPr>
            </w:pPr>
            <w:r w:rsidRPr="00915C4F">
              <w:rPr>
                <w:szCs w:val="24"/>
              </w:rPr>
              <w:t>1640</w:t>
            </w:r>
          </w:p>
        </w:tc>
      </w:tr>
      <w:tr w:rsidR="002867AC" w:rsidRPr="00915C4F" w14:paraId="699C24BC" w14:textId="77777777" w:rsidTr="00C8484D">
        <w:trPr>
          <w:trHeight w:val="354"/>
          <w:jc w:val="center"/>
        </w:trPr>
        <w:tc>
          <w:tcPr>
            <w:cnfStyle w:val="001000000000" w:firstRow="0" w:lastRow="0" w:firstColumn="1" w:lastColumn="0" w:oddVBand="0" w:evenVBand="0" w:oddHBand="0" w:evenHBand="0" w:firstRowFirstColumn="0" w:firstRowLastColumn="0" w:lastRowFirstColumn="0" w:lastRowLastColumn="0"/>
            <w:tcW w:w="1200" w:type="dxa"/>
            <w:vAlign w:val="center"/>
          </w:tcPr>
          <w:p w14:paraId="28FFAA2B" w14:textId="54B551FF" w:rsidR="00A4193E" w:rsidRPr="00915C4F" w:rsidRDefault="00A4193E" w:rsidP="00C8484D">
            <w:pPr>
              <w:spacing w:after="0" w:line="240" w:lineRule="auto"/>
              <w:ind w:left="284" w:right="191" w:firstLine="0"/>
              <w:jc w:val="center"/>
              <w:rPr>
                <w:b w:val="0"/>
                <w:bCs w:val="0"/>
                <w:szCs w:val="24"/>
              </w:rPr>
            </w:pPr>
            <w:r w:rsidRPr="00915C4F">
              <w:rPr>
                <w:b w:val="0"/>
                <w:bCs w:val="0"/>
                <w:szCs w:val="24"/>
              </w:rPr>
              <w:t>2.5%</w:t>
            </w:r>
          </w:p>
        </w:tc>
        <w:tc>
          <w:tcPr>
            <w:tcW w:w="1035" w:type="dxa"/>
            <w:vAlign w:val="center"/>
          </w:tcPr>
          <w:p w14:paraId="732FF867" w14:textId="4B1779A7" w:rsidR="00A4193E" w:rsidRPr="00915C4F" w:rsidRDefault="00A4193E" w:rsidP="00C8484D">
            <w:pPr>
              <w:spacing w:after="0" w:line="240" w:lineRule="auto"/>
              <w:ind w:left="284" w:right="191" w:firstLine="0"/>
              <w:jc w:val="center"/>
              <w:cnfStyle w:val="000000000000" w:firstRow="0" w:lastRow="0" w:firstColumn="0" w:lastColumn="0" w:oddVBand="0" w:evenVBand="0" w:oddHBand="0" w:evenHBand="0" w:firstRowFirstColumn="0" w:firstRowLastColumn="0" w:lastRowFirstColumn="0" w:lastRowLastColumn="0"/>
              <w:rPr>
                <w:szCs w:val="24"/>
              </w:rPr>
            </w:pPr>
            <w:r w:rsidRPr="00915C4F">
              <w:rPr>
                <w:szCs w:val="24"/>
              </w:rPr>
              <w:t>410</w:t>
            </w:r>
          </w:p>
        </w:tc>
        <w:tc>
          <w:tcPr>
            <w:tcW w:w="1074" w:type="dxa"/>
            <w:vAlign w:val="center"/>
          </w:tcPr>
          <w:p w14:paraId="12597DE2" w14:textId="5EA2E996" w:rsidR="00A4193E" w:rsidRPr="00915C4F" w:rsidRDefault="00A4193E" w:rsidP="00C8484D">
            <w:pPr>
              <w:spacing w:after="0" w:line="240" w:lineRule="auto"/>
              <w:ind w:left="284" w:right="191" w:firstLine="0"/>
              <w:jc w:val="center"/>
              <w:cnfStyle w:val="000000000000" w:firstRow="0" w:lastRow="0" w:firstColumn="0" w:lastColumn="0" w:oddVBand="0" w:evenVBand="0" w:oddHBand="0" w:evenHBand="0" w:firstRowFirstColumn="0" w:firstRowLastColumn="0" w:lastRowFirstColumn="0" w:lastRowLastColumn="0"/>
              <w:rPr>
                <w:szCs w:val="24"/>
              </w:rPr>
            </w:pPr>
            <w:r w:rsidRPr="00915C4F">
              <w:rPr>
                <w:szCs w:val="24"/>
              </w:rPr>
              <w:t>642.97</w:t>
            </w:r>
          </w:p>
        </w:tc>
        <w:tc>
          <w:tcPr>
            <w:tcW w:w="1327" w:type="dxa"/>
            <w:vAlign w:val="center"/>
          </w:tcPr>
          <w:p w14:paraId="0E3F0153" w14:textId="2AE80B3E" w:rsidR="00A4193E" w:rsidRPr="00915C4F" w:rsidRDefault="00A4193E" w:rsidP="00C8484D">
            <w:pPr>
              <w:spacing w:after="0" w:line="240" w:lineRule="auto"/>
              <w:ind w:left="284" w:right="191" w:firstLine="0"/>
              <w:jc w:val="center"/>
              <w:cnfStyle w:val="000000000000" w:firstRow="0" w:lastRow="0" w:firstColumn="0" w:lastColumn="0" w:oddVBand="0" w:evenVBand="0" w:oddHBand="0" w:evenHBand="0" w:firstRowFirstColumn="0" w:firstRowLastColumn="0" w:lastRowFirstColumn="0" w:lastRowLastColumn="0"/>
              <w:rPr>
                <w:szCs w:val="24"/>
              </w:rPr>
            </w:pPr>
            <w:r w:rsidRPr="00915C4F">
              <w:rPr>
                <w:szCs w:val="24"/>
              </w:rPr>
              <w:t>1179.99</w:t>
            </w:r>
          </w:p>
        </w:tc>
        <w:tc>
          <w:tcPr>
            <w:tcW w:w="1117" w:type="dxa"/>
            <w:vAlign w:val="center"/>
          </w:tcPr>
          <w:p w14:paraId="222285CD" w14:textId="230404A5" w:rsidR="00A4193E" w:rsidRPr="00915C4F" w:rsidRDefault="00A4193E" w:rsidP="00C8484D">
            <w:pPr>
              <w:spacing w:after="0" w:line="240" w:lineRule="auto"/>
              <w:ind w:left="284" w:right="191" w:firstLine="0"/>
              <w:jc w:val="center"/>
              <w:cnfStyle w:val="000000000000" w:firstRow="0" w:lastRow="0" w:firstColumn="0" w:lastColumn="0" w:oddVBand="0" w:evenVBand="0" w:oddHBand="0" w:evenHBand="0" w:firstRowFirstColumn="0" w:firstRowLastColumn="0" w:lastRowFirstColumn="0" w:lastRowLastColumn="0"/>
              <w:rPr>
                <w:szCs w:val="24"/>
              </w:rPr>
            </w:pPr>
            <w:r w:rsidRPr="00915C4F">
              <w:rPr>
                <w:szCs w:val="24"/>
              </w:rPr>
              <w:t>10.67</w:t>
            </w:r>
          </w:p>
        </w:tc>
        <w:tc>
          <w:tcPr>
            <w:tcW w:w="1220" w:type="dxa"/>
            <w:vAlign w:val="center"/>
          </w:tcPr>
          <w:p w14:paraId="2173C93D" w14:textId="6C32ED7A" w:rsidR="00A4193E" w:rsidRPr="00915C4F" w:rsidRDefault="00A4193E" w:rsidP="00C8484D">
            <w:pPr>
              <w:spacing w:after="0" w:line="240" w:lineRule="auto"/>
              <w:ind w:left="284" w:right="191" w:firstLine="0"/>
              <w:jc w:val="center"/>
              <w:cnfStyle w:val="000000000000" w:firstRow="0" w:lastRow="0" w:firstColumn="0" w:lastColumn="0" w:oddVBand="0" w:evenVBand="0" w:oddHBand="0" w:evenHBand="0" w:firstRowFirstColumn="0" w:firstRowLastColumn="0" w:lastRowFirstColumn="0" w:lastRowLastColumn="0"/>
              <w:rPr>
                <w:szCs w:val="24"/>
              </w:rPr>
            </w:pPr>
            <w:r w:rsidRPr="00915C4F">
              <w:rPr>
                <w:szCs w:val="24"/>
              </w:rPr>
              <w:t>162.77</w:t>
            </w:r>
          </w:p>
        </w:tc>
        <w:tc>
          <w:tcPr>
            <w:tcW w:w="1493" w:type="dxa"/>
            <w:vAlign w:val="center"/>
          </w:tcPr>
          <w:p w14:paraId="71FBF2BD" w14:textId="78CD62B8" w:rsidR="00A4193E" w:rsidRPr="00915C4F" w:rsidRDefault="00A4193E" w:rsidP="00C8484D">
            <w:pPr>
              <w:spacing w:after="0" w:line="240" w:lineRule="auto"/>
              <w:ind w:left="284" w:right="191" w:firstLine="0"/>
              <w:jc w:val="center"/>
              <w:cnfStyle w:val="000000000000" w:firstRow="0" w:lastRow="0" w:firstColumn="0" w:lastColumn="0" w:oddVBand="0" w:evenVBand="0" w:oddHBand="0" w:evenHBand="0" w:firstRowFirstColumn="0" w:firstRowLastColumn="0" w:lastRowFirstColumn="0" w:lastRowLastColumn="0"/>
              <w:rPr>
                <w:szCs w:val="24"/>
              </w:rPr>
            </w:pPr>
            <w:r w:rsidRPr="00915C4F">
              <w:rPr>
                <w:szCs w:val="24"/>
              </w:rPr>
              <w:t>1640</w:t>
            </w:r>
          </w:p>
        </w:tc>
      </w:tr>
      <w:tr w:rsidR="00D27CCB" w:rsidRPr="00915C4F" w14:paraId="3EB3256F" w14:textId="77777777" w:rsidTr="00C8484D">
        <w:trPr>
          <w:cnfStyle w:val="000000100000" w:firstRow="0" w:lastRow="0" w:firstColumn="0" w:lastColumn="0" w:oddVBand="0" w:evenVBand="0" w:oddHBand="1" w:evenHBand="0" w:firstRowFirstColumn="0" w:firstRowLastColumn="0" w:lastRowFirstColumn="0" w:lastRowLastColumn="0"/>
          <w:trHeight w:val="346"/>
          <w:jc w:val="center"/>
        </w:trPr>
        <w:tc>
          <w:tcPr>
            <w:cnfStyle w:val="001000000000" w:firstRow="0" w:lastRow="0" w:firstColumn="1" w:lastColumn="0" w:oddVBand="0" w:evenVBand="0" w:oddHBand="0" w:evenHBand="0" w:firstRowFirstColumn="0" w:firstRowLastColumn="0" w:lastRowFirstColumn="0" w:lastRowLastColumn="0"/>
            <w:tcW w:w="1200" w:type="dxa"/>
            <w:tcBorders>
              <w:top w:val="none" w:sz="0" w:space="0" w:color="auto"/>
              <w:bottom w:val="none" w:sz="0" w:space="0" w:color="auto"/>
            </w:tcBorders>
            <w:vAlign w:val="center"/>
          </w:tcPr>
          <w:p w14:paraId="263A25AD" w14:textId="7A51215B" w:rsidR="00A4193E" w:rsidRPr="00915C4F" w:rsidRDefault="00A4193E" w:rsidP="00C8484D">
            <w:pPr>
              <w:spacing w:after="0" w:line="240" w:lineRule="auto"/>
              <w:ind w:left="284" w:right="191" w:firstLine="0"/>
              <w:jc w:val="center"/>
              <w:rPr>
                <w:b w:val="0"/>
                <w:bCs w:val="0"/>
                <w:szCs w:val="24"/>
              </w:rPr>
            </w:pPr>
            <w:r w:rsidRPr="00915C4F">
              <w:rPr>
                <w:b w:val="0"/>
                <w:bCs w:val="0"/>
                <w:szCs w:val="24"/>
              </w:rPr>
              <w:t>5%</w:t>
            </w:r>
          </w:p>
        </w:tc>
        <w:tc>
          <w:tcPr>
            <w:tcW w:w="1035" w:type="dxa"/>
            <w:tcBorders>
              <w:top w:val="none" w:sz="0" w:space="0" w:color="auto"/>
              <w:bottom w:val="none" w:sz="0" w:space="0" w:color="auto"/>
            </w:tcBorders>
            <w:vAlign w:val="center"/>
          </w:tcPr>
          <w:p w14:paraId="1FC42E79" w14:textId="15798B49" w:rsidR="00A4193E" w:rsidRPr="00915C4F" w:rsidRDefault="00A4193E" w:rsidP="00C8484D">
            <w:pPr>
              <w:spacing w:after="0" w:line="240" w:lineRule="auto"/>
              <w:ind w:left="284" w:right="191" w:firstLine="0"/>
              <w:jc w:val="center"/>
              <w:cnfStyle w:val="000000100000" w:firstRow="0" w:lastRow="0" w:firstColumn="0" w:lastColumn="0" w:oddVBand="0" w:evenVBand="0" w:oddHBand="1" w:evenHBand="0" w:firstRowFirstColumn="0" w:firstRowLastColumn="0" w:lastRowFirstColumn="0" w:lastRowLastColumn="0"/>
              <w:rPr>
                <w:szCs w:val="24"/>
              </w:rPr>
            </w:pPr>
            <w:r w:rsidRPr="00915C4F">
              <w:rPr>
                <w:szCs w:val="24"/>
              </w:rPr>
              <w:t>410</w:t>
            </w:r>
          </w:p>
        </w:tc>
        <w:tc>
          <w:tcPr>
            <w:tcW w:w="1074" w:type="dxa"/>
            <w:tcBorders>
              <w:top w:val="none" w:sz="0" w:space="0" w:color="auto"/>
              <w:bottom w:val="none" w:sz="0" w:space="0" w:color="auto"/>
            </w:tcBorders>
            <w:vAlign w:val="center"/>
          </w:tcPr>
          <w:p w14:paraId="44379C84" w14:textId="72E1204C" w:rsidR="00A4193E" w:rsidRPr="00915C4F" w:rsidRDefault="00A4193E" w:rsidP="00C8484D">
            <w:pPr>
              <w:spacing w:after="0" w:line="240" w:lineRule="auto"/>
              <w:ind w:left="284" w:right="191" w:firstLine="0"/>
              <w:jc w:val="center"/>
              <w:cnfStyle w:val="000000100000" w:firstRow="0" w:lastRow="0" w:firstColumn="0" w:lastColumn="0" w:oddVBand="0" w:evenVBand="0" w:oddHBand="1" w:evenHBand="0" w:firstRowFirstColumn="0" w:firstRowLastColumn="0" w:lastRowFirstColumn="0" w:lastRowLastColumn="0"/>
              <w:rPr>
                <w:szCs w:val="24"/>
              </w:rPr>
            </w:pPr>
            <w:r w:rsidRPr="00915C4F">
              <w:rPr>
                <w:szCs w:val="24"/>
              </w:rPr>
              <w:t>642.97</w:t>
            </w:r>
          </w:p>
        </w:tc>
        <w:tc>
          <w:tcPr>
            <w:tcW w:w="1327" w:type="dxa"/>
            <w:tcBorders>
              <w:top w:val="none" w:sz="0" w:space="0" w:color="auto"/>
              <w:bottom w:val="none" w:sz="0" w:space="0" w:color="auto"/>
            </w:tcBorders>
            <w:vAlign w:val="center"/>
          </w:tcPr>
          <w:p w14:paraId="247C5583" w14:textId="41A0E6F7" w:rsidR="00A4193E" w:rsidRPr="00915C4F" w:rsidRDefault="00A4193E" w:rsidP="00C8484D">
            <w:pPr>
              <w:spacing w:after="0" w:line="240" w:lineRule="auto"/>
              <w:ind w:left="284" w:right="191" w:firstLine="0"/>
              <w:jc w:val="center"/>
              <w:cnfStyle w:val="000000100000" w:firstRow="0" w:lastRow="0" w:firstColumn="0" w:lastColumn="0" w:oddVBand="0" w:evenVBand="0" w:oddHBand="1" w:evenHBand="0" w:firstRowFirstColumn="0" w:firstRowLastColumn="0" w:lastRowFirstColumn="0" w:lastRowLastColumn="0"/>
              <w:rPr>
                <w:szCs w:val="24"/>
              </w:rPr>
            </w:pPr>
            <w:r w:rsidRPr="00915C4F">
              <w:rPr>
                <w:szCs w:val="24"/>
              </w:rPr>
              <w:t>1137.195</w:t>
            </w:r>
          </w:p>
        </w:tc>
        <w:tc>
          <w:tcPr>
            <w:tcW w:w="1117" w:type="dxa"/>
            <w:tcBorders>
              <w:top w:val="none" w:sz="0" w:space="0" w:color="auto"/>
              <w:bottom w:val="none" w:sz="0" w:space="0" w:color="auto"/>
            </w:tcBorders>
            <w:vAlign w:val="center"/>
          </w:tcPr>
          <w:p w14:paraId="50E94919" w14:textId="54C9662C" w:rsidR="00A4193E" w:rsidRPr="00915C4F" w:rsidRDefault="00A4193E" w:rsidP="00C8484D">
            <w:pPr>
              <w:spacing w:after="0" w:line="240" w:lineRule="auto"/>
              <w:ind w:left="284" w:right="191" w:firstLine="0"/>
              <w:jc w:val="center"/>
              <w:cnfStyle w:val="000000100000" w:firstRow="0" w:lastRow="0" w:firstColumn="0" w:lastColumn="0" w:oddVBand="0" w:evenVBand="0" w:oddHBand="1" w:evenHBand="0" w:firstRowFirstColumn="0" w:firstRowLastColumn="0" w:lastRowFirstColumn="0" w:lastRowLastColumn="0"/>
              <w:rPr>
                <w:szCs w:val="24"/>
              </w:rPr>
            </w:pPr>
            <w:r w:rsidRPr="00915C4F">
              <w:rPr>
                <w:szCs w:val="24"/>
              </w:rPr>
              <w:t>21.34</w:t>
            </w:r>
          </w:p>
        </w:tc>
        <w:tc>
          <w:tcPr>
            <w:tcW w:w="1220" w:type="dxa"/>
            <w:tcBorders>
              <w:top w:val="none" w:sz="0" w:space="0" w:color="auto"/>
              <w:bottom w:val="none" w:sz="0" w:space="0" w:color="auto"/>
            </w:tcBorders>
            <w:vAlign w:val="center"/>
          </w:tcPr>
          <w:p w14:paraId="20A61B00" w14:textId="4D619B06" w:rsidR="00A4193E" w:rsidRPr="00915C4F" w:rsidRDefault="00A4193E" w:rsidP="00C8484D">
            <w:pPr>
              <w:spacing w:after="0" w:line="240" w:lineRule="auto"/>
              <w:ind w:left="284" w:right="191" w:firstLine="0"/>
              <w:jc w:val="center"/>
              <w:cnfStyle w:val="000000100000" w:firstRow="0" w:lastRow="0" w:firstColumn="0" w:lastColumn="0" w:oddVBand="0" w:evenVBand="0" w:oddHBand="1" w:evenHBand="0" w:firstRowFirstColumn="0" w:firstRowLastColumn="0" w:lastRowFirstColumn="0" w:lastRowLastColumn="0"/>
              <w:rPr>
                <w:szCs w:val="24"/>
              </w:rPr>
            </w:pPr>
            <w:r w:rsidRPr="00915C4F">
              <w:rPr>
                <w:szCs w:val="24"/>
              </w:rPr>
              <w:t>162.77</w:t>
            </w:r>
          </w:p>
        </w:tc>
        <w:tc>
          <w:tcPr>
            <w:tcW w:w="1493" w:type="dxa"/>
            <w:tcBorders>
              <w:top w:val="none" w:sz="0" w:space="0" w:color="auto"/>
              <w:bottom w:val="none" w:sz="0" w:space="0" w:color="auto"/>
            </w:tcBorders>
            <w:vAlign w:val="center"/>
          </w:tcPr>
          <w:p w14:paraId="1F669D74" w14:textId="34850461" w:rsidR="00A4193E" w:rsidRPr="00915C4F" w:rsidRDefault="00A4193E" w:rsidP="00C8484D">
            <w:pPr>
              <w:spacing w:after="0" w:line="240" w:lineRule="auto"/>
              <w:ind w:left="284" w:right="191" w:firstLine="0"/>
              <w:jc w:val="center"/>
              <w:cnfStyle w:val="000000100000" w:firstRow="0" w:lastRow="0" w:firstColumn="0" w:lastColumn="0" w:oddVBand="0" w:evenVBand="0" w:oddHBand="1" w:evenHBand="0" w:firstRowFirstColumn="0" w:firstRowLastColumn="0" w:lastRowFirstColumn="0" w:lastRowLastColumn="0"/>
              <w:rPr>
                <w:szCs w:val="24"/>
              </w:rPr>
            </w:pPr>
            <w:r w:rsidRPr="00915C4F">
              <w:rPr>
                <w:szCs w:val="24"/>
              </w:rPr>
              <w:t>1640</w:t>
            </w:r>
          </w:p>
        </w:tc>
      </w:tr>
      <w:tr w:rsidR="002867AC" w:rsidRPr="00915C4F" w14:paraId="751ADCC3" w14:textId="77777777" w:rsidTr="00C8484D">
        <w:trPr>
          <w:trHeight w:val="346"/>
          <w:jc w:val="center"/>
        </w:trPr>
        <w:tc>
          <w:tcPr>
            <w:cnfStyle w:val="001000000000" w:firstRow="0" w:lastRow="0" w:firstColumn="1" w:lastColumn="0" w:oddVBand="0" w:evenVBand="0" w:oddHBand="0" w:evenHBand="0" w:firstRowFirstColumn="0" w:firstRowLastColumn="0" w:lastRowFirstColumn="0" w:lastRowLastColumn="0"/>
            <w:tcW w:w="1200" w:type="dxa"/>
            <w:vAlign w:val="center"/>
          </w:tcPr>
          <w:p w14:paraId="79AFF94C" w14:textId="6E05D6DA" w:rsidR="00A4193E" w:rsidRPr="00915C4F" w:rsidRDefault="00A4193E" w:rsidP="00C8484D">
            <w:pPr>
              <w:spacing w:after="0" w:line="240" w:lineRule="auto"/>
              <w:ind w:left="284" w:right="191" w:firstLine="0"/>
              <w:jc w:val="center"/>
              <w:rPr>
                <w:b w:val="0"/>
                <w:bCs w:val="0"/>
                <w:szCs w:val="24"/>
              </w:rPr>
            </w:pPr>
            <w:r w:rsidRPr="00915C4F">
              <w:rPr>
                <w:b w:val="0"/>
                <w:bCs w:val="0"/>
                <w:szCs w:val="24"/>
              </w:rPr>
              <w:t>7.5%</w:t>
            </w:r>
          </w:p>
        </w:tc>
        <w:tc>
          <w:tcPr>
            <w:tcW w:w="1035" w:type="dxa"/>
            <w:vAlign w:val="center"/>
          </w:tcPr>
          <w:p w14:paraId="6EFBE0FA" w14:textId="71104C53" w:rsidR="00A4193E" w:rsidRPr="00915C4F" w:rsidRDefault="00A4193E" w:rsidP="00C8484D">
            <w:pPr>
              <w:spacing w:after="0" w:line="240" w:lineRule="auto"/>
              <w:ind w:left="284" w:right="191" w:firstLine="0"/>
              <w:jc w:val="center"/>
              <w:cnfStyle w:val="000000000000" w:firstRow="0" w:lastRow="0" w:firstColumn="0" w:lastColumn="0" w:oddVBand="0" w:evenVBand="0" w:oddHBand="0" w:evenHBand="0" w:firstRowFirstColumn="0" w:firstRowLastColumn="0" w:lastRowFirstColumn="0" w:lastRowLastColumn="0"/>
              <w:rPr>
                <w:szCs w:val="24"/>
              </w:rPr>
            </w:pPr>
            <w:r w:rsidRPr="00915C4F">
              <w:rPr>
                <w:szCs w:val="24"/>
              </w:rPr>
              <w:t>410</w:t>
            </w:r>
          </w:p>
        </w:tc>
        <w:tc>
          <w:tcPr>
            <w:tcW w:w="1074" w:type="dxa"/>
            <w:vAlign w:val="center"/>
          </w:tcPr>
          <w:p w14:paraId="4FF2C723" w14:textId="194CF1FC" w:rsidR="00A4193E" w:rsidRPr="00915C4F" w:rsidRDefault="00A4193E" w:rsidP="00C8484D">
            <w:pPr>
              <w:spacing w:after="0" w:line="240" w:lineRule="auto"/>
              <w:ind w:left="284" w:right="191" w:firstLine="0"/>
              <w:jc w:val="center"/>
              <w:cnfStyle w:val="000000000000" w:firstRow="0" w:lastRow="0" w:firstColumn="0" w:lastColumn="0" w:oddVBand="0" w:evenVBand="0" w:oddHBand="0" w:evenHBand="0" w:firstRowFirstColumn="0" w:firstRowLastColumn="0" w:lastRowFirstColumn="0" w:lastRowLastColumn="0"/>
              <w:rPr>
                <w:szCs w:val="24"/>
              </w:rPr>
            </w:pPr>
            <w:r w:rsidRPr="00915C4F">
              <w:rPr>
                <w:szCs w:val="24"/>
              </w:rPr>
              <w:t>642.97</w:t>
            </w:r>
          </w:p>
        </w:tc>
        <w:tc>
          <w:tcPr>
            <w:tcW w:w="1327" w:type="dxa"/>
            <w:vAlign w:val="center"/>
          </w:tcPr>
          <w:p w14:paraId="2FCE6E58" w14:textId="37EBFE54" w:rsidR="00A4193E" w:rsidRPr="00915C4F" w:rsidRDefault="00A4193E" w:rsidP="00C8484D">
            <w:pPr>
              <w:spacing w:after="0" w:line="240" w:lineRule="auto"/>
              <w:ind w:left="284" w:right="191" w:firstLine="0"/>
              <w:jc w:val="center"/>
              <w:cnfStyle w:val="000000000000" w:firstRow="0" w:lastRow="0" w:firstColumn="0" w:lastColumn="0" w:oddVBand="0" w:evenVBand="0" w:oddHBand="0" w:evenHBand="0" w:firstRowFirstColumn="0" w:firstRowLastColumn="0" w:lastRowFirstColumn="0" w:lastRowLastColumn="0"/>
              <w:rPr>
                <w:szCs w:val="24"/>
              </w:rPr>
            </w:pPr>
            <w:r w:rsidRPr="00915C4F">
              <w:rPr>
                <w:szCs w:val="24"/>
              </w:rPr>
              <w:t>1107.268</w:t>
            </w:r>
          </w:p>
        </w:tc>
        <w:tc>
          <w:tcPr>
            <w:tcW w:w="1117" w:type="dxa"/>
            <w:vAlign w:val="center"/>
          </w:tcPr>
          <w:p w14:paraId="1D6BFDA3" w14:textId="7388B5AD" w:rsidR="00A4193E" w:rsidRPr="00915C4F" w:rsidRDefault="00A4193E" w:rsidP="00C8484D">
            <w:pPr>
              <w:spacing w:after="0" w:line="240" w:lineRule="auto"/>
              <w:ind w:left="284" w:right="191" w:firstLine="0"/>
              <w:jc w:val="center"/>
              <w:cnfStyle w:val="000000000000" w:firstRow="0" w:lastRow="0" w:firstColumn="0" w:lastColumn="0" w:oddVBand="0" w:evenVBand="0" w:oddHBand="0" w:evenHBand="0" w:firstRowFirstColumn="0" w:firstRowLastColumn="0" w:lastRowFirstColumn="0" w:lastRowLastColumn="0"/>
              <w:rPr>
                <w:szCs w:val="24"/>
              </w:rPr>
            </w:pPr>
            <w:r w:rsidRPr="00915C4F">
              <w:rPr>
                <w:szCs w:val="24"/>
              </w:rPr>
              <w:t>32.10</w:t>
            </w:r>
          </w:p>
        </w:tc>
        <w:tc>
          <w:tcPr>
            <w:tcW w:w="1220" w:type="dxa"/>
            <w:vAlign w:val="center"/>
          </w:tcPr>
          <w:p w14:paraId="52EE1D9F" w14:textId="5EAEB3E5" w:rsidR="00A4193E" w:rsidRPr="00915C4F" w:rsidRDefault="00A4193E" w:rsidP="00C8484D">
            <w:pPr>
              <w:spacing w:after="0" w:line="240" w:lineRule="auto"/>
              <w:ind w:left="284" w:right="191" w:firstLine="0"/>
              <w:jc w:val="center"/>
              <w:cnfStyle w:val="000000000000" w:firstRow="0" w:lastRow="0" w:firstColumn="0" w:lastColumn="0" w:oddVBand="0" w:evenVBand="0" w:oddHBand="0" w:evenHBand="0" w:firstRowFirstColumn="0" w:firstRowLastColumn="0" w:lastRowFirstColumn="0" w:lastRowLastColumn="0"/>
              <w:rPr>
                <w:szCs w:val="24"/>
              </w:rPr>
            </w:pPr>
            <w:r w:rsidRPr="00915C4F">
              <w:rPr>
                <w:szCs w:val="24"/>
              </w:rPr>
              <w:t>162.77</w:t>
            </w:r>
          </w:p>
        </w:tc>
        <w:tc>
          <w:tcPr>
            <w:tcW w:w="1493" w:type="dxa"/>
            <w:vAlign w:val="center"/>
          </w:tcPr>
          <w:p w14:paraId="13F33A93" w14:textId="6F383061" w:rsidR="00A4193E" w:rsidRPr="00915C4F" w:rsidRDefault="00A4193E" w:rsidP="00C8484D">
            <w:pPr>
              <w:spacing w:after="0" w:line="240" w:lineRule="auto"/>
              <w:ind w:left="284" w:right="191" w:firstLine="0"/>
              <w:jc w:val="center"/>
              <w:cnfStyle w:val="000000000000" w:firstRow="0" w:lastRow="0" w:firstColumn="0" w:lastColumn="0" w:oddVBand="0" w:evenVBand="0" w:oddHBand="0" w:evenHBand="0" w:firstRowFirstColumn="0" w:firstRowLastColumn="0" w:lastRowFirstColumn="0" w:lastRowLastColumn="0"/>
              <w:rPr>
                <w:szCs w:val="24"/>
              </w:rPr>
            </w:pPr>
            <w:r w:rsidRPr="00915C4F">
              <w:rPr>
                <w:szCs w:val="24"/>
              </w:rPr>
              <w:t>1640</w:t>
            </w:r>
          </w:p>
        </w:tc>
      </w:tr>
      <w:tr w:rsidR="00D27CCB" w:rsidRPr="00915C4F" w14:paraId="5086BBAC" w14:textId="77777777" w:rsidTr="00C8484D">
        <w:trPr>
          <w:cnfStyle w:val="000000100000" w:firstRow="0" w:lastRow="0" w:firstColumn="0" w:lastColumn="0" w:oddVBand="0" w:evenVBand="0" w:oddHBand="1" w:evenHBand="0" w:firstRowFirstColumn="0" w:firstRowLastColumn="0" w:lastRowFirstColumn="0" w:lastRowLastColumn="0"/>
          <w:trHeight w:val="356"/>
          <w:jc w:val="center"/>
        </w:trPr>
        <w:tc>
          <w:tcPr>
            <w:cnfStyle w:val="001000000000" w:firstRow="0" w:lastRow="0" w:firstColumn="1" w:lastColumn="0" w:oddVBand="0" w:evenVBand="0" w:oddHBand="0" w:evenHBand="0" w:firstRowFirstColumn="0" w:firstRowLastColumn="0" w:lastRowFirstColumn="0" w:lastRowLastColumn="0"/>
            <w:tcW w:w="1200" w:type="dxa"/>
            <w:tcBorders>
              <w:top w:val="none" w:sz="0" w:space="0" w:color="auto"/>
              <w:bottom w:val="none" w:sz="0" w:space="0" w:color="auto"/>
            </w:tcBorders>
            <w:vAlign w:val="center"/>
          </w:tcPr>
          <w:p w14:paraId="229409FF" w14:textId="59A4F16C" w:rsidR="00A4193E" w:rsidRPr="00915C4F" w:rsidRDefault="00A4193E" w:rsidP="00C8484D">
            <w:pPr>
              <w:spacing w:after="0" w:line="240" w:lineRule="auto"/>
              <w:ind w:left="284" w:right="191" w:firstLine="0"/>
              <w:jc w:val="center"/>
              <w:rPr>
                <w:b w:val="0"/>
                <w:bCs w:val="0"/>
                <w:szCs w:val="24"/>
              </w:rPr>
            </w:pPr>
            <w:r w:rsidRPr="00915C4F">
              <w:rPr>
                <w:b w:val="0"/>
                <w:bCs w:val="0"/>
                <w:szCs w:val="24"/>
              </w:rPr>
              <w:t>10%</w:t>
            </w:r>
          </w:p>
        </w:tc>
        <w:tc>
          <w:tcPr>
            <w:tcW w:w="1035" w:type="dxa"/>
            <w:tcBorders>
              <w:top w:val="none" w:sz="0" w:space="0" w:color="auto"/>
              <w:bottom w:val="none" w:sz="0" w:space="0" w:color="auto"/>
            </w:tcBorders>
            <w:vAlign w:val="center"/>
          </w:tcPr>
          <w:p w14:paraId="24503782" w14:textId="27CEA390" w:rsidR="00A4193E" w:rsidRPr="00915C4F" w:rsidRDefault="00A4193E" w:rsidP="00C8484D">
            <w:pPr>
              <w:spacing w:after="0" w:line="240" w:lineRule="auto"/>
              <w:ind w:left="284" w:right="191" w:firstLine="0"/>
              <w:jc w:val="center"/>
              <w:cnfStyle w:val="000000100000" w:firstRow="0" w:lastRow="0" w:firstColumn="0" w:lastColumn="0" w:oddVBand="0" w:evenVBand="0" w:oddHBand="1" w:evenHBand="0" w:firstRowFirstColumn="0" w:firstRowLastColumn="0" w:lastRowFirstColumn="0" w:lastRowLastColumn="0"/>
              <w:rPr>
                <w:szCs w:val="24"/>
              </w:rPr>
            </w:pPr>
            <w:r w:rsidRPr="00915C4F">
              <w:rPr>
                <w:szCs w:val="24"/>
              </w:rPr>
              <w:t>410</w:t>
            </w:r>
          </w:p>
        </w:tc>
        <w:tc>
          <w:tcPr>
            <w:tcW w:w="1074" w:type="dxa"/>
            <w:tcBorders>
              <w:top w:val="none" w:sz="0" w:space="0" w:color="auto"/>
              <w:bottom w:val="none" w:sz="0" w:space="0" w:color="auto"/>
            </w:tcBorders>
            <w:vAlign w:val="center"/>
          </w:tcPr>
          <w:p w14:paraId="346E2EB9" w14:textId="3D65914C" w:rsidR="00A4193E" w:rsidRPr="00915C4F" w:rsidRDefault="00A4193E" w:rsidP="00C8484D">
            <w:pPr>
              <w:spacing w:after="0" w:line="240" w:lineRule="auto"/>
              <w:ind w:left="284" w:right="191" w:firstLine="0"/>
              <w:jc w:val="center"/>
              <w:cnfStyle w:val="000000100000" w:firstRow="0" w:lastRow="0" w:firstColumn="0" w:lastColumn="0" w:oddVBand="0" w:evenVBand="0" w:oddHBand="1" w:evenHBand="0" w:firstRowFirstColumn="0" w:firstRowLastColumn="0" w:lastRowFirstColumn="0" w:lastRowLastColumn="0"/>
              <w:rPr>
                <w:szCs w:val="24"/>
              </w:rPr>
            </w:pPr>
            <w:r w:rsidRPr="00915C4F">
              <w:rPr>
                <w:szCs w:val="24"/>
              </w:rPr>
              <w:t>642.97</w:t>
            </w:r>
          </w:p>
        </w:tc>
        <w:tc>
          <w:tcPr>
            <w:tcW w:w="1327" w:type="dxa"/>
            <w:tcBorders>
              <w:top w:val="none" w:sz="0" w:space="0" w:color="auto"/>
              <w:bottom w:val="none" w:sz="0" w:space="0" w:color="auto"/>
            </w:tcBorders>
            <w:vAlign w:val="center"/>
          </w:tcPr>
          <w:p w14:paraId="02034767" w14:textId="7C83DD1C" w:rsidR="00A4193E" w:rsidRPr="00915C4F" w:rsidRDefault="00A4193E" w:rsidP="00C8484D">
            <w:pPr>
              <w:spacing w:after="0" w:line="240" w:lineRule="auto"/>
              <w:ind w:left="284" w:right="191" w:firstLine="0"/>
              <w:jc w:val="center"/>
              <w:cnfStyle w:val="000000100000" w:firstRow="0" w:lastRow="0" w:firstColumn="0" w:lastColumn="0" w:oddVBand="0" w:evenVBand="0" w:oddHBand="1" w:evenHBand="0" w:firstRowFirstColumn="0" w:firstRowLastColumn="0" w:lastRowFirstColumn="0" w:lastRowLastColumn="0"/>
              <w:rPr>
                <w:szCs w:val="24"/>
              </w:rPr>
            </w:pPr>
            <w:r w:rsidRPr="00915C4F">
              <w:rPr>
                <w:szCs w:val="24"/>
              </w:rPr>
              <w:t>1077.34</w:t>
            </w:r>
          </w:p>
        </w:tc>
        <w:tc>
          <w:tcPr>
            <w:tcW w:w="1117" w:type="dxa"/>
            <w:tcBorders>
              <w:top w:val="none" w:sz="0" w:space="0" w:color="auto"/>
              <w:bottom w:val="none" w:sz="0" w:space="0" w:color="auto"/>
            </w:tcBorders>
            <w:vAlign w:val="center"/>
          </w:tcPr>
          <w:p w14:paraId="52D6E5E0" w14:textId="69C66678" w:rsidR="00A4193E" w:rsidRPr="00915C4F" w:rsidRDefault="00A4193E" w:rsidP="00C8484D">
            <w:pPr>
              <w:spacing w:after="0" w:line="240" w:lineRule="auto"/>
              <w:ind w:left="284" w:right="191" w:firstLine="0"/>
              <w:jc w:val="center"/>
              <w:cnfStyle w:val="000000100000" w:firstRow="0" w:lastRow="0" w:firstColumn="0" w:lastColumn="0" w:oddVBand="0" w:evenVBand="0" w:oddHBand="1" w:evenHBand="0" w:firstRowFirstColumn="0" w:firstRowLastColumn="0" w:lastRowFirstColumn="0" w:lastRowLastColumn="0"/>
              <w:rPr>
                <w:szCs w:val="24"/>
              </w:rPr>
            </w:pPr>
            <w:r w:rsidRPr="00915C4F">
              <w:rPr>
                <w:szCs w:val="24"/>
              </w:rPr>
              <w:t>42.68</w:t>
            </w:r>
          </w:p>
        </w:tc>
        <w:tc>
          <w:tcPr>
            <w:tcW w:w="1220" w:type="dxa"/>
            <w:tcBorders>
              <w:top w:val="none" w:sz="0" w:space="0" w:color="auto"/>
              <w:bottom w:val="none" w:sz="0" w:space="0" w:color="auto"/>
            </w:tcBorders>
            <w:vAlign w:val="center"/>
          </w:tcPr>
          <w:p w14:paraId="193DA9B5" w14:textId="7B55E7A0" w:rsidR="00A4193E" w:rsidRPr="00915C4F" w:rsidRDefault="00A4193E" w:rsidP="00C8484D">
            <w:pPr>
              <w:spacing w:after="0" w:line="240" w:lineRule="auto"/>
              <w:ind w:left="284" w:right="191" w:firstLine="0"/>
              <w:jc w:val="center"/>
              <w:cnfStyle w:val="000000100000" w:firstRow="0" w:lastRow="0" w:firstColumn="0" w:lastColumn="0" w:oddVBand="0" w:evenVBand="0" w:oddHBand="1" w:evenHBand="0" w:firstRowFirstColumn="0" w:firstRowLastColumn="0" w:lastRowFirstColumn="0" w:lastRowLastColumn="0"/>
              <w:rPr>
                <w:szCs w:val="24"/>
              </w:rPr>
            </w:pPr>
            <w:r w:rsidRPr="00915C4F">
              <w:rPr>
                <w:szCs w:val="24"/>
              </w:rPr>
              <w:t>162.77</w:t>
            </w:r>
          </w:p>
        </w:tc>
        <w:tc>
          <w:tcPr>
            <w:tcW w:w="1493" w:type="dxa"/>
            <w:tcBorders>
              <w:top w:val="none" w:sz="0" w:space="0" w:color="auto"/>
              <w:bottom w:val="none" w:sz="0" w:space="0" w:color="auto"/>
            </w:tcBorders>
            <w:vAlign w:val="center"/>
          </w:tcPr>
          <w:p w14:paraId="6DA43B60" w14:textId="29A3E3C1" w:rsidR="00A4193E" w:rsidRPr="00915C4F" w:rsidRDefault="00A4193E" w:rsidP="00C8484D">
            <w:pPr>
              <w:spacing w:after="0" w:line="240" w:lineRule="auto"/>
              <w:ind w:left="284" w:right="191" w:firstLine="0"/>
              <w:jc w:val="center"/>
              <w:cnfStyle w:val="000000100000" w:firstRow="0" w:lastRow="0" w:firstColumn="0" w:lastColumn="0" w:oddVBand="0" w:evenVBand="0" w:oddHBand="1" w:evenHBand="0" w:firstRowFirstColumn="0" w:firstRowLastColumn="0" w:lastRowFirstColumn="0" w:lastRowLastColumn="0"/>
              <w:rPr>
                <w:szCs w:val="24"/>
              </w:rPr>
            </w:pPr>
            <w:r w:rsidRPr="00915C4F">
              <w:rPr>
                <w:szCs w:val="24"/>
              </w:rPr>
              <w:t>1640</w:t>
            </w:r>
          </w:p>
        </w:tc>
      </w:tr>
      <w:tr w:rsidR="002867AC" w:rsidRPr="00915C4F" w14:paraId="5E768506" w14:textId="77777777" w:rsidTr="00C8484D">
        <w:trPr>
          <w:trHeight w:val="346"/>
          <w:jc w:val="center"/>
        </w:trPr>
        <w:tc>
          <w:tcPr>
            <w:cnfStyle w:val="001000000000" w:firstRow="0" w:lastRow="0" w:firstColumn="1" w:lastColumn="0" w:oddVBand="0" w:evenVBand="0" w:oddHBand="0" w:evenHBand="0" w:firstRowFirstColumn="0" w:firstRowLastColumn="0" w:lastRowFirstColumn="0" w:lastRowLastColumn="0"/>
            <w:tcW w:w="1200" w:type="dxa"/>
            <w:vAlign w:val="center"/>
          </w:tcPr>
          <w:p w14:paraId="5BDAA19B" w14:textId="0F653C0E" w:rsidR="00A4193E" w:rsidRPr="00915C4F" w:rsidRDefault="00A4193E" w:rsidP="00C8484D">
            <w:pPr>
              <w:spacing w:after="0" w:line="240" w:lineRule="auto"/>
              <w:ind w:left="284" w:right="191" w:firstLine="0"/>
              <w:jc w:val="center"/>
              <w:rPr>
                <w:b w:val="0"/>
                <w:bCs w:val="0"/>
                <w:szCs w:val="24"/>
              </w:rPr>
            </w:pPr>
            <w:r w:rsidRPr="00915C4F">
              <w:rPr>
                <w:b w:val="0"/>
                <w:bCs w:val="0"/>
                <w:szCs w:val="24"/>
              </w:rPr>
              <w:t>12.5%</w:t>
            </w:r>
          </w:p>
        </w:tc>
        <w:tc>
          <w:tcPr>
            <w:tcW w:w="1035" w:type="dxa"/>
            <w:vAlign w:val="center"/>
          </w:tcPr>
          <w:p w14:paraId="6D769544" w14:textId="39BDAFDD" w:rsidR="00A4193E" w:rsidRPr="00915C4F" w:rsidRDefault="00A4193E" w:rsidP="00C8484D">
            <w:pPr>
              <w:spacing w:after="0" w:line="240" w:lineRule="auto"/>
              <w:ind w:left="284" w:right="191" w:firstLine="0"/>
              <w:jc w:val="center"/>
              <w:cnfStyle w:val="000000000000" w:firstRow="0" w:lastRow="0" w:firstColumn="0" w:lastColumn="0" w:oddVBand="0" w:evenVBand="0" w:oddHBand="0" w:evenHBand="0" w:firstRowFirstColumn="0" w:firstRowLastColumn="0" w:lastRowFirstColumn="0" w:lastRowLastColumn="0"/>
              <w:rPr>
                <w:szCs w:val="24"/>
              </w:rPr>
            </w:pPr>
            <w:r w:rsidRPr="00915C4F">
              <w:rPr>
                <w:szCs w:val="24"/>
              </w:rPr>
              <w:t>410</w:t>
            </w:r>
          </w:p>
        </w:tc>
        <w:tc>
          <w:tcPr>
            <w:tcW w:w="1074" w:type="dxa"/>
            <w:vAlign w:val="center"/>
          </w:tcPr>
          <w:p w14:paraId="7949495C" w14:textId="3D1095C4" w:rsidR="00A4193E" w:rsidRPr="00915C4F" w:rsidRDefault="00A4193E" w:rsidP="00C8484D">
            <w:pPr>
              <w:spacing w:after="0" w:line="240" w:lineRule="auto"/>
              <w:ind w:left="284" w:right="191" w:firstLine="0"/>
              <w:jc w:val="center"/>
              <w:cnfStyle w:val="000000000000" w:firstRow="0" w:lastRow="0" w:firstColumn="0" w:lastColumn="0" w:oddVBand="0" w:evenVBand="0" w:oddHBand="0" w:evenHBand="0" w:firstRowFirstColumn="0" w:firstRowLastColumn="0" w:lastRowFirstColumn="0" w:lastRowLastColumn="0"/>
              <w:rPr>
                <w:szCs w:val="24"/>
              </w:rPr>
            </w:pPr>
            <w:r w:rsidRPr="00915C4F">
              <w:rPr>
                <w:szCs w:val="24"/>
              </w:rPr>
              <w:t>642.97</w:t>
            </w:r>
          </w:p>
        </w:tc>
        <w:tc>
          <w:tcPr>
            <w:tcW w:w="1327" w:type="dxa"/>
            <w:vAlign w:val="center"/>
          </w:tcPr>
          <w:p w14:paraId="0B9051C6" w14:textId="404E49EF" w:rsidR="00A4193E" w:rsidRPr="00915C4F" w:rsidRDefault="00A4193E" w:rsidP="00C8484D">
            <w:pPr>
              <w:spacing w:after="0" w:line="240" w:lineRule="auto"/>
              <w:ind w:left="284" w:right="191" w:firstLine="0"/>
              <w:jc w:val="center"/>
              <w:cnfStyle w:val="000000000000" w:firstRow="0" w:lastRow="0" w:firstColumn="0" w:lastColumn="0" w:oddVBand="0" w:evenVBand="0" w:oddHBand="0" w:evenHBand="0" w:firstRowFirstColumn="0" w:firstRowLastColumn="0" w:lastRowFirstColumn="0" w:lastRowLastColumn="0"/>
              <w:rPr>
                <w:szCs w:val="24"/>
              </w:rPr>
            </w:pPr>
            <w:r w:rsidRPr="00915C4F">
              <w:rPr>
                <w:szCs w:val="24"/>
              </w:rPr>
              <w:t>1047.41</w:t>
            </w:r>
          </w:p>
        </w:tc>
        <w:tc>
          <w:tcPr>
            <w:tcW w:w="1117" w:type="dxa"/>
            <w:vAlign w:val="center"/>
          </w:tcPr>
          <w:p w14:paraId="3A9DDC71" w14:textId="1677257A" w:rsidR="00A4193E" w:rsidRPr="00915C4F" w:rsidRDefault="00A4193E" w:rsidP="00C8484D">
            <w:pPr>
              <w:spacing w:after="0" w:line="240" w:lineRule="auto"/>
              <w:ind w:left="284" w:right="191" w:firstLine="0"/>
              <w:jc w:val="center"/>
              <w:cnfStyle w:val="000000000000" w:firstRow="0" w:lastRow="0" w:firstColumn="0" w:lastColumn="0" w:oddVBand="0" w:evenVBand="0" w:oddHBand="0" w:evenHBand="0" w:firstRowFirstColumn="0" w:firstRowLastColumn="0" w:lastRowFirstColumn="0" w:lastRowLastColumn="0"/>
              <w:rPr>
                <w:szCs w:val="24"/>
              </w:rPr>
            </w:pPr>
            <w:r w:rsidRPr="00915C4F">
              <w:rPr>
                <w:szCs w:val="24"/>
              </w:rPr>
              <w:t>53.36</w:t>
            </w:r>
          </w:p>
        </w:tc>
        <w:tc>
          <w:tcPr>
            <w:tcW w:w="1220" w:type="dxa"/>
            <w:vAlign w:val="center"/>
          </w:tcPr>
          <w:p w14:paraId="551EA7C7" w14:textId="73E57004" w:rsidR="00A4193E" w:rsidRPr="00915C4F" w:rsidRDefault="00A4193E" w:rsidP="00C8484D">
            <w:pPr>
              <w:spacing w:after="0" w:line="240" w:lineRule="auto"/>
              <w:ind w:left="284" w:right="191" w:firstLine="0"/>
              <w:jc w:val="center"/>
              <w:cnfStyle w:val="000000000000" w:firstRow="0" w:lastRow="0" w:firstColumn="0" w:lastColumn="0" w:oddVBand="0" w:evenVBand="0" w:oddHBand="0" w:evenHBand="0" w:firstRowFirstColumn="0" w:firstRowLastColumn="0" w:lastRowFirstColumn="0" w:lastRowLastColumn="0"/>
              <w:rPr>
                <w:szCs w:val="24"/>
              </w:rPr>
            </w:pPr>
            <w:r w:rsidRPr="00915C4F">
              <w:rPr>
                <w:szCs w:val="24"/>
              </w:rPr>
              <w:t>162.77</w:t>
            </w:r>
          </w:p>
        </w:tc>
        <w:tc>
          <w:tcPr>
            <w:tcW w:w="1493" w:type="dxa"/>
            <w:vAlign w:val="center"/>
          </w:tcPr>
          <w:p w14:paraId="14175723" w14:textId="44073A38" w:rsidR="00A4193E" w:rsidRPr="00915C4F" w:rsidRDefault="00A4193E" w:rsidP="00C8484D">
            <w:pPr>
              <w:spacing w:after="0" w:line="240" w:lineRule="auto"/>
              <w:ind w:left="284" w:right="191" w:firstLine="0"/>
              <w:jc w:val="center"/>
              <w:cnfStyle w:val="000000000000" w:firstRow="0" w:lastRow="0" w:firstColumn="0" w:lastColumn="0" w:oddVBand="0" w:evenVBand="0" w:oddHBand="0" w:evenHBand="0" w:firstRowFirstColumn="0" w:firstRowLastColumn="0" w:lastRowFirstColumn="0" w:lastRowLastColumn="0"/>
              <w:rPr>
                <w:szCs w:val="24"/>
              </w:rPr>
            </w:pPr>
            <w:r w:rsidRPr="00915C4F">
              <w:rPr>
                <w:szCs w:val="24"/>
              </w:rPr>
              <w:t>1640</w:t>
            </w:r>
          </w:p>
        </w:tc>
      </w:tr>
    </w:tbl>
    <w:p w14:paraId="03DA1093" w14:textId="77777777" w:rsidR="00A4193E" w:rsidRPr="00915C4F" w:rsidRDefault="00A4193E" w:rsidP="00C53C0D">
      <w:pPr>
        <w:spacing w:after="0" w:line="240" w:lineRule="auto"/>
        <w:ind w:left="284" w:right="191" w:firstLine="0"/>
        <w:rPr>
          <w:szCs w:val="24"/>
        </w:rPr>
      </w:pPr>
      <w:r w:rsidRPr="00915C4F">
        <w:rPr>
          <w:rFonts w:eastAsia="Calibri"/>
          <w:szCs w:val="24"/>
        </w:rPr>
        <w:t xml:space="preserve">  </w:t>
      </w:r>
    </w:p>
    <w:p w14:paraId="314F3A99" w14:textId="77777777" w:rsidR="00C8484D" w:rsidRPr="00915C4F" w:rsidRDefault="00C8484D" w:rsidP="00C55ECB">
      <w:pPr>
        <w:spacing w:after="0" w:line="240" w:lineRule="auto"/>
        <w:ind w:left="0" w:right="191" w:firstLine="0"/>
        <w:rPr>
          <w:b/>
          <w:szCs w:val="24"/>
        </w:rPr>
      </w:pPr>
    </w:p>
    <w:p w14:paraId="049B6C28" w14:textId="7A520F32" w:rsidR="00994955" w:rsidRPr="00915C4F" w:rsidRDefault="00C55ECB" w:rsidP="00C55ECB">
      <w:pPr>
        <w:spacing w:after="0" w:line="240" w:lineRule="auto"/>
        <w:ind w:left="284" w:right="191" w:firstLine="0"/>
        <w:jc w:val="left"/>
        <w:rPr>
          <w:b/>
          <w:szCs w:val="24"/>
        </w:rPr>
      </w:pPr>
      <w:r w:rsidRPr="00915C4F">
        <w:rPr>
          <w:b/>
          <w:szCs w:val="24"/>
        </w:rPr>
        <w:t xml:space="preserve"> </w:t>
      </w:r>
      <w:r>
        <w:rPr>
          <w:b/>
          <w:szCs w:val="24"/>
        </w:rPr>
        <w:t xml:space="preserve">CONCRETE </w:t>
      </w:r>
      <w:r w:rsidRPr="00915C4F">
        <w:rPr>
          <w:b/>
          <w:szCs w:val="24"/>
        </w:rPr>
        <w:t>DESIGN MIX</w:t>
      </w:r>
      <w:r>
        <w:rPr>
          <w:b/>
          <w:szCs w:val="24"/>
        </w:rPr>
        <w:t>:</w:t>
      </w:r>
    </w:p>
    <w:p w14:paraId="34053445" w14:textId="391DDF16" w:rsidR="005A3E08" w:rsidRPr="00C55ECB" w:rsidRDefault="00427888" w:rsidP="00C55ECB">
      <w:pPr>
        <w:spacing w:after="0" w:line="240" w:lineRule="auto"/>
        <w:ind w:left="284" w:right="191" w:firstLine="0"/>
        <w:rPr>
          <w:szCs w:val="24"/>
        </w:rPr>
      </w:pPr>
      <w:r w:rsidRPr="00915C4F">
        <w:rPr>
          <w:szCs w:val="24"/>
        </w:rPr>
        <w:t>A volumetric proportionate mix of 1:1.56:3.291 was used to construct an M30 mix after the densities of natural and plastic aggregates were established. It is 0.39 for the water cement ratio. quantities needed for the mix per 1 m3 of concrete when coarse plastic aggregate is only partially replaced. On cast samples, compression, flexural, and split tensile tests were performed. The compression and tensile tests were carried out on a compression testing machine (CTM), and the flexural test was carried out on a flexure testing machine [2]. Concrete compressive, split tensile, and flexural strengths are calculated using an average of three samples tested at each curing age. The results of each test are displayed below in a bar/line graph. The X-axis represents mix proportions, while the Y-axis represents concrete strength in N/mm</w:t>
      </w:r>
      <w:r w:rsidRPr="00C55ECB">
        <w:rPr>
          <w:szCs w:val="24"/>
          <w:vertAlign w:val="superscript"/>
        </w:rPr>
        <w:t>2</w:t>
      </w:r>
      <w:r w:rsidRPr="00915C4F">
        <w:rPr>
          <w:szCs w:val="24"/>
        </w:rPr>
        <w:t>.</w:t>
      </w:r>
    </w:p>
    <w:p w14:paraId="1EC04028" w14:textId="50842B0E" w:rsidR="002C5DFB" w:rsidRPr="00915C4F" w:rsidRDefault="00084F65" w:rsidP="00C53C0D">
      <w:pPr>
        <w:spacing w:after="0" w:line="240" w:lineRule="auto"/>
        <w:ind w:left="284" w:right="191" w:firstLine="0"/>
        <w:jc w:val="center"/>
        <w:rPr>
          <w:b/>
          <w:szCs w:val="24"/>
        </w:rPr>
      </w:pPr>
      <w:r w:rsidRPr="00915C4F">
        <w:rPr>
          <w:bCs/>
          <w:szCs w:val="24"/>
        </w:rPr>
        <w:t xml:space="preserve">Table:5 </w:t>
      </w:r>
      <w:r w:rsidR="00642C9B" w:rsidRPr="00915C4F">
        <w:rPr>
          <w:bCs/>
          <w:szCs w:val="24"/>
        </w:rPr>
        <w:t xml:space="preserve">Results of </w:t>
      </w:r>
      <w:r w:rsidRPr="00915C4F">
        <w:rPr>
          <w:bCs/>
          <w:szCs w:val="24"/>
        </w:rPr>
        <w:t xml:space="preserve">compressive strength </w:t>
      </w:r>
    </w:p>
    <w:p w14:paraId="298A6022" w14:textId="5069FCB9" w:rsidR="009B1BB2" w:rsidRPr="00915C4F" w:rsidRDefault="009B1BB2" w:rsidP="00C53C0D">
      <w:pPr>
        <w:spacing w:after="0" w:line="240" w:lineRule="auto"/>
        <w:ind w:left="284" w:right="191" w:firstLine="0"/>
        <w:rPr>
          <w:b/>
          <w:szCs w:val="24"/>
        </w:rPr>
      </w:pPr>
    </w:p>
    <w:tbl>
      <w:tblPr>
        <w:tblW w:w="7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1245"/>
        <w:gridCol w:w="1571"/>
        <w:gridCol w:w="1571"/>
        <w:gridCol w:w="1571"/>
      </w:tblGrid>
      <w:tr w:rsidR="00C55ECB" w:rsidRPr="00915C4F" w14:paraId="48D4F011" w14:textId="77777777" w:rsidTr="00C55ECB">
        <w:trPr>
          <w:trHeight w:val="509"/>
          <w:jc w:val="center"/>
        </w:trPr>
        <w:tc>
          <w:tcPr>
            <w:tcW w:w="1245" w:type="dxa"/>
            <w:tcBorders>
              <w:bottom w:val="single" w:sz="4" w:space="0" w:color="auto"/>
            </w:tcBorders>
          </w:tcPr>
          <w:p w14:paraId="184EA762" w14:textId="26EF0950" w:rsidR="00C55ECB" w:rsidRPr="00915C4F" w:rsidRDefault="00256B2A" w:rsidP="00C55ECB">
            <w:pPr>
              <w:pStyle w:val="NoSpacing"/>
              <w:ind w:left="284" w:right="191" w:firstLine="0"/>
              <w:jc w:val="center"/>
              <w:rPr>
                <w:b/>
                <w:bCs/>
                <w:szCs w:val="24"/>
              </w:rPr>
            </w:pPr>
            <w:r>
              <w:rPr>
                <w:b/>
                <w:bCs/>
                <w:szCs w:val="24"/>
              </w:rPr>
              <w:t>ID No.</w:t>
            </w:r>
          </w:p>
        </w:tc>
        <w:tc>
          <w:tcPr>
            <w:tcW w:w="1245" w:type="dxa"/>
            <w:tcBorders>
              <w:bottom w:val="single" w:sz="4" w:space="0" w:color="auto"/>
            </w:tcBorders>
            <w:shd w:val="clear" w:color="auto" w:fill="auto"/>
            <w:vAlign w:val="center"/>
            <w:hideMark/>
          </w:tcPr>
          <w:p w14:paraId="70ABDE7F" w14:textId="1EFE2E9B" w:rsidR="00C55ECB" w:rsidRPr="00915C4F" w:rsidRDefault="00C55ECB" w:rsidP="00C55ECB">
            <w:pPr>
              <w:pStyle w:val="NoSpacing"/>
              <w:ind w:left="284" w:right="191" w:firstLine="0"/>
              <w:jc w:val="center"/>
              <w:rPr>
                <w:b/>
                <w:bCs/>
                <w:szCs w:val="24"/>
              </w:rPr>
            </w:pPr>
            <w:r w:rsidRPr="00915C4F">
              <w:rPr>
                <w:b/>
                <w:bCs/>
                <w:szCs w:val="24"/>
              </w:rPr>
              <w:t>Mix I</w:t>
            </w:r>
            <w:r>
              <w:rPr>
                <w:b/>
                <w:bCs/>
                <w:szCs w:val="24"/>
              </w:rPr>
              <w:t>D</w:t>
            </w:r>
          </w:p>
        </w:tc>
        <w:tc>
          <w:tcPr>
            <w:tcW w:w="1571" w:type="dxa"/>
            <w:tcBorders>
              <w:bottom w:val="single" w:sz="4" w:space="0" w:color="auto"/>
            </w:tcBorders>
            <w:shd w:val="clear" w:color="auto" w:fill="auto"/>
            <w:vAlign w:val="center"/>
            <w:hideMark/>
          </w:tcPr>
          <w:p w14:paraId="0C839AB6" w14:textId="17750160" w:rsidR="00C55ECB" w:rsidRPr="00915C4F" w:rsidRDefault="00C55ECB" w:rsidP="00C55ECB">
            <w:pPr>
              <w:pStyle w:val="NoSpacing"/>
              <w:ind w:left="284" w:right="191" w:firstLine="0"/>
              <w:jc w:val="center"/>
              <w:rPr>
                <w:b/>
                <w:bCs/>
                <w:szCs w:val="24"/>
              </w:rPr>
            </w:pPr>
            <w:r w:rsidRPr="00915C4F">
              <w:rPr>
                <w:b/>
                <w:bCs/>
                <w:szCs w:val="24"/>
              </w:rPr>
              <w:t>7 days (N/mm</w:t>
            </w:r>
            <w:r w:rsidRPr="00C55ECB">
              <w:rPr>
                <w:b/>
                <w:bCs/>
                <w:szCs w:val="24"/>
                <w:vertAlign w:val="superscript"/>
              </w:rPr>
              <w:t>2</w:t>
            </w:r>
            <w:r w:rsidRPr="00915C4F">
              <w:rPr>
                <w:b/>
                <w:bCs/>
                <w:szCs w:val="24"/>
              </w:rPr>
              <w:t>)</w:t>
            </w:r>
          </w:p>
        </w:tc>
        <w:tc>
          <w:tcPr>
            <w:tcW w:w="1571" w:type="dxa"/>
            <w:tcBorders>
              <w:bottom w:val="single" w:sz="4" w:space="0" w:color="auto"/>
            </w:tcBorders>
            <w:shd w:val="clear" w:color="auto" w:fill="auto"/>
            <w:vAlign w:val="center"/>
            <w:hideMark/>
          </w:tcPr>
          <w:p w14:paraId="2FD2F33D" w14:textId="7EC27B71" w:rsidR="00C55ECB" w:rsidRPr="00915C4F" w:rsidRDefault="00C55ECB" w:rsidP="00C55ECB">
            <w:pPr>
              <w:pStyle w:val="NoSpacing"/>
              <w:ind w:left="284" w:right="191" w:firstLine="0"/>
              <w:jc w:val="center"/>
              <w:rPr>
                <w:b/>
                <w:bCs/>
                <w:szCs w:val="24"/>
              </w:rPr>
            </w:pPr>
            <w:r w:rsidRPr="00915C4F">
              <w:rPr>
                <w:b/>
                <w:bCs/>
                <w:szCs w:val="24"/>
              </w:rPr>
              <w:t>14 days (N/mm</w:t>
            </w:r>
            <w:r w:rsidRPr="00C55ECB">
              <w:rPr>
                <w:b/>
                <w:bCs/>
                <w:szCs w:val="24"/>
                <w:vertAlign w:val="superscript"/>
              </w:rPr>
              <w:t>2</w:t>
            </w:r>
            <w:r w:rsidRPr="00915C4F">
              <w:rPr>
                <w:b/>
                <w:bCs/>
                <w:szCs w:val="24"/>
              </w:rPr>
              <w:t>)</w:t>
            </w:r>
          </w:p>
        </w:tc>
        <w:tc>
          <w:tcPr>
            <w:tcW w:w="1571" w:type="dxa"/>
            <w:tcBorders>
              <w:bottom w:val="single" w:sz="4" w:space="0" w:color="auto"/>
            </w:tcBorders>
            <w:shd w:val="clear" w:color="auto" w:fill="auto"/>
            <w:vAlign w:val="center"/>
            <w:hideMark/>
          </w:tcPr>
          <w:p w14:paraId="4ACA2AB3" w14:textId="06068767" w:rsidR="00C55ECB" w:rsidRPr="00915C4F" w:rsidRDefault="00C55ECB" w:rsidP="00C55ECB">
            <w:pPr>
              <w:pStyle w:val="NoSpacing"/>
              <w:ind w:left="284" w:right="191" w:firstLine="0"/>
              <w:jc w:val="center"/>
              <w:rPr>
                <w:b/>
                <w:bCs/>
                <w:szCs w:val="24"/>
              </w:rPr>
            </w:pPr>
            <w:r w:rsidRPr="00915C4F">
              <w:rPr>
                <w:b/>
                <w:bCs/>
                <w:szCs w:val="24"/>
              </w:rPr>
              <w:t>28 days (N/mm</w:t>
            </w:r>
            <w:r w:rsidRPr="00C55ECB">
              <w:rPr>
                <w:b/>
                <w:bCs/>
                <w:szCs w:val="24"/>
                <w:vertAlign w:val="superscript"/>
              </w:rPr>
              <w:t>2</w:t>
            </w:r>
            <w:r w:rsidRPr="00915C4F">
              <w:rPr>
                <w:b/>
                <w:bCs/>
                <w:szCs w:val="24"/>
              </w:rPr>
              <w:t>)</w:t>
            </w:r>
          </w:p>
        </w:tc>
      </w:tr>
      <w:tr w:rsidR="00C55ECB" w:rsidRPr="00915C4F" w14:paraId="587CAACE" w14:textId="77777777" w:rsidTr="00C55ECB">
        <w:trPr>
          <w:trHeight w:val="383"/>
          <w:jc w:val="center"/>
        </w:trPr>
        <w:tc>
          <w:tcPr>
            <w:tcW w:w="1245" w:type="dxa"/>
          </w:tcPr>
          <w:p w14:paraId="47A96571" w14:textId="3B4513CF" w:rsidR="00C55ECB" w:rsidRPr="00915C4F" w:rsidRDefault="00256B2A" w:rsidP="00C55ECB">
            <w:pPr>
              <w:pStyle w:val="NoSpacing"/>
              <w:ind w:left="284" w:right="191" w:firstLine="0"/>
              <w:jc w:val="center"/>
              <w:rPr>
                <w:szCs w:val="24"/>
              </w:rPr>
            </w:pPr>
            <w:r>
              <w:rPr>
                <w:szCs w:val="24"/>
              </w:rPr>
              <w:t>1</w:t>
            </w:r>
          </w:p>
        </w:tc>
        <w:tc>
          <w:tcPr>
            <w:tcW w:w="1245" w:type="dxa"/>
            <w:shd w:val="clear" w:color="auto" w:fill="auto"/>
            <w:vAlign w:val="center"/>
            <w:hideMark/>
          </w:tcPr>
          <w:p w14:paraId="471419D8" w14:textId="1C78217C" w:rsidR="00C55ECB" w:rsidRPr="00915C4F" w:rsidRDefault="00C55ECB" w:rsidP="00C55ECB">
            <w:pPr>
              <w:pStyle w:val="NoSpacing"/>
              <w:ind w:left="284" w:right="191" w:firstLine="0"/>
              <w:jc w:val="center"/>
              <w:rPr>
                <w:szCs w:val="24"/>
              </w:rPr>
            </w:pPr>
            <w:r w:rsidRPr="00915C4F">
              <w:rPr>
                <w:szCs w:val="24"/>
              </w:rPr>
              <w:t>P0</w:t>
            </w:r>
          </w:p>
        </w:tc>
        <w:tc>
          <w:tcPr>
            <w:tcW w:w="1571" w:type="dxa"/>
            <w:shd w:val="clear" w:color="auto" w:fill="auto"/>
            <w:vAlign w:val="center"/>
            <w:hideMark/>
          </w:tcPr>
          <w:p w14:paraId="69304F07" w14:textId="3833579D" w:rsidR="00C55ECB" w:rsidRPr="00915C4F" w:rsidRDefault="00C55ECB" w:rsidP="00C55ECB">
            <w:pPr>
              <w:pStyle w:val="NoSpacing"/>
              <w:ind w:left="284" w:right="191" w:firstLine="0"/>
              <w:jc w:val="center"/>
              <w:rPr>
                <w:szCs w:val="24"/>
              </w:rPr>
            </w:pPr>
            <w:r w:rsidRPr="00915C4F">
              <w:rPr>
                <w:szCs w:val="24"/>
              </w:rPr>
              <w:t>24.53</w:t>
            </w:r>
          </w:p>
        </w:tc>
        <w:tc>
          <w:tcPr>
            <w:tcW w:w="1571" w:type="dxa"/>
            <w:shd w:val="clear" w:color="auto" w:fill="auto"/>
            <w:vAlign w:val="center"/>
            <w:hideMark/>
          </w:tcPr>
          <w:p w14:paraId="7D54BE65" w14:textId="5592681B" w:rsidR="00C55ECB" w:rsidRPr="00915C4F" w:rsidRDefault="00C55ECB" w:rsidP="00C55ECB">
            <w:pPr>
              <w:pStyle w:val="NoSpacing"/>
              <w:ind w:left="284" w:right="191" w:firstLine="0"/>
              <w:jc w:val="center"/>
              <w:rPr>
                <w:szCs w:val="24"/>
              </w:rPr>
            </w:pPr>
            <w:r w:rsidRPr="00915C4F">
              <w:rPr>
                <w:szCs w:val="24"/>
              </w:rPr>
              <w:t>33.42</w:t>
            </w:r>
          </w:p>
        </w:tc>
        <w:tc>
          <w:tcPr>
            <w:tcW w:w="1571" w:type="dxa"/>
            <w:shd w:val="clear" w:color="auto" w:fill="auto"/>
            <w:vAlign w:val="center"/>
            <w:hideMark/>
          </w:tcPr>
          <w:p w14:paraId="37191663" w14:textId="27B6AE0E" w:rsidR="00C55ECB" w:rsidRPr="00915C4F" w:rsidRDefault="00C55ECB" w:rsidP="00C55ECB">
            <w:pPr>
              <w:pStyle w:val="NoSpacing"/>
              <w:ind w:left="284" w:right="191" w:firstLine="0"/>
              <w:jc w:val="center"/>
              <w:rPr>
                <w:szCs w:val="24"/>
              </w:rPr>
            </w:pPr>
            <w:r w:rsidRPr="00915C4F">
              <w:rPr>
                <w:szCs w:val="24"/>
              </w:rPr>
              <w:t>38.65</w:t>
            </w:r>
          </w:p>
        </w:tc>
      </w:tr>
      <w:tr w:rsidR="00C55ECB" w:rsidRPr="00915C4F" w14:paraId="33C3AEB8" w14:textId="77777777" w:rsidTr="00C55ECB">
        <w:trPr>
          <w:trHeight w:val="373"/>
          <w:jc w:val="center"/>
        </w:trPr>
        <w:tc>
          <w:tcPr>
            <w:tcW w:w="1245" w:type="dxa"/>
          </w:tcPr>
          <w:p w14:paraId="10364683" w14:textId="6415CC8E" w:rsidR="00C55ECB" w:rsidRPr="00915C4F" w:rsidRDefault="00256B2A" w:rsidP="00C55ECB">
            <w:pPr>
              <w:pStyle w:val="NoSpacing"/>
              <w:ind w:left="284" w:right="191" w:firstLine="0"/>
              <w:jc w:val="center"/>
              <w:rPr>
                <w:szCs w:val="24"/>
              </w:rPr>
            </w:pPr>
            <w:r>
              <w:rPr>
                <w:szCs w:val="24"/>
              </w:rPr>
              <w:t>2</w:t>
            </w:r>
          </w:p>
        </w:tc>
        <w:tc>
          <w:tcPr>
            <w:tcW w:w="1245" w:type="dxa"/>
            <w:shd w:val="clear" w:color="auto" w:fill="auto"/>
            <w:vAlign w:val="center"/>
            <w:hideMark/>
          </w:tcPr>
          <w:p w14:paraId="6FAA6F1D" w14:textId="48A58042" w:rsidR="00C55ECB" w:rsidRPr="00915C4F" w:rsidRDefault="00C55ECB" w:rsidP="00C55ECB">
            <w:pPr>
              <w:pStyle w:val="NoSpacing"/>
              <w:ind w:left="284" w:right="191" w:firstLine="0"/>
              <w:jc w:val="center"/>
              <w:rPr>
                <w:szCs w:val="24"/>
              </w:rPr>
            </w:pPr>
            <w:r w:rsidRPr="00915C4F">
              <w:rPr>
                <w:szCs w:val="24"/>
              </w:rPr>
              <w:t>P2.5</w:t>
            </w:r>
          </w:p>
        </w:tc>
        <w:tc>
          <w:tcPr>
            <w:tcW w:w="1571" w:type="dxa"/>
            <w:shd w:val="clear" w:color="auto" w:fill="auto"/>
            <w:vAlign w:val="center"/>
            <w:hideMark/>
          </w:tcPr>
          <w:p w14:paraId="7875B074" w14:textId="7A32F839" w:rsidR="00C55ECB" w:rsidRPr="00915C4F" w:rsidRDefault="00C55ECB" w:rsidP="00C55ECB">
            <w:pPr>
              <w:pStyle w:val="NoSpacing"/>
              <w:ind w:left="284" w:right="191" w:firstLine="0"/>
              <w:jc w:val="center"/>
              <w:rPr>
                <w:szCs w:val="24"/>
              </w:rPr>
            </w:pPr>
            <w:r w:rsidRPr="00915C4F">
              <w:rPr>
                <w:szCs w:val="24"/>
              </w:rPr>
              <w:t>25.44</w:t>
            </w:r>
          </w:p>
        </w:tc>
        <w:tc>
          <w:tcPr>
            <w:tcW w:w="1571" w:type="dxa"/>
            <w:shd w:val="clear" w:color="auto" w:fill="auto"/>
            <w:vAlign w:val="center"/>
            <w:hideMark/>
          </w:tcPr>
          <w:p w14:paraId="55FF5B55" w14:textId="5A7048FB" w:rsidR="00C55ECB" w:rsidRPr="00915C4F" w:rsidRDefault="00C55ECB" w:rsidP="00C55ECB">
            <w:pPr>
              <w:pStyle w:val="NoSpacing"/>
              <w:ind w:left="284" w:right="191" w:firstLine="0"/>
              <w:jc w:val="center"/>
              <w:rPr>
                <w:szCs w:val="24"/>
              </w:rPr>
            </w:pPr>
            <w:r w:rsidRPr="00915C4F">
              <w:rPr>
                <w:szCs w:val="24"/>
              </w:rPr>
              <w:t>33.98</w:t>
            </w:r>
          </w:p>
        </w:tc>
        <w:tc>
          <w:tcPr>
            <w:tcW w:w="1571" w:type="dxa"/>
            <w:shd w:val="clear" w:color="auto" w:fill="auto"/>
            <w:vAlign w:val="center"/>
            <w:hideMark/>
          </w:tcPr>
          <w:p w14:paraId="405FBC32" w14:textId="059174BB" w:rsidR="00C55ECB" w:rsidRPr="00915C4F" w:rsidRDefault="00C55ECB" w:rsidP="00C55ECB">
            <w:pPr>
              <w:pStyle w:val="NoSpacing"/>
              <w:ind w:left="284" w:right="191" w:firstLine="0"/>
              <w:jc w:val="center"/>
              <w:rPr>
                <w:szCs w:val="24"/>
              </w:rPr>
            </w:pPr>
            <w:r w:rsidRPr="00915C4F">
              <w:rPr>
                <w:szCs w:val="24"/>
              </w:rPr>
              <w:t>39.12</w:t>
            </w:r>
          </w:p>
        </w:tc>
      </w:tr>
      <w:tr w:rsidR="00C55ECB" w:rsidRPr="00915C4F" w14:paraId="4DB31E38" w14:textId="77777777" w:rsidTr="00C55ECB">
        <w:trPr>
          <w:trHeight w:val="140"/>
          <w:jc w:val="center"/>
        </w:trPr>
        <w:tc>
          <w:tcPr>
            <w:tcW w:w="1245" w:type="dxa"/>
          </w:tcPr>
          <w:p w14:paraId="47E55E4A" w14:textId="3355540E" w:rsidR="00C55ECB" w:rsidRPr="00915C4F" w:rsidRDefault="00256B2A" w:rsidP="00C55ECB">
            <w:pPr>
              <w:pStyle w:val="NoSpacing"/>
              <w:ind w:left="284" w:right="191" w:firstLine="0"/>
              <w:jc w:val="center"/>
              <w:rPr>
                <w:szCs w:val="24"/>
              </w:rPr>
            </w:pPr>
            <w:r>
              <w:rPr>
                <w:szCs w:val="24"/>
              </w:rPr>
              <w:t>3</w:t>
            </w:r>
          </w:p>
        </w:tc>
        <w:tc>
          <w:tcPr>
            <w:tcW w:w="1245" w:type="dxa"/>
            <w:shd w:val="clear" w:color="auto" w:fill="auto"/>
            <w:vAlign w:val="center"/>
            <w:hideMark/>
          </w:tcPr>
          <w:p w14:paraId="6681E847" w14:textId="0D3BBD99" w:rsidR="00C55ECB" w:rsidRPr="00915C4F" w:rsidRDefault="00C55ECB" w:rsidP="00C55ECB">
            <w:pPr>
              <w:pStyle w:val="NoSpacing"/>
              <w:ind w:left="284" w:right="191" w:firstLine="0"/>
              <w:jc w:val="center"/>
              <w:rPr>
                <w:szCs w:val="24"/>
              </w:rPr>
            </w:pPr>
            <w:r w:rsidRPr="00915C4F">
              <w:rPr>
                <w:szCs w:val="24"/>
              </w:rPr>
              <w:t>P5</w:t>
            </w:r>
          </w:p>
        </w:tc>
        <w:tc>
          <w:tcPr>
            <w:tcW w:w="1571" w:type="dxa"/>
            <w:shd w:val="clear" w:color="auto" w:fill="auto"/>
            <w:vAlign w:val="center"/>
            <w:hideMark/>
          </w:tcPr>
          <w:p w14:paraId="20B8E58E" w14:textId="77166EE4" w:rsidR="00C55ECB" w:rsidRPr="00915C4F" w:rsidRDefault="00C55ECB" w:rsidP="00C55ECB">
            <w:pPr>
              <w:pStyle w:val="NoSpacing"/>
              <w:ind w:left="284" w:right="191" w:firstLine="0"/>
              <w:jc w:val="center"/>
              <w:rPr>
                <w:szCs w:val="24"/>
              </w:rPr>
            </w:pPr>
            <w:r w:rsidRPr="00915C4F">
              <w:rPr>
                <w:szCs w:val="24"/>
              </w:rPr>
              <w:t>24.16</w:t>
            </w:r>
          </w:p>
        </w:tc>
        <w:tc>
          <w:tcPr>
            <w:tcW w:w="1571" w:type="dxa"/>
            <w:shd w:val="clear" w:color="auto" w:fill="auto"/>
            <w:vAlign w:val="center"/>
            <w:hideMark/>
          </w:tcPr>
          <w:p w14:paraId="704B326E" w14:textId="3DF16697" w:rsidR="00C55ECB" w:rsidRPr="00915C4F" w:rsidRDefault="00C55ECB" w:rsidP="00C55ECB">
            <w:pPr>
              <w:pStyle w:val="NoSpacing"/>
              <w:ind w:left="284" w:right="191" w:firstLine="0"/>
              <w:jc w:val="center"/>
              <w:rPr>
                <w:szCs w:val="24"/>
              </w:rPr>
            </w:pPr>
            <w:r w:rsidRPr="00915C4F">
              <w:rPr>
                <w:szCs w:val="24"/>
              </w:rPr>
              <w:t>33.93</w:t>
            </w:r>
          </w:p>
        </w:tc>
        <w:tc>
          <w:tcPr>
            <w:tcW w:w="1571" w:type="dxa"/>
            <w:shd w:val="clear" w:color="auto" w:fill="auto"/>
            <w:vAlign w:val="center"/>
            <w:hideMark/>
          </w:tcPr>
          <w:p w14:paraId="0FDA887F" w14:textId="3C87AB8F" w:rsidR="00C55ECB" w:rsidRPr="00915C4F" w:rsidRDefault="00C55ECB" w:rsidP="00C55ECB">
            <w:pPr>
              <w:pStyle w:val="NoSpacing"/>
              <w:ind w:left="284" w:right="191" w:firstLine="0"/>
              <w:jc w:val="center"/>
              <w:rPr>
                <w:szCs w:val="24"/>
              </w:rPr>
            </w:pPr>
            <w:r w:rsidRPr="00915C4F">
              <w:rPr>
                <w:szCs w:val="24"/>
              </w:rPr>
              <w:t>38.06</w:t>
            </w:r>
          </w:p>
        </w:tc>
      </w:tr>
      <w:tr w:rsidR="00C55ECB" w:rsidRPr="00915C4F" w14:paraId="44A1035E" w14:textId="77777777" w:rsidTr="00C55ECB">
        <w:trPr>
          <w:trHeight w:val="140"/>
          <w:jc w:val="center"/>
        </w:trPr>
        <w:tc>
          <w:tcPr>
            <w:tcW w:w="1245" w:type="dxa"/>
          </w:tcPr>
          <w:p w14:paraId="6AFD7421" w14:textId="6B866936" w:rsidR="00C55ECB" w:rsidRPr="00915C4F" w:rsidRDefault="00256B2A" w:rsidP="00C55ECB">
            <w:pPr>
              <w:pStyle w:val="NoSpacing"/>
              <w:ind w:left="284" w:right="191" w:firstLine="0"/>
              <w:jc w:val="center"/>
              <w:rPr>
                <w:szCs w:val="24"/>
              </w:rPr>
            </w:pPr>
            <w:r>
              <w:rPr>
                <w:szCs w:val="24"/>
              </w:rPr>
              <w:t>4</w:t>
            </w:r>
          </w:p>
        </w:tc>
        <w:tc>
          <w:tcPr>
            <w:tcW w:w="1245" w:type="dxa"/>
            <w:shd w:val="clear" w:color="auto" w:fill="auto"/>
            <w:vAlign w:val="center"/>
            <w:hideMark/>
          </w:tcPr>
          <w:p w14:paraId="3FCEDA2D" w14:textId="455F1034" w:rsidR="00C55ECB" w:rsidRPr="00915C4F" w:rsidRDefault="00C55ECB" w:rsidP="00C55ECB">
            <w:pPr>
              <w:pStyle w:val="NoSpacing"/>
              <w:ind w:left="284" w:right="191" w:firstLine="0"/>
              <w:jc w:val="center"/>
              <w:rPr>
                <w:szCs w:val="24"/>
              </w:rPr>
            </w:pPr>
            <w:r w:rsidRPr="00915C4F">
              <w:rPr>
                <w:szCs w:val="24"/>
              </w:rPr>
              <w:t>P7.5</w:t>
            </w:r>
          </w:p>
        </w:tc>
        <w:tc>
          <w:tcPr>
            <w:tcW w:w="1571" w:type="dxa"/>
            <w:shd w:val="clear" w:color="auto" w:fill="auto"/>
            <w:vAlign w:val="center"/>
            <w:hideMark/>
          </w:tcPr>
          <w:p w14:paraId="7D94D1FA" w14:textId="40BC9E41" w:rsidR="00C55ECB" w:rsidRPr="00915C4F" w:rsidRDefault="00C55ECB" w:rsidP="00C55ECB">
            <w:pPr>
              <w:pStyle w:val="NoSpacing"/>
              <w:ind w:left="284" w:right="191" w:firstLine="0"/>
              <w:jc w:val="center"/>
              <w:rPr>
                <w:szCs w:val="24"/>
              </w:rPr>
            </w:pPr>
            <w:r w:rsidRPr="00915C4F">
              <w:rPr>
                <w:szCs w:val="24"/>
              </w:rPr>
              <w:t>23.88</w:t>
            </w:r>
          </w:p>
        </w:tc>
        <w:tc>
          <w:tcPr>
            <w:tcW w:w="1571" w:type="dxa"/>
            <w:shd w:val="clear" w:color="auto" w:fill="auto"/>
            <w:vAlign w:val="center"/>
            <w:hideMark/>
          </w:tcPr>
          <w:p w14:paraId="514857A9" w14:textId="3EF1B40E" w:rsidR="00C55ECB" w:rsidRPr="00915C4F" w:rsidRDefault="00C55ECB" w:rsidP="00C55ECB">
            <w:pPr>
              <w:pStyle w:val="NoSpacing"/>
              <w:ind w:left="284" w:right="191" w:firstLine="0"/>
              <w:jc w:val="center"/>
              <w:rPr>
                <w:szCs w:val="24"/>
              </w:rPr>
            </w:pPr>
            <w:r w:rsidRPr="00915C4F">
              <w:rPr>
                <w:szCs w:val="24"/>
              </w:rPr>
              <w:t>31.66</w:t>
            </w:r>
          </w:p>
        </w:tc>
        <w:tc>
          <w:tcPr>
            <w:tcW w:w="1571" w:type="dxa"/>
            <w:shd w:val="clear" w:color="auto" w:fill="auto"/>
            <w:vAlign w:val="center"/>
            <w:hideMark/>
          </w:tcPr>
          <w:p w14:paraId="5F57C157" w14:textId="3619FAFD" w:rsidR="00C55ECB" w:rsidRPr="00915C4F" w:rsidRDefault="00C55ECB" w:rsidP="00C55ECB">
            <w:pPr>
              <w:pStyle w:val="NoSpacing"/>
              <w:ind w:left="284" w:right="191" w:firstLine="0"/>
              <w:jc w:val="center"/>
              <w:rPr>
                <w:szCs w:val="24"/>
              </w:rPr>
            </w:pPr>
            <w:r w:rsidRPr="00915C4F">
              <w:rPr>
                <w:szCs w:val="24"/>
              </w:rPr>
              <w:t>37.17</w:t>
            </w:r>
          </w:p>
        </w:tc>
      </w:tr>
      <w:tr w:rsidR="00C55ECB" w:rsidRPr="00915C4F" w14:paraId="2216159B" w14:textId="77777777" w:rsidTr="00C55ECB">
        <w:trPr>
          <w:trHeight w:val="140"/>
          <w:jc w:val="center"/>
        </w:trPr>
        <w:tc>
          <w:tcPr>
            <w:tcW w:w="1245" w:type="dxa"/>
          </w:tcPr>
          <w:p w14:paraId="4254F3B9" w14:textId="1E7F2B70" w:rsidR="00C55ECB" w:rsidRPr="00915C4F" w:rsidRDefault="00256B2A" w:rsidP="00C55ECB">
            <w:pPr>
              <w:pStyle w:val="NoSpacing"/>
              <w:ind w:left="284" w:right="191" w:firstLine="0"/>
              <w:jc w:val="center"/>
              <w:rPr>
                <w:szCs w:val="24"/>
              </w:rPr>
            </w:pPr>
            <w:r>
              <w:rPr>
                <w:szCs w:val="24"/>
              </w:rPr>
              <w:t>5</w:t>
            </w:r>
          </w:p>
        </w:tc>
        <w:tc>
          <w:tcPr>
            <w:tcW w:w="1245" w:type="dxa"/>
            <w:shd w:val="clear" w:color="auto" w:fill="auto"/>
            <w:vAlign w:val="center"/>
            <w:hideMark/>
          </w:tcPr>
          <w:p w14:paraId="68B4593B" w14:textId="185CFCA5" w:rsidR="00C55ECB" w:rsidRPr="00915C4F" w:rsidRDefault="00C55ECB" w:rsidP="00C55ECB">
            <w:pPr>
              <w:pStyle w:val="NoSpacing"/>
              <w:ind w:left="284" w:right="191" w:firstLine="0"/>
              <w:jc w:val="center"/>
              <w:rPr>
                <w:szCs w:val="24"/>
              </w:rPr>
            </w:pPr>
            <w:r w:rsidRPr="00915C4F">
              <w:rPr>
                <w:szCs w:val="24"/>
              </w:rPr>
              <w:t>P10</w:t>
            </w:r>
          </w:p>
        </w:tc>
        <w:tc>
          <w:tcPr>
            <w:tcW w:w="1571" w:type="dxa"/>
            <w:shd w:val="clear" w:color="auto" w:fill="auto"/>
            <w:vAlign w:val="center"/>
            <w:hideMark/>
          </w:tcPr>
          <w:p w14:paraId="69D027C3" w14:textId="5F714CD3" w:rsidR="00C55ECB" w:rsidRPr="00915C4F" w:rsidRDefault="00C55ECB" w:rsidP="00C55ECB">
            <w:pPr>
              <w:pStyle w:val="NoSpacing"/>
              <w:ind w:left="284" w:right="191" w:firstLine="0"/>
              <w:jc w:val="center"/>
              <w:rPr>
                <w:szCs w:val="24"/>
              </w:rPr>
            </w:pPr>
            <w:r w:rsidRPr="00915C4F">
              <w:rPr>
                <w:szCs w:val="24"/>
              </w:rPr>
              <w:t>23.42</w:t>
            </w:r>
          </w:p>
        </w:tc>
        <w:tc>
          <w:tcPr>
            <w:tcW w:w="1571" w:type="dxa"/>
            <w:shd w:val="clear" w:color="auto" w:fill="auto"/>
            <w:vAlign w:val="center"/>
            <w:hideMark/>
          </w:tcPr>
          <w:p w14:paraId="7192634A" w14:textId="1522735E" w:rsidR="00C55ECB" w:rsidRPr="00915C4F" w:rsidRDefault="00C55ECB" w:rsidP="00C55ECB">
            <w:pPr>
              <w:pStyle w:val="NoSpacing"/>
              <w:ind w:left="284" w:right="191" w:firstLine="0"/>
              <w:jc w:val="center"/>
              <w:rPr>
                <w:szCs w:val="24"/>
              </w:rPr>
            </w:pPr>
            <w:r w:rsidRPr="00915C4F">
              <w:rPr>
                <w:szCs w:val="24"/>
              </w:rPr>
              <w:t>29.91</w:t>
            </w:r>
          </w:p>
        </w:tc>
        <w:tc>
          <w:tcPr>
            <w:tcW w:w="1571" w:type="dxa"/>
            <w:shd w:val="clear" w:color="auto" w:fill="auto"/>
            <w:vAlign w:val="center"/>
            <w:hideMark/>
          </w:tcPr>
          <w:p w14:paraId="17F80CF7" w14:textId="604DB98C" w:rsidR="00C55ECB" w:rsidRPr="00915C4F" w:rsidRDefault="00C55ECB" w:rsidP="00C55ECB">
            <w:pPr>
              <w:pStyle w:val="NoSpacing"/>
              <w:ind w:left="284" w:right="191" w:firstLine="0"/>
              <w:jc w:val="center"/>
              <w:rPr>
                <w:szCs w:val="24"/>
              </w:rPr>
            </w:pPr>
            <w:r w:rsidRPr="00915C4F">
              <w:rPr>
                <w:szCs w:val="24"/>
              </w:rPr>
              <w:t>35.43</w:t>
            </w:r>
          </w:p>
        </w:tc>
      </w:tr>
      <w:tr w:rsidR="00C55ECB" w:rsidRPr="00915C4F" w14:paraId="25779A7E" w14:textId="77777777" w:rsidTr="00C55ECB">
        <w:trPr>
          <w:trHeight w:val="151"/>
          <w:jc w:val="center"/>
        </w:trPr>
        <w:tc>
          <w:tcPr>
            <w:tcW w:w="1245" w:type="dxa"/>
          </w:tcPr>
          <w:p w14:paraId="179DF133" w14:textId="0FB2340B" w:rsidR="00C55ECB" w:rsidRPr="00915C4F" w:rsidRDefault="00256B2A" w:rsidP="00C55ECB">
            <w:pPr>
              <w:pStyle w:val="NoSpacing"/>
              <w:ind w:left="284" w:right="191" w:firstLine="0"/>
              <w:jc w:val="center"/>
              <w:rPr>
                <w:szCs w:val="24"/>
              </w:rPr>
            </w:pPr>
            <w:r>
              <w:rPr>
                <w:szCs w:val="24"/>
              </w:rPr>
              <w:t>6</w:t>
            </w:r>
          </w:p>
        </w:tc>
        <w:tc>
          <w:tcPr>
            <w:tcW w:w="1245" w:type="dxa"/>
            <w:shd w:val="clear" w:color="auto" w:fill="auto"/>
            <w:vAlign w:val="center"/>
            <w:hideMark/>
          </w:tcPr>
          <w:p w14:paraId="234F3BC7" w14:textId="5016D95F" w:rsidR="00C55ECB" w:rsidRPr="00915C4F" w:rsidRDefault="00C55ECB" w:rsidP="00C55ECB">
            <w:pPr>
              <w:pStyle w:val="NoSpacing"/>
              <w:ind w:left="284" w:right="191" w:firstLine="0"/>
              <w:jc w:val="center"/>
              <w:rPr>
                <w:szCs w:val="24"/>
              </w:rPr>
            </w:pPr>
            <w:r w:rsidRPr="00915C4F">
              <w:rPr>
                <w:szCs w:val="24"/>
              </w:rPr>
              <w:t>P12.5</w:t>
            </w:r>
          </w:p>
        </w:tc>
        <w:tc>
          <w:tcPr>
            <w:tcW w:w="1571" w:type="dxa"/>
            <w:shd w:val="clear" w:color="auto" w:fill="auto"/>
            <w:vAlign w:val="center"/>
            <w:hideMark/>
          </w:tcPr>
          <w:p w14:paraId="31B50627" w14:textId="4007FB98" w:rsidR="00C55ECB" w:rsidRPr="00915C4F" w:rsidRDefault="00C55ECB" w:rsidP="00C55ECB">
            <w:pPr>
              <w:pStyle w:val="NoSpacing"/>
              <w:ind w:left="284" w:right="191" w:firstLine="0"/>
              <w:jc w:val="center"/>
              <w:rPr>
                <w:szCs w:val="24"/>
              </w:rPr>
            </w:pPr>
            <w:r w:rsidRPr="00915C4F">
              <w:rPr>
                <w:szCs w:val="24"/>
              </w:rPr>
              <w:t>20.89</w:t>
            </w:r>
          </w:p>
        </w:tc>
        <w:tc>
          <w:tcPr>
            <w:tcW w:w="1571" w:type="dxa"/>
            <w:shd w:val="clear" w:color="auto" w:fill="auto"/>
            <w:vAlign w:val="center"/>
            <w:hideMark/>
          </w:tcPr>
          <w:p w14:paraId="08B9DD3D" w14:textId="2860C9EA" w:rsidR="00C55ECB" w:rsidRPr="00915C4F" w:rsidRDefault="00C55ECB" w:rsidP="00C55ECB">
            <w:pPr>
              <w:pStyle w:val="NoSpacing"/>
              <w:ind w:left="284" w:right="191" w:firstLine="0"/>
              <w:jc w:val="center"/>
              <w:rPr>
                <w:szCs w:val="24"/>
              </w:rPr>
            </w:pPr>
            <w:r w:rsidRPr="00915C4F">
              <w:rPr>
                <w:szCs w:val="24"/>
              </w:rPr>
              <w:t>28.02</w:t>
            </w:r>
          </w:p>
        </w:tc>
        <w:tc>
          <w:tcPr>
            <w:tcW w:w="1571" w:type="dxa"/>
            <w:shd w:val="clear" w:color="auto" w:fill="auto"/>
            <w:vAlign w:val="center"/>
            <w:hideMark/>
          </w:tcPr>
          <w:p w14:paraId="5D69232F" w14:textId="20A9F7F2" w:rsidR="00C55ECB" w:rsidRPr="00915C4F" w:rsidRDefault="00C55ECB" w:rsidP="00C55ECB">
            <w:pPr>
              <w:pStyle w:val="NoSpacing"/>
              <w:ind w:left="284" w:right="191" w:firstLine="0"/>
              <w:jc w:val="center"/>
              <w:rPr>
                <w:szCs w:val="24"/>
              </w:rPr>
            </w:pPr>
            <w:r w:rsidRPr="00915C4F">
              <w:rPr>
                <w:szCs w:val="24"/>
              </w:rPr>
              <w:t>33.75</w:t>
            </w:r>
          </w:p>
        </w:tc>
      </w:tr>
    </w:tbl>
    <w:p w14:paraId="3B1207EE" w14:textId="77777777" w:rsidR="002C5DFB" w:rsidRPr="00915C4F" w:rsidRDefault="002C5DFB" w:rsidP="00C55ECB">
      <w:pPr>
        <w:spacing w:after="0" w:line="240" w:lineRule="auto"/>
        <w:ind w:left="0" w:right="191" w:firstLine="0"/>
        <w:rPr>
          <w:bCs/>
          <w:szCs w:val="24"/>
        </w:rPr>
      </w:pPr>
    </w:p>
    <w:p w14:paraId="41B65422" w14:textId="77777777" w:rsidR="00642C9B" w:rsidRPr="00915C4F" w:rsidRDefault="00642C9B" w:rsidP="00C53C0D">
      <w:pPr>
        <w:spacing w:after="0" w:line="240" w:lineRule="auto"/>
        <w:ind w:left="284" w:right="191" w:firstLine="0"/>
        <w:rPr>
          <w:bCs/>
          <w:szCs w:val="24"/>
        </w:rPr>
      </w:pPr>
    </w:p>
    <w:p w14:paraId="654F5A37" w14:textId="343F847B" w:rsidR="00A4193E" w:rsidRPr="00915C4F" w:rsidRDefault="00084F65" w:rsidP="00C53C0D">
      <w:pPr>
        <w:spacing w:after="0" w:line="240" w:lineRule="auto"/>
        <w:ind w:left="284" w:right="191" w:firstLine="0"/>
        <w:jc w:val="center"/>
        <w:rPr>
          <w:bCs/>
          <w:szCs w:val="24"/>
        </w:rPr>
      </w:pPr>
      <w:r w:rsidRPr="00915C4F">
        <w:rPr>
          <w:bCs/>
          <w:szCs w:val="24"/>
        </w:rPr>
        <w:t>Table:</w:t>
      </w:r>
      <w:r w:rsidR="00F90CAA" w:rsidRPr="00915C4F">
        <w:rPr>
          <w:bCs/>
          <w:szCs w:val="24"/>
        </w:rPr>
        <w:t xml:space="preserve">6 </w:t>
      </w:r>
      <w:r w:rsidRPr="00915C4F">
        <w:rPr>
          <w:bCs/>
          <w:szCs w:val="24"/>
        </w:rPr>
        <w:t xml:space="preserve">Results of split tensile strength </w:t>
      </w:r>
    </w:p>
    <w:p w14:paraId="20C4D2BD" w14:textId="77777777" w:rsidR="00BC3023" w:rsidRPr="00915C4F" w:rsidRDefault="00BC3023" w:rsidP="00C53C0D">
      <w:pPr>
        <w:spacing w:after="0" w:line="240" w:lineRule="auto"/>
        <w:ind w:left="284" w:right="191" w:firstLine="0"/>
        <w:jc w:val="center"/>
        <w:rPr>
          <w:bCs/>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1431"/>
        <w:gridCol w:w="2250"/>
      </w:tblGrid>
      <w:tr w:rsidR="00256B2A" w:rsidRPr="00915C4F" w14:paraId="784ADFFD" w14:textId="77777777" w:rsidTr="00A35FA8">
        <w:trPr>
          <w:trHeight w:val="225"/>
          <w:jc w:val="center"/>
        </w:trPr>
        <w:tc>
          <w:tcPr>
            <w:tcW w:w="1275" w:type="dxa"/>
          </w:tcPr>
          <w:p w14:paraId="2FE84DDE" w14:textId="09FF6F0E" w:rsidR="00256B2A" w:rsidRPr="00915C4F" w:rsidRDefault="00256B2A" w:rsidP="00256B2A">
            <w:pPr>
              <w:spacing w:after="0" w:line="240" w:lineRule="auto"/>
              <w:ind w:left="284" w:right="191" w:firstLine="0"/>
              <w:jc w:val="center"/>
              <w:rPr>
                <w:b/>
                <w:bCs/>
                <w:szCs w:val="24"/>
              </w:rPr>
            </w:pPr>
            <w:r>
              <w:rPr>
                <w:b/>
                <w:bCs/>
                <w:szCs w:val="24"/>
              </w:rPr>
              <w:t>ID No.</w:t>
            </w:r>
          </w:p>
        </w:tc>
        <w:tc>
          <w:tcPr>
            <w:tcW w:w="0" w:type="auto"/>
            <w:vAlign w:val="center"/>
          </w:tcPr>
          <w:p w14:paraId="74758632" w14:textId="365CB7E7" w:rsidR="00256B2A" w:rsidRPr="00915C4F" w:rsidRDefault="00256B2A" w:rsidP="00256B2A">
            <w:pPr>
              <w:spacing w:after="0" w:line="240" w:lineRule="auto"/>
              <w:ind w:left="284" w:right="191" w:firstLine="0"/>
              <w:jc w:val="center"/>
              <w:rPr>
                <w:b/>
                <w:bCs/>
                <w:szCs w:val="24"/>
              </w:rPr>
            </w:pPr>
            <w:r w:rsidRPr="00915C4F">
              <w:rPr>
                <w:b/>
                <w:bCs/>
                <w:szCs w:val="24"/>
              </w:rPr>
              <w:t>Mix I</w:t>
            </w:r>
            <w:r>
              <w:rPr>
                <w:b/>
                <w:bCs/>
                <w:szCs w:val="24"/>
              </w:rPr>
              <w:t>D</w:t>
            </w:r>
          </w:p>
        </w:tc>
        <w:tc>
          <w:tcPr>
            <w:tcW w:w="2250" w:type="dxa"/>
            <w:shd w:val="clear" w:color="auto" w:fill="auto"/>
            <w:noWrap/>
            <w:vAlign w:val="center"/>
            <w:hideMark/>
          </w:tcPr>
          <w:p w14:paraId="671CA220" w14:textId="77777777" w:rsidR="00256B2A" w:rsidRDefault="00256B2A" w:rsidP="00256B2A">
            <w:pPr>
              <w:spacing w:after="0" w:line="240" w:lineRule="auto"/>
              <w:ind w:left="284" w:right="191" w:firstLine="0"/>
              <w:jc w:val="center"/>
              <w:rPr>
                <w:b/>
                <w:bCs/>
                <w:szCs w:val="24"/>
              </w:rPr>
            </w:pPr>
            <w:r w:rsidRPr="00915C4F">
              <w:rPr>
                <w:b/>
                <w:bCs/>
                <w:szCs w:val="24"/>
              </w:rPr>
              <w:t xml:space="preserve">28 Days </w:t>
            </w:r>
          </w:p>
          <w:p w14:paraId="6056AD80" w14:textId="4DB65661" w:rsidR="00256B2A" w:rsidRPr="00915C4F" w:rsidRDefault="00256B2A" w:rsidP="00256B2A">
            <w:pPr>
              <w:spacing w:after="0" w:line="240" w:lineRule="auto"/>
              <w:ind w:left="284" w:right="191" w:firstLine="0"/>
              <w:jc w:val="center"/>
              <w:rPr>
                <w:b/>
                <w:bCs/>
                <w:szCs w:val="24"/>
              </w:rPr>
            </w:pPr>
            <w:r w:rsidRPr="00915C4F">
              <w:rPr>
                <w:b/>
                <w:bCs/>
                <w:szCs w:val="24"/>
              </w:rPr>
              <w:t>(N/mm</w:t>
            </w:r>
            <w:r w:rsidRPr="00C55ECB">
              <w:rPr>
                <w:b/>
                <w:bCs/>
                <w:szCs w:val="24"/>
                <w:vertAlign w:val="superscript"/>
              </w:rPr>
              <w:t>2</w:t>
            </w:r>
            <w:r w:rsidRPr="00915C4F">
              <w:rPr>
                <w:b/>
                <w:bCs/>
                <w:szCs w:val="24"/>
              </w:rPr>
              <w:t>)</w:t>
            </w:r>
          </w:p>
        </w:tc>
      </w:tr>
      <w:tr w:rsidR="00256B2A" w:rsidRPr="00915C4F" w14:paraId="4F622C1F" w14:textId="77777777" w:rsidTr="00A35FA8">
        <w:trPr>
          <w:trHeight w:val="308"/>
          <w:jc w:val="center"/>
        </w:trPr>
        <w:tc>
          <w:tcPr>
            <w:tcW w:w="1275" w:type="dxa"/>
          </w:tcPr>
          <w:p w14:paraId="6098615D" w14:textId="2754135A" w:rsidR="00256B2A" w:rsidRPr="00915C4F" w:rsidRDefault="00256B2A" w:rsidP="00256B2A">
            <w:pPr>
              <w:spacing w:after="0" w:line="240" w:lineRule="auto"/>
              <w:ind w:left="284" w:right="191" w:firstLine="0"/>
              <w:jc w:val="center"/>
              <w:rPr>
                <w:szCs w:val="24"/>
              </w:rPr>
            </w:pPr>
            <w:r>
              <w:rPr>
                <w:szCs w:val="24"/>
              </w:rPr>
              <w:t>1</w:t>
            </w:r>
          </w:p>
        </w:tc>
        <w:tc>
          <w:tcPr>
            <w:tcW w:w="0" w:type="auto"/>
            <w:vAlign w:val="center"/>
          </w:tcPr>
          <w:p w14:paraId="2894D96B" w14:textId="2F890A37" w:rsidR="00256B2A" w:rsidRPr="00915C4F" w:rsidRDefault="00256B2A" w:rsidP="00256B2A">
            <w:pPr>
              <w:spacing w:after="0" w:line="240" w:lineRule="auto"/>
              <w:ind w:left="284" w:right="191" w:firstLine="0"/>
              <w:jc w:val="center"/>
              <w:rPr>
                <w:szCs w:val="24"/>
              </w:rPr>
            </w:pPr>
            <w:r w:rsidRPr="00915C4F">
              <w:rPr>
                <w:szCs w:val="24"/>
              </w:rPr>
              <w:t>P0</w:t>
            </w:r>
          </w:p>
        </w:tc>
        <w:tc>
          <w:tcPr>
            <w:tcW w:w="2250" w:type="dxa"/>
            <w:shd w:val="clear" w:color="auto" w:fill="auto"/>
            <w:vAlign w:val="center"/>
            <w:hideMark/>
          </w:tcPr>
          <w:p w14:paraId="7D3402F3" w14:textId="58EF5F9D" w:rsidR="00256B2A" w:rsidRPr="00915C4F" w:rsidRDefault="00256B2A" w:rsidP="00256B2A">
            <w:pPr>
              <w:spacing w:after="0" w:line="240" w:lineRule="auto"/>
              <w:ind w:left="284" w:right="191" w:firstLine="0"/>
              <w:jc w:val="center"/>
              <w:rPr>
                <w:szCs w:val="24"/>
              </w:rPr>
            </w:pPr>
            <w:r w:rsidRPr="00915C4F">
              <w:rPr>
                <w:szCs w:val="24"/>
              </w:rPr>
              <w:t>3.52</w:t>
            </w:r>
          </w:p>
        </w:tc>
      </w:tr>
      <w:tr w:rsidR="00256B2A" w:rsidRPr="00915C4F" w14:paraId="53FB8EB3" w14:textId="77777777" w:rsidTr="00A35FA8">
        <w:trPr>
          <w:trHeight w:val="42"/>
          <w:jc w:val="center"/>
        </w:trPr>
        <w:tc>
          <w:tcPr>
            <w:tcW w:w="1275" w:type="dxa"/>
          </w:tcPr>
          <w:p w14:paraId="26415F6B" w14:textId="5F771E10" w:rsidR="00256B2A" w:rsidRPr="00915C4F" w:rsidRDefault="00256B2A" w:rsidP="00256B2A">
            <w:pPr>
              <w:spacing w:after="0" w:line="240" w:lineRule="auto"/>
              <w:ind w:left="284" w:right="191" w:firstLine="0"/>
              <w:jc w:val="center"/>
              <w:rPr>
                <w:szCs w:val="24"/>
              </w:rPr>
            </w:pPr>
            <w:r>
              <w:rPr>
                <w:szCs w:val="24"/>
              </w:rPr>
              <w:t>2</w:t>
            </w:r>
          </w:p>
        </w:tc>
        <w:tc>
          <w:tcPr>
            <w:tcW w:w="0" w:type="auto"/>
            <w:vAlign w:val="center"/>
          </w:tcPr>
          <w:p w14:paraId="65DB3792" w14:textId="04328D65" w:rsidR="00256B2A" w:rsidRPr="00915C4F" w:rsidRDefault="00256B2A" w:rsidP="00256B2A">
            <w:pPr>
              <w:spacing w:after="0" w:line="240" w:lineRule="auto"/>
              <w:ind w:left="284" w:right="191" w:firstLine="0"/>
              <w:jc w:val="center"/>
              <w:rPr>
                <w:szCs w:val="24"/>
              </w:rPr>
            </w:pPr>
            <w:r w:rsidRPr="00915C4F">
              <w:rPr>
                <w:szCs w:val="24"/>
              </w:rPr>
              <w:t>P2.5</w:t>
            </w:r>
          </w:p>
        </w:tc>
        <w:tc>
          <w:tcPr>
            <w:tcW w:w="2250" w:type="dxa"/>
            <w:shd w:val="clear" w:color="auto" w:fill="auto"/>
            <w:vAlign w:val="center"/>
            <w:hideMark/>
          </w:tcPr>
          <w:p w14:paraId="6863B3F4" w14:textId="3B772388" w:rsidR="00256B2A" w:rsidRPr="00915C4F" w:rsidRDefault="00256B2A" w:rsidP="00256B2A">
            <w:pPr>
              <w:spacing w:after="0" w:line="240" w:lineRule="auto"/>
              <w:ind w:left="284" w:right="191" w:firstLine="0"/>
              <w:jc w:val="center"/>
              <w:rPr>
                <w:szCs w:val="24"/>
              </w:rPr>
            </w:pPr>
            <w:r w:rsidRPr="00915C4F">
              <w:rPr>
                <w:szCs w:val="24"/>
              </w:rPr>
              <w:t>3.91</w:t>
            </w:r>
          </w:p>
        </w:tc>
      </w:tr>
      <w:tr w:rsidR="00256B2A" w:rsidRPr="00915C4F" w14:paraId="5B278F26" w14:textId="77777777" w:rsidTr="00A35FA8">
        <w:trPr>
          <w:trHeight w:val="42"/>
          <w:jc w:val="center"/>
        </w:trPr>
        <w:tc>
          <w:tcPr>
            <w:tcW w:w="1275" w:type="dxa"/>
          </w:tcPr>
          <w:p w14:paraId="66564616" w14:textId="77C938C1" w:rsidR="00256B2A" w:rsidRPr="00915C4F" w:rsidRDefault="00256B2A" w:rsidP="00256B2A">
            <w:pPr>
              <w:spacing w:after="0" w:line="240" w:lineRule="auto"/>
              <w:ind w:left="284" w:right="191" w:firstLine="0"/>
              <w:jc w:val="center"/>
              <w:rPr>
                <w:szCs w:val="24"/>
              </w:rPr>
            </w:pPr>
            <w:r>
              <w:rPr>
                <w:szCs w:val="24"/>
              </w:rPr>
              <w:t>3</w:t>
            </w:r>
          </w:p>
        </w:tc>
        <w:tc>
          <w:tcPr>
            <w:tcW w:w="0" w:type="auto"/>
            <w:vAlign w:val="center"/>
          </w:tcPr>
          <w:p w14:paraId="7DAD4A85" w14:textId="642B73E8" w:rsidR="00256B2A" w:rsidRPr="00915C4F" w:rsidRDefault="00256B2A" w:rsidP="00256B2A">
            <w:pPr>
              <w:spacing w:after="0" w:line="240" w:lineRule="auto"/>
              <w:ind w:left="284" w:right="191" w:firstLine="0"/>
              <w:jc w:val="center"/>
              <w:rPr>
                <w:szCs w:val="24"/>
              </w:rPr>
            </w:pPr>
            <w:r w:rsidRPr="00915C4F">
              <w:rPr>
                <w:szCs w:val="24"/>
              </w:rPr>
              <w:t>P5</w:t>
            </w:r>
          </w:p>
        </w:tc>
        <w:tc>
          <w:tcPr>
            <w:tcW w:w="2250" w:type="dxa"/>
            <w:shd w:val="clear" w:color="auto" w:fill="auto"/>
            <w:vAlign w:val="center"/>
            <w:hideMark/>
          </w:tcPr>
          <w:p w14:paraId="692F6AF8" w14:textId="7D48B949" w:rsidR="00256B2A" w:rsidRPr="00915C4F" w:rsidRDefault="00256B2A" w:rsidP="00256B2A">
            <w:pPr>
              <w:spacing w:after="0" w:line="240" w:lineRule="auto"/>
              <w:ind w:left="284" w:right="191" w:firstLine="0"/>
              <w:jc w:val="center"/>
              <w:rPr>
                <w:szCs w:val="24"/>
              </w:rPr>
            </w:pPr>
            <w:r w:rsidRPr="00915C4F">
              <w:rPr>
                <w:szCs w:val="24"/>
              </w:rPr>
              <w:t>4.29</w:t>
            </w:r>
          </w:p>
        </w:tc>
      </w:tr>
      <w:tr w:rsidR="00256B2A" w:rsidRPr="00915C4F" w14:paraId="47E29CC2" w14:textId="77777777" w:rsidTr="00A35FA8">
        <w:trPr>
          <w:trHeight w:val="42"/>
          <w:jc w:val="center"/>
        </w:trPr>
        <w:tc>
          <w:tcPr>
            <w:tcW w:w="1275" w:type="dxa"/>
          </w:tcPr>
          <w:p w14:paraId="2028E80C" w14:textId="7D93485C" w:rsidR="00256B2A" w:rsidRPr="00915C4F" w:rsidRDefault="00256B2A" w:rsidP="00256B2A">
            <w:pPr>
              <w:spacing w:after="0" w:line="240" w:lineRule="auto"/>
              <w:ind w:left="284" w:right="191" w:firstLine="0"/>
              <w:jc w:val="center"/>
              <w:rPr>
                <w:szCs w:val="24"/>
              </w:rPr>
            </w:pPr>
            <w:r>
              <w:rPr>
                <w:szCs w:val="24"/>
              </w:rPr>
              <w:t>4</w:t>
            </w:r>
          </w:p>
        </w:tc>
        <w:tc>
          <w:tcPr>
            <w:tcW w:w="0" w:type="auto"/>
            <w:vAlign w:val="center"/>
          </w:tcPr>
          <w:p w14:paraId="2BA9553D" w14:textId="17376102" w:rsidR="00256B2A" w:rsidRPr="00915C4F" w:rsidRDefault="00256B2A" w:rsidP="00256B2A">
            <w:pPr>
              <w:spacing w:after="0" w:line="240" w:lineRule="auto"/>
              <w:ind w:left="284" w:right="191" w:firstLine="0"/>
              <w:jc w:val="center"/>
              <w:rPr>
                <w:szCs w:val="24"/>
              </w:rPr>
            </w:pPr>
            <w:r w:rsidRPr="00915C4F">
              <w:rPr>
                <w:szCs w:val="24"/>
              </w:rPr>
              <w:t>P7.5</w:t>
            </w:r>
          </w:p>
        </w:tc>
        <w:tc>
          <w:tcPr>
            <w:tcW w:w="2250" w:type="dxa"/>
            <w:shd w:val="clear" w:color="auto" w:fill="auto"/>
            <w:vAlign w:val="center"/>
            <w:hideMark/>
          </w:tcPr>
          <w:p w14:paraId="3F234A35" w14:textId="6B3119FD" w:rsidR="00256B2A" w:rsidRPr="00915C4F" w:rsidRDefault="00256B2A" w:rsidP="00256B2A">
            <w:pPr>
              <w:spacing w:after="0" w:line="240" w:lineRule="auto"/>
              <w:ind w:left="284" w:right="191" w:firstLine="0"/>
              <w:jc w:val="center"/>
              <w:rPr>
                <w:szCs w:val="24"/>
              </w:rPr>
            </w:pPr>
            <w:r w:rsidRPr="00915C4F">
              <w:rPr>
                <w:szCs w:val="24"/>
              </w:rPr>
              <w:t>3.88</w:t>
            </w:r>
          </w:p>
        </w:tc>
      </w:tr>
      <w:tr w:rsidR="00256B2A" w:rsidRPr="00915C4F" w14:paraId="788EDA9E" w14:textId="77777777" w:rsidTr="00A35FA8">
        <w:trPr>
          <w:trHeight w:val="42"/>
          <w:jc w:val="center"/>
        </w:trPr>
        <w:tc>
          <w:tcPr>
            <w:tcW w:w="1275" w:type="dxa"/>
          </w:tcPr>
          <w:p w14:paraId="2285E4D9" w14:textId="164BE231" w:rsidR="00256B2A" w:rsidRPr="00915C4F" w:rsidRDefault="00256B2A" w:rsidP="00256B2A">
            <w:pPr>
              <w:spacing w:after="0" w:line="240" w:lineRule="auto"/>
              <w:ind w:left="284" w:right="191" w:firstLine="0"/>
              <w:jc w:val="center"/>
              <w:rPr>
                <w:szCs w:val="24"/>
              </w:rPr>
            </w:pPr>
            <w:r>
              <w:rPr>
                <w:szCs w:val="24"/>
              </w:rPr>
              <w:lastRenderedPageBreak/>
              <w:t>5</w:t>
            </w:r>
          </w:p>
        </w:tc>
        <w:tc>
          <w:tcPr>
            <w:tcW w:w="0" w:type="auto"/>
            <w:vAlign w:val="center"/>
          </w:tcPr>
          <w:p w14:paraId="6964F7D9" w14:textId="5CAB9A1C" w:rsidR="00256B2A" w:rsidRPr="00915C4F" w:rsidRDefault="00256B2A" w:rsidP="00256B2A">
            <w:pPr>
              <w:spacing w:after="0" w:line="240" w:lineRule="auto"/>
              <w:ind w:left="284" w:right="191" w:firstLine="0"/>
              <w:jc w:val="center"/>
              <w:rPr>
                <w:szCs w:val="24"/>
              </w:rPr>
            </w:pPr>
            <w:r w:rsidRPr="00915C4F">
              <w:rPr>
                <w:szCs w:val="24"/>
              </w:rPr>
              <w:t>P10</w:t>
            </w:r>
          </w:p>
        </w:tc>
        <w:tc>
          <w:tcPr>
            <w:tcW w:w="2250" w:type="dxa"/>
            <w:shd w:val="clear" w:color="auto" w:fill="auto"/>
            <w:vAlign w:val="center"/>
            <w:hideMark/>
          </w:tcPr>
          <w:p w14:paraId="4E10E0DA" w14:textId="6EA26485" w:rsidR="00256B2A" w:rsidRPr="00915C4F" w:rsidRDefault="00256B2A" w:rsidP="00256B2A">
            <w:pPr>
              <w:spacing w:after="0" w:line="240" w:lineRule="auto"/>
              <w:ind w:left="284" w:right="191" w:firstLine="0"/>
              <w:jc w:val="center"/>
              <w:rPr>
                <w:szCs w:val="24"/>
              </w:rPr>
            </w:pPr>
            <w:r w:rsidRPr="00915C4F">
              <w:rPr>
                <w:szCs w:val="24"/>
              </w:rPr>
              <w:t>3.32</w:t>
            </w:r>
          </w:p>
        </w:tc>
      </w:tr>
      <w:tr w:rsidR="00256B2A" w:rsidRPr="00915C4F" w14:paraId="12BC968C" w14:textId="77777777" w:rsidTr="00A35FA8">
        <w:trPr>
          <w:trHeight w:val="126"/>
          <w:jc w:val="center"/>
        </w:trPr>
        <w:tc>
          <w:tcPr>
            <w:tcW w:w="1275" w:type="dxa"/>
          </w:tcPr>
          <w:p w14:paraId="418381C9" w14:textId="78313383" w:rsidR="00256B2A" w:rsidRPr="00915C4F" w:rsidRDefault="00256B2A" w:rsidP="00256B2A">
            <w:pPr>
              <w:spacing w:after="0" w:line="240" w:lineRule="auto"/>
              <w:ind w:left="284" w:right="191" w:firstLine="0"/>
              <w:jc w:val="center"/>
              <w:rPr>
                <w:szCs w:val="24"/>
              </w:rPr>
            </w:pPr>
            <w:r>
              <w:rPr>
                <w:szCs w:val="24"/>
              </w:rPr>
              <w:t>6</w:t>
            </w:r>
          </w:p>
        </w:tc>
        <w:tc>
          <w:tcPr>
            <w:tcW w:w="0" w:type="auto"/>
            <w:vAlign w:val="center"/>
          </w:tcPr>
          <w:p w14:paraId="4B675F73" w14:textId="50D951BF" w:rsidR="00256B2A" w:rsidRPr="00915C4F" w:rsidRDefault="00256B2A" w:rsidP="00256B2A">
            <w:pPr>
              <w:spacing w:after="0" w:line="240" w:lineRule="auto"/>
              <w:ind w:left="284" w:right="191" w:firstLine="0"/>
              <w:jc w:val="center"/>
              <w:rPr>
                <w:szCs w:val="24"/>
              </w:rPr>
            </w:pPr>
            <w:r w:rsidRPr="00915C4F">
              <w:rPr>
                <w:szCs w:val="24"/>
              </w:rPr>
              <w:t>P12.5</w:t>
            </w:r>
          </w:p>
        </w:tc>
        <w:tc>
          <w:tcPr>
            <w:tcW w:w="2250" w:type="dxa"/>
            <w:shd w:val="clear" w:color="auto" w:fill="auto"/>
            <w:vAlign w:val="center"/>
            <w:hideMark/>
          </w:tcPr>
          <w:p w14:paraId="5DB563A5" w14:textId="58CA3806" w:rsidR="00256B2A" w:rsidRPr="00915C4F" w:rsidRDefault="00256B2A" w:rsidP="00256B2A">
            <w:pPr>
              <w:spacing w:after="0" w:line="240" w:lineRule="auto"/>
              <w:ind w:left="284" w:right="191" w:firstLine="0"/>
              <w:jc w:val="center"/>
              <w:rPr>
                <w:szCs w:val="24"/>
              </w:rPr>
            </w:pPr>
            <w:r w:rsidRPr="00915C4F">
              <w:rPr>
                <w:szCs w:val="24"/>
              </w:rPr>
              <w:t>3.03</w:t>
            </w:r>
          </w:p>
        </w:tc>
      </w:tr>
    </w:tbl>
    <w:p w14:paraId="2BD7CB83" w14:textId="77777777" w:rsidR="00776C60" w:rsidRPr="00915C4F" w:rsidRDefault="00776C60" w:rsidP="00C53C0D">
      <w:pPr>
        <w:spacing w:after="0" w:line="240" w:lineRule="auto"/>
        <w:ind w:left="284" w:right="191" w:firstLine="0"/>
        <w:rPr>
          <w:b/>
          <w:szCs w:val="24"/>
        </w:rPr>
      </w:pPr>
    </w:p>
    <w:p w14:paraId="35D2E098" w14:textId="72C0069D" w:rsidR="00A4193E" w:rsidRPr="00915C4F" w:rsidRDefault="00084F65" w:rsidP="00C53C0D">
      <w:pPr>
        <w:spacing w:after="0" w:line="240" w:lineRule="auto"/>
        <w:ind w:left="284" w:right="191" w:firstLine="0"/>
        <w:jc w:val="center"/>
        <w:rPr>
          <w:bCs/>
          <w:szCs w:val="24"/>
        </w:rPr>
      </w:pPr>
      <w:r w:rsidRPr="00915C4F">
        <w:rPr>
          <w:bCs/>
          <w:szCs w:val="24"/>
        </w:rPr>
        <w:t>Table:</w:t>
      </w:r>
      <w:r w:rsidR="00F90CAA" w:rsidRPr="00915C4F">
        <w:rPr>
          <w:bCs/>
          <w:szCs w:val="24"/>
        </w:rPr>
        <w:t xml:space="preserve">7 </w:t>
      </w:r>
      <w:r w:rsidRPr="00915C4F">
        <w:rPr>
          <w:bCs/>
          <w:szCs w:val="24"/>
        </w:rPr>
        <w:t xml:space="preserve">Results of flexural strength </w:t>
      </w:r>
    </w:p>
    <w:p w14:paraId="50DAB9D6" w14:textId="77777777" w:rsidR="009A14B2" w:rsidRPr="00915C4F" w:rsidRDefault="009A14B2" w:rsidP="00C53C0D">
      <w:pPr>
        <w:spacing w:after="0" w:line="240" w:lineRule="auto"/>
        <w:ind w:left="284" w:right="191" w:firstLine="0"/>
        <w:rPr>
          <w:szCs w:val="24"/>
        </w:rPr>
      </w:pPr>
    </w:p>
    <w:tbl>
      <w:tblPr>
        <w:tblStyle w:val="PlainTable2"/>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
        <w:gridCol w:w="1529"/>
        <w:gridCol w:w="2298"/>
      </w:tblGrid>
      <w:tr w:rsidR="00256B2A" w:rsidRPr="00915C4F" w14:paraId="0660840D" w14:textId="77777777" w:rsidTr="00256B2A">
        <w:trPr>
          <w:cnfStyle w:val="100000000000" w:firstRow="1" w:lastRow="0" w:firstColumn="0" w:lastColumn="0" w:oddVBand="0" w:evenVBand="0" w:oddHBand="0" w:evenHBand="0" w:firstRowFirstColumn="0" w:firstRowLastColumn="0" w:lastRowFirstColumn="0" w:lastRowLastColumn="0"/>
          <w:trHeight w:val="607"/>
          <w:jc w:val="center"/>
        </w:trPr>
        <w:tc>
          <w:tcPr>
            <w:cnfStyle w:val="001000000000" w:firstRow="0" w:lastRow="0" w:firstColumn="1" w:lastColumn="0" w:oddVBand="0" w:evenVBand="0" w:oddHBand="0" w:evenHBand="0" w:firstRowFirstColumn="0" w:firstRowLastColumn="0" w:lastRowFirstColumn="0" w:lastRowLastColumn="0"/>
            <w:tcW w:w="1529" w:type="dxa"/>
          </w:tcPr>
          <w:p w14:paraId="525E253A" w14:textId="3F88FC04" w:rsidR="00256B2A" w:rsidRPr="00915C4F" w:rsidRDefault="00256B2A" w:rsidP="00256B2A">
            <w:pPr>
              <w:spacing w:after="0" w:line="240" w:lineRule="auto"/>
              <w:ind w:left="284" w:right="191" w:firstLine="0"/>
              <w:jc w:val="center"/>
              <w:rPr>
                <w:szCs w:val="24"/>
              </w:rPr>
            </w:pPr>
            <w:r>
              <w:rPr>
                <w:b w:val="0"/>
                <w:bCs w:val="0"/>
                <w:szCs w:val="24"/>
              </w:rPr>
              <w:t>ID No.</w:t>
            </w:r>
          </w:p>
        </w:tc>
        <w:tc>
          <w:tcPr>
            <w:tcW w:w="1529" w:type="dxa"/>
            <w:vAlign w:val="center"/>
          </w:tcPr>
          <w:p w14:paraId="34601090" w14:textId="07AE72AD" w:rsidR="00256B2A" w:rsidRPr="00915C4F" w:rsidRDefault="00256B2A" w:rsidP="00256B2A">
            <w:pPr>
              <w:spacing w:after="0" w:line="240" w:lineRule="auto"/>
              <w:ind w:left="284" w:right="191" w:firstLine="0"/>
              <w:jc w:val="center"/>
              <w:cnfStyle w:val="100000000000" w:firstRow="1" w:lastRow="0" w:firstColumn="0" w:lastColumn="0" w:oddVBand="0" w:evenVBand="0" w:oddHBand="0" w:evenHBand="0" w:firstRowFirstColumn="0" w:firstRowLastColumn="0" w:lastRowFirstColumn="0" w:lastRowLastColumn="0"/>
              <w:rPr>
                <w:szCs w:val="24"/>
              </w:rPr>
            </w:pPr>
            <w:r w:rsidRPr="00915C4F">
              <w:rPr>
                <w:szCs w:val="24"/>
              </w:rPr>
              <w:t>Mix I</w:t>
            </w:r>
            <w:r>
              <w:rPr>
                <w:szCs w:val="24"/>
              </w:rPr>
              <w:t>D</w:t>
            </w:r>
          </w:p>
        </w:tc>
        <w:tc>
          <w:tcPr>
            <w:tcW w:w="2298" w:type="dxa"/>
            <w:vAlign w:val="center"/>
          </w:tcPr>
          <w:p w14:paraId="5A36E0F2" w14:textId="2A8BD2BC" w:rsidR="00256B2A" w:rsidRPr="00915C4F" w:rsidRDefault="00256B2A" w:rsidP="00256B2A">
            <w:pPr>
              <w:spacing w:after="0" w:line="240" w:lineRule="auto"/>
              <w:ind w:left="284" w:right="191" w:firstLine="0"/>
              <w:jc w:val="center"/>
              <w:cnfStyle w:val="100000000000" w:firstRow="1" w:lastRow="0" w:firstColumn="0" w:lastColumn="0" w:oddVBand="0" w:evenVBand="0" w:oddHBand="0" w:evenHBand="0" w:firstRowFirstColumn="0" w:firstRowLastColumn="0" w:lastRowFirstColumn="0" w:lastRowLastColumn="0"/>
              <w:rPr>
                <w:szCs w:val="24"/>
              </w:rPr>
            </w:pPr>
            <w:r w:rsidRPr="00915C4F">
              <w:rPr>
                <w:szCs w:val="24"/>
              </w:rPr>
              <w:t>28 Days (N/mm2)</w:t>
            </w:r>
          </w:p>
        </w:tc>
      </w:tr>
      <w:tr w:rsidR="00256B2A" w:rsidRPr="00915C4F" w14:paraId="5CC610D2" w14:textId="77777777" w:rsidTr="00256B2A">
        <w:trPr>
          <w:cnfStyle w:val="000000100000" w:firstRow="0" w:lastRow="0" w:firstColumn="0" w:lastColumn="0" w:oddVBand="0" w:evenVBand="0" w:oddHBand="1" w:evenHBand="0" w:firstRowFirstColumn="0" w:firstRowLastColumn="0" w:lastRowFirstColumn="0" w:lastRowLastColumn="0"/>
          <w:trHeight w:val="376"/>
          <w:jc w:val="center"/>
        </w:trPr>
        <w:tc>
          <w:tcPr>
            <w:cnfStyle w:val="001000000000" w:firstRow="0" w:lastRow="0" w:firstColumn="1" w:lastColumn="0" w:oddVBand="0" w:evenVBand="0" w:oddHBand="0" w:evenHBand="0" w:firstRowFirstColumn="0" w:firstRowLastColumn="0" w:lastRowFirstColumn="0" w:lastRowLastColumn="0"/>
            <w:tcW w:w="1529" w:type="dxa"/>
          </w:tcPr>
          <w:p w14:paraId="6F220FA3" w14:textId="053908F6" w:rsidR="00256B2A" w:rsidRPr="00C55ECB" w:rsidRDefault="00256B2A" w:rsidP="00256B2A">
            <w:pPr>
              <w:spacing w:after="0" w:line="240" w:lineRule="auto"/>
              <w:ind w:left="284" w:right="191" w:firstLine="0"/>
              <w:jc w:val="center"/>
              <w:rPr>
                <w:b w:val="0"/>
                <w:bCs w:val="0"/>
                <w:szCs w:val="24"/>
              </w:rPr>
            </w:pPr>
            <w:r>
              <w:rPr>
                <w:szCs w:val="24"/>
              </w:rPr>
              <w:t>1</w:t>
            </w:r>
          </w:p>
        </w:tc>
        <w:tc>
          <w:tcPr>
            <w:tcW w:w="1529" w:type="dxa"/>
            <w:vAlign w:val="center"/>
          </w:tcPr>
          <w:p w14:paraId="5B888539" w14:textId="13D4E5E5" w:rsidR="00256B2A" w:rsidRPr="00C55ECB" w:rsidRDefault="00256B2A" w:rsidP="00256B2A">
            <w:pPr>
              <w:spacing w:after="0" w:line="240" w:lineRule="auto"/>
              <w:ind w:left="284" w:right="191" w:firstLine="0"/>
              <w:jc w:val="center"/>
              <w:cnfStyle w:val="000000100000" w:firstRow="0" w:lastRow="0" w:firstColumn="0" w:lastColumn="0" w:oddVBand="0" w:evenVBand="0" w:oddHBand="1" w:evenHBand="0" w:firstRowFirstColumn="0" w:firstRowLastColumn="0" w:lastRowFirstColumn="0" w:lastRowLastColumn="0"/>
              <w:rPr>
                <w:b/>
                <w:bCs/>
                <w:szCs w:val="24"/>
              </w:rPr>
            </w:pPr>
            <w:r w:rsidRPr="00C55ECB">
              <w:rPr>
                <w:b/>
                <w:bCs/>
                <w:szCs w:val="24"/>
              </w:rPr>
              <w:t>P0</w:t>
            </w:r>
          </w:p>
        </w:tc>
        <w:tc>
          <w:tcPr>
            <w:tcW w:w="2298" w:type="dxa"/>
            <w:vAlign w:val="center"/>
          </w:tcPr>
          <w:p w14:paraId="051A4B44" w14:textId="30270743" w:rsidR="00256B2A" w:rsidRPr="00915C4F" w:rsidRDefault="00256B2A" w:rsidP="00256B2A">
            <w:pPr>
              <w:spacing w:after="0" w:line="240" w:lineRule="auto"/>
              <w:ind w:left="284" w:right="191" w:firstLine="0"/>
              <w:jc w:val="center"/>
              <w:cnfStyle w:val="000000100000" w:firstRow="0" w:lastRow="0" w:firstColumn="0" w:lastColumn="0" w:oddVBand="0" w:evenVBand="0" w:oddHBand="1" w:evenHBand="0" w:firstRowFirstColumn="0" w:firstRowLastColumn="0" w:lastRowFirstColumn="0" w:lastRowLastColumn="0"/>
              <w:rPr>
                <w:szCs w:val="24"/>
              </w:rPr>
            </w:pPr>
            <w:r w:rsidRPr="00915C4F">
              <w:rPr>
                <w:szCs w:val="24"/>
              </w:rPr>
              <w:t>6.02</w:t>
            </w:r>
          </w:p>
        </w:tc>
      </w:tr>
      <w:tr w:rsidR="00256B2A" w:rsidRPr="00915C4F" w14:paraId="100646AA" w14:textId="77777777" w:rsidTr="00256B2A">
        <w:trPr>
          <w:trHeight w:val="376"/>
          <w:jc w:val="center"/>
        </w:trPr>
        <w:tc>
          <w:tcPr>
            <w:cnfStyle w:val="001000000000" w:firstRow="0" w:lastRow="0" w:firstColumn="1" w:lastColumn="0" w:oddVBand="0" w:evenVBand="0" w:oddHBand="0" w:evenHBand="0" w:firstRowFirstColumn="0" w:firstRowLastColumn="0" w:lastRowFirstColumn="0" w:lastRowLastColumn="0"/>
            <w:tcW w:w="1529" w:type="dxa"/>
          </w:tcPr>
          <w:p w14:paraId="1DB44629" w14:textId="7819813B" w:rsidR="00256B2A" w:rsidRPr="00C55ECB" w:rsidRDefault="00256B2A" w:rsidP="00256B2A">
            <w:pPr>
              <w:spacing w:after="0" w:line="240" w:lineRule="auto"/>
              <w:ind w:left="284" w:right="191" w:firstLine="0"/>
              <w:jc w:val="center"/>
              <w:rPr>
                <w:b w:val="0"/>
                <w:bCs w:val="0"/>
                <w:szCs w:val="24"/>
              </w:rPr>
            </w:pPr>
            <w:r>
              <w:rPr>
                <w:szCs w:val="24"/>
              </w:rPr>
              <w:t>2</w:t>
            </w:r>
          </w:p>
        </w:tc>
        <w:tc>
          <w:tcPr>
            <w:tcW w:w="1529" w:type="dxa"/>
            <w:vAlign w:val="center"/>
          </w:tcPr>
          <w:p w14:paraId="114DCAC8" w14:textId="141C43FB" w:rsidR="00256B2A" w:rsidRPr="00C55ECB" w:rsidRDefault="00256B2A" w:rsidP="00256B2A">
            <w:pPr>
              <w:spacing w:after="0" w:line="240" w:lineRule="auto"/>
              <w:ind w:left="284" w:right="191" w:firstLine="0"/>
              <w:jc w:val="center"/>
              <w:cnfStyle w:val="000000000000" w:firstRow="0" w:lastRow="0" w:firstColumn="0" w:lastColumn="0" w:oddVBand="0" w:evenVBand="0" w:oddHBand="0" w:evenHBand="0" w:firstRowFirstColumn="0" w:firstRowLastColumn="0" w:lastRowFirstColumn="0" w:lastRowLastColumn="0"/>
              <w:rPr>
                <w:b/>
                <w:bCs/>
                <w:szCs w:val="24"/>
              </w:rPr>
            </w:pPr>
            <w:r w:rsidRPr="00C55ECB">
              <w:rPr>
                <w:b/>
                <w:bCs/>
                <w:szCs w:val="24"/>
              </w:rPr>
              <w:t>P2.5</w:t>
            </w:r>
          </w:p>
        </w:tc>
        <w:tc>
          <w:tcPr>
            <w:tcW w:w="2298" w:type="dxa"/>
            <w:vAlign w:val="center"/>
          </w:tcPr>
          <w:p w14:paraId="0B106BDA" w14:textId="5120505C" w:rsidR="00256B2A" w:rsidRPr="00915C4F" w:rsidRDefault="00256B2A" w:rsidP="00256B2A">
            <w:pPr>
              <w:spacing w:after="0" w:line="240" w:lineRule="auto"/>
              <w:ind w:left="284" w:right="191" w:firstLine="0"/>
              <w:jc w:val="center"/>
              <w:cnfStyle w:val="000000000000" w:firstRow="0" w:lastRow="0" w:firstColumn="0" w:lastColumn="0" w:oddVBand="0" w:evenVBand="0" w:oddHBand="0" w:evenHBand="0" w:firstRowFirstColumn="0" w:firstRowLastColumn="0" w:lastRowFirstColumn="0" w:lastRowLastColumn="0"/>
              <w:rPr>
                <w:szCs w:val="24"/>
              </w:rPr>
            </w:pPr>
            <w:r w:rsidRPr="00915C4F">
              <w:rPr>
                <w:szCs w:val="24"/>
              </w:rPr>
              <w:t>6.28</w:t>
            </w:r>
          </w:p>
        </w:tc>
      </w:tr>
      <w:tr w:rsidR="00256B2A" w:rsidRPr="00915C4F" w14:paraId="4F44BA16" w14:textId="77777777" w:rsidTr="00256B2A">
        <w:trPr>
          <w:cnfStyle w:val="000000100000" w:firstRow="0" w:lastRow="0" w:firstColumn="0" w:lastColumn="0" w:oddVBand="0" w:evenVBand="0" w:oddHBand="1" w:evenHBand="0" w:firstRowFirstColumn="0" w:firstRowLastColumn="0" w:lastRowFirstColumn="0" w:lastRowLastColumn="0"/>
          <w:trHeight w:val="376"/>
          <w:jc w:val="center"/>
        </w:trPr>
        <w:tc>
          <w:tcPr>
            <w:cnfStyle w:val="001000000000" w:firstRow="0" w:lastRow="0" w:firstColumn="1" w:lastColumn="0" w:oddVBand="0" w:evenVBand="0" w:oddHBand="0" w:evenHBand="0" w:firstRowFirstColumn="0" w:firstRowLastColumn="0" w:lastRowFirstColumn="0" w:lastRowLastColumn="0"/>
            <w:tcW w:w="1529" w:type="dxa"/>
          </w:tcPr>
          <w:p w14:paraId="620E52BE" w14:textId="057FB9A9" w:rsidR="00256B2A" w:rsidRPr="00C55ECB" w:rsidRDefault="00256B2A" w:rsidP="00256B2A">
            <w:pPr>
              <w:spacing w:after="0" w:line="240" w:lineRule="auto"/>
              <w:ind w:left="284" w:right="191" w:firstLine="0"/>
              <w:jc w:val="center"/>
              <w:rPr>
                <w:b w:val="0"/>
                <w:bCs w:val="0"/>
                <w:szCs w:val="24"/>
              </w:rPr>
            </w:pPr>
            <w:r>
              <w:rPr>
                <w:szCs w:val="24"/>
              </w:rPr>
              <w:t>3</w:t>
            </w:r>
          </w:p>
        </w:tc>
        <w:tc>
          <w:tcPr>
            <w:tcW w:w="1529" w:type="dxa"/>
            <w:vAlign w:val="center"/>
          </w:tcPr>
          <w:p w14:paraId="169897CE" w14:textId="198A4958" w:rsidR="00256B2A" w:rsidRPr="00C55ECB" w:rsidRDefault="00256B2A" w:rsidP="00256B2A">
            <w:pPr>
              <w:spacing w:after="0" w:line="240" w:lineRule="auto"/>
              <w:ind w:left="284" w:right="191" w:firstLine="0"/>
              <w:jc w:val="center"/>
              <w:cnfStyle w:val="000000100000" w:firstRow="0" w:lastRow="0" w:firstColumn="0" w:lastColumn="0" w:oddVBand="0" w:evenVBand="0" w:oddHBand="1" w:evenHBand="0" w:firstRowFirstColumn="0" w:firstRowLastColumn="0" w:lastRowFirstColumn="0" w:lastRowLastColumn="0"/>
              <w:rPr>
                <w:b/>
                <w:bCs/>
                <w:szCs w:val="24"/>
              </w:rPr>
            </w:pPr>
            <w:r w:rsidRPr="00C55ECB">
              <w:rPr>
                <w:b/>
                <w:bCs/>
                <w:szCs w:val="24"/>
              </w:rPr>
              <w:t>P5</w:t>
            </w:r>
          </w:p>
        </w:tc>
        <w:tc>
          <w:tcPr>
            <w:tcW w:w="2298" w:type="dxa"/>
            <w:vAlign w:val="center"/>
          </w:tcPr>
          <w:p w14:paraId="7F21D065" w14:textId="5FB7BFFF" w:rsidR="00256B2A" w:rsidRPr="00915C4F" w:rsidRDefault="00256B2A" w:rsidP="00256B2A">
            <w:pPr>
              <w:spacing w:after="0" w:line="240" w:lineRule="auto"/>
              <w:ind w:left="284" w:right="191" w:firstLine="0"/>
              <w:jc w:val="center"/>
              <w:cnfStyle w:val="000000100000" w:firstRow="0" w:lastRow="0" w:firstColumn="0" w:lastColumn="0" w:oddVBand="0" w:evenVBand="0" w:oddHBand="1" w:evenHBand="0" w:firstRowFirstColumn="0" w:firstRowLastColumn="0" w:lastRowFirstColumn="0" w:lastRowLastColumn="0"/>
              <w:rPr>
                <w:szCs w:val="24"/>
              </w:rPr>
            </w:pPr>
            <w:r w:rsidRPr="00915C4F">
              <w:rPr>
                <w:szCs w:val="24"/>
              </w:rPr>
              <w:t>6.55</w:t>
            </w:r>
          </w:p>
        </w:tc>
      </w:tr>
      <w:tr w:rsidR="00256B2A" w:rsidRPr="00915C4F" w14:paraId="1CF5AD66" w14:textId="77777777" w:rsidTr="00256B2A">
        <w:trPr>
          <w:trHeight w:val="376"/>
          <w:jc w:val="center"/>
        </w:trPr>
        <w:tc>
          <w:tcPr>
            <w:cnfStyle w:val="001000000000" w:firstRow="0" w:lastRow="0" w:firstColumn="1" w:lastColumn="0" w:oddVBand="0" w:evenVBand="0" w:oddHBand="0" w:evenHBand="0" w:firstRowFirstColumn="0" w:firstRowLastColumn="0" w:lastRowFirstColumn="0" w:lastRowLastColumn="0"/>
            <w:tcW w:w="1529" w:type="dxa"/>
          </w:tcPr>
          <w:p w14:paraId="59FCB242" w14:textId="10023A60" w:rsidR="00256B2A" w:rsidRPr="00C55ECB" w:rsidRDefault="00256B2A" w:rsidP="00256B2A">
            <w:pPr>
              <w:spacing w:after="0" w:line="240" w:lineRule="auto"/>
              <w:ind w:left="284" w:right="191" w:firstLine="0"/>
              <w:jc w:val="center"/>
              <w:rPr>
                <w:b w:val="0"/>
                <w:bCs w:val="0"/>
                <w:szCs w:val="24"/>
              </w:rPr>
            </w:pPr>
            <w:r>
              <w:rPr>
                <w:szCs w:val="24"/>
              </w:rPr>
              <w:t>4</w:t>
            </w:r>
          </w:p>
        </w:tc>
        <w:tc>
          <w:tcPr>
            <w:tcW w:w="1529" w:type="dxa"/>
            <w:vAlign w:val="center"/>
          </w:tcPr>
          <w:p w14:paraId="171DA90D" w14:textId="69FFD471" w:rsidR="00256B2A" w:rsidRPr="00C55ECB" w:rsidRDefault="00256B2A" w:rsidP="00256B2A">
            <w:pPr>
              <w:spacing w:after="0" w:line="240" w:lineRule="auto"/>
              <w:ind w:left="284" w:right="191" w:firstLine="0"/>
              <w:jc w:val="center"/>
              <w:cnfStyle w:val="000000000000" w:firstRow="0" w:lastRow="0" w:firstColumn="0" w:lastColumn="0" w:oddVBand="0" w:evenVBand="0" w:oddHBand="0" w:evenHBand="0" w:firstRowFirstColumn="0" w:firstRowLastColumn="0" w:lastRowFirstColumn="0" w:lastRowLastColumn="0"/>
              <w:rPr>
                <w:b/>
                <w:bCs/>
                <w:szCs w:val="24"/>
              </w:rPr>
            </w:pPr>
            <w:r w:rsidRPr="00C55ECB">
              <w:rPr>
                <w:b/>
                <w:bCs/>
                <w:szCs w:val="24"/>
              </w:rPr>
              <w:t>P7.5</w:t>
            </w:r>
          </w:p>
        </w:tc>
        <w:tc>
          <w:tcPr>
            <w:tcW w:w="2298" w:type="dxa"/>
            <w:vAlign w:val="center"/>
          </w:tcPr>
          <w:p w14:paraId="42219248" w14:textId="04DBC6BE" w:rsidR="00256B2A" w:rsidRPr="00915C4F" w:rsidRDefault="00256B2A" w:rsidP="00256B2A">
            <w:pPr>
              <w:spacing w:after="0" w:line="240" w:lineRule="auto"/>
              <w:ind w:left="284" w:right="191" w:firstLine="0"/>
              <w:jc w:val="center"/>
              <w:cnfStyle w:val="000000000000" w:firstRow="0" w:lastRow="0" w:firstColumn="0" w:lastColumn="0" w:oddVBand="0" w:evenVBand="0" w:oddHBand="0" w:evenHBand="0" w:firstRowFirstColumn="0" w:firstRowLastColumn="0" w:lastRowFirstColumn="0" w:lastRowLastColumn="0"/>
              <w:rPr>
                <w:szCs w:val="24"/>
              </w:rPr>
            </w:pPr>
            <w:r w:rsidRPr="00915C4F">
              <w:rPr>
                <w:szCs w:val="24"/>
              </w:rPr>
              <w:t>6.31</w:t>
            </w:r>
          </w:p>
        </w:tc>
      </w:tr>
      <w:tr w:rsidR="00256B2A" w:rsidRPr="00915C4F" w14:paraId="57B536D4" w14:textId="77777777" w:rsidTr="00256B2A">
        <w:trPr>
          <w:cnfStyle w:val="000000100000" w:firstRow="0" w:lastRow="0" w:firstColumn="0" w:lastColumn="0" w:oddVBand="0" w:evenVBand="0" w:oddHBand="1" w:evenHBand="0" w:firstRowFirstColumn="0" w:firstRowLastColumn="0" w:lastRowFirstColumn="0" w:lastRowLastColumn="0"/>
          <w:trHeight w:val="376"/>
          <w:jc w:val="center"/>
        </w:trPr>
        <w:tc>
          <w:tcPr>
            <w:cnfStyle w:val="001000000000" w:firstRow="0" w:lastRow="0" w:firstColumn="1" w:lastColumn="0" w:oddVBand="0" w:evenVBand="0" w:oddHBand="0" w:evenHBand="0" w:firstRowFirstColumn="0" w:firstRowLastColumn="0" w:lastRowFirstColumn="0" w:lastRowLastColumn="0"/>
            <w:tcW w:w="1529" w:type="dxa"/>
          </w:tcPr>
          <w:p w14:paraId="56E9F31F" w14:textId="40862E45" w:rsidR="00256B2A" w:rsidRPr="00C55ECB" w:rsidRDefault="00256B2A" w:rsidP="00256B2A">
            <w:pPr>
              <w:spacing w:after="0" w:line="240" w:lineRule="auto"/>
              <w:ind w:left="284" w:right="191" w:firstLine="0"/>
              <w:jc w:val="center"/>
              <w:rPr>
                <w:b w:val="0"/>
                <w:bCs w:val="0"/>
                <w:szCs w:val="24"/>
              </w:rPr>
            </w:pPr>
            <w:r>
              <w:rPr>
                <w:szCs w:val="24"/>
              </w:rPr>
              <w:t>5</w:t>
            </w:r>
          </w:p>
        </w:tc>
        <w:tc>
          <w:tcPr>
            <w:tcW w:w="1529" w:type="dxa"/>
            <w:vAlign w:val="center"/>
          </w:tcPr>
          <w:p w14:paraId="4E3D1DF6" w14:textId="2B02DF99" w:rsidR="00256B2A" w:rsidRPr="00C55ECB" w:rsidRDefault="00256B2A" w:rsidP="00256B2A">
            <w:pPr>
              <w:spacing w:after="0" w:line="240" w:lineRule="auto"/>
              <w:ind w:left="284" w:right="191" w:firstLine="0"/>
              <w:jc w:val="center"/>
              <w:cnfStyle w:val="000000100000" w:firstRow="0" w:lastRow="0" w:firstColumn="0" w:lastColumn="0" w:oddVBand="0" w:evenVBand="0" w:oddHBand="1" w:evenHBand="0" w:firstRowFirstColumn="0" w:firstRowLastColumn="0" w:lastRowFirstColumn="0" w:lastRowLastColumn="0"/>
              <w:rPr>
                <w:b/>
                <w:bCs/>
                <w:szCs w:val="24"/>
              </w:rPr>
            </w:pPr>
            <w:r w:rsidRPr="00C55ECB">
              <w:rPr>
                <w:b/>
                <w:bCs/>
                <w:szCs w:val="24"/>
              </w:rPr>
              <w:t>P10</w:t>
            </w:r>
          </w:p>
        </w:tc>
        <w:tc>
          <w:tcPr>
            <w:tcW w:w="2298" w:type="dxa"/>
            <w:vAlign w:val="center"/>
          </w:tcPr>
          <w:p w14:paraId="104239EF" w14:textId="274D8D07" w:rsidR="00256B2A" w:rsidRPr="00915C4F" w:rsidRDefault="00256B2A" w:rsidP="00256B2A">
            <w:pPr>
              <w:spacing w:after="0" w:line="240" w:lineRule="auto"/>
              <w:ind w:left="284" w:right="191" w:firstLine="0"/>
              <w:jc w:val="center"/>
              <w:cnfStyle w:val="000000100000" w:firstRow="0" w:lastRow="0" w:firstColumn="0" w:lastColumn="0" w:oddVBand="0" w:evenVBand="0" w:oddHBand="1" w:evenHBand="0" w:firstRowFirstColumn="0" w:firstRowLastColumn="0" w:lastRowFirstColumn="0" w:lastRowLastColumn="0"/>
              <w:rPr>
                <w:szCs w:val="24"/>
              </w:rPr>
            </w:pPr>
            <w:r w:rsidRPr="00915C4F">
              <w:rPr>
                <w:szCs w:val="24"/>
              </w:rPr>
              <w:t>5.98</w:t>
            </w:r>
          </w:p>
        </w:tc>
      </w:tr>
      <w:tr w:rsidR="00256B2A" w:rsidRPr="00915C4F" w14:paraId="505DED60" w14:textId="77777777" w:rsidTr="00256B2A">
        <w:trPr>
          <w:trHeight w:val="376"/>
          <w:jc w:val="center"/>
        </w:trPr>
        <w:tc>
          <w:tcPr>
            <w:cnfStyle w:val="001000000000" w:firstRow="0" w:lastRow="0" w:firstColumn="1" w:lastColumn="0" w:oddVBand="0" w:evenVBand="0" w:oddHBand="0" w:evenHBand="0" w:firstRowFirstColumn="0" w:firstRowLastColumn="0" w:lastRowFirstColumn="0" w:lastRowLastColumn="0"/>
            <w:tcW w:w="1529" w:type="dxa"/>
          </w:tcPr>
          <w:p w14:paraId="50A99396" w14:textId="76A9EC26" w:rsidR="00256B2A" w:rsidRPr="00C55ECB" w:rsidRDefault="00256B2A" w:rsidP="00256B2A">
            <w:pPr>
              <w:spacing w:after="0" w:line="240" w:lineRule="auto"/>
              <w:ind w:left="284" w:right="191" w:firstLine="0"/>
              <w:jc w:val="center"/>
              <w:rPr>
                <w:b w:val="0"/>
                <w:bCs w:val="0"/>
                <w:szCs w:val="24"/>
              </w:rPr>
            </w:pPr>
            <w:r>
              <w:rPr>
                <w:szCs w:val="24"/>
              </w:rPr>
              <w:t>6</w:t>
            </w:r>
          </w:p>
        </w:tc>
        <w:tc>
          <w:tcPr>
            <w:tcW w:w="1529" w:type="dxa"/>
            <w:vAlign w:val="center"/>
          </w:tcPr>
          <w:p w14:paraId="08CBBCF1" w14:textId="09F23546" w:rsidR="00256B2A" w:rsidRPr="00C55ECB" w:rsidRDefault="00256B2A" w:rsidP="00256B2A">
            <w:pPr>
              <w:spacing w:after="0" w:line="240" w:lineRule="auto"/>
              <w:ind w:left="284" w:right="191" w:firstLine="0"/>
              <w:jc w:val="center"/>
              <w:cnfStyle w:val="000000000000" w:firstRow="0" w:lastRow="0" w:firstColumn="0" w:lastColumn="0" w:oddVBand="0" w:evenVBand="0" w:oddHBand="0" w:evenHBand="0" w:firstRowFirstColumn="0" w:firstRowLastColumn="0" w:lastRowFirstColumn="0" w:lastRowLastColumn="0"/>
              <w:rPr>
                <w:b/>
                <w:bCs/>
                <w:szCs w:val="24"/>
              </w:rPr>
            </w:pPr>
            <w:r w:rsidRPr="00C55ECB">
              <w:rPr>
                <w:b/>
                <w:bCs/>
                <w:szCs w:val="24"/>
              </w:rPr>
              <w:t>P12.5</w:t>
            </w:r>
          </w:p>
        </w:tc>
        <w:tc>
          <w:tcPr>
            <w:tcW w:w="2298" w:type="dxa"/>
            <w:vAlign w:val="center"/>
          </w:tcPr>
          <w:p w14:paraId="52BA4E62" w14:textId="652814E4" w:rsidR="00256B2A" w:rsidRPr="00915C4F" w:rsidRDefault="00256B2A" w:rsidP="00256B2A">
            <w:pPr>
              <w:spacing w:after="0" w:line="240" w:lineRule="auto"/>
              <w:ind w:left="284" w:right="191" w:firstLine="0"/>
              <w:jc w:val="center"/>
              <w:cnfStyle w:val="000000000000" w:firstRow="0" w:lastRow="0" w:firstColumn="0" w:lastColumn="0" w:oddVBand="0" w:evenVBand="0" w:oddHBand="0" w:evenHBand="0" w:firstRowFirstColumn="0" w:firstRowLastColumn="0" w:lastRowFirstColumn="0" w:lastRowLastColumn="0"/>
              <w:rPr>
                <w:szCs w:val="24"/>
              </w:rPr>
            </w:pPr>
            <w:r w:rsidRPr="00915C4F">
              <w:rPr>
                <w:szCs w:val="24"/>
              </w:rPr>
              <w:t>5.46</w:t>
            </w:r>
          </w:p>
        </w:tc>
      </w:tr>
    </w:tbl>
    <w:p w14:paraId="549E8B84" w14:textId="43BF7187" w:rsidR="00C9267E" w:rsidRPr="00915C4F" w:rsidRDefault="0069710D" w:rsidP="00C53C0D">
      <w:pPr>
        <w:spacing w:after="0" w:line="240" w:lineRule="auto"/>
        <w:ind w:left="284" w:right="191" w:firstLine="0"/>
        <w:rPr>
          <w:b/>
          <w:szCs w:val="24"/>
        </w:rPr>
      </w:pPr>
      <w:r w:rsidRPr="00915C4F">
        <w:rPr>
          <w:b/>
          <w:szCs w:val="24"/>
        </w:rPr>
        <w:tab/>
      </w:r>
      <w:r w:rsidRPr="00915C4F">
        <w:rPr>
          <w:b/>
          <w:szCs w:val="24"/>
        </w:rPr>
        <w:tab/>
      </w:r>
    </w:p>
    <w:p w14:paraId="0796E343" w14:textId="77777777" w:rsidR="005A3E08" w:rsidRPr="00915C4F" w:rsidRDefault="005A3E08" w:rsidP="00C55ECB">
      <w:pPr>
        <w:spacing w:after="0" w:line="240" w:lineRule="auto"/>
        <w:ind w:left="0" w:right="191" w:firstLine="0"/>
        <w:rPr>
          <w:b/>
          <w:szCs w:val="24"/>
        </w:rPr>
      </w:pPr>
    </w:p>
    <w:p w14:paraId="4E06D1C6" w14:textId="1225CF48" w:rsidR="00ED537B" w:rsidRPr="00915C4F" w:rsidRDefault="00ED537B" w:rsidP="00C55ECB">
      <w:pPr>
        <w:spacing w:after="0" w:line="240" w:lineRule="auto"/>
        <w:ind w:left="284" w:right="191" w:firstLine="0"/>
        <w:rPr>
          <w:b/>
          <w:bCs/>
          <w:szCs w:val="24"/>
        </w:rPr>
      </w:pPr>
      <w:r w:rsidRPr="00915C4F">
        <w:rPr>
          <w:b/>
          <w:bCs/>
          <w:szCs w:val="24"/>
        </w:rPr>
        <w:t>RESULTS AND DISCUSSION</w:t>
      </w:r>
      <w:r w:rsidR="00C55ECB">
        <w:rPr>
          <w:b/>
          <w:bCs/>
          <w:szCs w:val="24"/>
        </w:rPr>
        <w:t>:</w:t>
      </w:r>
    </w:p>
    <w:p w14:paraId="70497B29" w14:textId="77777777" w:rsidR="00ED537B" w:rsidRPr="00915C4F" w:rsidRDefault="00ED537B" w:rsidP="00C53C0D">
      <w:pPr>
        <w:spacing w:after="0" w:line="240" w:lineRule="auto"/>
        <w:ind w:left="284" w:right="191" w:firstLine="0"/>
        <w:rPr>
          <w:b/>
          <w:szCs w:val="24"/>
        </w:rPr>
      </w:pPr>
    </w:p>
    <w:p w14:paraId="3696CB60" w14:textId="5D12EED9" w:rsidR="007907E6" w:rsidRPr="00915C4F" w:rsidRDefault="00E205D2" w:rsidP="00C53C0D">
      <w:pPr>
        <w:spacing w:after="0" w:line="240" w:lineRule="auto"/>
        <w:ind w:left="284" w:right="191" w:firstLine="0"/>
        <w:jc w:val="center"/>
        <w:rPr>
          <w:b/>
          <w:szCs w:val="24"/>
        </w:rPr>
      </w:pPr>
      <w:r w:rsidRPr="00915C4F">
        <w:rPr>
          <w:noProof/>
          <w:szCs w:val="24"/>
          <w14:ligatures w14:val="standardContextual"/>
        </w:rPr>
        <w:drawing>
          <wp:anchor distT="0" distB="0" distL="114300" distR="114300" simplePos="0" relativeHeight="251664384" behindDoc="0" locked="0" layoutInCell="1" allowOverlap="1" wp14:anchorId="105BEA0D" wp14:editId="48AA3A5A">
            <wp:simplePos x="0" y="0"/>
            <wp:positionH relativeFrom="column">
              <wp:posOffset>1062355</wp:posOffset>
            </wp:positionH>
            <wp:positionV relativeFrom="paragraph">
              <wp:posOffset>146050</wp:posOffset>
            </wp:positionV>
            <wp:extent cx="5422900" cy="4178300"/>
            <wp:effectExtent l="0" t="0" r="6350" b="12700"/>
            <wp:wrapSquare wrapText="bothSides"/>
            <wp:docPr id="1718924688" name="Chart 1">
              <a:extLst xmlns:a="http://schemas.openxmlformats.org/drawingml/2006/main">
                <a:ext uri="{FF2B5EF4-FFF2-40B4-BE49-F238E27FC236}">
                  <a16:creationId xmlns:a16="http://schemas.microsoft.com/office/drawing/2014/main" id="{76E35FBD-E1C7-902A-31C7-5ECD5210EF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14:paraId="6C24D009" w14:textId="7B71F00C" w:rsidR="00942D96" w:rsidRPr="00915C4F" w:rsidRDefault="00942D96" w:rsidP="00C53C0D">
      <w:pPr>
        <w:tabs>
          <w:tab w:val="left" w:pos="360"/>
        </w:tabs>
        <w:snapToGrid w:val="0"/>
        <w:spacing w:after="0" w:line="240" w:lineRule="auto"/>
        <w:ind w:left="284" w:right="191" w:firstLine="0"/>
        <w:jc w:val="center"/>
        <w:rPr>
          <w:szCs w:val="24"/>
          <w:lang w:val="en-US"/>
        </w:rPr>
      </w:pPr>
    </w:p>
    <w:p w14:paraId="2A940AF6" w14:textId="77777777" w:rsidR="00E205D2" w:rsidRPr="00915C4F" w:rsidRDefault="00E205D2" w:rsidP="00C53C0D">
      <w:pPr>
        <w:tabs>
          <w:tab w:val="left" w:pos="360"/>
        </w:tabs>
        <w:snapToGrid w:val="0"/>
        <w:spacing w:after="0" w:line="240" w:lineRule="auto"/>
        <w:ind w:left="284" w:right="191" w:firstLine="0"/>
        <w:jc w:val="center"/>
        <w:rPr>
          <w:szCs w:val="24"/>
          <w:lang w:val="en-US"/>
        </w:rPr>
      </w:pPr>
    </w:p>
    <w:p w14:paraId="0912244A" w14:textId="77777777" w:rsidR="00E205D2" w:rsidRPr="00915C4F" w:rsidRDefault="00E205D2" w:rsidP="00C53C0D">
      <w:pPr>
        <w:tabs>
          <w:tab w:val="left" w:pos="360"/>
        </w:tabs>
        <w:snapToGrid w:val="0"/>
        <w:spacing w:after="0" w:line="240" w:lineRule="auto"/>
        <w:ind w:left="284" w:right="191" w:firstLine="0"/>
        <w:jc w:val="center"/>
        <w:rPr>
          <w:szCs w:val="24"/>
          <w:lang w:val="en-US"/>
        </w:rPr>
      </w:pPr>
    </w:p>
    <w:p w14:paraId="722FB270" w14:textId="77777777" w:rsidR="00E205D2" w:rsidRPr="00915C4F" w:rsidRDefault="00E205D2" w:rsidP="00C53C0D">
      <w:pPr>
        <w:tabs>
          <w:tab w:val="left" w:pos="360"/>
        </w:tabs>
        <w:snapToGrid w:val="0"/>
        <w:spacing w:after="0" w:line="240" w:lineRule="auto"/>
        <w:ind w:left="284" w:right="191" w:firstLine="0"/>
        <w:jc w:val="center"/>
        <w:rPr>
          <w:szCs w:val="24"/>
          <w:lang w:val="en-US"/>
        </w:rPr>
      </w:pPr>
    </w:p>
    <w:p w14:paraId="083AB872" w14:textId="77777777" w:rsidR="00E205D2" w:rsidRPr="00915C4F" w:rsidRDefault="00E205D2" w:rsidP="00C53C0D">
      <w:pPr>
        <w:tabs>
          <w:tab w:val="left" w:pos="360"/>
        </w:tabs>
        <w:snapToGrid w:val="0"/>
        <w:spacing w:after="0" w:line="240" w:lineRule="auto"/>
        <w:ind w:left="284" w:right="191" w:firstLine="0"/>
        <w:jc w:val="center"/>
        <w:rPr>
          <w:szCs w:val="24"/>
          <w:lang w:val="en-US"/>
        </w:rPr>
      </w:pPr>
    </w:p>
    <w:p w14:paraId="76F6CFC4" w14:textId="77777777" w:rsidR="00E205D2" w:rsidRPr="00915C4F" w:rsidRDefault="00E205D2" w:rsidP="00C53C0D">
      <w:pPr>
        <w:tabs>
          <w:tab w:val="left" w:pos="360"/>
        </w:tabs>
        <w:snapToGrid w:val="0"/>
        <w:spacing w:after="0" w:line="240" w:lineRule="auto"/>
        <w:ind w:left="284" w:right="191" w:firstLine="0"/>
        <w:jc w:val="center"/>
        <w:rPr>
          <w:szCs w:val="24"/>
          <w:lang w:val="en-US"/>
        </w:rPr>
      </w:pPr>
    </w:p>
    <w:p w14:paraId="532DD1D7" w14:textId="77777777" w:rsidR="00E205D2" w:rsidRPr="00915C4F" w:rsidRDefault="00E205D2" w:rsidP="00C53C0D">
      <w:pPr>
        <w:tabs>
          <w:tab w:val="left" w:pos="360"/>
        </w:tabs>
        <w:snapToGrid w:val="0"/>
        <w:spacing w:after="0" w:line="240" w:lineRule="auto"/>
        <w:ind w:left="284" w:right="191" w:firstLine="0"/>
        <w:jc w:val="center"/>
        <w:rPr>
          <w:szCs w:val="24"/>
          <w:lang w:val="en-US"/>
        </w:rPr>
      </w:pPr>
    </w:p>
    <w:p w14:paraId="3E2846E5" w14:textId="77777777" w:rsidR="00E205D2" w:rsidRPr="00915C4F" w:rsidRDefault="00E205D2" w:rsidP="00C53C0D">
      <w:pPr>
        <w:tabs>
          <w:tab w:val="left" w:pos="360"/>
        </w:tabs>
        <w:snapToGrid w:val="0"/>
        <w:spacing w:after="0" w:line="240" w:lineRule="auto"/>
        <w:ind w:left="284" w:right="191" w:firstLine="0"/>
        <w:jc w:val="center"/>
        <w:rPr>
          <w:szCs w:val="24"/>
          <w:lang w:val="en-US"/>
        </w:rPr>
      </w:pPr>
    </w:p>
    <w:p w14:paraId="3DBA66C5" w14:textId="77777777" w:rsidR="00E205D2" w:rsidRPr="00915C4F" w:rsidRDefault="00E205D2" w:rsidP="00C53C0D">
      <w:pPr>
        <w:tabs>
          <w:tab w:val="left" w:pos="360"/>
        </w:tabs>
        <w:snapToGrid w:val="0"/>
        <w:spacing w:after="0" w:line="240" w:lineRule="auto"/>
        <w:ind w:left="284" w:right="191" w:firstLine="0"/>
        <w:jc w:val="center"/>
        <w:rPr>
          <w:szCs w:val="24"/>
          <w:lang w:val="en-US"/>
        </w:rPr>
      </w:pPr>
    </w:p>
    <w:p w14:paraId="7A6E8D05" w14:textId="77777777" w:rsidR="00C55ECB" w:rsidRDefault="00C55ECB" w:rsidP="00C53C0D">
      <w:pPr>
        <w:tabs>
          <w:tab w:val="left" w:pos="360"/>
        </w:tabs>
        <w:snapToGrid w:val="0"/>
        <w:spacing w:after="0" w:line="240" w:lineRule="auto"/>
        <w:ind w:left="284" w:right="191" w:firstLine="0"/>
        <w:jc w:val="center"/>
        <w:rPr>
          <w:szCs w:val="24"/>
          <w:lang w:val="en-US"/>
        </w:rPr>
      </w:pPr>
    </w:p>
    <w:p w14:paraId="688987FB" w14:textId="77777777" w:rsidR="00C55ECB" w:rsidRDefault="00C55ECB" w:rsidP="00C53C0D">
      <w:pPr>
        <w:tabs>
          <w:tab w:val="left" w:pos="360"/>
        </w:tabs>
        <w:snapToGrid w:val="0"/>
        <w:spacing w:after="0" w:line="240" w:lineRule="auto"/>
        <w:ind w:left="284" w:right="191" w:firstLine="0"/>
        <w:jc w:val="center"/>
        <w:rPr>
          <w:szCs w:val="24"/>
          <w:lang w:val="en-US"/>
        </w:rPr>
      </w:pPr>
    </w:p>
    <w:p w14:paraId="545EBC0D" w14:textId="77777777" w:rsidR="00C55ECB" w:rsidRDefault="00C55ECB" w:rsidP="00C53C0D">
      <w:pPr>
        <w:tabs>
          <w:tab w:val="left" w:pos="360"/>
        </w:tabs>
        <w:snapToGrid w:val="0"/>
        <w:spacing w:after="0" w:line="240" w:lineRule="auto"/>
        <w:ind w:left="284" w:right="191" w:firstLine="0"/>
        <w:jc w:val="center"/>
        <w:rPr>
          <w:szCs w:val="24"/>
          <w:lang w:val="en-US"/>
        </w:rPr>
      </w:pPr>
    </w:p>
    <w:p w14:paraId="16B889D0" w14:textId="77777777" w:rsidR="00C55ECB" w:rsidRDefault="00C55ECB" w:rsidP="00C53C0D">
      <w:pPr>
        <w:tabs>
          <w:tab w:val="left" w:pos="360"/>
        </w:tabs>
        <w:snapToGrid w:val="0"/>
        <w:spacing w:after="0" w:line="240" w:lineRule="auto"/>
        <w:ind w:left="284" w:right="191" w:firstLine="0"/>
        <w:jc w:val="center"/>
        <w:rPr>
          <w:szCs w:val="24"/>
          <w:lang w:val="en-US"/>
        </w:rPr>
      </w:pPr>
    </w:p>
    <w:p w14:paraId="4974160B" w14:textId="77777777" w:rsidR="00C55ECB" w:rsidRDefault="00C55ECB" w:rsidP="00C53C0D">
      <w:pPr>
        <w:tabs>
          <w:tab w:val="left" w:pos="360"/>
        </w:tabs>
        <w:snapToGrid w:val="0"/>
        <w:spacing w:after="0" w:line="240" w:lineRule="auto"/>
        <w:ind w:left="284" w:right="191" w:firstLine="0"/>
        <w:jc w:val="center"/>
        <w:rPr>
          <w:szCs w:val="24"/>
          <w:lang w:val="en-US"/>
        </w:rPr>
      </w:pPr>
    </w:p>
    <w:p w14:paraId="627A37B8" w14:textId="77777777" w:rsidR="00C55ECB" w:rsidRDefault="00C55ECB" w:rsidP="00C53C0D">
      <w:pPr>
        <w:tabs>
          <w:tab w:val="left" w:pos="360"/>
        </w:tabs>
        <w:snapToGrid w:val="0"/>
        <w:spacing w:after="0" w:line="240" w:lineRule="auto"/>
        <w:ind w:left="284" w:right="191" w:firstLine="0"/>
        <w:jc w:val="center"/>
        <w:rPr>
          <w:szCs w:val="24"/>
          <w:lang w:val="en-US"/>
        </w:rPr>
      </w:pPr>
    </w:p>
    <w:p w14:paraId="1309013A" w14:textId="77777777" w:rsidR="00C55ECB" w:rsidRDefault="00C55ECB" w:rsidP="00C53C0D">
      <w:pPr>
        <w:tabs>
          <w:tab w:val="left" w:pos="360"/>
        </w:tabs>
        <w:snapToGrid w:val="0"/>
        <w:spacing w:after="0" w:line="240" w:lineRule="auto"/>
        <w:ind w:left="284" w:right="191" w:firstLine="0"/>
        <w:jc w:val="center"/>
        <w:rPr>
          <w:szCs w:val="24"/>
          <w:lang w:val="en-US"/>
        </w:rPr>
      </w:pPr>
    </w:p>
    <w:p w14:paraId="5C9FA510" w14:textId="77777777" w:rsidR="00256B2A" w:rsidRDefault="00256B2A" w:rsidP="00C53C0D">
      <w:pPr>
        <w:tabs>
          <w:tab w:val="left" w:pos="360"/>
        </w:tabs>
        <w:snapToGrid w:val="0"/>
        <w:spacing w:after="0" w:line="240" w:lineRule="auto"/>
        <w:ind w:left="284" w:right="191" w:firstLine="0"/>
        <w:jc w:val="center"/>
        <w:rPr>
          <w:szCs w:val="24"/>
          <w:lang w:val="en-US"/>
        </w:rPr>
      </w:pPr>
    </w:p>
    <w:p w14:paraId="642D8899" w14:textId="77777777" w:rsidR="00256B2A" w:rsidRDefault="00256B2A" w:rsidP="00C53C0D">
      <w:pPr>
        <w:tabs>
          <w:tab w:val="left" w:pos="360"/>
        </w:tabs>
        <w:snapToGrid w:val="0"/>
        <w:spacing w:after="0" w:line="240" w:lineRule="auto"/>
        <w:ind w:left="284" w:right="191" w:firstLine="0"/>
        <w:jc w:val="center"/>
        <w:rPr>
          <w:szCs w:val="24"/>
          <w:lang w:val="en-US"/>
        </w:rPr>
      </w:pPr>
    </w:p>
    <w:p w14:paraId="04F90676" w14:textId="77777777" w:rsidR="00256B2A" w:rsidRDefault="00256B2A" w:rsidP="00C53C0D">
      <w:pPr>
        <w:tabs>
          <w:tab w:val="left" w:pos="360"/>
        </w:tabs>
        <w:snapToGrid w:val="0"/>
        <w:spacing w:after="0" w:line="240" w:lineRule="auto"/>
        <w:ind w:left="284" w:right="191" w:firstLine="0"/>
        <w:jc w:val="center"/>
        <w:rPr>
          <w:szCs w:val="24"/>
          <w:lang w:val="en-US"/>
        </w:rPr>
      </w:pPr>
    </w:p>
    <w:p w14:paraId="31951DCC" w14:textId="77777777" w:rsidR="00256B2A" w:rsidRDefault="00256B2A" w:rsidP="00C53C0D">
      <w:pPr>
        <w:tabs>
          <w:tab w:val="left" w:pos="360"/>
        </w:tabs>
        <w:snapToGrid w:val="0"/>
        <w:spacing w:after="0" w:line="240" w:lineRule="auto"/>
        <w:ind w:left="284" w:right="191" w:firstLine="0"/>
        <w:jc w:val="center"/>
        <w:rPr>
          <w:szCs w:val="24"/>
          <w:lang w:val="en-US"/>
        </w:rPr>
      </w:pPr>
    </w:p>
    <w:p w14:paraId="13D45A43" w14:textId="77777777" w:rsidR="00256B2A" w:rsidRDefault="00256B2A" w:rsidP="00C53C0D">
      <w:pPr>
        <w:tabs>
          <w:tab w:val="left" w:pos="360"/>
        </w:tabs>
        <w:snapToGrid w:val="0"/>
        <w:spacing w:after="0" w:line="240" w:lineRule="auto"/>
        <w:ind w:left="284" w:right="191" w:firstLine="0"/>
        <w:jc w:val="center"/>
        <w:rPr>
          <w:szCs w:val="24"/>
          <w:lang w:val="en-US"/>
        </w:rPr>
      </w:pPr>
    </w:p>
    <w:p w14:paraId="522AA544" w14:textId="77777777" w:rsidR="00256B2A" w:rsidRDefault="00256B2A" w:rsidP="00C53C0D">
      <w:pPr>
        <w:tabs>
          <w:tab w:val="left" w:pos="360"/>
        </w:tabs>
        <w:snapToGrid w:val="0"/>
        <w:spacing w:after="0" w:line="240" w:lineRule="auto"/>
        <w:ind w:left="284" w:right="191" w:firstLine="0"/>
        <w:jc w:val="center"/>
        <w:rPr>
          <w:szCs w:val="24"/>
          <w:lang w:val="en-US"/>
        </w:rPr>
      </w:pPr>
    </w:p>
    <w:p w14:paraId="7BB2ADD9" w14:textId="77777777" w:rsidR="00256B2A" w:rsidRDefault="00256B2A" w:rsidP="00C53C0D">
      <w:pPr>
        <w:tabs>
          <w:tab w:val="left" w:pos="360"/>
        </w:tabs>
        <w:snapToGrid w:val="0"/>
        <w:spacing w:after="0" w:line="240" w:lineRule="auto"/>
        <w:ind w:left="284" w:right="191" w:firstLine="0"/>
        <w:jc w:val="center"/>
        <w:rPr>
          <w:szCs w:val="24"/>
          <w:lang w:val="en-US"/>
        </w:rPr>
      </w:pPr>
    </w:p>
    <w:p w14:paraId="5A40FB08" w14:textId="77777777" w:rsidR="00256B2A" w:rsidRDefault="00256B2A" w:rsidP="00C53C0D">
      <w:pPr>
        <w:tabs>
          <w:tab w:val="left" w:pos="360"/>
        </w:tabs>
        <w:snapToGrid w:val="0"/>
        <w:spacing w:after="0" w:line="240" w:lineRule="auto"/>
        <w:ind w:left="284" w:right="191" w:firstLine="0"/>
        <w:jc w:val="center"/>
        <w:rPr>
          <w:szCs w:val="24"/>
          <w:lang w:val="en-US"/>
        </w:rPr>
      </w:pPr>
    </w:p>
    <w:p w14:paraId="0285F644" w14:textId="10C46AC6" w:rsidR="00837F72" w:rsidRPr="00915C4F" w:rsidRDefault="00E205D2" w:rsidP="00C53C0D">
      <w:pPr>
        <w:tabs>
          <w:tab w:val="left" w:pos="360"/>
        </w:tabs>
        <w:snapToGrid w:val="0"/>
        <w:spacing w:after="0" w:line="240" w:lineRule="auto"/>
        <w:ind w:left="284" w:right="191" w:firstLine="0"/>
        <w:jc w:val="center"/>
        <w:rPr>
          <w:szCs w:val="24"/>
          <w:lang w:val="en-US"/>
        </w:rPr>
      </w:pPr>
      <w:r w:rsidRPr="00915C4F">
        <w:rPr>
          <w:szCs w:val="24"/>
          <w:lang w:val="en-US"/>
        </w:rPr>
        <w:t xml:space="preserve">Fig. 1 </w:t>
      </w:r>
      <w:r w:rsidR="0080387C" w:rsidRPr="00915C4F">
        <w:rPr>
          <w:szCs w:val="24"/>
          <w:lang w:val="en-US"/>
        </w:rPr>
        <w:t xml:space="preserve">Average compressive strength </w:t>
      </w:r>
      <w:r w:rsidR="0069710D" w:rsidRPr="00915C4F">
        <w:rPr>
          <w:szCs w:val="24"/>
          <w:lang w:val="en-US"/>
        </w:rPr>
        <w:t xml:space="preserve">values </w:t>
      </w:r>
      <w:r w:rsidR="0080387C" w:rsidRPr="00915C4F">
        <w:rPr>
          <w:szCs w:val="24"/>
          <w:lang w:val="en-US"/>
        </w:rPr>
        <w:t>at various ages</w:t>
      </w:r>
    </w:p>
    <w:p w14:paraId="26503F34" w14:textId="6BB6948B" w:rsidR="0094119E" w:rsidRPr="00915C4F" w:rsidRDefault="0094119E" w:rsidP="00C53C0D">
      <w:pPr>
        <w:tabs>
          <w:tab w:val="left" w:pos="360"/>
        </w:tabs>
        <w:snapToGrid w:val="0"/>
        <w:spacing w:after="0" w:line="240" w:lineRule="auto"/>
        <w:ind w:left="284" w:right="191" w:firstLine="0"/>
        <w:jc w:val="center"/>
        <w:rPr>
          <w:szCs w:val="24"/>
          <w:lang w:val="en-US"/>
        </w:rPr>
      </w:pPr>
    </w:p>
    <w:p w14:paraId="5BA66689" w14:textId="7B15708F" w:rsidR="00837F72" w:rsidRPr="00915C4F" w:rsidRDefault="00AF2BBE" w:rsidP="00C53C0D">
      <w:pPr>
        <w:tabs>
          <w:tab w:val="left" w:pos="360"/>
        </w:tabs>
        <w:snapToGrid w:val="0"/>
        <w:spacing w:after="0" w:line="240" w:lineRule="auto"/>
        <w:ind w:left="284" w:right="191" w:firstLine="0"/>
        <w:jc w:val="center"/>
        <w:rPr>
          <w:szCs w:val="24"/>
          <w:lang w:val="en-US"/>
        </w:rPr>
      </w:pPr>
      <w:r w:rsidRPr="00915C4F">
        <w:rPr>
          <w:noProof/>
          <w:szCs w:val="24"/>
          <w14:ligatures w14:val="standardContextual"/>
        </w:rPr>
        <w:lastRenderedPageBreak/>
        <w:drawing>
          <wp:anchor distT="0" distB="0" distL="114300" distR="114300" simplePos="0" relativeHeight="251665408" behindDoc="0" locked="0" layoutInCell="1" allowOverlap="1" wp14:anchorId="008C074D" wp14:editId="4326DBC9">
            <wp:simplePos x="0" y="0"/>
            <wp:positionH relativeFrom="column">
              <wp:posOffset>1151255</wp:posOffset>
            </wp:positionH>
            <wp:positionV relativeFrom="paragraph">
              <wp:posOffset>4445</wp:posOffset>
            </wp:positionV>
            <wp:extent cx="5511800" cy="3848100"/>
            <wp:effectExtent l="0" t="0" r="0" b="0"/>
            <wp:wrapSquare wrapText="bothSides"/>
            <wp:docPr id="72129526" name="Chart 1">
              <a:extLst xmlns:a="http://schemas.openxmlformats.org/drawingml/2006/main">
                <a:ext uri="{FF2B5EF4-FFF2-40B4-BE49-F238E27FC236}">
                  <a16:creationId xmlns:a16="http://schemas.microsoft.com/office/drawing/2014/main" id="{012C86E2-9B6F-50C7-411C-36A6D1FA8E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14:paraId="54875ADE" w14:textId="77777777" w:rsidR="00837F72" w:rsidRPr="00915C4F" w:rsidRDefault="00837F72" w:rsidP="00C53C0D">
      <w:pPr>
        <w:tabs>
          <w:tab w:val="left" w:pos="360"/>
        </w:tabs>
        <w:snapToGrid w:val="0"/>
        <w:spacing w:after="0" w:line="240" w:lineRule="auto"/>
        <w:ind w:left="284" w:right="191" w:firstLine="0"/>
        <w:jc w:val="left"/>
        <w:rPr>
          <w:szCs w:val="24"/>
          <w:lang w:val="en-US"/>
        </w:rPr>
      </w:pPr>
    </w:p>
    <w:p w14:paraId="12467256" w14:textId="77777777" w:rsidR="00837F72" w:rsidRPr="00915C4F" w:rsidRDefault="00837F72" w:rsidP="00C53C0D">
      <w:pPr>
        <w:tabs>
          <w:tab w:val="left" w:pos="360"/>
        </w:tabs>
        <w:snapToGrid w:val="0"/>
        <w:spacing w:after="0" w:line="240" w:lineRule="auto"/>
        <w:ind w:left="284" w:right="191" w:firstLine="0"/>
        <w:jc w:val="left"/>
        <w:rPr>
          <w:szCs w:val="24"/>
          <w:lang w:val="en-US"/>
        </w:rPr>
      </w:pPr>
    </w:p>
    <w:p w14:paraId="05666B04" w14:textId="5B7C54E7" w:rsidR="00837F72" w:rsidRPr="00915C4F" w:rsidRDefault="00837F72" w:rsidP="00C53C0D">
      <w:pPr>
        <w:tabs>
          <w:tab w:val="left" w:pos="360"/>
        </w:tabs>
        <w:snapToGrid w:val="0"/>
        <w:spacing w:after="0" w:line="240" w:lineRule="auto"/>
        <w:ind w:left="284" w:right="191" w:firstLine="0"/>
        <w:jc w:val="center"/>
        <w:rPr>
          <w:szCs w:val="24"/>
          <w:lang w:val="en-US"/>
        </w:rPr>
      </w:pPr>
    </w:p>
    <w:p w14:paraId="07D5AFA6" w14:textId="77777777" w:rsidR="00AF2BBE" w:rsidRPr="00915C4F" w:rsidRDefault="00AF2BBE" w:rsidP="00C53C0D">
      <w:pPr>
        <w:tabs>
          <w:tab w:val="left" w:pos="360"/>
        </w:tabs>
        <w:snapToGrid w:val="0"/>
        <w:spacing w:after="0" w:line="240" w:lineRule="auto"/>
        <w:ind w:left="284" w:right="191" w:firstLine="0"/>
        <w:jc w:val="center"/>
        <w:rPr>
          <w:szCs w:val="24"/>
          <w:lang w:val="en-US"/>
        </w:rPr>
      </w:pPr>
    </w:p>
    <w:p w14:paraId="0765AF45" w14:textId="77777777" w:rsidR="00AF2BBE" w:rsidRPr="00915C4F" w:rsidRDefault="00AF2BBE" w:rsidP="00C53C0D">
      <w:pPr>
        <w:tabs>
          <w:tab w:val="left" w:pos="360"/>
        </w:tabs>
        <w:snapToGrid w:val="0"/>
        <w:spacing w:after="0" w:line="240" w:lineRule="auto"/>
        <w:ind w:left="284" w:right="191" w:firstLine="0"/>
        <w:jc w:val="center"/>
        <w:rPr>
          <w:szCs w:val="24"/>
          <w:lang w:val="en-US"/>
        </w:rPr>
      </w:pPr>
    </w:p>
    <w:p w14:paraId="51B08BF6" w14:textId="77777777" w:rsidR="00AF2BBE" w:rsidRPr="00915C4F" w:rsidRDefault="00AF2BBE" w:rsidP="00C53C0D">
      <w:pPr>
        <w:tabs>
          <w:tab w:val="left" w:pos="360"/>
        </w:tabs>
        <w:snapToGrid w:val="0"/>
        <w:spacing w:after="0" w:line="240" w:lineRule="auto"/>
        <w:ind w:left="284" w:right="191" w:firstLine="0"/>
        <w:jc w:val="center"/>
        <w:rPr>
          <w:szCs w:val="24"/>
          <w:lang w:val="en-US"/>
        </w:rPr>
      </w:pPr>
    </w:p>
    <w:p w14:paraId="0FA0DD5D" w14:textId="77777777" w:rsidR="00AF2BBE" w:rsidRPr="00915C4F" w:rsidRDefault="00AF2BBE" w:rsidP="00C53C0D">
      <w:pPr>
        <w:tabs>
          <w:tab w:val="left" w:pos="360"/>
        </w:tabs>
        <w:snapToGrid w:val="0"/>
        <w:spacing w:after="0" w:line="240" w:lineRule="auto"/>
        <w:ind w:left="284" w:right="191" w:firstLine="0"/>
        <w:jc w:val="center"/>
        <w:rPr>
          <w:szCs w:val="24"/>
          <w:lang w:val="en-US"/>
        </w:rPr>
      </w:pPr>
    </w:p>
    <w:p w14:paraId="5601BA44" w14:textId="77777777" w:rsidR="00AF2BBE" w:rsidRPr="00915C4F" w:rsidRDefault="00AF2BBE" w:rsidP="00C53C0D">
      <w:pPr>
        <w:tabs>
          <w:tab w:val="left" w:pos="360"/>
        </w:tabs>
        <w:snapToGrid w:val="0"/>
        <w:spacing w:after="0" w:line="240" w:lineRule="auto"/>
        <w:ind w:left="284" w:right="191" w:firstLine="0"/>
        <w:jc w:val="center"/>
        <w:rPr>
          <w:szCs w:val="24"/>
          <w:lang w:val="en-US"/>
        </w:rPr>
      </w:pPr>
    </w:p>
    <w:p w14:paraId="753D6D26" w14:textId="77777777" w:rsidR="00C55ECB" w:rsidRDefault="00C55ECB" w:rsidP="00C53C0D">
      <w:pPr>
        <w:tabs>
          <w:tab w:val="left" w:pos="360"/>
        </w:tabs>
        <w:snapToGrid w:val="0"/>
        <w:spacing w:after="0" w:line="240" w:lineRule="auto"/>
        <w:ind w:left="284" w:right="191" w:firstLine="0"/>
        <w:jc w:val="center"/>
        <w:rPr>
          <w:szCs w:val="24"/>
          <w:lang w:val="en-US"/>
        </w:rPr>
      </w:pPr>
    </w:p>
    <w:p w14:paraId="70F19DBB" w14:textId="77777777" w:rsidR="00C55ECB" w:rsidRDefault="00C55ECB" w:rsidP="00C53C0D">
      <w:pPr>
        <w:tabs>
          <w:tab w:val="left" w:pos="360"/>
        </w:tabs>
        <w:snapToGrid w:val="0"/>
        <w:spacing w:after="0" w:line="240" w:lineRule="auto"/>
        <w:ind w:left="284" w:right="191" w:firstLine="0"/>
        <w:jc w:val="center"/>
        <w:rPr>
          <w:szCs w:val="24"/>
          <w:lang w:val="en-US"/>
        </w:rPr>
      </w:pPr>
    </w:p>
    <w:p w14:paraId="3DF10C20" w14:textId="77777777" w:rsidR="00C55ECB" w:rsidRDefault="00C55ECB" w:rsidP="00C53C0D">
      <w:pPr>
        <w:tabs>
          <w:tab w:val="left" w:pos="360"/>
        </w:tabs>
        <w:snapToGrid w:val="0"/>
        <w:spacing w:after="0" w:line="240" w:lineRule="auto"/>
        <w:ind w:left="284" w:right="191" w:firstLine="0"/>
        <w:jc w:val="center"/>
        <w:rPr>
          <w:szCs w:val="24"/>
          <w:lang w:val="en-US"/>
        </w:rPr>
      </w:pPr>
    </w:p>
    <w:p w14:paraId="1A243DCD" w14:textId="77777777" w:rsidR="00C55ECB" w:rsidRDefault="00C55ECB" w:rsidP="00C53C0D">
      <w:pPr>
        <w:tabs>
          <w:tab w:val="left" w:pos="360"/>
        </w:tabs>
        <w:snapToGrid w:val="0"/>
        <w:spacing w:after="0" w:line="240" w:lineRule="auto"/>
        <w:ind w:left="284" w:right="191" w:firstLine="0"/>
        <w:jc w:val="center"/>
        <w:rPr>
          <w:szCs w:val="24"/>
          <w:lang w:val="en-US"/>
        </w:rPr>
      </w:pPr>
    </w:p>
    <w:p w14:paraId="38C5C3E3" w14:textId="77777777" w:rsidR="00C55ECB" w:rsidRDefault="00C55ECB" w:rsidP="00C53C0D">
      <w:pPr>
        <w:tabs>
          <w:tab w:val="left" w:pos="360"/>
        </w:tabs>
        <w:snapToGrid w:val="0"/>
        <w:spacing w:after="0" w:line="240" w:lineRule="auto"/>
        <w:ind w:left="284" w:right="191" w:firstLine="0"/>
        <w:jc w:val="center"/>
        <w:rPr>
          <w:szCs w:val="24"/>
          <w:lang w:val="en-US"/>
        </w:rPr>
      </w:pPr>
    </w:p>
    <w:p w14:paraId="7F78D837" w14:textId="77777777" w:rsidR="00C55ECB" w:rsidRDefault="00C55ECB" w:rsidP="00C53C0D">
      <w:pPr>
        <w:tabs>
          <w:tab w:val="left" w:pos="360"/>
        </w:tabs>
        <w:snapToGrid w:val="0"/>
        <w:spacing w:after="0" w:line="240" w:lineRule="auto"/>
        <w:ind w:left="284" w:right="191" w:firstLine="0"/>
        <w:jc w:val="center"/>
        <w:rPr>
          <w:szCs w:val="24"/>
          <w:lang w:val="en-US"/>
        </w:rPr>
      </w:pPr>
    </w:p>
    <w:p w14:paraId="0C1454F3" w14:textId="77777777" w:rsidR="00C55ECB" w:rsidRDefault="00C55ECB" w:rsidP="00C53C0D">
      <w:pPr>
        <w:tabs>
          <w:tab w:val="left" w:pos="360"/>
        </w:tabs>
        <w:snapToGrid w:val="0"/>
        <w:spacing w:after="0" w:line="240" w:lineRule="auto"/>
        <w:ind w:left="284" w:right="191" w:firstLine="0"/>
        <w:jc w:val="center"/>
        <w:rPr>
          <w:szCs w:val="24"/>
          <w:lang w:val="en-US"/>
        </w:rPr>
      </w:pPr>
    </w:p>
    <w:p w14:paraId="253EE868" w14:textId="77777777" w:rsidR="00256B2A" w:rsidRDefault="00256B2A" w:rsidP="00C53C0D">
      <w:pPr>
        <w:tabs>
          <w:tab w:val="left" w:pos="360"/>
        </w:tabs>
        <w:snapToGrid w:val="0"/>
        <w:spacing w:after="0" w:line="240" w:lineRule="auto"/>
        <w:ind w:left="284" w:right="191" w:firstLine="0"/>
        <w:jc w:val="center"/>
        <w:rPr>
          <w:szCs w:val="24"/>
          <w:lang w:val="en-US"/>
        </w:rPr>
      </w:pPr>
    </w:p>
    <w:p w14:paraId="70FEAA34" w14:textId="77777777" w:rsidR="00256B2A" w:rsidRDefault="00256B2A" w:rsidP="00C53C0D">
      <w:pPr>
        <w:tabs>
          <w:tab w:val="left" w:pos="360"/>
        </w:tabs>
        <w:snapToGrid w:val="0"/>
        <w:spacing w:after="0" w:line="240" w:lineRule="auto"/>
        <w:ind w:left="284" w:right="191" w:firstLine="0"/>
        <w:jc w:val="center"/>
        <w:rPr>
          <w:szCs w:val="24"/>
          <w:lang w:val="en-US"/>
        </w:rPr>
      </w:pPr>
    </w:p>
    <w:p w14:paraId="1769B829" w14:textId="77777777" w:rsidR="00256B2A" w:rsidRDefault="00256B2A" w:rsidP="00C53C0D">
      <w:pPr>
        <w:tabs>
          <w:tab w:val="left" w:pos="360"/>
        </w:tabs>
        <w:snapToGrid w:val="0"/>
        <w:spacing w:after="0" w:line="240" w:lineRule="auto"/>
        <w:ind w:left="284" w:right="191" w:firstLine="0"/>
        <w:jc w:val="center"/>
        <w:rPr>
          <w:szCs w:val="24"/>
          <w:lang w:val="en-US"/>
        </w:rPr>
      </w:pPr>
    </w:p>
    <w:p w14:paraId="75EDE662" w14:textId="77777777" w:rsidR="00256B2A" w:rsidRDefault="00256B2A" w:rsidP="00C53C0D">
      <w:pPr>
        <w:tabs>
          <w:tab w:val="left" w:pos="360"/>
        </w:tabs>
        <w:snapToGrid w:val="0"/>
        <w:spacing w:after="0" w:line="240" w:lineRule="auto"/>
        <w:ind w:left="284" w:right="191" w:firstLine="0"/>
        <w:jc w:val="center"/>
        <w:rPr>
          <w:szCs w:val="24"/>
          <w:lang w:val="en-US"/>
        </w:rPr>
      </w:pPr>
    </w:p>
    <w:p w14:paraId="3DDCC9C2" w14:textId="77777777" w:rsidR="00256B2A" w:rsidRDefault="00256B2A" w:rsidP="00C53C0D">
      <w:pPr>
        <w:tabs>
          <w:tab w:val="left" w:pos="360"/>
        </w:tabs>
        <w:snapToGrid w:val="0"/>
        <w:spacing w:after="0" w:line="240" w:lineRule="auto"/>
        <w:ind w:left="284" w:right="191" w:firstLine="0"/>
        <w:jc w:val="center"/>
        <w:rPr>
          <w:szCs w:val="24"/>
          <w:lang w:val="en-US"/>
        </w:rPr>
      </w:pPr>
    </w:p>
    <w:p w14:paraId="3B206D59" w14:textId="77777777" w:rsidR="00256B2A" w:rsidRDefault="00256B2A" w:rsidP="00C53C0D">
      <w:pPr>
        <w:tabs>
          <w:tab w:val="left" w:pos="360"/>
        </w:tabs>
        <w:snapToGrid w:val="0"/>
        <w:spacing w:after="0" w:line="240" w:lineRule="auto"/>
        <w:ind w:left="284" w:right="191" w:firstLine="0"/>
        <w:jc w:val="center"/>
        <w:rPr>
          <w:szCs w:val="24"/>
          <w:lang w:val="en-US"/>
        </w:rPr>
      </w:pPr>
    </w:p>
    <w:p w14:paraId="7CBAB3BD" w14:textId="3C9BB7BA" w:rsidR="00A331EB" w:rsidRDefault="00A331EB" w:rsidP="00C53C0D">
      <w:pPr>
        <w:tabs>
          <w:tab w:val="left" w:pos="360"/>
        </w:tabs>
        <w:snapToGrid w:val="0"/>
        <w:spacing w:after="0" w:line="240" w:lineRule="auto"/>
        <w:ind w:left="284" w:right="191" w:firstLine="0"/>
        <w:jc w:val="center"/>
        <w:rPr>
          <w:szCs w:val="24"/>
          <w:lang w:val="en-US"/>
        </w:rPr>
      </w:pPr>
      <w:r w:rsidRPr="00915C4F">
        <w:rPr>
          <w:szCs w:val="24"/>
          <w:lang w:val="en-US"/>
        </w:rPr>
        <w:t xml:space="preserve">Fig. 2 </w:t>
      </w:r>
      <w:r w:rsidR="0069710D" w:rsidRPr="00915C4F">
        <w:rPr>
          <w:szCs w:val="24"/>
          <w:lang w:val="en-US"/>
        </w:rPr>
        <w:t>Average split tensile strength values at 28days</w:t>
      </w:r>
    </w:p>
    <w:p w14:paraId="66138AD6" w14:textId="77777777" w:rsidR="00256B2A" w:rsidRDefault="00256B2A" w:rsidP="00C53C0D">
      <w:pPr>
        <w:tabs>
          <w:tab w:val="left" w:pos="360"/>
        </w:tabs>
        <w:snapToGrid w:val="0"/>
        <w:spacing w:after="0" w:line="240" w:lineRule="auto"/>
        <w:ind w:left="284" w:right="191" w:firstLine="0"/>
        <w:jc w:val="center"/>
        <w:rPr>
          <w:szCs w:val="24"/>
          <w:lang w:val="en-US"/>
        </w:rPr>
      </w:pPr>
    </w:p>
    <w:p w14:paraId="6F88A373" w14:textId="77777777" w:rsidR="00C55ECB" w:rsidRPr="00915C4F" w:rsidRDefault="00C55ECB" w:rsidP="00C53C0D">
      <w:pPr>
        <w:tabs>
          <w:tab w:val="left" w:pos="360"/>
        </w:tabs>
        <w:snapToGrid w:val="0"/>
        <w:spacing w:after="0" w:line="240" w:lineRule="auto"/>
        <w:ind w:left="284" w:right="191" w:firstLine="0"/>
        <w:jc w:val="center"/>
        <w:rPr>
          <w:szCs w:val="24"/>
          <w:lang w:val="en-US"/>
        </w:rPr>
      </w:pPr>
    </w:p>
    <w:p w14:paraId="71157DF8" w14:textId="77714651" w:rsidR="00022EC2" w:rsidRPr="00915C4F" w:rsidRDefault="002247C3" w:rsidP="00256B2A">
      <w:pPr>
        <w:tabs>
          <w:tab w:val="left" w:pos="360"/>
        </w:tabs>
        <w:snapToGrid w:val="0"/>
        <w:spacing w:after="0" w:line="240" w:lineRule="auto"/>
        <w:ind w:left="284" w:right="191" w:firstLine="1134"/>
        <w:jc w:val="center"/>
        <w:rPr>
          <w:szCs w:val="24"/>
          <w:lang w:val="en-US"/>
        </w:rPr>
      </w:pPr>
      <w:r w:rsidRPr="00915C4F">
        <w:rPr>
          <w:noProof/>
          <w:szCs w:val="24"/>
          <w14:ligatures w14:val="standardContextual"/>
        </w:rPr>
        <w:drawing>
          <wp:inline distT="0" distB="0" distL="0" distR="0" wp14:anchorId="4FA39586" wp14:editId="4D5D169E">
            <wp:extent cx="5537200" cy="3708400"/>
            <wp:effectExtent l="0" t="0" r="6350" b="6350"/>
            <wp:docPr id="966236887" name="Chart 1">
              <a:extLst xmlns:a="http://schemas.openxmlformats.org/drawingml/2006/main">
                <a:ext uri="{FF2B5EF4-FFF2-40B4-BE49-F238E27FC236}">
                  <a16:creationId xmlns:a16="http://schemas.microsoft.com/office/drawing/2014/main" id="{D636ADED-33BF-57AA-99FE-B04CEF9C11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6A5AEAF" w14:textId="05D392F0" w:rsidR="00837F72" w:rsidRDefault="00AF71F3" w:rsidP="00C53C0D">
      <w:pPr>
        <w:tabs>
          <w:tab w:val="left" w:pos="360"/>
        </w:tabs>
        <w:snapToGrid w:val="0"/>
        <w:spacing w:after="0" w:line="240" w:lineRule="auto"/>
        <w:ind w:left="284" w:right="191" w:firstLine="0"/>
        <w:jc w:val="center"/>
        <w:rPr>
          <w:szCs w:val="24"/>
          <w:lang w:val="en-US"/>
        </w:rPr>
      </w:pPr>
      <w:r w:rsidRPr="00915C4F">
        <w:rPr>
          <w:szCs w:val="24"/>
          <w:lang w:val="en-US"/>
        </w:rPr>
        <w:t xml:space="preserve">Fig. 3 </w:t>
      </w:r>
      <w:r w:rsidR="0069710D" w:rsidRPr="00915C4F">
        <w:rPr>
          <w:szCs w:val="24"/>
          <w:lang w:val="en-US"/>
        </w:rPr>
        <w:t>Average flexural strength values at 28days</w:t>
      </w:r>
    </w:p>
    <w:p w14:paraId="7CE045DC" w14:textId="77777777" w:rsidR="00C55ECB" w:rsidRPr="00915C4F" w:rsidRDefault="00C55ECB" w:rsidP="00C53C0D">
      <w:pPr>
        <w:tabs>
          <w:tab w:val="left" w:pos="360"/>
        </w:tabs>
        <w:snapToGrid w:val="0"/>
        <w:spacing w:after="0" w:line="240" w:lineRule="auto"/>
        <w:ind w:left="284" w:right="191" w:firstLine="0"/>
        <w:jc w:val="center"/>
        <w:rPr>
          <w:szCs w:val="24"/>
          <w:lang w:val="en-US"/>
        </w:rPr>
      </w:pPr>
    </w:p>
    <w:p w14:paraId="279FE20C" w14:textId="77777777" w:rsidR="00256B2A" w:rsidRDefault="00256B2A" w:rsidP="00C53C0D">
      <w:pPr>
        <w:spacing w:after="0" w:line="240" w:lineRule="auto"/>
        <w:ind w:left="284" w:right="191" w:firstLine="0"/>
        <w:rPr>
          <w:b/>
          <w:bCs/>
          <w:szCs w:val="24"/>
        </w:rPr>
      </w:pPr>
    </w:p>
    <w:p w14:paraId="1D40CEC4" w14:textId="44CA8011" w:rsidR="003A31CF" w:rsidRPr="00915C4F" w:rsidRDefault="00A352D3" w:rsidP="00C53C0D">
      <w:pPr>
        <w:spacing w:after="0" w:line="240" w:lineRule="auto"/>
        <w:ind w:left="284" w:right="191" w:firstLine="0"/>
        <w:rPr>
          <w:b/>
          <w:bCs/>
          <w:szCs w:val="24"/>
        </w:rPr>
      </w:pPr>
      <w:r w:rsidRPr="00915C4F">
        <w:rPr>
          <w:b/>
          <w:bCs/>
          <w:szCs w:val="24"/>
        </w:rPr>
        <w:lastRenderedPageBreak/>
        <w:t xml:space="preserve">A. </w:t>
      </w:r>
      <w:r w:rsidR="003A31CF" w:rsidRPr="00915C4F">
        <w:rPr>
          <w:b/>
          <w:bCs/>
          <w:szCs w:val="24"/>
        </w:rPr>
        <w:t>COMPRESSIVE STRENG</w:t>
      </w:r>
      <w:r w:rsidR="002247C3" w:rsidRPr="00915C4F">
        <w:rPr>
          <w:b/>
          <w:bCs/>
          <w:szCs w:val="24"/>
        </w:rPr>
        <w:t>TH</w:t>
      </w:r>
      <w:r w:rsidR="003A31CF" w:rsidRPr="00915C4F">
        <w:rPr>
          <w:b/>
          <w:bCs/>
          <w:szCs w:val="24"/>
        </w:rPr>
        <w:t>:</w:t>
      </w:r>
    </w:p>
    <w:p w14:paraId="07C3C047" w14:textId="46439D5D" w:rsidR="005F0D7E" w:rsidRDefault="002247C3" w:rsidP="00C53C0D">
      <w:pPr>
        <w:spacing w:after="0" w:line="240" w:lineRule="auto"/>
        <w:ind w:left="284" w:right="191" w:firstLine="0"/>
        <w:rPr>
          <w:szCs w:val="24"/>
        </w:rPr>
      </w:pPr>
      <w:r w:rsidRPr="00915C4F">
        <w:rPr>
          <w:szCs w:val="24"/>
        </w:rPr>
        <w:t>Plastic waste was substituted for coarse aggregate in various proportions of 2.5%, 5%, 7.5%, 10%, and 12.5%</w:t>
      </w:r>
      <w:r w:rsidR="005F0D7E" w:rsidRPr="00915C4F">
        <w:rPr>
          <w:szCs w:val="24"/>
        </w:rPr>
        <w:t xml:space="preserve">. The mix design values in kg/m3 for using plastic waste in place of coarse aggregate are listed in Table 4. The findings for compressive strength at different PCA component percentages after 7, 14, and 28 days of curing are shown in Figure 1. After 10% replacement, the compressive strength dramatically decreased, while it had originally gained considerably. </w:t>
      </w:r>
      <w:r w:rsidR="002A328E" w:rsidRPr="00915C4F">
        <w:rPr>
          <w:szCs w:val="24"/>
        </w:rPr>
        <w:t xml:space="preserve">Strength rose by 1.21% when 2.5% replacements were performed, but fell by 12.67% when 12.5% replacements were performed. </w:t>
      </w:r>
      <w:r w:rsidR="005F0D7E" w:rsidRPr="00915C4F">
        <w:rPr>
          <w:szCs w:val="24"/>
        </w:rPr>
        <w:t>Strength loses value with 5% replacement of plastic waste. This is a result of the waste plastic's poor binding capacity. Table 5 displays the experimental compressive strength values for different compositions at varying curing ages. A visual representation of compressive strength values for various mixtures is shown in Fig. 1 [9].</w:t>
      </w:r>
    </w:p>
    <w:p w14:paraId="0E01C8C0" w14:textId="77777777" w:rsidR="00256B2A" w:rsidRPr="00915C4F" w:rsidRDefault="00256B2A" w:rsidP="00C53C0D">
      <w:pPr>
        <w:spacing w:after="0" w:line="240" w:lineRule="auto"/>
        <w:ind w:left="284" w:right="191" w:firstLine="0"/>
        <w:rPr>
          <w:szCs w:val="24"/>
        </w:rPr>
      </w:pPr>
    </w:p>
    <w:p w14:paraId="3DE480EA" w14:textId="3AC3E20C" w:rsidR="003A31CF" w:rsidRPr="00915C4F" w:rsidRDefault="00A352D3" w:rsidP="00C53C0D">
      <w:pPr>
        <w:spacing w:after="0" w:line="240" w:lineRule="auto"/>
        <w:ind w:left="284" w:right="191" w:firstLine="0"/>
        <w:rPr>
          <w:b/>
          <w:bCs/>
          <w:szCs w:val="24"/>
        </w:rPr>
      </w:pPr>
      <w:r w:rsidRPr="00915C4F">
        <w:rPr>
          <w:b/>
          <w:bCs/>
          <w:szCs w:val="24"/>
        </w:rPr>
        <w:t xml:space="preserve">B. </w:t>
      </w:r>
      <w:r w:rsidR="003A31CF" w:rsidRPr="00915C4F">
        <w:rPr>
          <w:b/>
          <w:bCs/>
          <w:szCs w:val="24"/>
        </w:rPr>
        <w:t xml:space="preserve">SPLIT TENSILE STRENGTH OF CONCRETE: </w:t>
      </w:r>
    </w:p>
    <w:p w14:paraId="02325652" w14:textId="58194266" w:rsidR="003A31CF" w:rsidRPr="00915C4F" w:rsidRDefault="0007682D" w:rsidP="00C53C0D">
      <w:pPr>
        <w:spacing w:after="0" w:line="240" w:lineRule="auto"/>
        <w:ind w:left="284" w:right="191" w:firstLine="0"/>
        <w:rPr>
          <w:szCs w:val="24"/>
        </w:rPr>
      </w:pPr>
      <w:r w:rsidRPr="00915C4F">
        <w:rPr>
          <w:szCs w:val="24"/>
        </w:rPr>
        <w:t xml:space="preserve">When PCA is used in place of coarse aggregate, its split tensile strength is higher. Because of the investigation's use of plastic trash, which has significant tensile properties, concrete cylinders' split tensile strength showed an increased trend. When the percentage of coarse aggregate replacement with PCA was kept below 12.5%, split tensile strength was found to be equivalent to that of conventional concrete. There was a drop in tensile strength with increasing the replacement component percentage. A PCA replacement rate of </w:t>
      </w:r>
      <w:r w:rsidR="007C5F16" w:rsidRPr="00915C4F">
        <w:rPr>
          <w:szCs w:val="24"/>
        </w:rPr>
        <w:t>5</w:t>
      </w:r>
      <w:r w:rsidRPr="00915C4F">
        <w:rPr>
          <w:szCs w:val="24"/>
        </w:rPr>
        <w:t xml:space="preserve">% of the </w:t>
      </w:r>
      <w:r w:rsidR="00DB0ADF" w:rsidRPr="00915C4F">
        <w:rPr>
          <w:szCs w:val="24"/>
        </w:rPr>
        <w:t>c</w:t>
      </w:r>
      <w:r w:rsidR="005E7A41" w:rsidRPr="00915C4F">
        <w:rPr>
          <w:szCs w:val="24"/>
        </w:rPr>
        <w:t>oarse aggregate</w:t>
      </w:r>
      <w:r w:rsidRPr="00915C4F">
        <w:rPr>
          <w:szCs w:val="24"/>
        </w:rPr>
        <w:t xml:space="preserve"> resulted in a tensile strength enhancement of up to </w:t>
      </w:r>
      <w:r w:rsidR="00D13FBA" w:rsidRPr="00915C4F">
        <w:rPr>
          <w:szCs w:val="24"/>
        </w:rPr>
        <w:t>21.87</w:t>
      </w:r>
      <w:r w:rsidRPr="00915C4F">
        <w:rPr>
          <w:szCs w:val="24"/>
        </w:rPr>
        <w:t>%. The split tensile strength values for a 28-day curing time are shown in Table 6 together with the Mix Designation. A visual representation of split tensile strength values for various compositions is shown in Fig. 2 [9,10].</w:t>
      </w:r>
    </w:p>
    <w:p w14:paraId="48AE7FEC" w14:textId="77777777" w:rsidR="000E71CA" w:rsidRPr="00915C4F" w:rsidRDefault="000E71CA" w:rsidP="00C53C0D">
      <w:pPr>
        <w:spacing w:after="0" w:line="240" w:lineRule="auto"/>
        <w:ind w:left="284" w:right="191" w:firstLine="0"/>
        <w:rPr>
          <w:szCs w:val="24"/>
        </w:rPr>
      </w:pPr>
    </w:p>
    <w:p w14:paraId="0225B257" w14:textId="3CF32AA9" w:rsidR="0007682D" w:rsidRPr="00915C4F" w:rsidRDefault="00A352D3" w:rsidP="00C53C0D">
      <w:pPr>
        <w:spacing w:after="0" w:line="240" w:lineRule="auto"/>
        <w:ind w:left="284" w:right="191" w:firstLine="0"/>
        <w:rPr>
          <w:szCs w:val="24"/>
        </w:rPr>
      </w:pPr>
      <w:r w:rsidRPr="00915C4F">
        <w:rPr>
          <w:b/>
          <w:bCs/>
          <w:szCs w:val="24"/>
        </w:rPr>
        <w:t xml:space="preserve">C. </w:t>
      </w:r>
      <w:r w:rsidR="003A31CF" w:rsidRPr="00915C4F">
        <w:rPr>
          <w:b/>
          <w:bCs/>
          <w:szCs w:val="24"/>
        </w:rPr>
        <w:t xml:space="preserve">FLEXURAL STRENGTH OF CONCRETE: </w:t>
      </w:r>
      <w:r w:rsidR="0007682D" w:rsidRPr="00915C4F">
        <w:rPr>
          <w:szCs w:val="24"/>
        </w:rPr>
        <w:t>To ascertain the rupture modulus of the concrete, a 150</w:t>
      </w:r>
      <w:r w:rsidR="00D13FBA" w:rsidRPr="00915C4F">
        <w:rPr>
          <w:szCs w:val="24"/>
        </w:rPr>
        <w:t>×</w:t>
      </w:r>
      <w:r w:rsidR="0007682D" w:rsidRPr="00915C4F">
        <w:rPr>
          <w:szCs w:val="24"/>
        </w:rPr>
        <w:t xml:space="preserve">150 </w:t>
      </w:r>
      <w:r w:rsidR="00D13FBA" w:rsidRPr="00915C4F">
        <w:rPr>
          <w:szCs w:val="24"/>
        </w:rPr>
        <w:t>×</w:t>
      </w:r>
      <w:r w:rsidR="0007682D" w:rsidRPr="00915C4F">
        <w:rPr>
          <w:szCs w:val="24"/>
        </w:rPr>
        <w:t xml:space="preserve">700 mm beam with a 28-day curing period was cast and tested for flexural strength. The test was performed using flexural testing tools that were on hand in the facility. The best flexural strength was attained for all mixes </w:t>
      </w:r>
      <w:r w:rsidR="00D13FBA" w:rsidRPr="00915C4F">
        <w:rPr>
          <w:szCs w:val="24"/>
        </w:rPr>
        <w:t>P0, P2.5, P5, P7.5, P10, P12.5</w:t>
      </w:r>
      <w:r w:rsidR="0007682D" w:rsidRPr="00915C4F">
        <w:rPr>
          <w:szCs w:val="24"/>
        </w:rPr>
        <w:t>, over a 28-day period at 5% replacement of coarse aggregate with PCA, as shown in Table 7 and Figure 3 [8,10].</w:t>
      </w:r>
    </w:p>
    <w:p w14:paraId="53825F8C" w14:textId="77777777" w:rsidR="00256B2A" w:rsidRDefault="00256B2A" w:rsidP="00256B2A">
      <w:pPr>
        <w:spacing w:after="0" w:line="240" w:lineRule="auto"/>
        <w:ind w:left="284" w:right="191" w:firstLine="0"/>
        <w:rPr>
          <w:b/>
          <w:szCs w:val="24"/>
        </w:rPr>
      </w:pPr>
    </w:p>
    <w:p w14:paraId="19487AD3" w14:textId="31D5F842" w:rsidR="00A4193E" w:rsidRPr="00915C4F" w:rsidRDefault="00A4193E" w:rsidP="00256B2A">
      <w:pPr>
        <w:spacing w:after="0" w:line="240" w:lineRule="auto"/>
        <w:ind w:left="284" w:right="191" w:firstLine="0"/>
        <w:rPr>
          <w:b/>
          <w:szCs w:val="24"/>
        </w:rPr>
      </w:pPr>
      <w:r w:rsidRPr="00915C4F">
        <w:rPr>
          <w:b/>
          <w:szCs w:val="24"/>
        </w:rPr>
        <w:t>CONCLUSION</w:t>
      </w:r>
      <w:r w:rsidR="00256B2A">
        <w:rPr>
          <w:b/>
          <w:szCs w:val="24"/>
        </w:rPr>
        <w:t>:</w:t>
      </w:r>
    </w:p>
    <w:p w14:paraId="521658A9" w14:textId="77777777" w:rsidR="005F7233" w:rsidRPr="00915C4F" w:rsidRDefault="005F7233" w:rsidP="00C53C0D">
      <w:pPr>
        <w:spacing w:after="0" w:line="240" w:lineRule="auto"/>
        <w:ind w:left="284" w:right="191" w:firstLine="0"/>
        <w:rPr>
          <w:szCs w:val="24"/>
        </w:rPr>
      </w:pPr>
      <w:r w:rsidRPr="00915C4F">
        <w:rPr>
          <w:szCs w:val="24"/>
        </w:rPr>
        <w:t>The following claims are supported by the test results:</w:t>
      </w:r>
    </w:p>
    <w:p w14:paraId="2C9E6AAA" w14:textId="3A135B8A" w:rsidR="00A4193E" w:rsidRPr="00915C4F" w:rsidRDefault="00FD620A" w:rsidP="00C53C0D">
      <w:pPr>
        <w:numPr>
          <w:ilvl w:val="0"/>
          <w:numId w:val="4"/>
        </w:numPr>
        <w:spacing w:after="0" w:line="240" w:lineRule="auto"/>
        <w:ind w:left="284" w:right="191" w:firstLine="0"/>
        <w:rPr>
          <w:szCs w:val="24"/>
        </w:rPr>
      </w:pPr>
      <w:r w:rsidRPr="00915C4F">
        <w:rPr>
          <w:szCs w:val="24"/>
        </w:rPr>
        <w:t>Compared to natural coarse aggregates, plastic has a lower specific gravity.</w:t>
      </w:r>
    </w:p>
    <w:p w14:paraId="206FC153" w14:textId="77777777" w:rsidR="00FD620A" w:rsidRPr="00915C4F" w:rsidRDefault="00FD620A" w:rsidP="00C53C0D">
      <w:pPr>
        <w:numPr>
          <w:ilvl w:val="0"/>
          <w:numId w:val="4"/>
        </w:numPr>
        <w:spacing w:after="0" w:line="240" w:lineRule="auto"/>
        <w:ind w:left="284" w:right="191" w:firstLine="0"/>
        <w:rPr>
          <w:szCs w:val="24"/>
        </w:rPr>
      </w:pPr>
      <w:r w:rsidRPr="00915C4F">
        <w:rPr>
          <w:szCs w:val="24"/>
        </w:rPr>
        <w:t xml:space="preserve">During the experiment, it was shown that adding 2.5% PCA initially boosts concrete's compressive strength, but adding additional PCA causes the strength to drop.  </w:t>
      </w:r>
    </w:p>
    <w:p w14:paraId="7691CD34" w14:textId="77777777" w:rsidR="00FD620A" w:rsidRPr="00915C4F" w:rsidRDefault="00FD620A" w:rsidP="00C53C0D">
      <w:pPr>
        <w:numPr>
          <w:ilvl w:val="0"/>
          <w:numId w:val="4"/>
        </w:numPr>
        <w:spacing w:after="0" w:line="240" w:lineRule="auto"/>
        <w:ind w:left="284" w:right="191" w:firstLine="0"/>
        <w:rPr>
          <w:szCs w:val="24"/>
        </w:rPr>
      </w:pPr>
      <w:r w:rsidRPr="00915C4F">
        <w:rPr>
          <w:szCs w:val="24"/>
        </w:rPr>
        <w:t xml:space="preserve">Ideal compressive strength is reached at 2.5% PCA.   </w:t>
      </w:r>
    </w:p>
    <w:p w14:paraId="3FD2FFE5" w14:textId="77777777" w:rsidR="00FD620A" w:rsidRPr="00915C4F" w:rsidRDefault="00FD620A" w:rsidP="00C53C0D">
      <w:pPr>
        <w:numPr>
          <w:ilvl w:val="0"/>
          <w:numId w:val="4"/>
        </w:numPr>
        <w:spacing w:after="0" w:line="240" w:lineRule="auto"/>
        <w:ind w:left="284" w:right="191" w:firstLine="0"/>
        <w:rPr>
          <w:szCs w:val="24"/>
        </w:rPr>
      </w:pPr>
      <w:r w:rsidRPr="00915C4F">
        <w:rPr>
          <w:szCs w:val="24"/>
        </w:rPr>
        <w:t xml:space="preserve">The cylinder's tensile strength produces greater outcomes when compared to other strengths.  </w:t>
      </w:r>
    </w:p>
    <w:p w14:paraId="0ED0FC80" w14:textId="77777777" w:rsidR="00FD620A" w:rsidRPr="00915C4F" w:rsidRDefault="00FD620A" w:rsidP="00C53C0D">
      <w:pPr>
        <w:numPr>
          <w:ilvl w:val="0"/>
          <w:numId w:val="4"/>
        </w:numPr>
        <w:spacing w:after="0" w:line="240" w:lineRule="auto"/>
        <w:ind w:left="284" w:right="191" w:firstLine="0"/>
        <w:rPr>
          <w:szCs w:val="24"/>
        </w:rPr>
      </w:pPr>
      <w:r w:rsidRPr="00915C4F">
        <w:rPr>
          <w:szCs w:val="24"/>
        </w:rPr>
        <w:t xml:space="preserve">The split tensile strength and flexural strength comparison shows comparable findings, with replacement increasing up to 5% and decreasing with more plastic. </w:t>
      </w:r>
    </w:p>
    <w:p w14:paraId="48E9B941" w14:textId="6C21B6E3" w:rsidR="00837AD7" w:rsidRPr="00915C4F" w:rsidRDefault="00837AD7" w:rsidP="00C53C0D">
      <w:pPr>
        <w:numPr>
          <w:ilvl w:val="0"/>
          <w:numId w:val="4"/>
        </w:numPr>
        <w:spacing w:after="0" w:line="240" w:lineRule="auto"/>
        <w:ind w:left="284" w:right="191" w:firstLine="0"/>
        <w:rPr>
          <w:szCs w:val="24"/>
        </w:rPr>
      </w:pPr>
      <w:r w:rsidRPr="00915C4F">
        <w:rPr>
          <w:szCs w:val="24"/>
        </w:rPr>
        <w:t xml:space="preserve"> </w:t>
      </w:r>
      <w:r w:rsidR="00FD620A" w:rsidRPr="00915C4F">
        <w:rPr>
          <w:szCs w:val="24"/>
        </w:rPr>
        <w:t>The dry density of concrete decreases as the percentage of plastic chips increases.</w:t>
      </w:r>
    </w:p>
    <w:p w14:paraId="1F7A4D82" w14:textId="77777777" w:rsidR="00FD620A" w:rsidRPr="00915C4F" w:rsidRDefault="00FD620A" w:rsidP="00C53C0D">
      <w:pPr>
        <w:numPr>
          <w:ilvl w:val="0"/>
          <w:numId w:val="4"/>
        </w:numPr>
        <w:spacing w:after="0" w:line="240" w:lineRule="auto"/>
        <w:ind w:left="284" w:right="191" w:firstLine="0"/>
        <w:rPr>
          <w:szCs w:val="24"/>
        </w:rPr>
      </w:pPr>
      <w:r w:rsidRPr="00915C4F">
        <w:rPr>
          <w:szCs w:val="24"/>
        </w:rPr>
        <w:t>The substitution of plastic, according to the test findings, imparts less bonding capacity, which has impacted the strength of concrete.</w:t>
      </w:r>
    </w:p>
    <w:p w14:paraId="75144AF8" w14:textId="77777777" w:rsidR="00096D63" w:rsidRPr="00915C4F" w:rsidRDefault="00FD620A" w:rsidP="00C53C0D">
      <w:pPr>
        <w:numPr>
          <w:ilvl w:val="0"/>
          <w:numId w:val="4"/>
        </w:numPr>
        <w:spacing w:after="0" w:line="240" w:lineRule="auto"/>
        <w:ind w:left="284" w:right="191" w:firstLine="0"/>
        <w:rPr>
          <w:szCs w:val="24"/>
        </w:rPr>
      </w:pPr>
      <w:r w:rsidRPr="00915C4F">
        <w:rPr>
          <w:szCs w:val="24"/>
        </w:rPr>
        <w:t>Plastic may be used in concrete without harming the environment.</w:t>
      </w:r>
    </w:p>
    <w:p w14:paraId="0E083717" w14:textId="2E1BA1A0" w:rsidR="00FD620A" w:rsidRPr="00915C4F" w:rsidRDefault="00FD620A" w:rsidP="00C53C0D">
      <w:pPr>
        <w:numPr>
          <w:ilvl w:val="0"/>
          <w:numId w:val="4"/>
        </w:numPr>
        <w:spacing w:after="0" w:line="240" w:lineRule="auto"/>
        <w:ind w:left="284" w:right="191" w:firstLine="0"/>
        <w:rPr>
          <w:szCs w:val="24"/>
        </w:rPr>
      </w:pPr>
      <w:r w:rsidRPr="00915C4F">
        <w:rPr>
          <w:szCs w:val="24"/>
        </w:rPr>
        <w:t xml:space="preserve">The use of plastic in building will greatly slow the buildup of solid trash.  </w:t>
      </w:r>
    </w:p>
    <w:p w14:paraId="10824332" w14:textId="4DDAE07F" w:rsidR="00A4193E" w:rsidRPr="00915C4F" w:rsidRDefault="00A4193E" w:rsidP="00C53C0D">
      <w:pPr>
        <w:spacing w:after="0" w:line="240" w:lineRule="auto"/>
        <w:ind w:left="284" w:right="191" w:firstLine="0"/>
        <w:rPr>
          <w:szCs w:val="24"/>
        </w:rPr>
      </w:pPr>
      <w:r w:rsidRPr="00915C4F">
        <w:rPr>
          <w:szCs w:val="24"/>
        </w:rPr>
        <w:t xml:space="preserve">10. </w:t>
      </w:r>
      <w:r w:rsidR="00FD620A" w:rsidRPr="00915C4F">
        <w:rPr>
          <w:szCs w:val="24"/>
        </w:rPr>
        <w:t xml:space="preserve">It may be determined that the replacement of plastic aggregates up to 10% will have no effect on the Design Characteristic strength of M30 Concrete.   </w:t>
      </w:r>
    </w:p>
    <w:p w14:paraId="7058985F" w14:textId="77777777" w:rsidR="00A4193E" w:rsidRPr="00915C4F" w:rsidRDefault="00A4193E" w:rsidP="00C53C0D">
      <w:pPr>
        <w:spacing w:after="0" w:line="240" w:lineRule="auto"/>
        <w:ind w:left="284" w:right="191" w:firstLine="0"/>
        <w:rPr>
          <w:szCs w:val="24"/>
        </w:rPr>
      </w:pPr>
      <w:r w:rsidRPr="00915C4F">
        <w:rPr>
          <w:szCs w:val="24"/>
        </w:rPr>
        <w:t xml:space="preserve"> </w:t>
      </w:r>
    </w:p>
    <w:p w14:paraId="0D7A45D9" w14:textId="77777777" w:rsidR="005A3E08" w:rsidRDefault="005A3E08" w:rsidP="00C53C0D">
      <w:pPr>
        <w:spacing w:after="0" w:line="240" w:lineRule="auto"/>
        <w:ind w:left="284" w:right="191" w:firstLine="0"/>
        <w:rPr>
          <w:szCs w:val="24"/>
        </w:rPr>
      </w:pPr>
    </w:p>
    <w:p w14:paraId="5B992DCF" w14:textId="77777777" w:rsidR="00256B2A" w:rsidRDefault="00256B2A" w:rsidP="00C53C0D">
      <w:pPr>
        <w:spacing w:after="0" w:line="240" w:lineRule="auto"/>
        <w:ind w:left="284" w:right="191" w:firstLine="0"/>
        <w:rPr>
          <w:szCs w:val="24"/>
        </w:rPr>
      </w:pPr>
    </w:p>
    <w:p w14:paraId="129E1D69" w14:textId="77777777" w:rsidR="00256B2A" w:rsidRDefault="00256B2A" w:rsidP="00C53C0D">
      <w:pPr>
        <w:spacing w:after="0" w:line="240" w:lineRule="auto"/>
        <w:ind w:left="284" w:right="191" w:firstLine="0"/>
        <w:rPr>
          <w:szCs w:val="24"/>
        </w:rPr>
      </w:pPr>
    </w:p>
    <w:p w14:paraId="2A1BF674" w14:textId="77777777" w:rsidR="00256B2A" w:rsidRPr="00915C4F" w:rsidRDefault="00256B2A" w:rsidP="00C53C0D">
      <w:pPr>
        <w:spacing w:after="0" w:line="240" w:lineRule="auto"/>
        <w:ind w:left="284" w:right="191" w:firstLine="0"/>
        <w:rPr>
          <w:szCs w:val="24"/>
        </w:rPr>
      </w:pPr>
    </w:p>
    <w:p w14:paraId="057F509C" w14:textId="77777777" w:rsidR="005A3E08" w:rsidRPr="00915C4F" w:rsidRDefault="005A3E08" w:rsidP="00C53C0D">
      <w:pPr>
        <w:spacing w:after="0" w:line="240" w:lineRule="auto"/>
        <w:ind w:left="284" w:right="191" w:firstLine="0"/>
        <w:rPr>
          <w:szCs w:val="24"/>
        </w:rPr>
      </w:pPr>
    </w:p>
    <w:p w14:paraId="11DA7218" w14:textId="1AF64199" w:rsidR="00A4193E" w:rsidRPr="00915C4F" w:rsidRDefault="00256B2A" w:rsidP="00256B2A">
      <w:pPr>
        <w:spacing w:after="0" w:line="240" w:lineRule="auto"/>
        <w:ind w:right="191"/>
        <w:rPr>
          <w:b/>
          <w:szCs w:val="24"/>
        </w:rPr>
      </w:pPr>
      <w:r>
        <w:rPr>
          <w:b/>
          <w:szCs w:val="24"/>
        </w:rPr>
        <w:lastRenderedPageBreak/>
        <w:t xml:space="preserve">     </w:t>
      </w:r>
      <w:r w:rsidR="00A4193E" w:rsidRPr="00915C4F">
        <w:rPr>
          <w:b/>
          <w:szCs w:val="24"/>
        </w:rPr>
        <w:t>REFERENCES</w:t>
      </w:r>
    </w:p>
    <w:p w14:paraId="0457C6AF" w14:textId="77777777" w:rsidR="00311740" w:rsidRPr="00915C4F" w:rsidRDefault="00311740" w:rsidP="00C53C0D">
      <w:pPr>
        <w:numPr>
          <w:ilvl w:val="1"/>
          <w:numId w:val="4"/>
        </w:numPr>
        <w:spacing w:after="0" w:line="240" w:lineRule="auto"/>
        <w:ind w:left="284" w:right="191" w:firstLine="0"/>
        <w:rPr>
          <w:szCs w:val="24"/>
        </w:rPr>
      </w:pPr>
      <w:r w:rsidRPr="00915C4F">
        <w:rPr>
          <w:szCs w:val="24"/>
        </w:rPr>
        <w:t>Azad Khajuria, Puneet Sharma “Use of plastic aggregates in concrete” International Journal of Innovative Technology and Exploring Engineering (IJITEE) Volume 9, Issue 1, November 2019.</w:t>
      </w:r>
    </w:p>
    <w:p w14:paraId="366DD163" w14:textId="77777777" w:rsidR="00A4193E" w:rsidRPr="00915C4F" w:rsidRDefault="00A4193E" w:rsidP="00C53C0D">
      <w:pPr>
        <w:numPr>
          <w:ilvl w:val="1"/>
          <w:numId w:val="4"/>
        </w:numPr>
        <w:spacing w:after="0" w:line="240" w:lineRule="auto"/>
        <w:ind w:left="284" w:right="191" w:firstLine="0"/>
        <w:rPr>
          <w:szCs w:val="24"/>
        </w:rPr>
      </w:pPr>
      <w:r w:rsidRPr="00915C4F">
        <w:rPr>
          <w:szCs w:val="24"/>
        </w:rPr>
        <w:t xml:space="preserve">Lhakpa Wangmo </w:t>
      </w:r>
      <w:proofErr w:type="spellStart"/>
      <w:r w:rsidRPr="00915C4F">
        <w:rPr>
          <w:szCs w:val="24"/>
        </w:rPr>
        <w:t>Thingh</w:t>
      </w:r>
      <w:proofErr w:type="spellEnd"/>
      <w:r w:rsidRPr="00915C4F">
        <w:rPr>
          <w:szCs w:val="24"/>
        </w:rPr>
        <w:t xml:space="preserve"> Tamang. Tshering Wangmo, Karma Tshering Darjay, Karma Sangay Phuntsho, Phuntsho Namgyal, Ugyen Wangchuk "Use of Plastics in Concrete as Coarse Aggregate" International Journal of Education and Applied Research, Volume 7, Issue 5,2017.  </w:t>
      </w:r>
    </w:p>
    <w:p w14:paraId="2E068414" w14:textId="77777777" w:rsidR="00311740" w:rsidRPr="00915C4F" w:rsidRDefault="00311740" w:rsidP="00C53C0D">
      <w:pPr>
        <w:numPr>
          <w:ilvl w:val="1"/>
          <w:numId w:val="4"/>
        </w:numPr>
        <w:spacing w:after="0" w:line="240" w:lineRule="auto"/>
        <w:ind w:left="284" w:right="191" w:firstLine="0"/>
        <w:rPr>
          <w:szCs w:val="24"/>
        </w:rPr>
      </w:pPr>
      <w:proofErr w:type="spellStart"/>
      <w:r w:rsidRPr="00915C4F">
        <w:rPr>
          <w:szCs w:val="24"/>
        </w:rPr>
        <w:t>Nisiima</w:t>
      </w:r>
      <w:proofErr w:type="spellEnd"/>
      <w:r w:rsidRPr="00915C4F">
        <w:rPr>
          <w:szCs w:val="24"/>
        </w:rPr>
        <w:t xml:space="preserve"> Emmanuel “Assessing the Effect of Partial Replacement of Coarse Aggregate in Concrete With Recycled Plastic Waste Palates” (Final year project </w:t>
      </w:r>
      <w:proofErr w:type="gramStart"/>
      <w:r w:rsidRPr="00915C4F">
        <w:rPr>
          <w:szCs w:val="24"/>
        </w:rPr>
        <w:t>report)  Kule</w:t>
      </w:r>
      <w:proofErr w:type="gramEnd"/>
      <w:r w:rsidRPr="00915C4F">
        <w:rPr>
          <w:szCs w:val="24"/>
        </w:rPr>
        <w:t xml:space="preserve"> Surgeon, August 2018 .</w:t>
      </w:r>
    </w:p>
    <w:p w14:paraId="4B05C72F" w14:textId="77777777" w:rsidR="00D72E22" w:rsidRPr="00915C4F" w:rsidRDefault="00D72E22" w:rsidP="00C53C0D">
      <w:pPr>
        <w:numPr>
          <w:ilvl w:val="1"/>
          <w:numId w:val="4"/>
        </w:numPr>
        <w:spacing w:after="0" w:line="240" w:lineRule="auto"/>
        <w:ind w:left="284" w:right="191" w:firstLine="0"/>
        <w:rPr>
          <w:szCs w:val="24"/>
        </w:rPr>
      </w:pPr>
      <w:r w:rsidRPr="00915C4F">
        <w:rPr>
          <w:szCs w:val="24"/>
        </w:rPr>
        <w:t>Dhaarani,</w:t>
      </w:r>
      <w:r w:rsidR="00AA346E" w:rsidRPr="00915C4F">
        <w:rPr>
          <w:szCs w:val="24"/>
        </w:rPr>
        <w:t xml:space="preserve"> </w:t>
      </w:r>
      <w:r w:rsidRPr="00915C4F">
        <w:rPr>
          <w:szCs w:val="24"/>
        </w:rPr>
        <w:t>Shanmuganathan, “Crushed Plastic Waste in Concrete” International Research Journal of Engineering and Technology (IRJET) Volume: 05 Issue: 03</w:t>
      </w:r>
      <w:r w:rsidR="00E37EAA" w:rsidRPr="00915C4F">
        <w:rPr>
          <w:szCs w:val="24"/>
        </w:rPr>
        <w:t xml:space="preserve">, </w:t>
      </w:r>
      <w:r w:rsidRPr="00915C4F">
        <w:rPr>
          <w:szCs w:val="24"/>
        </w:rPr>
        <w:t>Mar-2018.</w:t>
      </w:r>
    </w:p>
    <w:p w14:paraId="37B740B3" w14:textId="77777777" w:rsidR="00D72E22" w:rsidRPr="00915C4F" w:rsidRDefault="00D72E22" w:rsidP="00C53C0D">
      <w:pPr>
        <w:numPr>
          <w:ilvl w:val="1"/>
          <w:numId w:val="4"/>
        </w:numPr>
        <w:spacing w:after="0" w:line="240" w:lineRule="auto"/>
        <w:ind w:left="284" w:right="191" w:firstLine="0"/>
        <w:rPr>
          <w:szCs w:val="24"/>
        </w:rPr>
      </w:pPr>
      <w:proofErr w:type="spellStart"/>
      <w:r w:rsidRPr="00915C4F">
        <w:rPr>
          <w:szCs w:val="24"/>
        </w:rPr>
        <w:t>Bijendra</w:t>
      </w:r>
      <w:proofErr w:type="spellEnd"/>
      <w:r w:rsidRPr="00915C4F">
        <w:rPr>
          <w:szCs w:val="24"/>
        </w:rPr>
        <w:t xml:space="preserve"> Patel, </w:t>
      </w:r>
      <w:proofErr w:type="spellStart"/>
      <w:r w:rsidRPr="00915C4F">
        <w:rPr>
          <w:szCs w:val="24"/>
        </w:rPr>
        <w:t>S.</w:t>
      </w:r>
      <w:proofErr w:type="gramStart"/>
      <w:r w:rsidRPr="00915C4F">
        <w:rPr>
          <w:szCs w:val="24"/>
        </w:rPr>
        <w:t>S.Kushwah</w:t>
      </w:r>
      <w:proofErr w:type="spellEnd"/>
      <w:proofErr w:type="gramEnd"/>
      <w:r w:rsidRPr="00915C4F">
        <w:rPr>
          <w:szCs w:val="24"/>
        </w:rPr>
        <w:t xml:space="preserve">, Aruna Rawat “Use of Plastic Chips as </w:t>
      </w:r>
      <w:r w:rsidR="00E37EAA" w:rsidRPr="00915C4F">
        <w:rPr>
          <w:szCs w:val="24"/>
        </w:rPr>
        <w:t>P</w:t>
      </w:r>
      <w:r w:rsidRPr="00915C4F">
        <w:rPr>
          <w:szCs w:val="24"/>
        </w:rPr>
        <w:t xml:space="preserve">artial </w:t>
      </w:r>
      <w:r w:rsidR="00E37EAA" w:rsidRPr="00915C4F">
        <w:rPr>
          <w:szCs w:val="24"/>
        </w:rPr>
        <w:t>R</w:t>
      </w:r>
      <w:r w:rsidRPr="00915C4F">
        <w:rPr>
          <w:szCs w:val="24"/>
        </w:rPr>
        <w:t xml:space="preserve">eplacement of </w:t>
      </w:r>
      <w:r w:rsidR="00E37EAA" w:rsidRPr="00915C4F">
        <w:rPr>
          <w:szCs w:val="24"/>
        </w:rPr>
        <w:t>C</w:t>
      </w:r>
      <w:r w:rsidRPr="00915C4F">
        <w:rPr>
          <w:szCs w:val="24"/>
        </w:rPr>
        <w:t xml:space="preserve">oarse </w:t>
      </w:r>
      <w:r w:rsidR="00E37EAA" w:rsidRPr="00915C4F">
        <w:rPr>
          <w:szCs w:val="24"/>
        </w:rPr>
        <w:t>A</w:t>
      </w:r>
      <w:r w:rsidRPr="00915C4F">
        <w:rPr>
          <w:szCs w:val="24"/>
        </w:rPr>
        <w:t xml:space="preserve">ggregate in </w:t>
      </w:r>
      <w:r w:rsidR="00E37EAA" w:rsidRPr="00915C4F">
        <w:rPr>
          <w:szCs w:val="24"/>
        </w:rPr>
        <w:t>C</w:t>
      </w:r>
      <w:r w:rsidRPr="00915C4F">
        <w:rPr>
          <w:szCs w:val="24"/>
        </w:rPr>
        <w:t xml:space="preserve">ement </w:t>
      </w:r>
      <w:r w:rsidR="00E37EAA" w:rsidRPr="00915C4F">
        <w:rPr>
          <w:szCs w:val="24"/>
        </w:rPr>
        <w:t>C</w:t>
      </w:r>
      <w:r w:rsidRPr="00915C4F">
        <w:rPr>
          <w:szCs w:val="24"/>
        </w:rPr>
        <w:t>oncrete”</w:t>
      </w:r>
      <w:r w:rsidR="00E37EAA" w:rsidRPr="00915C4F">
        <w:rPr>
          <w:szCs w:val="24"/>
        </w:rPr>
        <w:t xml:space="preserve"> International Research Journal of Engineering and Technology (IRJET) Volume: 08 Issue: 12, Dec 2021</w:t>
      </w:r>
    </w:p>
    <w:p w14:paraId="0C39D8B7" w14:textId="77777777" w:rsidR="00E37EAA" w:rsidRPr="00915C4F" w:rsidRDefault="00E37EAA" w:rsidP="00C53C0D">
      <w:pPr>
        <w:numPr>
          <w:ilvl w:val="1"/>
          <w:numId w:val="4"/>
        </w:numPr>
        <w:spacing w:after="0" w:line="240" w:lineRule="auto"/>
        <w:ind w:left="284" w:right="191" w:firstLine="0"/>
        <w:rPr>
          <w:szCs w:val="24"/>
        </w:rPr>
      </w:pPr>
      <w:r w:rsidRPr="00915C4F">
        <w:rPr>
          <w:szCs w:val="24"/>
        </w:rPr>
        <w:t xml:space="preserve">Santosh Thorat, Akshay Kumbhar </w:t>
      </w:r>
      <w:proofErr w:type="gramStart"/>
      <w:r w:rsidRPr="00915C4F">
        <w:rPr>
          <w:szCs w:val="24"/>
        </w:rPr>
        <w:t>“ Study</w:t>
      </w:r>
      <w:proofErr w:type="gramEnd"/>
      <w:r w:rsidRPr="00915C4F">
        <w:rPr>
          <w:szCs w:val="24"/>
        </w:rPr>
        <w:t xml:space="preserve"> of concrete by total replacement of coarse aggregate with recycled plastic waste or low density poly-ethylene (LDPE) 10%, 20%. ” International Research Journal of Engineering and Technology (IRJET), Volume: 09 Issue: 09, May 2022.</w:t>
      </w:r>
    </w:p>
    <w:p w14:paraId="223B951C" w14:textId="77777777" w:rsidR="00E37EAA" w:rsidRPr="00915C4F" w:rsidRDefault="00E37EAA" w:rsidP="00C53C0D">
      <w:pPr>
        <w:numPr>
          <w:ilvl w:val="1"/>
          <w:numId w:val="4"/>
        </w:numPr>
        <w:spacing w:after="0" w:line="240" w:lineRule="auto"/>
        <w:ind w:left="284" w:right="191" w:firstLine="0"/>
        <w:rPr>
          <w:szCs w:val="24"/>
        </w:rPr>
      </w:pPr>
      <w:r w:rsidRPr="00915C4F">
        <w:rPr>
          <w:szCs w:val="24"/>
        </w:rPr>
        <w:t xml:space="preserve">T. </w:t>
      </w:r>
      <w:proofErr w:type="spellStart"/>
      <w:r w:rsidRPr="00915C4F">
        <w:rPr>
          <w:szCs w:val="24"/>
        </w:rPr>
        <w:t>Bragadeeshwaran</w:t>
      </w:r>
      <w:proofErr w:type="spellEnd"/>
      <w:r w:rsidRPr="00915C4F">
        <w:rPr>
          <w:szCs w:val="24"/>
        </w:rPr>
        <w:t xml:space="preserve"> “Partial Replacement of Coarse Aggregate with Waste Plastic in Concrete” International Journal of Science, Engineering and Technology, </w:t>
      </w:r>
      <w:r w:rsidR="00DA1D84" w:rsidRPr="00915C4F">
        <w:rPr>
          <w:szCs w:val="24"/>
        </w:rPr>
        <w:t>2021.</w:t>
      </w:r>
    </w:p>
    <w:p w14:paraId="6F5F1715" w14:textId="2F41BEE3" w:rsidR="00C220D3" w:rsidRPr="00915C4F" w:rsidRDefault="00116BAD" w:rsidP="00C53C0D">
      <w:pPr>
        <w:numPr>
          <w:ilvl w:val="1"/>
          <w:numId w:val="4"/>
        </w:numPr>
        <w:spacing w:after="0" w:line="240" w:lineRule="auto"/>
        <w:ind w:left="284" w:right="191" w:firstLine="0"/>
        <w:rPr>
          <w:szCs w:val="24"/>
        </w:rPr>
      </w:pPr>
      <w:r w:rsidRPr="00915C4F">
        <w:rPr>
          <w:szCs w:val="24"/>
        </w:rPr>
        <w:t xml:space="preserve">Ganesh Naidu Gopu </w:t>
      </w:r>
      <w:proofErr w:type="gramStart"/>
      <w:r w:rsidRPr="00915C4F">
        <w:rPr>
          <w:szCs w:val="24"/>
        </w:rPr>
        <w:t>a ,</w:t>
      </w:r>
      <w:proofErr w:type="gramEnd"/>
      <w:r w:rsidRPr="00915C4F">
        <w:rPr>
          <w:szCs w:val="24"/>
        </w:rPr>
        <w:t xml:space="preserve"> Rakesh Reddy Thummala b , M. Sri Durga Vara Prasad a , Siva Koti </w:t>
      </w:r>
      <w:proofErr w:type="spellStart"/>
      <w:r w:rsidRPr="00915C4F">
        <w:rPr>
          <w:szCs w:val="24"/>
        </w:rPr>
        <w:t>Thottempudi</w:t>
      </w:r>
      <w:proofErr w:type="spellEnd"/>
      <w:r w:rsidRPr="00915C4F">
        <w:rPr>
          <w:szCs w:val="24"/>
        </w:rPr>
        <w:t xml:space="preserve"> “</w:t>
      </w:r>
      <w:r w:rsidR="0029542C" w:rsidRPr="00915C4F">
        <w:rPr>
          <w:szCs w:val="24"/>
        </w:rPr>
        <w:t xml:space="preserve">A review on mechanical properties of self compacting concrete incorporated with various types of plastic waste aggregates” </w:t>
      </w:r>
      <w:r w:rsidR="00E12093" w:rsidRPr="00915C4F">
        <w:rPr>
          <w:szCs w:val="24"/>
        </w:rPr>
        <w:t>Materials Today: Proceedings 64 (2022) 976–982.</w:t>
      </w:r>
    </w:p>
    <w:p w14:paraId="51262D7D" w14:textId="3ACBFC19" w:rsidR="00E12093" w:rsidRPr="00915C4F" w:rsidRDefault="00426036" w:rsidP="00C53C0D">
      <w:pPr>
        <w:numPr>
          <w:ilvl w:val="1"/>
          <w:numId w:val="4"/>
        </w:numPr>
        <w:spacing w:after="0" w:line="240" w:lineRule="auto"/>
        <w:ind w:left="284" w:right="191" w:firstLine="0"/>
        <w:rPr>
          <w:szCs w:val="24"/>
        </w:rPr>
      </w:pPr>
      <w:r w:rsidRPr="00915C4F">
        <w:rPr>
          <w:szCs w:val="24"/>
        </w:rPr>
        <w:t xml:space="preserve">Tao Liu </w:t>
      </w:r>
      <w:proofErr w:type="gramStart"/>
      <w:r w:rsidRPr="00915C4F">
        <w:rPr>
          <w:szCs w:val="24"/>
        </w:rPr>
        <w:t>a ,</w:t>
      </w:r>
      <w:proofErr w:type="gramEnd"/>
      <w:r w:rsidRPr="00915C4F">
        <w:rPr>
          <w:szCs w:val="24"/>
        </w:rPr>
        <w:t xml:space="preserve"> Afnan Nafees b , </w:t>
      </w:r>
      <w:proofErr w:type="spellStart"/>
      <w:r w:rsidRPr="00915C4F">
        <w:rPr>
          <w:szCs w:val="24"/>
        </w:rPr>
        <w:t>Sherbaz</w:t>
      </w:r>
      <w:proofErr w:type="spellEnd"/>
      <w:r w:rsidRPr="00915C4F">
        <w:rPr>
          <w:szCs w:val="24"/>
        </w:rPr>
        <w:t xml:space="preserve"> khan b , Muhammad Faisal Javed b , Fahid Aslam c , Hisham </w:t>
      </w:r>
      <w:proofErr w:type="spellStart"/>
      <w:r w:rsidRPr="00915C4F">
        <w:rPr>
          <w:szCs w:val="24"/>
        </w:rPr>
        <w:t>Alabduljabbar</w:t>
      </w:r>
      <w:proofErr w:type="spellEnd"/>
      <w:r w:rsidRPr="00915C4F">
        <w:rPr>
          <w:szCs w:val="24"/>
        </w:rPr>
        <w:t xml:space="preserve"> c , Jian-Jun Xiong d , M. Ijaz Khan </w:t>
      </w:r>
      <w:proofErr w:type="spellStart"/>
      <w:r w:rsidRPr="00915C4F">
        <w:rPr>
          <w:szCs w:val="24"/>
        </w:rPr>
        <w:t>e,f</w:t>
      </w:r>
      <w:proofErr w:type="spellEnd"/>
      <w:r w:rsidRPr="00915C4F">
        <w:rPr>
          <w:szCs w:val="24"/>
        </w:rPr>
        <w:t>, , M.Y. Malik “</w:t>
      </w:r>
      <w:r w:rsidR="0006723D" w:rsidRPr="00915C4F">
        <w:rPr>
          <w:szCs w:val="24"/>
        </w:rPr>
        <w:t xml:space="preserve">Comparative study of mechanical properties between irradiated and regular plastic waste as a replacement of cement and fine aggregate for manufacturing of green concrete” </w:t>
      </w:r>
      <w:r w:rsidR="00736891" w:rsidRPr="00915C4F">
        <w:rPr>
          <w:szCs w:val="24"/>
        </w:rPr>
        <w:t>Ain Shams Engineering Journal 13 (2022) 101563.</w:t>
      </w:r>
    </w:p>
    <w:p w14:paraId="2CBD8678" w14:textId="156263A1" w:rsidR="00736891" w:rsidRPr="00915C4F" w:rsidRDefault="006563F4" w:rsidP="00C53C0D">
      <w:pPr>
        <w:numPr>
          <w:ilvl w:val="1"/>
          <w:numId w:val="4"/>
        </w:numPr>
        <w:spacing w:after="0" w:line="240" w:lineRule="auto"/>
        <w:ind w:left="284" w:right="191" w:firstLine="0"/>
        <w:rPr>
          <w:szCs w:val="24"/>
        </w:rPr>
      </w:pPr>
      <w:r w:rsidRPr="00915C4F">
        <w:rPr>
          <w:szCs w:val="24"/>
        </w:rPr>
        <w:t xml:space="preserve">Arivalagan S “Experimental Study on the Properties of Green Concrete by” </w:t>
      </w:r>
      <w:r w:rsidR="00093508" w:rsidRPr="00915C4F">
        <w:rPr>
          <w:szCs w:val="24"/>
        </w:rPr>
        <w:t xml:space="preserve">Procedia Computer Science 172 (2020) 985–990. </w:t>
      </w:r>
    </w:p>
    <w:p w14:paraId="4A07C41A" w14:textId="7654DB56" w:rsidR="00093508" w:rsidRPr="00915C4F" w:rsidRDefault="007440C1" w:rsidP="00C53C0D">
      <w:pPr>
        <w:numPr>
          <w:ilvl w:val="1"/>
          <w:numId w:val="4"/>
        </w:numPr>
        <w:spacing w:after="0" w:line="240" w:lineRule="auto"/>
        <w:ind w:left="284" w:right="191" w:firstLine="0"/>
        <w:rPr>
          <w:szCs w:val="24"/>
        </w:rPr>
      </w:pPr>
      <w:r w:rsidRPr="00915C4F">
        <w:rPr>
          <w:szCs w:val="24"/>
        </w:rPr>
        <w:t xml:space="preserve">Alessandra </w:t>
      </w:r>
      <w:proofErr w:type="spellStart"/>
      <w:proofErr w:type="gramStart"/>
      <w:r w:rsidRPr="00915C4F">
        <w:rPr>
          <w:szCs w:val="24"/>
        </w:rPr>
        <w:t>Merloa</w:t>
      </w:r>
      <w:proofErr w:type="spellEnd"/>
      <w:r w:rsidRPr="00915C4F">
        <w:rPr>
          <w:szCs w:val="24"/>
        </w:rPr>
        <w:t xml:space="preserve"> ,</w:t>
      </w:r>
      <w:proofErr w:type="gramEnd"/>
      <w:r w:rsidRPr="00915C4F">
        <w:rPr>
          <w:szCs w:val="24"/>
        </w:rPr>
        <w:t xml:space="preserve"> Luca </w:t>
      </w:r>
      <w:proofErr w:type="spellStart"/>
      <w:r w:rsidRPr="00915C4F">
        <w:rPr>
          <w:szCs w:val="24"/>
        </w:rPr>
        <w:t>Lavagnaa</w:t>
      </w:r>
      <w:proofErr w:type="spellEnd"/>
      <w:r w:rsidRPr="00915C4F">
        <w:rPr>
          <w:szCs w:val="24"/>
        </w:rPr>
        <w:t>, Daniel Suarez-</w:t>
      </w:r>
      <w:proofErr w:type="spellStart"/>
      <w:r w:rsidRPr="00915C4F">
        <w:rPr>
          <w:szCs w:val="24"/>
        </w:rPr>
        <w:t>Rierab</w:t>
      </w:r>
      <w:proofErr w:type="spellEnd"/>
      <w:r w:rsidRPr="00915C4F">
        <w:rPr>
          <w:szCs w:val="24"/>
        </w:rPr>
        <w:t xml:space="preserve"> , Matteo </w:t>
      </w:r>
      <w:proofErr w:type="spellStart"/>
      <w:r w:rsidRPr="00915C4F">
        <w:rPr>
          <w:szCs w:val="24"/>
        </w:rPr>
        <w:t>Pavesea</w:t>
      </w:r>
      <w:proofErr w:type="spellEnd"/>
      <w:r w:rsidRPr="00915C4F">
        <w:rPr>
          <w:szCs w:val="24"/>
        </w:rPr>
        <w:t xml:space="preserve"> “</w:t>
      </w:r>
      <w:r w:rsidR="00514105" w:rsidRPr="00915C4F">
        <w:rPr>
          <w:szCs w:val="24"/>
        </w:rPr>
        <w:t>Mechanical properties of mortar containing waste plastic (PVC) as aggregate partial replacement” Case Studies in Construction Materials 13 (2020) e00467.</w:t>
      </w:r>
    </w:p>
    <w:p w14:paraId="08A26D98" w14:textId="77777777" w:rsidR="00FC326D" w:rsidRPr="00915C4F" w:rsidRDefault="00F07B35" w:rsidP="00C53C0D">
      <w:pPr>
        <w:numPr>
          <w:ilvl w:val="1"/>
          <w:numId w:val="4"/>
        </w:numPr>
        <w:spacing w:after="0" w:line="240" w:lineRule="auto"/>
        <w:ind w:left="284" w:right="191" w:firstLine="0"/>
        <w:rPr>
          <w:szCs w:val="24"/>
        </w:rPr>
      </w:pPr>
      <w:r w:rsidRPr="00915C4F">
        <w:rPr>
          <w:szCs w:val="24"/>
        </w:rPr>
        <w:t xml:space="preserve">Abdulaziz Ibrahim </w:t>
      </w:r>
      <w:proofErr w:type="spellStart"/>
      <w:proofErr w:type="gramStart"/>
      <w:r w:rsidRPr="00915C4F">
        <w:rPr>
          <w:szCs w:val="24"/>
        </w:rPr>
        <w:t>Almohanaa</w:t>
      </w:r>
      <w:proofErr w:type="spellEnd"/>
      <w:r w:rsidRPr="00915C4F">
        <w:rPr>
          <w:szCs w:val="24"/>
        </w:rPr>
        <w:t xml:space="preserve"> ,</w:t>
      </w:r>
      <w:proofErr w:type="gramEnd"/>
      <w:r w:rsidRPr="00915C4F">
        <w:rPr>
          <w:szCs w:val="24"/>
        </w:rPr>
        <w:t xml:space="preserve"> Mohanad Yaseen </w:t>
      </w:r>
      <w:proofErr w:type="spellStart"/>
      <w:r w:rsidRPr="00915C4F">
        <w:rPr>
          <w:szCs w:val="24"/>
        </w:rPr>
        <w:t>Abdulwahidb</w:t>
      </w:r>
      <w:proofErr w:type="spellEnd"/>
      <w:r w:rsidRPr="00915C4F">
        <w:rPr>
          <w:szCs w:val="24"/>
        </w:rPr>
        <w:t xml:space="preserve"> , Isaac Galobardes c , Jasir Mushtaq d , Sattam Fahad </w:t>
      </w:r>
      <w:proofErr w:type="spellStart"/>
      <w:r w:rsidRPr="00915C4F">
        <w:rPr>
          <w:szCs w:val="24"/>
        </w:rPr>
        <w:t>Almojil</w:t>
      </w:r>
      <w:proofErr w:type="spellEnd"/>
      <w:r w:rsidRPr="00915C4F">
        <w:rPr>
          <w:szCs w:val="24"/>
        </w:rPr>
        <w:t xml:space="preserve"> a “r</w:t>
      </w:r>
      <w:r w:rsidR="00C0653C" w:rsidRPr="00915C4F">
        <w:rPr>
          <w:szCs w:val="24"/>
        </w:rPr>
        <w:t>e</w:t>
      </w:r>
      <w:r w:rsidRPr="00915C4F">
        <w:rPr>
          <w:szCs w:val="24"/>
        </w:rPr>
        <w:t xml:space="preserve">ducing sustainable concrete with plastic waste: A review” </w:t>
      </w:r>
      <w:r w:rsidR="00417846" w:rsidRPr="00915C4F">
        <w:rPr>
          <w:szCs w:val="24"/>
        </w:rPr>
        <w:t xml:space="preserve">Environmental Challenges 9 (2022) 100626. </w:t>
      </w:r>
    </w:p>
    <w:p w14:paraId="4B8DF397" w14:textId="44E9F987" w:rsidR="00C0653C" w:rsidRPr="00915C4F" w:rsidRDefault="00C0653C" w:rsidP="00C53C0D">
      <w:pPr>
        <w:numPr>
          <w:ilvl w:val="1"/>
          <w:numId w:val="4"/>
        </w:numPr>
        <w:spacing w:after="0" w:line="240" w:lineRule="auto"/>
        <w:ind w:left="284" w:right="191" w:firstLine="0"/>
        <w:rPr>
          <w:szCs w:val="24"/>
        </w:rPr>
      </w:pPr>
      <w:r w:rsidRPr="00915C4F">
        <w:rPr>
          <w:szCs w:val="24"/>
        </w:rPr>
        <w:t xml:space="preserve">S. Suriya a, M. Madhan Kumar “Strength studies on FRC with partial replacement of plastic waste as coarse aggregate” Materials Today: Proceedings: </w:t>
      </w:r>
      <w:r w:rsidR="005C62EB" w:rsidRPr="00915C4F">
        <w:rPr>
          <w:szCs w:val="24"/>
        </w:rPr>
        <w:t xml:space="preserve">Volume </w:t>
      </w:r>
      <w:proofErr w:type="gramStart"/>
      <w:r w:rsidR="005C62EB" w:rsidRPr="00915C4F">
        <w:rPr>
          <w:szCs w:val="24"/>
        </w:rPr>
        <w:t>46</w:t>
      </w:r>
      <w:r w:rsidRPr="00915C4F">
        <w:rPr>
          <w:szCs w:val="24"/>
        </w:rPr>
        <w:t>,</w:t>
      </w:r>
      <w:r w:rsidR="005C62EB" w:rsidRPr="00915C4F">
        <w:rPr>
          <w:szCs w:val="24"/>
        </w:rPr>
        <w:t>Part</w:t>
      </w:r>
      <w:proofErr w:type="gramEnd"/>
      <w:r w:rsidR="005C62EB" w:rsidRPr="00915C4F">
        <w:rPr>
          <w:szCs w:val="24"/>
        </w:rPr>
        <w:t xml:space="preserve"> 9</w:t>
      </w:r>
      <w:r w:rsidRPr="00915C4F">
        <w:rPr>
          <w:szCs w:val="24"/>
        </w:rPr>
        <w:t> 2021, Pages 3418-3422.</w:t>
      </w:r>
    </w:p>
    <w:p w14:paraId="54B4166F" w14:textId="77777777" w:rsidR="00A4193E" w:rsidRPr="00915C4F" w:rsidRDefault="00A4193E" w:rsidP="00C53C0D">
      <w:pPr>
        <w:spacing w:after="0" w:line="240" w:lineRule="auto"/>
        <w:ind w:left="284" w:right="191" w:firstLine="0"/>
        <w:jc w:val="left"/>
        <w:rPr>
          <w:szCs w:val="24"/>
        </w:rPr>
      </w:pPr>
    </w:p>
    <w:sectPr w:rsidR="00A4193E" w:rsidRPr="00915C4F" w:rsidSect="00C53C0D">
      <w:type w:val="continuous"/>
      <w:pgSz w:w="12240" w:h="15840" w:code="1"/>
      <w:pgMar w:top="993"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7343A" w14:textId="77777777" w:rsidR="00AF29D7" w:rsidRDefault="00AF29D7" w:rsidP="00915C4F">
      <w:pPr>
        <w:spacing w:after="0" w:line="240" w:lineRule="auto"/>
      </w:pPr>
      <w:r>
        <w:separator/>
      </w:r>
    </w:p>
  </w:endnote>
  <w:endnote w:type="continuationSeparator" w:id="0">
    <w:p w14:paraId="5FE12019" w14:textId="77777777" w:rsidR="00AF29D7" w:rsidRDefault="00AF29D7" w:rsidP="00915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8023747"/>
      <w:docPartObj>
        <w:docPartGallery w:val="Page Numbers (Bottom of Page)"/>
        <w:docPartUnique/>
      </w:docPartObj>
    </w:sdtPr>
    <w:sdtContent>
      <w:sdt>
        <w:sdtPr>
          <w:id w:val="1728636285"/>
          <w:docPartObj>
            <w:docPartGallery w:val="Page Numbers (Top of Page)"/>
            <w:docPartUnique/>
          </w:docPartObj>
        </w:sdtPr>
        <w:sdtContent>
          <w:p w14:paraId="7615E7EF" w14:textId="09969388" w:rsidR="00915C4F" w:rsidRDefault="00915C4F">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76533644" w14:textId="77777777" w:rsidR="00915C4F" w:rsidRDefault="00915C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C8BE1" w14:textId="77777777" w:rsidR="00AF29D7" w:rsidRDefault="00AF29D7" w:rsidP="00915C4F">
      <w:pPr>
        <w:spacing w:after="0" w:line="240" w:lineRule="auto"/>
      </w:pPr>
      <w:r>
        <w:separator/>
      </w:r>
    </w:p>
  </w:footnote>
  <w:footnote w:type="continuationSeparator" w:id="0">
    <w:p w14:paraId="46E58D2A" w14:textId="77777777" w:rsidR="00AF29D7" w:rsidRDefault="00AF29D7" w:rsidP="00915C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F41B2"/>
    <w:multiLevelType w:val="hybridMultilevel"/>
    <w:tmpl w:val="F3DE474E"/>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 w15:restartNumberingAfterBreak="0">
    <w:nsid w:val="25E453AF"/>
    <w:multiLevelType w:val="hybridMultilevel"/>
    <w:tmpl w:val="FE92CEDC"/>
    <w:lvl w:ilvl="0" w:tplc="DEB44386">
      <w:start w:val="1"/>
      <w:numFmt w:val="decimal"/>
      <w:lvlText w:val="%1."/>
      <w:lvlJc w:val="left"/>
      <w:pPr>
        <w:ind w:left="555" w:hanging="360"/>
      </w:pPr>
      <w:rPr>
        <w:rFonts w:hint="default"/>
      </w:rPr>
    </w:lvl>
    <w:lvl w:ilvl="1" w:tplc="40090019" w:tentative="1">
      <w:start w:val="1"/>
      <w:numFmt w:val="lowerLetter"/>
      <w:lvlText w:val="%2."/>
      <w:lvlJc w:val="left"/>
      <w:pPr>
        <w:ind w:left="1275" w:hanging="360"/>
      </w:pPr>
    </w:lvl>
    <w:lvl w:ilvl="2" w:tplc="4009001B" w:tentative="1">
      <w:start w:val="1"/>
      <w:numFmt w:val="lowerRoman"/>
      <w:lvlText w:val="%3."/>
      <w:lvlJc w:val="right"/>
      <w:pPr>
        <w:ind w:left="1995" w:hanging="180"/>
      </w:pPr>
    </w:lvl>
    <w:lvl w:ilvl="3" w:tplc="4009000F" w:tentative="1">
      <w:start w:val="1"/>
      <w:numFmt w:val="decimal"/>
      <w:lvlText w:val="%4."/>
      <w:lvlJc w:val="left"/>
      <w:pPr>
        <w:ind w:left="2715" w:hanging="360"/>
      </w:pPr>
    </w:lvl>
    <w:lvl w:ilvl="4" w:tplc="40090019" w:tentative="1">
      <w:start w:val="1"/>
      <w:numFmt w:val="lowerLetter"/>
      <w:lvlText w:val="%5."/>
      <w:lvlJc w:val="left"/>
      <w:pPr>
        <w:ind w:left="3435" w:hanging="360"/>
      </w:pPr>
    </w:lvl>
    <w:lvl w:ilvl="5" w:tplc="4009001B" w:tentative="1">
      <w:start w:val="1"/>
      <w:numFmt w:val="lowerRoman"/>
      <w:lvlText w:val="%6."/>
      <w:lvlJc w:val="right"/>
      <w:pPr>
        <w:ind w:left="4155" w:hanging="180"/>
      </w:pPr>
    </w:lvl>
    <w:lvl w:ilvl="6" w:tplc="4009000F" w:tentative="1">
      <w:start w:val="1"/>
      <w:numFmt w:val="decimal"/>
      <w:lvlText w:val="%7."/>
      <w:lvlJc w:val="left"/>
      <w:pPr>
        <w:ind w:left="4875" w:hanging="360"/>
      </w:pPr>
    </w:lvl>
    <w:lvl w:ilvl="7" w:tplc="40090019" w:tentative="1">
      <w:start w:val="1"/>
      <w:numFmt w:val="lowerLetter"/>
      <w:lvlText w:val="%8."/>
      <w:lvlJc w:val="left"/>
      <w:pPr>
        <w:ind w:left="5595" w:hanging="360"/>
      </w:pPr>
    </w:lvl>
    <w:lvl w:ilvl="8" w:tplc="4009001B" w:tentative="1">
      <w:start w:val="1"/>
      <w:numFmt w:val="lowerRoman"/>
      <w:lvlText w:val="%9."/>
      <w:lvlJc w:val="right"/>
      <w:pPr>
        <w:ind w:left="6315" w:hanging="180"/>
      </w:pPr>
    </w:lvl>
  </w:abstractNum>
  <w:abstractNum w:abstractNumId="2" w15:restartNumberingAfterBreak="0">
    <w:nsid w:val="2DF413F1"/>
    <w:multiLevelType w:val="hybridMultilevel"/>
    <w:tmpl w:val="C4569C6C"/>
    <w:lvl w:ilvl="0" w:tplc="E9C4B896">
      <w:start w:val="1"/>
      <w:numFmt w:val="decimal"/>
      <w:lvlText w:val="%1."/>
      <w:lvlJc w:val="left"/>
      <w:pPr>
        <w:ind w:left="764" w:hanging="360"/>
      </w:pPr>
      <w:rPr>
        <w:rFonts w:hint="default"/>
      </w:rPr>
    </w:lvl>
    <w:lvl w:ilvl="1" w:tplc="40090019" w:tentative="1">
      <w:start w:val="1"/>
      <w:numFmt w:val="lowerLetter"/>
      <w:lvlText w:val="%2."/>
      <w:lvlJc w:val="left"/>
      <w:pPr>
        <w:ind w:left="1484" w:hanging="360"/>
      </w:pPr>
    </w:lvl>
    <w:lvl w:ilvl="2" w:tplc="4009001B" w:tentative="1">
      <w:start w:val="1"/>
      <w:numFmt w:val="lowerRoman"/>
      <w:lvlText w:val="%3."/>
      <w:lvlJc w:val="right"/>
      <w:pPr>
        <w:ind w:left="2204" w:hanging="180"/>
      </w:pPr>
    </w:lvl>
    <w:lvl w:ilvl="3" w:tplc="4009000F" w:tentative="1">
      <w:start w:val="1"/>
      <w:numFmt w:val="decimal"/>
      <w:lvlText w:val="%4."/>
      <w:lvlJc w:val="left"/>
      <w:pPr>
        <w:ind w:left="2924" w:hanging="360"/>
      </w:pPr>
    </w:lvl>
    <w:lvl w:ilvl="4" w:tplc="40090019" w:tentative="1">
      <w:start w:val="1"/>
      <w:numFmt w:val="lowerLetter"/>
      <w:lvlText w:val="%5."/>
      <w:lvlJc w:val="left"/>
      <w:pPr>
        <w:ind w:left="3644" w:hanging="360"/>
      </w:pPr>
    </w:lvl>
    <w:lvl w:ilvl="5" w:tplc="4009001B" w:tentative="1">
      <w:start w:val="1"/>
      <w:numFmt w:val="lowerRoman"/>
      <w:lvlText w:val="%6."/>
      <w:lvlJc w:val="right"/>
      <w:pPr>
        <w:ind w:left="4364" w:hanging="180"/>
      </w:pPr>
    </w:lvl>
    <w:lvl w:ilvl="6" w:tplc="4009000F" w:tentative="1">
      <w:start w:val="1"/>
      <w:numFmt w:val="decimal"/>
      <w:lvlText w:val="%7."/>
      <w:lvlJc w:val="left"/>
      <w:pPr>
        <w:ind w:left="5084" w:hanging="360"/>
      </w:pPr>
    </w:lvl>
    <w:lvl w:ilvl="7" w:tplc="40090019" w:tentative="1">
      <w:start w:val="1"/>
      <w:numFmt w:val="lowerLetter"/>
      <w:lvlText w:val="%8."/>
      <w:lvlJc w:val="left"/>
      <w:pPr>
        <w:ind w:left="5804" w:hanging="360"/>
      </w:pPr>
    </w:lvl>
    <w:lvl w:ilvl="8" w:tplc="4009001B" w:tentative="1">
      <w:start w:val="1"/>
      <w:numFmt w:val="lowerRoman"/>
      <w:lvlText w:val="%9."/>
      <w:lvlJc w:val="right"/>
      <w:pPr>
        <w:ind w:left="6524" w:hanging="180"/>
      </w:pPr>
    </w:lvl>
  </w:abstractNum>
  <w:abstractNum w:abstractNumId="3" w15:restartNumberingAfterBreak="0">
    <w:nsid w:val="31C34F20"/>
    <w:multiLevelType w:val="hybridMultilevel"/>
    <w:tmpl w:val="027EDDC6"/>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6D716FA"/>
    <w:multiLevelType w:val="hybridMultilevel"/>
    <w:tmpl w:val="F9D62FD8"/>
    <w:lvl w:ilvl="0" w:tplc="4009000B">
      <w:start w:val="1"/>
      <w:numFmt w:val="bullet"/>
      <w:lvlText w:val=""/>
      <w:lvlJc w:val="left"/>
      <w:pPr>
        <w:ind w:left="734"/>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07A6C9C0">
      <w:start w:val="1"/>
      <w:numFmt w:val="bullet"/>
      <w:lvlText w:val="o"/>
      <w:lvlJc w:val="left"/>
      <w:pPr>
        <w:ind w:left="14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12C5A32">
      <w:start w:val="1"/>
      <w:numFmt w:val="bullet"/>
      <w:lvlText w:val="▪"/>
      <w:lvlJc w:val="left"/>
      <w:pPr>
        <w:ind w:left="21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2A2B31A">
      <w:start w:val="1"/>
      <w:numFmt w:val="bullet"/>
      <w:lvlText w:val="•"/>
      <w:lvlJc w:val="left"/>
      <w:pPr>
        <w:ind w:left="28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4486188">
      <w:start w:val="1"/>
      <w:numFmt w:val="bullet"/>
      <w:lvlText w:val="o"/>
      <w:lvlJc w:val="left"/>
      <w:pPr>
        <w:ind w:left="36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0D017DA">
      <w:start w:val="1"/>
      <w:numFmt w:val="bullet"/>
      <w:lvlText w:val="▪"/>
      <w:lvlJc w:val="left"/>
      <w:pPr>
        <w:ind w:left="43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AECA26C">
      <w:start w:val="1"/>
      <w:numFmt w:val="bullet"/>
      <w:lvlText w:val="•"/>
      <w:lvlJc w:val="left"/>
      <w:pPr>
        <w:ind w:left="50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914DAB2">
      <w:start w:val="1"/>
      <w:numFmt w:val="bullet"/>
      <w:lvlText w:val="o"/>
      <w:lvlJc w:val="left"/>
      <w:pPr>
        <w:ind w:left="57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9F637B8">
      <w:start w:val="1"/>
      <w:numFmt w:val="bullet"/>
      <w:lvlText w:val="▪"/>
      <w:lvlJc w:val="left"/>
      <w:pPr>
        <w:ind w:left="64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84915C7"/>
    <w:multiLevelType w:val="hybridMultilevel"/>
    <w:tmpl w:val="4086B2AA"/>
    <w:lvl w:ilvl="0" w:tplc="D7E62470">
      <w:start w:val="1"/>
      <w:numFmt w:val="decimal"/>
      <w:lvlText w:val="%1."/>
      <w:lvlJc w:val="left"/>
      <w:pPr>
        <w:ind w:left="927" w:hanging="360"/>
      </w:pPr>
      <w:rPr>
        <w:rFonts w:ascii="Times New Roman" w:eastAsia="Times New Roman" w:hAnsi="Times New Roman" w:cs="Times New Roman"/>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6" w15:restartNumberingAfterBreak="0">
    <w:nsid w:val="51AD250D"/>
    <w:multiLevelType w:val="hybridMultilevel"/>
    <w:tmpl w:val="2092E54E"/>
    <w:lvl w:ilvl="0" w:tplc="4009000B">
      <w:start w:val="1"/>
      <w:numFmt w:val="bullet"/>
      <w:lvlText w:val=""/>
      <w:lvlJc w:val="left"/>
      <w:pPr>
        <w:ind w:left="734"/>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45AAEA28">
      <w:start w:val="1"/>
      <w:numFmt w:val="bullet"/>
      <w:lvlText w:val="o"/>
      <w:lvlJc w:val="left"/>
      <w:pPr>
        <w:ind w:left="14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D4E2E1C">
      <w:start w:val="1"/>
      <w:numFmt w:val="bullet"/>
      <w:lvlText w:val="▪"/>
      <w:lvlJc w:val="left"/>
      <w:pPr>
        <w:ind w:left="21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EB637D2">
      <w:start w:val="1"/>
      <w:numFmt w:val="bullet"/>
      <w:lvlText w:val="•"/>
      <w:lvlJc w:val="left"/>
      <w:pPr>
        <w:ind w:left="28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BDE9C34">
      <w:start w:val="1"/>
      <w:numFmt w:val="bullet"/>
      <w:lvlText w:val="o"/>
      <w:lvlJc w:val="left"/>
      <w:pPr>
        <w:ind w:left="36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320F776">
      <w:start w:val="1"/>
      <w:numFmt w:val="bullet"/>
      <w:lvlText w:val="▪"/>
      <w:lvlJc w:val="left"/>
      <w:pPr>
        <w:ind w:left="43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D320A32">
      <w:start w:val="1"/>
      <w:numFmt w:val="bullet"/>
      <w:lvlText w:val="•"/>
      <w:lvlJc w:val="left"/>
      <w:pPr>
        <w:ind w:left="50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1EC0F2C">
      <w:start w:val="1"/>
      <w:numFmt w:val="bullet"/>
      <w:lvlText w:val="o"/>
      <w:lvlJc w:val="left"/>
      <w:pPr>
        <w:ind w:left="57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FAEBF6E">
      <w:start w:val="1"/>
      <w:numFmt w:val="bullet"/>
      <w:lvlText w:val="▪"/>
      <w:lvlJc w:val="left"/>
      <w:pPr>
        <w:ind w:left="64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D4B5F59"/>
    <w:multiLevelType w:val="hybridMultilevel"/>
    <w:tmpl w:val="30F6CAAA"/>
    <w:lvl w:ilvl="0" w:tplc="8BB894C0">
      <w:start w:val="2"/>
      <w:numFmt w:val="decimal"/>
      <w:lvlText w:val="%1."/>
      <w:lvlJc w:val="left"/>
      <w:pPr>
        <w:ind w:left="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2E665E">
      <w:start w:val="1"/>
      <w:numFmt w:val="lowerLetter"/>
      <w:lvlText w:val="%2"/>
      <w:lvlJc w:val="left"/>
      <w:pPr>
        <w:ind w:left="1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1079D4">
      <w:start w:val="1"/>
      <w:numFmt w:val="lowerRoman"/>
      <w:lvlText w:val="%3"/>
      <w:lvlJc w:val="left"/>
      <w:pPr>
        <w:ind w:left="2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02A648">
      <w:start w:val="1"/>
      <w:numFmt w:val="decimal"/>
      <w:lvlText w:val="%4"/>
      <w:lvlJc w:val="left"/>
      <w:pPr>
        <w:ind w:left="2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6E07B4">
      <w:start w:val="1"/>
      <w:numFmt w:val="lowerLetter"/>
      <w:lvlText w:val="%5"/>
      <w:lvlJc w:val="left"/>
      <w:pPr>
        <w:ind w:left="3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7A618C">
      <w:start w:val="1"/>
      <w:numFmt w:val="lowerRoman"/>
      <w:lvlText w:val="%6"/>
      <w:lvlJc w:val="left"/>
      <w:pPr>
        <w:ind w:left="4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DC5026">
      <w:start w:val="1"/>
      <w:numFmt w:val="decimal"/>
      <w:lvlText w:val="%7"/>
      <w:lvlJc w:val="left"/>
      <w:pPr>
        <w:ind w:left="5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44E4C2">
      <w:start w:val="1"/>
      <w:numFmt w:val="lowerLetter"/>
      <w:lvlText w:val="%8"/>
      <w:lvlJc w:val="left"/>
      <w:pPr>
        <w:ind w:left="5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8EB498">
      <w:start w:val="1"/>
      <w:numFmt w:val="lowerRoman"/>
      <w:lvlText w:val="%9"/>
      <w:lvlJc w:val="left"/>
      <w:pPr>
        <w:ind w:left="6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E7D3156"/>
    <w:multiLevelType w:val="hybridMultilevel"/>
    <w:tmpl w:val="F8B4D3D8"/>
    <w:lvl w:ilvl="0" w:tplc="F7C28070">
      <w:start w:val="1"/>
      <w:numFmt w:val="decimal"/>
      <w:lvlText w:val="%1."/>
      <w:lvlJc w:val="left"/>
      <w:pPr>
        <w:ind w:left="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B282246">
      <w:start w:val="1"/>
      <w:numFmt w:val="decimal"/>
      <w:lvlText w:val="[%2]"/>
      <w:lvlJc w:val="left"/>
      <w:pPr>
        <w:ind w:left="502" w:hanging="360"/>
      </w:pPr>
      <w:rPr>
        <w:rFonts w:hint="default"/>
        <w:sz w:val="16"/>
        <w:szCs w:val="16"/>
      </w:rPr>
    </w:lvl>
    <w:lvl w:ilvl="2" w:tplc="70C46F2C">
      <w:start w:val="1"/>
      <w:numFmt w:val="lowerRoman"/>
      <w:lvlText w:val="%3"/>
      <w:lvlJc w:val="left"/>
      <w:pPr>
        <w:ind w:left="1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708C86">
      <w:start w:val="1"/>
      <w:numFmt w:val="decimal"/>
      <w:lvlText w:val="%4"/>
      <w:lvlJc w:val="left"/>
      <w:pPr>
        <w:ind w:left="2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68233E">
      <w:start w:val="1"/>
      <w:numFmt w:val="lowerLetter"/>
      <w:lvlText w:val="%5"/>
      <w:lvlJc w:val="left"/>
      <w:pPr>
        <w:ind w:left="3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3631B0">
      <w:start w:val="1"/>
      <w:numFmt w:val="lowerRoman"/>
      <w:lvlText w:val="%6"/>
      <w:lvlJc w:val="left"/>
      <w:pPr>
        <w:ind w:left="3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98A3B8">
      <w:start w:val="1"/>
      <w:numFmt w:val="decimal"/>
      <w:lvlText w:val="%7"/>
      <w:lvlJc w:val="left"/>
      <w:pPr>
        <w:ind w:left="4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2C09CE">
      <w:start w:val="1"/>
      <w:numFmt w:val="lowerLetter"/>
      <w:lvlText w:val="%8"/>
      <w:lvlJc w:val="left"/>
      <w:pPr>
        <w:ind w:left="5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206E9A">
      <w:start w:val="1"/>
      <w:numFmt w:val="lowerRoman"/>
      <w:lvlText w:val="%9"/>
      <w:lvlJc w:val="left"/>
      <w:pPr>
        <w:ind w:left="5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447700742">
    <w:abstractNumId w:val="6"/>
  </w:num>
  <w:num w:numId="2" w16cid:durableId="776023996">
    <w:abstractNumId w:val="7"/>
  </w:num>
  <w:num w:numId="3" w16cid:durableId="125397946">
    <w:abstractNumId w:val="4"/>
  </w:num>
  <w:num w:numId="4" w16cid:durableId="841626180">
    <w:abstractNumId w:val="8"/>
  </w:num>
  <w:num w:numId="5" w16cid:durableId="123233047">
    <w:abstractNumId w:val="1"/>
  </w:num>
  <w:num w:numId="6" w16cid:durableId="868685728">
    <w:abstractNumId w:val="3"/>
  </w:num>
  <w:num w:numId="7" w16cid:durableId="919145918">
    <w:abstractNumId w:val="2"/>
  </w:num>
  <w:num w:numId="8" w16cid:durableId="1972635778">
    <w:abstractNumId w:val="5"/>
  </w:num>
  <w:num w:numId="9" w16cid:durableId="1865245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93E"/>
    <w:rsid w:val="000039EA"/>
    <w:rsid w:val="000151DF"/>
    <w:rsid w:val="00022EC2"/>
    <w:rsid w:val="00024FA3"/>
    <w:rsid w:val="000316E2"/>
    <w:rsid w:val="00031859"/>
    <w:rsid w:val="0003497D"/>
    <w:rsid w:val="00045AA7"/>
    <w:rsid w:val="00050FA8"/>
    <w:rsid w:val="000568FA"/>
    <w:rsid w:val="0006723D"/>
    <w:rsid w:val="0007682D"/>
    <w:rsid w:val="00084F65"/>
    <w:rsid w:val="000925A5"/>
    <w:rsid w:val="00093508"/>
    <w:rsid w:val="00096D63"/>
    <w:rsid w:val="000A57BB"/>
    <w:rsid w:val="000B13DB"/>
    <w:rsid w:val="000B276A"/>
    <w:rsid w:val="000B6938"/>
    <w:rsid w:val="000C21AE"/>
    <w:rsid w:val="000C5E97"/>
    <w:rsid w:val="000D6137"/>
    <w:rsid w:val="000E71CA"/>
    <w:rsid w:val="00116BAD"/>
    <w:rsid w:val="00116D18"/>
    <w:rsid w:val="00117BA0"/>
    <w:rsid w:val="00130005"/>
    <w:rsid w:val="00134694"/>
    <w:rsid w:val="00140095"/>
    <w:rsid w:val="001407F2"/>
    <w:rsid w:val="00156A32"/>
    <w:rsid w:val="001626B5"/>
    <w:rsid w:val="00165193"/>
    <w:rsid w:val="001709FD"/>
    <w:rsid w:val="00182932"/>
    <w:rsid w:val="001E4497"/>
    <w:rsid w:val="001F20AD"/>
    <w:rsid w:val="00200043"/>
    <w:rsid w:val="0020514E"/>
    <w:rsid w:val="00212A5D"/>
    <w:rsid w:val="00216563"/>
    <w:rsid w:val="0022086A"/>
    <w:rsid w:val="00223E98"/>
    <w:rsid w:val="002247C3"/>
    <w:rsid w:val="00226004"/>
    <w:rsid w:val="002260D5"/>
    <w:rsid w:val="0022611D"/>
    <w:rsid w:val="0024353C"/>
    <w:rsid w:val="002435A9"/>
    <w:rsid w:val="002472F0"/>
    <w:rsid w:val="00251B6A"/>
    <w:rsid w:val="00256B2A"/>
    <w:rsid w:val="0026555D"/>
    <w:rsid w:val="0028648A"/>
    <w:rsid w:val="002867AC"/>
    <w:rsid w:val="00294C53"/>
    <w:rsid w:val="0029542C"/>
    <w:rsid w:val="00295437"/>
    <w:rsid w:val="002A15B7"/>
    <w:rsid w:val="002A328E"/>
    <w:rsid w:val="002B3483"/>
    <w:rsid w:val="002C5787"/>
    <w:rsid w:val="002C5DFB"/>
    <w:rsid w:val="002D32CC"/>
    <w:rsid w:val="002F02A6"/>
    <w:rsid w:val="003029BF"/>
    <w:rsid w:val="0030676D"/>
    <w:rsid w:val="00311211"/>
    <w:rsid w:val="00311740"/>
    <w:rsid w:val="0032493C"/>
    <w:rsid w:val="00325A9A"/>
    <w:rsid w:val="00330766"/>
    <w:rsid w:val="00334D8B"/>
    <w:rsid w:val="00350C1B"/>
    <w:rsid w:val="00352E0F"/>
    <w:rsid w:val="003722E9"/>
    <w:rsid w:val="00372E73"/>
    <w:rsid w:val="003734E6"/>
    <w:rsid w:val="00376D0E"/>
    <w:rsid w:val="00383DE3"/>
    <w:rsid w:val="003A31CF"/>
    <w:rsid w:val="003A3E63"/>
    <w:rsid w:val="003A665D"/>
    <w:rsid w:val="003B5940"/>
    <w:rsid w:val="003C72C6"/>
    <w:rsid w:val="003E16CC"/>
    <w:rsid w:val="003E5D41"/>
    <w:rsid w:val="004027C8"/>
    <w:rsid w:val="00405924"/>
    <w:rsid w:val="00417846"/>
    <w:rsid w:val="00426036"/>
    <w:rsid w:val="00427888"/>
    <w:rsid w:val="0043127F"/>
    <w:rsid w:val="00432A59"/>
    <w:rsid w:val="00440B52"/>
    <w:rsid w:val="00442677"/>
    <w:rsid w:val="004447A6"/>
    <w:rsid w:val="00450D97"/>
    <w:rsid w:val="00451EFA"/>
    <w:rsid w:val="004732FB"/>
    <w:rsid w:val="0047541C"/>
    <w:rsid w:val="004762FB"/>
    <w:rsid w:val="0049295C"/>
    <w:rsid w:val="004A5D8A"/>
    <w:rsid w:val="004B7410"/>
    <w:rsid w:val="004D03FD"/>
    <w:rsid w:val="004D2AB1"/>
    <w:rsid w:val="004D4D4E"/>
    <w:rsid w:val="004F6A3A"/>
    <w:rsid w:val="00505559"/>
    <w:rsid w:val="00514105"/>
    <w:rsid w:val="00535B8A"/>
    <w:rsid w:val="00540877"/>
    <w:rsid w:val="00550B5E"/>
    <w:rsid w:val="00553067"/>
    <w:rsid w:val="00557586"/>
    <w:rsid w:val="005619FD"/>
    <w:rsid w:val="00562F10"/>
    <w:rsid w:val="005633DF"/>
    <w:rsid w:val="005722F8"/>
    <w:rsid w:val="00572E8D"/>
    <w:rsid w:val="00573B91"/>
    <w:rsid w:val="005917FF"/>
    <w:rsid w:val="005951CC"/>
    <w:rsid w:val="005A3E08"/>
    <w:rsid w:val="005A44E2"/>
    <w:rsid w:val="005B6546"/>
    <w:rsid w:val="005C0370"/>
    <w:rsid w:val="005C62EB"/>
    <w:rsid w:val="005D6F7E"/>
    <w:rsid w:val="005E33FA"/>
    <w:rsid w:val="005E7A41"/>
    <w:rsid w:val="005F0D7E"/>
    <w:rsid w:val="005F4896"/>
    <w:rsid w:val="005F7233"/>
    <w:rsid w:val="00600E5C"/>
    <w:rsid w:val="00607CF6"/>
    <w:rsid w:val="00613754"/>
    <w:rsid w:val="006158EE"/>
    <w:rsid w:val="00640F05"/>
    <w:rsid w:val="0064242C"/>
    <w:rsid w:val="00642C9B"/>
    <w:rsid w:val="006563F4"/>
    <w:rsid w:val="00674824"/>
    <w:rsid w:val="00685EBB"/>
    <w:rsid w:val="006943E2"/>
    <w:rsid w:val="0069710D"/>
    <w:rsid w:val="006A3EBE"/>
    <w:rsid w:val="006B0141"/>
    <w:rsid w:val="006C61A7"/>
    <w:rsid w:val="006D3B0E"/>
    <w:rsid w:val="006E5720"/>
    <w:rsid w:val="006F418A"/>
    <w:rsid w:val="007055A5"/>
    <w:rsid w:val="00705C3A"/>
    <w:rsid w:val="0072579C"/>
    <w:rsid w:val="00727B30"/>
    <w:rsid w:val="00733A7F"/>
    <w:rsid w:val="00736891"/>
    <w:rsid w:val="007440C1"/>
    <w:rsid w:val="00757BC4"/>
    <w:rsid w:val="0076507D"/>
    <w:rsid w:val="00776C60"/>
    <w:rsid w:val="00782B2F"/>
    <w:rsid w:val="00790545"/>
    <w:rsid w:val="007907E6"/>
    <w:rsid w:val="007C3A6C"/>
    <w:rsid w:val="007C5F16"/>
    <w:rsid w:val="007D28DA"/>
    <w:rsid w:val="007F266B"/>
    <w:rsid w:val="0080387C"/>
    <w:rsid w:val="00824906"/>
    <w:rsid w:val="0083667E"/>
    <w:rsid w:val="00837AD7"/>
    <w:rsid w:val="00837F72"/>
    <w:rsid w:val="00843260"/>
    <w:rsid w:val="0085090E"/>
    <w:rsid w:val="008512D7"/>
    <w:rsid w:val="0085586D"/>
    <w:rsid w:val="00857E8F"/>
    <w:rsid w:val="00866107"/>
    <w:rsid w:val="008C5150"/>
    <w:rsid w:val="008C77D5"/>
    <w:rsid w:val="008D651A"/>
    <w:rsid w:val="008F3F57"/>
    <w:rsid w:val="0090533E"/>
    <w:rsid w:val="009153D2"/>
    <w:rsid w:val="00915C4F"/>
    <w:rsid w:val="00927404"/>
    <w:rsid w:val="009275D8"/>
    <w:rsid w:val="0093444C"/>
    <w:rsid w:val="00936376"/>
    <w:rsid w:val="0094119E"/>
    <w:rsid w:val="00942D96"/>
    <w:rsid w:val="00950993"/>
    <w:rsid w:val="00953593"/>
    <w:rsid w:val="00956FAF"/>
    <w:rsid w:val="00962628"/>
    <w:rsid w:val="00975986"/>
    <w:rsid w:val="00994955"/>
    <w:rsid w:val="009A14B2"/>
    <w:rsid w:val="009A7A48"/>
    <w:rsid w:val="009B1BB2"/>
    <w:rsid w:val="009C6D94"/>
    <w:rsid w:val="009F040C"/>
    <w:rsid w:val="00A02BC4"/>
    <w:rsid w:val="00A077B8"/>
    <w:rsid w:val="00A111E4"/>
    <w:rsid w:val="00A128C6"/>
    <w:rsid w:val="00A22F3B"/>
    <w:rsid w:val="00A23A07"/>
    <w:rsid w:val="00A331EB"/>
    <w:rsid w:val="00A352D3"/>
    <w:rsid w:val="00A35BFB"/>
    <w:rsid w:val="00A4193E"/>
    <w:rsid w:val="00A42C9D"/>
    <w:rsid w:val="00A45D25"/>
    <w:rsid w:val="00A60E19"/>
    <w:rsid w:val="00A706C1"/>
    <w:rsid w:val="00A70FC9"/>
    <w:rsid w:val="00A767BC"/>
    <w:rsid w:val="00AA14AD"/>
    <w:rsid w:val="00AA320D"/>
    <w:rsid w:val="00AA346E"/>
    <w:rsid w:val="00AA50E5"/>
    <w:rsid w:val="00AB4482"/>
    <w:rsid w:val="00AC4C00"/>
    <w:rsid w:val="00AC63DD"/>
    <w:rsid w:val="00AD7690"/>
    <w:rsid w:val="00AF29D7"/>
    <w:rsid w:val="00AF2BBE"/>
    <w:rsid w:val="00AF71F3"/>
    <w:rsid w:val="00B02E06"/>
    <w:rsid w:val="00B42BBA"/>
    <w:rsid w:val="00B467B4"/>
    <w:rsid w:val="00B52912"/>
    <w:rsid w:val="00B54472"/>
    <w:rsid w:val="00B55050"/>
    <w:rsid w:val="00B57863"/>
    <w:rsid w:val="00B62A07"/>
    <w:rsid w:val="00B634D8"/>
    <w:rsid w:val="00B649A1"/>
    <w:rsid w:val="00B76504"/>
    <w:rsid w:val="00B9090D"/>
    <w:rsid w:val="00B91A8A"/>
    <w:rsid w:val="00B94CF9"/>
    <w:rsid w:val="00B978C0"/>
    <w:rsid w:val="00BB1CEE"/>
    <w:rsid w:val="00BB59B1"/>
    <w:rsid w:val="00BB5CCE"/>
    <w:rsid w:val="00BC3023"/>
    <w:rsid w:val="00BD1E7F"/>
    <w:rsid w:val="00BF682F"/>
    <w:rsid w:val="00C0653C"/>
    <w:rsid w:val="00C11CDA"/>
    <w:rsid w:val="00C220D3"/>
    <w:rsid w:val="00C26364"/>
    <w:rsid w:val="00C30521"/>
    <w:rsid w:val="00C317EF"/>
    <w:rsid w:val="00C35173"/>
    <w:rsid w:val="00C53470"/>
    <w:rsid w:val="00C537C7"/>
    <w:rsid w:val="00C53C0D"/>
    <w:rsid w:val="00C55ECB"/>
    <w:rsid w:val="00C67346"/>
    <w:rsid w:val="00C8484D"/>
    <w:rsid w:val="00C9267E"/>
    <w:rsid w:val="00CC2619"/>
    <w:rsid w:val="00CC7744"/>
    <w:rsid w:val="00CD0B39"/>
    <w:rsid w:val="00CD3829"/>
    <w:rsid w:val="00CE2D04"/>
    <w:rsid w:val="00CF63B4"/>
    <w:rsid w:val="00CF7AAA"/>
    <w:rsid w:val="00D04599"/>
    <w:rsid w:val="00D1379F"/>
    <w:rsid w:val="00D13FBA"/>
    <w:rsid w:val="00D16E4C"/>
    <w:rsid w:val="00D1708C"/>
    <w:rsid w:val="00D20DA3"/>
    <w:rsid w:val="00D22BB6"/>
    <w:rsid w:val="00D27CCB"/>
    <w:rsid w:val="00D630E5"/>
    <w:rsid w:val="00D72E22"/>
    <w:rsid w:val="00D73951"/>
    <w:rsid w:val="00D73CB0"/>
    <w:rsid w:val="00D76627"/>
    <w:rsid w:val="00D82AC5"/>
    <w:rsid w:val="00D90FC3"/>
    <w:rsid w:val="00D9290E"/>
    <w:rsid w:val="00DA011C"/>
    <w:rsid w:val="00DA1D84"/>
    <w:rsid w:val="00DA3B56"/>
    <w:rsid w:val="00DA43A4"/>
    <w:rsid w:val="00DA5AA5"/>
    <w:rsid w:val="00DB0ADF"/>
    <w:rsid w:val="00DB2A5A"/>
    <w:rsid w:val="00DB365A"/>
    <w:rsid w:val="00DB4E1C"/>
    <w:rsid w:val="00DC34CE"/>
    <w:rsid w:val="00DE42B9"/>
    <w:rsid w:val="00DE6CE6"/>
    <w:rsid w:val="00DF21E6"/>
    <w:rsid w:val="00DF3370"/>
    <w:rsid w:val="00DF351B"/>
    <w:rsid w:val="00DF39FD"/>
    <w:rsid w:val="00E00A78"/>
    <w:rsid w:val="00E01CFC"/>
    <w:rsid w:val="00E12093"/>
    <w:rsid w:val="00E16156"/>
    <w:rsid w:val="00E205D2"/>
    <w:rsid w:val="00E21E8E"/>
    <w:rsid w:val="00E27F3F"/>
    <w:rsid w:val="00E31637"/>
    <w:rsid w:val="00E37EAA"/>
    <w:rsid w:val="00E532F6"/>
    <w:rsid w:val="00E543A2"/>
    <w:rsid w:val="00E642F8"/>
    <w:rsid w:val="00E646DA"/>
    <w:rsid w:val="00E64B6D"/>
    <w:rsid w:val="00E755EE"/>
    <w:rsid w:val="00E8676F"/>
    <w:rsid w:val="00E87B33"/>
    <w:rsid w:val="00EA2F3B"/>
    <w:rsid w:val="00EA4D0E"/>
    <w:rsid w:val="00EA7112"/>
    <w:rsid w:val="00EB23E5"/>
    <w:rsid w:val="00ED2374"/>
    <w:rsid w:val="00ED4F6D"/>
    <w:rsid w:val="00ED537B"/>
    <w:rsid w:val="00ED6654"/>
    <w:rsid w:val="00F00709"/>
    <w:rsid w:val="00F0435A"/>
    <w:rsid w:val="00F07B35"/>
    <w:rsid w:val="00F178D0"/>
    <w:rsid w:val="00F17956"/>
    <w:rsid w:val="00F26C4D"/>
    <w:rsid w:val="00F404E5"/>
    <w:rsid w:val="00F41FBE"/>
    <w:rsid w:val="00F62042"/>
    <w:rsid w:val="00F63B4D"/>
    <w:rsid w:val="00F7136B"/>
    <w:rsid w:val="00F76E58"/>
    <w:rsid w:val="00F83568"/>
    <w:rsid w:val="00F85187"/>
    <w:rsid w:val="00F8566F"/>
    <w:rsid w:val="00F90CAA"/>
    <w:rsid w:val="00F93BFE"/>
    <w:rsid w:val="00FB12C9"/>
    <w:rsid w:val="00FC326D"/>
    <w:rsid w:val="00FD620A"/>
    <w:rsid w:val="00FF1569"/>
    <w:rsid w:val="00FF68DB"/>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1F1B8"/>
  <w15:chartTrackingRefBased/>
  <w15:docId w15:val="{F9937F0F-CB2E-43FE-B647-1C0EB05D6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84D"/>
    <w:pPr>
      <w:spacing w:after="159" w:line="387" w:lineRule="auto"/>
      <w:ind w:left="10" w:right="17" w:hanging="10"/>
      <w:jc w:val="both"/>
    </w:pPr>
    <w:rPr>
      <w:rFonts w:ascii="Times New Roman" w:eastAsia="Times New Roman" w:hAnsi="Times New Roman" w:cs="Times New Roman"/>
      <w:color w:val="000000"/>
      <w:kern w:val="0"/>
      <w:sz w:val="24"/>
      <w:lang w:eastAsia="en-IN"/>
      <w14:ligatures w14:val="none"/>
    </w:rPr>
  </w:style>
  <w:style w:type="paragraph" w:styleId="Heading1">
    <w:name w:val="heading 1"/>
    <w:next w:val="Normal"/>
    <w:link w:val="Heading1Char"/>
    <w:uiPriority w:val="9"/>
    <w:qFormat/>
    <w:rsid w:val="00A4193E"/>
    <w:pPr>
      <w:keepNext/>
      <w:keepLines/>
      <w:spacing w:after="252"/>
      <w:ind w:left="10" w:hanging="10"/>
      <w:outlineLvl w:val="0"/>
    </w:pPr>
    <w:rPr>
      <w:rFonts w:ascii="Times New Roman" w:eastAsia="Times New Roman" w:hAnsi="Times New Roman" w:cs="Times New Roman"/>
      <w:b/>
      <w:color w:val="000000"/>
      <w:kern w:val="0"/>
      <w:sz w:val="28"/>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193E"/>
    <w:rPr>
      <w:rFonts w:ascii="Times New Roman" w:eastAsia="Times New Roman" w:hAnsi="Times New Roman" w:cs="Times New Roman"/>
      <w:b/>
      <w:color w:val="000000"/>
      <w:kern w:val="0"/>
      <w:sz w:val="28"/>
      <w:lang w:eastAsia="en-IN"/>
      <w14:ligatures w14:val="none"/>
    </w:rPr>
  </w:style>
  <w:style w:type="table" w:customStyle="1" w:styleId="TableGrid">
    <w:name w:val="TableGrid"/>
    <w:rsid w:val="00A4193E"/>
    <w:pPr>
      <w:spacing w:after="0" w:line="240" w:lineRule="auto"/>
    </w:pPr>
    <w:rPr>
      <w:rFonts w:eastAsiaTheme="minorEastAsia"/>
      <w:kern w:val="0"/>
      <w:lang w:eastAsia="en-IN"/>
      <w14:ligatures w14:val="none"/>
    </w:rPr>
    <w:tblPr>
      <w:tblCellMar>
        <w:top w:w="0" w:type="dxa"/>
        <w:left w:w="0" w:type="dxa"/>
        <w:bottom w:w="0" w:type="dxa"/>
        <w:right w:w="0" w:type="dxa"/>
      </w:tblCellMar>
    </w:tblPr>
  </w:style>
  <w:style w:type="paragraph" w:styleId="NoSpacing">
    <w:name w:val="No Spacing"/>
    <w:uiPriority w:val="1"/>
    <w:qFormat/>
    <w:rsid w:val="0026555D"/>
    <w:pPr>
      <w:spacing w:after="0" w:line="240" w:lineRule="auto"/>
      <w:ind w:left="10" w:right="17" w:hanging="10"/>
      <w:jc w:val="both"/>
    </w:pPr>
    <w:rPr>
      <w:rFonts w:ascii="Times New Roman" w:eastAsia="Times New Roman" w:hAnsi="Times New Roman" w:cs="Times New Roman"/>
      <w:color w:val="000000"/>
      <w:kern w:val="0"/>
      <w:sz w:val="24"/>
      <w:lang w:eastAsia="en-IN"/>
      <w14:ligatures w14:val="none"/>
    </w:rPr>
  </w:style>
  <w:style w:type="table" w:styleId="PlainTable2">
    <w:name w:val="Plain Table 2"/>
    <w:basedOn w:val="TableNormal"/>
    <w:uiPriority w:val="42"/>
    <w:rsid w:val="00212A5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0">
    <w:name w:val="Table Grid"/>
    <w:basedOn w:val="TableNormal"/>
    <w:uiPriority w:val="39"/>
    <w:rsid w:val="00C926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1">
    <w:name w:val="Default Paragraph Font1"/>
    <w:next w:val="Normal"/>
    <w:rsid w:val="00372E73"/>
    <w:pPr>
      <w:overflowPunct w:val="0"/>
      <w:autoSpaceDE w:val="0"/>
      <w:autoSpaceDN w:val="0"/>
      <w:adjustRightInd w:val="0"/>
      <w:spacing w:after="0" w:line="240" w:lineRule="auto"/>
      <w:textAlignment w:val="baseline"/>
    </w:pPr>
    <w:rPr>
      <w:rFonts w:ascii="Times" w:eastAsia="PMingLiU" w:hAnsi="Times" w:cs="Times"/>
      <w:kern w:val="0"/>
      <w:sz w:val="20"/>
      <w:szCs w:val="20"/>
      <w:lang w:val="en-US" w:eastAsia="zh-TW"/>
      <w14:ligatures w14:val="none"/>
    </w:rPr>
  </w:style>
  <w:style w:type="paragraph" w:styleId="ListParagraph">
    <w:name w:val="List Paragraph"/>
    <w:basedOn w:val="Normal"/>
    <w:uiPriority w:val="34"/>
    <w:qFormat/>
    <w:rsid w:val="00372E73"/>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character" w:styleId="Hyperlink">
    <w:name w:val="Hyperlink"/>
    <w:basedOn w:val="DefaultParagraphFont"/>
    <w:uiPriority w:val="99"/>
    <w:unhideWhenUsed/>
    <w:rsid w:val="00D73CB0"/>
    <w:rPr>
      <w:color w:val="0563C1" w:themeColor="hyperlink"/>
      <w:u w:val="single"/>
    </w:rPr>
  </w:style>
  <w:style w:type="character" w:styleId="UnresolvedMention">
    <w:name w:val="Unresolved Mention"/>
    <w:basedOn w:val="DefaultParagraphFont"/>
    <w:uiPriority w:val="99"/>
    <w:semiHidden/>
    <w:unhideWhenUsed/>
    <w:rsid w:val="00D73CB0"/>
    <w:rPr>
      <w:color w:val="605E5C"/>
      <w:shd w:val="clear" w:color="auto" w:fill="E1DFDD"/>
    </w:rPr>
  </w:style>
  <w:style w:type="paragraph" w:customStyle="1" w:styleId="Affiliation">
    <w:name w:val="Affiliation"/>
    <w:uiPriority w:val="99"/>
    <w:rsid w:val="000925A5"/>
    <w:pPr>
      <w:spacing w:after="0" w:line="240" w:lineRule="auto"/>
      <w:jc w:val="center"/>
    </w:pPr>
    <w:rPr>
      <w:rFonts w:ascii="Times New Roman" w:eastAsia="Times New Roman" w:hAnsi="Times New Roman" w:cs="Times New Roman"/>
      <w:kern w:val="0"/>
      <w:sz w:val="20"/>
      <w:szCs w:val="20"/>
      <w:lang w:val="en-US"/>
      <w14:ligatures w14:val="none"/>
    </w:rPr>
  </w:style>
  <w:style w:type="paragraph" w:customStyle="1" w:styleId="Author">
    <w:name w:val="Author"/>
    <w:uiPriority w:val="99"/>
    <w:rsid w:val="000925A5"/>
    <w:pPr>
      <w:spacing w:before="360" w:after="40" w:line="240" w:lineRule="auto"/>
      <w:jc w:val="center"/>
    </w:pPr>
    <w:rPr>
      <w:rFonts w:ascii="Times New Roman" w:eastAsia="Times New Roman" w:hAnsi="Times New Roman" w:cs="Times New Roman"/>
      <w:noProof/>
      <w:kern w:val="0"/>
      <w:lang w:val="en-US"/>
      <w14:ligatures w14:val="none"/>
    </w:rPr>
  </w:style>
  <w:style w:type="character" w:customStyle="1" w:styleId="anchor-text">
    <w:name w:val="anchor-text"/>
    <w:basedOn w:val="DefaultParagraphFont"/>
    <w:rsid w:val="00C0653C"/>
  </w:style>
  <w:style w:type="paragraph" w:styleId="Header">
    <w:name w:val="header"/>
    <w:basedOn w:val="Normal"/>
    <w:link w:val="HeaderChar"/>
    <w:uiPriority w:val="99"/>
    <w:unhideWhenUsed/>
    <w:rsid w:val="00915C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5C4F"/>
    <w:rPr>
      <w:rFonts w:ascii="Times New Roman" w:eastAsia="Times New Roman" w:hAnsi="Times New Roman" w:cs="Times New Roman"/>
      <w:color w:val="000000"/>
      <w:kern w:val="0"/>
      <w:sz w:val="24"/>
      <w:lang w:eastAsia="en-IN"/>
      <w14:ligatures w14:val="none"/>
    </w:rPr>
  </w:style>
  <w:style w:type="paragraph" w:styleId="Footer">
    <w:name w:val="footer"/>
    <w:basedOn w:val="Normal"/>
    <w:link w:val="FooterChar"/>
    <w:uiPriority w:val="99"/>
    <w:unhideWhenUsed/>
    <w:rsid w:val="00915C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5C4F"/>
    <w:rPr>
      <w:rFonts w:ascii="Times New Roman" w:eastAsia="Times New Roman" w:hAnsi="Times New Roman" w:cs="Times New Roman"/>
      <w:color w:val="000000"/>
      <w:kern w:val="0"/>
      <w:sz w:val="24"/>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613472">
      <w:bodyDiv w:val="1"/>
      <w:marLeft w:val="0"/>
      <w:marRight w:val="0"/>
      <w:marTop w:val="0"/>
      <w:marBottom w:val="0"/>
      <w:divBdr>
        <w:top w:val="none" w:sz="0" w:space="0" w:color="auto"/>
        <w:left w:val="none" w:sz="0" w:space="0" w:color="auto"/>
        <w:bottom w:val="none" w:sz="0" w:space="0" w:color="auto"/>
        <w:right w:val="none" w:sz="0" w:space="0" w:color="auto"/>
      </w:divBdr>
    </w:div>
    <w:div w:id="841045576">
      <w:bodyDiv w:val="1"/>
      <w:marLeft w:val="0"/>
      <w:marRight w:val="0"/>
      <w:marTop w:val="0"/>
      <w:marBottom w:val="0"/>
      <w:divBdr>
        <w:top w:val="none" w:sz="0" w:space="0" w:color="auto"/>
        <w:left w:val="none" w:sz="0" w:space="0" w:color="auto"/>
        <w:bottom w:val="none" w:sz="0" w:space="0" w:color="auto"/>
        <w:right w:val="none" w:sz="0" w:space="0" w:color="auto"/>
      </w:divBdr>
    </w:div>
    <w:div w:id="1387341842">
      <w:bodyDiv w:val="1"/>
      <w:marLeft w:val="0"/>
      <w:marRight w:val="0"/>
      <w:marTop w:val="0"/>
      <w:marBottom w:val="0"/>
      <w:divBdr>
        <w:top w:val="none" w:sz="0" w:space="0" w:color="auto"/>
        <w:left w:val="none" w:sz="0" w:space="0" w:color="auto"/>
        <w:bottom w:val="none" w:sz="0" w:space="0" w:color="auto"/>
        <w:right w:val="none" w:sz="0" w:space="0" w:color="auto"/>
      </w:divBdr>
    </w:div>
    <w:div w:id="1459033193">
      <w:bodyDiv w:val="1"/>
      <w:marLeft w:val="0"/>
      <w:marRight w:val="0"/>
      <w:marTop w:val="0"/>
      <w:marBottom w:val="0"/>
      <w:divBdr>
        <w:top w:val="none" w:sz="0" w:space="0" w:color="auto"/>
        <w:left w:val="none" w:sz="0" w:space="0" w:color="auto"/>
        <w:bottom w:val="none" w:sz="0" w:space="0" w:color="auto"/>
        <w:right w:val="none" w:sz="0" w:space="0" w:color="auto"/>
      </w:divBdr>
    </w:div>
    <w:div w:id="163756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niranjancivil@gmail.com"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dilip92@gmail.com" TargetMode="External"/><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yothi.sirigireddy16@gmail.com" TargetMode="Externa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hyperlink" Target="mailto:pannirsn@srmist.edu.i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rmvinodkumar@veltech.edu.in" TargetMode="External"/><Relationship Id="rId14"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d.docs.live.net/2deec2b6a7c12236/Documents/Book1.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Sheet1!$F$4</c:f>
              <c:strCache>
                <c:ptCount val="1"/>
                <c:pt idx="0">
                  <c:v>7 days (N/mm2)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Sheet1!$E$5:$E$10</c:f>
              <c:strCache>
                <c:ptCount val="6"/>
                <c:pt idx="0">
                  <c:v>P0</c:v>
                </c:pt>
                <c:pt idx="1">
                  <c:v>P2.5</c:v>
                </c:pt>
                <c:pt idx="2">
                  <c:v>P5</c:v>
                </c:pt>
                <c:pt idx="3">
                  <c:v>P7.5</c:v>
                </c:pt>
                <c:pt idx="4">
                  <c:v>P10</c:v>
                </c:pt>
                <c:pt idx="5">
                  <c:v>P12.5</c:v>
                </c:pt>
              </c:strCache>
            </c:strRef>
          </c:cat>
          <c:val>
            <c:numRef>
              <c:f>Sheet1!$F$5:$F$10</c:f>
              <c:numCache>
                <c:formatCode>General</c:formatCode>
                <c:ptCount val="6"/>
                <c:pt idx="0">
                  <c:v>24.53</c:v>
                </c:pt>
                <c:pt idx="1">
                  <c:v>25.44</c:v>
                </c:pt>
                <c:pt idx="2">
                  <c:v>24.16</c:v>
                </c:pt>
                <c:pt idx="3">
                  <c:v>23.88</c:v>
                </c:pt>
                <c:pt idx="4">
                  <c:v>23.42</c:v>
                </c:pt>
                <c:pt idx="5">
                  <c:v>20.89</c:v>
                </c:pt>
              </c:numCache>
            </c:numRef>
          </c:val>
          <c:extLst>
            <c:ext xmlns:c16="http://schemas.microsoft.com/office/drawing/2014/chart" uri="{C3380CC4-5D6E-409C-BE32-E72D297353CC}">
              <c16:uniqueId val="{00000000-88CB-46E2-B33D-4BF107C5DF5C}"/>
            </c:ext>
          </c:extLst>
        </c:ser>
        <c:ser>
          <c:idx val="1"/>
          <c:order val="1"/>
          <c:tx>
            <c:strRef>
              <c:f>Sheet1!$G$4</c:f>
              <c:strCache>
                <c:ptCount val="1"/>
                <c:pt idx="0">
                  <c:v>14 days (N/mm2)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Sheet1!$E$5:$E$10</c:f>
              <c:strCache>
                <c:ptCount val="6"/>
                <c:pt idx="0">
                  <c:v>P0</c:v>
                </c:pt>
                <c:pt idx="1">
                  <c:v>P2.5</c:v>
                </c:pt>
                <c:pt idx="2">
                  <c:v>P5</c:v>
                </c:pt>
                <c:pt idx="3">
                  <c:v>P7.5</c:v>
                </c:pt>
                <c:pt idx="4">
                  <c:v>P10</c:v>
                </c:pt>
                <c:pt idx="5">
                  <c:v>P12.5</c:v>
                </c:pt>
              </c:strCache>
            </c:strRef>
          </c:cat>
          <c:val>
            <c:numRef>
              <c:f>Sheet1!$G$5:$G$10</c:f>
              <c:numCache>
                <c:formatCode>General</c:formatCode>
                <c:ptCount val="6"/>
                <c:pt idx="0">
                  <c:v>33.42</c:v>
                </c:pt>
                <c:pt idx="1">
                  <c:v>33.979999999999997</c:v>
                </c:pt>
                <c:pt idx="2">
                  <c:v>33.93</c:v>
                </c:pt>
                <c:pt idx="3">
                  <c:v>31.66</c:v>
                </c:pt>
                <c:pt idx="4">
                  <c:v>29.91</c:v>
                </c:pt>
                <c:pt idx="5">
                  <c:v>28.02</c:v>
                </c:pt>
              </c:numCache>
            </c:numRef>
          </c:val>
          <c:extLst>
            <c:ext xmlns:c16="http://schemas.microsoft.com/office/drawing/2014/chart" uri="{C3380CC4-5D6E-409C-BE32-E72D297353CC}">
              <c16:uniqueId val="{00000001-88CB-46E2-B33D-4BF107C5DF5C}"/>
            </c:ext>
          </c:extLst>
        </c:ser>
        <c:ser>
          <c:idx val="2"/>
          <c:order val="2"/>
          <c:tx>
            <c:strRef>
              <c:f>Sheet1!$H$4</c:f>
              <c:strCache>
                <c:ptCount val="1"/>
                <c:pt idx="0">
                  <c:v>28 days (N/mm2)  </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Sheet1!$E$5:$E$10</c:f>
              <c:strCache>
                <c:ptCount val="6"/>
                <c:pt idx="0">
                  <c:v>P0</c:v>
                </c:pt>
                <c:pt idx="1">
                  <c:v>P2.5</c:v>
                </c:pt>
                <c:pt idx="2">
                  <c:v>P5</c:v>
                </c:pt>
                <c:pt idx="3">
                  <c:v>P7.5</c:v>
                </c:pt>
                <c:pt idx="4">
                  <c:v>P10</c:v>
                </c:pt>
                <c:pt idx="5">
                  <c:v>P12.5</c:v>
                </c:pt>
              </c:strCache>
            </c:strRef>
          </c:cat>
          <c:val>
            <c:numRef>
              <c:f>Sheet1!$H$5:$H$10</c:f>
              <c:numCache>
                <c:formatCode>General</c:formatCode>
                <c:ptCount val="6"/>
                <c:pt idx="0">
                  <c:v>38.65</c:v>
                </c:pt>
                <c:pt idx="1">
                  <c:v>39.119999999999997</c:v>
                </c:pt>
                <c:pt idx="2">
                  <c:v>38.06</c:v>
                </c:pt>
                <c:pt idx="3">
                  <c:v>37.17</c:v>
                </c:pt>
                <c:pt idx="4">
                  <c:v>35.43</c:v>
                </c:pt>
                <c:pt idx="5">
                  <c:v>33.75</c:v>
                </c:pt>
              </c:numCache>
            </c:numRef>
          </c:val>
          <c:extLst>
            <c:ext xmlns:c16="http://schemas.microsoft.com/office/drawing/2014/chart" uri="{C3380CC4-5D6E-409C-BE32-E72D297353CC}">
              <c16:uniqueId val="{00000002-88CB-46E2-B33D-4BF107C5DF5C}"/>
            </c:ext>
          </c:extLst>
        </c:ser>
        <c:dLbls>
          <c:showLegendKey val="0"/>
          <c:showVal val="1"/>
          <c:showCatName val="0"/>
          <c:showSerName val="0"/>
          <c:showPercent val="0"/>
          <c:showBubbleSize val="0"/>
        </c:dLbls>
        <c:gapWidth val="267"/>
        <c:overlap val="-43"/>
        <c:axId val="1627277487"/>
        <c:axId val="488604863"/>
      </c:barChart>
      <c:catAx>
        <c:axId val="1627277487"/>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488604863"/>
        <c:crosses val="autoZero"/>
        <c:auto val="1"/>
        <c:lblAlgn val="ctr"/>
        <c:lblOffset val="100"/>
        <c:noMultiLvlLbl val="0"/>
      </c:catAx>
      <c:valAx>
        <c:axId val="488604863"/>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1627277487"/>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line3DChart>
        <c:grouping val="standard"/>
        <c:varyColors val="0"/>
        <c:ser>
          <c:idx val="0"/>
          <c:order val="0"/>
          <c:tx>
            <c:strRef>
              <c:f>Sheet1!$F$18</c:f>
              <c:strCache>
                <c:ptCount val="1"/>
                <c:pt idx="0">
                  <c:v>28 Days (N/mm2)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Sheet1!$E$19:$E$24</c:f>
              <c:strCache>
                <c:ptCount val="6"/>
                <c:pt idx="0">
                  <c:v>P0</c:v>
                </c:pt>
                <c:pt idx="1">
                  <c:v>P2.5</c:v>
                </c:pt>
                <c:pt idx="2">
                  <c:v>P5</c:v>
                </c:pt>
                <c:pt idx="3">
                  <c:v>P7.5</c:v>
                </c:pt>
                <c:pt idx="4">
                  <c:v>P10</c:v>
                </c:pt>
                <c:pt idx="5">
                  <c:v>P12.5</c:v>
                </c:pt>
              </c:strCache>
            </c:strRef>
          </c:cat>
          <c:val>
            <c:numRef>
              <c:f>Sheet1!$F$19:$F$24</c:f>
              <c:numCache>
                <c:formatCode>General</c:formatCode>
                <c:ptCount val="6"/>
                <c:pt idx="0">
                  <c:v>3.52</c:v>
                </c:pt>
                <c:pt idx="1">
                  <c:v>3.91</c:v>
                </c:pt>
                <c:pt idx="2">
                  <c:v>4.29</c:v>
                </c:pt>
                <c:pt idx="3">
                  <c:v>3.88</c:v>
                </c:pt>
                <c:pt idx="4">
                  <c:v>3.32</c:v>
                </c:pt>
                <c:pt idx="5">
                  <c:v>3.03</c:v>
                </c:pt>
              </c:numCache>
            </c:numRef>
          </c:val>
          <c:smooth val="0"/>
          <c:extLst>
            <c:ext xmlns:c16="http://schemas.microsoft.com/office/drawing/2014/chart" uri="{C3380CC4-5D6E-409C-BE32-E72D297353CC}">
              <c16:uniqueId val="{00000000-3506-4825-BCF1-BDF0A6208030}"/>
            </c:ext>
          </c:extLst>
        </c:ser>
        <c:dLbls>
          <c:showLegendKey val="0"/>
          <c:showVal val="1"/>
          <c:showCatName val="0"/>
          <c:showSerName val="0"/>
          <c:showPercent val="0"/>
          <c:showBubbleSize val="0"/>
        </c:dLbls>
        <c:axId val="1692066255"/>
        <c:axId val="488607263"/>
        <c:axId val="1666541263"/>
      </c:line3DChart>
      <c:catAx>
        <c:axId val="1692066255"/>
        <c:scaling>
          <c:orientation val="minMax"/>
        </c:scaling>
        <c:delete val="0"/>
        <c:axPos val="b"/>
        <c:numFmt formatCode="General" sourceLinked="1"/>
        <c:majorTickMark val="out"/>
        <c:minorTickMark val="none"/>
        <c:tickLblPos val="nextTo"/>
        <c:spPr>
          <a:noFill/>
          <a:ln w="9525" cap="flat" cmpd="sng" algn="ctr">
            <a:solidFill>
              <a:schemeClr val="dk1">
                <a:lumMod val="50000"/>
                <a:lumOff val="5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488607263"/>
        <c:crosses val="autoZero"/>
        <c:auto val="1"/>
        <c:lblAlgn val="ctr"/>
        <c:lblOffset val="100"/>
        <c:noMultiLvlLbl val="0"/>
      </c:catAx>
      <c:valAx>
        <c:axId val="488607263"/>
        <c:scaling>
          <c:orientation val="minMax"/>
        </c:scaling>
        <c:delete val="0"/>
        <c:axPos val="l"/>
        <c:majorGridlines>
          <c:spPr>
            <a:ln w="9525" cap="flat" cmpd="sng" algn="ctr">
              <a:solidFill>
                <a:schemeClr val="dk1">
                  <a:lumMod val="50000"/>
                  <a:lumOff val="5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692066255"/>
        <c:crosses val="autoZero"/>
        <c:crossBetween val="between"/>
      </c:valAx>
      <c:serAx>
        <c:axId val="1666541263"/>
        <c:scaling>
          <c:orientation val="minMax"/>
        </c:scaling>
        <c:delete val="1"/>
        <c:axPos val="b"/>
        <c:majorTickMark val="out"/>
        <c:minorTickMark val="none"/>
        <c:tickLblPos val="nextTo"/>
        <c:crossAx val="488607263"/>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1219816272965872E-2"/>
          <c:y val="2.7777777777777776E-2"/>
          <c:w val="0.8558210848643919"/>
          <c:h val="0.73982283464566923"/>
        </c:manualLayout>
      </c:layout>
      <c:scatterChart>
        <c:scatterStyle val="smoothMarker"/>
        <c:varyColors val="0"/>
        <c:ser>
          <c:idx val="0"/>
          <c:order val="0"/>
          <c:tx>
            <c:strRef>
              <c:f>Sheet1!$E$39</c:f>
              <c:strCache>
                <c:ptCount val="1"/>
                <c:pt idx="0">
                  <c:v>28 Days (N/mm2)  </c:v>
                </c:pt>
              </c:strCache>
            </c:strRef>
          </c:tx>
          <c:spPr>
            <a:ln w="22225" cap="rnd">
              <a:solidFill>
                <a:schemeClr val="accent1"/>
              </a:solidFill>
            </a:ln>
            <a:effectLst>
              <a:glow rad="139700">
                <a:schemeClr val="accent1">
                  <a:satMod val="175000"/>
                  <a:alpha val="14000"/>
                </a:schemeClr>
              </a:glow>
            </a:effectLst>
          </c:spPr>
          <c:marker>
            <c:symbol val="circle"/>
            <c:size val="3"/>
            <c:spPr>
              <a:solidFill>
                <a:schemeClr val="accent1">
                  <a:lumMod val="60000"/>
                  <a:lumOff val="40000"/>
                </a:schemeClr>
              </a:solidFill>
              <a:ln>
                <a:noFill/>
              </a:ln>
              <a:effectLst>
                <a:glow rad="63500">
                  <a:schemeClr val="accent1">
                    <a:satMod val="175000"/>
                    <a:alpha val="25000"/>
                  </a:schemeClr>
                </a:glow>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7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xVal>
            <c:strRef>
              <c:f>Sheet1!$D$40:$D$45</c:f>
              <c:strCache>
                <c:ptCount val="6"/>
                <c:pt idx="0">
                  <c:v>P0</c:v>
                </c:pt>
                <c:pt idx="1">
                  <c:v>P2.5</c:v>
                </c:pt>
                <c:pt idx="2">
                  <c:v>P5</c:v>
                </c:pt>
                <c:pt idx="3">
                  <c:v>P7.5</c:v>
                </c:pt>
                <c:pt idx="4">
                  <c:v>P10</c:v>
                </c:pt>
                <c:pt idx="5">
                  <c:v>P12.5</c:v>
                </c:pt>
              </c:strCache>
            </c:strRef>
          </c:xVal>
          <c:yVal>
            <c:numRef>
              <c:f>Sheet1!$E$40:$E$45</c:f>
              <c:numCache>
                <c:formatCode>General</c:formatCode>
                <c:ptCount val="6"/>
                <c:pt idx="0">
                  <c:v>6.02</c:v>
                </c:pt>
                <c:pt idx="1">
                  <c:v>6.28</c:v>
                </c:pt>
                <c:pt idx="2">
                  <c:v>6.55</c:v>
                </c:pt>
                <c:pt idx="3">
                  <c:v>6.31</c:v>
                </c:pt>
                <c:pt idx="4">
                  <c:v>5.98</c:v>
                </c:pt>
                <c:pt idx="5">
                  <c:v>5.46</c:v>
                </c:pt>
              </c:numCache>
            </c:numRef>
          </c:yVal>
          <c:smooth val="1"/>
          <c:extLst>
            <c:ext xmlns:c16="http://schemas.microsoft.com/office/drawing/2014/chart" uri="{C3380CC4-5D6E-409C-BE32-E72D297353CC}">
              <c16:uniqueId val="{00000000-8D46-4B78-88DC-D357410CC9D5}"/>
            </c:ext>
          </c:extLst>
        </c:ser>
        <c:dLbls>
          <c:dLblPos val="t"/>
          <c:showLegendKey val="0"/>
          <c:showVal val="1"/>
          <c:showCatName val="0"/>
          <c:showSerName val="0"/>
          <c:showPercent val="0"/>
          <c:showBubbleSize val="0"/>
        </c:dLbls>
        <c:axId val="1687365039"/>
        <c:axId val="488600543"/>
      </c:scatterChart>
      <c:valAx>
        <c:axId val="1687365039"/>
        <c:scaling>
          <c:orientation val="minMax"/>
        </c:scaling>
        <c:delete val="0"/>
        <c:axPos val="b"/>
        <c:majorGridlines>
          <c:spPr>
            <a:ln w="9525" cap="flat" cmpd="sng" algn="ctr">
              <a:solidFill>
                <a:schemeClr val="dk1">
                  <a:lumMod val="65000"/>
                  <a:lumOff val="35000"/>
                  <a:alpha val="75000"/>
                </a:schemeClr>
              </a:solidFill>
              <a:round/>
            </a:ln>
            <a:effectLst/>
          </c:spPr>
        </c:majorGridlines>
        <c:majorTickMark val="none"/>
        <c:minorTickMark val="none"/>
        <c:tickLblPos val="nextTo"/>
        <c:spPr>
          <a:noFill/>
          <a:ln w="9525" cap="flat" cmpd="sng" algn="ctr">
            <a:solidFill>
              <a:schemeClr val="lt1">
                <a:lumMod val="50000"/>
              </a:schemeClr>
            </a:solidFill>
            <a:round/>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488600543"/>
        <c:crosses val="autoZero"/>
        <c:crossBetween val="midCat"/>
      </c:valAx>
      <c:valAx>
        <c:axId val="488600543"/>
        <c:scaling>
          <c:orientation val="minMax"/>
        </c:scaling>
        <c:delete val="0"/>
        <c:axPos val="l"/>
        <c:majorGridlines>
          <c:spPr>
            <a:ln w="9525" cap="flat" cmpd="sng" algn="ctr">
              <a:solidFill>
                <a:schemeClr val="dk1">
                  <a:lumMod val="65000"/>
                  <a:lumOff val="35000"/>
                  <a:alpha val="75000"/>
                </a:schemeClr>
              </a:solidFill>
              <a:round/>
            </a:ln>
            <a:effectLst/>
          </c:spPr>
        </c:majorGridlines>
        <c:numFmt formatCode="General" sourceLinked="1"/>
        <c:majorTickMark val="none"/>
        <c:minorTickMark val="none"/>
        <c:tickLblPos val="nextTo"/>
        <c:spPr>
          <a:noFill/>
          <a:ln w="9525" cap="flat" cmpd="sng" algn="ctr">
            <a:solidFill>
              <a:schemeClr val="lt1">
                <a:lumMod val="50000"/>
              </a:schemeClr>
            </a:solidFill>
            <a:round/>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1687365039"/>
        <c:crosses val="autoZero"/>
        <c:crossBetween val="midCat"/>
      </c:valAx>
      <c:spPr>
        <a:noFill/>
        <a:ln>
          <a:noFill/>
        </a:ln>
        <a:effectLst/>
      </c:spPr>
    </c:plotArea>
    <c:legend>
      <c:legendPos val="r"/>
      <c:layout>
        <c:manualLayout>
          <c:xMode val="edge"/>
          <c:yMode val="edge"/>
          <c:x val="0.34059645669291339"/>
          <c:y val="0.86834463400408268"/>
          <c:w val="0.27329243219597549"/>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4">
  <a:schemeClr val="accent1"/>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xml><?xml version="1.0" encoding="utf-8"?>
<cs:chartStyle xmlns:cs="http://schemas.microsoft.com/office/drawing/2012/chartStyle" xmlns:a="http://schemas.openxmlformats.org/drawingml/2006/main" id="3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9525" cap="flat" cmpd="sng" algn="ctr">
        <a:solidFill>
          <a:schemeClr val="dk1">
            <a:lumMod val="50000"/>
            <a:lumOff val="50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9525" cap="flat" cmpd="sng" algn="ctr">
        <a:solidFill>
          <a:schemeClr val="dk1">
            <a:lumMod val="50000"/>
            <a:lumOff val="50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45">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3"/>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dk1">
            <a:lumMod val="65000"/>
            <a:lumOff val="35000"/>
            <a:alpha val="75000"/>
          </a:schemeClr>
        </a:solidFill>
        <a:round/>
      </a:ln>
    </cs:spPr>
  </cs:gridlineMajor>
  <cs:gridlineMinor>
    <cs:lnRef idx="0"/>
    <cs:fillRef idx="0"/>
    <cs:effectRef idx="0"/>
    <cs:fontRef idx="minor">
      <a:schemeClr val="tx1"/>
    </cs:fontRef>
    <cs:spPr>
      <a:ln w="9525" cap="flat" cmpd="sng" algn="ctr">
        <a:solidFill>
          <a:schemeClr val="dk1">
            <a:lumMod val="65000"/>
            <a:lumOff val="35000"/>
            <a:alpha val="25000"/>
          </a:schemeClr>
        </a:soli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spPr>
      <a:ln w="9525" cap="flat" cmpd="sng" algn="ctr">
        <a:solidFill>
          <a:schemeClr val="lt1">
            <a:lumMod val="50000"/>
          </a:schemeClr>
        </a:solidFill>
        <a:round/>
      </a:ln>
    </cs:spPr>
    <cs:defRPr sz="900" kern="1200"/>
    <cs:bodyPr/>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FE728-7273-496C-B4EC-511BDFBFD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9</Pages>
  <Words>2678</Words>
  <Characters>14678</Characters>
  <Application>Microsoft Office Word</Application>
  <DocSecurity>0</DocSecurity>
  <Lines>543</Lines>
  <Paragraphs>333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madhavikanamukkala@outlook.com</dc:creator>
  <cp:keywords/>
  <dc:description/>
  <cp:lastModifiedBy>Dr.Pannirselvam</cp:lastModifiedBy>
  <cp:revision>20</cp:revision>
  <dcterms:created xsi:type="dcterms:W3CDTF">2023-09-18T15:07:00Z</dcterms:created>
  <dcterms:modified xsi:type="dcterms:W3CDTF">2023-09-29T06:38:00Z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2f0084f37fd081cb13cd31dade6848d785a94af49cf874d90fdaf5ae6bb1a94b</vt:lpwstr>
  </property>
</Properties>
</file>