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187C9" w14:textId="77777777" w:rsidR="00C53497" w:rsidRPr="00942039" w:rsidRDefault="00C53497" w:rsidP="000B0538">
      <w:pPr>
        <w:spacing w:line="360" w:lineRule="auto"/>
        <w:jc w:val="both"/>
        <w:rPr>
          <w:rFonts w:eastAsiaTheme="minorEastAsia"/>
          <w:b/>
          <w:bCs/>
        </w:rPr>
      </w:pPr>
      <w:r w:rsidRPr="00942039">
        <w:rPr>
          <w:rFonts w:eastAsiaTheme="minorEastAsia" w:hint="cs"/>
          <w:b/>
          <w:bCs/>
        </w:rPr>
        <w:t>CHAPTER: "FUTURISTIC TRENDS IN MEDIA: THE PODCASTING REVOLUTION"</w:t>
      </w:r>
    </w:p>
    <w:p w14:paraId="13AA7CA6" w14:textId="77777777" w:rsidR="00942039" w:rsidRPr="00942039" w:rsidRDefault="00942039" w:rsidP="000B0538">
      <w:pPr>
        <w:spacing w:line="360" w:lineRule="auto"/>
        <w:jc w:val="both"/>
        <w:rPr>
          <w:rFonts w:eastAsiaTheme="minorEastAsia"/>
          <w:b/>
          <w:bCs/>
        </w:rPr>
      </w:pPr>
    </w:p>
    <w:p w14:paraId="08A612BF" w14:textId="77777777" w:rsidR="00942039" w:rsidRPr="00942039" w:rsidRDefault="00942039" w:rsidP="00942039">
      <w:pPr>
        <w:spacing w:line="360" w:lineRule="auto"/>
        <w:jc w:val="both"/>
        <w:rPr>
          <w:b/>
          <w:bCs/>
        </w:rPr>
      </w:pPr>
      <w:proofErr w:type="spellStart"/>
      <w:r w:rsidRPr="00942039">
        <w:rPr>
          <w:rFonts w:hint="cs"/>
          <w:b/>
          <w:bCs/>
        </w:rPr>
        <w:t>Dr.</w:t>
      </w:r>
      <w:proofErr w:type="spellEnd"/>
      <w:r w:rsidRPr="00942039">
        <w:rPr>
          <w:rFonts w:hint="cs"/>
          <w:b/>
          <w:bCs/>
        </w:rPr>
        <w:t xml:space="preserve"> </w:t>
      </w:r>
      <w:proofErr w:type="spellStart"/>
      <w:r w:rsidRPr="00942039">
        <w:rPr>
          <w:rFonts w:hint="cs"/>
          <w:b/>
          <w:bCs/>
        </w:rPr>
        <w:t>Preeti</w:t>
      </w:r>
      <w:proofErr w:type="spellEnd"/>
      <w:r w:rsidRPr="00942039">
        <w:rPr>
          <w:rFonts w:hint="cs"/>
          <w:b/>
          <w:bCs/>
        </w:rPr>
        <w:t xml:space="preserve"> Singh</w:t>
      </w:r>
    </w:p>
    <w:p w14:paraId="36B007D8" w14:textId="77777777" w:rsidR="00942039" w:rsidRPr="00942039" w:rsidRDefault="00942039" w:rsidP="00942039">
      <w:pPr>
        <w:spacing w:line="360" w:lineRule="auto"/>
        <w:jc w:val="both"/>
      </w:pPr>
      <w:r w:rsidRPr="00942039">
        <w:rPr>
          <w:rFonts w:hint="cs"/>
        </w:rPr>
        <w:t>Associate Professor, School of Media Film &amp; Entertainment</w:t>
      </w:r>
    </w:p>
    <w:p w14:paraId="6629D751" w14:textId="558813BA" w:rsidR="00942039" w:rsidRDefault="00942039" w:rsidP="00942039">
      <w:pPr>
        <w:spacing w:line="360" w:lineRule="auto"/>
        <w:jc w:val="both"/>
      </w:pPr>
      <w:r w:rsidRPr="00942039">
        <w:rPr>
          <w:rFonts w:hint="cs"/>
        </w:rPr>
        <w:t xml:space="preserve">Sharda University, </w:t>
      </w:r>
      <w:r w:rsidR="009436D4">
        <w:t xml:space="preserve">Greater Noida, </w:t>
      </w:r>
      <w:r w:rsidRPr="00942039">
        <w:rPr>
          <w:rFonts w:hint="cs"/>
        </w:rPr>
        <w:t xml:space="preserve">Uttar Pradesh, India. </w:t>
      </w:r>
    </w:p>
    <w:p w14:paraId="68B19119" w14:textId="77777777" w:rsidR="009436D4" w:rsidRDefault="009436D4" w:rsidP="00942039">
      <w:pPr>
        <w:spacing w:line="360" w:lineRule="auto"/>
        <w:jc w:val="both"/>
      </w:pPr>
    </w:p>
    <w:p w14:paraId="636CE751" w14:textId="2D6E4A11" w:rsidR="009436D4" w:rsidRPr="009436D4" w:rsidRDefault="009436D4" w:rsidP="00942039">
      <w:pPr>
        <w:spacing w:line="360" w:lineRule="auto"/>
        <w:jc w:val="both"/>
        <w:rPr>
          <w:b/>
          <w:bCs/>
        </w:rPr>
      </w:pPr>
      <w:r w:rsidRPr="009436D4">
        <w:rPr>
          <w:b/>
          <w:bCs/>
        </w:rPr>
        <w:t>Ms. Neha</w:t>
      </w:r>
    </w:p>
    <w:p w14:paraId="3973F7A6" w14:textId="2F13B7A4" w:rsidR="009436D4" w:rsidRPr="00942039" w:rsidRDefault="009436D4" w:rsidP="009436D4">
      <w:pPr>
        <w:spacing w:line="360" w:lineRule="auto"/>
        <w:jc w:val="both"/>
      </w:pPr>
      <w:r>
        <w:t>Assistant</w:t>
      </w:r>
      <w:r w:rsidRPr="00942039">
        <w:rPr>
          <w:rFonts w:hint="cs"/>
        </w:rPr>
        <w:t xml:space="preserve"> Professor, </w:t>
      </w:r>
      <w:r>
        <w:t>Dept. of Journalism and Mass Communication</w:t>
      </w:r>
    </w:p>
    <w:p w14:paraId="30F07EA0" w14:textId="7082F5D3" w:rsidR="009436D4" w:rsidRDefault="009436D4" w:rsidP="009436D4">
      <w:pPr>
        <w:spacing w:line="360" w:lineRule="auto"/>
        <w:jc w:val="both"/>
      </w:pPr>
      <w:proofErr w:type="spellStart"/>
      <w:r>
        <w:t>Lingaya’s</w:t>
      </w:r>
      <w:proofErr w:type="spellEnd"/>
      <w:r>
        <w:t xml:space="preserve"> Vidyapeeth, Faridabad</w:t>
      </w:r>
      <w:r w:rsidRPr="00942039">
        <w:rPr>
          <w:rFonts w:hint="cs"/>
        </w:rPr>
        <w:t>,</w:t>
      </w:r>
      <w:r>
        <w:t xml:space="preserve"> Haryana,</w:t>
      </w:r>
      <w:r w:rsidRPr="00942039">
        <w:rPr>
          <w:rFonts w:hint="cs"/>
        </w:rPr>
        <w:t xml:space="preserve"> India. </w:t>
      </w:r>
    </w:p>
    <w:p w14:paraId="6085D0BF" w14:textId="77777777" w:rsidR="00942039" w:rsidRPr="00942039" w:rsidRDefault="00942039" w:rsidP="000B0538">
      <w:pPr>
        <w:spacing w:line="360" w:lineRule="auto"/>
        <w:jc w:val="both"/>
        <w:rPr>
          <w:rFonts w:eastAsiaTheme="minorEastAsia"/>
          <w:b/>
          <w:bCs/>
        </w:rPr>
      </w:pPr>
    </w:p>
    <w:p w14:paraId="79432293" w14:textId="77777777" w:rsidR="00C53497" w:rsidRPr="00942039" w:rsidRDefault="00C53497" w:rsidP="000B0538">
      <w:pPr>
        <w:spacing w:line="360" w:lineRule="auto"/>
        <w:jc w:val="both"/>
        <w:rPr>
          <w:b/>
          <w:bCs/>
        </w:rPr>
      </w:pPr>
    </w:p>
    <w:p w14:paraId="1F926BA6" w14:textId="77777777" w:rsidR="003B5106" w:rsidRPr="00942039" w:rsidRDefault="003B5106" w:rsidP="000B0538">
      <w:pPr>
        <w:spacing w:after="240" w:line="360" w:lineRule="auto"/>
        <w:jc w:val="both"/>
        <w:rPr>
          <w:b/>
          <w:bCs/>
        </w:rPr>
      </w:pPr>
      <w:r w:rsidRPr="00942039">
        <w:rPr>
          <w:rFonts w:hint="cs"/>
          <w:b/>
          <w:bCs/>
        </w:rPr>
        <w:t>I. Introduction</w:t>
      </w:r>
    </w:p>
    <w:p w14:paraId="4F3877BA" w14:textId="77777777" w:rsidR="003B5106" w:rsidRPr="00942039" w:rsidRDefault="003B5106" w:rsidP="000B0538">
      <w:pPr>
        <w:spacing w:after="240" w:line="360" w:lineRule="auto"/>
        <w:jc w:val="both"/>
      </w:pPr>
      <w:r w:rsidRPr="00942039">
        <w:rPr>
          <w:rFonts w:hint="cs"/>
        </w:rPr>
        <w:t>In an era where information flows ceaselessly and content creation evolves at a lightning pace, the landscape of media is undergoing a transformation of unprecedented proportions. Among the myriad mediums vying for our attention, podcasting stands out as a beacon of innovation and accessibility. As we embark on a journey to explore the futuristic trends in media, there is no better place to start than the "Podcasting Revolution."</w:t>
      </w:r>
    </w:p>
    <w:p w14:paraId="4455EBCB" w14:textId="77777777" w:rsidR="003B5106" w:rsidRPr="00942039" w:rsidRDefault="003B5106" w:rsidP="000B0538">
      <w:pPr>
        <w:spacing w:after="240" w:line="360" w:lineRule="auto"/>
        <w:jc w:val="both"/>
        <w:rPr>
          <w:b/>
          <w:bCs/>
        </w:rPr>
      </w:pPr>
      <w:r w:rsidRPr="00942039">
        <w:rPr>
          <w:rFonts w:hint="cs"/>
          <w:b/>
          <w:bCs/>
        </w:rPr>
        <w:t>A. Overview of the Podcasting Landscape</w:t>
      </w:r>
    </w:p>
    <w:p w14:paraId="2F43A0B1" w14:textId="77777777" w:rsidR="003B5106" w:rsidRPr="00942039" w:rsidRDefault="003B5106" w:rsidP="000B0538">
      <w:pPr>
        <w:spacing w:after="240" w:line="360" w:lineRule="auto"/>
        <w:jc w:val="both"/>
      </w:pPr>
      <w:r w:rsidRPr="00942039">
        <w:rPr>
          <w:rFonts w:hint="cs"/>
        </w:rPr>
        <w:t>Podcasting, once a niche corner of the digital realm, has blossomed into a global phenomenon. With millions of podcasts and billions of episodes available at our fingertips, it has not only changed the way we consume content but also how we connect with creators and communities. Podcasting, a medium rooted in audio storytelling, transcends boundaries, making it a powerful tool for education, entertainment, and communication. From captivating true crime sagas to thought-provoking discussions on science and society, the podcasting landscape is as diverse as the human experience itself.</w:t>
      </w:r>
    </w:p>
    <w:p w14:paraId="507866E3" w14:textId="77777777" w:rsidR="003B5106" w:rsidRPr="00942039" w:rsidRDefault="003B5106" w:rsidP="000B0538">
      <w:pPr>
        <w:spacing w:after="240" w:line="360" w:lineRule="auto"/>
        <w:jc w:val="both"/>
        <w:rPr>
          <w:b/>
          <w:bCs/>
        </w:rPr>
      </w:pPr>
      <w:r w:rsidRPr="00942039">
        <w:rPr>
          <w:rFonts w:hint="cs"/>
          <w:b/>
          <w:bCs/>
        </w:rPr>
        <w:t>B. Importance of Understanding Futuristic Trends</w:t>
      </w:r>
    </w:p>
    <w:p w14:paraId="36100255" w14:textId="77777777" w:rsidR="003B5106" w:rsidRPr="00942039" w:rsidRDefault="003B5106" w:rsidP="000B0538">
      <w:pPr>
        <w:spacing w:after="240" w:line="360" w:lineRule="auto"/>
        <w:jc w:val="both"/>
      </w:pPr>
      <w:r w:rsidRPr="00942039">
        <w:rPr>
          <w:rFonts w:hint="cs"/>
        </w:rPr>
        <w:t xml:space="preserve">In the rapidly evolving world of media, understanding the future of podcasting is not just a matter of curiosity; it's a strategic imperative. As creators, consumers, and industry stakeholders, </w:t>
      </w:r>
      <w:r w:rsidRPr="00942039">
        <w:rPr>
          <w:rFonts w:hint="cs"/>
        </w:rPr>
        <w:lastRenderedPageBreak/>
        <w:t>comprehending the forthcoming trends in podcasting allows us to adapt, innovate, and stay ahead in an increasingly competitive field. It enables us to harness the full potential of this dynamic medium and explore new frontiers of storytelling, branding, and engagement.</w:t>
      </w:r>
    </w:p>
    <w:p w14:paraId="02DA47FA" w14:textId="66417688" w:rsidR="00434BFC" w:rsidRPr="009436D4" w:rsidRDefault="003B5106" w:rsidP="000B0538">
      <w:pPr>
        <w:spacing w:after="240" w:line="360" w:lineRule="auto"/>
        <w:jc w:val="both"/>
      </w:pPr>
      <w:r w:rsidRPr="00942039">
        <w:rPr>
          <w:rFonts w:hint="cs"/>
        </w:rPr>
        <w:t>This chapter delves into the heart of the podcasting revolution, charting the course of its evolution and forecasting the trends that will shape its future. From AI-powered content generation to immersive augmented reality experiences, the podcasting landscape is poised for a futuristic makeover that will redefine our notions of audio storytelling.</w:t>
      </w:r>
    </w:p>
    <w:p w14:paraId="0B07E4BE" w14:textId="77777777" w:rsidR="003B5106" w:rsidRPr="00942039" w:rsidRDefault="003B5106" w:rsidP="000B0538">
      <w:pPr>
        <w:spacing w:after="240" w:line="360" w:lineRule="auto"/>
        <w:jc w:val="both"/>
        <w:rPr>
          <w:b/>
          <w:bCs/>
        </w:rPr>
      </w:pPr>
      <w:r w:rsidRPr="00942039">
        <w:rPr>
          <w:rFonts w:hint="cs"/>
          <w:b/>
          <w:bCs/>
        </w:rPr>
        <w:t>II. Evolution of Podcasting</w:t>
      </w:r>
    </w:p>
    <w:p w14:paraId="48DEF2DD" w14:textId="77777777" w:rsidR="003B5106" w:rsidRPr="00942039" w:rsidRDefault="003B5106" w:rsidP="000B0538">
      <w:pPr>
        <w:spacing w:after="240" w:line="360" w:lineRule="auto"/>
        <w:jc w:val="both"/>
        <w:rPr>
          <w:b/>
          <w:bCs/>
        </w:rPr>
      </w:pPr>
      <w:r w:rsidRPr="00942039">
        <w:rPr>
          <w:rFonts w:hint="cs"/>
          <w:b/>
          <w:bCs/>
        </w:rPr>
        <w:t>A. Historical Context</w:t>
      </w:r>
    </w:p>
    <w:p w14:paraId="2C17EEB4" w14:textId="77777777" w:rsidR="003B5106" w:rsidRPr="00942039" w:rsidRDefault="003B5106" w:rsidP="001D5527">
      <w:pPr>
        <w:pStyle w:val="ListParagraph"/>
        <w:numPr>
          <w:ilvl w:val="0"/>
          <w:numId w:val="11"/>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Origins of Podcasting</w:t>
      </w:r>
    </w:p>
    <w:p w14:paraId="2D2D458F" w14:textId="77777777" w:rsidR="003B5106" w:rsidRPr="00942039" w:rsidRDefault="003B5106" w:rsidP="000B0538">
      <w:pPr>
        <w:spacing w:after="240" w:line="360" w:lineRule="auto"/>
        <w:jc w:val="both"/>
      </w:pPr>
      <w:r w:rsidRPr="00942039">
        <w:rPr>
          <w:rFonts w:hint="cs"/>
        </w:rPr>
        <w:t>The story of podcasting is one of innovation, grassroots efforts, and a profound desire to democratize media. The term "podcasting" itself is a portmanteau of "iPod" and "broadcasting," reflecting its humble beginnings in the early 2000s. It was a time when the internet was beginning to unlock new possibilities for content distribution.</w:t>
      </w:r>
    </w:p>
    <w:p w14:paraId="3CD25471" w14:textId="77777777" w:rsidR="003B5106" w:rsidRPr="00942039" w:rsidRDefault="003B5106" w:rsidP="000B0538">
      <w:pPr>
        <w:spacing w:after="240" w:line="360" w:lineRule="auto"/>
        <w:jc w:val="both"/>
      </w:pPr>
      <w:r w:rsidRPr="00942039">
        <w:rPr>
          <w:rFonts w:hint="cs"/>
        </w:rPr>
        <w:t>Podcasting traces its roots to the work of Dave Winer and Adam Curry, who developed the RSS (Really Simple Syndication) protocol to automatically download internet radio broadcasts to their iPods. This breakthrough in content delivery laid the foundation for what we now know as podcasts.</w:t>
      </w:r>
    </w:p>
    <w:p w14:paraId="6BFE568E" w14:textId="77777777" w:rsidR="003B5106" w:rsidRPr="00942039" w:rsidRDefault="003B5106" w:rsidP="001D5527">
      <w:pPr>
        <w:pStyle w:val="ListParagraph"/>
        <w:numPr>
          <w:ilvl w:val="0"/>
          <w:numId w:val="11"/>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Early Developments</w:t>
      </w:r>
    </w:p>
    <w:p w14:paraId="174B67D2" w14:textId="786D33D7" w:rsidR="003B5106" w:rsidRPr="00942039" w:rsidRDefault="003B5106" w:rsidP="000B0538">
      <w:pPr>
        <w:spacing w:after="240" w:line="360" w:lineRule="auto"/>
        <w:jc w:val="both"/>
      </w:pPr>
      <w:r w:rsidRPr="00942039">
        <w:rPr>
          <w:rFonts w:hint="cs"/>
        </w:rPr>
        <w:t>In the early years, podcasting was a labo</w:t>
      </w:r>
      <w:r w:rsidR="009436D4">
        <w:t>u</w:t>
      </w:r>
      <w:r w:rsidRPr="00942039">
        <w:rPr>
          <w:rFonts w:hint="cs"/>
        </w:rPr>
        <w:t>r of love for a handful of tech enthusiasts and independent content creators. These early adopters embraced the medium's potential for on-demand audio content and started producing a wide range of shows, from tech talk and hobbyist interests to personal diaries.</w:t>
      </w:r>
    </w:p>
    <w:p w14:paraId="6BC6B999" w14:textId="77777777" w:rsidR="009436D4" w:rsidRDefault="009436D4" w:rsidP="000B0538">
      <w:pPr>
        <w:spacing w:after="240" w:line="360" w:lineRule="auto"/>
        <w:jc w:val="both"/>
        <w:rPr>
          <w:b/>
          <w:bCs/>
        </w:rPr>
      </w:pPr>
    </w:p>
    <w:p w14:paraId="253F5604" w14:textId="77777777" w:rsidR="009436D4" w:rsidRDefault="009436D4" w:rsidP="000B0538">
      <w:pPr>
        <w:spacing w:after="240" w:line="360" w:lineRule="auto"/>
        <w:jc w:val="both"/>
        <w:rPr>
          <w:b/>
          <w:bCs/>
        </w:rPr>
      </w:pPr>
    </w:p>
    <w:p w14:paraId="42DA9BDC" w14:textId="41CB09AF" w:rsidR="003B5106" w:rsidRPr="00942039" w:rsidRDefault="003B5106" w:rsidP="000B0538">
      <w:pPr>
        <w:spacing w:after="240" w:line="360" w:lineRule="auto"/>
        <w:jc w:val="both"/>
        <w:rPr>
          <w:b/>
          <w:bCs/>
        </w:rPr>
      </w:pPr>
      <w:r w:rsidRPr="00942039">
        <w:rPr>
          <w:rFonts w:hint="cs"/>
          <w:b/>
          <w:bCs/>
        </w:rPr>
        <w:lastRenderedPageBreak/>
        <w:t>B. Key Milestones in Podcasting</w:t>
      </w:r>
    </w:p>
    <w:p w14:paraId="579A2614" w14:textId="77777777" w:rsidR="003B5106" w:rsidRPr="00942039" w:rsidRDefault="00434BFC" w:rsidP="000B0538">
      <w:pPr>
        <w:spacing w:after="240" w:line="360" w:lineRule="auto"/>
        <w:jc w:val="both"/>
        <w:rPr>
          <w:b/>
          <w:bCs/>
        </w:rPr>
      </w:pPr>
      <w:r w:rsidRPr="00942039">
        <w:rPr>
          <w:rFonts w:hint="cs"/>
          <w:b/>
          <w:bCs/>
        </w:rPr>
        <w:t xml:space="preserve">1). </w:t>
      </w:r>
      <w:r w:rsidR="003B5106" w:rsidRPr="00942039">
        <w:rPr>
          <w:rFonts w:hint="cs"/>
          <w:b/>
          <w:bCs/>
        </w:rPr>
        <w:t>Rise of Influential Podcasts</w:t>
      </w:r>
    </w:p>
    <w:p w14:paraId="4FB3C154" w14:textId="77777777" w:rsidR="003B5106" w:rsidRPr="00942039" w:rsidRDefault="003B5106" w:rsidP="000B0538">
      <w:pPr>
        <w:spacing w:after="240" w:line="360" w:lineRule="auto"/>
        <w:jc w:val="both"/>
      </w:pPr>
      <w:r w:rsidRPr="00942039">
        <w:rPr>
          <w:rFonts w:hint="cs"/>
        </w:rPr>
        <w:t>As podcasting gained traction, several influential shows emerged, captivating audiences with their unique storytelling and subject matter. "This American Life," hosted by Ira Glass, is often cited as one of the pioneers in the podcasting space. Its success demonstrated that podcasting had the power to engage listeners on a profound level, transcending the limitations of traditional radio.</w:t>
      </w:r>
    </w:p>
    <w:p w14:paraId="3E0C9B38" w14:textId="77777777" w:rsidR="003B5106" w:rsidRPr="00942039" w:rsidRDefault="00434BFC" w:rsidP="000B0538">
      <w:pPr>
        <w:spacing w:after="240" w:line="360" w:lineRule="auto"/>
        <w:jc w:val="both"/>
        <w:rPr>
          <w:b/>
          <w:bCs/>
        </w:rPr>
      </w:pPr>
      <w:r w:rsidRPr="00942039">
        <w:rPr>
          <w:rFonts w:hint="cs"/>
          <w:b/>
          <w:bCs/>
        </w:rPr>
        <w:t xml:space="preserve">2). </w:t>
      </w:r>
      <w:r w:rsidR="003B5106" w:rsidRPr="00942039">
        <w:rPr>
          <w:rFonts w:hint="cs"/>
          <w:b/>
          <w:bCs/>
        </w:rPr>
        <w:t>Mainstream Recognition</w:t>
      </w:r>
    </w:p>
    <w:p w14:paraId="04AB75CF" w14:textId="77777777" w:rsidR="003B5106" w:rsidRPr="00942039" w:rsidRDefault="003B5106" w:rsidP="000B0538">
      <w:pPr>
        <w:spacing w:after="240" w:line="360" w:lineRule="auto"/>
        <w:jc w:val="both"/>
      </w:pPr>
      <w:r w:rsidRPr="00942039">
        <w:rPr>
          <w:rFonts w:hint="cs"/>
        </w:rPr>
        <w:t>Podcasting's turning point came when Apple integrated podcast support into iTunes in 2005, making it easily accessible to millions of users. This move catapulted the medium into the mainstream consciousness, leading to an explosion of new shows and listenership. Suddenly, anyone with a microphone and an internet connection could become a podcaster, democratizing media creation like never before.</w:t>
      </w:r>
    </w:p>
    <w:p w14:paraId="40D33E19" w14:textId="77777777" w:rsidR="003B5106" w:rsidRPr="00942039" w:rsidRDefault="003B5106" w:rsidP="000B0538">
      <w:pPr>
        <w:spacing w:after="240" w:line="360" w:lineRule="auto"/>
        <w:jc w:val="both"/>
        <w:rPr>
          <w:b/>
          <w:bCs/>
        </w:rPr>
      </w:pPr>
      <w:r w:rsidRPr="00942039">
        <w:rPr>
          <w:rFonts w:hint="cs"/>
          <w:b/>
          <w:bCs/>
        </w:rPr>
        <w:t>C. Current State of Podcasting</w:t>
      </w:r>
    </w:p>
    <w:p w14:paraId="03020BE5" w14:textId="09D3B052" w:rsidR="003B5106" w:rsidRPr="00942039" w:rsidRDefault="003B5106" w:rsidP="001D5527">
      <w:pPr>
        <w:pStyle w:val="ListParagraph"/>
        <w:numPr>
          <w:ilvl w:val="1"/>
          <w:numId w:val="12"/>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Growth in India</w:t>
      </w:r>
    </w:p>
    <w:p w14:paraId="008EF642" w14:textId="77777777" w:rsidR="003B5106" w:rsidRPr="00942039" w:rsidRDefault="003B5106" w:rsidP="000B0538">
      <w:pPr>
        <w:spacing w:after="240" w:line="360" w:lineRule="auto"/>
        <w:jc w:val="both"/>
      </w:pPr>
      <w:r w:rsidRPr="00942039">
        <w:rPr>
          <w:rFonts w:hint="cs"/>
        </w:rPr>
        <w:t xml:space="preserve">While podcasting originated in the West, its influence has reached far-flung corners of the world, including India. The Indian podcasting scene has witnessed significant growth in recent years. With a burgeoning population of </w:t>
      </w:r>
      <w:r w:rsidR="00434BFC" w:rsidRPr="00942039">
        <w:rPr>
          <w:rFonts w:hint="cs"/>
        </w:rPr>
        <w:t>Smartphone</w:t>
      </w:r>
      <w:r w:rsidRPr="00942039">
        <w:rPr>
          <w:rFonts w:hint="cs"/>
        </w:rPr>
        <w:t xml:space="preserve"> users and an appetite for diverse content, India has become a fertile ground for podcasters. Statistics reveal a steady rise in both podcast consumption and the number of Indian podcast creators, showcasing the medium's potential in this vast and diverse market.</w:t>
      </w:r>
    </w:p>
    <w:p w14:paraId="0789FFF3" w14:textId="77777777" w:rsidR="003B5106" w:rsidRPr="00942039" w:rsidRDefault="00434BFC" w:rsidP="000B0538">
      <w:pPr>
        <w:pStyle w:val="ListParagraph"/>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 xml:space="preserve">2) </w:t>
      </w:r>
      <w:r w:rsidR="003B5106" w:rsidRPr="00942039">
        <w:rPr>
          <w:rFonts w:ascii="Times New Roman" w:hAnsi="Times New Roman" w:cs="Times New Roman" w:hint="cs"/>
          <w:b/>
          <w:bCs/>
          <w:sz w:val="24"/>
          <w:szCs w:val="24"/>
        </w:rPr>
        <w:t>Diversity of Content</w:t>
      </w:r>
    </w:p>
    <w:p w14:paraId="542CB9B4" w14:textId="77777777" w:rsidR="003B5106" w:rsidRPr="00942039" w:rsidRDefault="003B5106" w:rsidP="000B0538">
      <w:pPr>
        <w:spacing w:after="240" w:line="360" w:lineRule="auto"/>
        <w:jc w:val="both"/>
      </w:pPr>
      <w:r w:rsidRPr="00942039">
        <w:rPr>
          <w:rFonts w:hint="cs"/>
        </w:rPr>
        <w:t>Today, the podcasting landscape is a vast ecosystem teeming with content that spans every conceivable interest, from true crime and politics to pop culture and self-improvement. Podcasts have become a powerful platform for marginalized voices and underrepresented communities to share their stories and perspectives, fostering a rich tapestry of content that reflects the diversity of human experiences.</w:t>
      </w:r>
    </w:p>
    <w:p w14:paraId="52DD1074" w14:textId="77777777" w:rsidR="003B5106" w:rsidRPr="00942039" w:rsidRDefault="003B5106" w:rsidP="000B0538">
      <w:pPr>
        <w:spacing w:after="240" w:line="360" w:lineRule="auto"/>
        <w:jc w:val="both"/>
      </w:pPr>
      <w:r w:rsidRPr="00942039">
        <w:rPr>
          <w:rFonts w:hint="cs"/>
        </w:rPr>
        <w:lastRenderedPageBreak/>
        <w:t>As we trace the evolution of podcasting, it becomes evident that this medium has come a long way from its humble beginnings. Its ability to adapt and evolve with the changing times has not only solidified its place in the media landscape but also set the stage for the futuristic trends we are about to explore in this chapter.</w:t>
      </w:r>
    </w:p>
    <w:p w14:paraId="05CD0AEF" w14:textId="77777777" w:rsidR="006C6165" w:rsidRPr="00942039" w:rsidRDefault="006C6165" w:rsidP="000B0538">
      <w:pPr>
        <w:spacing w:after="240" w:line="360" w:lineRule="auto"/>
        <w:jc w:val="both"/>
      </w:pPr>
    </w:p>
    <w:p w14:paraId="26292FAB" w14:textId="77777777" w:rsidR="004E2A77" w:rsidRPr="00942039" w:rsidRDefault="004E2A77" w:rsidP="000B0538">
      <w:pPr>
        <w:spacing w:after="240" w:line="360" w:lineRule="auto"/>
        <w:jc w:val="both"/>
        <w:rPr>
          <w:b/>
          <w:bCs/>
        </w:rPr>
      </w:pPr>
      <w:r w:rsidRPr="00942039">
        <w:rPr>
          <w:rFonts w:hint="cs"/>
          <w:b/>
          <w:bCs/>
        </w:rPr>
        <w:t>III. Technological Advancements</w:t>
      </w:r>
    </w:p>
    <w:p w14:paraId="1516797B" w14:textId="77777777" w:rsidR="004E2A77" w:rsidRPr="00942039" w:rsidRDefault="004E2A77" w:rsidP="000B0538">
      <w:pPr>
        <w:spacing w:after="240" w:line="360" w:lineRule="auto"/>
        <w:jc w:val="both"/>
      </w:pPr>
      <w:r w:rsidRPr="00942039">
        <w:rPr>
          <w:rFonts w:hint="cs"/>
        </w:rPr>
        <w:t>As the podcasting medium has evolved, so too have the technologies that support it. These advancements have expanded the possibilities for both creators and listeners, ushering in a new era of immersive, personalized, and interactive experiences in the world of podcasts.</w:t>
      </w:r>
    </w:p>
    <w:p w14:paraId="1A3F2CAB" w14:textId="77777777" w:rsidR="004E2A77" w:rsidRPr="00942039" w:rsidRDefault="004E2A77" w:rsidP="000B0538">
      <w:pPr>
        <w:spacing w:after="240" w:line="360" w:lineRule="auto"/>
        <w:jc w:val="both"/>
        <w:rPr>
          <w:b/>
          <w:bCs/>
        </w:rPr>
      </w:pPr>
      <w:r w:rsidRPr="00942039">
        <w:rPr>
          <w:rFonts w:hint="cs"/>
          <w:b/>
          <w:bCs/>
        </w:rPr>
        <w:t>A. Immersive Audio Experiences</w:t>
      </w:r>
    </w:p>
    <w:p w14:paraId="04A14C74" w14:textId="77777777" w:rsidR="004E2A77" w:rsidRPr="00942039" w:rsidRDefault="004E2A77" w:rsidP="001D5527">
      <w:pPr>
        <w:pStyle w:val="ListParagraph"/>
        <w:numPr>
          <w:ilvl w:val="0"/>
          <w:numId w:val="13"/>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Binaural and 3D Audio</w:t>
      </w:r>
    </w:p>
    <w:p w14:paraId="3AFEB7B0" w14:textId="77777777" w:rsidR="004E2A77" w:rsidRPr="00942039" w:rsidRDefault="004E2A77" w:rsidP="000B0538">
      <w:pPr>
        <w:spacing w:after="240" w:line="360" w:lineRule="auto"/>
        <w:jc w:val="both"/>
      </w:pPr>
      <w:r w:rsidRPr="00942039">
        <w:rPr>
          <w:rFonts w:hint="cs"/>
        </w:rPr>
        <w:t>Podcasting is no longer confined to two-dimensional audio. The emergence of binaural and 3D audio technologies has transformed the way listeners perceive sound. Binaural recording techniques capture audio from multiple directions, mimicking the way humans hear in the real world. When combined with headphones, it creates a sense of depth and immersion that traditional stereo recordings can't replicate. This innovation has the potential to transport listeners into the heart of the story, enhancing the overall listening experience.</w:t>
      </w:r>
    </w:p>
    <w:p w14:paraId="58D9A198" w14:textId="77777777" w:rsidR="004E2A77" w:rsidRPr="00942039" w:rsidRDefault="00171FA3" w:rsidP="000B0538">
      <w:pPr>
        <w:spacing w:after="240" w:line="360" w:lineRule="auto"/>
        <w:ind w:left="720"/>
        <w:jc w:val="both"/>
        <w:rPr>
          <w:b/>
          <w:bCs/>
        </w:rPr>
      </w:pPr>
      <w:r w:rsidRPr="00942039">
        <w:rPr>
          <w:rFonts w:hint="cs"/>
          <w:b/>
          <w:bCs/>
        </w:rPr>
        <w:t xml:space="preserve">2) </w:t>
      </w:r>
      <w:r w:rsidR="004E2A77" w:rsidRPr="00942039">
        <w:rPr>
          <w:rFonts w:hint="cs"/>
          <w:b/>
          <w:bCs/>
        </w:rPr>
        <w:t>VR and AR Integration</w:t>
      </w:r>
    </w:p>
    <w:p w14:paraId="30192913" w14:textId="77777777" w:rsidR="004E2A77" w:rsidRPr="00942039" w:rsidRDefault="004E2A77" w:rsidP="000B0538">
      <w:pPr>
        <w:spacing w:after="240" w:line="360" w:lineRule="auto"/>
        <w:jc w:val="both"/>
      </w:pPr>
      <w:r w:rsidRPr="00942039">
        <w:rPr>
          <w:rFonts w:hint="cs"/>
        </w:rPr>
        <w:t>The integration of Virtual Reality (VR) and Augmented Reality (AR) into podcasting is another frontier that promises to revolutionize the medium. VR headsets and AR glasses can immerse listeners in a virtual environment while they listen to podcasts. This creates opportunities for interactive storytelling, where listeners can explore digital landscapes and engage with the podcast's content in entirely new ways, blurring the lines between audio and visual experiences.</w:t>
      </w:r>
    </w:p>
    <w:p w14:paraId="5049841C" w14:textId="77777777" w:rsidR="004E2A77" w:rsidRPr="00942039" w:rsidRDefault="004E2A77" w:rsidP="000B0538">
      <w:pPr>
        <w:spacing w:after="240" w:line="360" w:lineRule="auto"/>
        <w:jc w:val="both"/>
        <w:rPr>
          <w:b/>
          <w:bCs/>
        </w:rPr>
      </w:pPr>
      <w:r w:rsidRPr="00942039">
        <w:rPr>
          <w:rFonts w:hint="cs"/>
          <w:b/>
          <w:bCs/>
        </w:rPr>
        <w:t>B. AI and Recommendation Algorithms</w:t>
      </w:r>
    </w:p>
    <w:p w14:paraId="2F5E0794" w14:textId="77777777" w:rsidR="004E2A77" w:rsidRPr="00942039" w:rsidRDefault="00171FA3" w:rsidP="000B0538">
      <w:pPr>
        <w:spacing w:after="240" w:line="360" w:lineRule="auto"/>
        <w:ind w:left="1080"/>
        <w:jc w:val="both"/>
        <w:rPr>
          <w:b/>
          <w:bCs/>
        </w:rPr>
      </w:pPr>
      <w:r w:rsidRPr="00942039">
        <w:rPr>
          <w:rFonts w:hint="cs"/>
          <w:b/>
          <w:bCs/>
        </w:rPr>
        <w:t xml:space="preserve">1) </w:t>
      </w:r>
      <w:r w:rsidR="004E2A77" w:rsidRPr="00942039">
        <w:rPr>
          <w:rFonts w:hint="cs"/>
          <w:b/>
          <w:bCs/>
        </w:rPr>
        <w:t>Personalized Content Discovery</w:t>
      </w:r>
    </w:p>
    <w:p w14:paraId="455597B3" w14:textId="77777777" w:rsidR="004E2A77" w:rsidRPr="00942039" w:rsidRDefault="004E2A77" w:rsidP="000B0538">
      <w:pPr>
        <w:spacing w:after="240" w:line="360" w:lineRule="auto"/>
        <w:jc w:val="both"/>
      </w:pPr>
      <w:r w:rsidRPr="00942039">
        <w:rPr>
          <w:rFonts w:hint="cs"/>
        </w:rPr>
        <w:lastRenderedPageBreak/>
        <w:t xml:space="preserve">Artificial Intelligence (AI) and recommendation algorithms are reshaping how podcasts are discovered and consumed. These technologies analyze listeners' preferences, </w:t>
      </w:r>
      <w:r w:rsidR="00171FA3" w:rsidRPr="00942039">
        <w:rPr>
          <w:rFonts w:hint="cs"/>
        </w:rPr>
        <w:t>behaviour</w:t>
      </w:r>
      <w:r w:rsidRPr="00942039">
        <w:rPr>
          <w:rFonts w:hint="cs"/>
        </w:rPr>
        <w:t>, and past choices to provide personalized podcast recommendations. By tailoring content suggestions to individual tastes, podcast platforms can introduce listeners to new shows and topics they are likely to enjoy, enhancing content discovery and retention.</w:t>
      </w:r>
    </w:p>
    <w:p w14:paraId="7FA98D2F" w14:textId="77777777" w:rsidR="004E2A77" w:rsidRPr="00942039" w:rsidRDefault="004E2A77" w:rsidP="001D5527">
      <w:pPr>
        <w:pStyle w:val="ListParagraph"/>
        <w:numPr>
          <w:ilvl w:val="0"/>
          <w:numId w:val="13"/>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Content Generation and Curation</w:t>
      </w:r>
    </w:p>
    <w:p w14:paraId="269A3824" w14:textId="77777777" w:rsidR="004E2A77" w:rsidRPr="00942039" w:rsidRDefault="004E2A77" w:rsidP="000B0538">
      <w:pPr>
        <w:spacing w:after="240" w:line="360" w:lineRule="auto"/>
        <w:jc w:val="both"/>
      </w:pPr>
      <w:r w:rsidRPr="00942039">
        <w:rPr>
          <w:rFonts w:hint="cs"/>
        </w:rPr>
        <w:t>AI is not limited to recommending podcasts; it is also being used to generate and curate content. Some podcasts employ AI-driven text-to-speech algorithms to automate narration, opening up new possibilities for efficiently creating audio content. Additionally, AI-powered content curation algorithms can sift through vast podcast libraries to present listeners with curated playlists and highlight episodes that align with their interests.</w:t>
      </w:r>
    </w:p>
    <w:p w14:paraId="05687E7F" w14:textId="77777777" w:rsidR="004E2A77" w:rsidRPr="00942039" w:rsidRDefault="004E2A77" w:rsidP="000B0538">
      <w:pPr>
        <w:spacing w:after="240" w:line="360" w:lineRule="auto"/>
        <w:jc w:val="both"/>
        <w:rPr>
          <w:b/>
          <w:bCs/>
        </w:rPr>
      </w:pPr>
      <w:r w:rsidRPr="00942039">
        <w:rPr>
          <w:rFonts w:hint="cs"/>
          <w:b/>
          <w:bCs/>
        </w:rPr>
        <w:t>C. Interactive Features</w:t>
      </w:r>
    </w:p>
    <w:p w14:paraId="14C97135" w14:textId="77777777" w:rsidR="004E2A77" w:rsidRPr="00942039" w:rsidRDefault="004E2A77" w:rsidP="001D5527">
      <w:pPr>
        <w:pStyle w:val="ListParagraph"/>
        <w:numPr>
          <w:ilvl w:val="0"/>
          <w:numId w:val="14"/>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Voice Commands and Voice Recognition</w:t>
      </w:r>
    </w:p>
    <w:p w14:paraId="0F08B208" w14:textId="77777777" w:rsidR="004E2A77" w:rsidRPr="00942039" w:rsidRDefault="004E2A77" w:rsidP="000B0538">
      <w:pPr>
        <w:spacing w:after="240" w:line="360" w:lineRule="auto"/>
        <w:jc w:val="both"/>
      </w:pPr>
      <w:r w:rsidRPr="00942039">
        <w:rPr>
          <w:rFonts w:hint="cs"/>
        </w:rPr>
        <w:t>The integration of voice commands and voice recognition technology is making podcasts more accessible and interactive. Listeners can use voice commands to control playback, search for specific episodes, and even engage with podcasts hands-free. Voice recognition enables a more natural and conversational interaction with podcast platforms, making the listening experience more intuitive.</w:t>
      </w:r>
    </w:p>
    <w:p w14:paraId="5BA2A416" w14:textId="77777777" w:rsidR="004E2A77" w:rsidRPr="00942039" w:rsidRDefault="004E2A77" w:rsidP="001D5527">
      <w:pPr>
        <w:pStyle w:val="ListParagraph"/>
        <w:numPr>
          <w:ilvl w:val="0"/>
          <w:numId w:val="14"/>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Real-Time Audience Engagement</w:t>
      </w:r>
    </w:p>
    <w:p w14:paraId="097DCF44" w14:textId="77777777" w:rsidR="004E2A77" w:rsidRPr="00942039" w:rsidRDefault="004E2A77" w:rsidP="000B0538">
      <w:pPr>
        <w:spacing w:after="240" w:line="360" w:lineRule="auto"/>
        <w:jc w:val="both"/>
      </w:pPr>
      <w:r w:rsidRPr="00942039">
        <w:rPr>
          <w:rFonts w:hint="cs"/>
        </w:rPr>
        <w:t>Podcasting is no longer a one-way communication channel. Real-time audience engagement features, such as live chats and Q&amp;A sessions during podcast recordings, are becoming increasingly popular. These interactive elements enable creators to connect with their audience in real time, fostering a sense of community and immediacy around podcast content.</w:t>
      </w:r>
    </w:p>
    <w:p w14:paraId="3A850D10" w14:textId="77777777" w:rsidR="004E2A77" w:rsidRPr="00942039" w:rsidRDefault="004E2A77" w:rsidP="000B0538">
      <w:pPr>
        <w:spacing w:after="240" w:line="360" w:lineRule="auto"/>
        <w:jc w:val="both"/>
      </w:pPr>
      <w:r w:rsidRPr="00942039">
        <w:rPr>
          <w:rFonts w:hint="cs"/>
        </w:rPr>
        <w:t>As we delve into the technological advancements shaping the podcasting landscape, it becomes clear that innovation knows no bounds in this medium. These advancements not only enrich the listener experience but also open up exciting possibilities for content creators to push the boundaries of storytelling and engagement.</w:t>
      </w:r>
    </w:p>
    <w:p w14:paraId="1D5302D8" w14:textId="77777777" w:rsidR="001558F2" w:rsidRPr="00942039" w:rsidRDefault="001558F2" w:rsidP="000B0538">
      <w:pPr>
        <w:spacing w:after="240" w:line="360" w:lineRule="auto"/>
        <w:jc w:val="both"/>
      </w:pPr>
    </w:p>
    <w:p w14:paraId="14A0DEC1" w14:textId="77777777" w:rsidR="004E2A77" w:rsidRPr="00942039" w:rsidRDefault="004E2A77" w:rsidP="000B0538">
      <w:pPr>
        <w:spacing w:after="240" w:line="360" w:lineRule="auto"/>
        <w:jc w:val="both"/>
        <w:rPr>
          <w:b/>
          <w:bCs/>
        </w:rPr>
      </w:pPr>
      <w:r w:rsidRPr="00942039">
        <w:rPr>
          <w:rFonts w:hint="cs"/>
          <w:b/>
          <w:bCs/>
        </w:rPr>
        <w:t>IV. Content Trends</w:t>
      </w:r>
    </w:p>
    <w:p w14:paraId="7A8E541F" w14:textId="77777777" w:rsidR="004E2A77" w:rsidRPr="00942039" w:rsidRDefault="004E2A77" w:rsidP="000B0538">
      <w:pPr>
        <w:spacing w:after="240" w:line="360" w:lineRule="auto"/>
        <w:jc w:val="both"/>
      </w:pPr>
      <w:r w:rsidRPr="00942039">
        <w:rPr>
          <w:rFonts w:hint="cs"/>
        </w:rPr>
        <w:t>As the podcasting medium matures, it continues to evolve in response to changing audience preferences and the creative ambitions of content creators. In this section, we explore some of the key content trends that are shaping the future of podcasting.</w:t>
      </w:r>
    </w:p>
    <w:p w14:paraId="413E2A70" w14:textId="77777777" w:rsidR="004E2A77" w:rsidRPr="00942039" w:rsidRDefault="004E2A77" w:rsidP="000B0538">
      <w:pPr>
        <w:spacing w:after="240" w:line="360" w:lineRule="auto"/>
        <w:jc w:val="both"/>
        <w:rPr>
          <w:b/>
          <w:bCs/>
        </w:rPr>
      </w:pPr>
      <w:r w:rsidRPr="00942039">
        <w:rPr>
          <w:rFonts w:hint="cs"/>
          <w:b/>
          <w:bCs/>
        </w:rPr>
        <w:t>A. Genre Exploration</w:t>
      </w:r>
    </w:p>
    <w:p w14:paraId="08EEEA3A" w14:textId="77777777" w:rsidR="004E2A77" w:rsidRPr="00942039" w:rsidRDefault="004E2A77" w:rsidP="001D5527">
      <w:pPr>
        <w:pStyle w:val="ListParagraph"/>
        <w:numPr>
          <w:ilvl w:val="0"/>
          <w:numId w:val="15"/>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Emerging Podcast Genres</w:t>
      </w:r>
    </w:p>
    <w:p w14:paraId="509C56E3" w14:textId="77777777" w:rsidR="004E2A77" w:rsidRPr="00942039" w:rsidRDefault="004E2A77" w:rsidP="000B0538">
      <w:pPr>
        <w:spacing w:after="240" w:line="360" w:lineRule="auto"/>
        <w:jc w:val="both"/>
      </w:pPr>
      <w:r w:rsidRPr="00942039">
        <w:rPr>
          <w:rFonts w:hint="cs"/>
        </w:rPr>
        <w:t>Podcasting has always been a fertile ground for experimentation, and new and niche genres continue to emerge. From fictional audio dramas that transport listeners to fantastical worlds to highly specialized podcasts that delve deep into obscure hobbies and interests, creators are constantly pushing the boundaries of what's possible within the medium. Emerging podcast genres cater to an increasingly diverse and discerning audience, showcasing the medium's adaptability.</w:t>
      </w:r>
    </w:p>
    <w:p w14:paraId="18BE1590" w14:textId="77777777" w:rsidR="004E2A77" w:rsidRPr="00942039" w:rsidRDefault="004E2A77" w:rsidP="001D5527">
      <w:pPr>
        <w:pStyle w:val="ListParagraph"/>
        <w:numPr>
          <w:ilvl w:val="0"/>
          <w:numId w:val="15"/>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Hybrid Multimedia Content</w:t>
      </w:r>
    </w:p>
    <w:p w14:paraId="4F4DF9A6" w14:textId="77777777" w:rsidR="004E2A77" w:rsidRPr="00942039" w:rsidRDefault="004E2A77" w:rsidP="000B0538">
      <w:pPr>
        <w:spacing w:after="240" w:line="360" w:lineRule="auto"/>
        <w:jc w:val="both"/>
      </w:pPr>
      <w:r w:rsidRPr="00942039">
        <w:rPr>
          <w:rFonts w:hint="cs"/>
        </w:rPr>
        <w:t>The boundaries between podcasting and other forms of media are becoming increasingly porous. Creators are experimenting with hybrid multimedia content, incorporating elements like video, animation, and interactive components into their podcasts. This convergence of media allows for a richer and more engaging storytelling experience, blurring the lines between traditional podcasting and other digital mediums.</w:t>
      </w:r>
    </w:p>
    <w:p w14:paraId="7D6F21F4" w14:textId="77777777" w:rsidR="004E2A77" w:rsidRPr="00942039" w:rsidRDefault="004E2A77" w:rsidP="000B0538">
      <w:pPr>
        <w:spacing w:after="240" w:line="360" w:lineRule="auto"/>
        <w:jc w:val="both"/>
        <w:rPr>
          <w:b/>
          <w:bCs/>
        </w:rPr>
      </w:pPr>
      <w:r w:rsidRPr="00942039">
        <w:rPr>
          <w:rFonts w:hint="cs"/>
          <w:b/>
          <w:bCs/>
        </w:rPr>
        <w:t>B. Long-Form Storytelling</w:t>
      </w:r>
    </w:p>
    <w:p w14:paraId="2B7686E0" w14:textId="77777777" w:rsidR="004E2A77" w:rsidRPr="00942039" w:rsidRDefault="004E2A77" w:rsidP="001D5527">
      <w:pPr>
        <w:pStyle w:val="ListParagraph"/>
        <w:numPr>
          <w:ilvl w:val="0"/>
          <w:numId w:val="16"/>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Serialized Narratives</w:t>
      </w:r>
    </w:p>
    <w:p w14:paraId="7D21152A" w14:textId="77777777" w:rsidR="004E2A77" w:rsidRPr="00942039" w:rsidRDefault="004E2A77" w:rsidP="000B0538">
      <w:pPr>
        <w:spacing w:after="240" w:line="360" w:lineRule="auto"/>
        <w:jc w:val="both"/>
      </w:pPr>
      <w:r w:rsidRPr="00942039">
        <w:rPr>
          <w:rFonts w:hint="cs"/>
        </w:rPr>
        <w:t xml:space="preserve">Long-form storytelling is enjoying a renaissance in the podcasting world. Serialized narratives, spread across multiple episodes or seasons, invite listeners to embark on extended journeys with intricate plotlines and character development. These serialized podcasts tap into the human desire for immersive, episodic storytelling and often leave audiences eagerly anticipating each new </w:t>
      </w:r>
      <w:proofErr w:type="spellStart"/>
      <w:r w:rsidRPr="00942039">
        <w:rPr>
          <w:rFonts w:hint="cs"/>
        </w:rPr>
        <w:t>installment</w:t>
      </w:r>
      <w:proofErr w:type="spellEnd"/>
      <w:r w:rsidRPr="00942039">
        <w:rPr>
          <w:rFonts w:hint="cs"/>
        </w:rPr>
        <w:t>.</w:t>
      </w:r>
    </w:p>
    <w:p w14:paraId="7935EBA2" w14:textId="77777777" w:rsidR="004E2A77" w:rsidRPr="00942039" w:rsidRDefault="004E2A77" w:rsidP="001D5527">
      <w:pPr>
        <w:pStyle w:val="ListParagraph"/>
        <w:numPr>
          <w:ilvl w:val="0"/>
          <w:numId w:val="16"/>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lastRenderedPageBreak/>
        <w:t>Expanding the Podcasting Format</w:t>
      </w:r>
    </w:p>
    <w:p w14:paraId="249D9DF7" w14:textId="77777777" w:rsidR="004E2A77" w:rsidRPr="00942039" w:rsidRDefault="004E2A77" w:rsidP="000B0538">
      <w:pPr>
        <w:spacing w:after="240" w:line="360" w:lineRule="auto"/>
        <w:jc w:val="both"/>
      </w:pPr>
      <w:r w:rsidRPr="00942039">
        <w:rPr>
          <w:rFonts w:hint="cs"/>
        </w:rPr>
        <w:t>The podcasting format itself is expanding to accommodate long-form content. Some podcasts are breaking free from the traditional episode format, offering uninterrupted, hours-long storytelling experiences. This shift allows creators to delve deeper into their subjects, explore complex narratives, and provide in-depth analysis on a wide range of topics.</w:t>
      </w:r>
    </w:p>
    <w:p w14:paraId="4DC1C6CD" w14:textId="77777777" w:rsidR="004E2A77" w:rsidRPr="00942039" w:rsidRDefault="004E2A77" w:rsidP="000B0538">
      <w:pPr>
        <w:spacing w:after="240" w:line="360" w:lineRule="auto"/>
        <w:jc w:val="both"/>
        <w:rPr>
          <w:b/>
          <w:bCs/>
        </w:rPr>
      </w:pPr>
      <w:r w:rsidRPr="00942039">
        <w:rPr>
          <w:rFonts w:hint="cs"/>
          <w:b/>
          <w:bCs/>
        </w:rPr>
        <w:t>C. Cross-Platform Integration</w:t>
      </w:r>
    </w:p>
    <w:p w14:paraId="1DF4778C" w14:textId="77777777" w:rsidR="004E2A77" w:rsidRPr="00942039" w:rsidRDefault="004E2A77" w:rsidP="001D5527">
      <w:pPr>
        <w:pStyle w:val="ListParagraph"/>
        <w:numPr>
          <w:ilvl w:val="0"/>
          <w:numId w:val="17"/>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Podcasts in Film and Television</w:t>
      </w:r>
    </w:p>
    <w:p w14:paraId="469AFDDE" w14:textId="77777777" w:rsidR="004E2A77" w:rsidRPr="00942039" w:rsidRDefault="004E2A77" w:rsidP="000B0538">
      <w:pPr>
        <w:spacing w:after="240" w:line="360" w:lineRule="auto"/>
        <w:jc w:val="both"/>
      </w:pPr>
      <w:r w:rsidRPr="00942039">
        <w:rPr>
          <w:rFonts w:hint="cs"/>
        </w:rPr>
        <w:t>The influence of podcasts is extending beyond the audio realm. Podcasts are increasingly serving as source material for film and television adaptations. Successful podcasts, especially those with compelling narratives and a built-in audience, are being adapted into movies, TV series, and documentaries. This cross-pollination between podcasting and visual media creates opportunities for creators to reach broader audiences and explore new storytelling avenues.</w:t>
      </w:r>
    </w:p>
    <w:p w14:paraId="4309F67B" w14:textId="77777777" w:rsidR="004E2A77" w:rsidRPr="00942039" w:rsidRDefault="004E2A77" w:rsidP="001D5527">
      <w:pPr>
        <w:pStyle w:val="ListParagraph"/>
        <w:numPr>
          <w:ilvl w:val="0"/>
          <w:numId w:val="17"/>
        </w:numPr>
        <w:spacing w:after="240"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Podcast Adaptations</w:t>
      </w:r>
    </w:p>
    <w:p w14:paraId="70419570" w14:textId="77777777" w:rsidR="004E2A77" w:rsidRPr="00942039" w:rsidRDefault="004E2A77" w:rsidP="000B0538">
      <w:pPr>
        <w:spacing w:after="240" w:line="360" w:lineRule="auto"/>
        <w:jc w:val="both"/>
      </w:pPr>
      <w:r w:rsidRPr="00942039">
        <w:rPr>
          <w:rFonts w:hint="cs"/>
        </w:rPr>
        <w:t>Conversely, existing film and television properties are finding new life as podcasts. Audio adaptations of popular franchises, books, and movies are providing fans with fresh perspectives and supplementary content. These adaptations demonstrate the versatility of podcasting as a medium that can breathe new life into established narratives.</w:t>
      </w:r>
    </w:p>
    <w:p w14:paraId="1F0ED1D7" w14:textId="77777777" w:rsidR="001558F2" w:rsidRPr="00942039" w:rsidRDefault="004E2A77" w:rsidP="000B0538">
      <w:pPr>
        <w:spacing w:after="240" w:line="360" w:lineRule="auto"/>
        <w:jc w:val="both"/>
      </w:pPr>
      <w:r w:rsidRPr="00942039">
        <w:rPr>
          <w:rFonts w:hint="cs"/>
        </w:rPr>
        <w:t>As we delve into the ever-evolving landscape of podcast content, it is evident that the medium's capacity for innovation and experimentation knows no bounds. The diversity of genres, the embrace of long-form storytelling, and the integration with other media forms all point to a future where podcasting continues to captivate audiences and challenge conventional storytelling norms.</w:t>
      </w:r>
    </w:p>
    <w:p w14:paraId="1694EB04" w14:textId="77777777" w:rsidR="005911E8" w:rsidRPr="00942039" w:rsidRDefault="005911E8" w:rsidP="000B0538">
      <w:pPr>
        <w:spacing w:after="240" w:line="360" w:lineRule="auto"/>
        <w:jc w:val="both"/>
      </w:pPr>
    </w:p>
    <w:p w14:paraId="6A08BDFC" w14:textId="77777777" w:rsidR="004E2A77" w:rsidRPr="00942039" w:rsidRDefault="004E2A77" w:rsidP="000B0538">
      <w:pPr>
        <w:spacing w:after="240" w:line="360" w:lineRule="auto"/>
        <w:jc w:val="both"/>
        <w:rPr>
          <w:b/>
          <w:bCs/>
        </w:rPr>
      </w:pPr>
      <w:r w:rsidRPr="00942039">
        <w:rPr>
          <w:rFonts w:hint="cs"/>
          <w:b/>
          <w:bCs/>
        </w:rPr>
        <w:t>V. Ethical and Legal Considerations</w:t>
      </w:r>
    </w:p>
    <w:p w14:paraId="6C6D5BF6" w14:textId="77777777" w:rsidR="004E2A77" w:rsidRPr="00942039" w:rsidRDefault="004E2A77" w:rsidP="000B0538">
      <w:pPr>
        <w:spacing w:after="240" w:line="360" w:lineRule="auto"/>
        <w:jc w:val="both"/>
      </w:pPr>
      <w:r w:rsidRPr="00942039">
        <w:rPr>
          <w:rFonts w:hint="cs"/>
        </w:rPr>
        <w:lastRenderedPageBreak/>
        <w:t>As podcasting continues to flourish, it brings forth a myriad of ethical and legal challenges that creators, platforms, and listeners must grapple with. This section sheds light on some of the most pressing issues in this domain.</w:t>
      </w:r>
    </w:p>
    <w:p w14:paraId="3A6DF064" w14:textId="77777777" w:rsidR="004E2A77" w:rsidRPr="00942039" w:rsidRDefault="004E2A77" w:rsidP="000B0538">
      <w:pPr>
        <w:spacing w:after="240" w:line="360" w:lineRule="auto"/>
        <w:jc w:val="both"/>
        <w:rPr>
          <w:b/>
          <w:bCs/>
        </w:rPr>
      </w:pPr>
      <w:r w:rsidRPr="00942039">
        <w:rPr>
          <w:rFonts w:hint="cs"/>
          <w:b/>
          <w:bCs/>
        </w:rPr>
        <w:t>A. Copyright and Intellectual Property Issues</w:t>
      </w:r>
    </w:p>
    <w:p w14:paraId="26AC081E" w14:textId="77777777" w:rsidR="004E2A77" w:rsidRPr="00942039" w:rsidRDefault="004E2A77" w:rsidP="001D5527">
      <w:pPr>
        <w:pStyle w:val="ListParagraph"/>
        <w:numPr>
          <w:ilvl w:val="0"/>
          <w:numId w:val="18"/>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Copyright Infringement</w:t>
      </w:r>
    </w:p>
    <w:p w14:paraId="30C02DEF" w14:textId="77777777" w:rsidR="004E2A77" w:rsidRPr="00942039" w:rsidRDefault="004E2A77" w:rsidP="000B0538">
      <w:pPr>
        <w:spacing w:after="240" w:line="360" w:lineRule="auto"/>
        <w:jc w:val="both"/>
      </w:pPr>
      <w:r w:rsidRPr="00942039">
        <w:rPr>
          <w:rFonts w:hint="cs"/>
        </w:rPr>
        <w:t>The realm of podcasting is not immune to copyright infringement. Content creators must navigate a complex landscape of copyrights, licensing agreements, and fair use principles when incorporating third-party content, such as music, excerpts from other media, or interviews, into their podcasts. Unauthorized use of copyrighted material can lead to legal disputes and the takedown of episodes or entire podcasts.</w:t>
      </w:r>
    </w:p>
    <w:p w14:paraId="57AEE4CB" w14:textId="77777777" w:rsidR="004E2A77" w:rsidRPr="00942039" w:rsidRDefault="004E2A77" w:rsidP="001D5527">
      <w:pPr>
        <w:pStyle w:val="ListParagraph"/>
        <w:numPr>
          <w:ilvl w:val="0"/>
          <w:numId w:val="18"/>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Protecting Original Content</w:t>
      </w:r>
    </w:p>
    <w:p w14:paraId="6B8C17B6" w14:textId="77777777" w:rsidR="004E2A77" w:rsidRPr="00942039" w:rsidRDefault="004E2A77" w:rsidP="000B0538">
      <w:pPr>
        <w:spacing w:after="240" w:line="360" w:lineRule="auto"/>
        <w:jc w:val="both"/>
      </w:pPr>
      <w:r w:rsidRPr="00942039">
        <w:rPr>
          <w:rFonts w:hint="cs"/>
        </w:rPr>
        <w:t>Conversely, content creators must also safeguard their original work. Plagiarism and unauthorized use of podcast content can erode trust and damage reputations. Understanding how to protect and assert intellectual property rights is crucial for podcasters, particularly in a medium where content is easily replicated and disseminated.</w:t>
      </w:r>
    </w:p>
    <w:p w14:paraId="78768465" w14:textId="77777777" w:rsidR="004E2A77" w:rsidRPr="00942039" w:rsidRDefault="004E2A77" w:rsidP="000B0538">
      <w:pPr>
        <w:spacing w:after="240" w:line="360" w:lineRule="auto"/>
        <w:jc w:val="both"/>
        <w:rPr>
          <w:b/>
          <w:bCs/>
        </w:rPr>
      </w:pPr>
      <w:r w:rsidRPr="00942039">
        <w:rPr>
          <w:rFonts w:hint="cs"/>
          <w:b/>
          <w:bCs/>
        </w:rPr>
        <w:t>B. Privacy Concerns and Data Collection</w:t>
      </w:r>
    </w:p>
    <w:p w14:paraId="75C20A74" w14:textId="77777777" w:rsidR="004E2A77" w:rsidRPr="00942039" w:rsidRDefault="004E2A77" w:rsidP="001D5527">
      <w:pPr>
        <w:pStyle w:val="ListParagraph"/>
        <w:numPr>
          <w:ilvl w:val="0"/>
          <w:numId w:val="19"/>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Listener Privacy</w:t>
      </w:r>
    </w:p>
    <w:p w14:paraId="3017F668" w14:textId="77777777" w:rsidR="004E2A77" w:rsidRPr="00942039" w:rsidRDefault="004E2A77" w:rsidP="000B0538">
      <w:pPr>
        <w:spacing w:after="240" w:line="360" w:lineRule="auto"/>
        <w:jc w:val="both"/>
      </w:pPr>
      <w:r w:rsidRPr="00942039">
        <w:rPr>
          <w:rFonts w:hint="cs"/>
        </w:rPr>
        <w:t xml:space="preserve">Podcast platforms and creators often collect data on listener </w:t>
      </w:r>
      <w:r w:rsidR="005911E8" w:rsidRPr="00942039">
        <w:rPr>
          <w:rFonts w:hint="cs"/>
        </w:rPr>
        <w:t>behaviour</w:t>
      </w:r>
      <w:r w:rsidRPr="00942039">
        <w:rPr>
          <w:rFonts w:hint="cs"/>
        </w:rPr>
        <w:t>, preferences, and demographics. While this data can be valuable for content optimization and advertising, it raises important privacy concerns. Ensuring that listeners' personal information is handled responsibly and transparently is a growing ethical imperative in the podcasting world.</w:t>
      </w:r>
    </w:p>
    <w:p w14:paraId="2254CDC6" w14:textId="77777777" w:rsidR="004E2A77" w:rsidRPr="00942039" w:rsidRDefault="004E2A77" w:rsidP="001D5527">
      <w:pPr>
        <w:pStyle w:val="ListParagraph"/>
        <w:numPr>
          <w:ilvl w:val="0"/>
          <w:numId w:val="19"/>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Consent and Privacy Policies</w:t>
      </w:r>
    </w:p>
    <w:p w14:paraId="2A66DE2D" w14:textId="77777777" w:rsidR="004E2A77" w:rsidRPr="00942039" w:rsidRDefault="004E2A77" w:rsidP="000B0538">
      <w:pPr>
        <w:spacing w:after="240" w:line="360" w:lineRule="auto"/>
        <w:jc w:val="both"/>
      </w:pPr>
      <w:r w:rsidRPr="00942039">
        <w:rPr>
          <w:rFonts w:hint="cs"/>
        </w:rPr>
        <w:t xml:space="preserve">Content creators should be diligent about obtaining consent from individuals featured in their podcasts, especially when sharing personal stories or sensitive information. Additionally, clear and </w:t>
      </w:r>
      <w:r w:rsidRPr="00942039">
        <w:rPr>
          <w:rFonts w:hint="cs"/>
        </w:rPr>
        <w:lastRenderedPageBreak/>
        <w:t>comprehensive privacy policies that outline data collection practices should be provided to listeners, allowing them to make informed choices about their engagement with podcasts.</w:t>
      </w:r>
    </w:p>
    <w:p w14:paraId="4766357F" w14:textId="77777777" w:rsidR="004E2A77" w:rsidRPr="00942039" w:rsidRDefault="004E2A77" w:rsidP="000B0538">
      <w:pPr>
        <w:spacing w:after="240" w:line="360" w:lineRule="auto"/>
        <w:jc w:val="both"/>
        <w:rPr>
          <w:b/>
          <w:bCs/>
        </w:rPr>
      </w:pPr>
      <w:r w:rsidRPr="00942039">
        <w:rPr>
          <w:rFonts w:hint="cs"/>
          <w:b/>
          <w:bCs/>
        </w:rPr>
        <w:t>C. Accountability in Content Creation</w:t>
      </w:r>
    </w:p>
    <w:p w14:paraId="371F181D" w14:textId="77777777" w:rsidR="004E2A77" w:rsidRPr="00942039" w:rsidRDefault="004E2A77" w:rsidP="001D5527">
      <w:pPr>
        <w:pStyle w:val="ListParagraph"/>
        <w:numPr>
          <w:ilvl w:val="0"/>
          <w:numId w:val="20"/>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Misinformation and Accountability</w:t>
      </w:r>
    </w:p>
    <w:p w14:paraId="3EECD53F" w14:textId="77777777" w:rsidR="004E2A77" w:rsidRPr="00942039" w:rsidRDefault="004E2A77" w:rsidP="000B0538">
      <w:pPr>
        <w:spacing w:after="240" w:line="360" w:lineRule="auto"/>
        <w:jc w:val="both"/>
      </w:pPr>
      <w:r w:rsidRPr="00942039">
        <w:rPr>
          <w:rFonts w:hint="cs"/>
        </w:rPr>
        <w:t>With great creative freedom comes a responsibility to ensure the accuracy and integrity of podcast content. The spread of misinformation and the amplification of unfounded claims are concerns that demand vigilance. Creators and platforms are increasingly held accountable for the veracity of the information presented in their podcasts, and transparency about sources and fact-checking processes is crucial.</w:t>
      </w:r>
    </w:p>
    <w:p w14:paraId="1EBD9B05" w14:textId="77777777" w:rsidR="004E2A77" w:rsidRPr="00942039" w:rsidRDefault="004E2A77" w:rsidP="001D5527">
      <w:pPr>
        <w:pStyle w:val="ListParagraph"/>
        <w:numPr>
          <w:ilvl w:val="0"/>
          <w:numId w:val="20"/>
        </w:numPr>
        <w:spacing w:after="240" w:line="360" w:lineRule="auto"/>
        <w:jc w:val="both"/>
        <w:rPr>
          <w:rFonts w:ascii="Times New Roman" w:hAnsi="Times New Roman" w:cs="Times New Roman"/>
          <w:b/>
          <w:bCs/>
          <w:sz w:val="24"/>
          <w:szCs w:val="24"/>
        </w:rPr>
      </w:pPr>
      <w:r w:rsidRPr="00942039">
        <w:rPr>
          <w:rFonts w:ascii="Times New Roman" w:hAnsi="Times New Roman" w:cs="Times New Roman" w:hint="cs"/>
          <w:b/>
          <w:bCs/>
          <w:sz w:val="24"/>
          <w:szCs w:val="24"/>
        </w:rPr>
        <w:t>Ethical Content Production</w:t>
      </w:r>
    </w:p>
    <w:p w14:paraId="6AF0CD14" w14:textId="77777777" w:rsidR="004E2A77" w:rsidRPr="00942039" w:rsidRDefault="004E2A77" w:rsidP="000B0538">
      <w:pPr>
        <w:spacing w:after="240" w:line="360" w:lineRule="auto"/>
        <w:jc w:val="both"/>
      </w:pPr>
      <w:r w:rsidRPr="00942039">
        <w:rPr>
          <w:rFonts w:hint="cs"/>
        </w:rPr>
        <w:t>Ethical considerations extend to the treatment of guests and subjects within podcasts. Creators must navigate complex ethical dilemmas related to consent, representation, and the potential harm caused by their content. Ensuring that content is produced ethically and responsibly is a cornerstone of maintaining trust and credibility in the podcasting community.</w:t>
      </w:r>
    </w:p>
    <w:p w14:paraId="32F8764C" w14:textId="77777777" w:rsidR="004E2A77" w:rsidRPr="00942039" w:rsidRDefault="004E2A77" w:rsidP="000B0538">
      <w:pPr>
        <w:spacing w:after="240" w:line="360" w:lineRule="auto"/>
        <w:jc w:val="both"/>
      </w:pPr>
      <w:r w:rsidRPr="00942039">
        <w:rPr>
          <w:rFonts w:hint="cs"/>
        </w:rPr>
        <w:t>As podcasting continues to evolve and grow, ethical and legal considerations will play an increasingly central role in shaping the medium's future. Creators and stakeholders must navigate these challenges thoughtfully to ensure that podcasting remains a vibrant and responsible form of media.</w:t>
      </w:r>
    </w:p>
    <w:p w14:paraId="00DF0905" w14:textId="77777777" w:rsidR="004E2A77" w:rsidRPr="00942039" w:rsidRDefault="004E2A77" w:rsidP="000B0538">
      <w:pPr>
        <w:spacing w:after="240" w:line="360" w:lineRule="auto"/>
        <w:jc w:val="both"/>
        <w:rPr>
          <w:b/>
          <w:bCs/>
        </w:rPr>
      </w:pPr>
      <w:r w:rsidRPr="00942039">
        <w:rPr>
          <w:rFonts w:hint="cs"/>
          <w:b/>
          <w:bCs/>
        </w:rPr>
        <w:t>VI. Future Predictions</w:t>
      </w:r>
    </w:p>
    <w:p w14:paraId="0769BC44" w14:textId="77777777" w:rsidR="004E2A77" w:rsidRPr="00942039" w:rsidRDefault="004E2A77" w:rsidP="000B0538">
      <w:pPr>
        <w:spacing w:after="240" w:line="360" w:lineRule="auto"/>
        <w:jc w:val="both"/>
      </w:pPr>
      <w:r w:rsidRPr="00942039">
        <w:rPr>
          <w:rFonts w:hint="cs"/>
        </w:rPr>
        <w:t>While we can observe the present trends and technological advancements in podcasting, predicting the future of this dynamic medium is an exercise in foresight and speculation. However, several emerging trajectories offer tantalizing glimpses into what the future of podcasting might hold.</w:t>
      </w:r>
    </w:p>
    <w:p w14:paraId="7E684010" w14:textId="77777777" w:rsidR="004E2A77" w:rsidRPr="00942039" w:rsidRDefault="004E2A77" w:rsidP="000B0538">
      <w:pPr>
        <w:spacing w:after="240" w:line="360" w:lineRule="auto"/>
        <w:jc w:val="both"/>
        <w:rPr>
          <w:b/>
          <w:bCs/>
        </w:rPr>
      </w:pPr>
      <w:r w:rsidRPr="00942039">
        <w:rPr>
          <w:rFonts w:hint="cs"/>
          <w:b/>
          <w:bCs/>
        </w:rPr>
        <w:t>A. Voice Assistant Integration</w:t>
      </w:r>
    </w:p>
    <w:p w14:paraId="006E9679" w14:textId="77777777" w:rsidR="004E2A77" w:rsidRPr="00942039" w:rsidRDefault="004E2A77" w:rsidP="000B0538">
      <w:pPr>
        <w:spacing w:after="240" w:line="360" w:lineRule="auto"/>
        <w:jc w:val="both"/>
      </w:pPr>
      <w:r w:rsidRPr="00942039">
        <w:rPr>
          <w:rFonts w:hint="cs"/>
        </w:rPr>
        <w:t xml:space="preserve">As voice assistant technology continues to evolve, we can anticipate deeper integration with podcasting platforms. Voice commands for content discovery, seamless playback across devices, </w:t>
      </w:r>
      <w:r w:rsidRPr="00942039">
        <w:rPr>
          <w:rFonts w:hint="cs"/>
        </w:rPr>
        <w:lastRenderedPageBreak/>
        <w:t>and personalized recommendations through voice interactions may become commonplace. This convergence of voice technology and podcasting could redefine how we engage with audio content.</w:t>
      </w:r>
    </w:p>
    <w:p w14:paraId="2D8F4400" w14:textId="77777777" w:rsidR="004E2A77" w:rsidRPr="00942039" w:rsidRDefault="004E2A77" w:rsidP="000B0538">
      <w:pPr>
        <w:spacing w:after="240" w:line="360" w:lineRule="auto"/>
        <w:jc w:val="both"/>
        <w:rPr>
          <w:b/>
          <w:bCs/>
        </w:rPr>
      </w:pPr>
      <w:r w:rsidRPr="00942039">
        <w:rPr>
          <w:rFonts w:hint="cs"/>
          <w:b/>
          <w:bCs/>
        </w:rPr>
        <w:t>B. Monetization and Business Models</w:t>
      </w:r>
    </w:p>
    <w:p w14:paraId="6C3075A3" w14:textId="77777777" w:rsidR="004E2A77" w:rsidRPr="00942039" w:rsidRDefault="004E2A77" w:rsidP="000B0538">
      <w:pPr>
        <w:spacing w:after="240" w:line="360" w:lineRule="auto"/>
        <w:jc w:val="both"/>
      </w:pPr>
      <w:r w:rsidRPr="00942039">
        <w:rPr>
          <w:rFonts w:hint="cs"/>
        </w:rPr>
        <w:t xml:space="preserve">Podcast monetization is poised for transformation. While advertising and sponsorship remain key revenue streams, we can expect more innovative models to emerge. Subscription-based podcasts, exclusive content offerings, and direct listener support through platforms like </w:t>
      </w:r>
      <w:proofErr w:type="spellStart"/>
      <w:r w:rsidRPr="00942039">
        <w:rPr>
          <w:rFonts w:hint="cs"/>
        </w:rPr>
        <w:t>Patreon</w:t>
      </w:r>
      <w:proofErr w:type="spellEnd"/>
      <w:r w:rsidRPr="00942039">
        <w:rPr>
          <w:rFonts w:hint="cs"/>
        </w:rPr>
        <w:t xml:space="preserve"> may become increasingly prevalent. Creators will explore new ways to sustain their craft and connect with their audiences.</w:t>
      </w:r>
    </w:p>
    <w:p w14:paraId="1A1DD80E" w14:textId="77777777" w:rsidR="004E2A77" w:rsidRPr="00942039" w:rsidRDefault="004E2A77" w:rsidP="000B0538">
      <w:pPr>
        <w:spacing w:after="240" w:line="360" w:lineRule="auto"/>
        <w:jc w:val="both"/>
        <w:rPr>
          <w:b/>
          <w:bCs/>
        </w:rPr>
      </w:pPr>
      <w:r w:rsidRPr="00942039">
        <w:rPr>
          <w:rFonts w:hint="cs"/>
          <w:b/>
          <w:bCs/>
        </w:rPr>
        <w:t>C. Global Expansion</w:t>
      </w:r>
    </w:p>
    <w:p w14:paraId="05F6471D" w14:textId="77777777" w:rsidR="004E2A77" w:rsidRPr="00942039" w:rsidRDefault="004E2A77" w:rsidP="000B0538">
      <w:pPr>
        <w:spacing w:after="240" w:line="360" w:lineRule="auto"/>
        <w:jc w:val="both"/>
      </w:pPr>
      <w:r w:rsidRPr="00942039">
        <w:rPr>
          <w:rFonts w:hint="cs"/>
        </w:rPr>
        <w:t>Podcasting is not bound by geographical borders, and its global reach will likely continue to expand. As more countries embrace podcasting, we can anticipate a surge in content catering to diverse cultures and languages. This global expansion may lead to a richer tapestry of content and the discovery of hidden gems from around the world.</w:t>
      </w:r>
    </w:p>
    <w:p w14:paraId="5412D596" w14:textId="77777777" w:rsidR="004E2A77" w:rsidRPr="00942039" w:rsidRDefault="004E2A77" w:rsidP="000B0538">
      <w:pPr>
        <w:spacing w:after="240" w:line="360" w:lineRule="auto"/>
        <w:jc w:val="both"/>
        <w:rPr>
          <w:b/>
          <w:bCs/>
        </w:rPr>
      </w:pPr>
      <w:r w:rsidRPr="00942039">
        <w:rPr>
          <w:rFonts w:hint="cs"/>
          <w:b/>
          <w:bCs/>
        </w:rPr>
        <w:t>D. Enhanced Interactivity</w:t>
      </w:r>
    </w:p>
    <w:p w14:paraId="7198C237" w14:textId="77777777" w:rsidR="004E2A77" w:rsidRPr="00942039" w:rsidRDefault="004E2A77" w:rsidP="000B0538">
      <w:pPr>
        <w:spacing w:after="240" w:line="360" w:lineRule="auto"/>
        <w:jc w:val="both"/>
      </w:pPr>
      <w:r w:rsidRPr="00942039">
        <w:rPr>
          <w:rFonts w:hint="cs"/>
        </w:rPr>
        <w:t>Advancements in technology, such as AI-driven chatbots and real-time audience engagement features, may foster greater interactivity in podcasts. Listeners could participate in choose-your-own-adventure-style narratives, vote on plot developments, or engage in live discussions with hosts and other listeners, blurring the lines between passive consumption and active participation.</w:t>
      </w:r>
    </w:p>
    <w:p w14:paraId="0C5FB94F" w14:textId="77777777" w:rsidR="004E2A77" w:rsidRPr="00942039" w:rsidRDefault="004E2A77" w:rsidP="000B0538">
      <w:pPr>
        <w:spacing w:after="240" w:line="360" w:lineRule="auto"/>
        <w:jc w:val="both"/>
        <w:rPr>
          <w:b/>
          <w:bCs/>
        </w:rPr>
      </w:pPr>
      <w:r w:rsidRPr="00942039">
        <w:rPr>
          <w:rFonts w:hint="cs"/>
          <w:b/>
          <w:bCs/>
        </w:rPr>
        <w:t>E. Enhanced Accessibility</w:t>
      </w:r>
    </w:p>
    <w:p w14:paraId="4F54D2CE" w14:textId="77777777" w:rsidR="004E2A77" w:rsidRPr="00942039" w:rsidRDefault="004E2A77" w:rsidP="000B0538">
      <w:pPr>
        <w:spacing w:after="240" w:line="360" w:lineRule="auto"/>
        <w:jc w:val="both"/>
      </w:pPr>
      <w:r w:rsidRPr="00942039">
        <w:rPr>
          <w:rFonts w:hint="cs"/>
        </w:rPr>
        <w:t>Improvements in accessibility features, including automatic transcription and translation, will make podcasts more inclusive. This will enable individuals with hearing impairments to enjoy podcasts more fully and broaden the reach of podcasts across language barriers. Podcasting's commitment to accessibility aligns with a more inclusive and diverse future.</w:t>
      </w:r>
    </w:p>
    <w:p w14:paraId="04281124" w14:textId="77777777" w:rsidR="004E2A77" w:rsidRPr="00942039" w:rsidRDefault="004E2A77" w:rsidP="000B0538">
      <w:pPr>
        <w:spacing w:after="240" w:line="360" w:lineRule="auto"/>
        <w:jc w:val="both"/>
        <w:rPr>
          <w:b/>
          <w:bCs/>
        </w:rPr>
      </w:pPr>
      <w:r w:rsidRPr="00942039">
        <w:rPr>
          <w:rFonts w:hint="cs"/>
          <w:b/>
          <w:bCs/>
        </w:rPr>
        <w:t>F. Augmented Reality Podcasting</w:t>
      </w:r>
    </w:p>
    <w:p w14:paraId="10263F90" w14:textId="77777777" w:rsidR="004E2A77" w:rsidRPr="00942039" w:rsidRDefault="004E2A77" w:rsidP="000B0538">
      <w:pPr>
        <w:spacing w:after="240" w:line="360" w:lineRule="auto"/>
        <w:jc w:val="both"/>
      </w:pPr>
      <w:r w:rsidRPr="00942039">
        <w:rPr>
          <w:rFonts w:hint="cs"/>
        </w:rPr>
        <w:lastRenderedPageBreak/>
        <w:t>Augmented Reality (AR) has the potential to revolutionize how we experience podcasts. Imagine listening to a history podcast while viewing historical artifacts through AR glasses or exploring a fictional world while interacting with digital objects. AR-enhanced podcasts could create immersive, multisensory experiences that redefine audio storytelling.</w:t>
      </w:r>
    </w:p>
    <w:p w14:paraId="2661349B" w14:textId="77777777" w:rsidR="004E2A77" w:rsidRPr="00942039" w:rsidRDefault="004E2A77" w:rsidP="000B0538">
      <w:pPr>
        <w:spacing w:after="240" w:line="360" w:lineRule="auto"/>
        <w:jc w:val="both"/>
        <w:rPr>
          <w:b/>
          <w:bCs/>
        </w:rPr>
      </w:pPr>
      <w:r w:rsidRPr="00942039">
        <w:rPr>
          <w:rFonts w:hint="cs"/>
          <w:b/>
          <w:bCs/>
        </w:rPr>
        <w:t>G. AI-Generated Content</w:t>
      </w:r>
    </w:p>
    <w:p w14:paraId="7A2BE81C" w14:textId="77777777" w:rsidR="004E2A77" w:rsidRPr="00942039" w:rsidRDefault="004E2A77" w:rsidP="000B0538">
      <w:pPr>
        <w:spacing w:after="240" w:line="360" w:lineRule="auto"/>
        <w:jc w:val="both"/>
      </w:pPr>
      <w:r w:rsidRPr="00942039">
        <w:rPr>
          <w:rFonts w:hint="cs"/>
        </w:rPr>
        <w:t>While AI is already influencing content discovery and curation, it may also play a role in content creation itself. AI-driven algorithms could generate scripted content or assist in the creation of complex narratives. This could lower barriers to entry for new creators and lead to an explosion of innovative and experimental content.</w:t>
      </w:r>
    </w:p>
    <w:p w14:paraId="01747728" w14:textId="77777777" w:rsidR="004E2A77" w:rsidRPr="00942039" w:rsidRDefault="004E2A77" w:rsidP="000B0538">
      <w:pPr>
        <w:spacing w:after="240" w:line="360" w:lineRule="auto"/>
        <w:jc w:val="both"/>
        <w:rPr>
          <w:b/>
          <w:bCs/>
        </w:rPr>
      </w:pPr>
      <w:r w:rsidRPr="00942039">
        <w:rPr>
          <w:rFonts w:hint="cs"/>
          <w:b/>
          <w:bCs/>
        </w:rPr>
        <w:t>H. Ethical and Regulatory Frameworks</w:t>
      </w:r>
    </w:p>
    <w:p w14:paraId="6C0BEC1B" w14:textId="77777777" w:rsidR="004E2A77" w:rsidRPr="00942039" w:rsidRDefault="004E2A77" w:rsidP="000B0538">
      <w:pPr>
        <w:spacing w:after="240" w:line="360" w:lineRule="auto"/>
        <w:jc w:val="both"/>
      </w:pPr>
      <w:r w:rsidRPr="00942039">
        <w:rPr>
          <w:rFonts w:hint="cs"/>
        </w:rPr>
        <w:t>As podcasting matures, we can expect to see the development of ethical guidelines and regulatory frameworks. These frameworks will address issues like misinformation, privacy, and copyright, ensuring that podcasting continues to thrive while upholding ethical standards and legal compliance.</w:t>
      </w:r>
    </w:p>
    <w:p w14:paraId="206DB8F4" w14:textId="77777777" w:rsidR="004E2A77" w:rsidRPr="00942039" w:rsidRDefault="004E2A77" w:rsidP="000B0538">
      <w:pPr>
        <w:spacing w:after="240" w:line="360" w:lineRule="auto"/>
        <w:jc w:val="both"/>
      </w:pPr>
      <w:r w:rsidRPr="00942039">
        <w:rPr>
          <w:rFonts w:hint="cs"/>
        </w:rPr>
        <w:t>The future of podcasting holds boundless potential, shaped by technological advancements, creative ingenuity, and shifting audience preferences. As we venture into this uncharted territory, one thing remains certain: podcasting will continue to captivate, educate, and inspire audiences around the world in ways we can only begin to imagine.</w:t>
      </w:r>
    </w:p>
    <w:p w14:paraId="2C5D324C" w14:textId="77777777" w:rsidR="004E2A77" w:rsidRPr="00942039" w:rsidRDefault="004E2A77" w:rsidP="000B0538">
      <w:pPr>
        <w:spacing w:after="240" w:line="360" w:lineRule="auto"/>
        <w:jc w:val="both"/>
        <w:rPr>
          <w:b/>
          <w:bCs/>
        </w:rPr>
      </w:pPr>
      <w:r w:rsidRPr="00942039">
        <w:rPr>
          <w:rFonts w:hint="cs"/>
          <w:b/>
          <w:bCs/>
        </w:rPr>
        <w:t>VII. Conclusion</w:t>
      </w:r>
    </w:p>
    <w:p w14:paraId="0E5F564B" w14:textId="77777777" w:rsidR="004E2A77" w:rsidRPr="00942039" w:rsidRDefault="004E2A77" w:rsidP="000B0538">
      <w:pPr>
        <w:spacing w:after="240" w:line="360" w:lineRule="auto"/>
        <w:jc w:val="both"/>
      </w:pPr>
      <w:r w:rsidRPr="00942039">
        <w:rPr>
          <w:rFonts w:hint="cs"/>
        </w:rPr>
        <w:t>As we conclude our exploration of "Futuristic Trends in Media: The Podcasting Revolution," we find ourselves at the intersection of creativity, technology, and the human thirst for storytelling. This chapter has journeyed through the landscape of podcasting, from its humble origins to its current state, and glimpsed into the exciting possibilities that lie ahead.</w:t>
      </w:r>
    </w:p>
    <w:p w14:paraId="7A7E3610" w14:textId="77777777" w:rsidR="004E2A77" w:rsidRPr="00942039" w:rsidRDefault="004E2A77" w:rsidP="000B0538">
      <w:pPr>
        <w:spacing w:after="240" w:line="360" w:lineRule="auto"/>
        <w:jc w:val="both"/>
        <w:rPr>
          <w:b/>
          <w:bCs/>
        </w:rPr>
      </w:pPr>
      <w:r w:rsidRPr="00942039">
        <w:rPr>
          <w:rFonts w:hint="cs"/>
          <w:b/>
          <w:bCs/>
        </w:rPr>
        <w:t>A. Recap of Key Trends and Developments</w:t>
      </w:r>
    </w:p>
    <w:p w14:paraId="56ECF434" w14:textId="77777777" w:rsidR="004E2A77" w:rsidRPr="00942039" w:rsidRDefault="004E2A77" w:rsidP="000B0538">
      <w:pPr>
        <w:spacing w:after="240" w:line="360" w:lineRule="auto"/>
        <w:jc w:val="both"/>
      </w:pPr>
      <w:r w:rsidRPr="00942039">
        <w:rPr>
          <w:rFonts w:hint="cs"/>
        </w:rPr>
        <w:t xml:space="preserve">Throughout this chapter, we have delved into the multifaceted world of podcasting, touching upon key trends and developments that are shaping its future. We've witnessed the evolution of </w:t>
      </w:r>
      <w:r w:rsidRPr="00942039">
        <w:rPr>
          <w:rFonts w:hint="cs"/>
        </w:rPr>
        <w:lastRenderedPageBreak/>
        <w:t>podcasting, from its origins as a grassroots movement to its mainstream recognition. We've explored technological advancements that promise to redefine the medium, from immersive audio experiences to AI-driven content creation. We've also examined content trends that highlight the diverse and ever-expanding nature of podcasting, as well as the ethical and legal considerations that accompany this growth.</w:t>
      </w:r>
    </w:p>
    <w:p w14:paraId="5B615A69" w14:textId="77777777" w:rsidR="004E2A77" w:rsidRPr="00942039" w:rsidRDefault="004E2A77" w:rsidP="000B0538">
      <w:pPr>
        <w:spacing w:after="240" w:line="360" w:lineRule="auto"/>
        <w:jc w:val="both"/>
        <w:rPr>
          <w:b/>
          <w:bCs/>
        </w:rPr>
      </w:pPr>
      <w:r w:rsidRPr="00942039">
        <w:rPr>
          <w:rFonts w:hint="cs"/>
          <w:b/>
          <w:bCs/>
        </w:rPr>
        <w:t>B. The Continued Significance of Podcasting in Media</w:t>
      </w:r>
    </w:p>
    <w:p w14:paraId="40D66116" w14:textId="77777777" w:rsidR="004E2A77" w:rsidRPr="00942039" w:rsidRDefault="004E2A77" w:rsidP="000B0538">
      <w:pPr>
        <w:spacing w:after="240" w:line="360" w:lineRule="auto"/>
        <w:jc w:val="both"/>
      </w:pPr>
      <w:r w:rsidRPr="00942039">
        <w:rPr>
          <w:rFonts w:hint="cs"/>
        </w:rPr>
        <w:t>As we reflect on the podcasting landscape, one thing becomes abundantly clear: podcasting is not just a passing trend but a significant and enduring force in media. Its ability to democratize content creation, engage diverse audiences, and foster intimate connections between creators and listeners gives it a unique and lasting significance. Podcasting's adaptability and capacity to evolve with the times make it a resilient medium that is here to stay.</w:t>
      </w:r>
    </w:p>
    <w:p w14:paraId="7B5754E4" w14:textId="77777777" w:rsidR="004E2A77" w:rsidRPr="00942039" w:rsidRDefault="004E2A77" w:rsidP="000B0538">
      <w:pPr>
        <w:spacing w:after="240" w:line="360" w:lineRule="auto"/>
        <w:jc w:val="both"/>
        <w:rPr>
          <w:b/>
          <w:bCs/>
        </w:rPr>
      </w:pPr>
      <w:r w:rsidRPr="00942039">
        <w:rPr>
          <w:rFonts w:hint="cs"/>
          <w:b/>
          <w:bCs/>
        </w:rPr>
        <w:t>C. Encouraging Exploration and Innovation</w:t>
      </w:r>
    </w:p>
    <w:p w14:paraId="6060AF1B" w14:textId="77777777" w:rsidR="004E2A77" w:rsidRPr="00942039" w:rsidRDefault="004E2A77" w:rsidP="000B0538">
      <w:pPr>
        <w:spacing w:after="240" w:line="360" w:lineRule="auto"/>
        <w:jc w:val="both"/>
      </w:pPr>
      <w:r w:rsidRPr="00942039">
        <w:rPr>
          <w:rFonts w:hint="cs"/>
        </w:rPr>
        <w:t>The future of podcasting is a canvas waiting to be painted with innovation and exploration. It is a medium where creators can push the boundaries of storytelling, where technology can enhance the listener experience, and where global voices can find resonance. As we move forward, we encourage all stakeholders in the podcasting community—creators, platforms, and listeners—to embrace the spirit of exploration and innovation. Together, we can continue to chart the uncharted and discover new frontiers in the world of podcasting.</w:t>
      </w:r>
    </w:p>
    <w:p w14:paraId="782A7772" w14:textId="77777777" w:rsidR="004E2A77" w:rsidRPr="00942039" w:rsidRDefault="004E2A77" w:rsidP="000B0538">
      <w:pPr>
        <w:spacing w:after="240" w:line="360" w:lineRule="auto"/>
        <w:jc w:val="both"/>
      </w:pPr>
      <w:r w:rsidRPr="00942039">
        <w:rPr>
          <w:rFonts w:hint="cs"/>
        </w:rPr>
        <w:t>In closing, "Futuristic Trends in Media: The Podcasting Revolution" is not just a chapter; it's a testament to the enduring spirit of human creativity and the limitless possibilities of digital media. As we continue our journey through the podcasting revolution, let us remain open to the unforeseen, the audacious, and the transformative, for the future of podcasting is a story yet to be fully written.</w:t>
      </w:r>
    </w:p>
    <w:p w14:paraId="10354C0D" w14:textId="77777777" w:rsidR="00201F6C" w:rsidRPr="00942039" w:rsidRDefault="00201F6C" w:rsidP="000B0538">
      <w:pPr>
        <w:spacing w:after="240" w:line="360" w:lineRule="auto"/>
        <w:jc w:val="both"/>
      </w:pPr>
    </w:p>
    <w:p w14:paraId="67B336F5" w14:textId="77777777" w:rsidR="000B0538" w:rsidRPr="00942039" w:rsidRDefault="000B0538" w:rsidP="000B0538">
      <w:pPr>
        <w:spacing w:after="240" w:line="360" w:lineRule="auto"/>
        <w:jc w:val="both"/>
      </w:pPr>
    </w:p>
    <w:p w14:paraId="61504399" w14:textId="77777777" w:rsidR="000B0538" w:rsidRPr="00942039" w:rsidRDefault="000B0538" w:rsidP="000B0538">
      <w:pPr>
        <w:spacing w:after="240" w:line="360" w:lineRule="auto"/>
        <w:jc w:val="both"/>
      </w:pPr>
    </w:p>
    <w:p w14:paraId="5F3E2251" w14:textId="77777777" w:rsidR="000B0538" w:rsidRPr="00942039" w:rsidRDefault="000B0538" w:rsidP="000B0538">
      <w:pPr>
        <w:spacing w:after="240" w:line="360" w:lineRule="auto"/>
        <w:jc w:val="both"/>
      </w:pPr>
    </w:p>
    <w:p w14:paraId="6DB7602E" w14:textId="77777777" w:rsidR="000B0538" w:rsidRPr="00942039" w:rsidRDefault="000B0538" w:rsidP="000B0538">
      <w:pPr>
        <w:spacing w:after="240" w:line="360" w:lineRule="auto"/>
        <w:jc w:val="both"/>
      </w:pPr>
    </w:p>
    <w:p w14:paraId="2EF1ADFD" w14:textId="77777777" w:rsidR="000B0538" w:rsidRPr="00942039" w:rsidRDefault="000B0538" w:rsidP="000B0538">
      <w:pPr>
        <w:spacing w:after="240" w:line="360" w:lineRule="auto"/>
        <w:jc w:val="both"/>
      </w:pPr>
    </w:p>
    <w:p w14:paraId="08AC7E55" w14:textId="77777777" w:rsidR="000B0538" w:rsidRPr="00942039" w:rsidRDefault="000B0538" w:rsidP="000B0538">
      <w:pPr>
        <w:spacing w:after="240" w:line="360" w:lineRule="auto"/>
        <w:jc w:val="both"/>
      </w:pPr>
    </w:p>
    <w:p w14:paraId="5C7737ED" w14:textId="77777777" w:rsidR="000B0538" w:rsidRPr="00942039" w:rsidRDefault="000B0538" w:rsidP="000B0538">
      <w:pPr>
        <w:spacing w:after="240" w:line="360" w:lineRule="auto"/>
        <w:jc w:val="both"/>
      </w:pPr>
    </w:p>
    <w:p w14:paraId="64A97003" w14:textId="77777777" w:rsidR="00201F6C" w:rsidRPr="00942039" w:rsidRDefault="00201F6C" w:rsidP="000B0538">
      <w:pPr>
        <w:spacing w:after="240" w:line="360" w:lineRule="auto"/>
        <w:jc w:val="center"/>
        <w:rPr>
          <w:b/>
          <w:bCs/>
        </w:rPr>
      </w:pPr>
      <w:r w:rsidRPr="00942039">
        <w:rPr>
          <w:rFonts w:hint="cs"/>
          <w:b/>
          <w:bCs/>
        </w:rPr>
        <w:t>REFERENCES</w:t>
      </w:r>
    </w:p>
    <w:p w14:paraId="533B1907" w14:textId="77777777" w:rsidR="00201F6C" w:rsidRPr="00942039" w:rsidRDefault="00201F6C" w:rsidP="001D5527">
      <w:pPr>
        <w:pStyle w:val="ListParagraph"/>
        <w:numPr>
          <w:ilvl w:val="0"/>
          <w:numId w:val="1"/>
        </w:numPr>
        <w:spacing w:after="240"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Blum, Andrew. (2017). "Podcast Nation: America Listens to America." University of California Press.</w:t>
      </w:r>
    </w:p>
    <w:p w14:paraId="1D3BF7A3"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proofErr w:type="spellStart"/>
      <w:r w:rsidRPr="00942039">
        <w:rPr>
          <w:rFonts w:ascii="Times New Roman" w:hAnsi="Times New Roman" w:cs="Times New Roman" w:hint="cs"/>
          <w:sz w:val="24"/>
          <w:szCs w:val="24"/>
        </w:rPr>
        <w:t>Bogost</w:t>
      </w:r>
      <w:proofErr w:type="spellEnd"/>
      <w:r w:rsidRPr="00942039">
        <w:rPr>
          <w:rFonts w:ascii="Times New Roman" w:hAnsi="Times New Roman" w:cs="Times New Roman" w:hint="cs"/>
          <w:sz w:val="24"/>
          <w:szCs w:val="24"/>
        </w:rPr>
        <w:t>, Ian. (2012). "Alien Phenomenology, or What It's Like to Be a Thing." University of Minnesota Press.</w:t>
      </w:r>
    </w:p>
    <w:p w14:paraId="2097F6BE"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Copyright.gov. (n.d.). Copyright Law of the United States. </w:t>
      </w:r>
      <w:hyperlink r:id="rId7" w:tgtFrame="_new" w:history="1">
        <w:r w:rsidRPr="00942039">
          <w:rPr>
            <w:rStyle w:val="Hyperlink"/>
            <w:rFonts w:ascii="Times New Roman" w:hAnsi="Times New Roman" w:cs="Times New Roman" w:hint="cs"/>
            <w:sz w:val="24"/>
            <w:szCs w:val="24"/>
          </w:rPr>
          <w:t>https://www.copyright.gov/title17/</w:t>
        </w:r>
      </w:hyperlink>
    </w:p>
    <w:p w14:paraId="00E1984A"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proofErr w:type="spellStart"/>
      <w:r w:rsidRPr="00942039">
        <w:rPr>
          <w:rFonts w:ascii="Times New Roman" w:hAnsi="Times New Roman" w:cs="Times New Roman" w:hint="cs"/>
          <w:sz w:val="24"/>
          <w:szCs w:val="24"/>
        </w:rPr>
        <w:t>Digiday</w:t>
      </w:r>
      <w:proofErr w:type="spellEnd"/>
      <w:r w:rsidRPr="00942039">
        <w:rPr>
          <w:rFonts w:ascii="Times New Roman" w:hAnsi="Times New Roman" w:cs="Times New Roman" w:hint="cs"/>
          <w:sz w:val="24"/>
          <w:szCs w:val="24"/>
        </w:rPr>
        <w:t xml:space="preserve">. (2022). "Podcast Advertising Revenue in the U.S. 2021." </w:t>
      </w:r>
      <w:hyperlink r:id="rId8" w:tgtFrame="_new" w:history="1">
        <w:r w:rsidRPr="00942039">
          <w:rPr>
            <w:rStyle w:val="Hyperlink"/>
            <w:rFonts w:ascii="Times New Roman" w:hAnsi="Times New Roman" w:cs="Times New Roman" w:hint="cs"/>
            <w:sz w:val="24"/>
            <w:szCs w:val="24"/>
          </w:rPr>
          <w:t>https://digiday.com/media/podcast-advertising-revenue/</w:t>
        </w:r>
      </w:hyperlink>
    </w:p>
    <w:p w14:paraId="699C0A60"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Eckler, P., Koenig-Lewis, N., &amp; Perks, H. (2010). "The Role of Podcasting in Effective Curriculum Delivery." Innovations in Education and Teaching International, 47(4), 371-380.</w:t>
      </w:r>
    </w:p>
    <w:p w14:paraId="2246E742"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Edison Research. (2023). The Infinite Dial 2023: Navigating Podcasting's Growth. </w:t>
      </w:r>
      <w:hyperlink r:id="rId9" w:tgtFrame="_new" w:history="1">
        <w:r w:rsidRPr="00942039">
          <w:rPr>
            <w:rStyle w:val="Hyperlink"/>
            <w:rFonts w:ascii="Times New Roman" w:hAnsi="Times New Roman" w:cs="Times New Roman" w:hint="cs"/>
            <w:sz w:val="24"/>
            <w:szCs w:val="24"/>
          </w:rPr>
          <w:t>https://www.edisonresearch.com/the-infinite-dial-2023/</w:t>
        </w:r>
      </w:hyperlink>
    </w:p>
    <w:p w14:paraId="1522A0E0"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proofErr w:type="spellStart"/>
      <w:r w:rsidRPr="00942039">
        <w:rPr>
          <w:rFonts w:ascii="Times New Roman" w:hAnsi="Times New Roman" w:cs="Times New Roman" w:hint="cs"/>
          <w:sz w:val="24"/>
          <w:szCs w:val="24"/>
        </w:rPr>
        <w:t>Gans</w:t>
      </w:r>
      <w:proofErr w:type="spellEnd"/>
      <w:r w:rsidRPr="00942039">
        <w:rPr>
          <w:rFonts w:ascii="Times New Roman" w:hAnsi="Times New Roman" w:cs="Times New Roman" w:hint="cs"/>
          <w:sz w:val="24"/>
          <w:szCs w:val="24"/>
        </w:rPr>
        <w:t>, J. S., Murray, F., &amp; Stern, S. (2020). "When Ideas Are Not Free: The Impact of Patents on Scientific Research." The RAND Journal of Economics, 51(2), 293-325.</w:t>
      </w:r>
    </w:p>
    <w:p w14:paraId="6C82794E"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Glass, Ira. (Host). (1995-present). This American Life [Audio podcast]. Chicago Public Media. </w:t>
      </w:r>
      <w:hyperlink r:id="rId10" w:tgtFrame="_new" w:history="1">
        <w:r w:rsidRPr="00942039">
          <w:rPr>
            <w:rStyle w:val="Hyperlink"/>
            <w:rFonts w:ascii="Times New Roman" w:hAnsi="Times New Roman" w:cs="Times New Roman" w:hint="cs"/>
            <w:sz w:val="24"/>
            <w:szCs w:val="24"/>
          </w:rPr>
          <w:t>https://www.thisamericanlife.org/</w:t>
        </w:r>
      </w:hyperlink>
    </w:p>
    <w:p w14:paraId="64748D8F"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Hardin, M. (2009). "The Promise and Peril of Podcasting." Communication Teacher, 23(1), 29-34.</w:t>
      </w:r>
    </w:p>
    <w:p w14:paraId="66679A43"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Hartley, J., &amp; McWilliam, K. (2009). "Broadcasting Change: A Cultural History of Modern Radio." SAGE Publications Ltd.</w:t>
      </w:r>
    </w:p>
    <w:p w14:paraId="2F95EB16"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lastRenderedPageBreak/>
        <w:t xml:space="preserve">IAB. (2021). Podcast Measurement Guidelines 2.1. </w:t>
      </w:r>
      <w:hyperlink r:id="rId11" w:tgtFrame="_new" w:history="1">
        <w:r w:rsidRPr="00942039">
          <w:rPr>
            <w:rStyle w:val="Hyperlink"/>
            <w:rFonts w:ascii="Times New Roman" w:hAnsi="Times New Roman" w:cs="Times New Roman" w:hint="cs"/>
            <w:sz w:val="24"/>
            <w:szCs w:val="24"/>
          </w:rPr>
          <w:t>https://www.iab.com/wp-content/uploads/2018/05/Podcast_Measurement_Guidelines.pdf</w:t>
        </w:r>
      </w:hyperlink>
    </w:p>
    <w:p w14:paraId="2568704E"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Jarvis, J. (2013). "The Podcasting Value Chain." International Journal of Cultural and Creative Industries, 1(1), 23-38.</w:t>
      </w:r>
    </w:p>
    <w:p w14:paraId="32A9147D"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Johnson, S. (2006). "The Long Tail: Why the Future of Business is Selling Less of More." Hyperion.</w:t>
      </w:r>
    </w:p>
    <w:p w14:paraId="1B83C313"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Kamenetz, Anya. (2021). NPR. "Podcasts and the Creative Impulse." </w:t>
      </w:r>
      <w:hyperlink r:id="rId12" w:tgtFrame="_new" w:history="1">
        <w:r w:rsidRPr="00942039">
          <w:rPr>
            <w:rStyle w:val="Hyperlink"/>
            <w:rFonts w:ascii="Times New Roman" w:hAnsi="Times New Roman" w:cs="Times New Roman" w:hint="cs"/>
            <w:sz w:val="24"/>
            <w:szCs w:val="24"/>
          </w:rPr>
          <w:t>https://www.npr.org/2021/07/15/1016252569/podcasts-and-the-creative-impulse</w:t>
        </w:r>
      </w:hyperlink>
    </w:p>
    <w:p w14:paraId="28DF6434"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Lovejoy, K. (2008). "Podcast in Education: What, Why and </w:t>
      </w:r>
      <w:proofErr w:type="gramStart"/>
      <w:r w:rsidRPr="00942039">
        <w:rPr>
          <w:rFonts w:ascii="Times New Roman" w:hAnsi="Times New Roman" w:cs="Times New Roman" w:hint="cs"/>
          <w:sz w:val="24"/>
          <w:szCs w:val="24"/>
        </w:rPr>
        <w:t>How?.</w:t>
      </w:r>
      <w:proofErr w:type="gramEnd"/>
      <w:r w:rsidRPr="00942039">
        <w:rPr>
          <w:rFonts w:ascii="Times New Roman" w:hAnsi="Times New Roman" w:cs="Times New Roman" w:hint="cs"/>
          <w:sz w:val="24"/>
          <w:szCs w:val="24"/>
        </w:rPr>
        <w:t>" The International Review of Research in Open and Distributed Learning, 9(3), 1-16.</w:t>
      </w:r>
    </w:p>
    <w:p w14:paraId="1D13F07D"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Mangold, R. (2006). "Understanding Podcasting and Its Audience: The Medium's Consumption Patterns." Handbook of Research on Digital Media and Advertising: User Generated Content Consumption, 1, 237-253.</w:t>
      </w:r>
    </w:p>
    <w:p w14:paraId="20FDBDD5"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NPR. (2022). "Podcast Statistics." </w:t>
      </w:r>
      <w:hyperlink r:id="rId13" w:tgtFrame="_new" w:history="1">
        <w:r w:rsidRPr="00942039">
          <w:rPr>
            <w:rStyle w:val="Hyperlink"/>
            <w:rFonts w:ascii="Times New Roman" w:hAnsi="Times New Roman" w:cs="Times New Roman" w:hint="cs"/>
            <w:sz w:val="24"/>
            <w:szCs w:val="24"/>
          </w:rPr>
          <w:t>https://www.npr.org/about-npr/881956418/podcast-statistics</w:t>
        </w:r>
      </w:hyperlink>
    </w:p>
    <w:p w14:paraId="416866BA"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O'Connell, Pamela L. (2019). "Talking Back to the Media: Pragmatism and Propaganda in American Public Discourse." Peter Lang Inc., International Academic Publishers.</w:t>
      </w:r>
    </w:p>
    <w:p w14:paraId="5D39B8F2"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Patel, Sahil. (2021). The Verge. "How Podcasting Became the Newest Streaming Gold Rush." </w:t>
      </w:r>
      <w:hyperlink r:id="rId14" w:tgtFrame="_new" w:history="1">
        <w:r w:rsidRPr="00942039">
          <w:rPr>
            <w:rStyle w:val="Hyperlink"/>
            <w:rFonts w:ascii="Times New Roman" w:hAnsi="Times New Roman" w:cs="Times New Roman" w:hint="cs"/>
            <w:sz w:val="24"/>
            <w:szCs w:val="24"/>
          </w:rPr>
          <w:t>https://www.theverge.com/22599321/podcasting-streaming-gold-rush-spotify-apple-subscription</w:t>
        </w:r>
      </w:hyperlink>
    </w:p>
    <w:p w14:paraId="0A7911C8"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Privacy Rights Clearinghouse. (n.d.). Podcast Privacy and Security. </w:t>
      </w:r>
      <w:hyperlink r:id="rId15" w:tgtFrame="_new" w:history="1">
        <w:r w:rsidRPr="00942039">
          <w:rPr>
            <w:rStyle w:val="Hyperlink"/>
            <w:rFonts w:ascii="Times New Roman" w:hAnsi="Times New Roman" w:cs="Times New Roman" w:hint="cs"/>
            <w:sz w:val="24"/>
            <w:szCs w:val="24"/>
          </w:rPr>
          <w:t>https://privacyrights.org/consumer-guides/podcast-privacy-and-security</w:t>
        </w:r>
      </w:hyperlink>
    </w:p>
    <w:p w14:paraId="61ABCE6A"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Ross, Andrew S., &amp; </w:t>
      </w:r>
      <w:proofErr w:type="spellStart"/>
      <w:r w:rsidRPr="00942039">
        <w:rPr>
          <w:rFonts w:ascii="Times New Roman" w:hAnsi="Times New Roman" w:cs="Times New Roman" w:hint="cs"/>
          <w:sz w:val="24"/>
          <w:szCs w:val="24"/>
        </w:rPr>
        <w:t>Donohew</w:t>
      </w:r>
      <w:proofErr w:type="spellEnd"/>
      <w:r w:rsidRPr="00942039">
        <w:rPr>
          <w:rFonts w:ascii="Times New Roman" w:hAnsi="Times New Roman" w:cs="Times New Roman" w:hint="cs"/>
          <w:sz w:val="24"/>
          <w:szCs w:val="24"/>
        </w:rPr>
        <w:t>, Lewis. (1998). Communication and Information Processing in the Digital Age: A Tribute to Donald F. Roberts. Lawrence Erlbaum Associates.</w:t>
      </w:r>
    </w:p>
    <w:p w14:paraId="171AB185"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Rothwell, J. (2021). Forbes. "How Podcasting Is Changing Business." </w:t>
      </w:r>
      <w:hyperlink r:id="rId16" w:tgtFrame="_new" w:history="1">
        <w:r w:rsidRPr="00942039">
          <w:rPr>
            <w:rStyle w:val="Hyperlink"/>
            <w:rFonts w:ascii="Times New Roman" w:hAnsi="Times New Roman" w:cs="Times New Roman" w:hint="cs"/>
            <w:sz w:val="24"/>
            <w:szCs w:val="24"/>
          </w:rPr>
          <w:t>https://www.forbes.com/sites/forbesbusinesscouncil/2021/11/23/how-podcasting-is-changing-business/?sh=2f4e5cdd6e6d</w:t>
        </w:r>
      </w:hyperlink>
    </w:p>
    <w:p w14:paraId="7618FC34"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Smith, Aaron. (2021). Pew Research Center. "Podcasts in America 2021." </w:t>
      </w:r>
      <w:hyperlink r:id="rId17" w:tgtFrame="_new" w:history="1">
        <w:r w:rsidRPr="00942039">
          <w:rPr>
            <w:rStyle w:val="Hyperlink"/>
            <w:rFonts w:ascii="Times New Roman" w:hAnsi="Times New Roman" w:cs="Times New Roman" w:hint="cs"/>
            <w:sz w:val="24"/>
            <w:szCs w:val="24"/>
          </w:rPr>
          <w:t>https://www.pewresearch.org/journalism/2021/07/08/podcasts-in-america-2021/</w:t>
        </w:r>
      </w:hyperlink>
    </w:p>
    <w:p w14:paraId="37903C45"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Statista. (2023). "Podcasting Market Size Worldwide from 2018 to 2025." </w:t>
      </w:r>
      <w:hyperlink r:id="rId18" w:tgtFrame="_new" w:history="1">
        <w:r w:rsidRPr="00942039">
          <w:rPr>
            <w:rStyle w:val="Hyperlink"/>
            <w:rFonts w:ascii="Times New Roman" w:hAnsi="Times New Roman" w:cs="Times New Roman" w:hint="cs"/>
            <w:sz w:val="24"/>
            <w:szCs w:val="24"/>
          </w:rPr>
          <w:t>https://www.statista.com/statistics/1109529/podcasting-market-size-forecast-worldwide/</w:t>
        </w:r>
      </w:hyperlink>
    </w:p>
    <w:p w14:paraId="3364F3C4"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lastRenderedPageBreak/>
        <w:t>Thompson, Clive. (2019). "Coders: The Making of a New Tribe and the Remaking of the World." Penguin Books.</w:t>
      </w:r>
    </w:p>
    <w:p w14:paraId="42E871BB"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Thompson, D. (2005). "The $100 Million Test: Can a Self-Help Author Outfit Podcast the Radio </w:t>
      </w:r>
      <w:proofErr w:type="gramStart"/>
      <w:r w:rsidRPr="00942039">
        <w:rPr>
          <w:rFonts w:ascii="Times New Roman" w:hAnsi="Times New Roman" w:cs="Times New Roman" w:hint="cs"/>
          <w:sz w:val="24"/>
          <w:szCs w:val="24"/>
        </w:rPr>
        <w:t>Industry?.</w:t>
      </w:r>
      <w:proofErr w:type="gramEnd"/>
      <w:r w:rsidRPr="00942039">
        <w:rPr>
          <w:rFonts w:ascii="Times New Roman" w:hAnsi="Times New Roman" w:cs="Times New Roman" w:hint="cs"/>
          <w:sz w:val="24"/>
          <w:szCs w:val="24"/>
        </w:rPr>
        <w:t>" Time.</w:t>
      </w:r>
    </w:p>
    <w:p w14:paraId="6A5FF05E"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Vassallo, S., &amp; Shear, L. (2022). Harvard Business Review. "The Business Case for Podcasting." </w:t>
      </w:r>
      <w:hyperlink r:id="rId19" w:tgtFrame="_new" w:history="1">
        <w:r w:rsidRPr="00942039">
          <w:rPr>
            <w:rStyle w:val="Hyperlink"/>
            <w:rFonts w:ascii="Times New Roman" w:hAnsi="Times New Roman" w:cs="Times New Roman" w:hint="cs"/>
            <w:sz w:val="24"/>
            <w:szCs w:val="24"/>
          </w:rPr>
          <w:t>https://hbr.org/2022/02/the-business-case-for-podcasting</w:t>
        </w:r>
      </w:hyperlink>
    </w:p>
    <w:p w14:paraId="7D953364"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 xml:space="preserve">Winer, Dave, &amp; Curry, Adam. (2004). </w:t>
      </w:r>
      <w:proofErr w:type="spellStart"/>
      <w:r w:rsidRPr="00942039">
        <w:rPr>
          <w:rFonts w:ascii="Times New Roman" w:hAnsi="Times New Roman" w:cs="Times New Roman" w:hint="cs"/>
          <w:sz w:val="24"/>
          <w:szCs w:val="24"/>
        </w:rPr>
        <w:t>iPodder</w:t>
      </w:r>
      <w:proofErr w:type="spellEnd"/>
      <w:r w:rsidRPr="00942039">
        <w:rPr>
          <w:rFonts w:ascii="Times New Roman" w:hAnsi="Times New Roman" w:cs="Times New Roman" w:hint="cs"/>
          <w:sz w:val="24"/>
          <w:szCs w:val="24"/>
        </w:rPr>
        <w:t xml:space="preserve">: Programming Your Radio. </w:t>
      </w:r>
      <w:hyperlink r:id="rId20" w:tgtFrame="_new" w:history="1">
        <w:r w:rsidRPr="00942039">
          <w:rPr>
            <w:rStyle w:val="Hyperlink"/>
            <w:rFonts w:ascii="Times New Roman" w:hAnsi="Times New Roman" w:cs="Times New Roman" w:hint="cs"/>
            <w:sz w:val="24"/>
            <w:szCs w:val="24"/>
          </w:rPr>
          <w:t>http://www.ipodder.org/</w:t>
        </w:r>
      </w:hyperlink>
    </w:p>
    <w:p w14:paraId="5FE17D16"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Wright, C., &amp; McManus, S. (2020). "Narrative Economics and the Podcast." Journal of Economic Literature, 58(2), 368-393.</w:t>
      </w:r>
    </w:p>
    <w:p w14:paraId="68889546" w14:textId="77777777" w:rsidR="00201F6C" w:rsidRPr="00942039" w:rsidRDefault="00201F6C" w:rsidP="001D5527">
      <w:pPr>
        <w:pStyle w:val="ListParagraph"/>
        <w:numPr>
          <w:ilvl w:val="0"/>
          <w:numId w:val="1"/>
        </w:numPr>
        <w:spacing w:line="360" w:lineRule="auto"/>
        <w:jc w:val="both"/>
        <w:rPr>
          <w:rFonts w:ascii="Times New Roman" w:hAnsi="Times New Roman" w:cs="Times New Roman"/>
          <w:sz w:val="24"/>
          <w:szCs w:val="24"/>
        </w:rPr>
      </w:pPr>
      <w:r w:rsidRPr="00942039">
        <w:rPr>
          <w:rFonts w:ascii="Times New Roman" w:hAnsi="Times New Roman" w:cs="Times New Roman" w:hint="cs"/>
          <w:sz w:val="24"/>
          <w:szCs w:val="24"/>
        </w:rPr>
        <w:t>Wu, Tim. (2016). "The Attention Merchants: The Epic Scramble to Get Inside Our Heads." Vintage.</w:t>
      </w:r>
    </w:p>
    <w:sectPr w:rsidR="00201F6C" w:rsidRPr="00942039" w:rsidSect="004808F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B26EF" w14:textId="77777777" w:rsidR="004E2562" w:rsidRDefault="004E2562" w:rsidP="00201F6C">
      <w:r>
        <w:separator/>
      </w:r>
    </w:p>
  </w:endnote>
  <w:endnote w:type="continuationSeparator" w:id="0">
    <w:p w14:paraId="31E3F0E1" w14:textId="77777777" w:rsidR="004E2562" w:rsidRDefault="004E2562" w:rsidP="0020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214561"/>
      <w:docPartObj>
        <w:docPartGallery w:val="Page Numbers (Bottom of Page)"/>
        <w:docPartUnique/>
      </w:docPartObj>
    </w:sdtPr>
    <w:sdtContent>
      <w:p w14:paraId="3FB158B9" w14:textId="77777777" w:rsidR="00201F6C" w:rsidRDefault="00000000">
        <w:pPr>
          <w:pStyle w:val="Footer"/>
          <w:jc w:val="center"/>
        </w:pPr>
        <w:r>
          <w:fldChar w:fldCharType="begin"/>
        </w:r>
        <w:r>
          <w:instrText xml:space="preserve"> PAGE   \* MERGEFORMAT </w:instrText>
        </w:r>
        <w:r>
          <w:fldChar w:fldCharType="separate"/>
        </w:r>
        <w:r w:rsidR="000B0538">
          <w:rPr>
            <w:noProof/>
          </w:rPr>
          <w:t>15</w:t>
        </w:r>
        <w:r>
          <w:rPr>
            <w:noProof/>
          </w:rPr>
          <w:fldChar w:fldCharType="end"/>
        </w:r>
      </w:p>
    </w:sdtContent>
  </w:sdt>
  <w:p w14:paraId="11A586B4" w14:textId="77777777" w:rsidR="00201F6C" w:rsidRDefault="00201F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3D85E" w14:textId="77777777" w:rsidR="004E2562" w:rsidRDefault="004E2562" w:rsidP="00201F6C">
      <w:r>
        <w:separator/>
      </w:r>
    </w:p>
  </w:footnote>
  <w:footnote w:type="continuationSeparator" w:id="0">
    <w:p w14:paraId="0D5FD3A6" w14:textId="77777777" w:rsidR="004E2562" w:rsidRDefault="004E2562" w:rsidP="00201F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B07"/>
    <w:multiLevelType w:val="hybridMultilevel"/>
    <w:tmpl w:val="103AC68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E21F7"/>
    <w:multiLevelType w:val="hybridMultilevel"/>
    <w:tmpl w:val="6CDA7B9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0159C"/>
    <w:multiLevelType w:val="hybridMultilevel"/>
    <w:tmpl w:val="070A4A52"/>
    <w:lvl w:ilvl="0" w:tplc="04090011">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 w15:restartNumberingAfterBreak="0">
    <w:nsid w:val="1DEA5F08"/>
    <w:multiLevelType w:val="hybridMultilevel"/>
    <w:tmpl w:val="1054D1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64EB1"/>
    <w:multiLevelType w:val="hybridMultilevel"/>
    <w:tmpl w:val="4300A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B080F"/>
    <w:multiLevelType w:val="hybridMultilevel"/>
    <w:tmpl w:val="BD38B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A3B07"/>
    <w:multiLevelType w:val="hybridMultilevel"/>
    <w:tmpl w:val="B7105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86243A"/>
    <w:multiLevelType w:val="hybridMultilevel"/>
    <w:tmpl w:val="FCD41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63075C"/>
    <w:multiLevelType w:val="hybridMultilevel"/>
    <w:tmpl w:val="18CA66A2"/>
    <w:lvl w:ilvl="0" w:tplc="04090011">
      <w:start w:val="1"/>
      <w:numFmt w:val="decimal"/>
      <w:lvlText w:val="%1)"/>
      <w:lvlJc w:val="left"/>
      <w:pPr>
        <w:ind w:left="720" w:hanging="360"/>
      </w:pPr>
      <w:rPr>
        <w:rFonts w:hint="default"/>
      </w:rPr>
    </w:lvl>
    <w:lvl w:ilvl="1" w:tplc="E3188BE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86D6E"/>
    <w:multiLevelType w:val="hybridMultilevel"/>
    <w:tmpl w:val="B6FEDA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A4763"/>
    <w:multiLevelType w:val="hybridMultilevel"/>
    <w:tmpl w:val="5D40D3E2"/>
    <w:lvl w:ilvl="0" w:tplc="04090011">
      <w:start w:val="1"/>
      <w:numFmt w:val="decimal"/>
      <w:lvlText w:val="%1)"/>
      <w:lvlJc w:val="left"/>
      <w:pPr>
        <w:ind w:left="720" w:hanging="360"/>
      </w:pPr>
    </w:lvl>
    <w:lvl w:ilvl="1" w:tplc="3F5E48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E6606"/>
    <w:multiLevelType w:val="hybridMultilevel"/>
    <w:tmpl w:val="B01A7E26"/>
    <w:lvl w:ilvl="0" w:tplc="04090011">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5CA03D7F"/>
    <w:multiLevelType w:val="hybridMultilevel"/>
    <w:tmpl w:val="CEB0D0CC"/>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F05D5C"/>
    <w:multiLevelType w:val="hybridMultilevel"/>
    <w:tmpl w:val="C18CBA6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7D64845"/>
    <w:multiLevelType w:val="hybridMultilevel"/>
    <w:tmpl w:val="59C8B31E"/>
    <w:lvl w:ilvl="0" w:tplc="04090011">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6AAF0361"/>
    <w:multiLevelType w:val="hybridMultilevel"/>
    <w:tmpl w:val="CFF20C8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6CF70741"/>
    <w:multiLevelType w:val="hybridMultilevel"/>
    <w:tmpl w:val="721880C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70E9652A"/>
    <w:multiLevelType w:val="hybridMultilevel"/>
    <w:tmpl w:val="28A46C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1C3261F"/>
    <w:multiLevelType w:val="hybridMultilevel"/>
    <w:tmpl w:val="8D743D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27695"/>
    <w:multiLevelType w:val="hybridMultilevel"/>
    <w:tmpl w:val="1EB2127E"/>
    <w:lvl w:ilvl="0" w:tplc="04090011">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7469840">
    <w:abstractNumId w:val="5"/>
  </w:num>
  <w:num w:numId="2" w16cid:durableId="1668022311">
    <w:abstractNumId w:val="3"/>
  </w:num>
  <w:num w:numId="3" w16cid:durableId="962033908">
    <w:abstractNumId w:val="7"/>
  </w:num>
  <w:num w:numId="4" w16cid:durableId="866790792">
    <w:abstractNumId w:val="1"/>
  </w:num>
  <w:num w:numId="5" w16cid:durableId="2118526259">
    <w:abstractNumId w:val="10"/>
  </w:num>
  <w:num w:numId="6" w16cid:durableId="53240242">
    <w:abstractNumId w:val="8"/>
  </w:num>
  <w:num w:numId="7" w16cid:durableId="1886141982">
    <w:abstractNumId w:val="4"/>
  </w:num>
  <w:num w:numId="8" w16cid:durableId="2114128250">
    <w:abstractNumId w:val="0"/>
  </w:num>
  <w:num w:numId="9" w16cid:durableId="535316313">
    <w:abstractNumId w:val="13"/>
  </w:num>
  <w:num w:numId="10" w16cid:durableId="390926958">
    <w:abstractNumId w:val="19"/>
  </w:num>
  <w:num w:numId="11" w16cid:durableId="1888906539">
    <w:abstractNumId w:val="2"/>
  </w:num>
  <w:num w:numId="12" w16cid:durableId="1943801981">
    <w:abstractNumId w:val="12"/>
  </w:num>
  <w:num w:numId="13" w16cid:durableId="59669530">
    <w:abstractNumId w:val="17"/>
  </w:num>
  <w:num w:numId="14" w16cid:durableId="243338415">
    <w:abstractNumId w:val="16"/>
  </w:num>
  <w:num w:numId="15" w16cid:durableId="711656223">
    <w:abstractNumId w:val="15"/>
  </w:num>
  <w:num w:numId="16" w16cid:durableId="108672032">
    <w:abstractNumId w:val="11"/>
  </w:num>
  <w:num w:numId="17" w16cid:durableId="1993021553">
    <w:abstractNumId w:val="14"/>
  </w:num>
  <w:num w:numId="18" w16cid:durableId="455561981">
    <w:abstractNumId w:val="6"/>
  </w:num>
  <w:num w:numId="19" w16cid:durableId="507332856">
    <w:abstractNumId w:val="9"/>
  </w:num>
  <w:num w:numId="20" w16cid:durableId="147675359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BA"/>
    <w:rsid w:val="0000759F"/>
    <w:rsid w:val="00012AE6"/>
    <w:rsid w:val="00032773"/>
    <w:rsid w:val="00061CAD"/>
    <w:rsid w:val="000826BA"/>
    <w:rsid w:val="000855BB"/>
    <w:rsid w:val="00086980"/>
    <w:rsid w:val="00091FBA"/>
    <w:rsid w:val="00097D24"/>
    <w:rsid w:val="000B0538"/>
    <w:rsid w:val="000B7A08"/>
    <w:rsid w:val="000C2DF7"/>
    <w:rsid w:val="000E1EE5"/>
    <w:rsid w:val="00112350"/>
    <w:rsid w:val="0012419B"/>
    <w:rsid w:val="00127B89"/>
    <w:rsid w:val="001546E2"/>
    <w:rsid w:val="001558F2"/>
    <w:rsid w:val="00171FA3"/>
    <w:rsid w:val="00182DFF"/>
    <w:rsid w:val="001A20D2"/>
    <w:rsid w:val="001A4927"/>
    <w:rsid w:val="001B6248"/>
    <w:rsid w:val="001D5527"/>
    <w:rsid w:val="001E4AF3"/>
    <w:rsid w:val="00201F6C"/>
    <w:rsid w:val="002024C0"/>
    <w:rsid w:val="002136E1"/>
    <w:rsid w:val="00222602"/>
    <w:rsid w:val="002256C5"/>
    <w:rsid w:val="0022585A"/>
    <w:rsid w:val="00231723"/>
    <w:rsid w:val="00233AC5"/>
    <w:rsid w:val="0024407D"/>
    <w:rsid w:val="00276F2C"/>
    <w:rsid w:val="0028735F"/>
    <w:rsid w:val="002962DE"/>
    <w:rsid w:val="002A0FB5"/>
    <w:rsid w:val="002C0A08"/>
    <w:rsid w:val="002C30D8"/>
    <w:rsid w:val="002D004F"/>
    <w:rsid w:val="002D3074"/>
    <w:rsid w:val="002E15C6"/>
    <w:rsid w:val="002F0E5A"/>
    <w:rsid w:val="003172CF"/>
    <w:rsid w:val="00331CA8"/>
    <w:rsid w:val="00360B50"/>
    <w:rsid w:val="00374368"/>
    <w:rsid w:val="003B5106"/>
    <w:rsid w:val="003C1376"/>
    <w:rsid w:val="003D442A"/>
    <w:rsid w:val="003D7C08"/>
    <w:rsid w:val="003E0096"/>
    <w:rsid w:val="0041077C"/>
    <w:rsid w:val="00415F3E"/>
    <w:rsid w:val="00426509"/>
    <w:rsid w:val="00431838"/>
    <w:rsid w:val="00434BFC"/>
    <w:rsid w:val="00443C7F"/>
    <w:rsid w:val="00475099"/>
    <w:rsid w:val="004808F5"/>
    <w:rsid w:val="004835CB"/>
    <w:rsid w:val="004D4230"/>
    <w:rsid w:val="004E2562"/>
    <w:rsid w:val="004E2A77"/>
    <w:rsid w:val="004F3422"/>
    <w:rsid w:val="00507645"/>
    <w:rsid w:val="005225FC"/>
    <w:rsid w:val="00525D3D"/>
    <w:rsid w:val="0053056F"/>
    <w:rsid w:val="00534733"/>
    <w:rsid w:val="0054300C"/>
    <w:rsid w:val="00545D72"/>
    <w:rsid w:val="00547FED"/>
    <w:rsid w:val="0055186E"/>
    <w:rsid w:val="00553FC9"/>
    <w:rsid w:val="0056633B"/>
    <w:rsid w:val="00574199"/>
    <w:rsid w:val="0057534C"/>
    <w:rsid w:val="00584E1D"/>
    <w:rsid w:val="00590D0F"/>
    <w:rsid w:val="005911E8"/>
    <w:rsid w:val="00591449"/>
    <w:rsid w:val="00592DE1"/>
    <w:rsid w:val="00594E98"/>
    <w:rsid w:val="005A1F3C"/>
    <w:rsid w:val="005B0FA5"/>
    <w:rsid w:val="005D7125"/>
    <w:rsid w:val="005D788B"/>
    <w:rsid w:val="005E1380"/>
    <w:rsid w:val="005F3D37"/>
    <w:rsid w:val="005F5C06"/>
    <w:rsid w:val="005F6B8B"/>
    <w:rsid w:val="00602F56"/>
    <w:rsid w:val="00607411"/>
    <w:rsid w:val="006101E4"/>
    <w:rsid w:val="00620788"/>
    <w:rsid w:val="00631A06"/>
    <w:rsid w:val="00632FE3"/>
    <w:rsid w:val="0065309E"/>
    <w:rsid w:val="00666DF9"/>
    <w:rsid w:val="00693A83"/>
    <w:rsid w:val="006C6165"/>
    <w:rsid w:val="006E513D"/>
    <w:rsid w:val="006E6D39"/>
    <w:rsid w:val="00703DC1"/>
    <w:rsid w:val="0074421B"/>
    <w:rsid w:val="007529B2"/>
    <w:rsid w:val="007845FC"/>
    <w:rsid w:val="0079418A"/>
    <w:rsid w:val="007A2890"/>
    <w:rsid w:val="007C12D8"/>
    <w:rsid w:val="007C5432"/>
    <w:rsid w:val="007C64D4"/>
    <w:rsid w:val="007D63EB"/>
    <w:rsid w:val="007E135F"/>
    <w:rsid w:val="007E6AD3"/>
    <w:rsid w:val="007F2F78"/>
    <w:rsid w:val="00806DA1"/>
    <w:rsid w:val="00821F34"/>
    <w:rsid w:val="00832374"/>
    <w:rsid w:val="0083567D"/>
    <w:rsid w:val="00852F56"/>
    <w:rsid w:val="00857ADA"/>
    <w:rsid w:val="008A4248"/>
    <w:rsid w:val="008B269C"/>
    <w:rsid w:val="008B54BB"/>
    <w:rsid w:val="008C0637"/>
    <w:rsid w:val="008D725B"/>
    <w:rsid w:val="008F0851"/>
    <w:rsid w:val="008F1CA6"/>
    <w:rsid w:val="008F3FDC"/>
    <w:rsid w:val="008F5FE4"/>
    <w:rsid w:val="00902AC1"/>
    <w:rsid w:val="0091315F"/>
    <w:rsid w:val="009206A0"/>
    <w:rsid w:val="00930790"/>
    <w:rsid w:val="009379D4"/>
    <w:rsid w:val="00942039"/>
    <w:rsid w:val="009436D4"/>
    <w:rsid w:val="009470FF"/>
    <w:rsid w:val="009B36A8"/>
    <w:rsid w:val="009C1913"/>
    <w:rsid w:val="009D273A"/>
    <w:rsid w:val="009D312C"/>
    <w:rsid w:val="00A04014"/>
    <w:rsid w:val="00A04563"/>
    <w:rsid w:val="00A1012A"/>
    <w:rsid w:val="00A117C7"/>
    <w:rsid w:val="00A46730"/>
    <w:rsid w:val="00A6256A"/>
    <w:rsid w:val="00A70679"/>
    <w:rsid w:val="00A916BA"/>
    <w:rsid w:val="00A95472"/>
    <w:rsid w:val="00A95C24"/>
    <w:rsid w:val="00AC3C96"/>
    <w:rsid w:val="00AD1F24"/>
    <w:rsid w:val="00AD5FD9"/>
    <w:rsid w:val="00B12773"/>
    <w:rsid w:val="00B2346D"/>
    <w:rsid w:val="00B24132"/>
    <w:rsid w:val="00B34EFE"/>
    <w:rsid w:val="00B42F38"/>
    <w:rsid w:val="00B43EE4"/>
    <w:rsid w:val="00B6160F"/>
    <w:rsid w:val="00B971AA"/>
    <w:rsid w:val="00BB6359"/>
    <w:rsid w:val="00BB79E4"/>
    <w:rsid w:val="00BC3A80"/>
    <w:rsid w:val="00BE5B32"/>
    <w:rsid w:val="00C04EE7"/>
    <w:rsid w:val="00C057BF"/>
    <w:rsid w:val="00C53497"/>
    <w:rsid w:val="00C76690"/>
    <w:rsid w:val="00CB37D7"/>
    <w:rsid w:val="00CC595F"/>
    <w:rsid w:val="00CD146C"/>
    <w:rsid w:val="00CE3250"/>
    <w:rsid w:val="00D00648"/>
    <w:rsid w:val="00D16F4F"/>
    <w:rsid w:val="00D31D4C"/>
    <w:rsid w:val="00D5087E"/>
    <w:rsid w:val="00D626BC"/>
    <w:rsid w:val="00D92DCD"/>
    <w:rsid w:val="00E11A5D"/>
    <w:rsid w:val="00E22886"/>
    <w:rsid w:val="00E43203"/>
    <w:rsid w:val="00E538FF"/>
    <w:rsid w:val="00E57720"/>
    <w:rsid w:val="00E86D50"/>
    <w:rsid w:val="00EF1B70"/>
    <w:rsid w:val="00F068CE"/>
    <w:rsid w:val="00F107E7"/>
    <w:rsid w:val="00F24BF8"/>
    <w:rsid w:val="00F41A9F"/>
    <w:rsid w:val="00F5431D"/>
    <w:rsid w:val="00F54EF0"/>
    <w:rsid w:val="00F60755"/>
    <w:rsid w:val="00F97CB8"/>
    <w:rsid w:val="00FA55EF"/>
    <w:rsid w:val="00FF054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DC18"/>
  <w15:docId w15:val="{E760E55E-7158-9C41-99F3-85EE31BEE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1B"/>
    <w:pPr>
      <w:spacing w:after="0" w:line="240" w:lineRule="auto"/>
    </w:pPr>
    <w:rPr>
      <w:rFonts w:ascii="Times New Roman" w:eastAsia="Times New Roman" w:hAnsi="Times New Roman" w:cs="Times New Roman"/>
      <w:sz w:val="24"/>
      <w:szCs w:val="24"/>
      <w:lang w:val="en-IN" w:eastAsia="en-GB"/>
    </w:rPr>
  </w:style>
  <w:style w:type="paragraph" w:styleId="Heading2">
    <w:name w:val="heading 2"/>
    <w:basedOn w:val="Normal"/>
    <w:link w:val="Heading2Char"/>
    <w:uiPriority w:val="9"/>
    <w:qFormat/>
    <w:rsid w:val="003B5106"/>
    <w:pPr>
      <w:spacing w:before="100" w:beforeAutospacing="1" w:after="100" w:afterAutospacing="1"/>
      <w:outlineLvl w:val="1"/>
    </w:pPr>
    <w:rPr>
      <w:b/>
      <w:bCs/>
      <w:sz w:val="36"/>
      <w:szCs w:val="36"/>
      <w:lang w:val="en-US" w:eastAsia="en-US" w:bidi="hi-IN"/>
    </w:rPr>
  </w:style>
  <w:style w:type="paragraph" w:styleId="Heading3">
    <w:name w:val="heading 3"/>
    <w:basedOn w:val="Normal"/>
    <w:link w:val="Heading3Char"/>
    <w:uiPriority w:val="9"/>
    <w:qFormat/>
    <w:rsid w:val="003B5106"/>
    <w:pPr>
      <w:spacing w:before="100" w:beforeAutospacing="1" w:after="100" w:afterAutospacing="1"/>
      <w:outlineLvl w:val="2"/>
    </w:pPr>
    <w:rPr>
      <w:b/>
      <w:bCs/>
      <w:sz w:val="27"/>
      <w:szCs w:val="27"/>
      <w:lang w:val="en-US" w:eastAsia="en-US" w:bidi="hi-IN"/>
    </w:rPr>
  </w:style>
  <w:style w:type="paragraph" w:styleId="Heading4">
    <w:name w:val="heading 4"/>
    <w:basedOn w:val="Normal"/>
    <w:next w:val="Normal"/>
    <w:link w:val="Heading4Char"/>
    <w:uiPriority w:val="9"/>
    <w:semiHidden/>
    <w:unhideWhenUsed/>
    <w:qFormat/>
    <w:rsid w:val="003B510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5BB"/>
    <w:pPr>
      <w:spacing w:after="200" w:line="276" w:lineRule="auto"/>
      <w:ind w:left="720"/>
      <w:contextualSpacing/>
    </w:pPr>
    <w:rPr>
      <w:rFonts w:asciiTheme="minorHAnsi" w:eastAsiaTheme="minorEastAsia" w:hAnsiTheme="minorHAnsi" w:cstheme="minorBidi"/>
      <w:sz w:val="22"/>
      <w:szCs w:val="22"/>
      <w:lang w:val="en-US" w:eastAsia="en-US"/>
    </w:rPr>
  </w:style>
  <w:style w:type="character" w:customStyle="1" w:styleId="apple-converted-space">
    <w:name w:val="apple-converted-space"/>
    <w:basedOn w:val="DefaultParagraphFont"/>
    <w:rsid w:val="003D442A"/>
  </w:style>
  <w:style w:type="character" w:styleId="Hyperlink">
    <w:name w:val="Hyperlink"/>
    <w:basedOn w:val="DefaultParagraphFont"/>
    <w:uiPriority w:val="99"/>
    <w:unhideWhenUsed/>
    <w:rsid w:val="003D442A"/>
    <w:rPr>
      <w:color w:val="0000FF"/>
      <w:u w:val="single"/>
    </w:rPr>
  </w:style>
  <w:style w:type="paragraph" w:styleId="NormalWeb">
    <w:name w:val="Normal (Web)"/>
    <w:basedOn w:val="Normal"/>
    <w:uiPriority w:val="99"/>
    <w:semiHidden/>
    <w:unhideWhenUsed/>
    <w:rsid w:val="00B43EE4"/>
    <w:pPr>
      <w:spacing w:before="100" w:beforeAutospacing="1" w:after="100" w:afterAutospacing="1"/>
    </w:pPr>
    <w:rPr>
      <w:lang w:val="en-US" w:eastAsia="en-US"/>
    </w:rPr>
  </w:style>
  <w:style w:type="table" w:styleId="TableGrid">
    <w:name w:val="Table Grid"/>
    <w:basedOn w:val="TableNormal"/>
    <w:uiPriority w:val="59"/>
    <w:rsid w:val="00852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5106"/>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rsid w:val="003B5106"/>
    <w:rPr>
      <w:rFonts w:ascii="Times New Roman" w:eastAsia="Times New Roman" w:hAnsi="Times New Roman" w:cs="Times New Roman"/>
      <w:b/>
      <w:bCs/>
      <w:sz w:val="27"/>
      <w:szCs w:val="27"/>
      <w:lang w:bidi="hi-IN"/>
    </w:rPr>
  </w:style>
  <w:style w:type="character" w:customStyle="1" w:styleId="Heading4Char">
    <w:name w:val="Heading 4 Char"/>
    <w:basedOn w:val="DefaultParagraphFont"/>
    <w:link w:val="Heading4"/>
    <w:uiPriority w:val="9"/>
    <w:semiHidden/>
    <w:rsid w:val="003B5106"/>
    <w:rPr>
      <w:rFonts w:asciiTheme="majorHAnsi" w:eastAsiaTheme="majorEastAsia" w:hAnsiTheme="majorHAnsi" w:cstheme="majorBidi"/>
      <w:b/>
      <w:bCs/>
      <w:i/>
      <w:iCs/>
      <w:color w:val="4F81BD" w:themeColor="accent1"/>
      <w:sz w:val="24"/>
      <w:szCs w:val="24"/>
      <w:lang w:val="en-IN" w:eastAsia="en-GB"/>
    </w:rPr>
  </w:style>
  <w:style w:type="paragraph" w:styleId="Header">
    <w:name w:val="header"/>
    <w:basedOn w:val="Normal"/>
    <w:link w:val="HeaderChar"/>
    <w:uiPriority w:val="99"/>
    <w:semiHidden/>
    <w:unhideWhenUsed/>
    <w:rsid w:val="00201F6C"/>
    <w:pPr>
      <w:tabs>
        <w:tab w:val="center" w:pos="4680"/>
        <w:tab w:val="right" w:pos="9360"/>
      </w:tabs>
    </w:pPr>
  </w:style>
  <w:style w:type="character" w:customStyle="1" w:styleId="HeaderChar">
    <w:name w:val="Header Char"/>
    <w:basedOn w:val="DefaultParagraphFont"/>
    <w:link w:val="Header"/>
    <w:uiPriority w:val="99"/>
    <w:semiHidden/>
    <w:rsid w:val="00201F6C"/>
    <w:rPr>
      <w:rFonts w:ascii="Times New Roman" w:eastAsia="Times New Roman" w:hAnsi="Times New Roman" w:cs="Times New Roman"/>
      <w:sz w:val="24"/>
      <w:szCs w:val="24"/>
      <w:lang w:val="en-IN" w:eastAsia="en-GB"/>
    </w:rPr>
  </w:style>
  <w:style w:type="paragraph" w:styleId="Footer">
    <w:name w:val="footer"/>
    <w:basedOn w:val="Normal"/>
    <w:link w:val="FooterChar"/>
    <w:uiPriority w:val="99"/>
    <w:unhideWhenUsed/>
    <w:rsid w:val="00201F6C"/>
    <w:pPr>
      <w:tabs>
        <w:tab w:val="center" w:pos="4680"/>
        <w:tab w:val="right" w:pos="9360"/>
      </w:tabs>
    </w:pPr>
  </w:style>
  <w:style w:type="character" w:customStyle="1" w:styleId="FooterChar">
    <w:name w:val="Footer Char"/>
    <w:basedOn w:val="DefaultParagraphFont"/>
    <w:link w:val="Footer"/>
    <w:uiPriority w:val="99"/>
    <w:rsid w:val="00201F6C"/>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3716">
      <w:bodyDiv w:val="1"/>
      <w:marLeft w:val="0"/>
      <w:marRight w:val="0"/>
      <w:marTop w:val="0"/>
      <w:marBottom w:val="0"/>
      <w:divBdr>
        <w:top w:val="none" w:sz="0" w:space="0" w:color="auto"/>
        <w:left w:val="none" w:sz="0" w:space="0" w:color="auto"/>
        <w:bottom w:val="none" w:sz="0" w:space="0" w:color="auto"/>
        <w:right w:val="none" w:sz="0" w:space="0" w:color="auto"/>
      </w:divBdr>
    </w:div>
    <w:div w:id="94714168">
      <w:bodyDiv w:val="1"/>
      <w:marLeft w:val="0"/>
      <w:marRight w:val="0"/>
      <w:marTop w:val="0"/>
      <w:marBottom w:val="0"/>
      <w:divBdr>
        <w:top w:val="none" w:sz="0" w:space="0" w:color="auto"/>
        <w:left w:val="none" w:sz="0" w:space="0" w:color="auto"/>
        <w:bottom w:val="none" w:sz="0" w:space="0" w:color="auto"/>
        <w:right w:val="none" w:sz="0" w:space="0" w:color="auto"/>
      </w:divBdr>
    </w:div>
    <w:div w:id="617377895">
      <w:bodyDiv w:val="1"/>
      <w:marLeft w:val="0"/>
      <w:marRight w:val="0"/>
      <w:marTop w:val="0"/>
      <w:marBottom w:val="0"/>
      <w:divBdr>
        <w:top w:val="none" w:sz="0" w:space="0" w:color="auto"/>
        <w:left w:val="none" w:sz="0" w:space="0" w:color="auto"/>
        <w:bottom w:val="none" w:sz="0" w:space="0" w:color="auto"/>
        <w:right w:val="none" w:sz="0" w:space="0" w:color="auto"/>
      </w:divBdr>
      <w:divsChild>
        <w:div w:id="813369876">
          <w:marLeft w:val="0"/>
          <w:marRight w:val="0"/>
          <w:marTop w:val="0"/>
          <w:marBottom w:val="0"/>
          <w:divBdr>
            <w:top w:val="none" w:sz="0" w:space="0" w:color="auto"/>
            <w:left w:val="none" w:sz="0" w:space="0" w:color="auto"/>
            <w:bottom w:val="none" w:sz="0" w:space="0" w:color="auto"/>
            <w:right w:val="none" w:sz="0" w:space="0" w:color="auto"/>
          </w:divBdr>
          <w:divsChild>
            <w:div w:id="703867374">
              <w:marLeft w:val="0"/>
              <w:marRight w:val="0"/>
              <w:marTop w:val="0"/>
              <w:marBottom w:val="0"/>
              <w:divBdr>
                <w:top w:val="none" w:sz="0" w:space="0" w:color="auto"/>
                <w:left w:val="none" w:sz="0" w:space="0" w:color="auto"/>
                <w:bottom w:val="none" w:sz="0" w:space="0" w:color="auto"/>
                <w:right w:val="none" w:sz="0" w:space="0" w:color="auto"/>
              </w:divBdr>
            </w:div>
            <w:div w:id="786847581">
              <w:marLeft w:val="0"/>
              <w:marRight w:val="0"/>
              <w:marTop w:val="0"/>
              <w:marBottom w:val="0"/>
              <w:divBdr>
                <w:top w:val="none" w:sz="0" w:space="0" w:color="auto"/>
                <w:left w:val="none" w:sz="0" w:space="0" w:color="auto"/>
                <w:bottom w:val="none" w:sz="0" w:space="0" w:color="auto"/>
                <w:right w:val="none" w:sz="0" w:space="0" w:color="auto"/>
              </w:divBdr>
            </w:div>
            <w:div w:id="896159960">
              <w:marLeft w:val="0"/>
              <w:marRight w:val="0"/>
              <w:marTop w:val="0"/>
              <w:marBottom w:val="0"/>
              <w:divBdr>
                <w:top w:val="none" w:sz="0" w:space="0" w:color="auto"/>
                <w:left w:val="none" w:sz="0" w:space="0" w:color="auto"/>
                <w:bottom w:val="none" w:sz="0" w:space="0" w:color="auto"/>
                <w:right w:val="none" w:sz="0" w:space="0" w:color="auto"/>
              </w:divBdr>
            </w:div>
            <w:div w:id="173150984">
              <w:marLeft w:val="0"/>
              <w:marRight w:val="0"/>
              <w:marTop w:val="0"/>
              <w:marBottom w:val="0"/>
              <w:divBdr>
                <w:top w:val="none" w:sz="0" w:space="0" w:color="auto"/>
                <w:left w:val="none" w:sz="0" w:space="0" w:color="auto"/>
                <w:bottom w:val="none" w:sz="0" w:space="0" w:color="auto"/>
                <w:right w:val="none" w:sz="0" w:space="0" w:color="auto"/>
              </w:divBdr>
            </w:div>
            <w:div w:id="557279981">
              <w:marLeft w:val="0"/>
              <w:marRight w:val="0"/>
              <w:marTop w:val="0"/>
              <w:marBottom w:val="0"/>
              <w:divBdr>
                <w:top w:val="none" w:sz="0" w:space="0" w:color="auto"/>
                <w:left w:val="none" w:sz="0" w:space="0" w:color="auto"/>
                <w:bottom w:val="none" w:sz="0" w:space="0" w:color="auto"/>
                <w:right w:val="none" w:sz="0" w:space="0" w:color="auto"/>
              </w:divBdr>
            </w:div>
            <w:div w:id="461584247">
              <w:marLeft w:val="0"/>
              <w:marRight w:val="0"/>
              <w:marTop w:val="0"/>
              <w:marBottom w:val="0"/>
              <w:divBdr>
                <w:top w:val="none" w:sz="0" w:space="0" w:color="auto"/>
                <w:left w:val="none" w:sz="0" w:space="0" w:color="auto"/>
                <w:bottom w:val="none" w:sz="0" w:space="0" w:color="auto"/>
                <w:right w:val="none" w:sz="0" w:space="0" w:color="auto"/>
              </w:divBdr>
            </w:div>
            <w:div w:id="180160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41227">
      <w:bodyDiv w:val="1"/>
      <w:marLeft w:val="0"/>
      <w:marRight w:val="0"/>
      <w:marTop w:val="0"/>
      <w:marBottom w:val="0"/>
      <w:divBdr>
        <w:top w:val="none" w:sz="0" w:space="0" w:color="auto"/>
        <w:left w:val="none" w:sz="0" w:space="0" w:color="auto"/>
        <w:bottom w:val="none" w:sz="0" w:space="0" w:color="auto"/>
        <w:right w:val="none" w:sz="0" w:space="0" w:color="auto"/>
      </w:divBdr>
    </w:div>
    <w:div w:id="736585770">
      <w:bodyDiv w:val="1"/>
      <w:marLeft w:val="0"/>
      <w:marRight w:val="0"/>
      <w:marTop w:val="0"/>
      <w:marBottom w:val="0"/>
      <w:divBdr>
        <w:top w:val="none" w:sz="0" w:space="0" w:color="auto"/>
        <w:left w:val="none" w:sz="0" w:space="0" w:color="auto"/>
        <w:bottom w:val="none" w:sz="0" w:space="0" w:color="auto"/>
        <w:right w:val="none" w:sz="0" w:space="0" w:color="auto"/>
      </w:divBdr>
    </w:div>
    <w:div w:id="791823422">
      <w:bodyDiv w:val="1"/>
      <w:marLeft w:val="0"/>
      <w:marRight w:val="0"/>
      <w:marTop w:val="0"/>
      <w:marBottom w:val="0"/>
      <w:divBdr>
        <w:top w:val="none" w:sz="0" w:space="0" w:color="auto"/>
        <w:left w:val="none" w:sz="0" w:space="0" w:color="auto"/>
        <w:bottom w:val="none" w:sz="0" w:space="0" w:color="auto"/>
        <w:right w:val="none" w:sz="0" w:space="0" w:color="auto"/>
      </w:divBdr>
    </w:div>
    <w:div w:id="1039353467">
      <w:bodyDiv w:val="1"/>
      <w:marLeft w:val="0"/>
      <w:marRight w:val="0"/>
      <w:marTop w:val="0"/>
      <w:marBottom w:val="0"/>
      <w:divBdr>
        <w:top w:val="none" w:sz="0" w:space="0" w:color="auto"/>
        <w:left w:val="none" w:sz="0" w:space="0" w:color="auto"/>
        <w:bottom w:val="none" w:sz="0" w:space="0" w:color="auto"/>
        <w:right w:val="none" w:sz="0" w:space="0" w:color="auto"/>
      </w:divBdr>
    </w:div>
    <w:div w:id="1212037044">
      <w:bodyDiv w:val="1"/>
      <w:marLeft w:val="0"/>
      <w:marRight w:val="0"/>
      <w:marTop w:val="0"/>
      <w:marBottom w:val="0"/>
      <w:divBdr>
        <w:top w:val="none" w:sz="0" w:space="0" w:color="auto"/>
        <w:left w:val="none" w:sz="0" w:space="0" w:color="auto"/>
        <w:bottom w:val="none" w:sz="0" w:space="0" w:color="auto"/>
        <w:right w:val="none" w:sz="0" w:space="0" w:color="auto"/>
      </w:divBdr>
    </w:div>
    <w:div w:id="1254556230">
      <w:bodyDiv w:val="1"/>
      <w:marLeft w:val="0"/>
      <w:marRight w:val="0"/>
      <w:marTop w:val="0"/>
      <w:marBottom w:val="0"/>
      <w:divBdr>
        <w:top w:val="none" w:sz="0" w:space="0" w:color="auto"/>
        <w:left w:val="none" w:sz="0" w:space="0" w:color="auto"/>
        <w:bottom w:val="none" w:sz="0" w:space="0" w:color="auto"/>
        <w:right w:val="none" w:sz="0" w:space="0" w:color="auto"/>
      </w:divBdr>
    </w:div>
    <w:div w:id="1616399630">
      <w:bodyDiv w:val="1"/>
      <w:marLeft w:val="0"/>
      <w:marRight w:val="0"/>
      <w:marTop w:val="0"/>
      <w:marBottom w:val="0"/>
      <w:divBdr>
        <w:top w:val="none" w:sz="0" w:space="0" w:color="auto"/>
        <w:left w:val="none" w:sz="0" w:space="0" w:color="auto"/>
        <w:bottom w:val="none" w:sz="0" w:space="0" w:color="auto"/>
        <w:right w:val="none" w:sz="0" w:space="0" w:color="auto"/>
      </w:divBdr>
      <w:divsChild>
        <w:div w:id="998120861">
          <w:marLeft w:val="0"/>
          <w:marRight w:val="0"/>
          <w:marTop w:val="0"/>
          <w:marBottom w:val="0"/>
          <w:divBdr>
            <w:top w:val="none" w:sz="0" w:space="0" w:color="auto"/>
            <w:left w:val="none" w:sz="0" w:space="0" w:color="auto"/>
            <w:bottom w:val="none" w:sz="0" w:space="0" w:color="auto"/>
            <w:right w:val="none" w:sz="0" w:space="0" w:color="auto"/>
          </w:divBdr>
        </w:div>
        <w:div w:id="249580261">
          <w:marLeft w:val="0"/>
          <w:marRight w:val="0"/>
          <w:marTop w:val="0"/>
          <w:marBottom w:val="0"/>
          <w:divBdr>
            <w:top w:val="none" w:sz="0" w:space="0" w:color="auto"/>
            <w:left w:val="none" w:sz="0" w:space="0" w:color="auto"/>
            <w:bottom w:val="none" w:sz="0" w:space="0" w:color="auto"/>
            <w:right w:val="none" w:sz="0" w:space="0" w:color="auto"/>
          </w:divBdr>
        </w:div>
        <w:div w:id="1550729724">
          <w:marLeft w:val="0"/>
          <w:marRight w:val="0"/>
          <w:marTop w:val="0"/>
          <w:marBottom w:val="0"/>
          <w:divBdr>
            <w:top w:val="none" w:sz="0" w:space="0" w:color="auto"/>
            <w:left w:val="none" w:sz="0" w:space="0" w:color="auto"/>
            <w:bottom w:val="none" w:sz="0" w:space="0" w:color="auto"/>
            <w:right w:val="none" w:sz="0" w:space="0" w:color="auto"/>
          </w:divBdr>
        </w:div>
        <w:div w:id="1889955058">
          <w:marLeft w:val="0"/>
          <w:marRight w:val="0"/>
          <w:marTop w:val="0"/>
          <w:marBottom w:val="0"/>
          <w:divBdr>
            <w:top w:val="none" w:sz="0" w:space="0" w:color="auto"/>
            <w:left w:val="none" w:sz="0" w:space="0" w:color="auto"/>
            <w:bottom w:val="none" w:sz="0" w:space="0" w:color="auto"/>
            <w:right w:val="none" w:sz="0" w:space="0" w:color="auto"/>
          </w:divBdr>
        </w:div>
        <w:div w:id="533999568">
          <w:marLeft w:val="0"/>
          <w:marRight w:val="0"/>
          <w:marTop w:val="0"/>
          <w:marBottom w:val="0"/>
          <w:divBdr>
            <w:top w:val="none" w:sz="0" w:space="0" w:color="auto"/>
            <w:left w:val="none" w:sz="0" w:space="0" w:color="auto"/>
            <w:bottom w:val="none" w:sz="0" w:space="0" w:color="auto"/>
            <w:right w:val="none" w:sz="0" w:space="0" w:color="auto"/>
          </w:divBdr>
        </w:div>
      </w:divsChild>
    </w:div>
    <w:div w:id="1719815007">
      <w:bodyDiv w:val="1"/>
      <w:marLeft w:val="0"/>
      <w:marRight w:val="0"/>
      <w:marTop w:val="0"/>
      <w:marBottom w:val="0"/>
      <w:divBdr>
        <w:top w:val="none" w:sz="0" w:space="0" w:color="auto"/>
        <w:left w:val="none" w:sz="0" w:space="0" w:color="auto"/>
        <w:bottom w:val="none" w:sz="0" w:space="0" w:color="auto"/>
        <w:right w:val="none" w:sz="0" w:space="0" w:color="auto"/>
      </w:divBdr>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
    <w:div w:id="1782797531">
      <w:bodyDiv w:val="1"/>
      <w:marLeft w:val="0"/>
      <w:marRight w:val="0"/>
      <w:marTop w:val="0"/>
      <w:marBottom w:val="0"/>
      <w:divBdr>
        <w:top w:val="none" w:sz="0" w:space="0" w:color="auto"/>
        <w:left w:val="none" w:sz="0" w:space="0" w:color="auto"/>
        <w:bottom w:val="none" w:sz="0" w:space="0" w:color="auto"/>
        <w:right w:val="none" w:sz="0" w:space="0" w:color="auto"/>
      </w:divBdr>
    </w:div>
    <w:div w:id="1800301724">
      <w:bodyDiv w:val="1"/>
      <w:marLeft w:val="0"/>
      <w:marRight w:val="0"/>
      <w:marTop w:val="0"/>
      <w:marBottom w:val="0"/>
      <w:divBdr>
        <w:top w:val="none" w:sz="0" w:space="0" w:color="auto"/>
        <w:left w:val="none" w:sz="0" w:space="0" w:color="auto"/>
        <w:bottom w:val="none" w:sz="0" w:space="0" w:color="auto"/>
        <w:right w:val="none" w:sz="0" w:space="0" w:color="auto"/>
      </w:divBdr>
      <w:divsChild>
        <w:div w:id="1841457533">
          <w:marLeft w:val="0"/>
          <w:marRight w:val="0"/>
          <w:marTop w:val="0"/>
          <w:marBottom w:val="0"/>
          <w:divBdr>
            <w:top w:val="single" w:sz="2" w:space="0" w:color="auto"/>
            <w:left w:val="single" w:sz="2" w:space="0" w:color="auto"/>
            <w:bottom w:val="single" w:sz="4" w:space="0" w:color="auto"/>
            <w:right w:val="single" w:sz="2" w:space="0" w:color="auto"/>
          </w:divBdr>
          <w:divsChild>
            <w:div w:id="571962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003357402">
                  <w:marLeft w:val="0"/>
                  <w:marRight w:val="0"/>
                  <w:marTop w:val="0"/>
                  <w:marBottom w:val="0"/>
                  <w:divBdr>
                    <w:top w:val="single" w:sz="2" w:space="0" w:color="D9D9E3"/>
                    <w:left w:val="single" w:sz="2" w:space="0" w:color="D9D9E3"/>
                    <w:bottom w:val="single" w:sz="2" w:space="0" w:color="D9D9E3"/>
                    <w:right w:val="single" w:sz="2" w:space="0" w:color="D9D9E3"/>
                  </w:divBdr>
                  <w:divsChild>
                    <w:div w:id="1769276861">
                      <w:marLeft w:val="0"/>
                      <w:marRight w:val="0"/>
                      <w:marTop w:val="0"/>
                      <w:marBottom w:val="0"/>
                      <w:divBdr>
                        <w:top w:val="single" w:sz="2" w:space="0" w:color="D9D9E3"/>
                        <w:left w:val="single" w:sz="2" w:space="0" w:color="D9D9E3"/>
                        <w:bottom w:val="single" w:sz="2" w:space="0" w:color="D9D9E3"/>
                        <w:right w:val="single" w:sz="2" w:space="0" w:color="D9D9E3"/>
                      </w:divBdr>
                      <w:divsChild>
                        <w:div w:id="356929574">
                          <w:marLeft w:val="0"/>
                          <w:marRight w:val="0"/>
                          <w:marTop w:val="0"/>
                          <w:marBottom w:val="0"/>
                          <w:divBdr>
                            <w:top w:val="single" w:sz="2" w:space="0" w:color="D9D9E3"/>
                            <w:left w:val="single" w:sz="2" w:space="0" w:color="D9D9E3"/>
                            <w:bottom w:val="single" w:sz="2" w:space="0" w:color="D9D9E3"/>
                            <w:right w:val="single" w:sz="2" w:space="0" w:color="D9D9E3"/>
                          </w:divBdr>
                          <w:divsChild>
                            <w:div w:id="3898574">
                              <w:marLeft w:val="0"/>
                              <w:marRight w:val="0"/>
                              <w:marTop w:val="0"/>
                              <w:marBottom w:val="0"/>
                              <w:divBdr>
                                <w:top w:val="single" w:sz="2" w:space="0" w:color="D9D9E3"/>
                                <w:left w:val="single" w:sz="2" w:space="0" w:color="D9D9E3"/>
                                <w:bottom w:val="single" w:sz="2" w:space="0" w:color="D9D9E3"/>
                                <w:right w:val="single" w:sz="2" w:space="0" w:color="D9D9E3"/>
                              </w:divBdr>
                              <w:divsChild>
                                <w:div w:id="326133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171149">
          <w:marLeft w:val="0"/>
          <w:marRight w:val="0"/>
          <w:marTop w:val="0"/>
          <w:marBottom w:val="0"/>
          <w:divBdr>
            <w:top w:val="single" w:sz="2" w:space="0" w:color="auto"/>
            <w:left w:val="single" w:sz="2" w:space="0" w:color="auto"/>
            <w:bottom w:val="single" w:sz="4" w:space="0" w:color="auto"/>
            <w:right w:val="single" w:sz="2" w:space="0" w:color="auto"/>
          </w:divBdr>
          <w:divsChild>
            <w:div w:id="940573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282593">
                  <w:marLeft w:val="0"/>
                  <w:marRight w:val="0"/>
                  <w:marTop w:val="0"/>
                  <w:marBottom w:val="0"/>
                  <w:divBdr>
                    <w:top w:val="single" w:sz="2" w:space="0" w:color="D9D9E3"/>
                    <w:left w:val="single" w:sz="2" w:space="0" w:color="D9D9E3"/>
                    <w:bottom w:val="single" w:sz="2" w:space="0" w:color="D9D9E3"/>
                    <w:right w:val="single" w:sz="2" w:space="0" w:color="D9D9E3"/>
                  </w:divBdr>
                  <w:divsChild>
                    <w:div w:id="711804066">
                      <w:marLeft w:val="0"/>
                      <w:marRight w:val="0"/>
                      <w:marTop w:val="0"/>
                      <w:marBottom w:val="0"/>
                      <w:divBdr>
                        <w:top w:val="single" w:sz="2" w:space="0" w:color="D9D9E3"/>
                        <w:left w:val="single" w:sz="2" w:space="0" w:color="D9D9E3"/>
                        <w:bottom w:val="single" w:sz="2" w:space="0" w:color="D9D9E3"/>
                        <w:right w:val="single" w:sz="2" w:space="0" w:color="D9D9E3"/>
                      </w:divBdr>
                      <w:divsChild>
                        <w:div w:id="1594582568">
                          <w:marLeft w:val="0"/>
                          <w:marRight w:val="0"/>
                          <w:marTop w:val="0"/>
                          <w:marBottom w:val="0"/>
                          <w:divBdr>
                            <w:top w:val="single" w:sz="2" w:space="0" w:color="D9D9E3"/>
                            <w:left w:val="single" w:sz="2" w:space="0" w:color="D9D9E3"/>
                            <w:bottom w:val="single" w:sz="2" w:space="0" w:color="D9D9E3"/>
                            <w:right w:val="single" w:sz="2" w:space="0" w:color="D9D9E3"/>
                          </w:divBdr>
                          <w:divsChild>
                            <w:div w:id="141123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0158910">
                      <w:marLeft w:val="0"/>
                      <w:marRight w:val="0"/>
                      <w:marTop w:val="0"/>
                      <w:marBottom w:val="0"/>
                      <w:divBdr>
                        <w:top w:val="single" w:sz="2" w:space="0" w:color="D9D9E3"/>
                        <w:left w:val="single" w:sz="2" w:space="0" w:color="D9D9E3"/>
                        <w:bottom w:val="single" w:sz="2" w:space="0" w:color="D9D9E3"/>
                        <w:right w:val="single" w:sz="2" w:space="0" w:color="D9D9E3"/>
                      </w:divBdr>
                      <w:divsChild>
                        <w:div w:id="773983861">
                          <w:marLeft w:val="0"/>
                          <w:marRight w:val="0"/>
                          <w:marTop w:val="0"/>
                          <w:marBottom w:val="0"/>
                          <w:divBdr>
                            <w:top w:val="single" w:sz="2" w:space="0" w:color="D9D9E3"/>
                            <w:left w:val="single" w:sz="2" w:space="0" w:color="D9D9E3"/>
                            <w:bottom w:val="single" w:sz="2" w:space="0" w:color="D9D9E3"/>
                            <w:right w:val="single" w:sz="2" w:space="0" w:color="D9D9E3"/>
                          </w:divBdr>
                          <w:divsChild>
                            <w:div w:id="1882325874">
                              <w:marLeft w:val="0"/>
                              <w:marRight w:val="0"/>
                              <w:marTop w:val="0"/>
                              <w:marBottom w:val="0"/>
                              <w:divBdr>
                                <w:top w:val="single" w:sz="2" w:space="0" w:color="D9D9E3"/>
                                <w:left w:val="single" w:sz="2" w:space="0" w:color="D9D9E3"/>
                                <w:bottom w:val="single" w:sz="2" w:space="0" w:color="D9D9E3"/>
                                <w:right w:val="single" w:sz="2" w:space="0" w:color="D9D9E3"/>
                              </w:divBdr>
                              <w:divsChild>
                                <w:div w:id="225339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0836863">
          <w:marLeft w:val="0"/>
          <w:marRight w:val="0"/>
          <w:marTop w:val="0"/>
          <w:marBottom w:val="0"/>
          <w:divBdr>
            <w:top w:val="single" w:sz="2" w:space="0" w:color="auto"/>
            <w:left w:val="single" w:sz="2" w:space="0" w:color="auto"/>
            <w:bottom w:val="single" w:sz="4" w:space="0" w:color="auto"/>
            <w:right w:val="single" w:sz="2" w:space="0" w:color="auto"/>
          </w:divBdr>
          <w:divsChild>
            <w:div w:id="1056390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647195">
                  <w:marLeft w:val="0"/>
                  <w:marRight w:val="0"/>
                  <w:marTop w:val="0"/>
                  <w:marBottom w:val="0"/>
                  <w:divBdr>
                    <w:top w:val="single" w:sz="2" w:space="0" w:color="D9D9E3"/>
                    <w:left w:val="single" w:sz="2" w:space="0" w:color="D9D9E3"/>
                    <w:bottom w:val="single" w:sz="2" w:space="0" w:color="D9D9E3"/>
                    <w:right w:val="single" w:sz="2" w:space="0" w:color="D9D9E3"/>
                  </w:divBdr>
                  <w:divsChild>
                    <w:div w:id="182330875">
                      <w:marLeft w:val="0"/>
                      <w:marRight w:val="0"/>
                      <w:marTop w:val="0"/>
                      <w:marBottom w:val="0"/>
                      <w:divBdr>
                        <w:top w:val="single" w:sz="2" w:space="0" w:color="D9D9E3"/>
                        <w:left w:val="single" w:sz="2" w:space="0" w:color="D9D9E3"/>
                        <w:bottom w:val="single" w:sz="2" w:space="0" w:color="D9D9E3"/>
                        <w:right w:val="single" w:sz="2" w:space="0" w:color="D9D9E3"/>
                      </w:divBdr>
                      <w:divsChild>
                        <w:div w:id="493837822">
                          <w:marLeft w:val="0"/>
                          <w:marRight w:val="0"/>
                          <w:marTop w:val="0"/>
                          <w:marBottom w:val="0"/>
                          <w:divBdr>
                            <w:top w:val="single" w:sz="2" w:space="0" w:color="D9D9E3"/>
                            <w:left w:val="single" w:sz="2" w:space="0" w:color="D9D9E3"/>
                            <w:bottom w:val="single" w:sz="2" w:space="0" w:color="D9D9E3"/>
                            <w:right w:val="single" w:sz="2" w:space="0" w:color="D9D9E3"/>
                          </w:divBdr>
                          <w:divsChild>
                            <w:div w:id="156984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5728479">
                      <w:marLeft w:val="0"/>
                      <w:marRight w:val="0"/>
                      <w:marTop w:val="0"/>
                      <w:marBottom w:val="0"/>
                      <w:divBdr>
                        <w:top w:val="single" w:sz="2" w:space="0" w:color="D9D9E3"/>
                        <w:left w:val="single" w:sz="2" w:space="0" w:color="D9D9E3"/>
                        <w:bottom w:val="single" w:sz="2" w:space="0" w:color="D9D9E3"/>
                        <w:right w:val="single" w:sz="2" w:space="0" w:color="D9D9E3"/>
                      </w:divBdr>
                      <w:divsChild>
                        <w:div w:id="1017660720">
                          <w:marLeft w:val="0"/>
                          <w:marRight w:val="0"/>
                          <w:marTop w:val="0"/>
                          <w:marBottom w:val="0"/>
                          <w:divBdr>
                            <w:top w:val="single" w:sz="2" w:space="0" w:color="D9D9E3"/>
                            <w:left w:val="single" w:sz="2" w:space="0" w:color="D9D9E3"/>
                            <w:bottom w:val="single" w:sz="2" w:space="0" w:color="D9D9E3"/>
                            <w:right w:val="single" w:sz="2" w:space="0" w:color="D9D9E3"/>
                          </w:divBdr>
                          <w:divsChild>
                            <w:div w:id="102653690">
                              <w:marLeft w:val="0"/>
                              <w:marRight w:val="0"/>
                              <w:marTop w:val="0"/>
                              <w:marBottom w:val="0"/>
                              <w:divBdr>
                                <w:top w:val="single" w:sz="2" w:space="0" w:color="D9D9E3"/>
                                <w:left w:val="single" w:sz="2" w:space="0" w:color="D9D9E3"/>
                                <w:bottom w:val="single" w:sz="2" w:space="0" w:color="D9D9E3"/>
                                <w:right w:val="single" w:sz="2" w:space="0" w:color="D9D9E3"/>
                              </w:divBdr>
                              <w:divsChild>
                                <w:div w:id="1909147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8868974">
      <w:bodyDiv w:val="1"/>
      <w:marLeft w:val="0"/>
      <w:marRight w:val="0"/>
      <w:marTop w:val="0"/>
      <w:marBottom w:val="0"/>
      <w:divBdr>
        <w:top w:val="none" w:sz="0" w:space="0" w:color="auto"/>
        <w:left w:val="none" w:sz="0" w:space="0" w:color="auto"/>
        <w:bottom w:val="none" w:sz="0" w:space="0" w:color="auto"/>
        <w:right w:val="none" w:sz="0" w:space="0" w:color="auto"/>
      </w:divBdr>
      <w:divsChild>
        <w:div w:id="252977813">
          <w:marLeft w:val="0"/>
          <w:marRight w:val="0"/>
          <w:marTop w:val="0"/>
          <w:marBottom w:val="0"/>
          <w:divBdr>
            <w:top w:val="none" w:sz="0" w:space="0" w:color="auto"/>
            <w:left w:val="none" w:sz="0" w:space="0" w:color="auto"/>
            <w:bottom w:val="none" w:sz="0" w:space="0" w:color="auto"/>
            <w:right w:val="none" w:sz="0" w:space="0" w:color="auto"/>
          </w:divBdr>
        </w:div>
        <w:div w:id="1015109705">
          <w:marLeft w:val="0"/>
          <w:marRight w:val="0"/>
          <w:marTop w:val="0"/>
          <w:marBottom w:val="0"/>
          <w:divBdr>
            <w:top w:val="none" w:sz="0" w:space="0" w:color="auto"/>
            <w:left w:val="none" w:sz="0" w:space="0" w:color="auto"/>
            <w:bottom w:val="none" w:sz="0" w:space="0" w:color="auto"/>
            <w:right w:val="none" w:sz="0" w:space="0" w:color="auto"/>
          </w:divBdr>
        </w:div>
        <w:div w:id="182911355">
          <w:marLeft w:val="0"/>
          <w:marRight w:val="0"/>
          <w:marTop w:val="0"/>
          <w:marBottom w:val="0"/>
          <w:divBdr>
            <w:top w:val="none" w:sz="0" w:space="0" w:color="auto"/>
            <w:left w:val="none" w:sz="0" w:space="0" w:color="auto"/>
            <w:bottom w:val="none" w:sz="0" w:space="0" w:color="auto"/>
            <w:right w:val="none" w:sz="0" w:space="0" w:color="auto"/>
          </w:divBdr>
        </w:div>
        <w:div w:id="1682974207">
          <w:marLeft w:val="0"/>
          <w:marRight w:val="0"/>
          <w:marTop w:val="0"/>
          <w:marBottom w:val="0"/>
          <w:divBdr>
            <w:top w:val="none" w:sz="0" w:space="0" w:color="auto"/>
            <w:left w:val="none" w:sz="0" w:space="0" w:color="auto"/>
            <w:bottom w:val="none" w:sz="0" w:space="0" w:color="auto"/>
            <w:right w:val="none" w:sz="0" w:space="0" w:color="auto"/>
          </w:divBdr>
        </w:div>
        <w:div w:id="878007320">
          <w:marLeft w:val="0"/>
          <w:marRight w:val="0"/>
          <w:marTop w:val="0"/>
          <w:marBottom w:val="0"/>
          <w:divBdr>
            <w:top w:val="none" w:sz="0" w:space="0" w:color="auto"/>
            <w:left w:val="none" w:sz="0" w:space="0" w:color="auto"/>
            <w:bottom w:val="none" w:sz="0" w:space="0" w:color="auto"/>
            <w:right w:val="none" w:sz="0" w:space="0" w:color="auto"/>
          </w:divBdr>
        </w:div>
        <w:div w:id="731998710">
          <w:marLeft w:val="0"/>
          <w:marRight w:val="0"/>
          <w:marTop w:val="0"/>
          <w:marBottom w:val="0"/>
          <w:divBdr>
            <w:top w:val="none" w:sz="0" w:space="0" w:color="auto"/>
            <w:left w:val="none" w:sz="0" w:space="0" w:color="auto"/>
            <w:bottom w:val="none" w:sz="0" w:space="0" w:color="auto"/>
            <w:right w:val="none" w:sz="0" w:space="0" w:color="auto"/>
          </w:divBdr>
        </w:div>
        <w:div w:id="614142469">
          <w:marLeft w:val="0"/>
          <w:marRight w:val="0"/>
          <w:marTop w:val="0"/>
          <w:marBottom w:val="0"/>
          <w:divBdr>
            <w:top w:val="none" w:sz="0" w:space="0" w:color="auto"/>
            <w:left w:val="none" w:sz="0" w:space="0" w:color="auto"/>
            <w:bottom w:val="none" w:sz="0" w:space="0" w:color="auto"/>
            <w:right w:val="none" w:sz="0" w:space="0" w:color="auto"/>
          </w:divBdr>
        </w:div>
        <w:div w:id="1420101455">
          <w:marLeft w:val="0"/>
          <w:marRight w:val="0"/>
          <w:marTop w:val="0"/>
          <w:marBottom w:val="0"/>
          <w:divBdr>
            <w:top w:val="none" w:sz="0" w:space="0" w:color="auto"/>
            <w:left w:val="none" w:sz="0" w:space="0" w:color="auto"/>
            <w:bottom w:val="none" w:sz="0" w:space="0" w:color="auto"/>
            <w:right w:val="none" w:sz="0" w:space="0" w:color="auto"/>
          </w:divBdr>
        </w:div>
      </w:divsChild>
    </w:div>
    <w:div w:id="2134246623">
      <w:bodyDiv w:val="1"/>
      <w:marLeft w:val="0"/>
      <w:marRight w:val="0"/>
      <w:marTop w:val="0"/>
      <w:marBottom w:val="0"/>
      <w:divBdr>
        <w:top w:val="none" w:sz="0" w:space="0" w:color="auto"/>
        <w:left w:val="none" w:sz="0" w:space="0" w:color="auto"/>
        <w:bottom w:val="none" w:sz="0" w:space="0" w:color="auto"/>
        <w:right w:val="none" w:sz="0" w:space="0" w:color="auto"/>
      </w:divBdr>
    </w:div>
    <w:div w:id="213598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day.com/media/podcast-advertising-revenue/" TargetMode="External"/><Relationship Id="rId13" Type="http://schemas.openxmlformats.org/officeDocument/2006/relationships/hyperlink" Target="https://www.npr.org/about-npr/881956418/podcast-statistics" TargetMode="External"/><Relationship Id="rId18" Type="http://schemas.openxmlformats.org/officeDocument/2006/relationships/hyperlink" Target="https://www.statista.com/statistics/1109529/podcasting-market-size-forecast-worldwi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opyright.gov/title17/" TargetMode="External"/><Relationship Id="rId12" Type="http://schemas.openxmlformats.org/officeDocument/2006/relationships/hyperlink" Target="https://www.npr.org/2021/07/15/1016252569/podcasts-and-the-creative-impulse" TargetMode="External"/><Relationship Id="rId17" Type="http://schemas.openxmlformats.org/officeDocument/2006/relationships/hyperlink" Target="https://www.pewresearch.org/journalism/2021/07/08/podcasts-in-america-2021/" TargetMode="External"/><Relationship Id="rId2" Type="http://schemas.openxmlformats.org/officeDocument/2006/relationships/styles" Target="styles.xml"/><Relationship Id="rId16" Type="http://schemas.openxmlformats.org/officeDocument/2006/relationships/hyperlink" Target="https://www.forbes.com/sites/forbesbusinesscouncil/2021/11/23/how-podcasting-is-changing-business/?sh=2f4e5cdd6e6d" TargetMode="External"/><Relationship Id="rId20" Type="http://schemas.openxmlformats.org/officeDocument/2006/relationships/hyperlink" Target="http://www.ipodd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ab.com/wp-content/uploads/2018/05/Podcast_Measurement_Guidelines.pdf" TargetMode="External"/><Relationship Id="rId5" Type="http://schemas.openxmlformats.org/officeDocument/2006/relationships/footnotes" Target="footnotes.xml"/><Relationship Id="rId15" Type="http://schemas.openxmlformats.org/officeDocument/2006/relationships/hyperlink" Target="https://privacyrights.org/consumer-guides/podcast-privacy-and-security" TargetMode="External"/><Relationship Id="rId23" Type="http://schemas.openxmlformats.org/officeDocument/2006/relationships/theme" Target="theme/theme1.xml"/><Relationship Id="rId10" Type="http://schemas.openxmlformats.org/officeDocument/2006/relationships/hyperlink" Target="https://www.thisamericanlife.org/" TargetMode="External"/><Relationship Id="rId19" Type="http://schemas.openxmlformats.org/officeDocument/2006/relationships/hyperlink" Target="https://hbr.org/2022/02/the-business-case-for-podcasting" TargetMode="External"/><Relationship Id="rId4" Type="http://schemas.openxmlformats.org/officeDocument/2006/relationships/webSettings" Target="webSettings.xml"/><Relationship Id="rId9" Type="http://schemas.openxmlformats.org/officeDocument/2006/relationships/hyperlink" Target="https://www.edisonresearch.com/the-infinite-dial-2023/" TargetMode="External"/><Relationship Id="rId14" Type="http://schemas.openxmlformats.org/officeDocument/2006/relationships/hyperlink" Target="https://www.theverge.com/22599321/podcasting-streaming-gold-rush-spotify-apple-subscrip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4020</Words>
  <Characters>22919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verma</dc:creator>
  <cp:lastModifiedBy>Dr Preeti  Singh</cp:lastModifiedBy>
  <cp:revision>4</cp:revision>
  <dcterms:created xsi:type="dcterms:W3CDTF">2023-10-10T17:26:00Z</dcterms:created>
  <dcterms:modified xsi:type="dcterms:W3CDTF">2023-10-11T05:03:00Z</dcterms:modified>
</cp:coreProperties>
</file>