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56A" w:rsidRPr="008A1BCC" w:rsidRDefault="000D06FF" w:rsidP="00C85D43">
      <w:pPr>
        <w:spacing w:after="0" w:line="360" w:lineRule="auto"/>
        <w:jc w:val="center"/>
        <w:rPr>
          <w:rFonts w:ascii="Times New Roman" w:hAnsi="Times New Roman" w:cs="Times New Roman"/>
          <w:b/>
          <w:sz w:val="48"/>
          <w:szCs w:val="24"/>
        </w:rPr>
      </w:pPr>
      <w:r w:rsidRPr="008A1BCC">
        <w:rPr>
          <w:rFonts w:ascii="Times New Roman" w:hAnsi="Times New Roman" w:cs="Times New Roman"/>
          <w:b/>
          <w:sz w:val="48"/>
          <w:szCs w:val="24"/>
        </w:rPr>
        <w:t>Material Criticality</w:t>
      </w:r>
      <w:r w:rsidR="00F77BE4" w:rsidRPr="008A1BCC">
        <w:rPr>
          <w:rFonts w:ascii="Times New Roman" w:hAnsi="Times New Roman" w:cs="Times New Roman"/>
          <w:b/>
          <w:sz w:val="48"/>
          <w:szCs w:val="24"/>
        </w:rPr>
        <w:t xml:space="preserve">: For </w:t>
      </w:r>
      <w:r w:rsidR="00255BE3" w:rsidRPr="008A1BCC">
        <w:rPr>
          <w:rFonts w:ascii="Times New Roman" w:hAnsi="Times New Roman" w:cs="Times New Roman"/>
          <w:b/>
          <w:sz w:val="48"/>
          <w:szCs w:val="24"/>
        </w:rPr>
        <w:t>enrichments</w:t>
      </w:r>
      <w:r w:rsidR="00456D0B" w:rsidRPr="008A1BCC">
        <w:rPr>
          <w:rFonts w:ascii="Times New Roman" w:hAnsi="Times New Roman" w:cs="Times New Roman"/>
          <w:b/>
          <w:sz w:val="48"/>
          <w:szCs w:val="24"/>
        </w:rPr>
        <w:t xml:space="preserve"> of native products and technolog</w:t>
      </w:r>
      <w:r w:rsidR="00251B79" w:rsidRPr="008A1BCC">
        <w:rPr>
          <w:rFonts w:ascii="Times New Roman" w:hAnsi="Times New Roman" w:cs="Times New Roman"/>
          <w:b/>
          <w:sz w:val="48"/>
          <w:szCs w:val="24"/>
        </w:rPr>
        <w:t>y</w:t>
      </w:r>
    </w:p>
    <w:p w:rsidR="007A38A5" w:rsidRPr="008A1BCC" w:rsidRDefault="007A38A5" w:rsidP="00C85D43">
      <w:pPr>
        <w:spacing w:after="0" w:line="360" w:lineRule="auto"/>
        <w:jc w:val="center"/>
        <w:rPr>
          <w:rFonts w:ascii="Times New Roman" w:hAnsi="Times New Roman" w:cs="Times New Roman"/>
          <w:b/>
          <w:sz w:val="20"/>
          <w:szCs w:val="24"/>
        </w:rPr>
      </w:pPr>
      <w:r w:rsidRPr="008A1BCC">
        <w:rPr>
          <w:rFonts w:ascii="Times New Roman" w:hAnsi="Times New Roman" w:cs="Times New Roman"/>
          <w:b/>
          <w:sz w:val="20"/>
          <w:szCs w:val="24"/>
        </w:rPr>
        <w:t xml:space="preserve">Tahir </w:t>
      </w:r>
      <w:r w:rsidR="0029708D" w:rsidRPr="008A1BCC">
        <w:rPr>
          <w:rFonts w:ascii="Times New Roman" w:hAnsi="Times New Roman" w:cs="Times New Roman"/>
          <w:b/>
          <w:sz w:val="20"/>
          <w:szCs w:val="24"/>
        </w:rPr>
        <w:t xml:space="preserve">Nasir </w:t>
      </w:r>
      <w:r w:rsidRPr="008A1BCC">
        <w:rPr>
          <w:rFonts w:ascii="Times New Roman" w:hAnsi="Times New Roman" w:cs="Times New Roman"/>
          <w:b/>
          <w:sz w:val="20"/>
          <w:szCs w:val="24"/>
        </w:rPr>
        <w:t>Sheikh</w:t>
      </w:r>
      <w:r w:rsidR="0005246E">
        <w:rPr>
          <w:rFonts w:ascii="Times New Roman" w:hAnsi="Times New Roman" w:cs="Times New Roman"/>
          <w:b/>
          <w:sz w:val="20"/>
          <w:szCs w:val="24"/>
        </w:rPr>
        <w:t xml:space="preserve">, Sakshi </w:t>
      </w:r>
      <w:r w:rsidR="00E353B8">
        <w:rPr>
          <w:rFonts w:ascii="Times New Roman" w:hAnsi="Times New Roman" w:cs="Times New Roman"/>
          <w:b/>
          <w:sz w:val="20"/>
          <w:szCs w:val="24"/>
        </w:rPr>
        <w:t xml:space="preserve">Nandkishor </w:t>
      </w:r>
      <w:r w:rsidR="0005246E">
        <w:rPr>
          <w:rFonts w:ascii="Times New Roman" w:hAnsi="Times New Roman" w:cs="Times New Roman"/>
          <w:b/>
          <w:sz w:val="20"/>
          <w:szCs w:val="24"/>
        </w:rPr>
        <w:t>Bopche</w:t>
      </w:r>
    </w:p>
    <w:p w:rsidR="00572C47" w:rsidRPr="008A1BCC" w:rsidRDefault="00572C47" w:rsidP="00572C47">
      <w:pPr>
        <w:spacing w:after="0" w:line="240" w:lineRule="auto"/>
        <w:jc w:val="center"/>
        <w:rPr>
          <w:rFonts w:ascii="Times New Roman" w:hAnsi="Times New Roman" w:cs="Times New Roman"/>
          <w:sz w:val="20"/>
          <w:szCs w:val="20"/>
        </w:rPr>
      </w:pPr>
      <w:r w:rsidRPr="008A1BCC">
        <w:rPr>
          <w:rFonts w:ascii="Times New Roman" w:hAnsi="Times New Roman" w:cs="Times New Roman"/>
          <w:sz w:val="20"/>
          <w:szCs w:val="20"/>
        </w:rPr>
        <w:t>Department of Chemistry, RTM Nagpur University, Campus Nagpur-440033, M.S. India</w:t>
      </w:r>
    </w:p>
    <w:p w:rsidR="00572C47" w:rsidRPr="008A1BCC" w:rsidRDefault="00572C47" w:rsidP="00572C47">
      <w:pPr>
        <w:spacing w:after="0" w:line="240" w:lineRule="auto"/>
        <w:jc w:val="center"/>
        <w:rPr>
          <w:rFonts w:ascii="Times New Roman" w:hAnsi="Times New Roman" w:cs="Times New Roman"/>
          <w:sz w:val="20"/>
          <w:szCs w:val="20"/>
        </w:rPr>
      </w:pPr>
      <w:r w:rsidRPr="008A1BCC">
        <w:rPr>
          <w:rFonts w:ascii="Times New Roman" w:hAnsi="Times New Roman" w:cs="Times New Roman"/>
          <w:sz w:val="20"/>
          <w:szCs w:val="20"/>
        </w:rPr>
        <w:t xml:space="preserve">Email: sheikhtahir878@gmail.com      </w:t>
      </w:r>
      <w:r w:rsidR="00022843" w:rsidRPr="008A1BCC">
        <w:rPr>
          <w:rFonts w:ascii="Times New Roman" w:hAnsi="Times New Roman" w:cs="Times New Roman"/>
          <w:sz w:val="20"/>
          <w:szCs w:val="20"/>
        </w:rPr>
        <w:t xml:space="preserve">                                          </w:t>
      </w:r>
      <w:r w:rsidRPr="008A1BCC">
        <w:rPr>
          <w:rFonts w:ascii="Times New Roman" w:hAnsi="Times New Roman" w:cs="Times New Roman"/>
          <w:sz w:val="20"/>
          <w:szCs w:val="20"/>
        </w:rPr>
        <w:t xml:space="preserve">  phone: +919623742624</w:t>
      </w:r>
    </w:p>
    <w:p w:rsidR="00572C47" w:rsidRPr="008A1BCC" w:rsidRDefault="00572C47" w:rsidP="003D099A">
      <w:pPr>
        <w:spacing w:after="0" w:line="360" w:lineRule="auto"/>
        <w:rPr>
          <w:rFonts w:ascii="Times New Roman" w:hAnsi="Times New Roman" w:cs="Times New Roman"/>
          <w:b/>
          <w:sz w:val="20"/>
          <w:szCs w:val="20"/>
        </w:rPr>
      </w:pP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I</w:t>
      </w:r>
      <w:r w:rsidR="0080156A" w:rsidRPr="008A1BCC">
        <w:rPr>
          <w:rFonts w:ascii="Times New Roman" w:hAnsi="Times New Roman" w:cs="Times New Roman"/>
          <w:b/>
          <w:sz w:val="20"/>
          <w:szCs w:val="20"/>
        </w:rPr>
        <w:t>] Introduction</w:t>
      </w:r>
      <w:r w:rsidR="0080156A" w:rsidRPr="008A1BCC">
        <w:rPr>
          <w:rFonts w:ascii="Times New Roman" w:hAnsi="Times New Roman" w:cs="Times New Roman"/>
          <w:sz w:val="20"/>
          <w:szCs w:val="20"/>
        </w:rPr>
        <w:t xml:space="preserve">:  Material criticality refers to the importance and vulnerability of certain materials in the </w:t>
      </w:r>
      <w:r w:rsidR="000F13BF" w:rsidRPr="008A1BCC">
        <w:rPr>
          <w:rFonts w:ascii="Times New Roman" w:hAnsi="Times New Roman" w:cs="Times New Roman"/>
          <w:sz w:val="20"/>
          <w:szCs w:val="20"/>
        </w:rPr>
        <w:t>framework</w:t>
      </w:r>
      <w:r w:rsidR="0080156A" w:rsidRPr="008A1BCC">
        <w:rPr>
          <w:rFonts w:ascii="Times New Roman" w:hAnsi="Times New Roman" w:cs="Times New Roman"/>
          <w:sz w:val="20"/>
          <w:szCs w:val="20"/>
        </w:rPr>
        <w:t xml:space="preserve"> of a nation’s economy, industry, and national security. It arises from the reliance on specific materials that are </w:t>
      </w:r>
      <w:r w:rsidR="000F13BF" w:rsidRPr="008A1BCC">
        <w:rPr>
          <w:rFonts w:ascii="Times New Roman" w:hAnsi="Times New Roman" w:cs="Times New Roman"/>
          <w:sz w:val="20"/>
          <w:szCs w:val="20"/>
        </w:rPr>
        <w:t>vital</w:t>
      </w:r>
      <w:r w:rsidR="0080156A" w:rsidRPr="008A1BCC">
        <w:rPr>
          <w:rFonts w:ascii="Times New Roman" w:hAnsi="Times New Roman" w:cs="Times New Roman"/>
          <w:sz w:val="20"/>
          <w:szCs w:val="20"/>
        </w:rPr>
        <w:t xml:space="preserve"> for the production of various goods and technologies, but their supply might be limited, uncertain, or susceptible to geopolitical risks.</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F13BF" w:rsidRPr="008A1BCC">
        <w:rPr>
          <w:rFonts w:ascii="Times New Roman" w:hAnsi="Times New Roman" w:cs="Times New Roman"/>
          <w:sz w:val="20"/>
          <w:szCs w:val="20"/>
        </w:rPr>
        <w:t>In previous years</w:t>
      </w:r>
      <w:r w:rsidR="0080156A" w:rsidRPr="008A1BCC">
        <w:rPr>
          <w:rFonts w:ascii="Times New Roman" w:hAnsi="Times New Roman" w:cs="Times New Roman"/>
          <w:sz w:val="20"/>
          <w:szCs w:val="20"/>
        </w:rPr>
        <w:t xml:space="preserve"> advancements in technology and industrialization have led to an increased demand for certain raw materials. These materials play a crucial role in manufacturing products such as electronics, renewable energy technologies, aerospace components, and defense systems. Several </w:t>
      </w:r>
      <w:r w:rsidR="000F13BF" w:rsidRPr="008A1BCC">
        <w:rPr>
          <w:rFonts w:ascii="Times New Roman" w:hAnsi="Times New Roman" w:cs="Times New Roman"/>
          <w:sz w:val="20"/>
          <w:szCs w:val="20"/>
        </w:rPr>
        <w:t>aspects</w:t>
      </w:r>
      <w:r w:rsidR="0080156A" w:rsidRPr="008A1BCC">
        <w:rPr>
          <w:rFonts w:ascii="Times New Roman" w:hAnsi="Times New Roman" w:cs="Times New Roman"/>
          <w:sz w:val="20"/>
          <w:szCs w:val="20"/>
        </w:rPr>
        <w:t xml:space="preserve"> </w:t>
      </w:r>
      <w:r w:rsidR="000F13BF" w:rsidRPr="008A1BCC">
        <w:rPr>
          <w:rFonts w:ascii="Times New Roman" w:hAnsi="Times New Roman" w:cs="Times New Roman"/>
          <w:sz w:val="20"/>
          <w:szCs w:val="20"/>
        </w:rPr>
        <w:t>subsidize</w:t>
      </w:r>
      <w:r w:rsidR="0080156A" w:rsidRPr="008A1BCC">
        <w:rPr>
          <w:rFonts w:ascii="Times New Roman" w:hAnsi="Times New Roman" w:cs="Times New Roman"/>
          <w:sz w:val="20"/>
          <w:szCs w:val="20"/>
        </w:rPr>
        <w:t xml:space="preserve"> to material criticality:</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Supply Concentration</w:t>
      </w:r>
      <w:r w:rsidRPr="008A1BCC">
        <w:rPr>
          <w:rFonts w:ascii="Times New Roman" w:hAnsi="Times New Roman" w:cs="Times New Roman"/>
          <w:sz w:val="20"/>
          <w:szCs w:val="20"/>
        </w:rPr>
        <w:t xml:space="preserve">: Some materials are </w:t>
      </w:r>
      <w:r w:rsidR="000F13BF" w:rsidRPr="008A1BCC">
        <w:rPr>
          <w:rFonts w:ascii="Times New Roman" w:hAnsi="Times New Roman" w:cs="Times New Roman"/>
          <w:sz w:val="20"/>
          <w:szCs w:val="20"/>
        </w:rPr>
        <w:t>principally</w:t>
      </w:r>
      <w:r w:rsidRPr="008A1BCC">
        <w:rPr>
          <w:rFonts w:ascii="Times New Roman" w:hAnsi="Times New Roman" w:cs="Times New Roman"/>
          <w:sz w:val="20"/>
          <w:szCs w:val="20"/>
        </w:rPr>
        <w:t xml:space="preserve"> sourced from a limited number of countries or regions, making their supply </w:t>
      </w:r>
      <w:r w:rsidR="000F13BF" w:rsidRPr="008A1BCC">
        <w:rPr>
          <w:rFonts w:ascii="Times New Roman" w:hAnsi="Times New Roman" w:cs="Times New Roman"/>
          <w:sz w:val="20"/>
          <w:szCs w:val="20"/>
        </w:rPr>
        <w:t>susceptible</w:t>
      </w:r>
      <w:r w:rsidRPr="008A1BCC">
        <w:rPr>
          <w:rFonts w:ascii="Times New Roman" w:hAnsi="Times New Roman" w:cs="Times New Roman"/>
          <w:sz w:val="20"/>
          <w:szCs w:val="20"/>
        </w:rPr>
        <w:t xml:space="preserve"> to political instability, trade disputes, or supply chain disruptions.</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Limited Reserves</w:t>
      </w:r>
      <w:r w:rsidRPr="008A1BCC">
        <w:rPr>
          <w:rFonts w:ascii="Times New Roman" w:hAnsi="Times New Roman" w:cs="Times New Roman"/>
          <w:sz w:val="20"/>
          <w:szCs w:val="20"/>
        </w:rPr>
        <w:t>: Certain materials are rare, and their natural reserves may be limited, making it challenging to meet the growing demand.</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b/>
          <w:sz w:val="20"/>
          <w:szCs w:val="20"/>
        </w:rPr>
      </w:pPr>
      <w:r w:rsidRPr="008A1BCC">
        <w:rPr>
          <w:rFonts w:ascii="Times New Roman" w:hAnsi="Times New Roman" w:cs="Times New Roman"/>
          <w:b/>
          <w:sz w:val="20"/>
          <w:szCs w:val="20"/>
        </w:rPr>
        <w:t>Complex Production Process</w:t>
      </w:r>
      <w:r w:rsidRPr="008A1BCC">
        <w:rPr>
          <w:rFonts w:ascii="Times New Roman" w:hAnsi="Times New Roman" w:cs="Times New Roman"/>
          <w:sz w:val="20"/>
          <w:szCs w:val="20"/>
        </w:rPr>
        <w:t>: Some materials require intricate and resource-intensive extraction or refining processes, leading to supply bottlenecks or high production costs.</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Substitution Challenges</w:t>
      </w:r>
      <w:r w:rsidRPr="008A1BCC">
        <w:rPr>
          <w:rFonts w:ascii="Times New Roman" w:hAnsi="Times New Roman" w:cs="Times New Roman"/>
          <w:sz w:val="20"/>
          <w:szCs w:val="20"/>
        </w:rPr>
        <w:t>: In some cases, there are no direct substitutes for critical materials, making it difficult to find alternative solutions in case of supply disruptions.</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Rapidly Growing Demand</w:t>
      </w:r>
      <w:r w:rsidRPr="008A1BCC">
        <w:rPr>
          <w:rFonts w:ascii="Times New Roman" w:hAnsi="Times New Roman" w:cs="Times New Roman"/>
          <w:sz w:val="20"/>
          <w:szCs w:val="20"/>
        </w:rPr>
        <w:t>: The increasing adoption of new technologies and applications can lead to a sudden surge in demand for specific materials, straining their availability.</w:t>
      </w:r>
    </w:p>
    <w:p w:rsidR="0080156A" w:rsidRPr="008A1BCC" w:rsidRDefault="0080156A" w:rsidP="008E0AB2">
      <w:pPr>
        <w:pStyle w:val="ListParagraph"/>
        <w:numPr>
          <w:ilvl w:val="0"/>
          <w:numId w:val="3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Environmental and Social Concerns</w:t>
      </w:r>
      <w:r w:rsidRPr="008A1BCC">
        <w:rPr>
          <w:rFonts w:ascii="Times New Roman" w:hAnsi="Times New Roman" w:cs="Times New Roman"/>
          <w:sz w:val="20"/>
          <w:szCs w:val="20"/>
        </w:rPr>
        <w:t xml:space="preserve">: The extraction and processing of critical materials may have significant environmental impacts and raise ethical issues related to labor practices. </w:t>
      </w:r>
    </w:p>
    <w:p w:rsidR="0080156A" w:rsidRPr="008A1BCC" w:rsidRDefault="00FD54C1" w:rsidP="0080156A">
      <w:pPr>
        <w:pStyle w:val="ListParagraph"/>
        <w:spacing w:after="0" w:line="360" w:lineRule="auto"/>
        <w:ind w:left="0"/>
        <w:jc w:val="both"/>
        <w:rPr>
          <w:rFonts w:ascii="Times New Roman" w:hAnsi="Times New Roman" w:cs="Times New Roman"/>
          <w:b/>
          <w:sz w:val="20"/>
          <w:szCs w:val="20"/>
        </w:rPr>
      </w:pPr>
      <w:r w:rsidRPr="008A1BCC">
        <w:rPr>
          <w:rFonts w:ascii="Times New Roman" w:hAnsi="Times New Roman" w:cs="Times New Roman"/>
          <w:b/>
          <w:sz w:val="20"/>
          <w:szCs w:val="20"/>
        </w:rPr>
        <w:t>F</w:t>
      </w:r>
      <w:r w:rsidR="0080156A" w:rsidRPr="008A1BCC">
        <w:rPr>
          <w:rFonts w:ascii="Times New Roman" w:hAnsi="Times New Roman" w:cs="Times New Roman"/>
          <w:b/>
          <w:sz w:val="20"/>
          <w:szCs w:val="20"/>
        </w:rPr>
        <w:t>ocus</w:t>
      </w:r>
      <w:r w:rsidRPr="008A1BCC">
        <w:rPr>
          <w:rFonts w:ascii="Times New Roman" w:hAnsi="Times New Roman" w:cs="Times New Roman"/>
          <w:b/>
          <w:sz w:val="20"/>
          <w:szCs w:val="20"/>
        </w:rPr>
        <w:t>sed</w:t>
      </w:r>
      <w:r w:rsidR="0080156A" w:rsidRPr="008A1BCC">
        <w:rPr>
          <w:rFonts w:ascii="Times New Roman" w:hAnsi="Times New Roman" w:cs="Times New Roman"/>
          <w:b/>
          <w:sz w:val="20"/>
          <w:szCs w:val="20"/>
        </w:rPr>
        <w:t xml:space="preserve"> strategies</w:t>
      </w:r>
      <w:r w:rsidR="00730210" w:rsidRPr="008A1BCC">
        <w:rPr>
          <w:rFonts w:ascii="Times New Roman" w:hAnsi="Times New Roman" w:cs="Times New Roman"/>
          <w:b/>
          <w:sz w:val="20"/>
          <w:szCs w:val="20"/>
        </w:rPr>
        <w:t xml:space="preserve"> t</w:t>
      </w:r>
      <w:r w:rsidRPr="008A1BCC">
        <w:rPr>
          <w:rFonts w:ascii="Times New Roman" w:hAnsi="Times New Roman" w:cs="Times New Roman"/>
          <w:b/>
          <w:sz w:val="20"/>
          <w:szCs w:val="20"/>
        </w:rPr>
        <w:t>o address material criticality</w:t>
      </w:r>
      <w:r w:rsidR="00E63196" w:rsidRPr="008A1BCC">
        <w:rPr>
          <w:rFonts w:ascii="Times New Roman" w:hAnsi="Times New Roman" w:cs="Times New Roman"/>
          <w:b/>
          <w:sz w:val="20"/>
          <w:szCs w:val="20"/>
        </w:rPr>
        <w:t>:</w:t>
      </w:r>
    </w:p>
    <w:p w:rsidR="0080156A" w:rsidRPr="008A1BCC" w:rsidRDefault="0080156A" w:rsidP="008E0AB2">
      <w:pPr>
        <w:pStyle w:val="ListParagraph"/>
        <w:numPr>
          <w:ilvl w:val="0"/>
          <w:numId w:val="35"/>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Diversification of Supply: Reducing reliance on a few sources by diversifying the supply chain and establishing trade partnerships with multiple countries.</w:t>
      </w:r>
    </w:p>
    <w:p w:rsidR="0080156A" w:rsidRPr="008A1BCC" w:rsidRDefault="0080156A" w:rsidP="008E0AB2">
      <w:pPr>
        <w:pStyle w:val="ListParagraph"/>
        <w:numPr>
          <w:ilvl w:val="0"/>
          <w:numId w:val="35"/>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Recycling and Circular Economy: Promoting recycling and reusing of materials to reduce the demand for primary sources and lower environmental impacts.</w:t>
      </w:r>
    </w:p>
    <w:p w:rsidR="0080156A" w:rsidRPr="008A1BCC" w:rsidRDefault="0080156A" w:rsidP="008E0AB2">
      <w:pPr>
        <w:pStyle w:val="ListParagraph"/>
        <w:numPr>
          <w:ilvl w:val="0"/>
          <w:numId w:val="35"/>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Substitution and Innovation: Investing in research and development to find suitable substitutes for critical materials or developing new technologies that require fewer critical resources.</w:t>
      </w:r>
    </w:p>
    <w:p w:rsidR="0080156A" w:rsidRPr="008A1BCC" w:rsidRDefault="0080156A" w:rsidP="008E0AB2">
      <w:pPr>
        <w:pStyle w:val="ListParagraph"/>
        <w:numPr>
          <w:ilvl w:val="0"/>
          <w:numId w:val="35"/>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Stockpiling: Creating strategic reserves of critical materials to mitigate supply disruptions and ensure availability during crises.</w:t>
      </w:r>
    </w:p>
    <w:p w:rsidR="0080156A" w:rsidRPr="008A1BCC" w:rsidRDefault="0080156A" w:rsidP="008E0AB2">
      <w:pPr>
        <w:pStyle w:val="ListParagraph"/>
        <w:numPr>
          <w:ilvl w:val="0"/>
          <w:numId w:val="35"/>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lastRenderedPageBreak/>
        <w:t>Responsible Sourcing: Encouraging responsible mining and sourcing practices, which consider environmental sustainability and ethical labour standards.</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56A" w:rsidRPr="008A1BCC">
        <w:rPr>
          <w:rFonts w:ascii="Times New Roman" w:hAnsi="Times New Roman" w:cs="Times New Roman"/>
          <w:sz w:val="20"/>
          <w:szCs w:val="20"/>
        </w:rPr>
        <w:t>Material criticality is a multidimensional challenge that requires collaboration between governments, industries, and research institutions to ensure stable and sustainable access to essential resources while minimizing potential risks.</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A.</w:t>
      </w:r>
      <w:r w:rsidR="0080156A" w:rsidRPr="008A1BCC">
        <w:rPr>
          <w:rFonts w:ascii="Times New Roman" w:hAnsi="Times New Roman" w:cs="Times New Roman"/>
          <w:b/>
          <w:sz w:val="20"/>
          <w:szCs w:val="20"/>
        </w:rPr>
        <w:t xml:space="preserve"> Supply concentration</w:t>
      </w:r>
      <w:r w:rsidR="0080156A" w:rsidRPr="008A1BCC">
        <w:rPr>
          <w:rFonts w:ascii="Times New Roman" w:hAnsi="Times New Roman" w:cs="Times New Roman"/>
          <w:sz w:val="20"/>
          <w:szCs w:val="20"/>
        </w:rPr>
        <w:t xml:space="preserve"> is a crucial aspect of material criticality. It refers to the situation where a significant portion of the global supply of a particular material comes from a limited number of countries or regions. When a material is heavily concentrated in a few locations, it can lead to heightened risks and vulnerabilities in the supply chain. Several factors contribute to supply concentration:</w:t>
      </w:r>
    </w:p>
    <w:p w:rsidR="0080156A" w:rsidRPr="008A1BCC" w:rsidRDefault="0080156A" w:rsidP="008E0AB2">
      <w:pPr>
        <w:pStyle w:val="ListParagraph"/>
        <w:numPr>
          <w:ilvl w:val="0"/>
          <w:numId w:val="3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Geographic Distribution</w:t>
      </w:r>
      <w:r w:rsidRPr="008A1BCC">
        <w:rPr>
          <w:rFonts w:ascii="Times New Roman" w:hAnsi="Times New Roman" w:cs="Times New Roman"/>
          <w:sz w:val="20"/>
          <w:szCs w:val="20"/>
        </w:rPr>
        <w:t>: Some materials are naturally abundant in specific geographical regions, resulting in a concentration of production and reserves in those areas. For example, rare earth elements are primarily found in China, while lithium resources are concentrated in countries like Chile, Argentina, and Australia.</w:t>
      </w:r>
    </w:p>
    <w:p w:rsidR="0080156A" w:rsidRPr="008A1BCC" w:rsidRDefault="0080156A" w:rsidP="008E0AB2">
      <w:pPr>
        <w:pStyle w:val="ListParagraph"/>
        <w:numPr>
          <w:ilvl w:val="0"/>
          <w:numId w:val="3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Resource Monopolies</w:t>
      </w:r>
      <w:r w:rsidRPr="008A1BCC">
        <w:rPr>
          <w:rFonts w:ascii="Times New Roman" w:hAnsi="Times New Roman" w:cs="Times New Roman"/>
          <w:sz w:val="20"/>
          <w:szCs w:val="20"/>
        </w:rPr>
        <w:t>: In certain cases, a single country may dominate the production and export of a critical material, effectively creating a monopoly. This can give that country significant leverage in global trade and create dependency issues for other nations.</w:t>
      </w:r>
    </w:p>
    <w:p w:rsidR="0080156A" w:rsidRPr="008A1BCC" w:rsidRDefault="0080156A" w:rsidP="008E0AB2">
      <w:pPr>
        <w:pStyle w:val="ListParagraph"/>
        <w:numPr>
          <w:ilvl w:val="0"/>
          <w:numId w:val="3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Political and Geopolitical Factors</w:t>
      </w:r>
      <w:r w:rsidRPr="008A1BCC">
        <w:rPr>
          <w:rFonts w:ascii="Times New Roman" w:hAnsi="Times New Roman" w:cs="Times New Roman"/>
          <w:sz w:val="20"/>
          <w:szCs w:val="20"/>
        </w:rPr>
        <w:t>: Political stability and diplomatic relations play a significant role in determining the continuity of material supply. Trade disputes, sanctions, or geopolitical tensions can disrupt the flow of critical materials.</w:t>
      </w:r>
    </w:p>
    <w:p w:rsidR="0080156A" w:rsidRPr="008A1BCC" w:rsidRDefault="0080156A" w:rsidP="008E0AB2">
      <w:pPr>
        <w:pStyle w:val="ListParagraph"/>
        <w:numPr>
          <w:ilvl w:val="0"/>
          <w:numId w:val="3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Trade Agreements and Alliances</w:t>
      </w:r>
      <w:r w:rsidRPr="008A1BCC">
        <w:rPr>
          <w:rFonts w:ascii="Times New Roman" w:hAnsi="Times New Roman" w:cs="Times New Roman"/>
          <w:sz w:val="20"/>
          <w:szCs w:val="20"/>
        </w:rPr>
        <w:t>: Some countries may form trade agreements or alliances that prioritize the exchange of specific materials. While this can promote economic cooperation, it can also lead to a higher concentration of supply sources.</w:t>
      </w:r>
    </w:p>
    <w:p w:rsidR="0080156A" w:rsidRPr="008A1BCC" w:rsidRDefault="0080156A" w:rsidP="008E0AB2">
      <w:pPr>
        <w:pStyle w:val="ListParagraph"/>
        <w:numPr>
          <w:ilvl w:val="0"/>
          <w:numId w:val="3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Mining and Production Capabilities</w:t>
      </w:r>
      <w:r w:rsidRPr="008A1BCC">
        <w:rPr>
          <w:rFonts w:ascii="Times New Roman" w:hAnsi="Times New Roman" w:cs="Times New Roman"/>
          <w:sz w:val="20"/>
          <w:szCs w:val="20"/>
        </w:rPr>
        <w:t>: Countries with advanced mining and processing capabilities may dominate the supply chain due to their ability to efficiently extract and refine the material.</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B.</w:t>
      </w:r>
      <w:r w:rsidR="0080156A" w:rsidRPr="008A1BCC">
        <w:rPr>
          <w:rFonts w:ascii="Times New Roman" w:hAnsi="Times New Roman" w:cs="Times New Roman"/>
          <w:b/>
          <w:sz w:val="20"/>
          <w:szCs w:val="20"/>
        </w:rPr>
        <w:t xml:space="preserve"> Limited</w:t>
      </w:r>
      <w:r w:rsidR="0080156A" w:rsidRPr="008A1BCC">
        <w:rPr>
          <w:rFonts w:ascii="Times New Roman" w:hAnsi="Times New Roman" w:cs="Times New Roman"/>
          <w:sz w:val="20"/>
          <w:szCs w:val="20"/>
        </w:rPr>
        <w:t xml:space="preserve"> </w:t>
      </w:r>
      <w:r w:rsidR="0080156A" w:rsidRPr="008A1BCC">
        <w:rPr>
          <w:rFonts w:ascii="Times New Roman" w:hAnsi="Times New Roman" w:cs="Times New Roman"/>
          <w:b/>
          <w:sz w:val="20"/>
          <w:szCs w:val="20"/>
        </w:rPr>
        <w:t>reserves</w:t>
      </w:r>
      <w:r w:rsidR="0080156A" w:rsidRPr="008A1BCC">
        <w:rPr>
          <w:rFonts w:ascii="Times New Roman" w:hAnsi="Times New Roman" w:cs="Times New Roman"/>
          <w:sz w:val="20"/>
          <w:szCs w:val="20"/>
        </w:rPr>
        <w:t xml:space="preserve"> are another critical aspect of material criticality. It refers to the finite nature of certain natural resources that are essential for various industrial processes, technological applications, and economic activities. When the reserves of a particular material are limited, it can lead to concerns about long-term availability and sustainability. Several factors contribute to limited reserves:</w:t>
      </w:r>
    </w:p>
    <w:p w:rsidR="0080156A" w:rsidRPr="008A1BCC" w:rsidRDefault="0080156A" w:rsidP="008E0AB2">
      <w:pPr>
        <w:pStyle w:val="ListParagraph"/>
        <w:numPr>
          <w:ilvl w:val="0"/>
          <w:numId w:val="37"/>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Natural Abundance</w:t>
      </w:r>
      <w:r w:rsidRPr="008A1BCC">
        <w:rPr>
          <w:rFonts w:ascii="Times New Roman" w:hAnsi="Times New Roman" w:cs="Times New Roman"/>
          <w:sz w:val="20"/>
          <w:szCs w:val="20"/>
        </w:rPr>
        <w:t>: Some materials occur naturally in low concentrations in the Earth's crust, making their extraction and accumulation challenging and economically unviable.</w:t>
      </w:r>
    </w:p>
    <w:p w:rsidR="0080156A" w:rsidRPr="008A1BCC" w:rsidRDefault="0080156A" w:rsidP="008E0AB2">
      <w:pPr>
        <w:pStyle w:val="ListParagraph"/>
        <w:numPr>
          <w:ilvl w:val="0"/>
          <w:numId w:val="37"/>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Slow Formation Processes</w:t>
      </w:r>
      <w:r w:rsidRPr="008A1BCC">
        <w:rPr>
          <w:rFonts w:ascii="Times New Roman" w:hAnsi="Times New Roman" w:cs="Times New Roman"/>
          <w:sz w:val="20"/>
          <w:szCs w:val="20"/>
        </w:rPr>
        <w:t>: The geological processes involved in the formation of certain critical materials are slow, taking millions of years to create deposits, making them non-renewable on a human time scale.</w:t>
      </w:r>
    </w:p>
    <w:p w:rsidR="0080156A" w:rsidRPr="008A1BCC" w:rsidRDefault="0080156A" w:rsidP="008E0AB2">
      <w:pPr>
        <w:pStyle w:val="ListParagraph"/>
        <w:numPr>
          <w:ilvl w:val="0"/>
          <w:numId w:val="37"/>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Resource Depletion</w:t>
      </w:r>
      <w:r w:rsidRPr="008A1BCC">
        <w:rPr>
          <w:rFonts w:ascii="Times New Roman" w:hAnsi="Times New Roman" w:cs="Times New Roman"/>
          <w:sz w:val="20"/>
          <w:szCs w:val="20"/>
        </w:rPr>
        <w:t>: Continuous extraction and consumption of these materials without proper conservation or recycling can lead to depletion, reducing the available reserves over time.</w:t>
      </w:r>
    </w:p>
    <w:p w:rsidR="0080156A" w:rsidRPr="008A1BCC" w:rsidRDefault="0080156A" w:rsidP="008E0AB2">
      <w:pPr>
        <w:pStyle w:val="ListParagraph"/>
        <w:numPr>
          <w:ilvl w:val="0"/>
          <w:numId w:val="37"/>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Geopolitical Access</w:t>
      </w:r>
      <w:r w:rsidRPr="008A1BCC">
        <w:rPr>
          <w:rFonts w:ascii="Times New Roman" w:hAnsi="Times New Roman" w:cs="Times New Roman"/>
          <w:sz w:val="20"/>
          <w:szCs w:val="20"/>
        </w:rPr>
        <w:t>: Limited reserves might be accessible only in politically sensitive or remote regions, leading to challenges in their extraction and transportation.</w:t>
      </w:r>
    </w:p>
    <w:p w:rsidR="0080156A" w:rsidRPr="008A1BCC" w:rsidRDefault="0080156A" w:rsidP="008E0AB2">
      <w:pPr>
        <w:pStyle w:val="ListParagraph"/>
        <w:numPr>
          <w:ilvl w:val="0"/>
          <w:numId w:val="37"/>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Technological Constraints</w:t>
      </w:r>
      <w:r w:rsidRPr="008A1BCC">
        <w:rPr>
          <w:rFonts w:ascii="Times New Roman" w:hAnsi="Times New Roman" w:cs="Times New Roman"/>
          <w:sz w:val="20"/>
          <w:szCs w:val="20"/>
        </w:rPr>
        <w:t>: Some materials might be difficult to extract due to technological limitations or high costs involved in their processing.</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C.</w:t>
      </w:r>
      <w:r w:rsidR="0080156A" w:rsidRPr="008A1BCC">
        <w:rPr>
          <w:rFonts w:ascii="Times New Roman" w:hAnsi="Times New Roman" w:cs="Times New Roman"/>
          <w:b/>
          <w:sz w:val="20"/>
          <w:szCs w:val="20"/>
        </w:rPr>
        <w:t xml:space="preserve"> The complexity of the production process</w:t>
      </w:r>
      <w:r w:rsidR="0080156A" w:rsidRPr="008A1BCC">
        <w:rPr>
          <w:rFonts w:ascii="Times New Roman" w:hAnsi="Times New Roman" w:cs="Times New Roman"/>
          <w:sz w:val="20"/>
          <w:szCs w:val="20"/>
        </w:rPr>
        <w:t xml:space="preserve"> is another significant aspect of material criticality. It refers to the intricate and resource-intensive steps involved in extracting, refining, and manufacturing certain materials. When a material requires a complex production process, it can create challenges and vulnerabilities in the supply chain, impacting industries and economies that rely on these materials. Several factors contribute to the complexity of production processes:</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Extraction Challenges:</w:t>
      </w:r>
      <w:r w:rsidRPr="008A1BCC">
        <w:rPr>
          <w:rFonts w:ascii="Times New Roman" w:hAnsi="Times New Roman" w:cs="Times New Roman"/>
          <w:sz w:val="20"/>
          <w:szCs w:val="20"/>
        </w:rPr>
        <w:t xml:space="preserve"> Some materials are embedded in complex geological formations, making their extraction technically difficult and financially costly.</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Chemical and Metallurgical Processes</w:t>
      </w:r>
      <w:r w:rsidRPr="008A1BCC">
        <w:rPr>
          <w:rFonts w:ascii="Times New Roman" w:hAnsi="Times New Roman" w:cs="Times New Roman"/>
          <w:sz w:val="20"/>
          <w:szCs w:val="20"/>
        </w:rPr>
        <w:t>: The refining and processing of certain materials require sophisticated chemical and metallurgical processes, involving multiple stages and specialized equipment.</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Supply Chain Interdependencies</w:t>
      </w:r>
      <w:r w:rsidRPr="008A1BCC">
        <w:rPr>
          <w:rFonts w:ascii="Times New Roman" w:hAnsi="Times New Roman" w:cs="Times New Roman"/>
          <w:sz w:val="20"/>
          <w:szCs w:val="20"/>
        </w:rPr>
        <w:t>: The production process of critical materials often involves multiple interconnected stages, making the entire supply chain vulnerable to disruptions at any point.</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Energy and Resource Intensity</w:t>
      </w:r>
      <w:r w:rsidRPr="008A1BCC">
        <w:rPr>
          <w:rFonts w:ascii="Times New Roman" w:hAnsi="Times New Roman" w:cs="Times New Roman"/>
          <w:sz w:val="20"/>
          <w:szCs w:val="20"/>
        </w:rPr>
        <w:t>: Certain materials demand a significant amount of energy, water, and other resources during their production, impacting both cost and environmental sustainability.</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Waste Generation</w:t>
      </w:r>
      <w:r w:rsidRPr="008A1BCC">
        <w:rPr>
          <w:rFonts w:ascii="Times New Roman" w:hAnsi="Times New Roman" w:cs="Times New Roman"/>
          <w:sz w:val="20"/>
          <w:szCs w:val="20"/>
        </w:rPr>
        <w:t>: Complex production processes may generate substantial amounts of waste and by-products, necessitating proper waste management and disposal measures.</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Expertise and Technology</w:t>
      </w:r>
      <w:r w:rsidRPr="008A1BCC">
        <w:rPr>
          <w:rFonts w:ascii="Times New Roman" w:hAnsi="Times New Roman" w:cs="Times New Roman"/>
          <w:sz w:val="20"/>
          <w:szCs w:val="20"/>
        </w:rPr>
        <w:t>: Access to specialized knowledge, skilled labor, and advanced technologies is crucial for efficiently and effectively producing certain critical materials.</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Supply Chain Vulnerability:</w:t>
      </w:r>
      <w:r w:rsidRPr="008A1BCC">
        <w:rPr>
          <w:rFonts w:ascii="Times New Roman" w:hAnsi="Times New Roman" w:cs="Times New Roman"/>
          <w:sz w:val="20"/>
          <w:szCs w:val="20"/>
        </w:rPr>
        <w:t xml:space="preserve"> The intricate and interdependent nature of production processes can create vulnerabilities, as any disruption in one part of the supply chain can cascade and affect the entire system.</w:t>
      </w:r>
    </w:p>
    <w:p w:rsidR="0080156A" w:rsidRPr="008A1BCC" w:rsidRDefault="0080156A" w:rsidP="008E0AB2">
      <w:pPr>
        <w:pStyle w:val="ListParagraph"/>
        <w:numPr>
          <w:ilvl w:val="0"/>
          <w:numId w:val="38"/>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Limited Production Capacity</w:t>
      </w:r>
      <w:r w:rsidRPr="008A1BCC">
        <w:rPr>
          <w:rFonts w:ascii="Times New Roman" w:hAnsi="Times New Roman" w:cs="Times New Roman"/>
          <w:sz w:val="20"/>
          <w:szCs w:val="20"/>
        </w:rPr>
        <w:t>: The complexity of production processes might limit the rate at which critical materials can be produced, hindering the ability to meet rapidly growing demand.</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D.</w:t>
      </w:r>
      <w:r w:rsidR="0080156A" w:rsidRPr="008A1BCC">
        <w:rPr>
          <w:rFonts w:ascii="Times New Roman" w:hAnsi="Times New Roman" w:cs="Times New Roman"/>
          <w:b/>
          <w:sz w:val="20"/>
          <w:szCs w:val="20"/>
        </w:rPr>
        <w:t xml:space="preserve"> Rapidly growing demand</w:t>
      </w:r>
      <w:r w:rsidR="0080156A" w:rsidRPr="008A1BCC">
        <w:rPr>
          <w:rFonts w:ascii="Times New Roman" w:hAnsi="Times New Roman" w:cs="Times New Roman"/>
          <w:sz w:val="20"/>
          <w:szCs w:val="20"/>
        </w:rPr>
        <w:t xml:space="preserve"> is a crucial aspect of material criticality. It refers to the escalating need for specific materials driven by industrialization, technological advancements, and changes in consumer behavior. When the demand for critical materials outpaces their supply, it can lead to concerns about shortages, price volatility, and potential disruptions in various industries and applications. Several factors contribute to rapidly growing demand:</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Technological Advancements</w:t>
      </w:r>
      <w:r w:rsidRPr="008A1BCC">
        <w:rPr>
          <w:rFonts w:ascii="Times New Roman" w:hAnsi="Times New Roman" w:cs="Times New Roman"/>
          <w:sz w:val="20"/>
          <w:szCs w:val="20"/>
        </w:rPr>
        <w:t>: The development and adoption of new technologies, such as electric vehicles, renewable energy systems, and advanced electronics, can significantly increase the demand for critical materials required in their production.</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Population Growth</w:t>
      </w:r>
      <w:r w:rsidRPr="008A1BCC">
        <w:rPr>
          <w:rFonts w:ascii="Times New Roman" w:hAnsi="Times New Roman" w:cs="Times New Roman"/>
          <w:sz w:val="20"/>
          <w:szCs w:val="20"/>
        </w:rPr>
        <w:t>: The world’s population continues to grow, leading to higher consumption rates and increased demand for products that rely on critical materials.</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Urbanization:</w:t>
      </w:r>
      <w:r w:rsidRPr="008A1BCC">
        <w:rPr>
          <w:rFonts w:ascii="Times New Roman" w:hAnsi="Times New Roman" w:cs="Times New Roman"/>
          <w:sz w:val="20"/>
          <w:szCs w:val="20"/>
        </w:rPr>
        <w:t xml:space="preserve"> The ongoing trend of urbanization results in greater infrastructure development and the need for materials in construction, transportation, and energy systems.</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Consumer Electronics:</w:t>
      </w:r>
      <w:r w:rsidRPr="008A1BCC">
        <w:rPr>
          <w:rFonts w:ascii="Times New Roman" w:hAnsi="Times New Roman" w:cs="Times New Roman"/>
          <w:sz w:val="20"/>
          <w:szCs w:val="20"/>
        </w:rPr>
        <w:t xml:space="preserve"> The proliferation of smartphones, tablets, laptops, and other electronic devices contributes to the rising demand for materials like lithium, cobalt, and rare earth elements.</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Sustainable Practices:</w:t>
      </w:r>
      <w:r w:rsidRPr="008A1BCC">
        <w:rPr>
          <w:rFonts w:ascii="Times New Roman" w:hAnsi="Times New Roman" w:cs="Times New Roman"/>
          <w:sz w:val="20"/>
          <w:szCs w:val="20"/>
        </w:rPr>
        <w:t xml:space="preserve"> The shift towards sustainable practices and clean energy solutions may require more materials, such as those used in renewable energy technologies.</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lastRenderedPageBreak/>
        <w:t>Global Economic Growth</w:t>
      </w:r>
      <w:r w:rsidRPr="008A1BCC">
        <w:rPr>
          <w:rFonts w:ascii="Times New Roman" w:hAnsi="Times New Roman" w:cs="Times New Roman"/>
          <w:sz w:val="20"/>
          <w:szCs w:val="20"/>
        </w:rPr>
        <w:t>: As economies grow, the demand for goods and services increases, further driving the need for critical materials.</w:t>
      </w:r>
    </w:p>
    <w:p w:rsidR="0080156A" w:rsidRPr="008A1BCC" w:rsidRDefault="0080156A" w:rsidP="008E0AB2">
      <w:pPr>
        <w:pStyle w:val="ListParagraph"/>
        <w:numPr>
          <w:ilvl w:val="0"/>
          <w:numId w:val="39"/>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Supply Shortages</w:t>
      </w:r>
      <w:r w:rsidRPr="008A1BCC">
        <w:rPr>
          <w:rFonts w:ascii="Times New Roman" w:hAnsi="Times New Roman" w:cs="Times New Roman"/>
          <w:sz w:val="20"/>
          <w:szCs w:val="20"/>
        </w:rPr>
        <w:t>: If the supply of critical materials does not keep up with demand, shortages can occur, affecting industries and hindering the production of essential technologies and products.</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E.</w:t>
      </w:r>
      <w:r w:rsidR="0080156A" w:rsidRPr="008A1BCC">
        <w:rPr>
          <w:rFonts w:ascii="Times New Roman" w:hAnsi="Times New Roman" w:cs="Times New Roman"/>
          <w:b/>
          <w:sz w:val="20"/>
          <w:szCs w:val="20"/>
        </w:rPr>
        <w:t xml:space="preserve"> Environmental and social concerns</w:t>
      </w:r>
      <w:r w:rsidR="0080156A" w:rsidRPr="008A1BCC">
        <w:rPr>
          <w:rFonts w:ascii="Times New Roman" w:hAnsi="Times New Roman" w:cs="Times New Roman"/>
          <w:sz w:val="20"/>
          <w:szCs w:val="20"/>
        </w:rPr>
        <w:t xml:space="preserve"> are significant aspects of material criticality. The extraction, production, and use of certain critical materials can have considerable impacts on the environment, local communities, and workers involved in the supply chain. Addressing these concerns is essential for promoting sustainable practices and ensuring the responsible management of critical resources. Some of the key environmental and social concerns in material criticality include:</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Environmental Degradation</w:t>
      </w:r>
      <w:r w:rsidRPr="008A1BCC">
        <w:rPr>
          <w:rFonts w:ascii="Times New Roman" w:hAnsi="Times New Roman" w:cs="Times New Roman"/>
          <w:sz w:val="20"/>
          <w:szCs w:val="20"/>
        </w:rPr>
        <w:t>: The extraction and processing of critical materials can lead to habitat destruction, soil and water pollution, deforestation, and loss of biodiversity, impacting ecosystems and natural resources.</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Carbon Emissions:</w:t>
      </w:r>
      <w:r w:rsidRPr="008A1BCC">
        <w:rPr>
          <w:rFonts w:ascii="Times New Roman" w:hAnsi="Times New Roman" w:cs="Times New Roman"/>
          <w:sz w:val="20"/>
          <w:szCs w:val="20"/>
        </w:rPr>
        <w:t xml:space="preserve"> Some production processes, especially in the mining and refining sectors, contribute to greenhouse gas emissions, exacerbating climate change.</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Water Scarcity</w:t>
      </w:r>
      <w:r w:rsidRPr="008A1BCC">
        <w:rPr>
          <w:rFonts w:ascii="Times New Roman" w:hAnsi="Times New Roman" w:cs="Times New Roman"/>
          <w:sz w:val="20"/>
          <w:szCs w:val="20"/>
        </w:rPr>
        <w:t>: Material extraction and processing can be water-intensive, putting pressure on local water resources and potentially exacerbating water scarcity in already vulnerable regions.</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Human Rights and Labor Practices</w:t>
      </w:r>
      <w:r w:rsidRPr="008A1BCC">
        <w:rPr>
          <w:rFonts w:ascii="Times New Roman" w:hAnsi="Times New Roman" w:cs="Times New Roman"/>
          <w:sz w:val="20"/>
          <w:szCs w:val="20"/>
        </w:rPr>
        <w:t>: The supply chain for critical materials may involve unethical labor practices, including child labor, hazardous working conditions, and low wages in some regions.</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Land Rights and Indigenous Communities</w:t>
      </w:r>
      <w:r w:rsidRPr="008A1BCC">
        <w:rPr>
          <w:rFonts w:ascii="Times New Roman" w:hAnsi="Times New Roman" w:cs="Times New Roman"/>
          <w:sz w:val="20"/>
          <w:szCs w:val="20"/>
        </w:rPr>
        <w:t>: Material extraction can encroach on lands traditionally owned or used by indigenous communities, leading to land rights disputes and cultural disruption.</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Conflict Minerals:</w:t>
      </w:r>
      <w:r w:rsidRPr="008A1BCC">
        <w:rPr>
          <w:rFonts w:ascii="Times New Roman" w:hAnsi="Times New Roman" w:cs="Times New Roman"/>
          <w:sz w:val="20"/>
          <w:szCs w:val="20"/>
        </w:rPr>
        <w:t xml:space="preserve"> In certain regions, the extraction and trade of critical minerals may fuel armed conflicts and human rights abuses.</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E-Waste</w:t>
      </w:r>
      <w:r w:rsidRPr="008A1BCC">
        <w:rPr>
          <w:rFonts w:ascii="Times New Roman" w:hAnsi="Times New Roman" w:cs="Times New Roman"/>
          <w:sz w:val="20"/>
          <w:szCs w:val="20"/>
        </w:rPr>
        <w:t>: The disposal of electronic waste containing critical materials can lead to environmental contamination if not managed properly.</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Sustainable Sourcing</w:t>
      </w:r>
      <w:r w:rsidRPr="008A1BCC">
        <w:rPr>
          <w:rFonts w:ascii="Times New Roman" w:hAnsi="Times New Roman" w:cs="Times New Roman"/>
          <w:sz w:val="20"/>
          <w:szCs w:val="20"/>
        </w:rPr>
        <w:t>: Promoting responsible sourcing practices that consider environmental impacts, human rights, and social welfare throughout the supply chain.</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Environmental Regulations</w:t>
      </w:r>
      <w:r w:rsidRPr="008A1BCC">
        <w:rPr>
          <w:rFonts w:ascii="Times New Roman" w:hAnsi="Times New Roman" w:cs="Times New Roman"/>
          <w:sz w:val="20"/>
          <w:szCs w:val="20"/>
        </w:rPr>
        <w:t>: Implementing and enforcing strict environmental regulations to minimize the ecological footprint of material extraction and processing.</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Certification and Standards</w:t>
      </w:r>
      <w:r w:rsidRPr="008A1BCC">
        <w:rPr>
          <w:rFonts w:ascii="Times New Roman" w:hAnsi="Times New Roman" w:cs="Times New Roman"/>
          <w:sz w:val="20"/>
          <w:szCs w:val="20"/>
        </w:rPr>
        <w:t>: Supporting and recognizing certifications and standards that ensure ethical and environmentally sustainable practices in material production.</w:t>
      </w:r>
    </w:p>
    <w:p w:rsidR="0080156A" w:rsidRPr="008A1BCC" w:rsidRDefault="0080156A" w:rsidP="008E0AB2">
      <w:pPr>
        <w:pStyle w:val="ListParagraph"/>
        <w:numPr>
          <w:ilvl w:val="0"/>
          <w:numId w:val="40"/>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Circular Economy</w:t>
      </w:r>
      <w:r w:rsidRPr="008A1BCC">
        <w:rPr>
          <w:rFonts w:ascii="Times New Roman" w:hAnsi="Times New Roman" w:cs="Times New Roman"/>
          <w:sz w:val="20"/>
          <w:szCs w:val="20"/>
        </w:rPr>
        <w:t>: Encouraging the adoption of a circular economy model to reduce waste, promote recycling, and extend the lifespan of critical materials.</w:t>
      </w:r>
    </w:p>
    <w:p w:rsidR="0080156A" w:rsidRPr="008A1BCC" w:rsidRDefault="008E0AB2" w:rsidP="0080156A">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II]</w:t>
      </w:r>
      <w:r w:rsidR="0080156A" w:rsidRPr="008A1BCC">
        <w:rPr>
          <w:rFonts w:ascii="Times New Roman" w:hAnsi="Times New Roman" w:cs="Times New Roman"/>
          <w:b/>
          <w:sz w:val="20"/>
          <w:szCs w:val="20"/>
        </w:rPr>
        <w:t xml:space="preserve"> Examples of material criticality</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56A" w:rsidRPr="008A1BCC">
        <w:rPr>
          <w:rFonts w:ascii="Times New Roman" w:hAnsi="Times New Roman" w:cs="Times New Roman"/>
          <w:sz w:val="20"/>
          <w:szCs w:val="20"/>
        </w:rPr>
        <w:t>Certainly! Material criticality refers to the significance and vulnerability of certain materials in the context of a nation’s economy, industry, and national security. These materials are essential for the production of various goods and technologies, but their supply might be limited, uncertain, or subject to geopolitical risks. Here are some examples of materials that are considered critical:</w:t>
      </w:r>
    </w:p>
    <w:p w:rsidR="0080156A" w:rsidRPr="008A1BCC" w:rsidRDefault="0080156A" w:rsidP="0080156A">
      <w:p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lastRenderedPageBreak/>
        <w:t>Rare Earth Elements (REEs):</w:t>
      </w:r>
      <w:r w:rsidRPr="008A1BCC">
        <w:rPr>
          <w:rFonts w:ascii="Times New Roman" w:hAnsi="Times New Roman" w:cs="Times New Roman"/>
          <w:sz w:val="20"/>
          <w:szCs w:val="20"/>
        </w:rPr>
        <w:t xml:space="preserve"> REEs are a group of 17 elements, including neodymium, dysprosium, and europium, which are crucial for manufacturing high-tech products like smartphones, electric vehicle batteries, wind turbines, and defense systems. </w:t>
      </w:r>
      <w:r w:rsidRPr="008A1BCC">
        <w:rPr>
          <w:rFonts w:ascii="Times New Roman" w:hAnsi="Times New Roman" w:cs="Times New Roman"/>
          <w:b/>
          <w:sz w:val="20"/>
          <w:szCs w:val="20"/>
        </w:rPr>
        <w:t>Lithium</w:t>
      </w:r>
      <w:r w:rsidRPr="008A1BCC">
        <w:rPr>
          <w:rFonts w:ascii="Times New Roman" w:hAnsi="Times New Roman" w:cs="Times New Roman"/>
          <w:sz w:val="20"/>
          <w:szCs w:val="20"/>
        </w:rPr>
        <w:t xml:space="preserve">: A critical material used in lithium-ion batteries for electric vehicles, renewable energy storage systems, and portable electronic devices. </w:t>
      </w:r>
      <w:r w:rsidRPr="008A1BCC">
        <w:rPr>
          <w:rFonts w:ascii="Times New Roman" w:hAnsi="Times New Roman" w:cs="Times New Roman"/>
          <w:b/>
          <w:sz w:val="20"/>
          <w:szCs w:val="20"/>
        </w:rPr>
        <w:t>Cobalt</w:t>
      </w:r>
      <w:r w:rsidRPr="008A1BCC">
        <w:rPr>
          <w:rFonts w:ascii="Times New Roman" w:hAnsi="Times New Roman" w:cs="Times New Roman"/>
          <w:sz w:val="20"/>
          <w:szCs w:val="20"/>
        </w:rPr>
        <w:t xml:space="preserve">: An essential component in lithium-ion batteries, aerospace alloys, and other high-temperature applications. </w:t>
      </w:r>
      <w:r w:rsidRPr="008A1BCC">
        <w:rPr>
          <w:rFonts w:ascii="Times New Roman" w:hAnsi="Times New Roman" w:cs="Times New Roman"/>
          <w:b/>
          <w:sz w:val="20"/>
          <w:szCs w:val="20"/>
        </w:rPr>
        <w:t>Platinum Group Metals (PGMs):</w:t>
      </w:r>
      <w:r w:rsidRPr="008A1BCC">
        <w:rPr>
          <w:rFonts w:ascii="Times New Roman" w:hAnsi="Times New Roman" w:cs="Times New Roman"/>
          <w:sz w:val="20"/>
          <w:szCs w:val="20"/>
        </w:rPr>
        <w:t xml:space="preserve"> Metals like platinum, palladium, and rhodium are crucial for catalytic converters in vehicles, fuel cells, and various industrial processes. </w:t>
      </w:r>
      <w:r w:rsidRPr="008A1BCC">
        <w:rPr>
          <w:rFonts w:ascii="Times New Roman" w:hAnsi="Times New Roman" w:cs="Times New Roman"/>
          <w:b/>
          <w:sz w:val="20"/>
          <w:szCs w:val="20"/>
        </w:rPr>
        <w:t>Indium</w:t>
      </w:r>
      <w:r w:rsidRPr="008A1BCC">
        <w:rPr>
          <w:rFonts w:ascii="Times New Roman" w:hAnsi="Times New Roman" w:cs="Times New Roman"/>
          <w:sz w:val="20"/>
          <w:szCs w:val="20"/>
        </w:rPr>
        <w:t xml:space="preserve">: Used in flat-panel displays, touchscreens, solar cells, and other electronics. </w:t>
      </w:r>
      <w:r w:rsidRPr="008A1BCC">
        <w:rPr>
          <w:rFonts w:ascii="Times New Roman" w:hAnsi="Times New Roman" w:cs="Times New Roman"/>
          <w:b/>
          <w:sz w:val="20"/>
          <w:szCs w:val="20"/>
        </w:rPr>
        <w:t>Tantalum</w:t>
      </w:r>
      <w:r w:rsidRPr="008A1BCC">
        <w:rPr>
          <w:rFonts w:ascii="Times New Roman" w:hAnsi="Times New Roman" w:cs="Times New Roman"/>
          <w:sz w:val="20"/>
          <w:szCs w:val="20"/>
        </w:rPr>
        <w:t xml:space="preserve">: An important material for electronic components, capacitors, and medical implants. </w:t>
      </w:r>
      <w:r w:rsidRPr="008A1BCC">
        <w:rPr>
          <w:rFonts w:ascii="Times New Roman" w:hAnsi="Times New Roman" w:cs="Times New Roman"/>
          <w:b/>
          <w:sz w:val="20"/>
          <w:szCs w:val="20"/>
        </w:rPr>
        <w:t>Gallium</w:t>
      </w:r>
      <w:r w:rsidRPr="008A1BCC">
        <w:rPr>
          <w:rFonts w:ascii="Times New Roman" w:hAnsi="Times New Roman" w:cs="Times New Roman"/>
          <w:sz w:val="20"/>
          <w:szCs w:val="20"/>
        </w:rPr>
        <w:t xml:space="preserve">: Used in semiconductors, LEDs, and photovoltaic applications. </w:t>
      </w:r>
      <w:r w:rsidRPr="008A1BCC">
        <w:rPr>
          <w:rFonts w:ascii="Times New Roman" w:hAnsi="Times New Roman" w:cs="Times New Roman"/>
          <w:b/>
          <w:sz w:val="20"/>
          <w:szCs w:val="20"/>
        </w:rPr>
        <w:t>Titanium</w:t>
      </w:r>
      <w:r w:rsidRPr="008A1BCC">
        <w:rPr>
          <w:rFonts w:ascii="Times New Roman" w:hAnsi="Times New Roman" w:cs="Times New Roman"/>
          <w:sz w:val="20"/>
          <w:szCs w:val="20"/>
        </w:rPr>
        <w:t xml:space="preserve">: Critical for aerospace applications, medical implants, and high-performance sporting goods. </w:t>
      </w:r>
      <w:r w:rsidRPr="008A1BCC">
        <w:rPr>
          <w:rFonts w:ascii="Times New Roman" w:hAnsi="Times New Roman" w:cs="Times New Roman"/>
          <w:b/>
          <w:sz w:val="20"/>
          <w:szCs w:val="20"/>
        </w:rPr>
        <w:t>Bismuth</w:t>
      </w:r>
      <w:r w:rsidRPr="008A1BCC">
        <w:rPr>
          <w:rFonts w:ascii="Times New Roman" w:hAnsi="Times New Roman" w:cs="Times New Roman"/>
          <w:sz w:val="20"/>
          <w:szCs w:val="20"/>
        </w:rPr>
        <w:t xml:space="preserve">: Used in pharmaceuticals, cosmetics, and electronics. </w:t>
      </w:r>
      <w:r w:rsidRPr="008A1BCC">
        <w:rPr>
          <w:rFonts w:ascii="Times New Roman" w:hAnsi="Times New Roman" w:cs="Times New Roman"/>
          <w:b/>
          <w:sz w:val="20"/>
          <w:szCs w:val="20"/>
        </w:rPr>
        <w:t>Antimony</w:t>
      </w:r>
      <w:r w:rsidRPr="008A1BCC">
        <w:rPr>
          <w:rFonts w:ascii="Times New Roman" w:hAnsi="Times New Roman" w:cs="Times New Roman"/>
          <w:sz w:val="20"/>
          <w:szCs w:val="20"/>
        </w:rPr>
        <w:t xml:space="preserve">: Used in flame retardants, batteries, and semiconductors. </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80156A" w:rsidRPr="008A1BCC">
        <w:rPr>
          <w:rFonts w:ascii="Times New Roman" w:hAnsi="Times New Roman" w:cs="Times New Roman"/>
          <w:b/>
          <w:sz w:val="20"/>
          <w:szCs w:val="20"/>
        </w:rPr>
        <w:t>Helium</w:t>
      </w:r>
      <w:r w:rsidR="0080156A" w:rsidRPr="008A1BCC">
        <w:rPr>
          <w:rFonts w:ascii="Times New Roman" w:hAnsi="Times New Roman" w:cs="Times New Roman"/>
          <w:sz w:val="20"/>
          <w:szCs w:val="20"/>
        </w:rPr>
        <w:t xml:space="preserve">: Although helium is abundant in the universe, it is relatively scarce on Earth. It is essential for various scientific and industrial applications, including cooling superconducting magnets in MRI machines, semiconductor manufacturing, and aerospace industries. </w:t>
      </w:r>
      <w:r w:rsidR="0080156A" w:rsidRPr="008A1BCC">
        <w:rPr>
          <w:rFonts w:ascii="Times New Roman" w:hAnsi="Times New Roman" w:cs="Times New Roman"/>
          <w:b/>
          <w:sz w:val="20"/>
          <w:szCs w:val="20"/>
        </w:rPr>
        <w:t>Phosphorus</w:t>
      </w:r>
      <w:r w:rsidR="0080156A" w:rsidRPr="008A1BCC">
        <w:rPr>
          <w:rFonts w:ascii="Times New Roman" w:hAnsi="Times New Roman" w:cs="Times New Roman"/>
          <w:sz w:val="20"/>
          <w:szCs w:val="20"/>
        </w:rPr>
        <w:t xml:space="preserve">: Phosphorus is a critical element used in fertilizers, which are essential for global food production. However, its supply is limited, and excessive use can lead to environmental pollution and depletion of phosphorus reserves. </w:t>
      </w:r>
      <w:r w:rsidR="0080156A" w:rsidRPr="008A1BCC">
        <w:rPr>
          <w:rFonts w:ascii="Times New Roman" w:hAnsi="Times New Roman" w:cs="Times New Roman"/>
          <w:b/>
          <w:sz w:val="20"/>
          <w:szCs w:val="20"/>
        </w:rPr>
        <w:t>Potassium</w:t>
      </w:r>
      <w:r w:rsidR="0080156A" w:rsidRPr="008A1BCC">
        <w:rPr>
          <w:rFonts w:ascii="Times New Roman" w:hAnsi="Times New Roman" w:cs="Times New Roman"/>
          <w:sz w:val="20"/>
          <w:szCs w:val="20"/>
        </w:rPr>
        <w:t xml:space="preserve">: Potassium is a crucial nutrient for plant growth and is commonly used in fertilizers to enhance agricultural productivity. </w:t>
      </w:r>
      <w:r w:rsidR="0080156A" w:rsidRPr="008A1BCC">
        <w:rPr>
          <w:rFonts w:ascii="Times New Roman" w:hAnsi="Times New Roman" w:cs="Times New Roman"/>
          <w:b/>
          <w:sz w:val="20"/>
          <w:szCs w:val="20"/>
        </w:rPr>
        <w:t>Nitrogen</w:t>
      </w:r>
      <w:r w:rsidR="0080156A" w:rsidRPr="008A1BCC">
        <w:rPr>
          <w:rFonts w:ascii="Times New Roman" w:hAnsi="Times New Roman" w:cs="Times New Roman"/>
          <w:sz w:val="20"/>
          <w:szCs w:val="20"/>
        </w:rPr>
        <w:t xml:space="preserve">: Nitrogen is a key component of fertilizers and is essential for plant growth. However, the extraction of nitrogen from the atmosphere for use in fertilizers requires a resource-intensive process. </w:t>
      </w:r>
      <w:r w:rsidR="0080156A" w:rsidRPr="008A1BCC">
        <w:rPr>
          <w:rFonts w:ascii="Times New Roman" w:hAnsi="Times New Roman" w:cs="Times New Roman"/>
          <w:b/>
          <w:sz w:val="20"/>
          <w:szCs w:val="20"/>
        </w:rPr>
        <w:t>Palladium</w:t>
      </w:r>
      <w:r w:rsidR="0080156A" w:rsidRPr="008A1BCC">
        <w:rPr>
          <w:rFonts w:ascii="Times New Roman" w:hAnsi="Times New Roman" w:cs="Times New Roman"/>
          <w:sz w:val="20"/>
          <w:szCs w:val="20"/>
        </w:rPr>
        <w:t xml:space="preserve">: Palladium is a platinum group metal used in catalytic converters for automobiles and various chemical processes. Its limited supply and high demand make it critical in certain industries. </w:t>
      </w:r>
      <w:r w:rsidR="0080156A" w:rsidRPr="008A1BCC">
        <w:rPr>
          <w:rFonts w:ascii="Times New Roman" w:hAnsi="Times New Roman" w:cs="Times New Roman"/>
          <w:b/>
          <w:sz w:val="20"/>
          <w:szCs w:val="20"/>
        </w:rPr>
        <w:t>Cobalt</w:t>
      </w:r>
      <w:r w:rsidR="0080156A" w:rsidRPr="008A1BCC">
        <w:rPr>
          <w:rFonts w:ascii="Times New Roman" w:hAnsi="Times New Roman" w:cs="Times New Roman"/>
          <w:sz w:val="20"/>
          <w:szCs w:val="20"/>
        </w:rPr>
        <w:t xml:space="preserve">: Besides its use in lithium-ion batteries, cobalt is also utilized in various chemical processes, such as catalysts in the production of synthetic rubber and petrochemicals. </w:t>
      </w:r>
      <w:r w:rsidR="0080156A" w:rsidRPr="008A1BCC">
        <w:rPr>
          <w:rFonts w:ascii="Times New Roman" w:hAnsi="Times New Roman" w:cs="Times New Roman"/>
          <w:b/>
          <w:sz w:val="20"/>
          <w:szCs w:val="20"/>
        </w:rPr>
        <w:t>Selenium</w:t>
      </w:r>
      <w:r w:rsidR="0080156A" w:rsidRPr="008A1BCC">
        <w:rPr>
          <w:rFonts w:ascii="Times New Roman" w:hAnsi="Times New Roman" w:cs="Times New Roman"/>
          <w:sz w:val="20"/>
          <w:szCs w:val="20"/>
        </w:rPr>
        <w:t xml:space="preserve">: Selenium is used in various chemical applications, including electronics and photovoltaic cells. It is also an essential micronutrient in human and animal nutrition. </w:t>
      </w:r>
      <w:r w:rsidR="0080156A" w:rsidRPr="008A1BCC">
        <w:rPr>
          <w:rFonts w:ascii="Times New Roman" w:hAnsi="Times New Roman" w:cs="Times New Roman"/>
          <w:b/>
          <w:sz w:val="20"/>
          <w:szCs w:val="20"/>
        </w:rPr>
        <w:t>Iodine</w:t>
      </w:r>
      <w:r w:rsidR="0080156A" w:rsidRPr="008A1BCC">
        <w:rPr>
          <w:rFonts w:ascii="Times New Roman" w:hAnsi="Times New Roman" w:cs="Times New Roman"/>
          <w:sz w:val="20"/>
          <w:szCs w:val="20"/>
        </w:rPr>
        <w:t xml:space="preserve">: Iodine is an essential element for human health, especially in the production of thyroid hormones. It is also used in various chemical applications, such as in the production of pharmaceuticals and disinfectants. </w:t>
      </w:r>
      <w:r w:rsidR="0080156A" w:rsidRPr="008A1BCC">
        <w:rPr>
          <w:rFonts w:ascii="Times New Roman" w:hAnsi="Times New Roman" w:cs="Times New Roman"/>
          <w:b/>
          <w:sz w:val="20"/>
          <w:szCs w:val="20"/>
        </w:rPr>
        <w:t>Molybdenum</w:t>
      </w:r>
      <w:r w:rsidR="0080156A" w:rsidRPr="008A1BCC">
        <w:rPr>
          <w:rFonts w:ascii="Times New Roman" w:hAnsi="Times New Roman" w:cs="Times New Roman"/>
          <w:sz w:val="20"/>
          <w:szCs w:val="20"/>
        </w:rPr>
        <w:t xml:space="preserve">: Molybdenum is used as an alloying element in various materials, including steel and superalloys for high-temperature applications. </w:t>
      </w:r>
      <w:r w:rsidR="0080156A" w:rsidRPr="008A1BCC">
        <w:rPr>
          <w:rFonts w:ascii="Times New Roman" w:hAnsi="Times New Roman" w:cs="Times New Roman"/>
          <w:b/>
          <w:sz w:val="20"/>
          <w:szCs w:val="20"/>
        </w:rPr>
        <w:t>Cobalt Chloride</w:t>
      </w:r>
      <w:r w:rsidR="0080156A" w:rsidRPr="008A1BCC">
        <w:rPr>
          <w:rFonts w:ascii="Times New Roman" w:hAnsi="Times New Roman" w:cs="Times New Roman"/>
          <w:sz w:val="20"/>
          <w:szCs w:val="20"/>
        </w:rPr>
        <w:t>: Cobalt chloride is used in humidity indicators and catalysts. However, due to environmental and health concerns, there is increasing interest in finding alternatives to this material.</w:t>
      </w:r>
    </w:p>
    <w:p w:rsidR="000920E3" w:rsidRPr="008A1BCC" w:rsidRDefault="001E74CF" w:rsidP="0080156A">
      <w:p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Ordered, non-periodic materials:</w:t>
      </w:r>
      <w:r w:rsidR="00B66104" w:rsidRPr="008A1BCC">
        <w:rPr>
          <w:rFonts w:ascii="Times New Roman" w:hAnsi="Times New Roman" w:cs="Times New Roman"/>
          <w:b/>
          <w:sz w:val="20"/>
          <w:szCs w:val="20"/>
        </w:rPr>
        <w:t xml:space="preserve"> </w:t>
      </w:r>
      <w:r w:rsidR="00D26A09" w:rsidRPr="008A1BCC">
        <w:rPr>
          <w:rFonts w:ascii="Times New Roman" w:hAnsi="Times New Roman" w:cs="Times New Roman"/>
          <w:sz w:val="20"/>
          <w:szCs w:val="20"/>
        </w:rPr>
        <w:t>Some</w:t>
      </w:r>
      <w:r w:rsidR="00B66104" w:rsidRPr="008A1BCC">
        <w:rPr>
          <w:rFonts w:ascii="Times New Roman" w:hAnsi="Times New Roman" w:cs="Times New Roman"/>
          <w:sz w:val="20"/>
          <w:szCs w:val="20"/>
        </w:rPr>
        <w:t xml:space="preserve"> structures </w:t>
      </w:r>
      <w:r w:rsidR="00410D22" w:rsidRPr="008A1BCC">
        <w:rPr>
          <w:rFonts w:ascii="Times New Roman" w:hAnsi="Times New Roman" w:cs="Times New Roman"/>
          <w:sz w:val="20"/>
          <w:szCs w:val="20"/>
        </w:rPr>
        <w:t xml:space="preserve">are known to </w:t>
      </w:r>
      <w:r w:rsidR="00D103AD" w:rsidRPr="008A1BCC">
        <w:rPr>
          <w:rFonts w:ascii="Times New Roman" w:hAnsi="Times New Roman" w:cs="Times New Roman"/>
          <w:sz w:val="20"/>
          <w:szCs w:val="20"/>
        </w:rPr>
        <w:t xml:space="preserve">hold </w:t>
      </w:r>
      <w:r w:rsidR="00D26A09" w:rsidRPr="008A1BCC">
        <w:rPr>
          <w:rFonts w:ascii="Times New Roman" w:hAnsi="Times New Roman" w:cs="Times New Roman"/>
          <w:sz w:val="20"/>
          <w:szCs w:val="20"/>
        </w:rPr>
        <w:t xml:space="preserve">orderliness </w:t>
      </w:r>
      <w:r w:rsidR="00E37A84" w:rsidRPr="008A1BCC">
        <w:rPr>
          <w:rFonts w:ascii="Times New Roman" w:hAnsi="Times New Roman" w:cs="Times New Roman"/>
          <w:sz w:val="20"/>
          <w:szCs w:val="20"/>
        </w:rPr>
        <w:t>and non-periodic</w:t>
      </w:r>
      <w:r w:rsidR="00B66104" w:rsidRPr="008A1BCC">
        <w:rPr>
          <w:rFonts w:ascii="Times New Roman" w:hAnsi="Times New Roman" w:cs="Times New Roman"/>
          <w:sz w:val="20"/>
          <w:szCs w:val="20"/>
        </w:rPr>
        <w:t xml:space="preserve"> </w:t>
      </w:r>
      <w:r w:rsidR="00F615D9" w:rsidRPr="008A1BCC">
        <w:rPr>
          <w:rFonts w:ascii="Times New Roman" w:hAnsi="Times New Roman" w:cs="Times New Roman"/>
          <w:sz w:val="20"/>
          <w:szCs w:val="20"/>
        </w:rPr>
        <w:t>design</w:t>
      </w:r>
      <w:r w:rsidR="00E37A84" w:rsidRPr="008A1BCC">
        <w:rPr>
          <w:rFonts w:ascii="Times New Roman" w:hAnsi="Times New Roman" w:cs="Times New Roman"/>
          <w:sz w:val="20"/>
          <w:szCs w:val="20"/>
        </w:rPr>
        <w:t>s</w:t>
      </w:r>
      <w:r w:rsidR="00B66104" w:rsidRPr="008A1BCC">
        <w:rPr>
          <w:rFonts w:ascii="Times New Roman" w:hAnsi="Times New Roman" w:cs="Times New Roman"/>
          <w:sz w:val="20"/>
          <w:szCs w:val="20"/>
        </w:rPr>
        <w:t xml:space="preserve"> </w:t>
      </w:r>
      <w:r w:rsidR="00E37A84" w:rsidRPr="008A1BCC">
        <w:rPr>
          <w:rFonts w:ascii="Times New Roman" w:hAnsi="Times New Roman" w:cs="Times New Roman"/>
          <w:sz w:val="20"/>
          <w:szCs w:val="20"/>
        </w:rPr>
        <w:t>with</w:t>
      </w:r>
      <w:r w:rsidR="00410D22" w:rsidRPr="008A1BCC">
        <w:rPr>
          <w:rFonts w:ascii="Times New Roman" w:hAnsi="Times New Roman" w:cs="Times New Roman"/>
          <w:sz w:val="20"/>
          <w:szCs w:val="20"/>
        </w:rPr>
        <w:t xml:space="preserve"> </w:t>
      </w:r>
      <w:r w:rsidR="00E37A84" w:rsidRPr="008A1BCC">
        <w:rPr>
          <w:rFonts w:ascii="Times New Roman" w:hAnsi="Times New Roman" w:cs="Times New Roman"/>
          <w:sz w:val="20"/>
          <w:szCs w:val="20"/>
        </w:rPr>
        <w:t>lack</w:t>
      </w:r>
      <w:r w:rsidR="00D26A09" w:rsidRPr="008A1BCC">
        <w:rPr>
          <w:rFonts w:ascii="Times New Roman" w:hAnsi="Times New Roman" w:cs="Times New Roman"/>
          <w:sz w:val="20"/>
          <w:szCs w:val="20"/>
        </w:rPr>
        <w:t xml:space="preserve"> </w:t>
      </w:r>
      <w:r w:rsidR="00E37A84" w:rsidRPr="008A1BCC">
        <w:rPr>
          <w:rFonts w:ascii="Times New Roman" w:hAnsi="Times New Roman" w:cs="Times New Roman"/>
          <w:sz w:val="20"/>
          <w:szCs w:val="20"/>
        </w:rPr>
        <w:t xml:space="preserve">of </w:t>
      </w:r>
      <w:r w:rsidR="00B66104" w:rsidRPr="008A1BCC">
        <w:rPr>
          <w:rFonts w:ascii="Times New Roman" w:hAnsi="Times New Roman" w:cs="Times New Roman"/>
          <w:sz w:val="20"/>
          <w:szCs w:val="20"/>
        </w:rPr>
        <w:t>translational symmetry</w:t>
      </w:r>
      <w:r w:rsidR="00D26A09" w:rsidRPr="008A1BCC">
        <w:rPr>
          <w:rFonts w:ascii="Times New Roman" w:hAnsi="Times New Roman" w:cs="Times New Roman"/>
          <w:sz w:val="20"/>
          <w:szCs w:val="20"/>
        </w:rPr>
        <w:t xml:space="preserve"> </w:t>
      </w:r>
      <w:r w:rsidR="00E37A84" w:rsidRPr="008A1BCC">
        <w:rPr>
          <w:rFonts w:ascii="Times New Roman" w:hAnsi="Times New Roman" w:cs="Times New Roman"/>
          <w:sz w:val="20"/>
          <w:szCs w:val="20"/>
        </w:rPr>
        <w:t xml:space="preserve">found to constantly </w:t>
      </w:r>
      <w:r w:rsidR="00D26A09" w:rsidRPr="008A1BCC">
        <w:rPr>
          <w:rFonts w:ascii="Times New Roman" w:hAnsi="Times New Roman" w:cs="Times New Roman"/>
          <w:sz w:val="20"/>
          <w:szCs w:val="20"/>
        </w:rPr>
        <w:t>occup</w:t>
      </w:r>
      <w:r w:rsidR="00E37A84" w:rsidRPr="008A1BCC">
        <w:rPr>
          <w:rFonts w:ascii="Times New Roman" w:hAnsi="Times New Roman" w:cs="Times New Roman"/>
          <w:sz w:val="20"/>
          <w:szCs w:val="20"/>
        </w:rPr>
        <w:t>y</w:t>
      </w:r>
      <w:r w:rsidR="00D26A09" w:rsidRPr="008A1BCC">
        <w:rPr>
          <w:rFonts w:ascii="Times New Roman" w:hAnsi="Times New Roman" w:cs="Times New Roman"/>
          <w:sz w:val="20"/>
          <w:szCs w:val="20"/>
        </w:rPr>
        <w:t xml:space="preserve"> all the obtainable 3D space</w:t>
      </w:r>
      <w:r w:rsidR="00E37A84" w:rsidRPr="008A1BCC">
        <w:rPr>
          <w:rFonts w:ascii="Times New Roman" w:hAnsi="Times New Roman" w:cs="Times New Roman"/>
          <w:sz w:val="20"/>
          <w:szCs w:val="20"/>
        </w:rPr>
        <w:t xml:space="preserve"> e.g., like quasi-crystals and ionic crystals</w:t>
      </w:r>
      <w:r w:rsidR="003B4677" w:rsidRPr="008A1BCC">
        <w:rPr>
          <w:rFonts w:ascii="Times New Roman" w:hAnsi="Times New Roman" w:cs="Times New Roman"/>
          <w:sz w:val="20"/>
          <w:szCs w:val="20"/>
        </w:rPr>
        <w:t>.</w:t>
      </w:r>
    </w:p>
    <w:p w:rsidR="0080156A" w:rsidRPr="008A1BCC" w:rsidRDefault="0080156A" w:rsidP="0080156A">
      <w:p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Quasi</w:t>
      </w:r>
      <w:r w:rsidR="00246F43" w:rsidRPr="008A1BCC">
        <w:rPr>
          <w:rFonts w:ascii="Times New Roman" w:hAnsi="Times New Roman" w:cs="Times New Roman"/>
          <w:b/>
          <w:sz w:val="20"/>
          <w:szCs w:val="20"/>
        </w:rPr>
        <w:t>-</w:t>
      </w:r>
      <w:r w:rsidRPr="008A1BCC">
        <w:rPr>
          <w:rFonts w:ascii="Times New Roman" w:hAnsi="Times New Roman" w:cs="Times New Roman"/>
          <w:b/>
          <w:sz w:val="20"/>
          <w:szCs w:val="20"/>
        </w:rPr>
        <w:t>crystals</w:t>
      </w:r>
      <w:r w:rsidRPr="008A1BCC">
        <w:rPr>
          <w:rFonts w:ascii="Times New Roman" w:hAnsi="Times New Roman" w:cs="Times New Roman"/>
          <w:sz w:val="20"/>
          <w:szCs w:val="20"/>
        </w:rPr>
        <w:t xml:space="preserve"> are fascinating materials with unique atomic structures that exhibit long-range order but lack translational symmetry. These structures were first discovered in the 1980s and were initially considered “impossible” according to conventional crystallography. Quasicrystals have since become a subject of intense scientific research and have applications in various fields, but they are not typically considered as materials criticality in the same sense as some of the other examples provided earlier.</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0156A" w:rsidRPr="008A1BCC">
        <w:rPr>
          <w:rFonts w:ascii="Times New Roman" w:hAnsi="Times New Roman" w:cs="Times New Roman"/>
          <w:sz w:val="20"/>
          <w:szCs w:val="20"/>
        </w:rPr>
        <w:t xml:space="preserve">However, quasi-crystals have found some specific niche applications in areas such as coatings, heat insulators, and even potential applications in certain electronic devices. Researchers continue to study their unique properties and explore potential uses, but their criticality in the broader sense is not currently on the same level </w:t>
      </w:r>
      <w:r w:rsidRPr="008A1BCC">
        <w:rPr>
          <w:rFonts w:ascii="Times New Roman" w:hAnsi="Times New Roman" w:cs="Times New Roman"/>
          <w:sz w:val="20"/>
          <w:szCs w:val="20"/>
        </w:rPr>
        <w:t xml:space="preserve">as </w:t>
      </w:r>
      <w:r>
        <w:rPr>
          <w:rFonts w:ascii="Times New Roman" w:hAnsi="Times New Roman" w:cs="Times New Roman"/>
          <w:sz w:val="20"/>
          <w:szCs w:val="20"/>
        </w:rPr>
        <w:t>other</w:t>
      </w:r>
      <w:r w:rsidR="0080156A" w:rsidRPr="008A1BCC">
        <w:rPr>
          <w:rFonts w:ascii="Times New Roman" w:hAnsi="Times New Roman" w:cs="Times New Roman"/>
          <w:sz w:val="20"/>
          <w:szCs w:val="20"/>
        </w:rPr>
        <w:t xml:space="preserve"> materials like rare earth elements, lithium, or platinum group metals.</w:t>
      </w:r>
    </w:p>
    <w:p w:rsidR="0080156A" w:rsidRPr="008A1BCC" w:rsidRDefault="008A1BCC" w:rsidP="0080156A">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56A" w:rsidRPr="008A1BCC">
        <w:rPr>
          <w:rFonts w:ascii="Times New Roman" w:hAnsi="Times New Roman" w:cs="Times New Roman"/>
          <w:sz w:val="20"/>
          <w:szCs w:val="20"/>
        </w:rPr>
        <w:t xml:space="preserve">It's worth noting that material criticality can change over time as technologies evolve, and the demand for specific materials grows or declines. As scientific advancements and industrial needs progress, it’s possible that the status of quasi-crystals and their applications could evolve, potentially leading to increased relevance in specific industries. </w:t>
      </w:r>
    </w:p>
    <w:p w:rsidR="0080156A" w:rsidRPr="008A1BCC" w:rsidRDefault="00750AF4" w:rsidP="0080156A">
      <w:p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Ionic-</w:t>
      </w:r>
      <w:r w:rsidR="0080156A" w:rsidRPr="008A1BCC">
        <w:rPr>
          <w:rFonts w:ascii="Times New Roman" w:hAnsi="Times New Roman" w:cs="Times New Roman"/>
          <w:b/>
          <w:sz w:val="20"/>
          <w:szCs w:val="20"/>
        </w:rPr>
        <w:t>solids,</w:t>
      </w:r>
      <w:r w:rsidR="0080156A" w:rsidRPr="008A1BCC">
        <w:rPr>
          <w:rFonts w:ascii="Times New Roman" w:hAnsi="Times New Roman" w:cs="Times New Roman"/>
          <w:sz w:val="20"/>
          <w:szCs w:val="20"/>
        </w:rPr>
        <w:t xml:space="preserve"> also known as ionic compounds or salts, are chemical compounds composed of positively charged ions (cations) and negatively charged ions (anions) held together by electrostatic forces. Examples of ionic solids include sodium chloride (table salt), calcium carbonate (calcite), and magnesium sulfate (Epsom salt). Material criticality usually refers to materials that are crucial for various industries, technologies, and economic activities, but their supply might be limited, uncertain, or subject to geopolitical risks. Ionic solids are abundant and can often be found in various geological formations, seawater, and naturally occurring mineral deposits.</w:t>
      </w:r>
    </w:p>
    <w:p w:rsidR="001C4105" w:rsidRPr="008A1BCC" w:rsidRDefault="008E0AB2" w:rsidP="0080156A">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III</w:t>
      </w:r>
      <w:r w:rsidR="001C4105" w:rsidRPr="008A1BCC">
        <w:rPr>
          <w:rFonts w:ascii="Times New Roman" w:hAnsi="Times New Roman" w:cs="Times New Roman"/>
          <w:b/>
          <w:sz w:val="20"/>
          <w:szCs w:val="20"/>
        </w:rPr>
        <w:t>] Case Study</w:t>
      </w:r>
    </w:p>
    <w:p w:rsidR="001C4105" w:rsidRPr="008A1BCC" w:rsidRDefault="008A1BCC" w:rsidP="001C4105">
      <w:pPr>
        <w:pStyle w:val="NormalWeb"/>
        <w:shd w:val="clear" w:color="auto" w:fill="FFFFFF"/>
        <w:spacing w:before="120" w:beforeAutospacing="0" w:after="120" w:afterAutospacing="0" w:line="360" w:lineRule="auto"/>
        <w:rPr>
          <w:color w:val="202122"/>
          <w:sz w:val="20"/>
          <w:szCs w:val="20"/>
        </w:rPr>
      </w:pPr>
      <w:r w:rsidRPr="008A1BCC">
        <w:rPr>
          <w:noProof/>
          <w:color w:val="202122"/>
          <w:sz w:val="20"/>
          <w:szCs w:val="20"/>
        </w:rPr>
        <w:drawing>
          <wp:anchor distT="0" distB="0" distL="114300" distR="114300" simplePos="0" relativeHeight="251658240" behindDoc="0" locked="0" layoutInCell="1" allowOverlap="1" wp14:anchorId="788378FB" wp14:editId="66C532FC">
            <wp:simplePos x="0" y="0"/>
            <wp:positionH relativeFrom="column">
              <wp:posOffset>743585</wp:posOffset>
            </wp:positionH>
            <wp:positionV relativeFrom="paragraph">
              <wp:posOffset>1022985</wp:posOffset>
            </wp:positionV>
            <wp:extent cx="3914140" cy="1933575"/>
            <wp:effectExtent l="76200" t="76200" r="124460" b="1428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6042" t="25555" r="8333" b="18055"/>
                    <a:stretch/>
                  </pic:blipFill>
                  <pic:spPr bwMode="auto">
                    <a:xfrm>
                      <a:off x="0" y="0"/>
                      <a:ext cx="3914140" cy="1933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0AB2">
        <w:rPr>
          <w:b/>
          <w:color w:val="000000" w:themeColor="text1"/>
          <w:sz w:val="20"/>
          <w:szCs w:val="20"/>
        </w:rPr>
        <w:t>A.</w:t>
      </w:r>
      <w:r w:rsidR="001C4105" w:rsidRPr="008A1BCC">
        <w:rPr>
          <w:color w:val="000000" w:themeColor="text1"/>
          <w:sz w:val="20"/>
          <w:szCs w:val="20"/>
        </w:rPr>
        <w:t xml:space="preserve"> </w:t>
      </w:r>
      <w:hyperlink r:id="rId10" w:tooltip="Lithium" w:history="1">
        <w:r w:rsidR="001C4105" w:rsidRPr="008A1BCC">
          <w:rPr>
            <w:rStyle w:val="Hyperlink"/>
            <w:color w:val="000000" w:themeColor="text1"/>
            <w:sz w:val="20"/>
            <w:szCs w:val="20"/>
            <w:u w:val="none"/>
          </w:rPr>
          <w:t>Lithium</w:t>
        </w:r>
      </w:hyperlink>
      <w:r w:rsidR="001C4105" w:rsidRPr="008A1BCC">
        <w:rPr>
          <w:color w:val="000000" w:themeColor="text1"/>
          <w:sz w:val="20"/>
          <w:szCs w:val="20"/>
        </w:rPr>
        <w:t> </w:t>
      </w:r>
      <w:r w:rsidR="001C4105" w:rsidRPr="008A1BCC">
        <w:rPr>
          <w:color w:val="202122"/>
          <w:sz w:val="20"/>
          <w:szCs w:val="20"/>
        </w:rPr>
        <w:t>is used in </w:t>
      </w:r>
      <w:hyperlink r:id="rId11" w:tooltip="Toyota" w:history="1">
        <w:r w:rsidR="001C4105" w:rsidRPr="008A1BCC">
          <w:rPr>
            <w:rStyle w:val="Hyperlink"/>
            <w:color w:val="000000" w:themeColor="text1"/>
            <w:sz w:val="20"/>
            <w:szCs w:val="20"/>
            <w:u w:val="none"/>
          </w:rPr>
          <w:t>Toyota</w:t>
        </w:r>
      </w:hyperlink>
      <w:r w:rsidR="001C4105" w:rsidRPr="008A1BCC">
        <w:rPr>
          <w:color w:val="000000" w:themeColor="text1"/>
          <w:sz w:val="20"/>
          <w:szCs w:val="20"/>
        </w:rPr>
        <w:t> </w:t>
      </w:r>
      <w:r w:rsidR="001C4105" w:rsidRPr="008A1BCC">
        <w:rPr>
          <w:color w:val="202122"/>
          <w:sz w:val="20"/>
          <w:szCs w:val="20"/>
        </w:rPr>
        <w:t>and </w:t>
      </w:r>
      <w:hyperlink r:id="rId12" w:tooltip="Ford Motor Company" w:history="1">
        <w:r w:rsidR="001C4105" w:rsidRPr="008A1BCC">
          <w:rPr>
            <w:rStyle w:val="Hyperlink"/>
            <w:color w:val="000000" w:themeColor="text1"/>
            <w:sz w:val="20"/>
            <w:szCs w:val="20"/>
            <w:u w:val="none"/>
          </w:rPr>
          <w:t>Ford</w:t>
        </w:r>
      </w:hyperlink>
      <w:r w:rsidR="001C4105" w:rsidRPr="008A1BCC">
        <w:rPr>
          <w:color w:val="000000" w:themeColor="text1"/>
          <w:sz w:val="20"/>
          <w:szCs w:val="20"/>
        </w:rPr>
        <w:t> </w:t>
      </w:r>
      <w:r w:rsidR="001C4105" w:rsidRPr="008A1BCC">
        <w:rPr>
          <w:color w:val="202122"/>
          <w:sz w:val="20"/>
          <w:szCs w:val="20"/>
        </w:rPr>
        <w:t>cars</w:t>
      </w:r>
      <w:r w:rsidR="001C4105" w:rsidRPr="008A1BCC">
        <w:rPr>
          <w:color w:val="000000" w:themeColor="text1"/>
          <w:sz w:val="20"/>
          <w:szCs w:val="20"/>
        </w:rPr>
        <w:t>' </w:t>
      </w:r>
      <w:hyperlink r:id="rId13" w:tooltip="Electric car" w:history="1">
        <w:r w:rsidR="001C4105" w:rsidRPr="008A1BCC">
          <w:rPr>
            <w:rStyle w:val="Hyperlink"/>
            <w:color w:val="000000" w:themeColor="text1"/>
            <w:sz w:val="20"/>
            <w:szCs w:val="20"/>
            <w:u w:val="none"/>
          </w:rPr>
          <w:t>electric car</w:t>
        </w:r>
      </w:hyperlink>
      <w:r w:rsidR="001C4105" w:rsidRPr="008A1BCC">
        <w:rPr>
          <w:color w:val="202122"/>
          <w:sz w:val="20"/>
          <w:szCs w:val="20"/>
        </w:rPr>
        <w:t> batteries. Lithium is an energy critical element (ECE) and a </w:t>
      </w:r>
      <w:hyperlink r:id="rId14" w:tooltip="Non-renewable resource" w:history="1">
        <w:r w:rsidR="001C4105" w:rsidRPr="008A1BCC">
          <w:rPr>
            <w:rStyle w:val="Hyperlink"/>
            <w:color w:val="000000" w:themeColor="text1"/>
            <w:sz w:val="20"/>
            <w:szCs w:val="20"/>
            <w:u w:val="none"/>
          </w:rPr>
          <w:t>non-renewable resource</w:t>
        </w:r>
      </w:hyperlink>
      <w:r w:rsidR="001C4105" w:rsidRPr="008A1BCC">
        <w:rPr>
          <w:color w:val="000000" w:themeColor="text1"/>
          <w:sz w:val="20"/>
          <w:szCs w:val="20"/>
        </w:rPr>
        <w:t>.</w:t>
      </w:r>
      <w:r w:rsidR="001C4105" w:rsidRPr="008A1BCC">
        <w:rPr>
          <w:color w:val="202122"/>
          <w:sz w:val="20"/>
          <w:szCs w:val="20"/>
        </w:rPr>
        <w:t xml:space="preserve"> About 100 times more lithium is necessary in an electric car battery as in a standard laptop battery. As society tries to lessen fossil fuel usage through the use of electric vehicles, lithium will be subjected to increased demand.</w:t>
      </w:r>
    </w:p>
    <w:p w:rsidR="0010086B" w:rsidRPr="008A1BCC" w:rsidRDefault="0010086B" w:rsidP="001C4105">
      <w:pPr>
        <w:pStyle w:val="NormalWeb"/>
        <w:shd w:val="clear" w:color="auto" w:fill="FFFFFF"/>
        <w:spacing w:before="120" w:beforeAutospacing="0" w:after="120" w:afterAutospacing="0" w:line="360" w:lineRule="auto"/>
        <w:rPr>
          <w:color w:val="202122"/>
          <w:sz w:val="20"/>
          <w:szCs w:val="20"/>
        </w:rPr>
      </w:pPr>
    </w:p>
    <w:p w:rsidR="0010086B" w:rsidRPr="008A1BCC" w:rsidRDefault="0010086B" w:rsidP="001C4105">
      <w:pPr>
        <w:pStyle w:val="NormalWeb"/>
        <w:shd w:val="clear" w:color="auto" w:fill="FFFFFF"/>
        <w:spacing w:before="120" w:beforeAutospacing="0" w:after="120" w:afterAutospacing="0" w:line="360" w:lineRule="auto"/>
        <w:rPr>
          <w:color w:val="202122"/>
          <w:sz w:val="20"/>
          <w:szCs w:val="20"/>
        </w:rPr>
      </w:pPr>
    </w:p>
    <w:p w:rsidR="0010086B" w:rsidRPr="008A1BCC" w:rsidRDefault="0010086B" w:rsidP="001C4105">
      <w:pPr>
        <w:pStyle w:val="NormalWeb"/>
        <w:shd w:val="clear" w:color="auto" w:fill="FFFFFF"/>
        <w:spacing w:before="120" w:beforeAutospacing="0" w:after="120" w:afterAutospacing="0" w:line="360" w:lineRule="auto"/>
        <w:rPr>
          <w:color w:val="202122"/>
          <w:sz w:val="20"/>
          <w:szCs w:val="20"/>
        </w:rPr>
      </w:pPr>
    </w:p>
    <w:p w:rsidR="00387249" w:rsidRPr="008A1BCC" w:rsidRDefault="00387249" w:rsidP="001C4105">
      <w:pPr>
        <w:pStyle w:val="NormalWeb"/>
        <w:shd w:val="clear" w:color="auto" w:fill="FFFFFF"/>
        <w:spacing w:before="120" w:beforeAutospacing="0" w:after="120" w:afterAutospacing="0" w:line="360" w:lineRule="auto"/>
        <w:rPr>
          <w:color w:val="202122"/>
          <w:sz w:val="20"/>
          <w:szCs w:val="20"/>
        </w:rPr>
      </w:pPr>
    </w:p>
    <w:p w:rsidR="00387249" w:rsidRPr="008A1BCC" w:rsidRDefault="00387249" w:rsidP="001C4105">
      <w:pPr>
        <w:pStyle w:val="NormalWeb"/>
        <w:shd w:val="clear" w:color="auto" w:fill="FFFFFF"/>
        <w:spacing w:before="120" w:beforeAutospacing="0" w:after="120" w:afterAutospacing="0" w:line="360" w:lineRule="auto"/>
        <w:rPr>
          <w:color w:val="202122"/>
          <w:sz w:val="20"/>
          <w:szCs w:val="20"/>
        </w:rPr>
      </w:pPr>
    </w:p>
    <w:p w:rsidR="00387249" w:rsidRPr="008A1BCC" w:rsidRDefault="00387249" w:rsidP="001C4105">
      <w:pPr>
        <w:pStyle w:val="NormalWeb"/>
        <w:shd w:val="clear" w:color="auto" w:fill="FFFFFF"/>
        <w:spacing w:before="120" w:beforeAutospacing="0" w:after="120" w:afterAutospacing="0" w:line="360" w:lineRule="auto"/>
        <w:rPr>
          <w:color w:val="202122"/>
          <w:sz w:val="20"/>
          <w:szCs w:val="20"/>
        </w:rPr>
      </w:pPr>
    </w:p>
    <w:p w:rsidR="00387249" w:rsidRPr="008A1BCC" w:rsidRDefault="00387249" w:rsidP="001C4105">
      <w:pPr>
        <w:pStyle w:val="NormalWeb"/>
        <w:shd w:val="clear" w:color="auto" w:fill="FFFFFF"/>
        <w:spacing w:before="120" w:beforeAutospacing="0" w:after="120" w:afterAutospacing="0" w:line="360" w:lineRule="auto"/>
        <w:rPr>
          <w:color w:val="202122"/>
          <w:sz w:val="20"/>
          <w:szCs w:val="20"/>
        </w:rPr>
      </w:pPr>
    </w:p>
    <w:p w:rsidR="001C4105" w:rsidRPr="008A1BCC" w:rsidRDefault="008A1BCC" w:rsidP="00750AF4">
      <w:pPr>
        <w:pStyle w:val="NormalWeb"/>
        <w:shd w:val="clear" w:color="auto" w:fill="FFFFFF"/>
        <w:spacing w:before="120" w:beforeAutospacing="0" w:after="120" w:afterAutospacing="0" w:line="360" w:lineRule="auto"/>
        <w:jc w:val="both"/>
        <w:rPr>
          <w:color w:val="202122"/>
          <w:sz w:val="20"/>
          <w:szCs w:val="20"/>
        </w:rPr>
      </w:pPr>
      <w:r>
        <w:rPr>
          <w:color w:val="202122"/>
          <w:sz w:val="20"/>
          <w:szCs w:val="20"/>
        </w:rPr>
        <w:t xml:space="preserve">                   </w:t>
      </w:r>
      <w:r w:rsidR="001C4105" w:rsidRPr="008A1BCC">
        <w:rPr>
          <w:color w:val="202122"/>
          <w:sz w:val="20"/>
          <w:szCs w:val="20"/>
        </w:rPr>
        <w:t>At the corporate level, lithium must be evaluated in terms of its importance to the company and can be replaced in the company's products. Both Ford and Toyota's current and most used batteries in electric cars are </w:t>
      </w:r>
      <w:hyperlink r:id="rId15" w:tooltip="Lithium-ion" w:history="1">
        <w:r w:rsidR="001C4105" w:rsidRPr="008A1BCC">
          <w:rPr>
            <w:rStyle w:val="Hyperlink"/>
            <w:color w:val="000000" w:themeColor="text1"/>
            <w:sz w:val="20"/>
            <w:szCs w:val="20"/>
            <w:u w:val="none"/>
          </w:rPr>
          <w:t>lithium-ion batteries</w:t>
        </w:r>
      </w:hyperlink>
      <w:r w:rsidR="001C4105" w:rsidRPr="008A1BCC">
        <w:rPr>
          <w:color w:val="000000" w:themeColor="text1"/>
          <w:sz w:val="20"/>
          <w:szCs w:val="20"/>
        </w:rPr>
        <w:t>.</w:t>
      </w:r>
      <w:r w:rsidR="001C4105" w:rsidRPr="008A1BCC">
        <w:rPr>
          <w:color w:val="202122"/>
          <w:sz w:val="20"/>
          <w:szCs w:val="20"/>
        </w:rPr>
        <w:t xml:space="preserve"> According to Toyota's environmental technology corporate strategy, “As Toyota anticipates the widespread use of electric vehicles in the future, research in developing next-generation secondary batteries with performance that greatly exceeds that of lithium-ion batteries.”</w:t>
      </w:r>
    </w:p>
    <w:p w:rsidR="001C4105" w:rsidRPr="008A1BCC" w:rsidRDefault="008A1BCC" w:rsidP="00750AF4">
      <w:pPr>
        <w:pStyle w:val="NormalWeb"/>
        <w:shd w:val="clear" w:color="auto" w:fill="FFFFFF"/>
        <w:spacing w:before="120" w:beforeAutospacing="0" w:after="120" w:afterAutospacing="0" w:line="360" w:lineRule="auto"/>
        <w:jc w:val="both"/>
        <w:rPr>
          <w:color w:val="202122"/>
          <w:sz w:val="20"/>
          <w:szCs w:val="20"/>
        </w:rPr>
      </w:pPr>
      <w:r>
        <w:rPr>
          <w:color w:val="202122"/>
          <w:sz w:val="20"/>
          <w:szCs w:val="20"/>
        </w:rPr>
        <w:t xml:space="preserve">              </w:t>
      </w:r>
      <w:r w:rsidR="001C4105" w:rsidRPr="008A1BCC">
        <w:rPr>
          <w:color w:val="202122"/>
          <w:sz w:val="20"/>
          <w:szCs w:val="20"/>
        </w:rPr>
        <w:t xml:space="preserve">At the national level, lithium-producing countries must consider their national lithium policies. The major lithium-producing countries </w:t>
      </w:r>
      <w:r w:rsidR="001C4105" w:rsidRPr="008A1BCC">
        <w:rPr>
          <w:color w:val="000000" w:themeColor="text1"/>
          <w:sz w:val="20"/>
          <w:szCs w:val="20"/>
        </w:rPr>
        <w:t>include </w:t>
      </w:r>
      <w:hyperlink r:id="rId16" w:tooltip="Bolivia" w:history="1">
        <w:r w:rsidR="001C4105" w:rsidRPr="008A1BCC">
          <w:rPr>
            <w:rStyle w:val="Hyperlink"/>
            <w:color w:val="000000" w:themeColor="text1"/>
            <w:sz w:val="20"/>
            <w:szCs w:val="20"/>
            <w:u w:val="none"/>
          </w:rPr>
          <w:t>Bolivia</w:t>
        </w:r>
      </w:hyperlink>
      <w:r w:rsidR="001C4105" w:rsidRPr="008A1BCC">
        <w:rPr>
          <w:color w:val="000000" w:themeColor="text1"/>
          <w:sz w:val="20"/>
          <w:szCs w:val="20"/>
        </w:rPr>
        <w:t>, </w:t>
      </w:r>
      <w:hyperlink r:id="rId17" w:tooltip="Chile" w:history="1">
        <w:r w:rsidR="001C4105" w:rsidRPr="008A1BCC">
          <w:rPr>
            <w:rStyle w:val="Hyperlink"/>
            <w:color w:val="000000" w:themeColor="text1"/>
            <w:sz w:val="20"/>
            <w:szCs w:val="20"/>
            <w:u w:val="none"/>
          </w:rPr>
          <w:t>Chile</w:t>
        </w:r>
      </w:hyperlink>
      <w:r w:rsidR="001C4105" w:rsidRPr="008A1BCC">
        <w:rPr>
          <w:color w:val="000000" w:themeColor="text1"/>
          <w:sz w:val="20"/>
          <w:szCs w:val="20"/>
        </w:rPr>
        <w:t>, </w:t>
      </w:r>
      <w:hyperlink r:id="rId18" w:tooltip="Argentina" w:history="1">
        <w:r w:rsidR="001C4105" w:rsidRPr="008A1BCC">
          <w:rPr>
            <w:rStyle w:val="Hyperlink"/>
            <w:color w:val="000000" w:themeColor="text1"/>
            <w:sz w:val="20"/>
            <w:szCs w:val="20"/>
            <w:u w:val="none"/>
          </w:rPr>
          <w:t>Argentina</w:t>
        </w:r>
      </w:hyperlink>
      <w:r w:rsidR="001C4105" w:rsidRPr="008A1BCC">
        <w:rPr>
          <w:color w:val="000000" w:themeColor="text1"/>
          <w:sz w:val="20"/>
          <w:szCs w:val="20"/>
        </w:rPr>
        <w:t>, </w:t>
      </w:r>
      <w:hyperlink r:id="rId19" w:tooltip="Afghanistan" w:history="1">
        <w:r w:rsidR="001C4105" w:rsidRPr="008A1BCC">
          <w:rPr>
            <w:rStyle w:val="Hyperlink"/>
            <w:color w:val="000000" w:themeColor="text1"/>
            <w:sz w:val="20"/>
            <w:szCs w:val="20"/>
            <w:u w:val="none"/>
          </w:rPr>
          <w:t>Afghanistan</w:t>
        </w:r>
      </w:hyperlink>
      <w:r w:rsidR="001C4105" w:rsidRPr="008A1BCC">
        <w:rPr>
          <w:color w:val="000000" w:themeColor="text1"/>
          <w:sz w:val="20"/>
          <w:szCs w:val="20"/>
        </w:rPr>
        <w:t>, and </w:t>
      </w:r>
      <w:hyperlink r:id="rId20" w:tooltip="Tibet" w:history="1">
        <w:r w:rsidR="001C4105" w:rsidRPr="008A1BCC">
          <w:rPr>
            <w:rStyle w:val="Hyperlink"/>
            <w:color w:val="000000" w:themeColor="text1"/>
            <w:sz w:val="20"/>
            <w:szCs w:val="20"/>
            <w:u w:val="none"/>
          </w:rPr>
          <w:t>Tibet</w:t>
        </w:r>
      </w:hyperlink>
      <w:r w:rsidR="001C4105" w:rsidRPr="008A1BCC">
        <w:rPr>
          <w:color w:val="202122"/>
          <w:sz w:val="20"/>
          <w:szCs w:val="20"/>
        </w:rPr>
        <w:t> The high demand for lithium could bring large revenues into these resource-rich nations: a </w:t>
      </w:r>
      <w:hyperlink r:id="rId21" w:tooltip="Ton" w:history="1">
        <w:r w:rsidR="001C4105" w:rsidRPr="008A1BCC">
          <w:rPr>
            <w:rStyle w:val="Hyperlink"/>
            <w:color w:val="000000" w:themeColor="text1"/>
            <w:sz w:val="20"/>
            <w:szCs w:val="20"/>
            <w:u w:val="none"/>
          </w:rPr>
          <w:t>ton</w:t>
        </w:r>
      </w:hyperlink>
      <w:r w:rsidR="001C4105" w:rsidRPr="008A1BCC">
        <w:rPr>
          <w:color w:val="000000" w:themeColor="text1"/>
          <w:sz w:val="20"/>
          <w:szCs w:val="20"/>
        </w:rPr>
        <w:t> </w:t>
      </w:r>
      <w:r w:rsidR="001C4105" w:rsidRPr="008A1BCC">
        <w:rPr>
          <w:color w:val="202122"/>
          <w:sz w:val="20"/>
          <w:szCs w:val="20"/>
        </w:rPr>
        <w:t xml:space="preserve">of lithium can sell for anywhere between $4500 </w:t>
      </w:r>
      <w:r w:rsidR="001C4105" w:rsidRPr="008A1BCC">
        <w:rPr>
          <w:color w:val="202122"/>
          <w:sz w:val="20"/>
          <w:szCs w:val="20"/>
        </w:rPr>
        <w:lastRenderedPageBreak/>
        <w:t>and $5200, and the purer lithium that is used in batteries sells at the upper end of that interval. Bolivia's current reserve is estimated to be around 100 million tons. By comparison, the current market value of a ton of </w:t>
      </w:r>
      <w:hyperlink r:id="rId22" w:tooltip="Zinc" w:history="1">
        <w:r w:rsidR="001C4105" w:rsidRPr="008A1BCC">
          <w:rPr>
            <w:rStyle w:val="Hyperlink"/>
            <w:color w:val="000000" w:themeColor="text1"/>
            <w:sz w:val="20"/>
            <w:szCs w:val="20"/>
            <w:u w:val="none"/>
          </w:rPr>
          <w:t>zinc</w:t>
        </w:r>
      </w:hyperlink>
      <w:r w:rsidR="001C4105" w:rsidRPr="008A1BCC">
        <w:rPr>
          <w:color w:val="000000" w:themeColor="text1"/>
          <w:sz w:val="20"/>
          <w:szCs w:val="20"/>
        </w:rPr>
        <w:t> </w:t>
      </w:r>
      <w:r w:rsidR="001C4105" w:rsidRPr="008A1BCC">
        <w:rPr>
          <w:color w:val="202122"/>
          <w:sz w:val="20"/>
          <w:szCs w:val="20"/>
        </w:rPr>
        <w:t>is roughly $2670.</w:t>
      </w:r>
    </w:p>
    <w:p w:rsidR="001C4105" w:rsidRPr="008A1BCC" w:rsidRDefault="008A1BCC" w:rsidP="00750AF4">
      <w:pPr>
        <w:pStyle w:val="NormalWeb"/>
        <w:shd w:val="clear" w:color="auto" w:fill="FFFFFF"/>
        <w:spacing w:before="120" w:beforeAutospacing="0" w:after="120" w:afterAutospacing="0" w:line="360" w:lineRule="auto"/>
        <w:jc w:val="both"/>
        <w:rPr>
          <w:color w:val="202122"/>
          <w:sz w:val="20"/>
          <w:szCs w:val="20"/>
        </w:rPr>
      </w:pPr>
      <w:r>
        <w:rPr>
          <w:color w:val="202122"/>
          <w:sz w:val="20"/>
          <w:szCs w:val="20"/>
        </w:rPr>
        <w:t xml:space="preserve">             </w:t>
      </w:r>
      <w:r w:rsidR="001C4105" w:rsidRPr="008A1BCC">
        <w:rPr>
          <w:color w:val="202122"/>
          <w:sz w:val="20"/>
          <w:szCs w:val="20"/>
        </w:rPr>
        <w:t>Finally, at the global level, highly developed countries are the ones extracting resources and bringing industry into poorer countries. In terms of the population utilizing lithium, there are relatively large number of people using lithium, with technology encompassing a large percent of interactions and activities in the world. With some villages in </w:t>
      </w:r>
      <w:hyperlink r:id="rId23" w:tooltip="Africa" w:history="1">
        <w:r w:rsidR="001C4105" w:rsidRPr="008A1BCC">
          <w:rPr>
            <w:rStyle w:val="Hyperlink"/>
            <w:color w:val="000000" w:themeColor="text1"/>
            <w:sz w:val="20"/>
            <w:szCs w:val="20"/>
            <w:u w:val="none"/>
          </w:rPr>
          <w:t>Africa</w:t>
        </w:r>
      </w:hyperlink>
      <w:r w:rsidR="001C4105" w:rsidRPr="008A1BCC">
        <w:rPr>
          <w:color w:val="000000" w:themeColor="text1"/>
          <w:sz w:val="20"/>
          <w:szCs w:val="20"/>
        </w:rPr>
        <w:t> </w:t>
      </w:r>
      <w:r w:rsidR="001C4105" w:rsidRPr="008A1BCC">
        <w:rPr>
          <w:color w:val="202122"/>
          <w:sz w:val="20"/>
          <w:szCs w:val="20"/>
        </w:rPr>
        <w:t>operating more cell phones than bathrooms, it is reasonable to estimate a large percent of the world uses lithium, and to predict that the material usage will increase as industrialization and technological dependency grows. In terms of Toyota and Ford's lithium usage, it is important to note that as of 2005, global zinc air production could produce enough </w:t>
      </w:r>
      <w:hyperlink r:id="rId24" w:tooltip="Zinc–air battery" w:history="1">
        <w:r w:rsidR="001C4105" w:rsidRPr="008A1BCC">
          <w:rPr>
            <w:rStyle w:val="Hyperlink"/>
            <w:color w:val="000000" w:themeColor="text1"/>
            <w:sz w:val="20"/>
            <w:szCs w:val="20"/>
            <w:u w:val="none"/>
          </w:rPr>
          <w:t>zinc-air batteries</w:t>
        </w:r>
      </w:hyperlink>
      <w:r w:rsidR="001C4105" w:rsidRPr="008A1BCC">
        <w:rPr>
          <w:color w:val="202122"/>
          <w:sz w:val="20"/>
          <w:szCs w:val="20"/>
        </w:rPr>
        <w:t> to power 1 billion electric vehicles, and lithium reserves could only power ten million lithium-ion powered vehicles</w:t>
      </w:r>
      <w:r w:rsidR="00DF0C4A" w:rsidRPr="008A1BCC">
        <w:rPr>
          <w:color w:val="202122"/>
          <w:sz w:val="20"/>
          <w:szCs w:val="20"/>
        </w:rPr>
        <w:t>.</w:t>
      </w:r>
    </w:p>
    <w:p w:rsidR="00DF0C4A" w:rsidRPr="008A1BCC" w:rsidRDefault="008E0AB2" w:rsidP="00750AF4">
      <w:pPr>
        <w:pStyle w:val="NormalWeb"/>
        <w:shd w:val="clear" w:color="auto" w:fill="FFFFFF"/>
        <w:spacing w:before="0" w:beforeAutospacing="0" w:after="225" w:afterAutospacing="0" w:line="360" w:lineRule="auto"/>
        <w:jc w:val="both"/>
        <w:rPr>
          <w:color w:val="343434"/>
          <w:sz w:val="20"/>
          <w:szCs w:val="20"/>
        </w:rPr>
      </w:pPr>
      <w:r>
        <w:rPr>
          <w:b/>
          <w:color w:val="202122"/>
          <w:sz w:val="20"/>
          <w:szCs w:val="20"/>
        </w:rPr>
        <w:t>B.</w:t>
      </w:r>
      <w:r w:rsidR="00DF0C4A" w:rsidRPr="008A1BCC">
        <w:rPr>
          <w:b/>
          <w:color w:val="202122"/>
          <w:sz w:val="20"/>
          <w:szCs w:val="20"/>
        </w:rPr>
        <w:t xml:space="preserve"> </w:t>
      </w:r>
      <w:r w:rsidR="00DF0C4A" w:rsidRPr="008A1BCC">
        <w:rPr>
          <w:color w:val="343434"/>
          <w:sz w:val="20"/>
          <w:szCs w:val="20"/>
        </w:rPr>
        <w:t>The Geological Survey of India has found India's second Lithium reserves in Rajasthan. Lithium is quite a demanding metal which is used in making mobiles, laptops and all battery-operated devices. So far with the absence of any reserves of Lithium in India, it was China's monopoly over the supply of the metal. </w:t>
      </w:r>
    </w:p>
    <w:p w:rsidR="0010086B" w:rsidRPr="008A1BCC" w:rsidRDefault="008A1BCC" w:rsidP="00750AF4">
      <w:pPr>
        <w:pStyle w:val="NormalWeb"/>
        <w:shd w:val="clear" w:color="auto" w:fill="FFFFFF"/>
        <w:spacing w:before="0" w:beforeAutospacing="0" w:after="225" w:afterAutospacing="0" w:line="360" w:lineRule="auto"/>
        <w:jc w:val="both"/>
        <w:rPr>
          <w:color w:val="343434"/>
          <w:sz w:val="20"/>
          <w:szCs w:val="20"/>
        </w:rPr>
      </w:pPr>
      <w:r w:rsidRPr="008A1BCC">
        <w:rPr>
          <w:noProof/>
          <w:color w:val="343434"/>
          <w:sz w:val="20"/>
          <w:szCs w:val="20"/>
        </w:rPr>
        <w:drawing>
          <wp:anchor distT="0" distB="0" distL="114300" distR="114300" simplePos="0" relativeHeight="251659264" behindDoc="0" locked="0" layoutInCell="1" allowOverlap="1" wp14:anchorId="331920BF" wp14:editId="660A0871">
            <wp:simplePos x="0" y="0"/>
            <wp:positionH relativeFrom="column">
              <wp:posOffset>1019175</wp:posOffset>
            </wp:positionH>
            <wp:positionV relativeFrom="paragraph">
              <wp:posOffset>41275</wp:posOffset>
            </wp:positionV>
            <wp:extent cx="3752850" cy="2762250"/>
            <wp:effectExtent l="76200" t="76200" r="133350" b="133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a:extLst>
                        <a:ext uri="{28A0092B-C50C-407E-A947-70E740481C1C}">
                          <a14:useLocalDpi xmlns:a14="http://schemas.microsoft.com/office/drawing/2010/main" val="0"/>
                        </a:ext>
                      </a:extLst>
                    </a:blip>
                    <a:srcRect l="11015" t="8807" r="11446" b="8807"/>
                    <a:stretch/>
                  </pic:blipFill>
                  <pic:spPr bwMode="auto">
                    <a:xfrm>
                      <a:off x="0" y="0"/>
                      <a:ext cx="3752850" cy="2762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86B" w:rsidRPr="008A1BCC" w:rsidRDefault="0010086B"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10086B" w:rsidRPr="008A1BCC" w:rsidRDefault="0010086B"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10086B" w:rsidRPr="008A1BCC" w:rsidRDefault="0010086B"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10086B" w:rsidRPr="008A1BCC" w:rsidRDefault="0010086B"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8A1BCC"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8A1BCC"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8A1BCC"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10086B" w:rsidRPr="008A1BCC" w:rsidRDefault="0010086B" w:rsidP="00750AF4">
      <w:pPr>
        <w:shd w:val="clear" w:color="auto" w:fill="FFFFFF"/>
        <w:spacing w:after="225" w:line="360" w:lineRule="auto"/>
        <w:jc w:val="both"/>
        <w:rPr>
          <w:rFonts w:ascii="Times New Roman" w:eastAsia="Times New Roman" w:hAnsi="Times New Roman" w:cs="Times New Roman"/>
          <w:color w:val="343434"/>
          <w:sz w:val="20"/>
          <w:szCs w:val="20"/>
        </w:rPr>
      </w:pPr>
    </w:p>
    <w:p w:rsidR="00DF0C4A"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r>
        <w:rPr>
          <w:rFonts w:ascii="Times New Roman" w:eastAsia="Times New Roman" w:hAnsi="Times New Roman" w:cs="Times New Roman"/>
          <w:color w:val="343434"/>
          <w:sz w:val="20"/>
          <w:szCs w:val="20"/>
        </w:rPr>
        <w:t xml:space="preserve">                   </w:t>
      </w:r>
      <w:r w:rsidR="00DF0C4A" w:rsidRPr="008A1BCC">
        <w:rPr>
          <w:rFonts w:ascii="Times New Roman" w:eastAsia="Times New Roman" w:hAnsi="Times New Roman" w:cs="Times New Roman"/>
          <w:color w:val="343434"/>
          <w:sz w:val="20"/>
          <w:szCs w:val="20"/>
        </w:rPr>
        <w:t xml:space="preserve">On February 9, the first Lithium discovery was made in the Reasi district of Jammu and Kashmir where it is reported to have a stash of 5.9 million tones valued at $410 billion. It is said that further studies are required to confirm if the area is feasible for mining. </w:t>
      </w:r>
    </w:p>
    <w:p w:rsidR="00DF0C4A"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r>
        <w:rPr>
          <w:rFonts w:ascii="Times New Roman" w:eastAsia="Times New Roman" w:hAnsi="Times New Roman" w:cs="Times New Roman"/>
          <w:color w:val="343434"/>
          <w:sz w:val="20"/>
          <w:szCs w:val="20"/>
        </w:rPr>
        <w:t xml:space="preserve">                 </w:t>
      </w:r>
      <w:r w:rsidR="00DF0C4A" w:rsidRPr="008A1BCC">
        <w:rPr>
          <w:rFonts w:ascii="Times New Roman" w:eastAsia="Times New Roman" w:hAnsi="Times New Roman" w:cs="Times New Roman"/>
          <w:color w:val="343434"/>
          <w:sz w:val="20"/>
          <w:szCs w:val="20"/>
        </w:rPr>
        <w:t>In Degana it was found recently and after research, it was confirmed to be Lithium. A senior geologist in Rajasthan told the media, "Exploration was completed in March in a couple of blocks. But testing and analysis to ascertain the lithium content to determine whether it will make mining financially viable."</w:t>
      </w:r>
    </w:p>
    <w:p w:rsidR="00DF0C4A" w:rsidRPr="008A1BCC" w:rsidRDefault="008A1BCC" w:rsidP="00750AF4">
      <w:pPr>
        <w:shd w:val="clear" w:color="auto" w:fill="FFFFFF"/>
        <w:spacing w:after="225" w:line="360" w:lineRule="auto"/>
        <w:jc w:val="both"/>
        <w:rPr>
          <w:rFonts w:ascii="Times New Roman" w:eastAsia="Times New Roman" w:hAnsi="Times New Roman" w:cs="Times New Roman"/>
          <w:color w:val="343434"/>
          <w:sz w:val="20"/>
          <w:szCs w:val="20"/>
        </w:rPr>
      </w:pPr>
      <w:r>
        <w:rPr>
          <w:rFonts w:ascii="Times New Roman" w:eastAsia="Times New Roman" w:hAnsi="Times New Roman" w:cs="Times New Roman"/>
          <w:color w:val="343434"/>
          <w:sz w:val="20"/>
          <w:szCs w:val="20"/>
        </w:rPr>
        <w:lastRenderedPageBreak/>
        <w:t xml:space="preserve">                 </w:t>
      </w:r>
      <w:r w:rsidR="00DF0C4A" w:rsidRPr="008A1BCC">
        <w:rPr>
          <w:rFonts w:ascii="Times New Roman" w:eastAsia="Times New Roman" w:hAnsi="Times New Roman" w:cs="Times New Roman"/>
          <w:color w:val="343434"/>
          <w:sz w:val="20"/>
          <w:szCs w:val="20"/>
        </w:rPr>
        <w:t xml:space="preserve">Reportedly this reserve is at the pre-mining stage and only after more exploration will the officials </w:t>
      </w:r>
      <w:r w:rsidR="0010086B" w:rsidRPr="008A1BCC">
        <w:rPr>
          <w:rFonts w:ascii="Times New Roman" w:eastAsia="Times New Roman" w:hAnsi="Times New Roman" w:cs="Times New Roman"/>
          <w:color w:val="343434"/>
          <w:sz w:val="20"/>
          <w:szCs w:val="20"/>
        </w:rPr>
        <w:t>are</w:t>
      </w:r>
      <w:r w:rsidR="00DF0C4A" w:rsidRPr="008A1BCC">
        <w:rPr>
          <w:rFonts w:ascii="Times New Roman" w:eastAsia="Times New Roman" w:hAnsi="Times New Roman" w:cs="Times New Roman"/>
          <w:color w:val="343434"/>
          <w:sz w:val="20"/>
          <w:szCs w:val="20"/>
        </w:rPr>
        <w:t xml:space="preserve"> able to confirm about the quantity of Lithium available in the reserve. If this area is confirmed for mining then the two existing reserves can meet 80% of India's Lithium demand, as per reports. Rajasthan could also become a richer state consequently.</w:t>
      </w:r>
    </w:p>
    <w:p w:rsidR="0080156A" w:rsidRPr="008A1BCC" w:rsidRDefault="008E0AB2" w:rsidP="0080156A">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IV</w:t>
      </w:r>
      <w:r w:rsidR="0080156A" w:rsidRPr="008A1BCC">
        <w:rPr>
          <w:rFonts w:ascii="Times New Roman" w:hAnsi="Times New Roman" w:cs="Times New Roman"/>
          <w:b/>
          <w:sz w:val="20"/>
          <w:szCs w:val="20"/>
        </w:rPr>
        <w:t>] Material criticality and its future advancement</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A.</w:t>
      </w:r>
      <w:r w:rsidR="0080156A" w:rsidRPr="008A1BCC">
        <w:rPr>
          <w:rFonts w:ascii="Times New Roman" w:hAnsi="Times New Roman" w:cs="Times New Roman"/>
          <w:b/>
          <w:sz w:val="20"/>
          <w:szCs w:val="20"/>
        </w:rPr>
        <w:t xml:space="preserve"> Research and innovation</w:t>
      </w:r>
      <w:r w:rsidR="0080156A" w:rsidRPr="008A1BCC">
        <w:rPr>
          <w:rFonts w:ascii="Times New Roman" w:hAnsi="Times New Roman" w:cs="Times New Roman"/>
          <w:sz w:val="20"/>
          <w:szCs w:val="20"/>
        </w:rPr>
        <w:t xml:space="preserve"> play a crucial role in addressing material criticality challenges. As the demand for certain materials grows and concerns about their limited supply intensify, investing in research and innovation becomes paramount to finding solutions and ensuring a stable and sustainable supply of essential resources. Here </w:t>
      </w:r>
      <w:r w:rsidR="00C85D43" w:rsidRPr="008A1BCC">
        <w:rPr>
          <w:rFonts w:ascii="Times New Roman" w:hAnsi="Times New Roman" w:cs="Times New Roman"/>
          <w:sz w:val="20"/>
          <w:szCs w:val="20"/>
        </w:rPr>
        <w:t>are some ways researches</w:t>
      </w:r>
      <w:r w:rsidR="0080156A" w:rsidRPr="008A1BCC">
        <w:rPr>
          <w:rFonts w:ascii="Times New Roman" w:hAnsi="Times New Roman" w:cs="Times New Roman"/>
          <w:sz w:val="20"/>
          <w:szCs w:val="20"/>
        </w:rPr>
        <w:t xml:space="preserve"> and innovation</w:t>
      </w:r>
      <w:r w:rsidR="00C85D43" w:rsidRPr="008A1BCC">
        <w:rPr>
          <w:rFonts w:ascii="Times New Roman" w:hAnsi="Times New Roman" w:cs="Times New Roman"/>
          <w:sz w:val="20"/>
          <w:szCs w:val="20"/>
        </w:rPr>
        <w:t>s</w:t>
      </w:r>
      <w:r w:rsidR="0080156A" w:rsidRPr="008A1BCC">
        <w:rPr>
          <w:rFonts w:ascii="Times New Roman" w:hAnsi="Times New Roman" w:cs="Times New Roman"/>
          <w:sz w:val="20"/>
          <w:szCs w:val="20"/>
        </w:rPr>
        <w:t xml:space="preserve"> can contribute to addressing material criticality:</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Material Substitution: Research can focus on finding suitable alternatives and substitutes for critical materials in various applications. Identifying new materials with similar or superior properties can reduce dependency on scarce resources.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Recycling Technologies: Innovation in recycling technologies can help recover valuable materials from discarded products and waste streams. Implementing efficient recycling processes can reduce the demand for primary resources and minimize environmental impacts.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Efficient Extraction and Processing: Developing more efficient and environmentally friendly extraction and processing methods for critical materials can help optimize resource utilization and reduce production costs.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Resource Exploration: Research efforts can focus on identifying new sources of critical materials and exploring previously untapped reserves. This can help diversify the supply chain and reduce reliance on a limited number of suppliers.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Advanced Manufacturing Techniques: Innovation in manufacturing processes can lead to the development of materials with improved properties and enhanced performance, potentially reducing the need for certain critical materials.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Circular Economy: Advancements in the circular economy concept can foster the design of products and systems that promote material reuse, remanufacturing, and recycling, reducing waste generation and the demand for virgin resources.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Materials Science and Nanotechnology: Research in materials science and nanotechnology can lead to the discovery of new materials or the enhancement of existing ones, expanding the range of options available for various applications.</w:t>
      </w:r>
    </w:p>
    <w:p w:rsidR="0080156A" w:rsidRPr="008A1BCC" w:rsidRDefault="0080156A" w:rsidP="008E0AB2">
      <w:pPr>
        <w:pStyle w:val="ListParagraph"/>
        <w:numPr>
          <w:ilvl w:val="0"/>
          <w:numId w:val="41"/>
        </w:num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Policy and Regulation: Research can inform the development of policies and regulations that promote responsible sourcing, sustainable practices, and ethical standards throughout the supply chain.</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B.</w:t>
      </w:r>
      <w:r w:rsidR="0080156A" w:rsidRPr="008A1BCC">
        <w:rPr>
          <w:rFonts w:ascii="Times New Roman" w:hAnsi="Times New Roman" w:cs="Times New Roman"/>
          <w:b/>
          <w:sz w:val="20"/>
          <w:szCs w:val="20"/>
        </w:rPr>
        <w:t xml:space="preserve"> Diversification of supply</w:t>
      </w:r>
      <w:r w:rsidR="0080156A" w:rsidRPr="008A1BCC">
        <w:rPr>
          <w:rFonts w:ascii="Times New Roman" w:hAnsi="Times New Roman" w:cs="Times New Roman"/>
          <w:sz w:val="20"/>
          <w:szCs w:val="20"/>
        </w:rPr>
        <w:t xml:space="preserve"> is a crucial strategy in addressing material criticality challenges. It involves reducing reliance on a limited number of suppliers or geographical regions for critical materials and establishing a more balanced and secure supply chain. Diversification can help mitigate the risks associated with supply disruptions, geopolitical tensions, and price fluctuations. Here's how diversification of supply can be achieved in material criticality:</w:t>
      </w:r>
    </w:p>
    <w:p w:rsidR="0080156A" w:rsidRPr="008A1BCC" w:rsidRDefault="0080156A" w:rsidP="008E0AB2">
      <w:pPr>
        <w:pStyle w:val="ListParagraph"/>
        <w:numPr>
          <w:ilvl w:val="0"/>
          <w:numId w:val="42"/>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lastRenderedPageBreak/>
        <w:t>Identifying Alternative Sources</w:t>
      </w:r>
      <w:r w:rsidRPr="008A1BCC">
        <w:rPr>
          <w:rFonts w:ascii="Times New Roman" w:hAnsi="Times New Roman" w:cs="Times New Roman"/>
          <w:sz w:val="20"/>
          <w:szCs w:val="20"/>
        </w:rPr>
        <w:t>: Research efforts can focus on identifying new sources of critical materials in different geographic locations. Exploring previously untapped reserves and evaluating their feasibility for extraction can provide additional supply options.</w:t>
      </w:r>
    </w:p>
    <w:p w:rsidR="0080156A" w:rsidRPr="008A1BCC" w:rsidRDefault="0080156A" w:rsidP="008E0AB2">
      <w:pPr>
        <w:pStyle w:val="ListParagraph"/>
        <w:numPr>
          <w:ilvl w:val="0"/>
          <w:numId w:val="42"/>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International Trade and Partnerships:</w:t>
      </w:r>
      <w:r w:rsidRPr="008A1BCC">
        <w:rPr>
          <w:rFonts w:ascii="Times New Roman" w:hAnsi="Times New Roman" w:cs="Times New Roman"/>
          <w:sz w:val="20"/>
          <w:szCs w:val="20"/>
        </w:rPr>
        <w:t xml:space="preserve"> Engaging in international trade and establishing partnerships with multiple countries can diversify the sources of critical materials. This approach can provide access to materials from regions with different geopolitical and economic factors.</w:t>
      </w:r>
    </w:p>
    <w:p w:rsidR="0080156A" w:rsidRPr="008A1BCC" w:rsidRDefault="0080156A" w:rsidP="008E0AB2">
      <w:pPr>
        <w:pStyle w:val="ListParagraph"/>
        <w:numPr>
          <w:ilvl w:val="0"/>
          <w:numId w:val="42"/>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Development of Secondary Sources:</w:t>
      </w:r>
      <w:r w:rsidRPr="008A1BCC">
        <w:rPr>
          <w:rFonts w:ascii="Times New Roman" w:hAnsi="Times New Roman" w:cs="Times New Roman"/>
          <w:sz w:val="20"/>
          <w:szCs w:val="20"/>
        </w:rPr>
        <w:t xml:space="preserve"> Investing in technologies for recycling, reusing, and recovering critical materials from discarded products and waste streams can create secondary sources and reduce the dependence on primary resources.</w:t>
      </w:r>
    </w:p>
    <w:p w:rsidR="0080156A" w:rsidRPr="008A1BCC" w:rsidRDefault="0080156A" w:rsidP="008E0AB2">
      <w:pPr>
        <w:pStyle w:val="ListParagraph"/>
        <w:numPr>
          <w:ilvl w:val="0"/>
          <w:numId w:val="42"/>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Stockpiling and Strategic Reserves:</w:t>
      </w:r>
      <w:r w:rsidRPr="008A1BCC">
        <w:rPr>
          <w:rFonts w:ascii="Times New Roman" w:hAnsi="Times New Roman" w:cs="Times New Roman"/>
          <w:sz w:val="20"/>
          <w:szCs w:val="20"/>
        </w:rPr>
        <w:t xml:space="preserve"> Creating strategic reserves of critical materials can provide a buffer during supply disruptions, ensuring a more stable supply chain during times of crisis.</w:t>
      </w:r>
    </w:p>
    <w:p w:rsidR="0080156A" w:rsidRPr="008A1BCC" w:rsidRDefault="0080156A" w:rsidP="008E0AB2">
      <w:pPr>
        <w:pStyle w:val="ListParagraph"/>
        <w:numPr>
          <w:ilvl w:val="0"/>
          <w:numId w:val="42"/>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Sustainable Mining Practices:</w:t>
      </w:r>
      <w:r w:rsidRPr="008A1BCC">
        <w:rPr>
          <w:rFonts w:ascii="Times New Roman" w:hAnsi="Times New Roman" w:cs="Times New Roman"/>
          <w:sz w:val="20"/>
          <w:szCs w:val="20"/>
        </w:rPr>
        <w:t xml:space="preserve"> Promoting sustainable and responsible mining practices in different regions can ensure a reliable supply of critical materials while minimizing environmental impacts.</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C.</w:t>
      </w:r>
      <w:r w:rsidR="0080156A" w:rsidRPr="008A1BCC">
        <w:rPr>
          <w:rFonts w:ascii="Times New Roman" w:hAnsi="Times New Roman" w:cs="Times New Roman"/>
          <w:b/>
          <w:sz w:val="20"/>
          <w:szCs w:val="20"/>
        </w:rPr>
        <w:t xml:space="preserve"> Circular economy</w:t>
      </w:r>
      <w:r w:rsidR="0080156A" w:rsidRPr="008A1BCC">
        <w:rPr>
          <w:rFonts w:ascii="Times New Roman" w:hAnsi="Times New Roman" w:cs="Times New Roman"/>
          <w:sz w:val="20"/>
          <w:szCs w:val="20"/>
        </w:rPr>
        <w:t xml:space="preserve"> principles are highly relevant in addressing material criticality. The circular economy aims to reduce waste, promote resource efficiency, and maintain the value of products and materials for as long as possible. In the context of material criticality, adopting circular economy practices can help manage the demand for critical materials, minimize environmental impacts, and ensure their sustainable use. Here's how circular economy principles can be applied in material criticality:</w:t>
      </w:r>
    </w:p>
    <w:p w:rsidR="0080156A" w:rsidRPr="008A1BCC" w:rsidRDefault="0080156A" w:rsidP="008E0AB2">
      <w:pPr>
        <w:pStyle w:val="ListParagraph"/>
        <w:numPr>
          <w:ilvl w:val="0"/>
          <w:numId w:val="4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Recycling and Recovery</w:t>
      </w:r>
      <w:r w:rsidRPr="008A1BCC">
        <w:rPr>
          <w:rFonts w:ascii="Times New Roman" w:hAnsi="Times New Roman" w:cs="Times New Roman"/>
          <w:sz w:val="20"/>
          <w:szCs w:val="20"/>
        </w:rPr>
        <w:t>: Implementing efficient recycling technologies can recover valuable materials from discarded products and waste streams. Recycling critical materials can reduce the need for extracting and processing virgin resources, extending their usability and conserving natural reserves.</w:t>
      </w:r>
    </w:p>
    <w:p w:rsidR="0080156A" w:rsidRPr="008A1BCC" w:rsidRDefault="0080156A" w:rsidP="008E0AB2">
      <w:pPr>
        <w:pStyle w:val="ListParagraph"/>
        <w:numPr>
          <w:ilvl w:val="0"/>
          <w:numId w:val="4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 xml:space="preserve">Design for Durability and Reuse: </w:t>
      </w:r>
      <w:r w:rsidRPr="008A1BCC">
        <w:rPr>
          <w:rFonts w:ascii="Times New Roman" w:hAnsi="Times New Roman" w:cs="Times New Roman"/>
          <w:sz w:val="20"/>
          <w:szCs w:val="20"/>
        </w:rPr>
        <w:t>Designing products for longevity and easy disassembly can facilitate their repair, refurbishment, and reuse, reducing the consumption of critical materials in manufacturing new products.</w:t>
      </w:r>
    </w:p>
    <w:p w:rsidR="0080156A" w:rsidRPr="008A1BCC" w:rsidRDefault="0080156A" w:rsidP="008E0AB2">
      <w:pPr>
        <w:pStyle w:val="ListParagraph"/>
        <w:numPr>
          <w:ilvl w:val="0"/>
          <w:numId w:val="4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Remanufacturing:</w:t>
      </w:r>
      <w:r w:rsidRPr="008A1BCC">
        <w:rPr>
          <w:rFonts w:ascii="Times New Roman" w:hAnsi="Times New Roman" w:cs="Times New Roman"/>
          <w:sz w:val="20"/>
          <w:szCs w:val="20"/>
        </w:rPr>
        <w:t xml:space="preserve"> Remanufacturing involves restoring used products to their original specifications, significantly extending their life cycle and reducing the demand for new critical materials.</w:t>
      </w:r>
    </w:p>
    <w:p w:rsidR="0080156A" w:rsidRPr="008A1BCC" w:rsidRDefault="0080156A" w:rsidP="008E0AB2">
      <w:pPr>
        <w:pStyle w:val="ListParagraph"/>
        <w:numPr>
          <w:ilvl w:val="0"/>
          <w:numId w:val="4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Material Substitution</w:t>
      </w:r>
      <w:r w:rsidRPr="008A1BCC">
        <w:rPr>
          <w:rFonts w:ascii="Times New Roman" w:hAnsi="Times New Roman" w:cs="Times New Roman"/>
          <w:sz w:val="20"/>
          <w:szCs w:val="20"/>
        </w:rPr>
        <w:t>: Circular economy thinking can encourage the use of alternative materials with less criticality or those that are more easily available and recyclable, reducing dependency on scarce resources.</w:t>
      </w:r>
    </w:p>
    <w:p w:rsidR="0080156A" w:rsidRPr="008A1BCC" w:rsidRDefault="0080156A" w:rsidP="008E0AB2">
      <w:pPr>
        <w:pStyle w:val="ListParagraph"/>
        <w:numPr>
          <w:ilvl w:val="0"/>
          <w:numId w:val="43"/>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Waste Reduction and Prevention:</w:t>
      </w:r>
      <w:r w:rsidRPr="008A1BCC">
        <w:rPr>
          <w:rFonts w:ascii="Times New Roman" w:hAnsi="Times New Roman" w:cs="Times New Roman"/>
          <w:sz w:val="20"/>
          <w:szCs w:val="20"/>
        </w:rPr>
        <w:t xml:space="preserve"> By minimizing waste generation and employing waste prevention measures, less critical materials are used, easing pressure on the supply chain.</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D.</w:t>
      </w:r>
      <w:r w:rsidR="0080156A" w:rsidRPr="008A1BCC">
        <w:rPr>
          <w:rFonts w:ascii="Times New Roman" w:hAnsi="Times New Roman" w:cs="Times New Roman"/>
          <w:b/>
          <w:sz w:val="20"/>
          <w:szCs w:val="20"/>
        </w:rPr>
        <w:t xml:space="preserve"> International cooperation </w:t>
      </w:r>
      <w:r w:rsidR="0080156A" w:rsidRPr="008A1BCC">
        <w:rPr>
          <w:rFonts w:ascii="Times New Roman" w:hAnsi="Times New Roman" w:cs="Times New Roman"/>
          <w:sz w:val="20"/>
          <w:szCs w:val="20"/>
        </w:rPr>
        <w:t>is essential in addressing material criticality challenges effectively. Given that critical materials are often sourced from limited geographic locations and their supply can be influenced by geopolitical factors, international collaboration becomes crucial for ensuring a stable and sustainable supply chain. Here’s how international cooperation can play a significant role in material criticality:</w:t>
      </w:r>
    </w:p>
    <w:p w:rsidR="0080156A" w:rsidRPr="008A1BCC" w:rsidRDefault="0080156A" w:rsidP="008E0AB2">
      <w:pPr>
        <w:pStyle w:val="ListParagraph"/>
        <w:numPr>
          <w:ilvl w:val="0"/>
          <w:numId w:val="44"/>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Diversification of Supply:</w:t>
      </w:r>
      <w:r w:rsidRPr="008A1BCC">
        <w:rPr>
          <w:rFonts w:ascii="Times New Roman" w:hAnsi="Times New Roman" w:cs="Times New Roman"/>
          <w:sz w:val="20"/>
          <w:szCs w:val="20"/>
        </w:rPr>
        <w:t xml:space="preserve"> Collaborating with multiple countries and regions can lead to the identification of alternative sources of critical materials. By sharing knowledge and resources, countries can collectively reduce dependence on a few suppliers and create a more balanced supply chain.</w:t>
      </w:r>
    </w:p>
    <w:p w:rsidR="0080156A" w:rsidRPr="008A1BCC" w:rsidRDefault="0080156A" w:rsidP="008E0AB2">
      <w:pPr>
        <w:pStyle w:val="ListParagraph"/>
        <w:numPr>
          <w:ilvl w:val="0"/>
          <w:numId w:val="44"/>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lastRenderedPageBreak/>
        <w:t>Resource Exploration</w:t>
      </w:r>
      <w:r w:rsidRPr="008A1BCC">
        <w:rPr>
          <w:rFonts w:ascii="Times New Roman" w:hAnsi="Times New Roman" w:cs="Times New Roman"/>
          <w:sz w:val="20"/>
          <w:szCs w:val="20"/>
        </w:rPr>
        <w:t>: International cooperation can facilitate joint efforts in exploring new sources of critical materials, especially in regions where extraction may require significant investment and expertise.</w:t>
      </w:r>
    </w:p>
    <w:p w:rsidR="0080156A" w:rsidRPr="008A1BCC" w:rsidRDefault="0080156A" w:rsidP="008E0AB2">
      <w:pPr>
        <w:pStyle w:val="ListParagraph"/>
        <w:numPr>
          <w:ilvl w:val="0"/>
          <w:numId w:val="44"/>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Knowledge Sharing and Research</w:t>
      </w:r>
      <w:r w:rsidRPr="008A1BCC">
        <w:rPr>
          <w:rFonts w:ascii="Times New Roman" w:hAnsi="Times New Roman" w:cs="Times New Roman"/>
          <w:sz w:val="20"/>
          <w:szCs w:val="20"/>
        </w:rPr>
        <w:t>: Collaboration between countries can promote the sharing of research findings, technological advancements, and best practices related to critical materials’ extraction, processing, and recycling.</w:t>
      </w:r>
    </w:p>
    <w:p w:rsidR="0080156A" w:rsidRPr="008A1BCC" w:rsidRDefault="0080156A" w:rsidP="008E0AB2">
      <w:pPr>
        <w:pStyle w:val="ListParagraph"/>
        <w:numPr>
          <w:ilvl w:val="0"/>
          <w:numId w:val="44"/>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Strategic Stockpiling</w:t>
      </w:r>
      <w:r w:rsidRPr="008A1BCC">
        <w:rPr>
          <w:rFonts w:ascii="Times New Roman" w:hAnsi="Times New Roman" w:cs="Times New Roman"/>
          <w:sz w:val="20"/>
          <w:szCs w:val="20"/>
        </w:rPr>
        <w:t>: International cooperation can enable the establishment of strategic stockpiles of critical materials that can be accessed by multiple countries during supply disruptions or emergencies.</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E.</w:t>
      </w:r>
      <w:r w:rsidR="0080156A" w:rsidRPr="008A1BCC">
        <w:rPr>
          <w:rFonts w:ascii="Times New Roman" w:hAnsi="Times New Roman" w:cs="Times New Roman"/>
          <w:b/>
          <w:sz w:val="20"/>
          <w:szCs w:val="20"/>
        </w:rPr>
        <w:t xml:space="preserve"> Responsible sourcing</w:t>
      </w:r>
      <w:r w:rsidR="0080156A" w:rsidRPr="008A1BCC">
        <w:rPr>
          <w:rFonts w:ascii="Times New Roman" w:hAnsi="Times New Roman" w:cs="Times New Roman"/>
          <w:sz w:val="20"/>
          <w:szCs w:val="20"/>
        </w:rPr>
        <w:t xml:space="preserve"> is a fundamental approach in addressing material criticality. It involves ensuring that critical materials are extracted, processed, and traded in a manner that meets social, environmental, and ethical standards. By adopting responsible sourcing practices, industries and countries can contribute to sustainable resource management, minimize negative impacts on the environment and communities, and promote a more resilient supply chain for essential resources. Here’s how responsible sourcing can be applied in material criticality:</w:t>
      </w:r>
    </w:p>
    <w:p w:rsidR="0080156A" w:rsidRPr="008A1BCC" w:rsidRDefault="0080156A" w:rsidP="008E0AB2">
      <w:pPr>
        <w:pStyle w:val="ListParagraph"/>
        <w:numPr>
          <w:ilvl w:val="0"/>
          <w:numId w:val="45"/>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Environmental Considerations:</w:t>
      </w:r>
      <w:r w:rsidRPr="008A1BCC">
        <w:rPr>
          <w:rFonts w:ascii="Times New Roman" w:hAnsi="Times New Roman" w:cs="Times New Roman"/>
          <w:sz w:val="20"/>
          <w:szCs w:val="20"/>
        </w:rPr>
        <w:t xml:space="preserve"> Responsible sourcing involves minimizing the environmental footprint of material extraction and processing. This includes adhering to sustainable mining practices, reducing energy consumption, and mitigating pollution and habitat destruction.</w:t>
      </w:r>
    </w:p>
    <w:p w:rsidR="0080156A" w:rsidRPr="008A1BCC" w:rsidRDefault="0080156A" w:rsidP="008E0AB2">
      <w:pPr>
        <w:pStyle w:val="ListParagraph"/>
        <w:numPr>
          <w:ilvl w:val="0"/>
          <w:numId w:val="45"/>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Ethical Labour Standards</w:t>
      </w:r>
      <w:r w:rsidRPr="008A1BCC">
        <w:rPr>
          <w:rFonts w:ascii="Times New Roman" w:hAnsi="Times New Roman" w:cs="Times New Roman"/>
          <w:sz w:val="20"/>
          <w:szCs w:val="20"/>
        </w:rPr>
        <w:t>: Ensuring fair labour practices, safe working conditions, and compliance with international labour standards in critical material supply chains are crucial components of responsible sourcing.</w:t>
      </w:r>
    </w:p>
    <w:p w:rsidR="0080156A" w:rsidRPr="008A1BCC" w:rsidRDefault="0080156A" w:rsidP="008E0AB2">
      <w:pPr>
        <w:pStyle w:val="ListParagraph"/>
        <w:numPr>
          <w:ilvl w:val="0"/>
          <w:numId w:val="45"/>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Transparency and Traceability:</w:t>
      </w:r>
      <w:r w:rsidRPr="008A1BCC">
        <w:rPr>
          <w:rFonts w:ascii="Times New Roman" w:hAnsi="Times New Roman" w:cs="Times New Roman"/>
          <w:sz w:val="20"/>
          <w:szCs w:val="20"/>
        </w:rPr>
        <w:t xml:space="preserve"> Transparency in the supply chain, from material extraction to the end product, helps ensure that critical materials are sourced responsibly. Traceability measures can verify the origin and conditions of materials, reducing the risk of sourcing from unethical or environmentally harmful practices.</w:t>
      </w:r>
    </w:p>
    <w:p w:rsidR="0080156A" w:rsidRPr="008A1BCC" w:rsidRDefault="0080156A" w:rsidP="008E0AB2">
      <w:pPr>
        <w:pStyle w:val="ListParagraph"/>
        <w:numPr>
          <w:ilvl w:val="0"/>
          <w:numId w:val="45"/>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 xml:space="preserve">Conflict-Free Minerals: </w:t>
      </w:r>
      <w:r w:rsidRPr="008A1BCC">
        <w:rPr>
          <w:rFonts w:ascii="Times New Roman" w:hAnsi="Times New Roman" w:cs="Times New Roman"/>
          <w:sz w:val="20"/>
          <w:szCs w:val="20"/>
        </w:rPr>
        <w:t>Responsible sourcing aims to avoid the use of conflict minerals, which are minerals that originate from regions associated with armed conflicts and human rights abuses.</w:t>
      </w:r>
    </w:p>
    <w:p w:rsidR="0080156A" w:rsidRPr="008A1BCC" w:rsidRDefault="0080156A" w:rsidP="008E0AB2">
      <w:pPr>
        <w:pStyle w:val="ListParagraph"/>
        <w:numPr>
          <w:ilvl w:val="0"/>
          <w:numId w:val="45"/>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Support for Local Communities:</w:t>
      </w:r>
      <w:r w:rsidRPr="008A1BCC">
        <w:rPr>
          <w:rFonts w:ascii="Times New Roman" w:hAnsi="Times New Roman" w:cs="Times New Roman"/>
          <w:sz w:val="20"/>
          <w:szCs w:val="20"/>
        </w:rPr>
        <w:t xml:space="preserve"> Engaging with and supporting local communities affected by critical material extraction can help address social issues and build positive relationships with stakeholders.</w:t>
      </w:r>
    </w:p>
    <w:p w:rsidR="0080156A" w:rsidRPr="008A1BCC" w:rsidRDefault="008E0AB2" w:rsidP="0080156A">
      <w:pPr>
        <w:spacing w:after="0" w:line="360" w:lineRule="auto"/>
        <w:jc w:val="both"/>
        <w:rPr>
          <w:rFonts w:ascii="Times New Roman" w:hAnsi="Times New Roman" w:cs="Times New Roman"/>
          <w:sz w:val="20"/>
          <w:szCs w:val="20"/>
        </w:rPr>
      </w:pPr>
      <w:r>
        <w:rPr>
          <w:rFonts w:ascii="Times New Roman" w:hAnsi="Times New Roman" w:cs="Times New Roman"/>
          <w:b/>
          <w:sz w:val="20"/>
          <w:szCs w:val="20"/>
        </w:rPr>
        <w:t>F.</w:t>
      </w:r>
      <w:r w:rsidR="0080156A" w:rsidRPr="008A1BCC">
        <w:rPr>
          <w:rFonts w:ascii="Times New Roman" w:hAnsi="Times New Roman" w:cs="Times New Roman"/>
          <w:b/>
          <w:sz w:val="20"/>
          <w:szCs w:val="20"/>
        </w:rPr>
        <w:t xml:space="preserve"> Long-term planning</w:t>
      </w:r>
      <w:r w:rsidR="0080156A" w:rsidRPr="008A1BCC">
        <w:rPr>
          <w:rFonts w:ascii="Times New Roman" w:hAnsi="Times New Roman" w:cs="Times New Roman"/>
          <w:sz w:val="20"/>
          <w:szCs w:val="20"/>
        </w:rPr>
        <w:t xml:space="preserve"> is essential in addressing material criticality effectively and preparing for future challenges. Material criticality involves managing the supply, demand, and sustainable use of essential resources over extended periods, considering technological advancements, economic shifts, and environmental factors. Here are key aspects of long-term planning for material criticality:</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Resource Assessment</w:t>
      </w:r>
      <w:r w:rsidRPr="008A1BCC">
        <w:rPr>
          <w:rFonts w:ascii="Times New Roman" w:hAnsi="Times New Roman" w:cs="Times New Roman"/>
          <w:sz w:val="20"/>
          <w:szCs w:val="20"/>
        </w:rPr>
        <w:t>: Conduct comprehensive assessments of critical materials, including their availability, reserves, production capacities, and current and projected demands. This data serves as a foundation for developing long-term strategies.</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Forecasting and Scenario Analysis</w:t>
      </w:r>
      <w:r w:rsidRPr="008A1BCC">
        <w:rPr>
          <w:rFonts w:ascii="Times New Roman" w:hAnsi="Times New Roman" w:cs="Times New Roman"/>
          <w:sz w:val="20"/>
          <w:szCs w:val="20"/>
        </w:rPr>
        <w:t>: Use forecasting models and scenario analysis to anticipate future material demands, potential supply risks, and geopolitical factors that may influence critical material availability.</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Technology Roadmaps</w:t>
      </w:r>
      <w:r w:rsidRPr="008A1BCC">
        <w:rPr>
          <w:rFonts w:ascii="Times New Roman" w:hAnsi="Times New Roman" w:cs="Times New Roman"/>
          <w:sz w:val="20"/>
          <w:szCs w:val="20"/>
        </w:rPr>
        <w:t>: Develop technology roadmaps to identify emerging technologies that may impact material demand and to explore potential material substitution options.</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lastRenderedPageBreak/>
        <w:t>Diversification Strategies:</w:t>
      </w:r>
      <w:r w:rsidRPr="008A1BCC">
        <w:rPr>
          <w:rFonts w:ascii="Times New Roman" w:hAnsi="Times New Roman" w:cs="Times New Roman"/>
          <w:sz w:val="20"/>
          <w:szCs w:val="20"/>
        </w:rPr>
        <w:t xml:space="preserve"> Create diversification strategies to reduce reliance on a limited number of suppliers or regions for critical materials. This includes identifying alternative sources and fostering international collaborations.</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Circular Economy Integration</w:t>
      </w:r>
      <w:r w:rsidRPr="008A1BCC">
        <w:rPr>
          <w:rFonts w:ascii="Times New Roman" w:hAnsi="Times New Roman" w:cs="Times New Roman"/>
          <w:sz w:val="20"/>
          <w:szCs w:val="20"/>
        </w:rPr>
        <w:t>: Incorporate circular economy principles into long-term planning to promote material recycling, reuse, and remanufacturing, reducing the overall demand for critical materials.</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Responsible Sourcing Guidelines:</w:t>
      </w:r>
      <w:r w:rsidRPr="008A1BCC">
        <w:rPr>
          <w:rFonts w:ascii="Times New Roman" w:hAnsi="Times New Roman" w:cs="Times New Roman"/>
          <w:sz w:val="20"/>
          <w:szCs w:val="20"/>
        </w:rPr>
        <w:t xml:space="preserve"> Establish and enforce responsible sourcing guidelines and policies to ensure that critical materials are extracted and processed ethically and sustainably.</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Strategic Reserves:</w:t>
      </w:r>
      <w:r w:rsidRPr="008A1BCC">
        <w:rPr>
          <w:rFonts w:ascii="Times New Roman" w:hAnsi="Times New Roman" w:cs="Times New Roman"/>
          <w:sz w:val="20"/>
          <w:szCs w:val="20"/>
        </w:rPr>
        <w:t xml:space="preserve"> Consider the establishment of strategic reserves of critical materials to provide a buffer during supply disruptions or emergencies.</w:t>
      </w:r>
    </w:p>
    <w:p w:rsidR="0080156A" w:rsidRPr="008A1BCC" w:rsidRDefault="0080156A" w:rsidP="008E0AB2">
      <w:pPr>
        <w:pStyle w:val="ListParagraph"/>
        <w:numPr>
          <w:ilvl w:val="0"/>
          <w:numId w:val="46"/>
        </w:numPr>
        <w:spacing w:after="0" w:line="360" w:lineRule="auto"/>
        <w:jc w:val="both"/>
        <w:rPr>
          <w:rFonts w:ascii="Times New Roman" w:hAnsi="Times New Roman" w:cs="Times New Roman"/>
          <w:sz w:val="20"/>
          <w:szCs w:val="20"/>
        </w:rPr>
      </w:pPr>
      <w:r w:rsidRPr="008A1BCC">
        <w:rPr>
          <w:rFonts w:ascii="Times New Roman" w:hAnsi="Times New Roman" w:cs="Times New Roman"/>
          <w:b/>
          <w:sz w:val="20"/>
          <w:szCs w:val="20"/>
        </w:rPr>
        <w:t>Policy and Regulatory Framework:</w:t>
      </w:r>
      <w:r w:rsidRPr="008A1BCC">
        <w:rPr>
          <w:rFonts w:ascii="Times New Roman" w:hAnsi="Times New Roman" w:cs="Times New Roman"/>
          <w:sz w:val="20"/>
          <w:szCs w:val="20"/>
        </w:rPr>
        <w:t xml:space="preserve"> Develop and implement a policy and regulatory framework that supports sustainable material management, promotes responsible sourcing, and encourages innovation in material use.</w:t>
      </w:r>
    </w:p>
    <w:p w:rsidR="00B94C2E" w:rsidRPr="006A445A" w:rsidRDefault="00B94C2E" w:rsidP="008E0AB2">
      <w:pPr>
        <w:spacing w:after="0" w:line="360" w:lineRule="auto"/>
        <w:jc w:val="both"/>
        <w:rPr>
          <w:rFonts w:ascii="Times New Roman" w:hAnsi="Times New Roman" w:cs="Times New Roman"/>
          <w:b/>
          <w:bCs/>
          <w:color w:val="202122"/>
          <w:sz w:val="20"/>
          <w:szCs w:val="24"/>
          <w:shd w:val="clear" w:color="auto" w:fill="FFFFFF"/>
        </w:rPr>
      </w:pPr>
      <w:r w:rsidRPr="006A445A">
        <w:rPr>
          <w:rFonts w:ascii="Times New Roman" w:hAnsi="Times New Roman" w:cs="Times New Roman"/>
          <w:b/>
          <w:color w:val="000000" w:themeColor="text1"/>
          <w:sz w:val="20"/>
          <w:szCs w:val="24"/>
        </w:rPr>
        <w:t>State of the Art:</w:t>
      </w:r>
      <w:r w:rsidR="008E0AB2" w:rsidRPr="006A445A">
        <w:rPr>
          <w:rFonts w:ascii="Times New Roman" w:hAnsi="Times New Roman" w:cs="Times New Roman"/>
          <w:b/>
          <w:bCs/>
          <w:color w:val="202122"/>
          <w:sz w:val="20"/>
          <w:szCs w:val="24"/>
          <w:shd w:val="clear" w:color="auto" w:fill="FFFFFF"/>
        </w:rPr>
        <w:t xml:space="preserve"> </w:t>
      </w:r>
      <w:r w:rsidR="008E0AB2" w:rsidRPr="006A445A">
        <w:rPr>
          <w:rFonts w:ascii="Times New Roman" w:hAnsi="Times New Roman" w:cs="Times New Roman"/>
          <w:bCs/>
          <w:color w:val="202122"/>
          <w:sz w:val="20"/>
          <w:szCs w:val="24"/>
          <w:shd w:val="clear" w:color="auto" w:fill="FFFFFF"/>
        </w:rPr>
        <w:t>Material criticality</w:t>
      </w:r>
      <w:r w:rsidR="008A71B9" w:rsidRPr="006A445A">
        <w:rPr>
          <w:rFonts w:ascii="Times New Roman" w:hAnsi="Times New Roman" w:cs="Times New Roman"/>
          <w:color w:val="202122"/>
          <w:sz w:val="20"/>
          <w:szCs w:val="24"/>
          <w:shd w:val="clear" w:color="auto" w:fill="FFFFFF"/>
        </w:rPr>
        <w:t xml:space="preserve"> determines </w:t>
      </w:r>
      <w:r w:rsidR="006D5CF6" w:rsidRPr="006A445A">
        <w:rPr>
          <w:rFonts w:ascii="Times New Roman" w:hAnsi="Times New Roman" w:cs="Times New Roman"/>
          <w:color w:val="202122"/>
          <w:sz w:val="20"/>
          <w:szCs w:val="24"/>
          <w:shd w:val="clear" w:color="auto" w:fill="FFFFFF"/>
        </w:rPr>
        <w:t>its native</w:t>
      </w:r>
      <w:r w:rsidR="008E0AB2" w:rsidRPr="006A445A">
        <w:rPr>
          <w:rFonts w:ascii="Times New Roman" w:hAnsi="Times New Roman" w:cs="Times New Roman"/>
          <w:color w:val="202122"/>
          <w:sz w:val="20"/>
          <w:szCs w:val="24"/>
          <w:shd w:val="clear" w:color="auto" w:fill="FFFFFF"/>
        </w:rPr>
        <w:t xml:space="preserve"> flow </w:t>
      </w:r>
      <w:r w:rsidR="008A71B9" w:rsidRPr="006A445A">
        <w:rPr>
          <w:rFonts w:ascii="Times New Roman" w:hAnsi="Times New Roman" w:cs="Times New Roman"/>
          <w:color w:val="202122"/>
          <w:sz w:val="20"/>
          <w:szCs w:val="24"/>
          <w:shd w:val="clear" w:color="auto" w:fill="FFFFFF"/>
        </w:rPr>
        <w:t>feasib</w:t>
      </w:r>
      <w:r w:rsidR="00B20C36" w:rsidRPr="006A445A">
        <w:rPr>
          <w:rFonts w:ascii="Times New Roman" w:hAnsi="Times New Roman" w:cs="Times New Roman"/>
          <w:color w:val="202122"/>
          <w:sz w:val="20"/>
          <w:szCs w:val="24"/>
          <w:shd w:val="clear" w:color="auto" w:fill="FFFFFF"/>
        </w:rPr>
        <w:t>ility</w:t>
      </w:r>
      <w:r w:rsidR="0036503C" w:rsidRPr="006A445A">
        <w:rPr>
          <w:rFonts w:ascii="Times New Roman" w:hAnsi="Times New Roman" w:cs="Times New Roman"/>
          <w:color w:val="202122"/>
          <w:sz w:val="20"/>
          <w:szCs w:val="24"/>
          <w:shd w:val="clear" w:color="auto" w:fill="FFFFFF"/>
        </w:rPr>
        <w:t xml:space="preserve"> </w:t>
      </w:r>
      <w:r w:rsidR="00B74318" w:rsidRPr="006A445A">
        <w:rPr>
          <w:rFonts w:ascii="Times New Roman" w:hAnsi="Times New Roman" w:cs="Times New Roman"/>
          <w:color w:val="202122"/>
          <w:sz w:val="20"/>
          <w:szCs w:val="24"/>
          <w:shd w:val="clear" w:color="auto" w:fill="FFFFFF"/>
        </w:rPr>
        <w:t>validated</w:t>
      </w:r>
      <w:r w:rsidR="008A71B9" w:rsidRPr="006A445A">
        <w:rPr>
          <w:rFonts w:ascii="Times New Roman" w:hAnsi="Times New Roman" w:cs="Times New Roman"/>
          <w:color w:val="202122"/>
          <w:sz w:val="20"/>
          <w:szCs w:val="24"/>
          <w:shd w:val="clear" w:color="auto" w:fill="FFFFFF"/>
        </w:rPr>
        <w:t xml:space="preserve"> </w:t>
      </w:r>
      <w:r w:rsidR="009C36C5" w:rsidRPr="006A445A">
        <w:rPr>
          <w:rFonts w:ascii="Times New Roman" w:hAnsi="Times New Roman" w:cs="Times New Roman"/>
          <w:color w:val="202122"/>
          <w:sz w:val="20"/>
          <w:szCs w:val="24"/>
          <w:shd w:val="clear" w:color="auto" w:fill="FFFFFF"/>
        </w:rPr>
        <w:t>via</w:t>
      </w:r>
      <w:r w:rsidR="008E0AB2" w:rsidRPr="006A445A">
        <w:rPr>
          <w:rFonts w:ascii="Times New Roman" w:hAnsi="Times New Roman" w:cs="Times New Roman"/>
          <w:color w:val="202122"/>
          <w:sz w:val="20"/>
          <w:szCs w:val="24"/>
          <w:shd w:val="clear" w:color="auto" w:fill="FFFFFF"/>
        </w:rPr>
        <w:t xml:space="preserve"> </w:t>
      </w:r>
      <w:r w:rsidR="00303163" w:rsidRPr="006A445A">
        <w:rPr>
          <w:rFonts w:ascii="Times New Roman" w:hAnsi="Times New Roman" w:cs="Times New Roman"/>
          <w:color w:val="202122"/>
          <w:sz w:val="20"/>
          <w:szCs w:val="24"/>
          <w:shd w:val="clear" w:color="auto" w:fill="FFFFFF"/>
        </w:rPr>
        <w:t>diversified</w:t>
      </w:r>
      <w:r w:rsidR="00E6027C" w:rsidRPr="006A445A">
        <w:rPr>
          <w:rFonts w:ascii="Times New Roman" w:hAnsi="Times New Roman" w:cs="Times New Roman"/>
          <w:color w:val="202122"/>
          <w:sz w:val="20"/>
          <w:szCs w:val="24"/>
          <w:shd w:val="clear" w:color="auto" w:fill="FFFFFF"/>
        </w:rPr>
        <w:t xml:space="preserve"> paths viz; </w:t>
      </w:r>
      <w:r w:rsidR="003859BF" w:rsidRPr="006A445A">
        <w:rPr>
          <w:rFonts w:ascii="Times New Roman" w:hAnsi="Times New Roman" w:cs="Times New Roman"/>
          <w:color w:val="202122"/>
          <w:sz w:val="20"/>
          <w:szCs w:val="24"/>
          <w:shd w:val="clear" w:color="auto" w:fill="FFFFFF"/>
        </w:rPr>
        <w:t xml:space="preserve">R &amp; D, </w:t>
      </w:r>
      <w:hyperlink r:id="rId26" w:tooltip="Industry (economics)" w:history="1">
        <w:r w:rsidR="008E0AB2" w:rsidRPr="006A445A">
          <w:rPr>
            <w:rStyle w:val="Hyperlink"/>
            <w:rFonts w:ascii="Times New Roman" w:hAnsi="Times New Roman" w:cs="Times New Roman"/>
            <w:color w:val="000000" w:themeColor="text1"/>
            <w:sz w:val="20"/>
            <w:szCs w:val="24"/>
            <w:u w:val="none"/>
            <w:shd w:val="clear" w:color="auto" w:fill="FFFFFF"/>
          </w:rPr>
          <w:t>industry</w:t>
        </w:r>
      </w:hyperlink>
      <w:r w:rsidR="003859BF" w:rsidRPr="006A445A">
        <w:rPr>
          <w:rFonts w:ascii="Times New Roman" w:hAnsi="Times New Roman" w:cs="Times New Roman"/>
          <w:color w:val="000000" w:themeColor="text1"/>
          <w:sz w:val="20"/>
          <w:szCs w:val="24"/>
        </w:rPr>
        <w:t xml:space="preserve">, </w:t>
      </w:r>
      <w:r w:rsidR="00156072" w:rsidRPr="006A445A">
        <w:rPr>
          <w:rFonts w:ascii="Times New Roman" w:hAnsi="Times New Roman" w:cs="Times New Roman"/>
          <w:color w:val="000000" w:themeColor="text1"/>
          <w:sz w:val="20"/>
          <w:szCs w:val="24"/>
          <w:shd w:val="clear" w:color="auto" w:fill="FFFFFF"/>
        </w:rPr>
        <w:t>and</w:t>
      </w:r>
      <w:r w:rsidR="008E0AB2" w:rsidRPr="006A445A">
        <w:rPr>
          <w:rFonts w:ascii="Times New Roman" w:hAnsi="Times New Roman" w:cs="Times New Roman"/>
          <w:color w:val="202122"/>
          <w:sz w:val="20"/>
          <w:szCs w:val="24"/>
          <w:shd w:val="clear" w:color="auto" w:fill="FFFFFF"/>
        </w:rPr>
        <w:t> </w:t>
      </w:r>
      <w:hyperlink r:id="rId27" w:tooltip="Economy" w:history="1">
        <w:r w:rsidR="008E0AB2" w:rsidRPr="006A445A">
          <w:rPr>
            <w:rStyle w:val="Hyperlink"/>
            <w:rFonts w:ascii="Times New Roman" w:hAnsi="Times New Roman" w:cs="Times New Roman"/>
            <w:color w:val="000000" w:themeColor="text1"/>
            <w:sz w:val="20"/>
            <w:szCs w:val="24"/>
            <w:u w:val="none"/>
            <w:shd w:val="clear" w:color="auto" w:fill="FFFFFF"/>
          </w:rPr>
          <w:t>economy</w:t>
        </w:r>
      </w:hyperlink>
      <w:r w:rsidR="008E0AB2" w:rsidRPr="006A445A">
        <w:rPr>
          <w:rFonts w:ascii="Times New Roman" w:hAnsi="Times New Roman" w:cs="Times New Roman"/>
          <w:color w:val="000000" w:themeColor="text1"/>
          <w:sz w:val="20"/>
          <w:szCs w:val="24"/>
          <w:shd w:val="clear" w:color="auto" w:fill="FFFFFF"/>
        </w:rPr>
        <w:t> </w:t>
      </w:r>
      <w:r w:rsidR="008E0AB2" w:rsidRPr="006A445A">
        <w:rPr>
          <w:rFonts w:ascii="Times New Roman" w:hAnsi="Times New Roman" w:cs="Times New Roman"/>
          <w:color w:val="202122"/>
          <w:sz w:val="20"/>
          <w:szCs w:val="24"/>
          <w:shd w:val="clear" w:color="auto" w:fill="FFFFFF"/>
        </w:rPr>
        <w:t>a</w:t>
      </w:r>
      <w:r w:rsidR="00156072" w:rsidRPr="006A445A">
        <w:rPr>
          <w:rFonts w:ascii="Times New Roman" w:hAnsi="Times New Roman" w:cs="Times New Roman"/>
          <w:color w:val="202122"/>
          <w:sz w:val="20"/>
          <w:szCs w:val="24"/>
          <w:shd w:val="clear" w:color="auto" w:fill="FFFFFF"/>
        </w:rPr>
        <w:t>t global scale being mo</w:t>
      </w:r>
      <w:r w:rsidR="008E0AB2" w:rsidRPr="006A445A">
        <w:rPr>
          <w:rFonts w:ascii="Times New Roman" w:hAnsi="Times New Roman" w:cs="Times New Roman"/>
          <w:color w:val="202122"/>
          <w:sz w:val="20"/>
          <w:szCs w:val="24"/>
          <w:shd w:val="clear" w:color="auto" w:fill="FFFFFF"/>
        </w:rPr>
        <w:t xml:space="preserve">st </w:t>
      </w:r>
      <w:r w:rsidR="00E4407D" w:rsidRPr="006A445A">
        <w:rPr>
          <w:rFonts w:ascii="Times New Roman" w:hAnsi="Times New Roman" w:cs="Times New Roman"/>
          <w:color w:val="202122"/>
          <w:sz w:val="20"/>
          <w:szCs w:val="24"/>
          <w:shd w:val="clear" w:color="auto" w:fill="FFFFFF"/>
        </w:rPr>
        <w:t>v</w:t>
      </w:r>
      <w:r w:rsidR="00FB1417" w:rsidRPr="006A445A">
        <w:rPr>
          <w:rFonts w:ascii="Times New Roman" w:hAnsi="Times New Roman" w:cs="Times New Roman"/>
          <w:color w:val="202122"/>
          <w:sz w:val="20"/>
          <w:szCs w:val="24"/>
          <w:shd w:val="clear" w:color="auto" w:fill="FFFFFF"/>
        </w:rPr>
        <w:t>i</w:t>
      </w:r>
      <w:r w:rsidR="00E4407D" w:rsidRPr="006A445A">
        <w:rPr>
          <w:rFonts w:ascii="Times New Roman" w:hAnsi="Times New Roman" w:cs="Times New Roman"/>
          <w:color w:val="202122"/>
          <w:sz w:val="20"/>
          <w:szCs w:val="24"/>
          <w:shd w:val="clear" w:color="auto" w:fill="FFFFFF"/>
        </w:rPr>
        <w:t>tal</w:t>
      </w:r>
      <w:r w:rsidR="008E0AB2" w:rsidRPr="006A445A">
        <w:rPr>
          <w:rFonts w:ascii="Times New Roman" w:hAnsi="Times New Roman" w:cs="Times New Roman"/>
          <w:color w:val="202122"/>
          <w:sz w:val="20"/>
          <w:szCs w:val="24"/>
          <w:shd w:val="clear" w:color="auto" w:fill="FFFFFF"/>
        </w:rPr>
        <w:t xml:space="preserve"> </w:t>
      </w:r>
      <w:r w:rsidR="002140DC" w:rsidRPr="006A445A">
        <w:rPr>
          <w:rFonts w:ascii="Times New Roman" w:hAnsi="Times New Roman" w:cs="Times New Roman"/>
          <w:color w:val="202122"/>
          <w:sz w:val="20"/>
          <w:szCs w:val="24"/>
          <w:shd w:val="clear" w:color="auto" w:fill="FFFFFF"/>
        </w:rPr>
        <w:t xml:space="preserve">for assorted </w:t>
      </w:r>
      <w:r w:rsidR="0003053A" w:rsidRPr="006A445A">
        <w:rPr>
          <w:rFonts w:ascii="Times New Roman" w:hAnsi="Times New Roman" w:cs="Times New Roman"/>
          <w:color w:val="202122"/>
          <w:sz w:val="20"/>
          <w:szCs w:val="24"/>
          <w:shd w:val="clear" w:color="auto" w:fill="FFFFFF"/>
        </w:rPr>
        <w:t>phenomenon</w:t>
      </w:r>
      <w:r w:rsidR="002140DC" w:rsidRPr="006A445A">
        <w:rPr>
          <w:rFonts w:ascii="Times New Roman" w:hAnsi="Times New Roman" w:cs="Times New Roman"/>
          <w:color w:val="202122"/>
          <w:sz w:val="20"/>
          <w:szCs w:val="24"/>
          <w:shd w:val="clear" w:color="auto" w:fill="FFFFFF"/>
        </w:rPr>
        <w:t xml:space="preserve"> </w:t>
      </w:r>
      <w:r w:rsidR="008F66B6" w:rsidRPr="006A445A">
        <w:rPr>
          <w:rFonts w:ascii="Times New Roman" w:hAnsi="Times New Roman" w:cs="Times New Roman"/>
          <w:color w:val="202122"/>
          <w:sz w:val="20"/>
          <w:szCs w:val="24"/>
          <w:shd w:val="clear" w:color="auto" w:fill="FFFFFF"/>
        </w:rPr>
        <w:t>including</w:t>
      </w:r>
      <w:r w:rsidR="008E0AB2" w:rsidRPr="006A445A">
        <w:rPr>
          <w:rFonts w:ascii="Times New Roman" w:hAnsi="Times New Roman" w:cs="Times New Roman"/>
          <w:color w:val="202122"/>
          <w:sz w:val="20"/>
          <w:szCs w:val="24"/>
          <w:shd w:val="clear" w:color="auto" w:fill="FFFFFF"/>
        </w:rPr>
        <w:t xml:space="preserve"> production</w:t>
      </w:r>
      <w:r w:rsidR="001A530E" w:rsidRPr="006A445A">
        <w:rPr>
          <w:rFonts w:ascii="Times New Roman" w:hAnsi="Times New Roman" w:cs="Times New Roman"/>
          <w:color w:val="202122"/>
          <w:sz w:val="20"/>
          <w:szCs w:val="24"/>
          <w:shd w:val="clear" w:color="auto" w:fill="FFFFFF"/>
        </w:rPr>
        <w:t xml:space="preserve"> and</w:t>
      </w:r>
      <w:r w:rsidR="008E0AB2" w:rsidRPr="006A445A">
        <w:rPr>
          <w:rFonts w:ascii="Times New Roman" w:hAnsi="Times New Roman" w:cs="Times New Roman"/>
          <w:color w:val="202122"/>
          <w:sz w:val="20"/>
          <w:szCs w:val="24"/>
          <w:shd w:val="clear" w:color="auto" w:fill="FFFFFF"/>
        </w:rPr>
        <w:t xml:space="preserve"> process</w:t>
      </w:r>
      <w:r w:rsidR="0003053A" w:rsidRPr="006A445A">
        <w:rPr>
          <w:rFonts w:ascii="Times New Roman" w:hAnsi="Times New Roman" w:cs="Times New Roman"/>
          <w:color w:val="202122"/>
          <w:sz w:val="20"/>
          <w:szCs w:val="24"/>
          <w:shd w:val="clear" w:color="auto" w:fill="FFFFFF"/>
        </w:rPr>
        <w:t>ing</w:t>
      </w:r>
      <w:r w:rsidR="00D00C38" w:rsidRPr="006A445A">
        <w:rPr>
          <w:rFonts w:ascii="Times New Roman" w:hAnsi="Times New Roman" w:cs="Times New Roman"/>
          <w:color w:val="202122"/>
          <w:sz w:val="20"/>
          <w:szCs w:val="24"/>
          <w:shd w:val="clear" w:color="auto" w:fill="FFFFFF"/>
        </w:rPr>
        <w:t>.</w:t>
      </w:r>
      <w:r w:rsidRPr="006A445A">
        <w:rPr>
          <w:rFonts w:ascii="Times New Roman" w:hAnsi="Times New Roman" w:cs="Times New Roman"/>
          <w:color w:val="FF0000"/>
          <w:sz w:val="20"/>
          <w:szCs w:val="24"/>
        </w:rPr>
        <w:t xml:space="preserve"> </w:t>
      </w:r>
      <w:r w:rsidR="007E3E7E" w:rsidRPr="006A445A">
        <w:rPr>
          <w:rFonts w:ascii="Times New Roman" w:hAnsi="Times New Roman" w:cs="Times New Roman"/>
          <w:color w:val="000000" w:themeColor="text1"/>
          <w:sz w:val="20"/>
          <w:szCs w:val="24"/>
        </w:rPr>
        <w:t>Indeed m</w:t>
      </w:r>
      <w:r w:rsidR="007E3E7E" w:rsidRPr="006A445A">
        <w:rPr>
          <w:rFonts w:ascii="Times New Roman" w:hAnsi="Times New Roman" w:cs="Times New Roman"/>
          <w:color w:val="202122"/>
          <w:sz w:val="20"/>
          <w:szCs w:val="24"/>
          <w:shd w:val="clear" w:color="auto" w:fill="FFFFFF"/>
        </w:rPr>
        <w:t>aterial criticality evaluation criteria involve</w:t>
      </w:r>
      <w:r w:rsidR="002D1BCE" w:rsidRPr="006A445A">
        <w:rPr>
          <w:rFonts w:ascii="Times New Roman" w:hAnsi="Times New Roman" w:cs="Times New Roman"/>
          <w:color w:val="202122"/>
          <w:sz w:val="20"/>
          <w:szCs w:val="24"/>
          <w:shd w:val="clear" w:color="auto" w:fill="FFFFFF"/>
        </w:rPr>
        <w:t xml:space="preserve"> </w:t>
      </w:r>
      <w:r w:rsidR="008E0AB2" w:rsidRPr="006A445A">
        <w:rPr>
          <w:rFonts w:ascii="Times New Roman" w:hAnsi="Times New Roman" w:cs="Times New Roman"/>
          <w:color w:val="202122"/>
          <w:sz w:val="20"/>
          <w:szCs w:val="24"/>
          <w:shd w:val="clear" w:color="auto" w:fill="FFFFFF"/>
        </w:rPr>
        <w:t xml:space="preserve">three </w:t>
      </w:r>
      <w:r w:rsidR="00337C35" w:rsidRPr="006A445A">
        <w:rPr>
          <w:rFonts w:ascii="Times New Roman" w:hAnsi="Times New Roman" w:cs="Times New Roman"/>
          <w:color w:val="202122"/>
          <w:sz w:val="20"/>
          <w:szCs w:val="24"/>
          <w:shd w:val="clear" w:color="auto" w:fill="FFFFFF"/>
        </w:rPr>
        <w:t>basic</w:t>
      </w:r>
      <w:r w:rsidR="00337C35" w:rsidRPr="006A445A">
        <w:rPr>
          <w:rFonts w:ascii="Times New Roman" w:hAnsi="Times New Roman" w:cs="Times New Roman"/>
          <w:color w:val="202122"/>
          <w:sz w:val="20"/>
          <w:szCs w:val="24"/>
          <w:shd w:val="clear" w:color="auto" w:fill="FFFFFF"/>
        </w:rPr>
        <w:t xml:space="preserve"> </w:t>
      </w:r>
      <w:r w:rsidR="008E0AB2" w:rsidRPr="006A445A">
        <w:rPr>
          <w:rFonts w:ascii="Times New Roman" w:hAnsi="Times New Roman" w:cs="Times New Roman"/>
          <w:color w:val="202122"/>
          <w:sz w:val="20"/>
          <w:szCs w:val="24"/>
          <w:shd w:val="clear" w:color="auto" w:fill="FFFFFF"/>
        </w:rPr>
        <w:t>extents</w:t>
      </w:r>
      <w:r w:rsidR="00C241B0" w:rsidRPr="006A445A">
        <w:rPr>
          <w:rFonts w:ascii="Times New Roman" w:hAnsi="Times New Roman" w:cs="Times New Roman"/>
          <w:color w:val="202122"/>
          <w:sz w:val="20"/>
          <w:szCs w:val="24"/>
          <w:shd w:val="clear" w:color="auto" w:fill="FFFFFF"/>
        </w:rPr>
        <w:t xml:space="preserve"> namely</w:t>
      </w:r>
      <w:r w:rsidR="00B43191" w:rsidRPr="006A445A">
        <w:rPr>
          <w:rFonts w:ascii="Times New Roman" w:hAnsi="Times New Roman" w:cs="Times New Roman"/>
          <w:color w:val="202122"/>
          <w:sz w:val="20"/>
          <w:szCs w:val="24"/>
          <w:shd w:val="clear" w:color="auto" w:fill="FFFFFF"/>
        </w:rPr>
        <w:t>: supply-</w:t>
      </w:r>
      <w:r w:rsidR="008E0AB2" w:rsidRPr="006A445A">
        <w:rPr>
          <w:rFonts w:ascii="Times New Roman" w:hAnsi="Times New Roman" w:cs="Times New Roman"/>
          <w:color w:val="202122"/>
          <w:sz w:val="20"/>
          <w:szCs w:val="24"/>
          <w:shd w:val="clear" w:color="auto" w:fill="FFFFFF"/>
        </w:rPr>
        <w:t>risk, vulnerability to supply restriction, and environmental implications.</w:t>
      </w:r>
    </w:p>
    <w:p w:rsidR="006D5CF6" w:rsidRDefault="00532D4C" w:rsidP="008E0AB2">
      <w:pPr>
        <w:spacing w:after="0" w:line="360" w:lineRule="auto"/>
        <w:jc w:val="both"/>
        <w:rPr>
          <w:rFonts w:ascii="Times New Roman" w:hAnsi="Times New Roman" w:cs="Times New Roman"/>
          <w:color w:val="1C1D1E"/>
          <w:sz w:val="20"/>
          <w:szCs w:val="24"/>
          <w:shd w:val="clear" w:color="auto" w:fill="FFFFFF"/>
        </w:rPr>
      </w:pPr>
      <w:r w:rsidRPr="006A445A">
        <w:rPr>
          <w:rFonts w:ascii="Times New Roman" w:hAnsi="Times New Roman" w:cs="Times New Roman"/>
          <w:color w:val="2E2E2E"/>
          <w:sz w:val="20"/>
          <w:szCs w:val="24"/>
        </w:rPr>
        <w:t>A</w:t>
      </w:r>
      <w:r w:rsidR="006D5CF6" w:rsidRPr="006A445A">
        <w:rPr>
          <w:rFonts w:ascii="Times New Roman" w:hAnsi="Times New Roman" w:cs="Times New Roman"/>
          <w:color w:val="2E2E2E"/>
          <w:sz w:val="20"/>
          <w:szCs w:val="24"/>
        </w:rPr>
        <w:t>ny adopt</w:t>
      </w:r>
      <w:r w:rsidR="00ED0735" w:rsidRPr="006A445A">
        <w:rPr>
          <w:rFonts w:ascii="Times New Roman" w:hAnsi="Times New Roman" w:cs="Times New Roman"/>
          <w:color w:val="2E2E2E"/>
          <w:sz w:val="20"/>
          <w:szCs w:val="24"/>
        </w:rPr>
        <w:t xml:space="preserve">able </w:t>
      </w:r>
      <w:r w:rsidR="00ED0735" w:rsidRPr="006A445A">
        <w:rPr>
          <w:rFonts w:ascii="Times New Roman" w:hAnsi="Times New Roman" w:cs="Times New Roman"/>
          <w:color w:val="2E2E2E"/>
          <w:sz w:val="20"/>
          <w:szCs w:val="24"/>
        </w:rPr>
        <w:t xml:space="preserve">technology </w:t>
      </w:r>
      <w:r w:rsidR="00095F70" w:rsidRPr="006A445A">
        <w:rPr>
          <w:rFonts w:ascii="Times New Roman" w:hAnsi="Times New Roman" w:cs="Times New Roman"/>
          <w:color w:val="2E2E2E"/>
          <w:sz w:val="20"/>
          <w:szCs w:val="24"/>
        </w:rPr>
        <w:t xml:space="preserve">at </w:t>
      </w:r>
      <w:r w:rsidR="006D5CF6" w:rsidRPr="006A445A">
        <w:rPr>
          <w:rFonts w:ascii="Times New Roman" w:hAnsi="Times New Roman" w:cs="Times New Roman"/>
          <w:color w:val="2E2E2E"/>
          <w:sz w:val="20"/>
          <w:szCs w:val="24"/>
        </w:rPr>
        <w:t>global</w:t>
      </w:r>
      <w:r w:rsidR="00095F70" w:rsidRPr="006A445A">
        <w:rPr>
          <w:rFonts w:ascii="Times New Roman" w:hAnsi="Times New Roman" w:cs="Times New Roman"/>
          <w:color w:val="2E2E2E"/>
          <w:sz w:val="20"/>
          <w:szCs w:val="24"/>
        </w:rPr>
        <w:t xml:space="preserve"> level</w:t>
      </w:r>
      <w:r w:rsidR="00461638" w:rsidRPr="006A445A">
        <w:rPr>
          <w:rFonts w:ascii="Times New Roman" w:hAnsi="Times New Roman" w:cs="Times New Roman"/>
          <w:color w:val="2E2E2E"/>
          <w:sz w:val="20"/>
          <w:szCs w:val="24"/>
        </w:rPr>
        <w:t xml:space="preserve"> seeks mandatory</w:t>
      </w:r>
      <w:r w:rsidR="006D5CF6" w:rsidRPr="006A445A">
        <w:rPr>
          <w:rFonts w:ascii="Times New Roman" w:hAnsi="Times New Roman" w:cs="Times New Roman"/>
          <w:color w:val="2E2E2E"/>
          <w:sz w:val="20"/>
          <w:szCs w:val="24"/>
        </w:rPr>
        <w:t xml:space="preserve"> </w:t>
      </w:r>
      <w:r w:rsidR="000241FD" w:rsidRPr="006A445A">
        <w:rPr>
          <w:rFonts w:ascii="Times New Roman" w:hAnsi="Times New Roman" w:cs="Times New Roman"/>
          <w:color w:val="2E2E2E"/>
          <w:sz w:val="20"/>
          <w:szCs w:val="24"/>
        </w:rPr>
        <w:t>fulfillments of</w:t>
      </w:r>
      <w:r w:rsidR="006D5CF6" w:rsidRPr="006A445A">
        <w:rPr>
          <w:rFonts w:ascii="Times New Roman" w:hAnsi="Times New Roman" w:cs="Times New Roman"/>
          <w:color w:val="2E2E2E"/>
          <w:sz w:val="20"/>
          <w:szCs w:val="24"/>
        </w:rPr>
        <w:t xml:space="preserve"> </w:t>
      </w:r>
      <w:r w:rsidR="00F02498" w:rsidRPr="006A445A">
        <w:rPr>
          <w:rFonts w:ascii="Times New Roman" w:hAnsi="Times New Roman" w:cs="Times New Roman"/>
          <w:color w:val="2E2E2E"/>
          <w:sz w:val="20"/>
          <w:szCs w:val="24"/>
        </w:rPr>
        <w:t xml:space="preserve">certain </w:t>
      </w:r>
      <w:r w:rsidR="00716BB5" w:rsidRPr="006A445A">
        <w:rPr>
          <w:rFonts w:ascii="Times New Roman" w:hAnsi="Times New Roman" w:cs="Times New Roman"/>
          <w:color w:val="2E2E2E"/>
          <w:sz w:val="20"/>
          <w:szCs w:val="24"/>
        </w:rPr>
        <w:t>such</w:t>
      </w:r>
      <w:r w:rsidR="006D5CF6" w:rsidRPr="006A445A">
        <w:rPr>
          <w:rFonts w:ascii="Times New Roman" w:hAnsi="Times New Roman" w:cs="Times New Roman"/>
          <w:color w:val="2E2E2E"/>
          <w:sz w:val="20"/>
          <w:szCs w:val="24"/>
        </w:rPr>
        <w:t xml:space="preserve"> criteria. </w:t>
      </w:r>
      <w:r w:rsidR="003C2735" w:rsidRPr="006A445A">
        <w:rPr>
          <w:rFonts w:ascii="Times New Roman" w:hAnsi="Times New Roman" w:cs="Times New Roman"/>
          <w:color w:val="2E2E2E"/>
          <w:sz w:val="20"/>
          <w:szCs w:val="24"/>
        </w:rPr>
        <w:t>Critical materials</w:t>
      </w:r>
      <w:r w:rsidR="006D5CF6" w:rsidRPr="006A445A">
        <w:rPr>
          <w:rFonts w:ascii="Times New Roman" w:hAnsi="Times New Roman" w:cs="Times New Roman"/>
          <w:color w:val="2E2E2E"/>
          <w:sz w:val="20"/>
          <w:szCs w:val="24"/>
        </w:rPr>
        <w:t xml:space="preserve"> </w:t>
      </w:r>
      <w:r w:rsidR="00607855" w:rsidRPr="006A445A">
        <w:rPr>
          <w:rFonts w:ascii="Times New Roman" w:hAnsi="Times New Roman" w:cs="Times New Roman"/>
          <w:color w:val="2E2E2E"/>
          <w:sz w:val="20"/>
          <w:szCs w:val="24"/>
        </w:rPr>
        <w:t>obligate to</w:t>
      </w:r>
      <w:r w:rsidR="006D5CF6" w:rsidRPr="006A445A">
        <w:rPr>
          <w:rFonts w:ascii="Times New Roman" w:hAnsi="Times New Roman" w:cs="Times New Roman"/>
          <w:color w:val="2E2E2E"/>
          <w:sz w:val="20"/>
          <w:szCs w:val="24"/>
        </w:rPr>
        <w:t xml:space="preserve"> perform well, </w:t>
      </w:r>
      <w:r w:rsidR="00607855" w:rsidRPr="006A445A">
        <w:rPr>
          <w:rFonts w:ascii="Times New Roman" w:hAnsi="Times New Roman" w:cs="Times New Roman"/>
          <w:color w:val="2E2E2E"/>
          <w:sz w:val="20"/>
          <w:szCs w:val="24"/>
        </w:rPr>
        <w:t>in the context of</w:t>
      </w:r>
      <w:r w:rsidR="007022CD" w:rsidRPr="006A445A">
        <w:rPr>
          <w:rFonts w:ascii="Times New Roman" w:hAnsi="Times New Roman" w:cs="Times New Roman"/>
          <w:color w:val="2E2E2E"/>
          <w:sz w:val="20"/>
          <w:szCs w:val="24"/>
        </w:rPr>
        <w:t xml:space="preserve"> </w:t>
      </w:r>
      <w:hyperlink r:id="rId28" w:tooltip="Economy" w:history="1">
        <w:r w:rsidR="007022CD" w:rsidRPr="006A445A">
          <w:rPr>
            <w:rStyle w:val="Hyperlink"/>
            <w:rFonts w:ascii="Times New Roman" w:hAnsi="Times New Roman" w:cs="Times New Roman"/>
            <w:color w:val="000000" w:themeColor="text1"/>
            <w:sz w:val="20"/>
            <w:szCs w:val="24"/>
            <w:u w:val="none"/>
            <w:shd w:val="clear" w:color="auto" w:fill="FFFFFF"/>
          </w:rPr>
          <w:t>economy</w:t>
        </w:r>
      </w:hyperlink>
      <w:r w:rsidR="00DA4A70" w:rsidRPr="006A445A">
        <w:rPr>
          <w:rFonts w:ascii="Times New Roman" w:hAnsi="Times New Roman" w:cs="Times New Roman"/>
          <w:color w:val="000000" w:themeColor="text1"/>
          <w:sz w:val="20"/>
          <w:szCs w:val="24"/>
        </w:rPr>
        <w:t xml:space="preserve"> are</w:t>
      </w:r>
      <w:r w:rsidR="00607855" w:rsidRPr="006A445A">
        <w:rPr>
          <w:rFonts w:ascii="Times New Roman" w:hAnsi="Times New Roman" w:cs="Times New Roman"/>
          <w:color w:val="2E2E2E"/>
          <w:sz w:val="20"/>
          <w:szCs w:val="24"/>
        </w:rPr>
        <w:t xml:space="preserve"> </w:t>
      </w:r>
      <w:r w:rsidR="009973FA" w:rsidRPr="006A445A">
        <w:rPr>
          <w:rFonts w:ascii="Times New Roman" w:hAnsi="Times New Roman" w:cs="Times New Roman"/>
          <w:color w:val="2E2E2E"/>
          <w:sz w:val="20"/>
          <w:szCs w:val="24"/>
        </w:rPr>
        <w:t>judged</w:t>
      </w:r>
      <w:r w:rsidR="00607855" w:rsidRPr="006A445A">
        <w:rPr>
          <w:rFonts w:ascii="Times New Roman" w:hAnsi="Times New Roman" w:cs="Times New Roman"/>
          <w:color w:val="2E2E2E"/>
          <w:sz w:val="20"/>
          <w:szCs w:val="24"/>
        </w:rPr>
        <w:t xml:space="preserve"> by</w:t>
      </w:r>
      <w:r w:rsidR="00C24D9C" w:rsidRPr="006A445A">
        <w:rPr>
          <w:rFonts w:ascii="Times New Roman" w:hAnsi="Times New Roman" w:cs="Times New Roman"/>
          <w:color w:val="2E2E2E"/>
          <w:sz w:val="20"/>
          <w:szCs w:val="24"/>
        </w:rPr>
        <w:t xml:space="preserve"> means of </w:t>
      </w:r>
      <w:r w:rsidR="008E7144" w:rsidRPr="006A445A">
        <w:rPr>
          <w:rFonts w:ascii="Times New Roman" w:hAnsi="Times New Roman" w:cs="Times New Roman"/>
          <w:color w:val="2E2E2E"/>
          <w:sz w:val="20"/>
          <w:szCs w:val="24"/>
        </w:rPr>
        <w:t xml:space="preserve">certain crucial </w:t>
      </w:r>
      <w:r w:rsidR="00727626" w:rsidRPr="006A445A">
        <w:rPr>
          <w:rFonts w:ascii="Times New Roman" w:hAnsi="Times New Roman" w:cs="Times New Roman"/>
          <w:color w:val="2E2E2E"/>
          <w:sz w:val="20"/>
          <w:szCs w:val="24"/>
        </w:rPr>
        <w:t xml:space="preserve">factors </w:t>
      </w:r>
      <w:r w:rsidR="00A01D61" w:rsidRPr="006A445A">
        <w:rPr>
          <w:rFonts w:ascii="Times New Roman" w:hAnsi="Times New Roman" w:cs="Times New Roman"/>
          <w:color w:val="2E2E2E"/>
          <w:sz w:val="20"/>
          <w:szCs w:val="24"/>
        </w:rPr>
        <w:t>including</w:t>
      </w:r>
      <w:r w:rsidR="00727626" w:rsidRPr="006A445A">
        <w:rPr>
          <w:rFonts w:ascii="Times New Roman" w:hAnsi="Times New Roman" w:cs="Times New Roman"/>
          <w:color w:val="2E2E2E"/>
          <w:sz w:val="20"/>
          <w:szCs w:val="24"/>
        </w:rPr>
        <w:t xml:space="preserve"> </w:t>
      </w:r>
      <w:r w:rsidR="00A01D61" w:rsidRPr="006A445A">
        <w:rPr>
          <w:rFonts w:ascii="Times New Roman" w:hAnsi="Times New Roman" w:cs="Times New Roman"/>
          <w:color w:val="2E2E2E"/>
          <w:sz w:val="20"/>
          <w:szCs w:val="24"/>
        </w:rPr>
        <w:t>vigor</w:t>
      </w:r>
      <w:r w:rsidR="00727626" w:rsidRPr="006A445A">
        <w:rPr>
          <w:rFonts w:ascii="Times New Roman" w:hAnsi="Times New Roman" w:cs="Times New Roman"/>
          <w:color w:val="2E2E2E"/>
          <w:sz w:val="20"/>
          <w:szCs w:val="24"/>
        </w:rPr>
        <w:t xml:space="preserve">, </w:t>
      </w:r>
      <w:r w:rsidR="00A01D61" w:rsidRPr="006A445A">
        <w:rPr>
          <w:rFonts w:ascii="Times New Roman" w:hAnsi="Times New Roman" w:cs="Times New Roman"/>
          <w:color w:val="2E2E2E"/>
          <w:sz w:val="20"/>
          <w:szCs w:val="24"/>
        </w:rPr>
        <w:t>bulk</w:t>
      </w:r>
      <w:r w:rsidR="00607855" w:rsidRPr="006A445A">
        <w:rPr>
          <w:rFonts w:ascii="Times New Roman" w:hAnsi="Times New Roman" w:cs="Times New Roman"/>
          <w:color w:val="2E2E2E"/>
          <w:sz w:val="20"/>
          <w:szCs w:val="24"/>
        </w:rPr>
        <w:t xml:space="preserve">, </w:t>
      </w:r>
      <w:r w:rsidR="00C419E0" w:rsidRPr="006A445A">
        <w:rPr>
          <w:rFonts w:ascii="Times New Roman" w:hAnsi="Times New Roman" w:cs="Times New Roman"/>
          <w:color w:val="2E2E2E"/>
          <w:sz w:val="20"/>
          <w:szCs w:val="24"/>
        </w:rPr>
        <w:t>and stability besides</w:t>
      </w:r>
      <w:r w:rsidR="00607855" w:rsidRPr="006A445A">
        <w:rPr>
          <w:rFonts w:ascii="Times New Roman" w:hAnsi="Times New Roman" w:cs="Times New Roman"/>
          <w:color w:val="2E2E2E"/>
          <w:sz w:val="20"/>
          <w:szCs w:val="24"/>
        </w:rPr>
        <w:t xml:space="preserve"> </w:t>
      </w:r>
      <w:r w:rsidR="00FD689C" w:rsidRPr="006A445A">
        <w:rPr>
          <w:rFonts w:ascii="Times New Roman" w:hAnsi="Times New Roman" w:cs="Times New Roman"/>
          <w:color w:val="2E2E2E"/>
          <w:sz w:val="20"/>
          <w:szCs w:val="24"/>
        </w:rPr>
        <w:t>recycling,</w:t>
      </w:r>
      <w:r w:rsidR="000D1DD5" w:rsidRPr="006A445A">
        <w:rPr>
          <w:rFonts w:ascii="Times New Roman" w:hAnsi="Times New Roman" w:cs="Times New Roman"/>
          <w:color w:val="2E2E2E"/>
          <w:sz w:val="20"/>
          <w:szCs w:val="24"/>
        </w:rPr>
        <w:t xml:space="preserve"> reusability,</w:t>
      </w:r>
      <w:r w:rsidR="00FD689C" w:rsidRPr="006A445A">
        <w:rPr>
          <w:rFonts w:ascii="Times New Roman" w:hAnsi="Times New Roman" w:cs="Times New Roman"/>
          <w:color w:val="2E2E2E"/>
          <w:sz w:val="20"/>
          <w:szCs w:val="24"/>
        </w:rPr>
        <w:t xml:space="preserve"> durability, portability</w:t>
      </w:r>
      <w:r w:rsidR="00526E6E" w:rsidRPr="006A445A">
        <w:rPr>
          <w:rFonts w:ascii="Times New Roman" w:hAnsi="Times New Roman" w:cs="Times New Roman"/>
          <w:color w:val="2E2E2E"/>
          <w:sz w:val="20"/>
          <w:szCs w:val="24"/>
        </w:rPr>
        <w:t>.</w:t>
      </w:r>
      <w:r w:rsidR="00FD689C" w:rsidRPr="006A445A">
        <w:rPr>
          <w:rFonts w:ascii="Times New Roman" w:hAnsi="Times New Roman" w:cs="Times New Roman"/>
          <w:color w:val="2E2E2E"/>
          <w:sz w:val="20"/>
          <w:szCs w:val="24"/>
        </w:rPr>
        <w:t xml:space="preserve"> </w:t>
      </w:r>
      <w:r w:rsidR="00F049C5" w:rsidRPr="006A445A">
        <w:rPr>
          <w:rFonts w:ascii="Times New Roman" w:hAnsi="Times New Roman" w:cs="Times New Roman"/>
          <w:color w:val="2E2E2E"/>
          <w:sz w:val="20"/>
          <w:szCs w:val="24"/>
        </w:rPr>
        <w:t xml:space="preserve">All these aspects </w:t>
      </w:r>
      <w:r w:rsidR="00275D8E" w:rsidRPr="006A445A">
        <w:rPr>
          <w:rFonts w:ascii="Times New Roman" w:hAnsi="Times New Roman" w:cs="Times New Roman"/>
          <w:color w:val="2E2E2E"/>
          <w:sz w:val="20"/>
          <w:szCs w:val="24"/>
        </w:rPr>
        <w:t>shield</w:t>
      </w:r>
      <w:r w:rsidR="00F049C5" w:rsidRPr="006A445A">
        <w:rPr>
          <w:rFonts w:ascii="Times New Roman" w:hAnsi="Times New Roman" w:cs="Times New Roman"/>
          <w:color w:val="2E2E2E"/>
          <w:sz w:val="20"/>
          <w:szCs w:val="24"/>
        </w:rPr>
        <w:t xml:space="preserve"> </w:t>
      </w:r>
      <w:r w:rsidR="006D5CF6" w:rsidRPr="006A445A">
        <w:rPr>
          <w:rFonts w:ascii="Times New Roman" w:hAnsi="Times New Roman" w:cs="Times New Roman"/>
          <w:color w:val="2E2E2E"/>
          <w:sz w:val="20"/>
          <w:szCs w:val="24"/>
        </w:rPr>
        <w:t xml:space="preserve">a </w:t>
      </w:r>
      <w:r w:rsidR="00275D8E" w:rsidRPr="006A445A">
        <w:rPr>
          <w:rFonts w:ascii="Times New Roman" w:hAnsi="Times New Roman" w:cs="Times New Roman"/>
          <w:color w:val="2E2E2E"/>
          <w:sz w:val="20"/>
          <w:szCs w:val="24"/>
        </w:rPr>
        <w:t>realistic</w:t>
      </w:r>
      <w:r w:rsidR="006D5CF6" w:rsidRPr="006A445A">
        <w:rPr>
          <w:rFonts w:ascii="Times New Roman" w:hAnsi="Times New Roman" w:cs="Times New Roman"/>
          <w:color w:val="2E2E2E"/>
          <w:sz w:val="20"/>
          <w:szCs w:val="24"/>
        </w:rPr>
        <w:t xml:space="preserve"> </w:t>
      </w:r>
      <w:r w:rsidR="00792F78" w:rsidRPr="006A445A">
        <w:rPr>
          <w:rFonts w:ascii="Times New Roman" w:hAnsi="Times New Roman" w:cs="Times New Roman"/>
          <w:color w:val="2E2E2E"/>
          <w:sz w:val="20"/>
          <w:szCs w:val="24"/>
        </w:rPr>
        <w:t xml:space="preserve">outcomes and </w:t>
      </w:r>
      <w:r w:rsidR="00275D8E" w:rsidRPr="006A445A">
        <w:rPr>
          <w:rFonts w:ascii="Times New Roman" w:hAnsi="Times New Roman" w:cs="Times New Roman"/>
          <w:color w:val="2E2E2E"/>
          <w:sz w:val="20"/>
          <w:szCs w:val="24"/>
        </w:rPr>
        <w:t xml:space="preserve">relative </w:t>
      </w:r>
      <w:r w:rsidR="006D5CF6" w:rsidRPr="006A445A">
        <w:rPr>
          <w:rFonts w:ascii="Times New Roman" w:hAnsi="Times New Roman" w:cs="Times New Roman"/>
          <w:color w:val="2E2E2E"/>
          <w:sz w:val="20"/>
          <w:szCs w:val="24"/>
        </w:rPr>
        <w:t xml:space="preserve">performance in order to be </w:t>
      </w:r>
      <w:r w:rsidR="00C85EC4" w:rsidRPr="006A445A">
        <w:rPr>
          <w:rFonts w:ascii="Times New Roman" w:hAnsi="Times New Roman" w:cs="Times New Roman"/>
          <w:color w:val="2E2E2E"/>
          <w:sz w:val="20"/>
          <w:szCs w:val="24"/>
        </w:rPr>
        <w:t xml:space="preserve">much </w:t>
      </w:r>
      <w:r w:rsidR="006D5CF6" w:rsidRPr="006A445A">
        <w:rPr>
          <w:rFonts w:ascii="Times New Roman" w:hAnsi="Times New Roman" w:cs="Times New Roman"/>
          <w:color w:val="2E2E2E"/>
          <w:sz w:val="20"/>
          <w:szCs w:val="24"/>
        </w:rPr>
        <w:t>economic</w:t>
      </w:r>
      <w:r w:rsidR="00C85EC4" w:rsidRPr="006A445A">
        <w:rPr>
          <w:rFonts w:ascii="Times New Roman" w:hAnsi="Times New Roman" w:cs="Times New Roman"/>
          <w:color w:val="2E2E2E"/>
          <w:sz w:val="20"/>
          <w:szCs w:val="24"/>
        </w:rPr>
        <w:t xml:space="preserve"> than the past and</w:t>
      </w:r>
      <w:r w:rsidR="00A84E0A" w:rsidRPr="006A445A">
        <w:rPr>
          <w:rFonts w:ascii="Times New Roman" w:hAnsi="Times New Roman" w:cs="Times New Roman"/>
          <w:color w:val="2E2E2E"/>
          <w:sz w:val="20"/>
          <w:szCs w:val="24"/>
        </w:rPr>
        <w:t xml:space="preserve"> current resources</w:t>
      </w:r>
      <w:r w:rsidR="006D5CF6" w:rsidRPr="006A445A">
        <w:rPr>
          <w:rFonts w:ascii="Times New Roman" w:hAnsi="Times New Roman" w:cs="Times New Roman"/>
          <w:color w:val="2E2E2E"/>
          <w:sz w:val="20"/>
          <w:szCs w:val="24"/>
        </w:rPr>
        <w:t xml:space="preserve">. </w:t>
      </w:r>
      <w:r w:rsidR="00D837EA" w:rsidRPr="006A445A">
        <w:rPr>
          <w:rFonts w:ascii="Times New Roman" w:hAnsi="Times New Roman" w:cs="Times New Roman"/>
          <w:bCs/>
          <w:color w:val="202122"/>
          <w:sz w:val="20"/>
          <w:szCs w:val="24"/>
          <w:shd w:val="clear" w:color="auto" w:fill="FFFFFF"/>
        </w:rPr>
        <w:t xml:space="preserve">Material </w:t>
      </w:r>
      <w:r w:rsidR="00A435BE" w:rsidRPr="006A445A">
        <w:rPr>
          <w:rFonts w:ascii="Times New Roman" w:hAnsi="Times New Roman" w:cs="Times New Roman"/>
          <w:bCs/>
          <w:color w:val="202122"/>
          <w:sz w:val="20"/>
          <w:szCs w:val="24"/>
          <w:shd w:val="clear" w:color="auto" w:fill="FFFFFF"/>
        </w:rPr>
        <w:t>criticality</w:t>
      </w:r>
      <w:r w:rsidR="00A435BE" w:rsidRPr="006A445A">
        <w:rPr>
          <w:rFonts w:ascii="Times New Roman" w:hAnsi="Times New Roman" w:cs="Times New Roman"/>
          <w:color w:val="202122"/>
          <w:sz w:val="20"/>
          <w:szCs w:val="24"/>
          <w:shd w:val="clear" w:color="auto" w:fill="FFFFFF"/>
        </w:rPr>
        <w:t> </w:t>
      </w:r>
      <w:r w:rsidR="00A435BE" w:rsidRPr="006A445A">
        <w:rPr>
          <w:rFonts w:ascii="Times New Roman" w:hAnsi="Times New Roman" w:cs="Times New Roman"/>
          <w:color w:val="2E2E2E"/>
          <w:sz w:val="20"/>
          <w:szCs w:val="24"/>
        </w:rPr>
        <w:t>is</w:t>
      </w:r>
      <w:r w:rsidR="00D837EA" w:rsidRPr="006A445A">
        <w:rPr>
          <w:rFonts w:ascii="Times New Roman" w:hAnsi="Times New Roman" w:cs="Times New Roman"/>
          <w:color w:val="2E2E2E"/>
          <w:sz w:val="20"/>
          <w:szCs w:val="24"/>
        </w:rPr>
        <w:t xml:space="preserve"> e</w:t>
      </w:r>
      <w:r w:rsidR="006D5CF6" w:rsidRPr="006A445A">
        <w:rPr>
          <w:rFonts w:ascii="Times New Roman" w:hAnsi="Times New Roman" w:cs="Times New Roman"/>
          <w:color w:val="2E2E2E"/>
          <w:sz w:val="20"/>
          <w:szCs w:val="24"/>
        </w:rPr>
        <w:t>xamin</w:t>
      </w:r>
      <w:r w:rsidR="00D837EA" w:rsidRPr="006A445A">
        <w:rPr>
          <w:rFonts w:ascii="Times New Roman" w:hAnsi="Times New Roman" w:cs="Times New Roman"/>
          <w:color w:val="2E2E2E"/>
          <w:sz w:val="20"/>
          <w:szCs w:val="24"/>
        </w:rPr>
        <w:t xml:space="preserve">ed </w:t>
      </w:r>
      <w:r w:rsidR="00A51BFF" w:rsidRPr="006A445A">
        <w:rPr>
          <w:rFonts w:ascii="Times New Roman" w:hAnsi="Times New Roman" w:cs="Times New Roman"/>
          <w:color w:val="2E2E2E"/>
          <w:sz w:val="20"/>
          <w:szCs w:val="24"/>
        </w:rPr>
        <w:t>through the claimed</w:t>
      </w:r>
      <w:r w:rsidR="006D5CF6" w:rsidRPr="006A445A">
        <w:rPr>
          <w:rFonts w:ascii="Times New Roman" w:hAnsi="Times New Roman" w:cs="Times New Roman"/>
          <w:color w:val="2E2E2E"/>
          <w:sz w:val="20"/>
          <w:szCs w:val="24"/>
        </w:rPr>
        <w:t xml:space="preserve"> supply chain </w:t>
      </w:r>
      <w:r w:rsidR="00406C2F" w:rsidRPr="006A445A">
        <w:rPr>
          <w:rFonts w:ascii="Times New Roman" w:hAnsi="Times New Roman" w:cs="Times New Roman"/>
          <w:color w:val="2E2E2E"/>
          <w:sz w:val="20"/>
          <w:szCs w:val="24"/>
        </w:rPr>
        <w:t>being more</w:t>
      </w:r>
      <w:r w:rsidR="006D5CF6" w:rsidRPr="006A445A">
        <w:rPr>
          <w:rFonts w:ascii="Times New Roman" w:hAnsi="Times New Roman" w:cs="Times New Roman"/>
          <w:color w:val="2E2E2E"/>
          <w:sz w:val="20"/>
          <w:szCs w:val="24"/>
        </w:rPr>
        <w:t xml:space="preserve"> cr</w:t>
      </w:r>
      <w:r w:rsidR="006D5CF6" w:rsidRPr="006A445A">
        <w:rPr>
          <w:rFonts w:ascii="Times New Roman" w:hAnsi="Times New Roman" w:cs="Times New Roman"/>
          <w:color w:val="2E2E2E"/>
          <w:sz w:val="20"/>
          <w:szCs w:val="24"/>
        </w:rPr>
        <w:t xml:space="preserve">ucial for any </w:t>
      </w:r>
      <w:r w:rsidR="00A435BE" w:rsidRPr="006A445A">
        <w:rPr>
          <w:rFonts w:ascii="Times New Roman" w:hAnsi="Times New Roman" w:cs="Times New Roman"/>
          <w:color w:val="2E2E2E"/>
          <w:sz w:val="20"/>
          <w:szCs w:val="24"/>
        </w:rPr>
        <w:t>novel</w:t>
      </w:r>
      <w:r w:rsidR="006D5CF6" w:rsidRPr="006A445A">
        <w:rPr>
          <w:rFonts w:ascii="Times New Roman" w:hAnsi="Times New Roman" w:cs="Times New Roman"/>
          <w:color w:val="2E2E2E"/>
          <w:sz w:val="20"/>
          <w:szCs w:val="24"/>
        </w:rPr>
        <w:t xml:space="preserve"> technology</w:t>
      </w:r>
      <w:r w:rsidR="006D5CF6" w:rsidRPr="006A445A">
        <w:rPr>
          <w:rFonts w:ascii="Times New Roman" w:hAnsi="Times New Roman" w:cs="Times New Roman"/>
          <w:color w:val="2E2E2E"/>
          <w:sz w:val="20"/>
          <w:szCs w:val="24"/>
        </w:rPr>
        <w:t>.</w:t>
      </w:r>
      <w:r w:rsidR="006D5CF6" w:rsidRPr="006A445A">
        <w:rPr>
          <w:rFonts w:ascii="Times New Roman" w:hAnsi="Times New Roman" w:cs="Times New Roman"/>
          <w:color w:val="2E2E2E"/>
          <w:sz w:val="20"/>
          <w:szCs w:val="24"/>
        </w:rPr>
        <w:t xml:space="preserve"> </w:t>
      </w:r>
      <w:r w:rsidR="006D5CF6" w:rsidRPr="006A445A">
        <w:rPr>
          <w:rFonts w:ascii="Times New Roman" w:hAnsi="Times New Roman" w:cs="Times New Roman"/>
          <w:color w:val="1C1D1E"/>
          <w:sz w:val="20"/>
          <w:szCs w:val="24"/>
          <w:shd w:val="clear" w:color="auto" w:fill="FFFFFF"/>
        </w:rPr>
        <w:t xml:space="preserve">The </w:t>
      </w:r>
      <w:r w:rsidR="006D5CF6" w:rsidRPr="006A445A">
        <w:rPr>
          <w:rFonts w:ascii="Times New Roman" w:hAnsi="Times New Roman" w:cs="Times New Roman"/>
          <w:color w:val="1C1D1E"/>
          <w:sz w:val="20"/>
          <w:szCs w:val="24"/>
          <w:shd w:val="clear" w:color="auto" w:fill="FFFFFF"/>
        </w:rPr>
        <w:t>multiplicity</w:t>
      </w:r>
      <w:r w:rsidR="006D5CF6" w:rsidRPr="006A445A">
        <w:rPr>
          <w:rFonts w:ascii="Times New Roman" w:hAnsi="Times New Roman" w:cs="Times New Roman"/>
          <w:color w:val="1C1D1E"/>
          <w:sz w:val="20"/>
          <w:szCs w:val="24"/>
          <w:shd w:val="clear" w:color="auto" w:fill="FFFFFF"/>
        </w:rPr>
        <w:t xml:space="preserve"> of raw materials used in </w:t>
      </w:r>
      <w:r w:rsidR="00B565E5" w:rsidRPr="006A445A">
        <w:rPr>
          <w:rFonts w:ascii="Times New Roman" w:hAnsi="Times New Roman" w:cs="Times New Roman"/>
          <w:color w:val="1C1D1E"/>
          <w:sz w:val="20"/>
          <w:szCs w:val="24"/>
          <w:shd w:val="clear" w:color="auto" w:fill="FFFFFF"/>
        </w:rPr>
        <w:t>the development of many</w:t>
      </w:r>
      <w:r w:rsidR="00A84E18" w:rsidRPr="006A445A">
        <w:rPr>
          <w:rFonts w:ascii="Times New Roman" w:hAnsi="Times New Roman" w:cs="Times New Roman"/>
          <w:color w:val="1C1D1E"/>
          <w:sz w:val="20"/>
          <w:szCs w:val="24"/>
          <w:shd w:val="clear" w:color="auto" w:fill="FFFFFF"/>
        </w:rPr>
        <w:t xml:space="preserve"> products are</w:t>
      </w:r>
      <w:r w:rsidR="006D5CF6" w:rsidRPr="006A445A">
        <w:rPr>
          <w:rFonts w:ascii="Times New Roman" w:hAnsi="Times New Roman" w:cs="Times New Roman"/>
          <w:color w:val="1C1D1E"/>
          <w:sz w:val="20"/>
          <w:szCs w:val="24"/>
          <w:shd w:val="clear" w:color="auto" w:fill="FFFFFF"/>
        </w:rPr>
        <w:t xml:space="preserve"> compounded </w:t>
      </w:r>
      <w:r w:rsidR="00DF577A" w:rsidRPr="006A445A">
        <w:rPr>
          <w:rFonts w:ascii="Times New Roman" w:hAnsi="Times New Roman" w:cs="Times New Roman"/>
          <w:color w:val="1C1D1E"/>
          <w:sz w:val="20"/>
          <w:szCs w:val="24"/>
          <w:shd w:val="clear" w:color="auto" w:fill="FFFFFF"/>
        </w:rPr>
        <w:t>via</w:t>
      </w:r>
      <w:r w:rsidR="006D5CF6" w:rsidRPr="006A445A">
        <w:rPr>
          <w:rFonts w:ascii="Times New Roman" w:hAnsi="Times New Roman" w:cs="Times New Roman"/>
          <w:color w:val="1C1D1E"/>
          <w:sz w:val="20"/>
          <w:szCs w:val="24"/>
          <w:shd w:val="clear" w:color="auto" w:fill="FFFFFF"/>
        </w:rPr>
        <w:t xml:space="preserve"> </w:t>
      </w:r>
      <w:r w:rsidR="00DF577A" w:rsidRPr="006A445A">
        <w:rPr>
          <w:rFonts w:ascii="Times New Roman" w:hAnsi="Times New Roman" w:cs="Times New Roman"/>
          <w:color w:val="1C1D1E"/>
          <w:sz w:val="20"/>
          <w:szCs w:val="24"/>
          <w:shd w:val="clear" w:color="auto" w:fill="FFFFFF"/>
        </w:rPr>
        <w:t>menace</w:t>
      </w:r>
      <w:r w:rsidR="00972AF7" w:rsidRPr="006A445A">
        <w:rPr>
          <w:rFonts w:ascii="Times New Roman" w:hAnsi="Times New Roman" w:cs="Times New Roman"/>
          <w:color w:val="1C1D1E"/>
          <w:sz w:val="20"/>
          <w:szCs w:val="24"/>
          <w:shd w:val="clear" w:color="auto" w:fill="FFFFFF"/>
        </w:rPr>
        <w:t xml:space="preserve"> of supply disruptions which arise by means of</w:t>
      </w:r>
      <w:r w:rsidR="006D5CF6" w:rsidRPr="006A445A">
        <w:rPr>
          <w:rFonts w:ascii="Times New Roman" w:hAnsi="Times New Roman" w:cs="Times New Roman"/>
          <w:color w:val="1C1D1E"/>
          <w:sz w:val="20"/>
          <w:szCs w:val="24"/>
          <w:shd w:val="clear" w:color="auto" w:fill="FFFFFF"/>
        </w:rPr>
        <w:t xml:space="preserve"> </w:t>
      </w:r>
      <w:r w:rsidR="00ED7FAC" w:rsidRPr="006A445A">
        <w:rPr>
          <w:rFonts w:ascii="Times New Roman" w:hAnsi="Times New Roman" w:cs="Times New Roman"/>
          <w:color w:val="1C1D1E"/>
          <w:sz w:val="20"/>
          <w:szCs w:val="24"/>
          <w:shd w:val="clear" w:color="auto" w:fill="FFFFFF"/>
        </w:rPr>
        <w:t>irregular</w:t>
      </w:r>
      <w:r w:rsidR="006D5CF6" w:rsidRPr="006A445A">
        <w:rPr>
          <w:rFonts w:ascii="Times New Roman" w:hAnsi="Times New Roman" w:cs="Times New Roman"/>
          <w:color w:val="1C1D1E"/>
          <w:sz w:val="20"/>
          <w:szCs w:val="24"/>
          <w:shd w:val="clear" w:color="auto" w:fill="FFFFFF"/>
        </w:rPr>
        <w:t xml:space="preserve"> geological </w:t>
      </w:r>
      <w:r w:rsidR="00ED7FAC" w:rsidRPr="006A445A">
        <w:rPr>
          <w:rFonts w:ascii="Times New Roman" w:hAnsi="Times New Roman" w:cs="Times New Roman"/>
          <w:color w:val="1C1D1E"/>
          <w:sz w:val="20"/>
          <w:szCs w:val="24"/>
          <w:shd w:val="clear" w:color="auto" w:fill="FFFFFF"/>
        </w:rPr>
        <w:t>spreading</w:t>
      </w:r>
      <w:r w:rsidR="006D5CF6" w:rsidRPr="006A445A">
        <w:rPr>
          <w:rFonts w:ascii="Times New Roman" w:hAnsi="Times New Roman" w:cs="Times New Roman"/>
          <w:color w:val="1C1D1E"/>
          <w:sz w:val="20"/>
          <w:szCs w:val="24"/>
          <w:shd w:val="clear" w:color="auto" w:fill="FFFFFF"/>
        </w:rPr>
        <w:t xml:space="preserve"> of </w:t>
      </w:r>
      <w:r w:rsidR="00ED7FAC" w:rsidRPr="006A445A">
        <w:rPr>
          <w:rFonts w:ascii="Times New Roman" w:hAnsi="Times New Roman" w:cs="Times New Roman"/>
          <w:color w:val="1C1D1E"/>
          <w:sz w:val="20"/>
          <w:szCs w:val="24"/>
          <w:shd w:val="clear" w:color="auto" w:fill="FFFFFF"/>
        </w:rPr>
        <w:t xml:space="preserve">resourceful </w:t>
      </w:r>
      <w:r w:rsidR="006D5CF6" w:rsidRPr="006A445A">
        <w:rPr>
          <w:rFonts w:ascii="Times New Roman" w:hAnsi="Times New Roman" w:cs="Times New Roman"/>
          <w:color w:val="1C1D1E"/>
          <w:sz w:val="20"/>
          <w:szCs w:val="24"/>
          <w:shd w:val="clear" w:color="auto" w:fill="FFFFFF"/>
        </w:rPr>
        <w:t>assets</w:t>
      </w:r>
      <w:r w:rsidR="006D5CF6" w:rsidRPr="006A445A">
        <w:rPr>
          <w:rFonts w:ascii="Times New Roman" w:hAnsi="Times New Roman" w:cs="Times New Roman"/>
          <w:color w:val="1C1D1E"/>
          <w:sz w:val="20"/>
          <w:szCs w:val="24"/>
          <w:shd w:val="clear" w:color="auto" w:fill="FFFFFF"/>
        </w:rPr>
        <w:t xml:space="preserve">, </w:t>
      </w:r>
      <w:r w:rsidR="00FF559C" w:rsidRPr="006A445A">
        <w:rPr>
          <w:rFonts w:ascii="Times New Roman" w:hAnsi="Times New Roman" w:cs="Times New Roman"/>
          <w:color w:val="1C1D1E"/>
          <w:sz w:val="20"/>
          <w:szCs w:val="24"/>
          <w:shd w:val="clear" w:color="auto" w:fill="FFFFFF"/>
        </w:rPr>
        <w:t>besides</w:t>
      </w:r>
      <w:r w:rsidR="006D5CF6" w:rsidRPr="006A445A">
        <w:rPr>
          <w:rFonts w:ascii="Times New Roman" w:hAnsi="Times New Roman" w:cs="Times New Roman"/>
          <w:color w:val="1C1D1E"/>
          <w:sz w:val="20"/>
          <w:szCs w:val="24"/>
          <w:shd w:val="clear" w:color="auto" w:fill="FFFFFF"/>
        </w:rPr>
        <w:t xml:space="preserve"> socio</w:t>
      </w:r>
      <w:r w:rsidR="00C806BB" w:rsidRPr="006A445A">
        <w:rPr>
          <w:rFonts w:ascii="Times New Roman" w:hAnsi="Times New Roman" w:cs="Times New Roman"/>
          <w:color w:val="1C1D1E"/>
          <w:sz w:val="20"/>
          <w:szCs w:val="24"/>
          <w:shd w:val="clear" w:color="auto" w:fill="FFFFFF"/>
        </w:rPr>
        <w:t>-</w:t>
      </w:r>
      <w:r w:rsidR="006D5CF6" w:rsidRPr="006A445A">
        <w:rPr>
          <w:rFonts w:ascii="Times New Roman" w:hAnsi="Times New Roman" w:cs="Times New Roman"/>
          <w:color w:val="1C1D1E"/>
          <w:sz w:val="20"/>
          <w:szCs w:val="24"/>
          <w:shd w:val="clear" w:color="auto" w:fill="FFFFFF"/>
        </w:rPr>
        <w:t xml:space="preserve">economic </w:t>
      </w:r>
      <w:r w:rsidR="00C806BB" w:rsidRPr="006A445A">
        <w:rPr>
          <w:rFonts w:ascii="Times New Roman" w:hAnsi="Times New Roman" w:cs="Times New Roman"/>
          <w:color w:val="1C1D1E"/>
          <w:sz w:val="20"/>
          <w:szCs w:val="24"/>
          <w:shd w:val="clear" w:color="auto" w:fill="FFFFFF"/>
        </w:rPr>
        <w:t>issues</w:t>
      </w:r>
      <w:r w:rsidR="006D5CF6" w:rsidRPr="006A445A">
        <w:rPr>
          <w:rFonts w:ascii="Times New Roman" w:hAnsi="Times New Roman" w:cs="Times New Roman"/>
          <w:color w:val="1C1D1E"/>
          <w:sz w:val="20"/>
          <w:szCs w:val="24"/>
          <w:shd w:val="clear" w:color="auto" w:fill="FFFFFF"/>
        </w:rPr>
        <w:t xml:space="preserve"> </w:t>
      </w:r>
      <w:r w:rsidR="00D0600A" w:rsidRPr="006A445A">
        <w:rPr>
          <w:rFonts w:ascii="Times New Roman" w:hAnsi="Times New Roman" w:cs="Times New Roman"/>
          <w:color w:val="1C1D1E"/>
          <w:sz w:val="20"/>
          <w:szCs w:val="24"/>
          <w:shd w:val="clear" w:color="auto" w:fill="FFFFFF"/>
        </w:rPr>
        <w:t>such as</w:t>
      </w:r>
      <w:r w:rsidR="006D5CF6" w:rsidRPr="006A445A">
        <w:rPr>
          <w:rFonts w:ascii="Times New Roman" w:hAnsi="Times New Roman" w:cs="Times New Roman"/>
          <w:color w:val="1C1D1E"/>
          <w:sz w:val="20"/>
          <w:szCs w:val="24"/>
          <w:shd w:val="clear" w:color="auto" w:fill="FFFFFF"/>
        </w:rPr>
        <w:t xml:space="preserve"> </w:t>
      </w:r>
      <w:r w:rsidR="00BE2696" w:rsidRPr="006A445A">
        <w:rPr>
          <w:rFonts w:ascii="Times New Roman" w:hAnsi="Times New Roman" w:cs="Times New Roman"/>
          <w:color w:val="1C1D1E"/>
          <w:sz w:val="20"/>
          <w:szCs w:val="24"/>
          <w:shd w:val="clear" w:color="auto" w:fill="FFFFFF"/>
        </w:rPr>
        <w:t xml:space="preserve">dimension of </w:t>
      </w:r>
      <w:r w:rsidR="006D5CF6" w:rsidRPr="006A445A">
        <w:rPr>
          <w:rFonts w:ascii="Times New Roman" w:hAnsi="Times New Roman" w:cs="Times New Roman"/>
          <w:color w:val="1C1D1E"/>
          <w:sz w:val="20"/>
          <w:szCs w:val="24"/>
          <w:shd w:val="clear" w:color="auto" w:fill="FFFFFF"/>
        </w:rPr>
        <w:t>production</w:t>
      </w:r>
      <w:r w:rsidR="00390A32" w:rsidRPr="006A445A">
        <w:rPr>
          <w:rFonts w:ascii="Times New Roman" w:hAnsi="Times New Roman" w:cs="Times New Roman"/>
          <w:color w:val="1C1D1E"/>
          <w:sz w:val="20"/>
          <w:szCs w:val="24"/>
          <w:shd w:val="clear" w:color="auto" w:fill="FFFFFF"/>
        </w:rPr>
        <w:t>,</w:t>
      </w:r>
      <w:r w:rsidR="006D5CF6" w:rsidRPr="006A445A">
        <w:rPr>
          <w:rFonts w:ascii="Times New Roman" w:hAnsi="Times New Roman" w:cs="Times New Roman"/>
          <w:color w:val="1C1D1E"/>
          <w:sz w:val="20"/>
          <w:szCs w:val="24"/>
          <w:shd w:val="clear" w:color="auto" w:fill="FFFFFF"/>
        </w:rPr>
        <w:t xml:space="preserve"> </w:t>
      </w:r>
      <w:r w:rsidR="00390A32" w:rsidRPr="006A445A">
        <w:rPr>
          <w:rFonts w:ascii="Times New Roman" w:hAnsi="Times New Roman" w:cs="Times New Roman"/>
          <w:color w:val="1C1D1E"/>
          <w:sz w:val="20"/>
          <w:szCs w:val="24"/>
          <w:shd w:val="clear" w:color="auto" w:fill="FFFFFF"/>
        </w:rPr>
        <w:t xml:space="preserve">policy and </w:t>
      </w:r>
      <w:r w:rsidR="006D5CF6" w:rsidRPr="006A445A">
        <w:rPr>
          <w:rFonts w:ascii="Times New Roman" w:hAnsi="Times New Roman" w:cs="Times New Roman"/>
          <w:color w:val="1C1D1E"/>
          <w:sz w:val="20"/>
          <w:szCs w:val="24"/>
          <w:shd w:val="clear" w:color="auto" w:fill="FFFFFF"/>
        </w:rPr>
        <w:t xml:space="preserve">political </w:t>
      </w:r>
      <w:r w:rsidR="00390A32" w:rsidRPr="006A445A">
        <w:rPr>
          <w:rFonts w:ascii="Times New Roman" w:hAnsi="Times New Roman" w:cs="Times New Roman"/>
          <w:color w:val="1C1D1E"/>
          <w:sz w:val="20"/>
          <w:szCs w:val="24"/>
          <w:shd w:val="clear" w:color="auto" w:fill="FFFFFF"/>
        </w:rPr>
        <w:t>uncertainty</w:t>
      </w:r>
      <w:r w:rsidR="006D5CF6" w:rsidRPr="006A445A">
        <w:rPr>
          <w:rFonts w:ascii="Times New Roman" w:hAnsi="Times New Roman" w:cs="Times New Roman"/>
          <w:color w:val="1C1D1E"/>
          <w:sz w:val="20"/>
          <w:szCs w:val="24"/>
          <w:shd w:val="clear" w:color="auto" w:fill="FFFFFF"/>
        </w:rPr>
        <w:t xml:space="preserve"> of </w:t>
      </w:r>
      <w:r w:rsidR="00390A32" w:rsidRPr="006A445A">
        <w:rPr>
          <w:rFonts w:ascii="Times New Roman" w:hAnsi="Times New Roman" w:cs="Times New Roman"/>
          <w:color w:val="1C1D1E"/>
          <w:sz w:val="20"/>
          <w:szCs w:val="24"/>
          <w:shd w:val="clear" w:color="auto" w:fill="FFFFFF"/>
        </w:rPr>
        <w:t>natural resource</w:t>
      </w:r>
      <w:r w:rsidR="006D5CF6" w:rsidRPr="006A445A">
        <w:rPr>
          <w:rFonts w:ascii="Times New Roman" w:hAnsi="Times New Roman" w:cs="Times New Roman"/>
          <w:color w:val="1C1D1E"/>
          <w:sz w:val="20"/>
          <w:szCs w:val="24"/>
          <w:shd w:val="clear" w:color="auto" w:fill="FFFFFF"/>
        </w:rPr>
        <w:t xml:space="preserve"> </w:t>
      </w:r>
      <w:r w:rsidR="00390A32" w:rsidRPr="006A445A">
        <w:rPr>
          <w:rFonts w:ascii="Times New Roman" w:hAnsi="Times New Roman" w:cs="Times New Roman"/>
          <w:color w:val="1C1D1E"/>
          <w:sz w:val="20"/>
          <w:szCs w:val="24"/>
          <w:shd w:val="clear" w:color="auto" w:fill="FFFFFF"/>
        </w:rPr>
        <w:t>generating</w:t>
      </w:r>
      <w:r w:rsidR="006D5CF6" w:rsidRPr="006A445A">
        <w:rPr>
          <w:rFonts w:ascii="Times New Roman" w:hAnsi="Times New Roman" w:cs="Times New Roman"/>
          <w:color w:val="1C1D1E"/>
          <w:sz w:val="20"/>
          <w:szCs w:val="24"/>
          <w:shd w:val="clear" w:color="auto" w:fill="FFFFFF"/>
        </w:rPr>
        <w:t xml:space="preserve"> </w:t>
      </w:r>
      <w:r w:rsidR="00390A32" w:rsidRPr="006A445A">
        <w:rPr>
          <w:rFonts w:ascii="Times New Roman" w:hAnsi="Times New Roman" w:cs="Times New Roman"/>
          <w:color w:val="1C1D1E"/>
          <w:sz w:val="20"/>
          <w:szCs w:val="24"/>
          <w:shd w:val="clear" w:color="auto" w:fill="FFFFFF"/>
        </w:rPr>
        <w:t>nations</w:t>
      </w:r>
      <w:r w:rsidR="00B32F56" w:rsidRPr="006A445A">
        <w:rPr>
          <w:rFonts w:ascii="Times New Roman" w:hAnsi="Times New Roman" w:cs="Times New Roman"/>
          <w:color w:val="1C1D1E"/>
          <w:sz w:val="20"/>
          <w:szCs w:val="24"/>
          <w:shd w:val="clear" w:color="auto" w:fill="FFFFFF"/>
        </w:rPr>
        <w:t xml:space="preserve"> are much vulnerable</w:t>
      </w:r>
      <w:r w:rsidR="006D5CF6" w:rsidRPr="006A445A">
        <w:rPr>
          <w:rFonts w:ascii="Times New Roman" w:hAnsi="Times New Roman" w:cs="Times New Roman"/>
          <w:color w:val="1C1D1E"/>
          <w:sz w:val="20"/>
          <w:szCs w:val="24"/>
          <w:shd w:val="clear" w:color="auto" w:fill="FFFFFF"/>
        </w:rPr>
        <w:t xml:space="preserve"> to the </w:t>
      </w:r>
      <w:r w:rsidR="005B3C68" w:rsidRPr="006A445A">
        <w:rPr>
          <w:rFonts w:ascii="Times New Roman" w:hAnsi="Times New Roman" w:cs="Times New Roman"/>
          <w:color w:val="1C1D1E"/>
          <w:sz w:val="20"/>
          <w:szCs w:val="24"/>
          <w:shd w:val="clear" w:color="auto" w:fill="FFFFFF"/>
        </w:rPr>
        <w:t>domain</w:t>
      </w:r>
      <w:r w:rsidR="006D5CF6" w:rsidRPr="006A445A">
        <w:rPr>
          <w:rFonts w:ascii="Times New Roman" w:hAnsi="Times New Roman" w:cs="Times New Roman"/>
          <w:color w:val="1C1D1E"/>
          <w:sz w:val="20"/>
          <w:szCs w:val="24"/>
          <w:shd w:val="clear" w:color="auto" w:fill="FFFFFF"/>
        </w:rPr>
        <w:t xml:space="preserve"> of material criticality.</w:t>
      </w:r>
    </w:p>
    <w:p w:rsidR="00CD6A32" w:rsidRPr="0016096B" w:rsidRDefault="00C74068" w:rsidP="00CD6A32">
      <w:pPr>
        <w:spacing w:after="0" w:line="360" w:lineRule="auto"/>
        <w:jc w:val="both"/>
        <w:rPr>
          <w:rFonts w:ascii="Times New Roman" w:hAnsi="Times New Roman" w:cs="Times New Roman"/>
          <w:color w:val="1C1D1E"/>
          <w:sz w:val="20"/>
          <w:szCs w:val="20"/>
          <w:shd w:val="clear" w:color="auto" w:fill="FFFFFF"/>
        </w:rPr>
      </w:pPr>
      <w:r w:rsidRPr="0016096B">
        <w:rPr>
          <w:rFonts w:ascii="Times New Roman" w:hAnsi="Times New Roman" w:cs="Times New Roman"/>
          <w:b/>
          <w:color w:val="1C1D1E"/>
          <w:sz w:val="20"/>
          <w:szCs w:val="20"/>
          <w:shd w:val="clear" w:color="auto" w:fill="FFFFFF"/>
        </w:rPr>
        <w:t>Summary</w:t>
      </w:r>
      <w:r w:rsidRPr="0016096B">
        <w:rPr>
          <w:rFonts w:ascii="Times New Roman" w:hAnsi="Times New Roman" w:cs="Times New Roman"/>
          <w:color w:val="1C1D1E"/>
          <w:sz w:val="20"/>
          <w:szCs w:val="20"/>
          <w:shd w:val="clear" w:color="auto" w:fill="FFFFFF"/>
        </w:rPr>
        <w:t>:</w:t>
      </w:r>
      <w:r w:rsidR="0016096B" w:rsidRPr="0016096B">
        <w:rPr>
          <w:rFonts w:ascii="Times New Roman" w:hAnsi="Times New Roman" w:cs="Times New Roman"/>
          <w:color w:val="1C1D1E"/>
          <w:sz w:val="20"/>
          <w:szCs w:val="20"/>
          <w:shd w:val="clear" w:color="auto" w:fill="FFFFFF"/>
        </w:rPr>
        <w:t xml:space="preserve"> </w:t>
      </w:r>
      <w:r w:rsidR="00284420" w:rsidRPr="0016096B">
        <w:rPr>
          <w:rFonts w:ascii="Times New Roman" w:hAnsi="Times New Roman" w:cs="Times New Roman"/>
          <w:sz w:val="20"/>
          <w:szCs w:val="20"/>
        </w:rPr>
        <w:t>This is an overview of integrated critical assessment</w:t>
      </w:r>
      <w:r w:rsidR="008A6225" w:rsidRPr="0016096B">
        <w:rPr>
          <w:rFonts w:ascii="Times New Roman" w:hAnsi="Times New Roman" w:cs="Times New Roman"/>
          <w:sz w:val="20"/>
          <w:szCs w:val="20"/>
        </w:rPr>
        <w:t xml:space="preserve"> of m</w:t>
      </w:r>
      <w:r w:rsidR="00537B17" w:rsidRPr="0016096B">
        <w:rPr>
          <w:rFonts w:ascii="Times New Roman" w:hAnsi="Times New Roman" w:cs="Times New Roman"/>
          <w:sz w:val="20"/>
          <w:szCs w:val="20"/>
        </w:rPr>
        <w:t xml:space="preserve">aterial criticality </w:t>
      </w:r>
      <w:r w:rsidR="008A6225" w:rsidRPr="0016096B">
        <w:rPr>
          <w:rFonts w:ascii="Times New Roman" w:hAnsi="Times New Roman" w:cs="Times New Roman"/>
          <w:sz w:val="20"/>
          <w:szCs w:val="20"/>
        </w:rPr>
        <w:t xml:space="preserve">and its </w:t>
      </w:r>
      <w:r w:rsidR="00537B17" w:rsidRPr="0016096B">
        <w:rPr>
          <w:rFonts w:ascii="Times New Roman" w:hAnsi="Times New Roman" w:cs="Times New Roman"/>
          <w:sz w:val="20"/>
          <w:szCs w:val="20"/>
        </w:rPr>
        <w:t xml:space="preserve">evaluation criteria </w:t>
      </w:r>
      <w:r w:rsidR="008A6225" w:rsidRPr="0016096B">
        <w:rPr>
          <w:rFonts w:ascii="Times New Roman" w:hAnsi="Times New Roman" w:cs="Times New Roman"/>
          <w:sz w:val="20"/>
          <w:szCs w:val="20"/>
        </w:rPr>
        <w:t xml:space="preserve">through the </w:t>
      </w:r>
      <w:r w:rsidR="00E31852" w:rsidRPr="0016096B">
        <w:rPr>
          <w:rFonts w:ascii="Times New Roman" w:hAnsi="Times New Roman" w:cs="Times New Roman"/>
          <w:sz w:val="20"/>
          <w:szCs w:val="20"/>
        </w:rPr>
        <w:t xml:space="preserve">assorted </w:t>
      </w:r>
      <w:r w:rsidR="00537B17" w:rsidRPr="0016096B">
        <w:rPr>
          <w:rFonts w:ascii="Times New Roman" w:hAnsi="Times New Roman" w:cs="Times New Roman"/>
          <w:sz w:val="20"/>
          <w:szCs w:val="20"/>
        </w:rPr>
        <w:t>dimens</w:t>
      </w:r>
      <w:r w:rsidR="00E31852" w:rsidRPr="0016096B">
        <w:rPr>
          <w:rFonts w:ascii="Times New Roman" w:hAnsi="Times New Roman" w:cs="Times New Roman"/>
          <w:sz w:val="20"/>
          <w:szCs w:val="20"/>
        </w:rPr>
        <w:t>ions</w:t>
      </w:r>
      <w:r w:rsidR="00537B17" w:rsidRPr="0016096B">
        <w:rPr>
          <w:rFonts w:ascii="Times New Roman" w:hAnsi="Times New Roman" w:cs="Times New Roman"/>
          <w:sz w:val="20"/>
          <w:szCs w:val="20"/>
        </w:rPr>
        <w:t xml:space="preserve">, based </w:t>
      </w:r>
      <w:r w:rsidR="003C20A3" w:rsidRPr="0016096B">
        <w:rPr>
          <w:rFonts w:ascii="Times New Roman" w:hAnsi="Times New Roman" w:cs="Times New Roman"/>
          <w:sz w:val="20"/>
          <w:szCs w:val="20"/>
        </w:rPr>
        <w:t xml:space="preserve">on allied </w:t>
      </w:r>
      <w:r w:rsidR="003C20A3" w:rsidRPr="0016096B">
        <w:rPr>
          <w:rFonts w:ascii="Times New Roman" w:hAnsi="Times New Roman" w:cs="Times New Roman"/>
          <w:sz w:val="20"/>
          <w:szCs w:val="20"/>
        </w:rPr>
        <w:t>perspective</w:t>
      </w:r>
      <w:r w:rsidR="00BA7292" w:rsidRPr="0016096B">
        <w:rPr>
          <w:rFonts w:ascii="Times New Roman" w:hAnsi="Times New Roman" w:cs="Times New Roman"/>
          <w:sz w:val="20"/>
          <w:szCs w:val="20"/>
        </w:rPr>
        <w:t>s</w:t>
      </w:r>
      <w:r w:rsidR="003C20A3" w:rsidRPr="0016096B">
        <w:rPr>
          <w:rFonts w:ascii="Times New Roman" w:hAnsi="Times New Roman" w:cs="Times New Roman"/>
          <w:sz w:val="20"/>
          <w:szCs w:val="20"/>
        </w:rPr>
        <w:t xml:space="preserve"> </w:t>
      </w:r>
      <w:r w:rsidR="00BA7292" w:rsidRPr="0016096B">
        <w:rPr>
          <w:rFonts w:ascii="Times New Roman" w:hAnsi="Times New Roman" w:cs="Times New Roman"/>
          <w:sz w:val="20"/>
          <w:szCs w:val="20"/>
        </w:rPr>
        <w:t>of</w:t>
      </w:r>
      <w:r w:rsidR="00537B17" w:rsidRPr="0016096B">
        <w:rPr>
          <w:rFonts w:ascii="Times New Roman" w:hAnsi="Times New Roman" w:cs="Times New Roman"/>
          <w:sz w:val="20"/>
          <w:szCs w:val="20"/>
        </w:rPr>
        <w:t xml:space="preserve"> short or long-term temporal outlooks. </w:t>
      </w:r>
      <w:r w:rsidR="006F48A8" w:rsidRPr="0016096B">
        <w:rPr>
          <w:rFonts w:ascii="Times New Roman" w:hAnsi="Times New Roman" w:cs="Times New Roman"/>
          <w:sz w:val="20"/>
          <w:szCs w:val="20"/>
        </w:rPr>
        <w:t>Several</w:t>
      </w:r>
      <w:r w:rsidR="0002005F" w:rsidRPr="0016096B">
        <w:rPr>
          <w:rFonts w:ascii="Times New Roman" w:hAnsi="Times New Roman" w:cs="Times New Roman"/>
          <w:sz w:val="20"/>
          <w:szCs w:val="20"/>
        </w:rPr>
        <w:t xml:space="preserve"> </w:t>
      </w:r>
      <w:r w:rsidR="008B08D2" w:rsidRPr="0016096B">
        <w:rPr>
          <w:rFonts w:ascii="Times New Roman" w:hAnsi="Times New Roman" w:cs="Times New Roman"/>
          <w:sz w:val="20"/>
          <w:szCs w:val="20"/>
        </w:rPr>
        <w:t>polygonal</w:t>
      </w:r>
      <w:r w:rsidR="0002005F" w:rsidRPr="0016096B">
        <w:rPr>
          <w:rFonts w:ascii="Times New Roman" w:hAnsi="Times New Roman" w:cs="Times New Roman"/>
          <w:sz w:val="20"/>
          <w:szCs w:val="20"/>
        </w:rPr>
        <w:t xml:space="preserve"> </w:t>
      </w:r>
      <w:r w:rsidR="008B08D2" w:rsidRPr="0016096B">
        <w:rPr>
          <w:rFonts w:ascii="Times New Roman" w:hAnsi="Times New Roman" w:cs="Times New Roman"/>
          <w:sz w:val="20"/>
          <w:szCs w:val="20"/>
        </w:rPr>
        <w:t>threatened</w:t>
      </w:r>
      <w:r w:rsidR="0002005F" w:rsidRPr="0016096B">
        <w:rPr>
          <w:rFonts w:ascii="Times New Roman" w:hAnsi="Times New Roman" w:cs="Times New Roman"/>
          <w:sz w:val="20"/>
          <w:szCs w:val="20"/>
        </w:rPr>
        <w:t xml:space="preserve"> factors </w:t>
      </w:r>
      <w:r w:rsidR="00CE07A3" w:rsidRPr="0016096B">
        <w:rPr>
          <w:rFonts w:ascii="Times New Roman" w:hAnsi="Times New Roman" w:cs="Times New Roman"/>
          <w:sz w:val="20"/>
          <w:szCs w:val="20"/>
        </w:rPr>
        <w:t>arise</w:t>
      </w:r>
      <w:r w:rsidR="0002005F" w:rsidRPr="0016096B">
        <w:rPr>
          <w:rFonts w:ascii="Times New Roman" w:hAnsi="Times New Roman" w:cs="Times New Roman"/>
          <w:sz w:val="20"/>
          <w:szCs w:val="20"/>
        </w:rPr>
        <w:t xml:space="preserve"> in global markets, </w:t>
      </w:r>
      <w:r w:rsidR="005F2CA8" w:rsidRPr="0016096B">
        <w:rPr>
          <w:rFonts w:ascii="Times New Roman" w:hAnsi="Times New Roman" w:cs="Times New Roman"/>
          <w:sz w:val="20"/>
          <w:szCs w:val="20"/>
        </w:rPr>
        <w:t>may or may</w:t>
      </w:r>
      <w:r w:rsidR="0002005F" w:rsidRPr="0016096B">
        <w:rPr>
          <w:rFonts w:ascii="Times New Roman" w:hAnsi="Times New Roman" w:cs="Times New Roman"/>
          <w:sz w:val="20"/>
          <w:szCs w:val="20"/>
        </w:rPr>
        <w:t xml:space="preserve"> not, be captured in criticality assessments </w:t>
      </w:r>
      <w:r w:rsidR="005F2CA8" w:rsidRPr="0016096B">
        <w:rPr>
          <w:rFonts w:ascii="Times New Roman" w:hAnsi="Times New Roman" w:cs="Times New Roman"/>
          <w:sz w:val="20"/>
          <w:szCs w:val="20"/>
        </w:rPr>
        <w:t>provided are</w:t>
      </w:r>
      <w:r w:rsidR="0002005F" w:rsidRPr="0016096B">
        <w:rPr>
          <w:rFonts w:ascii="Times New Roman" w:hAnsi="Times New Roman" w:cs="Times New Roman"/>
          <w:sz w:val="20"/>
          <w:szCs w:val="20"/>
        </w:rPr>
        <w:t xml:space="preserve"> </w:t>
      </w:r>
      <w:r w:rsidR="005F2CA8" w:rsidRPr="0016096B">
        <w:rPr>
          <w:rFonts w:ascii="Times New Roman" w:hAnsi="Times New Roman" w:cs="Times New Roman"/>
          <w:sz w:val="20"/>
          <w:szCs w:val="20"/>
        </w:rPr>
        <w:t>furnished</w:t>
      </w:r>
      <w:r w:rsidR="0002005F" w:rsidRPr="0016096B">
        <w:rPr>
          <w:rFonts w:ascii="Times New Roman" w:hAnsi="Times New Roman" w:cs="Times New Roman"/>
          <w:sz w:val="20"/>
          <w:szCs w:val="20"/>
        </w:rPr>
        <w:t xml:space="preserve"> on a material-by-material basis. The </w:t>
      </w:r>
      <w:r w:rsidR="005D56AE" w:rsidRPr="0016096B">
        <w:rPr>
          <w:rFonts w:ascii="Times New Roman" w:hAnsi="Times New Roman" w:cs="Times New Roman"/>
          <w:sz w:val="20"/>
          <w:szCs w:val="20"/>
        </w:rPr>
        <w:t>prime</w:t>
      </w:r>
      <w:r w:rsidR="0002005F" w:rsidRPr="0016096B">
        <w:rPr>
          <w:rFonts w:ascii="Times New Roman" w:hAnsi="Times New Roman" w:cs="Times New Roman"/>
          <w:sz w:val="20"/>
          <w:szCs w:val="20"/>
        </w:rPr>
        <w:t xml:space="preserve"> </w:t>
      </w:r>
      <w:r w:rsidR="005D56AE" w:rsidRPr="0016096B">
        <w:rPr>
          <w:rFonts w:ascii="Times New Roman" w:hAnsi="Times New Roman" w:cs="Times New Roman"/>
          <w:sz w:val="20"/>
          <w:szCs w:val="20"/>
        </w:rPr>
        <w:t>persuasive</w:t>
      </w:r>
      <w:r w:rsidR="0002005F" w:rsidRPr="0016096B">
        <w:rPr>
          <w:rFonts w:ascii="Times New Roman" w:hAnsi="Times New Roman" w:cs="Times New Roman"/>
          <w:sz w:val="20"/>
          <w:szCs w:val="20"/>
        </w:rPr>
        <w:t xml:space="preserve"> of </w:t>
      </w:r>
      <w:r w:rsidR="005D56AE" w:rsidRPr="0016096B">
        <w:rPr>
          <w:rFonts w:ascii="Times New Roman" w:hAnsi="Times New Roman" w:cs="Times New Roman"/>
          <w:sz w:val="20"/>
          <w:szCs w:val="20"/>
        </w:rPr>
        <w:t>such</w:t>
      </w:r>
      <w:r w:rsidR="0002005F" w:rsidRPr="0016096B">
        <w:rPr>
          <w:rFonts w:ascii="Times New Roman" w:hAnsi="Times New Roman" w:cs="Times New Roman"/>
          <w:sz w:val="20"/>
          <w:szCs w:val="20"/>
        </w:rPr>
        <w:t xml:space="preserve"> issues </w:t>
      </w:r>
      <w:r w:rsidR="007303C9" w:rsidRPr="0016096B">
        <w:rPr>
          <w:rFonts w:ascii="Times New Roman" w:hAnsi="Times New Roman" w:cs="Times New Roman"/>
          <w:sz w:val="20"/>
          <w:szCs w:val="20"/>
        </w:rPr>
        <w:t>are</w:t>
      </w:r>
      <w:r w:rsidR="0002005F" w:rsidRPr="0016096B">
        <w:rPr>
          <w:rFonts w:ascii="Times New Roman" w:hAnsi="Times New Roman" w:cs="Times New Roman"/>
          <w:sz w:val="20"/>
          <w:szCs w:val="20"/>
        </w:rPr>
        <w:t xml:space="preserve"> </w:t>
      </w:r>
      <w:r w:rsidR="007303C9" w:rsidRPr="0016096B">
        <w:rPr>
          <w:rFonts w:ascii="Times New Roman" w:hAnsi="Times New Roman" w:cs="Times New Roman"/>
          <w:sz w:val="20"/>
          <w:szCs w:val="20"/>
        </w:rPr>
        <w:t>possibly</w:t>
      </w:r>
      <w:r w:rsidR="0002005F" w:rsidRPr="0016096B">
        <w:rPr>
          <w:rFonts w:ascii="Times New Roman" w:hAnsi="Times New Roman" w:cs="Times New Roman"/>
          <w:sz w:val="20"/>
          <w:szCs w:val="20"/>
        </w:rPr>
        <w:t xml:space="preserve"> the close </w:t>
      </w:r>
      <w:r w:rsidR="007303C9" w:rsidRPr="0016096B">
        <w:rPr>
          <w:rFonts w:ascii="Times New Roman" w:hAnsi="Times New Roman" w:cs="Times New Roman"/>
          <w:sz w:val="20"/>
          <w:szCs w:val="20"/>
        </w:rPr>
        <w:t>association</w:t>
      </w:r>
      <w:r w:rsidR="0002005F" w:rsidRPr="0016096B">
        <w:rPr>
          <w:rFonts w:ascii="Times New Roman" w:hAnsi="Times New Roman" w:cs="Times New Roman"/>
          <w:sz w:val="20"/>
          <w:szCs w:val="20"/>
        </w:rPr>
        <w:t xml:space="preserve"> </w:t>
      </w:r>
      <w:r w:rsidR="007303C9" w:rsidRPr="0016096B">
        <w:rPr>
          <w:rFonts w:ascii="Times New Roman" w:hAnsi="Times New Roman" w:cs="Times New Roman"/>
          <w:sz w:val="20"/>
          <w:szCs w:val="20"/>
        </w:rPr>
        <w:t>amid</w:t>
      </w:r>
      <w:r w:rsidR="0002005F" w:rsidRPr="0016096B">
        <w:rPr>
          <w:rFonts w:ascii="Times New Roman" w:hAnsi="Times New Roman" w:cs="Times New Roman"/>
          <w:sz w:val="20"/>
          <w:szCs w:val="20"/>
        </w:rPr>
        <w:t xml:space="preserve"> the renewable energy </w:t>
      </w:r>
      <w:r w:rsidR="007303C9" w:rsidRPr="0016096B">
        <w:rPr>
          <w:rFonts w:ascii="Times New Roman" w:hAnsi="Times New Roman" w:cs="Times New Roman"/>
          <w:sz w:val="20"/>
          <w:szCs w:val="20"/>
        </w:rPr>
        <w:t xml:space="preserve">field </w:t>
      </w:r>
      <w:r w:rsidR="0002005F" w:rsidRPr="0016096B">
        <w:rPr>
          <w:rFonts w:ascii="Times New Roman" w:hAnsi="Times New Roman" w:cs="Times New Roman"/>
          <w:sz w:val="20"/>
          <w:szCs w:val="20"/>
        </w:rPr>
        <w:t xml:space="preserve">and </w:t>
      </w:r>
      <w:r w:rsidR="007303C9" w:rsidRPr="0016096B">
        <w:rPr>
          <w:rFonts w:ascii="Times New Roman" w:hAnsi="Times New Roman" w:cs="Times New Roman"/>
          <w:sz w:val="20"/>
          <w:szCs w:val="20"/>
        </w:rPr>
        <w:t>ever craving</w:t>
      </w:r>
      <w:r w:rsidR="0002005F" w:rsidRPr="0016096B">
        <w:rPr>
          <w:rFonts w:ascii="Times New Roman" w:hAnsi="Times New Roman" w:cs="Times New Roman"/>
          <w:sz w:val="20"/>
          <w:szCs w:val="20"/>
        </w:rPr>
        <w:t xml:space="preserve"> </w:t>
      </w:r>
      <w:r w:rsidR="007303C9" w:rsidRPr="0016096B">
        <w:rPr>
          <w:rFonts w:ascii="Times New Roman" w:hAnsi="Times New Roman" w:cs="Times New Roman"/>
          <w:sz w:val="20"/>
          <w:szCs w:val="20"/>
        </w:rPr>
        <w:t>upcoming</w:t>
      </w:r>
      <w:r w:rsidR="0002005F" w:rsidRPr="0016096B">
        <w:rPr>
          <w:rFonts w:ascii="Times New Roman" w:hAnsi="Times New Roman" w:cs="Times New Roman"/>
          <w:sz w:val="20"/>
          <w:szCs w:val="20"/>
        </w:rPr>
        <w:t xml:space="preserve"> materials </w:t>
      </w:r>
      <w:r w:rsidR="007303C9" w:rsidRPr="0016096B">
        <w:rPr>
          <w:rFonts w:ascii="Times New Roman" w:hAnsi="Times New Roman" w:cs="Times New Roman"/>
          <w:sz w:val="20"/>
          <w:szCs w:val="20"/>
        </w:rPr>
        <w:t>need</w:t>
      </w:r>
      <w:r w:rsidR="0002005F" w:rsidRPr="0016096B">
        <w:rPr>
          <w:rFonts w:ascii="Times New Roman" w:hAnsi="Times New Roman" w:cs="Times New Roman"/>
          <w:sz w:val="20"/>
          <w:szCs w:val="20"/>
        </w:rPr>
        <w:t xml:space="preserve">, with </w:t>
      </w:r>
      <w:r w:rsidR="00981F98" w:rsidRPr="0016096B">
        <w:rPr>
          <w:rFonts w:ascii="Times New Roman" w:hAnsi="Times New Roman" w:cs="Times New Roman"/>
          <w:sz w:val="20"/>
          <w:szCs w:val="20"/>
        </w:rPr>
        <w:t>theoretical and applied</w:t>
      </w:r>
      <w:r w:rsidR="0002005F" w:rsidRPr="0016096B">
        <w:rPr>
          <w:rFonts w:ascii="Times New Roman" w:hAnsi="Times New Roman" w:cs="Times New Roman"/>
          <w:sz w:val="20"/>
          <w:szCs w:val="20"/>
        </w:rPr>
        <w:t xml:space="preserve"> </w:t>
      </w:r>
      <w:r w:rsidR="00981F98" w:rsidRPr="0016096B">
        <w:rPr>
          <w:rFonts w:ascii="Times New Roman" w:hAnsi="Times New Roman" w:cs="Times New Roman"/>
          <w:sz w:val="20"/>
          <w:szCs w:val="20"/>
        </w:rPr>
        <w:t>catastrophic</w:t>
      </w:r>
      <w:r w:rsidR="0002005F" w:rsidRPr="0016096B">
        <w:rPr>
          <w:rFonts w:ascii="Times New Roman" w:hAnsi="Times New Roman" w:cs="Times New Roman"/>
          <w:sz w:val="20"/>
          <w:szCs w:val="20"/>
        </w:rPr>
        <w:t xml:space="preserve"> </w:t>
      </w:r>
      <w:r w:rsidR="00981F98" w:rsidRPr="0016096B">
        <w:rPr>
          <w:rFonts w:ascii="Times New Roman" w:hAnsi="Times New Roman" w:cs="Times New Roman"/>
          <w:sz w:val="20"/>
          <w:szCs w:val="20"/>
        </w:rPr>
        <w:t>concerns</w:t>
      </w:r>
      <w:r w:rsidR="0002005F" w:rsidRPr="0016096B">
        <w:rPr>
          <w:rFonts w:ascii="Times New Roman" w:hAnsi="Times New Roman" w:cs="Times New Roman"/>
          <w:sz w:val="20"/>
          <w:szCs w:val="20"/>
        </w:rPr>
        <w:t xml:space="preserve"> for the </w:t>
      </w:r>
      <w:r w:rsidR="00981F98" w:rsidRPr="0016096B">
        <w:rPr>
          <w:rFonts w:ascii="Times New Roman" w:hAnsi="Times New Roman" w:cs="Times New Roman"/>
          <w:sz w:val="20"/>
          <w:szCs w:val="20"/>
        </w:rPr>
        <w:t>universal</w:t>
      </w:r>
      <w:r w:rsidR="0002005F" w:rsidRPr="0016096B">
        <w:rPr>
          <w:rFonts w:ascii="Times New Roman" w:hAnsi="Times New Roman" w:cs="Times New Roman"/>
          <w:sz w:val="20"/>
          <w:szCs w:val="20"/>
        </w:rPr>
        <w:t xml:space="preserve"> economy. </w:t>
      </w:r>
      <w:r w:rsidR="00981F98" w:rsidRPr="0016096B">
        <w:rPr>
          <w:rFonts w:ascii="Times New Roman" w:hAnsi="Times New Roman" w:cs="Times New Roman"/>
          <w:sz w:val="20"/>
          <w:szCs w:val="20"/>
        </w:rPr>
        <w:t>H</w:t>
      </w:r>
      <w:r w:rsidR="0002005F" w:rsidRPr="0016096B">
        <w:rPr>
          <w:rFonts w:ascii="Times New Roman" w:hAnsi="Times New Roman" w:cs="Times New Roman"/>
          <w:sz w:val="20"/>
          <w:szCs w:val="20"/>
        </w:rPr>
        <w:t xml:space="preserve">uman </w:t>
      </w:r>
      <w:r w:rsidR="00981F98" w:rsidRPr="0016096B">
        <w:rPr>
          <w:rFonts w:ascii="Times New Roman" w:hAnsi="Times New Roman" w:cs="Times New Roman"/>
          <w:sz w:val="20"/>
          <w:szCs w:val="20"/>
        </w:rPr>
        <w:t>civilization</w:t>
      </w:r>
      <w:r w:rsidR="0002005F" w:rsidRPr="0016096B">
        <w:rPr>
          <w:rFonts w:ascii="Times New Roman" w:hAnsi="Times New Roman" w:cs="Times New Roman"/>
          <w:sz w:val="20"/>
          <w:szCs w:val="20"/>
        </w:rPr>
        <w:t xml:space="preserve"> would not have progressed </w:t>
      </w:r>
      <w:r w:rsidR="00981F98" w:rsidRPr="0016096B">
        <w:rPr>
          <w:rFonts w:ascii="Times New Roman" w:hAnsi="Times New Roman" w:cs="Times New Roman"/>
          <w:sz w:val="20"/>
          <w:szCs w:val="20"/>
        </w:rPr>
        <w:t>as quickly</w:t>
      </w:r>
      <w:r w:rsidR="0002005F" w:rsidRPr="0016096B">
        <w:rPr>
          <w:rFonts w:ascii="Times New Roman" w:hAnsi="Times New Roman" w:cs="Times New Roman"/>
          <w:sz w:val="20"/>
          <w:szCs w:val="20"/>
        </w:rPr>
        <w:t xml:space="preserve"> as it did, nor will it be </w:t>
      </w:r>
      <w:r w:rsidR="00981F98" w:rsidRPr="0016096B">
        <w:rPr>
          <w:rFonts w:ascii="Times New Roman" w:hAnsi="Times New Roman" w:cs="Times New Roman"/>
          <w:sz w:val="20"/>
          <w:szCs w:val="20"/>
        </w:rPr>
        <w:t>capable</w:t>
      </w:r>
      <w:r w:rsidR="0002005F" w:rsidRPr="0016096B">
        <w:rPr>
          <w:rFonts w:ascii="Times New Roman" w:hAnsi="Times New Roman" w:cs="Times New Roman"/>
          <w:sz w:val="20"/>
          <w:szCs w:val="20"/>
        </w:rPr>
        <w:t xml:space="preserve"> to </w:t>
      </w:r>
      <w:r w:rsidR="00981F98" w:rsidRPr="0016096B">
        <w:rPr>
          <w:rFonts w:ascii="Times New Roman" w:hAnsi="Times New Roman" w:cs="Times New Roman"/>
          <w:sz w:val="20"/>
          <w:szCs w:val="20"/>
        </w:rPr>
        <w:t>endure</w:t>
      </w:r>
      <w:r w:rsidR="0002005F" w:rsidRPr="0016096B">
        <w:rPr>
          <w:rFonts w:ascii="Times New Roman" w:hAnsi="Times New Roman" w:cs="Times New Roman"/>
          <w:sz w:val="20"/>
          <w:szCs w:val="20"/>
        </w:rPr>
        <w:t xml:space="preserve"> </w:t>
      </w:r>
      <w:r w:rsidR="00981F98" w:rsidRPr="0016096B">
        <w:rPr>
          <w:rFonts w:ascii="Times New Roman" w:hAnsi="Times New Roman" w:cs="Times New Roman"/>
          <w:sz w:val="20"/>
          <w:szCs w:val="20"/>
        </w:rPr>
        <w:t>such</w:t>
      </w:r>
      <w:r w:rsidR="0002005F" w:rsidRPr="0016096B">
        <w:rPr>
          <w:rFonts w:ascii="Times New Roman" w:hAnsi="Times New Roman" w:cs="Times New Roman"/>
          <w:sz w:val="20"/>
          <w:szCs w:val="20"/>
        </w:rPr>
        <w:t xml:space="preserve"> </w:t>
      </w:r>
      <w:r w:rsidR="00981F98" w:rsidRPr="0016096B">
        <w:rPr>
          <w:rFonts w:ascii="Times New Roman" w:hAnsi="Times New Roman" w:cs="Times New Roman"/>
          <w:sz w:val="20"/>
          <w:szCs w:val="20"/>
        </w:rPr>
        <w:t>growth</w:t>
      </w:r>
      <w:r w:rsidR="0002005F" w:rsidRPr="0016096B">
        <w:rPr>
          <w:rFonts w:ascii="Times New Roman" w:hAnsi="Times New Roman" w:cs="Times New Roman"/>
          <w:sz w:val="20"/>
          <w:szCs w:val="20"/>
        </w:rPr>
        <w:t xml:space="preserve"> into the future </w:t>
      </w:r>
      <w:r w:rsidR="00981F98" w:rsidRPr="0016096B">
        <w:rPr>
          <w:rFonts w:ascii="Times New Roman" w:hAnsi="Times New Roman" w:cs="Times New Roman"/>
          <w:sz w:val="20"/>
          <w:szCs w:val="20"/>
        </w:rPr>
        <w:t>without advancement of materials sciences</w:t>
      </w:r>
      <w:r w:rsidR="00FA4831" w:rsidRPr="0016096B">
        <w:rPr>
          <w:rFonts w:ascii="Times New Roman" w:hAnsi="Times New Roman" w:cs="Times New Roman"/>
          <w:sz w:val="20"/>
          <w:szCs w:val="20"/>
        </w:rPr>
        <w:t xml:space="preserve">. </w:t>
      </w:r>
      <w:r w:rsidR="008F76EF" w:rsidRPr="0016096B">
        <w:rPr>
          <w:rFonts w:ascii="Times New Roman" w:hAnsi="Times New Roman" w:cs="Times New Roman"/>
          <w:sz w:val="20"/>
          <w:szCs w:val="20"/>
        </w:rPr>
        <w:t>Some</w:t>
      </w:r>
      <w:r w:rsidR="0002005F" w:rsidRPr="0016096B">
        <w:rPr>
          <w:rFonts w:ascii="Times New Roman" w:hAnsi="Times New Roman" w:cs="Times New Roman"/>
          <w:sz w:val="20"/>
          <w:szCs w:val="20"/>
        </w:rPr>
        <w:t xml:space="preserve"> prim</w:t>
      </w:r>
      <w:r w:rsidR="00FA4831" w:rsidRPr="0016096B">
        <w:rPr>
          <w:rFonts w:ascii="Times New Roman" w:hAnsi="Times New Roman" w:cs="Times New Roman"/>
          <w:sz w:val="20"/>
          <w:szCs w:val="20"/>
        </w:rPr>
        <w:t>e</w:t>
      </w:r>
      <w:r w:rsidR="008F76EF" w:rsidRPr="0016096B">
        <w:rPr>
          <w:rFonts w:ascii="Times New Roman" w:hAnsi="Times New Roman" w:cs="Times New Roman"/>
          <w:sz w:val="20"/>
          <w:szCs w:val="20"/>
        </w:rPr>
        <w:t xml:space="preserve"> raw materials apt </w:t>
      </w:r>
      <w:r w:rsidR="0002005F" w:rsidRPr="0016096B">
        <w:rPr>
          <w:rFonts w:ascii="Times New Roman" w:hAnsi="Times New Roman" w:cs="Times New Roman"/>
          <w:sz w:val="20"/>
          <w:szCs w:val="20"/>
        </w:rPr>
        <w:t xml:space="preserve">enabler </w:t>
      </w:r>
      <w:r w:rsidR="008F76EF" w:rsidRPr="0016096B">
        <w:rPr>
          <w:rFonts w:ascii="Times New Roman" w:hAnsi="Times New Roman" w:cs="Times New Roman"/>
          <w:sz w:val="20"/>
          <w:szCs w:val="20"/>
        </w:rPr>
        <w:t>for prevalent</w:t>
      </w:r>
      <w:r w:rsidR="0002005F" w:rsidRPr="0016096B">
        <w:rPr>
          <w:rFonts w:ascii="Times New Roman" w:hAnsi="Times New Roman" w:cs="Times New Roman"/>
          <w:sz w:val="20"/>
          <w:szCs w:val="20"/>
        </w:rPr>
        <w:t xml:space="preserve"> technological </w:t>
      </w:r>
      <w:r w:rsidR="008D433F" w:rsidRPr="0016096B">
        <w:rPr>
          <w:rFonts w:ascii="Times New Roman" w:hAnsi="Times New Roman" w:cs="Times New Roman"/>
          <w:sz w:val="20"/>
          <w:szCs w:val="20"/>
        </w:rPr>
        <w:t xml:space="preserve">development. </w:t>
      </w:r>
      <w:r w:rsidR="00CD6A32" w:rsidRPr="0016096B">
        <w:rPr>
          <w:rFonts w:ascii="Times New Roman" w:hAnsi="Times New Roman" w:cs="Times New Roman"/>
          <w:sz w:val="20"/>
          <w:szCs w:val="20"/>
        </w:rPr>
        <w:t>Many materials generally identified as cr</w:t>
      </w:r>
      <w:r w:rsidR="008D433F" w:rsidRPr="0016096B">
        <w:rPr>
          <w:rFonts w:ascii="Times New Roman" w:hAnsi="Times New Roman" w:cs="Times New Roman"/>
          <w:sz w:val="20"/>
          <w:szCs w:val="20"/>
        </w:rPr>
        <w:t>ucial</w:t>
      </w:r>
      <w:r w:rsidR="00CD6A32" w:rsidRPr="0016096B">
        <w:rPr>
          <w:rFonts w:ascii="Times New Roman" w:hAnsi="Times New Roman" w:cs="Times New Roman"/>
          <w:sz w:val="20"/>
          <w:szCs w:val="20"/>
        </w:rPr>
        <w:t xml:space="preserve">, </w:t>
      </w:r>
      <w:r w:rsidR="008D433F" w:rsidRPr="0016096B">
        <w:rPr>
          <w:rFonts w:ascii="Times New Roman" w:hAnsi="Times New Roman" w:cs="Times New Roman"/>
          <w:sz w:val="20"/>
          <w:szCs w:val="20"/>
        </w:rPr>
        <w:t>chiefly</w:t>
      </w:r>
      <w:r w:rsidR="00CD6A32" w:rsidRPr="0016096B">
        <w:rPr>
          <w:rFonts w:ascii="Times New Roman" w:hAnsi="Times New Roman" w:cs="Times New Roman"/>
          <w:sz w:val="20"/>
          <w:szCs w:val="20"/>
        </w:rPr>
        <w:t xml:space="preserve"> produced as </w:t>
      </w:r>
      <w:r w:rsidR="008D433F" w:rsidRPr="0016096B">
        <w:rPr>
          <w:rFonts w:ascii="Times New Roman" w:hAnsi="Times New Roman" w:cs="Times New Roman"/>
          <w:sz w:val="20"/>
          <w:szCs w:val="20"/>
        </w:rPr>
        <w:t>biomass/</w:t>
      </w:r>
      <w:r w:rsidR="00CD6A32" w:rsidRPr="0016096B">
        <w:rPr>
          <w:rFonts w:ascii="Times New Roman" w:hAnsi="Times New Roman" w:cs="Times New Roman"/>
          <w:sz w:val="20"/>
          <w:szCs w:val="20"/>
        </w:rPr>
        <w:t>by-products</w:t>
      </w:r>
      <w:r w:rsidR="008D433F" w:rsidRPr="0016096B">
        <w:rPr>
          <w:rFonts w:ascii="Times New Roman" w:hAnsi="Times New Roman" w:cs="Times New Roman"/>
          <w:sz w:val="20"/>
          <w:szCs w:val="20"/>
        </w:rPr>
        <w:t xml:space="preserve"> from nature</w:t>
      </w:r>
      <w:r w:rsidR="00CD6A32" w:rsidRPr="0016096B">
        <w:rPr>
          <w:rFonts w:ascii="Times New Roman" w:hAnsi="Times New Roman" w:cs="Times New Roman"/>
          <w:sz w:val="20"/>
          <w:szCs w:val="20"/>
        </w:rPr>
        <w:t xml:space="preserve"> and </w:t>
      </w:r>
      <w:r w:rsidR="005A0618" w:rsidRPr="0016096B">
        <w:rPr>
          <w:rFonts w:ascii="Times New Roman" w:hAnsi="Times New Roman" w:cs="Times New Roman"/>
          <w:sz w:val="20"/>
          <w:szCs w:val="20"/>
        </w:rPr>
        <w:t>mere</w:t>
      </w:r>
      <w:r w:rsidR="00CD6A32" w:rsidRPr="0016096B">
        <w:rPr>
          <w:rFonts w:ascii="Times New Roman" w:hAnsi="Times New Roman" w:cs="Times New Roman"/>
          <w:sz w:val="20"/>
          <w:szCs w:val="20"/>
        </w:rPr>
        <w:t xml:space="preserve"> employed in </w:t>
      </w:r>
      <w:r w:rsidR="005A0618" w:rsidRPr="0016096B">
        <w:rPr>
          <w:rFonts w:ascii="Times New Roman" w:hAnsi="Times New Roman" w:cs="Times New Roman"/>
          <w:sz w:val="20"/>
          <w:szCs w:val="20"/>
        </w:rPr>
        <w:t>function</w:t>
      </w:r>
      <w:r w:rsidR="00CD6A32" w:rsidRPr="0016096B">
        <w:rPr>
          <w:rFonts w:ascii="Times New Roman" w:hAnsi="Times New Roman" w:cs="Times New Roman"/>
          <w:sz w:val="20"/>
          <w:szCs w:val="20"/>
        </w:rPr>
        <w:t xml:space="preserve">, </w:t>
      </w:r>
      <w:r w:rsidR="005A0618" w:rsidRPr="0016096B">
        <w:rPr>
          <w:rFonts w:ascii="Times New Roman" w:hAnsi="Times New Roman" w:cs="Times New Roman"/>
          <w:sz w:val="20"/>
          <w:szCs w:val="20"/>
        </w:rPr>
        <w:t>notwithstanding</w:t>
      </w:r>
      <w:r w:rsidR="00CD6A32" w:rsidRPr="0016096B">
        <w:rPr>
          <w:rFonts w:ascii="Times New Roman" w:hAnsi="Times New Roman" w:cs="Times New Roman"/>
          <w:sz w:val="20"/>
          <w:szCs w:val="20"/>
        </w:rPr>
        <w:t xml:space="preserve"> high-tech, </w:t>
      </w:r>
      <w:r w:rsidR="005A0618" w:rsidRPr="0016096B">
        <w:rPr>
          <w:rFonts w:ascii="Times New Roman" w:hAnsi="Times New Roman" w:cs="Times New Roman"/>
          <w:sz w:val="20"/>
          <w:szCs w:val="20"/>
        </w:rPr>
        <w:t>utilities</w:t>
      </w:r>
      <w:r w:rsidR="00CD6A32" w:rsidRPr="0016096B">
        <w:rPr>
          <w:rFonts w:ascii="Times New Roman" w:hAnsi="Times New Roman" w:cs="Times New Roman"/>
          <w:sz w:val="20"/>
          <w:szCs w:val="20"/>
        </w:rPr>
        <w:t xml:space="preserve">, are </w:t>
      </w:r>
      <w:r w:rsidR="00E254B1" w:rsidRPr="0016096B">
        <w:rPr>
          <w:rFonts w:ascii="Times New Roman" w:hAnsi="Times New Roman" w:cs="Times New Roman"/>
          <w:sz w:val="20"/>
          <w:szCs w:val="20"/>
        </w:rPr>
        <w:t>perhaps</w:t>
      </w:r>
      <w:r w:rsidR="00CD6A32" w:rsidRPr="0016096B">
        <w:rPr>
          <w:rFonts w:ascii="Times New Roman" w:hAnsi="Times New Roman" w:cs="Times New Roman"/>
          <w:sz w:val="20"/>
          <w:szCs w:val="20"/>
        </w:rPr>
        <w:t xml:space="preserve"> </w:t>
      </w:r>
      <w:r w:rsidR="00E254B1" w:rsidRPr="0016096B">
        <w:rPr>
          <w:rFonts w:ascii="Times New Roman" w:hAnsi="Times New Roman" w:cs="Times New Roman"/>
          <w:sz w:val="20"/>
          <w:szCs w:val="20"/>
        </w:rPr>
        <w:t>non-</w:t>
      </w:r>
      <w:r w:rsidR="00CD6A32" w:rsidRPr="0016096B">
        <w:rPr>
          <w:rFonts w:ascii="Times New Roman" w:hAnsi="Times New Roman" w:cs="Times New Roman"/>
          <w:sz w:val="20"/>
          <w:szCs w:val="20"/>
        </w:rPr>
        <w:t>critical.</w:t>
      </w:r>
    </w:p>
    <w:p w:rsidR="00CD6A32" w:rsidRDefault="00CD6A32" w:rsidP="00CD6A32">
      <w:pPr>
        <w:spacing w:after="0" w:line="360" w:lineRule="auto"/>
        <w:jc w:val="both"/>
        <w:rPr>
          <w:rFonts w:ascii="Times New Roman" w:hAnsi="Times New Roman" w:cs="Times New Roman"/>
          <w:sz w:val="24"/>
          <w:szCs w:val="24"/>
        </w:rPr>
      </w:pPr>
    </w:p>
    <w:p w:rsidR="00EA6EB5" w:rsidRDefault="00EA6EB5" w:rsidP="00CD6A32">
      <w:pPr>
        <w:spacing w:after="0" w:line="360" w:lineRule="auto"/>
        <w:jc w:val="both"/>
        <w:rPr>
          <w:rFonts w:ascii="Times New Roman" w:hAnsi="Times New Roman" w:cs="Times New Roman"/>
          <w:sz w:val="24"/>
          <w:szCs w:val="24"/>
        </w:rPr>
      </w:pPr>
    </w:p>
    <w:p w:rsidR="00EA6EB5" w:rsidRPr="00CD6A32" w:rsidRDefault="00EA6EB5" w:rsidP="00CD6A32">
      <w:pPr>
        <w:spacing w:after="0" w:line="360" w:lineRule="auto"/>
        <w:jc w:val="both"/>
        <w:rPr>
          <w:rFonts w:ascii="Times New Roman" w:hAnsi="Times New Roman" w:cs="Times New Roman"/>
          <w:sz w:val="24"/>
          <w:szCs w:val="24"/>
        </w:rPr>
      </w:pPr>
      <w:bookmarkStart w:id="0" w:name="_GoBack"/>
      <w:bookmarkEnd w:id="0"/>
    </w:p>
    <w:p w:rsidR="00B94C2E" w:rsidRPr="008A1BCC" w:rsidRDefault="00B94C2E" w:rsidP="00EE5CE3">
      <w:pPr>
        <w:spacing w:after="0" w:line="360" w:lineRule="auto"/>
        <w:jc w:val="center"/>
        <w:textAlignment w:val="baseline"/>
        <w:rPr>
          <w:rFonts w:ascii="Times New Roman" w:eastAsia="Times New Roman" w:hAnsi="Times New Roman" w:cs="Times New Roman"/>
          <w:sz w:val="20"/>
          <w:szCs w:val="20"/>
        </w:rPr>
      </w:pPr>
      <w:r w:rsidRPr="008A1BCC">
        <w:rPr>
          <w:rFonts w:ascii="Times New Roman" w:eastAsia="Times New Roman" w:hAnsi="Times New Roman" w:cs="Times New Roman"/>
          <w:b/>
          <w:bCs/>
          <w:sz w:val="20"/>
          <w:szCs w:val="20"/>
        </w:rPr>
        <w:lastRenderedPageBreak/>
        <w:t>Acknowledgments</w:t>
      </w:r>
    </w:p>
    <w:p w:rsidR="00B94C2E" w:rsidRPr="008A1BCC" w:rsidRDefault="00B94C2E" w:rsidP="00B94C2E">
      <w:pPr>
        <w:spacing w:after="0" w:line="360" w:lineRule="auto"/>
        <w:jc w:val="both"/>
        <w:rPr>
          <w:rFonts w:ascii="Times New Roman" w:hAnsi="Times New Roman" w:cs="Times New Roman"/>
          <w:sz w:val="20"/>
          <w:szCs w:val="20"/>
        </w:rPr>
      </w:pPr>
      <w:r w:rsidRPr="008A1BCC">
        <w:rPr>
          <w:rFonts w:ascii="Times New Roman" w:hAnsi="Times New Roman" w:cs="Times New Roman"/>
          <w:sz w:val="20"/>
          <w:szCs w:val="20"/>
        </w:rPr>
        <w:t>Author is thankful to Head, Department of chemistry, R.T.M. Nagpur University, Nagpur for providing platform to submit this paper and also thankful to my guide Prof. R</w:t>
      </w:r>
      <w:r w:rsidR="00FE67A2">
        <w:rPr>
          <w:rFonts w:ascii="Times New Roman" w:hAnsi="Times New Roman" w:cs="Times New Roman"/>
          <w:sz w:val="20"/>
          <w:szCs w:val="20"/>
        </w:rPr>
        <w:t>ajendra</w:t>
      </w:r>
      <w:r w:rsidR="000C743E">
        <w:rPr>
          <w:rFonts w:ascii="Times New Roman" w:hAnsi="Times New Roman" w:cs="Times New Roman"/>
          <w:sz w:val="20"/>
          <w:szCs w:val="20"/>
        </w:rPr>
        <w:t xml:space="preserve"> </w:t>
      </w:r>
      <w:r w:rsidRPr="008A1BCC">
        <w:rPr>
          <w:rFonts w:ascii="Times New Roman" w:hAnsi="Times New Roman" w:cs="Times New Roman"/>
          <w:sz w:val="20"/>
          <w:szCs w:val="20"/>
        </w:rPr>
        <w:t xml:space="preserve">S. Dongre for his guidance and support. </w:t>
      </w:r>
    </w:p>
    <w:p w:rsidR="001F5C3F" w:rsidRPr="007D34DA" w:rsidRDefault="0022693A" w:rsidP="00F6308F">
      <w:pPr>
        <w:spacing w:after="0" w:line="360" w:lineRule="auto"/>
        <w:jc w:val="center"/>
        <w:rPr>
          <w:rFonts w:ascii="Times New Roman" w:hAnsi="Times New Roman" w:cs="Times New Roman"/>
          <w:sz w:val="20"/>
          <w:szCs w:val="20"/>
        </w:rPr>
      </w:pPr>
      <w:r w:rsidRPr="007D34DA">
        <w:rPr>
          <w:rFonts w:ascii="Times New Roman" w:hAnsi="Times New Roman" w:cs="Times New Roman"/>
          <w:sz w:val="20"/>
          <w:szCs w:val="20"/>
        </w:rPr>
        <w:t>References</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1. "Critical Materials Strategy" (2010) by the United States Department of Energy (DOE)</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2. "Critical Raw Materials for the EU" (2</w:t>
      </w:r>
      <w:r w:rsidRPr="007D34DA">
        <w:rPr>
          <w:rFonts w:ascii="Times New Roman" w:hAnsi="Times New Roman" w:cs="Times New Roman"/>
          <w:sz w:val="20"/>
          <w:szCs w:val="20"/>
        </w:rPr>
        <w:t>020) by the European Commission</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3. "World Materials Situation and Medium-Term Outlook" (2021) by the United Nations Conference on Trade and Development (UNCTAD)</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4. "Criticality of Raw Materials for the EU - Report of the Ad-hoc Working Group on defining critical raw materials" (2010)</w:t>
      </w:r>
      <w:r w:rsidRPr="007D34DA">
        <w:rPr>
          <w:rFonts w:ascii="Times New Roman" w:hAnsi="Times New Roman" w:cs="Times New Roman"/>
          <w:sz w:val="20"/>
          <w:szCs w:val="20"/>
        </w:rPr>
        <w:t xml:space="preserve"> by the European Commission</w:t>
      </w:r>
      <w:r w:rsidRPr="007D34DA">
        <w:rPr>
          <w:rFonts w:ascii="Times New Roman" w:hAnsi="Times New Roman" w:cs="Times New Roman"/>
          <w:sz w:val="20"/>
          <w:szCs w:val="20"/>
        </w:rPr>
        <w:t xml:space="preserve"> </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5. "The Growing Role of Minerals and Metals for a Low Carbon F</w:t>
      </w:r>
      <w:r w:rsidRPr="007D34DA">
        <w:rPr>
          <w:rFonts w:ascii="Times New Roman" w:hAnsi="Times New Roman" w:cs="Times New Roman"/>
          <w:sz w:val="20"/>
          <w:szCs w:val="20"/>
        </w:rPr>
        <w:t>uture" (2017) by the World Bank</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6. "Assessing Criticality of Natural Resources: A Review of Methods and Approaches" (2017) by the Organisation for Economic Co-op</w:t>
      </w:r>
      <w:r w:rsidRPr="007D34DA">
        <w:rPr>
          <w:rFonts w:ascii="Times New Roman" w:hAnsi="Times New Roman" w:cs="Times New Roman"/>
          <w:sz w:val="20"/>
          <w:szCs w:val="20"/>
        </w:rPr>
        <w:t>eration and Development (OECD)</w:t>
      </w:r>
    </w:p>
    <w:p w:rsidR="004122BF"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7. "Critical Materials Handbook" (2020) by th</w:t>
      </w:r>
      <w:r w:rsidRPr="007D34DA">
        <w:rPr>
          <w:rFonts w:ascii="Times New Roman" w:hAnsi="Times New Roman" w:cs="Times New Roman"/>
          <w:sz w:val="20"/>
          <w:szCs w:val="20"/>
        </w:rPr>
        <w:t>e U.S. Geological Survey (USGS)</w:t>
      </w:r>
    </w:p>
    <w:p w:rsidR="001C0805" w:rsidRPr="007D34DA" w:rsidRDefault="004122BF"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8. "The Social and Environmental Dimensions of Material Criticality" (2019) by the Environmental Science &amp; Technology journal</w:t>
      </w:r>
      <w:r w:rsidRPr="007D34DA">
        <w:rPr>
          <w:rFonts w:ascii="Times New Roman" w:hAnsi="Times New Roman" w:cs="Times New Roman"/>
          <w:sz w:val="20"/>
          <w:szCs w:val="20"/>
        </w:rPr>
        <w:t>.</w:t>
      </w:r>
    </w:p>
    <w:p w:rsidR="004122BF" w:rsidRPr="007D34DA" w:rsidRDefault="00822EC6"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9.</w:t>
      </w:r>
      <w:r w:rsidR="00DD79D7" w:rsidRPr="007D34DA">
        <w:t xml:space="preserve"> </w:t>
      </w:r>
      <w:r w:rsidR="00DD79D7" w:rsidRPr="007D34DA">
        <w:rPr>
          <w:rFonts w:ascii="Times New Roman" w:hAnsi="Times New Roman" w:cs="Times New Roman"/>
          <w:sz w:val="20"/>
          <w:szCs w:val="20"/>
        </w:rPr>
        <w:t>R. S. Dongre, Ed., Chitin-Chitosan - Myriad Functionalities in Science and Technology. InTech, 2018. doi: 10.5772/intechopen.71146.</w:t>
      </w:r>
    </w:p>
    <w:p w:rsidR="00822EC6" w:rsidRPr="007D34DA" w:rsidRDefault="00822EC6" w:rsidP="004122BF">
      <w:pPr>
        <w:spacing w:after="0" w:line="360" w:lineRule="auto"/>
        <w:jc w:val="both"/>
        <w:rPr>
          <w:rFonts w:ascii="Times New Roman" w:hAnsi="Times New Roman" w:cs="Times New Roman"/>
          <w:sz w:val="20"/>
          <w:szCs w:val="20"/>
        </w:rPr>
      </w:pPr>
      <w:r w:rsidRPr="007D34DA">
        <w:rPr>
          <w:rFonts w:ascii="Times New Roman" w:hAnsi="Times New Roman" w:cs="Times New Roman"/>
          <w:sz w:val="20"/>
          <w:szCs w:val="20"/>
        </w:rPr>
        <w:t>10.</w:t>
      </w:r>
      <w:r w:rsidR="009055E6" w:rsidRPr="007D34DA">
        <w:t xml:space="preserve"> </w:t>
      </w:r>
      <w:r w:rsidR="009055E6" w:rsidRPr="007D34DA">
        <w:rPr>
          <w:rFonts w:ascii="Times New Roman" w:hAnsi="Times New Roman" w:cs="Times New Roman"/>
          <w:sz w:val="20"/>
          <w:szCs w:val="20"/>
        </w:rPr>
        <w:t>Rajendra Dongre Dilip Peshwe, Eds., Assorted Dimensional Reconfigurable Materials. IntechOpen, 2020. doi: 10.5772/intechopen.77790.</w:t>
      </w:r>
    </w:p>
    <w:sectPr w:rsidR="00822EC6" w:rsidRPr="007D34DA">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6A4" w:rsidRDefault="00FD16A4" w:rsidP="00AE3CF2">
      <w:pPr>
        <w:spacing w:after="0" w:line="240" w:lineRule="auto"/>
      </w:pPr>
      <w:r>
        <w:separator/>
      </w:r>
    </w:p>
  </w:endnote>
  <w:endnote w:type="continuationSeparator" w:id="0">
    <w:p w:rsidR="00FD16A4" w:rsidRDefault="00FD16A4" w:rsidP="00AE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5623266"/>
      <w:docPartObj>
        <w:docPartGallery w:val="Page Numbers (Bottom of Page)"/>
        <w:docPartUnique/>
      </w:docPartObj>
    </w:sdtPr>
    <w:sdtEndPr>
      <w:rPr>
        <w:noProof/>
      </w:rPr>
    </w:sdtEndPr>
    <w:sdtContent>
      <w:p w:rsidR="00AE3CF2" w:rsidRDefault="00AE3CF2">
        <w:pPr>
          <w:pStyle w:val="Footer"/>
          <w:jc w:val="center"/>
        </w:pPr>
        <w:r>
          <w:fldChar w:fldCharType="begin"/>
        </w:r>
        <w:r>
          <w:instrText xml:space="preserve"> PAGE   \* MERGEFORMAT </w:instrText>
        </w:r>
        <w:r>
          <w:fldChar w:fldCharType="separate"/>
        </w:r>
        <w:r w:rsidR="005B047E">
          <w:rPr>
            <w:noProof/>
          </w:rPr>
          <w:t>12</w:t>
        </w:r>
        <w:r>
          <w:rPr>
            <w:noProof/>
          </w:rPr>
          <w:fldChar w:fldCharType="end"/>
        </w:r>
      </w:p>
    </w:sdtContent>
  </w:sdt>
  <w:p w:rsidR="00AE3CF2" w:rsidRDefault="00AE3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6A4" w:rsidRDefault="00FD16A4" w:rsidP="00AE3CF2">
      <w:pPr>
        <w:spacing w:after="0" w:line="240" w:lineRule="auto"/>
      </w:pPr>
      <w:r>
        <w:separator/>
      </w:r>
    </w:p>
  </w:footnote>
  <w:footnote w:type="continuationSeparator" w:id="0">
    <w:p w:rsidR="00FD16A4" w:rsidRDefault="00FD16A4" w:rsidP="00AE3C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746D7"/>
    <w:multiLevelType w:val="hybridMultilevel"/>
    <w:tmpl w:val="DEA6249E"/>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9C1930"/>
    <w:multiLevelType w:val="hybridMultilevel"/>
    <w:tmpl w:val="E50825F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B005F2"/>
    <w:multiLevelType w:val="hybridMultilevel"/>
    <w:tmpl w:val="94C6E91E"/>
    <w:lvl w:ilvl="0" w:tplc="04090017">
      <w:start w:val="1"/>
      <w:numFmt w:val="lowerLetter"/>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F73A90"/>
    <w:multiLevelType w:val="hybridMultilevel"/>
    <w:tmpl w:val="BE30E1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56155"/>
    <w:multiLevelType w:val="hybridMultilevel"/>
    <w:tmpl w:val="65CEF374"/>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7C203B"/>
    <w:multiLevelType w:val="hybridMultilevel"/>
    <w:tmpl w:val="4BA0892E"/>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E7B30CA"/>
    <w:multiLevelType w:val="hybridMultilevel"/>
    <w:tmpl w:val="E23EF66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AF01026"/>
    <w:multiLevelType w:val="hybridMultilevel"/>
    <w:tmpl w:val="2DEC020E"/>
    <w:lvl w:ilvl="0" w:tplc="10A86DC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009C8"/>
    <w:multiLevelType w:val="hybridMultilevel"/>
    <w:tmpl w:val="2AE05C20"/>
    <w:lvl w:ilvl="0" w:tplc="CCFC75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D03786"/>
    <w:multiLevelType w:val="hybridMultilevel"/>
    <w:tmpl w:val="CDB63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70505F"/>
    <w:multiLevelType w:val="hybridMultilevel"/>
    <w:tmpl w:val="49E2ED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D13E6B"/>
    <w:multiLevelType w:val="hybridMultilevel"/>
    <w:tmpl w:val="854C5C4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A00054"/>
    <w:multiLevelType w:val="hybridMultilevel"/>
    <w:tmpl w:val="82185038"/>
    <w:lvl w:ilvl="0" w:tplc="04090017">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DE4420"/>
    <w:multiLevelType w:val="hybridMultilevel"/>
    <w:tmpl w:val="966C251E"/>
    <w:lvl w:ilvl="0" w:tplc="04090017">
      <w:start w:val="1"/>
      <w:numFmt w:val="low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2AE257F5"/>
    <w:multiLevelType w:val="hybridMultilevel"/>
    <w:tmpl w:val="44807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7D6D66"/>
    <w:multiLevelType w:val="hybridMultilevel"/>
    <w:tmpl w:val="8146E5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CB0707"/>
    <w:multiLevelType w:val="hybridMultilevel"/>
    <w:tmpl w:val="6F4C19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031F3C"/>
    <w:multiLevelType w:val="hybridMultilevel"/>
    <w:tmpl w:val="7E54F546"/>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5EB3081"/>
    <w:multiLevelType w:val="hybridMultilevel"/>
    <w:tmpl w:val="C27244C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572C2B"/>
    <w:multiLevelType w:val="hybridMultilevel"/>
    <w:tmpl w:val="49F8066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742BF"/>
    <w:multiLevelType w:val="hybridMultilevel"/>
    <w:tmpl w:val="9DE0444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A07A4A"/>
    <w:multiLevelType w:val="hybridMultilevel"/>
    <w:tmpl w:val="A90CE570"/>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435259ED"/>
    <w:multiLevelType w:val="hybridMultilevel"/>
    <w:tmpl w:val="7848D18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nsid w:val="4A3F2345"/>
    <w:multiLevelType w:val="hybridMultilevel"/>
    <w:tmpl w:val="900A3A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E1253EB"/>
    <w:multiLevelType w:val="hybridMultilevel"/>
    <w:tmpl w:val="5842473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DC75F1"/>
    <w:multiLevelType w:val="hybridMultilevel"/>
    <w:tmpl w:val="ED9E4A1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30785F"/>
    <w:multiLevelType w:val="hybridMultilevel"/>
    <w:tmpl w:val="448CFC1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7D09CC"/>
    <w:multiLevelType w:val="hybridMultilevel"/>
    <w:tmpl w:val="F04C4F2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D29C5"/>
    <w:multiLevelType w:val="hybridMultilevel"/>
    <w:tmpl w:val="30743E98"/>
    <w:lvl w:ilvl="0" w:tplc="0409000B">
      <w:start w:val="1"/>
      <w:numFmt w:val="bullet"/>
      <w:lvlText w:val=""/>
      <w:lvlJc w:val="left"/>
      <w:pPr>
        <w:ind w:left="360" w:hanging="360"/>
      </w:pPr>
      <w:rPr>
        <w:rFonts w:ascii="Wingdings" w:hAnsi="Wingding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AB325F"/>
    <w:multiLevelType w:val="hybridMultilevel"/>
    <w:tmpl w:val="BAA4B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3B4F7E"/>
    <w:multiLevelType w:val="hybridMultilevel"/>
    <w:tmpl w:val="A274DB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4D60F7"/>
    <w:multiLevelType w:val="hybridMultilevel"/>
    <w:tmpl w:val="8298721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6D1451F"/>
    <w:multiLevelType w:val="hybridMultilevel"/>
    <w:tmpl w:val="E95293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A27D6F"/>
    <w:multiLevelType w:val="hybridMultilevel"/>
    <w:tmpl w:val="C65C4AD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1955E75"/>
    <w:multiLevelType w:val="hybridMultilevel"/>
    <w:tmpl w:val="0F34A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DB1427"/>
    <w:multiLevelType w:val="hybridMultilevel"/>
    <w:tmpl w:val="C4C8A4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77C415A"/>
    <w:multiLevelType w:val="hybridMultilevel"/>
    <w:tmpl w:val="48241E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CC2AEC"/>
    <w:multiLevelType w:val="hybridMultilevel"/>
    <w:tmpl w:val="E5326D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EBA1761"/>
    <w:multiLevelType w:val="hybridMultilevel"/>
    <w:tmpl w:val="C0727F0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E34B15"/>
    <w:multiLevelType w:val="hybridMultilevel"/>
    <w:tmpl w:val="9048B7C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A50669"/>
    <w:multiLevelType w:val="hybridMultilevel"/>
    <w:tmpl w:val="4394D70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22246E"/>
    <w:multiLevelType w:val="hybridMultilevel"/>
    <w:tmpl w:val="88B066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780F06"/>
    <w:multiLevelType w:val="hybridMultilevel"/>
    <w:tmpl w:val="2110CB6A"/>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431F81"/>
    <w:multiLevelType w:val="hybridMultilevel"/>
    <w:tmpl w:val="557E49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B83A63"/>
    <w:multiLevelType w:val="hybridMultilevel"/>
    <w:tmpl w:val="BD6ED0C6"/>
    <w:lvl w:ilvl="0" w:tplc="04090003">
      <w:start w:val="1"/>
      <w:numFmt w:val="bullet"/>
      <w:lvlText w:val="o"/>
      <w:lvlJc w:val="left"/>
      <w:pPr>
        <w:ind w:left="36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8"/>
  </w:num>
  <w:num w:numId="2">
    <w:abstractNumId w:val="23"/>
  </w:num>
  <w:num w:numId="3">
    <w:abstractNumId w:val="21"/>
  </w:num>
  <w:num w:numId="4">
    <w:abstractNumId w:val="4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34"/>
  </w:num>
  <w:num w:numId="8">
    <w:abstractNumId w:val="38"/>
  </w:num>
  <w:num w:numId="9">
    <w:abstractNumId w:val="9"/>
  </w:num>
  <w:num w:numId="10">
    <w:abstractNumId w:val="18"/>
  </w:num>
  <w:num w:numId="11">
    <w:abstractNumId w:val="29"/>
  </w:num>
  <w:num w:numId="12">
    <w:abstractNumId w:val="37"/>
  </w:num>
  <w:num w:numId="13">
    <w:abstractNumId w:val="14"/>
  </w:num>
  <w:num w:numId="14">
    <w:abstractNumId w:val="7"/>
  </w:num>
  <w:num w:numId="15">
    <w:abstractNumId w:val="39"/>
  </w:num>
  <w:num w:numId="16">
    <w:abstractNumId w:val="43"/>
  </w:num>
  <w:num w:numId="17">
    <w:abstractNumId w:val="40"/>
  </w:num>
  <w:num w:numId="18">
    <w:abstractNumId w:val="36"/>
  </w:num>
  <w:num w:numId="19">
    <w:abstractNumId w:val="28"/>
  </w:num>
  <w:num w:numId="20">
    <w:abstractNumId w:val="35"/>
  </w:num>
  <w:num w:numId="21">
    <w:abstractNumId w:val="15"/>
  </w:num>
  <w:num w:numId="22">
    <w:abstractNumId w:val="41"/>
  </w:num>
  <w:num w:numId="23">
    <w:abstractNumId w:val="30"/>
  </w:num>
  <w:num w:numId="24">
    <w:abstractNumId w:val="19"/>
  </w:num>
  <w:num w:numId="25">
    <w:abstractNumId w:val="3"/>
  </w:num>
  <w:num w:numId="26">
    <w:abstractNumId w:val="10"/>
  </w:num>
  <w:num w:numId="27">
    <w:abstractNumId w:val="32"/>
  </w:num>
  <w:num w:numId="28">
    <w:abstractNumId w:val="16"/>
  </w:num>
  <w:num w:numId="29">
    <w:abstractNumId w:val="31"/>
  </w:num>
  <w:num w:numId="30">
    <w:abstractNumId w:val="5"/>
  </w:num>
  <w:num w:numId="31">
    <w:abstractNumId w:val="17"/>
  </w:num>
  <w:num w:numId="32">
    <w:abstractNumId w:val="6"/>
  </w:num>
  <w:num w:numId="33">
    <w:abstractNumId w:val="12"/>
  </w:num>
  <w:num w:numId="34">
    <w:abstractNumId w:val="1"/>
  </w:num>
  <w:num w:numId="35">
    <w:abstractNumId w:val="33"/>
  </w:num>
  <w:num w:numId="36">
    <w:abstractNumId w:val="26"/>
  </w:num>
  <w:num w:numId="37">
    <w:abstractNumId w:val="20"/>
  </w:num>
  <w:num w:numId="38">
    <w:abstractNumId w:val="27"/>
  </w:num>
  <w:num w:numId="39">
    <w:abstractNumId w:val="4"/>
  </w:num>
  <w:num w:numId="40">
    <w:abstractNumId w:val="25"/>
  </w:num>
  <w:num w:numId="41">
    <w:abstractNumId w:val="24"/>
  </w:num>
  <w:num w:numId="42">
    <w:abstractNumId w:val="11"/>
  </w:num>
  <w:num w:numId="43">
    <w:abstractNumId w:val="42"/>
  </w:num>
  <w:num w:numId="44">
    <w:abstractNumId w:val="2"/>
  </w:num>
  <w:num w:numId="45">
    <w:abstractNumId w:val="1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56A"/>
    <w:rsid w:val="0002005F"/>
    <w:rsid w:val="00021233"/>
    <w:rsid w:val="00022843"/>
    <w:rsid w:val="00022EDB"/>
    <w:rsid w:val="000241FD"/>
    <w:rsid w:val="0003053A"/>
    <w:rsid w:val="0005246E"/>
    <w:rsid w:val="000555C1"/>
    <w:rsid w:val="000920E3"/>
    <w:rsid w:val="00095F70"/>
    <w:rsid w:val="000C743E"/>
    <w:rsid w:val="000D06FF"/>
    <w:rsid w:val="000D1DD5"/>
    <w:rsid w:val="000D3C48"/>
    <w:rsid w:val="000F13BF"/>
    <w:rsid w:val="0010086B"/>
    <w:rsid w:val="00156072"/>
    <w:rsid w:val="0016096B"/>
    <w:rsid w:val="001A530E"/>
    <w:rsid w:val="001C0805"/>
    <w:rsid w:val="001C4105"/>
    <w:rsid w:val="001E74CF"/>
    <w:rsid w:val="001F5C3F"/>
    <w:rsid w:val="002140DC"/>
    <w:rsid w:val="00215FFA"/>
    <w:rsid w:val="0022693A"/>
    <w:rsid w:val="0023678E"/>
    <w:rsid w:val="00246F43"/>
    <w:rsid w:val="00251B79"/>
    <w:rsid w:val="00255BE3"/>
    <w:rsid w:val="00275D8E"/>
    <w:rsid w:val="00284420"/>
    <w:rsid w:val="0029708D"/>
    <w:rsid w:val="002D1BCE"/>
    <w:rsid w:val="00303163"/>
    <w:rsid w:val="00337C35"/>
    <w:rsid w:val="00350557"/>
    <w:rsid w:val="0036503C"/>
    <w:rsid w:val="003859BF"/>
    <w:rsid w:val="00387249"/>
    <w:rsid w:val="00390A32"/>
    <w:rsid w:val="003B4677"/>
    <w:rsid w:val="003C20A3"/>
    <w:rsid w:val="003C2735"/>
    <w:rsid w:val="003D099A"/>
    <w:rsid w:val="003F3C2D"/>
    <w:rsid w:val="003F70E8"/>
    <w:rsid w:val="00406C2F"/>
    <w:rsid w:val="00410D22"/>
    <w:rsid w:val="004122BF"/>
    <w:rsid w:val="004416F1"/>
    <w:rsid w:val="00456D0B"/>
    <w:rsid w:val="00461638"/>
    <w:rsid w:val="004E56C2"/>
    <w:rsid w:val="005253D6"/>
    <w:rsid w:val="00526E6E"/>
    <w:rsid w:val="00532D4C"/>
    <w:rsid w:val="00537B17"/>
    <w:rsid w:val="00572C47"/>
    <w:rsid w:val="00587830"/>
    <w:rsid w:val="005A0618"/>
    <w:rsid w:val="005B047E"/>
    <w:rsid w:val="005B3C68"/>
    <w:rsid w:val="005D56AE"/>
    <w:rsid w:val="005F2CA8"/>
    <w:rsid w:val="00607855"/>
    <w:rsid w:val="006A445A"/>
    <w:rsid w:val="006D5CF6"/>
    <w:rsid w:val="006F48A8"/>
    <w:rsid w:val="007022CD"/>
    <w:rsid w:val="00716BB5"/>
    <w:rsid w:val="00727626"/>
    <w:rsid w:val="00730210"/>
    <w:rsid w:val="007303C9"/>
    <w:rsid w:val="00750AF4"/>
    <w:rsid w:val="00792F78"/>
    <w:rsid w:val="007A38A5"/>
    <w:rsid w:val="007D34DA"/>
    <w:rsid w:val="007E3E7E"/>
    <w:rsid w:val="0080156A"/>
    <w:rsid w:val="00822EC6"/>
    <w:rsid w:val="00845534"/>
    <w:rsid w:val="008A1BCC"/>
    <w:rsid w:val="008A6225"/>
    <w:rsid w:val="008A71B9"/>
    <w:rsid w:val="008B08D2"/>
    <w:rsid w:val="008D433F"/>
    <w:rsid w:val="008D6DC3"/>
    <w:rsid w:val="008E0AB2"/>
    <w:rsid w:val="008E4AC6"/>
    <w:rsid w:val="008E7144"/>
    <w:rsid w:val="008F66B6"/>
    <w:rsid w:val="008F76EF"/>
    <w:rsid w:val="009055E6"/>
    <w:rsid w:val="00972AF7"/>
    <w:rsid w:val="00981F98"/>
    <w:rsid w:val="009973FA"/>
    <w:rsid w:val="009A7325"/>
    <w:rsid w:val="009C36C5"/>
    <w:rsid w:val="009D65A2"/>
    <w:rsid w:val="009E4CA0"/>
    <w:rsid w:val="00A01D61"/>
    <w:rsid w:val="00A11E9F"/>
    <w:rsid w:val="00A435BE"/>
    <w:rsid w:val="00A51BFF"/>
    <w:rsid w:val="00A84E0A"/>
    <w:rsid w:val="00A84E18"/>
    <w:rsid w:val="00A91CF5"/>
    <w:rsid w:val="00AD3DDC"/>
    <w:rsid w:val="00AE3CF2"/>
    <w:rsid w:val="00B20C36"/>
    <w:rsid w:val="00B32F56"/>
    <w:rsid w:val="00B43191"/>
    <w:rsid w:val="00B565E5"/>
    <w:rsid w:val="00B66104"/>
    <w:rsid w:val="00B74318"/>
    <w:rsid w:val="00B84AB3"/>
    <w:rsid w:val="00B94C2E"/>
    <w:rsid w:val="00BA7292"/>
    <w:rsid w:val="00BB2629"/>
    <w:rsid w:val="00BE2696"/>
    <w:rsid w:val="00C241B0"/>
    <w:rsid w:val="00C24D9C"/>
    <w:rsid w:val="00C2797A"/>
    <w:rsid w:val="00C419E0"/>
    <w:rsid w:val="00C74068"/>
    <w:rsid w:val="00C806BB"/>
    <w:rsid w:val="00C835A8"/>
    <w:rsid w:val="00C85D43"/>
    <w:rsid w:val="00C85EC4"/>
    <w:rsid w:val="00CD6A32"/>
    <w:rsid w:val="00CE07A3"/>
    <w:rsid w:val="00D00C38"/>
    <w:rsid w:val="00D0600A"/>
    <w:rsid w:val="00D103AD"/>
    <w:rsid w:val="00D26A09"/>
    <w:rsid w:val="00D26BD0"/>
    <w:rsid w:val="00D837EA"/>
    <w:rsid w:val="00DA4A70"/>
    <w:rsid w:val="00DD79D7"/>
    <w:rsid w:val="00DF0C4A"/>
    <w:rsid w:val="00DF577A"/>
    <w:rsid w:val="00E254B1"/>
    <w:rsid w:val="00E31852"/>
    <w:rsid w:val="00E353B8"/>
    <w:rsid w:val="00E37A84"/>
    <w:rsid w:val="00E4407D"/>
    <w:rsid w:val="00E57D0B"/>
    <w:rsid w:val="00E6027C"/>
    <w:rsid w:val="00E63196"/>
    <w:rsid w:val="00EA6EB5"/>
    <w:rsid w:val="00EC29D6"/>
    <w:rsid w:val="00ED0735"/>
    <w:rsid w:val="00ED7FAC"/>
    <w:rsid w:val="00EE5CE3"/>
    <w:rsid w:val="00EF694D"/>
    <w:rsid w:val="00F009CD"/>
    <w:rsid w:val="00F02498"/>
    <w:rsid w:val="00F049C5"/>
    <w:rsid w:val="00F13E72"/>
    <w:rsid w:val="00F459E2"/>
    <w:rsid w:val="00F615D9"/>
    <w:rsid w:val="00F6308F"/>
    <w:rsid w:val="00F77BE4"/>
    <w:rsid w:val="00F90987"/>
    <w:rsid w:val="00FA4831"/>
    <w:rsid w:val="00FB1417"/>
    <w:rsid w:val="00FD16A4"/>
    <w:rsid w:val="00FD54C1"/>
    <w:rsid w:val="00FD689C"/>
    <w:rsid w:val="00FE67A2"/>
    <w:rsid w:val="00FF5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56A"/>
    <w:rPr>
      <w:color w:val="0000FF" w:themeColor="hyperlink"/>
      <w:u w:val="single"/>
    </w:rPr>
  </w:style>
  <w:style w:type="paragraph" w:styleId="ListParagraph">
    <w:name w:val="List Paragraph"/>
    <w:basedOn w:val="Normal"/>
    <w:uiPriority w:val="34"/>
    <w:qFormat/>
    <w:rsid w:val="0080156A"/>
    <w:pPr>
      <w:spacing w:after="160" w:line="256" w:lineRule="auto"/>
      <w:ind w:left="720"/>
      <w:contextualSpacing/>
    </w:pPr>
    <w:rPr>
      <w:rFonts w:eastAsiaTheme="minorEastAsia"/>
      <w:kern w:val="2"/>
      <w:lang w:val="en-IN"/>
      <w14:ligatures w14:val="standardContextual"/>
    </w:rPr>
  </w:style>
  <w:style w:type="paragraph" w:styleId="NormalWeb">
    <w:name w:val="Normal (Web)"/>
    <w:basedOn w:val="Normal"/>
    <w:uiPriority w:val="99"/>
    <w:unhideWhenUsed/>
    <w:rsid w:val="008015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4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05"/>
    <w:rPr>
      <w:rFonts w:ascii="Tahoma" w:hAnsi="Tahoma" w:cs="Tahoma"/>
      <w:sz w:val="16"/>
      <w:szCs w:val="16"/>
    </w:rPr>
  </w:style>
  <w:style w:type="paragraph" w:styleId="Header">
    <w:name w:val="header"/>
    <w:basedOn w:val="Normal"/>
    <w:link w:val="HeaderChar"/>
    <w:uiPriority w:val="99"/>
    <w:unhideWhenUsed/>
    <w:rsid w:val="00AE3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F2"/>
  </w:style>
  <w:style w:type="paragraph" w:styleId="Footer">
    <w:name w:val="footer"/>
    <w:basedOn w:val="Normal"/>
    <w:link w:val="FooterChar"/>
    <w:uiPriority w:val="99"/>
    <w:unhideWhenUsed/>
    <w:rsid w:val="00AE3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156A"/>
    <w:rPr>
      <w:color w:val="0000FF" w:themeColor="hyperlink"/>
      <w:u w:val="single"/>
    </w:rPr>
  </w:style>
  <w:style w:type="paragraph" w:styleId="ListParagraph">
    <w:name w:val="List Paragraph"/>
    <w:basedOn w:val="Normal"/>
    <w:uiPriority w:val="34"/>
    <w:qFormat/>
    <w:rsid w:val="0080156A"/>
    <w:pPr>
      <w:spacing w:after="160" w:line="256" w:lineRule="auto"/>
      <w:ind w:left="720"/>
      <w:contextualSpacing/>
    </w:pPr>
    <w:rPr>
      <w:rFonts w:eastAsiaTheme="minorEastAsia"/>
      <w:kern w:val="2"/>
      <w:lang w:val="en-IN"/>
      <w14:ligatures w14:val="standardContextual"/>
    </w:rPr>
  </w:style>
  <w:style w:type="paragraph" w:styleId="NormalWeb">
    <w:name w:val="Normal (Web)"/>
    <w:basedOn w:val="Normal"/>
    <w:uiPriority w:val="99"/>
    <w:unhideWhenUsed/>
    <w:rsid w:val="008015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41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4105"/>
    <w:rPr>
      <w:rFonts w:ascii="Tahoma" w:hAnsi="Tahoma" w:cs="Tahoma"/>
      <w:sz w:val="16"/>
      <w:szCs w:val="16"/>
    </w:rPr>
  </w:style>
  <w:style w:type="paragraph" w:styleId="Header">
    <w:name w:val="header"/>
    <w:basedOn w:val="Normal"/>
    <w:link w:val="HeaderChar"/>
    <w:uiPriority w:val="99"/>
    <w:unhideWhenUsed/>
    <w:rsid w:val="00AE3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CF2"/>
  </w:style>
  <w:style w:type="paragraph" w:styleId="Footer">
    <w:name w:val="footer"/>
    <w:basedOn w:val="Normal"/>
    <w:link w:val="FooterChar"/>
    <w:uiPriority w:val="99"/>
    <w:unhideWhenUsed/>
    <w:rsid w:val="00AE3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459">
      <w:bodyDiv w:val="1"/>
      <w:marLeft w:val="0"/>
      <w:marRight w:val="0"/>
      <w:marTop w:val="0"/>
      <w:marBottom w:val="0"/>
      <w:divBdr>
        <w:top w:val="none" w:sz="0" w:space="0" w:color="auto"/>
        <w:left w:val="none" w:sz="0" w:space="0" w:color="auto"/>
        <w:bottom w:val="none" w:sz="0" w:space="0" w:color="auto"/>
        <w:right w:val="none" w:sz="0" w:space="0" w:color="auto"/>
      </w:divBdr>
      <w:divsChild>
        <w:div w:id="1429303567">
          <w:marLeft w:val="0"/>
          <w:marRight w:val="0"/>
          <w:marTop w:val="0"/>
          <w:marBottom w:val="0"/>
          <w:divBdr>
            <w:top w:val="none" w:sz="0" w:space="0" w:color="auto"/>
            <w:left w:val="none" w:sz="0" w:space="0" w:color="auto"/>
            <w:bottom w:val="none" w:sz="0" w:space="0" w:color="auto"/>
            <w:right w:val="none" w:sz="0" w:space="0" w:color="auto"/>
          </w:divBdr>
        </w:div>
      </w:divsChild>
    </w:div>
    <w:div w:id="91122210">
      <w:bodyDiv w:val="1"/>
      <w:marLeft w:val="0"/>
      <w:marRight w:val="0"/>
      <w:marTop w:val="0"/>
      <w:marBottom w:val="0"/>
      <w:divBdr>
        <w:top w:val="none" w:sz="0" w:space="0" w:color="auto"/>
        <w:left w:val="none" w:sz="0" w:space="0" w:color="auto"/>
        <w:bottom w:val="none" w:sz="0" w:space="0" w:color="auto"/>
        <w:right w:val="none" w:sz="0" w:space="0" w:color="auto"/>
      </w:divBdr>
      <w:divsChild>
        <w:div w:id="1028332583">
          <w:marLeft w:val="0"/>
          <w:marRight w:val="0"/>
          <w:marTop w:val="0"/>
          <w:marBottom w:val="0"/>
          <w:divBdr>
            <w:top w:val="none" w:sz="0" w:space="0" w:color="auto"/>
            <w:left w:val="none" w:sz="0" w:space="0" w:color="auto"/>
            <w:bottom w:val="none" w:sz="0" w:space="0" w:color="auto"/>
            <w:right w:val="none" w:sz="0" w:space="0" w:color="auto"/>
          </w:divBdr>
          <w:divsChild>
            <w:div w:id="1961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2608">
      <w:bodyDiv w:val="1"/>
      <w:marLeft w:val="0"/>
      <w:marRight w:val="0"/>
      <w:marTop w:val="0"/>
      <w:marBottom w:val="0"/>
      <w:divBdr>
        <w:top w:val="none" w:sz="0" w:space="0" w:color="auto"/>
        <w:left w:val="none" w:sz="0" w:space="0" w:color="auto"/>
        <w:bottom w:val="none" w:sz="0" w:space="0" w:color="auto"/>
        <w:right w:val="none" w:sz="0" w:space="0" w:color="auto"/>
      </w:divBdr>
      <w:divsChild>
        <w:div w:id="662006311">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499396368">
      <w:bodyDiv w:val="1"/>
      <w:marLeft w:val="0"/>
      <w:marRight w:val="0"/>
      <w:marTop w:val="0"/>
      <w:marBottom w:val="0"/>
      <w:divBdr>
        <w:top w:val="none" w:sz="0" w:space="0" w:color="auto"/>
        <w:left w:val="none" w:sz="0" w:space="0" w:color="auto"/>
        <w:bottom w:val="none" w:sz="0" w:space="0" w:color="auto"/>
        <w:right w:val="none" w:sz="0" w:space="0" w:color="auto"/>
      </w:divBdr>
    </w:div>
    <w:div w:id="646864494">
      <w:bodyDiv w:val="1"/>
      <w:marLeft w:val="0"/>
      <w:marRight w:val="0"/>
      <w:marTop w:val="0"/>
      <w:marBottom w:val="0"/>
      <w:divBdr>
        <w:top w:val="none" w:sz="0" w:space="0" w:color="auto"/>
        <w:left w:val="none" w:sz="0" w:space="0" w:color="auto"/>
        <w:bottom w:val="none" w:sz="0" w:space="0" w:color="auto"/>
        <w:right w:val="none" w:sz="0" w:space="0" w:color="auto"/>
      </w:divBdr>
      <w:divsChild>
        <w:div w:id="1709335093">
          <w:marLeft w:val="0"/>
          <w:marRight w:val="0"/>
          <w:marTop w:val="0"/>
          <w:marBottom w:val="0"/>
          <w:divBdr>
            <w:top w:val="single" w:sz="6" w:space="0" w:color="000000"/>
            <w:left w:val="single" w:sz="6" w:space="0" w:color="000000"/>
            <w:bottom w:val="single" w:sz="6" w:space="0" w:color="000000"/>
            <w:right w:val="single" w:sz="6" w:space="0" w:color="000000"/>
          </w:divBdr>
        </w:div>
      </w:divsChild>
    </w:div>
    <w:div w:id="835534382">
      <w:bodyDiv w:val="1"/>
      <w:marLeft w:val="0"/>
      <w:marRight w:val="0"/>
      <w:marTop w:val="0"/>
      <w:marBottom w:val="0"/>
      <w:divBdr>
        <w:top w:val="none" w:sz="0" w:space="0" w:color="auto"/>
        <w:left w:val="none" w:sz="0" w:space="0" w:color="auto"/>
        <w:bottom w:val="none" w:sz="0" w:space="0" w:color="auto"/>
        <w:right w:val="none" w:sz="0" w:space="0" w:color="auto"/>
      </w:divBdr>
    </w:div>
    <w:div w:id="1895845167">
      <w:bodyDiv w:val="1"/>
      <w:marLeft w:val="0"/>
      <w:marRight w:val="0"/>
      <w:marTop w:val="0"/>
      <w:marBottom w:val="0"/>
      <w:divBdr>
        <w:top w:val="none" w:sz="0" w:space="0" w:color="auto"/>
        <w:left w:val="none" w:sz="0" w:space="0" w:color="auto"/>
        <w:bottom w:val="none" w:sz="0" w:space="0" w:color="auto"/>
        <w:right w:val="none" w:sz="0" w:space="0" w:color="auto"/>
      </w:divBdr>
      <w:divsChild>
        <w:div w:id="1137333044">
          <w:marLeft w:val="0"/>
          <w:marRight w:val="0"/>
          <w:marTop w:val="0"/>
          <w:marBottom w:val="0"/>
          <w:divBdr>
            <w:top w:val="none" w:sz="0" w:space="0" w:color="auto"/>
            <w:left w:val="none" w:sz="0" w:space="0" w:color="auto"/>
            <w:bottom w:val="none" w:sz="0" w:space="0" w:color="auto"/>
            <w:right w:val="none" w:sz="0" w:space="0" w:color="auto"/>
          </w:divBdr>
        </w:div>
        <w:div w:id="476999851">
          <w:marLeft w:val="0"/>
          <w:marRight w:val="0"/>
          <w:marTop w:val="0"/>
          <w:marBottom w:val="0"/>
          <w:divBdr>
            <w:top w:val="none" w:sz="0" w:space="0" w:color="auto"/>
            <w:left w:val="none" w:sz="0" w:space="0" w:color="auto"/>
            <w:bottom w:val="none" w:sz="0" w:space="0" w:color="auto"/>
            <w:right w:val="none" w:sz="0" w:space="0" w:color="auto"/>
          </w:divBdr>
        </w:div>
        <w:div w:id="2111583263">
          <w:marLeft w:val="0"/>
          <w:marRight w:val="0"/>
          <w:marTop w:val="0"/>
          <w:marBottom w:val="0"/>
          <w:divBdr>
            <w:top w:val="none" w:sz="0" w:space="0" w:color="auto"/>
            <w:left w:val="none" w:sz="0" w:space="0" w:color="auto"/>
            <w:bottom w:val="none" w:sz="0" w:space="0" w:color="auto"/>
            <w:right w:val="none" w:sz="0" w:space="0" w:color="auto"/>
          </w:divBdr>
        </w:div>
        <w:div w:id="722096345">
          <w:marLeft w:val="0"/>
          <w:marRight w:val="0"/>
          <w:marTop w:val="0"/>
          <w:marBottom w:val="0"/>
          <w:divBdr>
            <w:top w:val="none" w:sz="0" w:space="0" w:color="auto"/>
            <w:left w:val="none" w:sz="0" w:space="0" w:color="auto"/>
            <w:bottom w:val="none" w:sz="0" w:space="0" w:color="auto"/>
            <w:right w:val="none" w:sz="0" w:space="0" w:color="auto"/>
          </w:divBdr>
        </w:div>
        <w:div w:id="582419746">
          <w:marLeft w:val="0"/>
          <w:marRight w:val="0"/>
          <w:marTop w:val="0"/>
          <w:marBottom w:val="0"/>
          <w:divBdr>
            <w:top w:val="none" w:sz="0" w:space="0" w:color="auto"/>
            <w:left w:val="none" w:sz="0" w:space="0" w:color="auto"/>
            <w:bottom w:val="none" w:sz="0" w:space="0" w:color="auto"/>
            <w:right w:val="none" w:sz="0" w:space="0" w:color="auto"/>
          </w:divBdr>
        </w:div>
        <w:div w:id="1797411283">
          <w:marLeft w:val="0"/>
          <w:marRight w:val="0"/>
          <w:marTop w:val="0"/>
          <w:marBottom w:val="0"/>
          <w:divBdr>
            <w:top w:val="none" w:sz="0" w:space="0" w:color="auto"/>
            <w:left w:val="none" w:sz="0" w:space="0" w:color="auto"/>
            <w:bottom w:val="none" w:sz="0" w:space="0" w:color="auto"/>
            <w:right w:val="none" w:sz="0" w:space="0" w:color="auto"/>
          </w:divBdr>
        </w:div>
        <w:div w:id="632057916">
          <w:marLeft w:val="0"/>
          <w:marRight w:val="0"/>
          <w:marTop w:val="0"/>
          <w:marBottom w:val="0"/>
          <w:divBdr>
            <w:top w:val="none" w:sz="0" w:space="0" w:color="auto"/>
            <w:left w:val="none" w:sz="0" w:space="0" w:color="auto"/>
            <w:bottom w:val="none" w:sz="0" w:space="0" w:color="auto"/>
            <w:right w:val="none" w:sz="0" w:space="0" w:color="auto"/>
          </w:divBdr>
        </w:div>
        <w:div w:id="1504932489">
          <w:marLeft w:val="0"/>
          <w:marRight w:val="0"/>
          <w:marTop w:val="0"/>
          <w:marBottom w:val="0"/>
          <w:divBdr>
            <w:top w:val="none" w:sz="0" w:space="0" w:color="auto"/>
            <w:left w:val="none" w:sz="0" w:space="0" w:color="auto"/>
            <w:bottom w:val="none" w:sz="0" w:space="0" w:color="auto"/>
            <w:right w:val="none" w:sz="0" w:space="0" w:color="auto"/>
          </w:divBdr>
        </w:div>
        <w:div w:id="719746775">
          <w:marLeft w:val="0"/>
          <w:marRight w:val="0"/>
          <w:marTop w:val="0"/>
          <w:marBottom w:val="0"/>
          <w:divBdr>
            <w:top w:val="none" w:sz="0" w:space="0" w:color="auto"/>
            <w:left w:val="none" w:sz="0" w:space="0" w:color="auto"/>
            <w:bottom w:val="none" w:sz="0" w:space="0" w:color="auto"/>
            <w:right w:val="none" w:sz="0" w:space="0" w:color="auto"/>
          </w:divBdr>
        </w:div>
        <w:div w:id="1007249074">
          <w:marLeft w:val="0"/>
          <w:marRight w:val="0"/>
          <w:marTop w:val="0"/>
          <w:marBottom w:val="0"/>
          <w:divBdr>
            <w:top w:val="none" w:sz="0" w:space="0" w:color="auto"/>
            <w:left w:val="none" w:sz="0" w:space="0" w:color="auto"/>
            <w:bottom w:val="none" w:sz="0" w:space="0" w:color="auto"/>
            <w:right w:val="none" w:sz="0" w:space="0" w:color="auto"/>
          </w:divBdr>
        </w:div>
        <w:div w:id="1511989695">
          <w:marLeft w:val="0"/>
          <w:marRight w:val="0"/>
          <w:marTop w:val="0"/>
          <w:marBottom w:val="0"/>
          <w:divBdr>
            <w:top w:val="none" w:sz="0" w:space="0" w:color="auto"/>
            <w:left w:val="none" w:sz="0" w:space="0" w:color="auto"/>
            <w:bottom w:val="none" w:sz="0" w:space="0" w:color="auto"/>
            <w:right w:val="none" w:sz="0" w:space="0" w:color="auto"/>
          </w:divBdr>
        </w:div>
        <w:div w:id="1046567871">
          <w:marLeft w:val="0"/>
          <w:marRight w:val="0"/>
          <w:marTop w:val="0"/>
          <w:marBottom w:val="0"/>
          <w:divBdr>
            <w:top w:val="none" w:sz="0" w:space="0" w:color="auto"/>
            <w:left w:val="none" w:sz="0" w:space="0" w:color="auto"/>
            <w:bottom w:val="none" w:sz="0" w:space="0" w:color="auto"/>
            <w:right w:val="none" w:sz="0" w:space="0" w:color="auto"/>
          </w:divBdr>
        </w:div>
        <w:div w:id="1662614666">
          <w:marLeft w:val="0"/>
          <w:marRight w:val="0"/>
          <w:marTop w:val="0"/>
          <w:marBottom w:val="0"/>
          <w:divBdr>
            <w:top w:val="none" w:sz="0" w:space="0" w:color="auto"/>
            <w:left w:val="none" w:sz="0" w:space="0" w:color="auto"/>
            <w:bottom w:val="none" w:sz="0" w:space="0" w:color="auto"/>
            <w:right w:val="none" w:sz="0" w:space="0" w:color="auto"/>
          </w:divBdr>
        </w:div>
        <w:div w:id="1893539177">
          <w:marLeft w:val="0"/>
          <w:marRight w:val="0"/>
          <w:marTop w:val="0"/>
          <w:marBottom w:val="0"/>
          <w:divBdr>
            <w:top w:val="none" w:sz="0" w:space="0" w:color="auto"/>
            <w:left w:val="none" w:sz="0" w:space="0" w:color="auto"/>
            <w:bottom w:val="none" w:sz="0" w:space="0" w:color="auto"/>
            <w:right w:val="none" w:sz="0" w:space="0" w:color="auto"/>
          </w:divBdr>
        </w:div>
        <w:div w:id="1447962786">
          <w:marLeft w:val="0"/>
          <w:marRight w:val="0"/>
          <w:marTop w:val="0"/>
          <w:marBottom w:val="0"/>
          <w:divBdr>
            <w:top w:val="none" w:sz="0" w:space="0" w:color="auto"/>
            <w:left w:val="none" w:sz="0" w:space="0" w:color="auto"/>
            <w:bottom w:val="none" w:sz="0" w:space="0" w:color="auto"/>
            <w:right w:val="none" w:sz="0" w:space="0" w:color="auto"/>
          </w:divBdr>
        </w:div>
        <w:div w:id="1729843270">
          <w:marLeft w:val="0"/>
          <w:marRight w:val="0"/>
          <w:marTop w:val="0"/>
          <w:marBottom w:val="0"/>
          <w:divBdr>
            <w:top w:val="none" w:sz="0" w:space="0" w:color="auto"/>
            <w:left w:val="none" w:sz="0" w:space="0" w:color="auto"/>
            <w:bottom w:val="none" w:sz="0" w:space="0" w:color="auto"/>
            <w:right w:val="none" w:sz="0" w:space="0" w:color="auto"/>
          </w:divBdr>
        </w:div>
        <w:div w:id="593826312">
          <w:marLeft w:val="0"/>
          <w:marRight w:val="0"/>
          <w:marTop w:val="0"/>
          <w:marBottom w:val="0"/>
          <w:divBdr>
            <w:top w:val="none" w:sz="0" w:space="0" w:color="auto"/>
            <w:left w:val="none" w:sz="0" w:space="0" w:color="auto"/>
            <w:bottom w:val="none" w:sz="0" w:space="0" w:color="auto"/>
            <w:right w:val="none" w:sz="0" w:space="0" w:color="auto"/>
          </w:divBdr>
        </w:div>
        <w:div w:id="1180244373">
          <w:marLeft w:val="0"/>
          <w:marRight w:val="0"/>
          <w:marTop w:val="0"/>
          <w:marBottom w:val="0"/>
          <w:divBdr>
            <w:top w:val="none" w:sz="0" w:space="0" w:color="auto"/>
            <w:left w:val="none" w:sz="0" w:space="0" w:color="auto"/>
            <w:bottom w:val="none" w:sz="0" w:space="0" w:color="auto"/>
            <w:right w:val="none" w:sz="0" w:space="0" w:color="auto"/>
          </w:divBdr>
        </w:div>
        <w:div w:id="1915967315">
          <w:marLeft w:val="0"/>
          <w:marRight w:val="0"/>
          <w:marTop w:val="0"/>
          <w:marBottom w:val="0"/>
          <w:divBdr>
            <w:top w:val="none" w:sz="0" w:space="0" w:color="auto"/>
            <w:left w:val="none" w:sz="0" w:space="0" w:color="auto"/>
            <w:bottom w:val="none" w:sz="0" w:space="0" w:color="auto"/>
            <w:right w:val="none" w:sz="0" w:space="0" w:color="auto"/>
          </w:divBdr>
        </w:div>
        <w:div w:id="519396315">
          <w:marLeft w:val="0"/>
          <w:marRight w:val="0"/>
          <w:marTop w:val="0"/>
          <w:marBottom w:val="0"/>
          <w:divBdr>
            <w:top w:val="none" w:sz="0" w:space="0" w:color="auto"/>
            <w:left w:val="none" w:sz="0" w:space="0" w:color="auto"/>
            <w:bottom w:val="none" w:sz="0" w:space="0" w:color="auto"/>
            <w:right w:val="none" w:sz="0" w:space="0" w:color="auto"/>
          </w:divBdr>
        </w:div>
      </w:divsChild>
    </w:div>
    <w:div w:id="1957980185">
      <w:bodyDiv w:val="1"/>
      <w:marLeft w:val="0"/>
      <w:marRight w:val="0"/>
      <w:marTop w:val="0"/>
      <w:marBottom w:val="0"/>
      <w:divBdr>
        <w:top w:val="none" w:sz="0" w:space="0" w:color="auto"/>
        <w:left w:val="none" w:sz="0" w:space="0" w:color="auto"/>
        <w:bottom w:val="none" w:sz="0" w:space="0" w:color="auto"/>
        <w:right w:val="none" w:sz="0" w:space="0" w:color="auto"/>
      </w:divBdr>
      <w:divsChild>
        <w:div w:id="8870057">
          <w:marLeft w:val="0"/>
          <w:marRight w:val="336"/>
          <w:marTop w:val="120"/>
          <w:marBottom w:val="312"/>
          <w:divBdr>
            <w:top w:val="none" w:sz="0" w:space="0" w:color="auto"/>
            <w:left w:val="none" w:sz="0" w:space="0" w:color="auto"/>
            <w:bottom w:val="none" w:sz="0" w:space="0" w:color="auto"/>
            <w:right w:val="none" w:sz="0" w:space="0" w:color="auto"/>
          </w:divBdr>
          <w:divsChild>
            <w:div w:id="4929168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Electric_car" TargetMode="External"/><Relationship Id="rId18" Type="http://schemas.openxmlformats.org/officeDocument/2006/relationships/hyperlink" Target="https://en.wikipedia.org/wiki/Argentina" TargetMode="External"/><Relationship Id="rId26" Type="http://schemas.openxmlformats.org/officeDocument/2006/relationships/hyperlink" Target="https://en.wikipedia.org/wiki/Industry_(economics)" TargetMode="External"/><Relationship Id="rId3" Type="http://schemas.openxmlformats.org/officeDocument/2006/relationships/styles" Target="styles.xml"/><Relationship Id="rId21" Type="http://schemas.openxmlformats.org/officeDocument/2006/relationships/hyperlink" Target="https://en.wikipedia.org/wiki/Ton" TargetMode="External"/><Relationship Id="rId7" Type="http://schemas.openxmlformats.org/officeDocument/2006/relationships/footnotes" Target="footnotes.xml"/><Relationship Id="rId12" Type="http://schemas.openxmlformats.org/officeDocument/2006/relationships/hyperlink" Target="https://en.wikipedia.org/wiki/Ford_Motor_Company" TargetMode="External"/><Relationship Id="rId17" Type="http://schemas.openxmlformats.org/officeDocument/2006/relationships/hyperlink" Target="https://en.wikipedia.org/wiki/Chile"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n.wikipedia.org/wiki/Bolivia" TargetMode="External"/><Relationship Id="rId20" Type="http://schemas.openxmlformats.org/officeDocument/2006/relationships/hyperlink" Target="https://en.wikipedia.org/wiki/Tibe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Toyota" TargetMode="External"/><Relationship Id="rId24" Type="http://schemas.openxmlformats.org/officeDocument/2006/relationships/hyperlink" Target="https://en.wikipedia.org/wiki/Zinc%E2%80%93air_battery" TargetMode="External"/><Relationship Id="rId5" Type="http://schemas.openxmlformats.org/officeDocument/2006/relationships/settings" Target="settings.xml"/><Relationship Id="rId15" Type="http://schemas.openxmlformats.org/officeDocument/2006/relationships/hyperlink" Target="https://en.wikipedia.org/wiki/Lithium-ion" TargetMode="External"/><Relationship Id="rId23" Type="http://schemas.openxmlformats.org/officeDocument/2006/relationships/hyperlink" Target="https://en.wikipedia.org/wiki/Africa" TargetMode="External"/><Relationship Id="rId28" Type="http://schemas.openxmlformats.org/officeDocument/2006/relationships/hyperlink" Target="https://en.wikipedia.org/wiki/Economy" TargetMode="External"/><Relationship Id="rId10" Type="http://schemas.openxmlformats.org/officeDocument/2006/relationships/hyperlink" Target="https://en.wikipedia.org/wiki/Lithium" TargetMode="External"/><Relationship Id="rId19" Type="http://schemas.openxmlformats.org/officeDocument/2006/relationships/hyperlink" Target="https://en.wikipedia.org/wiki/Afghanist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Non-renewable_resource" TargetMode="External"/><Relationship Id="rId22" Type="http://schemas.openxmlformats.org/officeDocument/2006/relationships/hyperlink" Target="https://en.wikipedia.org/wiki/Zinc" TargetMode="External"/><Relationship Id="rId27" Type="http://schemas.openxmlformats.org/officeDocument/2006/relationships/hyperlink" Target="https://en.wikipedia.org/wiki/Economy"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95942-77ED-464E-A132-6CA5DB9F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5632</Words>
  <Characters>32104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2</cp:revision>
  <dcterms:created xsi:type="dcterms:W3CDTF">2023-07-25T14:12:00Z</dcterms:created>
  <dcterms:modified xsi:type="dcterms:W3CDTF">2023-07-25T14:12:00Z</dcterms:modified>
</cp:coreProperties>
</file>