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BA7FD" w14:textId="2F8C6D85" w:rsidR="001A381A" w:rsidRDefault="00690C98" w:rsidP="001A381A">
      <w:pPr>
        <w:spacing w:line="360" w:lineRule="auto"/>
        <w:jc w:val="center"/>
        <w:rPr>
          <w:rFonts w:ascii="Times New Roman" w:hAnsi="Times New Roman" w:cs="Times New Roman"/>
          <w:b/>
          <w:bCs/>
          <w:sz w:val="24"/>
          <w:szCs w:val="24"/>
        </w:rPr>
      </w:pPr>
      <w:r w:rsidRPr="00690C98">
        <w:rPr>
          <w:rFonts w:ascii="Times New Roman" w:hAnsi="Times New Roman" w:cs="Times New Roman"/>
          <w:b/>
          <w:bCs/>
          <w:sz w:val="24"/>
          <w:szCs w:val="24"/>
        </w:rPr>
        <w:t>NUTRITIONAL</w:t>
      </w:r>
      <w:r w:rsidR="00907C0E">
        <w:rPr>
          <w:rFonts w:ascii="Times New Roman" w:hAnsi="Times New Roman" w:cs="Times New Roman"/>
          <w:b/>
          <w:bCs/>
          <w:sz w:val="24"/>
          <w:szCs w:val="24"/>
        </w:rPr>
        <w:t xml:space="preserve"> AND </w:t>
      </w:r>
      <w:r w:rsidRPr="00690C98">
        <w:rPr>
          <w:rFonts w:ascii="Times New Roman" w:hAnsi="Times New Roman" w:cs="Times New Roman"/>
          <w:b/>
          <w:bCs/>
          <w:sz w:val="24"/>
          <w:szCs w:val="24"/>
        </w:rPr>
        <w:t xml:space="preserve">PHARMACOLOGICAL </w:t>
      </w:r>
      <w:r w:rsidR="00907C0E">
        <w:rPr>
          <w:rFonts w:ascii="Times New Roman" w:hAnsi="Times New Roman" w:cs="Times New Roman"/>
          <w:b/>
          <w:bCs/>
          <w:sz w:val="24"/>
          <w:szCs w:val="24"/>
        </w:rPr>
        <w:t xml:space="preserve">IMPORTANCE </w:t>
      </w:r>
      <w:r w:rsidRPr="00690C98">
        <w:rPr>
          <w:rFonts w:ascii="Times New Roman" w:hAnsi="Times New Roman" w:cs="Times New Roman"/>
          <w:b/>
          <w:bCs/>
          <w:sz w:val="24"/>
          <w:szCs w:val="24"/>
        </w:rPr>
        <w:t>OF CUSTARD APPLE (</w:t>
      </w:r>
      <w:r w:rsidRPr="00690C98">
        <w:rPr>
          <w:rFonts w:ascii="Times New Roman" w:hAnsi="Times New Roman" w:cs="Times New Roman"/>
          <w:b/>
          <w:bCs/>
          <w:i/>
          <w:iCs/>
          <w:sz w:val="24"/>
          <w:szCs w:val="24"/>
        </w:rPr>
        <w:t>Anonna squamosa</w:t>
      </w:r>
      <w:r w:rsidRPr="00690C98">
        <w:rPr>
          <w:rFonts w:ascii="Times New Roman" w:hAnsi="Times New Roman" w:cs="Times New Roman"/>
          <w:b/>
          <w:bCs/>
          <w:sz w:val="24"/>
          <w:szCs w:val="24"/>
        </w:rPr>
        <w:t>)</w:t>
      </w:r>
    </w:p>
    <w:p w14:paraId="5CEF9E9C" w14:textId="230CAD56" w:rsidR="00C82CF3" w:rsidRPr="00C82CF3" w:rsidRDefault="00C82CF3" w:rsidP="00C82CF3">
      <w:pPr>
        <w:spacing w:line="360" w:lineRule="auto"/>
        <w:rPr>
          <w:rFonts w:ascii="Times New Roman" w:hAnsi="Times New Roman" w:cs="Times New Roman"/>
          <w:sz w:val="24"/>
          <w:szCs w:val="24"/>
        </w:rPr>
      </w:pPr>
      <w:r w:rsidRPr="00C82CF3">
        <w:rPr>
          <w:rFonts w:ascii="Times New Roman" w:hAnsi="Times New Roman" w:cs="Times New Roman"/>
          <w:sz w:val="24"/>
          <w:szCs w:val="24"/>
        </w:rPr>
        <w:t>Kanneboina Soujanya</w:t>
      </w:r>
      <w:r w:rsidRPr="00C82CF3">
        <w:rPr>
          <w:rFonts w:ascii="Times New Roman" w:hAnsi="Times New Roman" w:cs="Times New Roman"/>
          <w:sz w:val="24"/>
          <w:szCs w:val="24"/>
          <w:vertAlign w:val="superscript"/>
        </w:rPr>
        <w:t>1*</w:t>
      </w:r>
      <w:r w:rsidRPr="00C82CF3">
        <w:rPr>
          <w:rFonts w:ascii="Times New Roman" w:hAnsi="Times New Roman" w:cs="Times New Roman"/>
          <w:sz w:val="24"/>
          <w:szCs w:val="24"/>
        </w:rPr>
        <w:t xml:space="preserve">, </w:t>
      </w:r>
      <w:r w:rsidR="002A651B">
        <w:rPr>
          <w:rFonts w:ascii="Times New Roman" w:hAnsi="Times New Roman" w:cs="Times New Roman"/>
          <w:sz w:val="24"/>
          <w:szCs w:val="24"/>
        </w:rPr>
        <w:t>Meduri Swapna Sree and J. Keerthi</w:t>
      </w:r>
    </w:p>
    <w:p w14:paraId="6FA4B2CA" w14:textId="57332475" w:rsidR="00C82CF3" w:rsidRPr="00C82CF3" w:rsidRDefault="00C82CF3" w:rsidP="00C82CF3">
      <w:pPr>
        <w:spacing w:line="360" w:lineRule="auto"/>
        <w:rPr>
          <w:rFonts w:ascii="Times New Roman" w:hAnsi="Times New Roman" w:cs="Times New Roman"/>
          <w:sz w:val="24"/>
          <w:szCs w:val="24"/>
        </w:rPr>
      </w:pPr>
      <w:r w:rsidRPr="00C82CF3">
        <w:rPr>
          <w:rFonts w:ascii="Times New Roman" w:hAnsi="Times New Roman" w:cs="Times New Roman"/>
          <w:sz w:val="24"/>
          <w:szCs w:val="24"/>
          <w:vertAlign w:val="superscript"/>
        </w:rPr>
        <w:t>1</w:t>
      </w:r>
      <w:r w:rsidRPr="00C82CF3">
        <w:rPr>
          <w:rFonts w:ascii="Times New Roman" w:hAnsi="Times New Roman" w:cs="Times New Roman"/>
          <w:sz w:val="24"/>
          <w:szCs w:val="24"/>
        </w:rPr>
        <w:t>Dept. of Food and Nutrition, Post Graduate &amp; Research Centre, PJTS Agricultural University, Rajendranagar, Hyderabad (500 030), India</w:t>
      </w:r>
    </w:p>
    <w:p w14:paraId="74713833" w14:textId="77777777" w:rsidR="00C82CF3" w:rsidRPr="00C82CF3" w:rsidRDefault="00C82CF3" w:rsidP="00C82CF3">
      <w:pPr>
        <w:spacing w:line="360" w:lineRule="auto"/>
        <w:rPr>
          <w:rFonts w:ascii="Times New Roman" w:hAnsi="Times New Roman" w:cs="Times New Roman"/>
          <w:sz w:val="24"/>
          <w:szCs w:val="24"/>
        </w:rPr>
      </w:pPr>
      <w:r w:rsidRPr="00C82CF3">
        <w:rPr>
          <w:rFonts w:ascii="Times New Roman" w:hAnsi="Times New Roman" w:cs="Times New Roman"/>
          <w:sz w:val="24"/>
          <w:szCs w:val="24"/>
        </w:rPr>
        <w:t xml:space="preserve">Corresponding author: </w:t>
      </w:r>
      <w:hyperlink r:id="rId5" w:history="1">
        <w:r w:rsidRPr="00C82CF3">
          <w:rPr>
            <w:rStyle w:val="Hyperlink"/>
            <w:rFonts w:ascii="Times New Roman" w:hAnsi="Times New Roman" w:cs="Times New Roman"/>
            <w:sz w:val="24"/>
            <w:szCs w:val="24"/>
          </w:rPr>
          <w:t>kanneboinasoujanya16@gmail.com</w:t>
        </w:r>
      </w:hyperlink>
    </w:p>
    <w:p w14:paraId="5504A9B6" w14:textId="5EC6D6DD" w:rsidR="00C74083" w:rsidRPr="00690C98" w:rsidRDefault="00C74083" w:rsidP="00690C98">
      <w:pPr>
        <w:spacing w:line="360" w:lineRule="auto"/>
        <w:rPr>
          <w:rFonts w:ascii="Times New Roman" w:hAnsi="Times New Roman" w:cs="Times New Roman"/>
          <w:b/>
          <w:bCs/>
          <w:sz w:val="24"/>
          <w:szCs w:val="24"/>
        </w:rPr>
      </w:pPr>
      <w:r w:rsidRPr="00690C98">
        <w:rPr>
          <w:rFonts w:ascii="Times New Roman" w:hAnsi="Times New Roman" w:cs="Times New Roman"/>
          <w:b/>
          <w:bCs/>
          <w:sz w:val="24"/>
          <w:szCs w:val="24"/>
        </w:rPr>
        <w:t>Abstract:</w:t>
      </w:r>
    </w:p>
    <w:p w14:paraId="426A4165" w14:textId="57BCE820" w:rsidR="00BD32D4" w:rsidRDefault="00C74083" w:rsidP="00690C98">
      <w:pPr>
        <w:spacing w:line="360" w:lineRule="auto"/>
        <w:jc w:val="both"/>
        <w:rPr>
          <w:rFonts w:ascii="Times New Roman" w:hAnsi="Times New Roman" w:cs="Times New Roman"/>
          <w:sz w:val="24"/>
          <w:szCs w:val="24"/>
        </w:rPr>
      </w:pPr>
      <w:r w:rsidRPr="00690C98">
        <w:rPr>
          <w:rFonts w:ascii="Times New Roman" w:hAnsi="Times New Roman" w:cs="Times New Roman"/>
          <w:b/>
          <w:bCs/>
          <w:sz w:val="24"/>
          <w:szCs w:val="24"/>
        </w:rPr>
        <w:t xml:space="preserve"> </w:t>
      </w:r>
      <w:r w:rsidR="003F0CA9">
        <w:rPr>
          <w:rFonts w:ascii="Times New Roman" w:hAnsi="Times New Roman" w:cs="Times New Roman"/>
          <w:b/>
          <w:bCs/>
          <w:sz w:val="24"/>
          <w:szCs w:val="24"/>
        </w:rPr>
        <w:tab/>
      </w:r>
      <w:r w:rsidRPr="00690C98">
        <w:rPr>
          <w:rFonts w:ascii="Times New Roman" w:hAnsi="Times New Roman" w:cs="Times New Roman"/>
          <w:sz w:val="24"/>
          <w:szCs w:val="24"/>
        </w:rPr>
        <w:t>Custard apple (</w:t>
      </w:r>
      <w:proofErr w:type="spellStart"/>
      <w:r w:rsidRPr="00690C98">
        <w:rPr>
          <w:rFonts w:ascii="Times New Roman" w:hAnsi="Times New Roman" w:cs="Times New Roman"/>
          <w:sz w:val="24"/>
          <w:szCs w:val="24"/>
        </w:rPr>
        <w:t>Sitaphal</w:t>
      </w:r>
      <w:proofErr w:type="spellEnd"/>
      <w:r w:rsidRPr="00690C98">
        <w:rPr>
          <w:rFonts w:ascii="Times New Roman" w:hAnsi="Times New Roman" w:cs="Times New Roman"/>
          <w:sz w:val="24"/>
          <w:szCs w:val="24"/>
        </w:rPr>
        <w:t xml:space="preserve">) is a </w:t>
      </w:r>
      <w:r w:rsidR="003F0CA9">
        <w:rPr>
          <w:rFonts w:ascii="Times New Roman" w:hAnsi="Times New Roman" w:cs="Times New Roman"/>
          <w:sz w:val="24"/>
          <w:szCs w:val="24"/>
        </w:rPr>
        <w:t xml:space="preserve">delicious, </w:t>
      </w:r>
      <w:r w:rsidRPr="00690C98">
        <w:rPr>
          <w:rFonts w:ascii="Times New Roman" w:hAnsi="Times New Roman" w:cs="Times New Roman"/>
          <w:sz w:val="24"/>
          <w:szCs w:val="24"/>
        </w:rPr>
        <w:t xml:space="preserve">highly perishable, seasonal fruit belongs to family </w:t>
      </w:r>
      <w:proofErr w:type="spellStart"/>
      <w:r w:rsidRPr="00690C98">
        <w:rPr>
          <w:rFonts w:ascii="Times New Roman" w:hAnsi="Times New Roman" w:cs="Times New Roman"/>
          <w:sz w:val="24"/>
          <w:szCs w:val="24"/>
        </w:rPr>
        <w:t>Annonaceae</w:t>
      </w:r>
      <w:proofErr w:type="spellEnd"/>
      <w:r w:rsidRPr="00690C98">
        <w:rPr>
          <w:rFonts w:ascii="Times New Roman" w:hAnsi="Times New Roman" w:cs="Times New Roman"/>
          <w:sz w:val="24"/>
          <w:szCs w:val="24"/>
        </w:rPr>
        <w:t xml:space="preserve">. The fruit has very good commercial importance in India. Almost all parts of the tree like fruit, leaves, seeds, roots and bark are used to treat many health conditions in the traditional medicine. </w:t>
      </w:r>
      <w:r w:rsidR="00BD32D4" w:rsidRPr="00690C98">
        <w:rPr>
          <w:rFonts w:ascii="Times New Roman" w:hAnsi="Times New Roman" w:cs="Times New Roman"/>
          <w:sz w:val="24"/>
          <w:szCs w:val="24"/>
        </w:rPr>
        <w:t>It is a good source of energy, vitamins, minerals and antioxidants. Many studies reported that the fruit has many pharmacological properties like antidiabetic, antibacterial, antitumour, antiaging, anti-inflammatory, antigenotoxic, antiarthritic</w:t>
      </w:r>
      <w:r w:rsidR="00464DFA" w:rsidRPr="00690C98">
        <w:rPr>
          <w:rFonts w:ascii="Times New Roman" w:hAnsi="Times New Roman" w:cs="Times New Roman"/>
          <w:sz w:val="24"/>
          <w:szCs w:val="24"/>
        </w:rPr>
        <w:t>, during pregnancy, immune boosting activity</w:t>
      </w:r>
      <w:r w:rsidR="00BD32D4" w:rsidRPr="00690C98">
        <w:rPr>
          <w:rFonts w:ascii="Times New Roman" w:hAnsi="Times New Roman" w:cs="Times New Roman"/>
          <w:sz w:val="24"/>
          <w:szCs w:val="24"/>
        </w:rPr>
        <w:t xml:space="preserve"> and hepatotoxic activity. Developed of Custard apple incorporated products </w:t>
      </w:r>
      <w:r w:rsidR="00464DFA" w:rsidRPr="00690C98">
        <w:rPr>
          <w:rFonts w:ascii="Times New Roman" w:hAnsi="Times New Roman" w:cs="Times New Roman"/>
          <w:sz w:val="24"/>
          <w:szCs w:val="24"/>
        </w:rPr>
        <w:t>add variety and storage capacity of the fruit. Among all the fruits, Custard apple is most effective to treat many diseases and disorders. It has valuable therapeutic and nutraceutical potential, which helps to lead a healthy life.</w:t>
      </w:r>
    </w:p>
    <w:p w14:paraId="05220811" w14:textId="1A66F5EB" w:rsidR="00A10B30" w:rsidRPr="00A10B30" w:rsidRDefault="00A10B30" w:rsidP="00690C98">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Keywords: </w:t>
      </w:r>
      <w:r>
        <w:rPr>
          <w:rFonts w:ascii="Times New Roman" w:hAnsi="Times New Roman" w:cs="Times New Roman"/>
          <w:sz w:val="24"/>
          <w:szCs w:val="24"/>
        </w:rPr>
        <w:t xml:space="preserve">Custard apple, antioxidant, value addition, </w:t>
      </w:r>
      <w:proofErr w:type="spellStart"/>
      <w:r>
        <w:rPr>
          <w:rFonts w:ascii="Times New Roman" w:hAnsi="Times New Roman" w:cs="Times New Roman"/>
          <w:sz w:val="24"/>
          <w:szCs w:val="24"/>
        </w:rPr>
        <w:t>sithaphal</w:t>
      </w:r>
      <w:proofErr w:type="spellEnd"/>
      <w:r>
        <w:rPr>
          <w:rFonts w:ascii="Times New Roman" w:hAnsi="Times New Roman" w:cs="Times New Roman"/>
          <w:sz w:val="24"/>
          <w:szCs w:val="24"/>
        </w:rPr>
        <w:t xml:space="preserve">, antioxidant </w:t>
      </w:r>
    </w:p>
    <w:p w14:paraId="7A0CEF39" w14:textId="78BA5CDF" w:rsidR="00A1309F" w:rsidRPr="00690C98" w:rsidRDefault="00A1309F" w:rsidP="00690C98">
      <w:pPr>
        <w:spacing w:line="360" w:lineRule="auto"/>
        <w:rPr>
          <w:rFonts w:ascii="Times New Roman" w:hAnsi="Times New Roman" w:cs="Times New Roman"/>
          <w:b/>
          <w:bCs/>
          <w:sz w:val="24"/>
          <w:szCs w:val="24"/>
        </w:rPr>
      </w:pPr>
      <w:r w:rsidRPr="00690C98">
        <w:rPr>
          <w:rFonts w:ascii="Times New Roman" w:hAnsi="Times New Roman" w:cs="Times New Roman"/>
          <w:b/>
          <w:bCs/>
          <w:sz w:val="24"/>
          <w:szCs w:val="24"/>
        </w:rPr>
        <w:t>Introduction:</w:t>
      </w:r>
    </w:p>
    <w:p w14:paraId="721CD59C" w14:textId="1A1F6E71" w:rsidR="00B82C0D" w:rsidRPr="00690C98" w:rsidRDefault="005C6C30" w:rsidP="00690C98">
      <w:pPr>
        <w:spacing w:line="360" w:lineRule="auto"/>
        <w:ind w:firstLine="720"/>
        <w:jc w:val="both"/>
        <w:rPr>
          <w:rFonts w:ascii="Times New Roman" w:hAnsi="Times New Roman" w:cs="Times New Roman"/>
          <w:sz w:val="24"/>
          <w:szCs w:val="24"/>
        </w:rPr>
      </w:pPr>
      <w:r w:rsidRPr="00690C98">
        <w:rPr>
          <w:rFonts w:ascii="Times New Roman" w:hAnsi="Times New Roman" w:cs="Times New Roman"/>
          <w:sz w:val="24"/>
          <w:szCs w:val="24"/>
        </w:rPr>
        <w:t>Custard apple (</w:t>
      </w:r>
      <w:proofErr w:type="spellStart"/>
      <w:r w:rsidRPr="00690C98">
        <w:rPr>
          <w:rFonts w:ascii="Times New Roman" w:hAnsi="Times New Roman" w:cs="Times New Roman"/>
          <w:sz w:val="24"/>
          <w:szCs w:val="24"/>
        </w:rPr>
        <w:t>Sitaphal</w:t>
      </w:r>
      <w:proofErr w:type="spellEnd"/>
      <w:r w:rsidRPr="00690C98">
        <w:rPr>
          <w:rFonts w:ascii="Times New Roman" w:hAnsi="Times New Roman" w:cs="Times New Roman"/>
          <w:sz w:val="24"/>
          <w:szCs w:val="24"/>
        </w:rPr>
        <w:t>) is a highly per</w:t>
      </w:r>
      <w:r w:rsidR="002153F1" w:rsidRPr="00690C98">
        <w:rPr>
          <w:rFonts w:ascii="Times New Roman" w:hAnsi="Times New Roman" w:cs="Times New Roman"/>
          <w:sz w:val="24"/>
          <w:szCs w:val="24"/>
        </w:rPr>
        <w:t>i</w:t>
      </w:r>
      <w:r w:rsidRPr="00690C98">
        <w:rPr>
          <w:rFonts w:ascii="Times New Roman" w:hAnsi="Times New Roman" w:cs="Times New Roman"/>
          <w:sz w:val="24"/>
          <w:szCs w:val="24"/>
        </w:rPr>
        <w:t>sh</w:t>
      </w:r>
      <w:r w:rsidR="002153F1" w:rsidRPr="00690C98">
        <w:rPr>
          <w:rFonts w:ascii="Times New Roman" w:hAnsi="Times New Roman" w:cs="Times New Roman"/>
          <w:sz w:val="24"/>
          <w:szCs w:val="24"/>
        </w:rPr>
        <w:t>a</w:t>
      </w:r>
      <w:r w:rsidRPr="00690C98">
        <w:rPr>
          <w:rFonts w:ascii="Times New Roman" w:hAnsi="Times New Roman" w:cs="Times New Roman"/>
          <w:sz w:val="24"/>
          <w:szCs w:val="24"/>
        </w:rPr>
        <w:t>ble,</w:t>
      </w:r>
      <w:r w:rsidR="002153F1" w:rsidRPr="00690C98">
        <w:rPr>
          <w:rFonts w:ascii="Times New Roman" w:hAnsi="Times New Roman" w:cs="Times New Roman"/>
          <w:sz w:val="24"/>
          <w:szCs w:val="24"/>
        </w:rPr>
        <w:t xml:space="preserve"> seasonal fruit belongs to family </w:t>
      </w:r>
      <w:proofErr w:type="spellStart"/>
      <w:r w:rsidR="002153F1" w:rsidRPr="00690C98">
        <w:rPr>
          <w:rFonts w:ascii="Times New Roman" w:hAnsi="Times New Roman" w:cs="Times New Roman"/>
          <w:sz w:val="24"/>
          <w:szCs w:val="24"/>
        </w:rPr>
        <w:t>Annonaceae</w:t>
      </w:r>
      <w:proofErr w:type="spellEnd"/>
      <w:r w:rsidR="002153F1" w:rsidRPr="00690C98">
        <w:rPr>
          <w:rFonts w:ascii="Times New Roman" w:hAnsi="Times New Roman" w:cs="Times New Roman"/>
          <w:sz w:val="24"/>
          <w:szCs w:val="24"/>
        </w:rPr>
        <w:t>.</w:t>
      </w:r>
      <w:r w:rsidRPr="00690C98">
        <w:rPr>
          <w:rFonts w:ascii="Times New Roman" w:hAnsi="Times New Roman" w:cs="Times New Roman"/>
          <w:sz w:val="24"/>
          <w:szCs w:val="24"/>
        </w:rPr>
        <w:t xml:space="preserve"> </w:t>
      </w:r>
      <w:r w:rsidR="001C516A" w:rsidRPr="00690C98">
        <w:rPr>
          <w:rFonts w:ascii="Times New Roman" w:hAnsi="Times New Roman" w:cs="Times New Roman"/>
          <w:sz w:val="24"/>
          <w:szCs w:val="24"/>
        </w:rPr>
        <w:t xml:space="preserve">It is </w:t>
      </w:r>
      <w:r w:rsidR="00735C8C" w:rsidRPr="00690C98">
        <w:rPr>
          <w:rFonts w:ascii="Times New Roman" w:hAnsi="Times New Roman" w:cs="Times New Roman"/>
          <w:sz w:val="24"/>
          <w:szCs w:val="24"/>
        </w:rPr>
        <w:t>native to</w:t>
      </w:r>
      <w:r w:rsidR="001C516A" w:rsidRPr="00690C98">
        <w:rPr>
          <w:rFonts w:ascii="Times New Roman" w:hAnsi="Times New Roman" w:cs="Times New Roman"/>
          <w:sz w:val="24"/>
          <w:szCs w:val="24"/>
        </w:rPr>
        <w:t xml:space="preserve"> tropical America and also available in tropical, subtropical and arid zones of the world. In arid zones of the country, the fruit is considered as poor man’s rich food</w:t>
      </w:r>
      <w:r w:rsidR="00A902F5" w:rsidRPr="00690C98">
        <w:rPr>
          <w:rFonts w:ascii="Times New Roman" w:hAnsi="Times New Roman" w:cs="Times New Roman"/>
          <w:sz w:val="24"/>
          <w:szCs w:val="24"/>
        </w:rPr>
        <w:t xml:space="preserve"> (Solanke </w:t>
      </w:r>
      <w:r w:rsidR="002A651B" w:rsidRPr="002A651B">
        <w:rPr>
          <w:rFonts w:ascii="Times New Roman" w:hAnsi="Times New Roman" w:cs="Times New Roman"/>
          <w:i/>
          <w:iCs/>
          <w:sz w:val="24"/>
          <w:szCs w:val="24"/>
        </w:rPr>
        <w:t>et al</w:t>
      </w:r>
      <w:r w:rsidR="00A902F5" w:rsidRPr="00690C98">
        <w:rPr>
          <w:rFonts w:ascii="Times New Roman" w:hAnsi="Times New Roman" w:cs="Times New Roman"/>
          <w:sz w:val="24"/>
          <w:szCs w:val="24"/>
        </w:rPr>
        <w:t>., 2019)</w:t>
      </w:r>
      <w:r w:rsidR="001C516A" w:rsidRPr="00690C98">
        <w:rPr>
          <w:rFonts w:ascii="Times New Roman" w:hAnsi="Times New Roman" w:cs="Times New Roman"/>
          <w:sz w:val="24"/>
          <w:szCs w:val="24"/>
        </w:rPr>
        <w:t xml:space="preserve">. Throughout the plains of the India, </w:t>
      </w:r>
      <w:r w:rsidR="00A666DB" w:rsidRPr="00690C98">
        <w:rPr>
          <w:rFonts w:ascii="Times New Roman" w:hAnsi="Times New Roman" w:cs="Times New Roman"/>
          <w:sz w:val="24"/>
          <w:szCs w:val="24"/>
        </w:rPr>
        <w:t xml:space="preserve">the fruit is best grown at elevations not exceeding 4000 </w:t>
      </w:r>
      <w:proofErr w:type="spellStart"/>
      <w:r w:rsidR="00A666DB" w:rsidRPr="00690C98">
        <w:rPr>
          <w:rFonts w:ascii="Times New Roman" w:hAnsi="Times New Roman" w:cs="Times New Roman"/>
          <w:sz w:val="24"/>
          <w:szCs w:val="24"/>
        </w:rPr>
        <w:t>feets</w:t>
      </w:r>
      <w:proofErr w:type="spellEnd"/>
      <w:r w:rsidR="00A666DB" w:rsidRPr="00690C98">
        <w:rPr>
          <w:rFonts w:ascii="Times New Roman" w:hAnsi="Times New Roman" w:cs="Times New Roman"/>
          <w:sz w:val="24"/>
          <w:szCs w:val="24"/>
        </w:rPr>
        <w:t xml:space="preserve">. </w:t>
      </w:r>
      <w:r w:rsidR="00C62A89" w:rsidRPr="00690C98">
        <w:rPr>
          <w:rFonts w:ascii="Times New Roman" w:hAnsi="Times New Roman" w:cs="Times New Roman"/>
          <w:sz w:val="24"/>
          <w:szCs w:val="24"/>
        </w:rPr>
        <w:t xml:space="preserve">It has very good commercial importance in India. </w:t>
      </w:r>
      <w:r w:rsidR="00A666DB" w:rsidRPr="00690C98">
        <w:rPr>
          <w:rFonts w:ascii="Times New Roman" w:hAnsi="Times New Roman" w:cs="Times New Roman"/>
          <w:sz w:val="24"/>
          <w:szCs w:val="24"/>
        </w:rPr>
        <w:t>Tropical climate is most preferrable.</w:t>
      </w:r>
      <w:r w:rsidR="00F45011" w:rsidRPr="00690C98">
        <w:rPr>
          <w:rFonts w:ascii="Times New Roman" w:hAnsi="Times New Roman" w:cs="Times New Roman"/>
          <w:sz w:val="24"/>
          <w:szCs w:val="24"/>
        </w:rPr>
        <w:t xml:space="preserve"> </w:t>
      </w:r>
      <w:r w:rsidR="005241E2" w:rsidRPr="00690C98">
        <w:rPr>
          <w:rFonts w:ascii="Times New Roman" w:hAnsi="Times New Roman" w:cs="Times New Roman"/>
          <w:sz w:val="24"/>
          <w:szCs w:val="24"/>
        </w:rPr>
        <w:t xml:space="preserve">The tree blooms yellow coloured, trumpet shaped flowers with pleasant sweet smell. The fruits are with rounded knobs and inside has a custard like flesh. </w:t>
      </w:r>
      <w:r w:rsidR="00CB759D" w:rsidRPr="00690C98">
        <w:rPr>
          <w:rFonts w:ascii="Times New Roman" w:hAnsi="Times New Roman" w:cs="Times New Roman"/>
          <w:sz w:val="24"/>
          <w:szCs w:val="24"/>
        </w:rPr>
        <w:t xml:space="preserve">Almost all parts of the </w:t>
      </w:r>
      <w:r w:rsidR="00F779E0" w:rsidRPr="00690C98">
        <w:rPr>
          <w:rFonts w:ascii="Times New Roman" w:hAnsi="Times New Roman" w:cs="Times New Roman"/>
          <w:sz w:val="24"/>
          <w:szCs w:val="24"/>
        </w:rPr>
        <w:t xml:space="preserve">tree </w:t>
      </w:r>
      <w:r w:rsidR="00CB759D" w:rsidRPr="00690C98">
        <w:rPr>
          <w:rFonts w:ascii="Times New Roman" w:hAnsi="Times New Roman" w:cs="Times New Roman"/>
          <w:sz w:val="24"/>
          <w:szCs w:val="24"/>
        </w:rPr>
        <w:t>like fruit, leaves, seeds</w:t>
      </w:r>
      <w:r w:rsidR="00C62A89" w:rsidRPr="00690C98">
        <w:rPr>
          <w:rFonts w:ascii="Times New Roman" w:hAnsi="Times New Roman" w:cs="Times New Roman"/>
          <w:sz w:val="24"/>
          <w:szCs w:val="24"/>
        </w:rPr>
        <w:t>, roots and bark are</w:t>
      </w:r>
      <w:r w:rsidR="00F779E0" w:rsidRPr="00690C98">
        <w:rPr>
          <w:rFonts w:ascii="Times New Roman" w:hAnsi="Times New Roman" w:cs="Times New Roman"/>
          <w:sz w:val="24"/>
          <w:szCs w:val="24"/>
        </w:rPr>
        <w:t xml:space="preserve"> used to treat many health conditions in the traditional medicine due their good antioxidant, antidiabetic, hepatoprotective, antitumour</w:t>
      </w:r>
      <w:r w:rsidR="00135E53" w:rsidRPr="00690C98">
        <w:rPr>
          <w:rFonts w:ascii="Times New Roman" w:hAnsi="Times New Roman" w:cs="Times New Roman"/>
          <w:sz w:val="24"/>
          <w:szCs w:val="24"/>
        </w:rPr>
        <w:t>, antibacterial and cytotoxic activity</w:t>
      </w:r>
      <w:r w:rsidR="00F779E0" w:rsidRPr="00690C98">
        <w:rPr>
          <w:rFonts w:ascii="Times New Roman" w:hAnsi="Times New Roman" w:cs="Times New Roman"/>
          <w:sz w:val="24"/>
          <w:szCs w:val="24"/>
        </w:rPr>
        <w:t>. It is used to treat wounds and provide relief against plant.</w:t>
      </w:r>
      <w:r w:rsidR="00135E53" w:rsidRPr="00690C98">
        <w:rPr>
          <w:rFonts w:ascii="Times New Roman" w:hAnsi="Times New Roman" w:cs="Times New Roman"/>
          <w:sz w:val="24"/>
          <w:szCs w:val="24"/>
        </w:rPr>
        <w:t xml:space="preserve"> </w:t>
      </w:r>
      <w:r w:rsidR="00B33D41" w:rsidRPr="00690C98">
        <w:rPr>
          <w:rFonts w:ascii="Times New Roman" w:hAnsi="Times New Roman" w:cs="Times New Roman"/>
          <w:sz w:val="24"/>
          <w:szCs w:val="24"/>
        </w:rPr>
        <w:t xml:space="preserve">Due to development of unacceptable brown colour, cold storage is also not </w:t>
      </w:r>
      <w:r w:rsidR="00B33D41" w:rsidRPr="00690C98">
        <w:rPr>
          <w:rFonts w:ascii="Times New Roman" w:hAnsi="Times New Roman" w:cs="Times New Roman"/>
          <w:sz w:val="24"/>
          <w:szCs w:val="24"/>
        </w:rPr>
        <w:lastRenderedPageBreak/>
        <w:t>suitable</w:t>
      </w:r>
      <w:r w:rsidR="00B82C0D" w:rsidRPr="00690C98">
        <w:rPr>
          <w:rFonts w:ascii="Times New Roman" w:hAnsi="Times New Roman" w:cs="Times New Roman"/>
          <w:sz w:val="24"/>
          <w:szCs w:val="24"/>
        </w:rPr>
        <w:t xml:space="preserve"> and so it has very limited storage stability. The storage capacity of the fruit can be improved by slowing of many biochemical processes that occur during storage by various treatments and free drying techniques (Jain </w:t>
      </w:r>
      <w:r w:rsidR="002A651B" w:rsidRPr="002A651B">
        <w:rPr>
          <w:rFonts w:ascii="Times New Roman" w:hAnsi="Times New Roman" w:cs="Times New Roman"/>
          <w:i/>
          <w:iCs/>
          <w:sz w:val="24"/>
          <w:szCs w:val="24"/>
        </w:rPr>
        <w:t>et al</w:t>
      </w:r>
      <w:r w:rsidR="00B82C0D" w:rsidRPr="00690C98">
        <w:rPr>
          <w:rFonts w:ascii="Times New Roman" w:hAnsi="Times New Roman" w:cs="Times New Roman"/>
          <w:sz w:val="24"/>
          <w:szCs w:val="24"/>
        </w:rPr>
        <w:t>., 2019</w:t>
      </w:r>
      <w:r w:rsidR="00C62A89" w:rsidRPr="00690C98">
        <w:rPr>
          <w:rFonts w:ascii="Times New Roman" w:hAnsi="Times New Roman" w:cs="Times New Roman"/>
          <w:sz w:val="24"/>
          <w:szCs w:val="24"/>
        </w:rPr>
        <w:t xml:space="preserve">; Singh </w:t>
      </w:r>
      <w:r w:rsidR="002A651B" w:rsidRPr="002A651B">
        <w:rPr>
          <w:rFonts w:ascii="Times New Roman" w:hAnsi="Times New Roman" w:cs="Times New Roman"/>
          <w:i/>
          <w:iCs/>
          <w:sz w:val="24"/>
          <w:szCs w:val="24"/>
        </w:rPr>
        <w:t>et al</w:t>
      </w:r>
      <w:r w:rsidR="00C62A89" w:rsidRPr="00690C98">
        <w:rPr>
          <w:rFonts w:ascii="Times New Roman" w:hAnsi="Times New Roman" w:cs="Times New Roman"/>
          <w:sz w:val="24"/>
          <w:szCs w:val="24"/>
        </w:rPr>
        <w:t>., 2019</w:t>
      </w:r>
      <w:r w:rsidR="00B82C0D" w:rsidRPr="00690C98">
        <w:rPr>
          <w:rFonts w:ascii="Times New Roman" w:hAnsi="Times New Roman" w:cs="Times New Roman"/>
          <w:sz w:val="24"/>
          <w:szCs w:val="24"/>
        </w:rPr>
        <w:t>).</w:t>
      </w:r>
      <w:r w:rsidR="00C62A89" w:rsidRPr="00690C98">
        <w:rPr>
          <w:rFonts w:ascii="Times New Roman" w:hAnsi="Times New Roman" w:cs="Times New Roman"/>
          <w:sz w:val="24"/>
          <w:szCs w:val="24"/>
        </w:rPr>
        <w:t xml:space="preserve"> </w:t>
      </w:r>
    </w:p>
    <w:p w14:paraId="52109A25" w14:textId="3F1487A3" w:rsidR="00C62A89" w:rsidRPr="00690C98" w:rsidRDefault="00C62A89" w:rsidP="00690C98">
      <w:pPr>
        <w:spacing w:line="360" w:lineRule="auto"/>
        <w:jc w:val="both"/>
        <w:rPr>
          <w:rFonts w:ascii="Times New Roman" w:hAnsi="Times New Roman" w:cs="Times New Roman"/>
          <w:b/>
          <w:bCs/>
          <w:sz w:val="24"/>
          <w:szCs w:val="24"/>
        </w:rPr>
      </w:pPr>
      <w:r w:rsidRPr="00690C98">
        <w:rPr>
          <w:rFonts w:ascii="Times New Roman" w:hAnsi="Times New Roman" w:cs="Times New Roman"/>
          <w:b/>
          <w:bCs/>
          <w:sz w:val="24"/>
          <w:szCs w:val="24"/>
        </w:rPr>
        <w:t xml:space="preserve">An interesting history behind </w:t>
      </w:r>
      <w:r w:rsidR="003F0CA9">
        <w:rPr>
          <w:rFonts w:ascii="Times New Roman" w:hAnsi="Times New Roman" w:cs="Times New Roman"/>
          <w:b/>
          <w:bCs/>
          <w:sz w:val="24"/>
          <w:szCs w:val="24"/>
        </w:rPr>
        <w:t xml:space="preserve">the </w:t>
      </w:r>
      <w:r w:rsidRPr="00690C98">
        <w:rPr>
          <w:rFonts w:ascii="Times New Roman" w:hAnsi="Times New Roman" w:cs="Times New Roman"/>
          <w:b/>
          <w:bCs/>
          <w:sz w:val="24"/>
          <w:szCs w:val="24"/>
        </w:rPr>
        <w:t>name-</w:t>
      </w:r>
      <w:proofErr w:type="spellStart"/>
      <w:r w:rsidRPr="00690C98">
        <w:rPr>
          <w:rFonts w:ascii="Times New Roman" w:hAnsi="Times New Roman" w:cs="Times New Roman"/>
          <w:b/>
          <w:bCs/>
          <w:sz w:val="24"/>
          <w:szCs w:val="24"/>
        </w:rPr>
        <w:t>Sit</w:t>
      </w:r>
      <w:r w:rsidR="0036364D">
        <w:rPr>
          <w:rFonts w:ascii="Times New Roman" w:hAnsi="Times New Roman" w:cs="Times New Roman"/>
          <w:b/>
          <w:bCs/>
          <w:sz w:val="24"/>
          <w:szCs w:val="24"/>
        </w:rPr>
        <w:t>a</w:t>
      </w:r>
      <w:r w:rsidRPr="00690C98">
        <w:rPr>
          <w:rFonts w:ascii="Times New Roman" w:hAnsi="Times New Roman" w:cs="Times New Roman"/>
          <w:b/>
          <w:bCs/>
          <w:sz w:val="24"/>
          <w:szCs w:val="24"/>
        </w:rPr>
        <w:t>p</w:t>
      </w:r>
      <w:r w:rsidR="0036364D">
        <w:rPr>
          <w:rFonts w:ascii="Times New Roman" w:hAnsi="Times New Roman" w:cs="Times New Roman"/>
          <w:b/>
          <w:bCs/>
          <w:sz w:val="24"/>
          <w:szCs w:val="24"/>
        </w:rPr>
        <w:t>h</w:t>
      </w:r>
      <w:r w:rsidRPr="00690C98">
        <w:rPr>
          <w:rFonts w:ascii="Times New Roman" w:hAnsi="Times New Roman" w:cs="Times New Roman"/>
          <w:b/>
          <w:bCs/>
          <w:sz w:val="24"/>
          <w:szCs w:val="24"/>
        </w:rPr>
        <w:t>al</w:t>
      </w:r>
      <w:proofErr w:type="spellEnd"/>
    </w:p>
    <w:p w14:paraId="49FC1106" w14:textId="26EDA106" w:rsidR="00A1309F" w:rsidRPr="00690C98" w:rsidRDefault="00961D28" w:rsidP="00690C98">
      <w:pPr>
        <w:spacing w:line="360" w:lineRule="auto"/>
        <w:jc w:val="both"/>
        <w:rPr>
          <w:rFonts w:ascii="Times New Roman" w:hAnsi="Times New Roman" w:cs="Times New Roman"/>
          <w:sz w:val="24"/>
          <w:szCs w:val="24"/>
        </w:rPr>
      </w:pPr>
      <w:r w:rsidRPr="00690C98">
        <w:rPr>
          <w:rFonts w:ascii="Times New Roman" w:hAnsi="Times New Roman" w:cs="Times New Roman"/>
          <w:sz w:val="24"/>
          <w:szCs w:val="24"/>
        </w:rPr>
        <w:tab/>
        <w:t xml:space="preserve">Mythology says that, during </w:t>
      </w:r>
      <w:proofErr w:type="spellStart"/>
      <w:r w:rsidRPr="00690C98">
        <w:rPr>
          <w:rFonts w:ascii="Times New Roman" w:hAnsi="Times New Roman" w:cs="Times New Roman"/>
          <w:sz w:val="24"/>
          <w:szCs w:val="24"/>
        </w:rPr>
        <w:t>vanavaas</w:t>
      </w:r>
      <w:proofErr w:type="spellEnd"/>
      <w:r w:rsidRPr="00690C98">
        <w:rPr>
          <w:rFonts w:ascii="Times New Roman" w:hAnsi="Times New Roman" w:cs="Times New Roman"/>
          <w:sz w:val="24"/>
          <w:szCs w:val="24"/>
        </w:rPr>
        <w:t xml:space="preserve"> Sita, wife of Lord Rama was used to eat this fruit and so the fruit is called as </w:t>
      </w:r>
      <w:proofErr w:type="spellStart"/>
      <w:r w:rsidRPr="00690C98">
        <w:rPr>
          <w:rFonts w:ascii="Times New Roman" w:hAnsi="Times New Roman" w:cs="Times New Roman"/>
          <w:sz w:val="24"/>
          <w:szCs w:val="24"/>
        </w:rPr>
        <w:t>Sithaphal</w:t>
      </w:r>
      <w:proofErr w:type="spellEnd"/>
      <w:r w:rsidRPr="00690C98">
        <w:rPr>
          <w:rFonts w:ascii="Times New Roman" w:hAnsi="Times New Roman" w:cs="Times New Roman"/>
          <w:sz w:val="24"/>
          <w:szCs w:val="24"/>
        </w:rPr>
        <w:t xml:space="preserve">. Some other stories says that </w:t>
      </w:r>
      <w:r w:rsidR="00911D97" w:rsidRPr="00690C98">
        <w:rPr>
          <w:rFonts w:ascii="Times New Roman" w:hAnsi="Times New Roman" w:cs="Times New Roman"/>
          <w:sz w:val="24"/>
          <w:szCs w:val="24"/>
        </w:rPr>
        <w:t xml:space="preserve">when Ravana kidnapped Sita, tear drops of her fall on the ground and gave birth to the </w:t>
      </w:r>
      <w:proofErr w:type="spellStart"/>
      <w:r w:rsidR="00911D97" w:rsidRPr="00690C98">
        <w:rPr>
          <w:rFonts w:ascii="Times New Roman" w:hAnsi="Times New Roman" w:cs="Times New Roman"/>
          <w:sz w:val="24"/>
          <w:szCs w:val="24"/>
        </w:rPr>
        <w:t>Sitaphal</w:t>
      </w:r>
      <w:proofErr w:type="spellEnd"/>
      <w:r w:rsidR="00911D97" w:rsidRPr="00690C98">
        <w:rPr>
          <w:rFonts w:ascii="Times New Roman" w:hAnsi="Times New Roman" w:cs="Times New Roman"/>
          <w:sz w:val="24"/>
          <w:szCs w:val="24"/>
        </w:rPr>
        <w:t xml:space="preserve"> tree. In Sanskrit, sheet means </w:t>
      </w:r>
      <w:r w:rsidR="005857AC" w:rsidRPr="00690C98">
        <w:rPr>
          <w:rFonts w:ascii="Times New Roman" w:hAnsi="Times New Roman" w:cs="Times New Roman"/>
          <w:sz w:val="24"/>
          <w:szCs w:val="24"/>
        </w:rPr>
        <w:t>cold and phal means fruit. Excess consumption of this fruit gives cold and cooling effect to the body. So called the name-</w:t>
      </w:r>
      <w:proofErr w:type="spellStart"/>
      <w:r w:rsidR="005857AC" w:rsidRPr="00690C98">
        <w:rPr>
          <w:rFonts w:ascii="Times New Roman" w:hAnsi="Times New Roman" w:cs="Times New Roman"/>
          <w:sz w:val="24"/>
          <w:szCs w:val="24"/>
        </w:rPr>
        <w:t>Sitaphal</w:t>
      </w:r>
      <w:proofErr w:type="spellEnd"/>
      <w:r w:rsidR="005857AC" w:rsidRPr="00690C98">
        <w:rPr>
          <w:rFonts w:ascii="Times New Roman" w:hAnsi="Times New Roman" w:cs="Times New Roman"/>
          <w:sz w:val="24"/>
          <w:szCs w:val="24"/>
        </w:rPr>
        <w:t xml:space="preserve"> (Singh </w:t>
      </w:r>
      <w:r w:rsidR="002A651B" w:rsidRPr="002A651B">
        <w:rPr>
          <w:rFonts w:ascii="Times New Roman" w:hAnsi="Times New Roman" w:cs="Times New Roman"/>
          <w:i/>
          <w:iCs/>
          <w:sz w:val="24"/>
          <w:szCs w:val="24"/>
        </w:rPr>
        <w:t>et al</w:t>
      </w:r>
      <w:r w:rsidR="005857AC" w:rsidRPr="00690C98">
        <w:rPr>
          <w:rFonts w:ascii="Times New Roman" w:hAnsi="Times New Roman" w:cs="Times New Roman"/>
          <w:sz w:val="24"/>
          <w:szCs w:val="24"/>
        </w:rPr>
        <w:t xml:space="preserve">., 2019). </w:t>
      </w:r>
      <w:r w:rsidR="00B33D41" w:rsidRPr="00690C98">
        <w:rPr>
          <w:rFonts w:ascii="Times New Roman" w:hAnsi="Times New Roman" w:cs="Times New Roman"/>
          <w:sz w:val="24"/>
          <w:szCs w:val="24"/>
        </w:rPr>
        <w:t xml:space="preserve"> </w:t>
      </w:r>
    </w:p>
    <w:p w14:paraId="441850EB" w14:textId="77A875EE" w:rsidR="005857AC" w:rsidRPr="00690C98" w:rsidRDefault="005857AC" w:rsidP="003F0CA9">
      <w:pPr>
        <w:spacing w:line="360" w:lineRule="auto"/>
        <w:jc w:val="both"/>
        <w:rPr>
          <w:rFonts w:ascii="Times New Roman" w:hAnsi="Times New Roman" w:cs="Times New Roman"/>
          <w:b/>
          <w:bCs/>
          <w:sz w:val="24"/>
          <w:szCs w:val="24"/>
        </w:rPr>
      </w:pPr>
      <w:r w:rsidRPr="00690C98">
        <w:rPr>
          <w:rFonts w:ascii="Times New Roman" w:hAnsi="Times New Roman" w:cs="Times New Roman"/>
          <w:b/>
          <w:bCs/>
          <w:sz w:val="24"/>
          <w:szCs w:val="24"/>
        </w:rPr>
        <w:t>Morphological characteristics:</w:t>
      </w:r>
    </w:p>
    <w:p w14:paraId="5E60650A" w14:textId="15312634" w:rsidR="008377A5" w:rsidRPr="00690C98" w:rsidRDefault="00D43763" w:rsidP="003F0CA9">
      <w:pPr>
        <w:spacing w:line="360" w:lineRule="auto"/>
        <w:ind w:firstLine="720"/>
        <w:jc w:val="both"/>
        <w:rPr>
          <w:rFonts w:ascii="Times New Roman" w:hAnsi="Times New Roman" w:cs="Times New Roman"/>
          <w:sz w:val="24"/>
          <w:szCs w:val="24"/>
        </w:rPr>
      </w:pPr>
      <w:r w:rsidRPr="00690C98">
        <w:rPr>
          <w:rFonts w:ascii="Times New Roman" w:hAnsi="Times New Roman" w:cs="Times New Roman"/>
          <w:sz w:val="24"/>
          <w:szCs w:val="24"/>
        </w:rPr>
        <w:t>The tree is a small fast growing, semi wild</w:t>
      </w:r>
      <w:r w:rsidR="00C82453" w:rsidRPr="00690C98">
        <w:rPr>
          <w:rFonts w:ascii="Times New Roman" w:hAnsi="Times New Roman" w:cs="Times New Roman"/>
          <w:sz w:val="24"/>
          <w:szCs w:val="24"/>
        </w:rPr>
        <w:t>, perennial</w:t>
      </w:r>
      <w:r w:rsidRPr="00690C98">
        <w:rPr>
          <w:rFonts w:ascii="Times New Roman" w:hAnsi="Times New Roman" w:cs="Times New Roman"/>
          <w:sz w:val="24"/>
          <w:szCs w:val="24"/>
        </w:rPr>
        <w:t xml:space="preserve"> and deciduous tree. </w:t>
      </w:r>
      <w:r w:rsidR="00C82453" w:rsidRPr="00690C98">
        <w:rPr>
          <w:rFonts w:ascii="Times New Roman" w:hAnsi="Times New Roman" w:cs="Times New Roman"/>
          <w:sz w:val="24"/>
          <w:szCs w:val="24"/>
        </w:rPr>
        <w:t xml:space="preserve">It is widely grown in north and central regions of India. </w:t>
      </w:r>
      <w:r w:rsidRPr="00690C98">
        <w:rPr>
          <w:rFonts w:ascii="Times New Roman" w:hAnsi="Times New Roman" w:cs="Times New Roman"/>
          <w:sz w:val="24"/>
          <w:szCs w:val="24"/>
        </w:rPr>
        <w:t xml:space="preserve">The fruit is called </w:t>
      </w:r>
      <w:proofErr w:type="spellStart"/>
      <w:r w:rsidRPr="00690C98">
        <w:rPr>
          <w:rFonts w:ascii="Times New Roman" w:hAnsi="Times New Roman" w:cs="Times New Roman"/>
          <w:sz w:val="24"/>
          <w:szCs w:val="24"/>
        </w:rPr>
        <w:t>Krishnaguru</w:t>
      </w:r>
      <w:proofErr w:type="spellEnd"/>
      <w:r w:rsidRPr="00690C98">
        <w:rPr>
          <w:rFonts w:ascii="Times New Roman" w:hAnsi="Times New Roman" w:cs="Times New Roman"/>
          <w:sz w:val="24"/>
          <w:szCs w:val="24"/>
        </w:rPr>
        <w:t xml:space="preserve"> in Sanskrit. The fruits of the plant are 6-10cm diameter with thick scaly skin that resembles appearance of pine cone. </w:t>
      </w:r>
      <w:r w:rsidR="00C82453" w:rsidRPr="00690C98">
        <w:rPr>
          <w:rFonts w:ascii="Times New Roman" w:hAnsi="Times New Roman" w:cs="Times New Roman"/>
          <w:sz w:val="24"/>
          <w:szCs w:val="24"/>
        </w:rPr>
        <w:t xml:space="preserve">The bark of the tree is rough, ash grey colour and characteristic odour. Leaves are </w:t>
      </w:r>
      <w:r w:rsidR="0059650D" w:rsidRPr="00690C98">
        <w:rPr>
          <w:rFonts w:ascii="Times New Roman" w:hAnsi="Times New Roman" w:cs="Times New Roman"/>
          <w:sz w:val="24"/>
          <w:szCs w:val="24"/>
        </w:rPr>
        <w:t xml:space="preserve">alternately patterned, </w:t>
      </w:r>
      <w:r w:rsidR="00C82453" w:rsidRPr="00690C98">
        <w:rPr>
          <w:rFonts w:ascii="Times New Roman" w:hAnsi="Times New Roman" w:cs="Times New Roman"/>
          <w:sz w:val="24"/>
          <w:szCs w:val="24"/>
        </w:rPr>
        <w:t>brilliant gree</w:t>
      </w:r>
      <w:r w:rsidR="0059650D" w:rsidRPr="00690C98">
        <w:rPr>
          <w:rFonts w:ascii="Times New Roman" w:hAnsi="Times New Roman" w:cs="Times New Roman"/>
          <w:sz w:val="24"/>
          <w:szCs w:val="24"/>
        </w:rPr>
        <w:t>n colour. The flowers are 2-2.5cm in diameter, fragrant</w:t>
      </w:r>
      <w:r w:rsidR="006C3E8E">
        <w:rPr>
          <w:rFonts w:ascii="Times New Roman" w:hAnsi="Times New Roman" w:cs="Times New Roman"/>
          <w:sz w:val="24"/>
          <w:szCs w:val="24"/>
        </w:rPr>
        <w:t xml:space="preserve"> </w:t>
      </w:r>
      <w:r w:rsidRPr="00690C98">
        <w:rPr>
          <w:rFonts w:ascii="Times New Roman" w:hAnsi="Times New Roman" w:cs="Times New Roman"/>
          <w:sz w:val="24"/>
          <w:szCs w:val="24"/>
        </w:rPr>
        <w:t xml:space="preserve">with three green sepals and six petals arranged in two containers. </w:t>
      </w:r>
      <w:r w:rsidR="00B74DF8" w:rsidRPr="00690C98">
        <w:rPr>
          <w:rFonts w:ascii="Times New Roman" w:hAnsi="Times New Roman" w:cs="Times New Roman"/>
          <w:sz w:val="24"/>
          <w:szCs w:val="24"/>
        </w:rPr>
        <w:t>The flesh of the fruit has high fragrance, sweet, mealy texture and white to pale yellow colour. Seeds are hard, shiny, black to brownish colour entangled in flesh. The fruits are good source of iron</w:t>
      </w:r>
      <w:r w:rsidR="008377A5" w:rsidRPr="00690C98">
        <w:rPr>
          <w:rFonts w:ascii="Times New Roman" w:hAnsi="Times New Roman" w:cs="Times New Roman"/>
          <w:sz w:val="24"/>
          <w:szCs w:val="24"/>
        </w:rPr>
        <w:t>, calcium, phosphorus</w:t>
      </w:r>
      <w:r w:rsidR="00B74DF8" w:rsidRPr="00690C98">
        <w:rPr>
          <w:rFonts w:ascii="Times New Roman" w:hAnsi="Times New Roman" w:cs="Times New Roman"/>
          <w:sz w:val="24"/>
          <w:szCs w:val="24"/>
        </w:rPr>
        <w:t xml:space="preserve"> and so generally consumed fresh or in the </w:t>
      </w:r>
      <w:r w:rsidR="00077A4B" w:rsidRPr="00690C98">
        <w:rPr>
          <w:rFonts w:ascii="Times New Roman" w:hAnsi="Times New Roman" w:cs="Times New Roman"/>
          <w:sz w:val="24"/>
          <w:szCs w:val="24"/>
        </w:rPr>
        <w:t>form</w:t>
      </w:r>
      <w:r w:rsidR="00B74DF8" w:rsidRPr="00690C98">
        <w:rPr>
          <w:rFonts w:ascii="Times New Roman" w:hAnsi="Times New Roman" w:cs="Times New Roman"/>
          <w:sz w:val="24"/>
          <w:szCs w:val="24"/>
        </w:rPr>
        <w:t xml:space="preserve"> of </w:t>
      </w:r>
      <w:r w:rsidR="008377A5" w:rsidRPr="00690C98">
        <w:rPr>
          <w:rFonts w:ascii="Times New Roman" w:hAnsi="Times New Roman" w:cs="Times New Roman"/>
          <w:sz w:val="24"/>
          <w:szCs w:val="24"/>
        </w:rPr>
        <w:t>juice beverages</w:t>
      </w:r>
      <w:r w:rsidR="00B74DF8" w:rsidRPr="00690C98">
        <w:rPr>
          <w:rFonts w:ascii="Times New Roman" w:hAnsi="Times New Roman" w:cs="Times New Roman"/>
          <w:sz w:val="24"/>
          <w:szCs w:val="24"/>
        </w:rPr>
        <w:t xml:space="preserve"> (Morton </w:t>
      </w:r>
      <w:r w:rsidR="002A651B" w:rsidRPr="002A651B">
        <w:rPr>
          <w:rFonts w:ascii="Times New Roman" w:hAnsi="Times New Roman" w:cs="Times New Roman"/>
          <w:i/>
          <w:iCs/>
          <w:sz w:val="24"/>
          <w:szCs w:val="24"/>
        </w:rPr>
        <w:t>et al</w:t>
      </w:r>
      <w:r w:rsidR="00B74DF8" w:rsidRPr="00690C98">
        <w:rPr>
          <w:rFonts w:ascii="Times New Roman" w:hAnsi="Times New Roman" w:cs="Times New Roman"/>
          <w:sz w:val="24"/>
          <w:szCs w:val="24"/>
        </w:rPr>
        <w:t>.</w:t>
      </w:r>
      <w:r w:rsidR="00690C98">
        <w:rPr>
          <w:rFonts w:ascii="Times New Roman" w:hAnsi="Times New Roman" w:cs="Times New Roman"/>
          <w:sz w:val="24"/>
          <w:szCs w:val="24"/>
        </w:rPr>
        <w:t xml:space="preserve">, </w:t>
      </w:r>
      <w:r w:rsidR="00B74DF8" w:rsidRPr="00690C98">
        <w:rPr>
          <w:rFonts w:ascii="Times New Roman" w:hAnsi="Times New Roman" w:cs="Times New Roman"/>
          <w:sz w:val="24"/>
          <w:szCs w:val="24"/>
        </w:rPr>
        <w:t>2013)</w:t>
      </w:r>
      <w:r w:rsidR="000916FD" w:rsidRPr="00690C98">
        <w:rPr>
          <w:rFonts w:ascii="Times New Roman" w:hAnsi="Times New Roman" w:cs="Times New Roman"/>
          <w:sz w:val="24"/>
          <w:szCs w:val="24"/>
        </w:rPr>
        <w:t>.</w:t>
      </w:r>
    </w:p>
    <w:p w14:paraId="395EF36D" w14:textId="5555D461" w:rsidR="000916FD" w:rsidRPr="00690C98" w:rsidRDefault="0075624A" w:rsidP="00690C98">
      <w:pPr>
        <w:spacing w:line="360" w:lineRule="auto"/>
        <w:jc w:val="both"/>
        <w:rPr>
          <w:rFonts w:ascii="Times New Roman" w:hAnsi="Times New Roman" w:cs="Times New Roman"/>
          <w:b/>
          <w:bCs/>
          <w:sz w:val="24"/>
          <w:szCs w:val="24"/>
        </w:rPr>
      </w:pPr>
      <w:r w:rsidRPr="00690C98">
        <w:rPr>
          <w:rFonts w:ascii="Times New Roman" w:hAnsi="Times New Roman" w:cs="Times New Roman"/>
          <w:b/>
          <w:bCs/>
          <w:sz w:val="24"/>
          <w:szCs w:val="24"/>
        </w:rPr>
        <w:t>Taxonomical</w:t>
      </w:r>
      <w:r w:rsidR="000916FD" w:rsidRPr="00690C98">
        <w:rPr>
          <w:rFonts w:ascii="Times New Roman" w:hAnsi="Times New Roman" w:cs="Times New Roman"/>
          <w:b/>
          <w:bCs/>
          <w:sz w:val="24"/>
          <w:szCs w:val="24"/>
        </w:rPr>
        <w:t xml:space="preserve"> classification:</w:t>
      </w:r>
    </w:p>
    <w:tbl>
      <w:tblPr>
        <w:tblStyle w:val="TableGrid"/>
        <w:tblW w:w="0" w:type="auto"/>
        <w:tblInd w:w="2405" w:type="dxa"/>
        <w:tblLook w:val="04A0" w:firstRow="1" w:lastRow="0" w:firstColumn="1" w:lastColumn="0" w:noHBand="0" w:noVBand="1"/>
      </w:tblPr>
      <w:tblGrid>
        <w:gridCol w:w="2103"/>
        <w:gridCol w:w="1724"/>
      </w:tblGrid>
      <w:tr w:rsidR="0075624A" w:rsidRPr="00690C98" w14:paraId="38830B78" w14:textId="77777777" w:rsidTr="0075624A">
        <w:tc>
          <w:tcPr>
            <w:tcW w:w="2103" w:type="dxa"/>
          </w:tcPr>
          <w:p w14:paraId="608911E7" w14:textId="5A1CEC9F" w:rsidR="0075624A" w:rsidRPr="00690C98" w:rsidRDefault="0075624A" w:rsidP="00690C98">
            <w:pPr>
              <w:jc w:val="both"/>
              <w:rPr>
                <w:rFonts w:ascii="Times New Roman" w:hAnsi="Times New Roman" w:cs="Times New Roman"/>
                <w:sz w:val="24"/>
                <w:szCs w:val="24"/>
              </w:rPr>
            </w:pPr>
            <w:r w:rsidRPr="00690C98">
              <w:rPr>
                <w:rFonts w:ascii="Times New Roman" w:hAnsi="Times New Roman" w:cs="Times New Roman"/>
                <w:sz w:val="24"/>
                <w:szCs w:val="24"/>
              </w:rPr>
              <w:t xml:space="preserve">Kingdom </w:t>
            </w:r>
          </w:p>
        </w:tc>
        <w:tc>
          <w:tcPr>
            <w:tcW w:w="1724" w:type="dxa"/>
          </w:tcPr>
          <w:p w14:paraId="0580C7F1" w14:textId="205A3CD8" w:rsidR="0075624A" w:rsidRPr="00690C98" w:rsidRDefault="0075624A" w:rsidP="00690C98">
            <w:pPr>
              <w:jc w:val="both"/>
              <w:rPr>
                <w:rFonts w:ascii="Times New Roman" w:hAnsi="Times New Roman" w:cs="Times New Roman"/>
                <w:sz w:val="24"/>
                <w:szCs w:val="24"/>
              </w:rPr>
            </w:pPr>
            <w:r w:rsidRPr="00690C98">
              <w:rPr>
                <w:rFonts w:ascii="Times New Roman" w:hAnsi="Times New Roman" w:cs="Times New Roman"/>
                <w:sz w:val="24"/>
                <w:szCs w:val="24"/>
              </w:rPr>
              <w:t xml:space="preserve">Plantae </w:t>
            </w:r>
          </w:p>
        </w:tc>
      </w:tr>
      <w:tr w:rsidR="0075624A" w:rsidRPr="00690C98" w14:paraId="738602EC" w14:textId="77777777" w:rsidTr="0075624A">
        <w:tc>
          <w:tcPr>
            <w:tcW w:w="2103" w:type="dxa"/>
          </w:tcPr>
          <w:p w14:paraId="165BC6CC" w14:textId="6809C7A6" w:rsidR="0075624A" w:rsidRPr="00690C98" w:rsidRDefault="0075624A" w:rsidP="00690C98">
            <w:pPr>
              <w:jc w:val="both"/>
              <w:rPr>
                <w:rFonts w:ascii="Times New Roman" w:hAnsi="Times New Roman" w:cs="Times New Roman"/>
                <w:sz w:val="24"/>
                <w:szCs w:val="24"/>
              </w:rPr>
            </w:pPr>
            <w:r w:rsidRPr="00690C98">
              <w:rPr>
                <w:rFonts w:ascii="Times New Roman" w:hAnsi="Times New Roman" w:cs="Times New Roman"/>
                <w:sz w:val="24"/>
                <w:szCs w:val="24"/>
              </w:rPr>
              <w:t xml:space="preserve">Family </w:t>
            </w:r>
          </w:p>
        </w:tc>
        <w:tc>
          <w:tcPr>
            <w:tcW w:w="1724" w:type="dxa"/>
          </w:tcPr>
          <w:p w14:paraId="59E64F88" w14:textId="39D3D351" w:rsidR="0075624A" w:rsidRPr="00690C98" w:rsidRDefault="0075624A" w:rsidP="00690C98">
            <w:pPr>
              <w:jc w:val="both"/>
              <w:rPr>
                <w:rFonts w:ascii="Times New Roman" w:hAnsi="Times New Roman" w:cs="Times New Roman"/>
                <w:sz w:val="24"/>
                <w:szCs w:val="24"/>
              </w:rPr>
            </w:pPr>
            <w:proofErr w:type="spellStart"/>
            <w:r w:rsidRPr="00690C98">
              <w:rPr>
                <w:rFonts w:ascii="Times New Roman" w:hAnsi="Times New Roman" w:cs="Times New Roman"/>
                <w:sz w:val="24"/>
                <w:szCs w:val="24"/>
              </w:rPr>
              <w:t>Annonaceae</w:t>
            </w:r>
            <w:proofErr w:type="spellEnd"/>
            <w:r w:rsidRPr="00690C98">
              <w:rPr>
                <w:rFonts w:ascii="Times New Roman" w:hAnsi="Times New Roman" w:cs="Times New Roman"/>
                <w:sz w:val="24"/>
                <w:szCs w:val="24"/>
              </w:rPr>
              <w:t xml:space="preserve"> </w:t>
            </w:r>
          </w:p>
        </w:tc>
      </w:tr>
      <w:tr w:rsidR="0075624A" w:rsidRPr="00690C98" w14:paraId="1A25529D" w14:textId="77777777" w:rsidTr="0075624A">
        <w:tc>
          <w:tcPr>
            <w:tcW w:w="2103" w:type="dxa"/>
          </w:tcPr>
          <w:p w14:paraId="772B14DD" w14:textId="142118F8" w:rsidR="0075624A" w:rsidRPr="00690C98" w:rsidRDefault="0075624A" w:rsidP="00690C98">
            <w:pPr>
              <w:jc w:val="both"/>
              <w:rPr>
                <w:rFonts w:ascii="Times New Roman" w:hAnsi="Times New Roman" w:cs="Times New Roman"/>
                <w:sz w:val="24"/>
                <w:szCs w:val="24"/>
              </w:rPr>
            </w:pPr>
            <w:r w:rsidRPr="00690C98">
              <w:rPr>
                <w:rFonts w:ascii="Times New Roman" w:hAnsi="Times New Roman" w:cs="Times New Roman"/>
                <w:sz w:val="24"/>
                <w:szCs w:val="24"/>
              </w:rPr>
              <w:t xml:space="preserve">species </w:t>
            </w:r>
          </w:p>
        </w:tc>
        <w:tc>
          <w:tcPr>
            <w:tcW w:w="1724" w:type="dxa"/>
          </w:tcPr>
          <w:p w14:paraId="4ACC4950" w14:textId="557E3435" w:rsidR="0075624A" w:rsidRPr="00690C98" w:rsidRDefault="0075624A" w:rsidP="00690C98">
            <w:pPr>
              <w:jc w:val="both"/>
              <w:rPr>
                <w:rFonts w:ascii="Times New Roman" w:hAnsi="Times New Roman" w:cs="Times New Roman"/>
                <w:sz w:val="24"/>
                <w:szCs w:val="24"/>
              </w:rPr>
            </w:pPr>
            <w:r w:rsidRPr="00690C98">
              <w:rPr>
                <w:rFonts w:ascii="Times New Roman" w:hAnsi="Times New Roman" w:cs="Times New Roman"/>
                <w:sz w:val="24"/>
                <w:szCs w:val="24"/>
              </w:rPr>
              <w:t xml:space="preserve">A. squamosa </w:t>
            </w:r>
          </w:p>
        </w:tc>
      </w:tr>
      <w:tr w:rsidR="0075624A" w:rsidRPr="00690C98" w14:paraId="0322A5F9" w14:textId="77777777" w:rsidTr="0075624A">
        <w:tc>
          <w:tcPr>
            <w:tcW w:w="2103" w:type="dxa"/>
          </w:tcPr>
          <w:p w14:paraId="24DF0EA1" w14:textId="5F7CB19C" w:rsidR="0075624A" w:rsidRPr="00690C98" w:rsidRDefault="0075624A" w:rsidP="00690C98">
            <w:pPr>
              <w:jc w:val="both"/>
              <w:rPr>
                <w:rFonts w:ascii="Times New Roman" w:hAnsi="Times New Roman" w:cs="Times New Roman"/>
                <w:sz w:val="24"/>
                <w:szCs w:val="24"/>
              </w:rPr>
            </w:pPr>
            <w:r w:rsidRPr="00690C98">
              <w:rPr>
                <w:rFonts w:ascii="Times New Roman" w:hAnsi="Times New Roman" w:cs="Times New Roman"/>
                <w:sz w:val="24"/>
                <w:szCs w:val="24"/>
              </w:rPr>
              <w:t xml:space="preserve">order </w:t>
            </w:r>
          </w:p>
        </w:tc>
        <w:tc>
          <w:tcPr>
            <w:tcW w:w="1724" w:type="dxa"/>
          </w:tcPr>
          <w:p w14:paraId="1C40F5CE" w14:textId="74BF1273" w:rsidR="0075624A" w:rsidRPr="00690C98" w:rsidRDefault="0075624A" w:rsidP="00690C98">
            <w:pPr>
              <w:jc w:val="both"/>
              <w:rPr>
                <w:rFonts w:ascii="Times New Roman" w:hAnsi="Times New Roman" w:cs="Times New Roman"/>
                <w:sz w:val="24"/>
                <w:szCs w:val="24"/>
              </w:rPr>
            </w:pPr>
            <w:proofErr w:type="spellStart"/>
            <w:r w:rsidRPr="00690C98">
              <w:rPr>
                <w:rFonts w:ascii="Times New Roman" w:hAnsi="Times New Roman" w:cs="Times New Roman"/>
                <w:sz w:val="24"/>
                <w:szCs w:val="24"/>
              </w:rPr>
              <w:t>Magnoliales</w:t>
            </w:r>
            <w:proofErr w:type="spellEnd"/>
            <w:r w:rsidRPr="00690C98">
              <w:rPr>
                <w:rFonts w:ascii="Times New Roman" w:hAnsi="Times New Roman" w:cs="Times New Roman"/>
                <w:sz w:val="24"/>
                <w:szCs w:val="24"/>
              </w:rPr>
              <w:t xml:space="preserve"> </w:t>
            </w:r>
          </w:p>
        </w:tc>
      </w:tr>
      <w:tr w:rsidR="0075624A" w:rsidRPr="00690C98" w14:paraId="491AB5A7" w14:textId="77777777" w:rsidTr="0075624A">
        <w:tc>
          <w:tcPr>
            <w:tcW w:w="2103" w:type="dxa"/>
          </w:tcPr>
          <w:p w14:paraId="6345F588" w14:textId="33814A16" w:rsidR="0075624A" w:rsidRPr="00690C98" w:rsidRDefault="0075624A" w:rsidP="00690C98">
            <w:pPr>
              <w:jc w:val="both"/>
              <w:rPr>
                <w:rFonts w:ascii="Times New Roman" w:hAnsi="Times New Roman" w:cs="Times New Roman"/>
                <w:sz w:val="24"/>
                <w:szCs w:val="24"/>
              </w:rPr>
            </w:pPr>
            <w:r w:rsidRPr="00690C98">
              <w:rPr>
                <w:rFonts w:ascii="Times New Roman" w:hAnsi="Times New Roman" w:cs="Times New Roman"/>
                <w:sz w:val="24"/>
                <w:szCs w:val="24"/>
              </w:rPr>
              <w:t xml:space="preserve">Genus </w:t>
            </w:r>
          </w:p>
        </w:tc>
        <w:tc>
          <w:tcPr>
            <w:tcW w:w="1724" w:type="dxa"/>
          </w:tcPr>
          <w:p w14:paraId="0DE94578" w14:textId="14D260E4" w:rsidR="0075624A" w:rsidRPr="00690C98" w:rsidRDefault="0075624A" w:rsidP="00690C98">
            <w:pPr>
              <w:jc w:val="both"/>
              <w:rPr>
                <w:rFonts w:ascii="Times New Roman" w:hAnsi="Times New Roman" w:cs="Times New Roman"/>
                <w:sz w:val="24"/>
                <w:szCs w:val="24"/>
              </w:rPr>
            </w:pPr>
            <w:r w:rsidRPr="00690C98">
              <w:rPr>
                <w:rFonts w:ascii="Times New Roman" w:hAnsi="Times New Roman" w:cs="Times New Roman"/>
                <w:sz w:val="24"/>
                <w:szCs w:val="24"/>
              </w:rPr>
              <w:t>Annona</w:t>
            </w:r>
          </w:p>
        </w:tc>
      </w:tr>
    </w:tbl>
    <w:p w14:paraId="0CFC98BC" w14:textId="449A702A" w:rsidR="00E7706D" w:rsidRDefault="0075624A" w:rsidP="00690C98">
      <w:pPr>
        <w:spacing w:line="360" w:lineRule="auto"/>
        <w:jc w:val="both"/>
        <w:rPr>
          <w:rFonts w:ascii="Times New Roman" w:hAnsi="Times New Roman" w:cs="Times New Roman"/>
          <w:sz w:val="24"/>
          <w:szCs w:val="24"/>
        </w:rPr>
      </w:pPr>
      <w:r w:rsidRPr="00690C98">
        <w:rPr>
          <w:rFonts w:ascii="Times New Roman" w:hAnsi="Times New Roman" w:cs="Times New Roman"/>
          <w:sz w:val="24"/>
          <w:szCs w:val="24"/>
        </w:rPr>
        <w:t xml:space="preserve">                                                                          (Jain </w:t>
      </w:r>
      <w:r w:rsidR="002A651B" w:rsidRPr="002A651B">
        <w:rPr>
          <w:rFonts w:ascii="Times New Roman" w:hAnsi="Times New Roman" w:cs="Times New Roman"/>
          <w:i/>
          <w:iCs/>
          <w:sz w:val="24"/>
          <w:szCs w:val="24"/>
        </w:rPr>
        <w:t>et al</w:t>
      </w:r>
      <w:r w:rsidRPr="00690C98">
        <w:rPr>
          <w:rFonts w:ascii="Times New Roman" w:hAnsi="Times New Roman" w:cs="Times New Roman"/>
          <w:sz w:val="24"/>
          <w:szCs w:val="24"/>
        </w:rPr>
        <w:t>., 2019)</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7"/>
        <w:gridCol w:w="2555"/>
        <w:gridCol w:w="3604"/>
      </w:tblGrid>
      <w:tr w:rsidR="0036364D" w14:paraId="7DA9889D" w14:textId="1D89B288" w:rsidTr="006676BA">
        <w:trPr>
          <w:trHeight w:val="2506"/>
        </w:trPr>
        <w:tc>
          <w:tcPr>
            <w:tcW w:w="2867" w:type="dxa"/>
          </w:tcPr>
          <w:p w14:paraId="32D0FB4C" w14:textId="73F53FF1" w:rsidR="00E7706D" w:rsidRDefault="0036364D" w:rsidP="0036364D">
            <w:pPr>
              <w:jc w:val="both"/>
              <w:rPr>
                <w:rFonts w:ascii="Times New Roman" w:hAnsi="Times New Roman" w:cs="Times New Roman"/>
                <w:sz w:val="24"/>
                <w:szCs w:val="24"/>
              </w:rPr>
            </w:pPr>
            <w:r>
              <w:rPr>
                <w:noProof/>
              </w:rPr>
              <w:lastRenderedPageBreak/>
              <w:drawing>
                <wp:inline distT="0" distB="0" distL="0" distR="0" wp14:anchorId="00603524" wp14:editId="19684931">
                  <wp:extent cx="1706084" cy="1816100"/>
                  <wp:effectExtent l="0" t="0" r="8890" b="7620"/>
                  <wp:docPr id="3" name="Picture 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e the source imag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flipH="1">
                            <a:off x="0" y="0"/>
                            <a:ext cx="1706084" cy="1816100"/>
                          </a:xfrm>
                          <a:prstGeom prst="rect">
                            <a:avLst/>
                          </a:prstGeom>
                          <a:noFill/>
                          <a:ln>
                            <a:noFill/>
                          </a:ln>
                        </pic:spPr>
                      </pic:pic>
                    </a:graphicData>
                  </a:graphic>
                </wp:inline>
              </w:drawing>
            </w:r>
          </w:p>
        </w:tc>
        <w:tc>
          <w:tcPr>
            <w:tcW w:w="2555" w:type="dxa"/>
          </w:tcPr>
          <w:p w14:paraId="16455A65" w14:textId="575D0128" w:rsidR="00E7706D" w:rsidRDefault="00E7706D" w:rsidP="0036364D">
            <w:pPr>
              <w:jc w:val="both"/>
              <w:rPr>
                <w:rFonts w:ascii="Times New Roman" w:hAnsi="Times New Roman" w:cs="Times New Roman"/>
                <w:sz w:val="24"/>
                <w:szCs w:val="24"/>
              </w:rPr>
            </w:pPr>
            <w:r>
              <w:rPr>
                <w:noProof/>
              </w:rPr>
              <w:drawing>
                <wp:inline distT="0" distB="0" distL="0" distR="0" wp14:anchorId="66FB1269" wp14:editId="565CBC35">
                  <wp:extent cx="1513065" cy="1803400"/>
                  <wp:effectExtent l="0" t="0" r="0" b="635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1513065" cy="1803400"/>
                          </a:xfrm>
                          <a:prstGeom prst="rect">
                            <a:avLst/>
                          </a:prstGeom>
                          <a:noFill/>
                          <a:ln>
                            <a:noFill/>
                          </a:ln>
                        </pic:spPr>
                      </pic:pic>
                    </a:graphicData>
                  </a:graphic>
                </wp:inline>
              </w:drawing>
            </w:r>
          </w:p>
        </w:tc>
        <w:tc>
          <w:tcPr>
            <w:tcW w:w="3604" w:type="dxa"/>
          </w:tcPr>
          <w:p w14:paraId="4692C9D2" w14:textId="29F7439F" w:rsidR="00E7706D" w:rsidRDefault="00E7706D" w:rsidP="0036364D">
            <w:pPr>
              <w:jc w:val="both"/>
              <w:rPr>
                <w:noProof/>
              </w:rPr>
            </w:pPr>
            <w:r>
              <w:rPr>
                <w:noProof/>
              </w:rPr>
              <w:drawing>
                <wp:inline distT="0" distB="0" distL="0" distR="0" wp14:anchorId="0DE9E715" wp14:editId="158075AC">
                  <wp:extent cx="2182495" cy="1765300"/>
                  <wp:effectExtent l="0" t="0" r="8255" b="6350"/>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2495" cy="1765300"/>
                          </a:xfrm>
                          <a:prstGeom prst="rect">
                            <a:avLst/>
                          </a:prstGeom>
                          <a:noFill/>
                          <a:ln>
                            <a:noFill/>
                          </a:ln>
                        </pic:spPr>
                      </pic:pic>
                    </a:graphicData>
                  </a:graphic>
                </wp:inline>
              </w:drawing>
            </w:r>
          </w:p>
        </w:tc>
      </w:tr>
      <w:tr w:rsidR="0036364D" w14:paraId="10195DBC" w14:textId="085562E5" w:rsidTr="006676BA">
        <w:trPr>
          <w:trHeight w:val="243"/>
        </w:trPr>
        <w:tc>
          <w:tcPr>
            <w:tcW w:w="2867" w:type="dxa"/>
          </w:tcPr>
          <w:p w14:paraId="6BEAEA84" w14:textId="5F9D991F" w:rsidR="00E7706D" w:rsidRPr="0036364D" w:rsidRDefault="0036364D" w:rsidP="0036364D">
            <w:pPr>
              <w:jc w:val="center"/>
              <w:rPr>
                <w:rFonts w:ascii="Times New Roman" w:hAnsi="Times New Roman" w:cs="Times New Roman"/>
                <w:b/>
                <w:bCs/>
                <w:sz w:val="24"/>
                <w:szCs w:val="24"/>
              </w:rPr>
            </w:pPr>
            <w:r w:rsidRPr="0036364D">
              <w:rPr>
                <w:rFonts w:ascii="Times New Roman" w:hAnsi="Times New Roman" w:cs="Times New Roman"/>
                <w:b/>
                <w:bCs/>
                <w:sz w:val="24"/>
                <w:szCs w:val="24"/>
              </w:rPr>
              <w:t>Leaf</w:t>
            </w:r>
          </w:p>
        </w:tc>
        <w:tc>
          <w:tcPr>
            <w:tcW w:w="2555" w:type="dxa"/>
          </w:tcPr>
          <w:p w14:paraId="2E33B0FB" w14:textId="3C0830CD" w:rsidR="00E7706D" w:rsidRPr="0036364D" w:rsidRDefault="0036364D" w:rsidP="0036364D">
            <w:pPr>
              <w:jc w:val="center"/>
              <w:rPr>
                <w:rFonts w:ascii="Times New Roman" w:hAnsi="Times New Roman" w:cs="Times New Roman"/>
                <w:b/>
                <w:bCs/>
                <w:sz w:val="24"/>
                <w:szCs w:val="24"/>
              </w:rPr>
            </w:pPr>
            <w:r w:rsidRPr="0036364D">
              <w:rPr>
                <w:rFonts w:ascii="Times New Roman" w:hAnsi="Times New Roman" w:cs="Times New Roman"/>
                <w:b/>
                <w:bCs/>
                <w:sz w:val="24"/>
                <w:szCs w:val="24"/>
              </w:rPr>
              <w:t>Flower</w:t>
            </w:r>
          </w:p>
        </w:tc>
        <w:tc>
          <w:tcPr>
            <w:tcW w:w="3604" w:type="dxa"/>
          </w:tcPr>
          <w:p w14:paraId="4EBFAA5B" w14:textId="2144E996" w:rsidR="00E7706D" w:rsidRPr="0036364D" w:rsidRDefault="0036364D" w:rsidP="0036364D">
            <w:pPr>
              <w:jc w:val="center"/>
              <w:rPr>
                <w:rFonts w:ascii="Times New Roman" w:hAnsi="Times New Roman" w:cs="Times New Roman"/>
                <w:b/>
                <w:bCs/>
                <w:sz w:val="24"/>
                <w:szCs w:val="24"/>
              </w:rPr>
            </w:pPr>
            <w:r w:rsidRPr="0036364D">
              <w:rPr>
                <w:rFonts w:ascii="Times New Roman" w:hAnsi="Times New Roman" w:cs="Times New Roman"/>
                <w:b/>
                <w:bCs/>
                <w:sz w:val="24"/>
                <w:szCs w:val="24"/>
              </w:rPr>
              <w:t>Fruit</w:t>
            </w:r>
          </w:p>
        </w:tc>
      </w:tr>
      <w:tr w:rsidR="0036364D" w14:paraId="1FD80BD2" w14:textId="77777777" w:rsidTr="006676BA">
        <w:trPr>
          <w:trHeight w:val="291"/>
        </w:trPr>
        <w:tc>
          <w:tcPr>
            <w:tcW w:w="9026" w:type="dxa"/>
            <w:gridSpan w:val="3"/>
          </w:tcPr>
          <w:p w14:paraId="0BF70DC6" w14:textId="6BC1F369" w:rsidR="0036364D" w:rsidRPr="0036364D" w:rsidRDefault="0036364D" w:rsidP="0036364D">
            <w:pPr>
              <w:jc w:val="center"/>
              <w:rPr>
                <w:rFonts w:ascii="Times New Roman" w:hAnsi="Times New Roman" w:cs="Times New Roman"/>
                <w:b/>
                <w:bCs/>
                <w:sz w:val="28"/>
                <w:szCs w:val="28"/>
              </w:rPr>
            </w:pPr>
            <w:r w:rsidRPr="0036364D">
              <w:rPr>
                <w:rFonts w:ascii="Times New Roman" w:hAnsi="Times New Roman" w:cs="Times New Roman"/>
                <w:b/>
                <w:bCs/>
                <w:sz w:val="28"/>
                <w:szCs w:val="28"/>
              </w:rPr>
              <w:t>Custard apple (</w:t>
            </w:r>
            <w:r w:rsidRPr="0036364D">
              <w:rPr>
                <w:rFonts w:ascii="Times New Roman" w:hAnsi="Times New Roman" w:cs="Times New Roman"/>
                <w:b/>
                <w:bCs/>
                <w:i/>
                <w:iCs/>
                <w:sz w:val="28"/>
                <w:szCs w:val="28"/>
              </w:rPr>
              <w:t>Anonna squamosa</w:t>
            </w:r>
            <w:r w:rsidRPr="0036364D">
              <w:rPr>
                <w:rFonts w:ascii="Times New Roman" w:hAnsi="Times New Roman" w:cs="Times New Roman"/>
                <w:b/>
                <w:bCs/>
                <w:sz w:val="28"/>
                <w:szCs w:val="28"/>
              </w:rPr>
              <w:t>)</w:t>
            </w:r>
          </w:p>
        </w:tc>
      </w:tr>
    </w:tbl>
    <w:p w14:paraId="051CEAF2" w14:textId="5E168E9C" w:rsidR="000916FD" w:rsidRPr="00690C98" w:rsidRDefault="00CE3C37" w:rsidP="00690C98">
      <w:pPr>
        <w:spacing w:line="360" w:lineRule="auto"/>
        <w:jc w:val="both"/>
        <w:rPr>
          <w:rFonts w:ascii="Times New Roman" w:hAnsi="Times New Roman" w:cs="Times New Roman"/>
          <w:b/>
          <w:bCs/>
          <w:sz w:val="24"/>
          <w:szCs w:val="24"/>
        </w:rPr>
      </w:pPr>
      <w:r w:rsidRPr="00690C98">
        <w:rPr>
          <w:rFonts w:ascii="Times New Roman" w:hAnsi="Times New Roman" w:cs="Times New Roman"/>
          <w:b/>
          <w:bCs/>
          <w:sz w:val="24"/>
          <w:szCs w:val="24"/>
        </w:rPr>
        <w:t xml:space="preserve">Nutritional composition: </w:t>
      </w:r>
    </w:p>
    <w:p w14:paraId="032E905B" w14:textId="796A69CE" w:rsidR="00C527E9" w:rsidRPr="00690C98" w:rsidRDefault="00CE3C37" w:rsidP="00690C98">
      <w:pPr>
        <w:spacing w:line="360" w:lineRule="auto"/>
        <w:jc w:val="both"/>
        <w:rPr>
          <w:rFonts w:ascii="Times New Roman" w:hAnsi="Times New Roman" w:cs="Times New Roman"/>
          <w:sz w:val="24"/>
          <w:szCs w:val="24"/>
        </w:rPr>
      </w:pPr>
      <w:r w:rsidRPr="00690C98">
        <w:rPr>
          <w:rFonts w:ascii="Times New Roman" w:hAnsi="Times New Roman" w:cs="Times New Roman"/>
          <w:sz w:val="24"/>
          <w:szCs w:val="24"/>
        </w:rPr>
        <w:tab/>
        <w:t xml:space="preserve">Chemical composition of custard fruit per 100gm was: edible portion-28-55%, moisture-73.3%, protein-0.3%, fat-0.7%, </w:t>
      </w:r>
      <w:proofErr w:type="spellStart"/>
      <w:r w:rsidRPr="00690C98">
        <w:rPr>
          <w:rFonts w:ascii="Times New Roman" w:hAnsi="Times New Roman" w:cs="Times New Roman"/>
          <w:sz w:val="24"/>
          <w:szCs w:val="24"/>
        </w:rPr>
        <w:t>carbohysra</w:t>
      </w:r>
      <w:proofErr w:type="spellEnd"/>
      <w:r w:rsidR="00240128">
        <w:rPr>
          <w:rFonts w:ascii="Times New Roman" w:hAnsi="Times New Roman" w:cs="Times New Roman"/>
          <w:sz w:val="24"/>
          <w:szCs w:val="24"/>
        </w:rPr>
        <w:t xml:space="preserve"> </w:t>
      </w:r>
      <w:r w:rsidR="00F2474C">
        <w:rPr>
          <w:rFonts w:ascii="Times New Roman" w:hAnsi="Times New Roman" w:cs="Times New Roman"/>
          <w:sz w:val="24"/>
          <w:szCs w:val="24"/>
        </w:rPr>
        <w:t xml:space="preserve"> </w:t>
      </w:r>
      <w:r w:rsidRPr="00690C98">
        <w:rPr>
          <w:rFonts w:ascii="Times New Roman" w:hAnsi="Times New Roman" w:cs="Times New Roman"/>
          <w:sz w:val="24"/>
          <w:szCs w:val="24"/>
        </w:rPr>
        <w:t xml:space="preserve">tes-0.2%, mineral matter-0.7%, calcium-0.2%, phosphorus-0.4%, iron-1.0%, </w:t>
      </w:r>
      <w:r w:rsidR="00C527E9" w:rsidRPr="00690C98">
        <w:rPr>
          <w:rFonts w:ascii="Times New Roman" w:hAnsi="Times New Roman" w:cs="Times New Roman"/>
          <w:sz w:val="24"/>
          <w:szCs w:val="24"/>
        </w:rPr>
        <w:t>acidity-0.26-0.65%, sugar-12.4-18.15%,</w:t>
      </w:r>
      <w:r w:rsidR="000A6F70" w:rsidRPr="00690C98">
        <w:rPr>
          <w:rFonts w:ascii="Times New Roman" w:hAnsi="Times New Roman" w:cs="Times New Roman"/>
          <w:sz w:val="24"/>
          <w:szCs w:val="24"/>
        </w:rPr>
        <w:t xml:space="preserve"> ash-0.4-08%, fiber-0.05-4.5%, energy-95-110 kcal, niacin-0.8mg, vitamin E-0.6mg, vitamin B6-0-0.02mg, vitamin A-0.6IU, </w:t>
      </w:r>
      <w:r w:rsidR="00C527E9" w:rsidRPr="00690C98">
        <w:rPr>
          <w:rFonts w:ascii="Times New Roman" w:hAnsi="Times New Roman" w:cs="Times New Roman"/>
          <w:sz w:val="24"/>
          <w:szCs w:val="24"/>
        </w:rPr>
        <w:t xml:space="preserve"> ascorbic acid-52.13mg, total phenols-26.55mg and antioxidant activity (TE- </w:t>
      </w:r>
      <w:proofErr w:type="spellStart"/>
      <w:r w:rsidR="00C527E9" w:rsidRPr="00690C98">
        <w:rPr>
          <w:rFonts w:ascii="Times New Roman" w:hAnsi="Times New Roman" w:cs="Times New Roman"/>
          <w:sz w:val="24"/>
          <w:szCs w:val="24"/>
        </w:rPr>
        <w:t>μmol</w:t>
      </w:r>
      <w:proofErr w:type="spellEnd"/>
      <w:r w:rsidR="00C527E9" w:rsidRPr="00690C98">
        <w:rPr>
          <w:rFonts w:ascii="Times New Roman" w:hAnsi="Times New Roman" w:cs="Times New Roman"/>
          <w:sz w:val="24"/>
          <w:szCs w:val="24"/>
        </w:rPr>
        <w:t xml:space="preserve">)-1815.20% (Srivastava </w:t>
      </w:r>
      <w:r w:rsidR="002A651B" w:rsidRPr="002A651B">
        <w:rPr>
          <w:rFonts w:ascii="Times New Roman" w:hAnsi="Times New Roman" w:cs="Times New Roman"/>
          <w:i/>
          <w:iCs/>
          <w:sz w:val="24"/>
          <w:szCs w:val="24"/>
        </w:rPr>
        <w:t>et al</w:t>
      </w:r>
      <w:r w:rsidR="00C527E9" w:rsidRPr="00690C98">
        <w:rPr>
          <w:rFonts w:ascii="Times New Roman" w:hAnsi="Times New Roman" w:cs="Times New Roman"/>
          <w:sz w:val="24"/>
          <w:szCs w:val="24"/>
        </w:rPr>
        <w:t>., 2017</w:t>
      </w:r>
      <w:r w:rsidR="000A6F70" w:rsidRPr="00690C98">
        <w:rPr>
          <w:rFonts w:ascii="Times New Roman" w:hAnsi="Times New Roman" w:cs="Times New Roman"/>
          <w:sz w:val="24"/>
          <w:szCs w:val="24"/>
        </w:rPr>
        <w:t xml:space="preserve">; Jain </w:t>
      </w:r>
      <w:r w:rsidR="002A651B" w:rsidRPr="002A651B">
        <w:rPr>
          <w:rFonts w:ascii="Times New Roman" w:hAnsi="Times New Roman" w:cs="Times New Roman"/>
          <w:i/>
          <w:iCs/>
          <w:sz w:val="24"/>
          <w:szCs w:val="24"/>
        </w:rPr>
        <w:t>et al</w:t>
      </w:r>
      <w:r w:rsidR="000A6F70" w:rsidRPr="00690C98">
        <w:rPr>
          <w:rFonts w:ascii="Times New Roman" w:hAnsi="Times New Roman" w:cs="Times New Roman"/>
          <w:sz w:val="24"/>
          <w:szCs w:val="24"/>
        </w:rPr>
        <w:t>., 2019).</w:t>
      </w:r>
    </w:p>
    <w:p w14:paraId="0588B8BC" w14:textId="35E51F81" w:rsidR="00C773E5" w:rsidRPr="00690C98" w:rsidRDefault="00C773E5" w:rsidP="00690C98">
      <w:pPr>
        <w:spacing w:line="360" w:lineRule="auto"/>
        <w:jc w:val="both"/>
        <w:rPr>
          <w:rFonts w:ascii="Times New Roman" w:hAnsi="Times New Roman" w:cs="Times New Roman"/>
          <w:sz w:val="24"/>
          <w:szCs w:val="24"/>
        </w:rPr>
      </w:pPr>
      <w:r w:rsidRPr="00690C98">
        <w:rPr>
          <w:rFonts w:ascii="Times New Roman" w:hAnsi="Times New Roman" w:cs="Times New Roman"/>
          <w:sz w:val="24"/>
          <w:szCs w:val="24"/>
        </w:rPr>
        <w:tab/>
        <w:t xml:space="preserve">Nutritional composition of seed flour of Custard apple was analysed by Vaidya </w:t>
      </w:r>
      <w:r w:rsidR="002A651B" w:rsidRPr="002A651B">
        <w:rPr>
          <w:rFonts w:ascii="Times New Roman" w:hAnsi="Times New Roman" w:cs="Times New Roman"/>
          <w:i/>
          <w:iCs/>
          <w:sz w:val="24"/>
          <w:szCs w:val="24"/>
        </w:rPr>
        <w:t>et al</w:t>
      </w:r>
      <w:r w:rsidRPr="00690C98">
        <w:rPr>
          <w:rFonts w:ascii="Times New Roman" w:hAnsi="Times New Roman" w:cs="Times New Roman"/>
          <w:sz w:val="24"/>
          <w:szCs w:val="24"/>
        </w:rPr>
        <w:t xml:space="preserve">., (2016). The result showed that seed flour has moisture of 2.9%, total carbohydrates-48.15%, protein-18.05%, fat-22%, ash-2%, crude fiber-11%, calcium-18.05mg, Iron-4.95mg, Sodium-87.52mg and Zinc-0.07mg.  </w:t>
      </w:r>
    </w:p>
    <w:p w14:paraId="794393A1" w14:textId="05AB45EA" w:rsidR="003242F6" w:rsidRPr="00690C98" w:rsidRDefault="003242F6" w:rsidP="00690C98">
      <w:pPr>
        <w:spacing w:line="360" w:lineRule="auto"/>
        <w:jc w:val="both"/>
        <w:rPr>
          <w:rFonts w:ascii="Times New Roman" w:hAnsi="Times New Roman" w:cs="Times New Roman"/>
          <w:b/>
          <w:bCs/>
          <w:sz w:val="24"/>
          <w:szCs w:val="24"/>
        </w:rPr>
      </w:pPr>
      <w:r w:rsidRPr="00690C98">
        <w:rPr>
          <w:rFonts w:ascii="Times New Roman" w:hAnsi="Times New Roman" w:cs="Times New Roman"/>
          <w:b/>
          <w:bCs/>
          <w:sz w:val="24"/>
          <w:szCs w:val="24"/>
        </w:rPr>
        <w:t>Storage of Custard apple pulp:</w:t>
      </w:r>
    </w:p>
    <w:p w14:paraId="26ADBC87" w14:textId="6C78EFCC" w:rsidR="00A16A27" w:rsidRPr="00690C98" w:rsidRDefault="003242F6" w:rsidP="003F0CA9">
      <w:pPr>
        <w:spacing w:line="360" w:lineRule="auto"/>
        <w:ind w:firstLine="720"/>
        <w:jc w:val="both"/>
        <w:rPr>
          <w:rFonts w:ascii="Times New Roman" w:hAnsi="Times New Roman" w:cs="Times New Roman"/>
          <w:sz w:val="24"/>
          <w:szCs w:val="24"/>
        </w:rPr>
      </w:pPr>
      <w:r w:rsidRPr="00690C98">
        <w:rPr>
          <w:rFonts w:ascii="Times New Roman" w:hAnsi="Times New Roman" w:cs="Times New Roman"/>
          <w:sz w:val="24"/>
          <w:szCs w:val="24"/>
        </w:rPr>
        <w:t xml:space="preserve">Custard apple pulp can be best stored by treatment with 0.1-0.5% ascorbic acid at 0°C temperature for 4 weeks (Gamage </w:t>
      </w:r>
      <w:r w:rsidR="002A651B" w:rsidRPr="002A651B">
        <w:rPr>
          <w:rFonts w:ascii="Times New Roman" w:hAnsi="Times New Roman" w:cs="Times New Roman"/>
          <w:i/>
          <w:iCs/>
          <w:sz w:val="24"/>
          <w:szCs w:val="24"/>
        </w:rPr>
        <w:t>et al</w:t>
      </w:r>
      <w:r w:rsidRPr="00690C98">
        <w:rPr>
          <w:rFonts w:ascii="Times New Roman" w:hAnsi="Times New Roman" w:cs="Times New Roman"/>
          <w:sz w:val="24"/>
          <w:szCs w:val="24"/>
        </w:rPr>
        <w:t>., 1997).</w:t>
      </w:r>
      <w:r w:rsidR="003D39E2" w:rsidRPr="00690C98">
        <w:rPr>
          <w:rFonts w:ascii="Times New Roman" w:hAnsi="Times New Roman" w:cs="Times New Roman"/>
          <w:sz w:val="24"/>
          <w:szCs w:val="24"/>
        </w:rPr>
        <w:t xml:space="preserve"> Discolouration of pulp of the custard apple was decreased by adding with 2000ppm of ascorbic acid </w:t>
      </w:r>
      <w:r w:rsidR="00555D22" w:rsidRPr="00690C98">
        <w:rPr>
          <w:rFonts w:ascii="Times New Roman" w:hAnsi="Times New Roman" w:cs="Times New Roman"/>
          <w:sz w:val="24"/>
          <w:szCs w:val="24"/>
        </w:rPr>
        <w:t xml:space="preserve">(Pawar </w:t>
      </w:r>
      <w:r w:rsidR="002A651B" w:rsidRPr="002A651B">
        <w:rPr>
          <w:rFonts w:ascii="Times New Roman" w:hAnsi="Times New Roman" w:cs="Times New Roman"/>
          <w:i/>
          <w:iCs/>
          <w:sz w:val="24"/>
          <w:szCs w:val="24"/>
        </w:rPr>
        <w:t>et al</w:t>
      </w:r>
      <w:r w:rsidR="00555D22" w:rsidRPr="00690C98">
        <w:rPr>
          <w:rFonts w:ascii="Times New Roman" w:hAnsi="Times New Roman" w:cs="Times New Roman"/>
          <w:sz w:val="24"/>
          <w:szCs w:val="24"/>
        </w:rPr>
        <w:t xml:space="preserve">., 2011) </w:t>
      </w:r>
      <w:r w:rsidR="003D39E2" w:rsidRPr="00690C98">
        <w:rPr>
          <w:rFonts w:ascii="Times New Roman" w:hAnsi="Times New Roman" w:cs="Times New Roman"/>
          <w:sz w:val="24"/>
          <w:szCs w:val="24"/>
        </w:rPr>
        <w:t xml:space="preserve">and its shelf life was improved to 6 months by </w:t>
      </w:r>
      <w:r w:rsidR="00555D22" w:rsidRPr="00690C98">
        <w:rPr>
          <w:rFonts w:ascii="Times New Roman" w:hAnsi="Times New Roman" w:cs="Times New Roman"/>
          <w:sz w:val="24"/>
          <w:szCs w:val="24"/>
        </w:rPr>
        <w:t>addition of 1500ppm of KM</w:t>
      </w:r>
      <w:r w:rsidR="006C3E8E">
        <w:rPr>
          <w:rFonts w:ascii="Times New Roman" w:hAnsi="Times New Roman" w:cs="Times New Roman"/>
          <w:sz w:val="24"/>
          <w:szCs w:val="24"/>
        </w:rPr>
        <w:t>n</w:t>
      </w:r>
      <w:r w:rsidR="00555D22" w:rsidRPr="00690C98">
        <w:rPr>
          <w:rFonts w:ascii="Times New Roman" w:hAnsi="Times New Roman" w:cs="Times New Roman"/>
          <w:sz w:val="24"/>
          <w:szCs w:val="24"/>
        </w:rPr>
        <w:t>O</w:t>
      </w:r>
      <w:r w:rsidR="00555D22" w:rsidRPr="006C3E8E">
        <w:rPr>
          <w:rFonts w:ascii="Times New Roman" w:hAnsi="Times New Roman" w:cs="Times New Roman"/>
          <w:sz w:val="24"/>
          <w:szCs w:val="24"/>
          <w:vertAlign w:val="subscript"/>
        </w:rPr>
        <w:t xml:space="preserve">4 </w:t>
      </w:r>
      <w:r w:rsidR="00555D22" w:rsidRPr="00690C98">
        <w:rPr>
          <w:rFonts w:ascii="Times New Roman" w:hAnsi="Times New Roman" w:cs="Times New Roman"/>
          <w:sz w:val="24"/>
          <w:szCs w:val="24"/>
        </w:rPr>
        <w:t xml:space="preserve">(Sravanthi </w:t>
      </w:r>
      <w:r w:rsidR="002A651B" w:rsidRPr="002A651B">
        <w:rPr>
          <w:rFonts w:ascii="Times New Roman" w:hAnsi="Times New Roman" w:cs="Times New Roman"/>
          <w:i/>
          <w:iCs/>
          <w:sz w:val="24"/>
          <w:szCs w:val="24"/>
        </w:rPr>
        <w:t>et al</w:t>
      </w:r>
      <w:r w:rsidR="00555D22" w:rsidRPr="00690C98">
        <w:rPr>
          <w:rFonts w:ascii="Times New Roman" w:hAnsi="Times New Roman" w:cs="Times New Roman"/>
          <w:sz w:val="24"/>
          <w:szCs w:val="24"/>
        </w:rPr>
        <w:t>., 2014).</w:t>
      </w:r>
      <w:r w:rsidR="003D39E2" w:rsidRPr="00690C98">
        <w:rPr>
          <w:rFonts w:ascii="Times New Roman" w:hAnsi="Times New Roman" w:cs="Times New Roman"/>
          <w:sz w:val="24"/>
          <w:szCs w:val="24"/>
        </w:rPr>
        <w:t xml:space="preserve"> </w:t>
      </w:r>
      <w:r w:rsidR="00A16A27" w:rsidRPr="00690C98">
        <w:rPr>
          <w:rFonts w:ascii="Times New Roman" w:hAnsi="Times New Roman" w:cs="Times New Roman"/>
          <w:sz w:val="24"/>
          <w:szCs w:val="24"/>
        </w:rPr>
        <w:t xml:space="preserve">Storage capacity of the pulp was improved by treating with 100ppm ascorbic acid, storing in polyethylene (200guage) </w:t>
      </w:r>
      <w:r w:rsidR="00FA46D1" w:rsidRPr="00690C98">
        <w:rPr>
          <w:rFonts w:ascii="Times New Roman" w:hAnsi="Times New Roman" w:cs="Times New Roman"/>
          <w:sz w:val="24"/>
          <w:szCs w:val="24"/>
        </w:rPr>
        <w:t xml:space="preserve">package </w:t>
      </w:r>
      <w:r w:rsidR="00A16A27" w:rsidRPr="00690C98">
        <w:rPr>
          <w:rFonts w:ascii="Times New Roman" w:hAnsi="Times New Roman" w:cs="Times New Roman"/>
          <w:sz w:val="24"/>
          <w:szCs w:val="24"/>
        </w:rPr>
        <w:t xml:space="preserve">and </w:t>
      </w:r>
      <w:r w:rsidR="00FA46D1" w:rsidRPr="00690C98">
        <w:rPr>
          <w:rFonts w:ascii="Times New Roman" w:hAnsi="Times New Roman" w:cs="Times New Roman"/>
          <w:sz w:val="24"/>
          <w:szCs w:val="24"/>
        </w:rPr>
        <w:t xml:space="preserve">deep frozen in alcohol bath at </w:t>
      </w:r>
      <w:r w:rsidR="00A16A27" w:rsidRPr="00690C98">
        <w:rPr>
          <w:rFonts w:ascii="Times New Roman" w:hAnsi="Times New Roman" w:cs="Times New Roman"/>
          <w:sz w:val="24"/>
          <w:szCs w:val="24"/>
        </w:rPr>
        <w:t xml:space="preserve">-18°C </w:t>
      </w:r>
      <w:r w:rsidR="00FA46D1" w:rsidRPr="00690C98">
        <w:rPr>
          <w:rFonts w:ascii="Times New Roman" w:hAnsi="Times New Roman" w:cs="Times New Roman"/>
          <w:sz w:val="24"/>
          <w:szCs w:val="24"/>
        </w:rPr>
        <w:t>(</w:t>
      </w:r>
      <w:r w:rsidR="00A16A27" w:rsidRPr="00690C98">
        <w:rPr>
          <w:rFonts w:ascii="Times New Roman" w:hAnsi="Times New Roman" w:cs="Times New Roman"/>
          <w:sz w:val="24"/>
          <w:szCs w:val="24"/>
        </w:rPr>
        <w:t xml:space="preserve">Chikhalikar </w:t>
      </w:r>
      <w:r w:rsidR="002A651B" w:rsidRPr="002A651B">
        <w:rPr>
          <w:rFonts w:ascii="Times New Roman" w:hAnsi="Times New Roman" w:cs="Times New Roman"/>
          <w:i/>
          <w:iCs/>
          <w:sz w:val="24"/>
          <w:szCs w:val="24"/>
        </w:rPr>
        <w:t>et al</w:t>
      </w:r>
      <w:r w:rsidR="00A16A27" w:rsidRPr="00690C98">
        <w:rPr>
          <w:rFonts w:ascii="Times New Roman" w:hAnsi="Times New Roman" w:cs="Times New Roman"/>
          <w:sz w:val="24"/>
          <w:szCs w:val="24"/>
        </w:rPr>
        <w:t>.,</w:t>
      </w:r>
      <w:r w:rsidR="00FA46D1" w:rsidRPr="00690C98">
        <w:rPr>
          <w:rFonts w:ascii="Times New Roman" w:hAnsi="Times New Roman" w:cs="Times New Roman"/>
          <w:sz w:val="24"/>
          <w:szCs w:val="24"/>
        </w:rPr>
        <w:t xml:space="preserve"> </w:t>
      </w:r>
      <w:r w:rsidR="00A16A27" w:rsidRPr="00690C98">
        <w:rPr>
          <w:rFonts w:ascii="Times New Roman" w:hAnsi="Times New Roman" w:cs="Times New Roman"/>
          <w:sz w:val="24"/>
          <w:szCs w:val="24"/>
        </w:rPr>
        <w:t>2010</w:t>
      </w:r>
      <w:r w:rsidR="00FA46D1" w:rsidRPr="00690C98">
        <w:rPr>
          <w:rFonts w:ascii="Times New Roman" w:hAnsi="Times New Roman" w:cs="Times New Roman"/>
          <w:sz w:val="24"/>
          <w:szCs w:val="24"/>
        </w:rPr>
        <w:t>).</w:t>
      </w:r>
      <w:r w:rsidR="0005428D" w:rsidRPr="00690C98">
        <w:rPr>
          <w:rFonts w:ascii="Times New Roman" w:hAnsi="Times New Roman" w:cs="Times New Roman"/>
          <w:sz w:val="24"/>
          <w:szCs w:val="24"/>
        </w:rPr>
        <w:t xml:space="preserve"> Storage stability of Custard apple was improved to 30% by coated with 2% chitosan and wrapped in polyethylene packages when compared to </w:t>
      </w:r>
      <w:r w:rsidR="005B0131" w:rsidRPr="00690C98">
        <w:rPr>
          <w:rFonts w:ascii="Times New Roman" w:hAnsi="Times New Roman" w:cs="Times New Roman"/>
          <w:sz w:val="24"/>
          <w:szCs w:val="24"/>
        </w:rPr>
        <w:t>non-coated</w:t>
      </w:r>
      <w:r w:rsidR="0005428D" w:rsidRPr="00690C98">
        <w:rPr>
          <w:rFonts w:ascii="Times New Roman" w:hAnsi="Times New Roman" w:cs="Times New Roman"/>
          <w:sz w:val="24"/>
          <w:szCs w:val="24"/>
        </w:rPr>
        <w:t xml:space="preserve"> fruits. It was also found the treated fruits maintained their quality and preserved high sensory and nutrient qualities during a storage period of 12 days at 100</w:t>
      </w:r>
      <w:r w:rsidR="006C3E8E">
        <w:rPr>
          <w:rFonts w:ascii="Times New Roman" w:hAnsi="Times New Roman" w:cs="Times New Roman"/>
          <w:sz w:val="24"/>
          <w:szCs w:val="24"/>
        </w:rPr>
        <w:t>ᵒ</w:t>
      </w:r>
      <w:r w:rsidR="0005428D" w:rsidRPr="00690C98">
        <w:rPr>
          <w:rFonts w:ascii="Times New Roman" w:hAnsi="Times New Roman" w:cs="Times New Roman"/>
          <w:sz w:val="24"/>
          <w:szCs w:val="24"/>
        </w:rPr>
        <w:t xml:space="preserve">C (Trung </w:t>
      </w:r>
      <w:r w:rsidR="002A651B" w:rsidRPr="002A651B">
        <w:rPr>
          <w:rFonts w:ascii="Times New Roman" w:hAnsi="Times New Roman" w:cs="Times New Roman"/>
          <w:i/>
          <w:iCs/>
          <w:sz w:val="24"/>
          <w:szCs w:val="24"/>
        </w:rPr>
        <w:t>et al</w:t>
      </w:r>
      <w:r w:rsidR="0005428D" w:rsidRPr="00690C98">
        <w:rPr>
          <w:rFonts w:ascii="Times New Roman" w:hAnsi="Times New Roman" w:cs="Times New Roman"/>
          <w:sz w:val="24"/>
          <w:szCs w:val="24"/>
        </w:rPr>
        <w:t>., 2011).</w:t>
      </w:r>
    </w:p>
    <w:p w14:paraId="4E63E5EB" w14:textId="63ED4251" w:rsidR="00610AAD" w:rsidRPr="00690C98" w:rsidRDefault="00494991" w:rsidP="003F0CA9">
      <w:pPr>
        <w:spacing w:line="360" w:lineRule="auto"/>
        <w:ind w:firstLine="720"/>
        <w:jc w:val="both"/>
        <w:rPr>
          <w:rFonts w:ascii="Times New Roman" w:hAnsi="Times New Roman" w:cs="Times New Roman"/>
          <w:sz w:val="24"/>
          <w:szCs w:val="24"/>
        </w:rPr>
      </w:pPr>
      <w:r w:rsidRPr="00690C98">
        <w:rPr>
          <w:rFonts w:ascii="Times New Roman" w:hAnsi="Times New Roman" w:cs="Times New Roman"/>
          <w:sz w:val="24"/>
          <w:szCs w:val="24"/>
        </w:rPr>
        <w:lastRenderedPageBreak/>
        <w:t xml:space="preserve">Patidar </w:t>
      </w:r>
      <w:r w:rsidR="002A651B" w:rsidRPr="002A651B">
        <w:rPr>
          <w:rFonts w:ascii="Times New Roman" w:hAnsi="Times New Roman" w:cs="Times New Roman"/>
          <w:i/>
          <w:iCs/>
          <w:sz w:val="24"/>
          <w:szCs w:val="24"/>
        </w:rPr>
        <w:t>et al</w:t>
      </w:r>
      <w:r w:rsidRPr="00690C98">
        <w:rPr>
          <w:rFonts w:ascii="Times New Roman" w:hAnsi="Times New Roman" w:cs="Times New Roman"/>
          <w:sz w:val="24"/>
          <w:szCs w:val="24"/>
        </w:rPr>
        <w:t xml:space="preserve">. (2021) studied the different proportions of different edible coating (chitosan, benzyl adenine and calcium chloride on the stage stability of Custard apple fruit. The study </w:t>
      </w:r>
      <w:r w:rsidR="00DF6576" w:rsidRPr="00690C98">
        <w:rPr>
          <w:rFonts w:ascii="Times New Roman" w:hAnsi="Times New Roman" w:cs="Times New Roman"/>
          <w:sz w:val="24"/>
          <w:szCs w:val="24"/>
        </w:rPr>
        <w:t xml:space="preserve">reported </w:t>
      </w:r>
      <w:r w:rsidRPr="00690C98">
        <w:rPr>
          <w:rFonts w:ascii="Times New Roman" w:hAnsi="Times New Roman" w:cs="Times New Roman"/>
          <w:sz w:val="24"/>
          <w:szCs w:val="24"/>
        </w:rPr>
        <w:t xml:space="preserve">that the higher combination of treatments </w:t>
      </w:r>
      <w:r w:rsidR="00DF6576" w:rsidRPr="00690C98">
        <w:rPr>
          <w:rFonts w:ascii="Times New Roman" w:hAnsi="Times New Roman" w:cs="Times New Roman"/>
          <w:sz w:val="24"/>
          <w:szCs w:val="24"/>
        </w:rPr>
        <w:t xml:space="preserve">like </w:t>
      </w:r>
      <w:r w:rsidRPr="00690C98">
        <w:rPr>
          <w:rFonts w:ascii="Times New Roman" w:hAnsi="Times New Roman" w:cs="Times New Roman"/>
          <w:sz w:val="24"/>
          <w:szCs w:val="24"/>
        </w:rPr>
        <w:t>Chitosan 1.5% + CaCl</w:t>
      </w:r>
      <w:r w:rsidRPr="006C3E8E">
        <w:rPr>
          <w:rFonts w:ascii="Times New Roman" w:hAnsi="Times New Roman" w:cs="Times New Roman"/>
          <w:sz w:val="24"/>
          <w:szCs w:val="24"/>
          <w:vertAlign w:val="subscript"/>
        </w:rPr>
        <w:t>2</w:t>
      </w:r>
      <w:r w:rsidRPr="00690C98">
        <w:rPr>
          <w:rFonts w:ascii="Times New Roman" w:hAnsi="Times New Roman" w:cs="Times New Roman"/>
          <w:sz w:val="24"/>
          <w:szCs w:val="24"/>
        </w:rPr>
        <w:t xml:space="preserve"> 6.0%</w:t>
      </w:r>
      <w:r w:rsidR="00DF6576" w:rsidRPr="00690C98">
        <w:rPr>
          <w:rFonts w:ascii="Times New Roman" w:hAnsi="Times New Roman" w:cs="Times New Roman"/>
          <w:sz w:val="24"/>
          <w:szCs w:val="24"/>
        </w:rPr>
        <w:t>+ BA 150 ppm</w:t>
      </w:r>
      <w:r w:rsidRPr="00690C98">
        <w:rPr>
          <w:rFonts w:ascii="Times New Roman" w:hAnsi="Times New Roman" w:cs="Times New Roman"/>
          <w:sz w:val="24"/>
          <w:szCs w:val="24"/>
        </w:rPr>
        <w:t xml:space="preserve"> </w:t>
      </w:r>
      <w:r w:rsidR="00DF6576" w:rsidRPr="00690C98">
        <w:rPr>
          <w:rFonts w:ascii="Times New Roman" w:hAnsi="Times New Roman" w:cs="Times New Roman"/>
          <w:sz w:val="24"/>
          <w:szCs w:val="24"/>
        </w:rPr>
        <w:t>improved the shelf life the fruit with good quality up</w:t>
      </w:r>
      <w:r w:rsidR="006C3E8E">
        <w:rPr>
          <w:rFonts w:ascii="Times New Roman" w:hAnsi="Times New Roman" w:cs="Times New Roman"/>
          <w:sz w:val="24"/>
          <w:szCs w:val="24"/>
        </w:rPr>
        <w:t xml:space="preserve"> </w:t>
      </w:r>
      <w:r w:rsidR="00DF6576" w:rsidRPr="00690C98">
        <w:rPr>
          <w:rFonts w:ascii="Times New Roman" w:hAnsi="Times New Roman" w:cs="Times New Roman"/>
          <w:sz w:val="24"/>
          <w:szCs w:val="24"/>
        </w:rPr>
        <w:t>to 12</w:t>
      </w:r>
      <w:r w:rsidR="006C3E8E">
        <w:rPr>
          <w:rFonts w:ascii="Times New Roman" w:hAnsi="Times New Roman" w:cs="Times New Roman"/>
          <w:sz w:val="24"/>
          <w:szCs w:val="24"/>
        </w:rPr>
        <w:t xml:space="preserve"> </w:t>
      </w:r>
      <w:r w:rsidR="00DF6576" w:rsidRPr="00690C98">
        <w:rPr>
          <w:rFonts w:ascii="Times New Roman" w:hAnsi="Times New Roman" w:cs="Times New Roman"/>
          <w:sz w:val="24"/>
          <w:szCs w:val="24"/>
        </w:rPr>
        <w:t xml:space="preserve">days when compared to the control sample. </w:t>
      </w:r>
      <w:proofErr w:type="spellStart"/>
      <w:r w:rsidR="00610AAD" w:rsidRPr="00690C98">
        <w:rPr>
          <w:rFonts w:ascii="Times New Roman" w:hAnsi="Times New Roman" w:cs="Times New Roman"/>
          <w:sz w:val="24"/>
          <w:szCs w:val="24"/>
        </w:rPr>
        <w:t>Pimpalpalle</w:t>
      </w:r>
      <w:proofErr w:type="spellEnd"/>
      <w:r w:rsidR="00610AAD" w:rsidRPr="00690C98">
        <w:rPr>
          <w:rFonts w:ascii="Times New Roman" w:hAnsi="Times New Roman" w:cs="Times New Roman"/>
          <w:sz w:val="24"/>
          <w:szCs w:val="24"/>
        </w:rPr>
        <w:t xml:space="preserve"> </w:t>
      </w:r>
      <w:r w:rsidR="002A651B" w:rsidRPr="002A651B">
        <w:rPr>
          <w:rFonts w:ascii="Times New Roman" w:hAnsi="Times New Roman" w:cs="Times New Roman"/>
          <w:i/>
          <w:iCs/>
          <w:sz w:val="24"/>
          <w:szCs w:val="24"/>
        </w:rPr>
        <w:t>et al</w:t>
      </w:r>
      <w:r w:rsidR="00610AAD" w:rsidRPr="00690C98">
        <w:rPr>
          <w:rFonts w:ascii="Times New Roman" w:hAnsi="Times New Roman" w:cs="Times New Roman"/>
          <w:sz w:val="24"/>
          <w:szCs w:val="24"/>
        </w:rPr>
        <w:t xml:space="preserve">. (2018) </w:t>
      </w:r>
      <w:r w:rsidR="000A534F" w:rsidRPr="00690C98">
        <w:rPr>
          <w:rFonts w:ascii="Times New Roman" w:hAnsi="Times New Roman" w:cs="Times New Roman"/>
          <w:sz w:val="24"/>
          <w:szCs w:val="24"/>
        </w:rPr>
        <w:t>reported that Custard fruits treated with 1-Methylcyclopropene 200</w:t>
      </w:r>
      <w:r w:rsidR="006C3E8E">
        <w:rPr>
          <w:rFonts w:ascii="Times New Roman" w:hAnsi="Times New Roman" w:cs="Times New Roman"/>
          <w:sz w:val="24"/>
          <w:szCs w:val="24"/>
        </w:rPr>
        <w:t xml:space="preserve"> </w:t>
      </w:r>
      <w:r w:rsidR="000A534F" w:rsidRPr="00690C98">
        <w:rPr>
          <w:rFonts w:ascii="Times New Roman" w:hAnsi="Times New Roman" w:cs="Times New Roman"/>
          <w:sz w:val="24"/>
          <w:szCs w:val="24"/>
        </w:rPr>
        <w:t xml:space="preserve">ppb and 1% coating of chitosan inhibited the physiological loss of weight, ripening process and improved the shelf life and quality of the Custard apple storage during storage. </w:t>
      </w:r>
    </w:p>
    <w:p w14:paraId="27F9D721" w14:textId="46D17C38" w:rsidR="00ED1F83" w:rsidRPr="00690C98" w:rsidRDefault="00ED1F83" w:rsidP="00690C98">
      <w:pPr>
        <w:spacing w:line="360" w:lineRule="auto"/>
        <w:jc w:val="both"/>
        <w:rPr>
          <w:rFonts w:ascii="Times New Roman" w:hAnsi="Times New Roman" w:cs="Times New Roman"/>
          <w:b/>
          <w:bCs/>
          <w:sz w:val="24"/>
          <w:szCs w:val="24"/>
        </w:rPr>
      </w:pPr>
      <w:r w:rsidRPr="00690C98">
        <w:rPr>
          <w:rFonts w:ascii="Times New Roman" w:hAnsi="Times New Roman" w:cs="Times New Roman"/>
          <w:b/>
          <w:bCs/>
          <w:sz w:val="24"/>
          <w:szCs w:val="24"/>
        </w:rPr>
        <w:t xml:space="preserve">Medicinal properties of Custard apple </w:t>
      </w:r>
    </w:p>
    <w:p w14:paraId="4010F3C5" w14:textId="3156D8DA" w:rsidR="00D55AFE" w:rsidRPr="00690C98" w:rsidRDefault="00ED1F83" w:rsidP="0081432C">
      <w:pPr>
        <w:spacing w:line="360" w:lineRule="auto"/>
        <w:ind w:firstLine="720"/>
        <w:jc w:val="both"/>
        <w:rPr>
          <w:rFonts w:ascii="Times New Roman" w:hAnsi="Times New Roman" w:cs="Times New Roman"/>
          <w:sz w:val="24"/>
          <w:szCs w:val="24"/>
        </w:rPr>
      </w:pPr>
      <w:r w:rsidRPr="00690C98">
        <w:rPr>
          <w:rFonts w:ascii="Times New Roman" w:hAnsi="Times New Roman" w:cs="Times New Roman"/>
          <w:sz w:val="24"/>
          <w:szCs w:val="24"/>
        </w:rPr>
        <w:t xml:space="preserve">There are numerous health benefits with tree due to their potent bioactive compounds in different parts of the plant. Some chemical compounds like </w:t>
      </w:r>
      <w:proofErr w:type="spellStart"/>
      <w:r w:rsidRPr="00690C98">
        <w:rPr>
          <w:rFonts w:ascii="Times New Roman" w:hAnsi="Times New Roman" w:cs="Times New Roman"/>
          <w:sz w:val="24"/>
          <w:szCs w:val="24"/>
        </w:rPr>
        <w:t>anonaine</w:t>
      </w:r>
      <w:proofErr w:type="spellEnd"/>
      <w:r w:rsidRPr="00690C98">
        <w:rPr>
          <w:rFonts w:ascii="Times New Roman" w:hAnsi="Times New Roman" w:cs="Times New Roman"/>
          <w:sz w:val="24"/>
          <w:szCs w:val="24"/>
        </w:rPr>
        <w:t xml:space="preserve">, </w:t>
      </w:r>
      <w:proofErr w:type="spellStart"/>
      <w:r w:rsidRPr="00690C98">
        <w:rPr>
          <w:rFonts w:ascii="Times New Roman" w:hAnsi="Times New Roman" w:cs="Times New Roman"/>
          <w:sz w:val="24"/>
          <w:szCs w:val="24"/>
        </w:rPr>
        <w:t>isocorydine</w:t>
      </w:r>
      <w:proofErr w:type="spellEnd"/>
      <w:r w:rsidRPr="00690C98">
        <w:rPr>
          <w:rFonts w:ascii="Times New Roman" w:hAnsi="Times New Roman" w:cs="Times New Roman"/>
          <w:sz w:val="24"/>
          <w:szCs w:val="24"/>
        </w:rPr>
        <w:t xml:space="preserve">, aporphine, </w:t>
      </w:r>
      <w:proofErr w:type="spellStart"/>
      <w:r w:rsidRPr="00690C98">
        <w:rPr>
          <w:rFonts w:ascii="Times New Roman" w:hAnsi="Times New Roman" w:cs="Times New Roman"/>
          <w:sz w:val="24"/>
          <w:szCs w:val="24"/>
        </w:rPr>
        <w:t>coryeline</w:t>
      </w:r>
      <w:proofErr w:type="spellEnd"/>
      <w:r w:rsidRPr="00690C98">
        <w:rPr>
          <w:rFonts w:ascii="Times New Roman" w:hAnsi="Times New Roman" w:cs="Times New Roman"/>
          <w:sz w:val="24"/>
          <w:szCs w:val="24"/>
        </w:rPr>
        <w:t xml:space="preserve">, </w:t>
      </w:r>
      <w:proofErr w:type="spellStart"/>
      <w:r w:rsidRPr="00690C98">
        <w:rPr>
          <w:rFonts w:ascii="Times New Roman" w:hAnsi="Times New Roman" w:cs="Times New Roman"/>
          <w:sz w:val="24"/>
          <w:szCs w:val="24"/>
        </w:rPr>
        <w:t>norcorydine</w:t>
      </w:r>
      <w:proofErr w:type="spellEnd"/>
      <w:r w:rsidRPr="00690C98">
        <w:rPr>
          <w:rFonts w:ascii="Times New Roman" w:hAnsi="Times New Roman" w:cs="Times New Roman"/>
          <w:sz w:val="24"/>
          <w:szCs w:val="24"/>
        </w:rPr>
        <w:t xml:space="preserve">, and </w:t>
      </w:r>
      <w:proofErr w:type="spellStart"/>
      <w:r w:rsidRPr="00690C98">
        <w:rPr>
          <w:rFonts w:ascii="Times New Roman" w:hAnsi="Times New Roman" w:cs="Times New Roman"/>
          <w:sz w:val="24"/>
          <w:szCs w:val="24"/>
        </w:rPr>
        <w:t>glaucine</w:t>
      </w:r>
      <w:proofErr w:type="spellEnd"/>
      <w:r w:rsidRPr="00690C98">
        <w:rPr>
          <w:rFonts w:ascii="Times New Roman" w:hAnsi="Times New Roman" w:cs="Times New Roman"/>
          <w:sz w:val="24"/>
          <w:szCs w:val="24"/>
        </w:rPr>
        <w:t xml:space="preserve"> are extracted from the plant parts. Various parts of the plant ha</w:t>
      </w:r>
      <w:r w:rsidR="00FE37E7" w:rsidRPr="00690C98">
        <w:rPr>
          <w:rFonts w:ascii="Times New Roman" w:hAnsi="Times New Roman" w:cs="Times New Roman"/>
          <w:sz w:val="24"/>
          <w:szCs w:val="24"/>
        </w:rPr>
        <w:t>ve</w:t>
      </w:r>
      <w:r w:rsidRPr="00690C98">
        <w:rPr>
          <w:rFonts w:ascii="Times New Roman" w:hAnsi="Times New Roman" w:cs="Times New Roman"/>
          <w:sz w:val="24"/>
          <w:szCs w:val="24"/>
        </w:rPr>
        <w:t xml:space="preserve"> been used in Ayurveda for centuries in India for </w:t>
      </w:r>
      <w:r w:rsidR="00FE37E7" w:rsidRPr="00690C98">
        <w:rPr>
          <w:rFonts w:ascii="Times New Roman" w:hAnsi="Times New Roman" w:cs="Times New Roman"/>
          <w:sz w:val="24"/>
          <w:szCs w:val="24"/>
        </w:rPr>
        <w:t>management of diabetes. Some essentials are also ex</w:t>
      </w:r>
      <w:r w:rsidR="007176EF" w:rsidRPr="00690C98">
        <w:rPr>
          <w:rFonts w:ascii="Times New Roman" w:hAnsi="Times New Roman" w:cs="Times New Roman"/>
          <w:sz w:val="24"/>
          <w:szCs w:val="24"/>
        </w:rPr>
        <w:t xml:space="preserve">tracted from the Custard apple and it was also found that one class of chemicals which made the Custard apple apart from other fruits are </w:t>
      </w:r>
      <w:r w:rsidR="00FE37E7" w:rsidRPr="00690C98">
        <w:rPr>
          <w:rFonts w:ascii="Times New Roman" w:hAnsi="Times New Roman" w:cs="Times New Roman"/>
          <w:sz w:val="24"/>
          <w:szCs w:val="24"/>
        </w:rPr>
        <w:t xml:space="preserve">presence of </w:t>
      </w:r>
      <w:proofErr w:type="spellStart"/>
      <w:r w:rsidR="00FE37E7" w:rsidRPr="00690C98">
        <w:rPr>
          <w:rFonts w:ascii="Times New Roman" w:hAnsi="Times New Roman" w:cs="Times New Roman"/>
          <w:sz w:val="24"/>
          <w:szCs w:val="24"/>
        </w:rPr>
        <w:t>acetogenins</w:t>
      </w:r>
      <w:proofErr w:type="spellEnd"/>
      <w:r w:rsidR="007176EF" w:rsidRPr="00690C98">
        <w:rPr>
          <w:rFonts w:ascii="Times New Roman" w:hAnsi="Times New Roman" w:cs="Times New Roman"/>
          <w:sz w:val="24"/>
          <w:szCs w:val="24"/>
        </w:rPr>
        <w:t xml:space="preserve">. They are very long chain fatty acids </w:t>
      </w:r>
      <w:r w:rsidR="00FE37E7" w:rsidRPr="00690C98">
        <w:rPr>
          <w:rFonts w:ascii="Times New Roman" w:hAnsi="Times New Roman" w:cs="Times New Roman"/>
          <w:sz w:val="24"/>
          <w:szCs w:val="24"/>
        </w:rPr>
        <w:t xml:space="preserve">unique to the </w:t>
      </w:r>
      <w:proofErr w:type="spellStart"/>
      <w:r w:rsidR="00FE37E7" w:rsidRPr="00690C98">
        <w:rPr>
          <w:rFonts w:ascii="Times New Roman" w:hAnsi="Times New Roman" w:cs="Times New Roman"/>
          <w:sz w:val="24"/>
          <w:szCs w:val="24"/>
        </w:rPr>
        <w:t>Annonaceous</w:t>
      </w:r>
      <w:proofErr w:type="spellEnd"/>
      <w:r w:rsidR="00FE37E7" w:rsidRPr="00690C98">
        <w:rPr>
          <w:rFonts w:ascii="Times New Roman" w:hAnsi="Times New Roman" w:cs="Times New Roman"/>
          <w:sz w:val="24"/>
          <w:szCs w:val="24"/>
        </w:rPr>
        <w:t xml:space="preserve"> family</w:t>
      </w:r>
      <w:r w:rsidR="007176EF" w:rsidRPr="00690C98">
        <w:rPr>
          <w:rFonts w:ascii="Times New Roman" w:hAnsi="Times New Roman" w:cs="Times New Roman"/>
          <w:sz w:val="24"/>
          <w:szCs w:val="24"/>
        </w:rPr>
        <w:t xml:space="preserve">. </w:t>
      </w:r>
      <w:r w:rsidR="00D55AFE" w:rsidRPr="00690C98">
        <w:rPr>
          <w:rFonts w:ascii="Times New Roman" w:hAnsi="Times New Roman" w:cs="Times New Roman"/>
          <w:sz w:val="24"/>
          <w:szCs w:val="24"/>
        </w:rPr>
        <w:t xml:space="preserve">Many invitro and in vivo studies reported that the fruit have antihypertensive and anticancer properties. </w:t>
      </w:r>
      <w:proofErr w:type="spellStart"/>
      <w:r w:rsidR="006C3E8E" w:rsidRPr="00690C98">
        <w:rPr>
          <w:rFonts w:ascii="Times New Roman" w:hAnsi="Times New Roman" w:cs="Times New Roman"/>
          <w:sz w:val="24"/>
          <w:szCs w:val="24"/>
        </w:rPr>
        <w:t>A</w:t>
      </w:r>
      <w:r w:rsidR="00D55AFE" w:rsidRPr="00690C98">
        <w:rPr>
          <w:rFonts w:ascii="Times New Roman" w:hAnsi="Times New Roman" w:cs="Times New Roman"/>
          <w:sz w:val="24"/>
          <w:szCs w:val="24"/>
        </w:rPr>
        <w:t>cetogenins</w:t>
      </w:r>
      <w:proofErr w:type="spellEnd"/>
      <w:r w:rsidR="006C3E8E">
        <w:rPr>
          <w:rFonts w:ascii="Times New Roman" w:hAnsi="Times New Roman" w:cs="Times New Roman"/>
          <w:sz w:val="24"/>
          <w:szCs w:val="24"/>
        </w:rPr>
        <w:t xml:space="preserve"> </w:t>
      </w:r>
      <w:r w:rsidR="00D55AFE" w:rsidRPr="00690C98">
        <w:rPr>
          <w:rFonts w:ascii="Times New Roman" w:hAnsi="Times New Roman" w:cs="Times New Roman"/>
          <w:sz w:val="24"/>
          <w:szCs w:val="24"/>
        </w:rPr>
        <w:t xml:space="preserve">present in the </w:t>
      </w:r>
      <w:proofErr w:type="spellStart"/>
      <w:r w:rsidR="00D55AFE" w:rsidRPr="00690C98">
        <w:rPr>
          <w:rFonts w:ascii="Times New Roman" w:hAnsi="Times New Roman" w:cs="Times New Roman"/>
          <w:sz w:val="24"/>
          <w:szCs w:val="24"/>
        </w:rPr>
        <w:t>Annonaceaous</w:t>
      </w:r>
      <w:proofErr w:type="spellEnd"/>
      <w:r w:rsidR="00D55AFE" w:rsidRPr="00690C98">
        <w:rPr>
          <w:rFonts w:ascii="Times New Roman" w:hAnsi="Times New Roman" w:cs="Times New Roman"/>
          <w:sz w:val="24"/>
          <w:szCs w:val="24"/>
        </w:rPr>
        <w:t xml:space="preserve"> species provides protection against 60 types of cancer cells (Nair and Agrawal, 2017). </w:t>
      </w:r>
    </w:p>
    <w:p w14:paraId="6DA766C2" w14:textId="473D420D" w:rsidR="003922DA" w:rsidRPr="00690C98" w:rsidRDefault="003922DA" w:rsidP="00690C98">
      <w:pPr>
        <w:spacing w:line="360" w:lineRule="auto"/>
        <w:ind w:firstLine="720"/>
        <w:jc w:val="both"/>
        <w:rPr>
          <w:rFonts w:ascii="Times New Roman" w:hAnsi="Times New Roman" w:cs="Times New Roman"/>
          <w:sz w:val="24"/>
          <w:szCs w:val="24"/>
        </w:rPr>
      </w:pPr>
      <w:proofErr w:type="spellStart"/>
      <w:r w:rsidRPr="00690C98">
        <w:rPr>
          <w:rFonts w:ascii="Times New Roman" w:hAnsi="Times New Roman" w:cs="Times New Roman"/>
          <w:sz w:val="24"/>
          <w:szCs w:val="24"/>
        </w:rPr>
        <w:t>Reomerine</w:t>
      </w:r>
      <w:proofErr w:type="spellEnd"/>
      <w:r w:rsidRPr="00690C98">
        <w:rPr>
          <w:rFonts w:ascii="Times New Roman" w:hAnsi="Times New Roman" w:cs="Times New Roman"/>
          <w:sz w:val="24"/>
          <w:szCs w:val="24"/>
        </w:rPr>
        <w:t xml:space="preserve">, </w:t>
      </w:r>
      <w:proofErr w:type="spellStart"/>
      <w:r w:rsidRPr="00690C98">
        <w:rPr>
          <w:rFonts w:ascii="Times New Roman" w:hAnsi="Times New Roman" w:cs="Times New Roman"/>
          <w:sz w:val="24"/>
          <w:szCs w:val="24"/>
        </w:rPr>
        <w:t>annonine</w:t>
      </w:r>
      <w:proofErr w:type="spellEnd"/>
      <w:r w:rsidRPr="00690C98">
        <w:rPr>
          <w:rFonts w:ascii="Times New Roman" w:hAnsi="Times New Roman" w:cs="Times New Roman"/>
          <w:sz w:val="24"/>
          <w:szCs w:val="24"/>
        </w:rPr>
        <w:t xml:space="preserve"> and </w:t>
      </w:r>
      <w:proofErr w:type="spellStart"/>
      <w:r w:rsidRPr="00690C98">
        <w:rPr>
          <w:rFonts w:ascii="Times New Roman" w:hAnsi="Times New Roman" w:cs="Times New Roman"/>
          <w:sz w:val="24"/>
          <w:szCs w:val="24"/>
        </w:rPr>
        <w:t>dehydroreomerine</w:t>
      </w:r>
      <w:proofErr w:type="spellEnd"/>
      <w:r w:rsidRPr="00690C98">
        <w:rPr>
          <w:rFonts w:ascii="Times New Roman" w:hAnsi="Times New Roman" w:cs="Times New Roman"/>
          <w:sz w:val="24"/>
          <w:szCs w:val="24"/>
        </w:rPr>
        <w:t xml:space="preserve"> are the apomorphine alkaloids present in the roots produce skeletal muscle relaxant effect. A yellow resin isolated from the seeds exhibits sympathetic action such as dilatation of pupil, dryness of mouth, decreases secretions and also found to have anti-</w:t>
      </w:r>
      <w:r w:rsidR="00D06348" w:rsidRPr="00690C98">
        <w:rPr>
          <w:rFonts w:ascii="Times New Roman" w:hAnsi="Times New Roman" w:cs="Times New Roman"/>
          <w:sz w:val="24"/>
          <w:szCs w:val="24"/>
        </w:rPr>
        <w:t>tumour</w:t>
      </w:r>
      <w:r w:rsidRPr="00690C98">
        <w:rPr>
          <w:rFonts w:ascii="Times New Roman" w:hAnsi="Times New Roman" w:cs="Times New Roman"/>
          <w:sz w:val="24"/>
          <w:szCs w:val="24"/>
        </w:rPr>
        <w:t xml:space="preserve"> activity (Morton </w:t>
      </w:r>
      <w:r w:rsidR="002A651B" w:rsidRPr="002A651B">
        <w:rPr>
          <w:rFonts w:ascii="Times New Roman" w:hAnsi="Times New Roman" w:cs="Times New Roman"/>
          <w:i/>
          <w:iCs/>
          <w:sz w:val="24"/>
          <w:szCs w:val="24"/>
        </w:rPr>
        <w:t>et al</w:t>
      </w:r>
      <w:r w:rsidRPr="00690C98">
        <w:rPr>
          <w:rFonts w:ascii="Times New Roman" w:hAnsi="Times New Roman" w:cs="Times New Roman"/>
          <w:sz w:val="24"/>
          <w:szCs w:val="24"/>
        </w:rPr>
        <w:t xml:space="preserve">. 1999). </w:t>
      </w:r>
      <w:r w:rsidR="004B75EE" w:rsidRPr="00690C98">
        <w:rPr>
          <w:rFonts w:ascii="Times New Roman" w:hAnsi="Times New Roman" w:cs="Times New Roman"/>
          <w:sz w:val="24"/>
          <w:szCs w:val="24"/>
        </w:rPr>
        <w:t>Fruits are consumed to cool fevers, to increase milk secretion after birth, for worms and parasites, astringent for dysentery and diarrhoea. The seeds of the plant were crushed and used to treat many internal and external parasites</w:t>
      </w:r>
      <w:r w:rsidRPr="00690C98">
        <w:rPr>
          <w:rFonts w:ascii="Times New Roman" w:hAnsi="Times New Roman" w:cs="Times New Roman"/>
          <w:sz w:val="24"/>
          <w:szCs w:val="24"/>
        </w:rPr>
        <w:t xml:space="preserve"> (Churchill </w:t>
      </w:r>
      <w:r w:rsidR="002A651B" w:rsidRPr="002A651B">
        <w:rPr>
          <w:rFonts w:ascii="Times New Roman" w:hAnsi="Times New Roman" w:cs="Times New Roman"/>
          <w:i/>
          <w:iCs/>
          <w:sz w:val="24"/>
          <w:szCs w:val="24"/>
        </w:rPr>
        <w:t>et al</w:t>
      </w:r>
      <w:r w:rsidRPr="00690C98">
        <w:rPr>
          <w:rFonts w:ascii="Times New Roman" w:hAnsi="Times New Roman" w:cs="Times New Roman"/>
          <w:sz w:val="24"/>
          <w:szCs w:val="24"/>
        </w:rPr>
        <w:t xml:space="preserve">. 1880). </w:t>
      </w:r>
      <w:r w:rsidR="004B75EE" w:rsidRPr="00690C98">
        <w:rPr>
          <w:rFonts w:ascii="Times New Roman" w:hAnsi="Times New Roman" w:cs="Times New Roman"/>
          <w:sz w:val="24"/>
          <w:szCs w:val="24"/>
        </w:rPr>
        <w:t xml:space="preserve">Decoction made from the leaf is consumed to treat cough, </w:t>
      </w:r>
      <w:r w:rsidRPr="00690C98">
        <w:rPr>
          <w:rFonts w:ascii="Times New Roman" w:hAnsi="Times New Roman" w:cs="Times New Roman"/>
          <w:sz w:val="24"/>
          <w:szCs w:val="24"/>
        </w:rPr>
        <w:t xml:space="preserve">cold, intestinal infections and acidity condition </w:t>
      </w:r>
      <w:r w:rsidR="004B75EE" w:rsidRPr="00690C98">
        <w:rPr>
          <w:rFonts w:ascii="Times New Roman" w:hAnsi="Times New Roman" w:cs="Times New Roman"/>
          <w:sz w:val="24"/>
          <w:szCs w:val="24"/>
        </w:rPr>
        <w:t xml:space="preserve">(Pandya </w:t>
      </w:r>
      <w:r w:rsidR="002A651B" w:rsidRPr="002A651B">
        <w:rPr>
          <w:rFonts w:ascii="Times New Roman" w:hAnsi="Times New Roman" w:cs="Times New Roman"/>
          <w:i/>
          <w:iCs/>
          <w:sz w:val="24"/>
          <w:szCs w:val="24"/>
        </w:rPr>
        <w:t>et al</w:t>
      </w:r>
      <w:r w:rsidR="004B75EE" w:rsidRPr="00690C98">
        <w:rPr>
          <w:rFonts w:ascii="Times New Roman" w:hAnsi="Times New Roman" w:cs="Times New Roman"/>
          <w:sz w:val="24"/>
          <w:szCs w:val="24"/>
        </w:rPr>
        <w:t>. 2011).</w:t>
      </w:r>
    </w:p>
    <w:p w14:paraId="0499A1E7" w14:textId="066FB88B" w:rsidR="002C60D1" w:rsidRPr="00690C98" w:rsidRDefault="002C60D1" w:rsidP="00690C98">
      <w:pPr>
        <w:spacing w:line="360" w:lineRule="auto"/>
        <w:ind w:firstLine="720"/>
        <w:jc w:val="both"/>
        <w:rPr>
          <w:rFonts w:ascii="Times New Roman" w:hAnsi="Times New Roman" w:cs="Times New Roman"/>
          <w:sz w:val="24"/>
          <w:szCs w:val="24"/>
        </w:rPr>
      </w:pPr>
      <w:r w:rsidRPr="00690C98">
        <w:rPr>
          <w:rFonts w:ascii="Times New Roman" w:hAnsi="Times New Roman" w:cs="Times New Roman"/>
          <w:sz w:val="24"/>
          <w:szCs w:val="24"/>
        </w:rPr>
        <w:t>Custard apple leaves extensive pharmacological properties like good antioxidant, antimicrobial, antimalarial, antidiabetic, antiviral, anticancer, and hepatoprotective activities. Leaf extracts helps to</w:t>
      </w:r>
      <w:r w:rsidR="006529DA" w:rsidRPr="00690C98">
        <w:rPr>
          <w:rFonts w:ascii="Times New Roman" w:hAnsi="Times New Roman" w:cs="Times New Roman"/>
          <w:sz w:val="24"/>
          <w:szCs w:val="24"/>
        </w:rPr>
        <w:t xml:space="preserve"> reduce blood glucose and lipid peroxidation by </w:t>
      </w:r>
      <w:r w:rsidRPr="00690C98">
        <w:rPr>
          <w:rFonts w:ascii="Times New Roman" w:hAnsi="Times New Roman" w:cs="Times New Roman"/>
          <w:sz w:val="24"/>
          <w:szCs w:val="24"/>
        </w:rPr>
        <w:t>maintain</w:t>
      </w:r>
      <w:r w:rsidR="006529DA" w:rsidRPr="00690C98">
        <w:rPr>
          <w:rFonts w:ascii="Times New Roman" w:hAnsi="Times New Roman" w:cs="Times New Roman"/>
          <w:sz w:val="24"/>
          <w:szCs w:val="24"/>
        </w:rPr>
        <w:t xml:space="preserve">ing </w:t>
      </w:r>
      <w:r w:rsidRPr="00690C98">
        <w:rPr>
          <w:rFonts w:ascii="Times New Roman" w:hAnsi="Times New Roman" w:cs="Times New Roman"/>
          <w:sz w:val="24"/>
          <w:szCs w:val="24"/>
        </w:rPr>
        <w:t>plasma insulin and lipid profiles</w:t>
      </w:r>
      <w:r w:rsidR="006529DA" w:rsidRPr="00690C98">
        <w:rPr>
          <w:rFonts w:ascii="Times New Roman" w:hAnsi="Times New Roman" w:cs="Times New Roman"/>
          <w:sz w:val="24"/>
          <w:szCs w:val="24"/>
        </w:rPr>
        <w:t xml:space="preserve"> (Kumar </w:t>
      </w:r>
      <w:r w:rsidR="002A651B" w:rsidRPr="002A651B">
        <w:rPr>
          <w:rFonts w:ascii="Times New Roman" w:hAnsi="Times New Roman" w:cs="Times New Roman"/>
          <w:i/>
          <w:iCs/>
          <w:sz w:val="24"/>
          <w:szCs w:val="24"/>
        </w:rPr>
        <w:t>et al</w:t>
      </w:r>
      <w:r w:rsidR="006529DA" w:rsidRPr="00690C98">
        <w:rPr>
          <w:rFonts w:ascii="Times New Roman" w:hAnsi="Times New Roman" w:cs="Times New Roman"/>
          <w:sz w:val="24"/>
          <w:szCs w:val="24"/>
        </w:rPr>
        <w:t>., 2021).</w:t>
      </w:r>
    </w:p>
    <w:p w14:paraId="24070DF6" w14:textId="77777777" w:rsidR="000B7E8B" w:rsidRDefault="000B7E8B" w:rsidP="00690C98">
      <w:pPr>
        <w:spacing w:line="360" w:lineRule="auto"/>
        <w:jc w:val="both"/>
        <w:rPr>
          <w:rFonts w:ascii="Times New Roman" w:hAnsi="Times New Roman" w:cs="Times New Roman"/>
          <w:b/>
          <w:bCs/>
          <w:sz w:val="24"/>
          <w:szCs w:val="24"/>
        </w:rPr>
      </w:pPr>
    </w:p>
    <w:p w14:paraId="461A3E74" w14:textId="7F596866" w:rsidR="0081432C" w:rsidRDefault="00905C0F" w:rsidP="00690C98">
      <w:pPr>
        <w:spacing w:line="360" w:lineRule="auto"/>
        <w:jc w:val="both"/>
        <w:rPr>
          <w:rFonts w:ascii="Times New Roman" w:hAnsi="Times New Roman" w:cs="Times New Roman"/>
          <w:sz w:val="24"/>
          <w:szCs w:val="24"/>
        </w:rPr>
      </w:pPr>
      <w:r w:rsidRPr="00690C98">
        <w:rPr>
          <w:rFonts w:ascii="Times New Roman" w:hAnsi="Times New Roman" w:cs="Times New Roman"/>
          <w:b/>
          <w:bCs/>
          <w:sz w:val="24"/>
          <w:szCs w:val="24"/>
        </w:rPr>
        <w:lastRenderedPageBreak/>
        <w:t>Anti-</w:t>
      </w:r>
      <w:r w:rsidR="00D06348" w:rsidRPr="00690C98">
        <w:rPr>
          <w:rFonts w:ascii="Times New Roman" w:hAnsi="Times New Roman" w:cs="Times New Roman"/>
          <w:b/>
          <w:bCs/>
          <w:sz w:val="24"/>
          <w:szCs w:val="24"/>
        </w:rPr>
        <w:t>tumour</w:t>
      </w:r>
      <w:r w:rsidRPr="00690C98">
        <w:rPr>
          <w:rFonts w:ascii="Times New Roman" w:hAnsi="Times New Roman" w:cs="Times New Roman"/>
          <w:b/>
          <w:bCs/>
          <w:sz w:val="24"/>
          <w:szCs w:val="24"/>
        </w:rPr>
        <w:t xml:space="preserve"> Activity</w:t>
      </w:r>
      <w:r w:rsidRPr="00690C98">
        <w:rPr>
          <w:rFonts w:ascii="Times New Roman" w:hAnsi="Times New Roman" w:cs="Times New Roman"/>
          <w:sz w:val="24"/>
          <w:szCs w:val="24"/>
        </w:rPr>
        <w:t xml:space="preserve">: </w:t>
      </w:r>
    </w:p>
    <w:p w14:paraId="615CA2B6" w14:textId="3EC91E59" w:rsidR="009A315C" w:rsidRPr="00690C98" w:rsidRDefault="00C213EA" w:rsidP="0081432C">
      <w:pPr>
        <w:spacing w:line="360" w:lineRule="auto"/>
        <w:ind w:firstLine="720"/>
        <w:jc w:val="both"/>
        <w:rPr>
          <w:rFonts w:ascii="Times New Roman" w:hAnsi="Times New Roman" w:cs="Times New Roman"/>
          <w:sz w:val="24"/>
          <w:szCs w:val="24"/>
        </w:rPr>
      </w:pPr>
      <w:r w:rsidRPr="00690C98">
        <w:rPr>
          <w:rFonts w:ascii="Times New Roman" w:hAnsi="Times New Roman" w:cs="Times New Roman"/>
          <w:sz w:val="24"/>
          <w:szCs w:val="24"/>
        </w:rPr>
        <w:t xml:space="preserve">Both aqueous and organic extracts of seeds of Custard apple was studied for antitumour activity in rats. </w:t>
      </w:r>
      <w:r w:rsidR="009A315C" w:rsidRPr="00690C98">
        <w:rPr>
          <w:rFonts w:ascii="Times New Roman" w:hAnsi="Times New Roman" w:cs="Times New Roman"/>
          <w:sz w:val="24"/>
          <w:szCs w:val="24"/>
        </w:rPr>
        <w:t xml:space="preserve">Two extracts exhibited the </w:t>
      </w:r>
      <w:proofErr w:type="spellStart"/>
      <w:r w:rsidR="00905C0F" w:rsidRPr="00690C98">
        <w:rPr>
          <w:rFonts w:ascii="Times New Roman" w:hAnsi="Times New Roman" w:cs="Times New Roman"/>
          <w:sz w:val="24"/>
          <w:szCs w:val="24"/>
        </w:rPr>
        <w:t>apoptoic</w:t>
      </w:r>
      <w:proofErr w:type="spellEnd"/>
      <w:r w:rsidR="009A315C" w:rsidRPr="00690C98">
        <w:rPr>
          <w:rFonts w:ascii="Times New Roman" w:hAnsi="Times New Roman" w:cs="Times New Roman"/>
          <w:sz w:val="24"/>
          <w:szCs w:val="24"/>
        </w:rPr>
        <w:t xml:space="preserve"> </w:t>
      </w:r>
      <w:r w:rsidR="00905C0F" w:rsidRPr="00690C98">
        <w:rPr>
          <w:rFonts w:ascii="Times New Roman" w:hAnsi="Times New Roman" w:cs="Times New Roman"/>
          <w:sz w:val="24"/>
          <w:szCs w:val="24"/>
        </w:rPr>
        <w:t>tumo</w:t>
      </w:r>
      <w:r w:rsidR="009A315C" w:rsidRPr="00690C98">
        <w:rPr>
          <w:rFonts w:ascii="Times New Roman" w:hAnsi="Times New Roman" w:cs="Times New Roman"/>
          <w:sz w:val="24"/>
          <w:szCs w:val="24"/>
        </w:rPr>
        <w:t>u</w:t>
      </w:r>
      <w:r w:rsidR="00905C0F" w:rsidRPr="00690C98">
        <w:rPr>
          <w:rFonts w:ascii="Times New Roman" w:hAnsi="Times New Roman" w:cs="Times New Roman"/>
          <w:sz w:val="24"/>
          <w:szCs w:val="24"/>
        </w:rPr>
        <w:t xml:space="preserve">r cell death </w:t>
      </w:r>
      <w:r w:rsidR="009A315C" w:rsidRPr="00690C98">
        <w:rPr>
          <w:rFonts w:ascii="Times New Roman" w:hAnsi="Times New Roman" w:cs="Times New Roman"/>
          <w:sz w:val="24"/>
          <w:szCs w:val="24"/>
        </w:rPr>
        <w:t xml:space="preserve">by </w:t>
      </w:r>
      <w:r w:rsidR="00905C0F" w:rsidRPr="00690C98">
        <w:rPr>
          <w:rFonts w:ascii="Times New Roman" w:hAnsi="Times New Roman" w:cs="Times New Roman"/>
          <w:sz w:val="24"/>
          <w:szCs w:val="24"/>
        </w:rPr>
        <w:t>enhanc</w:t>
      </w:r>
      <w:r w:rsidR="009A315C" w:rsidRPr="00690C98">
        <w:rPr>
          <w:rFonts w:ascii="Times New Roman" w:hAnsi="Times New Roman" w:cs="Times New Roman"/>
          <w:sz w:val="24"/>
          <w:szCs w:val="24"/>
        </w:rPr>
        <w:t>ing</w:t>
      </w:r>
      <w:r w:rsidR="00905C0F" w:rsidRPr="00690C98">
        <w:rPr>
          <w:rFonts w:ascii="Times New Roman" w:hAnsi="Times New Roman" w:cs="Times New Roman"/>
          <w:sz w:val="24"/>
          <w:szCs w:val="24"/>
        </w:rPr>
        <w:t xml:space="preserve"> caspase-3 activity</w:t>
      </w:r>
      <w:r w:rsidR="009A315C" w:rsidRPr="00690C98">
        <w:rPr>
          <w:rFonts w:ascii="Times New Roman" w:hAnsi="Times New Roman" w:cs="Times New Roman"/>
          <w:sz w:val="24"/>
          <w:szCs w:val="24"/>
        </w:rPr>
        <w:t>, d</w:t>
      </w:r>
      <w:r w:rsidR="00905C0F" w:rsidRPr="00690C98">
        <w:rPr>
          <w:rFonts w:ascii="Times New Roman" w:hAnsi="Times New Roman" w:cs="Times New Roman"/>
          <w:sz w:val="24"/>
          <w:szCs w:val="24"/>
        </w:rPr>
        <w:t xml:space="preserve">own regulation of anti-apoptotic genes Bcl-2 and </w:t>
      </w:r>
      <w:proofErr w:type="spellStart"/>
      <w:r w:rsidR="00905C0F" w:rsidRPr="00690C98">
        <w:rPr>
          <w:rFonts w:ascii="Times New Roman" w:hAnsi="Times New Roman" w:cs="Times New Roman"/>
          <w:sz w:val="24"/>
          <w:szCs w:val="24"/>
        </w:rPr>
        <w:t>Bclxi</w:t>
      </w:r>
      <w:proofErr w:type="spellEnd"/>
      <w:r w:rsidR="009A315C" w:rsidRPr="00690C98">
        <w:rPr>
          <w:rFonts w:ascii="Times New Roman" w:hAnsi="Times New Roman" w:cs="Times New Roman"/>
          <w:sz w:val="24"/>
          <w:szCs w:val="24"/>
        </w:rPr>
        <w:t xml:space="preserve">, </w:t>
      </w:r>
      <w:r w:rsidR="00905C0F" w:rsidRPr="00690C98">
        <w:rPr>
          <w:rFonts w:ascii="Times New Roman" w:hAnsi="Times New Roman" w:cs="Times New Roman"/>
          <w:sz w:val="24"/>
          <w:szCs w:val="24"/>
        </w:rPr>
        <w:t xml:space="preserve">DNA fragmentation and annexin–V staining confirmed that the extracts induced apoptosis in </w:t>
      </w:r>
      <w:proofErr w:type="spellStart"/>
      <w:r w:rsidR="00905C0F" w:rsidRPr="00690C98">
        <w:rPr>
          <w:rFonts w:ascii="Times New Roman" w:hAnsi="Times New Roman" w:cs="Times New Roman"/>
          <w:sz w:val="24"/>
          <w:szCs w:val="24"/>
        </w:rPr>
        <w:t>tumor</w:t>
      </w:r>
      <w:proofErr w:type="spellEnd"/>
      <w:r w:rsidR="00905C0F" w:rsidRPr="00690C98">
        <w:rPr>
          <w:rFonts w:ascii="Times New Roman" w:hAnsi="Times New Roman" w:cs="Times New Roman"/>
          <w:sz w:val="24"/>
          <w:szCs w:val="24"/>
        </w:rPr>
        <w:t xml:space="preserve"> cells through the oxidative stress. The seed extracts revealed significant anti-</w:t>
      </w:r>
      <w:proofErr w:type="spellStart"/>
      <w:r w:rsidR="00905C0F" w:rsidRPr="00690C98">
        <w:rPr>
          <w:rFonts w:ascii="Times New Roman" w:hAnsi="Times New Roman" w:cs="Times New Roman"/>
          <w:sz w:val="24"/>
          <w:szCs w:val="24"/>
        </w:rPr>
        <w:t>tumor</w:t>
      </w:r>
      <w:proofErr w:type="spellEnd"/>
      <w:r w:rsidR="00905C0F" w:rsidRPr="00690C98">
        <w:rPr>
          <w:rFonts w:ascii="Times New Roman" w:hAnsi="Times New Roman" w:cs="Times New Roman"/>
          <w:sz w:val="24"/>
          <w:szCs w:val="24"/>
        </w:rPr>
        <w:t xml:space="preserve"> activities against human hepatoma cells in-vitro and in-vivo, indicating a potential for developing the extract as a novel anti-cancer liver drug</w:t>
      </w:r>
      <w:r w:rsidR="009A315C" w:rsidRPr="00690C98">
        <w:rPr>
          <w:rFonts w:ascii="Times New Roman" w:hAnsi="Times New Roman" w:cs="Times New Roman"/>
          <w:sz w:val="24"/>
          <w:szCs w:val="24"/>
        </w:rPr>
        <w:t xml:space="preserve"> (Ranjan </w:t>
      </w:r>
      <w:r w:rsidR="002A651B" w:rsidRPr="002A651B">
        <w:rPr>
          <w:rFonts w:ascii="Times New Roman" w:hAnsi="Times New Roman" w:cs="Times New Roman"/>
          <w:i/>
          <w:iCs/>
          <w:sz w:val="24"/>
          <w:szCs w:val="24"/>
        </w:rPr>
        <w:t>et al</w:t>
      </w:r>
      <w:r w:rsidR="009A315C" w:rsidRPr="00690C98">
        <w:rPr>
          <w:rFonts w:ascii="Times New Roman" w:hAnsi="Times New Roman" w:cs="Times New Roman"/>
          <w:sz w:val="24"/>
          <w:szCs w:val="24"/>
        </w:rPr>
        <w:t>., 2009).</w:t>
      </w:r>
    </w:p>
    <w:p w14:paraId="1F813E26" w14:textId="77777777" w:rsidR="0081432C" w:rsidRDefault="004C1FD6" w:rsidP="00690C98">
      <w:pPr>
        <w:spacing w:line="360" w:lineRule="auto"/>
        <w:jc w:val="both"/>
        <w:rPr>
          <w:rFonts w:ascii="Times New Roman" w:hAnsi="Times New Roman" w:cs="Times New Roman"/>
          <w:sz w:val="24"/>
          <w:szCs w:val="24"/>
        </w:rPr>
      </w:pPr>
      <w:r w:rsidRPr="00690C98">
        <w:rPr>
          <w:rFonts w:ascii="Times New Roman" w:hAnsi="Times New Roman" w:cs="Times New Roman"/>
          <w:b/>
          <w:bCs/>
          <w:sz w:val="24"/>
          <w:szCs w:val="24"/>
        </w:rPr>
        <w:t>Antiulcer activity:</w:t>
      </w:r>
      <w:r w:rsidRPr="00690C98">
        <w:rPr>
          <w:rFonts w:ascii="Times New Roman" w:hAnsi="Times New Roman" w:cs="Times New Roman"/>
          <w:sz w:val="24"/>
          <w:szCs w:val="24"/>
        </w:rPr>
        <w:t xml:space="preserve"> </w:t>
      </w:r>
    </w:p>
    <w:p w14:paraId="0F906E3F" w14:textId="7F668BEC" w:rsidR="00DC3FD2" w:rsidRPr="00690C98" w:rsidRDefault="00AE4818" w:rsidP="0081432C">
      <w:pPr>
        <w:spacing w:line="360" w:lineRule="auto"/>
        <w:ind w:firstLine="720"/>
        <w:jc w:val="both"/>
        <w:rPr>
          <w:rFonts w:ascii="Times New Roman" w:hAnsi="Times New Roman" w:cs="Times New Roman"/>
          <w:sz w:val="24"/>
          <w:szCs w:val="24"/>
        </w:rPr>
      </w:pPr>
      <w:r w:rsidRPr="00690C98">
        <w:rPr>
          <w:rFonts w:ascii="Times New Roman" w:hAnsi="Times New Roman" w:cs="Times New Roman"/>
          <w:sz w:val="24"/>
          <w:szCs w:val="24"/>
        </w:rPr>
        <w:t xml:space="preserve">A chemical </w:t>
      </w:r>
      <w:r w:rsidR="004C1FD6" w:rsidRPr="00690C98">
        <w:rPr>
          <w:rFonts w:ascii="Times New Roman" w:hAnsi="Times New Roman" w:cs="Times New Roman"/>
          <w:sz w:val="24"/>
          <w:szCs w:val="24"/>
        </w:rPr>
        <w:t>compound namely 1-(4-β-</w:t>
      </w:r>
      <w:proofErr w:type="spellStart"/>
      <w:r w:rsidR="004C1FD6" w:rsidRPr="00690C98">
        <w:rPr>
          <w:rFonts w:ascii="Times New Roman" w:hAnsi="Times New Roman" w:cs="Times New Roman"/>
          <w:sz w:val="24"/>
          <w:szCs w:val="24"/>
        </w:rPr>
        <w:t>Dglucopyranosyl</w:t>
      </w:r>
      <w:proofErr w:type="spellEnd"/>
      <w:r w:rsidR="004C1FD6" w:rsidRPr="00690C98">
        <w:rPr>
          <w:rFonts w:ascii="Times New Roman" w:hAnsi="Times New Roman" w:cs="Times New Roman"/>
          <w:sz w:val="24"/>
          <w:szCs w:val="24"/>
        </w:rPr>
        <w:t xml:space="preserve"> oxy phenyl)– 2</w:t>
      </w:r>
      <w:r w:rsidRPr="00690C98">
        <w:rPr>
          <w:rFonts w:ascii="Times New Roman" w:hAnsi="Times New Roman" w:cs="Times New Roman"/>
          <w:sz w:val="24"/>
          <w:szCs w:val="24"/>
        </w:rPr>
        <w:t>- (</w:t>
      </w:r>
      <w:r w:rsidR="004C1FD6" w:rsidRPr="00690C98">
        <w:rPr>
          <w:rFonts w:ascii="Times New Roman" w:hAnsi="Times New Roman" w:cs="Times New Roman"/>
          <w:sz w:val="24"/>
          <w:szCs w:val="24"/>
        </w:rPr>
        <w:t xml:space="preserve">β –D - </w:t>
      </w:r>
      <w:proofErr w:type="spellStart"/>
      <w:r w:rsidR="004C1FD6" w:rsidRPr="00690C98">
        <w:rPr>
          <w:rFonts w:ascii="Times New Roman" w:hAnsi="Times New Roman" w:cs="Times New Roman"/>
          <w:sz w:val="24"/>
          <w:szCs w:val="24"/>
        </w:rPr>
        <w:t>glucopyranosyloxy</w:t>
      </w:r>
      <w:proofErr w:type="spellEnd"/>
      <w:r w:rsidR="004C1FD6" w:rsidRPr="00690C98">
        <w:rPr>
          <w:rFonts w:ascii="Times New Roman" w:hAnsi="Times New Roman" w:cs="Times New Roman"/>
          <w:sz w:val="24"/>
          <w:szCs w:val="24"/>
        </w:rPr>
        <w:t xml:space="preserve">)-ethane was isolated from the </w:t>
      </w:r>
      <w:r w:rsidRPr="00690C98">
        <w:rPr>
          <w:rFonts w:ascii="Times New Roman" w:hAnsi="Times New Roman" w:cs="Times New Roman"/>
          <w:sz w:val="24"/>
          <w:szCs w:val="24"/>
        </w:rPr>
        <w:t xml:space="preserve">twigs of Custard apple and screened for antiulcer activity in models with gastric and duodenal ulcer and the results were </w:t>
      </w:r>
      <w:r w:rsidR="008A1ED4" w:rsidRPr="00690C98">
        <w:rPr>
          <w:rFonts w:ascii="Times New Roman" w:hAnsi="Times New Roman" w:cs="Times New Roman"/>
          <w:sz w:val="24"/>
          <w:szCs w:val="24"/>
        </w:rPr>
        <w:t xml:space="preserve">compared with the standard omeprazole drug. The results of in vivo study reported anti-secretory through reduced, total acidity and pepsin in pyloric ligation. </w:t>
      </w:r>
      <w:proofErr w:type="spellStart"/>
      <w:r w:rsidR="008A1ED4" w:rsidRPr="00690C98">
        <w:rPr>
          <w:rFonts w:ascii="Times New Roman" w:hAnsi="Times New Roman" w:cs="Times New Roman"/>
          <w:sz w:val="24"/>
          <w:szCs w:val="24"/>
        </w:rPr>
        <w:t>Cytoprotection</w:t>
      </w:r>
      <w:proofErr w:type="spellEnd"/>
      <w:r w:rsidR="008A1ED4" w:rsidRPr="00690C98">
        <w:rPr>
          <w:rFonts w:ascii="Times New Roman" w:hAnsi="Times New Roman" w:cs="Times New Roman"/>
          <w:sz w:val="24"/>
          <w:szCs w:val="24"/>
        </w:rPr>
        <w:t xml:space="preserve"> of plant was apparent with protection in alcohol induced, aspirin models and enhanced mucin level in pyloric ligation model</w:t>
      </w:r>
      <w:r w:rsidR="00DC3FD2" w:rsidRPr="00690C98">
        <w:rPr>
          <w:rFonts w:ascii="Times New Roman" w:hAnsi="Times New Roman" w:cs="Times New Roman"/>
          <w:sz w:val="24"/>
          <w:szCs w:val="24"/>
        </w:rPr>
        <w:t xml:space="preserve"> (</w:t>
      </w:r>
      <w:r w:rsidR="004C1FD6" w:rsidRPr="00690C98">
        <w:rPr>
          <w:rFonts w:ascii="Times New Roman" w:hAnsi="Times New Roman" w:cs="Times New Roman"/>
          <w:sz w:val="24"/>
          <w:szCs w:val="24"/>
        </w:rPr>
        <w:t xml:space="preserve">Yadav </w:t>
      </w:r>
      <w:r w:rsidR="002A651B" w:rsidRPr="002A651B">
        <w:rPr>
          <w:rFonts w:ascii="Times New Roman" w:hAnsi="Times New Roman" w:cs="Times New Roman"/>
          <w:i/>
          <w:iCs/>
          <w:sz w:val="24"/>
          <w:szCs w:val="24"/>
        </w:rPr>
        <w:t>et al</w:t>
      </w:r>
      <w:r w:rsidR="004C1FD6" w:rsidRPr="00690C98">
        <w:rPr>
          <w:rFonts w:ascii="Times New Roman" w:hAnsi="Times New Roman" w:cs="Times New Roman"/>
          <w:sz w:val="24"/>
          <w:szCs w:val="24"/>
        </w:rPr>
        <w:t>. 2011)</w:t>
      </w:r>
      <w:r w:rsidR="00DC3FD2" w:rsidRPr="00690C98">
        <w:rPr>
          <w:rFonts w:ascii="Times New Roman" w:hAnsi="Times New Roman" w:cs="Times New Roman"/>
          <w:sz w:val="24"/>
          <w:szCs w:val="24"/>
        </w:rPr>
        <w:t>.</w:t>
      </w:r>
      <w:r w:rsidR="004C1FD6" w:rsidRPr="00690C98">
        <w:rPr>
          <w:rFonts w:ascii="Times New Roman" w:hAnsi="Times New Roman" w:cs="Times New Roman"/>
          <w:sz w:val="24"/>
          <w:szCs w:val="24"/>
        </w:rPr>
        <w:t xml:space="preserve"> </w:t>
      </w:r>
    </w:p>
    <w:p w14:paraId="6063E679" w14:textId="77777777" w:rsidR="00E77192" w:rsidRPr="00690C98" w:rsidRDefault="00E77192" w:rsidP="00690C98">
      <w:pPr>
        <w:spacing w:line="360" w:lineRule="auto"/>
        <w:jc w:val="both"/>
        <w:rPr>
          <w:rFonts w:ascii="Times New Roman" w:hAnsi="Times New Roman" w:cs="Times New Roman"/>
          <w:b/>
          <w:bCs/>
          <w:sz w:val="24"/>
          <w:szCs w:val="24"/>
        </w:rPr>
      </w:pPr>
      <w:r w:rsidRPr="00690C98">
        <w:rPr>
          <w:rFonts w:ascii="Times New Roman" w:hAnsi="Times New Roman" w:cs="Times New Roman"/>
          <w:b/>
          <w:bCs/>
          <w:sz w:val="24"/>
          <w:szCs w:val="24"/>
        </w:rPr>
        <w:t xml:space="preserve">Hepatoprotective activity: </w:t>
      </w:r>
    </w:p>
    <w:p w14:paraId="623505D0" w14:textId="1803B3C5" w:rsidR="007852F8" w:rsidRPr="00690C98" w:rsidRDefault="00E77192" w:rsidP="0081432C">
      <w:pPr>
        <w:spacing w:line="360" w:lineRule="auto"/>
        <w:ind w:firstLine="720"/>
        <w:jc w:val="both"/>
        <w:rPr>
          <w:rFonts w:ascii="Times New Roman" w:hAnsi="Times New Roman" w:cs="Times New Roman"/>
          <w:sz w:val="24"/>
          <w:szCs w:val="24"/>
        </w:rPr>
      </w:pPr>
      <w:r w:rsidRPr="00690C98">
        <w:rPr>
          <w:rFonts w:ascii="Times New Roman" w:hAnsi="Times New Roman" w:cs="Times New Roman"/>
          <w:sz w:val="24"/>
          <w:szCs w:val="24"/>
        </w:rPr>
        <w:t>Alcoholic and aqueous extracts of leaves were screened for hepatoprotective activity in Wistar strain of rats with isoniazid and rifampicin</w:t>
      </w:r>
      <w:r w:rsidR="00E05888" w:rsidRPr="00690C98">
        <w:rPr>
          <w:rFonts w:ascii="Times New Roman" w:hAnsi="Times New Roman" w:cs="Times New Roman"/>
          <w:sz w:val="24"/>
          <w:szCs w:val="24"/>
        </w:rPr>
        <w:t xml:space="preserve"> induced hepatotoxicity. The results of the found that there was significant decrease in total bilirubin, ALP, AST, ALT, γ-GT and increase in total protein level </w:t>
      </w:r>
      <w:r w:rsidR="00F92DD9" w:rsidRPr="00690C98">
        <w:rPr>
          <w:rFonts w:ascii="Times New Roman" w:hAnsi="Times New Roman" w:cs="Times New Roman"/>
          <w:sz w:val="24"/>
          <w:szCs w:val="24"/>
        </w:rPr>
        <w:t xml:space="preserve">was observed in hepatotoxic group. The hepatotoxic group showed hepatocytic necrosis and inflammation in the centrilobular region with portal </w:t>
      </w:r>
      <w:proofErr w:type="spellStart"/>
      <w:r w:rsidR="00F92DD9" w:rsidRPr="00690C98">
        <w:rPr>
          <w:rFonts w:ascii="Times New Roman" w:hAnsi="Times New Roman" w:cs="Times New Roman"/>
          <w:sz w:val="24"/>
          <w:szCs w:val="24"/>
        </w:rPr>
        <w:t>triaditis</w:t>
      </w:r>
      <w:proofErr w:type="spellEnd"/>
      <w:r w:rsidR="00F92DD9" w:rsidRPr="00690C98">
        <w:rPr>
          <w:rFonts w:ascii="Times New Roman" w:hAnsi="Times New Roman" w:cs="Times New Roman"/>
          <w:sz w:val="24"/>
          <w:szCs w:val="24"/>
        </w:rPr>
        <w:t xml:space="preserve">. In tested group of animals, minimal inflammation with moderate portal </w:t>
      </w:r>
      <w:proofErr w:type="spellStart"/>
      <w:r w:rsidR="00F92DD9" w:rsidRPr="00690C98">
        <w:rPr>
          <w:rFonts w:ascii="Times New Roman" w:hAnsi="Times New Roman" w:cs="Times New Roman"/>
          <w:sz w:val="24"/>
          <w:szCs w:val="24"/>
        </w:rPr>
        <w:t>triaditis</w:t>
      </w:r>
      <w:proofErr w:type="spellEnd"/>
      <w:r w:rsidR="00F92DD9" w:rsidRPr="00690C98">
        <w:rPr>
          <w:rFonts w:ascii="Times New Roman" w:hAnsi="Times New Roman" w:cs="Times New Roman"/>
          <w:sz w:val="24"/>
          <w:szCs w:val="24"/>
        </w:rPr>
        <w:t xml:space="preserve"> and normal lobular architecture was seen. The study concluded that the tree leaves have the ability to cure hepatic injury induced by isoniazid and rifampicin (</w:t>
      </w:r>
      <w:r w:rsidR="007852F8" w:rsidRPr="00690C98">
        <w:rPr>
          <w:rFonts w:ascii="Times New Roman" w:hAnsi="Times New Roman" w:cs="Times New Roman"/>
          <w:sz w:val="24"/>
          <w:szCs w:val="24"/>
        </w:rPr>
        <w:t xml:space="preserve">Singh </w:t>
      </w:r>
      <w:r w:rsidR="002A651B" w:rsidRPr="002A651B">
        <w:rPr>
          <w:rFonts w:ascii="Times New Roman" w:hAnsi="Times New Roman" w:cs="Times New Roman"/>
          <w:i/>
          <w:iCs/>
          <w:sz w:val="24"/>
          <w:szCs w:val="24"/>
        </w:rPr>
        <w:t>et al</w:t>
      </w:r>
      <w:r w:rsidRPr="00690C98">
        <w:rPr>
          <w:rFonts w:ascii="Times New Roman" w:hAnsi="Times New Roman" w:cs="Times New Roman"/>
          <w:sz w:val="24"/>
          <w:szCs w:val="24"/>
        </w:rPr>
        <w:t>. 20</w:t>
      </w:r>
      <w:r w:rsidR="007852F8" w:rsidRPr="00690C98">
        <w:rPr>
          <w:rFonts w:ascii="Times New Roman" w:hAnsi="Times New Roman" w:cs="Times New Roman"/>
          <w:sz w:val="24"/>
          <w:szCs w:val="24"/>
        </w:rPr>
        <w:t>19</w:t>
      </w:r>
      <w:r w:rsidRPr="00690C98">
        <w:rPr>
          <w:rFonts w:ascii="Times New Roman" w:hAnsi="Times New Roman" w:cs="Times New Roman"/>
          <w:sz w:val="24"/>
          <w:szCs w:val="24"/>
        </w:rPr>
        <w:t>)</w:t>
      </w:r>
      <w:r w:rsidR="00F92DD9" w:rsidRPr="00690C98">
        <w:rPr>
          <w:rFonts w:ascii="Times New Roman" w:hAnsi="Times New Roman" w:cs="Times New Roman"/>
          <w:sz w:val="24"/>
          <w:szCs w:val="24"/>
        </w:rPr>
        <w:t>.</w:t>
      </w:r>
    </w:p>
    <w:p w14:paraId="596000FC" w14:textId="3BD7C64A" w:rsidR="00974CEA" w:rsidRPr="00690C98" w:rsidRDefault="00974CEA" w:rsidP="00690C98">
      <w:pPr>
        <w:spacing w:line="360" w:lineRule="auto"/>
        <w:jc w:val="both"/>
        <w:rPr>
          <w:rFonts w:ascii="Times New Roman" w:hAnsi="Times New Roman" w:cs="Times New Roman"/>
          <w:b/>
          <w:bCs/>
          <w:sz w:val="24"/>
          <w:szCs w:val="24"/>
        </w:rPr>
      </w:pPr>
      <w:r w:rsidRPr="00690C98">
        <w:rPr>
          <w:rFonts w:ascii="Times New Roman" w:hAnsi="Times New Roman" w:cs="Times New Roman"/>
          <w:b/>
          <w:bCs/>
          <w:sz w:val="24"/>
          <w:szCs w:val="24"/>
        </w:rPr>
        <w:t xml:space="preserve">Anti-inflammatory and anti-arthritic activity: </w:t>
      </w:r>
    </w:p>
    <w:p w14:paraId="6CE8102C" w14:textId="64B82BD3" w:rsidR="00974CEA" w:rsidRPr="00690C98" w:rsidRDefault="00D30457" w:rsidP="0081432C">
      <w:pPr>
        <w:spacing w:line="360" w:lineRule="auto"/>
        <w:ind w:firstLine="720"/>
        <w:jc w:val="both"/>
        <w:rPr>
          <w:rFonts w:ascii="Times New Roman" w:hAnsi="Times New Roman" w:cs="Times New Roman"/>
          <w:sz w:val="24"/>
          <w:szCs w:val="24"/>
        </w:rPr>
      </w:pPr>
      <w:r w:rsidRPr="00690C98">
        <w:rPr>
          <w:rFonts w:ascii="Times New Roman" w:hAnsi="Times New Roman" w:cs="Times New Roman"/>
          <w:sz w:val="24"/>
          <w:szCs w:val="24"/>
        </w:rPr>
        <w:t xml:space="preserve">The extract of the leaves reported that it has analgesic and anti-inflammatory activity in dose dependent manner when compared to comparable to the standard drugs, pethidine </w:t>
      </w:r>
      <w:proofErr w:type="spellStart"/>
      <w:r w:rsidRPr="00690C98">
        <w:rPr>
          <w:rFonts w:ascii="Times New Roman" w:hAnsi="Times New Roman" w:cs="Times New Roman"/>
          <w:sz w:val="24"/>
          <w:szCs w:val="24"/>
        </w:rPr>
        <w:t>sulfate</w:t>
      </w:r>
      <w:proofErr w:type="spellEnd"/>
      <w:r w:rsidRPr="00690C98">
        <w:rPr>
          <w:rFonts w:ascii="Times New Roman" w:hAnsi="Times New Roman" w:cs="Times New Roman"/>
          <w:sz w:val="24"/>
          <w:szCs w:val="24"/>
        </w:rPr>
        <w:t xml:space="preserve"> and indomethacin (</w:t>
      </w:r>
      <w:r w:rsidR="00974CEA" w:rsidRPr="00690C98">
        <w:rPr>
          <w:rFonts w:ascii="Times New Roman" w:hAnsi="Times New Roman" w:cs="Times New Roman"/>
          <w:sz w:val="24"/>
          <w:szCs w:val="24"/>
        </w:rPr>
        <w:t xml:space="preserve">Singh </w:t>
      </w:r>
      <w:r w:rsidR="002A651B" w:rsidRPr="002A651B">
        <w:rPr>
          <w:rFonts w:ascii="Times New Roman" w:hAnsi="Times New Roman" w:cs="Times New Roman"/>
          <w:i/>
          <w:iCs/>
          <w:sz w:val="24"/>
          <w:szCs w:val="24"/>
        </w:rPr>
        <w:t>et al</w:t>
      </w:r>
      <w:r w:rsidR="00974CEA" w:rsidRPr="00690C98">
        <w:rPr>
          <w:rFonts w:ascii="Times New Roman" w:hAnsi="Times New Roman" w:cs="Times New Roman"/>
          <w:sz w:val="24"/>
          <w:szCs w:val="24"/>
        </w:rPr>
        <w:t>.</w:t>
      </w:r>
      <w:r w:rsidRPr="00690C98">
        <w:rPr>
          <w:rFonts w:ascii="Times New Roman" w:hAnsi="Times New Roman" w:cs="Times New Roman"/>
          <w:sz w:val="24"/>
          <w:szCs w:val="24"/>
        </w:rPr>
        <w:t xml:space="preserve">, </w:t>
      </w:r>
      <w:r w:rsidR="00974CEA" w:rsidRPr="00690C98">
        <w:rPr>
          <w:rFonts w:ascii="Times New Roman" w:hAnsi="Times New Roman" w:cs="Times New Roman"/>
          <w:sz w:val="24"/>
          <w:szCs w:val="24"/>
        </w:rPr>
        <w:t>2011)</w:t>
      </w:r>
      <w:r w:rsidRPr="00690C98">
        <w:rPr>
          <w:rFonts w:ascii="Times New Roman" w:hAnsi="Times New Roman" w:cs="Times New Roman"/>
          <w:sz w:val="24"/>
          <w:szCs w:val="24"/>
        </w:rPr>
        <w:t>.</w:t>
      </w:r>
    </w:p>
    <w:p w14:paraId="261C3C7E" w14:textId="77777777" w:rsidR="007B1EA8" w:rsidRDefault="007B1EA8" w:rsidP="00690C98">
      <w:pPr>
        <w:spacing w:line="360" w:lineRule="auto"/>
        <w:jc w:val="both"/>
        <w:rPr>
          <w:rFonts w:ascii="Times New Roman" w:hAnsi="Times New Roman" w:cs="Times New Roman"/>
          <w:b/>
          <w:bCs/>
          <w:sz w:val="24"/>
          <w:szCs w:val="24"/>
        </w:rPr>
      </w:pPr>
    </w:p>
    <w:p w14:paraId="73AE98DE" w14:textId="443AFD82" w:rsidR="007852F8" w:rsidRPr="00690C98" w:rsidRDefault="007852F8" w:rsidP="00690C98">
      <w:pPr>
        <w:spacing w:line="360" w:lineRule="auto"/>
        <w:jc w:val="both"/>
        <w:rPr>
          <w:rFonts w:ascii="Times New Roman" w:hAnsi="Times New Roman" w:cs="Times New Roman"/>
          <w:b/>
          <w:bCs/>
          <w:sz w:val="24"/>
          <w:szCs w:val="24"/>
        </w:rPr>
      </w:pPr>
      <w:r w:rsidRPr="00690C98">
        <w:rPr>
          <w:rFonts w:ascii="Times New Roman" w:hAnsi="Times New Roman" w:cs="Times New Roman"/>
          <w:b/>
          <w:bCs/>
          <w:sz w:val="24"/>
          <w:szCs w:val="24"/>
        </w:rPr>
        <w:lastRenderedPageBreak/>
        <w:t xml:space="preserve">Anti-bacterial and wound healing activity: </w:t>
      </w:r>
    </w:p>
    <w:p w14:paraId="5A347F3F" w14:textId="38BA488E" w:rsidR="00ED1479" w:rsidRPr="00690C98" w:rsidRDefault="007852F8" w:rsidP="0081432C">
      <w:pPr>
        <w:spacing w:line="360" w:lineRule="auto"/>
        <w:ind w:firstLine="720"/>
        <w:jc w:val="both"/>
        <w:rPr>
          <w:rFonts w:ascii="Times New Roman" w:hAnsi="Times New Roman" w:cs="Times New Roman"/>
          <w:sz w:val="24"/>
          <w:szCs w:val="24"/>
        </w:rPr>
      </w:pPr>
      <w:r w:rsidRPr="00690C98">
        <w:rPr>
          <w:rFonts w:ascii="Times New Roman" w:hAnsi="Times New Roman" w:cs="Times New Roman"/>
          <w:sz w:val="24"/>
          <w:szCs w:val="24"/>
        </w:rPr>
        <w:t xml:space="preserve">Custard apple leaves extracted with different solvents </w:t>
      </w:r>
      <w:r w:rsidR="00ED1479" w:rsidRPr="00690C98">
        <w:rPr>
          <w:rFonts w:ascii="Times New Roman" w:hAnsi="Times New Roman" w:cs="Times New Roman"/>
          <w:sz w:val="24"/>
          <w:szCs w:val="24"/>
        </w:rPr>
        <w:t xml:space="preserve">were subjected to antibacterial screening by cut plate method. </w:t>
      </w:r>
      <w:r w:rsidRPr="00690C98">
        <w:rPr>
          <w:rFonts w:ascii="Times New Roman" w:hAnsi="Times New Roman" w:cs="Times New Roman"/>
          <w:sz w:val="24"/>
          <w:szCs w:val="24"/>
        </w:rPr>
        <w:t xml:space="preserve"> </w:t>
      </w:r>
      <w:r w:rsidR="00ED1479" w:rsidRPr="00690C98">
        <w:rPr>
          <w:rFonts w:ascii="Times New Roman" w:hAnsi="Times New Roman" w:cs="Times New Roman"/>
          <w:sz w:val="24"/>
          <w:szCs w:val="24"/>
        </w:rPr>
        <w:t>All the extracts showed significant healing properties and the maximum result was showed by the petroleum ether extracts (</w:t>
      </w:r>
      <w:r w:rsidRPr="00690C98">
        <w:rPr>
          <w:rFonts w:ascii="Times New Roman" w:hAnsi="Times New Roman" w:cs="Times New Roman"/>
          <w:sz w:val="24"/>
          <w:szCs w:val="24"/>
        </w:rPr>
        <w:t xml:space="preserve">Shenoy </w:t>
      </w:r>
      <w:r w:rsidR="002A651B" w:rsidRPr="002A651B">
        <w:rPr>
          <w:rFonts w:ascii="Times New Roman" w:hAnsi="Times New Roman" w:cs="Times New Roman"/>
          <w:i/>
          <w:iCs/>
          <w:sz w:val="24"/>
          <w:szCs w:val="24"/>
        </w:rPr>
        <w:t>et al</w:t>
      </w:r>
      <w:r w:rsidRPr="00690C98">
        <w:rPr>
          <w:rFonts w:ascii="Times New Roman" w:hAnsi="Times New Roman" w:cs="Times New Roman"/>
          <w:sz w:val="24"/>
          <w:szCs w:val="24"/>
        </w:rPr>
        <w:t>.</w:t>
      </w:r>
      <w:r w:rsidR="00ED1479" w:rsidRPr="00690C98">
        <w:rPr>
          <w:rFonts w:ascii="Times New Roman" w:hAnsi="Times New Roman" w:cs="Times New Roman"/>
          <w:sz w:val="24"/>
          <w:szCs w:val="24"/>
        </w:rPr>
        <w:t xml:space="preserve">, </w:t>
      </w:r>
      <w:r w:rsidRPr="00690C98">
        <w:rPr>
          <w:rFonts w:ascii="Times New Roman" w:hAnsi="Times New Roman" w:cs="Times New Roman"/>
          <w:sz w:val="24"/>
          <w:szCs w:val="24"/>
        </w:rPr>
        <w:t>2009)</w:t>
      </w:r>
      <w:r w:rsidR="00ED1479" w:rsidRPr="00690C98">
        <w:rPr>
          <w:rFonts w:ascii="Times New Roman" w:hAnsi="Times New Roman" w:cs="Times New Roman"/>
          <w:sz w:val="24"/>
          <w:szCs w:val="24"/>
        </w:rPr>
        <w:t>.</w:t>
      </w:r>
      <w:r w:rsidRPr="00690C98">
        <w:rPr>
          <w:rFonts w:ascii="Times New Roman" w:hAnsi="Times New Roman" w:cs="Times New Roman"/>
          <w:sz w:val="24"/>
          <w:szCs w:val="24"/>
        </w:rPr>
        <w:t xml:space="preserve"> </w:t>
      </w:r>
    </w:p>
    <w:p w14:paraId="48BB71C7" w14:textId="1A847A4A" w:rsidR="00A67630" w:rsidRPr="00690C98" w:rsidRDefault="00A67630" w:rsidP="00690C98">
      <w:pPr>
        <w:spacing w:line="360" w:lineRule="auto"/>
        <w:jc w:val="both"/>
        <w:rPr>
          <w:rFonts w:ascii="Times New Roman" w:hAnsi="Times New Roman" w:cs="Times New Roman"/>
          <w:b/>
          <w:bCs/>
          <w:sz w:val="24"/>
          <w:szCs w:val="24"/>
        </w:rPr>
      </w:pPr>
      <w:r w:rsidRPr="00690C98">
        <w:rPr>
          <w:rFonts w:ascii="Times New Roman" w:hAnsi="Times New Roman" w:cs="Times New Roman"/>
          <w:b/>
          <w:bCs/>
          <w:sz w:val="24"/>
          <w:szCs w:val="24"/>
        </w:rPr>
        <w:t xml:space="preserve">Larvicidal activity: </w:t>
      </w:r>
    </w:p>
    <w:p w14:paraId="58DD85F5" w14:textId="4E07EC79" w:rsidR="000F4256" w:rsidRPr="00690C98" w:rsidRDefault="000F4256" w:rsidP="0081432C">
      <w:pPr>
        <w:spacing w:line="360" w:lineRule="auto"/>
        <w:ind w:firstLine="720"/>
        <w:jc w:val="both"/>
        <w:rPr>
          <w:rFonts w:ascii="Times New Roman" w:hAnsi="Times New Roman" w:cs="Times New Roman"/>
          <w:sz w:val="24"/>
          <w:szCs w:val="24"/>
        </w:rPr>
      </w:pPr>
      <w:r w:rsidRPr="00690C98">
        <w:rPr>
          <w:rFonts w:ascii="Times New Roman" w:hAnsi="Times New Roman" w:cs="Times New Roman"/>
          <w:sz w:val="24"/>
          <w:szCs w:val="24"/>
        </w:rPr>
        <w:t xml:space="preserve">The ethanolic leaf extracts of Custard apple reported larvicidal activity against </w:t>
      </w:r>
      <w:r w:rsidRPr="00690C98">
        <w:rPr>
          <w:rFonts w:ascii="Times New Roman" w:hAnsi="Times New Roman" w:cs="Times New Roman"/>
          <w:i/>
          <w:iCs/>
          <w:sz w:val="24"/>
          <w:szCs w:val="24"/>
        </w:rPr>
        <w:t xml:space="preserve">A. </w:t>
      </w:r>
      <w:proofErr w:type="spellStart"/>
      <w:r w:rsidRPr="00690C98">
        <w:rPr>
          <w:rFonts w:ascii="Times New Roman" w:hAnsi="Times New Roman" w:cs="Times New Roman"/>
          <w:i/>
          <w:iCs/>
          <w:sz w:val="24"/>
          <w:szCs w:val="24"/>
        </w:rPr>
        <w:t>stephensi</w:t>
      </w:r>
      <w:proofErr w:type="spellEnd"/>
      <w:r w:rsidRPr="00690C98">
        <w:rPr>
          <w:rFonts w:ascii="Times New Roman" w:hAnsi="Times New Roman" w:cs="Times New Roman"/>
          <w:sz w:val="24"/>
          <w:szCs w:val="24"/>
        </w:rPr>
        <w:t xml:space="preserve"> and other mosquitoes. But the chemical substance which is toxic for the larval species has to be identified (</w:t>
      </w:r>
      <w:r w:rsidR="00A67630" w:rsidRPr="00690C98">
        <w:rPr>
          <w:rFonts w:ascii="Times New Roman" w:hAnsi="Times New Roman" w:cs="Times New Roman"/>
          <w:sz w:val="24"/>
          <w:szCs w:val="24"/>
        </w:rPr>
        <w:t xml:space="preserve">Kaushik </w:t>
      </w:r>
      <w:r w:rsidR="002A651B" w:rsidRPr="002A651B">
        <w:rPr>
          <w:rFonts w:ascii="Times New Roman" w:hAnsi="Times New Roman" w:cs="Times New Roman"/>
          <w:i/>
          <w:iCs/>
          <w:sz w:val="24"/>
          <w:szCs w:val="24"/>
        </w:rPr>
        <w:t>et al</w:t>
      </w:r>
      <w:r w:rsidR="00A67630" w:rsidRPr="00690C98">
        <w:rPr>
          <w:rFonts w:ascii="Times New Roman" w:hAnsi="Times New Roman" w:cs="Times New Roman"/>
          <w:sz w:val="24"/>
          <w:szCs w:val="24"/>
        </w:rPr>
        <w:t>.</w:t>
      </w:r>
      <w:r w:rsidRPr="00690C98">
        <w:rPr>
          <w:rFonts w:ascii="Times New Roman" w:hAnsi="Times New Roman" w:cs="Times New Roman"/>
          <w:sz w:val="24"/>
          <w:szCs w:val="24"/>
        </w:rPr>
        <w:t>,</w:t>
      </w:r>
      <w:r w:rsidR="00A67630" w:rsidRPr="00690C98">
        <w:rPr>
          <w:rFonts w:ascii="Times New Roman" w:hAnsi="Times New Roman" w:cs="Times New Roman"/>
          <w:sz w:val="24"/>
          <w:szCs w:val="24"/>
        </w:rPr>
        <w:t xml:space="preserve"> 2009)</w:t>
      </w:r>
      <w:r w:rsidRPr="00690C98">
        <w:rPr>
          <w:rFonts w:ascii="Times New Roman" w:hAnsi="Times New Roman" w:cs="Times New Roman"/>
          <w:sz w:val="24"/>
          <w:szCs w:val="24"/>
        </w:rPr>
        <w:t>.</w:t>
      </w:r>
      <w:r w:rsidR="00A67630" w:rsidRPr="00690C98">
        <w:rPr>
          <w:rFonts w:ascii="Times New Roman" w:hAnsi="Times New Roman" w:cs="Times New Roman"/>
          <w:sz w:val="24"/>
          <w:szCs w:val="24"/>
        </w:rPr>
        <w:t xml:space="preserve"> </w:t>
      </w:r>
    </w:p>
    <w:p w14:paraId="149899E5" w14:textId="545D098E" w:rsidR="001E12E0" w:rsidRPr="00690C98" w:rsidRDefault="00B774D0" w:rsidP="00690C98">
      <w:pPr>
        <w:spacing w:line="360" w:lineRule="auto"/>
        <w:jc w:val="both"/>
        <w:rPr>
          <w:rFonts w:ascii="Times New Roman" w:hAnsi="Times New Roman" w:cs="Times New Roman"/>
          <w:b/>
          <w:bCs/>
          <w:sz w:val="24"/>
          <w:szCs w:val="24"/>
        </w:rPr>
      </w:pPr>
      <w:r w:rsidRPr="00690C98">
        <w:rPr>
          <w:rFonts w:ascii="Times New Roman" w:hAnsi="Times New Roman" w:cs="Times New Roman"/>
          <w:b/>
          <w:bCs/>
          <w:sz w:val="24"/>
          <w:szCs w:val="24"/>
        </w:rPr>
        <w:t>Hypoglycaemic</w:t>
      </w:r>
      <w:r w:rsidR="001E12E0" w:rsidRPr="00690C98">
        <w:rPr>
          <w:rFonts w:ascii="Times New Roman" w:hAnsi="Times New Roman" w:cs="Times New Roman"/>
          <w:b/>
          <w:bCs/>
          <w:sz w:val="24"/>
          <w:szCs w:val="24"/>
        </w:rPr>
        <w:t xml:space="preserve"> and anti-diabetic activity: </w:t>
      </w:r>
    </w:p>
    <w:p w14:paraId="69427DEC" w14:textId="3E9ED03E" w:rsidR="001E12E0" w:rsidRPr="00690C98" w:rsidRDefault="001E12E0" w:rsidP="00690C98">
      <w:pPr>
        <w:spacing w:line="360" w:lineRule="auto"/>
        <w:jc w:val="both"/>
        <w:rPr>
          <w:rFonts w:ascii="Times New Roman" w:hAnsi="Times New Roman" w:cs="Times New Roman"/>
          <w:sz w:val="24"/>
          <w:szCs w:val="24"/>
        </w:rPr>
      </w:pPr>
      <w:r w:rsidRPr="00690C98">
        <w:rPr>
          <w:rFonts w:ascii="Times New Roman" w:hAnsi="Times New Roman" w:cs="Times New Roman"/>
          <w:sz w:val="24"/>
          <w:szCs w:val="24"/>
        </w:rPr>
        <w:tab/>
        <w:t xml:space="preserve">Oral administration of ethanolic extract of Custard apple leaves to the streptozotocin (STZ)-induced diabetic rats and alloxan induced diabetic rabbits at different dose levels. </w:t>
      </w:r>
      <w:r w:rsidR="00A67630" w:rsidRPr="00690C98">
        <w:rPr>
          <w:rFonts w:ascii="Times New Roman" w:hAnsi="Times New Roman" w:cs="Times New Roman"/>
          <w:sz w:val="24"/>
          <w:szCs w:val="24"/>
        </w:rPr>
        <w:t>The fasting blood glucose (FBG) level by 6.0% at the dose of 350 mg/kg body weight and the peak blood glucose during the glucose tolerance test (GTT) was also reduced by 17.1% in the normal rats (</w:t>
      </w:r>
      <w:r w:rsidRPr="00690C98">
        <w:rPr>
          <w:rFonts w:ascii="Times New Roman" w:hAnsi="Times New Roman" w:cs="Times New Roman"/>
          <w:sz w:val="24"/>
          <w:szCs w:val="24"/>
        </w:rPr>
        <w:t xml:space="preserve">Mujeeb </w:t>
      </w:r>
      <w:r w:rsidR="002A651B" w:rsidRPr="002A651B">
        <w:rPr>
          <w:rFonts w:ascii="Times New Roman" w:hAnsi="Times New Roman" w:cs="Times New Roman"/>
          <w:i/>
          <w:iCs/>
          <w:sz w:val="24"/>
          <w:szCs w:val="24"/>
        </w:rPr>
        <w:t>et al</w:t>
      </w:r>
      <w:r w:rsidRPr="00690C98">
        <w:rPr>
          <w:rFonts w:ascii="Times New Roman" w:hAnsi="Times New Roman" w:cs="Times New Roman"/>
          <w:sz w:val="24"/>
          <w:szCs w:val="24"/>
        </w:rPr>
        <w:t>.</w:t>
      </w:r>
      <w:r w:rsidR="00A67630" w:rsidRPr="00690C98">
        <w:rPr>
          <w:rFonts w:ascii="Times New Roman" w:hAnsi="Times New Roman" w:cs="Times New Roman"/>
          <w:sz w:val="24"/>
          <w:szCs w:val="24"/>
        </w:rPr>
        <w:t xml:space="preserve">, </w:t>
      </w:r>
      <w:r w:rsidRPr="00690C98">
        <w:rPr>
          <w:rFonts w:ascii="Times New Roman" w:hAnsi="Times New Roman" w:cs="Times New Roman"/>
          <w:sz w:val="24"/>
          <w:szCs w:val="24"/>
        </w:rPr>
        <w:t>2009)</w:t>
      </w:r>
      <w:r w:rsidR="00A67630" w:rsidRPr="00690C98">
        <w:rPr>
          <w:rFonts w:ascii="Times New Roman" w:hAnsi="Times New Roman" w:cs="Times New Roman"/>
          <w:sz w:val="24"/>
          <w:szCs w:val="24"/>
        </w:rPr>
        <w:t>.</w:t>
      </w:r>
    </w:p>
    <w:p w14:paraId="616B27A2" w14:textId="66DC5D85" w:rsidR="00F85D6C" w:rsidRPr="00690C98" w:rsidRDefault="00F85D6C" w:rsidP="00690C98">
      <w:pPr>
        <w:spacing w:line="360" w:lineRule="auto"/>
        <w:jc w:val="both"/>
        <w:rPr>
          <w:rFonts w:ascii="Times New Roman" w:hAnsi="Times New Roman" w:cs="Times New Roman"/>
          <w:b/>
          <w:bCs/>
          <w:sz w:val="24"/>
          <w:szCs w:val="24"/>
        </w:rPr>
      </w:pPr>
      <w:r w:rsidRPr="00690C98">
        <w:rPr>
          <w:rFonts w:ascii="Times New Roman" w:hAnsi="Times New Roman" w:cs="Times New Roman"/>
          <w:b/>
          <w:bCs/>
          <w:sz w:val="24"/>
          <w:szCs w:val="24"/>
        </w:rPr>
        <w:t xml:space="preserve">During pregnancy: </w:t>
      </w:r>
    </w:p>
    <w:p w14:paraId="00689D2F" w14:textId="52D0E736" w:rsidR="00AB7D15" w:rsidRPr="00690C98" w:rsidRDefault="00F85D6C" w:rsidP="0081432C">
      <w:pPr>
        <w:spacing w:line="360" w:lineRule="auto"/>
        <w:ind w:firstLine="720"/>
        <w:jc w:val="both"/>
        <w:rPr>
          <w:rFonts w:ascii="Times New Roman" w:hAnsi="Times New Roman" w:cs="Times New Roman"/>
          <w:sz w:val="24"/>
          <w:szCs w:val="24"/>
        </w:rPr>
      </w:pPr>
      <w:r w:rsidRPr="00690C98">
        <w:rPr>
          <w:rFonts w:ascii="Times New Roman" w:hAnsi="Times New Roman" w:cs="Times New Roman"/>
          <w:sz w:val="24"/>
          <w:szCs w:val="24"/>
        </w:rPr>
        <w:t xml:space="preserve">Kaur </w:t>
      </w:r>
      <w:r w:rsidR="002A651B" w:rsidRPr="002A651B">
        <w:rPr>
          <w:rFonts w:ascii="Times New Roman" w:hAnsi="Times New Roman" w:cs="Times New Roman"/>
          <w:i/>
          <w:iCs/>
          <w:sz w:val="24"/>
          <w:szCs w:val="24"/>
        </w:rPr>
        <w:t>et al</w:t>
      </w:r>
      <w:r w:rsidRPr="00690C98">
        <w:rPr>
          <w:rFonts w:ascii="Times New Roman" w:hAnsi="Times New Roman" w:cs="Times New Roman"/>
          <w:sz w:val="24"/>
          <w:szCs w:val="24"/>
        </w:rPr>
        <w:t xml:space="preserve">. (2015) described the health benefit of </w:t>
      </w:r>
      <w:r w:rsidR="006A47FA" w:rsidRPr="00690C98">
        <w:rPr>
          <w:rFonts w:ascii="Times New Roman" w:hAnsi="Times New Roman" w:cs="Times New Roman"/>
          <w:sz w:val="24"/>
          <w:szCs w:val="24"/>
        </w:rPr>
        <w:t xml:space="preserve">consumption of custard apple to pregnant women. The fruit is useful for the development of nervous system, brain and immunity system of the foetus. </w:t>
      </w:r>
      <w:r w:rsidR="002A1E07" w:rsidRPr="00690C98">
        <w:rPr>
          <w:rFonts w:ascii="Times New Roman" w:hAnsi="Times New Roman" w:cs="Times New Roman"/>
          <w:sz w:val="24"/>
          <w:szCs w:val="24"/>
        </w:rPr>
        <w:t xml:space="preserve">The chance of miscarriage and duration of labour was decreased by the daily consumption of the fruit. </w:t>
      </w:r>
      <w:r w:rsidRPr="00690C98">
        <w:rPr>
          <w:rFonts w:ascii="Times New Roman" w:hAnsi="Times New Roman" w:cs="Times New Roman"/>
          <w:sz w:val="24"/>
          <w:szCs w:val="24"/>
        </w:rPr>
        <w:t xml:space="preserve">It is </w:t>
      </w:r>
      <w:r w:rsidR="00AB7D15" w:rsidRPr="00690C98">
        <w:rPr>
          <w:rFonts w:ascii="Times New Roman" w:hAnsi="Times New Roman" w:cs="Times New Roman"/>
          <w:sz w:val="24"/>
          <w:szCs w:val="24"/>
        </w:rPr>
        <w:t xml:space="preserve">also called </w:t>
      </w:r>
      <w:r w:rsidRPr="00690C98">
        <w:rPr>
          <w:rFonts w:ascii="Times New Roman" w:hAnsi="Times New Roman" w:cs="Times New Roman"/>
          <w:sz w:val="24"/>
          <w:szCs w:val="24"/>
        </w:rPr>
        <w:t>by some as the pregnancy wonder fruit</w:t>
      </w:r>
      <w:r w:rsidR="00AB7D15" w:rsidRPr="00690C98">
        <w:rPr>
          <w:rFonts w:ascii="Times New Roman" w:hAnsi="Times New Roman" w:cs="Times New Roman"/>
          <w:sz w:val="24"/>
          <w:szCs w:val="24"/>
        </w:rPr>
        <w:t>,</w:t>
      </w:r>
      <w:r w:rsidRPr="00690C98">
        <w:rPr>
          <w:rFonts w:ascii="Times New Roman" w:hAnsi="Times New Roman" w:cs="Times New Roman"/>
          <w:sz w:val="24"/>
          <w:szCs w:val="24"/>
        </w:rPr>
        <w:t xml:space="preserve"> </w:t>
      </w:r>
      <w:r w:rsidR="00AB7D15" w:rsidRPr="00690C98">
        <w:rPr>
          <w:rFonts w:ascii="Times New Roman" w:hAnsi="Times New Roman" w:cs="Times New Roman"/>
          <w:sz w:val="24"/>
          <w:szCs w:val="24"/>
        </w:rPr>
        <w:t xml:space="preserve">as it </w:t>
      </w:r>
      <w:r w:rsidRPr="00690C98">
        <w:rPr>
          <w:rFonts w:ascii="Times New Roman" w:hAnsi="Times New Roman" w:cs="Times New Roman"/>
          <w:sz w:val="24"/>
          <w:szCs w:val="24"/>
        </w:rPr>
        <w:t>helps in coping with morning sickness, nausea and mood swing</w:t>
      </w:r>
      <w:r w:rsidR="00AB7D15" w:rsidRPr="00690C98">
        <w:rPr>
          <w:rFonts w:ascii="Times New Roman" w:hAnsi="Times New Roman" w:cs="Times New Roman"/>
          <w:sz w:val="24"/>
          <w:szCs w:val="24"/>
        </w:rPr>
        <w:t>s</w:t>
      </w:r>
      <w:r w:rsidRPr="00690C98">
        <w:rPr>
          <w:rFonts w:ascii="Times New Roman" w:hAnsi="Times New Roman" w:cs="Times New Roman"/>
          <w:sz w:val="24"/>
          <w:szCs w:val="24"/>
        </w:rPr>
        <w:t>. It is a good source of copper</w:t>
      </w:r>
      <w:r w:rsidR="00AB7D15" w:rsidRPr="00690C98">
        <w:rPr>
          <w:rFonts w:ascii="Times New Roman" w:hAnsi="Times New Roman" w:cs="Times New Roman"/>
          <w:sz w:val="24"/>
          <w:szCs w:val="24"/>
        </w:rPr>
        <w:t xml:space="preserve"> and hel</w:t>
      </w:r>
      <w:r w:rsidR="001C3D05" w:rsidRPr="00690C98">
        <w:rPr>
          <w:rFonts w:ascii="Times New Roman" w:hAnsi="Times New Roman" w:cs="Times New Roman"/>
          <w:sz w:val="24"/>
          <w:szCs w:val="24"/>
        </w:rPr>
        <w:t>p</w:t>
      </w:r>
      <w:r w:rsidR="00AB7D15" w:rsidRPr="00690C98">
        <w:rPr>
          <w:rFonts w:ascii="Times New Roman" w:hAnsi="Times New Roman" w:cs="Times New Roman"/>
          <w:sz w:val="24"/>
          <w:szCs w:val="24"/>
        </w:rPr>
        <w:t xml:space="preserve">s to prevent </w:t>
      </w:r>
      <w:r w:rsidRPr="00690C98">
        <w:rPr>
          <w:rFonts w:ascii="Times New Roman" w:hAnsi="Times New Roman" w:cs="Times New Roman"/>
          <w:sz w:val="24"/>
          <w:szCs w:val="24"/>
        </w:rPr>
        <w:t>premature birth</w:t>
      </w:r>
      <w:r w:rsidR="00AB7D15" w:rsidRPr="00690C98">
        <w:rPr>
          <w:rFonts w:ascii="Times New Roman" w:hAnsi="Times New Roman" w:cs="Times New Roman"/>
          <w:sz w:val="24"/>
          <w:szCs w:val="24"/>
        </w:rPr>
        <w:t>s</w:t>
      </w:r>
      <w:r w:rsidRPr="00690C98">
        <w:rPr>
          <w:rFonts w:ascii="Times New Roman" w:hAnsi="Times New Roman" w:cs="Times New Roman"/>
          <w:sz w:val="24"/>
          <w:szCs w:val="24"/>
        </w:rPr>
        <w:t xml:space="preserve">. </w:t>
      </w:r>
      <w:r w:rsidR="00AB7D15" w:rsidRPr="00690C98">
        <w:rPr>
          <w:rFonts w:ascii="Times New Roman" w:hAnsi="Times New Roman" w:cs="Times New Roman"/>
          <w:sz w:val="24"/>
          <w:szCs w:val="24"/>
        </w:rPr>
        <w:t>It has Vitamin C and Vitamin A which is very useful for the foetus in the womb for the development of eyes, skin, hair and also haematic blood tissues.</w:t>
      </w:r>
    </w:p>
    <w:p w14:paraId="3EF9051B" w14:textId="77777777" w:rsidR="000E05FD" w:rsidRPr="00690C98" w:rsidRDefault="000E05FD" w:rsidP="00690C98">
      <w:pPr>
        <w:spacing w:line="360" w:lineRule="auto"/>
        <w:jc w:val="both"/>
        <w:rPr>
          <w:rFonts w:ascii="Times New Roman" w:hAnsi="Times New Roman" w:cs="Times New Roman"/>
          <w:b/>
          <w:bCs/>
          <w:sz w:val="24"/>
          <w:szCs w:val="24"/>
        </w:rPr>
      </w:pPr>
      <w:r w:rsidRPr="00690C98">
        <w:rPr>
          <w:rFonts w:ascii="Times New Roman" w:hAnsi="Times New Roman" w:cs="Times New Roman"/>
          <w:b/>
          <w:bCs/>
          <w:sz w:val="24"/>
          <w:szCs w:val="24"/>
        </w:rPr>
        <w:t xml:space="preserve">Stress and depression: </w:t>
      </w:r>
    </w:p>
    <w:p w14:paraId="38DBC886" w14:textId="2738845E" w:rsidR="000E05FD" w:rsidRPr="00690C98" w:rsidRDefault="0081432C" w:rsidP="0081432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w:t>
      </w:r>
      <w:r w:rsidR="00C30123" w:rsidRPr="00690C98">
        <w:rPr>
          <w:rFonts w:ascii="Times New Roman" w:hAnsi="Times New Roman" w:cs="Times New Roman"/>
          <w:sz w:val="24"/>
          <w:szCs w:val="24"/>
        </w:rPr>
        <w:t xml:space="preserve">B complex vitamins </w:t>
      </w:r>
      <w:r w:rsidR="008D1CBE" w:rsidRPr="00690C98">
        <w:rPr>
          <w:rFonts w:ascii="Times New Roman" w:hAnsi="Times New Roman" w:cs="Times New Roman"/>
          <w:sz w:val="24"/>
          <w:szCs w:val="24"/>
        </w:rPr>
        <w:t>play</w:t>
      </w:r>
      <w:r w:rsidR="00C30123" w:rsidRPr="00690C98">
        <w:rPr>
          <w:rFonts w:ascii="Times New Roman" w:hAnsi="Times New Roman" w:cs="Times New Roman"/>
          <w:sz w:val="24"/>
          <w:szCs w:val="24"/>
        </w:rPr>
        <w:t xml:space="preserve"> an important role in the production of neuron chemicals in the brain such as GABA. As it is a good source of B complex vitamins, helps to calm down stress,</w:t>
      </w:r>
      <w:r w:rsidR="001C3D05" w:rsidRPr="00690C98">
        <w:rPr>
          <w:rFonts w:ascii="Times New Roman" w:hAnsi="Times New Roman" w:cs="Times New Roman"/>
          <w:sz w:val="24"/>
          <w:szCs w:val="24"/>
        </w:rPr>
        <w:t xml:space="preserve"> irritability, tension, depression and provides</w:t>
      </w:r>
      <w:r w:rsidR="00C30123" w:rsidRPr="00690C98">
        <w:rPr>
          <w:rFonts w:ascii="Times New Roman" w:hAnsi="Times New Roman" w:cs="Times New Roman"/>
          <w:sz w:val="24"/>
          <w:szCs w:val="24"/>
        </w:rPr>
        <w:t xml:space="preserve"> relaxation</w:t>
      </w:r>
      <w:r w:rsidR="001C3D05" w:rsidRPr="00690C98">
        <w:rPr>
          <w:rFonts w:ascii="Times New Roman" w:hAnsi="Times New Roman" w:cs="Times New Roman"/>
          <w:sz w:val="24"/>
          <w:szCs w:val="24"/>
        </w:rPr>
        <w:t xml:space="preserve"> </w:t>
      </w:r>
      <w:r w:rsidR="000E05FD" w:rsidRPr="00690C98">
        <w:rPr>
          <w:rFonts w:ascii="Times New Roman" w:hAnsi="Times New Roman" w:cs="Times New Roman"/>
          <w:sz w:val="24"/>
          <w:szCs w:val="24"/>
        </w:rPr>
        <w:t xml:space="preserve">(Kaur </w:t>
      </w:r>
      <w:r w:rsidR="002A651B" w:rsidRPr="002A651B">
        <w:rPr>
          <w:rFonts w:ascii="Times New Roman" w:hAnsi="Times New Roman" w:cs="Times New Roman"/>
          <w:i/>
          <w:iCs/>
          <w:sz w:val="24"/>
          <w:szCs w:val="24"/>
        </w:rPr>
        <w:t>et al</w:t>
      </w:r>
      <w:r w:rsidR="000E05FD" w:rsidRPr="00690C98">
        <w:rPr>
          <w:rFonts w:ascii="Times New Roman" w:hAnsi="Times New Roman" w:cs="Times New Roman"/>
          <w:sz w:val="24"/>
          <w:szCs w:val="24"/>
        </w:rPr>
        <w:t>., 2015).</w:t>
      </w:r>
    </w:p>
    <w:p w14:paraId="33BC2585" w14:textId="77777777" w:rsidR="007B1EA8" w:rsidRDefault="007B1EA8" w:rsidP="00690C98">
      <w:pPr>
        <w:spacing w:line="360" w:lineRule="auto"/>
        <w:jc w:val="both"/>
        <w:rPr>
          <w:rFonts w:ascii="Times New Roman" w:hAnsi="Times New Roman" w:cs="Times New Roman"/>
          <w:b/>
          <w:bCs/>
          <w:sz w:val="24"/>
          <w:szCs w:val="24"/>
        </w:rPr>
      </w:pPr>
    </w:p>
    <w:p w14:paraId="71CA26D3" w14:textId="77777777" w:rsidR="007B1EA8" w:rsidRDefault="007B1EA8" w:rsidP="00690C98">
      <w:pPr>
        <w:spacing w:line="360" w:lineRule="auto"/>
        <w:jc w:val="both"/>
        <w:rPr>
          <w:rFonts w:ascii="Times New Roman" w:hAnsi="Times New Roman" w:cs="Times New Roman"/>
          <w:b/>
          <w:bCs/>
          <w:sz w:val="24"/>
          <w:szCs w:val="24"/>
        </w:rPr>
      </w:pPr>
    </w:p>
    <w:p w14:paraId="55D8BC78" w14:textId="53F825AC" w:rsidR="001C3D05" w:rsidRPr="00690C98" w:rsidRDefault="001C3D05" w:rsidP="00690C98">
      <w:pPr>
        <w:spacing w:line="360" w:lineRule="auto"/>
        <w:jc w:val="both"/>
        <w:rPr>
          <w:rFonts w:ascii="Times New Roman" w:hAnsi="Times New Roman" w:cs="Times New Roman"/>
          <w:b/>
          <w:bCs/>
          <w:sz w:val="24"/>
          <w:szCs w:val="24"/>
        </w:rPr>
      </w:pPr>
      <w:r w:rsidRPr="00690C98">
        <w:rPr>
          <w:rFonts w:ascii="Times New Roman" w:hAnsi="Times New Roman" w:cs="Times New Roman"/>
          <w:b/>
          <w:bCs/>
          <w:sz w:val="24"/>
          <w:szCs w:val="24"/>
        </w:rPr>
        <w:lastRenderedPageBreak/>
        <w:t>Antiaging activity:</w:t>
      </w:r>
    </w:p>
    <w:p w14:paraId="62AF4002" w14:textId="715254B9" w:rsidR="001C3D05" w:rsidRPr="00690C98" w:rsidRDefault="003B4305" w:rsidP="00690C98">
      <w:pPr>
        <w:spacing w:line="360" w:lineRule="auto"/>
        <w:ind w:firstLine="720"/>
        <w:jc w:val="both"/>
        <w:rPr>
          <w:rFonts w:ascii="Times New Roman" w:hAnsi="Times New Roman" w:cs="Times New Roman"/>
          <w:sz w:val="24"/>
          <w:szCs w:val="24"/>
        </w:rPr>
      </w:pPr>
      <w:r w:rsidRPr="00690C98">
        <w:rPr>
          <w:rFonts w:ascii="Times New Roman" w:hAnsi="Times New Roman" w:cs="Times New Roman"/>
          <w:sz w:val="24"/>
          <w:szCs w:val="24"/>
        </w:rPr>
        <w:t xml:space="preserve">For maintenance of structure and elasticity of skin, collagen is an important substance. Two important amino acids </w:t>
      </w:r>
      <w:r w:rsidR="00C37084" w:rsidRPr="00690C98">
        <w:rPr>
          <w:rFonts w:ascii="Times New Roman" w:hAnsi="Times New Roman" w:cs="Times New Roman"/>
          <w:sz w:val="24"/>
          <w:szCs w:val="24"/>
        </w:rPr>
        <w:t>like L-lysine and L-proline helps in the production of collagen in the body are present in the custard apple.</w:t>
      </w:r>
      <w:r w:rsidR="004803BF" w:rsidRPr="00690C98">
        <w:rPr>
          <w:rFonts w:ascii="Times New Roman" w:hAnsi="Times New Roman" w:cs="Times New Roman"/>
          <w:sz w:val="24"/>
          <w:szCs w:val="24"/>
        </w:rPr>
        <w:t xml:space="preserve"> </w:t>
      </w:r>
      <w:r w:rsidR="003C00E9" w:rsidRPr="00690C98">
        <w:rPr>
          <w:rFonts w:ascii="Times New Roman" w:hAnsi="Times New Roman" w:cs="Times New Roman"/>
          <w:sz w:val="24"/>
          <w:szCs w:val="24"/>
        </w:rPr>
        <w:t>H</w:t>
      </w:r>
      <w:r w:rsidR="00334B01" w:rsidRPr="00690C98">
        <w:rPr>
          <w:rFonts w:ascii="Times New Roman" w:hAnsi="Times New Roman" w:cs="Times New Roman"/>
          <w:sz w:val="24"/>
          <w:szCs w:val="24"/>
        </w:rPr>
        <w:t>igh level of antioxidants in the fruit</w:t>
      </w:r>
      <w:r w:rsidR="003C00E9" w:rsidRPr="00690C98">
        <w:rPr>
          <w:rFonts w:ascii="Times New Roman" w:hAnsi="Times New Roman" w:cs="Times New Roman"/>
          <w:sz w:val="24"/>
          <w:szCs w:val="24"/>
        </w:rPr>
        <w:t xml:space="preserve"> provides protection against free radicals and helps to fight with the symptoms of aging, promotes growth of new cells, helps to reverse discolouration and firms the skin (</w:t>
      </w:r>
      <w:proofErr w:type="spellStart"/>
      <w:r w:rsidR="001C3D05" w:rsidRPr="00690C98">
        <w:rPr>
          <w:rFonts w:ascii="Times New Roman" w:hAnsi="Times New Roman" w:cs="Times New Roman"/>
          <w:sz w:val="24"/>
          <w:szCs w:val="24"/>
        </w:rPr>
        <w:t>Vohora</w:t>
      </w:r>
      <w:proofErr w:type="spellEnd"/>
      <w:r w:rsidR="001C3D05" w:rsidRPr="00690C98">
        <w:rPr>
          <w:rFonts w:ascii="Times New Roman" w:hAnsi="Times New Roman" w:cs="Times New Roman"/>
          <w:sz w:val="24"/>
          <w:szCs w:val="24"/>
        </w:rPr>
        <w:t xml:space="preserve"> </w:t>
      </w:r>
      <w:r w:rsidR="002A651B" w:rsidRPr="002A651B">
        <w:rPr>
          <w:rFonts w:ascii="Times New Roman" w:hAnsi="Times New Roman" w:cs="Times New Roman"/>
          <w:i/>
          <w:iCs/>
          <w:sz w:val="24"/>
          <w:szCs w:val="24"/>
        </w:rPr>
        <w:t>et al</w:t>
      </w:r>
      <w:r w:rsidR="001C3D05" w:rsidRPr="00690C98">
        <w:rPr>
          <w:rFonts w:ascii="Times New Roman" w:hAnsi="Times New Roman" w:cs="Times New Roman"/>
          <w:sz w:val="24"/>
          <w:szCs w:val="24"/>
        </w:rPr>
        <w:t>.</w:t>
      </w:r>
      <w:r w:rsidR="003C00E9" w:rsidRPr="00690C98">
        <w:rPr>
          <w:rFonts w:ascii="Times New Roman" w:hAnsi="Times New Roman" w:cs="Times New Roman"/>
          <w:sz w:val="24"/>
          <w:szCs w:val="24"/>
        </w:rPr>
        <w:t>,</w:t>
      </w:r>
      <w:r w:rsidR="001C3D05" w:rsidRPr="00690C98">
        <w:rPr>
          <w:rFonts w:ascii="Times New Roman" w:hAnsi="Times New Roman" w:cs="Times New Roman"/>
          <w:sz w:val="24"/>
          <w:szCs w:val="24"/>
        </w:rPr>
        <w:t xml:space="preserve"> 1975)</w:t>
      </w:r>
      <w:r w:rsidR="000F7B2B" w:rsidRPr="00690C98">
        <w:rPr>
          <w:rFonts w:ascii="Times New Roman" w:hAnsi="Times New Roman" w:cs="Times New Roman"/>
          <w:sz w:val="24"/>
          <w:szCs w:val="24"/>
        </w:rPr>
        <w:t>.</w:t>
      </w:r>
    </w:p>
    <w:p w14:paraId="56D934A8" w14:textId="77777777" w:rsidR="00401F23" w:rsidRPr="00690C98" w:rsidRDefault="00401F23" w:rsidP="00690C98">
      <w:pPr>
        <w:spacing w:line="360" w:lineRule="auto"/>
        <w:jc w:val="both"/>
        <w:rPr>
          <w:rFonts w:ascii="Times New Roman" w:hAnsi="Times New Roman" w:cs="Times New Roman"/>
          <w:sz w:val="24"/>
          <w:szCs w:val="24"/>
        </w:rPr>
      </w:pPr>
      <w:r w:rsidRPr="00690C98">
        <w:rPr>
          <w:rFonts w:ascii="Times New Roman" w:hAnsi="Times New Roman" w:cs="Times New Roman"/>
          <w:b/>
          <w:bCs/>
          <w:sz w:val="24"/>
          <w:szCs w:val="24"/>
        </w:rPr>
        <w:t>For good digestive system:</w:t>
      </w:r>
      <w:r w:rsidRPr="00690C98">
        <w:rPr>
          <w:rFonts w:ascii="Times New Roman" w:hAnsi="Times New Roman" w:cs="Times New Roman"/>
          <w:sz w:val="24"/>
          <w:szCs w:val="24"/>
        </w:rPr>
        <w:t xml:space="preserve"> </w:t>
      </w:r>
    </w:p>
    <w:p w14:paraId="6BD4CA62" w14:textId="6E45A215" w:rsidR="00175AD0" w:rsidRPr="00690C98" w:rsidRDefault="00401F23" w:rsidP="00690C98">
      <w:pPr>
        <w:spacing w:line="360" w:lineRule="auto"/>
        <w:ind w:firstLine="720"/>
        <w:jc w:val="both"/>
        <w:rPr>
          <w:rFonts w:ascii="Times New Roman" w:hAnsi="Times New Roman" w:cs="Times New Roman"/>
          <w:sz w:val="24"/>
          <w:szCs w:val="24"/>
        </w:rPr>
      </w:pPr>
      <w:r w:rsidRPr="00690C98">
        <w:rPr>
          <w:rFonts w:ascii="Times New Roman" w:hAnsi="Times New Roman" w:cs="Times New Roman"/>
          <w:sz w:val="24"/>
          <w:szCs w:val="24"/>
        </w:rPr>
        <w:t xml:space="preserve">Consumption of fruit also improves the digestive system function by flushing out the toxin substances from intestines and promotes proper functioning of the bowels. The fruit is also effective in treating indigestion, heartburn, ulcers, acidity and gastritis. Powder of unripe custard apple </w:t>
      </w:r>
      <w:r w:rsidR="00175AD0" w:rsidRPr="00690C98">
        <w:rPr>
          <w:rFonts w:ascii="Times New Roman" w:hAnsi="Times New Roman" w:cs="Times New Roman"/>
          <w:sz w:val="24"/>
          <w:szCs w:val="24"/>
        </w:rPr>
        <w:t>was used to treat diarrhoea and dysentery (</w:t>
      </w:r>
      <w:r w:rsidR="000F7B2B" w:rsidRPr="00690C98">
        <w:rPr>
          <w:rFonts w:ascii="Times New Roman" w:hAnsi="Times New Roman" w:cs="Times New Roman"/>
          <w:sz w:val="24"/>
          <w:szCs w:val="24"/>
        </w:rPr>
        <w:t xml:space="preserve">Kaur </w:t>
      </w:r>
      <w:r w:rsidR="002A651B" w:rsidRPr="002A651B">
        <w:rPr>
          <w:rFonts w:ascii="Times New Roman" w:hAnsi="Times New Roman" w:cs="Times New Roman"/>
          <w:i/>
          <w:iCs/>
          <w:sz w:val="24"/>
          <w:szCs w:val="24"/>
        </w:rPr>
        <w:t>et al</w:t>
      </w:r>
      <w:r w:rsidR="000F7B2B" w:rsidRPr="00690C98">
        <w:rPr>
          <w:rFonts w:ascii="Times New Roman" w:hAnsi="Times New Roman" w:cs="Times New Roman"/>
          <w:sz w:val="24"/>
          <w:szCs w:val="24"/>
        </w:rPr>
        <w:t>.</w:t>
      </w:r>
      <w:r w:rsidR="00175AD0" w:rsidRPr="00690C98">
        <w:rPr>
          <w:rFonts w:ascii="Times New Roman" w:hAnsi="Times New Roman" w:cs="Times New Roman"/>
          <w:sz w:val="24"/>
          <w:szCs w:val="24"/>
        </w:rPr>
        <w:t xml:space="preserve">, </w:t>
      </w:r>
      <w:r w:rsidR="000F7B2B" w:rsidRPr="00690C98">
        <w:rPr>
          <w:rFonts w:ascii="Times New Roman" w:hAnsi="Times New Roman" w:cs="Times New Roman"/>
          <w:sz w:val="24"/>
          <w:szCs w:val="24"/>
        </w:rPr>
        <w:t>2015)</w:t>
      </w:r>
      <w:r w:rsidR="00175AD0" w:rsidRPr="00690C98">
        <w:rPr>
          <w:rFonts w:ascii="Times New Roman" w:hAnsi="Times New Roman" w:cs="Times New Roman"/>
          <w:sz w:val="24"/>
          <w:szCs w:val="24"/>
        </w:rPr>
        <w:t>.</w:t>
      </w:r>
      <w:r w:rsidR="000F7B2B" w:rsidRPr="00690C98">
        <w:rPr>
          <w:rFonts w:ascii="Times New Roman" w:hAnsi="Times New Roman" w:cs="Times New Roman"/>
          <w:sz w:val="24"/>
          <w:szCs w:val="24"/>
        </w:rPr>
        <w:t xml:space="preserve"> </w:t>
      </w:r>
    </w:p>
    <w:p w14:paraId="6590B72E" w14:textId="49D51220" w:rsidR="009B4019" w:rsidRPr="0081432C" w:rsidRDefault="009B4019" w:rsidP="00690C98">
      <w:pPr>
        <w:spacing w:line="360" w:lineRule="auto"/>
        <w:jc w:val="both"/>
        <w:rPr>
          <w:rFonts w:ascii="Times New Roman" w:hAnsi="Times New Roman" w:cs="Times New Roman"/>
          <w:b/>
          <w:bCs/>
          <w:sz w:val="24"/>
          <w:szCs w:val="24"/>
        </w:rPr>
      </w:pPr>
      <w:r w:rsidRPr="0081432C">
        <w:rPr>
          <w:rFonts w:ascii="Times New Roman" w:hAnsi="Times New Roman" w:cs="Times New Roman"/>
          <w:b/>
          <w:bCs/>
          <w:sz w:val="24"/>
          <w:szCs w:val="24"/>
        </w:rPr>
        <w:t xml:space="preserve">Anti-platelet activity: </w:t>
      </w:r>
    </w:p>
    <w:p w14:paraId="0E2522CE" w14:textId="31191CC4" w:rsidR="009B4019" w:rsidRPr="00690C98" w:rsidRDefault="009B4019" w:rsidP="00690C98">
      <w:pPr>
        <w:spacing w:line="360" w:lineRule="auto"/>
        <w:jc w:val="both"/>
        <w:rPr>
          <w:rFonts w:ascii="Times New Roman" w:hAnsi="Times New Roman" w:cs="Times New Roman"/>
          <w:sz w:val="24"/>
          <w:szCs w:val="24"/>
        </w:rPr>
      </w:pPr>
      <w:r w:rsidRPr="00690C98">
        <w:rPr>
          <w:rFonts w:ascii="Times New Roman" w:hAnsi="Times New Roman" w:cs="Times New Roman"/>
          <w:sz w:val="24"/>
          <w:szCs w:val="24"/>
        </w:rPr>
        <w:t xml:space="preserve">The </w:t>
      </w:r>
      <w:proofErr w:type="spellStart"/>
      <w:r w:rsidRPr="00690C98">
        <w:rPr>
          <w:rFonts w:ascii="Times New Roman" w:hAnsi="Times New Roman" w:cs="Times New Roman"/>
          <w:sz w:val="24"/>
          <w:szCs w:val="24"/>
        </w:rPr>
        <w:t>ent-kaurane</w:t>
      </w:r>
      <w:proofErr w:type="spellEnd"/>
      <w:r w:rsidRPr="00690C98">
        <w:rPr>
          <w:rFonts w:ascii="Times New Roman" w:hAnsi="Times New Roman" w:cs="Times New Roman"/>
          <w:sz w:val="24"/>
          <w:szCs w:val="24"/>
        </w:rPr>
        <w:t xml:space="preserve"> diterpenoids, isolated from the stem of Custard app</w:t>
      </w:r>
      <w:r w:rsidR="003C6B9B" w:rsidRPr="00690C98">
        <w:rPr>
          <w:rFonts w:ascii="Times New Roman" w:hAnsi="Times New Roman" w:cs="Times New Roman"/>
          <w:sz w:val="24"/>
          <w:szCs w:val="24"/>
        </w:rPr>
        <w:t xml:space="preserve">le exhibited showed complete inhibitory effects on rabbit platelet aggregation at 200 </w:t>
      </w:r>
      <w:proofErr w:type="spellStart"/>
      <w:r w:rsidR="003C6B9B" w:rsidRPr="00690C98">
        <w:rPr>
          <w:rFonts w:ascii="Times New Roman" w:hAnsi="Times New Roman" w:cs="Times New Roman"/>
          <w:sz w:val="24"/>
          <w:szCs w:val="24"/>
        </w:rPr>
        <w:t>μM</w:t>
      </w:r>
      <w:proofErr w:type="spellEnd"/>
      <w:r w:rsidR="003C6B9B" w:rsidRPr="00690C98">
        <w:rPr>
          <w:rFonts w:ascii="Times New Roman" w:hAnsi="Times New Roman" w:cs="Times New Roman"/>
          <w:sz w:val="24"/>
          <w:szCs w:val="24"/>
        </w:rPr>
        <w:t xml:space="preserve"> (Misha </w:t>
      </w:r>
      <w:r w:rsidR="002A651B" w:rsidRPr="002A651B">
        <w:rPr>
          <w:rFonts w:ascii="Times New Roman" w:hAnsi="Times New Roman" w:cs="Times New Roman"/>
          <w:i/>
          <w:iCs/>
          <w:sz w:val="24"/>
          <w:szCs w:val="24"/>
        </w:rPr>
        <w:t>et al</w:t>
      </w:r>
      <w:r w:rsidR="003C6B9B" w:rsidRPr="00690C98">
        <w:rPr>
          <w:rFonts w:ascii="Times New Roman" w:hAnsi="Times New Roman" w:cs="Times New Roman"/>
          <w:sz w:val="24"/>
          <w:szCs w:val="24"/>
        </w:rPr>
        <w:t>. 1979).</w:t>
      </w:r>
    </w:p>
    <w:p w14:paraId="4657BE66" w14:textId="77777777" w:rsidR="00E36978" w:rsidRPr="00690C98" w:rsidRDefault="007B22B2" w:rsidP="00690C98">
      <w:pPr>
        <w:spacing w:line="360" w:lineRule="auto"/>
        <w:jc w:val="both"/>
        <w:rPr>
          <w:rFonts w:ascii="Times New Roman" w:hAnsi="Times New Roman" w:cs="Times New Roman"/>
          <w:b/>
          <w:bCs/>
          <w:sz w:val="24"/>
          <w:szCs w:val="24"/>
        </w:rPr>
      </w:pPr>
      <w:r w:rsidRPr="00690C98">
        <w:rPr>
          <w:rFonts w:ascii="Times New Roman" w:hAnsi="Times New Roman" w:cs="Times New Roman"/>
          <w:b/>
          <w:bCs/>
          <w:sz w:val="24"/>
          <w:szCs w:val="24"/>
        </w:rPr>
        <w:t xml:space="preserve">Detoxifying agent: </w:t>
      </w:r>
    </w:p>
    <w:p w14:paraId="4E60932F" w14:textId="34A9404F" w:rsidR="00E36978" w:rsidRPr="00690C98" w:rsidRDefault="007B22B2" w:rsidP="00690C98">
      <w:pPr>
        <w:spacing w:line="360" w:lineRule="auto"/>
        <w:jc w:val="both"/>
        <w:rPr>
          <w:rFonts w:ascii="Times New Roman" w:hAnsi="Times New Roman" w:cs="Times New Roman"/>
          <w:sz w:val="24"/>
          <w:szCs w:val="24"/>
        </w:rPr>
      </w:pPr>
      <w:r w:rsidRPr="00690C98">
        <w:rPr>
          <w:rFonts w:ascii="Times New Roman" w:hAnsi="Times New Roman" w:cs="Times New Roman"/>
          <w:sz w:val="24"/>
          <w:szCs w:val="24"/>
        </w:rPr>
        <w:t xml:space="preserve">Custard apple is an important source of antioxidant, soluble </w:t>
      </w:r>
      <w:proofErr w:type="spellStart"/>
      <w:r w:rsidRPr="00690C98">
        <w:rPr>
          <w:rFonts w:ascii="Times New Roman" w:hAnsi="Times New Roman" w:cs="Times New Roman"/>
          <w:sz w:val="24"/>
          <w:szCs w:val="24"/>
        </w:rPr>
        <w:t>fiber</w:t>
      </w:r>
      <w:proofErr w:type="spellEnd"/>
      <w:r w:rsidRPr="00690C98">
        <w:rPr>
          <w:rFonts w:ascii="Times New Roman" w:hAnsi="Times New Roman" w:cs="Times New Roman"/>
          <w:sz w:val="24"/>
          <w:szCs w:val="24"/>
        </w:rPr>
        <w:t xml:space="preserve"> and makes it as an excellent laxative agent. </w:t>
      </w:r>
      <w:r w:rsidR="00E36978" w:rsidRPr="00690C98">
        <w:rPr>
          <w:rFonts w:ascii="Times New Roman" w:hAnsi="Times New Roman" w:cs="Times New Roman"/>
          <w:sz w:val="24"/>
          <w:szCs w:val="24"/>
        </w:rPr>
        <w:t>Consumption of fruit removes toxins from the body and makes skin glowing. For people with hyper-</w:t>
      </w:r>
      <w:proofErr w:type="spellStart"/>
      <w:r w:rsidR="00E36978" w:rsidRPr="00690C98">
        <w:rPr>
          <w:rFonts w:ascii="Times New Roman" w:hAnsi="Times New Roman" w:cs="Times New Roman"/>
          <w:sz w:val="24"/>
          <w:szCs w:val="24"/>
        </w:rPr>
        <w:t>thyroidism</w:t>
      </w:r>
      <w:proofErr w:type="spellEnd"/>
      <w:r w:rsidR="00E36978" w:rsidRPr="00690C98">
        <w:rPr>
          <w:rFonts w:ascii="Times New Roman" w:hAnsi="Times New Roman" w:cs="Times New Roman"/>
          <w:sz w:val="24"/>
          <w:szCs w:val="24"/>
        </w:rPr>
        <w:t>, custard apples are good for those who need to gain weight.  Ulcers, abscesses and boils can be cured by the crushed leaves of the plant (</w:t>
      </w:r>
      <w:r w:rsidRPr="00690C98">
        <w:rPr>
          <w:rFonts w:ascii="Times New Roman" w:hAnsi="Times New Roman" w:cs="Times New Roman"/>
          <w:sz w:val="24"/>
          <w:szCs w:val="24"/>
        </w:rPr>
        <w:t xml:space="preserve">Junya </w:t>
      </w:r>
      <w:r w:rsidR="002A651B" w:rsidRPr="002A651B">
        <w:rPr>
          <w:rFonts w:ascii="Times New Roman" w:hAnsi="Times New Roman" w:cs="Times New Roman"/>
          <w:i/>
          <w:iCs/>
          <w:sz w:val="24"/>
          <w:szCs w:val="24"/>
        </w:rPr>
        <w:t>et al</w:t>
      </w:r>
      <w:r w:rsidRPr="00690C98">
        <w:rPr>
          <w:rFonts w:ascii="Times New Roman" w:hAnsi="Times New Roman" w:cs="Times New Roman"/>
          <w:sz w:val="24"/>
          <w:szCs w:val="24"/>
        </w:rPr>
        <w:t>.</w:t>
      </w:r>
      <w:r w:rsidR="00E36978" w:rsidRPr="00690C98">
        <w:rPr>
          <w:rFonts w:ascii="Times New Roman" w:hAnsi="Times New Roman" w:cs="Times New Roman"/>
          <w:sz w:val="24"/>
          <w:szCs w:val="24"/>
        </w:rPr>
        <w:t>,</w:t>
      </w:r>
      <w:r w:rsidRPr="00690C98">
        <w:rPr>
          <w:rFonts w:ascii="Times New Roman" w:hAnsi="Times New Roman" w:cs="Times New Roman"/>
          <w:sz w:val="24"/>
          <w:szCs w:val="24"/>
        </w:rPr>
        <w:t xml:space="preserve"> 2006)</w:t>
      </w:r>
      <w:r w:rsidR="00E36978" w:rsidRPr="00690C98">
        <w:rPr>
          <w:rFonts w:ascii="Times New Roman" w:hAnsi="Times New Roman" w:cs="Times New Roman"/>
          <w:sz w:val="24"/>
          <w:szCs w:val="24"/>
        </w:rPr>
        <w:t>.</w:t>
      </w:r>
      <w:r w:rsidRPr="00690C98">
        <w:rPr>
          <w:rFonts w:ascii="Times New Roman" w:hAnsi="Times New Roman" w:cs="Times New Roman"/>
          <w:sz w:val="24"/>
          <w:szCs w:val="24"/>
        </w:rPr>
        <w:t xml:space="preserve"> </w:t>
      </w:r>
    </w:p>
    <w:p w14:paraId="5CDF9257" w14:textId="77777777" w:rsidR="008D4CE2" w:rsidRPr="00690C98" w:rsidRDefault="008D4CE2" w:rsidP="00690C98">
      <w:pPr>
        <w:spacing w:line="360" w:lineRule="auto"/>
        <w:jc w:val="both"/>
        <w:rPr>
          <w:rFonts w:ascii="Times New Roman" w:hAnsi="Times New Roman" w:cs="Times New Roman"/>
          <w:b/>
          <w:bCs/>
          <w:sz w:val="24"/>
          <w:szCs w:val="24"/>
        </w:rPr>
      </w:pPr>
      <w:r w:rsidRPr="00690C98">
        <w:rPr>
          <w:rFonts w:ascii="Times New Roman" w:hAnsi="Times New Roman" w:cs="Times New Roman"/>
          <w:b/>
          <w:bCs/>
          <w:sz w:val="24"/>
          <w:szCs w:val="24"/>
        </w:rPr>
        <w:t>Value added products from Custard apple</w:t>
      </w:r>
    </w:p>
    <w:p w14:paraId="07FDFBAF" w14:textId="1538BBE2" w:rsidR="008D4CE2" w:rsidRPr="00690C98" w:rsidRDefault="008D4CE2" w:rsidP="00690C98">
      <w:pPr>
        <w:spacing w:line="360" w:lineRule="auto"/>
        <w:ind w:firstLine="720"/>
        <w:jc w:val="both"/>
        <w:rPr>
          <w:rFonts w:ascii="Times New Roman" w:hAnsi="Times New Roman" w:cs="Times New Roman"/>
          <w:sz w:val="24"/>
          <w:szCs w:val="24"/>
        </w:rPr>
      </w:pPr>
      <w:r w:rsidRPr="00690C98">
        <w:rPr>
          <w:rFonts w:ascii="Times New Roman" w:hAnsi="Times New Roman" w:cs="Times New Roman"/>
          <w:sz w:val="24"/>
          <w:szCs w:val="24"/>
        </w:rPr>
        <w:t xml:space="preserve">Wine was produced from the custard apple by fermentation with Saccharomyces cerevisiae yeast. The developed wine resulted good antioxidant activity, total phenolic content and also able to protect γ-radiation induced DNA damage (Umesh </w:t>
      </w:r>
      <w:r w:rsidR="002A651B" w:rsidRPr="002A651B">
        <w:rPr>
          <w:rFonts w:ascii="Times New Roman" w:hAnsi="Times New Roman" w:cs="Times New Roman"/>
          <w:i/>
          <w:iCs/>
          <w:sz w:val="24"/>
          <w:szCs w:val="24"/>
        </w:rPr>
        <w:t>et al</w:t>
      </w:r>
      <w:r w:rsidRPr="00690C98">
        <w:rPr>
          <w:rFonts w:ascii="Times New Roman" w:hAnsi="Times New Roman" w:cs="Times New Roman"/>
          <w:sz w:val="24"/>
          <w:szCs w:val="24"/>
        </w:rPr>
        <w:t xml:space="preserve">., 2013). Custard apple seed flour and protein isolate was developed by the alkali method (Vaidya </w:t>
      </w:r>
      <w:r w:rsidR="002A651B" w:rsidRPr="002A651B">
        <w:rPr>
          <w:rFonts w:ascii="Times New Roman" w:hAnsi="Times New Roman" w:cs="Times New Roman"/>
          <w:i/>
          <w:iCs/>
          <w:sz w:val="24"/>
          <w:szCs w:val="24"/>
        </w:rPr>
        <w:t>et al</w:t>
      </w:r>
      <w:r w:rsidRPr="00690C98">
        <w:rPr>
          <w:rFonts w:ascii="Times New Roman" w:hAnsi="Times New Roman" w:cs="Times New Roman"/>
          <w:sz w:val="24"/>
          <w:szCs w:val="24"/>
        </w:rPr>
        <w:t xml:space="preserve">., 2016). </w:t>
      </w:r>
    </w:p>
    <w:p w14:paraId="35AD2784" w14:textId="17443D8E" w:rsidR="008D4CE2" w:rsidRPr="00690C98" w:rsidRDefault="008D4CE2" w:rsidP="00690C98">
      <w:pPr>
        <w:spacing w:line="360" w:lineRule="auto"/>
        <w:ind w:firstLine="720"/>
        <w:jc w:val="both"/>
        <w:rPr>
          <w:rFonts w:ascii="Times New Roman" w:hAnsi="Times New Roman" w:cs="Times New Roman"/>
          <w:sz w:val="24"/>
          <w:szCs w:val="24"/>
        </w:rPr>
      </w:pPr>
      <w:r w:rsidRPr="00690C98">
        <w:rPr>
          <w:rFonts w:ascii="Times New Roman" w:hAnsi="Times New Roman" w:cs="Times New Roman"/>
          <w:sz w:val="24"/>
          <w:szCs w:val="24"/>
        </w:rPr>
        <w:t xml:space="preserve">Patil </w:t>
      </w:r>
      <w:r w:rsidR="002A651B" w:rsidRPr="002A651B">
        <w:rPr>
          <w:rFonts w:ascii="Times New Roman" w:hAnsi="Times New Roman" w:cs="Times New Roman"/>
          <w:i/>
          <w:iCs/>
          <w:sz w:val="24"/>
          <w:szCs w:val="24"/>
        </w:rPr>
        <w:t>et al</w:t>
      </w:r>
      <w:r w:rsidRPr="00690C98">
        <w:rPr>
          <w:rFonts w:ascii="Times New Roman" w:hAnsi="Times New Roman" w:cs="Times New Roman"/>
          <w:sz w:val="24"/>
          <w:szCs w:val="24"/>
        </w:rPr>
        <w:t xml:space="preserve">., (2011) developed that squash from custard apple in different formulations. Among them, squash made with 40% fruit pulp scored high but the acceptability was decreased with the increasing of storage period. Custard apple milk shake composition and its economics was studies by Poul </w:t>
      </w:r>
      <w:r w:rsidR="002A651B" w:rsidRPr="002A651B">
        <w:rPr>
          <w:rFonts w:ascii="Times New Roman" w:hAnsi="Times New Roman" w:cs="Times New Roman"/>
          <w:i/>
          <w:iCs/>
          <w:sz w:val="24"/>
          <w:szCs w:val="24"/>
        </w:rPr>
        <w:t>et al</w:t>
      </w:r>
      <w:r w:rsidRPr="00690C98">
        <w:rPr>
          <w:rFonts w:ascii="Times New Roman" w:hAnsi="Times New Roman" w:cs="Times New Roman"/>
          <w:sz w:val="24"/>
          <w:szCs w:val="24"/>
        </w:rPr>
        <w:t xml:space="preserve">., (2009). It was found that milk shake prepared with buffalo milk and fruit pulp in the ratio of 90:10 has good economical and captured high popularity due to their high nutritive and therapeutic benefits. Toffees prepared with 55% of Custard apple pulp was </w:t>
      </w:r>
      <w:r w:rsidRPr="00690C98">
        <w:rPr>
          <w:rFonts w:ascii="Times New Roman" w:hAnsi="Times New Roman" w:cs="Times New Roman"/>
          <w:sz w:val="24"/>
          <w:szCs w:val="24"/>
        </w:rPr>
        <w:lastRenderedPageBreak/>
        <w:t xml:space="preserve">best scored in all sensory attributes (Mundhe </w:t>
      </w:r>
      <w:r w:rsidR="002A651B" w:rsidRPr="002A651B">
        <w:rPr>
          <w:rFonts w:ascii="Times New Roman" w:hAnsi="Times New Roman" w:cs="Times New Roman"/>
          <w:i/>
          <w:iCs/>
          <w:sz w:val="24"/>
          <w:szCs w:val="24"/>
        </w:rPr>
        <w:t>et al</w:t>
      </w:r>
      <w:r w:rsidRPr="00690C98">
        <w:rPr>
          <w:rFonts w:ascii="Times New Roman" w:hAnsi="Times New Roman" w:cs="Times New Roman"/>
          <w:sz w:val="24"/>
          <w:szCs w:val="24"/>
        </w:rPr>
        <w:t xml:space="preserve">., 2008). A low-fat ice cream was developed by incorporation of 15% custard apple pulp, 15% sugar, 10% fat in different combinations of ascorbic acid. 0.3% of ascorbic acid was best scored in all attributes (Pawar </w:t>
      </w:r>
      <w:r w:rsidR="002A651B" w:rsidRPr="002A651B">
        <w:rPr>
          <w:rFonts w:ascii="Times New Roman" w:hAnsi="Times New Roman" w:cs="Times New Roman"/>
          <w:i/>
          <w:iCs/>
          <w:sz w:val="24"/>
          <w:szCs w:val="24"/>
        </w:rPr>
        <w:t>et al</w:t>
      </w:r>
      <w:r w:rsidRPr="00690C98">
        <w:rPr>
          <w:rFonts w:ascii="Times New Roman" w:hAnsi="Times New Roman" w:cs="Times New Roman"/>
          <w:sz w:val="24"/>
          <w:szCs w:val="24"/>
        </w:rPr>
        <w:t xml:space="preserve">., 2011). </w:t>
      </w:r>
    </w:p>
    <w:p w14:paraId="7F4388AF" w14:textId="5DFA5A1B" w:rsidR="008D4CE2" w:rsidRPr="00690C98" w:rsidRDefault="008D4CE2" w:rsidP="00690C98">
      <w:pPr>
        <w:spacing w:line="360" w:lineRule="auto"/>
        <w:ind w:firstLine="720"/>
        <w:jc w:val="both"/>
        <w:rPr>
          <w:rFonts w:ascii="Times New Roman" w:hAnsi="Times New Roman" w:cs="Times New Roman"/>
          <w:sz w:val="24"/>
          <w:szCs w:val="24"/>
        </w:rPr>
      </w:pPr>
      <w:r w:rsidRPr="00690C98">
        <w:rPr>
          <w:rFonts w:ascii="Times New Roman" w:hAnsi="Times New Roman" w:cs="Times New Roman"/>
          <w:sz w:val="24"/>
          <w:szCs w:val="24"/>
        </w:rPr>
        <w:t xml:space="preserve">Custard apple </w:t>
      </w:r>
      <w:proofErr w:type="spellStart"/>
      <w:r w:rsidRPr="00690C98">
        <w:rPr>
          <w:rFonts w:ascii="Times New Roman" w:hAnsi="Times New Roman" w:cs="Times New Roman"/>
          <w:sz w:val="24"/>
          <w:szCs w:val="24"/>
        </w:rPr>
        <w:t>firni</w:t>
      </w:r>
      <w:proofErr w:type="spellEnd"/>
      <w:r w:rsidRPr="00690C98">
        <w:rPr>
          <w:rFonts w:ascii="Times New Roman" w:hAnsi="Times New Roman" w:cs="Times New Roman"/>
          <w:sz w:val="24"/>
          <w:szCs w:val="24"/>
        </w:rPr>
        <w:t xml:space="preserve"> was made by adding rice flour to thickened with milk and flavoured with Custard apple pulp and refrigerated to enhance perfect consistency and flavour. </w:t>
      </w:r>
      <w:proofErr w:type="spellStart"/>
      <w:r w:rsidRPr="00690C98">
        <w:rPr>
          <w:rFonts w:ascii="Times New Roman" w:hAnsi="Times New Roman" w:cs="Times New Roman"/>
          <w:sz w:val="24"/>
          <w:szCs w:val="24"/>
        </w:rPr>
        <w:t>Sitaphal</w:t>
      </w:r>
      <w:proofErr w:type="spellEnd"/>
      <w:r w:rsidRPr="00690C98">
        <w:rPr>
          <w:rFonts w:ascii="Times New Roman" w:hAnsi="Times New Roman" w:cs="Times New Roman"/>
          <w:sz w:val="24"/>
          <w:szCs w:val="24"/>
        </w:rPr>
        <w:t xml:space="preserve"> </w:t>
      </w:r>
      <w:proofErr w:type="spellStart"/>
      <w:r w:rsidRPr="00690C98">
        <w:rPr>
          <w:rFonts w:ascii="Times New Roman" w:hAnsi="Times New Roman" w:cs="Times New Roman"/>
          <w:sz w:val="24"/>
          <w:szCs w:val="24"/>
        </w:rPr>
        <w:t>rabdi</w:t>
      </w:r>
      <w:proofErr w:type="spellEnd"/>
      <w:r w:rsidRPr="00690C98">
        <w:rPr>
          <w:rFonts w:ascii="Times New Roman" w:hAnsi="Times New Roman" w:cs="Times New Roman"/>
          <w:sz w:val="24"/>
          <w:szCs w:val="24"/>
        </w:rPr>
        <w:t xml:space="preserve"> was prepared with mixing of cardamom, saffron after shimming with almonds and </w:t>
      </w:r>
      <w:proofErr w:type="spellStart"/>
      <w:r w:rsidRPr="00690C98">
        <w:rPr>
          <w:rFonts w:ascii="Times New Roman" w:hAnsi="Times New Roman" w:cs="Times New Roman"/>
          <w:sz w:val="24"/>
          <w:szCs w:val="24"/>
        </w:rPr>
        <w:t>pista</w:t>
      </w:r>
      <w:proofErr w:type="spellEnd"/>
      <w:r w:rsidRPr="00690C98">
        <w:rPr>
          <w:rFonts w:ascii="Times New Roman" w:hAnsi="Times New Roman" w:cs="Times New Roman"/>
          <w:sz w:val="24"/>
          <w:szCs w:val="24"/>
        </w:rPr>
        <w:t xml:space="preserve"> in stove and after combined with pulp of the fruit. Custard apple kheer was developed from the cooked rice and custard apple pulp in different proportions and flavoured with cardamom (Singh </w:t>
      </w:r>
      <w:r w:rsidR="002A651B" w:rsidRPr="002A651B">
        <w:rPr>
          <w:rFonts w:ascii="Times New Roman" w:hAnsi="Times New Roman" w:cs="Times New Roman"/>
          <w:i/>
          <w:iCs/>
          <w:sz w:val="24"/>
          <w:szCs w:val="24"/>
        </w:rPr>
        <w:t>et al</w:t>
      </w:r>
      <w:r w:rsidRPr="00690C98">
        <w:rPr>
          <w:rFonts w:ascii="Times New Roman" w:hAnsi="Times New Roman" w:cs="Times New Roman"/>
          <w:sz w:val="24"/>
          <w:szCs w:val="24"/>
        </w:rPr>
        <w:t xml:space="preserve">., 2019). Custard apple jam was developed from the 50% pulp and can be best stored for 4 months of storage (Singh </w:t>
      </w:r>
      <w:r w:rsidR="002A651B" w:rsidRPr="002A651B">
        <w:rPr>
          <w:rFonts w:ascii="Times New Roman" w:hAnsi="Times New Roman" w:cs="Times New Roman"/>
          <w:i/>
          <w:iCs/>
          <w:sz w:val="24"/>
          <w:szCs w:val="24"/>
        </w:rPr>
        <w:t>et al</w:t>
      </w:r>
      <w:r w:rsidRPr="00690C98">
        <w:rPr>
          <w:rFonts w:ascii="Times New Roman" w:hAnsi="Times New Roman" w:cs="Times New Roman"/>
          <w:sz w:val="24"/>
          <w:szCs w:val="24"/>
        </w:rPr>
        <w:t xml:space="preserve">., 2006). </w:t>
      </w:r>
    </w:p>
    <w:p w14:paraId="332A79CA" w14:textId="3928EFA6" w:rsidR="0023420F" w:rsidRPr="00690C98" w:rsidRDefault="007F19F5" w:rsidP="00690C98">
      <w:pPr>
        <w:spacing w:line="360" w:lineRule="auto"/>
        <w:ind w:firstLine="720"/>
        <w:jc w:val="both"/>
        <w:rPr>
          <w:rFonts w:ascii="Times New Roman" w:hAnsi="Times New Roman" w:cs="Times New Roman"/>
          <w:sz w:val="24"/>
          <w:szCs w:val="24"/>
        </w:rPr>
      </w:pPr>
      <w:r w:rsidRPr="00690C98">
        <w:rPr>
          <w:rFonts w:ascii="Times New Roman" w:hAnsi="Times New Roman" w:cs="Times New Roman"/>
          <w:sz w:val="24"/>
          <w:szCs w:val="24"/>
        </w:rPr>
        <w:t xml:space="preserve">Custard apple jelly and juice </w:t>
      </w:r>
      <w:r w:rsidR="00B54A00" w:rsidRPr="00690C98">
        <w:rPr>
          <w:rFonts w:ascii="Times New Roman" w:hAnsi="Times New Roman" w:cs="Times New Roman"/>
          <w:sz w:val="24"/>
          <w:szCs w:val="24"/>
        </w:rPr>
        <w:t xml:space="preserve">were developed and subjected to sensory and nutritional composition by the Bala </w:t>
      </w:r>
      <w:r w:rsidR="002A651B" w:rsidRPr="002A651B">
        <w:rPr>
          <w:rFonts w:ascii="Times New Roman" w:hAnsi="Times New Roman" w:cs="Times New Roman"/>
          <w:i/>
          <w:iCs/>
          <w:sz w:val="24"/>
          <w:szCs w:val="24"/>
        </w:rPr>
        <w:t>et al</w:t>
      </w:r>
      <w:r w:rsidR="00B54A00" w:rsidRPr="00690C98">
        <w:rPr>
          <w:rFonts w:ascii="Times New Roman" w:hAnsi="Times New Roman" w:cs="Times New Roman"/>
          <w:sz w:val="24"/>
          <w:szCs w:val="24"/>
        </w:rPr>
        <w:t xml:space="preserve">. (2018). </w:t>
      </w:r>
      <w:r w:rsidR="0023420F" w:rsidRPr="00690C98">
        <w:rPr>
          <w:rFonts w:ascii="Times New Roman" w:hAnsi="Times New Roman" w:cs="Times New Roman"/>
          <w:sz w:val="24"/>
          <w:szCs w:val="24"/>
        </w:rPr>
        <w:t xml:space="preserve">Parihar </w:t>
      </w:r>
      <w:r w:rsidR="002A651B" w:rsidRPr="002A651B">
        <w:rPr>
          <w:rFonts w:ascii="Times New Roman" w:hAnsi="Times New Roman" w:cs="Times New Roman"/>
          <w:i/>
          <w:iCs/>
          <w:sz w:val="24"/>
          <w:szCs w:val="24"/>
        </w:rPr>
        <w:t>et al</w:t>
      </w:r>
      <w:r w:rsidR="0023420F" w:rsidRPr="00690C98">
        <w:rPr>
          <w:rFonts w:ascii="Times New Roman" w:hAnsi="Times New Roman" w:cs="Times New Roman"/>
          <w:sz w:val="24"/>
          <w:szCs w:val="24"/>
        </w:rPr>
        <w:t>. (2018) developed and analysed the storage stability of Custard apple jam. Among the different formulations, 50% pulp, 75% TSS and 0.3 % acidity was score</w:t>
      </w:r>
      <w:r w:rsidR="00A31DC0" w:rsidRPr="00690C98">
        <w:rPr>
          <w:rFonts w:ascii="Times New Roman" w:hAnsi="Times New Roman" w:cs="Times New Roman"/>
          <w:sz w:val="24"/>
          <w:szCs w:val="24"/>
        </w:rPr>
        <w:t>d high and</w:t>
      </w:r>
      <w:r w:rsidR="0023420F" w:rsidRPr="00690C98">
        <w:rPr>
          <w:rFonts w:ascii="Times New Roman" w:hAnsi="Times New Roman" w:cs="Times New Roman"/>
          <w:sz w:val="24"/>
          <w:szCs w:val="24"/>
        </w:rPr>
        <w:t xml:space="preserve"> the product can be best for organoleptically for about 4 months.</w:t>
      </w:r>
    </w:p>
    <w:p w14:paraId="42986E0C" w14:textId="69FB604B" w:rsidR="00F841E7" w:rsidRPr="00690C98" w:rsidRDefault="00F841E7" w:rsidP="00690C98">
      <w:pPr>
        <w:spacing w:line="360" w:lineRule="auto"/>
        <w:jc w:val="both"/>
        <w:rPr>
          <w:rFonts w:ascii="Times New Roman" w:hAnsi="Times New Roman" w:cs="Times New Roman"/>
          <w:b/>
          <w:bCs/>
          <w:sz w:val="24"/>
          <w:szCs w:val="24"/>
        </w:rPr>
      </w:pPr>
      <w:r w:rsidRPr="00690C98">
        <w:rPr>
          <w:rFonts w:ascii="Times New Roman" w:hAnsi="Times New Roman" w:cs="Times New Roman"/>
          <w:b/>
          <w:bCs/>
          <w:sz w:val="24"/>
          <w:szCs w:val="24"/>
        </w:rPr>
        <w:t>Conclusion</w:t>
      </w:r>
    </w:p>
    <w:p w14:paraId="6745D647" w14:textId="1542CAA9" w:rsidR="00087651" w:rsidRPr="00690C98" w:rsidRDefault="00087651" w:rsidP="00690C98">
      <w:pPr>
        <w:spacing w:line="360" w:lineRule="auto"/>
        <w:ind w:firstLine="720"/>
        <w:jc w:val="both"/>
        <w:rPr>
          <w:rFonts w:ascii="Times New Roman" w:hAnsi="Times New Roman" w:cs="Times New Roman"/>
          <w:sz w:val="24"/>
          <w:szCs w:val="24"/>
        </w:rPr>
      </w:pPr>
      <w:r w:rsidRPr="00690C98">
        <w:rPr>
          <w:rFonts w:ascii="Times New Roman" w:hAnsi="Times New Roman" w:cs="Times New Roman"/>
          <w:sz w:val="24"/>
          <w:szCs w:val="24"/>
        </w:rPr>
        <w:t xml:space="preserve">Custard apple is a delicious, seasonal fruit with limited shelf life of about 2-3 days. The fruit has good nutritional and medicinal properties. </w:t>
      </w:r>
      <w:r w:rsidR="006256D6" w:rsidRPr="00690C98">
        <w:rPr>
          <w:rFonts w:ascii="Times New Roman" w:hAnsi="Times New Roman" w:cs="Times New Roman"/>
          <w:sz w:val="24"/>
          <w:szCs w:val="24"/>
        </w:rPr>
        <w:t>A number of treatments are developed to improve the storage capacity of the fruit.</w:t>
      </w:r>
      <w:r w:rsidR="00650B1E" w:rsidRPr="00690C98">
        <w:rPr>
          <w:rFonts w:ascii="Times New Roman" w:hAnsi="Times New Roman" w:cs="Times New Roman"/>
          <w:sz w:val="24"/>
          <w:szCs w:val="24"/>
        </w:rPr>
        <w:t xml:space="preserve"> Due to good antioxidant and nutraceutical properties of Custard apple, different parts of the tree are used as antidiabetic, antiaging, anti-hyperlipidaemic, anticancer and antiulcer properties. </w:t>
      </w:r>
      <w:r w:rsidR="00C74083" w:rsidRPr="00690C98">
        <w:rPr>
          <w:rFonts w:ascii="Times New Roman" w:hAnsi="Times New Roman" w:cs="Times New Roman"/>
          <w:sz w:val="24"/>
          <w:szCs w:val="24"/>
        </w:rPr>
        <w:t xml:space="preserve">Development of value-added products from the Custard apple good potential in future. </w:t>
      </w:r>
    </w:p>
    <w:p w14:paraId="02CAABEF" w14:textId="233954AA" w:rsidR="00B74DF8" w:rsidRPr="00690C98" w:rsidRDefault="000916FD" w:rsidP="00690C98">
      <w:pPr>
        <w:spacing w:line="360" w:lineRule="auto"/>
        <w:jc w:val="both"/>
        <w:rPr>
          <w:rFonts w:ascii="Times New Roman" w:hAnsi="Times New Roman" w:cs="Times New Roman"/>
          <w:b/>
          <w:bCs/>
          <w:sz w:val="24"/>
          <w:szCs w:val="24"/>
        </w:rPr>
      </w:pPr>
      <w:r w:rsidRPr="00690C98">
        <w:rPr>
          <w:rFonts w:ascii="Times New Roman" w:hAnsi="Times New Roman" w:cs="Times New Roman"/>
          <w:b/>
          <w:bCs/>
          <w:sz w:val="24"/>
          <w:szCs w:val="24"/>
        </w:rPr>
        <w:t>References</w:t>
      </w:r>
    </w:p>
    <w:p w14:paraId="5BA1D356" w14:textId="322EBF43" w:rsidR="00B05C7A" w:rsidRPr="00907C0E" w:rsidRDefault="00B05C7A" w:rsidP="00907C0E">
      <w:pPr>
        <w:pStyle w:val="ListParagraph"/>
        <w:numPr>
          <w:ilvl w:val="0"/>
          <w:numId w:val="1"/>
        </w:numPr>
        <w:spacing w:line="360" w:lineRule="auto"/>
        <w:jc w:val="both"/>
        <w:rPr>
          <w:rFonts w:ascii="Times New Roman" w:hAnsi="Times New Roman" w:cs="Times New Roman"/>
          <w:sz w:val="24"/>
          <w:szCs w:val="24"/>
        </w:rPr>
      </w:pPr>
      <w:r w:rsidRPr="00907C0E">
        <w:rPr>
          <w:rFonts w:ascii="Times New Roman" w:hAnsi="Times New Roman" w:cs="Times New Roman"/>
          <w:sz w:val="24"/>
          <w:szCs w:val="24"/>
        </w:rPr>
        <w:t xml:space="preserve">Poul, S. P., Sontakke, A. T., Munde, S.S. and </w:t>
      </w:r>
      <w:proofErr w:type="spellStart"/>
      <w:r w:rsidRPr="00907C0E">
        <w:rPr>
          <w:rFonts w:ascii="Times New Roman" w:hAnsi="Times New Roman" w:cs="Times New Roman"/>
          <w:sz w:val="24"/>
          <w:szCs w:val="24"/>
        </w:rPr>
        <w:t>Adangale</w:t>
      </w:r>
      <w:proofErr w:type="spellEnd"/>
      <w:r w:rsidRPr="00907C0E">
        <w:rPr>
          <w:rFonts w:ascii="Times New Roman" w:hAnsi="Times New Roman" w:cs="Times New Roman"/>
          <w:sz w:val="24"/>
          <w:szCs w:val="24"/>
        </w:rPr>
        <w:t xml:space="preserve"> A. B. (2009). Composition and economics of custard apple milk shake. The Asian Journal of Animal Science. 4(2): 139-142.</w:t>
      </w:r>
    </w:p>
    <w:p w14:paraId="466C3652" w14:textId="5F59701C" w:rsidR="00B54A00" w:rsidRPr="00907C0E" w:rsidRDefault="00B54A00" w:rsidP="00907C0E">
      <w:pPr>
        <w:pStyle w:val="ListParagraph"/>
        <w:numPr>
          <w:ilvl w:val="0"/>
          <w:numId w:val="1"/>
        </w:numPr>
        <w:spacing w:line="360" w:lineRule="auto"/>
        <w:jc w:val="both"/>
        <w:rPr>
          <w:rFonts w:ascii="Times New Roman" w:hAnsi="Times New Roman" w:cs="Times New Roman"/>
          <w:sz w:val="24"/>
          <w:szCs w:val="24"/>
        </w:rPr>
      </w:pPr>
      <w:r w:rsidRPr="00907C0E">
        <w:rPr>
          <w:rFonts w:ascii="Times New Roman" w:hAnsi="Times New Roman" w:cs="Times New Roman"/>
          <w:sz w:val="24"/>
          <w:szCs w:val="24"/>
        </w:rPr>
        <w:t xml:space="preserve">Bala, S., Nigam, V.K., Singh, S.S., Kumar, A and Kumar, S. 2018. Evaluation of Nutraceutical Applications of Annona squamosa </w:t>
      </w:r>
      <w:proofErr w:type="spellStart"/>
      <w:proofErr w:type="gramStart"/>
      <w:r w:rsidRPr="00907C0E">
        <w:rPr>
          <w:rFonts w:ascii="Times New Roman" w:hAnsi="Times New Roman" w:cs="Times New Roman"/>
          <w:sz w:val="24"/>
          <w:szCs w:val="24"/>
        </w:rPr>
        <w:t>L.based</w:t>
      </w:r>
      <w:proofErr w:type="spellEnd"/>
      <w:proofErr w:type="gramEnd"/>
      <w:r w:rsidRPr="00907C0E">
        <w:rPr>
          <w:rFonts w:ascii="Times New Roman" w:hAnsi="Times New Roman" w:cs="Times New Roman"/>
          <w:sz w:val="24"/>
          <w:szCs w:val="24"/>
        </w:rPr>
        <w:t xml:space="preserve"> Food Products. Journal of Pharmacognosy and Phytochemistry. 827-831.</w:t>
      </w:r>
    </w:p>
    <w:p w14:paraId="426DB28B" w14:textId="36CCCA21" w:rsidR="00AB7D15" w:rsidRPr="00907C0E" w:rsidRDefault="00AB7D15" w:rsidP="00907C0E">
      <w:pPr>
        <w:pStyle w:val="ListParagraph"/>
        <w:numPr>
          <w:ilvl w:val="0"/>
          <w:numId w:val="1"/>
        </w:numPr>
        <w:spacing w:line="360" w:lineRule="auto"/>
        <w:jc w:val="both"/>
        <w:rPr>
          <w:rFonts w:ascii="Times New Roman" w:hAnsi="Times New Roman" w:cs="Times New Roman"/>
          <w:sz w:val="24"/>
          <w:szCs w:val="24"/>
        </w:rPr>
      </w:pPr>
      <w:r w:rsidRPr="00907C0E">
        <w:rPr>
          <w:rFonts w:ascii="Times New Roman" w:hAnsi="Times New Roman" w:cs="Times New Roman"/>
          <w:sz w:val="24"/>
          <w:szCs w:val="24"/>
        </w:rPr>
        <w:t xml:space="preserve">Kaur R, Kaur K, Kaur P, Singh I. </w:t>
      </w:r>
      <w:proofErr w:type="spellStart"/>
      <w:r w:rsidRPr="00907C0E">
        <w:rPr>
          <w:rFonts w:ascii="Times New Roman" w:hAnsi="Times New Roman" w:cs="Times New Roman"/>
          <w:sz w:val="24"/>
          <w:szCs w:val="24"/>
        </w:rPr>
        <w:t>Sitaphal</w:t>
      </w:r>
      <w:proofErr w:type="spellEnd"/>
      <w:r w:rsidRPr="00907C0E">
        <w:rPr>
          <w:rFonts w:ascii="Times New Roman" w:hAnsi="Times New Roman" w:cs="Times New Roman"/>
          <w:sz w:val="24"/>
          <w:szCs w:val="24"/>
        </w:rPr>
        <w:t xml:space="preserve"> unexplored therapeutic potential. Asian Journal of Research in Chemistry and Pharmaceutical Sciences 2015; 3(4):129- 141.</w:t>
      </w:r>
    </w:p>
    <w:p w14:paraId="697329DB" w14:textId="5FBA9F43" w:rsidR="008D4CE2" w:rsidRPr="00907C0E" w:rsidRDefault="008D4CE2" w:rsidP="00907C0E">
      <w:pPr>
        <w:pStyle w:val="ListParagraph"/>
        <w:numPr>
          <w:ilvl w:val="0"/>
          <w:numId w:val="1"/>
        </w:numPr>
        <w:spacing w:line="360" w:lineRule="auto"/>
        <w:jc w:val="both"/>
        <w:rPr>
          <w:rFonts w:ascii="Times New Roman" w:hAnsi="Times New Roman" w:cs="Times New Roman"/>
          <w:sz w:val="24"/>
          <w:szCs w:val="24"/>
        </w:rPr>
      </w:pPr>
      <w:r w:rsidRPr="00907C0E">
        <w:rPr>
          <w:rFonts w:ascii="Times New Roman" w:hAnsi="Times New Roman" w:cs="Times New Roman"/>
          <w:sz w:val="24"/>
          <w:szCs w:val="24"/>
        </w:rPr>
        <w:lastRenderedPageBreak/>
        <w:t xml:space="preserve">Singh, P., Patel. D., Agrawal, S. and Panigrahi, H. 2006. Value addition of custard apple through jam for </w:t>
      </w:r>
      <w:r w:rsidR="007F19F5" w:rsidRPr="00907C0E">
        <w:rPr>
          <w:rFonts w:ascii="Times New Roman" w:hAnsi="Times New Roman" w:cs="Times New Roman"/>
          <w:sz w:val="24"/>
          <w:szCs w:val="24"/>
        </w:rPr>
        <w:t>year-round</w:t>
      </w:r>
      <w:r w:rsidRPr="00907C0E">
        <w:rPr>
          <w:rFonts w:ascii="Times New Roman" w:hAnsi="Times New Roman" w:cs="Times New Roman"/>
          <w:sz w:val="24"/>
          <w:szCs w:val="24"/>
        </w:rPr>
        <w:t xml:space="preserve"> availability. Proceedings of the national symposium on </w:t>
      </w:r>
      <w:proofErr w:type="spellStart"/>
      <w:proofErr w:type="gramStart"/>
      <w:r w:rsidRPr="00907C0E">
        <w:rPr>
          <w:rFonts w:ascii="Times New Roman" w:hAnsi="Times New Roman" w:cs="Times New Roman"/>
          <w:sz w:val="24"/>
          <w:szCs w:val="24"/>
        </w:rPr>
        <w:t>production,utilization</w:t>
      </w:r>
      <w:proofErr w:type="spellEnd"/>
      <w:proofErr w:type="gramEnd"/>
      <w:r w:rsidRPr="00907C0E">
        <w:rPr>
          <w:rFonts w:ascii="Times New Roman" w:hAnsi="Times New Roman" w:cs="Times New Roman"/>
          <w:sz w:val="24"/>
          <w:szCs w:val="24"/>
        </w:rPr>
        <w:t xml:space="preserve"> and export of underutilized fruits with commercial potentialities. Kalyani, Nadia, West Bengal, India.: </w:t>
      </w:r>
      <w:proofErr w:type="spellStart"/>
      <w:r w:rsidRPr="00907C0E">
        <w:rPr>
          <w:rFonts w:ascii="Times New Roman" w:hAnsi="Times New Roman" w:cs="Times New Roman"/>
          <w:sz w:val="24"/>
          <w:szCs w:val="24"/>
        </w:rPr>
        <w:t>Mohanpur</w:t>
      </w:r>
      <w:proofErr w:type="spellEnd"/>
      <w:r w:rsidRPr="00907C0E">
        <w:rPr>
          <w:rFonts w:ascii="Times New Roman" w:hAnsi="Times New Roman" w:cs="Times New Roman"/>
          <w:sz w:val="24"/>
          <w:szCs w:val="24"/>
        </w:rPr>
        <w:t xml:space="preserve">, India: Bidhan Chandra Krishi </w:t>
      </w:r>
      <w:proofErr w:type="spellStart"/>
      <w:r w:rsidRPr="00907C0E">
        <w:rPr>
          <w:rFonts w:ascii="Times New Roman" w:hAnsi="Times New Roman" w:cs="Times New Roman"/>
          <w:sz w:val="24"/>
          <w:szCs w:val="24"/>
        </w:rPr>
        <w:t>Viswavidyalaya</w:t>
      </w:r>
      <w:proofErr w:type="spellEnd"/>
      <w:r w:rsidRPr="00907C0E">
        <w:rPr>
          <w:rFonts w:ascii="Times New Roman" w:hAnsi="Times New Roman" w:cs="Times New Roman"/>
          <w:sz w:val="24"/>
          <w:szCs w:val="24"/>
        </w:rPr>
        <w:t>. 262-265.</w:t>
      </w:r>
    </w:p>
    <w:p w14:paraId="5DD8D044" w14:textId="0E8205FA" w:rsidR="00E36978" w:rsidRPr="00907C0E" w:rsidRDefault="00E36978" w:rsidP="00907C0E">
      <w:pPr>
        <w:pStyle w:val="ListParagraph"/>
        <w:numPr>
          <w:ilvl w:val="0"/>
          <w:numId w:val="1"/>
        </w:numPr>
        <w:spacing w:line="360" w:lineRule="auto"/>
        <w:jc w:val="both"/>
        <w:rPr>
          <w:rFonts w:ascii="Times New Roman" w:hAnsi="Times New Roman" w:cs="Times New Roman"/>
          <w:sz w:val="24"/>
          <w:szCs w:val="24"/>
        </w:rPr>
      </w:pPr>
      <w:r w:rsidRPr="00907C0E">
        <w:rPr>
          <w:rFonts w:ascii="Times New Roman" w:hAnsi="Times New Roman" w:cs="Times New Roman"/>
          <w:sz w:val="24"/>
          <w:szCs w:val="24"/>
        </w:rPr>
        <w:t>Misha A, Dogra JV, Singh JN, Jha OP. Planta Medica 1979; 35(3):283-285.</w:t>
      </w:r>
    </w:p>
    <w:p w14:paraId="5D2AC70E" w14:textId="64BD74F3" w:rsidR="000F7B2B" w:rsidRPr="00907C0E" w:rsidRDefault="000F7B2B" w:rsidP="00907C0E">
      <w:pPr>
        <w:pStyle w:val="ListParagraph"/>
        <w:numPr>
          <w:ilvl w:val="0"/>
          <w:numId w:val="1"/>
        </w:numPr>
        <w:spacing w:line="360" w:lineRule="auto"/>
        <w:jc w:val="both"/>
        <w:rPr>
          <w:rFonts w:ascii="Times New Roman" w:hAnsi="Times New Roman" w:cs="Times New Roman"/>
          <w:sz w:val="24"/>
          <w:szCs w:val="24"/>
        </w:rPr>
      </w:pPr>
      <w:proofErr w:type="spellStart"/>
      <w:r w:rsidRPr="00907C0E">
        <w:rPr>
          <w:rFonts w:ascii="Times New Roman" w:hAnsi="Times New Roman" w:cs="Times New Roman"/>
          <w:sz w:val="24"/>
          <w:szCs w:val="24"/>
        </w:rPr>
        <w:t>Vohora</w:t>
      </w:r>
      <w:proofErr w:type="spellEnd"/>
      <w:r w:rsidRPr="00907C0E">
        <w:rPr>
          <w:rFonts w:ascii="Times New Roman" w:hAnsi="Times New Roman" w:cs="Times New Roman"/>
          <w:sz w:val="24"/>
          <w:szCs w:val="24"/>
        </w:rPr>
        <w:t xml:space="preserve"> SB, Kumar I, Naqvi S. Phytochemical, pharmacological, antibacterial and anti-ovulatory studies on Annona squamosa. Planta Medica. 1975; 28(1):97- 100.</w:t>
      </w:r>
    </w:p>
    <w:p w14:paraId="533C7634" w14:textId="752BCB35" w:rsidR="00E36978" w:rsidRPr="00907C0E" w:rsidRDefault="00E36978" w:rsidP="00907C0E">
      <w:pPr>
        <w:pStyle w:val="ListParagraph"/>
        <w:numPr>
          <w:ilvl w:val="0"/>
          <w:numId w:val="1"/>
        </w:numPr>
        <w:spacing w:line="360" w:lineRule="auto"/>
        <w:jc w:val="both"/>
        <w:rPr>
          <w:rFonts w:ascii="Times New Roman" w:hAnsi="Times New Roman" w:cs="Times New Roman"/>
          <w:sz w:val="24"/>
          <w:szCs w:val="24"/>
        </w:rPr>
      </w:pPr>
      <w:r w:rsidRPr="00907C0E">
        <w:rPr>
          <w:rFonts w:ascii="Times New Roman" w:hAnsi="Times New Roman" w:cs="Times New Roman"/>
          <w:sz w:val="24"/>
          <w:szCs w:val="24"/>
        </w:rPr>
        <w:t xml:space="preserve">Junya I, </w:t>
      </w:r>
      <w:proofErr w:type="spellStart"/>
      <w:r w:rsidRPr="00907C0E">
        <w:rPr>
          <w:rFonts w:ascii="Times New Roman" w:hAnsi="Times New Roman" w:cs="Times New Roman"/>
          <w:sz w:val="24"/>
          <w:szCs w:val="24"/>
        </w:rPr>
        <w:t>Warinthorn</w:t>
      </w:r>
      <w:proofErr w:type="spellEnd"/>
      <w:r w:rsidRPr="00907C0E">
        <w:rPr>
          <w:rFonts w:ascii="Times New Roman" w:hAnsi="Times New Roman" w:cs="Times New Roman"/>
          <w:sz w:val="24"/>
          <w:szCs w:val="24"/>
        </w:rPr>
        <w:t xml:space="preserve"> C, Wandee G. Anti-head lice effect of Annona squamosa seeds, Southeast Asian Journal of Tropical Medicinal Public Health. 2006; 37(3):532-535.</w:t>
      </w:r>
    </w:p>
    <w:p w14:paraId="353D38F7" w14:textId="2262C6B4" w:rsidR="00A67630" w:rsidRPr="00907C0E" w:rsidRDefault="00A67630" w:rsidP="00907C0E">
      <w:pPr>
        <w:pStyle w:val="ListParagraph"/>
        <w:numPr>
          <w:ilvl w:val="0"/>
          <w:numId w:val="1"/>
        </w:numPr>
        <w:spacing w:line="360" w:lineRule="auto"/>
        <w:jc w:val="both"/>
        <w:rPr>
          <w:rFonts w:ascii="Times New Roman" w:hAnsi="Times New Roman" w:cs="Times New Roman"/>
          <w:sz w:val="24"/>
          <w:szCs w:val="24"/>
        </w:rPr>
      </w:pPr>
      <w:r w:rsidRPr="00907C0E">
        <w:rPr>
          <w:rFonts w:ascii="Times New Roman" w:hAnsi="Times New Roman" w:cs="Times New Roman"/>
          <w:sz w:val="24"/>
          <w:szCs w:val="24"/>
        </w:rPr>
        <w:t xml:space="preserve">Mujeeb M, Khan SA, Ali M, Mall A, Ahmad A. Antidiabetic activity of the aqueous extract of Annona squamosa in streptozotocin induced </w:t>
      </w:r>
      <w:proofErr w:type="spellStart"/>
      <w:r w:rsidRPr="00907C0E">
        <w:rPr>
          <w:rFonts w:ascii="Times New Roman" w:hAnsi="Times New Roman" w:cs="Times New Roman"/>
          <w:sz w:val="24"/>
          <w:szCs w:val="24"/>
        </w:rPr>
        <w:t>hyperglycemic</w:t>
      </w:r>
      <w:proofErr w:type="spellEnd"/>
      <w:r w:rsidRPr="00907C0E">
        <w:rPr>
          <w:rFonts w:ascii="Times New Roman" w:hAnsi="Times New Roman" w:cs="Times New Roman"/>
          <w:sz w:val="24"/>
          <w:szCs w:val="24"/>
        </w:rPr>
        <w:t xml:space="preserve"> rats. The Pharma Research 2009; 2:59-63.</w:t>
      </w:r>
    </w:p>
    <w:p w14:paraId="4225B431" w14:textId="654F7B62" w:rsidR="009A315C" w:rsidRPr="00907C0E" w:rsidRDefault="009A315C" w:rsidP="00907C0E">
      <w:pPr>
        <w:pStyle w:val="ListParagraph"/>
        <w:numPr>
          <w:ilvl w:val="0"/>
          <w:numId w:val="1"/>
        </w:numPr>
        <w:spacing w:line="360" w:lineRule="auto"/>
        <w:jc w:val="both"/>
        <w:rPr>
          <w:rFonts w:ascii="Times New Roman" w:hAnsi="Times New Roman" w:cs="Times New Roman"/>
          <w:sz w:val="24"/>
          <w:szCs w:val="24"/>
        </w:rPr>
      </w:pPr>
      <w:r w:rsidRPr="00907C0E">
        <w:rPr>
          <w:rFonts w:ascii="Times New Roman" w:hAnsi="Times New Roman" w:cs="Times New Roman"/>
          <w:sz w:val="24"/>
          <w:szCs w:val="24"/>
        </w:rPr>
        <w:t xml:space="preserve">Ranjan R, Sahai M. </w:t>
      </w:r>
      <w:proofErr w:type="spellStart"/>
      <w:r w:rsidRPr="00907C0E">
        <w:rPr>
          <w:rFonts w:ascii="Times New Roman" w:hAnsi="Times New Roman" w:cs="Times New Roman"/>
          <w:sz w:val="24"/>
          <w:szCs w:val="24"/>
        </w:rPr>
        <w:t>Coumarinolignans</w:t>
      </w:r>
      <w:proofErr w:type="spellEnd"/>
      <w:r w:rsidRPr="00907C0E">
        <w:rPr>
          <w:rFonts w:ascii="Times New Roman" w:hAnsi="Times New Roman" w:cs="Times New Roman"/>
          <w:sz w:val="24"/>
          <w:szCs w:val="24"/>
        </w:rPr>
        <w:t xml:space="preserve"> from the seeds of Annona Squamosa E-Journal of Chemistry 2009; 6(2):518-522.</w:t>
      </w:r>
    </w:p>
    <w:p w14:paraId="51C09618" w14:textId="3BCE5338" w:rsidR="00B05C7A" w:rsidRPr="00907C0E" w:rsidRDefault="00B05C7A" w:rsidP="00907C0E">
      <w:pPr>
        <w:pStyle w:val="ListParagraph"/>
        <w:numPr>
          <w:ilvl w:val="0"/>
          <w:numId w:val="1"/>
        </w:numPr>
        <w:spacing w:line="360" w:lineRule="auto"/>
        <w:jc w:val="both"/>
        <w:rPr>
          <w:rFonts w:ascii="Times New Roman" w:hAnsi="Times New Roman" w:cs="Times New Roman"/>
          <w:sz w:val="24"/>
          <w:szCs w:val="24"/>
        </w:rPr>
      </w:pPr>
      <w:r w:rsidRPr="00907C0E">
        <w:rPr>
          <w:rFonts w:ascii="Times New Roman" w:hAnsi="Times New Roman" w:cs="Times New Roman"/>
          <w:sz w:val="24"/>
          <w:szCs w:val="24"/>
        </w:rPr>
        <w:t>Mundhe, S.A., Kshirsagar, R.B., Kulkarni, D.N. and Patil, B.M.2008. Studies on utilization of custard apple pulp in toffee. Indian-Journal-of-Nutrition-and</w:t>
      </w:r>
      <w:r w:rsidR="00F003E4" w:rsidRPr="00907C0E">
        <w:rPr>
          <w:rFonts w:ascii="Times New Roman" w:hAnsi="Times New Roman" w:cs="Times New Roman"/>
          <w:sz w:val="24"/>
          <w:szCs w:val="24"/>
        </w:rPr>
        <w:t xml:space="preserve"> </w:t>
      </w:r>
      <w:r w:rsidRPr="00907C0E">
        <w:rPr>
          <w:rFonts w:ascii="Times New Roman" w:hAnsi="Times New Roman" w:cs="Times New Roman"/>
          <w:sz w:val="24"/>
          <w:szCs w:val="24"/>
        </w:rPr>
        <w:t xml:space="preserve">Dietetics. (Coimbatore, India: </w:t>
      </w:r>
      <w:proofErr w:type="spellStart"/>
      <w:r w:rsidRPr="00907C0E">
        <w:rPr>
          <w:rFonts w:ascii="Times New Roman" w:hAnsi="Times New Roman" w:cs="Times New Roman"/>
          <w:sz w:val="24"/>
          <w:szCs w:val="24"/>
        </w:rPr>
        <w:t>Avinashilingam</w:t>
      </w:r>
      <w:proofErr w:type="spellEnd"/>
      <w:r w:rsidRPr="00907C0E">
        <w:rPr>
          <w:rFonts w:ascii="Times New Roman" w:hAnsi="Times New Roman" w:cs="Times New Roman"/>
          <w:sz w:val="24"/>
          <w:szCs w:val="24"/>
        </w:rPr>
        <w:t xml:space="preserve"> University for Women.) 45(11): 472-478.</w:t>
      </w:r>
    </w:p>
    <w:p w14:paraId="5FB5A981" w14:textId="7CBCBA41" w:rsidR="00B05C7A" w:rsidRPr="00907C0E" w:rsidRDefault="00B05C7A" w:rsidP="00907C0E">
      <w:pPr>
        <w:pStyle w:val="ListParagraph"/>
        <w:numPr>
          <w:ilvl w:val="0"/>
          <w:numId w:val="1"/>
        </w:numPr>
        <w:spacing w:line="360" w:lineRule="auto"/>
        <w:jc w:val="both"/>
        <w:rPr>
          <w:rFonts w:ascii="Times New Roman" w:hAnsi="Times New Roman" w:cs="Times New Roman"/>
          <w:sz w:val="24"/>
          <w:szCs w:val="24"/>
        </w:rPr>
      </w:pPr>
      <w:r w:rsidRPr="00907C0E">
        <w:rPr>
          <w:rFonts w:ascii="Times New Roman" w:hAnsi="Times New Roman" w:cs="Times New Roman"/>
          <w:sz w:val="24"/>
          <w:szCs w:val="24"/>
        </w:rPr>
        <w:t xml:space="preserve">Pawar, S. L., </w:t>
      </w:r>
      <w:proofErr w:type="spellStart"/>
      <w:r w:rsidRPr="00907C0E">
        <w:rPr>
          <w:rFonts w:ascii="Times New Roman" w:hAnsi="Times New Roman" w:cs="Times New Roman"/>
          <w:sz w:val="24"/>
          <w:szCs w:val="24"/>
        </w:rPr>
        <w:t>Karanjkar</w:t>
      </w:r>
      <w:proofErr w:type="spellEnd"/>
      <w:r w:rsidRPr="00907C0E">
        <w:rPr>
          <w:rFonts w:ascii="Times New Roman" w:hAnsi="Times New Roman" w:cs="Times New Roman"/>
          <w:sz w:val="24"/>
          <w:szCs w:val="24"/>
        </w:rPr>
        <w:t xml:space="preserve">, L. M., and Poul S.P. (2011). Sensory evaluation of </w:t>
      </w:r>
      <w:proofErr w:type="gramStart"/>
      <w:r w:rsidRPr="00907C0E">
        <w:rPr>
          <w:rFonts w:ascii="Times New Roman" w:hAnsi="Times New Roman" w:cs="Times New Roman"/>
          <w:sz w:val="24"/>
          <w:szCs w:val="24"/>
        </w:rPr>
        <w:t>low fat</w:t>
      </w:r>
      <w:proofErr w:type="gramEnd"/>
      <w:r w:rsidRPr="00907C0E">
        <w:rPr>
          <w:rFonts w:ascii="Times New Roman" w:hAnsi="Times New Roman" w:cs="Times New Roman"/>
          <w:sz w:val="24"/>
          <w:szCs w:val="24"/>
        </w:rPr>
        <w:t xml:space="preserve"> custard apple ice-cream. Journal of Dairying foods &amp; H.S., 30(1):32-34.</w:t>
      </w:r>
    </w:p>
    <w:p w14:paraId="5F52E75B" w14:textId="77777777" w:rsidR="00F003E4" w:rsidRPr="00907C0E" w:rsidRDefault="00F003E4" w:rsidP="00907C0E">
      <w:pPr>
        <w:pStyle w:val="ListParagraph"/>
        <w:numPr>
          <w:ilvl w:val="0"/>
          <w:numId w:val="1"/>
        </w:numPr>
        <w:spacing w:line="360" w:lineRule="auto"/>
        <w:jc w:val="both"/>
        <w:rPr>
          <w:rFonts w:ascii="Times New Roman" w:hAnsi="Times New Roman" w:cs="Times New Roman"/>
          <w:sz w:val="24"/>
          <w:szCs w:val="24"/>
        </w:rPr>
      </w:pPr>
      <w:r w:rsidRPr="00907C0E">
        <w:rPr>
          <w:rFonts w:ascii="Times New Roman" w:hAnsi="Times New Roman" w:cs="Times New Roman"/>
          <w:sz w:val="24"/>
          <w:szCs w:val="24"/>
        </w:rPr>
        <w:t>Morton, Julia F. Wild Custard Apple. New Crops, 1999, 86- 88.</w:t>
      </w:r>
    </w:p>
    <w:p w14:paraId="0A827DC8" w14:textId="77777777" w:rsidR="00F003E4" w:rsidRPr="00907C0E" w:rsidRDefault="00F003E4" w:rsidP="00907C0E">
      <w:pPr>
        <w:pStyle w:val="ListParagraph"/>
        <w:numPr>
          <w:ilvl w:val="0"/>
          <w:numId w:val="1"/>
        </w:numPr>
        <w:spacing w:line="360" w:lineRule="auto"/>
        <w:jc w:val="both"/>
        <w:rPr>
          <w:rFonts w:ascii="Times New Roman" w:hAnsi="Times New Roman" w:cs="Times New Roman"/>
          <w:sz w:val="24"/>
          <w:szCs w:val="24"/>
        </w:rPr>
      </w:pPr>
      <w:r w:rsidRPr="00907C0E">
        <w:rPr>
          <w:rFonts w:ascii="Times New Roman" w:hAnsi="Times New Roman" w:cs="Times New Roman"/>
          <w:sz w:val="24"/>
          <w:szCs w:val="24"/>
        </w:rPr>
        <w:t>Pandya N. Pharmacological and phytochemical review on Annona squamosa. International Journal of Research in Pharma and Bio Medical Sciences. 2011; 2(4):1404- 1414.</w:t>
      </w:r>
    </w:p>
    <w:p w14:paraId="6F4258BB" w14:textId="27D7B689" w:rsidR="00F003E4" w:rsidRPr="00907C0E" w:rsidRDefault="00F003E4" w:rsidP="00907C0E">
      <w:pPr>
        <w:pStyle w:val="ListParagraph"/>
        <w:numPr>
          <w:ilvl w:val="0"/>
          <w:numId w:val="1"/>
        </w:numPr>
        <w:spacing w:line="360" w:lineRule="auto"/>
        <w:jc w:val="both"/>
        <w:rPr>
          <w:rFonts w:ascii="Times New Roman" w:hAnsi="Times New Roman" w:cs="Times New Roman"/>
          <w:sz w:val="24"/>
          <w:szCs w:val="24"/>
        </w:rPr>
      </w:pPr>
      <w:r w:rsidRPr="00907C0E">
        <w:rPr>
          <w:rFonts w:ascii="Times New Roman" w:hAnsi="Times New Roman" w:cs="Times New Roman"/>
          <w:sz w:val="24"/>
          <w:szCs w:val="24"/>
        </w:rPr>
        <w:t xml:space="preserve">Churchill AJ, Bentley R, </w:t>
      </w:r>
      <w:proofErr w:type="spellStart"/>
      <w:r w:rsidRPr="00907C0E">
        <w:rPr>
          <w:rFonts w:ascii="Times New Roman" w:hAnsi="Times New Roman" w:cs="Times New Roman"/>
          <w:sz w:val="24"/>
          <w:szCs w:val="24"/>
        </w:rPr>
        <w:t>Trimen</w:t>
      </w:r>
      <w:proofErr w:type="spellEnd"/>
      <w:r w:rsidRPr="00907C0E">
        <w:rPr>
          <w:rFonts w:ascii="Times New Roman" w:hAnsi="Times New Roman" w:cs="Times New Roman"/>
          <w:sz w:val="24"/>
          <w:szCs w:val="24"/>
        </w:rPr>
        <w:t xml:space="preserve"> H. Medicinal Plants London Publishers 1880; I-IV:158-196.</w:t>
      </w:r>
    </w:p>
    <w:p w14:paraId="7B809709" w14:textId="32E23111" w:rsidR="009B0373" w:rsidRPr="00907C0E" w:rsidRDefault="009B0373" w:rsidP="00907C0E">
      <w:pPr>
        <w:pStyle w:val="ListParagraph"/>
        <w:numPr>
          <w:ilvl w:val="0"/>
          <w:numId w:val="1"/>
        </w:numPr>
        <w:spacing w:line="360" w:lineRule="auto"/>
        <w:jc w:val="both"/>
        <w:rPr>
          <w:rFonts w:ascii="Times New Roman" w:hAnsi="Times New Roman" w:cs="Times New Roman"/>
          <w:sz w:val="24"/>
          <w:szCs w:val="24"/>
        </w:rPr>
      </w:pPr>
      <w:r w:rsidRPr="00907C0E">
        <w:rPr>
          <w:rFonts w:ascii="Times New Roman" w:hAnsi="Times New Roman" w:cs="Times New Roman"/>
          <w:sz w:val="24"/>
          <w:szCs w:val="24"/>
        </w:rPr>
        <w:t>Chikhalikar N.V., Sahoo A K., Singhal R.S. and Kulkarni P.R. (2000). Studies on frozen pourable custard apple (Annona squamosa L) pulp using cryoprotectants. J Sci Food Agriculture. 80:1339-1342.</w:t>
      </w:r>
    </w:p>
    <w:p w14:paraId="2A812C46" w14:textId="680844CC" w:rsidR="00DC3FD2" w:rsidRPr="00907C0E" w:rsidRDefault="00DC3FD2" w:rsidP="00907C0E">
      <w:pPr>
        <w:pStyle w:val="ListParagraph"/>
        <w:numPr>
          <w:ilvl w:val="0"/>
          <w:numId w:val="1"/>
        </w:numPr>
        <w:spacing w:line="360" w:lineRule="auto"/>
        <w:jc w:val="both"/>
        <w:rPr>
          <w:rFonts w:ascii="Times New Roman" w:hAnsi="Times New Roman" w:cs="Times New Roman"/>
          <w:sz w:val="24"/>
          <w:szCs w:val="24"/>
        </w:rPr>
      </w:pPr>
      <w:r w:rsidRPr="00907C0E">
        <w:rPr>
          <w:rFonts w:ascii="Times New Roman" w:hAnsi="Times New Roman" w:cs="Times New Roman"/>
          <w:sz w:val="24"/>
          <w:szCs w:val="24"/>
        </w:rPr>
        <w:t xml:space="preserve">Yadav DK, Singh N. Anti-ulcer constituents of Annona squamosa twigs, </w:t>
      </w:r>
      <w:proofErr w:type="spellStart"/>
      <w:r w:rsidRPr="00907C0E">
        <w:rPr>
          <w:rFonts w:ascii="Times New Roman" w:hAnsi="Times New Roman" w:cs="Times New Roman"/>
          <w:sz w:val="24"/>
          <w:szCs w:val="24"/>
        </w:rPr>
        <w:t>Epub</w:t>
      </w:r>
      <w:proofErr w:type="spellEnd"/>
      <w:r w:rsidRPr="00907C0E">
        <w:rPr>
          <w:rFonts w:ascii="Times New Roman" w:hAnsi="Times New Roman" w:cs="Times New Roman"/>
          <w:sz w:val="24"/>
          <w:szCs w:val="24"/>
        </w:rPr>
        <w:t>, 2011.</w:t>
      </w:r>
    </w:p>
    <w:p w14:paraId="088F5153" w14:textId="1922AD66" w:rsidR="009B0373" w:rsidRPr="00907C0E" w:rsidRDefault="009B0373" w:rsidP="00907C0E">
      <w:pPr>
        <w:pStyle w:val="ListParagraph"/>
        <w:numPr>
          <w:ilvl w:val="0"/>
          <w:numId w:val="1"/>
        </w:numPr>
        <w:spacing w:line="360" w:lineRule="auto"/>
        <w:jc w:val="both"/>
        <w:rPr>
          <w:rFonts w:ascii="Times New Roman" w:hAnsi="Times New Roman" w:cs="Times New Roman"/>
          <w:sz w:val="24"/>
          <w:szCs w:val="24"/>
        </w:rPr>
      </w:pPr>
      <w:r w:rsidRPr="00907C0E">
        <w:rPr>
          <w:rFonts w:ascii="Times New Roman" w:hAnsi="Times New Roman" w:cs="Times New Roman"/>
          <w:sz w:val="24"/>
          <w:szCs w:val="24"/>
        </w:rPr>
        <w:t xml:space="preserve">Gamage T.V., </w:t>
      </w:r>
      <w:proofErr w:type="spellStart"/>
      <w:r w:rsidRPr="00907C0E">
        <w:rPr>
          <w:rFonts w:ascii="Times New Roman" w:hAnsi="Times New Roman" w:cs="Times New Roman"/>
          <w:sz w:val="24"/>
          <w:szCs w:val="24"/>
        </w:rPr>
        <w:t>Yuem</w:t>
      </w:r>
      <w:proofErr w:type="spellEnd"/>
      <w:r w:rsidRPr="00907C0E">
        <w:rPr>
          <w:rFonts w:ascii="Times New Roman" w:hAnsi="Times New Roman" w:cs="Times New Roman"/>
          <w:sz w:val="24"/>
          <w:szCs w:val="24"/>
        </w:rPr>
        <w:t xml:space="preserve"> C.M.C. and Wills R.B.H. (1997). Minimal processing of custard apple (Annona atemoya) pulp. Journal of Food Processing and Preservation. 21:289-301.</w:t>
      </w:r>
    </w:p>
    <w:p w14:paraId="6262EE2E" w14:textId="1C4A4650" w:rsidR="009B0373" w:rsidRPr="00907C0E" w:rsidRDefault="009B0373" w:rsidP="00907C0E">
      <w:pPr>
        <w:pStyle w:val="ListParagraph"/>
        <w:numPr>
          <w:ilvl w:val="0"/>
          <w:numId w:val="1"/>
        </w:numPr>
        <w:spacing w:line="360" w:lineRule="auto"/>
        <w:jc w:val="both"/>
        <w:rPr>
          <w:rFonts w:ascii="Times New Roman" w:hAnsi="Times New Roman" w:cs="Times New Roman"/>
          <w:sz w:val="24"/>
          <w:szCs w:val="24"/>
        </w:rPr>
      </w:pPr>
      <w:r w:rsidRPr="00907C0E">
        <w:rPr>
          <w:rFonts w:ascii="Times New Roman" w:hAnsi="Times New Roman" w:cs="Times New Roman"/>
          <w:sz w:val="24"/>
          <w:szCs w:val="24"/>
        </w:rPr>
        <w:lastRenderedPageBreak/>
        <w:t xml:space="preserve">Sravanthi T., </w:t>
      </w:r>
      <w:proofErr w:type="spellStart"/>
      <w:r w:rsidRPr="00907C0E">
        <w:rPr>
          <w:rFonts w:ascii="Times New Roman" w:hAnsi="Times New Roman" w:cs="Times New Roman"/>
          <w:sz w:val="24"/>
          <w:szCs w:val="24"/>
        </w:rPr>
        <w:t>Waghrey</w:t>
      </w:r>
      <w:proofErr w:type="spellEnd"/>
      <w:r w:rsidRPr="00907C0E">
        <w:rPr>
          <w:rFonts w:ascii="Times New Roman" w:hAnsi="Times New Roman" w:cs="Times New Roman"/>
          <w:sz w:val="24"/>
          <w:szCs w:val="24"/>
        </w:rPr>
        <w:t xml:space="preserve"> K., Rayalu J., </w:t>
      </w:r>
      <w:proofErr w:type="spellStart"/>
      <w:r w:rsidRPr="00907C0E">
        <w:rPr>
          <w:rFonts w:ascii="Times New Roman" w:hAnsi="Times New Roman" w:cs="Times New Roman"/>
          <w:sz w:val="24"/>
          <w:szCs w:val="24"/>
        </w:rPr>
        <w:t>Daddam</w:t>
      </w:r>
      <w:proofErr w:type="spellEnd"/>
      <w:r w:rsidRPr="00907C0E">
        <w:rPr>
          <w:rFonts w:ascii="Times New Roman" w:hAnsi="Times New Roman" w:cs="Times New Roman"/>
          <w:sz w:val="24"/>
          <w:szCs w:val="24"/>
        </w:rPr>
        <w:t xml:space="preserve"> (2014).</w:t>
      </w:r>
      <w:r w:rsidR="00774EEA" w:rsidRPr="00907C0E">
        <w:rPr>
          <w:rFonts w:ascii="Times New Roman" w:hAnsi="Times New Roman" w:cs="Times New Roman"/>
          <w:sz w:val="24"/>
          <w:szCs w:val="24"/>
        </w:rPr>
        <w:t xml:space="preserve"> </w:t>
      </w:r>
      <w:r w:rsidRPr="00907C0E">
        <w:rPr>
          <w:rFonts w:ascii="Times New Roman" w:hAnsi="Times New Roman" w:cs="Times New Roman"/>
          <w:sz w:val="24"/>
          <w:szCs w:val="24"/>
        </w:rPr>
        <w:t>Studies on preservation and processing of custard apple (Annona squamosal.) pulp. International Journal of Plant, Animal and Environmental Sciences. 4(3):2231-4490.</w:t>
      </w:r>
    </w:p>
    <w:p w14:paraId="5C8840E1" w14:textId="04F664AB" w:rsidR="00C527E9" w:rsidRPr="00907C0E" w:rsidRDefault="00C527E9" w:rsidP="00907C0E">
      <w:pPr>
        <w:pStyle w:val="ListParagraph"/>
        <w:numPr>
          <w:ilvl w:val="0"/>
          <w:numId w:val="1"/>
        </w:numPr>
        <w:spacing w:line="360" w:lineRule="auto"/>
        <w:jc w:val="both"/>
        <w:rPr>
          <w:rFonts w:ascii="Times New Roman" w:hAnsi="Times New Roman" w:cs="Times New Roman"/>
          <w:sz w:val="24"/>
          <w:szCs w:val="24"/>
        </w:rPr>
      </w:pPr>
      <w:r w:rsidRPr="00907C0E">
        <w:rPr>
          <w:rFonts w:ascii="Times New Roman" w:hAnsi="Times New Roman" w:cs="Times New Roman"/>
          <w:sz w:val="24"/>
          <w:szCs w:val="24"/>
        </w:rPr>
        <w:t xml:space="preserve">Srivastava, P., David, J., Rajput, H., Laishram, S and Chandra, R. 2017. </w:t>
      </w:r>
      <w:r w:rsidR="0075624A" w:rsidRPr="00907C0E">
        <w:rPr>
          <w:rFonts w:ascii="Times New Roman" w:hAnsi="Times New Roman" w:cs="Times New Roman"/>
          <w:sz w:val="24"/>
          <w:szCs w:val="24"/>
        </w:rPr>
        <w:t>Nutritional Information of Custard Apple and Strawberry Fruit Pulp. Chemical Science Review and Letters. 6(24), 2337-2341.</w:t>
      </w:r>
    </w:p>
    <w:p w14:paraId="7A166AAA" w14:textId="5E1E9D3E" w:rsidR="000916FD" w:rsidRPr="00907C0E" w:rsidRDefault="000916FD" w:rsidP="00907C0E">
      <w:pPr>
        <w:pStyle w:val="ListParagraph"/>
        <w:numPr>
          <w:ilvl w:val="0"/>
          <w:numId w:val="1"/>
        </w:numPr>
        <w:spacing w:line="360" w:lineRule="auto"/>
        <w:jc w:val="both"/>
        <w:rPr>
          <w:rFonts w:ascii="Times New Roman" w:hAnsi="Times New Roman" w:cs="Times New Roman"/>
          <w:sz w:val="24"/>
          <w:szCs w:val="24"/>
        </w:rPr>
      </w:pPr>
      <w:r w:rsidRPr="00907C0E">
        <w:rPr>
          <w:rFonts w:ascii="Times New Roman" w:hAnsi="Times New Roman" w:cs="Times New Roman"/>
          <w:sz w:val="24"/>
          <w:szCs w:val="24"/>
        </w:rPr>
        <w:t>Morton, Julia. Fruits warm of climate Annona squamosa, 2013; 6:69</w:t>
      </w:r>
      <w:r w:rsidR="00BC61CE" w:rsidRPr="00907C0E">
        <w:rPr>
          <w:rFonts w:ascii="Times New Roman" w:hAnsi="Times New Roman" w:cs="Times New Roman"/>
          <w:sz w:val="24"/>
          <w:szCs w:val="24"/>
        </w:rPr>
        <w:t>.</w:t>
      </w:r>
    </w:p>
    <w:p w14:paraId="57832EB6" w14:textId="4FB858DC" w:rsidR="00BC61CE" w:rsidRPr="00907C0E" w:rsidRDefault="00BC61CE" w:rsidP="00907C0E">
      <w:pPr>
        <w:pStyle w:val="ListParagraph"/>
        <w:numPr>
          <w:ilvl w:val="0"/>
          <w:numId w:val="1"/>
        </w:numPr>
        <w:spacing w:line="360" w:lineRule="auto"/>
        <w:jc w:val="both"/>
        <w:rPr>
          <w:rFonts w:ascii="Times New Roman" w:hAnsi="Times New Roman" w:cs="Times New Roman"/>
          <w:sz w:val="24"/>
          <w:szCs w:val="24"/>
        </w:rPr>
      </w:pPr>
      <w:r w:rsidRPr="00907C0E">
        <w:rPr>
          <w:rFonts w:ascii="Times New Roman" w:hAnsi="Times New Roman" w:cs="Times New Roman"/>
          <w:sz w:val="24"/>
          <w:szCs w:val="24"/>
        </w:rPr>
        <w:t xml:space="preserve">Umesh, B., </w:t>
      </w:r>
      <w:r w:rsidR="003959BB" w:rsidRPr="00907C0E">
        <w:rPr>
          <w:rFonts w:ascii="Times New Roman" w:hAnsi="Times New Roman" w:cs="Times New Roman"/>
          <w:sz w:val="24"/>
          <w:szCs w:val="24"/>
        </w:rPr>
        <w:t>Jagtap and Bapat, V.A. 2013. Phenolic composition and antioxidant capacity of wine prepared from custard apple (Annona squamosa l.) fruits. Journal of Food Processing and Preservation. 1-8.</w:t>
      </w:r>
    </w:p>
    <w:p w14:paraId="6E35E1F6" w14:textId="243747F2" w:rsidR="003959BB" w:rsidRPr="00907C0E" w:rsidRDefault="008D47E1" w:rsidP="00907C0E">
      <w:pPr>
        <w:pStyle w:val="ListParagraph"/>
        <w:numPr>
          <w:ilvl w:val="0"/>
          <w:numId w:val="1"/>
        </w:numPr>
        <w:spacing w:line="360" w:lineRule="auto"/>
        <w:jc w:val="both"/>
        <w:rPr>
          <w:rFonts w:ascii="Times New Roman" w:hAnsi="Times New Roman" w:cs="Times New Roman"/>
          <w:sz w:val="24"/>
          <w:szCs w:val="24"/>
        </w:rPr>
      </w:pPr>
      <w:r w:rsidRPr="00907C0E">
        <w:rPr>
          <w:rFonts w:ascii="Times New Roman" w:hAnsi="Times New Roman" w:cs="Times New Roman"/>
          <w:sz w:val="24"/>
          <w:szCs w:val="24"/>
        </w:rPr>
        <w:t xml:space="preserve">Vaidya, A., Solanke, N.D and </w:t>
      </w:r>
      <w:proofErr w:type="spellStart"/>
      <w:r w:rsidRPr="00907C0E">
        <w:rPr>
          <w:rFonts w:ascii="Times New Roman" w:hAnsi="Times New Roman" w:cs="Times New Roman"/>
          <w:sz w:val="24"/>
          <w:szCs w:val="24"/>
        </w:rPr>
        <w:t>Gaware</w:t>
      </w:r>
      <w:proofErr w:type="spellEnd"/>
      <w:r w:rsidRPr="00907C0E">
        <w:rPr>
          <w:rFonts w:ascii="Times New Roman" w:hAnsi="Times New Roman" w:cs="Times New Roman"/>
          <w:sz w:val="24"/>
          <w:szCs w:val="24"/>
        </w:rPr>
        <w:t xml:space="preserve">, K. 2016. Chemical Composition, Physicochemical and Functional Properties of Custard Apple (Annona </w:t>
      </w:r>
      <w:proofErr w:type="spellStart"/>
      <w:r w:rsidRPr="00907C0E">
        <w:rPr>
          <w:rFonts w:ascii="Times New Roman" w:hAnsi="Times New Roman" w:cs="Times New Roman"/>
          <w:sz w:val="24"/>
          <w:szCs w:val="24"/>
        </w:rPr>
        <w:t>Squmosa</w:t>
      </w:r>
      <w:proofErr w:type="spellEnd"/>
      <w:r w:rsidRPr="00907C0E">
        <w:rPr>
          <w:rFonts w:ascii="Times New Roman" w:hAnsi="Times New Roman" w:cs="Times New Roman"/>
          <w:sz w:val="24"/>
          <w:szCs w:val="24"/>
        </w:rPr>
        <w:t xml:space="preserve">) Seed Flours </w:t>
      </w:r>
      <w:r w:rsidR="00AF7A29" w:rsidRPr="00907C0E">
        <w:rPr>
          <w:rFonts w:ascii="Times New Roman" w:hAnsi="Times New Roman" w:cs="Times New Roman"/>
          <w:sz w:val="24"/>
          <w:szCs w:val="24"/>
        </w:rPr>
        <w:t>a</w:t>
      </w:r>
      <w:r w:rsidRPr="00907C0E">
        <w:rPr>
          <w:rFonts w:ascii="Times New Roman" w:hAnsi="Times New Roman" w:cs="Times New Roman"/>
          <w:sz w:val="24"/>
          <w:szCs w:val="24"/>
        </w:rPr>
        <w:t>nd Protein Isolate. International Journal of Scientific Engineering and Technology. 5(4): 205-209.</w:t>
      </w:r>
    </w:p>
    <w:p w14:paraId="77CFD7D1" w14:textId="301E6E68" w:rsidR="00AF7A29" w:rsidRPr="00907C0E" w:rsidRDefault="00AF7A29" w:rsidP="00907C0E">
      <w:pPr>
        <w:pStyle w:val="ListParagraph"/>
        <w:numPr>
          <w:ilvl w:val="0"/>
          <w:numId w:val="1"/>
        </w:numPr>
        <w:spacing w:line="360" w:lineRule="auto"/>
        <w:jc w:val="both"/>
        <w:rPr>
          <w:rFonts w:ascii="Times New Roman" w:hAnsi="Times New Roman" w:cs="Times New Roman"/>
          <w:sz w:val="24"/>
          <w:szCs w:val="24"/>
        </w:rPr>
      </w:pPr>
      <w:r w:rsidRPr="00907C0E">
        <w:rPr>
          <w:rFonts w:ascii="Times New Roman" w:hAnsi="Times New Roman" w:cs="Times New Roman"/>
          <w:sz w:val="24"/>
          <w:szCs w:val="24"/>
        </w:rPr>
        <w:t xml:space="preserve">Solanke, S.B., </w:t>
      </w:r>
      <w:proofErr w:type="spellStart"/>
      <w:r w:rsidRPr="00907C0E">
        <w:rPr>
          <w:rFonts w:ascii="Times New Roman" w:hAnsi="Times New Roman" w:cs="Times New Roman"/>
          <w:sz w:val="24"/>
          <w:szCs w:val="24"/>
        </w:rPr>
        <w:t>Bakane</w:t>
      </w:r>
      <w:proofErr w:type="spellEnd"/>
      <w:r w:rsidRPr="00907C0E">
        <w:rPr>
          <w:rFonts w:ascii="Times New Roman" w:hAnsi="Times New Roman" w:cs="Times New Roman"/>
          <w:sz w:val="24"/>
          <w:szCs w:val="24"/>
        </w:rPr>
        <w:t>, P.H and Gawande, A.B. 2019. Technological, Nutritional Approach, Processing and Storage of Custard Apple (Anonna squamosa) – Review. International Journal of Current Microbiology and Applied Sciences. 8(7): 2766-2775.</w:t>
      </w:r>
    </w:p>
    <w:p w14:paraId="1A7E5A29" w14:textId="737FE360" w:rsidR="00D55AFE" w:rsidRPr="00907C0E" w:rsidRDefault="00D55AFE" w:rsidP="00907C0E">
      <w:pPr>
        <w:pStyle w:val="ListParagraph"/>
        <w:numPr>
          <w:ilvl w:val="0"/>
          <w:numId w:val="1"/>
        </w:numPr>
        <w:spacing w:line="360" w:lineRule="auto"/>
        <w:jc w:val="both"/>
        <w:rPr>
          <w:rFonts w:ascii="Times New Roman" w:hAnsi="Times New Roman" w:cs="Times New Roman"/>
          <w:sz w:val="24"/>
          <w:szCs w:val="24"/>
        </w:rPr>
      </w:pPr>
      <w:r w:rsidRPr="00907C0E">
        <w:rPr>
          <w:rFonts w:ascii="Times New Roman" w:hAnsi="Times New Roman" w:cs="Times New Roman"/>
          <w:sz w:val="24"/>
          <w:szCs w:val="24"/>
        </w:rPr>
        <w:t xml:space="preserve">Nair, R and Vijay Agrawal, V. 2017. A Review on the Nutritional Quality and Medicinal Value of Custard Apple-An </w:t>
      </w:r>
      <w:r w:rsidR="00D10034" w:rsidRPr="00907C0E">
        <w:rPr>
          <w:rFonts w:ascii="Times New Roman" w:hAnsi="Times New Roman" w:cs="Times New Roman"/>
          <w:sz w:val="24"/>
          <w:szCs w:val="24"/>
        </w:rPr>
        <w:t>Under-Utilised</w:t>
      </w:r>
      <w:r w:rsidRPr="00907C0E">
        <w:rPr>
          <w:rFonts w:ascii="Times New Roman" w:hAnsi="Times New Roman" w:cs="Times New Roman"/>
          <w:sz w:val="24"/>
          <w:szCs w:val="24"/>
        </w:rPr>
        <w:t xml:space="preserve"> Crop of Madhya Pradesh, India. International Journal of Current Microbiology and Applied Sciences. </w:t>
      </w:r>
      <w:r w:rsidR="00D10034" w:rsidRPr="00907C0E">
        <w:rPr>
          <w:rFonts w:ascii="Times New Roman" w:hAnsi="Times New Roman" w:cs="Times New Roman"/>
          <w:sz w:val="24"/>
          <w:szCs w:val="24"/>
        </w:rPr>
        <w:t>6(9): 1126-1132.</w:t>
      </w:r>
    </w:p>
    <w:p w14:paraId="0C42C76C" w14:textId="2B0289C0" w:rsidR="006529DA" w:rsidRPr="00907C0E" w:rsidRDefault="006529DA" w:rsidP="00907C0E">
      <w:pPr>
        <w:pStyle w:val="ListParagraph"/>
        <w:numPr>
          <w:ilvl w:val="0"/>
          <w:numId w:val="1"/>
        </w:numPr>
        <w:spacing w:line="360" w:lineRule="auto"/>
        <w:jc w:val="both"/>
        <w:rPr>
          <w:rFonts w:ascii="Times New Roman" w:hAnsi="Times New Roman" w:cs="Times New Roman"/>
          <w:sz w:val="24"/>
          <w:szCs w:val="24"/>
        </w:rPr>
      </w:pPr>
      <w:r w:rsidRPr="00907C0E">
        <w:rPr>
          <w:rFonts w:ascii="Times New Roman" w:hAnsi="Times New Roman" w:cs="Times New Roman"/>
          <w:sz w:val="24"/>
          <w:szCs w:val="24"/>
        </w:rPr>
        <w:t xml:space="preserve">Kumar, M., </w:t>
      </w:r>
      <w:proofErr w:type="spellStart"/>
      <w:r w:rsidRPr="00907C0E">
        <w:rPr>
          <w:rFonts w:ascii="Times New Roman" w:hAnsi="Times New Roman" w:cs="Times New Roman"/>
          <w:sz w:val="24"/>
          <w:szCs w:val="24"/>
        </w:rPr>
        <w:t>Changan</w:t>
      </w:r>
      <w:proofErr w:type="spellEnd"/>
      <w:r w:rsidRPr="00907C0E">
        <w:rPr>
          <w:rFonts w:ascii="Times New Roman" w:hAnsi="Times New Roman" w:cs="Times New Roman"/>
          <w:sz w:val="24"/>
          <w:szCs w:val="24"/>
        </w:rPr>
        <w:t xml:space="preserve">, S., Tomar, M., Prajapati, U., Saurabh, V., Hasan, M., Sasi, M., Maheshwari, C., Singh, S., Dhumal, S., Radha., Thakur, M., Punia, S., </w:t>
      </w:r>
      <w:proofErr w:type="spellStart"/>
      <w:r w:rsidRPr="00907C0E">
        <w:rPr>
          <w:rFonts w:ascii="Times New Roman" w:hAnsi="Times New Roman" w:cs="Times New Roman"/>
          <w:sz w:val="24"/>
          <w:szCs w:val="24"/>
        </w:rPr>
        <w:t>Satankar</w:t>
      </w:r>
      <w:proofErr w:type="spellEnd"/>
      <w:r w:rsidRPr="00907C0E">
        <w:rPr>
          <w:rFonts w:ascii="Times New Roman" w:hAnsi="Times New Roman" w:cs="Times New Roman"/>
          <w:sz w:val="24"/>
          <w:szCs w:val="24"/>
        </w:rPr>
        <w:t xml:space="preserve">, V., </w:t>
      </w:r>
      <w:proofErr w:type="spellStart"/>
      <w:r w:rsidRPr="00907C0E">
        <w:rPr>
          <w:rFonts w:ascii="Times New Roman" w:hAnsi="Times New Roman" w:cs="Times New Roman"/>
          <w:sz w:val="24"/>
          <w:szCs w:val="24"/>
        </w:rPr>
        <w:t>Amarowicz</w:t>
      </w:r>
      <w:proofErr w:type="spellEnd"/>
      <w:r w:rsidRPr="00907C0E">
        <w:rPr>
          <w:rFonts w:ascii="Times New Roman" w:hAnsi="Times New Roman" w:cs="Times New Roman"/>
          <w:sz w:val="24"/>
          <w:szCs w:val="24"/>
        </w:rPr>
        <w:t xml:space="preserve">, R and </w:t>
      </w:r>
      <w:proofErr w:type="spellStart"/>
      <w:r w:rsidRPr="00907C0E">
        <w:rPr>
          <w:rFonts w:ascii="Times New Roman" w:hAnsi="Times New Roman" w:cs="Times New Roman"/>
          <w:sz w:val="24"/>
          <w:szCs w:val="24"/>
        </w:rPr>
        <w:t>Mekhemar</w:t>
      </w:r>
      <w:proofErr w:type="spellEnd"/>
      <w:r w:rsidRPr="00907C0E">
        <w:rPr>
          <w:rFonts w:ascii="Times New Roman" w:hAnsi="Times New Roman" w:cs="Times New Roman"/>
          <w:sz w:val="24"/>
          <w:szCs w:val="24"/>
        </w:rPr>
        <w:t>, M. 2021. Custard Apple (Annona squamosa L.) Leaves: Nutritional Composition, Phytochemical Profile, and Health-Promoting Biological Activities. Biomolecules. 11(614): 1-22.</w:t>
      </w:r>
    </w:p>
    <w:p w14:paraId="1B6B59E0" w14:textId="2C81129B" w:rsidR="00ED1479" w:rsidRPr="00907C0E" w:rsidRDefault="00ED1479" w:rsidP="00907C0E">
      <w:pPr>
        <w:pStyle w:val="ListParagraph"/>
        <w:numPr>
          <w:ilvl w:val="0"/>
          <w:numId w:val="1"/>
        </w:numPr>
        <w:spacing w:line="360" w:lineRule="auto"/>
        <w:jc w:val="both"/>
        <w:rPr>
          <w:rFonts w:ascii="Times New Roman" w:hAnsi="Times New Roman" w:cs="Times New Roman"/>
          <w:sz w:val="24"/>
          <w:szCs w:val="24"/>
        </w:rPr>
      </w:pPr>
      <w:r w:rsidRPr="00907C0E">
        <w:rPr>
          <w:rFonts w:ascii="Times New Roman" w:hAnsi="Times New Roman" w:cs="Times New Roman"/>
          <w:sz w:val="24"/>
          <w:szCs w:val="24"/>
        </w:rPr>
        <w:t>Shenoy C, Patil MB Patil, Kumar R. Antibacterial and wound healing activity of the leaves of Annona squamosa. Research Journal of Pharmacognosy and Phytochemistry 2009; 1(1).</w:t>
      </w:r>
    </w:p>
    <w:p w14:paraId="6EB39BE6" w14:textId="195635FD" w:rsidR="00F85D6C" w:rsidRPr="00907C0E" w:rsidRDefault="00F85D6C" w:rsidP="00907C0E">
      <w:pPr>
        <w:pStyle w:val="ListParagraph"/>
        <w:numPr>
          <w:ilvl w:val="0"/>
          <w:numId w:val="1"/>
        </w:numPr>
        <w:spacing w:line="360" w:lineRule="auto"/>
        <w:jc w:val="both"/>
        <w:rPr>
          <w:rFonts w:ascii="Times New Roman" w:hAnsi="Times New Roman" w:cs="Times New Roman"/>
          <w:sz w:val="24"/>
          <w:szCs w:val="24"/>
        </w:rPr>
      </w:pPr>
      <w:r w:rsidRPr="00907C0E">
        <w:rPr>
          <w:rFonts w:ascii="Times New Roman" w:hAnsi="Times New Roman" w:cs="Times New Roman"/>
          <w:sz w:val="24"/>
          <w:szCs w:val="24"/>
        </w:rPr>
        <w:t>Kaushik R, Saini P. Screening of some semi-arid region plants for larvicidal activity against Aedes aegypti mosquitoes. Journal of Vector Borne Disease 2009; 46:244-246.</w:t>
      </w:r>
    </w:p>
    <w:p w14:paraId="1B61F3AB" w14:textId="6B16FBA5" w:rsidR="00175AD0" w:rsidRPr="00907C0E" w:rsidRDefault="00175AD0" w:rsidP="00907C0E">
      <w:pPr>
        <w:pStyle w:val="ListParagraph"/>
        <w:numPr>
          <w:ilvl w:val="0"/>
          <w:numId w:val="1"/>
        </w:numPr>
        <w:spacing w:line="360" w:lineRule="auto"/>
        <w:jc w:val="both"/>
        <w:rPr>
          <w:rFonts w:ascii="Times New Roman" w:hAnsi="Times New Roman" w:cs="Times New Roman"/>
          <w:sz w:val="24"/>
          <w:szCs w:val="24"/>
        </w:rPr>
      </w:pPr>
      <w:r w:rsidRPr="00907C0E">
        <w:rPr>
          <w:rFonts w:ascii="Times New Roman" w:hAnsi="Times New Roman" w:cs="Times New Roman"/>
          <w:sz w:val="24"/>
          <w:szCs w:val="24"/>
        </w:rPr>
        <w:t xml:space="preserve">Kaur R, Kaur K, Kaur P, Singh I. </w:t>
      </w:r>
      <w:proofErr w:type="spellStart"/>
      <w:r w:rsidRPr="00907C0E">
        <w:rPr>
          <w:rFonts w:ascii="Times New Roman" w:hAnsi="Times New Roman" w:cs="Times New Roman"/>
          <w:sz w:val="24"/>
          <w:szCs w:val="24"/>
        </w:rPr>
        <w:t>Sitaphal</w:t>
      </w:r>
      <w:proofErr w:type="spellEnd"/>
      <w:r w:rsidRPr="00907C0E">
        <w:rPr>
          <w:rFonts w:ascii="Times New Roman" w:hAnsi="Times New Roman" w:cs="Times New Roman"/>
          <w:sz w:val="24"/>
          <w:szCs w:val="24"/>
        </w:rPr>
        <w:t xml:space="preserve"> unexplored therapeutic potential. Asian Journal of Research in Chemistry and Pharmaceutical Sciences 2015; 3(4):129- 141</w:t>
      </w:r>
      <w:r w:rsidR="006D2397" w:rsidRPr="00907C0E">
        <w:rPr>
          <w:rFonts w:ascii="Times New Roman" w:hAnsi="Times New Roman" w:cs="Times New Roman"/>
          <w:sz w:val="24"/>
          <w:szCs w:val="24"/>
        </w:rPr>
        <w:t>.</w:t>
      </w:r>
    </w:p>
    <w:p w14:paraId="6BC0E073" w14:textId="226DD631" w:rsidR="006D2397" w:rsidRPr="00907C0E" w:rsidRDefault="006D2397" w:rsidP="00907C0E">
      <w:pPr>
        <w:pStyle w:val="ListParagraph"/>
        <w:numPr>
          <w:ilvl w:val="0"/>
          <w:numId w:val="1"/>
        </w:numPr>
        <w:spacing w:line="360" w:lineRule="auto"/>
        <w:jc w:val="both"/>
        <w:rPr>
          <w:rFonts w:ascii="Times New Roman" w:hAnsi="Times New Roman" w:cs="Times New Roman"/>
          <w:sz w:val="24"/>
          <w:szCs w:val="24"/>
        </w:rPr>
      </w:pPr>
      <w:r w:rsidRPr="00907C0E">
        <w:rPr>
          <w:rFonts w:ascii="Times New Roman" w:hAnsi="Times New Roman" w:cs="Times New Roman"/>
          <w:sz w:val="24"/>
          <w:szCs w:val="24"/>
        </w:rPr>
        <w:t xml:space="preserve">Singh, Y., Bhatnagar, P and Thakur, N. 2019. A review on insight of immense nutraceutical and medicinal potential of custard apple (Annona squamosa Linn.). </w:t>
      </w:r>
      <w:r w:rsidRPr="00907C0E">
        <w:rPr>
          <w:rFonts w:ascii="Times New Roman" w:hAnsi="Times New Roman" w:cs="Times New Roman"/>
          <w:sz w:val="24"/>
          <w:szCs w:val="24"/>
        </w:rPr>
        <w:lastRenderedPageBreak/>
        <w:t>International Journal of Chemical Studies. International Journal of Chemical Studies 2019; 7(2): 1237-1245 7(2): 1237-1245.</w:t>
      </w:r>
    </w:p>
    <w:p w14:paraId="6ABEED64" w14:textId="2D4D1AF2" w:rsidR="005B0131" w:rsidRPr="00907C0E" w:rsidRDefault="005B0131" w:rsidP="00907C0E">
      <w:pPr>
        <w:pStyle w:val="ListParagraph"/>
        <w:numPr>
          <w:ilvl w:val="0"/>
          <w:numId w:val="1"/>
        </w:numPr>
        <w:spacing w:line="360" w:lineRule="auto"/>
        <w:jc w:val="both"/>
        <w:rPr>
          <w:rFonts w:ascii="Times New Roman" w:hAnsi="Times New Roman" w:cs="Times New Roman"/>
          <w:sz w:val="24"/>
          <w:szCs w:val="24"/>
        </w:rPr>
      </w:pPr>
      <w:r w:rsidRPr="00907C0E">
        <w:rPr>
          <w:rFonts w:ascii="Times New Roman" w:hAnsi="Times New Roman" w:cs="Times New Roman"/>
          <w:sz w:val="24"/>
          <w:szCs w:val="24"/>
        </w:rPr>
        <w:t xml:space="preserve">Trung, S.I., Phuong, N.T.H and Stevens, W.F. 2011. Protective effect of chitosan coating and polyethylene film wrapping on postharvest storage of sugar-apples. Asian Journal of Food and </w:t>
      </w:r>
      <w:proofErr w:type="spellStart"/>
      <w:r w:rsidRPr="00907C0E">
        <w:rPr>
          <w:rFonts w:ascii="Times New Roman" w:hAnsi="Times New Roman" w:cs="Times New Roman"/>
          <w:sz w:val="24"/>
          <w:szCs w:val="24"/>
        </w:rPr>
        <w:t>Agro</w:t>
      </w:r>
      <w:proofErr w:type="spellEnd"/>
      <w:r w:rsidRPr="00907C0E">
        <w:rPr>
          <w:rFonts w:ascii="Times New Roman" w:hAnsi="Times New Roman" w:cs="Times New Roman"/>
          <w:sz w:val="24"/>
          <w:szCs w:val="24"/>
        </w:rPr>
        <w:t>-Industry. 4(02): 81-90.</w:t>
      </w:r>
    </w:p>
    <w:p w14:paraId="020F92D4" w14:textId="1C035154" w:rsidR="00DF6576" w:rsidRPr="00907C0E" w:rsidRDefault="00DF6576" w:rsidP="00907C0E">
      <w:pPr>
        <w:pStyle w:val="ListParagraph"/>
        <w:numPr>
          <w:ilvl w:val="0"/>
          <w:numId w:val="1"/>
        </w:numPr>
        <w:spacing w:line="360" w:lineRule="auto"/>
        <w:jc w:val="both"/>
        <w:rPr>
          <w:rFonts w:ascii="Times New Roman" w:hAnsi="Times New Roman" w:cs="Times New Roman"/>
          <w:sz w:val="24"/>
          <w:szCs w:val="24"/>
        </w:rPr>
      </w:pPr>
      <w:r w:rsidRPr="00907C0E">
        <w:rPr>
          <w:rFonts w:ascii="Times New Roman" w:hAnsi="Times New Roman" w:cs="Times New Roman"/>
          <w:sz w:val="24"/>
          <w:szCs w:val="24"/>
        </w:rPr>
        <w:t xml:space="preserve">Patidar, M., Kanwar, J., </w:t>
      </w:r>
      <w:proofErr w:type="spellStart"/>
      <w:r w:rsidRPr="00907C0E">
        <w:rPr>
          <w:rFonts w:ascii="Times New Roman" w:hAnsi="Times New Roman" w:cs="Times New Roman"/>
          <w:sz w:val="24"/>
          <w:szCs w:val="24"/>
        </w:rPr>
        <w:t>Kanpure</w:t>
      </w:r>
      <w:proofErr w:type="spellEnd"/>
      <w:r w:rsidRPr="00907C0E">
        <w:rPr>
          <w:rFonts w:ascii="Times New Roman" w:hAnsi="Times New Roman" w:cs="Times New Roman"/>
          <w:sz w:val="24"/>
          <w:szCs w:val="24"/>
        </w:rPr>
        <w:t xml:space="preserve">, R.N., Singh, O.P and Rathore, G.P.S. 2021. </w:t>
      </w:r>
      <w:r w:rsidR="00B15A1D" w:rsidRPr="00907C0E">
        <w:rPr>
          <w:rFonts w:ascii="Times New Roman" w:hAnsi="Times New Roman" w:cs="Times New Roman"/>
          <w:sz w:val="24"/>
          <w:szCs w:val="24"/>
        </w:rPr>
        <w:t>Effect of different post-harvest parameters on physiological and biochemical parameter of custard apple var. Arka Sahan. Journal of Pharmacognosy and Phytochemistry. 10(2): 1465-1468.</w:t>
      </w:r>
    </w:p>
    <w:p w14:paraId="4653D470" w14:textId="05F463DA" w:rsidR="00A31DC0" w:rsidRPr="00907C0E" w:rsidRDefault="00304521" w:rsidP="00907C0E">
      <w:pPr>
        <w:pStyle w:val="ListParagraph"/>
        <w:numPr>
          <w:ilvl w:val="0"/>
          <w:numId w:val="1"/>
        </w:numPr>
        <w:spacing w:line="360" w:lineRule="auto"/>
        <w:jc w:val="both"/>
        <w:rPr>
          <w:rFonts w:ascii="Times New Roman" w:hAnsi="Times New Roman" w:cs="Times New Roman"/>
          <w:sz w:val="24"/>
          <w:szCs w:val="24"/>
        </w:rPr>
      </w:pPr>
      <w:r w:rsidRPr="00907C0E">
        <w:rPr>
          <w:rFonts w:ascii="Times New Roman" w:hAnsi="Times New Roman" w:cs="Times New Roman"/>
          <w:sz w:val="24"/>
          <w:szCs w:val="24"/>
        </w:rPr>
        <w:t xml:space="preserve">Parihar, P., Panigrahi, H.K and </w:t>
      </w:r>
      <w:proofErr w:type="spellStart"/>
      <w:r w:rsidRPr="00907C0E">
        <w:rPr>
          <w:rFonts w:ascii="Times New Roman" w:hAnsi="Times New Roman" w:cs="Times New Roman"/>
          <w:sz w:val="24"/>
          <w:szCs w:val="24"/>
        </w:rPr>
        <w:t>Chandrakar</w:t>
      </w:r>
      <w:proofErr w:type="spellEnd"/>
      <w:r w:rsidRPr="00907C0E">
        <w:rPr>
          <w:rFonts w:ascii="Times New Roman" w:hAnsi="Times New Roman" w:cs="Times New Roman"/>
          <w:sz w:val="24"/>
          <w:szCs w:val="24"/>
        </w:rPr>
        <w:t xml:space="preserve">, S. 2018. Standardization of Recipes of Custard Apple Jam and Analysis of </w:t>
      </w:r>
      <w:proofErr w:type="spellStart"/>
      <w:r w:rsidRPr="00907C0E">
        <w:rPr>
          <w:rFonts w:ascii="Times New Roman" w:hAnsi="Times New Roman" w:cs="Times New Roman"/>
          <w:sz w:val="24"/>
          <w:szCs w:val="24"/>
        </w:rPr>
        <w:t>Physico</w:t>
      </w:r>
      <w:proofErr w:type="spellEnd"/>
      <w:r w:rsidRPr="00907C0E">
        <w:rPr>
          <w:rFonts w:ascii="Times New Roman" w:hAnsi="Times New Roman" w:cs="Times New Roman"/>
          <w:sz w:val="24"/>
          <w:szCs w:val="24"/>
        </w:rPr>
        <w:t>-Chemical Characteristics, Sensory Quality and Storage Behaviour. International Journal of Current Microbiology and Applied Sciences. 7(12): 1536-1546.</w:t>
      </w:r>
    </w:p>
    <w:p w14:paraId="0BA758AC" w14:textId="72E4AFC6" w:rsidR="000A534F" w:rsidRPr="00907C0E" w:rsidRDefault="000A534F" w:rsidP="00907C0E">
      <w:pPr>
        <w:pStyle w:val="ListParagraph"/>
        <w:numPr>
          <w:ilvl w:val="0"/>
          <w:numId w:val="1"/>
        </w:numPr>
        <w:spacing w:line="360" w:lineRule="auto"/>
        <w:jc w:val="both"/>
        <w:rPr>
          <w:rFonts w:ascii="Times New Roman" w:hAnsi="Times New Roman" w:cs="Times New Roman"/>
          <w:sz w:val="24"/>
          <w:szCs w:val="24"/>
        </w:rPr>
      </w:pPr>
      <w:proofErr w:type="spellStart"/>
      <w:r w:rsidRPr="00907C0E">
        <w:rPr>
          <w:rFonts w:ascii="Times New Roman" w:hAnsi="Times New Roman" w:cs="Times New Roman"/>
          <w:sz w:val="24"/>
          <w:szCs w:val="24"/>
        </w:rPr>
        <w:t>Pimpalpalle</w:t>
      </w:r>
      <w:proofErr w:type="spellEnd"/>
      <w:r w:rsidRPr="00907C0E">
        <w:rPr>
          <w:rFonts w:ascii="Times New Roman" w:hAnsi="Times New Roman" w:cs="Times New Roman"/>
          <w:sz w:val="24"/>
          <w:szCs w:val="24"/>
        </w:rPr>
        <w:t xml:space="preserve">, L.V., Khandare, V.S and Gaonkar, Y.A. 2018. Effect of </w:t>
      </w:r>
      <w:r w:rsidR="00087651" w:rsidRPr="00907C0E">
        <w:rPr>
          <w:rFonts w:ascii="Times New Roman" w:hAnsi="Times New Roman" w:cs="Times New Roman"/>
          <w:sz w:val="24"/>
          <w:szCs w:val="24"/>
        </w:rPr>
        <w:t>post-harvest</w:t>
      </w:r>
      <w:r w:rsidRPr="00907C0E">
        <w:rPr>
          <w:rFonts w:ascii="Times New Roman" w:hAnsi="Times New Roman" w:cs="Times New Roman"/>
          <w:sz w:val="24"/>
          <w:szCs w:val="24"/>
        </w:rPr>
        <w:t xml:space="preserve"> chemicals on physiological loss in weight, fruit decay and shelf life of custard apple (Annona squamosa L.) during storage. International Journal of Chemical Studies. 6(6): 2470-2475.</w:t>
      </w:r>
    </w:p>
    <w:sectPr w:rsidR="000A534F" w:rsidRPr="00907C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5748D"/>
    <w:multiLevelType w:val="hybridMultilevel"/>
    <w:tmpl w:val="2F7E7E3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650712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0B5"/>
    <w:rsid w:val="0005428D"/>
    <w:rsid w:val="00077A4B"/>
    <w:rsid w:val="00087651"/>
    <w:rsid w:val="000916FD"/>
    <w:rsid w:val="000A534F"/>
    <w:rsid w:val="000A6F70"/>
    <w:rsid w:val="000B7E8B"/>
    <w:rsid w:val="000D0E29"/>
    <w:rsid w:val="000E05FD"/>
    <w:rsid w:val="000F4256"/>
    <w:rsid w:val="000F7B2B"/>
    <w:rsid w:val="00135E53"/>
    <w:rsid w:val="001660B5"/>
    <w:rsid w:val="00175AD0"/>
    <w:rsid w:val="001A381A"/>
    <w:rsid w:val="001C3D05"/>
    <w:rsid w:val="001C516A"/>
    <w:rsid w:val="001E12E0"/>
    <w:rsid w:val="0021129D"/>
    <w:rsid w:val="002153F1"/>
    <w:rsid w:val="0023419F"/>
    <w:rsid w:val="0023420F"/>
    <w:rsid w:val="00240128"/>
    <w:rsid w:val="002A1E07"/>
    <w:rsid w:val="002A651B"/>
    <w:rsid w:val="002C60D1"/>
    <w:rsid w:val="002C734C"/>
    <w:rsid w:val="002F2220"/>
    <w:rsid w:val="00304521"/>
    <w:rsid w:val="003242F6"/>
    <w:rsid w:val="00334B01"/>
    <w:rsid w:val="0036364D"/>
    <w:rsid w:val="003922DA"/>
    <w:rsid w:val="003959BB"/>
    <w:rsid w:val="003B4305"/>
    <w:rsid w:val="003C00E9"/>
    <w:rsid w:val="003C6B9B"/>
    <w:rsid w:val="003D39E2"/>
    <w:rsid w:val="003F0CA9"/>
    <w:rsid w:val="00401F23"/>
    <w:rsid w:val="00450A43"/>
    <w:rsid w:val="00455251"/>
    <w:rsid w:val="004554C5"/>
    <w:rsid w:val="00464DFA"/>
    <w:rsid w:val="004803BF"/>
    <w:rsid w:val="00494991"/>
    <w:rsid w:val="004B75EE"/>
    <w:rsid w:val="004C1FD6"/>
    <w:rsid w:val="005005E4"/>
    <w:rsid w:val="00516A63"/>
    <w:rsid w:val="005241E2"/>
    <w:rsid w:val="00555D22"/>
    <w:rsid w:val="00561DA8"/>
    <w:rsid w:val="005857AC"/>
    <w:rsid w:val="0059255D"/>
    <w:rsid w:val="0059650D"/>
    <w:rsid w:val="005B0131"/>
    <w:rsid w:val="005C6C30"/>
    <w:rsid w:val="00610AAD"/>
    <w:rsid w:val="006256D6"/>
    <w:rsid w:val="00650B1E"/>
    <w:rsid w:val="006529DA"/>
    <w:rsid w:val="0066282A"/>
    <w:rsid w:val="006676BA"/>
    <w:rsid w:val="00690C98"/>
    <w:rsid w:val="006A47FA"/>
    <w:rsid w:val="006B537F"/>
    <w:rsid w:val="006C3E8E"/>
    <w:rsid w:val="006D2397"/>
    <w:rsid w:val="006F266D"/>
    <w:rsid w:val="00704188"/>
    <w:rsid w:val="007176EF"/>
    <w:rsid w:val="00735C8C"/>
    <w:rsid w:val="0075624A"/>
    <w:rsid w:val="00774EEA"/>
    <w:rsid w:val="007852F8"/>
    <w:rsid w:val="007B1EA8"/>
    <w:rsid w:val="007B22B2"/>
    <w:rsid w:val="007F19F5"/>
    <w:rsid w:val="0080672E"/>
    <w:rsid w:val="0081329B"/>
    <w:rsid w:val="0081432C"/>
    <w:rsid w:val="008377A5"/>
    <w:rsid w:val="00852A1A"/>
    <w:rsid w:val="008A1ED4"/>
    <w:rsid w:val="008D1CBE"/>
    <w:rsid w:val="008D47E1"/>
    <w:rsid w:val="008D4CE2"/>
    <w:rsid w:val="00905C0F"/>
    <w:rsid w:val="00907C0E"/>
    <w:rsid w:val="00911D97"/>
    <w:rsid w:val="00923903"/>
    <w:rsid w:val="0092734E"/>
    <w:rsid w:val="00961D28"/>
    <w:rsid w:val="00974CEA"/>
    <w:rsid w:val="009A315C"/>
    <w:rsid w:val="009A6EC3"/>
    <w:rsid w:val="009B0373"/>
    <w:rsid w:val="009B4019"/>
    <w:rsid w:val="00A10B30"/>
    <w:rsid w:val="00A1309F"/>
    <w:rsid w:val="00A16A27"/>
    <w:rsid w:val="00A278DE"/>
    <w:rsid w:val="00A31DC0"/>
    <w:rsid w:val="00A579FD"/>
    <w:rsid w:val="00A666DB"/>
    <w:rsid w:val="00A67630"/>
    <w:rsid w:val="00A902F5"/>
    <w:rsid w:val="00AA7458"/>
    <w:rsid w:val="00AB7D15"/>
    <w:rsid w:val="00AE4818"/>
    <w:rsid w:val="00AF7A29"/>
    <w:rsid w:val="00B05725"/>
    <w:rsid w:val="00B05C7A"/>
    <w:rsid w:val="00B15A1D"/>
    <w:rsid w:val="00B33D41"/>
    <w:rsid w:val="00B54A00"/>
    <w:rsid w:val="00B74DF8"/>
    <w:rsid w:val="00B774D0"/>
    <w:rsid w:val="00B82C0D"/>
    <w:rsid w:val="00B90187"/>
    <w:rsid w:val="00BC61CE"/>
    <w:rsid w:val="00BD0023"/>
    <w:rsid w:val="00BD32D4"/>
    <w:rsid w:val="00BE2F16"/>
    <w:rsid w:val="00C213EA"/>
    <w:rsid w:val="00C30123"/>
    <w:rsid w:val="00C37084"/>
    <w:rsid w:val="00C527E9"/>
    <w:rsid w:val="00C62A89"/>
    <w:rsid w:val="00C74083"/>
    <w:rsid w:val="00C773E5"/>
    <w:rsid w:val="00C820F1"/>
    <w:rsid w:val="00C82453"/>
    <w:rsid w:val="00C82CF3"/>
    <w:rsid w:val="00CB759D"/>
    <w:rsid w:val="00CD01FC"/>
    <w:rsid w:val="00CE3C37"/>
    <w:rsid w:val="00D06348"/>
    <w:rsid w:val="00D10034"/>
    <w:rsid w:val="00D30457"/>
    <w:rsid w:val="00D43763"/>
    <w:rsid w:val="00D55AFE"/>
    <w:rsid w:val="00D72CE1"/>
    <w:rsid w:val="00DB59A6"/>
    <w:rsid w:val="00DC3FD2"/>
    <w:rsid w:val="00DF6576"/>
    <w:rsid w:val="00E05888"/>
    <w:rsid w:val="00E36978"/>
    <w:rsid w:val="00E67B87"/>
    <w:rsid w:val="00E75576"/>
    <w:rsid w:val="00E7706D"/>
    <w:rsid w:val="00E77192"/>
    <w:rsid w:val="00E94479"/>
    <w:rsid w:val="00EA7CF2"/>
    <w:rsid w:val="00EC5870"/>
    <w:rsid w:val="00ED13BE"/>
    <w:rsid w:val="00ED1479"/>
    <w:rsid w:val="00ED1F83"/>
    <w:rsid w:val="00F003E4"/>
    <w:rsid w:val="00F2474C"/>
    <w:rsid w:val="00F45011"/>
    <w:rsid w:val="00F779E0"/>
    <w:rsid w:val="00F841E7"/>
    <w:rsid w:val="00F85D6C"/>
    <w:rsid w:val="00F92DD9"/>
    <w:rsid w:val="00FA46D1"/>
    <w:rsid w:val="00FB2215"/>
    <w:rsid w:val="00FE37E7"/>
    <w:rsid w:val="00FE394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3FB30"/>
  <w15:chartTrackingRefBased/>
  <w15:docId w15:val="{E71EDB03-301D-4184-B452-BAB03EF84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562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82CF3"/>
    <w:rPr>
      <w:color w:val="0563C1" w:themeColor="hyperlink"/>
      <w:u w:val="single"/>
    </w:rPr>
  </w:style>
  <w:style w:type="character" w:styleId="UnresolvedMention">
    <w:name w:val="Unresolved Mention"/>
    <w:basedOn w:val="DefaultParagraphFont"/>
    <w:uiPriority w:val="99"/>
    <w:semiHidden/>
    <w:unhideWhenUsed/>
    <w:rsid w:val="00C82CF3"/>
    <w:rPr>
      <w:color w:val="605E5C"/>
      <w:shd w:val="clear" w:color="auto" w:fill="E1DFDD"/>
    </w:rPr>
  </w:style>
  <w:style w:type="paragraph" w:styleId="ListParagraph">
    <w:name w:val="List Paragraph"/>
    <w:basedOn w:val="Normal"/>
    <w:uiPriority w:val="34"/>
    <w:qFormat/>
    <w:rsid w:val="00907C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kanneboinasoujanya16@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117</TotalTime>
  <Pages>11</Pages>
  <Words>3483</Words>
  <Characters>19858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Soujanya kanneboina</dc:creator>
  <cp:keywords/>
  <dc:description/>
  <cp:lastModifiedBy>Soujanya kanneboina</cp:lastModifiedBy>
  <cp:revision>17</cp:revision>
  <dcterms:created xsi:type="dcterms:W3CDTF">2021-11-18T10:28:00Z</dcterms:created>
  <dcterms:modified xsi:type="dcterms:W3CDTF">2023-08-29T15:35:00Z</dcterms:modified>
</cp:coreProperties>
</file>