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EF3" w:rsidRPr="001F7EF3" w:rsidRDefault="001F7EF3" w:rsidP="001F7EF3">
      <w:pPr>
        <w:jc w:val="center"/>
        <w:rPr>
          <w:rFonts w:ascii="Times New Roman" w:hAnsi="Times New Roman" w:cs="Times New Roman"/>
          <w:b/>
          <w:sz w:val="32"/>
          <w:szCs w:val="32"/>
          <w:u w:val="single"/>
        </w:rPr>
      </w:pPr>
      <w:r w:rsidRPr="001F7EF3">
        <w:rPr>
          <w:rFonts w:ascii="Times New Roman" w:hAnsi="Times New Roman" w:cs="Times New Roman"/>
          <w:b/>
          <w:sz w:val="32"/>
          <w:szCs w:val="32"/>
          <w:u w:val="single"/>
        </w:rPr>
        <w:t>NEXT GENERATION SEQUENCING FOR CANCER DIAGNOSIS</w:t>
      </w:r>
    </w:p>
    <w:p w:rsidR="001F7EF3" w:rsidRPr="001F7EF3" w:rsidRDefault="001F7EF3" w:rsidP="000F0244">
      <w:pPr>
        <w:jc w:val="both"/>
        <w:rPr>
          <w:rFonts w:ascii="Times New Roman" w:hAnsi="Times New Roman" w:cs="Times New Roman"/>
          <w:sz w:val="24"/>
          <w:szCs w:val="24"/>
          <w:u w:val="single"/>
        </w:rPr>
      </w:pPr>
    </w:p>
    <w:p w:rsidR="001F7EF3" w:rsidRPr="004D760F" w:rsidRDefault="001F7EF3" w:rsidP="000F0244">
      <w:pPr>
        <w:jc w:val="both"/>
        <w:rPr>
          <w:rFonts w:ascii="Times New Roman" w:hAnsi="Times New Roman" w:cs="Times New Roman"/>
          <w:b/>
          <w:sz w:val="24"/>
          <w:szCs w:val="24"/>
          <w:u w:val="single"/>
          <w:vertAlign w:val="superscript"/>
        </w:rPr>
      </w:pPr>
      <w:r w:rsidRPr="004D760F">
        <w:rPr>
          <w:rFonts w:ascii="Times New Roman" w:hAnsi="Times New Roman" w:cs="Times New Roman"/>
          <w:b/>
          <w:sz w:val="24"/>
          <w:szCs w:val="24"/>
          <w:u w:val="single"/>
        </w:rPr>
        <w:t>Shrishti Mishra</w:t>
      </w:r>
      <w:r w:rsidRPr="004D760F">
        <w:rPr>
          <w:rFonts w:ascii="Times New Roman" w:hAnsi="Times New Roman" w:cs="Times New Roman"/>
          <w:b/>
          <w:sz w:val="24"/>
          <w:szCs w:val="24"/>
          <w:u w:val="single"/>
          <w:vertAlign w:val="superscript"/>
        </w:rPr>
        <w:t xml:space="preserve">1 </w:t>
      </w:r>
      <w:r w:rsidRPr="004D760F">
        <w:rPr>
          <w:rFonts w:ascii="Times New Roman" w:hAnsi="Times New Roman" w:cs="Times New Roman"/>
          <w:b/>
          <w:sz w:val="24"/>
          <w:szCs w:val="24"/>
          <w:u w:val="single"/>
        </w:rPr>
        <w:t>,</w:t>
      </w:r>
      <w:r w:rsidR="005062FF">
        <w:rPr>
          <w:rFonts w:ascii="Times New Roman" w:hAnsi="Times New Roman" w:cs="Times New Roman"/>
          <w:b/>
          <w:sz w:val="24"/>
          <w:szCs w:val="24"/>
          <w:u w:val="single"/>
        </w:rPr>
        <w:t xml:space="preserve"> </w:t>
      </w:r>
      <w:r w:rsidRPr="004D760F">
        <w:rPr>
          <w:rFonts w:ascii="Times New Roman" w:hAnsi="Times New Roman" w:cs="Times New Roman"/>
          <w:b/>
          <w:sz w:val="24"/>
          <w:szCs w:val="24"/>
          <w:u w:val="single"/>
        </w:rPr>
        <w:t>Priyanka Vishwakarma</w:t>
      </w:r>
      <w:r w:rsidRPr="004D760F">
        <w:rPr>
          <w:rFonts w:ascii="Times New Roman" w:hAnsi="Times New Roman" w:cs="Times New Roman"/>
          <w:b/>
          <w:sz w:val="24"/>
          <w:szCs w:val="24"/>
          <w:u w:val="single"/>
          <w:vertAlign w:val="superscript"/>
        </w:rPr>
        <w:t>2</w:t>
      </w:r>
      <w:r w:rsidR="00D160AD" w:rsidRPr="004D760F">
        <w:rPr>
          <w:rFonts w:ascii="Times New Roman" w:hAnsi="Times New Roman" w:cs="Times New Roman"/>
          <w:b/>
          <w:sz w:val="24"/>
          <w:szCs w:val="24"/>
          <w:u w:val="single"/>
        </w:rPr>
        <w:t>,</w:t>
      </w:r>
      <w:r w:rsidR="005062FF">
        <w:rPr>
          <w:rFonts w:ascii="Times New Roman" w:hAnsi="Times New Roman" w:cs="Times New Roman"/>
          <w:b/>
          <w:sz w:val="24"/>
          <w:szCs w:val="24"/>
          <w:u w:val="single"/>
        </w:rPr>
        <w:t xml:space="preserve"> </w:t>
      </w:r>
      <w:r w:rsidRPr="004D760F">
        <w:rPr>
          <w:rFonts w:ascii="Times New Roman" w:hAnsi="Times New Roman" w:cs="Times New Roman"/>
          <w:b/>
          <w:sz w:val="24"/>
          <w:szCs w:val="24"/>
          <w:u w:val="single"/>
        </w:rPr>
        <w:t>Nashra Iqbal</w:t>
      </w:r>
      <w:r w:rsidRPr="004D760F">
        <w:rPr>
          <w:rFonts w:ascii="Times New Roman" w:hAnsi="Times New Roman" w:cs="Times New Roman"/>
          <w:b/>
          <w:sz w:val="24"/>
          <w:szCs w:val="24"/>
          <w:u w:val="single"/>
          <w:vertAlign w:val="superscript"/>
        </w:rPr>
        <w:t>1</w:t>
      </w:r>
      <w:r w:rsidR="00D160AD" w:rsidRPr="004D760F">
        <w:rPr>
          <w:rFonts w:ascii="Times New Roman" w:hAnsi="Times New Roman" w:cs="Times New Roman"/>
          <w:b/>
          <w:sz w:val="24"/>
          <w:szCs w:val="24"/>
          <w:u w:val="single"/>
        </w:rPr>
        <w:t>,</w:t>
      </w:r>
      <w:r w:rsidR="005062FF">
        <w:rPr>
          <w:rFonts w:ascii="Times New Roman" w:hAnsi="Times New Roman" w:cs="Times New Roman"/>
          <w:b/>
          <w:sz w:val="24"/>
          <w:szCs w:val="24"/>
          <w:u w:val="single"/>
        </w:rPr>
        <w:t xml:space="preserve"> </w:t>
      </w:r>
      <w:r w:rsidRPr="004D760F">
        <w:rPr>
          <w:rFonts w:ascii="Times New Roman" w:hAnsi="Times New Roman" w:cs="Times New Roman"/>
          <w:b/>
          <w:sz w:val="24"/>
          <w:szCs w:val="24"/>
          <w:u w:val="single"/>
        </w:rPr>
        <w:t>Vidya Meenakshi</w:t>
      </w:r>
      <w:r w:rsidRPr="004D760F">
        <w:rPr>
          <w:rFonts w:ascii="Times New Roman" w:hAnsi="Times New Roman" w:cs="Times New Roman"/>
          <w:b/>
          <w:sz w:val="24"/>
          <w:szCs w:val="24"/>
          <w:u w:val="single"/>
          <w:vertAlign w:val="superscript"/>
        </w:rPr>
        <w:t>*1</w:t>
      </w:r>
    </w:p>
    <w:p w:rsidR="00D160AD" w:rsidRPr="005062FF" w:rsidRDefault="00D160AD" w:rsidP="005062FF">
      <w:pPr>
        <w:spacing w:after="0" w:line="240" w:lineRule="auto"/>
        <w:jc w:val="both"/>
        <w:rPr>
          <w:rFonts w:ascii="Times New Roman" w:hAnsi="Times New Roman" w:cs="Times New Roman"/>
          <w:sz w:val="24"/>
          <w:szCs w:val="24"/>
        </w:rPr>
      </w:pPr>
      <w:r w:rsidRPr="005062FF">
        <w:rPr>
          <w:rFonts w:ascii="Times New Roman" w:hAnsi="Times New Roman" w:cs="Times New Roman"/>
          <w:sz w:val="24"/>
          <w:szCs w:val="24"/>
        </w:rPr>
        <w:t>1-Department of Biotechnology, Isabella Thoburn College, Uttar Pradesh , Lucknow, India</w:t>
      </w:r>
    </w:p>
    <w:p w:rsidR="00D160AD" w:rsidRPr="005062FF" w:rsidRDefault="00D160AD" w:rsidP="005062FF">
      <w:pPr>
        <w:spacing w:after="0" w:line="240" w:lineRule="auto"/>
        <w:jc w:val="both"/>
        <w:rPr>
          <w:rFonts w:ascii="Times New Roman" w:hAnsi="Times New Roman" w:cs="Times New Roman"/>
          <w:sz w:val="24"/>
          <w:szCs w:val="24"/>
        </w:rPr>
      </w:pPr>
      <w:r w:rsidRPr="005062FF">
        <w:rPr>
          <w:rFonts w:ascii="Times New Roman" w:hAnsi="Times New Roman" w:cs="Times New Roman"/>
          <w:sz w:val="24"/>
          <w:szCs w:val="24"/>
        </w:rPr>
        <w:t>2-Sanjay Gandhi Post Graduate Institute of Medical Sciences, Uttar Pradesh, Lucknow , India</w:t>
      </w:r>
    </w:p>
    <w:p w:rsidR="00D160AD" w:rsidRPr="005062FF" w:rsidRDefault="00D160AD" w:rsidP="005062FF">
      <w:pPr>
        <w:spacing w:after="0" w:line="240" w:lineRule="auto"/>
        <w:jc w:val="both"/>
        <w:rPr>
          <w:rFonts w:ascii="Times New Roman" w:hAnsi="Times New Roman" w:cs="Times New Roman"/>
          <w:sz w:val="24"/>
          <w:szCs w:val="24"/>
        </w:rPr>
      </w:pPr>
      <w:r w:rsidRPr="005062FF">
        <w:rPr>
          <w:rFonts w:ascii="Times New Roman" w:hAnsi="Times New Roman" w:cs="Times New Roman"/>
          <w:sz w:val="24"/>
          <w:szCs w:val="24"/>
        </w:rPr>
        <w:t>nashraiqbalzaidi@gmail.com</w:t>
      </w:r>
    </w:p>
    <w:p w:rsidR="001F7EF3" w:rsidRDefault="001F7EF3" w:rsidP="000F0244">
      <w:pPr>
        <w:jc w:val="both"/>
        <w:rPr>
          <w:rFonts w:ascii="Times New Roman" w:hAnsi="Times New Roman" w:cs="Times New Roman"/>
          <w:b/>
          <w:sz w:val="24"/>
          <w:szCs w:val="24"/>
          <w:u w:val="single"/>
        </w:rPr>
      </w:pPr>
    </w:p>
    <w:p w:rsidR="000F0244" w:rsidRPr="005062FF" w:rsidRDefault="000F0244" w:rsidP="000F0244">
      <w:pPr>
        <w:jc w:val="both"/>
        <w:rPr>
          <w:rFonts w:ascii="Times New Roman" w:hAnsi="Times New Roman" w:cs="Times New Roman"/>
          <w:b/>
          <w:sz w:val="24"/>
          <w:szCs w:val="24"/>
          <w:u w:val="single"/>
        </w:rPr>
      </w:pPr>
      <w:r w:rsidRPr="00367E7C">
        <w:rPr>
          <w:rFonts w:ascii="Times New Roman" w:hAnsi="Times New Roman" w:cs="Times New Roman"/>
          <w:b/>
          <w:sz w:val="24"/>
          <w:szCs w:val="24"/>
          <w:u w:val="single"/>
        </w:rPr>
        <w:t>ABSTRACT</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The development of sequencing</w:t>
      </w:r>
      <w:r w:rsidR="006D2126">
        <w:rPr>
          <w:rFonts w:ascii="Times New Roman" w:hAnsi="Times New Roman" w:cs="Times New Roman"/>
          <w:sz w:val="24"/>
          <w:szCs w:val="24"/>
        </w:rPr>
        <w:t xml:space="preserve"> of the next generation</w:t>
      </w:r>
      <w:r w:rsidRPr="00367E7C">
        <w:rPr>
          <w:rFonts w:ascii="Times New Roman" w:hAnsi="Times New Roman" w:cs="Times New Roman"/>
          <w:sz w:val="24"/>
          <w:szCs w:val="24"/>
        </w:rPr>
        <w:t xml:space="preserve"> (NGS) technology has facilitated the study of cancer. Massive parallel sequencing made possible by NGS provides for the most thorough genomic analysis of tumors. Different NGS methods focus on DNA and RNA analysis. </w:t>
      </w:r>
      <w:r w:rsidR="006D2126">
        <w:rPr>
          <w:rFonts w:ascii="Times New Roman" w:hAnsi="Times New Roman" w:cs="Times New Roman"/>
          <w:sz w:val="24"/>
          <w:szCs w:val="24"/>
        </w:rPr>
        <w:t>G</w:t>
      </w:r>
      <w:r w:rsidRPr="00367E7C">
        <w:rPr>
          <w:rFonts w:ascii="Times New Roman" w:hAnsi="Times New Roman" w:cs="Times New Roman"/>
          <w:sz w:val="24"/>
          <w:szCs w:val="24"/>
        </w:rPr>
        <w:t>enome</w:t>
      </w:r>
      <w:r w:rsidR="006D2126">
        <w:rPr>
          <w:rFonts w:ascii="Times New Roman" w:hAnsi="Times New Roman" w:cs="Times New Roman"/>
          <w:sz w:val="24"/>
          <w:szCs w:val="24"/>
        </w:rPr>
        <w:t xml:space="preserve"> on the whole part</w:t>
      </w:r>
      <w:r w:rsidRPr="00367E7C">
        <w:rPr>
          <w:rFonts w:ascii="Times New Roman" w:hAnsi="Times New Roman" w:cs="Times New Roman"/>
          <w:sz w:val="24"/>
          <w:szCs w:val="24"/>
        </w:rPr>
        <w:t xml:space="preserve">, whole-exome, and targeted DNA sequencing are </w:t>
      </w:r>
      <w:r w:rsidR="006D2126">
        <w:rPr>
          <w:rFonts w:ascii="Times New Roman" w:hAnsi="Times New Roman" w:cs="Times New Roman"/>
          <w:sz w:val="24"/>
          <w:szCs w:val="24"/>
        </w:rPr>
        <w:t>several classes</w:t>
      </w:r>
      <w:r w:rsidRPr="00367E7C">
        <w:rPr>
          <w:rFonts w:ascii="Times New Roman" w:hAnsi="Times New Roman" w:cs="Times New Roman"/>
          <w:sz w:val="24"/>
          <w:szCs w:val="24"/>
        </w:rPr>
        <w:t xml:space="preserve"> of sequencing that concentrate on a sub</w:t>
      </w:r>
      <w:r w:rsidR="006D2126">
        <w:rPr>
          <w:rFonts w:ascii="Times New Roman" w:hAnsi="Times New Roman" w:cs="Times New Roman"/>
          <w:sz w:val="24"/>
          <w:szCs w:val="24"/>
        </w:rPr>
        <w:t>divion of genetic factors</w:t>
      </w:r>
      <w:r w:rsidRPr="00367E7C">
        <w:rPr>
          <w:rFonts w:ascii="Times New Roman" w:hAnsi="Times New Roman" w:cs="Times New Roman"/>
          <w:sz w:val="24"/>
          <w:szCs w:val="24"/>
        </w:rPr>
        <w:t xml:space="preserve"> that may be rel</w:t>
      </w:r>
      <w:r w:rsidR="006D2126">
        <w:rPr>
          <w:rFonts w:ascii="Times New Roman" w:hAnsi="Times New Roman" w:cs="Times New Roman"/>
          <w:sz w:val="24"/>
          <w:szCs w:val="24"/>
        </w:rPr>
        <w:t>ated</w:t>
      </w:r>
      <w:r w:rsidRPr="00367E7C">
        <w:rPr>
          <w:rFonts w:ascii="Times New Roman" w:hAnsi="Times New Roman" w:cs="Times New Roman"/>
          <w:sz w:val="24"/>
          <w:szCs w:val="24"/>
        </w:rPr>
        <w:t xml:space="preserve"> to a certain condition. </w:t>
      </w:r>
      <w:r w:rsidRPr="003F2E27">
        <w:rPr>
          <w:rFonts w:ascii="Times New Roman" w:hAnsi="Times New Roman" w:cs="Times New Roman"/>
          <w:sz w:val="24"/>
          <w:szCs w:val="24"/>
        </w:rPr>
        <w:t>Alternative gene-spliced transcripts,</w:t>
      </w:r>
      <w:r w:rsidR="005062FF" w:rsidRPr="003F2E27">
        <w:rPr>
          <w:rFonts w:ascii="Times New Roman" w:hAnsi="Times New Roman" w:cs="Times New Roman"/>
          <w:sz w:val="24"/>
          <w:szCs w:val="24"/>
        </w:rPr>
        <w:t xml:space="preserve"> small and long non-coding RNAs,</w:t>
      </w:r>
      <w:r w:rsidRPr="003F2E27">
        <w:rPr>
          <w:rFonts w:ascii="Times New Roman" w:hAnsi="Times New Roman" w:cs="Times New Roman"/>
          <w:sz w:val="24"/>
          <w:szCs w:val="24"/>
        </w:rPr>
        <w:t xml:space="preserve"> </w:t>
      </w:r>
      <w:r w:rsidR="005062FF" w:rsidRPr="003F2E27">
        <w:rPr>
          <w:rFonts w:ascii="Times New Roman" w:hAnsi="Times New Roman" w:cs="Times New Roman"/>
          <w:sz w:val="24"/>
          <w:szCs w:val="24"/>
        </w:rPr>
        <w:t xml:space="preserve">mutations/single-nucleotide polymorphisms, </w:t>
      </w:r>
      <w:r w:rsidRPr="003F2E27">
        <w:rPr>
          <w:rFonts w:ascii="Times New Roman" w:hAnsi="Times New Roman" w:cs="Times New Roman"/>
          <w:sz w:val="24"/>
          <w:szCs w:val="24"/>
        </w:rPr>
        <w:t>post-transcriptional alterations, gene fusions</w:t>
      </w:r>
      <w:r w:rsidRPr="00367E7C">
        <w:rPr>
          <w:rFonts w:ascii="Times New Roman" w:hAnsi="Times New Roman" w:cs="Times New Roman"/>
          <w:sz w:val="24"/>
          <w:szCs w:val="24"/>
        </w:rPr>
        <w:t xml:space="preserve"> and variations in gene</w:t>
      </w:r>
      <w:r w:rsidR="006D2126">
        <w:rPr>
          <w:rFonts w:ascii="Times New Roman" w:hAnsi="Times New Roman" w:cs="Times New Roman"/>
          <w:sz w:val="24"/>
          <w:szCs w:val="24"/>
        </w:rPr>
        <w:t>tic</w:t>
      </w:r>
      <w:r w:rsidRPr="00367E7C">
        <w:rPr>
          <w:rFonts w:ascii="Times New Roman" w:hAnsi="Times New Roman" w:cs="Times New Roman"/>
          <w:sz w:val="24"/>
          <w:szCs w:val="24"/>
        </w:rPr>
        <w:t xml:space="preserve"> expression are all more easily found using RNA sequencing. The majority of NGS </w:t>
      </w:r>
      <w:r w:rsidR="006D2126">
        <w:rPr>
          <w:rFonts w:ascii="Times New Roman" w:hAnsi="Times New Roman" w:cs="Times New Roman"/>
          <w:sz w:val="24"/>
          <w:szCs w:val="24"/>
        </w:rPr>
        <w:t>implementations</w:t>
      </w:r>
      <w:r w:rsidRPr="00367E7C">
        <w:rPr>
          <w:rFonts w:ascii="Times New Roman" w:hAnsi="Times New Roman" w:cs="Times New Roman"/>
          <w:sz w:val="24"/>
          <w:szCs w:val="24"/>
        </w:rPr>
        <w:t xml:space="preserve"> are in the realm of cancer research, but recently, NGS technology has revolutionized </w:t>
      </w:r>
      <w:r w:rsidR="005062FF" w:rsidRPr="003F2E27">
        <w:rPr>
          <w:rFonts w:ascii="Times New Roman" w:hAnsi="Times New Roman" w:cs="Times New Roman"/>
          <w:sz w:val="24"/>
          <w:szCs w:val="24"/>
        </w:rPr>
        <w:t xml:space="preserve">molecular diagnosis of </w:t>
      </w:r>
      <w:r w:rsidRPr="003F2E27">
        <w:rPr>
          <w:rFonts w:ascii="Times New Roman" w:hAnsi="Times New Roman" w:cs="Times New Roman"/>
          <w:sz w:val="24"/>
          <w:szCs w:val="24"/>
        </w:rPr>
        <w:t>cancer</w:t>
      </w:r>
      <w:r w:rsidRPr="006D2126">
        <w:rPr>
          <w:rFonts w:ascii="Times New Roman" w:hAnsi="Times New Roman" w:cs="Times New Roman"/>
          <w:b/>
          <w:sz w:val="24"/>
          <w:szCs w:val="24"/>
        </w:rPr>
        <w:t xml:space="preserve"> </w:t>
      </w:r>
      <w:r w:rsidRPr="00367E7C">
        <w:rPr>
          <w:rFonts w:ascii="Times New Roman" w:hAnsi="Times New Roman" w:cs="Times New Roman"/>
          <w:sz w:val="24"/>
          <w:szCs w:val="24"/>
        </w:rPr>
        <w:t xml:space="preserve">because of the many benefits it provides over conventional approaches. </w:t>
      </w:r>
    </w:p>
    <w:p w:rsidR="000F0244" w:rsidRPr="003F2E27" w:rsidRDefault="000F0244" w:rsidP="000F0244">
      <w:pPr>
        <w:jc w:val="both"/>
        <w:rPr>
          <w:rFonts w:ascii="Times New Roman" w:hAnsi="Times New Roman" w:cs="Times New Roman"/>
          <w:sz w:val="24"/>
          <w:szCs w:val="24"/>
        </w:rPr>
      </w:pPr>
      <w:r w:rsidRPr="003F2E27">
        <w:rPr>
          <w:rFonts w:ascii="Times New Roman" w:hAnsi="Times New Roman" w:cs="Times New Roman"/>
          <w:sz w:val="24"/>
          <w:szCs w:val="24"/>
        </w:rPr>
        <w:t>Keywords</w:t>
      </w:r>
      <w:r w:rsidR="005062FF" w:rsidRPr="003F2E27">
        <w:rPr>
          <w:rFonts w:ascii="Times New Roman" w:hAnsi="Times New Roman" w:cs="Times New Roman"/>
          <w:sz w:val="24"/>
          <w:szCs w:val="24"/>
        </w:rPr>
        <w:t>: cancer, Next Generation Sequencing, NGS, mutation,</w:t>
      </w:r>
      <w:r w:rsidRPr="003F2E27">
        <w:rPr>
          <w:rFonts w:ascii="Times New Roman" w:hAnsi="Times New Roman" w:cs="Times New Roman"/>
          <w:sz w:val="24"/>
          <w:szCs w:val="24"/>
        </w:rPr>
        <w:t xml:space="preserve"> breast cancer, melanoma, prostate cance</w:t>
      </w:r>
      <w:r w:rsidR="005062FF" w:rsidRPr="003F2E27">
        <w:rPr>
          <w:rFonts w:ascii="Times New Roman" w:hAnsi="Times New Roman" w:cs="Times New Roman"/>
          <w:sz w:val="24"/>
          <w:szCs w:val="24"/>
        </w:rPr>
        <w:t>r, thyroid cancer, lung cancer</w:t>
      </w:r>
      <w:r w:rsidRPr="003F2E27">
        <w:rPr>
          <w:rFonts w:ascii="Times New Roman" w:hAnsi="Times New Roman" w:cs="Times New Roman"/>
          <w:sz w:val="24"/>
          <w:szCs w:val="24"/>
        </w:rPr>
        <w:t>, hematologic cancer</w:t>
      </w:r>
    </w:p>
    <w:p w:rsidR="000F0244" w:rsidRPr="00367E7C" w:rsidRDefault="005062FF" w:rsidP="000F0244">
      <w:pPr>
        <w:jc w:val="both"/>
        <w:rPr>
          <w:rFonts w:ascii="Times New Roman" w:hAnsi="Times New Roman" w:cs="Times New Roman"/>
          <w:b/>
          <w:sz w:val="24"/>
          <w:szCs w:val="24"/>
        </w:rPr>
      </w:pPr>
      <w:r>
        <w:rPr>
          <w:rFonts w:ascii="Times New Roman" w:hAnsi="Times New Roman" w:cs="Times New Roman"/>
          <w:b/>
          <w:sz w:val="24"/>
          <w:szCs w:val="24"/>
        </w:rPr>
        <w:t xml:space="preserve"> </w:t>
      </w:r>
    </w:p>
    <w:p w:rsidR="000F0244" w:rsidRPr="00D160AD" w:rsidRDefault="000F0244" w:rsidP="00D160AD">
      <w:pPr>
        <w:jc w:val="both"/>
        <w:rPr>
          <w:rFonts w:ascii="Times New Roman" w:eastAsia="Times New Roman" w:hAnsi="Times New Roman" w:cs="Times New Roman"/>
          <w:b/>
          <w:bCs/>
          <w:sz w:val="24"/>
          <w:szCs w:val="24"/>
          <w:u w:val="single"/>
          <w:lang w:bidi="hi-IN"/>
        </w:rPr>
      </w:pPr>
      <w:r w:rsidRPr="00D160AD">
        <w:rPr>
          <w:rFonts w:ascii="Times New Roman" w:hAnsi="Times New Roman" w:cs="Times New Roman"/>
          <w:b/>
          <w:bCs/>
          <w:sz w:val="24"/>
          <w:szCs w:val="24"/>
          <w:u w:val="single"/>
        </w:rPr>
        <w:t>INTRODUCTION</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The Estimated numbers of new cancer cases and deaths in Cancer, in its many </w:t>
      </w:r>
      <w:r w:rsidR="006D2126">
        <w:rPr>
          <w:rFonts w:ascii="Times New Roman" w:hAnsi="Times New Roman" w:cs="Times New Roman"/>
          <w:sz w:val="24"/>
          <w:szCs w:val="24"/>
        </w:rPr>
        <w:t>subdivisions</w:t>
      </w:r>
      <w:r w:rsidRPr="00367E7C">
        <w:rPr>
          <w:rFonts w:ascii="Times New Roman" w:hAnsi="Times New Roman" w:cs="Times New Roman"/>
          <w:sz w:val="24"/>
          <w:szCs w:val="24"/>
        </w:rPr>
        <w:t xml:space="preserve">, </w:t>
      </w:r>
      <w:r w:rsidR="006D2126">
        <w:rPr>
          <w:rFonts w:ascii="Times New Roman" w:hAnsi="Times New Roman" w:cs="Times New Roman"/>
          <w:sz w:val="24"/>
          <w:szCs w:val="24"/>
        </w:rPr>
        <w:t>reported</w:t>
      </w:r>
      <w:r w:rsidRPr="00367E7C">
        <w:rPr>
          <w:rFonts w:ascii="Times New Roman" w:hAnsi="Times New Roman" w:cs="Times New Roman"/>
          <w:sz w:val="24"/>
          <w:szCs w:val="24"/>
        </w:rPr>
        <w:t xml:space="preserve"> for 1.9mi</w:t>
      </w:r>
      <w:r>
        <w:rPr>
          <w:rFonts w:ascii="Times New Roman" w:hAnsi="Times New Roman" w:cs="Times New Roman"/>
          <w:sz w:val="24"/>
          <w:szCs w:val="24"/>
        </w:rPr>
        <w:t xml:space="preserve">llion </w:t>
      </w:r>
      <w:r w:rsidR="006D2126">
        <w:rPr>
          <w:rFonts w:ascii="Times New Roman" w:hAnsi="Times New Roman" w:cs="Times New Roman"/>
          <w:sz w:val="24"/>
          <w:szCs w:val="24"/>
        </w:rPr>
        <w:t>demises</w:t>
      </w:r>
      <w:r>
        <w:rPr>
          <w:rFonts w:ascii="Times New Roman" w:hAnsi="Times New Roman" w:cs="Times New Roman"/>
          <w:sz w:val="24"/>
          <w:szCs w:val="24"/>
        </w:rPr>
        <w:t xml:space="preserve"> in 2022 </w:t>
      </w:r>
      <w:r w:rsidRPr="003F2E27">
        <w:rPr>
          <w:rFonts w:ascii="Times New Roman" w:hAnsi="Times New Roman" w:cs="Times New Roman"/>
          <w:sz w:val="24"/>
          <w:szCs w:val="24"/>
        </w:rPr>
        <w:t>[GLOBOCAN 2022].</w:t>
      </w:r>
      <w:r w:rsidRPr="00367E7C">
        <w:rPr>
          <w:rFonts w:ascii="Times New Roman" w:hAnsi="Times New Roman" w:cs="Times New Roman"/>
          <w:sz w:val="24"/>
          <w:szCs w:val="24"/>
        </w:rPr>
        <w:t xml:space="preserve"> Our </w:t>
      </w:r>
      <w:r w:rsidR="006D2126">
        <w:rPr>
          <w:rFonts w:ascii="Times New Roman" w:hAnsi="Times New Roman" w:cs="Times New Roman"/>
          <w:sz w:val="24"/>
          <w:szCs w:val="24"/>
        </w:rPr>
        <w:t>comprehension</w:t>
      </w:r>
      <w:r w:rsidRPr="00367E7C">
        <w:rPr>
          <w:rFonts w:ascii="Times New Roman" w:hAnsi="Times New Roman" w:cs="Times New Roman"/>
          <w:sz w:val="24"/>
          <w:szCs w:val="24"/>
        </w:rPr>
        <w:t xml:space="preserve"> of this extremely complex and varied group of diseases has undergone a revolution thanks to the quick development of DNA sequencing tools [Devita and Rosenberg, 2012].This </w:t>
      </w:r>
      <w:r>
        <w:rPr>
          <w:rFonts w:ascii="Times New Roman" w:hAnsi="Times New Roman" w:cs="Times New Roman"/>
          <w:sz w:val="24"/>
          <w:szCs w:val="24"/>
        </w:rPr>
        <w:t>book chapter</w:t>
      </w:r>
      <w:r w:rsidRPr="00367E7C">
        <w:rPr>
          <w:rFonts w:ascii="Times New Roman" w:hAnsi="Times New Roman" w:cs="Times New Roman"/>
          <w:sz w:val="24"/>
          <w:szCs w:val="24"/>
        </w:rPr>
        <w:t xml:space="preserve"> discusses current research and clinical applications before summarizing the </w:t>
      </w:r>
      <w:r w:rsidR="00317D81">
        <w:rPr>
          <w:rFonts w:ascii="Times New Roman" w:hAnsi="Times New Roman" w:cs="Times New Roman"/>
          <w:sz w:val="24"/>
          <w:szCs w:val="24"/>
        </w:rPr>
        <w:t>chronicles</w:t>
      </w:r>
      <w:r w:rsidRPr="00367E7C">
        <w:rPr>
          <w:rFonts w:ascii="Times New Roman" w:hAnsi="Times New Roman" w:cs="Times New Roman"/>
          <w:sz w:val="24"/>
          <w:szCs w:val="24"/>
        </w:rPr>
        <w:t xml:space="preserve"> of </w:t>
      </w:r>
      <w:r w:rsidR="00317D81">
        <w:rPr>
          <w:rFonts w:ascii="Times New Roman" w:hAnsi="Times New Roman" w:cs="Times New Roman"/>
          <w:sz w:val="24"/>
          <w:szCs w:val="24"/>
        </w:rPr>
        <w:t>largely</w:t>
      </w:r>
      <w:r w:rsidRPr="00367E7C">
        <w:rPr>
          <w:rFonts w:ascii="Times New Roman" w:hAnsi="Times New Roman" w:cs="Times New Roman"/>
          <w:sz w:val="24"/>
          <w:szCs w:val="24"/>
        </w:rPr>
        <w:t xml:space="preserve"> </w:t>
      </w:r>
      <w:r w:rsidR="00317D81">
        <w:rPr>
          <w:rFonts w:ascii="Times New Roman" w:hAnsi="Times New Roman" w:cs="Times New Roman"/>
          <w:sz w:val="24"/>
          <w:szCs w:val="24"/>
        </w:rPr>
        <w:t>side by side</w:t>
      </w:r>
      <w:r w:rsidRPr="00367E7C">
        <w:rPr>
          <w:rFonts w:ascii="Times New Roman" w:hAnsi="Times New Roman" w:cs="Times New Roman"/>
          <w:sz w:val="24"/>
          <w:szCs w:val="24"/>
        </w:rPr>
        <w:t xml:space="preserve"> next-generation sequencing (NGS) in the context of cancer .Second</w:t>
      </w:r>
      <w:r w:rsidR="00317D81">
        <w:rPr>
          <w:rFonts w:ascii="Times New Roman" w:hAnsi="Times New Roman" w:cs="Times New Roman"/>
          <w:sz w:val="24"/>
          <w:szCs w:val="24"/>
        </w:rPr>
        <w:t>ly</w:t>
      </w:r>
      <w:r w:rsidRPr="00367E7C">
        <w:rPr>
          <w:rFonts w:ascii="Times New Roman" w:hAnsi="Times New Roman" w:cs="Times New Roman"/>
          <w:sz w:val="24"/>
          <w:szCs w:val="24"/>
        </w:rPr>
        <w:t>, we emphasize the significance and possibility of entire or 100% sequencing</w:t>
      </w:r>
      <w:r w:rsidR="00317D81">
        <w:rPr>
          <w:rFonts w:ascii="Times New Roman" w:hAnsi="Times New Roman" w:cs="Times New Roman"/>
          <w:sz w:val="24"/>
          <w:szCs w:val="24"/>
        </w:rPr>
        <w:t xml:space="preserve"> of the genome</w:t>
      </w:r>
      <w:r w:rsidRPr="00367E7C">
        <w:rPr>
          <w:rFonts w:ascii="Times New Roman" w:hAnsi="Times New Roman" w:cs="Times New Roman"/>
          <w:sz w:val="24"/>
          <w:szCs w:val="24"/>
        </w:rPr>
        <w:t xml:space="preserve">, which is beyond the capabilities of the most recent NGS technology due to highly repetitive non-coding sequences. NGS, which debuted as a cutting-edge research tool a decade ago, is now the preferred technique for concurrent genomic sequencing of numerous cancer indicators. In terms of time savings, tissue preservation, and a precision oncology approach to patient treatment, NGS has undeniable </w:t>
      </w:r>
      <w:r w:rsidRPr="00367E7C">
        <w:rPr>
          <w:rFonts w:ascii="Times New Roman" w:hAnsi="Times New Roman" w:cs="Times New Roman"/>
          <w:sz w:val="24"/>
          <w:szCs w:val="24"/>
        </w:rPr>
        <w:lastRenderedPageBreak/>
        <w:t xml:space="preserve">advantages over conventional approaches for hospitals. Next-generation sequencing (NGS) technologies have become </w:t>
      </w:r>
      <w:r w:rsidR="000132B8">
        <w:rPr>
          <w:rFonts w:ascii="Times New Roman" w:hAnsi="Times New Roman" w:cs="Times New Roman"/>
          <w:sz w:val="24"/>
          <w:szCs w:val="24"/>
        </w:rPr>
        <w:t>rapidly,</w:t>
      </w:r>
      <w:r w:rsidRPr="00367E7C">
        <w:rPr>
          <w:rFonts w:ascii="Times New Roman" w:hAnsi="Times New Roman" w:cs="Times New Roman"/>
          <w:sz w:val="24"/>
          <w:szCs w:val="24"/>
        </w:rPr>
        <w:t xml:space="preserve"> </w:t>
      </w:r>
      <w:r w:rsidR="000132B8">
        <w:rPr>
          <w:rFonts w:ascii="Times New Roman" w:hAnsi="Times New Roman" w:cs="Times New Roman"/>
          <w:sz w:val="24"/>
          <w:szCs w:val="24"/>
        </w:rPr>
        <w:t>augmenting vital</w:t>
      </w:r>
      <w:r w:rsidRPr="00367E7C">
        <w:rPr>
          <w:rFonts w:ascii="Times New Roman" w:hAnsi="Times New Roman" w:cs="Times New Roman"/>
          <w:sz w:val="24"/>
          <w:szCs w:val="24"/>
        </w:rPr>
        <w:t xml:space="preserve"> in recent years for </w:t>
      </w:r>
      <w:r w:rsidR="000132B8">
        <w:rPr>
          <w:rFonts w:ascii="Times New Roman" w:hAnsi="Times New Roman" w:cs="Times New Roman"/>
          <w:sz w:val="24"/>
          <w:szCs w:val="24"/>
        </w:rPr>
        <w:t>analyzing</w:t>
      </w:r>
      <w:r w:rsidRPr="00367E7C">
        <w:rPr>
          <w:rFonts w:ascii="Times New Roman" w:hAnsi="Times New Roman" w:cs="Times New Roman"/>
          <w:sz w:val="24"/>
          <w:szCs w:val="24"/>
        </w:rPr>
        <w:t xml:space="preserve"> the </w:t>
      </w:r>
      <w:r w:rsidR="000132B8">
        <w:rPr>
          <w:rFonts w:ascii="Times New Roman" w:hAnsi="Times New Roman" w:cs="Times New Roman"/>
          <w:sz w:val="24"/>
          <w:szCs w:val="24"/>
        </w:rPr>
        <w:t>changed pathwaysof the genome related</w:t>
      </w:r>
      <w:r w:rsidRPr="00367E7C">
        <w:rPr>
          <w:rFonts w:ascii="Times New Roman" w:hAnsi="Times New Roman" w:cs="Times New Roman"/>
          <w:sz w:val="24"/>
          <w:szCs w:val="24"/>
        </w:rPr>
        <w:t xml:space="preserve"> to human cancer. Compared to old</w:t>
      </w:r>
      <w:r w:rsidR="007D293C">
        <w:rPr>
          <w:rFonts w:ascii="Times New Roman" w:hAnsi="Times New Roman" w:cs="Times New Roman"/>
          <w:sz w:val="24"/>
          <w:szCs w:val="24"/>
        </w:rPr>
        <w:t xml:space="preserve">er methods of genome-sequencing </w:t>
      </w:r>
      <w:r w:rsidRPr="00367E7C">
        <w:rPr>
          <w:rFonts w:ascii="Times New Roman" w:hAnsi="Times New Roman" w:cs="Times New Roman"/>
          <w:sz w:val="24"/>
          <w:szCs w:val="24"/>
        </w:rPr>
        <w:t>[Serrati et al,2016]</w:t>
      </w:r>
    </w:p>
    <w:p w:rsidR="007D293C" w:rsidRDefault="000F0244" w:rsidP="000F0244">
      <w:pPr>
        <w:jc w:val="both"/>
        <w:rPr>
          <w:rFonts w:ascii="Times New Roman" w:hAnsi="Times New Roman" w:cs="Times New Roman"/>
          <w:b/>
          <w:sz w:val="24"/>
          <w:szCs w:val="24"/>
        </w:rPr>
      </w:pPr>
      <w:r w:rsidRPr="00367E7C">
        <w:rPr>
          <w:rFonts w:ascii="Times New Roman" w:hAnsi="Times New Roman" w:cs="Times New Roman"/>
          <w:sz w:val="24"/>
          <w:szCs w:val="24"/>
        </w:rPr>
        <w:t xml:space="preserve">This </w:t>
      </w:r>
      <w:r w:rsidR="000132B8">
        <w:rPr>
          <w:rFonts w:ascii="Times New Roman" w:hAnsi="Times New Roman" w:cs="Times New Roman"/>
          <w:sz w:val="24"/>
          <w:szCs w:val="24"/>
        </w:rPr>
        <w:t>approach</w:t>
      </w:r>
      <w:r w:rsidRPr="00367E7C">
        <w:rPr>
          <w:rFonts w:ascii="Times New Roman" w:hAnsi="Times New Roman" w:cs="Times New Roman"/>
          <w:sz w:val="24"/>
          <w:szCs w:val="24"/>
        </w:rPr>
        <w:t xml:space="preserve"> is </w:t>
      </w:r>
      <w:r w:rsidR="000132B8">
        <w:rPr>
          <w:rFonts w:ascii="Times New Roman" w:hAnsi="Times New Roman" w:cs="Times New Roman"/>
          <w:sz w:val="24"/>
          <w:szCs w:val="24"/>
        </w:rPr>
        <w:t xml:space="preserve">high bit rate </w:t>
      </w:r>
      <w:r w:rsidRPr="00367E7C">
        <w:rPr>
          <w:rFonts w:ascii="Times New Roman" w:hAnsi="Times New Roman" w:cs="Times New Roman"/>
          <w:sz w:val="24"/>
          <w:szCs w:val="24"/>
        </w:rPr>
        <w:t xml:space="preserve">in the </w:t>
      </w:r>
      <w:r w:rsidR="000132B8">
        <w:rPr>
          <w:rFonts w:ascii="Times New Roman" w:hAnsi="Times New Roman" w:cs="Times New Roman"/>
          <w:sz w:val="24"/>
          <w:szCs w:val="24"/>
        </w:rPr>
        <w:t>manner</w:t>
      </w:r>
      <w:r w:rsidRPr="00367E7C">
        <w:rPr>
          <w:rFonts w:ascii="Times New Roman" w:hAnsi="Times New Roman" w:cs="Times New Roman"/>
          <w:sz w:val="24"/>
          <w:szCs w:val="24"/>
        </w:rPr>
        <w:t xml:space="preserve"> that it </w:t>
      </w:r>
      <w:r w:rsidR="000132B8">
        <w:rPr>
          <w:rFonts w:ascii="Times New Roman" w:hAnsi="Times New Roman" w:cs="Times New Roman"/>
          <w:sz w:val="24"/>
          <w:szCs w:val="24"/>
        </w:rPr>
        <w:t>facilitates</w:t>
      </w:r>
      <w:r w:rsidRPr="00367E7C">
        <w:rPr>
          <w:rFonts w:ascii="Times New Roman" w:hAnsi="Times New Roman" w:cs="Times New Roman"/>
          <w:sz w:val="24"/>
          <w:szCs w:val="24"/>
        </w:rPr>
        <w:t xml:space="preserve"> </w:t>
      </w:r>
      <w:r w:rsidR="000132B8">
        <w:rPr>
          <w:rFonts w:ascii="Times New Roman" w:hAnsi="Times New Roman" w:cs="Times New Roman"/>
          <w:sz w:val="24"/>
          <w:szCs w:val="24"/>
        </w:rPr>
        <w:t xml:space="preserve">concurrent </w:t>
      </w:r>
      <w:r w:rsidRPr="00367E7C">
        <w:rPr>
          <w:rFonts w:ascii="Times New Roman" w:hAnsi="Times New Roman" w:cs="Times New Roman"/>
          <w:sz w:val="24"/>
          <w:szCs w:val="24"/>
        </w:rPr>
        <w:t xml:space="preserve">sequencing of numerous </w:t>
      </w:r>
      <w:r w:rsidR="000132B8">
        <w:rPr>
          <w:rFonts w:ascii="Times New Roman" w:hAnsi="Times New Roman" w:cs="Times New Roman"/>
          <w:sz w:val="24"/>
          <w:szCs w:val="24"/>
        </w:rPr>
        <w:t>aimed</w:t>
      </w:r>
      <w:r w:rsidRPr="00367E7C">
        <w:rPr>
          <w:rFonts w:ascii="Times New Roman" w:hAnsi="Times New Roman" w:cs="Times New Roman"/>
          <w:sz w:val="24"/>
          <w:szCs w:val="24"/>
        </w:rPr>
        <w:t xml:space="preserve"> genomic </w:t>
      </w:r>
      <w:r w:rsidR="000132B8">
        <w:rPr>
          <w:rFonts w:ascii="Times New Roman" w:hAnsi="Times New Roman" w:cs="Times New Roman"/>
          <w:sz w:val="24"/>
          <w:szCs w:val="24"/>
        </w:rPr>
        <w:t>spheres</w:t>
      </w:r>
      <w:r w:rsidRPr="00367E7C">
        <w:rPr>
          <w:rFonts w:ascii="Times New Roman" w:hAnsi="Times New Roman" w:cs="Times New Roman"/>
          <w:sz w:val="24"/>
          <w:szCs w:val="24"/>
        </w:rPr>
        <w:t xml:space="preserve"> in numerous s</w:t>
      </w:r>
      <w:r w:rsidR="000132B8">
        <w:rPr>
          <w:rFonts w:ascii="Times New Roman" w:hAnsi="Times New Roman" w:cs="Times New Roman"/>
          <w:sz w:val="24"/>
          <w:szCs w:val="24"/>
        </w:rPr>
        <w:t xml:space="preserve">pecimens so as </w:t>
      </w:r>
      <w:r w:rsidRPr="00367E7C">
        <w:rPr>
          <w:rFonts w:ascii="Times New Roman" w:hAnsi="Times New Roman" w:cs="Times New Roman"/>
          <w:sz w:val="24"/>
          <w:szCs w:val="24"/>
        </w:rPr>
        <w:t xml:space="preserve">to </w:t>
      </w:r>
      <w:r w:rsidR="000132B8">
        <w:rPr>
          <w:rFonts w:ascii="Times New Roman" w:hAnsi="Times New Roman" w:cs="Times New Roman"/>
          <w:sz w:val="24"/>
          <w:szCs w:val="24"/>
        </w:rPr>
        <w:t>figure out</w:t>
      </w:r>
      <w:r w:rsidRPr="00367E7C">
        <w:rPr>
          <w:rFonts w:ascii="Times New Roman" w:hAnsi="Times New Roman" w:cs="Times New Roman"/>
          <w:sz w:val="24"/>
          <w:szCs w:val="24"/>
        </w:rPr>
        <w:t xml:space="preserve"> </w:t>
      </w:r>
      <w:r w:rsidR="000132B8">
        <w:rPr>
          <w:rFonts w:ascii="Times New Roman" w:hAnsi="Times New Roman" w:cs="Times New Roman"/>
          <w:sz w:val="24"/>
          <w:szCs w:val="24"/>
        </w:rPr>
        <w:t>simultaneous</w:t>
      </w:r>
      <w:r w:rsidRPr="00367E7C">
        <w:rPr>
          <w:rFonts w:ascii="Times New Roman" w:hAnsi="Times New Roman" w:cs="Times New Roman"/>
          <w:sz w:val="24"/>
          <w:szCs w:val="24"/>
        </w:rPr>
        <w:t xml:space="preserve"> mutations in the same run. Regular tumors sequencing also has the benefit of faster turnaround times for analysis, which results in quicker clinical reporting. Moreover, compared to conventional sequencing techniques, an analysis in NGS only needs a little amount of in</w:t>
      </w:r>
      <w:r w:rsidR="000132B8">
        <w:rPr>
          <w:rFonts w:ascii="Times New Roman" w:hAnsi="Times New Roman" w:cs="Times New Roman"/>
          <w:sz w:val="24"/>
          <w:szCs w:val="24"/>
        </w:rPr>
        <w:t>sertion</w:t>
      </w:r>
      <w:r w:rsidRPr="00367E7C">
        <w:rPr>
          <w:rFonts w:ascii="Times New Roman" w:hAnsi="Times New Roman" w:cs="Times New Roman"/>
          <w:sz w:val="24"/>
          <w:szCs w:val="24"/>
        </w:rPr>
        <w:t xml:space="preserve"> of DNA or RNA. A wide </w:t>
      </w:r>
      <w:r w:rsidR="000132B8">
        <w:rPr>
          <w:rFonts w:ascii="Times New Roman" w:hAnsi="Times New Roman" w:cs="Times New Roman"/>
          <w:sz w:val="24"/>
          <w:szCs w:val="24"/>
        </w:rPr>
        <w:t>variety</w:t>
      </w:r>
      <w:r w:rsidRPr="00367E7C">
        <w:rPr>
          <w:rFonts w:ascii="Times New Roman" w:hAnsi="Times New Roman" w:cs="Times New Roman"/>
          <w:sz w:val="24"/>
          <w:szCs w:val="24"/>
        </w:rPr>
        <w:t xml:space="preserve"> of genomic </w:t>
      </w:r>
      <w:r w:rsidR="000132B8">
        <w:rPr>
          <w:rFonts w:ascii="Times New Roman" w:hAnsi="Times New Roman" w:cs="Times New Roman"/>
          <w:sz w:val="24"/>
          <w:szCs w:val="24"/>
        </w:rPr>
        <w:t>abnormalities</w:t>
      </w:r>
      <w:r w:rsidRPr="00367E7C">
        <w:rPr>
          <w:rFonts w:ascii="Times New Roman" w:hAnsi="Times New Roman" w:cs="Times New Roman"/>
          <w:sz w:val="24"/>
          <w:szCs w:val="24"/>
        </w:rPr>
        <w:t xml:space="preserve"> </w:t>
      </w:r>
      <w:r w:rsidR="007D293C" w:rsidRPr="003F2E27">
        <w:rPr>
          <w:rFonts w:ascii="Times New Roman" w:hAnsi="Times New Roman" w:cs="Times New Roman"/>
          <w:sz w:val="24"/>
          <w:szCs w:val="24"/>
        </w:rPr>
        <w:t>which includes</w:t>
      </w:r>
      <w:r w:rsidR="005062FF" w:rsidRPr="003F2E27">
        <w:rPr>
          <w:rFonts w:ascii="Times New Roman" w:hAnsi="Times New Roman" w:cs="Times New Roman"/>
          <w:sz w:val="24"/>
          <w:szCs w:val="24"/>
        </w:rPr>
        <w:t xml:space="preserve"> single</w:t>
      </w:r>
      <w:r w:rsidR="007D293C" w:rsidRPr="003F2E27">
        <w:rPr>
          <w:rFonts w:ascii="Times New Roman" w:hAnsi="Times New Roman" w:cs="Times New Roman"/>
          <w:sz w:val="24"/>
          <w:szCs w:val="24"/>
        </w:rPr>
        <w:t xml:space="preserve"> nucleotide variants</w:t>
      </w:r>
      <w:r w:rsidR="005062FF" w:rsidRPr="003F2E27">
        <w:rPr>
          <w:rFonts w:ascii="Times New Roman" w:hAnsi="Times New Roman" w:cs="Times New Roman"/>
          <w:sz w:val="24"/>
          <w:szCs w:val="24"/>
        </w:rPr>
        <w:t xml:space="preserve"> and multiple </w:t>
      </w:r>
      <w:r w:rsidRPr="003F2E27">
        <w:rPr>
          <w:rFonts w:ascii="Times New Roman" w:hAnsi="Times New Roman" w:cs="Times New Roman"/>
          <w:sz w:val="24"/>
          <w:szCs w:val="24"/>
        </w:rPr>
        <w:t xml:space="preserve">nucleotide variants, minor </w:t>
      </w:r>
      <w:r w:rsidR="007D293C" w:rsidRPr="003F2E27">
        <w:rPr>
          <w:rFonts w:ascii="Times New Roman" w:hAnsi="Times New Roman" w:cs="Times New Roman"/>
          <w:sz w:val="24"/>
          <w:szCs w:val="24"/>
        </w:rPr>
        <w:t>insertions,</w:t>
      </w:r>
      <w:r w:rsidRPr="003F2E27">
        <w:rPr>
          <w:rFonts w:ascii="Times New Roman" w:hAnsi="Times New Roman" w:cs="Times New Roman"/>
          <w:sz w:val="24"/>
          <w:szCs w:val="24"/>
        </w:rPr>
        <w:t xml:space="preserve"> large insertions and deletions, copy-numbe</w:t>
      </w:r>
      <w:r w:rsidR="007D293C" w:rsidRPr="003F2E27">
        <w:rPr>
          <w:rFonts w:ascii="Times New Roman" w:hAnsi="Times New Roman" w:cs="Times New Roman"/>
          <w:sz w:val="24"/>
          <w:szCs w:val="24"/>
        </w:rPr>
        <w:t>r variations (CNVs), and fusion-transcripts. These</w:t>
      </w:r>
      <w:r w:rsidRPr="003F2E27">
        <w:rPr>
          <w:rFonts w:ascii="Times New Roman" w:hAnsi="Times New Roman" w:cs="Times New Roman"/>
          <w:sz w:val="24"/>
          <w:szCs w:val="24"/>
        </w:rPr>
        <w:t xml:space="preserve"> can be </w:t>
      </w:r>
      <w:r w:rsidR="007D293C" w:rsidRPr="003F2E27">
        <w:rPr>
          <w:rFonts w:ascii="Times New Roman" w:hAnsi="Times New Roman" w:cs="Times New Roman"/>
          <w:sz w:val="24"/>
          <w:szCs w:val="24"/>
        </w:rPr>
        <w:t>inspected</w:t>
      </w:r>
      <w:r w:rsidRPr="003F2E27">
        <w:rPr>
          <w:rFonts w:ascii="Times New Roman" w:hAnsi="Times New Roman" w:cs="Times New Roman"/>
          <w:sz w:val="24"/>
          <w:szCs w:val="24"/>
        </w:rPr>
        <w:t xml:space="preserve"> simultaneously with high </w:t>
      </w:r>
      <w:r w:rsidR="007D293C" w:rsidRPr="003F2E27">
        <w:rPr>
          <w:rFonts w:ascii="Times New Roman" w:hAnsi="Times New Roman" w:cs="Times New Roman"/>
          <w:sz w:val="24"/>
          <w:szCs w:val="24"/>
        </w:rPr>
        <w:t xml:space="preserve">sensitivity and </w:t>
      </w:r>
      <w:r w:rsidRPr="003F2E27">
        <w:rPr>
          <w:rFonts w:ascii="Times New Roman" w:hAnsi="Times New Roman" w:cs="Times New Roman"/>
          <w:sz w:val="24"/>
          <w:szCs w:val="24"/>
        </w:rPr>
        <w:t xml:space="preserve">precision. Compared to </w:t>
      </w:r>
      <w:r w:rsidR="007D293C" w:rsidRPr="003F2E27">
        <w:rPr>
          <w:rFonts w:ascii="Times New Roman" w:hAnsi="Times New Roman" w:cs="Times New Roman"/>
          <w:sz w:val="24"/>
          <w:szCs w:val="24"/>
        </w:rPr>
        <w:t xml:space="preserve"> the </w:t>
      </w:r>
      <w:r w:rsidRPr="003F2E27">
        <w:rPr>
          <w:rFonts w:ascii="Times New Roman" w:hAnsi="Times New Roman" w:cs="Times New Roman"/>
          <w:sz w:val="24"/>
          <w:szCs w:val="24"/>
        </w:rPr>
        <w:t>Sanger sequencing, NGS has a better sensitivity (</w:t>
      </w:r>
      <w:r w:rsidR="007D293C" w:rsidRPr="003F2E27">
        <w:rPr>
          <w:rFonts w:ascii="Times New Roman" w:hAnsi="Times New Roman" w:cs="Times New Roman"/>
          <w:sz w:val="24"/>
          <w:szCs w:val="24"/>
        </w:rPr>
        <w:t xml:space="preserve">detection of 2% to 10% versus 15% to </w:t>
      </w:r>
      <w:r w:rsidRPr="003F2E27">
        <w:rPr>
          <w:rFonts w:ascii="Times New Roman" w:hAnsi="Times New Roman" w:cs="Times New Roman"/>
          <w:sz w:val="24"/>
          <w:szCs w:val="24"/>
        </w:rPr>
        <w:t xml:space="preserve">25% </w:t>
      </w:r>
      <w:r w:rsidR="007D293C" w:rsidRPr="003F2E27">
        <w:rPr>
          <w:rFonts w:ascii="Times New Roman" w:hAnsi="Times New Roman" w:cs="Times New Roman"/>
          <w:sz w:val="24"/>
          <w:szCs w:val="24"/>
        </w:rPr>
        <w:t>allele frequency, respectively).</w:t>
      </w:r>
      <w:r w:rsidRPr="000132B8">
        <w:rPr>
          <w:rFonts w:ascii="Times New Roman" w:hAnsi="Times New Roman" w:cs="Times New Roman"/>
          <w:b/>
          <w:sz w:val="24"/>
          <w:szCs w:val="24"/>
        </w:rPr>
        <w:t xml:space="preserve"> </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NGS has a variety of </w:t>
      </w:r>
      <w:r w:rsidR="000132B8">
        <w:rPr>
          <w:rFonts w:ascii="Times New Roman" w:hAnsi="Times New Roman" w:cs="Times New Roman"/>
          <w:sz w:val="24"/>
          <w:szCs w:val="24"/>
        </w:rPr>
        <w:t>advantages</w:t>
      </w:r>
      <w:r w:rsidRPr="00367E7C">
        <w:rPr>
          <w:rFonts w:ascii="Times New Roman" w:hAnsi="Times New Roman" w:cs="Times New Roman"/>
          <w:sz w:val="24"/>
          <w:szCs w:val="24"/>
        </w:rPr>
        <w:t xml:space="preserve"> including the </w:t>
      </w:r>
      <w:r w:rsidR="000132B8">
        <w:rPr>
          <w:rFonts w:ascii="Times New Roman" w:hAnsi="Times New Roman" w:cs="Times New Roman"/>
          <w:sz w:val="24"/>
          <w:szCs w:val="24"/>
        </w:rPr>
        <w:t xml:space="preserve">ability to </w:t>
      </w:r>
      <w:r w:rsidR="007D293C">
        <w:rPr>
          <w:rFonts w:ascii="Times New Roman" w:hAnsi="Times New Roman" w:cs="Times New Roman"/>
          <w:sz w:val="24"/>
          <w:szCs w:val="24"/>
        </w:rPr>
        <w:t>do indepth sequencing of</w:t>
      </w:r>
      <w:r w:rsidRPr="00367E7C">
        <w:rPr>
          <w:rFonts w:ascii="Times New Roman" w:hAnsi="Times New Roman" w:cs="Times New Roman"/>
          <w:sz w:val="24"/>
          <w:szCs w:val="24"/>
        </w:rPr>
        <w:t xml:space="preserve"> all types of mutations for many genes (hundreds t</w:t>
      </w:r>
      <w:r w:rsidR="000132B8">
        <w:rPr>
          <w:rFonts w:ascii="Times New Roman" w:hAnsi="Times New Roman" w:cs="Times New Roman"/>
          <w:sz w:val="24"/>
          <w:szCs w:val="24"/>
        </w:rPr>
        <w:t>o thousands) and the sensitiveness</w:t>
      </w:r>
      <w:r w:rsidRPr="00367E7C">
        <w:rPr>
          <w:rFonts w:ascii="Times New Roman" w:hAnsi="Times New Roman" w:cs="Times New Roman"/>
          <w:sz w:val="24"/>
          <w:szCs w:val="24"/>
        </w:rPr>
        <w:t xml:space="preserve">, </w:t>
      </w:r>
      <w:r w:rsidR="000132B8">
        <w:rPr>
          <w:rFonts w:ascii="Times New Roman" w:hAnsi="Times New Roman" w:cs="Times New Roman"/>
          <w:sz w:val="24"/>
          <w:szCs w:val="24"/>
        </w:rPr>
        <w:t>pace</w:t>
      </w:r>
      <w:r w:rsidRPr="00367E7C">
        <w:rPr>
          <w:rFonts w:ascii="Times New Roman" w:hAnsi="Times New Roman" w:cs="Times New Roman"/>
          <w:sz w:val="24"/>
          <w:szCs w:val="24"/>
        </w:rPr>
        <w:t xml:space="preserve">, and </w:t>
      </w:r>
      <w:r w:rsidR="000132B8">
        <w:rPr>
          <w:rFonts w:ascii="Times New Roman" w:hAnsi="Times New Roman" w:cs="Times New Roman"/>
          <w:sz w:val="24"/>
          <w:szCs w:val="24"/>
        </w:rPr>
        <w:t>low rate costs compared to ano</w:t>
      </w:r>
      <w:r w:rsidRPr="00367E7C">
        <w:rPr>
          <w:rFonts w:ascii="Times New Roman" w:hAnsi="Times New Roman" w:cs="Times New Roman"/>
          <w:sz w:val="24"/>
          <w:szCs w:val="24"/>
        </w:rPr>
        <w:t>ther sequencing m</w:t>
      </w:r>
      <w:r w:rsidR="000132B8">
        <w:rPr>
          <w:rFonts w:ascii="Times New Roman" w:hAnsi="Times New Roman" w:cs="Times New Roman"/>
          <w:sz w:val="24"/>
          <w:szCs w:val="24"/>
        </w:rPr>
        <w:t>anners</w:t>
      </w:r>
      <w:r w:rsidRPr="00367E7C">
        <w:rPr>
          <w:rFonts w:ascii="Times New Roman" w:hAnsi="Times New Roman" w:cs="Times New Roman"/>
          <w:sz w:val="24"/>
          <w:szCs w:val="24"/>
        </w:rPr>
        <w:t xml:space="preserve"> in a single test. Here, we discussed some of the impending difficulties as well as the </w:t>
      </w:r>
      <w:r w:rsidR="000132B8">
        <w:rPr>
          <w:rFonts w:ascii="Times New Roman" w:hAnsi="Times New Roman" w:cs="Times New Roman"/>
          <w:sz w:val="24"/>
          <w:szCs w:val="24"/>
        </w:rPr>
        <w:t>science</w:t>
      </w:r>
      <w:r w:rsidRPr="00367E7C">
        <w:rPr>
          <w:rFonts w:ascii="Times New Roman" w:hAnsi="Times New Roman" w:cs="Times New Roman"/>
          <w:sz w:val="24"/>
          <w:szCs w:val="24"/>
        </w:rPr>
        <w:t>, methodologies, and a</w:t>
      </w:r>
      <w:r w:rsidR="000132B8">
        <w:rPr>
          <w:rFonts w:ascii="Times New Roman" w:hAnsi="Times New Roman" w:cs="Times New Roman"/>
          <w:sz w:val="24"/>
          <w:szCs w:val="24"/>
        </w:rPr>
        <w:t>dvantages</w:t>
      </w:r>
      <w:r w:rsidRPr="00367E7C">
        <w:rPr>
          <w:rFonts w:ascii="Times New Roman" w:hAnsi="Times New Roman" w:cs="Times New Roman"/>
          <w:sz w:val="24"/>
          <w:szCs w:val="24"/>
        </w:rPr>
        <w:t xml:space="preserve"> that can be taken </w:t>
      </w:r>
      <w:r w:rsidR="000132B8">
        <w:rPr>
          <w:rFonts w:ascii="Times New Roman" w:hAnsi="Times New Roman" w:cs="Times New Roman"/>
          <w:sz w:val="24"/>
          <w:szCs w:val="24"/>
        </w:rPr>
        <w:t xml:space="preserve">at the moment </w:t>
      </w:r>
      <w:r w:rsidRPr="00367E7C">
        <w:rPr>
          <w:rFonts w:ascii="Times New Roman" w:hAnsi="Times New Roman" w:cs="Times New Roman"/>
          <w:sz w:val="24"/>
          <w:szCs w:val="24"/>
        </w:rPr>
        <w:t>into consideration. [Genome Biol et al. 2013] A comprehensive technology utilized for sequencing (DNA) and expression</w:t>
      </w:r>
      <w:r w:rsidR="000132B8">
        <w:rPr>
          <w:rFonts w:ascii="Times New Roman" w:hAnsi="Times New Roman" w:cs="Times New Roman"/>
          <w:sz w:val="24"/>
          <w:szCs w:val="24"/>
        </w:rPr>
        <w:t xml:space="preserve"> of the gene (s</w:t>
      </w:r>
      <w:r w:rsidRPr="00367E7C">
        <w:rPr>
          <w:rFonts w:ascii="Times New Roman" w:hAnsi="Times New Roman" w:cs="Times New Roman"/>
          <w:sz w:val="24"/>
          <w:szCs w:val="24"/>
        </w:rPr>
        <w:t>pecies</w:t>
      </w:r>
      <w:r w:rsidR="000132B8">
        <w:rPr>
          <w:rFonts w:ascii="Times New Roman" w:hAnsi="Times New Roman" w:cs="Times New Roman"/>
          <w:sz w:val="24"/>
          <w:szCs w:val="24"/>
        </w:rPr>
        <w:t xml:space="preserve"> of RNA</w:t>
      </w:r>
      <w:r w:rsidRPr="00367E7C">
        <w:rPr>
          <w:rFonts w:ascii="Times New Roman" w:hAnsi="Times New Roman" w:cs="Times New Roman"/>
          <w:sz w:val="24"/>
          <w:szCs w:val="24"/>
        </w:rPr>
        <w:t>) study is next generation sequencing (NGS).</w:t>
      </w:r>
    </w:p>
    <w:p w:rsidR="000F0244" w:rsidRPr="00367E7C" w:rsidRDefault="000F0244" w:rsidP="000F0244">
      <w:pPr>
        <w:jc w:val="both"/>
        <w:rPr>
          <w:rFonts w:ascii="Times New Roman" w:hAnsi="Times New Roman" w:cs="Times New Roman"/>
          <w:sz w:val="24"/>
          <w:szCs w:val="24"/>
        </w:rPr>
      </w:pPr>
      <w:r w:rsidRPr="003F2E27">
        <w:rPr>
          <w:rFonts w:ascii="Times New Roman" w:hAnsi="Times New Roman" w:cs="Times New Roman"/>
          <w:sz w:val="24"/>
          <w:szCs w:val="24"/>
        </w:rPr>
        <w:t>DNA</w:t>
      </w:r>
      <w:r w:rsidR="007D293C" w:rsidRPr="003F2E27">
        <w:rPr>
          <w:rFonts w:ascii="Times New Roman" w:hAnsi="Times New Roman" w:cs="Times New Roman"/>
          <w:sz w:val="24"/>
          <w:szCs w:val="24"/>
        </w:rPr>
        <w:t xml:space="preserve"> sequencing</w:t>
      </w:r>
      <w:r w:rsidRPr="003F2E27">
        <w:rPr>
          <w:rFonts w:ascii="Times New Roman" w:hAnsi="Times New Roman" w:cs="Times New Roman"/>
          <w:sz w:val="24"/>
          <w:szCs w:val="24"/>
        </w:rPr>
        <w:t>, RNA</w:t>
      </w:r>
      <w:r w:rsidR="007D293C" w:rsidRPr="003F2E27">
        <w:rPr>
          <w:rFonts w:ascii="Times New Roman" w:hAnsi="Times New Roman" w:cs="Times New Roman"/>
          <w:sz w:val="24"/>
          <w:szCs w:val="24"/>
        </w:rPr>
        <w:t xml:space="preserve"> sequencing</w:t>
      </w:r>
      <w:r w:rsidRPr="003F2E27">
        <w:rPr>
          <w:rFonts w:ascii="Times New Roman" w:hAnsi="Times New Roman" w:cs="Times New Roman"/>
          <w:sz w:val="24"/>
          <w:szCs w:val="24"/>
        </w:rPr>
        <w:t>, miRNA</w:t>
      </w:r>
      <w:r w:rsidR="007D293C" w:rsidRPr="003F2E27">
        <w:rPr>
          <w:rFonts w:ascii="Times New Roman" w:hAnsi="Times New Roman" w:cs="Times New Roman"/>
          <w:sz w:val="24"/>
          <w:szCs w:val="24"/>
        </w:rPr>
        <w:t xml:space="preserve"> sequencing</w:t>
      </w:r>
      <w:r w:rsidRPr="003F2E27">
        <w:rPr>
          <w:rFonts w:ascii="Times New Roman" w:hAnsi="Times New Roman" w:cs="Times New Roman"/>
          <w:sz w:val="24"/>
          <w:szCs w:val="24"/>
        </w:rPr>
        <w:t>, ChIP</w:t>
      </w:r>
      <w:r w:rsidR="007D293C" w:rsidRPr="003F2E27">
        <w:rPr>
          <w:rFonts w:ascii="Times New Roman" w:hAnsi="Times New Roman" w:cs="Times New Roman"/>
          <w:sz w:val="24"/>
          <w:szCs w:val="24"/>
        </w:rPr>
        <w:t xml:space="preserve"> sequencing</w:t>
      </w:r>
      <w:r w:rsidRPr="003F2E27">
        <w:rPr>
          <w:rFonts w:ascii="Times New Roman" w:hAnsi="Times New Roman" w:cs="Times New Roman"/>
          <w:sz w:val="24"/>
          <w:szCs w:val="24"/>
        </w:rPr>
        <w:t xml:space="preserve">, and methylation </w:t>
      </w:r>
      <w:r w:rsidR="007D293C" w:rsidRPr="003F2E27">
        <w:rPr>
          <w:rFonts w:ascii="Times New Roman" w:hAnsi="Times New Roman" w:cs="Times New Roman"/>
          <w:sz w:val="24"/>
          <w:szCs w:val="24"/>
        </w:rPr>
        <w:t xml:space="preserve">sequencing </w:t>
      </w:r>
      <w:r w:rsidRPr="003F2E27">
        <w:rPr>
          <w:rFonts w:ascii="Times New Roman" w:hAnsi="Times New Roman" w:cs="Times New Roman"/>
          <w:sz w:val="24"/>
          <w:szCs w:val="24"/>
        </w:rPr>
        <w:t>adopt</w:t>
      </w:r>
      <w:r w:rsidR="007D293C" w:rsidRPr="003F2E27">
        <w:rPr>
          <w:rFonts w:ascii="Times New Roman" w:hAnsi="Times New Roman" w:cs="Times New Roman"/>
          <w:sz w:val="24"/>
          <w:szCs w:val="24"/>
        </w:rPr>
        <w:t>ed</w:t>
      </w:r>
      <w:r w:rsidRPr="003F2E27">
        <w:rPr>
          <w:rFonts w:ascii="Times New Roman" w:hAnsi="Times New Roman" w:cs="Times New Roman"/>
          <w:sz w:val="24"/>
          <w:szCs w:val="24"/>
        </w:rPr>
        <w:t xml:space="preserve"> the NGS technique</w:t>
      </w:r>
      <w:r w:rsidR="007D293C">
        <w:rPr>
          <w:rFonts w:ascii="Times New Roman" w:hAnsi="Times New Roman" w:cs="Times New Roman"/>
          <w:sz w:val="24"/>
          <w:szCs w:val="24"/>
        </w:rPr>
        <w:t xml:space="preserve"> [Slatko et al, 2018]</w:t>
      </w:r>
      <w:r w:rsidRPr="00367E7C">
        <w:rPr>
          <w:rFonts w:ascii="Times New Roman" w:hAnsi="Times New Roman" w:cs="Times New Roman"/>
          <w:sz w:val="24"/>
          <w:szCs w:val="24"/>
        </w:rPr>
        <w:t>.</w:t>
      </w:r>
      <w:r w:rsidR="007D293C">
        <w:rPr>
          <w:rFonts w:ascii="Times New Roman" w:hAnsi="Times New Roman" w:cs="Times New Roman"/>
          <w:sz w:val="24"/>
          <w:szCs w:val="24"/>
        </w:rPr>
        <w:t xml:space="preserve"> </w:t>
      </w:r>
      <w:r w:rsidRPr="00367E7C">
        <w:rPr>
          <w:rFonts w:ascii="Times New Roman" w:hAnsi="Times New Roman" w:cs="Times New Roman"/>
          <w:sz w:val="24"/>
          <w:szCs w:val="24"/>
        </w:rPr>
        <w:t>Like any technology, NGS offers a number of benefits that have elevated it to the status of being a vital tool in both the lab and the clinic. [Pereira et al,2017] .This technique has certain d</w:t>
      </w:r>
      <w:r w:rsidR="00291561">
        <w:rPr>
          <w:rFonts w:ascii="Times New Roman" w:hAnsi="Times New Roman" w:cs="Times New Roman"/>
          <w:sz w:val="24"/>
          <w:szCs w:val="24"/>
        </w:rPr>
        <w:t>isadvantages</w:t>
      </w:r>
      <w:r w:rsidRPr="00367E7C">
        <w:rPr>
          <w:rFonts w:ascii="Times New Roman" w:hAnsi="Times New Roman" w:cs="Times New Roman"/>
          <w:sz w:val="24"/>
          <w:szCs w:val="24"/>
        </w:rPr>
        <w:t xml:space="preserve">, </w:t>
      </w:r>
      <w:r w:rsidR="00291561">
        <w:rPr>
          <w:rFonts w:ascii="Times New Roman" w:hAnsi="Times New Roman" w:cs="Times New Roman"/>
          <w:sz w:val="24"/>
          <w:szCs w:val="24"/>
        </w:rPr>
        <w:t>but</w:t>
      </w:r>
      <w:r w:rsidRPr="00367E7C">
        <w:rPr>
          <w:rFonts w:ascii="Times New Roman" w:hAnsi="Times New Roman" w:cs="Times New Roman"/>
          <w:sz w:val="24"/>
          <w:szCs w:val="24"/>
        </w:rPr>
        <w:t>,</w:t>
      </w:r>
      <w:r w:rsidR="00291561">
        <w:rPr>
          <w:rFonts w:ascii="Times New Roman" w:hAnsi="Times New Roman" w:cs="Times New Roman"/>
          <w:sz w:val="24"/>
          <w:szCs w:val="24"/>
        </w:rPr>
        <w:t xml:space="preserve"> taking</w:t>
      </w:r>
      <w:r w:rsidRPr="00367E7C">
        <w:rPr>
          <w:rFonts w:ascii="Times New Roman" w:hAnsi="Times New Roman" w:cs="Times New Roman"/>
          <w:sz w:val="24"/>
          <w:szCs w:val="24"/>
        </w:rPr>
        <w:t xml:space="preserve"> the requirement</w:t>
      </w:r>
      <w:r w:rsidR="00291561">
        <w:rPr>
          <w:rFonts w:ascii="Times New Roman" w:hAnsi="Times New Roman" w:cs="Times New Roman"/>
          <w:sz w:val="24"/>
          <w:szCs w:val="24"/>
        </w:rPr>
        <w:t xml:space="preserve"> into consideration</w:t>
      </w:r>
      <w:r w:rsidRPr="00367E7C">
        <w:rPr>
          <w:rFonts w:ascii="Times New Roman" w:hAnsi="Times New Roman" w:cs="Times New Roman"/>
          <w:sz w:val="24"/>
          <w:szCs w:val="24"/>
        </w:rPr>
        <w:t xml:space="preserve"> for </w:t>
      </w:r>
      <w:r w:rsidR="00291561">
        <w:rPr>
          <w:rFonts w:ascii="Times New Roman" w:hAnsi="Times New Roman" w:cs="Times New Roman"/>
          <w:sz w:val="24"/>
          <w:szCs w:val="24"/>
        </w:rPr>
        <w:t>powerful</w:t>
      </w:r>
      <w:r w:rsidRPr="00367E7C">
        <w:rPr>
          <w:rFonts w:ascii="Times New Roman" w:hAnsi="Times New Roman" w:cs="Times New Roman"/>
          <w:sz w:val="24"/>
          <w:szCs w:val="24"/>
        </w:rPr>
        <w:t xml:space="preserve"> bioinformatics tools and </w:t>
      </w:r>
      <w:r w:rsidR="00291561">
        <w:rPr>
          <w:rFonts w:ascii="Times New Roman" w:hAnsi="Times New Roman" w:cs="Times New Roman"/>
          <w:sz w:val="24"/>
          <w:szCs w:val="24"/>
        </w:rPr>
        <w:t>eligible</w:t>
      </w:r>
      <w:r w:rsidRPr="00367E7C">
        <w:rPr>
          <w:rFonts w:ascii="Times New Roman" w:hAnsi="Times New Roman" w:cs="Times New Roman"/>
          <w:sz w:val="24"/>
          <w:szCs w:val="24"/>
        </w:rPr>
        <w:t xml:space="preserve"> </w:t>
      </w:r>
      <w:r w:rsidR="00291561">
        <w:rPr>
          <w:rFonts w:ascii="Times New Roman" w:hAnsi="Times New Roman" w:cs="Times New Roman"/>
          <w:sz w:val="24"/>
          <w:szCs w:val="24"/>
        </w:rPr>
        <w:t xml:space="preserve">personalities </w:t>
      </w:r>
      <w:r w:rsidRPr="00367E7C">
        <w:rPr>
          <w:rFonts w:ascii="Times New Roman" w:hAnsi="Times New Roman" w:cs="Times New Roman"/>
          <w:sz w:val="24"/>
          <w:szCs w:val="24"/>
        </w:rPr>
        <w:t xml:space="preserve">for both experimental and data analysis, </w:t>
      </w:r>
      <w:r w:rsidR="00291561">
        <w:rPr>
          <w:rFonts w:ascii="Times New Roman" w:hAnsi="Times New Roman" w:cs="Times New Roman"/>
          <w:sz w:val="24"/>
          <w:szCs w:val="24"/>
        </w:rPr>
        <w:t>furthermore, in</w:t>
      </w:r>
      <w:r>
        <w:rPr>
          <w:rFonts w:ascii="Times New Roman" w:hAnsi="Times New Roman" w:cs="Times New Roman"/>
          <w:sz w:val="24"/>
          <w:szCs w:val="24"/>
        </w:rPr>
        <w:t xml:space="preserve"> 15 years of development </w:t>
      </w:r>
      <w:r w:rsidRPr="00367E7C">
        <w:rPr>
          <w:rFonts w:ascii="Times New Roman" w:hAnsi="Times New Roman" w:cs="Times New Roman"/>
          <w:sz w:val="24"/>
          <w:szCs w:val="24"/>
        </w:rPr>
        <w:t xml:space="preserve">[ Pereira et al,2017]. In order to </w:t>
      </w:r>
      <w:r w:rsidR="00291561">
        <w:rPr>
          <w:rFonts w:ascii="Times New Roman" w:hAnsi="Times New Roman" w:cs="Times New Roman"/>
          <w:sz w:val="24"/>
          <w:szCs w:val="24"/>
        </w:rPr>
        <w:t>upgrade</w:t>
      </w:r>
      <w:r w:rsidRPr="00367E7C">
        <w:rPr>
          <w:rFonts w:ascii="Times New Roman" w:hAnsi="Times New Roman" w:cs="Times New Roman"/>
          <w:sz w:val="24"/>
          <w:szCs w:val="24"/>
        </w:rPr>
        <w:t xml:space="preserve"> </w:t>
      </w:r>
      <w:r w:rsidRPr="003F2E27">
        <w:rPr>
          <w:rFonts w:ascii="Times New Roman" w:hAnsi="Times New Roman" w:cs="Times New Roman"/>
          <w:sz w:val="24"/>
          <w:szCs w:val="24"/>
        </w:rPr>
        <w:t>the prognosis</w:t>
      </w:r>
      <w:r w:rsidR="003F2E27">
        <w:rPr>
          <w:rFonts w:ascii="Times New Roman" w:hAnsi="Times New Roman" w:cs="Times New Roman"/>
          <w:sz w:val="24"/>
          <w:szCs w:val="24"/>
        </w:rPr>
        <w:t xml:space="preserve"> and </w:t>
      </w:r>
      <w:r w:rsidR="003F2E27" w:rsidRPr="003F2E27">
        <w:rPr>
          <w:rFonts w:ascii="Times New Roman" w:hAnsi="Times New Roman" w:cs="Times New Roman"/>
          <w:sz w:val="24"/>
          <w:szCs w:val="24"/>
        </w:rPr>
        <w:t>diagnosis</w:t>
      </w:r>
      <w:r w:rsidRPr="00367E7C">
        <w:rPr>
          <w:rFonts w:ascii="Times New Roman" w:hAnsi="Times New Roman" w:cs="Times New Roman"/>
          <w:sz w:val="24"/>
          <w:szCs w:val="24"/>
        </w:rPr>
        <w:t xml:space="preserve"> and therapy of numerous </w:t>
      </w:r>
      <w:r w:rsidR="00291561">
        <w:rPr>
          <w:rFonts w:ascii="Times New Roman" w:hAnsi="Times New Roman" w:cs="Times New Roman"/>
          <w:sz w:val="24"/>
          <w:szCs w:val="24"/>
        </w:rPr>
        <w:t>illness</w:t>
      </w:r>
      <w:r w:rsidRPr="00367E7C">
        <w:rPr>
          <w:rFonts w:ascii="Times New Roman" w:hAnsi="Times New Roman" w:cs="Times New Roman"/>
          <w:sz w:val="24"/>
          <w:szCs w:val="24"/>
        </w:rPr>
        <w:t xml:space="preserve">, the </w:t>
      </w:r>
      <w:r w:rsidR="00291561">
        <w:rPr>
          <w:rFonts w:ascii="Times New Roman" w:hAnsi="Times New Roman" w:cs="Times New Roman"/>
          <w:sz w:val="24"/>
          <w:szCs w:val="24"/>
        </w:rPr>
        <w:t xml:space="preserve">information </w:t>
      </w:r>
      <w:r w:rsidRPr="00367E7C">
        <w:rPr>
          <w:rFonts w:ascii="Times New Roman" w:hAnsi="Times New Roman" w:cs="Times New Roman"/>
          <w:sz w:val="24"/>
          <w:szCs w:val="24"/>
        </w:rPr>
        <w:t xml:space="preserve">offered by NGS have </w:t>
      </w:r>
      <w:r w:rsidR="00291561">
        <w:rPr>
          <w:rFonts w:ascii="Times New Roman" w:hAnsi="Times New Roman" w:cs="Times New Roman"/>
          <w:sz w:val="24"/>
          <w:szCs w:val="24"/>
        </w:rPr>
        <w:t>demonstrated</w:t>
      </w:r>
      <w:r w:rsidRPr="00367E7C">
        <w:rPr>
          <w:rFonts w:ascii="Times New Roman" w:hAnsi="Times New Roman" w:cs="Times New Roman"/>
          <w:sz w:val="24"/>
          <w:szCs w:val="24"/>
        </w:rPr>
        <w:t xml:space="preserve"> beneficial and trustworthy </w:t>
      </w:r>
      <w:r w:rsidR="003F2E27" w:rsidRPr="003F2E27">
        <w:rPr>
          <w:rFonts w:ascii="Times New Roman" w:hAnsi="Times New Roman" w:cs="Times New Roman"/>
          <w:sz w:val="24"/>
          <w:szCs w:val="24"/>
        </w:rPr>
        <w:t>in the clinical reasearches.</w:t>
      </w:r>
      <w:r w:rsidR="003F2E27">
        <w:rPr>
          <w:rFonts w:ascii="Times New Roman" w:hAnsi="Times New Roman" w:cs="Times New Roman"/>
          <w:b/>
          <w:sz w:val="24"/>
          <w:szCs w:val="24"/>
        </w:rPr>
        <w:t xml:space="preserve"> </w:t>
      </w:r>
      <w:r w:rsidRPr="00367E7C">
        <w:rPr>
          <w:rFonts w:ascii="Times New Roman" w:hAnsi="Times New Roman" w:cs="Times New Roman"/>
          <w:sz w:val="24"/>
          <w:szCs w:val="24"/>
        </w:rPr>
        <w:t xml:space="preserve">Mellis et al,2018] and are commonly employed in the field of oncology[ Sabour et al,2017]. Routine tumor sequencing also has the advantage of faster turnaround times for analysis, which reduces the time required for clinical reporting. Additionally, compared to traditional sequencing methods, NGS analysis only requires a little </w:t>
      </w:r>
      <w:r w:rsidR="00291561">
        <w:rPr>
          <w:rFonts w:ascii="Times New Roman" w:hAnsi="Times New Roman" w:cs="Times New Roman"/>
          <w:sz w:val="24"/>
          <w:szCs w:val="24"/>
        </w:rPr>
        <w:t>quantity</w:t>
      </w:r>
      <w:r w:rsidRPr="00367E7C">
        <w:rPr>
          <w:rFonts w:ascii="Times New Roman" w:hAnsi="Times New Roman" w:cs="Times New Roman"/>
          <w:sz w:val="24"/>
          <w:szCs w:val="24"/>
        </w:rPr>
        <w:t xml:space="preserve"> of i</w:t>
      </w:r>
      <w:r w:rsidR="00291561">
        <w:rPr>
          <w:rFonts w:ascii="Times New Roman" w:hAnsi="Times New Roman" w:cs="Times New Roman"/>
          <w:sz w:val="24"/>
          <w:szCs w:val="24"/>
        </w:rPr>
        <w:t>nserted</w:t>
      </w:r>
      <w:r w:rsidRPr="00367E7C">
        <w:rPr>
          <w:rFonts w:ascii="Times New Roman" w:hAnsi="Times New Roman" w:cs="Times New Roman"/>
          <w:sz w:val="24"/>
          <w:szCs w:val="24"/>
        </w:rPr>
        <w:t xml:space="preserve"> DNA or RNA. It is possible to simultaneously analyze a number of genomic ab</w:t>
      </w:r>
      <w:r w:rsidR="00291561">
        <w:rPr>
          <w:rFonts w:ascii="Times New Roman" w:hAnsi="Times New Roman" w:cs="Times New Roman"/>
          <w:sz w:val="24"/>
          <w:szCs w:val="24"/>
        </w:rPr>
        <w:t>normalities</w:t>
      </w:r>
      <w:r w:rsidRPr="00367E7C">
        <w:rPr>
          <w:rFonts w:ascii="Times New Roman" w:hAnsi="Times New Roman" w:cs="Times New Roman"/>
          <w:sz w:val="24"/>
          <w:szCs w:val="24"/>
        </w:rPr>
        <w:t xml:space="preserve"> with exceptional accuracy and sensitivity, including </w:t>
      </w:r>
      <w:r w:rsidRPr="003F2E27">
        <w:rPr>
          <w:rFonts w:ascii="Times New Roman" w:hAnsi="Times New Roman" w:cs="Times New Roman"/>
          <w:sz w:val="24"/>
          <w:szCs w:val="24"/>
        </w:rPr>
        <w:t>single nucleotide variants,</w:t>
      </w:r>
      <w:r w:rsidR="003F2E27" w:rsidRPr="003F2E27">
        <w:rPr>
          <w:rFonts w:ascii="Times New Roman" w:hAnsi="Times New Roman" w:cs="Times New Roman"/>
          <w:sz w:val="24"/>
          <w:szCs w:val="24"/>
        </w:rPr>
        <w:t xml:space="preserve"> multiple nucleotide variants,</w:t>
      </w:r>
      <w:r w:rsidRPr="003F2E27">
        <w:rPr>
          <w:rFonts w:ascii="Times New Roman" w:hAnsi="Times New Roman" w:cs="Times New Roman"/>
          <w:sz w:val="24"/>
          <w:szCs w:val="24"/>
        </w:rPr>
        <w:t xml:space="preserve"> small</w:t>
      </w:r>
      <w:r w:rsidR="003F2E27" w:rsidRPr="003F2E27">
        <w:rPr>
          <w:rFonts w:ascii="Times New Roman" w:hAnsi="Times New Roman" w:cs="Times New Roman"/>
          <w:sz w:val="24"/>
          <w:szCs w:val="24"/>
        </w:rPr>
        <w:t xml:space="preserve">/large insertions, </w:t>
      </w:r>
      <w:r w:rsidRPr="003F2E27">
        <w:rPr>
          <w:rFonts w:ascii="Times New Roman" w:hAnsi="Times New Roman" w:cs="Times New Roman"/>
          <w:sz w:val="24"/>
          <w:szCs w:val="24"/>
        </w:rPr>
        <w:t xml:space="preserve">deletions, copy-number variations and fusion transcripts. Since NGS has a higher sensitivity </w:t>
      </w:r>
      <w:r w:rsidR="003F2E27" w:rsidRPr="003F2E27">
        <w:rPr>
          <w:rFonts w:ascii="Times New Roman" w:hAnsi="Times New Roman" w:cs="Times New Roman"/>
          <w:sz w:val="24"/>
          <w:szCs w:val="24"/>
        </w:rPr>
        <w:t>when compared to</w:t>
      </w:r>
      <w:r w:rsidRPr="003F2E27">
        <w:rPr>
          <w:rFonts w:ascii="Times New Roman" w:hAnsi="Times New Roman" w:cs="Times New Roman"/>
          <w:sz w:val="24"/>
          <w:szCs w:val="24"/>
        </w:rPr>
        <w:t xml:space="preserve"> Sanger sequencing (detection of 2%–10% </w:t>
      </w:r>
      <w:r w:rsidR="003F2E27" w:rsidRPr="003F2E27">
        <w:rPr>
          <w:rFonts w:ascii="Times New Roman" w:hAnsi="Times New Roman" w:cs="Times New Roman"/>
          <w:sz w:val="24"/>
          <w:szCs w:val="24"/>
        </w:rPr>
        <w:t>opposite to</w:t>
      </w:r>
      <w:r w:rsidRPr="003F2E27">
        <w:rPr>
          <w:rFonts w:ascii="Times New Roman" w:hAnsi="Times New Roman" w:cs="Times New Roman"/>
          <w:sz w:val="24"/>
          <w:szCs w:val="24"/>
        </w:rPr>
        <w:t xml:space="preserve"> 15</w:t>
      </w:r>
      <w:r w:rsidR="003F2E27" w:rsidRPr="003F2E27">
        <w:rPr>
          <w:rFonts w:ascii="Times New Roman" w:hAnsi="Times New Roman" w:cs="Times New Roman"/>
          <w:sz w:val="24"/>
          <w:szCs w:val="24"/>
        </w:rPr>
        <w:t xml:space="preserve"> percent </w:t>
      </w:r>
      <w:r w:rsidRPr="003F2E27">
        <w:rPr>
          <w:rFonts w:ascii="Times New Roman" w:hAnsi="Times New Roman" w:cs="Times New Roman"/>
          <w:sz w:val="24"/>
          <w:szCs w:val="24"/>
        </w:rPr>
        <w:t>–25</w:t>
      </w:r>
      <w:r w:rsidR="003F2E27" w:rsidRPr="003F2E27">
        <w:rPr>
          <w:rFonts w:ascii="Times New Roman" w:hAnsi="Times New Roman" w:cs="Times New Roman"/>
          <w:sz w:val="24"/>
          <w:szCs w:val="24"/>
        </w:rPr>
        <w:t xml:space="preserve"> percent</w:t>
      </w:r>
      <w:r w:rsidRPr="003F2E27">
        <w:rPr>
          <w:rFonts w:ascii="Times New Roman" w:hAnsi="Times New Roman" w:cs="Times New Roman"/>
          <w:sz w:val="24"/>
          <w:szCs w:val="24"/>
        </w:rPr>
        <w:t xml:space="preserve"> frequency</w:t>
      </w:r>
      <w:r w:rsidR="003F2E27" w:rsidRPr="003F2E27">
        <w:rPr>
          <w:rFonts w:ascii="Times New Roman" w:hAnsi="Times New Roman" w:cs="Times New Roman"/>
          <w:sz w:val="24"/>
          <w:szCs w:val="24"/>
        </w:rPr>
        <w:t xml:space="preserve"> of allele</w:t>
      </w:r>
      <w:r w:rsidRPr="003F2E27">
        <w:rPr>
          <w:rFonts w:ascii="Times New Roman" w:hAnsi="Times New Roman" w:cs="Times New Roman"/>
          <w:sz w:val="24"/>
          <w:szCs w:val="24"/>
        </w:rPr>
        <w:t xml:space="preserve">, respectively), it is possible to </w:t>
      </w:r>
      <w:r w:rsidR="003F2E27" w:rsidRPr="003F2E27">
        <w:rPr>
          <w:rFonts w:ascii="Times New Roman" w:hAnsi="Times New Roman" w:cs="Times New Roman"/>
          <w:sz w:val="24"/>
          <w:szCs w:val="24"/>
        </w:rPr>
        <w:t>estimate the value and</w:t>
      </w:r>
      <w:r w:rsidRPr="003F2E27">
        <w:rPr>
          <w:rFonts w:ascii="Times New Roman" w:hAnsi="Times New Roman" w:cs="Times New Roman"/>
          <w:sz w:val="24"/>
          <w:szCs w:val="24"/>
        </w:rPr>
        <w:t xml:space="preserve"> the mutant allele quantitatively.</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lastRenderedPageBreak/>
        <w:t xml:space="preserve">Sequencing by </w:t>
      </w:r>
      <w:r w:rsidR="00291561">
        <w:rPr>
          <w:rFonts w:ascii="Times New Roman" w:hAnsi="Times New Roman" w:cs="Times New Roman"/>
          <w:sz w:val="24"/>
          <w:szCs w:val="24"/>
        </w:rPr>
        <w:t>combination</w:t>
      </w:r>
      <w:r w:rsidRPr="00367E7C">
        <w:rPr>
          <w:rFonts w:ascii="Times New Roman" w:hAnsi="Times New Roman" w:cs="Times New Roman"/>
          <w:sz w:val="24"/>
          <w:szCs w:val="24"/>
        </w:rPr>
        <w:t xml:space="preserve">, which employs the DNA strand to be sequenced as a template, is </w:t>
      </w:r>
      <w:r w:rsidR="00291561">
        <w:rPr>
          <w:rFonts w:ascii="Times New Roman" w:hAnsi="Times New Roman" w:cs="Times New Roman"/>
          <w:sz w:val="24"/>
          <w:szCs w:val="24"/>
        </w:rPr>
        <w:t>employed</w:t>
      </w:r>
      <w:r w:rsidRPr="00367E7C">
        <w:rPr>
          <w:rFonts w:ascii="Times New Roman" w:hAnsi="Times New Roman" w:cs="Times New Roman"/>
          <w:sz w:val="24"/>
          <w:szCs w:val="24"/>
        </w:rPr>
        <w:t xml:space="preserve"> by the majority of NGS platforms.[Li,W,et al 2015]. Optical imaging and four separate fluorescently-tagged nucleotides on IlluminaMiSeq and HiSeq sequencers are used to </w:t>
      </w:r>
      <w:r w:rsidR="00291561">
        <w:rPr>
          <w:rFonts w:ascii="Times New Roman" w:hAnsi="Times New Roman" w:cs="Times New Roman"/>
          <w:sz w:val="24"/>
          <w:szCs w:val="24"/>
        </w:rPr>
        <w:t>envision</w:t>
      </w:r>
      <w:r w:rsidRPr="00367E7C">
        <w:rPr>
          <w:rFonts w:ascii="Times New Roman" w:hAnsi="Times New Roman" w:cs="Times New Roman"/>
          <w:sz w:val="24"/>
          <w:szCs w:val="24"/>
        </w:rPr>
        <w:t xml:space="preserve"> the </w:t>
      </w:r>
      <w:r w:rsidR="00291561">
        <w:rPr>
          <w:rFonts w:ascii="Times New Roman" w:hAnsi="Times New Roman" w:cs="Times New Roman"/>
          <w:sz w:val="24"/>
          <w:szCs w:val="24"/>
        </w:rPr>
        <w:t>reciprocating</w:t>
      </w:r>
      <w:r w:rsidRPr="00367E7C">
        <w:rPr>
          <w:rFonts w:ascii="Times New Roman" w:hAnsi="Times New Roman" w:cs="Times New Roman"/>
          <w:sz w:val="24"/>
          <w:szCs w:val="24"/>
        </w:rPr>
        <w:t xml:space="preserve"> strand. The anticipated </w:t>
      </w:r>
      <w:r w:rsidR="00CB405F">
        <w:rPr>
          <w:rFonts w:ascii="Times New Roman" w:hAnsi="Times New Roman" w:cs="Times New Roman"/>
          <w:sz w:val="24"/>
          <w:szCs w:val="24"/>
        </w:rPr>
        <w:t xml:space="preserve">inaccuracy figure </w:t>
      </w:r>
      <w:r w:rsidRPr="00367E7C">
        <w:rPr>
          <w:rFonts w:ascii="Times New Roman" w:hAnsi="Times New Roman" w:cs="Times New Roman"/>
          <w:sz w:val="24"/>
          <w:szCs w:val="24"/>
        </w:rPr>
        <w:t>for Illumina technology is 0.4%.[Quail, Michael A.,et al.2012]</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One nucleotide at a time is integrated, and as protons are released, the pH changes, signaling a pH change to the semiconductor chip. The identification of homopolymer stretches is expected to have an error rate of 1.8% to 1.9% with ion torrent technique.[ Ross, Michael G., et al 2013]</w:t>
      </w:r>
    </w:p>
    <w:p w:rsidR="000F0244" w:rsidRPr="006953C3"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Due to this, NGS is being used in highly sensitive studies, such as the analysis of foetal DNA from maternal blood2 [Harris SR, Cartwright EJ, et al.2013] or keeping track of how many tumour cells are present in cancer patients' blood circulation.[ Dawson SJ,Tsui DW MurrtazaM,et al 2013]</w:t>
      </w:r>
    </w:p>
    <w:p w:rsidR="000F0244" w:rsidRPr="00FF5109" w:rsidRDefault="000F0244" w:rsidP="00FF5109">
      <w:pPr>
        <w:pStyle w:val="ListParagraph"/>
        <w:numPr>
          <w:ilvl w:val="0"/>
          <w:numId w:val="1"/>
        </w:numPr>
        <w:jc w:val="center"/>
        <w:rPr>
          <w:rFonts w:ascii="Times New Roman" w:hAnsi="Times New Roman" w:cs="Times New Roman"/>
          <w:b/>
          <w:sz w:val="24"/>
          <w:szCs w:val="24"/>
          <w:u w:val="single"/>
        </w:rPr>
      </w:pPr>
      <w:r w:rsidRPr="00FF5109">
        <w:rPr>
          <w:rFonts w:ascii="Times New Roman" w:hAnsi="Times New Roman" w:cs="Times New Roman"/>
          <w:b/>
          <w:sz w:val="24"/>
          <w:szCs w:val="24"/>
          <w:u w:val="single"/>
        </w:rPr>
        <w:t>APPROACHES OF NGS IN CLINICAL DIAGNOSIS</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Chain terminator sequencing, </w:t>
      </w:r>
      <w:r w:rsidR="007D293C">
        <w:rPr>
          <w:rFonts w:ascii="Times New Roman" w:hAnsi="Times New Roman" w:cs="Times New Roman"/>
          <w:sz w:val="24"/>
          <w:szCs w:val="24"/>
        </w:rPr>
        <w:t>or the</w:t>
      </w:r>
      <w:r w:rsidRPr="00367E7C">
        <w:rPr>
          <w:rFonts w:ascii="Times New Roman" w:hAnsi="Times New Roman" w:cs="Times New Roman"/>
          <w:sz w:val="24"/>
          <w:szCs w:val="24"/>
        </w:rPr>
        <w:t xml:space="preserve"> </w:t>
      </w:r>
      <w:r w:rsidRPr="003F2E27">
        <w:rPr>
          <w:rFonts w:ascii="Times New Roman" w:hAnsi="Times New Roman" w:cs="Times New Roman"/>
          <w:sz w:val="24"/>
          <w:szCs w:val="24"/>
        </w:rPr>
        <w:t xml:space="preserve">Sanger DNA sequencing, was </w:t>
      </w:r>
      <w:r w:rsidR="007D293C" w:rsidRPr="003F2E27">
        <w:rPr>
          <w:rFonts w:ascii="Times New Roman" w:hAnsi="Times New Roman" w:cs="Times New Roman"/>
          <w:sz w:val="24"/>
          <w:szCs w:val="24"/>
        </w:rPr>
        <w:t>established</w:t>
      </w:r>
      <w:r w:rsidRPr="003F2E27">
        <w:rPr>
          <w:rFonts w:ascii="Times New Roman" w:hAnsi="Times New Roman" w:cs="Times New Roman"/>
          <w:sz w:val="24"/>
          <w:szCs w:val="24"/>
        </w:rPr>
        <w:t xml:space="preserve"> in </w:t>
      </w:r>
      <w:r w:rsidR="00CB405F" w:rsidRPr="003F2E27">
        <w:rPr>
          <w:rFonts w:ascii="Times New Roman" w:hAnsi="Times New Roman" w:cs="Times New Roman"/>
          <w:sz w:val="24"/>
          <w:szCs w:val="24"/>
        </w:rPr>
        <w:t>1997</w:t>
      </w:r>
      <w:r w:rsidR="00CB405F">
        <w:rPr>
          <w:rFonts w:ascii="Times New Roman" w:hAnsi="Times New Roman" w:cs="Times New Roman"/>
          <w:sz w:val="24"/>
          <w:szCs w:val="24"/>
        </w:rPr>
        <w:t>. This approach was the best</w:t>
      </w:r>
      <w:r w:rsidRPr="00367E7C">
        <w:rPr>
          <w:rFonts w:ascii="Times New Roman" w:hAnsi="Times New Roman" w:cs="Times New Roman"/>
          <w:sz w:val="24"/>
          <w:szCs w:val="24"/>
        </w:rPr>
        <w:t xml:space="preserve"> </w:t>
      </w:r>
      <w:r w:rsidR="00CB405F">
        <w:rPr>
          <w:rFonts w:ascii="Times New Roman" w:hAnsi="Times New Roman" w:cs="Times New Roman"/>
          <w:sz w:val="24"/>
          <w:szCs w:val="24"/>
        </w:rPr>
        <w:t>benchmark</w:t>
      </w:r>
      <w:r w:rsidRPr="00367E7C">
        <w:rPr>
          <w:rFonts w:ascii="Times New Roman" w:hAnsi="Times New Roman" w:cs="Times New Roman"/>
          <w:sz w:val="24"/>
          <w:szCs w:val="24"/>
        </w:rPr>
        <w:t xml:space="preserve"> for sequencing up until the </w:t>
      </w:r>
      <w:r w:rsidR="00CB405F">
        <w:rPr>
          <w:rFonts w:ascii="Times New Roman" w:hAnsi="Times New Roman" w:cs="Times New Roman"/>
          <w:sz w:val="24"/>
          <w:szCs w:val="24"/>
        </w:rPr>
        <w:t>time behind</w:t>
      </w:r>
      <w:r w:rsidRPr="00367E7C">
        <w:rPr>
          <w:rFonts w:ascii="Times New Roman" w:hAnsi="Times New Roman" w:cs="Times New Roman"/>
          <w:sz w:val="24"/>
          <w:szCs w:val="24"/>
        </w:rPr>
        <w:t xml:space="preserve"> 2000s, when it was automated and somewhat modified. [Marziali A., et al 2001].</w:t>
      </w:r>
    </w:p>
    <w:p w:rsidR="000F0244"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Despite the Sanger technique's significant disadvantages of high cost and time, it was mostly employed as the </w:t>
      </w:r>
      <w:r w:rsidR="00CB405F">
        <w:rPr>
          <w:rFonts w:ascii="Times New Roman" w:hAnsi="Times New Roman" w:cs="Times New Roman"/>
          <w:sz w:val="24"/>
          <w:szCs w:val="24"/>
        </w:rPr>
        <w:t>sole</w:t>
      </w:r>
      <w:r w:rsidRPr="00367E7C">
        <w:rPr>
          <w:rFonts w:ascii="Times New Roman" w:hAnsi="Times New Roman" w:cs="Times New Roman"/>
          <w:sz w:val="24"/>
          <w:szCs w:val="24"/>
        </w:rPr>
        <w:t xml:space="preserve"> sequencing method for three de</w:t>
      </w:r>
      <w:r w:rsidR="00CB405F">
        <w:rPr>
          <w:rFonts w:ascii="Times New Roman" w:hAnsi="Times New Roman" w:cs="Times New Roman"/>
          <w:sz w:val="24"/>
          <w:szCs w:val="24"/>
        </w:rPr>
        <w:t>cennium</w:t>
      </w:r>
      <w:r w:rsidRPr="00367E7C">
        <w:rPr>
          <w:rFonts w:ascii="Times New Roman" w:hAnsi="Times New Roman" w:cs="Times New Roman"/>
          <w:sz w:val="24"/>
          <w:szCs w:val="24"/>
        </w:rPr>
        <w:t xml:space="preserve">. NGS  technologies are </w:t>
      </w:r>
      <w:r w:rsidR="00CB405F">
        <w:rPr>
          <w:rFonts w:ascii="Times New Roman" w:hAnsi="Times New Roman" w:cs="Times New Roman"/>
          <w:sz w:val="24"/>
          <w:szCs w:val="24"/>
        </w:rPr>
        <w:t>extremely</w:t>
      </w:r>
      <w:r w:rsidRPr="00367E7C">
        <w:rPr>
          <w:rFonts w:ascii="Times New Roman" w:hAnsi="Times New Roman" w:cs="Times New Roman"/>
          <w:sz w:val="24"/>
          <w:szCs w:val="24"/>
        </w:rPr>
        <w:t xml:space="preserve"> becoming one of the most efficient, rapid, and high-</w:t>
      </w:r>
      <w:r w:rsidR="00CB405F">
        <w:rPr>
          <w:rFonts w:ascii="Times New Roman" w:hAnsi="Times New Roman" w:cs="Times New Roman"/>
          <w:sz w:val="24"/>
          <w:szCs w:val="24"/>
        </w:rPr>
        <w:t>bit rate</w:t>
      </w:r>
      <w:r w:rsidRPr="00367E7C">
        <w:rPr>
          <w:rFonts w:ascii="Times New Roman" w:hAnsi="Times New Roman" w:cs="Times New Roman"/>
          <w:sz w:val="24"/>
          <w:szCs w:val="24"/>
        </w:rPr>
        <w:t xml:space="preserve"> ways to sequence DNA. </w:t>
      </w:r>
    </w:p>
    <w:p w:rsidR="000F0244" w:rsidRPr="00367E7C" w:rsidRDefault="000F0244" w:rsidP="000F0244">
      <w:pPr>
        <w:jc w:val="both"/>
        <w:rPr>
          <w:rFonts w:ascii="Times New Roman" w:hAnsi="Times New Roman" w:cs="Times New Roman"/>
          <w:sz w:val="24"/>
          <w:szCs w:val="24"/>
        </w:rPr>
      </w:pPr>
      <w:r>
        <w:rPr>
          <w:rFonts w:ascii="Times New Roman" w:hAnsi="Times New Roman" w:cs="Times New Roman"/>
          <w:sz w:val="24"/>
          <w:szCs w:val="24"/>
        </w:rPr>
        <w:t>Various NGS</w:t>
      </w:r>
      <w:r w:rsidRPr="00367E7C">
        <w:rPr>
          <w:rFonts w:ascii="Times New Roman" w:hAnsi="Times New Roman" w:cs="Times New Roman"/>
          <w:sz w:val="24"/>
          <w:szCs w:val="24"/>
        </w:rPr>
        <w:t xml:space="preserve"> platforms</w:t>
      </w:r>
      <w:r>
        <w:rPr>
          <w:rFonts w:ascii="Times New Roman" w:hAnsi="Times New Roman" w:cs="Times New Roman"/>
          <w:sz w:val="24"/>
          <w:szCs w:val="24"/>
        </w:rPr>
        <w:t xml:space="preserve"> are:</w:t>
      </w:r>
    </w:p>
    <w:p w:rsidR="000F0244" w:rsidRPr="003F2E27" w:rsidRDefault="000F0244" w:rsidP="000F0244">
      <w:pPr>
        <w:pStyle w:val="ListParagraph"/>
        <w:numPr>
          <w:ilvl w:val="0"/>
          <w:numId w:val="4"/>
        </w:numPr>
        <w:jc w:val="both"/>
        <w:rPr>
          <w:rFonts w:ascii="Times New Roman" w:hAnsi="Times New Roman" w:cs="Times New Roman"/>
          <w:sz w:val="24"/>
          <w:szCs w:val="24"/>
        </w:rPr>
      </w:pPr>
      <w:r w:rsidRPr="003F2E27">
        <w:rPr>
          <w:rFonts w:ascii="Times New Roman" w:hAnsi="Times New Roman" w:cs="Times New Roman"/>
          <w:sz w:val="24"/>
          <w:szCs w:val="24"/>
        </w:rPr>
        <w:t>Roche/454 sequencing.</w:t>
      </w:r>
    </w:p>
    <w:p w:rsidR="000F0244" w:rsidRPr="00367E7C" w:rsidRDefault="000F0244" w:rsidP="000F0244">
      <w:pPr>
        <w:pStyle w:val="ListParagraph"/>
        <w:numPr>
          <w:ilvl w:val="0"/>
          <w:numId w:val="4"/>
        </w:numPr>
        <w:jc w:val="both"/>
        <w:rPr>
          <w:rFonts w:ascii="Times New Roman" w:hAnsi="Times New Roman" w:cs="Times New Roman"/>
          <w:sz w:val="24"/>
          <w:szCs w:val="24"/>
        </w:rPr>
      </w:pPr>
      <w:r w:rsidRPr="003F2E27">
        <w:rPr>
          <w:rFonts w:ascii="Times New Roman" w:hAnsi="Times New Roman" w:cs="Times New Roman"/>
          <w:sz w:val="24"/>
          <w:szCs w:val="24"/>
        </w:rPr>
        <w:t>Proton/PGM sequencing</w:t>
      </w:r>
      <w:r w:rsidRPr="00367E7C">
        <w:rPr>
          <w:rFonts w:ascii="Times New Roman" w:hAnsi="Times New Roman" w:cs="Times New Roman"/>
          <w:sz w:val="24"/>
          <w:szCs w:val="24"/>
        </w:rPr>
        <w:t xml:space="preserve"> in an ion torrent</w:t>
      </w:r>
    </w:p>
    <w:p w:rsidR="000F0244" w:rsidRPr="00367E7C" w:rsidRDefault="000F0244" w:rsidP="000F0244">
      <w:pPr>
        <w:pStyle w:val="ListParagraph"/>
        <w:numPr>
          <w:ilvl w:val="0"/>
          <w:numId w:val="4"/>
        </w:numPr>
        <w:jc w:val="both"/>
        <w:rPr>
          <w:rFonts w:ascii="Times New Roman" w:hAnsi="Times New Roman" w:cs="Times New Roman"/>
          <w:sz w:val="24"/>
          <w:szCs w:val="24"/>
        </w:rPr>
      </w:pPr>
      <w:r w:rsidRPr="00367E7C">
        <w:rPr>
          <w:rFonts w:ascii="Times New Roman" w:hAnsi="Times New Roman" w:cs="Times New Roman"/>
          <w:sz w:val="24"/>
          <w:szCs w:val="24"/>
        </w:rPr>
        <w:t>Sequencing with Solexa by Illumina</w:t>
      </w:r>
    </w:p>
    <w:p w:rsidR="000F0244" w:rsidRPr="00367E7C" w:rsidRDefault="000F0244" w:rsidP="000F0244">
      <w:pPr>
        <w:pStyle w:val="ListParagraph"/>
        <w:numPr>
          <w:ilvl w:val="0"/>
          <w:numId w:val="4"/>
        </w:numPr>
        <w:jc w:val="both"/>
        <w:rPr>
          <w:rFonts w:ascii="Times New Roman" w:hAnsi="Times New Roman" w:cs="Times New Roman"/>
          <w:sz w:val="24"/>
          <w:szCs w:val="24"/>
        </w:rPr>
      </w:pPr>
      <w:r w:rsidRPr="00367E7C">
        <w:rPr>
          <w:rFonts w:ascii="Times New Roman" w:hAnsi="Times New Roman" w:cs="Times New Roman"/>
          <w:sz w:val="24"/>
          <w:szCs w:val="24"/>
        </w:rPr>
        <w:t>Sequencing with SOLiD.</w:t>
      </w:r>
    </w:p>
    <w:p w:rsidR="000F0244" w:rsidRPr="00367E7C" w:rsidRDefault="000F0244" w:rsidP="000F0244">
      <w:pPr>
        <w:jc w:val="both"/>
        <w:rPr>
          <w:rFonts w:ascii="Times New Roman" w:hAnsi="Times New Roman" w:cs="Times New Roman"/>
          <w:sz w:val="24"/>
          <w:szCs w:val="24"/>
        </w:rPr>
      </w:pP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b/>
          <w:sz w:val="24"/>
          <w:szCs w:val="24"/>
          <w:u w:val="single"/>
        </w:rPr>
        <w:t>Roche/454 sequencing</w:t>
      </w:r>
      <w:r w:rsidRPr="00367E7C">
        <w:rPr>
          <w:rFonts w:ascii="Times New Roman" w:hAnsi="Times New Roman" w:cs="Times New Roman"/>
          <w:sz w:val="24"/>
          <w:szCs w:val="24"/>
        </w:rPr>
        <w:t xml:space="preserve">.- Using the </w:t>
      </w:r>
      <w:r w:rsidRPr="003F2E27">
        <w:rPr>
          <w:rFonts w:ascii="Times New Roman" w:hAnsi="Times New Roman" w:cs="Times New Roman"/>
          <w:sz w:val="24"/>
          <w:szCs w:val="24"/>
        </w:rPr>
        <w:t>Roche/454</w:t>
      </w:r>
      <w:r w:rsidRPr="00367E7C">
        <w:rPr>
          <w:rFonts w:ascii="Times New Roman" w:hAnsi="Times New Roman" w:cs="Times New Roman"/>
          <w:sz w:val="24"/>
          <w:szCs w:val="24"/>
        </w:rPr>
        <w:t xml:space="preserve"> method The first NGS p</w:t>
      </w:r>
      <w:r w:rsidR="00CB405F">
        <w:rPr>
          <w:rFonts w:ascii="Times New Roman" w:hAnsi="Times New Roman" w:cs="Times New Roman"/>
          <w:sz w:val="24"/>
          <w:szCs w:val="24"/>
        </w:rPr>
        <w:t>rogramme</w:t>
      </w:r>
      <w:r w:rsidRPr="00367E7C">
        <w:rPr>
          <w:rFonts w:ascii="Times New Roman" w:hAnsi="Times New Roman" w:cs="Times New Roman"/>
          <w:sz w:val="24"/>
          <w:szCs w:val="24"/>
        </w:rPr>
        <w:t xml:space="preserve">, Roche/454 sequencing, </w:t>
      </w:r>
      <w:r w:rsidR="003F2E27" w:rsidRPr="003F2E27">
        <w:rPr>
          <w:rFonts w:ascii="Times New Roman" w:hAnsi="Times New Roman" w:cs="Times New Roman"/>
          <w:sz w:val="24"/>
          <w:szCs w:val="24"/>
        </w:rPr>
        <w:t>inaugurated</w:t>
      </w:r>
      <w:r w:rsidRPr="003F2E27">
        <w:rPr>
          <w:rFonts w:ascii="Times New Roman" w:hAnsi="Times New Roman" w:cs="Times New Roman"/>
          <w:sz w:val="24"/>
          <w:szCs w:val="24"/>
        </w:rPr>
        <w:t xml:space="preserve"> in </w:t>
      </w:r>
      <w:r w:rsidR="003F2E27" w:rsidRPr="003F2E27">
        <w:rPr>
          <w:rFonts w:ascii="Times New Roman" w:hAnsi="Times New Roman" w:cs="Times New Roman"/>
          <w:sz w:val="24"/>
          <w:szCs w:val="24"/>
        </w:rPr>
        <w:t xml:space="preserve">the year </w:t>
      </w:r>
      <w:r w:rsidRPr="003F2E27">
        <w:rPr>
          <w:rFonts w:ascii="Times New Roman" w:hAnsi="Times New Roman" w:cs="Times New Roman"/>
          <w:sz w:val="24"/>
          <w:szCs w:val="24"/>
        </w:rPr>
        <w:t xml:space="preserve">2005 </w:t>
      </w:r>
      <w:r w:rsidR="003F2E27" w:rsidRPr="003F2E27">
        <w:rPr>
          <w:rFonts w:ascii="Times New Roman" w:hAnsi="Times New Roman" w:cs="Times New Roman"/>
          <w:sz w:val="24"/>
          <w:szCs w:val="24"/>
        </w:rPr>
        <w:t>via</w:t>
      </w:r>
      <w:r w:rsidRPr="003F2E27">
        <w:rPr>
          <w:rFonts w:ascii="Times New Roman" w:hAnsi="Times New Roman" w:cs="Times New Roman"/>
          <w:sz w:val="24"/>
          <w:szCs w:val="24"/>
        </w:rPr>
        <w:t xml:space="preserve"> Rothberg </w:t>
      </w:r>
      <w:r w:rsidR="007D293C" w:rsidRPr="003F2E27">
        <w:rPr>
          <w:rFonts w:ascii="Times New Roman" w:hAnsi="Times New Roman" w:cs="Times New Roman"/>
          <w:sz w:val="24"/>
          <w:szCs w:val="24"/>
        </w:rPr>
        <w:t>et al</w:t>
      </w:r>
      <w:r w:rsidR="00BA68DD" w:rsidRPr="003F2E27">
        <w:rPr>
          <w:rFonts w:ascii="Times New Roman" w:hAnsi="Times New Roman" w:cs="Times New Roman"/>
          <w:sz w:val="24"/>
          <w:szCs w:val="24"/>
        </w:rPr>
        <w:t xml:space="preserve">. </w:t>
      </w:r>
      <w:r w:rsidRPr="003F2E27">
        <w:rPr>
          <w:rFonts w:ascii="Times New Roman" w:hAnsi="Times New Roman" w:cs="Times New Roman"/>
          <w:sz w:val="24"/>
          <w:szCs w:val="24"/>
        </w:rPr>
        <w:t>and is also known as pyro</w:t>
      </w:r>
      <w:r w:rsidR="00BA68DD" w:rsidRPr="003F2E27">
        <w:rPr>
          <w:rFonts w:ascii="Times New Roman" w:hAnsi="Times New Roman" w:cs="Times New Roman"/>
          <w:sz w:val="24"/>
          <w:szCs w:val="24"/>
        </w:rPr>
        <w:t>-</w:t>
      </w:r>
      <w:r w:rsidRPr="003F2E27">
        <w:rPr>
          <w:rFonts w:ascii="Times New Roman" w:hAnsi="Times New Roman" w:cs="Times New Roman"/>
          <w:sz w:val="24"/>
          <w:szCs w:val="24"/>
        </w:rPr>
        <w:t>sequencing [Margulies et al. 2005].</w:t>
      </w:r>
      <w:r w:rsidRPr="00367E7C">
        <w:rPr>
          <w:rFonts w:ascii="Times New Roman" w:hAnsi="Times New Roman" w:cs="Times New Roman"/>
          <w:sz w:val="24"/>
          <w:szCs w:val="24"/>
        </w:rPr>
        <w:t xml:space="preserve"> The method involves pyrosequencing with pyrophosphate and is </w:t>
      </w:r>
      <w:r w:rsidR="00CB405F">
        <w:rPr>
          <w:rFonts w:ascii="Times New Roman" w:hAnsi="Times New Roman" w:cs="Times New Roman"/>
          <w:sz w:val="24"/>
          <w:szCs w:val="24"/>
        </w:rPr>
        <w:t>dependent</w:t>
      </w:r>
      <w:r w:rsidRPr="00367E7C">
        <w:rPr>
          <w:rFonts w:ascii="Times New Roman" w:hAnsi="Times New Roman" w:cs="Times New Roman"/>
          <w:sz w:val="24"/>
          <w:szCs w:val="24"/>
        </w:rPr>
        <w:t xml:space="preserve"> on a sequencing-by-synthesis approach (PPi). The method was created by Ronaghi and associates (1996). Pyrosequencing's chemistry is based on the detection of pyrophosphate, which is released when a nucleotide is incorporated into a freshly created DNA strand. The four </w:t>
      </w:r>
      <w:r w:rsidRPr="00BC0BFE">
        <w:rPr>
          <w:rFonts w:ascii="Times New Roman" w:hAnsi="Times New Roman" w:cs="Times New Roman"/>
          <w:sz w:val="24"/>
          <w:szCs w:val="24"/>
        </w:rPr>
        <w:t>enzymes</w:t>
      </w:r>
      <w:r w:rsidR="003F2E27" w:rsidRPr="00BC0BFE">
        <w:rPr>
          <w:rFonts w:ascii="Times New Roman" w:hAnsi="Times New Roman" w:cs="Times New Roman"/>
          <w:sz w:val="24"/>
          <w:szCs w:val="24"/>
        </w:rPr>
        <w:t xml:space="preserve"> namely luciferase, </w:t>
      </w:r>
      <w:r w:rsidRPr="00BC0BFE">
        <w:rPr>
          <w:rFonts w:ascii="Times New Roman" w:hAnsi="Times New Roman" w:cs="Times New Roman"/>
          <w:sz w:val="24"/>
          <w:szCs w:val="24"/>
        </w:rPr>
        <w:t xml:space="preserve"> DNA polymerase, ATP sulfurylase, </w:t>
      </w:r>
      <w:r w:rsidR="003F2E27" w:rsidRPr="00BC0BFE">
        <w:rPr>
          <w:rFonts w:ascii="Times New Roman" w:hAnsi="Times New Roman" w:cs="Times New Roman"/>
          <w:sz w:val="24"/>
          <w:szCs w:val="24"/>
        </w:rPr>
        <w:t xml:space="preserve">and also apyrase </w:t>
      </w:r>
      <w:r w:rsidR="00BA68DD" w:rsidRPr="00BC0BFE">
        <w:rPr>
          <w:rFonts w:ascii="Times New Roman" w:hAnsi="Times New Roman" w:cs="Times New Roman"/>
          <w:sz w:val="24"/>
          <w:szCs w:val="24"/>
        </w:rPr>
        <w:t>with</w:t>
      </w:r>
      <w:r w:rsidRPr="00BC0BFE">
        <w:rPr>
          <w:rFonts w:ascii="Times New Roman" w:hAnsi="Times New Roman" w:cs="Times New Roman"/>
          <w:sz w:val="24"/>
          <w:szCs w:val="24"/>
        </w:rPr>
        <w:t xml:space="preserve"> the </w:t>
      </w:r>
      <w:r w:rsidR="003F2E27" w:rsidRPr="00BC0BFE">
        <w:rPr>
          <w:rFonts w:ascii="Times New Roman" w:hAnsi="Times New Roman" w:cs="Times New Roman"/>
          <w:sz w:val="24"/>
          <w:szCs w:val="24"/>
        </w:rPr>
        <w:t>reactants</w:t>
      </w:r>
      <w:r w:rsidR="00BC0BFE" w:rsidRPr="00BC0BFE">
        <w:rPr>
          <w:rFonts w:ascii="Times New Roman" w:hAnsi="Times New Roman" w:cs="Times New Roman"/>
          <w:sz w:val="24"/>
          <w:szCs w:val="24"/>
        </w:rPr>
        <w:t xml:space="preserve"> luciferina and </w:t>
      </w:r>
      <w:r w:rsidR="003F2E27" w:rsidRPr="00BC0BFE">
        <w:rPr>
          <w:rFonts w:ascii="Times New Roman" w:hAnsi="Times New Roman" w:cs="Times New Roman"/>
          <w:sz w:val="24"/>
          <w:szCs w:val="24"/>
        </w:rPr>
        <w:t xml:space="preserve">APS </w:t>
      </w:r>
      <w:r w:rsidR="00BC0BFE" w:rsidRPr="00BC0BFE">
        <w:rPr>
          <w:rFonts w:ascii="Times New Roman" w:hAnsi="Times New Roman" w:cs="Times New Roman"/>
          <w:sz w:val="24"/>
          <w:szCs w:val="24"/>
        </w:rPr>
        <w:t>(</w:t>
      </w:r>
      <w:r w:rsidRPr="00BC0BFE">
        <w:rPr>
          <w:rFonts w:ascii="Times New Roman" w:hAnsi="Times New Roman" w:cs="Times New Roman"/>
          <w:sz w:val="24"/>
          <w:szCs w:val="24"/>
        </w:rPr>
        <w:t>adenosine 5′phosphosulfate</w:t>
      </w:r>
      <w:r w:rsidR="00BC0BFE" w:rsidRPr="00BC0BFE">
        <w:rPr>
          <w:rFonts w:ascii="Times New Roman" w:hAnsi="Times New Roman" w:cs="Times New Roman"/>
          <w:sz w:val="24"/>
          <w:szCs w:val="24"/>
        </w:rPr>
        <w:t>)</w:t>
      </w:r>
      <w:r w:rsidRPr="00BC0BFE">
        <w:rPr>
          <w:rFonts w:ascii="Times New Roman" w:hAnsi="Times New Roman" w:cs="Times New Roman"/>
          <w:sz w:val="24"/>
          <w:szCs w:val="24"/>
        </w:rPr>
        <w:t xml:space="preserve"> </w:t>
      </w:r>
      <w:r w:rsidR="00BA68DD" w:rsidRPr="00BC0BFE">
        <w:rPr>
          <w:rFonts w:ascii="Times New Roman" w:hAnsi="Times New Roman" w:cs="Times New Roman"/>
          <w:sz w:val="24"/>
          <w:szCs w:val="24"/>
        </w:rPr>
        <w:t xml:space="preserve">are </w:t>
      </w:r>
      <w:r w:rsidR="00BC0BFE" w:rsidRPr="00BC0BFE">
        <w:rPr>
          <w:rFonts w:ascii="Times New Roman" w:hAnsi="Times New Roman" w:cs="Times New Roman"/>
          <w:sz w:val="24"/>
          <w:szCs w:val="24"/>
        </w:rPr>
        <w:t>fused</w:t>
      </w:r>
      <w:r w:rsidR="00BA68DD" w:rsidRPr="00BC0BFE">
        <w:rPr>
          <w:rFonts w:ascii="Times New Roman" w:hAnsi="Times New Roman" w:cs="Times New Roman"/>
          <w:sz w:val="24"/>
          <w:szCs w:val="24"/>
        </w:rPr>
        <w:t xml:space="preserve"> with </w:t>
      </w:r>
      <w:r w:rsidRPr="00BC0BFE">
        <w:rPr>
          <w:rFonts w:ascii="Times New Roman" w:hAnsi="Times New Roman" w:cs="Times New Roman"/>
          <w:sz w:val="24"/>
          <w:szCs w:val="24"/>
        </w:rPr>
        <w:t>primer</w:t>
      </w:r>
      <w:r w:rsidR="00BC0BFE" w:rsidRPr="00BC0BFE">
        <w:rPr>
          <w:rFonts w:ascii="Times New Roman" w:hAnsi="Times New Roman" w:cs="Times New Roman"/>
          <w:sz w:val="24"/>
          <w:szCs w:val="24"/>
        </w:rPr>
        <w:t xml:space="preserve"> used in sequencing</w:t>
      </w:r>
      <w:r w:rsidRPr="00BC0BFE">
        <w:rPr>
          <w:rFonts w:ascii="Times New Roman" w:hAnsi="Times New Roman" w:cs="Times New Roman"/>
          <w:sz w:val="24"/>
          <w:szCs w:val="24"/>
        </w:rPr>
        <w:t xml:space="preserve"> </w:t>
      </w:r>
      <w:r w:rsidR="00BC0BFE" w:rsidRPr="00BC0BFE">
        <w:rPr>
          <w:rFonts w:ascii="Times New Roman" w:hAnsi="Times New Roman" w:cs="Times New Roman"/>
          <w:sz w:val="24"/>
          <w:szCs w:val="24"/>
        </w:rPr>
        <w:t>which</w:t>
      </w:r>
      <w:r w:rsidRPr="00BC0BFE">
        <w:rPr>
          <w:rFonts w:ascii="Times New Roman" w:hAnsi="Times New Roman" w:cs="Times New Roman"/>
          <w:sz w:val="24"/>
          <w:szCs w:val="24"/>
        </w:rPr>
        <w:t xml:space="preserve"> has been </w:t>
      </w:r>
      <w:r w:rsidR="00BC0BFE" w:rsidRPr="00BC0BFE">
        <w:rPr>
          <w:rFonts w:ascii="Times New Roman" w:hAnsi="Times New Roman" w:cs="Times New Roman"/>
          <w:sz w:val="24"/>
          <w:szCs w:val="24"/>
        </w:rPr>
        <w:t>cross-bred</w:t>
      </w:r>
      <w:r w:rsidRPr="00BC0BFE">
        <w:rPr>
          <w:rFonts w:ascii="Times New Roman" w:hAnsi="Times New Roman" w:cs="Times New Roman"/>
          <w:sz w:val="24"/>
          <w:szCs w:val="24"/>
        </w:rPr>
        <w:t xml:space="preserve"> to a single-stranded </w:t>
      </w:r>
      <w:r w:rsidR="00BC0BFE" w:rsidRPr="00BC0BFE">
        <w:rPr>
          <w:rFonts w:ascii="Times New Roman" w:hAnsi="Times New Roman" w:cs="Times New Roman"/>
          <w:sz w:val="24"/>
          <w:szCs w:val="24"/>
        </w:rPr>
        <w:t xml:space="preserve">template containing </w:t>
      </w:r>
      <w:r w:rsidRPr="00BC0BFE">
        <w:rPr>
          <w:rFonts w:ascii="Times New Roman" w:hAnsi="Times New Roman" w:cs="Times New Roman"/>
          <w:sz w:val="24"/>
          <w:szCs w:val="24"/>
        </w:rPr>
        <w:t xml:space="preserve">biotin-labeled [Gharizadeh et al. 2007; Nyren and Skarpnack 2001]. </w:t>
      </w:r>
      <w:r w:rsidRPr="00367E7C">
        <w:rPr>
          <w:rFonts w:ascii="Times New Roman" w:hAnsi="Times New Roman" w:cs="Times New Roman"/>
          <w:sz w:val="24"/>
          <w:szCs w:val="24"/>
        </w:rPr>
        <w:t xml:space="preserve">DNA samples are randomly </w:t>
      </w:r>
      <w:r w:rsidRPr="00367E7C">
        <w:rPr>
          <w:rFonts w:ascii="Times New Roman" w:hAnsi="Times New Roman" w:cs="Times New Roman"/>
          <w:sz w:val="24"/>
          <w:szCs w:val="24"/>
        </w:rPr>
        <w:lastRenderedPageBreak/>
        <w:t xml:space="preserve">broken for sequencing, or </w:t>
      </w:r>
      <w:r w:rsidRPr="00BC0BFE">
        <w:rPr>
          <w:rFonts w:ascii="Times New Roman" w:hAnsi="Times New Roman" w:cs="Times New Roman"/>
          <w:sz w:val="24"/>
          <w:szCs w:val="24"/>
        </w:rPr>
        <w:t>amplicons</w:t>
      </w:r>
      <w:r w:rsidRPr="00CB405F">
        <w:rPr>
          <w:rFonts w:ascii="Times New Roman" w:hAnsi="Times New Roman" w:cs="Times New Roman"/>
          <w:b/>
          <w:sz w:val="24"/>
          <w:szCs w:val="24"/>
        </w:rPr>
        <w:t xml:space="preserve"> </w:t>
      </w:r>
      <w:r w:rsidRPr="00367E7C">
        <w:rPr>
          <w:rFonts w:ascii="Times New Roman" w:hAnsi="Times New Roman" w:cs="Times New Roman"/>
          <w:sz w:val="24"/>
          <w:szCs w:val="24"/>
        </w:rPr>
        <w:t xml:space="preserve">of appropriate </w:t>
      </w:r>
      <w:r w:rsidR="00CB405F">
        <w:rPr>
          <w:rFonts w:ascii="Times New Roman" w:hAnsi="Times New Roman" w:cs="Times New Roman"/>
          <w:sz w:val="24"/>
          <w:szCs w:val="24"/>
        </w:rPr>
        <w:t>dimensions</w:t>
      </w:r>
      <w:r w:rsidRPr="00367E7C">
        <w:rPr>
          <w:rFonts w:ascii="Times New Roman" w:hAnsi="Times New Roman" w:cs="Times New Roman"/>
          <w:sz w:val="24"/>
          <w:szCs w:val="24"/>
        </w:rPr>
        <w:t xml:space="preserve"> are </w:t>
      </w:r>
      <w:r w:rsidR="00CB405F">
        <w:rPr>
          <w:rFonts w:ascii="Times New Roman" w:hAnsi="Times New Roman" w:cs="Times New Roman"/>
          <w:sz w:val="24"/>
          <w:szCs w:val="24"/>
        </w:rPr>
        <w:t>crea</w:t>
      </w:r>
      <w:r w:rsidRPr="00367E7C">
        <w:rPr>
          <w:rFonts w:ascii="Times New Roman" w:hAnsi="Times New Roman" w:cs="Times New Roman"/>
          <w:sz w:val="24"/>
          <w:szCs w:val="24"/>
        </w:rPr>
        <w:t xml:space="preserve">ted. The segments are </w:t>
      </w:r>
      <w:r w:rsidR="00CB405F">
        <w:rPr>
          <w:rFonts w:ascii="Times New Roman" w:hAnsi="Times New Roman" w:cs="Times New Roman"/>
          <w:sz w:val="24"/>
          <w:szCs w:val="24"/>
        </w:rPr>
        <w:t>joined</w:t>
      </w:r>
      <w:r w:rsidRPr="00367E7C">
        <w:rPr>
          <w:rFonts w:ascii="Times New Roman" w:hAnsi="Times New Roman" w:cs="Times New Roman"/>
          <w:sz w:val="24"/>
          <w:szCs w:val="24"/>
        </w:rPr>
        <w:t xml:space="preserve"> to </w:t>
      </w:r>
      <w:r w:rsidRPr="00BC0BFE">
        <w:rPr>
          <w:rFonts w:ascii="Times New Roman" w:hAnsi="Times New Roman" w:cs="Times New Roman"/>
          <w:sz w:val="24"/>
          <w:szCs w:val="24"/>
        </w:rPr>
        <w:t>adaptors</w:t>
      </w:r>
      <w:r w:rsidR="00BC0BFE" w:rsidRPr="00BC0BFE">
        <w:rPr>
          <w:rFonts w:ascii="Times New Roman" w:hAnsi="Times New Roman" w:cs="Times New Roman"/>
          <w:sz w:val="24"/>
          <w:szCs w:val="24"/>
        </w:rPr>
        <w:t xml:space="preserve"> of 454 sequencing</w:t>
      </w:r>
      <w:r w:rsidR="00BC0BFE">
        <w:rPr>
          <w:rFonts w:ascii="Times New Roman" w:hAnsi="Times New Roman" w:cs="Times New Roman"/>
          <w:b/>
          <w:sz w:val="24"/>
          <w:szCs w:val="24"/>
        </w:rPr>
        <w:t xml:space="preserve"> </w:t>
      </w:r>
      <w:r w:rsidRPr="00367E7C">
        <w:rPr>
          <w:rFonts w:ascii="Times New Roman" w:hAnsi="Times New Roman" w:cs="Times New Roman"/>
          <w:sz w:val="24"/>
          <w:szCs w:val="24"/>
        </w:rPr>
        <w:t xml:space="preserve"> in the following phase of library preparation. The adapter makes it possible to bind </w:t>
      </w:r>
      <w:r w:rsidRPr="00BC0BFE">
        <w:rPr>
          <w:rFonts w:ascii="Times New Roman" w:hAnsi="Times New Roman" w:cs="Times New Roman"/>
          <w:sz w:val="24"/>
          <w:szCs w:val="24"/>
        </w:rPr>
        <w:t xml:space="preserve">DNA </w:t>
      </w:r>
      <w:r w:rsidR="00BC0BFE" w:rsidRPr="00BC0BFE">
        <w:rPr>
          <w:rFonts w:ascii="Times New Roman" w:hAnsi="Times New Roman" w:cs="Times New Roman"/>
          <w:sz w:val="24"/>
          <w:szCs w:val="24"/>
        </w:rPr>
        <w:t>snippets</w:t>
      </w:r>
      <w:r w:rsidRPr="00BC0BFE">
        <w:rPr>
          <w:rFonts w:ascii="Times New Roman" w:hAnsi="Times New Roman" w:cs="Times New Roman"/>
          <w:sz w:val="24"/>
          <w:szCs w:val="24"/>
        </w:rPr>
        <w:t xml:space="preserve"> to beads</w:t>
      </w:r>
      <w:r w:rsidR="00BC0BFE" w:rsidRPr="00BC0BFE">
        <w:rPr>
          <w:rFonts w:ascii="Times New Roman" w:hAnsi="Times New Roman" w:cs="Times New Roman"/>
          <w:sz w:val="24"/>
          <w:szCs w:val="24"/>
        </w:rPr>
        <w:t xml:space="preserve"> containing streptavidin</w:t>
      </w:r>
      <w:r w:rsidRPr="00367E7C">
        <w:rPr>
          <w:rFonts w:ascii="Times New Roman" w:hAnsi="Times New Roman" w:cs="Times New Roman"/>
          <w:sz w:val="24"/>
          <w:szCs w:val="24"/>
        </w:rPr>
        <w:t xml:space="preserve"> that have primers on their surface with oligonucleotides that are compatible with the DNA fragments. Each bead is separated into distinct emulsion droplets and is connected to a single fragment. </w:t>
      </w:r>
      <w:r w:rsidRPr="00BC0BFE">
        <w:rPr>
          <w:rFonts w:ascii="Times New Roman" w:hAnsi="Times New Roman" w:cs="Times New Roman"/>
          <w:sz w:val="24"/>
          <w:szCs w:val="24"/>
        </w:rPr>
        <w:t>Deoxynucleotide triphosphates (dNTPs)</w:t>
      </w:r>
      <w:r w:rsidRPr="00367E7C">
        <w:rPr>
          <w:rFonts w:ascii="Times New Roman" w:hAnsi="Times New Roman" w:cs="Times New Roman"/>
          <w:sz w:val="24"/>
          <w:szCs w:val="24"/>
        </w:rPr>
        <w:t xml:space="preserve"> are added t</w:t>
      </w:r>
      <w:r w:rsidR="00A01509">
        <w:rPr>
          <w:rFonts w:ascii="Times New Roman" w:hAnsi="Times New Roman" w:cs="Times New Roman"/>
          <w:sz w:val="24"/>
          <w:szCs w:val="24"/>
        </w:rPr>
        <w:t>o the PCR mix</w:t>
      </w:r>
      <w:r w:rsidRPr="00367E7C">
        <w:rPr>
          <w:rFonts w:ascii="Times New Roman" w:hAnsi="Times New Roman" w:cs="Times New Roman"/>
          <w:sz w:val="24"/>
          <w:szCs w:val="24"/>
        </w:rPr>
        <w:t xml:space="preserve"> to begin the first step of the reaction cascade. Emulsion PCR (emPCR) is used to </w:t>
      </w:r>
      <w:r w:rsidR="00A01509">
        <w:rPr>
          <w:rFonts w:ascii="Times New Roman" w:hAnsi="Times New Roman" w:cs="Times New Roman"/>
          <w:sz w:val="24"/>
          <w:szCs w:val="24"/>
        </w:rPr>
        <w:t>create</w:t>
      </w:r>
      <w:r w:rsidRPr="00367E7C">
        <w:rPr>
          <w:rFonts w:ascii="Times New Roman" w:hAnsi="Times New Roman" w:cs="Times New Roman"/>
          <w:sz w:val="24"/>
          <w:szCs w:val="24"/>
        </w:rPr>
        <w:t xml:space="preserve"> </w:t>
      </w:r>
      <w:r w:rsidR="00A01509">
        <w:rPr>
          <w:rFonts w:ascii="Times New Roman" w:hAnsi="Times New Roman" w:cs="Times New Roman"/>
          <w:sz w:val="24"/>
          <w:szCs w:val="24"/>
        </w:rPr>
        <w:t>several thousands</w:t>
      </w:r>
      <w:r w:rsidRPr="00367E7C">
        <w:rPr>
          <w:rFonts w:ascii="Times New Roman" w:hAnsi="Times New Roman" w:cs="Times New Roman"/>
          <w:sz w:val="24"/>
          <w:szCs w:val="24"/>
        </w:rPr>
        <w:t xml:space="preserve"> of copies of e</w:t>
      </w:r>
      <w:r w:rsidR="00A01509">
        <w:rPr>
          <w:rFonts w:ascii="Times New Roman" w:hAnsi="Times New Roman" w:cs="Times New Roman"/>
          <w:sz w:val="24"/>
          <w:szCs w:val="24"/>
        </w:rPr>
        <w:t>very</w:t>
      </w:r>
      <w:r w:rsidRPr="00367E7C">
        <w:rPr>
          <w:rFonts w:ascii="Times New Roman" w:hAnsi="Times New Roman" w:cs="Times New Roman"/>
          <w:sz w:val="24"/>
          <w:szCs w:val="24"/>
        </w:rPr>
        <w:t xml:space="preserve"> DNA fragment on the </w:t>
      </w:r>
      <w:r w:rsidR="00A01509">
        <w:rPr>
          <w:rFonts w:ascii="Times New Roman" w:hAnsi="Times New Roman" w:cs="Times New Roman"/>
          <w:sz w:val="24"/>
          <w:szCs w:val="24"/>
        </w:rPr>
        <w:t>exterior top</w:t>
      </w:r>
      <w:r w:rsidRPr="00367E7C">
        <w:rPr>
          <w:rFonts w:ascii="Times New Roman" w:hAnsi="Times New Roman" w:cs="Times New Roman"/>
          <w:sz w:val="24"/>
          <w:szCs w:val="24"/>
        </w:rPr>
        <w:t xml:space="preserve"> of each bead from these droplets.</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One read equals one output from a single bead. The picotiter pl</w:t>
      </w:r>
      <w:r w:rsidR="00A01509">
        <w:rPr>
          <w:rFonts w:ascii="Times New Roman" w:hAnsi="Times New Roman" w:cs="Times New Roman"/>
          <w:sz w:val="24"/>
          <w:szCs w:val="24"/>
        </w:rPr>
        <w:t xml:space="preserve">ate (PTP), an exterior </w:t>
      </w:r>
      <w:r w:rsidRPr="00367E7C">
        <w:rPr>
          <w:rFonts w:ascii="Times New Roman" w:hAnsi="Times New Roman" w:cs="Times New Roman"/>
          <w:sz w:val="24"/>
          <w:szCs w:val="24"/>
        </w:rPr>
        <w:t xml:space="preserve">with </w:t>
      </w:r>
      <w:r w:rsidRPr="00BC0BFE">
        <w:rPr>
          <w:rFonts w:ascii="Times New Roman" w:hAnsi="Times New Roman" w:cs="Times New Roman"/>
          <w:sz w:val="24"/>
          <w:szCs w:val="24"/>
        </w:rPr>
        <w:t>wells</w:t>
      </w:r>
      <w:r w:rsidR="00BC0BFE" w:rsidRPr="00BC0BFE">
        <w:rPr>
          <w:rFonts w:ascii="Times New Roman" w:hAnsi="Times New Roman" w:cs="Times New Roman"/>
          <w:sz w:val="24"/>
          <w:szCs w:val="24"/>
        </w:rPr>
        <w:t xml:space="preserve"> </w:t>
      </w:r>
      <w:r w:rsidRPr="00BC0BFE">
        <w:rPr>
          <w:rFonts w:ascii="Times New Roman" w:hAnsi="Times New Roman" w:cs="Times New Roman"/>
          <w:sz w:val="24"/>
          <w:szCs w:val="24"/>
        </w:rPr>
        <w:t>for pyrosequencing</w:t>
      </w:r>
      <w:r w:rsidR="00BC0BFE" w:rsidRPr="00BC0BFE">
        <w:rPr>
          <w:rFonts w:ascii="Times New Roman" w:hAnsi="Times New Roman" w:cs="Times New Roman"/>
          <w:sz w:val="24"/>
          <w:szCs w:val="24"/>
        </w:rPr>
        <w:t xml:space="preserve"> that are upto the size of a nanometer-</w:t>
      </w:r>
      <w:r w:rsidRPr="00367E7C">
        <w:rPr>
          <w:rFonts w:ascii="Times New Roman" w:hAnsi="Times New Roman" w:cs="Times New Roman"/>
          <w:sz w:val="24"/>
          <w:szCs w:val="24"/>
        </w:rPr>
        <w:t xml:space="preserve"> is subsequently used to transfer the template beads. Following the inclusion of a nucleotide, the sequencing reaction advances through a sequence of downstream events to produce light. A pyrosequencing technique will be used to synthesis every DNA fragment in a single well. The use of PTP enables thousands of pyrosequencing processes to be done concurrently, greatly boosting the sequencing throughput [Mardis 2008]. By measuring the light that is released when PPi is </w:t>
      </w:r>
      <w:r w:rsidR="00A01509">
        <w:rPr>
          <w:rFonts w:ascii="Times New Roman" w:hAnsi="Times New Roman" w:cs="Times New Roman"/>
          <w:sz w:val="24"/>
          <w:szCs w:val="24"/>
        </w:rPr>
        <w:t>transformed</w:t>
      </w:r>
      <w:r w:rsidRPr="00367E7C">
        <w:rPr>
          <w:rFonts w:ascii="Times New Roman" w:hAnsi="Times New Roman" w:cs="Times New Roman"/>
          <w:sz w:val="24"/>
          <w:szCs w:val="24"/>
        </w:rPr>
        <w:t xml:space="preserve"> to ATP and each nucleotide is </w:t>
      </w:r>
      <w:r w:rsidR="00A01509">
        <w:rPr>
          <w:rFonts w:ascii="Times New Roman" w:hAnsi="Times New Roman" w:cs="Times New Roman"/>
          <w:sz w:val="24"/>
          <w:szCs w:val="24"/>
        </w:rPr>
        <w:t xml:space="preserve">encompassed </w:t>
      </w:r>
      <w:r w:rsidRPr="00367E7C">
        <w:rPr>
          <w:rFonts w:ascii="Times New Roman" w:hAnsi="Times New Roman" w:cs="Times New Roman"/>
          <w:sz w:val="24"/>
          <w:szCs w:val="24"/>
        </w:rPr>
        <w:t xml:space="preserve">by </w:t>
      </w:r>
      <w:r w:rsidRPr="00BC0BFE">
        <w:rPr>
          <w:rFonts w:ascii="Times New Roman" w:hAnsi="Times New Roman" w:cs="Times New Roman"/>
          <w:sz w:val="24"/>
          <w:szCs w:val="24"/>
        </w:rPr>
        <w:t>DNA polymerase</w:t>
      </w:r>
      <w:r w:rsidRPr="00367E7C">
        <w:rPr>
          <w:rFonts w:ascii="Times New Roman" w:hAnsi="Times New Roman" w:cs="Times New Roman"/>
          <w:sz w:val="24"/>
          <w:szCs w:val="24"/>
        </w:rPr>
        <w:t>, the precise nucleotide contributed is identified [Mardis 2008]. A CCD camera records data from PTP points that correspond to each cycle.</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b/>
          <w:sz w:val="24"/>
          <w:szCs w:val="24"/>
          <w:u w:val="single"/>
        </w:rPr>
        <w:t>Proton/Personal Genome Machine (PGM) Sequencing</w:t>
      </w:r>
      <w:r w:rsidRPr="00367E7C">
        <w:rPr>
          <w:rFonts w:ascii="Times New Roman" w:hAnsi="Times New Roman" w:cs="Times New Roman"/>
          <w:b/>
          <w:sz w:val="24"/>
          <w:szCs w:val="24"/>
        </w:rPr>
        <w:t xml:space="preserve"> -</w:t>
      </w:r>
      <w:r w:rsidRPr="00367E7C">
        <w:rPr>
          <w:rFonts w:ascii="Times New Roman" w:hAnsi="Times New Roman" w:cs="Times New Roman"/>
          <w:sz w:val="24"/>
          <w:szCs w:val="24"/>
        </w:rPr>
        <w:t xml:space="preserve"> Torrent semiconductor sequencing technology is </w:t>
      </w:r>
      <w:r w:rsidR="00A01509">
        <w:rPr>
          <w:rFonts w:ascii="Times New Roman" w:hAnsi="Times New Roman" w:cs="Times New Roman"/>
          <w:sz w:val="24"/>
          <w:szCs w:val="24"/>
        </w:rPr>
        <w:t>one more</w:t>
      </w:r>
      <w:r w:rsidRPr="00367E7C">
        <w:rPr>
          <w:rFonts w:ascii="Times New Roman" w:hAnsi="Times New Roman" w:cs="Times New Roman"/>
          <w:sz w:val="24"/>
          <w:szCs w:val="24"/>
        </w:rPr>
        <w:t xml:space="preserve"> sequencing </w:t>
      </w:r>
      <w:r w:rsidR="00A01509">
        <w:rPr>
          <w:rFonts w:ascii="Times New Roman" w:hAnsi="Times New Roman" w:cs="Times New Roman"/>
          <w:sz w:val="24"/>
          <w:szCs w:val="24"/>
        </w:rPr>
        <w:t>objectives</w:t>
      </w:r>
      <w:r w:rsidRPr="00367E7C">
        <w:rPr>
          <w:rFonts w:ascii="Times New Roman" w:hAnsi="Times New Roman" w:cs="Times New Roman"/>
          <w:sz w:val="24"/>
          <w:szCs w:val="24"/>
        </w:rPr>
        <w:t xml:space="preserve"> for</w:t>
      </w:r>
      <w:r w:rsidR="00BC0BFE" w:rsidRPr="00BC0BFE">
        <w:rPr>
          <w:rFonts w:ascii="Times New Roman" w:hAnsi="Times New Roman" w:cs="Times New Roman"/>
          <w:sz w:val="24"/>
          <w:szCs w:val="24"/>
        </w:rPr>
        <w:t xml:space="preserve"> NGS</w:t>
      </w:r>
      <w:r w:rsidR="00BC0BFE">
        <w:rPr>
          <w:rFonts w:ascii="Times New Roman" w:hAnsi="Times New Roman" w:cs="Times New Roman"/>
          <w:b/>
          <w:sz w:val="24"/>
          <w:szCs w:val="24"/>
        </w:rPr>
        <w:t>.</w:t>
      </w:r>
      <w:r w:rsidRPr="00367E7C">
        <w:rPr>
          <w:rFonts w:ascii="Times New Roman" w:hAnsi="Times New Roman" w:cs="Times New Roman"/>
          <w:sz w:val="24"/>
          <w:szCs w:val="24"/>
        </w:rPr>
        <w:t xml:space="preserve"> Sequencing-by-synthesis is the name given to the method, which was first created by Toumazou et al. in 2006 [Rothberg et al. 2011]. Here, the synthesis and </w:t>
      </w:r>
      <w:r w:rsidR="00A01509">
        <w:rPr>
          <w:rFonts w:ascii="Times New Roman" w:hAnsi="Times New Roman" w:cs="Times New Roman"/>
          <w:sz w:val="24"/>
          <w:szCs w:val="24"/>
        </w:rPr>
        <w:t xml:space="preserve">recognition </w:t>
      </w:r>
      <w:r w:rsidRPr="00367E7C">
        <w:rPr>
          <w:rFonts w:ascii="Times New Roman" w:hAnsi="Times New Roman" w:cs="Times New Roman"/>
          <w:sz w:val="24"/>
          <w:szCs w:val="24"/>
        </w:rPr>
        <w:t xml:space="preserve">of </w:t>
      </w:r>
      <w:r w:rsidRPr="006F2B83">
        <w:rPr>
          <w:rFonts w:ascii="Times New Roman" w:hAnsi="Times New Roman" w:cs="Times New Roman"/>
          <w:sz w:val="24"/>
          <w:szCs w:val="24"/>
        </w:rPr>
        <w:t>signal</w:t>
      </w:r>
      <w:r w:rsidR="006F2B83" w:rsidRPr="006F2B83">
        <w:rPr>
          <w:rFonts w:ascii="Times New Roman" w:hAnsi="Times New Roman" w:cs="Times New Roman"/>
          <w:sz w:val="24"/>
          <w:szCs w:val="24"/>
        </w:rPr>
        <w:t xml:space="preserve"> of electrochemical nature</w:t>
      </w:r>
      <w:r w:rsidR="006F2B83">
        <w:rPr>
          <w:rFonts w:ascii="Times New Roman" w:hAnsi="Times New Roman" w:cs="Times New Roman"/>
          <w:b/>
          <w:sz w:val="24"/>
          <w:szCs w:val="24"/>
        </w:rPr>
        <w:t xml:space="preserve"> </w:t>
      </w:r>
      <w:r w:rsidR="00A01509">
        <w:rPr>
          <w:rFonts w:ascii="Times New Roman" w:hAnsi="Times New Roman" w:cs="Times New Roman"/>
          <w:sz w:val="24"/>
          <w:szCs w:val="24"/>
        </w:rPr>
        <w:t>—more categorically</w:t>
      </w:r>
      <w:r w:rsidRPr="00367E7C">
        <w:rPr>
          <w:rFonts w:ascii="Times New Roman" w:hAnsi="Times New Roman" w:cs="Times New Roman"/>
          <w:sz w:val="24"/>
          <w:szCs w:val="24"/>
        </w:rPr>
        <w:t xml:space="preserve">, the generation and </w:t>
      </w:r>
      <w:r w:rsidR="008A32C2">
        <w:rPr>
          <w:rFonts w:ascii="Times New Roman" w:hAnsi="Times New Roman" w:cs="Times New Roman"/>
          <w:sz w:val="24"/>
          <w:szCs w:val="24"/>
        </w:rPr>
        <w:t>noticing</w:t>
      </w:r>
      <w:r w:rsidRPr="00367E7C">
        <w:rPr>
          <w:rFonts w:ascii="Times New Roman" w:hAnsi="Times New Roman" w:cs="Times New Roman"/>
          <w:sz w:val="24"/>
          <w:szCs w:val="24"/>
        </w:rPr>
        <w:t xml:space="preserve"> of a </w:t>
      </w:r>
      <w:r w:rsidR="006F2B83">
        <w:rPr>
          <w:rFonts w:ascii="Times New Roman" w:hAnsi="Times New Roman" w:cs="Times New Roman"/>
          <w:sz w:val="24"/>
          <w:szCs w:val="24"/>
        </w:rPr>
        <w:t xml:space="preserve">ion of </w:t>
      </w:r>
      <w:r w:rsidRPr="006F2B83">
        <w:rPr>
          <w:rFonts w:ascii="Times New Roman" w:hAnsi="Times New Roman" w:cs="Times New Roman"/>
          <w:sz w:val="24"/>
          <w:szCs w:val="24"/>
        </w:rPr>
        <w:t>hydrogen</w:t>
      </w:r>
      <w:r w:rsidRPr="00367E7C">
        <w:rPr>
          <w:rFonts w:ascii="Times New Roman" w:hAnsi="Times New Roman" w:cs="Times New Roman"/>
          <w:sz w:val="24"/>
          <w:szCs w:val="24"/>
        </w:rPr>
        <w:t xml:space="preserve">—is used to detect the addition of nucleotides. On a </w:t>
      </w:r>
      <w:r w:rsidR="006F2B83" w:rsidRPr="006F2B83">
        <w:rPr>
          <w:rFonts w:ascii="Times New Roman" w:hAnsi="Times New Roman" w:cs="Times New Roman"/>
          <w:sz w:val="24"/>
          <w:szCs w:val="24"/>
        </w:rPr>
        <w:t>(CMOS) Complementary Metal-oxide S</w:t>
      </w:r>
      <w:r w:rsidRPr="006F2B83">
        <w:rPr>
          <w:rFonts w:ascii="Times New Roman" w:hAnsi="Times New Roman" w:cs="Times New Roman"/>
          <w:sz w:val="24"/>
          <w:szCs w:val="24"/>
        </w:rPr>
        <w:t xml:space="preserve">emiconductor </w:t>
      </w:r>
      <w:r w:rsidR="006F2B83" w:rsidRPr="006F2B83">
        <w:rPr>
          <w:rFonts w:ascii="Times New Roman" w:hAnsi="Times New Roman" w:cs="Times New Roman"/>
          <w:sz w:val="24"/>
          <w:szCs w:val="24"/>
        </w:rPr>
        <w:t>C</w:t>
      </w:r>
      <w:r w:rsidRPr="006F2B83">
        <w:rPr>
          <w:rFonts w:ascii="Times New Roman" w:hAnsi="Times New Roman" w:cs="Times New Roman"/>
          <w:sz w:val="24"/>
          <w:szCs w:val="24"/>
        </w:rPr>
        <w:t>hip</w:t>
      </w:r>
      <w:r w:rsidRPr="00367E7C">
        <w:rPr>
          <w:rFonts w:ascii="Times New Roman" w:hAnsi="Times New Roman" w:cs="Times New Roman"/>
          <w:sz w:val="24"/>
          <w:szCs w:val="24"/>
        </w:rPr>
        <w:t xml:space="preserve"> known as a flow cell, the sequencing reaction takes place. But unlike </w:t>
      </w:r>
      <w:r w:rsidR="006F2B83">
        <w:rPr>
          <w:rFonts w:ascii="Times New Roman" w:hAnsi="Times New Roman" w:cs="Times New Roman"/>
          <w:b/>
          <w:sz w:val="24"/>
          <w:szCs w:val="24"/>
        </w:rPr>
        <w:t xml:space="preserve"> </w:t>
      </w:r>
      <w:r w:rsidR="006F2B83" w:rsidRPr="006F2B83">
        <w:rPr>
          <w:rFonts w:ascii="Times New Roman" w:hAnsi="Times New Roman" w:cs="Times New Roman"/>
          <w:sz w:val="24"/>
          <w:szCs w:val="24"/>
        </w:rPr>
        <w:t>various</w:t>
      </w:r>
      <w:r w:rsidRPr="006F2B83">
        <w:rPr>
          <w:rFonts w:ascii="Times New Roman" w:hAnsi="Times New Roman" w:cs="Times New Roman"/>
          <w:sz w:val="24"/>
          <w:szCs w:val="24"/>
        </w:rPr>
        <w:t xml:space="preserve"> </w:t>
      </w:r>
      <w:r w:rsidR="006F2B83" w:rsidRPr="006F2B83">
        <w:rPr>
          <w:rFonts w:ascii="Times New Roman" w:hAnsi="Times New Roman" w:cs="Times New Roman"/>
          <w:sz w:val="24"/>
          <w:szCs w:val="24"/>
        </w:rPr>
        <w:t xml:space="preserve">NGS </w:t>
      </w:r>
      <w:r w:rsidRPr="006F2B83">
        <w:rPr>
          <w:rFonts w:ascii="Times New Roman" w:hAnsi="Times New Roman" w:cs="Times New Roman"/>
          <w:sz w:val="24"/>
          <w:szCs w:val="24"/>
        </w:rPr>
        <w:t>technologies</w:t>
      </w:r>
      <w:r w:rsidRPr="00367E7C">
        <w:rPr>
          <w:rFonts w:ascii="Times New Roman" w:hAnsi="Times New Roman" w:cs="Times New Roman"/>
          <w:sz w:val="24"/>
          <w:szCs w:val="24"/>
        </w:rPr>
        <w:t xml:space="preserve">, it directly monitors the </w:t>
      </w:r>
      <w:r w:rsidR="008A32C2">
        <w:rPr>
          <w:rFonts w:ascii="Times New Roman" w:hAnsi="Times New Roman" w:cs="Times New Roman"/>
          <w:sz w:val="24"/>
          <w:szCs w:val="24"/>
        </w:rPr>
        <w:t>release</w:t>
      </w:r>
      <w:r w:rsidRPr="00367E7C">
        <w:rPr>
          <w:rFonts w:ascii="Times New Roman" w:hAnsi="Times New Roman" w:cs="Times New Roman"/>
          <w:sz w:val="24"/>
          <w:szCs w:val="24"/>
        </w:rPr>
        <w:t xml:space="preserve"> of </w:t>
      </w:r>
      <w:r w:rsidR="006F2B83" w:rsidRPr="006F2B83">
        <w:rPr>
          <w:rFonts w:ascii="Times New Roman" w:hAnsi="Times New Roman" w:cs="Times New Roman"/>
          <w:sz w:val="24"/>
          <w:szCs w:val="24"/>
        </w:rPr>
        <w:t>Hydrogen</w:t>
      </w:r>
      <w:r w:rsidR="006F2B83">
        <w:rPr>
          <w:rFonts w:ascii="Times New Roman" w:hAnsi="Times New Roman" w:cs="Times New Roman"/>
          <w:b/>
          <w:sz w:val="24"/>
          <w:szCs w:val="24"/>
        </w:rPr>
        <w:t xml:space="preserve"> </w:t>
      </w:r>
      <w:r w:rsidRPr="006F2B83">
        <w:rPr>
          <w:rFonts w:ascii="Times New Roman" w:hAnsi="Times New Roman" w:cs="Times New Roman"/>
          <w:sz w:val="24"/>
          <w:szCs w:val="24"/>
        </w:rPr>
        <w:t>ions</w:t>
      </w:r>
      <w:r w:rsidRPr="00367E7C">
        <w:rPr>
          <w:rFonts w:ascii="Times New Roman" w:hAnsi="Times New Roman" w:cs="Times New Roman"/>
          <w:sz w:val="24"/>
          <w:szCs w:val="24"/>
        </w:rPr>
        <w:t xml:space="preserve"> during the integration of dNTP to a developing DNA strand rather than employing fluorescently labelled nucleotides or chemiluminescence [Rothberg et al. 2011]. The</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Compared to other NGS platforms, </w:t>
      </w:r>
      <w:r w:rsidRPr="006F2B83">
        <w:rPr>
          <w:rFonts w:ascii="Times New Roman" w:hAnsi="Times New Roman" w:cs="Times New Roman"/>
          <w:sz w:val="24"/>
          <w:szCs w:val="24"/>
        </w:rPr>
        <w:t>the sequencers</w:t>
      </w:r>
      <w:r w:rsidR="006F2B83" w:rsidRPr="006F2B83">
        <w:rPr>
          <w:rFonts w:ascii="Times New Roman" w:hAnsi="Times New Roman" w:cs="Times New Roman"/>
          <w:sz w:val="24"/>
          <w:szCs w:val="24"/>
        </w:rPr>
        <w:t xml:space="preserve"> of Ion Torrent </w:t>
      </w:r>
      <w:r w:rsidRPr="006F2B83">
        <w:rPr>
          <w:rFonts w:ascii="Times New Roman" w:hAnsi="Times New Roman" w:cs="Times New Roman"/>
          <w:sz w:val="24"/>
          <w:szCs w:val="24"/>
        </w:rPr>
        <w:t xml:space="preserve"> </w:t>
      </w:r>
      <w:r w:rsidR="006F2B83" w:rsidRPr="006F2B83">
        <w:rPr>
          <w:rFonts w:ascii="Times New Roman" w:hAnsi="Times New Roman" w:cs="Times New Roman"/>
          <w:sz w:val="24"/>
          <w:szCs w:val="24"/>
        </w:rPr>
        <w:t>generates</w:t>
      </w:r>
      <w:r w:rsidRPr="006F2B83">
        <w:rPr>
          <w:rFonts w:ascii="Times New Roman" w:hAnsi="Times New Roman" w:cs="Times New Roman"/>
          <w:sz w:val="24"/>
          <w:szCs w:val="24"/>
        </w:rPr>
        <w:t xml:space="preserve"> </w:t>
      </w:r>
      <w:r w:rsidR="006F2B83" w:rsidRPr="006F2B83">
        <w:rPr>
          <w:rFonts w:ascii="Times New Roman" w:hAnsi="Times New Roman" w:cs="Times New Roman"/>
          <w:sz w:val="24"/>
          <w:szCs w:val="24"/>
        </w:rPr>
        <w:t>data</w:t>
      </w:r>
      <w:r w:rsidRPr="006F2B83">
        <w:rPr>
          <w:rFonts w:ascii="Times New Roman" w:hAnsi="Times New Roman" w:cs="Times New Roman"/>
          <w:sz w:val="24"/>
          <w:szCs w:val="24"/>
        </w:rPr>
        <w:t xml:space="preserve"> with lengths of 200, 400, and 600 bp.</w:t>
      </w:r>
      <w:r w:rsidRPr="00367E7C">
        <w:rPr>
          <w:rFonts w:ascii="Times New Roman" w:hAnsi="Times New Roman" w:cs="Times New Roman"/>
          <w:sz w:val="24"/>
          <w:szCs w:val="24"/>
        </w:rPr>
        <w:t xml:space="preserve"> Ion Torrent's platform is distinctive since it only employs natural nucleotides. Therefore</w:t>
      </w:r>
      <w:r w:rsidRPr="008A32C2">
        <w:rPr>
          <w:rFonts w:ascii="Times New Roman" w:hAnsi="Times New Roman" w:cs="Times New Roman"/>
          <w:b/>
          <w:sz w:val="24"/>
          <w:szCs w:val="24"/>
        </w:rPr>
        <w:t xml:space="preserve">, </w:t>
      </w:r>
      <w:r w:rsidR="006F2B83" w:rsidRPr="006F2B83">
        <w:rPr>
          <w:rFonts w:ascii="Times New Roman" w:hAnsi="Times New Roman" w:cs="Times New Roman"/>
          <w:sz w:val="24"/>
          <w:szCs w:val="24"/>
        </w:rPr>
        <w:t xml:space="preserve">technology of </w:t>
      </w:r>
      <w:r w:rsidRPr="006F2B83">
        <w:rPr>
          <w:rFonts w:ascii="Times New Roman" w:hAnsi="Times New Roman" w:cs="Times New Roman"/>
          <w:sz w:val="24"/>
          <w:szCs w:val="24"/>
        </w:rPr>
        <w:t>Iron Torrent</w:t>
      </w:r>
      <w:r w:rsidRPr="008A32C2">
        <w:rPr>
          <w:rFonts w:ascii="Times New Roman" w:hAnsi="Times New Roman" w:cs="Times New Roman"/>
          <w:b/>
          <w:sz w:val="24"/>
          <w:szCs w:val="24"/>
        </w:rPr>
        <w:t xml:space="preserve"> </w:t>
      </w:r>
      <w:r w:rsidRPr="00367E7C">
        <w:rPr>
          <w:rFonts w:ascii="Times New Roman" w:hAnsi="Times New Roman" w:cs="Times New Roman"/>
          <w:sz w:val="24"/>
          <w:szCs w:val="24"/>
        </w:rPr>
        <w:t>uses un</w:t>
      </w:r>
      <w:r w:rsidR="008A32C2">
        <w:rPr>
          <w:rFonts w:ascii="Times New Roman" w:hAnsi="Times New Roman" w:cs="Times New Roman"/>
          <w:sz w:val="24"/>
          <w:szCs w:val="24"/>
        </w:rPr>
        <w:t>changed</w:t>
      </w:r>
      <w:r w:rsidRPr="00367E7C">
        <w:rPr>
          <w:rFonts w:ascii="Times New Roman" w:hAnsi="Times New Roman" w:cs="Times New Roman"/>
          <w:sz w:val="24"/>
          <w:szCs w:val="24"/>
        </w:rPr>
        <w:t xml:space="preserve"> bases rather than fluorescently labelleddNTPs, and </w:t>
      </w:r>
      <w:r w:rsidRPr="006F2B83">
        <w:rPr>
          <w:rFonts w:ascii="Times New Roman" w:hAnsi="Times New Roman" w:cs="Times New Roman"/>
          <w:sz w:val="24"/>
          <w:szCs w:val="24"/>
        </w:rPr>
        <w:t>the signals</w:t>
      </w:r>
      <w:r w:rsidRPr="00367E7C">
        <w:rPr>
          <w:rFonts w:ascii="Times New Roman" w:hAnsi="Times New Roman" w:cs="Times New Roman"/>
          <w:sz w:val="24"/>
          <w:szCs w:val="24"/>
        </w:rPr>
        <w:t xml:space="preserve"> are created as </w:t>
      </w:r>
      <w:r w:rsidRPr="006F2B83">
        <w:rPr>
          <w:rFonts w:ascii="Times New Roman" w:hAnsi="Times New Roman" w:cs="Times New Roman"/>
          <w:sz w:val="24"/>
          <w:szCs w:val="24"/>
        </w:rPr>
        <w:t>H</w:t>
      </w:r>
      <w:r w:rsidR="006F2B83" w:rsidRPr="006F2B83">
        <w:rPr>
          <w:rFonts w:ascii="Times New Roman" w:hAnsi="Times New Roman" w:cs="Times New Roman"/>
          <w:sz w:val="24"/>
          <w:szCs w:val="24"/>
        </w:rPr>
        <w:t>ydrogen</w:t>
      </w:r>
      <w:r w:rsidRPr="006F2B83">
        <w:rPr>
          <w:rFonts w:ascii="Times New Roman" w:hAnsi="Times New Roman" w:cs="Times New Roman"/>
          <w:sz w:val="24"/>
          <w:szCs w:val="24"/>
        </w:rPr>
        <w:t xml:space="preserve"> ions</w:t>
      </w:r>
      <w:r w:rsidRPr="00367E7C">
        <w:rPr>
          <w:rFonts w:ascii="Times New Roman" w:hAnsi="Times New Roman" w:cs="Times New Roman"/>
          <w:sz w:val="24"/>
          <w:szCs w:val="24"/>
        </w:rPr>
        <w:t xml:space="preserve"> rather than being identified as particular flourescence. </w:t>
      </w:r>
      <w:r w:rsidR="008A32C2">
        <w:rPr>
          <w:rFonts w:ascii="Times New Roman" w:hAnsi="Times New Roman" w:cs="Times New Roman"/>
          <w:sz w:val="24"/>
          <w:szCs w:val="24"/>
        </w:rPr>
        <w:t>Enhanced</w:t>
      </w:r>
      <w:r w:rsidRPr="00367E7C">
        <w:rPr>
          <w:rFonts w:ascii="Times New Roman" w:hAnsi="Times New Roman" w:cs="Times New Roman"/>
          <w:sz w:val="24"/>
          <w:szCs w:val="24"/>
        </w:rPr>
        <w:t xml:space="preserve"> enzyme activity, lengthy readings, and affordable co</w:t>
      </w:r>
      <w:r w:rsidR="008A32C2">
        <w:rPr>
          <w:rFonts w:ascii="Times New Roman" w:hAnsi="Times New Roman" w:cs="Times New Roman"/>
          <w:sz w:val="24"/>
          <w:szCs w:val="24"/>
        </w:rPr>
        <w:t>mestible</w:t>
      </w:r>
      <w:r w:rsidRPr="00367E7C">
        <w:rPr>
          <w:rFonts w:ascii="Times New Roman" w:hAnsi="Times New Roman" w:cs="Times New Roman"/>
          <w:sz w:val="24"/>
          <w:szCs w:val="24"/>
        </w:rPr>
        <w:t xml:space="preserve">s are the outcomes of the strategy. Low image scans are not required while doing "base calling" tasks, which are completed significantly more quickly. </w:t>
      </w:r>
      <w:r w:rsidRPr="006F2B83">
        <w:rPr>
          <w:rFonts w:ascii="Times New Roman" w:hAnsi="Times New Roman" w:cs="Times New Roman"/>
          <w:sz w:val="24"/>
          <w:szCs w:val="24"/>
        </w:rPr>
        <w:t>Ion Torrent</w:t>
      </w:r>
      <w:r w:rsidRPr="00367E7C">
        <w:rPr>
          <w:rFonts w:ascii="Times New Roman" w:hAnsi="Times New Roman" w:cs="Times New Roman"/>
          <w:sz w:val="24"/>
          <w:szCs w:val="24"/>
        </w:rPr>
        <w:t xml:space="preserve"> devices can process up to 10 Gb of </w:t>
      </w:r>
      <w:r w:rsidRPr="006F2B83">
        <w:rPr>
          <w:rFonts w:ascii="Times New Roman" w:hAnsi="Times New Roman" w:cs="Times New Roman"/>
          <w:sz w:val="24"/>
          <w:szCs w:val="24"/>
        </w:rPr>
        <w:t>sequencing data</w:t>
      </w:r>
      <w:r w:rsidRPr="00367E7C">
        <w:rPr>
          <w:rFonts w:ascii="Times New Roman" w:hAnsi="Times New Roman" w:cs="Times New Roman"/>
          <w:sz w:val="24"/>
          <w:szCs w:val="24"/>
        </w:rPr>
        <w:t xml:space="preserve"> each run in about 2.5 hours, according to the most latest standards [Ari and Arkan 2016].</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b/>
          <w:sz w:val="24"/>
          <w:szCs w:val="24"/>
          <w:u w:val="single"/>
        </w:rPr>
        <w:t>Solexa/Illumina Sequencing</w:t>
      </w:r>
      <w:r w:rsidRPr="00367E7C">
        <w:rPr>
          <w:rFonts w:ascii="Times New Roman" w:hAnsi="Times New Roman" w:cs="Times New Roman"/>
          <w:b/>
          <w:sz w:val="24"/>
          <w:szCs w:val="24"/>
        </w:rPr>
        <w:t xml:space="preserve">- </w:t>
      </w:r>
      <w:r w:rsidRPr="006F2B83">
        <w:rPr>
          <w:rFonts w:ascii="Times New Roman" w:hAnsi="Times New Roman" w:cs="Times New Roman"/>
          <w:sz w:val="24"/>
          <w:szCs w:val="24"/>
        </w:rPr>
        <w:t>Cambridge</w:t>
      </w:r>
      <w:r w:rsidR="006F2B83" w:rsidRPr="006F2B83">
        <w:rPr>
          <w:rFonts w:ascii="Times New Roman" w:hAnsi="Times New Roman" w:cs="Times New Roman"/>
          <w:sz w:val="24"/>
          <w:szCs w:val="24"/>
        </w:rPr>
        <w:t xml:space="preserve"> scientists</w:t>
      </w:r>
      <w:r w:rsidRPr="006F2B83">
        <w:rPr>
          <w:rFonts w:ascii="Times New Roman" w:hAnsi="Times New Roman" w:cs="Times New Roman"/>
          <w:sz w:val="24"/>
          <w:szCs w:val="24"/>
        </w:rPr>
        <w:t xml:space="preserve">, </w:t>
      </w:r>
      <w:r w:rsidR="006F2B83" w:rsidRPr="006F2B83">
        <w:rPr>
          <w:rFonts w:ascii="Times New Roman" w:hAnsi="Times New Roman" w:cs="Times New Roman"/>
          <w:sz w:val="24"/>
          <w:szCs w:val="24"/>
        </w:rPr>
        <w:t>namely David Klenerman and Shankar Balasubramanian</w:t>
      </w:r>
      <w:r w:rsidRPr="008A32C2">
        <w:rPr>
          <w:rFonts w:ascii="Times New Roman" w:hAnsi="Times New Roman" w:cs="Times New Roman"/>
          <w:b/>
          <w:sz w:val="24"/>
          <w:szCs w:val="24"/>
        </w:rPr>
        <w:t xml:space="preserve">, </w:t>
      </w:r>
      <w:r w:rsidRPr="00367E7C">
        <w:rPr>
          <w:rFonts w:ascii="Times New Roman" w:hAnsi="Times New Roman" w:cs="Times New Roman"/>
          <w:sz w:val="24"/>
          <w:szCs w:val="24"/>
        </w:rPr>
        <w:t>created techniques to generate high-</w:t>
      </w:r>
      <w:r w:rsidR="008A32C2">
        <w:rPr>
          <w:rFonts w:ascii="Times New Roman" w:hAnsi="Times New Roman" w:cs="Times New Roman"/>
          <w:sz w:val="24"/>
          <w:szCs w:val="24"/>
        </w:rPr>
        <w:t>performance</w:t>
      </w:r>
      <w:r w:rsidRPr="00367E7C">
        <w:rPr>
          <w:rFonts w:ascii="Times New Roman" w:hAnsi="Times New Roman" w:cs="Times New Roman"/>
          <w:sz w:val="24"/>
          <w:szCs w:val="24"/>
        </w:rPr>
        <w:t xml:space="preserve"> reads of significantly larger data sizes at a lower cost in the middle of the 1990s. Using fluorescent reversible terminator </w:t>
      </w:r>
      <w:r w:rsidRPr="00367E7C">
        <w:rPr>
          <w:rFonts w:ascii="Times New Roman" w:hAnsi="Times New Roman" w:cs="Times New Roman"/>
          <w:sz w:val="24"/>
          <w:szCs w:val="24"/>
        </w:rPr>
        <w:lastRenderedPageBreak/>
        <w:t>deoxyribonucleotides</w:t>
      </w:r>
      <w:r w:rsidRPr="008A32C2">
        <w:rPr>
          <w:rFonts w:ascii="Times New Roman" w:hAnsi="Times New Roman" w:cs="Times New Roman"/>
          <w:b/>
          <w:sz w:val="24"/>
          <w:szCs w:val="24"/>
        </w:rPr>
        <w:t xml:space="preserve">, </w:t>
      </w:r>
      <w:r w:rsidR="006F2B83" w:rsidRPr="006F2B83">
        <w:rPr>
          <w:rFonts w:ascii="Times New Roman" w:hAnsi="Times New Roman" w:cs="Times New Roman"/>
          <w:sz w:val="24"/>
          <w:szCs w:val="24"/>
        </w:rPr>
        <w:t xml:space="preserve">solo molecules of </w:t>
      </w:r>
      <w:r w:rsidRPr="006F2B83">
        <w:rPr>
          <w:rFonts w:ascii="Times New Roman" w:hAnsi="Times New Roman" w:cs="Times New Roman"/>
          <w:sz w:val="24"/>
          <w:szCs w:val="24"/>
        </w:rPr>
        <w:t>DNA</w:t>
      </w:r>
      <w:r w:rsidRPr="008A32C2">
        <w:rPr>
          <w:rFonts w:ascii="Times New Roman" w:hAnsi="Times New Roman" w:cs="Times New Roman"/>
          <w:b/>
          <w:sz w:val="24"/>
          <w:szCs w:val="24"/>
        </w:rPr>
        <w:t xml:space="preserve"> </w:t>
      </w:r>
      <w:r w:rsidRPr="00367E7C">
        <w:rPr>
          <w:rFonts w:ascii="Times New Roman" w:hAnsi="Times New Roman" w:cs="Times New Roman"/>
          <w:sz w:val="24"/>
          <w:szCs w:val="24"/>
        </w:rPr>
        <w:t xml:space="preserve">are bonded to a </w:t>
      </w:r>
      <w:r w:rsidR="008A32C2">
        <w:rPr>
          <w:rFonts w:ascii="Times New Roman" w:hAnsi="Times New Roman" w:cs="Times New Roman"/>
          <w:sz w:val="24"/>
          <w:szCs w:val="24"/>
        </w:rPr>
        <w:t xml:space="preserve">even </w:t>
      </w:r>
      <w:r w:rsidRPr="00367E7C">
        <w:rPr>
          <w:rFonts w:ascii="Times New Roman" w:hAnsi="Times New Roman" w:cs="Times New Roman"/>
          <w:sz w:val="24"/>
          <w:szCs w:val="24"/>
        </w:rPr>
        <w:t xml:space="preserve">surface, </w:t>
      </w:r>
      <w:r w:rsidR="008A32C2">
        <w:rPr>
          <w:rFonts w:ascii="Times New Roman" w:hAnsi="Times New Roman" w:cs="Times New Roman"/>
          <w:sz w:val="24"/>
          <w:szCs w:val="24"/>
        </w:rPr>
        <w:t>intensify</w:t>
      </w:r>
      <w:r w:rsidRPr="00367E7C">
        <w:rPr>
          <w:rFonts w:ascii="Times New Roman" w:hAnsi="Times New Roman" w:cs="Times New Roman"/>
          <w:sz w:val="24"/>
          <w:szCs w:val="24"/>
        </w:rPr>
        <w:t xml:space="preserve"> in place, and sequenced. Images are captured from the fluorescent signals created during the reaction. In order to get high-quality sequence data, the surface images are finally processed and evaluated [Bentley et al. 2008]. The method was eventually known as Illumina sequencing technology after researchers formed the Solexa firm, which was later bought by Illumina in 2008. Solexa went on to market these as the </w:t>
      </w:r>
      <w:r w:rsidRPr="006F2B83">
        <w:rPr>
          <w:rFonts w:ascii="Times New Roman" w:hAnsi="Times New Roman" w:cs="Times New Roman"/>
          <w:sz w:val="24"/>
          <w:szCs w:val="24"/>
        </w:rPr>
        <w:t>(GA)</w:t>
      </w:r>
      <w:r w:rsidR="006F2B83" w:rsidRPr="006F2B83">
        <w:rPr>
          <w:rFonts w:ascii="Times New Roman" w:hAnsi="Times New Roman" w:cs="Times New Roman"/>
          <w:sz w:val="24"/>
          <w:szCs w:val="24"/>
        </w:rPr>
        <w:t xml:space="preserve"> Ilumina/Solexa Genome Analyzer</w:t>
      </w:r>
      <w:r w:rsidRPr="006F2B83">
        <w:rPr>
          <w:rFonts w:ascii="Times New Roman" w:hAnsi="Times New Roman" w:cs="Times New Roman"/>
          <w:sz w:val="24"/>
          <w:szCs w:val="24"/>
        </w:rPr>
        <w:t xml:space="preserve"> [Balasubramanian 2015; Shendure and Ji 2008].</w:t>
      </w:r>
      <w:r w:rsidRPr="008A32C2">
        <w:rPr>
          <w:rFonts w:ascii="Times New Roman" w:hAnsi="Times New Roman" w:cs="Times New Roman"/>
          <w:b/>
          <w:sz w:val="24"/>
          <w:szCs w:val="24"/>
        </w:rPr>
        <w:t xml:space="preserve"> </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The original sequencers </w:t>
      </w:r>
      <w:r w:rsidRPr="006F2B83">
        <w:rPr>
          <w:rFonts w:ascii="Times New Roman" w:hAnsi="Times New Roman" w:cs="Times New Roman"/>
          <w:sz w:val="24"/>
          <w:szCs w:val="24"/>
        </w:rPr>
        <w:t>Illumina/Solexa GA</w:t>
      </w:r>
      <w:r w:rsidRPr="00367E7C">
        <w:rPr>
          <w:rFonts w:ascii="Times New Roman" w:hAnsi="Times New Roman" w:cs="Times New Roman"/>
          <w:sz w:val="24"/>
          <w:szCs w:val="24"/>
        </w:rPr>
        <w:t xml:space="preserve"> were able to produce paired-end (PE) short reads, which had the advantage of documenting the sequences at both </w:t>
      </w:r>
      <w:r w:rsidR="008A32C2">
        <w:rPr>
          <w:rFonts w:ascii="Times New Roman" w:hAnsi="Times New Roman" w:cs="Times New Roman"/>
          <w:sz w:val="24"/>
          <w:szCs w:val="24"/>
        </w:rPr>
        <w:t>terminals</w:t>
      </w:r>
      <w:r w:rsidRPr="00367E7C">
        <w:rPr>
          <w:rFonts w:ascii="Times New Roman" w:hAnsi="Times New Roman" w:cs="Times New Roman"/>
          <w:sz w:val="24"/>
          <w:szCs w:val="24"/>
        </w:rPr>
        <w:t xml:space="preserve"> of each DNA </w:t>
      </w:r>
      <w:r w:rsidR="008A32C2">
        <w:rPr>
          <w:rFonts w:ascii="Times New Roman" w:hAnsi="Times New Roman" w:cs="Times New Roman"/>
          <w:sz w:val="24"/>
          <w:szCs w:val="24"/>
        </w:rPr>
        <w:t>group</w:t>
      </w:r>
      <w:r w:rsidRPr="00367E7C">
        <w:rPr>
          <w:rFonts w:ascii="Times New Roman" w:hAnsi="Times New Roman" w:cs="Times New Roman"/>
          <w:sz w:val="24"/>
          <w:szCs w:val="24"/>
        </w:rPr>
        <w:t xml:space="preserve">, and very short reads (35 bp). The current generation </w:t>
      </w:r>
      <w:r w:rsidR="006F2B83">
        <w:rPr>
          <w:rFonts w:ascii="Times New Roman" w:hAnsi="Times New Roman" w:cs="Times New Roman"/>
          <w:sz w:val="24"/>
          <w:szCs w:val="24"/>
        </w:rPr>
        <w:t>of</w:t>
      </w:r>
      <w:r w:rsidR="006F2B83" w:rsidRPr="006F2B83">
        <w:rPr>
          <w:rFonts w:ascii="Times New Roman" w:hAnsi="Times New Roman" w:cs="Times New Roman"/>
          <w:sz w:val="24"/>
          <w:szCs w:val="24"/>
        </w:rPr>
        <w:t xml:space="preserve"> instruments</w:t>
      </w:r>
      <w:r w:rsidR="006F2B83">
        <w:rPr>
          <w:rFonts w:ascii="Times New Roman" w:hAnsi="Times New Roman" w:cs="Times New Roman"/>
          <w:sz w:val="24"/>
          <w:szCs w:val="24"/>
        </w:rPr>
        <w:t xml:space="preserve"> of Illumina SBS technology</w:t>
      </w:r>
      <w:r w:rsidRPr="006F2B83">
        <w:rPr>
          <w:rFonts w:ascii="Times New Roman" w:hAnsi="Times New Roman" w:cs="Times New Roman"/>
          <w:sz w:val="24"/>
          <w:szCs w:val="24"/>
        </w:rPr>
        <w:t>,</w:t>
      </w:r>
      <w:r w:rsidRPr="00367E7C">
        <w:rPr>
          <w:rFonts w:ascii="Times New Roman" w:hAnsi="Times New Roman" w:cs="Times New Roman"/>
          <w:sz w:val="24"/>
          <w:szCs w:val="24"/>
        </w:rPr>
        <w:t xml:space="preserve"> which can produce many </w:t>
      </w:r>
      <w:r w:rsidR="006F2B83">
        <w:rPr>
          <w:rFonts w:ascii="Times New Roman" w:hAnsi="Times New Roman" w:cs="Times New Roman"/>
          <w:sz w:val="24"/>
          <w:szCs w:val="24"/>
        </w:rPr>
        <w:t>terabases (Tb) of data/</w:t>
      </w:r>
      <w:r w:rsidRPr="006F2B83">
        <w:rPr>
          <w:rFonts w:ascii="Times New Roman" w:hAnsi="Times New Roman" w:cs="Times New Roman"/>
          <w:sz w:val="24"/>
          <w:szCs w:val="24"/>
        </w:rPr>
        <w:t>run</w:t>
      </w:r>
      <w:r w:rsidRPr="00367E7C">
        <w:rPr>
          <w:rFonts w:ascii="Times New Roman" w:hAnsi="Times New Roman" w:cs="Times New Roman"/>
          <w:sz w:val="24"/>
          <w:szCs w:val="24"/>
        </w:rPr>
        <w:t>, were created through further optimization and refinement. The most recent Illumina sequencers have short read lengths of roughly 125 bp and deliver output data larger than 600 Gb. Illumina systems are said to offer 99.9% accuracy, and 96 s</w:t>
      </w:r>
      <w:r w:rsidR="008A32C2">
        <w:rPr>
          <w:rFonts w:ascii="Times New Roman" w:hAnsi="Times New Roman" w:cs="Times New Roman"/>
          <w:sz w:val="24"/>
          <w:szCs w:val="24"/>
        </w:rPr>
        <w:t>pecimen</w:t>
      </w:r>
      <w:r w:rsidRPr="00367E7C">
        <w:rPr>
          <w:rFonts w:ascii="Times New Roman" w:hAnsi="Times New Roman" w:cs="Times New Roman"/>
          <w:sz w:val="24"/>
          <w:szCs w:val="24"/>
        </w:rPr>
        <w:t xml:space="preserve">s can be barcoded in a </w:t>
      </w:r>
      <w:r w:rsidR="001B2706">
        <w:rPr>
          <w:rFonts w:ascii="Times New Roman" w:hAnsi="Times New Roman" w:cs="Times New Roman"/>
          <w:sz w:val="24"/>
          <w:szCs w:val="24"/>
        </w:rPr>
        <w:t>one take</w:t>
      </w:r>
      <w:r w:rsidRPr="00367E7C">
        <w:rPr>
          <w:rFonts w:ascii="Times New Roman" w:hAnsi="Times New Roman" w:cs="Times New Roman"/>
          <w:sz w:val="24"/>
          <w:szCs w:val="24"/>
        </w:rPr>
        <w:t xml:space="preserve"> using conventional reagents </w:t>
      </w:r>
      <w:r w:rsidRPr="006F2B83">
        <w:rPr>
          <w:rFonts w:ascii="Times New Roman" w:hAnsi="Times New Roman" w:cs="Times New Roman"/>
          <w:sz w:val="24"/>
          <w:szCs w:val="24"/>
        </w:rPr>
        <w:t>[Morey et al. 2013].</w:t>
      </w:r>
      <w:r w:rsidRPr="00367E7C">
        <w:rPr>
          <w:rFonts w:ascii="Times New Roman" w:hAnsi="Times New Roman" w:cs="Times New Roman"/>
          <w:sz w:val="24"/>
          <w:szCs w:val="24"/>
        </w:rPr>
        <w:t xml:space="preserve"> The use of </w:t>
      </w:r>
      <w:r w:rsidRPr="006F2B83">
        <w:rPr>
          <w:rFonts w:ascii="Times New Roman" w:hAnsi="Times New Roman" w:cs="Times New Roman"/>
          <w:sz w:val="24"/>
          <w:szCs w:val="24"/>
        </w:rPr>
        <w:t>Illumina sequencing technology</w:t>
      </w:r>
      <w:r w:rsidRPr="00367E7C">
        <w:rPr>
          <w:rFonts w:ascii="Times New Roman" w:hAnsi="Times New Roman" w:cs="Times New Roman"/>
          <w:sz w:val="24"/>
          <w:szCs w:val="24"/>
        </w:rPr>
        <w:t xml:space="preserve"> offers benefits and drawbacks. less time was spent preparing the library</w:t>
      </w:r>
    </w:p>
    <w:p w:rsidR="000F0244" w:rsidRPr="003A3F05" w:rsidRDefault="000F0244" w:rsidP="000F0244">
      <w:pPr>
        <w:jc w:val="both"/>
        <w:rPr>
          <w:rFonts w:ascii="Times New Roman" w:hAnsi="Times New Roman" w:cs="Times New Roman"/>
          <w:sz w:val="24"/>
          <w:szCs w:val="24"/>
        </w:rPr>
      </w:pPr>
      <w:r w:rsidRPr="00367E7C">
        <w:rPr>
          <w:rFonts w:ascii="Times New Roman" w:hAnsi="Times New Roman" w:cs="Times New Roman"/>
          <w:b/>
          <w:sz w:val="24"/>
          <w:szCs w:val="24"/>
          <w:u w:val="single"/>
        </w:rPr>
        <w:t>SOLiD Sequencing</w:t>
      </w:r>
      <w:r w:rsidRPr="00367E7C">
        <w:rPr>
          <w:rFonts w:ascii="Times New Roman" w:hAnsi="Times New Roman" w:cs="Times New Roman"/>
          <w:sz w:val="24"/>
          <w:szCs w:val="24"/>
        </w:rPr>
        <w:t xml:space="preserve"> -</w:t>
      </w:r>
      <w:r w:rsidRPr="006F2B83">
        <w:rPr>
          <w:rFonts w:ascii="Times New Roman" w:hAnsi="Times New Roman" w:cs="Times New Roman"/>
          <w:sz w:val="24"/>
          <w:szCs w:val="24"/>
        </w:rPr>
        <w:t xml:space="preserve">by ABI Life Technologies </w:t>
      </w:r>
      <w:r w:rsidR="006F2B83" w:rsidRPr="006F2B83">
        <w:rPr>
          <w:rFonts w:ascii="Times New Roman" w:hAnsi="Times New Roman" w:cs="Times New Roman"/>
          <w:sz w:val="24"/>
          <w:szCs w:val="24"/>
        </w:rPr>
        <w:t>is seen to encourage</w:t>
      </w:r>
      <w:r w:rsidRPr="006F2B83">
        <w:rPr>
          <w:rFonts w:ascii="Times New Roman" w:hAnsi="Times New Roman" w:cs="Times New Roman"/>
          <w:sz w:val="24"/>
          <w:szCs w:val="24"/>
        </w:rPr>
        <w:t xml:space="preserve"> the Supported Oligonucleotide Ligation and Detection (SOLiD) NGS platform</w:t>
      </w:r>
      <w:r w:rsidRPr="001B2706">
        <w:rPr>
          <w:rFonts w:ascii="Times New Roman" w:hAnsi="Times New Roman" w:cs="Times New Roman"/>
          <w:b/>
          <w:sz w:val="24"/>
          <w:szCs w:val="24"/>
        </w:rPr>
        <w:t xml:space="preserve">. </w:t>
      </w:r>
      <w:r w:rsidRPr="006F2B83">
        <w:rPr>
          <w:rFonts w:ascii="Times New Roman" w:hAnsi="Times New Roman" w:cs="Times New Roman"/>
          <w:sz w:val="24"/>
          <w:szCs w:val="24"/>
        </w:rPr>
        <w:t xml:space="preserve">The </w:t>
      </w:r>
      <w:r w:rsidR="006F2B83" w:rsidRPr="006F2B83">
        <w:rPr>
          <w:rFonts w:ascii="Times New Roman" w:hAnsi="Times New Roman" w:cs="Times New Roman"/>
          <w:sz w:val="24"/>
          <w:szCs w:val="24"/>
        </w:rPr>
        <w:t>initial</w:t>
      </w:r>
      <w:r w:rsidRPr="006F2B83">
        <w:rPr>
          <w:rFonts w:ascii="Times New Roman" w:hAnsi="Times New Roman" w:cs="Times New Roman"/>
          <w:sz w:val="24"/>
          <w:szCs w:val="24"/>
        </w:rPr>
        <w:t xml:space="preserve"> ABI/SOLiD</w:t>
      </w:r>
      <w:r w:rsidRPr="001B2706">
        <w:rPr>
          <w:rFonts w:ascii="Times New Roman" w:hAnsi="Times New Roman" w:cs="Times New Roman"/>
          <w:b/>
          <w:sz w:val="24"/>
          <w:szCs w:val="24"/>
        </w:rPr>
        <w:t xml:space="preserve"> </w:t>
      </w:r>
      <w:r w:rsidRPr="006F2B83">
        <w:rPr>
          <w:rFonts w:ascii="Times New Roman" w:hAnsi="Times New Roman" w:cs="Times New Roman"/>
          <w:sz w:val="24"/>
          <w:szCs w:val="24"/>
        </w:rPr>
        <w:t>sequencing</w:t>
      </w:r>
      <w:r w:rsidRPr="00367E7C">
        <w:rPr>
          <w:rFonts w:ascii="Times New Roman" w:hAnsi="Times New Roman" w:cs="Times New Roman"/>
          <w:sz w:val="24"/>
          <w:szCs w:val="24"/>
        </w:rPr>
        <w:t xml:space="preserve"> machine was released in 2007, after Applied Biosystems (ABI) bought SOLiD. The sequencing by </w:t>
      </w:r>
      <w:r w:rsidR="001B2706">
        <w:rPr>
          <w:rFonts w:ascii="Times New Roman" w:hAnsi="Times New Roman" w:cs="Times New Roman"/>
          <w:sz w:val="24"/>
          <w:szCs w:val="24"/>
        </w:rPr>
        <w:t>joining called ligation</w:t>
      </w:r>
      <w:r w:rsidRPr="00367E7C">
        <w:rPr>
          <w:rFonts w:ascii="Times New Roman" w:hAnsi="Times New Roman" w:cs="Times New Roman"/>
          <w:sz w:val="24"/>
          <w:szCs w:val="24"/>
        </w:rPr>
        <w:t xml:space="preserve"> (SBL) method is the foundation for SOLiD sequencing [Shendure and Ji 2008]. The nucleotide sequence is determined via sequencing by ligation, which makes use of the DNA ligase's mismatch sensitivity [Ho et al. 2011]. Jay Shendure was the first to illustrate the fundamental idea and group to sequence an</w:t>
      </w:r>
      <w:r w:rsidR="001B2706">
        <w:rPr>
          <w:rFonts w:ascii="Times New Roman" w:hAnsi="Times New Roman" w:cs="Times New Roman"/>
          <w:sz w:val="24"/>
          <w:szCs w:val="24"/>
        </w:rPr>
        <w:t xml:space="preserve"> adapted specimen </w:t>
      </w:r>
      <w:r w:rsidRPr="00367E7C">
        <w:rPr>
          <w:rFonts w:ascii="Times New Roman" w:hAnsi="Times New Roman" w:cs="Times New Roman"/>
          <w:sz w:val="24"/>
          <w:szCs w:val="24"/>
        </w:rPr>
        <w:t xml:space="preserve">of </w:t>
      </w:r>
      <w:r w:rsidRPr="006F2B83">
        <w:rPr>
          <w:rFonts w:ascii="Times New Roman" w:hAnsi="Times New Roman" w:cs="Times New Roman"/>
          <w:i/>
          <w:sz w:val="24"/>
          <w:szCs w:val="24"/>
        </w:rPr>
        <w:t>Escherichia coli</w:t>
      </w:r>
      <w:r w:rsidRPr="00367E7C">
        <w:rPr>
          <w:rFonts w:ascii="Times New Roman" w:hAnsi="Times New Roman" w:cs="Times New Roman"/>
          <w:sz w:val="24"/>
          <w:szCs w:val="24"/>
        </w:rPr>
        <w:t xml:space="preserve"> with a smaller </w:t>
      </w:r>
      <w:r w:rsidR="001B2706">
        <w:rPr>
          <w:rFonts w:ascii="Times New Roman" w:hAnsi="Times New Roman" w:cs="Times New Roman"/>
          <w:sz w:val="24"/>
          <w:szCs w:val="24"/>
        </w:rPr>
        <w:t>inaccuracy figure</w:t>
      </w:r>
      <w:r w:rsidRPr="00367E7C">
        <w:rPr>
          <w:rFonts w:ascii="Times New Roman" w:hAnsi="Times New Roman" w:cs="Times New Roman"/>
          <w:sz w:val="24"/>
          <w:szCs w:val="24"/>
        </w:rPr>
        <w:t xml:space="preserve"> of 106. The method </w:t>
      </w:r>
      <w:r w:rsidR="006F2B83" w:rsidRPr="006F2B83">
        <w:rPr>
          <w:rFonts w:ascii="Times New Roman" w:hAnsi="Times New Roman" w:cs="Times New Roman"/>
          <w:sz w:val="24"/>
          <w:szCs w:val="24"/>
        </w:rPr>
        <w:t>employement of</w:t>
      </w:r>
      <w:r w:rsidRPr="006F2B83">
        <w:rPr>
          <w:rFonts w:ascii="Times New Roman" w:hAnsi="Times New Roman" w:cs="Times New Roman"/>
          <w:sz w:val="24"/>
          <w:szCs w:val="24"/>
        </w:rPr>
        <w:t xml:space="preserve"> bead-</w:t>
      </w:r>
      <w:r w:rsidR="006F2B83" w:rsidRPr="006F2B83">
        <w:rPr>
          <w:rFonts w:ascii="Times New Roman" w:hAnsi="Times New Roman" w:cs="Times New Roman"/>
          <w:sz w:val="24"/>
          <w:szCs w:val="24"/>
        </w:rPr>
        <w:t>dependent</w:t>
      </w:r>
      <w:r w:rsidRPr="006F2B83">
        <w:rPr>
          <w:rFonts w:ascii="Times New Roman" w:hAnsi="Times New Roman" w:cs="Times New Roman"/>
          <w:sz w:val="24"/>
          <w:szCs w:val="24"/>
        </w:rPr>
        <w:t xml:space="preserve"> emulsion PCR of the molecules to </w:t>
      </w:r>
      <w:r w:rsidR="006F2B83" w:rsidRPr="006F2B83">
        <w:rPr>
          <w:rFonts w:ascii="Times New Roman" w:hAnsi="Times New Roman" w:cs="Times New Roman"/>
          <w:sz w:val="24"/>
          <w:szCs w:val="24"/>
        </w:rPr>
        <w:t>generate</w:t>
      </w:r>
      <w:r w:rsidRPr="006F2B83">
        <w:rPr>
          <w:rFonts w:ascii="Times New Roman" w:hAnsi="Times New Roman" w:cs="Times New Roman"/>
          <w:sz w:val="24"/>
          <w:szCs w:val="24"/>
        </w:rPr>
        <w:t xml:space="preserve"> "polonies,"</w:t>
      </w:r>
      <w:r w:rsidRPr="00367E7C">
        <w:rPr>
          <w:rFonts w:ascii="Times New Roman" w:hAnsi="Times New Roman" w:cs="Times New Roman"/>
          <w:sz w:val="24"/>
          <w:szCs w:val="24"/>
        </w:rPr>
        <w:t xml:space="preserve"> sometimes known as polony "sequencing," and immobilisation of </w:t>
      </w:r>
      <w:r w:rsidR="006F2B83">
        <w:rPr>
          <w:rFonts w:ascii="Times New Roman" w:hAnsi="Times New Roman" w:cs="Times New Roman"/>
          <w:sz w:val="24"/>
          <w:szCs w:val="24"/>
        </w:rPr>
        <w:t>the beads on</w:t>
      </w:r>
      <w:r w:rsidRPr="00367E7C">
        <w:rPr>
          <w:rFonts w:ascii="Times New Roman" w:hAnsi="Times New Roman" w:cs="Times New Roman"/>
          <w:sz w:val="24"/>
          <w:szCs w:val="24"/>
        </w:rPr>
        <w:t xml:space="preserve"> a surface to create a</w:t>
      </w:r>
      <w:r w:rsidR="003A3F05" w:rsidRPr="003A3F05">
        <w:rPr>
          <w:rFonts w:ascii="Times New Roman" w:hAnsi="Times New Roman" w:cs="Times New Roman"/>
          <w:b/>
          <w:sz w:val="24"/>
          <w:szCs w:val="24"/>
        </w:rPr>
        <w:t xml:space="preserve"> </w:t>
      </w:r>
      <w:r w:rsidR="003A3F05" w:rsidRPr="003A3F05">
        <w:rPr>
          <w:rFonts w:ascii="Times New Roman" w:hAnsi="Times New Roman" w:cs="Times New Roman"/>
          <w:sz w:val="24"/>
          <w:szCs w:val="24"/>
        </w:rPr>
        <w:t xml:space="preserve">library of DNA fragments that is mate-paired and </w:t>
      </w:r>
      <w:r w:rsidRPr="003A3F05">
        <w:rPr>
          <w:rFonts w:ascii="Times New Roman" w:hAnsi="Times New Roman" w:cs="Times New Roman"/>
          <w:sz w:val="24"/>
          <w:szCs w:val="24"/>
        </w:rPr>
        <w:t xml:space="preserve">cell-free, </w:t>
      </w:r>
    </w:p>
    <w:p w:rsidR="000F0244" w:rsidRPr="00FF5109" w:rsidRDefault="000F0244" w:rsidP="00FF5109">
      <w:pPr>
        <w:pStyle w:val="ListParagraph"/>
        <w:numPr>
          <w:ilvl w:val="0"/>
          <w:numId w:val="1"/>
        </w:numPr>
        <w:jc w:val="center"/>
        <w:rPr>
          <w:rFonts w:ascii="Times New Roman" w:hAnsi="Times New Roman" w:cs="Times New Roman"/>
          <w:b/>
          <w:sz w:val="24"/>
          <w:szCs w:val="24"/>
        </w:rPr>
      </w:pPr>
      <w:r w:rsidRPr="00FF5109">
        <w:rPr>
          <w:rFonts w:ascii="Times New Roman" w:hAnsi="Times New Roman" w:cs="Times New Roman"/>
          <w:b/>
          <w:sz w:val="24"/>
          <w:szCs w:val="24"/>
          <w:u w:val="single"/>
        </w:rPr>
        <w:t>METHODS OF NGS</w:t>
      </w:r>
    </w:p>
    <w:p w:rsidR="000F0244" w:rsidRDefault="000F0244" w:rsidP="00F86ABE">
      <w:pPr>
        <w:jc w:val="both"/>
        <w:rPr>
          <w:rFonts w:ascii="Times New Roman" w:hAnsi="Times New Roman" w:cs="Times New Roman"/>
          <w:sz w:val="24"/>
          <w:szCs w:val="24"/>
        </w:rPr>
      </w:pPr>
      <w:r w:rsidRPr="00367E7C">
        <w:rPr>
          <w:rFonts w:ascii="Times New Roman" w:hAnsi="Times New Roman" w:cs="Times New Roman"/>
          <w:sz w:val="24"/>
          <w:szCs w:val="24"/>
        </w:rPr>
        <w:t xml:space="preserve">Depending on the requirements and the questions to be answered, many strategies might be utilized. </w:t>
      </w:r>
      <w:r w:rsidRPr="003A3F05">
        <w:rPr>
          <w:rFonts w:ascii="Times New Roman" w:hAnsi="Times New Roman" w:cs="Times New Roman"/>
          <w:sz w:val="24"/>
          <w:szCs w:val="24"/>
        </w:rPr>
        <w:t>Genomic DNA (DNA-seq)</w:t>
      </w:r>
      <w:r w:rsidR="003A3F05" w:rsidRPr="003A3F05">
        <w:rPr>
          <w:rFonts w:ascii="Times New Roman" w:hAnsi="Times New Roman" w:cs="Times New Roman"/>
          <w:sz w:val="24"/>
          <w:szCs w:val="24"/>
        </w:rPr>
        <w:t xml:space="preserve">, non-coding RNA (RNA-seq), miRNA, </w:t>
      </w:r>
      <w:r w:rsidRPr="003A3F05">
        <w:rPr>
          <w:rFonts w:ascii="Times New Roman" w:hAnsi="Times New Roman" w:cs="Times New Roman"/>
          <w:sz w:val="24"/>
          <w:szCs w:val="24"/>
        </w:rPr>
        <w:t>any nucleic/ribonucleic material</w:t>
      </w:r>
      <w:r w:rsidRPr="00367E7C">
        <w:rPr>
          <w:rFonts w:ascii="Times New Roman" w:hAnsi="Times New Roman" w:cs="Times New Roman"/>
          <w:sz w:val="24"/>
          <w:szCs w:val="24"/>
        </w:rPr>
        <w:t xml:space="preserve"> acquired following particular methods can be used as the </w:t>
      </w:r>
      <w:r w:rsidR="001B2706">
        <w:rPr>
          <w:rFonts w:ascii="Times New Roman" w:hAnsi="Times New Roman" w:cs="Times New Roman"/>
          <w:sz w:val="24"/>
          <w:szCs w:val="24"/>
        </w:rPr>
        <w:t xml:space="preserve">starting </w:t>
      </w:r>
      <w:r w:rsidRPr="00367E7C">
        <w:rPr>
          <w:rFonts w:ascii="Times New Roman" w:hAnsi="Times New Roman" w:cs="Times New Roman"/>
          <w:sz w:val="24"/>
          <w:szCs w:val="24"/>
        </w:rPr>
        <w:t>in</w:t>
      </w:r>
      <w:r w:rsidR="001B2706">
        <w:rPr>
          <w:rFonts w:ascii="Times New Roman" w:hAnsi="Times New Roman" w:cs="Times New Roman"/>
          <w:sz w:val="24"/>
          <w:szCs w:val="24"/>
        </w:rPr>
        <w:t>sertion</w:t>
      </w:r>
      <w:r w:rsidRPr="00367E7C">
        <w:rPr>
          <w:rFonts w:ascii="Times New Roman" w:hAnsi="Times New Roman" w:cs="Times New Roman"/>
          <w:sz w:val="24"/>
          <w:szCs w:val="24"/>
        </w:rPr>
        <w:t xml:space="preserve"> </w:t>
      </w:r>
      <w:r w:rsidR="001B2706">
        <w:rPr>
          <w:rFonts w:ascii="Times New Roman" w:hAnsi="Times New Roman" w:cs="Times New Roman"/>
          <w:sz w:val="24"/>
          <w:szCs w:val="24"/>
        </w:rPr>
        <w:t>substance</w:t>
      </w:r>
      <w:r w:rsidR="00F86ABE">
        <w:rPr>
          <w:rFonts w:ascii="Times New Roman" w:hAnsi="Times New Roman" w:cs="Times New Roman"/>
          <w:sz w:val="24"/>
          <w:szCs w:val="24"/>
        </w:rPr>
        <w:t xml:space="preserve">. </w:t>
      </w:r>
      <w:r w:rsidRPr="00F86ABE">
        <w:rPr>
          <w:rFonts w:ascii="Times New Roman" w:hAnsi="Times New Roman" w:cs="Times New Roman"/>
          <w:sz w:val="24"/>
          <w:szCs w:val="24"/>
        </w:rPr>
        <w:t xml:space="preserve">Processing of samples or production of libraries. The </w:t>
      </w:r>
      <w:r w:rsidR="001B2706">
        <w:rPr>
          <w:rFonts w:ascii="Times New Roman" w:hAnsi="Times New Roman" w:cs="Times New Roman"/>
          <w:sz w:val="24"/>
          <w:szCs w:val="24"/>
        </w:rPr>
        <w:t>substance</w:t>
      </w:r>
      <w:r w:rsidRPr="00F86ABE">
        <w:rPr>
          <w:rFonts w:ascii="Times New Roman" w:hAnsi="Times New Roman" w:cs="Times New Roman"/>
          <w:sz w:val="24"/>
          <w:szCs w:val="24"/>
        </w:rPr>
        <w:t xml:space="preserve"> is </w:t>
      </w:r>
      <w:r w:rsidR="003A3F05" w:rsidRPr="003A3F05">
        <w:rPr>
          <w:rFonts w:ascii="Times New Roman" w:hAnsi="Times New Roman" w:cs="Times New Roman"/>
          <w:sz w:val="24"/>
          <w:szCs w:val="24"/>
        </w:rPr>
        <w:t>starting</w:t>
      </w:r>
      <w:r w:rsidRPr="003A3F05">
        <w:rPr>
          <w:rFonts w:ascii="Times New Roman" w:hAnsi="Times New Roman" w:cs="Times New Roman"/>
          <w:sz w:val="24"/>
          <w:szCs w:val="24"/>
        </w:rPr>
        <w:t xml:space="preserve"> enzymatically</w:t>
      </w:r>
      <w:r w:rsidR="003A3F05" w:rsidRPr="003A3F05">
        <w:rPr>
          <w:rFonts w:ascii="Times New Roman" w:hAnsi="Times New Roman" w:cs="Times New Roman"/>
          <w:sz w:val="24"/>
          <w:szCs w:val="24"/>
        </w:rPr>
        <w:t xml:space="preserve"> or physically</w:t>
      </w:r>
      <w:r w:rsidR="003A3F05" w:rsidRPr="001B2706">
        <w:rPr>
          <w:rFonts w:ascii="Times New Roman" w:hAnsi="Times New Roman" w:cs="Times New Roman"/>
          <w:b/>
          <w:sz w:val="24"/>
          <w:szCs w:val="24"/>
        </w:rPr>
        <w:t xml:space="preserve"> </w:t>
      </w:r>
      <w:r w:rsidRPr="00F86ABE">
        <w:rPr>
          <w:rFonts w:ascii="Times New Roman" w:hAnsi="Times New Roman" w:cs="Times New Roman"/>
          <w:sz w:val="24"/>
          <w:szCs w:val="24"/>
        </w:rPr>
        <w:t xml:space="preserve"> </w:t>
      </w:r>
      <w:r w:rsidR="001B2706">
        <w:rPr>
          <w:rFonts w:ascii="Times New Roman" w:hAnsi="Times New Roman" w:cs="Times New Roman"/>
          <w:sz w:val="24"/>
          <w:szCs w:val="24"/>
        </w:rPr>
        <w:t>disntegrated</w:t>
      </w:r>
      <w:r w:rsidRPr="00F86ABE">
        <w:rPr>
          <w:rFonts w:ascii="Times New Roman" w:hAnsi="Times New Roman" w:cs="Times New Roman"/>
          <w:sz w:val="24"/>
          <w:szCs w:val="24"/>
        </w:rPr>
        <w:t xml:space="preserve"> to </w:t>
      </w:r>
      <w:r w:rsidR="001B2706">
        <w:rPr>
          <w:rFonts w:ascii="Times New Roman" w:hAnsi="Times New Roman" w:cs="Times New Roman"/>
          <w:sz w:val="24"/>
          <w:szCs w:val="24"/>
        </w:rPr>
        <w:t>give rise to</w:t>
      </w:r>
      <w:r w:rsidRPr="00F86ABE">
        <w:rPr>
          <w:rFonts w:ascii="Times New Roman" w:hAnsi="Times New Roman" w:cs="Times New Roman"/>
          <w:sz w:val="24"/>
          <w:szCs w:val="24"/>
        </w:rPr>
        <w:t xml:space="preserve"> </w:t>
      </w:r>
      <w:r w:rsidR="001B2706">
        <w:rPr>
          <w:rFonts w:ascii="Times New Roman" w:hAnsi="Times New Roman" w:cs="Times New Roman"/>
          <w:sz w:val="24"/>
          <w:szCs w:val="24"/>
        </w:rPr>
        <w:t>fragments</w:t>
      </w:r>
      <w:r w:rsidRPr="00F86ABE">
        <w:rPr>
          <w:rFonts w:ascii="Times New Roman" w:hAnsi="Times New Roman" w:cs="Times New Roman"/>
          <w:sz w:val="24"/>
          <w:szCs w:val="24"/>
        </w:rPr>
        <w:t xml:space="preserve"> that are </w:t>
      </w:r>
      <w:r w:rsidR="001B2706">
        <w:rPr>
          <w:rFonts w:ascii="Times New Roman" w:hAnsi="Times New Roman" w:cs="Times New Roman"/>
          <w:sz w:val="24"/>
          <w:szCs w:val="24"/>
        </w:rPr>
        <w:t>ok</w:t>
      </w:r>
      <w:r w:rsidRPr="00F86ABE">
        <w:rPr>
          <w:rFonts w:ascii="Times New Roman" w:hAnsi="Times New Roman" w:cs="Times New Roman"/>
          <w:sz w:val="24"/>
          <w:szCs w:val="24"/>
        </w:rPr>
        <w:t xml:space="preserve"> with the sequencer </w:t>
      </w:r>
      <w:r w:rsidRPr="003A3F05">
        <w:rPr>
          <w:rFonts w:ascii="Times New Roman" w:hAnsi="Times New Roman" w:cs="Times New Roman"/>
          <w:sz w:val="24"/>
          <w:szCs w:val="24"/>
        </w:rPr>
        <w:t>(</w:t>
      </w:r>
      <w:r w:rsidR="003A3F05">
        <w:rPr>
          <w:rFonts w:ascii="Times New Roman" w:hAnsi="Times New Roman" w:cs="Times New Roman"/>
          <w:sz w:val="24"/>
          <w:szCs w:val="24"/>
        </w:rPr>
        <w:t>compact</w:t>
      </w:r>
      <w:r w:rsidRPr="003A3F05">
        <w:rPr>
          <w:rFonts w:ascii="Times New Roman" w:hAnsi="Times New Roman" w:cs="Times New Roman"/>
          <w:sz w:val="24"/>
          <w:szCs w:val="24"/>
        </w:rPr>
        <w:t xml:space="preserve"> </w:t>
      </w:r>
      <w:r w:rsidR="003A3F05" w:rsidRPr="003A3F05">
        <w:rPr>
          <w:rFonts w:ascii="Times New Roman" w:hAnsi="Times New Roman" w:cs="Times New Roman"/>
          <w:sz w:val="24"/>
          <w:szCs w:val="24"/>
        </w:rPr>
        <w:t xml:space="preserve">particles ranging from 200 to </w:t>
      </w:r>
      <w:r w:rsidRPr="003A3F05">
        <w:rPr>
          <w:rFonts w:ascii="Times New Roman" w:hAnsi="Times New Roman" w:cs="Times New Roman"/>
          <w:sz w:val="24"/>
          <w:szCs w:val="24"/>
        </w:rPr>
        <w:t>300 nucleot</w:t>
      </w:r>
      <w:r w:rsidR="003A3F05" w:rsidRPr="003A3F05">
        <w:rPr>
          <w:rFonts w:ascii="Times New Roman" w:hAnsi="Times New Roman" w:cs="Times New Roman"/>
          <w:sz w:val="24"/>
          <w:szCs w:val="24"/>
        </w:rPr>
        <w:t xml:space="preserve">ides for short-read sequencing and </w:t>
      </w:r>
      <w:r w:rsidRPr="003A3F05">
        <w:rPr>
          <w:rFonts w:ascii="Times New Roman" w:hAnsi="Times New Roman" w:cs="Times New Roman"/>
          <w:sz w:val="24"/>
          <w:szCs w:val="24"/>
        </w:rPr>
        <w:t>longer for the long-read sequencing).</w:t>
      </w:r>
      <w:r w:rsidRPr="00F86ABE">
        <w:rPr>
          <w:rFonts w:ascii="Times New Roman" w:hAnsi="Times New Roman" w:cs="Times New Roman"/>
          <w:sz w:val="24"/>
          <w:szCs w:val="24"/>
        </w:rPr>
        <w:t xml:space="preserve"> A small number of genomic regions can be examined using this material, such as disease gene panels or microorganisms.[ Duncavag</w:t>
      </w:r>
      <w:r w:rsidR="00F86ABE">
        <w:rPr>
          <w:rFonts w:ascii="Times New Roman" w:hAnsi="Times New Roman" w:cs="Times New Roman"/>
          <w:sz w:val="24"/>
          <w:szCs w:val="24"/>
        </w:rPr>
        <w:t xml:space="preserve">e, et al 2011] </w:t>
      </w:r>
      <w:r w:rsidRPr="00F86ABE">
        <w:rPr>
          <w:rFonts w:ascii="Times New Roman" w:hAnsi="Times New Roman" w:cs="Times New Roman"/>
          <w:sz w:val="24"/>
          <w:szCs w:val="24"/>
        </w:rPr>
        <w:t xml:space="preserve">or the entire human genome's </w:t>
      </w:r>
      <w:r w:rsidRPr="003A3F05">
        <w:rPr>
          <w:rFonts w:ascii="Times New Roman" w:hAnsi="Times New Roman" w:cs="Times New Roman"/>
          <w:sz w:val="24"/>
          <w:szCs w:val="24"/>
        </w:rPr>
        <w:t xml:space="preserve">coding </w:t>
      </w:r>
      <w:r w:rsidR="003A3F05" w:rsidRPr="003A3F05">
        <w:rPr>
          <w:rFonts w:ascii="Times New Roman" w:hAnsi="Times New Roman" w:cs="Times New Roman"/>
          <w:sz w:val="24"/>
          <w:szCs w:val="24"/>
        </w:rPr>
        <w:t xml:space="preserve">units called </w:t>
      </w:r>
      <w:r w:rsidRPr="003A3F05">
        <w:rPr>
          <w:rFonts w:ascii="Times New Roman" w:hAnsi="Times New Roman" w:cs="Times New Roman"/>
          <w:sz w:val="24"/>
          <w:szCs w:val="24"/>
        </w:rPr>
        <w:t xml:space="preserve">exons (from </w:t>
      </w:r>
      <w:r w:rsidR="003A3F05" w:rsidRPr="003A3F05">
        <w:rPr>
          <w:rFonts w:ascii="Times New Roman" w:hAnsi="Times New Roman" w:cs="Times New Roman"/>
          <w:sz w:val="24"/>
          <w:szCs w:val="24"/>
        </w:rPr>
        <w:t>about</w:t>
      </w:r>
      <w:r w:rsidRPr="003A3F05">
        <w:rPr>
          <w:rFonts w:ascii="Times New Roman" w:hAnsi="Times New Roman" w:cs="Times New Roman"/>
          <w:sz w:val="24"/>
          <w:szCs w:val="24"/>
        </w:rPr>
        <w:t xml:space="preserve"> 21,000 genes</w:t>
      </w:r>
      <w:r w:rsidR="003A3F05" w:rsidRPr="003A3F05">
        <w:rPr>
          <w:rFonts w:ascii="Times New Roman" w:hAnsi="Times New Roman" w:cs="Times New Roman"/>
          <w:sz w:val="24"/>
          <w:szCs w:val="24"/>
        </w:rPr>
        <w:t xml:space="preserve"> in number</w:t>
      </w:r>
      <w:r w:rsidRPr="003A3F05">
        <w:rPr>
          <w:rFonts w:ascii="Times New Roman" w:hAnsi="Times New Roman" w:cs="Times New Roman"/>
          <w:sz w:val="24"/>
          <w:szCs w:val="24"/>
        </w:rPr>
        <w:t>;</w:t>
      </w:r>
      <w:r w:rsidRPr="00F86ABE">
        <w:rPr>
          <w:rFonts w:ascii="Times New Roman" w:hAnsi="Times New Roman" w:cs="Times New Roman"/>
          <w:sz w:val="24"/>
          <w:szCs w:val="24"/>
        </w:rPr>
        <w:t xml:space="preserve"> Whole-Exome-Sequencing, WES). </w:t>
      </w:r>
      <w:r w:rsidRPr="003A3F05">
        <w:rPr>
          <w:rFonts w:ascii="Times New Roman" w:hAnsi="Times New Roman" w:cs="Times New Roman"/>
          <w:sz w:val="24"/>
          <w:szCs w:val="24"/>
        </w:rPr>
        <w:t>Whole-Genome-Sequencing</w:t>
      </w:r>
      <w:r w:rsidR="003A3F05" w:rsidRPr="003A3F05">
        <w:rPr>
          <w:rFonts w:ascii="Times New Roman" w:hAnsi="Times New Roman" w:cs="Times New Roman"/>
          <w:sz w:val="24"/>
          <w:szCs w:val="24"/>
        </w:rPr>
        <w:t xml:space="preserve"> </w:t>
      </w:r>
      <w:r w:rsidRPr="003A3F05">
        <w:rPr>
          <w:rFonts w:ascii="Times New Roman" w:hAnsi="Times New Roman" w:cs="Times New Roman"/>
          <w:sz w:val="24"/>
          <w:szCs w:val="24"/>
        </w:rPr>
        <w:t xml:space="preserve">is a </w:t>
      </w:r>
      <w:r w:rsidR="003A3F05" w:rsidRPr="003A3F05">
        <w:rPr>
          <w:rFonts w:ascii="Times New Roman" w:hAnsi="Times New Roman" w:cs="Times New Roman"/>
          <w:sz w:val="24"/>
          <w:szCs w:val="24"/>
        </w:rPr>
        <w:t>procedure</w:t>
      </w:r>
      <w:r w:rsidRPr="003A3F05">
        <w:rPr>
          <w:rFonts w:ascii="Times New Roman" w:hAnsi="Times New Roman" w:cs="Times New Roman"/>
          <w:sz w:val="24"/>
          <w:szCs w:val="24"/>
        </w:rPr>
        <w:t xml:space="preserve"> for sequencing all of the </w:t>
      </w:r>
      <w:r w:rsidRPr="003A3F05">
        <w:rPr>
          <w:rFonts w:ascii="Times New Roman" w:hAnsi="Times New Roman" w:cs="Times New Roman"/>
          <w:sz w:val="24"/>
          <w:szCs w:val="24"/>
        </w:rPr>
        <w:lastRenderedPageBreak/>
        <w:t xml:space="preserve">genomic DNA </w:t>
      </w:r>
      <w:r w:rsidR="003A3F05" w:rsidRPr="003A3F05">
        <w:rPr>
          <w:rFonts w:ascii="Times New Roman" w:hAnsi="Times New Roman" w:cs="Times New Roman"/>
          <w:sz w:val="24"/>
          <w:szCs w:val="24"/>
        </w:rPr>
        <w:t>unaccompanied by</w:t>
      </w:r>
      <w:r w:rsidRPr="003A3F05">
        <w:rPr>
          <w:rFonts w:ascii="Times New Roman" w:hAnsi="Times New Roman" w:cs="Times New Roman"/>
          <w:sz w:val="24"/>
          <w:szCs w:val="24"/>
        </w:rPr>
        <w:t xml:space="preserve"> the need for an </w:t>
      </w:r>
      <w:r w:rsidR="003A3F05" w:rsidRPr="003A3F05">
        <w:rPr>
          <w:rFonts w:ascii="Times New Roman" w:hAnsi="Times New Roman" w:cs="Times New Roman"/>
          <w:sz w:val="24"/>
          <w:szCs w:val="24"/>
        </w:rPr>
        <w:t>enhacement</w:t>
      </w:r>
      <w:r w:rsidRPr="003A3F05">
        <w:rPr>
          <w:rFonts w:ascii="Times New Roman" w:hAnsi="Times New Roman" w:cs="Times New Roman"/>
          <w:sz w:val="24"/>
          <w:szCs w:val="24"/>
        </w:rPr>
        <w:t xml:space="preserve"> </w:t>
      </w:r>
      <w:r w:rsidR="003A3F05" w:rsidRPr="003A3F05">
        <w:rPr>
          <w:rFonts w:ascii="Times New Roman" w:hAnsi="Times New Roman" w:cs="Times New Roman"/>
          <w:sz w:val="24"/>
          <w:szCs w:val="24"/>
        </w:rPr>
        <w:t>procedures</w:t>
      </w:r>
      <w:r w:rsidRPr="003A3F05">
        <w:rPr>
          <w:rFonts w:ascii="Times New Roman" w:hAnsi="Times New Roman" w:cs="Times New Roman"/>
          <w:sz w:val="24"/>
          <w:szCs w:val="24"/>
        </w:rPr>
        <w:t xml:space="preserve"> (see Section 2.2.3).</w:t>
      </w:r>
      <w:r w:rsidRPr="00F86ABE">
        <w:rPr>
          <w:rFonts w:ascii="Times New Roman" w:hAnsi="Times New Roman" w:cs="Times New Roman"/>
          <w:sz w:val="24"/>
          <w:szCs w:val="24"/>
        </w:rPr>
        <w:t xml:space="preserve"> There are designated areas of interest that will be analyzed (ROIs). In most instances, a PCR amplification step is performed with 4–12 cycles. The DNA fragments are given the appropriate linkers and barcodes at this stage, which are </w:t>
      </w:r>
      <w:r w:rsidR="001B2706">
        <w:rPr>
          <w:rFonts w:ascii="Times New Roman" w:hAnsi="Times New Roman" w:cs="Times New Roman"/>
          <w:sz w:val="24"/>
          <w:szCs w:val="24"/>
        </w:rPr>
        <w:t>needed</w:t>
      </w:r>
      <w:r w:rsidRPr="00F86ABE">
        <w:rPr>
          <w:rFonts w:ascii="Times New Roman" w:hAnsi="Times New Roman" w:cs="Times New Roman"/>
          <w:sz w:val="24"/>
          <w:szCs w:val="24"/>
        </w:rPr>
        <w:t xml:space="preserve"> for the sequencer's </w:t>
      </w:r>
      <w:r w:rsidR="001B2706">
        <w:rPr>
          <w:rFonts w:ascii="Times New Roman" w:hAnsi="Times New Roman" w:cs="Times New Roman"/>
          <w:sz w:val="24"/>
          <w:szCs w:val="24"/>
        </w:rPr>
        <w:t>related</w:t>
      </w:r>
      <w:r w:rsidRPr="00F86ABE">
        <w:rPr>
          <w:rFonts w:ascii="Times New Roman" w:hAnsi="Times New Roman" w:cs="Times New Roman"/>
          <w:sz w:val="24"/>
          <w:szCs w:val="24"/>
        </w:rPr>
        <w:t xml:space="preserve"> studies</w:t>
      </w:r>
      <w:r w:rsidRPr="001B2706">
        <w:rPr>
          <w:rFonts w:ascii="Times New Roman" w:hAnsi="Times New Roman" w:cs="Times New Roman"/>
          <w:b/>
          <w:sz w:val="24"/>
          <w:szCs w:val="24"/>
        </w:rPr>
        <w:t xml:space="preserve">. </w:t>
      </w:r>
      <w:r w:rsidRPr="003A3F05">
        <w:rPr>
          <w:rFonts w:ascii="Times New Roman" w:hAnsi="Times New Roman" w:cs="Times New Roman"/>
          <w:sz w:val="24"/>
          <w:szCs w:val="24"/>
        </w:rPr>
        <w:t>DNA</w:t>
      </w:r>
      <w:r w:rsidRPr="001B2706">
        <w:rPr>
          <w:rFonts w:ascii="Times New Roman" w:hAnsi="Times New Roman" w:cs="Times New Roman"/>
          <w:b/>
          <w:sz w:val="24"/>
          <w:szCs w:val="24"/>
        </w:rPr>
        <w:t xml:space="preserve"> </w:t>
      </w:r>
      <w:r w:rsidRPr="003A3F05">
        <w:rPr>
          <w:rFonts w:ascii="Times New Roman" w:hAnsi="Times New Roman" w:cs="Times New Roman"/>
          <w:sz w:val="24"/>
          <w:szCs w:val="24"/>
        </w:rPr>
        <w:t>barcodes,</w:t>
      </w:r>
      <w:r w:rsidRPr="00F86ABE">
        <w:rPr>
          <w:rFonts w:ascii="Times New Roman" w:hAnsi="Times New Roman" w:cs="Times New Roman"/>
          <w:sz w:val="24"/>
          <w:szCs w:val="24"/>
        </w:rPr>
        <w:t xml:space="preserve"> which are distinctive nucleotide identifiers (6–8 nt long), enable </w:t>
      </w:r>
      <w:r w:rsidRPr="003A3F05">
        <w:rPr>
          <w:rFonts w:ascii="Times New Roman" w:hAnsi="Times New Roman" w:cs="Times New Roman"/>
          <w:sz w:val="24"/>
          <w:szCs w:val="24"/>
        </w:rPr>
        <w:t>samples</w:t>
      </w:r>
      <w:r w:rsidR="003A3F05" w:rsidRPr="003A3F05">
        <w:rPr>
          <w:rFonts w:ascii="Times New Roman" w:hAnsi="Times New Roman" w:cs="Times New Roman"/>
          <w:sz w:val="24"/>
          <w:szCs w:val="24"/>
        </w:rPr>
        <w:t xml:space="preserve"> of pooling</w:t>
      </w:r>
      <w:r w:rsidRPr="00F86ABE">
        <w:rPr>
          <w:rFonts w:ascii="Times New Roman" w:hAnsi="Times New Roman" w:cs="Times New Roman"/>
          <w:sz w:val="24"/>
          <w:szCs w:val="24"/>
        </w:rPr>
        <w:t xml:space="preserve"> for sequencing processes in a </w:t>
      </w:r>
      <w:r w:rsidRPr="003A3F05">
        <w:rPr>
          <w:rFonts w:ascii="Times New Roman" w:hAnsi="Times New Roman" w:cs="Times New Roman"/>
          <w:sz w:val="24"/>
          <w:szCs w:val="24"/>
        </w:rPr>
        <w:t xml:space="preserve">single flow cell. </w:t>
      </w:r>
      <w:r w:rsidRPr="00F86ABE">
        <w:rPr>
          <w:rFonts w:ascii="Times New Roman" w:hAnsi="Times New Roman" w:cs="Times New Roman"/>
          <w:sz w:val="24"/>
          <w:szCs w:val="24"/>
        </w:rPr>
        <w:t>Earlier descriptions of the most popular sequencers[Kamps, et al.2017] [Wright, et al 2017] [Colligs, et al.2017] [Park, et al 2016]. You can find a review of the various sequencing chemistries elsewhere[Goodwin el al.2016].</w:t>
      </w:r>
      <w:r w:rsidRPr="00367E7C">
        <w:rPr>
          <w:rFonts w:ascii="Times New Roman" w:hAnsi="Times New Roman" w:cs="Times New Roman"/>
          <w:sz w:val="24"/>
          <w:szCs w:val="24"/>
        </w:rPr>
        <w:t>Analysis of the initial quality and raw data.</w:t>
      </w:r>
      <w:r w:rsidR="001B2706">
        <w:rPr>
          <w:rFonts w:ascii="Times New Roman" w:hAnsi="Times New Roman" w:cs="Times New Roman"/>
          <w:sz w:val="24"/>
          <w:szCs w:val="24"/>
        </w:rPr>
        <w:t xml:space="preserve"> </w:t>
      </w:r>
      <w:r w:rsidRPr="003A3F05">
        <w:rPr>
          <w:rFonts w:ascii="Times New Roman" w:hAnsi="Times New Roman" w:cs="Times New Roman"/>
          <w:sz w:val="24"/>
          <w:szCs w:val="24"/>
        </w:rPr>
        <w:t>FastQC</w:t>
      </w:r>
      <w:r w:rsidRPr="00367E7C">
        <w:rPr>
          <w:rFonts w:ascii="Times New Roman" w:hAnsi="Times New Roman" w:cs="Times New Roman"/>
          <w:sz w:val="24"/>
          <w:szCs w:val="24"/>
        </w:rPr>
        <w:t xml:space="preserve"> is mostly used for </w:t>
      </w:r>
      <w:r w:rsidR="001B2706">
        <w:rPr>
          <w:rFonts w:ascii="Times New Roman" w:hAnsi="Times New Roman" w:cs="Times New Roman"/>
          <w:sz w:val="24"/>
          <w:szCs w:val="24"/>
        </w:rPr>
        <w:t>common</w:t>
      </w:r>
      <w:r w:rsidRPr="00367E7C">
        <w:rPr>
          <w:rFonts w:ascii="Times New Roman" w:hAnsi="Times New Roman" w:cs="Times New Roman"/>
          <w:sz w:val="24"/>
          <w:szCs w:val="24"/>
        </w:rPr>
        <w:t xml:space="preserve"> </w:t>
      </w:r>
      <w:r w:rsidR="001B2706">
        <w:rPr>
          <w:rFonts w:ascii="Times New Roman" w:hAnsi="Times New Roman" w:cs="Times New Roman"/>
          <w:sz w:val="24"/>
          <w:szCs w:val="24"/>
        </w:rPr>
        <w:t>standard</w:t>
      </w:r>
      <w:r w:rsidRPr="00367E7C">
        <w:rPr>
          <w:rFonts w:ascii="Times New Roman" w:hAnsi="Times New Roman" w:cs="Times New Roman"/>
          <w:sz w:val="24"/>
          <w:szCs w:val="24"/>
        </w:rPr>
        <w:t xml:space="preserve"> control of the </w:t>
      </w:r>
      <w:r w:rsidR="001B2706">
        <w:rPr>
          <w:rFonts w:ascii="Times New Roman" w:hAnsi="Times New Roman" w:cs="Times New Roman"/>
          <w:sz w:val="24"/>
          <w:szCs w:val="24"/>
        </w:rPr>
        <w:t>observed</w:t>
      </w:r>
      <w:r w:rsidRPr="00367E7C">
        <w:rPr>
          <w:rFonts w:ascii="Times New Roman" w:hAnsi="Times New Roman" w:cs="Times New Roman"/>
          <w:sz w:val="24"/>
          <w:szCs w:val="24"/>
        </w:rPr>
        <w:t xml:space="preserve"> quality.[ Andrews, et al.2010]. There are numerous pre-processing tools available for cutting, removing reads of poor quality, etc. Following mapping, specificity—i.e., the percentage (%) of all prescribed ROIs that are appropriately </w:t>
      </w:r>
      <w:r w:rsidR="00F06125">
        <w:rPr>
          <w:rFonts w:ascii="Times New Roman" w:hAnsi="Times New Roman" w:cs="Times New Roman"/>
          <w:sz w:val="24"/>
          <w:szCs w:val="24"/>
        </w:rPr>
        <w:t>rich</w:t>
      </w:r>
      <w:r w:rsidRPr="00367E7C">
        <w:rPr>
          <w:rFonts w:ascii="Times New Roman" w:hAnsi="Times New Roman" w:cs="Times New Roman"/>
          <w:sz w:val="24"/>
          <w:szCs w:val="24"/>
        </w:rPr>
        <w:t xml:space="preserve"> and</w:t>
      </w:r>
      <w:r w:rsidRPr="00F06125">
        <w:rPr>
          <w:rFonts w:ascii="Times New Roman" w:hAnsi="Times New Roman" w:cs="Times New Roman"/>
          <w:b/>
          <w:sz w:val="24"/>
          <w:szCs w:val="24"/>
        </w:rPr>
        <w:t xml:space="preserve"> </w:t>
      </w:r>
      <w:r w:rsidRPr="003A3F05">
        <w:rPr>
          <w:rFonts w:ascii="Times New Roman" w:hAnsi="Times New Roman" w:cs="Times New Roman"/>
          <w:sz w:val="24"/>
          <w:szCs w:val="24"/>
        </w:rPr>
        <w:t>sequenced</w:t>
      </w:r>
      <w:r w:rsidRPr="00367E7C">
        <w:rPr>
          <w:rFonts w:ascii="Times New Roman" w:hAnsi="Times New Roman" w:cs="Times New Roman"/>
          <w:sz w:val="24"/>
          <w:szCs w:val="24"/>
        </w:rPr>
        <w:t>—is calculated.</w:t>
      </w:r>
      <w:r w:rsidR="00F06125">
        <w:rPr>
          <w:rFonts w:ascii="Times New Roman" w:hAnsi="Times New Roman" w:cs="Times New Roman"/>
          <w:sz w:val="24"/>
          <w:szCs w:val="24"/>
        </w:rPr>
        <w:t xml:space="preserve"> </w:t>
      </w:r>
      <w:r w:rsidRPr="003A3F05">
        <w:rPr>
          <w:rFonts w:ascii="Times New Roman" w:hAnsi="Times New Roman" w:cs="Times New Roman"/>
          <w:sz w:val="24"/>
          <w:szCs w:val="24"/>
        </w:rPr>
        <w:t xml:space="preserve">Calling </w:t>
      </w:r>
      <w:r w:rsidRPr="00367E7C">
        <w:rPr>
          <w:rFonts w:ascii="Times New Roman" w:hAnsi="Times New Roman" w:cs="Times New Roman"/>
          <w:sz w:val="24"/>
          <w:szCs w:val="24"/>
        </w:rPr>
        <w:t>variants and interpreting data. The final step depends on the particular application. Some techniques and tools</w:t>
      </w:r>
      <w:r w:rsidR="00F06125">
        <w:rPr>
          <w:rFonts w:ascii="Times New Roman" w:hAnsi="Times New Roman" w:cs="Times New Roman"/>
          <w:sz w:val="24"/>
          <w:szCs w:val="24"/>
        </w:rPr>
        <w:t xml:space="preserve"> related to </w:t>
      </w:r>
      <w:r w:rsidR="00F06125" w:rsidRPr="00367E7C">
        <w:rPr>
          <w:rFonts w:ascii="Times New Roman" w:hAnsi="Times New Roman" w:cs="Times New Roman"/>
          <w:sz w:val="24"/>
          <w:szCs w:val="24"/>
        </w:rPr>
        <w:t>bioinformatics</w:t>
      </w:r>
      <w:r w:rsidRPr="00367E7C">
        <w:rPr>
          <w:rFonts w:ascii="Times New Roman" w:hAnsi="Times New Roman" w:cs="Times New Roman"/>
          <w:sz w:val="24"/>
          <w:szCs w:val="24"/>
        </w:rPr>
        <w:t xml:space="preserve"> pertinent to oncogenomics </w:t>
      </w:r>
      <w:r w:rsidRPr="003A3F05">
        <w:rPr>
          <w:rFonts w:ascii="Times New Roman" w:hAnsi="Times New Roman" w:cs="Times New Roman"/>
          <w:sz w:val="24"/>
          <w:szCs w:val="24"/>
        </w:rPr>
        <w:t xml:space="preserve">data </w:t>
      </w:r>
      <w:r w:rsidR="003A3F05" w:rsidRPr="003A3F05">
        <w:rPr>
          <w:rFonts w:ascii="Times New Roman" w:hAnsi="Times New Roman" w:cs="Times New Roman"/>
          <w:sz w:val="24"/>
          <w:szCs w:val="24"/>
        </w:rPr>
        <w:t>elucidations</w:t>
      </w:r>
      <w:r w:rsidR="003A3F05">
        <w:rPr>
          <w:rFonts w:ascii="Times New Roman" w:hAnsi="Times New Roman" w:cs="Times New Roman"/>
          <w:b/>
          <w:sz w:val="24"/>
          <w:szCs w:val="24"/>
        </w:rPr>
        <w:t xml:space="preserve"> </w:t>
      </w:r>
      <w:r w:rsidRPr="00367E7C">
        <w:rPr>
          <w:rFonts w:ascii="Times New Roman" w:hAnsi="Times New Roman" w:cs="Times New Roman"/>
          <w:sz w:val="24"/>
          <w:szCs w:val="24"/>
        </w:rPr>
        <w:t>will be provided in this review.</w:t>
      </w:r>
    </w:p>
    <w:p w:rsidR="000F0244" w:rsidRPr="00963096" w:rsidRDefault="00963096" w:rsidP="00F86ABE">
      <w:pPr>
        <w:rPr>
          <w:rFonts w:ascii="Times New Roman" w:hAnsi="Times New Roman" w:cs="Times New Roman"/>
          <w:b/>
          <w:sz w:val="24"/>
          <w:szCs w:val="24"/>
          <w:u w:val="single"/>
        </w:rPr>
      </w:pPr>
      <w:r>
        <w:rPr>
          <w:rFonts w:ascii="Times New Roman" w:hAnsi="Times New Roman" w:cs="Times New Roman"/>
          <w:b/>
          <w:sz w:val="24"/>
          <w:szCs w:val="24"/>
          <w:u w:val="single"/>
        </w:rPr>
        <w:t>Targeted sequencing: gene panels</w:t>
      </w:r>
    </w:p>
    <w:p w:rsidR="000F0244" w:rsidRPr="00367E7C" w:rsidRDefault="00F06125" w:rsidP="00F86ABE">
      <w:pPr>
        <w:jc w:val="both"/>
        <w:rPr>
          <w:rFonts w:ascii="Times New Roman" w:hAnsi="Times New Roman" w:cs="Times New Roman"/>
          <w:sz w:val="24"/>
          <w:szCs w:val="24"/>
        </w:rPr>
      </w:pPr>
      <w:r>
        <w:rPr>
          <w:rFonts w:ascii="Times New Roman" w:hAnsi="Times New Roman" w:cs="Times New Roman"/>
          <w:sz w:val="24"/>
          <w:szCs w:val="24"/>
        </w:rPr>
        <w:t>Since</w:t>
      </w:r>
      <w:r w:rsidR="000F0244" w:rsidRPr="00367E7C">
        <w:rPr>
          <w:rFonts w:ascii="Times New Roman" w:hAnsi="Times New Roman" w:cs="Times New Roman"/>
          <w:sz w:val="24"/>
          <w:szCs w:val="24"/>
        </w:rPr>
        <w:t xml:space="preserve"> of its cost-effectiveness, </w:t>
      </w:r>
      <w:r>
        <w:rPr>
          <w:rFonts w:ascii="Times New Roman" w:hAnsi="Times New Roman" w:cs="Times New Roman"/>
          <w:sz w:val="24"/>
          <w:szCs w:val="24"/>
        </w:rPr>
        <w:t>elevated</w:t>
      </w:r>
      <w:r w:rsidR="000F0244" w:rsidRPr="00367E7C">
        <w:rPr>
          <w:rFonts w:ascii="Times New Roman" w:hAnsi="Times New Roman" w:cs="Times New Roman"/>
          <w:sz w:val="24"/>
          <w:szCs w:val="24"/>
        </w:rPr>
        <w:t xml:space="preserve"> ROI </w:t>
      </w:r>
      <w:r>
        <w:rPr>
          <w:rFonts w:ascii="Times New Roman" w:hAnsi="Times New Roman" w:cs="Times New Roman"/>
          <w:sz w:val="24"/>
          <w:szCs w:val="24"/>
        </w:rPr>
        <w:t>description</w:t>
      </w:r>
      <w:r w:rsidR="000F0244" w:rsidRPr="00367E7C">
        <w:rPr>
          <w:rFonts w:ascii="Times New Roman" w:hAnsi="Times New Roman" w:cs="Times New Roman"/>
          <w:sz w:val="24"/>
          <w:szCs w:val="24"/>
        </w:rPr>
        <w:t>, and simplicity in the initial and</w:t>
      </w:r>
      <w:r>
        <w:rPr>
          <w:rFonts w:ascii="Times New Roman" w:hAnsi="Times New Roman" w:cs="Times New Roman"/>
          <w:sz w:val="24"/>
          <w:szCs w:val="24"/>
        </w:rPr>
        <w:t xml:space="preserve"> subsequent data analyses, the employement</w:t>
      </w:r>
      <w:r w:rsidR="000F0244" w:rsidRPr="00367E7C">
        <w:rPr>
          <w:rFonts w:ascii="Times New Roman" w:hAnsi="Times New Roman" w:cs="Times New Roman"/>
          <w:sz w:val="24"/>
          <w:szCs w:val="24"/>
        </w:rPr>
        <w:t xml:space="preserve"> of </w:t>
      </w:r>
      <w:r w:rsidR="000F0244" w:rsidRPr="003A3F05">
        <w:rPr>
          <w:rFonts w:ascii="Times New Roman" w:hAnsi="Times New Roman" w:cs="Times New Roman"/>
          <w:sz w:val="24"/>
          <w:szCs w:val="24"/>
        </w:rPr>
        <w:t>gene-panels to</w:t>
      </w:r>
      <w:r w:rsidR="003A3F05" w:rsidRPr="003A3F05">
        <w:rPr>
          <w:rFonts w:ascii="Times New Roman" w:hAnsi="Times New Roman" w:cs="Times New Roman"/>
          <w:sz w:val="24"/>
          <w:szCs w:val="24"/>
        </w:rPr>
        <w:t xml:space="preserve"> only</w:t>
      </w:r>
      <w:r w:rsidR="000F0244" w:rsidRPr="003A3F05">
        <w:rPr>
          <w:rFonts w:ascii="Times New Roman" w:hAnsi="Times New Roman" w:cs="Times New Roman"/>
          <w:sz w:val="24"/>
          <w:szCs w:val="24"/>
        </w:rPr>
        <w:t xml:space="preserve"> sequence</w:t>
      </w:r>
      <w:r w:rsidR="000F0244" w:rsidRPr="00367E7C">
        <w:rPr>
          <w:rFonts w:ascii="Times New Roman" w:hAnsi="Times New Roman" w:cs="Times New Roman"/>
          <w:sz w:val="24"/>
          <w:szCs w:val="24"/>
        </w:rPr>
        <w:t xml:space="preserve"> a defin</w:t>
      </w:r>
      <w:r>
        <w:rPr>
          <w:rFonts w:ascii="Times New Roman" w:hAnsi="Times New Roman" w:cs="Times New Roman"/>
          <w:sz w:val="24"/>
          <w:szCs w:val="24"/>
        </w:rPr>
        <w:t xml:space="preserve">ite </w:t>
      </w:r>
      <w:r w:rsidR="000F0244" w:rsidRPr="00367E7C">
        <w:rPr>
          <w:rFonts w:ascii="Times New Roman" w:hAnsi="Times New Roman" w:cs="Times New Roman"/>
          <w:sz w:val="24"/>
          <w:szCs w:val="24"/>
        </w:rPr>
        <w:t xml:space="preserve">number of genes of </w:t>
      </w:r>
      <w:r>
        <w:rPr>
          <w:rFonts w:ascii="Times New Roman" w:hAnsi="Times New Roman" w:cs="Times New Roman"/>
          <w:sz w:val="24"/>
          <w:szCs w:val="24"/>
        </w:rPr>
        <w:t>target</w:t>
      </w:r>
      <w:r w:rsidR="000F0244" w:rsidRPr="00367E7C">
        <w:rPr>
          <w:rFonts w:ascii="Times New Roman" w:hAnsi="Times New Roman" w:cs="Times New Roman"/>
          <w:sz w:val="24"/>
          <w:szCs w:val="24"/>
        </w:rPr>
        <w:t xml:space="preserve"> has been the method of choice for the majority of clinical applications. Targeted re-sequencing is the term typically used when the </w:t>
      </w:r>
      <w:r>
        <w:rPr>
          <w:rFonts w:ascii="Times New Roman" w:hAnsi="Times New Roman" w:cs="Times New Roman"/>
          <w:sz w:val="24"/>
          <w:szCs w:val="24"/>
        </w:rPr>
        <w:t>count</w:t>
      </w:r>
      <w:r w:rsidR="000F0244" w:rsidRPr="00367E7C">
        <w:rPr>
          <w:rFonts w:ascii="Times New Roman" w:hAnsi="Times New Roman" w:cs="Times New Roman"/>
          <w:sz w:val="24"/>
          <w:szCs w:val="24"/>
        </w:rPr>
        <w:t xml:space="preserve"> of genes analysed is limited to the handful that have already been examined in earlier </w:t>
      </w:r>
      <w:r w:rsidR="000F0244" w:rsidRPr="003A3F05">
        <w:rPr>
          <w:rFonts w:ascii="Times New Roman" w:hAnsi="Times New Roman" w:cs="Times New Roman"/>
          <w:sz w:val="24"/>
          <w:szCs w:val="24"/>
        </w:rPr>
        <w:t>diagnostic</w:t>
      </w:r>
      <w:r w:rsidR="000F0244" w:rsidRPr="00367E7C">
        <w:rPr>
          <w:rFonts w:ascii="Times New Roman" w:hAnsi="Times New Roman" w:cs="Times New Roman"/>
          <w:sz w:val="24"/>
          <w:szCs w:val="24"/>
        </w:rPr>
        <w:t xml:space="preserve"> testing </w:t>
      </w:r>
      <w:r>
        <w:rPr>
          <w:rFonts w:ascii="Times New Roman" w:hAnsi="Times New Roman" w:cs="Times New Roman"/>
          <w:sz w:val="24"/>
          <w:szCs w:val="24"/>
        </w:rPr>
        <w:t>making use of</w:t>
      </w:r>
      <w:r w:rsidR="000F0244" w:rsidRPr="00367E7C">
        <w:rPr>
          <w:rFonts w:ascii="Times New Roman" w:hAnsi="Times New Roman" w:cs="Times New Roman"/>
          <w:sz w:val="24"/>
          <w:szCs w:val="24"/>
        </w:rPr>
        <w:t xml:space="preserve"> conventional procedures.</w:t>
      </w:r>
    </w:p>
    <w:p w:rsidR="000F0244" w:rsidRPr="00367E7C" w:rsidRDefault="000F0244" w:rsidP="00F86ABE">
      <w:pPr>
        <w:jc w:val="both"/>
        <w:rPr>
          <w:rFonts w:ascii="Times New Roman" w:hAnsi="Times New Roman" w:cs="Times New Roman"/>
          <w:sz w:val="24"/>
          <w:szCs w:val="24"/>
        </w:rPr>
      </w:pPr>
      <w:r w:rsidRPr="00367E7C">
        <w:rPr>
          <w:rFonts w:ascii="Times New Roman" w:hAnsi="Times New Roman" w:cs="Times New Roman"/>
          <w:sz w:val="24"/>
          <w:szCs w:val="24"/>
        </w:rPr>
        <w:t xml:space="preserve">There are various procedures </w:t>
      </w:r>
      <w:r w:rsidR="00F06125">
        <w:rPr>
          <w:rFonts w:ascii="Times New Roman" w:hAnsi="Times New Roman" w:cs="Times New Roman"/>
          <w:sz w:val="24"/>
          <w:szCs w:val="24"/>
        </w:rPr>
        <w:t>accessible</w:t>
      </w:r>
      <w:r w:rsidRPr="00367E7C">
        <w:rPr>
          <w:rFonts w:ascii="Times New Roman" w:hAnsi="Times New Roman" w:cs="Times New Roman"/>
          <w:sz w:val="24"/>
          <w:szCs w:val="24"/>
        </w:rPr>
        <w:t xml:space="preserve"> to create and capture gene panels and other ROIs. Most of the time, businesses that sell </w:t>
      </w:r>
      <w:r w:rsidRPr="003A3F05">
        <w:rPr>
          <w:rFonts w:ascii="Times New Roman" w:hAnsi="Times New Roman" w:cs="Times New Roman"/>
          <w:sz w:val="24"/>
          <w:szCs w:val="24"/>
        </w:rPr>
        <w:t>kits</w:t>
      </w:r>
      <w:r w:rsidR="003A3F05" w:rsidRPr="003A3F05">
        <w:rPr>
          <w:rFonts w:ascii="Times New Roman" w:hAnsi="Times New Roman" w:cs="Times New Roman"/>
          <w:sz w:val="24"/>
          <w:szCs w:val="24"/>
        </w:rPr>
        <w:t xml:space="preserve"> for </w:t>
      </w:r>
      <w:r w:rsidRPr="003A3F05">
        <w:rPr>
          <w:rFonts w:ascii="Times New Roman" w:hAnsi="Times New Roman" w:cs="Times New Roman"/>
          <w:sz w:val="24"/>
          <w:szCs w:val="24"/>
        </w:rPr>
        <w:t xml:space="preserve"> </w:t>
      </w:r>
      <w:r w:rsidR="003A3F05" w:rsidRPr="003A3F05">
        <w:rPr>
          <w:rFonts w:ascii="Times New Roman" w:hAnsi="Times New Roman" w:cs="Times New Roman"/>
          <w:sz w:val="24"/>
          <w:szCs w:val="24"/>
        </w:rPr>
        <w:t>library preparation</w:t>
      </w:r>
      <w:r w:rsidR="003A3F05" w:rsidRPr="00F06125">
        <w:rPr>
          <w:rFonts w:ascii="Times New Roman" w:hAnsi="Times New Roman" w:cs="Times New Roman"/>
          <w:b/>
          <w:sz w:val="24"/>
          <w:szCs w:val="24"/>
        </w:rPr>
        <w:t xml:space="preserve"> </w:t>
      </w:r>
      <w:r w:rsidRPr="00367E7C">
        <w:rPr>
          <w:rFonts w:ascii="Times New Roman" w:hAnsi="Times New Roman" w:cs="Times New Roman"/>
          <w:sz w:val="24"/>
          <w:szCs w:val="24"/>
        </w:rPr>
        <w:t xml:space="preserve">also offer </w:t>
      </w:r>
      <w:r w:rsidR="00F06125">
        <w:rPr>
          <w:rFonts w:ascii="Times New Roman" w:hAnsi="Times New Roman" w:cs="Times New Roman"/>
          <w:sz w:val="24"/>
          <w:szCs w:val="24"/>
        </w:rPr>
        <w:t>easy</w:t>
      </w:r>
      <w:r w:rsidRPr="00367E7C">
        <w:rPr>
          <w:rFonts w:ascii="Times New Roman" w:hAnsi="Times New Roman" w:cs="Times New Roman"/>
          <w:sz w:val="24"/>
          <w:szCs w:val="24"/>
        </w:rPr>
        <w:t xml:space="preserve"> online tools for designing PCR oligos or hybridization probes that will enrich the appropriate ROIs. A form of enrichment [Kamps,et al .2017].</w:t>
      </w:r>
    </w:p>
    <w:p w:rsidR="000F0244" w:rsidRPr="00367E7C" w:rsidRDefault="000F0244" w:rsidP="00F86ABE">
      <w:pPr>
        <w:jc w:val="both"/>
        <w:rPr>
          <w:rFonts w:ascii="Times New Roman" w:hAnsi="Times New Roman" w:cs="Times New Roman"/>
          <w:sz w:val="24"/>
          <w:szCs w:val="24"/>
        </w:rPr>
      </w:pPr>
      <w:r w:rsidRPr="00367E7C">
        <w:rPr>
          <w:rFonts w:ascii="Times New Roman" w:hAnsi="Times New Roman" w:cs="Times New Roman"/>
          <w:sz w:val="24"/>
          <w:szCs w:val="24"/>
        </w:rPr>
        <w:t xml:space="preserve">The latter offers the benefit of amplifying numerous </w:t>
      </w:r>
      <w:r w:rsidR="0041519C">
        <w:rPr>
          <w:rFonts w:ascii="Times New Roman" w:hAnsi="Times New Roman" w:cs="Times New Roman"/>
          <w:sz w:val="24"/>
          <w:szCs w:val="24"/>
        </w:rPr>
        <w:t>selected area</w:t>
      </w:r>
      <w:r w:rsidRPr="00367E7C">
        <w:rPr>
          <w:rFonts w:ascii="Times New Roman" w:hAnsi="Times New Roman" w:cs="Times New Roman"/>
          <w:sz w:val="24"/>
          <w:szCs w:val="24"/>
        </w:rPr>
        <w:t xml:space="preserve"> simultaneously into individual </w:t>
      </w:r>
      <w:r w:rsidRPr="003A3F05">
        <w:rPr>
          <w:rFonts w:ascii="Times New Roman" w:hAnsi="Times New Roman" w:cs="Times New Roman"/>
          <w:sz w:val="24"/>
          <w:szCs w:val="24"/>
        </w:rPr>
        <w:t>drops</w:t>
      </w:r>
      <w:r w:rsidR="003A3F05">
        <w:rPr>
          <w:rFonts w:ascii="Times New Roman" w:hAnsi="Times New Roman" w:cs="Times New Roman"/>
          <w:sz w:val="24"/>
          <w:szCs w:val="24"/>
        </w:rPr>
        <w:t xml:space="preserve"> of micro size</w:t>
      </w:r>
      <w:r w:rsidRPr="00367E7C">
        <w:rPr>
          <w:rFonts w:ascii="Times New Roman" w:hAnsi="Times New Roman" w:cs="Times New Roman"/>
          <w:sz w:val="24"/>
          <w:szCs w:val="24"/>
        </w:rPr>
        <w:t xml:space="preserve">, maintaining each </w:t>
      </w:r>
      <w:r w:rsidR="0041519C">
        <w:rPr>
          <w:rFonts w:ascii="Times New Roman" w:hAnsi="Times New Roman" w:cs="Times New Roman"/>
          <w:sz w:val="24"/>
          <w:szCs w:val="24"/>
        </w:rPr>
        <w:t>intensification</w:t>
      </w:r>
      <w:r w:rsidRPr="00367E7C">
        <w:rPr>
          <w:rFonts w:ascii="Times New Roman" w:hAnsi="Times New Roman" w:cs="Times New Roman"/>
          <w:sz w:val="24"/>
          <w:szCs w:val="24"/>
        </w:rPr>
        <w:t xml:space="preserve"> distinct from the </w:t>
      </w:r>
      <w:r w:rsidR="0041519C">
        <w:rPr>
          <w:rFonts w:ascii="Times New Roman" w:hAnsi="Times New Roman" w:cs="Times New Roman"/>
          <w:sz w:val="24"/>
          <w:szCs w:val="24"/>
        </w:rPr>
        <w:t xml:space="preserve">rest </w:t>
      </w:r>
      <w:r w:rsidRPr="00367E7C">
        <w:rPr>
          <w:rFonts w:ascii="Times New Roman" w:hAnsi="Times New Roman" w:cs="Times New Roman"/>
          <w:sz w:val="24"/>
          <w:szCs w:val="24"/>
        </w:rPr>
        <w:t xml:space="preserve">and reducing the </w:t>
      </w:r>
      <w:r w:rsidR="0041519C">
        <w:rPr>
          <w:rFonts w:ascii="Times New Roman" w:hAnsi="Times New Roman" w:cs="Times New Roman"/>
          <w:sz w:val="24"/>
          <w:szCs w:val="24"/>
        </w:rPr>
        <w:t>interruption</w:t>
      </w:r>
      <w:r w:rsidRPr="00367E7C">
        <w:rPr>
          <w:rFonts w:ascii="Times New Roman" w:hAnsi="Times New Roman" w:cs="Times New Roman"/>
          <w:sz w:val="24"/>
          <w:szCs w:val="24"/>
        </w:rPr>
        <w:t xml:space="preserve"> caused by </w:t>
      </w:r>
      <w:r w:rsidRPr="003A3F05">
        <w:rPr>
          <w:rFonts w:ascii="Times New Roman" w:hAnsi="Times New Roman" w:cs="Times New Roman"/>
          <w:sz w:val="24"/>
          <w:szCs w:val="24"/>
        </w:rPr>
        <w:t>interactions</w:t>
      </w:r>
      <w:r w:rsidR="003A3F05" w:rsidRPr="003A3F05">
        <w:rPr>
          <w:rFonts w:ascii="Times New Roman" w:hAnsi="Times New Roman" w:cs="Times New Roman"/>
          <w:sz w:val="24"/>
          <w:szCs w:val="24"/>
        </w:rPr>
        <w:t xml:space="preserve"> of primer pair</w:t>
      </w:r>
      <w:r w:rsidRPr="003A3F05">
        <w:rPr>
          <w:rFonts w:ascii="Times New Roman" w:hAnsi="Times New Roman" w:cs="Times New Roman"/>
          <w:sz w:val="24"/>
          <w:szCs w:val="24"/>
        </w:rPr>
        <w:t>.</w:t>
      </w:r>
      <w:r w:rsidRPr="00367E7C">
        <w:rPr>
          <w:rFonts w:ascii="Times New Roman" w:hAnsi="Times New Roman" w:cs="Times New Roman"/>
          <w:sz w:val="24"/>
          <w:szCs w:val="24"/>
        </w:rPr>
        <w:t xml:space="preserve"> The Molecular Inversion Probe is an affordable and adaptable technique for capturing tiny portions of the genome for NGS analysis (MIP)[Niedzicka,et al.2016].</w:t>
      </w:r>
    </w:p>
    <w:p w:rsidR="000F0244" w:rsidRPr="00367E7C" w:rsidRDefault="000F0244" w:rsidP="00F86ABE">
      <w:pPr>
        <w:jc w:val="both"/>
        <w:rPr>
          <w:rFonts w:ascii="Times New Roman" w:hAnsi="Times New Roman" w:cs="Times New Roman"/>
          <w:sz w:val="24"/>
          <w:szCs w:val="24"/>
        </w:rPr>
      </w:pPr>
      <w:r w:rsidRPr="00367E7C">
        <w:rPr>
          <w:rFonts w:ascii="Times New Roman" w:hAnsi="Times New Roman" w:cs="Times New Roman"/>
          <w:sz w:val="24"/>
          <w:szCs w:val="24"/>
        </w:rPr>
        <w:t xml:space="preserve">After sequencing, raw data analysis is a fairly straightforward process. </w:t>
      </w:r>
      <w:r w:rsidR="0041519C">
        <w:rPr>
          <w:rFonts w:ascii="Times New Roman" w:hAnsi="Times New Roman" w:cs="Times New Roman"/>
          <w:sz w:val="24"/>
          <w:szCs w:val="24"/>
        </w:rPr>
        <w:t>Because of the elevated</w:t>
      </w:r>
      <w:r w:rsidRPr="00367E7C">
        <w:rPr>
          <w:rFonts w:ascii="Times New Roman" w:hAnsi="Times New Roman" w:cs="Times New Roman"/>
          <w:sz w:val="24"/>
          <w:szCs w:val="24"/>
        </w:rPr>
        <w:t xml:space="preserve"> specificity and </w:t>
      </w:r>
      <w:r w:rsidR="003A3F05" w:rsidRPr="003A3F05">
        <w:rPr>
          <w:rFonts w:ascii="Times New Roman" w:hAnsi="Times New Roman" w:cs="Times New Roman"/>
          <w:sz w:val="24"/>
          <w:szCs w:val="24"/>
        </w:rPr>
        <w:t>low coverage/</w:t>
      </w:r>
      <w:r w:rsidRPr="003A3F05">
        <w:rPr>
          <w:rFonts w:ascii="Times New Roman" w:hAnsi="Times New Roman" w:cs="Times New Roman"/>
          <w:sz w:val="24"/>
          <w:szCs w:val="24"/>
        </w:rPr>
        <w:t>nucleotide,</w:t>
      </w:r>
      <w:r w:rsidRPr="00367E7C">
        <w:rPr>
          <w:rFonts w:ascii="Times New Roman" w:hAnsi="Times New Roman" w:cs="Times New Roman"/>
          <w:sz w:val="24"/>
          <w:szCs w:val="24"/>
        </w:rPr>
        <w:t xml:space="preserve"> only specific DNA sections may be ineffectively collected </w:t>
      </w:r>
      <w:r w:rsidRPr="003A3F05">
        <w:rPr>
          <w:rFonts w:ascii="Times New Roman" w:hAnsi="Times New Roman" w:cs="Times New Roman"/>
          <w:sz w:val="24"/>
          <w:szCs w:val="24"/>
        </w:rPr>
        <w:t>(</w:t>
      </w:r>
      <w:r w:rsidR="003A3F05" w:rsidRPr="003A3F05">
        <w:rPr>
          <w:rFonts w:ascii="Times New Roman" w:hAnsi="Times New Roman" w:cs="Times New Roman"/>
          <w:sz w:val="24"/>
          <w:szCs w:val="24"/>
        </w:rPr>
        <w:t>because of</w:t>
      </w:r>
      <w:r w:rsidRPr="003A3F05">
        <w:rPr>
          <w:rFonts w:ascii="Times New Roman" w:hAnsi="Times New Roman" w:cs="Times New Roman"/>
          <w:sz w:val="24"/>
          <w:szCs w:val="24"/>
        </w:rPr>
        <w:t xml:space="preserve"> high </w:t>
      </w:r>
      <w:r w:rsidR="003A3F05" w:rsidRPr="003A3F05">
        <w:rPr>
          <w:rFonts w:ascii="Times New Roman" w:hAnsi="Times New Roman" w:cs="Times New Roman"/>
          <w:sz w:val="24"/>
          <w:szCs w:val="24"/>
        </w:rPr>
        <w:t>content of GC nucleotide</w:t>
      </w:r>
      <w:r w:rsidRPr="003A3F05">
        <w:rPr>
          <w:rFonts w:ascii="Times New Roman" w:hAnsi="Times New Roman" w:cs="Times New Roman"/>
          <w:sz w:val="24"/>
          <w:szCs w:val="24"/>
        </w:rPr>
        <w:t xml:space="preserve">, for </w:t>
      </w:r>
      <w:r w:rsidR="003A3F05" w:rsidRPr="003A3F05">
        <w:rPr>
          <w:rFonts w:ascii="Times New Roman" w:hAnsi="Times New Roman" w:cs="Times New Roman"/>
          <w:sz w:val="24"/>
          <w:szCs w:val="24"/>
        </w:rPr>
        <w:t>example</w:t>
      </w:r>
      <w:r w:rsidRPr="00367E7C">
        <w:rPr>
          <w:rFonts w:ascii="Times New Roman" w:hAnsi="Times New Roman" w:cs="Times New Roman"/>
          <w:sz w:val="24"/>
          <w:szCs w:val="24"/>
        </w:rPr>
        <w:t xml:space="preserve">). For the most part, germline variations that </w:t>
      </w:r>
      <w:r w:rsidR="0093537D" w:rsidRPr="0093537D">
        <w:rPr>
          <w:rFonts w:ascii="Times New Roman" w:hAnsi="Times New Roman" w:cs="Times New Roman"/>
          <w:sz w:val="24"/>
          <w:szCs w:val="24"/>
        </w:rPr>
        <w:t xml:space="preserve">are </w:t>
      </w:r>
      <w:r w:rsidR="0093537D">
        <w:rPr>
          <w:rFonts w:ascii="Times New Roman" w:hAnsi="Times New Roman" w:cs="Times New Roman"/>
          <w:sz w:val="24"/>
          <w:szCs w:val="24"/>
        </w:rPr>
        <w:t xml:space="preserve">known to be </w:t>
      </w:r>
      <w:r w:rsidR="0093537D" w:rsidRPr="0093537D">
        <w:rPr>
          <w:rFonts w:ascii="Times New Roman" w:hAnsi="Times New Roman" w:cs="Times New Roman"/>
          <w:sz w:val="24"/>
          <w:szCs w:val="24"/>
        </w:rPr>
        <w:t>found in homogenous</w:t>
      </w:r>
      <w:r w:rsidRPr="0093537D">
        <w:rPr>
          <w:rFonts w:ascii="Times New Roman" w:hAnsi="Times New Roman" w:cs="Times New Roman"/>
          <w:sz w:val="24"/>
          <w:szCs w:val="24"/>
        </w:rPr>
        <w:t xml:space="preserve"> or heterozygous</w:t>
      </w:r>
      <w:r w:rsidRPr="00367E7C">
        <w:rPr>
          <w:rFonts w:ascii="Times New Roman" w:hAnsi="Times New Roman" w:cs="Times New Roman"/>
          <w:sz w:val="24"/>
          <w:szCs w:val="24"/>
        </w:rPr>
        <w:t xml:space="preserve"> state can be found with a sequencing depth of about 80. Since somatic mutations typically occur </w:t>
      </w:r>
      <w:r w:rsidRPr="003A3F05">
        <w:rPr>
          <w:rFonts w:ascii="Times New Roman" w:hAnsi="Times New Roman" w:cs="Times New Roman"/>
          <w:sz w:val="24"/>
          <w:szCs w:val="24"/>
        </w:rPr>
        <w:t xml:space="preserve">at </w:t>
      </w:r>
      <w:r w:rsidR="003A3F05">
        <w:rPr>
          <w:rFonts w:ascii="Times New Roman" w:hAnsi="Times New Roman" w:cs="Times New Roman"/>
          <w:sz w:val="24"/>
          <w:szCs w:val="24"/>
        </w:rPr>
        <w:t xml:space="preserve">certain </w:t>
      </w:r>
      <w:r w:rsidRPr="003A3F05">
        <w:rPr>
          <w:rFonts w:ascii="Times New Roman" w:hAnsi="Times New Roman" w:cs="Times New Roman"/>
          <w:sz w:val="24"/>
          <w:szCs w:val="24"/>
        </w:rPr>
        <w:t>sub-clonal levels</w:t>
      </w:r>
      <w:r w:rsidRPr="00367E7C">
        <w:rPr>
          <w:rFonts w:ascii="Times New Roman" w:hAnsi="Times New Roman" w:cs="Times New Roman"/>
          <w:sz w:val="24"/>
          <w:szCs w:val="24"/>
        </w:rPr>
        <w:t xml:space="preserve"> and </w:t>
      </w:r>
      <w:r w:rsidRPr="003A3F05">
        <w:rPr>
          <w:rFonts w:ascii="Times New Roman" w:hAnsi="Times New Roman" w:cs="Times New Roman"/>
          <w:sz w:val="24"/>
          <w:szCs w:val="24"/>
        </w:rPr>
        <w:t>result in low</w:t>
      </w:r>
      <w:r w:rsidR="003A3F05" w:rsidRPr="003A3F05">
        <w:rPr>
          <w:rFonts w:ascii="Times New Roman" w:hAnsi="Times New Roman" w:cs="Times New Roman"/>
          <w:sz w:val="24"/>
          <w:szCs w:val="24"/>
        </w:rPr>
        <w:t>er</w:t>
      </w:r>
      <w:r w:rsidRPr="003A3F05">
        <w:rPr>
          <w:rFonts w:ascii="Times New Roman" w:hAnsi="Times New Roman" w:cs="Times New Roman"/>
          <w:sz w:val="24"/>
          <w:szCs w:val="24"/>
        </w:rPr>
        <w:t xml:space="preserve"> percentages,</w:t>
      </w:r>
      <w:r w:rsidRPr="00367E7C">
        <w:rPr>
          <w:rFonts w:ascii="Times New Roman" w:hAnsi="Times New Roman" w:cs="Times New Roman"/>
          <w:sz w:val="24"/>
          <w:szCs w:val="24"/>
        </w:rPr>
        <w:t xml:space="preserve"> a higher coverage is necessary (&gt;500).</w:t>
      </w:r>
    </w:p>
    <w:p w:rsidR="000F0244" w:rsidRPr="00367E7C" w:rsidRDefault="000F0244" w:rsidP="000F0244">
      <w:pPr>
        <w:jc w:val="both"/>
        <w:rPr>
          <w:rFonts w:ascii="Times New Roman" w:hAnsi="Times New Roman" w:cs="Times New Roman"/>
          <w:b/>
          <w:sz w:val="24"/>
          <w:szCs w:val="24"/>
        </w:rPr>
      </w:pPr>
      <w:r w:rsidRPr="00367E7C">
        <w:rPr>
          <w:rFonts w:ascii="Times New Roman" w:hAnsi="Times New Roman" w:cs="Times New Roman"/>
          <w:b/>
          <w:sz w:val="24"/>
          <w:szCs w:val="24"/>
          <w:u w:val="single"/>
        </w:rPr>
        <w:lastRenderedPageBreak/>
        <w:t>WES—Whole-Exome-Sequencing</w:t>
      </w:r>
      <w:r w:rsidRPr="00367E7C">
        <w:rPr>
          <w:rFonts w:ascii="Times New Roman" w:hAnsi="Times New Roman" w:cs="Times New Roman"/>
          <w:b/>
          <w:sz w:val="24"/>
          <w:szCs w:val="24"/>
        </w:rPr>
        <w:t>-</w:t>
      </w:r>
    </w:p>
    <w:p w:rsidR="000F0244" w:rsidRPr="0041519C" w:rsidRDefault="000F0244" w:rsidP="000F0244">
      <w:pPr>
        <w:jc w:val="both"/>
        <w:rPr>
          <w:rFonts w:ascii="Times New Roman" w:hAnsi="Times New Roman" w:cs="Times New Roman"/>
          <w:b/>
          <w:sz w:val="24"/>
          <w:szCs w:val="24"/>
        </w:rPr>
      </w:pPr>
      <w:r w:rsidRPr="00367E7C">
        <w:rPr>
          <w:rFonts w:ascii="Times New Roman" w:hAnsi="Times New Roman" w:cs="Times New Roman"/>
          <w:sz w:val="24"/>
          <w:szCs w:val="24"/>
        </w:rPr>
        <w:t xml:space="preserve">The same or comparable methods as those discussed for the </w:t>
      </w:r>
      <w:r w:rsidR="0041519C">
        <w:rPr>
          <w:rFonts w:ascii="Times New Roman" w:hAnsi="Times New Roman" w:cs="Times New Roman"/>
          <w:sz w:val="24"/>
          <w:szCs w:val="24"/>
        </w:rPr>
        <w:t>improvement</w:t>
      </w:r>
      <w:r w:rsidRPr="00367E7C">
        <w:rPr>
          <w:rFonts w:ascii="Times New Roman" w:hAnsi="Times New Roman" w:cs="Times New Roman"/>
          <w:sz w:val="24"/>
          <w:szCs w:val="24"/>
        </w:rPr>
        <w:t xml:space="preserve"> of </w:t>
      </w:r>
      <w:r w:rsidRPr="0093537D">
        <w:rPr>
          <w:rFonts w:ascii="Times New Roman" w:hAnsi="Times New Roman" w:cs="Times New Roman"/>
          <w:sz w:val="24"/>
          <w:szCs w:val="24"/>
        </w:rPr>
        <w:t>panels</w:t>
      </w:r>
      <w:r w:rsidR="0093537D" w:rsidRPr="0093537D">
        <w:rPr>
          <w:rFonts w:ascii="Times New Roman" w:hAnsi="Times New Roman" w:cs="Times New Roman"/>
          <w:sz w:val="24"/>
          <w:szCs w:val="24"/>
        </w:rPr>
        <w:t xml:space="preserve"> of genes</w:t>
      </w:r>
      <w:r w:rsidRPr="00367E7C">
        <w:rPr>
          <w:rFonts w:ascii="Times New Roman" w:hAnsi="Times New Roman" w:cs="Times New Roman"/>
          <w:sz w:val="24"/>
          <w:szCs w:val="24"/>
        </w:rPr>
        <w:t xml:space="preserve"> are used in the protocols/kits that are available from various firms to </w:t>
      </w:r>
      <w:r w:rsidR="0093537D" w:rsidRPr="0093537D">
        <w:rPr>
          <w:rFonts w:ascii="Times New Roman" w:hAnsi="Times New Roman" w:cs="Times New Roman"/>
          <w:sz w:val="24"/>
          <w:szCs w:val="24"/>
        </w:rPr>
        <w:t>make better</w:t>
      </w:r>
      <w:r w:rsidRPr="0093537D">
        <w:rPr>
          <w:rFonts w:ascii="Times New Roman" w:hAnsi="Times New Roman" w:cs="Times New Roman"/>
          <w:sz w:val="24"/>
          <w:szCs w:val="24"/>
        </w:rPr>
        <w:t xml:space="preserve"> the library for </w:t>
      </w:r>
      <w:r w:rsidR="0093537D" w:rsidRPr="0093537D">
        <w:rPr>
          <w:rFonts w:ascii="Times New Roman" w:hAnsi="Times New Roman" w:cs="Times New Roman"/>
          <w:sz w:val="24"/>
          <w:szCs w:val="24"/>
        </w:rPr>
        <w:t>every</w:t>
      </w:r>
      <w:r w:rsidRPr="0093537D">
        <w:rPr>
          <w:rFonts w:ascii="Times New Roman" w:hAnsi="Times New Roman" w:cs="Times New Roman"/>
          <w:sz w:val="24"/>
          <w:szCs w:val="24"/>
        </w:rPr>
        <w:t xml:space="preserve"> exons</w:t>
      </w:r>
      <w:r w:rsidRPr="00367E7C">
        <w:rPr>
          <w:rFonts w:ascii="Times New Roman" w:hAnsi="Times New Roman" w:cs="Times New Roman"/>
          <w:sz w:val="24"/>
          <w:szCs w:val="24"/>
        </w:rPr>
        <w:t>. After sequencing,</w:t>
      </w:r>
      <w:r w:rsidR="0041519C">
        <w:rPr>
          <w:rFonts w:ascii="Times New Roman" w:hAnsi="Times New Roman" w:cs="Times New Roman"/>
          <w:sz w:val="24"/>
          <w:szCs w:val="24"/>
        </w:rPr>
        <w:t xml:space="preserve"> unprocessed</w:t>
      </w:r>
      <w:r w:rsidRPr="00367E7C">
        <w:rPr>
          <w:rFonts w:ascii="Times New Roman" w:hAnsi="Times New Roman" w:cs="Times New Roman"/>
          <w:sz w:val="24"/>
          <w:szCs w:val="24"/>
        </w:rPr>
        <w:t xml:space="preserve"> </w:t>
      </w:r>
      <w:r w:rsidR="0041519C">
        <w:rPr>
          <w:rFonts w:ascii="Times New Roman" w:hAnsi="Times New Roman" w:cs="Times New Roman"/>
          <w:sz w:val="24"/>
          <w:szCs w:val="24"/>
        </w:rPr>
        <w:t>information</w:t>
      </w:r>
      <w:r w:rsidRPr="00367E7C">
        <w:rPr>
          <w:rFonts w:ascii="Times New Roman" w:hAnsi="Times New Roman" w:cs="Times New Roman"/>
          <w:sz w:val="24"/>
          <w:szCs w:val="24"/>
        </w:rPr>
        <w:t xml:space="preserve"> analysis is important to assess the efficacy of the studies and look for potential </w:t>
      </w:r>
      <w:r w:rsidR="0041519C">
        <w:rPr>
          <w:rFonts w:ascii="Times New Roman" w:hAnsi="Times New Roman" w:cs="Times New Roman"/>
          <w:sz w:val="24"/>
          <w:szCs w:val="24"/>
        </w:rPr>
        <w:t>concerns</w:t>
      </w:r>
      <w:r w:rsidRPr="00367E7C">
        <w:rPr>
          <w:rFonts w:ascii="Times New Roman" w:hAnsi="Times New Roman" w:cs="Times New Roman"/>
          <w:sz w:val="24"/>
          <w:szCs w:val="24"/>
        </w:rPr>
        <w:t xml:space="preserve"> that may have arisen during library creation and/or sequencing. For high-quality data to be obtained, both stages are essential. </w:t>
      </w:r>
      <w:r w:rsidRPr="0093537D">
        <w:rPr>
          <w:rFonts w:ascii="Times New Roman" w:hAnsi="Times New Roman" w:cs="Times New Roman"/>
          <w:sz w:val="24"/>
          <w:szCs w:val="24"/>
        </w:rPr>
        <w:t>For</w:t>
      </w:r>
      <w:r w:rsidRPr="0041519C">
        <w:rPr>
          <w:rFonts w:ascii="Times New Roman" w:hAnsi="Times New Roman" w:cs="Times New Roman"/>
          <w:b/>
          <w:sz w:val="24"/>
          <w:szCs w:val="24"/>
        </w:rPr>
        <w:t xml:space="preserve"> </w:t>
      </w:r>
      <w:r w:rsidR="0093537D" w:rsidRPr="0093537D">
        <w:rPr>
          <w:rFonts w:ascii="Times New Roman" w:hAnsi="Times New Roman" w:cs="Times New Roman"/>
          <w:sz w:val="24"/>
          <w:szCs w:val="24"/>
        </w:rPr>
        <w:t>abundant</w:t>
      </w:r>
      <w:r w:rsidRPr="0093537D">
        <w:rPr>
          <w:rFonts w:ascii="Times New Roman" w:hAnsi="Times New Roman" w:cs="Times New Roman"/>
          <w:sz w:val="24"/>
          <w:szCs w:val="24"/>
        </w:rPr>
        <w:t xml:space="preserve"> specificity</w:t>
      </w:r>
      <w:r w:rsidR="0093537D" w:rsidRPr="0093537D">
        <w:rPr>
          <w:rFonts w:ascii="Times New Roman" w:hAnsi="Times New Roman" w:cs="Times New Roman"/>
          <w:sz w:val="24"/>
          <w:szCs w:val="24"/>
        </w:rPr>
        <w:t xml:space="preserve"> or</w:t>
      </w:r>
      <w:r w:rsidRPr="0093537D">
        <w:rPr>
          <w:rFonts w:ascii="Times New Roman" w:hAnsi="Times New Roman" w:cs="Times New Roman"/>
          <w:sz w:val="24"/>
          <w:szCs w:val="24"/>
        </w:rPr>
        <w:t xml:space="preserve"> sensitivity in </w:t>
      </w:r>
      <w:r w:rsidR="0093537D" w:rsidRPr="0093537D">
        <w:rPr>
          <w:rFonts w:ascii="Times New Roman" w:hAnsi="Times New Roman" w:cs="Times New Roman"/>
          <w:sz w:val="24"/>
          <w:szCs w:val="24"/>
        </w:rPr>
        <w:t xml:space="preserve">detections of </w:t>
      </w:r>
      <w:r w:rsidRPr="0093537D">
        <w:rPr>
          <w:rFonts w:ascii="Times New Roman" w:hAnsi="Times New Roman" w:cs="Times New Roman"/>
          <w:sz w:val="24"/>
          <w:szCs w:val="24"/>
        </w:rPr>
        <w:t>mutation</w:t>
      </w:r>
      <w:r w:rsidR="0093537D" w:rsidRPr="0093537D">
        <w:rPr>
          <w:rFonts w:ascii="Times New Roman" w:hAnsi="Times New Roman" w:cs="Times New Roman"/>
          <w:sz w:val="24"/>
          <w:szCs w:val="24"/>
        </w:rPr>
        <w:t>s</w:t>
      </w:r>
      <w:r w:rsidRPr="0093537D">
        <w:rPr>
          <w:rFonts w:ascii="Times New Roman" w:hAnsi="Times New Roman" w:cs="Times New Roman"/>
          <w:sz w:val="24"/>
          <w:szCs w:val="24"/>
        </w:rPr>
        <w:t xml:space="preserve">, </w:t>
      </w:r>
      <w:r w:rsidR="0093537D" w:rsidRPr="0093537D">
        <w:rPr>
          <w:rFonts w:ascii="Times New Roman" w:hAnsi="Times New Roman" w:cs="Times New Roman"/>
          <w:sz w:val="24"/>
          <w:szCs w:val="24"/>
        </w:rPr>
        <w:t>a</w:t>
      </w:r>
      <w:r w:rsidR="0093537D">
        <w:rPr>
          <w:rFonts w:ascii="Times New Roman" w:hAnsi="Times New Roman" w:cs="Times New Roman"/>
          <w:sz w:val="24"/>
          <w:szCs w:val="24"/>
        </w:rPr>
        <w:t>n increased</w:t>
      </w:r>
      <w:r w:rsidR="0093537D" w:rsidRPr="0093537D">
        <w:rPr>
          <w:rFonts w:ascii="Times New Roman" w:hAnsi="Times New Roman" w:cs="Times New Roman"/>
          <w:sz w:val="24"/>
          <w:szCs w:val="24"/>
        </w:rPr>
        <w:t xml:space="preserve"> sequence </w:t>
      </w:r>
      <w:r w:rsidRPr="0093537D">
        <w:rPr>
          <w:rFonts w:ascii="Times New Roman" w:hAnsi="Times New Roman" w:cs="Times New Roman"/>
          <w:sz w:val="24"/>
          <w:szCs w:val="24"/>
        </w:rPr>
        <w:t>yield</w:t>
      </w:r>
      <w:r w:rsidR="0093537D" w:rsidRPr="0093537D">
        <w:rPr>
          <w:rFonts w:ascii="Times New Roman" w:hAnsi="Times New Roman" w:cs="Times New Roman"/>
          <w:sz w:val="24"/>
          <w:szCs w:val="24"/>
        </w:rPr>
        <w:t xml:space="preserve"> on target</w:t>
      </w:r>
      <w:r w:rsidRPr="0093537D">
        <w:rPr>
          <w:rFonts w:ascii="Times New Roman" w:hAnsi="Times New Roman" w:cs="Times New Roman"/>
          <w:sz w:val="24"/>
          <w:szCs w:val="24"/>
        </w:rPr>
        <w:t xml:space="preserve"> of 90%</w:t>
      </w:r>
      <w:r w:rsidR="0093537D" w:rsidRPr="0093537D">
        <w:rPr>
          <w:rFonts w:ascii="Times New Roman" w:hAnsi="Times New Roman" w:cs="Times New Roman"/>
          <w:sz w:val="24"/>
          <w:szCs w:val="24"/>
        </w:rPr>
        <w:t xml:space="preserve"> extra</w:t>
      </w:r>
      <w:r w:rsidRPr="0093537D">
        <w:rPr>
          <w:rFonts w:ascii="Times New Roman" w:hAnsi="Times New Roman" w:cs="Times New Roman"/>
          <w:sz w:val="24"/>
          <w:szCs w:val="24"/>
        </w:rPr>
        <w:t xml:space="preserve"> of the ROIs and higher</w:t>
      </w:r>
      <w:r w:rsidR="0093537D" w:rsidRPr="0093537D">
        <w:rPr>
          <w:rFonts w:ascii="Times New Roman" w:hAnsi="Times New Roman" w:cs="Times New Roman"/>
          <w:sz w:val="24"/>
          <w:szCs w:val="24"/>
        </w:rPr>
        <w:t xml:space="preserve"> coverage than 20/</w:t>
      </w:r>
      <w:r w:rsidRPr="0093537D">
        <w:rPr>
          <w:rFonts w:ascii="Times New Roman" w:hAnsi="Times New Roman" w:cs="Times New Roman"/>
          <w:sz w:val="24"/>
          <w:szCs w:val="24"/>
        </w:rPr>
        <w:t xml:space="preserve">nucleotide are </w:t>
      </w:r>
      <w:r w:rsidR="0093537D" w:rsidRPr="0093537D">
        <w:rPr>
          <w:rFonts w:ascii="Times New Roman" w:hAnsi="Times New Roman" w:cs="Times New Roman"/>
          <w:sz w:val="24"/>
          <w:szCs w:val="24"/>
        </w:rPr>
        <w:t>needed</w:t>
      </w:r>
      <w:r w:rsidRPr="0093537D">
        <w:rPr>
          <w:rFonts w:ascii="Times New Roman" w:hAnsi="Times New Roman" w:cs="Times New Roman"/>
          <w:sz w:val="24"/>
          <w:szCs w:val="24"/>
        </w:rPr>
        <w:t>.</w:t>
      </w:r>
      <w:r w:rsidRPr="00367E7C">
        <w:rPr>
          <w:rFonts w:ascii="Times New Roman" w:hAnsi="Times New Roman" w:cs="Times New Roman"/>
          <w:sz w:val="24"/>
          <w:szCs w:val="24"/>
        </w:rPr>
        <w:t xml:space="preserve"> Sample processing was typically subpar </w:t>
      </w:r>
      <w:r w:rsidRPr="0093537D">
        <w:rPr>
          <w:rFonts w:ascii="Times New Roman" w:hAnsi="Times New Roman" w:cs="Times New Roman"/>
          <w:sz w:val="24"/>
          <w:szCs w:val="24"/>
        </w:rPr>
        <w:t>when less than 90</w:t>
      </w:r>
      <w:r w:rsidR="0093537D" w:rsidRPr="0093537D">
        <w:rPr>
          <w:rFonts w:ascii="Times New Roman" w:hAnsi="Times New Roman" w:cs="Times New Roman"/>
          <w:sz w:val="24"/>
          <w:szCs w:val="24"/>
        </w:rPr>
        <w:t xml:space="preserve"> percent</w:t>
      </w:r>
      <w:r w:rsidRPr="0093537D">
        <w:rPr>
          <w:rFonts w:ascii="Times New Roman" w:hAnsi="Times New Roman" w:cs="Times New Roman"/>
          <w:sz w:val="24"/>
          <w:szCs w:val="24"/>
        </w:rPr>
        <w:t xml:space="preserve"> of the ROIs are sequenced but the</w:t>
      </w:r>
      <w:r w:rsidR="0093537D" w:rsidRPr="0093537D">
        <w:rPr>
          <w:rFonts w:ascii="Times New Roman" w:hAnsi="Times New Roman" w:cs="Times New Roman"/>
          <w:sz w:val="24"/>
          <w:szCs w:val="24"/>
        </w:rPr>
        <w:t>ir is</w:t>
      </w:r>
      <w:r w:rsidRPr="0093537D">
        <w:rPr>
          <w:rFonts w:ascii="Times New Roman" w:hAnsi="Times New Roman" w:cs="Times New Roman"/>
          <w:sz w:val="24"/>
          <w:szCs w:val="24"/>
        </w:rPr>
        <w:t xml:space="preserve"> high</w:t>
      </w:r>
      <w:r w:rsidR="0093537D" w:rsidRPr="0093537D">
        <w:rPr>
          <w:rFonts w:ascii="Times New Roman" w:hAnsi="Times New Roman" w:cs="Times New Roman"/>
          <w:sz w:val="24"/>
          <w:szCs w:val="24"/>
        </w:rPr>
        <w:t xml:space="preserve"> coverage</w:t>
      </w:r>
      <w:r w:rsidRPr="0093537D">
        <w:rPr>
          <w:rFonts w:ascii="Times New Roman" w:hAnsi="Times New Roman" w:cs="Times New Roman"/>
          <w:sz w:val="24"/>
          <w:szCs w:val="24"/>
        </w:rPr>
        <w:t xml:space="preserve">; when the ROIs are </w:t>
      </w:r>
      <w:r w:rsidR="0093537D" w:rsidRPr="0093537D">
        <w:rPr>
          <w:rFonts w:ascii="Times New Roman" w:hAnsi="Times New Roman" w:cs="Times New Roman"/>
          <w:sz w:val="24"/>
          <w:szCs w:val="24"/>
        </w:rPr>
        <w:t>satisfactory</w:t>
      </w:r>
      <w:r w:rsidRPr="0093537D">
        <w:rPr>
          <w:rFonts w:ascii="Times New Roman" w:hAnsi="Times New Roman" w:cs="Times New Roman"/>
          <w:sz w:val="24"/>
          <w:szCs w:val="24"/>
        </w:rPr>
        <w:t xml:space="preserve"> sequenced (</w:t>
      </w:r>
      <w:r w:rsidR="0093537D" w:rsidRPr="0093537D">
        <w:rPr>
          <w:rFonts w:ascii="Times New Roman" w:hAnsi="Times New Roman" w:cs="Times New Roman"/>
          <w:sz w:val="24"/>
          <w:szCs w:val="24"/>
        </w:rPr>
        <w:t xml:space="preserve">greater than </w:t>
      </w:r>
      <w:r w:rsidR="0093537D">
        <w:rPr>
          <w:rFonts w:ascii="Times New Roman" w:hAnsi="Times New Roman" w:cs="Times New Roman"/>
          <w:sz w:val="24"/>
          <w:szCs w:val="24"/>
        </w:rPr>
        <w:t>90%) but is low</w:t>
      </w:r>
      <w:r w:rsidRPr="0093537D">
        <w:rPr>
          <w:rFonts w:ascii="Times New Roman" w:hAnsi="Times New Roman" w:cs="Times New Roman"/>
          <w:sz w:val="24"/>
          <w:szCs w:val="24"/>
        </w:rPr>
        <w:t xml:space="preserve"> coverage</w:t>
      </w:r>
      <w:r w:rsidR="0093537D">
        <w:rPr>
          <w:rFonts w:ascii="Times New Roman" w:hAnsi="Times New Roman" w:cs="Times New Roman"/>
          <w:sz w:val="24"/>
          <w:szCs w:val="24"/>
        </w:rPr>
        <w:t>.</w:t>
      </w:r>
      <w:r w:rsidRPr="0093537D">
        <w:rPr>
          <w:rFonts w:ascii="Times New Roman" w:hAnsi="Times New Roman" w:cs="Times New Roman"/>
          <w:sz w:val="24"/>
          <w:szCs w:val="24"/>
        </w:rPr>
        <w:t xml:space="preserve"> [BaoR ., et al 2014].</w:t>
      </w:r>
    </w:p>
    <w:p w:rsidR="000F0244" w:rsidRPr="00367E7C" w:rsidRDefault="000F0244" w:rsidP="000F0244">
      <w:pPr>
        <w:jc w:val="both"/>
        <w:rPr>
          <w:rFonts w:ascii="Times New Roman" w:hAnsi="Times New Roman" w:cs="Times New Roman"/>
          <w:b/>
          <w:sz w:val="24"/>
          <w:szCs w:val="24"/>
          <w:u w:val="single"/>
        </w:rPr>
      </w:pPr>
      <w:r w:rsidRPr="00367E7C">
        <w:rPr>
          <w:rFonts w:ascii="Times New Roman" w:hAnsi="Times New Roman" w:cs="Times New Roman"/>
          <w:b/>
          <w:sz w:val="24"/>
          <w:szCs w:val="24"/>
          <w:u w:val="single"/>
        </w:rPr>
        <w:t>WGS—Whole-Genome-Sequencing-</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When tests</w:t>
      </w:r>
      <w:r w:rsidR="0041519C">
        <w:rPr>
          <w:rFonts w:ascii="Times New Roman" w:hAnsi="Times New Roman" w:cs="Times New Roman"/>
          <w:sz w:val="24"/>
          <w:szCs w:val="24"/>
        </w:rPr>
        <w:t xml:space="preserve"> of genetics dependent</w:t>
      </w:r>
      <w:r w:rsidRPr="00367E7C">
        <w:rPr>
          <w:rFonts w:ascii="Times New Roman" w:hAnsi="Times New Roman" w:cs="Times New Roman"/>
          <w:sz w:val="24"/>
          <w:szCs w:val="24"/>
        </w:rPr>
        <w:t xml:space="preserve"> on WES produced negative results in </w:t>
      </w:r>
      <w:r w:rsidR="0041519C">
        <w:rPr>
          <w:rFonts w:ascii="Times New Roman" w:hAnsi="Times New Roman" w:cs="Times New Roman"/>
          <w:sz w:val="24"/>
          <w:szCs w:val="24"/>
        </w:rPr>
        <w:t>species or genera</w:t>
      </w:r>
      <w:r w:rsidRPr="00367E7C">
        <w:rPr>
          <w:rFonts w:ascii="Times New Roman" w:hAnsi="Times New Roman" w:cs="Times New Roman"/>
          <w:sz w:val="24"/>
          <w:szCs w:val="24"/>
        </w:rPr>
        <w:t xml:space="preserve"> with a high likelihood of </w:t>
      </w:r>
      <w:r w:rsidR="0093537D" w:rsidRPr="0093537D">
        <w:rPr>
          <w:rFonts w:ascii="Times New Roman" w:hAnsi="Times New Roman" w:cs="Times New Roman"/>
          <w:sz w:val="24"/>
          <w:szCs w:val="24"/>
        </w:rPr>
        <w:t>conveying</w:t>
      </w:r>
      <w:r w:rsidRPr="0093537D">
        <w:rPr>
          <w:rFonts w:ascii="Times New Roman" w:hAnsi="Times New Roman" w:cs="Times New Roman"/>
          <w:sz w:val="24"/>
          <w:szCs w:val="24"/>
        </w:rPr>
        <w:t xml:space="preserve"> a genetic mutation</w:t>
      </w:r>
      <w:r w:rsidRPr="00367E7C">
        <w:rPr>
          <w:rFonts w:ascii="Times New Roman" w:hAnsi="Times New Roman" w:cs="Times New Roman"/>
          <w:sz w:val="24"/>
          <w:szCs w:val="24"/>
        </w:rPr>
        <w:t xml:space="preserve">, WGS may be helpful </w:t>
      </w:r>
      <w:r w:rsidRPr="0093537D">
        <w:rPr>
          <w:rFonts w:ascii="Times New Roman" w:hAnsi="Times New Roman" w:cs="Times New Roman"/>
          <w:sz w:val="24"/>
          <w:szCs w:val="24"/>
        </w:rPr>
        <w:t>in clinical diagnostics</w:t>
      </w:r>
      <w:r w:rsidRPr="00367E7C">
        <w:rPr>
          <w:rFonts w:ascii="Times New Roman" w:hAnsi="Times New Roman" w:cs="Times New Roman"/>
          <w:sz w:val="24"/>
          <w:szCs w:val="24"/>
        </w:rPr>
        <w:t xml:space="preserve"> to uncover </w:t>
      </w:r>
      <w:r w:rsidRPr="0093537D">
        <w:rPr>
          <w:rFonts w:ascii="Times New Roman" w:hAnsi="Times New Roman" w:cs="Times New Roman"/>
          <w:sz w:val="24"/>
          <w:szCs w:val="24"/>
        </w:rPr>
        <w:t>familia</w:t>
      </w:r>
      <w:r w:rsidR="0093537D" w:rsidRPr="0093537D">
        <w:rPr>
          <w:rFonts w:ascii="Times New Roman" w:hAnsi="Times New Roman" w:cs="Times New Roman"/>
          <w:sz w:val="24"/>
          <w:szCs w:val="24"/>
        </w:rPr>
        <w:t xml:space="preserve">r </w:t>
      </w:r>
      <w:r w:rsidRPr="0093537D">
        <w:rPr>
          <w:rFonts w:ascii="Times New Roman" w:hAnsi="Times New Roman" w:cs="Times New Roman"/>
          <w:sz w:val="24"/>
          <w:szCs w:val="24"/>
        </w:rPr>
        <w:t>mutations</w:t>
      </w:r>
      <w:r w:rsidR="0093537D" w:rsidRPr="0093537D">
        <w:rPr>
          <w:rFonts w:ascii="Times New Roman" w:hAnsi="Times New Roman" w:cs="Times New Roman"/>
          <w:sz w:val="24"/>
          <w:szCs w:val="24"/>
        </w:rPr>
        <w:t xml:space="preserve"> of germline.</w:t>
      </w:r>
    </w:p>
    <w:p w:rsidR="00B5140D"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The primary technological benefit of WGS is that it does not </w:t>
      </w:r>
      <w:r w:rsidR="0041519C">
        <w:rPr>
          <w:rFonts w:ascii="Times New Roman" w:hAnsi="Times New Roman" w:cs="Times New Roman"/>
          <w:sz w:val="24"/>
          <w:szCs w:val="24"/>
        </w:rPr>
        <w:t>need</w:t>
      </w:r>
      <w:r w:rsidRPr="00367E7C">
        <w:rPr>
          <w:rFonts w:ascii="Times New Roman" w:hAnsi="Times New Roman" w:cs="Times New Roman"/>
          <w:sz w:val="24"/>
          <w:szCs w:val="24"/>
        </w:rPr>
        <w:t xml:space="preserve"> any </w:t>
      </w:r>
      <w:r w:rsidR="0041519C">
        <w:rPr>
          <w:rFonts w:ascii="Times New Roman" w:hAnsi="Times New Roman" w:cs="Times New Roman"/>
          <w:sz w:val="24"/>
          <w:szCs w:val="24"/>
        </w:rPr>
        <w:t>improvement</w:t>
      </w:r>
      <w:r w:rsidRPr="00367E7C">
        <w:rPr>
          <w:rFonts w:ascii="Times New Roman" w:hAnsi="Times New Roman" w:cs="Times New Roman"/>
          <w:sz w:val="24"/>
          <w:szCs w:val="24"/>
        </w:rPr>
        <w:t xml:space="preserve"> or </w:t>
      </w:r>
      <w:r w:rsidR="0041519C">
        <w:rPr>
          <w:rFonts w:ascii="Times New Roman" w:hAnsi="Times New Roman" w:cs="Times New Roman"/>
          <w:sz w:val="24"/>
          <w:szCs w:val="24"/>
        </w:rPr>
        <w:t>intensification</w:t>
      </w:r>
      <w:r w:rsidRPr="00367E7C">
        <w:rPr>
          <w:rFonts w:ascii="Times New Roman" w:hAnsi="Times New Roman" w:cs="Times New Roman"/>
          <w:sz w:val="24"/>
          <w:szCs w:val="24"/>
        </w:rPr>
        <w:t xml:space="preserve"> for the library preparation, and it achieves a theoretical specificity of 100% (really, it is closer to 95%–98%, with almost no </w:t>
      </w:r>
      <w:r w:rsidR="0093537D" w:rsidRPr="0093537D">
        <w:rPr>
          <w:rFonts w:ascii="Times New Roman" w:hAnsi="Times New Roman" w:cs="Times New Roman"/>
          <w:sz w:val="24"/>
          <w:szCs w:val="24"/>
        </w:rPr>
        <w:t>absence of</w:t>
      </w:r>
      <w:r w:rsidRPr="0093537D">
        <w:rPr>
          <w:rFonts w:ascii="Times New Roman" w:hAnsi="Times New Roman" w:cs="Times New Roman"/>
          <w:sz w:val="24"/>
          <w:szCs w:val="24"/>
        </w:rPr>
        <w:t xml:space="preserve"> gaps</w:t>
      </w:r>
      <w:r w:rsidRPr="00367E7C">
        <w:rPr>
          <w:rFonts w:ascii="Times New Roman" w:hAnsi="Times New Roman" w:cs="Times New Roman"/>
          <w:sz w:val="24"/>
          <w:szCs w:val="24"/>
        </w:rPr>
        <w:t xml:space="preserve">) with </w:t>
      </w:r>
      <w:r w:rsidR="0041519C">
        <w:rPr>
          <w:rFonts w:ascii="Times New Roman" w:hAnsi="Times New Roman" w:cs="Times New Roman"/>
          <w:sz w:val="24"/>
          <w:szCs w:val="24"/>
        </w:rPr>
        <w:t>even</w:t>
      </w:r>
      <w:r w:rsidRPr="00367E7C">
        <w:rPr>
          <w:rFonts w:ascii="Times New Roman" w:hAnsi="Times New Roman" w:cs="Times New Roman"/>
          <w:sz w:val="24"/>
          <w:szCs w:val="24"/>
        </w:rPr>
        <w:t xml:space="preserve"> ROI coverage over the input material. As a result, WGS does not have the potenti</w:t>
      </w:r>
      <w:r w:rsidR="005B6CC7">
        <w:rPr>
          <w:rFonts w:ascii="Times New Roman" w:hAnsi="Times New Roman" w:cs="Times New Roman"/>
          <w:sz w:val="24"/>
          <w:szCs w:val="24"/>
        </w:rPr>
        <w:t>al to overlook a illness causative</w:t>
      </w:r>
      <w:r w:rsidRPr="00367E7C">
        <w:rPr>
          <w:rFonts w:ascii="Times New Roman" w:hAnsi="Times New Roman" w:cs="Times New Roman"/>
          <w:sz w:val="24"/>
          <w:szCs w:val="24"/>
        </w:rPr>
        <w:t xml:space="preserve"> variant (or any other </w:t>
      </w:r>
      <w:r w:rsidR="005B6CC7">
        <w:rPr>
          <w:rFonts w:ascii="Times New Roman" w:hAnsi="Times New Roman" w:cs="Times New Roman"/>
          <w:sz w:val="24"/>
          <w:szCs w:val="24"/>
        </w:rPr>
        <w:t>data</w:t>
      </w:r>
      <w:r w:rsidRPr="00367E7C">
        <w:rPr>
          <w:rFonts w:ascii="Times New Roman" w:hAnsi="Times New Roman" w:cs="Times New Roman"/>
          <w:sz w:val="24"/>
          <w:szCs w:val="24"/>
        </w:rPr>
        <w:t xml:space="preserve">) due to </w:t>
      </w:r>
      <w:r w:rsidR="005B6CC7">
        <w:rPr>
          <w:rFonts w:ascii="Times New Roman" w:hAnsi="Times New Roman" w:cs="Times New Roman"/>
          <w:sz w:val="24"/>
          <w:szCs w:val="24"/>
        </w:rPr>
        <w:t>practical</w:t>
      </w:r>
      <w:r w:rsidRPr="00367E7C">
        <w:rPr>
          <w:rFonts w:ascii="Times New Roman" w:hAnsi="Times New Roman" w:cs="Times New Roman"/>
          <w:sz w:val="24"/>
          <w:szCs w:val="24"/>
        </w:rPr>
        <w:t xml:space="preserve"> issues like ineffective probe focused enrichment, ineffective </w:t>
      </w:r>
      <w:r w:rsidR="005B6CC7">
        <w:rPr>
          <w:rFonts w:ascii="Times New Roman" w:hAnsi="Times New Roman" w:cs="Times New Roman"/>
          <w:sz w:val="24"/>
          <w:szCs w:val="24"/>
        </w:rPr>
        <w:t>intensification</w:t>
      </w:r>
      <w:r w:rsidRPr="00367E7C">
        <w:rPr>
          <w:rFonts w:ascii="Times New Roman" w:hAnsi="Times New Roman" w:cs="Times New Roman"/>
          <w:sz w:val="24"/>
          <w:szCs w:val="24"/>
        </w:rPr>
        <w:t xml:space="preserve"> of a particular </w:t>
      </w:r>
      <w:r w:rsidRPr="0093537D">
        <w:rPr>
          <w:rFonts w:ascii="Times New Roman" w:hAnsi="Times New Roman" w:cs="Times New Roman"/>
          <w:sz w:val="24"/>
          <w:szCs w:val="24"/>
        </w:rPr>
        <w:t>ROI, or PCR amplification artefacts.</w:t>
      </w:r>
      <w:r w:rsidRPr="00367E7C">
        <w:rPr>
          <w:rFonts w:ascii="Times New Roman" w:hAnsi="Times New Roman" w:cs="Times New Roman"/>
          <w:sz w:val="24"/>
          <w:szCs w:val="24"/>
        </w:rPr>
        <w:t xml:space="preserve"> [Leggett R.M ., et al 2013] [</w:t>
      </w:r>
      <w:r w:rsidR="005B6CC7">
        <w:rPr>
          <w:rFonts w:ascii="Times New Roman" w:hAnsi="Times New Roman" w:cs="Times New Roman"/>
          <w:sz w:val="24"/>
          <w:szCs w:val="24"/>
        </w:rPr>
        <w:t xml:space="preserve"> </w:t>
      </w:r>
      <w:r w:rsidRPr="00367E7C">
        <w:rPr>
          <w:rFonts w:ascii="Times New Roman" w:hAnsi="Times New Roman" w:cs="Times New Roman"/>
          <w:sz w:val="24"/>
          <w:szCs w:val="24"/>
        </w:rPr>
        <w:t>EkblomR.,</w:t>
      </w:r>
      <w:r w:rsidR="005B6CC7">
        <w:rPr>
          <w:rFonts w:ascii="Times New Roman" w:hAnsi="Times New Roman" w:cs="Times New Roman"/>
          <w:sz w:val="24"/>
          <w:szCs w:val="24"/>
        </w:rPr>
        <w:t xml:space="preserve"> </w:t>
      </w:r>
      <w:r w:rsidRPr="00367E7C">
        <w:rPr>
          <w:rFonts w:ascii="Times New Roman" w:hAnsi="Times New Roman" w:cs="Times New Roman"/>
          <w:sz w:val="24"/>
          <w:szCs w:val="24"/>
        </w:rPr>
        <w:t>et al 2014] [Chrystoja C C ., et al 2014].</w:t>
      </w:r>
    </w:p>
    <w:p w:rsidR="00E4348F" w:rsidRDefault="00E4348F" w:rsidP="00E4348F">
      <w:pPr>
        <w:rPr>
          <w:rFonts w:ascii="Times New Roman" w:hAnsi="Times New Roman" w:cs="Times New Roman"/>
          <w:sz w:val="24"/>
          <w:szCs w:val="24"/>
        </w:rPr>
      </w:pPr>
    </w:p>
    <w:p w:rsidR="000F0244" w:rsidRPr="00E4348F" w:rsidRDefault="00E4348F" w:rsidP="00E4348F">
      <w:pPr>
        <w:rPr>
          <w:rFonts w:ascii="Times New Roman" w:hAnsi="Times New Roman" w:cs="Times New Roman"/>
          <w:sz w:val="24"/>
          <w:szCs w:val="24"/>
        </w:rPr>
      </w:pPr>
      <w:r w:rsidRPr="00E4348F">
        <w:rPr>
          <w:rFonts w:ascii="Times New Roman" w:hAnsi="Times New Roman" w:cs="Times New Roman"/>
          <w:b/>
          <w:sz w:val="24"/>
          <w:szCs w:val="24"/>
        </w:rPr>
        <w:t xml:space="preserve">                     3.</w:t>
      </w:r>
      <w:r>
        <w:rPr>
          <w:rFonts w:ascii="Times New Roman" w:hAnsi="Times New Roman" w:cs="Times New Roman"/>
          <w:sz w:val="24"/>
          <w:szCs w:val="24"/>
        </w:rPr>
        <w:t xml:space="preserve"> </w:t>
      </w:r>
      <w:r w:rsidR="000F0244" w:rsidRPr="00E4348F">
        <w:rPr>
          <w:rFonts w:ascii="Times New Roman" w:hAnsi="Times New Roman" w:cs="Times New Roman"/>
          <w:b/>
          <w:sz w:val="24"/>
          <w:szCs w:val="24"/>
          <w:u w:val="single"/>
        </w:rPr>
        <w:t>DIAGNOSTIC POTENTIAL OF NGS IN VARIOUS CANCERS</w:t>
      </w:r>
    </w:p>
    <w:p w:rsidR="000F0244" w:rsidRPr="00367E7C" w:rsidRDefault="000F0244" w:rsidP="000F0244">
      <w:pPr>
        <w:jc w:val="both"/>
        <w:rPr>
          <w:rFonts w:ascii="Times New Roman" w:hAnsi="Times New Roman" w:cs="Times New Roman"/>
          <w:b/>
          <w:sz w:val="24"/>
          <w:szCs w:val="24"/>
        </w:rPr>
      </w:pPr>
      <w:r w:rsidRPr="00367E7C">
        <w:rPr>
          <w:rFonts w:ascii="Times New Roman" w:hAnsi="Times New Roman" w:cs="Times New Roman"/>
          <w:b/>
          <w:sz w:val="24"/>
          <w:szCs w:val="24"/>
          <w:u w:val="single"/>
        </w:rPr>
        <w:t>Hematologic cancer and NGS</w:t>
      </w:r>
      <w:r w:rsidRPr="00367E7C">
        <w:rPr>
          <w:rFonts w:ascii="Times New Roman" w:hAnsi="Times New Roman" w:cs="Times New Roman"/>
          <w:b/>
          <w:sz w:val="24"/>
          <w:szCs w:val="24"/>
        </w:rPr>
        <w:t>-</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Genetic abnormalities, particularly significant mutations that underlie the many phenotypes in the range of </w:t>
      </w:r>
      <w:r w:rsidRPr="0093537D">
        <w:rPr>
          <w:rFonts w:ascii="Times New Roman" w:hAnsi="Times New Roman" w:cs="Times New Roman"/>
          <w:sz w:val="24"/>
          <w:szCs w:val="24"/>
        </w:rPr>
        <w:t>tumors</w:t>
      </w:r>
      <w:r w:rsidR="0093537D" w:rsidRPr="0093537D">
        <w:rPr>
          <w:rFonts w:ascii="Times New Roman" w:hAnsi="Times New Roman" w:cs="Times New Roman"/>
          <w:sz w:val="24"/>
          <w:szCs w:val="24"/>
        </w:rPr>
        <w:t xml:space="preserve"> of hematopoietic nature</w:t>
      </w:r>
      <w:r w:rsidRPr="00367E7C">
        <w:rPr>
          <w:rFonts w:ascii="Times New Roman" w:hAnsi="Times New Roman" w:cs="Times New Roman"/>
          <w:sz w:val="24"/>
          <w:szCs w:val="24"/>
        </w:rPr>
        <w:t xml:space="preserve">, constitute the basis for hematological malignancies. In a variety of contexts, NGS technologies have been used to study hematological disorders, </w:t>
      </w:r>
      <w:r w:rsidR="0093537D" w:rsidRPr="0093537D">
        <w:rPr>
          <w:rFonts w:ascii="Times New Roman" w:hAnsi="Times New Roman" w:cs="Times New Roman"/>
          <w:sz w:val="24"/>
          <w:szCs w:val="24"/>
        </w:rPr>
        <w:t>including</w:t>
      </w:r>
      <w:r w:rsidRPr="0093537D">
        <w:rPr>
          <w:rFonts w:ascii="Times New Roman" w:hAnsi="Times New Roman" w:cs="Times New Roman"/>
          <w:sz w:val="24"/>
          <w:szCs w:val="24"/>
        </w:rPr>
        <w:t xml:space="preserve"> guiding diagnosis (gene rearrangement</w:t>
      </w:r>
      <w:r w:rsidR="0093537D" w:rsidRPr="0093537D">
        <w:rPr>
          <w:rFonts w:ascii="Times New Roman" w:hAnsi="Times New Roman" w:cs="Times New Roman"/>
          <w:sz w:val="24"/>
          <w:szCs w:val="24"/>
        </w:rPr>
        <w:t xml:space="preserve"> of TCR</w:t>
      </w:r>
      <w:r w:rsidRPr="0093537D">
        <w:rPr>
          <w:rFonts w:ascii="Times New Roman" w:hAnsi="Times New Roman" w:cs="Times New Roman"/>
          <w:sz w:val="24"/>
          <w:szCs w:val="24"/>
        </w:rPr>
        <w:t xml:space="preserve"> to </w:t>
      </w:r>
      <w:r w:rsidR="0093537D" w:rsidRPr="0093537D">
        <w:rPr>
          <w:rFonts w:ascii="Times New Roman" w:hAnsi="Times New Roman" w:cs="Times New Roman"/>
          <w:sz w:val="24"/>
          <w:szCs w:val="24"/>
        </w:rPr>
        <w:t>demonstrate</w:t>
      </w:r>
      <w:r w:rsidRPr="0093537D">
        <w:rPr>
          <w:rFonts w:ascii="Times New Roman" w:hAnsi="Times New Roman" w:cs="Times New Roman"/>
          <w:sz w:val="24"/>
          <w:szCs w:val="24"/>
        </w:rPr>
        <w:t xml:space="preserve"> clonality</w:t>
      </w:r>
      <w:r w:rsidR="0093537D" w:rsidRPr="0093537D">
        <w:rPr>
          <w:rFonts w:ascii="Times New Roman" w:hAnsi="Times New Roman" w:cs="Times New Roman"/>
          <w:sz w:val="24"/>
          <w:szCs w:val="24"/>
        </w:rPr>
        <w:t xml:space="preserve"> of T-cell</w:t>
      </w:r>
      <w:r w:rsidRPr="0093537D">
        <w:rPr>
          <w:rFonts w:ascii="Times New Roman" w:hAnsi="Times New Roman" w:cs="Times New Roman"/>
          <w:sz w:val="24"/>
          <w:szCs w:val="24"/>
        </w:rPr>
        <w:t>), classification</w:t>
      </w:r>
      <w:r w:rsidR="0093537D" w:rsidRPr="0093537D">
        <w:rPr>
          <w:rFonts w:ascii="Times New Roman" w:hAnsi="Times New Roman" w:cs="Times New Roman"/>
          <w:sz w:val="24"/>
          <w:szCs w:val="24"/>
        </w:rPr>
        <w:t xml:space="preserve"> at sub level</w:t>
      </w:r>
      <w:r w:rsidRPr="0093537D">
        <w:rPr>
          <w:rFonts w:ascii="Times New Roman" w:hAnsi="Times New Roman" w:cs="Times New Roman"/>
          <w:sz w:val="24"/>
          <w:szCs w:val="24"/>
        </w:rPr>
        <w:t xml:space="preserve"> (re</w:t>
      </w:r>
      <w:r w:rsidR="0093537D" w:rsidRPr="0093537D">
        <w:rPr>
          <w:rFonts w:ascii="Times New Roman" w:hAnsi="Times New Roman" w:cs="Times New Roman"/>
          <w:sz w:val="24"/>
          <w:szCs w:val="24"/>
        </w:rPr>
        <w:t>petitive</w:t>
      </w:r>
      <w:r w:rsidRPr="0093537D">
        <w:rPr>
          <w:rFonts w:ascii="Times New Roman" w:hAnsi="Times New Roman" w:cs="Times New Roman"/>
          <w:sz w:val="24"/>
          <w:szCs w:val="24"/>
        </w:rPr>
        <w:t xml:space="preserve"> </w:t>
      </w:r>
      <w:r w:rsidR="0093537D" w:rsidRPr="0093537D">
        <w:rPr>
          <w:rFonts w:ascii="Times New Roman" w:hAnsi="Times New Roman" w:cs="Times New Roman"/>
          <w:sz w:val="24"/>
          <w:szCs w:val="24"/>
        </w:rPr>
        <w:t xml:space="preserve">translocations of </w:t>
      </w:r>
      <w:r w:rsidRPr="0093537D">
        <w:rPr>
          <w:rFonts w:ascii="Times New Roman" w:hAnsi="Times New Roman" w:cs="Times New Roman"/>
          <w:sz w:val="24"/>
          <w:szCs w:val="24"/>
        </w:rPr>
        <w:t>cytogenetic</w:t>
      </w:r>
      <w:r w:rsidR="0093537D" w:rsidRPr="0093537D">
        <w:rPr>
          <w:rFonts w:ascii="Times New Roman" w:hAnsi="Times New Roman" w:cs="Times New Roman"/>
          <w:sz w:val="24"/>
          <w:szCs w:val="24"/>
        </w:rPr>
        <w:t>s</w:t>
      </w:r>
      <w:r w:rsidRPr="0093537D">
        <w:rPr>
          <w:rFonts w:ascii="Times New Roman" w:hAnsi="Times New Roman" w:cs="Times New Roman"/>
          <w:sz w:val="24"/>
          <w:szCs w:val="24"/>
        </w:rPr>
        <w:t xml:space="preserve"> in </w:t>
      </w:r>
      <w:r w:rsidR="0093537D" w:rsidRPr="0093537D">
        <w:rPr>
          <w:rFonts w:ascii="Times New Roman" w:hAnsi="Times New Roman" w:cs="Times New Roman"/>
          <w:sz w:val="24"/>
          <w:szCs w:val="24"/>
        </w:rPr>
        <w:t xml:space="preserve">the form of </w:t>
      </w:r>
      <w:r w:rsidRPr="0093537D">
        <w:rPr>
          <w:rFonts w:ascii="Times New Roman" w:hAnsi="Times New Roman" w:cs="Times New Roman"/>
          <w:sz w:val="24"/>
          <w:szCs w:val="24"/>
        </w:rPr>
        <w:t>acute myeloid leukemia),</w:t>
      </w:r>
      <w:r w:rsidRPr="005B6CC7">
        <w:rPr>
          <w:rFonts w:ascii="Times New Roman" w:hAnsi="Times New Roman" w:cs="Times New Roman"/>
          <w:b/>
          <w:sz w:val="24"/>
          <w:szCs w:val="24"/>
        </w:rPr>
        <w:t xml:space="preserve"> </w:t>
      </w:r>
      <w:r w:rsidRPr="00A7773E">
        <w:rPr>
          <w:rFonts w:ascii="Times New Roman" w:hAnsi="Times New Roman" w:cs="Times New Roman"/>
          <w:sz w:val="24"/>
          <w:szCs w:val="24"/>
        </w:rPr>
        <w:t xml:space="preserve">prognosis (Philadelphia chromosome-positive in acute lymphoblastic leukemia), and minimal </w:t>
      </w:r>
      <w:r w:rsidR="00A7773E">
        <w:rPr>
          <w:rFonts w:ascii="Times New Roman" w:hAnsi="Times New Roman" w:cs="Times New Roman"/>
          <w:sz w:val="24"/>
          <w:szCs w:val="24"/>
        </w:rPr>
        <w:t xml:space="preserve">residual disease (MRD) testing of </w:t>
      </w:r>
      <w:r w:rsidRPr="00A7773E">
        <w:rPr>
          <w:rFonts w:ascii="Times New Roman" w:hAnsi="Times New Roman" w:cs="Times New Roman"/>
          <w:sz w:val="24"/>
          <w:szCs w:val="24"/>
        </w:rPr>
        <w:t>BCR-ABL transcripts in chronic myelogen.</w:t>
      </w:r>
      <w:r w:rsidRPr="00367E7C">
        <w:rPr>
          <w:rFonts w:ascii="Times New Roman" w:hAnsi="Times New Roman" w:cs="Times New Roman"/>
          <w:sz w:val="24"/>
          <w:szCs w:val="24"/>
        </w:rPr>
        <w:t xml:space="preserve"> [Hussaini M .et al 2015] [Black JS ,et al . 2015]</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lastRenderedPageBreak/>
        <w:t xml:space="preserve">The accurate </w:t>
      </w:r>
      <w:r w:rsidR="005B6CC7">
        <w:rPr>
          <w:rFonts w:ascii="Times New Roman" w:hAnsi="Times New Roman" w:cs="Times New Roman"/>
          <w:sz w:val="24"/>
          <w:szCs w:val="24"/>
        </w:rPr>
        <w:t>recognition</w:t>
      </w:r>
      <w:r w:rsidRPr="00367E7C">
        <w:rPr>
          <w:rFonts w:ascii="Times New Roman" w:hAnsi="Times New Roman" w:cs="Times New Roman"/>
          <w:sz w:val="24"/>
          <w:szCs w:val="24"/>
        </w:rPr>
        <w:t xml:space="preserve"> of more </w:t>
      </w:r>
      <w:r w:rsidR="005B6CC7">
        <w:rPr>
          <w:rFonts w:ascii="Times New Roman" w:hAnsi="Times New Roman" w:cs="Times New Roman"/>
          <w:sz w:val="24"/>
          <w:szCs w:val="24"/>
        </w:rPr>
        <w:t xml:space="preserve">recurrent </w:t>
      </w:r>
      <w:r w:rsidRPr="00367E7C">
        <w:rPr>
          <w:rFonts w:ascii="Times New Roman" w:hAnsi="Times New Roman" w:cs="Times New Roman"/>
          <w:sz w:val="24"/>
          <w:szCs w:val="24"/>
        </w:rPr>
        <w:t xml:space="preserve"> mutations that may have </w:t>
      </w:r>
      <w:r w:rsidR="005B6CC7">
        <w:rPr>
          <w:rFonts w:ascii="Times New Roman" w:hAnsi="Times New Roman" w:cs="Times New Roman"/>
          <w:sz w:val="24"/>
          <w:szCs w:val="24"/>
        </w:rPr>
        <w:t>important</w:t>
      </w:r>
      <w:r w:rsidRPr="00367E7C">
        <w:rPr>
          <w:rFonts w:ascii="Times New Roman" w:hAnsi="Times New Roman" w:cs="Times New Roman"/>
          <w:sz w:val="24"/>
          <w:szCs w:val="24"/>
        </w:rPr>
        <w:t xml:space="preserve"> </w:t>
      </w:r>
      <w:r w:rsidR="005B6CC7">
        <w:rPr>
          <w:rFonts w:ascii="Times New Roman" w:hAnsi="Times New Roman" w:cs="Times New Roman"/>
          <w:sz w:val="24"/>
          <w:szCs w:val="24"/>
        </w:rPr>
        <w:t>prognostic figure</w:t>
      </w:r>
      <w:r w:rsidRPr="00367E7C">
        <w:rPr>
          <w:rFonts w:ascii="Times New Roman" w:hAnsi="Times New Roman" w:cs="Times New Roman"/>
          <w:sz w:val="24"/>
          <w:szCs w:val="24"/>
        </w:rPr>
        <w:t xml:space="preserve"> and clinical significance is one aspect of the ongoing evolution in the characterisation of leukemias, lymphomas, and myelomas.</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Critical cancer-gene mutations can be found in solid-tumor samples, which helps to clarify patient </w:t>
      </w:r>
      <w:r w:rsidR="005B6CC7">
        <w:rPr>
          <w:rFonts w:ascii="Times New Roman" w:hAnsi="Times New Roman" w:cs="Times New Roman"/>
          <w:sz w:val="24"/>
          <w:szCs w:val="24"/>
        </w:rPr>
        <w:t>detection and prediction</w:t>
      </w:r>
      <w:r w:rsidRPr="00367E7C">
        <w:rPr>
          <w:rFonts w:ascii="Times New Roman" w:hAnsi="Times New Roman" w:cs="Times New Roman"/>
          <w:sz w:val="24"/>
          <w:szCs w:val="24"/>
        </w:rPr>
        <w:t xml:space="preserve"> and to determine which </w:t>
      </w:r>
      <w:r w:rsidR="005B6CC7">
        <w:rPr>
          <w:rFonts w:ascii="Times New Roman" w:hAnsi="Times New Roman" w:cs="Times New Roman"/>
          <w:sz w:val="24"/>
          <w:szCs w:val="24"/>
        </w:rPr>
        <w:t>chosen</w:t>
      </w:r>
      <w:r w:rsidRPr="00367E7C">
        <w:rPr>
          <w:rFonts w:ascii="Times New Roman" w:hAnsi="Times New Roman" w:cs="Times New Roman"/>
          <w:sz w:val="24"/>
          <w:szCs w:val="24"/>
        </w:rPr>
        <w:t xml:space="preserve"> medicines can be used to enhance care for specific cancer patients. Here, </w:t>
      </w:r>
      <w:r w:rsidRPr="00A7773E">
        <w:rPr>
          <w:rFonts w:ascii="Times New Roman" w:hAnsi="Times New Roman" w:cs="Times New Roman"/>
          <w:sz w:val="24"/>
          <w:szCs w:val="24"/>
        </w:rPr>
        <w:t xml:space="preserve">NGS studies </w:t>
      </w:r>
      <w:r w:rsidR="00A7773E" w:rsidRPr="00A7773E">
        <w:rPr>
          <w:rFonts w:ascii="Times New Roman" w:hAnsi="Times New Roman" w:cs="Times New Roman"/>
          <w:sz w:val="24"/>
          <w:szCs w:val="24"/>
        </w:rPr>
        <w:t>that had put light on</w:t>
      </w:r>
      <w:r w:rsidRPr="00A7773E">
        <w:rPr>
          <w:rFonts w:ascii="Times New Roman" w:hAnsi="Times New Roman" w:cs="Times New Roman"/>
          <w:sz w:val="24"/>
          <w:szCs w:val="24"/>
        </w:rPr>
        <w:t xml:space="preserve"> solid cancer</w:t>
      </w:r>
      <w:r w:rsidRPr="00367E7C">
        <w:rPr>
          <w:rFonts w:ascii="Times New Roman" w:hAnsi="Times New Roman" w:cs="Times New Roman"/>
          <w:sz w:val="24"/>
          <w:szCs w:val="24"/>
        </w:rPr>
        <w:t xml:space="preserve"> are </w:t>
      </w:r>
      <w:r w:rsidR="005B6CC7">
        <w:rPr>
          <w:rFonts w:ascii="Times New Roman" w:hAnsi="Times New Roman" w:cs="Times New Roman"/>
          <w:sz w:val="24"/>
          <w:szCs w:val="24"/>
        </w:rPr>
        <w:t>elaborated</w:t>
      </w:r>
      <w:r w:rsidRPr="00367E7C">
        <w:rPr>
          <w:rFonts w:ascii="Times New Roman" w:hAnsi="Times New Roman" w:cs="Times New Roman"/>
          <w:sz w:val="24"/>
          <w:szCs w:val="24"/>
        </w:rPr>
        <w:t xml:space="preserve">. These studies demonstrate advantages over conventional diagnostic techniques and provide a </w:t>
      </w:r>
      <w:r w:rsidR="005B6CC7">
        <w:rPr>
          <w:rFonts w:ascii="Times New Roman" w:hAnsi="Times New Roman" w:cs="Times New Roman"/>
          <w:sz w:val="24"/>
          <w:szCs w:val="24"/>
        </w:rPr>
        <w:t>basic</w:t>
      </w:r>
      <w:r w:rsidRPr="00367E7C">
        <w:rPr>
          <w:rFonts w:ascii="Times New Roman" w:hAnsi="Times New Roman" w:cs="Times New Roman"/>
          <w:sz w:val="24"/>
          <w:szCs w:val="24"/>
        </w:rPr>
        <w:t xml:space="preserve"> o</w:t>
      </w:r>
      <w:r w:rsidR="005B6CC7">
        <w:rPr>
          <w:rFonts w:ascii="Times New Roman" w:hAnsi="Times New Roman" w:cs="Times New Roman"/>
          <w:sz w:val="24"/>
          <w:szCs w:val="24"/>
        </w:rPr>
        <w:t>utline</w:t>
      </w:r>
      <w:r w:rsidRPr="00367E7C">
        <w:rPr>
          <w:rFonts w:ascii="Times New Roman" w:hAnsi="Times New Roman" w:cs="Times New Roman"/>
          <w:sz w:val="24"/>
          <w:szCs w:val="24"/>
        </w:rPr>
        <w:t xml:space="preserve"> of how the </w:t>
      </w:r>
      <w:r w:rsidRPr="00A7773E">
        <w:rPr>
          <w:rFonts w:ascii="Times New Roman" w:hAnsi="Times New Roman" w:cs="Times New Roman"/>
          <w:sz w:val="24"/>
          <w:szCs w:val="24"/>
        </w:rPr>
        <w:t>approach</w:t>
      </w:r>
      <w:r w:rsidR="00A7773E" w:rsidRPr="00A7773E">
        <w:rPr>
          <w:rFonts w:ascii="Times New Roman" w:hAnsi="Times New Roman" w:cs="Times New Roman"/>
          <w:sz w:val="24"/>
          <w:szCs w:val="24"/>
        </w:rPr>
        <w:t xml:space="preserve"> towards cancer molecular studies</w:t>
      </w:r>
      <w:r w:rsidRPr="00367E7C">
        <w:rPr>
          <w:rFonts w:ascii="Times New Roman" w:hAnsi="Times New Roman" w:cs="Times New Roman"/>
          <w:sz w:val="24"/>
          <w:szCs w:val="24"/>
        </w:rPr>
        <w:t xml:space="preserve"> is evolving.</w:t>
      </w:r>
    </w:p>
    <w:p w:rsidR="000F0244" w:rsidRPr="00367E7C" w:rsidRDefault="000F0244" w:rsidP="000F0244">
      <w:pPr>
        <w:jc w:val="both"/>
        <w:rPr>
          <w:rFonts w:ascii="Times New Roman" w:hAnsi="Times New Roman" w:cs="Times New Roman"/>
          <w:b/>
          <w:sz w:val="24"/>
          <w:szCs w:val="24"/>
          <w:u w:val="single"/>
        </w:rPr>
      </w:pPr>
      <w:r w:rsidRPr="00367E7C">
        <w:rPr>
          <w:rFonts w:ascii="Times New Roman" w:hAnsi="Times New Roman" w:cs="Times New Roman"/>
          <w:b/>
          <w:sz w:val="24"/>
          <w:szCs w:val="24"/>
          <w:u w:val="single"/>
        </w:rPr>
        <w:t>Familial breast cancer-</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About 30% of cases of hereditary breast cancer (HBC), which make up 5%–10% of all BCs, are brought on </w:t>
      </w:r>
      <w:r w:rsidRPr="00A7773E">
        <w:rPr>
          <w:rFonts w:ascii="Times New Roman" w:hAnsi="Times New Roman" w:cs="Times New Roman"/>
          <w:sz w:val="24"/>
          <w:szCs w:val="24"/>
        </w:rPr>
        <w:t>by BRCA1 and BRCA2</w:t>
      </w:r>
      <w:r w:rsidRPr="00367E7C">
        <w:rPr>
          <w:rFonts w:ascii="Times New Roman" w:hAnsi="Times New Roman" w:cs="Times New Roman"/>
          <w:sz w:val="24"/>
          <w:szCs w:val="24"/>
        </w:rPr>
        <w:t xml:space="preserve"> mutations. </w:t>
      </w:r>
      <w:r w:rsidR="00A7773E" w:rsidRPr="00A7773E">
        <w:rPr>
          <w:rFonts w:ascii="Times New Roman" w:hAnsi="Times New Roman" w:cs="Times New Roman"/>
          <w:sz w:val="24"/>
          <w:szCs w:val="24"/>
        </w:rPr>
        <w:t xml:space="preserve">Proteins of </w:t>
      </w:r>
      <w:r w:rsidRPr="00A7773E">
        <w:rPr>
          <w:rFonts w:ascii="Times New Roman" w:hAnsi="Times New Roman" w:cs="Times New Roman"/>
          <w:sz w:val="24"/>
          <w:szCs w:val="24"/>
        </w:rPr>
        <w:t>Tumor-suppressor</w:t>
      </w:r>
      <w:r w:rsidR="00A7773E" w:rsidRPr="00A7773E">
        <w:rPr>
          <w:rFonts w:ascii="Times New Roman" w:hAnsi="Times New Roman" w:cs="Times New Roman"/>
          <w:sz w:val="24"/>
          <w:szCs w:val="24"/>
        </w:rPr>
        <w:t xml:space="preserve"> nature</w:t>
      </w:r>
      <w:r w:rsidRPr="00367E7C">
        <w:rPr>
          <w:rFonts w:ascii="Times New Roman" w:hAnsi="Times New Roman" w:cs="Times New Roman"/>
          <w:sz w:val="24"/>
          <w:szCs w:val="24"/>
        </w:rPr>
        <w:t xml:space="preserve">, which are crucial for </w:t>
      </w:r>
      <w:r w:rsidR="00A7773E" w:rsidRPr="00A7773E">
        <w:rPr>
          <w:rFonts w:ascii="Times New Roman" w:hAnsi="Times New Roman" w:cs="Times New Roman"/>
          <w:sz w:val="24"/>
          <w:szCs w:val="24"/>
        </w:rPr>
        <w:t xml:space="preserve">repair of the </w:t>
      </w:r>
      <w:r w:rsidRPr="00A7773E">
        <w:rPr>
          <w:rFonts w:ascii="Times New Roman" w:hAnsi="Times New Roman" w:cs="Times New Roman"/>
          <w:sz w:val="24"/>
          <w:szCs w:val="24"/>
        </w:rPr>
        <w:t>DNA and stability</w:t>
      </w:r>
      <w:r w:rsidR="00A7773E" w:rsidRPr="00A7773E">
        <w:rPr>
          <w:rFonts w:ascii="Times New Roman" w:hAnsi="Times New Roman" w:cs="Times New Roman"/>
          <w:sz w:val="24"/>
          <w:szCs w:val="24"/>
        </w:rPr>
        <w:t xml:space="preserve"> of genes</w:t>
      </w:r>
      <w:r w:rsidRPr="00367E7C">
        <w:rPr>
          <w:rFonts w:ascii="Times New Roman" w:hAnsi="Times New Roman" w:cs="Times New Roman"/>
          <w:sz w:val="24"/>
          <w:szCs w:val="24"/>
        </w:rPr>
        <w:t xml:space="preserve">, are encoded by the BRCA1 and BRCA2 genes. For BC patients with </w:t>
      </w:r>
      <w:r w:rsidR="005B6CC7">
        <w:rPr>
          <w:rFonts w:ascii="Times New Roman" w:hAnsi="Times New Roman" w:cs="Times New Roman"/>
          <w:sz w:val="24"/>
          <w:szCs w:val="24"/>
        </w:rPr>
        <w:t>initial</w:t>
      </w:r>
      <w:r w:rsidRPr="00367E7C">
        <w:rPr>
          <w:rFonts w:ascii="Times New Roman" w:hAnsi="Times New Roman" w:cs="Times New Roman"/>
          <w:sz w:val="24"/>
          <w:szCs w:val="24"/>
        </w:rPr>
        <w:t xml:space="preserve"> </w:t>
      </w:r>
      <w:r w:rsidR="005B6CC7">
        <w:rPr>
          <w:rFonts w:ascii="Times New Roman" w:hAnsi="Times New Roman" w:cs="Times New Roman"/>
          <w:sz w:val="24"/>
          <w:szCs w:val="24"/>
        </w:rPr>
        <w:t>induction</w:t>
      </w:r>
      <w:r w:rsidRPr="00367E7C">
        <w:rPr>
          <w:rFonts w:ascii="Times New Roman" w:hAnsi="Times New Roman" w:cs="Times New Roman"/>
          <w:sz w:val="24"/>
          <w:szCs w:val="24"/>
        </w:rPr>
        <w:t xml:space="preserve"> or a significant family history, genetic counselling and a BRCA gene test are advised due to the </w:t>
      </w:r>
      <w:r w:rsidR="005B6CC7">
        <w:rPr>
          <w:rFonts w:ascii="Times New Roman" w:hAnsi="Times New Roman" w:cs="Times New Roman"/>
          <w:sz w:val="24"/>
          <w:szCs w:val="24"/>
        </w:rPr>
        <w:t>elevated</w:t>
      </w:r>
      <w:r w:rsidRPr="00367E7C">
        <w:rPr>
          <w:rFonts w:ascii="Times New Roman" w:hAnsi="Times New Roman" w:cs="Times New Roman"/>
          <w:sz w:val="24"/>
          <w:szCs w:val="24"/>
        </w:rPr>
        <w:t xml:space="preserve"> lifetime </w:t>
      </w:r>
      <w:r w:rsidR="005B6CC7">
        <w:rPr>
          <w:rFonts w:ascii="Times New Roman" w:hAnsi="Times New Roman" w:cs="Times New Roman"/>
          <w:sz w:val="24"/>
          <w:szCs w:val="24"/>
        </w:rPr>
        <w:t>chance</w:t>
      </w:r>
      <w:r w:rsidRPr="00367E7C">
        <w:rPr>
          <w:rFonts w:ascii="Times New Roman" w:hAnsi="Times New Roman" w:cs="Times New Roman"/>
          <w:sz w:val="24"/>
          <w:szCs w:val="24"/>
        </w:rPr>
        <w:t xml:space="preserve"> of developing HBC caused by the existence of </w:t>
      </w:r>
      <w:r w:rsidR="00A7773E">
        <w:rPr>
          <w:rFonts w:ascii="Times New Roman" w:hAnsi="Times New Roman" w:cs="Times New Roman"/>
          <w:sz w:val="24"/>
          <w:szCs w:val="24"/>
        </w:rPr>
        <w:t>such</w:t>
      </w:r>
      <w:r w:rsidRPr="00A7773E">
        <w:rPr>
          <w:rFonts w:ascii="Times New Roman" w:hAnsi="Times New Roman" w:cs="Times New Roman"/>
          <w:sz w:val="24"/>
          <w:szCs w:val="24"/>
        </w:rPr>
        <w:t xml:space="preserve"> mutations.</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Because the </w:t>
      </w:r>
      <w:r w:rsidRPr="00A7773E">
        <w:rPr>
          <w:rFonts w:ascii="Times New Roman" w:hAnsi="Times New Roman" w:cs="Times New Roman"/>
          <w:sz w:val="24"/>
          <w:szCs w:val="24"/>
        </w:rPr>
        <w:t>BRCA1 and BRCA2</w:t>
      </w:r>
      <w:r w:rsidRPr="00367E7C">
        <w:rPr>
          <w:rFonts w:ascii="Times New Roman" w:hAnsi="Times New Roman" w:cs="Times New Roman"/>
          <w:sz w:val="24"/>
          <w:szCs w:val="24"/>
        </w:rPr>
        <w:t xml:space="preserve"> genes include 23 and 27 exons, respectively, respectively, </w:t>
      </w:r>
      <w:r w:rsidR="00A7773E" w:rsidRPr="00A7773E">
        <w:rPr>
          <w:rFonts w:ascii="Times New Roman" w:hAnsi="Times New Roman" w:cs="Times New Roman"/>
          <w:sz w:val="24"/>
          <w:szCs w:val="24"/>
        </w:rPr>
        <w:t>standard</w:t>
      </w:r>
      <w:r w:rsidRPr="00A7773E">
        <w:rPr>
          <w:rFonts w:ascii="Times New Roman" w:hAnsi="Times New Roman" w:cs="Times New Roman"/>
          <w:sz w:val="24"/>
          <w:szCs w:val="24"/>
        </w:rPr>
        <w:t xml:space="preserve"> sequencing</w:t>
      </w:r>
      <w:r w:rsidR="00A7773E" w:rsidRPr="00A7773E">
        <w:rPr>
          <w:rFonts w:ascii="Times New Roman" w:hAnsi="Times New Roman" w:cs="Times New Roman"/>
          <w:sz w:val="24"/>
          <w:szCs w:val="24"/>
        </w:rPr>
        <w:t xml:space="preserve"> of DNA</w:t>
      </w:r>
      <w:r w:rsidRPr="00A7773E">
        <w:rPr>
          <w:rFonts w:ascii="Times New Roman" w:hAnsi="Times New Roman" w:cs="Times New Roman"/>
          <w:sz w:val="24"/>
          <w:szCs w:val="24"/>
        </w:rPr>
        <w:t xml:space="preserve"> </w:t>
      </w:r>
      <w:r w:rsidR="00A7773E" w:rsidRPr="00A7773E">
        <w:rPr>
          <w:rFonts w:ascii="Times New Roman" w:hAnsi="Times New Roman" w:cs="Times New Roman"/>
          <w:sz w:val="24"/>
          <w:szCs w:val="24"/>
        </w:rPr>
        <w:t>for example</w:t>
      </w:r>
      <w:r w:rsidRPr="00A7773E">
        <w:rPr>
          <w:rFonts w:ascii="Times New Roman" w:hAnsi="Times New Roman" w:cs="Times New Roman"/>
          <w:sz w:val="24"/>
          <w:szCs w:val="24"/>
        </w:rPr>
        <w:t xml:space="preserve"> direct Sanger sequencing,</w:t>
      </w:r>
      <w:r w:rsidRPr="00367E7C">
        <w:rPr>
          <w:rFonts w:ascii="Times New Roman" w:hAnsi="Times New Roman" w:cs="Times New Roman"/>
          <w:sz w:val="24"/>
          <w:szCs w:val="24"/>
        </w:rPr>
        <w:t xml:space="preserve"> necessitates lengthy processing periods and expensive costs. To speed up the molecular analysis, prescreening techniques such</w:t>
      </w:r>
      <w:r w:rsidRPr="00A7773E">
        <w:rPr>
          <w:rFonts w:ascii="Times New Roman" w:hAnsi="Times New Roman" w:cs="Times New Roman"/>
          <w:b/>
          <w:sz w:val="24"/>
          <w:szCs w:val="24"/>
        </w:rPr>
        <w:t xml:space="preserve"> </w:t>
      </w:r>
      <w:r w:rsidR="00A7773E" w:rsidRPr="00A7773E">
        <w:rPr>
          <w:rFonts w:ascii="Times New Roman" w:hAnsi="Times New Roman" w:cs="Times New Roman"/>
          <w:sz w:val="24"/>
          <w:szCs w:val="24"/>
        </w:rPr>
        <w:t xml:space="preserve">liquid chromatography of </w:t>
      </w:r>
      <w:r w:rsidRPr="00A7773E">
        <w:rPr>
          <w:rFonts w:ascii="Times New Roman" w:hAnsi="Times New Roman" w:cs="Times New Roman"/>
          <w:sz w:val="24"/>
          <w:szCs w:val="24"/>
        </w:rPr>
        <w:t>denaturing high-performance</w:t>
      </w:r>
      <w:r w:rsidRPr="00A7773E">
        <w:rPr>
          <w:rFonts w:ascii="Times New Roman" w:hAnsi="Times New Roman" w:cs="Times New Roman"/>
          <w:b/>
          <w:sz w:val="24"/>
          <w:szCs w:val="24"/>
        </w:rPr>
        <w:t xml:space="preserve"> </w:t>
      </w:r>
      <w:r w:rsidRPr="00367E7C">
        <w:rPr>
          <w:rFonts w:ascii="Times New Roman" w:hAnsi="Times New Roman" w:cs="Times New Roman"/>
          <w:sz w:val="24"/>
          <w:szCs w:val="24"/>
        </w:rPr>
        <w:t>have been proposed.</w:t>
      </w:r>
    </w:p>
    <w:p w:rsidR="000F0244" w:rsidRPr="00367E7C" w:rsidRDefault="000F0244" w:rsidP="000F0244">
      <w:pPr>
        <w:jc w:val="both"/>
        <w:rPr>
          <w:rFonts w:ascii="Times New Roman" w:hAnsi="Times New Roman" w:cs="Times New Roman"/>
          <w:sz w:val="24"/>
          <w:szCs w:val="24"/>
        </w:rPr>
      </w:pP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Our lab's work and a number of recent publications have shown how NGS techniques work well to identify </w:t>
      </w:r>
      <w:r w:rsidRPr="00A7773E">
        <w:rPr>
          <w:rFonts w:ascii="Times New Roman" w:hAnsi="Times New Roman" w:cs="Times New Roman"/>
          <w:sz w:val="24"/>
          <w:szCs w:val="24"/>
        </w:rPr>
        <w:t>point mutations and indels</w:t>
      </w:r>
      <w:r w:rsidRPr="00367E7C">
        <w:rPr>
          <w:rFonts w:ascii="Times New Roman" w:hAnsi="Times New Roman" w:cs="Times New Roman"/>
          <w:sz w:val="24"/>
          <w:szCs w:val="24"/>
        </w:rPr>
        <w:t xml:space="preserve"> in the </w:t>
      </w:r>
      <w:r w:rsidRPr="00A7773E">
        <w:rPr>
          <w:rFonts w:ascii="Times New Roman" w:hAnsi="Times New Roman" w:cs="Times New Roman"/>
          <w:sz w:val="24"/>
          <w:szCs w:val="24"/>
        </w:rPr>
        <w:t>BRCA1/BRCA2 genes,</w:t>
      </w:r>
      <w:r w:rsidRPr="005B6CC7">
        <w:rPr>
          <w:rFonts w:ascii="Times New Roman" w:hAnsi="Times New Roman" w:cs="Times New Roman"/>
          <w:b/>
          <w:sz w:val="24"/>
          <w:szCs w:val="24"/>
        </w:rPr>
        <w:t xml:space="preserve"> </w:t>
      </w:r>
      <w:r w:rsidRPr="00A7773E">
        <w:rPr>
          <w:rFonts w:ascii="Times New Roman" w:hAnsi="Times New Roman" w:cs="Times New Roman"/>
          <w:sz w:val="24"/>
          <w:szCs w:val="24"/>
        </w:rPr>
        <w:t>revolutionizing</w:t>
      </w:r>
      <w:r w:rsidRPr="00367E7C">
        <w:rPr>
          <w:rFonts w:ascii="Times New Roman" w:hAnsi="Times New Roman" w:cs="Times New Roman"/>
          <w:sz w:val="24"/>
          <w:szCs w:val="24"/>
        </w:rPr>
        <w:t xml:space="preserve"> this genetic study and cutting down on time and expense.[PilatoB,et al 2016]</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Since it is quicker and more sensitive than denaturing high-performance liquid chromatography/Sanger sequencing technologies, this methodology is actually appropriate for routine diagnostic procedure. Participation in international quality programmes on BRCA1/BRCA2 testing with the NGS method, such as the European Molecular Genetics Quality Network, which also allows for the acquisition of specific certification on correct results, sensitivity, specificity, and variant calling interpretation, ensures the quality of the data.</w:t>
      </w:r>
    </w:p>
    <w:p w:rsidR="000F0244"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Today, it has been established that genes other than BRCA1/BRCA2 impart a high chance of developing BC. NGS technologies provide gene panel customization, giving patients more opportunities to assess their BC risk. [Lhota F, et al.2016]</w:t>
      </w:r>
    </w:p>
    <w:p w:rsidR="00E4348F" w:rsidRDefault="00E4348F" w:rsidP="000F0244">
      <w:pPr>
        <w:jc w:val="both"/>
        <w:rPr>
          <w:rFonts w:ascii="Times New Roman" w:hAnsi="Times New Roman" w:cs="Times New Roman"/>
          <w:sz w:val="24"/>
          <w:szCs w:val="24"/>
        </w:rPr>
      </w:pPr>
    </w:p>
    <w:p w:rsidR="00E4348F" w:rsidRPr="00367E7C" w:rsidRDefault="00E4348F" w:rsidP="000F0244">
      <w:pPr>
        <w:jc w:val="both"/>
        <w:rPr>
          <w:rFonts w:ascii="Times New Roman" w:hAnsi="Times New Roman" w:cs="Times New Roman"/>
          <w:sz w:val="24"/>
          <w:szCs w:val="24"/>
        </w:rPr>
      </w:pPr>
    </w:p>
    <w:p w:rsidR="000F0244" w:rsidRPr="00367E7C" w:rsidRDefault="000F0244" w:rsidP="000F0244">
      <w:pPr>
        <w:jc w:val="both"/>
        <w:rPr>
          <w:rFonts w:ascii="Times New Roman" w:hAnsi="Times New Roman" w:cs="Times New Roman"/>
          <w:b/>
          <w:sz w:val="24"/>
          <w:szCs w:val="24"/>
        </w:rPr>
      </w:pPr>
      <w:r>
        <w:rPr>
          <w:rFonts w:ascii="Times New Roman" w:hAnsi="Times New Roman" w:cs="Times New Roman"/>
          <w:b/>
          <w:sz w:val="24"/>
          <w:szCs w:val="24"/>
          <w:u w:val="single"/>
        </w:rPr>
        <w:lastRenderedPageBreak/>
        <w:t>Lung</w:t>
      </w:r>
      <w:r w:rsidRPr="00367E7C">
        <w:rPr>
          <w:rFonts w:ascii="Times New Roman" w:hAnsi="Times New Roman" w:cs="Times New Roman"/>
          <w:b/>
          <w:sz w:val="24"/>
          <w:szCs w:val="24"/>
          <w:u w:val="single"/>
        </w:rPr>
        <w:t xml:space="preserve"> cancer</w:t>
      </w:r>
      <w:r w:rsidRPr="00367E7C">
        <w:rPr>
          <w:rFonts w:ascii="Times New Roman" w:hAnsi="Times New Roman" w:cs="Times New Roman"/>
          <w:b/>
          <w:sz w:val="24"/>
          <w:szCs w:val="24"/>
        </w:rPr>
        <w:t>-</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The most </w:t>
      </w:r>
      <w:r w:rsidR="005B6CC7">
        <w:rPr>
          <w:rFonts w:ascii="Times New Roman" w:hAnsi="Times New Roman" w:cs="Times New Roman"/>
          <w:sz w:val="24"/>
          <w:szCs w:val="24"/>
        </w:rPr>
        <w:t>usual</w:t>
      </w:r>
      <w:r w:rsidRPr="00367E7C">
        <w:rPr>
          <w:rFonts w:ascii="Times New Roman" w:hAnsi="Times New Roman" w:cs="Times New Roman"/>
          <w:sz w:val="24"/>
          <w:szCs w:val="24"/>
        </w:rPr>
        <w:t xml:space="preserve"> type of cancer-related de</w:t>
      </w:r>
      <w:r w:rsidR="005B6CC7">
        <w:rPr>
          <w:rFonts w:ascii="Times New Roman" w:hAnsi="Times New Roman" w:cs="Times New Roman"/>
          <w:sz w:val="24"/>
          <w:szCs w:val="24"/>
        </w:rPr>
        <w:t>mise</w:t>
      </w:r>
      <w:r w:rsidRPr="00367E7C">
        <w:rPr>
          <w:rFonts w:ascii="Times New Roman" w:hAnsi="Times New Roman" w:cs="Times New Roman"/>
          <w:sz w:val="24"/>
          <w:szCs w:val="24"/>
        </w:rPr>
        <w:t xml:space="preserve"> in developed nations is lung cancer (LC), which is frequently discovered at an advanced stage. The choice of LC </w:t>
      </w:r>
      <w:r w:rsidR="00A13B92">
        <w:rPr>
          <w:rFonts w:ascii="Times New Roman" w:hAnsi="Times New Roman" w:cs="Times New Roman"/>
          <w:sz w:val="24"/>
          <w:szCs w:val="24"/>
        </w:rPr>
        <w:t>sufferers</w:t>
      </w:r>
      <w:r w:rsidRPr="00367E7C">
        <w:rPr>
          <w:rFonts w:ascii="Times New Roman" w:hAnsi="Times New Roman" w:cs="Times New Roman"/>
          <w:sz w:val="24"/>
          <w:szCs w:val="24"/>
        </w:rPr>
        <w:t>for the u</w:t>
      </w:r>
      <w:r w:rsidR="00A13B92">
        <w:rPr>
          <w:rFonts w:ascii="Times New Roman" w:hAnsi="Times New Roman" w:cs="Times New Roman"/>
          <w:sz w:val="24"/>
          <w:szCs w:val="24"/>
        </w:rPr>
        <w:t>tilization</w:t>
      </w:r>
      <w:r w:rsidRPr="00367E7C">
        <w:rPr>
          <w:rFonts w:ascii="Times New Roman" w:hAnsi="Times New Roman" w:cs="Times New Roman"/>
          <w:sz w:val="24"/>
          <w:szCs w:val="24"/>
        </w:rPr>
        <w:t xml:space="preserve"> of </w:t>
      </w:r>
      <w:r w:rsidR="006A7F13" w:rsidRPr="006A7F13">
        <w:rPr>
          <w:rFonts w:ascii="Times New Roman" w:hAnsi="Times New Roman" w:cs="Times New Roman"/>
          <w:sz w:val="24"/>
          <w:szCs w:val="24"/>
        </w:rPr>
        <w:t xml:space="preserve">inhibitors that are </w:t>
      </w:r>
      <w:r w:rsidRPr="006A7F13">
        <w:rPr>
          <w:rFonts w:ascii="Times New Roman" w:hAnsi="Times New Roman" w:cs="Times New Roman"/>
          <w:sz w:val="24"/>
          <w:szCs w:val="24"/>
        </w:rPr>
        <w:t>tyrosine-kinase</w:t>
      </w:r>
      <w:r w:rsidR="006A7F13" w:rsidRPr="006A7F13">
        <w:rPr>
          <w:rFonts w:ascii="Times New Roman" w:hAnsi="Times New Roman" w:cs="Times New Roman"/>
          <w:sz w:val="24"/>
          <w:szCs w:val="24"/>
        </w:rPr>
        <w:t xml:space="preserve"> based</w:t>
      </w:r>
      <w:r w:rsidRPr="00A13B92">
        <w:rPr>
          <w:rFonts w:ascii="Times New Roman" w:hAnsi="Times New Roman" w:cs="Times New Roman"/>
          <w:b/>
          <w:sz w:val="24"/>
          <w:szCs w:val="24"/>
        </w:rPr>
        <w:t xml:space="preserve"> </w:t>
      </w:r>
      <w:r w:rsidRPr="00367E7C">
        <w:rPr>
          <w:rFonts w:ascii="Times New Roman" w:hAnsi="Times New Roman" w:cs="Times New Roman"/>
          <w:sz w:val="24"/>
          <w:szCs w:val="24"/>
        </w:rPr>
        <w:t xml:space="preserve">has been made possible by full understanding of predictive indicators (TKIs). To treat patients for TKI medication appropriately in </w:t>
      </w:r>
      <w:r w:rsidRPr="006A7F13">
        <w:rPr>
          <w:rFonts w:ascii="Times New Roman" w:hAnsi="Times New Roman" w:cs="Times New Roman"/>
          <w:sz w:val="24"/>
          <w:szCs w:val="24"/>
        </w:rPr>
        <w:t>clinical</w:t>
      </w:r>
      <w:r w:rsidRPr="00367E7C">
        <w:rPr>
          <w:rFonts w:ascii="Times New Roman" w:hAnsi="Times New Roman" w:cs="Times New Roman"/>
          <w:sz w:val="24"/>
          <w:szCs w:val="24"/>
        </w:rPr>
        <w:t xml:space="preserve"> practise, </w:t>
      </w:r>
      <w:r w:rsidRPr="006A7F13">
        <w:rPr>
          <w:rFonts w:ascii="Times New Roman" w:hAnsi="Times New Roman" w:cs="Times New Roman"/>
          <w:sz w:val="24"/>
          <w:szCs w:val="24"/>
        </w:rPr>
        <w:t xml:space="preserve">EGFR mutations </w:t>
      </w:r>
      <w:r w:rsidRPr="00367E7C">
        <w:rPr>
          <w:rFonts w:ascii="Times New Roman" w:hAnsi="Times New Roman" w:cs="Times New Roman"/>
          <w:sz w:val="24"/>
          <w:szCs w:val="24"/>
        </w:rPr>
        <w:t xml:space="preserve">must be assessed. However, other </w:t>
      </w:r>
      <w:r w:rsidRPr="006A7F13">
        <w:rPr>
          <w:rFonts w:ascii="Times New Roman" w:hAnsi="Times New Roman" w:cs="Times New Roman"/>
          <w:sz w:val="24"/>
          <w:szCs w:val="24"/>
        </w:rPr>
        <w:t>EGFR mutations</w:t>
      </w:r>
      <w:r w:rsidR="006A7F13" w:rsidRPr="006A7F13">
        <w:rPr>
          <w:rFonts w:ascii="Times New Roman" w:hAnsi="Times New Roman" w:cs="Times New Roman"/>
          <w:sz w:val="24"/>
          <w:szCs w:val="24"/>
        </w:rPr>
        <w:t xml:space="preserve"> that are TKI-sensitive</w:t>
      </w:r>
      <w:r w:rsidRPr="006A7F13">
        <w:rPr>
          <w:rFonts w:ascii="Times New Roman" w:hAnsi="Times New Roman" w:cs="Times New Roman"/>
          <w:sz w:val="24"/>
          <w:szCs w:val="24"/>
        </w:rPr>
        <w:t xml:space="preserve"> can </w:t>
      </w:r>
      <w:r w:rsidR="006A7F13" w:rsidRPr="006A7F13">
        <w:rPr>
          <w:rFonts w:ascii="Times New Roman" w:hAnsi="Times New Roman" w:cs="Times New Roman"/>
          <w:sz w:val="24"/>
          <w:szCs w:val="24"/>
        </w:rPr>
        <w:t>happen</w:t>
      </w:r>
      <w:r w:rsidRPr="006A7F13">
        <w:rPr>
          <w:rFonts w:ascii="Times New Roman" w:hAnsi="Times New Roman" w:cs="Times New Roman"/>
          <w:sz w:val="24"/>
          <w:szCs w:val="24"/>
        </w:rPr>
        <w:t xml:space="preserve"> in </w:t>
      </w:r>
      <w:r w:rsidR="006A7F13" w:rsidRPr="006A7F13">
        <w:rPr>
          <w:rFonts w:ascii="Times New Roman" w:hAnsi="Times New Roman" w:cs="Times New Roman"/>
          <w:sz w:val="24"/>
          <w:szCs w:val="24"/>
        </w:rPr>
        <w:t xml:space="preserve">18–21 </w:t>
      </w:r>
      <w:r w:rsidRPr="006A7F13">
        <w:rPr>
          <w:rFonts w:ascii="Times New Roman" w:hAnsi="Times New Roman" w:cs="Times New Roman"/>
          <w:sz w:val="24"/>
          <w:szCs w:val="24"/>
        </w:rPr>
        <w:t>exons. The (80%–90%)</w:t>
      </w:r>
      <w:r w:rsidR="006A7F13" w:rsidRPr="006A7F13">
        <w:rPr>
          <w:rFonts w:ascii="Times New Roman" w:hAnsi="Times New Roman" w:cs="Times New Roman"/>
          <w:sz w:val="24"/>
          <w:szCs w:val="24"/>
        </w:rPr>
        <w:t xml:space="preserve"> majority </w:t>
      </w:r>
      <w:r w:rsidRPr="006A7F13">
        <w:rPr>
          <w:rFonts w:ascii="Times New Roman" w:hAnsi="Times New Roman" w:cs="Times New Roman"/>
          <w:sz w:val="24"/>
          <w:szCs w:val="24"/>
        </w:rPr>
        <w:t>of EGFR mutations are e</w:t>
      </w:r>
      <w:r w:rsidR="006A7F13" w:rsidRPr="006A7F13">
        <w:rPr>
          <w:rFonts w:ascii="Times New Roman" w:hAnsi="Times New Roman" w:cs="Times New Roman"/>
          <w:sz w:val="24"/>
          <w:szCs w:val="24"/>
        </w:rPr>
        <w:t>ach of the L858R mutation in exon 21 or</w:t>
      </w:r>
      <w:r w:rsidRPr="006A7F13">
        <w:rPr>
          <w:rFonts w:ascii="Times New Roman" w:hAnsi="Times New Roman" w:cs="Times New Roman"/>
          <w:sz w:val="24"/>
          <w:szCs w:val="24"/>
        </w:rPr>
        <w:t xml:space="preserve"> small</w:t>
      </w:r>
      <w:r w:rsidR="006A7F13" w:rsidRPr="006A7F13">
        <w:rPr>
          <w:rFonts w:ascii="Times New Roman" w:hAnsi="Times New Roman" w:cs="Times New Roman"/>
          <w:sz w:val="24"/>
          <w:szCs w:val="24"/>
        </w:rPr>
        <w:t xml:space="preserve"> 19 exon</w:t>
      </w:r>
      <w:r w:rsidRPr="006A7F13">
        <w:rPr>
          <w:rFonts w:ascii="Times New Roman" w:hAnsi="Times New Roman" w:cs="Times New Roman"/>
          <w:sz w:val="24"/>
          <w:szCs w:val="24"/>
        </w:rPr>
        <w:t xml:space="preserve"> deletions.</w:t>
      </w:r>
      <w:r w:rsidRPr="00367E7C">
        <w:rPr>
          <w:rFonts w:ascii="Times New Roman" w:hAnsi="Times New Roman" w:cs="Times New Roman"/>
          <w:sz w:val="24"/>
          <w:szCs w:val="24"/>
        </w:rPr>
        <w:t xml:space="preserve"> </w:t>
      </w:r>
      <w:r w:rsidR="00A13B92">
        <w:rPr>
          <w:rFonts w:ascii="Times New Roman" w:hAnsi="Times New Roman" w:cs="Times New Roman"/>
          <w:sz w:val="24"/>
          <w:szCs w:val="24"/>
        </w:rPr>
        <w:t>The reason that</w:t>
      </w:r>
      <w:r w:rsidRPr="00367E7C">
        <w:rPr>
          <w:rFonts w:ascii="Times New Roman" w:hAnsi="Times New Roman" w:cs="Times New Roman"/>
          <w:sz w:val="24"/>
          <w:szCs w:val="24"/>
        </w:rPr>
        <w:t xml:space="preserve"> it is linked to first-generation </w:t>
      </w:r>
      <w:r w:rsidRPr="006A7F13">
        <w:rPr>
          <w:rFonts w:ascii="Times New Roman" w:hAnsi="Times New Roman" w:cs="Times New Roman"/>
          <w:sz w:val="24"/>
          <w:szCs w:val="24"/>
        </w:rPr>
        <w:t xml:space="preserve">TKI resistance but </w:t>
      </w:r>
      <w:r w:rsidR="006A7F13" w:rsidRPr="006A7F13">
        <w:rPr>
          <w:rFonts w:ascii="Times New Roman" w:hAnsi="Times New Roman" w:cs="Times New Roman"/>
          <w:sz w:val="24"/>
          <w:szCs w:val="24"/>
        </w:rPr>
        <w:t>3</w:t>
      </w:r>
      <w:r w:rsidR="006A7F13" w:rsidRPr="006A7F13">
        <w:rPr>
          <w:rFonts w:ascii="Times New Roman" w:hAnsi="Times New Roman" w:cs="Times New Roman"/>
          <w:sz w:val="24"/>
          <w:szCs w:val="24"/>
          <w:vertAlign w:val="superscript"/>
        </w:rPr>
        <w:t>rd</w:t>
      </w:r>
      <w:r w:rsidR="006A7F13" w:rsidRPr="006A7F13">
        <w:rPr>
          <w:rFonts w:ascii="Times New Roman" w:hAnsi="Times New Roman" w:cs="Times New Roman"/>
          <w:sz w:val="24"/>
          <w:szCs w:val="24"/>
        </w:rPr>
        <w:t xml:space="preserve"> generation</w:t>
      </w:r>
      <w:r w:rsidRPr="006A7F13">
        <w:rPr>
          <w:rFonts w:ascii="Times New Roman" w:hAnsi="Times New Roman" w:cs="Times New Roman"/>
          <w:sz w:val="24"/>
          <w:szCs w:val="24"/>
        </w:rPr>
        <w:t xml:space="preserve"> TKI sensitivity, the mutation T790M in exon </w:t>
      </w:r>
      <w:r w:rsidR="006A7F13" w:rsidRPr="006A7F13">
        <w:rPr>
          <w:rFonts w:ascii="Times New Roman" w:hAnsi="Times New Roman" w:cs="Times New Roman"/>
          <w:sz w:val="24"/>
          <w:szCs w:val="24"/>
        </w:rPr>
        <w:t xml:space="preserve">number </w:t>
      </w:r>
      <w:r w:rsidRPr="006A7F13">
        <w:rPr>
          <w:rFonts w:ascii="Times New Roman" w:hAnsi="Times New Roman" w:cs="Times New Roman"/>
          <w:sz w:val="24"/>
          <w:szCs w:val="24"/>
        </w:rPr>
        <w:t xml:space="preserve">20 </w:t>
      </w:r>
      <w:r w:rsidRPr="00367E7C">
        <w:rPr>
          <w:rFonts w:ascii="Times New Roman" w:hAnsi="Times New Roman" w:cs="Times New Roman"/>
          <w:sz w:val="24"/>
          <w:szCs w:val="24"/>
        </w:rPr>
        <w:t>has to be researched. [Cross DA, et al 2014].</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ALK rearrangement is yet another indicator of TKI resistance. In fact, the FDA has only licensed medications for the treatment of LC for the two actionable genes EGFR and ALK to date.</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Tissue that has been </w:t>
      </w:r>
      <w:r w:rsidRPr="006A7F13">
        <w:rPr>
          <w:rFonts w:ascii="Times New Roman" w:hAnsi="Times New Roman" w:cs="Times New Roman"/>
          <w:sz w:val="24"/>
          <w:szCs w:val="24"/>
        </w:rPr>
        <w:t>formalin-</w:t>
      </w:r>
      <w:r w:rsidR="006A7F13" w:rsidRPr="006A7F13">
        <w:rPr>
          <w:rFonts w:ascii="Times New Roman" w:hAnsi="Times New Roman" w:cs="Times New Roman"/>
          <w:sz w:val="24"/>
          <w:szCs w:val="24"/>
        </w:rPr>
        <w:t>firmed</w:t>
      </w:r>
      <w:r w:rsidRPr="006A7F13">
        <w:rPr>
          <w:rFonts w:ascii="Times New Roman" w:hAnsi="Times New Roman" w:cs="Times New Roman"/>
          <w:sz w:val="24"/>
          <w:szCs w:val="24"/>
        </w:rPr>
        <w:t xml:space="preserve"> and paraffin-</w:t>
      </w:r>
      <w:r w:rsidR="006A7F13" w:rsidRPr="006A7F13">
        <w:rPr>
          <w:rFonts w:ascii="Times New Roman" w:hAnsi="Times New Roman" w:cs="Times New Roman"/>
          <w:sz w:val="24"/>
          <w:szCs w:val="24"/>
        </w:rPr>
        <w:t>implanted</w:t>
      </w:r>
      <w:r w:rsidRPr="00367E7C">
        <w:rPr>
          <w:rFonts w:ascii="Times New Roman" w:hAnsi="Times New Roman" w:cs="Times New Roman"/>
          <w:sz w:val="24"/>
          <w:szCs w:val="24"/>
        </w:rPr>
        <w:t xml:space="preserve"> is regarded as the best specimen for molecular examination. Sanger sequencing served as the industry standard method for years to find EGFR mutations, but more </w:t>
      </w:r>
      <w:r w:rsidR="00A13B92">
        <w:rPr>
          <w:rFonts w:ascii="Times New Roman" w:hAnsi="Times New Roman" w:cs="Times New Roman"/>
          <w:sz w:val="24"/>
          <w:szCs w:val="24"/>
        </w:rPr>
        <w:t>lately</w:t>
      </w:r>
      <w:r w:rsidRPr="00367E7C">
        <w:rPr>
          <w:rFonts w:ascii="Times New Roman" w:hAnsi="Times New Roman" w:cs="Times New Roman"/>
          <w:sz w:val="24"/>
          <w:szCs w:val="24"/>
        </w:rPr>
        <w:t xml:space="preserve">, </w:t>
      </w:r>
      <w:r w:rsidR="00A13B92">
        <w:rPr>
          <w:rFonts w:ascii="Times New Roman" w:hAnsi="Times New Roman" w:cs="Times New Roman"/>
          <w:sz w:val="24"/>
          <w:szCs w:val="24"/>
        </w:rPr>
        <w:t>more</w:t>
      </w:r>
      <w:r w:rsidRPr="00367E7C">
        <w:rPr>
          <w:rFonts w:ascii="Times New Roman" w:hAnsi="Times New Roman" w:cs="Times New Roman"/>
          <w:sz w:val="24"/>
          <w:szCs w:val="24"/>
        </w:rPr>
        <w:t xml:space="preserve"> techniques have been used in</w:t>
      </w:r>
      <w:r w:rsidRPr="00A13B92">
        <w:rPr>
          <w:rFonts w:ascii="Times New Roman" w:hAnsi="Times New Roman" w:cs="Times New Roman"/>
          <w:b/>
          <w:sz w:val="24"/>
          <w:szCs w:val="24"/>
        </w:rPr>
        <w:t xml:space="preserve"> </w:t>
      </w:r>
      <w:r w:rsidRPr="006A7F13">
        <w:rPr>
          <w:rFonts w:ascii="Times New Roman" w:hAnsi="Times New Roman" w:cs="Times New Roman"/>
          <w:sz w:val="24"/>
          <w:szCs w:val="24"/>
        </w:rPr>
        <w:t>diagnostics</w:t>
      </w:r>
      <w:r w:rsidR="006A7F13" w:rsidRPr="006A7F13">
        <w:rPr>
          <w:rFonts w:ascii="Times New Roman" w:hAnsi="Times New Roman" w:cs="Times New Roman"/>
          <w:sz w:val="24"/>
          <w:szCs w:val="24"/>
        </w:rPr>
        <w:t xml:space="preserve"> at</w:t>
      </w:r>
      <w:r w:rsidR="006A7F13">
        <w:rPr>
          <w:rFonts w:ascii="Times New Roman" w:hAnsi="Times New Roman" w:cs="Times New Roman"/>
          <w:b/>
          <w:sz w:val="24"/>
          <w:szCs w:val="24"/>
        </w:rPr>
        <w:t xml:space="preserve"> </w:t>
      </w:r>
      <w:r w:rsidR="006A7F13" w:rsidRPr="006A7F13">
        <w:rPr>
          <w:rFonts w:ascii="Times New Roman" w:hAnsi="Times New Roman" w:cs="Times New Roman"/>
          <w:sz w:val="24"/>
          <w:szCs w:val="24"/>
        </w:rPr>
        <w:t>molecular level</w:t>
      </w:r>
      <w:r w:rsidRPr="006A7F13">
        <w:rPr>
          <w:rFonts w:ascii="Times New Roman" w:hAnsi="Times New Roman" w:cs="Times New Roman"/>
          <w:sz w:val="24"/>
          <w:szCs w:val="24"/>
        </w:rPr>
        <w:t xml:space="preserve"> (</w:t>
      </w:r>
      <w:r w:rsidR="006A7F13" w:rsidRPr="006A7F13">
        <w:rPr>
          <w:rFonts w:ascii="Times New Roman" w:hAnsi="Times New Roman" w:cs="Times New Roman"/>
          <w:sz w:val="24"/>
          <w:szCs w:val="24"/>
        </w:rPr>
        <w:t xml:space="preserve">peptide nucleic acid-mediated PCR, </w:t>
      </w:r>
      <w:r w:rsidRPr="006A7F13">
        <w:rPr>
          <w:rFonts w:ascii="Times New Roman" w:hAnsi="Times New Roman" w:cs="Times New Roman"/>
          <w:sz w:val="24"/>
          <w:szCs w:val="24"/>
        </w:rPr>
        <w:t>restriction fragment-length polymorphism,</w:t>
      </w:r>
      <w:r w:rsidR="006A7F13" w:rsidRPr="006A7F13">
        <w:rPr>
          <w:rFonts w:ascii="Times New Roman" w:hAnsi="Times New Roman" w:cs="Times New Roman"/>
          <w:sz w:val="24"/>
          <w:szCs w:val="24"/>
        </w:rPr>
        <w:t xml:space="preserve"> high resolution melting,  mutant allele-specific PCR, immune </w:t>
      </w:r>
      <w:r w:rsidRPr="006A7F13">
        <w:rPr>
          <w:rFonts w:ascii="Times New Roman" w:hAnsi="Times New Roman" w:cs="Times New Roman"/>
          <w:sz w:val="24"/>
          <w:szCs w:val="24"/>
        </w:rPr>
        <w:t xml:space="preserve">histochemistry with specific EGFR antibodies, </w:t>
      </w:r>
      <w:r w:rsidR="006A7F13" w:rsidRPr="006A7F13">
        <w:rPr>
          <w:rFonts w:ascii="Times New Roman" w:hAnsi="Times New Roman" w:cs="Times New Roman"/>
          <w:sz w:val="24"/>
          <w:szCs w:val="24"/>
        </w:rPr>
        <w:t xml:space="preserve">pyrosequencing </w:t>
      </w:r>
      <w:r w:rsidRPr="006A7F13">
        <w:rPr>
          <w:rFonts w:ascii="Times New Roman" w:hAnsi="Times New Roman" w:cs="Times New Roman"/>
          <w:sz w:val="24"/>
          <w:szCs w:val="24"/>
        </w:rPr>
        <w:t>and the Scorpion Amplification Refractory Mutation System).</w:t>
      </w:r>
      <w:r w:rsidRPr="00367E7C">
        <w:rPr>
          <w:rFonts w:ascii="Times New Roman" w:hAnsi="Times New Roman" w:cs="Times New Roman"/>
          <w:sz w:val="24"/>
          <w:szCs w:val="24"/>
        </w:rPr>
        <w:t xml:space="preserve"> The gold standard for research into ALK rearrangements is still </w:t>
      </w:r>
      <w:r w:rsidR="006A7F13" w:rsidRPr="006A7F13">
        <w:rPr>
          <w:rFonts w:ascii="Times New Roman" w:hAnsi="Times New Roman" w:cs="Times New Roman"/>
          <w:sz w:val="24"/>
          <w:szCs w:val="24"/>
        </w:rPr>
        <w:t>fluorescence in situ hybridization or</w:t>
      </w:r>
      <w:r w:rsidR="006A7F13">
        <w:rPr>
          <w:rFonts w:ascii="Times New Roman" w:hAnsi="Times New Roman" w:cs="Times New Roman"/>
          <w:b/>
          <w:sz w:val="24"/>
          <w:szCs w:val="24"/>
        </w:rPr>
        <w:t xml:space="preserve"> </w:t>
      </w:r>
      <w:r w:rsidR="006A7F13" w:rsidRPr="00367E7C">
        <w:rPr>
          <w:rFonts w:ascii="Times New Roman" w:hAnsi="Times New Roman" w:cs="Times New Roman"/>
          <w:sz w:val="24"/>
          <w:szCs w:val="24"/>
        </w:rPr>
        <w:t>.</w:t>
      </w:r>
      <w:r w:rsidRPr="006A7F13">
        <w:rPr>
          <w:rFonts w:ascii="Times New Roman" w:hAnsi="Times New Roman" w:cs="Times New Roman"/>
          <w:sz w:val="24"/>
          <w:szCs w:val="24"/>
        </w:rPr>
        <w:t>immunohistochemistry</w:t>
      </w:r>
      <w:r w:rsidR="006A7F13">
        <w:rPr>
          <w:rFonts w:ascii="Times New Roman" w:hAnsi="Times New Roman" w:cs="Times New Roman"/>
          <w:b/>
          <w:sz w:val="24"/>
          <w:szCs w:val="24"/>
        </w:rPr>
        <w:t>.</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Numerous </w:t>
      </w:r>
      <w:r w:rsidR="00A13B92">
        <w:rPr>
          <w:rFonts w:ascii="Times New Roman" w:hAnsi="Times New Roman" w:cs="Times New Roman"/>
          <w:sz w:val="24"/>
          <w:szCs w:val="24"/>
        </w:rPr>
        <w:t>researches</w:t>
      </w:r>
      <w:r w:rsidRPr="00367E7C">
        <w:rPr>
          <w:rFonts w:ascii="Times New Roman" w:hAnsi="Times New Roman" w:cs="Times New Roman"/>
          <w:sz w:val="24"/>
          <w:szCs w:val="24"/>
        </w:rPr>
        <w:t xml:space="preserve"> have shown that the use of NGS into routine clinical practise for LC diagnostics</w:t>
      </w:r>
      <w:r w:rsidR="00A13B92">
        <w:rPr>
          <w:rFonts w:ascii="Times New Roman" w:hAnsi="Times New Roman" w:cs="Times New Roman"/>
          <w:sz w:val="24"/>
          <w:szCs w:val="24"/>
        </w:rPr>
        <w:t xml:space="preserve"> at molecular level</w:t>
      </w:r>
      <w:r w:rsidRPr="00367E7C">
        <w:rPr>
          <w:rFonts w:ascii="Times New Roman" w:hAnsi="Times New Roman" w:cs="Times New Roman"/>
          <w:sz w:val="24"/>
          <w:szCs w:val="24"/>
        </w:rPr>
        <w:t xml:space="preserve"> has resulted in a number of modifications.</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As a matter of fact, </w:t>
      </w:r>
      <w:r w:rsidRPr="00FF48A2">
        <w:rPr>
          <w:rFonts w:ascii="Times New Roman" w:hAnsi="Times New Roman" w:cs="Times New Roman"/>
          <w:sz w:val="24"/>
          <w:szCs w:val="24"/>
        </w:rPr>
        <w:t xml:space="preserve">Lim et al. </w:t>
      </w:r>
      <w:r w:rsidR="006A7F13" w:rsidRPr="00FF48A2">
        <w:rPr>
          <w:rFonts w:ascii="Times New Roman" w:hAnsi="Times New Roman" w:cs="Times New Roman"/>
          <w:sz w:val="24"/>
          <w:szCs w:val="24"/>
        </w:rPr>
        <w:t>lately</w:t>
      </w:r>
      <w:r w:rsidRPr="00FF48A2">
        <w:rPr>
          <w:rFonts w:ascii="Times New Roman" w:hAnsi="Times New Roman" w:cs="Times New Roman"/>
          <w:sz w:val="24"/>
          <w:szCs w:val="24"/>
        </w:rPr>
        <w:t xml:space="preserve"> </w:t>
      </w:r>
      <w:r w:rsidR="006A7F13" w:rsidRPr="00FF48A2">
        <w:rPr>
          <w:rFonts w:ascii="Times New Roman" w:hAnsi="Times New Roman" w:cs="Times New Roman"/>
          <w:sz w:val="24"/>
          <w:szCs w:val="24"/>
        </w:rPr>
        <w:t>mentioned</w:t>
      </w:r>
      <w:r w:rsidRPr="00FF48A2">
        <w:rPr>
          <w:rFonts w:ascii="Times New Roman" w:hAnsi="Times New Roman" w:cs="Times New Roman"/>
          <w:sz w:val="24"/>
          <w:szCs w:val="24"/>
        </w:rPr>
        <w:t xml:space="preserve"> that </w:t>
      </w:r>
      <w:r w:rsidR="006A7F13" w:rsidRPr="00FF48A2">
        <w:rPr>
          <w:rFonts w:ascii="Times New Roman" w:hAnsi="Times New Roman" w:cs="Times New Roman"/>
          <w:sz w:val="24"/>
          <w:szCs w:val="24"/>
        </w:rPr>
        <w:t xml:space="preserve">patients (around  58%) </w:t>
      </w:r>
      <w:r w:rsidRPr="00FF48A2">
        <w:rPr>
          <w:rFonts w:ascii="Times New Roman" w:hAnsi="Times New Roman" w:cs="Times New Roman"/>
          <w:sz w:val="24"/>
          <w:szCs w:val="24"/>
        </w:rPr>
        <w:t xml:space="preserve">with wild type by </w:t>
      </w:r>
      <w:r w:rsidR="006A7F13" w:rsidRPr="00FF48A2">
        <w:rPr>
          <w:rFonts w:ascii="Times New Roman" w:hAnsi="Times New Roman" w:cs="Times New Roman"/>
          <w:sz w:val="24"/>
          <w:szCs w:val="24"/>
        </w:rPr>
        <w:t>regular</w:t>
      </w:r>
      <w:r w:rsidRPr="00FF48A2">
        <w:rPr>
          <w:rFonts w:ascii="Times New Roman" w:hAnsi="Times New Roman" w:cs="Times New Roman"/>
          <w:sz w:val="24"/>
          <w:szCs w:val="24"/>
        </w:rPr>
        <w:t xml:space="preserve"> testing for EGFR/KRAS/ALK had </w:t>
      </w:r>
      <w:r w:rsidR="006A7F13" w:rsidRPr="00FF48A2">
        <w:rPr>
          <w:rFonts w:ascii="Times New Roman" w:hAnsi="Times New Roman" w:cs="Times New Roman"/>
          <w:sz w:val="24"/>
          <w:szCs w:val="24"/>
        </w:rPr>
        <w:t>alterations</w:t>
      </w:r>
      <w:r w:rsidRPr="00FF48A2">
        <w:rPr>
          <w:rFonts w:ascii="Times New Roman" w:hAnsi="Times New Roman" w:cs="Times New Roman"/>
          <w:sz w:val="24"/>
          <w:szCs w:val="24"/>
        </w:rPr>
        <w:t xml:space="preserve"> </w:t>
      </w:r>
      <w:r w:rsidR="006A7F13" w:rsidRPr="00FF48A2">
        <w:rPr>
          <w:rFonts w:ascii="Times New Roman" w:hAnsi="Times New Roman" w:cs="Times New Roman"/>
          <w:sz w:val="24"/>
          <w:szCs w:val="24"/>
        </w:rPr>
        <w:t>came across</w:t>
      </w:r>
      <w:r w:rsidRPr="00FF48A2">
        <w:rPr>
          <w:rFonts w:ascii="Times New Roman" w:hAnsi="Times New Roman" w:cs="Times New Roman"/>
          <w:sz w:val="24"/>
          <w:szCs w:val="24"/>
        </w:rPr>
        <w:t xml:space="preserve"> by NGS,</w:t>
      </w:r>
      <w:r w:rsidRPr="00367E7C">
        <w:rPr>
          <w:rFonts w:ascii="Times New Roman" w:hAnsi="Times New Roman" w:cs="Times New Roman"/>
          <w:sz w:val="24"/>
          <w:szCs w:val="24"/>
        </w:rPr>
        <w:t xml:space="preserve"> offering these </w:t>
      </w:r>
      <w:r w:rsidR="00A13B92">
        <w:rPr>
          <w:rFonts w:ascii="Times New Roman" w:hAnsi="Times New Roman" w:cs="Times New Roman"/>
          <w:sz w:val="24"/>
          <w:szCs w:val="24"/>
        </w:rPr>
        <w:t>sufferers</w:t>
      </w:r>
      <w:r w:rsidRPr="00367E7C">
        <w:rPr>
          <w:rFonts w:ascii="Times New Roman" w:hAnsi="Times New Roman" w:cs="Times New Roman"/>
          <w:sz w:val="24"/>
          <w:szCs w:val="24"/>
        </w:rPr>
        <w:t xml:space="preserve"> a treatment </w:t>
      </w:r>
      <w:r w:rsidR="00A13B92">
        <w:rPr>
          <w:rFonts w:ascii="Times New Roman" w:hAnsi="Times New Roman" w:cs="Times New Roman"/>
          <w:sz w:val="24"/>
          <w:szCs w:val="24"/>
        </w:rPr>
        <w:t>option</w:t>
      </w:r>
      <w:r w:rsidRPr="00367E7C">
        <w:rPr>
          <w:rFonts w:ascii="Times New Roman" w:hAnsi="Times New Roman" w:cs="Times New Roman"/>
          <w:sz w:val="24"/>
          <w:szCs w:val="24"/>
        </w:rPr>
        <w:t>. [Lim SM et al. 2016].</w:t>
      </w:r>
    </w:p>
    <w:p w:rsidR="00B5140D" w:rsidRDefault="00B5140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F0244" w:rsidRPr="00B5140D" w:rsidRDefault="000F0244" w:rsidP="00B5140D">
      <w:pPr>
        <w:pStyle w:val="ListParagraph"/>
        <w:numPr>
          <w:ilvl w:val="0"/>
          <w:numId w:val="1"/>
        </w:numPr>
        <w:jc w:val="center"/>
        <w:rPr>
          <w:rFonts w:ascii="Times New Roman" w:hAnsi="Times New Roman" w:cs="Times New Roman"/>
          <w:b/>
          <w:sz w:val="24"/>
          <w:szCs w:val="24"/>
          <w:u w:val="single"/>
        </w:rPr>
      </w:pPr>
      <w:r w:rsidRPr="00B5140D">
        <w:rPr>
          <w:rFonts w:ascii="Times New Roman" w:hAnsi="Times New Roman" w:cs="Times New Roman"/>
          <w:b/>
          <w:sz w:val="24"/>
          <w:szCs w:val="24"/>
          <w:u w:val="single"/>
        </w:rPr>
        <w:lastRenderedPageBreak/>
        <w:t>OPPORTUNITIES FOR CANCER DIAGNOSIS</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NGS deployment in a clinical setting offers a number of intriguing possibilities, therefore it's not unexpected that there is a great deal of </w:t>
      </w:r>
      <w:r w:rsidR="00A13B92">
        <w:rPr>
          <w:rFonts w:ascii="Times New Roman" w:hAnsi="Times New Roman" w:cs="Times New Roman"/>
          <w:sz w:val="24"/>
          <w:szCs w:val="24"/>
        </w:rPr>
        <w:t>engrossement</w:t>
      </w:r>
      <w:r w:rsidRPr="00367E7C">
        <w:rPr>
          <w:rFonts w:ascii="Times New Roman" w:hAnsi="Times New Roman" w:cs="Times New Roman"/>
          <w:sz w:val="24"/>
          <w:szCs w:val="24"/>
        </w:rPr>
        <w:t xml:space="preserve"> and engagement in this area. </w:t>
      </w:r>
      <w:r w:rsidR="00A13B92">
        <w:rPr>
          <w:rFonts w:ascii="Times New Roman" w:hAnsi="Times New Roman" w:cs="Times New Roman"/>
          <w:sz w:val="24"/>
          <w:szCs w:val="24"/>
        </w:rPr>
        <w:t>A few</w:t>
      </w:r>
      <w:r w:rsidRPr="00367E7C">
        <w:rPr>
          <w:rFonts w:ascii="Times New Roman" w:hAnsi="Times New Roman" w:cs="Times New Roman"/>
          <w:sz w:val="24"/>
          <w:szCs w:val="24"/>
        </w:rPr>
        <w:t xml:space="preserve"> of these techniques will merely re</w:t>
      </w:r>
      <w:r w:rsidR="00A13B92">
        <w:rPr>
          <w:rFonts w:ascii="Times New Roman" w:hAnsi="Times New Roman" w:cs="Times New Roman"/>
          <w:sz w:val="24"/>
          <w:szCs w:val="24"/>
        </w:rPr>
        <w:t>turn</w:t>
      </w:r>
      <w:r w:rsidRPr="00367E7C">
        <w:rPr>
          <w:rFonts w:ascii="Times New Roman" w:hAnsi="Times New Roman" w:cs="Times New Roman"/>
          <w:sz w:val="24"/>
          <w:szCs w:val="24"/>
        </w:rPr>
        <w:t xml:space="preserve"> current </w:t>
      </w:r>
      <w:r w:rsidR="00FF48A2" w:rsidRPr="00FF48A2">
        <w:rPr>
          <w:rFonts w:ascii="Times New Roman" w:hAnsi="Times New Roman" w:cs="Times New Roman"/>
          <w:sz w:val="24"/>
          <w:szCs w:val="24"/>
        </w:rPr>
        <w:t xml:space="preserve">PCR-based test procedures and </w:t>
      </w:r>
      <w:r w:rsidRPr="00FF48A2">
        <w:rPr>
          <w:rFonts w:ascii="Times New Roman" w:hAnsi="Times New Roman" w:cs="Times New Roman"/>
          <w:sz w:val="24"/>
          <w:szCs w:val="24"/>
        </w:rPr>
        <w:t>Sanger sequencing or for testing</w:t>
      </w:r>
      <w:r w:rsidR="00FF48A2" w:rsidRPr="00FF48A2">
        <w:rPr>
          <w:rFonts w:ascii="Times New Roman" w:hAnsi="Times New Roman" w:cs="Times New Roman"/>
          <w:sz w:val="24"/>
          <w:szCs w:val="24"/>
        </w:rPr>
        <w:t xml:space="preserve"> based on genetics</w:t>
      </w:r>
      <w:r w:rsidRPr="00367E7C">
        <w:rPr>
          <w:rFonts w:ascii="Times New Roman" w:hAnsi="Times New Roman" w:cs="Times New Roman"/>
          <w:sz w:val="24"/>
          <w:szCs w:val="24"/>
        </w:rPr>
        <w:t xml:space="preserve"> within genes associated with </w:t>
      </w:r>
      <w:r w:rsidR="00A13B92">
        <w:rPr>
          <w:rFonts w:ascii="Times New Roman" w:hAnsi="Times New Roman" w:cs="Times New Roman"/>
          <w:sz w:val="24"/>
          <w:szCs w:val="24"/>
        </w:rPr>
        <w:t xml:space="preserve">related </w:t>
      </w:r>
      <w:r w:rsidRPr="00FF48A2">
        <w:rPr>
          <w:rFonts w:ascii="Times New Roman" w:hAnsi="Times New Roman" w:cs="Times New Roman"/>
          <w:sz w:val="24"/>
          <w:szCs w:val="24"/>
        </w:rPr>
        <w:t>syndromes</w:t>
      </w:r>
      <w:r w:rsidR="00FF48A2" w:rsidRPr="00FF48A2">
        <w:rPr>
          <w:rFonts w:ascii="Times New Roman" w:hAnsi="Times New Roman" w:cs="Times New Roman"/>
          <w:sz w:val="24"/>
          <w:szCs w:val="24"/>
        </w:rPr>
        <w:t xml:space="preserve"> related to cancer</w:t>
      </w:r>
      <w:r w:rsidRPr="00367E7C">
        <w:rPr>
          <w:rFonts w:ascii="Times New Roman" w:hAnsi="Times New Roman" w:cs="Times New Roman"/>
          <w:sz w:val="24"/>
          <w:szCs w:val="24"/>
        </w:rPr>
        <w:t xml:space="preserve"> or for spotting mutations in therapeutically significant genes </w:t>
      </w:r>
      <w:r w:rsidR="00A13B92">
        <w:rPr>
          <w:rFonts w:ascii="Times New Roman" w:hAnsi="Times New Roman" w:cs="Times New Roman"/>
          <w:sz w:val="24"/>
          <w:szCs w:val="24"/>
        </w:rPr>
        <w:t xml:space="preserve">found in </w:t>
      </w:r>
      <w:r w:rsidRPr="00367E7C">
        <w:rPr>
          <w:rFonts w:ascii="Times New Roman" w:hAnsi="Times New Roman" w:cs="Times New Roman"/>
          <w:sz w:val="24"/>
          <w:szCs w:val="24"/>
        </w:rPr>
        <w:t xml:space="preserve">cancer cells or tissues. The capacity to quickly and cheaply screen a large number of gene targets will be a key driver for many applications. Despite ongoing legal disputes over infringements of gene patents, this should result in more people having </w:t>
      </w:r>
      <w:r w:rsidR="00A13B92">
        <w:rPr>
          <w:rFonts w:ascii="Times New Roman" w:hAnsi="Times New Roman" w:cs="Times New Roman"/>
          <w:sz w:val="24"/>
          <w:szCs w:val="24"/>
        </w:rPr>
        <w:t>approach</w:t>
      </w:r>
      <w:r w:rsidRPr="00367E7C">
        <w:rPr>
          <w:rFonts w:ascii="Times New Roman" w:hAnsi="Times New Roman" w:cs="Times New Roman"/>
          <w:sz w:val="24"/>
          <w:szCs w:val="24"/>
        </w:rPr>
        <w:t xml:space="preserve"> to genetic testing and a successful conclusion for </w:t>
      </w:r>
      <w:r w:rsidR="00A13B92">
        <w:rPr>
          <w:rFonts w:ascii="Times New Roman" w:hAnsi="Times New Roman" w:cs="Times New Roman"/>
          <w:sz w:val="24"/>
          <w:szCs w:val="24"/>
        </w:rPr>
        <w:t>sufferers</w:t>
      </w:r>
      <w:r w:rsidRPr="00367E7C">
        <w:rPr>
          <w:rFonts w:ascii="Times New Roman" w:hAnsi="Times New Roman" w:cs="Times New Roman"/>
          <w:sz w:val="24"/>
          <w:szCs w:val="24"/>
        </w:rPr>
        <w:t xml:space="preserve"> and their </w:t>
      </w:r>
      <w:r w:rsidR="00A13B92">
        <w:rPr>
          <w:rFonts w:ascii="Times New Roman" w:hAnsi="Times New Roman" w:cs="Times New Roman"/>
          <w:sz w:val="24"/>
          <w:szCs w:val="24"/>
        </w:rPr>
        <w:t>pedigree</w:t>
      </w:r>
      <w:r w:rsidRPr="00367E7C">
        <w:rPr>
          <w:rFonts w:ascii="Times New Roman" w:hAnsi="Times New Roman" w:cs="Times New Roman"/>
          <w:sz w:val="24"/>
          <w:szCs w:val="24"/>
        </w:rPr>
        <w:t>. The appearance</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It's not surprising that there is a great deal of interest and engagement in this field given that NGS deployment in a clinical environment offers a number of exciting possibilities.</w:t>
      </w:r>
    </w:p>
    <w:p w:rsidR="000F0244" w:rsidRPr="00367E7C" w:rsidRDefault="00A13B92" w:rsidP="000F0244">
      <w:pPr>
        <w:jc w:val="both"/>
        <w:rPr>
          <w:rFonts w:ascii="Times New Roman" w:hAnsi="Times New Roman" w:cs="Times New Roman"/>
          <w:sz w:val="24"/>
          <w:szCs w:val="24"/>
        </w:rPr>
      </w:pPr>
      <w:r>
        <w:rPr>
          <w:rFonts w:ascii="Times New Roman" w:hAnsi="Times New Roman" w:cs="Times New Roman"/>
          <w:sz w:val="24"/>
          <w:szCs w:val="24"/>
        </w:rPr>
        <w:t>A few of such techniques</w:t>
      </w:r>
      <w:r w:rsidR="000F0244" w:rsidRPr="00367E7C">
        <w:rPr>
          <w:rFonts w:ascii="Times New Roman" w:hAnsi="Times New Roman" w:cs="Times New Roman"/>
          <w:sz w:val="24"/>
          <w:szCs w:val="24"/>
        </w:rPr>
        <w:t xml:space="preserve"> will merely re</w:t>
      </w:r>
      <w:r>
        <w:rPr>
          <w:rFonts w:ascii="Times New Roman" w:hAnsi="Times New Roman" w:cs="Times New Roman"/>
          <w:sz w:val="24"/>
          <w:szCs w:val="24"/>
        </w:rPr>
        <w:t>turn</w:t>
      </w:r>
      <w:r w:rsidR="000F0244" w:rsidRPr="00367E7C">
        <w:rPr>
          <w:rFonts w:ascii="Times New Roman" w:hAnsi="Times New Roman" w:cs="Times New Roman"/>
          <w:sz w:val="24"/>
          <w:szCs w:val="24"/>
        </w:rPr>
        <w:t xml:space="preserve"> the </w:t>
      </w:r>
      <w:r w:rsidR="00FF48A2" w:rsidRPr="00FF48A2">
        <w:rPr>
          <w:rFonts w:ascii="Times New Roman" w:hAnsi="Times New Roman" w:cs="Times New Roman"/>
          <w:sz w:val="24"/>
          <w:szCs w:val="24"/>
        </w:rPr>
        <w:t xml:space="preserve">PCR-based or </w:t>
      </w:r>
      <w:r w:rsidR="000F0244" w:rsidRPr="00FF48A2">
        <w:rPr>
          <w:rFonts w:ascii="Times New Roman" w:hAnsi="Times New Roman" w:cs="Times New Roman"/>
          <w:sz w:val="24"/>
          <w:szCs w:val="24"/>
        </w:rPr>
        <w:t>Sanger sequencing</w:t>
      </w:r>
      <w:r w:rsidR="000F0244" w:rsidRPr="00A13B92">
        <w:rPr>
          <w:rFonts w:ascii="Times New Roman" w:hAnsi="Times New Roman" w:cs="Times New Roman"/>
          <w:b/>
          <w:sz w:val="24"/>
          <w:szCs w:val="24"/>
        </w:rPr>
        <w:t xml:space="preserve"> </w:t>
      </w:r>
      <w:r w:rsidR="000F0244" w:rsidRPr="00367E7C">
        <w:rPr>
          <w:rFonts w:ascii="Times New Roman" w:hAnsi="Times New Roman" w:cs="Times New Roman"/>
          <w:sz w:val="24"/>
          <w:szCs w:val="24"/>
        </w:rPr>
        <w:t>tests that are currently used to identify mutations in therapeutically important genes within cancer cells or tissues or to investigate the genetics of genes linked to familial cancer syndromes.</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For many applications, the ability to quickly and affordably screen a large number of gene targets will be crucial.</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This should lead to more people having access to genetic testing and a happy ending for patients and their families, notwithstanding ongoing legal fights over gene patent infringements.</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Small chemical inhibitors and antibodies targeting druggable gene targets are revolutionizing the treatment of cancer. Many of these drugs are regarded to function best in conjunction with further diagnostic tests.</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One of the many therapeutic applications that are now being developed is the monitoring of disease burden through the least invasive detection of tumour DNA in the peripheral blood of cancer patients.</w:t>
      </w:r>
    </w:p>
    <w:p w:rsidR="000F0244" w:rsidRPr="0086740D" w:rsidRDefault="000F0244" w:rsidP="0086740D">
      <w:pPr>
        <w:pStyle w:val="ListParagraph"/>
        <w:numPr>
          <w:ilvl w:val="0"/>
          <w:numId w:val="1"/>
        </w:numPr>
        <w:jc w:val="center"/>
        <w:rPr>
          <w:rFonts w:ascii="Times New Roman" w:hAnsi="Times New Roman" w:cs="Times New Roman"/>
          <w:sz w:val="24"/>
          <w:szCs w:val="24"/>
          <w:u w:val="single"/>
        </w:rPr>
      </w:pPr>
      <w:r w:rsidRPr="0086740D">
        <w:rPr>
          <w:rFonts w:ascii="Times New Roman" w:hAnsi="Times New Roman" w:cs="Times New Roman"/>
          <w:b/>
          <w:sz w:val="24"/>
          <w:szCs w:val="24"/>
          <w:u w:val="single"/>
        </w:rPr>
        <w:t>NGS TECHNOLOGY: OPTIONS AND CHALLENGES</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Unlike conventional sequencing methods, NGS can sequence the genome in a great deal of parallel. However, the bulk of NGS platforms use sequencing-by-synthesis (SBS) for sequencing, much like the older methods. [Metzker, ML et al . 2010].</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This method obtains the sequence of the template strand by synthesizing a complementary strand using the DNA strand that needs to be sequenced as a template. The most popular technique makes use of optical imaging and four different fluorescently tagged nucleotides to see the complementary strand developing (as in the case of MiSeq and HiSeqIllumina Sequencers). As </w:t>
      </w:r>
      <w:r w:rsidRPr="00367E7C">
        <w:rPr>
          <w:rFonts w:ascii="Times New Roman" w:hAnsi="Times New Roman" w:cs="Times New Roman"/>
          <w:sz w:val="24"/>
          <w:szCs w:val="24"/>
        </w:rPr>
        <w:lastRenderedPageBreak/>
        <w:t>all fluorescent tags must be scanned for sequencing, this is known as 4-channel sequencing. [Pareek, C.S ., et al 2011].</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Three fluorescently labelled nucleotides (C, T, and A) and </w:t>
      </w:r>
      <w:r w:rsidRPr="00FF48A2">
        <w:rPr>
          <w:rFonts w:ascii="Times New Roman" w:hAnsi="Times New Roman" w:cs="Times New Roman"/>
          <w:sz w:val="24"/>
          <w:szCs w:val="24"/>
        </w:rPr>
        <w:t>one un</w:t>
      </w:r>
      <w:r w:rsidR="00FF48A2" w:rsidRPr="00FF48A2">
        <w:rPr>
          <w:rFonts w:ascii="Times New Roman" w:hAnsi="Times New Roman" w:cs="Times New Roman"/>
          <w:sz w:val="24"/>
          <w:szCs w:val="24"/>
        </w:rPr>
        <w:t>titled</w:t>
      </w:r>
      <w:r w:rsidRPr="00FF48A2">
        <w:rPr>
          <w:rFonts w:ascii="Times New Roman" w:hAnsi="Times New Roman" w:cs="Times New Roman"/>
          <w:sz w:val="24"/>
          <w:szCs w:val="24"/>
        </w:rPr>
        <w:t xml:space="preserve"> nucleotide (G) are </w:t>
      </w:r>
      <w:r w:rsidR="00FF48A2" w:rsidRPr="00FF48A2">
        <w:rPr>
          <w:rFonts w:ascii="Times New Roman" w:hAnsi="Times New Roman" w:cs="Times New Roman"/>
          <w:sz w:val="24"/>
          <w:szCs w:val="24"/>
        </w:rPr>
        <w:t>employed</w:t>
      </w:r>
      <w:r w:rsidRPr="00FF48A2">
        <w:rPr>
          <w:rFonts w:ascii="Times New Roman" w:hAnsi="Times New Roman" w:cs="Times New Roman"/>
          <w:sz w:val="24"/>
          <w:szCs w:val="24"/>
        </w:rPr>
        <w:t xml:space="preserve"> for sequencing</w:t>
      </w:r>
      <w:r w:rsidRPr="00367E7C">
        <w:rPr>
          <w:rFonts w:ascii="Times New Roman" w:hAnsi="Times New Roman" w:cs="Times New Roman"/>
          <w:sz w:val="24"/>
          <w:szCs w:val="24"/>
        </w:rPr>
        <w:t xml:space="preserve"> using a newly released NGS sequencer from Illumina (NextSeq). For 2-channel imaging, filters are employed to </w:t>
      </w:r>
      <w:r w:rsidRPr="00FF48A2">
        <w:rPr>
          <w:rFonts w:ascii="Times New Roman" w:hAnsi="Times New Roman" w:cs="Times New Roman"/>
          <w:sz w:val="24"/>
          <w:szCs w:val="24"/>
        </w:rPr>
        <w:t xml:space="preserve">detect </w:t>
      </w:r>
      <w:r w:rsidR="00FF48A2" w:rsidRPr="00FF48A2">
        <w:rPr>
          <w:rFonts w:ascii="Times New Roman" w:hAnsi="Times New Roman" w:cs="Times New Roman"/>
          <w:sz w:val="24"/>
          <w:szCs w:val="24"/>
        </w:rPr>
        <w:t xml:space="preserve">C bases that shows </w:t>
      </w:r>
      <w:r w:rsidRPr="00FF48A2">
        <w:rPr>
          <w:rFonts w:ascii="Times New Roman" w:hAnsi="Times New Roman" w:cs="Times New Roman"/>
          <w:sz w:val="24"/>
          <w:szCs w:val="24"/>
        </w:rPr>
        <w:t>red fluorescence</w:t>
      </w:r>
      <w:r w:rsidR="00FF48A2">
        <w:rPr>
          <w:rFonts w:ascii="Times New Roman" w:hAnsi="Times New Roman" w:cs="Times New Roman"/>
          <w:b/>
          <w:sz w:val="24"/>
          <w:szCs w:val="24"/>
        </w:rPr>
        <w:t xml:space="preserve"> </w:t>
      </w:r>
      <w:r w:rsidRPr="00367E7C">
        <w:rPr>
          <w:rFonts w:ascii="Times New Roman" w:hAnsi="Times New Roman" w:cs="Times New Roman"/>
          <w:sz w:val="24"/>
          <w:szCs w:val="24"/>
        </w:rPr>
        <w:t xml:space="preserve">and T bases separately </w:t>
      </w:r>
      <w:r w:rsidR="00FF48A2">
        <w:rPr>
          <w:rFonts w:ascii="Times New Roman" w:hAnsi="Times New Roman" w:cs="Times New Roman"/>
          <w:sz w:val="24"/>
          <w:szCs w:val="24"/>
        </w:rPr>
        <w:t xml:space="preserve">giving </w:t>
      </w:r>
      <w:r w:rsidRPr="00FF48A2">
        <w:rPr>
          <w:rFonts w:ascii="Times New Roman" w:hAnsi="Times New Roman" w:cs="Times New Roman"/>
          <w:sz w:val="24"/>
          <w:szCs w:val="24"/>
        </w:rPr>
        <w:t>green fluorescence.</w:t>
      </w:r>
      <w:r w:rsidRPr="00367E7C">
        <w:rPr>
          <w:rFonts w:ascii="Times New Roman" w:hAnsi="Times New Roman" w:cs="Times New Roman"/>
          <w:sz w:val="24"/>
          <w:szCs w:val="24"/>
        </w:rPr>
        <w:t xml:space="preserve"> The green and red fluorescent tags used to label the Abases appear as yellow </w:t>
      </w:r>
      <w:r w:rsidRPr="00FF48A2">
        <w:rPr>
          <w:rFonts w:ascii="Times New Roman" w:hAnsi="Times New Roman" w:cs="Times New Roman"/>
          <w:sz w:val="24"/>
          <w:szCs w:val="24"/>
        </w:rPr>
        <w:t>fluorescence with both filters</w:t>
      </w:r>
      <w:r w:rsidRPr="00367E7C">
        <w:rPr>
          <w:rFonts w:ascii="Times New Roman" w:hAnsi="Times New Roman" w:cs="Times New Roman"/>
          <w:sz w:val="24"/>
          <w:szCs w:val="24"/>
        </w:rPr>
        <w:t xml:space="preserve">. A G base inclusion is believed to be the absence of any fluorescence signal. The sequencer from Pacific Biosciences also employs optical detection, which involves imaging the clearly labelled nucleotides that the </w:t>
      </w:r>
      <w:r w:rsidRPr="00FF48A2">
        <w:rPr>
          <w:rFonts w:ascii="Times New Roman" w:hAnsi="Times New Roman" w:cs="Times New Roman"/>
          <w:sz w:val="24"/>
          <w:szCs w:val="24"/>
        </w:rPr>
        <w:t xml:space="preserve">DNA polymerase holds </w:t>
      </w:r>
      <w:r w:rsidR="003D60D0" w:rsidRPr="00FF48A2">
        <w:rPr>
          <w:rFonts w:ascii="Times New Roman" w:hAnsi="Times New Roman" w:cs="Times New Roman"/>
          <w:sz w:val="24"/>
          <w:szCs w:val="24"/>
        </w:rPr>
        <w:t>before hand</w:t>
      </w:r>
      <w:r w:rsidRPr="00FF48A2">
        <w:rPr>
          <w:rFonts w:ascii="Times New Roman" w:hAnsi="Times New Roman" w:cs="Times New Roman"/>
          <w:sz w:val="24"/>
          <w:szCs w:val="24"/>
        </w:rPr>
        <w:t xml:space="preserve"> to integration during SBS in order to determine the sequence of the template</w:t>
      </w:r>
      <w:r w:rsidRPr="00367E7C">
        <w:rPr>
          <w:rFonts w:ascii="Times New Roman" w:hAnsi="Times New Roman" w:cs="Times New Roman"/>
          <w:sz w:val="24"/>
          <w:szCs w:val="24"/>
        </w:rPr>
        <w:t>. [Chaisson, MJ.,et al 2015] [Quail, et al.2012].</w:t>
      </w:r>
    </w:p>
    <w:p w:rsidR="000F0244" w:rsidRPr="00367E7C" w:rsidRDefault="003D60D0" w:rsidP="000F0244">
      <w:pPr>
        <w:jc w:val="both"/>
        <w:rPr>
          <w:rFonts w:ascii="Times New Roman" w:hAnsi="Times New Roman" w:cs="Times New Roman"/>
          <w:sz w:val="24"/>
          <w:szCs w:val="24"/>
        </w:rPr>
      </w:pPr>
      <w:r>
        <w:rPr>
          <w:rFonts w:ascii="Times New Roman" w:hAnsi="Times New Roman" w:cs="Times New Roman"/>
          <w:sz w:val="24"/>
          <w:szCs w:val="24"/>
        </w:rPr>
        <w:t>Moreover, except a</w:t>
      </w:r>
      <w:r w:rsidR="000F0244" w:rsidRPr="00367E7C">
        <w:rPr>
          <w:rFonts w:ascii="Times New Roman" w:hAnsi="Times New Roman" w:cs="Times New Roman"/>
          <w:sz w:val="24"/>
          <w:szCs w:val="24"/>
        </w:rPr>
        <w:t xml:space="preserve"> these technologies, a number of </w:t>
      </w:r>
      <w:r w:rsidR="00E4348F">
        <w:rPr>
          <w:rFonts w:ascii="Times New Roman" w:hAnsi="Times New Roman" w:cs="Times New Roman"/>
          <w:sz w:val="24"/>
          <w:szCs w:val="24"/>
        </w:rPr>
        <w:t xml:space="preserve">methods of </w:t>
      </w:r>
      <w:r w:rsidR="000F0244" w:rsidRPr="00E4348F">
        <w:rPr>
          <w:rFonts w:ascii="Times New Roman" w:hAnsi="Times New Roman" w:cs="Times New Roman"/>
          <w:sz w:val="24"/>
          <w:szCs w:val="24"/>
        </w:rPr>
        <w:t>non-optical genome sequencing</w:t>
      </w:r>
      <w:r w:rsidR="000F0244" w:rsidRPr="003D60D0">
        <w:rPr>
          <w:rFonts w:ascii="Times New Roman" w:hAnsi="Times New Roman" w:cs="Times New Roman"/>
          <w:b/>
          <w:sz w:val="24"/>
          <w:szCs w:val="24"/>
        </w:rPr>
        <w:t xml:space="preserve"> </w:t>
      </w:r>
      <w:r w:rsidR="000F0244" w:rsidRPr="00367E7C">
        <w:rPr>
          <w:rFonts w:ascii="Times New Roman" w:hAnsi="Times New Roman" w:cs="Times New Roman"/>
          <w:sz w:val="24"/>
          <w:szCs w:val="24"/>
        </w:rPr>
        <w:t xml:space="preserve">have also been </w:t>
      </w:r>
      <w:r>
        <w:rPr>
          <w:rFonts w:ascii="Times New Roman" w:hAnsi="Times New Roman" w:cs="Times New Roman"/>
          <w:sz w:val="24"/>
          <w:szCs w:val="24"/>
        </w:rPr>
        <w:t>found out</w:t>
      </w:r>
      <w:r w:rsidR="000F0244" w:rsidRPr="00367E7C">
        <w:rPr>
          <w:rFonts w:ascii="Times New Roman" w:hAnsi="Times New Roman" w:cs="Times New Roman"/>
          <w:sz w:val="24"/>
          <w:szCs w:val="24"/>
        </w:rPr>
        <w:t>. One such method is the semiconductor-based Ion Torrent sequencing method, which has garnered a lot of popularity.[ Rothberg, et al 2011].</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SBS is another technique used in the semiconductor-based Ion Torrent technology, where sequencing is carried out </w:t>
      </w:r>
      <w:r w:rsidRPr="00FF48A2">
        <w:rPr>
          <w:rFonts w:ascii="Times New Roman" w:hAnsi="Times New Roman" w:cs="Times New Roman"/>
          <w:sz w:val="24"/>
          <w:szCs w:val="24"/>
        </w:rPr>
        <w:t>in wells</w:t>
      </w:r>
      <w:r w:rsidR="00FF48A2" w:rsidRPr="00FF48A2">
        <w:rPr>
          <w:rFonts w:ascii="Times New Roman" w:hAnsi="Times New Roman" w:cs="Times New Roman"/>
          <w:sz w:val="24"/>
          <w:szCs w:val="24"/>
        </w:rPr>
        <w:t xml:space="preserve"> of microscopic capacity</w:t>
      </w:r>
      <w:r w:rsidRPr="00367E7C">
        <w:rPr>
          <w:rFonts w:ascii="Times New Roman" w:hAnsi="Times New Roman" w:cs="Times New Roman"/>
          <w:sz w:val="24"/>
          <w:szCs w:val="24"/>
        </w:rPr>
        <w:t xml:space="preserve"> connected to a </w:t>
      </w:r>
      <w:r w:rsidRPr="00FF48A2">
        <w:rPr>
          <w:rFonts w:ascii="Times New Roman" w:hAnsi="Times New Roman" w:cs="Times New Roman"/>
          <w:sz w:val="24"/>
          <w:szCs w:val="24"/>
        </w:rPr>
        <w:t>semiconductor chip.</w:t>
      </w:r>
      <w:r w:rsidRPr="00367E7C">
        <w:rPr>
          <w:rFonts w:ascii="Times New Roman" w:hAnsi="Times New Roman" w:cs="Times New Roman"/>
          <w:sz w:val="24"/>
          <w:szCs w:val="24"/>
        </w:rPr>
        <w:t xml:space="preserve"> On microscopic beads, the DNA of </w:t>
      </w:r>
      <w:r w:rsidR="003D60D0">
        <w:rPr>
          <w:rFonts w:ascii="Times New Roman" w:hAnsi="Times New Roman" w:cs="Times New Roman"/>
          <w:sz w:val="24"/>
          <w:szCs w:val="24"/>
        </w:rPr>
        <w:t>our target</w:t>
      </w:r>
      <w:r w:rsidRPr="00367E7C">
        <w:rPr>
          <w:rFonts w:ascii="Times New Roman" w:hAnsi="Times New Roman" w:cs="Times New Roman"/>
          <w:sz w:val="24"/>
          <w:szCs w:val="24"/>
        </w:rPr>
        <w:t xml:space="preserve"> </w:t>
      </w:r>
      <w:r w:rsidRPr="00FF48A2">
        <w:rPr>
          <w:rFonts w:ascii="Times New Roman" w:hAnsi="Times New Roman" w:cs="Times New Roman"/>
          <w:sz w:val="24"/>
          <w:szCs w:val="24"/>
        </w:rPr>
        <w:t>is clonally amplified</w:t>
      </w:r>
      <w:r w:rsidRPr="003D60D0">
        <w:rPr>
          <w:rFonts w:ascii="Times New Roman" w:hAnsi="Times New Roman" w:cs="Times New Roman"/>
          <w:b/>
          <w:sz w:val="24"/>
          <w:szCs w:val="24"/>
        </w:rPr>
        <w:t xml:space="preserve"> </w:t>
      </w:r>
      <w:r w:rsidRPr="00367E7C">
        <w:rPr>
          <w:rFonts w:ascii="Times New Roman" w:hAnsi="Times New Roman" w:cs="Times New Roman"/>
          <w:sz w:val="24"/>
          <w:szCs w:val="24"/>
        </w:rPr>
        <w:t xml:space="preserve">before unlabeled nucleotides are added one </w:t>
      </w:r>
      <w:r w:rsidR="003D60D0">
        <w:rPr>
          <w:rFonts w:ascii="Times New Roman" w:hAnsi="Times New Roman" w:cs="Times New Roman"/>
          <w:sz w:val="24"/>
          <w:szCs w:val="24"/>
        </w:rPr>
        <w:t>by one</w:t>
      </w:r>
      <w:r w:rsidRPr="00367E7C">
        <w:rPr>
          <w:rFonts w:ascii="Times New Roman" w:hAnsi="Times New Roman" w:cs="Times New Roman"/>
          <w:sz w:val="24"/>
          <w:szCs w:val="24"/>
        </w:rPr>
        <w:t xml:space="preserve"> in a specified order. The pH changes after integration as a result of </w:t>
      </w:r>
      <w:r w:rsidRPr="00FF48A2">
        <w:rPr>
          <w:rFonts w:ascii="Times New Roman" w:hAnsi="Times New Roman" w:cs="Times New Roman"/>
          <w:sz w:val="24"/>
          <w:szCs w:val="24"/>
        </w:rPr>
        <w:t>the</w:t>
      </w:r>
      <w:r w:rsidRPr="003D60D0">
        <w:rPr>
          <w:rFonts w:ascii="Times New Roman" w:hAnsi="Times New Roman" w:cs="Times New Roman"/>
          <w:b/>
          <w:sz w:val="24"/>
          <w:szCs w:val="24"/>
        </w:rPr>
        <w:t xml:space="preserve"> </w:t>
      </w:r>
      <w:r w:rsidRPr="00FF48A2">
        <w:rPr>
          <w:rFonts w:ascii="Times New Roman" w:hAnsi="Times New Roman" w:cs="Times New Roman"/>
          <w:sz w:val="24"/>
          <w:szCs w:val="24"/>
        </w:rPr>
        <w:t xml:space="preserve">protons </w:t>
      </w:r>
      <w:r w:rsidR="00FF48A2" w:rsidRPr="00FF48A2">
        <w:rPr>
          <w:rFonts w:ascii="Times New Roman" w:hAnsi="Times New Roman" w:cs="Times New Roman"/>
          <w:sz w:val="24"/>
          <w:szCs w:val="24"/>
        </w:rPr>
        <w:t>set free</w:t>
      </w:r>
      <w:r w:rsidRPr="00FF48A2">
        <w:rPr>
          <w:rFonts w:ascii="Times New Roman" w:hAnsi="Times New Roman" w:cs="Times New Roman"/>
          <w:sz w:val="24"/>
          <w:szCs w:val="24"/>
        </w:rPr>
        <w:t xml:space="preserve"> from the 31-OH group</w:t>
      </w:r>
      <w:r w:rsidRPr="00367E7C">
        <w:rPr>
          <w:rFonts w:ascii="Times New Roman" w:hAnsi="Times New Roman" w:cs="Times New Roman"/>
          <w:sz w:val="24"/>
          <w:szCs w:val="24"/>
        </w:rPr>
        <w:t xml:space="preserve"> during the creation of the bonds</w:t>
      </w:r>
      <w:r w:rsidR="003D60D0">
        <w:rPr>
          <w:rFonts w:ascii="Times New Roman" w:hAnsi="Times New Roman" w:cs="Times New Roman"/>
          <w:sz w:val="24"/>
          <w:szCs w:val="24"/>
        </w:rPr>
        <w:t xml:space="preserve"> of phosphate</w:t>
      </w:r>
      <w:r w:rsidRPr="00367E7C">
        <w:rPr>
          <w:rFonts w:ascii="Times New Roman" w:hAnsi="Times New Roman" w:cs="Times New Roman"/>
          <w:sz w:val="24"/>
          <w:szCs w:val="24"/>
        </w:rPr>
        <w:t>, and the semiconductor chip measures this change. There have been multiple reports of this technology's validation and use in research and therapeutic settings. [Singh, et al 2014] [Singh,et al.2013] [Merriman, et al 2012].</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Additionally, the Nanopore technology (Oxford Nanopore Technologies, Oxford, UK), a non-</w:t>
      </w:r>
      <w:r w:rsidRPr="00FF48A2">
        <w:rPr>
          <w:rFonts w:ascii="Times New Roman" w:hAnsi="Times New Roman" w:cs="Times New Roman"/>
          <w:sz w:val="24"/>
          <w:szCs w:val="24"/>
        </w:rPr>
        <w:t>SBS and method</w:t>
      </w:r>
      <w:r w:rsidR="00FF48A2" w:rsidRPr="00FF48A2">
        <w:rPr>
          <w:rFonts w:ascii="Times New Roman" w:hAnsi="Times New Roman" w:cs="Times New Roman"/>
          <w:sz w:val="24"/>
          <w:szCs w:val="24"/>
        </w:rPr>
        <w:t>s (such as those called non optical)</w:t>
      </w:r>
      <w:r w:rsidRPr="00367E7C">
        <w:rPr>
          <w:rFonts w:ascii="Times New Roman" w:hAnsi="Times New Roman" w:cs="Times New Roman"/>
          <w:sz w:val="24"/>
          <w:szCs w:val="24"/>
        </w:rPr>
        <w:t xml:space="preserve"> of sequencing, has been described. It involves applying an electric field to a protein nanopore to </w:t>
      </w:r>
      <w:r w:rsidR="00FF48A2" w:rsidRPr="00FF48A2">
        <w:rPr>
          <w:rFonts w:ascii="Times New Roman" w:hAnsi="Times New Roman" w:cs="Times New Roman"/>
          <w:sz w:val="24"/>
          <w:szCs w:val="24"/>
        </w:rPr>
        <w:t>proceed</w:t>
      </w:r>
      <w:r w:rsidRPr="00FF48A2">
        <w:rPr>
          <w:rFonts w:ascii="Times New Roman" w:hAnsi="Times New Roman" w:cs="Times New Roman"/>
          <w:sz w:val="24"/>
          <w:szCs w:val="24"/>
        </w:rPr>
        <w:t xml:space="preserve"> single strands of nucleic acids through</w:t>
      </w:r>
      <w:r w:rsidRPr="00367E7C">
        <w:rPr>
          <w:rFonts w:ascii="Times New Roman" w:hAnsi="Times New Roman" w:cs="Times New Roman"/>
          <w:sz w:val="24"/>
          <w:szCs w:val="24"/>
        </w:rPr>
        <w:t xml:space="preserve"> it. Each nucleotide's characteristic modification of the electric field, which is brought about by the transit of the nucleotides through the pore, aids in deducing the sequence. The Nanopore technique has significant advantages over the aforementioned sequencing methods, including as minimal pre-sequencing, a tiny footprint, adjustable run lengths, and lengthy reads, but it is constrained by high error rates. [Kilianski, et al .2015] [Vercaoutere, et al.2001].</w:t>
      </w:r>
    </w:p>
    <w:p w:rsidR="000F0244" w:rsidRPr="00D77F74" w:rsidRDefault="000F0244" w:rsidP="00D77F74">
      <w:pPr>
        <w:pStyle w:val="ListParagraph"/>
        <w:numPr>
          <w:ilvl w:val="0"/>
          <w:numId w:val="1"/>
        </w:numPr>
        <w:jc w:val="center"/>
        <w:rPr>
          <w:rFonts w:ascii="Times New Roman" w:hAnsi="Times New Roman" w:cs="Times New Roman"/>
          <w:sz w:val="24"/>
          <w:szCs w:val="24"/>
          <w:u w:val="single"/>
        </w:rPr>
      </w:pPr>
      <w:r w:rsidRPr="00D77F74">
        <w:rPr>
          <w:rFonts w:ascii="Times New Roman" w:hAnsi="Times New Roman" w:cs="Times New Roman"/>
          <w:b/>
          <w:sz w:val="24"/>
          <w:szCs w:val="24"/>
          <w:u w:val="single"/>
        </w:rPr>
        <w:t>CLINICAL REPORTING AND NGS DATA ANALYSIS</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Every NGS run typically includes the parallel sequencing of numerous barcoded and multiplexed samples from various genomic regions. Base-calling, which assigns the base sequence using the signal read-out, is typically the first step in the NGS data analysis pipeline. This could involve pH change monitoring or </w:t>
      </w:r>
      <w:r w:rsidRPr="00FF48A2">
        <w:rPr>
          <w:rFonts w:ascii="Times New Roman" w:hAnsi="Times New Roman" w:cs="Times New Roman"/>
          <w:sz w:val="24"/>
          <w:szCs w:val="24"/>
        </w:rPr>
        <w:t>measurement of fluorescent tags</w:t>
      </w:r>
      <w:r w:rsidR="00FF48A2" w:rsidRPr="00FF48A2">
        <w:rPr>
          <w:rFonts w:ascii="Times New Roman" w:hAnsi="Times New Roman" w:cs="Times New Roman"/>
          <w:sz w:val="24"/>
          <w:szCs w:val="24"/>
        </w:rPr>
        <w:t xml:space="preserve"> optically</w:t>
      </w:r>
      <w:r w:rsidRPr="00FF48A2">
        <w:rPr>
          <w:rFonts w:ascii="Times New Roman" w:hAnsi="Times New Roman" w:cs="Times New Roman"/>
          <w:sz w:val="24"/>
          <w:szCs w:val="24"/>
        </w:rPr>
        <w:t xml:space="preserve"> on nucleotides</w:t>
      </w:r>
      <w:r w:rsidRPr="00367E7C">
        <w:rPr>
          <w:rFonts w:ascii="Times New Roman" w:hAnsi="Times New Roman" w:cs="Times New Roman"/>
          <w:sz w:val="24"/>
          <w:szCs w:val="24"/>
        </w:rPr>
        <w:t xml:space="preserve"> (Illumina and PacBio) (Ion Torrent). Following base-calling, the </w:t>
      </w:r>
      <w:r w:rsidRPr="00FF48A2">
        <w:rPr>
          <w:rFonts w:ascii="Times New Roman" w:hAnsi="Times New Roman" w:cs="Times New Roman"/>
          <w:sz w:val="24"/>
          <w:szCs w:val="24"/>
        </w:rPr>
        <w:t xml:space="preserve">sequence reads are </w:t>
      </w:r>
      <w:r w:rsidR="00FF48A2" w:rsidRPr="00FF48A2">
        <w:rPr>
          <w:rFonts w:ascii="Times New Roman" w:hAnsi="Times New Roman" w:cs="Times New Roman"/>
          <w:sz w:val="24"/>
          <w:szCs w:val="24"/>
        </w:rPr>
        <w:t>seembled</w:t>
      </w:r>
      <w:r w:rsidRPr="00FF48A2">
        <w:rPr>
          <w:rFonts w:ascii="Times New Roman" w:hAnsi="Times New Roman" w:cs="Times New Roman"/>
          <w:sz w:val="24"/>
          <w:szCs w:val="24"/>
        </w:rPr>
        <w:t xml:space="preserve"> to a </w:t>
      </w:r>
      <w:r w:rsidR="00FF48A2" w:rsidRPr="00FF48A2">
        <w:rPr>
          <w:rFonts w:ascii="Times New Roman" w:hAnsi="Times New Roman" w:cs="Times New Roman"/>
          <w:sz w:val="24"/>
          <w:szCs w:val="24"/>
        </w:rPr>
        <w:t>control</w:t>
      </w:r>
      <w:r w:rsidRPr="00367E7C">
        <w:rPr>
          <w:rFonts w:ascii="Times New Roman" w:hAnsi="Times New Roman" w:cs="Times New Roman"/>
          <w:sz w:val="24"/>
          <w:szCs w:val="24"/>
        </w:rPr>
        <w:t xml:space="preserve"> </w:t>
      </w:r>
      <w:r w:rsidRPr="00367E7C">
        <w:rPr>
          <w:rFonts w:ascii="Times New Roman" w:hAnsi="Times New Roman" w:cs="Times New Roman"/>
          <w:sz w:val="24"/>
          <w:szCs w:val="24"/>
        </w:rPr>
        <w:lastRenderedPageBreak/>
        <w:t>genome. Typically, to make the alignment process simpler for targeted sequencing, the specific regions of interest in the genome are defined. Different platforms favour different alignment strategies depending on the outcome of their sequencing. For instance, the Burrows-Wheeler Aligner is used by the MiSeq Reporter software (BWA).[ Li H., et al.2010].</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[Using sequence alignment, it is possible to identify genomic abnormalities by filtering and removing </w:t>
      </w:r>
      <w:r w:rsidR="00FF48A2" w:rsidRPr="00FF48A2">
        <w:rPr>
          <w:rFonts w:ascii="Times New Roman" w:hAnsi="Times New Roman" w:cs="Times New Roman"/>
          <w:sz w:val="24"/>
          <w:szCs w:val="24"/>
        </w:rPr>
        <w:t>untargeted</w:t>
      </w:r>
      <w:r w:rsidRPr="00FF48A2">
        <w:rPr>
          <w:rFonts w:ascii="Times New Roman" w:hAnsi="Times New Roman" w:cs="Times New Roman"/>
          <w:sz w:val="24"/>
          <w:szCs w:val="24"/>
        </w:rPr>
        <w:t xml:space="preserve"> reads</w:t>
      </w:r>
      <w:r w:rsidRPr="00367E7C">
        <w:rPr>
          <w:rFonts w:ascii="Times New Roman" w:hAnsi="Times New Roman" w:cs="Times New Roman"/>
          <w:sz w:val="24"/>
          <w:szCs w:val="24"/>
        </w:rPr>
        <w:t xml:space="preserve"> and comparing on-target reads. The process of calling variants is known as </w:t>
      </w:r>
      <w:r w:rsidRPr="00FF48A2">
        <w:rPr>
          <w:rFonts w:ascii="Times New Roman" w:hAnsi="Times New Roman" w:cs="Times New Roman"/>
          <w:sz w:val="24"/>
          <w:szCs w:val="24"/>
        </w:rPr>
        <w:t>calling</w:t>
      </w:r>
      <w:r w:rsidR="00FF48A2" w:rsidRPr="00FF48A2">
        <w:rPr>
          <w:rFonts w:ascii="Times New Roman" w:hAnsi="Times New Roman" w:cs="Times New Roman"/>
          <w:sz w:val="24"/>
          <w:szCs w:val="24"/>
        </w:rPr>
        <w:t xml:space="preserve"> of the variant</w:t>
      </w:r>
      <w:r w:rsidRPr="00367E7C">
        <w:rPr>
          <w:rFonts w:ascii="Times New Roman" w:hAnsi="Times New Roman" w:cs="Times New Roman"/>
          <w:sz w:val="24"/>
          <w:szCs w:val="24"/>
        </w:rPr>
        <w:t>, and the ab</w:t>
      </w:r>
      <w:r w:rsidR="008C6157">
        <w:rPr>
          <w:rFonts w:ascii="Times New Roman" w:hAnsi="Times New Roman" w:cs="Times New Roman"/>
          <w:sz w:val="24"/>
          <w:szCs w:val="24"/>
        </w:rPr>
        <w:t>normalities</w:t>
      </w:r>
      <w:r w:rsidRPr="00367E7C">
        <w:rPr>
          <w:rFonts w:ascii="Times New Roman" w:hAnsi="Times New Roman" w:cs="Times New Roman"/>
          <w:sz w:val="24"/>
          <w:szCs w:val="24"/>
        </w:rPr>
        <w:t xml:space="preserve"> may be as straightforward as single or multiple</w:t>
      </w:r>
      <w:r w:rsidRPr="008C6157">
        <w:rPr>
          <w:rFonts w:ascii="Times New Roman" w:hAnsi="Times New Roman" w:cs="Times New Roman"/>
          <w:b/>
          <w:sz w:val="24"/>
          <w:szCs w:val="24"/>
        </w:rPr>
        <w:t xml:space="preserve"> </w:t>
      </w:r>
      <w:r w:rsidRPr="00FF48A2">
        <w:rPr>
          <w:rFonts w:ascii="Times New Roman" w:hAnsi="Times New Roman" w:cs="Times New Roman"/>
          <w:sz w:val="24"/>
          <w:szCs w:val="24"/>
        </w:rPr>
        <w:t xml:space="preserve">variants </w:t>
      </w:r>
      <w:r w:rsidR="00FF48A2" w:rsidRPr="00FF48A2">
        <w:rPr>
          <w:rFonts w:ascii="Times New Roman" w:hAnsi="Times New Roman" w:cs="Times New Roman"/>
          <w:sz w:val="24"/>
          <w:szCs w:val="24"/>
        </w:rPr>
        <w:t xml:space="preserve">based on nucleotides </w:t>
      </w:r>
      <w:r w:rsidRPr="00FF48A2">
        <w:rPr>
          <w:rFonts w:ascii="Times New Roman" w:hAnsi="Times New Roman" w:cs="Times New Roman"/>
          <w:sz w:val="24"/>
          <w:szCs w:val="24"/>
        </w:rPr>
        <w:t>(SNVs and MNVs</w:t>
      </w:r>
      <w:r w:rsidR="00FF48A2" w:rsidRPr="00FF48A2">
        <w:rPr>
          <w:rFonts w:ascii="Times New Roman" w:hAnsi="Times New Roman" w:cs="Times New Roman"/>
          <w:sz w:val="24"/>
          <w:szCs w:val="24"/>
        </w:rPr>
        <w:t xml:space="preserve"> respectively</w:t>
      </w:r>
      <w:r w:rsidRPr="00FF48A2">
        <w:rPr>
          <w:rFonts w:ascii="Times New Roman" w:hAnsi="Times New Roman" w:cs="Times New Roman"/>
          <w:sz w:val="24"/>
          <w:szCs w:val="24"/>
        </w:rPr>
        <w:t>)</w:t>
      </w:r>
      <w:r w:rsidRPr="00367E7C">
        <w:rPr>
          <w:rFonts w:ascii="Times New Roman" w:hAnsi="Times New Roman" w:cs="Times New Roman"/>
          <w:sz w:val="24"/>
          <w:szCs w:val="24"/>
        </w:rPr>
        <w:t xml:space="preserve"> or as complex as small- and large-scale</w:t>
      </w:r>
      <w:r w:rsidR="00FF48A2" w:rsidRPr="00FF48A2">
        <w:rPr>
          <w:rFonts w:ascii="Times New Roman" w:hAnsi="Times New Roman" w:cs="Times New Roman"/>
          <w:sz w:val="24"/>
          <w:szCs w:val="24"/>
        </w:rPr>
        <w:t xml:space="preserve"> deletions</w:t>
      </w:r>
      <w:r w:rsidR="00FF48A2">
        <w:rPr>
          <w:rFonts w:ascii="Times New Roman" w:hAnsi="Times New Roman" w:cs="Times New Roman"/>
          <w:sz w:val="24"/>
          <w:szCs w:val="24"/>
        </w:rPr>
        <w:t xml:space="preserve"> and insertions,</w:t>
      </w:r>
      <w:r w:rsidR="00FF48A2" w:rsidRPr="00FF48A2">
        <w:rPr>
          <w:rFonts w:ascii="Times New Roman" w:hAnsi="Times New Roman" w:cs="Times New Roman"/>
          <w:b/>
          <w:sz w:val="24"/>
          <w:szCs w:val="24"/>
        </w:rPr>
        <w:t xml:space="preserve"> </w:t>
      </w:r>
      <w:r w:rsidR="00FF48A2" w:rsidRPr="00F907F1">
        <w:rPr>
          <w:rFonts w:ascii="Times New Roman" w:hAnsi="Times New Roman" w:cs="Times New Roman"/>
          <w:sz w:val="24"/>
          <w:szCs w:val="24"/>
        </w:rPr>
        <w:t>gene fusions and</w:t>
      </w:r>
      <w:r w:rsidR="00FF48A2">
        <w:rPr>
          <w:rFonts w:ascii="Times New Roman" w:hAnsi="Times New Roman" w:cs="Times New Roman"/>
          <w:sz w:val="24"/>
          <w:szCs w:val="24"/>
        </w:rPr>
        <w:t xml:space="preserve"> </w:t>
      </w:r>
      <w:r w:rsidRPr="00FF48A2">
        <w:rPr>
          <w:rFonts w:ascii="Times New Roman" w:hAnsi="Times New Roman" w:cs="Times New Roman"/>
          <w:sz w:val="24"/>
          <w:szCs w:val="24"/>
        </w:rPr>
        <w:t>gene copy number variants</w:t>
      </w:r>
      <w:r w:rsidRPr="008C6157">
        <w:rPr>
          <w:rFonts w:ascii="Times New Roman" w:hAnsi="Times New Roman" w:cs="Times New Roman"/>
          <w:b/>
          <w:sz w:val="24"/>
          <w:szCs w:val="24"/>
        </w:rPr>
        <w:t xml:space="preserve"> </w:t>
      </w:r>
      <w:r w:rsidRPr="00F907F1">
        <w:rPr>
          <w:rFonts w:ascii="Times New Roman" w:hAnsi="Times New Roman" w:cs="Times New Roman"/>
          <w:sz w:val="24"/>
          <w:szCs w:val="24"/>
        </w:rPr>
        <w:t>(CNVs),</w:t>
      </w:r>
      <w:r w:rsidRPr="008C6157">
        <w:rPr>
          <w:rFonts w:ascii="Times New Roman" w:hAnsi="Times New Roman" w:cs="Times New Roman"/>
          <w:b/>
          <w:sz w:val="24"/>
          <w:szCs w:val="24"/>
        </w:rPr>
        <w:t xml:space="preserve"> </w:t>
      </w:r>
      <w:r w:rsidRPr="00367E7C">
        <w:rPr>
          <w:rFonts w:ascii="Times New Roman" w:hAnsi="Times New Roman" w:cs="Times New Roman"/>
          <w:sz w:val="24"/>
          <w:szCs w:val="24"/>
        </w:rPr>
        <w:t xml:space="preserve">It may be difficult to accurately identify the complicated genomic variants, making the selection of the best variant-calling algorithm essential. Multiple variant-calling techniques may be utilized to cover the complete range, particularly </w:t>
      </w:r>
      <w:r w:rsidRPr="00F907F1">
        <w:rPr>
          <w:rFonts w:ascii="Times New Roman" w:hAnsi="Times New Roman" w:cs="Times New Roman"/>
          <w:sz w:val="24"/>
          <w:szCs w:val="24"/>
        </w:rPr>
        <w:t xml:space="preserve">for </w:t>
      </w:r>
      <w:r w:rsidR="00F907F1" w:rsidRPr="00F907F1">
        <w:rPr>
          <w:rFonts w:ascii="Times New Roman" w:hAnsi="Times New Roman" w:cs="Times New Roman"/>
          <w:sz w:val="24"/>
          <w:szCs w:val="24"/>
        </w:rPr>
        <w:t xml:space="preserve">high level insertion and </w:t>
      </w:r>
      <w:r w:rsidRPr="00F907F1">
        <w:rPr>
          <w:rFonts w:ascii="Times New Roman" w:hAnsi="Times New Roman" w:cs="Times New Roman"/>
          <w:sz w:val="24"/>
          <w:szCs w:val="24"/>
        </w:rPr>
        <w:t>deletions, CNVs, and gene fusions.</w:t>
      </w:r>
      <w:r w:rsidRPr="00367E7C">
        <w:rPr>
          <w:rFonts w:ascii="Times New Roman" w:hAnsi="Times New Roman" w:cs="Times New Roman"/>
          <w:sz w:val="24"/>
          <w:szCs w:val="24"/>
        </w:rPr>
        <w:t xml:space="preserve"> [Ye, K., et al.2009] [McPherson, et al 201q] [McPherson, et al 2011].</w:t>
      </w:r>
    </w:p>
    <w:p w:rsidR="000F0244" w:rsidRPr="00367E7C" w:rsidRDefault="000F0244" w:rsidP="000F0244">
      <w:pPr>
        <w:jc w:val="both"/>
        <w:rPr>
          <w:rFonts w:ascii="Times New Roman" w:hAnsi="Times New Roman" w:cs="Times New Roman"/>
          <w:sz w:val="24"/>
          <w:szCs w:val="24"/>
        </w:rPr>
      </w:pPr>
      <w:r w:rsidRPr="00F907F1">
        <w:rPr>
          <w:rFonts w:ascii="Times New Roman" w:hAnsi="Times New Roman" w:cs="Times New Roman"/>
          <w:sz w:val="24"/>
          <w:szCs w:val="24"/>
        </w:rPr>
        <w:t>Clinical laboratories,</w:t>
      </w:r>
      <w:r w:rsidRPr="00367E7C">
        <w:rPr>
          <w:rFonts w:ascii="Times New Roman" w:hAnsi="Times New Roman" w:cs="Times New Roman"/>
          <w:sz w:val="24"/>
          <w:szCs w:val="24"/>
        </w:rPr>
        <w:t xml:space="preserve"> which are often habituated to </w:t>
      </w:r>
      <w:r w:rsidR="008C6157">
        <w:rPr>
          <w:rFonts w:ascii="Times New Roman" w:hAnsi="Times New Roman" w:cs="Times New Roman"/>
          <w:sz w:val="24"/>
          <w:szCs w:val="24"/>
        </w:rPr>
        <w:t xml:space="preserve">a range from low level to mediocre level of high bit rate </w:t>
      </w:r>
      <w:r w:rsidRPr="00367E7C">
        <w:rPr>
          <w:rFonts w:ascii="Times New Roman" w:hAnsi="Times New Roman" w:cs="Times New Roman"/>
          <w:sz w:val="24"/>
          <w:szCs w:val="24"/>
        </w:rPr>
        <w:t xml:space="preserve">procedures, find it difficult to manage the </w:t>
      </w:r>
      <w:r w:rsidR="008C6157">
        <w:rPr>
          <w:rFonts w:ascii="Times New Roman" w:hAnsi="Times New Roman" w:cs="Times New Roman"/>
          <w:sz w:val="24"/>
          <w:szCs w:val="24"/>
        </w:rPr>
        <w:t>huge content of data</w:t>
      </w:r>
      <w:r w:rsidRPr="00367E7C">
        <w:rPr>
          <w:rFonts w:ascii="Times New Roman" w:hAnsi="Times New Roman" w:cs="Times New Roman"/>
          <w:sz w:val="24"/>
          <w:szCs w:val="24"/>
        </w:rPr>
        <w:t xml:space="preserve"> provided by NGS. To provide complete results traceability, NGS data must be archived, along with records of multiple software and algorithm versions that adhere to regulatory agency requirements. Numerous file formats, </w:t>
      </w:r>
      <w:r w:rsidR="00F907F1" w:rsidRPr="00F907F1">
        <w:rPr>
          <w:rFonts w:ascii="Times New Roman" w:hAnsi="Times New Roman" w:cs="Times New Roman"/>
          <w:sz w:val="24"/>
          <w:szCs w:val="24"/>
        </w:rPr>
        <w:t>e</w:t>
      </w:r>
      <w:r w:rsidRPr="00F907F1">
        <w:rPr>
          <w:rFonts w:ascii="Times New Roman" w:hAnsi="Times New Roman" w:cs="Times New Roman"/>
          <w:sz w:val="24"/>
          <w:szCs w:val="24"/>
        </w:rPr>
        <w:t>n</w:t>
      </w:r>
      <w:r w:rsidR="00F907F1" w:rsidRPr="00F907F1">
        <w:rPr>
          <w:rFonts w:ascii="Times New Roman" w:hAnsi="Times New Roman" w:cs="Times New Roman"/>
          <w:sz w:val="24"/>
          <w:szCs w:val="24"/>
        </w:rPr>
        <w:t>listing</w:t>
      </w:r>
      <w:r w:rsidRPr="00F907F1">
        <w:rPr>
          <w:rFonts w:ascii="Times New Roman" w:hAnsi="Times New Roman" w:cs="Times New Roman"/>
          <w:sz w:val="24"/>
          <w:szCs w:val="24"/>
        </w:rPr>
        <w:t xml:space="preserve"> </w:t>
      </w:r>
      <w:r w:rsidR="00F907F1" w:rsidRPr="00F907F1">
        <w:rPr>
          <w:rFonts w:ascii="Times New Roman" w:hAnsi="Times New Roman" w:cs="Times New Roman"/>
          <w:sz w:val="24"/>
          <w:szCs w:val="24"/>
        </w:rPr>
        <w:t xml:space="preserve">- </w:t>
      </w:r>
      <w:r w:rsidRPr="00F907F1">
        <w:rPr>
          <w:rFonts w:ascii="Times New Roman" w:hAnsi="Times New Roman" w:cs="Times New Roman"/>
          <w:sz w:val="24"/>
          <w:szCs w:val="24"/>
        </w:rPr>
        <w:t>FASTQ (</w:t>
      </w:r>
      <w:r w:rsidR="00F907F1" w:rsidRPr="00F907F1">
        <w:rPr>
          <w:rFonts w:ascii="Times New Roman" w:hAnsi="Times New Roman" w:cs="Times New Roman"/>
          <w:sz w:val="24"/>
          <w:szCs w:val="24"/>
        </w:rPr>
        <w:t xml:space="preserve">quality scores and </w:t>
      </w:r>
      <w:r w:rsidRPr="00F907F1">
        <w:rPr>
          <w:rFonts w:ascii="Times New Roman" w:hAnsi="Times New Roman" w:cs="Times New Roman"/>
          <w:sz w:val="24"/>
          <w:szCs w:val="24"/>
        </w:rPr>
        <w:t>base calli</w:t>
      </w:r>
      <w:r w:rsidR="00F907F1" w:rsidRPr="00F907F1">
        <w:rPr>
          <w:rFonts w:ascii="Times New Roman" w:hAnsi="Times New Roman" w:cs="Times New Roman"/>
          <w:sz w:val="24"/>
          <w:szCs w:val="24"/>
        </w:rPr>
        <w:t xml:space="preserve">ng </w:t>
      </w:r>
      <w:r w:rsidRPr="00F907F1">
        <w:rPr>
          <w:rFonts w:ascii="Times New Roman" w:hAnsi="Times New Roman" w:cs="Times New Roman"/>
          <w:sz w:val="24"/>
          <w:szCs w:val="24"/>
        </w:rPr>
        <w:t>), BAM, SAM (</w:t>
      </w:r>
      <w:r w:rsidR="00F907F1" w:rsidRPr="00F907F1">
        <w:rPr>
          <w:rFonts w:ascii="Times New Roman" w:hAnsi="Times New Roman" w:cs="Times New Roman"/>
          <w:sz w:val="24"/>
          <w:szCs w:val="24"/>
        </w:rPr>
        <w:t xml:space="preserve">after </w:t>
      </w:r>
      <w:r w:rsidRPr="00F907F1">
        <w:rPr>
          <w:rFonts w:ascii="Times New Roman" w:hAnsi="Times New Roman" w:cs="Times New Roman"/>
          <w:sz w:val="24"/>
          <w:szCs w:val="24"/>
        </w:rPr>
        <w:t>alignment information), and VCF</w:t>
      </w:r>
      <w:r w:rsidRPr="008C6157">
        <w:rPr>
          <w:rFonts w:ascii="Times New Roman" w:hAnsi="Times New Roman" w:cs="Times New Roman"/>
          <w:b/>
          <w:sz w:val="24"/>
          <w:szCs w:val="24"/>
        </w:rPr>
        <w:t>,</w:t>
      </w:r>
      <w:r w:rsidRPr="00367E7C">
        <w:rPr>
          <w:rFonts w:ascii="Times New Roman" w:hAnsi="Times New Roman" w:cs="Times New Roman"/>
          <w:sz w:val="24"/>
          <w:szCs w:val="24"/>
        </w:rPr>
        <w:t xml:space="preserve"> are produced as a result of the numerous phases in the processing of NGS data (variant calls). It is impractical to keep all of the information created during NGSanalysis because it might involve everything from tiny gene panels to big gene panels, as well as </w:t>
      </w:r>
      <w:r w:rsidRPr="00F907F1">
        <w:rPr>
          <w:rFonts w:ascii="Times New Roman" w:hAnsi="Times New Roman" w:cs="Times New Roman"/>
          <w:sz w:val="24"/>
          <w:szCs w:val="24"/>
        </w:rPr>
        <w:t>whole exome to whole genome analysis</w:t>
      </w:r>
      <w:r w:rsidRPr="00367E7C">
        <w:rPr>
          <w:rFonts w:ascii="Times New Roman" w:hAnsi="Times New Roman" w:cs="Times New Roman"/>
          <w:sz w:val="24"/>
          <w:szCs w:val="24"/>
        </w:rPr>
        <w:t xml:space="preserve">. In general, files that contain sufficient </w:t>
      </w:r>
      <w:r w:rsidR="008C6157">
        <w:rPr>
          <w:rFonts w:ascii="Times New Roman" w:hAnsi="Times New Roman" w:cs="Times New Roman"/>
          <w:sz w:val="24"/>
          <w:szCs w:val="24"/>
        </w:rPr>
        <w:t>data to duplicate</w:t>
      </w:r>
      <w:r w:rsidRPr="00367E7C">
        <w:rPr>
          <w:rFonts w:ascii="Times New Roman" w:hAnsi="Times New Roman" w:cs="Times New Roman"/>
          <w:sz w:val="24"/>
          <w:szCs w:val="24"/>
        </w:rPr>
        <w:t xml:space="preserve"> the </w:t>
      </w:r>
      <w:r w:rsidR="008C6157">
        <w:rPr>
          <w:rFonts w:ascii="Times New Roman" w:hAnsi="Times New Roman" w:cs="Times New Roman"/>
          <w:sz w:val="24"/>
          <w:szCs w:val="24"/>
        </w:rPr>
        <w:t>observation</w:t>
      </w:r>
      <w:r w:rsidRPr="00367E7C">
        <w:rPr>
          <w:rFonts w:ascii="Times New Roman" w:hAnsi="Times New Roman" w:cs="Times New Roman"/>
          <w:sz w:val="24"/>
          <w:szCs w:val="24"/>
        </w:rPr>
        <w:t xml:space="preserve"> are </w:t>
      </w:r>
      <w:r w:rsidR="008C6157">
        <w:rPr>
          <w:rFonts w:ascii="Times New Roman" w:hAnsi="Times New Roman" w:cs="Times New Roman"/>
          <w:sz w:val="24"/>
          <w:szCs w:val="24"/>
        </w:rPr>
        <w:t>enough</w:t>
      </w:r>
      <w:r w:rsidRPr="00367E7C">
        <w:rPr>
          <w:rFonts w:ascii="Times New Roman" w:hAnsi="Times New Roman" w:cs="Times New Roman"/>
          <w:sz w:val="24"/>
          <w:szCs w:val="24"/>
        </w:rPr>
        <w:t xml:space="preserve"> in accordance with the recommendations from the[Aziz,et al.2015] [Rehm,et al.2013].</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In general, variant calling produces a large number of variant calls, including both real and erroneous calls </w:t>
      </w:r>
      <w:r w:rsidRPr="00F907F1">
        <w:rPr>
          <w:rFonts w:ascii="Times New Roman" w:hAnsi="Times New Roman" w:cs="Times New Roman"/>
          <w:sz w:val="24"/>
          <w:szCs w:val="24"/>
        </w:rPr>
        <w:t xml:space="preserve">(sequencing artifacts, </w:t>
      </w:r>
      <w:r w:rsidR="00F907F1" w:rsidRPr="00F907F1">
        <w:rPr>
          <w:rFonts w:ascii="Times New Roman" w:hAnsi="Times New Roman" w:cs="Times New Roman"/>
          <w:sz w:val="24"/>
          <w:szCs w:val="24"/>
        </w:rPr>
        <w:t>malinformation</w:t>
      </w:r>
      <w:r w:rsidRPr="00F907F1">
        <w:rPr>
          <w:rFonts w:ascii="Times New Roman" w:hAnsi="Times New Roman" w:cs="Times New Roman"/>
          <w:sz w:val="24"/>
          <w:szCs w:val="24"/>
        </w:rPr>
        <w:t xml:space="preserve"> </w:t>
      </w:r>
      <w:r w:rsidR="00F907F1" w:rsidRPr="00F907F1">
        <w:rPr>
          <w:rFonts w:ascii="Times New Roman" w:hAnsi="Times New Roman" w:cs="Times New Roman"/>
          <w:sz w:val="24"/>
          <w:szCs w:val="24"/>
        </w:rPr>
        <w:t>sourced</w:t>
      </w:r>
      <w:r w:rsidRPr="00F907F1">
        <w:rPr>
          <w:rFonts w:ascii="Times New Roman" w:hAnsi="Times New Roman" w:cs="Times New Roman"/>
          <w:sz w:val="24"/>
          <w:szCs w:val="24"/>
        </w:rPr>
        <w:t xml:space="preserve"> by repetitive sequences such as</w:t>
      </w:r>
      <w:r w:rsidR="00F907F1" w:rsidRPr="00F907F1">
        <w:rPr>
          <w:rFonts w:ascii="Times New Roman" w:hAnsi="Times New Roman" w:cs="Times New Roman"/>
          <w:sz w:val="24"/>
          <w:szCs w:val="24"/>
        </w:rPr>
        <w:t xml:space="preserve"> homopolymers </w:t>
      </w:r>
      <w:r w:rsidRPr="00F907F1">
        <w:rPr>
          <w:rFonts w:ascii="Times New Roman" w:hAnsi="Times New Roman" w:cs="Times New Roman"/>
          <w:sz w:val="24"/>
          <w:szCs w:val="24"/>
        </w:rPr>
        <w:t>tandem repeats).</w:t>
      </w:r>
      <w:r w:rsidRPr="00367E7C">
        <w:rPr>
          <w:rFonts w:ascii="Times New Roman" w:hAnsi="Times New Roman" w:cs="Times New Roman"/>
          <w:sz w:val="24"/>
          <w:szCs w:val="24"/>
        </w:rPr>
        <w:t xml:space="preserve"> A significant interpretation difficulty is removing erroneous </w:t>
      </w:r>
      <w:r w:rsidRPr="009359E9">
        <w:rPr>
          <w:rFonts w:ascii="Times New Roman" w:hAnsi="Times New Roman" w:cs="Times New Roman"/>
          <w:sz w:val="24"/>
          <w:szCs w:val="24"/>
        </w:rPr>
        <w:t xml:space="preserve">mutations for clinical </w:t>
      </w:r>
      <w:r w:rsidR="009359E9" w:rsidRPr="009359E9">
        <w:rPr>
          <w:rFonts w:ascii="Times New Roman" w:hAnsi="Times New Roman" w:cs="Times New Roman"/>
          <w:sz w:val="24"/>
          <w:szCs w:val="24"/>
        </w:rPr>
        <w:t>understanding</w:t>
      </w:r>
      <w:r w:rsidRPr="00367E7C">
        <w:rPr>
          <w:rFonts w:ascii="Times New Roman" w:hAnsi="Times New Roman" w:cs="Times New Roman"/>
          <w:sz w:val="24"/>
          <w:szCs w:val="24"/>
        </w:rPr>
        <w:t xml:space="preserve"> and reporting. The variant calls are filtered for this purpose based on a variety of standards provided by the lab</w:t>
      </w:r>
      <w:r w:rsidR="008C6157">
        <w:rPr>
          <w:rFonts w:ascii="Times New Roman" w:hAnsi="Times New Roman" w:cs="Times New Roman"/>
          <w:sz w:val="24"/>
          <w:szCs w:val="24"/>
        </w:rPr>
        <w:t>s</w:t>
      </w:r>
      <w:r w:rsidRPr="00367E7C">
        <w:rPr>
          <w:rFonts w:ascii="Times New Roman" w:hAnsi="Times New Roman" w:cs="Times New Roman"/>
          <w:sz w:val="24"/>
          <w:szCs w:val="24"/>
        </w:rPr>
        <w:t xml:space="preserve"> during assay </w:t>
      </w:r>
      <w:r w:rsidR="008C6157">
        <w:rPr>
          <w:rFonts w:ascii="Times New Roman" w:hAnsi="Times New Roman" w:cs="Times New Roman"/>
          <w:sz w:val="24"/>
          <w:szCs w:val="24"/>
        </w:rPr>
        <w:t>authentication</w:t>
      </w:r>
      <w:r w:rsidRPr="00367E7C">
        <w:rPr>
          <w:rFonts w:ascii="Times New Roman" w:hAnsi="Times New Roman" w:cs="Times New Roman"/>
          <w:sz w:val="24"/>
          <w:szCs w:val="24"/>
        </w:rPr>
        <w:t xml:space="preserve">. Generally speaking, this entails taking into </w:t>
      </w:r>
      <w:r w:rsidRPr="009359E9">
        <w:rPr>
          <w:rFonts w:ascii="Times New Roman" w:hAnsi="Times New Roman" w:cs="Times New Roman"/>
          <w:sz w:val="24"/>
          <w:szCs w:val="24"/>
        </w:rPr>
        <w:t xml:space="preserve">account </w:t>
      </w:r>
      <w:r w:rsidR="009359E9" w:rsidRPr="009359E9">
        <w:rPr>
          <w:rFonts w:ascii="Times New Roman" w:hAnsi="Times New Roman" w:cs="Times New Roman"/>
          <w:sz w:val="24"/>
          <w:szCs w:val="24"/>
        </w:rPr>
        <w:t>ample</w:t>
      </w:r>
      <w:r w:rsidRPr="009359E9">
        <w:rPr>
          <w:rFonts w:ascii="Times New Roman" w:hAnsi="Times New Roman" w:cs="Times New Roman"/>
          <w:sz w:val="24"/>
          <w:szCs w:val="24"/>
        </w:rPr>
        <w:t xml:space="preserve"> sequencing </w:t>
      </w:r>
      <w:r w:rsidR="009359E9" w:rsidRPr="009359E9">
        <w:rPr>
          <w:rFonts w:ascii="Times New Roman" w:hAnsi="Times New Roman" w:cs="Times New Roman"/>
          <w:sz w:val="24"/>
          <w:szCs w:val="24"/>
        </w:rPr>
        <w:t>standards</w:t>
      </w:r>
      <w:r w:rsidRPr="009359E9">
        <w:rPr>
          <w:rFonts w:ascii="Times New Roman" w:hAnsi="Times New Roman" w:cs="Times New Roman"/>
          <w:sz w:val="24"/>
          <w:szCs w:val="24"/>
        </w:rPr>
        <w:t>, depth</w:t>
      </w:r>
      <w:r w:rsidR="009359E9" w:rsidRPr="009359E9">
        <w:rPr>
          <w:rFonts w:ascii="Times New Roman" w:hAnsi="Times New Roman" w:cs="Times New Roman"/>
          <w:sz w:val="24"/>
          <w:szCs w:val="24"/>
        </w:rPr>
        <w:t xml:space="preserve"> in sequencing </w:t>
      </w:r>
      <w:r w:rsidRPr="009359E9">
        <w:rPr>
          <w:rFonts w:ascii="Times New Roman" w:hAnsi="Times New Roman" w:cs="Times New Roman"/>
          <w:sz w:val="24"/>
          <w:szCs w:val="24"/>
        </w:rPr>
        <w:t>, frequency</w:t>
      </w:r>
      <w:r w:rsidR="009359E9" w:rsidRPr="009359E9">
        <w:rPr>
          <w:rFonts w:ascii="Times New Roman" w:hAnsi="Times New Roman" w:cs="Times New Roman"/>
          <w:sz w:val="24"/>
          <w:szCs w:val="24"/>
        </w:rPr>
        <w:t xml:space="preserve"> of allele</w:t>
      </w:r>
      <w:r w:rsidRPr="009359E9">
        <w:rPr>
          <w:rFonts w:ascii="Times New Roman" w:hAnsi="Times New Roman" w:cs="Times New Roman"/>
          <w:sz w:val="24"/>
          <w:szCs w:val="24"/>
        </w:rPr>
        <w:t xml:space="preserve">, </w:t>
      </w:r>
      <w:r w:rsidR="009359E9" w:rsidRPr="009359E9">
        <w:rPr>
          <w:rFonts w:ascii="Times New Roman" w:hAnsi="Times New Roman" w:cs="Times New Roman"/>
          <w:sz w:val="24"/>
          <w:szCs w:val="24"/>
        </w:rPr>
        <w:t>linking</w:t>
      </w:r>
      <w:r w:rsidRPr="009359E9">
        <w:rPr>
          <w:rFonts w:ascii="Times New Roman" w:hAnsi="Times New Roman" w:cs="Times New Roman"/>
          <w:sz w:val="24"/>
          <w:szCs w:val="24"/>
        </w:rPr>
        <w:t xml:space="preserve"> with tumour</w:t>
      </w:r>
      <w:r w:rsidR="009359E9" w:rsidRPr="009359E9">
        <w:rPr>
          <w:rFonts w:ascii="Times New Roman" w:hAnsi="Times New Roman" w:cs="Times New Roman"/>
          <w:sz w:val="24"/>
          <w:szCs w:val="24"/>
        </w:rPr>
        <w:t>%</w:t>
      </w:r>
      <w:r w:rsidRPr="009359E9">
        <w:rPr>
          <w:rFonts w:ascii="Times New Roman" w:hAnsi="Times New Roman" w:cs="Times New Roman"/>
          <w:sz w:val="24"/>
          <w:szCs w:val="24"/>
        </w:rPr>
        <w:t>, variant</w:t>
      </w:r>
      <w:r w:rsidR="009359E9" w:rsidRPr="009359E9">
        <w:rPr>
          <w:rFonts w:ascii="Times New Roman" w:hAnsi="Times New Roman" w:cs="Times New Roman"/>
          <w:sz w:val="24"/>
          <w:szCs w:val="24"/>
        </w:rPr>
        <w:t xml:space="preserve"> presence found</w:t>
      </w:r>
      <w:r w:rsidRPr="009359E9">
        <w:rPr>
          <w:rFonts w:ascii="Times New Roman" w:hAnsi="Times New Roman" w:cs="Times New Roman"/>
          <w:sz w:val="24"/>
          <w:szCs w:val="24"/>
        </w:rPr>
        <w:t xml:space="preserve"> in both forward and reverse sequencing reads, or </w:t>
      </w:r>
      <w:r w:rsidR="009359E9" w:rsidRPr="009359E9">
        <w:rPr>
          <w:rFonts w:ascii="Times New Roman" w:hAnsi="Times New Roman" w:cs="Times New Roman"/>
          <w:sz w:val="24"/>
          <w:szCs w:val="24"/>
        </w:rPr>
        <w:t>absence</w:t>
      </w:r>
      <w:r w:rsidRPr="009359E9">
        <w:rPr>
          <w:rFonts w:ascii="Times New Roman" w:hAnsi="Times New Roman" w:cs="Times New Roman"/>
          <w:sz w:val="24"/>
          <w:szCs w:val="24"/>
        </w:rPr>
        <w:t xml:space="preserve"> of strand bias.</w:t>
      </w:r>
      <w:r w:rsidRPr="00367E7C">
        <w:rPr>
          <w:rFonts w:ascii="Times New Roman" w:hAnsi="Times New Roman" w:cs="Times New Roman"/>
          <w:sz w:val="24"/>
          <w:szCs w:val="24"/>
        </w:rPr>
        <w:t xml:space="preserve"> Utilizing applications like Integrated Genome Viewer, directly visualizing the sequence readings (IGV) [Thorvaldsdottir, et al.2013].</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such as UCS genome browser[Kent, et al. 2002].is crucial in determining the legitimacy of the variant before reporting and plays a big role in this process.</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The </w:t>
      </w:r>
      <w:r w:rsidR="008C6157">
        <w:rPr>
          <w:rFonts w:ascii="Times New Roman" w:hAnsi="Times New Roman" w:cs="Times New Roman"/>
          <w:sz w:val="24"/>
          <w:szCs w:val="24"/>
        </w:rPr>
        <w:t>genuine</w:t>
      </w:r>
      <w:r w:rsidRPr="00367E7C">
        <w:rPr>
          <w:rFonts w:ascii="Times New Roman" w:hAnsi="Times New Roman" w:cs="Times New Roman"/>
          <w:sz w:val="24"/>
          <w:szCs w:val="24"/>
        </w:rPr>
        <w:t xml:space="preserve"> growth of platforms </w:t>
      </w:r>
      <w:r w:rsidR="008C6157">
        <w:rPr>
          <w:rFonts w:ascii="Times New Roman" w:hAnsi="Times New Roman" w:cs="Times New Roman"/>
          <w:sz w:val="24"/>
          <w:szCs w:val="24"/>
        </w:rPr>
        <w:t>with regard to</w:t>
      </w:r>
      <w:r w:rsidRPr="00367E7C">
        <w:rPr>
          <w:rFonts w:ascii="Times New Roman" w:hAnsi="Times New Roman" w:cs="Times New Roman"/>
          <w:sz w:val="24"/>
          <w:szCs w:val="24"/>
        </w:rPr>
        <w:t xml:space="preserve"> higher levels of multiplexing, in</w:t>
      </w:r>
      <w:r w:rsidR="008C6157">
        <w:rPr>
          <w:rFonts w:ascii="Times New Roman" w:hAnsi="Times New Roman" w:cs="Times New Roman"/>
          <w:sz w:val="24"/>
          <w:szCs w:val="24"/>
        </w:rPr>
        <w:t>cluding</w:t>
      </w:r>
      <w:r w:rsidRPr="00367E7C">
        <w:rPr>
          <w:rFonts w:ascii="Times New Roman" w:hAnsi="Times New Roman" w:cs="Times New Roman"/>
          <w:sz w:val="24"/>
          <w:szCs w:val="24"/>
        </w:rPr>
        <w:t xml:space="preserve"> the screening of numerous markers in many s</w:t>
      </w:r>
      <w:r w:rsidR="008C6157">
        <w:rPr>
          <w:rFonts w:ascii="Times New Roman" w:hAnsi="Times New Roman" w:cs="Times New Roman"/>
          <w:sz w:val="24"/>
          <w:szCs w:val="24"/>
        </w:rPr>
        <w:t>pecimens</w:t>
      </w:r>
      <w:r w:rsidRPr="00367E7C">
        <w:rPr>
          <w:rFonts w:ascii="Times New Roman" w:hAnsi="Times New Roman" w:cs="Times New Roman"/>
          <w:sz w:val="24"/>
          <w:szCs w:val="24"/>
        </w:rPr>
        <w:t xml:space="preserve">, is a common trend seen in all molecular </w:t>
      </w:r>
      <w:r w:rsidRPr="00367E7C">
        <w:rPr>
          <w:rFonts w:ascii="Times New Roman" w:hAnsi="Times New Roman" w:cs="Times New Roman"/>
          <w:sz w:val="24"/>
          <w:szCs w:val="24"/>
        </w:rPr>
        <w:lastRenderedPageBreak/>
        <w:t xml:space="preserve">technologies. Improved technologies are desirable because of these clear benefits, but they come with difficulties when it comes to evaluating performance and interpreting more complicated data. This pattern has characterised the development and use of the ground-breaking NGS technologies, which have replaced the conventional low- and medium-throughput sequencing techniques. Due to its inherent advantages, NGS over previous orthogonal sequencing technologies is preferred for mutation screening of malignancies for both research and clinical diagnostics. </w:t>
      </w:r>
      <w:r w:rsidR="008C6157">
        <w:rPr>
          <w:rFonts w:ascii="Times New Roman" w:hAnsi="Times New Roman" w:cs="Times New Roman"/>
          <w:sz w:val="24"/>
          <w:szCs w:val="24"/>
        </w:rPr>
        <w:t>Mentioned</w:t>
      </w:r>
      <w:r w:rsidRPr="00367E7C">
        <w:rPr>
          <w:rFonts w:ascii="Times New Roman" w:hAnsi="Times New Roman" w:cs="Times New Roman"/>
          <w:sz w:val="24"/>
          <w:szCs w:val="24"/>
        </w:rPr>
        <w:t xml:space="preserve"> the </w:t>
      </w:r>
      <w:r w:rsidR="008C6157">
        <w:rPr>
          <w:rFonts w:ascii="Times New Roman" w:hAnsi="Times New Roman" w:cs="Times New Roman"/>
          <w:sz w:val="24"/>
          <w:szCs w:val="24"/>
        </w:rPr>
        <w:t>rapid evaluation</w:t>
      </w:r>
      <w:r w:rsidRPr="00367E7C">
        <w:rPr>
          <w:rFonts w:ascii="Times New Roman" w:hAnsi="Times New Roman" w:cs="Times New Roman"/>
          <w:sz w:val="24"/>
          <w:szCs w:val="24"/>
        </w:rPr>
        <w:t xml:space="preserve"> of </w:t>
      </w:r>
      <w:r w:rsidR="008C6157">
        <w:rPr>
          <w:rFonts w:ascii="Times New Roman" w:hAnsi="Times New Roman" w:cs="Times New Roman"/>
          <w:sz w:val="24"/>
          <w:szCs w:val="24"/>
        </w:rPr>
        <w:t>new marker discovery, the utilization</w:t>
      </w:r>
      <w:r w:rsidRPr="00367E7C">
        <w:rPr>
          <w:rFonts w:ascii="Times New Roman" w:hAnsi="Times New Roman" w:cs="Times New Roman"/>
          <w:sz w:val="24"/>
          <w:szCs w:val="24"/>
        </w:rPr>
        <w:t xml:space="preserve"> of NGS for </w:t>
      </w:r>
      <w:r w:rsidR="006060FC">
        <w:rPr>
          <w:rFonts w:ascii="Times New Roman" w:hAnsi="Times New Roman" w:cs="Times New Roman"/>
          <w:sz w:val="24"/>
          <w:szCs w:val="24"/>
        </w:rPr>
        <w:t>regular</w:t>
      </w:r>
      <w:r w:rsidRPr="00367E7C">
        <w:rPr>
          <w:rFonts w:ascii="Times New Roman" w:hAnsi="Times New Roman" w:cs="Times New Roman"/>
          <w:sz w:val="24"/>
          <w:szCs w:val="24"/>
        </w:rPr>
        <w:t xml:space="preserve"> diagnostics is only going to </w:t>
      </w:r>
      <w:r w:rsidR="006060FC">
        <w:rPr>
          <w:rFonts w:ascii="Times New Roman" w:hAnsi="Times New Roman" w:cs="Times New Roman"/>
          <w:sz w:val="24"/>
          <w:szCs w:val="24"/>
        </w:rPr>
        <w:t>elevate</w:t>
      </w:r>
      <w:r w:rsidRPr="00367E7C">
        <w:rPr>
          <w:rFonts w:ascii="Times New Roman" w:hAnsi="Times New Roman" w:cs="Times New Roman"/>
          <w:sz w:val="24"/>
          <w:szCs w:val="24"/>
        </w:rPr>
        <w:t>. This will call for frequent testing of several indicators,</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Recent years have seen tremendous advancements in </w:t>
      </w:r>
      <w:r w:rsidRPr="000A4B6C">
        <w:rPr>
          <w:rFonts w:ascii="Times New Roman" w:hAnsi="Times New Roman" w:cs="Times New Roman"/>
          <w:sz w:val="24"/>
          <w:szCs w:val="24"/>
        </w:rPr>
        <w:t>capture</w:t>
      </w:r>
      <w:r w:rsidR="009359E9" w:rsidRPr="000A4B6C">
        <w:rPr>
          <w:rFonts w:ascii="Times New Roman" w:hAnsi="Times New Roman" w:cs="Times New Roman"/>
          <w:sz w:val="24"/>
          <w:szCs w:val="24"/>
        </w:rPr>
        <w:t xml:space="preserve"> of the target</w:t>
      </w:r>
      <w:r w:rsidRPr="000A4B6C">
        <w:rPr>
          <w:rFonts w:ascii="Times New Roman" w:hAnsi="Times New Roman" w:cs="Times New Roman"/>
          <w:sz w:val="24"/>
          <w:szCs w:val="24"/>
        </w:rPr>
        <w:t xml:space="preserve">, </w:t>
      </w:r>
      <w:r w:rsidR="009359E9" w:rsidRPr="000A4B6C">
        <w:rPr>
          <w:rFonts w:ascii="Times New Roman" w:hAnsi="Times New Roman" w:cs="Times New Roman"/>
          <w:sz w:val="24"/>
          <w:szCs w:val="24"/>
        </w:rPr>
        <w:t xml:space="preserve">preparation library </w:t>
      </w:r>
      <w:r w:rsidRPr="000A4B6C">
        <w:rPr>
          <w:rFonts w:ascii="Times New Roman" w:hAnsi="Times New Roman" w:cs="Times New Roman"/>
          <w:sz w:val="24"/>
          <w:szCs w:val="24"/>
        </w:rPr>
        <w:t>and technologies</w:t>
      </w:r>
      <w:r w:rsidR="009359E9" w:rsidRPr="000A4B6C">
        <w:rPr>
          <w:rFonts w:ascii="Times New Roman" w:hAnsi="Times New Roman" w:cs="Times New Roman"/>
          <w:sz w:val="24"/>
          <w:szCs w:val="24"/>
        </w:rPr>
        <w:t xml:space="preserve"> based </w:t>
      </w:r>
      <w:r w:rsidR="000A4B6C" w:rsidRPr="000A4B6C">
        <w:rPr>
          <w:rFonts w:ascii="Times New Roman" w:hAnsi="Times New Roman" w:cs="Times New Roman"/>
          <w:sz w:val="24"/>
          <w:szCs w:val="24"/>
        </w:rPr>
        <w:t>on sequencing</w:t>
      </w:r>
      <w:r w:rsidRPr="000A4B6C">
        <w:rPr>
          <w:rFonts w:ascii="Times New Roman" w:hAnsi="Times New Roman" w:cs="Times New Roman"/>
          <w:sz w:val="24"/>
          <w:szCs w:val="24"/>
        </w:rPr>
        <w:t xml:space="preserve">, </w:t>
      </w:r>
      <w:r w:rsidRPr="00367E7C">
        <w:rPr>
          <w:rFonts w:ascii="Times New Roman" w:hAnsi="Times New Roman" w:cs="Times New Roman"/>
          <w:sz w:val="24"/>
          <w:szCs w:val="24"/>
        </w:rPr>
        <w:t xml:space="preserve">which have fueled a rise in NGS adoption and use. Additionally, a number of studies that thoroughly analysed every component of NGS technology, including wet bench procedures and </w:t>
      </w:r>
      <w:r w:rsidR="000A4B6C" w:rsidRPr="000A4B6C">
        <w:rPr>
          <w:rFonts w:ascii="Times New Roman" w:hAnsi="Times New Roman" w:cs="Times New Roman"/>
          <w:sz w:val="24"/>
          <w:szCs w:val="24"/>
        </w:rPr>
        <w:t xml:space="preserve">informatics for data processing and </w:t>
      </w:r>
      <w:r w:rsidRPr="000A4B6C">
        <w:rPr>
          <w:rFonts w:ascii="Times New Roman" w:hAnsi="Times New Roman" w:cs="Times New Roman"/>
          <w:sz w:val="24"/>
          <w:szCs w:val="24"/>
        </w:rPr>
        <w:t xml:space="preserve">platforms, </w:t>
      </w:r>
      <w:r w:rsidRPr="00367E7C">
        <w:rPr>
          <w:rFonts w:ascii="Times New Roman" w:hAnsi="Times New Roman" w:cs="Times New Roman"/>
          <w:sz w:val="24"/>
          <w:szCs w:val="24"/>
        </w:rPr>
        <w:t xml:space="preserve">and testing prices, have made it clearer which choices are best. The validation and application of </w:t>
      </w:r>
      <w:r w:rsidRPr="000A4B6C">
        <w:rPr>
          <w:rFonts w:ascii="Times New Roman" w:hAnsi="Times New Roman" w:cs="Times New Roman"/>
          <w:sz w:val="24"/>
          <w:szCs w:val="24"/>
        </w:rPr>
        <w:t>NGS-</w:t>
      </w:r>
      <w:r w:rsidR="000A4B6C" w:rsidRPr="000A4B6C">
        <w:rPr>
          <w:rFonts w:ascii="Times New Roman" w:hAnsi="Times New Roman" w:cs="Times New Roman"/>
          <w:sz w:val="24"/>
          <w:szCs w:val="24"/>
        </w:rPr>
        <w:t>dependent on</w:t>
      </w:r>
      <w:r w:rsidRPr="000A4B6C">
        <w:rPr>
          <w:rFonts w:ascii="Times New Roman" w:hAnsi="Times New Roman" w:cs="Times New Roman"/>
          <w:sz w:val="24"/>
          <w:szCs w:val="24"/>
        </w:rPr>
        <w:t xml:space="preserve"> assays in a</w:t>
      </w:r>
      <w:r w:rsidR="000A4B6C" w:rsidRPr="000A4B6C">
        <w:rPr>
          <w:rFonts w:ascii="Times New Roman" w:hAnsi="Times New Roman" w:cs="Times New Roman"/>
          <w:sz w:val="24"/>
          <w:szCs w:val="24"/>
        </w:rPr>
        <w:t>n</w:t>
      </w:r>
      <w:r w:rsidRPr="000A4B6C">
        <w:rPr>
          <w:rFonts w:ascii="Times New Roman" w:hAnsi="Times New Roman" w:cs="Times New Roman"/>
          <w:sz w:val="24"/>
          <w:szCs w:val="24"/>
        </w:rPr>
        <w:t xml:space="preserve"> </w:t>
      </w:r>
      <w:r w:rsidR="000A4B6C" w:rsidRPr="000A4B6C">
        <w:rPr>
          <w:rFonts w:ascii="Times New Roman" w:hAnsi="Times New Roman" w:cs="Times New Roman"/>
          <w:sz w:val="24"/>
          <w:szCs w:val="24"/>
        </w:rPr>
        <w:t xml:space="preserve">environment of </w:t>
      </w:r>
      <w:r w:rsidRPr="000A4B6C">
        <w:rPr>
          <w:rFonts w:ascii="Times New Roman" w:hAnsi="Times New Roman" w:cs="Times New Roman"/>
          <w:sz w:val="24"/>
          <w:szCs w:val="24"/>
        </w:rPr>
        <w:t>clinical diagnostic</w:t>
      </w:r>
      <w:r w:rsidR="000A4B6C">
        <w:rPr>
          <w:rFonts w:ascii="Times New Roman" w:hAnsi="Times New Roman" w:cs="Times New Roman"/>
          <w:sz w:val="24"/>
          <w:szCs w:val="24"/>
        </w:rPr>
        <w:t>s</w:t>
      </w:r>
      <w:r w:rsidRPr="000A4B6C">
        <w:rPr>
          <w:rFonts w:ascii="Times New Roman" w:hAnsi="Times New Roman" w:cs="Times New Roman"/>
          <w:sz w:val="24"/>
          <w:szCs w:val="24"/>
        </w:rPr>
        <w:t xml:space="preserve"> </w:t>
      </w:r>
      <w:r w:rsidRPr="00367E7C">
        <w:rPr>
          <w:rFonts w:ascii="Times New Roman" w:hAnsi="Times New Roman" w:cs="Times New Roman"/>
          <w:sz w:val="24"/>
          <w:szCs w:val="24"/>
        </w:rPr>
        <w:t xml:space="preserve">has also been clarified by </w:t>
      </w:r>
      <w:r w:rsidR="006060FC">
        <w:rPr>
          <w:rFonts w:ascii="Times New Roman" w:hAnsi="Times New Roman" w:cs="Times New Roman"/>
          <w:sz w:val="24"/>
          <w:szCs w:val="24"/>
        </w:rPr>
        <w:t>directions and instructions</w:t>
      </w:r>
      <w:r w:rsidRPr="00367E7C">
        <w:rPr>
          <w:rFonts w:ascii="Times New Roman" w:hAnsi="Times New Roman" w:cs="Times New Roman"/>
          <w:sz w:val="24"/>
          <w:szCs w:val="24"/>
        </w:rPr>
        <w:t xml:space="preserve"> created by several regulatory authorities. The anticipated introduction of cutting-edge sequencing technologies, such Nanoporetechnology, has the </w:t>
      </w:r>
      <w:r w:rsidR="006060FC">
        <w:rPr>
          <w:rFonts w:ascii="Times New Roman" w:hAnsi="Times New Roman" w:cs="Times New Roman"/>
          <w:sz w:val="24"/>
          <w:szCs w:val="24"/>
        </w:rPr>
        <w:t>capability</w:t>
      </w:r>
      <w:r w:rsidRPr="00367E7C">
        <w:rPr>
          <w:rFonts w:ascii="Times New Roman" w:hAnsi="Times New Roman" w:cs="Times New Roman"/>
          <w:sz w:val="24"/>
          <w:szCs w:val="24"/>
        </w:rPr>
        <w:t xml:space="preserve"> to completely transform </w:t>
      </w:r>
      <w:r w:rsidRPr="000A4B6C">
        <w:rPr>
          <w:rFonts w:ascii="Times New Roman" w:hAnsi="Times New Roman" w:cs="Times New Roman"/>
          <w:sz w:val="24"/>
          <w:szCs w:val="24"/>
        </w:rPr>
        <w:t xml:space="preserve">parallel sequencing and </w:t>
      </w:r>
      <w:r w:rsidR="000A4B6C" w:rsidRPr="000A4B6C">
        <w:rPr>
          <w:rFonts w:ascii="Times New Roman" w:hAnsi="Times New Roman" w:cs="Times New Roman"/>
          <w:sz w:val="24"/>
          <w:szCs w:val="24"/>
        </w:rPr>
        <w:t>additionally</w:t>
      </w:r>
      <w:r w:rsidRPr="00367E7C">
        <w:rPr>
          <w:rFonts w:ascii="Times New Roman" w:hAnsi="Times New Roman" w:cs="Times New Roman"/>
          <w:sz w:val="24"/>
          <w:szCs w:val="24"/>
        </w:rPr>
        <w:t xml:space="preserve"> solidify NGS as the dominant </w:t>
      </w:r>
      <w:r w:rsidRPr="000A4B6C">
        <w:rPr>
          <w:rFonts w:ascii="Times New Roman" w:hAnsi="Times New Roman" w:cs="Times New Roman"/>
          <w:sz w:val="24"/>
          <w:szCs w:val="24"/>
        </w:rPr>
        <w:t>clinical sequencing</w:t>
      </w:r>
      <w:r w:rsidRPr="00367E7C">
        <w:rPr>
          <w:rFonts w:ascii="Times New Roman" w:hAnsi="Times New Roman" w:cs="Times New Roman"/>
          <w:sz w:val="24"/>
          <w:szCs w:val="24"/>
        </w:rPr>
        <w:t xml:space="preserve"> technology. These cutting-edge </w:t>
      </w:r>
      <w:r w:rsidR="006060FC">
        <w:rPr>
          <w:rFonts w:ascii="Times New Roman" w:hAnsi="Times New Roman" w:cs="Times New Roman"/>
          <w:sz w:val="24"/>
          <w:szCs w:val="24"/>
        </w:rPr>
        <w:t>innovations</w:t>
      </w:r>
      <w:r w:rsidRPr="00367E7C">
        <w:rPr>
          <w:rFonts w:ascii="Times New Roman" w:hAnsi="Times New Roman" w:cs="Times New Roman"/>
          <w:sz w:val="24"/>
          <w:szCs w:val="24"/>
        </w:rPr>
        <w:t xml:space="preserve"> could possibly replace or supplement existing ones.</w:t>
      </w:r>
    </w:p>
    <w:p w:rsidR="000F0244" w:rsidRPr="00367E7C" w:rsidRDefault="000F0244" w:rsidP="000F0244">
      <w:pPr>
        <w:jc w:val="both"/>
        <w:rPr>
          <w:rFonts w:ascii="Times New Roman" w:hAnsi="Times New Roman" w:cs="Times New Roman"/>
          <w:b/>
          <w:sz w:val="24"/>
          <w:szCs w:val="24"/>
        </w:rPr>
      </w:pPr>
    </w:p>
    <w:p w:rsidR="000F0244" w:rsidRPr="001756C1" w:rsidRDefault="001756C1" w:rsidP="001756C1">
      <w:pPr>
        <w:pStyle w:val="ListParagraph"/>
        <w:numPr>
          <w:ilvl w:val="0"/>
          <w:numId w:val="1"/>
        </w:numPr>
        <w:jc w:val="center"/>
        <w:rPr>
          <w:rFonts w:ascii="Times New Roman" w:hAnsi="Times New Roman" w:cs="Times New Roman"/>
          <w:b/>
          <w:sz w:val="24"/>
          <w:szCs w:val="24"/>
          <w:u w:val="single"/>
        </w:rPr>
      </w:pPr>
      <w:r w:rsidRPr="001756C1">
        <w:rPr>
          <w:rFonts w:ascii="Times New Roman" w:hAnsi="Times New Roman" w:cs="Times New Roman"/>
          <w:b/>
          <w:sz w:val="24"/>
          <w:szCs w:val="24"/>
          <w:u w:val="single"/>
        </w:rPr>
        <w:t>CONCLUSION</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 xml:space="preserve">In this </w:t>
      </w:r>
      <w:r w:rsidR="006060FC">
        <w:rPr>
          <w:rFonts w:ascii="Times New Roman" w:hAnsi="Times New Roman" w:cs="Times New Roman"/>
          <w:sz w:val="24"/>
          <w:szCs w:val="24"/>
        </w:rPr>
        <w:t>write up</w:t>
      </w:r>
      <w:r w:rsidRPr="00367E7C">
        <w:rPr>
          <w:rFonts w:ascii="Times New Roman" w:hAnsi="Times New Roman" w:cs="Times New Roman"/>
          <w:sz w:val="24"/>
          <w:szCs w:val="24"/>
        </w:rPr>
        <w:t xml:space="preserve">, we </w:t>
      </w:r>
      <w:r w:rsidR="006060FC">
        <w:rPr>
          <w:rFonts w:ascii="Times New Roman" w:hAnsi="Times New Roman" w:cs="Times New Roman"/>
          <w:sz w:val="24"/>
          <w:szCs w:val="24"/>
        </w:rPr>
        <w:t>talked through the evolution of all times</w:t>
      </w:r>
      <w:r w:rsidRPr="00367E7C">
        <w:rPr>
          <w:rFonts w:ascii="Times New Roman" w:hAnsi="Times New Roman" w:cs="Times New Roman"/>
          <w:sz w:val="24"/>
          <w:szCs w:val="24"/>
        </w:rPr>
        <w:t xml:space="preserve"> of next generation sequencing in </w:t>
      </w:r>
      <w:r w:rsidR="006060FC">
        <w:rPr>
          <w:rFonts w:ascii="Times New Roman" w:hAnsi="Times New Roman" w:cs="Times New Roman"/>
          <w:sz w:val="24"/>
          <w:szCs w:val="24"/>
        </w:rPr>
        <w:t xml:space="preserve">illness caused by </w:t>
      </w:r>
      <w:r w:rsidRPr="00367E7C">
        <w:rPr>
          <w:rFonts w:ascii="Times New Roman" w:hAnsi="Times New Roman" w:cs="Times New Roman"/>
          <w:sz w:val="24"/>
          <w:szCs w:val="24"/>
        </w:rPr>
        <w:t>cancer</w:t>
      </w:r>
      <w:r w:rsidR="006060FC">
        <w:rPr>
          <w:rFonts w:ascii="Times New Roman" w:hAnsi="Times New Roman" w:cs="Times New Roman"/>
          <w:sz w:val="24"/>
          <w:szCs w:val="24"/>
        </w:rPr>
        <w:t xml:space="preserve"> and its</w:t>
      </w:r>
      <w:r w:rsidRPr="00367E7C">
        <w:rPr>
          <w:rFonts w:ascii="Times New Roman" w:hAnsi="Times New Roman" w:cs="Times New Roman"/>
          <w:sz w:val="24"/>
          <w:szCs w:val="24"/>
        </w:rPr>
        <w:t xml:space="preserve"> diagnosis. </w:t>
      </w:r>
      <w:r w:rsidR="006060FC">
        <w:rPr>
          <w:rFonts w:ascii="Times New Roman" w:hAnsi="Times New Roman" w:cs="Times New Roman"/>
          <w:sz w:val="24"/>
          <w:szCs w:val="24"/>
        </w:rPr>
        <w:t>Further discoveries</w:t>
      </w:r>
      <w:r w:rsidRPr="00367E7C">
        <w:rPr>
          <w:rFonts w:ascii="Times New Roman" w:hAnsi="Times New Roman" w:cs="Times New Roman"/>
          <w:sz w:val="24"/>
          <w:szCs w:val="24"/>
        </w:rPr>
        <w:t xml:space="preserve"> in sequencing </w:t>
      </w:r>
      <w:r w:rsidR="006060FC">
        <w:rPr>
          <w:rFonts w:ascii="Times New Roman" w:hAnsi="Times New Roman" w:cs="Times New Roman"/>
          <w:sz w:val="24"/>
          <w:szCs w:val="24"/>
        </w:rPr>
        <w:t>spheres</w:t>
      </w:r>
      <w:r w:rsidRPr="00367E7C">
        <w:rPr>
          <w:rFonts w:ascii="Times New Roman" w:hAnsi="Times New Roman" w:cs="Times New Roman"/>
          <w:sz w:val="24"/>
          <w:szCs w:val="24"/>
        </w:rPr>
        <w:t xml:space="preserve"> </w:t>
      </w:r>
      <w:r w:rsidR="006060FC">
        <w:rPr>
          <w:rFonts w:ascii="Times New Roman" w:hAnsi="Times New Roman" w:cs="Times New Roman"/>
          <w:sz w:val="24"/>
          <w:szCs w:val="24"/>
        </w:rPr>
        <w:t>gave rise to many researchers</w:t>
      </w:r>
      <w:r w:rsidRPr="00367E7C">
        <w:rPr>
          <w:rFonts w:ascii="Times New Roman" w:hAnsi="Times New Roman" w:cs="Times New Roman"/>
          <w:sz w:val="24"/>
          <w:szCs w:val="24"/>
        </w:rPr>
        <w:t xml:space="preserve"> to </w:t>
      </w:r>
      <w:r w:rsidR="006060FC">
        <w:rPr>
          <w:rFonts w:ascii="Times New Roman" w:hAnsi="Times New Roman" w:cs="Times New Roman"/>
          <w:sz w:val="24"/>
          <w:szCs w:val="24"/>
        </w:rPr>
        <w:t>develop in depth knowledge of</w:t>
      </w:r>
      <w:r w:rsidRPr="00367E7C">
        <w:rPr>
          <w:rFonts w:ascii="Times New Roman" w:hAnsi="Times New Roman" w:cs="Times New Roman"/>
          <w:sz w:val="24"/>
          <w:szCs w:val="24"/>
        </w:rPr>
        <w:t xml:space="preserve"> cancer </w:t>
      </w:r>
      <w:r w:rsidR="006060FC">
        <w:rPr>
          <w:rFonts w:ascii="Times New Roman" w:hAnsi="Times New Roman" w:cs="Times New Roman"/>
          <w:sz w:val="24"/>
          <w:szCs w:val="24"/>
        </w:rPr>
        <w:t>diagnosis in greater breadth</w:t>
      </w:r>
      <w:r w:rsidRPr="00367E7C">
        <w:rPr>
          <w:rFonts w:ascii="Times New Roman" w:hAnsi="Times New Roman" w:cs="Times New Roman"/>
          <w:sz w:val="24"/>
          <w:szCs w:val="24"/>
        </w:rPr>
        <w:t>, th</w:t>
      </w:r>
      <w:r w:rsidR="006060FC">
        <w:rPr>
          <w:rFonts w:ascii="Times New Roman" w:hAnsi="Times New Roman" w:cs="Times New Roman"/>
          <w:sz w:val="24"/>
          <w:szCs w:val="24"/>
        </w:rPr>
        <w:t>is particular sphere of innovation</w:t>
      </w:r>
      <w:r w:rsidRPr="00367E7C">
        <w:rPr>
          <w:rFonts w:ascii="Times New Roman" w:hAnsi="Times New Roman" w:cs="Times New Roman"/>
          <w:sz w:val="24"/>
          <w:szCs w:val="24"/>
        </w:rPr>
        <w:t xml:space="preserve"> has </w:t>
      </w:r>
      <w:r w:rsidR="006060FC">
        <w:rPr>
          <w:rFonts w:ascii="Times New Roman" w:hAnsi="Times New Roman" w:cs="Times New Roman"/>
          <w:sz w:val="24"/>
          <w:szCs w:val="24"/>
        </w:rPr>
        <w:t>paved way for</w:t>
      </w:r>
      <w:r w:rsidRPr="00367E7C">
        <w:rPr>
          <w:rFonts w:ascii="Times New Roman" w:hAnsi="Times New Roman" w:cs="Times New Roman"/>
          <w:sz w:val="24"/>
          <w:szCs w:val="24"/>
        </w:rPr>
        <w:t xml:space="preserve"> novel </w:t>
      </w:r>
      <w:r w:rsidR="006060FC">
        <w:rPr>
          <w:rFonts w:ascii="Times New Roman" w:hAnsi="Times New Roman" w:cs="Times New Roman"/>
          <w:sz w:val="24"/>
          <w:szCs w:val="24"/>
        </w:rPr>
        <w:t>perceptions</w:t>
      </w:r>
      <w:r w:rsidRPr="00367E7C">
        <w:rPr>
          <w:rFonts w:ascii="Times New Roman" w:hAnsi="Times New Roman" w:cs="Times New Roman"/>
          <w:sz w:val="24"/>
          <w:szCs w:val="24"/>
        </w:rPr>
        <w:t xml:space="preserve"> into</w:t>
      </w:r>
      <w:r w:rsidRPr="006060FC">
        <w:rPr>
          <w:rFonts w:ascii="Times New Roman" w:hAnsi="Times New Roman" w:cs="Times New Roman"/>
          <w:b/>
          <w:sz w:val="24"/>
          <w:szCs w:val="24"/>
        </w:rPr>
        <w:t xml:space="preserve"> </w:t>
      </w:r>
      <w:r w:rsidRPr="000A4B6C">
        <w:rPr>
          <w:rFonts w:ascii="Times New Roman" w:hAnsi="Times New Roman" w:cs="Times New Roman"/>
          <w:sz w:val="24"/>
          <w:szCs w:val="24"/>
        </w:rPr>
        <w:t>pathogenesis</w:t>
      </w:r>
      <w:r w:rsidR="000A4B6C" w:rsidRPr="000A4B6C">
        <w:rPr>
          <w:rFonts w:ascii="Times New Roman" w:hAnsi="Times New Roman" w:cs="Times New Roman"/>
          <w:sz w:val="24"/>
          <w:szCs w:val="24"/>
        </w:rPr>
        <w:t xml:space="preserve"> of tumor</w:t>
      </w:r>
      <w:r w:rsidRPr="00367E7C">
        <w:rPr>
          <w:rFonts w:ascii="Times New Roman" w:hAnsi="Times New Roman" w:cs="Times New Roman"/>
          <w:sz w:val="24"/>
          <w:szCs w:val="24"/>
        </w:rPr>
        <w:t xml:space="preserve">, </w:t>
      </w:r>
      <w:r w:rsidR="006060FC">
        <w:rPr>
          <w:rFonts w:ascii="Times New Roman" w:hAnsi="Times New Roman" w:cs="Times New Roman"/>
          <w:sz w:val="24"/>
          <w:szCs w:val="24"/>
        </w:rPr>
        <w:t>discovered</w:t>
      </w:r>
      <w:r w:rsidRPr="00367E7C">
        <w:rPr>
          <w:rFonts w:ascii="Times New Roman" w:hAnsi="Times New Roman" w:cs="Times New Roman"/>
          <w:sz w:val="24"/>
          <w:szCs w:val="24"/>
        </w:rPr>
        <w:t xml:space="preserve"> </w:t>
      </w:r>
      <w:r w:rsidRPr="000A4B6C">
        <w:rPr>
          <w:rFonts w:ascii="Times New Roman" w:hAnsi="Times New Roman" w:cs="Times New Roman"/>
          <w:sz w:val="24"/>
          <w:szCs w:val="24"/>
        </w:rPr>
        <w:t>clinically biomarkers</w:t>
      </w:r>
      <w:r w:rsidR="000A4B6C" w:rsidRPr="000A4B6C">
        <w:rPr>
          <w:rFonts w:ascii="Times New Roman" w:hAnsi="Times New Roman" w:cs="Times New Roman"/>
          <w:sz w:val="24"/>
          <w:szCs w:val="24"/>
        </w:rPr>
        <w:t xml:space="preserve"> that are useful</w:t>
      </w:r>
      <w:r w:rsidRPr="000A4B6C">
        <w:rPr>
          <w:rFonts w:ascii="Times New Roman" w:hAnsi="Times New Roman" w:cs="Times New Roman"/>
          <w:sz w:val="24"/>
          <w:szCs w:val="24"/>
        </w:rPr>
        <w:t>,</w:t>
      </w:r>
      <w:r w:rsidRPr="00367E7C">
        <w:rPr>
          <w:rFonts w:ascii="Times New Roman" w:hAnsi="Times New Roman" w:cs="Times New Roman"/>
          <w:sz w:val="24"/>
          <w:szCs w:val="24"/>
        </w:rPr>
        <w:t xml:space="preserve"> and </w:t>
      </w:r>
      <w:r w:rsidR="006060FC">
        <w:rPr>
          <w:rFonts w:ascii="Times New Roman" w:hAnsi="Times New Roman" w:cs="Times New Roman"/>
          <w:sz w:val="24"/>
          <w:szCs w:val="24"/>
        </w:rPr>
        <w:t>made</w:t>
      </w:r>
      <w:r w:rsidRPr="00367E7C">
        <w:rPr>
          <w:rFonts w:ascii="Times New Roman" w:hAnsi="Times New Roman" w:cs="Times New Roman"/>
          <w:sz w:val="24"/>
          <w:szCs w:val="24"/>
        </w:rPr>
        <w:t xml:space="preserve"> </w:t>
      </w:r>
      <w:r w:rsidR="006060FC">
        <w:rPr>
          <w:rFonts w:ascii="Times New Roman" w:hAnsi="Times New Roman" w:cs="Times New Roman"/>
          <w:sz w:val="24"/>
          <w:szCs w:val="24"/>
        </w:rPr>
        <w:t>risingly</w:t>
      </w:r>
      <w:r w:rsidRPr="00367E7C">
        <w:rPr>
          <w:rFonts w:ascii="Times New Roman" w:hAnsi="Times New Roman" w:cs="Times New Roman"/>
          <w:sz w:val="24"/>
          <w:szCs w:val="24"/>
        </w:rPr>
        <w:t xml:space="preserve"> </w:t>
      </w:r>
      <w:r w:rsidR="006060FC">
        <w:rPr>
          <w:rFonts w:ascii="Times New Roman" w:hAnsi="Times New Roman" w:cs="Times New Roman"/>
          <w:sz w:val="24"/>
          <w:szCs w:val="24"/>
        </w:rPr>
        <w:t>accurate</w:t>
      </w:r>
      <w:r w:rsidRPr="00367E7C">
        <w:rPr>
          <w:rFonts w:ascii="Times New Roman" w:hAnsi="Times New Roman" w:cs="Times New Roman"/>
          <w:sz w:val="24"/>
          <w:szCs w:val="24"/>
        </w:rPr>
        <w:t xml:space="preserve"> diagnostics and targeted therapeutics. The clinical usefulness of next generation sequencing </w:t>
      </w:r>
      <w:r w:rsidR="008B58BE">
        <w:rPr>
          <w:rFonts w:ascii="Times New Roman" w:hAnsi="Times New Roman" w:cs="Times New Roman"/>
          <w:sz w:val="24"/>
          <w:szCs w:val="24"/>
        </w:rPr>
        <w:t>calls for</w:t>
      </w:r>
      <w:r w:rsidRPr="00367E7C">
        <w:rPr>
          <w:rFonts w:ascii="Times New Roman" w:hAnsi="Times New Roman" w:cs="Times New Roman"/>
          <w:sz w:val="24"/>
          <w:szCs w:val="24"/>
        </w:rPr>
        <w:t xml:space="preserve"> </w:t>
      </w:r>
      <w:r w:rsidR="008B58BE">
        <w:rPr>
          <w:rFonts w:ascii="Times New Roman" w:hAnsi="Times New Roman" w:cs="Times New Roman"/>
          <w:sz w:val="24"/>
          <w:szCs w:val="24"/>
        </w:rPr>
        <w:t>high tech approaches</w:t>
      </w:r>
      <w:r w:rsidRPr="00367E7C">
        <w:rPr>
          <w:rFonts w:ascii="Times New Roman" w:hAnsi="Times New Roman" w:cs="Times New Roman"/>
          <w:sz w:val="24"/>
          <w:szCs w:val="24"/>
        </w:rPr>
        <w:t xml:space="preserve"> in our </w:t>
      </w:r>
      <w:r w:rsidR="008B58BE">
        <w:rPr>
          <w:rFonts w:ascii="Times New Roman" w:hAnsi="Times New Roman" w:cs="Times New Roman"/>
          <w:sz w:val="24"/>
          <w:szCs w:val="24"/>
        </w:rPr>
        <w:t>data</w:t>
      </w:r>
      <w:r w:rsidRPr="00367E7C">
        <w:rPr>
          <w:rFonts w:ascii="Times New Roman" w:hAnsi="Times New Roman" w:cs="Times New Roman"/>
          <w:sz w:val="24"/>
          <w:szCs w:val="24"/>
        </w:rPr>
        <w:t xml:space="preserve"> of </w:t>
      </w:r>
      <w:r w:rsidRPr="00E4348F">
        <w:rPr>
          <w:rFonts w:ascii="Times New Roman" w:hAnsi="Times New Roman" w:cs="Times New Roman"/>
          <w:sz w:val="24"/>
          <w:szCs w:val="24"/>
        </w:rPr>
        <w:t>the genome and bioinformatic systems</w:t>
      </w:r>
      <w:r w:rsidR="00E4348F" w:rsidRPr="00E4348F">
        <w:rPr>
          <w:rFonts w:ascii="Times New Roman" w:hAnsi="Times New Roman" w:cs="Times New Roman"/>
          <w:sz w:val="24"/>
          <w:szCs w:val="24"/>
        </w:rPr>
        <w:t xml:space="preserve"> of bioinformatics</w:t>
      </w:r>
      <w:r w:rsidRPr="00367E7C">
        <w:rPr>
          <w:rFonts w:ascii="Times New Roman" w:hAnsi="Times New Roman" w:cs="Times New Roman"/>
          <w:sz w:val="24"/>
          <w:szCs w:val="24"/>
        </w:rPr>
        <w:t xml:space="preserve"> to </w:t>
      </w:r>
      <w:r w:rsidR="008B58BE">
        <w:rPr>
          <w:rFonts w:ascii="Times New Roman" w:hAnsi="Times New Roman" w:cs="Times New Roman"/>
          <w:sz w:val="24"/>
          <w:szCs w:val="24"/>
        </w:rPr>
        <w:t>operate</w:t>
      </w:r>
      <w:r w:rsidRPr="00367E7C">
        <w:rPr>
          <w:rFonts w:ascii="Times New Roman" w:hAnsi="Times New Roman" w:cs="Times New Roman"/>
          <w:sz w:val="24"/>
          <w:szCs w:val="24"/>
        </w:rPr>
        <w:t xml:space="preserve"> genetic data—</w:t>
      </w:r>
      <w:r w:rsidR="008B58BE">
        <w:rPr>
          <w:rFonts w:ascii="Times New Roman" w:hAnsi="Times New Roman" w:cs="Times New Roman"/>
          <w:sz w:val="24"/>
          <w:szCs w:val="24"/>
        </w:rPr>
        <w:t>developments</w:t>
      </w:r>
      <w:r w:rsidRPr="00367E7C">
        <w:rPr>
          <w:rFonts w:ascii="Times New Roman" w:hAnsi="Times New Roman" w:cs="Times New Roman"/>
          <w:sz w:val="24"/>
          <w:szCs w:val="24"/>
        </w:rPr>
        <w:t xml:space="preserve"> that would be </w:t>
      </w:r>
      <w:r w:rsidR="008B58BE">
        <w:rPr>
          <w:rFonts w:ascii="Times New Roman" w:hAnsi="Times New Roman" w:cs="Times New Roman"/>
          <w:sz w:val="24"/>
          <w:szCs w:val="24"/>
        </w:rPr>
        <w:t>developed</w:t>
      </w:r>
      <w:r w:rsidRPr="00367E7C">
        <w:rPr>
          <w:rFonts w:ascii="Times New Roman" w:hAnsi="Times New Roman" w:cs="Times New Roman"/>
          <w:sz w:val="24"/>
          <w:szCs w:val="24"/>
        </w:rPr>
        <w:t xml:space="preserve"> on a </w:t>
      </w:r>
      <w:r w:rsidR="008B58BE">
        <w:rPr>
          <w:rFonts w:ascii="Times New Roman" w:hAnsi="Times New Roman" w:cs="Times New Roman"/>
          <w:sz w:val="24"/>
          <w:szCs w:val="24"/>
        </w:rPr>
        <w:t>base</w:t>
      </w:r>
      <w:r w:rsidRPr="00367E7C">
        <w:rPr>
          <w:rFonts w:ascii="Times New Roman" w:hAnsi="Times New Roman" w:cs="Times New Roman"/>
          <w:sz w:val="24"/>
          <w:szCs w:val="24"/>
        </w:rPr>
        <w:t xml:space="preserve"> of 100% next generation sequencing.</w:t>
      </w:r>
    </w:p>
    <w:p w:rsidR="000F0244" w:rsidRPr="00367E7C" w:rsidRDefault="000F0244" w:rsidP="000F0244">
      <w:pPr>
        <w:jc w:val="both"/>
        <w:rPr>
          <w:rFonts w:ascii="Times New Roman" w:hAnsi="Times New Roman" w:cs="Times New Roman"/>
          <w:sz w:val="24"/>
          <w:szCs w:val="24"/>
        </w:rPr>
      </w:pPr>
      <w:r w:rsidRPr="00367E7C">
        <w:rPr>
          <w:rFonts w:ascii="Times New Roman" w:hAnsi="Times New Roman" w:cs="Times New Roman"/>
          <w:sz w:val="24"/>
          <w:szCs w:val="24"/>
        </w:rPr>
        <w:t>NGS methods, which re</w:t>
      </w:r>
      <w:r w:rsidR="008B58BE">
        <w:rPr>
          <w:rFonts w:ascii="Times New Roman" w:hAnsi="Times New Roman" w:cs="Times New Roman"/>
          <w:sz w:val="24"/>
          <w:szCs w:val="24"/>
        </w:rPr>
        <w:t>flect</w:t>
      </w:r>
      <w:r w:rsidRPr="00367E7C">
        <w:rPr>
          <w:rFonts w:ascii="Times New Roman" w:hAnsi="Times New Roman" w:cs="Times New Roman"/>
          <w:sz w:val="24"/>
          <w:szCs w:val="24"/>
        </w:rPr>
        <w:t xml:space="preserve"> a significant </w:t>
      </w:r>
      <w:r w:rsidR="008B58BE">
        <w:rPr>
          <w:rFonts w:ascii="Times New Roman" w:hAnsi="Times New Roman" w:cs="Times New Roman"/>
          <w:sz w:val="24"/>
          <w:szCs w:val="24"/>
        </w:rPr>
        <w:t>uprising</w:t>
      </w:r>
      <w:r w:rsidRPr="00367E7C">
        <w:rPr>
          <w:rFonts w:ascii="Times New Roman" w:hAnsi="Times New Roman" w:cs="Times New Roman"/>
          <w:sz w:val="24"/>
          <w:szCs w:val="24"/>
        </w:rPr>
        <w:t xml:space="preserve"> </w:t>
      </w:r>
      <w:r w:rsidRPr="00E4348F">
        <w:rPr>
          <w:rFonts w:ascii="Times New Roman" w:hAnsi="Times New Roman" w:cs="Times New Roman"/>
          <w:sz w:val="24"/>
          <w:szCs w:val="24"/>
        </w:rPr>
        <w:t>in sequencing</w:t>
      </w:r>
      <w:r w:rsidR="00E4348F" w:rsidRPr="00E4348F">
        <w:rPr>
          <w:rFonts w:ascii="Times New Roman" w:hAnsi="Times New Roman" w:cs="Times New Roman"/>
          <w:sz w:val="24"/>
          <w:szCs w:val="24"/>
        </w:rPr>
        <w:t xml:space="preserve"> of the genome</w:t>
      </w:r>
      <w:r w:rsidRPr="00E4348F">
        <w:rPr>
          <w:rFonts w:ascii="Times New Roman" w:hAnsi="Times New Roman" w:cs="Times New Roman"/>
          <w:sz w:val="24"/>
          <w:szCs w:val="24"/>
        </w:rPr>
        <w:t>,</w:t>
      </w:r>
      <w:r w:rsidRPr="00367E7C">
        <w:rPr>
          <w:rFonts w:ascii="Times New Roman" w:hAnsi="Times New Roman" w:cs="Times New Roman"/>
          <w:sz w:val="24"/>
          <w:szCs w:val="24"/>
        </w:rPr>
        <w:t xml:space="preserve"> are able to handle the difficulties brought on by the growing ne</w:t>
      </w:r>
      <w:r w:rsidR="008B58BE">
        <w:rPr>
          <w:rFonts w:ascii="Times New Roman" w:hAnsi="Times New Roman" w:cs="Times New Roman"/>
          <w:sz w:val="24"/>
          <w:szCs w:val="24"/>
        </w:rPr>
        <w:t>cessity</w:t>
      </w:r>
      <w:r w:rsidRPr="00367E7C">
        <w:rPr>
          <w:rFonts w:ascii="Times New Roman" w:hAnsi="Times New Roman" w:cs="Times New Roman"/>
          <w:sz w:val="24"/>
          <w:szCs w:val="24"/>
        </w:rPr>
        <w:t xml:space="preserve"> for </w:t>
      </w:r>
      <w:r w:rsidR="008B58BE">
        <w:rPr>
          <w:rFonts w:ascii="Times New Roman" w:hAnsi="Times New Roman" w:cs="Times New Roman"/>
          <w:sz w:val="24"/>
          <w:szCs w:val="24"/>
        </w:rPr>
        <w:t>procedural</w:t>
      </w:r>
      <w:r w:rsidRPr="00367E7C">
        <w:rPr>
          <w:rFonts w:ascii="Times New Roman" w:hAnsi="Times New Roman" w:cs="Times New Roman"/>
          <w:sz w:val="24"/>
          <w:szCs w:val="24"/>
        </w:rPr>
        <w:t xml:space="preserve"> mutation profiling of malignancies. However, due to this technology's high level of complexity and performance validation, successful adaption in the context of clinical diagnosis presents significant problems. The </w:t>
      </w:r>
      <w:r w:rsidR="008B58BE">
        <w:rPr>
          <w:rFonts w:ascii="Times New Roman" w:hAnsi="Times New Roman" w:cs="Times New Roman"/>
          <w:sz w:val="24"/>
          <w:szCs w:val="24"/>
        </w:rPr>
        <w:t>enactment</w:t>
      </w:r>
      <w:r w:rsidRPr="00367E7C">
        <w:rPr>
          <w:rFonts w:ascii="Times New Roman" w:hAnsi="Times New Roman" w:cs="Times New Roman"/>
          <w:sz w:val="24"/>
          <w:szCs w:val="24"/>
        </w:rPr>
        <w:t xml:space="preserve"> of NGS technologies is now </w:t>
      </w:r>
      <w:r w:rsidR="008B58BE">
        <w:rPr>
          <w:rFonts w:ascii="Times New Roman" w:hAnsi="Times New Roman" w:cs="Times New Roman"/>
          <w:sz w:val="24"/>
          <w:szCs w:val="24"/>
        </w:rPr>
        <w:t>evermore</w:t>
      </w:r>
      <w:r w:rsidRPr="00367E7C">
        <w:rPr>
          <w:rFonts w:ascii="Times New Roman" w:hAnsi="Times New Roman" w:cs="Times New Roman"/>
          <w:sz w:val="24"/>
          <w:szCs w:val="24"/>
        </w:rPr>
        <w:t xml:space="preserve"> practical, making them the most </w:t>
      </w:r>
      <w:r w:rsidR="008B58BE">
        <w:rPr>
          <w:rFonts w:ascii="Times New Roman" w:hAnsi="Times New Roman" w:cs="Times New Roman"/>
          <w:sz w:val="24"/>
          <w:szCs w:val="24"/>
        </w:rPr>
        <w:t>recommended</w:t>
      </w:r>
      <w:r w:rsidRPr="00367E7C">
        <w:rPr>
          <w:rFonts w:ascii="Times New Roman" w:hAnsi="Times New Roman" w:cs="Times New Roman"/>
          <w:sz w:val="24"/>
          <w:szCs w:val="24"/>
        </w:rPr>
        <w:t xml:space="preserve"> </w:t>
      </w:r>
      <w:r w:rsidR="008B58BE">
        <w:rPr>
          <w:rFonts w:ascii="Times New Roman" w:hAnsi="Times New Roman" w:cs="Times New Roman"/>
          <w:sz w:val="24"/>
          <w:szCs w:val="24"/>
        </w:rPr>
        <w:t>extensive</w:t>
      </w:r>
      <w:r w:rsidRPr="00367E7C">
        <w:rPr>
          <w:rFonts w:ascii="Times New Roman" w:hAnsi="Times New Roman" w:cs="Times New Roman"/>
          <w:sz w:val="24"/>
          <w:szCs w:val="24"/>
        </w:rPr>
        <w:t xml:space="preserve"> genome sequencing technologies. This is due to </w:t>
      </w:r>
      <w:r w:rsidR="008B58BE">
        <w:rPr>
          <w:rFonts w:ascii="Times New Roman" w:hAnsi="Times New Roman" w:cs="Times New Roman"/>
          <w:sz w:val="24"/>
          <w:szCs w:val="24"/>
        </w:rPr>
        <w:t>elevated</w:t>
      </w:r>
      <w:r w:rsidRPr="00367E7C">
        <w:rPr>
          <w:rFonts w:ascii="Times New Roman" w:hAnsi="Times New Roman" w:cs="Times New Roman"/>
          <w:sz w:val="24"/>
          <w:szCs w:val="24"/>
        </w:rPr>
        <w:t xml:space="preserve"> cl</w:t>
      </w:r>
      <w:r w:rsidR="008B58BE">
        <w:rPr>
          <w:rFonts w:ascii="Times New Roman" w:hAnsi="Times New Roman" w:cs="Times New Roman"/>
          <w:sz w:val="24"/>
          <w:szCs w:val="24"/>
        </w:rPr>
        <w:t>earance</w:t>
      </w:r>
      <w:r w:rsidRPr="00367E7C">
        <w:rPr>
          <w:rFonts w:ascii="Times New Roman" w:hAnsi="Times New Roman" w:cs="Times New Roman"/>
          <w:sz w:val="24"/>
          <w:szCs w:val="24"/>
        </w:rPr>
        <w:t xml:space="preserve"> </w:t>
      </w:r>
      <w:r w:rsidRPr="00367E7C">
        <w:rPr>
          <w:rFonts w:ascii="Times New Roman" w:hAnsi="Times New Roman" w:cs="Times New Roman"/>
          <w:sz w:val="24"/>
          <w:szCs w:val="24"/>
        </w:rPr>
        <w:lastRenderedPageBreak/>
        <w:t>re</w:t>
      </w:r>
      <w:r w:rsidR="008B58BE">
        <w:rPr>
          <w:rFonts w:ascii="Times New Roman" w:hAnsi="Times New Roman" w:cs="Times New Roman"/>
          <w:sz w:val="24"/>
          <w:szCs w:val="24"/>
        </w:rPr>
        <w:t>ferring</w:t>
      </w:r>
      <w:r w:rsidRPr="00367E7C">
        <w:rPr>
          <w:rFonts w:ascii="Times New Roman" w:hAnsi="Times New Roman" w:cs="Times New Roman"/>
          <w:sz w:val="24"/>
          <w:szCs w:val="24"/>
        </w:rPr>
        <w:t xml:space="preserve"> the </w:t>
      </w:r>
      <w:r w:rsidR="008B58BE">
        <w:rPr>
          <w:rFonts w:ascii="Times New Roman" w:hAnsi="Times New Roman" w:cs="Times New Roman"/>
          <w:sz w:val="24"/>
          <w:szCs w:val="24"/>
        </w:rPr>
        <w:t>authentication</w:t>
      </w:r>
      <w:r w:rsidRPr="00367E7C">
        <w:rPr>
          <w:rFonts w:ascii="Times New Roman" w:hAnsi="Times New Roman" w:cs="Times New Roman"/>
          <w:sz w:val="24"/>
          <w:szCs w:val="24"/>
        </w:rPr>
        <w:t xml:space="preserve"> and </w:t>
      </w:r>
      <w:r w:rsidR="008B58BE">
        <w:rPr>
          <w:rFonts w:ascii="Times New Roman" w:hAnsi="Times New Roman" w:cs="Times New Roman"/>
          <w:sz w:val="24"/>
          <w:szCs w:val="24"/>
        </w:rPr>
        <w:t>usage</w:t>
      </w:r>
      <w:r w:rsidRPr="00367E7C">
        <w:rPr>
          <w:rFonts w:ascii="Times New Roman" w:hAnsi="Times New Roman" w:cs="Times New Roman"/>
          <w:sz w:val="24"/>
          <w:szCs w:val="24"/>
        </w:rPr>
        <w:t xml:space="preserve"> of NGS tests by several regulatory agencies, published reports from several clinical laboratories, and technological advancements.</w:t>
      </w:r>
    </w:p>
    <w:p w:rsidR="000F0244" w:rsidRPr="00367E7C" w:rsidRDefault="000F0244" w:rsidP="000F0244">
      <w:pPr>
        <w:jc w:val="both"/>
        <w:rPr>
          <w:rFonts w:ascii="Times New Roman" w:hAnsi="Times New Roman" w:cs="Times New Roman"/>
          <w:b/>
          <w:sz w:val="24"/>
          <w:szCs w:val="24"/>
        </w:rPr>
      </w:pPr>
      <w:bookmarkStart w:id="0" w:name="_GoBack"/>
      <w:bookmarkEnd w:id="0"/>
    </w:p>
    <w:p w:rsidR="000F0244" w:rsidRPr="00367E7C" w:rsidRDefault="000F0244" w:rsidP="000F0244">
      <w:pPr>
        <w:jc w:val="both"/>
        <w:rPr>
          <w:rFonts w:ascii="Times New Roman" w:hAnsi="Times New Roman" w:cs="Times New Roman"/>
          <w:b/>
          <w:sz w:val="24"/>
          <w:szCs w:val="24"/>
          <w:u w:val="single"/>
        </w:rPr>
      </w:pPr>
    </w:p>
    <w:p w:rsidR="000F0244" w:rsidRPr="00367E7C" w:rsidRDefault="000F0244" w:rsidP="000F0244">
      <w:pPr>
        <w:jc w:val="both"/>
        <w:rPr>
          <w:rFonts w:ascii="Times New Roman" w:hAnsi="Times New Roman" w:cs="Times New Roman"/>
          <w:b/>
          <w:sz w:val="24"/>
          <w:szCs w:val="24"/>
          <w:u w:val="single"/>
        </w:rPr>
      </w:pPr>
      <w:r w:rsidRPr="00367E7C">
        <w:rPr>
          <w:rFonts w:ascii="Times New Roman" w:hAnsi="Times New Roman" w:cs="Times New Roman"/>
          <w:b/>
          <w:sz w:val="24"/>
          <w:szCs w:val="24"/>
          <w:u w:val="single"/>
        </w:rPr>
        <w:t>REFERENCE</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Serratì, Simona, et al. "Next-generation sequencing: advances and applications in cancer diagnosis." OncoTargets and therapy 9 (2016): 7355.</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Slatko, Barton E., Andrew F. Gardner, and Frederick M. Ausubel. "Overview of next‐generation sequencing technologies." Current protocols in molecular biology 122.1 (2018): e59.</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Pereira, M., et al. "Application of next-generation sequencing in the era of precision medicine." Applications of RNA-Seq and Omics Strategies: From Microorganisms to Human Health. London, England, UK: InTechOpen (2017): 293-318.</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Mellis, R.; Chandler, N.; Chitty, L.S. Next-generation sequencing and the impact on prenatal diagnosis. Expert Rev. Mol. Diagn. 2018.</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Sabour, L.; Sabour, M.; Ghorbian, S. Clinical Applications of Next-Generation Sequencing in Cancer Diagnosis. Pathol. Oncol. Res. POR 2017,</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Li W, Zhao K, Kirberger M, Liao W, Yan Y. Next generation sequencing technologies in cancer diagnostics and therapeutics: a mini review. Cell MolBiol (Noisy-le-grand) 2015;61(5):91–102.</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Quail MA, Smith M, Coupland P, et al. A tale of three next generation sequencing platforms: comparison of Ion Torrent, Pacific Biosciences and IlluminaMiSeq sequencers. BMC Genomics. 2012;13:341.</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Ross MG, Russ C, Costello M, et al. Characterizing and measuring bias in sequence data. Genome Biol. 2013;14(5):R51</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Dawson SJ, Tsui DW, Murtaza M, et al. Analysis of circulating tumor DNA to monitor metastatic breast cancer. N Engl J Med 2013;368:1199–209.</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Pilato B, Pinto R, De Summa S, et al. BRCA1-2 diagnostic workflow from next-generation sequencing technologies to variant identification and final report. Genes Chromosomes Cancer. 2016;55(10):803–813. [PubMed] [Google Scholar] [Ref list]</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Lhota F, Zemankova P, Kleiblova P, et al. Hereditary truncating mutations of DNA repair and other genes in BRCA1/BRCA2/PALB2-negatively tested breast cancer patients. Clin Genet. 2016;90(4):324–333.</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Cross DA, Ashton SE, Ghiorghiu S, et al. AZD9291, an irreversible EGFR TKI, overcomes T790M-mediated resistance to EGFR inhibitors in lung cancer. Cancer Discov. 2014;4(9):1046–1061.</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lastRenderedPageBreak/>
        <w:t>Lim SM, Kim EY, Kim HR, et al. Genomic profiling of lung adenocarcinoma patients reveals therapeutic targets and confers clinical benefit when standard molecular testing is negative. Oncotarget. 2016;7(17):24172–24178.</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Marziali A., Akeson M. New DNA sequencing methods. Annu. Rev. Biomed. Eng. 2001;3:195–223. doi: 10.1146/annurev.bioeng.3.1.195.</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Goodwin S, McPherson JD, McCombie WR (2016) Coming of age: ten years of next-generation sequencing technologies. Nat Rev Genet 17(6):333</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Margulies M, Egholm M, Altman WE, Attiya S, Bader JS, Bemben LA et  al (2005) Genome sequencing in microfabricated high-density picolitre reactors. Nature 437:376</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 xml:space="preserve">Gharizadeh B, Ghaderi M, Nyrén P (2007) Pyrosequencing technology for short DNA sequencing and whole genome sequencing. SeibutsuButsuri 47:129. </w:t>
      </w:r>
      <w:hyperlink r:id="rId7" w:history="1">
        <w:r w:rsidRPr="00367E7C">
          <w:rPr>
            <w:rStyle w:val="Hyperlink"/>
            <w:rFonts w:ascii="Times New Roman" w:hAnsi="Times New Roman" w:cs="Times New Roman"/>
            <w:sz w:val="24"/>
            <w:szCs w:val="24"/>
          </w:rPr>
          <w:t>https://doi.org/10.2142/biophys.47.129</w:t>
        </w:r>
      </w:hyperlink>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 xml:space="preserve">Nyren P, Skarpnack SE (2001) Method of sequencing DNA based on the detection of the release of pyrophosphate and enzymatic nucleotide degradation. Retrieved from </w:t>
      </w:r>
      <w:hyperlink r:id="rId8" w:history="1">
        <w:r w:rsidRPr="00367E7C">
          <w:rPr>
            <w:rStyle w:val="Hyperlink"/>
            <w:rFonts w:ascii="Times New Roman" w:hAnsi="Times New Roman" w:cs="Times New Roman"/>
            <w:sz w:val="24"/>
            <w:szCs w:val="24"/>
          </w:rPr>
          <w:t>http://ip.com/patent/US6258568</w:t>
        </w:r>
      </w:hyperlink>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Rothberg JM, Hinz W, Rearick TM, Schultz J, Mileski W, Davey M et al (2011) An integrated semiconductor device enabling non-optical genome sequencing. Nature 475:348</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 xml:space="preserve">Ari S, Arıkan M (2016) Next-generation sequencing: advantages, disadvantages, and future. In: Plant omics: trends and applications. Springer, Cham, pp  109–135. </w:t>
      </w:r>
      <w:hyperlink r:id="rId9" w:history="1">
        <w:r w:rsidRPr="00367E7C">
          <w:rPr>
            <w:rStyle w:val="Hyperlink"/>
            <w:rFonts w:ascii="Times New Roman" w:hAnsi="Times New Roman" w:cs="Times New Roman"/>
            <w:sz w:val="24"/>
            <w:szCs w:val="24"/>
          </w:rPr>
          <w:t>https://doi.org/10.1007/978-3-319-31703-8_5</w:t>
        </w:r>
      </w:hyperlink>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Balasubramanian S (2015) Solexa sequencing: decoding genomes on a population scale. ClinChem 61(1):21–24</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 xml:space="preserve">Shendure J, Ji H (2008) Next-generation DNA sequencing. Nat Biotechnol 26(10):1135–1145. </w:t>
      </w:r>
      <w:hyperlink r:id="rId10" w:history="1">
        <w:r w:rsidRPr="00367E7C">
          <w:rPr>
            <w:rStyle w:val="Hyperlink"/>
            <w:rFonts w:ascii="Times New Roman" w:hAnsi="Times New Roman" w:cs="Times New Roman"/>
            <w:sz w:val="24"/>
            <w:szCs w:val="24"/>
          </w:rPr>
          <w:t>https://doi.org/10.1038/nbt1486</w:t>
        </w:r>
      </w:hyperlink>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 xml:space="preserve">Morey M, Fernandez-Marmiesse A, Castineiras D, Fraga JM, Couce ML, Cocho JA (2013) A glimpse into past, present, and future DNA sequencing. Mol Genet Metab 110(1–2):3–24. </w:t>
      </w:r>
      <w:hyperlink r:id="rId11" w:history="1">
        <w:r w:rsidRPr="00367E7C">
          <w:rPr>
            <w:rStyle w:val="Hyperlink"/>
            <w:rFonts w:ascii="Times New Roman" w:hAnsi="Times New Roman" w:cs="Times New Roman"/>
            <w:sz w:val="24"/>
            <w:szCs w:val="24"/>
          </w:rPr>
          <w:t>https://doi.org/10.1016/j.ymgme.2013.04.024</w:t>
        </w:r>
      </w:hyperlink>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Ho A, Murphy M, Wilson S, Atlas SR, Edwards JS (2011) Sequencing by ligation variation with endonuclease V digestion and deoxyinosine-containing query oligonucleotides. BMC Genomics 12(1):598</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Duncavage, Eric J., et al. "Hybrid capture and next-generation sequencing identify viral integration sites from formalin-fixed, paraffin-embedded tissue." The Journal of molecular diagnostics 13.3 (2011): 325-333.</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Kamps, Rick, et al. "Next-generation sequencing in oncology: genetic diagnosis, risk prediction and cancer classification." International journal of molecular sciences 18.2 (2017): 308.</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Wright, Marvin N., Damian Gola, and Andreas Ziegler. "Preprocessing and quality control for whole-genome sequences from the IlluminaHiSeq X platform." Statistical human genetics. Humana Press, New York, NY, 2017. 629-647.</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lastRenderedPageBreak/>
        <w:t>Colling, Richard, Lai Mun Wang, and Elizabeth Soilleux. "Validating a fully automated real-time PCR-based system for use in the molecular diagnostic analysis of colorectal carcinoma: a comparison with NGS and IHC." Journal of Clinical Pathology 70.7 (2017): 610-614.</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Park, Sang Tae, and Jayoung Kim. "Trends in next-generation sequencing and a new era for whole genome sequencing." International neurourology journal 20.Suppl 2 (2016): S76.</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Kosack, Cara S., Anne-Laure Page, and Paul R. Klatser. "A guide to aid the selection of diagnostic tests." Bulletin of the World Health Organization 95.9 (2017): 639.</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Fürjes, Péter. "Controlled focused ion beam milling of composite solid state nanopore arrays for molecule sensing." Micromachines 10.11 (2019): 774.</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Goodwin, Sara, John D. McPherson, and W. Richard McCombie. "Coming of age: ten years of next-generation sequencing technologies." Nature Reviews Genetics 17.6 (2016): 333-351.</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Andrews, S. "FastQC: a quality control tool for high throughput sequence data. Available online." Retrieved May 17 (2010): 2018.</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Kamps, Rick, et al. "Next-generation sequencing in oncology: genetic diagnosis, risk prediction and cancer classification." International journal of molecular sciences 18.2 (2017): 308.</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Niedzicka, Marta, et al. "Molecular Inversion Probes for targeted resequencing in non-model organisms." Scientific Reports 6.1 (2016): 1-9.</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Leggett R.M., Ramirez-Gonzalez R.H., Clavijo B.J., Waite D., Davey R.P. Sequencing quality assessment tools to enable data-driven informatics for high throughput genomics. Front. Genet. 2013;4:288. doi: 10.3389/fgene.2013.00288.</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Ekblom R., Wolf J.B. A field guide to whole-genome sequencing, assembly and annotation. Evol. Appl. 2014;7:1026–1042. doi: 10.1111/eva.12178.</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Chrystoja C.C., Diamandis E.P. Whole genome sequencing as a diagnostic test: Challenges and opportunities. Clin. Chem. 2014;60:724–733. doi: 10.1373/clinchem.2013.209213.</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Hussaini M. Biomarkers in hematological malignancies: a review of molecular testing in hematopathology. Cancer Control. 2015;22(2):158–166.</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Black JS, Salto-Tellez M, Mills KI, Catherwood MA. The impact of next generation sequencing technologies on haematological research: a review. Pathogenesis. 2015;2(1–2):9–16.</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Metzker, M.L. Sequencing technologies—The next generation. Nat. Rev. Genet. 2010, 11, 31–46. [CrossRef][PubMed]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 Pareek, C.S.; Smoczynski, R.; Tretyn, A. Sequencing technologies and genome sequencing. J. Appl. Genet.2011, 52, 413–435. [CrossRef] [PubMed]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 xml:space="preserve">Chaisson, M.J.; Huddleston, J.; Dennis, M.Y.; Sudmant, P.H.; Malig, M.; Hormozdiari, F.; Antonacci, F.;Surti, U.; Sandstrom, R.; Boitano, M.; et al. Resolving the complexity </w:t>
      </w:r>
      <w:r w:rsidRPr="00367E7C">
        <w:rPr>
          <w:rFonts w:ascii="Times New Roman" w:hAnsi="Times New Roman" w:cs="Times New Roman"/>
          <w:sz w:val="24"/>
          <w:szCs w:val="24"/>
        </w:rPr>
        <w:lastRenderedPageBreak/>
        <w:t>of the human genome usingsingle-molecule sequencing. Nature 2015, 517, 608–611. [CrossRef] [PubMed]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Quail, M.A.; Smith, M.; Coupland, P.; Otto, T.D.; Harris, S.R.; Connor, T.R.; Bertoni, A.; Swerdlow, H.P.;Gu, Y. A tale of three next generation sequencing platforms: Comparison of Ion Torrent, Pacific BiosciencesandIlluminaMiSeq sequencers. BMC Genomics 2012, 13, 341. [CrossRef] [PubMed]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Rothberg, J.M.; Hinz, W.; Rearick, T.M.; Schultz, J.; Mileski, W.; Davey, M.; Leamon, J.H.; Johnson, K.;Milgrew, M.J.; Edwards, M.; et al. An integrated semiconductor device enabling non-optical genomesequencing. Nature 2011, 475, 348–352. [CrossRef] [PubMed]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Singh, R.R.; Patel, K.P.; Routbort, M.J.; Aldape, K.; Lu, X.; Manekia, J.; Abraham, R.; Reddy, N.G.;Barkoh, B.A.; Veliyathu, J.; et al. Clinical massively parallel next-generation sequencing analysis of 409cancer-related genes for mutations and copy number variations in solid tumours. Br. J. Cancer 2014, 111,2014–2023. [CrossRef] [PubMed]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Singh, R.R.; Patel, K.P.; Routbort, M.J.; Reddy, N.G.; Barkoh, B.A.; Handal, B.; Kanagal-Shamanna, R.;Greaves, W.O.; Medeiros, L.J.; Aldape, K.D.; et al. Clinical validation of a next-generation sequencing screenfor mutational hotspots in 46 cancer-related genes. J. Mol. Diagn. 2013, 15, 607–622. [CrossRef] [PubMed]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Merriman, B.; Rothberg, J.M. Progress in ion torrent semiconductor chip based sequencing. Electrophoresis2012, 33, 3397–3417. [CrossRef] [PubMed]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Kilianski, A.; Haas, J.L.; Corriveau, E.J.; Liem, A.T.; Willis, K.L.; Kadavy, D.R.; Rosenzweig, C.N.; Minot, S.S.Bacterial and viral identification and differentiation by amplicon sequencing on the MinIONnanoporesequencer. Gigascience 2015, 4, 12. [CrossRef] [PubMed]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Vercoutere, W.; Winters-Hilt, S.; Olsen, H.; Deamer, D.; Haussler, D.; Akeson, M. Rapid discriminationamong individual DNA hairpin molecules at single-nucleotide resolution using an ion channel.Nat. Biotechnol. 2001, 19, 248–252. [CrossRef] [PubMed]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Li, H.; Durbin, R. Fast and accurate long-read alignment with Burrows-Wheeler transform. Bioinformatics2010, 26, 589–595. [CrossRef] [PubMed]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 and Torrent Suite software on Ion Torrent–PGMand Ion Proton uses the Torrent Mapping Alignment Program (TMAP)</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Merriman, B.; Rothberg, J.M. Progress in ion torrent semiconductor chip based sequencing. Electrophoresis2012, 33, 3397–3417. [CrossRef] [PubMed]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Ye, K.; Schulz, M.H.; Long, Q.; Apweiler, R.; Ning, Z. Pindel: A pattern growth approach to detect breakpoints of large deletions and medium sized insertions from paired-end short reads. Bioinformatics 2009, 25,2865–2871. [CrossRef] [PubMed]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 xml:space="preserve">McPherson, A.; Hormozdiari, F.; Zayed, A.; Giuliany, R.; Ha, G.; Sun, M.G.; Griffith, M.; HeraviMoussavi, A.; Senz, J.; Melnyk, N.; et al. deFuse: An algorithm for gene </w:t>
      </w:r>
      <w:r w:rsidRPr="00367E7C">
        <w:rPr>
          <w:rFonts w:ascii="Times New Roman" w:hAnsi="Times New Roman" w:cs="Times New Roman"/>
          <w:sz w:val="24"/>
          <w:szCs w:val="24"/>
        </w:rPr>
        <w:lastRenderedPageBreak/>
        <w:t>fusion discovery in tumor RNA-Seqdata. PLoSComput. Biol. 2011, 7, e1001138. [CrossRef] [PubMed]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Aziz, N.; Zhao, Q.; Bry, L.; Driscoll, D.K.; Funke, B.; Gibson, J.S.; Grody, W.W.; Hegde, M.R.; Hoeltge, G.A.;Leonard, D.G.; et al. College of American Pathologists’ Laboratory Standards for Next-GenerationSequencing Clinical Tests. Arch. Pathol. Lab. Med. 2015, 139, 481–493. [CrossRef] [PubMed]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Rehm, H.L.; Bale, S.J.; Bayrak-Toydemir, P.; Berg, J.S.; Brown, K.K.; Deignan, J.L.; Friez, M.J.; Funke, B.H.;Hegde, M.R.; Lyon, E.; et al. ACMG clinical laboratory standards for next-generation sequencing.Genet. Med. 2013, 15, 733–747. [CrossRef] [PubMed]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Thorvaldsdottir, H.; Robinson, J.T.; Mesirov, J.P. Integrative Genomics Viewer (IGV): High-performancegenomics data visualization and exploration. Brief. Bioinform. 2013, 14, 178–192. [CrossRef] [PubMed]</w:t>
      </w:r>
    </w:p>
    <w:p w:rsidR="000F0244" w:rsidRPr="00367E7C" w:rsidRDefault="000F0244" w:rsidP="000F0244">
      <w:pPr>
        <w:pStyle w:val="ListParagraph"/>
        <w:numPr>
          <w:ilvl w:val="0"/>
          <w:numId w:val="2"/>
        </w:numPr>
        <w:jc w:val="both"/>
        <w:rPr>
          <w:rFonts w:ascii="Times New Roman" w:hAnsi="Times New Roman" w:cs="Times New Roman"/>
          <w:sz w:val="24"/>
          <w:szCs w:val="24"/>
        </w:rPr>
      </w:pPr>
      <w:r w:rsidRPr="00367E7C">
        <w:rPr>
          <w:rFonts w:ascii="Times New Roman" w:hAnsi="Times New Roman" w:cs="Times New Roman"/>
          <w:sz w:val="24"/>
          <w:szCs w:val="24"/>
        </w:rPr>
        <w:t>Kent, W.J.; Sugnet, C.W.; Furey, T.S.; Roskin, K.M.; Pringle, T.H.; Zahler, A.M.; Haussler, D. The humangenome browser at UCSC. Genome Res. 2002, 12, 996–1006. [CrossRef] [PubMed]</w:t>
      </w:r>
    </w:p>
    <w:p w:rsidR="000F0244" w:rsidRPr="00367E7C" w:rsidRDefault="000F0244" w:rsidP="000F0244">
      <w:pPr>
        <w:jc w:val="both"/>
        <w:rPr>
          <w:rFonts w:ascii="Times New Roman" w:hAnsi="Times New Roman" w:cs="Times New Roman"/>
          <w:sz w:val="24"/>
          <w:szCs w:val="24"/>
        </w:rPr>
      </w:pPr>
    </w:p>
    <w:p w:rsidR="000F0244" w:rsidRPr="00367E7C" w:rsidRDefault="000F0244" w:rsidP="000F0244">
      <w:pPr>
        <w:jc w:val="both"/>
        <w:rPr>
          <w:rFonts w:ascii="Times New Roman" w:hAnsi="Times New Roman" w:cs="Times New Roman"/>
          <w:sz w:val="24"/>
          <w:szCs w:val="24"/>
        </w:rPr>
      </w:pPr>
    </w:p>
    <w:p w:rsidR="00C30122" w:rsidRDefault="00C30122"/>
    <w:sectPr w:rsidR="00C30122" w:rsidSect="00291561">
      <w:footerReference w:type="default" r:id="rId1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4FF" w:rsidRDefault="004514FF">
      <w:pPr>
        <w:spacing w:after="0" w:line="240" w:lineRule="auto"/>
      </w:pPr>
      <w:r>
        <w:separator/>
      </w:r>
    </w:p>
  </w:endnote>
  <w:endnote w:type="continuationSeparator" w:id="1">
    <w:p w:rsidR="004514FF" w:rsidRDefault="00451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9756094"/>
      <w:docPartObj>
        <w:docPartGallery w:val="Page Numbers (Bottom of Page)"/>
        <w:docPartUnique/>
      </w:docPartObj>
    </w:sdtPr>
    <w:sdtContent>
      <w:p w:rsidR="00F907F1" w:rsidRDefault="00F907F1">
        <w:pPr>
          <w:pStyle w:val="Footer"/>
          <w:jc w:val="right"/>
        </w:pPr>
        <w:r w:rsidRPr="000D71B1">
          <w:rPr>
            <w:b/>
          </w:rPr>
          <w:fldChar w:fldCharType="begin"/>
        </w:r>
        <w:r w:rsidRPr="000D71B1">
          <w:rPr>
            <w:b/>
          </w:rPr>
          <w:instrText xml:space="preserve"> PAGE   \* MERGEFORMAT </w:instrText>
        </w:r>
        <w:r w:rsidRPr="000D71B1">
          <w:rPr>
            <w:b/>
          </w:rPr>
          <w:fldChar w:fldCharType="separate"/>
        </w:r>
        <w:r w:rsidR="00E4348F">
          <w:rPr>
            <w:b/>
            <w:noProof/>
          </w:rPr>
          <w:t>15</w:t>
        </w:r>
        <w:r w:rsidRPr="000D71B1">
          <w:rPr>
            <w:b/>
          </w:rPr>
          <w:fldChar w:fldCharType="end"/>
        </w:r>
      </w:p>
    </w:sdtContent>
  </w:sdt>
  <w:p w:rsidR="00F907F1" w:rsidRDefault="00F907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4FF" w:rsidRDefault="004514FF">
      <w:pPr>
        <w:spacing w:after="0" w:line="240" w:lineRule="auto"/>
      </w:pPr>
      <w:r>
        <w:separator/>
      </w:r>
    </w:p>
  </w:footnote>
  <w:footnote w:type="continuationSeparator" w:id="1">
    <w:p w:rsidR="004514FF" w:rsidRDefault="004514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75B7"/>
    <w:multiLevelType w:val="hybridMultilevel"/>
    <w:tmpl w:val="5CB2837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03533B"/>
    <w:multiLevelType w:val="hybridMultilevel"/>
    <w:tmpl w:val="E318C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21F66DF"/>
    <w:multiLevelType w:val="hybridMultilevel"/>
    <w:tmpl w:val="19DA49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99F6246"/>
    <w:multiLevelType w:val="hybridMultilevel"/>
    <w:tmpl w:val="117E713E"/>
    <w:lvl w:ilvl="0" w:tplc="BD305C86">
      <w:start w:val="1"/>
      <w:numFmt w:val="lowerLetter"/>
      <w:lvlText w:val="%1)"/>
      <w:lvlJc w:val="left"/>
      <w:pPr>
        <w:ind w:left="720" w:hanging="360"/>
      </w:pPr>
      <w:rPr>
        <w:rFonts w:hint="default"/>
        <w:color w:val="C0504D" w:themeColor="accent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0F0244"/>
    <w:rsid w:val="000132B8"/>
    <w:rsid w:val="000A4B6C"/>
    <w:rsid w:val="000F0244"/>
    <w:rsid w:val="000F5699"/>
    <w:rsid w:val="001756C1"/>
    <w:rsid w:val="001B2706"/>
    <w:rsid w:val="001F7EF3"/>
    <w:rsid w:val="00291561"/>
    <w:rsid w:val="00317D81"/>
    <w:rsid w:val="00397121"/>
    <w:rsid w:val="003A3F05"/>
    <w:rsid w:val="003D60D0"/>
    <w:rsid w:val="003F2E27"/>
    <w:rsid w:val="0041519C"/>
    <w:rsid w:val="004514FF"/>
    <w:rsid w:val="004D760F"/>
    <w:rsid w:val="005062FF"/>
    <w:rsid w:val="005B6CC7"/>
    <w:rsid w:val="006060FC"/>
    <w:rsid w:val="006A7F13"/>
    <w:rsid w:val="006D2126"/>
    <w:rsid w:val="006F2B83"/>
    <w:rsid w:val="00715B92"/>
    <w:rsid w:val="00757BF2"/>
    <w:rsid w:val="007D293C"/>
    <w:rsid w:val="007D3556"/>
    <w:rsid w:val="00826040"/>
    <w:rsid w:val="0086740D"/>
    <w:rsid w:val="008A32C2"/>
    <w:rsid w:val="008B16FB"/>
    <w:rsid w:val="008B3BDD"/>
    <w:rsid w:val="008B58BE"/>
    <w:rsid w:val="008C6157"/>
    <w:rsid w:val="00922D42"/>
    <w:rsid w:val="0093537D"/>
    <w:rsid w:val="0093554A"/>
    <w:rsid w:val="009359E9"/>
    <w:rsid w:val="0093797E"/>
    <w:rsid w:val="00963096"/>
    <w:rsid w:val="009F5956"/>
    <w:rsid w:val="00A01509"/>
    <w:rsid w:val="00A13B92"/>
    <w:rsid w:val="00A57C80"/>
    <w:rsid w:val="00A7773E"/>
    <w:rsid w:val="00B31DB0"/>
    <w:rsid w:val="00B5140D"/>
    <w:rsid w:val="00B83DBB"/>
    <w:rsid w:val="00BA68DD"/>
    <w:rsid w:val="00BC0BFE"/>
    <w:rsid w:val="00C30122"/>
    <w:rsid w:val="00C349D1"/>
    <w:rsid w:val="00C83408"/>
    <w:rsid w:val="00CB405F"/>
    <w:rsid w:val="00CC77C0"/>
    <w:rsid w:val="00D160AD"/>
    <w:rsid w:val="00D77F74"/>
    <w:rsid w:val="00E4348F"/>
    <w:rsid w:val="00EF130F"/>
    <w:rsid w:val="00F06125"/>
    <w:rsid w:val="00F86ABE"/>
    <w:rsid w:val="00F907F1"/>
    <w:rsid w:val="00F952BB"/>
    <w:rsid w:val="00FF48A2"/>
    <w:rsid w:val="00FF51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2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24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0F0244"/>
    <w:rPr>
      <w:color w:val="0000FF" w:themeColor="hyperlink"/>
      <w:u w:val="single"/>
    </w:rPr>
  </w:style>
  <w:style w:type="paragraph" w:styleId="ListParagraph">
    <w:name w:val="List Paragraph"/>
    <w:basedOn w:val="Normal"/>
    <w:uiPriority w:val="34"/>
    <w:qFormat/>
    <w:rsid w:val="000F0244"/>
    <w:pPr>
      <w:ind w:left="720"/>
      <w:contextualSpacing/>
    </w:pPr>
  </w:style>
  <w:style w:type="paragraph" w:styleId="Footer">
    <w:name w:val="footer"/>
    <w:basedOn w:val="Normal"/>
    <w:link w:val="FooterChar"/>
    <w:uiPriority w:val="99"/>
    <w:unhideWhenUsed/>
    <w:rsid w:val="000F0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024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0F0244"/>
    <w:rPr>
      <w:color w:val="0000FF" w:themeColor="hyperlink"/>
      <w:u w:val="single"/>
    </w:rPr>
  </w:style>
  <w:style w:type="paragraph" w:styleId="ListParagraph">
    <w:name w:val="List Paragraph"/>
    <w:basedOn w:val="Normal"/>
    <w:uiPriority w:val="34"/>
    <w:qFormat/>
    <w:rsid w:val="000F0244"/>
    <w:pPr>
      <w:ind w:left="720"/>
      <w:contextualSpacing/>
    </w:pPr>
  </w:style>
  <w:style w:type="paragraph" w:styleId="Footer">
    <w:name w:val="footer"/>
    <w:basedOn w:val="Normal"/>
    <w:link w:val="FooterChar"/>
    <w:uiPriority w:val="99"/>
    <w:unhideWhenUsed/>
    <w:rsid w:val="000F0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24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p.com/patent/US62585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142/biophys.47.12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ymgme.2013.04.024"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doi.org/10.1038/nbt1486" TargetMode="External"/><Relationship Id="rId4" Type="http://schemas.openxmlformats.org/officeDocument/2006/relationships/webSettings" Target="webSettings.xml"/><Relationship Id="rId9" Type="http://schemas.openxmlformats.org/officeDocument/2006/relationships/hyperlink" Target="https://doi.org/10.1007/978-3-319-31703-8_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7341</Words>
  <Characters>41847</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nashraiq</cp:lastModifiedBy>
  <cp:revision>2</cp:revision>
  <dcterms:created xsi:type="dcterms:W3CDTF">2023-09-22T15:39:00Z</dcterms:created>
  <dcterms:modified xsi:type="dcterms:W3CDTF">2023-09-22T15:39:00Z</dcterms:modified>
</cp:coreProperties>
</file>