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F7AD0" w14:textId="77777777" w:rsidR="00FB070F" w:rsidRDefault="00E12BB3" w:rsidP="00344821">
      <w:pPr>
        <w:spacing w:after="0" w:line="360" w:lineRule="auto"/>
        <w:jc w:val="center"/>
        <w:rPr>
          <w:rFonts w:ascii="Times New Roman" w:hAnsi="Times New Roman" w:cs="Times New Roman"/>
          <w:b/>
          <w:bCs/>
          <w:sz w:val="36"/>
          <w:szCs w:val="36"/>
        </w:rPr>
      </w:pPr>
      <w:r w:rsidRPr="00F4360F">
        <w:rPr>
          <w:rFonts w:ascii="Times New Roman" w:hAnsi="Times New Roman" w:cs="Times New Roman"/>
          <w:b/>
          <w:bCs/>
          <w:sz w:val="36"/>
          <w:szCs w:val="36"/>
        </w:rPr>
        <w:t xml:space="preserve">Exploring the Impact of </w:t>
      </w:r>
      <w:r w:rsidR="008F2BA7">
        <w:rPr>
          <w:rFonts w:ascii="Times New Roman" w:hAnsi="Times New Roman" w:cs="Times New Roman"/>
          <w:b/>
          <w:bCs/>
          <w:sz w:val="36"/>
          <w:szCs w:val="36"/>
        </w:rPr>
        <w:t xml:space="preserve">Central Bank </w:t>
      </w:r>
    </w:p>
    <w:p w14:paraId="4C409B71" w14:textId="7E84B70D" w:rsidR="00E12BB3" w:rsidRPr="00F4360F" w:rsidRDefault="00E12BB3" w:rsidP="00344821">
      <w:pPr>
        <w:spacing w:after="0" w:line="360" w:lineRule="auto"/>
        <w:jc w:val="center"/>
        <w:rPr>
          <w:rFonts w:ascii="Times New Roman" w:hAnsi="Times New Roman" w:cs="Times New Roman"/>
          <w:b/>
          <w:bCs/>
          <w:sz w:val="36"/>
          <w:szCs w:val="36"/>
        </w:rPr>
      </w:pPr>
      <w:r w:rsidRPr="00F4360F">
        <w:rPr>
          <w:rFonts w:ascii="Times New Roman" w:hAnsi="Times New Roman" w:cs="Times New Roman"/>
          <w:b/>
          <w:bCs/>
          <w:sz w:val="36"/>
          <w:szCs w:val="36"/>
        </w:rPr>
        <w:t>Digital Currency on Future Management Trends in India</w:t>
      </w:r>
    </w:p>
    <w:p w14:paraId="225C08B2" w14:textId="2C47D4DF" w:rsidR="00E12BB3" w:rsidRDefault="00E12BB3" w:rsidP="00E12BB3">
      <w:pPr>
        <w:spacing w:after="0" w:line="360" w:lineRule="auto"/>
        <w:jc w:val="both"/>
        <w:rPr>
          <w:rFonts w:ascii="Times New Roman" w:hAnsi="Times New Roman" w:cs="Times New Roman"/>
          <w:b/>
          <w:bCs/>
          <w:sz w:val="36"/>
          <w:szCs w:val="36"/>
        </w:rPr>
      </w:pPr>
    </w:p>
    <w:p w14:paraId="7BB70F66" w14:textId="77777777" w:rsidR="00901510" w:rsidRDefault="00901510" w:rsidP="00E12BB3">
      <w:pPr>
        <w:spacing w:after="0" w:line="360" w:lineRule="auto"/>
        <w:rPr>
          <w:rFonts w:ascii="Times New Roman" w:hAnsi="Times New Roman" w:cs="Times New Roman"/>
          <w:b/>
          <w:sz w:val="24"/>
          <w:szCs w:val="24"/>
          <w:lang w:val="en-US"/>
        </w:rPr>
      </w:pPr>
    </w:p>
    <w:p w14:paraId="1FC4CFF4" w14:textId="77777777" w:rsidR="00901510" w:rsidRDefault="00901510" w:rsidP="00E12BB3">
      <w:pPr>
        <w:spacing w:after="0" w:line="360" w:lineRule="auto"/>
        <w:rPr>
          <w:rFonts w:ascii="Times New Roman" w:hAnsi="Times New Roman" w:cs="Times New Roman"/>
          <w:b/>
          <w:sz w:val="24"/>
          <w:szCs w:val="24"/>
          <w:lang w:val="en-US"/>
        </w:rPr>
      </w:pPr>
    </w:p>
    <w:p w14:paraId="7B546C79" w14:textId="77777777" w:rsidR="00901510" w:rsidRDefault="00901510" w:rsidP="00E12BB3">
      <w:pPr>
        <w:spacing w:after="0" w:line="360" w:lineRule="auto"/>
        <w:rPr>
          <w:rFonts w:ascii="Times New Roman" w:hAnsi="Times New Roman" w:cs="Times New Roman"/>
          <w:b/>
          <w:sz w:val="24"/>
          <w:szCs w:val="24"/>
          <w:lang w:val="en-US"/>
        </w:rPr>
      </w:pPr>
    </w:p>
    <w:p w14:paraId="4FF4CDEA" w14:textId="77777777" w:rsidR="00901510" w:rsidRDefault="00901510" w:rsidP="00E12BB3">
      <w:pPr>
        <w:spacing w:after="0" w:line="360" w:lineRule="auto"/>
        <w:rPr>
          <w:rFonts w:ascii="Times New Roman" w:hAnsi="Times New Roman" w:cs="Times New Roman"/>
          <w:b/>
          <w:sz w:val="24"/>
          <w:szCs w:val="24"/>
          <w:lang w:val="en-US"/>
        </w:rPr>
      </w:pPr>
    </w:p>
    <w:p w14:paraId="118E2317" w14:textId="77777777" w:rsidR="00901510" w:rsidRDefault="00901510" w:rsidP="00E12BB3">
      <w:pPr>
        <w:spacing w:after="0" w:line="360" w:lineRule="auto"/>
        <w:rPr>
          <w:rFonts w:ascii="Times New Roman" w:hAnsi="Times New Roman" w:cs="Times New Roman"/>
          <w:b/>
          <w:sz w:val="24"/>
          <w:szCs w:val="24"/>
          <w:lang w:val="en-US"/>
        </w:rPr>
      </w:pPr>
    </w:p>
    <w:p w14:paraId="29943917" w14:textId="77777777" w:rsidR="00901510" w:rsidRDefault="00901510" w:rsidP="00E12BB3">
      <w:pPr>
        <w:spacing w:after="0" w:line="360" w:lineRule="auto"/>
        <w:rPr>
          <w:rFonts w:ascii="Times New Roman" w:hAnsi="Times New Roman" w:cs="Times New Roman"/>
          <w:b/>
          <w:sz w:val="24"/>
          <w:szCs w:val="24"/>
          <w:lang w:val="en-US"/>
        </w:rPr>
      </w:pPr>
    </w:p>
    <w:p w14:paraId="71C41A9D" w14:textId="77777777" w:rsidR="00901510" w:rsidRDefault="00901510" w:rsidP="00E12BB3">
      <w:pPr>
        <w:spacing w:after="0" w:line="360" w:lineRule="auto"/>
        <w:rPr>
          <w:rFonts w:ascii="Times New Roman" w:hAnsi="Times New Roman" w:cs="Times New Roman"/>
          <w:b/>
          <w:sz w:val="24"/>
          <w:szCs w:val="24"/>
          <w:lang w:val="en-US"/>
        </w:rPr>
      </w:pPr>
    </w:p>
    <w:p w14:paraId="63A669DF" w14:textId="77777777" w:rsidR="00901510" w:rsidRDefault="00901510" w:rsidP="00E12BB3">
      <w:pPr>
        <w:spacing w:after="0" w:line="360" w:lineRule="auto"/>
        <w:rPr>
          <w:rFonts w:ascii="Times New Roman" w:hAnsi="Times New Roman" w:cs="Times New Roman"/>
          <w:b/>
          <w:sz w:val="24"/>
          <w:szCs w:val="24"/>
          <w:lang w:val="en-US"/>
        </w:rPr>
      </w:pPr>
    </w:p>
    <w:p w14:paraId="4B0AAD4E" w14:textId="77777777" w:rsidR="00901510" w:rsidRDefault="00901510" w:rsidP="00E12BB3">
      <w:pPr>
        <w:spacing w:after="0" w:line="360" w:lineRule="auto"/>
        <w:rPr>
          <w:rFonts w:ascii="Times New Roman" w:hAnsi="Times New Roman" w:cs="Times New Roman"/>
          <w:b/>
          <w:sz w:val="24"/>
          <w:szCs w:val="24"/>
          <w:lang w:val="en-US"/>
        </w:rPr>
      </w:pPr>
    </w:p>
    <w:p w14:paraId="770D8419" w14:textId="77777777" w:rsidR="00901510" w:rsidRDefault="00901510" w:rsidP="00E12BB3">
      <w:pPr>
        <w:spacing w:after="0" w:line="360" w:lineRule="auto"/>
        <w:rPr>
          <w:rFonts w:ascii="Times New Roman" w:hAnsi="Times New Roman" w:cs="Times New Roman"/>
          <w:b/>
          <w:sz w:val="24"/>
          <w:szCs w:val="24"/>
          <w:lang w:val="en-US"/>
        </w:rPr>
      </w:pPr>
    </w:p>
    <w:p w14:paraId="5B785633" w14:textId="77777777" w:rsidR="00901510" w:rsidRDefault="00901510" w:rsidP="00E12BB3">
      <w:pPr>
        <w:spacing w:after="0" w:line="360" w:lineRule="auto"/>
        <w:rPr>
          <w:rFonts w:ascii="Times New Roman" w:hAnsi="Times New Roman" w:cs="Times New Roman"/>
          <w:b/>
          <w:sz w:val="24"/>
          <w:szCs w:val="24"/>
          <w:lang w:val="en-US"/>
        </w:rPr>
      </w:pPr>
    </w:p>
    <w:p w14:paraId="4EB8D9A4" w14:textId="77777777" w:rsidR="00901510" w:rsidRDefault="00901510" w:rsidP="00E12BB3">
      <w:pPr>
        <w:spacing w:after="0" w:line="360" w:lineRule="auto"/>
        <w:rPr>
          <w:rFonts w:ascii="Times New Roman" w:hAnsi="Times New Roman" w:cs="Times New Roman"/>
          <w:b/>
          <w:sz w:val="24"/>
          <w:szCs w:val="24"/>
          <w:lang w:val="en-US"/>
        </w:rPr>
      </w:pPr>
    </w:p>
    <w:p w14:paraId="13E27396" w14:textId="77777777" w:rsidR="00344821" w:rsidRDefault="00344821" w:rsidP="00E12BB3">
      <w:pPr>
        <w:spacing w:after="0" w:line="360" w:lineRule="auto"/>
        <w:rPr>
          <w:rFonts w:ascii="Times New Roman" w:hAnsi="Times New Roman" w:cs="Times New Roman"/>
          <w:b/>
          <w:sz w:val="24"/>
          <w:szCs w:val="24"/>
          <w:lang w:val="en-US"/>
        </w:rPr>
      </w:pPr>
    </w:p>
    <w:p w14:paraId="48BC5B5E" w14:textId="77777777" w:rsidR="00344821" w:rsidRDefault="00344821" w:rsidP="00E12BB3">
      <w:pPr>
        <w:spacing w:after="0" w:line="360" w:lineRule="auto"/>
        <w:rPr>
          <w:rFonts w:ascii="Times New Roman" w:hAnsi="Times New Roman" w:cs="Times New Roman"/>
          <w:b/>
          <w:sz w:val="24"/>
          <w:szCs w:val="24"/>
          <w:lang w:val="en-US"/>
        </w:rPr>
      </w:pPr>
    </w:p>
    <w:p w14:paraId="05766B58" w14:textId="77777777" w:rsidR="00344821" w:rsidRDefault="00344821" w:rsidP="00E12BB3">
      <w:pPr>
        <w:spacing w:after="0" w:line="360" w:lineRule="auto"/>
        <w:rPr>
          <w:rFonts w:ascii="Times New Roman" w:hAnsi="Times New Roman" w:cs="Times New Roman"/>
          <w:b/>
          <w:sz w:val="24"/>
          <w:szCs w:val="24"/>
          <w:lang w:val="en-US"/>
        </w:rPr>
      </w:pPr>
    </w:p>
    <w:p w14:paraId="0A75B8E6" w14:textId="2B00AFDD" w:rsidR="00E12BB3" w:rsidRPr="00495D9E" w:rsidRDefault="00E12BB3" w:rsidP="00E12BB3">
      <w:pPr>
        <w:spacing w:after="0" w:line="360" w:lineRule="auto"/>
        <w:rPr>
          <w:rFonts w:ascii="Times New Roman" w:hAnsi="Times New Roman" w:cs="Times New Roman"/>
          <w:b/>
          <w:sz w:val="24"/>
          <w:szCs w:val="24"/>
          <w:lang w:val="en-US"/>
        </w:rPr>
      </w:pPr>
      <w:r w:rsidRPr="00495D9E">
        <w:rPr>
          <w:rFonts w:ascii="Times New Roman" w:hAnsi="Times New Roman" w:cs="Times New Roman"/>
          <w:b/>
          <w:sz w:val="24"/>
          <w:szCs w:val="24"/>
          <w:lang w:val="en-US"/>
        </w:rPr>
        <w:t>Authors:</w:t>
      </w:r>
    </w:p>
    <w:p w14:paraId="614303DA" w14:textId="77777777" w:rsidR="00E12BB3" w:rsidRPr="00495D9E" w:rsidRDefault="00E12BB3" w:rsidP="00E12BB3">
      <w:pPr>
        <w:pStyle w:val="ListParagraph"/>
        <w:numPr>
          <w:ilvl w:val="0"/>
          <w:numId w:val="18"/>
        </w:numPr>
        <w:spacing w:after="0" w:line="360" w:lineRule="auto"/>
        <w:rPr>
          <w:rFonts w:ascii="Times New Roman" w:hAnsi="Times New Roman" w:cs="Times New Roman"/>
          <w:b/>
          <w:sz w:val="24"/>
          <w:szCs w:val="24"/>
          <w:lang w:val="en-US"/>
        </w:rPr>
      </w:pPr>
      <w:r w:rsidRPr="00495D9E">
        <w:rPr>
          <w:rFonts w:ascii="Times New Roman" w:hAnsi="Times New Roman" w:cs="Times New Roman"/>
          <w:b/>
          <w:sz w:val="24"/>
          <w:szCs w:val="24"/>
          <w:lang w:val="en-US"/>
        </w:rPr>
        <w:t>Kritika Pancholi</w:t>
      </w:r>
    </w:p>
    <w:p w14:paraId="62F7BA27" w14:textId="77777777" w:rsidR="00E12BB3" w:rsidRPr="00495D9E" w:rsidRDefault="00E12BB3" w:rsidP="00E12BB3">
      <w:pPr>
        <w:spacing w:after="0" w:line="360" w:lineRule="auto"/>
        <w:ind w:firstLine="720"/>
        <w:rPr>
          <w:rFonts w:ascii="Times New Roman" w:hAnsi="Times New Roman" w:cs="Times New Roman"/>
          <w:b/>
          <w:sz w:val="24"/>
          <w:szCs w:val="24"/>
          <w:lang w:val="en-US"/>
        </w:rPr>
      </w:pPr>
      <w:r w:rsidRPr="00495D9E">
        <w:rPr>
          <w:rFonts w:ascii="Times New Roman" w:hAnsi="Times New Roman" w:cs="Times New Roman"/>
          <w:b/>
          <w:sz w:val="24"/>
          <w:szCs w:val="24"/>
          <w:lang w:val="en-US"/>
        </w:rPr>
        <w:t>Research Scholar</w:t>
      </w:r>
    </w:p>
    <w:p w14:paraId="54AD62F4" w14:textId="77777777" w:rsidR="00E12BB3" w:rsidRPr="00495D9E" w:rsidRDefault="00E12BB3" w:rsidP="00E12BB3">
      <w:pPr>
        <w:spacing w:after="0" w:line="360" w:lineRule="auto"/>
        <w:ind w:firstLine="720"/>
        <w:rPr>
          <w:rFonts w:ascii="Times New Roman" w:hAnsi="Times New Roman" w:cs="Times New Roman"/>
          <w:b/>
          <w:sz w:val="24"/>
          <w:szCs w:val="24"/>
          <w:lang w:val="en-US"/>
        </w:rPr>
      </w:pPr>
      <w:r w:rsidRPr="00495D9E">
        <w:rPr>
          <w:rFonts w:ascii="Times New Roman" w:hAnsi="Times New Roman" w:cs="Times New Roman"/>
          <w:b/>
          <w:sz w:val="24"/>
          <w:szCs w:val="24"/>
          <w:lang w:val="en-US"/>
        </w:rPr>
        <w:t>Parul University</w:t>
      </w:r>
    </w:p>
    <w:p w14:paraId="1AB9FCFD" w14:textId="77777777" w:rsidR="00E12BB3" w:rsidRPr="00495D9E" w:rsidRDefault="00E12BB3" w:rsidP="00E12BB3">
      <w:pPr>
        <w:spacing w:after="0" w:line="360" w:lineRule="auto"/>
        <w:ind w:firstLine="720"/>
        <w:rPr>
          <w:rFonts w:ascii="Times New Roman" w:hAnsi="Times New Roman" w:cs="Times New Roman"/>
          <w:b/>
          <w:sz w:val="24"/>
          <w:szCs w:val="24"/>
          <w:lang w:val="en-US"/>
        </w:rPr>
      </w:pPr>
      <w:r w:rsidRPr="00495D9E">
        <w:rPr>
          <w:rFonts w:ascii="Times New Roman" w:hAnsi="Times New Roman" w:cs="Times New Roman"/>
          <w:b/>
          <w:sz w:val="24"/>
          <w:szCs w:val="24"/>
          <w:lang w:val="en-US"/>
        </w:rPr>
        <w:t>Email: 22230041740003@paruluniversity.ac.in</w:t>
      </w:r>
    </w:p>
    <w:p w14:paraId="6C2B4149" w14:textId="77777777" w:rsidR="00E12BB3" w:rsidRPr="00495D9E" w:rsidRDefault="00E12BB3" w:rsidP="00E12BB3">
      <w:pPr>
        <w:spacing w:after="0" w:line="360" w:lineRule="auto"/>
        <w:ind w:firstLine="720"/>
        <w:rPr>
          <w:rFonts w:ascii="Times New Roman" w:hAnsi="Times New Roman" w:cs="Times New Roman"/>
          <w:b/>
          <w:sz w:val="24"/>
          <w:szCs w:val="24"/>
          <w:lang w:val="en-US"/>
        </w:rPr>
      </w:pPr>
      <w:r w:rsidRPr="00495D9E">
        <w:rPr>
          <w:rFonts w:ascii="Times New Roman" w:hAnsi="Times New Roman" w:cs="Times New Roman"/>
          <w:b/>
          <w:sz w:val="24"/>
          <w:szCs w:val="24"/>
          <w:lang w:val="en-US"/>
        </w:rPr>
        <w:t>Contact: 8141000010</w:t>
      </w:r>
    </w:p>
    <w:p w14:paraId="52748362" w14:textId="08837392" w:rsidR="00E12BB3" w:rsidRPr="00495D9E" w:rsidRDefault="00E12BB3" w:rsidP="00E12BB3">
      <w:pPr>
        <w:spacing w:after="0" w:line="360" w:lineRule="auto"/>
        <w:ind w:left="720"/>
        <w:rPr>
          <w:rFonts w:ascii="Times New Roman" w:hAnsi="Times New Roman" w:cs="Times New Roman"/>
          <w:b/>
          <w:sz w:val="24"/>
          <w:szCs w:val="24"/>
          <w:lang w:val="en-US"/>
        </w:rPr>
      </w:pPr>
      <w:r w:rsidRPr="00495D9E">
        <w:rPr>
          <w:rFonts w:ascii="Times New Roman" w:hAnsi="Times New Roman" w:cs="Times New Roman"/>
          <w:b/>
          <w:sz w:val="24"/>
          <w:szCs w:val="24"/>
          <w:lang w:val="en-US"/>
        </w:rPr>
        <w:t>K204 Shreenand City-1;Nr. Express Highway;</w:t>
      </w:r>
    </w:p>
    <w:p w14:paraId="5AE115CD" w14:textId="77777777" w:rsidR="00E12BB3" w:rsidRPr="00495D9E" w:rsidRDefault="00E12BB3" w:rsidP="00E12BB3">
      <w:pPr>
        <w:spacing w:after="0" w:line="360" w:lineRule="auto"/>
        <w:ind w:left="720"/>
        <w:rPr>
          <w:rFonts w:ascii="Times New Roman" w:hAnsi="Times New Roman" w:cs="Times New Roman"/>
          <w:b/>
          <w:sz w:val="24"/>
          <w:szCs w:val="24"/>
          <w:lang w:val="en-US"/>
        </w:rPr>
      </w:pPr>
      <w:r w:rsidRPr="00495D9E">
        <w:rPr>
          <w:rFonts w:ascii="Times New Roman" w:hAnsi="Times New Roman" w:cs="Times New Roman"/>
          <w:b/>
          <w:sz w:val="24"/>
          <w:szCs w:val="24"/>
          <w:lang w:val="en-US"/>
        </w:rPr>
        <w:t>New Maninagar;Ramol;Ahmedabad-382449</w:t>
      </w:r>
    </w:p>
    <w:p w14:paraId="080E3317" w14:textId="77777777" w:rsidR="00E12BB3" w:rsidRPr="00495D9E" w:rsidRDefault="00E12BB3" w:rsidP="00E12BB3">
      <w:pPr>
        <w:spacing w:after="0" w:line="360" w:lineRule="auto"/>
        <w:rPr>
          <w:rFonts w:ascii="Times New Roman" w:hAnsi="Times New Roman" w:cs="Times New Roman"/>
          <w:b/>
          <w:sz w:val="24"/>
          <w:szCs w:val="24"/>
          <w:lang w:val="en-US"/>
        </w:rPr>
      </w:pPr>
    </w:p>
    <w:p w14:paraId="23CAB620" w14:textId="77777777" w:rsidR="00E12BB3" w:rsidRPr="00495D9E" w:rsidRDefault="00E12BB3" w:rsidP="00E12BB3">
      <w:pPr>
        <w:pStyle w:val="ListParagraph"/>
        <w:numPr>
          <w:ilvl w:val="0"/>
          <w:numId w:val="18"/>
        </w:numPr>
        <w:spacing w:after="0" w:line="360" w:lineRule="auto"/>
        <w:rPr>
          <w:rFonts w:ascii="Times New Roman" w:hAnsi="Times New Roman" w:cs="Times New Roman"/>
          <w:b/>
          <w:sz w:val="24"/>
          <w:szCs w:val="24"/>
          <w:lang w:val="en-US"/>
        </w:rPr>
      </w:pPr>
      <w:r w:rsidRPr="00495D9E">
        <w:rPr>
          <w:rFonts w:ascii="Times New Roman" w:hAnsi="Times New Roman" w:cs="Times New Roman"/>
          <w:b/>
          <w:sz w:val="24"/>
          <w:szCs w:val="24"/>
          <w:lang w:val="en-US"/>
        </w:rPr>
        <w:t>Vandana Lakhotia Ladha</w:t>
      </w:r>
    </w:p>
    <w:p w14:paraId="32B9A904" w14:textId="77777777" w:rsidR="00E12BB3" w:rsidRPr="00495D9E" w:rsidRDefault="00E12BB3" w:rsidP="00E12BB3">
      <w:pPr>
        <w:spacing w:after="0" w:line="360" w:lineRule="auto"/>
        <w:ind w:firstLine="720"/>
        <w:rPr>
          <w:rFonts w:ascii="Times New Roman" w:hAnsi="Times New Roman" w:cs="Times New Roman"/>
          <w:b/>
          <w:sz w:val="24"/>
          <w:szCs w:val="24"/>
          <w:lang w:val="en-US"/>
        </w:rPr>
      </w:pPr>
      <w:r w:rsidRPr="00495D9E">
        <w:rPr>
          <w:rFonts w:ascii="Times New Roman" w:hAnsi="Times New Roman" w:cs="Times New Roman"/>
          <w:b/>
          <w:sz w:val="24"/>
          <w:szCs w:val="24"/>
          <w:lang w:val="en-US"/>
        </w:rPr>
        <w:t>Assistant Professor</w:t>
      </w:r>
    </w:p>
    <w:p w14:paraId="1795CB8F" w14:textId="77777777" w:rsidR="00E12BB3" w:rsidRPr="00495D9E" w:rsidRDefault="00E12BB3" w:rsidP="00E12BB3">
      <w:pPr>
        <w:spacing w:after="0" w:line="360" w:lineRule="auto"/>
        <w:ind w:firstLine="720"/>
        <w:rPr>
          <w:rFonts w:ascii="Times New Roman" w:hAnsi="Times New Roman" w:cs="Times New Roman"/>
          <w:b/>
          <w:sz w:val="24"/>
          <w:szCs w:val="24"/>
          <w:lang w:val="en-US"/>
        </w:rPr>
      </w:pPr>
      <w:r w:rsidRPr="00495D9E">
        <w:rPr>
          <w:rFonts w:ascii="Times New Roman" w:hAnsi="Times New Roman" w:cs="Times New Roman"/>
          <w:b/>
          <w:sz w:val="24"/>
          <w:szCs w:val="24"/>
          <w:lang w:val="en-US"/>
        </w:rPr>
        <w:t>Unity College, Nagaland</w:t>
      </w:r>
    </w:p>
    <w:p w14:paraId="68AEDCE7" w14:textId="77777777" w:rsidR="00E12BB3" w:rsidRPr="00495D9E" w:rsidRDefault="00E12BB3" w:rsidP="00E12BB3">
      <w:pPr>
        <w:spacing w:after="0" w:line="360" w:lineRule="auto"/>
        <w:ind w:firstLine="720"/>
        <w:rPr>
          <w:rFonts w:ascii="Times New Roman" w:hAnsi="Times New Roman" w:cs="Times New Roman"/>
          <w:b/>
          <w:sz w:val="24"/>
          <w:szCs w:val="24"/>
          <w:lang w:val="en-US"/>
        </w:rPr>
      </w:pPr>
      <w:r w:rsidRPr="00495D9E">
        <w:rPr>
          <w:rFonts w:ascii="Times New Roman" w:hAnsi="Times New Roman" w:cs="Times New Roman"/>
          <w:b/>
          <w:sz w:val="24"/>
          <w:szCs w:val="24"/>
          <w:lang w:val="en-US"/>
        </w:rPr>
        <w:t>Email: vandana@unitycollegedimapur.com</w:t>
      </w:r>
    </w:p>
    <w:p w14:paraId="175D6D5A" w14:textId="77777777" w:rsidR="00E12BB3" w:rsidRPr="00495D9E" w:rsidRDefault="00E12BB3" w:rsidP="00E12BB3">
      <w:pPr>
        <w:spacing w:after="0" w:line="360" w:lineRule="auto"/>
        <w:ind w:firstLine="720"/>
        <w:rPr>
          <w:rFonts w:ascii="Times New Roman" w:hAnsi="Times New Roman" w:cs="Times New Roman"/>
          <w:b/>
          <w:sz w:val="24"/>
          <w:szCs w:val="24"/>
          <w:lang w:val="en-US"/>
        </w:rPr>
      </w:pPr>
      <w:r w:rsidRPr="00495D9E">
        <w:rPr>
          <w:rFonts w:ascii="Times New Roman" w:hAnsi="Times New Roman" w:cs="Times New Roman"/>
          <w:b/>
          <w:sz w:val="24"/>
          <w:szCs w:val="24"/>
          <w:lang w:val="en-US"/>
        </w:rPr>
        <w:t>Contact: 8732810087</w:t>
      </w:r>
    </w:p>
    <w:p w14:paraId="7638CA97" w14:textId="77777777" w:rsidR="00E12BB3" w:rsidRPr="00495D9E" w:rsidRDefault="00E12BB3" w:rsidP="00E12BB3">
      <w:pPr>
        <w:spacing w:after="0" w:line="360" w:lineRule="auto"/>
        <w:rPr>
          <w:rFonts w:ascii="Times New Roman" w:hAnsi="Times New Roman" w:cs="Times New Roman"/>
          <w:b/>
          <w:sz w:val="24"/>
          <w:szCs w:val="24"/>
          <w:lang w:val="en-US"/>
        </w:rPr>
      </w:pPr>
    </w:p>
    <w:p w14:paraId="23E89278" w14:textId="1CF10DD6" w:rsidR="00901510" w:rsidRDefault="00901510" w:rsidP="00E12BB3">
      <w:pPr>
        <w:spacing w:after="0" w:line="360" w:lineRule="auto"/>
        <w:jc w:val="both"/>
        <w:rPr>
          <w:rFonts w:ascii="Times New Roman" w:hAnsi="Times New Roman" w:cs="Times New Roman"/>
          <w:b/>
          <w:bCs/>
          <w:sz w:val="36"/>
          <w:szCs w:val="36"/>
        </w:rPr>
      </w:pPr>
    </w:p>
    <w:sdt>
      <w:sdtPr>
        <w:rPr>
          <w:rFonts w:asciiTheme="minorHAnsi" w:eastAsiaTheme="minorHAnsi" w:hAnsiTheme="minorHAnsi" w:cstheme="minorBidi"/>
          <w:color w:val="auto"/>
          <w:kern w:val="2"/>
          <w:sz w:val="22"/>
          <w:szCs w:val="22"/>
          <w:lang w:val="en-IN"/>
          <w14:ligatures w14:val="standardContextual"/>
        </w:rPr>
        <w:id w:val="786859838"/>
        <w:docPartObj>
          <w:docPartGallery w:val="Table of Contents"/>
          <w:docPartUnique/>
        </w:docPartObj>
      </w:sdtPr>
      <w:sdtEndPr>
        <w:rPr>
          <w:b/>
          <w:bCs/>
          <w:noProof/>
        </w:rPr>
      </w:sdtEndPr>
      <w:sdtContent>
        <w:p w14:paraId="46B3215E" w14:textId="343A2683" w:rsidR="00901510" w:rsidRDefault="00901510">
          <w:pPr>
            <w:pStyle w:val="TOCHeading"/>
          </w:pPr>
          <w:r>
            <w:t>Contents</w:t>
          </w:r>
        </w:p>
        <w:p w14:paraId="7F72F49A" w14:textId="40FE4BAC" w:rsidR="00901510" w:rsidRDefault="00901510">
          <w:pPr>
            <w:pStyle w:val="TOC1"/>
            <w:tabs>
              <w:tab w:val="right" w:leader="dot" w:pos="9016"/>
            </w:tabs>
            <w:rPr>
              <w:noProof/>
            </w:rPr>
          </w:pPr>
          <w:r>
            <w:fldChar w:fldCharType="begin"/>
          </w:r>
          <w:r>
            <w:instrText xml:space="preserve"> TOC \o "1-3" \h \z \u </w:instrText>
          </w:r>
          <w:r>
            <w:fldChar w:fldCharType="separate"/>
          </w:r>
          <w:hyperlink w:anchor="_Toc141628020" w:history="1">
            <w:r w:rsidRPr="00A3048D">
              <w:rPr>
                <w:rStyle w:val="Hyperlink"/>
                <w:rFonts w:ascii="Times New Roman" w:hAnsi="Times New Roman" w:cs="Times New Roman"/>
                <w:b/>
                <w:bCs/>
                <w:noProof/>
              </w:rPr>
              <w:t>Abstract</w:t>
            </w:r>
            <w:r>
              <w:rPr>
                <w:noProof/>
                <w:webHidden/>
              </w:rPr>
              <w:tab/>
            </w:r>
            <w:r>
              <w:rPr>
                <w:noProof/>
                <w:webHidden/>
              </w:rPr>
              <w:fldChar w:fldCharType="begin"/>
            </w:r>
            <w:r>
              <w:rPr>
                <w:noProof/>
                <w:webHidden/>
              </w:rPr>
              <w:instrText xml:space="preserve"> PAGEREF _Toc141628020 \h </w:instrText>
            </w:r>
            <w:r>
              <w:rPr>
                <w:noProof/>
                <w:webHidden/>
              </w:rPr>
            </w:r>
            <w:r>
              <w:rPr>
                <w:noProof/>
                <w:webHidden/>
              </w:rPr>
              <w:fldChar w:fldCharType="separate"/>
            </w:r>
            <w:r>
              <w:rPr>
                <w:noProof/>
                <w:webHidden/>
              </w:rPr>
              <w:t>3</w:t>
            </w:r>
            <w:r>
              <w:rPr>
                <w:noProof/>
                <w:webHidden/>
              </w:rPr>
              <w:fldChar w:fldCharType="end"/>
            </w:r>
          </w:hyperlink>
        </w:p>
        <w:p w14:paraId="781EAE7B" w14:textId="6FC96772" w:rsidR="00901510" w:rsidRDefault="00000000">
          <w:pPr>
            <w:pStyle w:val="TOC1"/>
            <w:tabs>
              <w:tab w:val="right" w:leader="dot" w:pos="9016"/>
            </w:tabs>
            <w:rPr>
              <w:noProof/>
            </w:rPr>
          </w:pPr>
          <w:hyperlink w:anchor="_Toc141628021" w:history="1">
            <w:r w:rsidR="00901510" w:rsidRPr="00A3048D">
              <w:rPr>
                <w:rStyle w:val="Hyperlink"/>
                <w:rFonts w:ascii="Times New Roman" w:hAnsi="Times New Roman" w:cs="Times New Roman"/>
                <w:b/>
                <w:bCs/>
                <w:noProof/>
              </w:rPr>
              <w:t>Introduction</w:t>
            </w:r>
            <w:r w:rsidR="00901510">
              <w:rPr>
                <w:noProof/>
                <w:webHidden/>
              </w:rPr>
              <w:tab/>
            </w:r>
            <w:r w:rsidR="00901510">
              <w:rPr>
                <w:noProof/>
                <w:webHidden/>
              </w:rPr>
              <w:fldChar w:fldCharType="begin"/>
            </w:r>
            <w:r w:rsidR="00901510">
              <w:rPr>
                <w:noProof/>
                <w:webHidden/>
              </w:rPr>
              <w:instrText xml:space="preserve"> PAGEREF _Toc141628021 \h </w:instrText>
            </w:r>
            <w:r w:rsidR="00901510">
              <w:rPr>
                <w:noProof/>
                <w:webHidden/>
              </w:rPr>
            </w:r>
            <w:r w:rsidR="00901510">
              <w:rPr>
                <w:noProof/>
                <w:webHidden/>
              </w:rPr>
              <w:fldChar w:fldCharType="separate"/>
            </w:r>
            <w:r w:rsidR="00901510">
              <w:rPr>
                <w:noProof/>
                <w:webHidden/>
              </w:rPr>
              <w:t>4</w:t>
            </w:r>
            <w:r w:rsidR="00901510">
              <w:rPr>
                <w:noProof/>
                <w:webHidden/>
              </w:rPr>
              <w:fldChar w:fldCharType="end"/>
            </w:r>
          </w:hyperlink>
        </w:p>
        <w:p w14:paraId="4C188C4F" w14:textId="07FE341B" w:rsidR="00901510" w:rsidRDefault="00000000">
          <w:pPr>
            <w:pStyle w:val="TOC1"/>
            <w:tabs>
              <w:tab w:val="right" w:leader="dot" w:pos="9016"/>
            </w:tabs>
            <w:rPr>
              <w:noProof/>
            </w:rPr>
          </w:pPr>
          <w:hyperlink w:anchor="_Toc141628022" w:history="1">
            <w:r w:rsidR="00901510" w:rsidRPr="00A3048D">
              <w:rPr>
                <w:rStyle w:val="Hyperlink"/>
                <w:rFonts w:ascii="Times New Roman" w:hAnsi="Times New Roman" w:cs="Times New Roman"/>
                <w:b/>
                <w:bCs/>
                <w:noProof/>
              </w:rPr>
              <w:t>Literature Review</w:t>
            </w:r>
            <w:r w:rsidR="00901510">
              <w:rPr>
                <w:noProof/>
                <w:webHidden/>
              </w:rPr>
              <w:tab/>
            </w:r>
            <w:r w:rsidR="00901510">
              <w:rPr>
                <w:noProof/>
                <w:webHidden/>
              </w:rPr>
              <w:fldChar w:fldCharType="begin"/>
            </w:r>
            <w:r w:rsidR="00901510">
              <w:rPr>
                <w:noProof/>
                <w:webHidden/>
              </w:rPr>
              <w:instrText xml:space="preserve"> PAGEREF _Toc141628022 \h </w:instrText>
            </w:r>
            <w:r w:rsidR="00901510">
              <w:rPr>
                <w:noProof/>
                <w:webHidden/>
              </w:rPr>
            </w:r>
            <w:r w:rsidR="00901510">
              <w:rPr>
                <w:noProof/>
                <w:webHidden/>
              </w:rPr>
              <w:fldChar w:fldCharType="separate"/>
            </w:r>
            <w:r w:rsidR="00901510">
              <w:rPr>
                <w:noProof/>
                <w:webHidden/>
              </w:rPr>
              <w:t>5</w:t>
            </w:r>
            <w:r w:rsidR="00901510">
              <w:rPr>
                <w:noProof/>
                <w:webHidden/>
              </w:rPr>
              <w:fldChar w:fldCharType="end"/>
            </w:r>
          </w:hyperlink>
        </w:p>
        <w:p w14:paraId="64CB94A1" w14:textId="2C67DBB9" w:rsidR="00901510" w:rsidRDefault="00000000">
          <w:pPr>
            <w:pStyle w:val="TOC1"/>
            <w:tabs>
              <w:tab w:val="right" w:leader="dot" w:pos="9016"/>
            </w:tabs>
            <w:rPr>
              <w:noProof/>
            </w:rPr>
          </w:pPr>
          <w:hyperlink w:anchor="_Toc141628023" w:history="1">
            <w:r w:rsidR="00901510" w:rsidRPr="00A3048D">
              <w:rPr>
                <w:rStyle w:val="Hyperlink"/>
                <w:rFonts w:ascii="Times New Roman" w:hAnsi="Times New Roman" w:cs="Times New Roman"/>
                <w:b/>
                <w:bCs/>
                <w:noProof/>
              </w:rPr>
              <w:t>Methodology</w:t>
            </w:r>
            <w:r w:rsidR="00901510">
              <w:rPr>
                <w:noProof/>
                <w:webHidden/>
              </w:rPr>
              <w:tab/>
            </w:r>
            <w:r w:rsidR="00901510">
              <w:rPr>
                <w:noProof/>
                <w:webHidden/>
              </w:rPr>
              <w:fldChar w:fldCharType="begin"/>
            </w:r>
            <w:r w:rsidR="00901510">
              <w:rPr>
                <w:noProof/>
                <w:webHidden/>
              </w:rPr>
              <w:instrText xml:space="preserve"> PAGEREF _Toc141628023 \h </w:instrText>
            </w:r>
            <w:r w:rsidR="00901510">
              <w:rPr>
                <w:noProof/>
                <w:webHidden/>
              </w:rPr>
            </w:r>
            <w:r w:rsidR="00901510">
              <w:rPr>
                <w:noProof/>
                <w:webHidden/>
              </w:rPr>
              <w:fldChar w:fldCharType="separate"/>
            </w:r>
            <w:r w:rsidR="00901510">
              <w:rPr>
                <w:noProof/>
                <w:webHidden/>
              </w:rPr>
              <w:t>7</w:t>
            </w:r>
            <w:r w:rsidR="00901510">
              <w:rPr>
                <w:noProof/>
                <w:webHidden/>
              </w:rPr>
              <w:fldChar w:fldCharType="end"/>
            </w:r>
          </w:hyperlink>
        </w:p>
        <w:p w14:paraId="7111CDD6" w14:textId="257012E6" w:rsidR="00901510" w:rsidRDefault="00000000">
          <w:pPr>
            <w:pStyle w:val="TOC1"/>
            <w:tabs>
              <w:tab w:val="right" w:leader="dot" w:pos="9016"/>
            </w:tabs>
            <w:rPr>
              <w:noProof/>
            </w:rPr>
          </w:pPr>
          <w:hyperlink w:anchor="_Toc141628024" w:history="1">
            <w:r w:rsidR="00901510" w:rsidRPr="00A3048D">
              <w:rPr>
                <w:rStyle w:val="Hyperlink"/>
                <w:rFonts w:ascii="Times New Roman" w:hAnsi="Times New Roman" w:cs="Times New Roman"/>
                <w:b/>
                <w:bCs/>
                <w:noProof/>
              </w:rPr>
              <w:t>Data Collection</w:t>
            </w:r>
            <w:r w:rsidR="00901510">
              <w:rPr>
                <w:noProof/>
                <w:webHidden/>
              </w:rPr>
              <w:tab/>
            </w:r>
            <w:r w:rsidR="00901510">
              <w:rPr>
                <w:noProof/>
                <w:webHidden/>
              </w:rPr>
              <w:fldChar w:fldCharType="begin"/>
            </w:r>
            <w:r w:rsidR="00901510">
              <w:rPr>
                <w:noProof/>
                <w:webHidden/>
              </w:rPr>
              <w:instrText xml:space="preserve"> PAGEREF _Toc141628024 \h </w:instrText>
            </w:r>
            <w:r w:rsidR="00901510">
              <w:rPr>
                <w:noProof/>
                <w:webHidden/>
              </w:rPr>
            </w:r>
            <w:r w:rsidR="00901510">
              <w:rPr>
                <w:noProof/>
                <w:webHidden/>
              </w:rPr>
              <w:fldChar w:fldCharType="separate"/>
            </w:r>
            <w:r w:rsidR="00901510">
              <w:rPr>
                <w:noProof/>
                <w:webHidden/>
              </w:rPr>
              <w:t>7</w:t>
            </w:r>
            <w:r w:rsidR="00901510">
              <w:rPr>
                <w:noProof/>
                <w:webHidden/>
              </w:rPr>
              <w:fldChar w:fldCharType="end"/>
            </w:r>
          </w:hyperlink>
        </w:p>
        <w:p w14:paraId="5312736B" w14:textId="29447C2B" w:rsidR="00901510" w:rsidRDefault="00000000">
          <w:pPr>
            <w:pStyle w:val="TOC1"/>
            <w:tabs>
              <w:tab w:val="right" w:leader="dot" w:pos="9016"/>
            </w:tabs>
            <w:rPr>
              <w:noProof/>
            </w:rPr>
          </w:pPr>
          <w:hyperlink w:anchor="_Toc141628025" w:history="1">
            <w:r w:rsidR="00901510" w:rsidRPr="00A3048D">
              <w:rPr>
                <w:rStyle w:val="Hyperlink"/>
                <w:rFonts w:ascii="Times New Roman" w:hAnsi="Times New Roman" w:cs="Times New Roman"/>
                <w:b/>
                <w:bCs/>
                <w:noProof/>
              </w:rPr>
              <w:t>Data Analysis</w:t>
            </w:r>
            <w:r w:rsidR="00901510">
              <w:rPr>
                <w:noProof/>
                <w:webHidden/>
              </w:rPr>
              <w:tab/>
            </w:r>
            <w:r w:rsidR="00901510">
              <w:rPr>
                <w:noProof/>
                <w:webHidden/>
              </w:rPr>
              <w:fldChar w:fldCharType="begin"/>
            </w:r>
            <w:r w:rsidR="00901510">
              <w:rPr>
                <w:noProof/>
                <w:webHidden/>
              </w:rPr>
              <w:instrText xml:space="preserve"> PAGEREF _Toc141628025 \h </w:instrText>
            </w:r>
            <w:r w:rsidR="00901510">
              <w:rPr>
                <w:noProof/>
                <w:webHidden/>
              </w:rPr>
            </w:r>
            <w:r w:rsidR="00901510">
              <w:rPr>
                <w:noProof/>
                <w:webHidden/>
              </w:rPr>
              <w:fldChar w:fldCharType="separate"/>
            </w:r>
            <w:r w:rsidR="00901510">
              <w:rPr>
                <w:noProof/>
                <w:webHidden/>
              </w:rPr>
              <w:t>7</w:t>
            </w:r>
            <w:r w:rsidR="00901510">
              <w:rPr>
                <w:noProof/>
                <w:webHidden/>
              </w:rPr>
              <w:fldChar w:fldCharType="end"/>
            </w:r>
          </w:hyperlink>
        </w:p>
        <w:p w14:paraId="05E2A046" w14:textId="69E55575" w:rsidR="00901510" w:rsidRDefault="00000000">
          <w:pPr>
            <w:pStyle w:val="TOC2"/>
            <w:tabs>
              <w:tab w:val="right" w:leader="dot" w:pos="9016"/>
            </w:tabs>
            <w:rPr>
              <w:noProof/>
            </w:rPr>
          </w:pPr>
          <w:hyperlink w:anchor="_Toc141628026" w:history="1">
            <w:r w:rsidR="00901510" w:rsidRPr="00A3048D">
              <w:rPr>
                <w:rStyle w:val="Hyperlink"/>
                <w:rFonts w:ascii="Times New Roman" w:hAnsi="Times New Roman" w:cs="Times New Roman"/>
                <w:b/>
                <w:bCs/>
                <w:noProof/>
              </w:rPr>
              <w:t>Thematic Analysis</w:t>
            </w:r>
            <w:r w:rsidR="00901510">
              <w:rPr>
                <w:noProof/>
                <w:webHidden/>
              </w:rPr>
              <w:tab/>
            </w:r>
            <w:r w:rsidR="00901510">
              <w:rPr>
                <w:noProof/>
                <w:webHidden/>
              </w:rPr>
              <w:fldChar w:fldCharType="begin"/>
            </w:r>
            <w:r w:rsidR="00901510">
              <w:rPr>
                <w:noProof/>
                <w:webHidden/>
              </w:rPr>
              <w:instrText xml:space="preserve"> PAGEREF _Toc141628026 \h </w:instrText>
            </w:r>
            <w:r w:rsidR="00901510">
              <w:rPr>
                <w:noProof/>
                <w:webHidden/>
              </w:rPr>
            </w:r>
            <w:r w:rsidR="00901510">
              <w:rPr>
                <w:noProof/>
                <w:webHidden/>
              </w:rPr>
              <w:fldChar w:fldCharType="separate"/>
            </w:r>
            <w:r w:rsidR="00901510">
              <w:rPr>
                <w:noProof/>
                <w:webHidden/>
              </w:rPr>
              <w:t>7</w:t>
            </w:r>
            <w:r w:rsidR="00901510">
              <w:rPr>
                <w:noProof/>
                <w:webHidden/>
              </w:rPr>
              <w:fldChar w:fldCharType="end"/>
            </w:r>
          </w:hyperlink>
        </w:p>
        <w:p w14:paraId="622B4D15" w14:textId="361A2AB3" w:rsidR="00901510" w:rsidRDefault="00000000">
          <w:pPr>
            <w:pStyle w:val="TOC2"/>
            <w:tabs>
              <w:tab w:val="right" w:leader="dot" w:pos="9016"/>
            </w:tabs>
            <w:rPr>
              <w:noProof/>
            </w:rPr>
          </w:pPr>
          <w:hyperlink w:anchor="_Toc141628027" w:history="1">
            <w:r w:rsidR="00901510" w:rsidRPr="00A3048D">
              <w:rPr>
                <w:rStyle w:val="Hyperlink"/>
                <w:rFonts w:ascii="Times New Roman" w:hAnsi="Times New Roman" w:cs="Times New Roman"/>
                <w:b/>
                <w:bCs/>
                <w:noProof/>
              </w:rPr>
              <w:t>Case Studies</w:t>
            </w:r>
            <w:r w:rsidR="00901510">
              <w:rPr>
                <w:noProof/>
                <w:webHidden/>
              </w:rPr>
              <w:tab/>
            </w:r>
            <w:r w:rsidR="00901510">
              <w:rPr>
                <w:noProof/>
                <w:webHidden/>
              </w:rPr>
              <w:fldChar w:fldCharType="begin"/>
            </w:r>
            <w:r w:rsidR="00901510">
              <w:rPr>
                <w:noProof/>
                <w:webHidden/>
              </w:rPr>
              <w:instrText xml:space="preserve"> PAGEREF _Toc141628027 \h </w:instrText>
            </w:r>
            <w:r w:rsidR="00901510">
              <w:rPr>
                <w:noProof/>
                <w:webHidden/>
              </w:rPr>
            </w:r>
            <w:r w:rsidR="00901510">
              <w:rPr>
                <w:noProof/>
                <w:webHidden/>
              </w:rPr>
              <w:fldChar w:fldCharType="separate"/>
            </w:r>
            <w:r w:rsidR="00901510">
              <w:rPr>
                <w:noProof/>
                <w:webHidden/>
              </w:rPr>
              <w:t>10</w:t>
            </w:r>
            <w:r w:rsidR="00901510">
              <w:rPr>
                <w:noProof/>
                <w:webHidden/>
              </w:rPr>
              <w:fldChar w:fldCharType="end"/>
            </w:r>
          </w:hyperlink>
        </w:p>
        <w:p w14:paraId="32390C8D" w14:textId="49CA66BA" w:rsidR="00901510" w:rsidRDefault="00000000">
          <w:pPr>
            <w:pStyle w:val="TOC1"/>
            <w:tabs>
              <w:tab w:val="right" w:leader="dot" w:pos="9016"/>
            </w:tabs>
            <w:rPr>
              <w:noProof/>
            </w:rPr>
          </w:pPr>
          <w:hyperlink w:anchor="_Toc141628028" w:history="1">
            <w:r w:rsidR="00901510" w:rsidRPr="00A3048D">
              <w:rPr>
                <w:rStyle w:val="Hyperlink"/>
                <w:rFonts w:ascii="Times New Roman" w:hAnsi="Times New Roman" w:cs="Times New Roman"/>
                <w:b/>
                <w:bCs/>
                <w:noProof/>
              </w:rPr>
              <w:t>Findings</w:t>
            </w:r>
            <w:r w:rsidR="00901510">
              <w:rPr>
                <w:noProof/>
                <w:webHidden/>
              </w:rPr>
              <w:tab/>
            </w:r>
            <w:r w:rsidR="00901510">
              <w:rPr>
                <w:noProof/>
                <w:webHidden/>
              </w:rPr>
              <w:fldChar w:fldCharType="begin"/>
            </w:r>
            <w:r w:rsidR="00901510">
              <w:rPr>
                <w:noProof/>
                <w:webHidden/>
              </w:rPr>
              <w:instrText xml:space="preserve"> PAGEREF _Toc141628028 \h </w:instrText>
            </w:r>
            <w:r w:rsidR="00901510">
              <w:rPr>
                <w:noProof/>
                <w:webHidden/>
              </w:rPr>
            </w:r>
            <w:r w:rsidR="00901510">
              <w:rPr>
                <w:noProof/>
                <w:webHidden/>
              </w:rPr>
              <w:fldChar w:fldCharType="separate"/>
            </w:r>
            <w:r w:rsidR="00901510">
              <w:rPr>
                <w:noProof/>
                <w:webHidden/>
              </w:rPr>
              <w:t>11</w:t>
            </w:r>
            <w:r w:rsidR="00901510">
              <w:rPr>
                <w:noProof/>
                <w:webHidden/>
              </w:rPr>
              <w:fldChar w:fldCharType="end"/>
            </w:r>
          </w:hyperlink>
        </w:p>
        <w:p w14:paraId="51A3429B" w14:textId="0D2D8C29" w:rsidR="00901510" w:rsidRDefault="00000000">
          <w:pPr>
            <w:pStyle w:val="TOC2"/>
            <w:tabs>
              <w:tab w:val="right" w:leader="dot" w:pos="9016"/>
            </w:tabs>
            <w:rPr>
              <w:noProof/>
            </w:rPr>
          </w:pPr>
          <w:hyperlink w:anchor="_Toc141628029" w:history="1">
            <w:r w:rsidR="00901510" w:rsidRPr="00A3048D">
              <w:rPr>
                <w:rStyle w:val="Hyperlink"/>
                <w:rFonts w:ascii="Times New Roman" w:hAnsi="Times New Roman" w:cs="Times New Roman"/>
                <w:b/>
                <w:bCs/>
                <w:noProof/>
              </w:rPr>
              <w:t>Impact of Digital Currency on Management- Key Areas</w:t>
            </w:r>
            <w:r w:rsidR="00901510">
              <w:rPr>
                <w:noProof/>
                <w:webHidden/>
              </w:rPr>
              <w:tab/>
            </w:r>
            <w:r w:rsidR="00901510">
              <w:rPr>
                <w:noProof/>
                <w:webHidden/>
              </w:rPr>
              <w:fldChar w:fldCharType="begin"/>
            </w:r>
            <w:r w:rsidR="00901510">
              <w:rPr>
                <w:noProof/>
                <w:webHidden/>
              </w:rPr>
              <w:instrText xml:space="preserve"> PAGEREF _Toc141628029 \h </w:instrText>
            </w:r>
            <w:r w:rsidR="00901510">
              <w:rPr>
                <w:noProof/>
                <w:webHidden/>
              </w:rPr>
            </w:r>
            <w:r w:rsidR="00901510">
              <w:rPr>
                <w:noProof/>
                <w:webHidden/>
              </w:rPr>
              <w:fldChar w:fldCharType="separate"/>
            </w:r>
            <w:r w:rsidR="00901510">
              <w:rPr>
                <w:noProof/>
                <w:webHidden/>
              </w:rPr>
              <w:t>11</w:t>
            </w:r>
            <w:r w:rsidR="00901510">
              <w:rPr>
                <w:noProof/>
                <w:webHidden/>
              </w:rPr>
              <w:fldChar w:fldCharType="end"/>
            </w:r>
          </w:hyperlink>
        </w:p>
        <w:p w14:paraId="7F3F15C9" w14:textId="4B064E69" w:rsidR="00901510" w:rsidRDefault="00000000">
          <w:pPr>
            <w:pStyle w:val="TOC1"/>
            <w:tabs>
              <w:tab w:val="right" w:leader="dot" w:pos="9016"/>
            </w:tabs>
            <w:rPr>
              <w:noProof/>
            </w:rPr>
          </w:pPr>
          <w:hyperlink w:anchor="_Toc141628030" w:history="1">
            <w:r w:rsidR="00901510" w:rsidRPr="00A3048D">
              <w:rPr>
                <w:rStyle w:val="Hyperlink"/>
                <w:rFonts w:ascii="Times New Roman" w:hAnsi="Times New Roman" w:cs="Times New Roman"/>
                <w:b/>
                <w:bCs/>
                <w:noProof/>
              </w:rPr>
              <w:t>Discussion</w:t>
            </w:r>
            <w:r w:rsidR="00901510">
              <w:rPr>
                <w:noProof/>
                <w:webHidden/>
              </w:rPr>
              <w:tab/>
            </w:r>
            <w:r w:rsidR="00901510">
              <w:rPr>
                <w:noProof/>
                <w:webHidden/>
              </w:rPr>
              <w:fldChar w:fldCharType="begin"/>
            </w:r>
            <w:r w:rsidR="00901510">
              <w:rPr>
                <w:noProof/>
                <w:webHidden/>
              </w:rPr>
              <w:instrText xml:space="preserve"> PAGEREF _Toc141628030 \h </w:instrText>
            </w:r>
            <w:r w:rsidR="00901510">
              <w:rPr>
                <w:noProof/>
                <w:webHidden/>
              </w:rPr>
            </w:r>
            <w:r w:rsidR="00901510">
              <w:rPr>
                <w:noProof/>
                <w:webHidden/>
              </w:rPr>
              <w:fldChar w:fldCharType="separate"/>
            </w:r>
            <w:r w:rsidR="00901510">
              <w:rPr>
                <w:noProof/>
                <w:webHidden/>
              </w:rPr>
              <w:t>13</w:t>
            </w:r>
            <w:r w:rsidR="00901510">
              <w:rPr>
                <w:noProof/>
                <w:webHidden/>
              </w:rPr>
              <w:fldChar w:fldCharType="end"/>
            </w:r>
          </w:hyperlink>
        </w:p>
        <w:p w14:paraId="3233CC49" w14:textId="335A345F" w:rsidR="00901510" w:rsidRDefault="00000000">
          <w:pPr>
            <w:pStyle w:val="TOC2"/>
            <w:tabs>
              <w:tab w:val="right" w:leader="dot" w:pos="9016"/>
            </w:tabs>
            <w:rPr>
              <w:noProof/>
            </w:rPr>
          </w:pPr>
          <w:hyperlink w:anchor="_Toc141628031" w:history="1">
            <w:r w:rsidR="00901510" w:rsidRPr="00A3048D">
              <w:rPr>
                <w:rStyle w:val="Hyperlink"/>
                <w:rFonts w:ascii="Times New Roman" w:hAnsi="Times New Roman" w:cs="Times New Roman"/>
                <w:b/>
                <w:bCs/>
                <w:noProof/>
              </w:rPr>
              <w:t>Implications Analysis and Comparison with Literature Review</w:t>
            </w:r>
            <w:r w:rsidR="00901510">
              <w:rPr>
                <w:noProof/>
                <w:webHidden/>
              </w:rPr>
              <w:tab/>
            </w:r>
            <w:r w:rsidR="00901510">
              <w:rPr>
                <w:noProof/>
                <w:webHidden/>
              </w:rPr>
              <w:fldChar w:fldCharType="begin"/>
            </w:r>
            <w:r w:rsidR="00901510">
              <w:rPr>
                <w:noProof/>
                <w:webHidden/>
              </w:rPr>
              <w:instrText xml:space="preserve"> PAGEREF _Toc141628031 \h </w:instrText>
            </w:r>
            <w:r w:rsidR="00901510">
              <w:rPr>
                <w:noProof/>
                <w:webHidden/>
              </w:rPr>
            </w:r>
            <w:r w:rsidR="00901510">
              <w:rPr>
                <w:noProof/>
                <w:webHidden/>
              </w:rPr>
              <w:fldChar w:fldCharType="separate"/>
            </w:r>
            <w:r w:rsidR="00901510">
              <w:rPr>
                <w:noProof/>
                <w:webHidden/>
              </w:rPr>
              <w:t>13</w:t>
            </w:r>
            <w:r w:rsidR="00901510">
              <w:rPr>
                <w:noProof/>
                <w:webHidden/>
              </w:rPr>
              <w:fldChar w:fldCharType="end"/>
            </w:r>
          </w:hyperlink>
        </w:p>
        <w:p w14:paraId="0830E790" w14:textId="603BAB79" w:rsidR="00901510" w:rsidRDefault="00000000">
          <w:pPr>
            <w:pStyle w:val="TOC2"/>
            <w:tabs>
              <w:tab w:val="right" w:leader="dot" w:pos="9016"/>
            </w:tabs>
            <w:rPr>
              <w:noProof/>
            </w:rPr>
          </w:pPr>
          <w:hyperlink w:anchor="_Toc141628032" w:history="1">
            <w:r w:rsidR="00901510" w:rsidRPr="00A3048D">
              <w:rPr>
                <w:rStyle w:val="Hyperlink"/>
                <w:rFonts w:ascii="Times New Roman" w:hAnsi="Times New Roman" w:cs="Times New Roman"/>
                <w:b/>
                <w:bCs/>
                <w:noProof/>
              </w:rPr>
              <w:t>Potential Challenges and Opportunities for Indian Businesses</w:t>
            </w:r>
            <w:r w:rsidR="00901510">
              <w:rPr>
                <w:noProof/>
                <w:webHidden/>
              </w:rPr>
              <w:tab/>
            </w:r>
            <w:r w:rsidR="00901510">
              <w:rPr>
                <w:noProof/>
                <w:webHidden/>
              </w:rPr>
              <w:fldChar w:fldCharType="begin"/>
            </w:r>
            <w:r w:rsidR="00901510">
              <w:rPr>
                <w:noProof/>
                <w:webHidden/>
              </w:rPr>
              <w:instrText xml:space="preserve"> PAGEREF _Toc141628032 \h </w:instrText>
            </w:r>
            <w:r w:rsidR="00901510">
              <w:rPr>
                <w:noProof/>
                <w:webHidden/>
              </w:rPr>
            </w:r>
            <w:r w:rsidR="00901510">
              <w:rPr>
                <w:noProof/>
                <w:webHidden/>
              </w:rPr>
              <w:fldChar w:fldCharType="separate"/>
            </w:r>
            <w:r w:rsidR="00901510">
              <w:rPr>
                <w:noProof/>
                <w:webHidden/>
              </w:rPr>
              <w:t>14</w:t>
            </w:r>
            <w:r w:rsidR="00901510">
              <w:rPr>
                <w:noProof/>
                <w:webHidden/>
              </w:rPr>
              <w:fldChar w:fldCharType="end"/>
            </w:r>
          </w:hyperlink>
        </w:p>
        <w:p w14:paraId="57302706" w14:textId="08B369C6" w:rsidR="00901510" w:rsidRDefault="00000000">
          <w:pPr>
            <w:pStyle w:val="TOC1"/>
            <w:tabs>
              <w:tab w:val="right" w:leader="dot" w:pos="9016"/>
            </w:tabs>
            <w:rPr>
              <w:noProof/>
            </w:rPr>
          </w:pPr>
          <w:hyperlink w:anchor="_Toc141628033" w:history="1">
            <w:r w:rsidR="00901510" w:rsidRPr="00A3048D">
              <w:rPr>
                <w:rStyle w:val="Hyperlink"/>
                <w:rFonts w:ascii="Times New Roman" w:hAnsi="Times New Roman" w:cs="Times New Roman"/>
                <w:b/>
                <w:bCs/>
                <w:noProof/>
              </w:rPr>
              <w:t>Conclusion</w:t>
            </w:r>
            <w:r w:rsidR="00901510">
              <w:rPr>
                <w:noProof/>
                <w:webHidden/>
              </w:rPr>
              <w:tab/>
            </w:r>
            <w:r w:rsidR="00901510">
              <w:rPr>
                <w:noProof/>
                <w:webHidden/>
              </w:rPr>
              <w:fldChar w:fldCharType="begin"/>
            </w:r>
            <w:r w:rsidR="00901510">
              <w:rPr>
                <w:noProof/>
                <w:webHidden/>
              </w:rPr>
              <w:instrText xml:space="preserve"> PAGEREF _Toc141628033 \h </w:instrText>
            </w:r>
            <w:r w:rsidR="00901510">
              <w:rPr>
                <w:noProof/>
                <w:webHidden/>
              </w:rPr>
            </w:r>
            <w:r w:rsidR="00901510">
              <w:rPr>
                <w:noProof/>
                <w:webHidden/>
              </w:rPr>
              <w:fldChar w:fldCharType="separate"/>
            </w:r>
            <w:r w:rsidR="00901510">
              <w:rPr>
                <w:noProof/>
                <w:webHidden/>
              </w:rPr>
              <w:t>15</w:t>
            </w:r>
            <w:r w:rsidR="00901510">
              <w:rPr>
                <w:noProof/>
                <w:webHidden/>
              </w:rPr>
              <w:fldChar w:fldCharType="end"/>
            </w:r>
          </w:hyperlink>
        </w:p>
        <w:p w14:paraId="6D55F55B" w14:textId="74612681" w:rsidR="00901510" w:rsidRDefault="00000000">
          <w:pPr>
            <w:pStyle w:val="TOC1"/>
            <w:tabs>
              <w:tab w:val="right" w:leader="dot" w:pos="9016"/>
            </w:tabs>
            <w:rPr>
              <w:noProof/>
            </w:rPr>
          </w:pPr>
          <w:hyperlink w:anchor="_Toc141628034" w:history="1">
            <w:r w:rsidR="00901510" w:rsidRPr="00A3048D">
              <w:rPr>
                <w:rStyle w:val="Hyperlink"/>
                <w:rFonts w:ascii="Times New Roman" w:hAnsi="Times New Roman" w:cs="Times New Roman"/>
                <w:b/>
                <w:bCs/>
                <w:noProof/>
              </w:rPr>
              <w:t>References</w:t>
            </w:r>
            <w:r w:rsidR="00901510">
              <w:rPr>
                <w:noProof/>
                <w:webHidden/>
              </w:rPr>
              <w:tab/>
            </w:r>
            <w:r w:rsidR="00901510">
              <w:rPr>
                <w:noProof/>
                <w:webHidden/>
              </w:rPr>
              <w:fldChar w:fldCharType="begin"/>
            </w:r>
            <w:r w:rsidR="00901510">
              <w:rPr>
                <w:noProof/>
                <w:webHidden/>
              </w:rPr>
              <w:instrText xml:space="preserve"> PAGEREF _Toc141628034 \h </w:instrText>
            </w:r>
            <w:r w:rsidR="00901510">
              <w:rPr>
                <w:noProof/>
                <w:webHidden/>
              </w:rPr>
            </w:r>
            <w:r w:rsidR="00901510">
              <w:rPr>
                <w:noProof/>
                <w:webHidden/>
              </w:rPr>
              <w:fldChar w:fldCharType="separate"/>
            </w:r>
            <w:r w:rsidR="00901510">
              <w:rPr>
                <w:noProof/>
                <w:webHidden/>
              </w:rPr>
              <w:t>15</w:t>
            </w:r>
            <w:r w:rsidR="00901510">
              <w:rPr>
                <w:noProof/>
                <w:webHidden/>
              </w:rPr>
              <w:fldChar w:fldCharType="end"/>
            </w:r>
          </w:hyperlink>
        </w:p>
        <w:p w14:paraId="6113EA23" w14:textId="4E0F18E0" w:rsidR="00901510" w:rsidRDefault="00901510">
          <w:r>
            <w:rPr>
              <w:b/>
              <w:bCs/>
              <w:noProof/>
            </w:rPr>
            <w:fldChar w:fldCharType="end"/>
          </w:r>
        </w:p>
      </w:sdtContent>
    </w:sdt>
    <w:p w14:paraId="66AC9D3C" w14:textId="77777777" w:rsidR="00901510" w:rsidRDefault="00901510">
      <w:pPr>
        <w:rPr>
          <w:rFonts w:ascii="Times New Roman" w:hAnsi="Times New Roman" w:cs="Times New Roman"/>
          <w:b/>
          <w:bCs/>
          <w:sz w:val="36"/>
          <w:szCs w:val="36"/>
        </w:rPr>
      </w:pPr>
      <w:r>
        <w:rPr>
          <w:rFonts w:ascii="Times New Roman" w:hAnsi="Times New Roman" w:cs="Times New Roman"/>
          <w:b/>
          <w:bCs/>
          <w:sz w:val="36"/>
          <w:szCs w:val="36"/>
        </w:rPr>
        <w:br w:type="page"/>
      </w:r>
    </w:p>
    <w:p w14:paraId="3FC65973" w14:textId="1233304E" w:rsidR="00011605" w:rsidRDefault="00011605" w:rsidP="00901510">
      <w:pPr>
        <w:pStyle w:val="Heading1"/>
        <w:rPr>
          <w:rFonts w:ascii="Times New Roman" w:hAnsi="Times New Roman" w:cs="Times New Roman"/>
          <w:b/>
          <w:bCs/>
          <w:sz w:val="24"/>
          <w:szCs w:val="24"/>
        </w:rPr>
      </w:pPr>
      <w:bookmarkStart w:id="0" w:name="_Toc141628020"/>
      <w:r w:rsidRPr="00F4360F">
        <w:rPr>
          <w:rFonts w:ascii="Times New Roman" w:hAnsi="Times New Roman" w:cs="Times New Roman"/>
          <w:b/>
          <w:bCs/>
          <w:sz w:val="24"/>
          <w:szCs w:val="24"/>
        </w:rPr>
        <w:lastRenderedPageBreak/>
        <w:t>Abstract</w:t>
      </w:r>
      <w:bookmarkEnd w:id="0"/>
    </w:p>
    <w:p w14:paraId="790C8531" w14:textId="77777777" w:rsidR="00901510" w:rsidRPr="00901510" w:rsidRDefault="00901510" w:rsidP="00901510"/>
    <w:p w14:paraId="376260E0" w14:textId="1B62323E" w:rsidR="00011605" w:rsidRDefault="00FD2F7A"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xml:space="preserve">This paper explores the transformative role of Central Bank Digital Currencies (CBDCs) on future management trends in India. Building on the success of </w:t>
      </w:r>
      <w:r w:rsidR="00C9251C" w:rsidRPr="00F4360F">
        <w:rPr>
          <w:rFonts w:ascii="Times New Roman" w:hAnsi="Times New Roman" w:cs="Times New Roman"/>
          <w:sz w:val="24"/>
          <w:szCs w:val="24"/>
        </w:rPr>
        <w:t>I</w:t>
      </w:r>
      <w:r w:rsidRPr="00F4360F">
        <w:rPr>
          <w:rFonts w:ascii="Times New Roman" w:hAnsi="Times New Roman" w:cs="Times New Roman"/>
          <w:sz w:val="24"/>
          <w:szCs w:val="24"/>
        </w:rPr>
        <w:t xml:space="preserve">nternet </w:t>
      </w:r>
      <w:r w:rsidR="00C9251C" w:rsidRPr="00F4360F">
        <w:rPr>
          <w:rFonts w:ascii="Times New Roman" w:hAnsi="Times New Roman" w:cs="Times New Roman"/>
          <w:sz w:val="24"/>
          <w:szCs w:val="24"/>
        </w:rPr>
        <w:t>B</w:t>
      </w:r>
      <w:r w:rsidRPr="00F4360F">
        <w:rPr>
          <w:rFonts w:ascii="Times New Roman" w:hAnsi="Times New Roman" w:cs="Times New Roman"/>
          <w:sz w:val="24"/>
          <w:szCs w:val="24"/>
        </w:rPr>
        <w:t xml:space="preserve">anking and the Unified Payment Interface (UPI), CBDCs represent the next significant evolution in the financial landscape, offering </w:t>
      </w:r>
      <w:r w:rsidR="0053178B">
        <w:rPr>
          <w:rFonts w:ascii="Times New Roman" w:hAnsi="Times New Roman" w:cs="Times New Roman"/>
          <w:sz w:val="24"/>
          <w:szCs w:val="24"/>
        </w:rPr>
        <w:t xml:space="preserve">the </w:t>
      </w:r>
      <w:r w:rsidRPr="00F4360F">
        <w:rPr>
          <w:rFonts w:ascii="Times New Roman" w:hAnsi="Times New Roman" w:cs="Times New Roman"/>
          <w:sz w:val="24"/>
          <w:szCs w:val="24"/>
        </w:rPr>
        <w:t>potential for instantaneous transactions and borderless transfer</w:t>
      </w:r>
      <w:r w:rsidR="0053178B">
        <w:rPr>
          <w:rFonts w:ascii="Times New Roman" w:hAnsi="Times New Roman" w:cs="Times New Roman"/>
          <w:sz w:val="24"/>
          <w:szCs w:val="24"/>
        </w:rPr>
        <w:t xml:space="preserve"> of </w:t>
      </w:r>
      <w:r w:rsidRPr="00F4360F">
        <w:rPr>
          <w:rFonts w:ascii="Times New Roman" w:hAnsi="Times New Roman" w:cs="Times New Roman"/>
          <w:sz w:val="24"/>
          <w:szCs w:val="24"/>
        </w:rPr>
        <w:t xml:space="preserve">ownership. The analysis underlines the impact of blockchain technology, which has fostered the growth of digital currencies, with Bitcoin being a notable instance. However, the recent shift towards CBDCs as the future of national fiat currency is being examined critically. The paper emphasizes the increasing global interest in digital currencies due to their potential for financial inclusivity, speed, and transparency. The implications of these changes for India's financial management trends, particularly in the context of accelerating digital transformation, are thoroughly </w:t>
      </w:r>
      <w:r w:rsidR="00C9251C" w:rsidRPr="00F4360F">
        <w:rPr>
          <w:rFonts w:ascii="Times New Roman" w:hAnsi="Times New Roman" w:cs="Times New Roman"/>
          <w:sz w:val="24"/>
          <w:szCs w:val="24"/>
        </w:rPr>
        <w:t>examined</w:t>
      </w:r>
      <w:r w:rsidRPr="00F4360F">
        <w:rPr>
          <w:rFonts w:ascii="Times New Roman" w:hAnsi="Times New Roman" w:cs="Times New Roman"/>
          <w:sz w:val="24"/>
          <w:szCs w:val="24"/>
        </w:rPr>
        <w:t>.</w:t>
      </w:r>
    </w:p>
    <w:p w14:paraId="22291897" w14:textId="77777777" w:rsidR="00495D9E" w:rsidRPr="00F4360F" w:rsidRDefault="00495D9E" w:rsidP="00E12BB3">
      <w:pPr>
        <w:spacing w:after="0" w:line="360" w:lineRule="auto"/>
        <w:jc w:val="both"/>
        <w:rPr>
          <w:rFonts w:ascii="Times New Roman" w:hAnsi="Times New Roman" w:cs="Times New Roman"/>
          <w:sz w:val="24"/>
          <w:szCs w:val="24"/>
        </w:rPr>
      </w:pPr>
    </w:p>
    <w:p w14:paraId="1065D55B" w14:textId="072BBFC0" w:rsidR="00FD2F7A" w:rsidRPr="00F4360F" w:rsidRDefault="00FD2F7A" w:rsidP="00E12BB3">
      <w:pPr>
        <w:spacing w:after="0" w:line="360" w:lineRule="auto"/>
        <w:jc w:val="both"/>
        <w:rPr>
          <w:rFonts w:ascii="Times New Roman" w:hAnsi="Times New Roman" w:cs="Times New Roman"/>
          <w:b/>
          <w:bCs/>
          <w:sz w:val="24"/>
          <w:szCs w:val="24"/>
        </w:rPr>
      </w:pPr>
      <w:r w:rsidRPr="00F4360F">
        <w:rPr>
          <w:rFonts w:ascii="Times New Roman" w:hAnsi="Times New Roman" w:cs="Times New Roman"/>
          <w:b/>
          <w:bCs/>
          <w:sz w:val="24"/>
          <w:szCs w:val="24"/>
        </w:rPr>
        <w:t>Keywords:</w:t>
      </w:r>
      <w:r w:rsidRPr="00F4360F">
        <w:rPr>
          <w:rFonts w:ascii="Times New Roman" w:hAnsi="Times New Roman" w:cs="Times New Roman"/>
        </w:rPr>
        <w:t xml:space="preserve"> </w:t>
      </w:r>
      <w:r w:rsidRPr="00F4360F">
        <w:rPr>
          <w:rFonts w:ascii="Times New Roman" w:hAnsi="Times New Roman" w:cs="Times New Roman"/>
          <w:b/>
          <w:bCs/>
          <w:sz w:val="24"/>
          <w:szCs w:val="24"/>
        </w:rPr>
        <w:t>Central Bank Digital Currency (CBDC),</w:t>
      </w:r>
      <w:r w:rsidR="0053178B">
        <w:rPr>
          <w:rFonts w:ascii="Times New Roman" w:hAnsi="Times New Roman" w:cs="Times New Roman"/>
          <w:b/>
          <w:bCs/>
          <w:sz w:val="24"/>
          <w:szCs w:val="24"/>
        </w:rPr>
        <w:t xml:space="preserve"> </w:t>
      </w:r>
      <w:r w:rsidRPr="00F4360F">
        <w:rPr>
          <w:rFonts w:ascii="Times New Roman" w:hAnsi="Times New Roman" w:cs="Times New Roman"/>
          <w:b/>
          <w:bCs/>
          <w:sz w:val="24"/>
          <w:szCs w:val="24"/>
        </w:rPr>
        <w:t>Blockchain Technology, Digital Transformation, Financial Inclusivity, Future Management Trends</w:t>
      </w:r>
    </w:p>
    <w:p w14:paraId="1F05C702" w14:textId="77777777" w:rsidR="00FD2F7A" w:rsidRPr="00F4360F" w:rsidRDefault="00FD2F7A" w:rsidP="00E12BB3">
      <w:pPr>
        <w:spacing w:after="0" w:line="360" w:lineRule="auto"/>
        <w:jc w:val="both"/>
        <w:rPr>
          <w:rFonts w:ascii="Times New Roman" w:hAnsi="Times New Roman" w:cs="Times New Roman"/>
          <w:b/>
          <w:bCs/>
          <w:sz w:val="24"/>
          <w:szCs w:val="24"/>
        </w:rPr>
      </w:pPr>
    </w:p>
    <w:p w14:paraId="17FBF988" w14:textId="77777777" w:rsidR="00E12BB3" w:rsidRDefault="00E12BB3" w:rsidP="00E12BB3">
      <w:pPr>
        <w:spacing w:after="0" w:line="360" w:lineRule="auto"/>
        <w:jc w:val="both"/>
        <w:rPr>
          <w:rFonts w:ascii="Times New Roman" w:hAnsi="Times New Roman" w:cs="Times New Roman"/>
          <w:b/>
          <w:bCs/>
          <w:sz w:val="24"/>
          <w:szCs w:val="24"/>
        </w:rPr>
      </w:pPr>
    </w:p>
    <w:p w14:paraId="00B438D8" w14:textId="77777777" w:rsidR="00E12BB3" w:rsidRDefault="00E12BB3" w:rsidP="00E12BB3">
      <w:pPr>
        <w:spacing w:after="0" w:line="360" w:lineRule="auto"/>
        <w:jc w:val="both"/>
        <w:rPr>
          <w:rFonts w:ascii="Times New Roman" w:hAnsi="Times New Roman" w:cs="Times New Roman"/>
          <w:b/>
          <w:bCs/>
          <w:sz w:val="24"/>
          <w:szCs w:val="24"/>
        </w:rPr>
      </w:pPr>
    </w:p>
    <w:p w14:paraId="0BA3D4F9" w14:textId="77777777" w:rsidR="00E12BB3" w:rsidRDefault="00E12BB3" w:rsidP="00E12BB3">
      <w:pPr>
        <w:spacing w:after="0" w:line="360" w:lineRule="auto"/>
        <w:jc w:val="both"/>
        <w:rPr>
          <w:rFonts w:ascii="Times New Roman" w:hAnsi="Times New Roman" w:cs="Times New Roman"/>
          <w:b/>
          <w:bCs/>
          <w:sz w:val="24"/>
          <w:szCs w:val="24"/>
        </w:rPr>
      </w:pPr>
    </w:p>
    <w:p w14:paraId="2D1CB01D" w14:textId="77777777" w:rsidR="00E12BB3" w:rsidRDefault="00E12BB3" w:rsidP="00E12BB3">
      <w:pPr>
        <w:spacing w:after="0" w:line="360" w:lineRule="auto"/>
        <w:jc w:val="both"/>
        <w:rPr>
          <w:rFonts w:ascii="Times New Roman" w:hAnsi="Times New Roman" w:cs="Times New Roman"/>
          <w:b/>
          <w:bCs/>
          <w:sz w:val="24"/>
          <w:szCs w:val="24"/>
        </w:rPr>
      </w:pPr>
    </w:p>
    <w:p w14:paraId="639D8841" w14:textId="77777777" w:rsidR="00E12BB3" w:rsidRDefault="00E12BB3" w:rsidP="00E12BB3">
      <w:pPr>
        <w:spacing w:after="0" w:line="360" w:lineRule="auto"/>
        <w:jc w:val="both"/>
        <w:rPr>
          <w:rFonts w:ascii="Times New Roman" w:hAnsi="Times New Roman" w:cs="Times New Roman"/>
          <w:b/>
          <w:bCs/>
          <w:sz w:val="24"/>
          <w:szCs w:val="24"/>
        </w:rPr>
      </w:pPr>
    </w:p>
    <w:p w14:paraId="49956E26" w14:textId="77777777" w:rsidR="00E12BB3" w:rsidRDefault="00E12BB3" w:rsidP="00E12BB3">
      <w:pPr>
        <w:spacing w:after="0" w:line="360" w:lineRule="auto"/>
        <w:jc w:val="both"/>
        <w:rPr>
          <w:rFonts w:ascii="Times New Roman" w:hAnsi="Times New Roman" w:cs="Times New Roman"/>
          <w:b/>
          <w:bCs/>
          <w:sz w:val="24"/>
          <w:szCs w:val="24"/>
        </w:rPr>
      </w:pPr>
    </w:p>
    <w:p w14:paraId="5AD9D673" w14:textId="77777777" w:rsidR="00E12BB3" w:rsidRDefault="00E12BB3" w:rsidP="00E12BB3">
      <w:pPr>
        <w:spacing w:after="0" w:line="360" w:lineRule="auto"/>
        <w:jc w:val="both"/>
        <w:rPr>
          <w:rFonts w:ascii="Times New Roman" w:hAnsi="Times New Roman" w:cs="Times New Roman"/>
          <w:b/>
          <w:bCs/>
          <w:sz w:val="24"/>
          <w:szCs w:val="24"/>
        </w:rPr>
      </w:pPr>
    </w:p>
    <w:p w14:paraId="40FD2621" w14:textId="77777777" w:rsidR="00E12BB3" w:rsidRDefault="00E12BB3" w:rsidP="00E12BB3">
      <w:pPr>
        <w:spacing w:after="0" w:line="360" w:lineRule="auto"/>
        <w:jc w:val="both"/>
        <w:rPr>
          <w:rFonts w:ascii="Times New Roman" w:hAnsi="Times New Roman" w:cs="Times New Roman"/>
          <w:b/>
          <w:bCs/>
          <w:sz w:val="24"/>
          <w:szCs w:val="24"/>
        </w:rPr>
      </w:pPr>
    </w:p>
    <w:p w14:paraId="57770FA4" w14:textId="77777777" w:rsidR="00E12BB3" w:rsidRDefault="00E12BB3" w:rsidP="00E12BB3">
      <w:pPr>
        <w:spacing w:after="0" w:line="360" w:lineRule="auto"/>
        <w:jc w:val="both"/>
        <w:rPr>
          <w:rFonts w:ascii="Times New Roman" w:hAnsi="Times New Roman" w:cs="Times New Roman"/>
          <w:b/>
          <w:bCs/>
          <w:sz w:val="24"/>
          <w:szCs w:val="24"/>
        </w:rPr>
      </w:pPr>
    </w:p>
    <w:p w14:paraId="4896C45F" w14:textId="77777777" w:rsidR="00E12BB3" w:rsidRDefault="00E12BB3" w:rsidP="00E12BB3">
      <w:pPr>
        <w:spacing w:after="0" w:line="360" w:lineRule="auto"/>
        <w:jc w:val="both"/>
        <w:rPr>
          <w:rFonts w:ascii="Times New Roman" w:hAnsi="Times New Roman" w:cs="Times New Roman"/>
          <w:b/>
          <w:bCs/>
          <w:sz w:val="24"/>
          <w:szCs w:val="24"/>
        </w:rPr>
      </w:pPr>
    </w:p>
    <w:p w14:paraId="03296649" w14:textId="77777777" w:rsidR="00E12BB3" w:rsidRDefault="00E12BB3" w:rsidP="00E12BB3">
      <w:pPr>
        <w:spacing w:after="0" w:line="360" w:lineRule="auto"/>
        <w:jc w:val="both"/>
        <w:rPr>
          <w:rFonts w:ascii="Times New Roman" w:hAnsi="Times New Roman" w:cs="Times New Roman"/>
          <w:b/>
          <w:bCs/>
          <w:sz w:val="24"/>
          <w:szCs w:val="24"/>
        </w:rPr>
      </w:pPr>
    </w:p>
    <w:p w14:paraId="188B6F2E" w14:textId="77777777" w:rsidR="00E12BB3" w:rsidRDefault="00E12BB3" w:rsidP="00E12BB3">
      <w:pPr>
        <w:spacing w:after="0" w:line="360" w:lineRule="auto"/>
        <w:jc w:val="both"/>
        <w:rPr>
          <w:rFonts w:ascii="Times New Roman" w:hAnsi="Times New Roman" w:cs="Times New Roman"/>
          <w:b/>
          <w:bCs/>
          <w:sz w:val="24"/>
          <w:szCs w:val="24"/>
        </w:rPr>
      </w:pPr>
    </w:p>
    <w:p w14:paraId="6199BD53" w14:textId="77777777" w:rsidR="00E12BB3" w:rsidRDefault="00E12BB3" w:rsidP="00E12BB3">
      <w:pPr>
        <w:spacing w:after="0" w:line="360" w:lineRule="auto"/>
        <w:jc w:val="both"/>
        <w:rPr>
          <w:rFonts w:ascii="Times New Roman" w:hAnsi="Times New Roman" w:cs="Times New Roman"/>
          <w:b/>
          <w:bCs/>
          <w:sz w:val="24"/>
          <w:szCs w:val="24"/>
        </w:rPr>
      </w:pPr>
    </w:p>
    <w:p w14:paraId="598AEB0A" w14:textId="77777777" w:rsidR="00E12BB3" w:rsidRDefault="00E12BB3" w:rsidP="00E12BB3">
      <w:pPr>
        <w:spacing w:after="0" w:line="360" w:lineRule="auto"/>
        <w:jc w:val="both"/>
        <w:rPr>
          <w:rFonts w:ascii="Times New Roman" w:hAnsi="Times New Roman" w:cs="Times New Roman"/>
          <w:b/>
          <w:bCs/>
          <w:sz w:val="24"/>
          <w:szCs w:val="24"/>
        </w:rPr>
      </w:pPr>
    </w:p>
    <w:p w14:paraId="44789BFB" w14:textId="77777777" w:rsidR="00E12BB3" w:rsidRDefault="00E12BB3" w:rsidP="00E12BB3">
      <w:pPr>
        <w:spacing w:after="0" w:line="360" w:lineRule="auto"/>
        <w:jc w:val="both"/>
        <w:rPr>
          <w:rFonts w:ascii="Times New Roman" w:hAnsi="Times New Roman" w:cs="Times New Roman"/>
          <w:b/>
          <w:bCs/>
          <w:sz w:val="24"/>
          <w:szCs w:val="24"/>
        </w:rPr>
      </w:pPr>
    </w:p>
    <w:p w14:paraId="502700EE" w14:textId="77777777" w:rsidR="00E12BB3" w:rsidRDefault="00E12BB3" w:rsidP="00E12BB3">
      <w:pPr>
        <w:spacing w:after="0" w:line="360" w:lineRule="auto"/>
        <w:jc w:val="both"/>
        <w:rPr>
          <w:rFonts w:ascii="Times New Roman" w:hAnsi="Times New Roman" w:cs="Times New Roman"/>
          <w:b/>
          <w:bCs/>
          <w:sz w:val="24"/>
          <w:szCs w:val="24"/>
        </w:rPr>
      </w:pPr>
    </w:p>
    <w:p w14:paraId="67C17D39" w14:textId="77777777" w:rsidR="00E12BB3" w:rsidRDefault="00E12BB3" w:rsidP="00E12BB3">
      <w:pPr>
        <w:spacing w:after="0" w:line="360" w:lineRule="auto"/>
        <w:jc w:val="both"/>
        <w:rPr>
          <w:rFonts w:ascii="Times New Roman" w:hAnsi="Times New Roman" w:cs="Times New Roman"/>
          <w:b/>
          <w:bCs/>
          <w:sz w:val="24"/>
          <w:szCs w:val="24"/>
        </w:rPr>
      </w:pPr>
    </w:p>
    <w:p w14:paraId="337D13D1" w14:textId="77777777" w:rsidR="00E12BB3" w:rsidRDefault="00E12BB3" w:rsidP="00E12BB3">
      <w:pPr>
        <w:spacing w:after="0" w:line="360" w:lineRule="auto"/>
        <w:jc w:val="both"/>
        <w:rPr>
          <w:rFonts w:ascii="Times New Roman" w:hAnsi="Times New Roman" w:cs="Times New Roman"/>
          <w:b/>
          <w:bCs/>
          <w:sz w:val="24"/>
          <w:szCs w:val="24"/>
        </w:rPr>
      </w:pPr>
    </w:p>
    <w:p w14:paraId="542B51E2" w14:textId="3D10FFF4" w:rsidR="00011605" w:rsidRPr="00F4360F" w:rsidRDefault="00011605" w:rsidP="00901510">
      <w:pPr>
        <w:pStyle w:val="Heading1"/>
        <w:rPr>
          <w:rFonts w:ascii="Times New Roman" w:hAnsi="Times New Roman" w:cs="Times New Roman"/>
          <w:b/>
          <w:bCs/>
          <w:sz w:val="24"/>
          <w:szCs w:val="24"/>
        </w:rPr>
      </w:pPr>
      <w:bookmarkStart w:id="1" w:name="_Toc141628021"/>
      <w:r w:rsidRPr="00F4360F">
        <w:rPr>
          <w:rFonts w:ascii="Times New Roman" w:hAnsi="Times New Roman" w:cs="Times New Roman"/>
          <w:b/>
          <w:bCs/>
          <w:sz w:val="24"/>
          <w:szCs w:val="24"/>
        </w:rPr>
        <w:t>Introduction</w:t>
      </w:r>
      <w:bookmarkEnd w:id="1"/>
    </w:p>
    <w:p w14:paraId="1CF12325" w14:textId="77777777" w:rsidR="00011605" w:rsidRPr="00F4360F" w:rsidRDefault="00011605" w:rsidP="00E12BB3">
      <w:pPr>
        <w:spacing w:after="0" w:line="360" w:lineRule="auto"/>
        <w:jc w:val="both"/>
        <w:rPr>
          <w:rFonts w:ascii="Times New Roman" w:hAnsi="Times New Roman" w:cs="Times New Roman"/>
          <w:sz w:val="24"/>
          <w:szCs w:val="24"/>
        </w:rPr>
      </w:pPr>
    </w:p>
    <w:p w14:paraId="73EE512A" w14:textId="015A6A36" w:rsidR="009B5146" w:rsidRPr="00F4360F" w:rsidRDefault="006470E1"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xml:space="preserve">The success of </w:t>
      </w:r>
      <w:r w:rsidR="0053178B">
        <w:rPr>
          <w:rFonts w:ascii="Times New Roman" w:hAnsi="Times New Roman" w:cs="Times New Roman"/>
          <w:sz w:val="24"/>
          <w:szCs w:val="24"/>
        </w:rPr>
        <w:t>I</w:t>
      </w:r>
      <w:r w:rsidRPr="00F4360F">
        <w:rPr>
          <w:rFonts w:ascii="Times New Roman" w:hAnsi="Times New Roman" w:cs="Times New Roman"/>
          <w:sz w:val="24"/>
          <w:szCs w:val="24"/>
        </w:rPr>
        <w:t xml:space="preserve">nternet banking and </w:t>
      </w:r>
      <w:r w:rsidR="0053178B">
        <w:rPr>
          <w:rFonts w:ascii="Times New Roman" w:hAnsi="Times New Roman" w:cs="Times New Roman"/>
          <w:sz w:val="24"/>
          <w:szCs w:val="24"/>
        </w:rPr>
        <w:t xml:space="preserve">the </w:t>
      </w:r>
      <w:r w:rsidRPr="00F4360F">
        <w:rPr>
          <w:rFonts w:ascii="Times New Roman" w:hAnsi="Times New Roman" w:cs="Times New Roman"/>
          <w:sz w:val="24"/>
          <w:szCs w:val="24"/>
        </w:rPr>
        <w:t>Unified Payment Interface (UPI) has led to the next step of CBDC in India.</w:t>
      </w:r>
      <w:r w:rsidR="00105E2C" w:rsidRPr="00F4360F">
        <w:rPr>
          <w:rFonts w:ascii="Times New Roman" w:hAnsi="Times New Roman" w:cs="Times New Roman"/>
          <w:sz w:val="24"/>
          <w:szCs w:val="24"/>
        </w:rPr>
        <w:t xml:space="preserve"> Central Bank Digital Currency (CBDC) </w:t>
      </w:r>
      <w:r w:rsidR="0053178B">
        <w:rPr>
          <w:rFonts w:ascii="Times New Roman" w:hAnsi="Times New Roman" w:cs="Times New Roman"/>
          <w:sz w:val="24"/>
          <w:szCs w:val="24"/>
        </w:rPr>
        <w:t>is</w:t>
      </w:r>
      <w:r w:rsidR="00105E2C" w:rsidRPr="00F4360F">
        <w:rPr>
          <w:rFonts w:ascii="Times New Roman" w:hAnsi="Times New Roman" w:cs="Times New Roman"/>
          <w:sz w:val="24"/>
          <w:szCs w:val="24"/>
        </w:rPr>
        <w:t xml:space="preserve"> also known as virtual money or digital currency. </w:t>
      </w:r>
      <w:r w:rsidR="00E12BB3">
        <w:rPr>
          <w:rFonts w:ascii="Times New Roman" w:hAnsi="Times New Roman" w:cs="Times New Roman"/>
          <w:sz w:val="24"/>
          <w:szCs w:val="24"/>
        </w:rPr>
        <w:t xml:space="preserve">Considered as </w:t>
      </w:r>
      <w:r w:rsidRPr="00F4360F">
        <w:rPr>
          <w:rFonts w:ascii="Times New Roman" w:hAnsi="Times New Roman" w:cs="Times New Roman"/>
          <w:sz w:val="24"/>
          <w:szCs w:val="24"/>
        </w:rPr>
        <w:t xml:space="preserve">another major stepping stone after the launch of UPI, CBDC has similar properties as the physical currencies allowing </w:t>
      </w:r>
      <w:r w:rsidR="00C12B67" w:rsidRPr="00F4360F">
        <w:rPr>
          <w:rFonts w:ascii="Times New Roman" w:hAnsi="Times New Roman" w:cs="Times New Roman"/>
          <w:sz w:val="24"/>
          <w:szCs w:val="24"/>
        </w:rPr>
        <w:t>instantaneous transactions and borderless transfer</w:t>
      </w:r>
      <w:r w:rsidR="0053178B">
        <w:rPr>
          <w:rFonts w:ascii="Times New Roman" w:hAnsi="Times New Roman" w:cs="Times New Roman"/>
          <w:sz w:val="24"/>
          <w:szCs w:val="24"/>
        </w:rPr>
        <w:t xml:space="preserve"> of </w:t>
      </w:r>
      <w:r w:rsidR="00C12B67" w:rsidRPr="00F4360F">
        <w:rPr>
          <w:rFonts w:ascii="Times New Roman" w:hAnsi="Times New Roman" w:cs="Times New Roman"/>
          <w:sz w:val="24"/>
          <w:szCs w:val="24"/>
        </w:rPr>
        <w:t xml:space="preserve">ownership. </w:t>
      </w:r>
      <w:r w:rsidR="009B5146" w:rsidRPr="00F4360F">
        <w:rPr>
          <w:rFonts w:ascii="Times New Roman" w:hAnsi="Times New Roman" w:cs="Times New Roman"/>
          <w:sz w:val="24"/>
          <w:szCs w:val="24"/>
        </w:rPr>
        <w:t xml:space="preserve">Blockchain technology has not only brought many changes in the growth of digital currencies prospering over time, Bitcoin </w:t>
      </w:r>
      <w:r w:rsidR="0053178B">
        <w:rPr>
          <w:rFonts w:ascii="Times New Roman" w:hAnsi="Times New Roman" w:cs="Times New Roman"/>
          <w:sz w:val="24"/>
          <w:szCs w:val="24"/>
        </w:rPr>
        <w:t>is</w:t>
      </w:r>
      <w:r w:rsidR="009B5146" w:rsidRPr="00F4360F">
        <w:rPr>
          <w:rFonts w:ascii="Times New Roman" w:hAnsi="Times New Roman" w:cs="Times New Roman"/>
          <w:sz w:val="24"/>
          <w:szCs w:val="24"/>
        </w:rPr>
        <w:t xml:space="preserve"> one of the most well-known example</w:t>
      </w:r>
      <w:r w:rsidR="0053178B">
        <w:rPr>
          <w:rFonts w:ascii="Times New Roman" w:hAnsi="Times New Roman" w:cs="Times New Roman"/>
          <w:sz w:val="24"/>
          <w:szCs w:val="24"/>
        </w:rPr>
        <w:t>s</w:t>
      </w:r>
      <w:r w:rsidR="009B5146" w:rsidRPr="00F4360F">
        <w:rPr>
          <w:rFonts w:ascii="Times New Roman" w:hAnsi="Times New Roman" w:cs="Times New Roman"/>
          <w:sz w:val="24"/>
          <w:szCs w:val="24"/>
        </w:rPr>
        <w:t>. However, recently the proposals about the Central Bank Digital Currency</w:t>
      </w:r>
      <w:r w:rsidR="00E12BB3">
        <w:rPr>
          <w:rFonts w:ascii="Times New Roman" w:hAnsi="Times New Roman" w:cs="Times New Roman"/>
          <w:sz w:val="24"/>
          <w:szCs w:val="24"/>
        </w:rPr>
        <w:t xml:space="preserve"> </w:t>
      </w:r>
      <w:r w:rsidR="009B5146" w:rsidRPr="00F4360F">
        <w:rPr>
          <w:rFonts w:ascii="Times New Roman" w:hAnsi="Times New Roman" w:cs="Times New Roman"/>
          <w:sz w:val="24"/>
          <w:szCs w:val="24"/>
        </w:rPr>
        <w:t xml:space="preserve">(CBDC) are being considered for </w:t>
      </w:r>
      <w:r w:rsidR="0053178B">
        <w:rPr>
          <w:rFonts w:ascii="Times New Roman" w:hAnsi="Times New Roman" w:cs="Times New Roman"/>
          <w:sz w:val="24"/>
          <w:szCs w:val="24"/>
        </w:rPr>
        <w:t xml:space="preserve">the </w:t>
      </w:r>
      <w:r w:rsidR="009B5146" w:rsidRPr="00F4360F">
        <w:rPr>
          <w:rFonts w:ascii="Times New Roman" w:hAnsi="Times New Roman" w:cs="Times New Roman"/>
          <w:sz w:val="24"/>
          <w:szCs w:val="24"/>
        </w:rPr>
        <w:t>future of the nation’s fiat currency.</w:t>
      </w:r>
    </w:p>
    <w:p w14:paraId="3A1CAFE0" w14:textId="28065124" w:rsidR="009B5146" w:rsidRPr="00F4360F" w:rsidRDefault="009B5146"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Currently, most countries are focussing on digital currencies because of their financial inclusivity, increased speed of transaction with transparency in local as well as cross-border transactions and reduction in transactional costs.</w:t>
      </w:r>
    </w:p>
    <w:p w14:paraId="02C79B02" w14:textId="696E38B4" w:rsidR="006470E1" w:rsidRPr="00F4360F" w:rsidRDefault="00C12B67"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Furthermore, digital currencies can also provide a secure, efficient, and robust infrastructure for the financial ecosystem, while also offering new tools for monetary policy execution.</w:t>
      </w:r>
      <w:r w:rsidR="006470E1" w:rsidRPr="00F4360F">
        <w:rPr>
          <w:rFonts w:ascii="Times New Roman" w:hAnsi="Times New Roman" w:cs="Times New Roman"/>
          <w:sz w:val="24"/>
          <w:szCs w:val="24"/>
        </w:rPr>
        <w:t xml:space="preserve"> Globally</w:t>
      </w:r>
      <w:r w:rsidR="00105E2C" w:rsidRPr="00F4360F">
        <w:rPr>
          <w:rFonts w:ascii="Times New Roman" w:hAnsi="Times New Roman" w:cs="Times New Roman"/>
          <w:sz w:val="24"/>
          <w:szCs w:val="24"/>
        </w:rPr>
        <w:t>, 130 countries have been working towards the launch of CBDC</w:t>
      </w:r>
      <w:r w:rsidR="00E12BB3">
        <w:rPr>
          <w:rFonts w:ascii="Times New Roman" w:hAnsi="Times New Roman" w:cs="Times New Roman"/>
          <w:sz w:val="24"/>
          <w:szCs w:val="24"/>
        </w:rPr>
        <w:t xml:space="preserve"> </w:t>
      </w:r>
      <w:r w:rsidR="006470E1" w:rsidRPr="00F4360F">
        <w:rPr>
          <w:rFonts w:ascii="Times New Roman" w:hAnsi="Times New Roman" w:cs="Times New Roman"/>
        </w:rPr>
        <w:t>(Atlantic Council, 2023)</w:t>
      </w:r>
      <w:r w:rsidR="006470E1" w:rsidRPr="00F4360F">
        <w:rPr>
          <w:rFonts w:ascii="Times New Roman" w:hAnsi="Times New Roman" w:cs="Times New Roman"/>
          <w:sz w:val="24"/>
          <w:szCs w:val="24"/>
        </w:rPr>
        <w:t xml:space="preserve">. Out of them, 11 countries have successfully launched them while 21 countries are running the pilot projects and 32 countries are </w:t>
      </w:r>
      <w:r w:rsidR="0053178B">
        <w:rPr>
          <w:rFonts w:ascii="Times New Roman" w:hAnsi="Times New Roman" w:cs="Times New Roman"/>
          <w:sz w:val="24"/>
          <w:szCs w:val="24"/>
        </w:rPr>
        <w:t>i</w:t>
      </w:r>
      <w:r w:rsidR="006470E1" w:rsidRPr="00F4360F">
        <w:rPr>
          <w:rFonts w:ascii="Times New Roman" w:hAnsi="Times New Roman" w:cs="Times New Roman"/>
          <w:sz w:val="24"/>
          <w:szCs w:val="24"/>
        </w:rPr>
        <w:t xml:space="preserve">n the development stage, with 46 countries still exploring the future scope and implications of CBDC, </w:t>
      </w:r>
      <w:r w:rsidR="0053178B">
        <w:rPr>
          <w:rFonts w:ascii="Times New Roman" w:hAnsi="Times New Roman" w:cs="Times New Roman"/>
          <w:sz w:val="24"/>
          <w:szCs w:val="24"/>
        </w:rPr>
        <w:t xml:space="preserve">and </w:t>
      </w:r>
      <w:r w:rsidR="006470E1" w:rsidRPr="00F4360F">
        <w:rPr>
          <w:rFonts w:ascii="Times New Roman" w:hAnsi="Times New Roman" w:cs="Times New Roman"/>
          <w:sz w:val="24"/>
          <w:szCs w:val="24"/>
        </w:rPr>
        <w:t xml:space="preserve">conducting research. However, in 16 countries, </w:t>
      </w:r>
      <w:r w:rsidR="0053178B">
        <w:rPr>
          <w:rFonts w:ascii="Times New Roman" w:hAnsi="Times New Roman" w:cs="Times New Roman"/>
          <w:sz w:val="24"/>
          <w:szCs w:val="24"/>
        </w:rPr>
        <w:t xml:space="preserve">the </w:t>
      </w:r>
      <w:r w:rsidR="006470E1" w:rsidRPr="00F4360F">
        <w:rPr>
          <w:rFonts w:ascii="Times New Roman" w:hAnsi="Times New Roman" w:cs="Times New Roman"/>
          <w:sz w:val="24"/>
          <w:szCs w:val="24"/>
        </w:rPr>
        <w:t>CBDC launch has been inactive, and 2 countries have already cancelled the project</w:t>
      </w:r>
      <w:r w:rsidR="006470E1" w:rsidRPr="00F4360F">
        <w:rPr>
          <w:rFonts w:ascii="Times New Roman" w:hAnsi="Times New Roman" w:cs="Times New Roman"/>
        </w:rPr>
        <w:t xml:space="preserve"> Atlantic Council, 2023)</w:t>
      </w:r>
      <w:r w:rsidR="006470E1" w:rsidRPr="00F4360F">
        <w:rPr>
          <w:rFonts w:ascii="Times New Roman" w:hAnsi="Times New Roman" w:cs="Times New Roman"/>
          <w:sz w:val="24"/>
          <w:szCs w:val="24"/>
        </w:rPr>
        <w:t xml:space="preserve">. </w:t>
      </w:r>
      <w:r w:rsidR="00105E2C" w:rsidRPr="00F4360F">
        <w:rPr>
          <w:rFonts w:ascii="Times New Roman" w:hAnsi="Times New Roman" w:cs="Times New Roman"/>
          <w:sz w:val="24"/>
          <w:szCs w:val="24"/>
        </w:rPr>
        <w:t>Figure 1 provides the overall status of CBDC exploration over the last few years:</w:t>
      </w:r>
    </w:p>
    <w:p w14:paraId="5B6BAD8B" w14:textId="2CA3608C" w:rsidR="00105E2C" w:rsidRPr="00F4360F" w:rsidRDefault="00105E2C"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Figure 1:</w:t>
      </w:r>
      <w:r w:rsidR="00E12BB3">
        <w:rPr>
          <w:rFonts w:ascii="Times New Roman" w:hAnsi="Times New Roman" w:cs="Times New Roman"/>
          <w:sz w:val="24"/>
          <w:szCs w:val="24"/>
        </w:rPr>
        <w:t xml:space="preserve"> Countries status on CBDC launch</w:t>
      </w:r>
    </w:p>
    <w:p w14:paraId="258B43B0" w14:textId="3BC70552" w:rsidR="00105E2C" w:rsidRPr="00F4360F" w:rsidRDefault="00105E2C"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noProof/>
          <w:sz w:val="24"/>
          <w:szCs w:val="24"/>
        </w:rPr>
        <w:drawing>
          <wp:inline distT="0" distB="0" distL="0" distR="0" wp14:anchorId="5D23DBAD" wp14:editId="7C8608EA">
            <wp:extent cx="4234671" cy="1828800"/>
            <wp:effectExtent l="0" t="0" r="0" b="0"/>
            <wp:docPr id="1897763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63918" name=""/>
                    <pic:cNvPicPr/>
                  </pic:nvPicPr>
                  <pic:blipFill>
                    <a:blip r:embed="rId6"/>
                    <a:stretch>
                      <a:fillRect/>
                    </a:stretch>
                  </pic:blipFill>
                  <pic:spPr>
                    <a:xfrm>
                      <a:off x="0" y="0"/>
                      <a:ext cx="4243792" cy="1832739"/>
                    </a:xfrm>
                    <a:prstGeom prst="rect">
                      <a:avLst/>
                    </a:prstGeom>
                  </pic:spPr>
                </pic:pic>
              </a:graphicData>
            </a:graphic>
          </wp:inline>
        </w:drawing>
      </w:r>
    </w:p>
    <w:p w14:paraId="32BFDA1E" w14:textId="470D4C6E" w:rsidR="00C12B67" w:rsidRDefault="00E754B6"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xml:space="preserve">Source: </w:t>
      </w:r>
      <w:r w:rsidR="00B51246" w:rsidRPr="00F4360F">
        <w:rPr>
          <w:rFonts w:ascii="Times New Roman" w:hAnsi="Times New Roman" w:cs="Times New Roman"/>
          <w:sz w:val="24"/>
          <w:szCs w:val="24"/>
        </w:rPr>
        <w:t xml:space="preserve">Atlantis </w:t>
      </w:r>
      <w:r w:rsidR="0053178B">
        <w:rPr>
          <w:rFonts w:ascii="Times New Roman" w:hAnsi="Times New Roman" w:cs="Times New Roman"/>
          <w:sz w:val="24"/>
          <w:szCs w:val="24"/>
        </w:rPr>
        <w:t>C</w:t>
      </w:r>
      <w:r w:rsidR="00B51246" w:rsidRPr="00F4360F">
        <w:rPr>
          <w:rFonts w:ascii="Times New Roman" w:hAnsi="Times New Roman" w:cs="Times New Roman"/>
          <w:sz w:val="24"/>
          <w:szCs w:val="24"/>
        </w:rPr>
        <w:t>ouncil</w:t>
      </w:r>
    </w:p>
    <w:p w14:paraId="50DFFDB1" w14:textId="77777777" w:rsidR="00901510" w:rsidRPr="00F4360F" w:rsidRDefault="00901510" w:rsidP="00E12BB3">
      <w:pPr>
        <w:spacing w:after="0" w:line="360" w:lineRule="auto"/>
        <w:jc w:val="both"/>
        <w:rPr>
          <w:rFonts w:ascii="Times New Roman" w:hAnsi="Times New Roman" w:cs="Times New Roman"/>
          <w:sz w:val="24"/>
          <w:szCs w:val="24"/>
        </w:rPr>
      </w:pPr>
    </w:p>
    <w:p w14:paraId="2D3375C9" w14:textId="3446DFBF" w:rsidR="00E754B6" w:rsidRPr="00F4360F" w:rsidRDefault="00E12BB3" w:rsidP="00E12B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the recent years, </w:t>
      </w:r>
      <w:r w:rsidR="00B23A58" w:rsidRPr="00F4360F">
        <w:rPr>
          <w:rFonts w:ascii="Times New Roman" w:hAnsi="Times New Roman" w:cs="Times New Roman"/>
          <w:sz w:val="24"/>
          <w:szCs w:val="24"/>
        </w:rPr>
        <w:t>the widespread use of mobile technologies has changed the entire picture of financial transactions</w:t>
      </w:r>
      <w:r>
        <w:rPr>
          <w:rFonts w:ascii="Times New Roman" w:hAnsi="Times New Roman" w:cs="Times New Roman"/>
          <w:sz w:val="24"/>
          <w:szCs w:val="24"/>
        </w:rPr>
        <w:t xml:space="preserve"> in India.</w:t>
      </w:r>
      <w:r w:rsidR="00B23A58" w:rsidRPr="00F4360F">
        <w:rPr>
          <w:rFonts w:ascii="Times New Roman" w:hAnsi="Times New Roman" w:cs="Times New Roman"/>
          <w:sz w:val="24"/>
          <w:szCs w:val="24"/>
        </w:rPr>
        <w:t xml:space="preserve"> A decade ago, internet banking was considered a risky choice for people who wanted to transact money online, however, it became an easier and quicker mode of money transfer later, with the help of </w:t>
      </w:r>
      <w:r w:rsidR="00C039EC" w:rsidRPr="00F4360F">
        <w:rPr>
          <w:rFonts w:ascii="Times New Roman" w:hAnsi="Times New Roman" w:cs="Times New Roman"/>
          <w:sz w:val="24"/>
          <w:szCs w:val="24"/>
        </w:rPr>
        <w:t xml:space="preserve">IMPS, NEFT and RTGS as a part of </w:t>
      </w:r>
      <w:r w:rsidR="0053178B">
        <w:rPr>
          <w:rFonts w:ascii="Times New Roman" w:hAnsi="Times New Roman" w:cs="Times New Roman"/>
          <w:sz w:val="24"/>
          <w:szCs w:val="24"/>
        </w:rPr>
        <w:t>I</w:t>
      </w:r>
      <w:r w:rsidR="00C039EC" w:rsidRPr="00F4360F">
        <w:rPr>
          <w:rFonts w:ascii="Times New Roman" w:hAnsi="Times New Roman" w:cs="Times New Roman"/>
          <w:sz w:val="24"/>
          <w:szCs w:val="24"/>
        </w:rPr>
        <w:t xml:space="preserve">nternet banking. Later, </w:t>
      </w:r>
      <w:r w:rsidR="0053178B">
        <w:rPr>
          <w:rFonts w:ascii="Times New Roman" w:hAnsi="Times New Roman" w:cs="Times New Roman"/>
          <w:sz w:val="24"/>
          <w:szCs w:val="24"/>
        </w:rPr>
        <w:t xml:space="preserve">the </w:t>
      </w:r>
      <w:r w:rsidR="00C039EC" w:rsidRPr="00F4360F">
        <w:rPr>
          <w:rFonts w:ascii="Times New Roman" w:hAnsi="Times New Roman" w:cs="Times New Roman"/>
          <w:sz w:val="24"/>
          <w:szCs w:val="24"/>
        </w:rPr>
        <w:t>Unified Payment Interface</w:t>
      </w:r>
      <w:r w:rsidR="00D60716" w:rsidRPr="00F4360F">
        <w:rPr>
          <w:rFonts w:ascii="Times New Roman" w:hAnsi="Times New Roman" w:cs="Times New Roman"/>
          <w:sz w:val="24"/>
          <w:szCs w:val="24"/>
        </w:rPr>
        <w:t xml:space="preserve"> </w:t>
      </w:r>
      <w:r w:rsidR="00C039EC" w:rsidRPr="00F4360F">
        <w:rPr>
          <w:rFonts w:ascii="Times New Roman" w:hAnsi="Times New Roman" w:cs="Times New Roman"/>
          <w:sz w:val="24"/>
          <w:szCs w:val="24"/>
        </w:rPr>
        <w:t>(UPI) launch</w:t>
      </w:r>
      <w:r w:rsidR="0053178B">
        <w:rPr>
          <w:rFonts w:ascii="Times New Roman" w:hAnsi="Times New Roman" w:cs="Times New Roman"/>
          <w:sz w:val="24"/>
          <w:szCs w:val="24"/>
        </w:rPr>
        <w:t>ed</w:t>
      </w:r>
      <w:r w:rsidR="00C039EC" w:rsidRPr="00F4360F">
        <w:rPr>
          <w:rFonts w:ascii="Times New Roman" w:hAnsi="Times New Roman" w:cs="Times New Roman"/>
          <w:sz w:val="24"/>
          <w:szCs w:val="24"/>
        </w:rPr>
        <w:t xml:space="preserve"> in 2016 by </w:t>
      </w:r>
      <w:r w:rsidR="0053178B">
        <w:rPr>
          <w:rFonts w:ascii="Times New Roman" w:hAnsi="Times New Roman" w:cs="Times New Roman"/>
          <w:sz w:val="24"/>
          <w:szCs w:val="24"/>
        </w:rPr>
        <w:t xml:space="preserve">the </w:t>
      </w:r>
      <w:r w:rsidR="00C039EC" w:rsidRPr="00F4360F">
        <w:rPr>
          <w:rFonts w:ascii="Times New Roman" w:hAnsi="Times New Roman" w:cs="Times New Roman"/>
          <w:sz w:val="24"/>
          <w:szCs w:val="24"/>
        </w:rPr>
        <w:t>National Payments Corporation of India changed the scenario of digital payments in India, especially post</w:t>
      </w:r>
      <w:r w:rsidR="0053178B">
        <w:rPr>
          <w:rFonts w:ascii="Times New Roman" w:hAnsi="Times New Roman" w:cs="Times New Roman"/>
          <w:sz w:val="24"/>
          <w:szCs w:val="24"/>
        </w:rPr>
        <w:t>-</w:t>
      </w:r>
      <w:r w:rsidR="00C039EC" w:rsidRPr="00F4360F">
        <w:rPr>
          <w:rFonts w:ascii="Times New Roman" w:hAnsi="Times New Roman" w:cs="Times New Roman"/>
          <w:sz w:val="24"/>
          <w:szCs w:val="24"/>
        </w:rPr>
        <w:t>pandemic in 2019-21</w:t>
      </w:r>
      <w:r w:rsidRPr="00E12BB3">
        <w:t xml:space="preserve"> </w:t>
      </w:r>
      <w:r w:rsidRPr="00E12BB3">
        <w:rPr>
          <w:rFonts w:ascii="Times New Roman" w:hAnsi="Times New Roman" w:cs="Times New Roman"/>
          <w:sz w:val="24"/>
          <w:szCs w:val="24"/>
        </w:rPr>
        <w:t>(Gupta et al., 2023)</w:t>
      </w:r>
      <w:r w:rsidR="00C039EC" w:rsidRPr="00F4360F">
        <w:rPr>
          <w:rFonts w:ascii="Times New Roman" w:hAnsi="Times New Roman" w:cs="Times New Roman"/>
          <w:sz w:val="24"/>
          <w:szCs w:val="24"/>
        </w:rPr>
        <w:t xml:space="preserve">. </w:t>
      </w:r>
      <w:r w:rsidR="00344821" w:rsidRPr="00F4360F">
        <w:rPr>
          <w:rFonts w:ascii="Times New Roman" w:hAnsi="Times New Roman" w:cs="Times New Roman"/>
          <w:sz w:val="24"/>
          <w:szCs w:val="24"/>
        </w:rPr>
        <w:t>Th</w:t>
      </w:r>
      <w:r w:rsidR="00344821">
        <w:rPr>
          <w:rFonts w:ascii="Times New Roman" w:hAnsi="Times New Roman" w:cs="Times New Roman"/>
          <w:sz w:val="24"/>
          <w:szCs w:val="24"/>
        </w:rPr>
        <w:t>is mode of online transactions</w:t>
      </w:r>
      <w:r w:rsidR="00C039EC" w:rsidRPr="00F4360F">
        <w:rPr>
          <w:rFonts w:ascii="Times New Roman" w:hAnsi="Times New Roman" w:cs="Times New Roman"/>
          <w:sz w:val="24"/>
          <w:szCs w:val="24"/>
        </w:rPr>
        <w:t xml:space="preserve"> showed a potential growth in digital currency transactions </w:t>
      </w:r>
      <w:r w:rsidR="00365CAD" w:rsidRPr="00F4360F">
        <w:rPr>
          <w:rFonts w:ascii="Times New Roman" w:hAnsi="Times New Roman" w:cs="Times New Roman"/>
          <w:sz w:val="24"/>
          <w:szCs w:val="24"/>
        </w:rPr>
        <w:t>with extensive infrastructure that has led to robust growth in the digital currency system.</w:t>
      </w:r>
      <w:r w:rsidR="00E754B6" w:rsidRPr="00F4360F">
        <w:rPr>
          <w:rFonts w:ascii="Times New Roman" w:hAnsi="Times New Roman" w:cs="Times New Roman"/>
          <w:sz w:val="24"/>
          <w:szCs w:val="24"/>
        </w:rPr>
        <w:t xml:space="preserve"> </w:t>
      </w:r>
    </w:p>
    <w:p w14:paraId="217D3A30" w14:textId="0D630860" w:rsidR="00365CAD" w:rsidRPr="00F4360F" w:rsidRDefault="00365CAD"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xml:space="preserve">However, the adoption and integration of digital currencies include the prospect of CBDC </w:t>
      </w:r>
      <w:r w:rsidR="0053178B">
        <w:rPr>
          <w:rFonts w:ascii="Times New Roman" w:hAnsi="Times New Roman" w:cs="Times New Roman"/>
          <w:sz w:val="24"/>
          <w:szCs w:val="24"/>
        </w:rPr>
        <w:t>which</w:t>
      </w:r>
      <w:r w:rsidRPr="00F4360F">
        <w:rPr>
          <w:rFonts w:ascii="Times New Roman" w:hAnsi="Times New Roman" w:cs="Times New Roman"/>
          <w:sz w:val="24"/>
          <w:szCs w:val="24"/>
        </w:rPr>
        <w:t xml:space="preserve"> has significant implications for management trends among corporates, financial institutions, and government bodies.</w:t>
      </w:r>
    </w:p>
    <w:p w14:paraId="39FB2A66" w14:textId="1AB3FF4E" w:rsidR="00C12B67" w:rsidRPr="00F4360F" w:rsidRDefault="00C12B67"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The purpose of this research is to delve into these implications and analyze the potential impact of digital currency, specifically focusing on CBDC, on management trends in India. We aim to shed light on how digital currency could reshape the management landscape in terms of operations, strategy, and policy, thereby charting a course for a future-ready India.</w:t>
      </w:r>
    </w:p>
    <w:p w14:paraId="10FDF228" w14:textId="77777777" w:rsidR="00E12BB3" w:rsidRDefault="00E12BB3" w:rsidP="00E12BB3">
      <w:pPr>
        <w:spacing w:after="0" w:line="360" w:lineRule="auto"/>
        <w:jc w:val="both"/>
        <w:rPr>
          <w:rFonts w:ascii="Times New Roman" w:hAnsi="Times New Roman" w:cs="Times New Roman"/>
          <w:b/>
          <w:bCs/>
          <w:sz w:val="24"/>
          <w:szCs w:val="24"/>
        </w:rPr>
      </w:pPr>
    </w:p>
    <w:p w14:paraId="569C3D98" w14:textId="025BCF56" w:rsidR="00011605" w:rsidRPr="00F4360F" w:rsidRDefault="00011605" w:rsidP="00901510">
      <w:pPr>
        <w:pStyle w:val="Heading1"/>
        <w:rPr>
          <w:rFonts w:ascii="Times New Roman" w:hAnsi="Times New Roman" w:cs="Times New Roman"/>
          <w:b/>
          <w:bCs/>
          <w:sz w:val="24"/>
          <w:szCs w:val="24"/>
        </w:rPr>
      </w:pPr>
      <w:bookmarkStart w:id="2" w:name="_Toc141628022"/>
      <w:r w:rsidRPr="00F4360F">
        <w:rPr>
          <w:rFonts w:ascii="Times New Roman" w:hAnsi="Times New Roman" w:cs="Times New Roman"/>
          <w:b/>
          <w:bCs/>
          <w:sz w:val="24"/>
          <w:szCs w:val="24"/>
        </w:rPr>
        <w:t>Literature Review</w:t>
      </w:r>
      <w:bookmarkEnd w:id="2"/>
    </w:p>
    <w:p w14:paraId="4EE067D2" w14:textId="77777777" w:rsidR="00C12B67" w:rsidRPr="00F4360F" w:rsidRDefault="00C12B67" w:rsidP="00E12BB3">
      <w:pPr>
        <w:spacing w:after="0" w:line="360" w:lineRule="auto"/>
        <w:jc w:val="both"/>
        <w:rPr>
          <w:rFonts w:ascii="Times New Roman" w:hAnsi="Times New Roman" w:cs="Times New Roman"/>
          <w:sz w:val="24"/>
          <w:szCs w:val="24"/>
        </w:rPr>
      </w:pPr>
    </w:p>
    <w:p w14:paraId="3F1561D0" w14:textId="2E1CBC8C" w:rsidR="00C12B67" w:rsidRPr="00F4360F" w:rsidRDefault="003A68E4"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Research on digital currencies' impact on business and management highlights significant findings, focusing on the Indian context</w:t>
      </w:r>
      <w:r w:rsidR="00972940" w:rsidRPr="00F4360F">
        <w:rPr>
          <w:rFonts w:ascii="Times New Roman" w:hAnsi="Times New Roman" w:cs="Times New Roman"/>
          <w:sz w:val="24"/>
          <w:szCs w:val="24"/>
        </w:rPr>
        <w:t xml:space="preserve">, Dash, F. Ansari, Sharma, &amp; Siddha (2022), </w:t>
      </w:r>
      <w:r w:rsidR="009B5146" w:rsidRPr="00F4360F">
        <w:rPr>
          <w:rFonts w:ascii="Times New Roman" w:hAnsi="Times New Roman" w:cs="Times New Roman"/>
          <w:sz w:val="24"/>
          <w:szCs w:val="24"/>
        </w:rPr>
        <w:t>elucidated in their research that innovations could increase the efficiency, transparency and security in banking, lower turn around time (TAT), reduced costs, and improving the customer satisfaction, with the help of smart contracts and blockchain technology’s potential for revolutionizing the banking.</w:t>
      </w:r>
      <w:r w:rsidR="009225D5" w:rsidRPr="00F4360F">
        <w:rPr>
          <w:rFonts w:ascii="Times New Roman" w:hAnsi="Times New Roman" w:cs="Times New Roman"/>
          <w:sz w:val="24"/>
          <w:szCs w:val="24"/>
        </w:rPr>
        <w:t xml:space="preserve"> However, for successful implementation, it is important </w:t>
      </w:r>
      <w:r w:rsidR="0053178B">
        <w:rPr>
          <w:rFonts w:ascii="Times New Roman" w:hAnsi="Times New Roman" w:cs="Times New Roman"/>
          <w:sz w:val="24"/>
          <w:szCs w:val="24"/>
        </w:rPr>
        <w:t xml:space="preserve">to consider </w:t>
      </w:r>
      <w:r w:rsidR="009225D5" w:rsidRPr="00F4360F">
        <w:rPr>
          <w:rFonts w:ascii="Times New Roman" w:hAnsi="Times New Roman" w:cs="Times New Roman"/>
          <w:sz w:val="24"/>
          <w:szCs w:val="24"/>
        </w:rPr>
        <w:t>the need for regulatory clarity and relative security risks and their mitigation related to blockchain technology</w:t>
      </w:r>
      <w:r w:rsidR="0053178B">
        <w:rPr>
          <w:rFonts w:ascii="Times New Roman" w:hAnsi="Times New Roman" w:cs="Times New Roman"/>
          <w:sz w:val="24"/>
          <w:szCs w:val="24"/>
        </w:rPr>
        <w:t>.</w:t>
      </w:r>
    </w:p>
    <w:p w14:paraId="33AB5621" w14:textId="672CE0BA" w:rsidR="00C12B67" w:rsidRPr="00F4360F" w:rsidRDefault="009225D5"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xml:space="preserve">Another study conducted by </w:t>
      </w:r>
      <w:proofErr w:type="spellStart"/>
      <w:r w:rsidR="00495D9E" w:rsidRPr="00495D9E">
        <w:rPr>
          <w:rFonts w:ascii="Times New Roman" w:hAnsi="Times New Roman" w:cs="Times New Roman"/>
          <w:sz w:val="24"/>
          <w:szCs w:val="24"/>
        </w:rPr>
        <w:t>Ozili</w:t>
      </w:r>
      <w:proofErr w:type="spellEnd"/>
      <w:r w:rsidR="00495D9E" w:rsidRPr="00495D9E">
        <w:rPr>
          <w:rFonts w:ascii="Times New Roman" w:hAnsi="Times New Roman" w:cs="Times New Roman"/>
          <w:sz w:val="24"/>
          <w:szCs w:val="24"/>
        </w:rPr>
        <w:t xml:space="preserve"> </w:t>
      </w:r>
      <w:r w:rsidR="00495D9E">
        <w:rPr>
          <w:rFonts w:ascii="Times New Roman" w:hAnsi="Times New Roman" w:cs="Times New Roman"/>
          <w:sz w:val="24"/>
          <w:szCs w:val="24"/>
        </w:rPr>
        <w:t>(</w:t>
      </w:r>
      <w:r w:rsidR="00495D9E" w:rsidRPr="00495D9E">
        <w:rPr>
          <w:rFonts w:ascii="Times New Roman" w:hAnsi="Times New Roman" w:cs="Times New Roman"/>
          <w:sz w:val="24"/>
          <w:szCs w:val="24"/>
        </w:rPr>
        <w:t>2021)</w:t>
      </w:r>
      <w:r w:rsidR="00495D9E">
        <w:rPr>
          <w:rFonts w:ascii="Times New Roman" w:hAnsi="Times New Roman" w:cs="Times New Roman"/>
          <w:sz w:val="24"/>
          <w:szCs w:val="24"/>
        </w:rPr>
        <w:t xml:space="preserve">, </w:t>
      </w:r>
      <w:r w:rsidRPr="00F4360F">
        <w:rPr>
          <w:rFonts w:ascii="Times New Roman" w:hAnsi="Times New Roman" w:cs="Times New Roman"/>
          <w:sz w:val="24"/>
          <w:szCs w:val="24"/>
        </w:rPr>
        <w:t xml:space="preserve">states </w:t>
      </w:r>
      <w:r w:rsidR="00C12B67" w:rsidRPr="00F4360F">
        <w:rPr>
          <w:rFonts w:ascii="Times New Roman" w:hAnsi="Times New Roman" w:cs="Times New Roman"/>
          <w:sz w:val="24"/>
          <w:szCs w:val="24"/>
        </w:rPr>
        <w:t>the feasibility of a CBDC in the UK and found that a well-implemented CBDC</w:t>
      </w:r>
      <w:r w:rsidRPr="00F4360F">
        <w:rPr>
          <w:rFonts w:ascii="Times New Roman" w:hAnsi="Times New Roman" w:cs="Times New Roman"/>
          <w:sz w:val="24"/>
          <w:szCs w:val="24"/>
        </w:rPr>
        <w:t xml:space="preserve"> in a country</w:t>
      </w:r>
      <w:r w:rsidR="00C12B67" w:rsidRPr="00F4360F">
        <w:rPr>
          <w:rFonts w:ascii="Times New Roman" w:hAnsi="Times New Roman" w:cs="Times New Roman"/>
          <w:sz w:val="24"/>
          <w:szCs w:val="24"/>
        </w:rPr>
        <w:t xml:space="preserve"> could improve financial stability, increase monetary policy effectiveness, and reduce transaction costs.</w:t>
      </w:r>
      <w:r w:rsidRPr="00F4360F">
        <w:rPr>
          <w:rFonts w:ascii="Times New Roman" w:hAnsi="Times New Roman" w:cs="Times New Roman"/>
          <w:sz w:val="24"/>
          <w:szCs w:val="24"/>
        </w:rPr>
        <w:t xml:space="preserve"> </w:t>
      </w:r>
      <w:r w:rsidR="00495D9E">
        <w:rPr>
          <w:rFonts w:ascii="Times New Roman" w:hAnsi="Times New Roman" w:cs="Times New Roman"/>
          <w:sz w:val="24"/>
          <w:szCs w:val="24"/>
        </w:rPr>
        <w:t>H</w:t>
      </w:r>
      <w:r w:rsidRPr="00F4360F">
        <w:rPr>
          <w:rFonts w:ascii="Times New Roman" w:hAnsi="Times New Roman" w:cs="Times New Roman"/>
          <w:sz w:val="24"/>
          <w:szCs w:val="24"/>
        </w:rPr>
        <w:t xml:space="preserve">owever, they also elucidate that before </w:t>
      </w:r>
      <w:r w:rsidR="0053178B">
        <w:rPr>
          <w:rFonts w:ascii="Times New Roman" w:hAnsi="Times New Roman" w:cs="Times New Roman"/>
          <w:sz w:val="24"/>
          <w:szCs w:val="24"/>
        </w:rPr>
        <w:t xml:space="preserve">the </w:t>
      </w:r>
      <w:r w:rsidRPr="00F4360F">
        <w:rPr>
          <w:rFonts w:ascii="Times New Roman" w:hAnsi="Times New Roman" w:cs="Times New Roman"/>
          <w:sz w:val="24"/>
          <w:szCs w:val="24"/>
        </w:rPr>
        <w:t>implementation of CBDC, thorough research needs to be conducted on the current financial system of the country.</w:t>
      </w:r>
    </w:p>
    <w:p w14:paraId="4F9312A2" w14:textId="63E0FBC7" w:rsidR="00C12B67" w:rsidRPr="00F4360F" w:rsidRDefault="00C12B67"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lastRenderedPageBreak/>
        <w:t xml:space="preserve">In a study specific to India, </w:t>
      </w:r>
      <w:r w:rsidR="00495D9E" w:rsidRPr="00495D9E">
        <w:rPr>
          <w:rFonts w:ascii="Times New Roman" w:hAnsi="Times New Roman" w:cs="Times New Roman"/>
          <w:sz w:val="24"/>
          <w:szCs w:val="24"/>
        </w:rPr>
        <w:t>Priyadarshini &amp; Kar</w:t>
      </w:r>
      <w:r w:rsidR="00495D9E">
        <w:rPr>
          <w:rFonts w:ascii="Times New Roman" w:hAnsi="Times New Roman" w:cs="Times New Roman"/>
          <w:sz w:val="24"/>
          <w:szCs w:val="24"/>
        </w:rPr>
        <w:t xml:space="preserve"> </w:t>
      </w:r>
      <w:r w:rsidRPr="00F4360F">
        <w:rPr>
          <w:rFonts w:ascii="Times New Roman" w:hAnsi="Times New Roman" w:cs="Times New Roman"/>
          <w:sz w:val="24"/>
          <w:szCs w:val="24"/>
        </w:rPr>
        <w:t>(2022) examined the potential of CBDCs for improving financial inclusion. They found that a CBDC, combined with India's robust digital infrastructure, could significantly enhance access to financial services for the underbanked population.</w:t>
      </w:r>
    </w:p>
    <w:p w14:paraId="583EBCAC" w14:textId="7B712E0A" w:rsidR="00C12B67" w:rsidRPr="00F4360F" w:rsidRDefault="00B84FE4" w:rsidP="00E12BB3">
      <w:pPr>
        <w:spacing w:after="0" w:line="360" w:lineRule="auto"/>
        <w:jc w:val="both"/>
        <w:rPr>
          <w:rFonts w:ascii="Times New Roman" w:hAnsi="Times New Roman" w:cs="Times New Roman"/>
          <w:sz w:val="24"/>
          <w:szCs w:val="24"/>
        </w:rPr>
      </w:pPr>
      <w:proofErr w:type="spellStart"/>
      <w:r w:rsidRPr="00B84FE4">
        <w:rPr>
          <w:rFonts w:ascii="Times New Roman" w:hAnsi="Times New Roman" w:cs="Times New Roman"/>
          <w:sz w:val="24"/>
          <w:szCs w:val="24"/>
        </w:rPr>
        <w:t>Sethaput</w:t>
      </w:r>
      <w:proofErr w:type="spellEnd"/>
      <w:r>
        <w:rPr>
          <w:rFonts w:ascii="Times New Roman" w:hAnsi="Times New Roman" w:cs="Times New Roman"/>
          <w:sz w:val="24"/>
          <w:szCs w:val="24"/>
        </w:rPr>
        <w:t xml:space="preserve"> &amp;</w:t>
      </w:r>
      <w:r w:rsidRPr="00B84FE4">
        <w:rPr>
          <w:rFonts w:ascii="Times New Roman" w:hAnsi="Times New Roman" w:cs="Times New Roman"/>
          <w:sz w:val="24"/>
          <w:szCs w:val="24"/>
        </w:rPr>
        <w:t xml:space="preserve"> </w:t>
      </w:r>
      <w:proofErr w:type="spellStart"/>
      <w:r w:rsidRPr="00B84FE4">
        <w:rPr>
          <w:rFonts w:ascii="Times New Roman" w:hAnsi="Times New Roman" w:cs="Times New Roman"/>
          <w:sz w:val="24"/>
          <w:szCs w:val="24"/>
        </w:rPr>
        <w:t>Innet</w:t>
      </w:r>
      <w:proofErr w:type="spellEnd"/>
      <w:r w:rsidRPr="00B84FE4">
        <w:rPr>
          <w:rFonts w:ascii="Times New Roman" w:hAnsi="Times New Roman" w:cs="Times New Roman"/>
          <w:sz w:val="24"/>
          <w:szCs w:val="24"/>
        </w:rPr>
        <w:t xml:space="preserve"> </w:t>
      </w:r>
      <w:r>
        <w:rPr>
          <w:rFonts w:ascii="Times New Roman" w:hAnsi="Times New Roman" w:cs="Times New Roman"/>
          <w:sz w:val="24"/>
          <w:szCs w:val="24"/>
        </w:rPr>
        <w:t>(</w:t>
      </w:r>
      <w:r w:rsidRPr="00B84FE4">
        <w:rPr>
          <w:rFonts w:ascii="Times New Roman" w:hAnsi="Times New Roman" w:cs="Times New Roman"/>
          <w:sz w:val="24"/>
          <w:szCs w:val="24"/>
        </w:rPr>
        <w:t>2021)</w:t>
      </w:r>
      <w:r>
        <w:rPr>
          <w:rFonts w:ascii="Times New Roman" w:hAnsi="Times New Roman" w:cs="Times New Roman"/>
          <w:sz w:val="24"/>
          <w:szCs w:val="24"/>
        </w:rPr>
        <w:t>,</w:t>
      </w:r>
      <w:r w:rsidRPr="00B84FE4">
        <w:rPr>
          <w:rFonts w:ascii="Times New Roman" w:hAnsi="Times New Roman" w:cs="Times New Roman"/>
          <w:sz w:val="24"/>
          <w:szCs w:val="24"/>
        </w:rPr>
        <w:t xml:space="preserve"> </w:t>
      </w:r>
      <w:r w:rsidR="009225D5" w:rsidRPr="00F4360F">
        <w:rPr>
          <w:rFonts w:ascii="Times New Roman" w:hAnsi="Times New Roman" w:cs="Times New Roman"/>
          <w:sz w:val="24"/>
          <w:szCs w:val="24"/>
        </w:rPr>
        <w:t>noted that digital currencies could reduce remittance costs and increase speed and transparency, looking at the potential impact o</w:t>
      </w:r>
      <w:r w:rsidR="0053178B">
        <w:rPr>
          <w:rFonts w:ascii="Times New Roman" w:hAnsi="Times New Roman" w:cs="Times New Roman"/>
          <w:sz w:val="24"/>
          <w:szCs w:val="24"/>
        </w:rPr>
        <w:t>f</w:t>
      </w:r>
      <w:r w:rsidR="009225D5" w:rsidRPr="00F4360F">
        <w:rPr>
          <w:rFonts w:ascii="Times New Roman" w:hAnsi="Times New Roman" w:cs="Times New Roman"/>
          <w:sz w:val="24"/>
          <w:szCs w:val="24"/>
        </w:rPr>
        <w:t xml:space="preserve"> digital currencies on the global remittance industry, which is relevant for India, which is a developing nation has one of the largest recipients of the remittances.</w:t>
      </w:r>
    </w:p>
    <w:p w14:paraId="182F09CC" w14:textId="5DE9062E" w:rsidR="00C12B67" w:rsidRPr="00F4360F" w:rsidRDefault="00C12B67"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xml:space="preserve">Further insights into the potential impact of digital currencies on management practices come from </w:t>
      </w:r>
      <w:r w:rsidR="00B84FE4" w:rsidRPr="00B84FE4">
        <w:rPr>
          <w:rFonts w:ascii="Times New Roman" w:hAnsi="Times New Roman" w:cs="Times New Roman"/>
          <w:sz w:val="24"/>
          <w:szCs w:val="24"/>
        </w:rPr>
        <w:t xml:space="preserve">Bhaskar, </w:t>
      </w:r>
      <w:proofErr w:type="spellStart"/>
      <w:r w:rsidR="00B84FE4" w:rsidRPr="00B84FE4">
        <w:rPr>
          <w:rFonts w:ascii="Times New Roman" w:hAnsi="Times New Roman" w:cs="Times New Roman"/>
          <w:sz w:val="24"/>
          <w:szCs w:val="24"/>
        </w:rPr>
        <w:t>Hunjra</w:t>
      </w:r>
      <w:proofErr w:type="spellEnd"/>
      <w:r w:rsidR="00B84FE4" w:rsidRPr="00B84FE4">
        <w:rPr>
          <w:rFonts w:ascii="Times New Roman" w:hAnsi="Times New Roman" w:cs="Times New Roman"/>
          <w:sz w:val="24"/>
          <w:szCs w:val="24"/>
        </w:rPr>
        <w:t>, Bansal, &amp; Pandey</w:t>
      </w:r>
      <w:r w:rsidR="00B84FE4">
        <w:rPr>
          <w:rFonts w:ascii="Times New Roman" w:hAnsi="Times New Roman" w:cs="Times New Roman"/>
          <w:sz w:val="24"/>
          <w:szCs w:val="24"/>
        </w:rPr>
        <w:t xml:space="preserve"> (</w:t>
      </w:r>
      <w:r w:rsidR="00B84FE4" w:rsidRPr="00B84FE4">
        <w:rPr>
          <w:rFonts w:ascii="Times New Roman" w:hAnsi="Times New Roman" w:cs="Times New Roman"/>
          <w:sz w:val="24"/>
          <w:szCs w:val="24"/>
        </w:rPr>
        <w:t>2022)</w:t>
      </w:r>
      <w:r w:rsidRPr="00F4360F">
        <w:rPr>
          <w:rFonts w:ascii="Times New Roman" w:hAnsi="Times New Roman" w:cs="Times New Roman"/>
          <w:sz w:val="24"/>
          <w:szCs w:val="24"/>
        </w:rPr>
        <w:t>. They argue that digital currencies, particularly CBDCs, could change the way businesses manage their finances, leading to increased efficiency and reduced costs.</w:t>
      </w:r>
    </w:p>
    <w:p w14:paraId="5F97A8A1" w14:textId="77777777" w:rsidR="00C12B67" w:rsidRPr="00F4360F" w:rsidRDefault="00C12B67" w:rsidP="00E12BB3">
      <w:pPr>
        <w:spacing w:after="0" w:line="360" w:lineRule="auto"/>
        <w:jc w:val="both"/>
        <w:rPr>
          <w:rFonts w:ascii="Times New Roman" w:hAnsi="Times New Roman" w:cs="Times New Roman"/>
          <w:sz w:val="24"/>
          <w:szCs w:val="24"/>
        </w:rPr>
      </w:pPr>
    </w:p>
    <w:p w14:paraId="5690375A" w14:textId="2A62666B" w:rsidR="00C12B67" w:rsidRPr="00F4360F" w:rsidRDefault="00853A9C"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xml:space="preserve">Krishnan et al. (2020) and Gupta and Verma (2020) found that digital currencies offer significant opportunities but also pose regulatory challenges. Sharma and Das (2020) found high awareness and positive attitudes, but </w:t>
      </w:r>
      <w:r w:rsidR="0053178B">
        <w:rPr>
          <w:rFonts w:ascii="Times New Roman" w:hAnsi="Times New Roman" w:cs="Times New Roman"/>
          <w:sz w:val="24"/>
          <w:szCs w:val="24"/>
        </w:rPr>
        <w:t xml:space="preserve">a </w:t>
      </w:r>
      <w:r w:rsidRPr="00F4360F">
        <w:rPr>
          <w:rFonts w:ascii="Times New Roman" w:hAnsi="Times New Roman" w:cs="Times New Roman"/>
          <w:sz w:val="24"/>
          <w:szCs w:val="24"/>
        </w:rPr>
        <w:t>lack of understanding and trust hinder adoption. A robust and flexible regulatory environment is needed to adapt to the rapidly changing digital currency landscape.</w:t>
      </w:r>
    </w:p>
    <w:p w14:paraId="59B0B3E0" w14:textId="17ED156E" w:rsidR="00C12B67" w:rsidRPr="00F4360F" w:rsidRDefault="00C12B67"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The role of blockchain technology in supply chain management was explored by</w:t>
      </w:r>
      <w:r w:rsidR="00B04313">
        <w:rPr>
          <w:rFonts w:ascii="Times New Roman" w:hAnsi="Times New Roman" w:cs="Times New Roman"/>
          <w:sz w:val="24"/>
          <w:szCs w:val="24"/>
        </w:rPr>
        <w:t xml:space="preserve"> </w:t>
      </w:r>
      <w:r w:rsidR="00B04313" w:rsidRPr="00B04313">
        <w:rPr>
          <w:rFonts w:ascii="Times New Roman" w:hAnsi="Times New Roman" w:cs="Times New Roman"/>
          <w:sz w:val="24"/>
          <w:szCs w:val="24"/>
        </w:rPr>
        <w:t>Tanwar &amp; Verma</w:t>
      </w:r>
      <w:r w:rsidR="00B04313">
        <w:rPr>
          <w:rFonts w:ascii="Times New Roman" w:hAnsi="Times New Roman" w:cs="Times New Roman"/>
          <w:sz w:val="24"/>
          <w:szCs w:val="24"/>
        </w:rPr>
        <w:t xml:space="preserve"> (</w:t>
      </w:r>
      <w:r w:rsidR="00B04313" w:rsidRPr="00B04313">
        <w:rPr>
          <w:rFonts w:ascii="Times New Roman" w:hAnsi="Times New Roman" w:cs="Times New Roman"/>
          <w:sz w:val="24"/>
          <w:szCs w:val="24"/>
        </w:rPr>
        <w:t>2018</w:t>
      </w:r>
      <w:r w:rsidR="00B04313">
        <w:rPr>
          <w:rFonts w:ascii="Times New Roman" w:hAnsi="Times New Roman" w:cs="Times New Roman"/>
          <w:sz w:val="24"/>
          <w:szCs w:val="24"/>
        </w:rPr>
        <w:t>)</w:t>
      </w:r>
      <w:r w:rsidR="00F4360F">
        <w:rPr>
          <w:rFonts w:ascii="Times New Roman" w:hAnsi="Times New Roman" w:cs="Times New Roman"/>
          <w:sz w:val="24"/>
          <w:szCs w:val="24"/>
        </w:rPr>
        <w:t xml:space="preserve">, </w:t>
      </w:r>
      <w:r w:rsidR="009225D5" w:rsidRPr="00F4360F">
        <w:rPr>
          <w:rFonts w:ascii="Times New Roman" w:hAnsi="Times New Roman" w:cs="Times New Roman"/>
          <w:sz w:val="24"/>
          <w:szCs w:val="24"/>
        </w:rPr>
        <w:t xml:space="preserve">who concludes that blockchain technology would not only </w:t>
      </w:r>
      <w:r w:rsidRPr="00F4360F">
        <w:rPr>
          <w:rFonts w:ascii="Times New Roman" w:hAnsi="Times New Roman" w:cs="Times New Roman"/>
          <w:sz w:val="24"/>
          <w:szCs w:val="24"/>
        </w:rPr>
        <w:t xml:space="preserve">improve transparency, traceability, and efficiency in supply chains </w:t>
      </w:r>
      <w:r w:rsidR="009225D5" w:rsidRPr="00F4360F">
        <w:rPr>
          <w:rFonts w:ascii="Times New Roman" w:hAnsi="Times New Roman" w:cs="Times New Roman"/>
          <w:sz w:val="24"/>
          <w:szCs w:val="24"/>
        </w:rPr>
        <w:t xml:space="preserve">but will be fruitful in case of implications for it </w:t>
      </w:r>
      <w:r w:rsidRPr="00F4360F">
        <w:rPr>
          <w:rFonts w:ascii="Times New Roman" w:hAnsi="Times New Roman" w:cs="Times New Roman"/>
          <w:sz w:val="24"/>
          <w:szCs w:val="24"/>
        </w:rPr>
        <w:t>for businesses considering adopting digital currencies.</w:t>
      </w:r>
    </w:p>
    <w:p w14:paraId="31AA8D75" w14:textId="045D5957" w:rsidR="00C12B67" w:rsidRPr="00F4360F" w:rsidRDefault="00853A9C"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Thakur and Srivastava (201</w:t>
      </w:r>
      <w:r w:rsidR="00B04313">
        <w:rPr>
          <w:rFonts w:ascii="Times New Roman" w:hAnsi="Times New Roman" w:cs="Times New Roman"/>
          <w:sz w:val="24"/>
          <w:szCs w:val="24"/>
        </w:rPr>
        <w:t>4</w:t>
      </w:r>
      <w:r w:rsidRPr="00F4360F">
        <w:rPr>
          <w:rFonts w:ascii="Times New Roman" w:hAnsi="Times New Roman" w:cs="Times New Roman"/>
          <w:sz w:val="24"/>
          <w:szCs w:val="24"/>
        </w:rPr>
        <w:t>)</w:t>
      </w:r>
      <w:r w:rsidR="00B04313">
        <w:rPr>
          <w:rFonts w:ascii="Times New Roman" w:hAnsi="Times New Roman" w:cs="Times New Roman"/>
          <w:sz w:val="24"/>
          <w:szCs w:val="24"/>
        </w:rPr>
        <w:t>,</w:t>
      </w:r>
      <w:r w:rsidRPr="00F4360F">
        <w:rPr>
          <w:rFonts w:ascii="Times New Roman" w:hAnsi="Times New Roman" w:cs="Times New Roman"/>
          <w:sz w:val="24"/>
          <w:szCs w:val="24"/>
        </w:rPr>
        <w:t xml:space="preserve"> provide a comprehensive overview of digital currencies globally and in India, emphasizing their potential to transform financial landscapes and require a balanced regulatory framework. The research highlights India's robust digital infrastructure and improved financial inclusion.</w:t>
      </w:r>
      <w:r w:rsidR="00C12B67" w:rsidRPr="00F4360F">
        <w:rPr>
          <w:rFonts w:ascii="Times New Roman" w:hAnsi="Times New Roman" w:cs="Times New Roman"/>
          <w:sz w:val="24"/>
          <w:szCs w:val="24"/>
        </w:rPr>
        <w:t xml:space="preserve"> However, the need for effective regulation and increased public understanding and trust in digital currencies are recurrent themes.</w:t>
      </w:r>
    </w:p>
    <w:p w14:paraId="381DE7E8" w14:textId="14BF847D" w:rsidR="00C12B67" w:rsidRPr="00F4360F" w:rsidRDefault="00C12B67"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This review provides a solid foundation for our exploration into the potential impact of digital currencies, particularly CBDCs, on management trends in India.</w:t>
      </w:r>
    </w:p>
    <w:p w14:paraId="2D7AF2F1" w14:textId="77777777" w:rsidR="0071104D" w:rsidRPr="00F4360F" w:rsidRDefault="0071104D" w:rsidP="00E12BB3">
      <w:pPr>
        <w:spacing w:after="0" w:line="360" w:lineRule="auto"/>
        <w:jc w:val="both"/>
        <w:rPr>
          <w:rFonts w:ascii="Times New Roman" w:hAnsi="Times New Roman" w:cs="Times New Roman"/>
          <w:sz w:val="24"/>
          <w:szCs w:val="24"/>
        </w:rPr>
      </w:pPr>
    </w:p>
    <w:p w14:paraId="1414D0DF" w14:textId="77777777" w:rsidR="00C12B67" w:rsidRPr="00F4360F" w:rsidRDefault="00C12B67" w:rsidP="00901510">
      <w:pPr>
        <w:pStyle w:val="Heading1"/>
        <w:rPr>
          <w:rFonts w:ascii="Times New Roman" w:hAnsi="Times New Roman" w:cs="Times New Roman"/>
          <w:b/>
          <w:bCs/>
          <w:sz w:val="24"/>
          <w:szCs w:val="24"/>
        </w:rPr>
      </w:pPr>
      <w:bookmarkStart w:id="3" w:name="_Toc141628023"/>
      <w:r w:rsidRPr="00F4360F">
        <w:rPr>
          <w:rFonts w:ascii="Times New Roman" w:hAnsi="Times New Roman" w:cs="Times New Roman"/>
          <w:b/>
          <w:bCs/>
          <w:sz w:val="24"/>
          <w:szCs w:val="24"/>
        </w:rPr>
        <w:t>Methodology</w:t>
      </w:r>
      <w:bookmarkEnd w:id="3"/>
    </w:p>
    <w:p w14:paraId="7D9DAE8F" w14:textId="77777777" w:rsidR="00C12B67" w:rsidRPr="00F4360F" w:rsidRDefault="00C12B67" w:rsidP="00E12BB3">
      <w:pPr>
        <w:spacing w:after="0" w:line="360" w:lineRule="auto"/>
        <w:jc w:val="both"/>
        <w:rPr>
          <w:rFonts w:ascii="Times New Roman" w:hAnsi="Times New Roman" w:cs="Times New Roman"/>
          <w:sz w:val="24"/>
          <w:szCs w:val="24"/>
        </w:rPr>
      </w:pPr>
    </w:p>
    <w:p w14:paraId="253EA2F4" w14:textId="3F169F04" w:rsidR="00C12B67" w:rsidRPr="00F4360F" w:rsidRDefault="00C12B67"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lastRenderedPageBreak/>
        <w:t>This study adopts a secondary data analysis methodology to examine the potential impact of Central Bank Digital Currency (CBDC) on management trends in India.</w:t>
      </w:r>
      <w:r w:rsidR="009225D5" w:rsidRPr="00F4360F">
        <w:rPr>
          <w:rFonts w:ascii="Times New Roman" w:hAnsi="Times New Roman" w:cs="Times New Roman"/>
          <w:sz w:val="24"/>
          <w:szCs w:val="24"/>
        </w:rPr>
        <w:t xml:space="preserve"> A thematic analysis is conducted based on the research articles followed by current global case studies.</w:t>
      </w:r>
    </w:p>
    <w:p w14:paraId="6EFE3FFB" w14:textId="77777777" w:rsidR="00C12B67" w:rsidRPr="00F4360F" w:rsidRDefault="00C12B67" w:rsidP="00E12BB3">
      <w:pPr>
        <w:spacing w:after="0" w:line="360" w:lineRule="auto"/>
        <w:jc w:val="both"/>
        <w:rPr>
          <w:rFonts w:ascii="Times New Roman" w:hAnsi="Times New Roman" w:cs="Times New Roman"/>
          <w:sz w:val="24"/>
          <w:szCs w:val="24"/>
        </w:rPr>
      </w:pPr>
    </w:p>
    <w:p w14:paraId="2AE97C1E" w14:textId="77777777" w:rsidR="00C12B67" w:rsidRPr="00F4360F" w:rsidRDefault="00C12B67" w:rsidP="00901510">
      <w:pPr>
        <w:pStyle w:val="Heading1"/>
        <w:rPr>
          <w:rFonts w:ascii="Times New Roman" w:hAnsi="Times New Roman" w:cs="Times New Roman"/>
          <w:b/>
          <w:bCs/>
          <w:sz w:val="24"/>
          <w:szCs w:val="24"/>
        </w:rPr>
      </w:pPr>
      <w:bookmarkStart w:id="4" w:name="_Toc141628024"/>
      <w:r w:rsidRPr="00F4360F">
        <w:rPr>
          <w:rFonts w:ascii="Times New Roman" w:hAnsi="Times New Roman" w:cs="Times New Roman"/>
          <w:b/>
          <w:bCs/>
          <w:sz w:val="24"/>
          <w:szCs w:val="24"/>
        </w:rPr>
        <w:t>Data Collection</w:t>
      </w:r>
      <w:bookmarkEnd w:id="4"/>
    </w:p>
    <w:p w14:paraId="21D89DF0" w14:textId="5B6F1A6B" w:rsidR="005220B9" w:rsidRPr="00F4360F" w:rsidRDefault="00853A9C"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This study collects data from academic literature, peer-reviewed journal articles, industry reports, news articles, government and regulatory platforms, and professional services network sites to ensure accurate, up-to-date, and relevant information for the Indian context. T</w:t>
      </w:r>
      <w:r w:rsidR="0053178B">
        <w:rPr>
          <w:rFonts w:ascii="Times New Roman" w:hAnsi="Times New Roman" w:cs="Times New Roman"/>
          <w:sz w:val="24"/>
          <w:szCs w:val="24"/>
        </w:rPr>
        <w:t>he t</w:t>
      </w:r>
      <w:r w:rsidRPr="00F4360F">
        <w:rPr>
          <w:rFonts w:ascii="Times New Roman" w:hAnsi="Times New Roman" w:cs="Times New Roman"/>
          <w:sz w:val="24"/>
          <w:szCs w:val="24"/>
        </w:rPr>
        <w:t xml:space="preserve">hematic analysis </w:t>
      </w:r>
      <w:proofErr w:type="gramStart"/>
      <w:r w:rsidRPr="00F4360F">
        <w:rPr>
          <w:rFonts w:ascii="Times New Roman" w:hAnsi="Times New Roman" w:cs="Times New Roman"/>
          <w:sz w:val="24"/>
          <w:szCs w:val="24"/>
        </w:rPr>
        <w:t>considers  research</w:t>
      </w:r>
      <w:proofErr w:type="gramEnd"/>
      <w:r w:rsidRPr="00F4360F">
        <w:rPr>
          <w:rFonts w:ascii="Times New Roman" w:hAnsi="Times New Roman" w:cs="Times New Roman"/>
          <w:sz w:val="24"/>
          <w:szCs w:val="24"/>
        </w:rPr>
        <w:t xml:space="preserve"> papers and regulatory platforms.</w:t>
      </w:r>
    </w:p>
    <w:p w14:paraId="2E46A0E5" w14:textId="77777777" w:rsidR="00C12B67" w:rsidRDefault="00C12B67" w:rsidP="00901510">
      <w:pPr>
        <w:pStyle w:val="Heading1"/>
        <w:rPr>
          <w:rFonts w:ascii="Times New Roman" w:hAnsi="Times New Roman" w:cs="Times New Roman"/>
          <w:b/>
          <w:bCs/>
          <w:sz w:val="24"/>
          <w:szCs w:val="24"/>
        </w:rPr>
      </w:pPr>
      <w:bookmarkStart w:id="5" w:name="_Toc141628025"/>
      <w:r w:rsidRPr="00F4360F">
        <w:rPr>
          <w:rFonts w:ascii="Times New Roman" w:hAnsi="Times New Roman" w:cs="Times New Roman"/>
          <w:b/>
          <w:bCs/>
          <w:sz w:val="24"/>
          <w:szCs w:val="24"/>
        </w:rPr>
        <w:t>Data Analysis</w:t>
      </w:r>
      <w:bookmarkEnd w:id="5"/>
    </w:p>
    <w:p w14:paraId="7CCA924F" w14:textId="77777777" w:rsidR="00901510" w:rsidRPr="00901510" w:rsidRDefault="00901510" w:rsidP="00901510"/>
    <w:p w14:paraId="2DC1190F" w14:textId="4FF95F3F" w:rsidR="00901510" w:rsidRPr="00901510" w:rsidRDefault="00901510" w:rsidP="00901510">
      <w:pPr>
        <w:pStyle w:val="Heading2"/>
        <w:rPr>
          <w:rFonts w:ascii="Times New Roman" w:hAnsi="Times New Roman" w:cs="Times New Roman"/>
          <w:b/>
          <w:bCs/>
          <w:sz w:val="24"/>
          <w:szCs w:val="24"/>
        </w:rPr>
      </w:pPr>
      <w:r>
        <w:tab/>
      </w:r>
      <w:bookmarkStart w:id="6" w:name="_Toc141628026"/>
      <w:r w:rsidRPr="00901510">
        <w:rPr>
          <w:rFonts w:ascii="Times New Roman" w:hAnsi="Times New Roman" w:cs="Times New Roman"/>
          <w:b/>
          <w:bCs/>
          <w:sz w:val="24"/>
          <w:szCs w:val="24"/>
        </w:rPr>
        <w:t>Thematic Analysis</w:t>
      </w:r>
      <w:bookmarkEnd w:id="6"/>
    </w:p>
    <w:p w14:paraId="558DBEEC" w14:textId="59749F27" w:rsidR="00C12B67" w:rsidRPr="00F4360F" w:rsidRDefault="00C12B67"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xml:space="preserve">The collected data is </w:t>
      </w:r>
      <w:proofErr w:type="spellStart"/>
      <w:r w:rsidRPr="00F4360F">
        <w:rPr>
          <w:rFonts w:ascii="Times New Roman" w:hAnsi="Times New Roman" w:cs="Times New Roman"/>
          <w:sz w:val="24"/>
          <w:szCs w:val="24"/>
        </w:rPr>
        <w:t>analyzed</w:t>
      </w:r>
      <w:proofErr w:type="spellEnd"/>
      <w:r w:rsidRPr="00F4360F">
        <w:rPr>
          <w:rFonts w:ascii="Times New Roman" w:hAnsi="Times New Roman" w:cs="Times New Roman"/>
          <w:sz w:val="24"/>
          <w:szCs w:val="24"/>
        </w:rPr>
        <w:t xml:space="preserve"> using a thematic analysis approach. Thematic analysis is a method for identifying, </w:t>
      </w:r>
      <w:proofErr w:type="spellStart"/>
      <w:r w:rsidRPr="00F4360F">
        <w:rPr>
          <w:rFonts w:ascii="Times New Roman" w:hAnsi="Times New Roman" w:cs="Times New Roman"/>
          <w:sz w:val="24"/>
          <w:szCs w:val="24"/>
        </w:rPr>
        <w:t>analyzing</w:t>
      </w:r>
      <w:proofErr w:type="spellEnd"/>
      <w:r w:rsidRPr="00F4360F">
        <w:rPr>
          <w:rFonts w:ascii="Times New Roman" w:hAnsi="Times New Roman" w:cs="Times New Roman"/>
          <w:sz w:val="24"/>
          <w:szCs w:val="24"/>
        </w:rPr>
        <w:t>, and reporting patterns (themes) within data</w:t>
      </w:r>
      <w:r w:rsidR="00B04313" w:rsidRPr="00B04313">
        <w:t xml:space="preserve"> </w:t>
      </w:r>
      <w:r w:rsidR="00B04313" w:rsidRPr="00B04313">
        <w:rPr>
          <w:rFonts w:ascii="Times New Roman" w:hAnsi="Times New Roman" w:cs="Times New Roman"/>
          <w:sz w:val="24"/>
          <w:szCs w:val="24"/>
        </w:rPr>
        <w:t>(Peterson, 2017)</w:t>
      </w:r>
      <w:r w:rsidRPr="00F4360F">
        <w:rPr>
          <w:rFonts w:ascii="Times New Roman" w:hAnsi="Times New Roman" w:cs="Times New Roman"/>
          <w:sz w:val="24"/>
          <w:szCs w:val="24"/>
        </w:rPr>
        <w:t>. It organizes and describes the data set in rich detail and interprets various aspects of the research topic. This method helps to identify common trends and draw conclusions about the potential impacts of digital currency on various aspects of management in India. This analysis will consider both the potential benefits and challenges of adopting digital currency in India, thereby providing a balanced view of the subject matter.</w:t>
      </w:r>
    </w:p>
    <w:p w14:paraId="39E24238" w14:textId="77777777" w:rsidR="00C12B67" w:rsidRPr="00F4360F" w:rsidRDefault="00C12B67" w:rsidP="00E12BB3">
      <w:pPr>
        <w:spacing w:after="0" w:line="360" w:lineRule="auto"/>
        <w:jc w:val="both"/>
        <w:rPr>
          <w:rFonts w:ascii="Times New Roman" w:hAnsi="Times New Roman" w:cs="Times New Roman"/>
          <w:sz w:val="24"/>
          <w:szCs w:val="24"/>
        </w:rPr>
      </w:pPr>
    </w:p>
    <w:p w14:paraId="38133A0F" w14:textId="4A1FD773" w:rsidR="00C12B67" w:rsidRPr="00F4360F" w:rsidRDefault="00C12B67"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xml:space="preserve">The thematic analysis </w:t>
      </w:r>
      <w:r w:rsidR="005220B9" w:rsidRPr="00F4360F">
        <w:rPr>
          <w:rFonts w:ascii="Times New Roman" w:hAnsi="Times New Roman" w:cs="Times New Roman"/>
          <w:sz w:val="24"/>
          <w:szCs w:val="24"/>
        </w:rPr>
        <w:t xml:space="preserve">was </w:t>
      </w:r>
      <w:r w:rsidRPr="00F4360F">
        <w:rPr>
          <w:rFonts w:ascii="Times New Roman" w:hAnsi="Times New Roman" w:cs="Times New Roman"/>
          <w:sz w:val="24"/>
          <w:szCs w:val="24"/>
        </w:rPr>
        <w:t xml:space="preserve">conducted in several stages, including familiarization with the data, generating initial codes, searching for themes among the codes, reviewing themes, </w:t>
      </w:r>
      <w:r w:rsidR="00B04313" w:rsidRPr="00F4360F">
        <w:rPr>
          <w:rFonts w:ascii="Times New Roman" w:hAnsi="Times New Roman" w:cs="Times New Roman"/>
          <w:sz w:val="24"/>
          <w:szCs w:val="24"/>
        </w:rPr>
        <w:t>defining,</w:t>
      </w:r>
      <w:r w:rsidRPr="00F4360F">
        <w:rPr>
          <w:rFonts w:ascii="Times New Roman" w:hAnsi="Times New Roman" w:cs="Times New Roman"/>
          <w:sz w:val="24"/>
          <w:szCs w:val="24"/>
        </w:rPr>
        <w:t xml:space="preserve"> and naming themes, and producing the final report. This methodical approach will ensure the robustness and reliability of the analysis.</w:t>
      </w:r>
    </w:p>
    <w:p w14:paraId="54A71183" w14:textId="77777777" w:rsidR="00C12B67" w:rsidRPr="00F4360F" w:rsidRDefault="00C12B67" w:rsidP="00E12BB3">
      <w:pPr>
        <w:spacing w:after="0" w:line="360" w:lineRule="auto"/>
        <w:jc w:val="both"/>
        <w:rPr>
          <w:rFonts w:ascii="Times New Roman" w:hAnsi="Times New Roman" w:cs="Times New Roman"/>
          <w:sz w:val="24"/>
          <w:szCs w:val="24"/>
        </w:rPr>
      </w:pPr>
    </w:p>
    <w:p w14:paraId="2857B40B" w14:textId="77777777" w:rsidR="00C12B67" w:rsidRDefault="00C12B67"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This methodology, involving comprehensive data collection and rigorous thematic analysis, provides a robust framework for understanding the potential implications of CBDC on management trends in India.</w:t>
      </w:r>
    </w:p>
    <w:p w14:paraId="3646B1EA" w14:textId="77777777" w:rsidR="00B64050" w:rsidRDefault="00B64050" w:rsidP="00E12BB3">
      <w:pPr>
        <w:spacing w:after="0" w:line="360" w:lineRule="auto"/>
        <w:jc w:val="both"/>
        <w:rPr>
          <w:rFonts w:ascii="Times New Roman" w:hAnsi="Times New Roman" w:cs="Times New Roman"/>
          <w:sz w:val="24"/>
          <w:szCs w:val="24"/>
        </w:rPr>
      </w:pPr>
    </w:p>
    <w:p w14:paraId="740F620E" w14:textId="77777777" w:rsidR="00B64050" w:rsidRDefault="00B64050" w:rsidP="00E12BB3">
      <w:pPr>
        <w:spacing w:after="0" w:line="360" w:lineRule="auto"/>
        <w:jc w:val="both"/>
        <w:rPr>
          <w:rFonts w:ascii="Times New Roman" w:hAnsi="Times New Roman" w:cs="Times New Roman"/>
          <w:sz w:val="24"/>
          <w:szCs w:val="24"/>
        </w:rPr>
      </w:pPr>
    </w:p>
    <w:p w14:paraId="4536C0F6" w14:textId="77777777" w:rsidR="00B64050" w:rsidRPr="00F4360F" w:rsidRDefault="00B64050" w:rsidP="00E12BB3">
      <w:pPr>
        <w:spacing w:after="0" w:line="360" w:lineRule="auto"/>
        <w:jc w:val="both"/>
        <w:rPr>
          <w:rFonts w:ascii="Times New Roman" w:hAnsi="Times New Roman" w:cs="Times New Roman"/>
          <w:sz w:val="24"/>
          <w:szCs w:val="24"/>
        </w:rPr>
      </w:pPr>
    </w:p>
    <w:p w14:paraId="7A5EBDD7" w14:textId="02894FCF" w:rsidR="005220B9" w:rsidRPr="00F4360F" w:rsidRDefault="005220B9"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Table 1</w:t>
      </w:r>
      <w:r w:rsidR="00901510">
        <w:rPr>
          <w:rFonts w:ascii="Times New Roman" w:hAnsi="Times New Roman" w:cs="Times New Roman"/>
          <w:sz w:val="24"/>
          <w:szCs w:val="24"/>
        </w:rPr>
        <w:t xml:space="preserve">: </w:t>
      </w:r>
      <w:r w:rsidRPr="00F4360F">
        <w:rPr>
          <w:rFonts w:ascii="Times New Roman" w:hAnsi="Times New Roman" w:cs="Times New Roman"/>
          <w:sz w:val="24"/>
          <w:szCs w:val="24"/>
        </w:rPr>
        <w:t>secondary data collected and considered for the thematic analysis</w:t>
      </w:r>
    </w:p>
    <w:tbl>
      <w:tblPr>
        <w:tblStyle w:val="TableGrid"/>
        <w:tblW w:w="8542" w:type="dxa"/>
        <w:tblLook w:val="04A0" w:firstRow="1" w:lastRow="0" w:firstColumn="1" w:lastColumn="0" w:noHBand="0" w:noVBand="1"/>
      </w:tblPr>
      <w:tblGrid>
        <w:gridCol w:w="556"/>
        <w:gridCol w:w="1776"/>
        <w:gridCol w:w="2666"/>
        <w:gridCol w:w="3544"/>
      </w:tblGrid>
      <w:tr w:rsidR="008412F1" w:rsidRPr="008412F1" w14:paraId="3DB5317A" w14:textId="77777777" w:rsidTr="008412F1">
        <w:trPr>
          <w:trHeight w:val="308"/>
        </w:trPr>
        <w:tc>
          <w:tcPr>
            <w:tcW w:w="556" w:type="dxa"/>
            <w:noWrap/>
            <w:hideMark/>
          </w:tcPr>
          <w:p w14:paraId="78E5D7B9" w14:textId="77777777" w:rsidR="008412F1" w:rsidRPr="008412F1" w:rsidRDefault="008412F1" w:rsidP="00E12BB3">
            <w:pPr>
              <w:spacing w:line="360" w:lineRule="auto"/>
              <w:rPr>
                <w:rFonts w:ascii="Times New Roman" w:eastAsia="Times New Roman" w:hAnsi="Times New Roman" w:cs="Times New Roman"/>
                <w:kern w:val="0"/>
                <w:sz w:val="24"/>
                <w:szCs w:val="24"/>
                <w:lang w:eastAsia="en-IN"/>
                <w14:ligatures w14:val="none"/>
              </w:rPr>
            </w:pPr>
          </w:p>
        </w:tc>
        <w:tc>
          <w:tcPr>
            <w:tcW w:w="1776" w:type="dxa"/>
            <w:hideMark/>
          </w:tcPr>
          <w:p w14:paraId="2491C7D3" w14:textId="077ED58A" w:rsidR="008412F1" w:rsidRPr="008412F1" w:rsidRDefault="008412F1" w:rsidP="00E12BB3">
            <w:pPr>
              <w:spacing w:line="360" w:lineRule="auto"/>
              <w:jc w:val="center"/>
              <w:rPr>
                <w:rFonts w:ascii="Times New Roman" w:eastAsia="Times New Roman" w:hAnsi="Times New Roman" w:cs="Times New Roman"/>
                <w:b/>
                <w:bCs/>
                <w:color w:val="374151"/>
                <w:kern w:val="0"/>
                <w:sz w:val="19"/>
                <w:szCs w:val="19"/>
                <w:lang w:eastAsia="en-IN"/>
                <w14:ligatures w14:val="none"/>
              </w:rPr>
            </w:pPr>
            <w:r w:rsidRPr="008412F1">
              <w:rPr>
                <w:rFonts w:ascii="Times New Roman" w:eastAsia="Times New Roman" w:hAnsi="Times New Roman" w:cs="Times New Roman"/>
                <w:b/>
                <w:bCs/>
                <w:color w:val="374151"/>
                <w:kern w:val="0"/>
                <w:sz w:val="19"/>
                <w:szCs w:val="19"/>
                <w:lang w:eastAsia="en-IN"/>
                <w14:ligatures w14:val="none"/>
              </w:rPr>
              <w:t>A</w:t>
            </w:r>
            <w:r w:rsidR="00B04313">
              <w:rPr>
                <w:rFonts w:ascii="Times New Roman" w:eastAsia="Times New Roman" w:hAnsi="Times New Roman" w:cs="Times New Roman"/>
                <w:b/>
                <w:bCs/>
                <w:color w:val="374151"/>
                <w:kern w:val="0"/>
                <w:sz w:val="19"/>
                <w:szCs w:val="19"/>
                <w:lang w:eastAsia="en-IN"/>
                <w14:ligatures w14:val="none"/>
              </w:rPr>
              <w:t>uthor</w:t>
            </w:r>
          </w:p>
        </w:tc>
        <w:tc>
          <w:tcPr>
            <w:tcW w:w="2666" w:type="dxa"/>
            <w:hideMark/>
          </w:tcPr>
          <w:p w14:paraId="07ABA79F" w14:textId="77777777" w:rsidR="008412F1" w:rsidRPr="008412F1" w:rsidRDefault="008412F1" w:rsidP="00E12BB3">
            <w:pPr>
              <w:spacing w:line="360" w:lineRule="auto"/>
              <w:jc w:val="center"/>
              <w:rPr>
                <w:rFonts w:ascii="Times New Roman" w:eastAsia="Times New Roman" w:hAnsi="Times New Roman" w:cs="Times New Roman"/>
                <w:b/>
                <w:bCs/>
                <w:color w:val="374151"/>
                <w:kern w:val="0"/>
                <w:sz w:val="19"/>
                <w:szCs w:val="19"/>
                <w:lang w:eastAsia="en-IN"/>
                <w14:ligatures w14:val="none"/>
              </w:rPr>
            </w:pPr>
            <w:r w:rsidRPr="008412F1">
              <w:rPr>
                <w:rFonts w:ascii="Times New Roman" w:eastAsia="Times New Roman" w:hAnsi="Times New Roman" w:cs="Times New Roman"/>
                <w:b/>
                <w:bCs/>
                <w:color w:val="374151"/>
                <w:kern w:val="0"/>
                <w:sz w:val="19"/>
                <w:szCs w:val="19"/>
                <w:lang w:eastAsia="en-IN"/>
                <w14:ligatures w14:val="none"/>
              </w:rPr>
              <w:t>Themes</w:t>
            </w:r>
          </w:p>
        </w:tc>
        <w:tc>
          <w:tcPr>
            <w:tcW w:w="3544" w:type="dxa"/>
            <w:hideMark/>
          </w:tcPr>
          <w:p w14:paraId="5F4A3A8E" w14:textId="77777777" w:rsidR="008412F1" w:rsidRPr="008412F1" w:rsidRDefault="008412F1" w:rsidP="00E12BB3">
            <w:pPr>
              <w:spacing w:line="360" w:lineRule="auto"/>
              <w:jc w:val="center"/>
              <w:rPr>
                <w:rFonts w:ascii="Times New Roman" w:eastAsia="Times New Roman" w:hAnsi="Times New Roman" w:cs="Times New Roman"/>
                <w:b/>
                <w:bCs/>
                <w:color w:val="374151"/>
                <w:kern w:val="0"/>
                <w:sz w:val="19"/>
                <w:szCs w:val="19"/>
                <w:lang w:eastAsia="en-IN"/>
                <w14:ligatures w14:val="none"/>
              </w:rPr>
            </w:pPr>
            <w:r w:rsidRPr="008412F1">
              <w:rPr>
                <w:rFonts w:ascii="Times New Roman" w:eastAsia="Times New Roman" w:hAnsi="Times New Roman" w:cs="Times New Roman"/>
                <w:b/>
                <w:bCs/>
                <w:color w:val="374151"/>
                <w:kern w:val="0"/>
                <w:sz w:val="19"/>
                <w:szCs w:val="19"/>
                <w:lang w:eastAsia="en-IN"/>
                <w14:ligatures w14:val="none"/>
              </w:rPr>
              <w:t>Research Gaps</w:t>
            </w:r>
          </w:p>
        </w:tc>
      </w:tr>
      <w:tr w:rsidR="008412F1" w:rsidRPr="008412F1" w14:paraId="44DA3B3D" w14:textId="77777777" w:rsidTr="008412F1">
        <w:trPr>
          <w:trHeight w:val="1132"/>
        </w:trPr>
        <w:tc>
          <w:tcPr>
            <w:tcW w:w="556" w:type="dxa"/>
            <w:hideMark/>
          </w:tcPr>
          <w:p w14:paraId="6B37F1A1"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lastRenderedPageBreak/>
              <w:t>1</w:t>
            </w:r>
          </w:p>
        </w:tc>
        <w:tc>
          <w:tcPr>
            <w:tcW w:w="1776" w:type="dxa"/>
            <w:hideMark/>
          </w:tcPr>
          <w:p w14:paraId="5C3DA54C"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Dash et al. (2022b)</w:t>
            </w:r>
          </w:p>
        </w:tc>
        <w:tc>
          <w:tcPr>
            <w:tcW w:w="2666" w:type="dxa"/>
            <w:hideMark/>
          </w:tcPr>
          <w:p w14:paraId="43FB3F88"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Impact of CBDC on the Indian Economy; Use of Smart Contracts</w:t>
            </w:r>
          </w:p>
        </w:tc>
        <w:tc>
          <w:tcPr>
            <w:tcW w:w="3544" w:type="dxa"/>
            <w:hideMark/>
          </w:tcPr>
          <w:p w14:paraId="18C125F7"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Lack of understanding of how CBDC-supported smart contracts can impact the Indian economy</w:t>
            </w:r>
          </w:p>
        </w:tc>
      </w:tr>
      <w:tr w:rsidR="008412F1" w:rsidRPr="008412F1" w14:paraId="72C8F49A" w14:textId="77777777" w:rsidTr="008412F1">
        <w:trPr>
          <w:trHeight w:val="1132"/>
        </w:trPr>
        <w:tc>
          <w:tcPr>
            <w:tcW w:w="556" w:type="dxa"/>
            <w:hideMark/>
          </w:tcPr>
          <w:p w14:paraId="031F6A15"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2</w:t>
            </w:r>
          </w:p>
        </w:tc>
        <w:tc>
          <w:tcPr>
            <w:tcW w:w="1776" w:type="dxa"/>
            <w:hideMark/>
          </w:tcPr>
          <w:p w14:paraId="67354FB7"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Priyadarshini &amp; Kar (2022)</w:t>
            </w:r>
          </w:p>
        </w:tc>
        <w:tc>
          <w:tcPr>
            <w:tcW w:w="2666" w:type="dxa"/>
            <w:hideMark/>
          </w:tcPr>
          <w:p w14:paraId="03400025"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Viability of CBDC in India</w:t>
            </w:r>
          </w:p>
        </w:tc>
        <w:tc>
          <w:tcPr>
            <w:tcW w:w="3544" w:type="dxa"/>
            <w:hideMark/>
          </w:tcPr>
          <w:p w14:paraId="49523BB2"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Limited studies on the viability of CBDC in the Indian context</w:t>
            </w:r>
          </w:p>
        </w:tc>
      </w:tr>
      <w:tr w:rsidR="008412F1" w:rsidRPr="008412F1" w14:paraId="65C36D09" w14:textId="77777777" w:rsidTr="008412F1">
        <w:trPr>
          <w:trHeight w:val="852"/>
        </w:trPr>
        <w:tc>
          <w:tcPr>
            <w:tcW w:w="556" w:type="dxa"/>
            <w:hideMark/>
          </w:tcPr>
          <w:p w14:paraId="225CC018"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3</w:t>
            </w:r>
          </w:p>
        </w:tc>
        <w:tc>
          <w:tcPr>
            <w:tcW w:w="1776" w:type="dxa"/>
            <w:hideMark/>
          </w:tcPr>
          <w:p w14:paraId="5B420DD7"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Meena Kumari (2021)</w:t>
            </w:r>
          </w:p>
        </w:tc>
        <w:tc>
          <w:tcPr>
            <w:tcW w:w="2666" w:type="dxa"/>
            <w:hideMark/>
          </w:tcPr>
          <w:p w14:paraId="1019E8FE"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Potential Replacement of Notes and Coins by CBDC in India</w:t>
            </w:r>
          </w:p>
        </w:tc>
        <w:tc>
          <w:tcPr>
            <w:tcW w:w="3544" w:type="dxa"/>
            <w:hideMark/>
          </w:tcPr>
          <w:p w14:paraId="4D0C23BA"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Need for more empirical studies on the potential of CBDC to replace notes and coins in India</w:t>
            </w:r>
          </w:p>
        </w:tc>
      </w:tr>
      <w:tr w:rsidR="008412F1" w:rsidRPr="008412F1" w14:paraId="703C5F6C" w14:textId="77777777" w:rsidTr="008412F1">
        <w:trPr>
          <w:trHeight w:val="852"/>
        </w:trPr>
        <w:tc>
          <w:tcPr>
            <w:tcW w:w="556" w:type="dxa"/>
            <w:hideMark/>
          </w:tcPr>
          <w:p w14:paraId="153AE3A4"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4</w:t>
            </w:r>
          </w:p>
        </w:tc>
        <w:tc>
          <w:tcPr>
            <w:tcW w:w="1776" w:type="dxa"/>
            <w:hideMark/>
          </w:tcPr>
          <w:p w14:paraId="0F3BB73D"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proofErr w:type="spellStart"/>
            <w:r w:rsidRPr="008412F1">
              <w:rPr>
                <w:rFonts w:ascii="Times New Roman" w:eastAsia="Times New Roman" w:hAnsi="Times New Roman" w:cs="Times New Roman"/>
                <w:color w:val="374151"/>
                <w:kern w:val="0"/>
                <w:sz w:val="19"/>
                <w:szCs w:val="19"/>
                <w:lang w:eastAsia="en-IN"/>
                <w14:ligatures w14:val="none"/>
              </w:rPr>
              <w:t>Ozili</w:t>
            </w:r>
            <w:proofErr w:type="spellEnd"/>
            <w:r w:rsidRPr="008412F1">
              <w:rPr>
                <w:rFonts w:ascii="Times New Roman" w:eastAsia="Times New Roman" w:hAnsi="Times New Roman" w:cs="Times New Roman"/>
                <w:color w:val="374151"/>
                <w:kern w:val="0"/>
                <w:sz w:val="19"/>
                <w:szCs w:val="19"/>
                <w:lang w:eastAsia="en-IN"/>
                <w14:ligatures w14:val="none"/>
              </w:rPr>
              <w:t xml:space="preserve"> (2023)</w:t>
            </w:r>
          </w:p>
        </w:tc>
        <w:tc>
          <w:tcPr>
            <w:tcW w:w="2666" w:type="dxa"/>
            <w:hideMark/>
          </w:tcPr>
          <w:p w14:paraId="00F15C88"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CBDC in India; Regulatory Challenges</w:t>
            </w:r>
          </w:p>
        </w:tc>
        <w:tc>
          <w:tcPr>
            <w:tcW w:w="3544" w:type="dxa"/>
            <w:hideMark/>
          </w:tcPr>
          <w:p w14:paraId="467777D1" w14:textId="5CD38F0C"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 xml:space="preserve">Need for </w:t>
            </w:r>
            <w:r w:rsidR="0053178B">
              <w:rPr>
                <w:rFonts w:ascii="Times New Roman" w:eastAsia="Times New Roman" w:hAnsi="Times New Roman" w:cs="Times New Roman"/>
                <w:color w:val="374151"/>
                <w:kern w:val="0"/>
                <w:sz w:val="19"/>
                <w:szCs w:val="19"/>
                <w:lang w:eastAsia="en-IN"/>
                <w14:ligatures w14:val="none"/>
              </w:rPr>
              <w:t xml:space="preserve">a </w:t>
            </w:r>
            <w:r w:rsidRPr="008412F1">
              <w:rPr>
                <w:rFonts w:ascii="Times New Roman" w:eastAsia="Times New Roman" w:hAnsi="Times New Roman" w:cs="Times New Roman"/>
                <w:color w:val="374151"/>
                <w:kern w:val="0"/>
                <w:sz w:val="19"/>
                <w:szCs w:val="19"/>
                <w:lang w:eastAsia="en-IN"/>
                <w14:ligatures w14:val="none"/>
              </w:rPr>
              <w:t>comprehensive study of regulatory challenges associated with CBDC in India</w:t>
            </w:r>
          </w:p>
        </w:tc>
      </w:tr>
      <w:tr w:rsidR="008412F1" w:rsidRPr="008412F1" w14:paraId="003E734A" w14:textId="77777777" w:rsidTr="008412F1">
        <w:trPr>
          <w:trHeight w:val="1132"/>
        </w:trPr>
        <w:tc>
          <w:tcPr>
            <w:tcW w:w="556" w:type="dxa"/>
            <w:hideMark/>
          </w:tcPr>
          <w:p w14:paraId="57259703"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5</w:t>
            </w:r>
          </w:p>
        </w:tc>
        <w:tc>
          <w:tcPr>
            <w:tcW w:w="1776" w:type="dxa"/>
            <w:hideMark/>
          </w:tcPr>
          <w:p w14:paraId="581F33C4"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 xml:space="preserve">Banet &amp; </w:t>
            </w:r>
            <w:proofErr w:type="spellStart"/>
            <w:r w:rsidRPr="008412F1">
              <w:rPr>
                <w:rFonts w:ascii="Times New Roman" w:eastAsia="Times New Roman" w:hAnsi="Times New Roman" w:cs="Times New Roman"/>
                <w:color w:val="374151"/>
                <w:kern w:val="0"/>
                <w:sz w:val="19"/>
                <w:szCs w:val="19"/>
                <w:lang w:eastAsia="en-IN"/>
                <w14:ligatures w14:val="none"/>
              </w:rPr>
              <w:t>Lebeau</w:t>
            </w:r>
            <w:proofErr w:type="spellEnd"/>
            <w:r w:rsidRPr="008412F1">
              <w:rPr>
                <w:rFonts w:ascii="Times New Roman" w:eastAsia="Times New Roman" w:hAnsi="Times New Roman" w:cs="Times New Roman"/>
                <w:color w:val="374151"/>
                <w:kern w:val="0"/>
                <w:sz w:val="19"/>
                <w:szCs w:val="19"/>
                <w:lang w:eastAsia="en-IN"/>
                <w14:ligatures w14:val="none"/>
              </w:rPr>
              <w:t xml:space="preserve"> (2022)</w:t>
            </w:r>
          </w:p>
        </w:tc>
        <w:tc>
          <w:tcPr>
            <w:tcW w:w="2666" w:type="dxa"/>
            <w:hideMark/>
          </w:tcPr>
          <w:p w14:paraId="4011D2B3"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Financial Inclusion vs Disintermediation by CBDC</w:t>
            </w:r>
          </w:p>
        </w:tc>
        <w:tc>
          <w:tcPr>
            <w:tcW w:w="3544" w:type="dxa"/>
            <w:hideMark/>
          </w:tcPr>
          <w:p w14:paraId="06CCF778"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Insufficient studies exploring the trade-off between financial inclusion and disintermediation by CBDC</w:t>
            </w:r>
          </w:p>
        </w:tc>
      </w:tr>
      <w:tr w:rsidR="008412F1" w:rsidRPr="008412F1" w14:paraId="1536F052" w14:textId="77777777" w:rsidTr="008412F1">
        <w:trPr>
          <w:trHeight w:val="852"/>
        </w:trPr>
        <w:tc>
          <w:tcPr>
            <w:tcW w:w="556" w:type="dxa"/>
            <w:hideMark/>
          </w:tcPr>
          <w:p w14:paraId="76D9964D"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6</w:t>
            </w:r>
          </w:p>
        </w:tc>
        <w:tc>
          <w:tcPr>
            <w:tcW w:w="1776" w:type="dxa"/>
            <w:hideMark/>
          </w:tcPr>
          <w:p w14:paraId="1467FF90"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Banerjee &amp; Sinha (2023)</w:t>
            </w:r>
          </w:p>
        </w:tc>
        <w:tc>
          <w:tcPr>
            <w:tcW w:w="2666" w:type="dxa"/>
            <w:hideMark/>
          </w:tcPr>
          <w:p w14:paraId="74C3F546"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Financial Inclusion through CBDC in India</w:t>
            </w:r>
          </w:p>
        </w:tc>
        <w:tc>
          <w:tcPr>
            <w:tcW w:w="3544" w:type="dxa"/>
            <w:hideMark/>
          </w:tcPr>
          <w:p w14:paraId="1CA586F4"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Lack of extensive research on how CBDC can promote financial inclusion in India</w:t>
            </w:r>
          </w:p>
        </w:tc>
      </w:tr>
      <w:tr w:rsidR="008412F1" w:rsidRPr="008412F1" w14:paraId="2E1F26C9" w14:textId="77777777" w:rsidTr="008412F1">
        <w:trPr>
          <w:trHeight w:val="852"/>
        </w:trPr>
        <w:tc>
          <w:tcPr>
            <w:tcW w:w="556" w:type="dxa"/>
            <w:hideMark/>
          </w:tcPr>
          <w:p w14:paraId="77AE3DAC"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7</w:t>
            </w:r>
          </w:p>
        </w:tc>
        <w:tc>
          <w:tcPr>
            <w:tcW w:w="1776" w:type="dxa"/>
            <w:hideMark/>
          </w:tcPr>
          <w:p w14:paraId="7280DF0D"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Handa (2020)</w:t>
            </w:r>
          </w:p>
        </w:tc>
        <w:tc>
          <w:tcPr>
            <w:tcW w:w="2666" w:type="dxa"/>
            <w:hideMark/>
          </w:tcPr>
          <w:p w14:paraId="54F9E165"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Revolution in Payment Landscape in India by Digital Currency</w:t>
            </w:r>
          </w:p>
        </w:tc>
        <w:tc>
          <w:tcPr>
            <w:tcW w:w="3544" w:type="dxa"/>
            <w:hideMark/>
          </w:tcPr>
          <w:p w14:paraId="1148BA48"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Limited research on how digital currency can revolutionize the payment landscape in India</w:t>
            </w:r>
          </w:p>
        </w:tc>
      </w:tr>
      <w:tr w:rsidR="008412F1" w:rsidRPr="008412F1" w14:paraId="61AFFC00" w14:textId="77777777" w:rsidTr="008412F1">
        <w:trPr>
          <w:trHeight w:val="852"/>
        </w:trPr>
        <w:tc>
          <w:tcPr>
            <w:tcW w:w="556" w:type="dxa"/>
            <w:hideMark/>
          </w:tcPr>
          <w:p w14:paraId="7C1FC38F"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8</w:t>
            </w:r>
          </w:p>
        </w:tc>
        <w:tc>
          <w:tcPr>
            <w:tcW w:w="1776" w:type="dxa"/>
            <w:hideMark/>
          </w:tcPr>
          <w:p w14:paraId="699E3D48"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Soderberg et al. (2022)</w:t>
            </w:r>
          </w:p>
        </w:tc>
        <w:tc>
          <w:tcPr>
            <w:tcW w:w="2666" w:type="dxa"/>
            <w:hideMark/>
          </w:tcPr>
          <w:p w14:paraId="76A1E891"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Emerging Trends in CBDC; Policy Lessons</w:t>
            </w:r>
          </w:p>
        </w:tc>
        <w:tc>
          <w:tcPr>
            <w:tcW w:w="3544" w:type="dxa"/>
            <w:hideMark/>
          </w:tcPr>
          <w:p w14:paraId="3C63F4B8"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Need for more insights and policy lessons on emerging trends in CBDC</w:t>
            </w:r>
          </w:p>
        </w:tc>
      </w:tr>
      <w:tr w:rsidR="008412F1" w:rsidRPr="008412F1" w14:paraId="514DC8D7" w14:textId="77777777" w:rsidTr="008412F1">
        <w:trPr>
          <w:trHeight w:val="1132"/>
        </w:trPr>
        <w:tc>
          <w:tcPr>
            <w:tcW w:w="556" w:type="dxa"/>
            <w:hideMark/>
          </w:tcPr>
          <w:p w14:paraId="37637EF1"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9</w:t>
            </w:r>
          </w:p>
        </w:tc>
        <w:tc>
          <w:tcPr>
            <w:tcW w:w="1776" w:type="dxa"/>
            <w:hideMark/>
          </w:tcPr>
          <w:p w14:paraId="7F09AF73"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Giambelluca (2020)</w:t>
            </w:r>
          </w:p>
        </w:tc>
        <w:tc>
          <w:tcPr>
            <w:tcW w:w="2666" w:type="dxa"/>
            <w:hideMark/>
          </w:tcPr>
          <w:p w14:paraId="319CCF0E"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Regulatory Challenges for Central Banks; Blockchain</w:t>
            </w:r>
          </w:p>
        </w:tc>
        <w:tc>
          <w:tcPr>
            <w:tcW w:w="3544" w:type="dxa"/>
            <w:hideMark/>
          </w:tcPr>
          <w:p w14:paraId="67C024B9"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Limited research exploring the regulatory challenges for central banks in the context of blockchain and CBDC</w:t>
            </w:r>
          </w:p>
        </w:tc>
      </w:tr>
      <w:tr w:rsidR="008412F1" w:rsidRPr="008412F1" w14:paraId="4B3C49EB" w14:textId="77777777" w:rsidTr="008412F1">
        <w:trPr>
          <w:trHeight w:val="852"/>
        </w:trPr>
        <w:tc>
          <w:tcPr>
            <w:tcW w:w="556" w:type="dxa"/>
            <w:hideMark/>
          </w:tcPr>
          <w:p w14:paraId="301EAEB5"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10</w:t>
            </w:r>
          </w:p>
        </w:tc>
        <w:tc>
          <w:tcPr>
            <w:tcW w:w="1776" w:type="dxa"/>
            <w:hideMark/>
          </w:tcPr>
          <w:p w14:paraId="24211DFD"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Wang et al. (2021)</w:t>
            </w:r>
          </w:p>
        </w:tc>
        <w:tc>
          <w:tcPr>
            <w:tcW w:w="2666" w:type="dxa"/>
            <w:hideMark/>
          </w:tcPr>
          <w:p w14:paraId="25882A49"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Effects of CBDC News on Financial Markets</w:t>
            </w:r>
          </w:p>
        </w:tc>
        <w:tc>
          <w:tcPr>
            <w:tcW w:w="3544" w:type="dxa"/>
            <w:hideMark/>
          </w:tcPr>
          <w:p w14:paraId="73CAEEE9"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Need for more research on how news about CBDC affects financial markets</w:t>
            </w:r>
          </w:p>
        </w:tc>
      </w:tr>
      <w:tr w:rsidR="008412F1" w:rsidRPr="008412F1" w14:paraId="4443D80C" w14:textId="77777777" w:rsidTr="008412F1">
        <w:trPr>
          <w:trHeight w:val="1132"/>
        </w:trPr>
        <w:tc>
          <w:tcPr>
            <w:tcW w:w="556" w:type="dxa"/>
            <w:hideMark/>
          </w:tcPr>
          <w:p w14:paraId="62EC9E27"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11</w:t>
            </w:r>
          </w:p>
        </w:tc>
        <w:tc>
          <w:tcPr>
            <w:tcW w:w="1776" w:type="dxa"/>
            <w:hideMark/>
          </w:tcPr>
          <w:p w14:paraId="2A7C1995"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Shirai (2020)</w:t>
            </w:r>
          </w:p>
        </w:tc>
        <w:tc>
          <w:tcPr>
            <w:tcW w:w="2666" w:type="dxa"/>
            <w:hideMark/>
          </w:tcPr>
          <w:p w14:paraId="75EE33AE"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Low Inflation; Monetary Policy; CBDC</w:t>
            </w:r>
          </w:p>
        </w:tc>
        <w:tc>
          <w:tcPr>
            <w:tcW w:w="3544" w:type="dxa"/>
            <w:hideMark/>
          </w:tcPr>
          <w:p w14:paraId="4E419026"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Limited understanding of the relationship between low inflation, monetary policy, and CBDC</w:t>
            </w:r>
          </w:p>
        </w:tc>
      </w:tr>
      <w:tr w:rsidR="008412F1" w:rsidRPr="008412F1" w14:paraId="6FBE3702" w14:textId="77777777" w:rsidTr="008412F1">
        <w:trPr>
          <w:trHeight w:val="573"/>
        </w:trPr>
        <w:tc>
          <w:tcPr>
            <w:tcW w:w="556" w:type="dxa"/>
            <w:hideMark/>
          </w:tcPr>
          <w:p w14:paraId="79C420D1"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12</w:t>
            </w:r>
          </w:p>
        </w:tc>
        <w:tc>
          <w:tcPr>
            <w:tcW w:w="1776" w:type="dxa"/>
            <w:hideMark/>
          </w:tcPr>
          <w:p w14:paraId="742BF7AC"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Agur et al. (2019)</w:t>
            </w:r>
          </w:p>
        </w:tc>
        <w:tc>
          <w:tcPr>
            <w:tcW w:w="2666" w:type="dxa"/>
            <w:hideMark/>
          </w:tcPr>
          <w:p w14:paraId="55C9642A"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Designing CBDC</w:t>
            </w:r>
          </w:p>
        </w:tc>
        <w:tc>
          <w:tcPr>
            <w:tcW w:w="3544" w:type="dxa"/>
            <w:hideMark/>
          </w:tcPr>
          <w:p w14:paraId="2A1481A4"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Need for more research on how to design CBDC effectively</w:t>
            </w:r>
          </w:p>
        </w:tc>
      </w:tr>
      <w:tr w:rsidR="008412F1" w:rsidRPr="008412F1" w14:paraId="01047765" w14:textId="77777777" w:rsidTr="008412F1">
        <w:trPr>
          <w:trHeight w:val="573"/>
        </w:trPr>
        <w:tc>
          <w:tcPr>
            <w:tcW w:w="556" w:type="dxa"/>
            <w:hideMark/>
          </w:tcPr>
          <w:p w14:paraId="6F513E09"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13</w:t>
            </w:r>
          </w:p>
        </w:tc>
        <w:tc>
          <w:tcPr>
            <w:tcW w:w="1776" w:type="dxa"/>
            <w:hideMark/>
          </w:tcPr>
          <w:p w14:paraId="1AC5D848"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Kiff et al. (2020)</w:t>
            </w:r>
          </w:p>
        </w:tc>
        <w:tc>
          <w:tcPr>
            <w:tcW w:w="2666" w:type="dxa"/>
            <w:hideMark/>
          </w:tcPr>
          <w:p w14:paraId="3307031F"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Survey of Research on Retail CBDC</w:t>
            </w:r>
          </w:p>
        </w:tc>
        <w:tc>
          <w:tcPr>
            <w:tcW w:w="3544" w:type="dxa"/>
            <w:hideMark/>
          </w:tcPr>
          <w:p w14:paraId="2F0F823F"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Need for more comprehensive surveys on retail CBDC</w:t>
            </w:r>
          </w:p>
        </w:tc>
      </w:tr>
      <w:tr w:rsidR="008412F1" w:rsidRPr="008412F1" w14:paraId="588ED601" w14:textId="77777777" w:rsidTr="008412F1">
        <w:trPr>
          <w:trHeight w:val="1132"/>
        </w:trPr>
        <w:tc>
          <w:tcPr>
            <w:tcW w:w="556" w:type="dxa"/>
            <w:hideMark/>
          </w:tcPr>
          <w:p w14:paraId="2364FC44"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14</w:t>
            </w:r>
          </w:p>
        </w:tc>
        <w:tc>
          <w:tcPr>
            <w:tcW w:w="1776" w:type="dxa"/>
            <w:hideMark/>
          </w:tcPr>
          <w:p w14:paraId="742E7460"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Kozińska (2022)</w:t>
            </w:r>
          </w:p>
        </w:tc>
        <w:tc>
          <w:tcPr>
            <w:tcW w:w="2666" w:type="dxa"/>
            <w:hideMark/>
          </w:tcPr>
          <w:p w14:paraId="35336AA5"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Potential Consequences of CBDC on the Financial System</w:t>
            </w:r>
          </w:p>
        </w:tc>
        <w:tc>
          <w:tcPr>
            <w:tcW w:w="3544" w:type="dxa"/>
            <w:hideMark/>
          </w:tcPr>
          <w:p w14:paraId="108EFD0F"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Insufficient studies on the potential consequences of CBDC on the financial system</w:t>
            </w:r>
          </w:p>
        </w:tc>
      </w:tr>
      <w:tr w:rsidR="008412F1" w:rsidRPr="008412F1" w14:paraId="7033C996" w14:textId="77777777" w:rsidTr="008412F1">
        <w:trPr>
          <w:trHeight w:val="1411"/>
        </w:trPr>
        <w:tc>
          <w:tcPr>
            <w:tcW w:w="556" w:type="dxa"/>
            <w:hideMark/>
          </w:tcPr>
          <w:p w14:paraId="7AB4CEFC"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lastRenderedPageBreak/>
              <w:t>15</w:t>
            </w:r>
          </w:p>
        </w:tc>
        <w:tc>
          <w:tcPr>
            <w:tcW w:w="1776" w:type="dxa"/>
            <w:hideMark/>
          </w:tcPr>
          <w:p w14:paraId="05758599"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Central Bank Digital Currencies (2023)</w:t>
            </w:r>
          </w:p>
        </w:tc>
        <w:tc>
          <w:tcPr>
            <w:tcW w:w="2666" w:type="dxa"/>
            <w:hideMark/>
          </w:tcPr>
          <w:p w14:paraId="0892EF5D"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Implications of CBDC for Developing Countries</w:t>
            </w:r>
          </w:p>
        </w:tc>
        <w:tc>
          <w:tcPr>
            <w:tcW w:w="3544" w:type="dxa"/>
            <w:hideMark/>
          </w:tcPr>
          <w:p w14:paraId="07F57FC8"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Limited research on the implications of CBDC for developing countries</w:t>
            </w:r>
          </w:p>
        </w:tc>
      </w:tr>
      <w:tr w:rsidR="008412F1" w:rsidRPr="008412F1" w14:paraId="46FC6F68" w14:textId="77777777" w:rsidTr="008412F1">
        <w:trPr>
          <w:trHeight w:val="573"/>
        </w:trPr>
        <w:tc>
          <w:tcPr>
            <w:tcW w:w="556" w:type="dxa"/>
            <w:hideMark/>
          </w:tcPr>
          <w:p w14:paraId="0DC96699"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16</w:t>
            </w:r>
          </w:p>
        </w:tc>
        <w:tc>
          <w:tcPr>
            <w:tcW w:w="1776" w:type="dxa"/>
            <w:hideMark/>
          </w:tcPr>
          <w:p w14:paraId="0271ACAA"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Broby (2023)</w:t>
            </w:r>
          </w:p>
        </w:tc>
        <w:tc>
          <w:tcPr>
            <w:tcW w:w="2666" w:type="dxa"/>
            <w:hideMark/>
          </w:tcPr>
          <w:p w14:paraId="5DF9A842"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Policy Implications of CBDC</w:t>
            </w:r>
          </w:p>
        </w:tc>
        <w:tc>
          <w:tcPr>
            <w:tcW w:w="3544" w:type="dxa"/>
            <w:hideMark/>
          </w:tcPr>
          <w:p w14:paraId="4DB8D627"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Limited studies on the policy implications of CBDC</w:t>
            </w:r>
          </w:p>
        </w:tc>
      </w:tr>
      <w:tr w:rsidR="008412F1" w:rsidRPr="008412F1" w14:paraId="577B079B" w14:textId="77777777" w:rsidTr="008412F1">
        <w:trPr>
          <w:trHeight w:val="852"/>
        </w:trPr>
        <w:tc>
          <w:tcPr>
            <w:tcW w:w="556" w:type="dxa"/>
            <w:hideMark/>
          </w:tcPr>
          <w:p w14:paraId="5D4ACF6E"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17</w:t>
            </w:r>
          </w:p>
        </w:tc>
        <w:tc>
          <w:tcPr>
            <w:tcW w:w="1776" w:type="dxa"/>
            <w:hideMark/>
          </w:tcPr>
          <w:p w14:paraId="1A04A952"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Foster et al. (2021)</w:t>
            </w:r>
          </w:p>
        </w:tc>
        <w:tc>
          <w:tcPr>
            <w:tcW w:w="2666" w:type="dxa"/>
            <w:hideMark/>
          </w:tcPr>
          <w:p w14:paraId="3FE07A04"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Impacts of CBDC on Least Developed Countries</w:t>
            </w:r>
          </w:p>
        </w:tc>
        <w:tc>
          <w:tcPr>
            <w:tcW w:w="3544" w:type="dxa"/>
            <w:hideMark/>
          </w:tcPr>
          <w:p w14:paraId="21B5D361" w14:textId="609C20FB"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Insufficient research on the impacts of CBDC on least</w:t>
            </w:r>
            <w:r w:rsidR="0053178B">
              <w:rPr>
                <w:rFonts w:ascii="Times New Roman" w:eastAsia="Times New Roman" w:hAnsi="Times New Roman" w:cs="Times New Roman"/>
                <w:color w:val="374151"/>
                <w:kern w:val="0"/>
                <w:sz w:val="19"/>
                <w:szCs w:val="19"/>
                <w:lang w:eastAsia="en-IN"/>
                <w14:ligatures w14:val="none"/>
              </w:rPr>
              <w:t>-</w:t>
            </w:r>
            <w:r w:rsidRPr="008412F1">
              <w:rPr>
                <w:rFonts w:ascii="Times New Roman" w:eastAsia="Times New Roman" w:hAnsi="Times New Roman" w:cs="Times New Roman"/>
                <w:color w:val="374151"/>
                <w:kern w:val="0"/>
                <w:sz w:val="19"/>
                <w:szCs w:val="19"/>
                <w:lang w:eastAsia="en-IN"/>
                <w14:ligatures w14:val="none"/>
              </w:rPr>
              <w:t>developed countries</w:t>
            </w:r>
          </w:p>
        </w:tc>
      </w:tr>
      <w:tr w:rsidR="008412F1" w:rsidRPr="008412F1" w14:paraId="4E1459C2" w14:textId="77777777" w:rsidTr="008412F1">
        <w:trPr>
          <w:trHeight w:val="1132"/>
        </w:trPr>
        <w:tc>
          <w:tcPr>
            <w:tcW w:w="556" w:type="dxa"/>
            <w:hideMark/>
          </w:tcPr>
          <w:p w14:paraId="25DF9735"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18</w:t>
            </w:r>
          </w:p>
        </w:tc>
        <w:tc>
          <w:tcPr>
            <w:tcW w:w="1776" w:type="dxa"/>
            <w:hideMark/>
          </w:tcPr>
          <w:p w14:paraId="0DB89430"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proofErr w:type="spellStart"/>
            <w:r w:rsidRPr="008412F1">
              <w:rPr>
                <w:rFonts w:ascii="Times New Roman" w:eastAsia="Times New Roman" w:hAnsi="Times New Roman" w:cs="Times New Roman"/>
                <w:color w:val="374151"/>
                <w:kern w:val="0"/>
                <w:sz w:val="19"/>
                <w:szCs w:val="19"/>
                <w:lang w:eastAsia="en-IN"/>
                <w14:ligatures w14:val="none"/>
              </w:rPr>
              <w:t>Gacias</w:t>
            </w:r>
            <w:proofErr w:type="spellEnd"/>
            <w:r w:rsidRPr="008412F1">
              <w:rPr>
                <w:rFonts w:ascii="Times New Roman" w:eastAsia="Times New Roman" w:hAnsi="Times New Roman" w:cs="Times New Roman"/>
                <w:color w:val="374151"/>
                <w:kern w:val="0"/>
                <w:sz w:val="19"/>
                <w:szCs w:val="19"/>
                <w:lang w:eastAsia="en-IN"/>
                <w14:ligatures w14:val="none"/>
              </w:rPr>
              <w:t xml:space="preserve"> et al. (2023)</w:t>
            </w:r>
          </w:p>
        </w:tc>
        <w:tc>
          <w:tcPr>
            <w:tcW w:w="2666" w:type="dxa"/>
            <w:hideMark/>
          </w:tcPr>
          <w:p w14:paraId="7D19B74C"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Implications of CBDC Introduction for Financial Institutions and Monetary Policy</w:t>
            </w:r>
          </w:p>
        </w:tc>
        <w:tc>
          <w:tcPr>
            <w:tcW w:w="3544" w:type="dxa"/>
            <w:hideMark/>
          </w:tcPr>
          <w:p w14:paraId="5E99D1D9"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Lack of comprehensive reviews of the implications of CBDC introduction for financial institutions and monetary policy</w:t>
            </w:r>
          </w:p>
        </w:tc>
      </w:tr>
      <w:tr w:rsidR="008412F1" w:rsidRPr="008412F1" w14:paraId="4202BF69" w14:textId="77777777" w:rsidTr="008412F1">
        <w:trPr>
          <w:trHeight w:val="1132"/>
        </w:trPr>
        <w:tc>
          <w:tcPr>
            <w:tcW w:w="556" w:type="dxa"/>
            <w:hideMark/>
          </w:tcPr>
          <w:p w14:paraId="7DC43ED7"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19</w:t>
            </w:r>
          </w:p>
        </w:tc>
        <w:tc>
          <w:tcPr>
            <w:tcW w:w="1776" w:type="dxa"/>
            <w:hideMark/>
          </w:tcPr>
          <w:p w14:paraId="6CABB65D"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Franko et al. (2022)</w:t>
            </w:r>
          </w:p>
        </w:tc>
        <w:tc>
          <w:tcPr>
            <w:tcW w:w="2666" w:type="dxa"/>
            <w:hideMark/>
          </w:tcPr>
          <w:p w14:paraId="127FFC28"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CBDC-Supported Smart Contracts for Industrial Stakeholders</w:t>
            </w:r>
          </w:p>
        </w:tc>
        <w:tc>
          <w:tcPr>
            <w:tcW w:w="3544" w:type="dxa"/>
            <w:hideMark/>
          </w:tcPr>
          <w:p w14:paraId="52F95370"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Need for more research on CBDC-supported smart contracts for industrial stakeholders</w:t>
            </w:r>
          </w:p>
        </w:tc>
      </w:tr>
      <w:tr w:rsidR="008412F1" w:rsidRPr="008412F1" w14:paraId="7551368B" w14:textId="77777777" w:rsidTr="008412F1">
        <w:trPr>
          <w:trHeight w:val="1411"/>
        </w:trPr>
        <w:tc>
          <w:tcPr>
            <w:tcW w:w="556" w:type="dxa"/>
            <w:hideMark/>
          </w:tcPr>
          <w:p w14:paraId="7E76032C"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20</w:t>
            </w:r>
          </w:p>
        </w:tc>
        <w:tc>
          <w:tcPr>
            <w:tcW w:w="1776" w:type="dxa"/>
            <w:hideMark/>
          </w:tcPr>
          <w:p w14:paraId="10649BA2"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Asian Development Bank (2023a)</w:t>
            </w:r>
          </w:p>
        </w:tc>
        <w:tc>
          <w:tcPr>
            <w:tcW w:w="2666" w:type="dxa"/>
            <w:hideMark/>
          </w:tcPr>
          <w:p w14:paraId="7EB35802"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Role of CBDC in Financial Inclusion</w:t>
            </w:r>
          </w:p>
        </w:tc>
        <w:tc>
          <w:tcPr>
            <w:tcW w:w="3544" w:type="dxa"/>
            <w:hideMark/>
          </w:tcPr>
          <w:p w14:paraId="414453D7"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Need for more research on the role of CBDC in financial inclusion</w:t>
            </w:r>
          </w:p>
        </w:tc>
      </w:tr>
      <w:tr w:rsidR="008412F1" w:rsidRPr="008412F1" w14:paraId="74664A66" w14:textId="77777777" w:rsidTr="008412F1">
        <w:trPr>
          <w:trHeight w:val="852"/>
        </w:trPr>
        <w:tc>
          <w:tcPr>
            <w:tcW w:w="556" w:type="dxa"/>
            <w:hideMark/>
          </w:tcPr>
          <w:p w14:paraId="376CC18C" w14:textId="77777777" w:rsidR="008412F1" w:rsidRPr="008412F1" w:rsidRDefault="008412F1" w:rsidP="00E12BB3">
            <w:pPr>
              <w:spacing w:line="360" w:lineRule="auto"/>
              <w:jc w:val="right"/>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22</w:t>
            </w:r>
          </w:p>
        </w:tc>
        <w:tc>
          <w:tcPr>
            <w:tcW w:w="1776" w:type="dxa"/>
            <w:hideMark/>
          </w:tcPr>
          <w:p w14:paraId="6249D96B"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Tan (2023)</w:t>
            </w:r>
          </w:p>
        </w:tc>
        <w:tc>
          <w:tcPr>
            <w:tcW w:w="2666" w:type="dxa"/>
            <w:hideMark/>
          </w:tcPr>
          <w:p w14:paraId="4626DB9A"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CBDC and Financial Inclusion</w:t>
            </w:r>
          </w:p>
        </w:tc>
        <w:tc>
          <w:tcPr>
            <w:tcW w:w="3544" w:type="dxa"/>
            <w:hideMark/>
          </w:tcPr>
          <w:p w14:paraId="5BC374D7" w14:textId="77777777" w:rsidR="008412F1" w:rsidRPr="008412F1" w:rsidRDefault="008412F1" w:rsidP="00E12BB3">
            <w:pPr>
              <w:spacing w:line="360" w:lineRule="auto"/>
              <w:rPr>
                <w:rFonts w:ascii="Times New Roman" w:eastAsia="Times New Roman" w:hAnsi="Times New Roman" w:cs="Times New Roman"/>
                <w:color w:val="374151"/>
                <w:kern w:val="0"/>
                <w:sz w:val="19"/>
                <w:szCs w:val="19"/>
                <w:lang w:eastAsia="en-IN"/>
                <w14:ligatures w14:val="none"/>
              </w:rPr>
            </w:pPr>
            <w:r w:rsidRPr="008412F1">
              <w:rPr>
                <w:rFonts w:ascii="Times New Roman" w:eastAsia="Times New Roman" w:hAnsi="Times New Roman" w:cs="Times New Roman"/>
                <w:color w:val="374151"/>
                <w:kern w:val="0"/>
                <w:sz w:val="19"/>
                <w:szCs w:val="19"/>
                <w:lang w:eastAsia="en-IN"/>
                <w14:ligatures w14:val="none"/>
              </w:rPr>
              <w:t>Limited studies exploring the relationship between CBDC and financial inclusion</w:t>
            </w:r>
          </w:p>
        </w:tc>
      </w:tr>
    </w:tbl>
    <w:p w14:paraId="15A70E25" w14:textId="77777777" w:rsidR="00833A37" w:rsidRPr="00F4360F" w:rsidRDefault="00833A37" w:rsidP="00E12BB3">
      <w:pPr>
        <w:spacing w:after="0" w:line="360" w:lineRule="auto"/>
        <w:jc w:val="both"/>
        <w:rPr>
          <w:rFonts w:ascii="Times New Roman" w:hAnsi="Times New Roman" w:cs="Times New Roman"/>
          <w:sz w:val="24"/>
          <w:szCs w:val="24"/>
        </w:rPr>
      </w:pPr>
    </w:p>
    <w:p w14:paraId="408F2A04" w14:textId="25FD32E0" w:rsidR="00D86B36" w:rsidRDefault="00F4360F"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xml:space="preserve">Themes in </w:t>
      </w:r>
      <w:r w:rsidR="0053178B">
        <w:rPr>
          <w:rFonts w:ascii="Times New Roman" w:hAnsi="Times New Roman" w:cs="Times New Roman"/>
          <w:sz w:val="24"/>
          <w:szCs w:val="24"/>
        </w:rPr>
        <w:t>T</w:t>
      </w:r>
      <w:r w:rsidRPr="00F4360F">
        <w:rPr>
          <w:rFonts w:ascii="Times New Roman" w:hAnsi="Times New Roman" w:cs="Times New Roman"/>
          <w:sz w:val="24"/>
          <w:szCs w:val="24"/>
        </w:rPr>
        <w:t>able 1,</w:t>
      </w:r>
      <w:r w:rsidR="00D86B36" w:rsidRPr="00F4360F">
        <w:rPr>
          <w:rFonts w:ascii="Times New Roman" w:hAnsi="Times New Roman" w:cs="Times New Roman"/>
          <w:sz w:val="24"/>
          <w:szCs w:val="24"/>
        </w:rPr>
        <w:t xml:space="preserve"> were then categorised into the sub-themes and the</w:t>
      </w:r>
      <w:r w:rsidR="0053178B">
        <w:rPr>
          <w:rFonts w:ascii="Times New Roman" w:hAnsi="Times New Roman" w:cs="Times New Roman"/>
          <w:sz w:val="24"/>
          <w:szCs w:val="24"/>
        </w:rPr>
        <w:t>n</w:t>
      </w:r>
      <w:r w:rsidR="00D86B36" w:rsidRPr="00F4360F">
        <w:rPr>
          <w:rFonts w:ascii="Times New Roman" w:hAnsi="Times New Roman" w:cs="Times New Roman"/>
          <w:sz w:val="24"/>
          <w:szCs w:val="24"/>
        </w:rPr>
        <w:t xml:space="preserve"> analysed to observe the impact of CBDC on various fields of management. </w:t>
      </w:r>
      <w:r w:rsidR="0053178B">
        <w:rPr>
          <w:rFonts w:ascii="Times New Roman" w:hAnsi="Times New Roman" w:cs="Times New Roman"/>
          <w:sz w:val="24"/>
          <w:szCs w:val="24"/>
        </w:rPr>
        <w:t>A s</w:t>
      </w:r>
      <w:r w:rsidR="00D86B36" w:rsidRPr="00F4360F">
        <w:rPr>
          <w:rFonts w:ascii="Times New Roman" w:hAnsi="Times New Roman" w:cs="Times New Roman"/>
          <w:sz w:val="24"/>
          <w:szCs w:val="24"/>
        </w:rPr>
        <w:t xml:space="preserve">ummary of the thematic analysis is provided in </w:t>
      </w:r>
      <w:r w:rsidR="0053178B">
        <w:rPr>
          <w:rFonts w:ascii="Times New Roman" w:hAnsi="Times New Roman" w:cs="Times New Roman"/>
          <w:sz w:val="24"/>
          <w:szCs w:val="24"/>
        </w:rPr>
        <w:t>T</w:t>
      </w:r>
      <w:r w:rsidR="00D86B36" w:rsidRPr="00F4360F">
        <w:rPr>
          <w:rFonts w:ascii="Times New Roman" w:hAnsi="Times New Roman" w:cs="Times New Roman"/>
          <w:sz w:val="24"/>
          <w:szCs w:val="24"/>
        </w:rPr>
        <w:t>able 2 given below:</w:t>
      </w:r>
    </w:p>
    <w:p w14:paraId="30813DEF" w14:textId="77777777" w:rsidR="00AA7E65" w:rsidRDefault="00AA7E65" w:rsidP="00E12BB3">
      <w:pPr>
        <w:spacing w:after="0" w:line="360" w:lineRule="auto"/>
        <w:jc w:val="both"/>
        <w:rPr>
          <w:rFonts w:ascii="Times New Roman" w:hAnsi="Times New Roman" w:cs="Times New Roman"/>
          <w:sz w:val="24"/>
          <w:szCs w:val="24"/>
        </w:rPr>
      </w:pPr>
    </w:p>
    <w:p w14:paraId="333C645A" w14:textId="3AEE232B" w:rsidR="00AA7E65" w:rsidRDefault="00AA7E65" w:rsidP="00E12B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2: Summary of Thematic Analysis</w:t>
      </w:r>
    </w:p>
    <w:p w14:paraId="41834F2D" w14:textId="77777777" w:rsidR="00AA7E65" w:rsidRPr="00F4360F" w:rsidRDefault="00AA7E65" w:rsidP="00E12BB3">
      <w:pPr>
        <w:spacing w:after="0" w:line="360" w:lineRule="auto"/>
        <w:jc w:val="both"/>
        <w:rPr>
          <w:rFonts w:ascii="Times New Roman" w:hAnsi="Times New Roman" w:cs="Times New Roman"/>
          <w:sz w:val="24"/>
          <w:szCs w:val="24"/>
        </w:rPr>
      </w:pPr>
    </w:p>
    <w:tbl>
      <w:tblPr>
        <w:tblW w:w="9000" w:type="dxa"/>
        <w:tblLook w:val="04A0" w:firstRow="1" w:lastRow="0" w:firstColumn="1" w:lastColumn="0" w:noHBand="0" w:noVBand="1"/>
      </w:tblPr>
      <w:tblGrid>
        <w:gridCol w:w="2420"/>
        <w:gridCol w:w="2580"/>
        <w:gridCol w:w="4000"/>
      </w:tblGrid>
      <w:tr w:rsidR="006D1659" w:rsidRPr="006D1659" w14:paraId="56012BF4" w14:textId="77777777" w:rsidTr="006D1659">
        <w:trPr>
          <w:trHeight w:val="315"/>
        </w:trPr>
        <w:tc>
          <w:tcPr>
            <w:tcW w:w="2420" w:type="dxa"/>
            <w:tcBorders>
              <w:top w:val="single" w:sz="4" w:space="0" w:color="auto"/>
              <w:left w:val="single" w:sz="4" w:space="0" w:color="auto"/>
              <w:bottom w:val="single" w:sz="8" w:space="0" w:color="D9D9E3"/>
              <w:right w:val="nil"/>
            </w:tcBorders>
            <w:shd w:val="clear" w:color="000000" w:fill="E7E6E6"/>
            <w:hideMark/>
          </w:tcPr>
          <w:p w14:paraId="6424D7FC" w14:textId="77777777" w:rsidR="006D1659" w:rsidRPr="006D1659" w:rsidRDefault="006D1659" w:rsidP="00E12BB3">
            <w:pPr>
              <w:spacing w:after="0" w:line="360" w:lineRule="auto"/>
              <w:rPr>
                <w:rFonts w:ascii="Times New Roman" w:eastAsia="Times New Roman" w:hAnsi="Times New Roman" w:cs="Times New Roman"/>
                <w:b/>
                <w:bCs/>
                <w:color w:val="374151"/>
                <w:kern w:val="0"/>
                <w:sz w:val="16"/>
                <w:szCs w:val="16"/>
                <w:lang w:eastAsia="en-IN"/>
                <w14:ligatures w14:val="none"/>
              </w:rPr>
            </w:pPr>
            <w:r w:rsidRPr="006D1659">
              <w:rPr>
                <w:rFonts w:ascii="Times New Roman" w:eastAsia="Times New Roman" w:hAnsi="Times New Roman" w:cs="Times New Roman"/>
                <w:b/>
                <w:bCs/>
                <w:color w:val="374151"/>
                <w:kern w:val="0"/>
                <w:sz w:val="16"/>
                <w:szCs w:val="16"/>
                <w:lang w:eastAsia="en-IN"/>
                <w14:ligatures w14:val="none"/>
              </w:rPr>
              <w:t>Main Theme</w:t>
            </w:r>
          </w:p>
        </w:tc>
        <w:tc>
          <w:tcPr>
            <w:tcW w:w="2580" w:type="dxa"/>
            <w:tcBorders>
              <w:top w:val="single" w:sz="4" w:space="0" w:color="auto"/>
              <w:left w:val="single" w:sz="8" w:space="0" w:color="D9D9E3"/>
              <w:bottom w:val="single" w:sz="8" w:space="0" w:color="D9D9E3"/>
              <w:right w:val="nil"/>
            </w:tcBorders>
            <w:shd w:val="clear" w:color="000000" w:fill="E7E6E6"/>
            <w:hideMark/>
          </w:tcPr>
          <w:p w14:paraId="747EC8A4" w14:textId="77777777" w:rsidR="006D1659" w:rsidRPr="006D1659" w:rsidRDefault="006D1659" w:rsidP="00E12BB3">
            <w:pPr>
              <w:spacing w:after="0" w:line="360" w:lineRule="auto"/>
              <w:rPr>
                <w:rFonts w:ascii="Times New Roman" w:eastAsia="Times New Roman" w:hAnsi="Times New Roman" w:cs="Times New Roman"/>
                <w:b/>
                <w:bCs/>
                <w:color w:val="374151"/>
                <w:kern w:val="0"/>
                <w:sz w:val="16"/>
                <w:szCs w:val="16"/>
                <w:lang w:eastAsia="en-IN"/>
                <w14:ligatures w14:val="none"/>
              </w:rPr>
            </w:pPr>
            <w:r w:rsidRPr="006D1659">
              <w:rPr>
                <w:rFonts w:ascii="Times New Roman" w:eastAsia="Times New Roman" w:hAnsi="Times New Roman" w:cs="Times New Roman"/>
                <w:b/>
                <w:bCs/>
                <w:color w:val="374151"/>
                <w:kern w:val="0"/>
                <w:sz w:val="16"/>
                <w:szCs w:val="16"/>
                <w:lang w:eastAsia="en-IN"/>
                <w14:ligatures w14:val="none"/>
              </w:rPr>
              <w:t>Sub-theme</w:t>
            </w:r>
          </w:p>
        </w:tc>
        <w:tc>
          <w:tcPr>
            <w:tcW w:w="4000" w:type="dxa"/>
            <w:tcBorders>
              <w:top w:val="single" w:sz="4" w:space="0" w:color="auto"/>
              <w:left w:val="single" w:sz="8" w:space="0" w:color="D9D9E3"/>
              <w:bottom w:val="single" w:sz="8" w:space="0" w:color="D9D9E3"/>
              <w:right w:val="single" w:sz="4" w:space="0" w:color="auto"/>
            </w:tcBorders>
            <w:shd w:val="clear" w:color="000000" w:fill="E7E6E6"/>
            <w:hideMark/>
          </w:tcPr>
          <w:p w14:paraId="3EE44393" w14:textId="77777777" w:rsidR="006D1659" w:rsidRPr="006D1659" w:rsidRDefault="006D1659" w:rsidP="00E12BB3">
            <w:pPr>
              <w:spacing w:after="0" w:line="360" w:lineRule="auto"/>
              <w:rPr>
                <w:rFonts w:ascii="Times New Roman" w:eastAsia="Times New Roman" w:hAnsi="Times New Roman" w:cs="Times New Roman"/>
                <w:b/>
                <w:bCs/>
                <w:color w:val="374151"/>
                <w:kern w:val="0"/>
                <w:sz w:val="16"/>
                <w:szCs w:val="16"/>
                <w:lang w:eastAsia="en-IN"/>
                <w14:ligatures w14:val="none"/>
              </w:rPr>
            </w:pPr>
            <w:r w:rsidRPr="006D1659">
              <w:rPr>
                <w:rFonts w:ascii="Times New Roman" w:eastAsia="Times New Roman" w:hAnsi="Times New Roman" w:cs="Times New Roman"/>
                <w:b/>
                <w:bCs/>
                <w:color w:val="374151"/>
                <w:kern w:val="0"/>
                <w:sz w:val="16"/>
                <w:szCs w:val="16"/>
                <w:lang w:eastAsia="en-IN"/>
                <w14:ligatures w14:val="none"/>
              </w:rPr>
              <w:t>Definition</w:t>
            </w:r>
          </w:p>
        </w:tc>
      </w:tr>
      <w:tr w:rsidR="006D1659" w:rsidRPr="006D1659" w14:paraId="0CAA32CE" w14:textId="77777777" w:rsidTr="006D1659">
        <w:trPr>
          <w:trHeight w:val="1035"/>
        </w:trPr>
        <w:tc>
          <w:tcPr>
            <w:tcW w:w="2420" w:type="dxa"/>
            <w:vMerge w:val="restart"/>
            <w:tcBorders>
              <w:top w:val="nil"/>
              <w:left w:val="single" w:sz="4" w:space="0" w:color="auto"/>
              <w:bottom w:val="single" w:sz="8" w:space="0" w:color="D9D9E3"/>
              <w:right w:val="single" w:sz="8" w:space="0" w:color="D9D9E3"/>
            </w:tcBorders>
            <w:shd w:val="clear" w:color="000000" w:fill="FFFFFF"/>
            <w:hideMark/>
          </w:tcPr>
          <w:p w14:paraId="06000969"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Financial Management</w:t>
            </w:r>
          </w:p>
        </w:tc>
        <w:tc>
          <w:tcPr>
            <w:tcW w:w="2580" w:type="dxa"/>
            <w:tcBorders>
              <w:top w:val="nil"/>
              <w:left w:val="nil"/>
              <w:bottom w:val="single" w:sz="8" w:space="0" w:color="D9D9E3"/>
              <w:right w:val="nil"/>
            </w:tcBorders>
            <w:shd w:val="clear" w:color="000000" w:fill="FFFFFF"/>
            <w:hideMark/>
          </w:tcPr>
          <w:p w14:paraId="4A75A57C"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Transactional Efficiency</w:t>
            </w:r>
          </w:p>
        </w:tc>
        <w:tc>
          <w:tcPr>
            <w:tcW w:w="4000" w:type="dxa"/>
            <w:tcBorders>
              <w:top w:val="nil"/>
              <w:left w:val="single" w:sz="8" w:space="0" w:color="D9D9E3"/>
              <w:bottom w:val="single" w:sz="8" w:space="0" w:color="D9D9E3"/>
              <w:right w:val="single" w:sz="4" w:space="0" w:color="auto"/>
            </w:tcBorders>
            <w:shd w:val="clear" w:color="000000" w:fill="FFFFFF"/>
            <w:hideMark/>
          </w:tcPr>
          <w:p w14:paraId="1E5A638F"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Discusses the potential of CBDCs to streamline transaction processes, promoting real-time transactions and reducing transactional costs and times.</w:t>
            </w:r>
          </w:p>
        </w:tc>
      </w:tr>
      <w:tr w:rsidR="006D1659" w:rsidRPr="006D1659" w14:paraId="00511C73" w14:textId="77777777" w:rsidTr="006D1659">
        <w:trPr>
          <w:trHeight w:val="780"/>
        </w:trPr>
        <w:tc>
          <w:tcPr>
            <w:tcW w:w="2420" w:type="dxa"/>
            <w:vMerge/>
            <w:tcBorders>
              <w:top w:val="nil"/>
              <w:left w:val="single" w:sz="4" w:space="0" w:color="auto"/>
              <w:bottom w:val="single" w:sz="8" w:space="0" w:color="D9D9E3"/>
              <w:right w:val="single" w:sz="8" w:space="0" w:color="D9D9E3"/>
            </w:tcBorders>
            <w:vAlign w:val="center"/>
            <w:hideMark/>
          </w:tcPr>
          <w:p w14:paraId="786BB1BE"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p>
        </w:tc>
        <w:tc>
          <w:tcPr>
            <w:tcW w:w="2580" w:type="dxa"/>
            <w:tcBorders>
              <w:top w:val="nil"/>
              <w:left w:val="nil"/>
              <w:bottom w:val="single" w:sz="8" w:space="0" w:color="D9D9E3"/>
              <w:right w:val="nil"/>
            </w:tcBorders>
            <w:shd w:val="clear" w:color="000000" w:fill="FFFFFF"/>
            <w:hideMark/>
          </w:tcPr>
          <w:p w14:paraId="568ECCF8"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Impact on International Transactions</w:t>
            </w:r>
          </w:p>
        </w:tc>
        <w:tc>
          <w:tcPr>
            <w:tcW w:w="4000" w:type="dxa"/>
            <w:tcBorders>
              <w:top w:val="nil"/>
              <w:left w:val="single" w:sz="8" w:space="0" w:color="D9D9E3"/>
              <w:bottom w:val="single" w:sz="8" w:space="0" w:color="D9D9E3"/>
              <w:right w:val="single" w:sz="4" w:space="0" w:color="auto"/>
            </w:tcBorders>
            <w:shd w:val="clear" w:color="000000" w:fill="FFFFFF"/>
            <w:hideMark/>
          </w:tcPr>
          <w:p w14:paraId="3F5A252E"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Highlights how CBDCs can lower service delivery costs and legitimize transaction processes in international contexts.</w:t>
            </w:r>
          </w:p>
        </w:tc>
      </w:tr>
      <w:tr w:rsidR="006D1659" w:rsidRPr="006D1659" w14:paraId="64CF3BE2" w14:textId="77777777" w:rsidTr="006D1659">
        <w:trPr>
          <w:trHeight w:val="525"/>
        </w:trPr>
        <w:tc>
          <w:tcPr>
            <w:tcW w:w="2420" w:type="dxa"/>
            <w:vMerge w:val="restart"/>
            <w:tcBorders>
              <w:top w:val="nil"/>
              <w:left w:val="single" w:sz="4" w:space="0" w:color="auto"/>
              <w:bottom w:val="single" w:sz="8" w:space="0" w:color="D9D9E3"/>
              <w:right w:val="single" w:sz="8" w:space="0" w:color="D9D9E3"/>
            </w:tcBorders>
            <w:shd w:val="clear" w:color="000000" w:fill="FFFFFF"/>
            <w:hideMark/>
          </w:tcPr>
          <w:p w14:paraId="42BD06DF"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Risk Management</w:t>
            </w:r>
          </w:p>
        </w:tc>
        <w:tc>
          <w:tcPr>
            <w:tcW w:w="2580" w:type="dxa"/>
            <w:tcBorders>
              <w:top w:val="nil"/>
              <w:left w:val="nil"/>
              <w:bottom w:val="single" w:sz="8" w:space="0" w:color="D9D9E3"/>
              <w:right w:val="nil"/>
            </w:tcBorders>
            <w:shd w:val="clear" w:color="000000" w:fill="FFFFFF"/>
            <w:hideMark/>
          </w:tcPr>
          <w:p w14:paraId="68BD8176"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Cybersecurity</w:t>
            </w:r>
          </w:p>
        </w:tc>
        <w:tc>
          <w:tcPr>
            <w:tcW w:w="4000" w:type="dxa"/>
            <w:tcBorders>
              <w:top w:val="nil"/>
              <w:left w:val="single" w:sz="8" w:space="0" w:color="D9D9E3"/>
              <w:bottom w:val="single" w:sz="8" w:space="0" w:color="D9D9E3"/>
              <w:right w:val="single" w:sz="4" w:space="0" w:color="auto"/>
            </w:tcBorders>
            <w:shd w:val="clear" w:color="000000" w:fill="FFFFFF"/>
            <w:hideMark/>
          </w:tcPr>
          <w:p w14:paraId="491C7C09"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Addresses the cybersecurity threats posed by the digital nature of CBDCs.</w:t>
            </w:r>
          </w:p>
        </w:tc>
      </w:tr>
      <w:tr w:rsidR="006D1659" w:rsidRPr="006D1659" w14:paraId="446CAB6F" w14:textId="77777777" w:rsidTr="006D1659">
        <w:trPr>
          <w:trHeight w:val="780"/>
        </w:trPr>
        <w:tc>
          <w:tcPr>
            <w:tcW w:w="2420" w:type="dxa"/>
            <w:vMerge/>
            <w:tcBorders>
              <w:top w:val="nil"/>
              <w:left w:val="single" w:sz="4" w:space="0" w:color="auto"/>
              <w:bottom w:val="single" w:sz="8" w:space="0" w:color="D9D9E3"/>
              <w:right w:val="single" w:sz="8" w:space="0" w:color="D9D9E3"/>
            </w:tcBorders>
            <w:vAlign w:val="center"/>
            <w:hideMark/>
          </w:tcPr>
          <w:p w14:paraId="7D394C67"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p>
        </w:tc>
        <w:tc>
          <w:tcPr>
            <w:tcW w:w="2580" w:type="dxa"/>
            <w:tcBorders>
              <w:top w:val="nil"/>
              <w:left w:val="nil"/>
              <w:bottom w:val="single" w:sz="8" w:space="0" w:color="D9D9E3"/>
              <w:right w:val="nil"/>
            </w:tcBorders>
            <w:shd w:val="clear" w:color="000000" w:fill="FFFFFF"/>
            <w:hideMark/>
          </w:tcPr>
          <w:p w14:paraId="1A34FC90"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Market Volatility and Regulatory Issues</w:t>
            </w:r>
          </w:p>
        </w:tc>
        <w:tc>
          <w:tcPr>
            <w:tcW w:w="4000" w:type="dxa"/>
            <w:tcBorders>
              <w:top w:val="nil"/>
              <w:left w:val="single" w:sz="8" w:space="0" w:color="D9D9E3"/>
              <w:bottom w:val="single" w:sz="8" w:space="0" w:color="D9D9E3"/>
              <w:right w:val="single" w:sz="4" w:space="0" w:color="auto"/>
            </w:tcBorders>
            <w:shd w:val="clear" w:color="000000" w:fill="FFFFFF"/>
            <w:hideMark/>
          </w:tcPr>
          <w:p w14:paraId="7DC9DE93"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Discusses the potential for market volatility due to the novel status of CBDCs and the evolving regulatory environment.</w:t>
            </w:r>
          </w:p>
        </w:tc>
      </w:tr>
      <w:tr w:rsidR="006D1659" w:rsidRPr="006D1659" w14:paraId="0627A1F3" w14:textId="77777777" w:rsidTr="006D1659">
        <w:trPr>
          <w:trHeight w:val="1035"/>
        </w:trPr>
        <w:tc>
          <w:tcPr>
            <w:tcW w:w="2420" w:type="dxa"/>
            <w:tcBorders>
              <w:top w:val="nil"/>
              <w:left w:val="single" w:sz="4" w:space="0" w:color="auto"/>
              <w:bottom w:val="single" w:sz="8" w:space="0" w:color="D9D9E3"/>
              <w:right w:val="nil"/>
            </w:tcBorders>
            <w:shd w:val="clear" w:color="000000" w:fill="FFFFFF"/>
            <w:hideMark/>
          </w:tcPr>
          <w:p w14:paraId="17F988E2"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Human Resource Management</w:t>
            </w:r>
          </w:p>
        </w:tc>
        <w:tc>
          <w:tcPr>
            <w:tcW w:w="2580" w:type="dxa"/>
            <w:tcBorders>
              <w:top w:val="nil"/>
              <w:left w:val="single" w:sz="8" w:space="0" w:color="D9D9E3"/>
              <w:bottom w:val="single" w:sz="8" w:space="0" w:color="D9D9E3"/>
              <w:right w:val="nil"/>
            </w:tcBorders>
            <w:shd w:val="clear" w:color="000000" w:fill="FFFFFF"/>
            <w:hideMark/>
          </w:tcPr>
          <w:p w14:paraId="5B050B7C"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Changes in HR Processes</w:t>
            </w:r>
          </w:p>
        </w:tc>
        <w:tc>
          <w:tcPr>
            <w:tcW w:w="4000" w:type="dxa"/>
            <w:tcBorders>
              <w:top w:val="nil"/>
              <w:left w:val="single" w:sz="8" w:space="0" w:color="D9D9E3"/>
              <w:bottom w:val="single" w:sz="8" w:space="0" w:color="D9D9E3"/>
              <w:right w:val="single" w:sz="4" w:space="0" w:color="auto"/>
            </w:tcBorders>
            <w:shd w:val="clear" w:color="000000" w:fill="FFFFFF"/>
            <w:hideMark/>
          </w:tcPr>
          <w:p w14:paraId="6B967587"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Explores potential changes in payroll processes, employee benefits, and training requirements necessitated by the implementation of CBDCs.</w:t>
            </w:r>
          </w:p>
        </w:tc>
      </w:tr>
      <w:tr w:rsidR="006D1659" w:rsidRPr="006D1659" w14:paraId="1C5B0CB1" w14:textId="77777777" w:rsidTr="006D1659">
        <w:trPr>
          <w:trHeight w:val="780"/>
        </w:trPr>
        <w:tc>
          <w:tcPr>
            <w:tcW w:w="2420" w:type="dxa"/>
            <w:tcBorders>
              <w:top w:val="nil"/>
              <w:left w:val="single" w:sz="4" w:space="0" w:color="auto"/>
              <w:bottom w:val="single" w:sz="8" w:space="0" w:color="D9D9E3"/>
              <w:right w:val="nil"/>
            </w:tcBorders>
            <w:shd w:val="clear" w:color="000000" w:fill="FFFFFF"/>
            <w:hideMark/>
          </w:tcPr>
          <w:p w14:paraId="397C9BF4"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Human Resource Management</w:t>
            </w:r>
          </w:p>
        </w:tc>
        <w:tc>
          <w:tcPr>
            <w:tcW w:w="2580" w:type="dxa"/>
            <w:tcBorders>
              <w:top w:val="nil"/>
              <w:left w:val="single" w:sz="8" w:space="0" w:color="D9D9E3"/>
              <w:bottom w:val="single" w:sz="8" w:space="0" w:color="D9D9E3"/>
              <w:right w:val="nil"/>
            </w:tcBorders>
            <w:shd w:val="clear" w:color="000000" w:fill="FFFFFF"/>
            <w:hideMark/>
          </w:tcPr>
          <w:p w14:paraId="7C77ADB6"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Employee Education</w:t>
            </w:r>
          </w:p>
        </w:tc>
        <w:tc>
          <w:tcPr>
            <w:tcW w:w="4000" w:type="dxa"/>
            <w:tcBorders>
              <w:top w:val="nil"/>
              <w:left w:val="single" w:sz="8" w:space="0" w:color="D9D9E3"/>
              <w:bottom w:val="single" w:sz="8" w:space="0" w:color="D9D9E3"/>
              <w:right w:val="single" w:sz="4" w:space="0" w:color="auto"/>
            </w:tcBorders>
            <w:shd w:val="clear" w:color="000000" w:fill="FFFFFF"/>
            <w:hideMark/>
          </w:tcPr>
          <w:p w14:paraId="165029AA"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Stresses the need for organizations to educate their employees about the nature and use of CBDCs.</w:t>
            </w:r>
          </w:p>
        </w:tc>
      </w:tr>
      <w:tr w:rsidR="006D1659" w:rsidRPr="006D1659" w14:paraId="0608F440" w14:textId="77777777" w:rsidTr="006D1659">
        <w:trPr>
          <w:trHeight w:val="780"/>
        </w:trPr>
        <w:tc>
          <w:tcPr>
            <w:tcW w:w="2420" w:type="dxa"/>
            <w:tcBorders>
              <w:top w:val="nil"/>
              <w:left w:val="single" w:sz="4" w:space="0" w:color="auto"/>
              <w:bottom w:val="single" w:sz="8" w:space="0" w:color="D9D9E3"/>
              <w:right w:val="nil"/>
            </w:tcBorders>
            <w:shd w:val="clear" w:color="000000" w:fill="FFFFFF"/>
            <w:hideMark/>
          </w:tcPr>
          <w:p w14:paraId="6C02A309"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Strategic Management</w:t>
            </w:r>
          </w:p>
        </w:tc>
        <w:tc>
          <w:tcPr>
            <w:tcW w:w="2580" w:type="dxa"/>
            <w:tcBorders>
              <w:top w:val="nil"/>
              <w:left w:val="single" w:sz="8" w:space="0" w:color="D9D9E3"/>
              <w:bottom w:val="single" w:sz="8" w:space="0" w:color="D9D9E3"/>
              <w:right w:val="nil"/>
            </w:tcBorders>
            <w:shd w:val="clear" w:color="000000" w:fill="FFFFFF"/>
            <w:hideMark/>
          </w:tcPr>
          <w:p w14:paraId="3C358E13"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Impact on Business Strategies</w:t>
            </w:r>
          </w:p>
        </w:tc>
        <w:tc>
          <w:tcPr>
            <w:tcW w:w="4000" w:type="dxa"/>
            <w:tcBorders>
              <w:top w:val="nil"/>
              <w:left w:val="single" w:sz="8" w:space="0" w:color="D9D9E3"/>
              <w:bottom w:val="single" w:sz="8" w:space="0" w:color="D9D9E3"/>
              <w:right w:val="single" w:sz="4" w:space="0" w:color="auto"/>
            </w:tcBorders>
            <w:shd w:val="clear" w:color="000000" w:fill="FFFFFF"/>
            <w:hideMark/>
          </w:tcPr>
          <w:p w14:paraId="6D9847D7"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Considers how CBDCs could significantly alter business strategies, particularly in sectors like finance, retail, and e-commerce.</w:t>
            </w:r>
          </w:p>
        </w:tc>
      </w:tr>
      <w:tr w:rsidR="006D1659" w:rsidRPr="006D1659" w14:paraId="79B4526E" w14:textId="77777777" w:rsidTr="006D1659">
        <w:trPr>
          <w:trHeight w:val="1035"/>
        </w:trPr>
        <w:tc>
          <w:tcPr>
            <w:tcW w:w="2420" w:type="dxa"/>
            <w:tcBorders>
              <w:top w:val="nil"/>
              <w:left w:val="single" w:sz="4" w:space="0" w:color="auto"/>
              <w:bottom w:val="single" w:sz="8" w:space="0" w:color="D9D9E3"/>
              <w:right w:val="nil"/>
            </w:tcBorders>
            <w:shd w:val="clear" w:color="000000" w:fill="FFFFFF"/>
            <w:hideMark/>
          </w:tcPr>
          <w:p w14:paraId="208EF985"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Supply Chain Management</w:t>
            </w:r>
          </w:p>
        </w:tc>
        <w:tc>
          <w:tcPr>
            <w:tcW w:w="2580" w:type="dxa"/>
            <w:tcBorders>
              <w:top w:val="nil"/>
              <w:left w:val="single" w:sz="8" w:space="0" w:color="D9D9E3"/>
              <w:bottom w:val="single" w:sz="8" w:space="0" w:color="D9D9E3"/>
              <w:right w:val="nil"/>
            </w:tcBorders>
            <w:shd w:val="clear" w:color="000000" w:fill="FFFFFF"/>
            <w:hideMark/>
          </w:tcPr>
          <w:p w14:paraId="2807149F"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Impact on Payment Processes</w:t>
            </w:r>
          </w:p>
        </w:tc>
        <w:tc>
          <w:tcPr>
            <w:tcW w:w="4000" w:type="dxa"/>
            <w:tcBorders>
              <w:top w:val="nil"/>
              <w:left w:val="single" w:sz="8" w:space="0" w:color="D9D9E3"/>
              <w:bottom w:val="single" w:sz="8" w:space="0" w:color="D9D9E3"/>
              <w:right w:val="single" w:sz="4" w:space="0" w:color="auto"/>
            </w:tcBorders>
            <w:shd w:val="clear" w:color="000000" w:fill="FFFFFF"/>
            <w:hideMark/>
          </w:tcPr>
          <w:p w14:paraId="32AEDF2B"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Considers how the adoption of CBDCs could streamline payment processes in the supply chain, reducing costs, and improving transparency.</w:t>
            </w:r>
          </w:p>
        </w:tc>
      </w:tr>
      <w:tr w:rsidR="006D1659" w:rsidRPr="006D1659" w14:paraId="6F6CD77B" w14:textId="77777777" w:rsidTr="006D1659">
        <w:trPr>
          <w:trHeight w:val="1290"/>
        </w:trPr>
        <w:tc>
          <w:tcPr>
            <w:tcW w:w="2420" w:type="dxa"/>
            <w:tcBorders>
              <w:top w:val="nil"/>
              <w:left w:val="single" w:sz="4" w:space="0" w:color="auto"/>
              <w:bottom w:val="single" w:sz="8" w:space="0" w:color="D9D9E3"/>
              <w:right w:val="nil"/>
            </w:tcBorders>
            <w:shd w:val="clear" w:color="000000" w:fill="FFFFFF"/>
            <w:hideMark/>
          </w:tcPr>
          <w:p w14:paraId="15CB2FB0"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Customer Relationship Management</w:t>
            </w:r>
          </w:p>
        </w:tc>
        <w:tc>
          <w:tcPr>
            <w:tcW w:w="2580" w:type="dxa"/>
            <w:tcBorders>
              <w:top w:val="nil"/>
              <w:left w:val="single" w:sz="8" w:space="0" w:color="D9D9E3"/>
              <w:bottom w:val="single" w:sz="8" w:space="0" w:color="D9D9E3"/>
              <w:right w:val="nil"/>
            </w:tcBorders>
            <w:shd w:val="clear" w:color="000000" w:fill="FFFFFF"/>
            <w:hideMark/>
          </w:tcPr>
          <w:p w14:paraId="2EF131CE"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Impact on Customer Interactions</w:t>
            </w:r>
          </w:p>
        </w:tc>
        <w:tc>
          <w:tcPr>
            <w:tcW w:w="4000" w:type="dxa"/>
            <w:tcBorders>
              <w:top w:val="nil"/>
              <w:left w:val="single" w:sz="8" w:space="0" w:color="D9D9E3"/>
              <w:bottom w:val="single" w:sz="8" w:space="0" w:color="D9D9E3"/>
              <w:right w:val="single" w:sz="4" w:space="0" w:color="auto"/>
            </w:tcBorders>
            <w:shd w:val="clear" w:color="000000" w:fill="FFFFFF"/>
            <w:hideMark/>
          </w:tcPr>
          <w:p w14:paraId="76106E85"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Discusses how CBDCs could affect how businesses interact with their customers, potentially improving customer experience but also raising concerns about security and privacy.</w:t>
            </w:r>
          </w:p>
        </w:tc>
      </w:tr>
      <w:tr w:rsidR="006D1659" w:rsidRPr="006D1659" w14:paraId="238CBA2C" w14:textId="77777777" w:rsidTr="006D1659">
        <w:trPr>
          <w:trHeight w:val="1035"/>
        </w:trPr>
        <w:tc>
          <w:tcPr>
            <w:tcW w:w="2420" w:type="dxa"/>
            <w:tcBorders>
              <w:top w:val="nil"/>
              <w:left w:val="single" w:sz="4" w:space="0" w:color="auto"/>
              <w:bottom w:val="single" w:sz="8" w:space="0" w:color="D9D9E3"/>
              <w:right w:val="nil"/>
            </w:tcBorders>
            <w:shd w:val="clear" w:color="000000" w:fill="FFFFFF"/>
            <w:hideMark/>
          </w:tcPr>
          <w:p w14:paraId="3D936A91"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Marketing Management</w:t>
            </w:r>
          </w:p>
        </w:tc>
        <w:tc>
          <w:tcPr>
            <w:tcW w:w="2580" w:type="dxa"/>
            <w:tcBorders>
              <w:top w:val="nil"/>
              <w:left w:val="single" w:sz="8" w:space="0" w:color="D9D9E3"/>
              <w:bottom w:val="single" w:sz="8" w:space="0" w:color="D9D9E3"/>
              <w:right w:val="nil"/>
            </w:tcBorders>
            <w:shd w:val="clear" w:color="000000" w:fill="FFFFFF"/>
            <w:hideMark/>
          </w:tcPr>
          <w:p w14:paraId="5B6C1145"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New Marketing Avenues</w:t>
            </w:r>
          </w:p>
        </w:tc>
        <w:tc>
          <w:tcPr>
            <w:tcW w:w="4000" w:type="dxa"/>
            <w:tcBorders>
              <w:top w:val="nil"/>
              <w:left w:val="single" w:sz="8" w:space="0" w:color="D9D9E3"/>
              <w:bottom w:val="single" w:sz="8" w:space="0" w:color="D9D9E3"/>
              <w:right w:val="single" w:sz="4" w:space="0" w:color="auto"/>
            </w:tcBorders>
            <w:shd w:val="clear" w:color="000000" w:fill="FFFFFF"/>
            <w:hideMark/>
          </w:tcPr>
          <w:p w14:paraId="5BDF60AD"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Addresses how the advent of CBDCs opens up new avenues for marketing, but also the potential for consumer resistance due to unfamiliarity with the new technology.</w:t>
            </w:r>
          </w:p>
        </w:tc>
      </w:tr>
      <w:tr w:rsidR="006D1659" w:rsidRPr="006D1659" w14:paraId="2693F053" w14:textId="77777777" w:rsidTr="006D1659">
        <w:trPr>
          <w:trHeight w:val="1275"/>
        </w:trPr>
        <w:tc>
          <w:tcPr>
            <w:tcW w:w="2420" w:type="dxa"/>
            <w:tcBorders>
              <w:top w:val="nil"/>
              <w:left w:val="single" w:sz="4" w:space="0" w:color="auto"/>
              <w:bottom w:val="single" w:sz="4" w:space="0" w:color="auto"/>
              <w:right w:val="nil"/>
            </w:tcBorders>
            <w:shd w:val="clear" w:color="000000" w:fill="FFFFFF"/>
            <w:hideMark/>
          </w:tcPr>
          <w:p w14:paraId="68CEDDFC"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Operations Management</w:t>
            </w:r>
          </w:p>
        </w:tc>
        <w:tc>
          <w:tcPr>
            <w:tcW w:w="2580" w:type="dxa"/>
            <w:tcBorders>
              <w:top w:val="nil"/>
              <w:left w:val="single" w:sz="8" w:space="0" w:color="D9D9E3"/>
              <w:bottom w:val="single" w:sz="4" w:space="0" w:color="auto"/>
              <w:right w:val="nil"/>
            </w:tcBorders>
            <w:shd w:val="clear" w:color="000000" w:fill="FFFFFF"/>
            <w:hideMark/>
          </w:tcPr>
          <w:p w14:paraId="6326E8A2"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Streamlining of Operations</w:t>
            </w:r>
          </w:p>
        </w:tc>
        <w:tc>
          <w:tcPr>
            <w:tcW w:w="4000" w:type="dxa"/>
            <w:tcBorders>
              <w:top w:val="nil"/>
              <w:left w:val="single" w:sz="8" w:space="0" w:color="D9D9E3"/>
              <w:bottom w:val="single" w:sz="4" w:space="0" w:color="auto"/>
              <w:right w:val="single" w:sz="4" w:space="0" w:color="auto"/>
            </w:tcBorders>
            <w:shd w:val="clear" w:color="000000" w:fill="FFFFFF"/>
            <w:hideMark/>
          </w:tcPr>
          <w:p w14:paraId="66B771C1" w14:textId="77777777" w:rsidR="006D1659" w:rsidRPr="006D1659" w:rsidRDefault="006D1659" w:rsidP="00E12BB3">
            <w:pPr>
              <w:spacing w:after="0" w:line="360" w:lineRule="auto"/>
              <w:rPr>
                <w:rFonts w:ascii="Times New Roman" w:eastAsia="Times New Roman" w:hAnsi="Times New Roman" w:cs="Times New Roman"/>
                <w:color w:val="374151"/>
                <w:kern w:val="0"/>
                <w:sz w:val="16"/>
                <w:szCs w:val="16"/>
                <w:lang w:eastAsia="en-IN"/>
                <w14:ligatures w14:val="none"/>
              </w:rPr>
            </w:pPr>
            <w:r w:rsidRPr="006D1659">
              <w:rPr>
                <w:rFonts w:ascii="Times New Roman" w:eastAsia="Times New Roman" w:hAnsi="Times New Roman" w:cs="Times New Roman"/>
                <w:color w:val="374151"/>
                <w:kern w:val="0"/>
                <w:sz w:val="16"/>
                <w:szCs w:val="16"/>
                <w:lang w:eastAsia="en-IN"/>
                <w14:ligatures w14:val="none"/>
              </w:rPr>
              <w:t>Considers how CBDCs have the potential to streamline operations, particularly in areas like transaction processing and financial record keeping, while also raising the need for systems and processes to manage</w:t>
            </w:r>
          </w:p>
        </w:tc>
      </w:tr>
    </w:tbl>
    <w:p w14:paraId="08C31A0C" w14:textId="77777777" w:rsidR="008412F1" w:rsidRPr="00F4360F" w:rsidRDefault="008412F1" w:rsidP="00E12BB3">
      <w:pPr>
        <w:spacing w:after="0" w:line="360" w:lineRule="auto"/>
        <w:jc w:val="both"/>
        <w:rPr>
          <w:rFonts w:ascii="Times New Roman" w:hAnsi="Times New Roman" w:cs="Times New Roman"/>
          <w:sz w:val="24"/>
          <w:szCs w:val="24"/>
        </w:rPr>
      </w:pPr>
    </w:p>
    <w:p w14:paraId="23D3FB1E" w14:textId="7EED6952" w:rsidR="00D86B36" w:rsidRPr="00F4360F" w:rsidRDefault="00D86B36" w:rsidP="00E12BB3">
      <w:pPr>
        <w:spacing w:after="0" w:line="360" w:lineRule="auto"/>
        <w:jc w:val="both"/>
        <w:rPr>
          <w:rFonts w:ascii="Times New Roman" w:hAnsi="Times New Roman" w:cs="Times New Roman"/>
          <w:sz w:val="24"/>
          <w:szCs w:val="24"/>
        </w:rPr>
      </w:pPr>
    </w:p>
    <w:p w14:paraId="4FF75E3C" w14:textId="2A5E2D67" w:rsidR="00A57C2B" w:rsidRPr="00F4360F" w:rsidRDefault="00A57C2B" w:rsidP="00901510">
      <w:pPr>
        <w:pStyle w:val="Heading2"/>
        <w:rPr>
          <w:rFonts w:ascii="Times New Roman" w:hAnsi="Times New Roman" w:cs="Times New Roman"/>
          <w:sz w:val="24"/>
          <w:szCs w:val="24"/>
        </w:rPr>
      </w:pPr>
      <w:bookmarkStart w:id="7" w:name="_Toc141628027"/>
      <w:r w:rsidRPr="00F4360F">
        <w:rPr>
          <w:rFonts w:ascii="Times New Roman" w:hAnsi="Times New Roman" w:cs="Times New Roman"/>
          <w:b/>
          <w:bCs/>
          <w:sz w:val="24"/>
          <w:szCs w:val="24"/>
        </w:rPr>
        <w:t>Case Studies</w:t>
      </w:r>
      <w:bookmarkEnd w:id="7"/>
    </w:p>
    <w:p w14:paraId="12638E98" w14:textId="6F085F5C" w:rsidR="00A57C2B" w:rsidRPr="00F4360F" w:rsidRDefault="00A57C2B"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xml:space="preserve">Since the thematic analysis was completely based on past research papers, </w:t>
      </w:r>
      <w:r w:rsidR="0053178B">
        <w:rPr>
          <w:rFonts w:ascii="Times New Roman" w:hAnsi="Times New Roman" w:cs="Times New Roman"/>
          <w:sz w:val="24"/>
          <w:szCs w:val="24"/>
        </w:rPr>
        <w:t xml:space="preserve">the </w:t>
      </w:r>
      <w:r w:rsidRPr="00F4360F">
        <w:rPr>
          <w:rFonts w:ascii="Times New Roman" w:hAnsi="Times New Roman" w:cs="Times New Roman"/>
          <w:sz w:val="24"/>
          <w:szCs w:val="24"/>
        </w:rPr>
        <w:t>practical implication of CBD</w:t>
      </w:r>
      <w:r w:rsidR="006C565F" w:rsidRPr="00F4360F">
        <w:rPr>
          <w:rFonts w:ascii="Times New Roman" w:hAnsi="Times New Roman" w:cs="Times New Roman"/>
          <w:sz w:val="24"/>
          <w:szCs w:val="24"/>
        </w:rPr>
        <w:t>C was done based on the case studies of 5 countries and how they impacted the management trends in those countries. Also</w:t>
      </w:r>
      <w:r w:rsidR="0053178B">
        <w:rPr>
          <w:rFonts w:ascii="Times New Roman" w:hAnsi="Times New Roman" w:cs="Times New Roman"/>
          <w:sz w:val="24"/>
          <w:szCs w:val="24"/>
        </w:rPr>
        <w:t>,</w:t>
      </w:r>
      <w:r w:rsidR="006C565F" w:rsidRPr="00F4360F">
        <w:rPr>
          <w:rFonts w:ascii="Times New Roman" w:hAnsi="Times New Roman" w:cs="Times New Roman"/>
          <w:sz w:val="24"/>
          <w:szCs w:val="24"/>
        </w:rPr>
        <w:t xml:space="preserve"> two countries where these projects failed w</w:t>
      </w:r>
      <w:r w:rsidR="0053178B">
        <w:rPr>
          <w:rFonts w:ascii="Times New Roman" w:hAnsi="Times New Roman" w:cs="Times New Roman"/>
          <w:sz w:val="24"/>
          <w:szCs w:val="24"/>
        </w:rPr>
        <w:t>ere</w:t>
      </w:r>
      <w:r w:rsidR="006C565F" w:rsidRPr="00F4360F">
        <w:rPr>
          <w:rFonts w:ascii="Times New Roman" w:hAnsi="Times New Roman" w:cs="Times New Roman"/>
          <w:sz w:val="24"/>
          <w:szCs w:val="24"/>
        </w:rPr>
        <w:t xml:space="preserve"> considered to identify loopholes in the system or </w:t>
      </w:r>
      <w:r w:rsidR="0053178B">
        <w:rPr>
          <w:rFonts w:ascii="Times New Roman" w:hAnsi="Times New Roman" w:cs="Times New Roman"/>
          <w:sz w:val="24"/>
          <w:szCs w:val="24"/>
        </w:rPr>
        <w:t xml:space="preserve">the </w:t>
      </w:r>
      <w:r w:rsidR="006C565F" w:rsidRPr="00F4360F">
        <w:rPr>
          <w:rFonts w:ascii="Times New Roman" w:hAnsi="Times New Roman" w:cs="Times New Roman"/>
          <w:sz w:val="24"/>
          <w:szCs w:val="24"/>
        </w:rPr>
        <w:t xml:space="preserve">reason </w:t>
      </w:r>
      <w:r w:rsidR="0053178B">
        <w:rPr>
          <w:rFonts w:ascii="Times New Roman" w:hAnsi="Times New Roman" w:cs="Times New Roman"/>
          <w:sz w:val="24"/>
          <w:szCs w:val="24"/>
        </w:rPr>
        <w:t>for</w:t>
      </w:r>
      <w:r w:rsidR="006C565F" w:rsidRPr="00F4360F">
        <w:rPr>
          <w:rFonts w:ascii="Times New Roman" w:hAnsi="Times New Roman" w:cs="Times New Roman"/>
          <w:sz w:val="24"/>
          <w:szCs w:val="24"/>
        </w:rPr>
        <w:t xml:space="preserve"> their failures.</w:t>
      </w:r>
    </w:p>
    <w:tbl>
      <w:tblPr>
        <w:tblStyle w:val="TableGrid"/>
        <w:tblW w:w="9795" w:type="dxa"/>
        <w:tblLook w:val="04A0" w:firstRow="1" w:lastRow="0" w:firstColumn="1" w:lastColumn="0" w:noHBand="0" w:noVBand="1"/>
      </w:tblPr>
      <w:tblGrid>
        <w:gridCol w:w="1260"/>
        <w:gridCol w:w="857"/>
        <w:gridCol w:w="3631"/>
        <w:gridCol w:w="4047"/>
      </w:tblGrid>
      <w:tr w:rsidR="00B04313" w:rsidRPr="00B04313" w14:paraId="5B9EE7FB" w14:textId="77777777" w:rsidTr="00B04313">
        <w:tc>
          <w:tcPr>
            <w:tcW w:w="0" w:type="auto"/>
            <w:hideMark/>
          </w:tcPr>
          <w:p w14:paraId="4F513552" w14:textId="77777777" w:rsidR="00B04313" w:rsidRPr="00B04313" w:rsidRDefault="00B04313" w:rsidP="00AA7E65">
            <w:pPr>
              <w:spacing w:line="360" w:lineRule="auto"/>
              <w:rPr>
                <w:rFonts w:ascii="Times New Roman" w:eastAsia="Times New Roman" w:hAnsi="Times New Roman" w:cs="Times New Roman"/>
                <w:b/>
                <w:bCs/>
                <w:color w:val="374151"/>
                <w:kern w:val="0"/>
                <w:sz w:val="16"/>
                <w:szCs w:val="16"/>
                <w:lang w:eastAsia="en-IN"/>
                <w14:ligatures w14:val="none"/>
              </w:rPr>
            </w:pPr>
            <w:r w:rsidRPr="00B04313">
              <w:rPr>
                <w:rFonts w:ascii="Times New Roman" w:eastAsia="Times New Roman" w:hAnsi="Times New Roman" w:cs="Times New Roman"/>
                <w:b/>
                <w:bCs/>
                <w:color w:val="374151"/>
                <w:kern w:val="0"/>
                <w:sz w:val="16"/>
                <w:szCs w:val="16"/>
                <w:lang w:eastAsia="en-IN"/>
                <w14:ligatures w14:val="none"/>
              </w:rPr>
              <w:t>Country</w:t>
            </w:r>
          </w:p>
        </w:tc>
        <w:tc>
          <w:tcPr>
            <w:tcW w:w="0" w:type="auto"/>
            <w:hideMark/>
          </w:tcPr>
          <w:p w14:paraId="79777569" w14:textId="77777777" w:rsidR="00B04313" w:rsidRPr="00B04313" w:rsidRDefault="00B04313" w:rsidP="00AA7E65">
            <w:pPr>
              <w:spacing w:line="360" w:lineRule="auto"/>
              <w:rPr>
                <w:rFonts w:ascii="Times New Roman" w:eastAsia="Times New Roman" w:hAnsi="Times New Roman" w:cs="Times New Roman"/>
                <w:b/>
                <w:bCs/>
                <w:color w:val="374151"/>
                <w:kern w:val="0"/>
                <w:sz w:val="16"/>
                <w:szCs w:val="16"/>
                <w:lang w:eastAsia="en-IN"/>
                <w14:ligatures w14:val="none"/>
              </w:rPr>
            </w:pPr>
            <w:r w:rsidRPr="00B04313">
              <w:rPr>
                <w:rFonts w:ascii="Times New Roman" w:eastAsia="Times New Roman" w:hAnsi="Times New Roman" w:cs="Times New Roman"/>
                <w:b/>
                <w:bCs/>
                <w:color w:val="374151"/>
                <w:kern w:val="0"/>
                <w:sz w:val="16"/>
                <w:szCs w:val="16"/>
                <w:lang w:eastAsia="en-IN"/>
                <w14:ligatures w14:val="none"/>
              </w:rPr>
              <w:t>Project Name</w:t>
            </w:r>
          </w:p>
        </w:tc>
        <w:tc>
          <w:tcPr>
            <w:tcW w:w="0" w:type="auto"/>
            <w:hideMark/>
          </w:tcPr>
          <w:p w14:paraId="76E02930" w14:textId="77777777" w:rsidR="00B04313" w:rsidRPr="00B04313" w:rsidRDefault="00B04313" w:rsidP="00AA7E65">
            <w:pPr>
              <w:spacing w:line="360" w:lineRule="auto"/>
              <w:rPr>
                <w:rFonts w:ascii="Times New Roman" w:eastAsia="Times New Roman" w:hAnsi="Times New Roman" w:cs="Times New Roman"/>
                <w:b/>
                <w:bCs/>
                <w:color w:val="374151"/>
                <w:kern w:val="0"/>
                <w:sz w:val="16"/>
                <w:szCs w:val="16"/>
                <w:lang w:eastAsia="en-IN"/>
                <w14:ligatures w14:val="none"/>
              </w:rPr>
            </w:pPr>
            <w:r w:rsidRPr="00B04313">
              <w:rPr>
                <w:rFonts w:ascii="Times New Roman" w:eastAsia="Times New Roman" w:hAnsi="Times New Roman" w:cs="Times New Roman"/>
                <w:b/>
                <w:bCs/>
                <w:color w:val="374151"/>
                <w:kern w:val="0"/>
                <w:sz w:val="16"/>
                <w:szCs w:val="16"/>
                <w:lang w:eastAsia="en-IN"/>
                <w14:ligatures w14:val="none"/>
              </w:rPr>
              <w:t>Status</w:t>
            </w:r>
          </w:p>
        </w:tc>
        <w:tc>
          <w:tcPr>
            <w:tcW w:w="0" w:type="auto"/>
            <w:hideMark/>
          </w:tcPr>
          <w:p w14:paraId="109913F2" w14:textId="77777777" w:rsidR="00B04313" w:rsidRPr="00B04313" w:rsidRDefault="00B04313" w:rsidP="00AA7E65">
            <w:pPr>
              <w:spacing w:line="360" w:lineRule="auto"/>
              <w:rPr>
                <w:rFonts w:ascii="Times New Roman" w:eastAsia="Times New Roman" w:hAnsi="Times New Roman" w:cs="Times New Roman"/>
                <w:b/>
                <w:bCs/>
                <w:color w:val="374151"/>
                <w:kern w:val="0"/>
                <w:sz w:val="16"/>
                <w:szCs w:val="16"/>
                <w:lang w:eastAsia="en-IN"/>
                <w14:ligatures w14:val="none"/>
              </w:rPr>
            </w:pPr>
            <w:r w:rsidRPr="00B04313">
              <w:rPr>
                <w:rFonts w:ascii="Times New Roman" w:eastAsia="Times New Roman" w:hAnsi="Times New Roman" w:cs="Times New Roman"/>
                <w:b/>
                <w:bCs/>
                <w:color w:val="374151"/>
                <w:kern w:val="0"/>
                <w:sz w:val="16"/>
                <w:szCs w:val="16"/>
                <w:lang w:eastAsia="en-IN"/>
                <w14:ligatures w14:val="none"/>
              </w:rPr>
              <w:t>Motivations</w:t>
            </w:r>
          </w:p>
        </w:tc>
      </w:tr>
      <w:tr w:rsidR="00B04313" w:rsidRPr="00B04313" w14:paraId="08212580" w14:textId="77777777" w:rsidTr="00B04313">
        <w:tc>
          <w:tcPr>
            <w:tcW w:w="0" w:type="auto"/>
            <w:hideMark/>
          </w:tcPr>
          <w:p w14:paraId="7A366371" w14:textId="77777777" w:rsidR="00B04313" w:rsidRPr="00B04313" w:rsidRDefault="00B04313" w:rsidP="00AA7E65">
            <w:pPr>
              <w:spacing w:line="360" w:lineRule="auto"/>
              <w:rPr>
                <w:rFonts w:ascii="Times New Roman" w:eastAsia="Times New Roman" w:hAnsi="Times New Roman" w:cs="Times New Roman"/>
                <w:color w:val="374151"/>
                <w:kern w:val="0"/>
                <w:sz w:val="16"/>
                <w:szCs w:val="16"/>
                <w:lang w:eastAsia="en-IN"/>
                <w14:ligatures w14:val="none"/>
              </w:rPr>
            </w:pPr>
            <w:r w:rsidRPr="00B04313">
              <w:rPr>
                <w:rFonts w:ascii="Times New Roman" w:eastAsia="Times New Roman" w:hAnsi="Times New Roman" w:cs="Times New Roman"/>
                <w:color w:val="374151"/>
                <w:kern w:val="0"/>
                <w:sz w:val="16"/>
                <w:szCs w:val="16"/>
                <w:lang w:eastAsia="en-IN"/>
                <w14:ligatures w14:val="none"/>
              </w:rPr>
              <w:t>Bahamas</w:t>
            </w:r>
          </w:p>
        </w:tc>
        <w:tc>
          <w:tcPr>
            <w:tcW w:w="0" w:type="auto"/>
            <w:hideMark/>
          </w:tcPr>
          <w:p w14:paraId="1391EF66" w14:textId="77777777" w:rsidR="00B04313" w:rsidRPr="00B04313" w:rsidRDefault="00B04313" w:rsidP="00AA7E65">
            <w:pPr>
              <w:spacing w:line="360" w:lineRule="auto"/>
              <w:rPr>
                <w:rFonts w:ascii="Times New Roman" w:eastAsia="Times New Roman" w:hAnsi="Times New Roman" w:cs="Times New Roman"/>
                <w:color w:val="374151"/>
                <w:kern w:val="0"/>
                <w:sz w:val="16"/>
                <w:szCs w:val="16"/>
                <w:lang w:eastAsia="en-IN"/>
                <w14:ligatures w14:val="none"/>
              </w:rPr>
            </w:pPr>
            <w:r w:rsidRPr="00B04313">
              <w:rPr>
                <w:rFonts w:ascii="Times New Roman" w:eastAsia="Times New Roman" w:hAnsi="Times New Roman" w:cs="Times New Roman"/>
                <w:color w:val="374151"/>
                <w:kern w:val="0"/>
                <w:sz w:val="16"/>
                <w:szCs w:val="16"/>
                <w:lang w:eastAsia="en-IN"/>
                <w14:ligatures w14:val="none"/>
              </w:rPr>
              <w:t>Sand Dollar</w:t>
            </w:r>
          </w:p>
        </w:tc>
        <w:tc>
          <w:tcPr>
            <w:tcW w:w="0" w:type="auto"/>
            <w:hideMark/>
          </w:tcPr>
          <w:p w14:paraId="6099CD95" w14:textId="77777777" w:rsidR="00B04313" w:rsidRPr="00B04313" w:rsidRDefault="00B04313" w:rsidP="00AA7E65">
            <w:pPr>
              <w:spacing w:line="360" w:lineRule="auto"/>
              <w:rPr>
                <w:rFonts w:ascii="Times New Roman" w:eastAsia="Times New Roman" w:hAnsi="Times New Roman" w:cs="Times New Roman"/>
                <w:color w:val="374151"/>
                <w:kern w:val="0"/>
                <w:sz w:val="16"/>
                <w:szCs w:val="16"/>
                <w:lang w:eastAsia="en-IN"/>
                <w14:ligatures w14:val="none"/>
              </w:rPr>
            </w:pPr>
            <w:r w:rsidRPr="00B04313">
              <w:rPr>
                <w:rFonts w:ascii="Times New Roman" w:eastAsia="Times New Roman" w:hAnsi="Times New Roman" w:cs="Times New Roman"/>
                <w:color w:val="374151"/>
                <w:kern w:val="0"/>
                <w:sz w:val="16"/>
                <w:szCs w:val="16"/>
                <w:lang w:eastAsia="en-IN"/>
                <w14:ligatures w14:val="none"/>
              </w:rPr>
              <w:t>Launched, with SD 303,785 in circulation and 32,736 wallets. Working towards full interoperability.</w:t>
            </w:r>
          </w:p>
        </w:tc>
        <w:tc>
          <w:tcPr>
            <w:tcW w:w="0" w:type="auto"/>
            <w:hideMark/>
          </w:tcPr>
          <w:p w14:paraId="0770A972" w14:textId="77777777" w:rsidR="00B04313" w:rsidRPr="00B04313" w:rsidRDefault="00B04313" w:rsidP="00AA7E65">
            <w:pPr>
              <w:spacing w:line="360" w:lineRule="auto"/>
              <w:rPr>
                <w:rFonts w:ascii="Times New Roman" w:eastAsia="Times New Roman" w:hAnsi="Times New Roman" w:cs="Times New Roman"/>
                <w:color w:val="374151"/>
                <w:kern w:val="0"/>
                <w:sz w:val="16"/>
                <w:szCs w:val="16"/>
                <w:lang w:eastAsia="en-IN"/>
                <w14:ligatures w14:val="none"/>
              </w:rPr>
            </w:pPr>
            <w:r w:rsidRPr="00B04313">
              <w:rPr>
                <w:rFonts w:ascii="Times New Roman" w:eastAsia="Times New Roman" w:hAnsi="Times New Roman" w:cs="Times New Roman"/>
                <w:color w:val="374151"/>
                <w:kern w:val="0"/>
                <w:sz w:val="16"/>
                <w:szCs w:val="16"/>
                <w:lang w:eastAsia="en-IN"/>
                <w14:ligatures w14:val="none"/>
              </w:rPr>
              <w:t>Improving financial inclusion, and strengthening security against money laundering or illicit activities.</w:t>
            </w:r>
          </w:p>
        </w:tc>
      </w:tr>
      <w:tr w:rsidR="00B04313" w:rsidRPr="00B04313" w14:paraId="18480574" w14:textId="77777777" w:rsidTr="00B04313">
        <w:tc>
          <w:tcPr>
            <w:tcW w:w="0" w:type="auto"/>
            <w:hideMark/>
          </w:tcPr>
          <w:p w14:paraId="7AA863FB" w14:textId="77777777" w:rsidR="00B04313" w:rsidRPr="00B04313" w:rsidRDefault="00B04313" w:rsidP="00AA7E65">
            <w:pPr>
              <w:spacing w:line="360" w:lineRule="auto"/>
              <w:rPr>
                <w:rFonts w:ascii="Times New Roman" w:eastAsia="Times New Roman" w:hAnsi="Times New Roman" w:cs="Times New Roman"/>
                <w:color w:val="374151"/>
                <w:kern w:val="0"/>
                <w:sz w:val="16"/>
                <w:szCs w:val="16"/>
                <w:lang w:eastAsia="en-IN"/>
                <w14:ligatures w14:val="none"/>
              </w:rPr>
            </w:pPr>
            <w:r w:rsidRPr="00B04313">
              <w:rPr>
                <w:rFonts w:ascii="Times New Roman" w:eastAsia="Times New Roman" w:hAnsi="Times New Roman" w:cs="Times New Roman"/>
                <w:color w:val="374151"/>
                <w:kern w:val="0"/>
                <w:sz w:val="16"/>
                <w:szCs w:val="16"/>
                <w:lang w:eastAsia="en-IN"/>
                <w14:ligatures w14:val="none"/>
              </w:rPr>
              <w:t>Jamaica</w:t>
            </w:r>
          </w:p>
        </w:tc>
        <w:tc>
          <w:tcPr>
            <w:tcW w:w="0" w:type="auto"/>
            <w:hideMark/>
          </w:tcPr>
          <w:p w14:paraId="29109523" w14:textId="77777777" w:rsidR="00B04313" w:rsidRPr="00B04313" w:rsidRDefault="00B04313" w:rsidP="00AA7E65">
            <w:pPr>
              <w:spacing w:line="360" w:lineRule="auto"/>
              <w:rPr>
                <w:rFonts w:ascii="Times New Roman" w:eastAsia="Times New Roman" w:hAnsi="Times New Roman" w:cs="Times New Roman"/>
                <w:color w:val="374151"/>
                <w:kern w:val="0"/>
                <w:sz w:val="16"/>
                <w:szCs w:val="16"/>
                <w:lang w:eastAsia="en-IN"/>
                <w14:ligatures w14:val="none"/>
              </w:rPr>
            </w:pPr>
            <w:r w:rsidRPr="00B04313">
              <w:rPr>
                <w:rFonts w:ascii="Times New Roman" w:eastAsia="Times New Roman" w:hAnsi="Times New Roman" w:cs="Times New Roman"/>
                <w:color w:val="374151"/>
                <w:kern w:val="0"/>
                <w:sz w:val="16"/>
                <w:szCs w:val="16"/>
                <w:lang w:eastAsia="en-IN"/>
                <w14:ligatures w14:val="none"/>
              </w:rPr>
              <w:t>JAM-DEX</w:t>
            </w:r>
          </w:p>
        </w:tc>
        <w:tc>
          <w:tcPr>
            <w:tcW w:w="0" w:type="auto"/>
            <w:hideMark/>
          </w:tcPr>
          <w:p w14:paraId="7C362A6A" w14:textId="77777777" w:rsidR="00B04313" w:rsidRPr="00B04313" w:rsidRDefault="00B04313" w:rsidP="00AA7E65">
            <w:pPr>
              <w:spacing w:line="360" w:lineRule="auto"/>
              <w:rPr>
                <w:rFonts w:ascii="Times New Roman" w:eastAsia="Times New Roman" w:hAnsi="Times New Roman" w:cs="Times New Roman"/>
                <w:color w:val="374151"/>
                <w:kern w:val="0"/>
                <w:sz w:val="16"/>
                <w:szCs w:val="16"/>
                <w:lang w:eastAsia="en-IN"/>
                <w14:ligatures w14:val="none"/>
              </w:rPr>
            </w:pPr>
            <w:r w:rsidRPr="00B04313">
              <w:rPr>
                <w:rFonts w:ascii="Times New Roman" w:eastAsia="Times New Roman" w:hAnsi="Times New Roman" w:cs="Times New Roman"/>
                <w:color w:val="374151"/>
                <w:kern w:val="0"/>
                <w:sz w:val="16"/>
                <w:szCs w:val="16"/>
                <w:lang w:eastAsia="en-IN"/>
                <w14:ligatures w14:val="none"/>
              </w:rPr>
              <w:t>The completed trial rolled out on the Lynk mobile application in July 2022.</w:t>
            </w:r>
          </w:p>
        </w:tc>
        <w:tc>
          <w:tcPr>
            <w:tcW w:w="0" w:type="auto"/>
            <w:hideMark/>
          </w:tcPr>
          <w:p w14:paraId="45062862" w14:textId="77777777" w:rsidR="00B04313" w:rsidRPr="00B04313" w:rsidRDefault="00B04313" w:rsidP="00AA7E65">
            <w:pPr>
              <w:spacing w:line="360" w:lineRule="auto"/>
              <w:rPr>
                <w:rFonts w:ascii="Times New Roman" w:eastAsia="Times New Roman" w:hAnsi="Times New Roman" w:cs="Times New Roman"/>
                <w:color w:val="374151"/>
                <w:kern w:val="0"/>
                <w:sz w:val="16"/>
                <w:szCs w:val="16"/>
                <w:lang w:eastAsia="en-IN"/>
                <w14:ligatures w14:val="none"/>
              </w:rPr>
            </w:pPr>
            <w:r w:rsidRPr="00B04313">
              <w:rPr>
                <w:rFonts w:ascii="Times New Roman" w:eastAsia="Times New Roman" w:hAnsi="Times New Roman" w:cs="Times New Roman"/>
                <w:color w:val="374151"/>
                <w:kern w:val="0"/>
                <w:sz w:val="16"/>
                <w:szCs w:val="16"/>
                <w:lang w:eastAsia="en-IN"/>
                <w14:ligatures w14:val="none"/>
              </w:rPr>
              <w:t>Reduce the storage and handling costs of cash usage.</w:t>
            </w:r>
          </w:p>
        </w:tc>
      </w:tr>
      <w:tr w:rsidR="00B04313" w:rsidRPr="00B04313" w14:paraId="10C74597" w14:textId="77777777" w:rsidTr="00B04313">
        <w:tc>
          <w:tcPr>
            <w:tcW w:w="0" w:type="auto"/>
            <w:hideMark/>
          </w:tcPr>
          <w:p w14:paraId="1E06026B" w14:textId="77777777" w:rsidR="00B04313" w:rsidRPr="00B04313" w:rsidRDefault="00B04313" w:rsidP="00AA7E65">
            <w:pPr>
              <w:spacing w:line="360" w:lineRule="auto"/>
              <w:rPr>
                <w:rFonts w:ascii="Times New Roman" w:eastAsia="Times New Roman" w:hAnsi="Times New Roman" w:cs="Times New Roman"/>
                <w:color w:val="374151"/>
                <w:kern w:val="0"/>
                <w:sz w:val="16"/>
                <w:szCs w:val="16"/>
                <w:lang w:eastAsia="en-IN"/>
                <w14:ligatures w14:val="none"/>
              </w:rPr>
            </w:pPr>
            <w:r w:rsidRPr="00B04313">
              <w:rPr>
                <w:rFonts w:ascii="Times New Roman" w:eastAsia="Times New Roman" w:hAnsi="Times New Roman" w:cs="Times New Roman"/>
                <w:color w:val="374151"/>
                <w:kern w:val="0"/>
                <w:sz w:val="16"/>
                <w:szCs w:val="16"/>
                <w:lang w:eastAsia="en-IN"/>
                <w14:ligatures w14:val="none"/>
              </w:rPr>
              <w:t>Eastern Caribbean Countries</w:t>
            </w:r>
          </w:p>
        </w:tc>
        <w:tc>
          <w:tcPr>
            <w:tcW w:w="0" w:type="auto"/>
            <w:hideMark/>
          </w:tcPr>
          <w:p w14:paraId="67977D17" w14:textId="77777777" w:rsidR="00B04313" w:rsidRPr="00B04313" w:rsidRDefault="00B04313" w:rsidP="00AA7E65">
            <w:pPr>
              <w:spacing w:line="360" w:lineRule="auto"/>
              <w:rPr>
                <w:rFonts w:ascii="Times New Roman" w:eastAsia="Times New Roman" w:hAnsi="Times New Roman" w:cs="Times New Roman"/>
                <w:color w:val="374151"/>
                <w:kern w:val="0"/>
                <w:sz w:val="16"/>
                <w:szCs w:val="16"/>
                <w:lang w:eastAsia="en-IN"/>
                <w14:ligatures w14:val="none"/>
              </w:rPr>
            </w:pPr>
            <w:proofErr w:type="spellStart"/>
            <w:r w:rsidRPr="00B04313">
              <w:rPr>
                <w:rFonts w:ascii="Times New Roman" w:eastAsia="Times New Roman" w:hAnsi="Times New Roman" w:cs="Times New Roman"/>
                <w:color w:val="374151"/>
                <w:kern w:val="0"/>
                <w:sz w:val="16"/>
                <w:szCs w:val="16"/>
                <w:lang w:eastAsia="en-IN"/>
                <w14:ligatures w14:val="none"/>
              </w:rPr>
              <w:t>DCash</w:t>
            </w:r>
            <w:proofErr w:type="spellEnd"/>
          </w:p>
        </w:tc>
        <w:tc>
          <w:tcPr>
            <w:tcW w:w="0" w:type="auto"/>
            <w:hideMark/>
          </w:tcPr>
          <w:p w14:paraId="39A6BA5E" w14:textId="77777777" w:rsidR="00B04313" w:rsidRPr="00B04313" w:rsidRDefault="00B04313" w:rsidP="00AA7E65">
            <w:pPr>
              <w:spacing w:line="360" w:lineRule="auto"/>
              <w:rPr>
                <w:rFonts w:ascii="Times New Roman" w:eastAsia="Times New Roman" w:hAnsi="Times New Roman" w:cs="Times New Roman"/>
                <w:color w:val="374151"/>
                <w:kern w:val="0"/>
                <w:sz w:val="16"/>
                <w:szCs w:val="16"/>
                <w:lang w:eastAsia="en-IN"/>
                <w14:ligatures w14:val="none"/>
              </w:rPr>
            </w:pPr>
            <w:r w:rsidRPr="00B04313">
              <w:rPr>
                <w:rFonts w:ascii="Times New Roman" w:eastAsia="Times New Roman" w:hAnsi="Times New Roman" w:cs="Times New Roman"/>
                <w:color w:val="374151"/>
                <w:kern w:val="0"/>
                <w:sz w:val="16"/>
                <w:szCs w:val="16"/>
                <w:lang w:eastAsia="en-IN"/>
                <w14:ligatures w14:val="none"/>
              </w:rPr>
              <w:t>Launched in all member states, with two additional functionalities added: government payments and third-party wallet integration.</w:t>
            </w:r>
          </w:p>
        </w:tc>
        <w:tc>
          <w:tcPr>
            <w:tcW w:w="0" w:type="auto"/>
            <w:hideMark/>
          </w:tcPr>
          <w:p w14:paraId="4C4867E9" w14:textId="77777777" w:rsidR="00B04313" w:rsidRPr="00B04313" w:rsidRDefault="00B04313" w:rsidP="00AA7E65">
            <w:pPr>
              <w:spacing w:line="360" w:lineRule="auto"/>
              <w:rPr>
                <w:rFonts w:ascii="Times New Roman" w:eastAsia="Times New Roman" w:hAnsi="Times New Roman" w:cs="Times New Roman"/>
                <w:color w:val="374151"/>
                <w:kern w:val="0"/>
                <w:sz w:val="16"/>
                <w:szCs w:val="16"/>
                <w:lang w:eastAsia="en-IN"/>
                <w14:ligatures w14:val="none"/>
              </w:rPr>
            </w:pPr>
            <w:r w:rsidRPr="00B04313">
              <w:rPr>
                <w:rFonts w:ascii="Times New Roman" w:eastAsia="Times New Roman" w:hAnsi="Times New Roman" w:cs="Times New Roman"/>
                <w:color w:val="374151"/>
                <w:kern w:val="0"/>
                <w:sz w:val="16"/>
                <w:szCs w:val="16"/>
                <w:lang w:eastAsia="en-IN"/>
                <w14:ligatures w14:val="none"/>
              </w:rPr>
              <w:t>Financial inclusion, enhancing anti-money laundering and combating the financing of terrorism measures, and expanding banking across difficult terrains.</w:t>
            </w:r>
          </w:p>
        </w:tc>
      </w:tr>
      <w:tr w:rsidR="00B04313" w:rsidRPr="00B04313" w14:paraId="5CC3F412" w14:textId="77777777" w:rsidTr="00B04313">
        <w:tc>
          <w:tcPr>
            <w:tcW w:w="0" w:type="auto"/>
            <w:hideMark/>
          </w:tcPr>
          <w:p w14:paraId="47C57391" w14:textId="77777777" w:rsidR="00B04313" w:rsidRPr="00B04313" w:rsidRDefault="00B04313" w:rsidP="00AA7E65">
            <w:pPr>
              <w:spacing w:line="360" w:lineRule="auto"/>
              <w:rPr>
                <w:rFonts w:ascii="Times New Roman" w:eastAsia="Times New Roman" w:hAnsi="Times New Roman" w:cs="Times New Roman"/>
                <w:color w:val="374151"/>
                <w:kern w:val="0"/>
                <w:sz w:val="16"/>
                <w:szCs w:val="16"/>
                <w:lang w:eastAsia="en-IN"/>
                <w14:ligatures w14:val="none"/>
              </w:rPr>
            </w:pPr>
            <w:r w:rsidRPr="00B04313">
              <w:rPr>
                <w:rFonts w:ascii="Times New Roman" w:eastAsia="Times New Roman" w:hAnsi="Times New Roman" w:cs="Times New Roman"/>
                <w:color w:val="374151"/>
                <w:kern w:val="0"/>
                <w:sz w:val="16"/>
                <w:szCs w:val="16"/>
                <w:lang w:eastAsia="en-IN"/>
                <w14:ligatures w14:val="none"/>
              </w:rPr>
              <w:lastRenderedPageBreak/>
              <w:t>Nigeria</w:t>
            </w:r>
          </w:p>
        </w:tc>
        <w:tc>
          <w:tcPr>
            <w:tcW w:w="0" w:type="auto"/>
            <w:hideMark/>
          </w:tcPr>
          <w:p w14:paraId="7CEF66FA" w14:textId="77777777" w:rsidR="00B04313" w:rsidRPr="00B04313" w:rsidRDefault="00B04313" w:rsidP="00AA7E65">
            <w:pPr>
              <w:spacing w:line="360" w:lineRule="auto"/>
              <w:rPr>
                <w:rFonts w:ascii="Times New Roman" w:eastAsia="Times New Roman" w:hAnsi="Times New Roman" w:cs="Times New Roman"/>
                <w:color w:val="374151"/>
                <w:kern w:val="0"/>
                <w:sz w:val="16"/>
                <w:szCs w:val="16"/>
                <w:lang w:eastAsia="en-IN"/>
                <w14:ligatures w14:val="none"/>
              </w:rPr>
            </w:pPr>
            <w:r w:rsidRPr="00B04313">
              <w:rPr>
                <w:rFonts w:ascii="Times New Roman" w:eastAsia="Times New Roman" w:hAnsi="Times New Roman" w:cs="Times New Roman"/>
                <w:color w:val="374151"/>
                <w:kern w:val="0"/>
                <w:sz w:val="16"/>
                <w:szCs w:val="16"/>
                <w:lang w:eastAsia="en-IN"/>
                <w14:ligatures w14:val="none"/>
              </w:rPr>
              <w:t>e-Naira</w:t>
            </w:r>
          </w:p>
        </w:tc>
        <w:tc>
          <w:tcPr>
            <w:tcW w:w="0" w:type="auto"/>
            <w:hideMark/>
          </w:tcPr>
          <w:p w14:paraId="074E74D8" w14:textId="77777777" w:rsidR="00B04313" w:rsidRPr="00B04313" w:rsidRDefault="00B04313" w:rsidP="00AA7E65">
            <w:pPr>
              <w:spacing w:line="360" w:lineRule="auto"/>
              <w:rPr>
                <w:rFonts w:ascii="Times New Roman" w:eastAsia="Times New Roman" w:hAnsi="Times New Roman" w:cs="Times New Roman"/>
                <w:color w:val="374151"/>
                <w:kern w:val="0"/>
                <w:sz w:val="16"/>
                <w:szCs w:val="16"/>
                <w:lang w:eastAsia="en-IN"/>
                <w14:ligatures w14:val="none"/>
              </w:rPr>
            </w:pPr>
            <w:r w:rsidRPr="00B04313">
              <w:rPr>
                <w:rFonts w:ascii="Times New Roman" w:eastAsia="Times New Roman" w:hAnsi="Times New Roman" w:cs="Times New Roman"/>
                <w:color w:val="374151"/>
                <w:kern w:val="0"/>
                <w:sz w:val="16"/>
                <w:szCs w:val="16"/>
                <w:lang w:eastAsia="en-IN"/>
                <w14:ligatures w14:val="none"/>
              </w:rPr>
              <w:t>Launched phase 2 of development in August 2022, aiming to increase users to 8 million.</w:t>
            </w:r>
          </w:p>
        </w:tc>
        <w:tc>
          <w:tcPr>
            <w:tcW w:w="0" w:type="auto"/>
            <w:hideMark/>
          </w:tcPr>
          <w:p w14:paraId="67E524DC" w14:textId="77777777" w:rsidR="00B04313" w:rsidRPr="00B04313" w:rsidRDefault="00B04313" w:rsidP="00AA7E65">
            <w:pPr>
              <w:spacing w:line="360" w:lineRule="auto"/>
              <w:rPr>
                <w:rFonts w:ascii="Times New Roman" w:eastAsia="Times New Roman" w:hAnsi="Times New Roman" w:cs="Times New Roman"/>
                <w:color w:val="374151"/>
                <w:kern w:val="0"/>
                <w:sz w:val="16"/>
                <w:szCs w:val="16"/>
                <w:lang w:eastAsia="en-IN"/>
                <w14:ligatures w14:val="none"/>
              </w:rPr>
            </w:pPr>
            <w:r w:rsidRPr="00B04313">
              <w:rPr>
                <w:rFonts w:ascii="Times New Roman" w:eastAsia="Times New Roman" w:hAnsi="Times New Roman" w:cs="Times New Roman"/>
                <w:color w:val="374151"/>
                <w:kern w:val="0"/>
                <w:sz w:val="16"/>
                <w:szCs w:val="16"/>
                <w:lang w:eastAsia="en-IN"/>
                <w14:ligatures w14:val="none"/>
              </w:rPr>
              <w:t>Improve financial inclusion, improve the accountability of the informal sector, and facilitate remittances.</w:t>
            </w:r>
          </w:p>
        </w:tc>
      </w:tr>
    </w:tbl>
    <w:p w14:paraId="382B79A5" w14:textId="77777777" w:rsidR="00A91DC0" w:rsidRPr="00AA7E65" w:rsidRDefault="00A91DC0" w:rsidP="00AA7E65">
      <w:pPr>
        <w:spacing w:after="0" w:line="360" w:lineRule="auto"/>
        <w:rPr>
          <w:rFonts w:ascii="Times New Roman" w:eastAsia="Times New Roman" w:hAnsi="Times New Roman" w:cs="Times New Roman"/>
          <w:color w:val="374151"/>
          <w:kern w:val="0"/>
          <w:sz w:val="16"/>
          <w:szCs w:val="16"/>
          <w:lang w:eastAsia="en-IN"/>
          <w14:ligatures w14:val="none"/>
        </w:rPr>
      </w:pPr>
    </w:p>
    <w:p w14:paraId="323EBDB4" w14:textId="77777777" w:rsidR="00A91DC0" w:rsidRPr="00A91DC0" w:rsidRDefault="00A91DC0" w:rsidP="00AA7E65">
      <w:pPr>
        <w:spacing w:after="0" w:line="360" w:lineRule="auto"/>
        <w:rPr>
          <w:rFonts w:ascii="Times New Roman" w:eastAsia="Times New Roman" w:hAnsi="Times New Roman" w:cs="Times New Roman"/>
          <w:b/>
          <w:bCs/>
          <w:color w:val="374151"/>
          <w:kern w:val="0"/>
          <w:sz w:val="16"/>
          <w:szCs w:val="16"/>
          <w:lang w:eastAsia="en-IN"/>
          <w14:ligatures w14:val="none"/>
        </w:rPr>
      </w:pPr>
      <w:r w:rsidRPr="00A91DC0">
        <w:rPr>
          <w:rFonts w:ascii="Times New Roman" w:eastAsia="Times New Roman" w:hAnsi="Times New Roman" w:cs="Times New Roman"/>
          <w:b/>
          <w:bCs/>
          <w:color w:val="374151"/>
          <w:kern w:val="0"/>
          <w:sz w:val="16"/>
          <w:szCs w:val="16"/>
          <w:lang w:eastAsia="en-IN"/>
          <w14:ligatures w14:val="none"/>
        </w:rPr>
        <w:t>Cancelled Projects:</w:t>
      </w:r>
    </w:p>
    <w:tbl>
      <w:tblPr>
        <w:tblStyle w:val="TableGrid"/>
        <w:tblW w:w="9795" w:type="dxa"/>
        <w:tblLook w:val="04A0" w:firstRow="1" w:lastRow="0" w:firstColumn="1" w:lastColumn="0" w:noHBand="0" w:noVBand="1"/>
      </w:tblPr>
      <w:tblGrid>
        <w:gridCol w:w="794"/>
        <w:gridCol w:w="1371"/>
        <w:gridCol w:w="7630"/>
      </w:tblGrid>
      <w:tr w:rsidR="00A91DC0" w:rsidRPr="00A91DC0" w14:paraId="158B6E23" w14:textId="77777777" w:rsidTr="00131CBF">
        <w:tc>
          <w:tcPr>
            <w:tcW w:w="0" w:type="auto"/>
            <w:hideMark/>
          </w:tcPr>
          <w:p w14:paraId="2C00812D" w14:textId="77777777" w:rsidR="00A91DC0" w:rsidRPr="00A91DC0" w:rsidRDefault="00A91DC0" w:rsidP="00AA7E65">
            <w:pPr>
              <w:spacing w:line="360" w:lineRule="auto"/>
              <w:rPr>
                <w:rFonts w:ascii="Times New Roman" w:eastAsia="Times New Roman" w:hAnsi="Times New Roman" w:cs="Times New Roman"/>
                <w:b/>
                <w:bCs/>
                <w:color w:val="374151"/>
                <w:kern w:val="0"/>
                <w:sz w:val="16"/>
                <w:szCs w:val="16"/>
                <w:lang w:eastAsia="en-IN"/>
                <w14:ligatures w14:val="none"/>
              </w:rPr>
            </w:pPr>
            <w:r w:rsidRPr="00A91DC0">
              <w:rPr>
                <w:rFonts w:ascii="Times New Roman" w:eastAsia="Times New Roman" w:hAnsi="Times New Roman" w:cs="Times New Roman"/>
                <w:b/>
                <w:bCs/>
                <w:color w:val="374151"/>
                <w:kern w:val="0"/>
                <w:sz w:val="16"/>
                <w:szCs w:val="16"/>
                <w:lang w:eastAsia="en-IN"/>
                <w14:ligatures w14:val="none"/>
              </w:rPr>
              <w:t>Country</w:t>
            </w:r>
          </w:p>
        </w:tc>
        <w:tc>
          <w:tcPr>
            <w:tcW w:w="0" w:type="auto"/>
            <w:hideMark/>
          </w:tcPr>
          <w:p w14:paraId="2A686C92" w14:textId="77777777" w:rsidR="00A91DC0" w:rsidRPr="00A91DC0" w:rsidRDefault="00A91DC0" w:rsidP="00AA7E65">
            <w:pPr>
              <w:spacing w:line="360" w:lineRule="auto"/>
              <w:rPr>
                <w:rFonts w:ascii="Times New Roman" w:eastAsia="Times New Roman" w:hAnsi="Times New Roman" w:cs="Times New Roman"/>
                <w:b/>
                <w:bCs/>
                <w:color w:val="374151"/>
                <w:kern w:val="0"/>
                <w:sz w:val="16"/>
                <w:szCs w:val="16"/>
                <w:lang w:eastAsia="en-IN"/>
                <w14:ligatures w14:val="none"/>
              </w:rPr>
            </w:pPr>
            <w:r w:rsidRPr="00A91DC0">
              <w:rPr>
                <w:rFonts w:ascii="Times New Roman" w:eastAsia="Times New Roman" w:hAnsi="Times New Roman" w:cs="Times New Roman"/>
                <w:b/>
                <w:bCs/>
                <w:color w:val="374151"/>
                <w:kern w:val="0"/>
                <w:sz w:val="16"/>
                <w:szCs w:val="16"/>
                <w:lang w:eastAsia="en-IN"/>
                <w14:ligatures w14:val="none"/>
              </w:rPr>
              <w:t>Project Name</w:t>
            </w:r>
          </w:p>
        </w:tc>
        <w:tc>
          <w:tcPr>
            <w:tcW w:w="0" w:type="auto"/>
            <w:hideMark/>
          </w:tcPr>
          <w:p w14:paraId="0319F2FC" w14:textId="77777777" w:rsidR="00A91DC0" w:rsidRPr="00A91DC0" w:rsidRDefault="00A91DC0" w:rsidP="00AA7E65">
            <w:pPr>
              <w:spacing w:line="360" w:lineRule="auto"/>
              <w:rPr>
                <w:rFonts w:ascii="Times New Roman" w:eastAsia="Times New Roman" w:hAnsi="Times New Roman" w:cs="Times New Roman"/>
                <w:b/>
                <w:bCs/>
                <w:color w:val="374151"/>
                <w:kern w:val="0"/>
                <w:sz w:val="16"/>
                <w:szCs w:val="16"/>
                <w:lang w:eastAsia="en-IN"/>
                <w14:ligatures w14:val="none"/>
              </w:rPr>
            </w:pPr>
            <w:r w:rsidRPr="00A91DC0">
              <w:rPr>
                <w:rFonts w:ascii="Times New Roman" w:eastAsia="Times New Roman" w:hAnsi="Times New Roman" w:cs="Times New Roman"/>
                <w:b/>
                <w:bCs/>
                <w:color w:val="374151"/>
                <w:kern w:val="0"/>
                <w:sz w:val="16"/>
                <w:szCs w:val="16"/>
                <w:lang w:eastAsia="en-IN"/>
                <w14:ligatures w14:val="none"/>
              </w:rPr>
              <w:t>Reasons for Cancellation</w:t>
            </w:r>
          </w:p>
        </w:tc>
      </w:tr>
      <w:tr w:rsidR="00A91DC0" w:rsidRPr="00A91DC0" w14:paraId="454C249B" w14:textId="77777777" w:rsidTr="00131CBF">
        <w:tc>
          <w:tcPr>
            <w:tcW w:w="0" w:type="auto"/>
            <w:hideMark/>
          </w:tcPr>
          <w:p w14:paraId="210CFE39" w14:textId="77777777" w:rsidR="00A91DC0" w:rsidRPr="00A91DC0" w:rsidRDefault="00A91DC0" w:rsidP="00AA7E65">
            <w:pPr>
              <w:spacing w:line="360" w:lineRule="auto"/>
              <w:rPr>
                <w:rFonts w:ascii="Times New Roman" w:eastAsia="Times New Roman" w:hAnsi="Times New Roman" w:cs="Times New Roman"/>
                <w:color w:val="374151"/>
                <w:kern w:val="0"/>
                <w:sz w:val="16"/>
                <w:szCs w:val="16"/>
                <w:lang w:eastAsia="en-IN"/>
                <w14:ligatures w14:val="none"/>
              </w:rPr>
            </w:pPr>
            <w:r w:rsidRPr="00A91DC0">
              <w:rPr>
                <w:rFonts w:ascii="Times New Roman" w:eastAsia="Times New Roman" w:hAnsi="Times New Roman" w:cs="Times New Roman"/>
                <w:color w:val="374151"/>
                <w:kern w:val="0"/>
                <w:sz w:val="16"/>
                <w:szCs w:val="16"/>
                <w:lang w:eastAsia="en-IN"/>
                <w14:ligatures w14:val="none"/>
              </w:rPr>
              <w:t>Ecuador</w:t>
            </w:r>
          </w:p>
        </w:tc>
        <w:tc>
          <w:tcPr>
            <w:tcW w:w="0" w:type="auto"/>
            <w:hideMark/>
          </w:tcPr>
          <w:p w14:paraId="0A81A275" w14:textId="77777777" w:rsidR="00A91DC0" w:rsidRPr="00A91DC0" w:rsidRDefault="00A91DC0" w:rsidP="00AA7E65">
            <w:pPr>
              <w:spacing w:line="360" w:lineRule="auto"/>
              <w:rPr>
                <w:rFonts w:ascii="Times New Roman" w:eastAsia="Times New Roman" w:hAnsi="Times New Roman" w:cs="Times New Roman"/>
                <w:color w:val="374151"/>
                <w:kern w:val="0"/>
                <w:sz w:val="16"/>
                <w:szCs w:val="16"/>
                <w:lang w:eastAsia="en-IN"/>
                <w14:ligatures w14:val="none"/>
              </w:rPr>
            </w:pPr>
            <w:r w:rsidRPr="00A91DC0">
              <w:rPr>
                <w:rFonts w:ascii="Times New Roman" w:eastAsia="Times New Roman" w:hAnsi="Times New Roman" w:cs="Times New Roman"/>
                <w:color w:val="374151"/>
                <w:kern w:val="0"/>
                <w:sz w:val="16"/>
                <w:szCs w:val="16"/>
                <w:lang w:eastAsia="en-IN"/>
                <w14:ligatures w14:val="none"/>
              </w:rPr>
              <w:t xml:space="preserve">Dinero </w:t>
            </w:r>
            <w:proofErr w:type="spellStart"/>
            <w:r w:rsidRPr="00A91DC0">
              <w:rPr>
                <w:rFonts w:ascii="Times New Roman" w:eastAsia="Times New Roman" w:hAnsi="Times New Roman" w:cs="Times New Roman"/>
                <w:color w:val="374151"/>
                <w:kern w:val="0"/>
                <w:sz w:val="16"/>
                <w:szCs w:val="16"/>
                <w:lang w:eastAsia="en-IN"/>
                <w14:ligatures w14:val="none"/>
              </w:rPr>
              <w:t>electrónico</w:t>
            </w:r>
            <w:proofErr w:type="spellEnd"/>
          </w:p>
        </w:tc>
        <w:tc>
          <w:tcPr>
            <w:tcW w:w="0" w:type="auto"/>
            <w:hideMark/>
          </w:tcPr>
          <w:p w14:paraId="2A421C80" w14:textId="3A146D4A" w:rsidR="00A91DC0" w:rsidRPr="00A91DC0" w:rsidRDefault="00A91DC0" w:rsidP="00AA7E65">
            <w:pPr>
              <w:spacing w:line="360" w:lineRule="auto"/>
              <w:rPr>
                <w:rFonts w:ascii="Times New Roman" w:eastAsia="Times New Roman" w:hAnsi="Times New Roman" w:cs="Times New Roman"/>
                <w:color w:val="374151"/>
                <w:kern w:val="0"/>
                <w:sz w:val="16"/>
                <w:szCs w:val="16"/>
                <w:lang w:eastAsia="en-IN"/>
                <w14:ligatures w14:val="none"/>
              </w:rPr>
            </w:pPr>
            <w:r w:rsidRPr="00A91DC0">
              <w:rPr>
                <w:rFonts w:ascii="Times New Roman" w:eastAsia="Times New Roman" w:hAnsi="Times New Roman" w:cs="Times New Roman"/>
                <w:color w:val="374151"/>
                <w:kern w:val="0"/>
                <w:sz w:val="16"/>
                <w:szCs w:val="16"/>
                <w:lang w:eastAsia="en-IN"/>
                <w14:ligatures w14:val="none"/>
              </w:rPr>
              <w:t>Low levels of trust in the central bank led to meag</w:t>
            </w:r>
            <w:r w:rsidR="0053178B" w:rsidRPr="00AA7E65">
              <w:rPr>
                <w:rFonts w:ascii="Times New Roman" w:eastAsia="Times New Roman" w:hAnsi="Times New Roman" w:cs="Times New Roman"/>
                <w:color w:val="374151"/>
                <w:kern w:val="0"/>
                <w:sz w:val="16"/>
                <w:szCs w:val="16"/>
                <w:lang w:eastAsia="en-IN"/>
                <w14:ligatures w14:val="none"/>
              </w:rPr>
              <w:t>re</w:t>
            </w:r>
            <w:r w:rsidRPr="00A91DC0">
              <w:rPr>
                <w:rFonts w:ascii="Times New Roman" w:eastAsia="Times New Roman" w:hAnsi="Times New Roman" w:cs="Times New Roman"/>
                <w:color w:val="374151"/>
                <w:kern w:val="0"/>
                <w:sz w:val="16"/>
                <w:szCs w:val="16"/>
                <w:lang w:eastAsia="en-IN"/>
                <w14:ligatures w14:val="none"/>
              </w:rPr>
              <w:t xml:space="preserve"> adoption and eventual cancellation.</w:t>
            </w:r>
          </w:p>
        </w:tc>
      </w:tr>
      <w:tr w:rsidR="00A91DC0" w:rsidRPr="00A91DC0" w14:paraId="4B095F3C" w14:textId="77777777" w:rsidTr="00131CBF">
        <w:tc>
          <w:tcPr>
            <w:tcW w:w="0" w:type="auto"/>
            <w:hideMark/>
          </w:tcPr>
          <w:p w14:paraId="15251A70" w14:textId="77777777" w:rsidR="00A91DC0" w:rsidRPr="00A91DC0" w:rsidRDefault="00A91DC0" w:rsidP="00AA7E65">
            <w:pPr>
              <w:spacing w:line="360" w:lineRule="auto"/>
              <w:rPr>
                <w:rFonts w:ascii="Times New Roman" w:eastAsia="Times New Roman" w:hAnsi="Times New Roman" w:cs="Times New Roman"/>
                <w:color w:val="374151"/>
                <w:kern w:val="0"/>
                <w:sz w:val="16"/>
                <w:szCs w:val="16"/>
                <w:lang w:eastAsia="en-IN"/>
                <w14:ligatures w14:val="none"/>
              </w:rPr>
            </w:pPr>
            <w:r w:rsidRPr="00A91DC0">
              <w:rPr>
                <w:rFonts w:ascii="Times New Roman" w:eastAsia="Times New Roman" w:hAnsi="Times New Roman" w:cs="Times New Roman"/>
                <w:color w:val="374151"/>
                <w:kern w:val="0"/>
                <w:sz w:val="16"/>
                <w:szCs w:val="16"/>
                <w:lang w:eastAsia="en-IN"/>
                <w14:ligatures w14:val="none"/>
              </w:rPr>
              <w:t>Senegal</w:t>
            </w:r>
          </w:p>
        </w:tc>
        <w:tc>
          <w:tcPr>
            <w:tcW w:w="0" w:type="auto"/>
            <w:hideMark/>
          </w:tcPr>
          <w:p w14:paraId="4B740325" w14:textId="77777777" w:rsidR="00A91DC0" w:rsidRPr="00A91DC0" w:rsidRDefault="00A91DC0" w:rsidP="00AA7E65">
            <w:pPr>
              <w:spacing w:line="360" w:lineRule="auto"/>
              <w:rPr>
                <w:rFonts w:ascii="Times New Roman" w:eastAsia="Times New Roman" w:hAnsi="Times New Roman" w:cs="Times New Roman"/>
                <w:color w:val="374151"/>
                <w:kern w:val="0"/>
                <w:sz w:val="16"/>
                <w:szCs w:val="16"/>
                <w:lang w:eastAsia="en-IN"/>
                <w14:ligatures w14:val="none"/>
              </w:rPr>
            </w:pPr>
            <w:proofErr w:type="spellStart"/>
            <w:r w:rsidRPr="00A91DC0">
              <w:rPr>
                <w:rFonts w:ascii="Times New Roman" w:eastAsia="Times New Roman" w:hAnsi="Times New Roman" w:cs="Times New Roman"/>
                <w:color w:val="374151"/>
                <w:kern w:val="0"/>
                <w:sz w:val="16"/>
                <w:szCs w:val="16"/>
                <w:lang w:eastAsia="en-IN"/>
                <w14:ligatures w14:val="none"/>
              </w:rPr>
              <w:t>eCFA</w:t>
            </w:r>
            <w:proofErr w:type="spellEnd"/>
          </w:p>
        </w:tc>
        <w:tc>
          <w:tcPr>
            <w:tcW w:w="0" w:type="auto"/>
            <w:hideMark/>
          </w:tcPr>
          <w:p w14:paraId="3CA96EB8" w14:textId="77777777" w:rsidR="00A91DC0" w:rsidRPr="00A91DC0" w:rsidRDefault="00A91DC0" w:rsidP="00AA7E65">
            <w:pPr>
              <w:spacing w:line="360" w:lineRule="auto"/>
              <w:rPr>
                <w:rFonts w:ascii="Times New Roman" w:eastAsia="Times New Roman" w:hAnsi="Times New Roman" w:cs="Times New Roman"/>
                <w:color w:val="374151"/>
                <w:kern w:val="0"/>
                <w:sz w:val="16"/>
                <w:szCs w:val="16"/>
                <w:lang w:eastAsia="en-IN"/>
                <w14:ligatures w14:val="none"/>
              </w:rPr>
            </w:pPr>
            <w:r w:rsidRPr="00A91DC0">
              <w:rPr>
                <w:rFonts w:ascii="Times New Roman" w:eastAsia="Times New Roman" w:hAnsi="Times New Roman" w:cs="Times New Roman"/>
                <w:color w:val="374151"/>
                <w:kern w:val="0"/>
                <w:sz w:val="16"/>
                <w:szCs w:val="16"/>
                <w:lang w:eastAsia="en-IN"/>
                <w14:ligatures w14:val="none"/>
              </w:rPr>
              <w:t>Lack of compliance with e-money regulations led to the BCEAO distancing itself from the project and eventual cancellation.</w:t>
            </w:r>
          </w:p>
        </w:tc>
      </w:tr>
    </w:tbl>
    <w:p w14:paraId="0667A355" w14:textId="77777777" w:rsidR="00A91DC0" w:rsidRPr="00F4360F" w:rsidRDefault="00A91DC0" w:rsidP="00E12BB3">
      <w:pPr>
        <w:spacing w:after="0" w:line="360" w:lineRule="auto"/>
        <w:jc w:val="both"/>
        <w:rPr>
          <w:rFonts w:ascii="Times New Roman" w:hAnsi="Times New Roman" w:cs="Times New Roman"/>
          <w:sz w:val="24"/>
          <w:szCs w:val="24"/>
        </w:rPr>
      </w:pPr>
    </w:p>
    <w:p w14:paraId="174B7F73" w14:textId="0877DFED" w:rsidR="00D86B36" w:rsidRPr="00F4360F" w:rsidRDefault="009225D5" w:rsidP="00901510">
      <w:pPr>
        <w:pStyle w:val="Heading1"/>
        <w:rPr>
          <w:rFonts w:ascii="Times New Roman" w:hAnsi="Times New Roman" w:cs="Times New Roman"/>
          <w:b/>
          <w:bCs/>
          <w:sz w:val="24"/>
          <w:szCs w:val="24"/>
        </w:rPr>
      </w:pPr>
      <w:bookmarkStart w:id="8" w:name="_Toc141628028"/>
      <w:r w:rsidRPr="00F4360F">
        <w:rPr>
          <w:rFonts w:ascii="Times New Roman" w:hAnsi="Times New Roman" w:cs="Times New Roman"/>
          <w:b/>
          <w:bCs/>
          <w:sz w:val="24"/>
          <w:szCs w:val="24"/>
        </w:rPr>
        <w:t>Findings</w:t>
      </w:r>
      <w:bookmarkEnd w:id="8"/>
    </w:p>
    <w:p w14:paraId="02905D93" w14:textId="79D63939" w:rsidR="00011605" w:rsidRPr="00F4360F" w:rsidRDefault="00011605" w:rsidP="00901510">
      <w:pPr>
        <w:pStyle w:val="Heading2"/>
        <w:rPr>
          <w:rFonts w:ascii="Times New Roman" w:hAnsi="Times New Roman" w:cs="Times New Roman"/>
          <w:b/>
          <w:bCs/>
          <w:sz w:val="24"/>
          <w:szCs w:val="24"/>
        </w:rPr>
      </w:pPr>
      <w:bookmarkStart w:id="9" w:name="_Toc141628029"/>
      <w:r w:rsidRPr="00F4360F">
        <w:rPr>
          <w:rFonts w:ascii="Times New Roman" w:hAnsi="Times New Roman" w:cs="Times New Roman"/>
          <w:b/>
          <w:bCs/>
          <w:sz w:val="24"/>
          <w:szCs w:val="24"/>
        </w:rPr>
        <w:t>Impact of Digital Currency on Management</w:t>
      </w:r>
      <w:r w:rsidR="00AA7E65">
        <w:rPr>
          <w:rFonts w:ascii="Times New Roman" w:hAnsi="Times New Roman" w:cs="Times New Roman"/>
          <w:b/>
          <w:bCs/>
          <w:sz w:val="24"/>
          <w:szCs w:val="24"/>
        </w:rPr>
        <w:t>-</w:t>
      </w:r>
      <w:r w:rsidRPr="00F4360F">
        <w:rPr>
          <w:rFonts w:ascii="Times New Roman" w:hAnsi="Times New Roman" w:cs="Times New Roman"/>
          <w:b/>
          <w:bCs/>
          <w:sz w:val="24"/>
          <w:szCs w:val="24"/>
        </w:rPr>
        <w:t xml:space="preserve"> Key Areas</w:t>
      </w:r>
      <w:bookmarkEnd w:id="9"/>
    </w:p>
    <w:p w14:paraId="7F1D2DE4" w14:textId="3CB1915D" w:rsidR="005220B9" w:rsidRPr="00F4360F" w:rsidRDefault="00CF60C6"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xml:space="preserve">Based on the thematic analysis and the case studies, </w:t>
      </w:r>
      <w:r w:rsidR="0053178B">
        <w:rPr>
          <w:rFonts w:ascii="Times New Roman" w:hAnsi="Times New Roman" w:cs="Times New Roman"/>
          <w:sz w:val="24"/>
          <w:szCs w:val="24"/>
        </w:rPr>
        <w:t xml:space="preserve">the </w:t>
      </w:r>
      <w:r w:rsidRPr="00F4360F">
        <w:rPr>
          <w:rFonts w:ascii="Times New Roman" w:hAnsi="Times New Roman" w:cs="Times New Roman"/>
          <w:sz w:val="24"/>
          <w:szCs w:val="24"/>
        </w:rPr>
        <w:t>potential implications of CBDCs on various management trends in India can be summarised below:</w:t>
      </w:r>
    </w:p>
    <w:p w14:paraId="1F737A54" w14:textId="77777777" w:rsidR="001107A9" w:rsidRPr="00F4360F" w:rsidRDefault="001107A9" w:rsidP="00E12BB3">
      <w:pPr>
        <w:pStyle w:val="ListParagraph"/>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Financial Management</w:t>
      </w:r>
    </w:p>
    <w:p w14:paraId="2C28B4DE" w14:textId="080AB311" w:rsidR="001107A9" w:rsidRPr="00F4360F" w:rsidRDefault="001107A9" w:rsidP="00E12BB3">
      <w:pPr>
        <w:pStyle w:val="ListParagraph"/>
        <w:numPr>
          <w:ilvl w:val="0"/>
          <w:numId w:val="6"/>
        </w:num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Improved Transaction Efficiency: With a CBDC, India can streamline transaction processes within the financial system, enhancing real-time transactions, reducing transactional costs, and optimizing time. This digital infrastructure could significantly improve remittances and cross-border transactions, which is crucial for a country like India with a large diaspora.</w:t>
      </w:r>
    </w:p>
    <w:p w14:paraId="30AF8603" w14:textId="2CA3FB1A" w:rsidR="001107A9" w:rsidRPr="00F4360F" w:rsidRDefault="001107A9" w:rsidP="00E12BB3">
      <w:pPr>
        <w:pStyle w:val="ListParagraph"/>
        <w:numPr>
          <w:ilvl w:val="0"/>
          <w:numId w:val="6"/>
        </w:num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Impact on International Transactions: CBDCs can lower service delivery costs and legitimize transaction processes in international contexts. This aspect can enhance the efficiency of international trade and commerce.</w:t>
      </w:r>
    </w:p>
    <w:p w14:paraId="58B4E101" w14:textId="77777777" w:rsidR="001107A9" w:rsidRPr="00F4360F" w:rsidRDefault="001107A9" w:rsidP="00E12BB3">
      <w:pPr>
        <w:pStyle w:val="ListParagraph"/>
        <w:spacing w:after="0" w:line="360" w:lineRule="auto"/>
        <w:jc w:val="both"/>
        <w:rPr>
          <w:rFonts w:ascii="Times New Roman" w:hAnsi="Times New Roman" w:cs="Times New Roman"/>
          <w:sz w:val="24"/>
          <w:szCs w:val="24"/>
        </w:rPr>
      </w:pPr>
    </w:p>
    <w:p w14:paraId="2E28BAE2" w14:textId="77777777" w:rsidR="001107A9" w:rsidRPr="00F4360F" w:rsidRDefault="001107A9" w:rsidP="00E12BB3">
      <w:pPr>
        <w:pStyle w:val="ListParagraph"/>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Risk Management</w:t>
      </w:r>
    </w:p>
    <w:p w14:paraId="6B962992" w14:textId="6A34824B" w:rsidR="001107A9" w:rsidRPr="00F4360F" w:rsidRDefault="001107A9" w:rsidP="00E12BB3">
      <w:pPr>
        <w:pStyle w:val="ListParagraph"/>
        <w:numPr>
          <w:ilvl w:val="0"/>
          <w:numId w:val="8"/>
        </w:num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Cybersecurity Risks: The introduction of a CBDC would require robust cybersecurity infrastructure to guard against potential threats. Hence, risk management strategies in India would need to factor in these cybersecurity risks, investing in technology, expertise, and protocols to secure the CBDC system.</w:t>
      </w:r>
    </w:p>
    <w:p w14:paraId="7AC5AC17" w14:textId="1D29950F" w:rsidR="001107A9" w:rsidRPr="00F4360F" w:rsidRDefault="001107A9" w:rsidP="00E12BB3">
      <w:pPr>
        <w:pStyle w:val="ListParagraph"/>
        <w:numPr>
          <w:ilvl w:val="0"/>
          <w:numId w:val="8"/>
        </w:num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Market Volatility and Regulatory Issues: The regulatory environment would need to adapt to the introduction of a CBDC, considering its novel nature and potential for market volatility. This could include developing regulations around CBDC usage, ensuring compliance, and monitoring potential risks.</w:t>
      </w:r>
    </w:p>
    <w:p w14:paraId="0C67D77C" w14:textId="77777777" w:rsidR="001107A9" w:rsidRPr="00F4360F" w:rsidRDefault="001107A9" w:rsidP="00E12BB3">
      <w:pPr>
        <w:pStyle w:val="ListParagraph"/>
        <w:spacing w:after="0" w:line="360" w:lineRule="auto"/>
        <w:jc w:val="both"/>
        <w:rPr>
          <w:rFonts w:ascii="Times New Roman" w:hAnsi="Times New Roman" w:cs="Times New Roman"/>
          <w:sz w:val="24"/>
          <w:szCs w:val="24"/>
        </w:rPr>
      </w:pPr>
    </w:p>
    <w:p w14:paraId="06C25D88" w14:textId="77777777" w:rsidR="001107A9" w:rsidRPr="00F4360F" w:rsidRDefault="001107A9" w:rsidP="00E12BB3">
      <w:pPr>
        <w:pStyle w:val="ListParagraph"/>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Human Resource Management</w:t>
      </w:r>
    </w:p>
    <w:p w14:paraId="698AE7B2" w14:textId="4A1F3B05" w:rsidR="001107A9" w:rsidRPr="00F4360F" w:rsidRDefault="001107A9" w:rsidP="00E12BB3">
      <w:pPr>
        <w:pStyle w:val="ListParagraph"/>
        <w:numPr>
          <w:ilvl w:val="1"/>
          <w:numId w:val="10"/>
        </w:num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lastRenderedPageBreak/>
        <w:t>Changes in HR Processes: The introduction of a CBDC in India would necessitate staff training and education. Employees in banks, financial institutions, and other related sectors would need to understand how to manage, transact, and secure CBDCs.</w:t>
      </w:r>
    </w:p>
    <w:p w14:paraId="10E787D6" w14:textId="009960C3" w:rsidR="001107A9" w:rsidRPr="00F4360F" w:rsidRDefault="001107A9" w:rsidP="00E12BB3">
      <w:pPr>
        <w:pStyle w:val="ListParagraph"/>
        <w:numPr>
          <w:ilvl w:val="1"/>
          <w:numId w:val="10"/>
        </w:num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Employee Education: CBDCs could introduce changes to payroll processes, potentially allowing for real-time wage payments and reducing transaction costs.</w:t>
      </w:r>
    </w:p>
    <w:p w14:paraId="1D52CD00" w14:textId="77777777" w:rsidR="001107A9" w:rsidRPr="00F4360F" w:rsidRDefault="001107A9" w:rsidP="00E12BB3">
      <w:pPr>
        <w:pStyle w:val="ListParagraph"/>
        <w:spacing w:after="0" w:line="360" w:lineRule="auto"/>
        <w:jc w:val="both"/>
        <w:rPr>
          <w:rFonts w:ascii="Times New Roman" w:hAnsi="Times New Roman" w:cs="Times New Roman"/>
          <w:sz w:val="24"/>
          <w:szCs w:val="24"/>
        </w:rPr>
      </w:pPr>
    </w:p>
    <w:p w14:paraId="0C8F2B94" w14:textId="77777777" w:rsidR="001107A9" w:rsidRPr="00F4360F" w:rsidRDefault="001107A9" w:rsidP="00E12BB3">
      <w:pPr>
        <w:pStyle w:val="ListParagraph"/>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Strategic Management</w:t>
      </w:r>
    </w:p>
    <w:p w14:paraId="6B87978B" w14:textId="4FD1F18D" w:rsidR="001107A9" w:rsidRPr="00F4360F" w:rsidRDefault="001107A9" w:rsidP="00E12BB3">
      <w:pPr>
        <w:pStyle w:val="ListParagraph"/>
        <w:numPr>
          <w:ilvl w:val="1"/>
          <w:numId w:val="11"/>
        </w:num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Impact on Business Strategies: Businesses, especially in the finance, retail, and e-commerce sectors, would need to adapt their strategies to leverage the benefits of CBDCs. This might involve integrating CBDC payment options, revising financial strategies, and staying ahead of regulatory changes.</w:t>
      </w:r>
    </w:p>
    <w:p w14:paraId="4BCD93F9" w14:textId="77777777" w:rsidR="001107A9" w:rsidRPr="00F4360F" w:rsidRDefault="001107A9" w:rsidP="00E12BB3">
      <w:pPr>
        <w:pStyle w:val="ListParagraph"/>
        <w:spacing w:after="0" w:line="360" w:lineRule="auto"/>
        <w:jc w:val="both"/>
        <w:rPr>
          <w:rFonts w:ascii="Times New Roman" w:hAnsi="Times New Roman" w:cs="Times New Roman"/>
          <w:sz w:val="24"/>
          <w:szCs w:val="24"/>
        </w:rPr>
      </w:pPr>
    </w:p>
    <w:p w14:paraId="28B2A7A0" w14:textId="77777777" w:rsidR="001107A9" w:rsidRPr="00F4360F" w:rsidRDefault="001107A9" w:rsidP="00E12BB3">
      <w:pPr>
        <w:pStyle w:val="ListParagraph"/>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Supply Chain Management</w:t>
      </w:r>
    </w:p>
    <w:p w14:paraId="68D57BBD" w14:textId="285441A6" w:rsidR="001107A9" w:rsidRPr="00F4360F" w:rsidRDefault="001107A9" w:rsidP="00E12BB3">
      <w:pPr>
        <w:pStyle w:val="ListParagraph"/>
        <w:numPr>
          <w:ilvl w:val="1"/>
          <w:numId w:val="12"/>
        </w:num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Impact on Payment Processes: CBDCs could streamline payment processes in the supply chain, potentially reducing costs and improving transparency. Real-time updates on payments could facilitate better cash flow management, critical for businesses across sectors.</w:t>
      </w:r>
    </w:p>
    <w:p w14:paraId="60F900F6" w14:textId="77777777" w:rsidR="001107A9" w:rsidRPr="00F4360F" w:rsidRDefault="001107A9" w:rsidP="00E12BB3">
      <w:pPr>
        <w:pStyle w:val="ListParagraph"/>
        <w:spacing w:after="0" w:line="360" w:lineRule="auto"/>
        <w:jc w:val="both"/>
        <w:rPr>
          <w:rFonts w:ascii="Times New Roman" w:hAnsi="Times New Roman" w:cs="Times New Roman"/>
          <w:sz w:val="24"/>
          <w:szCs w:val="24"/>
        </w:rPr>
      </w:pPr>
    </w:p>
    <w:p w14:paraId="4BA6CE82" w14:textId="77777777" w:rsidR="001107A9" w:rsidRPr="00F4360F" w:rsidRDefault="001107A9" w:rsidP="00E12BB3">
      <w:pPr>
        <w:pStyle w:val="ListParagraph"/>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Customer Relationship Management</w:t>
      </w:r>
    </w:p>
    <w:p w14:paraId="594D35B4" w14:textId="6AF6CDFF" w:rsidR="001107A9" w:rsidRPr="00F4360F" w:rsidRDefault="001107A9" w:rsidP="00E12BB3">
      <w:pPr>
        <w:pStyle w:val="ListParagraph"/>
        <w:numPr>
          <w:ilvl w:val="1"/>
          <w:numId w:val="13"/>
        </w:num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Impact on Customer Interactions: Businesses would need to ensure they provide secure CBDC transaction options while maintaining customer trust. This could involve educating customers about CBDCs, addressing privacy and security concerns, and integrating CBDCs into existing payment options.</w:t>
      </w:r>
    </w:p>
    <w:p w14:paraId="02122A7D" w14:textId="77777777" w:rsidR="001107A9" w:rsidRPr="00F4360F" w:rsidRDefault="001107A9" w:rsidP="00E12BB3">
      <w:pPr>
        <w:pStyle w:val="ListParagraph"/>
        <w:spacing w:after="0" w:line="360" w:lineRule="auto"/>
        <w:jc w:val="both"/>
        <w:rPr>
          <w:rFonts w:ascii="Times New Roman" w:hAnsi="Times New Roman" w:cs="Times New Roman"/>
          <w:sz w:val="24"/>
          <w:szCs w:val="24"/>
        </w:rPr>
      </w:pPr>
    </w:p>
    <w:p w14:paraId="0DF4A6B3" w14:textId="77777777" w:rsidR="001107A9" w:rsidRPr="00F4360F" w:rsidRDefault="001107A9" w:rsidP="00E12BB3">
      <w:pPr>
        <w:pStyle w:val="ListParagraph"/>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Marketing Management</w:t>
      </w:r>
    </w:p>
    <w:p w14:paraId="7DABD7B9" w14:textId="28B02125" w:rsidR="001107A9" w:rsidRPr="00F4360F" w:rsidRDefault="001107A9" w:rsidP="00E12BB3">
      <w:pPr>
        <w:pStyle w:val="ListParagraph"/>
        <w:numPr>
          <w:ilvl w:val="1"/>
          <w:numId w:val="14"/>
        </w:num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xml:space="preserve">New Marketing Avenues: Businesses can leverage the novelty and potential benefits of CBDCs in their marketing campaigns. On the </w:t>
      </w:r>
      <w:proofErr w:type="gramStart"/>
      <w:r w:rsidRPr="00F4360F">
        <w:rPr>
          <w:rFonts w:ascii="Times New Roman" w:hAnsi="Times New Roman" w:cs="Times New Roman"/>
          <w:sz w:val="24"/>
          <w:szCs w:val="24"/>
        </w:rPr>
        <w:t>flip side</w:t>
      </w:r>
      <w:proofErr w:type="gramEnd"/>
      <w:r w:rsidRPr="00F4360F">
        <w:rPr>
          <w:rFonts w:ascii="Times New Roman" w:hAnsi="Times New Roman" w:cs="Times New Roman"/>
          <w:sz w:val="24"/>
          <w:szCs w:val="24"/>
        </w:rPr>
        <w:t>, customer education would be crucial to address potential resistance due to unfamiliarity with the new technology.</w:t>
      </w:r>
    </w:p>
    <w:p w14:paraId="447FDBFA" w14:textId="77777777" w:rsidR="001107A9" w:rsidRPr="00F4360F" w:rsidRDefault="001107A9" w:rsidP="00E12BB3">
      <w:pPr>
        <w:pStyle w:val="ListParagraph"/>
        <w:spacing w:after="0" w:line="360" w:lineRule="auto"/>
        <w:jc w:val="both"/>
        <w:rPr>
          <w:rFonts w:ascii="Times New Roman" w:hAnsi="Times New Roman" w:cs="Times New Roman"/>
          <w:sz w:val="24"/>
          <w:szCs w:val="24"/>
        </w:rPr>
      </w:pPr>
    </w:p>
    <w:p w14:paraId="7826E4C0" w14:textId="77777777" w:rsidR="001107A9" w:rsidRPr="00F4360F" w:rsidRDefault="001107A9" w:rsidP="00E12BB3">
      <w:pPr>
        <w:pStyle w:val="ListParagraph"/>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lastRenderedPageBreak/>
        <w:t>• Operations Management</w:t>
      </w:r>
    </w:p>
    <w:p w14:paraId="07229F47" w14:textId="2FA2B877" w:rsidR="001107A9" w:rsidRPr="00F4360F" w:rsidRDefault="001107A9" w:rsidP="00E12BB3">
      <w:pPr>
        <w:pStyle w:val="ListParagraph"/>
        <w:numPr>
          <w:ilvl w:val="1"/>
          <w:numId w:val="15"/>
        </w:num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Streamlining of Operations: CBDCs could potentially streamline operations, particularly in areas like transaction processing and financial record keeping. However, the need for new systems and processes to manage CBDC transactions effectively could involve significant operational changes.</w:t>
      </w:r>
    </w:p>
    <w:p w14:paraId="56450E47" w14:textId="77777777" w:rsidR="001107A9" w:rsidRPr="00F4360F" w:rsidRDefault="001107A9" w:rsidP="00E12BB3">
      <w:pPr>
        <w:pStyle w:val="ListParagraph"/>
        <w:spacing w:after="0" w:line="360" w:lineRule="auto"/>
        <w:jc w:val="both"/>
        <w:rPr>
          <w:rFonts w:ascii="Times New Roman" w:hAnsi="Times New Roman" w:cs="Times New Roman"/>
          <w:sz w:val="24"/>
          <w:szCs w:val="24"/>
        </w:rPr>
      </w:pPr>
    </w:p>
    <w:p w14:paraId="5D691D55" w14:textId="3241AF6E" w:rsidR="00CF60C6" w:rsidRPr="00F4360F" w:rsidRDefault="001107A9" w:rsidP="00E12BB3">
      <w:pPr>
        <w:pStyle w:val="ListParagraph"/>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These implications are based on the current global landscape of CBDCs and their potential impact on various management areas. The actual implications for India would depend on the specific design of the CBDC, the regulatory environment, and the preferences of consumers and businesses. Please note that this is a dynamic area of research, and the situation may evolve as more research is conducted and practical experience is gained with CBDCs.</w:t>
      </w:r>
    </w:p>
    <w:p w14:paraId="430A980C" w14:textId="77777777" w:rsidR="00901510" w:rsidRDefault="00901510" w:rsidP="00E12BB3">
      <w:pPr>
        <w:spacing w:after="0" w:line="360" w:lineRule="auto"/>
        <w:jc w:val="both"/>
        <w:rPr>
          <w:rFonts w:ascii="Times New Roman" w:hAnsi="Times New Roman" w:cs="Times New Roman"/>
          <w:b/>
          <w:bCs/>
          <w:sz w:val="24"/>
          <w:szCs w:val="24"/>
        </w:rPr>
      </w:pPr>
    </w:p>
    <w:p w14:paraId="5463B615" w14:textId="504004F2" w:rsidR="00CF60C6" w:rsidRDefault="00CF60C6" w:rsidP="00901510">
      <w:pPr>
        <w:pStyle w:val="Heading1"/>
        <w:rPr>
          <w:rFonts w:ascii="Times New Roman" w:hAnsi="Times New Roman" w:cs="Times New Roman"/>
          <w:b/>
          <w:bCs/>
          <w:sz w:val="24"/>
          <w:szCs w:val="24"/>
        </w:rPr>
      </w:pPr>
      <w:bookmarkStart w:id="10" w:name="_Toc141628030"/>
      <w:r w:rsidRPr="00F4360F">
        <w:rPr>
          <w:rFonts w:ascii="Times New Roman" w:hAnsi="Times New Roman" w:cs="Times New Roman"/>
          <w:b/>
          <w:bCs/>
          <w:sz w:val="24"/>
          <w:szCs w:val="24"/>
        </w:rPr>
        <w:t>Discussion</w:t>
      </w:r>
      <w:bookmarkEnd w:id="10"/>
    </w:p>
    <w:p w14:paraId="33B14A40" w14:textId="77777777" w:rsidR="00901510" w:rsidRDefault="00901510" w:rsidP="00E12BB3">
      <w:pPr>
        <w:spacing w:after="0" w:line="360" w:lineRule="auto"/>
        <w:jc w:val="both"/>
        <w:rPr>
          <w:rFonts w:ascii="Times New Roman" w:hAnsi="Times New Roman" w:cs="Times New Roman"/>
          <w:b/>
          <w:bCs/>
          <w:sz w:val="24"/>
          <w:szCs w:val="24"/>
        </w:rPr>
      </w:pPr>
    </w:p>
    <w:p w14:paraId="60411F6B" w14:textId="77777777" w:rsidR="00CF60C6" w:rsidRPr="00F4360F" w:rsidRDefault="00CF60C6"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The implications of the findings from the thematic analysis and case studies provide a comprehensive understanding of how Central Bank Digital Currencies (CBDCs) could impact various management trends in India, and how they align with the current literature.</w:t>
      </w:r>
    </w:p>
    <w:p w14:paraId="3D5F3EE3" w14:textId="77777777" w:rsidR="00CF60C6" w:rsidRPr="00F4360F" w:rsidRDefault="00CF60C6" w:rsidP="00E12BB3">
      <w:pPr>
        <w:spacing w:after="0" w:line="360" w:lineRule="auto"/>
        <w:jc w:val="both"/>
        <w:rPr>
          <w:rFonts w:ascii="Times New Roman" w:hAnsi="Times New Roman" w:cs="Times New Roman"/>
          <w:sz w:val="24"/>
          <w:szCs w:val="24"/>
        </w:rPr>
      </w:pPr>
    </w:p>
    <w:p w14:paraId="09FC5D57" w14:textId="77777777" w:rsidR="00CF60C6" w:rsidRPr="00F4360F" w:rsidRDefault="00CF60C6" w:rsidP="00901510">
      <w:pPr>
        <w:pStyle w:val="Heading2"/>
        <w:rPr>
          <w:rFonts w:ascii="Times New Roman" w:hAnsi="Times New Roman" w:cs="Times New Roman"/>
          <w:b/>
          <w:bCs/>
          <w:sz w:val="24"/>
          <w:szCs w:val="24"/>
        </w:rPr>
      </w:pPr>
      <w:bookmarkStart w:id="11" w:name="_Toc141628031"/>
      <w:r w:rsidRPr="00F4360F">
        <w:rPr>
          <w:rFonts w:ascii="Times New Roman" w:hAnsi="Times New Roman" w:cs="Times New Roman"/>
          <w:b/>
          <w:bCs/>
          <w:sz w:val="24"/>
          <w:szCs w:val="24"/>
        </w:rPr>
        <w:t>Implications Analysis and Comparison with Literature Review</w:t>
      </w:r>
      <w:bookmarkEnd w:id="11"/>
    </w:p>
    <w:p w14:paraId="31958209" w14:textId="77777777" w:rsidR="00CF60C6" w:rsidRPr="00F4360F" w:rsidRDefault="00CF60C6" w:rsidP="00E12BB3">
      <w:pPr>
        <w:spacing w:after="0" w:line="360" w:lineRule="auto"/>
        <w:jc w:val="both"/>
        <w:rPr>
          <w:rFonts w:ascii="Times New Roman" w:hAnsi="Times New Roman" w:cs="Times New Roman"/>
          <w:sz w:val="24"/>
          <w:szCs w:val="24"/>
        </w:rPr>
      </w:pPr>
    </w:p>
    <w:p w14:paraId="4FAA6C49" w14:textId="77777777" w:rsidR="00CF60C6" w:rsidRPr="00F4360F" w:rsidRDefault="00CF60C6"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The literature review and thematic analysis highlighted the potential for CBDCs to improve transaction efficiency, reduce costs, and provide real-time financial data. This aligns with the findings from the analysis of the Indian context, suggesting that these benefits could be realized in India if a CBDC were introduced.</w:t>
      </w:r>
    </w:p>
    <w:p w14:paraId="5808FE44" w14:textId="77777777" w:rsidR="00CF60C6" w:rsidRPr="00F4360F" w:rsidRDefault="00CF60C6"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The potential risks associated with CBDCs, particularly around cybersecurity and regulatory challenges, are also consistent across the literature review, thematic analysis, and Indian context. This underscores the need for robust risk management strategies to secure the CBDC system and adapt to the regulatory environment.</w:t>
      </w:r>
    </w:p>
    <w:p w14:paraId="6C0F570F" w14:textId="77777777" w:rsidR="00CF60C6" w:rsidRPr="00F4360F" w:rsidRDefault="00CF60C6"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 xml:space="preserve">The literature review and thematic analysis suggested that CBDCs could necessitate changes in human resource management, particularly around staff training and payroll management. </w:t>
      </w:r>
      <w:r w:rsidRPr="00F4360F">
        <w:rPr>
          <w:rFonts w:ascii="Times New Roman" w:hAnsi="Times New Roman" w:cs="Times New Roman"/>
          <w:sz w:val="24"/>
          <w:szCs w:val="24"/>
        </w:rPr>
        <w:lastRenderedPageBreak/>
        <w:t>These implications were also reflected in the analysis of the Indian context, highlighting the need for businesses to adapt their human resource strategies.</w:t>
      </w:r>
    </w:p>
    <w:p w14:paraId="238BCAEB" w14:textId="77777777" w:rsidR="00CF60C6" w:rsidRDefault="00CF60C6"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The potential impact of CBDCs on business strategies, supply chain management, customer relationship management, marketing strategies, and operations management was also consistent across the literature review, thematic analysis, and Indian context. This suggests that Indian businesses could face significant changes in these areas if a CBDC were introduced.</w:t>
      </w:r>
    </w:p>
    <w:p w14:paraId="394C9A9A" w14:textId="77777777" w:rsidR="00901510" w:rsidRPr="00F4360F" w:rsidRDefault="00901510" w:rsidP="00E12BB3">
      <w:pPr>
        <w:spacing w:after="0" w:line="360" w:lineRule="auto"/>
        <w:jc w:val="both"/>
        <w:rPr>
          <w:rFonts w:ascii="Times New Roman" w:hAnsi="Times New Roman" w:cs="Times New Roman"/>
          <w:sz w:val="24"/>
          <w:szCs w:val="24"/>
        </w:rPr>
      </w:pPr>
    </w:p>
    <w:p w14:paraId="44F46593" w14:textId="77777777" w:rsidR="00CF60C6" w:rsidRPr="00F4360F" w:rsidRDefault="00CF60C6" w:rsidP="00901510">
      <w:pPr>
        <w:pStyle w:val="Heading2"/>
        <w:rPr>
          <w:rFonts w:ascii="Times New Roman" w:hAnsi="Times New Roman" w:cs="Times New Roman"/>
          <w:b/>
          <w:bCs/>
          <w:sz w:val="24"/>
          <w:szCs w:val="24"/>
        </w:rPr>
      </w:pPr>
      <w:bookmarkStart w:id="12" w:name="_Toc141628032"/>
      <w:r w:rsidRPr="00F4360F">
        <w:rPr>
          <w:rFonts w:ascii="Times New Roman" w:hAnsi="Times New Roman" w:cs="Times New Roman"/>
          <w:b/>
          <w:bCs/>
          <w:sz w:val="24"/>
          <w:szCs w:val="24"/>
        </w:rPr>
        <w:t>Potential Challenges and Opportunities for Indian Businesses</w:t>
      </w:r>
      <w:bookmarkEnd w:id="12"/>
    </w:p>
    <w:p w14:paraId="319B03A7" w14:textId="77777777" w:rsidR="00AF0DF7" w:rsidRPr="00F4360F" w:rsidRDefault="00AF0DF7"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Based on the thematic analysis, literature review, and potential implications of CBDCs on various management trends in India, the following are some potential challenges and opportunities for Indian businesses:</w:t>
      </w:r>
    </w:p>
    <w:p w14:paraId="360F5EEB" w14:textId="77777777" w:rsidR="00AF0DF7" w:rsidRPr="00F4360F" w:rsidRDefault="00AF0DF7"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Challenges:</w:t>
      </w:r>
    </w:p>
    <w:p w14:paraId="3199DCE4" w14:textId="032282B1" w:rsidR="00C9251C" w:rsidRPr="00F4360F" w:rsidRDefault="00C9251C" w:rsidP="00E12BB3">
      <w:pPr>
        <w:pStyle w:val="ListParagraph"/>
        <w:numPr>
          <w:ilvl w:val="0"/>
          <w:numId w:val="16"/>
        </w:num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Cybersecurity: With the introduction of CBDCs, businesses will face heightened cybersecurity threats.</w:t>
      </w:r>
      <w:r w:rsidR="0053178B">
        <w:rPr>
          <w:rFonts w:ascii="Times New Roman" w:hAnsi="Times New Roman" w:cs="Times New Roman"/>
          <w:sz w:val="24"/>
          <w:szCs w:val="24"/>
        </w:rPr>
        <w:t xml:space="preserve"> </w:t>
      </w:r>
      <w:r w:rsidRPr="00F4360F">
        <w:rPr>
          <w:rFonts w:ascii="Times New Roman" w:hAnsi="Times New Roman" w:cs="Times New Roman"/>
          <w:sz w:val="24"/>
          <w:szCs w:val="24"/>
        </w:rPr>
        <w:t>They will need to invest in robust security infrastructures to protect against potential cyber-attacks and data breaches.</w:t>
      </w:r>
    </w:p>
    <w:p w14:paraId="5AB0033B" w14:textId="77777777" w:rsidR="00C9251C" w:rsidRPr="00F4360F" w:rsidRDefault="00C9251C" w:rsidP="00E12BB3">
      <w:pPr>
        <w:pStyle w:val="ListParagraph"/>
        <w:numPr>
          <w:ilvl w:val="0"/>
          <w:numId w:val="16"/>
        </w:num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Regulatory Compliance: The regulatory environment for CBDCs is still evolving.</w:t>
      </w:r>
    </w:p>
    <w:p w14:paraId="1CCD25AB" w14:textId="77777777" w:rsidR="00C9251C" w:rsidRPr="00F4360F" w:rsidRDefault="00C9251C" w:rsidP="00E12BB3">
      <w:pPr>
        <w:pStyle w:val="ListParagraph"/>
        <w:numPr>
          <w:ilvl w:val="0"/>
          <w:numId w:val="16"/>
        </w:num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System Integration: Integrating CBDCs into existing financial systems and processes could be technically challenging for businesses.</w:t>
      </w:r>
    </w:p>
    <w:p w14:paraId="4800637A" w14:textId="77777777" w:rsidR="00C9251C" w:rsidRPr="00F4360F" w:rsidRDefault="00C9251C" w:rsidP="00E12BB3">
      <w:pPr>
        <w:pStyle w:val="ListParagraph"/>
        <w:numPr>
          <w:ilvl w:val="0"/>
          <w:numId w:val="16"/>
        </w:num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They will need to update their systems and possibly overhaul their financial infrastructure.</w:t>
      </w:r>
    </w:p>
    <w:p w14:paraId="0280A258" w14:textId="6B240F22" w:rsidR="00AF0DF7" w:rsidRPr="00F4360F" w:rsidRDefault="00C9251C" w:rsidP="00E12BB3">
      <w:pPr>
        <w:pStyle w:val="ListParagraph"/>
        <w:numPr>
          <w:ilvl w:val="0"/>
          <w:numId w:val="16"/>
        </w:num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Customer Adoption: While CBDCs have the potential to improve customer experience, businesses may face challenges in getting customers to adopt this new form of currency due to unfamiliarity or concerns about security and privacy.</w:t>
      </w:r>
    </w:p>
    <w:p w14:paraId="1BE0CBE8" w14:textId="77777777" w:rsidR="00AF0DF7" w:rsidRPr="00F4360F" w:rsidRDefault="00AF0DF7"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Opportunities:</w:t>
      </w:r>
    </w:p>
    <w:p w14:paraId="0F81AEDC" w14:textId="77777777" w:rsidR="00C9251C" w:rsidRPr="00F4360F" w:rsidRDefault="00C9251C" w:rsidP="00E12BB3">
      <w:pPr>
        <w:pStyle w:val="ListParagraph"/>
        <w:numPr>
          <w:ilvl w:val="0"/>
          <w:numId w:val="17"/>
        </w:num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Efficient Transactions: CBDCs can streamline transaction processes, making them faster, cheaper, and more efficient.</w:t>
      </w:r>
    </w:p>
    <w:p w14:paraId="4192C1E6" w14:textId="77777777" w:rsidR="00C9251C" w:rsidRPr="00F4360F" w:rsidRDefault="00C9251C" w:rsidP="00E12BB3">
      <w:pPr>
        <w:pStyle w:val="ListParagraph"/>
        <w:numPr>
          <w:ilvl w:val="0"/>
          <w:numId w:val="17"/>
        </w:num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Improved Financial Management: Real-time tracking of transactions made via CBDCs can provide accurate and timely financial data, aiding in better decision-making and forecasting for businesses.</w:t>
      </w:r>
    </w:p>
    <w:p w14:paraId="20DF60D7" w14:textId="77777777" w:rsidR="00C9251C" w:rsidRPr="00F4360F" w:rsidRDefault="00C9251C" w:rsidP="00E12BB3">
      <w:pPr>
        <w:pStyle w:val="ListParagraph"/>
        <w:numPr>
          <w:ilvl w:val="0"/>
          <w:numId w:val="17"/>
        </w:num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Enhanced Customer Experience: Businesses can leverage the benefits of CBDCs to improve customer experience.</w:t>
      </w:r>
    </w:p>
    <w:p w14:paraId="427F072D" w14:textId="21907085" w:rsidR="00AF0DF7" w:rsidRPr="00F4360F" w:rsidRDefault="00C9251C" w:rsidP="00E12BB3">
      <w:pPr>
        <w:pStyle w:val="ListParagraph"/>
        <w:numPr>
          <w:ilvl w:val="0"/>
          <w:numId w:val="17"/>
        </w:num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Competitive Advantage: Early adopters of CBDCs could gain a competitive advantage by staying ahead of the curve.</w:t>
      </w:r>
    </w:p>
    <w:p w14:paraId="129699F8" w14:textId="77777777" w:rsidR="00C9251C" w:rsidRPr="00F4360F" w:rsidRDefault="00C9251C" w:rsidP="00E12BB3">
      <w:pPr>
        <w:pStyle w:val="ListParagraph"/>
        <w:spacing w:after="0" w:line="360" w:lineRule="auto"/>
        <w:jc w:val="both"/>
        <w:rPr>
          <w:rFonts w:ascii="Times New Roman" w:hAnsi="Times New Roman" w:cs="Times New Roman"/>
          <w:sz w:val="24"/>
          <w:szCs w:val="24"/>
        </w:rPr>
      </w:pPr>
    </w:p>
    <w:p w14:paraId="2DBD00F4" w14:textId="369D6BAD" w:rsidR="00AF0DF7" w:rsidRPr="00F4360F" w:rsidRDefault="00C9251C" w:rsidP="00E12BB3">
      <w:pPr>
        <w:spacing w:after="0" w:line="360" w:lineRule="auto"/>
        <w:jc w:val="both"/>
        <w:rPr>
          <w:rFonts w:ascii="Times New Roman" w:hAnsi="Times New Roman" w:cs="Times New Roman"/>
          <w:b/>
          <w:bCs/>
          <w:sz w:val="24"/>
          <w:szCs w:val="24"/>
        </w:rPr>
      </w:pPr>
      <w:r w:rsidRPr="00F4360F">
        <w:rPr>
          <w:rFonts w:ascii="Times New Roman" w:hAnsi="Times New Roman" w:cs="Times New Roman"/>
          <w:sz w:val="24"/>
          <w:szCs w:val="24"/>
        </w:rPr>
        <w:t>Indian businesses must adapt to the impact of CBDCs on their operations, considering factors like CBDC design, regulatory environment, and consumer preferences.</w:t>
      </w:r>
    </w:p>
    <w:p w14:paraId="406279D4" w14:textId="77777777" w:rsidR="00AF0DF7" w:rsidRPr="00F4360F" w:rsidRDefault="00AF0DF7" w:rsidP="00E12BB3">
      <w:pPr>
        <w:spacing w:after="0" w:line="360" w:lineRule="auto"/>
        <w:jc w:val="both"/>
        <w:rPr>
          <w:rFonts w:ascii="Times New Roman" w:hAnsi="Times New Roman" w:cs="Times New Roman"/>
          <w:b/>
          <w:bCs/>
          <w:sz w:val="24"/>
          <w:szCs w:val="24"/>
        </w:rPr>
      </w:pPr>
    </w:p>
    <w:p w14:paraId="796A2FF1" w14:textId="4AD3E88D" w:rsidR="00C9251C" w:rsidRPr="00F4360F" w:rsidRDefault="00011605" w:rsidP="00901510">
      <w:pPr>
        <w:pStyle w:val="Heading1"/>
        <w:rPr>
          <w:rFonts w:ascii="Times New Roman" w:hAnsi="Times New Roman" w:cs="Times New Roman"/>
          <w:b/>
          <w:bCs/>
          <w:sz w:val="24"/>
          <w:szCs w:val="24"/>
        </w:rPr>
      </w:pPr>
      <w:bookmarkStart w:id="13" w:name="_Toc141628033"/>
      <w:r w:rsidRPr="00F4360F">
        <w:rPr>
          <w:rFonts w:ascii="Times New Roman" w:hAnsi="Times New Roman" w:cs="Times New Roman"/>
          <w:b/>
          <w:bCs/>
          <w:sz w:val="24"/>
          <w:szCs w:val="24"/>
        </w:rPr>
        <w:t>Conclusion</w:t>
      </w:r>
      <w:bookmarkEnd w:id="13"/>
    </w:p>
    <w:p w14:paraId="6B165CCB" w14:textId="7FABB5CB" w:rsidR="00AF0DF7" w:rsidRPr="00F4360F" w:rsidRDefault="00C9251C"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CBDCs' impact on Indian businesses depends on factors like CBDC design, regulatory environment, and consumer preferences. Businesses should closely monitor developments and adapt accordingly.</w:t>
      </w:r>
    </w:p>
    <w:p w14:paraId="127F2B07" w14:textId="2142F147" w:rsidR="00AF0DF7" w:rsidRDefault="00AF0DF7" w:rsidP="00E12BB3">
      <w:pPr>
        <w:spacing w:after="0" w:line="360" w:lineRule="auto"/>
        <w:jc w:val="both"/>
        <w:rPr>
          <w:rFonts w:ascii="Times New Roman" w:hAnsi="Times New Roman" w:cs="Times New Roman"/>
          <w:sz w:val="24"/>
          <w:szCs w:val="24"/>
        </w:rPr>
      </w:pPr>
      <w:r w:rsidRPr="00F4360F">
        <w:rPr>
          <w:rFonts w:ascii="Times New Roman" w:hAnsi="Times New Roman" w:cs="Times New Roman"/>
          <w:sz w:val="24"/>
          <w:szCs w:val="24"/>
        </w:rPr>
        <w:t>In conclusion, the advent of CBDCs presents both exciting opportunities and significant challenges for businesses in India. As we move towards a more digitized economy, it will be crucial for businesses to stay informed about developments in this area and be prepared to adapt their strategies and operations accordingly. This will be key to leveraging the benefits of CBDCs while mitigating potential risks.</w:t>
      </w:r>
    </w:p>
    <w:p w14:paraId="04484816" w14:textId="77777777" w:rsidR="0053178B" w:rsidRDefault="0053178B" w:rsidP="00E12BB3">
      <w:pPr>
        <w:spacing w:after="0" w:line="360" w:lineRule="auto"/>
        <w:jc w:val="both"/>
        <w:rPr>
          <w:rFonts w:ascii="Times New Roman" w:hAnsi="Times New Roman" w:cs="Times New Roman"/>
          <w:sz w:val="24"/>
          <w:szCs w:val="24"/>
        </w:rPr>
      </w:pPr>
    </w:p>
    <w:p w14:paraId="43DE9F2D" w14:textId="77777777" w:rsidR="0053178B" w:rsidRPr="00F4360F" w:rsidRDefault="0053178B" w:rsidP="00E12BB3">
      <w:pPr>
        <w:spacing w:after="0" w:line="360" w:lineRule="auto"/>
        <w:jc w:val="both"/>
        <w:rPr>
          <w:rFonts w:ascii="Times New Roman" w:hAnsi="Times New Roman" w:cs="Times New Roman"/>
          <w:sz w:val="24"/>
          <w:szCs w:val="24"/>
        </w:rPr>
      </w:pPr>
    </w:p>
    <w:p w14:paraId="76C818A0" w14:textId="77777777" w:rsidR="00AF0DF7" w:rsidRPr="00F4360F" w:rsidRDefault="00AF0DF7" w:rsidP="00E12BB3">
      <w:pPr>
        <w:spacing w:after="0" w:line="360" w:lineRule="auto"/>
        <w:jc w:val="both"/>
        <w:rPr>
          <w:rFonts w:ascii="Times New Roman" w:hAnsi="Times New Roman" w:cs="Times New Roman"/>
          <w:sz w:val="24"/>
          <w:szCs w:val="24"/>
        </w:rPr>
      </w:pPr>
    </w:p>
    <w:p w14:paraId="54A0F15E" w14:textId="77777777" w:rsidR="00AF0DF7" w:rsidRPr="00F4360F" w:rsidRDefault="00AF0DF7" w:rsidP="00E12BB3">
      <w:pPr>
        <w:spacing w:after="0" w:line="360" w:lineRule="auto"/>
        <w:jc w:val="both"/>
        <w:rPr>
          <w:rFonts w:ascii="Times New Roman" w:hAnsi="Times New Roman" w:cs="Times New Roman"/>
          <w:sz w:val="24"/>
          <w:szCs w:val="24"/>
        </w:rPr>
      </w:pPr>
    </w:p>
    <w:p w14:paraId="20CA8848" w14:textId="77777777" w:rsidR="0053178B" w:rsidRPr="0053178B" w:rsidRDefault="0053178B" w:rsidP="00E12BB3">
      <w:pPr>
        <w:spacing w:after="0" w:line="360" w:lineRule="auto"/>
        <w:rPr>
          <w:rFonts w:ascii="Times New Roman" w:hAnsi="Times New Roman" w:cs="Times New Roman"/>
          <w:sz w:val="24"/>
          <w:szCs w:val="24"/>
        </w:rPr>
      </w:pPr>
    </w:p>
    <w:p w14:paraId="316552F3" w14:textId="172C00EF" w:rsidR="0053178B" w:rsidRPr="0053178B" w:rsidRDefault="0053178B" w:rsidP="00901510">
      <w:pPr>
        <w:pStyle w:val="Heading1"/>
        <w:rPr>
          <w:rFonts w:ascii="Times New Roman" w:hAnsi="Times New Roman" w:cs="Times New Roman"/>
          <w:b/>
          <w:bCs/>
          <w:sz w:val="24"/>
          <w:szCs w:val="24"/>
        </w:rPr>
      </w:pPr>
      <w:bookmarkStart w:id="14" w:name="_Toc141628034"/>
      <w:r w:rsidRPr="0053178B">
        <w:rPr>
          <w:rFonts w:ascii="Times New Roman" w:hAnsi="Times New Roman" w:cs="Times New Roman"/>
          <w:b/>
          <w:bCs/>
          <w:sz w:val="24"/>
          <w:szCs w:val="24"/>
        </w:rPr>
        <w:t>References</w:t>
      </w:r>
      <w:bookmarkEnd w:id="14"/>
    </w:p>
    <w:p w14:paraId="2A44D62E" w14:textId="77777777" w:rsidR="00901510" w:rsidRPr="00901510" w:rsidRDefault="00901510" w:rsidP="00E12BB3">
      <w:pPr>
        <w:spacing w:after="0" w:line="360" w:lineRule="auto"/>
        <w:rPr>
          <w:rFonts w:ascii="Times New Roman" w:eastAsiaTheme="majorEastAsia" w:hAnsi="Times New Roman" w:cs="Times New Roman"/>
          <w:b/>
          <w:bCs/>
          <w:color w:val="2F5496" w:themeColor="accent1" w:themeShade="BF"/>
          <w:sz w:val="24"/>
          <w:szCs w:val="24"/>
        </w:rPr>
      </w:pPr>
    </w:p>
    <w:p w14:paraId="241BCBC6" w14:textId="577783A7" w:rsidR="00901510" w:rsidRPr="00901510" w:rsidRDefault="00901510" w:rsidP="00901510">
      <w:pPr>
        <w:spacing w:after="0" w:line="480" w:lineRule="auto"/>
        <w:ind w:left="720" w:hanging="720"/>
        <w:rPr>
          <w:rFonts w:ascii="Times New Roman" w:hAnsi="Times New Roman" w:cs="Times New Roman"/>
          <w:sz w:val="24"/>
          <w:szCs w:val="24"/>
        </w:rPr>
      </w:pPr>
      <w:r w:rsidRPr="008F2BA7">
        <w:rPr>
          <w:rFonts w:ascii="Times New Roman" w:hAnsi="Times New Roman" w:cs="Times New Roman"/>
          <w:sz w:val="24"/>
          <w:szCs w:val="24"/>
        </w:rPr>
        <w:t xml:space="preserve">Agur, I., Ari, A., &amp; </w:t>
      </w:r>
      <w:proofErr w:type="spellStart"/>
      <w:r w:rsidRPr="008F2BA7">
        <w:rPr>
          <w:rFonts w:ascii="Times New Roman" w:hAnsi="Times New Roman" w:cs="Times New Roman"/>
          <w:sz w:val="24"/>
          <w:szCs w:val="24"/>
        </w:rPr>
        <w:t>Dell’Ariccia</w:t>
      </w:r>
      <w:proofErr w:type="spellEnd"/>
      <w:r w:rsidRPr="008F2BA7">
        <w:rPr>
          <w:rFonts w:ascii="Times New Roman" w:hAnsi="Times New Roman" w:cs="Times New Roman"/>
          <w:sz w:val="24"/>
          <w:szCs w:val="24"/>
        </w:rPr>
        <w:t xml:space="preserve">, G. (2019). </w:t>
      </w:r>
      <w:r w:rsidRPr="00901510">
        <w:rPr>
          <w:rFonts w:ascii="Times New Roman" w:hAnsi="Times New Roman" w:cs="Times New Roman"/>
          <w:sz w:val="24"/>
          <w:szCs w:val="24"/>
        </w:rPr>
        <w:t xml:space="preserve">Designing Central Bank digital currencies. </w:t>
      </w:r>
      <w:r w:rsidRPr="00901510">
        <w:rPr>
          <w:rFonts w:ascii="Times New Roman" w:hAnsi="Times New Roman" w:cs="Times New Roman"/>
          <w:i/>
          <w:sz w:val="24"/>
          <w:szCs w:val="24"/>
        </w:rPr>
        <w:t>SSRN Electronic Journal</w:t>
      </w:r>
      <w:r w:rsidRPr="00901510">
        <w:rPr>
          <w:rFonts w:ascii="Times New Roman" w:hAnsi="Times New Roman" w:cs="Times New Roman"/>
          <w:sz w:val="24"/>
          <w:szCs w:val="24"/>
        </w:rPr>
        <w:t>. https://doi.org/10.2139/ssrn.3523125</w:t>
      </w:r>
    </w:p>
    <w:p w14:paraId="4124B48E" w14:textId="41E25143"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Allen, F., Gu, X., &amp; Jagtiani, J. (2022a). Fintech, cryptocurrencies, and CBDC: Financial structural transformation in China. </w:t>
      </w:r>
      <w:r w:rsidRPr="00901510">
        <w:rPr>
          <w:rFonts w:ascii="Times New Roman" w:hAnsi="Times New Roman" w:cs="Times New Roman"/>
          <w:i/>
          <w:sz w:val="24"/>
          <w:szCs w:val="24"/>
        </w:rPr>
        <w:t>Journal of International Money and Finance</w:t>
      </w:r>
      <w:r w:rsidRPr="00901510">
        <w:rPr>
          <w:rFonts w:ascii="Times New Roman" w:hAnsi="Times New Roman" w:cs="Times New Roman"/>
          <w:sz w:val="24"/>
          <w:szCs w:val="24"/>
        </w:rPr>
        <w:t xml:space="preserve">, </w:t>
      </w:r>
      <w:r w:rsidRPr="00901510">
        <w:rPr>
          <w:rFonts w:ascii="Times New Roman" w:hAnsi="Times New Roman" w:cs="Times New Roman"/>
          <w:i/>
          <w:sz w:val="24"/>
          <w:szCs w:val="24"/>
        </w:rPr>
        <w:t>124</w:t>
      </w:r>
      <w:r w:rsidRPr="00901510">
        <w:rPr>
          <w:rFonts w:ascii="Times New Roman" w:hAnsi="Times New Roman" w:cs="Times New Roman"/>
          <w:sz w:val="24"/>
          <w:szCs w:val="24"/>
        </w:rPr>
        <w:t>, 102625. https://doi.org/10.1016/j.jimonfin.2022.102625</w:t>
      </w:r>
    </w:p>
    <w:p w14:paraId="15AFFAEC" w14:textId="5C29B9A0"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lang w:val="de-DE"/>
        </w:rPr>
        <w:t xml:space="preserve">Allen, F., Gu, X., &amp; Jagtiani, J. (2022b). </w:t>
      </w:r>
      <w:r w:rsidRPr="00901510">
        <w:rPr>
          <w:rFonts w:ascii="Times New Roman" w:hAnsi="Times New Roman" w:cs="Times New Roman"/>
          <w:sz w:val="24"/>
          <w:szCs w:val="24"/>
        </w:rPr>
        <w:t xml:space="preserve">Fintech, cryptocurrencies, and CBDC: Financial structural transformation in China. </w:t>
      </w:r>
      <w:r w:rsidRPr="00901510">
        <w:rPr>
          <w:rFonts w:ascii="Times New Roman" w:hAnsi="Times New Roman" w:cs="Times New Roman"/>
          <w:i/>
          <w:sz w:val="24"/>
          <w:szCs w:val="24"/>
        </w:rPr>
        <w:t>Journal of International Money and Finance</w:t>
      </w:r>
      <w:r w:rsidRPr="00901510">
        <w:rPr>
          <w:rFonts w:ascii="Times New Roman" w:hAnsi="Times New Roman" w:cs="Times New Roman"/>
          <w:sz w:val="24"/>
          <w:szCs w:val="24"/>
        </w:rPr>
        <w:t xml:space="preserve">, </w:t>
      </w:r>
      <w:r w:rsidRPr="00901510">
        <w:rPr>
          <w:rFonts w:ascii="Times New Roman" w:hAnsi="Times New Roman" w:cs="Times New Roman"/>
          <w:i/>
          <w:sz w:val="24"/>
          <w:szCs w:val="24"/>
        </w:rPr>
        <w:t>124</w:t>
      </w:r>
      <w:r w:rsidRPr="00901510">
        <w:rPr>
          <w:rFonts w:ascii="Times New Roman" w:hAnsi="Times New Roman" w:cs="Times New Roman"/>
          <w:sz w:val="24"/>
          <w:szCs w:val="24"/>
        </w:rPr>
        <w:t>, 102625. https://doi.org/10.1016/j.jimonfin.2022.102625</w:t>
      </w:r>
    </w:p>
    <w:p w14:paraId="22862306" w14:textId="3603B7E0"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lang w:val="de-DE"/>
        </w:rPr>
        <w:lastRenderedPageBreak/>
        <w:t xml:space="preserve">Allen, F., Gu, X., &amp; Jagtiani, J. (2022c). </w:t>
      </w:r>
      <w:r w:rsidRPr="00901510">
        <w:rPr>
          <w:rFonts w:ascii="Times New Roman" w:hAnsi="Times New Roman" w:cs="Times New Roman"/>
          <w:sz w:val="24"/>
          <w:szCs w:val="24"/>
        </w:rPr>
        <w:t xml:space="preserve">Fintech, cryptocurrencies, and CBDC: Financial structural transformation in China. </w:t>
      </w:r>
      <w:r w:rsidRPr="00901510">
        <w:rPr>
          <w:rFonts w:ascii="Times New Roman" w:hAnsi="Times New Roman" w:cs="Times New Roman"/>
          <w:i/>
          <w:sz w:val="24"/>
          <w:szCs w:val="24"/>
        </w:rPr>
        <w:t>Journal of International Money and Finance</w:t>
      </w:r>
      <w:r w:rsidRPr="00901510">
        <w:rPr>
          <w:rFonts w:ascii="Times New Roman" w:hAnsi="Times New Roman" w:cs="Times New Roman"/>
          <w:sz w:val="24"/>
          <w:szCs w:val="24"/>
        </w:rPr>
        <w:t xml:space="preserve">, </w:t>
      </w:r>
      <w:r w:rsidRPr="00901510">
        <w:rPr>
          <w:rFonts w:ascii="Times New Roman" w:hAnsi="Times New Roman" w:cs="Times New Roman"/>
          <w:i/>
          <w:sz w:val="24"/>
          <w:szCs w:val="24"/>
        </w:rPr>
        <w:t>124</w:t>
      </w:r>
      <w:r w:rsidRPr="00901510">
        <w:rPr>
          <w:rFonts w:ascii="Times New Roman" w:hAnsi="Times New Roman" w:cs="Times New Roman"/>
          <w:sz w:val="24"/>
          <w:szCs w:val="24"/>
        </w:rPr>
        <w:t>, 102625. https://doi.org/10.1016/j.jimonfin.2022.102625</w:t>
      </w:r>
    </w:p>
    <w:p w14:paraId="1029EE86" w14:textId="4E13D0C6"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Asian Development Bank. (2023). </w:t>
      </w:r>
      <w:r w:rsidRPr="00901510">
        <w:rPr>
          <w:rFonts w:ascii="Times New Roman" w:hAnsi="Times New Roman" w:cs="Times New Roman"/>
          <w:i/>
          <w:sz w:val="24"/>
          <w:szCs w:val="24"/>
        </w:rPr>
        <w:t>The role of central bank digital currencies in financial inclusion</w:t>
      </w:r>
      <w:r w:rsidRPr="00901510">
        <w:rPr>
          <w:rFonts w:ascii="Times New Roman" w:hAnsi="Times New Roman" w:cs="Times New Roman"/>
          <w:sz w:val="24"/>
          <w:szCs w:val="24"/>
        </w:rPr>
        <w:t>. Manila, Philippines. Retrieved from http://dx.doi.org/10.22617/tcs230103-2</w:t>
      </w:r>
    </w:p>
    <w:p w14:paraId="664E05B0" w14:textId="5A3D10EB"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Atlantic Council. (2023, July 15). Central Bank digital currency tracker. Retrieved July 27, 2023, from Atlantic Council website: https://www.atlanticcouncil.org/cbdctracker/</w:t>
      </w:r>
    </w:p>
    <w:p w14:paraId="00BDD929" w14:textId="0AA5A1F3"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Banerjee, S., &amp; Sinha, M. (2023). Promoting financial inclusion through central bank digital currency: An evaluation of payment system viability in India. </w:t>
      </w:r>
      <w:r w:rsidRPr="00901510">
        <w:rPr>
          <w:rFonts w:ascii="Times New Roman" w:hAnsi="Times New Roman" w:cs="Times New Roman"/>
          <w:i/>
          <w:sz w:val="24"/>
          <w:szCs w:val="24"/>
        </w:rPr>
        <w:t>Australasian Accounting, Business and Finance Journal</w:t>
      </w:r>
      <w:r w:rsidRPr="00901510">
        <w:rPr>
          <w:rFonts w:ascii="Times New Roman" w:hAnsi="Times New Roman" w:cs="Times New Roman"/>
          <w:sz w:val="24"/>
          <w:szCs w:val="24"/>
        </w:rPr>
        <w:t xml:space="preserve">, </w:t>
      </w:r>
      <w:r w:rsidRPr="00901510">
        <w:rPr>
          <w:rFonts w:ascii="Times New Roman" w:hAnsi="Times New Roman" w:cs="Times New Roman"/>
          <w:i/>
          <w:sz w:val="24"/>
          <w:szCs w:val="24"/>
        </w:rPr>
        <w:t>17</w:t>
      </w:r>
      <w:r w:rsidRPr="00901510">
        <w:rPr>
          <w:rFonts w:ascii="Times New Roman" w:hAnsi="Times New Roman" w:cs="Times New Roman"/>
          <w:sz w:val="24"/>
          <w:szCs w:val="24"/>
        </w:rPr>
        <w:t>(1), 176–204. https://doi.org/10.14453/aabfj.v17i1.14</w:t>
      </w:r>
    </w:p>
    <w:p w14:paraId="09B34A3A" w14:textId="25D23BBD"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Banet, J., &amp; </w:t>
      </w:r>
      <w:proofErr w:type="spellStart"/>
      <w:r w:rsidRPr="00901510">
        <w:rPr>
          <w:rFonts w:ascii="Times New Roman" w:hAnsi="Times New Roman" w:cs="Times New Roman"/>
          <w:sz w:val="24"/>
          <w:szCs w:val="24"/>
        </w:rPr>
        <w:t>Lebeau</w:t>
      </w:r>
      <w:proofErr w:type="spellEnd"/>
      <w:r w:rsidRPr="00901510">
        <w:rPr>
          <w:rFonts w:ascii="Times New Roman" w:hAnsi="Times New Roman" w:cs="Times New Roman"/>
          <w:sz w:val="24"/>
          <w:szCs w:val="24"/>
        </w:rPr>
        <w:t xml:space="preserve">, L. (2022). Central bank digital currency: Financial inclusion vs disintermediation. </w:t>
      </w:r>
      <w:r w:rsidRPr="00901510">
        <w:rPr>
          <w:rFonts w:ascii="Times New Roman" w:hAnsi="Times New Roman" w:cs="Times New Roman"/>
          <w:i/>
          <w:sz w:val="24"/>
          <w:szCs w:val="24"/>
        </w:rPr>
        <w:t>Federal Reserve Bank of Dallas, Working Papers</w:t>
      </w:r>
      <w:r w:rsidRPr="00901510">
        <w:rPr>
          <w:rFonts w:ascii="Times New Roman" w:hAnsi="Times New Roman" w:cs="Times New Roman"/>
          <w:sz w:val="24"/>
          <w:szCs w:val="24"/>
        </w:rPr>
        <w:t xml:space="preserve">, </w:t>
      </w:r>
      <w:r w:rsidRPr="00901510">
        <w:rPr>
          <w:rFonts w:ascii="Times New Roman" w:hAnsi="Times New Roman" w:cs="Times New Roman"/>
          <w:i/>
          <w:sz w:val="24"/>
          <w:szCs w:val="24"/>
        </w:rPr>
        <w:t>2022</w:t>
      </w:r>
      <w:r w:rsidRPr="00901510">
        <w:rPr>
          <w:rFonts w:ascii="Times New Roman" w:hAnsi="Times New Roman" w:cs="Times New Roman"/>
          <w:sz w:val="24"/>
          <w:szCs w:val="24"/>
        </w:rPr>
        <w:t>(2218). https://doi.org/10.24149/wp2218</w:t>
      </w:r>
    </w:p>
    <w:p w14:paraId="7D34891B" w14:textId="7EF042BF"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Bhaskar, R., </w:t>
      </w:r>
      <w:proofErr w:type="spellStart"/>
      <w:r w:rsidRPr="00901510">
        <w:rPr>
          <w:rFonts w:ascii="Times New Roman" w:hAnsi="Times New Roman" w:cs="Times New Roman"/>
          <w:sz w:val="24"/>
          <w:szCs w:val="24"/>
        </w:rPr>
        <w:t>Hunjra</w:t>
      </w:r>
      <w:proofErr w:type="spellEnd"/>
      <w:r w:rsidRPr="00901510">
        <w:rPr>
          <w:rFonts w:ascii="Times New Roman" w:hAnsi="Times New Roman" w:cs="Times New Roman"/>
          <w:sz w:val="24"/>
          <w:szCs w:val="24"/>
        </w:rPr>
        <w:t xml:space="preserve">, A. I., Bansal, S., &amp; Pandey, D. K. (2022). Central Bank Digital Currencies: Agendas for future research. </w:t>
      </w:r>
      <w:r w:rsidRPr="00901510">
        <w:rPr>
          <w:rFonts w:ascii="Times New Roman" w:hAnsi="Times New Roman" w:cs="Times New Roman"/>
          <w:i/>
          <w:sz w:val="24"/>
          <w:szCs w:val="24"/>
        </w:rPr>
        <w:t>Research in International Business and Finance</w:t>
      </w:r>
      <w:r w:rsidRPr="00901510">
        <w:rPr>
          <w:rFonts w:ascii="Times New Roman" w:hAnsi="Times New Roman" w:cs="Times New Roman"/>
          <w:sz w:val="24"/>
          <w:szCs w:val="24"/>
        </w:rPr>
        <w:t xml:space="preserve">, </w:t>
      </w:r>
      <w:r w:rsidRPr="00901510">
        <w:rPr>
          <w:rFonts w:ascii="Times New Roman" w:hAnsi="Times New Roman" w:cs="Times New Roman"/>
          <w:i/>
          <w:sz w:val="24"/>
          <w:szCs w:val="24"/>
        </w:rPr>
        <w:t>62</w:t>
      </w:r>
      <w:r w:rsidRPr="00901510">
        <w:rPr>
          <w:rFonts w:ascii="Times New Roman" w:hAnsi="Times New Roman" w:cs="Times New Roman"/>
          <w:sz w:val="24"/>
          <w:szCs w:val="24"/>
        </w:rPr>
        <w:t>, 101737. https://doi.org/10.1016/j.ribaf.2022.101737</w:t>
      </w:r>
    </w:p>
    <w:p w14:paraId="727EAD7A" w14:textId="0200B4B8"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Central Bank digital currencies. (2023a). In </w:t>
      </w:r>
      <w:r w:rsidRPr="00901510">
        <w:rPr>
          <w:rFonts w:ascii="Times New Roman" w:hAnsi="Times New Roman" w:cs="Times New Roman"/>
          <w:i/>
          <w:sz w:val="24"/>
          <w:szCs w:val="24"/>
        </w:rPr>
        <w:t>Crypto Assets and Central Bank Digital Currencies: Potential Implications for Developing Countries</w:t>
      </w:r>
      <w:r w:rsidRPr="00901510">
        <w:rPr>
          <w:rFonts w:ascii="Times New Roman" w:hAnsi="Times New Roman" w:cs="Times New Roman"/>
          <w:sz w:val="24"/>
          <w:szCs w:val="24"/>
        </w:rPr>
        <w:t xml:space="preserve"> (pp. 21–27). United Nations. Retrieved from http://dx.doi.org/10.18356/9789210026178c008</w:t>
      </w:r>
    </w:p>
    <w:p w14:paraId="5893D640" w14:textId="6438F7A5"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Central Bank digital currencies. (2023b). In </w:t>
      </w:r>
      <w:r w:rsidRPr="00901510">
        <w:rPr>
          <w:rFonts w:ascii="Times New Roman" w:hAnsi="Times New Roman" w:cs="Times New Roman"/>
          <w:i/>
          <w:sz w:val="24"/>
          <w:szCs w:val="24"/>
        </w:rPr>
        <w:t>Crypto Assets and Central Bank Digital Currencies: Potential Implications for Developing Countries</w:t>
      </w:r>
      <w:r w:rsidRPr="00901510">
        <w:rPr>
          <w:rFonts w:ascii="Times New Roman" w:hAnsi="Times New Roman" w:cs="Times New Roman"/>
          <w:sz w:val="24"/>
          <w:szCs w:val="24"/>
        </w:rPr>
        <w:t xml:space="preserve"> (pp. 21–27). United Nations. Retrieved from http://dx.doi.org/10.18356/9789210026178c008</w:t>
      </w:r>
    </w:p>
    <w:p w14:paraId="17F98F51" w14:textId="6715A239" w:rsidR="00901510" w:rsidRPr="00901510" w:rsidRDefault="00901510" w:rsidP="00901510">
      <w:pPr>
        <w:spacing w:after="0" w:line="480" w:lineRule="auto"/>
        <w:ind w:left="720" w:hanging="720"/>
        <w:rPr>
          <w:rFonts w:ascii="Times New Roman" w:hAnsi="Times New Roman" w:cs="Times New Roman"/>
          <w:sz w:val="24"/>
          <w:szCs w:val="24"/>
        </w:rPr>
      </w:pPr>
      <w:proofErr w:type="spellStart"/>
      <w:r w:rsidRPr="00901510">
        <w:rPr>
          <w:rFonts w:ascii="Times New Roman" w:hAnsi="Times New Roman" w:cs="Times New Roman"/>
          <w:sz w:val="24"/>
          <w:szCs w:val="24"/>
        </w:rPr>
        <w:t>Chhangani</w:t>
      </w:r>
      <w:proofErr w:type="spellEnd"/>
      <w:r w:rsidRPr="00901510">
        <w:rPr>
          <w:rFonts w:ascii="Times New Roman" w:hAnsi="Times New Roman" w:cs="Times New Roman"/>
          <w:sz w:val="24"/>
          <w:szCs w:val="24"/>
        </w:rPr>
        <w:t xml:space="preserve">, A. (2023, March 21). Snapshot: Which countries have made the most progress on CBDCs so far in 2023. Retrieved July 27, 2023, from Atlantic Council website: </w:t>
      </w:r>
      <w:r w:rsidRPr="00901510">
        <w:rPr>
          <w:rFonts w:ascii="Times New Roman" w:hAnsi="Times New Roman" w:cs="Times New Roman"/>
          <w:sz w:val="24"/>
          <w:szCs w:val="24"/>
        </w:rPr>
        <w:lastRenderedPageBreak/>
        <w:t>https://www.atlanticcouncil.org/blogs/econographics/which-countries-have-made-the-most-progress-in-cbdcs-so-far-in-2023/</w:t>
      </w:r>
    </w:p>
    <w:p w14:paraId="698E21E7" w14:textId="6798FDF0"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Dash, B., F. Ansari, M., Sharma, P., &amp; siddha, S. S. (2022). Future ready banking with smart contracts - CBDC and impact on the Indian economy. </w:t>
      </w:r>
      <w:r w:rsidRPr="00901510">
        <w:rPr>
          <w:rFonts w:ascii="Times New Roman" w:hAnsi="Times New Roman" w:cs="Times New Roman"/>
          <w:i/>
          <w:sz w:val="24"/>
          <w:szCs w:val="24"/>
        </w:rPr>
        <w:t>International Journal of Network Security &amp;amp; Its Applications</w:t>
      </w:r>
      <w:r w:rsidRPr="00901510">
        <w:rPr>
          <w:rFonts w:ascii="Times New Roman" w:hAnsi="Times New Roman" w:cs="Times New Roman"/>
          <w:sz w:val="24"/>
          <w:szCs w:val="24"/>
        </w:rPr>
        <w:t xml:space="preserve">, </w:t>
      </w:r>
      <w:r w:rsidRPr="00901510">
        <w:rPr>
          <w:rFonts w:ascii="Times New Roman" w:hAnsi="Times New Roman" w:cs="Times New Roman"/>
          <w:i/>
          <w:sz w:val="24"/>
          <w:szCs w:val="24"/>
        </w:rPr>
        <w:t>14</w:t>
      </w:r>
      <w:r w:rsidRPr="00901510">
        <w:rPr>
          <w:rFonts w:ascii="Times New Roman" w:hAnsi="Times New Roman" w:cs="Times New Roman"/>
          <w:sz w:val="24"/>
          <w:szCs w:val="24"/>
        </w:rPr>
        <w:t>(5), 39–49. https://doi.org/10.5121/ijnsa.2022.14504</w:t>
      </w:r>
    </w:p>
    <w:p w14:paraId="49C5788C" w14:textId="27575DD5" w:rsidR="00901510" w:rsidRPr="00901510" w:rsidRDefault="00901510" w:rsidP="00901510">
      <w:pPr>
        <w:spacing w:after="0" w:line="480" w:lineRule="auto"/>
        <w:ind w:left="720" w:hanging="720"/>
        <w:rPr>
          <w:rFonts w:ascii="Times New Roman" w:hAnsi="Times New Roman" w:cs="Times New Roman"/>
          <w:sz w:val="24"/>
          <w:szCs w:val="24"/>
        </w:rPr>
      </w:pPr>
      <w:proofErr w:type="spellStart"/>
      <w:r w:rsidRPr="00901510">
        <w:rPr>
          <w:rFonts w:ascii="Times New Roman" w:hAnsi="Times New Roman" w:cs="Times New Roman"/>
          <w:sz w:val="24"/>
          <w:szCs w:val="24"/>
        </w:rPr>
        <w:t>Davoodalhosseini</w:t>
      </w:r>
      <w:proofErr w:type="spellEnd"/>
      <w:r w:rsidRPr="00901510">
        <w:rPr>
          <w:rFonts w:ascii="Times New Roman" w:hAnsi="Times New Roman" w:cs="Times New Roman"/>
          <w:sz w:val="24"/>
          <w:szCs w:val="24"/>
        </w:rPr>
        <w:t xml:space="preserve">, S. M. (2017). Central Bank digital currency and monetary policy. </w:t>
      </w:r>
      <w:r w:rsidRPr="00901510">
        <w:rPr>
          <w:rFonts w:ascii="Times New Roman" w:hAnsi="Times New Roman" w:cs="Times New Roman"/>
          <w:i/>
          <w:sz w:val="24"/>
          <w:szCs w:val="24"/>
        </w:rPr>
        <w:t>SSRN Electronic Journal</w:t>
      </w:r>
      <w:r w:rsidRPr="00901510">
        <w:rPr>
          <w:rFonts w:ascii="Times New Roman" w:hAnsi="Times New Roman" w:cs="Times New Roman"/>
          <w:sz w:val="24"/>
          <w:szCs w:val="24"/>
        </w:rPr>
        <w:t>. https://doi.org/10.2139/ssrn.3011401</w:t>
      </w:r>
    </w:p>
    <w:p w14:paraId="62261690" w14:textId="1BB32A05"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Foster, K., Blakstad, S., Gazi, S., &amp; Bos, M. (2021). Digital currencies and CBDC impacts on least developed countries (</w:t>
      </w:r>
      <w:proofErr w:type="spellStart"/>
      <w:r w:rsidRPr="00901510">
        <w:rPr>
          <w:rFonts w:ascii="Times New Roman" w:hAnsi="Times New Roman" w:cs="Times New Roman"/>
          <w:sz w:val="24"/>
          <w:szCs w:val="24"/>
        </w:rPr>
        <w:t>ldcs</w:t>
      </w:r>
      <w:proofErr w:type="spellEnd"/>
      <w:r w:rsidRPr="00901510">
        <w:rPr>
          <w:rFonts w:ascii="Times New Roman" w:hAnsi="Times New Roman" w:cs="Times New Roman"/>
          <w:sz w:val="24"/>
          <w:szCs w:val="24"/>
        </w:rPr>
        <w:t xml:space="preserve">). </w:t>
      </w:r>
      <w:r w:rsidRPr="00901510">
        <w:rPr>
          <w:rFonts w:ascii="Times New Roman" w:hAnsi="Times New Roman" w:cs="Times New Roman"/>
          <w:i/>
          <w:sz w:val="24"/>
          <w:szCs w:val="24"/>
        </w:rPr>
        <w:t>SSRN Electronic Journal</w:t>
      </w:r>
      <w:r w:rsidRPr="00901510">
        <w:rPr>
          <w:rFonts w:ascii="Times New Roman" w:hAnsi="Times New Roman" w:cs="Times New Roman"/>
          <w:sz w:val="24"/>
          <w:szCs w:val="24"/>
        </w:rPr>
        <w:t>. https://doi.org/10.2139/ssrn.3871301</w:t>
      </w:r>
    </w:p>
    <w:p w14:paraId="4BBA78E6" w14:textId="161E3D9D"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Franko, A., Olah, B., Sass, Z., Hegedus, C., &amp; Varga, P. (2022). Towards CBDC-supported smart contracts for industrial stakeholders. </w:t>
      </w:r>
      <w:r w:rsidRPr="00901510">
        <w:rPr>
          <w:rFonts w:ascii="Times New Roman" w:hAnsi="Times New Roman" w:cs="Times New Roman"/>
          <w:i/>
          <w:sz w:val="24"/>
          <w:szCs w:val="24"/>
        </w:rPr>
        <w:t>2022 IEEE 5th International Conference on Industrial Cyber-Physical Systems (ICPS)</w:t>
      </w:r>
      <w:r w:rsidRPr="00901510">
        <w:rPr>
          <w:rFonts w:ascii="Times New Roman" w:hAnsi="Times New Roman" w:cs="Times New Roman"/>
          <w:sz w:val="24"/>
          <w:szCs w:val="24"/>
        </w:rPr>
        <w:t>. IEEE. Retrieved from http://dx.doi.org/10.1109/icps51978.2022.9816857</w:t>
      </w:r>
    </w:p>
    <w:p w14:paraId="0BDD4811" w14:textId="4BCB8EEB" w:rsidR="00901510" w:rsidRPr="00901510" w:rsidRDefault="00901510" w:rsidP="00901510">
      <w:pPr>
        <w:spacing w:after="0" w:line="480" w:lineRule="auto"/>
        <w:ind w:left="720" w:hanging="720"/>
        <w:rPr>
          <w:rFonts w:ascii="Times New Roman" w:hAnsi="Times New Roman" w:cs="Times New Roman"/>
          <w:sz w:val="24"/>
          <w:szCs w:val="24"/>
        </w:rPr>
      </w:pPr>
      <w:proofErr w:type="spellStart"/>
      <w:r w:rsidRPr="00901510">
        <w:rPr>
          <w:rFonts w:ascii="Times New Roman" w:hAnsi="Times New Roman" w:cs="Times New Roman"/>
          <w:sz w:val="24"/>
          <w:szCs w:val="24"/>
        </w:rPr>
        <w:t>Gacias</w:t>
      </w:r>
      <w:proofErr w:type="spellEnd"/>
      <w:r w:rsidRPr="00901510">
        <w:rPr>
          <w:rFonts w:ascii="Times New Roman" w:hAnsi="Times New Roman" w:cs="Times New Roman"/>
          <w:sz w:val="24"/>
          <w:szCs w:val="24"/>
        </w:rPr>
        <w:t xml:space="preserve">, F., </w:t>
      </w:r>
      <w:proofErr w:type="spellStart"/>
      <w:r w:rsidRPr="00901510">
        <w:rPr>
          <w:rFonts w:ascii="Times New Roman" w:hAnsi="Times New Roman" w:cs="Times New Roman"/>
          <w:sz w:val="24"/>
          <w:szCs w:val="24"/>
        </w:rPr>
        <w:t>Vigonte</w:t>
      </w:r>
      <w:proofErr w:type="spellEnd"/>
      <w:r w:rsidRPr="00901510">
        <w:rPr>
          <w:rFonts w:ascii="Times New Roman" w:hAnsi="Times New Roman" w:cs="Times New Roman"/>
          <w:sz w:val="24"/>
          <w:szCs w:val="24"/>
        </w:rPr>
        <w:t xml:space="preserve">, F., &amp; </w:t>
      </w:r>
      <w:proofErr w:type="spellStart"/>
      <w:r w:rsidRPr="00901510">
        <w:rPr>
          <w:rFonts w:ascii="Times New Roman" w:hAnsi="Times New Roman" w:cs="Times New Roman"/>
          <w:sz w:val="24"/>
          <w:szCs w:val="24"/>
        </w:rPr>
        <w:t>Abante</w:t>
      </w:r>
      <w:proofErr w:type="spellEnd"/>
      <w:r w:rsidRPr="00901510">
        <w:rPr>
          <w:rFonts w:ascii="Times New Roman" w:hAnsi="Times New Roman" w:cs="Times New Roman"/>
          <w:sz w:val="24"/>
          <w:szCs w:val="24"/>
        </w:rPr>
        <w:t xml:space="preserve">, M. V. (2023). Exploring the implications of central bank digital currency (CBDC) introduction of financial institutions and BSP monetary policy: A comprehensive literature review. </w:t>
      </w:r>
      <w:r w:rsidRPr="00901510">
        <w:rPr>
          <w:rFonts w:ascii="Times New Roman" w:hAnsi="Times New Roman" w:cs="Times New Roman"/>
          <w:i/>
          <w:sz w:val="24"/>
          <w:szCs w:val="24"/>
        </w:rPr>
        <w:t>SSRN Electronic Journal</w:t>
      </w:r>
      <w:r w:rsidRPr="00901510">
        <w:rPr>
          <w:rFonts w:ascii="Times New Roman" w:hAnsi="Times New Roman" w:cs="Times New Roman"/>
          <w:sz w:val="24"/>
          <w:szCs w:val="24"/>
        </w:rPr>
        <w:t>. https://doi.org/10.2139/ssrn.4432921</w:t>
      </w:r>
    </w:p>
    <w:p w14:paraId="5DA4F2AA" w14:textId="625447B9"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Giambelluca, G. (2020). Blockchain: The regulatory challenges for central banks and financial sector. In </w:t>
      </w:r>
      <w:r w:rsidRPr="00901510">
        <w:rPr>
          <w:rFonts w:ascii="Times New Roman" w:hAnsi="Times New Roman" w:cs="Times New Roman"/>
          <w:i/>
          <w:sz w:val="24"/>
          <w:szCs w:val="24"/>
        </w:rPr>
        <w:t>Blockchain, Law and Governance</w:t>
      </w:r>
      <w:r w:rsidRPr="00901510">
        <w:rPr>
          <w:rFonts w:ascii="Times New Roman" w:hAnsi="Times New Roman" w:cs="Times New Roman"/>
          <w:sz w:val="24"/>
          <w:szCs w:val="24"/>
        </w:rPr>
        <w:t xml:space="preserve"> (pp. 99–102). Cham: Springer International Publishing. Retrieved from http://dx.doi.org/10.1007/978-3-030-52722-8_7</w:t>
      </w:r>
    </w:p>
    <w:p w14:paraId="642664AD" w14:textId="6AEA36A5"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Gupta, M., Taneja, S., Sharma, V., Singh, A., </w:t>
      </w:r>
      <w:proofErr w:type="spellStart"/>
      <w:r w:rsidRPr="00901510">
        <w:rPr>
          <w:rFonts w:ascii="Times New Roman" w:hAnsi="Times New Roman" w:cs="Times New Roman"/>
          <w:sz w:val="24"/>
          <w:szCs w:val="24"/>
        </w:rPr>
        <w:t>Rupeika-Apoga</w:t>
      </w:r>
      <w:proofErr w:type="spellEnd"/>
      <w:r w:rsidRPr="00901510">
        <w:rPr>
          <w:rFonts w:ascii="Times New Roman" w:hAnsi="Times New Roman" w:cs="Times New Roman"/>
          <w:sz w:val="24"/>
          <w:szCs w:val="24"/>
        </w:rPr>
        <w:t xml:space="preserve">, R., &amp; Jangir, K. (2023). Does previous experience with the unified payments interface (UPI) affect the usage of </w:t>
      </w:r>
      <w:r w:rsidRPr="00901510">
        <w:rPr>
          <w:rFonts w:ascii="Times New Roman" w:hAnsi="Times New Roman" w:cs="Times New Roman"/>
          <w:sz w:val="24"/>
          <w:szCs w:val="24"/>
        </w:rPr>
        <w:lastRenderedPageBreak/>
        <w:t xml:space="preserve">central bank digital currency (CBDC)? </w:t>
      </w:r>
      <w:r w:rsidRPr="00901510">
        <w:rPr>
          <w:rFonts w:ascii="Times New Roman" w:hAnsi="Times New Roman" w:cs="Times New Roman"/>
          <w:i/>
          <w:sz w:val="24"/>
          <w:szCs w:val="24"/>
        </w:rPr>
        <w:t>Journal of Risk and Financial Management</w:t>
      </w:r>
      <w:r w:rsidRPr="00901510">
        <w:rPr>
          <w:rFonts w:ascii="Times New Roman" w:hAnsi="Times New Roman" w:cs="Times New Roman"/>
          <w:sz w:val="24"/>
          <w:szCs w:val="24"/>
        </w:rPr>
        <w:t xml:space="preserve">, </w:t>
      </w:r>
      <w:r w:rsidRPr="00901510">
        <w:rPr>
          <w:rFonts w:ascii="Times New Roman" w:hAnsi="Times New Roman" w:cs="Times New Roman"/>
          <w:i/>
          <w:sz w:val="24"/>
          <w:szCs w:val="24"/>
        </w:rPr>
        <w:t>16</w:t>
      </w:r>
      <w:r w:rsidRPr="00901510">
        <w:rPr>
          <w:rFonts w:ascii="Times New Roman" w:hAnsi="Times New Roman" w:cs="Times New Roman"/>
          <w:sz w:val="24"/>
          <w:szCs w:val="24"/>
        </w:rPr>
        <w:t>(6), 286. https://doi.org/10.3390/jrfm16060286</w:t>
      </w:r>
    </w:p>
    <w:p w14:paraId="324B8D0F" w14:textId="4C3BB40A"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Handa, S. (2020). Digital currency - A revolution in the payment landscape of India. </w:t>
      </w:r>
      <w:r w:rsidRPr="00901510">
        <w:rPr>
          <w:rFonts w:ascii="Times New Roman" w:hAnsi="Times New Roman" w:cs="Times New Roman"/>
          <w:i/>
          <w:sz w:val="24"/>
          <w:szCs w:val="24"/>
        </w:rPr>
        <w:t>Asian Journal of Research in Banking and Finance</w:t>
      </w:r>
      <w:r w:rsidRPr="00901510">
        <w:rPr>
          <w:rFonts w:ascii="Times New Roman" w:hAnsi="Times New Roman" w:cs="Times New Roman"/>
          <w:sz w:val="24"/>
          <w:szCs w:val="24"/>
        </w:rPr>
        <w:t xml:space="preserve">, </w:t>
      </w:r>
      <w:r w:rsidRPr="00901510">
        <w:rPr>
          <w:rFonts w:ascii="Times New Roman" w:hAnsi="Times New Roman" w:cs="Times New Roman"/>
          <w:i/>
          <w:sz w:val="24"/>
          <w:szCs w:val="24"/>
        </w:rPr>
        <w:t>10</w:t>
      </w:r>
      <w:r w:rsidRPr="00901510">
        <w:rPr>
          <w:rFonts w:ascii="Times New Roman" w:hAnsi="Times New Roman" w:cs="Times New Roman"/>
          <w:sz w:val="24"/>
          <w:szCs w:val="24"/>
        </w:rPr>
        <w:t>(10), 14. https://doi.org/10.5958/2249-7323.2020.00011.5</w:t>
      </w:r>
    </w:p>
    <w:p w14:paraId="4C694FF4" w14:textId="08B93BFC"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Kiff, J., </w:t>
      </w:r>
      <w:proofErr w:type="spellStart"/>
      <w:r w:rsidRPr="00901510">
        <w:rPr>
          <w:rFonts w:ascii="Times New Roman" w:hAnsi="Times New Roman" w:cs="Times New Roman"/>
          <w:sz w:val="24"/>
          <w:szCs w:val="24"/>
        </w:rPr>
        <w:t>Alwazir</w:t>
      </w:r>
      <w:proofErr w:type="spellEnd"/>
      <w:r w:rsidRPr="00901510">
        <w:rPr>
          <w:rFonts w:ascii="Times New Roman" w:hAnsi="Times New Roman" w:cs="Times New Roman"/>
          <w:sz w:val="24"/>
          <w:szCs w:val="24"/>
        </w:rPr>
        <w:t xml:space="preserve">, J., Davidovic, S., Farias, A., Khan, A., </w:t>
      </w:r>
      <w:proofErr w:type="spellStart"/>
      <w:r w:rsidRPr="00901510">
        <w:rPr>
          <w:rFonts w:ascii="Times New Roman" w:hAnsi="Times New Roman" w:cs="Times New Roman"/>
          <w:sz w:val="24"/>
          <w:szCs w:val="24"/>
        </w:rPr>
        <w:t>Khiaonarong</w:t>
      </w:r>
      <w:proofErr w:type="spellEnd"/>
      <w:r w:rsidRPr="00901510">
        <w:rPr>
          <w:rFonts w:ascii="Times New Roman" w:hAnsi="Times New Roman" w:cs="Times New Roman"/>
          <w:sz w:val="24"/>
          <w:szCs w:val="24"/>
        </w:rPr>
        <w:t xml:space="preserve">, T., … Zhou, P. (2020). A survey of research on retail central bank digital currency. </w:t>
      </w:r>
      <w:r w:rsidRPr="00901510">
        <w:rPr>
          <w:rFonts w:ascii="Times New Roman" w:hAnsi="Times New Roman" w:cs="Times New Roman"/>
          <w:i/>
          <w:sz w:val="24"/>
          <w:szCs w:val="24"/>
        </w:rPr>
        <w:t>IMF Working Papers</w:t>
      </w:r>
      <w:r w:rsidRPr="00901510">
        <w:rPr>
          <w:rFonts w:ascii="Times New Roman" w:hAnsi="Times New Roman" w:cs="Times New Roman"/>
          <w:sz w:val="24"/>
          <w:szCs w:val="24"/>
        </w:rPr>
        <w:t xml:space="preserve">, </w:t>
      </w:r>
      <w:r w:rsidRPr="00901510">
        <w:rPr>
          <w:rFonts w:ascii="Times New Roman" w:hAnsi="Times New Roman" w:cs="Times New Roman"/>
          <w:i/>
          <w:sz w:val="24"/>
          <w:szCs w:val="24"/>
        </w:rPr>
        <w:t>20</w:t>
      </w:r>
      <w:r w:rsidRPr="00901510">
        <w:rPr>
          <w:rFonts w:ascii="Times New Roman" w:hAnsi="Times New Roman" w:cs="Times New Roman"/>
          <w:sz w:val="24"/>
          <w:szCs w:val="24"/>
        </w:rPr>
        <w:t>(104). https://doi.org/10.5089/9781513547787.001</w:t>
      </w:r>
    </w:p>
    <w:p w14:paraId="1878AC73" w14:textId="78EF9BC6"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Kozińska, M. (2022). Issue of central bank digital currencies – potential consequences for the shape of the financial system. In </w:t>
      </w:r>
      <w:r w:rsidRPr="00901510">
        <w:rPr>
          <w:rFonts w:ascii="Times New Roman" w:hAnsi="Times New Roman" w:cs="Times New Roman"/>
          <w:i/>
          <w:sz w:val="24"/>
          <w:szCs w:val="24"/>
        </w:rPr>
        <w:t>Digital Currencies and the New Global Financial System</w:t>
      </w:r>
      <w:r w:rsidRPr="00901510">
        <w:rPr>
          <w:rFonts w:ascii="Times New Roman" w:hAnsi="Times New Roman" w:cs="Times New Roman"/>
          <w:sz w:val="24"/>
          <w:szCs w:val="24"/>
        </w:rPr>
        <w:t xml:space="preserve"> (pp. 94–104). London: Routledge. Retrieved from http://dx.doi.org/10.4324/9781003310365-8</w:t>
      </w:r>
    </w:p>
    <w:p w14:paraId="4DD81707" w14:textId="48F8DDD6"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Meena Kumari, J. (2021). Central Bank Digital Currency (CBDC) Can it Replace Notes and Coins in India. </w:t>
      </w:r>
      <w:r w:rsidRPr="00901510">
        <w:rPr>
          <w:rFonts w:ascii="Times New Roman" w:hAnsi="Times New Roman" w:cs="Times New Roman"/>
          <w:i/>
          <w:sz w:val="24"/>
          <w:szCs w:val="24"/>
        </w:rPr>
        <w:t>Shanlax International Journal of Management</w:t>
      </w:r>
      <w:r w:rsidRPr="00901510">
        <w:rPr>
          <w:rFonts w:ascii="Times New Roman" w:hAnsi="Times New Roman" w:cs="Times New Roman"/>
          <w:sz w:val="24"/>
          <w:szCs w:val="24"/>
        </w:rPr>
        <w:t xml:space="preserve">, </w:t>
      </w:r>
      <w:r w:rsidRPr="00901510">
        <w:rPr>
          <w:rFonts w:ascii="Times New Roman" w:hAnsi="Times New Roman" w:cs="Times New Roman"/>
          <w:i/>
          <w:sz w:val="24"/>
          <w:szCs w:val="24"/>
        </w:rPr>
        <w:t>8</w:t>
      </w:r>
      <w:r w:rsidRPr="00901510">
        <w:rPr>
          <w:rFonts w:ascii="Times New Roman" w:hAnsi="Times New Roman" w:cs="Times New Roman"/>
          <w:sz w:val="24"/>
          <w:szCs w:val="24"/>
        </w:rPr>
        <w:t>(S1-Feb), 21–28. https://doi.org/10.34293/management.v8is1-feb.3754</w:t>
      </w:r>
    </w:p>
    <w:p w14:paraId="0C7545DE" w14:textId="0043A046" w:rsidR="00901510" w:rsidRPr="00901510" w:rsidRDefault="00901510" w:rsidP="00901510">
      <w:pPr>
        <w:spacing w:after="0" w:line="480" w:lineRule="auto"/>
        <w:ind w:left="720" w:hanging="720"/>
        <w:rPr>
          <w:rFonts w:ascii="Times New Roman" w:hAnsi="Times New Roman" w:cs="Times New Roman"/>
          <w:sz w:val="24"/>
          <w:szCs w:val="24"/>
        </w:rPr>
      </w:pPr>
      <w:proofErr w:type="spellStart"/>
      <w:r w:rsidRPr="00901510">
        <w:rPr>
          <w:rFonts w:ascii="Times New Roman" w:hAnsi="Times New Roman" w:cs="Times New Roman"/>
          <w:sz w:val="24"/>
          <w:szCs w:val="24"/>
        </w:rPr>
        <w:t>Ozili</w:t>
      </w:r>
      <w:proofErr w:type="spellEnd"/>
      <w:r w:rsidRPr="00901510">
        <w:rPr>
          <w:rFonts w:ascii="Times New Roman" w:hAnsi="Times New Roman" w:cs="Times New Roman"/>
          <w:sz w:val="24"/>
          <w:szCs w:val="24"/>
        </w:rPr>
        <w:t xml:space="preserve">, P. K. (2020). Comparing digital finance in the UK, US, </w:t>
      </w:r>
      <w:proofErr w:type="gramStart"/>
      <w:r w:rsidRPr="00901510">
        <w:rPr>
          <w:rFonts w:ascii="Times New Roman" w:hAnsi="Times New Roman" w:cs="Times New Roman"/>
          <w:sz w:val="24"/>
          <w:szCs w:val="24"/>
        </w:rPr>
        <w:t>India</w:t>
      </w:r>
      <w:proofErr w:type="gramEnd"/>
      <w:r w:rsidRPr="00901510">
        <w:rPr>
          <w:rFonts w:ascii="Times New Roman" w:hAnsi="Times New Roman" w:cs="Times New Roman"/>
          <w:sz w:val="24"/>
          <w:szCs w:val="24"/>
        </w:rPr>
        <w:t xml:space="preserve"> and Nigeria. </w:t>
      </w:r>
      <w:r w:rsidRPr="00901510">
        <w:rPr>
          <w:rFonts w:ascii="Times New Roman" w:hAnsi="Times New Roman" w:cs="Times New Roman"/>
          <w:i/>
          <w:sz w:val="24"/>
          <w:szCs w:val="24"/>
        </w:rPr>
        <w:t>SSRN Electronic Journal</w:t>
      </w:r>
      <w:r w:rsidRPr="00901510">
        <w:rPr>
          <w:rFonts w:ascii="Times New Roman" w:hAnsi="Times New Roman" w:cs="Times New Roman"/>
          <w:sz w:val="24"/>
          <w:szCs w:val="24"/>
        </w:rPr>
        <w:t>. https://doi.org/10.2139/ssrn.3742184</w:t>
      </w:r>
    </w:p>
    <w:p w14:paraId="670E5947" w14:textId="4A6D9146" w:rsidR="00901510" w:rsidRPr="00901510" w:rsidRDefault="00901510" w:rsidP="00901510">
      <w:pPr>
        <w:spacing w:after="0" w:line="480" w:lineRule="auto"/>
        <w:ind w:left="720" w:hanging="720"/>
        <w:rPr>
          <w:rFonts w:ascii="Times New Roman" w:hAnsi="Times New Roman" w:cs="Times New Roman"/>
          <w:sz w:val="24"/>
          <w:szCs w:val="24"/>
        </w:rPr>
      </w:pPr>
      <w:proofErr w:type="spellStart"/>
      <w:r w:rsidRPr="00901510">
        <w:rPr>
          <w:rFonts w:ascii="Times New Roman" w:hAnsi="Times New Roman" w:cs="Times New Roman"/>
          <w:sz w:val="24"/>
          <w:szCs w:val="24"/>
        </w:rPr>
        <w:t>Ozili</w:t>
      </w:r>
      <w:proofErr w:type="spellEnd"/>
      <w:r w:rsidRPr="00901510">
        <w:rPr>
          <w:rFonts w:ascii="Times New Roman" w:hAnsi="Times New Roman" w:cs="Times New Roman"/>
          <w:sz w:val="24"/>
          <w:szCs w:val="24"/>
        </w:rPr>
        <w:t xml:space="preserve">, P. K. (2021). Bank earnings management using loan loss provisions: Comparing the UK, France, South </w:t>
      </w:r>
      <w:proofErr w:type="gramStart"/>
      <w:r w:rsidRPr="00901510">
        <w:rPr>
          <w:rFonts w:ascii="Times New Roman" w:hAnsi="Times New Roman" w:cs="Times New Roman"/>
          <w:sz w:val="24"/>
          <w:szCs w:val="24"/>
        </w:rPr>
        <w:t>Africa</w:t>
      </w:r>
      <w:proofErr w:type="gramEnd"/>
      <w:r w:rsidRPr="00901510">
        <w:rPr>
          <w:rFonts w:ascii="Times New Roman" w:hAnsi="Times New Roman" w:cs="Times New Roman"/>
          <w:sz w:val="24"/>
          <w:szCs w:val="24"/>
        </w:rPr>
        <w:t xml:space="preserve"> and Egypt. </w:t>
      </w:r>
      <w:r w:rsidRPr="00901510">
        <w:rPr>
          <w:rFonts w:ascii="Times New Roman" w:hAnsi="Times New Roman" w:cs="Times New Roman"/>
          <w:i/>
          <w:sz w:val="24"/>
          <w:szCs w:val="24"/>
        </w:rPr>
        <w:t>SSRN Electronic Journal</w:t>
      </w:r>
      <w:r w:rsidRPr="00901510">
        <w:rPr>
          <w:rFonts w:ascii="Times New Roman" w:hAnsi="Times New Roman" w:cs="Times New Roman"/>
          <w:sz w:val="24"/>
          <w:szCs w:val="24"/>
        </w:rPr>
        <w:t>. https://doi.org/10.2139/ssrn.3875404</w:t>
      </w:r>
    </w:p>
    <w:p w14:paraId="6BDA84E2" w14:textId="6FFB4D86" w:rsidR="00901510" w:rsidRPr="00901510" w:rsidRDefault="00901510" w:rsidP="00901510">
      <w:pPr>
        <w:spacing w:after="0" w:line="480" w:lineRule="auto"/>
        <w:ind w:left="720" w:hanging="720"/>
        <w:rPr>
          <w:rFonts w:ascii="Times New Roman" w:hAnsi="Times New Roman" w:cs="Times New Roman"/>
          <w:sz w:val="24"/>
          <w:szCs w:val="24"/>
        </w:rPr>
      </w:pPr>
      <w:proofErr w:type="spellStart"/>
      <w:r w:rsidRPr="00901510">
        <w:rPr>
          <w:rFonts w:ascii="Times New Roman" w:hAnsi="Times New Roman" w:cs="Times New Roman"/>
          <w:sz w:val="24"/>
          <w:szCs w:val="24"/>
        </w:rPr>
        <w:t>Ozili</w:t>
      </w:r>
      <w:proofErr w:type="spellEnd"/>
      <w:r w:rsidRPr="00901510">
        <w:rPr>
          <w:rFonts w:ascii="Times New Roman" w:hAnsi="Times New Roman" w:cs="Times New Roman"/>
          <w:sz w:val="24"/>
          <w:szCs w:val="24"/>
        </w:rPr>
        <w:t xml:space="preserve">, P. K. (2023). Central bank digital currency in </w:t>
      </w:r>
      <w:proofErr w:type="spellStart"/>
      <w:r w:rsidRPr="00901510">
        <w:rPr>
          <w:rFonts w:ascii="Times New Roman" w:hAnsi="Times New Roman" w:cs="Times New Roman"/>
          <w:sz w:val="24"/>
          <w:szCs w:val="24"/>
        </w:rPr>
        <w:t>india</w:t>
      </w:r>
      <w:proofErr w:type="spellEnd"/>
      <w:r w:rsidRPr="00901510">
        <w:rPr>
          <w:rFonts w:ascii="Times New Roman" w:hAnsi="Times New Roman" w:cs="Times New Roman"/>
          <w:sz w:val="24"/>
          <w:szCs w:val="24"/>
        </w:rPr>
        <w:t xml:space="preserve">. In </w:t>
      </w:r>
      <w:r w:rsidRPr="00901510">
        <w:rPr>
          <w:rFonts w:ascii="Times New Roman" w:hAnsi="Times New Roman" w:cs="Times New Roman"/>
          <w:i/>
          <w:sz w:val="24"/>
          <w:szCs w:val="24"/>
        </w:rPr>
        <w:t>Revolutionizing Financial Services and Markets Through FinTech and Blockchain</w:t>
      </w:r>
      <w:r w:rsidRPr="00901510">
        <w:rPr>
          <w:rFonts w:ascii="Times New Roman" w:hAnsi="Times New Roman" w:cs="Times New Roman"/>
          <w:sz w:val="24"/>
          <w:szCs w:val="24"/>
        </w:rPr>
        <w:t xml:space="preserve"> (pp. 1–14). IGI Global. Retrieved from http://dx.doi.org/10.4018/978-1-6684-8624-5.ch001</w:t>
      </w:r>
    </w:p>
    <w:p w14:paraId="421A997A" w14:textId="283F8FAB"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lastRenderedPageBreak/>
        <w:t xml:space="preserve">Peterson, B. L. (2017). Thematic analysis/interpretive thematic analysis. </w:t>
      </w:r>
      <w:r w:rsidRPr="00901510">
        <w:rPr>
          <w:rFonts w:ascii="Times New Roman" w:hAnsi="Times New Roman" w:cs="Times New Roman"/>
          <w:i/>
          <w:sz w:val="24"/>
          <w:szCs w:val="24"/>
        </w:rPr>
        <w:t>The International Encyclopedia of Communication Research Methods</w:t>
      </w:r>
      <w:r w:rsidRPr="00901510">
        <w:rPr>
          <w:rFonts w:ascii="Times New Roman" w:hAnsi="Times New Roman" w:cs="Times New Roman"/>
          <w:sz w:val="24"/>
          <w:szCs w:val="24"/>
        </w:rPr>
        <w:t>, 1–9. https://doi.org/10.1002/9781118901731.iecrm0249</w:t>
      </w:r>
    </w:p>
    <w:p w14:paraId="62BC0C25" w14:textId="50154499"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Priyadarshini, D., &amp; Kar, S. (2022). Assessing the viability of an </w:t>
      </w:r>
      <w:proofErr w:type="gramStart"/>
      <w:r w:rsidRPr="00901510">
        <w:rPr>
          <w:rFonts w:ascii="Times New Roman" w:hAnsi="Times New Roman" w:cs="Times New Roman"/>
          <w:sz w:val="24"/>
          <w:szCs w:val="24"/>
        </w:rPr>
        <w:t>Indian  Central</w:t>
      </w:r>
      <w:proofErr w:type="gramEnd"/>
      <w:r w:rsidRPr="00901510">
        <w:rPr>
          <w:rFonts w:ascii="Times New Roman" w:hAnsi="Times New Roman" w:cs="Times New Roman"/>
          <w:sz w:val="24"/>
          <w:szCs w:val="24"/>
        </w:rPr>
        <w:t xml:space="preserve"> Bank Digital Currency (CBDC). </w:t>
      </w:r>
      <w:r w:rsidRPr="00901510">
        <w:rPr>
          <w:rFonts w:ascii="Times New Roman" w:hAnsi="Times New Roman" w:cs="Times New Roman"/>
          <w:i/>
          <w:sz w:val="24"/>
          <w:szCs w:val="24"/>
        </w:rPr>
        <w:t>Indian Public Policy Review</w:t>
      </w:r>
      <w:r w:rsidRPr="00901510">
        <w:rPr>
          <w:rFonts w:ascii="Times New Roman" w:hAnsi="Times New Roman" w:cs="Times New Roman"/>
          <w:sz w:val="24"/>
          <w:szCs w:val="24"/>
        </w:rPr>
        <w:t xml:space="preserve">, </w:t>
      </w:r>
      <w:r w:rsidRPr="00901510">
        <w:rPr>
          <w:rFonts w:ascii="Times New Roman" w:hAnsi="Times New Roman" w:cs="Times New Roman"/>
          <w:i/>
          <w:sz w:val="24"/>
          <w:szCs w:val="24"/>
        </w:rPr>
        <w:t>3</w:t>
      </w:r>
      <w:r w:rsidRPr="00901510">
        <w:rPr>
          <w:rFonts w:ascii="Times New Roman" w:hAnsi="Times New Roman" w:cs="Times New Roman"/>
          <w:sz w:val="24"/>
          <w:szCs w:val="24"/>
        </w:rPr>
        <w:t>(3 (May-Jun)), 43–58. https://doi.org/10.55763/ippr.2022.03.03.003</w:t>
      </w:r>
    </w:p>
    <w:p w14:paraId="18025F19" w14:textId="5C29BF11" w:rsidR="00901510" w:rsidRPr="00901510" w:rsidRDefault="00901510" w:rsidP="00901510">
      <w:pPr>
        <w:spacing w:after="0" w:line="480" w:lineRule="auto"/>
        <w:ind w:left="720" w:hanging="720"/>
        <w:rPr>
          <w:rFonts w:ascii="Times New Roman" w:hAnsi="Times New Roman" w:cs="Times New Roman"/>
          <w:sz w:val="24"/>
          <w:szCs w:val="24"/>
        </w:rPr>
      </w:pPr>
      <w:proofErr w:type="spellStart"/>
      <w:r w:rsidRPr="00901510">
        <w:rPr>
          <w:rFonts w:ascii="Times New Roman" w:hAnsi="Times New Roman" w:cs="Times New Roman"/>
          <w:sz w:val="24"/>
          <w:szCs w:val="24"/>
        </w:rPr>
        <w:t>Raghuveera</w:t>
      </w:r>
      <w:proofErr w:type="spellEnd"/>
      <w:r w:rsidRPr="00901510">
        <w:rPr>
          <w:rFonts w:ascii="Times New Roman" w:hAnsi="Times New Roman" w:cs="Times New Roman"/>
          <w:sz w:val="24"/>
          <w:szCs w:val="24"/>
        </w:rPr>
        <w:t>, N. (2020, June 10). Central bank digital currency can contribute to financial inclusion but cannot solve its root causes. Retrieved July 29, 2023, from Atlantic Council website: https://www.atlanticcouncil.org/blogs/geotech-cues/central-bank-digital-currency-can-contribute-to-financial-inclusion-but-cannot-solve-its-root-causes/</w:t>
      </w:r>
    </w:p>
    <w:p w14:paraId="6C9881D3" w14:textId="31B969E0"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RBI. (2023). Reserve Bank of India. Retrieved July 29, 2023, from Reports website: https://rbi.org.in/Scripts/PublicationReportDetails.aspx?UrlPage=&amp;ID=1218</w:t>
      </w:r>
    </w:p>
    <w:p w14:paraId="1E4C14F0" w14:textId="0DA49094" w:rsidR="00901510" w:rsidRPr="00901510" w:rsidRDefault="00901510" w:rsidP="00901510">
      <w:pPr>
        <w:spacing w:after="0" w:line="480" w:lineRule="auto"/>
        <w:ind w:left="720" w:hanging="720"/>
        <w:rPr>
          <w:rFonts w:ascii="Times New Roman" w:hAnsi="Times New Roman" w:cs="Times New Roman"/>
          <w:sz w:val="24"/>
          <w:szCs w:val="24"/>
        </w:rPr>
      </w:pPr>
      <w:proofErr w:type="spellStart"/>
      <w:r w:rsidRPr="00901510">
        <w:rPr>
          <w:rFonts w:ascii="Times New Roman" w:hAnsi="Times New Roman" w:cs="Times New Roman"/>
          <w:sz w:val="24"/>
          <w:szCs w:val="24"/>
        </w:rPr>
        <w:t>Sethaput</w:t>
      </w:r>
      <w:proofErr w:type="spellEnd"/>
      <w:r w:rsidRPr="00901510">
        <w:rPr>
          <w:rFonts w:ascii="Times New Roman" w:hAnsi="Times New Roman" w:cs="Times New Roman"/>
          <w:sz w:val="24"/>
          <w:szCs w:val="24"/>
        </w:rPr>
        <w:t xml:space="preserve">, V., &amp; </w:t>
      </w:r>
      <w:proofErr w:type="spellStart"/>
      <w:r w:rsidRPr="00901510">
        <w:rPr>
          <w:rFonts w:ascii="Times New Roman" w:hAnsi="Times New Roman" w:cs="Times New Roman"/>
          <w:sz w:val="24"/>
          <w:szCs w:val="24"/>
        </w:rPr>
        <w:t>Innet</w:t>
      </w:r>
      <w:proofErr w:type="spellEnd"/>
      <w:r w:rsidRPr="00901510">
        <w:rPr>
          <w:rFonts w:ascii="Times New Roman" w:hAnsi="Times New Roman" w:cs="Times New Roman"/>
          <w:sz w:val="24"/>
          <w:szCs w:val="24"/>
        </w:rPr>
        <w:t xml:space="preserve">, S. (2021). Blockchain application for central bank digital currencies (CBDC). </w:t>
      </w:r>
      <w:r w:rsidRPr="00901510">
        <w:rPr>
          <w:rFonts w:ascii="Times New Roman" w:hAnsi="Times New Roman" w:cs="Times New Roman"/>
          <w:i/>
          <w:sz w:val="24"/>
          <w:szCs w:val="24"/>
        </w:rPr>
        <w:t>2021 Third International Conference on Blockchain Computing and Applications (BCCA)</w:t>
      </w:r>
      <w:r w:rsidRPr="00901510">
        <w:rPr>
          <w:rFonts w:ascii="Times New Roman" w:hAnsi="Times New Roman" w:cs="Times New Roman"/>
          <w:sz w:val="24"/>
          <w:szCs w:val="24"/>
        </w:rPr>
        <w:t>. IEEE. Retrieved from http://dx.doi.org/10.1109/bcca53669.2021.9657012</w:t>
      </w:r>
    </w:p>
    <w:p w14:paraId="48428DFB" w14:textId="3B4EBD8E"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Shirai, S. (2020). </w:t>
      </w:r>
      <w:r w:rsidRPr="00901510">
        <w:rPr>
          <w:rFonts w:ascii="Times New Roman" w:hAnsi="Times New Roman" w:cs="Times New Roman"/>
          <w:i/>
          <w:sz w:val="24"/>
          <w:szCs w:val="24"/>
        </w:rPr>
        <w:t>Growing central bank challenges in the world and Japan: Low inflation, monetary policy, and digital currency</w:t>
      </w:r>
      <w:r w:rsidRPr="00901510">
        <w:rPr>
          <w:rFonts w:ascii="Times New Roman" w:hAnsi="Times New Roman" w:cs="Times New Roman"/>
          <w:sz w:val="24"/>
          <w:szCs w:val="24"/>
        </w:rPr>
        <w:t>. Asian Development Bank.</w:t>
      </w:r>
    </w:p>
    <w:p w14:paraId="3A0448F4" w14:textId="77874F47"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Soderberg, G., Bechara, Ms. M., </w:t>
      </w:r>
      <w:proofErr w:type="spellStart"/>
      <w:r w:rsidRPr="00901510">
        <w:rPr>
          <w:rFonts w:ascii="Times New Roman" w:hAnsi="Times New Roman" w:cs="Times New Roman"/>
          <w:sz w:val="24"/>
          <w:szCs w:val="24"/>
        </w:rPr>
        <w:t>Bossu</w:t>
      </w:r>
      <w:proofErr w:type="spellEnd"/>
      <w:r w:rsidRPr="00901510">
        <w:rPr>
          <w:rFonts w:ascii="Times New Roman" w:hAnsi="Times New Roman" w:cs="Times New Roman"/>
          <w:sz w:val="24"/>
          <w:szCs w:val="24"/>
        </w:rPr>
        <w:t xml:space="preserve">, W., Che, Ms. N. X., Davidovic, S., Kiff, Mr. J., … Yoshinaga, A. (2022). </w:t>
      </w:r>
      <w:r w:rsidRPr="00901510">
        <w:rPr>
          <w:rFonts w:ascii="Times New Roman" w:hAnsi="Times New Roman" w:cs="Times New Roman"/>
          <w:i/>
          <w:sz w:val="24"/>
          <w:szCs w:val="24"/>
        </w:rPr>
        <w:t>Behind the scenes of central bank digital currency: Emerging trends, insights, and policy lessons</w:t>
      </w:r>
      <w:r w:rsidRPr="00901510">
        <w:rPr>
          <w:rFonts w:ascii="Times New Roman" w:hAnsi="Times New Roman" w:cs="Times New Roman"/>
          <w:sz w:val="24"/>
          <w:szCs w:val="24"/>
        </w:rPr>
        <w:t>. International Monetary Fund.</w:t>
      </w:r>
    </w:p>
    <w:p w14:paraId="25DE7720" w14:textId="72B4839F"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Tan, B. (2023). </w:t>
      </w:r>
      <w:r w:rsidRPr="00901510">
        <w:rPr>
          <w:rFonts w:ascii="Times New Roman" w:hAnsi="Times New Roman" w:cs="Times New Roman"/>
          <w:i/>
          <w:sz w:val="24"/>
          <w:szCs w:val="24"/>
        </w:rPr>
        <w:t>Central Bank digital currency and financial inclusion</w:t>
      </w:r>
      <w:r w:rsidRPr="00901510">
        <w:rPr>
          <w:rFonts w:ascii="Times New Roman" w:hAnsi="Times New Roman" w:cs="Times New Roman"/>
          <w:sz w:val="24"/>
          <w:szCs w:val="24"/>
        </w:rPr>
        <w:t>. Elsevier BV. Retrieved from Elsevier BV website: http://dx.doi.org/10.2139/ssrn.4462692</w:t>
      </w:r>
    </w:p>
    <w:p w14:paraId="014D8C5C" w14:textId="45B3B8CA"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lang w:val="de-DE"/>
        </w:rPr>
        <w:lastRenderedPageBreak/>
        <w:t xml:space="preserve">Tanwar, S., &amp; Verma, A. K. (2018a). </w:t>
      </w:r>
      <w:r w:rsidRPr="00901510">
        <w:rPr>
          <w:rFonts w:ascii="Times New Roman" w:hAnsi="Times New Roman" w:cs="Times New Roman"/>
          <w:sz w:val="24"/>
          <w:szCs w:val="24"/>
        </w:rPr>
        <w:t xml:space="preserve">Applications of digital signatures in cryptography. In </w:t>
      </w:r>
      <w:r w:rsidRPr="00901510">
        <w:rPr>
          <w:rFonts w:ascii="Times New Roman" w:hAnsi="Times New Roman" w:cs="Times New Roman"/>
          <w:i/>
          <w:sz w:val="24"/>
          <w:szCs w:val="24"/>
        </w:rPr>
        <w:t>Computer and Cyber Security</w:t>
      </w:r>
      <w:r w:rsidRPr="00901510">
        <w:rPr>
          <w:rFonts w:ascii="Times New Roman" w:hAnsi="Times New Roman" w:cs="Times New Roman"/>
          <w:sz w:val="24"/>
          <w:szCs w:val="24"/>
        </w:rPr>
        <w:t xml:space="preserve"> (pp. 479–507). Auerbach Publications. Retrieved from http://dx.doi.org/10.1201/9780429424878-18</w:t>
      </w:r>
    </w:p>
    <w:p w14:paraId="0FCA78D0" w14:textId="5C5F1434"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lang w:val="de-DE"/>
        </w:rPr>
        <w:t xml:space="preserve">Tanwar, S., &amp; Verma, A. K. (2018b). </w:t>
      </w:r>
      <w:r w:rsidRPr="00901510">
        <w:rPr>
          <w:rFonts w:ascii="Times New Roman" w:hAnsi="Times New Roman" w:cs="Times New Roman"/>
          <w:sz w:val="24"/>
          <w:szCs w:val="24"/>
        </w:rPr>
        <w:t xml:space="preserve">Applications of digital signatures in cryptography. In </w:t>
      </w:r>
      <w:r w:rsidRPr="00901510">
        <w:rPr>
          <w:rFonts w:ascii="Times New Roman" w:hAnsi="Times New Roman" w:cs="Times New Roman"/>
          <w:i/>
          <w:sz w:val="24"/>
          <w:szCs w:val="24"/>
        </w:rPr>
        <w:t>Computer and Cyber Security</w:t>
      </w:r>
      <w:r w:rsidRPr="00901510">
        <w:rPr>
          <w:rFonts w:ascii="Times New Roman" w:hAnsi="Times New Roman" w:cs="Times New Roman"/>
          <w:sz w:val="24"/>
          <w:szCs w:val="24"/>
        </w:rPr>
        <w:t xml:space="preserve"> (pp. 479–507). Auerbach Publications. Retrieved from http://dx.doi.org/10.1201/9780429424878-18</w:t>
      </w:r>
    </w:p>
    <w:p w14:paraId="2856A97E" w14:textId="51AB0CEB"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Thakur, R., &amp; Srivastava, M. (2014). Adoption readiness, personal innovativeness, perceived </w:t>
      </w:r>
      <w:proofErr w:type="gramStart"/>
      <w:r w:rsidRPr="00901510">
        <w:rPr>
          <w:rFonts w:ascii="Times New Roman" w:hAnsi="Times New Roman" w:cs="Times New Roman"/>
          <w:sz w:val="24"/>
          <w:szCs w:val="24"/>
        </w:rPr>
        <w:t>risk</w:t>
      </w:r>
      <w:proofErr w:type="gramEnd"/>
      <w:r w:rsidRPr="00901510">
        <w:rPr>
          <w:rFonts w:ascii="Times New Roman" w:hAnsi="Times New Roman" w:cs="Times New Roman"/>
          <w:sz w:val="24"/>
          <w:szCs w:val="24"/>
        </w:rPr>
        <w:t xml:space="preserve"> and usage intention across customer groups for mobile payment services in India. </w:t>
      </w:r>
      <w:r w:rsidRPr="00901510">
        <w:rPr>
          <w:rFonts w:ascii="Times New Roman" w:hAnsi="Times New Roman" w:cs="Times New Roman"/>
          <w:i/>
          <w:sz w:val="24"/>
          <w:szCs w:val="24"/>
        </w:rPr>
        <w:t>Internet Research</w:t>
      </w:r>
      <w:r w:rsidRPr="00901510">
        <w:rPr>
          <w:rFonts w:ascii="Times New Roman" w:hAnsi="Times New Roman" w:cs="Times New Roman"/>
          <w:sz w:val="24"/>
          <w:szCs w:val="24"/>
        </w:rPr>
        <w:t xml:space="preserve">, </w:t>
      </w:r>
      <w:r w:rsidRPr="00901510">
        <w:rPr>
          <w:rFonts w:ascii="Times New Roman" w:hAnsi="Times New Roman" w:cs="Times New Roman"/>
          <w:i/>
          <w:sz w:val="24"/>
          <w:szCs w:val="24"/>
        </w:rPr>
        <w:t>24</w:t>
      </w:r>
      <w:r w:rsidRPr="00901510">
        <w:rPr>
          <w:rFonts w:ascii="Times New Roman" w:hAnsi="Times New Roman" w:cs="Times New Roman"/>
          <w:sz w:val="24"/>
          <w:szCs w:val="24"/>
        </w:rPr>
        <w:t>(3), 369–392. https://doi.org/10.1108/intr-12-2012-0244</w:t>
      </w:r>
    </w:p>
    <w:p w14:paraId="7B616975" w14:textId="540D9880" w:rsidR="00901510" w:rsidRPr="00901510" w:rsidRDefault="00901510" w:rsidP="00901510">
      <w:pPr>
        <w:spacing w:after="0" w:line="480" w:lineRule="auto"/>
        <w:ind w:left="720" w:hanging="720"/>
        <w:rPr>
          <w:rFonts w:ascii="Times New Roman" w:hAnsi="Times New Roman" w:cs="Times New Roman"/>
          <w:sz w:val="24"/>
          <w:szCs w:val="24"/>
        </w:rPr>
      </w:pPr>
      <w:r w:rsidRPr="00901510">
        <w:rPr>
          <w:rFonts w:ascii="Times New Roman" w:hAnsi="Times New Roman" w:cs="Times New Roman"/>
          <w:sz w:val="24"/>
          <w:szCs w:val="24"/>
        </w:rPr>
        <w:t xml:space="preserve">Wang, Y., Lucey, B. M., Vigne, S., &amp; </w:t>
      </w:r>
      <w:proofErr w:type="spellStart"/>
      <w:r w:rsidRPr="00901510">
        <w:rPr>
          <w:rFonts w:ascii="Times New Roman" w:hAnsi="Times New Roman" w:cs="Times New Roman"/>
          <w:sz w:val="24"/>
          <w:szCs w:val="24"/>
        </w:rPr>
        <w:t>Yarovaya</w:t>
      </w:r>
      <w:proofErr w:type="spellEnd"/>
      <w:r w:rsidRPr="00901510">
        <w:rPr>
          <w:rFonts w:ascii="Times New Roman" w:hAnsi="Times New Roman" w:cs="Times New Roman"/>
          <w:sz w:val="24"/>
          <w:szCs w:val="24"/>
        </w:rPr>
        <w:t xml:space="preserve">, L. (2021). The effects of central bank digital currencies news on financial markets. </w:t>
      </w:r>
      <w:r w:rsidRPr="00901510">
        <w:rPr>
          <w:rFonts w:ascii="Times New Roman" w:hAnsi="Times New Roman" w:cs="Times New Roman"/>
          <w:i/>
          <w:sz w:val="24"/>
          <w:szCs w:val="24"/>
        </w:rPr>
        <w:t>SSRN Electronic Journal</w:t>
      </w:r>
      <w:r w:rsidRPr="00901510">
        <w:rPr>
          <w:rFonts w:ascii="Times New Roman" w:hAnsi="Times New Roman" w:cs="Times New Roman"/>
          <w:sz w:val="24"/>
          <w:szCs w:val="24"/>
        </w:rPr>
        <w:t>. https://doi.org/10.2139/ssrn.3961648</w:t>
      </w:r>
    </w:p>
    <w:p w14:paraId="4AE03C9E" w14:textId="2A1B7B99" w:rsidR="00B71607" w:rsidRPr="00901510" w:rsidRDefault="00B71607" w:rsidP="00E12BB3">
      <w:pPr>
        <w:spacing w:after="0" w:line="360" w:lineRule="auto"/>
        <w:rPr>
          <w:rFonts w:ascii="Times New Roman" w:hAnsi="Times New Roman" w:cs="Times New Roman"/>
          <w:sz w:val="24"/>
          <w:szCs w:val="24"/>
        </w:rPr>
      </w:pPr>
    </w:p>
    <w:sectPr w:rsidR="00B71607" w:rsidRPr="009015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C0A"/>
    <w:multiLevelType w:val="hybridMultilevel"/>
    <w:tmpl w:val="39806E0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F8D118C"/>
    <w:multiLevelType w:val="hybridMultilevel"/>
    <w:tmpl w:val="53ECFA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0161C9"/>
    <w:multiLevelType w:val="hybridMultilevel"/>
    <w:tmpl w:val="2E8C3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AEB32ED"/>
    <w:multiLevelType w:val="hybridMultilevel"/>
    <w:tmpl w:val="CC7C5120"/>
    <w:lvl w:ilvl="0" w:tplc="0518D940">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3C7516F7"/>
    <w:multiLevelType w:val="hybridMultilevel"/>
    <w:tmpl w:val="7CB81AC8"/>
    <w:lvl w:ilvl="0" w:tplc="0518D940">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45BE4CB5"/>
    <w:multiLevelType w:val="hybridMultilevel"/>
    <w:tmpl w:val="DF0440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FD95CE9"/>
    <w:multiLevelType w:val="hybridMultilevel"/>
    <w:tmpl w:val="32A08D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24537FF"/>
    <w:multiLevelType w:val="hybridMultilevel"/>
    <w:tmpl w:val="C836487A"/>
    <w:lvl w:ilvl="0" w:tplc="0518D940">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64834FB0"/>
    <w:multiLevelType w:val="hybridMultilevel"/>
    <w:tmpl w:val="A31C17F6"/>
    <w:lvl w:ilvl="0" w:tplc="0518D940">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6A463FBB"/>
    <w:multiLevelType w:val="hybridMultilevel"/>
    <w:tmpl w:val="596E4F18"/>
    <w:lvl w:ilvl="0" w:tplc="0518D940">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6C3749B5"/>
    <w:multiLevelType w:val="hybridMultilevel"/>
    <w:tmpl w:val="EB584CB4"/>
    <w:lvl w:ilvl="0" w:tplc="0518D940">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72A6259D"/>
    <w:multiLevelType w:val="hybridMultilevel"/>
    <w:tmpl w:val="8436A190"/>
    <w:lvl w:ilvl="0" w:tplc="0518D94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67B1672"/>
    <w:multiLevelType w:val="hybridMultilevel"/>
    <w:tmpl w:val="0FB039B4"/>
    <w:lvl w:ilvl="0" w:tplc="36F819E0">
      <w:start w:val="2"/>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780A725C"/>
    <w:multiLevelType w:val="hybridMultilevel"/>
    <w:tmpl w:val="84B222F4"/>
    <w:lvl w:ilvl="0" w:tplc="0518D940">
      <w:start w:val="1"/>
      <w:numFmt w:val="bullet"/>
      <w:lvlText w:val=""/>
      <w:lvlJc w:val="left"/>
      <w:pPr>
        <w:ind w:left="1440" w:hanging="360"/>
      </w:pPr>
      <w:rPr>
        <w:rFonts w:ascii="Symbol" w:hAnsi="Symbol" w:hint="default"/>
      </w:rPr>
    </w:lvl>
    <w:lvl w:ilvl="1" w:tplc="422E2E14">
      <w:start w:val="2"/>
      <w:numFmt w:val="bullet"/>
      <w:lvlText w:val="-"/>
      <w:lvlJc w:val="left"/>
      <w:pPr>
        <w:ind w:left="2160" w:hanging="360"/>
      </w:pPr>
      <w:rPr>
        <w:rFonts w:ascii="Times New Roman" w:eastAsiaTheme="minorHAnsi" w:hAnsi="Times New Roman" w:cs="Times New Roman"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7845532F"/>
    <w:multiLevelType w:val="hybridMultilevel"/>
    <w:tmpl w:val="16BA529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BBA66AB"/>
    <w:multiLevelType w:val="hybridMultilevel"/>
    <w:tmpl w:val="DA629556"/>
    <w:lvl w:ilvl="0" w:tplc="0518D940">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7D4F1DA9"/>
    <w:multiLevelType w:val="hybridMultilevel"/>
    <w:tmpl w:val="1D36E478"/>
    <w:lvl w:ilvl="0" w:tplc="E580DDC2">
      <w:start w:val="2"/>
      <w:numFmt w:val="bullet"/>
      <w:lvlText w:val="-"/>
      <w:lvlJc w:val="left"/>
      <w:pPr>
        <w:ind w:left="1080" w:hanging="36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7F3D1303"/>
    <w:multiLevelType w:val="hybridMultilevel"/>
    <w:tmpl w:val="152EF84E"/>
    <w:lvl w:ilvl="0" w:tplc="0518D94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00299468">
    <w:abstractNumId w:val="2"/>
  </w:num>
  <w:num w:numId="2" w16cid:durableId="126245342">
    <w:abstractNumId w:val="6"/>
  </w:num>
  <w:num w:numId="3" w16cid:durableId="1387799352">
    <w:abstractNumId w:val="5"/>
  </w:num>
  <w:num w:numId="4" w16cid:durableId="1342900534">
    <w:abstractNumId w:val="0"/>
  </w:num>
  <w:num w:numId="5" w16cid:durableId="996155606">
    <w:abstractNumId w:val="14"/>
  </w:num>
  <w:num w:numId="6" w16cid:durableId="1271279481">
    <w:abstractNumId w:val="7"/>
  </w:num>
  <w:num w:numId="7" w16cid:durableId="236282448">
    <w:abstractNumId w:val="16"/>
  </w:num>
  <w:num w:numId="8" w16cid:durableId="446042996">
    <w:abstractNumId w:val="13"/>
  </w:num>
  <w:num w:numId="9" w16cid:durableId="975718508">
    <w:abstractNumId w:val="12"/>
  </w:num>
  <w:num w:numId="10" w16cid:durableId="359088987">
    <w:abstractNumId w:val="3"/>
  </w:num>
  <w:num w:numId="11" w16cid:durableId="2031910709">
    <w:abstractNumId w:val="9"/>
  </w:num>
  <w:num w:numId="12" w16cid:durableId="322005141">
    <w:abstractNumId w:val="10"/>
  </w:num>
  <w:num w:numId="13" w16cid:durableId="40397984">
    <w:abstractNumId w:val="15"/>
  </w:num>
  <w:num w:numId="14" w16cid:durableId="2130128650">
    <w:abstractNumId w:val="4"/>
  </w:num>
  <w:num w:numId="15" w16cid:durableId="1407410161">
    <w:abstractNumId w:val="8"/>
  </w:num>
  <w:num w:numId="16" w16cid:durableId="1223174706">
    <w:abstractNumId w:val="11"/>
  </w:num>
  <w:num w:numId="17" w16cid:durableId="889075902">
    <w:abstractNumId w:val="17"/>
  </w:num>
  <w:num w:numId="18" w16cid:durableId="1639409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1N7E0MLWwsDAzszRS0lEKTi0uzszPAykwrgUACcr6SCwAAAA="/>
  </w:docVars>
  <w:rsids>
    <w:rsidRoot w:val="00A7747B"/>
    <w:rsid w:val="00011605"/>
    <w:rsid w:val="000A05CC"/>
    <w:rsid w:val="000F5971"/>
    <w:rsid w:val="00105E2C"/>
    <w:rsid w:val="001107A9"/>
    <w:rsid w:val="00131CBF"/>
    <w:rsid w:val="00301C53"/>
    <w:rsid w:val="00344821"/>
    <w:rsid w:val="00365CAD"/>
    <w:rsid w:val="003A68E4"/>
    <w:rsid w:val="003F1EF2"/>
    <w:rsid w:val="00404047"/>
    <w:rsid w:val="004958D1"/>
    <w:rsid w:val="00495D9E"/>
    <w:rsid w:val="004E5992"/>
    <w:rsid w:val="004E5C46"/>
    <w:rsid w:val="005220B9"/>
    <w:rsid w:val="0053178B"/>
    <w:rsid w:val="0053353F"/>
    <w:rsid w:val="006470E1"/>
    <w:rsid w:val="006651AE"/>
    <w:rsid w:val="006C565F"/>
    <w:rsid w:val="006D1659"/>
    <w:rsid w:val="006E0498"/>
    <w:rsid w:val="0071104D"/>
    <w:rsid w:val="00803E53"/>
    <w:rsid w:val="00833A37"/>
    <w:rsid w:val="008412F1"/>
    <w:rsid w:val="00853A9C"/>
    <w:rsid w:val="008834EC"/>
    <w:rsid w:val="00886CB8"/>
    <w:rsid w:val="008F2BA7"/>
    <w:rsid w:val="00901510"/>
    <w:rsid w:val="009225D5"/>
    <w:rsid w:val="0096494D"/>
    <w:rsid w:val="00972940"/>
    <w:rsid w:val="009B5146"/>
    <w:rsid w:val="009F4D9D"/>
    <w:rsid w:val="00A31795"/>
    <w:rsid w:val="00A57C2B"/>
    <w:rsid w:val="00A7747B"/>
    <w:rsid w:val="00A91DC0"/>
    <w:rsid w:val="00AA7E65"/>
    <w:rsid w:val="00AF0DF7"/>
    <w:rsid w:val="00B04313"/>
    <w:rsid w:val="00B23A58"/>
    <w:rsid w:val="00B51246"/>
    <w:rsid w:val="00B64050"/>
    <w:rsid w:val="00B71607"/>
    <w:rsid w:val="00B84FE4"/>
    <w:rsid w:val="00C039EC"/>
    <w:rsid w:val="00C12B67"/>
    <w:rsid w:val="00C36861"/>
    <w:rsid w:val="00C77F52"/>
    <w:rsid w:val="00C9251C"/>
    <w:rsid w:val="00C92C67"/>
    <w:rsid w:val="00CA4CB9"/>
    <w:rsid w:val="00CD310B"/>
    <w:rsid w:val="00CF60C6"/>
    <w:rsid w:val="00D21F0E"/>
    <w:rsid w:val="00D60716"/>
    <w:rsid w:val="00D86B36"/>
    <w:rsid w:val="00E12BB3"/>
    <w:rsid w:val="00E63A75"/>
    <w:rsid w:val="00E754B6"/>
    <w:rsid w:val="00E857C0"/>
    <w:rsid w:val="00EA5BBD"/>
    <w:rsid w:val="00F37240"/>
    <w:rsid w:val="00F4360F"/>
    <w:rsid w:val="00FB070F"/>
    <w:rsid w:val="00FD2F7A"/>
    <w:rsid w:val="00FD60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8D8DD"/>
  <w15:chartTrackingRefBased/>
  <w15:docId w15:val="{3572B7E2-DBF3-4A6B-8841-D39D52C8E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15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015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1795"/>
    <w:pPr>
      <w:ind w:left="720"/>
      <w:contextualSpacing/>
    </w:pPr>
  </w:style>
  <w:style w:type="table" w:styleId="TableGrid">
    <w:name w:val="Table Grid"/>
    <w:basedOn w:val="TableNormal"/>
    <w:uiPriority w:val="39"/>
    <w:rsid w:val="00D86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34EC"/>
    <w:rPr>
      <w:color w:val="0563C1" w:themeColor="hyperlink"/>
      <w:u w:val="single"/>
    </w:rPr>
  </w:style>
  <w:style w:type="character" w:styleId="UnresolvedMention">
    <w:name w:val="Unresolved Mention"/>
    <w:basedOn w:val="DefaultParagraphFont"/>
    <w:uiPriority w:val="99"/>
    <w:semiHidden/>
    <w:unhideWhenUsed/>
    <w:rsid w:val="008834EC"/>
    <w:rPr>
      <w:color w:val="605E5C"/>
      <w:shd w:val="clear" w:color="auto" w:fill="E1DFDD"/>
    </w:rPr>
  </w:style>
  <w:style w:type="character" w:customStyle="1" w:styleId="Heading1Char">
    <w:name w:val="Heading 1 Char"/>
    <w:basedOn w:val="DefaultParagraphFont"/>
    <w:link w:val="Heading1"/>
    <w:uiPriority w:val="9"/>
    <w:rsid w:val="0090151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901510"/>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901510"/>
    <w:pPr>
      <w:outlineLvl w:val="9"/>
    </w:pPr>
    <w:rPr>
      <w:kern w:val="0"/>
      <w:lang w:val="en-US"/>
      <w14:ligatures w14:val="none"/>
    </w:rPr>
  </w:style>
  <w:style w:type="paragraph" w:styleId="TOC1">
    <w:name w:val="toc 1"/>
    <w:basedOn w:val="Normal"/>
    <w:next w:val="Normal"/>
    <w:autoRedefine/>
    <w:uiPriority w:val="39"/>
    <w:unhideWhenUsed/>
    <w:rsid w:val="00901510"/>
    <w:pPr>
      <w:spacing w:after="100"/>
    </w:pPr>
  </w:style>
  <w:style w:type="paragraph" w:styleId="TOC2">
    <w:name w:val="toc 2"/>
    <w:basedOn w:val="Normal"/>
    <w:next w:val="Normal"/>
    <w:autoRedefine/>
    <w:uiPriority w:val="39"/>
    <w:unhideWhenUsed/>
    <w:rsid w:val="0090151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0135">
      <w:marLeft w:val="0"/>
      <w:marRight w:val="0"/>
      <w:marTop w:val="0"/>
      <w:marBottom w:val="0"/>
      <w:divBdr>
        <w:top w:val="none" w:sz="0" w:space="0" w:color="auto"/>
        <w:left w:val="none" w:sz="0" w:space="0" w:color="auto"/>
        <w:bottom w:val="none" w:sz="0" w:space="0" w:color="auto"/>
        <w:right w:val="none" w:sz="0" w:space="0" w:color="auto"/>
      </w:divBdr>
      <w:divsChild>
        <w:div w:id="457115025">
          <w:marLeft w:val="0"/>
          <w:marRight w:val="0"/>
          <w:marTop w:val="0"/>
          <w:marBottom w:val="0"/>
          <w:divBdr>
            <w:top w:val="none" w:sz="0" w:space="0" w:color="auto"/>
            <w:left w:val="none" w:sz="0" w:space="0" w:color="auto"/>
            <w:bottom w:val="none" w:sz="0" w:space="0" w:color="auto"/>
            <w:right w:val="none" w:sz="0" w:space="0" w:color="auto"/>
          </w:divBdr>
        </w:div>
      </w:divsChild>
    </w:div>
    <w:div w:id="120540600">
      <w:marLeft w:val="0"/>
      <w:marRight w:val="0"/>
      <w:marTop w:val="0"/>
      <w:marBottom w:val="0"/>
      <w:divBdr>
        <w:top w:val="none" w:sz="0" w:space="0" w:color="auto"/>
        <w:left w:val="none" w:sz="0" w:space="0" w:color="auto"/>
        <w:bottom w:val="none" w:sz="0" w:space="0" w:color="auto"/>
        <w:right w:val="none" w:sz="0" w:space="0" w:color="auto"/>
      </w:divBdr>
      <w:divsChild>
        <w:div w:id="72557013">
          <w:marLeft w:val="0"/>
          <w:marRight w:val="0"/>
          <w:marTop w:val="0"/>
          <w:marBottom w:val="0"/>
          <w:divBdr>
            <w:top w:val="none" w:sz="0" w:space="0" w:color="auto"/>
            <w:left w:val="none" w:sz="0" w:space="0" w:color="auto"/>
            <w:bottom w:val="none" w:sz="0" w:space="0" w:color="auto"/>
            <w:right w:val="none" w:sz="0" w:space="0" w:color="auto"/>
          </w:divBdr>
          <w:divsChild>
            <w:div w:id="1139031471">
              <w:marLeft w:val="0"/>
              <w:marRight w:val="0"/>
              <w:marTop w:val="0"/>
              <w:marBottom w:val="0"/>
              <w:divBdr>
                <w:top w:val="none" w:sz="0" w:space="0" w:color="auto"/>
                <w:left w:val="none" w:sz="0" w:space="0" w:color="auto"/>
                <w:bottom w:val="none" w:sz="0" w:space="0" w:color="auto"/>
                <w:right w:val="none" w:sz="0" w:space="0" w:color="auto"/>
              </w:divBdr>
              <w:divsChild>
                <w:div w:id="929120753">
                  <w:marLeft w:val="0"/>
                  <w:marRight w:val="0"/>
                  <w:marTop w:val="0"/>
                  <w:marBottom w:val="0"/>
                  <w:divBdr>
                    <w:top w:val="none" w:sz="0" w:space="0" w:color="auto"/>
                    <w:left w:val="none" w:sz="0" w:space="0" w:color="auto"/>
                    <w:bottom w:val="none" w:sz="0" w:space="0" w:color="auto"/>
                    <w:right w:val="none" w:sz="0" w:space="0" w:color="auto"/>
                  </w:divBdr>
                  <w:divsChild>
                    <w:div w:id="70394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024658">
      <w:bodyDiv w:val="1"/>
      <w:marLeft w:val="0"/>
      <w:marRight w:val="0"/>
      <w:marTop w:val="0"/>
      <w:marBottom w:val="0"/>
      <w:divBdr>
        <w:top w:val="none" w:sz="0" w:space="0" w:color="auto"/>
        <w:left w:val="none" w:sz="0" w:space="0" w:color="auto"/>
        <w:bottom w:val="none" w:sz="0" w:space="0" w:color="auto"/>
        <w:right w:val="none" w:sz="0" w:space="0" w:color="auto"/>
      </w:divBdr>
    </w:div>
    <w:div w:id="605231150">
      <w:marLeft w:val="0"/>
      <w:marRight w:val="0"/>
      <w:marTop w:val="0"/>
      <w:marBottom w:val="0"/>
      <w:divBdr>
        <w:top w:val="none" w:sz="0" w:space="0" w:color="auto"/>
        <w:left w:val="none" w:sz="0" w:space="0" w:color="auto"/>
        <w:bottom w:val="none" w:sz="0" w:space="0" w:color="auto"/>
        <w:right w:val="none" w:sz="0" w:space="0" w:color="auto"/>
      </w:divBdr>
      <w:divsChild>
        <w:div w:id="154273503">
          <w:marLeft w:val="0"/>
          <w:marRight w:val="0"/>
          <w:marTop w:val="0"/>
          <w:marBottom w:val="0"/>
          <w:divBdr>
            <w:top w:val="none" w:sz="0" w:space="0" w:color="auto"/>
            <w:left w:val="none" w:sz="0" w:space="0" w:color="auto"/>
            <w:bottom w:val="none" w:sz="0" w:space="0" w:color="auto"/>
            <w:right w:val="none" w:sz="0" w:space="0" w:color="auto"/>
          </w:divBdr>
        </w:div>
      </w:divsChild>
    </w:div>
    <w:div w:id="606088106">
      <w:marLeft w:val="0"/>
      <w:marRight w:val="0"/>
      <w:marTop w:val="0"/>
      <w:marBottom w:val="0"/>
      <w:divBdr>
        <w:top w:val="none" w:sz="0" w:space="0" w:color="auto"/>
        <w:left w:val="none" w:sz="0" w:space="0" w:color="auto"/>
        <w:bottom w:val="none" w:sz="0" w:space="0" w:color="auto"/>
        <w:right w:val="none" w:sz="0" w:space="0" w:color="auto"/>
      </w:divBdr>
      <w:divsChild>
        <w:div w:id="1840582017">
          <w:marLeft w:val="0"/>
          <w:marRight w:val="0"/>
          <w:marTop w:val="0"/>
          <w:marBottom w:val="0"/>
          <w:divBdr>
            <w:top w:val="none" w:sz="0" w:space="0" w:color="auto"/>
            <w:left w:val="none" w:sz="0" w:space="0" w:color="auto"/>
            <w:bottom w:val="none" w:sz="0" w:space="0" w:color="auto"/>
            <w:right w:val="none" w:sz="0" w:space="0" w:color="auto"/>
          </w:divBdr>
          <w:divsChild>
            <w:div w:id="1963730813">
              <w:marLeft w:val="0"/>
              <w:marRight w:val="0"/>
              <w:marTop w:val="0"/>
              <w:marBottom w:val="0"/>
              <w:divBdr>
                <w:top w:val="none" w:sz="0" w:space="0" w:color="auto"/>
                <w:left w:val="none" w:sz="0" w:space="0" w:color="auto"/>
                <w:bottom w:val="none" w:sz="0" w:space="0" w:color="auto"/>
                <w:right w:val="none" w:sz="0" w:space="0" w:color="auto"/>
              </w:divBdr>
              <w:divsChild>
                <w:div w:id="7108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5199">
      <w:bodyDiv w:val="1"/>
      <w:marLeft w:val="0"/>
      <w:marRight w:val="0"/>
      <w:marTop w:val="0"/>
      <w:marBottom w:val="0"/>
      <w:divBdr>
        <w:top w:val="none" w:sz="0" w:space="0" w:color="auto"/>
        <w:left w:val="none" w:sz="0" w:space="0" w:color="auto"/>
        <w:bottom w:val="none" w:sz="0" w:space="0" w:color="auto"/>
        <w:right w:val="none" w:sz="0" w:space="0" w:color="auto"/>
      </w:divBdr>
      <w:divsChild>
        <w:div w:id="185874789">
          <w:marLeft w:val="0"/>
          <w:marRight w:val="0"/>
          <w:marTop w:val="0"/>
          <w:marBottom w:val="0"/>
          <w:divBdr>
            <w:top w:val="single" w:sz="2" w:space="0" w:color="auto"/>
            <w:left w:val="single" w:sz="2" w:space="0" w:color="auto"/>
            <w:bottom w:val="single" w:sz="6" w:space="0" w:color="auto"/>
            <w:right w:val="single" w:sz="2" w:space="0" w:color="auto"/>
          </w:divBdr>
          <w:divsChild>
            <w:div w:id="920135776">
              <w:marLeft w:val="0"/>
              <w:marRight w:val="0"/>
              <w:marTop w:val="100"/>
              <w:marBottom w:val="100"/>
              <w:divBdr>
                <w:top w:val="single" w:sz="2" w:space="0" w:color="D9D9E3"/>
                <w:left w:val="single" w:sz="2" w:space="0" w:color="D9D9E3"/>
                <w:bottom w:val="single" w:sz="2" w:space="0" w:color="D9D9E3"/>
                <w:right w:val="single" w:sz="2" w:space="0" w:color="D9D9E3"/>
              </w:divBdr>
              <w:divsChild>
                <w:div w:id="286207608">
                  <w:marLeft w:val="0"/>
                  <w:marRight w:val="0"/>
                  <w:marTop w:val="0"/>
                  <w:marBottom w:val="0"/>
                  <w:divBdr>
                    <w:top w:val="single" w:sz="2" w:space="0" w:color="D9D9E3"/>
                    <w:left w:val="single" w:sz="2" w:space="0" w:color="D9D9E3"/>
                    <w:bottom w:val="single" w:sz="2" w:space="0" w:color="D9D9E3"/>
                    <w:right w:val="single" w:sz="2" w:space="0" w:color="D9D9E3"/>
                  </w:divBdr>
                  <w:divsChild>
                    <w:div w:id="2107653265">
                      <w:marLeft w:val="0"/>
                      <w:marRight w:val="0"/>
                      <w:marTop w:val="0"/>
                      <w:marBottom w:val="0"/>
                      <w:divBdr>
                        <w:top w:val="single" w:sz="2" w:space="0" w:color="D9D9E3"/>
                        <w:left w:val="single" w:sz="2" w:space="0" w:color="D9D9E3"/>
                        <w:bottom w:val="single" w:sz="2" w:space="0" w:color="D9D9E3"/>
                        <w:right w:val="single" w:sz="2" w:space="0" w:color="D9D9E3"/>
                      </w:divBdr>
                      <w:divsChild>
                        <w:div w:id="1514147440">
                          <w:marLeft w:val="0"/>
                          <w:marRight w:val="0"/>
                          <w:marTop w:val="0"/>
                          <w:marBottom w:val="0"/>
                          <w:divBdr>
                            <w:top w:val="single" w:sz="2" w:space="0" w:color="D9D9E3"/>
                            <w:left w:val="single" w:sz="2" w:space="0" w:color="D9D9E3"/>
                            <w:bottom w:val="single" w:sz="2" w:space="0" w:color="D9D9E3"/>
                            <w:right w:val="single" w:sz="2" w:space="0" w:color="D9D9E3"/>
                          </w:divBdr>
                          <w:divsChild>
                            <w:div w:id="1140878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09257785">
          <w:marLeft w:val="0"/>
          <w:marRight w:val="0"/>
          <w:marTop w:val="0"/>
          <w:marBottom w:val="0"/>
          <w:divBdr>
            <w:top w:val="single" w:sz="2" w:space="0" w:color="auto"/>
            <w:left w:val="single" w:sz="2" w:space="0" w:color="auto"/>
            <w:bottom w:val="single" w:sz="6" w:space="0" w:color="auto"/>
            <w:right w:val="single" w:sz="2" w:space="0" w:color="auto"/>
          </w:divBdr>
          <w:divsChild>
            <w:div w:id="1927375278">
              <w:marLeft w:val="0"/>
              <w:marRight w:val="0"/>
              <w:marTop w:val="100"/>
              <w:marBottom w:val="100"/>
              <w:divBdr>
                <w:top w:val="single" w:sz="2" w:space="0" w:color="D9D9E3"/>
                <w:left w:val="single" w:sz="2" w:space="0" w:color="D9D9E3"/>
                <w:bottom w:val="single" w:sz="2" w:space="0" w:color="D9D9E3"/>
                <w:right w:val="single" w:sz="2" w:space="0" w:color="D9D9E3"/>
              </w:divBdr>
              <w:divsChild>
                <w:div w:id="1145513504">
                  <w:marLeft w:val="0"/>
                  <w:marRight w:val="0"/>
                  <w:marTop w:val="0"/>
                  <w:marBottom w:val="0"/>
                  <w:divBdr>
                    <w:top w:val="single" w:sz="2" w:space="0" w:color="D9D9E3"/>
                    <w:left w:val="single" w:sz="2" w:space="0" w:color="D9D9E3"/>
                    <w:bottom w:val="single" w:sz="2" w:space="0" w:color="D9D9E3"/>
                    <w:right w:val="single" w:sz="2" w:space="0" w:color="D9D9E3"/>
                  </w:divBdr>
                  <w:divsChild>
                    <w:div w:id="1092042515">
                      <w:marLeft w:val="0"/>
                      <w:marRight w:val="0"/>
                      <w:marTop w:val="0"/>
                      <w:marBottom w:val="0"/>
                      <w:divBdr>
                        <w:top w:val="single" w:sz="2" w:space="0" w:color="D9D9E3"/>
                        <w:left w:val="single" w:sz="2" w:space="0" w:color="D9D9E3"/>
                        <w:bottom w:val="single" w:sz="2" w:space="0" w:color="D9D9E3"/>
                        <w:right w:val="single" w:sz="2" w:space="0" w:color="D9D9E3"/>
                      </w:divBdr>
                      <w:divsChild>
                        <w:div w:id="18167932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50562847">
                  <w:marLeft w:val="0"/>
                  <w:marRight w:val="0"/>
                  <w:marTop w:val="0"/>
                  <w:marBottom w:val="0"/>
                  <w:divBdr>
                    <w:top w:val="single" w:sz="2" w:space="0" w:color="D9D9E3"/>
                    <w:left w:val="single" w:sz="2" w:space="0" w:color="D9D9E3"/>
                    <w:bottom w:val="single" w:sz="2" w:space="0" w:color="D9D9E3"/>
                    <w:right w:val="single" w:sz="2" w:space="0" w:color="D9D9E3"/>
                  </w:divBdr>
                  <w:divsChild>
                    <w:div w:id="418142059">
                      <w:marLeft w:val="0"/>
                      <w:marRight w:val="0"/>
                      <w:marTop w:val="0"/>
                      <w:marBottom w:val="0"/>
                      <w:divBdr>
                        <w:top w:val="single" w:sz="2" w:space="0" w:color="D9D9E3"/>
                        <w:left w:val="single" w:sz="2" w:space="0" w:color="D9D9E3"/>
                        <w:bottom w:val="single" w:sz="2" w:space="0" w:color="D9D9E3"/>
                        <w:right w:val="single" w:sz="2" w:space="0" w:color="D9D9E3"/>
                      </w:divBdr>
                      <w:divsChild>
                        <w:div w:id="1684549683">
                          <w:marLeft w:val="0"/>
                          <w:marRight w:val="0"/>
                          <w:marTop w:val="0"/>
                          <w:marBottom w:val="0"/>
                          <w:divBdr>
                            <w:top w:val="single" w:sz="2" w:space="0" w:color="D9D9E3"/>
                            <w:left w:val="single" w:sz="2" w:space="0" w:color="D9D9E3"/>
                            <w:bottom w:val="single" w:sz="2" w:space="0" w:color="D9D9E3"/>
                            <w:right w:val="single" w:sz="2" w:space="0" w:color="D9D9E3"/>
                          </w:divBdr>
                          <w:divsChild>
                            <w:div w:id="587270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36837218">
          <w:marLeft w:val="0"/>
          <w:marRight w:val="0"/>
          <w:marTop w:val="0"/>
          <w:marBottom w:val="0"/>
          <w:divBdr>
            <w:top w:val="single" w:sz="2" w:space="0" w:color="auto"/>
            <w:left w:val="single" w:sz="2" w:space="0" w:color="auto"/>
            <w:bottom w:val="single" w:sz="6" w:space="0" w:color="auto"/>
            <w:right w:val="single" w:sz="2" w:space="0" w:color="auto"/>
          </w:divBdr>
          <w:divsChild>
            <w:div w:id="1594044267">
              <w:marLeft w:val="0"/>
              <w:marRight w:val="0"/>
              <w:marTop w:val="100"/>
              <w:marBottom w:val="100"/>
              <w:divBdr>
                <w:top w:val="single" w:sz="2" w:space="0" w:color="D9D9E3"/>
                <w:left w:val="single" w:sz="2" w:space="0" w:color="D9D9E3"/>
                <w:bottom w:val="single" w:sz="2" w:space="0" w:color="D9D9E3"/>
                <w:right w:val="single" w:sz="2" w:space="0" w:color="D9D9E3"/>
              </w:divBdr>
              <w:divsChild>
                <w:div w:id="1472021359">
                  <w:marLeft w:val="0"/>
                  <w:marRight w:val="0"/>
                  <w:marTop w:val="0"/>
                  <w:marBottom w:val="0"/>
                  <w:divBdr>
                    <w:top w:val="single" w:sz="2" w:space="0" w:color="D9D9E3"/>
                    <w:left w:val="single" w:sz="2" w:space="0" w:color="D9D9E3"/>
                    <w:bottom w:val="single" w:sz="2" w:space="0" w:color="D9D9E3"/>
                    <w:right w:val="single" w:sz="2" w:space="0" w:color="D9D9E3"/>
                  </w:divBdr>
                  <w:divsChild>
                    <w:div w:id="1380934598">
                      <w:marLeft w:val="0"/>
                      <w:marRight w:val="0"/>
                      <w:marTop w:val="0"/>
                      <w:marBottom w:val="0"/>
                      <w:divBdr>
                        <w:top w:val="single" w:sz="2" w:space="0" w:color="D9D9E3"/>
                        <w:left w:val="single" w:sz="2" w:space="0" w:color="D9D9E3"/>
                        <w:bottom w:val="single" w:sz="2" w:space="0" w:color="D9D9E3"/>
                        <w:right w:val="single" w:sz="2" w:space="0" w:color="D9D9E3"/>
                      </w:divBdr>
                      <w:divsChild>
                        <w:div w:id="60832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4725049">
                  <w:marLeft w:val="0"/>
                  <w:marRight w:val="0"/>
                  <w:marTop w:val="0"/>
                  <w:marBottom w:val="0"/>
                  <w:divBdr>
                    <w:top w:val="single" w:sz="2" w:space="0" w:color="D9D9E3"/>
                    <w:left w:val="single" w:sz="2" w:space="0" w:color="D9D9E3"/>
                    <w:bottom w:val="single" w:sz="2" w:space="0" w:color="D9D9E3"/>
                    <w:right w:val="single" w:sz="2" w:space="0" w:color="D9D9E3"/>
                  </w:divBdr>
                  <w:divsChild>
                    <w:div w:id="475074506">
                      <w:marLeft w:val="0"/>
                      <w:marRight w:val="0"/>
                      <w:marTop w:val="0"/>
                      <w:marBottom w:val="0"/>
                      <w:divBdr>
                        <w:top w:val="single" w:sz="2" w:space="0" w:color="D9D9E3"/>
                        <w:left w:val="single" w:sz="2" w:space="0" w:color="D9D9E3"/>
                        <w:bottom w:val="single" w:sz="2" w:space="0" w:color="D9D9E3"/>
                        <w:right w:val="single" w:sz="2" w:space="0" w:color="D9D9E3"/>
                      </w:divBdr>
                      <w:divsChild>
                        <w:div w:id="478496440">
                          <w:marLeft w:val="0"/>
                          <w:marRight w:val="0"/>
                          <w:marTop w:val="0"/>
                          <w:marBottom w:val="0"/>
                          <w:divBdr>
                            <w:top w:val="single" w:sz="2" w:space="0" w:color="D9D9E3"/>
                            <w:left w:val="single" w:sz="2" w:space="0" w:color="D9D9E3"/>
                            <w:bottom w:val="single" w:sz="2" w:space="0" w:color="D9D9E3"/>
                            <w:right w:val="single" w:sz="2" w:space="0" w:color="D9D9E3"/>
                          </w:divBdr>
                          <w:divsChild>
                            <w:div w:id="17563922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68938627">
      <w:marLeft w:val="0"/>
      <w:marRight w:val="0"/>
      <w:marTop w:val="0"/>
      <w:marBottom w:val="0"/>
      <w:divBdr>
        <w:top w:val="none" w:sz="0" w:space="0" w:color="auto"/>
        <w:left w:val="none" w:sz="0" w:space="0" w:color="auto"/>
        <w:bottom w:val="none" w:sz="0" w:space="0" w:color="auto"/>
        <w:right w:val="none" w:sz="0" w:space="0" w:color="auto"/>
      </w:divBdr>
      <w:divsChild>
        <w:div w:id="1466393875">
          <w:marLeft w:val="0"/>
          <w:marRight w:val="0"/>
          <w:marTop w:val="0"/>
          <w:marBottom w:val="0"/>
          <w:divBdr>
            <w:top w:val="none" w:sz="0" w:space="0" w:color="auto"/>
            <w:left w:val="none" w:sz="0" w:space="0" w:color="auto"/>
            <w:bottom w:val="none" w:sz="0" w:space="0" w:color="auto"/>
            <w:right w:val="none" w:sz="0" w:space="0" w:color="auto"/>
          </w:divBdr>
          <w:divsChild>
            <w:div w:id="2045209319">
              <w:marLeft w:val="0"/>
              <w:marRight w:val="0"/>
              <w:marTop w:val="0"/>
              <w:marBottom w:val="0"/>
              <w:divBdr>
                <w:top w:val="none" w:sz="0" w:space="0" w:color="auto"/>
                <w:left w:val="none" w:sz="0" w:space="0" w:color="auto"/>
                <w:bottom w:val="none" w:sz="0" w:space="0" w:color="auto"/>
                <w:right w:val="none" w:sz="0" w:space="0" w:color="auto"/>
              </w:divBdr>
              <w:divsChild>
                <w:div w:id="53400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456668">
      <w:bodyDiv w:val="1"/>
      <w:marLeft w:val="0"/>
      <w:marRight w:val="0"/>
      <w:marTop w:val="0"/>
      <w:marBottom w:val="0"/>
      <w:divBdr>
        <w:top w:val="none" w:sz="0" w:space="0" w:color="auto"/>
        <w:left w:val="none" w:sz="0" w:space="0" w:color="auto"/>
        <w:bottom w:val="none" w:sz="0" w:space="0" w:color="auto"/>
        <w:right w:val="none" w:sz="0" w:space="0" w:color="auto"/>
      </w:divBdr>
    </w:div>
    <w:div w:id="967008746">
      <w:marLeft w:val="0"/>
      <w:marRight w:val="0"/>
      <w:marTop w:val="0"/>
      <w:marBottom w:val="0"/>
      <w:divBdr>
        <w:top w:val="none" w:sz="0" w:space="0" w:color="auto"/>
        <w:left w:val="none" w:sz="0" w:space="0" w:color="auto"/>
        <w:bottom w:val="none" w:sz="0" w:space="0" w:color="auto"/>
        <w:right w:val="none" w:sz="0" w:space="0" w:color="auto"/>
      </w:divBdr>
      <w:divsChild>
        <w:div w:id="783622284">
          <w:marLeft w:val="0"/>
          <w:marRight w:val="0"/>
          <w:marTop w:val="0"/>
          <w:marBottom w:val="0"/>
          <w:divBdr>
            <w:top w:val="none" w:sz="0" w:space="0" w:color="auto"/>
            <w:left w:val="none" w:sz="0" w:space="0" w:color="auto"/>
            <w:bottom w:val="none" w:sz="0" w:space="0" w:color="auto"/>
            <w:right w:val="none" w:sz="0" w:space="0" w:color="auto"/>
          </w:divBdr>
          <w:divsChild>
            <w:div w:id="177793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003998">
      <w:bodyDiv w:val="1"/>
      <w:marLeft w:val="0"/>
      <w:marRight w:val="0"/>
      <w:marTop w:val="0"/>
      <w:marBottom w:val="0"/>
      <w:divBdr>
        <w:top w:val="none" w:sz="0" w:space="0" w:color="auto"/>
        <w:left w:val="none" w:sz="0" w:space="0" w:color="auto"/>
        <w:bottom w:val="none" w:sz="0" w:space="0" w:color="auto"/>
        <w:right w:val="none" w:sz="0" w:space="0" w:color="auto"/>
      </w:divBdr>
    </w:div>
    <w:div w:id="1077870746">
      <w:bodyDiv w:val="1"/>
      <w:marLeft w:val="0"/>
      <w:marRight w:val="0"/>
      <w:marTop w:val="0"/>
      <w:marBottom w:val="0"/>
      <w:divBdr>
        <w:top w:val="none" w:sz="0" w:space="0" w:color="auto"/>
        <w:left w:val="none" w:sz="0" w:space="0" w:color="auto"/>
        <w:bottom w:val="none" w:sz="0" w:space="0" w:color="auto"/>
        <w:right w:val="none" w:sz="0" w:space="0" w:color="auto"/>
      </w:divBdr>
    </w:div>
    <w:div w:id="1079138450">
      <w:marLeft w:val="0"/>
      <w:marRight w:val="0"/>
      <w:marTop w:val="0"/>
      <w:marBottom w:val="0"/>
      <w:divBdr>
        <w:top w:val="none" w:sz="0" w:space="0" w:color="auto"/>
        <w:left w:val="none" w:sz="0" w:space="0" w:color="auto"/>
        <w:bottom w:val="none" w:sz="0" w:space="0" w:color="auto"/>
        <w:right w:val="none" w:sz="0" w:space="0" w:color="auto"/>
      </w:divBdr>
      <w:divsChild>
        <w:div w:id="895705130">
          <w:marLeft w:val="0"/>
          <w:marRight w:val="0"/>
          <w:marTop w:val="0"/>
          <w:marBottom w:val="0"/>
          <w:divBdr>
            <w:top w:val="none" w:sz="0" w:space="0" w:color="auto"/>
            <w:left w:val="none" w:sz="0" w:space="0" w:color="auto"/>
            <w:bottom w:val="none" w:sz="0" w:space="0" w:color="auto"/>
            <w:right w:val="none" w:sz="0" w:space="0" w:color="auto"/>
          </w:divBdr>
        </w:div>
      </w:divsChild>
    </w:div>
    <w:div w:id="1224105028">
      <w:bodyDiv w:val="1"/>
      <w:marLeft w:val="0"/>
      <w:marRight w:val="0"/>
      <w:marTop w:val="0"/>
      <w:marBottom w:val="0"/>
      <w:divBdr>
        <w:top w:val="none" w:sz="0" w:space="0" w:color="auto"/>
        <w:left w:val="none" w:sz="0" w:space="0" w:color="auto"/>
        <w:bottom w:val="none" w:sz="0" w:space="0" w:color="auto"/>
        <w:right w:val="none" w:sz="0" w:space="0" w:color="auto"/>
      </w:divBdr>
    </w:div>
    <w:div w:id="1247884253">
      <w:marLeft w:val="0"/>
      <w:marRight w:val="0"/>
      <w:marTop w:val="0"/>
      <w:marBottom w:val="0"/>
      <w:divBdr>
        <w:top w:val="none" w:sz="0" w:space="0" w:color="auto"/>
        <w:left w:val="none" w:sz="0" w:space="0" w:color="auto"/>
        <w:bottom w:val="none" w:sz="0" w:space="0" w:color="auto"/>
        <w:right w:val="none" w:sz="0" w:space="0" w:color="auto"/>
      </w:divBdr>
      <w:divsChild>
        <w:div w:id="318773795">
          <w:marLeft w:val="0"/>
          <w:marRight w:val="0"/>
          <w:marTop w:val="0"/>
          <w:marBottom w:val="0"/>
          <w:divBdr>
            <w:top w:val="none" w:sz="0" w:space="0" w:color="auto"/>
            <w:left w:val="none" w:sz="0" w:space="0" w:color="auto"/>
            <w:bottom w:val="none" w:sz="0" w:space="0" w:color="auto"/>
            <w:right w:val="none" w:sz="0" w:space="0" w:color="auto"/>
          </w:divBdr>
          <w:divsChild>
            <w:div w:id="58703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115954">
      <w:bodyDiv w:val="1"/>
      <w:marLeft w:val="0"/>
      <w:marRight w:val="0"/>
      <w:marTop w:val="0"/>
      <w:marBottom w:val="0"/>
      <w:divBdr>
        <w:top w:val="none" w:sz="0" w:space="0" w:color="auto"/>
        <w:left w:val="none" w:sz="0" w:space="0" w:color="auto"/>
        <w:bottom w:val="none" w:sz="0" w:space="0" w:color="auto"/>
        <w:right w:val="none" w:sz="0" w:space="0" w:color="auto"/>
      </w:divBdr>
      <w:divsChild>
        <w:div w:id="1755937052">
          <w:marLeft w:val="0"/>
          <w:marRight w:val="0"/>
          <w:marTop w:val="0"/>
          <w:marBottom w:val="0"/>
          <w:divBdr>
            <w:top w:val="none" w:sz="0" w:space="0" w:color="auto"/>
            <w:left w:val="none" w:sz="0" w:space="0" w:color="auto"/>
            <w:bottom w:val="none" w:sz="0" w:space="0" w:color="auto"/>
            <w:right w:val="none" w:sz="0" w:space="0" w:color="auto"/>
          </w:divBdr>
          <w:divsChild>
            <w:div w:id="508913627">
              <w:marLeft w:val="0"/>
              <w:marRight w:val="0"/>
              <w:marTop w:val="0"/>
              <w:marBottom w:val="0"/>
              <w:divBdr>
                <w:top w:val="none" w:sz="0" w:space="0" w:color="auto"/>
                <w:left w:val="none" w:sz="0" w:space="0" w:color="auto"/>
                <w:bottom w:val="none" w:sz="0" w:space="0" w:color="auto"/>
                <w:right w:val="none" w:sz="0" w:space="0" w:color="auto"/>
              </w:divBdr>
              <w:divsChild>
                <w:div w:id="452946772">
                  <w:marLeft w:val="0"/>
                  <w:marRight w:val="0"/>
                  <w:marTop w:val="0"/>
                  <w:marBottom w:val="0"/>
                  <w:divBdr>
                    <w:top w:val="none" w:sz="0" w:space="0" w:color="auto"/>
                    <w:left w:val="none" w:sz="0" w:space="0" w:color="auto"/>
                    <w:bottom w:val="none" w:sz="0" w:space="0" w:color="auto"/>
                    <w:right w:val="none" w:sz="0" w:space="0" w:color="auto"/>
                  </w:divBdr>
                  <w:divsChild>
                    <w:div w:id="2102557992">
                      <w:marLeft w:val="0"/>
                      <w:marRight w:val="0"/>
                      <w:marTop w:val="0"/>
                      <w:marBottom w:val="0"/>
                      <w:divBdr>
                        <w:top w:val="none" w:sz="0" w:space="0" w:color="auto"/>
                        <w:left w:val="none" w:sz="0" w:space="0" w:color="auto"/>
                        <w:bottom w:val="none" w:sz="0" w:space="0" w:color="auto"/>
                        <w:right w:val="none" w:sz="0" w:space="0" w:color="auto"/>
                      </w:divBdr>
                      <w:divsChild>
                        <w:div w:id="1024940522">
                          <w:marLeft w:val="0"/>
                          <w:marRight w:val="0"/>
                          <w:marTop w:val="0"/>
                          <w:marBottom w:val="0"/>
                          <w:divBdr>
                            <w:top w:val="none" w:sz="0" w:space="0" w:color="auto"/>
                            <w:left w:val="none" w:sz="0" w:space="0" w:color="auto"/>
                            <w:bottom w:val="none" w:sz="0" w:space="0" w:color="auto"/>
                            <w:right w:val="none" w:sz="0" w:space="0" w:color="auto"/>
                          </w:divBdr>
                          <w:divsChild>
                            <w:div w:id="128080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0707518">
      <w:marLeft w:val="0"/>
      <w:marRight w:val="0"/>
      <w:marTop w:val="0"/>
      <w:marBottom w:val="0"/>
      <w:divBdr>
        <w:top w:val="none" w:sz="0" w:space="0" w:color="auto"/>
        <w:left w:val="none" w:sz="0" w:space="0" w:color="auto"/>
        <w:bottom w:val="none" w:sz="0" w:space="0" w:color="auto"/>
        <w:right w:val="none" w:sz="0" w:space="0" w:color="auto"/>
      </w:divBdr>
      <w:divsChild>
        <w:div w:id="1836188441">
          <w:marLeft w:val="0"/>
          <w:marRight w:val="0"/>
          <w:marTop w:val="0"/>
          <w:marBottom w:val="0"/>
          <w:divBdr>
            <w:top w:val="none" w:sz="0" w:space="0" w:color="auto"/>
            <w:left w:val="none" w:sz="0" w:space="0" w:color="auto"/>
            <w:bottom w:val="none" w:sz="0" w:space="0" w:color="auto"/>
            <w:right w:val="none" w:sz="0" w:space="0" w:color="auto"/>
          </w:divBdr>
        </w:div>
      </w:divsChild>
    </w:div>
    <w:div w:id="1450659864">
      <w:bodyDiv w:val="1"/>
      <w:marLeft w:val="0"/>
      <w:marRight w:val="0"/>
      <w:marTop w:val="0"/>
      <w:marBottom w:val="0"/>
      <w:divBdr>
        <w:top w:val="none" w:sz="0" w:space="0" w:color="auto"/>
        <w:left w:val="none" w:sz="0" w:space="0" w:color="auto"/>
        <w:bottom w:val="none" w:sz="0" w:space="0" w:color="auto"/>
        <w:right w:val="none" w:sz="0" w:space="0" w:color="auto"/>
      </w:divBdr>
    </w:div>
    <w:div w:id="1578437665">
      <w:bodyDiv w:val="1"/>
      <w:marLeft w:val="0"/>
      <w:marRight w:val="0"/>
      <w:marTop w:val="0"/>
      <w:marBottom w:val="0"/>
      <w:divBdr>
        <w:top w:val="none" w:sz="0" w:space="0" w:color="auto"/>
        <w:left w:val="none" w:sz="0" w:space="0" w:color="auto"/>
        <w:bottom w:val="none" w:sz="0" w:space="0" w:color="auto"/>
        <w:right w:val="none" w:sz="0" w:space="0" w:color="auto"/>
      </w:divBdr>
      <w:divsChild>
        <w:div w:id="878123992">
          <w:marLeft w:val="0"/>
          <w:marRight w:val="0"/>
          <w:marTop w:val="0"/>
          <w:marBottom w:val="0"/>
          <w:divBdr>
            <w:top w:val="none" w:sz="0" w:space="0" w:color="auto"/>
            <w:left w:val="none" w:sz="0" w:space="0" w:color="auto"/>
            <w:bottom w:val="none" w:sz="0" w:space="0" w:color="auto"/>
            <w:right w:val="none" w:sz="0" w:space="0" w:color="auto"/>
          </w:divBdr>
          <w:divsChild>
            <w:div w:id="1696350564">
              <w:marLeft w:val="0"/>
              <w:marRight w:val="0"/>
              <w:marTop w:val="0"/>
              <w:marBottom w:val="0"/>
              <w:divBdr>
                <w:top w:val="none" w:sz="0" w:space="0" w:color="auto"/>
                <w:left w:val="none" w:sz="0" w:space="0" w:color="auto"/>
                <w:bottom w:val="none" w:sz="0" w:space="0" w:color="auto"/>
                <w:right w:val="none" w:sz="0" w:space="0" w:color="auto"/>
              </w:divBdr>
              <w:divsChild>
                <w:div w:id="407847580">
                  <w:marLeft w:val="0"/>
                  <w:marRight w:val="0"/>
                  <w:marTop w:val="0"/>
                  <w:marBottom w:val="0"/>
                  <w:divBdr>
                    <w:top w:val="none" w:sz="0" w:space="0" w:color="auto"/>
                    <w:left w:val="none" w:sz="0" w:space="0" w:color="auto"/>
                    <w:bottom w:val="none" w:sz="0" w:space="0" w:color="auto"/>
                    <w:right w:val="none" w:sz="0" w:space="0" w:color="auto"/>
                  </w:divBdr>
                  <w:divsChild>
                    <w:div w:id="1833328554">
                      <w:marLeft w:val="0"/>
                      <w:marRight w:val="0"/>
                      <w:marTop w:val="0"/>
                      <w:marBottom w:val="0"/>
                      <w:divBdr>
                        <w:top w:val="none" w:sz="0" w:space="0" w:color="auto"/>
                        <w:left w:val="none" w:sz="0" w:space="0" w:color="auto"/>
                        <w:bottom w:val="none" w:sz="0" w:space="0" w:color="auto"/>
                        <w:right w:val="none" w:sz="0" w:space="0" w:color="auto"/>
                      </w:divBdr>
                      <w:divsChild>
                        <w:div w:id="44724872">
                          <w:marLeft w:val="0"/>
                          <w:marRight w:val="0"/>
                          <w:marTop w:val="0"/>
                          <w:marBottom w:val="0"/>
                          <w:divBdr>
                            <w:top w:val="none" w:sz="0" w:space="0" w:color="auto"/>
                            <w:left w:val="none" w:sz="0" w:space="0" w:color="auto"/>
                            <w:bottom w:val="none" w:sz="0" w:space="0" w:color="auto"/>
                            <w:right w:val="none" w:sz="0" w:space="0" w:color="auto"/>
                          </w:divBdr>
                          <w:divsChild>
                            <w:div w:id="60156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397465">
      <w:marLeft w:val="0"/>
      <w:marRight w:val="0"/>
      <w:marTop w:val="0"/>
      <w:marBottom w:val="0"/>
      <w:divBdr>
        <w:top w:val="none" w:sz="0" w:space="0" w:color="auto"/>
        <w:left w:val="none" w:sz="0" w:space="0" w:color="auto"/>
        <w:bottom w:val="none" w:sz="0" w:space="0" w:color="auto"/>
        <w:right w:val="none" w:sz="0" w:space="0" w:color="auto"/>
      </w:divBdr>
      <w:divsChild>
        <w:div w:id="1669558806">
          <w:marLeft w:val="0"/>
          <w:marRight w:val="0"/>
          <w:marTop w:val="0"/>
          <w:marBottom w:val="0"/>
          <w:divBdr>
            <w:top w:val="none" w:sz="0" w:space="0" w:color="auto"/>
            <w:left w:val="none" w:sz="0" w:space="0" w:color="auto"/>
            <w:bottom w:val="none" w:sz="0" w:space="0" w:color="auto"/>
            <w:right w:val="none" w:sz="0" w:space="0" w:color="auto"/>
          </w:divBdr>
          <w:divsChild>
            <w:div w:id="685250614">
              <w:marLeft w:val="0"/>
              <w:marRight w:val="0"/>
              <w:marTop w:val="0"/>
              <w:marBottom w:val="0"/>
              <w:divBdr>
                <w:top w:val="none" w:sz="0" w:space="0" w:color="auto"/>
                <w:left w:val="none" w:sz="0" w:space="0" w:color="auto"/>
                <w:bottom w:val="none" w:sz="0" w:space="0" w:color="auto"/>
                <w:right w:val="none" w:sz="0" w:space="0" w:color="auto"/>
              </w:divBdr>
              <w:divsChild>
                <w:div w:id="1236235490">
                  <w:marLeft w:val="0"/>
                  <w:marRight w:val="0"/>
                  <w:marTop w:val="0"/>
                  <w:marBottom w:val="0"/>
                  <w:divBdr>
                    <w:top w:val="none" w:sz="0" w:space="0" w:color="auto"/>
                    <w:left w:val="none" w:sz="0" w:space="0" w:color="auto"/>
                    <w:bottom w:val="none" w:sz="0" w:space="0" w:color="auto"/>
                    <w:right w:val="none" w:sz="0" w:space="0" w:color="auto"/>
                  </w:divBdr>
                  <w:divsChild>
                    <w:div w:id="98705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2938115">
      <w:marLeft w:val="0"/>
      <w:marRight w:val="0"/>
      <w:marTop w:val="0"/>
      <w:marBottom w:val="0"/>
      <w:divBdr>
        <w:top w:val="none" w:sz="0" w:space="0" w:color="auto"/>
        <w:left w:val="none" w:sz="0" w:space="0" w:color="auto"/>
        <w:bottom w:val="none" w:sz="0" w:space="0" w:color="auto"/>
        <w:right w:val="none" w:sz="0" w:space="0" w:color="auto"/>
      </w:divBdr>
      <w:divsChild>
        <w:div w:id="636885457">
          <w:marLeft w:val="0"/>
          <w:marRight w:val="0"/>
          <w:marTop w:val="0"/>
          <w:marBottom w:val="0"/>
          <w:divBdr>
            <w:top w:val="none" w:sz="0" w:space="0" w:color="auto"/>
            <w:left w:val="none" w:sz="0" w:space="0" w:color="auto"/>
            <w:bottom w:val="none" w:sz="0" w:space="0" w:color="auto"/>
            <w:right w:val="none" w:sz="0" w:space="0" w:color="auto"/>
          </w:divBdr>
        </w:div>
      </w:divsChild>
    </w:div>
    <w:div w:id="1916477747">
      <w:marLeft w:val="0"/>
      <w:marRight w:val="0"/>
      <w:marTop w:val="0"/>
      <w:marBottom w:val="0"/>
      <w:divBdr>
        <w:top w:val="none" w:sz="0" w:space="0" w:color="auto"/>
        <w:left w:val="none" w:sz="0" w:space="0" w:color="auto"/>
        <w:bottom w:val="none" w:sz="0" w:space="0" w:color="auto"/>
        <w:right w:val="none" w:sz="0" w:space="0" w:color="auto"/>
      </w:divBdr>
      <w:divsChild>
        <w:div w:id="1025137707">
          <w:marLeft w:val="0"/>
          <w:marRight w:val="0"/>
          <w:marTop w:val="0"/>
          <w:marBottom w:val="0"/>
          <w:divBdr>
            <w:top w:val="none" w:sz="0" w:space="0" w:color="auto"/>
            <w:left w:val="none" w:sz="0" w:space="0" w:color="auto"/>
            <w:bottom w:val="none" w:sz="0" w:space="0" w:color="auto"/>
            <w:right w:val="none" w:sz="0" w:space="0" w:color="auto"/>
          </w:divBdr>
        </w:div>
      </w:divsChild>
    </w:div>
    <w:div w:id="2023585968">
      <w:bodyDiv w:val="1"/>
      <w:marLeft w:val="0"/>
      <w:marRight w:val="0"/>
      <w:marTop w:val="0"/>
      <w:marBottom w:val="0"/>
      <w:divBdr>
        <w:top w:val="none" w:sz="0" w:space="0" w:color="auto"/>
        <w:left w:val="none" w:sz="0" w:space="0" w:color="auto"/>
        <w:bottom w:val="none" w:sz="0" w:space="0" w:color="auto"/>
        <w:right w:val="none" w:sz="0" w:space="0" w:color="auto"/>
      </w:divBdr>
    </w:div>
    <w:div w:id="2057971084">
      <w:bodyDiv w:val="1"/>
      <w:marLeft w:val="0"/>
      <w:marRight w:val="0"/>
      <w:marTop w:val="0"/>
      <w:marBottom w:val="0"/>
      <w:divBdr>
        <w:top w:val="none" w:sz="0" w:space="0" w:color="auto"/>
        <w:left w:val="none" w:sz="0" w:space="0" w:color="auto"/>
        <w:bottom w:val="none" w:sz="0" w:space="0" w:color="auto"/>
        <w:right w:val="none" w:sz="0" w:space="0" w:color="auto"/>
      </w:divBdr>
    </w:div>
    <w:div w:id="206316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9">
    <wetp:webextensionref xmlns:r="http://schemas.openxmlformats.org/officeDocument/2006/relationships" r:id="rId1"/>
  </wetp:taskpane>
  <wetp:taskpane dockstate="right" visibility="0" width="350" row="14">
    <wetp:webextensionref xmlns:r="http://schemas.openxmlformats.org/officeDocument/2006/relationships" r:id="rId2"/>
  </wetp:taskpane>
  <wetp:taskpane dockstate="right" visibility="0" width="350" row="27">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BE7CC753-F511-49DE-ADED-FB873FB9E92F}">
  <we:reference id="wa200004996" version="1.0.0.0" store="en-US" storeType="OMEX"/>
  <we:alternateReferences>
    <we:reference id="wa200004996" version="1.0.0.0" store="WA200004996" storeType="OMEX"/>
  </we:alternateReferences>
  <we:properties>
    <we:property name="bibcitation-word-citation-list" value="{&quot;id&quot;:&quot;b0fcabe0-889b-4d05-99fd-502801ce6ab7&quot;,&quot;citations&quot;:[{&quot;citationType&quot;:&quot;website&quot;,&quot;data&quot;:{&quot;id&quot;:&quot;a7072d63-7d20-4c5c-b3f6-6e7a977d0ead&quot;,&quot;type&quot;:&quot;webpage&quot;,&quot;container-title&quot;:&quot;Atlantic Council&quot;,&quot;URL&quot;:&quot;https://www.atlanticcouncil.org/blogs/econographics/which-countries-have-made-the-most-progress-in-cbdcs-so-far-in-2023/&quot;,&quot;author&quot;:[{&quot;family&quot;:&quot;Chhangani&quot;,&quot;given&quot;:&quot;Alisha&quot;,&quot;suffix&quot;:&quot;&quot;,&quot;backups&quot;:{&quot;given&quot;:&quot;Alisha&quot;,&quot;family&quot;:&quot;Chhangani&quot;,&quot;suffix&quot;:&quot;&quot;}}],&quot;title&quot;:&quot;Snapshot: Which countries have made the most progress on CBDCs so far in 2023&quot;,&quot;favicon&quot;:&quot;https://www.atlanticcouncil.org/wp-content/uploads/2019/09/favicon-300x300.png&quot;,&quot;issued&quot;:{&quot;date-parts&quot;:[[2023,3,21]]},&quot;regularType&quot;:&quot;website&quot;,&quot;accessed&quot;:{&quot;date-parts&quot;:[[2023,7,27]]}},&quot;requiredFieldsMetadata&quot;:{&quot;ignoredFields&quot;:{},&quot;missingFields&quot;:{}}},{&quot;citationType&quot;:&quot;website&quot;,&quot;data&quot;:{&quot;id&quot;:&quot;8fec335a-63d7-4f65-bac6-37fffc95a52f&quot;,&quot;type&quot;:&quot;webpage&quot;,&quot;container-title&quot;:&quot;Atlantic Council&quot;,&quot;URL&quot;:&quot;https://www.atlanticcouncil.org/cbdctracker/&quot;,&quot;title&quot;:&quot;Central Bank digital currency tracker&quot;,&quot;favicon&quot;:&quot;https://www.atlanticcouncil.org/wp-content/uploads/2019/09/favicon-300x300.png&quot;,&quot;issued&quot;:{&quot;date-parts&quot;:[[2023,7,15]]},&quot;regularType&quot;:&quot;website&quot;,&quot;accessed&quot;:{&quot;date-parts&quot;:[[2023,7,27]]},&quot;author&quot;:[{&quot;literal&quot;:&quot;Atlantic Council&quot;,&quot;backups&quot;:{}}]},&quot;requiredFieldsMetadata&quot;:{&quot;ignoredFields&quot;:{},&quot;missingFields&quot;:{}}},{&quot;citationType&quot;:&quot;journalArticle&quot;,&quot;data&quot;:{&quot;id&quot;:&quot;0c07f278-4568-43f0-9434-e399f9fb4def&quot;,&quot;type&quot;:&quot;article-journal&quot;,&quot;title&quot;:&quot;Future ready banking with smart contracts - CBDC and impact on the Indian economy&quot;,&quot;DOI&quot;:&quot;10.5121/ijnsa.2022.14504&quot;,&quot;ISSN&quot;:[&quot;0975-2307&quot;],&quot;author&quot;:[{&quot;given&quot;:&quot;Bibhu&quot;,&quot;family&quot;:&quot;Dash&quot;,&quot;sequence&quot;:&quot;first&quot;,&quot;affiliation&quot;:[]},{&quot;given&quot;:&quot;Meraj&quot;,&quot;family&quot;:&quot;F. Ansari&quot;,&quot;sequence&quot;:&quot;additional&quot;,&quot;affiliation&quot;:[]},{&quot;given&quot;:&quot;Pawankumar&quot;,&quot;family&quot;:&quot;Sharma&quot;,&quot;sequence&quot;:&quot;additional&quot;,&quot;affiliation&quot;:[]},{&quot;given&quot;:&quot;Swati Swayam&quot;,&quot;family&quot;:&quot;siddha&quot;,&quot;sequence&quot;:&quot;additional&quot;,&quot;affiliation&quot;:[]}],&quot;issue&quot;:&quot;5&quot;,&quot;issued&quot;:{&quot;date-parts&quot;:[[2022,9,30]]},&quot;volume&quot;:&quot;14&quot;,&quot;publisher&quot;:&quot;Academy and Industry Research Collaboration Center (AIRCC)&quot;,&quot;container-title&quot;:&quot;International Journal of Network Security &amp;amp; Its Applications&quot;,&quot;container-title-short&quot;:&quot;IJNSA&quot;,&quot;URL&quot;:&quot;http://dx.doi.org/10.5121/ijnsa.2022.14504&quot;,&quot;page&quot;:&quot;39-49&quot;,&quot;accessed&quot;:{&quot;date-parts&quot;:[[2023,7,28]]},&quot;regularType&quot;:&quot;journalArticle&quot;},&quot;requiredFieldsMetadata&quot;:{&quot;ignoredFields&quot;:{},&quot;missingFields&quot;:{}}},{&quot;citationType&quot;:&quot;journalArticle&quot;,&quot;data&quot;:{&quot;id&quot;:&quot;a6b50d53-6db0-498e-8843-63b94960a5d9&quot;,&quot;type&quot;:&quot;article-journal&quot;,&quot;title&quot;:&quot;Central Bank digital currency and monetary policy&quot;,&quot;DOI&quot;:&quot;10.2139/ssrn.3011401&quot;,&quot;ISSN&quot;:[&quot;1556-5068&quot;],&quot;author&quot;:[{&quot;given&quot;:&quot;Seyed Mohammadreza&quot;,&quot;family&quot;:&quot;Davoodalhosseini&quot;,&quot;sequence&quot;:&quot;first&quot;,&quot;affiliation&quot;:[]}],&quot;issued&quot;:{&quot;date-parts&quot;:[[2017]]},&quot;publisher&quot;:&quot;Elsevier BV&quot;,&quot;container-title&quot;:&quot;SSRN Electronic Journal&quot;,&quot;container-title-short&quot;:&quot;SSRN Journal&quot;,&quot;URL&quot;:&quot;http://dx.doi.org/10.2139/ssrn.3011401&quot;,&quot;accessed&quot;:{&quot;date-parts&quot;:[[2023,7,29]]},&quot;regularType&quot;:&quot;journalArticle&quot;},&quot;requiredFieldsMetadata&quot;:{&quot;ignoredFields&quot;:{},&quot;missingFields&quot;:{&quot;Volume number&quot;:&quot;volume&quot;,&quot;Issue number&quot;:&quot;issue&quot;}}},{&quot;citationType&quot;:&quot;journalArticle&quot;,&quot;data&quot;:{&quot;id&quot;:&quot;8303a300-0a9d-4179-a03b-09030271face&quot;,&quot;type&quot;:&quot;article-journal&quot;,&quot;title&quot;:&quot;Assessing the viability of an Indian  Central Bank Digital Currency (CBDC)&quot;,&quot;DOI&quot;:&quot;10.55763/ippr.2022.03.03.003&quot;,&quot;ISSN&quot;:[&quot;2582-7928&quot;],&quot;author&quot;:[{&quot;given&quot;:&quot;D&quot;,&quot;family&quot;:&quot;Priyadarshini&quot;,&quot;sequence&quot;:&quot;first&quot;,&quot;affiliation&quot;:[],&quot;suffix&quot;:&quot;&quot;,&quot;backups&quot;:{&quot;given&quot;:&quot;D&quot;,&quot;family&quot;:&quot;Priyadarshini&quot;,&quot;suffix&quot;:&quot;&quot;}},{&quot;given&quot;:&quot;Sabyasachi&quot;,&quot;family&quot;:&quot;Kar&quot;,&quot;sequence&quot;:&quot;additional&quot;,&quot;affiliation&quot;:[]}],&quot;issue&quot;:&quot;3 (May-Jun)&quot;,&quot;issued&quot;:{&quot;date-parts&quot;:[[2022,5,20]]},&quot;volume&quot;:&quot;3&quot;,&quot;publisher&quot;:&quot;Indian Public Policy Review&quot;,&quot;container-title&quot;:&quot;Indian Public Policy Review&quot;,&quot;container-title-short&quot;:&quot;IPPR&quot;,&quot;URL&quot;:&quot;http://dx.doi.org/10.55763/ippr.2022.03.03.003&quot;,&quot;page&quot;:&quot;43-58&quot;,&quot;accessed&quot;:{&quot;date-parts&quot;:[[2023,7,29]]},&quot;regularType&quot;:&quot;journalArticle&quot;},&quot;requiredFieldsMetadata&quot;:{&quot;ignoredFields&quot;:{},&quot;missingFields&quot;:{}}},{&quot;citationType&quot;:&quot;journalArticle&quot;,&quot;data&quot;:{&quot;id&quot;:&quot;83958a91-f01b-40fb-a4bd-0ff8f8d15fcb&quot;,&quot;type&quot;:&quot;article-journal&quot;,&quot;title&quot;:&quot;Central Bank Digital Currency (CBDC) Can it Replace Notes and Coins in India&quot;,&quot;DOI&quot;:&quot;10.34293/management.v8is1-feb.3754&quot;,&quot;ISSN&quot;:[&quot;2581-9402&quot;,&quot;2321-4643&quot;],&quot;author&quot;:[{&quot;given&quot;:&quot;J&quot;,&quot;family&quot;:&quot;Meena Kumari&quot;,&quot;sequence&quot;:&quot;first&quot;,&quot;affiliation&quot;:[]}],&quot;issue&quot;:&quot;S1-Feb&quot;,&quot;issued&quot;:{&quot;date-parts&quot;:[[2021,2,26]]},&quot;volume&quot;:&quot;8&quot;,&quot;publisher&quot;:&quot;Shanlax International Journals&quot;,&quot;container-title&quot;:&quot;Shanlax International Journal of Management&quot;,&quot;container-title-short&quot;:&quot;management&quot;,&quot;URL&quot;:&quot;http://dx.doi.org/10.34293/management.v8is1-feb.3754&quot;,&quot;page&quot;:&quot;21-28&quot;,&quot;accessed&quot;:{&quot;date-parts&quot;:[[2023,7,29]]},&quot;regularType&quot;:&quot;journalArticle&quot;},&quot;requiredFieldsMetadata&quot;:{&quot;ignoredFields&quot;:{},&quot;missingFields&quot;:{}}},{&quot;citationType&quot;:&quot;bookChapter&quot;,&quot;data&quot;:{&quot;id&quot;:&quot;9e5fd120-17ca-4ad9-a0cc-7c34a404c76c&quot;,&quot;type&quot;:&quot;chapter&quot;,&quot;title&quot;:&quot;Central bank digital currency in india&quot;,&quot;DOI&quot;:&quot;10.4018/978-1-6684-8624-5.ch001&quot;,&quot;ISSN&quot;:[&quot;2327-5677&quot;,&quot;2327-5685&quot;],&quot;author&quot;:[{&quot;ORCID&quot;:&quot;http://orcid.org/0000-0001-6292-1161&quot;,&quot;authenticated-orcid&quot;:true,&quot;given&quot;:&quot;Peterson K.&quot;,&quot;family&quot;:&quot;Ozili&quot;,&quot;sequence&quot;:&quot;first&quot;,&quot;affiliation&quot;:[{&quot;name&quot;:&quot;Central Bank of Nigeria, Nigeria&quot;}]}],&quot;issued&quot;:{&quot;date-parts&quot;:[[2023,6,30]]},&quot;publisher&quot;:&quot;IGI Global&quot;,&quot;ISBN&quot;:[&quot;9781668486245&quot;,&quot;9781668486269&quot;],&quot;container-title&quot;:&quot;Revolutionizing Financial Services and Markets Through FinTech and Blockchain&quot;,&quot;URL&quot;:&quot;http://dx.doi.org/10.4018/978-1-6684-8624-5.ch001&quot;,&quot;page&quot;:&quot;1-14&quot;,&quot;accessed&quot;:{&quot;date-parts&quot;:[[2023,7,29]]},&quot;regularType&quot;:&quot;bookChapter&quot;},&quot;requiredFieldsMetadata&quot;:{&quot;ignoredFields&quot;:{},&quot;missingFields&quot;:{&quot;Book author&quot;:&quot;original-author&quot;}}},{&quot;citationType&quot;:&quot;journalArticle&quot;,&quot;data&quot;:{&quot;id&quot;:&quot;d55f00e2-1c1c-4498-8aa5-2d1a213c8f51&quot;,&quot;type&quot;:&quot;article-journal&quot;,&quot;title&quot;:&quot;Central bank digital currency: Financial inclusion vs disintermediation&quot;,&quot;DOI&quot;:&quot;10.24149/wp2218&quot;,&quot;author&quot;:[{&quot;given&quot;:&quot;Jeremie&quot;,&quot;family&quot;:&quot;Banet&quot;,&quot;sequence&quot;:&quot;first&quot;,&quot;affiliation&quot;:[]},{&quot;ORCID&quot;:&quot;http://orcid.org/0000-0002-7404-7173&quot;,&quot;authenticated-orcid&quot;:false,&quot;given&quot;:&quot;Lucie&quot;,&quot;family&quot;:&quot;Lebeau&quot;,&quot;sequence&quot;:&quot;additional&quot;,&quot;affiliation&quot;:[]}],&quot;issue&quot;:&quot;2218&quot;,&quot;issued&quot;:{&quot;date-parts&quot;:[[2022,9]]},&quot;volume&quot;:&quot;2022&quot;,&quot;publisher&quot;:&quot;Federal Reserve Bank of Dallas&quot;,&quot;container-title&quot;:&quot;Federal Reserve Bank of Dallas, Working Papers&quot;,&quot;container-title-short&quot;:&quot;wp&quot;,&quot;URL&quot;:&quot;http://dx.doi.org/10.24149/wp2218&quot;,&quot;accessed&quot;:{&quot;date-parts&quot;:[[2023,7,29]]},&quot;regularType&quot;:&quot;journalArticle&quot;},&quot;requiredFieldsMetadata&quot;:{&quot;ignoredFields&quot;:{},&quot;missingFields&quot;:{}}},{&quot;citationType&quot;:&quot;journalArticle&quot;,&quot;data&quot;:{&quot;id&quot;:&quot;5929c7de-f087-4466-a325-8b91e9cebf30&quot;,&quot;type&quot;:&quot;article-journal&quot;,&quot;title&quot;:&quot;Promoting financial inclusion through central bank digital currency: An evaluation of payment system viability in India&quot;,&quot;DOI&quot;:&quot;10.14453/aabfj.v17i1.14&quot;,&quot;ISSN&quot;:[&quot;1834-2019&quot;],&quot;author&quot;:[{&quot;given&quot;:&quot;Srijanie&quot;,&quot;family&quot;:&quot;Banerjee&quot;,&quot;sequence&quot;:&quot;first&quot;,&quot;affiliation&quot;:[]},{&quot;given&quot;:&quot;Manish&quot;,&quot;family&quot;:&quot;Sinha&quot;,&quot;sequence&quot;:&quot;additional&quot;,&quot;affiliation&quot;:[]}],&quot;issue&quot;:&quot;1&quot;,&quot;issued&quot;:{&quot;date-parts&quot;:[[2023]]},&quot;volume&quot;:&quot;17&quot;,&quot;publisher&quot;:&quot;University of Wollongong Library&quot;,&quot;container-title&quot;:&quot;Australasian Accounting, Business and Finance Journal&quot;,&quot;container-title-short&quot;:&quot;AABFJ&quot;,&quot;URL&quot;:&quot;http://dx.doi.org/10.14453/aabfj.v17i1.14&quot;,&quot;page&quot;:&quot;176-204&quot;,&quot;accessed&quot;:{&quot;date-parts&quot;:[[2023,7,29]]},&quot;regularType&quot;:&quot;journalArticle&quot;},&quot;requiredFieldsMetadata&quot;:{&quot;ignoredFields&quot;:{},&quot;missingFields&quot;:{}}},{&quot;citationType&quot;:&quot;journalArticle&quot;,&quot;data&quot;:{&quot;id&quot;:&quot;f53e1180-2b01-46e8-93cb-3eef7ef55f0c&quot;,&quot;type&quot;:&quot;article-journal&quot;,&quot;title&quot;:&quot;Digital currency - A revolution in the payment landscape of India&quot;,&quot;DOI&quot;:&quot;10.5958/2249-7323.2020.00011.5&quot;,&quot;ISSN&quot;:[&quot;2249-7323&quot;],&quot;author&quot;:[{&quot;given&quot;:&quot;Shreya&quot;,&quot;family&quot;:&quot;Handa&quot;,&quot;sequence&quot;:&quot;first&quot;,&quot;affiliation&quot;:[]}],&quot;issue&quot;:&quot;10&quot;,&quot;issued&quot;:{&quot;date-parts&quot;:[[2020]]},&quot;volume&quot;:&quot;10&quot;,&quot;publisher&quot;:&quot;Diva Enterprises Private Limited&quot;,&quot;container-title&quot;:&quot;Asian Journal of Research in Banking and Finance&quot;,&quot;container-title-short&quot;:&quot;Asia. Jour. of Rese. in Bank. and Fina.&quot;,&quot;URL&quot;:&quot;http://dx.doi.org/10.5958/2249-7323.2020.00011.5&quot;,&quot;page&quot;:&quot;14&quot;,&quot;accessed&quot;:{&quot;date-parts&quot;:[[2023,7,29]]},&quot;regularType&quot;:&quot;journalArticle&quot;},&quot;requiredFieldsMetadata&quot;:{&quot;ignoredFields&quot;:{},&quot;missingFields&quot;:{}}},{&quot;citationType&quot;:&quot;book&quot;,&quot;data&quot;:{&quot;id&quot;:&quot;acd53cb9-da0f-40c1-a392-d4e03d2fd8a9&quot;,&quot;type&quot;:&quot;book&quot;,&quot;title&quot;:&quot;Behind the scenes of central bank digital currency: Emerging trends, insights, and policy lessons&quot;,&quot;author&quot;:[{&quot;family&quot;:&quot;Soderberg&quot;,&quot;given&quot;:&quot;Gabriel&quot;},{&quot;family&quot;:&quot;Bechara&quot;,&quot;given&quot;:&quot;Ms. Marianne&quot;},{&quot;family&quot;:&quot;Bossu&quot;,&quot;given&quot;:&quot;Wouter&quot;},{&quot;family&quot;:&quot;Che&quot;,&quot;given&quot;:&quot;Ms. Natasha X&quot;},{&quot;family&quot;:&quot;Davidovic&quot;,&quot;given&quot;:&quot;Sonja&quot;},{&quot;family&quot;:&quot;Kiff&quot;,&quot;given&quot;:&quot;Mr. John&quot;},{&quot;family&quot;:&quot;Lukonga&quot;,&quot;given&quot;:&quot;Ms. Inutu&quot;},{&quot;family&quot;:&quot;Griffoli&quot;,&quot;given&quot;:&quot;Mr. Tommaso Mancini&quot;},{&quot;family&quot;:&quot;Sun&quot;,&quot;given&quot;:&quot;Tao&quot;},{&quot;family&quot;:&quot;Yoshinaga&quot;,&quot;given&quot;:&quot;Akihiro&quot;}],&quot;issued&quot;:{&quot;date-parts&quot;:[[&quot;2022&quot;,2,9]]},&quot;language&quot;:&quot;en&quot;,&quot;publisher&quot;:&quot;International Monetary Fund&quot;,&quot;abstract&quot;:&quot;Central banks are increasingly pondering whether to issue their own digital currencies to the general public, so-called retail central bank digital currency (CBDC). The majority of IMF member countries are actively evaluating CBDCs, with only a few having issued CBDCs or undertaken extensive pilots or tests. This paper shines the spotlight on the handful of countries at the frontier in the hope of identifying and sharing insights, lessons, and open questions for the benefit of the many countries following in their footsteps. Clearly, what can be gleaned from these experiences does not necessarily apply elsewhere. The sample of countries remains small and country circumstances differ widely. However, the insights in this paper may inspire further investigation and allow countries to gain time by building on the experience of others. Importantly, the purpose of this paper is not to evaluate the courses taken by different jurisdictions, but to study and discuss their key experiences and lessons. The paper studies six advanced CBDC projects, drawing on collaboration and exchanges with the respective central banks to get insights beyond what has previously been published. Unless a specific published source is cited, all information stems from interviews and workshops with members of CBDC project teams in each jurisdiction.&quot;,&quot;ISBN&quot;:&quot;9798400201219&quot;,&quot;number-of-pages&quot;:35,&quot;accessed&quot;:{&quot;date-parts&quot;:[[2023,7,29]]}},&quot;requiredFieldsMetadata&quot;:{&quot;ignoredFields&quot;:{},&quot;missingFields&quot;:{}}},{&quot;citationType&quot;:&quot;bookChapter&quot;,&quot;data&quot;:{&quot;id&quot;:&quot;a67c520e-d4c9-4a02-afc9-9956d833a08a&quot;,&quot;type&quot;:&quot;chapter&quot;,&quot;title&quot;:&quot;Blockchain: The regulatory challenges for central banks and financial sector&quot;,&quot;DOI&quot;:&quot;10.1007/978-3-030-52722-8_7&quot;,&quot;author&quot;:[{&quot;given&quot;:&quot;Gino&quot;,&quot;family&quot;:&quot;Giambelluca&quot;,&quot;sequence&quot;:&quot;first&quot;,&quot;affiliation&quot;:[]}],&quot;issued&quot;:{&quot;date-parts&quot;:[[2020,10,22]]},&quot;publisher&quot;:&quot;Springer International Publishing&quot;,&quot;publisher-place&quot;:&quot;Cham&quot;,&quot;ISBN&quot;:[&quot;9783030527211&quot;,&quot;9783030527228&quot;],&quot;container-title&quot;:&quot;Blockchain, Law and Governance&quot;,&quot;URL&quot;:&quot;http://dx.doi.org/10.1007/978-3-030-52722-8_7&quot;,&quot;page&quot;:&quot;99-102&quot;,&quot;accessed&quot;:{&quot;date-parts&quot;:[[2023,7,29]]},&quot;regularType&quot;:&quot;bookChapter&quot;},&quot;requiredFieldsMetadata&quot;:{&quot;ignoredFields&quot;:{},&quot;missingFields&quot;:{&quot;Book author&quot;:&quot;original-author&quot;}}},{&quot;citationType&quot;:&quot;journalArticle&quot;,&quot;data&quot;:{&quot;id&quot;:&quot;65cad93e-70c5-4c80-8a67-eb307ccddc3d&quot;,&quot;type&quot;:&quot;article-journal&quot;,&quot;title&quot;:&quot;The effects of central bank digital currencies news on financial markets&quot;,&quot;DOI&quot;:&quot;10.2139/ssrn.3961648&quot;,&quot;ISSN&quot;:[&quot;1556-5068&quot;],&quot;author&quot;:[{&quot;given&quot;:&quot;Yizhi&quot;,&quot;family&quot;:&quot;Wang&quot;,&quot;sequence&quot;:&quot;first&quot;,&quot;affiliation&quot;:[]},{&quot;given&quot;:&quot;Brian M.&quot;,&quot;family&quot;:&quot;Lucey&quot;,&quot;sequence&quot;:&quot;additional&quot;,&quot;affiliation&quot;:[]},{&quot;given&quot;:&quot;Samuel&quot;,&quot;family&quot;:&quot;Vigne&quot;,&quot;sequence&quot;:&quot;additional&quot;,&quot;affiliation&quot;:[]},{&quot;given&quot;:&quot;Larisa&quot;,&quot;family&quot;:&quot;Yarovaya&quot;,&quot;sequence&quot;:&quot;additional&quot;,&quot;affiliation&quot;:[]}],&quot;issued&quot;:{&quot;date-parts&quot;:[[2021]]},&quot;publisher&quot;:&quot;Elsevier BV&quot;,&quot;container-title&quot;:&quot;SSRN Electronic Journal&quot;,&quot;container-title-short&quot;:&quot;SSRN Journal&quot;,&quot;URL&quot;:&quot;http://dx.doi.org/10.2139/ssrn.3961648&quot;,&quot;accessed&quot;:{&quot;date-parts&quot;:[[2023,7,29]]},&quot;regularType&quot;:&quot;journalArticle&quot;},&quot;requiredFieldsMetadata&quot;:{&quot;ignoredFields&quot;:{},&quot;missingFields&quot;:{&quot;Volume number&quot;:&quot;volume&quot;,&quot;Issue number&quot;:&quot;issue&quot;}}},{&quot;citationType&quot;:&quot;book&quot;,&quot;data&quot;:{&quot;id&quot;:&quot;21ede9c5-16f8-4f74-bd7d-44398fe2f6fb&quot;,&quot;type&quot;:&quot;book&quot;,&quot;title&quot;:&quot;Growing central bank challenges in the world and Japan: Low inflation, monetary policy, and digital currency&quot;,&quot;author&quot;:[{&quot;family&quot;:&quot;Shirai&quot;,&quot;given&quot;:&quot;Sayuri&quot;}],&quot;issued&quot;:{&quot;date-parts&quot;:[[&quot;2020&quot;,12,29]]},&quot;language&quot;:&quot;en&quot;,&quot;publisher&quot;:&quot;Asian Development Bank&quot;,&quot;abstract&quot;:&quot;Growing Central Bank Challenges in the World and Japan offers insights for central banks looking to tackle the most pressing challenges under the global spotlight, starting with low inflation and its related impacts on unconventional monetary policy and policy coordination, including fiscal stimulus. It also provides important insights into issues related to central bank money, private money, the emergence of crypto assets, and the prospect of central bank digital currency. Part I focuses on examining the persistently low inflation in advanced economies and reviews various unconventional monetary easing tools. It summarizes recent discussions on new monetary policy frameworks that could become alternatives to existing flexible inflation targeting, such as average inflation targeting and price-level targeting, as well as policy coordination, including helicopter money and modern monetary theory. Part II sheds light on issues related to money, crypto assets, and central bank digital currency in advanced and emerging economies. It highlights the global rise in cash in circulation and gives an overview of the recent movements in private money, including bank deposits and e-money payment tools. It also examines the latest developments in crypto assets, including various types of \&quot;stablecoins\&quot; and Facebook's Libra, reviews central bank digital currency proposals, and discusses the recent views expressed by regulatory authorities while incorporating new perspectives based on the coronavirus disease (COVID-19) outbreak.&quot;,&quot;ISBN&quot;:&quot;4899742231&quot;,&quot;number-of-pages&quot;:204,&quot;accessed&quot;:{&quot;date-parts&quot;:[[2023,7,29]]}},&quot;requiredFieldsMetadata&quot;:{&quot;ignoredFields&quot;:{},&quot;missingFields&quot;:{}}},{&quot;citationType&quot;:&quot;journalArticle&quot;,&quot;data&quot;:{&quot;id&quot;:&quot;641b3516-9c8b-425f-85d1-16ca4f6e6330&quot;,&quot;type&quot;:&quot;article-journal&quot;,&quot;title&quot;:&quot;Designing Central Bank digital currencies&quot;,&quot;DOI&quot;:&quot;10.2139/ssrn.3523125&quot;,&quot;ISSN&quot;:[&quot;1556-5068&quot;],&quot;author&quot;:[{&quot;given&quot;:&quot;Itai&quot;,&quot;family&quot;:&quot;Agur&quot;,&quot;sequence&quot;:&quot;first&quot;,&quot;affiliation&quot;:[]},{&quot;given&quot;:&quot;Anil&quot;,&quot;family&quot;:&quot;Ari&quot;,&quot;sequence&quot;:&quot;additional&quot;,&quot;affiliation&quot;:[]},{&quot;given&quot;:&quot;Giovanni&quot;,&quot;family&quot;:&quot;Dell'Ariccia&quot;,&quot;sequence&quot;:&quot;additional&quot;,&quot;affiliation&quot;:[]}],&quot;issued&quot;:{&quot;date-parts&quot;:[[2019]]},&quot;publisher&quot;:&quot;Elsevier BV&quot;,&quot;container-title&quot;:&quot;SSRN Electronic Journal&quot;,&quot;container-title-short&quot;:&quot;SSRN Journal&quot;,&quot;URL&quot;:&quot;http://dx.doi.org/10.2139/ssrn.3523125&quot;,&quot;accessed&quot;:{&quot;date-parts&quot;:[[2023,7,29]]},&quot;regularType&quot;:&quot;journalArticle&quot;},&quot;requiredFieldsMetadata&quot;:{&quot;ignoredFields&quot;:{&quot;Volume number&quot;:&quot;Volume number&quot;,&quot;Issue number&quot;:&quot;Issue number&quot;},&quot;missingFields&quot;:{}}},{&quot;citationType&quot;:&quot;journalArticle&quot;,&quot;data&quot;:{&quot;id&quot;:&quot;43ac9193-f12e-4553-98db-75998aeeb81b&quot;,&quot;type&quot;:&quot;article-journal&quot;,&quot;title&quot;:&quot;A survey of research on retail central bank digital currency&quot;,&quot;DOI&quot;:&quot;10.5089/9781513547787.001&quot;,&quot;ISSN&quot;:[&quot;1018-5941&quot;],&quot;author&quot;:[{&quot;ORCID&quot;:&quot;http://orcid.org/0000-0002-0473-0831&quot;,&quot;authenticated-orcid&quot;:false,&quot;given&quot;:&quot;John&quot;,&quot;family&quot;:&quot;Kiff&quot;,&quot;sequence&quot;:&quot;first&quot;,&quot;affiliation&quot;:[]},{&quot;ORCID&quot;:&quot;http://orcid.org/0000-0002-7109-3676&quot;,&quot;authenticated-orcid&quot;:false,&quot;given&quot;:&quot;Jihad&quot;,&quot;family&quot;:&quot;Alwazir&quot;,&quot;sequence&quot;:&quot;additional&quot;,&quot;affiliation&quot;:[]},{&quot;ORCID&quot;:&quot;http://orcid.org/0000-0002-1731-3201&quot;,&quot;authenticated-orcid&quot;:false,&quot;given&quot;:&quot;Sonja&quot;,&quot;family&quot;:&quot;Davidovic&quot;,&quot;sequence&quot;:&quot;additional&quot;,&quot;affiliation&quot;:[]},{&quot;ORCID&quot;:&quot;http://orcid.org/0000-0002-0084-0240&quot;,&quot;authenticated-orcid&quot;:false,&quot;given&quot;:&quot;Aquiles&quot;,&quot;family&quot;:&quot;Farias&quot;,&quot;sequence&quot;:&quot;additional&quot;,&quot;affiliation&quot;:[]},{&quot;given&quot;:&quot;Ashraf&quot;,&quot;family&quot;:&quot;Khan&quot;,&quot;sequence&quot;:&quot;additional&quot;,&quot;affiliation&quot;:[]},{&quot;given&quot;:&quot;Tanai&quot;,&quot;family&quot;:&quot;Khiaonarong&quot;,&quot;sequence&quot;:&quot;additional&quot;,&quot;affiliation&quot;:[]},{&quot;given&quot;:&quot;Majid&quot;,&quot;family&quot;:&quot;Malaika&quot;,&quot;sequence&quot;:&quot;additional&quot;,&quot;affiliation&quot;:[]},{&quot;given&quot;:&quot;Hunter&quot;,&quot;family&quot;:&quot;Monroe&quot;,&quot;sequence&quot;:&quot;additional&quot;,&quot;affiliation&quot;:[]},{&quot;given&quot;:&quot;Nobu&quot;,&quot;family&quot;:&quot;Sugimoto&quot;,&quot;sequence&quot;:&quot;additional&quot;,&quot;affiliation&quot;:[]},{&quot;given&quot;:&quot;Hervé&quot;,&quot;family&quot;:&quot;Tourpe&quot;,&quot;sequence&quot;:&quot;additional&quot;,&quot;affiliation&quot;:[]},{&quot;given&quot;:&quot;Peter&quot;,&quot;family&quot;:&quot;Zhou&quot;,&quot;sequence&quot;:&quot;additional&quot;,&quot;affiliation&quot;:[]}],&quot;issue&quot;:&quot;104&quot;,&quot;issued&quot;:{&quot;date-parts&quot;:[[2020,6,26]]},&quot;volume&quot;:&quot;20&quot;,&quot;publisher&quot;:&quot;International Monetary Fund (IMF)&quot;,&quot;container-title&quot;:&quot;IMF Working Papers&quot;,&quot;URL&quot;:&quot;http://dx.doi.org/10.5089/9781513547787.001&quot;,&quot;accessed&quot;:{&quot;date-parts&quot;:[[2023,7,29]]},&quot;regularType&quot;:&quot;journalArticle&quot;},&quot;requiredFieldsMetadata&quot;:{&quot;ignoredFields&quot;:{},&quot;missingFields&quot;:{}}},{&quot;citationType&quot;:&quot;bookChapter&quot;,&quot;data&quot;:{&quot;id&quot;:&quot;78af38ae-9fcb-4ae2-bf4a-a33e89650787&quot;,&quot;type&quot;:&quot;chapter&quot;,&quot;title&quot;:&quot;Issue of central bank digital currencies – potential consequences for the shape of the financial system&quot;,&quot;DOI&quot;:&quot;10.4324/9781003310365-8&quot;,&quot;author&quot;:[{&quot;given&quot;:&quot;Magdalena&quot;,&quot;family&quot;:&quot;Kozińska&quot;,&quot;sequence&quot;:&quot;first&quot;,&quot;affiliation&quot;:[]}],&quot;issued&quot;:{&quot;date-parts&quot;:[[2022,11,17]]},&quot;publisher&quot;:&quot;Routledge&quot;,&quot;publisher-place&quot;:&quot;London&quot;,&quot;ISBN&quot;:[&quot;9781003310365&quot;],&quot;container-title&quot;:&quot;Digital Currencies and the New Global Financial System&quot;,&quot;URL&quot;:&quot;http://dx.doi.org/10.4324/9781003310365-8&quot;,&quot;page&quot;:&quot;94-104&quot;,&quot;accessed&quot;:{&quot;date-parts&quot;:[[2023,7,29]]},&quot;regularType&quot;:&quot;bookChapter&quot;},&quot;requiredFieldsMetadata&quot;:{&quot;ignoredFields&quot;:{},&quot;missingFields&quot;:{&quot;Book author&quot;:&quot;original-author&quot;}}},{&quot;citationType&quot;:&quot;bookChapter&quot;,&quot;data&quot;:{&quot;id&quot;:&quot;96a03122-cfd8-4b33-95d6-53c20a303b80&quot;,&quot;type&quot;:&quot;chapter&quot;,&quot;title&quot;:&quot;Central Bank digital currencies&quot;,&quot;DOI&quot;:&quot;10.18356/9789210026178c008&quot;,&quot;author&quot;:[],&quot;issued&quot;:{&quot;date-parts&quot;:[[2023,4,30]]},&quot;publisher&quot;:&quot;United Nations&quot;,&quot;ISBN&quot;:[&quot;9789210026178&quot;],&quot;container-title&quot;:&quot;Crypto Assets and Central Bank Digital Currencies: Potential Implications for Developing Countries&quot;,&quot;URL&quot;:&quot;http://dx.doi.org/10.18356/9789210026178c008&quot;,&quot;page&quot;:&quot;21-27&quot;,&quot;accessed&quot;:{&quot;date-parts&quot;:[[2023,7,29]]},&quot;regularType&quot;:&quot;bookChapter&quot;},&quot;requiredFieldsMetadata&quot;:{&quot;ignoredFields&quot;:{},&quot;missingFields&quot;:{&quot;Chapter author&quot;:&quot;author&quot;,&quot;Book author&quot;:&quot;original-author&quot;}}},{&quot;citationType&quot;:&quot;bookChapter&quot;,&quot;data&quot;:{&quot;id&quot;:&quot;f61ceef9-d15d-4259-b6f9-2bd41166356f&quot;,&quot;type&quot;:&quot;chapter&quot;,&quot;title&quot;:&quot;Central Bank digital currencies&quot;,&quot;DOI&quot;:&quot;10.18356/9789210026178c008&quot;,&quot;author&quot;:[],&quot;issued&quot;:{&quot;date-parts&quot;:[[2023,4,30]]},&quot;publisher&quot;:&quot;United Nations&quot;,&quot;ISBN&quot;:[&quot;9789210026178&quot;],&quot;container-title&quot;:&quot;Crypto Assets and Central Bank Digital Currencies: Potential Implications for Developing Countries&quot;,&quot;URL&quot;:&quot;http://dx.doi.org/10.18356/9789210026178c008&quot;,&quot;page&quot;:&quot;21-27&quot;,&quot;accessed&quot;:{&quot;date-parts&quot;:[[2023,7,29]]},&quot;regularType&quot;:&quot;bookChapter&quot;},&quot;requiredFieldsMetadata&quot;:{&quot;ignoredFields&quot;:{},&quot;missingFields&quot;:{&quot;Chapter author&quot;:&quot;author&quot;,&quot;Book author&quot;:&quot;original-author&quot;}}},{&quot;citationType&quot;:&quot;journalArticle&quot;,&quot;data&quot;:{&quot;id&quot;:&quot;1dd1c3ad-188d-4cf9-8c6e-760728f2410f&quot;,&quot;type&quot;:&quot;article-journal&quot;,&quot;title&quot;:&quot;Digital currencies and CBDC impacts on least developed countries (ldcs)&quot;,&quot;DOI&quot;:&quot;10.2139/ssrn.3871301&quot;,&quot;ISSN&quot;:[&quot;1556-5068&quot;],&quot;author&quot;:[{&quot;given&quot;:&quot;Katherine&quot;,&quot;family&quot;:&quot;Foster&quot;,&quot;sequence&quot;:&quot;first&quot;,&quot;affiliation&quot;:[]},{&quot;given&quot;:&quot;Sofie&quot;,&quot;family&quot;:&quot;Blakstad&quot;,&quot;sequence&quot;:&quot;additional&quot;,&quot;affiliation&quot;:[]},{&quot;given&quot;:&quot;Sangita&quot;,&quot;family&quot;:&quot;Gazi&quot;,&quot;sequence&quot;:&quot;additional&quot;,&quot;affiliation&quot;:[]},{&quot;given&quot;:&quot;Martijn&quot;,&quot;family&quot;:&quot;Bos&quot;,&quot;sequence&quot;:&quot;additional&quot;,&quot;affiliation&quot;:[]}],&quot;issued&quot;:{&quot;date-parts&quot;:[[2021]]},&quot;publisher&quot;:&quot;Elsevier BV&quot;,&quot;container-title&quot;:&quot;SSRN Electronic Journal&quot;,&quot;container-title-short&quot;:&quot;SSRN Journal&quot;,&quot;URL&quot;:&quot;http://dx.doi.org/10.2139/ssrn.3871301&quot;,&quot;accessed&quot;:{&quot;date-parts&quot;:[[2023,7,29]]},&quot;regularType&quot;:&quot;journalArticle&quot;},&quot;requiredFieldsMetadata&quot;:{&quot;ignoredFields&quot;:{},&quot;missingFields&quot;:{&quot;Volume number&quot;:&quot;volume&quot;,&quot;Issue number&quot;:&quot;issue&quot;}}},{&quot;citationType&quot;:&quot;journalArticle&quot;,&quot;data&quot;:{&quot;id&quot;:&quot;b7b65235-9285-4e31-a445-92f6acbf98f3&quot;,&quot;type&quot;:&quot;article-journal&quot;,&quot;title&quot;:&quot;Exploring the implications of central bank digital currency (CBDC) introduction of financial institutions and BSP monetary policy: A comprehensive literature review&quot;,&quot;DOI&quot;:&quot;10.2139/ssrn.4432921&quot;,&quot;ISSN&quot;:[&quot;1556-5068&quot;],&quot;author&quot;:[{&quot;given&quot;:&quot;Felixberto&quot;,&quot;family&quot;:&quot;Gacias&quot;,&quot;sequence&quot;:&quot;first&quot;,&quot;affiliation&quot;:[]},{&quot;given&quot;:&quot;Florinda&quot;,&quot;family&quot;:&quot;Vigonte&quot;,&quot;sequence&quot;:&quot;additional&quot;,&quot;affiliation&quot;:[]},{&quot;given&quot;:&quot;Marmelo V.&quot;,&quot;family&quot;:&quot;Abante&quot;,&quot;sequence&quot;:&quot;additional&quot;,&quot;affiliation&quot;:[]}],&quot;issued&quot;:{&quot;date-parts&quot;:[[2023]]},&quot;publisher&quot;:&quot;Elsevier BV&quot;,&quot;container-title&quot;:&quot;SSRN Electronic Journal&quot;,&quot;container-title-short&quot;:&quot;SSRN Journal&quot;,&quot;URL&quot;:&quot;http://dx.doi.org/10.2139/ssrn.4432921&quot;,&quot;accessed&quot;:{&quot;date-parts&quot;:[[2023,7,29]]},&quot;regularType&quot;:&quot;journalArticle&quot;},&quot;requiredFieldsMetadata&quot;:{&quot;ignoredFields&quot;:{},&quot;missingFields&quot;:{&quot;Volume number&quot;:&quot;volume&quot;,&quot;Issue number&quot;:&quot;issue&quot;}}},{&quot;citationType&quot;:&quot;conferencePaper&quot;,&quot;data&quot;:{&quot;id&quot;:&quot;1b276131-6564-40c7-b110-d203f1c83b70&quot;,&quot;type&quot;:&quot;paper-conference&quot;,&quot;title&quot;:&quot;Towards CBDC-supported smart contracts for industrial stakeholders&quot;,&quot;DOI&quot;:&quot;10.1109/icps51978.2022.9816857&quot;,&quot;author&quot;:[{&quot;given&quot;:&quot;Attila&quot;,&quot;family&quot;:&quot;Franko&quot;,&quot;sequence&quot;:&quot;first&quot;,&quot;affiliation&quot;:[{&quot;name&quot;:&quot;Budapest University of Technology and Economics,Dept of Telecommunications and Media Informatics&quot;}]},{&quot;given&quot;:&quot;Bence&quot;,&quot;family&quot;:&quot;Olah&quot;,&quot;sequence&quot;:&quot;additional&quot;,&quot;affiliation&quot;:[{&quot;name&quot;:&quot;Budapest University of Technology and Economics,Dept of Telecommunications and Media Informatics&quot;}]},{&quot;given&quot;:&quot;Zoltan&quot;,&quot;family&quot;:&quot;Sass&quot;,&quot;sequence&quot;:&quot;additional&quot;,&quot;affiliation&quot;:[{&quot;name&quot;:&quot;Corvinus University of Budapest,Dept. of Finance&quot;}]},{&quot;given&quot;:&quot;Csaba&quot;,&quot;family&quot;:&quot;Hegedus&quot;,&quot;sequence&quot;:&quot;additional&quot;,&quot;affiliation&quot;:[{&quot;name&quot;:&quot;Budapest University of Technology and Economics,Dept of Telecommunications and Media Informatics&quot;}]},{&quot;given&quot;:&quot;Pal&quot;,&quot;family&quot;:&quot;Varga&quot;,&quot;sequence&quot;:&quot;additional&quot;,&quot;affiliation&quot;:[{&quot;name&quot;:&quot;Budapest University of Technology and Economics,Dept of Telecommunications and Media Informatics&quot;}]}],&quot;issued&quot;:{&quot;date-parts&quot;:[[2022,5,24]]},&quot;publisher&quot;:&quot;IEEE&quot;,&quot;container-title&quot;:&quot;2022 IEEE 5th International Conference on Industrial Cyber-Physical Systems (ICPS)&quot;,&quot;URL&quot;:&quot;http://dx.doi.org/10.1109/icps51978.2022.9816857&quot;,&quot;accessed&quot;:{&quot;date-parts&quot;:[[2023,7,29]]},&quot;regularType&quot;:&quot;conferencePaper&quot;},&quot;requiredFieldsMetadata&quot;:{&quot;ignoredFields&quot;:{},&quot;missingFields&quot;:{}}},{&quot;citationType&quot;:&quot;report&quot;,&quot;data&quot;:{&quot;id&quot;:&quot;df68ac98-aa8c-4cd2-b816-584aeedcb5dd&quot;,&quot;type&quot;:&quot;report&quot;,&quot;title&quot;:&quot;The role of central bank digital currencies in financial inclusion&quot;,&quot;DOI&quot;:&quot;10.22617/tcs230103-2&quot;,&quot;author&quot;:[],&quot;issued&quot;:{&quot;date-parts&quot;:[[2023,3]]},&quot;publisher&quot;:&quot;Asian Development Bank&quot;,&quot;publisher-place&quot;:&quot;Manila, Philippines&quot;,&quot;ISBN&quot;:[&quot;9789292700911&quot;,&quot;9789292700904&quot;],&quot;URL&quot;:&quot;http://dx.doi.org/10.22617/tcs230103-2&quot;,&quot;accessed&quot;:{&quot;date-parts&quot;:[[2023,7,29]]},&quot;regularType&quot;:&quot;report&quot;},&quot;requiredFieldsMetadata&quot;:{&quot;ignoredFields&quot;:{},&quot;missingFields&quot;:{&quot;Report author&quot;:&quot;author&quot;}}},{&quot;citationType&quot;:&quot;report&quot;,&quot;data&quot;:{&quot;id&quot;:&quot;3f8bd75d-9ee6-43aa-92c1-56f7a7ac928e&quot;,&quot;type&quot;:&quot;report&quot;,&quot;title&quot;:&quot;Central Bank digital currency and financial inclusion&quot;,&quot;DOI&quot;:&quot;10.2139/ssrn.4462692&quot;,&quot;author&quot;:[{&quot;given&quot;:&quot;Brandon&quot;,&quot;family&quot;:&quot;Tan&quot;,&quot;sequence&quot;:&quot;first&quot;,&quot;affiliation&quot;:[]}],&quot;issued&quot;:{&quot;date-parts&quot;:[[2023]]},&quot;publisher&quot;:&quot;Elsevier BV&quot;,&quot;URL&quot;:&quot;http://dx.doi.org/10.2139/ssrn.4462692&quot;,&quot;accessed&quot;:{&quot;date-parts&quot;:[[2023,7,29]]},&quot;regularType&quot;:&quot;report&quot;},&quot;requiredFieldsMetadata&quot;:{&quot;ignoredFields&quot;:{},&quot;missingFields&quot;:{}}},{&quot;citationType&quot;:&quot;bookChapter&quot;,&quot;data&quot;:{&quot;id&quot;:&quot;182b5089-c617-47b2-b7b3-22bc9e68cd67&quot;,&quot;type&quot;:&quot;chapter&quot;,&quot;title&quot;:&quot;Applications of digital signatures in cryptography&quot;,&quot;DOI&quot;:&quot;10.1201/9780429424878-18&quot;,&quot;author&quot;:[{&quot;given&quot;:&quot;Sarvesh&quot;,&quot;family&quot;:&quot;Tanwar&quot;,&quot;sequence&quot;:&quot;first&quot;,&quot;affiliation&quot;:[]},{&quot;given&quot;:&quot;Anil Kumar&quot;,&quot;family&quot;:&quot;Verma&quot;,&quot;sequence&quot;:&quot;additional&quot;,&quot;affiliation&quot;:[]}],&quot;issued&quot;:{&quot;date-parts&quot;:[[2018,11,19]]},&quot;publisher&quot;:&quot;Auerbach Publications&quot;,&quot;ISBN&quot;:[&quot;9780429424878&quot;],&quot;container-title&quot;:&quot;Computer and Cyber Security&quot;,&quot;URL&quot;:&quot;http://dx.doi.org/10.1201/9780429424878-18&quot;,&quot;page&quot;:&quot;479-507&quot;,&quot;accessed&quot;:{&quot;date-parts&quot;:[[2023,7,29]]},&quot;regularType&quot;:&quot;bookChapter&quot;},&quot;requiredFieldsMetadata&quot;:{&quot;ignoredFields&quot;:{},&quot;missingFields&quot;:{&quot;Book author&quot;:&quot;original-author&quot;}}},{&quot;citationType&quot;:&quot;website&quot;,&quot;data&quot;:{&quot;id&quot;:&quot;edda6990-1522-47ce-8555-54557f5903d1&quot;,&quot;type&quot;:&quot;webpage&quot;,&quot;container-title&quot;:&quot;Reports&quot;,&quot;URL&quot;:&quot;https://rbi.org.in/Scripts/PublicationReportDetails.aspx?UrlPage=&amp;ID=1218&quot;,&quot;title&quot;:&quot;Reserve Bank of India&quot;,&quot;favicon&quot;:&quot;https://rbi.org.in/favicon.ico&quot;,&quot;regularType&quot;:&quot;website&quot;,&quot;accessed&quot;:{&quot;date-parts&quot;:[[2023,7,29]]},&quot;author&quot;:[{&quot;literal&quot;:&quot;RBI&quot;,&quot;backups&quot;:{}}],&quot;issued&quot;:{&quot;date-parts&quot;:[[2023,&quot;&quot;,&quot;&quot;]]}},&quot;requiredFieldsMetadata&quot;:{&quot;ignoredFields&quot;:{},&quot;missingFields&quot;:{}}},{&quot;citationType&quot;:&quot;website&quot;,&quot;data&quot;:{&quot;id&quot;:&quot;aac5598b-3774-4988-89b3-ad66b11ad222&quot;,&quot;type&quot;:&quot;webpage&quot;,&quot;container-title&quot;:&quot;Atlantic Council&quot;,&quot;URL&quot;:&quot;https://www.atlanticcouncil.org/blogs/geotech-cues/central-bank-digital-currency-can-contribute-to-financial-inclusion-but-cannot-solve-its-root-causes/&quot;,&quot;author&quot;:[{&quot;family&quot;:&quot;Raghuveera&quot;,&quot;given&quot;:&quot;Nikhil&quot;,&quot;suffix&quot;:&quot;&quot;,&quot;backups&quot;:{&quot;given&quot;:&quot;Nikhil&quot;,&quot;family&quot;:&quot;Raghuveera&quot;,&quot;suffix&quot;:&quot;&quot;}}],&quot;title&quot;:&quot;Central bank digital currency can contribute to financial inclusion but cannot solve its root causes&quot;,&quot;favicon&quot;:&quot;https://www.atlanticcouncil.org/wp-content/uploads/2019/09/favicon-300x300.png&quot;,&quot;issued&quot;:{&quot;date-parts&quot;:[[2020,6,10]]},&quot;regularType&quot;:&quot;website&quot;,&quot;accessed&quot;:{&quot;date-parts&quot;:[[2023,7,29]]}},&quot;requiredFieldsMetadata&quot;:{&quot;ignoredFields&quot;:{},&quot;missingFields&quot;:{}}},{&quot;citationType&quot;:&quot;journalArticle&quot;,&quot;data&quot;:{&quot;id&quot;:&quot;337b900e-3362-466e-9f64-bba2d2a1d679&quot;,&quot;type&quot;:&quot;article-journal&quot;,&quot;title&quot;:&quot;Does previous experience with the unified payments interface (UPI) affect the usage of central bank digital currency (CBDC)?&quot;,&quot;DOI&quot;:&quot;10.3390/jrfm16060286&quot;,&quot;ISSN&quot;:[&quot;1911-8074&quot;],&quot;author&quot;:[{&quot;ORCID&quot;:&quot;http://orcid.org/0000-0002-1982-4136&quot;,&quot;authenticated-orcid&quot;:false,&quot;given&quot;:&quot;Munish&quot;,&quot;family&quot;:&quot;Gupta&quot;,&quot;sequence&quot;:&quot;first&quot;,&quot;affiliation&quot;:[{&quot;name&quot;:&quot;University School of Business, Chandigarh University, Mohali 140413, India&quot;}]},{&quot;ORCID&quot;:&quot;http://orcid.org/0000-0002-3632-4053&quot;,&quot;authenticated-orcid&quot;:false,&quot;given&quot;:&quot;Sanjay&quot;,&quot;family&quot;:&quot;Taneja&quot;,&quot;sequence&quot;:&quot;additional&quot;,&quot;affiliation&quot;:[{&quot;name&quot;:&quot;University School of Business, Chandigarh University, Mohali 140413, India&quot;}]},{&quot;ORCID&quot;:&quot;http://orcid.org/0000-0002-2447-7773&quot;,&quot;authenticated-orcid&quot;:false,&quot;given&quot;:&quot;Vikas&quot;,&quot;family&quot;:&quot;Sharma&quot;,&quot;sequence&quot;:&quot;additional&quot;,&quot;affiliation&quot;:[{&quot;name&quot;:&quot;University School of Business, Chandigarh University, Mohali 140413, India&quot;}]},{&quot;ORCID&quot;:&quot;http://orcid.org/0000-0002-0970-5467&quot;,&quot;authenticated-orcid&quot;:false,&quot;given&quot;:&quot;Amandeep&quot;,&quot;family&quot;:&quot;Singh&quot;,&quot;sequence&quot;:&quot;additional&quot;,&quot;affiliation&quot;:[{&quot;name&quot;:&quot;Chitkara Business School, Chitkara University, Rajpura 140401, India&quot;}]},{&quot;ORCID&quot;:&quot;http://orcid.org/0000-0002-3941-0723&quot;,&quot;authenticated-orcid&quot;:false,&quot;given&quot;:&quot;Ramona&quot;,&quot;family&quot;:&quot;Rupeika-Apoga&quot;,&quot;sequence&quot;:&quot;additional&quot;,&quot;affiliation&quot;:[{&quot;name&quot;:&quot;Faculty of Business, Management and Economics, University of Latvia, LV-1586 Riga, Latvia&quot;}]},{&quot;given&quot;:&quot;Kshitiz&quot;,&quot;family&quot;:&quot;Jangir&quot;,&quot;sequence&quot;:&quot;additional&quot;,&quot;affiliation&quot;:[{&quot;name&quot;:&quot;Department of Business Administration and Commerce, Manipal University Jaipur, Jaipur 303007, India&quot;}]}],&quot;issue&quot;:&quot;6&quot;,&quot;issued&quot;:{&quot;date-parts&quot;:[[2023,5,25]]},&quot;volume&quot;:&quot;16&quot;,&quot;publisher&quot;:&quot;MDPI AG&quot;,&quot;container-title&quot;:&quot;Journal of Risk and Financial Management&quot;,&quot;container-title-short&quot;:&quot;JRFM&quot;,&quot;URL&quot;:&quot;http://dx.doi.org/10.3390/jrfm16060286&quot;,&quot;page&quot;:&quot;286&quot;,&quot;accessed&quot;:{&quot;date-parts&quot;:[[2023,7,29]]},&quot;regularType&quot;:&quot;journalArticle&quot;},&quot;requiredFieldsMetadata&quot;:{&quot;ignoredFields&quot;:{},&quot;missingFields&quot;:{}}},{&quot;citationType&quot;:&quot;journalArticle&quot;,&quot;data&quot;:{&quot;id&quot;:&quot;c60b9491-9788-4948-9aa6-fd69f6c2e0a2&quot;,&quot;type&quot;:&quot;article-journal&quot;,&quot;title&quot;:&quot;Comparing digital finance in the UK, US, India and Nigeria&quot;,&quot;DOI&quot;:&quot;10.2139/ssrn.3742184&quot;,&quot;ISSN&quot;:[&quot;1556-5068&quot;],&quot;author&quot;:[{&quot;given&quot;:&quot;Peterson K&quot;,&quot;family&quot;:&quot;Ozili&quot;,&quot;sequence&quot;:&quot;first&quot;,&quot;affiliation&quot;:[]}],&quot;issued&quot;:{&quot;date-parts&quot;:[[2020]]},&quot;publisher&quot;:&quot;Elsevier BV&quot;,&quot;container-title&quot;:&quot;SSRN Electronic Journal&quot;,&quot;container-title-short&quot;:&quot;SSRN Journal&quot;,&quot;URL&quot;:&quot;http://dx.doi.org/10.2139/ssrn.3742184&quot;,&quot;accessed&quot;:{&quot;date-parts&quot;:[[2023,7,29]]},&quot;regularType&quot;:&quot;journalArticle&quot;},&quot;requiredFieldsMetadata&quot;:{&quot;ignoredFields&quot;:{},&quot;missingFields&quot;:{&quot;Volume number&quot;:&quot;volume&quot;,&quot;Issue number&quot;:&quot;issue&quot;}}},{&quot;citationType&quot;:&quot;journalArticle&quot;,&quot;data&quot;:{&quot;id&quot;:&quot;25f82557-1c3c-41a7-a4ac-7d010a6df137&quot;,&quot;type&quot;:&quot;article-journal&quot;,&quot;title&quot;:&quot;Bank earnings management using loan loss provisions: Comparing the UK, France, South Africa and Egypt&quot;,&quot;DOI&quot;:&quot;10.2139/ssrn.3875404&quot;,&quot;ISSN&quot;:[&quot;1556-5068&quot;],&quot;author&quot;:[{&quot;given&quot;:&quot;Peterson K&quot;,&quot;family&quot;:&quot;Ozili&quot;,&quot;sequence&quot;:&quot;first&quot;,&quot;affiliation&quot;:[]}],&quot;issued&quot;:{&quot;date-parts&quot;:[[2021]]},&quot;publisher&quot;:&quot;Elsevier BV&quot;,&quot;container-title&quot;:&quot;SSRN Electronic Journal&quot;,&quot;container-title-short&quot;:&quot;SSRN Journal&quot;,&quot;URL&quot;:&quot;http://dx.doi.org/10.2139/ssrn.3875404&quot;,&quot;accessed&quot;:{&quot;date-parts&quot;:[[2023,7,29]]},&quot;regularType&quot;:&quot;journalArticle&quot;},&quot;requiredFieldsMetadata&quot;:{&quot;ignoredFields&quot;:{&quot;Volume number&quot;:&quot;Volume number&quot;,&quot;Issue number&quot;:&quot;Issue number&quot;},&quot;missingFields&quot;:{}}},{&quot;citationType&quot;:&quot;journalArticle&quot;,&quot;data&quot;:{&quot;id&quot;:&quot;e1214045-5092-4619-b058-6d4fc9ef5494&quot;,&quot;type&quot;:&quot;article-journal&quot;,&quot;title&quot;:&quot;Fintech, cryptocurrencies, and CBDC: Financial structural transformation in China&quot;,&quot;DOI&quot;:&quot;10.1016/j.jimonfin.2022.102625&quot;,&quot;ISSN&quot;:[&quot;0261-5606&quot;],&quot;author&quot;:[{&quot;ORCID&quot;:&quot;http://orcid.org/0000-0003-2706-3872&quot;,&quot;authenticated-orcid&quot;:false,&quot;given&quot;:&quot;Franklin&quot;,&quot;family&quot;:&quot;Allen&quot;,&quot;sequence&quot;:&quot;first&quot;,&quot;affiliation&quot;:[]},{&quot;ORCID&quot;:&quot;http://orcid.org/0000-0003-1409-7838&quot;,&quot;authenticated-orcid&quot;:false,&quot;given&quot;:&quot;Xian&quot;,&quot;family&quot;:&quot;Gu&quot;,&quot;sequence&quot;:&quot;additional&quot;,&quot;affiliation&quot;:[]},{&quot;given&quot;:&quot;Julapa&quot;,&quot;family&quot;:&quot;Jagtiani&quot;,&quot;sequence&quot;:&quot;additional&quot;,&quot;affiliation&quot;:[]}],&quot;issued&quot;:{&quot;date-parts&quot;:[[2022,6]]},&quot;volume&quot;:&quot;124&quot;,&quot;publisher&quot;:&quot;Elsevier BV&quot;,&quot;container-title&quot;:&quot;Journal of International Money and Finance&quot;,&quot;container-title-short&quot;:&quot;Journal of International Money and Finance&quot;,&quot;URL&quot;:&quot;http://dx.doi.org/10.1016/j.jimonfin.2022.102625&quot;,&quot;page&quot;:&quot;102625&quot;,&quot;accessed&quot;:{&quot;date-parts&quot;:[[2023,7,29]]},&quot;regularType&quot;:&quot;journalArticle&quot;},&quot;requiredFieldsMetadata&quot;:{&quot;ignoredFields&quot;:{},&quot;missingFields&quot;:{&quot;Issue number&quot;:&quot;issue&quot;}}},{&quot;citationType&quot;:&quot;journalArticle&quot;,&quot;data&quot;:{&quot;id&quot;:&quot;581b1320-67f7-442b-89a4-b28cffa16175&quot;,&quot;type&quot;:&quot;article-journal&quot;,&quot;title&quot;:&quot;Fintech, cryptocurrencies, and CBDC: Financial structural transformation in China&quot;,&quot;DOI&quot;:&quot;10.1016/j.jimonfin.2022.102625&quot;,&quot;ISSN&quot;:[&quot;0261-5606&quot;],&quot;author&quot;:[{&quot;ORCID&quot;:&quot;http://orcid.org/0000-0003-2706-3872&quot;,&quot;authenticated-orcid&quot;:false,&quot;given&quot;:&quot;Franklin&quot;,&quot;family&quot;:&quot;Allen&quot;,&quot;sequence&quot;:&quot;first&quot;,&quot;affiliation&quot;:[]},{&quot;ORCID&quot;:&quot;http://orcid.org/0000-0003-1409-7838&quot;,&quot;authenticated-orcid&quot;:false,&quot;given&quot;:&quot;Xian&quot;,&quot;family&quot;:&quot;Gu&quot;,&quot;sequence&quot;:&quot;additional&quot;,&quot;affiliation&quot;:[]},{&quot;given&quot;:&quot;Julapa&quot;,&quot;family&quot;:&quot;Jagtiani&quot;,&quot;sequence&quot;:&quot;additional&quot;,&quot;affiliation&quot;:[]}],&quot;issued&quot;:{&quot;date-parts&quot;:[[2022,6]]},&quot;volume&quot;:&quot;124&quot;,&quot;publisher&quot;:&quot;Elsevier BV&quot;,&quot;container-title&quot;:&quot;Journal of International Money and Finance&quot;,&quot;container-title-short&quot;:&quot;Journal of International Money and Finance&quot;,&quot;URL&quot;:&quot;http://dx.doi.org/10.1016/j.jimonfin.2022.102625&quot;,&quot;page&quot;:&quot;102625&quot;,&quot;accessed&quot;:{&quot;date-parts&quot;:[[2023,7,29]]},&quot;regularType&quot;:&quot;journalArticle&quot;},&quot;requiredFieldsMetadata&quot;:{&quot;ignoredFields&quot;:{},&quot;missingFields&quot;:{&quot;Issue number&quot;:&quot;issue&quot;}}},{&quot;citationType&quot;:&quot;journalArticle&quot;,&quot;data&quot;:{&quot;id&quot;:&quot;b60ae435-f893-4926-b1dd-e40ddce9064d&quot;,&quot;type&quot;:&quot;article-journal&quot;,&quot;title&quot;:&quot;Fintech, cryptocurrencies, and CBDC: Financial structural transformation in China&quot;,&quot;DOI&quot;:&quot;10.1016/j.jimonfin.2022.102625&quot;,&quot;ISSN&quot;:[&quot;0261-5606&quot;],&quot;author&quot;:[{&quot;ORCID&quot;:&quot;http://orcid.org/0000-0003-2706-3872&quot;,&quot;authenticated-orcid&quot;:false,&quot;given&quot;:&quot;Franklin&quot;,&quot;family&quot;:&quot;Allen&quot;,&quot;sequence&quot;:&quot;first&quot;,&quot;affiliation&quot;:[]},{&quot;ORCID&quot;:&quot;http://orcid.org/0000-0003-1409-7838&quot;,&quot;authenticated-orcid&quot;:false,&quot;given&quot;:&quot;Xian&quot;,&quot;family&quot;:&quot;Gu&quot;,&quot;sequence&quot;:&quot;additional&quot;,&quot;affiliation&quot;:[]},{&quot;given&quot;:&quot;Julapa&quot;,&quot;family&quot;:&quot;Jagtiani&quot;,&quot;sequence&quot;:&quot;additional&quot;,&quot;affiliation&quot;:[]}],&quot;issued&quot;:{&quot;date-parts&quot;:[[2022,6]]},&quot;volume&quot;:&quot;124&quot;,&quot;publisher&quot;:&quot;Elsevier BV&quot;,&quot;container-title&quot;:&quot;Journal of International Money and Finance&quot;,&quot;container-title-short&quot;:&quot;Journal of International Money and Finance&quot;,&quot;URL&quot;:&quot;http://dx.doi.org/10.1016/j.jimonfin.2022.102625&quot;,&quot;page&quot;:&quot;102625&quot;,&quot;accessed&quot;:{&quot;date-parts&quot;:[[2023,7,29]]},&quot;regularType&quot;:&quot;journalArticle&quot;},&quot;requiredFieldsMetadata&quot;:{&quot;ignoredFields&quot;:{},&quot;missingFields&quot;:{&quot;Issue number&quot;:&quot;issue&quot;}}},{&quot;citationType&quot;:&quot;conferencePaper&quot;,&quot;data&quot;:{&quot;id&quot;:&quot;c0a067b6-c729-40c2-b3e4-33875fe50601&quot;,&quot;type&quot;:&quot;paper-conference&quot;,&quot;title&quot;:&quot;Blockchain application for central bank digital currencies (CBDC)&quot;,&quot;DOI&quot;:&quot;10.1109/bcca53669.2021.9657012&quot;,&quot;author&quot;:[{&quot;given&quot;:&quot;Vijak&quot;,&quot;family&quot;:&quot;Sethaput&quot;,&quot;sequence&quot;:&quot;first&quot;,&quot;affiliation&quot;:[{&quot;name&quot;:&quot;University of the Thai Chamber of Commerce (UTCC),School of Engineering,Bangkok,Thailand&quot;}]},{&quot;given&quot;:&quot;Supachate&quot;,&quot;family&quot;:&quot;Innet&quot;,&quot;sequence&quot;:&quot;additional&quot;,&quot;affiliation&quot;:[{&quot;name&quot;:&quot;University of the Thai Chamber of Commerce (UTCC),School of Engineering,Bangkok,Thailand&quot;}]}],&quot;issued&quot;:{&quot;date-parts&quot;:[[2021,11,15]]},&quot;publisher&quot;:&quot;IEEE&quot;,&quot;container-title&quot;:&quot;2021 Third International Conference on Blockchain Computing and Applications (BCCA)&quot;,&quot;URL&quot;:&quot;http://dx.doi.org/10.1109/bcca53669.2021.9657012&quot;,&quot;accessed&quot;:{&quot;date-parts&quot;:[[2023,7,30]]},&quot;regularType&quot;:&quot;conferencePaper&quot;},&quot;requiredFieldsMetadata&quot;:{&quot;ignoredFields&quot;:{},&quot;missingFields&quot;:{}}},{&quot;citationType&quot;:&quot;journalArticle&quot;,&quot;data&quot;:{&quot;id&quot;:&quot;d9d770f9-6c3a-418b-accc-f6a779a69e18&quot;,&quot;type&quot;:&quot;article-journal&quot;,&quot;title&quot;:&quot;Central Bank Digital Currencies: Agendas for future research&quot;,&quot;DOI&quot;:&quot;10.1016/j.ribaf.2022.101737&quot;,&quot;ISSN&quot;:[&quot;0275-5319&quot;],&quot;author&quot;:[{&quot;given&quot;:&quot;Ratikant&quot;,&quot;family&quot;:&quot;Bhaskar&quot;,&quot;sequence&quot;:&quot;first&quot;,&quot;affiliation&quot;:[]},{&quot;given&quot;:&quot;Ahmed Imran&quot;,&quot;family&quot;:&quot;Hunjra&quot;,&quot;sequence&quot;:&quot;additional&quot;,&quot;affiliation&quot;:[]},{&quot;given&quot;:&quot;Shashank&quot;,&quot;family&quot;:&quot;Bansal&quot;,&quot;sequence&quot;:&quot;additional&quot;,&quot;affiliation&quot;:[]},{&quot;given&quot;:&quot;Dharen Kumar&quot;,&quot;family&quot;:&quot;Pandey&quot;,&quot;sequence&quot;:&quot;additional&quot;,&quot;affiliation&quot;:[]}],&quot;issued&quot;:{&quot;date-parts&quot;:[[2022,12]]},&quot;volume&quot;:&quot;62&quot;,&quot;publisher&quot;:&quot;Elsevier BV&quot;,&quot;container-title&quot;:&quot;Research in International Business and Finance&quot;,&quot;container-title-short&quot;:&quot;Research in International Business and Finance&quot;,&quot;URL&quot;:&quot;http://dx.doi.org/10.1016/j.ribaf.2022.101737&quot;,&quot;page&quot;:&quot;101737&quot;,&quot;accessed&quot;:{&quot;date-parts&quot;:[[2023,7,30]]},&quot;regularType&quot;:&quot;journalArticle&quot;},&quot;requiredFieldsMetadata&quot;:{&quot;ignoredFields&quot;:{},&quot;missingFields&quot;:{&quot;Issue number&quot;:&quot;issue&quot;}}},{&quot;citationType&quot;:&quot;bookChapter&quot;,&quot;data&quot;:{&quot;id&quot;:&quot;52e44f6c-706b-418d-93d9-fa234948be60&quot;,&quot;type&quot;:&quot;chapter&quot;,&quot;title&quot;:&quot;Applications of digital signatures in cryptography&quot;,&quot;DOI&quot;:&quot;10.1201/9780429424878-18&quot;,&quot;author&quot;:[{&quot;given&quot;:&quot;Sarvesh&quot;,&quot;family&quot;:&quot;Tanwar&quot;,&quot;sequence&quot;:&quot;first&quot;,&quot;affiliation&quot;:[]},{&quot;given&quot;:&quot;Anil Kumar&quot;,&quot;family&quot;:&quot;Verma&quot;,&quot;sequence&quot;:&quot;additional&quot;,&quot;affiliation&quot;:[]}],&quot;issued&quot;:{&quot;date-parts&quot;:[[2018,11,19]]},&quot;publisher&quot;:&quot;Auerbach Publications&quot;,&quot;ISBN&quot;:[&quot;9780429424878&quot;],&quot;container-title&quot;:&quot;Computer and Cyber Security&quot;,&quot;URL&quot;:&quot;http://dx.doi.org/10.1201/9780429424878-18&quot;,&quot;page&quot;:&quot;479-507&quot;,&quot;accessed&quot;:{&quot;date-parts&quot;:[[2023,7,30]]},&quot;regularType&quot;:&quot;bookChapter&quot;},&quot;requiredFieldsMetadata&quot;:{&quot;ignoredFields&quot;:{},&quot;missingFields&quot;:{&quot;Book author&quot;:&quot;original-author&quot;}}},{&quot;citationType&quot;:&quot;journalArticle&quot;,&quot;data&quot;:{&quot;id&quot;:&quot;d904ed2f-132d-4c7e-a9f5-a801a5f10da5&quot;,&quot;type&quot;:&quot;article-journal&quot;,&quot;title&quot;:&quot;Adoption readiness, personal innovativeness, perceived risk and usage intention across customer groups for mobile payment services in India&quot;,&quot;DOI&quot;:&quot;10.1108/intr-12-2012-0244&quot;,&quot;ISSN&quot;:[&quot;1066-2243&quot;],&quot;author&quot;:[{&quot;given&quot;:&quot;Rakhi&quot;,&quot;family&quot;:&quot;Thakur&quot;,&quot;sequence&quot;:&quot;first&quot;,&quot;affiliation&quot;:[]},{&quot;given&quot;:&quot;Mala&quot;,&quot;family&quot;:&quot;Srivastava&quot;,&quot;sequence&quot;:&quot;additional&quot;,&quot;affiliation&quot;:[]}],&quot;issue&quot;:&quot;3&quot;,&quot;issued&quot;:{&quot;date-parts&quot;:[[2014,5,27]]},&quot;volume&quot;:&quot;24&quot;,&quot;publisher&quot;:&quot;Emerald&quot;,&quot;container-title&quot;:&quot;Internet Research&quot;,&quot;URL&quot;:&quot;http://dx.doi.org/10.1108/intr-12-2012-0244&quot;,&quot;page&quot;:&quot;369-392&quot;,&quot;accessed&quot;:{&quot;date-parts&quot;:[[2023,7,30]]},&quot;regularType&quot;:&quot;journalArticle&quot;},&quot;requiredFieldsMetadata&quot;:{&quot;ignoredFields&quot;:{},&quot;missingFields&quot;:{}}},{&quot;citationType&quot;:&quot;journalArticle&quot;,&quot;data&quot;:{&quot;id&quot;:&quot;406bd2c8-e4a3-409b-943b-7f424c8c9cb9&quot;,&quot;type&quot;:&quot;article-journal&quot;,&quot;title&quot;:&quot;Thematic analysis/interpretive thematic analysis&quot;,&quot;DOI&quot;:&quot;10.1002/9781118901731.iecrm0249&quot;,&quot;author&quot;:[{&quot;given&quot;:&quot;Brittany L.&quot;,&quot;family&quot;:&quot;Peterson&quot;,&quot;sequence&quot;:&quot;first&quot;,&quot;affiliation&quot;:[]}],&quot;issued&quot;:{&quot;date-parts&quot;:[[2017,11,7]]},&quot;publisher&quot;:&quot;Wiley&quot;,&quot;container-title&quot;:&quot;The International Encyclopedia of Communication Research Methods&quot;,&quot;URL&quot;:&quot;http://dx.doi.org/10.1002/9781118901731.iecrm0249&quot;,&quot;page&quot;:&quot;1-9&quot;,&quot;accessed&quot;:{&quot;date-parts&quot;:[[2023,7,30]]},&quot;regularType&quot;:&quot;journalArticle&quot;},&quot;requiredFieldsMetadata&quot;:{&quot;ignoredFields&quot;:{&quot;Volume number&quot;:&quot;Volume number&quot;,&quot;Issue number&quot;:&quot;Issue number&quot;},&quot;missingFields&quot;:{}}}],&quot;style&quot;:{&quot;name&quot;:&quot;American Psychological Association 6th edition&quot;,&quot;xml&quot;:&quot;&lt;?xml version=\&quot;1.0\&quot; encoding=\&quot;utf-8\&quot;?&gt;\n&lt;style xmlns=\&quot;http://purl.org/net/xbiblio/csl\&quot; class=\&quot;in-text\&quot; version=\&quot;1.0\&quot; demote-non-dropping-particle=\&quot;never\&quot; page-range-format=\&quot;expanded\&quot;&gt;\n  &lt;info&gt;\n    &lt;title&gt;American Psychological Association 6th edition&lt;/title&gt;\n    &lt;title-short&gt;APA (6th ed.)&lt;/title-short&gt;\n    &lt;id&gt;http://www.zotero.org/styles/apa-6th-edition&lt;/id&gt;\n    &lt;link href=\&quot;http://www.zotero.org/styles/apa-6th-edition\&quot; rel=\&quot;self\&quot;/&gt;\n    &lt;link href=\&quot;http://owl.english.purdue.edu/owl/resource/560/01/\&quot; rel=\&quot;documentation\&quot;/&gt;\n    &lt;author&gt;\n      &lt;name&gt;Simon Kornblith&lt;/name&gt;\n      &lt;email&gt;simon@simonster.com&lt;/email&gt;\n    &lt;/author&gt;\n    &lt;author&gt;\n      &lt;name&gt; Brenton M. Wiernik&lt;/name&gt;\n      &lt;email&gt;zotero@wiernik.org&lt;/email&gt;\n    &lt;/author&gt;\n    &lt;contributor&gt;\n      &lt;name&gt;Bruce D'Arcus&lt;/name&gt;\n    &lt;/contributor&gt;\n    &lt;contributor&gt;\n      &lt;name&gt;Curtis M. Humphrey&lt;/name&gt;\n    &lt;/contributor&gt;\n    &lt;contributor&gt;\n      &lt;name&gt;Richard Karnesky&lt;/name&gt;\n      &lt;email&gt;karnesky+zotero@gmail.com&lt;/email&gt;\n      &lt;uri&gt;http://arc.nucapt.northwestern.edu/Richard_Karnesky&lt;/uri&gt;\n    &lt;/contributor&gt;\n    &lt;contributor&gt;\n      &lt;name&gt;Sebastian Karcher&lt;/name&gt;\n    &lt;/contributor&gt;\n    &lt;category citation-format=\&quot;author-date\&quot;/&gt;\n    &lt;category field=\&quot;psychology\&quot;/&gt;\n    &lt;category field=\&quot;generic-base\&quot;/&gt;\n    &lt;updated&gt;2016-09-28T13:09:49+00:00&lt;/updated&gt;\n    &lt;rights license=\&quot;http://creativecommons.org/licenses/by-sa/3.0/\&quot;&gt;This work is licensed under a Creative Commons Attribution-ShareAlike 3.0 License&lt;/rights&gt;\n  &lt;/info&gt;\n  &lt;locale xml:lang=\&quot;en\&quot;&gt;\n    &lt;terms&gt;\n      &lt;term name=\&quot;editortranslator\&quot; form=\&quot;short\&quot;&gt;\n        &lt;single&gt;ed. &amp;amp; trans.&lt;/single&gt;\n        &lt;multiple&gt;eds. &amp;amp; trans.&lt;/multiple&gt;\n      &lt;/term&gt;\n      &lt;term name=\&quot;translator\&quot; form=\&quot;short\&quot;&gt;trans.&lt;/term&gt;\n      &lt;term name=\&quot;interviewer\&quot; form=\&quot;short\&quot;&gt;\n        &lt;single&gt;interviewer&lt;/single&gt;\n        &lt;multiple&gt;interviewers&lt;/multiple&gt;\n      &lt;/term&gt;\n      &lt;term name=\&quot;collection-editor\&quot; form=\&quot;short\&quot;&gt;\n        &lt;single&gt;series ed.&lt;/single&gt;\n        &lt;multiple&gt;series eds.&lt;/multiple&gt;\n      &lt;/term&gt;\n      &lt;term name=\&quot;circa\&quot; form=\&quot;short\&quot;&gt;ca.&lt;/term&gt;\n      &lt;term name=\&quot;bc\&quot;&gt; B.C.E.&lt;/term&gt;\n      &lt;term name=\&quot;ad\&quot;&gt; C.E.&lt;/term&gt;\n    &lt;/terms&gt;\n  &lt;/locale&gt;\n  &lt;locale xml:lang=\&quot;es\&quot;&gt;\n    &lt;terms&gt;\n      &lt;term name=\&quot;from\&quot;&gt;de&lt;/term&gt;\n    &lt;/terms&gt;\n  &lt;/locale&gt;\n  &lt;locale xml:lang=\&quot;de\&quot;&gt;\n    &lt;terms&gt;\n      &lt;term name=\&quot;et-al\&quot;&gt;et al.&lt;/term&gt;\n    &lt;/terms&gt;\n  &lt;/locale&gt;\n  &lt;locale xml:lang=\&quot;da\&quot;&gt;\n    &lt;terms&gt;\n      &lt;term name=\&quot;et-al\&quot;&gt;et al.&lt;/term&gt;\n    &lt;/terms&gt;\n  &lt;/locale&gt;\n  &lt;locale xml:lang=\&quot;nn\&quot;&gt;\n    &lt;terms&gt;\n      &lt;term name=\&quot;et-al\&quot;&gt;et al.&lt;/term&gt;\n    &lt;/terms&gt;\n  &lt;/locale&gt;\n  &lt;locale xml:lang=\&quot;nl\&quot;&gt;\n    &lt;terms&gt;\n      &lt;term name=\&quot;et-al\&quot;&gt;et al.&lt;/term&gt;\n    &lt;/terms&gt;\n  &lt;/locale&gt;\n  &lt;locale xml:lang=\&quot;nb\&quot;&gt;\n    &lt;terms&gt;\n      &lt;term name=\&quot;et-al\&quot;&gt;et al.&lt;/term&gt;\n    &lt;/terms&gt;\n  &lt;/locale&gt;\n  &lt;locale xml:lang=\&quot;fr\&quot;&gt;\n    &lt;terms&gt;\n      &lt;term name=\&quot;editor\&quot; form=\&quot;short\&quot;&gt;\n        &lt;single&gt;éd.&lt;/single&gt;\n        &lt;multiple&gt;éds.&lt;/multiple&gt;\n      &lt;/term&gt;\n    &lt;/terms&gt;\n  &lt;/locale&gt;\n  &lt;macro name=\&quot;container-contributors-booklike\&quot;&gt;\n    &lt;choose&gt;\n      &lt;if variable=\&quot;container-title\&quot;&gt;\n        &lt;names variable=\&quot;editor translator\&quot; delimiter=\&quot;, &amp;amp; \&quot;&gt;\n          &lt;name and=\&quot;symbol\&quot; initialize-with=\&quot;. \&quot; delimiter=\&quot;, \&quot;/&gt;\n          &lt;label form=\&quot;short\&quot; prefix=\&quot; (\&quot; text-case=\&quot;title\&quot; suffix=\&quot;)\&quot;/&gt;\n          &lt;substitute&gt;\n            &lt;names variable=\&quot;editorial-director\&quot;/&gt;\n            &lt;names variable=\&quot;collection-editor\&quot;/&gt;\n            &lt;names variable=\&quot;container-author\&quot;/&gt;\n          &lt;/substitute&gt;\n        &lt;/names&gt;\n      &lt;/if&gt;\n    &lt;/choose&gt;\n  &lt;/macro&gt;\n  &lt;macro name=\&quot;container-contributors\&quot;&gt;\n    &lt;choose&gt;\n      &lt;!-- book is here to catch software with container titles --&gt;\n      &lt;if type=\&quot;book broadcast chapter entry entry-dictionary entry-encyclopedia graphic map personal_communication report speech\&quot; match=\&quot;any\&quot;&gt;\n        &lt;text macro=\&quot;container-contributors-booklike\&quot;/&gt;\n      &lt;/if&gt;\n      &lt;else-if type=\&quot;paper-conference\&quot;&gt;\n        &lt;choose&gt;\n          &lt;if variable=\&quot;collection-editor container-author editor\&quot; match=\&quot;any\&quot;&gt;\n            &lt;text macro=\&quot;container-contributors-booklike\&quot;/&gt;\n          &lt;/if&gt;\n        &lt;/choose&gt;\n      &lt;/else-if&gt;\n    &lt;/choose&gt;\n  &lt;/macro&gt;\n  &lt;macro name=\&quot;secondary-contributors-booklike\&quot;&gt;\n    &lt;group delimiter=\&quot;; \&quot;&gt;\n      &lt;choose&gt;\n        &lt;if variable=\&quot;title\&quot;&gt;\n          &lt;names variable=\&quot;interviewer\&quot;&gt;\n            &lt;name and=\&quot;symbol\&quot; initialize-with=\&quot;. \&quot; delimiter=\&quot;, \&quot;/&gt;\n            &lt;label form=\&quot;short\&quot; prefix=\&quot;, \&quot; text-case=\&quot;title\&quot;/&gt;\n          &lt;/names&gt;\n        &lt;/if&gt;\n      &lt;/choose&gt;\n      &lt;choose&gt;\n        &lt;if variable=\&quot;container-title\&quot; match=\&quot;none\&quot;&gt;\n          &lt;group delimiter=\&quot;; \&quot;&gt;\n            &lt;names variable=\&quot;container-author\&quot;&gt;\n              &lt;label form=\&quot;verb-short\&quot; suffix=\&quot; \&quot; text-case=\&quot;title\&quot;/&gt;\n              &lt;name and=\&quot;symbol\&quot; initialize-with=\&quot;. \&quot; delimiter=\&quot;, \&quot;/&gt;\n            &lt;/names&gt;\n            &lt;names variable=\&quot;editor translator\&quot; delimiter=\&quot;; \&quot;&gt;\n              &lt;name and=\&quot;symbol\&quot; initialize-with=\&quot;. \&quot; delimiter=\&quot;, \&quot;/&gt;\n              &lt;label form=\&quot;short\&quot; prefix=\&quot;, \&quot; text-case=\&quot;title\&quot;/&gt;\n            &lt;/names&gt;\n          &lt;/group&gt;\n        &lt;/if&gt;\n      &lt;/choose&gt;\n    &lt;/group&gt;\n  &lt;/macro&gt;\n  &lt;macro name=\&quot;secondary-contributors\&quot;&gt;\n    &lt;choose&gt;\n      &lt;!-- book is here to catch software with container titles --&gt;\n      &lt;if type=\&quot;book broadcast chapter entry entry-dictionary entry-encyclopedia graphic map report\&quot; match=\&quot;any\&quot;&gt;\n        &lt;text macro=\&quot;secondary-contributors-booklike\&quot;/&gt;\n      &lt;/if&gt;\n      &lt;else-if type=\&quot;personal_communication\&quot;&gt;\n        &lt;group delimiter=\&quot;; \&quot;&gt;\n          &lt;group delimiter=\&quot; \&quot;&gt;\n            &lt;choose&gt;\n              &lt;if variable=\&quot;genre\&quot; match=\&quot;any\&quot;&gt;\n                &lt;text variable=\&quot;genre\&quot; text-case=\&quot;capitalize-first\&quot;/&gt;\n              &lt;/if&gt;\n              &lt;else&gt;\n                &lt;text term=\&quot;letter\&quot; text-case=\&quot;capitalize-first\&quot;/&gt;\n              &lt;/else&gt;\n            &lt;/choose&gt;\n            &lt;names variable=\&quot;recipient\&quot; delimiter=\&quot;, \&quot;&gt;\n              &lt;label form=\&quot;verb\&quot; suffix=\&quot; \&quot;/&gt;\n              &lt;name and=\&quot;symbol\&quot; delimiter=\&quot;, \&quot;/&gt;\n            &lt;/names&gt;\n          &lt;/group&gt;\n          &lt;text variable=\&quot;medium\&quot; text-case=\&quot;capitalize-first\&quot;/&gt;\n          &lt;choose&gt;\n            &lt;if variable=\&quot;container-title\&quot; match=\&quot;none\&quot;&gt;\n              &lt;names variable=\&quot;editor translator\&quot; delimiter=\&quot;; \&quot;&gt;\n                &lt;name and=\&quot;symbol\&quot; initialize-with=\&quot;. \&quot; delimiter=\&quot;, \&quot;/&gt;\n                &lt;label form=\&quot;short\&quot; prefix=\&quot;, \&quot; text-case=\&quot;title\&quot;/&gt;\n              &lt;/names&gt;\n            &lt;/if&gt;\n          &lt;/choose&gt;\n        &lt;/group&gt;\n      &lt;/else-if&gt;\n      &lt;else-if type=\&quot;song\&quot;&gt;\n        &lt;choose&gt;\n          &lt;if variable=\&quot;original-author composer\&quot; match=\&quot;any\&quot;&gt;\n            &lt;group delimiter=\&quot;; \&quot;&gt;\n              &lt;!-- Replace prefix with performer label as that becomes available --&gt;\n              &lt;names variable=\&quot;author\&quot; prefix=\&quot;Recorded by \&quot;&gt;\n                &lt;label form=\&quot;verb\&quot; text-case=\&quot;title\&quot;/&gt;\n                &lt;name and=\&quot;symbol\&quot; initialize-with=\&quot;. \&quot; delimiter=\&quot;, \&quot;/&gt;\n              &lt;/names&gt;\n              &lt;names variable=\&quot;translator\&quot;&gt;\n                &lt;name and=\&quot;symbol\&quot; initialize-with=\&quot;. \&quot; delimiter=\&quot;, \&quot;/&gt;\n                &lt;label form=\&quot;short\&quot; prefix=\&quot;, \&quot; text-case=\&quot;title\&quot;/&gt;\n              &lt;/names&gt;\n            &lt;/group&gt;\n          &lt;/if&gt;\n        &lt;/choose&gt;\n      &lt;/else-if&gt;\n      &lt;else-if type=\&quot;article-journal article-magazine article-newspaper\&quot; match=\&quot;any\&quot;&gt;\n        &lt;group delimiter=\&quot;; \&quot;&gt;\n          &lt;choose&gt;\n            &lt;if variable=\&quot;title\&quot;&gt;\n              &lt;names variable=\&quot;interviewer\&quot; delimiter=\&quot;; \&quot;&gt;\n                &lt;name and=\&quot;symbol\&quot; initialize-with=\&quot;. \&quot; delimiter=\&quot;, \&quot;/&gt;\n                &lt;label form=\&quot;short\&quot; prefix=\&quot;, \&quot; text-case=\&quot;title\&quot;/&gt;\n              &lt;/names&gt;\n            &lt;/if&gt;\n          &lt;/choose&gt;\n          &lt;names variable=\&quot;translator\&quot; delimiter=\&quot;; \&quot;&gt;\n            &lt;name and=\&quot;symbol\&quot; initialize-with=\&quot;. \&quot; delimiter=\&quot;, \&quot;/&gt;\n            &lt;label form=\&quot;short\&quot; prefix=\&quot;, \&quot; text-case=\&quot;title\&quot;/&gt;\n          &lt;/names&gt;\n        &lt;/group&gt;\n      &lt;/else-if&gt;\n      &lt;else-if type=\&quot;paper-conference\&quot;&gt;\n        &lt;choose&gt;\n          &lt;if variable=\&quot;collection-editor editor\&quot; match=\&quot;any\&quot;&gt;\n            &lt;text macro=\&quot;secondary-contributors-booklike\&quot;/&gt;\n          &lt;/if&gt;\n          &lt;else&gt;\n            &lt;group delimiter=\&quot;; \&quot;&gt;\n              &lt;choose&gt;\n                &lt;if variable=\&quot;title\&quot;&gt;\n                  &lt;names variable=\&quot;interviewer\&quot; delimiter=\&quot;; \&quot;&gt;\n                    &lt;name and=\&quot;symbol\&quot; initialize-with=\&quot;. \&quot; delimiter=\&quot;, \&quot;/&gt;\n                    &lt;label form=\&quot;short\&quot; prefix=\&quot;, \&quot; text-case=\&quot;title\&quot;/&gt;\n                  &lt;/names&gt;\n                &lt;/if&gt;\n              &lt;/choose&gt;\n              &lt;names variable=\&quot;translator\&quot; delimiter=\&quot;; \&quot;&gt;\n                &lt;name and=\&quot;symbol\&quot; initialize-with=\&quot;. \&quot; delimiter=\&quot;, \&quot;/&gt;\n                &lt;label form=\&quot;short\&quot; prefix=\&quot;, \&quot; text-case=\&quot;title\&quot;/&gt;\n              &lt;/names&gt;\n            &lt;/group&gt;\n          &lt;/else&gt;\n        &lt;/choose&gt;\n      &lt;/else-if&gt;\n      &lt;else&gt;\n        &lt;group delimiter=\&quot;; \&quot;&gt;\n          &lt;choose&gt;\n            &lt;if variable=\&quot;title\&quot;&gt;\n              &lt;names variable=\&quot;interviewer\&quot;&gt;\n                &lt;name and=\&quot;symbol\&quot; initialize-with=\&quot;. \&quot; delimiter=\&quot;; \&quot;/&gt;\n                &lt;label form=\&quot;short\&quot; prefix=\&quot;, \&quot; text-case=\&quot;title\&quot;/&gt;\n              &lt;/names&gt;\n            &lt;/if&gt;\n          &lt;/choose&gt;\n          &lt;names variable=\&quot;editor translator\&quot; delimiter=\&quot;; \&quot;&gt;\n            &lt;name and=\&quot;symbol\&quot; initialize-with=\&quot;. \&quot; delimiter=\&quot;, \&quot;/&gt;\n            &lt;label form=\&quot;short\&quot; prefix=\&quot;, \&quot; text-case=\&quot;title\&quot;/&gt;\n          &lt;/names&gt;\n        &lt;/group&gt;\n      &lt;/else&gt;\n    &lt;/choose&gt;\n  &lt;/macro&gt;\n  &lt;macro name=\&quot;author\&quot;&gt;\n    &lt;choose&gt;\n      &lt;if type=\&quot;song\&quot;&gt;\n        &lt;names variable=\&quot;composer\&quot; delimiter=\&quot;, \&quot;&gt;\n          &lt;name name-as-sort-order=\&quot;all\&quot; and=\&quot;symbol\&quot; sort-separator=\&quot;, \&quot; initialize-with=\&quot;. \&quot; delimiter=\&quot;, \&quot; delimiter-precedes-last=\&quot;always\&quot;/&gt;\n          &lt;substitute&gt;\n            &lt;names variable=\&quot;original-author\&quot;/&gt;\n            &lt;names variable=\&quot;author\&quot;/&gt;\n            &lt;names variable=\&quot;translator\&quot;&gt;\n              &lt;name name-as-sort-order=\&quot;all\&quot; and=\&quot;symbol\&quot; sort-separator=\&quot;, \&quot; initialize-with=\&quot;. \&quot; delimiter=\&quot;, \&quot; delimiter-precedes-last=\&quot;always\&quot;/&gt;\n              &lt;label form=\&quot;short\&quot; prefix=\&quot; (\&quot; suffix=\&quot;)\&quot; text-case=\&quot;title\&quot;/&gt;\n            &lt;/names&gt;\n            &lt;group delimiter=\&quot; \&quot;&gt;\n              &lt;text macro=\&quot;title\&quot;/&gt;\n              &lt;text macro=\&quot;description\&quot;/&gt;\n              &lt;text macro=\&quot;format\&quot;/&gt;\n            &lt;/group&gt;\n          &lt;/substitute&gt;\n        &lt;/names&gt;\n      &lt;/if&gt;\n      &lt;else-if type=\&quot;treaty\&quot;/&gt;\n      &lt;else&gt;\n        &lt;names variable=\&quot;author\&quot; delimiter=\&quot;, \&quot;&gt;\n          &lt;name name-as-sort-order=\&quot;all\&quot; and=\&quot;symbol\&quot; sort-separator=\&quot;, \&quot; initialize-with=\&quot;. \&quot; delimiter=\&quot;, \&quot; delimiter-precedes-last=\&quot;always\&quot;/&gt;\n          &lt;substitute&gt;\n            &lt;names variable=\&quot;illustrator\&quot;/&gt;\n            &lt;names variable=\&quot;composer\&quot;/&gt;\n            &lt;names variable=\&quot;director\&quot;&gt;\n              &lt;name name-as-sort-order=\&quot;all\&quot; and=\&quot;symbol\&quot; sort-separator=\&quot;, \&quot; initialize-with=\&quot;. \&quot; delimiter=\&quot;, \&quot; delimiter-precedes-last=\&quot;always\&quot;/&gt;\n              &lt;label form=\&quot;long\&quot; prefix=\&quot; (\&quot; suffix=\&quot;)\&quot; text-case=\&quot;title\&quot;/&gt;\n            &lt;/names&gt;\n            &lt;choose&gt;\n              &lt;if variable=\&quot;container-title\&quot;&gt;\n                &lt;choose&gt;\n                  &lt;if type=\&quot;book entry entry-dictionary entry-encyclopedia\&quot; match=\&quot;any\&quot;&gt;\n                    &lt;text macro=\&quot;title\&quot;/&gt;\n                  &lt;/if&gt;\n                  &lt;else&gt;\n                    &lt;names variable=\&quot;translator\&quot;/&gt;\n                  &lt;/else&gt;\n                &lt;/choose&gt;\n                &lt;names variable=\&quot;translator\&quot;&gt;\n                  &lt;name name-as-sort-order=\&quot;all\&quot; and=\&quot;symbol\&quot; sort-separator=\&quot;, \&quot; initialize-with=\&quot;. \&quot; delimiter=\&quot;, \&quot; delimiter-precedes-last=\&quot;always\&quot;/&gt;\n                  &lt;label form=\&quot;short\&quot; prefix=\&quot; (\&quot; suffix=\&quot;)\&quot; text-case=\&quot;title\&quot;/&gt;\n                &lt;/names&gt;\n              &lt;/if&gt;\n            &lt;/choose&gt;\n            &lt;names variable=\&quot;editor translator\&quot; delimiter=\&quot;, \&quot;&gt;\n              &lt;name name-as-sort-order=\&quot;all\&quot; and=\&quot;symbol\&quot; sort-separator=\&quot;, \&quot; initialize-with=\&quot;. \&quot; delimiter=\&quot;, \&quot; delimiter-precedes-last=\&quot;always\&quot;/&gt;\n              &lt;label form=\&quot;short\&quot; prefix=\&quot; (\&quot; suffix=\&quot;)\&quot; text-case=\&quot;title\&quot;/&gt;\n            &lt;/names&gt;\n            &lt;names variable=\&quot;editorial-director\&quot;&gt;\n              &lt;name name-as-sort-order=\&quot;all\&quot; and=\&quot;symbol\&quot; sort-separator=\&quot;, \&quot; initialize-with=\&quot;. \&quot; delimiter=\&quot;, \&quot; delimiter-precedes-last=\&quot;always\&quot;/&gt;\n              &lt;label form=\&quot;short\&quot; prefix=\&quot; (\&quot; suffix=\&quot;)\&quot; text-case=\&quot;title\&quot;/&gt;\n            &lt;/names&gt;\n            &lt;names variable=\&quot;collection-editor\&quot;&gt;\n              &lt;name name-as-sort-order=\&quot;all\&quot; and=\&quot;symbol\&quot; sort-separator=\&quot;, \&quot; initialize-with=\&quot;. \&quot; delimiter=\&quot;, \&quot; delimiter-precedes-last=\&quot;always\&quot;/&gt;\n              &lt;label form=\&quot;short\&quot; prefix=\&quot; (\&quot; suffix=\&quot;)\&quot; text-case=\&quot;title\&quot;/&gt;\n            &lt;/names&gt;\n            &lt;choose&gt;\n              &lt;if type=\&quot;report\&quot;&gt;\n                &lt;text variable=\&quot;publisher\&quot;/&gt;\n              &lt;/if&gt;\n            &lt;/choose&gt;\n            &lt;group delimiter=\&quot; \&quot;&gt;\n              &lt;text macro=\&quot;title\&quot;/&gt;\n              &lt;text macro=\&quot;description\&quot;/&gt;\n              &lt;text macro=\&quot;format\&quot;/&gt;\n            &lt;/group&gt;\n          &lt;/substitute&gt;\n        &lt;/names&gt;\n      &lt;/else&gt;\n    &lt;/choose&gt;\n  &lt;/macro&gt;\n  &lt;macro name=\&quot;author-short\&quot;&gt;\n    &lt;choose&gt;\n      &lt;if type=\&quot;patent\&quot; variable=\&quot;number\&quot; match=\&quot;all\&quot;&gt;\n        &lt;text macro=\&quot;patent-number\&quot;/&gt;\n      &lt;/if&gt;\n      &lt;else-if type=\&quot;treaty\&quot;&gt;\n        &lt;text variable=\&quot;title\&quot; form=\&quot;short\&quot; text-case=\&quot;title\&quot;/&gt;\n      &lt;/else-if&gt;\n      &lt;else-if type=\&quot;personal_communication\&quot;&gt;\n        &lt;choose&gt;\n          &lt;if variable=\&quot;archive DOI publisher URL\&quot; match=\&quot;none\&quot;&gt;\n            &lt;group delimiter=\&quot;, \&quot;&gt;\n              &lt;names variable=\&quot;author\&quot;&gt;\n                &lt;name and=\&quot;symbol\&quot; delimiter=\&quot;, \&quot; initialize-with=\&quot;. \&quot;/&gt;\n                &lt;substitute&gt;\n                  &lt;text variable=\&quot;title\&quot; form=\&quot;short\&quot; text-case=\&quot;title\&quot; quotes=\&quot;true\&quot;/&gt;\n                &lt;/substitute&gt;\n              &lt;/names&gt;\n              &lt;!-- This should be localized --&gt;\n              &lt;text value=\&quot;personal communication\&quot;/&gt;\n            &lt;/group&gt;\n          &lt;/if&gt;\n          &lt;else&gt;\n            &lt;names variable=\&quot;author\&quot; delimiter=\&quot;, \&quot;&gt;\n              &lt;name form=\&quot;short\&quot; and=\&quot;symbol\&quot; delimiter=\&quot;, \&quot; initialize-with=\&quot;. \&quot;/&gt;\n              &lt;substitute&gt;\n                &lt;names variable=\&quot;editor\&quot;/&gt;\n                &lt;names variable=\&quot;translator\&quot;/&gt;\n                &lt;choose&gt;\n                  &lt;if variable=\&quot;container-title\&quot;&gt;\n                    &lt;text variable=\&quot;title\&quot; form=\&quot;short\&quot; text-case=\&quot;title\&quot; quotes=\&quot;true\&quot;/&gt;\n                  &lt;/if&gt;\n                  &lt;else&gt;\n                    &lt;text variable=\&quot;title\&quot; form=\&quot;short\&quot; text-case=\&quot;title\&quot; font-style=\&quot;italic\&quot;/&gt;\n                  &lt;/else&gt;\n                &lt;/choose&gt;\n                &lt;text macro=\&quot;format-short\&quot; prefix=\&quot;[\&quot; suffix=\&quot;]\&quot;/&gt;\n              &lt;/substitute&gt;\n            &lt;/names&gt;\n          &lt;/else&gt;\n        &lt;/choose&gt;\n      &lt;/else-if&gt;\n      &lt;else-if type=\&quot;song\&quot;&gt;\n        &lt;names variable=\&quot;composer\&quot; delimiter=\&quot;, \&quot;&gt;\n          &lt;name form=\&quot;short\&quot; and=\&quot;symbol\&quot; delimiter=\&quot;, \&quot; initialize-with=\&quot;. \&quot;/&gt;\n          &lt;substitute&gt;\n            &lt;names variable=\&quot;original-author\&quot;/&gt;\n            &lt;names variable=\&quot;author\&quot;/&gt;\n            &lt;names variable=\&quot;translator\&quot;/&gt;\n            &lt;choose&gt;\n              &lt;if variable=\&quot;container-title\&quot;&gt;\n                &lt;text variable=\&quot;title\&quot; form=\&quot;short\&quot; text-case=\&quot;title\&quot; quotes=\&quot;true\&quot;/&gt;\n              &lt;/if&gt;\n              &lt;else&gt;\n                &lt;text variable=\&quot;title\&quot; form=\&quot;short\&quot; text-case=\&quot;title\&quot; font-style=\&quot;italic\&quot;/&gt;\n              &lt;/else&gt;\n            &lt;/choose&gt;\n            &lt;text macro=\&quot;format-short\&quot; prefix=\&quot;[\&quot; suffix=\&quot;]\&quot;/&gt;\n          &lt;/substitute&gt;\n        &lt;/names&gt;\n      &lt;/else-if&gt;\n      &lt;else&gt;\n        &lt;names variable=\&quot;author\&quot; delimiter=\&quot;, \&quot;&gt;\n          &lt;name form=\&quot;short\&quot; and=\&quot;symbol\&quot; delimiter=\&quot;, \&quot; initialize-with=\&quot;. \&quot;/&gt;\n          &lt;substitute&gt;\n            &lt;names variable=\&quot;illustrator\&quot;/&gt;\n            &lt;names variable=\&quot;composer\&quot;/&gt;\n            &lt;names variable=\&quot;director\&quot;/&gt;\n            &lt;choose&gt;\n              &lt;if variable=\&quot;container-title\&quot;&gt;\n                &lt;choose&gt;\n                  &lt;if type=\&quot;book entry entry-dictionary entry-encyclopedia\&quot; match=\&quot;any\&quot;&gt;\n                    &lt;text variable=\&quot;title\&quot; form=\&quot;short\&quot; text-case=\&quot;title\&quot; quotes=\&quot;true\&quot;/&gt;\n                  &lt;/if&gt;\n                  &lt;else&gt;\n                    &lt;names variable=\&quot;translator\&quot;/&gt;\n                  &lt;/else&gt;\n                &lt;/choose&gt;\n              &lt;/if&gt;\n            &lt;/choose&gt;\n            &lt;names variable=\&quot;editor\&quot;/&gt;\n            &lt;names variable=\&quot;editorial-director\&quot;/&gt;\n            &lt;names variable=\&quot;translator\&quot;/&gt;\n            &lt;choose&gt;\n              &lt;if type=\&quot;report\&quot; variable=\&quot;publisher\&quot; match=\&quot;all\&quot;&gt;\n                &lt;text variable=\&quot;publisher\&quot;/&gt;\n              &lt;/if&gt;\n              &lt;else-if type=\&quot;legal_case\&quot;&gt;\n                &lt;text variable=\&quot;title\&quot; font-style=\&quot;italic\&quot;/&gt;\n              &lt;/else-if&gt;\n              &lt;else-if type=\&quot;bill legislation\&quot; match=\&quot;any\&quot;&gt;\n                &lt;text variable=\&quot;title\&quot; form=\&quot;short\&quot; text-case=\&quot;title\&quot;/&gt;\n              &lt;/else-if&gt;\n              &lt;else-if variable=\&quot;reviewed-author\&quot; type=\&quot;review review-book\&quot; match=\&quot;any\&quot;&gt;\n                &lt;text macro=\&quot;format-short\&quot; prefix=\&quot;[\&quot; suffix=\&quot;]\&quot;/&gt;\n              &lt;/else-if&gt;\n              &lt;else-if type=\&quot;post post-weblog webpage\&quot; variable=\&quot;container-title\&quot; match=\&quot;any\&quot;&gt;\n                &lt;text variable=\&quot;title\&quot; form=\&quot;short\&quot; text-case=\&quot;title\&quot; quotes=\&quot;true\&quot;/&gt;\n              &lt;/else-if&gt;\n              &lt;else&gt;\n                &lt;text variable=\&quot;title\&quot; form=\&quot;short\&quot; text-case=\&quot;title\&quot; font-style=\&quot;italic\&quot;/&gt;\n              &lt;/else&gt;\n            &lt;/choose&gt;\n            &lt;text macro=\&quot;format-short\&quot; prefix=\&quot;[\&quot; suffix=\&quot;]\&quot;/&gt;\n          &lt;/substitute&gt;\n        &lt;/names&gt;\n      &lt;/else&gt;\n    &lt;/choose&gt;\n  &lt;/macro&gt;\n  &lt;macro name=\&quot;patent-number\&quot;&gt;\n    &lt;!-- authority: U.S. ; genre: patent ; number: 123,445 --&gt;\n    &lt;group delimiter=\&quot; \&quot;&gt;\n      &lt;text variable=\&quot;authority\&quot;/&gt;\n      &lt;choose&gt;\n        &lt;if variable=\&quot;genre\&quot;&gt;\n          &lt;text variable=\&quot;genre\&quot; text-case=\&quot;capitalize-first\&quot;/&gt;\n        &lt;/if&gt;\n        &lt;else&gt;\n          &lt;!-- This should be localized --&gt;\n          &lt;text value=\&quot;patent\&quot; text-case=\&quot;capitalize-first\&quot;/&gt;\n        &lt;/else&gt;\n      &lt;/choose&gt;\n      &lt;group delimiter=\&quot; \&quot;&gt;\n        &lt;text term=\&quot;issue\&quot; form=\&quot;short\&quot; text-case=\&quot;capitalize-first\&quot;/&gt;\n        &lt;text variable=\&quot;number\&quot;/&gt;\n      &lt;/group&gt;\n    &lt;/group&gt;\n  &lt;/macro&gt;\n  &lt;macro name=\&quot;access\&quot;&gt;\n    &lt;choose&gt;\n      &lt;if type=\&quot;bill legal_case legislation\&quot; match=\&quot;any\&quot;/&gt;\n      &lt;else-if variable=\&quot;DOI\&quot; match=\&quot;any\&quot;&gt;\n        &lt;text variable=\&quot;DOI\&quot; prefix=\&quot;https://doi.org/\&quot;/&gt;\n      &lt;/else-if&gt;\n      &lt;else-if variable=\&quot;URL\&quot;&gt;\n        &lt;group delimiter=\&quot; \&quot;&gt;\n          &lt;text term=\&quot;retrieved\&quot; text-case=\&quot;capitalize-first\&quot;/&gt;\n          &lt;choose&gt;\n            &lt;if type=\&quot;post post-weblog webpage\&quot; match=\&quot;any\&quot;&gt;\n              &lt;date variable=\&quot;accessed\&quot; form=\&quot;text\&quot; suffix=\&quot;,\&quot;/&gt;\n            &lt;/if&gt;\n          &lt;/choose&gt;\n          &lt;text term=\&quot;from\&quot;/&gt;\n          &lt;choose&gt;\n            &lt;if type=\&quot;report\&quot;&gt;\n              &lt;choose&gt;\n                &lt;if variable=\&quot;author editor translator\&quot; match=\&quot;any\&quot;&gt;\n                  &lt;!-- This should be localized --&gt;\n                  &lt;text variable=\&quot;publisher\&quot; suffix=\&quot; website:\&quot;/&gt;\n                &lt;/if&gt;\n              &lt;/choose&gt;\n            &lt;/if&gt;\n            &lt;else-if type=\&quot;post post-weblog webpage\&quot; match=\&quot;any\&quot;&gt;\n              &lt;!-- This should be localized --&gt;\n              &lt;text variable=\&quot;container-title\&quot; suffix=\&quot; website:\&quot;/&gt;\n            &lt;/else-if&gt;\n          &lt;/choose&gt;\n          &lt;text variable=\&quot;URL\&quot;/&gt;\n        &lt;/group&gt;\n      &lt;/else-if&gt;\n      &lt;else-if variable=\&quot;archive\&quot;&gt;\n        &lt;choose&gt;\n          &lt;if type=\&quot;article article-journal article-magazine article-newspaper dataset paper-conference report speech thesis\&quot; match=\&quot;any\&quot;&gt;\n            &lt;!-- This section is for electronic database locations. Physical archives for these and other item types are called in 'publisher' macro --&gt;\n            &lt;choose&gt;\n              &lt;if variable=\&quot;archive-place\&quot; match=\&quot;none\&quot;&gt;\n                &lt;group delimiter=\&quot; \&quot;&gt;\n                  &lt;text term=\&quot;retrieved\&quot; text-case=\&quot;capitalize-first\&quot;/&gt;\n                  &lt;text term=\&quot;from\&quot;/&gt;\n                  &lt;text variable=\&quot;archive\&quot; suffix=\&quot;.\&quot;/&gt;\n                  &lt;text variable=\&quot;archive_location\&quot; prefix=\&quot;(\&quot; suffix=\&quot;)\&quot;/&gt;\n                &lt;/group&gt;\n              &lt;/if&gt;\n            &lt;/choose&gt;\n          &lt;/if&gt;\n        &lt;/choose&gt;\n      &lt;/else-if&gt;\n    &lt;/choose&gt;\n  &lt;/macro&gt;\n  &lt;macro name=\&quot;title\&quot;&gt;\n    &lt;choose&gt;\n      &lt;if type=\&quot;treaty\&quot;&gt;\n        &lt;group delimiter=\&quot;, \&quot;&gt;\n          &lt;text variable=\&quot;title\&quot; text-case=\&quot;title\&quot;/&gt;\n          &lt;names variable=\&quot;author\&quot;&gt;\n            &lt;name initialize-with=\&quot;.\&quot; form=\&quot;short\&quot; delimiter=\&quot;-\&quot;/&gt;\n          &lt;/names&gt;\n        &lt;/group&gt;\n      &lt;/if&gt;\n      &lt;else-if type=\&quot;patent\&quot; variable=\&quot;number\&quot; match=\&quot;all\&quot;&gt;\n        &lt;text macro=\&quot;patent-number\&quot; font-style=\&quot;italic\&quot;/&gt;\n      &lt;/else-if&gt;\n      &lt;else-if variable=\&quot;title\&quot;&gt;\n        &lt;choose&gt;\n          &lt;if variable=\&quot;version\&quot; type=\&quot;book\&quot; match=\&quot;all\&quot;&gt;\n            &lt;!---This is a hack until we have a software type --&gt;\n            &lt;text variable=\&quot;title\&quot;/&gt;\n          &lt;/if&gt;\n          &lt;else-if variable=\&quot;reviewed-author reviewed-title\&quot; type=\&quot;review review-book\&quot; match=\&quot;any\&quot;&gt;\n            &lt;choose&gt;\n              &lt;if variable=\&quot;reviewed-title\&quot;&gt;\n                &lt;choose&gt;\n                  &lt;if type=\&quot;post post-weblog webpage\&quot; variable=\&quot;container-title\&quot; match=\&quot;any\&quot;&gt;\n                    &lt;text variable=\&quot;title\&quot;/&gt;\n                  &lt;/if&gt;\n                  &lt;else&gt;\n                    &lt;text variable=\&quot;title\&quot; font-style=\&quot;italic\&quot;/&gt;\n                  &lt;/else&gt;\n                &lt;/choose&gt;\n              &lt;/if&gt;\n            &lt;/choose&gt;\n          &lt;/else-if&gt;\n          &lt;else-if type=\&quot;post post-weblog webpage\&quot; variable=\&quot;container-title\&quot; match=\&quot;any\&quot;&gt;\n            &lt;text variable=\&quot;title\&quot;/&gt;\n          &lt;/else-if&gt;\n          &lt;else&gt;\n            &lt;text variable=\&quot;title\&quot; font-style=\&quot;italic\&quot;/&gt;\n          &lt;/else&gt;\n        &lt;/choose&gt;\n      &lt;/else-if&gt;\n      &lt;else-if variable=\&quot;interviewer\&quot; type=\&quot;interview\&quot; match=\&quot;any\&quot;&gt;\n        &lt;names variable=\&quot;interviewer\&quot;&gt;\n          &lt;label form=\&quot;verb-short\&quot; suffix=\&quot; \&quot; text-case=\&quot;capitalize-first\&quot;/&gt;\n          &lt;name and=\&quot;symbol\&quot; initialize-with=\&quot;. \&quot; delimiter=\&quot;, \&quot;/&gt;\n        &lt;/names&gt;\n      &lt;/else-if&gt;\n    &lt;/choose&gt;\n  &lt;/macro&gt;\n  &lt;!-- APA has four descriptive sections following the title: --&gt;\n  &lt;!-- (description), [format], container, event --&gt;\n  &lt;macro name=\&quot;description\&quot;&gt;\n    &lt;group prefix=\&quot;(\&quot; suffix=\&quot;)\&quot;&gt;\n      &lt;choose&gt;\n        &lt;!-- book is here to catch software with container titles --&gt;\n        &lt;if type=\&quot;book report\&quot; match=\&quot;any\&quot;&gt;\n          &lt;choose&gt;\n            &lt;if variable=\&quot;container-title\&quot;&gt;\n              &lt;text macro=\&quot;secondary-contributors\&quot;/&gt;\n            &lt;/if&gt;\n            &lt;else&gt;\n              &lt;group delimiter=\&quot;; \&quot;&gt;\n                &lt;text macro=\&quot;description-report\&quot;/&gt;\n                &lt;text macro=\&quot;secondary-contributors\&quot;/&gt;\n              &lt;/group&gt;\n            &lt;/else&gt;\n          &lt;/choose&gt;\n        &lt;/if&gt;\n        &lt;else-if type=\&quot;thesis\&quot;&gt;\n          &lt;group delimiter=\&quot;; \&quot;&gt;\n            &lt;group delimiter=\&quot;, \&quot;&gt;\n              &lt;text variable=\&quot;genre\&quot; text-case=\&quot;capitalize-first\&quot;/&gt;\n              &lt;choose&gt;\n                &lt;!-- In APA journals, the university of a thesis is always cited, even if another locator is given --&gt;\n                &lt;if variable=\&quot;DOI URL archive\&quot; match=\&quot;any\&quot;&gt;\n                  &lt;text variable=\&quot;publisher\&quot;/&gt;\n                &lt;/if&gt;\n              &lt;/choose&gt;\n            &lt;/group&gt;\n            &lt;text macro=\&quot;locators\&quot;/&gt;\n            &lt;text macro=\&quot;secondary-contributors\&quot;/&gt;\n          &lt;/group&gt;\n        &lt;/else-if&gt;\n        &lt;else-if type=\&quot;book interview manuscript motion_picture musical_score pamphlet post-weblog speech webpage\&quot; match=\&quot;any\&quot;&gt;\n          &lt;group delimiter=\&quot;; \&quot;&gt;\n            &lt;text macro=\&quot;locators\&quot;/&gt;\n            &lt;text macro=\&quot;secondary-contributors\&quot;/&gt;\n          &lt;/group&gt;\n        &lt;/else-if&gt;\n        &lt;else-if type=\&quot;song\&quot;&gt;\n          &lt;choose&gt;\n            &lt;if variable=\&quot;container-title\&quot; match=\&quot;none\&quot;&gt;\n              &lt;text macro=\&quot;locators\&quot;/&gt;\n            &lt;/if&gt;\n          &lt;/choose&gt;\n        &lt;/else-if&gt;\n        &lt;else-if type=\&quot;article dataset figure\&quot; match=\&quot;any\&quot;&gt;\n          &lt;choose&gt;\n            &lt;if variable=\&quot;container-title\&quot;&gt;\n              &lt;text macro=\&quot;secondary-contributors\&quot;/&gt;\n            &lt;/if&gt;\n            &lt;else&gt;\n              &lt;group delimiter=\&quot;; \&quot;&gt;\n                &lt;text macro=\&quot;locators\&quot;/&gt;\n                &lt;text macro=\&quot;secondary-contributors\&quot;/&gt;\n              &lt;/group&gt;\n            &lt;/else&gt;\n          &lt;/choose&gt;\n        &lt;/else-if&gt;\n        &lt;else-if type=\&quot;bill legislation legal_case patent treaty personal_communication\&quot; match=\&quot;none\&quot;&gt;\n          &lt;text macro=\&quot;secondary-contributors\&quot;/&gt;\n        &lt;/else-if&gt;\n      &lt;/choose&gt;\n    &lt;/group&gt;\n  &lt;/macro&gt;\n  &lt;macro name=\&quot;format\&quot;&gt;\n    &lt;group prefix=\&quot;[\&quot; suffix=\&quot;]\&quot;&gt;\n      &lt;choose&gt;\n        &lt;if variable=\&quot;reviewed-author reviewed-title\&quot; type=\&quot;review review-book\&quot; match=\&quot;any\&quot;&gt;\n          &lt;group delimiter=\&quot;, \&quot;&gt;\n            &lt;choose&gt;\n              &lt;if variable=\&quot;genre\&quot;&gt;\n                &lt;!-- Delimiting by , rather than \&quot;of\&quot; to avoid incorrect grammar --&gt;\n                &lt;group delimiter=\&quot;, \&quot;&gt;\n                  &lt;text variable=\&quot;genre\&quot; text-case=\&quot;capitalize-first\&quot;/&gt;\n                  &lt;choose&gt;\n                    &lt;if variable=\&quot;reviewed-title\&quot;&gt;\n                      &lt;text variable=\&quot;reviewed-title\&quot; font-style=\&quot;italic\&quot;/&gt;\n                    &lt;/if&gt;\n                    &lt;else&gt;\n                      &lt;!-- Assume `title` is title of reviewed work --&gt;\n                      &lt;text variable=\&quot;title\&quot; font-style=\&quot;italic\&quot;/&gt;\n                    &lt;/else&gt;\n                  &lt;/choose&gt;\n                &lt;/group&gt;\n              &lt;/if&gt;\n              &lt;else&gt;\n                &lt;!-- This should be localized --&gt;\n                &lt;group delimiter=\&quot; \&quot;&gt;\n                  &lt;text value=\&quot;Review of\&quot;/&gt;\n                  &lt;choose&gt;\n                    &lt;if variable=\&quot;reviewed-title\&quot;&gt;\n                      &lt;text variable=\&quot;reviewed-title\&quot; font-style=\&quot;italic\&quot;/&gt;\n                    &lt;/if&gt;\n                    &lt;else&gt;\n                      &lt;!-- Assume `title` is title of reviewed work --&gt;\n                      &lt;text variable=\&quot;title\&quot; font-style=\&quot;italic\&quot;/&gt;\n                    &lt;/else&gt;\n                  &lt;/choose&gt;\n                &lt;/group&gt;\n              &lt;/else&gt;\n            &lt;/choose&gt;\n            &lt;names variable=\&quot;reviewed-author\&quot;&gt;\n              &lt;label form=\&quot;verb-short\&quot; suffix=\&quot; \&quot;/&gt;\n              &lt;name and=\&quot;symbol\&quot; initialize-with=\&quot;. \&quot; delimiter=\&quot;, \&quot;/&gt;\n            &lt;/names&gt;\n          &lt;/group&gt;\n        &lt;/if&gt;\n        &lt;else&gt;\n          &lt;text macro=\&quot;format-short\&quot;/&gt;\n        &lt;/else&gt;\n      &lt;/choose&gt;\n    &lt;/group&gt;\n  &lt;/macro&gt;\n  &lt;macro name=\&quot;format-short\&quot;&gt;\n    &lt;choose&gt;\n      &lt;if variable=\&quot;reviewed-author reviewed-title\&quot; type=\&quot;review review-book\&quot; match=\&quot;any\&quot;&gt;\n        &lt;choose&gt;\n          &lt;if variable=\&quot;reviewed-title\&quot; match=\&quot;none\&quot;&gt;\n            &lt;choose&gt;\n              &lt;if variable=\&quot;genre\&quot;&gt;\n                &lt;!-- Delimiting by , rather than \&quot;of\&quot; to avoid incorrect grammar --&gt;\n                &lt;group delimiter=\&quot;, \&quot;&gt;\n                  &lt;text variable=\&quot;genre\&quot; text-case=\&quot;capitalize-first\&quot;/&gt;\n                  &lt;text variable=\&quot;title\&quot; form=\&quot;short\&quot; text-case=\&quot;title\&quot; font-style=\&quot;italic\&quot;/&gt;\n                &lt;/group&gt;\n              &lt;/if&gt;\n              &lt;else&gt;\n                &lt;!-- This should be localized --&gt;\n                &lt;group delimiter=\&quot; \&quot;&gt;\n                  &lt;text value=\&quot;Review of\&quot;/&gt;\n                  &lt;text variable=\&quot;title\&quot; form=\&quot;short\&quot; text-case=\&quot;title\&quot; font-style=\&quot;italic\&quot;/&gt;\n                &lt;/group&gt;\n              &lt;/else&gt;\n            &lt;/choose&gt;\n          &lt;/if&gt;\n          &lt;else&gt;\n            &lt;text variable=\&quot;title\&quot; form=\&quot;short\&quot; text-case=\&quot;title\&quot; quotes=\&quot;true\&quot;/&gt;\n          &lt;/else&gt;\n        &lt;/choose&gt;\n      &lt;/if&gt;\n      &lt;else-if type=\&quot;speech thesis\&quot; match=\&quot;any\&quot;&gt;\n        &lt;text variable=\&quot;medium\&quot; text-case=\&quot;capitalize-first\&quot;/&gt;\n      &lt;/else-if&gt;\n      &lt;!-- book is here to catch software with container titles --&gt;\n      &lt;else-if type=\&quot;book report\&quot; match=\&quot;any\&quot;&gt;\n        &lt;choose&gt;\n          &lt;if variable=\&quot;container-title\&quot; match=\&quot;none\&quot;&gt;\n            &lt;text macro=\&quot;format-report\&quot;/&gt;\n          &lt;/if&gt;\n        &lt;/choose&gt;\n      &lt;/else-if&gt;\n      &lt;else-if type=\&quot;manuscript pamphlet\&quot; match=\&quot;any\&quot;&gt;\n        &lt;text variable=\&quot;medium\&quot; text-case=\&quot;capitalize-first\&quot;/&gt;\n      &lt;/else-if&gt;\n      &lt;else-if type=\&quot;personal_communication\&quot;&gt;\n        &lt;text macro=\&quot;secondary-contributors\&quot;/&gt;\n      &lt;/else-if&gt;\n      &lt;else-if type=\&quot;song\&quot;&gt;\n        &lt;group delimiter=\&quot;; \&quot;&gt;\n          &lt;text macro=\&quot;secondary-contributors\&quot;/&gt;\n          &lt;choose&gt;\n            &lt;if variable=\&quot;container-title\&quot; match=\&quot;none\&quot;&gt;\n              &lt;group delimiter=\&quot;, \&quot;&gt;\n                &lt;text variable=\&quot;genre\&quot; text-case=\&quot;capitalize-first\&quot;/&gt;\n                &lt;text variable=\&quot;medium\&quot; text-case=\&quot;capitalize-first\&quot;/&gt;\n              &lt;/group&gt;\n            &lt;/if&gt;\n          &lt;/choose&gt;\n        &lt;/group&gt;\n      &lt;/else-if&gt;\n      &lt;else-if type=\&quot;paper-conference\&quot;&gt;\n        &lt;group delimiter=\&quot;, \&quot;&gt;\n          &lt;choose&gt;\n            &lt;if variable=\&quot;collection-editor editor issue page volume\&quot; match=\&quot;any\&quot;&gt;\n              &lt;text variable=\&quot;genre\&quot; text-case=\&quot;capitalize-first\&quot;/&gt;\n            &lt;/if&gt;\n          &lt;/choose&gt;\n          &lt;text variable=\&quot;medium\&quot; text-case=\&quot;capitalize-first\&quot;/&gt;\n        &lt;/group&gt;\n      &lt;/else-if&gt;\n      &lt;else-if type=\&quot;bill legislation legal_case patent treaty\&quot; match=\&quot;none\&quot;&gt;\n        &lt;choose&gt;\n          &lt;if variable=\&quot;genre medium\&quot; match=\&quot;any\&quot;&gt;\n            &lt;group delimiter=\&quot;, \&quot;&gt;\n              &lt;text variable=\&quot;genre\&quot; text-case=\&quot;capitalize-first\&quot;/&gt;\n              &lt;text variable=\&quot;medium\&quot; text-case=\&quot;capitalize-first\&quot;/&gt;\n            &lt;/group&gt;\n          &lt;/if&gt;\n          &lt;else-if type=\&quot;dataset\&quot;&gt;\n            &lt;!-- This should be localized --&gt;\n            &lt;text value=\&quot;Data set\&quot;/&gt;\n          &lt;/else-if&gt;\n        &lt;/choose&gt;\n      &lt;/else-if&gt;\n    &lt;/choose&gt;\n  &lt;/macro&gt;\n  &lt;macro name=\&quot;description-report\&quot;&gt;\n    &lt;choose&gt;\n      &lt;if variable=\&quot;number\&quot;&gt;\n        &lt;group delimiter=\&quot;; \&quot;&gt;\n          &lt;group delimiter=\&quot; \&quot;&gt;\n            &lt;text variable=\&quot;genre\&quot; text-case=\&quot;title\&quot;/&gt;\n            &lt;!-- Replace with term=\&quot;number\&quot; if that becomes available --&gt;\n            &lt;text term=\&quot;issue\&quot; form=\&quot;short\&quot; text-case=\&quot;capitalize-first\&quot;/&gt;\n            &lt;text variable=\&quot;number\&quot;/&gt;\n          &lt;/group&gt;\n          &lt;text macro=\&quot;locators\&quot;/&gt;\n        &lt;/group&gt;\n      &lt;/if&gt;\n      &lt;else&gt;\n        &lt;text macro=\&quot;locators\&quot;/&gt;\n      &lt;/else&gt;\n    &lt;/choose&gt;\n  &lt;/macro&gt;\n  &lt;macro name=\&quot;format-report\&quot;&gt;\n    &lt;choose&gt;\n      &lt;if variable=\&quot;number\&quot;&gt;\n        &lt;text variable=\&quot;medium\&quot; text-case=\&quot;capitalize-first\&quot;/&gt;\n      &lt;/if&gt;\n      &lt;else&gt;\n        &lt;group delimiter=\&quot;, \&quot;&gt;\n          &lt;text variable=\&quot;genre\&quot; text-case=\&quot;capitalize-first\&quot;/&gt;\n          &lt;text variable=\&quot;medium\&quot; text-case=\&quot;capitalize-first\&quot;/&gt;\n        &lt;/group&gt;\n      &lt;/else&gt;\n    &lt;/choose&gt;\n  &lt;/macro&gt;\n  &lt;macro name=\&quot;title-and-descriptions\&quot;&gt;\n    &lt;group delimiter=\&quot; \&quot;&gt;\n      &lt;text macro=\&quot;title\&quot;/&gt;\n      &lt;choose&gt;\n        &lt;if variable=\&quot;title interviewer\&quot; type=\&quot;interview\&quot; match=\&quot;any\&quot;&gt;\n          &lt;group delimiter=\&quot; \&quot;&gt;\n            &lt;text macro=\&quot;description\&quot;/&gt;\n            &lt;text macro=\&quot;format\&quot;/&gt;\n          &lt;/group&gt;\n        &lt;/if&gt;\n        &lt;else&gt;\n          &lt;group delimiter=\&quot; \&quot;&gt;\n            &lt;text macro=\&quot;format\&quot;/&gt;\n            &lt;text macro=\&quot;description\&quot;/&gt;\n          &lt;/group&gt;\n        &lt;/else&gt;\n      &lt;/choose&gt;\n    &lt;/group&gt;\n  &lt;/macro&gt;\n  &lt;macro name=\&quot;archive\&quot;&gt;\n    &lt;group delimiter=\&quot;. \&quot;&gt;\n      &lt;group delimiter=\&quot;, \&quot;&gt;\n        &lt;choose&gt;\n          &lt;if type=\&quot;manuscript\&quot;&gt;\n            &lt;text variable=\&quot;genre\&quot;/&gt;\n          &lt;/if&gt;\n        &lt;/choose&gt;\n        &lt;group delimiter=\&quot; \&quot;&gt;\n          &lt;!-- Replace \&quot;archive\&quot; with \&quot;archive_collection\&quot; as that becomes available --&gt;\n          &lt;text variable=\&quot;archive\&quot;/&gt;\n          &lt;text variable=\&quot;archive_location\&quot; prefix=\&quot;(\&quot; suffix=\&quot;)\&quot;/&gt;\n        &lt;/group&gt;\n      &lt;/group&gt;\n      &lt;group delimiter=\&quot;, \&quot;&gt;\n        &lt;!-- Move \&quot;archive\&quot; here when \&quot;archive_collection\&quot; becomes available --&gt;\n        &lt;text variable=\&quot;archive-place\&quot;/&gt;\n      &lt;/group&gt;\n    &lt;/group&gt;\n  &lt;/macro&gt;\n  &lt;macro name=\&quot;publisher\&quot;&gt;\n    &lt;choose&gt;\n      &lt;if type=\&quot;manuscript pamphlet\&quot; match=\&quot;any\&quot;&gt;\n        &lt;choose&gt;\n          &lt;if variable=\&quot;archive archive_location archive-place\&quot; match=\&quot;any\&quot;&gt;\n            &lt;group delimiter=\&quot;. \&quot;&gt;\n              &lt;group delimiter=\&quot;: \&quot;&gt;\n                &lt;text variable=\&quot;publisher-place\&quot;/&gt;\n                &lt;text variable=\&quot;publisher\&quot;/&gt;\n              &lt;/group&gt;\n              &lt;text macro=\&quot;archive\&quot;/&gt;\n            &lt;/group&gt;\n          &lt;/if&gt;\n          &lt;else&gt;\n            &lt;group delimiter=\&quot;, \&quot;&gt;\n              &lt;text variable=\&quot;genre\&quot;/&gt;\n              &lt;text variable=\&quot;publisher\&quot;/&gt;\n              &lt;text variable=\&quot;publisher-place\&quot;/&gt;\n            &lt;/group&gt;\n          &lt;/else&gt;\n        &lt;/choose&gt;\n      &lt;/if&gt;\n      &lt;else-if type=\&quot;thesis\&quot; match=\&quot;any\&quot;&gt;\n        &lt;group delimiter=\&quot;. \&quot;&gt;\n          &lt;group delimiter=\&quot;, \&quot;&gt;\n            &lt;text variable=\&quot;publisher\&quot;/&gt;\n            &lt;text variable=\&quot;publisher-place\&quot;/&gt;\n          &lt;/group&gt;\n          &lt;text macro=\&quot;archive\&quot;/&gt;\n        &lt;/group&gt;\n      &lt;/else-if&gt;\n      &lt;else-if type=\&quot;patent\&quot;&gt;\n        &lt;group delimiter=\&quot;. \&quot;&gt;\n          &lt;group delimiter=\&quot;: \&quot;&gt;\n            &lt;text variable=\&quot;publisher-place\&quot;/&gt;\n            &lt;text variable=\&quot;publisher\&quot;/&gt;\n          &lt;/group&gt;\n          &lt;text macro=\&quot;archive\&quot;/&gt;\n        &lt;/group&gt;\n      &lt;/else-if&gt;\n      &lt;else-if type=\&quot;article-journal article-magazine article-newspaper\&quot; match=\&quot;any\&quot;&gt;\n        &lt;text macro=\&quot;archive\&quot;/&gt;\n      &lt;/else-if&gt;\n      &lt;else-if type=\&quot;post post-weblog webpage\&quot; match=\&quot;none\&quot;&gt;\n        &lt;group delimiter=\&quot;. \&quot;&gt;\n          &lt;choose&gt;\n            &lt;if variable=\&quot;event\&quot;&gt;\n              &lt;choose&gt;\n                &lt;!-- Only print publisher info if published in a proceedings --&gt;\n                &lt;if variable=\&quot;collection-editor editor issue page volume\&quot; match=\&quot;any\&quot;&gt;\n                  &lt;group delimiter=\&quot;: \&quot;&gt;\n                    &lt;text variable=\&quot;publisher-place\&quot;/&gt;\n                    &lt;text variable=\&quot;publisher\&quot;/&gt;\n                  &lt;/group&gt;\n                &lt;/if&gt;\n              &lt;/choose&gt;\n            &lt;/if&gt;\n            &lt;else&gt;\n              &lt;group delimiter=\&quot;: \&quot;&gt;\n                &lt;text variable=\&quot;publisher-place\&quot;/&gt;\n                &lt;text variable=\&quot;publisher\&quot;/&gt;\n              &lt;/group&gt;\n            &lt;/else&gt;\n          &lt;/choose&gt;\n          &lt;text macro=\&quot;archive\&quot;/&gt;\n        &lt;/group&gt;\n      &lt;/else-if&gt;\n    &lt;/choose&gt;\n  &lt;/macro&gt;\n  &lt;macro name=\&quot;event\&quot;&gt;\n    &lt;choose&gt;\n      &lt;if variable=\&quot;event event-title\&quot; match=\&quot;any\&quot;&gt;\n        &lt;!-- To prevent Zotero from printing event-place due to its double-mapping of all 'place' to\n             both publisher-place and event-place. Remove this 'choose' when that is changed. --&gt;\n        &lt;choose&gt;\n          &lt;if variable=\&quot;event\&quot; type=\&quot;speech paper-conference\&quot; match=\&quot;any\&quot;&gt;\n            &lt;choose&gt;\n              &lt;!-- Don't print event info if published in a proceedings --&gt;\n              &lt;if variable=\&quot;collection-editor editor issue page volume\&quot; match=\&quot;none\&quot;&gt;\n                &lt;group delimiter=\&quot; \&quot;&gt;\n                  &lt;text variable=\&quot;genre\&quot; text-case=\&quot;capitalize-first\&quot;/&gt;\n                  &lt;group delimiter=\&quot; \&quot;&gt;\n                    &lt;choose&gt;\n                      &lt;if variable=\&quot;genre\&quot;&gt;\n                        &lt;text term=\&quot;presented at\&quot;/&gt;\n                      &lt;/if&gt;\n                      &lt;else&gt;\n                        &lt;text term=\&quot;presented at\&quot; text-case=\&quot;capitalize-first\&quot;/&gt;\n                      &lt;/else&gt;\n                    &lt;/choose&gt;\n                    &lt;group delimiter=\&quot;, \&quot;&gt;\n                      &lt;text macro=\&quot;event-title\&quot;/&gt;\n                      &lt;text variable=\&quot;event-place\&quot;/&gt;\n                    &lt;/group&gt;\n                  &lt;/group&gt;\n                &lt;/group&gt;\n              &lt;/if&gt;\n            &lt;/choose&gt;\n          &lt;/if&gt;\n        &lt;/choose&gt;\n      &lt;/if&gt;\n    &lt;/choose&gt;\n  &lt;/macro&gt;\n  &lt;macro name=\&quot;event-title\&quot;&gt;\n    &lt;choose&gt;\n      &lt;!-- TODO: We expect \&quot;event-title\&quot; to be used,\n           but processors and applications may not be updated yet.\n           This macro ensures that either \&quot;event\&quot; or \&quot;event-title\&quot; can be accpeted.\n           Remove if procesor logic and application adoption can handle this. --&gt;\n      &lt;if variable=\&quot;event-title\&quot;&gt;\n        &lt;text variable=\&quot;event-title\&quot;/&gt;\n      &lt;/if&gt;\n      &lt;else&gt;\n        &lt;text variable=\&quot;event\&quot;/&gt;\n      &lt;/else&gt;\n    &lt;/choose&gt;\n  &lt;/macro&gt;\n  &lt;macro name=\&quot;issued\&quot;&gt;\n    &lt;choose&gt;\n      &lt;if type=\&quot;bill legal_case legislation\&quot; match=\&quot;any\&quot;/&gt;\n      &lt;else-if variable=\&quot;issued\&quot;&gt;\n        &lt;group&gt;\n          &lt;date variable=\&quot;issued\&quot;&gt;\n            &lt;date-part name=\&quot;year\&quot;/&gt;\n          &lt;/date&gt;\n          &lt;text variable=\&quot;year-suffix\&quot;/&gt;\n          &lt;choose&gt;\n            &lt;if type=\&quot;speech\&quot;&gt;\n              &lt;date variable=\&quot;issued\&quot; delimiter=\&quot; \&quot;&gt;\n                &lt;date-part prefix=\&quot;, \&quot; name=\&quot;month\&quot;/&gt;\n              &lt;/date&gt;\n            &lt;/if&gt;\n            &lt;else-if type=\&quot;article article-magazine article-newspaper broadcast interview pamphlet personal_communication post post-weblog treaty webpage\&quot; match=\&quot;any\&quot;&gt;\n              &lt;date variable=\&quot;issued\&quot;&gt;\n                &lt;date-part prefix=\&quot;, \&quot; name=\&quot;month\&quot;/&gt;\n                &lt;date-part prefix=\&quot; \&quot; name=\&quot;day\&quot;/&gt;\n              &lt;/date&gt;\n            &lt;/else-if&gt;\n            &lt;else-if type=\&quot;paper-conference\&quot;&gt;\n              &lt;choose&gt;\n                &lt;if variable=\&quot;container-title\&quot; match=\&quot;none\&quot;&gt;\n                  &lt;date variable=\&quot;issued\&quot;&gt;\n                    &lt;date-part prefix=\&quot;, \&quot; name=\&quot;month\&quot;/&gt;\n                    &lt;date-part prefix=\&quot; \&quot; name=\&quot;day\&quot;/&gt;\n                  &lt;/date&gt;\n                &lt;/if&gt;\n              &lt;/choose&gt;\n            &lt;/else-if&gt;\n            &lt;!-- Only year: article-journal chapter entry entry-dictionary entry-encyclopedia dataset figure graphic motion_picture manuscript map musical_score paper-conference [published] patent report review review-book song thesis --&gt;\n          &lt;/choose&gt;\n        &lt;/group&gt;\n      &lt;/else-if&gt;\n      &lt;else-if variable=\&quot;status\&quot;&gt;\n        &lt;group&gt;\n          &lt;text variable=\&quot;status\&quot; text-case=\&quot;lowercase\&quot;/&gt;\n          &lt;text variable=\&quot;year-suffix\&quot; prefix=\&quot;-\&quot;/&gt;\n        &lt;/group&gt;\n      &lt;/else-if&gt;\n      &lt;else&gt;\n        &lt;text term=\&quot;no date\&quot; form=\&quot;short\&quot;/&gt;\n        &lt;text variable=\&quot;year-suffix\&quot; prefix=\&quot;-\&quot;/&gt;\n      &lt;/else&gt;\n    &lt;/choose&gt;\n  &lt;/macro&gt;\n  &lt;macro name=\&quot;issued-sort\&quot;&gt;\n    &lt;choose&gt;\n      &lt;if type=\&quot;article article-magazine article-newspaper broadcast interview pamphlet personal_communication post post-weblog speech treaty webpage\&quot; match=\&quot;any\&quot;&gt;\n        &lt;date variable=\&quot;issued\&quot;&gt;\n          &lt;date-part name=\&quot;year\&quot;/&gt;\n          &lt;date-part name=\&quot;month\&quot;/&gt;\n          &lt;date-part name=\&quot;day\&quot;/&gt;\n        &lt;/date&gt;\n      &lt;/if&gt;\n      &lt;else&gt;\n        &lt;date variable=\&quot;issued\&quot;&gt;\n          &lt;date-part name=\&quot;year\&quot;/&gt;\n        &lt;/date&gt;\n      &lt;/else&gt;\n    &lt;/choose&gt;\n  &lt;/macro&gt;\n  &lt;macro name=\&quot;issued-year\&quot;&gt;\n    &lt;group&gt;\n      &lt;choose&gt;\n        &lt;if type=\&quot;personal_communication\&quot;&gt;\n          &lt;choose&gt;\n            &lt;if variable=\&quot;archive DOI publisher URL\&quot; match=\&quot;none\&quot;&gt;\n              &lt;!-- These variables indicate that the letter is retrievable by the reader. If not, then use the APA in-text-only personal communication format --&gt;\n              &lt;date variable=\&quot;issued\&quot; form=\&quot;text\&quot;/&gt;\n            &lt;/if&gt;\n            &lt;else&gt;\n              &lt;date variable=\&quot;issued\&quot;&gt;\n                &lt;date-part name=\&quot;year\&quot;/&gt;\n              &lt;/date&gt;\n            &lt;/else&gt;\n          &lt;/choose&gt;\n        &lt;/if&gt;\n        &lt;else&gt;\n          &lt;date variable=\&quot;issued\&quot;&gt;\n            &lt;date-part name=\&quot;year\&quot;/&gt;\n          &lt;/date&gt;\n        &lt;/else&gt;\n      &lt;/choose&gt;\n      &lt;text variable=\&quot;year-suffix\&quot;/&gt;\n    &lt;/group&gt;\n  &lt;/macro&gt;\n  &lt;macro name=\&quot;issued-citation\&quot;&gt;\n    &lt;choose&gt;\n      &lt;if variable=\&quot;issued\&quot;&gt;\n        &lt;group delimiter=\&quot;/\&quot;&gt;\n          &lt;choose&gt;\n            &lt;if is-uncertain-date=\&quot;original-date\&quot;&gt;\n              &lt;group prefix=\&quot;[\&quot; suffix=\&quot;]\&quot; delimiter=\&quot; \&quot;&gt;\n                &lt;text term=\&quot;circa\&quot; form=\&quot;short\&quot;/&gt;\n                &lt;date variable=\&quot;original-date\&quot;&gt;\n                  &lt;date-part name=\&quot;year\&quot;/&gt;\n                &lt;/date&gt;\n              &lt;/group&gt;\n            &lt;/if&gt;\n            &lt;else&gt;\n              &lt;date variable=\&quot;original-date\&quot;&gt;\n                &lt;date-part name=\&quot;year\&quot;/&gt;\n              &lt;/date&gt;\n            &lt;/else&gt;\n          &lt;/choose&gt;\n          &lt;choose&gt;\n            &lt;if is-uncertain-date=\&quot;issued\&quot;&gt;\n              &lt;group prefix=\&quot;[\&quot; suffix=\&quot;]\&quot; delimiter=\&quot; \&quot;&gt;\n                &lt;text term=\&quot;circa\&quot; form=\&quot;short\&quot;/&gt;\n                &lt;text macro=\&quot;issued-year\&quot;/&gt;\n              &lt;/group&gt;\n            &lt;/if&gt;\n            &lt;else&gt;\n              &lt;text macro=\&quot;issued-year\&quot;/&gt;\n            &lt;/else&gt;\n          &lt;/choose&gt;\n        &lt;/group&gt;\n      &lt;/if&gt;\n      &lt;else-if variable=\&quot;status\&quot;&gt;\n        &lt;text variable=\&quot;status\&quot; text-case=\&quot;lowercase\&quot;/&gt;\n        &lt;text variable=\&quot;year-suffix\&quot; prefix=\&quot;-\&quot;/&gt;\n      &lt;/else-if&gt;\n      &lt;else&gt;\n        &lt;text term=\&quot;no date\&quot; form=\&quot;short\&quot;/&gt;\n        &lt;text variable=\&quot;year-suffix\&quot; prefix=\&quot;-\&quot;/&gt;\n      &lt;/else&gt;\n    &lt;/choose&gt;\n  &lt;/macro&gt;\n  &lt;macro name=\&quot;original-date\&quot;&gt;\n    &lt;choose&gt;\n      &lt;if type=\&quot;bill legal_case legislation\&quot; match=\&quot;any\&quot;/&gt;\n      &lt;else-if type=\&quot;speech\&quot;&gt;\n        &lt;date variable=\&quot;original-date\&quot; delimiter=\&quot; \&quot;&gt;\n          &lt;date-part name=\&quot;month\&quot;/&gt;\n          &lt;date-part name=\&quot;year\&quot;/&gt;\n        &lt;/date&gt;\n      &lt;/else-if&gt;\n      &lt;else-if type=\&quot;article article-magazine article-newspaper broadcast interview pamphlet personal_communication post post-weblog treaty webpage\&quot; match=\&quot;any\&quot;&gt;\n        &lt;date variable=\&quot;original-date\&quot; form=\&quot;text\&quot;/&gt;\n      &lt;/else-if&gt;\n      &lt;else&gt;\n        &lt;date variable=\&quot;original-date\&quot;&gt;\n          &lt;date-part name=\&quot;year\&quot;/&gt;\n        &lt;/date&gt;\n      &lt;/else&gt;\n    &lt;/choose&gt;\n  &lt;/macro&gt;\n  &lt;macro name=\&quot;original-published\&quot;&gt;\n    &lt;!--This should be localized --&gt;\n    &lt;choose&gt;\n      &lt;if type=\&quot;bill legal_case legislation\&quot; match=\&quot;any\&quot;/&gt;\n      &lt;else-if type=\&quot;interview motion_picture song\&quot; match=\&quot;any\&quot;&gt;\n        &lt;text value=\&quot;Original work recorded\&quot;/&gt;\n      &lt;/else-if&gt;\n      &lt;else-if type=\&quot;broadcast\&quot;&gt;\n        &lt;text value=\&quot;Original work broadcast\&quot;/&gt;\n      &lt;/else-if&gt;\n      &lt;else&gt;\n        &lt;text value=\&quot;Original work published\&quot;/&gt;\n      &lt;/else&gt;\n    &lt;/choose&gt;\n  &lt;/macro&gt;\n  &lt;macro name=\&quot;edition\&quot;&gt;\n    &lt;choose&gt;\n      &lt;if is-numeric=\&quot;edition\&quot;&gt;\n        &lt;group delimiter=\&quot; \&quot;&gt;\n          &lt;number variable=\&quot;edition\&quot; form=\&quot;ordinal\&quot;/&gt;\n          &lt;text term=\&quot;edition\&quot; form=\&quot;short\&quot;/&gt;\n        &lt;/group&gt;\n      &lt;/if&gt;\n      &lt;else&gt;\n        &lt;text variable=\&quot;edition\&quot;/&gt;\n      &lt;/else&gt;\n    &lt;/choose&gt;\n  &lt;/macro&gt;\n  &lt;macro name=\&quot;locators\&quot;&gt;\n    &lt;choose&gt;\n      &lt;if type=\&quot;article-journal article-magazine figure review review-book\&quot; match=\&quot;any\&quot;&gt;\n        &lt;group delimiter=\&quot;, \&quot;&gt;\n          &lt;group&gt;\n            &lt;text variable=\&quot;volume\&quot; font-style=\&quot;italic\&quot;/&gt;\n            &lt;text variable=\&quot;issue\&quot; prefix=\&quot;(\&quot; suffix=\&quot;)\&quot;/&gt;\n          &lt;/group&gt;\n          &lt;text variable=\&quot;page\&quot;/&gt;\n        &lt;/group&gt;\n      &lt;/if&gt;\n      &lt;else-if type=\&quot;article-newspaper\&quot;&gt;\n        &lt;group delimiter=\&quot; \&quot;&gt;\n          &lt;label variable=\&quot;page\&quot; form=\&quot;short\&quot;/&gt;\n          &lt;text variable=\&quot;page\&quot;/&gt;\n        &lt;/group&gt;\n      &lt;/else-if&gt;\n      &lt;else-if type=\&quot;paper-conference\&quot;&gt;\n        &lt;choose&gt;\n          &lt;if variable=\&quot;collection-editor editor\&quot; match=\&quot;any\&quot;&gt;\n            &lt;text macro=\&quot;locators-booklike\&quot;/&gt;\n          &lt;/if&gt;\n          &lt;else&gt;\n            &lt;group delimiter=\&quot;, \&quot;&gt;\n              &lt;group&gt;\n                &lt;text variable=\&quot;volume\&quot; font-style=\&quot;italic\&quot;/&gt;\n                &lt;text variable=\&quot;issue\&quot; prefix=\&quot;(\&quot; suffix=\&quot;)\&quot;/&gt;\n              &lt;/group&gt;\n              &lt;text variable=\&quot;page\&quot;/&gt;\n            &lt;/group&gt;\n          &lt;/else&gt;\n        &lt;/choose&gt;\n      &lt;/else-if&gt;\n      &lt;else-if type=\&quot;bill broadcast interview legal_case legislation patent post post-weblog speech treaty webpage\&quot; match=\&quot;none\&quot;&gt;\n        &lt;text macro=\&quot;locators-booklike\&quot;/&gt;\n      &lt;/else-if&gt;\n    &lt;/choose&gt;\n  &lt;/macro&gt;\n  &lt;macro name=\&quot;locators-booklike\&quot;&gt;\n    &lt;group delimiter=\&quot;, \&quot;&gt;\n      &lt;text macro=\&quot;edition\&quot;/&gt;\n      &lt;group delimiter=\&quot; \&quot;&gt;\n        &lt;text term=\&quot;version\&quot; text-case=\&quot;capitalize-first\&quot;/&gt;\n        &lt;text variable=\&quot;version\&quot;/&gt;\n      &lt;/group&gt;\n      &lt;choose&gt;\n        &lt;if variable=\&quot;volume\&quot; match=\&quot;any\&quot;&gt;\n          &lt;choose&gt;\n            &lt;if is-numeric=\&quot;volume\&quot; match=\&quot;none\&quot;/&gt;\n            &lt;else-if variable=\&quot;collection-title\&quot;&gt;\n              &lt;choose&gt;\n                &lt;if variable=\&quot;editor translator\&quot; match=\&quot;none\&quot;&gt;\n                  &lt;choose&gt;\n                    &lt;if variable=\&quot;collection-number\&quot;&gt;\n                      &lt;group&gt;\n                        &lt;text term=\&quot;volume\&quot; form=\&quot;short\&quot; text-case=\&quot;capitalize-first\&quot; suffix=\&quot; \&quot;/&gt;\n                        &lt;number variable=\&quot;volume\&quot; form=\&quot;numeric\&quot;/&gt;\n                      &lt;/group&gt;\n                    &lt;/if&gt;\n                  &lt;/choose&gt;\n                &lt;/if&gt;\n              &lt;/choose&gt;\n            &lt;/else-if&gt;\n            &lt;else&gt;\n              &lt;group&gt;\n                &lt;text term=\&quot;volume\&quot; form=\&quot;short\&quot; text-case=\&quot;capitalize-first\&quot; suffix=\&quot; \&quot;/&gt;\n                &lt;number variable=\&quot;volume\&quot; form=\&quot;numeric\&quot;/&gt;\n              &lt;/group&gt;\n            &lt;/else&gt;\n          &lt;/choose&gt;\n        &lt;/if&gt;\n        &lt;else&gt;\n          &lt;group&gt;\n            &lt;text term=\&quot;volume\&quot; form=\&quot;short\&quot; plural=\&quot;true\&quot; text-case=\&quot;capitalize-first\&quot; suffix=\&quot; \&quot;/&gt;\n            &lt;number variable=\&quot;number-of-volumes\&quot; form=\&quot;numeric\&quot; prefix=\&quot;1&amp;#8211;\&quot;/&gt;\n          &lt;/group&gt;\n        &lt;/else&gt;\n      &lt;/choose&gt;\n      &lt;group&gt;\n        &lt;label variable=\&quot;page\&quot; form=\&quot;short\&quot; suffix=\&quot; \&quot;/&gt;\n        &lt;text variable=\&quot;page\&quot;/&gt;\n      &lt;/group&gt;\n    &lt;/group&gt;\n  &lt;/macro&gt;\n  &lt;macro name=\&quot;citation-locator\&quot;&gt;\n    &lt;group&gt;\n      &lt;choose&gt;\n        &lt;if locator=\&quot;chapter\&quot;&gt;\n          &lt;label variable=\&quot;locator\&quot; text-case=\&quot;capitalize-first\&quot;/&gt;\n        &lt;/if&gt;\n        &lt;else&gt;\n          &lt;label variable=\&quot;locator\&quot; form=\&quot;short\&quot;/&gt;\n        &lt;/else&gt;\n      &lt;/choose&gt;\n      &lt;text variable=\&quot;locator\&quot; prefix=\&quot; \&quot;/&gt;\n    &lt;/group&gt;\n  &lt;/macro&gt;\n  &lt;macro name=\&quot;container\&quot;&gt;\n    &lt;choose&gt;\n      &lt;if type=\&quot;article article-journal article-magazine article-newspaper review review-book\&quot; match=\&quot;any\&quot;&gt;\n        &lt;group delimiter=\&quot;, \&quot;&gt;\n          &lt;text macro=\&quot;container-title\&quot;/&gt;\n          &lt;text macro=\&quot;locators\&quot;/&gt;\n        &lt;/group&gt;\n        &lt;choose&gt;\n          &lt;!--for advance online publication--&gt;\n          &lt;if variable=\&quot;issued\&quot;&gt;\n            &lt;choose&gt;\n              &lt;if variable=\&quot;page issue\&quot; match=\&quot;none\&quot;&gt;\n                &lt;text variable=\&quot;status\&quot; text-case=\&quot;capitalize-first\&quot; prefix=\&quot;. \&quot;/&gt;\n              &lt;/if&gt;\n            &lt;/choose&gt;\n          &lt;/if&gt;\n        &lt;/choose&gt;\n      &lt;/if&gt;\n      &lt;else-if type=\&quot;article dataset figure\&quot; match=\&quot;any\&quot;&gt;\n        &lt;choose&gt;\n          &lt;if variable=\&quot;container-title\&quot;&gt;\n            &lt;group delimiter=\&quot;, \&quot;&gt;\n              &lt;text macro=\&quot;container-title\&quot;/&gt;\n              &lt;text macro=\&quot;locators\&quot;/&gt;\n            &lt;/group&gt;\n            &lt;choose&gt;\n              &lt;!--for advance online publication--&gt;\n              &lt;if variable=\&quot;issued\&quot;&gt;\n                &lt;choose&gt;\n                  &lt;if variable=\&quot;page issue\&quot; match=\&quot;none\&quot;&gt;\n                    &lt;text variable=\&quot;status\&quot; text-case=\&quot;capitalize-first\&quot; prefix=\&quot;. \&quot;/&gt;\n                  &lt;/if&gt;\n                &lt;/choose&gt;\n              &lt;/if&gt;\n            &lt;/choose&gt;\n          &lt;/if&gt;\n        &lt;/choose&gt;\n      &lt;/else-if&gt;\n      &lt;!-- book is here to catch software with container titles --&gt;\n      &lt;else-if type=\&quot;book\&quot; variable=\&quot;container-title\&quot; match=\&quot;all\&quot;&gt;\n        &lt;group delimiter=\&quot; \&quot;&gt;\n          &lt;text term=\&quot;in\&quot; text-case=\&quot;capitalize-first\&quot; suffix=\&quot; \&quot;/&gt;\n          &lt;group delimiter=\&quot;, \&quot;&gt;\n            &lt;text macro=\&quot;container-contributors\&quot;/&gt;\n            &lt;group delimiter=\&quot; \&quot;&gt;\n              &lt;text macro=\&quot;container-title\&quot;/&gt;\n              &lt;text macro=\&quot;description-report\&quot; prefix=\&quot;(\&quot; suffix=\&quot;)\&quot;/&gt;\n              &lt;text macro=\&quot;format-report\&quot; prefix=\&quot;[\&quot; suffix=\&quot;]\&quot;/&gt;\n            &lt;/group&gt;\n          &lt;/group&gt;\n        &lt;/group&gt;\n      &lt;/else-if&gt;\n      &lt;else-if type=\&quot;report\&quot; variable=\&quot;container-title\&quot; match=\&quot;all\&quot;&gt;\n        &lt;group delimiter=\&quot; \&quot;&gt;\n          &lt;text term=\&quot;in\&quot; text-case=\&quot;capitalize-first\&quot; suffix=\&quot; \&quot;/&gt;\n          &lt;group delimiter=\&quot;, \&quot;&gt;\n            &lt;text macro=\&quot;container-contributors\&quot;/&gt;\n            &lt;group delimiter=\&quot; \&quot;&gt;\n              &lt;text macro=\&quot;container-title\&quot;/&gt;\n              &lt;text macro=\&quot;description-report\&quot; prefix=\&quot;(\&quot; suffix=\&quot;)\&quot;/&gt;\n              &lt;text macro=\&quot;format-report\&quot; prefix=\&quot;[\&quot; suffix=\&quot;]\&quot;/&gt;\n            &lt;/group&gt;\n          &lt;/group&gt;\n        &lt;/group&gt;\n      &lt;/else-if&gt;\n      &lt;else-if type=\&quot;song\&quot; variable=\&quot;container-title\&quot; match=\&quot;all\&quot;&gt;\n        &lt;group delimiter=\&quot; \&quot;&gt;\n          &lt;text term=\&quot;in\&quot; text-case=\&quot;capitalize-first\&quot; suffix=\&quot; \&quot;/&gt;\n          &lt;group delimiter=\&quot;, \&quot;&gt;\n            &lt;text macro=\&quot;container-contributors\&quot;/&gt;\n            &lt;group delimiter=\&quot; \&quot;&gt;\n              &lt;text macro=\&quot;container-title\&quot;/&gt;\n              &lt;text macro=\&quot;locators\&quot; prefix=\&quot;(\&quot; suffix=\&quot;)\&quot;/&gt;\n              &lt;group delimiter=\&quot;, \&quot; prefix=\&quot;[\&quot; suffix=\&quot;]\&quot;&gt;\n                &lt;text variable=\&quot;genre\&quot; text-case=\&quot;capitalize-first\&quot;/&gt;\n                &lt;text variable=\&quot;medium\&quot; text-case=\&quot;capitalize-first\&quot;/&gt;\n              &lt;/group&gt;\n            &lt;/group&gt;\n          &lt;/group&gt;\n        &lt;/group&gt;\n      &lt;/else-if&gt;\n      &lt;else-if type=\&quot;paper-conference\&quot;&gt;\n        &lt;choose&gt;\n          &lt;if variable=\&quot;editor collection-editor container-author\&quot; match=\&quot;any\&quot;&gt;\n            &lt;text macro=\&quot;container-booklike\&quot;/&gt;\n          &lt;/if&gt;\n          &lt;else&gt;\n            &lt;group delimiter=\&quot;, \&quot;&gt;\n              &lt;text macro=\&quot;container-title\&quot;/&gt;\n              &lt;text macro=\&quot;locators\&quot;/&gt;\n            &lt;/group&gt;\n          &lt;/else&gt;\n        &lt;/choose&gt;\n      &lt;/else-if&gt;\n      &lt;else-if type=\&quot;book\&quot;&gt;\n        &lt;choose&gt;\n          &lt;!-- book and software should not cite collection-title, only container-title --&gt;\n          &lt;if variable=\&quot;container-title\&quot;&gt;\n            &lt;text macro=\&quot;container-booklike\&quot;/&gt;\n          &lt;/if&gt;\n        &lt;/choose&gt;\n      &lt;/else-if&gt;\n      &lt;else-if type=\&quot;broadcast chapter entry entry-dictionary entry-encyclopedia graphic map speech\&quot; match=\&quot;any\&quot;&gt;\n        &lt;text macro=\&quot;container-booklike\&quot;/&gt;\n      &lt;/else-if&gt;\n      &lt;else-if type=\&quot;bill legal_case legislation treaty\&quot; match=\&quot;any\&quot;&gt;\n        &lt;text macro=\&quot;legal-cites\&quot;/&gt;\n      &lt;/else-if&gt;\n    &lt;/choose&gt;\n  &lt;/macro&gt;\n  &lt;macro name=\&quot;container-booklike\&quot;&gt;\n    &lt;choose&gt;\n      &lt;if variable=\&quot;container-title collection-title\&quot; match=\&quot;any\&quot;&gt;\n        &lt;group delimiter=\&quot; \&quot;&gt;\n          &lt;text term=\&quot;in\&quot; text-case=\&quot;capitalize-first\&quot;/&gt;\n          &lt;group delimiter=\&quot;, \&quot;&gt;\n            &lt;text macro=\&quot;container-contributors\&quot;/&gt;\n            &lt;choose&gt;\n              &lt;if variable=\&quot;container-author editor translator\&quot; match=\&quot;none\&quot;&gt;\n                &lt;group delimiter=\&quot;. \&quot;&gt;\n                  &lt;group delimiter=\&quot;: \&quot;&gt;\n                    &lt;text variable=\&quot;collection-title\&quot; font-style=\&quot;italic\&quot; text-case=\&quot;title\&quot;/&gt;\n                    &lt;choose&gt;\n                      &lt;if variable=\&quot;collection-title\&quot;&gt;\n                        &lt;group delimiter=\&quot; \&quot;&gt;\n                          &lt;text term=\&quot;volume\&quot; form=\&quot;short\&quot; font-style=\&quot;italic\&quot; text-case=\&quot;capitalize-first\&quot;/&gt;\n                          &lt;number variable=\&quot;collection-number\&quot; font-style=\&quot;italic\&quot; form=\&quot;numeric\&quot;/&gt;\n                          &lt;choose&gt;\n                            &lt;if variable=\&quot;collection-number\&quot; match=\&quot;none\&quot;&gt;\n                              &lt;number variable=\&quot;volume\&quot; font-style=\&quot;italic\&quot; form=\&quot;numeric\&quot;/&gt;\n                            &lt;/if&gt;\n                          &lt;/choose&gt;\n                        &lt;/group&gt;\n                      &lt;/if&gt;\n                    &lt;/choose&gt;\n                  &lt;/group&gt;\n                  &lt;!-- Replace with volume-title as that becomes available --&gt;\n                  &lt;group delimiter=\&quot;: \&quot;&gt;\n                    &lt;text macro=\&quot;container-title\&quot;/&gt;\n                    &lt;choose&gt;\n                      &lt;if variable=\&quot;collection-title\&quot; is-numeric=\&quot;volume\&quot; match=\&quot;none\&quot;&gt;\n                        &lt;group delimiter=\&quot; \&quot;&gt;\n                          &lt;text term=\&quot;volume\&quot; form=\&quot;short\&quot; font-style=\&quot;italic\&quot; text-case=\&quot;capitalize-first\&quot;/&gt;\n                          &lt;text variable=\&quot;volume\&quot; font-style=\&quot;italic\&quot;/&gt;\n                        &lt;/group&gt;\n                      &lt;/if&gt;\n                    &lt;/choose&gt;\n                  &lt;/group&gt;\n                &lt;/group&gt;\n              &lt;/if&gt;\n              &lt;else&gt;\n                &lt;!-- Replace with volume-title as that becomes available --&gt;\n                &lt;group delimiter=\&quot;: \&quot;&gt;\n                  &lt;text macro=\&quot;container-title\&quot;/&gt;\n                  &lt;choose&gt;\n                    &lt;if is-numeric=\&quot;volume\&quot; match=\&quot;none\&quot;&gt;\n                      &lt;group delimiter=\&quot; \&quot;&gt;\n                        &lt;text term=\&quot;volume\&quot; form=\&quot;short\&quot; font-style=\&quot;italic\&quot; text-case=\&quot;capitalize-first\&quot;/&gt;\n                        &lt;text variable=\&quot;volume\&quot; font-style=\&quot;italic\&quot;/&gt;\n                      &lt;/group&gt;\n                    &lt;/if&gt;\n                  &lt;/choose&gt;\n                &lt;/group&gt;\n              &lt;/else&gt;\n            &lt;/choose&gt;\n          &lt;/group&gt;\n          &lt;group delimiter=\&quot;; \&quot; prefix=\&quot;(\&quot; suffix=\&quot;)\&quot;&gt;\n            &lt;text macro=\&quot;locators\&quot;/&gt;\n            &lt;names variable=\&quot;container-author\&quot;&gt;\n              &lt;label form=\&quot;verb-short\&quot; suffix=\&quot; \&quot; text-case=\&quot;title\&quot;/&gt;\n              &lt;name and=\&quot;symbol\&quot; initialize-with=\&quot;. \&quot; delimiter=\&quot;, \&quot;/&gt;\n            &lt;/names&gt;\n          &lt;/group&gt;\n        &lt;/group&gt;\n      &lt;/if&gt;\n    &lt;/choose&gt;\n  &lt;/macro&gt;\n  &lt;macro name=\&quot;container-title\&quot;&gt;\n    &lt;choose&gt;\n      &lt;if type=\&quot;article article-journal article-magazine article-newspaper dataset\&quot; match=\&quot;any\&quot;&gt;\n        &lt;text variable=\&quot;container-title\&quot; font-style=\&quot;italic\&quot; text-case=\&quot;title\&quot;/&gt;\n      &lt;/if&gt;\n      &lt;else-if type=\&quot;paper-conference speech\&quot; match=\&quot;any\&quot;&gt;\n        &lt;choose&gt;\n          &lt;if variable=\&quot;collection-editor container-author editor\&quot; match=\&quot;any\&quot;&gt;\n            &lt;text variable=\&quot;container-title\&quot; font-style=\&quot;italic\&quot;/&gt;\n          &lt;/if&gt;\n          &lt;else&gt;\n            &lt;text variable=\&quot;container-title\&quot; font-style=\&quot;italic\&quot; text-case=\&quot;title\&quot;/&gt;\n          &lt;/else&gt;\n        &lt;/choose&gt;\n      &lt;/else-if&gt;\n      &lt;else-if type=\&quot;bill legal_case legislation post-weblog webpage\&quot; match=\&quot;none\&quot;&gt;\n        &lt;text variable=\&quot;container-title\&quot; font-style=\&quot;italic\&quot;/&gt;\n      &lt;/else-if&gt;\n    &lt;/choose&gt;\n  &lt;/macro&gt;\n  &lt;!-- After 'source', APA also prints publication history (original publication, reprint info, retraction info) --&gt;\n  &lt;macro name=\&quot;publication-history\&quot;&gt;\n    &lt;choose&gt;\n      &lt;if type=\&quot;patent\&quot; match=\&quot;none\&quot;&gt;\n        &lt;group prefix=\&quot;(\&quot; suffix=\&quot;)\&quot;&gt;\n          &lt;choose&gt;\n            &lt;if variable=\&quot;references\&quot;&gt;\n              &lt;!-- This provides the option for more elaborate description\n                   of publication history, such as full \&quot;reprinted\&quot; references\n                   (example 26) or retracted references --&gt;\n              &lt;text variable=\&quot;references\&quot;/&gt;\n            &lt;/if&gt;\n            &lt;else&gt;\n              &lt;choose&gt;\n                &lt;if variable=\&quot;original-date\&quot;&gt;\n                  &lt;group delimiter=\&quot; \&quot;&gt;\n                    &lt;text macro=\&quot;original-published\&quot;/&gt;\n                    &lt;choose&gt;\n                      &lt;if is-uncertain-date=\&quot;original-date\&quot;&gt;\n                        &lt;group prefix=\&quot;[\&quot; suffix=\&quot;]\&quot; delimiter=\&quot; \&quot;&gt;\n                          &lt;text term=\&quot;circa\&quot; form=\&quot;short\&quot;/&gt;\n                          &lt;text macro=\&quot;original-date\&quot;/&gt;\n                        &lt;/group&gt;\n                      &lt;/if&gt;\n                      &lt;else&gt;\n                        &lt;text macro=\&quot;original-date\&quot;/&gt;\n                      &lt;/else&gt;\n                    &lt;/choose&gt;\n                  &lt;/group&gt;\n                &lt;/if&gt;\n              &lt;/choose&gt;\n            &lt;/else&gt;\n          &lt;/choose&gt;\n        &lt;/group&gt;\n      &lt;/if&gt;\n      &lt;else&gt;\n        &lt;text variable=\&quot;references\&quot; prefix=\&quot;(\&quot; suffix=\&quot;)\&quot;/&gt;\n      &lt;/else&gt;\n    &lt;/choose&gt;\n  &lt;/macro&gt;\n  &lt;macro name=\&quot;legal-cites\&quot;&gt;\n    &lt;choose&gt;\n      &lt;if type=\&quot;legal_case\&quot;&gt;\n        &lt;group prefix=\&quot;, \&quot; delimiter=\&quot; \&quot;&gt;\n          &lt;group delimiter=\&quot; \&quot;&gt;\n            &lt;choose&gt;\n              &lt;if variable=\&quot;container-title\&quot;&gt;\n                &lt;text variable=\&quot;volume\&quot;/&gt;\n                &lt;text variable=\&quot;container-title\&quot;/&gt;\n                &lt;group delimiter=\&quot; \&quot;&gt;\n                  &lt;!--change to label variable=\&quot;section\&quot; as that becomes available --&gt;\n                  &lt;text term=\&quot;section\&quot; form=\&quot;symbol\&quot;/&gt;\n                  &lt;text variable=\&quot;section\&quot;/&gt;\n                &lt;/group&gt;\n                &lt;text variable=\&quot;page\&quot;/&gt;\n              &lt;/if&gt;\n              &lt;else&gt;\n                &lt;group delimiter=\&quot; \&quot;&gt;\n                  &lt;choose&gt;\n                    &lt;if is-numeric=\&quot;number\&quot;&gt;\n                      &lt;!-- Replace with term=\&quot;number\&quot; if that becomes available --&gt;\n                      &lt;text term=\&quot;issue\&quot; form=\&quot;short\&quot; text-case=\&quot;capitalize-first\&quot;/&gt;\n                    &lt;/if&gt;\n                  &lt;/choose&gt;\n                  &lt;text variable=\&quot;number\&quot;/&gt;\n                &lt;/group&gt;\n              &lt;/else&gt;\n            &lt;/choose&gt;\n          &lt;/group&gt;\n          &lt;group prefix=\&quot;(\&quot; suffix=\&quot;)\&quot; delimiter=\&quot; \&quot;&gt;\n            &lt;text variable=\&quot;authority\&quot;/&gt;\n            &lt;choose&gt;\n              &lt;if variable=\&quot;container-title\&quot; match=\&quot;any\&quot;&gt;\n                &lt;!--Only print year for cases published in reporters--&gt;\n                &lt;date variable=\&quot;issued\&quot; form=\&quot;numeric\&quot; date-parts=\&quot;year\&quot;/&gt;\n              &lt;/if&gt;\n              &lt;else&gt;\n                &lt;date variable=\&quot;issued\&quot; form=\&quot;text\&quot;/&gt;\n              &lt;/else&gt;\n            &lt;/choose&gt;\n          &lt;/group&gt;\n        &lt;/group&gt;\n      &lt;/if&gt;\n      &lt;else-if type=\&quot;bill legislation\&quot; match=\&quot;any\&quot;&gt;\n        &lt;group prefix=\&quot;, \&quot; delimiter=\&quot; \&quot;&gt;\n          &lt;group delimiter=\&quot;, \&quot;&gt;\n            &lt;choose&gt;\n              &lt;if variable=\&quot;number\&quot;&gt;\n                &lt;!--There's a public law number--&gt;\n                &lt;text variable=\&quot;number\&quot; prefix=\&quot;Pub. L. No. \&quot;/&gt;\n                &lt;group delimiter=\&quot; \&quot;&gt;\n                  &lt;!--change to label variable=\&quot;section\&quot; as that becomes available --&gt;\n                  &lt;text term=\&quot;section\&quot; form=\&quot;symbol\&quot;/&gt;\n                  &lt;text variable=\&quot;section\&quot;/&gt;\n                &lt;/group&gt;\n                &lt;group delimiter=\&quot; \&quot;&gt;\n                  &lt;text variable=\&quot;volume\&quot;/&gt;\n                  &lt;text variable=\&quot;container-title\&quot;/&gt;\n                  &lt;text variable=\&quot;page-first\&quot;/&gt;\n                &lt;/group&gt;\n              &lt;/if&gt;\n              &lt;else&gt;\n                &lt;group delimiter=\&quot; \&quot;&gt;\n                  &lt;text variable=\&quot;volume\&quot;/&gt;\n                  &lt;text variable=\&quot;container-title\&quot;/&gt;\n                  &lt;!--change to label variable=\&quot;section\&quot; as that becomes available --&gt;\n                  &lt;text term=\&quot;section\&quot; form=\&quot;symbol\&quot;/&gt;\n                  &lt;text variable=\&quot;section\&quot;/&gt;\n                &lt;/group&gt;\n              &lt;/else&gt;\n            &lt;/choose&gt;\n          &lt;/group&gt;\n          &lt;date variable=\&quot;issued\&quot; prefix=\&quot;(\&quot; suffix=\&quot;)\&quot;&gt;\n            &lt;date-part name=\&quot;year\&quot;/&gt;\n          &lt;/date&gt;\n        &lt;/group&gt;\n      &lt;/else-if&gt;\n      &lt;else-if type=\&quot;treaty\&quot;&gt;\n        &lt;group delimiter=\&quot; \&quot;&gt;\n          &lt;number variable=\&quot;volume\&quot;/&gt;\n          &lt;text variable=\&quot;container-title\&quot;/&gt;\n          &lt;text variable=\&quot;page\&quot;/&gt;\n        &lt;/group&gt;\n      &lt;/else-if&gt;\n    &lt;/choose&gt;\n  &lt;/macro&gt;\n  &lt;citation et-al-min=\&quot;6\&quot; et-al-use-first=\&quot;1\&quot; et-al-subsequent-min=\&quot;3\&quot; et-al-subsequent-use-first=\&quot;1\&quot; disambiguate-add-year-suffix=\&quot;true\&quot; disambiguate-add-names=\&quot;true\&quot; disambiguate-add-givenname=\&quot;true\&quot; collapse=\&quot;year\&quot; givenname-disambiguation-rule=\&quot;primary-name\&quot;&gt;\n    &lt;sort&gt;\n      &lt;key macro=\&quot;author\&quot; names-min=\&quot;8\&quot; names-use-first=\&quot;6\&quot;/&gt;\n      &lt;key macro=\&quot;issued-sort\&quot;/&gt;\n    &lt;/sort&gt;\n    &lt;layout prefix=\&quot;(\&quot; suffix=\&quot;)\&quot; delimiter=\&quot;; \&quot;&gt;\n      &lt;group delimiter=\&quot;, \&quot;&gt;\n        &lt;text macro=\&quot;author-short\&quot;/&gt;\n        &lt;text macro=\&quot;issued-citation\&quot;/&gt;\n        &lt;text macro=\&quot;citation-locator\&quot;/&gt;\n      &lt;/group&gt;\n    &lt;/layout&gt;\n  &lt;/citation&gt;\n  &lt;bibliography hanging-indent=\&quot;true\&quot; et-al-min=\&quot;8\&quot; et-al-use-first=\&quot;6\&quot; et-al-use-last=\&quot;true\&quot; entry-spacing=\&quot;0\&quot; line-spacing=\&quot;2\&quot;&gt;\n    &lt;sort&gt;\n      &lt;key macro=\&quot;author\&quot;/&gt;\n      &lt;key macro=\&quot;issued-sort\&quot; sort=\&quot;ascending\&quot;/&gt;\n      &lt;key macro=\&quot;title\&quot;/&gt;\n    &lt;/sort&gt;\n    &lt;layout&gt;\n      &lt;group delimiter=\&quot; \&quot;&gt;\n        &lt;group delimiter=\&quot;. \&quot; suffix=\&quot;.\&quot;&gt;\n          &lt;text macro=\&quot;author\&quot;/&gt;\n          &lt;choose&gt;\n            &lt;if is-uncertain-date=\&quot;issued\&quot;&gt;\n              &lt;group prefix=\&quot;[\&quot; suffix=\&quot;]\&quot; delimiter=\&quot; \&quot;&gt;\n                &lt;text term=\&quot;circa\&quot; form=\&quot;short\&quot;/&gt;\n                &lt;text macro=\&quot;issued\&quot;/&gt;\n              &lt;/group&gt;\n            &lt;/if&gt;\n            &lt;else&gt;\n              &lt;text macro=\&quot;issued\&quot; prefix=\&quot;(\&quot; suffix=\&quot;)\&quot;/&gt;\n            &lt;/else&gt;\n          &lt;/choose&gt;\n          &lt;text macro=\&quot;title-and-descriptions\&quot;/&gt;\n          &lt;text macro=\&quot;container\&quot;/&gt;\n          &lt;text macro=\&quot;event\&quot;/&gt;\n          &lt;text macro=\&quot;publisher\&quot;/&gt;\n        &lt;/group&gt;\n        &lt;text macro=\&quot;access\&quot;/&gt;\n        &lt;text macro=\&quot;publication-history\&quot;/&gt;\n      &lt;/group&gt;\n    &lt;/layout&gt;\n  &lt;/bibliography&gt;\n&lt;/style&gt;\n&quot;}}"/>
    <we:property name="bibcitation-word-document-id" value="&quot;fffdb3f6-0b64-4076-969f-205158082e48&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E651D642-11E8-4B1F-B2E5-E75EE5964D40}">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7F4E55D8-9651-4571-B8DD-FA2CB95238AB}">
  <we:reference id="wa200000086" version="1.2.1.0" store="en-US" storeType="OMEX"/>
  <we:alternateReferences>
    <we:reference id="WA200000086" version="1.2.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B6EDB-DB1F-4551-9FFA-E7B629364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6369</TotalTime>
  <Pages>20</Pages>
  <Words>5178</Words>
  <Characters>29518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52</cp:revision>
  <dcterms:created xsi:type="dcterms:W3CDTF">2023-07-23T08:35:00Z</dcterms:created>
  <dcterms:modified xsi:type="dcterms:W3CDTF">2023-07-31T04:50:00Z</dcterms:modified>
</cp:coreProperties>
</file>