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1C" w:rsidRDefault="004B491C" w:rsidP="00080C62">
      <w:pPr>
        <w:spacing w:after="0" w:line="240" w:lineRule="auto"/>
        <w:jc w:val="center"/>
        <w:rPr>
          <w:rFonts w:ascii="Times New Roman" w:hAnsi="Times New Roman" w:cs="Times New Roman"/>
          <w:sz w:val="48"/>
          <w:szCs w:val="48"/>
        </w:rPr>
      </w:pPr>
      <w:r w:rsidRPr="004B491C">
        <w:rPr>
          <w:rFonts w:ascii="Times New Roman" w:hAnsi="Times New Roman" w:cs="Times New Roman"/>
          <w:sz w:val="48"/>
          <w:szCs w:val="48"/>
        </w:rPr>
        <w:t xml:space="preserve">Performance of </w:t>
      </w:r>
      <w:r>
        <w:rPr>
          <w:rFonts w:ascii="Times New Roman" w:hAnsi="Times New Roman" w:cs="Times New Roman"/>
          <w:sz w:val="48"/>
          <w:szCs w:val="48"/>
        </w:rPr>
        <w:t xml:space="preserve">Compression Ignition </w:t>
      </w:r>
    </w:p>
    <w:p w:rsidR="00A5677D" w:rsidRPr="004B491C" w:rsidRDefault="004B491C" w:rsidP="00080C62">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E</w:t>
      </w:r>
      <w:r w:rsidRPr="004B491C">
        <w:rPr>
          <w:rFonts w:ascii="Times New Roman" w:hAnsi="Times New Roman" w:cs="Times New Roman"/>
          <w:sz w:val="48"/>
          <w:szCs w:val="48"/>
        </w:rPr>
        <w:t>ngine</w:t>
      </w:r>
      <w:r>
        <w:rPr>
          <w:rFonts w:ascii="Times New Roman" w:hAnsi="Times New Roman" w:cs="Times New Roman"/>
          <w:sz w:val="48"/>
          <w:szCs w:val="48"/>
        </w:rPr>
        <w:t xml:space="preserve"> </w:t>
      </w:r>
      <w:r w:rsidRPr="004B491C">
        <w:rPr>
          <w:rFonts w:ascii="Times New Roman" w:hAnsi="Times New Roman" w:cs="Times New Roman"/>
          <w:sz w:val="48"/>
          <w:szCs w:val="48"/>
        </w:rPr>
        <w:t>by using Biodiesel</w:t>
      </w:r>
      <w:r w:rsidR="00EA6420" w:rsidRPr="004B491C">
        <w:rPr>
          <w:rFonts w:ascii="Times New Roman" w:hAnsi="Times New Roman" w:cs="Times New Roman"/>
          <w:sz w:val="48"/>
          <w:szCs w:val="48"/>
        </w:rPr>
        <w:t xml:space="preserve"> </w:t>
      </w:r>
      <w:r>
        <w:rPr>
          <w:rFonts w:ascii="Times New Roman" w:hAnsi="Times New Roman" w:cs="Times New Roman"/>
          <w:sz w:val="48"/>
          <w:szCs w:val="48"/>
        </w:rPr>
        <w:t>and Diesel</w:t>
      </w:r>
    </w:p>
    <w:p w:rsidR="00DD5B8D" w:rsidRDefault="00DD5B8D" w:rsidP="00EA6420">
      <w:pPr>
        <w:spacing w:after="0"/>
        <w:jc w:val="both"/>
        <w:rPr>
          <w:rFonts w:ascii="Times New Roman" w:hAnsi="Times New Roman" w:cs="Times New Roman"/>
          <w:sz w:val="24"/>
          <w:szCs w:val="24"/>
        </w:rPr>
      </w:pPr>
    </w:p>
    <w:p w:rsidR="00DD5B8D" w:rsidRPr="00343390" w:rsidRDefault="00DD5B8D" w:rsidP="00080C62">
      <w:pPr>
        <w:autoSpaceDE w:val="0"/>
        <w:autoSpaceDN w:val="0"/>
        <w:adjustRightInd w:val="0"/>
        <w:spacing w:after="0" w:line="240" w:lineRule="auto"/>
        <w:jc w:val="both"/>
        <w:rPr>
          <w:rFonts w:ascii="Times New Roman" w:hAnsi="Times New Roman" w:cs="Times New Roman"/>
          <w:sz w:val="20"/>
          <w:szCs w:val="20"/>
        </w:rPr>
      </w:pPr>
      <w:r w:rsidRPr="00343390">
        <w:rPr>
          <w:rFonts w:ascii="Times New Roman" w:hAnsi="Times New Roman" w:cs="Times New Roman"/>
          <w:sz w:val="20"/>
          <w:szCs w:val="20"/>
        </w:rPr>
        <w:t>Alapati Babji</w:t>
      </w:r>
      <w:r w:rsidR="004B491C" w:rsidRPr="00343390">
        <w:rPr>
          <w:rFonts w:ascii="Times New Roman" w:hAnsi="Times New Roman" w:cs="Times New Roman"/>
          <w:sz w:val="20"/>
          <w:szCs w:val="20"/>
          <w:vertAlign w:val="superscript"/>
        </w:rPr>
        <w:t>1</w:t>
      </w:r>
      <w:r w:rsidRPr="00343390">
        <w:rPr>
          <w:rFonts w:ascii="Times New Roman" w:hAnsi="Times New Roman" w:cs="Times New Roman"/>
          <w:sz w:val="20"/>
          <w:szCs w:val="20"/>
          <w:vertAlign w:val="superscript"/>
        </w:rPr>
        <w:t>*</w:t>
      </w:r>
      <w:r w:rsidRPr="00343390">
        <w:rPr>
          <w:rFonts w:ascii="Times New Roman" w:hAnsi="Times New Roman" w:cs="Times New Roman"/>
          <w:sz w:val="20"/>
          <w:szCs w:val="20"/>
        </w:rPr>
        <w:t>,</w:t>
      </w:r>
    </w:p>
    <w:p w:rsidR="004B491C" w:rsidRPr="00343390" w:rsidRDefault="00DD5B8D" w:rsidP="00080C62">
      <w:pPr>
        <w:spacing w:after="0" w:line="240" w:lineRule="auto"/>
        <w:rPr>
          <w:rFonts w:ascii="Times New Roman" w:hAnsi="Times New Roman" w:cs="Times New Roman"/>
          <w:sz w:val="20"/>
          <w:szCs w:val="20"/>
        </w:rPr>
      </w:pPr>
      <w:r w:rsidRPr="00343390">
        <w:rPr>
          <w:rFonts w:ascii="Times New Roman" w:hAnsi="Times New Roman" w:cs="Times New Roman"/>
          <w:sz w:val="20"/>
          <w:szCs w:val="20"/>
        </w:rPr>
        <w:t xml:space="preserve">Department of Mechanical Engineering, </w:t>
      </w:r>
    </w:p>
    <w:p w:rsidR="00DD5B8D" w:rsidRPr="00343390" w:rsidRDefault="00DD5B8D" w:rsidP="00080C62">
      <w:pPr>
        <w:spacing w:after="0" w:line="240" w:lineRule="auto"/>
        <w:rPr>
          <w:rFonts w:ascii="Times New Roman" w:eastAsia="MS Mincho" w:hAnsi="Times New Roman" w:cs="Times New Roman"/>
          <w:sz w:val="20"/>
          <w:szCs w:val="20"/>
        </w:rPr>
      </w:pPr>
      <w:proofErr w:type="gramStart"/>
      <w:r w:rsidRPr="00343390">
        <w:rPr>
          <w:rFonts w:ascii="Times New Roman" w:hAnsi="Times New Roman" w:cs="Times New Roman"/>
          <w:sz w:val="20"/>
          <w:szCs w:val="20"/>
        </w:rPr>
        <w:t xml:space="preserve">Godavari Institute </w:t>
      </w:r>
      <w:r w:rsidR="004B491C" w:rsidRPr="00343390">
        <w:rPr>
          <w:rFonts w:ascii="Times New Roman" w:hAnsi="Times New Roman" w:cs="Times New Roman"/>
          <w:sz w:val="20"/>
          <w:szCs w:val="20"/>
        </w:rPr>
        <w:t>of Engineering</w:t>
      </w:r>
      <w:r w:rsidRPr="00343390">
        <w:rPr>
          <w:rFonts w:ascii="Times New Roman" w:hAnsi="Times New Roman" w:cs="Times New Roman"/>
          <w:sz w:val="20"/>
          <w:szCs w:val="20"/>
        </w:rPr>
        <w:t xml:space="preserve"> and Technology (Autonomous), Rajahmundry, </w:t>
      </w:r>
      <w:r w:rsidR="004B491C" w:rsidRPr="00343390">
        <w:rPr>
          <w:rFonts w:ascii="Times New Roman" w:eastAsia="MS Mincho" w:hAnsi="Times New Roman" w:cs="Times New Roman"/>
          <w:sz w:val="20"/>
          <w:szCs w:val="20"/>
        </w:rPr>
        <w:t>India.</w:t>
      </w:r>
      <w:proofErr w:type="gramEnd"/>
    </w:p>
    <w:p w:rsidR="004B491C" w:rsidRPr="00343390" w:rsidRDefault="004B491C" w:rsidP="00080C62">
      <w:pPr>
        <w:autoSpaceDE w:val="0"/>
        <w:autoSpaceDN w:val="0"/>
        <w:adjustRightInd w:val="0"/>
        <w:spacing w:after="0" w:line="240" w:lineRule="auto"/>
        <w:jc w:val="both"/>
        <w:rPr>
          <w:rFonts w:ascii="Times New Roman" w:hAnsi="Times New Roman" w:cs="Times New Roman"/>
          <w:sz w:val="20"/>
          <w:szCs w:val="20"/>
        </w:rPr>
      </w:pPr>
      <w:r w:rsidRPr="00343390">
        <w:rPr>
          <w:rFonts w:ascii="Times New Roman" w:hAnsi="Times New Roman" w:cs="Times New Roman"/>
          <w:sz w:val="20"/>
          <w:szCs w:val="20"/>
        </w:rPr>
        <w:t>D. Santha Rao</w:t>
      </w:r>
      <w:r w:rsidRPr="00343390">
        <w:rPr>
          <w:rFonts w:ascii="Times New Roman" w:hAnsi="Times New Roman" w:cs="Times New Roman"/>
          <w:sz w:val="20"/>
          <w:szCs w:val="20"/>
          <w:vertAlign w:val="superscript"/>
        </w:rPr>
        <w:t>2</w:t>
      </w:r>
      <w:r w:rsidRPr="00343390">
        <w:rPr>
          <w:rFonts w:ascii="Times New Roman" w:hAnsi="Times New Roman" w:cs="Times New Roman"/>
          <w:sz w:val="20"/>
          <w:szCs w:val="20"/>
        </w:rPr>
        <w:t>,</w:t>
      </w:r>
    </w:p>
    <w:p w:rsidR="004B491C" w:rsidRPr="00343390" w:rsidRDefault="004B491C" w:rsidP="00080C62">
      <w:pPr>
        <w:spacing w:after="0" w:line="240" w:lineRule="auto"/>
        <w:rPr>
          <w:rFonts w:ascii="Times New Roman" w:hAnsi="Times New Roman" w:cs="Times New Roman"/>
          <w:sz w:val="20"/>
          <w:szCs w:val="20"/>
        </w:rPr>
      </w:pPr>
      <w:r w:rsidRPr="00343390">
        <w:rPr>
          <w:rFonts w:ascii="Times New Roman" w:hAnsi="Times New Roman" w:cs="Times New Roman"/>
          <w:sz w:val="20"/>
          <w:szCs w:val="20"/>
        </w:rPr>
        <w:t xml:space="preserve">Department of Mechanical Engineering, </w:t>
      </w:r>
    </w:p>
    <w:p w:rsidR="004B491C" w:rsidRPr="00343390" w:rsidRDefault="004B491C" w:rsidP="00080C62">
      <w:pPr>
        <w:spacing w:after="0" w:line="240" w:lineRule="auto"/>
        <w:rPr>
          <w:rFonts w:ascii="Times New Roman" w:eastAsia="MS Mincho" w:hAnsi="Times New Roman" w:cs="Times New Roman"/>
          <w:sz w:val="20"/>
          <w:szCs w:val="20"/>
        </w:rPr>
      </w:pPr>
      <w:proofErr w:type="gramStart"/>
      <w:r w:rsidRPr="00343390">
        <w:rPr>
          <w:rFonts w:ascii="Times New Roman" w:hAnsi="Times New Roman" w:cs="Times New Roman"/>
          <w:sz w:val="20"/>
          <w:szCs w:val="20"/>
        </w:rPr>
        <w:t xml:space="preserve">Godavari Institute of Engineering and Technology (Autonomous), Rajahmundry, </w:t>
      </w:r>
      <w:r w:rsidRPr="00343390">
        <w:rPr>
          <w:rFonts w:ascii="Times New Roman" w:eastAsia="MS Mincho" w:hAnsi="Times New Roman" w:cs="Times New Roman"/>
          <w:sz w:val="20"/>
          <w:szCs w:val="20"/>
        </w:rPr>
        <w:t>India.</w:t>
      </w:r>
      <w:proofErr w:type="gramEnd"/>
    </w:p>
    <w:p w:rsidR="004B491C" w:rsidRPr="00343390" w:rsidRDefault="004B491C" w:rsidP="00080C62">
      <w:pPr>
        <w:autoSpaceDE w:val="0"/>
        <w:autoSpaceDN w:val="0"/>
        <w:adjustRightInd w:val="0"/>
        <w:spacing w:after="0" w:line="240" w:lineRule="auto"/>
        <w:jc w:val="both"/>
        <w:rPr>
          <w:rFonts w:ascii="Times New Roman" w:hAnsi="Times New Roman" w:cs="Times New Roman"/>
          <w:sz w:val="20"/>
          <w:szCs w:val="20"/>
          <w:vertAlign w:val="superscript"/>
        </w:rPr>
      </w:pPr>
      <w:r w:rsidRPr="00343390">
        <w:rPr>
          <w:rFonts w:ascii="Times New Roman" w:hAnsi="Times New Roman" w:cs="Times New Roman"/>
          <w:sz w:val="20"/>
          <w:szCs w:val="20"/>
        </w:rPr>
        <w:t>G. Venkateswararao</w:t>
      </w:r>
      <w:r w:rsidRPr="00343390">
        <w:rPr>
          <w:rFonts w:ascii="Times New Roman" w:hAnsi="Times New Roman" w:cs="Times New Roman"/>
          <w:sz w:val="20"/>
          <w:szCs w:val="20"/>
          <w:vertAlign w:val="superscript"/>
        </w:rPr>
        <w:t>3</w:t>
      </w:r>
    </w:p>
    <w:p w:rsidR="00DD5B8D" w:rsidRPr="00343390" w:rsidRDefault="00DD5B8D" w:rsidP="00080C62">
      <w:pPr>
        <w:spacing w:after="0" w:line="240" w:lineRule="auto"/>
        <w:rPr>
          <w:rFonts w:ascii="Times New Roman" w:eastAsia="MS Mincho" w:hAnsi="Times New Roman" w:cs="Times New Roman"/>
          <w:sz w:val="20"/>
          <w:szCs w:val="20"/>
        </w:rPr>
      </w:pPr>
      <w:proofErr w:type="gramStart"/>
      <w:r w:rsidRPr="00343390">
        <w:rPr>
          <w:rFonts w:ascii="Times New Roman" w:hAnsi="Times New Roman" w:cs="Times New Roman"/>
          <w:sz w:val="20"/>
          <w:szCs w:val="20"/>
        </w:rPr>
        <w:t xml:space="preserve">Department of Mechanical Engineering, BVC College of Engineering (Autonomous), </w:t>
      </w:r>
      <w:proofErr w:type="spellStart"/>
      <w:r w:rsidRPr="00343390">
        <w:rPr>
          <w:rFonts w:ascii="Times New Roman" w:hAnsi="Times New Roman" w:cs="Times New Roman"/>
          <w:sz w:val="20"/>
          <w:szCs w:val="20"/>
        </w:rPr>
        <w:t>Odalarevu</w:t>
      </w:r>
      <w:proofErr w:type="spellEnd"/>
      <w:r w:rsidRPr="00343390">
        <w:rPr>
          <w:rFonts w:ascii="Times New Roman" w:hAnsi="Times New Roman" w:cs="Times New Roman"/>
          <w:sz w:val="20"/>
          <w:szCs w:val="20"/>
        </w:rPr>
        <w:t xml:space="preserve">, </w:t>
      </w:r>
      <w:r w:rsidRPr="00343390">
        <w:rPr>
          <w:rFonts w:ascii="Times New Roman" w:eastAsia="MS Mincho" w:hAnsi="Times New Roman" w:cs="Times New Roman"/>
          <w:sz w:val="20"/>
          <w:szCs w:val="20"/>
        </w:rPr>
        <w:t>India.</w:t>
      </w:r>
      <w:proofErr w:type="gramEnd"/>
    </w:p>
    <w:p w:rsidR="00DD5B8D" w:rsidRPr="00F80246" w:rsidRDefault="00DD5B8D" w:rsidP="00DD5B8D">
      <w:pPr>
        <w:spacing w:after="0" w:line="240" w:lineRule="auto"/>
        <w:rPr>
          <w:rFonts w:ascii="Times New Roman" w:eastAsia="MS Mincho" w:hAnsi="Times New Roman" w:cs="Times New Roman"/>
          <w:sz w:val="24"/>
          <w:szCs w:val="24"/>
        </w:rPr>
      </w:pPr>
    </w:p>
    <w:p w:rsidR="00DD5B8D" w:rsidRPr="00343390" w:rsidRDefault="00DD5B8D" w:rsidP="00080C62">
      <w:pPr>
        <w:autoSpaceDE w:val="0"/>
        <w:autoSpaceDN w:val="0"/>
        <w:adjustRightInd w:val="0"/>
        <w:spacing w:after="0" w:line="240" w:lineRule="auto"/>
        <w:rPr>
          <w:rFonts w:ascii="Times New Roman" w:hAnsi="Times New Roman" w:cs="Times New Roman"/>
          <w:b/>
          <w:bCs/>
          <w:color w:val="000000"/>
          <w:sz w:val="20"/>
          <w:szCs w:val="20"/>
        </w:rPr>
      </w:pPr>
      <w:r w:rsidRPr="00343390">
        <w:rPr>
          <w:rFonts w:ascii="Times New Roman" w:eastAsia="MS Mincho" w:hAnsi="Times New Roman" w:cs="Times New Roman"/>
          <w:sz w:val="20"/>
          <w:szCs w:val="20"/>
        </w:rPr>
        <w:t xml:space="preserve">*Corresponding author, </w:t>
      </w:r>
      <w:r w:rsidRPr="00343390">
        <w:rPr>
          <w:rFonts w:ascii="Times New Roman" w:hAnsi="Times New Roman" w:cs="Times New Roman"/>
          <w:sz w:val="20"/>
          <w:szCs w:val="20"/>
        </w:rPr>
        <w:t>Email ID:</w:t>
      </w:r>
      <w:r w:rsidRPr="00343390">
        <w:rPr>
          <w:rFonts w:ascii="Times New Roman" w:hAnsi="Times New Roman" w:cs="Times New Roman"/>
          <w:i/>
          <w:sz w:val="20"/>
          <w:szCs w:val="20"/>
        </w:rPr>
        <w:t xml:space="preserve"> </w:t>
      </w:r>
      <w:hyperlink r:id="rId5" w:history="1">
        <w:r w:rsidRPr="00343390">
          <w:rPr>
            <w:rStyle w:val="Hyperlink"/>
            <w:rFonts w:ascii="Times New Roman" w:hAnsi="Times New Roman" w:cs="Times New Roman"/>
            <w:sz w:val="20"/>
            <w:szCs w:val="20"/>
          </w:rPr>
          <w:t>alapatibabji@gmail.com</w:t>
        </w:r>
      </w:hyperlink>
    </w:p>
    <w:p w:rsidR="00080C62" w:rsidRDefault="00080C62" w:rsidP="00080C62">
      <w:pPr>
        <w:spacing w:after="0" w:line="240" w:lineRule="auto"/>
        <w:jc w:val="center"/>
        <w:rPr>
          <w:rFonts w:ascii="Times New Roman" w:hAnsi="Times New Roman" w:cs="Times New Roman"/>
          <w:b/>
          <w:sz w:val="20"/>
          <w:szCs w:val="20"/>
        </w:rPr>
      </w:pPr>
    </w:p>
    <w:p w:rsidR="00DD5B8D" w:rsidRDefault="004B491C" w:rsidP="00080C62">
      <w:pPr>
        <w:spacing w:after="0" w:line="240" w:lineRule="auto"/>
        <w:jc w:val="center"/>
        <w:rPr>
          <w:rFonts w:ascii="Times New Roman" w:hAnsi="Times New Roman" w:cs="Times New Roman"/>
          <w:b/>
          <w:sz w:val="20"/>
          <w:szCs w:val="20"/>
        </w:rPr>
      </w:pPr>
      <w:r w:rsidRPr="00080C62">
        <w:rPr>
          <w:rFonts w:ascii="Times New Roman" w:hAnsi="Times New Roman" w:cs="Times New Roman"/>
          <w:b/>
          <w:sz w:val="20"/>
          <w:szCs w:val="20"/>
        </w:rPr>
        <w:t>ABSTRACT</w:t>
      </w:r>
    </w:p>
    <w:p w:rsidR="00080C62" w:rsidRPr="00080C62" w:rsidRDefault="00080C62" w:rsidP="00080C62">
      <w:pPr>
        <w:spacing w:after="0" w:line="240" w:lineRule="auto"/>
        <w:jc w:val="center"/>
        <w:rPr>
          <w:rFonts w:ascii="Times New Roman" w:hAnsi="Times New Roman" w:cs="Times New Roman"/>
          <w:b/>
          <w:sz w:val="20"/>
          <w:szCs w:val="20"/>
        </w:rPr>
      </w:pPr>
    </w:p>
    <w:p w:rsidR="00DD5B8D" w:rsidRDefault="00DD5B8D" w:rsidP="00080C62">
      <w:pPr>
        <w:spacing w:after="0" w:line="240" w:lineRule="auto"/>
        <w:ind w:firstLine="720"/>
        <w:jc w:val="both"/>
        <w:rPr>
          <w:rFonts w:ascii="Times New Roman" w:hAnsi="Times New Roman" w:cs="Times New Roman"/>
          <w:sz w:val="20"/>
          <w:szCs w:val="20"/>
        </w:rPr>
      </w:pPr>
      <w:r w:rsidRPr="00080C62">
        <w:rPr>
          <w:rFonts w:ascii="Times New Roman" w:hAnsi="Times New Roman" w:cs="Times New Roman"/>
          <w:sz w:val="20"/>
          <w:szCs w:val="20"/>
        </w:rPr>
        <w:t xml:space="preserve">Biodiesel is an alternate fuel for compression ignition diesel engines. </w:t>
      </w:r>
      <w:r w:rsidRPr="00080C62">
        <w:rPr>
          <w:rFonts w:ascii="Times New Roman" w:hAnsi="Times New Roman" w:cs="Times New Roman"/>
          <w:sz w:val="20"/>
          <w:szCs w:val="20"/>
          <w:lang w:val="en-IN"/>
        </w:rPr>
        <w:t xml:space="preserve">Demand for petroleum products has sharply increased as a result of global increases in industrialization and motorization. Alternative fuels are derived from vegetable oils to lessen and replace the use of fossil fuels. </w:t>
      </w:r>
      <w:r w:rsidRPr="00080C62">
        <w:rPr>
          <w:rFonts w:ascii="Times New Roman" w:hAnsi="Times New Roman" w:cs="Times New Roman"/>
          <w:sz w:val="20"/>
          <w:szCs w:val="20"/>
        </w:rPr>
        <w:t xml:space="preserve">In the present study, </w:t>
      </w:r>
      <w:r w:rsidR="00080C62" w:rsidRPr="00080C62">
        <w:rPr>
          <w:rFonts w:ascii="Times New Roman" w:hAnsi="Times New Roman" w:cs="Times New Roman"/>
          <w:sz w:val="20"/>
          <w:szCs w:val="20"/>
        </w:rPr>
        <w:t>HCN biodiesel</w:t>
      </w:r>
      <w:r w:rsidRPr="00080C62">
        <w:rPr>
          <w:rFonts w:ascii="Times New Roman" w:hAnsi="Times New Roman" w:cs="Times New Roman"/>
          <w:sz w:val="20"/>
          <w:szCs w:val="20"/>
        </w:rPr>
        <w:t xml:space="preserve"> oil was used as an alternative fuel for diesel engine, and the outcomes were compared with those of diesel fuel. The tests are conducted on a single-cylinder, four-stroke, variable compression ratio diesel eng</w:t>
      </w:r>
      <w:r w:rsidR="00080C62" w:rsidRPr="00080C62">
        <w:rPr>
          <w:rFonts w:ascii="Times New Roman" w:hAnsi="Times New Roman" w:cs="Times New Roman"/>
          <w:sz w:val="20"/>
          <w:szCs w:val="20"/>
        </w:rPr>
        <w:t>ine at a compression ratio of 17</w:t>
      </w:r>
      <w:r w:rsidRPr="00080C62">
        <w:rPr>
          <w:rFonts w:ascii="Times New Roman" w:hAnsi="Times New Roman" w:cs="Times New Roman"/>
          <w:sz w:val="20"/>
          <w:szCs w:val="20"/>
        </w:rPr>
        <w:t>:</w:t>
      </w:r>
      <w:r w:rsidR="00080C62" w:rsidRPr="00080C62">
        <w:rPr>
          <w:rFonts w:ascii="Times New Roman" w:hAnsi="Times New Roman" w:cs="Times New Roman"/>
          <w:sz w:val="20"/>
          <w:szCs w:val="20"/>
        </w:rPr>
        <w:t>5</w:t>
      </w:r>
      <w:r w:rsidRPr="00080C62">
        <w:rPr>
          <w:rFonts w:ascii="Times New Roman" w:hAnsi="Times New Roman" w:cs="Times New Roman"/>
          <w:sz w:val="20"/>
          <w:szCs w:val="20"/>
        </w:rPr>
        <w:t xml:space="preserve">. Performance parameters like brake power, </w:t>
      </w:r>
      <w:r w:rsidR="00080C62" w:rsidRPr="00080C62">
        <w:rPr>
          <w:rFonts w:ascii="Times New Roman" w:hAnsi="Times New Roman" w:cs="Times New Roman"/>
          <w:sz w:val="20"/>
          <w:szCs w:val="20"/>
        </w:rPr>
        <w:t>volumet</w:t>
      </w:r>
      <w:r w:rsidR="00343390">
        <w:rPr>
          <w:rFonts w:ascii="Times New Roman" w:hAnsi="Times New Roman" w:cs="Times New Roman"/>
          <w:sz w:val="20"/>
          <w:szCs w:val="20"/>
        </w:rPr>
        <w:t>ric efficiency and</w:t>
      </w:r>
      <w:r w:rsidR="00080C62" w:rsidRPr="00080C62">
        <w:rPr>
          <w:rFonts w:ascii="Times New Roman" w:hAnsi="Times New Roman" w:cs="Times New Roman"/>
          <w:sz w:val="20"/>
          <w:szCs w:val="20"/>
        </w:rPr>
        <w:t xml:space="preserve"> carbon monoxide </w:t>
      </w:r>
      <w:r w:rsidRPr="00080C62">
        <w:rPr>
          <w:rFonts w:ascii="Times New Roman" w:hAnsi="Times New Roman" w:cs="Times New Roman"/>
          <w:sz w:val="20"/>
          <w:szCs w:val="20"/>
        </w:rPr>
        <w:t>are measured.</w:t>
      </w:r>
    </w:p>
    <w:p w:rsidR="00080C62" w:rsidRPr="00080C62" w:rsidRDefault="00080C62" w:rsidP="00080C62">
      <w:pPr>
        <w:spacing w:after="0" w:line="240" w:lineRule="auto"/>
        <w:ind w:firstLine="720"/>
        <w:jc w:val="both"/>
        <w:rPr>
          <w:rFonts w:ascii="Times New Roman" w:hAnsi="Times New Roman" w:cs="Times New Roman"/>
          <w:sz w:val="20"/>
          <w:szCs w:val="20"/>
        </w:rPr>
      </w:pPr>
    </w:p>
    <w:p w:rsidR="00080C62" w:rsidRPr="00343390" w:rsidRDefault="00080C62" w:rsidP="00DD5B8D">
      <w:pPr>
        <w:jc w:val="both"/>
        <w:rPr>
          <w:rFonts w:ascii="Times New Roman" w:hAnsi="Times New Roman" w:cs="Times New Roman"/>
          <w:sz w:val="20"/>
          <w:szCs w:val="20"/>
        </w:rPr>
      </w:pPr>
      <w:r w:rsidRPr="00343390">
        <w:rPr>
          <w:rFonts w:ascii="Times New Roman" w:hAnsi="Times New Roman" w:cs="Times New Roman"/>
          <w:sz w:val="20"/>
          <w:szCs w:val="20"/>
        </w:rPr>
        <w:t>Keywords-Biodiesel; performance; emission; combustion</w:t>
      </w:r>
    </w:p>
    <w:p w:rsidR="00FA6A42" w:rsidRPr="00FA6A42" w:rsidRDefault="00FA6A42" w:rsidP="00FA6A42">
      <w:pPr>
        <w:pStyle w:val="ListParagraph"/>
        <w:numPr>
          <w:ilvl w:val="0"/>
          <w:numId w:val="3"/>
        </w:numPr>
        <w:spacing w:after="0" w:line="240" w:lineRule="auto"/>
        <w:ind w:left="1134" w:hanging="283"/>
        <w:jc w:val="center"/>
        <w:rPr>
          <w:rFonts w:ascii="Times New Roman" w:hAnsi="Times New Roman" w:cs="Times New Roman"/>
          <w:b/>
          <w:sz w:val="20"/>
          <w:szCs w:val="20"/>
        </w:rPr>
      </w:pPr>
      <w:r w:rsidRPr="00FA6A42">
        <w:rPr>
          <w:rFonts w:ascii="Times New Roman" w:hAnsi="Times New Roman" w:cs="Times New Roman"/>
          <w:b/>
          <w:sz w:val="20"/>
          <w:szCs w:val="20"/>
        </w:rPr>
        <w:t>INTRODUCTION</w:t>
      </w:r>
    </w:p>
    <w:p w:rsidR="00080C62" w:rsidRPr="00B05CD4" w:rsidRDefault="00080C62" w:rsidP="00080C62">
      <w:pPr>
        <w:spacing w:after="0"/>
        <w:jc w:val="both"/>
        <w:rPr>
          <w:rFonts w:ascii="Times New Roman" w:hAnsi="Times New Roman" w:cs="Times New Roman"/>
          <w:sz w:val="20"/>
          <w:szCs w:val="20"/>
        </w:rPr>
      </w:pPr>
    </w:p>
    <w:p w:rsidR="00DD5B8D" w:rsidRDefault="00FA6A42" w:rsidP="00FA6A42">
      <w:pPr>
        <w:spacing w:after="0" w:line="240" w:lineRule="auto"/>
        <w:ind w:firstLine="720"/>
        <w:jc w:val="both"/>
        <w:rPr>
          <w:rFonts w:ascii="Times New Roman" w:hAnsi="Times New Roman" w:cs="Times New Roman"/>
          <w:sz w:val="20"/>
          <w:szCs w:val="20"/>
        </w:rPr>
      </w:pPr>
      <w:r w:rsidRPr="00FA6A42">
        <w:rPr>
          <w:rFonts w:ascii="Times New Roman" w:hAnsi="Times New Roman" w:cs="Times New Roman"/>
          <w:sz w:val="20"/>
          <w:szCs w:val="20"/>
        </w:rPr>
        <w:t>Oil consumption is expected to rise as energy demand rises. India is projected to have the third-highest oil consumption by 2030. The majority of this oil demand is currently met by imports of oil from the Gulf of Mexico and other countries. Along with rising oil prices and a decline in the amount of oil reserves, diesel and petroleum products are becoming more expensive. It is predicted that the current oil reserve level will be adequate to meet demand through 2030. Another important issue with them is the fact that the consumption of these oil products is one of the main contributors to air pollution.</w:t>
      </w:r>
      <w:r>
        <w:rPr>
          <w:rFonts w:ascii="Times New Roman" w:hAnsi="Times New Roman" w:cs="Times New Roman"/>
          <w:sz w:val="20"/>
          <w:szCs w:val="20"/>
        </w:rPr>
        <w:t xml:space="preserve"> </w:t>
      </w:r>
      <w:r w:rsidRPr="00FA6A42">
        <w:rPr>
          <w:rFonts w:ascii="Times New Roman" w:hAnsi="Times New Roman" w:cs="Times New Roman"/>
          <w:sz w:val="20"/>
          <w:szCs w:val="20"/>
        </w:rPr>
        <w:t xml:space="preserve">India is now looking for alternative sources of oil and petroleum products, and diesel and petrol are crucial. </w:t>
      </w:r>
      <w:r w:rsidR="002262B5" w:rsidRPr="00FA6A42">
        <w:rPr>
          <w:rFonts w:ascii="Times New Roman" w:hAnsi="Times New Roman" w:cs="Times New Roman"/>
          <w:sz w:val="20"/>
          <w:szCs w:val="20"/>
        </w:rPr>
        <w:t>Reduce</w:t>
      </w:r>
      <w:r w:rsidRPr="00FA6A42">
        <w:rPr>
          <w:rFonts w:ascii="Times New Roman" w:hAnsi="Times New Roman" w:cs="Times New Roman"/>
          <w:sz w:val="20"/>
          <w:szCs w:val="20"/>
        </w:rPr>
        <w:t xml:space="preserve"> emissions that contribute to air pollution, create a more domestically based, sustainable method of production, and lessen reliance on imported oil. Alternative energy sources like biofuels and biodiesel serve as a strategic and effective replacement for petrol and diesel fuel.</w:t>
      </w:r>
      <w:r w:rsidR="00B05CD4">
        <w:rPr>
          <w:rFonts w:ascii="Times New Roman" w:hAnsi="Times New Roman" w:cs="Times New Roman"/>
          <w:sz w:val="20"/>
          <w:szCs w:val="20"/>
        </w:rPr>
        <w:t xml:space="preserve"> </w:t>
      </w:r>
      <w:r w:rsidR="00B05CD4" w:rsidRPr="00B05CD4">
        <w:rPr>
          <w:rFonts w:ascii="Times New Roman" w:hAnsi="Times New Roman" w:cs="Times New Roman"/>
          <w:sz w:val="20"/>
          <w:szCs w:val="20"/>
        </w:rPr>
        <w:t xml:space="preserve">Alternative fuels are made from non-petroleum sources. While some are derived from renewable sources, the </w:t>
      </w:r>
      <w:proofErr w:type="gramStart"/>
      <w:r w:rsidR="00B05CD4" w:rsidRPr="00B05CD4">
        <w:rPr>
          <w:rFonts w:ascii="Times New Roman" w:hAnsi="Times New Roman" w:cs="Times New Roman"/>
          <w:sz w:val="20"/>
          <w:szCs w:val="20"/>
        </w:rPr>
        <w:t>majority are</w:t>
      </w:r>
      <w:proofErr w:type="gramEnd"/>
      <w:r w:rsidR="00B05CD4" w:rsidRPr="00B05CD4">
        <w:rPr>
          <w:rFonts w:ascii="Times New Roman" w:hAnsi="Times New Roman" w:cs="Times New Roman"/>
          <w:sz w:val="20"/>
          <w:szCs w:val="20"/>
        </w:rPr>
        <w:t xml:space="preserve"> domestically produced and help us become less dependent on foreign oil. They typically emit fewer pollutants than diesel or petrol. They are made up of bio mass, alcohols, liquefied and compressed natural gas, as well as fats and oils from both plants and animals.</w:t>
      </w:r>
      <w:r w:rsidR="00B05CD4">
        <w:rPr>
          <w:rFonts w:ascii="Times New Roman" w:hAnsi="Times New Roman" w:cs="Times New Roman"/>
          <w:sz w:val="20"/>
          <w:szCs w:val="20"/>
        </w:rPr>
        <w:t xml:space="preserve"> </w:t>
      </w:r>
      <w:r w:rsidR="00B05CD4" w:rsidRPr="00B05CD4">
        <w:rPr>
          <w:rFonts w:ascii="Times New Roman" w:hAnsi="Times New Roman" w:cs="Times New Roman"/>
          <w:sz w:val="20"/>
          <w:szCs w:val="20"/>
        </w:rPr>
        <w:t xml:space="preserve">The feedstocks for biofuels can be divided into four technological generations: the first generation (corn, vegetable oils, and animal fats), the second generation (methanol, ether, and butanol), the third generation (algae and </w:t>
      </w:r>
      <w:r w:rsidR="00B05CD4">
        <w:rPr>
          <w:rFonts w:ascii="Times New Roman" w:hAnsi="Times New Roman" w:cs="Times New Roman"/>
          <w:sz w:val="20"/>
          <w:szCs w:val="20"/>
        </w:rPr>
        <w:t>h</w:t>
      </w:r>
      <w:r w:rsidR="00B05CD4" w:rsidRPr="00B05CD4">
        <w:rPr>
          <w:rFonts w:ascii="Times New Roman" w:hAnsi="Times New Roman" w:cs="Times New Roman"/>
          <w:sz w:val="20"/>
          <w:szCs w:val="20"/>
        </w:rPr>
        <w:t>ydrogen), and the fourth generation (</w:t>
      </w:r>
      <w:r w:rsidR="00B05CD4">
        <w:rPr>
          <w:rFonts w:ascii="Times New Roman" w:hAnsi="Times New Roman" w:cs="Times New Roman"/>
          <w:sz w:val="20"/>
          <w:szCs w:val="20"/>
        </w:rPr>
        <w:t>algae</w:t>
      </w:r>
      <w:r w:rsidR="00B05CD4" w:rsidRPr="00B05CD4">
        <w:rPr>
          <w:rFonts w:ascii="Times New Roman" w:hAnsi="Times New Roman" w:cs="Times New Roman"/>
          <w:sz w:val="20"/>
          <w:szCs w:val="20"/>
        </w:rPr>
        <w:t xml:space="preserve"> and cyan bacteria).</w:t>
      </w:r>
      <w:r w:rsidR="002262B5">
        <w:rPr>
          <w:rFonts w:ascii="Times New Roman" w:hAnsi="Times New Roman" w:cs="Times New Roman"/>
          <w:sz w:val="20"/>
          <w:szCs w:val="20"/>
        </w:rPr>
        <w:t xml:space="preserve"> </w:t>
      </w:r>
      <w:r w:rsidR="002262B5" w:rsidRPr="002262B5">
        <w:rPr>
          <w:rFonts w:ascii="Times New Roman" w:hAnsi="Times New Roman" w:cs="Times New Roman"/>
          <w:sz w:val="20"/>
          <w:szCs w:val="20"/>
        </w:rPr>
        <w:t>Due to its less harmful emissions, biodiesel is an environmentally friendly fuel. Alternative fuels need to be economically viable if they are to compete with the fossil fuels currently in use. Biodiesel is a type of fuel made up of monoalkyl esters of long-chain fatty acids derived from vegetable or animal fats. Transesterification is a step in the conventional production of biodiesel. Transesterification occurs when triglycerides from plant and animal feedstocks interact with alcohols in the presence of a catalyst.</w:t>
      </w:r>
      <w:r w:rsidR="00CB0C97">
        <w:rPr>
          <w:rFonts w:ascii="Times New Roman" w:hAnsi="Times New Roman" w:cs="Times New Roman"/>
          <w:sz w:val="20"/>
          <w:szCs w:val="20"/>
        </w:rPr>
        <w:t xml:space="preserve"> </w:t>
      </w:r>
      <w:r w:rsidR="00CB0C97" w:rsidRPr="00CB0C97">
        <w:rPr>
          <w:rFonts w:ascii="Times New Roman" w:hAnsi="Times New Roman" w:cs="Times New Roman"/>
          <w:sz w:val="20"/>
          <w:szCs w:val="20"/>
        </w:rPr>
        <w:t>Due to its many advantageous qualities, such as a higher Cetane number, a higher oxygen content, better lubricity, virtually no sulphur, and environmental friendliness, biodiesel can be used in CI engines without requiring significant engine modifications. When using biodiesel directly in a CI engine, it is difficult due to the higher viscosity of the fuel, which can be produced through transesterification procedures and then blended with diesel fuel.</w:t>
      </w:r>
    </w:p>
    <w:p w:rsidR="00CB0C97" w:rsidRDefault="00CB0C97" w:rsidP="00FA6A42">
      <w:pPr>
        <w:spacing w:after="0" w:line="240" w:lineRule="auto"/>
        <w:ind w:firstLine="720"/>
        <w:jc w:val="both"/>
        <w:rPr>
          <w:rFonts w:ascii="Times New Roman" w:hAnsi="Times New Roman" w:cs="Times New Roman"/>
          <w:sz w:val="20"/>
          <w:szCs w:val="20"/>
        </w:rPr>
      </w:pPr>
    </w:p>
    <w:p w:rsidR="00CB0C97" w:rsidRDefault="00CB0C97" w:rsidP="00343390">
      <w:pPr>
        <w:pStyle w:val="ListParagraph"/>
        <w:numPr>
          <w:ilvl w:val="0"/>
          <w:numId w:val="3"/>
        </w:numPr>
        <w:spacing w:after="0" w:line="240" w:lineRule="auto"/>
        <w:ind w:left="0" w:firstLine="0"/>
        <w:jc w:val="center"/>
        <w:rPr>
          <w:rFonts w:ascii="Times New Roman" w:hAnsi="Times New Roman" w:cs="Times New Roman"/>
          <w:b/>
          <w:sz w:val="20"/>
          <w:szCs w:val="20"/>
        </w:rPr>
      </w:pPr>
      <w:r w:rsidRPr="00CB0C97">
        <w:rPr>
          <w:rFonts w:ascii="Times New Roman" w:hAnsi="Times New Roman" w:cs="Times New Roman"/>
          <w:b/>
          <w:sz w:val="20"/>
          <w:szCs w:val="20"/>
        </w:rPr>
        <w:lastRenderedPageBreak/>
        <w:t>LITERATURE SURVEY</w:t>
      </w:r>
    </w:p>
    <w:p w:rsidR="00CB0C97" w:rsidRDefault="00CB0C97" w:rsidP="00CB0C97">
      <w:pPr>
        <w:pStyle w:val="ListParagraph"/>
        <w:spacing w:after="0" w:line="240" w:lineRule="auto"/>
        <w:ind w:left="1800"/>
        <w:rPr>
          <w:rFonts w:ascii="Times New Roman" w:hAnsi="Times New Roman" w:cs="Times New Roman"/>
          <w:b/>
          <w:sz w:val="20"/>
          <w:szCs w:val="20"/>
        </w:rPr>
      </w:pPr>
    </w:p>
    <w:p w:rsidR="00CB0C97" w:rsidRDefault="00CB0C97" w:rsidP="00CB0C97">
      <w:pPr>
        <w:spacing w:after="0" w:line="240" w:lineRule="auto"/>
        <w:ind w:firstLine="720"/>
        <w:jc w:val="both"/>
        <w:rPr>
          <w:rFonts w:ascii="Times New Roman" w:hAnsi="Times New Roman" w:cs="Times New Roman"/>
          <w:sz w:val="20"/>
          <w:szCs w:val="20"/>
        </w:rPr>
      </w:pPr>
      <w:r w:rsidRPr="00CB0C97">
        <w:rPr>
          <w:rFonts w:ascii="Times New Roman" w:hAnsi="Times New Roman" w:cs="Times New Roman"/>
          <w:sz w:val="20"/>
          <w:szCs w:val="20"/>
        </w:rPr>
        <w:t xml:space="preserve">A concise report on the history of biodiesel, its price and production, engine performance and emissions and their effects on the environment and human health </w:t>
      </w:r>
      <w:proofErr w:type="gramStart"/>
      <w:r w:rsidRPr="00CB0C97">
        <w:rPr>
          <w:rFonts w:ascii="Times New Roman" w:hAnsi="Times New Roman" w:cs="Times New Roman"/>
          <w:sz w:val="20"/>
          <w:szCs w:val="20"/>
        </w:rPr>
        <w:t>was</w:t>
      </w:r>
      <w:proofErr w:type="gramEnd"/>
      <w:r w:rsidRPr="00CB0C97">
        <w:rPr>
          <w:rFonts w:ascii="Times New Roman" w:hAnsi="Times New Roman" w:cs="Times New Roman"/>
          <w:sz w:val="20"/>
          <w:szCs w:val="20"/>
        </w:rPr>
        <w:t xml:space="preserve"> provided by </w:t>
      </w:r>
      <w:r>
        <w:rPr>
          <w:rFonts w:ascii="Times New Roman" w:hAnsi="Times New Roman" w:cs="Times New Roman"/>
          <w:sz w:val="20"/>
          <w:szCs w:val="20"/>
        </w:rPr>
        <w:t>[1]</w:t>
      </w:r>
      <w:r w:rsidRPr="00CB0C97">
        <w:rPr>
          <w:rFonts w:ascii="Times New Roman" w:hAnsi="Times New Roman" w:cs="Times New Roman"/>
          <w:sz w:val="20"/>
          <w:szCs w:val="20"/>
        </w:rPr>
        <w:t>.</w:t>
      </w:r>
      <w:r>
        <w:rPr>
          <w:rFonts w:ascii="Times New Roman" w:hAnsi="Times New Roman" w:cs="Times New Roman"/>
          <w:sz w:val="20"/>
          <w:szCs w:val="20"/>
        </w:rPr>
        <w:t xml:space="preserve"> </w:t>
      </w:r>
      <w:r w:rsidRPr="00CB0C97">
        <w:rPr>
          <w:rFonts w:ascii="Times New Roman" w:hAnsi="Times New Roman" w:cs="Times New Roman"/>
          <w:sz w:val="20"/>
          <w:szCs w:val="20"/>
        </w:rPr>
        <w:t xml:space="preserve">The advantages and disadvantages of biodiesel are non-toxicity, quick decomposition, improved engine performance, low emissions, ease of handling and transportation, and the potential use of the transesterification byproduct glycerol in the chemical and pharmaceutical industries. It is also a renewable energy source with a safe and healthy environment. Biodiesel has drawbacks including higher viscosity and copper strip corrosion, the ability to clog filters at low temperatures, being </w:t>
      </w:r>
      <w:proofErr w:type="gramStart"/>
      <w:r w:rsidRPr="00CB0C97">
        <w:rPr>
          <w:rFonts w:ascii="Times New Roman" w:hAnsi="Times New Roman" w:cs="Times New Roman"/>
          <w:sz w:val="20"/>
          <w:szCs w:val="20"/>
        </w:rPr>
        <w:t>more dense</w:t>
      </w:r>
      <w:proofErr w:type="gramEnd"/>
      <w:r w:rsidRPr="00CB0C97">
        <w:rPr>
          <w:rFonts w:ascii="Times New Roman" w:hAnsi="Times New Roman" w:cs="Times New Roman"/>
          <w:sz w:val="20"/>
          <w:szCs w:val="20"/>
        </w:rPr>
        <w:t xml:space="preserve"> than diesel, and being more expensive due to lower vegetable oil production</w:t>
      </w:r>
      <w:r w:rsidR="00A65110">
        <w:rPr>
          <w:rFonts w:ascii="Times New Roman" w:hAnsi="Times New Roman" w:cs="Times New Roman"/>
          <w:sz w:val="20"/>
          <w:szCs w:val="20"/>
        </w:rPr>
        <w:t xml:space="preserve"> [2]</w:t>
      </w:r>
      <w:r w:rsidRPr="00CB0C97">
        <w:rPr>
          <w:rFonts w:ascii="Times New Roman" w:hAnsi="Times New Roman" w:cs="Times New Roman"/>
          <w:sz w:val="20"/>
          <w:szCs w:val="20"/>
        </w:rPr>
        <w:t>.</w:t>
      </w:r>
      <w:r w:rsidR="001134F3">
        <w:rPr>
          <w:rFonts w:ascii="Times New Roman" w:hAnsi="Times New Roman" w:cs="Times New Roman"/>
          <w:sz w:val="20"/>
          <w:szCs w:val="20"/>
        </w:rPr>
        <w:t xml:space="preserve"> </w:t>
      </w:r>
      <w:r w:rsidR="001134F3" w:rsidRPr="001134F3">
        <w:rPr>
          <w:rFonts w:ascii="Times New Roman" w:hAnsi="Times New Roman" w:cs="Times New Roman"/>
          <w:sz w:val="20"/>
          <w:szCs w:val="20"/>
        </w:rPr>
        <w:t xml:space="preserve">By using heat, pyrolysis reduces a biomass's volatile components to substances with lower molecular weights. Hibiscus </w:t>
      </w:r>
      <w:proofErr w:type="gramStart"/>
      <w:r w:rsidR="001134F3" w:rsidRPr="001134F3">
        <w:rPr>
          <w:rFonts w:ascii="Times New Roman" w:hAnsi="Times New Roman" w:cs="Times New Roman"/>
          <w:sz w:val="20"/>
          <w:szCs w:val="20"/>
        </w:rPr>
        <w:t>rosa</w:t>
      </w:r>
      <w:proofErr w:type="gramEnd"/>
      <w:r w:rsidR="001134F3" w:rsidRPr="001134F3">
        <w:rPr>
          <w:rFonts w:ascii="Times New Roman" w:hAnsi="Times New Roman" w:cs="Times New Roman"/>
          <w:sz w:val="20"/>
          <w:szCs w:val="20"/>
        </w:rPr>
        <w:t xml:space="preserve"> sinensis and </w:t>
      </w:r>
      <w:proofErr w:type="spellStart"/>
      <w:r w:rsidR="001134F3" w:rsidRPr="001134F3">
        <w:rPr>
          <w:rFonts w:ascii="Times New Roman" w:hAnsi="Times New Roman" w:cs="Times New Roman"/>
          <w:sz w:val="20"/>
          <w:szCs w:val="20"/>
        </w:rPr>
        <w:t>Nerium</w:t>
      </w:r>
      <w:proofErr w:type="spellEnd"/>
      <w:r w:rsidR="001134F3" w:rsidRPr="001134F3">
        <w:rPr>
          <w:rFonts w:ascii="Times New Roman" w:hAnsi="Times New Roman" w:cs="Times New Roman"/>
          <w:sz w:val="20"/>
          <w:szCs w:val="20"/>
        </w:rPr>
        <w:t xml:space="preserve"> oleander leaves and stems under </w:t>
      </w:r>
      <w:proofErr w:type="spellStart"/>
      <w:r w:rsidR="001134F3" w:rsidRPr="001134F3">
        <w:rPr>
          <w:rFonts w:ascii="Times New Roman" w:hAnsi="Times New Roman" w:cs="Times New Roman"/>
          <w:sz w:val="20"/>
          <w:szCs w:val="20"/>
        </w:rPr>
        <w:t>pyrolytic</w:t>
      </w:r>
      <w:proofErr w:type="spellEnd"/>
      <w:r w:rsidR="001134F3" w:rsidRPr="001134F3">
        <w:rPr>
          <w:rFonts w:ascii="Times New Roman" w:hAnsi="Times New Roman" w:cs="Times New Roman"/>
          <w:sz w:val="20"/>
          <w:szCs w:val="20"/>
        </w:rPr>
        <w:t xml:space="preserve"> conditions. Using a </w:t>
      </w:r>
      <w:proofErr w:type="spellStart"/>
      <w:r w:rsidR="001134F3" w:rsidRPr="001134F3">
        <w:rPr>
          <w:rFonts w:ascii="Times New Roman" w:hAnsi="Times New Roman" w:cs="Times New Roman"/>
          <w:sz w:val="20"/>
          <w:szCs w:val="20"/>
        </w:rPr>
        <w:t>thermogravimetric</w:t>
      </w:r>
      <w:proofErr w:type="spellEnd"/>
      <w:r w:rsidR="001134F3" w:rsidRPr="001134F3">
        <w:rPr>
          <w:rFonts w:ascii="Times New Roman" w:hAnsi="Times New Roman" w:cs="Times New Roman"/>
          <w:sz w:val="20"/>
          <w:szCs w:val="20"/>
        </w:rPr>
        <w:t xml:space="preserve"> balance, which combines differential thermal analysis of the heat flux type with </w:t>
      </w:r>
      <w:proofErr w:type="spellStart"/>
      <w:r w:rsidR="001134F3" w:rsidRPr="001134F3">
        <w:rPr>
          <w:rFonts w:ascii="Times New Roman" w:hAnsi="Times New Roman" w:cs="Times New Roman"/>
          <w:sz w:val="20"/>
          <w:szCs w:val="20"/>
        </w:rPr>
        <w:t>thermogravimetric</w:t>
      </w:r>
      <w:proofErr w:type="spellEnd"/>
      <w:r w:rsidR="001134F3" w:rsidRPr="001134F3">
        <w:rPr>
          <w:rFonts w:ascii="Times New Roman" w:hAnsi="Times New Roman" w:cs="Times New Roman"/>
          <w:sz w:val="20"/>
          <w:szCs w:val="20"/>
        </w:rPr>
        <w:t xml:space="preserve"> analysis at various heating rates under a nitrogen atmosphere, pyrolysis experiments were conducted. As a result of their higher percentage of volatile matter, low sulphur content, lower ash content, and higher calorific value, </w:t>
      </w:r>
      <w:proofErr w:type="spellStart"/>
      <w:r w:rsidR="001134F3" w:rsidRPr="001134F3">
        <w:rPr>
          <w:rFonts w:ascii="Times New Roman" w:hAnsi="Times New Roman" w:cs="Times New Roman"/>
          <w:sz w:val="20"/>
          <w:szCs w:val="20"/>
        </w:rPr>
        <w:t>Nerium</w:t>
      </w:r>
      <w:proofErr w:type="spellEnd"/>
      <w:r w:rsidR="001134F3" w:rsidRPr="001134F3">
        <w:rPr>
          <w:rFonts w:ascii="Times New Roman" w:hAnsi="Times New Roman" w:cs="Times New Roman"/>
          <w:sz w:val="20"/>
          <w:szCs w:val="20"/>
        </w:rPr>
        <w:t xml:space="preserve"> oleander leaves were found to be more suitable for producing fuel through pyrolysis</w:t>
      </w:r>
      <w:r w:rsidR="001134F3">
        <w:rPr>
          <w:rFonts w:ascii="Times New Roman" w:hAnsi="Times New Roman" w:cs="Times New Roman"/>
          <w:sz w:val="20"/>
          <w:szCs w:val="20"/>
        </w:rPr>
        <w:t xml:space="preserve"> [3]</w:t>
      </w:r>
      <w:r w:rsidR="001134F3" w:rsidRPr="001134F3">
        <w:rPr>
          <w:rFonts w:ascii="Times New Roman" w:hAnsi="Times New Roman" w:cs="Times New Roman"/>
          <w:sz w:val="20"/>
          <w:szCs w:val="20"/>
        </w:rPr>
        <w:t>.</w:t>
      </w:r>
      <w:r w:rsidR="001134F3">
        <w:rPr>
          <w:rFonts w:ascii="Times New Roman" w:hAnsi="Times New Roman" w:cs="Times New Roman"/>
          <w:sz w:val="20"/>
          <w:szCs w:val="20"/>
        </w:rPr>
        <w:t xml:space="preserve"> </w:t>
      </w:r>
      <w:r w:rsidR="001134F3" w:rsidRPr="001134F3">
        <w:rPr>
          <w:rFonts w:ascii="Times New Roman" w:hAnsi="Times New Roman" w:cs="Times New Roman"/>
          <w:sz w:val="20"/>
          <w:szCs w:val="20"/>
        </w:rPr>
        <w:t xml:space="preserve">Seeds of </w:t>
      </w:r>
      <w:proofErr w:type="spellStart"/>
      <w:r w:rsidR="001134F3" w:rsidRPr="001134F3">
        <w:rPr>
          <w:rFonts w:ascii="Times New Roman" w:hAnsi="Times New Roman" w:cs="Times New Roman"/>
          <w:sz w:val="20"/>
          <w:szCs w:val="20"/>
        </w:rPr>
        <w:t>Hibiscussabdariffa</w:t>
      </w:r>
      <w:proofErr w:type="spellEnd"/>
      <w:r w:rsidR="001134F3" w:rsidRPr="001134F3">
        <w:rPr>
          <w:rFonts w:ascii="Times New Roman" w:hAnsi="Times New Roman" w:cs="Times New Roman"/>
          <w:sz w:val="20"/>
          <w:szCs w:val="20"/>
        </w:rPr>
        <w:t xml:space="preserve"> L were purchased from a nearby market. The seeds had any foreign objects or dirt removed, and they had been dried by air. The cold maceration solvent extraction method was used to extract the oil. Since particle size affects oil yield, 1000 g of Hibiscus </w:t>
      </w:r>
      <w:proofErr w:type="spellStart"/>
      <w:r w:rsidR="001134F3" w:rsidRPr="001134F3">
        <w:rPr>
          <w:rFonts w:ascii="Times New Roman" w:hAnsi="Times New Roman" w:cs="Times New Roman"/>
          <w:sz w:val="20"/>
          <w:szCs w:val="20"/>
        </w:rPr>
        <w:t>sabdariffa</w:t>
      </w:r>
      <w:proofErr w:type="spellEnd"/>
      <w:r w:rsidR="001134F3" w:rsidRPr="001134F3">
        <w:rPr>
          <w:rFonts w:ascii="Times New Roman" w:hAnsi="Times New Roman" w:cs="Times New Roman"/>
          <w:sz w:val="20"/>
          <w:szCs w:val="20"/>
        </w:rPr>
        <w:t xml:space="preserve"> L. was weighed and blended using an electric blender to a coarse particle size in order to increase its surface area. Hexane and ether solutions each containing 1 litre were used to soak the blended Hibiscus </w:t>
      </w:r>
      <w:proofErr w:type="spellStart"/>
      <w:r w:rsidR="001134F3" w:rsidRPr="001134F3">
        <w:rPr>
          <w:rFonts w:ascii="Times New Roman" w:hAnsi="Times New Roman" w:cs="Times New Roman"/>
          <w:sz w:val="20"/>
          <w:szCs w:val="20"/>
        </w:rPr>
        <w:t>sabdariffa</w:t>
      </w:r>
      <w:proofErr w:type="spellEnd"/>
      <w:r w:rsidR="001134F3" w:rsidRPr="001134F3">
        <w:rPr>
          <w:rFonts w:ascii="Times New Roman" w:hAnsi="Times New Roman" w:cs="Times New Roman"/>
          <w:sz w:val="20"/>
          <w:szCs w:val="20"/>
        </w:rPr>
        <w:t xml:space="preserve"> L. After the mixture had settled for 24 hours, the oil solvent mixture was decanted. In order to release n-Hexane, the decanted mixture was concentrated at 65</w:t>
      </w:r>
      <w:r w:rsidR="00453E20" w:rsidRPr="00453E20">
        <w:rPr>
          <w:rFonts w:ascii="Times New Roman" w:hAnsi="Times New Roman" w:cs="Times New Roman"/>
          <w:sz w:val="20"/>
          <w:szCs w:val="20"/>
          <w:vertAlign w:val="superscript"/>
        </w:rPr>
        <w:t>0</w:t>
      </w:r>
      <w:r w:rsidR="001134F3" w:rsidRPr="001134F3">
        <w:rPr>
          <w:rFonts w:ascii="Times New Roman" w:hAnsi="Times New Roman" w:cs="Times New Roman"/>
          <w:sz w:val="20"/>
          <w:szCs w:val="20"/>
        </w:rPr>
        <w:t>C in a rotary evaporator</w:t>
      </w:r>
      <w:r w:rsidR="001134F3">
        <w:rPr>
          <w:rFonts w:ascii="Times New Roman" w:hAnsi="Times New Roman" w:cs="Times New Roman"/>
          <w:sz w:val="20"/>
          <w:szCs w:val="20"/>
        </w:rPr>
        <w:t xml:space="preserve"> [4]</w:t>
      </w:r>
      <w:r w:rsidR="001134F3" w:rsidRPr="001134F3">
        <w:rPr>
          <w:rFonts w:ascii="Times New Roman" w:hAnsi="Times New Roman" w:cs="Times New Roman"/>
          <w:sz w:val="20"/>
          <w:szCs w:val="20"/>
        </w:rPr>
        <w:t>.</w:t>
      </w:r>
      <w:r w:rsidR="001134F3">
        <w:rPr>
          <w:rFonts w:ascii="Times New Roman" w:hAnsi="Times New Roman" w:cs="Times New Roman"/>
          <w:sz w:val="20"/>
          <w:szCs w:val="20"/>
        </w:rPr>
        <w:t xml:space="preserve"> </w:t>
      </w:r>
      <w:r w:rsidR="001134F3" w:rsidRPr="001134F3">
        <w:rPr>
          <w:rFonts w:ascii="Times New Roman" w:hAnsi="Times New Roman" w:cs="Times New Roman"/>
          <w:sz w:val="20"/>
          <w:szCs w:val="20"/>
        </w:rPr>
        <w:t xml:space="preserve">The primary fatty acids in coconut oil are </w:t>
      </w:r>
      <w:proofErr w:type="spellStart"/>
      <w:r w:rsidR="001134F3" w:rsidRPr="001134F3">
        <w:rPr>
          <w:rFonts w:ascii="Times New Roman" w:hAnsi="Times New Roman" w:cs="Times New Roman"/>
          <w:sz w:val="20"/>
          <w:szCs w:val="20"/>
        </w:rPr>
        <w:t>lauric</w:t>
      </w:r>
      <w:proofErr w:type="spellEnd"/>
      <w:r w:rsidR="001134F3" w:rsidRPr="001134F3">
        <w:rPr>
          <w:rFonts w:ascii="Times New Roman" w:hAnsi="Times New Roman" w:cs="Times New Roman"/>
          <w:sz w:val="20"/>
          <w:szCs w:val="20"/>
        </w:rPr>
        <w:t xml:space="preserve"> acid (C12:0), which has the highest fatty acid content, followed by </w:t>
      </w:r>
      <w:proofErr w:type="spellStart"/>
      <w:r w:rsidR="001134F3" w:rsidRPr="001134F3">
        <w:rPr>
          <w:rFonts w:ascii="Times New Roman" w:hAnsi="Times New Roman" w:cs="Times New Roman"/>
          <w:sz w:val="20"/>
          <w:szCs w:val="20"/>
        </w:rPr>
        <w:t>caproic</w:t>
      </w:r>
      <w:proofErr w:type="spellEnd"/>
      <w:r w:rsidR="001134F3" w:rsidRPr="001134F3">
        <w:rPr>
          <w:rFonts w:ascii="Times New Roman" w:hAnsi="Times New Roman" w:cs="Times New Roman"/>
          <w:sz w:val="20"/>
          <w:szCs w:val="20"/>
        </w:rPr>
        <w:t xml:space="preserve"> acid (C6:0), </w:t>
      </w:r>
      <w:proofErr w:type="spellStart"/>
      <w:r w:rsidR="001134F3" w:rsidRPr="001134F3">
        <w:rPr>
          <w:rFonts w:ascii="Times New Roman" w:hAnsi="Times New Roman" w:cs="Times New Roman"/>
          <w:sz w:val="20"/>
          <w:szCs w:val="20"/>
        </w:rPr>
        <w:t>caprylic</w:t>
      </w:r>
      <w:proofErr w:type="spellEnd"/>
      <w:r w:rsidR="001134F3" w:rsidRPr="001134F3">
        <w:rPr>
          <w:rFonts w:ascii="Times New Roman" w:hAnsi="Times New Roman" w:cs="Times New Roman"/>
          <w:sz w:val="20"/>
          <w:szCs w:val="20"/>
        </w:rPr>
        <w:t xml:space="preserve"> acid (C8:0), and </w:t>
      </w:r>
      <w:proofErr w:type="spellStart"/>
      <w:r w:rsidR="001134F3" w:rsidRPr="001134F3">
        <w:rPr>
          <w:rFonts w:ascii="Times New Roman" w:hAnsi="Times New Roman" w:cs="Times New Roman"/>
          <w:sz w:val="20"/>
          <w:szCs w:val="20"/>
        </w:rPr>
        <w:t>capric</w:t>
      </w:r>
      <w:proofErr w:type="spellEnd"/>
      <w:r w:rsidR="001134F3" w:rsidRPr="001134F3">
        <w:rPr>
          <w:rFonts w:ascii="Times New Roman" w:hAnsi="Times New Roman" w:cs="Times New Roman"/>
          <w:sz w:val="20"/>
          <w:szCs w:val="20"/>
        </w:rPr>
        <w:t xml:space="preserve"> acid (C10:0). Lauric acid, </w:t>
      </w:r>
      <w:proofErr w:type="spellStart"/>
      <w:r w:rsidR="001134F3" w:rsidRPr="001134F3">
        <w:rPr>
          <w:rFonts w:ascii="Times New Roman" w:hAnsi="Times New Roman" w:cs="Times New Roman"/>
          <w:sz w:val="20"/>
          <w:szCs w:val="20"/>
        </w:rPr>
        <w:t>myristic</w:t>
      </w:r>
      <w:proofErr w:type="spellEnd"/>
      <w:r w:rsidR="001134F3" w:rsidRPr="001134F3">
        <w:rPr>
          <w:rFonts w:ascii="Times New Roman" w:hAnsi="Times New Roman" w:cs="Times New Roman"/>
          <w:sz w:val="20"/>
          <w:szCs w:val="20"/>
        </w:rPr>
        <w:t xml:space="preserve"> acid, palmitic acid, and oleic acid were all present in significant amounts in the waste coconut oil used to make coconut milk, totaling 40.55%, 17.43%, 15.14%, and 11.73%, respectively. When compared to the American Society for Testing and Materials standard, the coconut oil biodiesel has a low viscosity and acid value, preventing corrosion and operational problems. The ASTM-compliant cloud point, pour point, and high flash point of coconut oil biodiesel further demonstrate that it is suitable for use in both hot and cold climates</w:t>
      </w:r>
      <w:r w:rsidR="00453E20">
        <w:rPr>
          <w:rFonts w:ascii="Times New Roman" w:hAnsi="Times New Roman" w:cs="Times New Roman"/>
          <w:sz w:val="20"/>
          <w:szCs w:val="20"/>
        </w:rPr>
        <w:t xml:space="preserve"> [5]. </w:t>
      </w:r>
      <w:r w:rsidR="00453E20" w:rsidRPr="00453E20">
        <w:rPr>
          <w:rFonts w:ascii="Times New Roman" w:hAnsi="Times New Roman" w:cs="Times New Roman"/>
          <w:sz w:val="20"/>
          <w:szCs w:val="20"/>
        </w:rPr>
        <w:t xml:space="preserve">To make biodiesel for use in single-cylinder, four-stroke, water-cooled compression ignition engines connected to diesel engines with eddy current dynamometers, two hibiscus species—Hibiscus </w:t>
      </w:r>
      <w:proofErr w:type="spellStart"/>
      <w:r w:rsidR="00453E20" w:rsidRPr="00453E20">
        <w:rPr>
          <w:rFonts w:ascii="Times New Roman" w:hAnsi="Times New Roman" w:cs="Times New Roman"/>
          <w:sz w:val="20"/>
          <w:szCs w:val="20"/>
        </w:rPr>
        <w:t>cannabinus</w:t>
      </w:r>
      <w:proofErr w:type="spellEnd"/>
      <w:r w:rsidR="00453E20" w:rsidRPr="00453E20">
        <w:rPr>
          <w:rFonts w:ascii="Times New Roman" w:hAnsi="Times New Roman" w:cs="Times New Roman"/>
          <w:sz w:val="20"/>
          <w:szCs w:val="20"/>
        </w:rPr>
        <w:t xml:space="preserve"> and Hibiscus </w:t>
      </w:r>
      <w:proofErr w:type="spellStart"/>
      <w:r w:rsidR="00453E20" w:rsidRPr="00453E20">
        <w:rPr>
          <w:rFonts w:ascii="Times New Roman" w:hAnsi="Times New Roman" w:cs="Times New Roman"/>
          <w:sz w:val="20"/>
          <w:szCs w:val="20"/>
        </w:rPr>
        <w:t>sabdariffa</w:t>
      </w:r>
      <w:proofErr w:type="spellEnd"/>
      <w:r w:rsidR="00453E20" w:rsidRPr="00453E20">
        <w:rPr>
          <w:rFonts w:ascii="Times New Roman" w:hAnsi="Times New Roman" w:cs="Times New Roman"/>
          <w:sz w:val="20"/>
          <w:szCs w:val="20"/>
        </w:rPr>
        <w:t xml:space="preserve">—are used as feedstocks. At varying loads and constant speed, the efficiency and combustion characteristics of blends were evaluated, and the results were then compared to diesel. Hibiscus </w:t>
      </w:r>
      <w:proofErr w:type="spellStart"/>
      <w:r w:rsidR="00453E20" w:rsidRPr="00453E20">
        <w:rPr>
          <w:rFonts w:ascii="Times New Roman" w:hAnsi="Times New Roman" w:cs="Times New Roman"/>
          <w:sz w:val="20"/>
          <w:szCs w:val="20"/>
        </w:rPr>
        <w:t>cannabinus</w:t>
      </w:r>
      <w:proofErr w:type="spellEnd"/>
      <w:r w:rsidR="00453E20" w:rsidRPr="00453E20">
        <w:rPr>
          <w:rFonts w:ascii="Times New Roman" w:hAnsi="Times New Roman" w:cs="Times New Roman"/>
          <w:sz w:val="20"/>
          <w:szCs w:val="20"/>
        </w:rPr>
        <w:t xml:space="preserve"> and Hibiscus </w:t>
      </w:r>
      <w:proofErr w:type="spellStart"/>
      <w:r w:rsidR="00453E20" w:rsidRPr="00453E20">
        <w:rPr>
          <w:rFonts w:ascii="Times New Roman" w:hAnsi="Times New Roman" w:cs="Times New Roman"/>
          <w:sz w:val="20"/>
          <w:szCs w:val="20"/>
        </w:rPr>
        <w:t>sabdariffa</w:t>
      </w:r>
      <w:proofErr w:type="spellEnd"/>
      <w:r w:rsidR="00453E20" w:rsidRPr="00453E20">
        <w:rPr>
          <w:rFonts w:ascii="Times New Roman" w:hAnsi="Times New Roman" w:cs="Times New Roman"/>
          <w:sz w:val="20"/>
          <w:szCs w:val="20"/>
        </w:rPr>
        <w:t xml:space="preserve">, members of the </w:t>
      </w:r>
      <w:proofErr w:type="spellStart"/>
      <w:r w:rsidR="00453E20" w:rsidRPr="00453E20">
        <w:rPr>
          <w:rFonts w:ascii="Times New Roman" w:hAnsi="Times New Roman" w:cs="Times New Roman"/>
          <w:sz w:val="20"/>
          <w:szCs w:val="20"/>
        </w:rPr>
        <w:t>Malvaceae</w:t>
      </w:r>
      <w:proofErr w:type="spellEnd"/>
      <w:r w:rsidR="00453E20" w:rsidRPr="00453E20">
        <w:rPr>
          <w:rFonts w:ascii="Times New Roman" w:hAnsi="Times New Roman" w:cs="Times New Roman"/>
          <w:sz w:val="20"/>
          <w:szCs w:val="20"/>
        </w:rPr>
        <w:t xml:space="preserve"> family of plants, are referred to by a number of common names, including hemp, </w:t>
      </w:r>
      <w:proofErr w:type="spellStart"/>
      <w:r w:rsidR="00453E20" w:rsidRPr="00453E20">
        <w:rPr>
          <w:rFonts w:ascii="Times New Roman" w:hAnsi="Times New Roman" w:cs="Times New Roman"/>
          <w:sz w:val="20"/>
          <w:szCs w:val="20"/>
        </w:rPr>
        <w:t>ambadi</w:t>
      </w:r>
      <w:proofErr w:type="spellEnd"/>
      <w:r w:rsidR="00453E20" w:rsidRPr="00453E20">
        <w:rPr>
          <w:rFonts w:ascii="Times New Roman" w:hAnsi="Times New Roman" w:cs="Times New Roman"/>
          <w:sz w:val="20"/>
          <w:szCs w:val="20"/>
        </w:rPr>
        <w:t xml:space="preserve">, </w:t>
      </w:r>
      <w:proofErr w:type="spellStart"/>
      <w:r w:rsidR="00453E20" w:rsidRPr="00453E20">
        <w:rPr>
          <w:rFonts w:ascii="Times New Roman" w:hAnsi="Times New Roman" w:cs="Times New Roman"/>
          <w:sz w:val="20"/>
          <w:szCs w:val="20"/>
        </w:rPr>
        <w:t>roselle</w:t>
      </w:r>
      <w:proofErr w:type="spellEnd"/>
      <w:r w:rsidR="00453E20" w:rsidRPr="00453E20">
        <w:rPr>
          <w:rFonts w:ascii="Times New Roman" w:hAnsi="Times New Roman" w:cs="Times New Roman"/>
          <w:sz w:val="20"/>
          <w:szCs w:val="20"/>
        </w:rPr>
        <w:t xml:space="preserve">, Jamaica sorrel, and </w:t>
      </w:r>
      <w:proofErr w:type="spellStart"/>
      <w:r w:rsidR="00453E20" w:rsidRPr="00453E20">
        <w:rPr>
          <w:rFonts w:ascii="Times New Roman" w:hAnsi="Times New Roman" w:cs="Times New Roman"/>
          <w:sz w:val="20"/>
          <w:szCs w:val="20"/>
        </w:rPr>
        <w:t>pundi</w:t>
      </w:r>
      <w:proofErr w:type="spellEnd"/>
      <w:r w:rsidR="00453E20" w:rsidRPr="00453E20">
        <w:rPr>
          <w:rFonts w:ascii="Times New Roman" w:hAnsi="Times New Roman" w:cs="Times New Roman"/>
          <w:sz w:val="20"/>
          <w:szCs w:val="20"/>
        </w:rPr>
        <w:t xml:space="preserve"> in Indian Kannada. Hibiscus is found in more than 300 different species. The majority of species produced vibrant flowers, and many people use the plants in landscaping as small trees or shrubs. The seeds of two distinct hibiscus species were gathered</w:t>
      </w:r>
      <w:r w:rsidR="00453E20">
        <w:rPr>
          <w:rFonts w:ascii="Times New Roman" w:hAnsi="Times New Roman" w:cs="Times New Roman"/>
          <w:sz w:val="20"/>
          <w:szCs w:val="20"/>
        </w:rPr>
        <w:t xml:space="preserve"> [6]</w:t>
      </w:r>
      <w:r w:rsidR="00453E20" w:rsidRPr="00453E20">
        <w:rPr>
          <w:rFonts w:ascii="Times New Roman" w:hAnsi="Times New Roman" w:cs="Times New Roman"/>
          <w:sz w:val="20"/>
          <w:szCs w:val="20"/>
        </w:rPr>
        <w:t>.</w:t>
      </w:r>
      <w:r w:rsidR="00453E20">
        <w:rPr>
          <w:rFonts w:ascii="Times New Roman" w:hAnsi="Times New Roman" w:cs="Times New Roman"/>
          <w:sz w:val="20"/>
          <w:szCs w:val="20"/>
        </w:rPr>
        <w:t xml:space="preserve"> </w:t>
      </w:r>
      <w:r w:rsidR="00453E20" w:rsidRPr="00453E20">
        <w:rPr>
          <w:rFonts w:ascii="Times New Roman" w:hAnsi="Times New Roman" w:cs="Times New Roman"/>
          <w:sz w:val="20"/>
          <w:szCs w:val="20"/>
        </w:rPr>
        <w:t xml:space="preserve">Exergy analysis on a diesel engine running on blends of palm, </w:t>
      </w:r>
      <w:proofErr w:type="spellStart"/>
      <w:r w:rsidR="00453E20" w:rsidRPr="00453E20">
        <w:rPr>
          <w:rFonts w:ascii="Times New Roman" w:hAnsi="Times New Roman" w:cs="Times New Roman"/>
          <w:sz w:val="20"/>
          <w:szCs w:val="20"/>
        </w:rPr>
        <w:t>jatropha</w:t>
      </w:r>
      <w:proofErr w:type="spellEnd"/>
      <w:r w:rsidR="00453E20" w:rsidRPr="00453E20">
        <w:rPr>
          <w:rFonts w:ascii="Times New Roman" w:hAnsi="Times New Roman" w:cs="Times New Roman"/>
          <w:sz w:val="20"/>
          <w:szCs w:val="20"/>
        </w:rPr>
        <w:t>, and cottonseed oils was p</w:t>
      </w:r>
      <w:r w:rsidR="00453E20">
        <w:rPr>
          <w:rFonts w:ascii="Times New Roman" w:hAnsi="Times New Roman" w:cs="Times New Roman"/>
          <w:sz w:val="20"/>
          <w:szCs w:val="20"/>
        </w:rPr>
        <w:t>erformed</w:t>
      </w:r>
      <w:r w:rsidR="00453E20" w:rsidRPr="00453E20">
        <w:rPr>
          <w:rFonts w:ascii="Times New Roman" w:hAnsi="Times New Roman" w:cs="Times New Roman"/>
          <w:sz w:val="20"/>
          <w:szCs w:val="20"/>
        </w:rPr>
        <w:t>. At various loads with 10%, 20%, and 30% of biodiesel, the first law, second law efficiency, fuel exergy destruction, and total exergy destruction were calculated. In biodiesel blends (J30), the first law's effectiveness was greater. The efficiency of the second law increases when using diesel. All biodiesel blends display the same exergy destruction range of 63 to 65% at 20 N-m loads. The total amount of energy destroyed was not significantly impacted by the amount of biodiesel in the blend</w:t>
      </w:r>
      <w:r w:rsidR="00453E20">
        <w:rPr>
          <w:rFonts w:ascii="Times New Roman" w:hAnsi="Times New Roman" w:cs="Times New Roman"/>
          <w:sz w:val="20"/>
          <w:szCs w:val="20"/>
        </w:rPr>
        <w:t xml:space="preserve"> [7]</w:t>
      </w:r>
      <w:r w:rsidR="00453E20" w:rsidRPr="00453E20">
        <w:rPr>
          <w:rFonts w:ascii="Times New Roman" w:hAnsi="Times New Roman" w:cs="Times New Roman"/>
          <w:sz w:val="20"/>
          <w:szCs w:val="20"/>
        </w:rPr>
        <w:t>.</w:t>
      </w:r>
      <w:r w:rsidR="00453E20">
        <w:rPr>
          <w:rFonts w:ascii="Times New Roman" w:hAnsi="Times New Roman" w:cs="Times New Roman"/>
          <w:sz w:val="20"/>
          <w:szCs w:val="20"/>
        </w:rPr>
        <w:t xml:space="preserve"> </w:t>
      </w:r>
      <w:r w:rsidR="00453E20" w:rsidRPr="00453E20">
        <w:rPr>
          <w:rFonts w:ascii="Times New Roman" w:hAnsi="Times New Roman" w:cs="Times New Roman"/>
          <w:sz w:val="20"/>
          <w:szCs w:val="20"/>
        </w:rPr>
        <w:t>Waste tyres were</w:t>
      </w:r>
      <w:r w:rsidR="00453E20">
        <w:rPr>
          <w:rFonts w:ascii="Times New Roman" w:hAnsi="Times New Roman" w:cs="Times New Roman"/>
          <w:sz w:val="20"/>
          <w:szCs w:val="20"/>
        </w:rPr>
        <w:t xml:space="preserve"> used to make the pyrolysis oil</w:t>
      </w:r>
      <w:r w:rsidR="00453E20" w:rsidRPr="00453E20">
        <w:rPr>
          <w:rFonts w:ascii="Times New Roman" w:hAnsi="Times New Roman" w:cs="Times New Roman"/>
          <w:sz w:val="20"/>
          <w:szCs w:val="20"/>
        </w:rPr>
        <w:t xml:space="preserve">, and </w:t>
      </w:r>
      <w:proofErr w:type="spellStart"/>
      <w:r w:rsidR="00453E20" w:rsidRPr="00453E20">
        <w:rPr>
          <w:rFonts w:ascii="Times New Roman" w:hAnsi="Times New Roman" w:cs="Times New Roman"/>
          <w:sz w:val="20"/>
          <w:szCs w:val="20"/>
        </w:rPr>
        <w:t>glycine</w:t>
      </w:r>
      <w:proofErr w:type="spellEnd"/>
      <w:r w:rsidR="00453E20" w:rsidRPr="00453E20">
        <w:rPr>
          <w:rFonts w:ascii="Times New Roman" w:hAnsi="Times New Roman" w:cs="Times New Roman"/>
          <w:sz w:val="20"/>
          <w:szCs w:val="20"/>
        </w:rPr>
        <w:t xml:space="preserve"> max is used to make biodiesel. Different mixtures of used tyre oil, </w:t>
      </w:r>
      <w:proofErr w:type="spellStart"/>
      <w:r w:rsidR="00453E20" w:rsidRPr="00453E20">
        <w:rPr>
          <w:rFonts w:ascii="Times New Roman" w:hAnsi="Times New Roman" w:cs="Times New Roman"/>
          <w:sz w:val="20"/>
          <w:szCs w:val="20"/>
        </w:rPr>
        <w:t>glycine</w:t>
      </w:r>
      <w:proofErr w:type="spellEnd"/>
      <w:r w:rsidR="00453E20" w:rsidRPr="00453E20">
        <w:rPr>
          <w:rFonts w:ascii="Times New Roman" w:hAnsi="Times New Roman" w:cs="Times New Roman"/>
          <w:sz w:val="20"/>
          <w:szCs w:val="20"/>
        </w:rPr>
        <w:t xml:space="preserve"> max biodiesel, and diesel were used: 10% tyre oil + 90% diesel (10T), 20% tyre oil + 80% diesel (20T), 30% tyre oil + 70% diesel (30T), 10% tyre oil + 10% biodiesel + 80% diesel (10TB), 10% biodiesel + 90% diesel (10B), and 30% tyre oil + 10% biodiesel + 60% diesel (30T10B60D). These fuels are used to boost performance in DI diesel engines. Poor solubility, poor engine performance, and high emissions are present in more than 30% of waste tyre pyrolysis oil. All performance indicators are measured between 1500 and 3300 rpm at various engine speeds, then compared to simulation results</w:t>
      </w:r>
      <w:r w:rsidR="00453E20">
        <w:rPr>
          <w:rFonts w:ascii="Times New Roman" w:hAnsi="Times New Roman" w:cs="Times New Roman"/>
          <w:sz w:val="20"/>
          <w:szCs w:val="20"/>
        </w:rPr>
        <w:t xml:space="preserve"> [8]</w:t>
      </w:r>
      <w:r w:rsidR="00453E20" w:rsidRPr="00453E20">
        <w:rPr>
          <w:rFonts w:ascii="Times New Roman" w:hAnsi="Times New Roman" w:cs="Times New Roman"/>
          <w:sz w:val="20"/>
          <w:szCs w:val="20"/>
        </w:rPr>
        <w:t>.</w:t>
      </w:r>
      <w:r w:rsidR="00181A75">
        <w:rPr>
          <w:rFonts w:ascii="Times New Roman" w:hAnsi="Times New Roman" w:cs="Times New Roman"/>
          <w:sz w:val="20"/>
          <w:szCs w:val="20"/>
        </w:rPr>
        <w:t xml:space="preserve"> </w:t>
      </w:r>
      <w:r w:rsidR="00181A75" w:rsidRPr="00181A75">
        <w:rPr>
          <w:rFonts w:ascii="Times New Roman" w:hAnsi="Times New Roman" w:cs="Times New Roman"/>
          <w:sz w:val="20"/>
          <w:szCs w:val="20"/>
        </w:rPr>
        <w:t xml:space="preserve">The response surface method was used to model the performance and exhaust emissions of a homogeneous charge compression ignition (HCCI) engine powered by petrol. High desirability of 77% was achieved at an engine speed of 935 rpm, a compression ratio of 12, an intake air temperature of 333 K, a lambda value of 1.8, and a compression ratio of 12. Indicated mean effective pressure was 5.08 at this point, thermal efficiency was 35%, specific fuel consumption was 243.28 g/kWh, and maximum pressure rise rate was </w:t>
      </w:r>
      <w:proofErr w:type="gramStart"/>
      <w:r w:rsidR="00181A75" w:rsidRPr="00181A75">
        <w:rPr>
          <w:rFonts w:ascii="Times New Roman" w:hAnsi="Times New Roman" w:cs="Times New Roman"/>
          <w:sz w:val="20"/>
          <w:szCs w:val="20"/>
        </w:rPr>
        <w:t>4.43 bar/CA</w:t>
      </w:r>
      <w:proofErr w:type="gramEnd"/>
      <w:r w:rsidR="00181A75" w:rsidRPr="00181A75">
        <w:rPr>
          <w:rFonts w:ascii="Times New Roman" w:hAnsi="Times New Roman" w:cs="Times New Roman"/>
          <w:sz w:val="20"/>
          <w:szCs w:val="20"/>
        </w:rPr>
        <w:t>. It was discovered that the best engine emissions occurred at 355.586 ppm for unburned hydrocarbons, 3% for carbon monoxide, and 0 ppm for nitrogen oxide</w:t>
      </w:r>
      <w:r w:rsidR="00181A75">
        <w:rPr>
          <w:rFonts w:ascii="Times New Roman" w:hAnsi="Times New Roman" w:cs="Times New Roman"/>
          <w:sz w:val="20"/>
          <w:szCs w:val="20"/>
        </w:rPr>
        <w:t xml:space="preserve"> [9]</w:t>
      </w:r>
      <w:r w:rsidR="00181A75" w:rsidRPr="00181A75">
        <w:rPr>
          <w:rFonts w:ascii="Times New Roman" w:hAnsi="Times New Roman" w:cs="Times New Roman"/>
          <w:sz w:val="20"/>
          <w:szCs w:val="20"/>
        </w:rPr>
        <w:t>.</w:t>
      </w:r>
      <w:r w:rsidR="00181A75">
        <w:rPr>
          <w:rFonts w:ascii="Times New Roman" w:hAnsi="Times New Roman" w:cs="Times New Roman"/>
          <w:sz w:val="20"/>
          <w:szCs w:val="20"/>
        </w:rPr>
        <w:t xml:space="preserve"> </w:t>
      </w:r>
      <w:r w:rsidR="00181A75" w:rsidRPr="00181A75">
        <w:rPr>
          <w:rFonts w:ascii="Times New Roman" w:hAnsi="Times New Roman" w:cs="Times New Roman"/>
          <w:sz w:val="20"/>
          <w:szCs w:val="20"/>
        </w:rPr>
        <w:t>Using diesel-acetylene and biodiesel-</w:t>
      </w:r>
      <w:proofErr w:type="gramStart"/>
      <w:r w:rsidR="00181A75" w:rsidRPr="00181A75">
        <w:rPr>
          <w:rFonts w:ascii="Times New Roman" w:hAnsi="Times New Roman" w:cs="Times New Roman"/>
          <w:sz w:val="20"/>
          <w:szCs w:val="20"/>
        </w:rPr>
        <w:t>acetylene,</w:t>
      </w:r>
      <w:proofErr w:type="gramEnd"/>
      <w:r w:rsidR="00181A75" w:rsidRPr="00181A75">
        <w:rPr>
          <w:rFonts w:ascii="Times New Roman" w:hAnsi="Times New Roman" w:cs="Times New Roman"/>
          <w:sz w:val="20"/>
          <w:szCs w:val="20"/>
        </w:rPr>
        <w:t xml:space="preserve"> optimised the design of the </w:t>
      </w:r>
      <w:proofErr w:type="spellStart"/>
      <w:r w:rsidR="00181A75" w:rsidRPr="00181A75">
        <w:rPr>
          <w:rFonts w:ascii="Times New Roman" w:hAnsi="Times New Roman" w:cs="Times New Roman"/>
          <w:sz w:val="20"/>
          <w:szCs w:val="20"/>
        </w:rPr>
        <w:t>toroidal</w:t>
      </w:r>
      <w:proofErr w:type="spellEnd"/>
      <w:r w:rsidR="00181A75" w:rsidRPr="00181A75">
        <w:rPr>
          <w:rFonts w:ascii="Times New Roman" w:hAnsi="Times New Roman" w:cs="Times New Roman"/>
          <w:sz w:val="20"/>
          <w:szCs w:val="20"/>
        </w:rPr>
        <w:t xml:space="preserve"> piston bowl geometry to improve dual fuel performance, emission, and combustion characteristics. </w:t>
      </w:r>
      <w:proofErr w:type="gramStart"/>
      <w:r w:rsidR="00181A75" w:rsidRPr="00181A75">
        <w:rPr>
          <w:rFonts w:ascii="Times New Roman" w:hAnsi="Times New Roman" w:cs="Times New Roman"/>
          <w:sz w:val="20"/>
          <w:szCs w:val="20"/>
        </w:rPr>
        <w:t>the</w:t>
      </w:r>
      <w:proofErr w:type="gramEnd"/>
      <w:r w:rsidR="00181A75" w:rsidRPr="00181A75">
        <w:rPr>
          <w:rFonts w:ascii="Times New Roman" w:hAnsi="Times New Roman" w:cs="Times New Roman"/>
          <w:sz w:val="20"/>
          <w:szCs w:val="20"/>
        </w:rPr>
        <w:t xml:space="preserve"> piston bowl geometry's impact on the turbulence in the combustion chamber. The </w:t>
      </w:r>
      <w:proofErr w:type="spellStart"/>
      <w:r w:rsidR="00181A75" w:rsidRPr="00181A75">
        <w:rPr>
          <w:rFonts w:ascii="Times New Roman" w:hAnsi="Times New Roman" w:cs="Times New Roman"/>
          <w:sz w:val="20"/>
          <w:szCs w:val="20"/>
        </w:rPr>
        <w:t>Ansys</w:t>
      </w:r>
      <w:proofErr w:type="spellEnd"/>
      <w:r w:rsidR="00181A75" w:rsidRPr="00181A75">
        <w:rPr>
          <w:rFonts w:ascii="Times New Roman" w:hAnsi="Times New Roman" w:cs="Times New Roman"/>
          <w:sz w:val="20"/>
          <w:szCs w:val="20"/>
        </w:rPr>
        <w:t xml:space="preserve"> fluent CFD code is used to simulate the modified piston bowl geometries. The simulation </w:t>
      </w:r>
      <w:r w:rsidR="00181A75" w:rsidRPr="00181A75">
        <w:rPr>
          <w:rFonts w:ascii="Times New Roman" w:hAnsi="Times New Roman" w:cs="Times New Roman"/>
          <w:sz w:val="20"/>
          <w:szCs w:val="20"/>
        </w:rPr>
        <w:lastRenderedPageBreak/>
        <w:t>results demonstrate that a piston bowl with five 1-mm-diameter holes in a diesel-acetylene dual fuel engine induces more turbulence than other piston bowl geometries. The biodiesel-acetylene-fueled dual fuel engine piston bowl with five 2-mm-diameter holes also produces more turbulence than the other piston bowl geometries</w:t>
      </w:r>
      <w:r w:rsidR="00181A75">
        <w:rPr>
          <w:rFonts w:ascii="Times New Roman" w:hAnsi="Times New Roman" w:cs="Times New Roman"/>
          <w:sz w:val="20"/>
          <w:szCs w:val="20"/>
        </w:rPr>
        <w:t xml:space="preserve"> [10]</w:t>
      </w:r>
      <w:r w:rsidR="00181A75" w:rsidRPr="00181A75">
        <w:rPr>
          <w:rFonts w:ascii="Times New Roman" w:hAnsi="Times New Roman" w:cs="Times New Roman"/>
          <w:sz w:val="20"/>
          <w:szCs w:val="20"/>
        </w:rPr>
        <w:t>.</w:t>
      </w:r>
      <w:r w:rsidR="00181A75">
        <w:rPr>
          <w:rFonts w:ascii="Times New Roman" w:hAnsi="Times New Roman" w:cs="Times New Roman"/>
          <w:sz w:val="20"/>
          <w:szCs w:val="20"/>
        </w:rPr>
        <w:t xml:space="preserve"> </w:t>
      </w:r>
      <w:r w:rsidR="00181A75" w:rsidRPr="00181A75">
        <w:rPr>
          <w:rFonts w:ascii="Times New Roman" w:hAnsi="Times New Roman" w:cs="Times New Roman"/>
          <w:sz w:val="20"/>
          <w:szCs w:val="20"/>
        </w:rPr>
        <w:t xml:space="preserve">In a CRDI diesel engine, waste frying oil methyl ester is used in place of regular diesel fuel with titanium oxide </w:t>
      </w:r>
      <w:proofErr w:type="spellStart"/>
      <w:r w:rsidR="00181A75" w:rsidRPr="00181A75">
        <w:rPr>
          <w:rFonts w:ascii="Times New Roman" w:hAnsi="Times New Roman" w:cs="Times New Roman"/>
          <w:sz w:val="20"/>
          <w:szCs w:val="20"/>
        </w:rPr>
        <w:t>nanoparticles</w:t>
      </w:r>
      <w:proofErr w:type="spellEnd"/>
      <w:r w:rsidR="00181A75" w:rsidRPr="00181A75">
        <w:rPr>
          <w:rFonts w:ascii="Times New Roman" w:hAnsi="Times New Roman" w:cs="Times New Roman"/>
          <w:sz w:val="20"/>
          <w:szCs w:val="20"/>
        </w:rPr>
        <w:t xml:space="preserve"> added. Blends (0–20%), injection pressure (400–600 bar), compression ratio (16–20), and nano concentration (60–220 ppm) are the input parameters.  Investigations were conducted into the ignition delay, maximum cylinder pressure, combustion duration, and heat release rate. The ideal set of output parameters was predicted by the central composite design and RSM. The ideal combination of input parameters was 27.7% biodiesel and 201 ppm TiO2 NPs at 454 bar IP and 19.4 CR with diesel. The desired output also had </w:t>
      </w:r>
      <w:proofErr w:type="spellStart"/>
      <w:r w:rsidR="00181A75" w:rsidRPr="00181A75">
        <w:rPr>
          <w:rFonts w:ascii="Times New Roman" w:hAnsi="Times New Roman" w:cs="Times New Roman"/>
          <w:sz w:val="20"/>
          <w:szCs w:val="20"/>
        </w:rPr>
        <w:t>Pmax</w:t>
      </w:r>
      <w:proofErr w:type="spellEnd"/>
      <w:r w:rsidR="00181A75" w:rsidRPr="00181A75">
        <w:rPr>
          <w:rFonts w:ascii="Times New Roman" w:hAnsi="Times New Roman" w:cs="Times New Roman"/>
          <w:sz w:val="20"/>
          <w:szCs w:val="20"/>
        </w:rPr>
        <w:t xml:space="preserve"> 67.1 bar, HRR 72.95 J/deg CA, CD 42.54 deg CA, and ID 8.12 deg CA at the aforementioned optimum combinations</w:t>
      </w:r>
      <w:r w:rsidR="00181A75">
        <w:rPr>
          <w:rFonts w:ascii="Times New Roman" w:hAnsi="Times New Roman" w:cs="Times New Roman"/>
          <w:sz w:val="20"/>
          <w:szCs w:val="20"/>
        </w:rPr>
        <w:t xml:space="preserve"> [11]</w:t>
      </w:r>
      <w:r w:rsidR="00181A75" w:rsidRPr="00181A75">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 xml:space="preserve">The effects of </w:t>
      </w:r>
      <w:proofErr w:type="spellStart"/>
      <w:r w:rsidR="00FD0670" w:rsidRPr="00FD0670">
        <w:rPr>
          <w:rFonts w:ascii="Times New Roman" w:hAnsi="Times New Roman" w:cs="Times New Roman"/>
          <w:sz w:val="20"/>
          <w:szCs w:val="20"/>
        </w:rPr>
        <w:t>nanoemulsions</w:t>
      </w:r>
      <w:proofErr w:type="spellEnd"/>
      <w:r w:rsidR="00FD0670" w:rsidRPr="00FD0670">
        <w:rPr>
          <w:rFonts w:ascii="Times New Roman" w:hAnsi="Times New Roman" w:cs="Times New Roman"/>
          <w:sz w:val="20"/>
          <w:szCs w:val="20"/>
        </w:rPr>
        <w:t xml:space="preserve"> like zinc and titanium on a four-stroke D.I.VCR engine. To make biodiesel, used cooking oil was used. The samples are prepared as follows: S1 is chemically </w:t>
      </w:r>
      <w:proofErr w:type="spellStart"/>
      <w:r w:rsidR="00FD0670" w:rsidRPr="00FD0670">
        <w:rPr>
          <w:rFonts w:ascii="Times New Roman" w:hAnsi="Times New Roman" w:cs="Times New Roman"/>
          <w:sz w:val="20"/>
          <w:szCs w:val="20"/>
        </w:rPr>
        <w:t>synthesised</w:t>
      </w:r>
      <w:proofErr w:type="spellEnd"/>
      <w:r w:rsidR="00FD0670" w:rsidRPr="00FD0670">
        <w:rPr>
          <w:rFonts w:ascii="Times New Roman" w:hAnsi="Times New Roman" w:cs="Times New Roman"/>
          <w:sz w:val="20"/>
          <w:szCs w:val="20"/>
        </w:rPr>
        <w:t xml:space="preserve"> </w:t>
      </w:r>
      <w:proofErr w:type="spellStart"/>
      <w:r w:rsidR="00FD0670" w:rsidRPr="00FD0670">
        <w:rPr>
          <w:rFonts w:ascii="Times New Roman" w:hAnsi="Times New Roman" w:cs="Times New Roman"/>
          <w:sz w:val="20"/>
          <w:szCs w:val="20"/>
        </w:rPr>
        <w:t>ZnO</w:t>
      </w:r>
      <w:proofErr w:type="spellEnd"/>
      <w:r w:rsidR="00FD0670" w:rsidRPr="00FD0670">
        <w:rPr>
          <w:rFonts w:ascii="Times New Roman" w:hAnsi="Times New Roman" w:cs="Times New Roman"/>
          <w:sz w:val="20"/>
          <w:szCs w:val="20"/>
        </w:rPr>
        <w:t xml:space="preserve">, S2 is chemically </w:t>
      </w:r>
      <w:proofErr w:type="spellStart"/>
      <w:r w:rsidR="00FD0670" w:rsidRPr="00FD0670">
        <w:rPr>
          <w:rFonts w:ascii="Times New Roman" w:hAnsi="Times New Roman" w:cs="Times New Roman"/>
          <w:sz w:val="20"/>
          <w:szCs w:val="20"/>
        </w:rPr>
        <w:t>synthesised</w:t>
      </w:r>
      <w:proofErr w:type="spellEnd"/>
      <w:r w:rsidR="00FD0670" w:rsidRPr="00FD0670">
        <w:rPr>
          <w:rFonts w:ascii="Times New Roman" w:hAnsi="Times New Roman" w:cs="Times New Roman"/>
          <w:sz w:val="20"/>
          <w:szCs w:val="20"/>
        </w:rPr>
        <w:t xml:space="preserve"> TiO2, S3 is biologically </w:t>
      </w:r>
      <w:proofErr w:type="spellStart"/>
      <w:r w:rsidR="00FD0670" w:rsidRPr="00FD0670">
        <w:rPr>
          <w:rFonts w:ascii="Times New Roman" w:hAnsi="Times New Roman" w:cs="Times New Roman"/>
          <w:sz w:val="20"/>
          <w:szCs w:val="20"/>
        </w:rPr>
        <w:t>synthesised</w:t>
      </w:r>
      <w:proofErr w:type="spellEnd"/>
      <w:r w:rsidR="00FD0670" w:rsidRPr="00FD0670">
        <w:rPr>
          <w:rFonts w:ascii="Times New Roman" w:hAnsi="Times New Roman" w:cs="Times New Roman"/>
          <w:sz w:val="20"/>
          <w:szCs w:val="20"/>
        </w:rPr>
        <w:t xml:space="preserve"> TiO2, and S4 is biologically </w:t>
      </w:r>
      <w:proofErr w:type="spellStart"/>
      <w:r w:rsidR="00FD0670" w:rsidRPr="00FD0670">
        <w:rPr>
          <w:rFonts w:ascii="Times New Roman" w:hAnsi="Times New Roman" w:cs="Times New Roman"/>
          <w:sz w:val="20"/>
          <w:szCs w:val="20"/>
        </w:rPr>
        <w:t>synthesised</w:t>
      </w:r>
      <w:proofErr w:type="spellEnd"/>
      <w:r w:rsidR="00FD0670" w:rsidRPr="00FD0670">
        <w:rPr>
          <w:rFonts w:ascii="Times New Roman" w:hAnsi="Times New Roman" w:cs="Times New Roman"/>
          <w:sz w:val="20"/>
          <w:szCs w:val="20"/>
        </w:rPr>
        <w:t xml:space="preserve"> </w:t>
      </w:r>
      <w:proofErr w:type="spellStart"/>
      <w:r w:rsidR="00FD0670" w:rsidRPr="00FD0670">
        <w:rPr>
          <w:rFonts w:ascii="Times New Roman" w:hAnsi="Times New Roman" w:cs="Times New Roman"/>
          <w:sz w:val="20"/>
          <w:szCs w:val="20"/>
        </w:rPr>
        <w:t>ZnO</w:t>
      </w:r>
      <w:proofErr w:type="spellEnd"/>
      <w:r w:rsidR="00FD0670" w:rsidRPr="00FD0670">
        <w:rPr>
          <w:rFonts w:ascii="Times New Roman" w:hAnsi="Times New Roman" w:cs="Times New Roman"/>
          <w:sz w:val="20"/>
          <w:szCs w:val="20"/>
        </w:rPr>
        <w:t xml:space="preserve">. S1 has the highest concentration of CO emissions, whereas pure diesel has the lowest. Similar trends in less oxygen emissions were shown by PD and S2. The samples of </w:t>
      </w:r>
      <w:proofErr w:type="spellStart"/>
      <w:r w:rsidR="00FD0670" w:rsidRPr="00FD0670">
        <w:rPr>
          <w:rFonts w:ascii="Times New Roman" w:hAnsi="Times New Roman" w:cs="Times New Roman"/>
          <w:sz w:val="20"/>
          <w:szCs w:val="20"/>
        </w:rPr>
        <w:t>nanoparticles</w:t>
      </w:r>
      <w:proofErr w:type="spellEnd"/>
      <w:r w:rsidR="00FD0670" w:rsidRPr="00FD0670">
        <w:rPr>
          <w:rFonts w:ascii="Times New Roman" w:hAnsi="Times New Roman" w:cs="Times New Roman"/>
          <w:sz w:val="20"/>
          <w:szCs w:val="20"/>
        </w:rPr>
        <w:t xml:space="preserve"> demonstrated an impressive reduction in NOx emissions compared to pure diesel, with S4 sample touching the lowest value. At maximum load, every sample except S2 and PD showed a reduction in HC emission</w:t>
      </w:r>
      <w:r w:rsidR="00FD0670">
        <w:rPr>
          <w:rFonts w:ascii="Times New Roman" w:hAnsi="Times New Roman" w:cs="Times New Roman"/>
          <w:sz w:val="20"/>
          <w:szCs w:val="20"/>
        </w:rPr>
        <w:t xml:space="preserve"> [12]</w:t>
      </w:r>
      <w:r w:rsidR="00FD0670" w:rsidRPr="00FD0670">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 xml:space="preserve">Using a transesterification process with a KOH </w:t>
      </w:r>
      <w:r w:rsidR="00FD0670">
        <w:rPr>
          <w:rFonts w:ascii="Times New Roman" w:hAnsi="Times New Roman" w:cs="Times New Roman"/>
          <w:sz w:val="20"/>
          <w:szCs w:val="20"/>
        </w:rPr>
        <w:t>catalyst at a temperature of 60</w:t>
      </w:r>
      <w:r w:rsidR="00FD0670" w:rsidRPr="00FD0670">
        <w:rPr>
          <w:rFonts w:ascii="Times New Roman" w:hAnsi="Times New Roman" w:cs="Times New Roman"/>
          <w:sz w:val="20"/>
          <w:szCs w:val="20"/>
        </w:rPr>
        <w:t xml:space="preserve">°C and a methanol to oil molar ratio of 1:2, biodiesel is produced from used cooking oil residue. With the aid of two different solvents (de-ionized water and methanol) in 15% water and WCO biodiesel emulsion, test samples are made by adding 100 ppm of microwave-produced </w:t>
      </w:r>
      <w:proofErr w:type="spellStart"/>
      <w:r w:rsidR="00FD0670" w:rsidRPr="00FD0670">
        <w:rPr>
          <w:rFonts w:ascii="Times New Roman" w:hAnsi="Times New Roman" w:cs="Times New Roman"/>
          <w:sz w:val="20"/>
          <w:szCs w:val="20"/>
        </w:rPr>
        <w:t>hydroxyapatite</w:t>
      </w:r>
      <w:proofErr w:type="spellEnd"/>
      <w:r w:rsidR="00FD0670" w:rsidRPr="00FD0670">
        <w:rPr>
          <w:rFonts w:ascii="Times New Roman" w:hAnsi="Times New Roman" w:cs="Times New Roman"/>
          <w:sz w:val="20"/>
          <w:szCs w:val="20"/>
        </w:rPr>
        <w:t xml:space="preserve"> nano-rods using Hibiscus Rosa Sinensis additives. For uniform additive dispersion in fuel samples, an </w:t>
      </w:r>
      <w:proofErr w:type="spellStart"/>
      <w:r w:rsidR="00FD0670" w:rsidRPr="00FD0670">
        <w:rPr>
          <w:rFonts w:ascii="Times New Roman" w:hAnsi="Times New Roman" w:cs="Times New Roman"/>
          <w:sz w:val="20"/>
          <w:szCs w:val="20"/>
        </w:rPr>
        <w:t>ultrasonicator</w:t>
      </w:r>
      <w:proofErr w:type="spellEnd"/>
      <w:r w:rsidR="00FD0670" w:rsidRPr="00FD0670">
        <w:rPr>
          <w:rFonts w:ascii="Times New Roman" w:hAnsi="Times New Roman" w:cs="Times New Roman"/>
          <w:sz w:val="20"/>
          <w:szCs w:val="20"/>
        </w:rPr>
        <w:t xml:space="preserve"> is used. Fuel was tested in the diesel engine of the </w:t>
      </w:r>
      <w:proofErr w:type="spellStart"/>
      <w:r w:rsidR="00FD0670" w:rsidRPr="00FD0670">
        <w:rPr>
          <w:rFonts w:ascii="Times New Roman" w:hAnsi="Times New Roman" w:cs="Times New Roman"/>
          <w:sz w:val="20"/>
          <w:szCs w:val="20"/>
        </w:rPr>
        <w:t>Kirloskar</w:t>
      </w:r>
      <w:proofErr w:type="spellEnd"/>
      <w:r w:rsidR="00FD0670" w:rsidRPr="00FD0670">
        <w:rPr>
          <w:rFonts w:ascii="Times New Roman" w:hAnsi="Times New Roman" w:cs="Times New Roman"/>
          <w:sz w:val="20"/>
          <w:szCs w:val="20"/>
        </w:rPr>
        <w:t xml:space="preserve"> TV 1. When compared to B100, the test fuel (B20HW100) emits 30% less NO</w:t>
      </w:r>
      <w:r w:rsidR="00FD0670" w:rsidRPr="00FD0670">
        <w:rPr>
          <w:rFonts w:ascii="Times New Roman" w:hAnsi="Times New Roman" w:cs="Times New Roman"/>
          <w:sz w:val="20"/>
          <w:szCs w:val="20"/>
          <w:vertAlign w:val="subscript"/>
        </w:rPr>
        <w:t>2</w:t>
      </w:r>
      <w:r w:rsidR="00FD0670" w:rsidRPr="00FD0670">
        <w:rPr>
          <w:rFonts w:ascii="Times New Roman" w:hAnsi="Times New Roman" w:cs="Times New Roman"/>
          <w:sz w:val="20"/>
          <w:szCs w:val="20"/>
        </w:rPr>
        <w:t>, 60% less CO</w:t>
      </w:r>
      <w:r w:rsidR="00FD0670" w:rsidRPr="00FD0670">
        <w:rPr>
          <w:rFonts w:ascii="Times New Roman" w:hAnsi="Times New Roman" w:cs="Times New Roman"/>
          <w:sz w:val="20"/>
          <w:szCs w:val="20"/>
          <w:vertAlign w:val="subscript"/>
        </w:rPr>
        <w:t>2</w:t>
      </w:r>
      <w:r w:rsidR="00FD0670" w:rsidRPr="00FD0670">
        <w:rPr>
          <w:rFonts w:ascii="Times New Roman" w:hAnsi="Times New Roman" w:cs="Times New Roman"/>
          <w:sz w:val="20"/>
          <w:szCs w:val="20"/>
        </w:rPr>
        <w:t>, 44% fewer hydrocarbons, and 38% fewer smoke particles</w:t>
      </w:r>
      <w:r w:rsidR="00FD0670">
        <w:rPr>
          <w:rFonts w:ascii="Times New Roman" w:hAnsi="Times New Roman" w:cs="Times New Roman"/>
          <w:sz w:val="20"/>
          <w:szCs w:val="20"/>
        </w:rPr>
        <w:t xml:space="preserve"> [13]</w:t>
      </w:r>
      <w:r w:rsidR="00FD0670" w:rsidRPr="00FD0670">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Due to their improved fuel conversion efficiency, diesel engines are typically used in the transportation, industry, and agricultural sectors</w:t>
      </w:r>
      <w:r w:rsidR="00FD0670">
        <w:rPr>
          <w:rFonts w:ascii="Times New Roman" w:hAnsi="Times New Roman" w:cs="Times New Roman"/>
          <w:sz w:val="20"/>
          <w:szCs w:val="20"/>
        </w:rPr>
        <w:t xml:space="preserve"> [14]</w:t>
      </w:r>
      <w:r w:rsidR="00FD0670" w:rsidRPr="00FD0670">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Diesel consumption is high in the transportation industry. Crude oil reserves are dwindling and may soon run out as a result of rising crude oil consumption</w:t>
      </w:r>
      <w:r w:rsidR="00FD0670">
        <w:rPr>
          <w:rFonts w:ascii="Times New Roman" w:hAnsi="Times New Roman" w:cs="Times New Roman"/>
          <w:sz w:val="20"/>
          <w:szCs w:val="20"/>
        </w:rPr>
        <w:t xml:space="preserve"> [15]</w:t>
      </w:r>
      <w:r w:rsidR="00FD0670" w:rsidRPr="00FD0670">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Air pollution has been made worse by diesel engines. During the burning of fuel, nitrogen oxides, particulate matter, and smoke are produced. The health of people is harmed by air pollution. Research is being done on alternative fuels to lessen the impact. The need for energy is also growing globally. The depletion of fossil diesel fuel can be slowed down with the help of biodiesel, a sustainable energy source</w:t>
      </w:r>
      <w:r w:rsidR="00FD0670">
        <w:rPr>
          <w:rFonts w:ascii="Times New Roman" w:hAnsi="Times New Roman" w:cs="Times New Roman"/>
          <w:sz w:val="20"/>
          <w:szCs w:val="20"/>
        </w:rPr>
        <w:t xml:space="preserve"> [16]</w:t>
      </w:r>
      <w:r w:rsidR="00FD0670" w:rsidRPr="00FD0670">
        <w:rPr>
          <w:rFonts w:ascii="Times New Roman" w:hAnsi="Times New Roman" w:cs="Times New Roman"/>
          <w:sz w:val="20"/>
          <w:szCs w:val="20"/>
        </w:rPr>
        <w:t>.</w:t>
      </w:r>
      <w:r w:rsidR="00FD0670">
        <w:rPr>
          <w:rFonts w:ascii="Times New Roman" w:hAnsi="Times New Roman" w:cs="Times New Roman"/>
          <w:sz w:val="20"/>
          <w:szCs w:val="20"/>
        </w:rPr>
        <w:t xml:space="preserve"> </w:t>
      </w:r>
      <w:r w:rsidR="00FD0670" w:rsidRPr="00FD0670">
        <w:rPr>
          <w:rFonts w:ascii="Times New Roman" w:hAnsi="Times New Roman" w:cs="Times New Roman"/>
          <w:sz w:val="20"/>
          <w:szCs w:val="20"/>
        </w:rPr>
        <w:t>Biodiesel can be produced using a variety of ingredients, including waste vegetable oil, animal fat, and other oils. The four generations of biodiesel are waste oil, solar biodiesel, and biodiesel</w:t>
      </w:r>
      <w:r w:rsidR="00FD0670">
        <w:rPr>
          <w:rFonts w:ascii="Times New Roman" w:hAnsi="Times New Roman" w:cs="Times New Roman"/>
          <w:sz w:val="20"/>
          <w:szCs w:val="20"/>
        </w:rPr>
        <w:t xml:space="preserve"> [17]</w:t>
      </w:r>
      <w:r w:rsidR="00FD0670" w:rsidRPr="00FD0670">
        <w:rPr>
          <w:rFonts w:ascii="Times New Roman" w:hAnsi="Times New Roman" w:cs="Times New Roman"/>
          <w:sz w:val="20"/>
          <w:szCs w:val="20"/>
        </w:rPr>
        <w:t>.</w:t>
      </w:r>
      <w:r w:rsidR="004063D1">
        <w:rPr>
          <w:rFonts w:ascii="Times New Roman" w:hAnsi="Times New Roman" w:cs="Times New Roman"/>
          <w:sz w:val="20"/>
          <w:szCs w:val="20"/>
        </w:rPr>
        <w:t xml:space="preserve"> </w:t>
      </w:r>
      <w:r w:rsidR="004063D1" w:rsidRPr="004063D1">
        <w:rPr>
          <w:rFonts w:ascii="Times New Roman" w:hAnsi="Times New Roman" w:cs="Times New Roman"/>
          <w:sz w:val="20"/>
          <w:szCs w:val="20"/>
        </w:rPr>
        <w:t xml:space="preserve">The first </w:t>
      </w:r>
      <w:proofErr w:type="gramStart"/>
      <w:r w:rsidR="004063D1" w:rsidRPr="004063D1">
        <w:rPr>
          <w:rFonts w:ascii="Times New Roman" w:hAnsi="Times New Roman" w:cs="Times New Roman"/>
          <w:sz w:val="20"/>
          <w:szCs w:val="20"/>
        </w:rPr>
        <w:t>generation of biofuels were</w:t>
      </w:r>
      <w:proofErr w:type="gramEnd"/>
      <w:r w:rsidR="004063D1" w:rsidRPr="004063D1">
        <w:rPr>
          <w:rFonts w:ascii="Times New Roman" w:hAnsi="Times New Roman" w:cs="Times New Roman"/>
          <w:sz w:val="20"/>
          <w:szCs w:val="20"/>
        </w:rPr>
        <w:t xml:space="preserve"> created using agricultural products like sugar cane, maize, and vegetable oils. Second-generation fuels include butanol, diethyl ether, and methanol. Third generation biofuels are typically produced using photosynthetic microorganisms like bacteria and microalgae. Third-generation biofuels include methane, </w:t>
      </w:r>
      <w:proofErr w:type="spellStart"/>
      <w:r w:rsidR="004063D1" w:rsidRPr="004063D1">
        <w:rPr>
          <w:rFonts w:ascii="Times New Roman" w:hAnsi="Times New Roman" w:cs="Times New Roman"/>
          <w:sz w:val="20"/>
          <w:szCs w:val="20"/>
        </w:rPr>
        <w:t>bioethanol</w:t>
      </w:r>
      <w:proofErr w:type="spellEnd"/>
      <w:r w:rsidR="004063D1" w:rsidRPr="004063D1">
        <w:rPr>
          <w:rFonts w:ascii="Times New Roman" w:hAnsi="Times New Roman" w:cs="Times New Roman"/>
          <w:sz w:val="20"/>
          <w:szCs w:val="20"/>
        </w:rPr>
        <w:t xml:space="preserve">, </w:t>
      </w:r>
      <w:proofErr w:type="spellStart"/>
      <w:r w:rsidR="004063D1" w:rsidRPr="004063D1">
        <w:rPr>
          <w:rFonts w:ascii="Times New Roman" w:hAnsi="Times New Roman" w:cs="Times New Roman"/>
          <w:sz w:val="20"/>
          <w:szCs w:val="20"/>
        </w:rPr>
        <w:t>biobutanol</w:t>
      </w:r>
      <w:proofErr w:type="spellEnd"/>
      <w:r w:rsidR="004063D1" w:rsidRPr="004063D1">
        <w:rPr>
          <w:rFonts w:ascii="Times New Roman" w:hAnsi="Times New Roman" w:cs="Times New Roman"/>
          <w:sz w:val="20"/>
          <w:szCs w:val="20"/>
        </w:rPr>
        <w:t xml:space="preserve">, biodiesel, and </w:t>
      </w:r>
      <w:proofErr w:type="spellStart"/>
      <w:r w:rsidR="004063D1" w:rsidRPr="004063D1">
        <w:rPr>
          <w:rFonts w:ascii="Times New Roman" w:hAnsi="Times New Roman" w:cs="Times New Roman"/>
          <w:sz w:val="20"/>
          <w:szCs w:val="20"/>
        </w:rPr>
        <w:t>biohydrogen</w:t>
      </w:r>
      <w:proofErr w:type="spellEnd"/>
      <w:r w:rsidR="004063D1" w:rsidRPr="004063D1">
        <w:rPr>
          <w:rFonts w:ascii="Times New Roman" w:hAnsi="Times New Roman" w:cs="Times New Roman"/>
          <w:sz w:val="20"/>
          <w:szCs w:val="20"/>
        </w:rPr>
        <w:t>, among others</w:t>
      </w:r>
      <w:r w:rsidR="004063D1">
        <w:rPr>
          <w:rFonts w:ascii="Times New Roman" w:hAnsi="Times New Roman" w:cs="Times New Roman"/>
          <w:sz w:val="20"/>
          <w:szCs w:val="20"/>
        </w:rPr>
        <w:t xml:space="preserve"> [18]</w:t>
      </w:r>
      <w:r w:rsidR="004063D1" w:rsidRPr="004063D1">
        <w:rPr>
          <w:rFonts w:ascii="Times New Roman" w:hAnsi="Times New Roman" w:cs="Times New Roman"/>
          <w:sz w:val="20"/>
          <w:szCs w:val="20"/>
        </w:rPr>
        <w:t>.</w:t>
      </w:r>
      <w:r w:rsidR="004063D1">
        <w:rPr>
          <w:rFonts w:ascii="Times New Roman" w:hAnsi="Times New Roman" w:cs="Times New Roman"/>
          <w:sz w:val="20"/>
          <w:szCs w:val="20"/>
        </w:rPr>
        <w:t xml:space="preserve"> </w:t>
      </w:r>
      <w:r w:rsidR="004063D1" w:rsidRPr="004063D1">
        <w:rPr>
          <w:rFonts w:ascii="Times New Roman" w:hAnsi="Times New Roman" w:cs="Times New Roman"/>
          <w:sz w:val="20"/>
          <w:szCs w:val="20"/>
        </w:rPr>
        <w:t>A renewable fuel with a higher viscosity, more oxygen, less volatility, and a higher cetane number is biodiesel. Additionally, it is non-toxic and degradable</w:t>
      </w:r>
      <w:r w:rsidR="004063D1">
        <w:rPr>
          <w:rFonts w:ascii="Times New Roman" w:hAnsi="Times New Roman" w:cs="Times New Roman"/>
          <w:sz w:val="20"/>
          <w:szCs w:val="20"/>
        </w:rPr>
        <w:t xml:space="preserve"> [19]</w:t>
      </w:r>
      <w:r w:rsidR="004063D1" w:rsidRPr="004063D1">
        <w:rPr>
          <w:rFonts w:ascii="Times New Roman" w:hAnsi="Times New Roman" w:cs="Times New Roman"/>
          <w:sz w:val="20"/>
          <w:szCs w:val="20"/>
        </w:rPr>
        <w:t>.</w:t>
      </w:r>
      <w:r w:rsidR="004063D1">
        <w:rPr>
          <w:rFonts w:ascii="Times New Roman" w:hAnsi="Times New Roman" w:cs="Times New Roman"/>
          <w:sz w:val="20"/>
          <w:szCs w:val="20"/>
        </w:rPr>
        <w:t xml:space="preserve"> </w:t>
      </w:r>
      <w:r w:rsidR="004063D1" w:rsidRPr="004063D1">
        <w:rPr>
          <w:rFonts w:ascii="Times New Roman" w:hAnsi="Times New Roman" w:cs="Times New Roman"/>
          <w:sz w:val="20"/>
          <w:szCs w:val="20"/>
        </w:rPr>
        <w:t>Engine emissions are decreased when biodiesel is used. However, compared to diesel fuel, NOx emissions are higher</w:t>
      </w:r>
      <w:r w:rsidR="004063D1">
        <w:rPr>
          <w:rFonts w:ascii="Times New Roman" w:hAnsi="Times New Roman" w:cs="Times New Roman"/>
          <w:sz w:val="20"/>
          <w:szCs w:val="20"/>
        </w:rPr>
        <w:t xml:space="preserve"> [20]</w:t>
      </w:r>
      <w:r w:rsidR="004063D1" w:rsidRPr="004063D1">
        <w:rPr>
          <w:rFonts w:ascii="Times New Roman" w:hAnsi="Times New Roman" w:cs="Times New Roman"/>
          <w:sz w:val="20"/>
          <w:szCs w:val="20"/>
        </w:rPr>
        <w:t>.</w:t>
      </w:r>
      <w:r w:rsidR="004063D1">
        <w:rPr>
          <w:rFonts w:ascii="Times New Roman" w:hAnsi="Times New Roman" w:cs="Times New Roman"/>
          <w:sz w:val="20"/>
          <w:szCs w:val="20"/>
        </w:rPr>
        <w:t xml:space="preserve"> </w:t>
      </w:r>
      <w:r w:rsidR="004063D1" w:rsidRPr="004063D1">
        <w:rPr>
          <w:rFonts w:ascii="Times New Roman" w:hAnsi="Times New Roman" w:cs="Times New Roman"/>
          <w:sz w:val="20"/>
          <w:szCs w:val="20"/>
        </w:rPr>
        <w:t>Vegetable oils and animal fats are used in the transesterification process to create biodiesel. About 11% of the weight of biodiesel is oxygen.  Biodiesel is safer to transport and has the same heating value as diesel. These features make it more dependable than diesel fuel</w:t>
      </w:r>
      <w:r w:rsidR="004063D1">
        <w:rPr>
          <w:rFonts w:ascii="Times New Roman" w:hAnsi="Times New Roman" w:cs="Times New Roman"/>
          <w:sz w:val="20"/>
          <w:szCs w:val="20"/>
        </w:rPr>
        <w:t xml:space="preserve"> [21]</w:t>
      </w:r>
      <w:r w:rsidR="004063D1" w:rsidRPr="004063D1">
        <w:rPr>
          <w:rFonts w:ascii="Times New Roman" w:hAnsi="Times New Roman" w:cs="Times New Roman"/>
          <w:sz w:val="20"/>
          <w:szCs w:val="20"/>
        </w:rPr>
        <w:t>.</w:t>
      </w:r>
      <w:r w:rsidR="004063D1">
        <w:rPr>
          <w:rFonts w:ascii="Times New Roman" w:hAnsi="Times New Roman" w:cs="Times New Roman"/>
          <w:sz w:val="20"/>
          <w:szCs w:val="20"/>
        </w:rPr>
        <w:t xml:space="preserve"> </w:t>
      </w:r>
      <w:r w:rsidR="004063D1" w:rsidRPr="004063D1">
        <w:rPr>
          <w:rFonts w:ascii="Times New Roman" w:hAnsi="Times New Roman" w:cs="Times New Roman"/>
          <w:sz w:val="20"/>
          <w:szCs w:val="20"/>
        </w:rPr>
        <w:t xml:space="preserve">In a four-cylinder, turbocharged, CRDI engine operating at 2000 rpm, </w:t>
      </w:r>
      <w:proofErr w:type="spellStart"/>
      <w:r w:rsidR="004063D1" w:rsidRPr="004063D1">
        <w:rPr>
          <w:rFonts w:ascii="Times New Roman" w:hAnsi="Times New Roman" w:cs="Times New Roman"/>
          <w:sz w:val="20"/>
          <w:szCs w:val="20"/>
        </w:rPr>
        <w:t>argemone</w:t>
      </w:r>
      <w:proofErr w:type="spellEnd"/>
      <w:r w:rsidR="004063D1" w:rsidRPr="004063D1">
        <w:rPr>
          <w:rFonts w:ascii="Times New Roman" w:hAnsi="Times New Roman" w:cs="Times New Roman"/>
          <w:sz w:val="20"/>
          <w:szCs w:val="20"/>
        </w:rPr>
        <w:t xml:space="preserve"> biodiesel is used under moderate, partial, and peak load conditions. B20 increased its BSFC and brake thermal efficiency by 5.58 percent and 7.8 percent, respectively, at high load. A blend of </w:t>
      </w:r>
      <w:proofErr w:type="spellStart"/>
      <w:r w:rsidR="004063D1" w:rsidRPr="004063D1">
        <w:rPr>
          <w:rFonts w:ascii="Times New Roman" w:hAnsi="Times New Roman" w:cs="Times New Roman"/>
          <w:sz w:val="20"/>
          <w:szCs w:val="20"/>
        </w:rPr>
        <w:t>argemone</w:t>
      </w:r>
      <w:proofErr w:type="spellEnd"/>
      <w:r w:rsidR="004063D1" w:rsidRPr="004063D1">
        <w:rPr>
          <w:rFonts w:ascii="Times New Roman" w:hAnsi="Times New Roman" w:cs="Times New Roman"/>
          <w:sz w:val="20"/>
          <w:szCs w:val="20"/>
        </w:rPr>
        <w:t xml:space="preserve"> biodiesel reduced NOx emissions by 30% at all loads. For all blends, CO and HC emissions rise. The igniting delay was longer for the 30% and 50% blends compared to the other blends. In all experiments, barring low load, the blend B20 had the highest heat release</w:t>
      </w:r>
      <w:r w:rsidR="004063D1">
        <w:rPr>
          <w:rFonts w:ascii="Times New Roman" w:hAnsi="Times New Roman" w:cs="Times New Roman"/>
          <w:sz w:val="20"/>
          <w:szCs w:val="20"/>
        </w:rPr>
        <w:t xml:space="preserve"> rates and in-cylinder pressure [22]. </w:t>
      </w:r>
      <w:r w:rsidR="004063D1" w:rsidRPr="004063D1">
        <w:rPr>
          <w:rFonts w:ascii="Times New Roman" w:hAnsi="Times New Roman" w:cs="Times New Roman"/>
          <w:sz w:val="20"/>
          <w:szCs w:val="20"/>
        </w:rPr>
        <w:t>Biodiesel is created through the pyrolysis process using used cooking oil. NaOH and KOH catalysts are used in pyrolysis at various concentrations. A biodiesel yield of over 70% was attained with 1% NaOH.  Various ratios of the biodiesel to diesel fuel were used. With higher blend ratios, NOx and CO emissions at higher loads were reduced</w:t>
      </w:r>
      <w:r w:rsidR="004063D1">
        <w:rPr>
          <w:rFonts w:ascii="Times New Roman" w:hAnsi="Times New Roman" w:cs="Times New Roman"/>
          <w:sz w:val="20"/>
          <w:szCs w:val="20"/>
        </w:rPr>
        <w:t xml:space="preserve"> [23]</w:t>
      </w:r>
      <w:r w:rsidR="004063D1" w:rsidRPr="004063D1">
        <w:rPr>
          <w:rFonts w:ascii="Times New Roman" w:hAnsi="Times New Roman" w:cs="Times New Roman"/>
          <w:sz w:val="20"/>
          <w:szCs w:val="20"/>
        </w:rPr>
        <w:t>.</w:t>
      </w:r>
      <w:r w:rsidR="001B7CEC">
        <w:rPr>
          <w:rFonts w:ascii="Times New Roman" w:hAnsi="Times New Roman" w:cs="Times New Roman"/>
          <w:sz w:val="20"/>
          <w:szCs w:val="20"/>
        </w:rPr>
        <w:t xml:space="preserve"> </w:t>
      </w:r>
      <w:r w:rsidR="001B7CEC" w:rsidRPr="001B7CEC">
        <w:rPr>
          <w:rFonts w:ascii="Times New Roman" w:hAnsi="Times New Roman" w:cs="Times New Roman"/>
          <w:sz w:val="20"/>
          <w:szCs w:val="20"/>
        </w:rPr>
        <w:t>Diethyl ether is used to convert used cooking oil into biodiesel, which has the effect of CR on diesel engines. When compared to diesel fuel at a CR 15, 0.8% DEE with 19.2% biodiesel fuel results in efficiency gains of 16.06%, BSFC reductions of 4.12%, and emissions reductions</w:t>
      </w:r>
      <w:r w:rsidR="001B7CEC">
        <w:rPr>
          <w:rFonts w:ascii="Times New Roman" w:hAnsi="Times New Roman" w:cs="Times New Roman"/>
          <w:sz w:val="20"/>
          <w:szCs w:val="20"/>
        </w:rPr>
        <w:t xml:space="preserve"> [24]</w:t>
      </w:r>
      <w:r w:rsidR="001B7CEC" w:rsidRPr="001B7CEC">
        <w:rPr>
          <w:rFonts w:ascii="Times New Roman" w:hAnsi="Times New Roman" w:cs="Times New Roman"/>
          <w:sz w:val="20"/>
          <w:szCs w:val="20"/>
        </w:rPr>
        <w:t>.</w:t>
      </w:r>
      <w:r w:rsidR="001B7CEC">
        <w:rPr>
          <w:rFonts w:ascii="Times New Roman" w:hAnsi="Times New Roman" w:cs="Times New Roman"/>
          <w:sz w:val="20"/>
          <w:szCs w:val="20"/>
        </w:rPr>
        <w:t xml:space="preserve"> </w:t>
      </w:r>
      <w:r w:rsidR="001B7CEC" w:rsidRPr="001B7CEC">
        <w:rPr>
          <w:rFonts w:ascii="Times New Roman" w:hAnsi="Times New Roman" w:cs="Times New Roman"/>
          <w:sz w:val="20"/>
          <w:szCs w:val="20"/>
        </w:rPr>
        <w:t xml:space="preserve">At 1800 rpm and maximum load, the combustion and emission phenomena of a diesel engine are investigated. Different carbon </w:t>
      </w:r>
      <w:proofErr w:type="spellStart"/>
      <w:r w:rsidR="001B7CEC" w:rsidRPr="001B7CEC">
        <w:rPr>
          <w:rFonts w:ascii="Times New Roman" w:hAnsi="Times New Roman" w:cs="Times New Roman"/>
          <w:sz w:val="20"/>
          <w:szCs w:val="20"/>
        </w:rPr>
        <w:t>nanotube</w:t>
      </w:r>
      <w:proofErr w:type="spellEnd"/>
      <w:r w:rsidR="001B7CEC" w:rsidRPr="001B7CEC">
        <w:rPr>
          <w:rFonts w:ascii="Times New Roman" w:hAnsi="Times New Roman" w:cs="Times New Roman"/>
          <w:sz w:val="20"/>
          <w:szCs w:val="20"/>
        </w:rPr>
        <w:t xml:space="preserve"> blends of 10%, 20%, 30%, and 40% were used in experiments. Comparing sample B10 with 50 ppm of carbon nanotubes to diesel fuel, the cylinder pressure rose by 4.64%. The highest cylinder temperatures were noted in all samples at a 150 degree crank angle. For 50 ppm of nanotubes, the B20 blend generates more CO2. The NOx content of B20 and B40 blends has decreased</w:t>
      </w:r>
      <w:r w:rsidR="001B7CEC">
        <w:rPr>
          <w:rFonts w:ascii="Times New Roman" w:hAnsi="Times New Roman" w:cs="Times New Roman"/>
          <w:sz w:val="20"/>
          <w:szCs w:val="20"/>
        </w:rPr>
        <w:t xml:space="preserve"> [25]</w:t>
      </w:r>
      <w:r w:rsidR="001B7CEC" w:rsidRPr="001B7CEC">
        <w:rPr>
          <w:rFonts w:ascii="Times New Roman" w:hAnsi="Times New Roman" w:cs="Times New Roman"/>
          <w:sz w:val="20"/>
          <w:szCs w:val="20"/>
        </w:rPr>
        <w:t>.</w:t>
      </w:r>
      <w:r w:rsidR="001B7CEC">
        <w:rPr>
          <w:rFonts w:ascii="Times New Roman" w:hAnsi="Times New Roman" w:cs="Times New Roman"/>
          <w:sz w:val="20"/>
          <w:szCs w:val="20"/>
        </w:rPr>
        <w:t xml:space="preserve"> </w:t>
      </w:r>
      <w:r w:rsidR="001B7CEC" w:rsidRPr="001B7CEC">
        <w:rPr>
          <w:rFonts w:ascii="Times New Roman" w:hAnsi="Times New Roman" w:cs="Times New Roman"/>
          <w:sz w:val="20"/>
          <w:szCs w:val="20"/>
        </w:rPr>
        <w:t xml:space="preserve">Croton </w:t>
      </w:r>
      <w:proofErr w:type="spellStart"/>
      <w:r w:rsidR="001B7CEC" w:rsidRPr="001B7CEC">
        <w:rPr>
          <w:rFonts w:ascii="Times New Roman" w:hAnsi="Times New Roman" w:cs="Times New Roman"/>
          <w:sz w:val="20"/>
          <w:szCs w:val="20"/>
        </w:rPr>
        <w:t>macrostachyus</w:t>
      </w:r>
      <w:proofErr w:type="spellEnd"/>
      <w:r w:rsidR="001B7CEC" w:rsidRPr="001B7CEC">
        <w:rPr>
          <w:rFonts w:ascii="Times New Roman" w:hAnsi="Times New Roman" w:cs="Times New Roman"/>
          <w:sz w:val="20"/>
          <w:szCs w:val="20"/>
        </w:rPr>
        <w:t xml:space="preserve"> kernel oil is used to make biodiesel. By adjusting the molar ratio, reaction time, and catalyst loading, the response surface method was used to optimise the synthesis process. To </w:t>
      </w:r>
      <w:r w:rsidR="001B7CEC" w:rsidRPr="001B7CEC">
        <w:rPr>
          <w:rFonts w:ascii="Times New Roman" w:hAnsi="Times New Roman" w:cs="Times New Roman"/>
          <w:sz w:val="20"/>
          <w:szCs w:val="20"/>
        </w:rPr>
        <w:lastRenderedPageBreak/>
        <w:t>determine the performance and emissions of a diesel engine, biodiesel was blended with diesel at 5%, 10%, 15%, and 20%. Compared to diesel, BTE is lower, the BSFC is bigger, and the temperature of the exhaust gases is also higher. Emissions are reduced in a similar way by using manufactured biodiesel blends</w:t>
      </w:r>
      <w:r w:rsidR="001B7CEC">
        <w:rPr>
          <w:rFonts w:ascii="Times New Roman" w:hAnsi="Times New Roman" w:cs="Times New Roman"/>
          <w:sz w:val="20"/>
          <w:szCs w:val="20"/>
        </w:rPr>
        <w:t xml:space="preserve"> [26]</w:t>
      </w:r>
      <w:r w:rsidR="001B7CEC" w:rsidRPr="001B7CEC">
        <w:rPr>
          <w:rFonts w:ascii="Times New Roman" w:hAnsi="Times New Roman" w:cs="Times New Roman"/>
          <w:sz w:val="20"/>
          <w:szCs w:val="20"/>
        </w:rPr>
        <w:t>.</w:t>
      </w:r>
    </w:p>
    <w:p w:rsidR="001B7CEC" w:rsidRDefault="001B7CEC" w:rsidP="00CB0C97">
      <w:pPr>
        <w:spacing w:after="0" w:line="240" w:lineRule="auto"/>
        <w:ind w:firstLine="720"/>
        <w:jc w:val="both"/>
        <w:rPr>
          <w:rFonts w:ascii="Times New Roman" w:hAnsi="Times New Roman" w:cs="Times New Roman"/>
          <w:sz w:val="20"/>
          <w:szCs w:val="20"/>
        </w:rPr>
      </w:pPr>
    </w:p>
    <w:p w:rsidR="00BB0C42" w:rsidRPr="00BB0C42" w:rsidRDefault="00BB0C42" w:rsidP="00BB0C42">
      <w:pPr>
        <w:pStyle w:val="ListParagraph"/>
        <w:numPr>
          <w:ilvl w:val="0"/>
          <w:numId w:val="3"/>
        </w:numPr>
        <w:spacing w:after="0" w:line="240" w:lineRule="auto"/>
        <w:ind w:left="1418" w:hanging="338"/>
        <w:jc w:val="center"/>
        <w:rPr>
          <w:rFonts w:ascii="Times New Roman" w:hAnsi="Times New Roman" w:cs="Times New Roman"/>
          <w:b/>
          <w:sz w:val="20"/>
          <w:szCs w:val="20"/>
        </w:rPr>
      </w:pPr>
      <w:r w:rsidRPr="00BB0C42">
        <w:rPr>
          <w:rFonts w:ascii="Times New Roman" w:hAnsi="Times New Roman" w:cs="Times New Roman"/>
          <w:b/>
          <w:sz w:val="20"/>
          <w:szCs w:val="20"/>
        </w:rPr>
        <w:t>MATERIALS AND METHODS</w:t>
      </w:r>
    </w:p>
    <w:p w:rsidR="00CB0C97" w:rsidRDefault="00CB0C97" w:rsidP="00CB0C97">
      <w:pPr>
        <w:spacing w:after="0" w:line="240" w:lineRule="auto"/>
        <w:ind w:firstLine="720"/>
        <w:jc w:val="center"/>
        <w:rPr>
          <w:rFonts w:ascii="Times New Roman" w:hAnsi="Times New Roman" w:cs="Times New Roman"/>
          <w:b/>
          <w:sz w:val="20"/>
          <w:szCs w:val="20"/>
        </w:rPr>
      </w:pPr>
    </w:p>
    <w:p w:rsidR="001725B6" w:rsidRDefault="00BB0C42" w:rsidP="001725B6">
      <w:pPr>
        <w:spacing w:after="0" w:line="240" w:lineRule="auto"/>
        <w:ind w:firstLine="720"/>
        <w:jc w:val="both"/>
        <w:rPr>
          <w:rFonts w:ascii="Times New Roman" w:hAnsi="Times New Roman" w:cs="Times New Roman"/>
          <w:sz w:val="20"/>
          <w:szCs w:val="20"/>
        </w:rPr>
      </w:pPr>
      <w:r w:rsidRPr="00BB0C42">
        <w:rPr>
          <w:rFonts w:ascii="Times New Roman" w:hAnsi="Times New Roman" w:cs="Times New Roman"/>
          <w:sz w:val="20"/>
          <w:szCs w:val="20"/>
        </w:rPr>
        <w:t xml:space="preserve">Any material that contains free molecules of fatty acids, whether they are saturated or unsaturated, can be converted into biodiesel. As a result, mixtures of vegetable oils and fats, animal fats, leftover greases, used cooking oil, and non-edible oil can be used as the feedstock for making biodiesel. Biodiesel is made in India using a variety of edible and non-edible oils, including rice bran oil, coconut oil, palm oil, pongamia oil, </w:t>
      </w:r>
      <w:proofErr w:type="spellStart"/>
      <w:r w:rsidRPr="00BB0C42">
        <w:rPr>
          <w:rFonts w:ascii="Times New Roman" w:hAnsi="Times New Roman" w:cs="Times New Roman"/>
          <w:sz w:val="20"/>
          <w:szCs w:val="20"/>
        </w:rPr>
        <w:t>jatropha</w:t>
      </w:r>
      <w:proofErr w:type="spellEnd"/>
      <w:r w:rsidRPr="00BB0C42">
        <w:rPr>
          <w:rFonts w:ascii="Times New Roman" w:hAnsi="Times New Roman" w:cs="Times New Roman"/>
          <w:sz w:val="20"/>
          <w:szCs w:val="20"/>
        </w:rPr>
        <w:t xml:space="preserve"> oil, and rubber seed oil in Asia</w:t>
      </w:r>
      <w:r>
        <w:rPr>
          <w:rFonts w:ascii="Times New Roman" w:hAnsi="Times New Roman" w:cs="Times New Roman"/>
          <w:sz w:val="20"/>
          <w:szCs w:val="20"/>
        </w:rPr>
        <w:t xml:space="preserve"> [27]</w:t>
      </w:r>
      <w:r w:rsidRPr="00BB0C42">
        <w:rPr>
          <w:rFonts w:ascii="Times New Roman" w:hAnsi="Times New Roman" w:cs="Times New Roman"/>
          <w:sz w:val="20"/>
          <w:szCs w:val="20"/>
        </w:rPr>
        <w:t>.</w:t>
      </w:r>
      <w:r w:rsidR="007A0A55">
        <w:rPr>
          <w:rFonts w:ascii="Times New Roman" w:hAnsi="Times New Roman" w:cs="Times New Roman"/>
          <w:sz w:val="20"/>
          <w:szCs w:val="20"/>
        </w:rPr>
        <w:t xml:space="preserve"> </w:t>
      </w:r>
      <w:r w:rsidR="001725B6" w:rsidRPr="001725B6">
        <w:rPr>
          <w:rFonts w:ascii="Times New Roman" w:hAnsi="Times New Roman" w:cs="Times New Roman"/>
          <w:sz w:val="20"/>
          <w:szCs w:val="20"/>
        </w:rPr>
        <w:t xml:space="preserve">Hibiscus </w:t>
      </w:r>
      <w:proofErr w:type="gramStart"/>
      <w:r w:rsidR="001725B6" w:rsidRPr="001725B6">
        <w:rPr>
          <w:rFonts w:ascii="Times New Roman" w:hAnsi="Times New Roman" w:cs="Times New Roman"/>
          <w:sz w:val="20"/>
          <w:szCs w:val="20"/>
        </w:rPr>
        <w:t>rosa</w:t>
      </w:r>
      <w:proofErr w:type="gramEnd"/>
      <w:r w:rsidR="001725B6" w:rsidRPr="001725B6">
        <w:rPr>
          <w:rFonts w:ascii="Times New Roman" w:hAnsi="Times New Roman" w:cs="Times New Roman"/>
          <w:sz w:val="20"/>
          <w:szCs w:val="20"/>
        </w:rPr>
        <w:t xml:space="preserve"> </w:t>
      </w:r>
      <w:proofErr w:type="spellStart"/>
      <w:r w:rsidR="001725B6" w:rsidRPr="001725B6">
        <w:rPr>
          <w:rFonts w:ascii="Times New Roman" w:hAnsi="Times New Roman" w:cs="Times New Roman"/>
          <w:sz w:val="20"/>
          <w:szCs w:val="20"/>
        </w:rPr>
        <w:t>sinesis</w:t>
      </w:r>
      <w:proofErr w:type="spellEnd"/>
      <w:r w:rsidR="001725B6" w:rsidRPr="001725B6">
        <w:rPr>
          <w:rFonts w:ascii="Times New Roman" w:hAnsi="Times New Roman" w:cs="Times New Roman"/>
          <w:sz w:val="20"/>
          <w:szCs w:val="20"/>
        </w:rPr>
        <w:t xml:space="preserve"> and coconut oil are the two components used to make the oil. Flowering plants belonging to the genus Hibiscus can be found in the </w:t>
      </w:r>
      <w:proofErr w:type="spellStart"/>
      <w:r w:rsidR="001725B6" w:rsidRPr="001725B6">
        <w:rPr>
          <w:rFonts w:ascii="Times New Roman" w:hAnsi="Times New Roman" w:cs="Times New Roman"/>
          <w:sz w:val="20"/>
          <w:szCs w:val="20"/>
        </w:rPr>
        <w:t>Malvaceae</w:t>
      </w:r>
      <w:proofErr w:type="spellEnd"/>
      <w:r w:rsidR="001725B6" w:rsidRPr="001725B6">
        <w:rPr>
          <w:rFonts w:ascii="Times New Roman" w:hAnsi="Times New Roman" w:cs="Times New Roman"/>
          <w:sz w:val="20"/>
          <w:szCs w:val="20"/>
        </w:rPr>
        <w:t xml:space="preserve"> family of mallows. There are more than a thousand species in the genus Hibiscus, including Hibiscus Rosa Sinensis. It is a global facility. Rosa sinensis is the name of the hibiscus plant native to China. Coconuts have a lot of oil and can withstand cold temperatures. Due to its inherent qualities, it is regarded as one of the best feedstocks for the production of biodiesel. It is well-soluble, has a high specific energy, and has a high cetane number.</w:t>
      </w:r>
      <w:r w:rsidR="001725B6">
        <w:rPr>
          <w:rFonts w:ascii="Times New Roman" w:hAnsi="Times New Roman" w:cs="Times New Roman"/>
          <w:sz w:val="20"/>
          <w:szCs w:val="20"/>
        </w:rPr>
        <w:t xml:space="preserve"> </w:t>
      </w:r>
      <w:r w:rsidR="001725B6" w:rsidRPr="001725B6">
        <w:rPr>
          <w:rFonts w:ascii="Times New Roman" w:hAnsi="Times New Roman" w:cs="Times New Roman"/>
          <w:sz w:val="20"/>
          <w:szCs w:val="20"/>
        </w:rPr>
        <w:t>As part of the HCN oil preparation procedure, melt the coconut oil in a large pan. Incorporate the Hibiscus flowers. Hibiscus leaves should be cooked over medium heat until crisp and browned. After the heat is turned off, take the pan out and let it cool for about 24 hours. Put the oil in a jar or bottle after it has been removed from the filter.</w:t>
      </w:r>
      <w:r w:rsidR="001725B6">
        <w:rPr>
          <w:rFonts w:ascii="Times New Roman" w:hAnsi="Times New Roman" w:cs="Times New Roman"/>
          <w:sz w:val="20"/>
          <w:szCs w:val="20"/>
        </w:rPr>
        <w:t xml:space="preserve"> </w:t>
      </w:r>
      <w:r w:rsidR="001725B6" w:rsidRPr="001725B6">
        <w:rPr>
          <w:rFonts w:ascii="Times New Roman" w:hAnsi="Times New Roman" w:cs="Times New Roman"/>
          <w:sz w:val="20"/>
          <w:szCs w:val="20"/>
        </w:rPr>
        <w:t>Through the transesterification process, triglycerides are converted into biodiesel in the presence of alcohol and a catalyst. Because they are both affordable and widely available, KOH and NaOH are the two types of catalysts most frequently used in the production of biodiesel.</w:t>
      </w:r>
    </w:p>
    <w:p w:rsidR="008C5ADE" w:rsidRDefault="008C5ADE" w:rsidP="001725B6">
      <w:pPr>
        <w:spacing w:after="0" w:line="240" w:lineRule="auto"/>
        <w:ind w:firstLine="720"/>
        <w:jc w:val="both"/>
        <w:rPr>
          <w:rFonts w:ascii="Times New Roman" w:hAnsi="Times New Roman" w:cs="Times New Roman"/>
          <w:sz w:val="20"/>
          <w:szCs w:val="20"/>
        </w:rPr>
      </w:pPr>
    </w:p>
    <w:p w:rsidR="008C5ADE" w:rsidRDefault="008C5ADE" w:rsidP="008C5ADE">
      <w:pPr>
        <w:pStyle w:val="ListParagraph"/>
        <w:numPr>
          <w:ilvl w:val="0"/>
          <w:numId w:val="3"/>
        </w:numPr>
        <w:spacing w:after="0" w:line="240" w:lineRule="auto"/>
        <w:ind w:left="567" w:hanging="567"/>
        <w:jc w:val="center"/>
        <w:rPr>
          <w:rFonts w:ascii="Times New Roman" w:hAnsi="Times New Roman" w:cs="Times New Roman"/>
          <w:b/>
          <w:sz w:val="20"/>
          <w:szCs w:val="20"/>
        </w:rPr>
      </w:pPr>
      <w:r>
        <w:rPr>
          <w:rFonts w:ascii="Times New Roman" w:hAnsi="Times New Roman" w:cs="Times New Roman"/>
          <w:b/>
          <w:sz w:val="20"/>
          <w:szCs w:val="20"/>
        </w:rPr>
        <w:t>EXPERIMENTAL SETUP</w:t>
      </w:r>
    </w:p>
    <w:p w:rsidR="00F31007" w:rsidRDefault="00F31007" w:rsidP="00F31007">
      <w:pPr>
        <w:pStyle w:val="ListParagraph"/>
        <w:spacing w:after="0" w:line="240" w:lineRule="auto"/>
        <w:ind w:left="567"/>
        <w:rPr>
          <w:rFonts w:ascii="Times New Roman" w:hAnsi="Times New Roman" w:cs="Times New Roman"/>
          <w:b/>
          <w:sz w:val="20"/>
          <w:szCs w:val="20"/>
        </w:rPr>
      </w:pPr>
    </w:p>
    <w:p w:rsidR="008C5ADE" w:rsidRDefault="008C5ADE" w:rsidP="00F31007">
      <w:pPr>
        <w:autoSpaceDE w:val="0"/>
        <w:autoSpaceDN w:val="0"/>
        <w:adjustRightInd w:val="0"/>
        <w:spacing w:after="0" w:line="240" w:lineRule="auto"/>
        <w:ind w:firstLine="567"/>
        <w:jc w:val="both"/>
        <w:rPr>
          <w:rFonts w:ascii="Times New Roman" w:hAnsi="Times New Roman" w:cs="Times New Roman"/>
          <w:color w:val="000000"/>
          <w:sz w:val="20"/>
          <w:szCs w:val="20"/>
        </w:rPr>
      </w:pPr>
      <w:r w:rsidRPr="008C5ADE">
        <w:rPr>
          <w:rFonts w:ascii="Times New Roman" w:hAnsi="Times New Roman" w:cs="Times New Roman"/>
          <w:color w:val="000000"/>
          <w:sz w:val="20"/>
          <w:szCs w:val="20"/>
        </w:rPr>
        <w:t>A single-cylinder, four-stroke compression ignition engine is used in the setup</w:t>
      </w:r>
      <w:r w:rsidR="000E26D1">
        <w:rPr>
          <w:rFonts w:ascii="Times New Roman" w:hAnsi="Times New Roman" w:cs="Times New Roman"/>
          <w:color w:val="000000"/>
          <w:sz w:val="20"/>
          <w:szCs w:val="20"/>
        </w:rPr>
        <w:t xml:space="preserve"> (fig 1)</w:t>
      </w:r>
      <w:r w:rsidRPr="008C5ADE">
        <w:rPr>
          <w:rFonts w:ascii="Times New Roman" w:hAnsi="Times New Roman" w:cs="Times New Roman"/>
          <w:color w:val="000000"/>
          <w:sz w:val="20"/>
          <w:szCs w:val="20"/>
        </w:rPr>
        <w:t xml:space="preserve">, and it is connected to a loading dynamometer of the eddy current variety. The air temperature, coolant temperature, and throttle position are all connected to the electronic control unit, which controls the ignition coil, fuel injector, fuel pump, and idle air. The setup offers the tools required to measure combustion pressure, diesel line pressure, and crank angle. These signals are connected to computers, which produce pressure crank-angle diagrams. Instruments are interfaced for the measurement of airflow, fuel flow, temperatures, and load. Computers are interfaced with these signals to create pressure crank-angle diagrams. A stand-alone panel box with an air box, two fuel tanks for a dual fuel test, a manometer, a fuel measuring unit, transmitters for measuring the flow of air and fuel, a process indicator, and hardware interface is a part of the setup. There are two </w:t>
      </w:r>
      <w:r w:rsidR="00F31007" w:rsidRPr="008C5ADE">
        <w:rPr>
          <w:rFonts w:ascii="Times New Roman" w:hAnsi="Times New Roman" w:cs="Times New Roman"/>
          <w:color w:val="000000"/>
          <w:sz w:val="20"/>
          <w:szCs w:val="20"/>
        </w:rPr>
        <w:t>Rotameter</w:t>
      </w:r>
      <w:r w:rsidRPr="008C5ADE">
        <w:rPr>
          <w:rFonts w:ascii="Times New Roman" w:hAnsi="Times New Roman" w:cs="Times New Roman"/>
          <w:color w:val="000000"/>
          <w:sz w:val="20"/>
          <w:szCs w:val="20"/>
        </w:rPr>
        <w:t xml:space="preserve"> that can be used to measure the flow of cooling and calorimeter water. A battery, starter, and battery charger are offered to aid in the electric starting of the engine.</w:t>
      </w:r>
      <w:r w:rsidR="000E26D1">
        <w:rPr>
          <w:rFonts w:ascii="Times New Roman" w:hAnsi="Times New Roman" w:cs="Times New Roman"/>
          <w:color w:val="000000"/>
          <w:sz w:val="20"/>
          <w:szCs w:val="20"/>
        </w:rPr>
        <w:t xml:space="preserve"> Table 1 shows the specifications of the experimental setup.</w:t>
      </w:r>
    </w:p>
    <w:p w:rsidR="00F31007" w:rsidRPr="008C5ADE" w:rsidRDefault="00F31007" w:rsidP="00F31007">
      <w:pPr>
        <w:autoSpaceDE w:val="0"/>
        <w:autoSpaceDN w:val="0"/>
        <w:adjustRightInd w:val="0"/>
        <w:spacing w:after="0" w:line="240" w:lineRule="auto"/>
        <w:ind w:firstLine="567"/>
        <w:jc w:val="both"/>
        <w:rPr>
          <w:rFonts w:ascii="Times New Roman" w:hAnsi="Times New Roman" w:cs="Times New Roman"/>
          <w:color w:val="000000"/>
          <w:sz w:val="20"/>
          <w:szCs w:val="20"/>
        </w:rPr>
      </w:pPr>
    </w:p>
    <w:p w:rsidR="008C5ADE" w:rsidRDefault="00F31007" w:rsidP="00F31007">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2580849" cy="2108066"/>
            <wp:effectExtent l="19050" t="0" r="0" b="0"/>
            <wp:docPr id="2" name="Picture 1" descr="C:\Users\Dell\Desktop\New folder\New folder\21. COMPUTERIZED 4-S SINGLE CYLINDER VCR EN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New folder\New folder\21. COMPUTERIZED 4-S SINGLE CYLINDER VCR ENGINE.jpg"/>
                    <pic:cNvPicPr>
                      <a:picLocks noChangeAspect="1" noChangeArrowheads="1"/>
                    </pic:cNvPicPr>
                  </pic:nvPicPr>
                  <pic:blipFill>
                    <a:blip r:embed="rId6" cstate="print"/>
                    <a:srcRect/>
                    <a:stretch>
                      <a:fillRect/>
                    </a:stretch>
                  </pic:blipFill>
                  <pic:spPr bwMode="auto">
                    <a:xfrm>
                      <a:off x="0" y="0"/>
                      <a:ext cx="2583723" cy="2110414"/>
                    </a:xfrm>
                    <a:prstGeom prst="rect">
                      <a:avLst/>
                    </a:prstGeom>
                    <a:noFill/>
                    <a:ln w="9525">
                      <a:noFill/>
                      <a:miter lim="800000"/>
                      <a:headEnd/>
                      <a:tailEnd/>
                    </a:ln>
                  </pic:spPr>
                </pic:pic>
              </a:graphicData>
            </a:graphic>
          </wp:inline>
        </w:drawing>
      </w:r>
    </w:p>
    <w:p w:rsidR="00F31007" w:rsidRPr="001725B6" w:rsidRDefault="00F31007" w:rsidP="00F31007">
      <w:pPr>
        <w:pStyle w:val="ListParagraph"/>
        <w:spacing w:after="0" w:line="240" w:lineRule="auto"/>
        <w:ind w:left="0"/>
        <w:jc w:val="center"/>
        <w:rPr>
          <w:rFonts w:ascii="Times New Roman" w:hAnsi="Times New Roman" w:cs="Times New Roman"/>
          <w:b/>
          <w:sz w:val="20"/>
          <w:szCs w:val="20"/>
        </w:rPr>
      </w:pPr>
    </w:p>
    <w:p w:rsidR="008C5ADE" w:rsidRDefault="00F31007" w:rsidP="008C5ADE">
      <w:pPr>
        <w:spacing w:after="0" w:line="240" w:lineRule="auto"/>
        <w:ind w:firstLine="720"/>
        <w:jc w:val="center"/>
        <w:rPr>
          <w:rFonts w:ascii="Times New Roman" w:hAnsi="Times New Roman" w:cs="Times New Roman"/>
          <w:sz w:val="20"/>
          <w:szCs w:val="20"/>
        </w:rPr>
      </w:pPr>
      <w:r>
        <w:rPr>
          <w:rFonts w:ascii="Times New Roman" w:hAnsi="Times New Roman" w:cs="Times New Roman"/>
          <w:sz w:val="20"/>
          <w:szCs w:val="20"/>
        </w:rPr>
        <w:t xml:space="preserve">Fig 1: Experimental setup </w:t>
      </w:r>
    </w:p>
    <w:p w:rsidR="00343390" w:rsidRDefault="00343390" w:rsidP="008C5ADE">
      <w:pPr>
        <w:spacing w:after="0" w:line="240" w:lineRule="auto"/>
        <w:ind w:firstLine="720"/>
        <w:jc w:val="center"/>
        <w:rPr>
          <w:rFonts w:ascii="Times New Roman" w:hAnsi="Times New Roman" w:cs="Times New Roman"/>
          <w:sz w:val="20"/>
          <w:szCs w:val="20"/>
        </w:rPr>
      </w:pPr>
    </w:p>
    <w:p w:rsidR="00343390" w:rsidRDefault="00343390" w:rsidP="008C5ADE">
      <w:pPr>
        <w:spacing w:after="0" w:line="240" w:lineRule="auto"/>
        <w:ind w:firstLine="720"/>
        <w:jc w:val="center"/>
        <w:rPr>
          <w:rFonts w:ascii="Times New Roman" w:hAnsi="Times New Roman" w:cs="Times New Roman"/>
          <w:sz w:val="20"/>
          <w:szCs w:val="20"/>
        </w:rPr>
      </w:pPr>
    </w:p>
    <w:p w:rsidR="00343390" w:rsidRDefault="00343390" w:rsidP="008C5ADE">
      <w:pPr>
        <w:spacing w:after="0" w:line="240" w:lineRule="auto"/>
        <w:ind w:firstLine="720"/>
        <w:jc w:val="center"/>
        <w:rPr>
          <w:rFonts w:ascii="Times New Roman" w:hAnsi="Times New Roman" w:cs="Times New Roman"/>
          <w:sz w:val="20"/>
          <w:szCs w:val="20"/>
        </w:rPr>
      </w:pPr>
    </w:p>
    <w:p w:rsidR="000E26D1" w:rsidRPr="00343390" w:rsidRDefault="000E26D1" w:rsidP="000E26D1">
      <w:pPr>
        <w:autoSpaceDE w:val="0"/>
        <w:autoSpaceDN w:val="0"/>
        <w:adjustRightInd w:val="0"/>
        <w:spacing w:after="0"/>
        <w:jc w:val="center"/>
        <w:rPr>
          <w:rFonts w:ascii="Times New Roman" w:eastAsia="Times New Roman" w:hAnsi="Times New Roman" w:cs="Times New Roman"/>
          <w:sz w:val="20"/>
          <w:szCs w:val="20"/>
        </w:rPr>
      </w:pPr>
      <w:r w:rsidRPr="00343390">
        <w:rPr>
          <w:rFonts w:ascii="Times New Roman" w:eastAsia="Times New Roman" w:hAnsi="Times New Roman" w:cs="Times New Roman"/>
          <w:sz w:val="20"/>
          <w:szCs w:val="20"/>
        </w:rPr>
        <w:lastRenderedPageBreak/>
        <w:t>Table 4.1: Experimental setup specifications</w:t>
      </w:r>
    </w:p>
    <w:tbl>
      <w:tblPr>
        <w:tblStyle w:val="TableGrid"/>
        <w:tblW w:w="0" w:type="auto"/>
        <w:jc w:val="center"/>
        <w:tblLook w:val="04A0"/>
      </w:tblPr>
      <w:tblGrid>
        <w:gridCol w:w="2636"/>
        <w:gridCol w:w="1843"/>
      </w:tblGrid>
      <w:tr w:rsidR="000E26D1" w:rsidRPr="00343390" w:rsidTr="000E26D1">
        <w:trPr>
          <w:trHeight w:val="406"/>
          <w:jc w:val="center"/>
        </w:trPr>
        <w:tc>
          <w:tcPr>
            <w:tcW w:w="2636" w:type="dxa"/>
          </w:tcPr>
          <w:p w:rsidR="000E26D1" w:rsidRPr="00343390" w:rsidRDefault="000E26D1" w:rsidP="001F535E">
            <w:pPr>
              <w:tabs>
                <w:tab w:val="left" w:pos="1418"/>
              </w:tabs>
              <w:autoSpaceDE w:val="0"/>
              <w:autoSpaceDN w:val="0"/>
              <w:adjustRightInd w:val="0"/>
              <w:spacing w:line="360" w:lineRule="auto"/>
              <w:jc w:val="center"/>
              <w:rPr>
                <w:rFonts w:ascii="Times New Roman" w:hAnsi="Times New Roman" w:cs="Times New Roman"/>
                <w:b/>
                <w:sz w:val="20"/>
                <w:szCs w:val="20"/>
              </w:rPr>
            </w:pPr>
            <w:r w:rsidRPr="00343390">
              <w:rPr>
                <w:rFonts w:ascii="Times New Roman" w:hAnsi="Times New Roman" w:cs="Times New Roman"/>
                <w:b/>
                <w:sz w:val="20"/>
                <w:szCs w:val="20"/>
              </w:rPr>
              <w:t>Parameter</w:t>
            </w:r>
          </w:p>
        </w:tc>
        <w:tc>
          <w:tcPr>
            <w:tcW w:w="1843" w:type="dxa"/>
          </w:tcPr>
          <w:p w:rsidR="000E26D1" w:rsidRPr="00343390" w:rsidRDefault="000E26D1" w:rsidP="001F535E">
            <w:pPr>
              <w:tabs>
                <w:tab w:val="left" w:pos="1418"/>
              </w:tabs>
              <w:autoSpaceDE w:val="0"/>
              <w:autoSpaceDN w:val="0"/>
              <w:adjustRightInd w:val="0"/>
              <w:spacing w:line="276" w:lineRule="auto"/>
              <w:jc w:val="center"/>
              <w:rPr>
                <w:rFonts w:ascii="Times New Roman" w:hAnsi="Times New Roman" w:cs="Times New Roman"/>
                <w:b/>
                <w:sz w:val="20"/>
                <w:szCs w:val="20"/>
              </w:rPr>
            </w:pPr>
            <w:r w:rsidRPr="00343390">
              <w:rPr>
                <w:rFonts w:ascii="Times New Roman" w:hAnsi="Times New Roman" w:cs="Times New Roman"/>
                <w:b/>
                <w:sz w:val="20"/>
                <w:szCs w:val="20"/>
              </w:rPr>
              <w:t>Specifications</w:t>
            </w:r>
          </w:p>
        </w:tc>
      </w:tr>
      <w:tr w:rsidR="000E26D1" w:rsidRPr="00343390" w:rsidTr="000E26D1">
        <w:trPr>
          <w:trHeight w:val="316"/>
          <w:jc w:val="center"/>
        </w:trPr>
        <w:tc>
          <w:tcPr>
            <w:tcW w:w="2636" w:type="dxa"/>
            <w:vAlign w:val="center"/>
          </w:tcPr>
          <w:p w:rsidR="000E26D1" w:rsidRPr="00343390" w:rsidRDefault="000E26D1" w:rsidP="001F535E">
            <w:pPr>
              <w:rPr>
                <w:rFonts w:ascii="Times New Roman" w:eastAsia="Times New Roman" w:hAnsi="Times New Roman" w:cs="Times New Roman"/>
                <w:color w:val="000000"/>
                <w:sz w:val="20"/>
                <w:szCs w:val="20"/>
              </w:rPr>
            </w:pPr>
            <w:r w:rsidRPr="00343390">
              <w:rPr>
                <w:rFonts w:ascii="Times New Roman" w:eastAsia="Times New Roman" w:hAnsi="Times New Roman" w:cs="Times New Roman"/>
                <w:color w:val="000000"/>
                <w:sz w:val="20"/>
                <w:szCs w:val="20"/>
              </w:rPr>
              <w:t>Make</w:t>
            </w:r>
          </w:p>
        </w:tc>
        <w:tc>
          <w:tcPr>
            <w:tcW w:w="1843" w:type="dxa"/>
            <w:vAlign w:val="center"/>
          </w:tcPr>
          <w:p w:rsidR="000E26D1" w:rsidRPr="00343390" w:rsidRDefault="000E26D1" w:rsidP="001F535E">
            <w:pPr>
              <w:jc w:val="center"/>
              <w:rPr>
                <w:rFonts w:ascii="Times New Roman" w:eastAsia="Times New Roman" w:hAnsi="Times New Roman" w:cs="Times New Roman"/>
                <w:color w:val="000000"/>
                <w:sz w:val="20"/>
                <w:szCs w:val="20"/>
              </w:rPr>
            </w:pPr>
            <w:proofErr w:type="spellStart"/>
            <w:r w:rsidRPr="00343390">
              <w:rPr>
                <w:rFonts w:ascii="Times New Roman" w:eastAsia="Times New Roman" w:hAnsi="Times New Roman" w:cs="Times New Roman"/>
                <w:color w:val="000000"/>
                <w:sz w:val="20"/>
                <w:szCs w:val="20"/>
              </w:rPr>
              <w:t>Kirloskar</w:t>
            </w:r>
            <w:proofErr w:type="spellEnd"/>
          </w:p>
        </w:tc>
      </w:tr>
      <w:tr w:rsidR="000E26D1" w:rsidRPr="00343390" w:rsidTr="000E26D1">
        <w:trPr>
          <w:trHeight w:val="316"/>
          <w:jc w:val="center"/>
        </w:trPr>
        <w:tc>
          <w:tcPr>
            <w:tcW w:w="2636" w:type="dxa"/>
          </w:tcPr>
          <w:p w:rsidR="000E26D1" w:rsidRPr="00343390" w:rsidRDefault="000E26D1" w:rsidP="001F535E">
            <w:pPr>
              <w:tabs>
                <w:tab w:val="left" w:pos="1418"/>
              </w:tabs>
              <w:autoSpaceDE w:val="0"/>
              <w:autoSpaceDN w:val="0"/>
              <w:adjustRightInd w:val="0"/>
              <w:spacing w:line="276" w:lineRule="auto"/>
              <w:rPr>
                <w:rFonts w:ascii="Times New Roman" w:hAnsi="Times New Roman" w:cs="Times New Roman"/>
                <w:sz w:val="20"/>
                <w:szCs w:val="20"/>
              </w:rPr>
            </w:pPr>
            <w:r w:rsidRPr="00343390">
              <w:rPr>
                <w:rFonts w:ascii="Times New Roman" w:hAnsi="Times New Roman" w:cs="Times New Roman"/>
                <w:color w:val="000000"/>
                <w:sz w:val="20"/>
                <w:szCs w:val="20"/>
                <w:shd w:val="clear" w:color="auto" w:fill="FFFFFF"/>
              </w:rPr>
              <w:t>Rated Power, kW</w:t>
            </w:r>
          </w:p>
        </w:tc>
        <w:tc>
          <w:tcPr>
            <w:tcW w:w="1843" w:type="dxa"/>
          </w:tcPr>
          <w:p w:rsidR="000E26D1" w:rsidRPr="00343390" w:rsidRDefault="000E26D1" w:rsidP="001F535E">
            <w:pPr>
              <w:tabs>
                <w:tab w:val="left" w:pos="1418"/>
              </w:tabs>
              <w:autoSpaceDE w:val="0"/>
              <w:autoSpaceDN w:val="0"/>
              <w:adjustRightInd w:val="0"/>
              <w:spacing w:line="276" w:lineRule="auto"/>
              <w:jc w:val="center"/>
              <w:rPr>
                <w:rFonts w:ascii="Times New Roman" w:hAnsi="Times New Roman" w:cs="Times New Roman"/>
                <w:sz w:val="20"/>
                <w:szCs w:val="20"/>
              </w:rPr>
            </w:pPr>
            <w:r w:rsidRPr="00343390">
              <w:rPr>
                <w:rFonts w:ascii="Times New Roman" w:hAnsi="Times New Roman" w:cs="Times New Roman"/>
                <w:color w:val="000000"/>
                <w:sz w:val="20"/>
                <w:szCs w:val="20"/>
                <w:shd w:val="clear" w:color="auto" w:fill="FFFFFF"/>
              </w:rPr>
              <w:t xml:space="preserve">3.5 </w:t>
            </w:r>
          </w:p>
        </w:tc>
      </w:tr>
      <w:tr w:rsidR="000E26D1" w:rsidRPr="00343390" w:rsidTr="000E26D1">
        <w:trPr>
          <w:trHeight w:val="331"/>
          <w:jc w:val="center"/>
        </w:trPr>
        <w:tc>
          <w:tcPr>
            <w:tcW w:w="2636" w:type="dxa"/>
          </w:tcPr>
          <w:p w:rsidR="000E26D1" w:rsidRPr="00343390" w:rsidRDefault="000E26D1" w:rsidP="001F535E">
            <w:pPr>
              <w:tabs>
                <w:tab w:val="left" w:pos="1418"/>
              </w:tabs>
              <w:autoSpaceDE w:val="0"/>
              <w:autoSpaceDN w:val="0"/>
              <w:adjustRightInd w:val="0"/>
              <w:spacing w:line="276" w:lineRule="auto"/>
              <w:rPr>
                <w:rFonts w:ascii="Times New Roman" w:hAnsi="Times New Roman" w:cs="Times New Roman"/>
                <w:sz w:val="20"/>
                <w:szCs w:val="20"/>
              </w:rPr>
            </w:pPr>
            <w:r w:rsidRPr="00343390">
              <w:rPr>
                <w:rFonts w:ascii="Times New Roman" w:hAnsi="Times New Roman" w:cs="Times New Roman"/>
                <w:sz w:val="20"/>
                <w:szCs w:val="20"/>
              </w:rPr>
              <w:t xml:space="preserve">Speed, </w:t>
            </w:r>
            <w:r w:rsidRPr="00343390">
              <w:rPr>
                <w:rFonts w:ascii="Times New Roman" w:hAnsi="Times New Roman" w:cs="Times New Roman"/>
                <w:color w:val="000000"/>
                <w:sz w:val="20"/>
                <w:szCs w:val="20"/>
                <w:shd w:val="clear" w:color="auto" w:fill="FFFFFF"/>
              </w:rPr>
              <w:t>rpm</w:t>
            </w:r>
          </w:p>
        </w:tc>
        <w:tc>
          <w:tcPr>
            <w:tcW w:w="1843" w:type="dxa"/>
          </w:tcPr>
          <w:p w:rsidR="000E26D1" w:rsidRPr="00343390" w:rsidRDefault="000E26D1" w:rsidP="001F535E">
            <w:pPr>
              <w:tabs>
                <w:tab w:val="left" w:pos="1418"/>
              </w:tabs>
              <w:autoSpaceDE w:val="0"/>
              <w:autoSpaceDN w:val="0"/>
              <w:adjustRightInd w:val="0"/>
              <w:spacing w:line="276" w:lineRule="auto"/>
              <w:jc w:val="center"/>
              <w:rPr>
                <w:rFonts w:ascii="Times New Roman" w:hAnsi="Times New Roman" w:cs="Times New Roman"/>
                <w:sz w:val="20"/>
                <w:szCs w:val="20"/>
              </w:rPr>
            </w:pPr>
            <w:r w:rsidRPr="00343390">
              <w:rPr>
                <w:rFonts w:ascii="Times New Roman" w:hAnsi="Times New Roman" w:cs="Times New Roman"/>
                <w:color w:val="000000"/>
                <w:sz w:val="20"/>
                <w:szCs w:val="20"/>
                <w:shd w:val="clear" w:color="auto" w:fill="FFFFFF"/>
              </w:rPr>
              <w:t xml:space="preserve">1500 </w:t>
            </w:r>
          </w:p>
        </w:tc>
      </w:tr>
      <w:tr w:rsidR="000E26D1" w:rsidRPr="00343390" w:rsidTr="000E26D1">
        <w:trPr>
          <w:trHeight w:val="316"/>
          <w:jc w:val="center"/>
        </w:trPr>
        <w:tc>
          <w:tcPr>
            <w:tcW w:w="2636" w:type="dxa"/>
          </w:tcPr>
          <w:p w:rsidR="000E26D1" w:rsidRPr="00343390" w:rsidRDefault="000E26D1" w:rsidP="001F535E">
            <w:pPr>
              <w:tabs>
                <w:tab w:val="left" w:pos="1418"/>
              </w:tabs>
              <w:autoSpaceDE w:val="0"/>
              <w:autoSpaceDN w:val="0"/>
              <w:adjustRightInd w:val="0"/>
              <w:spacing w:line="276" w:lineRule="auto"/>
              <w:rPr>
                <w:rFonts w:ascii="Times New Roman" w:hAnsi="Times New Roman" w:cs="Times New Roman"/>
                <w:sz w:val="20"/>
                <w:szCs w:val="20"/>
              </w:rPr>
            </w:pPr>
            <w:r w:rsidRPr="00343390">
              <w:rPr>
                <w:rFonts w:ascii="Times New Roman" w:hAnsi="Times New Roman" w:cs="Times New Roman"/>
                <w:color w:val="000000"/>
                <w:sz w:val="20"/>
                <w:szCs w:val="20"/>
                <w:shd w:val="clear" w:color="auto" w:fill="FFFFFF"/>
              </w:rPr>
              <w:t>Number of cylinders</w:t>
            </w:r>
          </w:p>
        </w:tc>
        <w:tc>
          <w:tcPr>
            <w:tcW w:w="1843" w:type="dxa"/>
          </w:tcPr>
          <w:p w:rsidR="000E26D1" w:rsidRPr="00343390" w:rsidRDefault="000E26D1" w:rsidP="001F535E">
            <w:pPr>
              <w:tabs>
                <w:tab w:val="left" w:pos="1418"/>
              </w:tabs>
              <w:autoSpaceDE w:val="0"/>
              <w:autoSpaceDN w:val="0"/>
              <w:adjustRightInd w:val="0"/>
              <w:spacing w:line="276" w:lineRule="auto"/>
              <w:jc w:val="center"/>
              <w:rPr>
                <w:rFonts w:ascii="Times New Roman" w:hAnsi="Times New Roman" w:cs="Times New Roman"/>
                <w:sz w:val="20"/>
                <w:szCs w:val="20"/>
              </w:rPr>
            </w:pPr>
            <w:r w:rsidRPr="00343390">
              <w:rPr>
                <w:rFonts w:ascii="Times New Roman" w:hAnsi="Times New Roman" w:cs="Times New Roman"/>
                <w:sz w:val="20"/>
                <w:szCs w:val="20"/>
              </w:rPr>
              <w:t>Single</w:t>
            </w:r>
          </w:p>
        </w:tc>
      </w:tr>
      <w:tr w:rsidR="000E26D1" w:rsidRPr="00343390" w:rsidTr="000E26D1">
        <w:trPr>
          <w:trHeight w:val="316"/>
          <w:jc w:val="center"/>
        </w:trPr>
        <w:tc>
          <w:tcPr>
            <w:tcW w:w="2636" w:type="dxa"/>
          </w:tcPr>
          <w:p w:rsidR="000E26D1" w:rsidRPr="00343390" w:rsidRDefault="000E26D1" w:rsidP="001F535E">
            <w:pPr>
              <w:tabs>
                <w:tab w:val="left" w:pos="1418"/>
              </w:tabs>
              <w:autoSpaceDE w:val="0"/>
              <w:autoSpaceDN w:val="0"/>
              <w:adjustRightInd w:val="0"/>
              <w:spacing w:line="276" w:lineRule="auto"/>
              <w:rPr>
                <w:rFonts w:ascii="Times New Roman" w:hAnsi="Times New Roman" w:cs="Times New Roman"/>
                <w:sz w:val="20"/>
                <w:szCs w:val="20"/>
              </w:rPr>
            </w:pPr>
            <w:r w:rsidRPr="00343390">
              <w:rPr>
                <w:rFonts w:ascii="Times New Roman" w:hAnsi="Times New Roman" w:cs="Times New Roman"/>
                <w:color w:val="000000"/>
                <w:sz w:val="20"/>
                <w:szCs w:val="20"/>
                <w:shd w:val="clear" w:color="auto" w:fill="FFFFFF"/>
              </w:rPr>
              <w:t>Number of strokes</w:t>
            </w:r>
          </w:p>
        </w:tc>
        <w:tc>
          <w:tcPr>
            <w:tcW w:w="1843" w:type="dxa"/>
          </w:tcPr>
          <w:p w:rsidR="000E26D1" w:rsidRPr="00343390" w:rsidRDefault="000E26D1" w:rsidP="001F535E">
            <w:pPr>
              <w:tabs>
                <w:tab w:val="left" w:pos="1418"/>
              </w:tabs>
              <w:autoSpaceDE w:val="0"/>
              <w:autoSpaceDN w:val="0"/>
              <w:adjustRightInd w:val="0"/>
              <w:spacing w:line="276" w:lineRule="auto"/>
              <w:jc w:val="center"/>
              <w:rPr>
                <w:rFonts w:ascii="Times New Roman" w:hAnsi="Times New Roman" w:cs="Times New Roman"/>
                <w:sz w:val="20"/>
                <w:szCs w:val="20"/>
              </w:rPr>
            </w:pPr>
            <w:r w:rsidRPr="00343390">
              <w:rPr>
                <w:rFonts w:ascii="Times New Roman" w:hAnsi="Times New Roman" w:cs="Times New Roman"/>
                <w:sz w:val="20"/>
                <w:szCs w:val="20"/>
              </w:rPr>
              <w:t>Four</w:t>
            </w:r>
          </w:p>
        </w:tc>
      </w:tr>
    </w:tbl>
    <w:p w:rsidR="000E26D1" w:rsidRDefault="000E26D1" w:rsidP="008C5ADE">
      <w:pPr>
        <w:spacing w:after="0" w:line="240" w:lineRule="auto"/>
        <w:ind w:firstLine="720"/>
        <w:jc w:val="center"/>
        <w:rPr>
          <w:rFonts w:ascii="Times New Roman" w:hAnsi="Times New Roman" w:cs="Times New Roman"/>
          <w:sz w:val="20"/>
          <w:szCs w:val="20"/>
        </w:rPr>
      </w:pPr>
    </w:p>
    <w:p w:rsidR="000E26D1" w:rsidRDefault="000E26D1" w:rsidP="000E26D1">
      <w:pPr>
        <w:spacing w:after="0" w:line="240" w:lineRule="auto"/>
        <w:ind w:firstLine="720"/>
        <w:jc w:val="both"/>
        <w:rPr>
          <w:rFonts w:ascii="Times New Roman" w:hAnsi="Times New Roman" w:cs="Times New Roman"/>
          <w:sz w:val="20"/>
          <w:szCs w:val="20"/>
        </w:rPr>
      </w:pPr>
    </w:p>
    <w:p w:rsidR="001725B6" w:rsidRDefault="001725B6" w:rsidP="001725B6">
      <w:pPr>
        <w:spacing w:after="0" w:line="240" w:lineRule="auto"/>
        <w:jc w:val="center"/>
        <w:rPr>
          <w:rFonts w:ascii="Times New Roman" w:hAnsi="Times New Roman" w:cs="Times New Roman"/>
          <w:sz w:val="20"/>
          <w:szCs w:val="20"/>
        </w:rPr>
      </w:pPr>
    </w:p>
    <w:p w:rsidR="001725B6" w:rsidRPr="001725B6" w:rsidRDefault="001725B6" w:rsidP="001725B6">
      <w:pPr>
        <w:pStyle w:val="ListParagraph"/>
        <w:numPr>
          <w:ilvl w:val="0"/>
          <w:numId w:val="3"/>
        </w:numPr>
        <w:spacing w:after="0" w:line="240" w:lineRule="auto"/>
        <w:ind w:left="567" w:hanging="567"/>
        <w:jc w:val="center"/>
        <w:rPr>
          <w:rFonts w:ascii="Times New Roman" w:hAnsi="Times New Roman" w:cs="Times New Roman"/>
          <w:b/>
          <w:sz w:val="20"/>
          <w:szCs w:val="20"/>
        </w:rPr>
      </w:pPr>
      <w:r w:rsidRPr="001725B6">
        <w:rPr>
          <w:rFonts w:ascii="Times New Roman" w:hAnsi="Times New Roman" w:cs="Times New Roman"/>
          <w:b/>
          <w:sz w:val="20"/>
          <w:szCs w:val="20"/>
        </w:rPr>
        <w:t>RESULTS AND DISCUSSIONS</w:t>
      </w:r>
    </w:p>
    <w:p w:rsidR="001725B6" w:rsidRDefault="001725B6" w:rsidP="001725B6">
      <w:pPr>
        <w:spacing w:after="0" w:line="240" w:lineRule="auto"/>
        <w:jc w:val="center"/>
        <w:rPr>
          <w:rFonts w:ascii="Times New Roman" w:hAnsi="Times New Roman" w:cs="Times New Roman"/>
          <w:sz w:val="20"/>
          <w:szCs w:val="20"/>
        </w:rPr>
      </w:pPr>
    </w:p>
    <w:p w:rsidR="001725B6" w:rsidRDefault="008C5ADE" w:rsidP="008C5ADE">
      <w:pPr>
        <w:spacing w:after="0" w:line="240" w:lineRule="auto"/>
        <w:rPr>
          <w:rFonts w:ascii="Times New Roman" w:hAnsi="Times New Roman" w:cs="Times New Roman"/>
          <w:b/>
          <w:sz w:val="20"/>
          <w:szCs w:val="20"/>
        </w:rPr>
      </w:pPr>
      <w:proofErr w:type="gramStart"/>
      <w:r>
        <w:rPr>
          <w:rFonts w:ascii="Times New Roman" w:hAnsi="Times New Roman" w:cs="Times New Roman"/>
          <w:b/>
          <w:sz w:val="20"/>
          <w:szCs w:val="20"/>
        </w:rPr>
        <w:t>a</w:t>
      </w:r>
      <w:proofErr w:type="gramEnd"/>
      <w:r>
        <w:rPr>
          <w:rFonts w:ascii="Times New Roman" w:hAnsi="Times New Roman" w:cs="Times New Roman"/>
          <w:b/>
          <w:sz w:val="20"/>
          <w:szCs w:val="20"/>
        </w:rPr>
        <w:t xml:space="preserve">). </w:t>
      </w:r>
      <w:r w:rsidRPr="008C5ADE">
        <w:rPr>
          <w:rFonts w:ascii="Times New Roman" w:hAnsi="Times New Roman" w:cs="Times New Roman"/>
          <w:b/>
          <w:sz w:val="20"/>
          <w:szCs w:val="20"/>
        </w:rPr>
        <w:t>Brake Power (BP)</w:t>
      </w:r>
      <w:r>
        <w:rPr>
          <w:rFonts w:ascii="Times New Roman" w:hAnsi="Times New Roman" w:cs="Times New Roman"/>
          <w:b/>
          <w:sz w:val="20"/>
          <w:szCs w:val="20"/>
        </w:rPr>
        <w:t xml:space="preserve">: </w:t>
      </w:r>
    </w:p>
    <w:p w:rsidR="008C5ADE" w:rsidRDefault="008C5ADE" w:rsidP="008C5ADE">
      <w:pPr>
        <w:spacing w:after="0" w:line="240" w:lineRule="auto"/>
        <w:rPr>
          <w:rFonts w:ascii="Times New Roman" w:hAnsi="Times New Roman" w:cs="Times New Roman"/>
          <w:b/>
          <w:sz w:val="20"/>
          <w:szCs w:val="20"/>
        </w:rPr>
      </w:pPr>
    </w:p>
    <w:p w:rsidR="008C5ADE" w:rsidRDefault="008C5ADE" w:rsidP="008C5ADE">
      <w:pPr>
        <w:spacing w:after="0" w:line="240" w:lineRule="auto"/>
        <w:jc w:val="center"/>
        <w:rPr>
          <w:rFonts w:ascii="Times New Roman" w:hAnsi="Times New Roman" w:cs="Times New Roman"/>
          <w:b/>
          <w:sz w:val="20"/>
          <w:szCs w:val="20"/>
        </w:rPr>
      </w:pPr>
      <w:r w:rsidRPr="008C5ADE">
        <w:rPr>
          <w:rFonts w:ascii="Times New Roman" w:hAnsi="Times New Roman" w:cs="Times New Roman"/>
          <w:b/>
          <w:sz w:val="20"/>
          <w:szCs w:val="20"/>
        </w:rPr>
        <w:drawing>
          <wp:inline distT="0" distB="0" distL="0" distR="0">
            <wp:extent cx="4034335" cy="2088108"/>
            <wp:effectExtent l="19050" t="0" r="23315" b="7392"/>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5ADE" w:rsidRDefault="008C5ADE" w:rsidP="008C5A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0E26D1">
        <w:rPr>
          <w:rFonts w:ascii="Times New Roman" w:hAnsi="Times New Roman" w:cs="Times New Roman"/>
          <w:sz w:val="20"/>
          <w:szCs w:val="20"/>
        </w:rPr>
        <w:t>2</w:t>
      </w:r>
      <w:r>
        <w:rPr>
          <w:rFonts w:ascii="Times New Roman" w:hAnsi="Times New Roman" w:cs="Times New Roman"/>
          <w:sz w:val="20"/>
          <w:szCs w:val="20"/>
        </w:rPr>
        <w:t>: Effect biodiesel on brake power at full load</w:t>
      </w:r>
    </w:p>
    <w:p w:rsidR="008C5ADE" w:rsidRPr="008C5ADE" w:rsidRDefault="008C5ADE" w:rsidP="008C5ADE">
      <w:pPr>
        <w:spacing w:after="0" w:line="240" w:lineRule="auto"/>
        <w:jc w:val="both"/>
        <w:rPr>
          <w:rFonts w:ascii="Times New Roman" w:hAnsi="Times New Roman" w:cs="Times New Roman"/>
          <w:sz w:val="20"/>
          <w:szCs w:val="20"/>
        </w:rPr>
      </w:pPr>
    </w:p>
    <w:p w:rsidR="001725B6" w:rsidRDefault="000E26D1" w:rsidP="000E26D1">
      <w:pPr>
        <w:pStyle w:val="ListParagraph"/>
        <w:spacing w:after="0" w:line="240" w:lineRule="auto"/>
        <w:ind w:left="0"/>
        <w:jc w:val="both"/>
        <w:rPr>
          <w:rFonts w:ascii="Times New Roman" w:hAnsi="Times New Roman" w:cs="Times New Roman"/>
          <w:sz w:val="20"/>
          <w:szCs w:val="20"/>
        </w:rPr>
      </w:pPr>
      <w:r w:rsidRPr="000E26D1">
        <w:rPr>
          <w:rFonts w:ascii="Times New Roman" w:hAnsi="Times New Roman" w:cs="Times New Roman"/>
          <w:sz w:val="20"/>
          <w:szCs w:val="20"/>
        </w:rPr>
        <w:t>The amount of power available at the crankshaft, as measured by B.P., is referred to as brake power. The measurement of torque and engine output shaft speed makes it the most crucial of all I.C. engine measurements.</w:t>
      </w:r>
    </w:p>
    <w:p w:rsidR="000E26D1" w:rsidRDefault="000E26D1" w:rsidP="000E26D1">
      <w:pPr>
        <w:pStyle w:val="ListParagraph"/>
        <w:spacing w:after="0" w:line="240" w:lineRule="auto"/>
        <w:ind w:left="0"/>
        <w:jc w:val="both"/>
        <w:rPr>
          <w:rFonts w:ascii="Times New Roman" w:hAnsi="Times New Roman" w:cs="Times New Roman"/>
          <w:sz w:val="20"/>
          <w:szCs w:val="20"/>
        </w:rPr>
      </w:pPr>
    </w:p>
    <w:p w:rsidR="000E26D1" w:rsidRDefault="000E26D1" w:rsidP="000E26D1">
      <w:pPr>
        <w:autoSpaceDE w:val="0"/>
        <w:autoSpaceDN w:val="0"/>
        <w:adjustRightInd w:val="0"/>
        <w:spacing w:after="0" w:line="480" w:lineRule="auto"/>
        <w:jc w:val="center"/>
        <w:rPr>
          <w:rFonts w:ascii="Times New Roman" w:hAnsi="Times New Roman" w:cs="Times New Roman"/>
          <w:color w:val="000000"/>
          <w:sz w:val="20"/>
          <w:szCs w:val="20"/>
        </w:rPr>
      </w:pPr>
      <w:r w:rsidRPr="000E26D1">
        <w:rPr>
          <w:rFonts w:ascii="Times New Roman" w:hAnsi="Times New Roman" w:cs="Times New Roman"/>
          <w:iCs/>
          <w:color w:val="000000"/>
          <w:sz w:val="20"/>
          <w:szCs w:val="20"/>
        </w:rPr>
        <w:t xml:space="preserve">Brake power </w:t>
      </w:r>
      <w:r w:rsidRPr="000E26D1">
        <w:rPr>
          <w:rFonts w:ascii="Times New Roman" w:hAnsi="Times New Roman" w:cs="Times New Roman"/>
          <w:color w:val="000000"/>
          <w:sz w:val="20"/>
          <w:szCs w:val="20"/>
        </w:rPr>
        <w:t>(</w:t>
      </w:r>
      <w:r w:rsidRPr="000E26D1">
        <w:rPr>
          <w:rFonts w:ascii="Times New Roman" w:hAnsi="Times New Roman" w:cs="Times New Roman"/>
          <w:iCs/>
          <w:color w:val="000000"/>
          <w:sz w:val="20"/>
          <w:szCs w:val="20"/>
        </w:rPr>
        <w:t>kW</w:t>
      </w:r>
      <w:r w:rsidRPr="000E26D1">
        <w:rPr>
          <w:rFonts w:ascii="Times New Roman" w:hAnsi="Times New Roman" w:cs="Times New Roman"/>
          <w:color w:val="000000"/>
          <w:sz w:val="20"/>
          <w:szCs w:val="20"/>
        </w:rPr>
        <w:t xml:space="preserve">) = </w:t>
      </w:r>
      <m:oMath>
        <m:f>
          <m:fPr>
            <m:ctrlPr>
              <w:rPr>
                <w:rFonts w:ascii="Cambria Math" w:hAnsi="Times New Roman" w:cs="Times New Roman"/>
                <w:color w:val="000000"/>
                <w:sz w:val="20"/>
                <w:szCs w:val="20"/>
              </w:rPr>
            </m:ctrlPr>
          </m:fPr>
          <m:num>
            <m:r>
              <m:rPr>
                <m:sty m:val="p"/>
              </m:rPr>
              <w:rPr>
                <w:rFonts w:ascii="Cambria Math" w:hAnsi="Times New Roman" w:cs="Times New Roman"/>
                <w:color w:val="000000"/>
                <w:sz w:val="20"/>
                <w:szCs w:val="20"/>
              </w:rPr>
              <m:t>2</m:t>
            </m:r>
            <m:r>
              <m:rPr>
                <m:sty m:val="p"/>
              </m:rPr>
              <w:rPr>
                <w:rFonts w:ascii="Cambria Math" w:hAnsi="Times New Roman" w:cs="Times New Roman"/>
                <w:color w:val="000000"/>
                <w:sz w:val="20"/>
                <w:szCs w:val="20"/>
              </w:rPr>
              <m:t>π</m:t>
            </m:r>
            <m:r>
              <m:rPr>
                <m:sty m:val="p"/>
              </m:rPr>
              <w:rPr>
                <w:rFonts w:ascii="Cambria Math" w:hAnsi="Times New Roman" w:cs="Times New Roman"/>
                <w:color w:val="000000"/>
                <w:sz w:val="20"/>
                <w:szCs w:val="20"/>
              </w:rPr>
              <m:t>NT</m:t>
            </m:r>
          </m:num>
          <m:den>
            <m:r>
              <m:rPr>
                <m:sty m:val="p"/>
              </m:rPr>
              <w:rPr>
                <w:rFonts w:ascii="Cambria Math" w:hAnsi="Times New Roman" w:cs="Times New Roman"/>
                <w:color w:val="000000"/>
                <w:sz w:val="20"/>
                <w:szCs w:val="20"/>
              </w:rPr>
              <m:t>60,000</m:t>
            </m:r>
          </m:den>
        </m:f>
      </m:oMath>
      <w:r>
        <w:rPr>
          <w:rFonts w:ascii="Times New Roman" w:hAnsi="Times New Roman" w:cs="Times New Roman"/>
          <w:color w:val="000000"/>
          <w:sz w:val="20"/>
          <w:szCs w:val="20"/>
        </w:rPr>
        <w:t xml:space="preserve">                         (1)</w:t>
      </w:r>
    </w:p>
    <w:p w:rsidR="00343390" w:rsidRDefault="000E26D1" w:rsidP="00CB03DB">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Figure 2 shows the brake power developed by the engine by using diesel and biodiesel when engine is running at full load and 1500 rpm.</w:t>
      </w:r>
      <w:r w:rsidR="00CB03DB">
        <w:rPr>
          <w:rFonts w:ascii="Times New Roman" w:hAnsi="Times New Roman" w:cs="Times New Roman"/>
          <w:color w:val="000000"/>
          <w:sz w:val="20"/>
          <w:szCs w:val="20"/>
        </w:rPr>
        <w:t xml:space="preserve"> Brake power developed by the engine by using biodiesel is higher than diesel due to complete combustion of biodiesel.</w:t>
      </w:r>
      <w:r w:rsidR="00343390">
        <w:rPr>
          <w:rFonts w:ascii="Times New Roman" w:hAnsi="Times New Roman" w:cs="Times New Roman"/>
          <w:color w:val="000000"/>
          <w:sz w:val="20"/>
          <w:szCs w:val="20"/>
        </w:rPr>
        <w:t xml:space="preserve"> </w:t>
      </w:r>
    </w:p>
    <w:p w:rsidR="000E26D1" w:rsidRDefault="000E26D1" w:rsidP="00CB03DB">
      <w:pPr>
        <w:autoSpaceDE w:val="0"/>
        <w:autoSpaceDN w:val="0"/>
        <w:adjustRightInd w:val="0"/>
        <w:spacing w:after="0" w:line="240" w:lineRule="auto"/>
        <w:jc w:val="both"/>
        <w:rPr>
          <w:rFonts w:ascii="Times New Roman" w:hAnsi="Times New Roman" w:cs="Times New Roman"/>
          <w:color w:val="000000"/>
          <w:sz w:val="20"/>
          <w:szCs w:val="20"/>
        </w:rPr>
      </w:pPr>
    </w:p>
    <w:p w:rsidR="00CB03DB" w:rsidRDefault="00CB03DB" w:rsidP="00CB03DB">
      <w:pPr>
        <w:autoSpaceDE w:val="0"/>
        <w:autoSpaceDN w:val="0"/>
        <w:adjustRightInd w:val="0"/>
        <w:spacing w:after="0" w:line="240" w:lineRule="auto"/>
        <w:rPr>
          <w:rFonts w:ascii="Times New Roman" w:hAnsi="Times New Roman" w:cs="Times New Roman"/>
          <w:color w:val="000000"/>
          <w:sz w:val="20"/>
          <w:szCs w:val="20"/>
        </w:rPr>
      </w:pPr>
    </w:p>
    <w:p w:rsidR="00CB03DB" w:rsidRDefault="00CB03DB" w:rsidP="00CB03DB">
      <w:pPr>
        <w:autoSpaceDE w:val="0"/>
        <w:autoSpaceDN w:val="0"/>
        <w:adjustRightInd w:val="0"/>
        <w:spacing w:after="0" w:line="240" w:lineRule="auto"/>
        <w:rPr>
          <w:rFonts w:ascii="Times New Roman" w:hAnsi="Times New Roman" w:cs="Times New Roman"/>
          <w:b/>
          <w:color w:val="000000"/>
          <w:sz w:val="20"/>
          <w:szCs w:val="20"/>
        </w:rPr>
      </w:pPr>
      <w:r w:rsidRPr="00CB03DB">
        <w:rPr>
          <w:rFonts w:ascii="Times New Roman" w:hAnsi="Times New Roman" w:cs="Times New Roman"/>
          <w:b/>
          <w:color w:val="000000"/>
          <w:sz w:val="20"/>
          <w:szCs w:val="20"/>
        </w:rPr>
        <w:t>b). Volumetric efficiency (</w:t>
      </w:r>
      <w:r w:rsidR="0038688A">
        <w:rPr>
          <w:rFonts w:ascii="Times New Roman" w:hAnsi="Times New Roman" w:cs="Times New Roman"/>
          <w:b/>
          <w:color w:val="000000"/>
          <w:sz w:val="20"/>
          <w:szCs w:val="20"/>
        </w:rPr>
        <w:t>VE</w:t>
      </w:r>
      <w:r w:rsidRPr="00CB03DB">
        <w:rPr>
          <w:rFonts w:ascii="Times New Roman" w:hAnsi="Times New Roman" w:cs="Times New Roman"/>
          <w:b/>
          <w:color w:val="000000"/>
          <w:sz w:val="20"/>
          <w:szCs w:val="20"/>
        </w:rPr>
        <w:t>)</w:t>
      </w:r>
      <w:r>
        <w:rPr>
          <w:rFonts w:ascii="Times New Roman" w:hAnsi="Times New Roman" w:cs="Times New Roman"/>
          <w:b/>
          <w:color w:val="000000"/>
          <w:sz w:val="20"/>
          <w:szCs w:val="20"/>
        </w:rPr>
        <w:t>:</w:t>
      </w:r>
    </w:p>
    <w:p w:rsidR="00CB03DB" w:rsidRDefault="00CB03DB" w:rsidP="00CB03DB">
      <w:pPr>
        <w:autoSpaceDE w:val="0"/>
        <w:autoSpaceDN w:val="0"/>
        <w:adjustRightInd w:val="0"/>
        <w:spacing w:after="0" w:line="240" w:lineRule="auto"/>
        <w:rPr>
          <w:rFonts w:ascii="Times New Roman" w:hAnsi="Times New Roman" w:cs="Times New Roman"/>
          <w:color w:val="000000"/>
          <w:sz w:val="20"/>
          <w:szCs w:val="20"/>
        </w:rPr>
      </w:pPr>
    </w:p>
    <w:p w:rsidR="00CB03DB" w:rsidRDefault="00CB03DB" w:rsidP="00CB03DB">
      <w:pPr>
        <w:autoSpaceDE w:val="0"/>
        <w:autoSpaceDN w:val="0"/>
        <w:adjustRightInd w:val="0"/>
        <w:spacing w:after="0" w:line="240" w:lineRule="auto"/>
        <w:jc w:val="both"/>
        <w:rPr>
          <w:rFonts w:ascii="Times New Roman" w:hAnsi="Times New Roman" w:cs="Times New Roman"/>
          <w:color w:val="000000"/>
          <w:sz w:val="20"/>
          <w:szCs w:val="20"/>
        </w:rPr>
      </w:pPr>
      <w:r w:rsidRPr="00CB03DB">
        <w:rPr>
          <w:rFonts w:ascii="Times New Roman" w:hAnsi="Times New Roman" w:cs="Times New Roman"/>
          <w:color w:val="000000"/>
          <w:sz w:val="20"/>
          <w:szCs w:val="20"/>
        </w:rPr>
        <w:t>The efficiency with which an internal combustion engine can move the charge of fuel and air into and out of the cylinders is known as volumetric efficiency. It also indicates the proportion of the cylinder's swept volume to the volume of air drawn into the cylinder.</w:t>
      </w:r>
      <w:r>
        <w:rPr>
          <w:rFonts w:ascii="Times New Roman" w:hAnsi="Times New Roman" w:cs="Times New Roman"/>
          <w:color w:val="000000"/>
          <w:sz w:val="20"/>
          <w:szCs w:val="20"/>
        </w:rPr>
        <w:t xml:space="preserve"> Figure 3 shows the volumetric efficiency developed by the engine by using diesel and biodiesel when engine is running at full load and 1500 rpm. Volumetric efficiency developed by the engine by using biodiesel is higher than diesel.</w:t>
      </w:r>
    </w:p>
    <w:p w:rsidR="0038688A" w:rsidRDefault="0038688A" w:rsidP="00CB03DB">
      <w:pPr>
        <w:autoSpaceDE w:val="0"/>
        <w:autoSpaceDN w:val="0"/>
        <w:adjustRightInd w:val="0"/>
        <w:spacing w:after="0" w:line="240" w:lineRule="auto"/>
        <w:jc w:val="both"/>
        <w:rPr>
          <w:rFonts w:ascii="Times New Roman" w:hAnsi="Times New Roman" w:cs="Times New Roman"/>
          <w:color w:val="000000"/>
          <w:sz w:val="20"/>
          <w:szCs w:val="20"/>
        </w:rPr>
      </w:pPr>
    </w:p>
    <w:p w:rsidR="00CB03DB" w:rsidRDefault="00CB03DB" w:rsidP="0038688A">
      <w:pPr>
        <w:autoSpaceDE w:val="0"/>
        <w:autoSpaceDN w:val="0"/>
        <w:adjustRightInd w:val="0"/>
        <w:spacing w:after="0" w:line="240" w:lineRule="auto"/>
        <w:jc w:val="center"/>
        <w:rPr>
          <w:rFonts w:ascii="Times New Roman" w:hAnsi="Times New Roman" w:cs="Times New Roman"/>
          <w:color w:val="000000"/>
          <w:sz w:val="20"/>
          <w:szCs w:val="20"/>
        </w:rPr>
      </w:pPr>
      <w:r w:rsidRPr="00CB03DB">
        <w:rPr>
          <w:rFonts w:ascii="Times New Roman" w:hAnsi="Times New Roman" w:cs="Times New Roman"/>
          <w:color w:val="000000"/>
          <w:sz w:val="20"/>
          <w:szCs w:val="20"/>
        </w:rPr>
        <w:lastRenderedPageBreak/>
        <w:drawing>
          <wp:inline distT="0" distB="0" distL="0" distR="0">
            <wp:extent cx="4163989" cy="2367887"/>
            <wp:effectExtent l="19050" t="0" r="27011"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8688A" w:rsidRDefault="0038688A" w:rsidP="00CB03DB">
      <w:pPr>
        <w:spacing w:after="0" w:line="240" w:lineRule="auto"/>
        <w:jc w:val="center"/>
        <w:rPr>
          <w:rFonts w:ascii="Times New Roman" w:hAnsi="Times New Roman" w:cs="Times New Roman"/>
          <w:sz w:val="20"/>
          <w:szCs w:val="20"/>
        </w:rPr>
      </w:pPr>
    </w:p>
    <w:p w:rsidR="00CB03DB" w:rsidRDefault="00CB03DB" w:rsidP="00CB03D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38688A">
        <w:rPr>
          <w:rFonts w:ascii="Times New Roman" w:hAnsi="Times New Roman" w:cs="Times New Roman"/>
          <w:sz w:val="20"/>
          <w:szCs w:val="20"/>
        </w:rPr>
        <w:t>3</w:t>
      </w:r>
      <w:r>
        <w:rPr>
          <w:rFonts w:ascii="Times New Roman" w:hAnsi="Times New Roman" w:cs="Times New Roman"/>
          <w:sz w:val="20"/>
          <w:szCs w:val="20"/>
        </w:rPr>
        <w:t xml:space="preserve">: Effect biodiesel on </w:t>
      </w:r>
      <w:r w:rsidR="0038688A">
        <w:rPr>
          <w:rFonts w:ascii="Times New Roman" w:hAnsi="Times New Roman" w:cs="Times New Roman"/>
          <w:sz w:val="20"/>
          <w:szCs w:val="20"/>
        </w:rPr>
        <w:t>volumetric efficiency</w:t>
      </w:r>
      <w:r>
        <w:rPr>
          <w:rFonts w:ascii="Times New Roman" w:hAnsi="Times New Roman" w:cs="Times New Roman"/>
          <w:sz w:val="20"/>
          <w:szCs w:val="20"/>
        </w:rPr>
        <w:t xml:space="preserve"> at full load</w:t>
      </w:r>
    </w:p>
    <w:p w:rsidR="0038688A" w:rsidRDefault="0038688A" w:rsidP="0038688A">
      <w:pPr>
        <w:spacing w:after="0" w:line="240" w:lineRule="auto"/>
        <w:jc w:val="both"/>
        <w:rPr>
          <w:rFonts w:ascii="Times New Roman" w:hAnsi="Times New Roman" w:cs="Times New Roman"/>
          <w:sz w:val="20"/>
          <w:szCs w:val="20"/>
        </w:rPr>
      </w:pPr>
    </w:p>
    <w:p w:rsidR="0038688A" w:rsidRPr="0038688A" w:rsidRDefault="0038688A" w:rsidP="0038688A">
      <w:pPr>
        <w:spacing w:after="0" w:line="240" w:lineRule="auto"/>
        <w:jc w:val="both"/>
        <w:rPr>
          <w:rFonts w:ascii="Times New Roman" w:hAnsi="Times New Roman" w:cs="Times New Roman"/>
          <w:b/>
          <w:sz w:val="20"/>
          <w:szCs w:val="20"/>
        </w:rPr>
      </w:pPr>
      <w:r w:rsidRPr="0038688A">
        <w:rPr>
          <w:rFonts w:ascii="Times New Roman" w:hAnsi="Times New Roman" w:cs="Times New Roman"/>
          <w:b/>
          <w:sz w:val="20"/>
          <w:szCs w:val="20"/>
        </w:rPr>
        <w:t xml:space="preserve">c). Carbon </w:t>
      </w:r>
      <w:r>
        <w:rPr>
          <w:rFonts w:ascii="Times New Roman" w:hAnsi="Times New Roman" w:cs="Times New Roman"/>
          <w:b/>
          <w:sz w:val="20"/>
          <w:szCs w:val="20"/>
        </w:rPr>
        <w:t>di</w:t>
      </w:r>
      <w:r w:rsidRPr="0038688A">
        <w:rPr>
          <w:rFonts w:ascii="Times New Roman" w:hAnsi="Times New Roman" w:cs="Times New Roman"/>
          <w:b/>
          <w:sz w:val="20"/>
          <w:szCs w:val="20"/>
        </w:rPr>
        <w:t>oxide (CO</w:t>
      </w:r>
      <w:r w:rsidRPr="0038688A">
        <w:rPr>
          <w:rFonts w:ascii="Times New Roman" w:hAnsi="Times New Roman" w:cs="Times New Roman"/>
          <w:b/>
          <w:sz w:val="20"/>
          <w:szCs w:val="20"/>
          <w:vertAlign w:val="subscript"/>
        </w:rPr>
        <w:t>2</w:t>
      </w:r>
      <w:r w:rsidRPr="0038688A">
        <w:rPr>
          <w:rFonts w:ascii="Times New Roman" w:hAnsi="Times New Roman" w:cs="Times New Roman"/>
          <w:b/>
          <w:sz w:val="20"/>
          <w:szCs w:val="20"/>
        </w:rPr>
        <w:t>):</w:t>
      </w:r>
    </w:p>
    <w:p w:rsidR="0038688A" w:rsidRDefault="0038688A" w:rsidP="0038688A">
      <w:pPr>
        <w:spacing w:after="0" w:line="240" w:lineRule="auto"/>
        <w:jc w:val="both"/>
        <w:rPr>
          <w:rFonts w:ascii="Times New Roman" w:hAnsi="Times New Roman" w:cs="Times New Roman"/>
          <w:sz w:val="20"/>
          <w:szCs w:val="20"/>
        </w:rPr>
      </w:pPr>
    </w:p>
    <w:p w:rsidR="00CB03DB" w:rsidRDefault="0038688A" w:rsidP="00CB03DB">
      <w:pPr>
        <w:autoSpaceDE w:val="0"/>
        <w:autoSpaceDN w:val="0"/>
        <w:adjustRightInd w:val="0"/>
        <w:spacing w:after="0" w:line="240" w:lineRule="auto"/>
        <w:rPr>
          <w:rFonts w:ascii="Times New Roman" w:hAnsi="Times New Roman" w:cs="Times New Roman"/>
          <w:sz w:val="20"/>
          <w:szCs w:val="20"/>
        </w:rPr>
      </w:pPr>
      <w:r w:rsidRPr="0038688A">
        <w:rPr>
          <w:rFonts w:ascii="Times New Roman" w:hAnsi="Times New Roman" w:cs="Times New Roman"/>
          <w:sz w:val="20"/>
          <w:szCs w:val="20"/>
        </w:rPr>
        <w:t>Chemically, carbon dioxide is</w:t>
      </w:r>
      <w:r>
        <w:rPr>
          <w:rFonts w:ascii="Times New Roman" w:hAnsi="Times New Roman" w:cs="Times New Roman"/>
          <w:sz w:val="20"/>
          <w:szCs w:val="20"/>
        </w:rPr>
        <w:t xml:space="preserve"> a compound with the formula CO</w:t>
      </w:r>
      <w:r w:rsidRPr="0038688A">
        <w:rPr>
          <w:rFonts w:ascii="Times New Roman" w:hAnsi="Times New Roman" w:cs="Times New Roman"/>
          <w:sz w:val="20"/>
          <w:szCs w:val="20"/>
          <w:vertAlign w:val="subscript"/>
        </w:rPr>
        <w:t>2</w:t>
      </w:r>
      <w:r w:rsidRPr="0038688A">
        <w:rPr>
          <w:rFonts w:ascii="Times New Roman" w:hAnsi="Times New Roman" w:cs="Times New Roman"/>
          <w:sz w:val="20"/>
          <w:szCs w:val="20"/>
        </w:rPr>
        <w:t>. It is composed of molecules, each of which has a covalent double bond between two oxygen atoms and one carbon atom.</w:t>
      </w:r>
      <w:r>
        <w:rPr>
          <w:rFonts w:ascii="Times New Roman" w:hAnsi="Times New Roman" w:cs="Times New Roman"/>
          <w:sz w:val="20"/>
          <w:szCs w:val="20"/>
        </w:rPr>
        <w:t xml:space="preserve"> </w:t>
      </w:r>
    </w:p>
    <w:p w:rsidR="00343390" w:rsidRDefault="00343390" w:rsidP="00CB03DB">
      <w:pPr>
        <w:autoSpaceDE w:val="0"/>
        <w:autoSpaceDN w:val="0"/>
        <w:adjustRightInd w:val="0"/>
        <w:spacing w:after="0" w:line="240" w:lineRule="auto"/>
        <w:rPr>
          <w:rFonts w:ascii="Times New Roman" w:hAnsi="Times New Roman" w:cs="Times New Roman"/>
          <w:sz w:val="20"/>
          <w:szCs w:val="20"/>
        </w:rPr>
      </w:pPr>
    </w:p>
    <w:p w:rsidR="0038688A" w:rsidRDefault="0038688A" w:rsidP="00343390">
      <w:pPr>
        <w:autoSpaceDE w:val="0"/>
        <w:autoSpaceDN w:val="0"/>
        <w:adjustRightInd w:val="0"/>
        <w:spacing w:after="0" w:line="240" w:lineRule="auto"/>
        <w:jc w:val="center"/>
        <w:rPr>
          <w:rFonts w:ascii="Times New Roman" w:hAnsi="Times New Roman" w:cs="Times New Roman"/>
          <w:color w:val="000000"/>
          <w:sz w:val="20"/>
          <w:szCs w:val="20"/>
        </w:rPr>
      </w:pPr>
      <w:r w:rsidRPr="0038688A">
        <w:rPr>
          <w:rFonts w:ascii="Times New Roman" w:hAnsi="Times New Roman" w:cs="Times New Roman"/>
          <w:color w:val="000000"/>
          <w:sz w:val="20"/>
          <w:szCs w:val="20"/>
        </w:rPr>
        <w:drawing>
          <wp:inline distT="0" distB="0" distL="0" distR="0">
            <wp:extent cx="4218580" cy="2415654"/>
            <wp:effectExtent l="19050" t="0" r="10520" b="3696"/>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8688A" w:rsidRPr="000E26D1" w:rsidRDefault="0038688A" w:rsidP="00CB03DB">
      <w:pPr>
        <w:autoSpaceDE w:val="0"/>
        <w:autoSpaceDN w:val="0"/>
        <w:adjustRightInd w:val="0"/>
        <w:spacing w:after="0" w:line="240" w:lineRule="auto"/>
        <w:rPr>
          <w:rFonts w:ascii="Times New Roman" w:hAnsi="Times New Roman" w:cs="Times New Roman"/>
          <w:color w:val="000000"/>
          <w:sz w:val="20"/>
          <w:szCs w:val="20"/>
        </w:rPr>
      </w:pPr>
    </w:p>
    <w:p w:rsidR="00343390" w:rsidRDefault="00343390" w:rsidP="0034339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4: Effect biodiesel on carbon dioxide emission at full load</w:t>
      </w:r>
    </w:p>
    <w:p w:rsidR="00343390" w:rsidRDefault="00343390" w:rsidP="00343390">
      <w:pPr>
        <w:spacing w:after="0" w:line="240" w:lineRule="auto"/>
        <w:jc w:val="both"/>
        <w:rPr>
          <w:rFonts w:ascii="Times New Roman" w:hAnsi="Times New Roman" w:cs="Times New Roman"/>
          <w:sz w:val="20"/>
          <w:szCs w:val="20"/>
        </w:rPr>
      </w:pPr>
    </w:p>
    <w:p w:rsidR="000E26D1" w:rsidRDefault="00343390" w:rsidP="000E26D1">
      <w:pPr>
        <w:pStyle w:val="ListParagraph"/>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Figure 4 shows the carbon dioxide emission developed by the engine by using diesel and biodiesel when engine is running at full load and 1500 rpm. Carbon dioxide emission developed by the engine by using biodiesel is higher than diesel due to density of fuel.</w:t>
      </w:r>
    </w:p>
    <w:p w:rsidR="00343390" w:rsidRDefault="00343390" w:rsidP="000E26D1">
      <w:pPr>
        <w:pStyle w:val="ListParagraph"/>
        <w:spacing w:after="0" w:line="240" w:lineRule="auto"/>
        <w:ind w:left="0"/>
        <w:jc w:val="both"/>
        <w:rPr>
          <w:rFonts w:ascii="Times New Roman" w:hAnsi="Times New Roman" w:cs="Times New Roman"/>
          <w:color w:val="000000"/>
          <w:sz w:val="20"/>
          <w:szCs w:val="20"/>
        </w:rPr>
      </w:pPr>
    </w:p>
    <w:p w:rsidR="00343390" w:rsidRPr="00AD18A9" w:rsidRDefault="00343390" w:rsidP="00343390">
      <w:pPr>
        <w:pStyle w:val="ListParagraph"/>
        <w:numPr>
          <w:ilvl w:val="0"/>
          <w:numId w:val="3"/>
        </w:numPr>
        <w:spacing w:after="0" w:line="240" w:lineRule="auto"/>
        <w:ind w:left="0" w:firstLine="0"/>
        <w:jc w:val="center"/>
        <w:rPr>
          <w:rFonts w:ascii="Times New Roman" w:hAnsi="Times New Roman" w:cs="Times New Roman"/>
          <w:b/>
          <w:color w:val="000000"/>
          <w:sz w:val="20"/>
          <w:szCs w:val="20"/>
        </w:rPr>
      </w:pPr>
      <w:r w:rsidRPr="00AD18A9">
        <w:rPr>
          <w:rFonts w:ascii="Times New Roman" w:hAnsi="Times New Roman" w:cs="Times New Roman"/>
          <w:b/>
          <w:color w:val="000000"/>
          <w:sz w:val="20"/>
          <w:szCs w:val="20"/>
        </w:rPr>
        <w:t>COCLUSSIONS</w:t>
      </w:r>
    </w:p>
    <w:p w:rsidR="00343390" w:rsidRDefault="00343390" w:rsidP="00343390">
      <w:pPr>
        <w:pStyle w:val="ListParagraph"/>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The following conclusions are made</w:t>
      </w:r>
    </w:p>
    <w:p w:rsidR="00343390" w:rsidRDefault="00343390" w:rsidP="00343390">
      <w:pPr>
        <w:pStyle w:val="ListParagraph"/>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1). Brake power is increased by </w:t>
      </w:r>
      <w:r w:rsidR="000B0737">
        <w:rPr>
          <w:rFonts w:ascii="Times New Roman" w:hAnsi="Times New Roman" w:cs="Times New Roman"/>
          <w:color w:val="000000"/>
          <w:sz w:val="20"/>
          <w:szCs w:val="20"/>
        </w:rPr>
        <w:t>28.44% than diesel</w:t>
      </w:r>
    </w:p>
    <w:p w:rsidR="000B0737" w:rsidRDefault="000B0737" w:rsidP="00343390">
      <w:pPr>
        <w:pStyle w:val="ListParagraph"/>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2). Volumetric efficiency is increased by 7.24 than diesel.</w:t>
      </w:r>
    </w:p>
    <w:p w:rsidR="000B0737" w:rsidRDefault="000B0737" w:rsidP="00343390">
      <w:pPr>
        <w:pStyle w:val="ListParagraph"/>
        <w:spacing w:after="0" w:line="240" w:lineRule="auto"/>
        <w:ind w:left="0"/>
        <w:jc w:val="both"/>
        <w:rPr>
          <w:rFonts w:ascii="Times New Roman" w:hAnsi="Times New Roman" w:cs="Times New Roman"/>
          <w:color w:val="000000"/>
          <w:sz w:val="20"/>
          <w:szCs w:val="20"/>
        </w:rPr>
      </w:pPr>
      <w:r>
        <w:rPr>
          <w:rFonts w:ascii="Times New Roman" w:hAnsi="Times New Roman" w:cs="Times New Roman"/>
          <w:color w:val="000000"/>
          <w:sz w:val="20"/>
          <w:szCs w:val="20"/>
        </w:rPr>
        <w:t>3). Carbon monoxide emission increased by 38.09 % than diesel</w:t>
      </w:r>
    </w:p>
    <w:p w:rsidR="00AD18A9" w:rsidRDefault="00AD18A9" w:rsidP="00343390">
      <w:pPr>
        <w:pStyle w:val="ListParagraph"/>
        <w:spacing w:after="0" w:line="240" w:lineRule="auto"/>
        <w:ind w:left="0"/>
        <w:jc w:val="both"/>
        <w:rPr>
          <w:rFonts w:ascii="Times New Roman" w:hAnsi="Times New Roman" w:cs="Times New Roman"/>
          <w:color w:val="000000"/>
          <w:sz w:val="20"/>
          <w:szCs w:val="20"/>
        </w:rPr>
      </w:pPr>
    </w:p>
    <w:p w:rsidR="00AD18A9" w:rsidRDefault="00AD18A9" w:rsidP="00343390">
      <w:pPr>
        <w:pStyle w:val="ListParagraph"/>
        <w:spacing w:after="0" w:line="240" w:lineRule="auto"/>
        <w:ind w:left="0"/>
        <w:jc w:val="both"/>
        <w:rPr>
          <w:rFonts w:ascii="Times New Roman" w:hAnsi="Times New Roman" w:cs="Times New Roman"/>
          <w:color w:val="000000"/>
          <w:sz w:val="20"/>
          <w:szCs w:val="20"/>
        </w:rPr>
      </w:pPr>
    </w:p>
    <w:p w:rsidR="00343390" w:rsidRPr="001725B6" w:rsidRDefault="00343390" w:rsidP="000E26D1">
      <w:pPr>
        <w:pStyle w:val="ListParagraph"/>
        <w:spacing w:after="0" w:line="240" w:lineRule="auto"/>
        <w:ind w:left="0"/>
        <w:jc w:val="both"/>
        <w:rPr>
          <w:rFonts w:ascii="Times New Roman" w:hAnsi="Times New Roman" w:cs="Times New Roman"/>
          <w:sz w:val="20"/>
          <w:szCs w:val="20"/>
        </w:rPr>
      </w:pPr>
    </w:p>
    <w:p w:rsidR="00CB0C97" w:rsidRDefault="00CB0C97" w:rsidP="00CB0C97">
      <w:pPr>
        <w:spacing w:after="0" w:line="240" w:lineRule="auto"/>
        <w:ind w:firstLine="720"/>
        <w:jc w:val="center"/>
        <w:rPr>
          <w:rFonts w:ascii="Times New Roman" w:hAnsi="Times New Roman" w:cs="Times New Roman"/>
          <w:sz w:val="20"/>
          <w:szCs w:val="20"/>
        </w:rPr>
      </w:pPr>
      <w:r w:rsidRPr="00CB0C97">
        <w:rPr>
          <w:rFonts w:ascii="Times New Roman" w:hAnsi="Times New Roman" w:cs="Times New Roman"/>
          <w:b/>
          <w:sz w:val="20"/>
          <w:szCs w:val="20"/>
        </w:rPr>
        <w:lastRenderedPageBreak/>
        <w:t>REFERENCES</w:t>
      </w:r>
    </w:p>
    <w:p w:rsidR="00CB0C97" w:rsidRDefault="00CB0C97" w:rsidP="00453E20">
      <w:pPr>
        <w:spacing w:after="0" w:line="240" w:lineRule="auto"/>
        <w:jc w:val="both"/>
        <w:rPr>
          <w:rFonts w:ascii="Times New Roman" w:hAnsi="Times New Roman" w:cs="Times New Roman"/>
          <w:sz w:val="16"/>
          <w:szCs w:val="16"/>
        </w:rPr>
      </w:pPr>
      <w:r w:rsidRPr="00CB0C97">
        <w:rPr>
          <w:rFonts w:ascii="Times New Roman" w:hAnsi="Times New Roman" w:cs="Times New Roman"/>
          <w:sz w:val="16"/>
          <w:szCs w:val="16"/>
        </w:rPr>
        <w:t xml:space="preserve">[1] </w:t>
      </w:r>
      <w:proofErr w:type="spellStart"/>
      <w:r w:rsidRPr="00CB0C97">
        <w:rPr>
          <w:rFonts w:ascii="Times New Roman" w:hAnsi="Times New Roman" w:cs="Times New Roman"/>
          <w:sz w:val="16"/>
          <w:szCs w:val="16"/>
        </w:rPr>
        <w:t>Sadeghinezhad</w:t>
      </w:r>
      <w:proofErr w:type="spellEnd"/>
      <w:r w:rsidRPr="00CB0C97">
        <w:rPr>
          <w:rFonts w:ascii="Times New Roman" w:hAnsi="Times New Roman" w:cs="Times New Roman"/>
          <w:sz w:val="16"/>
          <w:szCs w:val="16"/>
        </w:rPr>
        <w:t xml:space="preserve"> E, </w:t>
      </w:r>
      <w:proofErr w:type="spellStart"/>
      <w:r w:rsidRPr="00CB0C97">
        <w:rPr>
          <w:rFonts w:ascii="Times New Roman" w:hAnsi="Times New Roman" w:cs="Times New Roman"/>
          <w:sz w:val="16"/>
          <w:szCs w:val="16"/>
        </w:rPr>
        <w:t>Kazi</w:t>
      </w:r>
      <w:proofErr w:type="spellEnd"/>
      <w:r w:rsidRPr="00CB0C97">
        <w:rPr>
          <w:rFonts w:ascii="Times New Roman" w:hAnsi="Times New Roman" w:cs="Times New Roman"/>
          <w:sz w:val="16"/>
          <w:szCs w:val="16"/>
        </w:rPr>
        <w:t xml:space="preserve"> SN, </w:t>
      </w:r>
      <w:proofErr w:type="spellStart"/>
      <w:r w:rsidRPr="00CB0C97">
        <w:rPr>
          <w:rFonts w:ascii="Times New Roman" w:hAnsi="Times New Roman" w:cs="Times New Roman"/>
          <w:sz w:val="16"/>
          <w:szCs w:val="16"/>
        </w:rPr>
        <w:t>Sadeghinejad</w:t>
      </w:r>
      <w:proofErr w:type="spellEnd"/>
      <w:r w:rsidRPr="00CB0C97">
        <w:rPr>
          <w:rFonts w:ascii="Times New Roman" w:hAnsi="Times New Roman" w:cs="Times New Roman"/>
          <w:sz w:val="16"/>
          <w:szCs w:val="16"/>
        </w:rPr>
        <w:t xml:space="preserve"> F, </w:t>
      </w:r>
      <w:proofErr w:type="spellStart"/>
      <w:r w:rsidRPr="00CB0C97">
        <w:rPr>
          <w:rFonts w:ascii="Times New Roman" w:hAnsi="Times New Roman" w:cs="Times New Roman"/>
          <w:sz w:val="16"/>
          <w:szCs w:val="16"/>
        </w:rPr>
        <w:t>Badarudin</w:t>
      </w:r>
      <w:proofErr w:type="spellEnd"/>
      <w:r w:rsidRPr="00CB0C97">
        <w:rPr>
          <w:rFonts w:ascii="Times New Roman" w:hAnsi="Times New Roman" w:cs="Times New Roman"/>
          <w:sz w:val="16"/>
          <w:szCs w:val="16"/>
        </w:rPr>
        <w:t xml:space="preserve"> A, </w:t>
      </w:r>
      <w:proofErr w:type="spellStart"/>
      <w:r w:rsidRPr="00CB0C97">
        <w:rPr>
          <w:rFonts w:ascii="Times New Roman" w:hAnsi="Times New Roman" w:cs="Times New Roman"/>
          <w:sz w:val="16"/>
          <w:szCs w:val="16"/>
        </w:rPr>
        <w:t>Mehrali</w:t>
      </w:r>
      <w:proofErr w:type="spellEnd"/>
      <w:r w:rsidRPr="00CB0C97">
        <w:rPr>
          <w:rFonts w:ascii="Times New Roman" w:hAnsi="Times New Roman" w:cs="Times New Roman"/>
          <w:sz w:val="16"/>
          <w:szCs w:val="16"/>
        </w:rPr>
        <w:t xml:space="preserve"> M, Sadri R, </w:t>
      </w:r>
      <w:proofErr w:type="spellStart"/>
      <w:r w:rsidRPr="00CB0C97">
        <w:rPr>
          <w:rFonts w:ascii="Times New Roman" w:hAnsi="Times New Roman" w:cs="Times New Roman"/>
          <w:sz w:val="16"/>
          <w:szCs w:val="16"/>
        </w:rPr>
        <w:t>Safaei</w:t>
      </w:r>
      <w:proofErr w:type="spellEnd"/>
      <w:r w:rsidRPr="00CB0C97">
        <w:rPr>
          <w:rFonts w:ascii="Times New Roman" w:hAnsi="Times New Roman" w:cs="Times New Roman"/>
          <w:sz w:val="16"/>
          <w:szCs w:val="16"/>
        </w:rPr>
        <w:t xml:space="preserve"> MR. A comprehensive literature review of bio-fuel performance in internal combustion engine and relevant costs involvement. Renewable and Sustainable Energy Reviews. </w:t>
      </w:r>
      <w:proofErr w:type="gramStart"/>
      <w:r w:rsidRPr="00CB0C97">
        <w:rPr>
          <w:rFonts w:ascii="Times New Roman" w:hAnsi="Times New Roman" w:cs="Times New Roman"/>
          <w:sz w:val="16"/>
          <w:szCs w:val="16"/>
        </w:rPr>
        <w:t>2014 Feb 1; 30:29-44.</w:t>
      </w:r>
      <w:proofErr w:type="gramEnd"/>
    </w:p>
    <w:p w:rsidR="00A65110" w:rsidRPr="00A65110" w:rsidRDefault="00CB0C97" w:rsidP="00453E20">
      <w:pPr>
        <w:spacing w:after="0" w:line="240" w:lineRule="auto"/>
        <w:jc w:val="both"/>
        <w:rPr>
          <w:rFonts w:ascii="Times New Roman" w:eastAsia="Times New Roman" w:hAnsi="Times New Roman" w:cs="Times New Roman"/>
          <w:sz w:val="16"/>
          <w:szCs w:val="16"/>
        </w:rPr>
      </w:pPr>
      <w:r w:rsidRPr="00A65110">
        <w:rPr>
          <w:rFonts w:ascii="Times New Roman" w:hAnsi="Times New Roman" w:cs="Times New Roman"/>
          <w:sz w:val="16"/>
          <w:szCs w:val="16"/>
        </w:rPr>
        <w:t xml:space="preserve">[2] </w:t>
      </w:r>
      <w:proofErr w:type="spellStart"/>
      <w:r w:rsidR="00A65110" w:rsidRPr="00A65110">
        <w:rPr>
          <w:rFonts w:ascii="Times New Roman" w:eastAsia="Times New Roman" w:hAnsi="Times New Roman" w:cs="Times New Roman"/>
          <w:sz w:val="16"/>
          <w:szCs w:val="16"/>
        </w:rPr>
        <w:t>Subramaniam</w:t>
      </w:r>
      <w:proofErr w:type="spellEnd"/>
      <w:r w:rsidR="00A65110" w:rsidRPr="00A65110">
        <w:rPr>
          <w:rFonts w:ascii="Times New Roman" w:eastAsia="Times New Roman" w:hAnsi="Times New Roman" w:cs="Times New Roman"/>
          <w:sz w:val="16"/>
          <w:szCs w:val="16"/>
        </w:rPr>
        <w:t xml:space="preserve"> D, </w:t>
      </w:r>
      <w:proofErr w:type="spellStart"/>
      <w:r w:rsidR="00A65110" w:rsidRPr="00A65110">
        <w:rPr>
          <w:rFonts w:ascii="Times New Roman" w:eastAsia="Times New Roman" w:hAnsi="Times New Roman" w:cs="Times New Roman"/>
          <w:sz w:val="16"/>
          <w:szCs w:val="16"/>
        </w:rPr>
        <w:t>Murugesan</w:t>
      </w:r>
      <w:proofErr w:type="spellEnd"/>
      <w:r w:rsidR="00A65110" w:rsidRPr="00A65110">
        <w:rPr>
          <w:rFonts w:ascii="Times New Roman" w:eastAsia="Times New Roman" w:hAnsi="Times New Roman" w:cs="Times New Roman"/>
          <w:sz w:val="16"/>
          <w:szCs w:val="16"/>
        </w:rPr>
        <w:t xml:space="preserve"> A, </w:t>
      </w:r>
      <w:proofErr w:type="spellStart"/>
      <w:r w:rsidR="00A65110" w:rsidRPr="00A65110">
        <w:rPr>
          <w:rFonts w:ascii="Times New Roman" w:eastAsia="Times New Roman" w:hAnsi="Times New Roman" w:cs="Times New Roman"/>
          <w:sz w:val="16"/>
          <w:szCs w:val="16"/>
        </w:rPr>
        <w:t>Avinash</w:t>
      </w:r>
      <w:proofErr w:type="spellEnd"/>
      <w:r w:rsidR="00A65110" w:rsidRPr="00A65110">
        <w:rPr>
          <w:rFonts w:ascii="Times New Roman" w:eastAsia="Times New Roman" w:hAnsi="Times New Roman" w:cs="Times New Roman"/>
          <w:sz w:val="16"/>
          <w:szCs w:val="16"/>
        </w:rPr>
        <w:t xml:space="preserve"> A, </w:t>
      </w:r>
      <w:proofErr w:type="spellStart"/>
      <w:r w:rsidR="00A65110" w:rsidRPr="00A65110">
        <w:rPr>
          <w:rFonts w:ascii="Times New Roman" w:eastAsia="Times New Roman" w:hAnsi="Times New Roman" w:cs="Times New Roman"/>
          <w:sz w:val="16"/>
          <w:szCs w:val="16"/>
        </w:rPr>
        <w:t>Kumaravel</w:t>
      </w:r>
      <w:proofErr w:type="spellEnd"/>
      <w:r w:rsidR="00A65110" w:rsidRPr="00A65110">
        <w:rPr>
          <w:rFonts w:ascii="Times New Roman" w:eastAsia="Times New Roman" w:hAnsi="Times New Roman" w:cs="Times New Roman"/>
          <w:sz w:val="16"/>
          <w:szCs w:val="16"/>
        </w:rPr>
        <w:t xml:space="preserve"> A. Bio-diesel production and its engine characteristics—An </w:t>
      </w:r>
      <w:proofErr w:type="spellStart"/>
      <w:r w:rsidR="00A65110" w:rsidRPr="00A65110">
        <w:rPr>
          <w:rFonts w:ascii="Times New Roman" w:eastAsia="Times New Roman" w:hAnsi="Times New Roman" w:cs="Times New Roman"/>
          <w:sz w:val="16"/>
          <w:szCs w:val="16"/>
        </w:rPr>
        <w:t>expatiate</w:t>
      </w:r>
      <w:proofErr w:type="spellEnd"/>
      <w:r w:rsidR="00A65110" w:rsidRPr="00A65110">
        <w:rPr>
          <w:rFonts w:ascii="Times New Roman" w:eastAsia="Times New Roman" w:hAnsi="Times New Roman" w:cs="Times New Roman"/>
          <w:sz w:val="16"/>
          <w:szCs w:val="16"/>
        </w:rPr>
        <w:t xml:space="preserve"> view. Renewable and sustainable energy reviews. 2013 Jun 1</w:t>
      </w:r>
      <w:proofErr w:type="gramStart"/>
      <w:r w:rsidR="00A65110" w:rsidRPr="00A65110">
        <w:rPr>
          <w:rFonts w:ascii="Times New Roman" w:eastAsia="Times New Roman" w:hAnsi="Times New Roman" w:cs="Times New Roman"/>
          <w:sz w:val="16"/>
          <w:szCs w:val="16"/>
        </w:rPr>
        <w:t>;22:361</w:t>
      </w:r>
      <w:proofErr w:type="gramEnd"/>
      <w:r w:rsidR="00A65110" w:rsidRPr="00A65110">
        <w:rPr>
          <w:rFonts w:ascii="Times New Roman" w:eastAsia="Times New Roman" w:hAnsi="Times New Roman" w:cs="Times New Roman"/>
          <w:sz w:val="16"/>
          <w:szCs w:val="16"/>
        </w:rPr>
        <w:t>-70.</w:t>
      </w:r>
    </w:p>
    <w:p w:rsidR="00CB0C97" w:rsidRDefault="00A65110" w:rsidP="00453E20">
      <w:pPr>
        <w:spacing w:after="0" w:line="240" w:lineRule="auto"/>
        <w:jc w:val="both"/>
        <w:rPr>
          <w:rFonts w:ascii="Times New Roman" w:eastAsia="Times New Roman" w:hAnsi="Times New Roman" w:cs="Times New Roman"/>
          <w:sz w:val="16"/>
          <w:szCs w:val="16"/>
        </w:rPr>
      </w:pPr>
      <w:r w:rsidRPr="001134F3">
        <w:rPr>
          <w:rFonts w:ascii="Times New Roman" w:hAnsi="Times New Roman" w:cs="Times New Roman"/>
          <w:sz w:val="16"/>
          <w:szCs w:val="16"/>
        </w:rPr>
        <w:t>[3]</w:t>
      </w:r>
      <w:r w:rsidR="001134F3" w:rsidRPr="001134F3">
        <w:rPr>
          <w:rFonts w:ascii="Times New Roman" w:hAnsi="Times New Roman" w:cs="Times New Roman"/>
          <w:sz w:val="16"/>
          <w:szCs w:val="16"/>
        </w:rPr>
        <w:t xml:space="preserve"> </w:t>
      </w:r>
      <w:r w:rsidR="001134F3" w:rsidRPr="001134F3">
        <w:rPr>
          <w:rFonts w:ascii="Times New Roman" w:eastAsia="Times New Roman" w:hAnsi="Times New Roman" w:cs="Times New Roman"/>
          <w:sz w:val="16"/>
          <w:szCs w:val="16"/>
        </w:rPr>
        <w:t xml:space="preserve">Subramanian S, Reddy </w:t>
      </w:r>
      <w:proofErr w:type="spellStart"/>
      <w:r w:rsidR="001134F3" w:rsidRPr="001134F3">
        <w:rPr>
          <w:rFonts w:ascii="Times New Roman" w:eastAsia="Times New Roman" w:hAnsi="Times New Roman" w:cs="Times New Roman"/>
          <w:sz w:val="16"/>
          <w:szCs w:val="16"/>
        </w:rPr>
        <w:t>Ragula</w:t>
      </w:r>
      <w:proofErr w:type="spellEnd"/>
      <w:r w:rsidR="001134F3" w:rsidRPr="001134F3">
        <w:rPr>
          <w:rFonts w:ascii="Times New Roman" w:eastAsia="Times New Roman" w:hAnsi="Times New Roman" w:cs="Times New Roman"/>
          <w:sz w:val="16"/>
          <w:szCs w:val="16"/>
        </w:rPr>
        <w:t xml:space="preserve"> UB. Pyrolysis kinetics of Hibiscus </w:t>
      </w:r>
      <w:proofErr w:type="gramStart"/>
      <w:r w:rsidR="001134F3" w:rsidRPr="001134F3">
        <w:rPr>
          <w:rFonts w:ascii="Times New Roman" w:eastAsia="Times New Roman" w:hAnsi="Times New Roman" w:cs="Times New Roman"/>
          <w:sz w:val="16"/>
          <w:szCs w:val="16"/>
        </w:rPr>
        <w:t>rosa</w:t>
      </w:r>
      <w:proofErr w:type="gramEnd"/>
      <w:r w:rsidR="001134F3" w:rsidRPr="001134F3">
        <w:rPr>
          <w:rFonts w:ascii="Times New Roman" w:eastAsia="Times New Roman" w:hAnsi="Times New Roman" w:cs="Times New Roman"/>
          <w:sz w:val="16"/>
          <w:szCs w:val="16"/>
        </w:rPr>
        <w:t xml:space="preserve"> sinensis and </w:t>
      </w:r>
      <w:proofErr w:type="spellStart"/>
      <w:r w:rsidR="001134F3" w:rsidRPr="001134F3">
        <w:rPr>
          <w:rFonts w:ascii="Times New Roman" w:eastAsia="Times New Roman" w:hAnsi="Times New Roman" w:cs="Times New Roman"/>
          <w:sz w:val="16"/>
          <w:szCs w:val="16"/>
        </w:rPr>
        <w:t>Nerium</w:t>
      </w:r>
      <w:proofErr w:type="spellEnd"/>
      <w:r w:rsidR="001134F3" w:rsidRPr="001134F3">
        <w:rPr>
          <w:rFonts w:ascii="Times New Roman" w:eastAsia="Times New Roman" w:hAnsi="Times New Roman" w:cs="Times New Roman"/>
          <w:sz w:val="16"/>
          <w:szCs w:val="16"/>
        </w:rPr>
        <w:t xml:space="preserve"> oleander. </w:t>
      </w:r>
      <w:proofErr w:type="gramStart"/>
      <w:r w:rsidR="001134F3" w:rsidRPr="001134F3">
        <w:rPr>
          <w:rFonts w:ascii="Times New Roman" w:eastAsia="Times New Roman" w:hAnsi="Times New Roman" w:cs="Times New Roman"/>
          <w:sz w:val="16"/>
          <w:szCs w:val="16"/>
        </w:rPr>
        <w:t>Biofuels.</w:t>
      </w:r>
      <w:proofErr w:type="gramEnd"/>
      <w:r w:rsidR="001134F3" w:rsidRPr="001134F3">
        <w:rPr>
          <w:rFonts w:ascii="Times New Roman" w:eastAsia="Times New Roman" w:hAnsi="Times New Roman" w:cs="Times New Roman"/>
          <w:sz w:val="16"/>
          <w:szCs w:val="16"/>
        </w:rPr>
        <w:t xml:space="preserve"> 2020 Nov 16</w:t>
      </w:r>
      <w:proofErr w:type="gramStart"/>
      <w:r w:rsidR="001134F3" w:rsidRPr="001134F3">
        <w:rPr>
          <w:rFonts w:ascii="Times New Roman" w:eastAsia="Times New Roman" w:hAnsi="Times New Roman" w:cs="Times New Roman"/>
          <w:sz w:val="16"/>
          <w:szCs w:val="16"/>
        </w:rPr>
        <w:t>;11</w:t>
      </w:r>
      <w:proofErr w:type="gramEnd"/>
      <w:r w:rsidR="001134F3" w:rsidRPr="001134F3">
        <w:rPr>
          <w:rFonts w:ascii="Times New Roman" w:eastAsia="Times New Roman" w:hAnsi="Times New Roman" w:cs="Times New Roman"/>
          <w:sz w:val="16"/>
          <w:szCs w:val="16"/>
        </w:rPr>
        <w:t>(8):903-17</w:t>
      </w:r>
      <w:r w:rsidR="001134F3">
        <w:rPr>
          <w:rFonts w:ascii="Times New Roman" w:eastAsia="Times New Roman" w:hAnsi="Times New Roman" w:cs="Times New Roman"/>
          <w:sz w:val="16"/>
          <w:szCs w:val="16"/>
        </w:rPr>
        <w:t>.</w:t>
      </w:r>
    </w:p>
    <w:p w:rsidR="001134F3" w:rsidRDefault="001134F3" w:rsidP="00453E20">
      <w:pPr>
        <w:spacing w:after="0" w:line="240" w:lineRule="auto"/>
        <w:jc w:val="both"/>
        <w:rPr>
          <w:rFonts w:ascii="Times New Roman" w:eastAsia="Times New Roman" w:hAnsi="Times New Roman" w:cs="Times New Roman"/>
          <w:sz w:val="16"/>
          <w:szCs w:val="16"/>
        </w:rPr>
      </w:pPr>
      <w:r w:rsidRPr="001134F3">
        <w:rPr>
          <w:rFonts w:ascii="Times New Roman" w:eastAsia="Times New Roman" w:hAnsi="Times New Roman" w:cs="Times New Roman"/>
          <w:sz w:val="16"/>
          <w:szCs w:val="16"/>
        </w:rPr>
        <w:t xml:space="preserve">[4] </w:t>
      </w:r>
      <w:proofErr w:type="spellStart"/>
      <w:r w:rsidRPr="001134F3">
        <w:rPr>
          <w:rFonts w:ascii="Times New Roman" w:eastAsia="Times New Roman" w:hAnsi="Times New Roman" w:cs="Times New Roman"/>
          <w:sz w:val="16"/>
          <w:szCs w:val="16"/>
        </w:rPr>
        <w:t>Arowosafe</w:t>
      </w:r>
      <w:proofErr w:type="spellEnd"/>
      <w:r w:rsidRPr="001134F3">
        <w:rPr>
          <w:rFonts w:ascii="Times New Roman" w:eastAsia="Times New Roman" w:hAnsi="Times New Roman" w:cs="Times New Roman"/>
          <w:sz w:val="16"/>
          <w:szCs w:val="16"/>
        </w:rPr>
        <w:t xml:space="preserve"> KO, </w:t>
      </w:r>
      <w:proofErr w:type="spellStart"/>
      <w:r w:rsidRPr="001134F3">
        <w:rPr>
          <w:rFonts w:ascii="Times New Roman" w:eastAsia="Times New Roman" w:hAnsi="Times New Roman" w:cs="Times New Roman"/>
          <w:sz w:val="16"/>
          <w:szCs w:val="16"/>
        </w:rPr>
        <w:t>Bamgboye</w:t>
      </w:r>
      <w:proofErr w:type="spellEnd"/>
      <w:r w:rsidRPr="001134F3">
        <w:rPr>
          <w:rFonts w:ascii="Times New Roman" w:eastAsia="Times New Roman" w:hAnsi="Times New Roman" w:cs="Times New Roman"/>
          <w:sz w:val="16"/>
          <w:szCs w:val="16"/>
        </w:rPr>
        <w:t xml:space="preserve"> AI, </w:t>
      </w:r>
      <w:proofErr w:type="spellStart"/>
      <w:r w:rsidRPr="001134F3">
        <w:rPr>
          <w:rFonts w:ascii="Times New Roman" w:eastAsia="Times New Roman" w:hAnsi="Times New Roman" w:cs="Times New Roman"/>
          <w:sz w:val="16"/>
          <w:szCs w:val="16"/>
        </w:rPr>
        <w:t>Adesanya</w:t>
      </w:r>
      <w:proofErr w:type="spellEnd"/>
      <w:r w:rsidRPr="001134F3">
        <w:rPr>
          <w:rFonts w:ascii="Times New Roman" w:eastAsia="Times New Roman" w:hAnsi="Times New Roman" w:cs="Times New Roman"/>
          <w:sz w:val="16"/>
          <w:szCs w:val="16"/>
        </w:rPr>
        <w:t xml:space="preserve"> AA, </w:t>
      </w:r>
      <w:proofErr w:type="spellStart"/>
      <w:r w:rsidRPr="001134F3">
        <w:rPr>
          <w:rFonts w:ascii="Times New Roman" w:eastAsia="Times New Roman" w:hAnsi="Times New Roman" w:cs="Times New Roman"/>
          <w:sz w:val="16"/>
          <w:szCs w:val="16"/>
        </w:rPr>
        <w:t>Odugbose</w:t>
      </w:r>
      <w:proofErr w:type="spellEnd"/>
      <w:r w:rsidRPr="001134F3">
        <w:rPr>
          <w:rFonts w:ascii="Times New Roman" w:eastAsia="Times New Roman" w:hAnsi="Times New Roman" w:cs="Times New Roman"/>
          <w:sz w:val="16"/>
          <w:szCs w:val="16"/>
        </w:rPr>
        <w:t xml:space="preserve"> BD, </w:t>
      </w:r>
      <w:proofErr w:type="spellStart"/>
      <w:r w:rsidRPr="001134F3">
        <w:rPr>
          <w:rFonts w:ascii="Times New Roman" w:eastAsia="Times New Roman" w:hAnsi="Times New Roman" w:cs="Times New Roman"/>
          <w:sz w:val="16"/>
          <w:szCs w:val="16"/>
        </w:rPr>
        <w:t>Olannye</w:t>
      </w:r>
      <w:proofErr w:type="spellEnd"/>
      <w:r w:rsidRPr="001134F3">
        <w:rPr>
          <w:rFonts w:ascii="Times New Roman" w:eastAsia="Times New Roman" w:hAnsi="Times New Roman" w:cs="Times New Roman"/>
          <w:sz w:val="16"/>
          <w:szCs w:val="16"/>
        </w:rPr>
        <w:t xml:space="preserve"> UD, </w:t>
      </w:r>
      <w:proofErr w:type="spellStart"/>
      <w:r w:rsidRPr="001134F3">
        <w:rPr>
          <w:rFonts w:ascii="Times New Roman" w:eastAsia="Times New Roman" w:hAnsi="Times New Roman" w:cs="Times New Roman"/>
          <w:sz w:val="16"/>
          <w:szCs w:val="16"/>
        </w:rPr>
        <w:t>Fatoye</w:t>
      </w:r>
      <w:proofErr w:type="spellEnd"/>
      <w:r w:rsidRPr="001134F3">
        <w:rPr>
          <w:rFonts w:ascii="Times New Roman" w:eastAsia="Times New Roman" w:hAnsi="Times New Roman" w:cs="Times New Roman"/>
          <w:sz w:val="16"/>
          <w:szCs w:val="16"/>
        </w:rPr>
        <w:t xml:space="preserve"> OV. </w:t>
      </w:r>
      <w:proofErr w:type="spellStart"/>
      <w:proofErr w:type="gramStart"/>
      <w:r w:rsidRPr="001134F3">
        <w:rPr>
          <w:rFonts w:ascii="Times New Roman" w:eastAsia="Times New Roman" w:hAnsi="Times New Roman" w:cs="Times New Roman"/>
          <w:sz w:val="16"/>
          <w:szCs w:val="16"/>
        </w:rPr>
        <w:t>Biofuel</w:t>
      </w:r>
      <w:proofErr w:type="spellEnd"/>
      <w:r w:rsidRPr="001134F3">
        <w:rPr>
          <w:rFonts w:ascii="Times New Roman" w:eastAsia="Times New Roman" w:hAnsi="Times New Roman" w:cs="Times New Roman"/>
          <w:sz w:val="16"/>
          <w:szCs w:val="16"/>
        </w:rPr>
        <w:t xml:space="preserve"> production from locally sourced </w:t>
      </w:r>
      <w:proofErr w:type="spellStart"/>
      <w:r w:rsidRPr="001134F3">
        <w:rPr>
          <w:rFonts w:ascii="Times New Roman" w:eastAsia="Times New Roman" w:hAnsi="Times New Roman" w:cs="Times New Roman"/>
          <w:sz w:val="16"/>
          <w:szCs w:val="16"/>
        </w:rPr>
        <w:t>roselle</w:t>
      </w:r>
      <w:proofErr w:type="spellEnd"/>
      <w:r w:rsidRPr="001134F3">
        <w:rPr>
          <w:rFonts w:ascii="Times New Roman" w:eastAsia="Times New Roman" w:hAnsi="Times New Roman" w:cs="Times New Roman"/>
          <w:sz w:val="16"/>
          <w:szCs w:val="16"/>
        </w:rPr>
        <w:t xml:space="preserve"> (Hibiscus </w:t>
      </w:r>
      <w:proofErr w:type="spellStart"/>
      <w:r w:rsidRPr="001134F3">
        <w:rPr>
          <w:rFonts w:ascii="Times New Roman" w:eastAsia="Times New Roman" w:hAnsi="Times New Roman" w:cs="Times New Roman"/>
          <w:sz w:val="16"/>
          <w:szCs w:val="16"/>
        </w:rPr>
        <w:t>Sabdariffa</w:t>
      </w:r>
      <w:proofErr w:type="spellEnd"/>
      <w:r w:rsidRPr="001134F3">
        <w:rPr>
          <w:rFonts w:ascii="Times New Roman" w:eastAsia="Times New Roman" w:hAnsi="Times New Roman" w:cs="Times New Roman"/>
          <w:sz w:val="16"/>
          <w:szCs w:val="16"/>
        </w:rPr>
        <w:t xml:space="preserve"> L.) seed oil using transesterification process.</w:t>
      </w:r>
      <w:proofErr w:type="gramEnd"/>
      <w:r w:rsidRPr="001134F3">
        <w:rPr>
          <w:rFonts w:ascii="Times New Roman" w:eastAsia="Times New Roman" w:hAnsi="Times New Roman" w:cs="Times New Roman"/>
          <w:sz w:val="16"/>
          <w:szCs w:val="16"/>
        </w:rPr>
        <w:t xml:space="preserve"> </w:t>
      </w:r>
      <w:proofErr w:type="gramStart"/>
      <w:r w:rsidRPr="001134F3">
        <w:rPr>
          <w:rFonts w:ascii="Times New Roman" w:eastAsia="Times New Roman" w:hAnsi="Times New Roman" w:cs="Times New Roman"/>
          <w:sz w:val="16"/>
          <w:szCs w:val="16"/>
        </w:rPr>
        <w:t>Nigerian Journal of Technology.</w:t>
      </w:r>
      <w:proofErr w:type="gramEnd"/>
      <w:r w:rsidRPr="001134F3">
        <w:rPr>
          <w:rFonts w:ascii="Times New Roman" w:eastAsia="Times New Roman" w:hAnsi="Times New Roman" w:cs="Times New Roman"/>
          <w:sz w:val="16"/>
          <w:szCs w:val="16"/>
        </w:rPr>
        <w:t xml:space="preserve"> 2022 May 16</w:t>
      </w:r>
      <w:proofErr w:type="gramStart"/>
      <w:r w:rsidRPr="001134F3">
        <w:rPr>
          <w:rFonts w:ascii="Times New Roman" w:eastAsia="Times New Roman" w:hAnsi="Times New Roman" w:cs="Times New Roman"/>
          <w:sz w:val="16"/>
          <w:szCs w:val="16"/>
        </w:rPr>
        <w:t>;41</w:t>
      </w:r>
      <w:proofErr w:type="gramEnd"/>
      <w:r w:rsidRPr="001134F3">
        <w:rPr>
          <w:rFonts w:ascii="Times New Roman" w:eastAsia="Times New Roman" w:hAnsi="Times New Roman" w:cs="Times New Roman"/>
          <w:sz w:val="16"/>
          <w:szCs w:val="16"/>
        </w:rPr>
        <w:t>(1):191-6.</w:t>
      </w:r>
    </w:p>
    <w:p w:rsidR="00453E20" w:rsidRPr="00453E20" w:rsidRDefault="00453E20" w:rsidP="00453E20">
      <w:pPr>
        <w:spacing w:after="0" w:line="240" w:lineRule="auto"/>
        <w:jc w:val="both"/>
        <w:rPr>
          <w:rFonts w:ascii="Times New Roman" w:eastAsia="Times New Roman" w:hAnsi="Times New Roman" w:cs="Times New Roman"/>
          <w:sz w:val="16"/>
          <w:szCs w:val="16"/>
        </w:rPr>
      </w:pPr>
      <w:r w:rsidRPr="00453E20">
        <w:rPr>
          <w:rFonts w:ascii="Times New Roman" w:eastAsia="Times New Roman" w:hAnsi="Times New Roman" w:cs="Times New Roman"/>
          <w:sz w:val="16"/>
          <w:szCs w:val="16"/>
        </w:rPr>
        <w:t xml:space="preserve">[5] Ahmad AF, </w:t>
      </w:r>
      <w:proofErr w:type="spellStart"/>
      <w:r w:rsidRPr="00453E20">
        <w:rPr>
          <w:rFonts w:ascii="Times New Roman" w:eastAsia="Times New Roman" w:hAnsi="Times New Roman" w:cs="Times New Roman"/>
          <w:sz w:val="16"/>
          <w:szCs w:val="16"/>
        </w:rPr>
        <w:t>Zulkurnain</w:t>
      </w:r>
      <w:proofErr w:type="spellEnd"/>
      <w:r w:rsidRPr="00453E20">
        <w:rPr>
          <w:rFonts w:ascii="Times New Roman" w:eastAsia="Times New Roman" w:hAnsi="Times New Roman" w:cs="Times New Roman"/>
          <w:sz w:val="16"/>
          <w:szCs w:val="16"/>
        </w:rPr>
        <w:t xml:space="preserve"> N, </w:t>
      </w:r>
      <w:proofErr w:type="spellStart"/>
      <w:r w:rsidRPr="00453E20">
        <w:rPr>
          <w:rFonts w:ascii="Times New Roman" w:eastAsia="Times New Roman" w:hAnsi="Times New Roman" w:cs="Times New Roman"/>
          <w:sz w:val="16"/>
          <w:szCs w:val="16"/>
        </w:rPr>
        <w:t>Rosid</w:t>
      </w:r>
      <w:proofErr w:type="spellEnd"/>
      <w:r w:rsidRPr="00453E20">
        <w:rPr>
          <w:rFonts w:ascii="Times New Roman" w:eastAsia="Times New Roman" w:hAnsi="Times New Roman" w:cs="Times New Roman"/>
          <w:sz w:val="16"/>
          <w:szCs w:val="16"/>
        </w:rPr>
        <w:t xml:space="preserve"> SJ, </w:t>
      </w:r>
      <w:proofErr w:type="spellStart"/>
      <w:r w:rsidRPr="00453E20">
        <w:rPr>
          <w:rFonts w:ascii="Times New Roman" w:eastAsia="Times New Roman" w:hAnsi="Times New Roman" w:cs="Times New Roman"/>
          <w:sz w:val="16"/>
          <w:szCs w:val="16"/>
        </w:rPr>
        <w:t>Azid</w:t>
      </w:r>
      <w:proofErr w:type="spellEnd"/>
      <w:r w:rsidRPr="00453E20">
        <w:rPr>
          <w:rFonts w:ascii="Times New Roman" w:eastAsia="Times New Roman" w:hAnsi="Times New Roman" w:cs="Times New Roman"/>
          <w:sz w:val="16"/>
          <w:szCs w:val="16"/>
        </w:rPr>
        <w:t xml:space="preserve"> A, </w:t>
      </w:r>
      <w:proofErr w:type="spellStart"/>
      <w:r w:rsidRPr="00453E20">
        <w:rPr>
          <w:rFonts w:ascii="Times New Roman" w:eastAsia="Times New Roman" w:hAnsi="Times New Roman" w:cs="Times New Roman"/>
          <w:sz w:val="16"/>
          <w:szCs w:val="16"/>
        </w:rPr>
        <w:t>Endut</w:t>
      </w:r>
      <w:proofErr w:type="spellEnd"/>
      <w:r w:rsidRPr="00453E20">
        <w:rPr>
          <w:rFonts w:ascii="Times New Roman" w:eastAsia="Times New Roman" w:hAnsi="Times New Roman" w:cs="Times New Roman"/>
          <w:sz w:val="16"/>
          <w:szCs w:val="16"/>
        </w:rPr>
        <w:t xml:space="preserve"> A, </w:t>
      </w:r>
      <w:proofErr w:type="spellStart"/>
      <w:r w:rsidRPr="00453E20">
        <w:rPr>
          <w:rFonts w:ascii="Times New Roman" w:eastAsia="Times New Roman" w:hAnsi="Times New Roman" w:cs="Times New Roman"/>
          <w:sz w:val="16"/>
          <w:szCs w:val="16"/>
        </w:rPr>
        <w:t>Toemen</w:t>
      </w:r>
      <w:proofErr w:type="spellEnd"/>
      <w:r w:rsidRPr="00453E20">
        <w:rPr>
          <w:rFonts w:ascii="Times New Roman" w:eastAsia="Times New Roman" w:hAnsi="Times New Roman" w:cs="Times New Roman"/>
          <w:sz w:val="16"/>
          <w:szCs w:val="16"/>
        </w:rPr>
        <w:t xml:space="preserve"> S, Ismail S, Abdullah WN, Aziz SM, </w:t>
      </w:r>
      <w:proofErr w:type="spellStart"/>
      <w:r w:rsidRPr="00453E20">
        <w:rPr>
          <w:rFonts w:ascii="Times New Roman" w:eastAsia="Times New Roman" w:hAnsi="Times New Roman" w:cs="Times New Roman"/>
          <w:sz w:val="16"/>
          <w:szCs w:val="16"/>
        </w:rPr>
        <w:t>Yusoff</w:t>
      </w:r>
      <w:proofErr w:type="spellEnd"/>
      <w:r w:rsidRPr="00453E20">
        <w:rPr>
          <w:rFonts w:ascii="Times New Roman" w:eastAsia="Times New Roman" w:hAnsi="Times New Roman" w:cs="Times New Roman"/>
          <w:sz w:val="16"/>
          <w:szCs w:val="16"/>
        </w:rPr>
        <w:t xml:space="preserve"> NM, </w:t>
      </w:r>
      <w:proofErr w:type="spellStart"/>
      <w:r w:rsidRPr="00453E20">
        <w:rPr>
          <w:rFonts w:ascii="Times New Roman" w:eastAsia="Times New Roman" w:hAnsi="Times New Roman" w:cs="Times New Roman"/>
          <w:sz w:val="16"/>
          <w:szCs w:val="16"/>
        </w:rPr>
        <w:t>Rosid</w:t>
      </w:r>
      <w:proofErr w:type="spellEnd"/>
      <w:r w:rsidRPr="00453E20">
        <w:rPr>
          <w:rFonts w:ascii="Times New Roman" w:eastAsia="Times New Roman" w:hAnsi="Times New Roman" w:cs="Times New Roman"/>
          <w:sz w:val="16"/>
          <w:szCs w:val="16"/>
        </w:rPr>
        <w:t xml:space="preserve"> SM. Catalytic Transesterification of Coconut Oil in Biodiesel Production: A Review. </w:t>
      </w:r>
      <w:proofErr w:type="gramStart"/>
      <w:r w:rsidRPr="00453E20">
        <w:rPr>
          <w:rFonts w:ascii="Times New Roman" w:eastAsia="Times New Roman" w:hAnsi="Times New Roman" w:cs="Times New Roman"/>
          <w:sz w:val="16"/>
          <w:szCs w:val="16"/>
        </w:rPr>
        <w:t>Catalysis Surveys from Asia.</w:t>
      </w:r>
      <w:proofErr w:type="gramEnd"/>
      <w:r w:rsidRPr="00453E20">
        <w:rPr>
          <w:rFonts w:ascii="Times New Roman" w:eastAsia="Times New Roman" w:hAnsi="Times New Roman" w:cs="Times New Roman"/>
          <w:sz w:val="16"/>
          <w:szCs w:val="16"/>
        </w:rPr>
        <w:t xml:space="preserve"> 2022 Sep</w:t>
      </w:r>
      <w:proofErr w:type="gramStart"/>
      <w:r w:rsidRPr="00453E20">
        <w:rPr>
          <w:rFonts w:ascii="Times New Roman" w:eastAsia="Times New Roman" w:hAnsi="Times New Roman" w:cs="Times New Roman"/>
          <w:sz w:val="16"/>
          <w:szCs w:val="16"/>
        </w:rPr>
        <w:t>;26</w:t>
      </w:r>
      <w:proofErr w:type="gramEnd"/>
      <w:r w:rsidRPr="00453E20">
        <w:rPr>
          <w:rFonts w:ascii="Times New Roman" w:eastAsia="Times New Roman" w:hAnsi="Times New Roman" w:cs="Times New Roman"/>
          <w:sz w:val="16"/>
          <w:szCs w:val="16"/>
        </w:rPr>
        <w:t>(3):129-43.</w:t>
      </w:r>
    </w:p>
    <w:p w:rsidR="00453E20" w:rsidRDefault="00453E20" w:rsidP="00453E20">
      <w:pPr>
        <w:spacing w:after="0" w:line="240" w:lineRule="auto"/>
        <w:jc w:val="both"/>
        <w:rPr>
          <w:rFonts w:ascii="Times New Roman" w:eastAsia="Times New Roman" w:hAnsi="Times New Roman" w:cs="Times New Roman"/>
          <w:sz w:val="16"/>
          <w:szCs w:val="16"/>
        </w:rPr>
      </w:pPr>
      <w:r w:rsidRPr="00453E20">
        <w:rPr>
          <w:rFonts w:ascii="Times New Roman" w:hAnsi="Times New Roman" w:cs="Times New Roman"/>
          <w:sz w:val="16"/>
          <w:szCs w:val="16"/>
        </w:rPr>
        <w:t xml:space="preserve">[6] </w:t>
      </w:r>
      <w:proofErr w:type="spellStart"/>
      <w:r w:rsidRPr="00453E20">
        <w:rPr>
          <w:rFonts w:ascii="Times New Roman" w:eastAsia="Times New Roman" w:hAnsi="Times New Roman" w:cs="Times New Roman"/>
          <w:sz w:val="16"/>
          <w:szCs w:val="16"/>
        </w:rPr>
        <w:t>Rashmi</w:t>
      </w:r>
      <w:proofErr w:type="spellEnd"/>
      <w:r w:rsidRPr="00453E20">
        <w:rPr>
          <w:rFonts w:ascii="Times New Roman" w:eastAsia="Times New Roman" w:hAnsi="Times New Roman" w:cs="Times New Roman"/>
          <w:sz w:val="16"/>
          <w:szCs w:val="16"/>
        </w:rPr>
        <w:t xml:space="preserve"> G, </w:t>
      </w:r>
      <w:proofErr w:type="spellStart"/>
      <w:r w:rsidRPr="00453E20">
        <w:rPr>
          <w:rFonts w:ascii="Times New Roman" w:eastAsia="Times New Roman" w:hAnsi="Times New Roman" w:cs="Times New Roman"/>
          <w:sz w:val="16"/>
          <w:szCs w:val="16"/>
        </w:rPr>
        <w:t>Naik</w:t>
      </w:r>
      <w:proofErr w:type="spellEnd"/>
      <w:r w:rsidRPr="00453E20">
        <w:rPr>
          <w:rFonts w:ascii="Times New Roman" w:eastAsia="Times New Roman" w:hAnsi="Times New Roman" w:cs="Times New Roman"/>
          <w:sz w:val="16"/>
          <w:szCs w:val="16"/>
        </w:rPr>
        <w:t xml:space="preserve"> GR. Hibiscus species seed oils as potential feedstock for biodiesel production, its performance in compression ignition engine along with its blends. </w:t>
      </w:r>
      <w:proofErr w:type="gramStart"/>
      <w:r w:rsidRPr="00453E20">
        <w:rPr>
          <w:rFonts w:ascii="Times New Roman" w:eastAsia="Times New Roman" w:hAnsi="Times New Roman" w:cs="Times New Roman"/>
          <w:sz w:val="16"/>
          <w:szCs w:val="16"/>
        </w:rPr>
        <w:t>Journal of Chemical and Pharmaceutical Research.</w:t>
      </w:r>
      <w:proofErr w:type="gramEnd"/>
      <w:r w:rsidRPr="00453E20">
        <w:rPr>
          <w:rFonts w:ascii="Times New Roman" w:eastAsia="Times New Roman" w:hAnsi="Times New Roman" w:cs="Times New Roman"/>
          <w:sz w:val="16"/>
          <w:szCs w:val="16"/>
        </w:rPr>
        <w:t xml:space="preserve"> 2014</w:t>
      </w:r>
      <w:proofErr w:type="gramStart"/>
      <w:r w:rsidRPr="00453E20">
        <w:rPr>
          <w:rFonts w:ascii="Times New Roman" w:eastAsia="Times New Roman" w:hAnsi="Times New Roman" w:cs="Times New Roman"/>
          <w:sz w:val="16"/>
          <w:szCs w:val="16"/>
        </w:rPr>
        <w:t>;6</w:t>
      </w:r>
      <w:proofErr w:type="gramEnd"/>
      <w:r w:rsidRPr="00453E20">
        <w:rPr>
          <w:rFonts w:ascii="Times New Roman" w:eastAsia="Times New Roman" w:hAnsi="Times New Roman" w:cs="Times New Roman"/>
          <w:sz w:val="16"/>
          <w:szCs w:val="16"/>
        </w:rPr>
        <w:t>(10):212-23.</w:t>
      </w:r>
    </w:p>
    <w:p w:rsidR="00453E20" w:rsidRDefault="00453E20" w:rsidP="00453E20">
      <w:pPr>
        <w:spacing w:after="0" w:line="240" w:lineRule="auto"/>
        <w:jc w:val="both"/>
        <w:rPr>
          <w:rFonts w:ascii="Times New Roman" w:eastAsia="Times New Roman" w:hAnsi="Times New Roman" w:cs="Times New Roman"/>
          <w:sz w:val="16"/>
          <w:szCs w:val="16"/>
        </w:rPr>
      </w:pPr>
      <w:r w:rsidRPr="00453E20">
        <w:rPr>
          <w:rFonts w:ascii="Times New Roman" w:eastAsia="Times New Roman" w:hAnsi="Times New Roman" w:cs="Times New Roman"/>
          <w:sz w:val="16"/>
          <w:szCs w:val="16"/>
        </w:rPr>
        <w:t xml:space="preserve">[7] </w:t>
      </w:r>
      <w:proofErr w:type="spellStart"/>
      <w:r w:rsidRPr="00453E20">
        <w:rPr>
          <w:rFonts w:ascii="Times New Roman" w:eastAsia="Times New Roman" w:hAnsi="Times New Roman" w:cs="Times New Roman"/>
          <w:sz w:val="16"/>
          <w:szCs w:val="16"/>
        </w:rPr>
        <w:t>Manavalla</w:t>
      </w:r>
      <w:proofErr w:type="spellEnd"/>
      <w:r w:rsidRPr="00453E20">
        <w:rPr>
          <w:rFonts w:ascii="Times New Roman" w:eastAsia="Times New Roman" w:hAnsi="Times New Roman" w:cs="Times New Roman"/>
          <w:sz w:val="16"/>
          <w:szCs w:val="16"/>
        </w:rPr>
        <w:t xml:space="preserve"> S, </w:t>
      </w:r>
      <w:proofErr w:type="spellStart"/>
      <w:r w:rsidRPr="00453E20">
        <w:rPr>
          <w:rFonts w:ascii="Times New Roman" w:eastAsia="Times New Roman" w:hAnsi="Times New Roman" w:cs="Times New Roman"/>
          <w:sz w:val="16"/>
          <w:szCs w:val="16"/>
        </w:rPr>
        <w:t>Chaudhary</w:t>
      </w:r>
      <w:proofErr w:type="spellEnd"/>
      <w:r w:rsidRPr="00453E20">
        <w:rPr>
          <w:rFonts w:ascii="Times New Roman" w:eastAsia="Times New Roman" w:hAnsi="Times New Roman" w:cs="Times New Roman"/>
          <w:sz w:val="16"/>
          <w:szCs w:val="16"/>
        </w:rPr>
        <w:t xml:space="preserve"> A, </w:t>
      </w:r>
      <w:proofErr w:type="spellStart"/>
      <w:r w:rsidRPr="00453E20">
        <w:rPr>
          <w:rFonts w:ascii="Times New Roman" w:eastAsia="Times New Roman" w:hAnsi="Times New Roman" w:cs="Times New Roman"/>
          <w:sz w:val="16"/>
          <w:szCs w:val="16"/>
        </w:rPr>
        <w:t>Panchal</w:t>
      </w:r>
      <w:proofErr w:type="spellEnd"/>
      <w:r w:rsidRPr="00453E20">
        <w:rPr>
          <w:rFonts w:ascii="Times New Roman" w:eastAsia="Times New Roman" w:hAnsi="Times New Roman" w:cs="Times New Roman"/>
          <w:sz w:val="16"/>
          <w:szCs w:val="16"/>
        </w:rPr>
        <w:t xml:space="preserve"> SH, Ismail S, Khan TY, </w:t>
      </w:r>
      <w:proofErr w:type="spellStart"/>
      <w:r w:rsidRPr="00453E20">
        <w:rPr>
          <w:rFonts w:ascii="Times New Roman" w:eastAsia="Times New Roman" w:hAnsi="Times New Roman" w:cs="Times New Roman"/>
          <w:sz w:val="16"/>
          <w:szCs w:val="16"/>
        </w:rPr>
        <w:t>Javed</w:t>
      </w:r>
      <w:proofErr w:type="spellEnd"/>
      <w:r w:rsidRPr="00453E20">
        <w:rPr>
          <w:rFonts w:ascii="Times New Roman" w:eastAsia="Times New Roman" w:hAnsi="Times New Roman" w:cs="Times New Roman"/>
          <w:sz w:val="16"/>
          <w:szCs w:val="16"/>
        </w:rPr>
        <w:t xml:space="preserve"> S, Ali MA. </w:t>
      </w:r>
      <w:proofErr w:type="gramStart"/>
      <w:r w:rsidRPr="00453E20">
        <w:rPr>
          <w:rFonts w:ascii="Times New Roman" w:eastAsia="Times New Roman" w:hAnsi="Times New Roman" w:cs="Times New Roman"/>
          <w:sz w:val="16"/>
          <w:szCs w:val="16"/>
        </w:rPr>
        <w:t>Exergy Analysis of a CI Engine Operating on Ternary Biodiesel Blends.</w:t>
      </w:r>
      <w:proofErr w:type="gramEnd"/>
      <w:r w:rsidRPr="00453E20">
        <w:rPr>
          <w:rFonts w:ascii="Times New Roman" w:eastAsia="Times New Roman" w:hAnsi="Times New Roman" w:cs="Times New Roman"/>
          <w:sz w:val="16"/>
          <w:szCs w:val="16"/>
        </w:rPr>
        <w:t xml:space="preserve"> </w:t>
      </w:r>
      <w:proofErr w:type="gramStart"/>
      <w:r w:rsidRPr="00453E20">
        <w:rPr>
          <w:rFonts w:ascii="Times New Roman" w:eastAsia="Times New Roman" w:hAnsi="Times New Roman" w:cs="Times New Roman"/>
          <w:sz w:val="16"/>
          <w:szCs w:val="16"/>
        </w:rPr>
        <w:t>Sustainability.</w:t>
      </w:r>
      <w:proofErr w:type="gramEnd"/>
      <w:r w:rsidRPr="00453E20">
        <w:rPr>
          <w:rFonts w:ascii="Times New Roman" w:eastAsia="Times New Roman" w:hAnsi="Times New Roman" w:cs="Times New Roman"/>
          <w:sz w:val="16"/>
          <w:szCs w:val="16"/>
        </w:rPr>
        <w:t xml:space="preserve"> 2022 Sep 28</w:t>
      </w:r>
      <w:proofErr w:type="gramStart"/>
      <w:r w:rsidRPr="00453E20">
        <w:rPr>
          <w:rFonts w:ascii="Times New Roman" w:eastAsia="Times New Roman" w:hAnsi="Times New Roman" w:cs="Times New Roman"/>
          <w:sz w:val="16"/>
          <w:szCs w:val="16"/>
        </w:rPr>
        <w:t>;14</w:t>
      </w:r>
      <w:proofErr w:type="gramEnd"/>
      <w:r w:rsidRPr="00453E20">
        <w:rPr>
          <w:rFonts w:ascii="Times New Roman" w:eastAsia="Times New Roman" w:hAnsi="Times New Roman" w:cs="Times New Roman"/>
          <w:sz w:val="16"/>
          <w:szCs w:val="16"/>
        </w:rPr>
        <w:t>(19):12350</w:t>
      </w:r>
      <w:r>
        <w:rPr>
          <w:rFonts w:ascii="Times New Roman" w:eastAsia="Times New Roman" w:hAnsi="Times New Roman" w:cs="Times New Roman"/>
          <w:sz w:val="16"/>
          <w:szCs w:val="16"/>
        </w:rPr>
        <w:t>.</w:t>
      </w:r>
    </w:p>
    <w:p w:rsidR="00453E20" w:rsidRDefault="00453E20" w:rsidP="00453E20">
      <w:pPr>
        <w:spacing w:after="0" w:line="240" w:lineRule="auto"/>
        <w:jc w:val="both"/>
        <w:rPr>
          <w:rFonts w:ascii="Times New Roman" w:eastAsia="Times New Roman" w:hAnsi="Times New Roman" w:cs="Times New Roman"/>
          <w:sz w:val="16"/>
          <w:szCs w:val="16"/>
        </w:rPr>
      </w:pPr>
      <w:r w:rsidRPr="00181A75">
        <w:rPr>
          <w:rFonts w:ascii="Times New Roman" w:eastAsia="Times New Roman" w:hAnsi="Times New Roman" w:cs="Times New Roman"/>
          <w:sz w:val="16"/>
          <w:szCs w:val="16"/>
        </w:rPr>
        <w:t>[8]</w:t>
      </w:r>
      <w:r w:rsidR="00181A75" w:rsidRPr="00181A75">
        <w:rPr>
          <w:rFonts w:ascii="Times New Roman" w:eastAsia="Times New Roman" w:hAnsi="Times New Roman" w:cs="Times New Roman"/>
          <w:sz w:val="16"/>
          <w:szCs w:val="16"/>
        </w:rPr>
        <w:t xml:space="preserve"> </w:t>
      </w:r>
      <w:proofErr w:type="spellStart"/>
      <w:r w:rsidR="00181A75" w:rsidRPr="00181A75">
        <w:rPr>
          <w:rFonts w:ascii="Times New Roman" w:eastAsia="Times New Roman" w:hAnsi="Times New Roman" w:cs="Times New Roman"/>
          <w:sz w:val="16"/>
          <w:szCs w:val="16"/>
        </w:rPr>
        <w:t>Nabi</w:t>
      </w:r>
      <w:proofErr w:type="spellEnd"/>
      <w:r w:rsidR="00181A75" w:rsidRPr="00181A75">
        <w:rPr>
          <w:rFonts w:ascii="Times New Roman" w:eastAsia="Times New Roman" w:hAnsi="Times New Roman" w:cs="Times New Roman"/>
          <w:sz w:val="16"/>
          <w:szCs w:val="16"/>
        </w:rPr>
        <w:t xml:space="preserve"> MN, </w:t>
      </w:r>
      <w:proofErr w:type="spellStart"/>
      <w:r w:rsidR="00181A75" w:rsidRPr="00181A75">
        <w:rPr>
          <w:rFonts w:ascii="Times New Roman" w:eastAsia="Times New Roman" w:hAnsi="Times New Roman" w:cs="Times New Roman"/>
          <w:sz w:val="16"/>
          <w:szCs w:val="16"/>
        </w:rPr>
        <w:t>Hussam</w:t>
      </w:r>
      <w:proofErr w:type="spellEnd"/>
      <w:r w:rsidR="00181A75" w:rsidRPr="00181A75">
        <w:rPr>
          <w:rFonts w:ascii="Times New Roman" w:eastAsia="Times New Roman" w:hAnsi="Times New Roman" w:cs="Times New Roman"/>
          <w:sz w:val="16"/>
          <w:szCs w:val="16"/>
        </w:rPr>
        <w:t xml:space="preserve"> WK, </w:t>
      </w:r>
      <w:proofErr w:type="spellStart"/>
      <w:r w:rsidR="00181A75" w:rsidRPr="00181A75">
        <w:rPr>
          <w:rFonts w:ascii="Times New Roman" w:eastAsia="Times New Roman" w:hAnsi="Times New Roman" w:cs="Times New Roman"/>
          <w:sz w:val="16"/>
          <w:szCs w:val="16"/>
        </w:rPr>
        <w:t>Afroz</w:t>
      </w:r>
      <w:proofErr w:type="spellEnd"/>
      <w:r w:rsidR="00181A75" w:rsidRPr="00181A75">
        <w:rPr>
          <w:rFonts w:ascii="Times New Roman" w:eastAsia="Times New Roman" w:hAnsi="Times New Roman" w:cs="Times New Roman"/>
          <w:sz w:val="16"/>
          <w:szCs w:val="16"/>
        </w:rPr>
        <w:t xml:space="preserve"> HM, Rashid AB, Islam J, </w:t>
      </w:r>
      <w:proofErr w:type="spellStart"/>
      <w:r w:rsidR="00181A75" w:rsidRPr="00181A75">
        <w:rPr>
          <w:rFonts w:ascii="Times New Roman" w:eastAsia="Times New Roman" w:hAnsi="Times New Roman" w:cs="Times New Roman"/>
          <w:sz w:val="16"/>
          <w:szCs w:val="16"/>
        </w:rPr>
        <w:t>Mukut</w:t>
      </w:r>
      <w:proofErr w:type="spellEnd"/>
      <w:r w:rsidR="00181A75" w:rsidRPr="00181A75">
        <w:rPr>
          <w:rFonts w:ascii="Times New Roman" w:eastAsia="Times New Roman" w:hAnsi="Times New Roman" w:cs="Times New Roman"/>
          <w:sz w:val="16"/>
          <w:szCs w:val="16"/>
        </w:rPr>
        <w:t xml:space="preserve"> AM. Investigation of engine performance, combustion, and emissions using waste tire Oil-Diesel-</w:t>
      </w:r>
      <w:proofErr w:type="spellStart"/>
      <w:r w:rsidR="00181A75" w:rsidRPr="00181A75">
        <w:rPr>
          <w:rFonts w:ascii="Times New Roman" w:eastAsia="Times New Roman" w:hAnsi="Times New Roman" w:cs="Times New Roman"/>
          <w:sz w:val="16"/>
          <w:szCs w:val="16"/>
        </w:rPr>
        <w:t>Glycine</w:t>
      </w:r>
      <w:proofErr w:type="spellEnd"/>
      <w:r w:rsidR="00181A75" w:rsidRPr="00181A75">
        <w:rPr>
          <w:rFonts w:ascii="Times New Roman" w:eastAsia="Times New Roman" w:hAnsi="Times New Roman" w:cs="Times New Roman"/>
          <w:sz w:val="16"/>
          <w:szCs w:val="16"/>
        </w:rPr>
        <w:t xml:space="preserve"> max biodiesel blends in a diesel engine. </w:t>
      </w:r>
      <w:proofErr w:type="gramStart"/>
      <w:r w:rsidR="00181A75" w:rsidRPr="00181A75">
        <w:rPr>
          <w:rFonts w:ascii="Times New Roman" w:eastAsia="Times New Roman" w:hAnsi="Times New Roman" w:cs="Times New Roman"/>
          <w:sz w:val="16"/>
          <w:szCs w:val="16"/>
        </w:rPr>
        <w:t>Case Studies in Thermal Engineering.</w:t>
      </w:r>
      <w:proofErr w:type="gramEnd"/>
      <w:r w:rsidR="00181A75" w:rsidRPr="00181A75">
        <w:rPr>
          <w:rFonts w:ascii="Times New Roman" w:eastAsia="Times New Roman" w:hAnsi="Times New Roman" w:cs="Times New Roman"/>
          <w:sz w:val="16"/>
          <w:szCs w:val="16"/>
        </w:rPr>
        <w:t xml:space="preserve"> 2022 Nov 1</w:t>
      </w:r>
      <w:proofErr w:type="gramStart"/>
      <w:r w:rsidR="00181A75" w:rsidRPr="00181A75">
        <w:rPr>
          <w:rFonts w:ascii="Times New Roman" w:eastAsia="Times New Roman" w:hAnsi="Times New Roman" w:cs="Times New Roman"/>
          <w:sz w:val="16"/>
          <w:szCs w:val="16"/>
        </w:rPr>
        <w:t>;39:102435</w:t>
      </w:r>
      <w:proofErr w:type="gramEnd"/>
      <w:r w:rsidR="00181A75" w:rsidRPr="00181A75">
        <w:rPr>
          <w:rFonts w:ascii="Times New Roman" w:eastAsia="Times New Roman" w:hAnsi="Times New Roman" w:cs="Times New Roman"/>
          <w:sz w:val="16"/>
          <w:szCs w:val="16"/>
        </w:rPr>
        <w:t>.</w:t>
      </w:r>
    </w:p>
    <w:p w:rsidR="00181A75" w:rsidRDefault="00181A75" w:rsidP="00453E20">
      <w:pPr>
        <w:spacing w:after="0" w:line="240" w:lineRule="auto"/>
        <w:jc w:val="both"/>
        <w:rPr>
          <w:rFonts w:ascii="Times New Roman" w:eastAsia="Times New Roman" w:hAnsi="Times New Roman" w:cs="Times New Roman"/>
          <w:sz w:val="16"/>
          <w:szCs w:val="16"/>
        </w:rPr>
      </w:pPr>
      <w:r w:rsidRPr="00181A75">
        <w:rPr>
          <w:rFonts w:ascii="Times New Roman" w:eastAsia="Times New Roman" w:hAnsi="Times New Roman" w:cs="Times New Roman"/>
          <w:sz w:val="16"/>
          <w:szCs w:val="16"/>
        </w:rPr>
        <w:t xml:space="preserve">[9] </w:t>
      </w:r>
      <w:proofErr w:type="spellStart"/>
      <w:r w:rsidRPr="00181A75">
        <w:rPr>
          <w:rFonts w:ascii="Times New Roman" w:eastAsia="Times New Roman" w:hAnsi="Times New Roman" w:cs="Times New Roman"/>
          <w:sz w:val="16"/>
          <w:szCs w:val="16"/>
        </w:rPr>
        <w:t>Babagiray</w:t>
      </w:r>
      <w:proofErr w:type="spellEnd"/>
      <w:r w:rsidRPr="00181A75">
        <w:rPr>
          <w:rFonts w:ascii="Times New Roman" w:eastAsia="Times New Roman" w:hAnsi="Times New Roman" w:cs="Times New Roman"/>
          <w:sz w:val="16"/>
          <w:szCs w:val="16"/>
        </w:rPr>
        <w:t xml:space="preserve"> M, </w:t>
      </w:r>
      <w:proofErr w:type="spellStart"/>
      <w:r w:rsidRPr="00181A75">
        <w:rPr>
          <w:rFonts w:ascii="Times New Roman" w:eastAsia="Times New Roman" w:hAnsi="Times New Roman" w:cs="Times New Roman"/>
          <w:sz w:val="16"/>
          <w:szCs w:val="16"/>
        </w:rPr>
        <w:t>Kocakulak</w:t>
      </w:r>
      <w:proofErr w:type="spellEnd"/>
      <w:r w:rsidRPr="00181A75">
        <w:rPr>
          <w:rFonts w:ascii="Times New Roman" w:eastAsia="Times New Roman" w:hAnsi="Times New Roman" w:cs="Times New Roman"/>
          <w:sz w:val="16"/>
          <w:szCs w:val="16"/>
        </w:rPr>
        <w:t xml:space="preserve"> T, </w:t>
      </w:r>
      <w:proofErr w:type="spellStart"/>
      <w:r w:rsidRPr="00181A75">
        <w:rPr>
          <w:rFonts w:ascii="Times New Roman" w:eastAsia="Times New Roman" w:hAnsi="Times New Roman" w:cs="Times New Roman"/>
          <w:sz w:val="16"/>
          <w:szCs w:val="16"/>
        </w:rPr>
        <w:t>Ardebili</w:t>
      </w:r>
      <w:proofErr w:type="spellEnd"/>
      <w:r w:rsidRPr="00181A75">
        <w:rPr>
          <w:rFonts w:ascii="Times New Roman" w:eastAsia="Times New Roman" w:hAnsi="Times New Roman" w:cs="Times New Roman"/>
          <w:sz w:val="16"/>
          <w:szCs w:val="16"/>
        </w:rPr>
        <w:t xml:space="preserve"> SM, </w:t>
      </w:r>
      <w:proofErr w:type="spellStart"/>
      <w:r w:rsidRPr="00181A75">
        <w:rPr>
          <w:rFonts w:ascii="Times New Roman" w:eastAsia="Times New Roman" w:hAnsi="Times New Roman" w:cs="Times New Roman"/>
          <w:sz w:val="16"/>
          <w:szCs w:val="16"/>
        </w:rPr>
        <w:t>Calam</w:t>
      </w:r>
      <w:proofErr w:type="spellEnd"/>
      <w:r w:rsidRPr="00181A75">
        <w:rPr>
          <w:rFonts w:ascii="Times New Roman" w:eastAsia="Times New Roman" w:hAnsi="Times New Roman" w:cs="Times New Roman"/>
          <w:sz w:val="16"/>
          <w:szCs w:val="16"/>
        </w:rPr>
        <w:t xml:space="preserve"> AL, </w:t>
      </w:r>
      <w:proofErr w:type="spellStart"/>
      <w:r w:rsidRPr="00181A75">
        <w:rPr>
          <w:rFonts w:ascii="Times New Roman" w:eastAsia="Times New Roman" w:hAnsi="Times New Roman" w:cs="Times New Roman"/>
          <w:sz w:val="16"/>
          <w:szCs w:val="16"/>
        </w:rPr>
        <w:t>Solmaz</w:t>
      </w:r>
      <w:proofErr w:type="spellEnd"/>
      <w:r w:rsidRPr="00181A75">
        <w:rPr>
          <w:rFonts w:ascii="Times New Roman" w:eastAsia="Times New Roman" w:hAnsi="Times New Roman" w:cs="Times New Roman"/>
          <w:sz w:val="16"/>
          <w:szCs w:val="16"/>
        </w:rPr>
        <w:t xml:space="preserve"> HA. </w:t>
      </w:r>
      <w:proofErr w:type="gramStart"/>
      <w:r w:rsidRPr="00181A75">
        <w:rPr>
          <w:rFonts w:ascii="Times New Roman" w:eastAsia="Times New Roman" w:hAnsi="Times New Roman" w:cs="Times New Roman"/>
          <w:sz w:val="16"/>
          <w:szCs w:val="16"/>
        </w:rPr>
        <w:t>Optimization of operating conditions in a homogeneous charge compression ignition engine with variable compression ratio.</w:t>
      </w:r>
      <w:proofErr w:type="gramEnd"/>
      <w:r w:rsidRPr="00181A75">
        <w:rPr>
          <w:rFonts w:ascii="Times New Roman" w:eastAsia="Times New Roman" w:hAnsi="Times New Roman" w:cs="Times New Roman"/>
          <w:sz w:val="16"/>
          <w:szCs w:val="16"/>
        </w:rPr>
        <w:t xml:space="preserve"> </w:t>
      </w:r>
      <w:proofErr w:type="gramStart"/>
      <w:r w:rsidRPr="00181A75">
        <w:rPr>
          <w:rFonts w:ascii="Times New Roman" w:eastAsia="Times New Roman" w:hAnsi="Times New Roman" w:cs="Times New Roman"/>
          <w:sz w:val="16"/>
          <w:szCs w:val="16"/>
        </w:rPr>
        <w:t>International Journal of Environmental Science and Technology.</w:t>
      </w:r>
      <w:proofErr w:type="gramEnd"/>
      <w:r w:rsidRPr="00181A75">
        <w:rPr>
          <w:rFonts w:ascii="Times New Roman" w:eastAsia="Times New Roman" w:hAnsi="Times New Roman" w:cs="Times New Roman"/>
          <w:sz w:val="16"/>
          <w:szCs w:val="16"/>
        </w:rPr>
        <w:t xml:space="preserve"> </w:t>
      </w:r>
      <w:proofErr w:type="gramStart"/>
      <w:r w:rsidRPr="00181A75">
        <w:rPr>
          <w:rFonts w:ascii="Times New Roman" w:eastAsia="Times New Roman" w:hAnsi="Times New Roman" w:cs="Times New Roman"/>
          <w:sz w:val="16"/>
          <w:szCs w:val="16"/>
        </w:rPr>
        <w:t>2022 Sep 6:1-22.</w:t>
      </w:r>
      <w:proofErr w:type="gramEnd"/>
    </w:p>
    <w:p w:rsidR="00181A75" w:rsidRPr="00181A75" w:rsidRDefault="00181A75" w:rsidP="00181A75">
      <w:pPr>
        <w:spacing w:after="0" w:line="240" w:lineRule="auto"/>
        <w:jc w:val="both"/>
        <w:rPr>
          <w:rFonts w:ascii="Times New Roman" w:eastAsia="Times New Roman" w:hAnsi="Times New Roman" w:cs="Times New Roman"/>
          <w:sz w:val="16"/>
          <w:szCs w:val="16"/>
        </w:rPr>
      </w:pPr>
      <w:r w:rsidRPr="00181A75">
        <w:rPr>
          <w:rFonts w:ascii="Times New Roman" w:eastAsia="Times New Roman" w:hAnsi="Times New Roman" w:cs="Times New Roman"/>
          <w:sz w:val="16"/>
          <w:szCs w:val="16"/>
        </w:rPr>
        <w:t xml:space="preserve">[10] </w:t>
      </w:r>
      <w:proofErr w:type="spellStart"/>
      <w:r w:rsidRPr="00181A75">
        <w:rPr>
          <w:rFonts w:ascii="Times New Roman" w:eastAsia="Times New Roman" w:hAnsi="Times New Roman" w:cs="Times New Roman"/>
          <w:sz w:val="16"/>
          <w:szCs w:val="16"/>
        </w:rPr>
        <w:t>Babusankar</w:t>
      </w:r>
      <w:proofErr w:type="spellEnd"/>
      <w:r w:rsidRPr="00181A75">
        <w:rPr>
          <w:rFonts w:ascii="Times New Roman" w:eastAsia="Times New Roman" w:hAnsi="Times New Roman" w:cs="Times New Roman"/>
          <w:sz w:val="16"/>
          <w:szCs w:val="16"/>
        </w:rPr>
        <w:t xml:space="preserve"> G, </w:t>
      </w:r>
      <w:proofErr w:type="spellStart"/>
      <w:r w:rsidRPr="00181A75">
        <w:rPr>
          <w:rFonts w:ascii="Times New Roman" w:eastAsia="Times New Roman" w:hAnsi="Times New Roman" w:cs="Times New Roman"/>
          <w:sz w:val="16"/>
          <w:szCs w:val="16"/>
        </w:rPr>
        <w:t>Manieniyan</w:t>
      </w:r>
      <w:proofErr w:type="spellEnd"/>
      <w:r w:rsidRPr="00181A75">
        <w:rPr>
          <w:rFonts w:ascii="Times New Roman" w:eastAsia="Times New Roman" w:hAnsi="Times New Roman" w:cs="Times New Roman"/>
          <w:sz w:val="16"/>
          <w:szCs w:val="16"/>
        </w:rPr>
        <w:t xml:space="preserve"> V, </w:t>
      </w:r>
      <w:proofErr w:type="spellStart"/>
      <w:r w:rsidRPr="00181A75">
        <w:rPr>
          <w:rFonts w:ascii="Times New Roman" w:eastAsia="Times New Roman" w:hAnsi="Times New Roman" w:cs="Times New Roman"/>
          <w:sz w:val="16"/>
          <w:szCs w:val="16"/>
        </w:rPr>
        <w:t>Sivaprakasam</w:t>
      </w:r>
      <w:proofErr w:type="spellEnd"/>
      <w:r w:rsidRPr="00181A75">
        <w:rPr>
          <w:rFonts w:ascii="Times New Roman" w:eastAsia="Times New Roman" w:hAnsi="Times New Roman" w:cs="Times New Roman"/>
          <w:sz w:val="16"/>
          <w:szCs w:val="16"/>
        </w:rPr>
        <w:t xml:space="preserve"> S. Numerical Investigation of a Dual Fuel Engine Fueled by Diesel-Acetylene and Biodiesel-Acetylene with Modified Piston Bowl Geometry. </w:t>
      </w:r>
      <w:proofErr w:type="gramStart"/>
      <w:r w:rsidRPr="00181A75">
        <w:rPr>
          <w:rFonts w:ascii="Times New Roman" w:eastAsia="Times New Roman" w:hAnsi="Times New Roman" w:cs="Times New Roman"/>
          <w:sz w:val="16"/>
          <w:szCs w:val="16"/>
        </w:rPr>
        <w:t>Arabian Journal for Science and Engineering.</w:t>
      </w:r>
      <w:proofErr w:type="gramEnd"/>
      <w:r w:rsidRPr="00181A75">
        <w:rPr>
          <w:rFonts w:ascii="Times New Roman" w:eastAsia="Times New Roman" w:hAnsi="Times New Roman" w:cs="Times New Roman"/>
          <w:sz w:val="16"/>
          <w:szCs w:val="16"/>
        </w:rPr>
        <w:t xml:space="preserve"> </w:t>
      </w:r>
      <w:proofErr w:type="gramStart"/>
      <w:r w:rsidRPr="00181A75">
        <w:rPr>
          <w:rFonts w:ascii="Times New Roman" w:eastAsia="Times New Roman" w:hAnsi="Times New Roman" w:cs="Times New Roman"/>
          <w:sz w:val="16"/>
          <w:szCs w:val="16"/>
        </w:rPr>
        <w:t>2022 Sep 15:1-3.</w:t>
      </w:r>
      <w:proofErr w:type="gramEnd"/>
    </w:p>
    <w:p w:rsidR="00181A75" w:rsidRPr="00181A75" w:rsidRDefault="00181A75" w:rsidP="00181A75">
      <w:pPr>
        <w:spacing w:after="0" w:line="240" w:lineRule="auto"/>
        <w:jc w:val="both"/>
        <w:rPr>
          <w:rFonts w:ascii="Times New Roman" w:eastAsia="Times New Roman" w:hAnsi="Times New Roman" w:cs="Times New Roman"/>
          <w:sz w:val="16"/>
          <w:szCs w:val="16"/>
        </w:rPr>
      </w:pPr>
      <w:r w:rsidRPr="00181A75">
        <w:rPr>
          <w:rFonts w:ascii="Times New Roman" w:eastAsia="Times New Roman" w:hAnsi="Times New Roman" w:cs="Times New Roman"/>
          <w:sz w:val="16"/>
          <w:szCs w:val="16"/>
        </w:rPr>
        <w:t xml:space="preserve">[11] </w:t>
      </w:r>
      <w:proofErr w:type="spellStart"/>
      <w:r w:rsidRPr="00181A75">
        <w:rPr>
          <w:rFonts w:ascii="Times New Roman" w:eastAsia="Times New Roman" w:hAnsi="Times New Roman" w:cs="Times New Roman"/>
          <w:sz w:val="16"/>
          <w:szCs w:val="16"/>
        </w:rPr>
        <w:t>Pali</w:t>
      </w:r>
      <w:proofErr w:type="spellEnd"/>
      <w:r w:rsidRPr="00181A75">
        <w:rPr>
          <w:rFonts w:ascii="Times New Roman" w:eastAsia="Times New Roman" w:hAnsi="Times New Roman" w:cs="Times New Roman"/>
          <w:sz w:val="16"/>
          <w:szCs w:val="16"/>
        </w:rPr>
        <w:t xml:space="preserve"> HS, Sharma A, Kumar M, </w:t>
      </w:r>
      <w:proofErr w:type="spellStart"/>
      <w:r w:rsidRPr="00181A75">
        <w:rPr>
          <w:rFonts w:ascii="Times New Roman" w:eastAsia="Times New Roman" w:hAnsi="Times New Roman" w:cs="Times New Roman"/>
          <w:sz w:val="16"/>
          <w:szCs w:val="16"/>
        </w:rPr>
        <w:t>Annakodi</w:t>
      </w:r>
      <w:proofErr w:type="spellEnd"/>
      <w:r w:rsidRPr="00181A75">
        <w:rPr>
          <w:rFonts w:ascii="Times New Roman" w:eastAsia="Times New Roman" w:hAnsi="Times New Roman" w:cs="Times New Roman"/>
          <w:sz w:val="16"/>
          <w:szCs w:val="16"/>
        </w:rPr>
        <w:t xml:space="preserve"> VA, Singh NK, Singh Y, </w:t>
      </w:r>
      <w:proofErr w:type="spellStart"/>
      <w:r w:rsidRPr="00181A75">
        <w:rPr>
          <w:rFonts w:ascii="Times New Roman" w:eastAsia="Times New Roman" w:hAnsi="Times New Roman" w:cs="Times New Roman"/>
          <w:sz w:val="16"/>
          <w:szCs w:val="16"/>
        </w:rPr>
        <w:t>Balasubramanian</w:t>
      </w:r>
      <w:proofErr w:type="spellEnd"/>
      <w:r w:rsidRPr="00181A75">
        <w:rPr>
          <w:rFonts w:ascii="Times New Roman" w:eastAsia="Times New Roman" w:hAnsi="Times New Roman" w:cs="Times New Roman"/>
          <w:sz w:val="16"/>
          <w:szCs w:val="16"/>
        </w:rPr>
        <w:t xml:space="preserve"> D, </w:t>
      </w:r>
      <w:proofErr w:type="spellStart"/>
      <w:r w:rsidRPr="00181A75">
        <w:rPr>
          <w:rFonts w:ascii="Times New Roman" w:eastAsia="Times New Roman" w:hAnsi="Times New Roman" w:cs="Times New Roman"/>
          <w:sz w:val="16"/>
          <w:szCs w:val="16"/>
        </w:rPr>
        <w:t>Deepanraj</w:t>
      </w:r>
      <w:proofErr w:type="spellEnd"/>
      <w:r w:rsidRPr="00181A75">
        <w:rPr>
          <w:rFonts w:ascii="Times New Roman" w:eastAsia="Times New Roman" w:hAnsi="Times New Roman" w:cs="Times New Roman"/>
          <w:sz w:val="16"/>
          <w:szCs w:val="16"/>
        </w:rPr>
        <w:t xml:space="preserve"> B, Truong TH, Nguyen PQ. Enhancement of combustion characteristics of waste cooking oil biodiesel using TiO2 </w:t>
      </w:r>
      <w:proofErr w:type="spellStart"/>
      <w:r w:rsidRPr="00181A75">
        <w:rPr>
          <w:rFonts w:ascii="Times New Roman" w:eastAsia="Times New Roman" w:hAnsi="Times New Roman" w:cs="Times New Roman"/>
          <w:sz w:val="16"/>
          <w:szCs w:val="16"/>
        </w:rPr>
        <w:t>nanofluid</w:t>
      </w:r>
      <w:proofErr w:type="spellEnd"/>
      <w:r w:rsidRPr="00181A75">
        <w:rPr>
          <w:rFonts w:ascii="Times New Roman" w:eastAsia="Times New Roman" w:hAnsi="Times New Roman" w:cs="Times New Roman"/>
          <w:sz w:val="16"/>
          <w:szCs w:val="16"/>
        </w:rPr>
        <w:t xml:space="preserve"> blends through RSM. </w:t>
      </w:r>
      <w:proofErr w:type="gramStart"/>
      <w:r w:rsidRPr="00181A75">
        <w:rPr>
          <w:rFonts w:ascii="Times New Roman" w:eastAsia="Times New Roman" w:hAnsi="Times New Roman" w:cs="Times New Roman"/>
          <w:sz w:val="16"/>
          <w:szCs w:val="16"/>
        </w:rPr>
        <w:t>Fuel.</w:t>
      </w:r>
      <w:proofErr w:type="gramEnd"/>
      <w:r w:rsidRPr="00181A75">
        <w:rPr>
          <w:rFonts w:ascii="Times New Roman" w:eastAsia="Times New Roman" w:hAnsi="Times New Roman" w:cs="Times New Roman"/>
          <w:sz w:val="16"/>
          <w:szCs w:val="16"/>
        </w:rPr>
        <w:t xml:space="preserve"> 2023 Jan 1</w:t>
      </w:r>
      <w:proofErr w:type="gramStart"/>
      <w:r w:rsidRPr="00181A75">
        <w:rPr>
          <w:rFonts w:ascii="Times New Roman" w:eastAsia="Times New Roman" w:hAnsi="Times New Roman" w:cs="Times New Roman"/>
          <w:sz w:val="16"/>
          <w:szCs w:val="16"/>
        </w:rPr>
        <w:t>;331:125681</w:t>
      </w:r>
      <w:proofErr w:type="gramEnd"/>
      <w:r w:rsidRPr="00181A75">
        <w:rPr>
          <w:rFonts w:ascii="Times New Roman" w:eastAsia="Times New Roman" w:hAnsi="Times New Roman" w:cs="Times New Roman"/>
          <w:sz w:val="16"/>
          <w:szCs w:val="16"/>
        </w:rPr>
        <w:t>.</w:t>
      </w:r>
    </w:p>
    <w:p w:rsidR="00181A75" w:rsidRPr="00FD0670" w:rsidRDefault="00181A75" w:rsidP="00181A75">
      <w:pPr>
        <w:spacing w:after="0" w:line="240" w:lineRule="auto"/>
        <w:jc w:val="both"/>
        <w:rPr>
          <w:rFonts w:ascii="Times New Roman" w:eastAsia="Times New Roman" w:hAnsi="Times New Roman" w:cs="Times New Roman"/>
          <w:sz w:val="16"/>
          <w:szCs w:val="16"/>
        </w:rPr>
      </w:pPr>
      <w:r w:rsidRPr="00181A75">
        <w:rPr>
          <w:rFonts w:ascii="Times New Roman" w:hAnsi="Times New Roman" w:cs="Times New Roman"/>
          <w:sz w:val="16"/>
          <w:szCs w:val="16"/>
        </w:rPr>
        <w:t xml:space="preserve">[12] </w:t>
      </w:r>
      <w:proofErr w:type="spellStart"/>
      <w:r w:rsidRPr="00181A75">
        <w:rPr>
          <w:rFonts w:ascii="Times New Roman" w:eastAsia="Times New Roman" w:hAnsi="Times New Roman" w:cs="Times New Roman"/>
          <w:sz w:val="16"/>
          <w:szCs w:val="16"/>
        </w:rPr>
        <w:t>Anish</w:t>
      </w:r>
      <w:proofErr w:type="spellEnd"/>
      <w:r w:rsidRPr="00181A75">
        <w:rPr>
          <w:rFonts w:ascii="Times New Roman" w:eastAsia="Times New Roman" w:hAnsi="Times New Roman" w:cs="Times New Roman"/>
          <w:sz w:val="16"/>
          <w:szCs w:val="16"/>
        </w:rPr>
        <w:t xml:space="preserve"> M, </w:t>
      </w:r>
      <w:proofErr w:type="spellStart"/>
      <w:r w:rsidRPr="00181A75">
        <w:rPr>
          <w:rFonts w:ascii="Times New Roman" w:eastAsia="Times New Roman" w:hAnsi="Times New Roman" w:cs="Times New Roman"/>
          <w:sz w:val="16"/>
          <w:szCs w:val="16"/>
        </w:rPr>
        <w:t>Arunkumar</w:t>
      </w:r>
      <w:proofErr w:type="spellEnd"/>
      <w:r w:rsidRPr="00181A75">
        <w:rPr>
          <w:rFonts w:ascii="Times New Roman" w:eastAsia="Times New Roman" w:hAnsi="Times New Roman" w:cs="Times New Roman"/>
          <w:sz w:val="16"/>
          <w:szCs w:val="16"/>
        </w:rPr>
        <w:t xml:space="preserve"> T, </w:t>
      </w:r>
      <w:proofErr w:type="spellStart"/>
      <w:r w:rsidRPr="00181A75">
        <w:rPr>
          <w:rFonts w:ascii="Times New Roman" w:eastAsia="Times New Roman" w:hAnsi="Times New Roman" w:cs="Times New Roman"/>
          <w:sz w:val="16"/>
          <w:szCs w:val="16"/>
        </w:rPr>
        <w:t>Jayaprabakar</w:t>
      </w:r>
      <w:proofErr w:type="spellEnd"/>
      <w:r w:rsidRPr="00181A75">
        <w:rPr>
          <w:rFonts w:ascii="Times New Roman" w:eastAsia="Times New Roman" w:hAnsi="Times New Roman" w:cs="Times New Roman"/>
          <w:sz w:val="16"/>
          <w:szCs w:val="16"/>
        </w:rPr>
        <w:t xml:space="preserve"> J, </w:t>
      </w:r>
      <w:proofErr w:type="spellStart"/>
      <w:r w:rsidRPr="00181A75">
        <w:rPr>
          <w:rFonts w:ascii="Times New Roman" w:eastAsia="Times New Roman" w:hAnsi="Times New Roman" w:cs="Times New Roman"/>
          <w:sz w:val="16"/>
          <w:szCs w:val="16"/>
        </w:rPr>
        <w:t>Nivin</w:t>
      </w:r>
      <w:proofErr w:type="spellEnd"/>
      <w:r w:rsidRPr="00181A75">
        <w:rPr>
          <w:rFonts w:ascii="Times New Roman" w:eastAsia="Times New Roman" w:hAnsi="Times New Roman" w:cs="Times New Roman"/>
          <w:sz w:val="16"/>
          <w:szCs w:val="16"/>
        </w:rPr>
        <w:t xml:space="preserve"> Joy T, Al </w:t>
      </w:r>
      <w:proofErr w:type="spellStart"/>
      <w:r w:rsidRPr="00181A75">
        <w:rPr>
          <w:rFonts w:ascii="Times New Roman" w:eastAsia="Times New Roman" w:hAnsi="Times New Roman" w:cs="Times New Roman"/>
          <w:sz w:val="16"/>
          <w:szCs w:val="16"/>
        </w:rPr>
        <w:t>Obaid</w:t>
      </w:r>
      <w:proofErr w:type="spellEnd"/>
      <w:r w:rsidRPr="00181A75">
        <w:rPr>
          <w:rFonts w:ascii="Times New Roman" w:eastAsia="Times New Roman" w:hAnsi="Times New Roman" w:cs="Times New Roman"/>
          <w:sz w:val="16"/>
          <w:szCs w:val="16"/>
        </w:rPr>
        <w:t xml:space="preserve"> S, </w:t>
      </w:r>
      <w:proofErr w:type="spellStart"/>
      <w:r w:rsidRPr="00181A75">
        <w:rPr>
          <w:rFonts w:ascii="Times New Roman" w:eastAsia="Times New Roman" w:hAnsi="Times New Roman" w:cs="Times New Roman"/>
          <w:sz w:val="16"/>
          <w:szCs w:val="16"/>
        </w:rPr>
        <w:t>Alfarraj</w:t>
      </w:r>
      <w:proofErr w:type="spellEnd"/>
      <w:r w:rsidRPr="00181A75">
        <w:rPr>
          <w:rFonts w:ascii="Times New Roman" w:eastAsia="Times New Roman" w:hAnsi="Times New Roman" w:cs="Times New Roman"/>
          <w:sz w:val="16"/>
          <w:szCs w:val="16"/>
        </w:rPr>
        <w:t xml:space="preserve"> S, Raj MM, </w:t>
      </w:r>
      <w:proofErr w:type="spellStart"/>
      <w:r w:rsidRPr="00181A75">
        <w:rPr>
          <w:rFonts w:ascii="Times New Roman" w:eastAsia="Times New Roman" w:hAnsi="Times New Roman" w:cs="Times New Roman"/>
          <w:sz w:val="16"/>
          <w:szCs w:val="16"/>
        </w:rPr>
        <w:t>Markos</w:t>
      </w:r>
      <w:proofErr w:type="spellEnd"/>
      <w:r w:rsidRPr="00181A75">
        <w:rPr>
          <w:rFonts w:ascii="Times New Roman" w:eastAsia="Times New Roman" w:hAnsi="Times New Roman" w:cs="Times New Roman"/>
          <w:sz w:val="16"/>
          <w:szCs w:val="16"/>
        </w:rPr>
        <w:t xml:space="preserve"> M. Analysis of Variable Compression Ratio Engine Using Biodiesel when Incorporated with Metal Oxides from Chemical and Biological Resources. </w:t>
      </w:r>
      <w:proofErr w:type="gramStart"/>
      <w:r w:rsidRPr="00181A75">
        <w:rPr>
          <w:rFonts w:ascii="Times New Roman" w:eastAsia="Times New Roman" w:hAnsi="Times New Roman" w:cs="Times New Roman"/>
          <w:sz w:val="16"/>
          <w:szCs w:val="16"/>
        </w:rPr>
        <w:t xml:space="preserve">Journal of </w:t>
      </w:r>
      <w:proofErr w:type="spellStart"/>
      <w:r w:rsidRPr="00181A75">
        <w:rPr>
          <w:rFonts w:ascii="Times New Roman" w:eastAsia="Times New Roman" w:hAnsi="Times New Roman" w:cs="Times New Roman"/>
          <w:sz w:val="16"/>
          <w:szCs w:val="16"/>
        </w:rPr>
        <w:t>Nanomaterials</w:t>
      </w:r>
      <w:proofErr w:type="spellEnd"/>
      <w:r w:rsidRPr="00181A75">
        <w:rPr>
          <w:rFonts w:ascii="Times New Roman" w:eastAsia="Times New Roman" w:hAnsi="Times New Roman" w:cs="Times New Roman"/>
          <w:sz w:val="16"/>
          <w:szCs w:val="16"/>
        </w:rPr>
        <w:t>.</w:t>
      </w:r>
      <w:proofErr w:type="gramEnd"/>
      <w:r w:rsidRPr="00181A75">
        <w:rPr>
          <w:rFonts w:ascii="Times New Roman" w:eastAsia="Times New Roman" w:hAnsi="Times New Roman" w:cs="Times New Roman"/>
          <w:sz w:val="16"/>
          <w:szCs w:val="16"/>
        </w:rPr>
        <w:t xml:space="preserve"> 2022 Jun </w:t>
      </w:r>
      <w:r w:rsidRPr="00FD0670">
        <w:rPr>
          <w:rFonts w:ascii="Times New Roman" w:eastAsia="Times New Roman" w:hAnsi="Times New Roman" w:cs="Times New Roman"/>
          <w:sz w:val="16"/>
          <w:szCs w:val="16"/>
        </w:rPr>
        <w:t>30</w:t>
      </w:r>
      <w:proofErr w:type="gramStart"/>
      <w:r w:rsidRPr="00FD0670">
        <w:rPr>
          <w:rFonts w:ascii="Times New Roman" w:eastAsia="Times New Roman" w:hAnsi="Times New Roman" w:cs="Times New Roman"/>
          <w:sz w:val="16"/>
          <w:szCs w:val="16"/>
        </w:rPr>
        <w:t>;2022</w:t>
      </w:r>
      <w:proofErr w:type="gramEnd"/>
      <w:r w:rsidRPr="00FD0670">
        <w:rPr>
          <w:rFonts w:ascii="Times New Roman" w:eastAsia="Times New Roman" w:hAnsi="Times New Roman" w:cs="Times New Roman"/>
          <w:sz w:val="16"/>
          <w:szCs w:val="16"/>
        </w:rPr>
        <w:t>.</w:t>
      </w:r>
    </w:p>
    <w:p w:rsidR="00181A75" w:rsidRDefault="00181A75" w:rsidP="00181A75">
      <w:pPr>
        <w:spacing w:after="0" w:line="240" w:lineRule="auto"/>
        <w:jc w:val="both"/>
        <w:rPr>
          <w:rFonts w:ascii="Times New Roman" w:eastAsia="Times New Roman" w:hAnsi="Times New Roman" w:cs="Times New Roman"/>
          <w:sz w:val="16"/>
          <w:szCs w:val="16"/>
        </w:rPr>
      </w:pPr>
      <w:r w:rsidRPr="00FD0670">
        <w:rPr>
          <w:rFonts w:ascii="Times New Roman" w:eastAsia="Times New Roman" w:hAnsi="Times New Roman" w:cs="Times New Roman"/>
          <w:sz w:val="16"/>
          <w:szCs w:val="16"/>
        </w:rPr>
        <w:t>[13]</w:t>
      </w:r>
      <w:r w:rsidR="00FD0670" w:rsidRPr="00FD0670">
        <w:rPr>
          <w:rFonts w:ascii="Times New Roman" w:eastAsia="Times New Roman" w:hAnsi="Times New Roman" w:cs="Times New Roman"/>
          <w:sz w:val="16"/>
          <w:szCs w:val="16"/>
        </w:rPr>
        <w:t xml:space="preserve"> </w:t>
      </w:r>
      <w:proofErr w:type="spellStart"/>
      <w:r w:rsidR="00FD0670" w:rsidRPr="00FD0670">
        <w:rPr>
          <w:rFonts w:ascii="Times New Roman" w:eastAsia="Times New Roman" w:hAnsi="Times New Roman" w:cs="Times New Roman"/>
          <w:sz w:val="16"/>
          <w:szCs w:val="16"/>
        </w:rPr>
        <w:t>Kumaran</w:t>
      </w:r>
      <w:proofErr w:type="spellEnd"/>
      <w:r w:rsidR="00FD0670" w:rsidRPr="00FD0670">
        <w:rPr>
          <w:rFonts w:ascii="Times New Roman" w:eastAsia="Times New Roman" w:hAnsi="Times New Roman" w:cs="Times New Roman"/>
          <w:sz w:val="16"/>
          <w:szCs w:val="16"/>
        </w:rPr>
        <w:t xml:space="preserve"> P, Godwin AJ, </w:t>
      </w:r>
      <w:proofErr w:type="spellStart"/>
      <w:r w:rsidR="00FD0670" w:rsidRPr="00FD0670">
        <w:rPr>
          <w:rFonts w:ascii="Times New Roman" w:eastAsia="Times New Roman" w:hAnsi="Times New Roman" w:cs="Times New Roman"/>
          <w:sz w:val="16"/>
          <w:szCs w:val="16"/>
        </w:rPr>
        <w:t>Amirthaganesan</w:t>
      </w:r>
      <w:proofErr w:type="spellEnd"/>
      <w:r w:rsidR="00FD0670" w:rsidRPr="00FD0670">
        <w:rPr>
          <w:rFonts w:ascii="Times New Roman" w:eastAsia="Times New Roman" w:hAnsi="Times New Roman" w:cs="Times New Roman"/>
          <w:sz w:val="16"/>
          <w:szCs w:val="16"/>
        </w:rPr>
        <w:t xml:space="preserve"> S. Effect of microwave synthesized </w:t>
      </w:r>
      <w:proofErr w:type="spellStart"/>
      <w:r w:rsidR="00FD0670" w:rsidRPr="00FD0670">
        <w:rPr>
          <w:rFonts w:ascii="Times New Roman" w:eastAsia="Times New Roman" w:hAnsi="Times New Roman" w:cs="Times New Roman"/>
          <w:sz w:val="16"/>
          <w:szCs w:val="16"/>
        </w:rPr>
        <w:t>hydroxyapatite</w:t>
      </w:r>
      <w:proofErr w:type="spellEnd"/>
      <w:r w:rsidR="00FD0670" w:rsidRPr="00FD0670">
        <w:rPr>
          <w:rFonts w:ascii="Times New Roman" w:eastAsia="Times New Roman" w:hAnsi="Times New Roman" w:cs="Times New Roman"/>
          <w:sz w:val="16"/>
          <w:szCs w:val="16"/>
        </w:rPr>
        <w:t xml:space="preserve"> </w:t>
      </w:r>
      <w:proofErr w:type="spellStart"/>
      <w:r w:rsidR="00FD0670" w:rsidRPr="00FD0670">
        <w:rPr>
          <w:rFonts w:ascii="Times New Roman" w:eastAsia="Times New Roman" w:hAnsi="Times New Roman" w:cs="Times New Roman"/>
          <w:sz w:val="16"/>
          <w:szCs w:val="16"/>
        </w:rPr>
        <w:t>nanorods</w:t>
      </w:r>
      <w:proofErr w:type="spellEnd"/>
      <w:r w:rsidR="00FD0670" w:rsidRPr="00FD0670">
        <w:rPr>
          <w:rFonts w:ascii="Times New Roman" w:eastAsia="Times New Roman" w:hAnsi="Times New Roman" w:cs="Times New Roman"/>
          <w:sz w:val="16"/>
          <w:szCs w:val="16"/>
        </w:rPr>
        <w:t xml:space="preserve"> using Hibiscus rosa-sinensis added waste cooking oil (WCO) methyl ester biodiesel blends on the performance characteristics and emission of a diesel engine. Materials Today: Proceedings. 2020 Jan 1</w:t>
      </w:r>
      <w:proofErr w:type="gramStart"/>
      <w:r w:rsidR="00FD0670" w:rsidRPr="00FD0670">
        <w:rPr>
          <w:rFonts w:ascii="Times New Roman" w:eastAsia="Times New Roman" w:hAnsi="Times New Roman" w:cs="Times New Roman"/>
          <w:sz w:val="16"/>
          <w:szCs w:val="16"/>
        </w:rPr>
        <w:t>;22:1047</w:t>
      </w:r>
      <w:proofErr w:type="gramEnd"/>
      <w:r w:rsidR="00FD0670" w:rsidRPr="00FD0670">
        <w:rPr>
          <w:rFonts w:ascii="Times New Roman" w:eastAsia="Times New Roman" w:hAnsi="Times New Roman" w:cs="Times New Roman"/>
          <w:sz w:val="16"/>
          <w:szCs w:val="16"/>
        </w:rPr>
        <w:t>-53.</w:t>
      </w:r>
    </w:p>
    <w:p w:rsidR="00FD0670" w:rsidRDefault="00FD0670" w:rsidP="00181A75">
      <w:pPr>
        <w:spacing w:after="0" w:line="240" w:lineRule="auto"/>
        <w:jc w:val="both"/>
        <w:rPr>
          <w:rFonts w:ascii="Times New Roman" w:eastAsia="Times New Roman" w:hAnsi="Times New Roman" w:cs="Times New Roman"/>
          <w:sz w:val="16"/>
          <w:szCs w:val="16"/>
        </w:rPr>
      </w:pPr>
      <w:r w:rsidRPr="00FD0670">
        <w:rPr>
          <w:rFonts w:ascii="Times New Roman" w:eastAsia="Times New Roman" w:hAnsi="Times New Roman" w:cs="Times New Roman"/>
          <w:sz w:val="16"/>
          <w:szCs w:val="16"/>
        </w:rPr>
        <w:t xml:space="preserve">[14] </w:t>
      </w:r>
      <w:proofErr w:type="spellStart"/>
      <w:r w:rsidRPr="00FD0670">
        <w:rPr>
          <w:rFonts w:ascii="Times New Roman" w:eastAsia="Times New Roman" w:hAnsi="Times New Roman" w:cs="Times New Roman"/>
          <w:sz w:val="16"/>
          <w:szCs w:val="16"/>
        </w:rPr>
        <w:t>Wategave</w:t>
      </w:r>
      <w:proofErr w:type="spellEnd"/>
      <w:r w:rsidRPr="00FD0670">
        <w:rPr>
          <w:rFonts w:ascii="Times New Roman" w:eastAsia="Times New Roman" w:hAnsi="Times New Roman" w:cs="Times New Roman"/>
          <w:sz w:val="16"/>
          <w:szCs w:val="16"/>
        </w:rPr>
        <w:t xml:space="preserve"> SP, </w:t>
      </w:r>
      <w:proofErr w:type="spellStart"/>
      <w:r w:rsidRPr="00FD0670">
        <w:rPr>
          <w:rFonts w:ascii="Times New Roman" w:eastAsia="Times New Roman" w:hAnsi="Times New Roman" w:cs="Times New Roman"/>
          <w:sz w:val="16"/>
          <w:szCs w:val="16"/>
        </w:rPr>
        <w:t>Banapurmath</w:t>
      </w:r>
      <w:proofErr w:type="spellEnd"/>
      <w:r w:rsidRPr="00FD0670">
        <w:rPr>
          <w:rFonts w:ascii="Times New Roman" w:eastAsia="Times New Roman" w:hAnsi="Times New Roman" w:cs="Times New Roman"/>
          <w:sz w:val="16"/>
          <w:szCs w:val="16"/>
        </w:rPr>
        <w:t xml:space="preserve"> NR, </w:t>
      </w:r>
      <w:proofErr w:type="spellStart"/>
      <w:r w:rsidRPr="00FD0670">
        <w:rPr>
          <w:rFonts w:ascii="Times New Roman" w:eastAsia="Times New Roman" w:hAnsi="Times New Roman" w:cs="Times New Roman"/>
          <w:sz w:val="16"/>
          <w:szCs w:val="16"/>
        </w:rPr>
        <w:t>Sawant</w:t>
      </w:r>
      <w:proofErr w:type="spellEnd"/>
      <w:r w:rsidRPr="00FD0670">
        <w:rPr>
          <w:rFonts w:ascii="Times New Roman" w:eastAsia="Times New Roman" w:hAnsi="Times New Roman" w:cs="Times New Roman"/>
          <w:sz w:val="16"/>
          <w:szCs w:val="16"/>
        </w:rPr>
        <w:t xml:space="preserve"> MS, </w:t>
      </w:r>
      <w:proofErr w:type="spellStart"/>
      <w:r w:rsidRPr="00FD0670">
        <w:rPr>
          <w:rFonts w:ascii="Times New Roman" w:eastAsia="Times New Roman" w:hAnsi="Times New Roman" w:cs="Times New Roman"/>
          <w:sz w:val="16"/>
          <w:szCs w:val="16"/>
        </w:rPr>
        <w:t>Soudagar</w:t>
      </w:r>
      <w:proofErr w:type="spellEnd"/>
      <w:r w:rsidRPr="00FD0670">
        <w:rPr>
          <w:rFonts w:ascii="Times New Roman" w:eastAsia="Times New Roman" w:hAnsi="Times New Roman" w:cs="Times New Roman"/>
          <w:sz w:val="16"/>
          <w:szCs w:val="16"/>
        </w:rPr>
        <w:t xml:space="preserve"> ME, </w:t>
      </w:r>
      <w:proofErr w:type="spellStart"/>
      <w:r w:rsidRPr="00FD0670">
        <w:rPr>
          <w:rFonts w:ascii="Times New Roman" w:eastAsia="Times New Roman" w:hAnsi="Times New Roman" w:cs="Times New Roman"/>
          <w:sz w:val="16"/>
          <w:szCs w:val="16"/>
        </w:rPr>
        <w:t>Mujtaba</w:t>
      </w:r>
      <w:proofErr w:type="spellEnd"/>
      <w:r w:rsidRPr="00FD0670">
        <w:rPr>
          <w:rFonts w:ascii="Times New Roman" w:eastAsia="Times New Roman" w:hAnsi="Times New Roman" w:cs="Times New Roman"/>
          <w:sz w:val="16"/>
          <w:szCs w:val="16"/>
        </w:rPr>
        <w:t xml:space="preserve"> MA, </w:t>
      </w:r>
      <w:proofErr w:type="spellStart"/>
      <w:r w:rsidRPr="00FD0670">
        <w:rPr>
          <w:rFonts w:ascii="Times New Roman" w:eastAsia="Times New Roman" w:hAnsi="Times New Roman" w:cs="Times New Roman"/>
          <w:sz w:val="16"/>
          <w:szCs w:val="16"/>
        </w:rPr>
        <w:t>Afzal</w:t>
      </w:r>
      <w:proofErr w:type="spellEnd"/>
      <w:r w:rsidRPr="00FD0670">
        <w:rPr>
          <w:rFonts w:ascii="Times New Roman" w:eastAsia="Times New Roman" w:hAnsi="Times New Roman" w:cs="Times New Roman"/>
          <w:sz w:val="16"/>
          <w:szCs w:val="16"/>
        </w:rPr>
        <w:t xml:space="preserve"> A, </w:t>
      </w:r>
      <w:proofErr w:type="spellStart"/>
      <w:r w:rsidRPr="00FD0670">
        <w:rPr>
          <w:rFonts w:ascii="Times New Roman" w:eastAsia="Times New Roman" w:hAnsi="Times New Roman" w:cs="Times New Roman"/>
          <w:sz w:val="16"/>
          <w:szCs w:val="16"/>
        </w:rPr>
        <w:t>Basha</w:t>
      </w:r>
      <w:proofErr w:type="spellEnd"/>
      <w:r w:rsidRPr="00FD0670">
        <w:rPr>
          <w:rFonts w:ascii="Times New Roman" w:eastAsia="Times New Roman" w:hAnsi="Times New Roman" w:cs="Times New Roman"/>
          <w:sz w:val="16"/>
          <w:szCs w:val="16"/>
        </w:rPr>
        <w:t xml:space="preserve"> JS, </w:t>
      </w:r>
      <w:proofErr w:type="spellStart"/>
      <w:r w:rsidRPr="00FD0670">
        <w:rPr>
          <w:rFonts w:ascii="Times New Roman" w:eastAsia="Times New Roman" w:hAnsi="Times New Roman" w:cs="Times New Roman"/>
          <w:sz w:val="16"/>
          <w:szCs w:val="16"/>
        </w:rPr>
        <w:t>Alazwari</w:t>
      </w:r>
      <w:proofErr w:type="spellEnd"/>
      <w:r w:rsidRPr="00FD0670">
        <w:rPr>
          <w:rFonts w:ascii="Times New Roman" w:eastAsia="Times New Roman" w:hAnsi="Times New Roman" w:cs="Times New Roman"/>
          <w:sz w:val="16"/>
          <w:szCs w:val="16"/>
        </w:rPr>
        <w:t xml:space="preserve"> MA, </w:t>
      </w:r>
      <w:proofErr w:type="spellStart"/>
      <w:r w:rsidRPr="00FD0670">
        <w:rPr>
          <w:rFonts w:ascii="Times New Roman" w:eastAsia="Times New Roman" w:hAnsi="Times New Roman" w:cs="Times New Roman"/>
          <w:sz w:val="16"/>
          <w:szCs w:val="16"/>
        </w:rPr>
        <w:t>Safaei</w:t>
      </w:r>
      <w:proofErr w:type="spellEnd"/>
      <w:r w:rsidRPr="00FD0670">
        <w:rPr>
          <w:rFonts w:ascii="Times New Roman" w:eastAsia="Times New Roman" w:hAnsi="Times New Roman" w:cs="Times New Roman"/>
          <w:sz w:val="16"/>
          <w:szCs w:val="16"/>
        </w:rPr>
        <w:t xml:space="preserve"> MR, </w:t>
      </w:r>
      <w:proofErr w:type="spellStart"/>
      <w:r w:rsidRPr="00FD0670">
        <w:rPr>
          <w:rFonts w:ascii="Times New Roman" w:eastAsia="Times New Roman" w:hAnsi="Times New Roman" w:cs="Times New Roman"/>
          <w:sz w:val="16"/>
          <w:szCs w:val="16"/>
        </w:rPr>
        <w:t>Elfasakhany</w:t>
      </w:r>
      <w:proofErr w:type="spellEnd"/>
      <w:r w:rsidRPr="00FD0670">
        <w:rPr>
          <w:rFonts w:ascii="Times New Roman" w:eastAsia="Times New Roman" w:hAnsi="Times New Roman" w:cs="Times New Roman"/>
          <w:sz w:val="16"/>
          <w:szCs w:val="16"/>
        </w:rPr>
        <w:t xml:space="preserve"> A, </w:t>
      </w:r>
      <w:proofErr w:type="spellStart"/>
      <w:r w:rsidRPr="00FD0670">
        <w:rPr>
          <w:rFonts w:ascii="Times New Roman" w:eastAsia="Times New Roman" w:hAnsi="Times New Roman" w:cs="Times New Roman"/>
          <w:sz w:val="16"/>
          <w:szCs w:val="16"/>
        </w:rPr>
        <w:t>Sajjan</w:t>
      </w:r>
      <w:proofErr w:type="spellEnd"/>
      <w:r w:rsidRPr="00FD0670">
        <w:rPr>
          <w:rFonts w:ascii="Times New Roman" w:eastAsia="Times New Roman" w:hAnsi="Times New Roman" w:cs="Times New Roman"/>
          <w:sz w:val="16"/>
          <w:szCs w:val="16"/>
        </w:rPr>
        <w:t xml:space="preserve"> AM. Clean combustion and emissions strategy using reactivity controlled compression ignition (RCCI) mode engine powered with CNG-Karanja biodiesel. </w:t>
      </w:r>
      <w:proofErr w:type="gramStart"/>
      <w:r w:rsidRPr="00FD0670">
        <w:rPr>
          <w:rFonts w:ascii="Times New Roman" w:eastAsia="Times New Roman" w:hAnsi="Times New Roman" w:cs="Times New Roman"/>
          <w:sz w:val="16"/>
          <w:szCs w:val="16"/>
        </w:rPr>
        <w:t>Journal of the Taiwan Institute of Chemical Engineers.</w:t>
      </w:r>
      <w:proofErr w:type="gramEnd"/>
      <w:r w:rsidRPr="00FD0670">
        <w:rPr>
          <w:rFonts w:ascii="Times New Roman" w:eastAsia="Times New Roman" w:hAnsi="Times New Roman" w:cs="Times New Roman"/>
          <w:sz w:val="16"/>
          <w:szCs w:val="16"/>
        </w:rPr>
        <w:t xml:space="preserve"> 2021 Jul 1</w:t>
      </w:r>
      <w:proofErr w:type="gramStart"/>
      <w:r w:rsidRPr="00FD0670">
        <w:rPr>
          <w:rFonts w:ascii="Times New Roman" w:eastAsia="Times New Roman" w:hAnsi="Times New Roman" w:cs="Times New Roman"/>
          <w:sz w:val="16"/>
          <w:szCs w:val="16"/>
        </w:rPr>
        <w:t>;124:116</w:t>
      </w:r>
      <w:proofErr w:type="gramEnd"/>
      <w:r w:rsidRPr="00FD0670">
        <w:rPr>
          <w:rFonts w:ascii="Times New Roman" w:eastAsia="Times New Roman" w:hAnsi="Times New Roman" w:cs="Times New Roman"/>
          <w:sz w:val="16"/>
          <w:szCs w:val="16"/>
        </w:rPr>
        <w:t>-31</w:t>
      </w:r>
      <w:r>
        <w:rPr>
          <w:rFonts w:ascii="Times New Roman" w:eastAsia="Times New Roman" w:hAnsi="Times New Roman" w:cs="Times New Roman"/>
          <w:sz w:val="16"/>
          <w:szCs w:val="16"/>
        </w:rPr>
        <w:t>.</w:t>
      </w:r>
    </w:p>
    <w:p w:rsidR="00FD0670" w:rsidRPr="00FD0670" w:rsidRDefault="00FD0670" w:rsidP="00FD0670">
      <w:pPr>
        <w:spacing w:after="0" w:line="240" w:lineRule="auto"/>
        <w:jc w:val="both"/>
        <w:rPr>
          <w:rFonts w:ascii="Times New Roman" w:eastAsia="Times New Roman" w:hAnsi="Times New Roman" w:cs="Times New Roman"/>
          <w:sz w:val="16"/>
          <w:szCs w:val="16"/>
        </w:rPr>
      </w:pPr>
      <w:r w:rsidRPr="00FD0670">
        <w:rPr>
          <w:rFonts w:ascii="Times New Roman" w:eastAsia="Times New Roman" w:hAnsi="Times New Roman" w:cs="Times New Roman"/>
          <w:sz w:val="16"/>
          <w:szCs w:val="16"/>
        </w:rPr>
        <w:t xml:space="preserve">[15] </w:t>
      </w:r>
      <w:proofErr w:type="spellStart"/>
      <w:r w:rsidRPr="00FD0670">
        <w:rPr>
          <w:rFonts w:ascii="Times New Roman" w:eastAsia="Times New Roman" w:hAnsi="Times New Roman" w:cs="Times New Roman"/>
          <w:sz w:val="16"/>
          <w:szCs w:val="16"/>
        </w:rPr>
        <w:t>Balasubramanian</w:t>
      </w:r>
      <w:proofErr w:type="spellEnd"/>
      <w:r w:rsidRPr="00FD0670">
        <w:rPr>
          <w:rFonts w:ascii="Times New Roman" w:eastAsia="Times New Roman" w:hAnsi="Times New Roman" w:cs="Times New Roman"/>
          <w:sz w:val="16"/>
          <w:szCs w:val="16"/>
        </w:rPr>
        <w:t xml:space="preserve"> R, Subramanian KA. </w:t>
      </w:r>
      <w:proofErr w:type="gramStart"/>
      <w:r w:rsidRPr="00FD0670">
        <w:rPr>
          <w:rFonts w:ascii="Times New Roman" w:eastAsia="Times New Roman" w:hAnsi="Times New Roman" w:cs="Times New Roman"/>
          <w:sz w:val="16"/>
          <w:szCs w:val="16"/>
        </w:rPr>
        <w:t>Experimental investigation on the effects of compression ratio on performance, emissions and combustion characteristics of a biodiesel-fueled automotive diesel engine.</w:t>
      </w:r>
      <w:proofErr w:type="gramEnd"/>
      <w:r w:rsidRPr="00FD0670">
        <w:rPr>
          <w:rFonts w:ascii="Times New Roman" w:eastAsia="Times New Roman" w:hAnsi="Times New Roman" w:cs="Times New Roman"/>
          <w:sz w:val="16"/>
          <w:szCs w:val="16"/>
        </w:rPr>
        <w:t xml:space="preserve"> </w:t>
      </w:r>
      <w:proofErr w:type="gramStart"/>
      <w:r w:rsidRPr="00FD0670">
        <w:rPr>
          <w:rFonts w:ascii="Times New Roman" w:eastAsia="Times New Roman" w:hAnsi="Times New Roman" w:cs="Times New Roman"/>
          <w:sz w:val="16"/>
          <w:szCs w:val="16"/>
        </w:rPr>
        <w:t>Biofuels.</w:t>
      </w:r>
      <w:proofErr w:type="gramEnd"/>
      <w:r w:rsidRPr="00FD0670">
        <w:rPr>
          <w:rFonts w:ascii="Times New Roman" w:eastAsia="Times New Roman" w:hAnsi="Times New Roman" w:cs="Times New Roman"/>
          <w:sz w:val="16"/>
          <w:szCs w:val="16"/>
        </w:rPr>
        <w:t xml:space="preserve"> </w:t>
      </w:r>
      <w:proofErr w:type="gramStart"/>
      <w:r w:rsidRPr="00FD0670">
        <w:rPr>
          <w:rFonts w:ascii="Times New Roman" w:eastAsia="Times New Roman" w:hAnsi="Times New Roman" w:cs="Times New Roman"/>
          <w:sz w:val="16"/>
          <w:szCs w:val="16"/>
        </w:rPr>
        <w:t>2019 Feb 1.</w:t>
      </w:r>
      <w:proofErr w:type="gramEnd"/>
    </w:p>
    <w:p w:rsidR="00FD0670" w:rsidRPr="00FD0670" w:rsidRDefault="00FD0670" w:rsidP="00FD0670">
      <w:pPr>
        <w:spacing w:after="0" w:line="240" w:lineRule="auto"/>
        <w:jc w:val="both"/>
        <w:rPr>
          <w:rFonts w:ascii="Times New Roman" w:eastAsia="Times New Roman" w:hAnsi="Times New Roman" w:cs="Times New Roman"/>
          <w:sz w:val="16"/>
          <w:szCs w:val="16"/>
        </w:rPr>
      </w:pPr>
      <w:r w:rsidRPr="00FD0670">
        <w:rPr>
          <w:rFonts w:ascii="Times New Roman" w:hAnsi="Times New Roman" w:cs="Times New Roman"/>
          <w:sz w:val="16"/>
          <w:szCs w:val="16"/>
        </w:rPr>
        <w:t xml:space="preserve">[16] </w:t>
      </w:r>
      <w:r w:rsidRPr="00FD0670">
        <w:rPr>
          <w:rFonts w:ascii="Times New Roman" w:eastAsia="Times New Roman" w:hAnsi="Times New Roman" w:cs="Times New Roman"/>
          <w:sz w:val="16"/>
          <w:szCs w:val="16"/>
        </w:rPr>
        <w:t xml:space="preserve">How HG, </w:t>
      </w:r>
      <w:proofErr w:type="spellStart"/>
      <w:r w:rsidRPr="00FD0670">
        <w:rPr>
          <w:rFonts w:ascii="Times New Roman" w:eastAsia="Times New Roman" w:hAnsi="Times New Roman" w:cs="Times New Roman"/>
          <w:sz w:val="16"/>
          <w:szCs w:val="16"/>
        </w:rPr>
        <w:t>Masjuki</w:t>
      </w:r>
      <w:proofErr w:type="spellEnd"/>
      <w:r w:rsidRPr="00FD0670">
        <w:rPr>
          <w:rFonts w:ascii="Times New Roman" w:eastAsia="Times New Roman" w:hAnsi="Times New Roman" w:cs="Times New Roman"/>
          <w:sz w:val="16"/>
          <w:szCs w:val="16"/>
        </w:rPr>
        <w:t xml:space="preserve"> HH, </w:t>
      </w:r>
      <w:proofErr w:type="spellStart"/>
      <w:r w:rsidRPr="00FD0670">
        <w:rPr>
          <w:rFonts w:ascii="Times New Roman" w:eastAsia="Times New Roman" w:hAnsi="Times New Roman" w:cs="Times New Roman"/>
          <w:sz w:val="16"/>
          <w:szCs w:val="16"/>
        </w:rPr>
        <w:t>Kalam</w:t>
      </w:r>
      <w:proofErr w:type="spellEnd"/>
      <w:r w:rsidRPr="00FD0670">
        <w:rPr>
          <w:rFonts w:ascii="Times New Roman" w:eastAsia="Times New Roman" w:hAnsi="Times New Roman" w:cs="Times New Roman"/>
          <w:sz w:val="16"/>
          <w:szCs w:val="16"/>
        </w:rPr>
        <w:t xml:space="preserve"> MA, </w:t>
      </w:r>
      <w:proofErr w:type="spellStart"/>
      <w:r w:rsidRPr="00FD0670">
        <w:rPr>
          <w:rFonts w:ascii="Times New Roman" w:eastAsia="Times New Roman" w:hAnsi="Times New Roman" w:cs="Times New Roman"/>
          <w:sz w:val="16"/>
          <w:szCs w:val="16"/>
        </w:rPr>
        <w:t>Teoh</w:t>
      </w:r>
      <w:proofErr w:type="spellEnd"/>
      <w:r w:rsidRPr="00FD0670">
        <w:rPr>
          <w:rFonts w:ascii="Times New Roman" w:eastAsia="Times New Roman" w:hAnsi="Times New Roman" w:cs="Times New Roman"/>
          <w:sz w:val="16"/>
          <w:szCs w:val="16"/>
        </w:rPr>
        <w:t xml:space="preserve"> YH. Influence of injection timing and split injection strategies on performance, emissions, and combustion characteristics of diesel engine fueled with biodiesel blended fuels. </w:t>
      </w:r>
      <w:proofErr w:type="gramStart"/>
      <w:r w:rsidRPr="00FD0670">
        <w:rPr>
          <w:rFonts w:ascii="Times New Roman" w:eastAsia="Times New Roman" w:hAnsi="Times New Roman" w:cs="Times New Roman"/>
          <w:sz w:val="16"/>
          <w:szCs w:val="16"/>
        </w:rPr>
        <w:t>Fuel.</w:t>
      </w:r>
      <w:proofErr w:type="gramEnd"/>
      <w:r w:rsidRPr="00FD0670">
        <w:rPr>
          <w:rFonts w:ascii="Times New Roman" w:eastAsia="Times New Roman" w:hAnsi="Times New Roman" w:cs="Times New Roman"/>
          <w:sz w:val="16"/>
          <w:szCs w:val="16"/>
        </w:rPr>
        <w:t xml:space="preserve"> 2018 Feb 1</w:t>
      </w:r>
      <w:proofErr w:type="gramStart"/>
      <w:r w:rsidRPr="00FD0670">
        <w:rPr>
          <w:rFonts w:ascii="Times New Roman" w:eastAsia="Times New Roman" w:hAnsi="Times New Roman" w:cs="Times New Roman"/>
          <w:sz w:val="16"/>
          <w:szCs w:val="16"/>
        </w:rPr>
        <w:t>;213:106</w:t>
      </w:r>
      <w:proofErr w:type="gramEnd"/>
      <w:r w:rsidRPr="00FD0670">
        <w:rPr>
          <w:rFonts w:ascii="Times New Roman" w:eastAsia="Times New Roman" w:hAnsi="Times New Roman" w:cs="Times New Roman"/>
          <w:sz w:val="16"/>
          <w:szCs w:val="16"/>
        </w:rPr>
        <w:t>-14.</w:t>
      </w:r>
    </w:p>
    <w:p w:rsidR="00FD0670" w:rsidRDefault="00FD0670" w:rsidP="00FD0670">
      <w:pPr>
        <w:spacing w:after="0" w:line="240" w:lineRule="auto"/>
        <w:jc w:val="both"/>
        <w:rPr>
          <w:rFonts w:ascii="Times New Roman" w:eastAsia="Times New Roman" w:hAnsi="Times New Roman" w:cs="Times New Roman"/>
          <w:sz w:val="16"/>
          <w:szCs w:val="16"/>
        </w:rPr>
      </w:pPr>
      <w:r w:rsidRPr="00FD0670">
        <w:rPr>
          <w:rFonts w:ascii="Times New Roman" w:eastAsia="Times New Roman" w:hAnsi="Times New Roman" w:cs="Times New Roman"/>
          <w:sz w:val="16"/>
          <w:szCs w:val="16"/>
        </w:rPr>
        <w:t xml:space="preserve">[17] Huang J, Xiao H, Yang X, </w:t>
      </w:r>
      <w:proofErr w:type="spellStart"/>
      <w:r w:rsidRPr="00FD0670">
        <w:rPr>
          <w:rFonts w:ascii="Times New Roman" w:eastAsia="Times New Roman" w:hAnsi="Times New Roman" w:cs="Times New Roman"/>
          <w:sz w:val="16"/>
          <w:szCs w:val="16"/>
        </w:rPr>
        <w:t>Guo</w:t>
      </w:r>
      <w:proofErr w:type="spellEnd"/>
      <w:r w:rsidRPr="00FD0670">
        <w:rPr>
          <w:rFonts w:ascii="Times New Roman" w:eastAsia="Times New Roman" w:hAnsi="Times New Roman" w:cs="Times New Roman"/>
          <w:sz w:val="16"/>
          <w:szCs w:val="16"/>
        </w:rPr>
        <w:t xml:space="preserve"> F, </w:t>
      </w:r>
      <w:proofErr w:type="spellStart"/>
      <w:r w:rsidRPr="00FD0670">
        <w:rPr>
          <w:rFonts w:ascii="Times New Roman" w:eastAsia="Times New Roman" w:hAnsi="Times New Roman" w:cs="Times New Roman"/>
          <w:sz w:val="16"/>
          <w:szCs w:val="16"/>
        </w:rPr>
        <w:t>Hu</w:t>
      </w:r>
      <w:proofErr w:type="spellEnd"/>
      <w:r w:rsidRPr="00FD0670">
        <w:rPr>
          <w:rFonts w:ascii="Times New Roman" w:eastAsia="Times New Roman" w:hAnsi="Times New Roman" w:cs="Times New Roman"/>
          <w:sz w:val="16"/>
          <w:szCs w:val="16"/>
        </w:rPr>
        <w:t xml:space="preserve"> X. Effects of methanol blending on combustion characteristics and various emissions of a diesel engine fueled with soybean biodiesel. </w:t>
      </w:r>
      <w:proofErr w:type="gramStart"/>
      <w:r w:rsidRPr="00FD0670">
        <w:rPr>
          <w:rFonts w:ascii="Times New Roman" w:eastAsia="Times New Roman" w:hAnsi="Times New Roman" w:cs="Times New Roman"/>
          <w:sz w:val="16"/>
          <w:szCs w:val="16"/>
        </w:rPr>
        <w:t>Fuel.</w:t>
      </w:r>
      <w:proofErr w:type="gramEnd"/>
      <w:r w:rsidRPr="00FD0670">
        <w:rPr>
          <w:rFonts w:ascii="Times New Roman" w:eastAsia="Times New Roman" w:hAnsi="Times New Roman" w:cs="Times New Roman"/>
          <w:sz w:val="16"/>
          <w:szCs w:val="16"/>
        </w:rPr>
        <w:t xml:space="preserve"> 2020 Dec 15</w:t>
      </w:r>
      <w:proofErr w:type="gramStart"/>
      <w:r w:rsidRPr="00FD0670">
        <w:rPr>
          <w:rFonts w:ascii="Times New Roman" w:eastAsia="Times New Roman" w:hAnsi="Times New Roman" w:cs="Times New Roman"/>
          <w:sz w:val="16"/>
          <w:szCs w:val="16"/>
        </w:rPr>
        <w:t>;282:118734</w:t>
      </w:r>
      <w:proofErr w:type="gramEnd"/>
      <w:r w:rsidRPr="00FD0670">
        <w:rPr>
          <w:rFonts w:ascii="Times New Roman" w:eastAsia="Times New Roman" w:hAnsi="Times New Roman" w:cs="Times New Roman"/>
          <w:sz w:val="16"/>
          <w:szCs w:val="16"/>
        </w:rPr>
        <w:t xml:space="preserve">.  </w:t>
      </w:r>
    </w:p>
    <w:p w:rsidR="004063D1" w:rsidRP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 xml:space="preserve">[18] Han J, Wang Y, Somers LM, van de </w:t>
      </w:r>
      <w:proofErr w:type="spellStart"/>
      <w:r w:rsidRPr="004063D1">
        <w:rPr>
          <w:rFonts w:ascii="Times New Roman" w:eastAsia="Times New Roman" w:hAnsi="Times New Roman" w:cs="Times New Roman"/>
          <w:sz w:val="16"/>
          <w:szCs w:val="16"/>
        </w:rPr>
        <w:t>Beld</w:t>
      </w:r>
      <w:proofErr w:type="spellEnd"/>
      <w:r w:rsidRPr="004063D1">
        <w:rPr>
          <w:rFonts w:ascii="Times New Roman" w:eastAsia="Times New Roman" w:hAnsi="Times New Roman" w:cs="Times New Roman"/>
          <w:sz w:val="16"/>
          <w:szCs w:val="16"/>
        </w:rPr>
        <w:t xml:space="preserve"> B. Ignition and combustion characteristics of </w:t>
      </w:r>
      <w:proofErr w:type="spellStart"/>
      <w:r w:rsidRPr="004063D1">
        <w:rPr>
          <w:rFonts w:ascii="Times New Roman" w:eastAsia="Times New Roman" w:hAnsi="Times New Roman" w:cs="Times New Roman"/>
          <w:sz w:val="16"/>
          <w:szCs w:val="16"/>
        </w:rPr>
        <w:t>hydrotreated</w:t>
      </w:r>
      <w:proofErr w:type="spellEnd"/>
      <w:r w:rsidRPr="004063D1">
        <w:rPr>
          <w:rFonts w:ascii="Times New Roman" w:eastAsia="Times New Roman" w:hAnsi="Times New Roman" w:cs="Times New Roman"/>
          <w:sz w:val="16"/>
          <w:szCs w:val="16"/>
        </w:rPr>
        <w:t xml:space="preserve"> pyrolysis oil in a combustion research unit. </w:t>
      </w:r>
      <w:proofErr w:type="gramStart"/>
      <w:r w:rsidRPr="004063D1">
        <w:rPr>
          <w:rFonts w:ascii="Times New Roman" w:eastAsia="Times New Roman" w:hAnsi="Times New Roman" w:cs="Times New Roman"/>
          <w:sz w:val="16"/>
          <w:szCs w:val="16"/>
        </w:rPr>
        <w:t>Fuel.</w:t>
      </w:r>
      <w:proofErr w:type="gramEnd"/>
      <w:r w:rsidRPr="004063D1">
        <w:rPr>
          <w:rFonts w:ascii="Times New Roman" w:eastAsia="Times New Roman" w:hAnsi="Times New Roman" w:cs="Times New Roman"/>
          <w:sz w:val="16"/>
          <w:szCs w:val="16"/>
        </w:rPr>
        <w:t xml:space="preserve"> 2022 May 15</w:t>
      </w:r>
      <w:proofErr w:type="gramStart"/>
      <w:r w:rsidRPr="004063D1">
        <w:rPr>
          <w:rFonts w:ascii="Times New Roman" w:eastAsia="Times New Roman" w:hAnsi="Times New Roman" w:cs="Times New Roman"/>
          <w:sz w:val="16"/>
          <w:szCs w:val="16"/>
        </w:rPr>
        <w:t>;316:123419</w:t>
      </w:r>
      <w:proofErr w:type="gramEnd"/>
      <w:r w:rsidRPr="004063D1">
        <w:rPr>
          <w:rFonts w:ascii="Times New Roman" w:eastAsia="Times New Roman" w:hAnsi="Times New Roman" w:cs="Times New Roman"/>
          <w:sz w:val="16"/>
          <w:szCs w:val="16"/>
        </w:rPr>
        <w:t>.</w:t>
      </w:r>
    </w:p>
    <w:p w:rsidR="004063D1" w:rsidRP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 xml:space="preserve">[19] </w:t>
      </w:r>
      <w:proofErr w:type="spellStart"/>
      <w:r w:rsidRPr="004063D1">
        <w:rPr>
          <w:rFonts w:ascii="Times New Roman" w:eastAsia="Times New Roman" w:hAnsi="Times New Roman" w:cs="Times New Roman"/>
          <w:sz w:val="16"/>
          <w:szCs w:val="16"/>
        </w:rPr>
        <w:t>Aldhaidhawi</w:t>
      </w:r>
      <w:proofErr w:type="spellEnd"/>
      <w:r w:rsidRPr="004063D1">
        <w:rPr>
          <w:rFonts w:ascii="Times New Roman" w:eastAsia="Times New Roman" w:hAnsi="Times New Roman" w:cs="Times New Roman"/>
          <w:sz w:val="16"/>
          <w:szCs w:val="16"/>
        </w:rPr>
        <w:t xml:space="preserve"> M, </w:t>
      </w:r>
      <w:proofErr w:type="spellStart"/>
      <w:r w:rsidRPr="004063D1">
        <w:rPr>
          <w:rFonts w:ascii="Times New Roman" w:eastAsia="Times New Roman" w:hAnsi="Times New Roman" w:cs="Times New Roman"/>
          <w:sz w:val="16"/>
          <w:szCs w:val="16"/>
        </w:rPr>
        <w:t>Chiriac</w:t>
      </w:r>
      <w:proofErr w:type="spellEnd"/>
      <w:r w:rsidRPr="004063D1">
        <w:rPr>
          <w:rFonts w:ascii="Times New Roman" w:eastAsia="Times New Roman" w:hAnsi="Times New Roman" w:cs="Times New Roman"/>
          <w:sz w:val="16"/>
          <w:szCs w:val="16"/>
        </w:rPr>
        <w:t xml:space="preserve"> R, </w:t>
      </w:r>
      <w:proofErr w:type="spellStart"/>
      <w:r w:rsidRPr="004063D1">
        <w:rPr>
          <w:rFonts w:ascii="Times New Roman" w:eastAsia="Times New Roman" w:hAnsi="Times New Roman" w:cs="Times New Roman"/>
          <w:sz w:val="16"/>
          <w:szCs w:val="16"/>
        </w:rPr>
        <w:t>Bădescu</w:t>
      </w:r>
      <w:proofErr w:type="spellEnd"/>
      <w:r w:rsidRPr="004063D1">
        <w:rPr>
          <w:rFonts w:ascii="Times New Roman" w:eastAsia="Times New Roman" w:hAnsi="Times New Roman" w:cs="Times New Roman"/>
          <w:sz w:val="16"/>
          <w:szCs w:val="16"/>
        </w:rPr>
        <w:t xml:space="preserve"> V, </w:t>
      </w:r>
      <w:proofErr w:type="spellStart"/>
      <w:r w:rsidRPr="004063D1">
        <w:rPr>
          <w:rFonts w:ascii="Times New Roman" w:eastAsia="Times New Roman" w:hAnsi="Times New Roman" w:cs="Times New Roman"/>
          <w:sz w:val="16"/>
          <w:szCs w:val="16"/>
        </w:rPr>
        <w:t>Descombes</w:t>
      </w:r>
      <w:proofErr w:type="spellEnd"/>
      <w:r w:rsidRPr="004063D1">
        <w:rPr>
          <w:rFonts w:ascii="Times New Roman" w:eastAsia="Times New Roman" w:hAnsi="Times New Roman" w:cs="Times New Roman"/>
          <w:sz w:val="16"/>
          <w:szCs w:val="16"/>
        </w:rPr>
        <w:t xml:space="preserve"> G, </w:t>
      </w:r>
      <w:proofErr w:type="spellStart"/>
      <w:r w:rsidRPr="004063D1">
        <w:rPr>
          <w:rFonts w:ascii="Times New Roman" w:eastAsia="Times New Roman" w:hAnsi="Times New Roman" w:cs="Times New Roman"/>
          <w:sz w:val="16"/>
          <w:szCs w:val="16"/>
        </w:rPr>
        <w:t>Podevin</w:t>
      </w:r>
      <w:proofErr w:type="spellEnd"/>
      <w:r w:rsidRPr="004063D1">
        <w:rPr>
          <w:rFonts w:ascii="Times New Roman" w:eastAsia="Times New Roman" w:hAnsi="Times New Roman" w:cs="Times New Roman"/>
          <w:sz w:val="16"/>
          <w:szCs w:val="16"/>
        </w:rPr>
        <w:t xml:space="preserve"> P. Investigation on the mixture formation, combustion characteristics and performance of a Diesel engine fueled with Diesel, Biodiesel B20 and hydrogen addition. </w:t>
      </w:r>
      <w:proofErr w:type="gramStart"/>
      <w:r w:rsidRPr="004063D1">
        <w:rPr>
          <w:rFonts w:ascii="Times New Roman" w:eastAsia="Times New Roman" w:hAnsi="Times New Roman" w:cs="Times New Roman"/>
          <w:sz w:val="16"/>
          <w:szCs w:val="16"/>
        </w:rPr>
        <w:t>International Journal of Hydrogen Energy.</w:t>
      </w:r>
      <w:proofErr w:type="gramEnd"/>
      <w:r w:rsidRPr="004063D1">
        <w:rPr>
          <w:rFonts w:ascii="Times New Roman" w:eastAsia="Times New Roman" w:hAnsi="Times New Roman" w:cs="Times New Roman"/>
          <w:sz w:val="16"/>
          <w:szCs w:val="16"/>
        </w:rPr>
        <w:t xml:space="preserve"> 2017 Jun 29</w:t>
      </w:r>
      <w:proofErr w:type="gramStart"/>
      <w:r w:rsidRPr="004063D1">
        <w:rPr>
          <w:rFonts w:ascii="Times New Roman" w:eastAsia="Times New Roman" w:hAnsi="Times New Roman" w:cs="Times New Roman"/>
          <w:sz w:val="16"/>
          <w:szCs w:val="16"/>
        </w:rPr>
        <w:t>;42</w:t>
      </w:r>
      <w:proofErr w:type="gramEnd"/>
      <w:r w:rsidRPr="004063D1">
        <w:rPr>
          <w:rFonts w:ascii="Times New Roman" w:eastAsia="Times New Roman" w:hAnsi="Times New Roman" w:cs="Times New Roman"/>
          <w:sz w:val="16"/>
          <w:szCs w:val="16"/>
        </w:rPr>
        <w:t>(26):16793-807</w:t>
      </w:r>
    </w:p>
    <w:p w:rsidR="004063D1" w:rsidRP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 xml:space="preserve">[20] </w:t>
      </w:r>
      <w:proofErr w:type="spellStart"/>
      <w:r w:rsidRPr="004063D1">
        <w:rPr>
          <w:rFonts w:ascii="Times New Roman" w:eastAsia="Times New Roman" w:hAnsi="Times New Roman" w:cs="Times New Roman"/>
          <w:sz w:val="16"/>
          <w:szCs w:val="16"/>
        </w:rPr>
        <w:t>Devarajan</w:t>
      </w:r>
      <w:proofErr w:type="spellEnd"/>
      <w:r w:rsidRPr="004063D1">
        <w:rPr>
          <w:rFonts w:ascii="Times New Roman" w:eastAsia="Times New Roman" w:hAnsi="Times New Roman" w:cs="Times New Roman"/>
          <w:sz w:val="16"/>
          <w:szCs w:val="16"/>
        </w:rPr>
        <w:t xml:space="preserve"> Y, </w:t>
      </w:r>
      <w:proofErr w:type="spellStart"/>
      <w:r w:rsidRPr="004063D1">
        <w:rPr>
          <w:rFonts w:ascii="Times New Roman" w:eastAsia="Times New Roman" w:hAnsi="Times New Roman" w:cs="Times New Roman"/>
          <w:sz w:val="16"/>
          <w:szCs w:val="16"/>
        </w:rPr>
        <w:t>Beemkumar</w:t>
      </w:r>
      <w:proofErr w:type="spellEnd"/>
      <w:r w:rsidRPr="004063D1">
        <w:rPr>
          <w:rFonts w:ascii="Times New Roman" w:eastAsia="Times New Roman" w:hAnsi="Times New Roman" w:cs="Times New Roman"/>
          <w:sz w:val="16"/>
          <w:szCs w:val="16"/>
        </w:rPr>
        <w:t xml:space="preserve"> N, </w:t>
      </w:r>
      <w:proofErr w:type="spellStart"/>
      <w:r w:rsidRPr="004063D1">
        <w:rPr>
          <w:rFonts w:ascii="Times New Roman" w:eastAsia="Times New Roman" w:hAnsi="Times New Roman" w:cs="Times New Roman"/>
          <w:sz w:val="16"/>
          <w:szCs w:val="16"/>
        </w:rPr>
        <w:t>Ganesan</w:t>
      </w:r>
      <w:proofErr w:type="spellEnd"/>
      <w:r w:rsidRPr="004063D1">
        <w:rPr>
          <w:rFonts w:ascii="Times New Roman" w:eastAsia="Times New Roman" w:hAnsi="Times New Roman" w:cs="Times New Roman"/>
          <w:sz w:val="16"/>
          <w:szCs w:val="16"/>
        </w:rPr>
        <w:t xml:space="preserve"> S, </w:t>
      </w:r>
      <w:proofErr w:type="spellStart"/>
      <w:r w:rsidRPr="004063D1">
        <w:rPr>
          <w:rFonts w:ascii="Times New Roman" w:eastAsia="Times New Roman" w:hAnsi="Times New Roman" w:cs="Times New Roman"/>
          <w:sz w:val="16"/>
          <w:szCs w:val="16"/>
        </w:rPr>
        <w:t>Arunkumar</w:t>
      </w:r>
      <w:proofErr w:type="spellEnd"/>
      <w:r w:rsidRPr="004063D1">
        <w:rPr>
          <w:rFonts w:ascii="Times New Roman" w:eastAsia="Times New Roman" w:hAnsi="Times New Roman" w:cs="Times New Roman"/>
          <w:sz w:val="16"/>
          <w:szCs w:val="16"/>
        </w:rPr>
        <w:t xml:space="preserve"> T. An experimental study on the influence of an oxygenated additive in diesel engine fuelled with neat papaya seed biodiesel/diesel blends. </w:t>
      </w:r>
      <w:proofErr w:type="gramStart"/>
      <w:r w:rsidRPr="004063D1">
        <w:rPr>
          <w:rFonts w:ascii="Times New Roman" w:eastAsia="Times New Roman" w:hAnsi="Times New Roman" w:cs="Times New Roman"/>
          <w:sz w:val="16"/>
          <w:szCs w:val="16"/>
        </w:rPr>
        <w:t>Fuel.</w:t>
      </w:r>
      <w:proofErr w:type="gramEnd"/>
      <w:r w:rsidRPr="004063D1">
        <w:rPr>
          <w:rFonts w:ascii="Times New Roman" w:eastAsia="Times New Roman" w:hAnsi="Times New Roman" w:cs="Times New Roman"/>
          <w:sz w:val="16"/>
          <w:szCs w:val="16"/>
        </w:rPr>
        <w:t xml:space="preserve"> 2020 May 15</w:t>
      </w:r>
      <w:proofErr w:type="gramStart"/>
      <w:r w:rsidRPr="004063D1">
        <w:rPr>
          <w:rFonts w:ascii="Times New Roman" w:eastAsia="Times New Roman" w:hAnsi="Times New Roman" w:cs="Times New Roman"/>
          <w:sz w:val="16"/>
          <w:szCs w:val="16"/>
        </w:rPr>
        <w:t>;268:117254</w:t>
      </w:r>
      <w:proofErr w:type="gramEnd"/>
      <w:r w:rsidRPr="004063D1">
        <w:rPr>
          <w:rFonts w:ascii="Times New Roman" w:eastAsia="Times New Roman" w:hAnsi="Times New Roman" w:cs="Times New Roman"/>
          <w:sz w:val="16"/>
          <w:szCs w:val="16"/>
        </w:rPr>
        <w:t>.</w:t>
      </w:r>
    </w:p>
    <w:p w:rsid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 xml:space="preserve">[21] </w:t>
      </w:r>
      <w:proofErr w:type="spellStart"/>
      <w:r w:rsidRPr="004063D1">
        <w:rPr>
          <w:rFonts w:ascii="Times New Roman" w:eastAsia="Times New Roman" w:hAnsi="Times New Roman" w:cs="Times New Roman"/>
          <w:sz w:val="16"/>
          <w:szCs w:val="16"/>
        </w:rPr>
        <w:t>Işcan</w:t>
      </w:r>
      <w:proofErr w:type="spellEnd"/>
      <w:r w:rsidRPr="004063D1">
        <w:rPr>
          <w:rFonts w:ascii="Times New Roman" w:eastAsia="Times New Roman" w:hAnsi="Times New Roman" w:cs="Times New Roman"/>
          <w:sz w:val="16"/>
          <w:szCs w:val="16"/>
        </w:rPr>
        <w:t xml:space="preserve"> B. ANN modeling for justification of thermodynamic analysis of experimental applications on combustion parameters of a diesel engine using diesel and safflower biodiesel fuels. </w:t>
      </w:r>
      <w:proofErr w:type="gramStart"/>
      <w:r w:rsidRPr="004063D1">
        <w:rPr>
          <w:rFonts w:ascii="Times New Roman" w:eastAsia="Times New Roman" w:hAnsi="Times New Roman" w:cs="Times New Roman"/>
          <w:sz w:val="16"/>
          <w:szCs w:val="16"/>
        </w:rPr>
        <w:t>Fuel.</w:t>
      </w:r>
      <w:proofErr w:type="gramEnd"/>
      <w:r w:rsidRPr="004063D1">
        <w:rPr>
          <w:rFonts w:ascii="Times New Roman" w:eastAsia="Times New Roman" w:hAnsi="Times New Roman" w:cs="Times New Roman"/>
          <w:sz w:val="16"/>
          <w:szCs w:val="16"/>
        </w:rPr>
        <w:t xml:space="preserve"> 2020 Nov 1</w:t>
      </w:r>
      <w:proofErr w:type="gramStart"/>
      <w:r w:rsidRPr="004063D1">
        <w:rPr>
          <w:rFonts w:ascii="Times New Roman" w:eastAsia="Times New Roman" w:hAnsi="Times New Roman" w:cs="Times New Roman"/>
          <w:sz w:val="16"/>
          <w:szCs w:val="16"/>
        </w:rPr>
        <w:t>;279:118391</w:t>
      </w:r>
      <w:proofErr w:type="gramEnd"/>
      <w:r w:rsidRPr="004063D1">
        <w:rPr>
          <w:rFonts w:ascii="Times New Roman" w:eastAsia="Times New Roman" w:hAnsi="Times New Roman" w:cs="Times New Roman"/>
          <w:sz w:val="16"/>
          <w:szCs w:val="16"/>
        </w:rPr>
        <w:t xml:space="preserve">.  </w:t>
      </w:r>
    </w:p>
    <w:p w:rsidR="004063D1" w:rsidRP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 xml:space="preserve">[22] Singh M, </w:t>
      </w:r>
      <w:proofErr w:type="spellStart"/>
      <w:r w:rsidRPr="004063D1">
        <w:rPr>
          <w:rFonts w:ascii="Times New Roman" w:eastAsia="Times New Roman" w:hAnsi="Times New Roman" w:cs="Times New Roman"/>
          <w:sz w:val="16"/>
          <w:szCs w:val="16"/>
        </w:rPr>
        <w:t>Sandhu</w:t>
      </w:r>
      <w:proofErr w:type="spellEnd"/>
      <w:r w:rsidRPr="004063D1">
        <w:rPr>
          <w:rFonts w:ascii="Times New Roman" w:eastAsia="Times New Roman" w:hAnsi="Times New Roman" w:cs="Times New Roman"/>
          <w:sz w:val="16"/>
          <w:szCs w:val="16"/>
        </w:rPr>
        <w:t xml:space="preserve"> SS. Performance, emission and combustion characteristics of multi-cylinder CRDI engine fueled with </w:t>
      </w:r>
      <w:proofErr w:type="spellStart"/>
      <w:r w:rsidRPr="004063D1">
        <w:rPr>
          <w:rFonts w:ascii="Times New Roman" w:eastAsia="Times New Roman" w:hAnsi="Times New Roman" w:cs="Times New Roman"/>
          <w:sz w:val="16"/>
          <w:szCs w:val="16"/>
        </w:rPr>
        <w:t>argemone</w:t>
      </w:r>
      <w:proofErr w:type="spellEnd"/>
      <w:r w:rsidRPr="004063D1">
        <w:rPr>
          <w:rFonts w:ascii="Times New Roman" w:eastAsia="Times New Roman" w:hAnsi="Times New Roman" w:cs="Times New Roman"/>
          <w:sz w:val="16"/>
          <w:szCs w:val="16"/>
        </w:rPr>
        <w:t xml:space="preserve"> biodiesel/diesel blends. </w:t>
      </w:r>
      <w:proofErr w:type="gramStart"/>
      <w:r w:rsidRPr="004063D1">
        <w:rPr>
          <w:rFonts w:ascii="Times New Roman" w:eastAsia="Times New Roman" w:hAnsi="Times New Roman" w:cs="Times New Roman"/>
          <w:sz w:val="16"/>
          <w:szCs w:val="16"/>
        </w:rPr>
        <w:t>Fuel.</w:t>
      </w:r>
      <w:proofErr w:type="gramEnd"/>
      <w:r w:rsidRPr="004063D1">
        <w:rPr>
          <w:rFonts w:ascii="Times New Roman" w:eastAsia="Times New Roman" w:hAnsi="Times New Roman" w:cs="Times New Roman"/>
          <w:sz w:val="16"/>
          <w:szCs w:val="16"/>
        </w:rPr>
        <w:t xml:space="preserve"> 2020 Apr 1</w:t>
      </w:r>
      <w:proofErr w:type="gramStart"/>
      <w:r w:rsidRPr="004063D1">
        <w:rPr>
          <w:rFonts w:ascii="Times New Roman" w:eastAsia="Times New Roman" w:hAnsi="Times New Roman" w:cs="Times New Roman"/>
          <w:sz w:val="16"/>
          <w:szCs w:val="16"/>
        </w:rPr>
        <w:t>;265:117024</w:t>
      </w:r>
      <w:proofErr w:type="gramEnd"/>
      <w:r w:rsidRPr="004063D1">
        <w:rPr>
          <w:rFonts w:ascii="Times New Roman" w:eastAsia="Times New Roman" w:hAnsi="Times New Roman" w:cs="Times New Roman"/>
          <w:sz w:val="16"/>
          <w:szCs w:val="16"/>
        </w:rPr>
        <w:t xml:space="preserve">.  </w:t>
      </w:r>
    </w:p>
    <w:p w:rsidR="004063D1" w:rsidRPr="004063D1" w:rsidRDefault="004063D1" w:rsidP="004063D1">
      <w:pPr>
        <w:spacing w:after="0" w:line="240" w:lineRule="auto"/>
        <w:jc w:val="both"/>
        <w:rPr>
          <w:rFonts w:ascii="Times New Roman" w:eastAsia="Times New Roman" w:hAnsi="Times New Roman" w:cs="Times New Roman"/>
          <w:sz w:val="16"/>
          <w:szCs w:val="16"/>
        </w:rPr>
      </w:pPr>
      <w:r w:rsidRPr="004063D1">
        <w:rPr>
          <w:rFonts w:ascii="Times New Roman" w:eastAsia="Times New Roman" w:hAnsi="Times New Roman" w:cs="Times New Roman"/>
          <w:sz w:val="16"/>
          <w:szCs w:val="16"/>
        </w:rPr>
        <w:t>[23</w:t>
      </w:r>
      <w:r>
        <w:rPr>
          <w:rFonts w:ascii="Times New Roman" w:eastAsia="Times New Roman" w:hAnsi="Times New Roman" w:cs="Times New Roman"/>
          <w:sz w:val="16"/>
          <w:szCs w:val="16"/>
        </w:rPr>
        <w:t>]</w:t>
      </w:r>
      <w:r w:rsidRPr="004063D1">
        <w:rPr>
          <w:rFonts w:ascii="Times New Roman" w:eastAsia="Times New Roman" w:hAnsi="Times New Roman" w:cs="Times New Roman"/>
          <w:sz w:val="16"/>
          <w:szCs w:val="16"/>
        </w:rPr>
        <w:t xml:space="preserve"> Mohamed M, Tan CK, </w:t>
      </w:r>
      <w:proofErr w:type="spellStart"/>
      <w:r w:rsidRPr="004063D1">
        <w:rPr>
          <w:rFonts w:ascii="Times New Roman" w:eastAsia="Times New Roman" w:hAnsi="Times New Roman" w:cs="Times New Roman"/>
          <w:sz w:val="16"/>
          <w:szCs w:val="16"/>
        </w:rPr>
        <w:t>Fouda</w:t>
      </w:r>
      <w:proofErr w:type="spellEnd"/>
      <w:r w:rsidRPr="004063D1">
        <w:rPr>
          <w:rFonts w:ascii="Times New Roman" w:eastAsia="Times New Roman" w:hAnsi="Times New Roman" w:cs="Times New Roman"/>
          <w:sz w:val="16"/>
          <w:szCs w:val="16"/>
        </w:rPr>
        <w:t xml:space="preserve"> A, Gad MS, Abu-</w:t>
      </w:r>
      <w:proofErr w:type="spellStart"/>
      <w:r w:rsidRPr="004063D1">
        <w:rPr>
          <w:rFonts w:ascii="Times New Roman" w:eastAsia="Times New Roman" w:hAnsi="Times New Roman" w:cs="Times New Roman"/>
          <w:sz w:val="16"/>
          <w:szCs w:val="16"/>
        </w:rPr>
        <w:t>Elyazeed</w:t>
      </w:r>
      <w:proofErr w:type="spellEnd"/>
      <w:r w:rsidRPr="004063D1">
        <w:rPr>
          <w:rFonts w:ascii="Times New Roman" w:eastAsia="Times New Roman" w:hAnsi="Times New Roman" w:cs="Times New Roman"/>
          <w:sz w:val="16"/>
          <w:szCs w:val="16"/>
        </w:rPr>
        <w:t xml:space="preserve"> O, </w:t>
      </w:r>
      <w:proofErr w:type="spellStart"/>
      <w:r w:rsidRPr="004063D1">
        <w:rPr>
          <w:rFonts w:ascii="Times New Roman" w:eastAsia="Times New Roman" w:hAnsi="Times New Roman" w:cs="Times New Roman"/>
          <w:sz w:val="16"/>
          <w:szCs w:val="16"/>
        </w:rPr>
        <w:t>Hashem</w:t>
      </w:r>
      <w:proofErr w:type="spellEnd"/>
      <w:r w:rsidRPr="004063D1">
        <w:rPr>
          <w:rFonts w:ascii="Times New Roman" w:eastAsia="Times New Roman" w:hAnsi="Times New Roman" w:cs="Times New Roman"/>
          <w:sz w:val="16"/>
          <w:szCs w:val="16"/>
        </w:rPr>
        <w:t xml:space="preserve"> AF. Diesel engine performance, emissions and combustion characteristics of biodiesel and its blends derived from catalytic pyrolysis of waste cooking oil. </w:t>
      </w:r>
      <w:proofErr w:type="gramStart"/>
      <w:r w:rsidRPr="004063D1">
        <w:rPr>
          <w:rFonts w:ascii="Times New Roman" w:eastAsia="Times New Roman" w:hAnsi="Times New Roman" w:cs="Times New Roman"/>
          <w:sz w:val="16"/>
          <w:szCs w:val="16"/>
        </w:rPr>
        <w:t>Energies.</w:t>
      </w:r>
      <w:proofErr w:type="gramEnd"/>
      <w:r w:rsidRPr="004063D1">
        <w:rPr>
          <w:rFonts w:ascii="Times New Roman" w:eastAsia="Times New Roman" w:hAnsi="Times New Roman" w:cs="Times New Roman"/>
          <w:sz w:val="16"/>
          <w:szCs w:val="16"/>
        </w:rPr>
        <w:t xml:space="preserve"> 2020 Oct 31</w:t>
      </w:r>
      <w:proofErr w:type="gramStart"/>
      <w:r w:rsidRPr="004063D1">
        <w:rPr>
          <w:rFonts w:ascii="Times New Roman" w:eastAsia="Times New Roman" w:hAnsi="Times New Roman" w:cs="Times New Roman"/>
          <w:sz w:val="16"/>
          <w:szCs w:val="16"/>
        </w:rPr>
        <w:t>;13</w:t>
      </w:r>
      <w:proofErr w:type="gramEnd"/>
      <w:r w:rsidRPr="004063D1">
        <w:rPr>
          <w:rFonts w:ascii="Times New Roman" w:eastAsia="Times New Roman" w:hAnsi="Times New Roman" w:cs="Times New Roman"/>
          <w:sz w:val="16"/>
          <w:szCs w:val="16"/>
        </w:rPr>
        <w:t>(21):5708.</w:t>
      </w:r>
    </w:p>
    <w:p w:rsidR="001B7CEC" w:rsidRPr="001B7CEC" w:rsidRDefault="004063D1" w:rsidP="001B7CEC">
      <w:pPr>
        <w:spacing w:after="0" w:line="240" w:lineRule="auto"/>
        <w:jc w:val="both"/>
        <w:rPr>
          <w:rFonts w:ascii="Times New Roman" w:eastAsia="Times New Roman" w:hAnsi="Times New Roman" w:cs="Times New Roman"/>
          <w:sz w:val="16"/>
          <w:szCs w:val="16"/>
        </w:rPr>
      </w:pPr>
      <w:r w:rsidRPr="001B7CEC">
        <w:rPr>
          <w:rFonts w:ascii="Times New Roman" w:eastAsia="Times New Roman" w:hAnsi="Times New Roman" w:cs="Times New Roman"/>
          <w:sz w:val="16"/>
          <w:szCs w:val="16"/>
        </w:rPr>
        <w:t>[24]</w:t>
      </w:r>
      <w:r w:rsidR="001B7CEC" w:rsidRPr="001B7CEC">
        <w:rPr>
          <w:rFonts w:ascii="Times New Roman" w:eastAsia="Times New Roman" w:hAnsi="Times New Roman" w:cs="Times New Roman"/>
          <w:sz w:val="16"/>
          <w:szCs w:val="16"/>
        </w:rPr>
        <w:t xml:space="preserve"> More GV, </w:t>
      </w:r>
      <w:proofErr w:type="spellStart"/>
      <w:r w:rsidR="001B7CEC" w:rsidRPr="001B7CEC">
        <w:rPr>
          <w:rFonts w:ascii="Times New Roman" w:eastAsia="Times New Roman" w:hAnsi="Times New Roman" w:cs="Times New Roman"/>
          <w:sz w:val="16"/>
          <w:szCs w:val="16"/>
        </w:rPr>
        <w:t>Koli</w:t>
      </w:r>
      <w:proofErr w:type="spellEnd"/>
      <w:r w:rsidR="001B7CEC" w:rsidRPr="001B7CEC">
        <w:rPr>
          <w:rFonts w:ascii="Times New Roman" w:eastAsia="Times New Roman" w:hAnsi="Times New Roman" w:cs="Times New Roman"/>
          <w:sz w:val="16"/>
          <w:szCs w:val="16"/>
        </w:rPr>
        <w:t xml:space="preserve"> SR, </w:t>
      </w:r>
      <w:proofErr w:type="spellStart"/>
      <w:r w:rsidR="001B7CEC" w:rsidRPr="001B7CEC">
        <w:rPr>
          <w:rFonts w:ascii="Times New Roman" w:eastAsia="Times New Roman" w:hAnsi="Times New Roman" w:cs="Times New Roman"/>
          <w:sz w:val="16"/>
          <w:szCs w:val="16"/>
        </w:rPr>
        <w:t>Rao</w:t>
      </w:r>
      <w:proofErr w:type="spellEnd"/>
      <w:r w:rsidR="001B7CEC" w:rsidRPr="001B7CEC">
        <w:rPr>
          <w:rFonts w:ascii="Times New Roman" w:eastAsia="Times New Roman" w:hAnsi="Times New Roman" w:cs="Times New Roman"/>
          <w:sz w:val="16"/>
          <w:szCs w:val="16"/>
        </w:rPr>
        <w:t xml:space="preserve"> YH, Prasad PI, </w:t>
      </w:r>
      <w:proofErr w:type="spellStart"/>
      <w:r w:rsidR="001B7CEC" w:rsidRPr="001B7CEC">
        <w:rPr>
          <w:rFonts w:ascii="Times New Roman" w:eastAsia="Times New Roman" w:hAnsi="Times New Roman" w:cs="Times New Roman"/>
          <w:sz w:val="16"/>
          <w:szCs w:val="16"/>
        </w:rPr>
        <w:t>Rao</w:t>
      </w:r>
      <w:proofErr w:type="spellEnd"/>
      <w:r w:rsidR="001B7CEC" w:rsidRPr="001B7CEC">
        <w:rPr>
          <w:rFonts w:ascii="Times New Roman" w:eastAsia="Times New Roman" w:hAnsi="Times New Roman" w:cs="Times New Roman"/>
          <w:sz w:val="16"/>
          <w:szCs w:val="16"/>
        </w:rPr>
        <w:t xml:space="preserve"> BN. Effect of compression ratio on compression ignition engine with RUCO biodiesel/diethyl ether/diesel fuel blends. Energy sources, part a: recovery, utilization, and environmental effects. </w:t>
      </w:r>
      <w:proofErr w:type="gramStart"/>
      <w:r w:rsidR="001B7CEC" w:rsidRPr="001B7CEC">
        <w:rPr>
          <w:rFonts w:ascii="Times New Roman" w:eastAsia="Times New Roman" w:hAnsi="Times New Roman" w:cs="Times New Roman"/>
          <w:sz w:val="16"/>
          <w:szCs w:val="16"/>
        </w:rPr>
        <w:t>2020 Jun 29:1-20.</w:t>
      </w:r>
      <w:proofErr w:type="gramEnd"/>
    </w:p>
    <w:p w:rsidR="001B7CEC" w:rsidRPr="001B7CEC" w:rsidRDefault="001B7CEC" w:rsidP="001B7CEC">
      <w:pPr>
        <w:spacing w:after="0" w:line="240" w:lineRule="auto"/>
        <w:jc w:val="both"/>
        <w:rPr>
          <w:rFonts w:ascii="Times New Roman" w:eastAsia="Times New Roman" w:hAnsi="Times New Roman" w:cs="Times New Roman"/>
          <w:sz w:val="16"/>
          <w:szCs w:val="16"/>
        </w:rPr>
      </w:pPr>
      <w:r w:rsidRPr="001B7CEC">
        <w:rPr>
          <w:rFonts w:ascii="Times New Roman" w:eastAsia="Times New Roman" w:hAnsi="Times New Roman" w:cs="Times New Roman"/>
          <w:sz w:val="16"/>
          <w:szCs w:val="16"/>
        </w:rPr>
        <w:t xml:space="preserve">[25] </w:t>
      </w:r>
      <w:proofErr w:type="spellStart"/>
      <w:r w:rsidRPr="001B7CEC">
        <w:rPr>
          <w:rFonts w:ascii="Times New Roman" w:eastAsia="Times New Roman" w:hAnsi="Times New Roman" w:cs="Times New Roman"/>
          <w:sz w:val="16"/>
          <w:szCs w:val="16"/>
        </w:rPr>
        <w:t>Alenezi</w:t>
      </w:r>
      <w:proofErr w:type="spellEnd"/>
      <w:r w:rsidRPr="001B7CEC">
        <w:rPr>
          <w:rFonts w:ascii="Times New Roman" w:eastAsia="Times New Roman" w:hAnsi="Times New Roman" w:cs="Times New Roman"/>
          <w:sz w:val="16"/>
          <w:szCs w:val="16"/>
        </w:rPr>
        <w:t xml:space="preserve"> RA, </w:t>
      </w:r>
      <w:proofErr w:type="spellStart"/>
      <w:r w:rsidRPr="001B7CEC">
        <w:rPr>
          <w:rFonts w:ascii="Times New Roman" w:eastAsia="Times New Roman" w:hAnsi="Times New Roman" w:cs="Times New Roman"/>
          <w:sz w:val="16"/>
          <w:szCs w:val="16"/>
        </w:rPr>
        <w:t>Norkhizan</w:t>
      </w:r>
      <w:proofErr w:type="spellEnd"/>
      <w:r w:rsidRPr="001B7CEC">
        <w:rPr>
          <w:rFonts w:ascii="Times New Roman" w:eastAsia="Times New Roman" w:hAnsi="Times New Roman" w:cs="Times New Roman"/>
          <w:sz w:val="16"/>
          <w:szCs w:val="16"/>
        </w:rPr>
        <w:t xml:space="preserve"> AM, </w:t>
      </w:r>
      <w:proofErr w:type="spellStart"/>
      <w:r w:rsidRPr="001B7CEC">
        <w:rPr>
          <w:rFonts w:ascii="Times New Roman" w:eastAsia="Times New Roman" w:hAnsi="Times New Roman" w:cs="Times New Roman"/>
          <w:sz w:val="16"/>
          <w:szCs w:val="16"/>
        </w:rPr>
        <w:t>Mamat</w:t>
      </w:r>
      <w:proofErr w:type="spellEnd"/>
      <w:r w:rsidRPr="001B7CEC">
        <w:rPr>
          <w:rFonts w:ascii="Times New Roman" w:eastAsia="Times New Roman" w:hAnsi="Times New Roman" w:cs="Times New Roman"/>
          <w:sz w:val="16"/>
          <w:szCs w:val="16"/>
        </w:rPr>
        <w:t xml:space="preserve"> R, </w:t>
      </w:r>
      <w:proofErr w:type="spellStart"/>
      <w:r w:rsidRPr="001B7CEC">
        <w:rPr>
          <w:rFonts w:ascii="Times New Roman" w:eastAsia="Times New Roman" w:hAnsi="Times New Roman" w:cs="Times New Roman"/>
          <w:sz w:val="16"/>
          <w:szCs w:val="16"/>
        </w:rPr>
        <w:t>Najafi</w:t>
      </w:r>
      <w:proofErr w:type="spellEnd"/>
      <w:r w:rsidRPr="001B7CEC">
        <w:rPr>
          <w:rFonts w:ascii="Times New Roman" w:eastAsia="Times New Roman" w:hAnsi="Times New Roman" w:cs="Times New Roman"/>
          <w:sz w:val="16"/>
          <w:szCs w:val="16"/>
        </w:rPr>
        <w:t xml:space="preserve"> G, </w:t>
      </w:r>
      <w:proofErr w:type="spellStart"/>
      <w:r w:rsidRPr="001B7CEC">
        <w:rPr>
          <w:rFonts w:ascii="Times New Roman" w:eastAsia="Times New Roman" w:hAnsi="Times New Roman" w:cs="Times New Roman"/>
          <w:sz w:val="16"/>
          <w:szCs w:val="16"/>
        </w:rPr>
        <w:t>Mazlan</w:t>
      </w:r>
      <w:proofErr w:type="spellEnd"/>
      <w:r w:rsidRPr="001B7CEC">
        <w:rPr>
          <w:rFonts w:ascii="Times New Roman" w:eastAsia="Times New Roman" w:hAnsi="Times New Roman" w:cs="Times New Roman"/>
          <w:sz w:val="16"/>
          <w:szCs w:val="16"/>
        </w:rPr>
        <w:t xml:space="preserve"> M. Investigating the contribution of carbon nanotubes and diesel-biodiesel blends to emission and combustion characteristics of diesel engine. </w:t>
      </w:r>
      <w:proofErr w:type="gramStart"/>
      <w:r w:rsidRPr="001B7CEC">
        <w:rPr>
          <w:rFonts w:ascii="Times New Roman" w:eastAsia="Times New Roman" w:hAnsi="Times New Roman" w:cs="Times New Roman"/>
          <w:sz w:val="16"/>
          <w:szCs w:val="16"/>
        </w:rPr>
        <w:t>Fuel.</w:t>
      </w:r>
      <w:proofErr w:type="gramEnd"/>
      <w:r w:rsidRPr="001B7CEC">
        <w:rPr>
          <w:rFonts w:ascii="Times New Roman" w:eastAsia="Times New Roman" w:hAnsi="Times New Roman" w:cs="Times New Roman"/>
          <w:sz w:val="16"/>
          <w:szCs w:val="16"/>
        </w:rPr>
        <w:t xml:space="preserve"> 2021 Feb 1</w:t>
      </w:r>
      <w:proofErr w:type="gramStart"/>
      <w:r w:rsidRPr="001B7CEC">
        <w:rPr>
          <w:rFonts w:ascii="Times New Roman" w:eastAsia="Times New Roman" w:hAnsi="Times New Roman" w:cs="Times New Roman"/>
          <w:sz w:val="16"/>
          <w:szCs w:val="16"/>
        </w:rPr>
        <w:t>;285:119046</w:t>
      </w:r>
      <w:proofErr w:type="gramEnd"/>
      <w:r w:rsidRPr="001B7CEC">
        <w:rPr>
          <w:rFonts w:ascii="Times New Roman" w:eastAsia="Times New Roman" w:hAnsi="Times New Roman" w:cs="Times New Roman"/>
          <w:sz w:val="16"/>
          <w:szCs w:val="16"/>
        </w:rPr>
        <w:t xml:space="preserve">.  </w:t>
      </w:r>
    </w:p>
    <w:p w:rsidR="001B7CEC" w:rsidRPr="007A0A55" w:rsidRDefault="001B7CEC" w:rsidP="001B7CEC">
      <w:pPr>
        <w:spacing w:after="0" w:line="240" w:lineRule="auto"/>
        <w:jc w:val="both"/>
        <w:rPr>
          <w:rFonts w:ascii="Times New Roman" w:eastAsia="Times New Roman" w:hAnsi="Times New Roman" w:cs="Times New Roman"/>
          <w:sz w:val="16"/>
          <w:szCs w:val="16"/>
        </w:rPr>
      </w:pPr>
      <w:proofErr w:type="gramStart"/>
      <w:r w:rsidRPr="001B7CEC">
        <w:rPr>
          <w:rFonts w:ascii="Times New Roman" w:eastAsia="Times New Roman" w:hAnsi="Times New Roman" w:cs="Times New Roman"/>
          <w:sz w:val="16"/>
          <w:szCs w:val="16"/>
        </w:rPr>
        <w:t xml:space="preserve">[26] </w:t>
      </w:r>
      <w:proofErr w:type="spellStart"/>
      <w:r w:rsidRPr="001B7CEC">
        <w:rPr>
          <w:rFonts w:ascii="Times New Roman" w:eastAsia="Times New Roman" w:hAnsi="Times New Roman" w:cs="Times New Roman"/>
          <w:sz w:val="16"/>
          <w:szCs w:val="16"/>
        </w:rPr>
        <w:t>Zamba</w:t>
      </w:r>
      <w:proofErr w:type="spellEnd"/>
      <w:r w:rsidRPr="001B7CEC">
        <w:rPr>
          <w:rFonts w:ascii="Times New Roman" w:eastAsia="Times New Roman" w:hAnsi="Times New Roman" w:cs="Times New Roman"/>
          <w:sz w:val="16"/>
          <w:szCs w:val="16"/>
        </w:rPr>
        <w:t xml:space="preserve"> ZZ, </w:t>
      </w:r>
      <w:proofErr w:type="spellStart"/>
      <w:r w:rsidRPr="001B7CEC">
        <w:rPr>
          <w:rFonts w:ascii="Times New Roman" w:eastAsia="Times New Roman" w:hAnsi="Times New Roman" w:cs="Times New Roman"/>
          <w:sz w:val="16"/>
          <w:szCs w:val="16"/>
        </w:rPr>
        <w:t>Reshad</w:t>
      </w:r>
      <w:proofErr w:type="spellEnd"/>
      <w:r w:rsidRPr="001B7CEC">
        <w:rPr>
          <w:rFonts w:ascii="Times New Roman" w:eastAsia="Times New Roman" w:hAnsi="Times New Roman" w:cs="Times New Roman"/>
          <w:sz w:val="16"/>
          <w:szCs w:val="16"/>
        </w:rPr>
        <w:t xml:space="preserve"> AS.</w:t>
      </w:r>
      <w:proofErr w:type="gramEnd"/>
      <w:r w:rsidRPr="001B7CEC">
        <w:rPr>
          <w:rFonts w:ascii="Times New Roman" w:eastAsia="Times New Roman" w:hAnsi="Times New Roman" w:cs="Times New Roman"/>
          <w:sz w:val="16"/>
          <w:szCs w:val="16"/>
        </w:rPr>
        <w:t xml:space="preserve"> Synthesis of fatty acid methyl ester from Croton </w:t>
      </w:r>
      <w:proofErr w:type="spellStart"/>
      <w:r w:rsidRPr="001B7CEC">
        <w:rPr>
          <w:rFonts w:ascii="Times New Roman" w:eastAsia="Times New Roman" w:hAnsi="Times New Roman" w:cs="Times New Roman"/>
          <w:sz w:val="16"/>
          <w:szCs w:val="16"/>
        </w:rPr>
        <w:t>macrostachyus</w:t>
      </w:r>
      <w:proofErr w:type="spellEnd"/>
      <w:r w:rsidRPr="001B7CEC">
        <w:rPr>
          <w:rFonts w:ascii="Times New Roman" w:eastAsia="Times New Roman" w:hAnsi="Times New Roman" w:cs="Times New Roman"/>
          <w:sz w:val="16"/>
          <w:szCs w:val="16"/>
        </w:rPr>
        <w:t xml:space="preserve"> (</w:t>
      </w:r>
      <w:proofErr w:type="spellStart"/>
      <w:r w:rsidRPr="001B7CEC">
        <w:rPr>
          <w:rFonts w:ascii="Times New Roman" w:eastAsia="Times New Roman" w:hAnsi="Times New Roman" w:cs="Times New Roman"/>
          <w:sz w:val="16"/>
          <w:szCs w:val="16"/>
        </w:rPr>
        <w:t>bisana</w:t>
      </w:r>
      <w:proofErr w:type="spellEnd"/>
      <w:r w:rsidRPr="001B7CEC">
        <w:rPr>
          <w:rFonts w:ascii="Times New Roman" w:eastAsia="Times New Roman" w:hAnsi="Times New Roman" w:cs="Times New Roman"/>
          <w:sz w:val="16"/>
          <w:szCs w:val="16"/>
        </w:rPr>
        <w:t xml:space="preserve">) kernel oil: parameter optimization, engine performance, and emission characteristics for Croton </w:t>
      </w:r>
      <w:proofErr w:type="spellStart"/>
      <w:r w:rsidRPr="001B7CEC">
        <w:rPr>
          <w:rFonts w:ascii="Times New Roman" w:eastAsia="Times New Roman" w:hAnsi="Times New Roman" w:cs="Times New Roman"/>
          <w:sz w:val="16"/>
          <w:szCs w:val="16"/>
        </w:rPr>
        <w:t>macrostachyus</w:t>
      </w:r>
      <w:proofErr w:type="spellEnd"/>
      <w:r w:rsidRPr="001B7CEC">
        <w:rPr>
          <w:rFonts w:ascii="Times New Roman" w:eastAsia="Times New Roman" w:hAnsi="Times New Roman" w:cs="Times New Roman"/>
          <w:sz w:val="16"/>
          <w:szCs w:val="16"/>
        </w:rPr>
        <w:t xml:space="preserve"> kernel oil fatty acid methyl ester blend with mineral diesel fuel. </w:t>
      </w:r>
      <w:proofErr w:type="gramStart"/>
      <w:r w:rsidRPr="001B7CEC">
        <w:rPr>
          <w:rFonts w:ascii="Times New Roman" w:eastAsia="Times New Roman" w:hAnsi="Times New Roman" w:cs="Times New Roman"/>
          <w:sz w:val="16"/>
          <w:szCs w:val="16"/>
        </w:rPr>
        <w:t>ACS omega.</w:t>
      </w:r>
      <w:proofErr w:type="gramEnd"/>
      <w:r w:rsidRPr="001B7CEC">
        <w:rPr>
          <w:rFonts w:ascii="Times New Roman" w:eastAsia="Times New Roman" w:hAnsi="Times New Roman" w:cs="Times New Roman"/>
          <w:sz w:val="16"/>
          <w:szCs w:val="16"/>
        </w:rPr>
        <w:t xml:space="preserve"> </w:t>
      </w:r>
      <w:r w:rsidRPr="007A0A55">
        <w:rPr>
          <w:rFonts w:ascii="Times New Roman" w:eastAsia="Times New Roman" w:hAnsi="Times New Roman" w:cs="Times New Roman"/>
          <w:sz w:val="16"/>
          <w:szCs w:val="16"/>
        </w:rPr>
        <w:t>2022 Jun 8</w:t>
      </w:r>
      <w:proofErr w:type="gramStart"/>
      <w:r w:rsidRPr="007A0A55">
        <w:rPr>
          <w:rFonts w:ascii="Times New Roman" w:eastAsia="Times New Roman" w:hAnsi="Times New Roman" w:cs="Times New Roman"/>
          <w:sz w:val="16"/>
          <w:szCs w:val="16"/>
        </w:rPr>
        <w:t>;7</w:t>
      </w:r>
      <w:proofErr w:type="gramEnd"/>
      <w:r w:rsidRPr="007A0A55">
        <w:rPr>
          <w:rFonts w:ascii="Times New Roman" w:eastAsia="Times New Roman" w:hAnsi="Times New Roman" w:cs="Times New Roman"/>
          <w:sz w:val="16"/>
          <w:szCs w:val="16"/>
        </w:rPr>
        <w:t>(24):20619-33.</w:t>
      </w:r>
    </w:p>
    <w:p w:rsidR="007A0A55" w:rsidRPr="007A0A55" w:rsidRDefault="00BB0C42" w:rsidP="007A0A55">
      <w:pPr>
        <w:rPr>
          <w:rFonts w:ascii="Times New Roman" w:eastAsia="Times New Roman" w:hAnsi="Times New Roman" w:cs="Times New Roman"/>
          <w:sz w:val="16"/>
          <w:szCs w:val="16"/>
        </w:rPr>
      </w:pPr>
      <w:r w:rsidRPr="007A0A55">
        <w:rPr>
          <w:rFonts w:ascii="Times New Roman" w:eastAsia="Times New Roman" w:hAnsi="Times New Roman" w:cs="Times New Roman"/>
          <w:sz w:val="16"/>
          <w:szCs w:val="16"/>
        </w:rPr>
        <w:t>[27]</w:t>
      </w:r>
      <w:r w:rsidR="007A0A55" w:rsidRPr="007A0A55">
        <w:rPr>
          <w:rFonts w:ascii="Times New Roman" w:eastAsia="Times New Roman" w:hAnsi="Times New Roman" w:cs="Times New Roman"/>
          <w:sz w:val="16"/>
          <w:szCs w:val="16"/>
        </w:rPr>
        <w:t xml:space="preserve"> </w:t>
      </w:r>
      <w:proofErr w:type="spellStart"/>
      <w:r w:rsidR="007A0A55" w:rsidRPr="007A0A55">
        <w:rPr>
          <w:rFonts w:ascii="Times New Roman" w:eastAsia="Times New Roman" w:hAnsi="Times New Roman" w:cs="Times New Roman"/>
          <w:sz w:val="16"/>
          <w:szCs w:val="16"/>
        </w:rPr>
        <w:t>Ramadhas</w:t>
      </w:r>
      <w:proofErr w:type="spellEnd"/>
      <w:r w:rsidR="007A0A55" w:rsidRPr="007A0A55">
        <w:rPr>
          <w:rFonts w:ascii="Times New Roman" w:eastAsia="Times New Roman" w:hAnsi="Times New Roman" w:cs="Times New Roman"/>
          <w:sz w:val="16"/>
          <w:szCs w:val="16"/>
        </w:rPr>
        <w:t xml:space="preserve"> AS, </w:t>
      </w:r>
      <w:proofErr w:type="spellStart"/>
      <w:r w:rsidR="007A0A55" w:rsidRPr="007A0A55">
        <w:rPr>
          <w:rFonts w:ascii="Times New Roman" w:eastAsia="Times New Roman" w:hAnsi="Times New Roman" w:cs="Times New Roman"/>
          <w:sz w:val="16"/>
          <w:szCs w:val="16"/>
        </w:rPr>
        <w:t>Jayaraj</w:t>
      </w:r>
      <w:proofErr w:type="spellEnd"/>
      <w:r w:rsidR="007A0A55" w:rsidRPr="007A0A55">
        <w:rPr>
          <w:rFonts w:ascii="Times New Roman" w:eastAsia="Times New Roman" w:hAnsi="Times New Roman" w:cs="Times New Roman"/>
          <w:sz w:val="16"/>
          <w:szCs w:val="16"/>
        </w:rPr>
        <w:t xml:space="preserve"> S, </w:t>
      </w:r>
      <w:proofErr w:type="spellStart"/>
      <w:r w:rsidR="007A0A55" w:rsidRPr="007A0A55">
        <w:rPr>
          <w:rFonts w:ascii="Times New Roman" w:eastAsia="Times New Roman" w:hAnsi="Times New Roman" w:cs="Times New Roman"/>
          <w:sz w:val="16"/>
          <w:szCs w:val="16"/>
        </w:rPr>
        <w:t>Muraleedharan</w:t>
      </w:r>
      <w:proofErr w:type="spellEnd"/>
      <w:r w:rsidR="007A0A55" w:rsidRPr="007A0A55">
        <w:rPr>
          <w:rFonts w:ascii="Times New Roman" w:eastAsia="Times New Roman" w:hAnsi="Times New Roman" w:cs="Times New Roman"/>
          <w:sz w:val="16"/>
          <w:szCs w:val="16"/>
        </w:rPr>
        <w:t xml:space="preserve"> CJ. Use of vegetable oils as IC engine fuels—a review. </w:t>
      </w:r>
      <w:proofErr w:type="gramStart"/>
      <w:r w:rsidR="007A0A55" w:rsidRPr="007A0A55">
        <w:rPr>
          <w:rFonts w:ascii="Times New Roman" w:eastAsia="Times New Roman" w:hAnsi="Times New Roman" w:cs="Times New Roman"/>
          <w:sz w:val="16"/>
          <w:szCs w:val="16"/>
        </w:rPr>
        <w:t>Renewable energy.</w:t>
      </w:r>
      <w:proofErr w:type="gramEnd"/>
      <w:r w:rsidR="007A0A55" w:rsidRPr="007A0A55">
        <w:rPr>
          <w:rFonts w:ascii="Times New Roman" w:eastAsia="Times New Roman" w:hAnsi="Times New Roman" w:cs="Times New Roman"/>
          <w:sz w:val="16"/>
          <w:szCs w:val="16"/>
        </w:rPr>
        <w:t xml:space="preserve"> 2004 Apr 1</w:t>
      </w:r>
      <w:proofErr w:type="gramStart"/>
      <w:r w:rsidR="007A0A55" w:rsidRPr="007A0A55">
        <w:rPr>
          <w:rFonts w:ascii="Times New Roman" w:eastAsia="Times New Roman" w:hAnsi="Times New Roman" w:cs="Times New Roman"/>
          <w:sz w:val="16"/>
          <w:szCs w:val="16"/>
        </w:rPr>
        <w:t>;29</w:t>
      </w:r>
      <w:proofErr w:type="gramEnd"/>
      <w:r w:rsidR="007A0A55" w:rsidRPr="007A0A55">
        <w:rPr>
          <w:rFonts w:ascii="Times New Roman" w:eastAsia="Times New Roman" w:hAnsi="Times New Roman" w:cs="Times New Roman"/>
          <w:sz w:val="16"/>
          <w:szCs w:val="16"/>
        </w:rPr>
        <w:t>(5):727-42.</w:t>
      </w:r>
    </w:p>
    <w:p w:rsidR="00BB0C42" w:rsidRPr="001B7CEC" w:rsidRDefault="00BB0C42" w:rsidP="001B7CEC">
      <w:pPr>
        <w:spacing w:after="0" w:line="240" w:lineRule="auto"/>
        <w:jc w:val="both"/>
        <w:rPr>
          <w:rFonts w:ascii="Times New Roman" w:eastAsia="Times New Roman" w:hAnsi="Times New Roman" w:cs="Times New Roman"/>
          <w:sz w:val="16"/>
          <w:szCs w:val="16"/>
        </w:rPr>
      </w:pPr>
    </w:p>
    <w:p w:rsidR="004063D1" w:rsidRPr="001B7CEC" w:rsidRDefault="004063D1" w:rsidP="004063D1">
      <w:pPr>
        <w:spacing w:after="0" w:line="240" w:lineRule="auto"/>
        <w:jc w:val="both"/>
        <w:rPr>
          <w:rFonts w:ascii="Times New Roman" w:eastAsia="Times New Roman" w:hAnsi="Times New Roman" w:cs="Times New Roman"/>
          <w:sz w:val="16"/>
          <w:szCs w:val="16"/>
        </w:rPr>
      </w:pPr>
    </w:p>
    <w:p w:rsidR="004063D1" w:rsidRPr="004063D1" w:rsidRDefault="004063D1" w:rsidP="00FD0670">
      <w:pPr>
        <w:spacing w:after="0" w:line="240" w:lineRule="auto"/>
        <w:jc w:val="both"/>
        <w:rPr>
          <w:rFonts w:ascii="Times New Roman" w:eastAsia="Times New Roman" w:hAnsi="Times New Roman" w:cs="Times New Roman"/>
          <w:sz w:val="16"/>
          <w:szCs w:val="16"/>
        </w:rPr>
      </w:pPr>
    </w:p>
    <w:p w:rsidR="00FD0670" w:rsidRPr="00FD0670" w:rsidRDefault="00FD0670" w:rsidP="00181A75">
      <w:pPr>
        <w:spacing w:after="0" w:line="240" w:lineRule="auto"/>
        <w:jc w:val="both"/>
        <w:rPr>
          <w:rFonts w:ascii="Times New Roman" w:hAnsi="Times New Roman" w:cs="Times New Roman"/>
          <w:sz w:val="16"/>
          <w:szCs w:val="16"/>
        </w:rPr>
      </w:pPr>
    </w:p>
    <w:sectPr w:rsidR="00FD0670" w:rsidRPr="00FD0670" w:rsidSect="00A567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F1FFC"/>
    <w:multiLevelType w:val="hybridMultilevel"/>
    <w:tmpl w:val="AD9A777E"/>
    <w:lvl w:ilvl="0" w:tplc="A0046C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FB29F8"/>
    <w:multiLevelType w:val="hybridMultilevel"/>
    <w:tmpl w:val="13D2B4F8"/>
    <w:lvl w:ilvl="0" w:tplc="47C4BAA6">
      <w:start w:val="1"/>
      <w:numFmt w:val="upperRoman"/>
      <w:lvlText w:val="%1."/>
      <w:lvlJc w:val="left"/>
      <w:pPr>
        <w:ind w:left="4548"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F3407E1"/>
    <w:multiLevelType w:val="hybridMultilevel"/>
    <w:tmpl w:val="13D2B4F8"/>
    <w:lvl w:ilvl="0" w:tplc="47C4BAA6">
      <w:start w:val="1"/>
      <w:numFmt w:val="upperRoman"/>
      <w:lvlText w:val="%1."/>
      <w:lvlJc w:val="left"/>
      <w:pPr>
        <w:ind w:left="4548"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A3506BA"/>
    <w:multiLevelType w:val="hybridMultilevel"/>
    <w:tmpl w:val="4F7A5188"/>
    <w:lvl w:ilvl="0" w:tplc="47B8D1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DD5B8D"/>
    <w:rsid w:val="00080C62"/>
    <w:rsid w:val="000B0737"/>
    <w:rsid w:val="000E26D1"/>
    <w:rsid w:val="001134F3"/>
    <w:rsid w:val="001725B6"/>
    <w:rsid w:val="00181A75"/>
    <w:rsid w:val="001B7CEC"/>
    <w:rsid w:val="002262B5"/>
    <w:rsid w:val="00343390"/>
    <w:rsid w:val="0038688A"/>
    <w:rsid w:val="004063D1"/>
    <w:rsid w:val="00416697"/>
    <w:rsid w:val="00453E20"/>
    <w:rsid w:val="004B491C"/>
    <w:rsid w:val="007A0A55"/>
    <w:rsid w:val="007D708C"/>
    <w:rsid w:val="008C5ADE"/>
    <w:rsid w:val="00A5677D"/>
    <w:rsid w:val="00A65110"/>
    <w:rsid w:val="00AD18A9"/>
    <w:rsid w:val="00B05CD4"/>
    <w:rsid w:val="00BB0C42"/>
    <w:rsid w:val="00CB03DB"/>
    <w:rsid w:val="00CB0C97"/>
    <w:rsid w:val="00DD5B8D"/>
    <w:rsid w:val="00EA6420"/>
    <w:rsid w:val="00F31007"/>
    <w:rsid w:val="00F457A5"/>
    <w:rsid w:val="00FA6A42"/>
    <w:rsid w:val="00FD06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D5B8D"/>
    <w:rPr>
      <w:color w:val="0000FF"/>
      <w:u w:val="single"/>
    </w:rPr>
  </w:style>
  <w:style w:type="paragraph" w:styleId="ListParagraph">
    <w:name w:val="List Paragraph"/>
    <w:basedOn w:val="Normal"/>
    <w:uiPriority w:val="34"/>
    <w:qFormat/>
    <w:rsid w:val="00FA6A42"/>
    <w:pPr>
      <w:ind w:left="720"/>
      <w:contextualSpacing/>
    </w:pPr>
  </w:style>
  <w:style w:type="paragraph" w:styleId="BalloonText">
    <w:name w:val="Balloon Text"/>
    <w:basedOn w:val="Normal"/>
    <w:link w:val="BalloonTextChar"/>
    <w:uiPriority w:val="99"/>
    <w:semiHidden/>
    <w:unhideWhenUsed/>
    <w:rsid w:val="008C5A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DE"/>
    <w:rPr>
      <w:rFonts w:ascii="Tahoma" w:hAnsi="Tahoma" w:cs="Tahoma"/>
      <w:sz w:val="16"/>
      <w:szCs w:val="16"/>
    </w:rPr>
  </w:style>
  <w:style w:type="table" w:styleId="TableGrid">
    <w:name w:val="Table Grid"/>
    <w:basedOn w:val="TableNormal"/>
    <w:uiPriority w:val="59"/>
    <w:rsid w:val="000E2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606412">
      <w:bodyDiv w:val="1"/>
      <w:marLeft w:val="0"/>
      <w:marRight w:val="0"/>
      <w:marTop w:val="0"/>
      <w:marBottom w:val="0"/>
      <w:divBdr>
        <w:top w:val="none" w:sz="0" w:space="0" w:color="auto"/>
        <w:left w:val="none" w:sz="0" w:space="0" w:color="auto"/>
        <w:bottom w:val="none" w:sz="0" w:space="0" w:color="auto"/>
        <w:right w:val="none" w:sz="0" w:space="0" w:color="auto"/>
      </w:divBdr>
      <w:divsChild>
        <w:div w:id="1477599322">
          <w:marLeft w:val="0"/>
          <w:marRight w:val="0"/>
          <w:marTop w:val="0"/>
          <w:marBottom w:val="0"/>
          <w:divBdr>
            <w:top w:val="none" w:sz="0" w:space="0" w:color="auto"/>
            <w:left w:val="none" w:sz="0" w:space="0" w:color="auto"/>
            <w:bottom w:val="none" w:sz="0" w:space="0" w:color="auto"/>
            <w:right w:val="none" w:sz="0" w:space="0" w:color="auto"/>
          </w:divBdr>
        </w:div>
      </w:divsChild>
    </w:div>
    <w:div w:id="73282438">
      <w:bodyDiv w:val="1"/>
      <w:marLeft w:val="0"/>
      <w:marRight w:val="0"/>
      <w:marTop w:val="0"/>
      <w:marBottom w:val="0"/>
      <w:divBdr>
        <w:top w:val="none" w:sz="0" w:space="0" w:color="auto"/>
        <w:left w:val="none" w:sz="0" w:space="0" w:color="auto"/>
        <w:bottom w:val="none" w:sz="0" w:space="0" w:color="auto"/>
        <w:right w:val="none" w:sz="0" w:space="0" w:color="auto"/>
      </w:divBdr>
    </w:div>
    <w:div w:id="138305569">
      <w:bodyDiv w:val="1"/>
      <w:marLeft w:val="0"/>
      <w:marRight w:val="0"/>
      <w:marTop w:val="0"/>
      <w:marBottom w:val="0"/>
      <w:divBdr>
        <w:top w:val="none" w:sz="0" w:space="0" w:color="auto"/>
        <w:left w:val="none" w:sz="0" w:space="0" w:color="auto"/>
        <w:bottom w:val="none" w:sz="0" w:space="0" w:color="auto"/>
        <w:right w:val="none" w:sz="0" w:space="0" w:color="auto"/>
      </w:divBdr>
    </w:div>
    <w:div w:id="1218317905">
      <w:bodyDiv w:val="1"/>
      <w:marLeft w:val="0"/>
      <w:marRight w:val="0"/>
      <w:marTop w:val="0"/>
      <w:marBottom w:val="0"/>
      <w:divBdr>
        <w:top w:val="none" w:sz="0" w:space="0" w:color="auto"/>
        <w:left w:val="none" w:sz="0" w:space="0" w:color="auto"/>
        <w:bottom w:val="none" w:sz="0" w:space="0" w:color="auto"/>
        <w:right w:val="none" w:sz="0" w:space="0" w:color="auto"/>
      </w:divBdr>
    </w:div>
    <w:div w:id="1398287139">
      <w:bodyDiv w:val="1"/>
      <w:marLeft w:val="0"/>
      <w:marRight w:val="0"/>
      <w:marTop w:val="0"/>
      <w:marBottom w:val="0"/>
      <w:divBdr>
        <w:top w:val="none" w:sz="0" w:space="0" w:color="auto"/>
        <w:left w:val="none" w:sz="0" w:space="0" w:color="auto"/>
        <w:bottom w:val="none" w:sz="0" w:space="0" w:color="auto"/>
        <w:right w:val="none" w:sz="0" w:space="0" w:color="auto"/>
      </w:divBdr>
      <w:divsChild>
        <w:div w:id="1027870636">
          <w:marLeft w:val="0"/>
          <w:marRight w:val="0"/>
          <w:marTop w:val="0"/>
          <w:marBottom w:val="0"/>
          <w:divBdr>
            <w:top w:val="none" w:sz="0" w:space="0" w:color="auto"/>
            <w:left w:val="none" w:sz="0" w:space="0" w:color="auto"/>
            <w:bottom w:val="none" w:sz="0" w:space="0" w:color="auto"/>
            <w:right w:val="none" w:sz="0" w:space="0" w:color="auto"/>
          </w:divBdr>
        </w:div>
      </w:divsChild>
    </w:div>
    <w:div w:id="169734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lapatibabj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folder\BP.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New%20folder\Performance(B30,50,75,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New%20folder\Emissions(B30,50,75,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'BP1'!$B$5:$B$6</c:f>
              <c:strCache>
                <c:ptCount val="2"/>
                <c:pt idx="0">
                  <c:v>Diesel</c:v>
                </c:pt>
                <c:pt idx="1">
                  <c:v>Biodiesel</c:v>
                </c:pt>
              </c:strCache>
            </c:strRef>
          </c:cat>
          <c:val>
            <c:numRef>
              <c:f>'BP1'!$C$5:$C$6</c:f>
              <c:numCache>
                <c:formatCode>General</c:formatCode>
                <c:ptCount val="2"/>
                <c:pt idx="0">
                  <c:v>3.34</c:v>
                </c:pt>
                <c:pt idx="1">
                  <c:v>4.1899999999999995</c:v>
                </c:pt>
              </c:numCache>
            </c:numRef>
          </c:val>
        </c:ser>
        <c:axId val="236045056"/>
        <c:axId val="238727552"/>
      </c:barChart>
      <c:catAx>
        <c:axId val="236045056"/>
        <c:scaling>
          <c:orientation val="minMax"/>
        </c:scaling>
        <c:axPos val="b"/>
        <c:title>
          <c:tx>
            <c:rich>
              <a:bodyPr/>
              <a:lstStyle/>
              <a:p>
                <a:pPr>
                  <a:defRPr b="0"/>
                </a:pPr>
                <a:r>
                  <a:rPr lang="en-US" b="0"/>
                  <a:t>Fuel</a:t>
                </a:r>
              </a:p>
            </c:rich>
          </c:tx>
        </c:title>
        <c:tickLblPos val="nextTo"/>
        <c:crossAx val="238727552"/>
        <c:crosses val="autoZero"/>
        <c:auto val="1"/>
        <c:lblAlgn val="ctr"/>
        <c:lblOffset val="100"/>
      </c:catAx>
      <c:valAx>
        <c:axId val="238727552"/>
        <c:scaling>
          <c:orientation val="minMax"/>
        </c:scaling>
        <c:axPos val="l"/>
        <c:title>
          <c:tx>
            <c:rich>
              <a:bodyPr rot="-5400000" vert="horz"/>
              <a:lstStyle/>
              <a:p>
                <a:pPr algn="ctr">
                  <a:defRPr b="0"/>
                </a:pPr>
                <a:r>
                  <a:rPr lang="en-US" b="0"/>
                  <a:t>Brake Power (kW)</a:t>
                </a:r>
              </a:p>
            </c:rich>
          </c:tx>
          <c:layout>
            <c:manualLayout>
              <c:xMode val="edge"/>
              <c:yMode val="edge"/>
              <c:x val="3.0555469488775733E-2"/>
              <c:y val="0.12145875596472981"/>
            </c:manualLayout>
          </c:layout>
        </c:title>
        <c:numFmt formatCode="General" sourceLinked="1"/>
        <c:tickLblPos val="nextTo"/>
        <c:crossAx val="236045056"/>
        <c:crosses val="autoZero"/>
        <c:crossBetween val="between"/>
      </c:valAx>
      <c:spPr>
        <a:noFill/>
        <a:ln>
          <a:solidFill>
            <a:schemeClr val="tx1"/>
          </a:solidFill>
        </a:ln>
      </c:spPr>
    </c:plotArea>
    <c:plotVisOnly val="1"/>
  </c:chart>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VE!$K$30:$K$31</c:f>
              <c:strCache>
                <c:ptCount val="2"/>
                <c:pt idx="0">
                  <c:v>DIESEL</c:v>
                </c:pt>
                <c:pt idx="1">
                  <c:v>Biodiesel</c:v>
                </c:pt>
              </c:strCache>
            </c:strRef>
          </c:cat>
          <c:val>
            <c:numRef>
              <c:f>VE!$L$30:$L$31</c:f>
              <c:numCache>
                <c:formatCode>General</c:formatCode>
                <c:ptCount val="2"/>
                <c:pt idx="0">
                  <c:v>74.16</c:v>
                </c:pt>
                <c:pt idx="1">
                  <c:v>79.53</c:v>
                </c:pt>
              </c:numCache>
            </c:numRef>
          </c:val>
        </c:ser>
        <c:axId val="253309696"/>
        <c:axId val="253395712"/>
      </c:barChart>
      <c:catAx>
        <c:axId val="253309696"/>
        <c:scaling>
          <c:orientation val="minMax"/>
        </c:scaling>
        <c:axPos val="b"/>
        <c:title>
          <c:tx>
            <c:rich>
              <a:bodyPr/>
              <a:lstStyle/>
              <a:p>
                <a:pPr>
                  <a:defRPr/>
                </a:pPr>
                <a:r>
                  <a:rPr lang="en-US"/>
                  <a:t>FUEL</a:t>
                </a:r>
              </a:p>
            </c:rich>
          </c:tx>
        </c:title>
        <c:tickLblPos val="nextTo"/>
        <c:crossAx val="253395712"/>
        <c:crosses val="autoZero"/>
        <c:auto val="1"/>
        <c:lblAlgn val="ctr"/>
        <c:lblOffset val="100"/>
      </c:catAx>
      <c:valAx>
        <c:axId val="253395712"/>
        <c:scaling>
          <c:orientation val="minMax"/>
        </c:scaling>
        <c:axPos val="l"/>
        <c:title>
          <c:tx>
            <c:rich>
              <a:bodyPr rot="-5400000" vert="horz"/>
              <a:lstStyle/>
              <a:p>
                <a:pPr>
                  <a:defRPr/>
                </a:pPr>
                <a:r>
                  <a:rPr lang="en-US"/>
                  <a:t>Vloumetric efficiency (%)</a:t>
                </a:r>
              </a:p>
            </c:rich>
          </c:tx>
        </c:title>
        <c:numFmt formatCode="General" sourceLinked="1"/>
        <c:tickLblPos val="nextTo"/>
        <c:crossAx val="253309696"/>
        <c:crosses val="autoZero"/>
        <c:crossBetween val="between"/>
      </c:valAx>
      <c:spPr>
        <a:ln>
          <a:solidFill>
            <a:schemeClr val="tx1"/>
          </a:solidFill>
        </a:ln>
      </c:spPr>
    </c:plotArea>
    <c:plotVisOnly val="1"/>
  </c:chart>
  <c:txPr>
    <a:bodyPr/>
    <a:lstStyle/>
    <a:p>
      <a:pPr>
        <a:defRPr b="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cat>
            <c:strRef>
              <c:f>'CO2'!$L$33:$L$34</c:f>
              <c:strCache>
                <c:ptCount val="2"/>
                <c:pt idx="0">
                  <c:v>DIESEL</c:v>
                </c:pt>
                <c:pt idx="1">
                  <c:v>Biodiesel</c:v>
                </c:pt>
              </c:strCache>
            </c:strRef>
          </c:cat>
          <c:val>
            <c:numRef>
              <c:f>'CO2'!$M$33:$M$34</c:f>
              <c:numCache>
                <c:formatCode>General</c:formatCode>
                <c:ptCount val="2"/>
                <c:pt idx="0">
                  <c:v>4.0999999999999996</c:v>
                </c:pt>
                <c:pt idx="1">
                  <c:v>5.8</c:v>
                </c:pt>
              </c:numCache>
            </c:numRef>
          </c:val>
        </c:ser>
        <c:axId val="253545856"/>
        <c:axId val="253585664"/>
      </c:barChart>
      <c:catAx>
        <c:axId val="253545856"/>
        <c:scaling>
          <c:orientation val="minMax"/>
        </c:scaling>
        <c:axPos val="b"/>
        <c:title>
          <c:tx>
            <c:rich>
              <a:bodyPr/>
              <a:lstStyle/>
              <a:p>
                <a:pPr>
                  <a:defRPr/>
                </a:pPr>
                <a:r>
                  <a:rPr lang="en-US"/>
                  <a:t>Fuel</a:t>
                </a:r>
              </a:p>
            </c:rich>
          </c:tx>
        </c:title>
        <c:tickLblPos val="nextTo"/>
        <c:crossAx val="253585664"/>
        <c:crosses val="autoZero"/>
        <c:auto val="1"/>
        <c:lblAlgn val="ctr"/>
        <c:lblOffset val="100"/>
      </c:catAx>
      <c:valAx>
        <c:axId val="253585664"/>
        <c:scaling>
          <c:orientation val="minMax"/>
        </c:scaling>
        <c:axPos val="l"/>
        <c:title>
          <c:tx>
            <c:rich>
              <a:bodyPr rot="-5400000" vert="horz"/>
              <a:lstStyle/>
              <a:p>
                <a:pPr>
                  <a:defRPr/>
                </a:pPr>
                <a:r>
                  <a:rPr lang="en-US"/>
                  <a:t>Carbon dioxide(ppm)</a:t>
                </a:r>
              </a:p>
            </c:rich>
          </c:tx>
        </c:title>
        <c:numFmt formatCode="General" sourceLinked="1"/>
        <c:tickLblPos val="nextTo"/>
        <c:crossAx val="253545856"/>
        <c:crosses val="autoZero"/>
        <c:crossBetween val="between"/>
      </c:valAx>
      <c:spPr>
        <a:ln>
          <a:solidFill>
            <a:schemeClr val="tx1"/>
          </a:solidFill>
        </a:ln>
      </c:spPr>
    </c:plotArea>
    <c:plotVisOnly val="1"/>
  </c:chart>
  <c:txPr>
    <a:bodyPr/>
    <a:lstStyle/>
    <a:p>
      <a:pPr>
        <a:defRPr b="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4245</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2023-08-27T01:16:00Z</dcterms:created>
  <dcterms:modified xsi:type="dcterms:W3CDTF">2023-08-31T18:37:00Z</dcterms:modified>
</cp:coreProperties>
</file>