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831D4" w14:textId="77777777" w:rsidR="00D14B73" w:rsidRPr="004D39DC" w:rsidRDefault="00D14B73" w:rsidP="002C2E83">
      <w:pPr>
        <w:spacing w:line="240" w:lineRule="auto"/>
        <w:jc w:val="center"/>
        <w:rPr>
          <w:rFonts w:ascii="Times New Roman" w:hAnsi="Times New Roman" w:cs="Times New Roman"/>
          <w:b/>
          <w:bCs/>
          <w:sz w:val="28"/>
          <w:szCs w:val="28"/>
        </w:rPr>
      </w:pPr>
    </w:p>
    <w:p w14:paraId="2A429AFB" w14:textId="50857517" w:rsidR="00BC4F4F" w:rsidRPr="007F57D4" w:rsidRDefault="00BC4F4F" w:rsidP="002C2E83">
      <w:pPr>
        <w:spacing w:line="240" w:lineRule="auto"/>
        <w:jc w:val="center"/>
        <w:rPr>
          <w:rFonts w:ascii="Times New Roman" w:hAnsi="Times New Roman" w:cs="Times New Roman"/>
          <w:b/>
          <w:bCs/>
          <w:sz w:val="48"/>
          <w:szCs w:val="48"/>
        </w:rPr>
      </w:pPr>
      <w:r w:rsidRPr="007F57D4">
        <w:rPr>
          <w:rFonts w:ascii="Times New Roman" w:hAnsi="Times New Roman" w:cs="Times New Roman"/>
          <w:b/>
          <w:bCs/>
          <w:sz w:val="48"/>
          <w:szCs w:val="48"/>
        </w:rPr>
        <w:t>Chitosan</w:t>
      </w:r>
      <w:r w:rsidR="0078460F" w:rsidRPr="007F57D4">
        <w:rPr>
          <w:rFonts w:ascii="Times New Roman" w:hAnsi="Times New Roman" w:cs="Times New Roman"/>
          <w:b/>
          <w:bCs/>
          <w:sz w:val="48"/>
          <w:szCs w:val="48"/>
        </w:rPr>
        <w:t xml:space="preserve">-Based Coating for Corrosion Protection of Copper </w:t>
      </w:r>
    </w:p>
    <w:p w14:paraId="620681AA" w14:textId="77777777" w:rsidR="006303BF" w:rsidRDefault="006303BF" w:rsidP="002C2E83">
      <w:pPr>
        <w:spacing w:line="240" w:lineRule="auto"/>
        <w:jc w:val="center"/>
        <w:rPr>
          <w:rFonts w:ascii="Times New Roman" w:hAnsi="Times New Roman" w:cs="Times New Roman"/>
          <w:sz w:val="20"/>
          <w:szCs w:val="20"/>
        </w:rPr>
        <w:sectPr w:rsidR="006303BF" w:rsidSect="00C81E36">
          <w:pgSz w:w="11906" w:h="16838" w:code="9"/>
          <w:pgMar w:top="567" w:right="567" w:bottom="567" w:left="567" w:header="709" w:footer="709" w:gutter="0"/>
          <w:cols w:space="708"/>
          <w:docGrid w:linePitch="360"/>
        </w:sectPr>
      </w:pPr>
    </w:p>
    <w:p w14:paraId="167D119A" w14:textId="77777777" w:rsidR="00037F70" w:rsidRDefault="00037F70" w:rsidP="002C2E83">
      <w:pPr>
        <w:spacing w:line="240" w:lineRule="auto"/>
        <w:jc w:val="center"/>
        <w:rPr>
          <w:rFonts w:ascii="Times New Roman" w:hAnsi="Times New Roman" w:cs="Times New Roman"/>
          <w:sz w:val="20"/>
          <w:szCs w:val="20"/>
        </w:rPr>
      </w:pPr>
    </w:p>
    <w:p w14:paraId="73D5BFDC" w14:textId="418FC36A" w:rsidR="00037F70" w:rsidRDefault="00037F70" w:rsidP="002C2E83">
      <w:pPr>
        <w:spacing w:line="240" w:lineRule="auto"/>
        <w:jc w:val="center"/>
        <w:rPr>
          <w:rFonts w:ascii="Times New Roman" w:hAnsi="Times New Roman" w:cs="Times New Roman"/>
          <w:sz w:val="20"/>
          <w:szCs w:val="20"/>
        </w:rPr>
      </w:pPr>
      <w:r w:rsidRPr="00037F70">
        <w:rPr>
          <w:rFonts w:ascii="Times New Roman" w:hAnsi="Times New Roman" w:cs="Times New Roman"/>
          <w:sz w:val="20"/>
          <w:szCs w:val="20"/>
        </w:rPr>
        <w:t>Beena Kumari K.S</w:t>
      </w:r>
      <w:r>
        <w:rPr>
          <w:rFonts w:ascii="Times New Roman" w:hAnsi="Times New Roman" w:cs="Times New Roman"/>
          <w:sz w:val="20"/>
          <w:szCs w:val="20"/>
          <w:vertAlign w:val="superscript"/>
        </w:rPr>
        <w:t xml:space="preserve">*, </w:t>
      </w:r>
      <w:r w:rsidR="0007791D">
        <w:rPr>
          <w:rFonts w:ascii="Times New Roman" w:hAnsi="Times New Roman" w:cs="Times New Roman"/>
          <w:sz w:val="20"/>
          <w:szCs w:val="20"/>
          <w:vertAlign w:val="superscript"/>
        </w:rPr>
        <w:t>a</w:t>
      </w:r>
    </w:p>
    <w:p w14:paraId="4512698F" w14:textId="507AC3D3" w:rsidR="008B579C" w:rsidRPr="005C44DA" w:rsidRDefault="008B579C" w:rsidP="008B579C">
      <w:pPr>
        <w:spacing w:line="240" w:lineRule="auto"/>
        <w:jc w:val="center"/>
        <w:rPr>
          <w:rFonts w:ascii="Times New Roman" w:hAnsi="Times New Roman" w:cs="Times New Roman"/>
          <w:sz w:val="20"/>
          <w:szCs w:val="20"/>
        </w:rPr>
      </w:pPr>
      <w:r w:rsidRPr="005C44DA">
        <w:rPr>
          <w:rFonts w:ascii="Times New Roman" w:hAnsi="Times New Roman" w:cs="Times New Roman"/>
          <w:sz w:val="20"/>
          <w:szCs w:val="20"/>
          <w:vertAlign w:val="superscript"/>
        </w:rPr>
        <w:t xml:space="preserve">*, </w:t>
      </w:r>
      <w:r w:rsidR="0007791D">
        <w:rPr>
          <w:rFonts w:ascii="Times New Roman" w:hAnsi="Times New Roman" w:cs="Times New Roman"/>
          <w:sz w:val="20"/>
          <w:szCs w:val="20"/>
          <w:vertAlign w:val="superscript"/>
        </w:rPr>
        <w:t>a</w:t>
      </w:r>
      <w:r>
        <w:rPr>
          <w:rFonts w:ascii="Times New Roman" w:hAnsi="Times New Roman" w:cs="Times New Roman"/>
          <w:sz w:val="20"/>
          <w:szCs w:val="20"/>
          <w:vertAlign w:val="superscript"/>
        </w:rPr>
        <w:t xml:space="preserve"> </w:t>
      </w:r>
      <w:r w:rsidRPr="005C44DA">
        <w:rPr>
          <w:rFonts w:ascii="Times New Roman" w:hAnsi="Times New Roman" w:cs="Times New Roman"/>
          <w:sz w:val="20"/>
          <w:szCs w:val="20"/>
        </w:rPr>
        <w:t>Department of Chemistry, All Saints’ College, University of Kerala,</w:t>
      </w:r>
      <w:r>
        <w:rPr>
          <w:rFonts w:ascii="Times New Roman" w:hAnsi="Times New Roman" w:cs="Times New Roman"/>
          <w:sz w:val="20"/>
          <w:szCs w:val="20"/>
        </w:rPr>
        <w:t xml:space="preserve"> </w:t>
      </w:r>
      <w:r w:rsidRPr="005C44DA">
        <w:rPr>
          <w:rFonts w:ascii="Times New Roman" w:hAnsi="Times New Roman" w:cs="Times New Roman"/>
          <w:sz w:val="20"/>
          <w:szCs w:val="20"/>
        </w:rPr>
        <w:t>Thiruvananthapuram, Kerala, India –695007</w:t>
      </w:r>
    </w:p>
    <w:p w14:paraId="31EE47EE" w14:textId="6E687C85" w:rsidR="008B579C" w:rsidRDefault="008B579C" w:rsidP="008B579C">
      <w:pPr>
        <w:spacing w:line="240" w:lineRule="auto"/>
        <w:jc w:val="center"/>
        <w:rPr>
          <w:rFonts w:ascii="Times New Roman" w:hAnsi="Times New Roman" w:cs="Times New Roman"/>
          <w:sz w:val="20"/>
          <w:szCs w:val="20"/>
        </w:rPr>
      </w:pPr>
      <w:hyperlink r:id="rId6" w:history="1">
        <w:r w:rsidRPr="005C44DA">
          <w:rPr>
            <w:rStyle w:val="Hyperlink"/>
            <w:rFonts w:ascii="Times New Roman" w:hAnsi="Times New Roman" w:cs="Times New Roman"/>
            <w:sz w:val="20"/>
            <w:szCs w:val="20"/>
          </w:rPr>
          <w:t>*beenagireesh@yahoo.co.uk</w:t>
        </w:r>
      </w:hyperlink>
    </w:p>
    <w:p w14:paraId="432AD8AD" w14:textId="77777777" w:rsidR="008B579C" w:rsidRDefault="008B579C" w:rsidP="00037F70">
      <w:pPr>
        <w:spacing w:line="240" w:lineRule="auto"/>
        <w:jc w:val="center"/>
        <w:rPr>
          <w:rFonts w:ascii="Times New Roman" w:hAnsi="Times New Roman" w:cs="Times New Roman"/>
          <w:sz w:val="20"/>
          <w:szCs w:val="20"/>
        </w:rPr>
      </w:pPr>
    </w:p>
    <w:p w14:paraId="32CB334E" w14:textId="77777777" w:rsidR="008B579C" w:rsidRDefault="008B579C" w:rsidP="008B579C">
      <w:pPr>
        <w:spacing w:line="240" w:lineRule="auto"/>
        <w:jc w:val="center"/>
        <w:rPr>
          <w:rFonts w:ascii="Times New Roman" w:hAnsi="Times New Roman" w:cs="Times New Roman"/>
          <w:sz w:val="20"/>
          <w:szCs w:val="20"/>
        </w:rPr>
      </w:pPr>
    </w:p>
    <w:p w14:paraId="09F9850B" w14:textId="77777777" w:rsidR="008B579C" w:rsidRDefault="008B579C" w:rsidP="008B579C">
      <w:pPr>
        <w:spacing w:line="240" w:lineRule="auto"/>
        <w:jc w:val="center"/>
        <w:rPr>
          <w:rFonts w:ascii="Times New Roman" w:hAnsi="Times New Roman" w:cs="Times New Roman"/>
          <w:sz w:val="20"/>
          <w:szCs w:val="20"/>
        </w:rPr>
      </w:pPr>
    </w:p>
    <w:p w14:paraId="003063CC" w14:textId="7D00FA15" w:rsidR="008B579C" w:rsidRPr="005C44DA" w:rsidRDefault="008B579C" w:rsidP="008B579C">
      <w:pPr>
        <w:spacing w:line="240" w:lineRule="auto"/>
        <w:jc w:val="center"/>
        <w:rPr>
          <w:rFonts w:ascii="Times New Roman" w:hAnsi="Times New Roman" w:cs="Times New Roman"/>
          <w:sz w:val="20"/>
          <w:szCs w:val="20"/>
          <w:vertAlign w:val="superscript"/>
        </w:rPr>
      </w:pPr>
      <w:r w:rsidRPr="005C44DA">
        <w:rPr>
          <w:rFonts w:ascii="Times New Roman" w:hAnsi="Times New Roman" w:cs="Times New Roman"/>
          <w:sz w:val="20"/>
          <w:szCs w:val="20"/>
        </w:rPr>
        <w:t xml:space="preserve">Nayana Senan </w:t>
      </w:r>
      <w:proofErr w:type="spellStart"/>
      <w:r w:rsidRPr="005C44DA">
        <w:rPr>
          <w:rFonts w:ascii="Times New Roman" w:hAnsi="Times New Roman" w:cs="Times New Roman"/>
          <w:sz w:val="20"/>
          <w:szCs w:val="20"/>
        </w:rPr>
        <w:t>V</w:t>
      </w:r>
      <w:r w:rsidR="0007791D" w:rsidRPr="0007791D">
        <w:rPr>
          <w:rFonts w:ascii="Times New Roman" w:hAnsi="Times New Roman" w:cs="Times New Roman"/>
          <w:sz w:val="20"/>
          <w:szCs w:val="20"/>
          <w:vertAlign w:val="superscript"/>
        </w:rPr>
        <w:t>b</w:t>
      </w:r>
      <w:proofErr w:type="spellEnd"/>
      <w:r w:rsidRPr="005C44DA">
        <w:rPr>
          <w:rFonts w:ascii="Times New Roman" w:hAnsi="Times New Roman" w:cs="Times New Roman"/>
          <w:sz w:val="20"/>
          <w:szCs w:val="20"/>
        </w:rPr>
        <w:t xml:space="preserve">, </w:t>
      </w:r>
      <w:proofErr w:type="spellStart"/>
      <w:r w:rsidRPr="005C44DA">
        <w:rPr>
          <w:rFonts w:ascii="Times New Roman" w:hAnsi="Times New Roman" w:cs="Times New Roman"/>
          <w:sz w:val="20"/>
          <w:szCs w:val="20"/>
        </w:rPr>
        <w:t>Lekshmy</w:t>
      </w:r>
      <w:proofErr w:type="spellEnd"/>
      <w:r w:rsidRPr="005C44DA">
        <w:rPr>
          <w:rFonts w:ascii="Times New Roman" w:hAnsi="Times New Roman" w:cs="Times New Roman"/>
          <w:sz w:val="20"/>
          <w:szCs w:val="20"/>
        </w:rPr>
        <w:t xml:space="preserve"> O</w:t>
      </w:r>
      <w:r w:rsidR="0007791D">
        <w:rPr>
          <w:rFonts w:ascii="Times New Roman" w:hAnsi="Times New Roman" w:cs="Times New Roman"/>
          <w:sz w:val="20"/>
          <w:szCs w:val="20"/>
          <w:vertAlign w:val="superscript"/>
        </w:rPr>
        <w:t>b</w:t>
      </w:r>
    </w:p>
    <w:p w14:paraId="5B714BDE" w14:textId="651233B1" w:rsidR="008B579C" w:rsidRPr="005C44DA" w:rsidRDefault="008B579C" w:rsidP="008B579C">
      <w:pPr>
        <w:spacing w:line="240" w:lineRule="auto"/>
        <w:jc w:val="center"/>
        <w:rPr>
          <w:rFonts w:ascii="Times New Roman" w:hAnsi="Times New Roman" w:cs="Times New Roman"/>
          <w:sz w:val="20"/>
          <w:szCs w:val="20"/>
        </w:rPr>
      </w:pPr>
      <w:r w:rsidRPr="005C44DA">
        <w:rPr>
          <w:rFonts w:ascii="Times New Roman" w:hAnsi="Times New Roman" w:cs="Times New Roman"/>
          <w:sz w:val="20"/>
          <w:szCs w:val="20"/>
        </w:rPr>
        <w:t xml:space="preserve"> </w:t>
      </w:r>
      <w:proofErr w:type="spellStart"/>
      <w:r w:rsidR="0007791D">
        <w:rPr>
          <w:rFonts w:ascii="Times New Roman" w:hAnsi="Times New Roman" w:cs="Times New Roman"/>
          <w:sz w:val="20"/>
          <w:szCs w:val="20"/>
          <w:vertAlign w:val="superscript"/>
        </w:rPr>
        <w:t>b</w:t>
      </w:r>
      <w:r w:rsidRPr="005C44DA">
        <w:rPr>
          <w:rFonts w:ascii="Times New Roman" w:hAnsi="Times New Roman" w:cs="Times New Roman"/>
          <w:sz w:val="20"/>
          <w:szCs w:val="20"/>
        </w:rPr>
        <w:t>Post</w:t>
      </w:r>
      <w:proofErr w:type="spellEnd"/>
      <w:r w:rsidRPr="005C44DA">
        <w:rPr>
          <w:rFonts w:ascii="Times New Roman" w:hAnsi="Times New Roman" w:cs="Times New Roman"/>
          <w:sz w:val="20"/>
          <w:szCs w:val="20"/>
        </w:rPr>
        <w:t xml:space="preserve"> Graduate &amp; Research Department of Chemistry, Mahatma Gandhi College, </w:t>
      </w:r>
      <w:proofErr w:type="spellStart"/>
      <w:r w:rsidRPr="005C44DA">
        <w:rPr>
          <w:rFonts w:ascii="Times New Roman" w:hAnsi="Times New Roman" w:cs="Times New Roman"/>
          <w:sz w:val="20"/>
          <w:szCs w:val="20"/>
        </w:rPr>
        <w:t>Kesavadasapuram</w:t>
      </w:r>
      <w:proofErr w:type="spellEnd"/>
      <w:r w:rsidRPr="005C44DA">
        <w:rPr>
          <w:rFonts w:ascii="Times New Roman" w:hAnsi="Times New Roman" w:cs="Times New Roman"/>
          <w:sz w:val="20"/>
          <w:szCs w:val="20"/>
        </w:rPr>
        <w:t>, Trivandrum 695 004, Kerala, India</w:t>
      </w:r>
    </w:p>
    <w:p w14:paraId="3F2A1E35" w14:textId="77777777" w:rsidR="008B579C" w:rsidRDefault="008B579C" w:rsidP="00037F70">
      <w:pPr>
        <w:spacing w:line="240" w:lineRule="auto"/>
        <w:jc w:val="center"/>
        <w:rPr>
          <w:rFonts w:ascii="Times New Roman" w:hAnsi="Times New Roman" w:cs="Times New Roman"/>
          <w:sz w:val="20"/>
          <w:szCs w:val="20"/>
        </w:rPr>
      </w:pPr>
    </w:p>
    <w:p w14:paraId="16E6FAB3" w14:textId="77777777" w:rsidR="008B579C" w:rsidRDefault="008B579C" w:rsidP="00037F70">
      <w:pPr>
        <w:spacing w:line="240" w:lineRule="auto"/>
        <w:jc w:val="center"/>
        <w:rPr>
          <w:rFonts w:ascii="Times New Roman" w:hAnsi="Times New Roman" w:cs="Times New Roman"/>
          <w:sz w:val="20"/>
          <w:szCs w:val="20"/>
        </w:rPr>
      </w:pPr>
    </w:p>
    <w:p w14:paraId="2EA93BC3" w14:textId="4E5F9CE2" w:rsidR="006303BF" w:rsidRDefault="006303BF" w:rsidP="00370B5C">
      <w:pPr>
        <w:spacing w:line="240" w:lineRule="auto"/>
        <w:rPr>
          <w:rStyle w:val="Hyperlink"/>
          <w:rFonts w:ascii="Times New Roman" w:hAnsi="Times New Roman" w:cs="Times New Roman"/>
          <w:sz w:val="20"/>
          <w:szCs w:val="20"/>
        </w:rPr>
        <w:sectPr w:rsidR="006303BF" w:rsidSect="00037F70">
          <w:type w:val="continuous"/>
          <w:pgSz w:w="11906" w:h="16838" w:code="9"/>
          <w:pgMar w:top="567" w:right="567" w:bottom="567" w:left="567" w:header="709" w:footer="709" w:gutter="0"/>
          <w:cols w:num="2" w:space="709"/>
          <w:docGrid w:linePitch="360"/>
        </w:sectPr>
      </w:pPr>
    </w:p>
    <w:p w14:paraId="68CC8E21" w14:textId="4DD7FB18" w:rsidR="00EC04AB" w:rsidRPr="004318EB" w:rsidRDefault="00737A12" w:rsidP="00370B5C">
      <w:pPr>
        <w:spacing w:line="240" w:lineRule="auto"/>
        <w:jc w:val="center"/>
        <w:rPr>
          <w:rFonts w:ascii="Times New Roman" w:hAnsi="Times New Roman" w:cs="Times New Roman"/>
          <w:b/>
          <w:bCs/>
          <w:sz w:val="20"/>
          <w:szCs w:val="20"/>
        </w:rPr>
      </w:pPr>
      <w:r w:rsidRPr="004318EB">
        <w:rPr>
          <w:rFonts w:ascii="Times New Roman" w:hAnsi="Times New Roman" w:cs="Times New Roman"/>
          <w:b/>
          <w:bCs/>
          <w:sz w:val="20"/>
          <w:szCs w:val="20"/>
        </w:rPr>
        <w:t>Abstract</w:t>
      </w:r>
    </w:p>
    <w:p w14:paraId="0ED817FF" w14:textId="3B350630" w:rsidR="008C1158" w:rsidRPr="00AE340B" w:rsidRDefault="00DF256C" w:rsidP="00737A12">
      <w:pPr>
        <w:spacing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C</w:t>
      </w:r>
      <w:r w:rsidR="0090060A" w:rsidRPr="00AE340B">
        <w:rPr>
          <w:rFonts w:ascii="Times New Roman" w:hAnsi="Times New Roman" w:cs="Times New Roman"/>
          <w:sz w:val="20"/>
          <w:szCs w:val="20"/>
        </w:rPr>
        <w:t>hitosan has attracted a lot of attention in many fields</w:t>
      </w:r>
      <w:r w:rsidRPr="00DF256C">
        <w:t xml:space="preserve"> </w:t>
      </w:r>
      <w:r>
        <w:rPr>
          <w:rFonts w:ascii="Times New Roman" w:hAnsi="Times New Roman" w:cs="Times New Roman"/>
          <w:sz w:val="20"/>
          <w:szCs w:val="20"/>
        </w:rPr>
        <w:t>d</w:t>
      </w:r>
      <w:r w:rsidRPr="00DF256C">
        <w:rPr>
          <w:rFonts w:ascii="Times New Roman" w:hAnsi="Times New Roman" w:cs="Times New Roman"/>
          <w:sz w:val="20"/>
          <w:szCs w:val="20"/>
        </w:rPr>
        <w:t>ue to its characteristics and potential uses</w:t>
      </w:r>
      <w:r w:rsidR="0090060A" w:rsidRPr="00AE340B">
        <w:rPr>
          <w:rFonts w:ascii="Times New Roman" w:hAnsi="Times New Roman" w:cs="Times New Roman"/>
          <w:sz w:val="20"/>
          <w:szCs w:val="20"/>
        </w:rPr>
        <w:t>.</w:t>
      </w:r>
      <w:r w:rsidR="00445852" w:rsidRPr="00AE340B">
        <w:rPr>
          <w:sz w:val="20"/>
          <w:szCs w:val="20"/>
        </w:rPr>
        <w:t xml:space="preserve"> </w:t>
      </w:r>
      <w:r w:rsidR="00445852" w:rsidRPr="00AE340B">
        <w:rPr>
          <w:rFonts w:ascii="Times New Roman" w:hAnsi="Times New Roman" w:cs="Times New Roman"/>
          <w:sz w:val="20"/>
          <w:szCs w:val="20"/>
        </w:rPr>
        <w:t>This polymer is the target of an increasing number of articles and patents each year. Chitosan's application is limited in neutral and basic media due to its weak solubility</w:t>
      </w:r>
      <w:r w:rsidR="008368A1" w:rsidRPr="00AE340B">
        <w:rPr>
          <w:rFonts w:ascii="Times New Roman" w:hAnsi="Times New Roman" w:cs="Times New Roman"/>
          <w:sz w:val="20"/>
          <w:szCs w:val="20"/>
        </w:rPr>
        <w:t xml:space="preserve">. </w:t>
      </w:r>
      <w:r w:rsidR="000C761F" w:rsidRPr="00AE340B">
        <w:rPr>
          <w:rFonts w:ascii="Times New Roman" w:hAnsi="Times New Roman" w:cs="Times New Roman"/>
          <w:sz w:val="20"/>
          <w:szCs w:val="20"/>
        </w:rPr>
        <w:t xml:space="preserve">In this work, </w:t>
      </w:r>
      <w:r w:rsidR="00445852" w:rsidRPr="00AE340B">
        <w:rPr>
          <w:rFonts w:ascii="Times New Roman" w:hAnsi="Times New Roman" w:cs="Times New Roman"/>
          <w:sz w:val="20"/>
          <w:szCs w:val="20"/>
        </w:rPr>
        <w:t>C</w:t>
      </w:r>
      <w:r w:rsidR="000C761F" w:rsidRPr="00AE340B">
        <w:rPr>
          <w:rFonts w:ascii="Times New Roman" w:hAnsi="Times New Roman" w:cs="Times New Roman"/>
          <w:sz w:val="20"/>
          <w:szCs w:val="20"/>
        </w:rPr>
        <w:t>hitosan/PVP based</w:t>
      </w:r>
      <w:r w:rsidR="00662583" w:rsidRPr="00AE340B">
        <w:rPr>
          <w:rFonts w:ascii="Times New Roman" w:hAnsi="Times New Roman" w:cs="Times New Roman"/>
          <w:sz w:val="20"/>
          <w:szCs w:val="20"/>
        </w:rPr>
        <w:t xml:space="preserve"> </w:t>
      </w:r>
      <w:r w:rsidR="000C761F" w:rsidRPr="00AE340B">
        <w:rPr>
          <w:rFonts w:ascii="Times New Roman" w:hAnsi="Times New Roman" w:cs="Times New Roman"/>
          <w:sz w:val="20"/>
          <w:szCs w:val="20"/>
        </w:rPr>
        <w:t>coatings were investigated for the protection of copper substrates</w:t>
      </w:r>
      <w:r w:rsidR="00662583" w:rsidRPr="00AE340B">
        <w:rPr>
          <w:rFonts w:ascii="Times New Roman" w:hAnsi="Times New Roman" w:cs="Times New Roman"/>
          <w:sz w:val="20"/>
          <w:szCs w:val="20"/>
        </w:rPr>
        <w:t xml:space="preserve"> in neutral media</w:t>
      </w:r>
      <w:r w:rsidR="000C761F" w:rsidRPr="00AE340B">
        <w:rPr>
          <w:rFonts w:ascii="Times New Roman" w:hAnsi="Times New Roman" w:cs="Times New Roman"/>
          <w:sz w:val="20"/>
          <w:szCs w:val="20"/>
        </w:rPr>
        <w:t xml:space="preserve">. </w:t>
      </w:r>
      <w:r w:rsidR="007B72D8" w:rsidRPr="00AE340B">
        <w:rPr>
          <w:rFonts w:ascii="Times New Roman" w:hAnsi="Times New Roman" w:cs="Times New Roman"/>
          <w:sz w:val="20"/>
          <w:szCs w:val="20"/>
        </w:rPr>
        <w:t xml:space="preserve">The corrosion resistance of chitosan-based coatings is improved by introducing polyvinyl pyrrolidone (PVP) as binder. </w:t>
      </w:r>
      <w:r w:rsidR="000C761F" w:rsidRPr="00AE340B">
        <w:rPr>
          <w:rFonts w:ascii="Times New Roman" w:hAnsi="Times New Roman" w:cs="Times New Roman"/>
          <w:sz w:val="20"/>
          <w:szCs w:val="20"/>
        </w:rPr>
        <w:t>Coated and uncoated copper substrates were characterized before and after corrosion treatments by scanning electron microscopy,</w:t>
      </w:r>
      <w:r w:rsidR="0077124A" w:rsidRPr="00AE340B">
        <w:rPr>
          <w:rFonts w:ascii="Times New Roman" w:hAnsi="Times New Roman" w:cs="Times New Roman"/>
          <w:sz w:val="20"/>
          <w:szCs w:val="20"/>
        </w:rPr>
        <w:t xml:space="preserve"> </w:t>
      </w:r>
      <w:r w:rsidR="000C761F" w:rsidRPr="00AE340B">
        <w:rPr>
          <w:rFonts w:ascii="Times New Roman" w:hAnsi="Times New Roman" w:cs="Times New Roman"/>
          <w:sz w:val="20"/>
          <w:szCs w:val="20"/>
        </w:rPr>
        <w:t xml:space="preserve">Fourier transform infrared spectroscopy. </w:t>
      </w:r>
      <w:r w:rsidR="009F463E" w:rsidRPr="00AE340B">
        <w:rPr>
          <w:rFonts w:ascii="Times New Roman" w:hAnsi="Times New Roman" w:cs="Times New Roman"/>
          <w:sz w:val="20"/>
          <w:szCs w:val="20"/>
        </w:rPr>
        <w:t xml:space="preserve">Coating on copper substrate was performed by spin coating technique. </w:t>
      </w:r>
      <w:proofErr w:type="spellStart"/>
      <w:r w:rsidR="008C1158" w:rsidRPr="00AE340B">
        <w:rPr>
          <w:rFonts w:ascii="Times New Roman" w:hAnsi="Times New Roman" w:cs="Times New Roman"/>
          <w:sz w:val="20"/>
          <w:szCs w:val="20"/>
        </w:rPr>
        <w:t>Potentiodynamic</w:t>
      </w:r>
      <w:proofErr w:type="spellEnd"/>
      <w:r w:rsidR="008C1158" w:rsidRPr="00AE340B">
        <w:rPr>
          <w:rFonts w:ascii="Times New Roman" w:hAnsi="Times New Roman" w:cs="Times New Roman"/>
          <w:sz w:val="20"/>
          <w:szCs w:val="20"/>
        </w:rPr>
        <w:t xml:space="preserve"> polarization measurements show</w:t>
      </w:r>
      <w:r w:rsidR="007B3425" w:rsidRPr="00AE340B">
        <w:rPr>
          <w:rFonts w:ascii="Times New Roman" w:hAnsi="Times New Roman" w:cs="Times New Roman"/>
          <w:sz w:val="20"/>
          <w:szCs w:val="20"/>
        </w:rPr>
        <w:t>s</w:t>
      </w:r>
      <w:r w:rsidR="008C1158" w:rsidRPr="00AE340B">
        <w:rPr>
          <w:rFonts w:ascii="Times New Roman" w:hAnsi="Times New Roman" w:cs="Times New Roman"/>
          <w:sz w:val="20"/>
          <w:szCs w:val="20"/>
        </w:rPr>
        <w:t xml:space="preserve"> that the chitosan</w:t>
      </w:r>
      <w:r w:rsidR="007B3425" w:rsidRPr="00AE340B">
        <w:rPr>
          <w:rFonts w:ascii="Times New Roman" w:hAnsi="Times New Roman" w:cs="Times New Roman"/>
          <w:sz w:val="20"/>
          <w:szCs w:val="20"/>
        </w:rPr>
        <w:t xml:space="preserve">/PVP </w:t>
      </w:r>
      <w:r w:rsidR="008C1158" w:rsidRPr="00AE340B">
        <w:rPr>
          <w:rFonts w:ascii="Times New Roman" w:hAnsi="Times New Roman" w:cs="Times New Roman"/>
          <w:sz w:val="20"/>
          <w:szCs w:val="20"/>
        </w:rPr>
        <w:t xml:space="preserve">acts </w:t>
      </w:r>
      <w:r w:rsidR="0029608E" w:rsidRPr="00AE340B">
        <w:rPr>
          <w:rFonts w:ascii="Times New Roman" w:hAnsi="Times New Roman" w:cs="Times New Roman"/>
          <w:sz w:val="20"/>
          <w:szCs w:val="20"/>
        </w:rPr>
        <w:t>as a good inhibitor</w:t>
      </w:r>
      <w:r w:rsidR="00662583" w:rsidRPr="00AE340B">
        <w:rPr>
          <w:rFonts w:ascii="Times New Roman" w:hAnsi="Times New Roman" w:cs="Times New Roman"/>
          <w:sz w:val="20"/>
          <w:szCs w:val="20"/>
        </w:rPr>
        <w:t xml:space="preserve"> for corrosion</w:t>
      </w:r>
      <w:r w:rsidR="008C1158" w:rsidRPr="00AE340B">
        <w:rPr>
          <w:rFonts w:ascii="Times New Roman" w:hAnsi="Times New Roman" w:cs="Times New Roman"/>
          <w:sz w:val="20"/>
          <w:szCs w:val="20"/>
        </w:rPr>
        <w:t xml:space="preserve">. </w:t>
      </w:r>
      <w:r w:rsidR="007B3425" w:rsidRPr="00AE340B">
        <w:rPr>
          <w:rFonts w:ascii="Times New Roman" w:hAnsi="Times New Roman" w:cs="Times New Roman"/>
          <w:sz w:val="20"/>
          <w:szCs w:val="20"/>
        </w:rPr>
        <w:t xml:space="preserve">It is found that upon crosslinking the chitosan coatings, a higher corrosion resistance could be achieved and the highest inhibition efficiency for chitosan/PVP coatings is calculated as </w:t>
      </w:r>
      <w:r w:rsidR="00D56D07" w:rsidRPr="00AE340B">
        <w:rPr>
          <w:rFonts w:ascii="Times New Roman" w:hAnsi="Times New Roman" w:cs="Times New Roman"/>
          <w:sz w:val="20"/>
          <w:szCs w:val="20"/>
        </w:rPr>
        <w:t>9</w:t>
      </w:r>
      <w:r w:rsidR="00922CC9" w:rsidRPr="00AE340B">
        <w:rPr>
          <w:rFonts w:ascii="Times New Roman" w:hAnsi="Times New Roman" w:cs="Times New Roman"/>
          <w:sz w:val="20"/>
          <w:szCs w:val="20"/>
        </w:rPr>
        <w:t>8</w:t>
      </w:r>
      <w:r w:rsidR="007B3425" w:rsidRPr="00AE340B">
        <w:rPr>
          <w:rFonts w:ascii="Times New Roman" w:hAnsi="Times New Roman" w:cs="Times New Roman"/>
          <w:sz w:val="20"/>
          <w:szCs w:val="20"/>
        </w:rPr>
        <w:t xml:space="preserve">%. </w:t>
      </w:r>
      <w:r w:rsidR="008C1158" w:rsidRPr="00AE340B">
        <w:rPr>
          <w:rFonts w:ascii="Times New Roman" w:hAnsi="Times New Roman" w:cs="Times New Roman"/>
          <w:sz w:val="20"/>
          <w:szCs w:val="20"/>
        </w:rPr>
        <w:t xml:space="preserve">The investigated inhibitor has shown good inhibition efficiency in </w:t>
      </w:r>
      <w:r w:rsidR="000C761F" w:rsidRPr="00AE340B">
        <w:rPr>
          <w:rFonts w:ascii="Times New Roman" w:hAnsi="Times New Roman" w:cs="Times New Roman"/>
          <w:sz w:val="20"/>
          <w:szCs w:val="20"/>
        </w:rPr>
        <w:t>3.5% NaCl</w:t>
      </w:r>
      <w:r w:rsidR="00EA2147" w:rsidRPr="00AE340B">
        <w:rPr>
          <w:rFonts w:ascii="Times New Roman" w:hAnsi="Times New Roman" w:cs="Times New Roman"/>
          <w:sz w:val="20"/>
          <w:szCs w:val="20"/>
        </w:rPr>
        <w:t xml:space="preserve"> solution.</w:t>
      </w:r>
      <w:r w:rsidR="008C1158" w:rsidRPr="00AE340B">
        <w:rPr>
          <w:rFonts w:ascii="Times New Roman" w:hAnsi="Times New Roman" w:cs="Times New Roman"/>
          <w:sz w:val="20"/>
          <w:szCs w:val="20"/>
        </w:rPr>
        <w:t xml:space="preserve"> </w:t>
      </w:r>
    </w:p>
    <w:p w14:paraId="003A747B" w14:textId="03CB0861" w:rsidR="0037494F" w:rsidRPr="00AE340B" w:rsidRDefault="0097508D" w:rsidP="002C2E83">
      <w:pPr>
        <w:spacing w:line="240" w:lineRule="auto"/>
        <w:jc w:val="both"/>
        <w:rPr>
          <w:rFonts w:ascii="Times New Roman" w:hAnsi="Times New Roman" w:cs="Times New Roman"/>
          <w:sz w:val="20"/>
          <w:szCs w:val="20"/>
        </w:rPr>
      </w:pPr>
      <w:r w:rsidRPr="00AE340B">
        <w:rPr>
          <w:rFonts w:ascii="Times New Roman" w:hAnsi="Times New Roman" w:cs="Times New Roman"/>
          <w:b/>
          <w:bCs/>
          <w:sz w:val="20"/>
          <w:szCs w:val="20"/>
        </w:rPr>
        <w:t>Keywords</w:t>
      </w:r>
      <w:r w:rsidR="00C33AE1" w:rsidRPr="00AE340B">
        <w:rPr>
          <w:rFonts w:ascii="Times New Roman" w:hAnsi="Times New Roman" w:cs="Times New Roman"/>
          <w:b/>
          <w:bCs/>
          <w:sz w:val="20"/>
          <w:szCs w:val="20"/>
        </w:rPr>
        <w:t>-</w:t>
      </w:r>
      <w:r w:rsidR="0037494F" w:rsidRPr="00AE340B">
        <w:rPr>
          <w:rFonts w:ascii="Times New Roman" w:hAnsi="Times New Roman" w:cs="Times New Roman"/>
          <w:b/>
          <w:bCs/>
          <w:sz w:val="20"/>
          <w:szCs w:val="20"/>
        </w:rPr>
        <w:t xml:space="preserve"> </w:t>
      </w:r>
      <w:r w:rsidR="0037494F" w:rsidRPr="00AE340B">
        <w:rPr>
          <w:rFonts w:ascii="Times New Roman" w:hAnsi="Times New Roman" w:cs="Times New Roman"/>
          <w:sz w:val="20"/>
          <w:szCs w:val="20"/>
        </w:rPr>
        <w:t>Copper</w:t>
      </w:r>
      <w:r w:rsidR="00990A46" w:rsidRPr="00AE340B">
        <w:rPr>
          <w:rFonts w:ascii="Times New Roman" w:hAnsi="Times New Roman" w:cs="Times New Roman"/>
          <w:sz w:val="20"/>
          <w:szCs w:val="20"/>
        </w:rPr>
        <w:t xml:space="preserve">; </w:t>
      </w:r>
      <w:r w:rsidR="0037494F" w:rsidRPr="00AE340B">
        <w:rPr>
          <w:rFonts w:ascii="Times New Roman" w:hAnsi="Times New Roman" w:cs="Times New Roman"/>
          <w:sz w:val="20"/>
          <w:szCs w:val="20"/>
        </w:rPr>
        <w:t>SEM</w:t>
      </w:r>
      <w:r w:rsidR="00990A46" w:rsidRPr="00AE340B">
        <w:rPr>
          <w:rFonts w:ascii="Times New Roman" w:hAnsi="Times New Roman" w:cs="Times New Roman"/>
          <w:sz w:val="20"/>
          <w:szCs w:val="20"/>
        </w:rPr>
        <w:t>; PVP;</w:t>
      </w:r>
      <w:r w:rsidR="0037494F" w:rsidRPr="00AE340B">
        <w:rPr>
          <w:rFonts w:ascii="Times New Roman" w:hAnsi="Times New Roman" w:cs="Times New Roman"/>
          <w:sz w:val="20"/>
          <w:szCs w:val="20"/>
        </w:rPr>
        <w:t xml:space="preserve"> NaCl</w:t>
      </w:r>
      <w:r w:rsidR="00990A46" w:rsidRPr="00AE340B">
        <w:rPr>
          <w:rFonts w:ascii="Times New Roman" w:hAnsi="Times New Roman" w:cs="Times New Roman"/>
          <w:sz w:val="20"/>
          <w:szCs w:val="20"/>
        </w:rPr>
        <w:t>; FT-IR</w:t>
      </w:r>
    </w:p>
    <w:p w14:paraId="218DAAEF" w14:textId="3C785609" w:rsidR="00522257" w:rsidRPr="00AE340B" w:rsidRDefault="00522257" w:rsidP="00990A46">
      <w:pPr>
        <w:pStyle w:val="ListParagraph"/>
        <w:numPr>
          <w:ilvl w:val="0"/>
          <w:numId w:val="6"/>
        </w:numPr>
        <w:spacing w:line="240" w:lineRule="auto"/>
        <w:jc w:val="center"/>
        <w:rPr>
          <w:rFonts w:ascii="Times New Roman" w:hAnsi="Times New Roman" w:cs="Times New Roman"/>
          <w:b/>
          <w:bCs/>
          <w:sz w:val="20"/>
          <w:szCs w:val="20"/>
        </w:rPr>
      </w:pPr>
      <w:r w:rsidRPr="00AE340B">
        <w:rPr>
          <w:rFonts w:ascii="Times New Roman" w:hAnsi="Times New Roman" w:cs="Times New Roman"/>
          <w:b/>
          <w:bCs/>
          <w:sz w:val="20"/>
          <w:szCs w:val="20"/>
        </w:rPr>
        <w:t>Introduction</w:t>
      </w:r>
    </w:p>
    <w:p w14:paraId="20E995DC" w14:textId="4ACE3E5B" w:rsidR="00786850" w:rsidRPr="00AE340B" w:rsidRDefault="003948B0" w:rsidP="00786850">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w:t>
      </w:r>
      <w:r w:rsidR="00213D48" w:rsidRPr="00AE340B">
        <w:rPr>
          <w:rFonts w:ascii="Times New Roman" w:hAnsi="Times New Roman" w:cs="Times New Roman"/>
          <w:sz w:val="20"/>
          <w:szCs w:val="20"/>
        </w:rPr>
        <w:t xml:space="preserve">exceptional electrical and thermal conductivity properties, corrosion resistance, and mechanical workability, copper and </w:t>
      </w:r>
      <w:r w:rsidR="00CE0A54">
        <w:rPr>
          <w:rFonts w:ascii="Times New Roman" w:hAnsi="Times New Roman" w:cs="Times New Roman"/>
          <w:sz w:val="20"/>
          <w:szCs w:val="20"/>
        </w:rPr>
        <w:t>its</w:t>
      </w:r>
      <w:r w:rsidR="00213D48" w:rsidRPr="00AE340B">
        <w:rPr>
          <w:rFonts w:ascii="Times New Roman" w:hAnsi="Times New Roman" w:cs="Times New Roman"/>
          <w:sz w:val="20"/>
          <w:szCs w:val="20"/>
        </w:rPr>
        <w:t xml:space="preserve"> alloys are widely used in piping, wiring, and cladding in the electrical, refrigeration, construction, petroleum refining, and transportation industries [1]. However, copper is prone to corrosion in hostile settings, particularly when corrosive species including oxygen, water, chloride, and sulphate ions are present. Sulphate-containing solutions are the most active corrosive species for anodic dissolution of copper. The stability and cost-effectiveness of polymers as anticorrosive materials have attracted significant interest. Polymers can be efficiently adsorbed on the surface of metals owing to their several adsorption locations (functional groups) displaying a considerable protection behaviour against corrosion. Extensive research on different dissolution mechanism has been performed and a general agreement is that the dissolution of copper is mainly through Cu</w:t>
      </w:r>
      <w:r w:rsidR="00213D48" w:rsidRPr="00AE340B">
        <w:rPr>
          <w:rFonts w:ascii="Times New Roman" w:hAnsi="Times New Roman" w:cs="Times New Roman"/>
          <w:sz w:val="20"/>
          <w:szCs w:val="20"/>
          <w:vertAlign w:val="superscript"/>
        </w:rPr>
        <w:t>+</w:t>
      </w:r>
      <w:r w:rsidR="00213D48" w:rsidRPr="00AE340B">
        <w:rPr>
          <w:rFonts w:ascii="Times New Roman" w:hAnsi="Times New Roman" w:cs="Times New Roman"/>
          <w:sz w:val="20"/>
          <w:szCs w:val="20"/>
        </w:rPr>
        <w:t xml:space="preserve"> ions and Cu(I) species. </w:t>
      </w:r>
      <w:r w:rsidR="00805C8A" w:rsidRPr="00AE340B">
        <w:rPr>
          <w:rFonts w:ascii="Times New Roman" w:hAnsi="Times New Roman" w:cs="Times New Roman"/>
          <w:sz w:val="20"/>
          <w:szCs w:val="20"/>
        </w:rPr>
        <w:t xml:space="preserve">Environmental risks arise from the use of volatile organic compounds (VOC) or high pigment volume concentrations (PVC) in organic coatings [2]. Since chitin is a natural polysaccharide and is a major component of the exoskeleton of crustaceans like crabs and shrimp, chitosan (CS), the deacetylated form of chitin, has recently received more focus in the field of waterborne and environmentally friendly coatings. Because of its sustainability, biodegradability, and chemical and pathogen resistance properties, chitosan is an excellent candidate for the creation of protective coatings. There are several alternative deposition processes available to generate thin films of molecule-based compounds on various </w:t>
      </w:r>
      <w:r w:rsidR="004803FF" w:rsidRPr="00AE340B">
        <w:rPr>
          <w:rFonts w:ascii="Times New Roman" w:hAnsi="Times New Roman" w:cs="Times New Roman"/>
          <w:sz w:val="20"/>
          <w:szCs w:val="20"/>
        </w:rPr>
        <w:t>surfaces.</w:t>
      </w:r>
      <w:r w:rsidR="00805C8A" w:rsidRPr="00AE340B">
        <w:rPr>
          <w:rFonts w:ascii="Times New Roman" w:hAnsi="Times New Roman" w:cs="Times New Roman"/>
          <w:sz w:val="20"/>
          <w:szCs w:val="20"/>
        </w:rPr>
        <w:t xml:space="preserve"> </w:t>
      </w:r>
      <w:r w:rsidR="00786A1C" w:rsidRPr="00AE340B">
        <w:rPr>
          <w:rFonts w:ascii="Times New Roman" w:hAnsi="Times New Roman" w:cs="Times New Roman"/>
          <w:sz w:val="20"/>
          <w:szCs w:val="20"/>
        </w:rPr>
        <w:t>Polymer films are frequently produced using the spin coating process</w:t>
      </w:r>
      <w:r w:rsidR="000C408F">
        <w:rPr>
          <w:rFonts w:ascii="Times New Roman" w:hAnsi="Times New Roman" w:cs="Times New Roman"/>
          <w:sz w:val="20"/>
          <w:szCs w:val="20"/>
        </w:rPr>
        <w:t xml:space="preserve"> [3]</w:t>
      </w:r>
      <w:r w:rsidR="00786A1C" w:rsidRPr="00AE340B">
        <w:rPr>
          <w:rFonts w:ascii="Times New Roman" w:hAnsi="Times New Roman" w:cs="Times New Roman"/>
          <w:sz w:val="20"/>
          <w:szCs w:val="20"/>
        </w:rPr>
        <w:t xml:space="preserve">. For the purpose of spreading the fluid using centrifugal force, a second polymer solution is poured on a substrate and is then typically rotated at 1000 to 5000 rpm. Later, the coating will thin as a result of solvent evaporation. This method is applied to the creation of CDs and electrical microchips. The final thickness can be significantly altered by even the smallest modification in the coating spin speed or solution concentration. In this approach, it is possible to manage and link the dynamics of film formation to the ultimate structure of the movie. The "greener" supercapacitor binders polyvinylidene difluoride (PVDF) and polytetrafluoroethylene (PTFE) are being replaced by polyvinylpyrrolidone (PVP). </w:t>
      </w:r>
      <w:r w:rsidR="005B731A" w:rsidRPr="00AE340B">
        <w:rPr>
          <w:rFonts w:ascii="Times New Roman" w:hAnsi="Times New Roman" w:cs="Times New Roman"/>
          <w:sz w:val="20"/>
          <w:szCs w:val="20"/>
        </w:rPr>
        <w:t>The fact that PVP is non-toxic and soluble in ethanol is one of its main benefits</w:t>
      </w:r>
      <w:r w:rsidR="00F00DC3">
        <w:rPr>
          <w:rFonts w:ascii="Times New Roman" w:hAnsi="Times New Roman" w:cs="Times New Roman"/>
          <w:sz w:val="20"/>
          <w:szCs w:val="20"/>
        </w:rPr>
        <w:t xml:space="preserve"> [</w:t>
      </w:r>
      <w:r w:rsidR="000C408F">
        <w:rPr>
          <w:rFonts w:ascii="Times New Roman" w:hAnsi="Times New Roman" w:cs="Times New Roman"/>
          <w:sz w:val="20"/>
          <w:szCs w:val="20"/>
        </w:rPr>
        <w:t>4</w:t>
      </w:r>
      <w:r w:rsidR="00F00DC3">
        <w:rPr>
          <w:rFonts w:ascii="Times New Roman" w:hAnsi="Times New Roman" w:cs="Times New Roman"/>
          <w:sz w:val="20"/>
          <w:szCs w:val="20"/>
        </w:rPr>
        <w:t>]</w:t>
      </w:r>
      <w:r w:rsidR="005B731A" w:rsidRPr="00AE340B">
        <w:rPr>
          <w:rFonts w:ascii="Times New Roman" w:hAnsi="Times New Roman" w:cs="Times New Roman"/>
          <w:sz w:val="20"/>
          <w:szCs w:val="20"/>
        </w:rPr>
        <w:t>. PVP can also be regarded as one of the top polymers used in the production of micro and ultra-filtration membranes due to its outstanding resistance to corrosion and wear, mechanical characteristics, film-forming qualities, and thermal stability. By delaying the diffusion of corrosive species through the coating and preventing the transfer of charge between nearby anodic and cathodic sites, chitosan coatings serve as a physical barrier and prevent corrosion. The focus of this work is on developing Chitosan/PVP coatings on copper substrate using the spin coating technique because of the significance of polymer-based coating.</w:t>
      </w:r>
    </w:p>
    <w:p w14:paraId="59F5BBE5" w14:textId="77777777" w:rsidR="005E772A" w:rsidRPr="00AE340B" w:rsidRDefault="0092028C" w:rsidP="005E772A">
      <w:pPr>
        <w:pStyle w:val="ListParagraph"/>
        <w:numPr>
          <w:ilvl w:val="0"/>
          <w:numId w:val="6"/>
        </w:numPr>
        <w:spacing w:line="240" w:lineRule="auto"/>
        <w:jc w:val="center"/>
        <w:rPr>
          <w:rFonts w:ascii="Times New Roman" w:hAnsi="Times New Roman" w:cs="Times New Roman"/>
          <w:b/>
          <w:bCs/>
          <w:sz w:val="20"/>
          <w:szCs w:val="20"/>
        </w:rPr>
      </w:pPr>
      <w:r w:rsidRPr="00AE340B">
        <w:rPr>
          <w:rFonts w:ascii="Times New Roman" w:hAnsi="Times New Roman" w:cs="Times New Roman"/>
          <w:b/>
          <w:bCs/>
          <w:sz w:val="20"/>
          <w:szCs w:val="20"/>
        </w:rPr>
        <w:t>Materials and Methods</w:t>
      </w:r>
    </w:p>
    <w:p w14:paraId="22C52B38" w14:textId="61716C13" w:rsidR="00703C24" w:rsidRPr="00AE340B" w:rsidRDefault="00556C4C" w:rsidP="005E772A">
      <w:pPr>
        <w:spacing w:line="240" w:lineRule="auto"/>
        <w:rPr>
          <w:rFonts w:ascii="Times New Roman" w:hAnsi="Times New Roman" w:cs="Times New Roman"/>
          <w:b/>
          <w:bCs/>
          <w:sz w:val="20"/>
          <w:szCs w:val="20"/>
        </w:rPr>
      </w:pPr>
      <w:r>
        <w:rPr>
          <w:rFonts w:ascii="Times New Roman" w:hAnsi="Times New Roman" w:cs="Times New Roman"/>
          <w:b/>
          <w:bCs/>
          <w:sz w:val="20"/>
          <w:szCs w:val="20"/>
        </w:rPr>
        <w:t>A</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5E772A" w:rsidRPr="00AE340B">
        <w:rPr>
          <w:rFonts w:ascii="Times New Roman" w:hAnsi="Times New Roman" w:cs="Times New Roman"/>
          <w:b/>
          <w:bCs/>
          <w:sz w:val="20"/>
          <w:szCs w:val="20"/>
        </w:rPr>
        <w:t>Preparation of Copper Samples</w:t>
      </w:r>
    </w:p>
    <w:p w14:paraId="608DC3CF" w14:textId="238291E0" w:rsidR="00522257" w:rsidRPr="00AE340B" w:rsidRDefault="00AB0A08" w:rsidP="00AB0A08">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The working electrodes were prepared by the pure copper. The copper specimens were mechanically cut into 1cm × 1cm× 1cm dimensions, embedded in epoxy resin, and only</w:t>
      </w:r>
      <w:r w:rsidR="003C7216" w:rsidRPr="00AE340B">
        <w:rPr>
          <w:rFonts w:ascii="Times New Roman" w:hAnsi="Times New Roman" w:cs="Times New Roman"/>
          <w:sz w:val="20"/>
          <w:szCs w:val="20"/>
        </w:rPr>
        <w:t xml:space="preserve"> </w:t>
      </w:r>
      <w:r w:rsidRPr="00AE340B">
        <w:rPr>
          <w:rFonts w:ascii="Times New Roman" w:hAnsi="Times New Roman" w:cs="Times New Roman"/>
          <w:sz w:val="20"/>
          <w:szCs w:val="20"/>
        </w:rPr>
        <w:t>1cm</w:t>
      </w:r>
      <w:r w:rsidR="003C7216" w:rsidRPr="00AE340B">
        <w:rPr>
          <w:rFonts w:ascii="Times New Roman" w:hAnsi="Times New Roman" w:cs="Times New Roman"/>
          <w:sz w:val="20"/>
          <w:szCs w:val="20"/>
          <w:vertAlign w:val="superscript"/>
        </w:rPr>
        <w:t>2</w:t>
      </w:r>
      <w:r w:rsidR="003C7216" w:rsidRPr="00AE340B">
        <w:rPr>
          <w:rFonts w:ascii="Times New Roman" w:hAnsi="Times New Roman" w:cs="Times New Roman"/>
          <w:sz w:val="20"/>
          <w:szCs w:val="20"/>
        </w:rPr>
        <w:t xml:space="preserve"> </w:t>
      </w:r>
      <w:r w:rsidRPr="00AE340B">
        <w:rPr>
          <w:rFonts w:ascii="Times New Roman" w:hAnsi="Times New Roman" w:cs="Times New Roman"/>
          <w:sz w:val="20"/>
          <w:szCs w:val="20"/>
        </w:rPr>
        <w:t xml:space="preserve">was exposed to the air. </w:t>
      </w:r>
      <w:r w:rsidR="00562386" w:rsidRPr="00AE340B">
        <w:rPr>
          <w:rFonts w:ascii="Times New Roman" w:hAnsi="Times New Roman" w:cs="Times New Roman"/>
          <w:sz w:val="20"/>
          <w:szCs w:val="20"/>
        </w:rPr>
        <w:t>The samples were abraded with a range of emery papers (800 to 3000</w:t>
      </w:r>
      <w:r w:rsidR="00562386" w:rsidRPr="00562386">
        <w:rPr>
          <w:rFonts w:ascii="Times New Roman" w:hAnsi="Times New Roman" w:cs="Times New Roman"/>
          <w:sz w:val="28"/>
          <w:szCs w:val="28"/>
        </w:rPr>
        <w:t xml:space="preserve"> </w:t>
      </w:r>
      <w:r w:rsidR="00562386" w:rsidRPr="00AE340B">
        <w:rPr>
          <w:rFonts w:ascii="Times New Roman" w:hAnsi="Times New Roman" w:cs="Times New Roman"/>
          <w:sz w:val="20"/>
          <w:szCs w:val="20"/>
        </w:rPr>
        <w:t>grade) before all of the trials. They were then cleaned using an ultrasonic cleaner</w:t>
      </w:r>
      <w:r w:rsidR="00BE64B3">
        <w:rPr>
          <w:rFonts w:ascii="Times New Roman" w:hAnsi="Times New Roman" w:cs="Times New Roman"/>
          <w:sz w:val="20"/>
          <w:szCs w:val="20"/>
        </w:rPr>
        <w:t>,</w:t>
      </w:r>
      <w:r w:rsidR="00562386" w:rsidRPr="00AE340B">
        <w:rPr>
          <w:rFonts w:ascii="Times New Roman" w:hAnsi="Times New Roman" w:cs="Times New Roman"/>
          <w:sz w:val="20"/>
          <w:szCs w:val="20"/>
        </w:rPr>
        <w:t xml:space="preserve"> ethanol and acetone, followed by room-temperature drying. </w:t>
      </w:r>
      <w:r w:rsidR="00F710CB" w:rsidRPr="00AE340B">
        <w:rPr>
          <w:rFonts w:ascii="Times New Roman" w:hAnsi="Times New Roman" w:cs="Times New Roman"/>
          <w:sz w:val="20"/>
          <w:szCs w:val="20"/>
        </w:rPr>
        <w:t>Chitosan (</w:t>
      </w:r>
      <w:proofErr w:type="spellStart"/>
      <w:r w:rsidR="00F710CB" w:rsidRPr="00AE340B">
        <w:rPr>
          <w:rFonts w:ascii="Times New Roman" w:hAnsi="Times New Roman" w:cs="Times New Roman"/>
          <w:sz w:val="20"/>
          <w:szCs w:val="20"/>
        </w:rPr>
        <w:t>Mol.</w:t>
      </w:r>
      <w:r w:rsidR="00010708" w:rsidRPr="00AE340B">
        <w:rPr>
          <w:rFonts w:ascii="Times New Roman" w:hAnsi="Times New Roman" w:cs="Times New Roman"/>
          <w:sz w:val="20"/>
          <w:szCs w:val="20"/>
        </w:rPr>
        <w:t>w</w:t>
      </w:r>
      <w:r w:rsidR="00F710CB" w:rsidRPr="00AE340B">
        <w:rPr>
          <w:rFonts w:ascii="Times New Roman" w:hAnsi="Times New Roman" w:cs="Times New Roman"/>
          <w:sz w:val="20"/>
          <w:szCs w:val="20"/>
        </w:rPr>
        <w:t>t</w:t>
      </w:r>
      <w:proofErr w:type="spellEnd"/>
      <w:r w:rsidR="00F710CB" w:rsidRPr="00AE340B">
        <w:rPr>
          <w:rFonts w:ascii="Times New Roman" w:hAnsi="Times New Roman" w:cs="Times New Roman"/>
          <w:sz w:val="20"/>
          <w:szCs w:val="20"/>
        </w:rPr>
        <w:t>. = 5000)</w:t>
      </w:r>
      <w:r w:rsidR="00010708" w:rsidRPr="00AE340B">
        <w:rPr>
          <w:rFonts w:ascii="Times New Roman" w:hAnsi="Times New Roman" w:cs="Times New Roman"/>
          <w:sz w:val="20"/>
          <w:szCs w:val="20"/>
        </w:rPr>
        <w:t xml:space="preserve"> </w:t>
      </w:r>
      <w:r w:rsidR="00F710CB" w:rsidRPr="00AE340B">
        <w:rPr>
          <w:rFonts w:ascii="Times New Roman" w:hAnsi="Times New Roman" w:cs="Times New Roman"/>
          <w:sz w:val="20"/>
          <w:szCs w:val="20"/>
        </w:rPr>
        <w:t xml:space="preserve">was purchased from Sigma–Aldrich Co. Ltd., deacetylation content = 78%. All other </w:t>
      </w:r>
      <w:r w:rsidR="00F710CB" w:rsidRPr="00AE340B">
        <w:rPr>
          <w:rFonts w:ascii="Times New Roman" w:hAnsi="Times New Roman" w:cs="Times New Roman"/>
          <w:sz w:val="20"/>
          <w:szCs w:val="20"/>
        </w:rPr>
        <w:lastRenderedPageBreak/>
        <w:t>chemicals and reagents used were</w:t>
      </w:r>
      <w:r w:rsidR="00F84B8C" w:rsidRPr="00AE340B">
        <w:rPr>
          <w:rFonts w:ascii="Times New Roman" w:hAnsi="Times New Roman" w:cs="Times New Roman"/>
          <w:sz w:val="20"/>
          <w:szCs w:val="20"/>
        </w:rPr>
        <w:t xml:space="preserve"> </w:t>
      </w:r>
      <w:r w:rsidR="00F710CB" w:rsidRPr="00AE340B">
        <w:rPr>
          <w:rFonts w:ascii="Times New Roman" w:hAnsi="Times New Roman" w:cs="Times New Roman"/>
          <w:sz w:val="20"/>
          <w:szCs w:val="20"/>
        </w:rPr>
        <w:t>of analytical grade and were used without further purification.</w:t>
      </w:r>
      <w:r w:rsidR="00F84B8C" w:rsidRPr="00AE340B">
        <w:rPr>
          <w:rFonts w:ascii="Times New Roman" w:hAnsi="Times New Roman" w:cs="Times New Roman"/>
          <w:sz w:val="20"/>
          <w:szCs w:val="20"/>
        </w:rPr>
        <w:t xml:space="preserve"> </w:t>
      </w:r>
      <w:r w:rsidR="00F710CB" w:rsidRPr="00AE340B">
        <w:rPr>
          <w:rFonts w:ascii="Times New Roman" w:hAnsi="Times New Roman" w:cs="Times New Roman"/>
          <w:sz w:val="20"/>
          <w:szCs w:val="20"/>
        </w:rPr>
        <w:t xml:space="preserve"> </w:t>
      </w:r>
      <w:r w:rsidR="00F84B8C" w:rsidRPr="00AE340B">
        <w:rPr>
          <w:rFonts w:ascii="Times New Roman" w:hAnsi="Times New Roman" w:cs="Times New Roman"/>
          <w:sz w:val="20"/>
          <w:szCs w:val="20"/>
        </w:rPr>
        <w:t>Sodium Chloride</w:t>
      </w:r>
      <w:r w:rsidR="00F710CB" w:rsidRPr="00AE340B">
        <w:rPr>
          <w:rFonts w:ascii="Times New Roman" w:hAnsi="Times New Roman" w:cs="Times New Roman"/>
          <w:sz w:val="20"/>
          <w:szCs w:val="20"/>
        </w:rPr>
        <w:t xml:space="preserve"> (</w:t>
      </w:r>
      <w:r w:rsidR="00F84B8C" w:rsidRPr="00AE340B">
        <w:rPr>
          <w:rFonts w:ascii="Times New Roman" w:hAnsi="Times New Roman" w:cs="Times New Roman"/>
          <w:sz w:val="20"/>
          <w:szCs w:val="20"/>
        </w:rPr>
        <w:t>3.5%</w:t>
      </w:r>
      <w:r w:rsidR="00F710CB" w:rsidRPr="00AE340B">
        <w:rPr>
          <w:rFonts w:ascii="Times New Roman" w:hAnsi="Times New Roman" w:cs="Times New Roman"/>
          <w:sz w:val="20"/>
          <w:szCs w:val="20"/>
        </w:rPr>
        <w:t>) solutions were prepared by</w:t>
      </w:r>
      <w:r w:rsidR="00F84B8C" w:rsidRPr="00AE340B">
        <w:rPr>
          <w:rFonts w:ascii="Times New Roman" w:hAnsi="Times New Roman" w:cs="Times New Roman"/>
          <w:sz w:val="20"/>
          <w:szCs w:val="20"/>
        </w:rPr>
        <w:t xml:space="preserve"> </w:t>
      </w:r>
      <w:r w:rsidR="00F710CB" w:rsidRPr="00AE340B">
        <w:rPr>
          <w:rFonts w:ascii="Times New Roman" w:hAnsi="Times New Roman" w:cs="Times New Roman"/>
          <w:sz w:val="20"/>
          <w:szCs w:val="20"/>
        </w:rPr>
        <w:t>dilution</w:t>
      </w:r>
      <w:r w:rsidR="00F84B8C" w:rsidRPr="00AE340B">
        <w:rPr>
          <w:rFonts w:ascii="Times New Roman" w:hAnsi="Times New Roman" w:cs="Times New Roman"/>
          <w:sz w:val="20"/>
          <w:szCs w:val="20"/>
        </w:rPr>
        <w:t xml:space="preserve"> </w:t>
      </w:r>
      <w:r w:rsidR="00AF48C6" w:rsidRPr="00AE340B">
        <w:rPr>
          <w:rFonts w:ascii="Times New Roman" w:hAnsi="Times New Roman" w:cs="Times New Roman"/>
          <w:sz w:val="20"/>
          <w:szCs w:val="20"/>
        </w:rPr>
        <w:t xml:space="preserve">of </w:t>
      </w:r>
      <w:r w:rsidR="00F84B8C" w:rsidRPr="00AE340B">
        <w:rPr>
          <w:rFonts w:ascii="Times New Roman" w:hAnsi="Times New Roman" w:cs="Times New Roman"/>
          <w:sz w:val="20"/>
          <w:szCs w:val="20"/>
        </w:rPr>
        <w:t xml:space="preserve">AR NaCl </w:t>
      </w:r>
      <w:r w:rsidR="00F710CB" w:rsidRPr="00AE340B">
        <w:rPr>
          <w:rFonts w:ascii="Times New Roman" w:hAnsi="Times New Roman" w:cs="Times New Roman"/>
          <w:sz w:val="20"/>
          <w:szCs w:val="20"/>
        </w:rPr>
        <w:t>with deionized water.</w:t>
      </w:r>
    </w:p>
    <w:p w14:paraId="22746F6B" w14:textId="574BF555" w:rsidR="00A930EB" w:rsidRPr="00AE340B" w:rsidRDefault="00556C4C" w:rsidP="00AB0A08">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ED1B5F" w:rsidRPr="00AE340B">
        <w:rPr>
          <w:rFonts w:ascii="Times New Roman" w:hAnsi="Times New Roman" w:cs="Times New Roman"/>
          <w:b/>
          <w:bCs/>
          <w:sz w:val="20"/>
          <w:szCs w:val="20"/>
        </w:rPr>
        <w:t>Coating of copper samples with chitosan/PVP</w:t>
      </w:r>
    </w:p>
    <w:p w14:paraId="0BCE0EF4" w14:textId="044DDE64" w:rsidR="00283628" w:rsidRPr="00AE340B" w:rsidRDefault="0001340F" w:rsidP="002C2E83">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 xml:space="preserve">The polished copper substrates were dried and tested for corrosion studies. </w:t>
      </w:r>
      <w:r w:rsidR="00DB008C" w:rsidRPr="00AE340B">
        <w:rPr>
          <w:rFonts w:ascii="Times New Roman" w:hAnsi="Times New Roman" w:cs="Times New Roman"/>
          <w:sz w:val="20"/>
          <w:szCs w:val="20"/>
        </w:rPr>
        <w:t>The</w:t>
      </w:r>
      <w:r w:rsidR="00E6363A" w:rsidRPr="00AE340B">
        <w:rPr>
          <w:rFonts w:ascii="Times New Roman" w:hAnsi="Times New Roman" w:cs="Times New Roman"/>
          <w:sz w:val="20"/>
          <w:szCs w:val="20"/>
        </w:rPr>
        <w:t xml:space="preserve"> </w:t>
      </w:r>
      <w:r w:rsidR="00DB008C" w:rsidRPr="00AE340B">
        <w:rPr>
          <w:rFonts w:ascii="Times New Roman" w:hAnsi="Times New Roman" w:cs="Times New Roman"/>
          <w:sz w:val="20"/>
          <w:szCs w:val="20"/>
        </w:rPr>
        <w:t>chitosan and PVP were dissolved separately in ethanol. Each solution was spin-coated</w:t>
      </w:r>
      <w:r w:rsidR="00283628" w:rsidRPr="00AE340B">
        <w:rPr>
          <w:rFonts w:ascii="Times New Roman" w:hAnsi="Times New Roman" w:cs="Times New Roman"/>
          <w:sz w:val="20"/>
          <w:szCs w:val="20"/>
        </w:rPr>
        <w:t xml:space="preserve"> </w:t>
      </w:r>
      <w:r w:rsidR="00DB008C" w:rsidRPr="00AE340B">
        <w:rPr>
          <w:rFonts w:ascii="Times New Roman" w:hAnsi="Times New Roman" w:cs="Times New Roman"/>
          <w:sz w:val="20"/>
          <w:szCs w:val="20"/>
        </w:rPr>
        <w:t xml:space="preserve">onto the </w:t>
      </w:r>
      <w:r w:rsidR="00283628" w:rsidRPr="00AE340B">
        <w:rPr>
          <w:rFonts w:ascii="Times New Roman" w:hAnsi="Times New Roman" w:cs="Times New Roman"/>
          <w:sz w:val="20"/>
          <w:szCs w:val="20"/>
        </w:rPr>
        <w:t>copper</w:t>
      </w:r>
      <w:r w:rsidR="00DB008C" w:rsidRPr="00AE340B">
        <w:rPr>
          <w:rFonts w:ascii="Times New Roman" w:hAnsi="Times New Roman" w:cs="Times New Roman"/>
          <w:sz w:val="20"/>
          <w:szCs w:val="20"/>
        </w:rPr>
        <w:t xml:space="preserve"> surface and then dried at room temperature for 24 h. The coated samples were cured</w:t>
      </w:r>
      <w:r w:rsidR="00283628" w:rsidRPr="00AE340B">
        <w:rPr>
          <w:rFonts w:ascii="Times New Roman" w:hAnsi="Times New Roman" w:cs="Times New Roman"/>
          <w:sz w:val="20"/>
          <w:szCs w:val="20"/>
        </w:rPr>
        <w:t xml:space="preserve"> </w:t>
      </w:r>
      <w:r w:rsidR="00DB008C" w:rsidRPr="00AE340B">
        <w:rPr>
          <w:rFonts w:ascii="Times New Roman" w:hAnsi="Times New Roman" w:cs="Times New Roman"/>
          <w:sz w:val="20"/>
          <w:szCs w:val="20"/>
        </w:rPr>
        <w:t>at</w:t>
      </w:r>
      <w:r w:rsidR="00E6363A" w:rsidRPr="00AE340B">
        <w:rPr>
          <w:rFonts w:ascii="Times New Roman" w:hAnsi="Times New Roman" w:cs="Times New Roman"/>
          <w:sz w:val="20"/>
          <w:szCs w:val="20"/>
        </w:rPr>
        <w:t xml:space="preserve"> 100 </w:t>
      </w:r>
      <w:r w:rsidR="00E6363A" w:rsidRPr="00AE340B">
        <w:rPr>
          <w:rFonts w:ascii="Times New Roman" w:hAnsi="Times New Roman" w:cs="Times New Roman"/>
          <w:sz w:val="20"/>
          <w:szCs w:val="20"/>
          <w:vertAlign w:val="superscript"/>
        </w:rPr>
        <w:t>0</w:t>
      </w:r>
      <w:r w:rsidR="00280651" w:rsidRPr="00AE340B">
        <w:rPr>
          <w:rFonts w:ascii="Times New Roman" w:hAnsi="Times New Roman" w:cs="Times New Roman"/>
          <w:sz w:val="20"/>
          <w:szCs w:val="20"/>
        </w:rPr>
        <w:t>C</w:t>
      </w:r>
      <w:r w:rsidR="00280651" w:rsidRPr="00AE340B">
        <w:rPr>
          <w:rFonts w:ascii="Times New Roman" w:hAnsi="Times New Roman" w:cs="Times New Roman"/>
          <w:sz w:val="20"/>
          <w:szCs w:val="20"/>
          <w:vertAlign w:val="superscript"/>
        </w:rPr>
        <w:t xml:space="preserve"> </w:t>
      </w:r>
      <w:r w:rsidR="00280651" w:rsidRPr="00AE340B">
        <w:rPr>
          <w:rFonts w:ascii="Times New Roman" w:hAnsi="Times New Roman" w:cs="Times New Roman"/>
          <w:sz w:val="20"/>
          <w:szCs w:val="20"/>
        </w:rPr>
        <w:t xml:space="preserve">and then dried at room temperature for </w:t>
      </w:r>
      <w:r w:rsidR="00DB008C" w:rsidRPr="00AE340B">
        <w:rPr>
          <w:rFonts w:ascii="Times New Roman" w:hAnsi="Times New Roman" w:cs="Times New Roman"/>
          <w:sz w:val="20"/>
          <w:szCs w:val="20"/>
        </w:rPr>
        <w:t>2 h.</w:t>
      </w:r>
      <w:r w:rsidR="0088450C" w:rsidRPr="00AE340B">
        <w:rPr>
          <w:rFonts w:ascii="Times New Roman" w:hAnsi="Times New Roman" w:cs="Times New Roman"/>
          <w:sz w:val="20"/>
          <w:szCs w:val="20"/>
        </w:rPr>
        <w:t xml:space="preserve"> The dried samples were </w:t>
      </w:r>
      <w:r w:rsidR="00280651" w:rsidRPr="00AE340B">
        <w:rPr>
          <w:rFonts w:ascii="Times New Roman" w:hAnsi="Times New Roman" w:cs="Times New Roman"/>
          <w:sz w:val="20"/>
          <w:szCs w:val="20"/>
        </w:rPr>
        <w:t xml:space="preserve">kept in desiccator for corrosion analysis. </w:t>
      </w:r>
    </w:p>
    <w:p w14:paraId="3EB50430" w14:textId="180FB551" w:rsidR="000C3E8A" w:rsidRPr="00AE340B" w:rsidRDefault="00556C4C" w:rsidP="00AA4AD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121D49" w:rsidRPr="00AE340B">
        <w:rPr>
          <w:rFonts w:ascii="Times New Roman" w:hAnsi="Times New Roman" w:cs="Times New Roman"/>
          <w:b/>
          <w:bCs/>
          <w:sz w:val="20"/>
          <w:szCs w:val="20"/>
        </w:rPr>
        <w:t>Electrochemical measurements</w:t>
      </w:r>
    </w:p>
    <w:p w14:paraId="0A3AFB1E" w14:textId="75C98E8A" w:rsidR="005A276A" w:rsidRPr="00AE340B" w:rsidRDefault="00E71665" w:rsidP="002C2E83">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The electrochemical measurements were performed in a typical three-compartment glass cell consisted of a copper electrode as the working electrode (WE), a platinum foil as the counter electrode (PE) and a saturated calomel electrode (SCE) as the reference electrode (RE). The electrochemical experiments were performed using a</w:t>
      </w:r>
      <w:r w:rsidR="00EA05B0" w:rsidRPr="00AE340B">
        <w:rPr>
          <w:rFonts w:ascii="Times New Roman" w:hAnsi="Times New Roman" w:cs="Times New Roman"/>
          <w:sz w:val="20"/>
          <w:szCs w:val="20"/>
        </w:rPr>
        <w:t xml:space="preserve"> CHI6041E electrochemical system at 30 </w:t>
      </w:r>
      <w:r w:rsidR="00EA05B0" w:rsidRPr="00AE340B">
        <w:rPr>
          <w:rFonts w:ascii="Times New Roman" w:hAnsi="Times New Roman" w:cs="Times New Roman"/>
          <w:sz w:val="20"/>
          <w:szCs w:val="20"/>
          <w:vertAlign w:val="superscript"/>
        </w:rPr>
        <w:t>0</w:t>
      </w:r>
      <w:r w:rsidR="00EA05B0" w:rsidRPr="00AE340B">
        <w:rPr>
          <w:rFonts w:ascii="Times New Roman" w:hAnsi="Times New Roman" w:cs="Times New Roman"/>
          <w:sz w:val="20"/>
          <w:szCs w:val="20"/>
        </w:rPr>
        <w:t>C</w:t>
      </w:r>
      <w:r w:rsidRPr="00AE340B">
        <w:rPr>
          <w:rFonts w:ascii="Times New Roman" w:hAnsi="Times New Roman" w:cs="Times New Roman"/>
          <w:sz w:val="20"/>
          <w:szCs w:val="20"/>
        </w:rPr>
        <w:t xml:space="preserve">. </w:t>
      </w:r>
      <w:r w:rsidR="00F91E70" w:rsidRPr="00AE340B">
        <w:rPr>
          <w:rFonts w:ascii="Times New Roman" w:hAnsi="Times New Roman" w:cs="Times New Roman"/>
          <w:sz w:val="20"/>
          <w:szCs w:val="20"/>
        </w:rPr>
        <w:t>The cathodic and anodic Tafel curves were recorded with respect to the OCP value with a scanning rate of 1 mV/S</w:t>
      </w:r>
      <w:r w:rsidR="00F91E70" w:rsidRPr="00AE340B">
        <w:rPr>
          <w:rFonts w:ascii="Times New Roman" w:hAnsi="Times New Roman" w:cs="Times New Roman"/>
          <w:sz w:val="20"/>
          <w:szCs w:val="20"/>
          <w:vertAlign w:val="superscript"/>
        </w:rPr>
        <w:t>-1</w:t>
      </w:r>
      <w:r w:rsidRPr="00AE340B">
        <w:rPr>
          <w:rFonts w:ascii="Times New Roman" w:hAnsi="Times New Roman" w:cs="Times New Roman"/>
          <w:sz w:val="20"/>
          <w:szCs w:val="20"/>
        </w:rPr>
        <w:t xml:space="preserve">. </w:t>
      </w:r>
      <w:r w:rsidR="0079718D" w:rsidRPr="00AE340B">
        <w:rPr>
          <w:rFonts w:ascii="Times New Roman" w:hAnsi="Times New Roman" w:cs="Times New Roman"/>
          <w:sz w:val="20"/>
          <w:szCs w:val="20"/>
        </w:rPr>
        <w:t xml:space="preserve">All potentials are presented in mV (SCE). </w:t>
      </w:r>
    </w:p>
    <w:p w14:paraId="53C192BB" w14:textId="2DABAC6F" w:rsidR="0006088E" w:rsidRPr="00AE340B" w:rsidRDefault="00556C4C" w:rsidP="00AA4AD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C853B9" w:rsidRPr="00AE340B">
        <w:rPr>
          <w:rFonts w:ascii="Times New Roman" w:hAnsi="Times New Roman" w:cs="Times New Roman"/>
          <w:b/>
          <w:bCs/>
          <w:sz w:val="20"/>
          <w:szCs w:val="20"/>
        </w:rPr>
        <w:t>S</w:t>
      </w:r>
      <w:r w:rsidR="0006088E" w:rsidRPr="00AE340B">
        <w:rPr>
          <w:rFonts w:ascii="Times New Roman" w:hAnsi="Times New Roman" w:cs="Times New Roman"/>
          <w:b/>
          <w:bCs/>
          <w:sz w:val="20"/>
          <w:szCs w:val="20"/>
        </w:rPr>
        <w:t>urface characterization</w:t>
      </w:r>
    </w:p>
    <w:p w14:paraId="705914EA" w14:textId="33FD6A90" w:rsidR="0099111D" w:rsidRPr="00AE340B" w:rsidRDefault="00BB09DD" w:rsidP="0099111D">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The copper substrates were immersed in a 100 mL of 3.5% NaCl solution without and with chitosan/PVP coating for 3 days. The surface morphologies of these copper specimens were investigated by</w:t>
      </w:r>
      <w:r w:rsidR="00D173F7" w:rsidRPr="00AE340B">
        <w:rPr>
          <w:rFonts w:ascii="Times New Roman" w:hAnsi="Times New Roman" w:cs="Times New Roman"/>
          <w:sz w:val="20"/>
          <w:szCs w:val="20"/>
        </w:rPr>
        <w:t xml:space="preserve"> </w:t>
      </w:r>
      <w:r w:rsidRPr="00AE340B">
        <w:rPr>
          <w:rFonts w:ascii="Times New Roman" w:hAnsi="Times New Roman" w:cs="Times New Roman"/>
          <w:sz w:val="20"/>
          <w:szCs w:val="20"/>
        </w:rPr>
        <w:t>using a scanning electron microscope (</w:t>
      </w:r>
      <w:r w:rsidR="00D173F7" w:rsidRPr="00AE340B">
        <w:rPr>
          <w:rFonts w:ascii="Times New Roman" w:hAnsi="Times New Roman" w:cs="Times New Roman"/>
          <w:sz w:val="20"/>
          <w:szCs w:val="20"/>
        </w:rPr>
        <w:t>FEI Nova Nano SEM 450</w:t>
      </w:r>
      <w:r w:rsidRPr="00AE340B">
        <w:rPr>
          <w:rFonts w:ascii="Times New Roman" w:hAnsi="Times New Roman" w:cs="Times New Roman"/>
          <w:sz w:val="20"/>
          <w:szCs w:val="20"/>
        </w:rPr>
        <w:t>).</w:t>
      </w:r>
      <w:r w:rsidR="00D173F7" w:rsidRPr="00AE340B">
        <w:rPr>
          <w:rFonts w:ascii="Times New Roman" w:hAnsi="Times New Roman" w:cs="Times New Roman"/>
          <w:sz w:val="20"/>
          <w:szCs w:val="20"/>
        </w:rPr>
        <w:t xml:space="preserve"> </w:t>
      </w:r>
      <w:r w:rsidRPr="00AE340B">
        <w:rPr>
          <w:rFonts w:ascii="Times New Roman" w:hAnsi="Times New Roman" w:cs="Times New Roman"/>
          <w:sz w:val="20"/>
          <w:szCs w:val="20"/>
        </w:rPr>
        <w:t>The FT-IR spectra measurements used to obtain the bonding</w:t>
      </w:r>
      <w:r w:rsidR="00D173F7" w:rsidRPr="00AE340B">
        <w:rPr>
          <w:rFonts w:ascii="Times New Roman" w:hAnsi="Times New Roman" w:cs="Times New Roman"/>
          <w:sz w:val="20"/>
          <w:szCs w:val="20"/>
        </w:rPr>
        <w:t xml:space="preserve"> </w:t>
      </w:r>
      <w:r w:rsidRPr="00AE340B">
        <w:rPr>
          <w:rFonts w:ascii="Times New Roman" w:hAnsi="Times New Roman" w:cs="Times New Roman"/>
          <w:sz w:val="20"/>
          <w:szCs w:val="20"/>
        </w:rPr>
        <w:t>information of chitosan on the surface of copper were carried out</w:t>
      </w:r>
      <w:r w:rsidR="00D173F7" w:rsidRPr="00AE340B">
        <w:rPr>
          <w:rFonts w:ascii="Times New Roman" w:hAnsi="Times New Roman" w:cs="Times New Roman"/>
          <w:sz w:val="20"/>
          <w:szCs w:val="20"/>
        </w:rPr>
        <w:t xml:space="preserve"> </w:t>
      </w:r>
      <w:r w:rsidRPr="00AE340B">
        <w:rPr>
          <w:rFonts w:ascii="Times New Roman" w:hAnsi="Times New Roman" w:cs="Times New Roman"/>
          <w:sz w:val="20"/>
          <w:szCs w:val="20"/>
        </w:rPr>
        <w:t xml:space="preserve">using </w:t>
      </w:r>
      <w:r w:rsidR="00D173F7" w:rsidRPr="00AE340B">
        <w:rPr>
          <w:rFonts w:ascii="Times New Roman" w:hAnsi="Times New Roman" w:cs="Times New Roman"/>
          <w:sz w:val="20"/>
          <w:szCs w:val="20"/>
        </w:rPr>
        <w:t xml:space="preserve">Perkin Elmer Spectrum 100 FTIR spectrophotometer. </w:t>
      </w:r>
      <w:r w:rsidR="00D277E1" w:rsidRPr="00AE340B">
        <w:rPr>
          <w:rFonts w:ascii="Times New Roman" w:hAnsi="Times New Roman" w:cs="Times New Roman"/>
          <w:sz w:val="20"/>
          <w:szCs w:val="20"/>
        </w:rPr>
        <w:t>The spectral range was from 4000 to 500 cm</w:t>
      </w:r>
      <w:r w:rsidR="00D277E1" w:rsidRPr="00AE340B">
        <w:rPr>
          <w:rFonts w:ascii="Times New Roman" w:hAnsi="Times New Roman" w:cs="Times New Roman"/>
          <w:sz w:val="20"/>
          <w:szCs w:val="20"/>
          <w:vertAlign w:val="superscript"/>
        </w:rPr>
        <w:t>-1</w:t>
      </w:r>
      <w:r w:rsidR="00D277E1" w:rsidRPr="00AE340B">
        <w:rPr>
          <w:rFonts w:ascii="Times New Roman" w:hAnsi="Times New Roman" w:cs="Times New Roman"/>
          <w:sz w:val="20"/>
          <w:szCs w:val="20"/>
        </w:rPr>
        <w:t xml:space="preserve">. </w:t>
      </w:r>
      <w:r w:rsidRPr="00AE340B">
        <w:rPr>
          <w:rFonts w:ascii="Times New Roman" w:hAnsi="Times New Roman" w:cs="Times New Roman"/>
          <w:sz w:val="20"/>
          <w:szCs w:val="20"/>
        </w:rPr>
        <w:t>For comparison, FT-IR spectrum of the pure chitosan powder was</w:t>
      </w:r>
      <w:r w:rsidR="00D277E1" w:rsidRPr="00AE340B">
        <w:rPr>
          <w:rFonts w:ascii="Times New Roman" w:hAnsi="Times New Roman" w:cs="Times New Roman"/>
          <w:sz w:val="20"/>
          <w:szCs w:val="20"/>
        </w:rPr>
        <w:t xml:space="preserve"> </w:t>
      </w:r>
      <w:r w:rsidRPr="00AE340B">
        <w:rPr>
          <w:rFonts w:ascii="Times New Roman" w:hAnsi="Times New Roman" w:cs="Times New Roman"/>
          <w:sz w:val="20"/>
          <w:szCs w:val="20"/>
        </w:rPr>
        <w:t>obtained in the KBr pallets</w:t>
      </w:r>
      <w:r w:rsidR="00D277E1" w:rsidRPr="00AE340B">
        <w:rPr>
          <w:rFonts w:ascii="Times New Roman" w:hAnsi="Times New Roman" w:cs="Times New Roman"/>
          <w:sz w:val="20"/>
          <w:szCs w:val="20"/>
        </w:rPr>
        <w:t>.</w:t>
      </w:r>
    </w:p>
    <w:p w14:paraId="5CD1BB89" w14:textId="77777777" w:rsidR="0099111D" w:rsidRPr="00AE340B" w:rsidRDefault="004443D9" w:rsidP="0099111D">
      <w:pPr>
        <w:pStyle w:val="ListParagraph"/>
        <w:numPr>
          <w:ilvl w:val="0"/>
          <w:numId w:val="6"/>
        </w:numPr>
        <w:spacing w:line="240" w:lineRule="auto"/>
        <w:jc w:val="center"/>
        <w:rPr>
          <w:rFonts w:ascii="Times New Roman" w:hAnsi="Times New Roman" w:cs="Times New Roman"/>
          <w:sz w:val="20"/>
          <w:szCs w:val="20"/>
        </w:rPr>
      </w:pPr>
      <w:r w:rsidRPr="00AE340B">
        <w:rPr>
          <w:rFonts w:ascii="Times New Roman" w:hAnsi="Times New Roman" w:cs="Times New Roman"/>
          <w:b/>
          <w:bCs/>
          <w:sz w:val="20"/>
          <w:szCs w:val="20"/>
        </w:rPr>
        <w:t>RESULTS AND DISCUSSION</w:t>
      </w:r>
    </w:p>
    <w:p w14:paraId="55615E0C" w14:textId="2E02E728" w:rsidR="007D0C42" w:rsidRPr="00AE340B" w:rsidRDefault="00556C4C" w:rsidP="00AE340B">
      <w:pPr>
        <w:spacing w:line="240" w:lineRule="auto"/>
        <w:rPr>
          <w:rFonts w:ascii="Times New Roman" w:hAnsi="Times New Roman" w:cs="Times New Roman"/>
          <w:sz w:val="20"/>
          <w:szCs w:val="20"/>
        </w:rPr>
      </w:pPr>
      <w:r>
        <w:rPr>
          <w:rFonts w:ascii="Times New Roman" w:hAnsi="Times New Roman" w:cs="Times New Roman"/>
          <w:b/>
          <w:bCs/>
          <w:sz w:val="20"/>
          <w:szCs w:val="20"/>
        </w:rPr>
        <w:t>E</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7D0C42" w:rsidRPr="00AE340B">
        <w:rPr>
          <w:rFonts w:ascii="Times New Roman" w:hAnsi="Times New Roman" w:cs="Times New Roman"/>
          <w:b/>
          <w:bCs/>
          <w:sz w:val="20"/>
          <w:szCs w:val="20"/>
        </w:rPr>
        <w:t>FT-IR Spectra of chitosan</w:t>
      </w:r>
    </w:p>
    <w:p w14:paraId="44FD8186" w14:textId="77777777" w:rsidR="00BF5993" w:rsidRDefault="00BF5993" w:rsidP="00BF5993">
      <w:pPr>
        <w:pStyle w:val="ListParagraph"/>
        <w:spacing w:line="240" w:lineRule="auto"/>
        <w:ind w:left="1080"/>
        <w:jc w:val="both"/>
        <w:rPr>
          <w:rFonts w:ascii="Times New Roman" w:hAnsi="Times New Roman" w:cs="Times New Roman"/>
          <w:b/>
          <w:bCs/>
          <w:sz w:val="28"/>
          <w:szCs w:val="28"/>
        </w:rPr>
      </w:pPr>
    </w:p>
    <w:p w14:paraId="6B98A026" w14:textId="77777777" w:rsidR="00BF5993" w:rsidRDefault="00BF5993" w:rsidP="00BF5993">
      <w:pPr>
        <w:pStyle w:val="ListParagraph"/>
        <w:spacing w:line="240" w:lineRule="auto"/>
        <w:ind w:left="1080"/>
        <w:jc w:val="both"/>
        <w:rPr>
          <w:rFonts w:ascii="Times New Roman" w:hAnsi="Times New Roman" w:cs="Times New Roman"/>
          <w:b/>
          <w:bCs/>
          <w:sz w:val="28"/>
          <w:szCs w:val="28"/>
        </w:rPr>
      </w:pPr>
    </w:p>
    <w:p w14:paraId="3FF74B60" w14:textId="67570281" w:rsidR="00BF5993" w:rsidRDefault="00BF5993" w:rsidP="00BF5993">
      <w:pPr>
        <w:pStyle w:val="ListParagraph"/>
        <w:spacing w:line="240" w:lineRule="auto"/>
        <w:ind w:left="1080"/>
        <w:jc w:val="center"/>
        <w:rPr>
          <w:rFonts w:ascii="Times New Roman" w:hAnsi="Times New Roman" w:cs="Times New Roman"/>
          <w:b/>
          <w:bCs/>
          <w:sz w:val="28"/>
          <w:szCs w:val="28"/>
        </w:rPr>
      </w:pPr>
      <w:r>
        <w:rPr>
          <w:noProof/>
        </w:rPr>
        <w:drawing>
          <wp:inline distT="0" distB="0" distL="0" distR="0" wp14:anchorId="7259E6E3" wp14:editId="707FFB40">
            <wp:extent cx="3511315" cy="2133281"/>
            <wp:effectExtent l="0" t="0" r="0" b="635"/>
            <wp:docPr id="98014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56650" cy="2160824"/>
                    </a:xfrm>
                    <a:prstGeom prst="rect">
                      <a:avLst/>
                    </a:prstGeom>
                    <a:noFill/>
                    <a:ln>
                      <a:noFill/>
                    </a:ln>
                  </pic:spPr>
                </pic:pic>
              </a:graphicData>
            </a:graphic>
          </wp:inline>
        </w:drawing>
      </w:r>
    </w:p>
    <w:p w14:paraId="44F68572" w14:textId="722E12DA" w:rsidR="007D0C42" w:rsidRPr="00776140" w:rsidRDefault="00BC01A5" w:rsidP="00776140">
      <w:pPr>
        <w:spacing w:line="240" w:lineRule="auto"/>
        <w:jc w:val="center"/>
        <w:rPr>
          <w:rFonts w:ascii="Times New Roman" w:hAnsi="Times New Roman" w:cs="Times New Roman"/>
          <w:sz w:val="20"/>
          <w:szCs w:val="20"/>
        </w:rPr>
      </w:pPr>
      <w:r w:rsidRPr="00776140">
        <w:rPr>
          <w:rFonts w:ascii="Times New Roman" w:hAnsi="Times New Roman" w:cs="Times New Roman"/>
          <w:sz w:val="20"/>
          <w:szCs w:val="20"/>
        </w:rPr>
        <w:t>Fig</w:t>
      </w:r>
      <w:r w:rsidR="000043CB" w:rsidRPr="00776140">
        <w:rPr>
          <w:rFonts w:ascii="Times New Roman" w:hAnsi="Times New Roman" w:cs="Times New Roman"/>
          <w:sz w:val="20"/>
          <w:szCs w:val="20"/>
        </w:rPr>
        <w:t xml:space="preserve">ure 1: </w:t>
      </w:r>
      <w:r w:rsidRPr="00776140">
        <w:rPr>
          <w:rFonts w:ascii="Times New Roman" w:hAnsi="Times New Roman" w:cs="Times New Roman"/>
          <w:sz w:val="20"/>
          <w:szCs w:val="20"/>
        </w:rPr>
        <w:t>FT-IR Spectra of chitosan</w:t>
      </w:r>
    </w:p>
    <w:p w14:paraId="0675EEDE" w14:textId="77777777" w:rsidR="00CA15BB" w:rsidRDefault="00CA15BB" w:rsidP="002C2E83">
      <w:pPr>
        <w:pStyle w:val="ListParagraph"/>
        <w:spacing w:line="240" w:lineRule="auto"/>
        <w:jc w:val="center"/>
        <w:rPr>
          <w:rFonts w:ascii="Times New Roman" w:hAnsi="Times New Roman" w:cs="Times New Roman"/>
          <w:sz w:val="28"/>
          <w:szCs w:val="28"/>
        </w:rPr>
      </w:pPr>
    </w:p>
    <w:p w14:paraId="2EFA2C23" w14:textId="6FE6B6AD" w:rsidR="000A23C7" w:rsidRPr="00AE340B" w:rsidRDefault="000A23C7" w:rsidP="003B0E32">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In the chitosan spectrum, the O-H stretching band is wide and appears above 3500 to 3000 cm-1 and two small overlapped peaks at 3354 and 3296 cm-1 may correspond to N-H stretching of amines band. The C-H stretching band is observed at 2868 cm-1. The N-H bending vibration was observed at 1575cm-1 while the symmetric methyl bending vibration is observed at 1373 cm-1 and the symmetric and asymmetric stretching vibrations of C-O are observed at 1145 and 1025 cm-1.</w:t>
      </w:r>
    </w:p>
    <w:p w14:paraId="045E023B" w14:textId="72D06B44" w:rsidR="00CA15BB" w:rsidRPr="00AE340B" w:rsidRDefault="00B61F45" w:rsidP="00B61F45">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The coated copper surface was characterised by IR spectrum. All the bands were shifted and it confirms the coating on cop</w:t>
      </w:r>
      <w:r w:rsidR="000C408F">
        <w:rPr>
          <w:rFonts w:ascii="Times New Roman" w:hAnsi="Times New Roman" w:cs="Times New Roman"/>
          <w:sz w:val="20"/>
          <w:szCs w:val="20"/>
        </w:rPr>
        <w:t>p</w:t>
      </w:r>
      <w:r w:rsidRPr="00AE340B">
        <w:rPr>
          <w:rFonts w:ascii="Times New Roman" w:hAnsi="Times New Roman" w:cs="Times New Roman"/>
          <w:sz w:val="20"/>
          <w:szCs w:val="20"/>
        </w:rPr>
        <w:t>er surface. The figure 2 shows the vibrational bands of coated copper surface.</w:t>
      </w:r>
    </w:p>
    <w:p w14:paraId="76B47CBB" w14:textId="6B5D2204" w:rsidR="00CA15BB" w:rsidRPr="004D39DC" w:rsidRDefault="00910A92" w:rsidP="002C2E83">
      <w:pPr>
        <w:pStyle w:val="ListParagraph"/>
        <w:spacing w:line="240" w:lineRule="auto"/>
        <w:jc w:val="center"/>
        <w:rPr>
          <w:rFonts w:ascii="Times New Roman" w:hAnsi="Times New Roman" w:cs="Times New Roman"/>
          <w:sz w:val="28"/>
          <w:szCs w:val="28"/>
        </w:rPr>
      </w:pPr>
      <w:r>
        <w:rPr>
          <w:noProof/>
        </w:rPr>
        <w:lastRenderedPageBreak/>
        <w:drawing>
          <wp:inline distT="0" distB="0" distL="0" distR="0" wp14:anchorId="441F0F6A" wp14:editId="5E076146">
            <wp:extent cx="3832964" cy="2383621"/>
            <wp:effectExtent l="0" t="0" r="0" b="0"/>
            <wp:docPr id="10474454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6875" cy="2392272"/>
                    </a:xfrm>
                    <a:prstGeom prst="rect">
                      <a:avLst/>
                    </a:prstGeom>
                    <a:noFill/>
                    <a:ln>
                      <a:noFill/>
                    </a:ln>
                  </pic:spPr>
                </pic:pic>
              </a:graphicData>
            </a:graphic>
          </wp:inline>
        </w:drawing>
      </w:r>
    </w:p>
    <w:p w14:paraId="795907E6" w14:textId="7B9235FC" w:rsidR="008B12C0" w:rsidRDefault="00D95412" w:rsidP="00D95412">
      <w:pPr>
        <w:pStyle w:val="ListParagraph"/>
        <w:spacing w:line="240" w:lineRule="auto"/>
        <w:jc w:val="center"/>
        <w:rPr>
          <w:rFonts w:ascii="Times New Roman" w:hAnsi="Times New Roman" w:cs="Times New Roman"/>
          <w:sz w:val="20"/>
          <w:szCs w:val="20"/>
        </w:rPr>
      </w:pPr>
      <w:r w:rsidRPr="00C52CD7">
        <w:rPr>
          <w:rFonts w:ascii="Times New Roman" w:hAnsi="Times New Roman" w:cs="Times New Roman"/>
          <w:sz w:val="20"/>
          <w:szCs w:val="20"/>
        </w:rPr>
        <w:t>Fig</w:t>
      </w:r>
      <w:r w:rsidR="000043CB" w:rsidRPr="00C52CD7">
        <w:rPr>
          <w:rFonts w:ascii="Times New Roman" w:hAnsi="Times New Roman" w:cs="Times New Roman"/>
          <w:sz w:val="20"/>
          <w:szCs w:val="20"/>
        </w:rPr>
        <w:t>ure 2:</w:t>
      </w:r>
      <w:r w:rsidRPr="00C52CD7">
        <w:rPr>
          <w:rFonts w:ascii="Times New Roman" w:hAnsi="Times New Roman" w:cs="Times New Roman"/>
          <w:sz w:val="20"/>
          <w:szCs w:val="20"/>
        </w:rPr>
        <w:t xml:space="preserve"> FT-IR Spectra of </w:t>
      </w:r>
      <w:r w:rsidR="00F5550A" w:rsidRPr="00C52CD7">
        <w:rPr>
          <w:rFonts w:ascii="Times New Roman" w:hAnsi="Times New Roman" w:cs="Times New Roman"/>
          <w:sz w:val="20"/>
          <w:szCs w:val="20"/>
        </w:rPr>
        <w:t xml:space="preserve">coated </w:t>
      </w:r>
      <w:r w:rsidRPr="00C52CD7">
        <w:rPr>
          <w:rFonts w:ascii="Times New Roman" w:hAnsi="Times New Roman" w:cs="Times New Roman"/>
          <w:sz w:val="20"/>
          <w:szCs w:val="20"/>
        </w:rPr>
        <w:t>chitosan</w:t>
      </w:r>
    </w:p>
    <w:p w14:paraId="11166944" w14:textId="77777777" w:rsidR="000F50BC" w:rsidRDefault="000F50BC" w:rsidP="00D95412">
      <w:pPr>
        <w:pStyle w:val="ListParagraph"/>
        <w:spacing w:line="240" w:lineRule="auto"/>
        <w:jc w:val="center"/>
        <w:rPr>
          <w:rFonts w:ascii="Times New Roman" w:hAnsi="Times New Roman" w:cs="Times New Roman"/>
          <w:sz w:val="20"/>
          <w:szCs w:val="20"/>
        </w:rPr>
      </w:pPr>
    </w:p>
    <w:p w14:paraId="287ED72C" w14:textId="77777777" w:rsidR="000F50BC" w:rsidRDefault="000F50BC" w:rsidP="00D95412">
      <w:pPr>
        <w:pStyle w:val="ListParagraph"/>
        <w:spacing w:line="240" w:lineRule="auto"/>
        <w:jc w:val="center"/>
        <w:rPr>
          <w:rFonts w:ascii="Times New Roman" w:hAnsi="Times New Roman" w:cs="Times New Roman"/>
          <w:sz w:val="20"/>
          <w:szCs w:val="20"/>
        </w:rPr>
      </w:pPr>
    </w:p>
    <w:p w14:paraId="0A7427B0" w14:textId="77777777" w:rsidR="00D95412" w:rsidRDefault="00D95412" w:rsidP="00D95412">
      <w:pPr>
        <w:pStyle w:val="ListParagraph"/>
        <w:spacing w:line="240" w:lineRule="auto"/>
        <w:jc w:val="center"/>
        <w:rPr>
          <w:rFonts w:ascii="Times New Roman" w:hAnsi="Times New Roman" w:cs="Times New Roman"/>
          <w:sz w:val="28"/>
          <w:szCs w:val="28"/>
        </w:rPr>
      </w:pPr>
    </w:p>
    <w:p w14:paraId="3E61BBA4" w14:textId="77777777" w:rsidR="00CC4578" w:rsidRDefault="00CC4578" w:rsidP="004A0167">
      <w:pPr>
        <w:spacing w:line="240" w:lineRule="auto"/>
        <w:jc w:val="both"/>
        <w:rPr>
          <w:rFonts w:ascii="Times New Roman" w:hAnsi="Times New Roman" w:cs="Times New Roman"/>
          <w:b/>
          <w:bCs/>
          <w:sz w:val="28"/>
          <w:szCs w:val="28"/>
        </w:rPr>
      </w:pPr>
    </w:p>
    <w:p w14:paraId="78F2556D" w14:textId="406AB249" w:rsidR="00EC178D" w:rsidRPr="00AE340B" w:rsidRDefault="00556C4C" w:rsidP="004A0167">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F</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proofErr w:type="spellStart"/>
      <w:r w:rsidR="00E3087F" w:rsidRPr="00AE340B">
        <w:rPr>
          <w:rFonts w:ascii="Times New Roman" w:hAnsi="Times New Roman" w:cs="Times New Roman"/>
          <w:b/>
          <w:bCs/>
          <w:sz w:val="20"/>
          <w:szCs w:val="20"/>
        </w:rPr>
        <w:t>Potentiodynamic</w:t>
      </w:r>
      <w:proofErr w:type="spellEnd"/>
      <w:r w:rsidR="00E3087F" w:rsidRPr="00AE340B">
        <w:rPr>
          <w:rFonts w:ascii="Times New Roman" w:hAnsi="Times New Roman" w:cs="Times New Roman"/>
          <w:b/>
          <w:bCs/>
          <w:sz w:val="20"/>
          <w:szCs w:val="20"/>
        </w:rPr>
        <w:t xml:space="preserve"> polarization study</w:t>
      </w:r>
    </w:p>
    <w:p w14:paraId="3D4941A7" w14:textId="1C4CB330" w:rsidR="00E3087F" w:rsidRPr="00AE340B" w:rsidRDefault="00E3087F" w:rsidP="00CC4578">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 xml:space="preserve">Tafel curves of </w:t>
      </w:r>
      <w:r w:rsidR="004E516B"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electrode in </w:t>
      </w:r>
      <w:r w:rsidR="004E516B" w:rsidRPr="00AE340B">
        <w:rPr>
          <w:rFonts w:ascii="Times New Roman" w:hAnsi="Times New Roman" w:cs="Times New Roman"/>
          <w:sz w:val="20"/>
          <w:szCs w:val="20"/>
        </w:rPr>
        <w:t>3.5% NaCl solution</w:t>
      </w:r>
      <w:r w:rsidRPr="00AE340B">
        <w:rPr>
          <w:rFonts w:ascii="Times New Roman" w:hAnsi="Times New Roman" w:cs="Times New Roman"/>
          <w:sz w:val="20"/>
          <w:szCs w:val="20"/>
        </w:rPr>
        <w:t xml:space="preserve"> in the absence and presence of </w:t>
      </w:r>
      <w:r w:rsidR="004E516B" w:rsidRPr="00AE340B">
        <w:rPr>
          <w:rFonts w:ascii="Times New Roman" w:hAnsi="Times New Roman" w:cs="Times New Roman"/>
          <w:sz w:val="20"/>
          <w:szCs w:val="20"/>
        </w:rPr>
        <w:t>chitosan/PVP</w:t>
      </w:r>
      <w:r w:rsidRPr="00AE340B">
        <w:rPr>
          <w:rFonts w:ascii="Times New Roman" w:hAnsi="Times New Roman" w:cs="Times New Roman"/>
          <w:sz w:val="20"/>
          <w:szCs w:val="20"/>
        </w:rPr>
        <w:t xml:space="preserve"> </w:t>
      </w:r>
      <w:r w:rsidR="00910FC5" w:rsidRPr="00AE340B">
        <w:rPr>
          <w:rFonts w:ascii="Times New Roman" w:hAnsi="Times New Roman" w:cs="Times New Roman"/>
          <w:sz w:val="20"/>
          <w:szCs w:val="20"/>
        </w:rPr>
        <w:t xml:space="preserve">coating </w:t>
      </w:r>
      <w:r w:rsidRPr="00AE340B">
        <w:rPr>
          <w:rFonts w:ascii="Times New Roman" w:hAnsi="Times New Roman" w:cs="Times New Roman"/>
          <w:sz w:val="20"/>
          <w:szCs w:val="20"/>
        </w:rPr>
        <w:t>are shown in fig</w:t>
      </w:r>
      <w:r w:rsidR="00165DAB">
        <w:rPr>
          <w:rFonts w:ascii="Times New Roman" w:hAnsi="Times New Roman" w:cs="Times New Roman"/>
          <w:sz w:val="20"/>
          <w:szCs w:val="20"/>
        </w:rPr>
        <w:t>ure 3</w:t>
      </w:r>
      <w:r w:rsidR="00FD645B" w:rsidRPr="00AE340B">
        <w:rPr>
          <w:rFonts w:ascii="Times New Roman" w:hAnsi="Times New Roman" w:cs="Times New Roman"/>
          <w:sz w:val="20"/>
          <w:szCs w:val="20"/>
        </w:rPr>
        <w:t xml:space="preserve"> </w:t>
      </w:r>
      <w:r w:rsidRPr="00AE340B">
        <w:rPr>
          <w:rFonts w:ascii="Times New Roman" w:hAnsi="Times New Roman" w:cs="Times New Roman"/>
          <w:sz w:val="20"/>
          <w:szCs w:val="20"/>
        </w:rPr>
        <w:t xml:space="preserve">which shows that the cathodic and anodic curves were different in the case of with and without </w:t>
      </w:r>
      <w:r w:rsidR="003E39F5" w:rsidRPr="00AE340B">
        <w:rPr>
          <w:rFonts w:ascii="Times New Roman" w:hAnsi="Times New Roman" w:cs="Times New Roman"/>
          <w:sz w:val="20"/>
          <w:szCs w:val="20"/>
        </w:rPr>
        <w:t>coating</w:t>
      </w:r>
      <w:r w:rsidRPr="00AE340B">
        <w:rPr>
          <w:rFonts w:ascii="Times New Roman" w:hAnsi="Times New Roman" w:cs="Times New Roman"/>
          <w:sz w:val="20"/>
          <w:szCs w:val="20"/>
        </w:rPr>
        <w:t xml:space="preserve">. The </w:t>
      </w:r>
      <w:proofErr w:type="spellStart"/>
      <w:r w:rsidRPr="00AE340B">
        <w:rPr>
          <w:rFonts w:ascii="Times New Roman" w:hAnsi="Times New Roman" w:cs="Times New Roman"/>
          <w:sz w:val="20"/>
          <w:szCs w:val="20"/>
        </w:rPr>
        <w:t>E</w:t>
      </w:r>
      <w:r w:rsidRPr="00AE340B">
        <w:rPr>
          <w:rFonts w:ascii="Times New Roman" w:hAnsi="Times New Roman" w:cs="Times New Roman"/>
          <w:sz w:val="20"/>
          <w:szCs w:val="20"/>
          <w:vertAlign w:val="subscript"/>
        </w:rPr>
        <w:t>corr</w:t>
      </w:r>
      <w:proofErr w:type="spellEnd"/>
      <w:r w:rsidRPr="00AE340B">
        <w:rPr>
          <w:rFonts w:ascii="Times New Roman" w:hAnsi="Times New Roman" w:cs="Times New Roman"/>
          <w:sz w:val="20"/>
          <w:szCs w:val="20"/>
        </w:rPr>
        <w:t xml:space="preserve">, </w:t>
      </w:r>
      <w:proofErr w:type="spellStart"/>
      <w:r w:rsidRPr="00AE340B">
        <w:rPr>
          <w:rFonts w:ascii="Times New Roman" w:hAnsi="Times New Roman" w:cs="Times New Roman"/>
          <w:sz w:val="20"/>
          <w:szCs w:val="20"/>
        </w:rPr>
        <w:t>i</w:t>
      </w:r>
      <w:r w:rsidRPr="00AE340B">
        <w:rPr>
          <w:rFonts w:ascii="Times New Roman" w:hAnsi="Times New Roman" w:cs="Times New Roman"/>
          <w:sz w:val="20"/>
          <w:szCs w:val="20"/>
          <w:vertAlign w:val="subscript"/>
        </w:rPr>
        <w:t>corr</w:t>
      </w:r>
      <w:proofErr w:type="spellEnd"/>
      <w:r w:rsidRPr="00AE340B">
        <w:rPr>
          <w:rFonts w:ascii="Times New Roman" w:hAnsi="Times New Roman" w:cs="Times New Roman"/>
          <w:sz w:val="20"/>
          <w:szCs w:val="20"/>
        </w:rPr>
        <w:t xml:space="preserve">, ƞ, </w:t>
      </w:r>
      <w:r w:rsidRPr="00AE340B">
        <w:rPr>
          <w:rFonts w:ascii="Cambria Math" w:hAnsi="Cambria Math" w:cs="Cambria Math"/>
          <w:sz w:val="20"/>
          <w:szCs w:val="20"/>
        </w:rPr>
        <w:t>𝛽</w:t>
      </w:r>
      <w:r w:rsidRPr="00AE340B">
        <w:rPr>
          <w:rFonts w:ascii="Times New Roman" w:hAnsi="Times New Roman" w:cs="Times New Roman"/>
          <w:sz w:val="20"/>
          <w:szCs w:val="20"/>
        </w:rPr>
        <w:t xml:space="preserve">c and </w:t>
      </w:r>
      <w:r w:rsidRPr="00AE340B">
        <w:rPr>
          <w:rFonts w:ascii="Cambria Math" w:hAnsi="Cambria Math" w:cs="Cambria Math"/>
          <w:sz w:val="20"/>
          <w:szCs w:val="20"/>
        </w:rPr>
        <w:t>𝛽</w:t>
      </w:r>
      <w:r w:rsidRPr="00AE340B">
        <w:rPr>
          <w:rFonts w:ascii="Times New Roman" w:hAnsi="Times New Roman" w:cs="Times New Roman"/>
          <w:sz w:val="20"/>
          <w:szCs w:val="20"/>
        </w:rPr>
        <w:t xml:space="preserve">a values, were obtained from Tafel curves. These parameters are given in Table </w:t>
      </w:r>
      <w:r w:rsidR="00FD645B" w:rsidRPr="00AE340B">
        <w:rPr>
          <w:rFonts w:ascii="Times New Roman" w:hAnsi="Times New Roman" w:cs="Times New Roman"/>
          <w:sz w:val="20"/>
          <w:szCs w:val="20"/>
        </w:rPr>
        <w:t>1</w:t>
      </w:r>
      <w:r w:rsidRPr="00AE340B">
        <w:rPr>
          <w:rFonts w:ascii="Times New Roman" w:hAnsi="Times New Roman" w:cs="Times New Roman"/>
          <w:sz w:val="20"/>
          <w:szCs w:val="20"/>
        </w:rPr>
        <w:t xml:space="preserve">. It was clear that the value of </w:t>
      </w:r>
      <w:proofErr w:type="spellStart"/>
      <w:r w:rsidRPr="00AE340B">
        <w:rPr>
          <w:rFonts w:ascii="Times New Roman" w:hAnsi="Times New Roman" w:cs="Times New Roman"/>
          <w:sz w:val="20"/>
          <w:szCs w:val="20"/>
        </w:rPr>
        <w:t>i</w:t>
      </w:r>
      <w:r w:rsidRPr="00AE340B">
        <w:rPr>
          <w:rFonts w:ascii="Times New Roman" w:hAnsi="Times New Roman" w:cs="Times New Roman"/>
          <w:sz w:val="20"/>
          <w:szCs w:val="20"/>
          <w:vertAlign w:val="subscript"/>
        </w:rPr>
        <w:t>corr</w:t>
      </w:r>
      <w:proofErr w:type="spellEnd"/>
      <w:r w:rsidRPr="00AE340B">
        <w:rPr>
          <w:rFonts w:ascii="Times New Roman" w:hAnsi="Times New Roman" w:cs="Times New Roman"/>
          <w:sz w:val="20"/>
          <w:szCs w:val="20"/>
        </w:rPr>
        <w:t xml:space="preserve"> decreased substantially </w:t>
      </w:r>
      <w:r w:rsidR="00910FC5" w:rsidRPr="00AE340B">
        <w:rPr>
          <w:rFonts w:ascii="Times New Roman" w:hAnsi="Times New Roman" w:cs="Times New Roman"/>
          <w:sz w:val="20"/>
          <w:szCs w:val="20"/>
        </w:rPr>
        <w:t>in</w:t>
      </w:r>
      <w:r w:rsidRPr="00AE340B">
        <w:rPr>
          <w:rFonts w:ascii="Times New Roman" w:hAnsi="Times New Roman" w:cs="Times New Roman"/>
          <w:sz w:val="20"/>
          <w:szCs w:val="20"/>
        </w:rPr>
        <w:t xml:space="preserve"> </w:t>
      </w:r>
      <w:r w:rsidR="001152D9" w:rsidRPr="00AE340B">
        <w:rPr>
          <w:rFonts w:ascii="Times New Roman" w:hAnsi="Times New Roman" w:cs="Times New Roman"/>
          <w:sz w:val="20"/>
          <w:szCs w:val="20"/>
        </w:rPr>
        <w:t xml:space="preserve">the presence of </w:t>
      </w:r>
      <w:r w:rsidR="00F73A94" w:rsidRPr="00AE340B">
        <w:rPr>
          <w:rFonts w:ascii="Times New Roman" w:hAnsi="Times New Roman" w:cs="Times New Roman"/>
          <w:sz w:val="20"/>
          <w:szCs w:val="20"/>
        </w:rPr>
        <w:t>coating</w:t>
      </w:r>
      <w:r w:rsidR="000C408F">
        <w:rPr>
          <w:rFonts w:ascii="Times New Roman" w:hAnsi="Times New Roman" w:cs="Times New Roman"/>
          <w:sz w:val="20"/>
          <w:szCs w:val="20"/>
        </w:rPr>
        <w:t xml:space="preserve"> [5]</w:t>
      </w:r>
      <w:r w:rsidRPr="00AE340B">
        <w:rPr>
          <w:rFonts w:ascii="Times New Roman" w:hAnsi="Times New Roman" w:cs="Times New Roman"/>
          <w:sz w:val="20"/>
          <w:szCs w:val="20"/>
        </w:rPr>
        <w:t xml:space="preserve">. This indicates the protective effect of </w:t>
      </w:r>
      <w:r w:rsidR="00FD645B" w:rsidRPr="00AE340B">
        <w:rPr>
          <w:rFonts w:ascii="Times New Roman" w:hAnsi="Times New Roman" w:cs="Times New Roman"/>
          <w:sz w:val="20"/>
          <w:szCs w:val="20"/>
        </w:rPr>
        <w:t>coating</w:t>
      </w:r>
      <w:r w:rsidRPr="00AE340B">
        <w:rPr>
          <w:rFonts w:ascii="Times New Roman" w:hAnsi="Times New Roman" w:cs="Times New Roman"/>
          <w:sz w:val="20"/>
          <w:szCs w:val="20"/>
        </w:rPr>
        <w:t xml:space="preserve"> on </w:t>
      </w:r>
      <w:r w:rsidR="00FD645B"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which reduced the anodic dissolution. The corrosion inhibition efficiency attained a maximum of </w:t>
      </w:r>
      <w:r w:rsidR="00647962" w:rsidRPr="00AE340B">
        <w:rPr>
          <w:rFonts w:ascii="Times New Roman" w:hAnsi="Times New Roman" w:cs="Times New Roman"/>
          <w:sz w:val="20"/>
          <w:szCs w:val="20"/>
        </w:rPr>
        <w:t>9</w:t>
      </w:r>
      <w:r w:rsidR="00F73A94" w:rsidRPr="00AE340B">
        <w:rPr>
          <w:rFonts w:ascii="Times New Roman" w:hAnsi="Times New Roman" w:cs="Times New Roman"/>
          <w:sz w:val="20"/>
          <w:szCs w:val="20"/>
        </w:rPr>
        <w:t>8</w:t>
      </w:r>
      <w:r w:rsidRPr="00AE340B">
        <w:rPr>
          <w:rFonts w:ascii="Times New Roman" w:hAnsi="Times New Roman" w:cs="Times New Roman"/>
          <w:sz w:val="20"/>
          <w:szCs w:val="20"/>
        </w:rPr>
        <w:t>%.</w:t>
      </w:r>
    </w:p>
    <w:p w14:paraId="3AA4E7F4" w14:textId="77777777" w:rsidR="002F32DB" w:rsidRPr="004D39DC" w:rsidRDefault="002F32DB" w:rsidP="002C2E83">
      <w:pPr>
        <w:spacing w:line="240" w:lineRule="auto"/>
        <w:ind w:left="720"/>
        <w:jc w:val="center"/>
        <w:rPr>
          <w:rFonts w:ascii="Times New Roman" w:hAnsi="Times New Roman" w:cs="Times New Roman"/>
          <w:sz w:val="28"/>
          <w:szCs w:val="28"/>
        </w:rPr>
      </w:pPr>
    </w:p>
    <w:p w14:paraId="4D63DE19" w14:textId="1BAAFBE2" w:rsidR="00A81EBC" w:rsidRPr="004D39DC" w:rsidRDefault="00A81EBC" w:rsidP="002C2E83">
      <w:pPr>
        <w:spacing w:line="240" w:lineRule="auto"/>
        <w:ind w:left="720"/>
        <w:jc w:val="center"/>
        <w:rPr>
          <w:rFonts w:ascii="Times New Roman" w:hAnsi="Times New Roman" w:cs="Times New Roman"/>
          <w:sz w:val="28"/>
          <w:szCs w:val="28"/>
        </w:rPr>
      </w:pPr>
      <w:r w:rsidRPr="004D39DC">
        <w:rPr>
          <w:rFonts w:ascii="Times New Roman" w:hAnsi="Times New Roman" w:cs="Times New Roman"/>
          <w:noProof/>
          <w:sz w:val="28"/>
          <w:szCs w:val="28"/>
        </w:rPr>
        <w:drawing>
          <wp:inline distT="0" distB="0" distL="0" distR="0" wp14:anchorId="2B6F333F" wp14:editId="08E0F145">
            <wp:extent cx="3196219" cy="2162357"/>
            <wp:effectExtent l="0" t="0" r="4445" b="9525"/>
            <wp:docPr id="2114501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8763" cy="2170844"/>
                    </a:xfrm>
                    <a:prstGeom prst="rect">
                      <a:avLst/>
                    </a:prstGeom>
                    <a:noFill/>
                    <a:ln>
                      <a:noFill/>
                    </a:ln>
                  </pic:spPr>
                </pic:pic>
              </a:graphicData>
            </a:graphic>
          </wp:inline>
        </w:drawing>
      </w:r>
    </w:p>
    <w:p w14:paraId="351F088E" w14:textId="7141F2D3" w:rsidR="00E3087F" w:rsidRPr="00CC4578" w:rsidRDefault="00AD51E0" w:rsidP="002C2E83">
      <w:pPr>
        <w:spacing w:line="240" w:lineRule="auto"/>
        <w:jc w:val="center"/>
        <w:rPr>
          <w:rFonts w:ascii="Times New Roman" w:hAnsi="Times New Roman" w:cs="Times New Roman"/>
          <w:sz w:val="20"/>
          <w:szCs w:val="20"/>
        </w:rPr>
      </w:pPr>
      <w:r w:rsidRPr="00CC4578">
        <w:rPr>
          <w:rFonts w:ascii="Times New Roman" w:hAnsi="Times New Roman" w:cs="Times New Roman"/>
          <w:sz w:val="20"/>
          <w:szCs w:val="20"/>
        </w:rPr>
        <w:t>Fig</w:t>
      </w:r>
      <w:r w:rsidR="00CB79B0" w:rsidRPr="00CC4578">
        <w:rPr>
          <w:rFonts w:ascii="Times New Roman" w:hAnsi="Times New Roman" w:cs="Times New Roman"/>
          <w:sz w:val="20"/>
          <w:szCs w:val="20"/>
        </w:rPr>
        <w:t>ure</w:t>
      </w:r>
      <w:r w:rsidRPr="00CC4578">
        <w:rPr>
          <w:rFonts w:ascii="Times New Roman" w:hAnsi="Times New Roman" w:cs="Times New Roman"/>
          <w:sz w:val="20"/>
          <w:szCs w:val="20"/>
        </w:rPr>
        <w:t xml:space="preserve"> </w:t>
      </w:r>
      <w:r w:rsidR="0074636B">
        <w:rPr>
          <w:rFonts w:ascii="Times New Roman" w:hAnsi="Times New Roman" w:cs="Times New Roman"/>
          <w:sz w:val="20"/>
          <w:szCs w:val="20"/>
        </w:rPr>
        <w:t>3</w:t>
      </w:r>
      <w:r w:rsidR="00CB79B0" w:rsidRPr="00CC4578">
        <w:rPr>
          <w:rFonts w:ascii="Times New Roman" w:hAnsi="Times New Roman" w:cs="Times New Roman"/>
          <w:sz w:val="20"/>
          <w:szCs w:val="20"/>
        </w:rPr>
        <w:t>:</w:t>
      </w:r>
      <w:r w:rsidRPr="00CC4578">
        <w:rPr>
          <w:rFonts w:ascii="Times New Roman" w:hAnsi="Times New Roman" w:cs="Times New Roman"/>
          <w:sz w:val="20"/>
          <w:szCs w:val="20"/>
        </w:rPr>
        <w:t xml:space="preserve"> Tafel plot of coated and uncoated copper surfaces at 30 </w:t>
      </w:r>
      <w:r w:rsidR="009949C5" w:rsidRPr="00CC4578">
        <w:rPr>
          <w:rFonts w:ascii="Times New Roman" w:hAnsi="Times New Roman" w:cs="Times New Roman"/>
          <w:sz w:val="20"/>
          <w:szCs w:val="20"/>
          <w:vertAlign w:val="superscript"/>
        </w:rPr>
        <w:t>0</w:t>
      </w:r>
      <w:r w:rsidRPr="00CC4578">
        <w:rPr>
          <w:rFonts w:ascii="Times New Roman" w:hAnsi="Times New Roman" w:cs="Times New Roman"/>
          <w:sz w:val="20"/>
          <w:szCs w:val="20"/>
        </w:rPr>
        <w:t>C in 3.5% NaCl media.</w:t>
      </w:r>
    </w:p>
    <w:p w14:paraId="3A8105C3" w14:textId="77777777" w:rsidR="00EE5791" w:rsidRDefault="00EE5791" w:rsidP="002C2E83">
      <w:pPr>
        <w:spacing w:line="240" w:lineRule="auto"/>
        <w:jc w:val="both"/>
        <w:rPr>
          <w:rFonts w:ascii="Times New Roman" w:hAnsi="Times New Roman" w:cs="Times New Roman"/>
          <w:sz w:val="28"/>
          <w:szCs w:val="28"/>
        </w:rPr>
      </w:pPr>
    </w:p>
    <w:p w14:paraId="46C884CE" w14:textId="2768BEBA" w:rsidR="00212F7D" w:rsidRPr="00785957" w:rsidRDefault="006333D3" w:rsidP="00785957">
      <w:pPr>
        <w:spacing w:line="240" w:lineRule="auto"/>
        <w:jc w:val="center"/>
        <w:rPr>
          <w:rFonts w:ascii="Times New Roman" w:hAnsi="Times New Roman" w:cs="Times New Roman"/>
          <w:b/>
          <w:bCs/>
          <w:sz w:val="20"/>
          <w:szCs w:val="20"/>
        </w:rPr>
      </w:pPr>
      <w:r w:rsidRPr="00AE340B">
        <w:rPr>
          <w:rFonts w:ascii="Times New Roman" w:hAnsi="Times New Roman" w:cs="Times New Roman"/>
          <w:b/>
          <w:bCs/>
          <w:sz w:val="20"/>
          <w:szCs w:val="20"/>
        </w:rPr>
        <w:t xml:space="preserve">Table 1. Electrochemical parameters from polarization study in 3.5% NaCl solution </w:t>
      </w:r>
      <w:r w:rsidR="00804125" w:rsidRPr="00AE340B">
        <w:rPr>
          <w:rFonts w:ascii="Times New Roman" w:hAnsi="Times New Roman" w:cs="Times New Roman"/>
          <w:b/>
          <w:bCs/>
          <w:sz w:val="20"/>
          <w:szCs w:val="20"/>
        </w:rPr>
        <w:t>with and without coating</w:t>
      </w:r>
    </w:p>
    <w:tbl>
      <w:tblPr>
        <w:tblStyle w:val="TableGrid"/>
        <w:tblW w:w="0" w:type="auto"/>
        <w:jc w:val="center"/>
        <w:tblLook w:val="04A0" w:firstRow="1" w:lastRow="0" w:firstColumn="1" w:lastColumn="0" w:noHBand="0" w:noVBand="1"/>
      </w:tblPr>
      <w:tblGrid>
        <w:gridCol w:w="1793"/>
        <w:gridCol w:w="1793"/>
        <w:gridCol w:w="1794"/>
        <w:gridCol w:w="1794"/>
        <w:gridCol w:w="1794"/>
        <w:gridCol w:w="1794"/>
      </w:tblGrid>
      <w:tr w:rsidR="00212F7D" w:rsidRPr="00AE340B" w14:paraId="3AFDD800" w14:textId="77777777" w:rsidTr="00212F7D">
        <w:trPr>
          <w:jc w:val="center"/>
        </w:trPr>
        <w:tc>
          <w:tcPr>
            <w:tcW w:w="1793" w:type="dxa"/>
          </w:tcPr>
          <w:p w14:paraId="0EBB50D4" w14:textId="77777777"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C</w:t>
            </w:r>
          </w:p>
          <w:p w14:paraId="27456642" w14:textId="137ED871"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(mg/L</w:t>
            </w:r>
            <w:r w:rsidRPr="00AE340B">
              <w:rPr>
                <w:rFonts w:ascii="Times New Roman" w:hAnsi="Times New Roman" w:cs="Times New Roman"/>
                <w:sz w:val="20"/>
                <w:szCs w:val="20"/>
                <w:vertAlign w:val="superscript"/>
              </w:rPr>
              <w:t>-1</w:t>
            </w:r>
            <w:r w:rsidRPr="00AE340B">
              <w:rPr>
                <w:rFonts w:ascii="Times New Roman" w:hAnsi="Times New Roman" w:cs="Times New Roman"/>
                <w:sz w:val="20"/>
                <w:szCs w:val="20"/>
              </w:rPr>
              <w:t>)</w:t>
            </w:r>
          </w:p>
        </w:tc>
        <w:tc>
          <w:tcPr>
            <w:tcW w:w="1793" w:type="dxa"/>
          </w:tcPr>
          <w:p w14:paraId="6D039E9D" w14:textId="77777777" w:rsidR="00212F7D" w:rsidRPr="00AE340B" w:rsidRDefault="00212F7D" w:rsidP="00212F7D">
            <w:pPr>
              <w:jc w:val="center"/>
              <w:rPr>
                <w:rFonts w:ascii="Times New Roman" w:hAnsi="Times New Roman" w:cs="Times New Roman"/>
                <w:sz w:val="20"/>
                <w:szCs w:val="20"/>
                <w:vertAlign w:val="subscript"/>
              </w:rPr>
            </w:pPr>
            <w:r w:rsidRPr="00AE340B">
              <w:rPr>
                <w:rFonts w:ascii="Times New Roman" w:hAnsi="Times New Roman" w:cs="Times New Roman"/>
                <w:sz w:val="20"/>
                <w:szCs w:val="20"/>
              </w:rPr>
              <w:t>-</w:t>
            </w:r>
            <w:proofErr w:type="spellStart"/>
            <w:r w:rsidRPr="00AE340B">
              <w:rPr>
                <w:rFonts w:ascii="Times New Roman" w:hAnsi="Times New Roman" w:cs="Times New Roman"/>
                <w:sz w:val="20"/>
                <w:szCs w:val="20"/>
              </w:rPr>
              <w:t>E</w:t>
            </w:r>
            <w:r w:rsidRPr="00AE340B">
              <w:rPr>
                <w:rFonts w:ascii="Times New Roman" w:hAnsi="Times New Roman" w:cs="Times New Roman"/>
                <w:sz w:val="20"/>
                <w:szCs w:val="20"/>
                <w:vertAlign w:val="subscript"/>
              </w:rPr>
              <w:t>corr</w:t>
            </w:r>
            <w:proofErr w:type="spellEnd"/>
          </w:p>
          <w:p w14:paraId="2C70B018" w14:textId="2F854993"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(mV)</w:t>
            </w:r>
          </w:p>
        </w:tc>
        <w:tc>
          <w:tcPr>
            <w:tcW w:w="1794" w:type="dxa"/>
          </w:tcPr>
          <w:p w14:paraId="50267C0B" w14:textId="77777777" w:rsidR="00212F7D" w:rsidRPr="00AE340B" w:rsidRDefault="00212F7D" w:rsidP="00212F7D">
            <w:pPr>
              <w:jc w:val="center"/>
              <w:rPr>
                <w:rFonts w:ascii="Times New Roman" w:hAnsi="Times New Roman" w:cs="Times New Roman"/>
                <w:sz w:val="20"/>
                <w:szCs w:val="20"/>
                <w:vertAlign w:val="subscript"/>
              </w:rPr>
            </w:pPr>
            <w:proofErr w:type="spellStart"/>
            <w:r w:rsidRPr="00AE340B">
              <w:rPr>
                <w:rFonts w:ascii="Times New Roman" w:hAnsi="Times New Roman" w:cs="Times New Roman"/>
                <w:sz w:val="20"/>
                <w:szCs w:val="20"/>
              </w:rPr>
              <w:t>i</w:t>
            </w:r>
            <w:r w:rsidRPr="00AE340B">
              <w:rPr>
                <w:rFonts w:ascii="Times New Roman" w:hAnsi="Times New Roman" w:cs="Times New Roman"/>
                <w:sz w:val="20"/>
                <w:szCs w:val="20"/>
                <w:vertAlign w:val="subscript"/>
              </w:rPr>
              <w:t>corr</w:t>
            </w:r>
            <w:proofErr w:type="spellEnd"/>
          </w:p>
          <w:p w14:paraId="7A205272" w14:textId="5EBB1EC7"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(mA/cm</w:t>
            </w:r>
            <w:r w:rsidRPr="00AE340B">
              <w:rPr>
                <w:rFonts w:ascii="Times New Roman" w:hAnsi="Times New Roman" w:cs="Times New Roman"/>
                <w:sz w:val="20"/>
                <w:szCs w:val="20"/>
                <w:vertAlign w:val="superscript"/>
              </w:rPr>
              <w:t>2</w:t>
            </w:r>
            <w:r w:rsidRPr="00AE340B">
              <w:rPr>
                <w:rFonts w:ascii="Times New Roman" w:hAnsi="Times New Roman" w:cs="Times New Roman"/>
                <w:sz w:val="20"/>
                <w:szCs w:val="20"/>
              </w:rPr>
              <w:t>)</w:t>
            </w:r>
          </w:p>
        </w:tc>
        <w:tc>
          <w:tcPr>
            <w:tcW w:w="1794" w:type="dxa"/>
          </w:tcPr>
          <w:p w14:paraId="1F24A145" w14:textId="4C162872" w:rsidR="00212F7D" w:rsidRPr="00AE340B" w:rsidRDefault="00212F7D" w:rsidP="00212F7D">
            <w:pPr>
              <w:jc w:val="center"/>
              <w:rPr>
                <w:rFonts w:ascii="Times New Roman" w:hAnsi="Times New Roman" w:cs="Times New Roman"/>
                <w:sz w:val="20"/>
                <w:szCs w:val="20"/>
                <w:vertAlign w:val="subscript"/>
              </w:rPr>
            </w:pPr>
            <w:r w:rsidRPr="00AE340B">
              <w:rPr>
                <w:rFonts w:ascii="Cambria Math" w:hAnsi="Cambria Math" w:cs="Times New Roman"/>
                <w:sz w:val="20"/>
                <w:szCs w:val="20"/>
              </w:rPr>
              <w:t>β</w:t>
            </w:r>
            <w:r w:rsidRPr="00AE340B">
              <w:rPr>
                <w:rFonts w:ascii="Times New Roman" w:hAnsi="Times New Roman" w:cs="Times New Roman"/>
                <w:sz w:val="20"/>
                <w:szCs w:val="20"/>
                <w:vertAlign w:val="subscript"/>
              </w:rPr>
              <w:t>a</w:t>
            </w:r>
          </w:p>
          <w:p w14:paraId="4507D56D" w14:textId="4DB4805D"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(mv/dec</w:t>
            </w:r>
            <w:r w:rsidRPr="00AE340B">
              <w:rPr>
                <w:rFonts w:ascii="Times New Roman" w:hAnsi="Times New Roman" w:cs="Times New Roman"/>
                <w:sz w:val="20"/>
                <w:szCs w:val="20"/>
                <w:vertAlign w:val="superscript"/>
              </w:rPr>
              <w:t>-1</w:t>
            </w:r>
            <w:r w:rsidRPr="00AE340B">
              <w:rPr>
                <w:rFonts w:ascii="Times New Roman" w:hAnsi="Times New Roman" w:cs="Times New Roman"/>
                <w:sz w:val="20"/>
                <w:szCs w:val="20"/>
              </w:rPr>
              <w:t>)</w:t>
            </w:r>
          </w:p>
        </w:tc>
        <w:tc>
          <w:tcPr>
            <w:tcW w:w="1794" w:type="dxa"/>
          </w:tcPr>
          <w:p w14:paraId="7A9CF2DD" w14:textId="77777777" w:rsidR="00212F7D" w:rsidRPr="00AE340B" w:rsidRDefault="00212F7D" w:rsidP="00212F7D">
            <w:pPr>
              <w:jc w:val="center"/>
              <w:rPr>
                <w:rFonts w:ascii="Times New Roman" w:hAnsi="Times New Roman" w:cs="Times New Roman"/>
                <w:sz w:val="20"/>
                <w:szCs w:val="20"/>
                <w:vertAlign w:val="subscript"/>
              </w:rPr>
            </w:pPr>
            <w:r w:rsidRPr="00AE340B">
              <w:rPr>
                <w:rFonts w:ascii="Cambria Math" w:hAnsi="Cambria Math" w:cs="Times New Roman"/>
                <w:sz w:val="20"/>
                <w:szCs w:val="20"/>
              </w:rPr>
              <w:t>β</w:t>
            </w:r>
            <w:r w:rsidRPr="00AE340B">
              <w:rPr>
                <w:rFonts w:ascii="Times New Roman" w:hAnsi="Times New Roman" w:cs="Times New Roman"/>
                <w:sz w:val="20"/>
                <w:szCs w:val="20"/>
                <w:vertAlign w:val="subscript"/>
              </w:rPr>
              <w:t>c</w:t>
            </w:r>
          </w:p>
          <w:p w14:paraId="589393BB" w14:textId="5B0FF244"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(mV/dec</w:t>
            </w:r>
            <w:r w:rsidRPr="00AE340B">
              <w:rPr>
                <w:rFonts w:ascii="Times New Roman" w:hAnsi="Times New Roman" w:cs="Times New Roman"/>
                <w:sz w:val="20"/>
                <w:szCs w:val="20"/>
                <w:vertAlign w:val="superscript"/>
              </w:rPr>
              <w:t>-1</w:t>
            </w:r>
            <w:r w:rsidRPr="00AE340B">
              <w:rPr>
                <w:rFonts w:ascii="Times New Roman" w:hAnsi="Times New Roman" w:cs="Times New Roman"/>
                <w:sz w:val="20"/>
                <w:szCs w:val="20"/>
              </w:rPr>
              <w:t>)</w:t>
            </w:r>
          </w:p>
        </w:tc>
        <w:tc>
          <w:tcPr>
            <w:tcW w:w="1794" w:type="dxa"/>
          </w:tcPr>
          <w:p w14:paraId="309764AC" w14:textId="5DD47E05" w:rsidR="00212F7D" w:rsidRPr="00AE340B" w:rsidRDefault="00212F7D" w:rsidP="00212F7D">
            <w:pPr>
              <w:jc w:val="center"/>
              <w:rPr>
                <w:rFonts w:ascii="Times New Roman" w:hAnsi="Times New Roman" w:cs="Times New Roman"/>
                <w:sz w:val="20"/>
                <w:szCs w:val="20"/>
              </w:rPr>
            </w:pPr>
            <w:r w:rsidRPr="00AE340B">
              <w:rPr>
                <w:rFonts w:ascii="Cambria Math" w:hAnsi="Cambria Math" w:cs="Times New Roman"/>
                <w:sz w:val="20"/>
                <w:szCs w:val="20"/>
              </w:rPr>
              <w:t>Ƞ</w:t>
            </w:r>
            <w:r w:rsidRPr="00AE340B">
              <w:rPr>
                <w:rFonts w:ascii="Times New Roman" w:hAnsi="Times New Roman" w:cs="Times New Roman"/>
                <w:sz w:val="20"/>
                <w:szCs w:val="20"/>
              </w:rPr>
              <w:t>%</w:t>
            </w:r>
          </w:p>
        </w:tc>
      </w:tr>
      <w:tr w:rsidR="00212F7D" w:rsidRPr="00AE340B" w14:paraId="2E858048" w14:textId="77777777" w:rsidTr="00212F7D">
        <w:trPr>
          <w:jc w:val="center"/>
        </w:trPr>
        <w:tc>
          <w:tcPr>
            <w:tcW w:w="1793" w:type="dxa"/>
          </w:tcPr>
          <w:p w14:paraId="375456B6" w14:textId="03F412D6"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0</w:t>
            </w:r>
          </w:p>
        </w:tc>
        <w:tc>
          <w:tcPr>
            <w:tcW w:w="1793" w:type="dxa"/>
          </w:tcPr>
          <w:p w14:paraId="398F4E5F" w14:textId="33E09FC0"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1046</w:t>
            </w:r>
          </w:p>
        </w:tc>
        <w:tc>
          <w:tcPr>
            <w:tcW w:w="1794" w:type="dxa"/>
          </w:tcPr>
          <w:p w14:paraId="49BE6C93" w14:textId="6C254672"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0.182</w:t>
            </w:r>
          </w:p>
        </w:tc>
        <w:tc>
          <w:tcPr>
            <w:tcW w:w="1794" w:type="dxa"/>
          </w:tcPr>
          <w:p w14:paraId="295829FB" w14:textId="57DDEF51"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239</w:t>
            </w:r>
          </w:p>
        </w:tc>
        <w:tc>
          <w:tcPr>
            <w:tcW w:w="1794" w:type="dxa"/>
          </w:tcPr>
          <w:p w14:paraId="364F4F36" w14:textId="4043BBC7"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212</w:t>
            </w:r>
          </w:p>
        </w:tc>
        <w:tc>
          <w:tcPr>
            <w:tcW w:w="1794" w:type="dxa"/>
          </w:tcPr>
          <w:p w14:paraId="1B9E99F8" w14:textId="01878808"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w:t>
            </w:r>
          </w:p>
        </w:tc>
      </w:tr>
      <w:tr w:rsidR="00212F7D" w:rsidRPr="00AE340B" w14:paraId="2C723E50" w14:textId="77777777" w:rsidTr="00212F7D">
        <w:trPr>
          <w:jc w:val="center"/>
        </w:trPr>
        <w:tc>
          <w:tcPr>
            <w:tcW w:w="1793" w:type="dxa"/>
          </w:tcPr>
          <w:p w14:paraId="5297250B" w14:textId="370FFA74"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50</w:t>
            </w:r>
          </w:p>
        </w:tc>
        <w:tc>
          <w:tcPr>
            <w:tcW w:w="1793" w:type="dxa"/>
          </w:tcPr>
          <w:p w14:paraId="0B74FD80" w14:textId="0FBA3627"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1054</w:t>
            </w:r>
          </w:p>
        </w:tc>
        <w:tc>
          <w:tcPr>
            <w:tcW w:w="1794" w:type="dxa"/>
          </w:tcPr>
          <w:p w14:paraId="222DDD8F" w14:textId="5E8CBB52"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0.102</w:t>
            </w:r>
          </w:p>
        </w:tc>
        <w:tc>
          <w:tcPr>
            <w:tcW w:w="1794" w:type="dxa"/>
          </w:tcPr>
          <w:p w14:paraId="54998A6B" w14:textId="0A925A88"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286</w:t>
            </w:r>
          </w:p>
        </w:tc>
        <w:tc>
          <w:tcPr>
            <w:tcW w:w="1794" w:type="dxa"/>
          </w:tcPr>
          <w:p w14:paraId="2160120D" w14:textId="04667271"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183</w:t>
            </w:r>
          </w:p>
        </w:tc>
        <w:tc>
          <w:tcPr>
            <w:tcW w:w="1794" w:type="dxa"/>
          </w:tcPr>
          <w:p w14:paraId="7DA134C4" w14:textId="7EF7CF4F"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43</w:t>
            </w:r>
          </w:p>
        </w:tc>
      </w:tr>
      <w:tr w:rsidR="00212F7D" w:rsidRPr="00AE340B" w14:paraId="29079E79" w14:textId="77777777" w:rsidTr="00212F7D">
        <w:trPr>
          <w:jc w:val="center"/>
        </w:trPr>
        <w:tc>
          <w:tcPr>
            <w:tcW w:w="1793" w:type="dxa"/>
          </w:tcPr>
          <w:p w14:paraId="35CD4753" w14:textId="64D4B1D5"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150</w:t>
            </w:r>
          </w:p>
        </w:tc>
        <w:tc>
          <w:tcPr>
            <w:tcW w:w="1793" w:type="dxa"/>
          </w:tcPr>
          <w:p w14:paraId="1F3600D7" w14:textId="0AC61925"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972</w:t>
            </w:r>
          </w:p>
        </w:tc>
        <w:tc>
          <w:tcPr>
            <w:tcW w:w="1794" w:type="dxa"/>
          </w:tcPr>
          <w:p w14:paraId="75CAE8BB" w14:textId="5F72CED3"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0.002</w:t>
            </w:r>
          </w:p>
        </w:tc>
        <w:tc>
          <w:tcPr>
            <w:tcW w:w="1794" w:type="dxa"/>
          </w:tcPr>
          <w:p w14:paraId="044F49B8" w14:textId="075301BC"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281</w:t>
            </w:r>
          </w:p>
        </w:tc>
        <w:tc>
          <w:tcPr>
            <w:tcW w:w="1794" w:type="dxa"/>
          </w:tcPr>
          <w:p w14:paraId="70CBCE04" w14:textId="43F692E6"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195</w:t>
            </w:r>
          </w:p>
        </w:tc>
        <w:tc>
          <w:tcPr>
            <w:tcW w:w="1794" w:type="dxa"/>
          </w:tcPr>
          <w:p w14:paraId="55AB55CE" w14:textId="57C8CB70" w:rsidR="00212F7D" w:rsidRPr="00AE340B" w:rsidRDefault="00212F7D" w:rsidP="00212F7D">
            <w:pPr>
              <w:jc w:val="center"/>
              <w:rPr>
                <w:rFonts w:ascii="Times New Roman" w:hAnsi="Times New Roman" w:cs="Times New Roman"/>
                <w:sz w:val="20"/>
                <w:szCs w:val="20"/>
              </w:rPr>
            </w:pPr>
            <w:r w:rsidRPr="00AE340B">
              <w:rPr>
                <w:rFonts w:ascii="Times New Roman" w:hAnsi="Times New Roman" w:cs="Times New Roman"/>
                <w:sz w:val="20"/>
                <w:szCs w:val="20"/>
              </w:rPr>
              <w:t>98</w:t>
            </w:r>
          </w:p>
        </w:tc>
      </w:tr>
    </w:tbl>
    <w:p w14:paraId="29AF126B" w14:textId="77777777" w:rsidR="00212F7D" w:rsidRDefault="00212F7D" w:rsidP="00212F7D">
      <w:pPr>
        <w:spacing w:line="240" w:lineRule="auto"/>
        <w:jc w:val="both"/>
        <w:rPr>
          <w:rFonts w:ascii="Times New Roman" w:hAnsi="Times New Roman" w:cs="Times New Roman"/>
          <w:b/>
          <w:bCs/>
          <w:sz w:val="28"/>
          <w:szCs w:val="28"/>
        </w:rPr>
      </w:pPr>
    </w:p>
    <w:p w14:paraId="247618AF" w14:textId="584682AB" w:rsidR="004443D9" w:rsidRPr="00AE340B" w:rsidRDefault="00556C4C" w:rsidP="00212F7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953A7F">
        <w:rPr>
          <w:rFonts w:ascii="Times New Roman" w:hAnsi="Times New Roman" w:cs="Times New Roman"/>
          <w:b/>
          <w:bCs/>
          <w:sz w:val="20"/>
          <w:szCs w:val="20"/>
        </w:rPr>
        <w:t>.</w:t>
      </w:r>
      <w:r>
        <w:rPr>
          <w:rFonts w:ascii="Times New Roman" w:hAnsi="Times New Roman" w:cs="Times New Roman"/>
          <w:b/>
          <w:bCs/>
          <w:sz w:val="20"/>
          <w:szCs w:val="20"/>
        </w:rPr>
        <w:t xml:space="preserve"> </w:t>
      </w:r>
      <w:r w:rsidR="00D45D7C" w:rsidRPr="00AE340B">
        <w:rPr>
          <w:rFonts w:ascii="Times New Roman" w:hAnsi="Times New Roman" w:cs="Times New Roman"/>
          <w:b/>
          <w:bCs/>
          <w:sz w:val="20"/>
          <w:szCs w:val="20"/>
        </w:rPr>
        <w:t>SEM analysis</w:t>
      </w:r>
    </w:p>
    <w:p w14:paraId="5F904096" w14:textId="13D5054A" w:rsidR="00D45D7C" w:rsidRPr="00AE340B" w:rsidRDefault="00D45D7C" w:rsidP="009C53CF">
      <w:pPr>
        <w:spacing w:line="240" w:lineRule="auto"/>
        <w:jc w:val="both"/>
        <w:rPr>
          <w:rFonts w:ascii="Times New Roman" w:hAnsi="Times New Roman" w:cs="Times New Roman"/>
          <w:sz w:val="20"/>
          <w:szCs w:val="20"/>
        </w:rPr>
      </w:pPr>
      <w:r w:rsidRPr="00AE340B">
        <w:rPr>
          <w:rFonts w:ascii="Times New Roman" w:hAnsi="Times New Roman" w:cs="Times New Roman"/>
          <w:sz w:val="20"/>
          <w:szCs w:val="20"/>
        </w:rPr>
        <w:t xml:space="preserve">The surface study of </w:t>
      </w:r>
      <w:r w:rsidR="007E6C60"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after </w:t>
      </w:r>
      <w:r w:rsidR="007E6C60" w:rsidRPr="00AE340B">
        <w:rPr>
          <w:rFonts w:ascii="Times New Roman" w:hAnsi="Times New Roman" w:cs="Times New Roman"/>
          <w:sz w:val="20"/>
          <w:szCs w:val="20"/>
        </w:rPr>
        <w:t>3 days</w:t>
      </w:r>
      <w:r w:rsidRPr="00AE340B">
        <w:rPr>
          <w:rFonts w:ascii="Times New Roman" w:hAnsi="Times New Roman" w:cs="Times New Roman"/>
          <w:sz w:val="20"/>
          <w:szCs w:val="20"/>
        </w:rPr>
        <w:t xml:space="preserve"> of immersion was analysed by scanning electron microscopy. The SEM micrographs of</w:t>
      </w:r>
      <w:r w:rsidR="007E6C60" w:rsidRPr="00AE340B">
        <w:rPr>
          <w:rFonts w:ascii="Times New Roman" w:hAnsi="Times New Roman" w:cs="Times New Roman"/>
          <w:sz w:val="20"/>
          <w:szCs w:val="20"/>
        </w:rPr>
        <w:t xml:space="preserve"> copper</w:t>
      </w:r>
      <w:r w:rsidRPr="00AE340B">
        <w:rPr>
          <w:rFonts w:ascii="Times New Roman" w:hAnsi="Times New Roman" w:cs="Times New Roman"/>
          <w:sz w:val="20"/>
          <w:szCs w:val="20"/>
        </w:rPr>
        <w:t xml:space="preserve"> surface after </w:t>
      </w:r>
      <w:r w:rsidR="007E6C60" w:rsidRPr="00AE340B">
        <w:rPr>
          <w:rFonts w:ascii="Times New Roman" w:hAnsi="Times New Roman" w:cs="Times New Roman"/>
          <w:sz w:val="20"/>
          <w:szCs w:val="20"/>
        </w:rPr>
        <w:t>3 days</w:t>
      </w:r>
      <w:r w:rsidRPr="00AE340B">
        <w:rPr>
          <w:rFonts w:ascii="Times New Roman" w:hAnsi="Times New Roman" w:cs="Times New Roman"/>
          <w:sz w:val="20"/>
          <w:szCs w:val="20"/>
        </w:rPr>
        <w:t xml:space="preserve"> of immersion in </w:t>
      </w:r>
      <w:r w:rsidR="007E6C60" w:rsidRPr="00AE340B">
        <w:rPr>
          <w:rFonts w:ascii="Times New Roman" w:hAnsi="Times New Roman" w:cs="Times New Roman"/>
          <w:sz w:val="20"/>
          <w:szCs w:val="20"/>
        </w:rPr>
        <w:t>3.5% NaCl</w:t>
      </w:r>
      <w:r w:rsidRPr="00AE340B">
        <w:rPr>
          <w:rFonts w:ascii="Times New Roman" w:hAnsi="Times New Roman" w:cs="Times New Roman"/>
          <w:sz w:val="20"/>
          <w:szCs w:val="20"/>
        </w:rPr>
        <w:t xml:space="preserve"> in</w:t>
      </w:r>
      <w:r w:rsidRPr="004D39DC">
        <w:rPr>
          <w:rFonts w:ascii="Times New Roman" w:hAnsi="Times New Roman" w:cs="Times New Roman"/>
          <w:sz w:val="28"/>
          <w:szCs w:val="28"/>
        </w:rPr>
        <w:t xml:space="preserve"> </w:t>
      </w:r>
      <w:r w:rsidRPr="00AE340B">
        <w:rPr>
          <w:rFonts w:ascii="Times New Roman" w:hAnsi="Times New Roman" w:cs="Times New Roman"/>
          <w:sz w:val="20"/>
          <w:szCs w:val="20"/>
        </w:rPr>
        <w:t xml:space="preserve">the absence and presence of </w:t>
      </w:r>
      <w:r w:rsidR="007E6C60" w:rsidRPr="00AE340B">
        <w:rPr>
          <w:rFonts w:ascii="Times New Roman" w:hAnsi="Times New Roman" w:cs="Times New Roman"/>
          <w:sz w:val="20"/>
          <w:szCs w:val="20"/>
        </w:rPr>
        <w:t>chitosan/PVP</w:t>
      </w:r>
      <w:r w:rsidRPr="00AE340B">
        <w:rPr>
          <w:rFonts w:ascii="Times New Roman" w:hAnsi="Times New Roman" w:cs="Times New Roman"/>
          <w:sz w:val="20"/>
          <w:szCs w:val="20"/>
        </w:rPr>
        <w:t xml:space="preserve"> co</w:t>
      </w:r>
      <w:r w:rsidR="007E6C60" w:rsidRPr="00AE340B">
        <w:rPr>
          <w:rFonts w:ascii="Times New Roman" w:hAnsi="Times New Roman" w:cs="Times New Roman"/>
          <w:sz w:val="20"/>
          <w:szCs w:val="20"/>
        </w:rPr>
        <w:t>ating</w:t>
      </w:r>
      <w:r w:rsidRPr="00AE340B">
        <w:rPr>
          <w:rFonts w:ascii="Times New Roman" w:hAnsi="Times New Roman" w:cs="Times New Roman"/>
          <w:sz w:val="20"/>
          <w:szCs w:val="20"/>
        </w:rPr>
        <w:t xml:space="preserve"> are shown in fig</w:t>
      </w:r>
      <w:r w:rsidR="003E1FB4" w:rsidRPr="00AE340B">
        <w:rPr>
          <w:rFonts w:ascii="Times New Roman" w:hAnsi="Times New Roman" w:cs="Times New Roman"/>
          <w:sz w:val="20"/>
          <w:szCs w:val="20"/>
        </w:rPr>
        <w:t xml:space="preserve">ure </w:t>
      </w:r>
      <w:r w:rsidR="0074636B" w:rsidRPr="00AE340B">
        <w:rPr>
          <w:rFonts w:ascii="Times New Roman" w:hAnsi="Times New Roman" w:cs="Times New Roman"/>
          <w:sz w:val="20"/>
          <w:szCs w:val="20"/>
        </w:rPr>
        <w:t>4</w:t>
      </w:r>
      <w:r w:rsidRPr="00AE340B">
        <w:rPr>
          <w:rFonts w:ascii="Times New Roman" w:hAnsi="Times New Roman" w:cs="Times New Roman"/>
          <w:sz w:val="20"/>
          <w:szCs w:val="20"/>
        </w:rPr>
        <w:t>. The fig</w:t>
      </w:r>
      <w:r w:rsidR="003E1FB4" w:rsidRPr="00AE340B">
        <w:rPr>
          <w:rFonts w:ascii="Times New Roman" w:hAnsi="Times New Roman" w:cs="Times New Roman"/>
          <w:sz w:val="20"/>
          <w:szCs w:val="20"/>
        </w:rPr>
        <w:t xml:space="preserve">ure </w:t>
      </w:r>
      <w:r w:rsidR="0074636B" w:rsidRPr="00AE340B">
        <w:rPr>
          <w:rFonts w:ascii="Times New Roman" w:hAnsi="Times New Roman" w:cs="Times New Roman"/>
          <w:sz w:val="20"/>
          <w:szCs w:val="20"/>
        </w:rPr>
        <w:t>4</w:t>
      </w:r>
      <w:r w:rsidRPr="00AE340B">
        <w:rPr>
          <w:rFonts w:ascii="Times New Roman" w:hAnsi="Times New Roman" w:cs="Times New Roman"/>
          <w:sz w:val="20"/>
          <w:szCs w:val="20"/>
        </w:rPr>
        <w:t xml:space="preserve"> (a) is the polished </w:t>
      </w:r>
      <w:r w:rsidR="00566898"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sample before immersion, found smooth and showed some abrading scratches. Fig</w:t>
      </w:r>
      <w:r w:rsidR="003E1FB4" w:rsidRPr="00AE340B">
        <w:rPr>
          <w:rFonts w:ascii="Times New Roman" w:hAnsi="Times New Roman" w:cs="Times New Roman"/>
          <w:sz w:val="20"/>
          <w:szCs w:val="20"/>
        </w:rPr>
        <w:t xml:space="preserve">ure </w:t>
      </w:r>
      <w:r w:rsidR="0074636B" w:rsidRPr="00AE340B">
        <w:rPr>
          <w:rFonts w:ascii="Times New Roman" w:hAnsi="Times New Roman" w:cs="Times New Roman"/>
          <w:sz w:val="20"/>
          <w:szCs w:val="20"/>
        </w:rPr>
        <w:t>4</w:t>
      </w:r>
      <w:r w:rsidR="00566898" w:rsidRPr="00AE340B">
        <w:rPr>
          <w:rFonts w:ascii="Times New Roman" w:hAnsi="Times New Roman" w:cs="Times New Roman"/>
          <w:sz w:val="20"/>
          <w:szCs w:val="20"/>
        </w:rPr>
        <w:t xml:space="preserve"> </w:t>
      </w:r>
      <w:r w:rsidRPr="00AE340B">
        <w:rPr>
          <w:rFonts w:ascii="Times New Roman" w:hAnsi="Times New Roman" w:cs="Times New Roman"/>
          <w:sz w:val="20"/>
          <w:szCs w:val="20"/>
        </w:rPr>
        <w:t xml:space="preserve">(b) represents the damaged </w:t>
      </w:r>
      <w:r w:rsidR="00566898"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surface due to the corrosion</w:t>
      </w:r>
      <w:r w:rsidR="00566898" w:rsidRPr="00AE340B">
        <w:rPr>
          <w:rFonts w:ascii="Times New Roman" w:hAnsi="Times New Roman" w:cs="Times New Roman"/>
          <w:sz w:val="20"/>
          <w:szCs w:val="20"/>
        </w:rPr>
        <w:t xml:space="preserve"> </w:t>
      </w:r>
      <w:r w:rsidRPr="00AE340B">
        <w:rPr>
          <w:rFonts w:ascii="Times New Roman" w:hAnsi="Times New Roman" w:cs="Times New Roman"/>
          <w:sz w:val="20"/>
          <w:szCs w:val="20"/>
        </w:rPr>
        <w:t xml:space="preserve">after the </w:t>
      </w:r>
      <w:r w:rsidR="00566898" w:rsidRPr="00AE340B">
        <w:rPr>
          <w:rFonts w:ascii="Times New Roman" w:hAnsi="Times New Roman" w:cs="Times New Roman"/>
          <w:sz w:val="20"/>
          <w:szCs w:val="20"/>
        </w:rPr>
        <w:t xml:space="preserve">3 days </w:t>
      </w:r>
      <w:r w:rsidRPr="00AE340B">
        <w:rPr>
          <w:rFonts w:ascii="Times New Roman" w:hAnsi="Times New Roman" w:cs="Times New Roman"/>
          <w:sz w:val="20"/>
          <w:szCs w:val="20"/>
        </w:rPr>
        <w:t xml:space="preserve">immersion in </w:t>
      </w:r>
      <w:r w:rsidR="00566898" w:rsidRPr="00AE340B">
        <w:rPr>
          <w:rFonts w:ascii="Times New Roman" w:hAnsi="Times New Roman" w:cs="Times New Roman"/>
          <w:sz w:val="20"/>
          <w:szCs w:val="20"/>
        </w:rPr>
        <w:t>3.5% NaCl</w:t>
      </w:r>
      <w:r w:rsidRPr="00AE340B">
        <w:rPr>
          <w:rFonts w:ascii="Times New Roman" w:hAnsi="Times New Roman" w:cs="Times New Roman"/>
          <w:sz w:val="20"/>
          <w:szCs w:val="20"/>
        </w:rPr>
        <w:t xml:space="preserve"> solution. SEM images of </w:t>
      </w:r>
      <w:r w:rsidR="004209D5" w:rsidRPr="00AE340B">
        <w:rPr>
          <w:rFonts w:ascii="Times New Roman" w:hAnsi="Times New Roman" w:cs="Times New Roman"/>
          <w:sz w:val="20"/>
          <w:szCs w:val="20"/>
        </w:rPr>
        <w:t>copper</w:t>
      </w:r>
      <w:r w:rsidRPr="00AE340B">
        <w:rPr>
          <w:rFonts w:ascii="Times New Roman" w:hAnsi="Times New Roman" w:cs="Times New Roman"/>
          <w:sz w:val="20"/>
          <w:szCs w:val="20"/>
        </w:rPr>
        <w:t xml:space="preserve"> surface after </w:t>
      </w:r>
      <w:r w:rsidR="004209D5" w:rsidRPr="00AE340B">
        <w:rPr>
          <w:rFonts w:ascii="Times New Roman" w:hAnsi="Times New Roman" w:cs="Times New Roman"/>
          <w:sz w:val="20"/>
          <w:szCs w:val="20"/>
        </w:rPr>
        <w:t>3 days of</w:t>
      </w:r>
      <w:r w:rsidRPr="00AE340B">
        <w:rPr>
          <w:rFonts w:ascii="Times New Roman" w:hAnsi="Times New Roman" w:cs="Times New Roman"/>
          <w:sz w:val="20"/>
          <w:szCs w:val="20"/>
        </w:rPr>
        <w:t xml:space="preserve"> immersion in </w:t>
      </w:r>
      <w:r w:rsidR="004209D5" w:rsidRPr="00AE340B">
        <w:rPr>
          <w:rFonts w:ascii="Times New Roman" w:hAnsi="Times New Roman" w:cs="Times New Roman"/>
          <w:sz w:val="20"/>
          <w:szCs w:val="20"/>
        </w:rPr>
        <w:t xml:space="preserve">neutral </w:t>
      </w:r>
      <w:r w:rsidRPr="00AE340B">
        <w:rPr>
          <w:rFonts w:ascii="Times New Roman" w:hAnsi="Times New Roman" w:cs="Times New Roman"/>
          <w:sz w:val="20"/>
          <w:szCs w:val="20"/>
        </w:rPr>
        <w:t xml:space="preserve">solution with </w:t>
      </w:r>
      <w:r w:rsidR="001D1C86" w:rsidRPr="00AE340B">
        <w:rPr>
          <w:rFonts w:ascii="Times New Roman" w:hAnsi="Times New Roman" w:cs="Times New Roman"/>
          <w:sz w:val="20"/>
          <w:szCs w:val="20"/>
        </w:rPr>
        <w:t>15</w:t>
      </w:r>
      <w:r w:rsidRPr="00AE340B">
        <w:rPr>
          <w:rFonts w:ascii="Times New Roman" w:hAnsi="Times New Roman" w:cs="Times New Roman"/>
          <w:sz w:val="20"/>
          <w:szCs w:val="20"/>
        </w:rPr>
        <w:t xml:space="preserve">0mg </w:t>
      </w:r>
      <w:r w:rsidR="004209D5" w:rsidRPr="00AE340B">
        <w:rPr>
          <w:rFonts w:ascii="Times New Roman" w:hAnsi="Times New Roman" w:cs="Times New Roman"/>
          <w:sz w:val="20"/>
          <w:szCs w:val="20"/>
        </w:rPr>
        <w:t xml:space="preserve">chitosan/PVP </w:t>
      </w:r>
      <w:r w:rsidRPr="00AE340B">
        <w:rPr>
          <w:rFonts w:ascii="Times New Roman" w:hAnsi="Times New Roman" w:cs="Times New Roman"/>
          <w:sz w:val="20"/>
          <w:szCs w:val="20"/>
        </w:rPr>
        <w:t>complex is shown in fig</w:t>
      </w:r>
      <w:r w:rsidR="003E1FB4" w:rsidRPr="00AE340B">
        <w:rPr>
          <w:rFonts w:ascii="Times New Roman" w:hAnsi="Times New Roman" w:cs="Times New Roman"/>
          <w:sz w:val="20"/>
          <w:szCs w:val="20"/>
        </w:rPr>
        <w:t xml:space="preserve">ure </w:t>
      </w:r>
      <w:r w:rsidR="0074636B" w:rsidRPr="00AE340B">
        <w:rPr>
          <w:rFonts w:ascii="Times New Roman" w:hAnsi="Times New Roman" w:cs="Times New Roman"/>
          <w:sz w:val="20"/>
          <w:szCs w:val="20"/>
        </w:rPr>
        <w:t>4</w:t>
      </w:r>
      <w:r w:rsidRPr="00AE340B">
        <w:rPr>
          <w:rFonts w:ascii="Times New Roman" w:hAnsi="Times New Roman" w:cs="Times New Roman"/>
          <w:sz w:val="20"/>
          <w:szCs w:val="20"/>
        </w:rPr>
        <w:t xml:space="preserve"> (c). Fig</w:t>
      </w:r>
      <w:r w:rsidR="003E1FB4" w:rsidRPr="00AE340B">
        <w:rPr>
          <w:rFonts w:ascii="Times New Roman" w:hAnsi="Times New Roman" w:cs="Times New Roman"/>
          <w:sz w:val="20"/>
          <w:szCs w:val="20"/>
        </w:rPr>
        <w:t xml:space="preserve">ure </w:t>
      </w:r>
      <w:r w:rsidR="0074636B" w:rsidRPr="00AE340B">
        <w:rPr>
          <w:rFonts w:ascii="Times New Roman" w:hAnsi="Times New Roman" w:cs="Times New Roman"/>
          <w:sz w:val="20"/>
          <w:szCs w:val="20"/>
        </w:rPr>
        <w:t>4</w:t>
      </w:r>
      <w:r w:rsidRPr="00AE340B">
        <w:rPr>
          <w:rFonts w:ascii="Times New Roman" w:hAnsi="Times New Roman" w:cs="Times New Roman"/>
          <w:sz w:val="20"/>
          <w:szCs w:val="20"/>
        </w:rPr>
        <w:t xml:space="preserve"> (c) shows the formation of </w:t>
      </w:r>
      <w:r w:rsidR="004209D5" w:rsidRPr="00AE340B">
        <w:rPr>
          <w:rFonts w:ascii="Times New Roman" w:hAnsi="Times New Roman" w:cs="Times New Roman"/>
          <w:sz w:val="20"/>
          <w:szCs w:val="20"/>
        </w:rPr>
        <w:lastRenderedPageBreak/>
        <w:t xml:space="preserve">protective coating in the </w:t>
      </w:r>
      <w:r w:rsidRPr="00AE340B">
        <w:rPr>
          <w:rFonts w:ascii="Times New Roman" w:hAnsi="Times New Roman" w:cs="Times New Roman"/>
          <w:sz w:val="20"/>
          <w:szCs w:val="20"/>
        </w:rPr>
        <w:t>surface. The cracking</w:t>
      </w:r>
      <w:r w:rsidR="004209D5" w:rsidRPr="00AE340B">
        <w:rPr>
          <w:rFonts w:ascii="Times New Roman" w:hAnsi="Times New Roman" w:cs="Times New Roman"/>
          <w:sz w:val="20"/>
          <w:szCs w:val="20"/>
        </w:rPr>
        <w:t xml:space="preserve"> and </w:t>
      </w:r>
      <w:r w:rsidRPr="00AE340B">
        <w:rPr>
          <w:rFonts w:ascii="Times New Roman" w:hAnsi="Times New Roman" w:cs="Times New Roman"/>
          <w:sz w:val="20"/>
          <w:szCs w:val="20"/>
        </w:rPr>
        <w:t xml:space="preserve">pitting </w:t>
      </w:r>
      <w:r w:rsidR="004209D5" w:rsidRPr="00AE340B">
        <w:rPr>
          <w:rFonts w:ascii="Times New Roman" w:hAnsi="Times New Roman" w:cs="Times New Roman"/>
          <w:sz w:val="20"/>
          <w:szCs w:val="20"/>
        </w:rPr>
        <w:t xml:space="preserve">of copper </w:t>
      </w:r>
      <w:r w:rsidRPr="00AE340B">
        <w:rPr>
          <w:rFonts w:ascii="Times New Roman" w:hAnsi="Times New Roman" w:cs="Times New Roman"/>
          <w:sz w:val="20"/>
          <w:szCs w:val="20"/>
        </w:rPr>
        <w:t xml:space="preserve">surface reduced to a considerable extent </w:t>
      </w:r>
      <w:r w:rsidR="004209D5" w:rsidRPr="00AE340B">
        <w:rPr>
          <w:rFonts w:ascii="Times New Roman" w:hAnsi="Times New Roman" w:cs="Times New Roman"/>
          <w:sz w:val="20"/>
          <w:szCs w:val="20"/>
        </w:rPr>
        <w:t>in the presence of coating</w:t>
      </w:r>
      <w:r w:rsidRPr="00AE340B">
        <w:rPr>
          <w:rFonts w:ascii="Times New Roman" w:hAnsi="Times New Roman" w:cs="Times New Roman"/>
          <w:sz w:val="20"/>
          <w:szCs w:val="20"/>
        </w:rPr>
        <w:t xml:space="preserve">. From this it can be confirmed that the </w:t>
      </w:r>
      <w:r w:rsidR="004209D5" w:rsidRPr="00AE340B">
        <w:rPr>
          <w:rFonts w:ascii="Times New Roman" w:hAnsi="Times New Roman" w:cs="Times New Roman"/>
          <w:sz w:val="20"/>
          <w:szCs w:val="20"/>
        </w:rPr>
        <w:t xml:space="preserve">chitosan/PVP coating </w:t>
      </w:r>
      <w:r w:rsidRPr="00AE340B">
        <w:rPr>
          <w:rFonts w:ascii="Times New Roman" w:hAnsi="Times New Roman" w:cs="Times New Roman"/>
          <w:sz w:val="20"/>
          <w:szCs w:val="20"/>
        </w:rPr>
        <w:t xml:space="preserve">has </w:t>
      </w:r>
      <w:r w:rsidR="004209D5" w:rsidRPr="00AE340B">
        <w:rPr>
          <w:rFonts w:ascii="Times New Roman" w:hAnsi="Times New Roman" w:cs="Times New Roman"/>
          <w:sz w:val="20"/>
          <w:szCs w:val="20"/>
        </w:rPr>
        <w:t>better</w:t>
      </w:r>
      <w:r w:rsidRPr="00AE340B">
        <w:rPr>
          <w:rFonts w:ascii="Times New Roman" w:hAnsi="Times New Roman" w:cs="Times New Roman"/>
          <w:sz w:val="20"/>
          <w:szCs w:val="20"/>
        </w:rPr>
        <w:t xml:space="preserve"> ability to act as an inhibitor </w:t>
      </w:r>
      <w:r w:rsidR="004209D5" w:rsidRPr="00AE340B">
        <w:rPr>
          <w:rFonts w:ascii="Times New Roman" w:hAnsi="Times New Roman" w:cs="Times New Roman"/>
          <w:sz w:val="20"/>
          <w:szCs w:val="20"/>
        </w:rPr>
        <w:t>for corrosion in 3.5% NaCl.</w:t>
      </w:r>
    </w:p>
    <w:p w14:paraId="5776C59D" w14:textId="5AB5C51B" w:rsidR="00DA282B" w:rsidRPr="00AE340B" w:rsidRDefault="00315814" w:rsidP="002C2E83">
      <w:pPr>
        <w:spacing w:line="240" w:lineRule="auto"/>
        <w:ind w:left="720"/>
        <w:jc w:val="center"/>
        <w:rPr>
          <w:rFonts w:ascii="Times New Roman" w:hAnsi="Times New Roman" w:cs="Times New Roman"/>
          <w:sz w:val="20"/>
          <w:szCs w:val="20"/>
        </w:rPr>
      </w:pPr>
      <w:r w:rsidRPr="00AE340B">
        <w:rPr>
          <w:noProof/>
          <w:sz w:val="20"/>
          <w:szCs w:val="20"/>
        </w:rPr>
        <w:drawing>
          <wp:inline distT="0" distB="0" distL="0" distR="0" wp14:anchorId="2E733654" wp14:editId="44B11B34">
            <wp:extent cx="1368208" cy="1333753"/>
            <wp:effectExtent l="0" t="0" r="3810" b="0"/>
            <wp:docPr id="5994818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959" cy="1350082"/>
                    </a:xfrm>
                    <a:prstGeom prst="rect">
                      <a:avLst/>
                    </a:prstGeom>
                    <a:noFill/>
                    <a:ln>
                      <a:noFill/>
                    </a:ln>
                  </pic:spPr>
                </pic:pic>
              </a:graphicData>
            </a:graphic>
          </wp:inline>
        </w:drawing>
      </w:r>
      <w:r w:rsidR="00CB0E83" w:rsidRPr="00AE340B">
        <w:rPr>
          <w:rFonts w:ascii="Times New Roman" w:hAnsi="Times New Roman" w:cs="Times New Roman"/>
          <w:noProof/>
          <w:sz w:val="20"/>
          <w:szCs w:val="20"/>
        </w:rPr>
        <w:drawing>
          <wp:inline distT="0" distB="0" distL="0" distR="0" wp14:anchorId="7CB9FBCE" wp14:editId="7D9BE393">
            <wp:extent cx="1407795" cy="1347357"/>
            <wp:effectExtent l="0" t="0" r="1905" b="5715"/>
            <wp:docPr id="1144089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8979" cy="1367632"/>
                    </a:xfrm>
                    <a:prstGeom prst="rect">
                      <a:avLst/>
                    </a:prstGeom>
                    <a:noFill/>
                    <a:ln>
                      <a:noFill/>
                    </a:ln>
                  </pic:spPr>
                </pic:pic>
              </a:graphicData>
            </a:graphic>
          </wp:inline>
        </w:drawing>
      </w:r>
      <w:r w:rsidR="006750B0" w:rsidRPr="00AE340B">
        <w:rPr>
          <w:rFonts w:ascii="Times New Roman" w:hAnsi="Times New Roman" w:cs="Times New Roman"/>
          <w:noProof/>
          <w:sz w:val="20"/>
          <w:szCs w:val="20"/>
        </w:rPr>
        <w:drawing>
          <wp:inline distT="0" distB="0" distL="0" distR="0" wp14:anchorId="52705670" wp14:editId="35F75DBA">
            <wp:extent cx="1239625" cy="1343416"/>
            <wp:effectExtent l="0" t="0" r="0" b="9525"/>
            <wp:docPr id="6539082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0135" cy="1354806"/>
                    </a:xfrm>
                    <a:prstGeom prst="rect">
                      <a:avLst/>
                    </a:prstGeom>
                    <a:noFill/>
                  </pic:spPr>
                </pic:pic>
              </a:graphicData>
            </a:graphic>
          </wp:inline>
        </w:drawing>
      </w:r>
    </w:p>
    <w:p w14:paraId="6F5EB04B" w14:textId="2FC06B7C" w:rsidR="00F772B2" w:rsidRPr="00AE340B" w:rsidRDefault="00F772B2" w:rsidP="00AE340B">
      <w:pPr>
        <w:spacing w:line="240" w:lineRule="auto"/>
        <w:ind w:left="720"/>
        <w:jc w:val="center"/>
        <w:rPr>
          <w:rFonts w:ascii="Times New Roman" w:hAnsi="Times New Roman" w:cs="Times New Roman"/>
          <w:sz w:val="20"/>
          <w:szCs w:val="20"/>
        </w:rPr>
      </w:pPr>
      <w:r w:rsidRPr="00AE340B">
        <w:rPr>
          <w:rFonts w:ascii="Times New Roman" w:hAnsi="Times New Roman" w:cs="Times New Roman"/>
          <w:sz w:val="20"/>
          <w:szCs w:val="20"/>
        </w:rPr>
        <w:t>Fig</w:t>
      </w:r>
      <w:r w:rsidR="0074636B" w:rsidRPr="00AE340B">
        <w:rPr>
          <w:rFonts w:ascii="Times New Roman" w:hAnsi="Times New Roman" w:cs="Times New Roman"/>
          <w:sz w:val="20"/>
          <w:szCs w:val="20"/>
        </w:rPr>
        <w:t>ure 4:</w:t>
      </w:r>
      <w:r w:rsidRPr="00AE340B">
        <w:rPr>
          <w:rFonts w:ascii="Times New Roman" w:hAnsi="Times New Roman" w:cs="Times New Roman"/>
          <w:sz w:val="20"/>
          <w:szCs w:val="20"/>
        </w:rPr>
        <w:t xml:space="preserve"> SEM micrographs of (a) polished copper, (b) after immersion without coating (c) coated with </w:t>
      </w:r>
      <w:r w:rsidR="00B100B2" w:rsidRPr="00AE340B">
        <w:rPr>
          <w:rFonts w:ascii="Times New Roman" w:hAnsi="Times New Roman" w:cs="Times New Roman"/>
          <w:sz w:val="20"/>
          <w:szCs w:val="20"/>
        </w:rPr>
        <w:t>15</w:t>
      </w:r>
      <w:r w:rsidRPr="00AE340B">
        <w:rPr>
          <w:rFonts w:ascii="Times New Roman" w:hAnsi="Times New Roman" w:cs="Times New Roman"/>
          <w:sz w:val="20"/>
          <w:szCs w:val="20"/>
        </w:rPr>
        <w:t xml:space="preserve">0 mg </w:t>
      </w:r>
      <w:r w:rsidR="00E75592" w:rsidRPr="00AE340B">
        <w:rPr>
          <w:rFonts w:ascii="Times New Roman" w:hAnsi="Times New Roman" w:cs="Times New Roman"/>
          <w:sz w:val="20"/>
          <w:szCs w:val="20"/>
        </w:rPr>
        <w:t>chitosan</w:t>
      </w:r>
      <w:r w:rsidRPr="00AE340B">
        <w:rPr>
          <w:rFonts w:ascii="Times New Roman" w:hAnsi="Times New Roman" w:cs="Times New Roman"/>
          <w:sz w:val="20"/>
          <w:szCs w:val="20"/>
        </w:rPr>
        <w:t>/PVP in 3.5% NaCl</w:t>
      </w:r>
      <w:r w:rsidR="000D2F6E">
        <w:rPr>
          <w:rFonts w:ascii="Times New Roman" w:hAnsi="Times New Roman" w:cs="Times New Roman"/>
          <w:sz w:val="20"/>
          <w:szCs w:val="20"/>
        </w:rPr>
        <w:t>.</w:t>
      </w:r>
    </w:p>
    <w:p w14:paraId="09905C21" w14:textId="15951A79" w:rsidR="00D309AB" w:rsidRPr="004D39DC" w:rsidRDefault="00D309AB" w:rsidP="002C2E83">
      <w:pPr>
        <w:spacing w:line="240" w:lineRule="auto"/>
        <w:ind w:left="720"/>
        <w:jc w:val="center"/>
        <w:rPr>
          <w:rFonts w:ascii="Times New Roman" w:hAnsi="Times New Roman" w:cs="Times New Roman"/>
          <w:sz w:val="28"/>
          <w:szCs w:val="28"/>
        </w:rPr>
      </w:pPr>
    </w:p>
    <w:p w14:paraId="3BA35D37" w14:textId="238AF582" w:rsidR="00B71CAD" w:rsidRPr="00303121" w:rsidRDefault="00B71CAD" w:rsidP="00C67C1A">
      <w:pPr>
        <w:pStyle w:val="ListParagraph"/>
        <w:numPr>
          <w:ilvl w:val="0"/>
          <w:numId w:val="6"/>
        </w:numPr>
        <w:spacing w:line="240" w:lineRule="auto"/>
        <w:jc w:val="center"/>
        <w:rPr>
          <w:rFonts w:ascii="Times New Roman" w:hAnsi="Times New Roman" w:cs="Times New Roman"/>
          <w:b/>
          <w:bCs/>
          <w:sz w:val="20"/>
          <w:szCs w:val="20"/>
        </w:rPr>
      </w:pPr>
      <w:r w:rsidRPr="00303121">
        <w:rPr>
          <w:rFonts w:ascii="Times New Roman" w:hAnsi="Times New Roman" w:cs="Times New Roman"/>
          <w:b/>
          <w:bCs/>
          <w:sz w:val="20"/>
          <w:szCs w:val="20"/>
        </w:rPr>
        <w:t>CONCLUSION</w:t>
      </w:r>
    </w:p>
    <w:p w14:paraId="1B89FA5B" w14:textId="77777777" w:rsidR="00856883" w:rsidRPr="00303121" w:rsidRDefault="00B71CAD" w:rsidP="002C2E83">
      <w:pPr>
        <w:pStyle w:val="ListParagraph"/>
        <w:spacing w:line="240" w:lineRule="auto"/>
        <w:jc w:val="both"/>
        <w:rPr>
          <w:rFonts w:ascii="Times New Roman" w:hAnsi="Times New Roman" w:cs="Times New Roman"/>
          <w:sz w:val="20"/>
          <w:szCs w:val="20"/>
        </w:rPr>
      </w:pPr>
      <w:r w:rsidRPr="00303121">
        <w:rPr>
          <w:rFonts w:ascii="Times New Roman" w:hAnsi="Times New Roman" w:cs="Times New Roman"/>
          <w:sz w:val="20"/>
          <w:szCs w:val="20"/>
        </w:rPr>
        <w:t xml:space="preserve">The protective efficacy of chitosan-based coatings to hinder degradation processes in copper substrates was investigated </w:t>
      </w:r>
      <w:r w:rsidR="00C147AD" w:rsidRPr="00303121">
        <w:rPr>
          <w:rFonts w:ascii="Times New Roman" w:hAnsi="Times New Roman" w:cs="Times New Roman"/>
          <w:sz w:val="20"/>
          <w:szCs w:val="20"/>
        </w:rPr>
        <w:t>in 3.5% NaCl solution for 3 days.</w:t>
      </w:r>
      <w:r w:rsidRPr="00303121">
        <w:rPr>
          <w:rFonts w:ascii="Times New Roman" w:hAnsi="Times New Roman" w:cs="Times New Roman"/>
          <w:sz w:val="20"/>
          <w:szCs w:val="20"/>
        </w:rPr>
        <w:t xml:space="preserve"> </w:t>
      </w:r>
      <w:r w:rsidR="00C147AD" w:rsidRPr="00303121">
        <w:rPr>
          <w:rFonts w:ascii="Times New Roman" w:hAnsi="Times New Roman" w:cs="Times New Roman"/>
          <w:sz w:val="20"/>
          <w:szCs w:val="20"/>
        </w:rPr>
        <w:t xml:space="preserve">The results of the image analysis, exploited to quantify the protective efficacy, confirm that the developed chitosan coatings with PVP are effective in the corrosion inhibition. All these findings make chitosan-based coatings very promising for their application in the sustainable, long lasting, and safe protection of copper in neutral medium. </w:t>
      </w:r>
      <w:r w:rsidRPr="00303121">
        <w:rPr>
          <w:rFonts w:ascii="Times New Roman" w:hAnsi="Times New Roman" w:cs="Times New Roman"/>
          <w:sz w:val="20"/>
          <w:szCs w:val="20"/>
        </w:rPr>
        <w:t xml:space="preserve">Moreover, the incorporation of </w:t>
      </w:r>
      <w:r w:rsidR="00C147AD" w:rsidRPr="00303121">
        <w:rPr>
          <w:rFonts w:ascii="Times New Roman" w:hAnsi="Times New Roman" w:cs="Times New Roman"/>
          <w:sz w:val="20"/>
          <w:szCs w:val="20"/>
        </w:rPr>
        <w:t xml:space="preserve">PVP in </w:t>
      </w:r>
      <w:r w:rsidRPr="00303121">
        <w:rPr>
          <w:rFonts w:ascii="Times New Roman" w:hAnsi="Times New Roman" w:cs="Times New Roman"/>
          <w:sz w:val="20"/>
          <w:szCs w:val="20"/>
        </w:rPr>
        <w:t>chitosan-based coatings improves their quality, anticorrosion properties and removability, due to a synergic effect between the polymer matrix and the corrosion inhibitors.</w:t>
      </w:r>
    </w:p>
    <w:p w14:paraId="1C36400B" w14:textId="77777777" w:rsidR="00303121" w:rsidRDefault="00303121" w:rsidP="00163F14">
      <w:pPr>
        <w:pStyle w:val="ListParagraph"/>
        <w:spacing w:line="240" w:lineRule="auto"/>
        <w:jc w:val="center"/>
        <w:rPr>
          <w:rFonts w:ascii="Times New Roman" w:hAnsi="Times New Roman" w:cs="Times New Roman"/>
          <w:b/>
          <w:bCs/>
          <w:sz w:val="28"/>
          <w:szCs w:val="28"/>
        </w:rPr>
      </w:pPr>
    </w:p>
    <w:p w14:paraId="0EEA00CF" w14:textId="0878C550" w:rsidR="00163F14" w:rsidRDefault="00163F14" w:rsidP="00163F14">
      <w:pPr>
        <w:pStyle w:val="ListParagraph"/>
        <w:spacing w:line="240" w:lineRule="auto"/>
        <w:jc w:val="center"/>
        <w:rPr>
          <w:rFonts w:ascii="Times New Roman" w:hAnsi="Times New Roman" w:cs="Times New Roman"/>
          <w:b/>
          <w:bCs/>
          <w:sz w:val="20"/>
          <w:szCs w:val="20"/>
        </w:rPr>
      </w:pPr>
      <w:r w:rsidRPr="00303121">
        <w:rPr>
          <w:rFonts w:ascii="Times New Roman" w:hAnsi="Times New Roman" w:cs="Times New Roman"/>
          <w:b/>
          <w:bCs/>
          <w:sz w:val="20"/>
          <w:szCs w:val="20"/>
        </w:rPr>
        <w:t>REFERENCES</w:t>
      </w:r>
    </w:p>
    <w:p w14:paraId="768499B1" w14:textId="77777777" w:rsidR="00716749" w:rsidRPr="00303121" w:rsidRDefault="00716749" w:rsidP="00163F14">
      <w:pPr>
        <w:pStyle w:val="ListParagraph"/>
        <w:spacing w:line="240" w:lineRule="auto"/>
        <w:jc w:val="center"/>
        <w:rPr>
          <w:rFonts w:ascii="Times New Roman" w:hAnsi="Times New Roman" w:cs="Times New Roman"/>
          <w:b/>
          <w:bCs/>
          <w:sz w:val="20"/>
          <w:szCs w:val="20"/>
        </w:rPr>
      </w:pPr>
    </w:p>
    <w:p w14:paraId="5E281BDD" w14:textId="48F723FA" w:rsidR="00716749" w:rsidRDefault="00716749" w:rsidP="00716749">
      <w:pPr>
        <w:pStyle w:val="ListParagraph"/>
        <w:spacing w:line="240" w:lineRule="auto"/>
        <w:jc w:val="both"/>
        <w:rPr>
          <w:rFonts w:ascii="Times New Roman" w:hAnsi="Times New Roman" w:cs="Times New Roman"/>
          <w:sz w:val="16"/>
          <w:szCs w:val="16"/>
        </w:rPr>
      </w:pPr>
      <w:r w:rsidRPr="00716749">
        <w:rPr>
          <w:rFonts w:ascii="Times New Roman" w:hAnsi="Times New Roman" w:cs="Times New Roman"/>
          <w:sz w:val="16"/>
          <w:szCs w:val="16"/>
        </w:rPr>
        <w:t xml:space="preserve">C. </w:t>
      </w:r>
      <w:proofErr w:type="spellStart"/>
      <w:r w:rsidRPr="00716749">
        <w:rPr>
          <w:rFonts w:ascii="Times New Roman" w:hAnsi="Times New Roman" w:cs="Times New Roman"/>
          <w:sz w:val="16"/>
          <w:szCs w:val="16"/>
        </w:rPr>
        <w:t>Shiqiang</w:t>
      </w:r>
      <w:proofErr w:type="spellEnd"/>
      <w:r w:rsidRPr="00716749">
        <w:rPr>
          <w:rFonts w:ascii="Times New Roman" w:hAnsi="Times New Roman" w:cs="Times New Roman"/>
          <w:sz w:val="16"/>
          <w:szCs w:val="16"/>
        </w:rPr>
        <w:t xml:space="preserve">, and Z. Dun, “Study of corrosion </w:t>
      </w:r>
      <w:proofErr w:type="spellStart"/>
      <w:r w:rsidRPr="00716749">
        <w:rPr>
          <w:rFonts w:ascii="Times New Roman" w:hAnsi="Times New Roman" w:cs="Times New Roman"/>
          <w:sz w:val="16"/>
          <w:szCs w:val="16"/>
        </w:rPr>
        <w:t>behavior</w:t>
      </w:r>
      <w:proofErr w:type="spellEnd"/>
      <w:r w:rsidRPr="00716749">
        <w:rPr>
          <w:rFonts w:ascii="Times New Roman" w:hAnsi="Times New Roman" w:cs="Times New Roman"/>
          <w:sz w:val="16"/>
          <w:szCs w:val="16"/>
        </w:rPr>
        <w:t xml:space="preserve"> of copper in 3.5 wt.% NaCl solution containing extracellular polymeric substances of an aerotolerant sulphate-reducing bacteria”,</w:t>
      </w:r>
      <w:r w:rsidR="00895221" w:rsidRPr="00895221">
        <w:t xml:space="preserve"> </w:t>
      </w:r>
      <w:proofErr w:type="spellStart"/>
      <w:r w:rsidR="00895221" w:rsidRPr="00895221">
        <w:rPr>
          <w:rFonts w:ascii="Times New Roman" w:hAnsi="Times New Roman" w:cs="Times New Roman"/>
          <w:sz w:val="16"/>
          <w:szCs w:val="16"/>
        </w:rPr>
        <w:t>Corros</w:t>
      </w:r>
      <w:proofErr w:type="spellEnd"/>
      <w:r w:rsidR="00895221" w:rsidRPr="00895221">
        <w:rPr>
          <w:rFonts w:ascii="Times New Roman" w:hAnsi="Times New Roman" w:cs="Times New Roman"/>
          <w:sz w:val="16"/>
          <w:szCs w:val="16"/>
        </w:rPr>
        <w:t xml:space="preserve">. </w:t>
      </w:r>
      <w:r w:rsidR="00DF77C3" w:rsidRPr="00895221">
        <w:rPr>
          <w:rFonts w:ascii="Times New Roman" w:hAnsi="Times New Roman" w:cs="Times New Roman"/>
          <w:sz w:val="16"/>
          <w:szCs w:val="16"/>
        </w:rPr>
        <w:t>Sci</w:t>
      </w:r>
      <w:r w:rsidR="00DF77C3" w:rsidRPr="00716749">
        <w:rPr>
          <w:rFonts w:ascii="Times New Roman" w:hAnsi="Times New Roman" w:cs="Times New Roman"/>
          <w:sz w:val="16"/>
          <w:szCs w:val="16"/>
        </w:rPr>
        <w:t>,</w:t>
      </w:r>
      <w:r w:rsidRPr="00716749">
        <w:rPr>
          <w:rFonts w:ascii="Times New Roman" w:hAnsi="Times New Roman" w:cs="Times New Roman"/>
          <w:sz w:val="16"/>
          <w:szCs w:val="16"/>
        </w:rPr>
        <w:t xml:space="preserve"> vol.136, pp. 275-284, May 2018.</w:t>
      </w:r>
    </w:p>
    <w:p w14:paraId="26B0A5E9" w14:textId="77777777" w:rsidR="00716749" w:rsidRPr="00716749" w:rsidRDefault="00716749" w:rsidP="00716749">
      <w:pPr>
        <w:pStyle w:val="ListParagraph"/>
        <w:spacing w:line="240" w:lineRule="auto"/>
        <w:jc w:val="both"/>
        <w:rPr>
          <w:rFonts w:ascii="Times New Roman" w:hAnsi="Times New Roman" w:cs="Times New Roman"/>
          <w:sz w:val="16"/>
          <w:szCs w:val="16"/>
        </w:rPr>
      </w:pPr>
    </w:p>
    <w:p w14:paraId="0E8744CA" w14:textId="77777777" w:rsidR="00D405CC" w:rsidRDefault="00716749" w:rsidP="00D405CC">
      <w:pPr>
        <w:pStyle w:val="ListParagraph"/>
        <w:spacing w:line="240" w:lineRule="auto"/>
        <w:jc w:val="both"/>
        <w:rPr>
          <w:rFonts w:ascii="Times New Roman" w:hAnsi="Times New Roman" w:cs="Times New Roman"/>
          <w:sz w:val="16"/>
          <w:szCs w:val="16"/>
        </w:rPr>
      </w:pPr>
      <w:r w:rsidRPr="00716749">
        <w:rPr>
          <w:rFonts w:ascii="Times New Roman" w:hAnsi="Times New Roman" w:cs="Times New Roman"/>
          <w:sz w:val="16"/>
          <w:szCs w:val="16"/>
        </w:rPr>
        <w:t xml:space="preserve">R. </w:t>
      </w:r>
      <w:proofErr w:type="spellStart"/>
      <w:r w:rsidRPr="00716749">
        <w:rPr>
          <w:rFonts w:ascii="Times New Roman" w:hAnsi="Times New Roman" w:cs="Times New Roman"/>
          <w:sz w:val="16"/>
          <w:szCs w:val="16"/>
        </w:rPr>
        <w:t>Zaiema</w:t>
      </w:r>
      <w:proofErr w:type="spellEnd"/>
      <w:r w:rsidRPr="00716749">
        <w:rPr>
          <w:rFonts w:ascii="Times New Roman" w:hAnsi="Times New Roman" w:cs="Times New Roman"/>
          <w:sz w:val="16"/>
          <w:szCs w:val="16"/>
        </w:rPr>
        <w:t xml:space="preserve">, Y.D Idrees, J. </w:t>
      </w:r>
      <w:proofErr w:type="spellStart"/>
      <w:r w:rsidRPr="00716749">
        <w:rPr>
          <w:rFonts w:ascii="Times New Roman" w:hAnsi="Times New Roman" w:cs="Times New Roman"/>
          <w:sz w:val="16"/>
          <w:szCs w:val="16"/>
        </w:rPr>
        <w:t>Maheen</w:t>
      </w:r>
      <w:proofErr w:type="spellEnd"/>
      <w:r w:rsidRPr="00716749">
        <w:rPr>
          <w:rFonts w:ascii="Times New Roman" w:hAnsi="Times New Roman" w:cs="Times New Roman"/>
          <w:sz w:val="16"/>
          <w:szCs w:val="16"/>
        </w:rPr>
        <w:t xml:space="preserve">, D. M Mohmad, and A. Jehangir, “Volatile Organic Compounds Emission from Building Sector and Its Adverse Effects on Human Health,” </w:t>
      </w:r>
      <w:r w:rsidR="005E6B39">
        <w:rPr>
          <w:rFonts w:ascii="Times New Roman" w:hAnsi="Times New Roman" w:cs="Times New Roman"/>
          <w:sz w:val="16"/>
          <w:szCs w:val="16"/>
        </w:rPr>
        <w:t xml:space="preserve">in </w:t>
      </w:r>
      <w:r w:rsidRPr="00716749">
        <w:rPr>
          <w:rFonts w:ascii="Times New Roman" w:hAnsi="Times New Roman" w:cs="Times New Roman"/>
          <w:sz w:val="16"/>
          <w:szCs w:val="16"/>
        </w:rPr>
        <w:t>Ecological and Health Effects of Building Materials</w:t>
      </w:r>
      <w:r w:rsidR="005E6B39">
        <w:rPr>
          <w:rFonts w:ascii="Times New Roman" w:hAnsi="Times New Roman" w:cs="Times New Roman"/>
          <w:sz w:val="16"/>
          <w:szCs w:val="16"/>
        </w:rPr>
        <w:t xml:space="preserve">, </w:t>
      </w:r>
      <w:r w:rsidRPr="00716749">
        <w:rPr>
          <w:rFonts w:ascii="Times New Roman" w:hAnsi="Times New Roman" w:cs="Times New Roman"/>
          <w:sz w:val="16"/>
          <w:szCs w:val="16"/>
        </w:rPr>
        <w:t>vol. 33</w:t>
      </w:r>
      <w:r w:rsidR="005E6B39">
        <w:rPr>
          <w:rFonts w:ascii="Times New Roman" w:hAnsi="Times New Roman" w:cs="Times New Roman"/>
          <w:sz w:val="16"/>
          <w:szCs w:val="16"/>
        </w:rPr>
        <w:t>, J.A. Malik and S. Marathe, Eds.</w:t>
      </w:r>
      <w:r w:rsidR="005E6B39" w:rsidRPr="005E6B39">
        <w:t xml:space="preserve"> </w:t>
      </w:r>
      <w:r w:rsidR="005E6B39" w:rsidRPr="005E6B39">
        <w:rPr>
          <w:rFonts w:ascii="Times New Roman" w:hAnsi="Times New Roman" w:cs="Times New Roman"/>
          <w:sz w:val="16"/>
          <w:szCs w:val="16"/>
        </w:rPr>
        <w:t>Switzerland</w:t>
      </w:r>
      <w:r w:rsidR="005E6B39">
        <w:rPr>
          <w:rFonts w:ascii="Times New Roman" w:hAnsi="Times New Roman" w:cs="Times New Roman"/>
          <w:sz w:val="16"/>
          <w:szCs w:val="16"/>
        </w:rPr>
        <w:t xml:space="preserve">: </w:t>
      </w:r>
      <w:r w:rsidR="00D405CC" w:rsidRPr="00D405CC">
        <w:rPr>
          <w:rFonts w:ascii="Times New Roman" w:hAnsi="Times New Roman" w:cs="Times New Roman"/>
          <w:sz w:val="16"/>
          <w:szCs w:val="16"/>
        </w:rPr>
        <w:t>Springer, Cham</w:t>
      </w:r>
      <w:r w:rsidR="00D405CC">
        <w:rPr>
          <w:rFonts w:ascii="Times New Roman" w:hAnsi="Times New Roman" w:cs="Times New Roman"/>
          <w:sz w:val="16"/>
          <w:szCs w:val="16"/>
        </w:rPr>
        <w:t xml:space="preserve">, 2021, </w:t>
      </w:r>
      <w:r w:rsidRPr="00716749">
        <w:rPr>
          <w:rFonts w:ascii="Times New Roman" w:hAnsi="Times New Roman" w:cs="Times New Roman"/>
          <w:sz w:val="16"/>
          <w:szCs w:val="16"/>
        </w:rPr>
        <w:t>pp.67-86.</w:t>
      </w:r>
    </w:p>
    <w:p w14:paraId="5A3EF9E6" w14:textId="77777777" w:rsidR="00D405CC" w:rsidRDefault="00D405CC" w:rsidP="00D405CC">
      <w:pPr>
        <w:pStyle w:val="ListParagraph"/>
        <w:spacing w:line="240" w:lineRule="auto"/>
        <w:jc w:val="both"/>
        <w:rPr>
          <w:rFonts w:ascii="Times New Roman" w:hAnsi="Times New Roman" w:cs="Times New Roman"/>
          <w:sz w:val="16"/>
          <w:szCs w:val="16"/>
        </w:rPr>
      </w:pPr>
    </w:p>
    <w:p w14:paraId="671E9099" w14:textId="2DFC8BC9" w:rsidR="00716749" w:rsidRPr="00D405CC" w:rsidRDefault="00716749" w:rsidP="00D405CC">
      <w:pPr>
        <w:pStyle w:val="ListParagraph"/>
        <w:spacing w:line="240" w:lineRule="auto"/>
        <w:jc w:val="both"/>
        <w:rPr>
          <w:rFonts w:ascii="Times New Roman" w:hAnsi="Times New Roman" w:cs="Times New Roman"/>
          <w:sz w:val="16"/>
          <w:szCs w:val="16"/>
        </w:rPr>
      </w:pPr>
      <w:r w:rsidRPr="00D405CC">
        <w:rPr>
          <w:rFonts w:ascii="Times New Roman" w:hAnsi="Times New Roman" w:cs="Times New Roman"/>
          <w:sz w:val="16"/>
          <w:szCs w:val="16"/>
        </w:rPr>
        <w:t xml:space="preserve">F. Jingguo, L. Meng, L. </w:t>
      </w:r>
      <w:proofErr w:type="spellStart"/>
      <w:r w:rsidRPr="00D405CC">
        <w:rPr>
          <w:rFonts w:ascii="Times New Roman" w:hAnsi="Times New Roman" w:cs="Times New Roman"/>
          <w:sz w:val="16"/>
          <w:szCs w:val="16"/>
        </w:rPr>
        <w:t>Gengshuo</w:t>
      </w:r>
      <w:proofErr w:type="spellEnd"/>
      <w:r w:rsidRPr="00D405CC">
        <w:rPr>
          <w:rFonts w:ascii="Times New Roman" w:hAnsi="Times New Roman" w:cs="Times New Roman"/>
          <w:sz w:val="16"/>
          <w:szCs w:val="16"/>
        </w:rPr>
        <w:t xml:space="preserve"> Liu, and M. </w:t>
      </w:r>
      <w:proofErr w:type="spellStart"/>
      <w:r w:rsidRPr="00D405CC">
        <w:rPr>
          <w:rFonts w:ascii="Times New Roman" w:hAnsi="Times New Roman" w:cs="Times New Roman"/>
          <w:sz w:val="16"/>
          <w:szCs w:val="16"/>
        </w:rPr>
        <w:t>Shenglin</w:t>
      </w:r>
      <w:proofErr w:type="spellEnd"/>
      <w:r w:rsidRPr="00D405CC">
        <w:rPr>
          <w:rFonts w:ascii="Times New Roman" w:hAnsi="Times New Roman" w:cs="Times New Roman"/>
          <w:sz w:val="16"/>
          <w:szCs w:val="16"/>
        </w:rPr>
        <w:t xml:space="preserve"> Ma “Robust ceramic based self-lubricating coating on Al–Si alloys prepared via PEO and spin-coating methods”, Wear, vol.458-459</w:t>
      </w:r>
      <w:r w:rsidR="00EF350B">
        <w:rPr>
          <w:rFonts w:ascii="Times New Roman" w:hAnsi="Times New Roman" w:cs="Times New Roman"/>
          <w:sz w:val="16"/>
          <w:szCs w:val="16"/>
        </w:rPr>
        <w:t xml:space="preserve"> (8)</w:t>
      </w:r>
      <w:r w:rsidRPr="00D405CC">
        <w:rPr>
          <w:rFonts w:ascii="Times New Roman" w:hAnsi="Times New Roman" w:cs="Times New Roman"/>
          <w:sz w:val="16"/>
          <w:szCs w:val="16"/>
        </w:rPr>
        <w:t>, October 2020.</w:t>
      </w:r>
    </w:p>
    <w:p w14:paraId="1A9E1DB8" w14:textId="77777777" w:rsidR="00716749" w:rsidRPr="00716749" w:rsidRDefault="00716749" w:rsidP="00716749">
      <w:pPr>
        <w:pStyle w:val="ListParagraph"/>
        <w:spacing w:line="240" w:lineRule="auto"/>
        <w:jc w:val="both"/>
        <w:rPr>
          <w:rFonts w:ascii="Times New Roman" w:hAnsi="Times New Roman" w:cs="Times New Roman"/>
          <w:sz w:val="16"/>
          <w:szCs w:val="16"/>
        </w:rPr>
      </w:pPr>
    </w:p>
    <w:p w14:paraId="3EE6D10B" w14:textId="15188A30" w:rsidR="00716749" w:rsidRPr="00716749" w:rsidRDefault="00716749" w:rsidP="00716749">
      <w:pPr>
        <w:pStyle w:val="ListParagraph"/>
        <w:spacing w:line="240" w:lineRule="auto"/>
        <w:jc w:val="both"/>
        <w:rPr>
          <w:rFonts w:ascii="Times New Roman" w:hAnsi="Times New Roman" w:cs="Times New Roman"/>
          <w:sz w:val="16"/>
          <w:szCs w:val="16"/>
        </w:rPr>
      </w:pPr>
      <w:r w:rsidRPr="00716749">
        <w:rPr>
          <w:rFonts w:ascii="Times New Roman" w:hAnsi="Times New Roman" w:cs="Times New Roman"/>
          <w:sz w:val="16"/>
          <w:szCs w:val="16"/>
        </w:rPr>
        <w:t xml:space="preserve">M. Aslan, D. </w:t>
      </w:r>
      <w:proofErr w:type="spellStart"/>
      <w:r w:rsidRPr="00716749">
        <w:rPr>
          <w:rFonts w:ascii="Times New Roman" w:hAnsi="Times New Roman" w:cs="Times New Roman"/>
          <w:sz w:val="16"/>
          <w:szCs w:val="16"/>
        </w:rPr>
        <w:t>Weingarth</w:t>
      </w:r>
      <w:proofErr w:type="spellEnd"/>
      <w:r w:rsidRPr="00716749">
        <w:rPr>
          <w:rFonts w:ascii="Times New Roman" w:hAnsi="Times New Roman" w:cs="Times New Roman"/>
          <w:sz w:val="16"/>
          <w:szCs w:val="16"/>
        </w:rPr>
        <w:t xml:space="preserve">, N. </w:t>
      </w:r>
      <w:proofErr w:type="spellStart"/>
      <w:r w:rsidR="004D26A6" w:rsidRPr="00716749">
        <w:rPr>
          <w:rFonts w:ascii="Times New Roman" w:hAnsi="Times New Roman" w:cs="Times New Roman"/>
          <w:sz w:val="16"/>
          <w:szCs w:val="16"/>
        </w:rPr>
        <w:t>Jäckel</w:t>
      </w:r>
      <w:proofErr w:type="spellEnd"/>
      <w:r w:rsidR="004D26A6" w:rsidRPr="00716749">
        <w:rPr>
          <w:rFonts w:ascii="Times New Roman" w:hAnsi="Times New Roman" w:cs="Times New Roman"/>
          <w:sz w:val="16"/>
          <w:szCs w:val="16"/>
        </w:rPr>
        <w:t>,</w:t>
      </w:r>
      <w:r w:rsidRPr="00716749">
        <w:rPr>
          <w:rFonts w:ascii="Times New Roman" w:hAnsi="Times New Roman" w:cs="Times New Roman"/>
          <w:sz w:val="16"/>
          <w:szCs w:val="16"/>
        </w:rPr>
        <w:t xml:space="preserve"> J.S. </w:t>
      </w:r>
      <w:r w:rsidR="00D56365" w:rsidRPr="00716749">
        <w:rPr>
          <w:rFonts w:ascii="Times New Roman" w:hAnsi="Times New Roman" w:cs="Times New Roman"/>
          <w:sz w:val="16"/>
          <w:szCs w:val="16"/>
        </w:rPr>
        <w:t>Atchison,</w:t>
      </w:r>
      <w:r w:rsidRPr="00716749">
        <w:rPr>
          <w:rFonts w:ascii="Times New Roman" w:hAnsi="Times New Roman" w:cs="Times New Roman"/>
          <w:sz w:val="16"/>
          <w:szCs w:val="16"/>
        </w:rPr>
        <w:t xml:space="preserve"> I. </w:t>
      </w:r>
      <w:proofErr w:type="spellStart"/>
      <w:r w:rsidRPr="00716749">
        <w:rPr>
          <w:rFonts w:ascii="Times New Roman" w:hAnsi="Times New Roman" w:cs="Times New Roman"/>
          <w:sz w:val="16"/>
          <w:szCs w:val="16"/>
        </w:rPr>
        <w:t>Grobelsek</w:t>
      </w:r>
      <w:proofErr w:type="spellEnd"/>
      <w:r w:rsidRPr="00716749">
        <w:rPr>
          <w:rFonts w:ascii="Times New Roman" w:hAnsi="Times New Roman" w:cs="Times New Roman"/>
          <w:sz w:val="16"/>
          <w:szCs w:val="16"/>
        </w:rPr>
        <w:t xml:space="preserve"> , and V. Presser “Polyvinylpyrrolidone as binder for castable supercapacitor electrodes with high electrochemical performance in organic electrolytes”</w:t>
      </w:r>
      <w:r w:rsidR="00CC0BA3" w:rsidRPr="00CC0BA3">
        <w:rPr>
          <w:rFonts w:ascii="Times New Roman" w:hAnsi="Times New Roman" w:cs="Times New Roman"/>
          <w:sz w:val="16"/>
          <w:szCs w:val="16"/>
        </w:rPr>
        <w:t>, J. Power .Sources</w:t>
      </w:r>
      <w:r w:rsidR="00CC0BA3">
        <w:rPr>
          <w:rFonts w:ascii="Times New Roman" w:hAnsi="Times New Roman" w:cs="Times New Roman"/>
          <w:sz w:val="16"/>
          <w:szCs w:val="16"/>
        </w:rPr>
        <w:t>,</w:t>
      </w:r>
      <w:r w:rsidR="00CC0BA3" w:rsidRPr="00CC0BA3">
        <w:rPr>
          <w:rFonts w:ascii="Times New Roman" w:hAnsi="Times New Roman" w:cs="Times New Roman"/>
          <w:sz w:val="16"/>
          <w:szCs w:val="16"/>
        </w:rPr>
        <w:t xml:space="preserve"> </w:t>
      </w:r>
      <w:r w:rsidRPr="00716749">
        <w:rPr>
          <w:rFonts w:ascii="Times New Roman" w:hAnsi="Times New Roman" w:cs="Times New Roman"/>
          <w:sz w:val="16"/>
          <w:szCs w:val="16"/>
        </w:rPr>
        <w:t>vol. 266, pp. 374-383,October 2014.</w:t>
      </w:r>
    </w:p>
    <w:p w14:paraId="37EE6B7D" w14:textId="77777777" w:rsidR="00716749" w:rsidRPr="00716749" w:rsidRDefault="00716749" w:rsidP="00716749">
      <w:pPr>
        <w:pStyle w:val="ListParagraph"/>
        <w:spacing w:line="240" w:lineRule="auto"/>
        <w:jc w:val="both"/>
        <w:rPr>
          <w:rFonts w:ascii="Times New Roman" w:hAnsi="Times New Roman" w:cs="Times New Roman"/>
          <w:sz w:val="16"/>
          <w:szCs w:val="16"/>
        </w:rPr>
      </w:pPr>
    </w:p>
    <w:p w14:paraId="13ABC017" w14:textId="509E61BE" w:rsidR="00E164DD" w:rsidRPr="00716749" w:rsidRDefault="00716749" w:rsidP="00716749">
      <w:pPr>
        <w:pStyle w:val="ListParagraph"/>
        <w:spacing w:line="240" w:lineRule="auto"/>
        <w:jc w:val="both"/>
        <w:rPr>
          <w:rFonts w:ascii="Times New Roman" w:hAnsi="Times New Roman" w:cs="Times New Roman"/>
          <w:sz w:val="16"/>
          <w:szCs w:val="16"/>
        </w:rPr>
      </w:pPr>
      <w:r w:rsidRPr="00716749">
        <w:rPr>
          <w:rFonts w:ascii="Times New Roman" w:hAnsi="Times New Roman" w:cs="Times New Roman"/>
          <w:sz w:val="16"/>
          <w:szCs w:val="16"/>
        </w:rPr>
        <w:t xml:space="preserve">M. Lian, Q </w:t>
      </w:r>
      <w:proofErr w:type="spellStart"/>
      <w:r w:rsidRPr="00716749">
        <w:rPr>
          <w:rFonts w:ascii="Times New Roman" w:hAnsi="Times New Roman" w:cs="Times New Roman"/>
          <w:sz w:val="16"/>
          <w:szCs w:val="16"/>
        </w:rPr>
        <w:t>Yujie</w:t>
      </w:r>
      <w:proofErr w:type="spellEnd"/>
      <w:r w:rsidRPr="00716749">
        <w:rPr>
          <w:rFonts w:ascii="Times New Roman" w:hAnsi="Times New Roman" w:cs="Times New Roman"/>
          <w:sz w:val="16"/>
          <w:szCs w:val="16"/>
        </w:rPr>
        <w:t xml:space="preserve">, and Z. Wenjie, “Designing novel organic inhibitor loaded </w:t>
      </w:r>
      <w:proofErr w:type="spellStart"/>
      <w:r w:rsidRPr="00716749">
        <w:rPr>
          <w:rFonts w:ascii="Times New Roman" w:hAnsi="Times New Roman" w:cs="Times New Roman"/>
          <w:sz w:val="16"/>
          <w:szCs w:val="16"/>
        </w:rPr>
        <w:t>MgAl</w:t>
      </w:r>
      <w:proofErr w:type="spellEnd"/>
      <w:r w:rsidRPr="00716749">
        <w:rPr>
          <w:rFonts w:ascii="Times New Roman" w:hAnsi="Times New Roman" w:cs="Times New Roman"/>
          <w:sz w:val="16"/>
          <w:szCs w:val="16"/>
        </w:rPr>
        <w:t xml:space="preserve">-LDHs nanocontainer for enhanced corrosion resistance,” </w:t>
      </w:r>
      <w:proofErr w:type="spellStart"/>
      <w:r w:rsidRPr="00716749">
        <w:rPr>
          <w:rFonts w:ascii="Times New Roman" w:hAnsi="Times New Roman" w:cs="Times New Roman"/>
          <w:sz w:val="16"/>
          <w:szCs w:val="16"/>
        </w:rPr>
        <w:t>J.Chem</w:t>
      </w:r>
      <w:proofErr w:type="spellEnd"/>
      <w:r w:rsidRPr="00716749">
        <w:rPr>
          <w:rFonts w:ascii="Times New Roman" w:hAnsi="Times New Roman" w:cs="Times New Roman"/>
          <w:sz w:val="16"/>
          <w:szCs w:val="16"/>
        </w:rPr>
        <w:t>. Eng, vol.408, March 2021.</w:t>
      </w:r>
    </w:p>
    <w:sectPr w:rsidR="00E164DD" w:rsidRPr="00716749" w:rsidSect="00B120F3">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96E8F"/>
    <w:multiLevelType w:val="hybridMultilevel"/>
    <w:tmpl w:val="965CE45E"/>
    <w:lvl w:ilvl="0" w:tplc="948430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AD6763"/>
    <w:multiLevelType w:val="hybridMultilevel"/>
    <w:tmpl w:val="3F9E180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E72592"/>
    <w:multiLevelType w:val="hybridMultilevel"/>
    <w:tmpl w:val="EB442D38"/>
    <w:lvl w:ilvl="0" w:tplc="F61079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BE5246"/>
    <w:multiLevelType w:val="multilevel"/>
    <w:tmpl w:val="FF62EB0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59944A26"/>
    <w:multiLevelType w:val="hybridMultilevel"/>
    <w:tmpl w:val="9560E796"/>
    <w:lvl w:ilvl="0" w:tplc="BCC8FC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D9613A"/>
    <w:multiLevelType w:val="hybridMultilevel"/>
    <w:tmpl w:val="30569F64"/>
    <w:lvl w:ilvl="0" w:tplc="2B1C25B0">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B29501B"/>
    <w:multiLevelType w:val="multilevel"/>
    <w:tmpl w:val="E7A65C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983508860">
    <w:abstractNumId w:val="6"/>
  </w:num>
  <w:num w:numId="2" w16cid:durableId="1216283574">
    <w:abstractNumId w:val="3"/>
  </w:num>
  <w:num w:numId="3" w16cid:durableId="306787564">
    <w:abstractNumId w:val="2"/>
  </w:num>
  <w:num w:numId="4" w16cid:durableId="1460877584">
    <w:abstractNumId w:val="4"/>
  </w:num>
  <w:num w:numId="5" w16cid:durableId="90665195">
    <w:abstractNumId w:val="0"/>
  </w:num>
  <w:num w:numId="6" w16cid:durableId="885408954">
    <w:abstractNumId w:val="5"/>
  </w:num>
  <w:num w:numId="7" w16cid:durableId="1940523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A65"/>
    <w:rsid w:val="000043CB"/>
    <w:rsid w:val="00005863"/>
    <w:rsid w:val="00010708"/>
    <w:rsid w:val="0001340F"/>
    <w:rsid w:val="00037F70"/>
    <w:rsid w:val="0006088E"/>
    <w:rsid w:val="00074387"/>
    <w:rsid w:val="0007791D"/>
    <w:rsid w:val="000A23C7"/>
    <w:rsid w:val="000C1B2B"/>
    <w:rsid w:val="000C3E8A"/>
    <w:rsid w:val="000C408F"/>
    <w:rsid w:val="000C761F"/>
    <w:rsid w:val="000D2F6E"/>
    <w:rsid w:val="000F50BC"/>
    <w:rsid w:val="001152D9"/>
    <w:rsid w:val="00121D49"/>
    <w:rsid w:val="00135917"/>
    <w:rsid w:val="00153CD7"/>
    <w:rsid w:val="00163F14"/>
    <w:rsid w:val="00165DAB"/>
    <w:rsid w:val="00195D76"/>
    <w:rsid w:val="001B7449"/>
    <w:rsid w:val="001C1CBD"/>
    <w:rsid w:val="001C20D9"/>
    <w:rsid w:val="001C36F7"/>
    <w:rsid w:val="001D1C86"/>
    <w:rsid w:val="00212F7D"/>
    <w:rsid w:val="00213D48"/>
    <w:rsid w:val="002729DE"/>
    <w:rsid w:val="00280651"/>
    <w:rsid w:val="002820CF"/>
    <w:rsid w:val="00283628"/>
    <w:rsid w:val="0029608E"/>
    <w:rsid w:val="002A424D"/>
    <w:rsid w:val="002C2E83"/>
    <w:rsid w:val="002D20BF"/>
    <w:rsid w:val="002F32DB"/>
    <w:rsid w:val="002F78CB"/>
    <w:rsid w:val="00303121"/>
    <w:rsid w:val="00315814"/>
    <w:rsid w:val="00322E36"/>
    <w:rsid w:val="00337363"/>
    <w:rsid w:val="00337BA8"/>
    <w:rsid w:val="00337D7B"/>
    <w:rsid w:val="003479F9"/>
    <w:rsid w:val="00361247"/>
    <w:rsid w:val="00365352"/>
    <w:rsid w:val="00370B5C"/>
    <w:rsid w:val="0037494F"/>
    <w:rsid w:val="00385B59"/>
    <w:rsid w:val="003948B0"/>
    <w:rsid w:val="003978E4"/>
    <w:rsid w:val="00397AB3"/>
    <w:rsid w:val="003B0E32"/>
    <w:rsid w:val="003B5FC8"/>
    <w:rsid w:val="003C7216"/>
    <w:rsid w:val="003E1FB4"/>
    <w:rsid w:val="003E39F5"/>
    <w:rsid w:val="003F075F"/>
    <w:rsid w:val="003F3EF7"/>
    <w:rsid w:val="00410A65"/>
    <w:rsid w:val="00411BC1"/>
    <w:rsid w:val="004209D5"/>
    <w:rsid w:val="00421220"/>
    <w:rsid w:val="004318EB"/>
    <w:rsid w:val="004443D9"/>
    <w:rsid w:val="00445852"/>
    <w:rsid w:val="00445FFB"/>
    <w:rsid w:val="004631CF"/>
    <w:rsid w:val="004803FF"/>
    <w:rsid w:val="00485A7B"/>
    <w:rsid w:val="00495FFF"/>
    <w:rsid w:val="004A0167"/>
    <w:rsid w:val="004A388C"/>
    <w:rsid w:val="004C2CF1"/>
    <w:rsid w:val="004D26A6"/>
    <w:rsid w:val="004D286E"/>
    <w:rsid w:val="004D39DC"/>
    <w:rsid w:val="004E516B"/>
    <w:rsid w:val="005002DF"/>
    <w:rsid w:val="00501498"/>
    <w:rsid w:val="00522257"/>
    <w:rsid w:val="005534AB"/>
    <w:rsid w:val="00556C4C"/>
    <w:rsid w:val="00562386"/>
    <w:rsid w:val="00566898"/>
    <w:rsid w:val="0057327B"/>
    <w:rsid w:val="005A276A"/>
    <w:rsid w:val="005B731A"/>
    <w:rsid w:val="005C166C"/>
    <w:rsid w:val="005C44DA"/>
    <w:rsid w:val="005D0F96"/>
    <w:rsid w:val="005E6B39"/>
    <w:rsid w:val="005E6D74"/>
    <w:rsid w:val="005E772A"/>
    <w:rsid w:val="00600492"/>
    <w:rsid w:val="0060063A"/>
    <w:rsid w:val="00606241"/>
    <w:rsid w:val="00621DB2"/>
    <w:rsid w:val="006303BF"/>
    <w:rsid w:val="006333D3"/>
    <w:rsid w:val="00647962"/>
    <w:rsid w:val="00662583"/>
    <w:rsid w:val="006750B0"/>
    <w:rsid w:val="0069608F"/>
    <w:rsid w:val="006E3B5B"/>
    <w:rsid w:val="00703C24"/>
    <w:rsid w:val="00716749"/>
    <w:rsid w:val="007205EB"/>
    <w:rsid w:val="00737A12"/>
    <w:rsid w:val="0074636B"/>
    <w:rsid w:val="0075332F"/>
    <w:rsid w:val="0077124A"/>
    <w:rsid w:val="00776140"/>
    <w:rsid w:val="0078460F"/>
    <w:rsid w:val="00785957"/>
    <w:rsid w:val="00786850"/>
    <w:rsid w:val="00786A1C"/>
    <w:rsid w:val="00792880"/>
    <w:rsid w:val="0079718D"/>
    <w:rsid w:val="007B3425"/>
    <w:rsid w:val="007B72D8"/>
    <w:rsid w:val="007D0C42"/>
    <w:rsid w:val="007E6C60"/>
    <w:rsid w:val="007F57D4"/>
    <w:rsid w:val="00802631"/>
    <w:rsid w:val="00804125"/>
    <w:rsid w:val="00805C8A"/>
    <w:rsid w:val="0081031B"/>
    <w:rsid w:val="00831316"/>
    <w:rsid w:val="008368A1"/>
    <w:rsid w:val="00841F48"/>
    <w:rsid w:val="00856883"/>
    <w:rsid w:val="00867FD1"/>
    <w:rsid w:val="00876F79"/>
    <w:rsid w:val="0088450C"/>
    <w:rsid w:val="00885032"/>
    <w:rsid w:val="00895221"/>
    <w:rsid w:val="008B12C0"/>
    <w:rsid w:val="008B3D8E"/>
    <w:rsid w:val="008B579C"/>
    <w:rsid w:val="008C1158"/>
    <w:rsid w:val="0090060A"/>
    <w:rsid w:val="00900E15"/>
    <w:rsid w:val="00901B19"/>
    <w:rsid w:val="00910A92"/>
    <w:rsid w:val="00910FC5"/>
    <w:rsid w:val="0092028C"/>
    <w:rsid w:val="00922CC9"/>
    <w:rsid w:val="00930CD7"/>
    <w:rsid w:val="00953A7F"/>
    <w:rsid w:val="009603D2"/>
    <w:rsid w:val="0097508D"/>
    <w:rsid w:val="00990A46"/>
    <w:rsid w:val="0099111D"/>
    <w:rsid w:val="009949C5"/>
    <w:rsid w:val="009C51F3"/>
    <w:rsid w:val="009C53CF"/>
    <w:rsid w:val="009E239B"/>
    <w:rsid w:val="009F463E"/>
    <w:rsid w:val="00A02B28"/>
    <w:rsid w:val="00A345B5"/>
    <w:rsid w:val="00A5753E"/>
    <w:rsid w:val="00A81EBC"/>
    <w:rsid w:val="00A930EB"/>
    <w:rsid w:val="00A948FF"/>
    <w:rsid w:val="00AA2EAF"/>
    <w:rsid w:val="00AA4ADA"/>
    <w:rsid w:val="00AB0A08"/>
    <w:rsid w:val="00AD51E0"/>
    <w:rsid w:val="00AE340B"/>
    <w:rsid w:val="00AF0D45"/>
    <w:rsid w:val="00AF48C6"/>
    <w:rsid w:val="00B100B2"/>
    <w:rsid w:val="00B120D8"/>
    <w:rsid w:val="00B120F3"/>
    <w:rsid w:val="00B61F45"/>
    <w:rsid w:val="00B70A37"/>
    <w:rsid w:val="00B71CAD"/>
    <w:rsid w:val="00B915EA"/>
    <w:rsid w:val="00BA3102"/>
    <w:rsid w:val="00BB09DD"/>
    <w:rsid w:val="00BB46F9"/>
    <w:rsid w:val="00BC01A5"/>
    <w:rsid w:val="00BC4F4F"/>
    <w:rsid w:val="00BE00B8"/>
    <w:rsid w:val="00BE64B3"/>
    <w:rsid w:val="00BF5993"/>
    <w:rsid w:val="00C011A1"/>
    <w:rsid w:val="00C147AD"/>
    <w:rsid w:val="00C33AE1"/>
    <w:rsid w:val="00C52CD7"/>
    <w:rsid w:val="00C6111C"/>
    <w:rsid w:val="00C6750A"/>
    <w:rsid w:val="00C67C1A"/>
    <w:rsid w:val="00C81E36"/>
    <w:rsid w:val="00C853B9"/>
    <w:rsid w:val="00CA15BB"/>
    <w:rsid w:val="00CB0E83"/>
    <w:rsid w:val="00CB3C6E"/>
    <w:rsid w:val="00CB79B0"/>
    <w:rsid w:val="00CC0BA3"/>
    <w:rsid w:val="00CC4578"/>
    <w:rsid w:val="00CE0A54"/>
    <w:rsid w:val="00CF5167"/>
    <w:rsid w:val="00D02FAA"/>
    <w:rsid w:val="00D14B73"/>
    <w:rsid w:val="00D173F7"/>
    <w:rsid w:val="00D277E1"/>
    <w:rsid w:val="00D309AB"/>
    <w:rsid w:val="00D405CC"/>
    <w:rsid w:val="00D45D7C"/>
    <w:rsid w:val="00D56365"/>
    <w:rsid w:val="00D56D07"/>
    <w:rsid w:val="00D95412"/>
    <w:rsid w:val="00DA282B"/>
    <w:rsid w:val="00DB008C"/>
    <w:rsid w:val="00DE2AB8"/>
    <w:rsid w:val="00DE3949"/>
    <w:rsid w:val="00DF256C"/>
    <w:rsid w:val="00DF473D"/>
    <w:rsid w:val="00DF77C3"/>
    <w:rsid w:val="00E11C12"/>
    <w:rsid w:val="00E15790"/>
    <w:rsid w:val="00E164DD"/>
    <w:rsid w:val="00E20AB7"/>
    <w:rsid w:val="00E3087F"/>
    <w:rsid w:val="00E369AC"/>
    <w:rsid w:val="00E4008F"/>
    <w:rsid w:val="00E6363A"/>
    <w:rsid w:val="00E64467"/>
    <w:rsid w:val="00E71665"/>
    <w:rsid w:val="00E75592"/>
    <w:rsid w:val="00EA05B0"/>
    <w:rsid w:val="00EA2147"/>
    <w:rsid w:val="00EC04AB"/>
    <w:rsid w:val="00EC178D"/>
    <w:rsid w:val="00EC7477"/>
    <w:rsid w:val="00EC77F5"/>
    <w:rsid w:val="00ED1B5F"/>
    <w:rsid w:val="00EE5791"/>
    <w:rsid w:val="00EF350B"/>
    <w:rsid w:val="00F00DC3"/>
    <w:rsid w:val="00F14F23"/>
    <w:rsid w:val="00F32B86"/>
    <w:rsid w:val="00F5550A"/>
    <w:rsid w:val="00F710CB"/>
    <w:rsid w:val="00F73A94"/>
    <w:rsid w:val="00F772B2"/>
    <w:rsid w:val="00F84B8C"/>
    <w:rsid w:val="00F91E70"/>
    <w:rsid w:val="00FC1FCD"/>
    <w:rsid w:val="00FD64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B049"/>
  <w15:chartTrackingRefBased/>
  <w15:docId w15:val="{92E0E318-1931-4513-8378-352A658D9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257"/>
    <w:pPr>
      <w:ind w:left="720"/>
      <w:contextualSpacing/>
    </w:pPr>
  </w:style>
  <w:style w:type="character" w:styleId="Hyperlink">
    <w:name w:val="Hyperlink"/>
    <w:basedOn w:val="DefaultParagraphFont"/>
    <w:uiPriority w:val="99"/>
    <w:unhideWhenUsed/>
    <w:rsid w:val="00EC04AB"/>
    <w:rPr>
      <w:color w:val="0563C1" w:themeColor="hyperlink"/>
      <w:u w:val="single"/>
    </w:rPr>
  </w:style>
  <w:style w:type="character" w:styleId="UnresolvedMention">
    <w:name w:val="Unresolved Mention"/>
    <w:basedOn w:val="DefaultParagraphFont"/>
    <w:uiPriority w:val="99"/>
    <w:semiHidden/>
    <w:unhideWhenUsed/>
    <w:rsid w:val="00EC04AB"/>
    <w:rPr>
      <w:color w:val="605E5C"/>
      <w:shd w:val="clear" w:color="auto" w:fill="E1DFDD"/>
    </w:rPr>
  </w:style>
  <w:style w:type="table" w:styleId="TableGrid">
    <w:name w:val="Table Grid"/>
    <w:basedOn w:val="TableNormal"/>
    <w:uiPriority w:val="39"/>
    <w:rsid w:val="00212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enagireesh@yahoo.co.uk"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7994D-A7A0-41D3-8497-B2B2D9A20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1797</Words>
  <Characters>10244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NAYANA SENAN</dc:creator>
  <cp:keywords/>
  <dc:description/>
  <cp:lastModifiedBy>Beena Kumari</cp:lastModifiedBy>
  <cp:revision>9</cp:revision>
  <dcterms:created xsi:type="dcterms:W3CDTF">2023-07-29T09:19:00Z</dcterms:created>
  <dcterms:modified xsi:type="dcterms:W3CDTF">2023-07-29T09:56:00Z</dcterms:modified>
</cp:coreProperties>
</file>