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54E0D" w14:textId="358373E9" w:rsidR="0053754A" w:rsidRPr="003165BD" w:rsidRDefault="003165BD" w:rsidP="0053754A">
      <w:pPr>
        <w:spacing w:line="360" w:lineRule="auto"/>
        <w:jc w:val="both"/>
        <w:rPr>
          <w:rFonts w:ascii="Times New Roman" w:hAnsi="Times New Roman" w:cs="Times New Roman"/>
          <w:b/>
          <w:sz w:val="28"/>
          <w:szCs w:val="28"/>
          <w:lang w:val="en-US"/>
        </w:rPr>
      </w:pPr>
      <w:r w:rsidRPr="003165BD">
        <w:rPr>
          <w:rFonts w:ascii="Times New Roman" w:hAnsi="Times New Roman" w:cs="Times New Roman"/>
          <w:b/>
          <w:sz w:val="28"/>
          <w:szCs w:val="28"/>
          <w:lang w:val="en-US"/>
        </w:rPr>
        <w:t>FUTURISTIC TRENDS</w:t>
      </w:r>
      <w:r w:rsidR="0053754A" w:rsidRPr="003165BD">
        <w:rPr>
          <w:rFonts w:ascii="Times New Roman" w:hAnsi="Times New Roman" w:cs="Times New Roman"/>
          <w:b/>
          <w:sz w:val="28"/>
          <w:szCs w:val="28"/>
          <w:lang w:val="en-US"/>
        </w:rPr>
        <w:t xml:space="preserve"> IN ASSESSMENT TECHNIQUES OF FEMALE ATHLETE TRIAD</w:t>
      </w:r>
    </w:p>
    <w:p w14:paraId="08D731E8" w14:textId="0F02850B" w:rsidR="00AB013E" w:rsidRPr="003165BD" w:rsidRDefault="00AB013E" w:rsidP="00AB013E">
      <w:pPr>
        <w:spacing w:line="480" w:lineRule="auto"/>
        <w:jc w:val="both"/>
        <w:rPr>
          <w:rFonts w:ascii="Times New Roman" w:hAnsi="Times New Roman" w:cs="Times New Roman"/>
          <w:sz w:val="24"/>
          <w:szCs w:val="24"/>
          <w:vertAlign w:val="superscript"/>
        </w:rPr>
      </w:pPr>
      <w:r w:rsidRPr="003165BD">
        <w:rPr>
          <w:rFonts w:ascii="Times New Roman" w:hAnsi="Times New Roman" w:cs="Times New Roman"/>
          <w:sz w:val="24"/>
          <w:szCs w:val="24"/>
        </w:rPr>
        <w:t xml:space="preserve">  </w:t>
      </w:r>
      <w:proofErr w:type="spellStart"/>
      <w:r w:rsidRPr="003165BD">
        <w:rPr>
          <w:rFonts w:ascii="Times New Roman" w:hAnsi="Times New Roman" w:cs="Times New Roman"/>
          <w:sz w:val="24"/>
          <w:szCs w:val="24"/>
        </w:rPr>
        <w:t>Adeeba</w:t>
      </w:r>
      <w:proofErr w:type="spellEnd"/>
      <w:r w:rsidRPr="003165BD">
        <w:rPr>
          <w:rFonts w:ascii="Times New Roman" w:hAnsi="Times New Roman" w:cs="Times New Roman"/>
          <w:sz w:val="24"/>
          <w:szCs w:val="24"/>
        </w:rPr>
        <w:t xml:space="preserve"> Ali</w:t>
      </w:r>
      <w:r w:rsidRPr="003165BD">
        <w:rPr>
          <w:rFonts w:ascii="Times New Roman" w:hAnsi="Times New Roman" w:cs="Times New Roman"/>
          <w:sz w:val="24"/>
          <w:szCs w:val="24"/>
          <w:vertAlign w:val="superscript"/>
        </w:rPr>
        <w:t>1</w:t>
      </w:r>
      <w:r w:rsidRPr="003165BD">
        <w:rPr>
          <w:rFonts w:ascii="Times New Roman" w:hAnsi="Times New Roman" w:cs="Times New Roman"/>
          <w:sz w:val="24"/>
          <w:szCs w:val="24"/>
        </w:rPr>
        <w:t>, Sahar Zaidi</w:t>
      </w:r>
      <w:r w:rsidRPr="003165BD">
        <w:rPr>
          <w:rFonts w:ascii="Times New Roman" w:hAnsi="Times New Roman" w:cs="Times New Roman"/>
          <w:sz w:val="24"/>
          <w:szCs w:val="24"/>
          <w:vertAlign w:val="superscript"/>
        </w:rPr>
        <w:t>2*</w:t>
      </w:r>
      <w:r w:rsidRPr="003165BD">
        <w:rPr>
          <w:rFonts w:ascii="Times New Roman" w:hAnsi="Times New Roman" w:cs="Times New Roman"/>
          <w:sz w:val="24"/>
          <w:szCs w:val="24"/>
        </w:rPr>
        <w:t>, Huma Parveen</w:t>
      </w:r>
      <w:r w:rsidRPr="003165BD">
        <w:rPr>
          <w:rFonts w:ascii="Times New Roman" w:hAnsi="Times New Roman" w:cs="Times New Roman"/>
          <w:sz w:val="24"/>
          <w:szCs w:val="24"/>
          <w:vertAlign w:val="superscript"/>
        </w:rPr>
        <w:t>1</w:t>
      </w:r>
      <w:r w:rsidRPr="003165BD">
        <w:rPr>
          <w:rFonts w:ascii="Times New Roman" w:hAnsi="Times New Roman" w:cs="Times New Roman"/>
          <w:sz w:val="24"/>
          <w:szCs w:val="24"/>
        </w:rPr>
        <w:t xml:space="preserve">, </w:t>
      </w:r>
      <w:r w:rsidRPr="003165BD">
        <w:rPr>
          <w:rFonts w:ascii="Times New Roman" w:hAnsi="Times New Roman" w:cs="Times New Roman"/>
          <w:sz w:val="24"/>
          <w:szCs w:val="24"/>
        </w:rPr>
        <w:t>Afsha Wali</w:t>
      </w:r>
      <w:r w:rsidRPr="003165BD">
        <w:rPr>
          <w:rFonts w:ascii="Times New Roman" w:hAnsi="Times New Roman" w:cs="Times New Roman"/>
          <w:sz w:val="24"/>
          <w:szCs w:val="24"/>
        </w:rPr>
        <w:t>, Anam Khan</w:t>
      </w:r>
      <w:r w:rsidRPr="003165BD">
        <w:rPr>
          <w:rFonts w:ascii="Times New Roman" w:hAnsi="Times New Roman" w:cs="Times New Roman"/>
          <w:sz w:val="24"/>
          <w:szCs w:val="24"/>
          <w:vertAlign w:val="superscript"/>
        </w:rPr>
        <w:t>1</w:t>
      </w:r>
    </w:p>
    <w:p w14:paraId="42A24236" w14:textId="77777777" w:rsidR="00AB013E" w:rsidRPr="003165BD" w:rsidRDefault="00AB013E" w:rsidP="00AB013E">
      <w:pPr>
        <w:spacing w:line="480" w:lineRule="auto"/>
        <w:jc w:val="both"/>
        <w:rPr>
          <w:rFonts w:ascii="Times New Roman" w:hAnsi="Times New Roman" w:cs="Times New Roman"/>
          <w:b/>
          <w:sz w:val="24"/>
          <w:szCs w:val="24"/>
        </w:rPr>
      </w:pPr>
      <w:r w:rsidRPr="003165BD">
        <w:rPr>
          <w:rFonts w:ascii="Times New Roman" w:hAnsi="Times New Roman" w:cs="Times New Roman"/>
          <w:b/>
          <w:sz w:val="24"/>
          <w:szCs w:val="24"/>
        </w:rPr>
        <w:t>Authors’ Affiliation:</w:t>
      </w:r>
    </w:p>
    <w:p w14:paraId="65D2DC8B" w14:textId="77777777" w:rsidR="00AB013E" w:rsidRPr="003165BD" w:rsidRDefault="00AB013E" w:rsidP="00AB013E">
      <w:pPr>
        <w:spacing w:line="480" w:lineRule="auto"/>
        <w:rPr>
          <w:rFonts w:ascii="Times New Roman" w:hAnsi="Times New Roman" w:cs="Times New Roman"/>
          <w:color w:val="242021"/>
          <w:sz w:val="24"/>
          <w:szCs w:val="24"/>
        </w:rPr>
      </w:pPr>
      <w:r w:rsidRPr="003165BD">
        <w:rPr>
          <w:rFonts w:ascii="Times New Roman" w:hAnsi="Times New Roman" w:cs="Times New Roman"/>
          <w:color w:val="242021"/>
          <w:sz w:val="24"/>
          <w:szCs w:val="24"/>
          <w:vertAlign w:val="superscript"/>
        </w:rPr>
        <w:t>1</w:t>
      </w:r>
      <w:r w:rsidRPr="003165BD">
        <w:rPr>
          <w:rFonts w:ascii="Times New Roman" w:hAnsi="Times New Roman" w:cs="Times New Roman"/>
          <w:color w:val="242021"/>
          <w:sz w:val="24"/>
          <w:szCs w:val="24"/>
        </w:rPr>
        <w:t>Student Researcher, Department of Physiotherapy, Jamia Hamdard, New Delhi, India 110062</w:t>
      </w:r>
    </w:p>
    <w:p w14:paraId="6563B2E9" w14:textId="77777777" w:rsidR="00AB013E" w:rsidRPr="003165BD" w:rsidRDefault="00AB013E" w:rsidP="00AB013E">
      <w:pPr>
        <w:spacing w:line="480" w:lineRule="auto"/>
        <w:rPr>
          <w:rFonts w:ascii="Times New Roman" w:hAnsi="Times New Roman" w:cs="Times New Roman"/>
          <w:color w:val="242021"/>
          <w:sz w:val="24"/>
          <w:szCs w:val="24"/>
        </w:rPr>
      </w:pPr>
      <w:proofErr w:type="gramStart"/>
      <w:r w:rsidRPr="003165BD">
        <w:rPr>
          <w:rFonts w:ascii="Times New Roman" w:hAnsi="Times New Roman" w:cs="Times New Roman"/>
          <w:color w:val="242021"/>
          <w:sz w:val="24"/>
          <w:szCs w:val="24"/>
          <w:vertAlign w:val="superscript"/>
        </w:rPr>
        <w:t>2,CA</w:t>
      </w:r>
      <w:r w:rsidRPr="003165BD">
        <w:rPr>
          <w:rFonts w:ascii="Times New Roman" w:hAnsi="Times New Roman" w:cs="Times New Roman"/>
          <w:color w:val="242021"/>
          <w:sz w:val="24"/>
          <w:szCs w:val="24"/>
        </w:rPr>
        <w:t>Assistant</w:t>
      </w:r>
      <w:proofErr w:type="gramEnd"/>
      <w:r w:rsidRPr="003165BD">
        <w:rPr>
          <w:rFonts w:ascii="Times New Roman" w:hAnsi="Times New Roman" w:cs="Times New Roman"/>
          <w:color w:val="242021"/>
          <w:sz w:val="24"/>
          <w:szCs w:val="24"/>
        </w:rPr>
        <w:t xml:space="preserve"> professor, Department of Physiotherapy, Jamia Hamdard, New Delhi, India 110062</w:t>
      </w:r>
    </w:p>
    <w:p w14:paraId="3CD37C7F" w14:textId="77777777" w:rsidR="00AB013E" w:rsidRPr="003165BD" w:rsidRDefault="00AB013E" w:rsidP="00AB013E">
      <w:pPr>
        <w:spacing w:line="480" w:lineRule="auto"/>
        <w:jc w:val="both"/>
        <w:rPr>
          <w:rFonts w:ascii="Times New Roman" w:hAnsi="Times New Roman" w:cs="Times New Roman"/>
          <w:b/>
          <w:sz w:val="24"/>
          <w:szCs w:val="24"/>
        </w:rPr>
      </w:pPr>
      <w:r w:rsidRPr="003165BD">
        <w:rPr>
          <w:rFonts w:ascii="Times New Roman" w:hAnsi="Times New Roman" w:cs="Times New Roman"/>
          <w:sz w:val="24"/>
          <w:szCs w:val="24"/>
          <w:highlight w:val="white"/>
        </w:rPr>
        <w:t>ORCID ID: 0000-0002-1950-1150</w:t>
      </w:r>
    </w:p>
    <w:p w14:paraId="185BE48A" w14:textId="77777777" w:rsidR="00AB013E" w:rsidRPr="003165BD" w:rsidRDefault="00AB013E" w:rsidP="00AB013E">
      <w:pPr>
        <w:spacing w:line="480" w:lineRule="auto"/>
        <w:jc w:val="both"/>
        <w:rPr>
          <w:rFonts w:ascii="Times New Roman" w:hAnsi="Times New Roman" w:cs="Times New Roman"/>
          <w:color w:val="0000FF"/>
          <w:sz w:val="24"/>
          <w:szCs w:val="24"/>
          <w:highlight w:val="white"/>
          <w:u w:val="single"/>
        </w:rPr>
      </w:pPr>
      <w:r w:rsidRPr="003165BD">
        <w:rPr>
          <w:rFonts w:ascii="Times New Roman" w:hAnsi="Times New Roman" w:cs="Times New Roman"/>
          <w:sz w:val="24"/>
          <w:szCs w:val="24"/>
          <w:highlight w:val="white"/>
        </w:rPr>
        <w:t xml:space="preserve">E-Mail ID: </w:t>
      </w:r>
      <w:hyperlink r:id="rId7">
        <w:r w:rsidRPr="003165BD">
          <w:rPr>
            <w:rFonts w:ascii="Times New Roman" w:hAnsi="Times New Roman" w:cs="Times New Roman"/>
            <w:color w:val="0000FF"/>
            <w:sz w:val="24"/>
            <w:szCs w:val="24"/>
            <w:highlight w:val="white"/>
            <w:u w:val="single"/>
          </w:rPr>
          <w:t>sahar@jamiahamdard.ac.in</w:t>
        </w:r>
      </w:hyperlink>
    </w:p>
    <w:p w14:paraId="185B31CA" w14:textId="77777777" w:rsidR="00AB013E" w:rsidRPr="003165BD" w:rsidRDefault="00AB013E" w:rsidP="00AB013E">
      <w:pPr>
        <w:spacing w:line="480" w:lineRule="auto"/>
        <w:jc w:val="both"/>
        <w:rPr>
          <w:rFonts w:ascii="Times New Roman" w:hAnsi="Times New Roman" w:cs="Times New Roman"/>
          <w:color w:val="0000FF"/>
          <w:sz w:val="24"/>
          <w:szCs w:val="24"/>
          <w:highlight w:val="white"/>
          <w:u w:val="single"/>
        </w:rPr>
      </w:pPr>
    </w:p>
    <w:p w14:paraId="47265131" w14:textId="77777777" w:rsidR="00AB013E" w:rsidRPr="003165BD" w:rsidRDefault="00AB013E" w:rsidP="0053754A">
      <w:pPr>
        <w:spacing w:line="360" w:lineRule="auto"/>
        <w:jc w:val="both"/>
        <w:rPr>
          <w:rFonts w:ascii="Times New Roman" w:hAnsi="Times New Roman" w:cs="Times New Roman"/>
          <w:sz w:val="28"/>
          <w:szCs w:val="28"/>
          <w:lang w:val="en-US"/>
        </w:rPr>
      </w:pPr>
    </w:p>
    <w:p w14:paraId="546FF41C" w14:textId="77777777" w:rsidR="00F94D4E" w:rsidRPr="003165BD" w:rsidRDefault="00F94D4E" w:rsidP="00CE21FB">
      <w:pPr>
        <w:spacing w:line="480" w:lineRule="auto"/>
        <w:jc w:val="both"/>
        <w:rPr>
          <w:rFonts w:ascii="Times New Roman" w:hAnsi="Times New Roman" w:cs="Times New Roman"/>
          <w:b/>
          <w:sz w:val="28"/>
          <w:szCs w:val="28"/>
          <w:lang w:val="en-US"/>
        </w:rPr>
      </w:pPr>
      <w:r w:rsidRPr="003165BD">
        <w:rPr>
          <w:rFonts w:ascii="Times New Roman" w:hAnsi="Times New Roman" w:cs="Times New Roman"/>
          <w:b/>
          <w:sz w:val="28"/>
          <w:szCs w:val="28"/>
          <w:lang w:val="en-US"/>
        </w:rPr>
        <w:t>ABSTRACT</w:t>
      </w:r>
      <w:r w:rsidR="0053754A" w:rsidRPr="003165BD">
        <w:rPr>
          <w:rFonts w:ascii="Times New Roman" w:hAnsi="Times New Roman" w:cs="Times New Roman"/>
          <w:b/>
          <w:sz w:val="28"/>
          <w:szCs w:val="28"/>
          <w:lang w:val="en-US"/>
        </w:rPr>
        <w:t>-</w:t>
      </w:r>
      <w:r w:rsidRPr="003165BD">
        <w:rPr>
          <w:rFonts w:ascii="Times New Roman" w:hAnsi="Times New Roman" w:cs="Times New Roman"/>
          <w:b/>
          <w:sz w:val="28"/>
          <w:szCs w:val="28"/>
          <w:lang w:val="en-US"/>
        </w:rPr>
        <w:t xml:space="preserve"> </w:t>
      </w:r>
    </w:p>
    <w:p w14:paraId="65F4A728" w14:textId="77777777" w:rsidR="00F94D4E" w:rsidRPr="003165BD" w:rsidRDefault="0053754A" w:rsidP="00CE21FB">
      <w:pPr>
        <w:spacing w:line="480" w:lineRule="auto"/>
        <w:jc w:val="both"/>
        <w:rPr>
          <w:rFonts w:ascii="Times New Roman" w:hAnsi="Times New Roman" w:cs="Times New Roman"/>
          <w:sz w:val="24"/>
          <w:szCs w:val="24"/>
          <w:lang w:val="en-US"/>
        </w:rPr>
      </w:pPr>
      <w:r w:rsidRPr="003165BD">
        <w:rPr>
          <w:rFonts w:ascii="Times New Roman" w:hAnsi="Times New Roman" w:cs="Times New Roman"/>
          <w:sz w:val="24"/>
          <w:szCs w:val="24"/>
          <w:lang w:val="en-US"/>
        </w:rPr>
        <w:t xml:space="preserve">This abstract provides an overview of recent advancements in assessment techniques of female athlete triad. </w:t>
      </w:r>
      <w:r w:rsidR="00F94D4E" w:rsidRPr="003165BD">
        <w:rPr>
          <w:rFonts w:ascii="Times New Roman" w:hAnsi="Times New Roman" w:cs="Times New Roman"/>
          <w:sz w:val="24"/>
          <w:szCs w:val="24"/>
          <w:lang w:val="en-US"/>
        </w:rPr>
        <w:t xml:space="preserve">Female athletic participation continues to grow throughout the world. This has many positive effects on health and well-being, but it has also led to a unique set of health problems. The female athlete triad was first described in 1992 by the American College of Sports Medicine, consisting of disordered eating, amenorrhea, and osteoporosis. Low energy availability, from either dietary restriction or increased expenditure, is the factor that leads to the pathological states of menstrual function and bone mineral density. Athletes especially at risk are those in sports requiring leanness or low body weight. Prevention and early recognition of triad disorders is crucial to ensure timely intervention and treatment. Treatment is centered on </w:t>
      </w:r>
      <w:r w:rsidR="00F94D4E" w:rsidRPr="003165BD">
        <w:rPr>
          <w:rFonts w:ascii="Times New Roman" w:hAnsi="Times New Roman" w:cs="Times New Roman"/>
          <w:sz w:val="24"/>
          <w:szCs w:val="24"/>
          <w:lang w:val="en-US"/>
        </w:rPr>
        <w:lastRenderedPageBreak/>
        <w:t>restoring energy availability to adequate levels (30 kcal.kg-</w:t>
      </w:r>
      <w:proofErr w:type="gramStart"/>
      <w:r w:rsidR="00F94D4E" w:rsidRPr="003165BD">
        <w:rPr>
          <w:rFonts w:ascii="Times New Roman" w:hAnsi="Times New Roman" w:cs="Times New Roman"/>
          <w:sz w:val="24"/>
          <w:szCs w:val="24"/>
          <w:lang w:val="en-US"/>
        </w:rPr>
        <w:t>1.d</w:t>
      </w:r>
      <w:proofErr w:type="gramEnd"/>
      <w:r w:rsidR="00F94D4E" w:rsidRPr="003165BD">
        <w:rPr>
          <w:rFonts w:ascii="Times New Roman" w:hAnsi="Times New Roman" w:cs="Times New Roman"/>
          <w:sz w:val="24"/>
          <w:szCs w:val="24"/>
          <w:lang w:val="en-US"/>
        </w:rPr>
        <w:t xml:space="preserve">-1) to re-establish normal metabolic functioning. All those who work with female athletes must remain vigilant in the education, </w:t>
      </w:r>
      <w:proofErr w:type="gramStart"/>
      <w:r w:rsidR="00F94D4E" w:rsidRPr="003165BD">
        <w:rPr>
          <w:rFonts w:ascii="Times New Roman" w:hAnsi="Times New Roman" w:cs="Times New Roman"/>
          <w:sz w:val="24"/>
          <w:szCs w:val="24"/>
          <w:lang w:val="en-US"/>
        </w:rPr>
        <w:t>recognition</w:t>
      </w:r>
      <w:proofErr w:type="gramEnd"/>
      <w:r w:rsidR="00F94D4E" w:rsidRPr="003165BD">
        <w:rPr>
          <w:rFonts w:ascii="Times New Roman" w:hAnsi="Times New Roman" w:cs="Times New Roman"/>
          <w:sz w:val="24"/>
          <w:szCs w:val="24"/>
          <w:lang w:val="en-US"/>
        </w:rPr>
        <w:t xml:space="preserve"> and treatment of athletes at risk. Continued research and knowledge of the triad disorders aids the development of prevention and treatment strategies to allow women to continue to enjoy the benefits of regular exercise and physical activity throughout their lives.</w:t>
      </w:r>
      <w:r w:rsidRPr="003165BD">
        <w:rPr>
          <w:rFonts w:ascii="Times New Roman" w:hAnsi="Times New Roman" w:cs="Times New Roman"/>
          <w:sz w:val="24"/>
          <w:szCs w:val="24"/>
          <w:lang w:val="en-US"/>
        </w:rPr>
        <w:t xml:space="preserve"> The objective of this review is to explore latest screening tools used in assessment of the triad and to assess the effectiveness of various physiotherapeutic interventions of the triad.  </w:t>
      </w:r>
    </w:p>
    <w:p w14:paraId="75BDA802" w14:textId="77777777" w:rsidR="0053754A" w:rsidRPr="003165BD" w:rsidRDefault="00F94D4E" w:rsidP="00CE21FB">
      <w:pPr>
        <w:spacing w:line="480" w:lineRule="auto"/>
        <w:jc w:val="both"/>
        <w:rPr>
          <w:rFonts w:ascii="Times New Roman" w:hAnsi="Times New Roman" w:cs="Times New Roman"/>
          <w:b/>
          <w:sz w:val="28"/>
          <w:szCs w:val="28"/>
          <w:lang w:val="en-US"/>
        </w:rPr>
      </w:pPr>
      <w:r w:rsidRPr="003165BD">
        <w:rPr>
          <w:rFonts w:ascii="Times New Roman" w:hAnsi="Times New Roman" w:cs="Times New Roman"/>
          <w:b/>
          <w:sz w:val="28"/>
          <w:szCs w:val="28"/>
          <w:lang w:val="en-US"/>
        </w:rPr>
        <w:t xml:space="preserve">                                           </w:t>
      </w:r>
    </w:p>
    <w:p w14:paraId="07E345F2" w14:textId="77777777" w:rsidR="00F94D4E" w:rsidRPr="003165BD" w:rsidRDefault="00F94D4E" w:rsidP="00CE21FB">
      <w:pPr>
        <w:spacing w:line="480" w:lineRule="auto"/>
        <w:jc w:val="both"/>
        <w:rPr>
          <w:rFonts w:ascii="Times New Roman" w:hAnsi="Times New Roman" w:cs="Times New Roman"/>
          <w:b/>
          <w:sz w:val="28"/>
          <w:szCs w:val="28"/>
          <w:lang w:val="en-US"/>
        </w:rPr>
      </w:pPr>
      <w:r w:rsidRPr="003165BD">
        <w:rPr>
          <w:rFonts w:ascii="Times New Roman" w:hAnsi="Times New Roman" w:cs="Times New Roman"/>
          <w:b/>
          <w:sz w:val="28"/>
          <w:szCs w:val="28"/>
          <w:lang w:val="en-US"/>
        </w:rPr>
        <w:t xml:space="preserve"> INTRODUCTION </w:t>
      </w:r>
    </w:p>
    <w:p w14:paraId="34FF1A13" w14:textId="77777777" w:rsidR="005333C3" w:rsidRPr="003165BD" w:rsidRDefault="005333C3" w:rsidP="005333C3">
      <w:pPr>
        <w:spacing w:line="480" w:lineRule="auto"/>
        <w:jc w:val="both"/>
        <w:rPr>
          <w:rFonts w:ascii="Times New Roman" w:hAnsi="Times New Roman" w:cs="Times New Roman"/>
          <w:sz w:val="28"/>
          <w:szCs w:val="28"/>
          <w:vertAlign w:val="superscript"/>
        </w:rPr>
      </w:pPr>
      <w:r w:rsidRPr="003165BD">
        <w:rPr>
          <w:rFonts w:ascii="Times New Roman" w:eastAsia="FrutigerLTStd-Cn" w:hAnsi="Times New Roman" w:cs="Times New Roman"/>
          <w:sz w:val="28"/>
          <w:szCs w:val="28"/>
        </w:rPr>
        <w:t>When the American College of Sport Medicine (ACSM) first described the condition, known as Female Athlete Triad, in a consensus meeting called The Task Force on Women's Issues in 1992, it was made better known. The association among female athletes' disordered eating (DE), amenorrhea, and osteoporosis was the main topic of discussion at this conference.  Low energy availability (i.e., burning more calories than one consumes), menstruation dysfunction, and low bone mineral density are the three symptoms that make up the female athlete triad.</w:t>
      </w:r>
      <w:r w:rsidRPr="003165BD">
        <w:rPr>
          <w:rFonts w:ascii="Times New Roman" w:eastAsia="FrutigerLTStd-Cn" w:hAnsi="Times New Roman" w:cs="Times New Roman"/>
          <w:sz w:val="28"/>
          <w:szCs w:val="28"/>
          <w:vertAlign w:val="superscript"/>
        </w:rPr>
        <w:t>[1]</w:t>
      </w:r>
    </w:p>
    <w:p w14:paraId="3998177B" w14:textId="77777777" w:rsidR="005333C3" w:rsidRPr="003165BD" w:rsidRDefault="005333C3" w:rsidP="005333C3">
      <w:pPr>
        <w:autoSpaceDE w:val="0"/>
        <w:autoSpaceDN w:val="0"/>
        <w:adjustRightInd w:val="0"/>
        <w:spacing w:after="0" w:line="480" w:lineRule="auto"/>
        <w:jc w:val="both"/>
        <w:rPr>
          <w:rFonts w:ascii="Times New Roman" w:hAnsi="Times New Roman" w:cs="Times New Roman"/>
          <w:color w:val="006621"/>
          <w:sz w:val="28"/>
          <w:szCs w:val="28"/>
          <w:shd w:val="clear" w:color="auto" w:fill="FFFFFF"/>
        </w:rPr>
      </w:pPr>
      <w:r w:rsidRPr="003165BD">
        <w:rPr>
          <w:rFonts w:ascii="Times New Roman" w:hAnsi="Times New Roman" w:cs="Times New Roman"/>
          <w:sz w:val="28"/>
          <w:szCs w:val="28"/>
        </w:rPr>
        <w:t xml:space="preserve">Athletes can experience the symptoms of or be diagnosed with the Triad without having all three components present at the same time. In fact, the appearance of </w:t>
      </w:r>
      <w:r w:rsidRPr="003165BD">
        <w:rPr>
          <w:rFonts w:ascii="Times New Roman" w:hAnsi="Times New Roman" w:cs="Times New Roman"/>
          <w:sz w:val="28"/>
          <w:szCs w:val="28"/>
        </w:rPr>
        <w:lastRenderedPageBreak/>
        <w:t xml:space="preserve">even one component is sufficient to warrant </w:t>
      </w:r>
      <w:r w:rsidRPr="003165BD">
        <w:rPr>
          <w:rFonts w:ascii="Times New Roman" w:hAnsi="Times New Roman" w:cs="Times New Roman"/>
          <w:color w:val="006621"/>
          <w:sz w:val="28"/>
          <w:szCs w:val="28"/>
          <w:shd w:val="clear" w:color="auto" w:fill="FFFFFF"/>
        </w:rPr>
        <w:t>additional</w:t>
      </w:r>
      <w:r w:rsidRPr="003165BD">
        <w:rPr>
          <w:rFonts w:ascii="Times New Roman" w:hAnsi="Times New Roman" w:cs="Times New Roman"/>
          <w:sz w:val="28"/>
          <w:szCs w:val="28"/>
        </w:rPr>
        <w:t xml:space="preserve"> testing in order to make a definitive diagnosis.                                             </w:t>
      </w:r>
    </w:p>
    <w:p w14:paraId="427C7568" w14:textId="3067D4F0" w:rsidR="006A76EC" w:rsidRPr="003165BD" w:rsidRDefault="005333C3" w:rsidP="005333C3">
      <w:pPr>
        <w:spacing w:line="480" w:lineRule="auto"/>
        <w:jc w:val="both"/>
        <w:rPr>
          <w:rFonts w:ascii="Times New Roman" w:hAnsi="Times New Roman" w:cs="Times New Roman"/>
          <w:sz w:val="28"/>
          <w:szCs w:val="28"/>
          <w:vertAlign w:val="superscript"/>
        </w:rPr>
      </w:pPr>
      <w:r w:rsidRPr="003165BD">
        <w:rPr>
          <w:rFonts w:ascii="Times New Roman" w:hAnsi="Times New Roman" w:cs="Times New Roman"/>
          <w:sz w:val="28"/>
          <w:szCs w:val="28"/>
        </w:rPr>
        <w:t>The link between low energy availability (with or without disordered eating), menstrual dysfunction, and low bone mineral density is</w:t>
      </w:r>
      <w:r w:rsidR="003165BD">
        <w:rPr>
          <w:rFonts w:ascii="Times New Roman" w:hAnsi="Times New Roman" w:cs="Times New Roman"/>
          <w:sz w:val="28"/>
          <w:szCs w:val="28"/>
        </w:rPr>
        <w:t xml:space="preserve"> </w:t>
      </w:r>
      <w:r w:rsidRPr="003165BD">
        <w:rPr>
          <w:rFonts w:ascii="Times New Roman" w:hAnsi="Times New Roman" w:cs="Times New Roman"/>
          <w:sz w:val="28"/>
          <w:szCs w:val="28"/>
        </w:rPr>
        <w:t>known as Female Athlete Triad.</w:t>
      </w:r>
      <w:r w:rsidRPr="003165BD">
        <w:rPr>
          <w:rFonts w:ascii="Times New Roman" w:hAnsi="Times New Roman" w:cs="Times New Roman"/>
          <w:sz w:val="28"/>
          <w:szCs w:val="28"/>
          <w:vertAlign w:val="superscript"/>
        </w:rPr>
        <w:t xml:space="preserve"> </w:t>
      </w:r>
    </w:p>
    <w:p w14:paraId="3BB0EF6C" w14:textId="77777777" w:rsidR="00F94D4E" w:rsidRPr="003165BD" w:rsidRDefault="005333C3" w:rsidP="00CE21FB">
      <w:pPr>
        <w:spacing w:line="480" w:lineRule="auto"/>
        <w:jc w:val="both"/>
        <w:rPr>
          <w:rFonts w:ascii="Times New Roman" w:hAnsi="Times New Roman" w:cs="Times New Roman"/>
          <w:sz w:val="28"/>
          <w:szCs w:val="28"/>
          <w:vertAlign w:val="superscript"/>
        </w:rPr>
      </w:pPr>
      <w:r w:rsidRPr="003165BD">
        <w:rPr>
          <w:rFonts w:ascii="Times New Roman" w:hAnsi="Times New Roman" w:cs="Times New Roman"/>
          <w:sz w:val="28"/>
          <w:szCs w:val="28"/>
        </w:rPr>
        <w:t>The female athlete triad is more common in high school, collegiate, elite athletes and in sports with subjective judging (gymnastics, figure skating) or endurance sports that emphasize leanness (example running).</w:t>
      </w:r>
      <w:r w:rsidRPr="003165BD">
        <w:rPr>
          <w:rFonts w:ascii="Times New Roman" w:hAnsi="Times New Roman" w:cs="Times New Roman"/>
          <w:bCs/>
          <w:sz w:val="28"/>
          <w:szCs w:val="28"/>
        </w:rPr>
        <w:t xml:space="preserve">The prevalence of any one of the triad conditions among physically active women and female athletes ranged from 16.0% to 60.0%, the prevalence of any two conditions ranged from 2.7% to 27.0%, and the prevalence of all three symptoms ranged from 0% to 15.9%, according to a study of 65 studies by Gibbs et al. </w:t>
      </w:r>
      <w:r w:rsidR="00F94D4E" w:rsidRPr="003165BD">
        <w:rPr>
          <w:rFonts w:ascii="Times New Roman" w:hAnsi="Times New Roman" w:cs="Times New Roman"/>
          <w:sz w:val="28"/>
          <w:szCs w:val="28"/>
          <w:lang w:val="en-US"/>
        </w:rPr>
        <w:t xml:space="preserve">Weigh-sensitive sports, such as those emphasizing leanness and or aesthetics, those where weighing less gives a performance advantage or those which require an athlete to be in a certain weigh class to compete, could lead to chronic energy deficiency by either restring dietary intake, by excessive exercising or by both. </w:t>
      </w:r>
    </w:p>
    <w:p w14:paraId="0DDDD782" w14:textId="77777777" w:rsidR="005333C3" w:rsidRPr="003165BD" w:rsidRDefault="005333C3" w:rsidP="005333C3">
      <w:pPr>
        <w:autoSpaceDE w:val="0"/>
        <w:autoSpaceDN w:val="0"/>
        <w:adjustRightInd w:val="0"/>
        <w:spacing w:after="0"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 xml:space="preserve">ETIOLOGY OF THE TRIAD </w:t>
      </w:r>
    </w:p>
    <w:p w14:paraId="12A13E77" w14:textId="77777777" w:rsidR="005333C3" w:rsidRPr="003165BD" w:rsidRDefault="005333C3" w:rsidP="005333C3">
      <w:p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It is generally hypothesized that the development of the triad follows a typical progressive pattern. The female athlete starts dieting because she thinks that being lighter will help her perform better. The athlete's diet becomes more restrictive for </w:t>
      </w:r>
      <w:r w:rsidRPr="003165BD">
        <w:rPr>
          <w:rFonts w:ascii="Times New Roman" w:hAnsi="Times New Roman" w:cs="Times New Roman"/>
          <w:sz w:val="28"/>
          <w:szCs w:val="28"/>
        </w:rPr>
        <w:lastRenderedPageBreak/>
        <w:t>a variety of reasons, and her eating behaviour becomes unhealthy. The resulting energy restriction and pathogenic weight control behaviours predispose her to menstrual dysfunction and subsequent decreased BMD. According to this hypothesized scenario, the triad disorders are interlinked, such that the existence of one disorder is linked, directly or indirectly, to the others.</w:t>
      </w:r>
    </w:p>
    <w:p w14:paraId="4EE62376" w14:textId="77777777" w:rsidR="006A76EC" w:rsidRPr="003165BD" w:rsidRDefault="006A76EC" w:rsidP="00CE21FB">
      <w:pPr>
        <w:pStyle w:val="Default"/>
        <w:spacing w:line="480" w:lineRule="auto"/>
        <w:jc w:val="both"/>
        <w:rPr>
          <w:color w:val="auto"/>
          <w:sz w:val="28"/>
          <w:szCs w:val="28"/>
          <w:vertAlign w:val="superscript"/>
        </w:rPr>
      </w:pPr>
    </w:p>
    <w:p w14:paraId="6DEB439A" w14:textId="77777777" w:rsidR="00E874B3" w:rsidRPr="003165BD" w:rsidRDefault="00E874B3" w:rsidP="00CE21FB">
      <w:pPr>
        <w:pStyle w:val="Default"/>
        <w:spacing w:line="480" w:lineRule="auto"/>
        <w:jc w:val="both"/>
        <w:rPr>
          <w:color w:val="auto"/>
          <w:sz w:val="28"/>
          <w:szCs w:val="28"/>
          <w:vertAlign w:val="superscript"/>
        </w:rPr>
      </w:pPr>
    </w:p>
    <w:p w14:paraId="758D4DB3" w14:textId="77777777" w:rsidR="00E874B3" w:rsidRPr="003165BD" w:rsidRDefault="00E874B3" w:rsidP="00CE21FB">
      <w:pPr>
        <w:pStyle w:val="Default"/>
        <w:spacing w:line="480" w:lineRule="auto"/>
        <w:jc w:val="both"/>
        <w:rPr>
          <w:color w:val="auto"/>
          <w:sz w:val="28"/>
          <w:szCs w:val="28"/>
          <w:vertAlign w:val="superscript"/>
        </w:rPr>
      </w:pPr>
      <w:r w:rsidRPr="003165BD">
        <w:rPr>
          <w:noProof/>
          <w:color w:val="auto"/>
          <w:sz w:val="28"/>
          <w:szCs w:val="28"/>
          <w:vertAlign w:val="superscript"/>
          <w:lang w:val="en-US"/>
        </w:rPr>
        <w:drawing>
          <wp:anchor distT="0" distB="0" distL="114300" distR="114300" simplePos="0" relativeHeight="251695104" behindDoc="0" locked="0" layoutInCell="1" allowOverlap="1" wp14:anchorId="69DEB4D9" wp14:editId="1FCCC96B">
            <wp:simplePos x="0" y="0"/>
            <wp:positionH relativeFrom="margin">
              <wp:posOffset>133350</wp:posOffset>
            </wp:positionH>
            <wp:positionV relativeFrom="margin">
              <wp:posOffset>-171450</wp:posOffset>
            </wp:positionV>
            <wp:extent cx="5289550" cy="3048000"/>
            <wp:effectExtent l="0" t="0" r="635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athlete-triad-Notes-The-spectrums-of-energy-availability-menstrual-function.png"/>
                    <pic:cNvPicPr/>
                  </pic:nvPicPr>
                  <pic:blipFill>
                    <a:blip r:embed="rId8">
                      <a:extLst>
                        <a:ext uri="{28A0092B-C50C-407E-A947-70E740481C1C}">
                          <a14:useLocalDpi xmlns:a14="http://schemas.microsoft.com/office/drawing/2010/main" val="0"/>
                        </a:ext>
                      </a:extLst>
                    </a:blip>
                    <a:stretch>
                      <a:fillRect/>
                    </a:stretch>
                  </pic:blipFill>
                  <pic:spPr>
                    <a:xfrm>
                      <a:off x="0" y="0"/>
                      <a:ext cx="5289550" cy="3048635"/>
                    </a:xfrm>
                    <a:prstGeom prst="rect">
                      <a:avLst/>
                    </a:prstGeom>
                  </pic:spPr>
                </pic:pic>
              </a:graphicData>
            </a:graphic>
          </wp:anchor>
        </w:drawing>
      </w:r>
    </w:p>
    <w:p w14:paraId="48EAB574" w14:textId="77777777" w:rsidR="00E874B3" w:rsidRPr="003165BD" w:rsidRDefault="00E874B3" w:rsidP="00CE21FB">
      <w:pPr>
        <w:pStyle w:val="Default"/>
        <w:spacing w:line="480" w:lineRule="auto"/>
        <w:jc w:val="both"/>
        <w:rPr>
          <w:color w:val="auto"/>
          <w:sz w:val="28"/>
          <w:szCs w:val="28"/>
          <w:vertAlign w:val="superscript"/>
        </w:rPr>
      </w:pPr>
    </w:p>
    <w:p w14:paraId="6F3FEC7E" w14:textId="77777777" w:rsidR="00E874B3" w:rsidRPr="003165BD" w:rsidRDefault="00E874B3" w:rsidP="00CE21FB">
      <w:pPr>
        <w:pStyle w:val="Default"/>
        <w:spacing w:line="480" w:lineRule="auto"/>
        <w:jc w:val="both"/>
        <w:rPr>
          <w:color w:val="auto"/>
          <w:sz w:val="28"/>
          <w:szCs w:val="28"/>
          <w:vertAlign w:val="superscript"/>
        </w:rPr>
      </w:pPr>
    </w:p>
    <w:p w14:paraId="02609750" w14:textId="77777777" w:rsidR="00E874B3" w:rsidRPr="003165BD" w:rsidRDefault="00E874B3" w:rsidP="00CE21FB">
      <w:pPr>
        <w:pStyle w:val="Default"/>
        <w:spacing w:line="480" w:lineRule="auto"/>
        <w:jc w:val="both"/>
        <w:rPr>
          <w:color w:val="auto"/>
          <w:sz w:val="28"/>
          <w:szCs w:val="28"/>
          <w:vertAlign w:val="superscript"/>
        </w:rPr>
      </w:pPr>
    </w:p>
    <w:p w14:paraId="4E997D27" w14:textId="77777777" w:rsidR="00E874B3" w:rsidRPr="003165BD" w:rsidRDefault="00E874B3" w:rsidP="00CE21FB">
      <w:pPr>
        <w:pStyle w:val="Default"/>
        <w:spacing w:line="480" w:lineRule="auto"/>
        <w:jc w:val="both"/>
        <w:rPr>
          <w:color w:val="auto"/>
          <w:sz w:val="28"/>
          <w:szCs w:val="28"/>
          <w:vertAlign w:val="superscript"/>
        </w:rPr>
      </w:pPr>
    </w:p>
    <w:p w14:paraId="716317A3" w14:textId="77777777" w:rsidR="00E874B3" w:rsidRPr="003165BD" w:rsidRDefault="00E874B3" w:rsidP="00CE21FB">
      <w:pPr>
        <w:pStyle w:val="Default"/>
        <w:spacing w:line="480" w:lineRule="auto"/>
        <w:jc w:val="both"/>
        <w:rPr>
          <w:color w:val="auto"/>
          <w:sz w:val="28"/>
          <w:szCs w:val="28"/>
          <w:vertAlign w:val="superscript"/>
        </w:rPr>
      </w:pPr>
    </w:p>
    <w:p w14:paraId="018EAA3A" w14:textId="77777777" w:rsidR="00E874B3" w:rsidRPr="003165BD" w:rsidRDefault="00E874B3" w:rsidP="00CE21FB">
      <w:pPr>
        <w:pStyle w:val="Default"/>
        <w:spacing w:line="480" w:lineRule="auto"/>
        <w:jc w:val="both"/>
        <w:rPr>
          <w:color w:val="auto"/>
          <w:sz w:val="28"/>
          <w:szCs w:val="28"/>
          <w:vertAlign w:val="superscript"/>
        </w:rPr>
      </w:pPr>
    </w:p>
    <w:p w14:paraId="592516A9" w14:textId="77777777" w:rsidR="00E874B3" w:rsidRPr="003165BD" w:rsidRDefault="00E874B3" w:rsidP="00CE21FB">
      <w:pPr>
        <w:pStyle w:val="Default"/>
        <w:spacing w:line="480" w:lineRule="auto"/>
        <w:jc w:val="both"/>
        <w:rPr>
          <w:color w:val="auto"/>
          <w:sz w:val="28"/>
          <w:szCs w:val="28"/>
          <w:vertAlign w:val="superscript"/>
        </w:rPr>
      </w:pPr>
    </w:p>
    <w:p w14:paraId="7EE335F2" w14:textId="0EE7CA15" w:rsidR="006A76EC" w:rsidRPr="003165BD" w:rsidRDefault="00E874B3"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r w:rsidRPr="003165BD">
        <w:rPr>
          <w:rFonts w:ascii="Times New Roman" w:hAnsi="Times New Roman" w:cs="Times New Roman"/>
          <w:color w:val="222222"/>
          <w:sz w:val="28"/>
          <w:szCs w:val="28"/>
          <w:shd w:val="clear" w:color="auto" w:fill="FFFFFF"/>
        </w:rPr>
        <w:t>Figure</w:t>
      </w:r>
      <w:proofErr w:type="gramStart"/>
      <w:r w:rsidR="003165BD">
        <w:rPr>
          <w:rFonts w:ascii="Times New Roman" w:hAnsi="Times New Roman" w:cs="Times New Roman"/>
          <w:color w:val="222222"/>
          <w:sz w:val="28"/>
          <w:szCs w:val="28"/>
          <w:shd w:val="clear" w:color="auto" w:fill="FFFFFF"/>
        </w:rPr>
        <w:t xml:space="preserve">1 </w:t>
      </w:r>
      <w:r w:rsidRPr="003165BD">
        <w:rPr>
          <w:rFonts w:ascii="Times New Roman" w:hAnsi="Times New Roman" w:cs="Times New Roman"/>
          <w:color w:val="222222"/>
          <w:sz w:val="28"/>
          <w:szCs w:val="28"/>
          <w:shd w:val="clear" w:color="auto" w:fill="FFFFFF"/>
        </w:rPr>
        <w:t>:</w:t>
      </w:r>
      <w:proofErr w:type="gramEnd"/>
      <w:r w:rsidRPr="003165BD">
        <w:rPr>
          <w:rFonts w:ascii="Times New Roman" w:hAnsi="Times New Roman" w:cs="Times New Roman"/>
          <w:color w:val="222222"/>
          <w:sz w:val="28"/>
          <w:szCs w:val="28"/>
          <w:shd w:val="clear" w:color="auto" w:fill="FFFFFF"/>
        </w:rPr>
        <w:t xml:space="preserve"> Female athlete triad </w:t>
      </w:r>
    </w:p>
    <w:p w14:paraId="6D998770" w14:textId="77777777" w:rsidR="00E874B3" w:rsidRPr="003165BD" w:rsidRDefault="00E874B3" w:rsidP="00E874B3">
      <w:pPr>
        <w:autoSpaceDE w:val="0"/>
        <w:autoSpaceDN w:val="0"/>
        <w:adjustRightInd w:val="0"/>
        <w:spacing w:after="0" w:line="240" w:lineRule="auto"/>
        <w:jc w:val="both"/>
        <w:rPr>
          <w:rFonts w:ascii="Times New Roman" w:hAnsi="Times New Roman" w:cs="Times New Roman"/>
          <w:b/>
          <w:color w:val="222222"/>
          <w:sz w:val="28"/>
          <w:szCs w:val="28"/>
          <w:shd w:val="clear" w:color="auto" w:fill="FFFFFF"/>
        </w:rPr>
      </w:pPr>
    </w:p>
    <w:p w14:paraId="35EDBDB6" w14:textId="77777777" w:rsidR="00E874B3" w:rsidRPr="003165BD" w:rsidRDefault="00E874B3" w:rsidP="00E874B3">
      <w:pPr>
        <w:autoSpaceDE w:val="0"/>
        <w:autoSpaceDN w:val="0"/>
        <w:adjustRightInd w:val="0"/>
        <w:spacing w:after="0" w:line="480" w:lineRule="auto"/>
        <w:jc w:val="both"/>
        <w:rPr>
          <w:rFonts w:ascii="Times New Roman" w:hAnsi="Times New Roman" w:cs="Times New Roman"/>
          <w:b/>
          <w:sz w:val="28"/>
          <w:szCs w:val="28"/>
        </w:rPr>
      </w:pPr>
    </w:p>
    <w:p w14:paraId="7C93C9DA" w14:textId="77777777" w:rsidR="00E874B3" w:rsidRPr="003165BD" w:rsidRDefault="008F10E5" w:rsidP="00E874B3">
      <w:pPr>
        <w:autoSpaceDE w:val="0"/>
        <w:autoSpaceDN w:val="0"/>
        <w:adjustRightInd w:val="0"/>
        <w:spacing w:after="0"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HEALTH CONSEQUENCES</w:t>
      </w:r>
    </w:p>
    <w:p w14:paraId="4CB3AF20" w14:textId="77777777" w:rsidR="008F10E5" w:rsidRPr="003165BD" w:rsidRDefault="008F10E5" w:rsidP="00E874B3">
      <w:pPr>
        <w:autoSpaceDE w:val="0"/>
        <w:autoSpaceDN w:val="0"/>
        <w:adjustRightInd w:val="0"/>
        <w:spacing w:after="0" w:line="480" w:lineRule="auto"/>
        <w:jc w:val="both"/>
        <w:rPr>
          <w:rFonts w:ascii="Times New Roman" w:hAnsi="Times New Roman" w:cs="Times New Roman"/>
          <w:b/>
          <w:sz w:val="28"/>
          <w:szCs w:val="28"/>
        </w:rPr>
      </w:pPr>
      <w:r w:rsidRPr="003165BD">
        <w:rPr>
          <w:rFonts w:ascii="Times New Roman" w:hAnsi="Times New Roman" w:cs="Times New Roman"/>
          <w:sz w:val="28"/>
          <w:szCs w:val="28"/>
        </w:rPr>
        <w:t xml:space="preserve">IMPACT OF FAT ON QUALITY OF LIFE </w:t>
      </w:r>
    </w:p>
    <w:p w14:paraId="24522D14" w14:textId="77777777" w:rsidR="008F10E5" w:rsidRPr="003165BD" w:rsidRDefault="008F10E5" w:rsidP="00CE21FB">
      <w:p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Several health consequences occur in athletes with the triad. Menstrual dysfunction may lead to infertility due to lack of ovarian follicular development, anovulation, or luteal-phase defects. Alternatively, in some young women recovering from the triad, while menses are being restored, premature ovulation may occur and result in unexpected pregnancy in the absence of contraception. There are also negative consequences associated with hypoestrogenism. Low levels of </w:t>
      </w:r>
      <w:proofErr w:type="spellStart"/>
      <w:r w:rsidRPr="003165BD">
        <w:rPr>
          <w:rFonts w:ascii="Times New Roman" w:hAnsi="Times New Roman" w:cs="Times New Roman"/>
          <w:sz w:val="28"/>
          <w:szCs w:val="28"/>
        </w:rPr>
        <w:t>estrogen</w:t>
      </w:r>
      <w:proofErr w:type="spellEnd"/>
      <w:r w:rsidRPr="003165BD">
        <w:rPr>
          <w:rFonts w:ascii="Times New Roman" w:hAnsi="Times New Roman" w:cs="Times New Roman"/>
          <w:sz w:val="28"/>
          <w:szCs w:val="28"/>
        </w:rPr>
        <w:t xml:space="preserve"> can cause</w:t>
      </w:r>
      <w:r w:rsidR="006A76EC" w:rsidRPr="003165BD">
        <w:rPr>
          <w:rFonts w:ascii="Times New Roman" w:hAnsi="Times New Roman" w:cs="Times New Roman"/>
          <w:sz w:val="28"/>
          <w:szCs w:val="28"/>
        </w:rPr>
        <w:t xml:space="preserve"> </w:t>
      </w:r>
      <w:r w:rsidRPr="003165BD">
        <w:rPr>
          <w:rFonts w:ascii="Times New Roman" w:hAnsi="Times New Roman" w:cs="Times New Roman"/>
          <w:sz w:val="28"/>
          <w:szCs w:val="28"/>
        </w:rPr>
        <w:t>endothelial dysfunction, resulting in cardiovascular</w:t>
      </w:r>
      <w:r w:rsidR="005333C3" w:rsidRPr="003165BD">
        <w:rPr>
          <w:rFonts w:ascii="Times New Roman" w:hAnsi="Times New Roman" w:cs="Times New Roman"/>
          <w:sz w:val="28"/>
          <w:szCs w:val="28"/>
        </w:rPr>
        <w:t xml:space="preserve"> </w:t>
      </w:r>
      <w:r w:rsidRPr="003165BD">
        <w:rPr>
          <w:rFonts w:ascii="Times New Roman" w:hAnsi="Times New Roman" w:cs="Times New Roman"/>
          <w:sz w:val="28"/>
          <w:szCs w:val="28"/>
        </w:rPr>
        <w:t xml:space="preserve">disease. Women with hypoestrogenism have elevated low-density lipoprotein cholesterol levels. Menstrual irregularity increases this risk of injury. </w:t>
      </w:r>
      <w:proofErr w:type="spellStart"/>
      <w:r w:rsidRPr="003165BD">
        <w:rPr>
          <w:rFonts w:ascii="Times New Roman" w:hAnsi="Times New Roman" w:cs="Times New Roman"/>
          <w:sz w:val="28"/>
          <w:szCs w:val="28"/>
        </w:rPr>
        <w:t>Amenorrheic</w:t>
      </w:r>
      <w:proofErr w:type="spellEnd"/>
      <w:r w:rsidRPr="003165BD">
        <w:rPr>
          <w:rFonts w:ascii="Times New Roman" w:hAnsi="Times New Roman" w:cs="Times New Roman"/>
          <w:sz w:val="28"/>
          <w:szCs w:val="28"/>
        </w:rPr>
        <w:t xml:space="preserve"> athletes have 2 to 4 times greater risk for stress fracture than their eumenorrheic counterparts.  Low bone density also puts these women at risk for suboptimal peak bone mass acquisition. While the effects may not be immediate after diagnosis of the triad, a decrease in peak skeletal BMD, along with skeletal demineralization occurring </w:t>
      </w:r>
      <w:r w:rsidRPr="003165BD">
        <w:rPr>
          <w:rFonts w:ascii="Times New Roman" w:hAnsi="Times New Roman" w:cs="Times New Roman"/>
          <w:sz w:val="28"/>
          <w:szCs w:val="28"/>
        </w:rPr>
        <w:lastRenderedPageBreak/>
        <w:t xml:space="preserve">slowly over time, can lead to these </w:t>
      </w:r>
      <w:proofErr w:type="spellStart"/>
      <w:proofErr w:type="gramStart"/>
      <w:r w:rsidRPr="003165BD">
        <w:rPr>
          <w:rFonts w:ascii="Times New Roman" w:hAnsi="Times New Roman" w:cs="Times New Roman"/>
          <w:sz w:val="28"/>
          <w:szCs w:val="28"/>
        </w:rPr>
        <w:t>conditions.Similarly</w:t>
      </w:r>
      <w:proofErr w:type="spellEnd"/>
      <w:proofErr w:type="gramEnd"/>
      <w:r w:rsidRPr="003165BD">
        <w:rPr>
          <w:rFonts w:ascii="Times New Roman" w:hAnsi="Times New Roman" w:cs="Times New Roman"/>
          <w:sz w:val="28"/>
          <w:szCs w:val="28"/>
        </w:rPr>
        <w:t>, the resumption of menses does not resolve BMD issues immediately but starts the necessary rebuilding of bone to decrease the risk of f</w:t>
      </w:r>
      <w:r w:rsidR="005333C3" w:rsidRPr="003165BD">
        <w:rPr>
          <w:rFonts w:ascii="Times New Roman" w:hAnsi="Times New Roman" w:cs="Times New Roman"/>
          <w:sz w:val="28"/>
          <w:szCs w:val="28"/>
        </w:rPr>
        <w:t xml:space="preserve">uture osteoporosis and fracture. </w:t>
      </w:r>
      <w:r w:rsidRPr="003165BD">
        <w:rPr>
          <w:rFonts w:ascii="Times New Roman" w:hAnsi="Times New Roman" w:cs="Times New Roman"/>
          <w:sz w:val="28"/>
          <w:szCs w:val="28"/>
        </w:rPr>
        <w:t>Depending on the age of the patient, the duration of the triad, and the time to recovery, BMD may stabilize and even improve but not necessarily “catch up” to normal, age-appropriate BMD.</w:t>
      </w:r>
    </w:p>
    <w:p w14:paraId="7F98128E" w14:textId="77777777" w:rsidR="005333C3" w:rsidRPr="003165BD" w:rsidRDefault="003C23DD" w:rsidP="005333C3">
      <w:p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The effect that </w:t>
      </w:r>
      <w:proofErr w:type="gramStart"/>
      <w:r w:rsidRPr="003165BD">
        <w:rPr>
          <w:rFonts w:ascii="Times New Roman" w:hAnsi="Times New Roman" w:cs="Times New Roman"/>
          <w:sz w:val="28"/>
          <w:szCs w:val="28"/>
        </w:rPr>
        <w:t>low</w:t>
      </w:r>
      <w:proofErr w:type="gramEnd"/>
      <w:r w:rsidRPr="003165BD">
        <w:rPr>
          <w:rFonts w:ascii="Times New Roman" w:hAnsi="Times New Roman" w:cs="Times New Roman"/>
          <w:sz w:val="28"/>
          <w:szCs w:val="28"/>
        </w:rPr>
        <w:t xml:space="preserve"> energy availability has on athletic performance varies depending on the severity and duration of the low energy state as well as the physical demands of the sport. Longer durations of restricted energy availability are associated with more dramatic negative effects on performance.  Likewise, athletes in endurance sports with high energy demands (distance running, swimming, cycling, basketball) show more effects on performance than athletes in lower energy demand sports (gymnastics, diving, weightlifting). </w:t>
      </w:r>
    </w:p>
    <w:p w14:paraId="080CDDEE" w14:textId="77777777" w:rsidR="00E874B3" w:rsidRPr="003165BD" w:rsidRDefault="00E874B3" w:rsidP="005333C3">
      <w:pPr>
        <w:spacing w:line="480" w:lineRule="auto"/>
        <w:jc w:val="both"/>
        <w:rPr>
          <w:rFonts w:ascii="Times New Roman" w:hAnsi="Times New Roman" w:cs="Times New Roman"/>
          <w:b/>
          <w:sz w:val="28"/>
          <w:szCs w:val="28"/>
        </w:rPr>
      </w:pPr>
    </w:p>
    <w:p w14:paraId="70AAAF2D" w14:textId="77777777" w:rsidR="003C23DD" w:rsidRPr="003165BD" w:rsidRDefault="003C23DD" w:rsidP="005333C3">
      <w:pPr>
        <w:spacing w:line="480" w:lineRule="auto"/>
        <w:jc w:val="both"/>
        <w:rPr>
          <w:rFonts w:ascii="Times New Roman" w:hAnsi="Times New Roman" w:cs="Times New Roman"/>
          <w:sz w:val="28"/>
          <w:szCs w:val="28"/>
        </w:rPr>
      </w:pPr>
      <w:r w:rsidRPr="003165BD">
        <w:rPr>
          <w:rFonts w:ascii="Times New Roman" w:hAnsi="Times New Roman" w:cs="Times New Roman"/>
          <w:b/>
          <w:sz w:val="28"/>
          <w:szCs w:val="28"/>
        </w:rPr>
        <w:t xml:space="preserve">RISK FACTORS </w:t>
      </w:r>
    </w:p>
    <w:p w14:paraId="5F0F48A2" w14:textId="77777777" w:rsidR="003C23DD" w:rsidRPr="003165BD" w:rsidRDefault="003C23DD" w:rsidP="005333C3">
      <w:pPr>
        <w:autoSpaceDE w:val="0"/>
        <w:autoSpaceDN w:val="0"/>
        <w:adjustRightInd w:val="0"/>
        <w:spacing w:after="0" w:line="480" w:lineRule="auto"/>
        <w:jc w:val="both"/>
        <w:rPr>
          <w:rFonts w:ascii="Times New Roman" w:hAnsi="Times New Roman" w:cs="Times New Roman"/>
          <w:sz w:val="28"/>
          <w:szCs w:val="28"/>
          <w:vertAlign w:val="superscript"/>
        </w:rPr>
      </w:pPr>
      <w:r w:rsidRPr="003165BD">
        <w:rPr>
          <w:rFonts w:ascii="Times New Roman" w:hAnsi="Times New Roman" w:cs="Times New Roman"/>
          <w:sz w:val="28"/>
          <w:szCs w:val="28"/>
        </w:rPr>
        <w:t xml:space="preserve">The primary cause of Female Athlete Triad is Low energy availability. Athletes can knowingly or unknowingly alter two components of EA: daily dietary energy intake or daily exercise energy expenditure. Anything that alters, more specifically reduces, daily dietary energy intake has a potential of becoming a risk factor for </w:t>
      </w:r>
      <w:r w:rsidRPr="003165BD">
        <w:rPr>
          <w:rFonts w:ascii="Times New Roman" w:hAnsi="Times New Roman" w:cs="Times New Roman"/>
          <w:sz w:val="28"/>
          <w:szCs w:val="28"/>
        </w:rPr>
        <w:lastRenderedPageBreak/>
        <w:t>developing LEA. Factors affecting dietary intake are manifold: ED2-s, DE behavio</w:t>
      </w:r>
      <w:r w:rsidR="005333C3" w:rsidRPr="003165BD">
        <w:rPr>
          <w:rFonts w:ascii="Times New Roman" w:hAnsi="Times New Roman" w:cs="Times New Roman"/>
          <w:sz w:val="28"/>
          <w:szCs w:val="28"/>
        </w:rPr>
        <w:t>u</w:t>
      </w:r>
      <w:r w:rsidRPr="003165BD">
        <w:rPr>
          <w:rFonts w:ascii="Times New Roman" w:hAnsi="Times New Roman" w:cs="Times New Roman"/>
          <w:sz w:val="28"/>
          <w:szCs w:val="28"/>
        </w:rPr>
        <w:t>rs, food intolerances or allergies, beliefs, pressure from coaches, family or peers, low self-esteem, biological and genetic factors and in this day of age also social media platform.</w:t>
      </w:r>
      <w:r w:rsidR="00E874B3" w:rsidRPr="003165BD">
        <w:rPr>
          <w:rFonts w:ascii="Times New Roman" w:hAnsi="Times New Roman" w:cs="Times New Roman"/>
          <w:sz w:val="28"/>
          <w:szCs w:val="28"/>
          <w:vertAlign w:val="superscript"/>
        </w:rPr>
        <w:t xml:space="preserve"> </w:t>
      </w:r>
      <w:r w:rsidRPr="003165BD">
        <w:rPr>
          <w:rFonts w:ascii="Times New Roman" w:hAnsi="Times New Roman" w:cs="Times New Roman"/>
          <w:sz w:val="28"/>
          <w:szCs w:val="28"/>
        </w:rPr>
        <w:t>Chronic under-fuelling causes reregulation of organ systems in order to conserve energy for more vital processes.</w:t>
      </w:r>
    </w:p>
    <w:p w14:paraId="68624F48" w14:textId="77777777" w:rsidR="006A76EC" w:rsidRPr="003165BD" w:rsidRDefault="003C23DD" w:rsidP="00CE21FB">
      <w:pPr>
        <w:autoSpaceDE w:val="0"/>
        <w:autoSpaceDN w:val="0"/>
        <w:adjustRightInd w:val="0"/>
        <w:spacing w:after="0" w:line="480" w:lineRule="auto"/>
        <w:jc w:val="both"/>
        <w:rPr>
          <w:rFonts w:ascii="Times New Roman" w:hAnsi="Times New Roman" w:cs="Times New Roman"/>
          <w:sz w:val="28"/>
          <w:szCs w:val="28"/>
          <w:vertAlign w:val="superscript"/>
        </w:rPr>
      </w:pPr>
      <w:r w:rsidRPr="003165BD">
        <w:rPr>
          <w:rFonts w:ascii="Times New Roman" w:hAnsi="Times New Roman" w:cs="Times New Roman"/>
          <w:sz w:val="28"/>
          <w:szCs w:val="28"/>
        </w:rPr>
        <w:t xml:space="preserve">Female Athlete Triad may occur in any sport, regardless of athletic level, regardless of age, however sports which emphasize aesthetics, and are often subjectively judged, that require an athlete to be in a certain weight class, or sports where weighing less gives a performance advantage. For example, dancing, diving, gymnastics, and ice skating belong in a group of sports that emphasized leanness and are subjectively judged. Wrestling, boxing, and rowing belong in weight class sports. Running, ski jumping, high jump and cycling belong to a group of gravitational sports, where leanness gives a performance advantage. </w:t>
      </w:r>
      <w:r w:rsidRPr="003165BD">
        <w:rPr>
          <w:rFonts w:ascii="Times New Roman" w:hAnsi="Times New Roman" w:cs="Times New Roman"/>
          <w:sz w:val="28"/>
          <w:szCs w:val="28"/>
          <w:vertAlign w:val="superscript"/>
        </w:rPr>
        <w:t xml:space="preserve"> </w:t>
      </w:r>
    </w:p>
    <w:p w14:paraId="1E887498" w14:textId="77777777" w:rsidR="003C23DD" w:rsidRPr="003165BD" w:rsidRDefault="003C23DD" w:rsidP="00CE21FB">
      <w:pPr>
        <w:autoSpaceDE w:val="0"/>
        <w:autoSpaceDN w:val="0"/>
        <w:adjustRightInd w:val="0"/>
        <w:spacing w:after="0" w:line="480" w:lineRule="auto"/>
        <w:jc w:val="both"/>
        <w:rPr>
          <w:rFonts w:ascii="Times New Roman" w:hAnsi="Times New Roman" w:cs="Times New Roman"/>
          <w:sz w:val="28"/>
          <w:szCs w:val="28"/>
          <w:vertAlign w:val="superscript"/>
        </w:rPr>
      </w:pPr>
      <w:r w:rsidRPr="003165BD">
        <w:rPr>
          <w:rFonts w:ascii="Times New Roman" w:hAnsi="Times New Roman" w:cs="Times New Roman"/>
          <w:sz w:val="28"/>
          <w:szCs w:val="28"/>
        </w:rPr>
        <w:t>Sports with high energy expenditure, such as rowing and cycling, or even increased training volume can cause LEA.</w:t>
      </w:r>
    </w:p>
    <w:p w14:paraId="73EDB339" w14:textId="77777777" w:rsidR="003C23DD" w:rsidRPr="003165BD" w:rsidRDefault="003C23DD" w:rsidP="00CE21FB">
      <w:pPr>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Diagnostic tests for the female athlete triad</w:t>
      </w:r>
    </w:p>
    <w:p w14:paraId="010180E8" w14:textId="77777777" w:rsidR="003C23DD" w:rsidRPr="003165BD" w:rsidRDefault="003C23DD" w:rsidP="006A76EC">
      <w:pPr>
        <w:pStyle w:val="NoSpacing"/>
        <w:numPr>
          <w:ilvl w:val="0"/>
          <w:numId w:val="11"/>
        </w:numPr>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 xml:space="preserve">Low energy availability </w:t>
      </w:r>
    </w:p>
    <w:p w14:paraId="31BAE6AD" w14:textId="3075E3FC" w:rsidR="006A76EC" w:rsidRPr="003165BD" w:rsidRDefault="003C23DD" w:rsidP="00CE21FB">
      <w:pPr>
        <w:pStyle w:val="NoSpacing"/>
        <w:numPr>
          <w:ilvl w:val="0"/>
          <w:numId w:val="8"/>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Overt signs:   body mass index &lt; 17.5 kg/m</w:t>
      </w:r>
      <w:proofErr w:type="gramStart"/>
      <w:r w:rsidR="00F54DD9" w:rsidRPr="00F54DD9">
        <w:rPr>
          <w:rFonts w:ascii="Times New Roman" w:hAnsi="Times New Roman" w:cs="Times New Roman"/>
          <w:sz w:val="28"/>
          <w:szCs w:val="28"/>
          <w:vertAlign w:val="superscript"/>
        </w:rPr>
        <w:t>2</w:t>
      </w:r>
      <w:r w:rsidRPr="003165BD">
        <w:rPr>
          <w:rFonts w:ascii="Times New Roman" w:hAnsi="Times New Roman" w:cs="Times New Roman"/>
          <w:sz w:val="28"/>
          <w:szCs w:val="28"/>
        </w:rPr>
        <w:t xml:space="preserve">  or</w:t>
      </w:r>
      <w:proofErr w:type="gramEnd"/>
      <w:r w:rsidRPr="003165BD">
        <w:rPr>
          <w:rFonts w:ascii="Times New Roman" w:hAnsi="Times New Roman" w:cs="Times New Roman"/>
          <w:sz w:val="28"/>
          <w:szCs w:val="28"/>
        </w:rPr>
        <w:t xml:space="preserve"> </w:t>
      </w:r>
    </w:p>
    <w:p w14:paraId="6A303CA2" w14:textId="77777777" w:rsidR="006A76EC" w:rsidRPr="003165BD" w:rsidRDefault="003C23DD" w:rsidP="00CE21FB">
      <w:pPr>
        <w:pStyle w:val="NoSpacing"/>
        <w:numPr>
          <w:ilvl w:val="0"/>
          <w:numId w:val="8"/>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body weight &lt; 85% of expected </w:t>
      </w:r>
    </w:p>
    <w:p w14:paraId="57930AA0" w14:textId="77777777" w:rsidR="003C23DD" w:rsidRPr="003165BD" w:rsidRDefault="003C23DD" w:rsidP="00CE21FB">
      <w:pPr>
        <w:pStyle w:val="NoSpacing"/>
        <w:numPr>
          <w:ilvl w:val="0"/>
          <w:numId w:val="8"/>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Calculation (with aid of daily food logs and accelerometer): </w:t>
      </w:r>
    </w:p>
    <w:p w14:paraId="3F0B7058" w14:textId="77777777" w:rsidR="006A76EC" w:rsidRPr="003165BD" w:rsidRDefault="003C23DD" w:rsidP="006A76EC">
      <w:pPr>
        <w:pStyle w:val="NoSpacing"/>
        <w:numPr>
          <w:ilvl w:val="0"/>
          <w:numId w:val="8"/>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lastRenderedPageBreak/>
        <w:t xml:space="preserve">Energy intake [kcal] – exercise energy expenditure /fat-free mass or lean body mass </w:t>
      </w:r>
    </w:p>
    <w:p w14:paraId="34E1C01A" w14:textId="77777777" w:rsidR="006A76EC" w:rsidRPr="003165BD" w:rsidRDefault="003C23DD" w:rsidP="00CE21FB">
      <w:pPr>
        <w:pStyle w:val="NoSpacing"/>
        <w:numPr>
          <w:ilvl w:val="0"/>
          <w:numId w:val="8"/>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Resting metabolic rate </w:t>
      </w:r>
    </w:p>
    <w:p w14:paraId="53938102" w14:textId="77777777" w:rsidR="003C23DD" w:rsidRPr="003165BD" w:rsidRDefault="003C23DD" w:rsidP="00CE21FB">
      <w:pPr>
        <w:pStyle w:val="NoSpacing"/>
        <w:numPr>
          <w:ilvl w:val="0"/>
          <w:numId w:val="8"/>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Tri-iodothyronine (T3) level </w:t>
      </w:r>
    </w:p>
    <w:p w14:paraId="5CC90237" w14:textId="77777777" w:rsidR="00A26E20" w:rsidRPr="003165BD" w:rsidRDefault="003C23DD" w:rsidP="00CE21FB">
      <w:pPr>
        <w:pStyle w:val="NoSpacing"/>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 xml:space="preserve">Screening tools </w:t>
      </w:r>
      <w:r w:rsidR="00A26E20" w:rsidRPr="003165BD">
        <w:rPr>
          <w:rFonts w:ascii="Times New Roman" w:hAnsi="Times New Roman" w:cs="Times New Roman"/>
          <w:b/>
          <w:sz w:val="28"/>
          <w:szCs w:val="28"/>
        </w:rPr>
        <w:t>–</w:t>
      </w:r>
    </w:p>
    <w:p w14:paraId="2666E5AD" w14:textId="77777777" w:rsidR="006A76EC" w:rsidRPr="003165BD" w:rsidRDefault="003C23DD" w:rsidP="00CE21FB">
      <w:pPr>
        <w:pStyle w:val="NoSpacing"/>
        <w:numPr>
          <w:ilvl w:val="0"/>
          <w:numId w:val="12"/>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Female Athlete Screening Tool (FAST)</w:t>
      </w:r>
    </w:p>
    <w:p w14:paraId="5485F4B0" w14:textId="77777777" w:rsidR="006A76EC" w:rsidRPr="003165BD" w:rsidRDefault="00A26E20" w:rsidP="00CE21FB">
      <w:pPr>
        <w:pStyle w:val="NoSpacing"/>
        <w:numPr>
          <w:ilvl w:val="0"/>
          <w:numId w:val="12"/>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Athletic Milieu Direct Questionnaire (AMDQ)</w:t>
      </w:r>
    </w:p>
    <w:p w14:paraId="3208F1C9" w14:textId="77777777" w:rsidR="006A76EC" w:rsidRPr="003165BD" w:rsidRDefault="00A26E20" w:rsidP="00CE21FB">
      <w:pPr>
        <w:pStyle w:val="NoSpacing"/>
        <w:numPr>
          <w:ilvl w:val="0"/>
          <w:numId w:val="12"/>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The Physiologic Screening Test (PST)</w:t>
      </w:r>
    </w:p>
    <w:p w14:paraId="1C306A70" w14:textId="77777777" w:rsidR="00A26E20" w:rsidRPr="003165BD" w:rsidRDefault="00A26E20" w:rsidP="00CE21FB">
      <w:pPr>
        <w:pStyle w:val="NoSpacing"/>
        <w:numPr>
          <w:ilvl w:val="0"/>
          <w:numId w:val="12"/>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Brief Eating Disorders in Athletes Questionnaire (BEDA-Q)</w:t>
      </w:r>
    </w:p>
    <w:p w14:paraId="087009EE" w14:textId="77777777" w:rsidR="006A76EC" w:rsidRPr="003165BD" w:rsidRDefault="003C23DD" w:rsidP="006A76EC">
      <w:pPr>
        <w:pStyle w:val="NoSpacing"/>
        <w:numPr>
          <w:ilvl w:val="0"/>
          <w:numId w:val="11"/>
        </w:numPr>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Low bone mineral density</w:t>
      </w:r>
    </w:p>
    <w:p w14:paraId="4D39AEA0" w14:textId="77777777" w:rsidR="006A76EC" w:rsidRPr="003165BD" w:rsidRDefault="003C23DD" w:rsidP="00CE21FB">
      <w:pPr>
        <w:pStyle w:val="NoSpacing"/>
        <w:numPr>
          <w:ilvl w:val="0"/>
          <w:numId w:val="17"/>
        </w:numPr>
        <w:spacing w:line="480" w:lineRule="auto"/>
        <w:jc w:val="both"/>
        <w:rPr>
          <w:rFonts w:ascii="Times New Roman" w:hAnsi="Times New Roman" w:cs="Times New Roman"/>
          <w:b/>
          <w:sz w:val="28"/>
          <w:szCs w:val="28"/>
        </w:rPr>
      </w:pPr>
      <w:r w:rsidRPr="003165BD">
        <w:rPr>
          <w:rFonts w:ascii="Times New Roman" w:hAnsi="Times New Roman" w:cs="Times New Roman"/>
          <w:sz w:val="28"/>
          <w:szCs w:val="28"/>
        </w:rPr>
        <w:t xml:space="preserve">Dual-energy x-ray absorptiometry (DEXA) if any of the following: </w:t>
      </w:r>
    </w:p>
    <w:p w14:paraId="38ED0EAF" w14:textId="77777777" w:rsidR="006A76EC" w:rsidRPr="003165BD" w:rsidRDefault="003C23DD" w:rsidP="00CE21FB">
      <w:pPr>
        <w:pStyle w:val="NoSpacing"/>
        <w:numPr>
          <w:ilvl w:val="0"/>
          <w:numId w:val="17"/>
        </w:numPr>
        <w:spacing w:line="480" w:lineRule="auto"/>
        <w:jc w:val="both"/>
        <w:rPr>
          <w:rFonts w:ascii="Times New Roman" w:hAnsi="Times New Roman" w:cs="Times New Roman"/>
          <w:b/>
          <w:sz w:val="28"/>
          <w:szCs w:val="28"/>
        </w:rPr>
      </w:pPr>
      <w:r w:rsidRPr="003165BD">
        <w:rPr>
          <w:rFonts w:ascii="Times New Roman" w:hAnsi="Times New Roman" w:cs="Times New Roman"/>
          <w:sz w:val="28"/>
          <w:szCs w:val="28"/>
        </w:rPr>
        <w:t>Oligomenorrhea or amenorrhea ≥ 6 months</w:t>
      </w:r>
    </w:p>
    <w:p w14:paraId="79593240" w14:textId="77777777" w:rsidR="006A76EC" w:rsidRPr="003165BD" w:rsidRDefault="003C23DD" w:rsidP="00CE21FB">
      <w:pPr>
        <w:pStyle w:val="NoSpacing"/>
        <w:numPr>
          <w:ilvl w:val="0"/>
          <w:numId w:val="17"/>
        </w:numPr>
        <w:spacing w:line="480" w:lineRule="auto"/>
        <w:jc w:val="both"/>
        <w:rPr>
          <w:rFonts w:ascii="Times New Roman" w:hAnsi="Times New Roman" w:cs="Times New Roman"/>
          <w:b/>
          <w:sz w:val="28"/>
          <w:szCs w:val="28"/>
        </w:rPr>
      </w:pPr>
      <w:r w:rsidRPr="003165BD">
        <w:rPr>
          <w:rFonts w:ascii="Times New Roman" w:hAnsi="Times New Roman" w:cs="Times New Roman"/>
          <w:sz w:val="28"/>
          <w:szCs w:val="28"/>
        </w:rPr>
        <w:t xml:space="preserve">Disordered eating or an eating disorder ≥ 6 months   </w:t>
      </w:r>
    </w:p>
    <w:p w14:paraId="6DE9C9EB" w14:textId="77777777" w:rsidR="003C23DD" w:rsidRPr="003165BD" w:rsidRDefault="003C23DD" w:rsidP="00CE21FB">
      <w:pPr>
        <w:pStyle w:val="NoSpacing"/>
        <w:numPr>
          <w:ilvl w:val="0"/>
          <w:numId w:val="17"/>
        </w:numPr>
        <w:spacing w:line="480" w:lineRule="auto"/>
        <w:jc w:val="both"/>
        <w:rPr>
          <w:rFonts w:ascii="Times New Roman" w:hAnsi="Times New Roman" w:cs="Times New Roman"/>
          <w:b/>
          <w:sz w:val="28"/>
          <w:szCs w:val="28"/>
        </w:rPr>
      </w:pPr>
      <w:r w:rsidRPr="003165BD">
        <w:rPr>
          <w:rFonts w:ascii="Times New Roman" w:hAnsi="Times New Roman" w:cs="Times New Roman"/>
          <w:sz w:val="28"/>
          <w:szCs w:val="28"/>
        </w:rPr>
        <w:t>Stress fracture or other fracture from minimal trauma</w:t>
      </w:r>
    </w:p>
    <w:p w14:paraId="3CF42233" w14:textId="77777777" w:rsidR="00E874B3" w:rsidRPr="003165BD" w:rsidRDefault="00E874B3" w:rsidP="006A76EC">
      <w:pPr>
        <w:pStyle w:val="NoSpacing"/>
        <w:spacing w:line="480" w:lineRule="auto"/>
        <w:jc w:val="both"/>
        <w:rPr>
          <w:rFonts w:ascii="Times New Roman" w:hAnsi="Times New Roman" w:cs="Times New Roman"/>
          <w:b/>
          <w:sz w:val="28"/>
          <w:szCs w:val="28"/>
        </w:rPr>
      </w:pPr>
    </w:p>
    <w:p w14:paraId="7CD0D2AB" w14:textId="77777777" w:rsidR="006A76EC" w:rsidRPr="003165BD" w:rsidRDefault="003C23DD" w:rsidP="006A76EC">
      <w:pPr>
        <w:pStyle w:val="NoSpacing"/>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Interpretation:</w:t>
      </w:r>
    </w:p>
    <w:p w14:paraId="722EE9A5" w14:textId="77777777" w:rsidR="006A76EC" w:rsidRPr="003165BD" w:rsidRDefault="003C23DD" w:rsidP="00CE21FB">
      <w:pPr>
        <w:pStyle w:val="NoSpacing"/>
        <w:numPr>
          <w:ilvl w:val="0"/>
          <w:numId w:val="18"/>
        </w:numPr>
        <w:spacing w:line="480" w:lineRule="auto"/>
        <w:jc w:val="both"/>
        <w:rPr>
          <w:rFonts w:ascii="Times New Roman" w:hAnsi="Times New Roman" w:cs="Times New Roman"/>
          <w:b/>
          <w:sz w:val="28"/>
          <w:szCs w:val="28"/>
        </w:rPr>
      </w:pPr>
      <w:r w:rsidRPr="003165BD">
        <w:rPr>
          <w:rFonts w:ascii="Times New Roman" w:hAnsi="Times New Roman" w:cs="Times New Roman"/>
          <w:sz w:val="28"/>
          <w:szCs w:val="28"/>
        </w:rPr>
        <w:t xml:space="preserve">Low bone mineral density </w:t>
      </w:r>
    </w:p>
    <w:p w14:paraId="0CC66524" w14:textId="77777777" w:rsidR="006A76EC" w:rsidRPr="003165BD" w:rsidRDefault="003C23DD" w:rsidP="00CE21FB">
      <w:pPr>
        <w:pStyle w:val="NoSpacing"/>
        <w:numPr>
          <w:ilvl w:val="0"/>
          <w:numId w:val="18"/>
        </w:numPr>
        <w:spacing w:line="480" w:lineRule="auto"/>
        <w:jc w:val="both"/>
        <w:rPr>
          <w:rFonts w:ascii="Times New Roman" w:hAnsi="Times New Roman" w:cs="Times New Roman"/>
          <w:b/>
          <w:sz w:val="28"/>
          <w:szCs w:val="28"/>
        </w:rPr>
      </w:pPr>
      <w:r w:rsidRPr="003165BD">
        <w:rPr>
          <w:rFonts w:ascii="Times New Roman" w:hAnsi="Times New Roman" w:cs="Times New Roman"/>
          <w:sz w:val="28"/>
          <w:szCs w:val="28"/>
        </w:rPr>
        <w:t xml:space="preserve">Ages 5–19: Z score ≤ –2.0  </w:t>
      </w:r>
    </w:p>
    <w:p w14:paraId="3222D5D8" w14:textId="77777777" w:rsidR="003C23DD" w:rsidRPr="003165BD" w:rsidRDefault="003C23DD" w:rsidP="00CE21FB">
      <w:pPr>
        <w:pStyle w:val="NoSpacing"/>
        <w:numPr>
          <w:ilvl w:val="0"/>
          <w:numId w:val="18"/>
        </w:numPr>
        <w:spacing w:line="480" w:lineRule="auto"/>
        <w:jc w:val="both"/>
        <w:rPr>
          <w:rFonts w:ascii="Times New Roman" w:hAnsi="Times New Roman" w:cs="Times New Roman"/>
          <w:b/>
          <w:sz w:val="28"/>
          <w:szCs w:val="28"/>
        </w:rPr>
      </w:pPr>
      <w:r w:rsidRPr="003165BD">
        <w:rPr>
          <w:rFonts w:ascii="Times New Roman" w:hAnsi="Times New Roman" w:cs="Times New Roman"/>
          <w:sz w:val="28"/>
          <w:szCs w:val="28"/>
        </w:rPr>
        <w:lastRenderedPageBreak/>
        <w:t xml:space="preserve"> Age ≥ 20: Z score between –1.0 and –2.0 with a history of nutritional deficiency, hypoestrogenism, stress fracture, or other    secondary risk factor fracture</w:t>
      </w:r>
    </w:p>
    <w:p w14:paraId="7D72890B" w14:textId="77777777" w:rsidR="003C23DD" w:rsidRPr="003165BD" w:rsidRDefault="003C23DD" w:rsidP="00CE21FB">
      <w:pPr>
        <w:pStyle w:val="NoSpacing"/>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 xml:space="preserve">Osteoporosis  </w:t>
      </w:r>
    </w:p>
    <w:p w14:paraId="2E007970" w14:textId="77777777" w:rsidR="003C23DD" w:rsidRPr="003165BD" w:rsidRDefault="003C23DD" w:rsidP="00CE21FB">
      <w:pPr>
        <w:pStyle w:val="NoSpacing"/>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 Ages 5–19:  Z score ≤ –2.0 plus clinically significant fracture  </w:t>
      </w:r>
    </w:p>
    <w:p w14:paraId="633F7CB3" w14:textId="77777777" w:rsidR="00E874B3" w:rsidRPr="003165BD" w:rsidRDefault="003C23DD" w:rsidP="00E874B3">
      <w:pPr>
        <w:pStyle w:val="NoSpacing"/>
        <w:spacing w:line="480" w:lineRule="auto"/>
        <w:jc w:val="both"/>
        <w:rPr>
          <w:rFonts w:ascii="Times New Roman" w:hAnsi="Times New Roman" w:cs="Times New Roman"/>
          <w:b/>
          <w:sz w:val="28"/>
          <w:szCs w:val="28"/>
        </w:rPr>
      </w:pPr>
      <w:r w:rsidRPr="003165BD">
        <w:rPr>
          <w:rFonts w:ascii="Times New Roman" w:hAnsi="Times New Roman" w:cs="Times New Roman"/>
          <w:sz w:val="28"/>
          <w:szCs w:val="28"/>
        </w:rPr>
        <w:t xml:space="preserve"> Age ≥ 20: Z score ≤ –2.0 plus secondary cause of osteoporosis </w:t>
      </w:r>
    </w:p>
    <w:p w14:paraId="159FD604" w14:textId="77777777" w:rsidR="00E874B3" w:rsidRPr="003165BD" w:rsidRDefault="003C23DD" w:rsidP="00E874B3">
      <w:pPr>
        <w:pStyle w:val="NoSpacing"/>
        <w:numPr>
          <w:ilvl w:val="0"/>
          <w:numId w:val="11"/>
        </w:numPr>
        <w:spacing w:line="480" w:lineRule="auto"/>
        <w:jc w:val="both"/>
        <w:rPr>
          <w:rFonts w:ascii="Times New Roman" w:hAnsi="Times New Roman" w:cs="Times New Roman"/>
          <w:sz w:val="28"/>
          <w:szCs w:val="28"/>
        </w:rPr>
      </w:pPr>
      <w:r w:rsidRPr="003165BD">
        <w:rPr>
          <w:rFonts w:ascii="Times New Roman" w:hAnsi="Times New Roman" w:cs="Times New Roman"/>
          <w:b/>
          <w:sz w:val="28"/>
          <w:szCs w:val="28"/>
        </w:rPr>
        <w:t xml:space="preserve">Menstrual dysfunction </w:t>
      </w:r>
    </w:p>
    <w:p w14:paraId="2FE21C04" w14:textId="77777777" w:rsidR="00E874B3" w:rsidRPr="003165BD" w:rsidRDefault="003C23DD" w:rsidP="00CE21FB">
      <w:pPr>
        <w:pStyle w:val="NoSpacing"/>
        <w:numPr>
          <w:ilvl w:val="0"/>
          <w:numId w:val="19"/>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Rule out pregnancy and outflow tract obstruction </w:t>
      </w:r>
    </w:p>
    <w:p w14:paraId="105980A6" w14:textId="77777777" w:rsidR="00E874B3" w:rsidRPr="003165BD" w:rsidRDefault="003C23DD" w:rsidP="00CE21FB">
      <w:pPr>
        <w:pStyle w:val="NoSpacing"/>
        <w:numPr>
          <w:ilvl w:val="0"/>
          <w:numId w:val="19"/>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Oligomenorrhea: &gt; 35 days between menses</w:t>
      </w:r>
    </w:p>
    <w:p w14:paraId="54A926D0" w14:textId="77777777" w:rsidR="003C23DD" w:rsidRPr="003165BD" w:rsidRDefault="003C23DD" w:rsidP="00CE21FB">
      <w:pPr>
        <w:pStyle w:val="NoSpacing"/>
        <w:numPr>
          <w:ilvl w:val="0"/>
          <w:numId w:val="19"/>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 Amenorrhea: Absence of menses </w:t>
      </w:r>
    </w:p>
    <w:p w14:paraId="7842D07A" w14:textId="77777777" w:rsidR="003C23DD" w:rsidRPr="003165BD" w:rsidRDefault="003C23DD" w:rsidP="00CE21FB">
      <w:pPr>
        <w:pStyle w:val="NoSpacing"/>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Laboratory tests to consider:   </w:t>
      </w:r>
    </w:p>
    <w:p w14:paraId="3644CD22" w14:textId="77777777" w:rsidR="003C23DD" w:rsidRPr="003165BD" w:rsidRDefault="003C23DD" w:rsidP="00CE21FB">
      <w:pPr>
        <w:pStyle w:val="NoSpacing"/>
        <w:numPr>
          <w:ilvl w:val="0"/>
          <w:numId w:val="6"/>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Follicle-stimulating hormone   </w:t>
      </w:r>
    </w:p>
    <w:p w14:paraId="087E7216" w14:textId="77777777" w:rsidR="003C23DD" w:rsidRPr="003165BD" w:rsidRDefault="003C23DD" w:rsidP="00CE21FB">
      <w:pPr>
        <w:pStyle w:val="NoSpacing"/>
        <w:numPr>
          <w:ilvl w:val="0"/>
          <w:numId w:val="6"/>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Prolactin  </w:t>
      </w:r>
    </w:p>
    <w:p w14:paraId="75EB7C92" w14:textId="77777777" w:rsidR="00E874B3" w:rsidRPr="003165BD" w:rsidRDefault="003C23DD" w:rsidP="00CE21FB">
      <w:pPr>
        <w:pStyle w:val="NoSpacing"/>
        <w:numPr>
          <w:ilvl w:val="0"/>
          <w:numId w:val="6"/>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Progesterone challenge</w:t>
      </w:r>
    </w:p>
    <w:p w14:paraId="6616F149" w14:textId="77777777" w:rsidR="006A76EC" w:rsidRPr="003165BD" w:rsidRDefault="003C23DD" w:rsidP="00E874B3">
      <w:pPr>
        <w:pStyle w:val="NoSpacing"/>
        <w:numPr>
          <w:ilvl w:val="0"/>
          <w:numId w:val="6"/>
        </w:num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Thyroid-stimulating hormone, thyroxine (T4)</w:t>
      </w:r>
    </w:p>
    <w:p w14:paraId="19336E4A" w14:textId="77777777" w:rsidR="00E874B3" w:rsidRPr="003165BD" w:rsidRDefault="00E874B3" w:rsidP="00E874B3">
      <w:pPr>
        <w:pStyle w:val="NoSpacing"/>
        <w:spacing w:line="480" w:lineRule="auto"/>
        <w:ind w:left="720"/>
        <w:jc w:val="both"/>
        <w:rPr>
          <w:rFonts w:ascii="Times New Roman" w:hAnsi="Times New Roman" w:cs="Times New Roman"/>
          <w:sz w:val="28"/>
          <w:szCs w:val="28"/>
        </w:rPr>
      </w:pPr>
    </w:p>
    <w:p w14:paraId="651ACE85" w14:textId="77777777" w:rsidR="00E874B3" w:rsidRPr="003165BD" w:rsidRDefault="00E874B3" w:rsidP="00E874B3">
      <w:pPr>
        <w:pStyle w:val="NoSpacing"/>
        <w:spacing w:line="480" w:lineRule="auto"/>
        <w:ind w:left="720"/>
        <w:jc w:val="both"/>
        <w:rPr>
          <w:rFonts w:ascii="Times New Roman" w:hAnsi="Times New Roman" w:cs="Times New Roman"/>
          <w:sz w:val="28"/>
          <w:szCs w:val="28"/>
        </w:rPr>
      </w:pPr>
    </w:p>
    <w:p w14:paraId="5071A2A7" w14:textId="77777777" w:rsidR="006A76EC" w:rsidRPr="003165BD" w:rsidRDefault="00000000" w:rsidP="006A76EC">
      <w:pPr>
        <w:pStyle w:val="NoSpacing"/>
        <w:spacing w:before="240"/>
        <w:jc w:val="both"/>
        <w:rPr>
          <w:rFonts w:ascii="Times New Roman" w:hAnsi="Times New Roman" w:cs="Times New Roman"/>
          <w:sz w:val="28"/>
          <w:szCs w:val="28"/>
        </w:rPr>
      </w:pPr>
      <w:r w:rsidRPr="003165BD">
        <w:rPr>
          <w:rFonts w:ascii="Times New Roman" w:hAnsi="Times New Roman" w:cs="Times New Roman"/>
          <w:noProof/>
          <w:sz w:val="24"/>
          <w:szCs w:val="24"/>
          <w:lang w:eastAsia="en-IN"/>
        </w:rPr>
        <w:pict w14:anchorId="0E57C685">
          <v:rect id="Rectangle 1" o:spid="_x0000_s1100" style="position:absolute;left:0;text-align:left;margin-left:-4.7pt;margin-top:14.05pt;width:226.95pt;height:44.6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14:paraId="710FC307" w14:textId="77777777" w:rsidR="006102A5" w:rsidRPr="002145FD" w:rsidRDefault="006102A5" w:rsidP="006A76EC">
                  <w:pPr>
                    <w:jc w:val="center"/>
                    <w:rPr>
                      <w:rFonts w:ascii="Times New Roman" w:hAnsi="Times New Roman" w:cs="Times New Roman"/>
                      <w:b/>
                      <w:sz w:val="32"/>
                      <w:szCs w:val="32"/>
                    </w:rPr>
                  </w:pPr>
                  <w:r w:rsidRPr="002145FD">
                    <w:rPr>
                      <w:rFonts w:ascii="Times New Roman" w:hAnsi="Times New Roman" w:cs="Times New Roman"/>
                      <w:b/>
                      <w:sz w:val="32"/>
                      <w:szCs w:val="32"/>
                    </w:rPr>
                    <w:t xml:space="preserve">History and Examination </w:t>
                  </w:r>
                </w:p>
              </w:txbxContent>
            </v:textbox>
          </v:rect>
        </w:pict>
      </w:r>
      <w:r w:rsidRPr="003165BD">
        <w:rPr>
          <w:rFonts w:ascii="Times New Roman" w:hAnsi="Times New Roman" w:cs="Times New Roman"/>
          <w:noProof/>
          <w:sz w:val="24"/>
          <w:szCs w:val="24"/>
          <w:lang w:eastAsia="en-IN"/>
        </w:rPr>
        <w:pict w14:anchorId="58679C14">
          <v:rect id="Rectangle 7" o:spid="_x0000_s1106" style="position:absolute;left:0;text-align:left;margin-left:333.4pt;margin-top:-43.05pt;width:151.85pt;height:43.8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14:paraId="6B2EFF06" w14:textId="77777777" w:rsidR="006102A5" w:rsidRPr="002145FD" w:rsidRDefault="006102A5" w:rsidP="006A76EC">
                  <w:pPr>
                    <w:jc w:val="center"/>
                    <w:rPr>
                      <w:rFonts w:ascii="Times New Roman" w:hAnsi="Times New Roman" w:cs="Times New Roman"/>
                      <w:b/>
                      <w:sz w:val="24"/>
                      <w:szCs w:val="24"/>
                    </w:rPr>
                  </w:pPr>
                  <w:r>
                    <w:rPr>
                      <w:rFonts w:ascii="Times New Roman" w:hAnsi="Times New Roman" w:cs="Times New Roman"/>
                      <w:b/>
                      <w:sz w:val="24"/>
                      <w:szCs w:val="24"/>
                    </w:rPr>
                    <w:t xml:space="preserve">Uterine pathology and outflow tract disorder </w:t>
                  </w:r>
                </w:p>
              </w:txbxContent>
            </v:textbox>
          </v:rect>
        </w:pict>
      </w:r>
      <w:r w:rsidRPr="003165BD">
        <w:rPr>
          <w:rFonts w:ascii="Times New Roman" w:hAnsi="Times New Roman" w:cs="Times New Roman"/>
          <w:noProof/>
          <w:sz w:val="24"/>
          <w:szCs w:val="24"/>
          <w:lang w:eastAsia="en-IN"/>
        </w:rPr>
        <w:pict w14:anchorId="19DB9B36">
          <v:shapetype id="_x0000_t32" coordsize="21600,21600" o:spt="32" o:oned="t" path="m,l21600,21600e" filled="f">
            <v:path arrowok="t" fillok="f" o:connecttype="none"/>
            <o:lock v:ext="edit" shapetype="t"/>
          </v:shapetype>
          <v:shape id="Straight Arrow Connector 5" o:spid="_x0000_s1104" type="#_x0000_t32" style="position:absolute;left:0;text-align:left;margin-left:282.5pt;margin-top:-9.4pt;width:50.85pt;height:0;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" strokecolor="black [3040]">
            <v:stroke endarrow="open"/>
          </v:shape>
        </w:pict>
      </w:r>
      <w:r w:rsidRPr="003165BD">
        <w:rPr>
          <w:rFonts w:ascii="Times New Roman" w:hAnsi="Times New Roman" w:cs="Times New Roman"/>
          <w:noProof/>
          <w:sz w:val="24"/>
          <w:szCs w:val="24"/>
          <w:lang w:eastAsia="en-IN"/>
        </w:rPr>
        <w:pict w14:anchorId="18DE2855">
          <v:line id="Straight Connector 50" o:spid="_x0000_s1102" style="position:absolute;left:0;text-align:left;flip:y;z-index:251663360;visibility:visible" from="282.45pt,-10.15pt" to="282.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" strokecolor="black [3040]"/>
        </w:pict>
      </w:r>
    </w:p>
    <w:p w14:paraId="3279AE72" w14:textId="77777777" w:rsidR="006A76EC" w:rsidRPr="003165BD" w:rsidRDefault="00000000" w:rsidP="006A76EC">
      <w:pPr>
        <w:rPr>
          <w:rFonts w:ascii="Times New Roman" w:hAnsi="Times New Roman" w:cs="Times New Roman"/>
          <w:sz w:val="24"/>
          <w:szCs w:val="24"/>
        </w:rPr>
      </w:pPr>
      <w:r w:rsidRPr="003165BD">
        <w:rPr>
          <w:rFonts w:ascii="Times New Roman" w:hAnsi="Times New Roman" w:cs="Times New Roman"/>
          <w:noProof/>
          <w:sz w:val="24"/>
          <w:szCs w:val="24"/>
          <w:lang w:eastAsia="en-IN"/>
        </w:rPr>
        <w:pict w14:anchorId="1DBE03D2">
          <v:line id="Straight Connector 53" o:spid="_x0000_s1101" style="position:absolute;z-index:251662336;visibility:visible;mso-width-relative:margin" from="223.25pt,10.4pt" to="28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" strokecolor="black [3040]"/>
        </w:pict>
      </w:r>
      <w:r w:rsidRPr="003165BD">
        <w:rPr>
          <w:rFonts w:ascii="Times New Roman" w:hAnsi="Times New Roman" w:cs="Times New Roman"/>
          <w:noProof/>
          <w:sz w:val="24"/>
          <w:szCs w:val="24"/>
          <w:lang w:eastAsia="en-IN"/>
        </w:rPr>
        <w:pict w14:anchorId="1DA558F2">
          <v:rect id="Rectangle 43" o:spid="_x0000_s1130" style="position:absolute;margin-left:162.8pt;margin-top:248.65pt;width:156.5pt;height:21.9pt;z-index:2516920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" fillcolor="#bfb1d0 [1623]" strokecolor="#795d9b [3047]">
            <v:fill color2="#ece7f1 [503]" rotate="t" angle="180" colors="0 #c9b5e8;22938f #d9cbee;1 #f0eaf9" focus="100%" type="gradient"/>
            <v:shadow on="t" color="black" opacity="24903f" origin=",.5" offset="0,.55556mm"/>
            <v:textbox>
              <w:txbxContent>
                <w:p w14:paraId="18DFF8A9" w14:textId="77777777" w:rsidR="006102A5" w:rsidRDefault="006102A5" w:rsidP="006A76EC">
                  <w:pPr>
                    <w:jc w:val="center"/>
                  </w:pPr>
                  <w:r>
                    <w:t xml:space="preserve">FINDINGS </w:t>
                  </w:r>
                </w:p>
              </w:txbxContent>
            </v:textbox>
          </v:rect>
        </w:pict>
      </w:r>
      <w:r w:rsidRPr="003165BD">
        <w:rPr>
          <w:rFonts w:ascii="Times New Roman" w:hAnsi="Times New Roman" w:cs="Times New Roman"/>
          <w:noProof/>
          <w:sz w:val="24"/>
          <w:szCs w:val="24"/>
          <w:lang w:eastAsia="en-IN"/>
        </w:rPr>
        <w:pict w14:anchorId="6B520498">
          <v:rect id="Rectangle 8" o:spid="_x0000_s1107" style="position:absolute;margin-left:333.4pt;margin-top:27.15pt;width:151.8pt;height:45.3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09B121B6" w14:textId="77777777" w:rsidR="006102A5" w:rsidRPr="002145FD" w:rsidRDefault="006102A5" w:rsidP="006A76EC">
                  <w:pPr>
                    <w:jc w:val="center"/>
                    <w:rPr>
                      <w:rFonts w:ascii="Times New Roman" w:hAnsi="Times New Roman" w:cs="Times New Roman"/>
                      <w:b/>
                      <w:sz w:val="24"/>
                      <w:szCs w:val="24"/>
                    </w:rPr>
                  </w:pPr>
                  <w:r w:rsidRPr="002145FD">
                    <w:rPr>
                      <w:rFonts w:ascii="Times New Roman" w:hAnsi="Times New Roman" w:cs="Times New Roman"/>
                      <w:b/>
                      <w:sz w:val="24"/>
                      <w:szCs w:val="24"/>
                    </w:rPr>
                    <w:t>D</w:t>
                  </w:r>
                  <w:r>
                    <w:rPr>
                      <w:rFonts w:ascii="Times New Roman" w:hAnsi="Times New Roman" w:cs="Times New Roman"/>
                      <w:b/>
                      <w:sz w:val="24"/>
                      <w:szCs w:val="24"/>
                    </w:rPr>
                    <w:t>isorders</w:t>
                  </w:r>
                  <w:r w:rsidRPr="002145FD">
                    <w:rPr>
                      <w:rFonts w:ascii="Times New Roman" w:hAnsi="Times New Roman" w:cs="Times New Roman"/>
                      <w:b/>
                      <w:sz w:val="24"/>
                      <w:szCs w:val="24"/>
                    </w:rPr>
                    <w:t xml:space="preserve"> of sexual differentiation </w:t>
                  </w:r>
                </w:p>
              </w:txbxContent>
            </v:textbox>
          </v:rect>
        </w:pict>
      </w:r>
      <w:r w:rsidRPr="003165BD">
        <w:rPr>
          <w:rFonts w:ascii="Times New Roman" w:hAnsi="Times New Roman" w:cs="Times New Roman"/>
          <w:noProof/>
          <w:sz w:val="24"/>
          <w:szCs w:val="24"/>
          <w:lang w:eastAsia="en-IN"/>
        </w:rPr>
        <w:pict w14:anchorId="44871C67">
          <v:shape id="Straight Arrow Connector 19" o:spid="_x0000_s1115" type="#_x0000_t32" style="position:absolute;margin-left:33.6pt;margin-top:270.5pt;width:0;height:43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" strokecolor="black [3040]">
            <v:stroke endarrow="open"/>
          </v:shape>
        </w:pict>
      </w:r>
      <w:r w:rsidRPr="003165BD">
        <w:rPr>
          <w:rFonts w:ascii="Times New Roman" w:hAnsi="Times New Roman" w:cs="Times New Roman"/>
          <w:noProof/>
          <w:sz w:val="24"/>
          <w:szCs w:val="24"/>
          <w:lang w:eastAsia="en-IN"/>
        </w:rPr>
        <w:pict w14:anchorId="0E596587">
          <v:line id="Straight Connector 17" o:spid="_x0000_s1113" style="position:absolute;flip:y;z-index:251674624;visibility:visible;mso-width-relative:margin;mso-height-relative:margin" from="32.15pt,270.45pt" to="458.6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" strokecolor="black [3040]"/>
        </w:pict>
      </w:r>
      <w:r w:rsidRPr="003165BD">
        <w:rPr>
          <w:rFonts w:ascii="Times New Roman" w:hAnsi="Times New Roman" w:cs="Times New Roman"/>
          <w:noProof/>
          <w:sz w:val="24"/>
          <w:szCs w:val="24"/>
          <w:lang w:eastAsia="en-IN"/>
        </w:rPr>
        <w:pict w14:anchorId="169891CF">
          <v:shape id="Straight Arrow Connector 21" o:spid="_x0000_s1117" type="#_x0000_t32" style="position:absolute;margin-left:458.45pt;margin-top:271.25pt;width:0;height:46.9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" strokecolor="black [3040]">
            <v:stroke endarrow="open"/>
          </v:shape>
        </w:pict>
      </w:r>
      <w:r w:rsidRPr="003165BD">
        <w:rPr>
          <w:rFonts w:ascii="Times New Roman" w:hAnsi="Times New Roman" w:cs="Times New Roman"/>
          <w:noProof/>
          <w:sz w:val="24"/>
          <w:szCs w:val="24"/>
          <w:lang w:eastAsia="en-IN"/>
        </w:rPr>
        <w:pict w14:anchorId="761E7AA7">
          <v:shape id="Straight Arrow Connector 18" o:spid="_x0000_s1114" type="#_x0000_t32" style="position:absolute;margin-left:169.75pt;margin-top:272pt;width:0;height:43pt;z-index:2516756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" strokecolor="black [3040]">
            <v:stroke endarrow="open"/>
          </v:shape>
        </w:pict>
      </w:r>
      <w:r w:rsidRPr="003165BD">
        <w:rPr>
          <w:rFonts w:ascii="Times New Roman" w:hAnsi="Times New Roman" w:cs="Times New Roman"/>
          <w:noProof/>
          <w:sz w:val="24"/>
          <w:szCs w:val="24"/>
          <w:lang w:eastAsia="en-IN"/>
        </w:rPr>
        <w:pict w14:anchorId="0A544B50">
          <v:shape id="Straight Arrow Connector 20" o:spid="_x0000_s1116" type="#_x0000_t32" style="position:absolute;margin-left:301.95pt;margin-top:271.35pt;width:0;height:46.9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" strokecolor="black [3040]">
            <v:stroke endarrow="open"/>
          </v:shape>
        </w:pict>
      </w:r>
      <w:r w:rsidRPr="003165BD">
        <w:rPr>
          <w:rFonts w:ascii="Times New Roman" w:hAnsi="Times New Roman" w:cs="Times New Roman"/>
          <w:noProof/>
          <w:sz w:val="24"/>
          <w:szCs w:val="24"/>
          <w:lang w:eastAsia="en-IN"/>
        </w:rPr>
        <w:pict w14:anchorId="5ED9EC3D">
          <v:line id="Straight Connector 16" o:spid="_x0000_s1112" style="position:absolute;z-index:251673600;visibility:visible;mso-width-relative:margin;mso-height-relative:margin" from="98.6pt,231.4pt" to="98.6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" strokecolor="black [3040]"/>
        </w:pict>
      </w:r>
      <w:r w:rsidRPr="003165BD">
        <w:rPr>
          <w:rFonts w:ascii="Times New Roman" w:hAnsi="Times New Roman" w:cs="Times New Roman"/>
          <w:noProof/>
          <w:sz w:val="24"/>
          <w:szCs w:val="24"/>
          <w:lang w:eastAsia="en-IN"/>
        </w:rPr>
        <w:pict w14:anchorId="6948D87E">
          <v:shape id="Straight Arrow Connector 9" o:spid="_x0000_s1108" type="#_x0000_t32" style="position:absolute;margin-left:84.5pt;margin-top:31.85pt;width:0;height:34.4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" strokecolor="black [3040]">
            <v:stroke endarrow="open"/>
          </v:shape>
        </w:pict>
      </w:r>
      <w:r w:rsidRPr="003165BD">
        <w:rPr>
          <w:rFonts w:ascii="Times New Roman" w:hAnsi="Times New Roman" w:cs="Times New Roman"/>
          <w:noProof/>
          <w:sz w:val="24"/>
          <w:szCs w:val="24"/>
          <w:lang w:eastAsia="en-IN"/>
        </w:rPr>
        <w:pict w14:anchorId="2AA64F0A">
          <v:shape id="Straight Arrow Connector 6" o:spid="_x0000_s1105" type="#_x0000_t32" style="position:absolute;margin-left:282.5pt;margin-top:59.2pt;width:50.85pt;height:0;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" strokecolor="black [3040]">
            <v:stroke endarrow="open"/>
          </v:shape>
        </w:pict>
      </w:r>
      <w:r w:rsidRPr="003165BD">
        <w:rPr>
          <w:rFonts w:ascii="Times New Roman" w:hAnsi="Times New Roman" w:cs="Times New Roman"/>
          <w:noProof/>
          <w:sz w:val="24"/>
          <w:szCs w:val="24"/>
          <w:lang w:eastAsia="en-IN"/>
        </w:rPr>
        <w:pict w14:anchorId="4932F060">
          <v:line id="Straight Connector 52" o:spid="_x0000_s1103" style="position:absolute;z-index:251664384;visibility:visible" from="282.4pt,12.15pt" to="282.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" strokecolor="black [3040]"/>
        </w:pict>
      </w:r>
      <w:r w:rsidR="006A76EC" w:rsidRPr="003165BD">
        <w:rPr>
          <w:rFonts w:ascii="Times New Roman" w:hAnsi="Times New Roman" w:cs="Times New Roman"/>
          <w:sz w:val="24"/>
          <w:szCs w:val="24"/>
        </w:rPr>
        <w:t>hi</w:t>
      </w:r>
    </w:p>
    <w:p w14:paraId="012613B9" w14:textId="77777777" w:rsidR="006A76EC" w:rsidRPr="003165BD" w:rsidRDefault="006A76EC" w:rsidP="006A76EC">
      <w:pPr>
        <w:jc w:val="both"/>
        <w:rPr>
          <w:rFonts w:ascii="Times New Roman" w:hAnsi="Times New Roman" w:cs="Times New Roman"/>
          <w:bCs/>
          <w:sz w:val="28"/>
          <w:szCs w:val="28"/>
        </w:rPr>
      </w:pPr>
    </w:p>
    <w:p w14:paraId="2CCF5E8D" w14:textId="77777777" w:rsidR="006A76EC" w:rsidRPr="003165BD" w:rsidRDefault="00000000" w:rsidP="006A76EC">
      <w:pPr>
        <w:jc w:val="both"/>
        <w:rPr>
          <w:rFonts w:ascii="Times New Roman" w:hAnsi="Times New Roman" w:cs="Times New Roman"/>
          <w:bCs/>
          <w:sz w:val="28"/>
          <w:szCs w:val="28"/>
        </w:rPr>
      </w:pPr>
      <w:r w:rsidRPr="003165BD">
        <w:rPr>
          <w:rFonts w:ascii="Times New Roman" w:hAnsi="Times New Roman" w:cs="Times New Roman"/>
          <w:noProof/>
          <w:sz w:val="24"/>
          <w:szCs w:val="24"/>
          <w:lang w:eastAsia="en-IN"/>
        </w:rPr>
        <w:lastRenderedPageBreak/>
        <w:pict w14:anchorId="423C6020">
          <v:rect id="Rectangle 11" o:spid="_x0000_s1109" style="position:absolute;left:0;text-align:left;margin-left:-5.45pt;margin-top:10.85pt;width:270pt;height:165.1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" fillcolor="white [3201]" strokecolor="black [3200]" strokeweight="2pt">
            <v:textbox>
              <w:txbxContent>
                <w:p w14:paraId="65BBF1A9" w14:textId="77777777" w:rsidR="006102A5" w:rsidRDefault="006102A5" w:rsidP="006A76EC">
                  <w:pPr>
                    <w:jc w:val="both"/>
                    <w:rPr>
                      <w:u w:val="single"/>
                    </w:rPr>
                  </w:pPr>
                  <w:r w:rsidRPr="002145FD">
                    <w:rPr>
                      <w:u w:val="single"/>
                    </w:rPr>
                    <w:t xml:space="preserve">Initial investigation (based on history and examination) </w:t>
                  </w:r>
                </w:p>
                <w:p w14:paraId="7632C2EC" w14:textId="77777777" w:rsidR="006102A5" w:rsidRDefault="006102A5" w:rsidP="006A76EC">
                  <w:pPr>
                    <w:pStyle w:val="ListParagraph"/>
                    <w:numPr>
                      <w:ilvl w:val="0"/>
                      <w:numId w:val="4"/>
                    </w:numPr>
                    <w:jc w:val="both"/>
                  </w:pPr>
                  <w:r>
                    <w:t>LH. FSH, hCG</w:t>
                  </w:r>
                </w:p>
                <w:p w14:paraId="146CD278" w14:textId="77777777" w:rsidR="006102A5" w:rsidRDefault="006102A5" w:rsidP="006A76EC">
                  <w:pPr>
                    <w:pStyle w:val="ListParagraph"/>
                    <w:numPr>
                      <w:ilvl w:val="0"/>
                      <w:numId w:val="4"/>
                    </w:numPr>
                    <w:jc w:val="both"/>
                  </w:pPr>
                  <w:r>
                    <w:t xml:space="preserve">Prolactin </w:t>
                  </w:r>
                </w:p>
                <w:p w14:paraId="2DD30D74" w14:textId="77777777" w:rsidR="006102A5" w:rsidRDefault="006102A5" w:rsidP="006A76EC">
                  <w:pPr>
                    <w:pStyle w:val="ListParagraph"/>
                    <w:numPr>
                      <w:ilvl w:val="0"/>
                      <w:numId w:val="4"/>
                    </w:numPr>
                    <w:jc w:val="both"/>
                  </w:pPr>
                  <w:r>
                    <w:t>TSH, free T4</w:t>
                  </w:r>
                </w:p>
                <w:p w14:paraId="14B7D60A" w14:textId="77777777" w:rsidR="006102A5" w:rsidRDefault="006102A5" w:rsidP="006A76EC">
                  <w:pPr>
                    <w:pStyle w:val="ListParagraph"/>
                    <w:numPr>
                      <w:ilvl w:val="0"/>
                      <w:numId w:val="4"/>
                    </w:numPr>
                    <w:jc w:val="both"/>
                  </w:pPr>
                  <w:r>
                    <w:t xml:space="preserve">Estradiol, Testosterone (total and free), progesterone </w:t>
                  </w:r>
                </w:p>
                <w:p w14:paraId="6B9AE844" w14:textId="77777777" w:rsidR="006102A5" w:rsidRDefault="006102A5" w:rsidP="006A76EC">
                  <w:pPr>
                    <w:pStyle w:val="ListParagraph"/>
                    <w:numPr>
                      <w:ilvl w:val="0"/>
                      <w:numId w:val="4"/>
                    </w:numPr>
                    <w:jc w:val="both"/>
                  </w:pPr>
                  <w:r>
                    <w:t xml:space="preserve">Progesterone challenge test </w:t>
                  </w:r>
                </w:p>
                <w:p w14:paraId="30CD601B" w14:textId="77777777" w:rsidR="006102A5" w:rsidRPr="002145FD" w:rsidRDefault="006102A5" w:rsidP="006A76EC">
                  <w:pPr>
                    <w:pStyle w:val="ListParagraph"/>
                    <w:numPr>
                      <w:ilvl w:val="0"/>
                      <w:numId w:val="4"/>
                    </w:numPr>
                    <w:jc w:val="both"/>
                  </w:pPr>
                  <w:r>
                    <w:t xml:space="preserve">Pelvic test </w:t>
                  </w:r>
                </w:p>
              </w:txbxContent>
            </v:textbox>
          </v:rect>
        </w:pict>
      </w:r>
    </w:p>
    <w:p w14:paraId="2A6AFF7F" w14:textId="77777777" w:rsidR="006A76EC" w:rsidRPr="003165BD" w:rsidRDefault="006A76EC" w:rsidP="006A76EC">
      <w:pPr>
        <w:jc w:val="both"/>
        <w:rPr>
          <w:rFonts w:ascii="Times New Roman" w:hAnsi="Times New Roman" w:cs="Times New Roman"/>
          <w:bCs/>
          <w:sz w:val="28"/>
          <w:szCs w:val="28"/>
        </w:rPr>
      </w:pPr>
    </w:p>
    <w:p w14:paraId="65D879EC" w14:textId="77777777" w:rsidR="006A76EC" w:rsidRPr="003165BD" w:rsidRDefault="00000000" w:rsidP="006A76EC">
      <w:pPr>
        <w:jc w:val="both"/>
        <w:rPr>
          <w:rFonts w:ascii="Times New Roman" w:hAnsi="Times New Roman" w:cs="Times New Roman"/>
          <w:bCs/>
          <w:sz w:val="28"/>
          <w:szCs w:val="28"/>
        </w:rPr>
      </w:pPr>
      <w:r w:rsidRPr="003165BD">
        <w:rPr>
          <w:rFonts w:ascii="Times New Roman" w:hAnsi="Times New Roman" w:cs="Times New Roman"/>
          <w:noProof/>
          <w:sz w:val="24"/>
          <w:szCs w:val="24"/>
          <w:lang w:eastAsia="en-IN"/>
        </w:rPr>
        <w:pict w14:anchorId="21408FE2">
          <v:rect id="Rectangle 14" o:spid="_x0000_s1111" style="position:absolute;left:0;text-align:left;margin-left:311.05pt;margin-top:17.25pt;width:166.65pt;height:35.1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" fillcolor="gray [1616]" strokecolor="black [3040]">
            <v:fill color2="#d9d9d9 [496]" rotate="t" angle="180" colors="0 #bcbcbc;22938f #d0d0d0;1 #ededed" focus="100%" type="gradient"/>
            <v:shadow on="t" color="black" opacity="24903f" origin=",.5" offset="0,.55556mm"/>
            <v:textbox>
              <w:txbxContent>
                <w:p w14:paraId="0178D93A" w14:textId="77777777" w:rsidR="006102A5" w:rsidRPr="00EF7EC6" w:rsidRDefault="006102A5" w:rsidP="006A76EC">
                  <w:pPr>
                    <w:jc w:val="center"/>
                    <w:rPr>
                      <w:b/>
                    </w:rPr>
                  </w:pPr>
                  <w:r w:rsidRPr="00EF7EC6">
                    <w:rPr>
                      <w:b/>
                    </w:rPr>
                    <w:t xml:space="preserve">Rule out pregnancy </w:t>
                  </w:r>
                </w:p>
              </w:txbxContent>
            </v:textbox>
          </v:rect>
        </w:pict>
      </w:r>
    </w:p>
    <w:p w14:paraId="3CCA3F91" w14:textId="77777777" w:rsidR="006A76EC" w:rsidRPr="003165BD" w:rsidRDefault="00000000" w:rsidP="006A76EC">
      <w:pPr>
        <w:jc w:val="both"/>
        <w:rPr>
          <w:rFonts w:ascii="Times New Roman" w:hAnsi="Times New Roman" w:cs="Times New Roman"/>
          <w:bCs/>
          <w:sz w:val="28"/>
          <w:szCs w:val="28"/>
        </w:rPr>
      </w:pPr>
      <w:r w:rsidRPr="003165BD">
        <w:rPr>
          <w:rFonts w:ascii="Times New Roman" w:hAnsi="Times New Roman" w:cs="Times New Roman"/>
          <w:noProof/>
          <w:sz w:val="24"/>
          <w:szCs w:val="24"/>
          <w:lang w:eastAsia="en-IN"/>
        </w:rPr>
        <w:pict w14:anchorId="44DC85ED">
          <v:shape id="Straight Arrow Connector 51" o:spid="_x0000_s1110" type="#_x0000_t32" style="position:absolute;left:0;text-align:left;margin-left:264.6pt;margin-top:7.55pt;width:46.15pt;height: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" strokecolor="black [3040]">
            <v:stroke endarrow="open"/>
          </v:shape>
        </w:pict>
      </w:r>
    </w:p>
    <w:p w14:paraId="35F58454" w14:textId="77777777" w:rsidR="006A76EC" w:rsidRPr="003165BD" w:rsidRDefault="006A76EC" w:rsidP="006A76EC">
      <w:pPr>
        <w:jc w:val="both"/>
        <w:rPr>
          <w:rFonts w:ascii="Times New Roman" w:hAnsi="Times New Roman" w:cs="Times New Roman"/>
          <w:bCs/>
          <w:sz w:val="28"/>
          <w:szCs w:val="28"/>
        </w:rPr>
      </w:pPr>
    </w:p>
    <w:p w14:paraId="26E25E83" w14:textId="77777777" w:rsidR="006A76EC" w:rsidRPr="003165BD" w:rsidRDefault="006A76EC" w:rsidP="006A76EC">
      <w:pPr>
        <w:jc w:val="both"/>
        <w:rPr>
          <w:rFonts w:ascii="Times New Roman" w:hAnsi="Times New Roman" w:cs="Times New Roman"/>
          <w:bCs/>
          <w:sz w:val="28"/>
          <w:szCs w:val="28"/>
        </w:rPr>
      </w:pPr>
    </w:p>
    <w:p w14:paraId="555092D1" w14:textId="77777777" w:rsidR="006A76EC" w:rsidRPr="003165BD" w:rsidRDefault="006A76EC" w:rsidP="006A76EC">
      <w:pPr>
        <w:jc w:val="both"/>
        <w:rPr>
          <w:rFonts w:ascii="Times New Roman" w:hAnsi="Times New Roman" w:cs="Times New Roman"/>
          <w:bCs/>
          <w:sz w:val="28"/>
          <w:szCs w:val="28"/>
        </w:rPr>
      </w:pPr>
    </w:p>
    <w:p w14:paraId="0F1D43DB" w14:textId="77777777" w:rsidR="006A76EC" w:rsidRPr="003165BD" w:rsidRDefault="006A76EC" w:rsidP="006A76EC">
      <w:pPr>
        <w:jc w:val="both"/>
        <w:rPr>
          <w:rFonts w:ascii="Times New Roman" w:hAnsi="Times New Roman" w:cs="Times New Roman"/>
          <w:bCs/>
          <w:sz w:val="28"/>
          <w:szCs w:val="28"/>
        </w:rPr>
      </w:pPr>
    </w:p>
    <w:p w14:paraId="70C0D98F" w14:textId="77777777" w:rsidR="006A76EC" w:rsidRPr="003165BD" w:rsidRDefault="006A76EC" w:rsidP="006A76EC">
      <w:pPr>
        <w:jc w:val="both"/>
        <w:rPr>
          <w:rFonts w:ascii="Times New Roman" w:hAnsi="Times New Roman" w:cs="Times New Roman"/>
          <w:bCs/>
          <w:sz w:val="28"/>
          <w:szCs w:val="28"/>
        </w:rPr>
      </w:pPr>
    </w:p>
    <w:p w14:paraId="31673B36" w14:textId="77777777" w:rsidR="006A76EC" w:rsidRPr="003165BD" w:rsidRDefault="00000000" w:rsidP="006A76EC">
      <w:pPr>
        <w:jc w:val="both"/>
        <w:rPr>
          <w:rFonts w:ascii="Times New Roman" w:hAnsi="Times New Roman" w:cs="Times New Roman"/>
          <w:bCs/>
          <w:sz w:val="28"/>
          <w:szCs w:val="28"/>
        </w:rPr>
      </w:pPr>
      <w:r w:rsidRPr="003165BD">
        <w:rPr>
          <w:rFonts w:ascii="Times New Roman" w:hAnsi="Times New Roman" w:cs="Times New Roman"/>
          <w:noProof/>
          <w:sz w:val="24"/>
          <w:szCs w:val="24"/>
          <w:lang w:eastAsia="en-IN"/>
        </w:rPr>
        <w:pict w14:anchorId="5B0AB11C">
          <v:rect id="Rectangle 42" o:spid="_x0000_s1129" style="position:absolute;left:0;text-align:left;margin-left:395.25pt;margin-top:7.05pt;width:118.15pt;height:77.5pt;z-index:2516910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" fillcolor="white [3201]" strokecolor="black [3213]" strokeweight="2pt">
            <v:textbox>
              <w:txbxContent>
                <w:p w14:paraId="62C2E4F7" w14:textId="77777777" w:rsidR="006102A5" w:rsidRPr="00097EDE" w:rsidRDefault="006102A5" w:rsidP="006A76EC">
                  <w:pPr>
                    <w:rPr>
                      <w:rFonts w:ascii="Times New Roman" w:hAnsi="Times New Roman" w:cs="Times New Roman"/>
                      <w:color w:val="000000" w:themeColor="text1"/>
                      <w:sz w:val="20"/>
                      <w:szCs w:val="20"/>
                    </w:rPr>
                  </w:pPr>
                  <w:r w:rsidRPr="00097EDE">
                    <w:rPr>
                      <w:rFonts w:ascii="Times New Roman" w:hAnsi="Times New Roman" w:cs="Times New Roman"/>
                      <w:color w:val="000000" w:themeColor="text1"/>
                      <w:sz w:val="20"/>
                      <w:szCs w:val="20"/>
                    </w:rPr>
                    <w:t xml:space="preserve">Abnormal TSH, Prolactin and progesterone </w:t>
                  </w:r>
                </w:p>
              </w:txbxContent>
            </v:textbox>
          </v:rect>
        </w:pict>
      </w:r>
      <w:r w:rsidRPr="003165BD">
        <w:rPr>
          <w:rFonts w:ascii="Times New Roman" w:hAnsi="Times New Roman" w:cs="Times New Roman"/>
          <w:noProof/>
          <w:sz w:val="24"/>
          <w:szCs w:val="24"/>
          <w:lang w:eastAsia="en-IN"/>
        </w:rPr>
        <w:pict w14:anchorId="44395B1C">
          <v:rect id="Rectangle 40" o:spid="_x0000_s1128" style="position:absolute;left:0;text-align:left;margin-left:260.75pt;margin-top:7.65pt;width:118.15pt;height:1in;z-index:25168998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" fillcolor="white [3201]" strokecolor="black [3200]" strokeweight="2pt">
            <v:textbox>
              <w:txbxContent>
                <w:p w14:paraId="708D1FF6" w14:textId="77777777" w:rsidR="006102A5" w:rsidRPr="00F148B6" w:rsidRDefault="006102A5" w:rsidP="006A76EC">
                  <w:pPr>
                    <w:rPr>
                      <w:rFonts w:ascii="Times New Roman" w:hAnsi="Times New Roman" w:cs="Times New Roman"/>
                      <w:sz w:val="20"/>
                      <w:szCs w:val="20"/>
                    </w:rPr>
                  </w:pPr>
                  <w:r w:rsidRPr="00F148B6">
                    <w:rPr>
                      <w:rFonts w:ascii="Times New Roman" w:hAnsi="Times New Roman" w:cs="Times New Roman"/>
                      <w:sz w:val="20"/>
                      <w:szCs w:val="20"/>
                    </w:rPr>
                    <w:t xml:space="preserve">Increased gonadotropin </w:t>
                  </w:r>
                </w:p>
                <w:p w14:paraId="7110090A" w14:textId="77777777" w:rsidR="006102A5" w:rsidRPr="00F148B6" w:rsidRDefault="006102A5" w:rsidP="006A76EC">
                  <w:pPr>
                    <w:rPr>
                      <w:color w:val="000000" w:themeColor="text1"/>
                      <w:sz w:val="20"/>
                      <w:szCs w:val="20"/>
                    </w:rPr>
                  </w:pPr>
                  <w:r w:rsidRPr="00F148B6">
                    <w:rPr>
                      <w:rFonts w:ascii="Times New Roman" w:hAnsi="Times New Roman" w:cs="Times New Roman"/>
                      <w:sz w:val="20"/>
                      <w:szCs w:val="20"/>
                    </w:rPr>
                    <w:t>Negative progesteronechallenge test</w:t>
                  </w:r>
                </w:p>
              </w:txbxContent>
            </v:textbox>
          </v:rect>
        </w:pict>
      </w:r>
      <w:r w:rsidRPr="003165BD">
        <w:rPr>
          <w:rFonts w:ascii="Times New Roman" w:hAnsi="Times New Roman" w:cs="Times New Roman"/>
          <w:noProof/>
          <w:sz w:val="24"/>
          <w:szCs w:val="24"/>
          <w:lang w:eastAsia="en-IN"/>
        </w:rPr>
        <w:pict w14:anchorId="67691623">
          <v:rect id="Rectangle 27" o:spid="_x0000_s1119" style="position:absolute;left:0;text-align:left;margin-left:116.05pt;margin-top:4.75pt;width:113.4pt;height:78.2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" fillcolor="white [3201]" strokecolor="black [3213]" strokeweight="2pt">
            <v:textbox>
              <w:txbxContent>
                <w:p w14:paraId="681CE7C8" w14:textId="77777777" w:rsidR="006102A5" w:rsidRPr="00F148B6" w:rsidRDefault="006102A5" w:rsidP="006A76EC">
                  <w:pPr>
                    <w:rPr>
                      <w:rFonts w:ascii="Times New Roman" w:hAnsi="Times New Roman" w:cs="Times New Roman"/>
                      <w:sz w:val="18"/>
                      <w:szCs w:val="18"/>
                    </w:rPr>
                  </w:pPr>
                  <w:r w:rsidRPr="00F148B6">
                    <w:rPr>
                      <w:rFonts w:ascii="Times New Roman" w:hAnsi="Times New Roman" w:cs="Times New Roman"/>
                      <w:sz w:val="18"/>
                      <w:szCs w:val="18"/>
                    </w:rPr>
                    <w:t xml:space="preserve">Normal gonadotropin Possibly increased FSH increased testosterone level </w:t>
                  </w:r>
                  <w:r>
                    <w:rPr>
                      <w:rFonts w:ascii="Times New Roman" w:hAnsi="Times New Roman" w:cs="Times New Roman"/>
                      <w:sz w:val="18"/>
                      <w:szCs w:val="18"/>
                    </w:rPr>
                    <w:t xml:space="preserve">and </w:t>
                  </w:r>
                  <w:r w:rsidRPr="00F148B6">
                    <w:rPr>
                      <w:rFonts w:ascii="Times New Roman" w:hAnsi="Times New Roman" w:cs="Times New Roman"/>
                      <w:sz w:val="18"/>
                      <w:szCs w:val="18"/>
                    </w:rPr>
                    <w:t xml:space="preserve"> positive progesterone challenge test                                   </w:t>
                  </w:r>
                </w:p>
                <w:p w14:paraId="37F4D88C" w14:textId="77777777" w:rsidR="006102A5" w:rsidRDefault="006102A5" w:rsidP="006A76EC"/>
              </w:txbxContent>
            </v:textbox>
          </v:rect>
        </w:pict>
      </w:r>
      <w:r w:rsidRPr="003165BD">
        <w:rPr>
          <w:rFonts w:ascii="Times New Roman" w:hAnsi="Times New Roman" w:cs="Times New Roman"/>
          <w:noProof/>
          <w:sz w:val="24"/>
          <w:szCs w:val="24"/>
          <w:lang w:eastAsia="en-IN"/>
        </w:rPr>
        <w:pict w14:anchorId="45833C2B">
          <v:rect id="Rectangle 26" o:spid="_x0000_s1118" style="position:absolute;left:0;text-align:left;margin-left:-37.75pt;margin-top:2.35pt;width:121.25pt;height:79.85pt;z-index:2516797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" fillcolor="white [3201]" strokecolor="black [3200]" strokeweight="2pt">
            <v:textbox>
              <w:txbxContent>
                <w:p w14:paraId="52F06B1E" w14:textId="77777777" w:rsidR="006102A5" w:rsidRPr="00EF7EC6" w:rsidRDefault="006102A5" w:rsidP="006A76EC">
                  <w:pPr>
                    <w:pStyle w:val="NoSpacing"/>
                    <w:rPr>
                      <w:rFonts w:ascii="Times New Roman" w:hAnsi="Times New Roman" w:cs="Times New Roman"/>
                      <w:sz w:val="20"/>
                      <w:szCs w:val="20"/>
                    </w:rPr>
                  </w:pPr>
                  <w:r w:rsidRPr="00EF7EC6">
                    <w:rPr>
                      <w:rFonts w:ascii="Times New Roman" w:hAnsi="Times New Roman" w:cs="Times New Roman"/>
                      <w:sz w:val="20"/>
                      <w:szCs w:val="20"/>
                    </w:rPr>
                    <w:t>Low to normal gonadotropins</w:t>
                  </w:r>
                </w:p>
                <w:p w14:paraId="6C4A4047" w14:textId="77777777" w:rsidR="006102A5" w:rsidRDefault="006102A5" w:rsidP="006A76EC">
                  <w:pPr>
                    <w:pStyle w:val="NoSpacing"/>
                    <w:rPr>
                      <w:rFonts w:ascii="Times New Roman" w:hAnsi="Times New Roman" w:cs="Times New Roman"/>
                      <w:sz w:val="20"/>
                      <w:szCs w:val="20"/>
                    </w:rPr>
                  </w:pPr>
                  <w:r w:rsidRPr="00EF7EC6">
                    <w:rPr>
                      <w:rFonts w:ascii="Times New Roman" w:hAnsi="Times New Roman" w:cs="Times New Roman"/>
                      <w:sz w:val="20"/>
                      <w:szCs w:val="20"/>
                    </w:rPr>
                    <w:t>Negative progesterone challenge test</w:t>
                  </w:r>
                </w:p>
                <w:p w14:paraId="7790D096" w14:textId="77777777" w:rsidR="006102A5" w:rsidRPr="00EF7EC6" w:rsidRDefault="006102A5" w:rsidP="006A76EC">
                  <w:pPr>
                    <w:pStyle w:val="NoSpacing"/>
                    <w:rPr>
                      <w:rFonts w:ascii="Times New Roman" w:hAnsi="Times New Roman" w:cs="Times New Roman"/>
                      <w:sz w:val="20"/>
                      <w:szCs w:val="20"/>
                    </w:rPr>
                  </w:pPr>
                  <w:r>
                    <w:rPr>
                      <w:rFonts w:ascii="Times New Roman" w:hAnsi="Times New Roman" w:cs="Times New Roman"/>
                      <w:sz w:val="20"/>
                      <w:szCs w:val="20"/>
                    </w:rPr>
                    <w:t>Possibly increased prolactin</w:t>
                  </w:r>
                </w:p>
              </w:txbxContent>
            </v:textbox>
          </v:rect>
        </w:pict>
      </w:r>
    </w:p>
    <w:p w14:paraId="60574E9F" w14:textId="77777777" w:rsidR="006A76EC" w:rsidRPr="003165BD" w:rsidRDefault="006A76EC" w:rsidP="006A76EC">
      <w:pPr>
        <w:jc w:val="both"/>
        <w:rPr>
          <w:rFonts w:ascii="Times New Roman" w:hAnsi="Times New Roman" w:cs="Times New Roman"/>
          <w:bCs/>
          <w:sz w:val="28"/>
          <w:szCs w:val="28"/>
        </w:rPr>
      </w:pPr>
    </w:p>
    <w:p w14:paraId="107018F5" w14:textId="77777777" w:rsidR="006A76EC" w:rsidRPr="003165BD" w:rsidRDefault="00000000" w:rsidP="006A76EC">
      <w:pPr>
        <w:jc w:val="both"/>
        <w:rPr>
          <w:rFonts w:ascii="Times New Roman" w:hAnsi="Times New Roman" w:cs="Times New Roman"/>
          <w:bCs/>
          <w:sz w:val="28"/>
          <w:szCs w:val="28"/>
        </w:rPr>
      </w:pPr>
      <w:r w:rsidRPr="003165BD">
        <w:rPr>
          <w:rFonts w:ascii="Times New Roman" w:hAnsi="Times New Roman" w:cs="Times New Roman"/>
          <w:noProof/>
          <w:sz w:val="24"/>
          <w:szCs w:val="24"/>
          <w:lang w:eastAsia="en-IN"/>
        </w:rPr>
        <w:pict w14:anchorId="56A81656">
          <v:shape id="Straight Arrow Connector 30" o:spid="_x0000_s1120" type="#_x0000_t32" style="position:absolute;left:0;text-align:left;margin-left:48.6pt;margin-top:27pt;width:0;height:35.2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" strokecolor="black [3040]">
            <v:stroke endarrow="open"/>
          </v:shape>
        </w:pict>
      </w:r>
      <w:r w:rsidRPr="003165BD">
        <w:rPr>
          <w:rFonts w:ascii="Times New Roman" w:hAnsi="Times New Roman" w:cs="Times New Roman"/>
          <w:noProof/>
          <w:sz w:val="24"/>
          <w:szCs w:val="24"/>
          <w:lang w:eastAsia="en-IN"/>
        </w:rPr>
        <w:pict w14:anchorId="096DBD7C">
          <v:shape id="Straight Arrow Connector 33" o:spid="_x0000_s1123" type="#_x0000_t32" style="position:absolute;left:0;text-align:left;margin-left:186.4pt;margin-top:25.85pt;width:0;height:35.2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" strokecolor="black [3040]">
            <v:stroke endarrow="open"/>
          </v:shape>
        </w:pict>
      </w:r>
      <w:r w:rsidRPr="003165BD">
        <w:rPr>
          <w:rFonts w:ascii="Times New Roman" w:hAnsi="Times New Roman" w:cs="Times New Roman"/>
          <w:noProof/>
          <w:sz w:val="24"/>
          <w:szCs w:val="24"/>
          <w:lang w:eastAsia="en-IN"/>
        </w:rPr>
        <w:pict w14:anchorId="520AE229">
          <v:shape id="Straight Arrow Connector 32" o:spid="_x0000_s1122" type="#_x0000_t32" style="position:absolute;left:0;text-align:left;margin-left:333.35pt;margin-top:20.1pt;width:0;height:35.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" strokecolor="black [3040]">
            <v:stroke endarrow="open"/>
          </v:shape>
        </w:pict>
      </w:r>
      <w:r w:rsidRPr="003165BD">
        <w:rPr>
          <w:rFonts w:ascii="Times New Roman" w:hAnsi="Times New Roman" w:cs="Times New Roman"/>
          <w:noProof/>
          <w:sz w:val="24"/>
          <w:szCs w:val="24"/>
          <w:lang w:eastAsia="en-IN"/>
        </w:rPr>
        <w:pict w14:anchorId="06932DDE">
          <v:shape id="Straight Arrow Connector 31" o:spid="_x0000_s1121" type="#_x0000_t32" style="position:absolute;left:0;text-align:left;margin-left:478.15pt;margin-top:27.25pt;width:0;height:35.2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" strokecolor="black [3040]">
            <v:stroke endarrow="open"/>
          </v:shape>
        </w:pict>
      </w:r>
    </w:p>
    <w:p w14:paraId="377A37C3" w14:textId="77777777" w:rsidR="006A76EC" w:rsidRPr="003165BD" w:rsidRDefault="00000000" w:rsidP="006A76EC">
      <w:pPr>
        <w:jc w:val="both"/>
        <w:rPr>
          <w:rFonts w:ascii="Times New Roman" w:hAnsi="Times New Roman" w:cs="Times New Roman"/>
          <w:bCs/>
          <w:sz w:val="28"/>
          <w:szCs w:val="28"/>
        </w:rPr>
      </w:pPr>
      <w:r w:rsidRPr="003165BD">
        <w:rPr>
          <w:rFonts w:ascii="Times New Roman" w:hAnsi="Times New Roman" w:cs="Times New Roman"/>
          <w:noProof/>
          <w:sz w:val="24"/>
          <w:szCs w:val="24"/>
          <w:lang w:eastAsia="en-IN"/>
        </w:rPr>
        <w:pict w14:anchorId="5753517F">
          <v:rect id="Rectangle 36" o:spid="_x0000_s1126" style="position:absolute;left:0;text-align:left;margin-left:259.85pt;margin-top:25.85pt;width:119.7pt;height:58.6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14:paraId="33EEB17C" w14:textId="77777777" w:rsidR="006102A5" w:rsidRDefault="006102A5" w:rsidP="006A76EC">
                  <w:pPr>
                    <w:jc w:val="center"/>
                  </w:pPr>
                  <w:r>
                    <w:t xml:space="preserve">Primary ovarian insufficiency </w:t>
                  </w:r>
                </w:p>
              </w:txbxContent>
            </v:textbox>
          </v:rect>
        </w:pict>
      </w:r>
    </w:p>
    <w:p w14:paraId="66B9F5A0" w14:textId="77777777" w:rsidR="006A76EC" w:rsidRPr="003165BD" w:rsidRDefault="00000000" w:rsidP="006A76EC">
      <w:pPr>
        <w:jc w:val="both"/>
        <w:rPr>
          <w:rFonts w:ascii="Times New Roman" w:hAnsi="Times New Roman" w:cs="Times New Roman"/>
          <w:bCs/>
          <w:sz w:val="28"/>
          <w:szCs w:val="28"/>
        </w:rPr>
      </w:pPr>
      <w:r w:rsidRPr="003165BD">
        <w:rPr>
          <w:rFonts w:ascii="Times New Roman" w:hAnsi="Times New Roman" w:cs="Times New Roman"/>
          <w:noProof/>
          <w:sz w:val="24"/>
          <w:szCs w:val="24"/>
          <w:lang w:eastAsia="en-IN"/>
        </w:rPr>
        <w:pict w14:anchorId="326A69A7">
          <v:rect id="Rectangle 34" o:spid="_x0000_s1124" style="position:absolute;left:0;text-align:left;margin-left:-35.85pt;margin-top:6.55pt;width:121.25pt;height:145.55pt;z-index:2516858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" fillcolor="gray [1616]" strokecolor="black [3040]">
            <v:fill color2="#d9d9d9 [496]" rotate="t" angle="180" colors="0 #bcbcbc;22938f #d0d0d0;1 #ededed" focus="100%" type="gradient"/>
            <v:shadow on="t" color="black" opacity="24903f" origin=",.5" offset="0,.55556mm"/>
            <v:textbox>
              <w:txbxContent>
                <w:p w14:paraId="2A469034" w14:textId="77777777" w:rsidR="006102A5" w:rsidRPr="00097EDE" w:rsidRDefault="006102A5" w:rsidP="006A76EC">
                  <w:pPr>
                    <w:jc w:val="both"/>
                    <w:rPr>
                      <w:rFonts w:ascii="Times New Roman" w:hAnsi="Times New Roman" w:cs="Times New Roman"/>
                      <w:sz w:val="24"/>
                      <w:szCs w:val="24"/>
                    </w:rPr>
                  </w:pPr>
                  <w:r w:rsidRPr="00097EDE">
                    <w:rPr>
                      <w:rFonts w:ascii="Times New Roman" w:hAnsi="Times New Roman" w:cs="Times New Roman"/>
                      <w:sz w:val="24"/>
                      <w:szCs w:val="24"/>
                    </w:rPr>
                    <w:t xml:space="preserve">Hypothalamic pituitary etiology </w:t>
                  </w:r>
                </w:p>
                <w:p w14:paraId="7016EB83" w14:textId="77777777" w:rsidR="006102A5" w:rsidRPr="00097EDE" w:rsidRDefault="006102A5" w:rsidP="006A76EC">
                  <w:pPr>
                    <w:jc w:val="both"/>
                    <w:rPr>
                      <w:rFonts w:ascii="Times New Roman" w:hAnsi="Times New Roman" w:cs="Times New Roman"/>
                      <w:sz w:val="24"/>
                      <w:szCs w:val="24"/>
                    </w:rPr>
                  </w:pPr>
                  <w:r w:rsidRPr="00097EDE">
                    <w:rPr>
                      <w:rFonts w:ascii="Times New Roman" w:hAnsi="Times New Roman" w:cs="Times New Roman"/>
                      <w:sz w:val="24"/>
                      <w:szCs w:val="24"/>
                    </w:rPr>
                    <w:t xml:space="preserve">Rule out outflow tract obstruction if not done so previously </w:t>
                  </w:r>
                </w:p>
                <w:p w14:paraId="3A55EB83" w14:textId="77777777" w:rsidR="006102A5" w:rsidRDefault="006102A5" w:rsidP="006A76EC">
                  <w:pPr>
                    <w:jc w:val="both"/>
                  </w:pPr>
                  <w:r w:rsidRPr="00097EDE">
                    <w:rPr>
                      <w:rFonts w:ascii="Times New Roman" w:hAnsi="Times New Roman" w:cs="Times New Roman"/>
                      <w:sz w:val="24"/>
                      <w:szCs w:val="24"/>
                    </w:rPr>
                    <w:t>Consider FHA</w:t>
                  </w:r>
                </w:p>
              </w:txbxContent>
            </v:textbox>
          </v:rect>
        </w:pict>
      </w:r>
      <w:r w:rsidRPr="003165BD">
        <w:rPr>
          <w:rFonts w:ascii="Times New Roman" w:hAnsi="Times New Roman" w:cs="Times New Roman"/>
          <w:noProof/>
          <w:sz w:val="24"/>
          <w:szCs w:val="24"/>
          <w:lang w:eastAsia="en-IN"/>
        </w:rPr>
        <w:pict w14:anchorId="3763F074">
          <v:rect id="Rectangle 37" o:spid="_x0000_s1127" style="position:absolute;left:0;text-align:left;margin-left:394.8pt;margin-top:6.15pt;width:111.6pt;height:70.8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" fillcolor="gray [1616]" strokecolor="black [3040]">
            <v:fill color2="#d9d9d9 [496]" rotate="t" angle="180" colors="0 #bcbcbc;22938f #d0d0d0;1 #ededed" focus="100%" type="gradient"/>
            <v:shadow on="t" color="black" opacity="24903f" origin=",.5" offset="0,.55556mm"/>
            <v:textbox>
              <w:txbxContent>
                <w:p w14:paraId="5A4B722E" w14:textId="77777777" w:rsidR="006102A5" w:rsidRDefault="006102A5" w:rsidP="006A76EC">
                  <w:pPr>
                    <w:jc w:val="center"/>
                  </w:pPr>
                  <w:r>
                    <w:t xml:space="preserve">Specific investigation of endocrine disorder </w:t>
                  </w:r>
                </w:p>
              </w:txbxContent>
            </v:textbox>
          </v:rect>
        </w:pict>
      </w:r>
      <w:r w:rsidRPr="003165BD">
        <w:rPr>
          <w:rFonts w:ascii="Times New Roman" w:hAnsi="Times New Roman" w:cs="Times New Roman"/>
          <w:noProof/>
          <w:sz w:val="24"/>
          <w:szCs w:val="24"/>
          <w:lang w:eastAsia="en-IN"/>
        </w:rPr>
        <w:pict w14:anchorId="100C623E">
          <v:rect id="Rectangle 35" o:spid="_x0000_s1125" style="position:absolute;left:0;text-align:left;margin-left:116.45pt;margin-top:4.65pt;width:123.6pt;height:59.4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" fillcolor="gray [1616]" strokecolor="black [3040]">
            <v:fill color2="#d9d9d9 [496]" rotate="t" angle="180" colors="0 #bcbcbc;22938f #d0d0d0;1 #ededed" focus="100%" type="gradient"/>
            <v:shadow on="t" color="black" opacity="24903f" origin=",.5" offset="0,.55556mm"/>
            <v:textbox>
              <w:txbxContent>
                <w:p w14:paraId="0A9A04D7" w14:textId="77777777" w:rsidR="006102A5" w:rsidRDefault="006102A5" w:rsidP="006A76EC">
                  <w:pPr>
                    <w:jc w:val="center"/>
                  </w:pPr>
                  <w:r>
                    <w:t xml:space="preserve">Chronic anovulation/ PCOS </w:t>
                  </w:r>
                </w:p>
              </w:txbxContent>
            </v:textbox>
          </v:rect>
        </w:pict>
      </w:r>
    </w:p>
    <w:p w14:paraId="0710E766" w14:textId="77777777" w:rsidR="006A76EC" w:rsidRPr="003165BD" w:rsidRDefault="006A76EC" w:rsidP="006A76EC">
      <w:pPr>
        <w:jc w:val="both"/>
        <w:rPr>
          <w:rFonts w:ascii="Times New Roman" w:hAnsi="Times New Roman" w:cs="Times New Roman"/>
          <w:bCs/>
          <w:sz w:val="28"/>
          <w:szCs w:val="28"/>
        </w:rPr>
      </w:pPr>
    </w:p>
    <w:p w14:paraId="2E89F997" w14:textId="77777777" w:rsidR="006A76EC" w:rsidRPr="003165BD" w:rsidRDefault="00000000" w:rsidP="006A76EC">
      <w:pPr>
        <w:jc w:val="both"/>
        <w:rPr>
          <w:rFonts w:ascii="Times New Roman" w:hAnsi="Times New Roman" w:cs="Times New Roman"/>
          <w:bCs/>
          <w:sz w:val="28"/>
          <w:szCs w:val="28"/>
        </w:rPr>
      </w:pPr>
      <w:r w:rsidRPr="003165BD">
        <w:rPr>
          <w:rFonts w:ascii="Times New Roman" w:hAnsi="Times New Roman" w:cs="Times New Roman"/>
          <w:noProof/>
          <w:sz w:val="24"/>
          <w:szCs w:val="24"/>
          <w:lang w:eastAsia="en-IN"/>
        </w:rPr>
        <w:pict w14:anchorId="46219EAB">
          <v:rect id="Rectangle 45" o:spid="_x0000_s1131" style="position:absolute;left:0;text-align:left;margin-left:104.8pt;margin-top:19.45pt;width:327.55pt;height:25.6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" fillcolor="#bfb1d0 [1623]" strokecolor="#795d9b [3047]">
            <v:fill color2="#ece7f1 [503]" rotate="t" angle="180" colors="0 #c9b5e8;22938f #d9cbee;1 #f0eaf9" focus="100%" type="gradient"/>
            <v:shadow on="t" color="black" opacity="24903f" origin=",.5" offset="0,.55556mm"/>
            <v:textbox>
              <w:txbxContent>
                <w:p w14:paraId="29B6231D" w14:textId="77777777" w:rsidR="006102A5" w:rsidRPr="00D96D2A" w:rsidRDefault="006102A5" w:rsidP="006A76EC">
                  <w:pPr>
                    <w:jc w:val="center"/>
                    <w:rPr>
                      <w:rFonts w:ascii="Times New Roman" w:hAnsi="Times New Roman" w:cs="Times New Roman"/>
                      <w:b/>
                      <w:sz w:val="32"/>
                      <w:szCs w:val="32"/>
                    </w:rPr>
                  </w:pPr>
                  <w:r w:rsidRPr="00D96D2A">
                    <w:rPr>
                      <w:rFonts w:ascii="Times New Roman" w:hAnsi="Times New Roman" w:cs="Times New Roman"/>
                      <w:b/>
                      <w:sz w:val="32"/>
                      <w:szCs w:val="32"/>
                    </w:rPr>
                    <w:t>DIAGNOSIS</w:t>
                  </w:r>
                </w:p>
              </w:txbxContent>
            </v:textbox>
          </v:rect>
        </w:pict>
      </w:r>
    </w:p>
    <w:p w14:paraId="7E38DEE8" w14:textId="77777777" w:rsidR="006A76EC" w:rsidRPr="003165BD" w:rsidRDefault="006A76EC" w:rsidP="006A76EC">
      <w:pPr>
        <w:jc w:val="both"/>
        <w:rPr>
          <w:rFonts w:ascii="Times New Roman" w:hAnsi="Times New Roman" w:cs="Times New Roman"/>
          <w:bCs/>
          <w:sz w:val="28"/>
          <w:szCs w:val="28"/>
        </w:rPr>
      </w:pPr>
    </w:p>
    <w:p w14:paraId="66CC6E4E" w14:textId="77777777" w:rsidR="006A76EC" w:rsidRPr="003165BD" w:rsidRDefault="006A76EC" w:rsidP="006A76EC">
      <w:pPr>
        <w:jc w:val="both"/>
        <w:rPr>
          <w:rFonts w:ascii="Times New Roman" w:hAnsi="Times New Roman" w:cs="Times New Roman"/>
          <w:bCs/>
          <w:sz w:val="28"/>
          <w:szCs w:val="28"/>
        </w:rPr>
      </w:pPr>
    </w:p>
    <w:p w14:paraId="4BB08246" w14:textId="77777777" w:rsidR="006A76EC" w:rsidRPr="003165BD" w:rsidRDefault="006A76EC" w:rsidP="006A76EC">
      <w:pPr>
        <w:jc w:val="right"/>
        <w:rPr>
          <w:rFonts w:ascii="Times New Roman" w:hAnsi="Times New Roman" w:cs="Times New Roman"/>
          <w:sz w:val="24"/>
          <w:szCs w:val="24"/>
        </w:rPr>
      </w:pPr>
      <w:r w:rsidRPr="003165BD">
        <w:rPr>
          <w:rFonts w:ascii="Times New Roman" w:hAnsi="Times New Roman" w:cs="Times New Roman"/>
          <w:sz w:val="24"/>
          <w:szCs w:val="24"/>
        </w:rPr>
        <w:t xml:space="preserve">TABLE 2: Amenorrhea algorithm FSH- follicle-stimulating hormone; </w:t>
      </w:r>
    </w:p>
    <w:p w14:paraId="4D828C66" w14:textId="77777777" w:rsidR="00E874B3" w:rsidRPr="003165BD" w:rsidRDefault="006A76EC" w:rsidP="00E874B3">
      <w:pPr>
        <w:jc w:val="right"/>
        <w:rPr>
          <w:rFonts w:ascii="Times New Roman" w:hAnsi="Times New Roman" w:cs="Times New Roman"/>
          <w:sz w:val="24"/>
          <w:szCs w:val="24"/>
        </w:rPr>
      </w:pPr>
      <w:r w:rsidRPr="003165BD">
        <w:rPr>
          <w:rFonts w:ascii="Times New Roman" w:hAnsi="Times New Roman" w:cs="Times New Roman"/>
          <w:sz w:val="24"/>
          <w:szCs w:val="24"/>
        </w:rPr>
        <w:t xml:space="preserve"> HCG- human gonadotropin </w:t>
      </w:r>
      <w:proofErr w:type="gramStart"/>
      <w:r w:rsidRPr="003165BD">
        <w:rPr>
          <w:rFonts w:ascii="Times New Roman" w:hAnsi="Times New Roman" w:cs="Times New Roman"/>
          <w:sz w:val="24"/>
          <w:szCs w:val="24"/>
        </w:rPr>
        <w:t>hormone ;</w:t>
      </w:r>
      <w:proofErr w:type="gramEnd"/>
      <w:r w:rsidRPr="003165BD">
        <w:rPr>
          <w:rFonts w:ascii="Times New Roman" w:hAnsi="Times New Roman" w:cs="Times New Roman"/>
          <w:sz w:val="24"/>
          <w:szCs w:val="24"/>
        </w:rPr>
        <w:t xml:space="preserve"> PCOS, polycystic ovarian syndrome; TSH, thyroid-stimulating hormone</w:t>
      </w:r>
    </w:p>
    <w:p w14:paraId="2450FE25" w14:textId="77777777" w:rsidR="005517F4" w:rsidRPr="003165BD" w:rsidRDefault="00E874B3" w:rsidP="00E874B3">
      <w:pPr>
        <w:jc w:val="center"/>
        <w:rPr>
          <w:rFonts w:ascii="Times New Roman" w:hAnsi="Times New Roman" w:cs="Times New Roman"/>
          <w:sz w:val="24"/>
          <w:szCs w:val="24"/>
        </w:rPr>
      </w:pPr>
      <w:r w:rsidRPr="003165BD">
        <w:rPr>
          <w:rFonts w:ascii="Times New Roman" w:hAnsi="Times New Roman" w:cs="Times New Roman"/>
          <w:b/>
          <w:sz w:val="28"/>
          <w:szCs w:val="28"/>
        </w:rPr>
        <w:t xml:space="preserve">MANAGEMENT OF TRIAD </w:t>
      </w:r>
    </w:p>
    <w:p w14:paraId="5232AA28" w14:textId="77777777" w:rsidR="005517F4" w:rsidRPr="003165BD" w:rsidRDefault="005517F4" w:rsidP="00CE21FB">
      <w:pPr>
        <w:pStyle w:val="NoSpacing"/>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lastRenderedPageBreak/>
        <w:t>Management of Triad-related components is complex and multi</w:t>
      </w:r>
      <w:r w:rsidR="005333C3" w:rsidRPr="003165BD">
        <w:rPr>
          <w:rFonts w:ascii="Times New Roman" w:hAnsi="Times New Roman" w:cs="Times New Roman"/>
          <w:sz w:val="28"/>
          <w:szCs w:val="28"/>
        </w:rPr>
        <w:t>-</w:t>
      </w:r>
      <w:r w:rsidRPr="003165BD">
        <w:rPr>
          <w:rFonts w:ascii="Times New Roman" w:hAnsi="Times New Roman" w:cs="Times New Roman"/>
          <w:sz w:val="28"/>
          <w:szCs w:val="28"/>
        </w:rPr>
        <w:t>factorial. As such, a multi-disciplinary approach is vital. Each team member provides a unique perspective and has a well-defined role within the team. Because every athlete has unique needs, not every health care professional listed in Table may be involved in the care of the athlete; the primary care physician typically oversees the multidisciplinary team and makes recommendations related to which team members are necessary in the care of the athlete.</w:t>
      </w:r>
    </w:p>
    <w:p w14:paraId="7CB69CC4" w14:textId="77777777" w:rsidR="005517F4" w:rsidRPr="003165BD" w:rsidRDefault="005517F4" w:rsidP="00CE21FB">
      <w:pPr>
        <w:pStyle w:val="NoSpacing"/>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The need for an individualized program to provide appropriate care for the athlete cannot be overemphasized. Research has shown large intra individual variability in physical characteristics and physiological attributes in female athletes who play the same sport and even large variability in the same position within that sport.</w:t>
      </w:r>
    </w:p>
    <w:p w14:paraId="04A8FC0D" w14:textId="77777777" w:rsidR="00BA4431" w:rsidRPr="003165BD" w:rsidRDefault="005517F4" w:rsidP="00CE21FB">
      <w:pPr>
        <w:autoSpaceDE w:val="0"/>
        <w:autoSpaceDN w:val="0"/>
        <w:adjustRightInd w:val="0"/>
        <w:spacing w:after="0"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Non pharmacological Treatment</w:t>
      </w:r>
    </w:p>
    <w:p w14:paraId="61DA211D" w14:textId="77777777" w:rsidR="005517F4" w:rsidRPr="003165BD" w:rsidRDefault="005517F4" w:rsidP="00CE21FB">
      <w:pPr>
        <w:autoSpaceDE w:val="0"/>
        <w:autoSpaceDN w:val="0"/>
        <w:adjustRightInd w:val="0"/>
        <w:spacing w:after="0"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Weight-bearing exercise is a primary non pharmacological strategy for increasing and maintaining BMD and geometry across the life-span. Bone tissue is highly responsive to dynamic and high-magnitude loading, high-impact loading, and resistance training. However lean mass has been reported to be a strong predictor of hip BMD among anorexic adolescents, adolescent </w:t>
      </w:r>
      <w:proofErr w:type="gramStart"/>
      <w:r w:rsidRPr="003165BD">
        <w:rPr>
          <w:rFonts w:ascii="Times New Roman" w:hAnsi="Times New Roman" w:cs="Times New Roman"/>
          <w:sz w:val="28"/>
          <w:szCs w:val="28"/>
        </w:rPr>
        <w:t>athletes</w:t>
      </w:r>
      <w:proofErr w:type="gramEnd"/>
      <w:r w:rsidRPr="003165BD">
        <w:rPr>
          <w:rFonts w:ascii="Times New Roman" w:hAnsi="Times New Roman" w:cs="Times New Roman"/>
          <w:sz w:val="28"/>
          <w:szCs w:val="28"/>
        </w:rPr>
        <w:t xml:space="preserve"> and non-athletes.</w:t>
      </w:r>
    </w:p>
    <w:p w14:paraId="08353DB0" w14:textId="77777777" w:rsidR="00E874B3" w:rsidRPr="003165BD" w:rsidRDefault="00E874B3" w:rsidP="00E874B3">
      <w:pPr>
        <w:spacing w:line="480" w:lineRule="auto"/>
        <w:rPr>
          <w:rFonts w:ascii="Times New Roman" w:hAnsi="Times New Roman" w:cs="Times New Roman"/>
          <w:b/>
          <w:sz w:val="28"/>
          <w:szCs w:val="28"/>
        </w:rPr>
      </w:pPr>
    </w:p>
    <w:p w14:paraId="7D8C4ED8" w14:textId="77777777" w:rsidR="00E874B3" w:rsidRPr="003165BD" w:rsidRDefault="00E874B3" w:rsidP="00E874B3">
      <w:pPr>
        <w:spacing w:line="480" w:lineRule="auto"/>
        <w:rPr>
          <w:rFonts w:ascii="Times New Roman" w:hAnsi="Times New Roman" w:cs="Times New Roman"/>
          <w:b/>
          <w:sz w:val="28"/>
          <w:szCs w:val="28"/>
        </w:rPr>
      </w:pPr>
    </w:p>
    <w:p w14:paraId="0AB9A05E" w14:textId="77777777" w:rsidR="00E874B3" w:rsidRPr="003165BD" w:rsidRDefault="005517F4" w:rsidP="00E874B3">
      <w:pPr>
        <w:spacing w:line="480" w:lineRule="auto"/>
        <w:rPr>
          <w:rFonts w:ascii="Times New Roman" w:hAnsi="Times New Roman" w:cs="Times New Roman"/>
          <w:b/>
          <w:sz w:val="28"/>
          <w:szCs w:val="28"/>
        </w:rPr>
      </w:pPr>
      <w:r w:rsidRPr="003165BD">
        <w:rPr>
          <w:rFonts w:ascii="Times New Roman" w:hAnsi="Times New Roman" w:cs="Times New Roman"/>
          <w:b/>
          <w:sz w:val="28"/>
          <w:szCs w:val="28"/>
        </w:rPr>
        <w:t>Pharmacological Treatment</w:t>
      </w:r>
      <w:r w:rsidR="00E874B3" w:rsidRPr="003165BD">
        <w:rPr>
          <w:rFonts w:ascii="Times New Roman" w:hAnsi="Times New Roman" w:cs="Times New Roman"/>
          <w:b/>
          <w:sz w:val="28"/>
          <w:szCs w:val="28"/>
        </w:rPr>
        <w:t xml:space="preserve">  </w:t>
      </w:r>
    </w:p>
    <w:p w14:paraId="0E49FF35" w14:textId="77777777" w:rsidR="005517F4" w:rsidRPr="003165BD" w:rsidRDefault="005517F4" w:rsidP="00E874B3">
      <w:pPr>
        <w:spacing w:line="480" w:lineRule="auto"/>
        <w:rPr>
          <w:rFonts w:ascii="Times New Roman" w:hAnsi="Times New Roman" w:cs="Times New Roman"/>
          <w:b/>
          <w:sz w:val="28"/>
          <w:szCs w:val="28"/>
        </w:rPr>
      </w:pPr>
      <w:r w:rsidRPr="003165BD">
        <w:rPr>
          <w:rFonts w:ascii="Times New Roman" w:hAnsi="Times New Roman" w:cs="Times New Roman"/>
          <w:sz w:val="28"/>
          <w:szCs w:val="28"/>
          <w:lang w:eastAsia="en-IN"/>
        </w:rPr>
        <w:lastRenderedPageBreak/>
        <w:t>Exercise and adequate nutrition are important for treatment and prevention. Weight-bearing and dynamic exercises have a positive effect on bone formation and BMD, especially in premenopausal females.</w:t>
      </w:r>
      <w:r w:rsidR="005333C3" w:rsidRPr="003165BD">
        <w:rPr>
          <w:rFonts w:ascii="Times New Roman" w:hAnsi="Times New Roman" w:cs="Times New Roman"/>
          <w:sz w:val="28"/>
          <w:szCs w:val="28"/>
          <w:lang w:eastAsia="en-IN"/>
        </w:rPr>
        <w:t xml:space="preserve"> </w:t>
      </w:r>
      <w:r w:rsidRPr="003165BD">
        <w:rPr>
          <w:rFonts w:ascii="Times New Roman" w:hAnsi="Times New Roman" w:cs="Times New Roman"/>
          <w:sz w:val="28"/>
          <w:szCs w:val="28"/>
          <w:lang w:eastAsia="en-IN"/>
        </w:rPr>
        <w:t>Calcium and vitamin D supplements may be desirable in some cases. The recommended amount of calcium and vitamin D intake for adults is 1,000 mg and 600 to 800 IU, respectively.</w:t>
      </w:r>
    </w:p>
    <w:p w14:paraId="47D04B8D" w14:textId="77777777" w:rsidR="005517F4" w:rsidRPr="003165BD" w:rsidRDefault="005517F4" w:rsidP="00CE21FB">
      <w:pPr>
        <w:pStyle w:val="NoSpacing"/>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Replacement of Gonadal Steroids</w:t>
      </w:r>
    </w:p>
    <w:p w14:paraId="1CEF3C03" w14:textId="77777777" w:rsidR="005517F4" w:rsidRPr="003165BD" w:rsidRDefault="005517F4" w:rsidP="00CE21FB">
      <w:pPr>
        <w:spacing w:line="480" w:lineRule="auto"/>
        <w:rPr>
          <w:rFonts w:ascii="Times New Roman" w:hAnsi="Times New Roman" w:cs="Times New Roman"/>
          <w:sz w:val="28"/>
          <w:szCs w:val="28"/>
        </w:rPr>
      </w:pPr>
      <w:r w:rsidRPr="003165BD">
        <w:rPr>
          <w:rFonts w:ascii="Times New Roman" w:hAnsi="Times New Roman" w:cs="Times New Roman"/>
          <w:sz w:val="28"/>
          <w:szCs w:val="28"/>
        </w:rPr>
        <w:t xml:space="preserve">The major gonadal steroids include </w:t>
      </w:r>
      <w:proofErr w:type="spellStart"/>
      <w:r w:rsidRPr="003165BD">
        <w:rPr>
          <w:rFonts w:ascii="Times New Roman" w:hAnsi="Times New Roman" w:cs="Times New Roman"/>
          <w:sz w:val="28"/>
          <w:szCs w:val="28"/>
        </w:rPr>
        <w:t>estrogen</w:t>
      </w:r>
      <w:proofErr w:type="spellEnd"/>
      <w:r w:rsidRPr="003165BD">
        <w:rPr>
          <w:rFonts w:ascii="Times New Roman" w:hAnsi="Times New Roman" w:cs="Times New Roman"/>
          <w:sz w:val="28"/>
          <w:szCs w:val="28"/>
        </w:rPr>
        <w:t>, progesterone, and testosterone, all of which are low in the athlete with amenorrhea.</w:t>
      </w:r>
    </w:p>
    <w:p w14:paraId="20DE0620" w14:textId="77777777" w:rsidR="005517F4" w:rsidRPr="003165BD" w:rsidRDefault="005517F4" w:rsidP="00CE21FB">
      <w:pPr>
        <w:pStyle w:val="NoSpacing"/>
        <w:spacing w:line="480" w:lineRule="auto"/>
        <w:jc w:val="both"/>
        <w:rPr>
          <w:rFonts w:ascii="Times New Roman" w:hAnsi="Times New Roman" w:cs="Times New Roman"/>
          <w:b/>
          <w:sz w:val="28"/>
          <w:szCs w:val="28"/>
        </w:rPr>
      </w:pPr>
      <w:proofErr w:type="spellStart"/>
      <w:r w:rsidRPr="003165BD">
        <w:rPr>
          <w:rFonts w:ascii="Times New Roman" w:hAnsi="Times New Roman" w:cs="Times New Roman"/>
          <w:b/>
          <w:sz w:val="28"/>
          <w:szCs w:val="28"/>
        </w:rPr>
        <w:t>Estrogen</w:t>
      </w:r>
      <w:proofErr w:type="spellEnd"/>
      <w:r w:rsidRPr="003165BD">
        <w:rPr>
          <w:rFonts w:ascii="Times New Roman" w:hAnsi="Times New Roman" w:cs="Times New Roman"/>
          <w:b/>
          <w:sz w:val="28"/>
          <w:szCs w:val="28"/>
        </w:rPr>
        <w:t xml:space="preserve"> replacement</w:t>
      </w:r>
    </w:p>
    <w:p w14:paraId="009DB499" w14:textId="77777777" w:rsidR="005517F4" w:rsidRPr="003165BD" w:rsidRDefault="005517F4" w:rsidP="00CE21FB">
      <w:pPr>
        <w:spacing w:line="480" w:lineRule="auto"/>
        <w:rPr>
          <w:rFonts w:ascii="Times New Roman" w:hAnsi="Times New Roman" w:cs="Times New Roman"/>
          <w:sz w:val="28"/>
          <w:szCs w:val="28"/>
        </w:rPr>
      </w:pPr>
      <w:r w:rsidRPr="003165BD">
        <w:rPr>
          <w:rFonts w:ascii="Times New Roman" w:hAnsi="Times New Roman" w:cs="Times New Roman"/>
          <w:sz w:val="28"/>
          <w:szCs w:val="28"/>
        </w:rPr>
        <w:t xml:space="preserve">Given the low endogenous concentration of IGF-1 in athletes with amenorrhea, further reduction in IGF-1 levels secondary to the administration of oral </w:t>
      </w:r>
      <w:proofErr w:type="spellStart"/>
      <w:r w:rsidRPr="003165BD">
        <w:rPr>
          <w:rFonts w:ascii="Times New Roman" w:hAnsi="Times New Roman" w:cs="Times New Roman"/>
          <w:sz w:val="28"/>
          <w:szCs w:val="28"/>
        </w:rPr>
        <w:t>estrogen</w:t>
      </w:r>
      <w:proofErr w:type="spellEnd"/>
      <w:r w:rsidRPr="003165BD">
        <w:rPr>
          <w:rFonts w:ascii="Times New Roman" w:hAnsi="Times New Roman" w:cs="Times New Roman"/>
          <w:sz w:val="28"/>
          <w:szCs w:val="28"/>
        </w:rPr>
        <w:t xml:space="preserve"> likely limits the beneficial anti resorptive effects of </w:t>
      </w:r>
      <w:proofErr w:type="spellStart"/>
      <w:r w:rsidRPr="003165BD">
        <w:rPr>
          <w:rFonts w:ascii="Times New Roman" w:hAnsi="Times New Roman" w:cs="Times New Roman"/>
          <w:sz w:val="28"/>
          <w:szCs w:val="28"/>
        </w:rPr>
        <w:t>estrogen</w:t>
      </w:r>
      <w:proofErr w:type="spellEnd"/>
      <w:r w:rsidRPr="003165BD">
        <w:rPr>
          <w:rFonts w:ascii="Times New Roman" w:hAnsi="Times New Roman" w:cs="Times New Roman"/>
          <w:sz w:val="28"/>
          <w:szCs w:val="28"/>
        </w:rPr>
        <w:t xml:space="preserve">. In addition, the type and dose of </w:t>
      </w:r>
      <w:proofErr w:type="spellStart"/>
      <w:r w:rsidRPr="003165BD">
        <w:rPr>
          <w:rFonts w:ascii="Times New Roman" w:hAnsi="Times New Roman" w:cs="Times New Roman"/>
          <w:sz w:val="28"/>
          <w:szCs w:val="28"/>
        </w:rPr>
        <w:t>estrogen</w:t>
      </w:r>
      <w:proofErr w:type="spellEnd"/>
      <w:r w:rsidRPr="003165BD">
        <w:rPr>
          <w:rFonts w:ascii="Times New Roman" w:hAnsi="Times New Roman" w:cs="Times New Roman"/>
          <w:sz w:val="28"/>
          <w:szCs w:val="28"/>
        </w:rPr>
        <w:t xml:space="preserve"> have been implicated in the lack of efficacy of oral </w:t>
      </w:r>
      <w:proofErr w:type="spellStart"/>
      <w:r w:rsidRPr="003165BD">
        <w:rPr>
          <w:rFonts w:ascii="Times New Roman" w:hAnsi="Times New Roman" w:cs="Times New Roman"/>
          <w:sz w:val="28"/>
          <w:szCs w:val="28"/>
        </w:rPr>
        <w:t>estrogen</w:t>
      </w:r>
      <w:proofErr w:type="spellEnd"/>
      <w:r w:rsidRPr="003165BD">
        <w:rPr>
          <w:rFonts w:ascii="Times New Roman" w:hAnsi="Times New Roman" w:cs="Times New Roman"/>
          <w:sz w:val="28"/>
          <w:szCs w:val="28"/>
        </w:rPr>
        <w:t xml:space="preserve"> in increasing BMD in energy-deficient states.</w:t>
      </w:r>
    </w:p>
    <w:p w14:paraId="3D26032F" w14:textId="77777777" w:rsidR="00CE21FB" w:rsidRPr="003165BD" w:rsidRDefault="005517F4" w:rsidP="00CE21FB">
      <w:pPr>
        <w:spacing w:line="480" w:lineRule="auto"/>
        <w:rPr>
          <w:rFonts w:ascii="Times New Roman" w:hAnsi="Times New Roman" w:cs="Times New Roman"/>
          <w:sz w:val="28"/>
          <w:szCs w:val="28"/>
        </w:rPr>
      </w:pPr>
      <w:r w:rsidRPr="003165BD">
        <w:rPr>
          <w:rFonts w:ascii="Times New Roman" w:hAnsi="Times New Roman" w:cs="Times New Roman"/>
          <w:sz w:val="28"/>
          <w:szCs w:val="28"/>
        </w:rPr>
        <w:t xml:space="preserve">Vaginal </w:t>
      </w:r>
      <w:proofErr w:type="spellStart"/>
      <w:r w:rsidRPr="003165BD">
        <w:rPr>
          <w:rFonts w:ascii="Times New Roman" w:hAnsi="Times New Roman" w:cs="Times New Roman"/>
          <w:sz w:val="28"/>
          <w:szCs w:val="28"/>
        </w:rPr>
        <w:t>estradiol</w:t>
      </w:r>
      <w:proofErr w:type="spellEnd"/>
      <w:r w:rsidRPr="003165BD">
        <w:rPr>
          <w:rFonts w:ascii="Times New Roman" w:hAnsi="Times New Roman" w:cs="Times New Roman"/>
          <w:sz w:val="28"/>
          <w:szCs w:val="28"/>
        </w:rPr>
        <w:t xml:space="preserve"> administration also circumvents hepatic first-pass metabolism, and a vaginal </w:t>
      </w:r>
      <w:proofErr w:type="spellStart"/>
      <w:r w:rsidRPr="003165BD">
        <w:rPr>
          <w:rFonts w:ascii="Times New Roman" w:hAnsi="Times New Roman" w:cs="Times New Roman"/>
          <w:sz w:val="28"/>
          <w:szCs w:val="28"/>
        </w:rPr>
        <w:t>estrogen</w:t>
      </w:r>
      <w:proofErr w:type="spellEnd"/>
      <w:r w:rsidRPr="003165BD">
        <w:rPr>
          <w:rFonts w:ascii="Times New Roman" w:hAnsi="Times New Roman" w:cs="Times New Roman"/>
          <w:sz w:val="28"/>
          <w:szCs w:val="28"/>
        </w:rPr>
        <w:t>-progesterone combination contraceptive ring is now available.</w:t>
      </w:r>
      <w:r w:rsidR="00E874B3" w:rsidRPr="003165BD">
        <w:rPr>
          <w:rFonts w:ascii="Times New Roman" w:hAnsi="Times New Roman" w:cs="Times New Roman"/>
          <w:sz w:val="28"/>
          <w:szCs w:val="28"/>
        </w:rPr>
        <w:t xml:space="preserve"> </w:t>
      </w:r>
      <w:r w:rsidRPr="003165BD">
        <w:rPr>
          <w:rFonts w:ascii="Times New Roman" w:hAnsi="Times New Roman" w:cs="Times New Roman"/>
          <w:sz w:val="28"/>
          <w:szCs w:val="28"/>
        </w:rPr>
        <w:t xml:space="preserve">Transdermal </w:t>
      </w:r>
      <w:proofErr w:type="spellStart"/>
      <w:r w:rsidRPr="003165BD">
        <w:rPr>
          <w:rFonts w:ascii="Times New Roman" w:hAnsi="Times New Roman" w:cs="Times New Roman"/>
          <w:sz w:val="28"/>
          <w:szCs w:val="28"/>
        </w:rPr>
        <w:t>estradiol</w:t>
      </w:r>
      <w:proofErr w:type="spellEnd"/>
      <w:r w:rsidRPr="003165BD">
        <w:rPr>
          <w:rFonts w:ascii="Times New Roman" w:hAnsi="Times New Roman" w:cs="Times New Roman"/>
          <w:sz w:val="28"/>
          <w:szCs w:val="28"/>
        </w:rPr>
        <w:t xml:space="preserve"> replacement with cyclic progesterone may be considered in young athletes ≥16 and &lt;21 years</w:t>
      </w:r>
      <w:r w:rsidR="005333C3" w:rsidRPr="003165BD">
        <w:rPr>
          <w:rFonts w:ascii="Times New Roman" w:hAnsi="Times New Roman" w:cs="Times New Roman"/>
          <w:sz w:val="28"/>
          <w:szCs w:val="28"/>
        </w:rPr>
        <w:t xml:space="preserve"> </w:t>
      </w:r>
      <w:r w:rsidRPr="003165BD">
        <w:rPr>
          <w:rFonts w:ascii="Times New Roman" w:hAnsi="Times New Roman" w:cs="Times New Roman"/>
          <w:sz w:val="28"/>
          <w:szCs w:val="28"/>
        </w:rPr>
        <w:t xml:space="preserve">of age with FHA to prevent further </w:t>
      </w:r>
      <w:r w:rsidRPr="003165BD">
        <w:rPr>
          <w:rFonts w:ascii="Times New Roman" w:hAnsi="Times New Roman" w:cs="Times New Roman"/>
          <w:sz w:val="28"/>
          <w:szCs w:val="28"/>
        </w:rPr>
        <w:lastRenderedPageBreak/>
        <w:t>bone loss</w:t>
      </w:r>
      <w:r w:rsidR="00E874B3" w:rsidRPr="003165BD">
        <w:rPr>
          <w:rFonts w:ascii="Times New Roman" w:hAnsi="Times New Roman" w:cs="Times New Roman"/>
          <w:sz w:val="28"/>
          <w:szCs w:val="28"/>
        </w:rPr>
        <w:t xml:space="preserve">. </w:t>
      </w:r>
      <w:r w:rsidR="00CE21FB" w:rsidRPr="003165BD">
        <w:rPr>
          <w:rFonts w:ascii="Times New Roman" w:hAnsi="Times New Roman" w:cs="Times New Roman"/>
          <w:sz w:val="28"/>
          <w:szCs w:val="28"/>
        </w:rPr>
        <w:t>Antidepressants are often utilized for bulimia nervosa, anorexia nervosa following weight restoration,</w:t>
      </w:r>
      <w:r w:rsidR="005333C3" w:rsidRPr="003165BD">
        <w:rPr>
          <w:rFonts w:ascii="Times New Roman" w:hAnsi="Times New Roman" w:cs="Times New Roman"/>
          <w:sz w:val="28"/>
          <w:szCs w:val="28"/>
        </w:rPr>
        <w:t xml:space="preserve"> </w:t>
      </w:r>
      <w:r w:rsidR="00CE21FB" w:rsidRPr="003165BD">
        <w:rPr>
          <w:rFonts w:ascii="Times New Roman" w:hAnsi="Times New Roman" w:cs="Times New Roman"/>
          <w:sz w:val="28"/>
          <w:szCs w:val="28"/>
        </w:rPr>
        <w:t>and for concomitant depression and anxiety disorders.</w:t>
      </w:r>
    </w:p>
    <w:p w14:paraId="7655055A" w14:textId="77777777" w:rsidR="00CE21FB" w:rsidRPr="003165BD" w:rsidRDefault="00CE21FB" w:rsidP="00CE21FB">
      <w:pPr>
        <w:spacing w:line="480" w:lineRule="auto"/>
        <w:rPr>
          <w:rFonts w:ascii="Times New Roman" w:hAnsi="Times New Roman" w:cs="Times New Roman"/>
          <w:sz w:val="28"/>
          <w:szCs w:val="28"/>
        </w:rPr>
      </w:pPr>
      <w:r w:rsidRPr="003165BD">
        <w:rPr>
          <w:rFonts w:ascii="Times New Roman" w:hAnsi="Times New Roman" w:cs="Times New Roman"/>
          <w:sz w:val="28"/>
          <w:szCs w:val="28"/>
        </w:rPr>
        <w:t>Bisphosphonates approved for the treatment of postmenopausal osteoporosis should not be used in the young athlete with functional hypothalamic amenorrhea for two reasons. The first is because of their unproven efficacy in women of child-bearing age.</w:t>
      </w:r>
    </w:p>
    <w:p w14:paraId="36BB4CD9" w14:textId="77777777" w:rsidR="00CE21FB" w:rsidRPr="003165BD" w:rsidRDefault="00CE21FB" w:rsidP="00CE21FB">
      <w:pPr>
        <w:pStyle w:val="NoSpacing"/>
        <w:spacing w:line="480" w:lineRule="auto"/>
        <w:jc w:val="both"/>
        <w:rPr>
          <w:rFonts w:ascii="Times New Roman" w:hAnsi="Times New Roman" w:cs="Times New Roman"/>
          <w:sz w:val="28"/>
          <w:szCs w:val="28"/>
        </w:rPr>
      </w:pPr>
      <w:r w:rsidRPr="003165BD">
        <w:rPr>
          <w:rFonts w:ascii="Times New Roman" w:hAnsi="Times New Roman" w:cs="Times New Roman"/>
          <w:b/>
          <w:sz w:val="28"/>
          <w:szCs w:val="28"/>
        </w:rPr>
        <w:t>Role of the Physical Therapist</w:t>
      </w:r>
    </w:p>
    <w:p w14:paraId="4A80041D" w14:textId="77777777" w:rsidR="00CE21FB" w:rsidRPr="003165BD" w:rsidRDefault="00CE21FB" w:rsidP="00CE21FB">
      <w:pPr>
        <w:pStyle w:val="NoSpacing"/>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 xml:space="preserve">The physical therapist and exercise physiologist are the only team members with expertise in exercise metabolism, training adaptations, sports biomechanics, and exercise prescriptions. Furthermore, the physical therapist brings additional expertise in the assessment and intervention of athletic and orthopaedic injuries. This expertise makes the physical therapist an integral part of any interdisciplinary team. The following is a partial list of the objectives for working with this population. </w:t>
      </w:r>
    </w:p>
    <w:p w14:paraId="2C2A99DD" w14:textId="77777777" w:rsidR="00CE21FB" w:rsidRPr="003165BD" w:rsidRDefault="00CE21FB" w:rsidP="00CE21FB">
      <w:pPr>
        <w:spacing w:line="480" w:lineRule="auto"/>
        <w:rPr>
          <w:rFonts w:ascii="Times New Roman" w:hAnsi="Times New Roman" w:cs="Times New Roman"/>
          <w:sz w:val="28"/>
          <w:szCs w:val="28"/>
        </w:rPr>
      </w:pPr>
      <w:r w:rsidRPr="003165BD">
        <w:rPr>
          <w:rFonts w:ascii="Times New Roman" w:hAnsi="Times New Roman" w:cs="Times New Roman"/>
          <w:sz w:val="28"/>
          <w:szCs w:val="28"/>
        </w:rPr>
        <w:t>Examination, evaluation, assessment, and rehabilitation of athletic and orthopaedic injuries, assessment of physical strength and conditioning, biomechanical analysis, evaluation of the training program, modifications of the training program,</w:t>
      </w:r>
      <w:r w:rsidR="005333C3" w:rsidRPr="003165BD">
        <w:rPr>
          <w:rFonts w:ascii="Times New Roman" w:hAnsi="Times New Roman" w:cs="Times New Roman"/>
          <w:sz w:val="28"/>
          <w:szCs w:val="28"/>
        </w:rPr>
        <w:t xml:space="preserve"> </w:t>
      </w:r>
      <w:r w:rsidRPr="003165BD">
        <w:rPr>
          <w:rFonts w:ascii="Times New Roman" w:hAnsi="Times New Roman" w:cs="Times New Roman"/>
          <w:sz w:val="28"/>
          <w:szCs w:val="28"/>
        </w:rPr>
        <w:t>prevention of injuries, a link to other sport professionals as needed (strength and conditioning specialist, speed trainer),</w:t>
      </w:r>
      <w:r w:rsidR="005333C3" w:rsidRPr="003165BD">
        <w:rPr>
          <w:rFonts w:ascii="Times New Roman" w:hAnsi="Times New Roman" w:cs="Times New Roman"/>
          <w:sz w:val="28"/>
          <w:szCs w:val="28"/>
        </w:rPr>
        <w:t xml:space="preserve"> body composition assessment(if  </w:t>
      </w:r>
      <w:r w:rsidRPr="003165BD">
        <w:rPr>
          <w:rFonts w:ascii="Times New Roman" w:hAnsi="Times New Roman" w:cs="Times New Roman"/>
          <w:sz w:val="28"/>
          <w:szCs w:val="28"/>
        </w:rPr>
        <w:lastRenderedPageBreak/>
        <w:t xml:space="preserve">appropriately trained), and education of the athlete regarding rest-recovery ratios and cross training. </w:t>
      </w:r>
    </w:p>
    <w:p w14:paraId="795D7824" w14:textId="77777777" w:rsidR="00CE21FB" w:rsidRPr="003165BD" w:rsidRDefault="00CE21FB" w:rsidP="00CE21FB">
      <w:pPr>
        <w:spacing w:line="480" w:lineRule="auto"/>
        <w:rPr>
          <w:rFonts w:ascii="Times New Roman" w:hAnsi="Times New Roman" w:cs="Times New Roman"/>
          <w:sz w:val="28"/>
          <w:szCs w:val="28"/>
        </w:rPr>
      </w:pPr>
      <w:r w:rsidRPr="003165BD">
        <w:rPr>
          <w:rFonts w:ascii="Times New Roman" w:hAnsi="Times New Roman" w:cs="Times New Roman"/>
          <w:sz w:val="28"/>
          <w:szCs w:val="28"/>
        </w:rPr>
        <w:t>It is beyond the scope of this review to discuss specific intervention plans; however, some key considerations are provided. Physical therapy practice guidelines for the treatment of osteoporosis and other skeletal demineralization disorders provide an initial template for intervention. The patient with the triad, however, is more complex than these separate guidelines would suggest.</w:t>
      </w:r>
    </w:p>
    <w:p w14:paraId="11D6FA83" w14:textId="77777777" w:rsidR="00CE21FB" w:rsidRPr="003165BD" w:rsidRDefault="00CE21FB" w:rsidP="00CE21FB">
      <w:pPr>
        <w:spacing w:line="480" w:lineRule="auto"/>
        <w:jc w:val="both"/>
        <w:rPr>
          <w:rFonts w:ascii="Times New Roman" w:hAnsi="Times New Roman" w:cs="Times New Roman"/>
          <w:b/>
          <w:sz w:val="24"/>
          <w:szCs w:val="24"/>
        </w:rPr>
      </w:pPr>
      <w:r w:rsidRPr="003165BD">
        <w:rPr>
          <w:rFonts w:ascii="Times New Roman" w:hAnsi="Times New Roman" w:cs="Times New Roman"/>
          <w:b/>
          <w:sz w:val="28"/>
          <w:szCs w:val="28"/>
        </w:rPr>
        <w:t>Weight-Bearing Exercise and the Triad</w:t>
      </w:r>
    </w:p>
    <w:p w14:paraId="7F5529C2" w14:textId="77777777" w:rsidR="00CE21FB" w:rsidRPr="003165BD" w:rsidRDefault="00CE21FB" w:rsidP="00CE21FB">
      <w:p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The use of higher load plyometric jump training to stimulate osteogenesis was recently demonstrated to increase BMD in adolescent girls. This suggests that plyometric training could be incorporated to assist girls in obtaining their peak BMD. Weight-bearing activities and trunk-strengthening exercises</w:t>
      </w:r>
      <w:r w:rsidR="005333C3" w:rsidRPr="003165BD">
        <w:rPr>
          <w:rFonts w:ascii="Times New Roman" w:hAnsi="Times New Roman" w:cs="Times New Roman"/>
          <w:sz w:val="28"/>
          <w:szCs w:val="28"/>
        </w:rPr>
        <w:t xml:space="preserve"> </w:t>
      </w:r>
      <w:r w:rsidRPr="003165BD">
        <w:rPr>
          <w:rFonts w:ascii="Times New Roman" w:hAnsi="Times New Roman" w:cs="Times New Roman"/>
          <w:sz w:val="28"/>
          <w:szCs w:val="28"/>
        </w:rPr>
        <w:t>at an appropriate intensity are required to</w:t>
      </w:r>
      <w:r w:rsidR="005333C3" w:rsidRPr="003165BD">
        <w:rPr>
          <w:rFonts w:ascii="Times New Roman" w:hAnsi="Times New Roman" w:cs="Times New Roman"/>
          <w:sz w:val="28"/>
          <w:szCs w:val="28"/>
        </w:rPr>
        <w:t xml:space="preserve"> </w:t>
      </w:r>
      <w:r w:rsidRPr="003165BD">
        <w:rPr>
          <w:rFonts w:ascii="Times New Roman" w:hAnsi="Times New Roman" w:cs="Times New Roman"/>
          <w:sz w:val="28"/>
          <w:szCs w:val="28"/>
        </w:rPr>
        <w:t>stimulate and maintain training adaptations and skeletal</w:t>
      </w:r>
      <w:r w:rsidR="005333C3" w:rsidRPr="003165BD">
        <w:rPr>
          <w:rFonts w:ascii="Times New Roman" w:hAnsi="Times New Roman" w:cs="Times New Roman"/>
          <w:sz w:val="28"/>
          <w:szCs w:val="28"/>
        </w:rPr>
        <w:t xml:space="preserve"> </w:t>
      </w:r>
      <w:r w:rsidRPr="003165BD">
        <w:rPr>
          <w:rFonts w:ascii="Times New Roman" w:hAnsi="Times New Roman" w:cs="Times New Roman"/>
          <w:sz w:val="28"/>
          <w:szCs w:val="28"/>
        </w:rPr>
        <w:t xml:space="preserve">muscle hypertrophy, and to increase BMD. </w:t>
      </w:r>
    </w:p>
    <w:p w14:paraId="01300432" w14:textId="77777777" w:rsidR="00CE21FB" w:rsidRPr="003165BD" w:rsidRDefault="005333C3" w:rsidP="00CE21FB">
      <w:pPr>
        <w:spacing w:line="480" w:lineRule="auto"/>
        <w:rPr>
          <w:rFonts w:ascii="Times New Roman" w:hAnsi="Times New Roman" w:cs="Times New Roman"/>
          <w:sz w:val="28"/>
          <w:szCs w:val="28"/>
        </w:rPr>
      </w:pPr>
      <w:r w:rsidRPr="003165BD">
        <w:rPr>
          <w:rFonts w:ascii="Times New Roman" w:hAnsi="Times New Roman" w:cs="Times New Roman"/>
          <w:sz w:val="28"/>
          <w:szCs w:val="28"/>
        </w:rPr>
        <w:t>R</w:t>
      </w:r>
      <w:r w:rsidR="00CE21FB" w:rsidRPr="003165BD">
        <w:rPr>
          <w:rFonts w:ascii="Times New Roman" w:hAnsi="Times New Roman" w:cs="Times New Roman"/>
          <w:sz w:val="28"/>
          <w:szCs w:val="28"/>
        </w:rPr>
        <w:t>esistance training improve fat-free mass, play a role in bone acquisition in the premenopausal female. Most importantly, any training program geared toward increasing BMD needs to have both components. Athletic trainers and physical therapists play a key role in educating the athlete on interventions to improve BMD</w:t>
      </w:r>
      <w:r w:rsidR="00E874B3" w:rsidRPr="003165BD">
        <w:rPr>
          <w:rFonts w:ascii="Times New Roman" w:hAnsi="Times New Roman" w:cs="Times New Roman"/>
          <w:sz w:val="28"/>
          <w:szCs w:val="28"/>
        </w:rPr>
        <w:t xml:space="preserve"> </w:t>
      </w:r>
      <w:r w:rsidR="00CE21FB" w:rsidRPr="003165BD">
        <w:rPr>
          <w:rFonts w:ascii="Times New Roman" w:hAnsi="Times New Roman" w:cs="Times New Roman"/>
          <w:sz w:val="28"/>
          <w:szCs w:val="28"/>
        </w:rPr>
        <w:t xml:space="preserve">in the female athlete with Triad-related conditions. Once resistance training and </w:t>
      </w:r>
      <w:r w:rsidR="00CE21FB" w:rsidRPr="003165BD">
        <w:rPr>
          <w:rFonts w:ascii="Times New Roman" w:hAnsi="Times New Roman" w:cs="Times New Roman"/>
          <w:sz w:val="28"/>
          <w:szCs w:val="28"/>
        </w:rPr>
        <w:lastRenderedPageBreak/>
        <w:t>weight-bearing activities are allowed, the athletic trainer or physical therapist will design an exercise program that includes the appropriate amount of impact and resistance training while concurrently meeting the sport-specific goals of the athlete.</w:t>
      </w:r>
    </w:p>
    <w:p w14:paraId="2A1DAA70" w14:textId="77777777" w:rsidR="00CE21FB" w:rsidRPr="003165BD" w:rsidRDefault="00CE21FB" w:rsidP="00CE21FB">
      <w:pPr>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t>CONCLUSION</w:t>
      </w:r>
    </w:p>
    <w:p w14:paraId="4F204DF9" w14:textId="77777777" w:rsidR="00CE21FB" w:rsidRPr="003165BD" w:rsidRDefault="00CE21FB" w:rsidP="00CE21FB">
      <w:p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Despite the low level of evidence, the role of physiotherapy in the treatment and management of Female Athlete Triad is clear. Physiotherapists play a part in pre-seasonal examinations and evaluations, assessments of movement and strength, preventing injuries and rehabilitation of injuries. Physiotherapists provide their expertise in biomechanical analysis of basic movements and athletes, parents, coaches, other team members and the public about Female Athlete Triad, its components, possible health, and performance consequences.</w:t>
      </w:r>
    </w:p>
    <w:p w14:paraId="255C3325" w14:textId="77777777" w:rsidR="00CE21FB" w:rsidRPr="003165BD" w:rsidRDefault="00CE21FB" w:rsidP="00CE21FB">
      <w:pPr>
        <w:spacing w:line="480" w:lineRule="auto"/>
        <w:jc w:val="both"/>
        <w:rPr>
          <w:rFonts w:ascii="Times New Roman" w:hAnsi="Times New Roman" w:cs="Times New Roman"/>
          <w:sz w:val="28"/>
          <w:szCs w:val="28"/>
          <w:vertAlign w:val="superscript"/>
        </w:rPr>
      </w:pPr>
      <w:r w:rsidRPr="003165BD">
        <w:rPr>
          <w:rFonts w:ascii="Times New Roman" w:hAnsi="Times New Roman" w:cs="Times New Roman"/>
          <w:sz w:val="28"/>
          <w:szCs w:val="28"/>
        </w:rPr>
        <w:t>Physiotherapists refer their clients to other specialists for further counselling or diagnosis if necessary.</w:t>
      </w:r>
    </w:p>
    <w:p w14:paraId="5D22E0F7" w14:textId="77777777" w:rsidR="00CE21FB" w:rsidRPr="003165BD" w:rsidRDefault="00CE21FB" w:rsidP="005333C3">
      <w:pPr>
        <w:spacing w:line="480" w:lineRule="auto"/>
        <w:jc w:val="both"/>
        <w:rPr>
          <w:rFonts w:ascii="Times New Roman" w:hAnsi="Times New Roman" w:cs="Times New Roman"/>
          <w:sz w:val="28"/>
          <w:szCs w:val="28"/>
        </w:rPr>
      </w:pPr>
      <w:r w:rsidRPr="003165BD">
        <w:rPr>
          <w:rFonts w:ascii="Times New Roman" w:hAnsi="Times New Roman" w:cs="Times New Roman"/>
          <w:sz w:val="28"/>
          <w:szCs w:val="28"/>
        </w:rPr>
        <w:t>Physiotherapists are a part of a multidisciplinary team which represents a unified front. All team members of the teamwork in unison to provide bes</w:t>
      </w:r>
      <w:r w:rsidR="005333C3" w:rsidRPr="003165BD">
        <w:rPr>
          <w:rFonts w:ascii="Times New Roman" w:hAnsi="Times New Roman" w:cs="Times New Roman"/>
          <w:sz w:val="28"/>
          <w:szCs w:val="28"/>
        </w:rPr>
        <w:t>t possible care for the athletes.</w:t>
      </w:r>
    </w:p>
    <w:p w14:paraId="1E1D4B5C" w14:textId="77777777" w:rsidR="00E874B3" w:rsidRPr="003165BD" w:rsidRDefault="00E874B3" w:rsidP="00CE21FB">
      <w:pPr>
        <w:spacing w:line="480" w:lineRule="auto"/>
        <w:jc w:val="both"/>
        <w:rPr>
          <w:rFonts w:ascii="Times New Roman" w:hAnsi="Times New Roman" w:cs="Times New Roman"/>
          <w:b/>
          <w:sz w:val="28"/>
          <w:szCs w:val="28"/>
        </w:rPr>
      </w:pPr>
    </w:p>
    <w:p w14:paraId="64E0C3EA" w14:textId="77777777" w:rsidR="00CE21FB" w:rsidRPr="003165BD" w:rsidRDefault="00CE21FB" w:rsidP="00CE21FB">
      <w:pPr>
        <w:spacing w:line="480" w:lineRule="auto"/>
        <w:jc w:val="both"/>
        <w:rPr>
          <w:rFonts w:ascii="Times New Roman" w:hAnsi="Times New Roman" w:cs="Times New Roman"/>
          <w:b/>
          <w:sz w:val="28"/>
          <w:szCs w:val="28"/>
        </w:rPr>
      </w:pPr>
      <w:r w:rsidRPr="003165BD">
        <w:rPr>
          <w:rFonts w:ascii="Times New Roman" w:hAnsi="Times New Roman" w:cs="Times New Roman"/>
          <w:b/>
          <w:sz w:val="28"/>
          <w:szCs w:val="28"/>
        </w:rPr>
        <w:lastRenderedPageBreak/>
        <w:t>REFERENCES</w:t>
      </w:r>
    </w:p>
    <w:p w14:paraId="1DC8CA64" w14:textId="77777777" w:rsidR="00B73DEC" w:rsidRPr="003165BD" w:rsidRDefault="00160027" w:rsidP="00160027">
      <w:pPr>
        <w:pStyle w:val="ListParagraph"/>
        <w:numPr>
          <w:ilvl w:val="0"/>
          <w:numId w:val="20"/>
        </w:numPr>
        <w:spacing w:line="480" w:lineRule="auto"/>
        <w:rPr>
          <w:rFonts w:ascii="Times New Roman" w:hAnsi="Times New Roman" w:cs="Times New Roman"/>
          <w:sz w:val="24"/>
          <w:szCs w:val="24"/>
        </w:rPr>
      </w:pPr>
      <w:proofErr w:type="spellStart"/>
      <w:r w:rsidRPr="003165BD">
        <w:rPr>
          <w:rFonts w:ascii="Times New Roman" w:hAnsi="Times New Roman" w:cs="Times New Roman"/>
          <w:sz w:val="24"/>
          <w:szCs w:val="24"/>
        </w:rPr>
        <w:t>Puhlov</w:t>
      </w:r>
      <w:proofErr w:type="spellEnd"/>
      <w:r w:rsidRPr="003165BD">
        <w:rPr>
          <w:rFonts w:ascii="Times New Roman" w:hAnsi="Times New Roman" w:cs="Times New Roman"/>
          <w:sz w:val="24"/>
          <w:szCs w:val="24"/>
        </w:rPr>
        <w:t xml:space="preserve"> T. Female Athlete Triad: a systematized literature</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review</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on</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what is the current evidence for physiotherapy process</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in</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the</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treatment and management of Female Athlete Triad.</w:t>
      </w:r>
    </w:p>
    <w:p w14:paraId="3B0924C3" w14:textId="77777777" w:rsidR="00160027" w:rsidRPr="003165BD" w:rsidRDefault="00160027" w:rsidP="00160027">
      <w:pPr>
        <w:pStyle w:val="ListParagraph"/>
        <w:numPr>
          <w:ilvl w:val="0"/>
          <w:numId w:val="20"/>
        </w:numPr>
        <w:spacing w:line="480" w:lineRule="auto"/>
        <w:rPr>
          <w:rFonts w:ascii="Times New Roman" w:hAnsi="Times New Roman" w:cs="Times New Roman"/>
          <w:sz w:val="24"/>
          <w:szCs w:val="24"/>
        </w:rPr>
      </w:pPr>
      <w:proofErr w:type="spellStart"/>
      <w:r w:rsidRPr="003165BD">
        <w:rPr>
          <w:rFonts w:ascii="Times New Roman" w:hAnsi="Times New Roman" w:cs="Times New Roman"/>
          <w:sz w:val="24"/>
          <w:szCs w:val="24"/>
        </w:rPr>
        <w:t>Wasserfurth</w:t>
      </w:r>
      <w:proofErr w:type="spellEnd"/>
      <w:r w:rsidRPr="003165BD">
        <w:rPr>
          <w:rFonts w:ascii="Times New Roman" w:hAnsi="Times New Roman" w:cs="Times New Roman"/>
          <w:sz w:val="24"/>
          <w:szCs w:val="24"/>
        </w:rPr>
        <w:t xml:space="preserve"> P, </w:t>
      </w:r>
      <w:proofErr w:type="spellStart"/>
      <w:r w:rsidRPr="003165BD">
        <w:rPr>
          <w:rFonts w:ascii="Times New Roman" w:hAnsi="Times New Roman" w:cs="Times New Roman"/>
          <w:sz w:val="24"/>
          <w:szCs w:val="24"/>
        </w:rPr>
        <w:t>Palmowski</w:t>
      </w:r>
      <w:proofErr w:type="spellEnd"/>
      <w:r w:rsidRPr="003165BD">
        <w:rPr>
          <w:rFonts w:ascii="Times New Roman" w:hAnsi="Times New Roman" w:cs="Times New Roman"/>
          <w:sz w:val="24"/>
          <w:szCs w:val="24"/>
        </w:rPr>
        <w:t xml:space="preserve"> J, Hahn A, </w:t>
      </w:r>
      <w:proofErr w:type="spellStart"/>
      <w:r w:rsidRPr="003165BD">
        <w:rPr>
          <w:rFonts w:ascii="Times New Roman" w:hAnsi="Times New Roman" w:cs="Times New Roman"/>
          <w:sz w:val="24"/>
          <w:szCs w:val="24"/>
        </w:rPr>
        <w:t>Krüger</w:t>
      </w:r>
      <w:proofErr w:type="spellEnd"/>
      <w:r w:rsidRPr="003165BD">
        <w:rPr>
          <w:rFonts w:ascii="Times New Roman" w:hAnsi="Times New Roman" w:cs="Times New Roman"/>
          <w:sz w:val="24"/>
          <w:szCs w:val="24"/>
        </w:rPr>
        <w:t xml:space="preserve"> K. Reasons</w:t>
      </w:r>
      <w:r w:rsidR="006102A5" w:rsidRPr="003165BD">
        <w:rPr>
          <w:rFonts w:ascii="Times New Roman" w:hAnsi="Times New Roman" w:cs="Times New Roman"/>
          <w:sz w:val="24"/>
          <w:szCs w:val="24"/>
        </w:rPr>
        <w:t xml:space="preserve"> for and c</w:t>
      </w:r>
      <w:r w:rsidRPr="003165BD">
        <w:rPr>
          <w:rFonts w:ascii="Times New Roman" w:hAnsi="Times New Roman" w:cs="Times New Roman"/>
          <w:sz w:val="24"/>
          <w:szCs w:val="24"/>
        </w:rPr>
        <w:t>onsequences of low energy availability in female and</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male</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athletes: social environment, adaptations, and prevention. Sports</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medicine-open. 2020 Dec;6(1):44.</w:t>
      </w:r>
    </w:p>
    <w:p w14:paraId="68D41CC9" w14:textId="77777777" w:rsidR="00160027" w:rsidRPr="003165BD" w:rsidRDefault="00160027"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Mehta J, Thompson B, Kling JM. The female athlete triad: It takes</w:t>
      </w:r>
      <w:r w:rsidR="006102A5" w:rsidRPr="003165BD">
        <w:rPr>
          <w:rFonts w:ascii="Times New Roman" w:hAnsi="Times New Roman" w:cs="Times New Roman"/>
          <w:sz w:val="24"/>
          <w:szCs w:val="24"/>
        </w:rPr>
        <w:t xml:space="preserve"> </w:t>
      </w:r>
      <w:r w:rsidRPr="003165BD">
        <w:rPr>
          <w:rFonts w:ascii="Times New Roman" w:hAnsi="Times New Roman" w:cs="Times New Roman"/>
          <w:sz w:val="24"/>
          <w:szCs w:val="24"/>
        </w:rPr>
        <w:t>a team. Cleve Clin J Med. 2018 Apr 1;85(4):313-20.</w:t>
      </w:r>
    </w:p>
    <w:p w14:paraId="2C6143F5" w14:textId="77777777" w:rsidR="00160027" w:rsidRPr="003165BD" w:rsidRDefault="006102A5"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Thein-</w:t>
      </w:r>
      <w:proofErr w:type="spellStart"/>
      <w:r w:rsidRPr="003165BD">
        <w:rPr>
          <w:rFonts w:ascii="Times New Roman" w:hAnsi="Times New Roman" w:cs="Times New Roman"/>
          <w:sz w:val="24"/>
          <w:szCs w:val="24"/>
        </w:rPr>
        <w:t>Nissenbaum</w:t>
      </w:r>
      <w:proofErr w:type="spellEnd"/>
      <w:r w:rsidRPr="003165BD">
        <w:rPr>
          <w:rFonts w:ascii="Times New Roman" w:hAnsi="Times New Roman" w:cs="Times New Roman"/>
          <w:sz w:val="24"/>
          <w:szCs w:val="24"/>
        </w:rPr>
        <w:t xml:space="preserve"> J, Hammer E. Treatment strategies for the female athlete triad in the adolescent athlete: current perspectives. Open access journal of sports medicine. 2017 Apr 4:85-95.</w:t>
      </w:r>
    </w:p>
    <w:p w14:paraId="2A78C7ED" w14:textId="77777777" w:rsidR="006102A5" w:rsidRPr="003165BD" w:rsidRDefault="006102A5" w:rsidP="00160027">
      <w:pPr>
        <w:pStyle w:val="ListParagraph"/>
        <w:numPr>
          <w:ilvl w:val="0"/>
          <w:numId w:val="20"/>
        </w:numPr>
        <w:spacing w:line="480" w:lineRule="auto"/>
        <w:rPr>
          <w:rFonts w:ascii="Times New Roman" w:hAnsi="Times New Roman" w:cs="Times New Roman"/>
          <w:sz w:val="24"/>
          <w:szCs w:val="24"/>
        </w:rPr>
      </w:pPr>
      <w:proofErr w:type="spellStart"/>
      <w:r w:rsidRPr="003165BD">
        <w:rPr>
          <w:rFonts w:ascii="Times New Roman" w:hAnsi="Times New Roman" w:cs="Times New Roman"/>
          <w:sz w:val="24"/>
          <w:szCs w:val="24"/>
        </w:rPr>
        <w:t>Tenforde</w:t>
      </w:r>
      <w:proofErr w:type="spellEnd"/>
      <w:r w:rsidRPr="003165BD">
        <w:rPr>
          <w:rFonts w:ascii="Times New Roman" w:hAnsi="Times New Roman" w:cs="Times New Roman"/>
          <w:sz w:val="24"/>
          <w:szCs w:val="24"/>
        </w:rPr>
        <w:t xml:space="preserve"> AS, Barrack MT, </w:t>
      </w:r>
      <w:proofErr w:type="spellStart"/>
      <w:r w:rsidRPr="003165BD">
        <w:rPr>
          <w:rFonts w:ascii="Times New Roman" w:hAnsi="Times New Roman" w:cs="Times New Roman"/>
          <w:sz w:val="24"/>
          <w:szCs w:val="24"/>
        </w:rPr>
        <w:t>Nattiv</w:t>
      </w:r>
      <w:proofErr w:type="spellEnd"/>
      <w:r w:rsidRPr="003165BD">
        <w:rPr>
          <w:rFonts w:ascii="Times New Roman" w:hAnsi="Times New Roman" w:cs="Times New Roman"/>
          <w:sz w:val="24"/>
          <w:szCs w:val="24"/>
        </w:rPr>
        <w:t xml:space="preserve"> A, </w:t>
      </w:r>
      <w:proofErr w:type="spellStart"/>
      <w:r w:rsidRPr="003165BD">
        <w:rPr>
          <w:rFonts w:ascii="Times New Roman" w:hAnsi="Times New Roman" w:cs="Times New Roman"/>
          <w:sz w:val="24"/>
          <w:szCs w:val="24"/>
        </w:rPr>
        <w:t>Fredericson</w:t>
      </w:r>
      <w:proofErr w:type="spellEnd"/>
      <w:r w:rsidRPr="003165BD">
        <w:rPr>
          <w:rFonts w:ascii="Times New Roman" w:hAnsi="Times New Roman" w:cs="Times New Roman"/>
          <w:sz w:val="24"/>
          <w:szCs w:val="24"/>
        </w:rPr>
        <w:t xml:space="preserve"> M. Parallels with the female athlete triad in male athletes. Sports Medicine. 2016</w:t>
      </w:r>
      <w:proofErr w:type="gramStart"/>
      <w:r w:rsidRPr="003165BD">
        <w:rPr>
          <w:rFonts w:ascii="Times New Roman" w:hAnsi="Times New Roman" w:cs="Times New Roman"/>
          <w:sz w:val="24"/>
          <w:szCs w:val="24"/>
        </w:rPr>
        <w:t>Feb;46:171</w:t>
      </w:r>
      <w:proofErr w:type="gramEnd"/>
      <w:r w:rsidRPr="003165BD">
        <w:rPr>
          <w:rFonts w:ascii="Times New Roman" w:hAnsi="Times New Roman" w:cs="Times New Roman"/>
          <w:sz w:val="24"/>
          <w:szCs w:val="24"/>
        </w:rPr>
        <w:t>-82.</w:t>
      </w:r>
    </w:p>
    <w:p w14:paraId="769A923B" w14:textId="77777777" w:rsidR="006102A5" w:rsidRPr="003165BD" w:rsidRDefault="006102A5"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 xml:space="preserve">. Stickler L, </w:t>
      </w:r>
      <w:proofErr w:type="spellStart"/>
      <w:r w:rsidRPr="003165BD">
        <w:rPr>
          <w:rFonts w:ascii="Times New Roman" w:hAnsi="Times New Roman" w:cs="Times New Roman"/>
          <w:sz w:val="24"/>
          <w:szCs w:val="24"/>
        </w:rPr>
        <w:t>Hoogenboom</w:t>
      </w:r>
      <w:proofErr w:type="spellEnd"/>
      <w:r w:rsidRPr="003165BD">
        <w:rPr>
          <w:rFonts w:ascii="Times New Roman" w:hAnsi="Times New Roman" w:cs="Times New Roman"/>
          <w:sz w:val="24"/>
          <w:szCs w:val="24"/>
        </w:rPr>
        <w:t xml:space="preserve"> BJ, Smith L. The Female Athlete Triad‐What Every Physical Therapist Should Know. International journal of sports physical therapy. 2015 Aug;10(4):563.</w:t>
      </w:r>
    </w:p>
    <w:p w14:paraId="22E8D80C" w14:textId="77777777" w:rsidR="006102A5" w:rsidRPr="003165BD" w:rsidRDefault="006102A5" w:rsidP="00160027">
      <w:pPr>
        <w:pStyle w:val="ListParagraph"/>
        <w:numPr>
          <w:ilvl w:val="0"/>
          <w:numId w:val="20"/>
        </w:numPr>
        <w:spacing w:line="480" w:lineRule="auto"/>
        <w:rPr>
          <w:rFonts w:ascii="Times New Roman" w:hAnsi="Times New Roman" w:cs="Times New Roman"/>
          <w:sz w:val="24"/>
          <w:szCs w:val="24"/>
        </w:rPr>
      </w:pPr>
      <w:proofErr w:type="spellStart"/>
      <w:r w:rsidRPr="003165BD">
        <w:rPr>
          <w:rFonts w:ascii="Times New Roman" w:hAnsi="Times New Roman" w:cs="Times New Roman"/>
          <w:sz w:val="24"/>
          <w:szCs w:val="24"/>
        </w:rPr>
        <w:t>Matzkin</w:t>
      </w:r>
      <w:proofErr w:type="spellEnd"/>
      <w:r w:rsidRPr="003165BD">
        <w:rPr>
          <w:rFonts w:ascii="Times New Roman" w:hAnsi="Times New Roman" w:cs="Times New Roman"/>
          <w:sz w:val="24"/>
          <w:szCs w:val="24"/>
        </w:rPr>
        <w:t xml:space="preserve"> E, Curry EJ, Whitlock K. Female athlete triad: past, present, 105 and future. JAAOS-Journal of the American Academy of Orthopaedic Surgeons. 2015 Jul 1;23(7):424-32.</w:t>
      </w:r>
    </w:p>
    <w:p w14:paraId="59B50C84" w14:textId="77777777" w:rsidR="006102A5" w:rsidRPr="003165BD" w:rsidRDefault="006102A5"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 xml:space="preserve">Knapp J, </w:t>
      </w:r>
      <w:proofErr w:type="spellStart"/>
      <w:r w:rsidRPr="003165BD">
        <w:rPr>
          <w:rFonts w:ascii="Times New Roman" w:hAnsi="Times New Roman" w:cs="Times New Roman"/>
          <w:sz w:val="24"/>
          <w:szCs w:val="24"/>
        </w:rPr>
        <w:t>Aerni</w:t>
      </w:r>
      <w:proofErr w:type="spellEnd"/>
      <w:r w:rsidRPr="003165BD">
        <w:rPr>
          <w:rFonts w:ascii="Times New Roman" w:hAnsi="Times New Roman" w:cs="Times New Roman"/>
          <w:sz w:val="24"/>
          <w:szCs w:val="24"/>
        </w:rPr>
        <w:t xml:space="preserve"> G, Anderson J. Eating disorders in female</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 xml:space="preserve">athletes: use of screening tools. Current sports medicine reports. 2014Jul 1;13(4):214-8. </w:t>
      </w:r>
    </w:p>
    <w:p w14:paraId="11ADFAB9" w14:textId="77777777" w:rsidR="006102A5" w:rsidRPr="003165BD" w:rsidRDefault="006102A5"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lastRenderedPageBreak/>
        <w:t xml:space="preserve">De Souza MJ, </w:t>
      </w:r>
      <w:proofErr w:type="spellStart"/>
      <w:r w:rsidRPr="003165BD">
        <w:rPr>
          <w:rFonts w:ascii="Times New Roman" w:hAnsi="Times New Roman" w:cs="Times New Roman"/>
          <w:sz w:val="24"/>
          <w:szCs w:val="24"/>
        </w:rPr>
        <w:t>Nattiv</w:t>
      </w:r>
      <w:proofErr w:type="spellEnd"/>
      <w:r w:rsidRPr="003165BD">
        <w:rPr>
          <w:rFonts w:ascii="Times New Roman" w:hAnsi="Times New Roman" w:cs="Times New Roman"/>
          <w:sz w:val="24"/>
          <w:szCs w:val="24"/>
        </w:rPr>
        <w:t xml:space="preserve"> A, Joy E, Misra M, Williams NI, Mallinson</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RJ, Gibbs JC, Olmsted M, Gools</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by M, Matheson G; Female</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Athlete</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Triad Coalition; American College of Sports Medicine; American</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Medical Society for Sports Medicine; American Bone</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Health</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Alliance. 2014 Female Athlete Triad Coalition consensus</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statement on treatment and return to play of the female</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athlete</w:t>
      </w:r>
      <w:r w:rsidR="0053734D" w:rsidRPr="003165BD">
        <w:rPr>
          <w:rFonts w:ascii="Times New Roman" w:hAnsi="Times New Roman" w:cs="Times New Roman"/>
          <w:sz w:val="24"/>
          <w:szCs w:val="24"/>
        </w:rPr>
        <w:t xml:space="preserve"> </w:t>
      </w:r>
      <w:r w:rsidRPr="003165BD">
        <w:rPr>
          <w:rFonts w:ascii="Times New Roman" w:hAnsi="Times New Roman" w:cs="Times New Roman"/>
          <w:sz w:val="24"/>
          <w:szCs w:val="24"/>
        </w:rPr>
        <w:t xml:space="preserve">triad: 1st International Conference held in San Francisco, CA, May2012, and 2nd International Conference held in Indianapolis, IN, May 2013. Clin J Sport Med. 2014 Mar;24(2):96-119. </w:t>
      </w:r>
      <w:proofErr w:type="spellStart"/>
      <w:r w:rsidRPr="003165BD">
        <w:rPr>
          <w:rFonts w:ascii="Times New Roman" w:hAnsi="Times New Roman" w:cs="Times New Roman"/>
          <w:sz w:val="24"/>
          <w:szCs w:val="24"/>
        </w:rPr>
        <w:t>doi</w:t>
      </w:r>
      <w:proofErr w:type="spellEnd"/>
      <w:r w:rsidRPr="003165BD">
        <w:rPr>
          <w:rFonts w:ascii="Times New Roman" w:hAnsi="Times New Roman" w:cs="Times New Roman"/>
          <w:sz w:val="24"/>
          <w:szCs w:val="24"/>
        </w:rPr>
        <w:t>: 10.1097/JSM.0000000000000085. PMID: 24569429.</w:t>
      </w:r>
    </w:p>
    <w:p w14:paraId="5A784BB8" w14:textId="77777777" w:rsidR="0053734D" w:rsidRPr="003165BD" w:rsidRDefault="0053734D"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Nazem TG, Ackerman KE. The female athlete triad. Sports health. 2012 Jul;4(4):302-11.</w:t>
      </w:r>
    </w:p>
    <w:p w14:paraId="53FDBABE" w14:textId="77777777" w:rsidR="0053734D" w:rsidRPr="003165BD" w:rsidRDefault="0053734D"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 xml:space="preserve"> George CA, Leonard JP, Hutchinson MR. The female athlete triad: a current concepts review. South African Journal of Sports Medicine. 2011 Jun 1;23(2):50-</w:t>
      </w:r>
      <w:proofErr w:type="gramStart"/>
      <w:r w:rsidRPr="003165BD">
        <w:rPr>
          <w:rFonts w:ascii="Times New Roman" w:hAnsi="Times New Roman" w:cs="Times New Roman"/>
          <w:sz w:val="24"/>
          <w:szCs w:val="24"/>
        </w:rPr>
        <w:t>6.Nattiv</w:t>
      </w:r>
      <w:proofErr w:type="gramEnd"/>
      <w:r w:rsidRPr="003165BD">
        <w:rPr>
          <w:rFonts w:ascii="Times New Roman" w:hAnsi="Times New Roman" w:cs="Times New Roman"/>
          <w:sz w:val="24"/>
          <w:szCs w:val="24"/>
        </w:rPr>
        <w:t xml:space="preserve"> et al., 2007, pp. 1867-1882</w:t>
      </w:r>
    </w:p>
    <w:p w14:paraId="47F1F040" w14:textId="77777777" w:rsidR="0053734D" w:rsidRPr="003165BD" w:rsidRDefault="0053734D" w:rsidP="00160027">
      <w:pPr>
        <w:pStyle w:val="ListParagraph"/>
        <w:numPr>
          <w:ilvl w:val="0"/>
          <w:numId w:val="20"/>
        </w:numPr>
        <w:spacing w:line="480" w:lineRule="auto"/>
        <w:rPr>
          <w:rFonts w:ascii="Times New Roman" w:hAnsi="Times New Roman" w:cs="Times New Roman"/>
          <w:sz w:val="24"/>
          <w:szCs w:val="24"/>
        </w:rPr>
      </w:pPr>
      <w:proofErr w:type="spellStart"/>
      <w:r w:rsidRPr="003165BD">
        <w:rPr>
          <w:rFonts w:ascii="Times New Roman" w:hAnsi="Times New Roman" w:cs="Times New Roman"/>
          <w:sz w:val="24"/>
          <w:szCs w:val="24"/>
        </w:rPr>
        <w:t>Beals</w:t>
      </w:r>
      <w:proofErr w:type="spellEnd"/>
      <w:r w:rsidRPr="003165BD">
        <w:rPr>
          <w:rFonts w:ascii="Times New Roman" w:hAnsi="Times New Roman" w:cs="Times New Roman"/>
          <w:sz w:val="24"/>
          <w:szCs w:val="24"/>
        </w:rPr>
        <w:t xml:space="preserve"> KA, Meyer NL. Female athlete triad update. Clinics in sports medicine. 2007 Jan 1;26(1):69-89. </w:t>
      </w:r>
    </w:p>
    <w:p w14:paraId="279AB04D" w14:textId="77777777" w:rsidR="0053734D" w:rsidRPr="003165BD" w:rsidRDefault="0053734D"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 xml:space="preserve">STAND P. The female athlete triad. Med. Sci. </w:t>
      </w:r>
      <w:proofErr w:type="spellStart"/>
      <w:r w:rsidRPr="003165BD">
        <w:rPr>
          <w:rFonts w:ascii="Times New Roman" w:hAnsi="Times New Roman" w:cs="Times New Roman"/>
          <w:sz w:val="24"/>
          <w:szCs w:val="24"/>
        </w:rPr>
        <w:t>SportsExerc</w:t>
      </w:r>
      <w:proofErr w:type="spellEnd"/>
      <w:r w:rsidRPr="003165BD">
        <w:rPr>
          <w:rFonts w:ascii="Times New Roman" w:hAnsi="Times New Roman" w:cs="Times New Roman"/>
          <w:sz w:val="24"/>
          <w:szCs w:val="24"/>
        </w:rPr>
        <w:t xml:space="preserve">. 2007;39(10):1867-82. </w:t>
      </w:r>
    </w:p>
    <w:p w14:paraId="746A46C5" w14:textId="77777777" w:rsidR="0053734D" w:rsidRPr="003165BD" w:rsidRDefault="0053734D"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 xml:space="preserve"> Nichols JF, </w:t>
      </w:r>
      <w:proofErr w:type="spellStart"/>
      <w:r w:rsidRPr="003165BD">
        <w:rPr>
          <w:rFonts w:ascii="Times New Roman" w:hAnsi="Times New Roman" w:cs="Times New Roman"/>
          <w:sz w:val="24"/>
          <w:szCs w:val="24"/>
        </w:rPr>
        <w:t>Rauh</w:t>
      </w:r>
      <w:proofErr w:type="spellEnd"/>
      <w:r w:rsidRPr="003165BD">
        <w:rPr>
          <w:rFonts w:ascii="Times New Roman" w:hAnsi="Times New Roman" w:cs="Times New Roman"/>
          <w:sz w:val="24"/>
          <w:szCs w:val="24"/>
        </w:rPr>
        <w:t xml:space="preserve"> MJ, Lawson MJ, Ji M, </w:t>
      </w:r>
      <w:proofErr w:type="spellStart"/>
      <w:r w:rsidRPr="003165BD">
        <w:rPr>
          <w:rFonts w:ascii="Times New Roman" w:hAnsi="Times New Roman" w:cs="Times New Roman"/>
          <w:sz w:val="24"/>
          <w:szCs w:val="24"/>
        </w:rPr>
        <w:t>Barkai</w:t>
      </w:r>
      <w:proofErr w:type="spellEnd"/>
      <w:r w:rsidRPr="003165BD">
        <w:rPr>
          <w:rFonts w:ascii="Times New Roman" w:hAnsi="Times New Roman" w:cs="Times New Roman"/>
          <w:sz w:val="24"/>
          <w:szCs w:val="24"/>
        </w:rPr>
        <w:t xml:space="preserve"> HS. Prevalence of the female athlete triad syndrome among high 106 school athletes. Archives of </w:t>
      </w:r>
      <w:proofErr w:type="spellStart"/>
      <w:r w:rsidRPr="003165BD">
        <w:rPr>
          <w:rFonts w:ascii="Times New Roman" w:hAnsi="Times New Roman" w:cs="Times New Roman"/>
          <w:sz w:val="24"/>
          <w:szCs w:val="24"/>
        </w:rPr>
        <w:t>pediatrics</w:t>
      </w:r>
      <w:proofErr w:type="spellEnd"/>
      <w:r w:rsidRPr="003165BD">
        <w:rPr>
          <w:rFonts w:ascii="Times New Roman" w:hAnsi="Times New Roman" w:cs="Times New Roman"/>
          <w:sz w:val="24"/>
          <w:szCs w:val="24"/>
        </w:rPr>
        <w:t xml:space="preserve"> &amp; adolescent medicine. 2006 Feb 1;160(2):137-42.</w:t>
      </w:r>
    </w:p>
    <w:p w14:paraId="2C29FABD" w14:textId="77777777" w:rsidR="006102A5" w:rsidRPr="003165BD" w:rsidRDefault="0053734D" w:rsidP="00160027">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 xml:space="preserve"> American Psychiatric Association. Treatment of patients with eating disorders, third edition. Am J Psychiatry 2006;163(7Suppl):4-54. 16. Khan AA, Hanley DA, </w:t>
      </w:r>
      <w:proofErr w:type="spellStart"/>
      <w:r w:rsidRPr="003165BD">
        <w:rPr>
          <w:rFonts w:ascii="Times New Roman" w:hAnsi="Times New Roman" w:cs="Times New Roman"/>
          <w:sz w:val="24"/>
          <w:szCs w:val="24"/>
        </w:rPr>
        <w:t>Bilezikian</w:t>
      </w:r>
      <w:proofErr w:type="spellEnd"/>
      <w:r w:rsidRPr="003165BD">
        <w:rPr>
          <w:rFonts w:ascii="Times New Roman" w:hAnsi="Times New Roman" w:cs="Times New Roman"/>
          <w:sz w:val="24"/>
          <w:szCs w:val="24"/>
        </w:rPr>
        <w:t xml:space="preserve"> JP</w:t>
      </w:r>
    </w:p>
    <w:p w14:paraId="6184F236" w14:textId="77777777" w:rsidR="0053734D" w:rsidRPr="003165BD" w:rsidRDefault="0053734D" w:rsidP="00615B8B">
      <w:pPr>
        <w:pStyle w:val="ListParagraph"/>
        <w:numPr>
          <w:ilvl w:val="0"/>
          <w:numId w:val="20"/>
        </w:numPr>
        <w:spacing w:line="480" w:lineRule="auto"/>
        <w:jc w:val="both"/>
        <w:rPr>
          <w:rFonts w:ascii="Times New Roman" w:hAnsi="Times New Roman" w:cs="Times New Roman"/>
          <w:sz w:val="24"/>
          <w:szCs w:val="24"/>
        </w:rPr>
      </w:pPr>
      <w:r w:rsidRPr="003165BD">
        <w:rPr>
          <w:rFonts w:ascii="Times New Roman" w:hAnsi="Times New Roman" w:cs="Times New Roman"/>
          <w:sz w:val="24"/>
          <w:szCs w:val="24"/>
        </w:rPr>
        <w:t xml:space="preserve">Khan AA, Hanley DA, </w:t>
      </w:r>
      <w:proofErr w:type="spellStart"/>
      <w:r w:rsidRPr="003165BD">
        <w:rPr>
          <w:rFonts w:ascii="Times New Roman" w:hAnsi="Times New Roman" w:cs="Times New Roman"/>
          <w:sz w:val="24"/>
          <w:szCs w:val="24"/>
        </w:rPr>
        <w:t>Bilezikian</w:t>
      </w:r>
      <w:proofErr w:type="spellEnd"/>
      <w:r w:rsidRPr="003165BD">
        <w:rPr>
          <w:rFonts w:ascii="Times New Roman" w:hAnsi="Times New Roman" w:cs="Times New Roman"/>
          <w:sz w:val="24"/>
          <w:szCs w:val="24"/>
        </w:rPr>
        <w:t xml:space="preserve"> JP, Binkley N, Brown</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 xml:space="preserve">JP, </w:t>
      </w:r>
      <w:proofErr w:type="spellStart"/>
      <w:r w:rsidRPr="003165BD">
        <w:rPr>
          <w:rFonts w:ascii="Times New Roman" w:hAnsi="Times New Roman" w:cs="Times New Roman"/>
          <w:sz w:val="24"/>
          <w:szCs w:val="24"/>
        </w:rPr>
        <w:t>Hodsman</w:t>
      </w:r>
      <w:proofErr w:type="spellEnd"/>
      <w:r w:rsidRPr="003165BD">
        <w:rPr>
          <w:rFonts w:ascii="Times New Roman" w:hAnsi="Times New Roman" w:cs="Times New Roman"/>
          <w:sz w:val="24"/>
          <w:szCs w:val="24"/>
        </w:rPr>
        <w:t xml:space="preserve"> AB, </w:t>
      </w:r>
      <w:proofErr w:type="spellStart"/>
      <w:r w:rsidRPr="003165BD">
        <w:rPr>
          <w:rFonts w:ascii="Times New Roman" w:hAnsi="Times New Roman" w:cs="Times New Roman"/>
          <w:sz w:val="24"/>
          <w:szCs w:val="24"/>
        </w:rPr>
        <w:t>Josse</w:t>
      </w:r>
      <w:proofErr w:type="spellEnd"/>
      <w:r w:rsidRPr="003165BD">
        <w:rPr>
          <w:rFonts w:ascii="Times New Roman" w:hAnsi="Times New Roman" w:cs="Times New Roman"/>
          <w:sz w:val="24"/>
          <w:szCs w:val="24"/>
        </w:rPr>
        <w:t xml:space="preserve"> RG, Kendler DL, </w:t>
      </w:r>
      <w:proofErr w:type="spellStart"/>
      <w:r w:rsidRPr="003165BD">
        <w:rPr>
          <w:rFonts w:ascii="Times New Roman" w:hAnsi="Times New Roman" w:cs="Times New Roman"/>
          <w:sz w:val="24"/>
          <w:szCs w:val="24"/>
        </w:rPr>
        <w:t>Lewiecki</w:t>
      </w:r>
      <w:proofErr w:type="spellEnd"/>
      <w:r w:rsidRPr="003165BD">
        <w:rPr>
          <w:rFonts w:ascii="Times New Roman" w:hAnsi="Times New Roman" w:cs="Times New Roman"/>
          <w:sz w:val="24"/>
          <w:szCs w:val="24"/>
        </w:rPr>
        <w:t xml:space="preserve"> EM, Miller PD, </w:t>
      </w:r>
      <w:proofErr w:type="spellStart"/>
      <w:r w:rsidRPr="003165BD">
        <w:rPr>
          <w:rFonts w:ascii="Times New Roman" w:hAnsi="Times New Roman" w:cs="Times New Roman"/>
          <w:sz w:val="24"/>
          <w:szCs w:val="24"/>
        </w:rPr>
        <w:t>Olszynski</w:t>
      </w:r>
      <w:proofErr w:type="spellEnd"/>
      <w:r w:rsidRPr="003165BD">
        <w:rPr>
          <w:rFonts w:ascii="Times New Roman" w:hAnsi="Times New Roman" w:cs="Times New Roman"/>
          <w:sz w:val="24"/>
          <w:szCs w:val="24"/>
        </w:rPr>
        <w:t xml:space="preserve"> WP. Standards for performing DXA in </w:t>
      </w:r>
      <w:r w:rsidRPr="003165BD">
        <w:rPr>
          <w:rFonts w:ascii="Times New Roman" w:hAnsi="Times New Roman" w:cs="Times New Roman"/>
          <w:sz w:val="24"/>
          <w:szCs w:val="24"/>
        </w:rPr>
        <w:lastRenderedPageBreak/>
        <w:t>individuals</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with</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secondary causes of osteoporosis. Journal of Clinical Densitometry. 2006 Jan 1;9(1):47-57.</w:t>
      </w:r>
    </w:p>
    <w:p w14:paraId="444CDB62" w14:textId="77777777" w:rsidR="0053734D" w:rsidRPr="003165BD" w:rsidRDefault="0053734D" w:rsidP="0053734D">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 xml:space="preserve"> De Souza MJ, Williams NI. Beyond hypoestrogenism</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in</w:t>
      </w:r>
      <w:r w:rsidR="00615B8B" w:rsidRPr="003165BD">
        <w:rPr>
          <w:rFonts w:ascii="Times New Roman" w:hAnsi="Times New Roman" w:cs="Times New Roman"/>
          <w:sz w:val="24"/>
          <w:szCs w:val="24"/>
        </w:rPr>
        <w:t xml:space="preserve"> </w:t>
      </w:r>
      <w:proofErr w:type="spellStart"/>
      <w:r w:rsidRPr="003165BD">
        <w:rPr>
          <w:rFonts w:ascii="Times New Roman" w:hAnsi="Times New Roman" w:cs="Times New Roman"/>
          <w:sz w:val="24"/>
          <w:szCs w:val="24"/>
        </w:rPr>
        <w:t>amenorrheic</w:t>
      </w:r>
      <w:proofErr w:type="spellEnd"/>
      <w:r w:rsidRPr="003165BD">
        <w:rPr>
          <w:rFonts w:ascii="Times New Roman" w:hAnsi="Times New Roman" w:cs="Times New Roman"/>
          <w:sz w:val="24"/>
          <w:szCs w:val="24"/>
        </w:rPr>
        <w:t xml:space="preserve"> athletes: energy deficiency as a contributing</w:t>
      </w:r>
      <w:r w:rsidR="00615B8B" w:rsidRPr="003165BD">
        <w:rPr>
          <w:rFonts w:ascii="Times New Roman" w:hAnsi="Times New Roman" w:cs="Times New Roman"/>
          <w:sz w:val="24"/>
          <w:szCs w:val="24"/>
        </w:rPr>
        <w:t xml:space="preserve"> </w:t>
      </w:r>
      <w:proofErr w:type="spellStart"/>
      <w:r w:rsidRPr="003165BD">
        <w:rPr>
          <w:rFonts w:ascii="Times New Roman" w:hAnsi="Times New Roman" w:cs="Times New Roman"/>
          <w:sz w:val="24"/>
          <w:szCs w:val="24"/>
        </w:rPr>
        <w:t>factorfor</w:t>
      </w:r>
      <w:proofErr w:type="spellEnd"/>
      <w:r w:rsidRPr="003165BD">
        <w:rPr>
          <w:rFonts w:ascii="Times New Roman" w:hAnsi="Times New Roman" w:cs="Times New Roman"/>
          <w:sz w:val="24"/>
          <w:szCs w:val="24"/>
        </w:rPr>
        <w:t xml:space="preserve"> bone loss. Current sports medicine reports. 2005 Jan;4(1):38-44. </w:t>
      </w:r>
    </w:p>
    <w:p w14:paraId="5389094E" w14:textId="77777777" w:rsidR="0053734D" w:rsidRPr="003165BD" w:rsidRDefault="0053734D" w:rsidP="0053734D">
      <w:pPr>
        <w:pStyle w:val="ListParagraph"/>
        <w:numPr>
          <w:ilvl w:val="0"/>
          <w:numId w:val="20"/>
        </w:numPr>
        <w:spacing w:line="480" w:lineRule="auto"/>
        <w:rPr>
          <w:rFonts w:ascii="Times New Roman" w:hAnsi="Times New Roman" w:cs="Times New Roman"/>
          <w:sz w:val="24"/>
          <w:szCs w:val="24"/>
        </w:rPr>
      </w:pPr>
      <w:proofErr w:type="spellStart"/>
      <w:r w:rsidRPr="003165BD">
        <w:rPr>
          <w:rFonts w:ascii="Times New Roman" w:hAnsi="Times New Roman" w:cs="Times New Roman"/>
          <w:sz w:val="24"/>
          <w:szCs w:val="24"/>
        </w:rPr>
        <w:t>Sundgot-Borgen</w:t>
      </w:r>
      <w:proofErr w:type="spellEnd"/>
      <w:r w:rsidRPr="003165BD">
        <w:rPr>
          <w:rFonts w:ascii="Times New Roman" w:hAnsi="Times New Roman" w:cs="Times New Roman"/>
          <w:sz w:val="24"/>
          <w:szCs w:val="24"/>
        </w:rPr>
        <w:t xml:space="preserve"> J, </w:t>
      </w:r>
      <w:proofErr w:type="spellStart"/>
      <w:r w:rsidRPr="003165BD">
        <w:rPr>
          <w:rFonts w:ascii="Times New Roman" w:hAnsi="Times New Roman" w:cs="Times New Roman"/>
          <w:sz w:val="24"/>
          <w:szCs w:val="24"/>
        </w:rPr>
        <w:t>Torstveit</w:t>
      </w:r>
      <w:proofErr w:type="spellEnd"/>
      <w:r w:rsidRPr="003165BD">
        <w:rPr>
          <w:rFonts w:ascii="Times New Roman" w:hAnsi="Times New Roman" w:cs="Times New Roman"/>
          <w:sz w:val="24"/>
          <w:szCs w:val="24"/>
        </w:rPr>
        <w:t xml:space="preserve"> MK. Prevalence of eating</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 xml:space="preserve">disorders in elite athletes is higher than in the general population. Clinical journal of sport medicine. 2004 Jan 1;14(1):25-32. </w:t>
      </w:r>
    </w:p>
    <w:p w14:paraId="4B36D2D9" w14:textId="77777777" w:rsidR="00615B8B" w:rsidRPr="003165BD" w:rsidRDefault="0053734D" w:rsidP="0053734D">
      <w:pPr>
        <w:pStyle w:val="ListParagraph"/>
        <w:numPr>
          <w:ilvl w:val="0"/>
          <w:numId w:val="20"/>
        </w:numPr>
        <w:spacing w:line="480" w:lineRule="auto"/>
        <w:rPr>
          <w:rFonts w:ascii="Times New Roman" w:hAnsi="Times New Roman" w:cs="Times New Roman"/>
          <w:sz w:val="24"/>
          <w:szCs w:val="24"/>
        </w:rPr>
      </w:pPr>
      <w:proofErr w:type="spellStart"/>
      <w:r w:rsidRPr="003165BD">
        <w:rPr>
          <w:rFonts w:ascii="Times New Roman" w:hAnsi="Times New Roman" w:cs="Times New Roman"/>
          <w:sz w:val="24"/>
          <w:szCs w:val="24"/>
        </w:rPr>
        <w:t>Beals</w:t>
      </w:r>
      <w:proofErr w:type="spellEnd"/>
      <w:r w:rsidRPr="003165BD">
        <w:rPr>
          <w:rFonts w:ascii="Times New Roman" w:hAnsi="Times New Roman" w:cs="Times New Roman"/>
          <w:sz w:val="24"/>
          <w:szCs w:val="24"/>
        </w:rPr>
        <w:t xml:space="preserve"> KA. Disordered eating among athletes: a</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 xml:space="preserve">comprehensive guide for health professionals. </w:t>
      </w:r>
      <w:proofErr w:type="gramStart"/>
      <w:r w:rsidRPr="003165BD">
        <w:rPr>
          <w:rFonts w:ascii="Times New Roman" w:hAnsi="Times New Roman" w:cs="Times New Roman"/>
          <w:sz w:val="24"/>
          <w:szCs w:val="24"/>
        </w:rPr>
        <w:t>Champaig</w:t>
      </w:r>
      <w:r w:rsidR="00615B8B" w:rsidRPr="003165BD">
        <w:rPr>
          <w:rFonts w:ascii="Times New Roman" w:hAnsi="Times New Roman" w:cs="Times New Roman"/>
          <w:sz w:val="24"/>
          <w:szCs w:val="24"/>
        </w:rPr>
        <w:t>n(</w:t>
      </w:r>
      <w:proofErr w:type="gramEnd"/>
      <w:r w:rsidR="00615B8B" w:rsidRPr="003165BD">
        <w:rPr>
          <w:rFonts w:ascii="Times New Roman" w:hAnsi="Times New Roman" w:cs="Times New Roman"/>
          <w:sz w:val="24"/>
          <w:szCs w:val="24"/>
        </w:rPr>
        <w:t xml:space="preserve">IL): Human Kinetics; 2004 </w:t>
      </w:r>
    </w:p>
    <w:p w14:paraId="11439CB0" w14:textId="77777777" w:rsidR="0053734D" w:rsidRPr="003165BD" w:rsidRDefault="0053734D" w:rsidP="0053734D">
      <w:pPr>
        <w:pStyle w:val="ListParagraph"/>
        <w:numPr>
          <w:ilvl w:val="0"/>
          <w:numId w:val="20"/>
        </w:numPr>
        <w:spacing w:line="480" w:lineRule="auto"/>
        <w:rPr>
          <w:rFonts w:ascii="Times New Roman" w:hAnsi="Times New Roman" w:cs="Times New Roman"/>
          <w:sz w:val="24"/>
          <w:szCs w:val="24"/>
        </w:rPr>
      </w:pPr>
      <w:r w:rsidRPr="003165BD">
        <w:rPr>
          <w:rFonts w:ascii="Times New Roman" w:hAnsi="Times New Roman" w:cs="Times New Roman"/>
          <w:sz w:val="24"/>
          <w:szCs w:val="24"/>
        </w:rPr>
        <w:t>Papanek PE. The female athlete triad: an emerging</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role</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for</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physical therapy. Journal of Orthopaedic &amp; Sports</w:t>
      </w:r>
      <w:r w:rsidR="00615B8B" w:rsidRPr="003165BD">
        <w:rPr>
          <w:rFonts w:ascii="Times New Roman" w:hAnsi="Times New Roman" w:cs="Times New Roman"/>
          <w:sz w:val="24"/>
          <w:szCs w:val="24"/>
        </w:rPr>
        <w:t xml:space="preserve"> </w:t>
      </w:r>
      <w:r w:rsidRPr="003165BD">
        <w:rPr>
          <w:rFonts w:ascii="Times New Roman" w:hAnsi="Times New Roman" w:cs="Times New Roman"/>
          <w:sz w:val="24"/>
          <w:szCs w:val="24"/>
        </w:rPr>
        <w:t>Physical Therapy. 2003 Oct;33(10):594-614.</w:t>
      </w:r>
    </w:p>
    <w:sectPr w:rsidR="0053734D" w:rsidRPr="003165BD" w:rsidSect="00C67B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5B8CD" w14:textId="77777777" w:rsidR="00F207D1" w:rsidRDefault="00F207D1" w:rsidP="0053754A">
      <w:pPr>
        <w:spacing w:after="0" w:line="240" w:lineRule="auto"/>
      </w:pPr>
      <w:r>
        <w:separator/>
      </w:r>
    </w:p>
  </w:endnote>
  <w:endnote w:type="continuationSeparator" w:id="0">
    <w:p w14:paraId="7C89BB69" w14:textId="77777777" w:rsidR="00F207D1" w:rsidRDefault="00F207D1" w:rsidP="0053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rutigerLTStd-C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C187C" w14:textId="77777777" w:rsidR="00F207D1" w:rsidRDefault="00F207D1" w:rsidP="0053754A">
      <w:pPr>
        <w:spacing w:after="0" w:line="240" w:lineRule="auto"/>
      </w:pPr>
      <w:r>
        <w:separator/>
      </w:r>
    </w:p>
  </w:footnote>
  <w:footnote w:type="continuationSeparator" w:id="0">
    <w:p w14:paraId="63108B31" w14:textId="77777777" w:rsidR="00F207D1" w:rsidRDefault="00F207D1" w:rsidP="0053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181"/>
    <w:multiLevelType w:val="hybridMultilevel"/>
    <w:tmpl w:val="7BB2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1F0608"/>
    <w:multiLevelType w:val="hybridMultilevel"/>
    <w:tmpl w:val="9D0C7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3D5CB2"/>
    <w:multiLevelType w:val="hybridMultilevel"/>
    <w:tmpl w:val="E81885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00E7AE0"/>
    <w:multiLevelType w:val="hybridMultilevel"/>
    <w:tmpl w:val="91C81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2D4592C"/>
    <w:multiLevelType w:val="hybridMultilevel"/>
    <w:tmpl w:val="011E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90A57"/>
    <w:multiLevelType w:val="hybridMultilevel"/>
    <w:tmpl w:val="B7082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E51B1E"/>
    <w:multiLevelType w:val="hybridMultilevel"/>
    <w:tmpl w:val="D060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A60E5B"/>
    <w:multiLevelType w:val="hybridMultilevel"/>
    <w:tmpl w:val="F3BAD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1001D3"/>
    <w:multiLevelType w:val="hybridMultilevel"/>
    <w:tmpl w:val="30081342"/>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9" w15:restartNumberingAfterBreak="0">
    <w:nsid w:val="3FC5302F"/>
    <w:multiLevelType w:val="hybridMultilevel"/>
    <w:tmpl w:val="645E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DC5BD1"/>
    <w:multiLevelType w:val="hybridMultilevel"/>
    <w:tmpl w:val="E166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3B66DE"/>
    <w:multiLevelType w:val="hybridMultilevel"/>
    <w:tmpl w:val="573CF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9410739"/>
    <w:multiLevelType w:val="hybridMultilevel"/>
    <w:tmpl w:val="8F22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11EED"/>
    <w:multiLevelType w:val="hybridMultilevel"/>
    <w:tmpl w:val="B0C8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8219D0"/>
    <w:multiLevelType w:val="hybridMultilevel"/>
    <w:tmpl w:val="06F8A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8E4D5C"/>
    <w:multiLevelType w:val="hybridMultilevel"/>
    <w:tmpl w:val="0C16F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AB2BD5"/>
    <w:multiLevelType w:val="hybridMultilevel"/>
    <w:tmpl w:val="A1326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1677639"/>
    <w:multiLevelType w:val="hybridMultilevel"/>
    <w:tmpl w:val="6BFABF0A"/>
    <w:lvl w:ilvl="0" w:tplc="799E3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7329F2"/>
    <w:multiLevelType w:val="hybridMultilevel"/>
    <w:tmpl w:val="B3E8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916F5F"/>
    <w:multiLevelType w:val="hybridMultilevel"/>
    <w:tmpl w:val="544A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0020270">
    <w:abstractNumId w:val="5"/>
  </w:num>
  <w:num w:numId="2" w16cid:durableId="2019194512">
    <w:abstractNumId w:val="9"/>
  </w:num>
  <w:num w:numId="3" w16cid:durableId="1017972923">
    <w:abstractNumId w:val="19"/>
  </w:num>
  <w:num w:numId="4" w16cid:durableId="983388653">
    <w:abstractNumId w:val="2"/>
  </w:num>
  <w:num w:numId="5" w16cid:durableId="1383482082">
    <w:abstractNumId w:val="0"/>
  </w:num>
  <w:num w:numId="6" w16cid:durableId="2033875305">
    <w:abstractNumId w:val="11"/>
  </w:num>
  <w:num w:numId="7" w16cid:durableId="1231697110">
    <w:abstractNumId w:val="1"/>
  </w:num>
  <w:num w:numId="8" w16cid:durableId="1323854029">
    <w:abstractNumId w:val="10"/>
  </w:num>
  <w:num w:numId="9" w16cid:durableId="985161885">
    <w:abstractNumId w:val="4"/>
  </w:num>
  <w:num w:numId="10" w16cid:durableId="477840375">
    <w:abstractNumId w:val="6"/>
  </w:num>
  <w:num w:numId="11" w16cid:durableId="1349941067">
    <w:abstractNumId w:val="17"/>
  </w:num>
  <w:num w:numId="12" w16cid:durableId="831873212">
    <w:abstractNumId w:val="8"/>
  </w:num>
  <w:num w:numId="13" w16cid:durableId="724525186">
    <w:abstractNumId w:val="14"/>
  </w:num>
  <w:num w:numId="14" w16cid:durableId="960919733">
    <w:abstractNumId w:val="3"/>
  </w:num>
  <w:num w:numId="15" w16cid:durableId="997538197">
    <w:abstractNumId w:val="7"/>
  </w:num>
  <w:num w:numId="16" w16cid:durableId="1126001008">
    <w:abstractNumId w:val="16"/>
  </w:num>
  <w:num w:numId="17" w16cid:durableId="312761791">
    <w:abstractNumId w:val="12"/>
  </w:num>
  <w:num w:numId="18" w16cid:durableId="2133089321">
    <w:abstractNumId w:val="15"/>
  </w:num>
  <w:num w:numId="19" w16cid:durableId="1998999348">
    <w:abstractNumId w:val="18"/>
  </w:num>
  <w:num w:numId="20" w16cid:durableId="9203338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4D4E"/>
    <w:rsid w:val="00160027"/>
    <w:rsid w:val="0029074C"/>
    <w:rsid w:val="003165BD"/>
    <w:rsid w:val="003B5629"/>
    <w:rsid w:val="003C23DD"/>
    <w:rsid w:val="003D7175"/>
    <w:rsid w:val="00440A1F"/>
    <w:rsid w:val="005333C3"/>
    <w:rsid w:val="0053734D"/>
    <w:rsid w:val="0053754A"/>
    <w:rsid w:val="005517F4"/>
    <w:rsid w:val="006102A5"/>
    <w:rsid w:val="00615B8B"/>
    <w:rsid w:val="006A76EC"/>
    <w:rsid w:val="00747356"/>
    <w:rsid w:val="008F10E5"/>
    <w:rsid w:val="00902420"/>
    <w:rsid w:val="00A26E20"/>
    <w:rsid w:val="00AB013E"/>
    <w:rsid w:val="00B73DEC"/>
    <w:rsid w:val="00BA4431"/>
    <w:rsid w:val="00C34B6F"/>
    <w:rsid w:val="00C67B14"/>
    <w:rsid w:val="00CE21FB"/>
    <w:rsid w:val="00E874B3"/>
    <w:rsid w:val="00EF52CC"/>
    <w:rsid w:val="00F207D1"/>
    <w:rsid w:val="00F54DD9"/>
    <w:rsid w:val="00F94D4E"/>
    <w:rsid w:val="00FA0BAD"/>
    <w:rsid w:val="00FE49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32"/>
    <o:shapelayout v:ext="edit">
      <o:idmap v:ext="edit" data="1"/>
      <o:rules v:ext="edit">
        <o:r id="V:Rule1" type="connector" idref="#Straight Arrow Connector 6"/>
        <o:r id="V:Rule2" type="connector" idref="#Straight Arrow Connector 51"/>
        <o:r id="V:Rule3" type="connector" idref="#Straight Arrow Connector 33"/>
        <o:r id="V:Rule4" type="connector" idref="#Straight Arrow Connector 5"/>
        <o:r id="V:Rule5" type="connector" idref="#Straight Arrow Connector 30"/>
        <o:r id="V:Rule6" type="connector" idref="#Straight Arrow Connector 9"/>
        <o:r id="V:Rule7" type="connector" idref="#Straight Arrow Connector 32"/>
        <o:r id="V:Rule8" type="connector" idref="#Straight Arrow Connector 19"/>
        <o:r id="V:Rule9" type="connector" idref="#Straight Arrow Connector 18"/>
        <o:r id="V:Rule10" type="connector" idref="#Straight Arrow Connector 20"/>
        <o:r id="V:Rule11" type="connector" idref="#Straight Arrow Connector 31"/>
        <o:r id="V:Rule12" type="connector" idref="#Straight Arrow Connector 21"/>
      </o:rules>
    </o:shapelayout>
  </w:shapeDefaults>
  <w:decimalSymbol w:val="."/>
  <w:listSeparator w:val=","/>
  <w14:docId w14:val="29175DD5"/>
  <w15:docId w15:val="{C0511C4E-CC0C-4A4F-9048-2704FB7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4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9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ListParagraph">
    <w:name w:val="List Paragraph"/>
    <w:basedOn w:val="Normal"/>
    <w:uiPriority w:val="34"/>
    <w:qFormat/>
    <w:rsid w:val="00FE4903"/>
    <w:pPr>
      <w:ind w:left="720"/>
      <w:contextualSpacing/>
    </w:pPr>
  </w:style>
  <w:style w:type="table" w:styleId="TableGrid">
    <w:name w:val="Table Grid"/>
    <w:basedOn w:val="TableNormal"/>
    <w:uiPriority w:val="59"/>
    <w:rsid w:val="0074735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4431"/>
    <w:pPr>
      <w:spacing w:after="0" w:line="240" w:lineRule="auto"/>
    </w:pPr>
    <w:rPr>
      <w:lang w:val="en-IN"/>
    </w:rPr>
  </w:style>
  <w:style w:type="character" w:styleId="Hyperlink">
    <w:name w:val="Hyperlink"/>
    <w:basedOn w:val="DefaultParagraphFont"/>
    <w:uiPriority w:val="99"/>
    <w:semiHidden/>
    <w:unhideWhenUsed/>
    <w:rsid w:val="003C23DD"/>
    <w:rPr>
      <w:color w:val="0000FF"/>
      <w:u w:val="single"/>
    </w:rPr>
  </w:style>
  <w:style w:type="paragraph" w:styleId="Header">
    <w:name w:val="header"/>
    <w:basedOn w:val="Normal"/>
    <w:link w:val="HeaderChar"/>
    <w:uiPriority w:val="99"/>
    <w:semiHidden/>
    <w:unhideWhenUsed/>
    <w:rsid w:val="005375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54A"/>
    <w:rPr>
      <w:lang w:val="en-IN"/>
    </w:rPr>
  </w:style>
  <w:style w:type="paragraph" w:styleId="Footer">
    <w:name w:val="footer"/>
    <w:basedOn w:val="Normal"/>
    <w:link w:val="FooterChar"/>
    <w:uiPriority w:val="99"/>
    <w:semiHidden/>
    <w:unhideWhenUsed/>
    <w:rsid w:val="005375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754A"/>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har@jamiahamdard.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2876</Words>
  <Characters>17003</Characters>
  <Application>Microsoft Office Word</Application>
  <DocSecurity>0</DocSecurity>
  <Lines>347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sahar zaidi</cp:lastModifiedBy>
  <cp:revision>5</cp:revision>
  <dcterms:created xsi:type="dcterms:W3CDTF">2023-07-25T17:35:00Z</dcterms:created>
  <dcterms:modified xsi:type="dcterms:W3CDTF">2023-07-27T11:18:00Z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8e247d877e77eaa690bdca48a4752e57cdea311fe90798878a38c4518b028ce6</vt:lpwstr>
  </property>
</Properties>
</file>