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A4B6E" w14:textId="4FA945D5" w:rsidR="0001205A" w:rsidRDefault="00926BA9" w:rsidP="0098335F">
      <w:pPr>
        <w:spacing w:after="80" w:line="360" w:lineRule="auto"/>
        <w:jc w:val="center"/>
        <w:rPr>
          <w:rFonts w:ascii="Times New Roman" w:hAnsi="Times New Roman" w:cs="Times New Roman"/>
          <w:b/>
          <w:bCs/>
          <w:sz w:val="24"/>
          <w:szCs w:val="24"/>
        </w:rPr>
      </w:pPr>
      <w:r w:rsidRPr="0098335F">
        <w:rPr>
          <w:rFonts w:ascii="Times New Roman" w:hAnsi="Times New Roman" w:cs="Times New Roman"/>
          <w:b/>
          <w:bCs/>
          <w:sz w:val="24"/>
          <w:szCs w:val="24"/>
        </w:rPr>
        <w:t>CONVENIENCE FOODS</w:t>
      </w:r>
    </w:p>
    <w:p w14:paraId="3C056095" w14:textId="5AEB4100" w:rsidR="00622CE0" w:rsidRDefault="00622CE0" w:rsidP="0098335F">
      <w:pPr>
        <w:spacing w:after="80" w:line="360" w:lineRule="auto"/>
        <w:jc w:val="cente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R.Jayanthi</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V.Chandirasekaran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M.Boopathy</w:t>
      </w:r>
      <w:proofErr w:type="spellEnd"/>
      <w:r>
        <w:rPr>
          <w:rFonts w:ascii="Times New Roman" w:hAnsi="Times New Roman" w:cs="Times New Roman"/>
          <w:b/>
          <w:bCs/>
          <w:sz w:val="24"/>
          <w:szCs w:val="24"/>
        </w:rPr>
        <w:t xml:space="preserve"> Raja</w:t>
      </w:r>
    </w:p>
    <w:p w14:paraId="69E30F34" w14:textId="302975FF" w:rsidR="00622CE0" w:rsidRPr="0098335F" w:rsidRDefault="00622CE0" w:rsidP="0098335F">
      <w:pPr>
        <w:spacing w:after="80" w:line="360" w:lineRule="auto"/>
        <w:jc w:val="center"/>
        <w:rPr>
          <w:rFonts w:ascii="Times New Roman" w:hAnsi="Times New Roman" w:cs="Times New Roman"/>
          <w:b/>
          <w:bCs/>
          <w:sz w:val="24"/>
          <w:szCs w:val="24"/>
        </w:rPr>
      </w:pPr>
      <w:r>
        <w:rPr>
          <w:rFonts w:ascii="Times New Roman" w:hAnsi="Times New Roman" w:cs="Times New Roman"/>
          <w:b/>
          <w:bCs/>
          <w:sz w:val="24"/>
          <w:szCs w:val="24"/>
        </w:rPr>
        <w:t>Veterinary College and Research Institute, Tirunelveli- 627 358</w:t>
      </w:r>
    </w:p>
    <w:p w14:paraId="2BE8E701" w14:textId="725CC6AA"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Introduction</w:t>
      </w:r>
    </w:p>
    <w:p w14:paraId="34B7214A" w14:textId="5C11A5F7" w:rsidR="00393B40" w:rsidRPr="0098335F" w:rsidRDefault="00B57756" w:rsidP="0098335F">
      <w:pPr>
        <w:autoSpaceDE w:val="0"/>
        <w:autoSpaceDN w:val="0"/>
        <w:adjustRightInd w:val="0"/>
        <w:spacing w:after="80" w:line="360" w:lineRule="auto"/>
        <w:ind w:firstLine="720"/>
        <w:jc w:val="both"/>
        <w:rPr>
          <w:rFonts w:ascii="Times New Roman" w:hAnsi="Times New Roman" w:cs="Times New Roman"/>
          <w:sz w:val="24"/>
          <w:szCs w:val="24"/>
        </w:rPr>
      </w:pPr>
      <w:r>
        <w:rPr>
          <w:rFonts w:ascii="Times New Roman" w:hAnsi="Times New Roman" w:cs="Times New Roman"/>
          <w:sz w:val="24"/>
          <w:szCs w:val="24"/>
        </w:rPr>
        <w:t>Advanced t</w:t>
      </w:r>
      <w:r w:rsidR="00393B40" w:rsidRPr="0098335F">
        <w:rPr>
          <w:rFonts w:ascii="Times New Roman" w:hAnsi="Times New Roman" w:cs="Times New Roman"/>
          <w:sz w:val="24"/>
          <w:szCs w:val="24"/>
        </w:rPr>
        <w:t xml:space="preserve">echnological developments in </w:t>
      </w:r>
      <w:r>
        <w:rPr>
          <w:rFonts w:ascii="Times New Roman" w:hAnsi="Times New Roman" w:cs="Times New Roman"/>
          <w:sz w:val="24"/>
          <w:szCs w:val="24"/>
        </w:rPr>
        <w:t xml:space="preserve">various aspects of </w:t>
      </w:r>
      <w:r w:rsidR="00393B40" w:rsidRPr="0098335F">
        <w:rPr>
          <w:rFonts w:ascii="Times New Roman" w:hAnsi="Times New Roman" w:cs="Times New Roman"/>
          <w:sz w:val="24"/>
          <w:szCs w:val="24"/>
        </w:rPr>
        <w:t>food processing</w:t>
      </w:r>
      <w:r>
        <w:rPr>
          <w:rFonts w:ascii="Times New Roman" w:hAnsi="Times New Roman" w:cs="Times New Roman"/>
          <w:sz w:val="24"/>
          <w:szCs w:val="24"/>
        </w:rPr>
        <w:t xml:space="preserve"> field like </w:t>
      </w:r>
      <w:r w:rsidR="00393B40" w:rsidRPr="0098335F">
        <w:rPr>
          <w:rFonts w:ascii="Times New Roman" w:hAnsi="Times New Roman" w:cs="Times New Roman"/>
          <w:sz w:val="24"/>
          <w:szCs w:val="24"/>
        </w:rPr>
        <w:t>equipment, processes and pack</w:t>
      </w:r>
      <w:r>
        <w:rPr>
          <w:rFonts w:ascii="Times New Roman" w:hAnsi="Times New Roman" w:cs="Times New Roman"/>
          <w:sz w:val="24"/>
          <w:szCs w:val="24"/>
        </w:rPr>
        <w:t>ag</w:t>
      </w:r>
      <w:r w:rsidR="00393B40" w:rsidRPr="0098335F">
        <w:rPr>
          <w:rFonts w:ascii="Times New Roman" w:hAnsi="Times New Roman" w:cs="Times New Roman"/>
          <w:sz w:val="24"/>
          <w:szCs w:val="24"/>
        </w:rPr>
        <w:t xml:space="preserve">ing material have </w:t>
      </w:r>
      <w:r w:rsidRPr="0098335F">
        <w:rPr>
          <w:rFonts w:ascii="Times New Roman" w:hAnsi="Times New Roman" w:cs="Times New Roman"/>
          <w:sz w:val="24"/>
          <w:szCs w:val="24"/>
        </w:rPr>
        <w:t>made</w:t>
      </w:r>
      <w:r w:rsidR="00393B40" w:rsidRPr="0098335F">
        <w:rPr>
          <w:rFonts w:ascii="Times New Roman" w:hAnsi="Times New Roman" w:cs="Times New Roman"/>
          <w:sz w:val="24"/>
          <w:szCs w:val="24"/>
        </w:rPr>
        <w:t xml:space="preserve"> revolution in the development of convenience foods as per the necessity, taste as well </w:t>
      </w:r>
      <w:r>
        <w:rPr>
          <w:rFonts w:ascii="Times New Roman" w:hAnsi="Times New Roman" w:cs="Times New Roman"/>
          <w:sz w:val="24"/>
          <w:szCs w:val="24"/>
        </w:rPr>
        <w:t xml:space="preserve">as the </w:t>
      </w:r>
      <w:r w:rsidR="00393B40" w:rsidRPr="0098335F">
        <w:rPr>
          <w:rFonts w:ascii="Times New Roman" w:hAnsi="Times New Roman" w:cs="Times New Roman"/>
          <w:sz w:val="24"/>
          <w:szCs w:val="24"/>
        </w:rPr>
        <w:t xml:space="preserve">nutritional requirements of the consumers. Convenience foods are commercially prepared foods designed for ease of consumption. Products designated as convenience foods are often prepared food stuffs that can be sold as hot, ready to eat dishes at room temperature, shelf stable products or as refrigerated or frozen products that require minimal preparation typically by just heating </w:t>
      </w:r>
      <w:r>
        <w:rPr>
          <w:rFonts w:ascii="Times New Roman" w:hAnsi="Times New Roman" w:cs="Times New Roman"/>
          <w:sz w:val="24"/>
          <w:szCs w:val="24"/>
        </w:rPr>
        <w:t xml:space="preserve">the particular product </w:t>
      </w:r>
      <w:r w:rsidR="00393B40" w:rsidRPr="0098335F">
        <w:rPr>
          <w:rFonts w:ascii="Times New Roman" w:hAnsi="Times New Roman" w:cs="Times New Roman"/>
          <w:sz w:val="24"/>
          <w:szCs w:val="24"/>
        </w:rPr>
        <w:t xml:space="preserve">(Manohar </w:t>
      </w:r>
      <w:r w:rsidR="00393B40" w:rsidRPr="0098335F">
        <w:rPr>
          <w:rFonts w:ascii="Times New Roman" w:hAnsi="Times New Roman" w:cs="Times New Roman"/>
          <w:i/>
          <w:iCs/>
          <w:sz w:val="24"/>
          <w:szCs w:val="24"/>
        </w:rPr>
        <w:t>et al</w:t>
      </w:r>
      <w:r w:rsidR="00393B40" w:rsidRPr="0098335F">
        <w:rPr>
          <w:rFonts w:ascii="Times New Roman" w:hAnsi="Times New Roman" w:cs="Times New Roman"/>
          <w:sz w:val="24"/>
          <w:szCs w:val="24"/>
        </w:rPr>
        <w:t>. 2005).</w:t>
      </w:r>
    </w:p>
    <w:p w14:paraId="651CD99E" w14:textId="4F20CE47" w:rsidR="001E063A" w:rsidRPr="0098335F" w:rsidRDefault="001E063A" w:rsidP="00CD787D">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Over the years</w:t>
      </w:r>
      <w:r w:rsidR="00B57756">
        <w:rPr>
          <w:rFonts w:ascii="Times New Roman" w:hAnsi="Times New Roman" w:cs="Times New Roman"/>
          <w:sz w:val="24"/>
          <w:szCs w:val="24"/>
          <w:lang w:bidi="ta-IN"/>
        </w:rPr>
        <w:t>,</w:t>
      </w:r>
      <w:r w:rsidRPr="0098335F">
        <w:rPr>
          <w:rFonts w:ascii="Times New Roman" w:hAnsi="Times New Roman" w:cs="Times New Roman"/>
          <w:sz w:val="24"/>
          <w:szCs w:val="24"/>
          <w:lang w:bidi="ta-IN"/>
        </w:rPr>
        <w:t xml:space="preserve"> processed food has become one of the fastest growing industries in </w:t>
      </w:r>
      <w:r w:rsidR="00B57756">
        <w:rPr>
          <w:rFonts w:ascii="Times New Roman" w:hAnsi="Times New Roman" w:cs="Times New Roman"/>
          <w:sz w:val="24"/>
          <w:szCs w:val="24"/>
          <w:lang w:bidi="ta-IN"/>
        </w:rPr>
        <w:t xml:space="preserve">the </w:t>
      </w:r>
      <w:r w:rsidRPr="0098335F">
        <w:rPr>
          <w:rFonts w:ascii="Times New Roman" w:hAnsi="Times New Roman" w:cs="Times New Roman"/>
          <w:sz w:val="24"/>
          <w:szCs w:val="24"/>
          <w:lang w:bidi="ta-IN"/>
        </w:rPr>
        <w:t xml:space="preserve">world and Indian market is not far behind. The market for processed foods is still in the early stages in a </w:t>
      </w:r>
      <w:r w:rsidR="00B57756" w:rsidRPr="0098335F">
        <w:rPr>
          <w:rFonts w:ascii="Times New Roman" w:hAnsi="Times New Roman" w:cs="Times New Roman"/>
          <w:sz w:val="24"/>
          <w:szCs w:val="24"/>
          <w:lang w:bidi="ta-IN"/>
        </w:rPr>
        <w:t xml:space="preserve">developing </w:t>
      </w:r>
      <w:r w:rsidR="00B57756">
        <w:rPr>
          <w:rFonts w:ascii="Times New Roman" w:hAnsi="Times New Roman" w:cs="Times New Roman"/>
          <w:sz w:val="24"/>
          <w:szCs w:val="24"/>
          <w:lang w:bidi="ta-IN"/>
        </w:rPr>
        <w:t xml:space="preserve">country </w:t>
      </w:r>
      <w:r w:rsidRPr="0098335F">
        <w:rPr>
          <w:rFonts w:ascii="Times New Roman" w:hAnsi="Times New Roman" w:cs="Times New Roman"/>
          <w:sz w:val="24"/>
          <w:szCs w:val="24"/>
          <w:lang w:bidi="ta-IN"/>
        </w:rPr>
        <w:t>like India</w:t>
      </w:r>
      <w:r w:rsidR="00B57756">
        <w:rPr>
          <w:rFonts w:ascii="Times New Roman" w:hAnsi="Times New Roman" w:cs="Times New Roman"/>
          <w:sz w:val="24"/>
          <w:szCs w:val="24"/>
          <w:lang w:bidi="ta-IN"/>
        </w:rPr>
        <w:t>,</w:t>
      </w:r>
      <w:r w:rsidRPr="0098335F">
        <w:rPr>
          <w:rFonts w:ascii="Times New Roman" w:hAnsi="Times New Roman" w:cs="Times New Roman"/>
          <w:sz w:val="24"/>
          <w:szCs w:val="24"/>
          <w:lang w:bidi="ta-IN"/>
        </w:rPr>
        <w:t xml:space="preserve"> but surely has a big impact to play in our daily diets.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The convenience food industries with the </w:t>
      </w:r>
      <w:r w:rsidR="00B57756" w:rsidRPr="0098335F">
        <w:rPr>
          <w:rFonts w:ascii="Times New Roman" w:hAnsi="Times New Roman" w:cs="Times New Roman"/>
          <w:sz w:val="24"/>
          <w:szCs w:val="24"/>
          <w:lang w:bidi="ta-IN"/>
        </w:rPr>
        <w:t>state-of-the-art</w:t>
      </w:r>
      <w:r w:rsidRPr="0098335F">
        <w:rPr>
          <w:rFonts w:ascii="Times New Roman" w:hAnsi="Times New Roman" w:cs="Times New Roman"/>
          <w:sz w:val="24"/>
          <w:szCs w:val="24"/>
          <w:lang w:bidi="ta-IN"/>
        </w:rPr>
        <w:t xml:space="preserve"> technology have been</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very successful in penetrating the local household in way of successful marketing and advertising of their products. These convenience foods have started replacing fresh and healthy food from consumers’ diet with processed food.</w:t>
      </w:r>
      <w:r w:rsidRPr="0098335F">
        <w:rPr>
          <w:rFonts w:ascii="Times New Roman" w:hAnsi="Times New Roman" w:cs="Times New Roman"/>
          <w:sz w:val="24"/>
          <w:szCs w:val="24"/>
        </w:rPr>
        <w:t xml:space="preserve"> </w:t>
      </w:r>
      <w:r w:rsidR="00393B40" w:rsidRPr="0098335F">
        <w:rPr>
          <w:rFonts w:ascii="Times New Roman" w:hAnsi="Times New Roman" w:cs="Times New Roman"/>
          <w:sz w:val="24"/>
          <w:szCs w:val="24"/>
        </w:rPr>
        <w:t xml:space="preserve">In </w:t>
      </w:r>
      <w:r w:rsidRPr="0098335F">
        <w:rPr>
          <w:rFonts w:ascii="Times New Roman" w:hAnsi="Times New Roman" w:cs="Times New Roman"/>
          <w:sz w:val="24"/>
          <w:szCs w:val="24"/>
          <w:lang w:bidi="ta-IN"/>
        </w:rPr>
        <w:t>the early 1990’s when</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families started exploring outside food in the restaurants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and moved on to accepting a wide variety of delicacies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from world-over. Fast food is one of the major examples</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which gained acceptance of Indian palate after the</w:t>
      </w:r>
      <w:r w:rsidR="00393B40"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multinational </w:t>
      </w:r>
      <w:r w:rsidR="001A3580" w:rsidRPr="0098335F">
        <w:rPr>
          <w:rFonts w:ascii="Times New Roman" w:hAnsi="Times New Roman" w:cs="Times New Roman"/>
          <w:sz w:val="24"/>
          <w:szCs w:val="24"/>
          <w:lang w:bidi="ta-IN"/>
        </w:rPr>
        <w:t>fast-food</w:t>
      </w:r>
      <w:r w:rsidRPr="0098335F">
        <w:rPr>
          <w:rFonts w:ascii="Times New Roman" w:hAnsi="Times New Roman" w:cs="Times New Roman"/>
          <w:sz w:val="24"/>
          <w:szCs w:val="24"/>
          <w:lang w:bidi="ta-IN"/>
        </w:rPr>
        <w:t xml:space="preserve"> players adapted the basic Indian</w:t>
      </w:r>
      <w:r w:rsidR="0095335E"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 requirements viz. vegetarian meals and selected</w:t>
      </w:r>
      <w:r w:rsidR="0095335E"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non-vegetarian </w:t>
      </w:r>
      <w:r w:rsidR="001A3580" w:rsidRPr="0098335F">
        <w:rPr>
          <w:rFonts w:ascii="Times New Roman" w:hAnsi="Times New Roman" w:cs="Times New Roman"/>
          <w:sz w:val="24"/>
          <w:szCs w:val="24"/>
          <w:lang w:bidi="ta-IN"/>
        </w:rPr>
        <w:t xml:space="preserve">varieties </w:t>
      </w:r>
      <w:r w:rsidR="0095335E" w:rsidRPr="0098335F">
        <w:rPr>
          <w:rFonts w:ascii="Times New Roman" w:hAnsi="Times New Roman" w:cs="Times New Roman"/>
          <w:sz w:val="24"/>
          <w:szCs w:val="24"/>
          <w:lang w:bidi="ta-IN"/>
        </w:rPr>
        <w:t>(Srinivasan and Shende 2016).</w:t>
      </w:r>
    </w:p>
    <w:p w14:paraId="1E3F3E5C" w14:textId="77777777" w:rsidR="0051346D" w:rsidRPr="0098335F" w:rsidRDefault="00FD02AA"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 xml:space="preserve">Convenience food </w:t>
      </w:r>
    </w:p>
    <w:p w14:paraId="4048B800" w14:textId="49913765" w:rsidR="00FD02AA" w:rsidRPr="0098335F" w:rsidRDefault="001A3580" w:rsidP="00CD787D">
      <w:pPr>
        <w:spacing w:after="80" w:line="360" w:lineRule="auto"/>
        <w:ind w:firstLine="720"/>
        <w:jc w:val="both"/>
        <w:rPr>
          <w:rFonts w:ascii="Times New Roman" w:hAnsi="Times New Roman" w:cs="Times New Roman"/>
          <w:sz w:val="24"/>
          <w:szCs w:val="24"/>
        </w:rPr>
      </w:pPr>
      <w:r w:rsidRPr="0098335F">
        <w:rPr>
          <w:rFonts w:ascii="Times New Roman" w:hAnsi="Times New Roman" w:cs="Times New Roman"/>
          <w:b/>
          <w:bCs/>
          <w:sz w:val="24"/>
          <w:szCs w:val="24"/>
        </w:rPr>
        <w:t>“</w:t>
      </w:r>
      <w:r w:rsidR="00FD02AA" w:rsidRPr="0098335F">
        <w:rPr>
          <w:rFonts w:ascii="Times New Roman" w:hAnsi="Times New Roman" w:cs="Times New Roman"/>
          <w:sz w:val="24"/>
          <w:szCs w:val="24"/>
        </w:rPr>
        <w:t xml:space="preserve">Convenience foods are a class of foods which impart convenience to the consumers by way of little or no requirements of major processing or cooking before their consumption (Saxena, 2017).  However, the major thrust is to provide convenience by way of saving the cooking time and labour in the kitchen. In addition, convenience for long shelf-life, reduction in weight, good quality, easy commercial availability </w:t>
      </w:r>
      <w:r w:rsidRPr="0098335F">
        <w:rPr>
          <w:rFonts w:ascii="Times New Roman" w:hAnsi="Times New Roman" w:cs="Times New Roman"/>
          <w:sz w:val="24"/>
          <w:szCs w:val="24"/>
        </w:rPr>
        <w:t>is</w:t>
      </w:r>
      <w:r w:rsidR="00FD02AA" w:rsidRPr="0098335F">
        <w:rPr>
          <w:rFonts w:ascii="Times New Roman" w:hAnsi="Times New Roman" w:cs="Times New Roman"/>
          <w:sz w:val="24"/>
          <w:szCs w:val="24"/>
        </w:rPr>
        <w:t xml:space="preserve"> of prime concern (Arya, 1992).</w:t>
      </w:r>
      <w:r w:rsidR="00936320" w:rsidRPr="0098335F">
        <w:rPr>
          <w:rFonts w:ascii="Times New Roman" w:hAnsi="Times New Roman" w:cs="Times New Roman"/>
          <w:sz w:val="24"/>
          <w:szCs w:val="24"/>
        </w:rPr>
        <w:t xml:space="preserve"> Several technologies, methods and products have been developed to standardize and commercialize ready-to-eat (RTE) or easy-to-reconstitute (ETR) mixes of traditional or popular foods.</w:t>
      </w:r>
      <w:r w:rsidR="006132CA">
        <w:rPr>
          <w:rFonts w:ascii="Times New Roman" w:hAnsi="Times New Roman" w:cs="Times New Roman"/>
          <w:sz w:val="24"/>
          <w:szCs w:val="24"/>
        </w:rPr>
        <w:t xml:space="preserve"> Though most of the people are aware of these kinds of products, the </w:t>
      </w:r>
      <w:r w:rsidR="006132CA">
        <w:rPr>
          <w:rFonts w:ascii="Times New Roman" w:hAnsi="Times New Roman" w:cs="Times New Roman"/>
          <w:sz w:val="24"/>
          <w:szCs w:val="24"/>
        </w:rPr>
        <w:lastRenderedPageBreak/>
        <w:t xml:space="preserve">acceptance level and consumption are comparatively less in developing countries. The food industry should </w:t>
      </w:r>
      <w:r w:rsidR="00727E78">
        <w:rPr>
          <w:rFonts w:ascii="Times New Roman" w:hAnsi="Times New Roman" w:cs="Times New Roman"/>
          <w:sz w:val="24"/>
          <w:szCs w:val="24"/>
        </w:rPr>
        <w:t xml:space="preserve">provide some </w:t>
      </w:r>
      <w:r w:rsidR="006132CA">
        <w:rPr>
          <w:rFonts w:ascii="Times New Roman" w:hAnsi="Times New Roman" w:cs="Times New Roman"/>
          <w:sz w:val="24"/>
          <w:szCs w:val="24"/>
        </w:rPr>
        <w:t xml:space="preserve">major pathways to </w:t>
      </w:r>
      <w:r w:rsidR="00727E78">
        <w:rPr>
          <w:rFonts w:ascii="Times New Roman" w:hAnsi="Times New Roman" w:cs="Times New Roman"/>
          <w:sz w:val="24"/>
          <w:szCs w:val="24"/>
        </w:rPr>
        <w:t xml:space="preserve">the consumers to get the </w:t>
      </w:r>
      <w:r w:rsidR="006132CA">
        <w:rPr>
          <w:rFonts w:ascii="Times New Roman" w:hAnsi="Times New Roman" w:cs="Times New Roman"/>
          <w:sz w:val="24"/>
          <w:szCs w:val="24"/>
        </w:rPr>
        <w:t>knowledge and exposure on RTE or ETR</w:t>
      </w:r>
      <w:r w:rsidR="00727E78">
        <w:rPr>
          <w:rFonts w:ascii="Times New Roman" w:hAnsi="Times New Roman" w:cs="Times New Roman"/>
          <w:sz w:val="24"/>
          <w:szCs w:val="24"/>
        </w:rPr>
        <w:t xml:space="preserve"> food products.</w:t>
      </w:r>
    </w:p>
    <w:p w14:paraId="760EA07F" w14:textId="1A893CF5" w:rsidR="008A6649" w:rsidRPr="0098335F" w:rsidRDefault="008A6649" w:rsidP="0098335F">
      <w:pPr>
        <w:autoSpaceDE w:val="0"/>
        <w:autoSpaceDN w:val="0"/>
        <w:adjustRightInd w:val="0"/>
        <w:spacing w:after="80" w:line="360" w:lineRule="auto"/>
        <w:jc w:val="both"/>
        <w:rPr>
          <w:rFonts w:ascii="Times New Roman" w:hAnsi="Times New Roman" w:cs="Times New Roman"/>
          <w:b/>
          <w:bCs/>
          <w:sz w:val="24"/>
          <w:szCs w:val="24"/>
          <w:lang w:bidi="ta-IN"/>
        </w:rPr>
      </w:pPr>
      <w:r w:rsidRPr="0098335F">
        <w:rPr>
          <w:rFonts w:ascii="Times New Roman" w:hAnsi="Times New Roman" w:cs="Times New Roman"/>
          <w:b/>
          <w:bCs/>
          <w:sz w:val="24"/>
          <w:szCs w:val="24"/>
          <w:lang w:bidi="ta-IN"/>
        </w:rPr>
        <w:t>Classification of convenience foods</w:t>
      </w:r>
    </w:p>
    <w:p w14:paraId="082C7DAD" w14:textId="77777777" w:rsidR="0024417C" w:rsidRPr="0098335F" w:rsidRDefault="0057368B" w:rsidP="00CD787D">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Understanding the differences in types of</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foods on the market can be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helpful in making food buying decisions.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foods can be classified as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either basic, complex, or manufactured.</w:t>
      </w:r>
    </w:p>
    <w:p w14:paraId="58CACE0A" w14:textId="4CC8C415" w:rsidR="0057368B"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t xml:space="preserve">Basic </w:t>
      </w:r>
      <w:r w:rsidRPr="0098335F">
        <w:rPr>
          <w:rFonts w:ascii="Times New Roman" w:hAnsi="Times New Roman" w:cs="Times New Roman"/>
          <w:b/>
          <w:bCs/>
          <w:sz w:val="24"/>
          <w:szCs w:val="24"/>
          <w:lang w:bidi="ta-IN"/>
        </w:rPr>
        <w:t>convenience foods</w:t>
      </w:r>
      <w:r w:rsidRPr="0098335F">
        <w:rPr>
          <w:rFonts w:ascii="Times New Roman" w:hAnsi="Times New Roman" w:cs="Times New Roman"/>
          <w:sz w:val="24"/>
          <w:szCs w:val="24"/>
          <w:lang w:bidi="ta-IN"/>
        </w:rPr>
        <w:t xml:space="preserve"> are products 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which basic processing techniques such</w:t>
      </w:r>
      <w:r w:rsidR="0051346D"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 canning, freezing, or drying have been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applied to single-ingredient items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products with</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 limited number of ingredients.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Although these foods may save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some preparation time, they do not have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built-in "culinary expertise." Examples include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instant dry potatoes, canned green</w:t>
      </w:r>
      <w:r w:rsidR="0051346D"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beans, and frozen orange juice concentrate. Many of the basic-type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are vegetable and fruit products.</w:t>
      </w:r>
    </w:p>
    <w:p w14:paraId="5D963C01" w14:textId="293DC64B" w:rsidR="0024417C"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t xml:space="preserve">Complex </w:t>
      </w:r>
      <w:r w:rsidRPr="0098335F">
        <w:rPr>
          <w:rFonts w:ascii="Times New Roman" w:hAnsi="Times New Roman" w:cs="Times New Roman"/>
          <w:b/>
          <w:bCs/>
          <w:sz w:val="24"/>
          <w:szCs w:val="24"/>
          <w:lang w:bidi="ta-IN"/>
        </w:rPr>
        <w:t>convenience foods</w:t>
      </w:r>
      <w:r w:rsidRPr="0098335F">
        <w:rPr>
          <w:rFonts w:ascii="Times New Roman" w:hAnsi="Times New Roman" w:cs="Times New Roman"/>
          <w:sz w:val="24"/>
          <w:szCs w:val="24"/>
          <w:lang w:bidi="ta-IN"/>
        </w:rPr>
        <w:t xml:space="preserve"> include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multi-ingredient "prepared" mixtures that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usually have a high level of timesaving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features and culinary expertise. Some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examples include frozen ready-to-heat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plate dinners and entrees, frozen vegetables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with a sauce or in a casserole, ready-to-eat baked products</w:t>
      </w:r>
      <w:r w:rsidR="00FB405C" w:rsidRPr="0098335F">
        <w:rPr>
          <w:rFonts w:ascii="Times New Roman" w:hAnsi="Times New Roman" w:cs="Times New Roman"/>
          <w:sz w:val="24"/>
          <w:szCs w:val="24"/>
          <w:lang w:bidi="ta-IN"/>
        </w:rPr>
        <w:t>, ready-to-eat/ heat meat products</w:t>
      </w:r>
      <w:r w:rsidRPr="0098335F">
        <w:rPr>
          <w:rFonts w:ascii="Times New Roman" w:hAnsi="Times New Roman" w:cs="Times New Roman"/>
          <w:sz w:val="24"/>
          <w:szCs w:val="24"/>
          <w:lang w:bidi="ta-IN"/>
        </w:rPr>
        <w:t>.</w:t>
      </w:r>
    </w:p>
    <w:p w14:paraId="6177AEF2" w14:textId="5F8BD21D" w:rsidR="0057368B" w:rsidRPr="0098335F" w:rsidRDefault="0057368B" w:rsidP="0098335F">
      <w:pPr>
        <w:autoSpaceDE w:val="0"/>
        <w:autoSpaceDN w:val="0"/>
        <w:adjustRightInd w:val="0"/>
        <w:spacing w:after="80" w:line="360" w:lineRule="auto"/>
        <w:jc w:val="both"/>
        <w:rPr>
          <w:rFonts w:ascii="Times New Roman" w:hAnsi="Times New Roman" w:cs="Times New Roman"/>
          <w:sz w:val="24"/>
          <w:szCs w:val="24"/>
          <w:lang w:bidi="ta-IN"/>
        </w:rPr>
      </w:pPr>
      <w:r w:rsidRPr="0098335F">
        <w:rPr>
          <w:rFonts w:ascii="Times New Roman" w:hAnsi="Times New Roman" w:cs="Times New Roman"/>
          <w:b/>
          <w:bCs/>
          <w:i/>
          <w:iCs/>
          <w:sz w:val="24"/>
          <w:szCs w:val="24"/>
          <w:lang w:bidi="ta-IN"/>
        </w:rPr>
        <w:t>Manufactured</w:t>
      </w:r>
      <w:r w:rsidR="0024417C" w:rsidRPr="0098335F">
        <w:rPr>
          <w:rFonts w:ascii="Times New Roman" w:hAnsi="Times New Roman" w:cs="Times New Roman"/>
          <w:b/>
          <w:bCs/>
          <w:i/>
          <w:iCs/>
          <w:sz w:val="24"/>
          <w:szCs w:val="24"/>
          <w:lang w:bidi="ta-IN"/>
        </w:rPr>
        <w:t xml:space="preserve"> </w:t>
      </w:r>
      <w:r w:rsidRPr="0098335F">
        <w:rPr>
          <w:rFonts w:ascii="Times New Roman" w:hAnsi="Times New Roman" w:cs="Times New Roman"/>
          <w:b/>
          <w:bCs/>
          <w:sz w:val="24"/>
          <w:szCs w:val="24"/>
          <w:lang w:bidi="ta-IN"/>
        </w:rPr>
        <w:t>convenience foods</w:t>
      </w:r>
      <w:r w:rsidRPr="0098335F">
        <w:rPr>
          <w:rFonts w:ascii="Times New Roman" w:hAnsi="Times New Roman" w:cs="Times New Roman"/>
          <w:sz w:val="24"/>
          <w:szCs w:val="24"/>
          <w:lang w:bidi="ta-IN"/>
        </w:rPr>
        <w:t xml:space="preserve"> have no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home-prepared counterparts. Products in</w:t>
      </w:r>
      <w:r w:rsidR="00FB405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this category </w:t>
      </w:r>
      <w:r w:rsidR="0024417C" w:rsidRPr="0098335F">
        <w:rPr>
          <w:rFonts w:ascii="Times New Roman" w:hAnsi="Times New Roman" w:cs="Times New Roman"/>
          <w:sz w:val="24"/>
          <w:szCs w:val="24"/>
          <w:lang w:bidi="ta-IN"/>
        </w:rPr>
        <w:t>includes</w:t>
      </w:r>
      <w:r w:rsidRPr="0098335F">
        <w:rPr>
          <w:rFonts w:ascii="Times New Roman" w:hAnsi="Times New Roman" w:cs="Times New Roman"/>
          <w:sz w:val="24"/>
          <w:szCs w:val="24"/>
          <w:lang w:bidi="ta-IN"/>
        </w:rPr>
        <w:t xml:space="preserve"> foods such as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ready-to-eat cereals, crackers, some candies,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carbonated beverages, and most alcoholic</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beverages.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offer ways to save time and effort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by eliminating preparation activities such</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 cleaning, peeling, mixing, and cooking.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Also, their use substantially reduces pre</w:t>
      </w:r>
      <w:r w:rsidR="0024417C" w:rsidRPr="0098335F">
        <w:rPr>
          <w:rFonts w:ascii="Times New Roman" w:hAnsi="Times New Roman" w:cs="Times New Roman"/>
          <w:sz w:val="24"/>
          <w:szCs w:val="24"/>
          <w:lang w:bidi="ta-IN"/>
        </w:rPr>
        <w:t>-</w:t>
      </w:r>
      <w:r w:rsidRPr="0098335F">
        <w:rPr>
          <w:rFonts w:ascii="Times New Roman" w:hAnsi="Times New Roman" w:cs="Times New Roman"/>
          <w:sz w:val="24"/>
          <w:szCs w:val="24"/>
          <w:lang w:bidi="ta-IN"/>
        </w:rPr>
        <w:t>preparation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chores (such as planning,</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buying, and storing ingredients) and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clean-up chores (such as dishwashing).</w:t>
      </w:r>
    </w:p>
    <w:p w14:paraId="242DE9E3" w14:textId="34C16E56"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Convenience foods have varying degrees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 built-in services. The built-in culinary be thawed before serving; some are prepared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items which need only heating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rehydrating with hot water. Others, such</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 dry mixes that have most of the required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ingredients assembled in one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package, must be mixed and cooked to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achieve ready-to-serve form. Several</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convenience forms, offering varying degrees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 "readiness," are available for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some foods. In fact, often the decision is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not so much whether to buy the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product or to prepare the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from scratch, but which convenience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form to buy. Besides </w:t>
      </w:r>
      <w:r w:rsidR="0024417C" w:rsidRPr="0098335F">
        <w:rPr>
          <w:rFonts w:ascii="Times New Roman" w:hAnsi="Times New Roman" w:cs="Times New Roman"/>
          <w:sz w:val="24"/>
          <w:szCs w:val="24"/>
          <w:lang w:bidi="ta-IN"/>
        </w:rPr>
        <w:t xml:space="preserve">labour </w:t>
      </w:r>
      <w:r w:rsidRPr="0098335F">
        <w:rPr>
          <w:rFonts w:ascii="Times New Roman" w:hAnsi="Times New Roman" w:cs="Times New Roman"/>
          <w:sz w:val="24"/>
          <w:szCs w:val="24"/>
          <w:lang w:bidi="ta-IN"/>
        </w:rPr>
        <w:t>saving and timesaving advantages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associated with food preparation,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other desirable features of convenience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include ease of storage,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change in storage space requirements,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 xml:space="preserve">ease in transporting the food </w:t>
      </w:r>
      <w:r w:rsidRPr="0098335F">
        <w:rPr>
          <w:rFonts w:ascii="Times New Roman" w:hAnsi="Times New Roman" w:cs="Times New Roman"/>
          <w:sz w:val="24"/>
          <w:szCs w:val="24"/>
          <w:lang w:bidi="ta-IN"/>
        </w:rPr>
        <w:lastRenderedPageBreak/>
        <w:t>from the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grocery to the home because of lighter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weight or reduced bulk, and extended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storage life compared to fresh foods.</w:t>
      </w:r>
    </w:p>
    <w:p w14:paraId="0F35CBE7" w14:textId="738A650F"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Basic-</w:t>
      </w:r>
      <w:r w:rsidR="0024417C" w:rsidRPr="0098335F">
        <w:rPr>
          <w:rFonts w:ascii="Times New Roman" w:hAnsi="Times New Roman" w:cs="Times New Roman"/>
          <w:sz w:val="24"/>
          <w:szCs w:val="24"/>
          <w:lang w:bidi="ta-IN"/>
        </w:rPr>
        <w:t>type</w:t>
      </w:r>
      <w:r w:rsidRPr="0098335F">
        <w:rPr>
          <w:rFonts w:ascii="Times New Roman" w:hAnsi="Times New Roman" w:cs="Times New Roman"/>
          <w:sz w:val="24"/>
          <w:szCs w:val="24"/>
          <w:lang w:bidi="ta-IN"/>
        </w:rPr>
        <w:t xml:space="preserve"> convenience foods, particularly</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vegetables, often cost less than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their fresh or home-prepared counterparts.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An important point to remember,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however, is that cost comparisons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between fresh and processed produce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items depend upon seasonal price fluctuations.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Fresh fruits and vegetables 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season are sometimes available at bargain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prices and may cost less than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processed food forms.</w:t>
      </w:r>
    </w:p>
    <w:p w14:paraId="0B23E829" w14:textId="010AA43E"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Complex-type convenience products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that offer a high level of culinary expertise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often cost</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more than similar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foods made from home recipes. Main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dishes and baked goods made from a</w:t>
      </w:r>
      <w:r w:rsidR="000D1231"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mix often cost about the same as or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less than their homemade versions. In</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figuring comparative costs, remember</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to include ingredients that must be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added to mixes.</w:t>
      </w:r>
    </w:p>
    <w:p w14:paraId="65D82DDF" w14:textId="3CB44C9D" w:rsidR="0057368B" w:rsidRPr="0098335F" w:rsidRDefault="0057368B" w:rsidP="0098335F">
      <w:pPr>
        <w:autoSpaceDE w:val="0"/>
        <w:autoSpaceDN w:val="0"/>
        <w:adjustRightInd w:val="0"/>
        <w:spacing w:after="80" w:line="360" w:lineRule="auto"/>
        <w:ind w:firstLine="720"/>
        <w:jc w:val="both"/>
        <w:rPr>
          <w:rFonts w:ascii="Times New Roman" w:hAnsi="Times New Roman" w:cs="Times New Roman"/>
          <w:sz w:val="24"/>
          <w:szCs w:val="24"/>
          <w:lang w:bidi="ta-IN"/>
        </w:rPr>
      </w:pPr>
      <w:r w:rsidRPr="0098335F">
        <w:rPr>
          <w:rFonts w:ascii="Times New Roman" w:hAnsi="Times New Roman" w:cs="Times New Roman"/>
          <w:sz w:val="24"/>
          <w:szCs w:val="24"/>
          <w:lang w:bidi="ta-IN"/>
        </w:rPr>
        <w:t>Manufactured-type convenience foods</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such as carbonated and alcoholic beverages</w:t>
      </w:r>
      <w:r w:rsidR="000D1231"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offer calories but little in the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way of nutrients. They are expensive</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"extras. " If you need to trim your food</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budget, this might be a good place to</w:t>
      </w:r>
      <w:r w:rsidR="0024417C" w:rsidRPr="0098335F">
        <w:rPr>
          <w:rFonts w:ascii="Times New Roman" w:hAnsi="Times New Roman" w:cs="Times New Roman"/>
          <w:sz w:val="24"/>
          <w:szCs w:val="24"/>
          <w:lang w:bidi="ta-IN"/>
        </w:rPr>
        <w:t xml:space="preserve"> </w:t>
      </w:r>
      <w:r w:rsidRPr="0098335F">
        <w:rPr>
          <w:rFonts w:ascii="Times New Roman" w:hAnsi="Times New Roman" w:cs="Times New Roman"/>
          <w:sz w:val="24"/>
          <w:szCs w:val="24"/>
          <w:lang w:bidi="ta-IN"/>
        </w:rPr>
        <w:t>start.</w:t>
      </w:r>
    </w:p>
    <w:p w14:paraId="781389DE" w14:textId="77777777" w:rsidR="0098335F"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Types of convenience foods</w:t>
      </w:r>
    </w:p>
    <w:p w14:paraId="16AD3EF7" w14:textId="25C7FCF0" w:rsidR="00025EDD"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 xml:space="preserve">Ready </w:t>
      </w:r>
      <w:r w:rsidR="00727E78">
        <w:rPr>
          <w:rFonts w:ascii="Times New Roman" w:hAnsi="Times New Roman" w:cs="Times New Roman"/>
          <w:b/>
          <w:bCs/>
          <w:sz w:val="24"/>
          <w:szCs w:val="24"/>
        </w:rPr>
        <w:t>T</w:t>
      </w:r>
      <w:r w:rsidRPr="0098335F">
        <w:rPr>
          <w:rFonts w:ascii="Times New Roman" w:hAnsi="Times New Roman" w:cs="Times New Roman"/>
          <w:b/>
          <w:bCs/>
          <w:sz w:val="24"/>
          <w:szCs w:val="24"/>
        </w:rPr>
        <w:t xml:space="preserve">o </w:t>
      </w:r>
      <w:r w:rsidR="00727E78">
        <w:rPr>
          <w:rFonts w:ascii="Times New Roman" w:hAnsi="Times New Roman" w:cs="Times New Roman"/>
          <w:b/>
          <w:bCs/>
          <w:sz w:val="24"/>
          <w:szCs w:val="24"/>
        </w:rPr>
        <w:t>Eat F</w:t>
      </w:r>
      <w:r w:rsidRPr="0098335F">
        <w:rPr>
          <w:rFonts w:ascii="Times New Roman" w:hAnsi="Times New Roman" w:cs="Times New Roman"/>
          <w:b/>
          <w:bCs/>
          <w:sz w:val="24"/>
          <w:szCs w:val="24"/>
        </w:rPr>
        <w:t>oods (RTE):</w:t>
      </w:r>
      <w:r w:rsidR="00025EDD" w:rsidRPr="0098335F">
        <w:rPr>
          <w:rFonts w:ascii="Times New Roman" w:hAnsi="Times New Roman" w:cs="Times New Roman"/>
          <w:b/>
          <w:bCs/>
          <w:sz w:val="24"/>
          <w:szCs w:val="24"/>
        </w:rPr>
        <w:t xml:space="preserve"> </w:t>
      </w:r>
      <w:r w:rsidRPr="0098335F">
        <w:rPr>
          <w:rFonts w:ascii="Times New Roman" w:hAnsi="Times New Roman" w:cs="Times New Roman"/>
          <w:sz w:val="24"/>
          <w:szCs w:val="24"/>
        </w:rPr>
        <w:t>The foods that can be directly consumed from the package with or without warming, thawing and without preparation are called RTE foods.</w:t>
      </w:r>
    </w:p>
    <w:p w14:paraId="0451B665" w14:textId="606ED34E"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sz w:val="24"/>
          <w:szCs w:val="24"/>
        </w:rPr>
        <w:t>Dairy snacks: Processed cheese, cheese spread, butter and ghee.</w:t>
      </w:r>
    </w:p>
    <w:p w14:paraId="19F80A96"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Dairy sweets: Gulab jamuns, kala jamun, </w:t>
      </w:r>
      <w:proofErr w:type="spellStart"/>
      <w:r w:rsidRPr="0098335F">
        <w:rPr>
          <w:rFonts w:ascii="Times New Roman" w:hAnsi="Times New Roman" w:cs="Times New Roman"/>
          <w:sz w:val="24"/>
          <w:szCs w:val="24"/>
        </w:rPr>
        <w:t>Rasgullas</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pedhas</w:t>
      </w:r>
      <w:proofErr w:type="spellEnd"/>
      <w:r w:rsidRPr="0098335F">
        <w:rPr>
          <w:rFonts w:ascii="Times New Roman" w:hAnsi="Times New Roman" w:cs="Times New Roman"/>
          <w:sz w:val="24"/>
          <w:szCs w:val="24"/>
        </w:rPr>
        <w:t xml:space="preserve"> and </w:t>
      </w:r>
      <w:proofErr w:type="spellStart"/>
      <w:r w:rsidRPr="0098335F">
        <w:rPr>
          <w:rFonts w:ascii="Times New Roman" w:hAnsi="Times New Roman" w:cs="Times New Roman"/>
          <w:sz w:val="24"/>
          <w:szCs w:val="24"/>
        </w:rPr>
        <w:t>burfis</w:t>
      </w:r>
      <w:proofErr w:type="spellEnd"/>
      <w:r w:rsidRPr="0098335F">
        <w:rPr>
          <w:rFonts w:ascii="Times New Roman" w:hAnsi="Times New Roman" w:cs="Times New Roman"/>
          <w:sz w:val="24"/>
          <w:szCs w:val="24"/>
        </w:rPr>
        <w:t>.</w:t>
      </w:r>
    </w:p>
    <w:p w14:paraId="29982575"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Other sweets: Sohan </w:t>
      </w:r>
      <w:proofErr w:type="spellStart"/>
      <w:r w:rsidRPr="0098335F">
        <w:rPr>
          <w:rFonts w:ascii="Times New Roman" w:hAnsi="Times New Roman" w:cs="Times New Roman"/>
          <w:sz w:val="24"/>
          <w:szCs w:val="24"/>
        </w:rPr>
        <w:t>papdi</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sohan</w:t>
      </w:r>
      <w:proofErr w:type="spellEnd"/>
      <w:r w:rsidRPr="0098335F">
        <w:rPr>
          <w:rFonts w:ascii="Times New Roman" w:hAnsi="Times New Roman" w:cs="Times New Roman"/>
          <w:sz w:val="24"/>
          <w:szCs w:val="24"/>
        </w:rPr>
        <w:t xml:space="preserve"> halwa, </w:t>
      </w:r>
      <w:proofErr w:type="spellStart"/>
      <w:r w:rsidRPr="0098335F">
        <w:rPr>
          <w:rFonts w:ascii="Times New Roman" w:hAnsi="Times New Roman" w:cs="Times New Roman"/>
          <w:sz w:val="24"/>
          <w:szCs w:val="24"/>
        </w:rPr>
        <w:t>jilebas</w:t>
      </w:r>
      <w:proofErr w:type="spellEnd"/>
      <w:r w:rsidRPr="0098335F">
        <w:rPr>
          <w:rFonts w:ascii="Times New Roman" w:hAnsi="Times New Roman" w:cs="Times New Roman"/>
          <w:sz w:val="24"/>
          <w:szCs w:val="24"/>
        </w:rPr>
        <w:t xml:space="preserve">, Mysore </w:t>
      </w:r>
      <w:proofErr w:type="spellStart"/>
      <w:r w:rsidRPr="0098335F">
        <w:rPr>
          <w:rFonts w:ascii="Times New Roman" w:hAnsi="Times New Roman" w:cs="Times New Roman"/>
          <w:sz w:val="24"/>
          <w:szCs w:val="24"/>
        </w:rPr>
        <w:t>paks</w:t>
      </w:r>
      <w:proofErr w:type="spellEnd"/>
      <w:r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besan</w:t>
      </w:r>
      <w:proofErr w:type="spellEnd"/>
      <w:r w:rsidRPr="0098335F">
        <w:rPr>
          <w:rFonts w:ascii="Times New Roman" w:hAnsi="Times New Roman" w:cs="Times New Roman"/>
          <w:sz w:val="24"/>
          <w:szCs w:val="24"/>
        </w:rPr>
        <w:t xml:space="preserve"> laddu and other sweets.</w:t>
      </w:r>
    </w:p>
    <w:p w14:paraId="0A2B9A0C"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Bakery products: Biscuits, bread and cakes</w:t>
      </w:r>
    </w:p>
    <w:p w14:paraId="295B6EDD" w14:textId="77777777" w:rsidR="00926BA9"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Fried snacks: Chips, wafers, fried legumes and other snacks.</w:t>
      </w:r>
    </w:p>
    <w:p w14:paraId="08F59FDD" w14:textId="29A5B41C" w:rsidR="00727E78" w:rsidRPr="0098335F" w:rsidRDefault="00727E78"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Meat products: Chicken 65, Chilly chicken, Grilled chicken, Tandoori chicken, chicken kebab, Nuggets, Canned foods, Retort processed meat products</w:t>
      </w:r>
      <w:r w:rsidRPr="00727E78">
        <w:rPr>
          <w:rFonts w:ascii="Times New Roman" w:hAnsi="Times New Roman" w:cs="Times New Roman"/>
          <w:sz w:val="24"/>
          <w:szCs w:val="24"/>
        </w:rPr>
        <w:t xml:space="preserve"> </w:t>
      </w:r>
      <w:r>
        <w:rPr>
          <w:rFonts w:ascii="Times New Roman" w:hAnsi="Times New Roman" w:cs="Times New Roman"/>
          <w:sz w:val="24"/>
          <w:szCs w:val="24"/>
        </w:rPr>
        <w:t xml:space="preserve">etc., </w:t>
      </w:r>
      <w:r>
        <w:rPr>
          <w:rFonts w:ascii="Times New Roman" w:hAnsi="Times New Roman" w:cs="Times New Roman"/>
          <w:sz w:val="24"/>
          <w:szCs w:val="24"/>
        </w:rPr>
        <w:t xml:space="preserve"> </w:t>
      </w:r>
    </w:p>
    <w:p w14:paraId="56D96736" w14:textId="7F6C454C"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Retort processed foods:</w:t>
      </w:r>
      <w:r w:rsidRPr="0098335F">
        <w:rPr>
          <w:rFonts w:ascii="Times New Roman" w:hAnsi="Times New Roman" w:cs="Times New Roman"/>
          <w:sz w:val="24"/>
          <w:szCs w:val="24"/>
        </w:rPr>
        <w:t xml:space="preserve"> </w:t>
      </w:r>
      <w:r w:rsidR="00727E78">
        <w:rPr>
          <w:rFonts w:ascii="Times New Roman" w:hAnsi="Times New Roman" w:cs="Times New Roman"/>
          <w:sz w:val="24"/>
          <w:szCs w:val="24"/>
        </w:rPr>
        <w:t>P</w:t>
      </w:r>
      <w:r w:rsidRPr="0098335F">
        <w:rPr>
          <w:rFonts w:ascii="Times New Roman" w:hAnsi="Times New Roman" w:cs="Times New Roman"/>
          <w:sz w:val="24"/>
          <w:szCs w:val="24"/>
        </w:rPr>
        <w:t>aneer curries, Dal fries, parathas can be packed well in retort pouch made of polypropylene for six months. The products can be heated along with pouches and eaten as and when needed.</w:t>
      </w:r>
    </w:p>
    <w:p w14:paraId="1B4AA300" w14:textId="0A3D5B56"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Frozen foods</w:t>
      </w:r>
      <w:r w:rsidRPr="0098335F">
        <w:rPr>
          <w:rFonts w:ascii="Times New Roman" w:hAnsi="Times New Roman" w:cs="Times New Roman"/>
          <w:sz w:val="24"/>
          <w:szCs w:val="24"/>
        </w:rPr>
        <w:t>: Ice cream, chicken, kabab, fruits and vegetables.</w:t>
      </w:r>
    </w:p>
    <w:p w14:paraId="7AB168C7"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Extruded snacks</w:t>
      </w:r>
      <w:r w:rsidRPr="0098335F">
        <w:rPr>
          <w:rFonts w:ascii="Times New Roman" w:hAnsi="Times New Roman" w:cs="Times New Roman"/>
          <w:sz w:val="24"/>
          <w:szCs w:val="24"/>
        </w:rPr>
        <w:t xml:space="preserve">: Cereal and pulse </w:t>
      </w:r>
      <w:proofErr w:type="gramStart"/>
      <w:r w:rsidRPr="0098335F">
        <w:rPr>
          <w:rFonts w:ascii="Times New Roman" w:hAnsi="Times New Roman" w:cs="Times New Roman"/>
          <w:sz w:val="24"/>
          <w:szCs w:val="24"/>
        </w:rPr>
        <w:t>based,</w:t>
      </w:r>
      <w:proofErr w:type="gramEnd"/>
      <w:r w:rsidRPr="0098335F">
        <w:rPr>
          <w:rFonts w:ascii="Times New Roman" w:hAnsi="Times New Roman" w:cs="Times New Roman"/>
          <w:sz w:val="24"/>
          <w:szCs w:val="24"/>
        </w:rPr>
        <w:t xml:space="preserve"> soya based extruded snacks.</w:t>
      </w:r>
    </w:p>
    <w:p w14:paraId="1D079FCC"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Adjuncts</w:t>
      </w:r>
      <w:r w:rsidRPr="0098335F">
        <w:rPr>
          <w:rFonts w:ascii="Times New Roman" w:hAnsi="Times New Roman" w:cs="Times New Roman"/>
          <w:sz w:val="24"/>
          <w:szCs w:val="24"/>
        </w:rPr>
        <w:t>: Pickles, dry chutneys, fruit chutneys etc</w:t>
      </w:r>
    </w:p>
    <w:p w14:paraId="21ED9506" w14:textId="79FC820F"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lastRenderedPageBreak/>
        <w:t>Ready to use foods (RTU):</w:t>
      </w:r>
      <w:r w:rsidR="00025EDD" w:rsidRPr="0098335F">
        <w:rPr>
          <w:rFonts w:ascii="Times New Roman" w:hAnsi="Times New Roman" w:cs="Times New Roman"/>
          <w:b/>
          <w:bCs/>
          <w:sz w:val="24"/>
          <w:szCs w:val="24"/>
        </w:rPr>
        <w:t xml:space="preserve"> </w:t>
      </w:r>
      <w:r w:rsidRPr="0098335F">
        <w:rPr>
          <w:rFonts w:ascii="Times New Roman" w:hAnsi="Times New Roman" w:cs="Times New Roman"/>
          <w:sz w:val="24"/>
          <w:szCs w:val="24"/>
        </w:rPr>
        <w:t>Foods which need some preparation like cooking, frying and reconstitution before consumption are called ready to use foods.</w:t>
      </w:r>
    </w:p>
    <w:p w14:paraId="2999ADBB" w14:textId="166CB89A"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Masalas: Butter chicken mix, garam masala, chat masala, meat masala, curry masala, </w:t>
      </w:r>
      <w:proofErr w:type="spellStart"/>
      <w:r w:rsidRPr="0098335F">
        <w:rPr>
          <w:rFonts w:ascii="Times New Roman" w:hAnsi="Times New Roman" w:cs="Times New Roman"/>
          <w:sz w:val="24"/>
          <w:szCs w:val="24"/>
        </w:rPr>
        <w:t>p</w:t>
      </w:r>
      <w:r w:rsidR="00251793" w:rsidRPr="0098335F">
        <w:rPr>
          <w:rFonts w:ascii="Times New Roman" w:hAnsi="Times New Roman" w:cs="Times New Roman"/>
          <w:sz w:val="24"/>
          <w:szCs w:val="24"/>
        </w:rPr>
        <w:t>u</w:t>
      </w:r>
      <w:r w:rsidRPr="0098335F">
        <w:rPr>
          <w:rFonts w:ascii="Times New Roman" w:hAnsi="Times New Roman" w:cs="Times New Roman"/>
          <w:sz w:val="24"/>
          <w:szCs w:val="24"/>
        </w:rPr>
        <w:t>lav</w:t>
      </w:r>
      <w:proofErr w:type="spellEnd"/>
      <w:r w:rsidRPr="0098335F">
        <w:rPr>
          <w:rFonts w:ascii="Times New Roman" w:hAnsi="Times New Roman" w:cs="Times New Roman"/>
          <w:sz w:val="24"/>
          <w:szCs w:val="24"/>
        </w:rPr>
        <w:t xml:space="preserve"> mix, </w:t>
      </w:r>
      <w:proofErr w:type="spellStart"/>
      <w:r w:rsidRPr="0098335F">
        <w:rPr>
          <w:rFonts w:ascii="Times New Roman" w:hAnsi="Times New Roman" w:cs="Times New Roman"/>
          <w:sz w:val="24"/>
          <w:szCs w:val="24"/>
        </w:rPr>
        <w:t>puliogare</w:t>
      </w:r>
      <w:proofErr w:type="spellEnd"/>
      <w:r w:rsidRPr="0098335F">
        <w:rPr>
          <w:rFonts w:ascii="Times New Roman" w:hAnsi="Times New Roman" w:cs="Times New Roman"/>
          <w:sz w:val="24"/>
          <w:szCs w:val="24"/>
        </w:rPr>
        <w:t xml:space="preserve"> mix, </w:t>
      </w:r>
      <w:proofErr w:type="spellStart"/>
      <w:r w:rsidRPr="0098335F">
        <w:rPr>
          <w:rFonts w:ascii="Times New Roman" w:hAnsi="Times New Roman" w:cs="Times New Roman"/>
          <w:sz w:val="24"/>
          <w:szCs w:val="24"/>
        </w:rPr>
        <w:t>rasam</w:t>
      </w:r>
      <w:proofErr w:type="spellEnd"/>
      <w:r w:rsidRPr="0098335F">
        <w:rPr>
          <w:rFonts w:ascii="Times New Roman" w:hAnsi="Times New Roman" w:cs="Times New Roman"/>
          <w:sz w:val="24"/>
          <w:szCs w:val="24"/>
        </w:rPr>
        <w:t xml:space="preserve"> powder, sambar powder, ginger and garlic paste.</w:t>
      </w:r>
    </w:p>
    <w:p w14:paraId="38B9558C"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Fresh cut vegetables: Carrots, beans, cabbages and others are washed and cut into slices, cubes and shreds and modified atmosphere packed.</w:t>
      </w:r>
    </w:p>
    <w:p w14:paraId="416E2562" w14:textId="63F2B932"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Ready to cook foods (RTC):</w:t>
      </w:r>
      <w:r w:rsidRPr="0098335F">
        <w:rPr>
          <w:rFonts w:ascii="Times New Roman" w:hAnsi="Times New Roman" w:cs="Times New Roman"/>
          <w:sz w:val="24"/>
          <w:szCs w:val="24"/>
        </w:rPr>
        <w:t xml:space="preserve"> Noodles, instant </w:t>
      </w:r>
      <w:proofErr w:type="spellStart"/>
      <w:r w:rsidRPr="0098335F">
        <w:rPr>
          <w:rFonts w:ascii="Times New Roman" w:hAnsi="Times New Roman" w:cs="Times New Roman"/>
          <w:sz w:val="24"/>
          <w:szCs w:val="24"/>
        </w:rPr>
        <w:t>idli</w:t>
      </w:r>
      <w:proofErr w:type="spellEnd"/>
      <w:r w:rsidRPr="0098335F">
        <w:rPr>
          <w:rFonts w:ascii="Times New Roman" w:hAnsi="Times New Roman" w:cs="Times New Roman"/>
          <w:sz w:val="24"/>
          <w:szCs w:val="24"/>
        </w:rPr>
        <w:t xml:space="preserve">, dosa </w:t>
      </w:r>
      <w:r w:rsidR="00025EDD" w:rsidRPr="0098335F">
        <w:rPr>
          <w:rFonts w:ascii="Times New Roman" w:hAnsi="Times New Roman" w:cs="Times New Roman"/>
          <w:sz w:val="24"/>
          <w:szCs w:val="24"/>
        </w:rPr>
        <w:t xml:space="preserve">batter, </w:t>
      </w:r>
      <w:r w:rsidRPr="0098335F">
        <w:rPr>
          <w:rFonts w:ascii="Times New Roman" w:hAnsi="Times New Roman" w:cs="Times New Roman"/>
          <w:sz w:val="24"/>
          <w:szCs w:val="24"/>
        </w:rPr>
        <w:t xml:space="preserve">and </w:t>
      </w:r>
      <w:proofErr w:type="spellStart"/>
      <w:r w:rsidRPr="0098335F">
        <w:rPr>
          <w:rFonts w:ascii="Times New Roman" w:hAnsi="Times New Roman" w:cs="Times New Roman"/>
          <w:sz w:val="24"/>
          <w:szCs w:val="24"/>
        </w:rPr>
        <w:t>rava</w:t>
      </w:r>
      <w:proofErr w:type="spellEnd"/>
      <w:r w:rsidRPr="0098335F">
        <w:rPr>
          <w:rFonts w:ascii="Times New Roman" w:hAnsi="Times New Roman" w:cs="Times New Roman"/>
          <w:sz w:val="24"/>
          <w:szCs w:val="24"/>
        </w:rPr>
        <w:t xml:space="preserve"> mixes</w:t>
      </w:r>
      <w:r w:rsidR="00025EDD" w:rsidRPr="0098335F">
        <w:rPr>
          <w:rFonts w:ascii="Times New Roman" w:hAnsi="Times New Roman" w:cs="Times New Roman"/>
          <w:sz w:val="24"/>
          <w:szCs w:val="24"/>
        </w:rPr>
        <w:t xml:space="preserve">, </w:t>
      </w:r>
      <w:proofErr w:type="spellStart"/>
      <w:r w:rsidR="00025EDD" w:rsidRPr="0098335F">
        <w:rPr>
          <w:rFonts w:ascii="Times New Roman" w:hAnsi="Times New Roman" w:cs="Times New Roman"/>
          <w:sz w:val="24"/>
          <w:szCs w:val="24"/>
        </w:rPr>
        <w:t>payasam</w:t>
      </w:r>
      <w:proofErr w:type="spellEnd"/>
      <w:r w:rsidR="00025EDD" w:rsidRPr="0098335F">
        <w:rPr>
          <w:rFonts w:ascii="Times New Roman" w:hAnsi="Times New Roman" w:cs="Times New Roman"/>
          <w:sz w:val="24"/>
          <w:szCs w:val="24"/>
        </w:rPr>
        <w:t xml:space="preserve"> mix, </w:t>
      </w:r>
      <w:proofErr w:type="spellStart"/>
      <w:r w:rsidR="00025EDD" w:rsidRPr="0098335F">
        <w:rPr>
          <w:rFonts w:ascii="Times New Roman" w:hAnsi="Times New Roman" w:cs="Times New Roman"/>
          <w:sz w:val="24"/>
          <w:szCs w:val="24"/>
        </w:rPr>
        <w:t>badam</w:t>
      </w:r>
      <w:proofErr w:type="spellEnd"/>
      <w:r w:rsidR="00025EDD" w:rsidRPr="0098335F">
        <w:rPr>
          <w:rFonts w:ascii="Times New Roman" w:hAnsi="Times New Roman" w:cs="Times New Roman"/>
          <w:sz w:val="24"/>
          <w:szCs w:val="24"/>
        </w:rPr>
        <w:t xml:space="preserve"> milk mix, variety of milk products, variety of meat products</w:t>
      </w:r>
    </w:p>
    <w:p w14:paraId="5803DE6B" w14:textId="408D8DBB"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Ready to fry foods (RTF):</w:t>
      </w:r>
      <w:r w:rsidRPr="0098335F">
        <w:rPr>
          <w:rFonts w:ascii="Times New Roman" w:hAnsi="Times New Roman" w:cs="Times New Roman"/>
          <w:sz w:val="24"/>
          <w:szCs w:val="24"/>
        </w:rPr>
        <w:t xml:space="preserve"> </w:t>
      </w:r>
      <w:proofErr w:type="spellStart"/>
      <w:r w:rsidR="00025EDD" w:rsidRPr="0098335F">
        <w:rPr>
          <w:rFonts w:ascii="Times New Roman" w:hAnsi="Times New Roman" w:cs="Times New Roman"/>
          <w:sz w:val="24"/>
          <w:szCs w:val="24"/>
        </w:rPr>
        <w:t>P</w:t>
      </w:r>
      <w:r w:rsidRPr="0098335F">
        <w:rPr>
          <w:rFonts w:ascii="Times New Roman" w:hAnsi="Times New Roman" w:cs="Times New Roman"/>
          <w:sz w:val="24"/>
          <w:szCs w:val="24"/>
        </w:rPr>
        <w:t>apads</w:t>
      </w:r>
      <w:proofErr w:type="spellEnd"/>
      <w:r w:rsidRPr="0098335F">
        <w:rPr>
          <w:rFonts w:ascii="Times New Roman" w:hAnsi="Times New Roman" w:cs="Times New Roman"/>
          <w:sz w:val="24"/>
          <w:szCs w:val="24"/>
        </w:rPr>
        <w:t xml:space="preserve">, fingers chips, wafers, </w:t>
      </w:r>
      <w:proofErr w:type="spellStart"/>
      <w:r w:rsidRPr="0098335F">
        <w:rPr>
          <w:rFonts w:ascii="Times New Roman" w:hAnsi="Times New Roman" w:cs="Times New Roman"/>
          <w:sz w:val="24"/>
          <w:szCs w:val="24"/>
        </w:rPr>
        <w:t>fryums</w:t>
      </w:r>
      <w:proofErr w:type="spellEnd"/>
      <w:r w:rsidRPr="0098335F">
        <w:rPr>
          <w:rFonts w:ascii="Times New Roman" w:hAnsi="Times New Roman" w:cs="Times New Roman"/>
          <w:sz w:val="24"/>
          <w:szCs w:val="24"/>
        </w:rPr>
        <w:t xml:space="preserve"> and </w:t>
      </w:r>
      <w:r w:rsidR="00025EDD" w:rsidRPr="0098335F">
        <w:rPr>
          <w:rFonts w:ascii="Times New Roman" w:hAnsi="Times New Roman" w:cs="Times New Roman"/>
          <w:sz w:val="24"/>
          <w:szCs w:val="24"/>
        </w:rPr>
        <w:t>meat varieties</w:t>
      </w:r>
    </w:p>
    <w:p w14:paraId="56D697A4" w14:textId="5A56DF21"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Ready to reconstitute foods</w:t>
      </w:r>
      <w:r w:rsidR="00251793" w:rsidRPr="0098335F">
        <w:rPr>
          <w:rFonts w:ascii="Times New Roman" w:hAnsi="Times New Roman" w:cs="Times New Roman"/>
          <w:b/>
          <w:bCs/>
          <w:sz w:val="24"/>
          <w:szCs w:val="24"/>
        </w:rPr>
        <w:t xml:space="preserve"> (RTR)</w:t>
      </w:r>
      <w:r w:rsidRPr="0098335F">
        <w:rPr>
          <w:rFonts w:ascii="Times New Roman" w:hAnsi="Times New Roman" w:cs="Times New Roman"/>
          <w:b/>
          <w:bCs/>
          <w:sz w:val="24"/>
          <w:szCs w:val="24"/>
        </w:rPr>
        <w:t>:</w:t>
      </w:r>
      <w:r w:rsidRPr="0098335F">
        <w:rPr>
          <w:rFonts w:ascii="Times New Roman" w:hAnsi="Times New Roman" w:cs="Times New Roman"/>
          <w:sz w:val="24"/>
          <w:szCs w:val="24"/>
        </w:rPr>
        <w:t xml:space="preserve"> </w:t>
      </w:r>
      <w:r w:rsidR="00025EDD" w:rsidRPr="0098335F">
        <w:rPr>
          <w:rFonts w:ascii="Times New Roman" w:hAnsi="Times New Roman" w:cs="Times New Roman"/>
          <w:sz w:val="24"/>
          <w:szCs w:val="24"/>
        </w:rPr>
        <w:t>K</w:t>
      </w:r>
      <w:r w:rsidRPr="0098335F">
        <w:rPr>
          <w:rFonts w:ascii="Times New Roman" w:hAnsi="Times New Roman" w:cs="Times New Roman"/>
          <w:sz w:val="24"/>
          <w:szCs w:val="24"/>
        </w:rPr>
        <w:t>hoa powder, kulfi mix, instant ice cream mix and weaning mixes.</w:t>
      </w:r>
    </w:p>
    <w:p w14:paraId="4C1FD3EE" w14:textId="095DAD02"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Breakfast cereals: Corn flakes, wheat flakes, jowar and </w:t>
      </w:r>
      <w:r w:rsidR="00251793" w:rsidRPr="0098335F">
        <w:rPr>
          <w:rFonts w:ascii="Times New Roman" w:hAnsi="Times New Roman" w:cs="Times New Roman"/>
          <w:sz w:val="24"/>
          <w:szCs w:val="24"/>
        </w:rPr>
        <w:t>millet-based</w:t>
      </w:r>
      <w:r w:rsidRPr="0098335F">
        <w:rPr>
          <w:rFonts w:ascii="Times New Roman" w:hAnsi="Times New Roman" w:cs="Times New Roman"/>
          <w:sz w:val="24"/>
          <w:szCs w:val="24"/>
        </w:rPr>
        <w:t xml:space="preserve"> flakes, pops and extruded cereals.</w:t>
      </w:r>
    </w:p>
    <w:p w14:paraId="5F36B011" w14:textId="77777777"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Canned foods:</w:t>
      </w:r>
      <w:r w:rsidRPr="0098335F">
        <w:rPr>
          <w:rFonts w:ascii="Times New Roman" w:hAnsi="Times New Roman" w:cs="Times New Roman"/>
          <w:sz w:val="24"/>
          <w:szCs w:val="24"/>
        </w:rPr>
        <w:t xml:space="preserve"> Fruits vegetables, pulps, </w:t>
      </w:r>
      <w:proofErr w:type="spellStart"/>
      <w:r w:rsidRPr="0098335F">
        <w:rPr>
          <w:rFonts w:ascii="Times New Roman" w:hAnsi="Times New Roman" w:cs="Times New Roman"/>
          <w:sz w:val="24"/>
          <w:szCs w:val="24"/>
        </w:rPr>
        <w:t>rasagulla</w:t>
      </w:r>
      <w:proofErr w:type="spellEnd"/>
      <w:r w:rsidRPr="0098335F">
        <w:rPr>
          <w:rFonts w:ascii="Times New Roman" w:hAnsi="Times New Roman" w:cs="Times New Roman"/>
          <w:sz w:val="24"/>
          <w:szCs w:val="24"/>
        </w:rPr>
        <w:t>, jamun, curries, meat, fish and chicken.</w:t>
      </w:r>
    </w:p>
    <w:p w14:paraId="2AC6D817" w14:textId="09DC382E"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Beverages</w:t>
      </w:r>
      <w:r w:rsidR="00025EDD" w:rsidRPr="0098335F">
        <w:rPr>
          <w:rFonts w:ascii="Times New Roman" w:hAnsi="Times New Roman" w:cs="Times New Roman"/>
          <w:b/>
          <w:bCs/>
          <w:sz w:val="24"/>
          <w:szCs w:val="24"/>
        </w:rPr>
        <w:t>:</w:t>
      </w:r>
      <w:r w:rsidR="00025EDD" w:rsidRPr="0098335F">
        <w:rPr>
          <w:rFonts w:ascii="Times New Roman" w:hAnsi="Times New Roman" w:cs="Times New Roman"/>
          <w:sz w:val="24"/>
          <w:szCs w:val="24"/>
        </w:rPr>
        <w:t xml:space="preserve"> </w:t>
      </w:r>
      <w:r w:rsidRPr="0098335F">
        <w:rPr>
          <w:rFonts w:ascii="Times New Roman" w:hAnsi="Times New Roman" w:cs="Times New Roman"/>
          <w:sz w:val="24"/>
          <w:szCs w:val="24"/>
        </w:rPr>
        <w:t xml:space="preserve">Ready to drink beverages (RTD): The drinks that can be directly consumed from container like apple, mango, straw berry and </w:t>
      </w:r>
      <w:r w:rsidR="00025EDD" w:rsidRPr="0098335F">
        <w:rPr>
          <w:rFonts w:ascii="Times New Roman" w:hAnsi="Times New Roman" w:cs="Times New Roman"/>
          <w:sz w:val="24"/>
          <w:szCs w:val="24"/>
        </w:rPr>
        <w:t>milk-based</w:t>
      </w:r>
      <w:r w:rsidRPr="0098335F">
        <w:rPr>
          <w:rFonts w:ascii="Times New Roman" w:hAnsi="Times New Roman" w:cs="Times New Roman"/>
          <w:sz w:val="24"/>
          <w:szCs w:val="24"/>
        </w:rPr>
        <w:t xml:space="preserve"> beverages.</w:t>
      </w:r>
      <w:r w:rsidR="00025EDD" w:rsidRPr="0098335F">
        <w:rPr>
          <w:rFonts w:ascii="Times New Roman" w:hAnsi="Times New Roman" w:cs="Times New Roman"/>
          <w:sz w:val="24"/>
          <w:szCs w:val="24"/>
        </w:rPr>
        <w:t xml:space="preserve"> </w:t>
      </w:r>
      <w:r w:rsidRPr="0098335F">
        <w:rPr>
          <w:rFonts w:ascii="Times New Roman" w:hAnsi="Times New Roman" w:cs="Times New Roman"/>
          <w:sz w:val="24"/>
          <w:szCs w:val="24"/>
        </w:rPr>
        <w:t>Horlicks and malt shakes are available in tetra packs, with a shelf life of 4 months. Sweet lassi and cold coffee are available with a shelf life of 6 months. Natural fruit juices in tetra packs are sold.</w:t>
      </w:r>
    </w:p>
    <w:p w14:paraId="6F672EBF" w14:textId="69C2CC8A" w:rsidR="00926BA9" w:rsidRPr="0098335F" w:rsidRDefault="00926BA9"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b/>
          <w:bCs/>
          <w:sz w:val="24"/>
          <w:szCs w:val="24"/>
        </w:rPr>
        <w:t>Ready to serve beverages (RTS):</w:t>
      </w:r>
      <w:r w:rsidRPr="0098335F">
        <w:rPr>
          <w:rFonts w:ascii="Times New Roman" w:hAnsi="Times New Roman" w:cs="Times New Roman"/>
          <w:sz w:val="24"/>
          <w:szCs w:val="24"/>
        </w:rPr>
        <w:t xml:space="preserve"> These beverages need some preparation before serving. The beverages have to be diluted or reconstituted before use. These include fruit concentrates in different flavours, Tropicana, spicy tomato </w:t>
      </w:r>
      <w:proofErr w:type="spellStart"/>
      <w:r w:rsidRPr="0098335F">
        <w:rPr>
          <w:rFonts w:ascii="Times New Roman" w:hAnsi="Times New Roman" w:cs="Times New Roman"/>
          <w:sz w:val="24"/>
          <w:szCs w:val="24"/>
        </w:rPr>
        <w:t>rasam</w:t>
      </w:r>
      <w:proofErr w:type="spellEnd"/>
      <w:r w:rsidRPr="0098335F">
        <w:rPr>
          <w:rFonts w:ascii="Times New Roman" w:hAnsi="Times New Roman" w:cs="Times New Roman"/>
          <w:sz w:val="24"/>
          <w:szCs w:val="24"/>
        </w:rPr>
        <w:t xml:space="preserve">, soup, chicken soup, instant soup powders and instant juice powders like </w:t>
      </w:r>
      <w:proofErr w:type="spellStart"/>
      <w:r w:rsidRPr="0098335F">
        <w:rPr>
          <w:rFonts w:ascii="Times New Roman" w:hAnsi="Times New Roman" w:cs="Times New Roman"/>
          <w:sz w:val="24"/>
          <w:szCs w:val="24"/>
        </w:rPr>
        <w:t>rasna</w:t>
      </w:r>
      <w:proofErr w:type="spellEnd"/>
      <w:r w:rsidRPr="0098335F">
        <w:rPr>
          <w:rFonts w:ascii="Times New Roman" w:hAnsi="Times New Roman" w:cs="Times New Roman"/>
          <w:sz w:val="24"/>
          <w:szCs w:val="24"/>
        </w:rPr>
        <w:t>.</w:t>
      </w:r>
    </w:p>
    <w:p w14:paraId="712DA76A" w14:textId="0937A102" w:rsidR="00251793" w:rsidRPr="0098335F" w:rsidRDefault="00251793" w:rsidP="00F805D5">
      <w:pPr>
        <w:spacing w:after="80" w:line="360" w:lineRule="auto"/>
        <w:jc w:val="center"/>
        <w:rPr>
          <w:rFonts w:ascii="Times New Roman" w:hAnsi="Times New Roman" w:cs="Times New Roman"/>
          <w:b/>
          <w:bCs/>
          <w:sz w:val="24"/>
          <w:szCs w:val="24"/>
        </w:rPr>
      </w:pPr>
      <w:r w:rsidRPr="0098335F">
        <w:rPr>
          <w:rFonts w:ascii="Times New Roman" w:hAnsi="Times New Roman" w:cs="Times New Roman"/>
          <w:b/>
          <w:bCs/>
          <w:sz w:val="24"/>
          <w:szCs w:val="24"/>
        </w:rPr>
        <w:t>USDA Category and its code on convenience foods</w:t>
      </w:r>
    </w:p>
    <w:p w14:paraId="14BF8893" w14:textId="7637AD92" w:rsidR="0091323F" w:rsidRPr="0098335F" w:rsidRDefault="00F805D5" w:rsidP="0098335F">
      <w:pPr>
        <w:autoSpaceDE w:val="0"/>
        <w:autoSpaceDN w:val="0"/>
        <w:adjustRightInd w:val="0"/>
        <w:spacing w:after="80" w:line="360" w:lineRule="auto"/>
        <w:jc w:val="both"/>
        <w:rPr>
          <w:rFonts w:ascii="Times New Roman" w:hAnsi="Times New Roman" w:cs="Times New Roman"/>
          <w:sz w:val="24"/>
          <w:szCs w:val="24"/>
        </w:rPr>
      </w:pPr>
      <w:r>
        <w:rPr>
          <w:rFonts w:ascii="Times New Roman" w:hAnsi="Times New Roman" w:cs="Times New Roman"/>
          <w:color w:val="000000"/>
          <w:sz w:val="24"/>
          <w:szCs w:val="24"/>
          <w:lang w:bidi="ta-IN"/>
        </w:rPr>
        <w:tab/>
      </w:r>
      <w:r w:rsidR="0091323F" w:rsidRPr="0098335F">
        <w:rPr>
          <w:rFonts w:ascii="Times New Roman" w:hAnsi="Times New Roman" w:cs="Times New Roman"/>
          <w:color w:val="000000"/>
          <w:sz w:val="24"/>
          <w:szCs w:val="24"/>
          <w:lang w:bidi="ta-IN"/>
        </w:rPr>
        <w:t>A 14-category degree of readiness classification scheme was developed for food used in at-home consumption. It consists of three categories: no preparation, some preparation and considerable preparation.</w:t>
      </w:r>
      <w:r w:rsidR="0091323F" w:rsidRPr="0098335F">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41"/>
        <w:gridCol w:w="2765"/>
        <w:gridCol w:w="4401"/>
        <w:gridCol w:w="909"/>
      </w:tblGrid>
      <w:tr w:rsidR="0091323F" w:rsidRPr="0098335F" w14:paraId="06B9AEB5" w14:textId="77777777" w:rsidTr="007B2972">
        <w:trPr>
          <w:trHeight w:val="464"/>
        </w:trPr>
        <w:tc>
          <w:tcPr>
            <w:tcW w:w="959" w:type="dxa"/>
          </w:tcPr>
          <w:p w14:paraId="4BBB5AAC" w14:textId="39FB3BF3"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S</w:t>
            </w:r>
            <w:r w:rsidR="00F805D5">
              <w:rPr>
                <w:rFonts w:ascii="Times New Roman" w:hAnsi="Times New Roman" w:cs="Times New Roman"/>
                <w:b/>
                <w:bCs/>
                <w:sz w:val="24"/>
                <w:szCs w:val="24"/>
              </w:rPr>
              <w:t>l</w:t>
            </w:r>
            <w:r w:rsidRPr="0098335F">
              <w:rPr>
                <w:rFonts w:ascii="Times New Roman" w:hAnsi="Times New Roman" w:cs="Times New Roman"/>
                <w:b/>
                <w:bCs/>
                <w:sz w:val="24"/>
                <w:szCs w:val="24"/>
              </w:rPr>
              <w:t>. No.</w:t>
            </w:r>
          </w:p>
        </w:tc>
        <w:tc>
          <w:tcPr>
            <w:tcW w:w="2835" w:type="dxa"/>
          </w:tcPr>
          <w:p w14:paraId="6D925817"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Readiness Category</w:t>
            </w:r>
          </w:p>
        </w:tc>
        <w:tc>
          <w:tcPr>
            <w:tcW w:w="4536" w:type="dxa"/>
          </w:tcPr>
          <w:p w14:paraId="224A61DE"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Description</w:t>
            </w:r>
          </w:p>
        </w:tc>
        <w:tc>
          <w:tcPr>
            <w:tcW w:w="912" w:type="dxa"/>
          </w:tcPr>
          <w:p w14:paraId="1A9950B3" w14:textId="77777777" w:rsidR="0091323F" w:rsidRPr="0098335F" w:rsidRDefault="0091323F" w:rsidP="00F805D5">
            <w:pPr>
              <w:spacing w:after="80" w:line="360" w:lineRule="auto"/>
              <w:jc w:val="center"/>
              <w:rPr>
                <w:rFonts w:ascii="Times New Roman" w:hAnsi="Times New Roman" w:cs="Times New Roman"/>
                <w:b/>
                <w:bCs/>
                <w:color w:val="000000"/>
                <w:sz w:val="24"/>
                <w:szCs w:val="24"/>
                <w:lang w:bidi="ta-IN"/>
              </w:rPr>
            </w:pPr>
            <w:r w:rsidRPr="0098335F">
              <w:rPr>
                <w:rFonts w:ascii="Times New Roman" w:hAnsi="Times New Roman" w:cs="Times New Roman"/>
                <w:b/>
                <w:bCs/>
                <w:sz w:val="24"/>
                <w:szCs w:val="24"/>
              </w:rPr>
              <w:t>Codes</w:t>
            </w:r>
          </w:p>
        </w:tc>
      </w:tr>
      <w:tr w:rsidR="0091323F" w:rsidRPr="0098335F" w14:paraId="47677136" w14:textId="77777777" w:rsidTr="007B2972">
        <w:tc>
          <w:tcPr>
            <w:tcW w:w="959" w:type="dxa"/>
          </w:tcPr>
          <w:p w14:paraId="1C701AC4"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w:t>
            </w:r>
          </w:p>
        </w:tc>
        <w:tc>
          <w:tcPr>
            <w:tcW w:w="2835" w:type="dxa"/>
          </w:tcPr>
          <w:p w14:paraId="13BF8FD9"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Eat as is</w:t>
            </w:r>
          </w:p>
        </w:tc>
        <w:tc>
          <w:tcPr>
            <w:tcW w:w="4536" w:type="dxa"/>
          </w:tcPr>
          <w:p w14:paraId="36FE259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Products requiring no further processing to achieve a servable form. Consumed as purchased </w:t>
            </w:r>
          </w:p>
        </w:tc>
        <w:tc>
          <w:tcPr>
            <w:tcW w:w="912" w:type="dxa"/>
          </w:tcPr>
          <w:p w14:paraId="4EF5D13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00</w:t>
            </w:r>
          </w:p>
        </w:tc>
      </w:tr>
      <w:tr w:rsidR="0091323F" w:rsidRPr="0098335F" w14:paraId="51FFC5CE" w14:textId="77777777" w:rsidTr="007B2972">
        <w:trPr>
          <w:trHeight w:hRule="exact" w:val="1616"/>
        </w:trPr>
        <w:tc>
          <w:tcPr>
            <w:tcW w:w="959" w:type="dxa"/>
          </w:tcPr>
          <w:p w14:paraId="666EFCB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lastRenderedPageBreak/>
              <w:t>2</w:t>
            </w:r>
          </w:p>
        </w:tc>
        <w:tc>
          <w:tcPr>
            <w:tcW w:w="2835" w:type="dxa"/>
          </w:tcPr>
          <w:p w14:paraId="4AE28326"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Ready to Use</w:t>
            </w:r>
          </w:p>
        </w:tc>
        <w:tc>
          <w:tcPr>
            <w:tcW w:w="4536" w:type="dxa"/>
          </w:tcPr>
          <w:p w14:paraId="6ECE344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Products requiring no further processing to achieve a servable form but typically used in combination with other food rather than served alone</w:t>
            </w:r>
          </w:p>
        </w:tc>
        <w:tc>
          <w:tcPr>
            <w:tcW w:w="912" w:type="dxa"/>
          </w:tcPr>
          <w:p w14:paraId="77B76738"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01</w:t>
            </w:r>
          </w:p>
        </w:tc>
      </w:tr>
      <w:tr w:rsidR="0091323F" w:rsidRPr="0098335F" w14:paraId="0374C726" w14:textId="77777777" w:rsidTr="007B2972">
        <w:trPr>
          <w:trHeight w:hRule="exact" w:val="1711"/>
        </w:trPr>
        <w:tc>
          <w:tcPr>
            <w:tcW w:w="959" w:type="dxa"/>
          </w:tcPr>
          <w:p w14:paraId="5C54506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3</w:t>
            </w:r>
          </w:p>
        </w:tc>
        <w:tc>
          <w:tcPr>
            <w:tcW w:w="2835" w:type="dxa"/>
          </w:tcPr>
          <w:p w14:paraId="299DF7E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Cut slice, shell</w:t>
            </w:r>
          </w:p>
        </w:tc>
        <w:tc>
          <w:tcPr>
            <w:tcW w:w="4536" w:type="dxa"/>
          </w:tcPr>
          <w:p w14:paraId="2C3B58DE"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are eaten raw but have to be trimmed, cut, sliced or shelled first. Includes ready-to-eat and ready-to-use items that require cutting, peeling or slicing.</w:t>
            </w:r>
          </w:p>
        </w:tc>
        <w:tc>
          <w:tcPr>
            <w:tcW w:w="912" w:type="dxa"/>
          </w:tcPr>
          <w:p w14:paraId="7BCD063A"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02</w:t>
            </w:r>
          </w:p>
        </w:tc>
      </w:tr>
      <w:tr w:rsidR="0091323F" w:rsidRPr="0098335F" w14:paraId="621AC04D" w14:textId="77777777" w:rsidTr="007B2972">
        <w:trPr>
          <w:trHeight w:hRule="exact" w:val="1693"/>
        </w:trPr>
        <w:tc>
          <w:tcPr>
            <w:tcW w:w="959" w:type="dxa"/>
          </w:tcPr>
          <w:p w14:paraId="3208BBD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4</w:t>
            </w:r>
          </w:p>
        </w:tc>
        <w:tc>
          <w:tcPr>
            <w:tcW w:w="2835" w:type="dxa"/>
          </w:tcPr>
          <w:p w14:paraId="141A37EA"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Thaw </w:t>
            </w:r>
          </w:p>
        </w:tc>
        <w:tc>
          <w:tcPr>
            <w:tcW w:w="4536" w:type="dxa"/>
          </w:tcPr>
          <w:p w14:paraId="4CDFD09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have been frozen from the ‘eat-as-is’ form and only require thawing prior to consumption. Also includes items frozen from ‘ready-to-use’ form.</w:t>
            </w:r>
          </w:p>
        </w:tc>
        <w:tc>
          <w:tcPr>
            <w:tcW w:w="912" w:type="dxa"/>
          </w:tcPr>
          <w:p w14:paraId="41512C3C"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03</w:t>
            </w:r>
          </w:p>
        </w:tc>
      </w:tr>
      <w:tr w:rsidR="0091323F" w:rsidRPr="0098335F" w14:paraId="2858291F" w14:textId="77777777" w:rsidTr="007B2972">
        <w:trPr>
          <w:trHeight w:hRule="exact" w:val="1702"/>
        </w:trPr>
        <w:tc>
          <w:tcPr>
            <w:tcW w:w="959" w:type="dxa"/>
          </w:tcPr>
          <w:p w14:paraId="3750474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5</w:t>
            </w:r>
          </w:p>
        </w:tc>
        <w:tc>
          <w:tcPr>
            <w:tcW w:w="2835" w:type="dxa"/>
          </w:tcPr>
          <w:p w14:paraId="1DCA571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Hydrate</w:t>
            </w:r>
          </w:p>
        </w:tc>
        <w:tc>
          <w:tcPr>
            <w:tcW w:w="4536" w:type="dxa"/>
          </w:tcPr>
          <w:p w14:paraId="767AE178"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require addition of a liquid, most frequently water, prior to consumption. Includes several items where one ingredient such as sugar is also added</w:t>
            </w:r>
          </w:p>
        </w:tc>
        <w:tc>
          <w:tcPr>
            <w:tcW w:w="912" w:type="dxa"/>
          </w:tcPr>
          <w:p w14:paraId="63289E9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04</w:t>
            </w:r>
          </w:p>
        </w:tc>
      </w:tr>
      <w:tr w:rsidR="0091323F" w:rsidRPr="0098335F" w14:paraId="04F66105" w14:textId="77777777" w:rsidTr="007B2972">
        <w:tc>
          <w:tcPr>
            <w:tcW w:w="959" w:type="dxa"/>
          </w:tcPr>
          <w:p w14:paraId="592E5B2F"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6</w:t>
            </w:r>
          </w:p>
        </w:tc>
        <w:tc>
          <w:tcPr>
            <w:tcW w:w="2835" w:type="dxa"/>
          </w:tcPr>
          <w:p w14:paraId="626CFA8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Ready to heat </w:t>
            </w:r>
          </w:p>
        </w:tc>
        <w:tc>
          <w:tcPr>
            <w:tcW w:w="4536" w:type="dxa"/>
          </w:tcPr>
          <w:p w14:paraId="09D31E4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Products which need only heating to obtain servable form. Usually includes fully cooked foods which are not consumed cold.</w:t>
            </w:r>
          </w:p>
        </w:tc>
        <w:tc>
          <w:tcPr>
            <w:tcW w:w="912" w:type="dxa"/>
          </w:tcPr>
          <w:p w14:paraId="033E37FC"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05</w:t>
            </w:r>
          </w:p>
        </w:tc>
      </w:tr>
      <w:tr w:rsidR="0091323F" w:rsidRPr="0098335F" w14:paraId="2DAD3F34" w14:textId="77777777" w:rsidTr="007B2972">
        <w:tc>
          <w:tcPr>
            <w:tcW w:w="959" w:type="dxa"/>
          </w:tcPr>
          <w:p w14:paraId="7AF49F3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7</w:t>
            </w:r>
          </w:p>
        </w:tc>
        <w:tc>
          <w:tcPr>
            <w:tcW w:w="2835" w:type="dxa"/>
          </w:tcPr>
          <w:p w14:paraId="158CB367"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Thaw then heat</w:t>
            </w:r>
          </w:p>
        </w:tc>
        <w:tc>
          <w:tcPr>
            <w:tcW w:w="4536" w:type="dxa"/>
          </w:tcPr>
          <w:p w14:paraId="51CB240C"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that have been frozen in ‘ready-to-heat’ form and only require thawing prior to heating. Includes fully cooked foods which are not consumed cold. </w:t>
            </w:r>
          </w:p>
        </w:tc>
        <w:tc>
          <w:tcPr>
            <w:tcW w:w="912" w:type="dxa"/>
          </w:tcPr>
          <w:p w14:paraId="7932D1F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06</w:t>
            </w:r>
          </w:p>
        </w:tc>
      </w:tr>
      <w:tr w:rsidR="0091323F" w:rsidRPr="0098335F" w14:paraId="08E26F90" w14:textId="77777777" w:rsidTr="007B2972">
        <w:tc>
          <w:tcPr>
            <w:tcW w:w="959" w:type="dxa"/>
          </w:tcPr>
          <w:p w14:paraId="6A5E8554"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8</w:t>
            </w:r>
          </w:p>
        </w:tc>
        <w:tc>
          <w:tcPr>
            <w:tcW w:w="2835" w:type="dxa"/>
          </w:tcPr>
          <w:p w14:paraId="472DE6BE"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Hydrate then </w:t>
            </w:r>
            <w:proofErr w:type="gramStart"/>
            <w:r w:rsidRPr="0098335F">
              <w:rPr>
                <w:rFonts w:ascii="Times New Roman" w:hAnsi="Times New Roman" w:cs="Times New Roman"/>
                <w:sz w:val="24"/>
                <w:szCs w:val="24"/>
              </w:rPr>
              <w:t>heat</w:t>
            </w:r>
            <w:proofErr w:type="gramEnd"/>
          </w:p>
        </w:tc>
        <w:tc>
          <w:tcPr>
            <w:tcW w:w="4536" w:type="dxa"/>
          </w:tcPr>
          <w:p w14:paraId="46F9F13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require addition of a liquid, most frequently water, prior to heating. Also includes foods hydrated with heated water.</w:t>
            </w:r>
          </w:p>
        </w:tc>
        <w:tc>
          <w:tcPr>
            <w:tcW w:w="912" w:type="dxa"/>
          </w:tcPr>
          <w:p w14:paraId="7DA6F3C3"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07</w:t>
            </w:r>
          </w:p>
        </w:tc>
      </w:tr>
      <w:tr w:rsidR="0091323F" w:rsidRPr="0098335F" w14:paraId="6ADAD5EC" w14:textId="77777777" w:rsidTr="007B2972">
        <w:tc>
          <w:tcPr>
            <w:tcW w:w="959" w:type="dxa"/>
          </w:tcPr>
          <w:p w14:paraId="71DE943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9</w:t>
            </w:r>
          </w:p>
        </w:tc>
        <w:tc>
          <w:tcPr>
            <w:tcW w:w="2835" w:type="dxa"/>
          </w:tcPr>
          <w:p w14:paraId="02E8147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Ready to Cook</w:t>
            </w:r>
          </w:p>
        </w:tc>
        <w:tc>
          <w:tcPr>
            <w:tcW w:w="4536" w:type="dxa"/>
          </w:tcPr>
          <w:p w14:paraId="1C64D14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have been processed to a readiness state allowing direct cooking to achieve a servable form. Also includes commercially frozen breaded products and nuts which must be roasted or boiled</w:t>
            </w:r>
          </w:p>
        </w:tc>
        <w:tc>
          <w:tcPr>
            <w:tcW w:w="912" w:type="dxa"/>
          </w:tcPr>
          <w:p w14:paraId="62BC3F7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08</w:t>
            </w:r>
          </w:p>
        </w:tc>
      </w:tr>
      <w:tr w:rsidR="0091323F" w:rsidRPr="0098335F" w14:paraId="446575CD" w14:textId="77777777" w:rsidTr="007B2972">
        <w:tc>
          <w:tcPr>
            <w:tcW w:w="959" w:type="dxa"/>
          </w:tcPr>
          <w:p w14:paraId="684DB2F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10</w:t>
            </w:r>
          </w:p>
        </w:tc>
        <w:tc>
          <w:tcPr>
            <w:tcW w:w="2835" w:type="dxa"/>
          </w:tcPr>
          <w:p w14:paraId="07D6E3A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Thaw then cook</w:t>
            </w:r>
          </w:p>
        </w:tc>
        <w:tc>
          <w:tcPr>
            <w:tcW w:w="4536" w:type="dxa"/>
          </w:tcPr>
          <w:p w14:paraId="59E758A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Foods which have been frozen in ‘ready-to-cook’ form and only require thawing prior to </w:t>
            </w:r>
            <w:r w:rsidRPr="0098335F">
              <w:rPr>
                <w:rFonts w:ascii="Times New Roman" w:hAnsi="Times New Roman" w:cs="Times New Roman"/>
                <w:sz w:val="24"/>
                <w:szCs w:val="24"/>
              </w:rPr>
              <w:lastRenderedPageBreak/>
              <w:t>cooking</w:t>
            </w:r>
          </w:p>
        </w:tc>
        <w:tc>
          <w:tcPr>
            <w:tcW w:w="912" w:type="dxa"/>
          </w:tcPr>
          <w:p w14:paraId="1B41BFB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lastRenderedPageBreak/>
              <w:t>09</w:t>
            </w:r>
          </w:p>
        </w:tc>
      </w:tr>
      <w:tr w:rsidR="0091323F" w:rsidRPr="0098335F" w14:paraId="4CC02998" w14:textId="77777777" w:rsidTr="007B2972">
        <w:tc>
          <w:tcPr>
            <w:tcW w:w="959" w:type="dxa"/>
          </w:tcPr>
          <w:p w14:paraId="0364FF89"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11</w:t>
            </w:r>
          </w:p>
        </w:tc>
        <w:tc>
          <w:tcPr>
            <w:tcW w:w="2835" w:type="dxa"/>
          </w:tcPr>
          <w:p w14:paraId="54ABD7E0"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Hydrate then </w:t>
            </w:r>
            <w:proofErr w:type="gramStart"/>
            <w:r w:rsidRPr="0098335F">
              <w:rPr>
                <w:rFonts w:ascii="Times New Roman" w:hAnsi="Times New Roman" w:cs="Times New Roman"/>
                <w:sz w:val="24"/>
                <w:szCs w:val="24"/>
              </w:rPr>
              <w:t>cook</w:t>
            </w:r>
            <w:proofErr w:type="gramEnd"/>
            <w:r w:rsidRPr="0098335F">
              <w:rPr>
                <w:rFonts w:ascii="Times New Roman" w:hAnsi="Times New Roman" w:cs="Times New Roman"/>
                <w:sz w:val="24"/>
                <w:szCs w:val="24"/>
              </w:rPr>
              <w:t xml:space="preserve"> </w:t>
            </w:r>
          </w:p>
        </w:tc>
        <w:tc>
          <w:tcPr>
            <w:tcW w:w="4536" w:type="dxa"/>
          </w:tcPr>
          <w:p w14:paraId="5F85938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require the addition of a liquid, most frequently water, prior to cooking.</w:t>
            </w:r>
          </w:p>
        </w:tc>
        <w:tc>
          <w:tcPr>
            <w:tcW w:w="912" w:type="dxa"/>
          </w:tcPr>
          <w:p w14:paraId="227A66A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10</w:t>
            </w:r>
          </w:p>
        </w:tc>
      </w:tr>
      <w:tr w:rsidR="0091323F" w:rsidRPr="0098335F" w14:paraId="2D43309C" w14:textId="77777777" w:rsidTr="007B2972">
        <w:trPr>
          <w:trHeight w:hRule="exact" w:val="2177"/>
        </w:trPr>
        <w:tc>
          <w:tcPr>
            <w:tcW w:w="959" w:type="dxa"/>
          </w:tcPr>
          <w:p w14:paraId="030896C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12</w:t>
            </w:r>
          </w:p>
        </w:tc>
        <w:tc>
          <w:tcPr>
            <w:tcW w:w="2835" w:type="dxa"/>
          </w:tcPr>
          <w:p w14:paraId="7B8CC247"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Cut, peel, shape, then cook</w:t>
            </w:r>
          </w:p>
          <w:p w14:paraId="62061F45"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4536" w:type="dxa"/>
          </w:tcPr>
          <w:p w14:paraId="1FEA863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Items which must be pared, peeled, shelled, trimmed, cut, scaled, shaped or skinned before cooking. Also includes foods which must be thawed before cutting, scaling or shaping before cooking.</w:t>
            </w:r>
          </w:p>
          <w:p w14:paraId="032ABD67"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19B0C35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11</w:t>
            </w:r>
          </w:p>
        </w:tc>
      </w:tr>
      <w:tr w:rsidR="0091323F" w:rsidRPr="0098335F" w14:paraId="0986AD2F" w14:textId="77777777" w:rsidTr="007B2972">
        <w:trPr>
          <w:trHeight w:hRule="exact" w:val="2123"/>
        </w:trPr>
        <w:tc>
          <w:tcPr>
            <w:tcW w:w="959" w:type="dxa"/>
          </w:tcPr>
          <w:p w14:paraId="05ACA42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13</w:t>
            </w:r>
          </w:p>
        </w:tc>
        <w:tc>
          <w:tcPr>
            <w:tcW w:w="2835" w:type="dxa"/>
          </w:tcPr>
          <w:p w14:paraId="4B21E04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Add </w:t>
            </w:r>
            <w:proofErr w:type="gramStart"/>
            <w:r w:rsidRPr="0098335F">
              <w:rPr>
                <w:rFonts w:ascii="Times New Roman" w:hAnsi="Times New Roman" w:cs="Times New Roman"/>
                <w:sz w:val="24"/>
                <w:szCs w:val="24"/>
              </w:rPr>
              <w:t>other</w:t>
            </w:r>
            <w:proofErr w:type="gramEnd"/>
            <w:r w:rsidRPr="0098335F">
              <w:rPr>
                <w:rFonts w:ascii="Times New Roman" w:hAnsi="Times New Roman" w:cs="Times New Roman"/>
                <w:sz w:val="24"/>
                <w:szCs w:val="24"/>
              </w:rPr>
              <w:t xml:space="preserve"> ingredient then cook</w:t>
            </w:r>
          </w:p>
        </w:tc>
        <w:tc>
          <w:tcPr>
            <w:tcW w:w="4536" w:type="dxa"/>
          </w:tcPr>
          <w:p w14:paraId="6DA4FC05"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Foods which require the addition of other ingredients as well as manipulation prior to cooking. Also includes frozen items which must be thawed prior to the addition of other ingredients and subsequent cooking.</w:t>
            </w:r>
          </w:p>
          <w:p w14:paraId="6D6546EC"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615EB65B"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12</w:t>
            </w:r>
          </w:p>
        </w:tc>
      </w:tr>
      <w:tr w:rsidR="0091323F" w:rsidRPr="0098335F" w14:paraId="7FB8AD82" w14:textId="77777777" w:rsidTr="007B2972">
        <w:trPr>
          <w:trHeight w:hRule="exact" w:val="1983"/>
        </w:trPr>
        <w:tc>
          <w:tcPr>
            <w:tcW w:w="959" w:type="dxa"/>
          </w:tcPr>
          <w:p w14:paraId="0EAE9BAD"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14</w:t>
            </w:r>
          </w:p>
        </w:tc>
        <w:tc>
          <w:tcPr>
            <w:tcW w:w="2835" w:type="dxa"/>
          </w:tcPr>
          <w:p w14:paraId="5B96E6C8"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Eviscerate, prepare for</w:t>
            </w:r>
          </w:p>
          <w:p w14:paraId="47206391"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cooking, then cook</w:t>
            </w:r>
          </w:p>
        </w:tc>
        <w:tc>
          <w:tcPr>
            <w:tcW w:w="4536" w:type="dxa"/>
          </w:tcPr>
          <w:p w14:paraId="40989482"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Items which must be eviscerated prior to preparation for cooking. Includes frozen live-weight meat, fish and poultry which first must be thawed, then prepared for cooking.</w:t>
            </w:r>
          </w:p>
          <w:p w14:paraId="3886091B" w14:textId="77777777" w:rsidR="0091323F" w:rsidRPr="0098335F" w:rsidRDefault="0091323F" w:rsidP="0098335F">
            <w:pPr>
              <w:spacing w:after="80" w:line="360" w:lineRule="auto"/>
              <w:jc w:val="both"/>
              <w:rPr>
                <w:rFonts w:ascii="Times New Roman" w:hAnsi="Times New Roman" w:cs="Times New Roman"/>
                <w:sz w:val="24"/>
                <w:szCs w:val="24"/>
              </w:rPr>
            </w:pPr>
          </w:p>
        </w:tc>
        <w:tc>
          <w:tcPr>
            <w:tcW w:w="912" w:type="dxa"/>
          </w:tcPr>
          <w:p w14:paraId="09182E66"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13</w:t>
            </w:r>
          </w:p>
        </w:tc>
      </w:tr>
      <w:tr w:rsidR="0091323F" w:rsidRPr="0098335F" w14:paraId="78B16B0D" w14:textId="77777777" w:rsidTr="007B2972">
        <w:trPr>
          <w:trHeight w:hRule="exact" w:val="425"/>
        </w:trPr>
        <w:tc>
          <w:tcPr>
            <w:tcW w:w="9242" w:type="dxa"/>
            <w:gridSpan w:val="4"/>
          </w:tcPr>
          <w:p w14:paraId="6AE545BE" w14:textId="77777777" w:rsidR="0091323F" w:rsidRPr="0098335F" w:rsidRDefault="0091323F" w:rsidP="0098335F">
            <w:p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Sources: Consumer nutrition division, USDA (1977-78)</w:t>
            </w:r>
          </w:p>
        </w:tc>
      </w:tr>
    </w:tbl>
    <w:p w14:paraId="04A8A527" w14:textId="6A752BEE" w:rsidR="0091323F" w:rsidRPr="0098335F" w:rsidRDefault="0091323F"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Need for Convenience foods</w:t>
      </w:r>
    </w:p>
    <w:p w14:paraId="54D47E84"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Increased education and employment opportunities for women.</w:t>
      </w:r>
    </w:p>
    <w:p w14:paraId="77067461"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Large number of employed couples.</w:t>
      </w:r>
    </w:p>
    <w:p w14:paraId="4DAB92B1" w14:textId="75125D5E"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 xml:space="preserve">Increased industrialization and </w:t>
      </w:r>
      <w:r w:rsidR="0098335F" w:rsidRPr="0098335F">
        <w:rPr>
          <w:rFonts w:ascii="Times New Roman" w:hAnsi="Times New Roman" w:cs="Times New Roman"/>
          <w:sz w:val="24"/>
          <w:szCs w:val="24"/>
        </w:rPr>
        <w:t>urbanization.</w:t>
      </w:r>
    </w:p>
    <w:p w14:paraId="4A27680B"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Large floating population due to promotion of tourism</w:t>
      </w:r>
    </w:p>
    <w:p w14:paraId="64CF3C5F"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Better wages and consequently higher surplus incomes.</w:t>
      </w:r>
    </w:p>
    <w:p w14:paraId="7D4BE233"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Changing life styles and food habits of middle-income groups.</w:t>
      </w:r>
    </w:p>
    <w:p w14:paraId="6331A8A0"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Better awareness and availability of convenience foods.</w:t>
      </w:r>
    </w:p>
    <w:p w14:paraId="031EE3C3" w14:textId="7D458BEC"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 xml:space="preserve">Lack of time, busy and </w:t>
      </w:r>
      <w:r w:rsidR="00251793" w:rsidRPr="0098335F">
        <w:rPr>
          <w:rFonts w:ascii="Times New Roman" w:hAnsi="Times New Roman" w:cs="Times New Roman"/>
          <w:sz w:val="24"/>
          <w:szCs w:val="24"/>
        </w:rPr>
        <w:t>fast-moving</w:t>
      </w:r>
      <w:r w:rsidRPr="0098335F">
        <w:rPr>
          <w:rFonts w:ascii="Times New Roman" w:hAnsi="Times New Roman" w:cs="Times New Roman"/>
          <w:sz w:val="24"/>
          <w:szCs w:val="24"/>
        </w:rPr>
        <w:t xml:space="preserve"> life.</w:t>
      </w:r>
    </w:p>
    <w:p w14:paraId="531456F4"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Usefulness of convenience foods</w:t>
      </w:r>
    </w:p>
    <w:p w14:paraId="4E58A170"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Reliable and consistent in quality</w:t>
      </w:r>
    </w:p>
    <w:p w14:paraId="39362B84"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Available in all seasons</w:t>
      </w:r>
    </w:p>
    <w:p w14:paraId="6E303B05"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lastRenderedPageBreak/>
        <w:t>Ethnic and exotic meals are readily available.</w:t>
      </w:r>
    </w:p>
    <w:p w14:paraId="4B552760"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Saving space and labour.</w:t>
      </w:r>
    </w:p>
    <w:p w14:paraId="1CD471C2"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Have nutritive value equal to or higher than fresh foods.</w:t>
      </w:r>
    </w:p>
    <w:p w14:paraId="1D1CD7D3"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Reduction in preparation time, and the wastage</w:t>
      </w:r>
    </w:p>
    <w:p w14:paraId="769083E7"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Allows greater variety and quality.</w:t>
      </w:r>
    </w:p>
    <w:p w14:paraId="21213559"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Very easy to handle and attractive.</w:t>
      </w:r>
    </w:p>
    <w:p w14:paraId="120857B3" w14:textId="77777777" w:rsidR="0091323F" w:rsidRPr="0098335F" w:rsidRDefault="0091323F" w:rsidP="0098335F">
      <w:pPr>
        <w:pStyle w:val="ListParagraph"/>
        <w:numPr>
          <w:ilvl w:val="0"/>
          <w:numId w:val="1"/>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A person unable to cook can use it easily.</w:t>
      </w:r>
    </w:p>
    <w:p w14:paraId="651922A0" w14:textId="77777777" w:rsidR="0091323F" w:rsidRPr="0098335F" w:rsidRDefault="0091323F"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Limitations of convenience foods</w:t>
      </w:r>
    </w:p>
    <w:p w14:paraId="10524199"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Improper handling can lead to food spoilage.</w:t>
      </w:r>
    </w:p>
    <w:p w14:paraId="3EAB4C85"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Canned foods tend to develop specific flavour.</w:t>
      </w:r>
    </w:p>
    <w:p w14:paraId="4CA35E29"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High initial investment is required</w:t>
      </w:r>
    </w:p>
    <w:p w14:paraId="32602E8D" w14:textId="77777777" w:rsidR="0091323F" w:rsidRPr="0098335F" w:rsidRDefault="0091323F" w:rsidP="0098335F">
      <w:pPr>
        <w:pStyle w:val="ListParagraph"/>
        <w:numPr>
          <w:ilvl w:val="0"/>
          <w:numId w:val="2"/>
        </w:numPr>
        <w:spacing w:after="80" w:line="360" w:lineRule="auto"/>
        <w:ind w:firstLine="0"/>
        <w:contextualSpacing w:val="0"/>
        <w:jc w:val="both"/>
        <w:rPr>
          <w:rFonts w:ascii="Times New Roman" w:hAnsi="Times New Roman" w:cs="Times New Roman"/>
          <w:sz w:val="24"/>
          <w:szCs w:val="24"/>
        </w:rPr>
      </w:pPr>
      <w:r w:rsidRPr="0098335F">
        <w:rPr>
          <w:rFonts w:ascii="Times New Roman" w:hAnsi="Times New Roman" w:cs="Times New Roman"/>
          <w:sz w:val="24"/>
          <w:szCs w:val="24"/>
        </w:rPr>
        <w:t>More expensive than fresh foods.</w:t>
      </w:r>
    </w:p>
    <w:p w14:paraId="18583EA5" w14:textId="77777777" w:rsidR="0091323F" w:rsidRPr="0098335F" w:rsidRDefault="0091323F"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Conclusion</w:t>
      </w:r>
    </w:p>
    <w:p w14:paraId="0C67F332" w14:textId="6D9F81A2" w:rsidR="0091323F" w:rsidRPr="0098335F" w:rsidRDefault="00F805D5" w:rsidP="0098335F">
      <w:pPr>
        <w:spacing w:after="80" w:line="360" w:lineRule="auto"/>
        <w:jc w:val="both"/>
        <w:rPr>
          <w:rFonts w:ascii="Times New Roman" w:hAnsi="Times New Roman" w:cs="Times New Roman"/>
          <w:sz w:val="24"/>
          <w:szCs w:val="24"/>
        </w:rPr>
      </w:pPr>
      <w:r>
        <w:rPr>
          <w:rFonts w:ascii="Times New Roman" w:hAnsi="Times New Roman" w:cs="Times New Roman"/>
          <w:sz w:val="24"/>
          <w:szCs w:val="24"/>
        </w:rPr>
        <w:tab/>
      </w:r>
      <w:r w:rsidR="0091323F" w:rsidRPr="0098335F">
        <w:rPr>
          <w:rFonts w:ascii="Times New Roman" w:hAnsi="Times New Roman" w:cs="Times New Roman"/>
          <w:sz w:val="24"/>
          <w:szCs w:val="24"/>
        </w:rPr>
        <w:t xml:space="preserve">Traditional foods are available at commercial level which are prepared by cottage industries and by multinational companies. Supplementation with protein rich sources and preparation of ready to eat foods would correct nutritional inadequacy and provide variety. Instant mixes are needed for all segments of population, including armies, railways and even patients. The convenience foods meet the urgent needs of situation of offering hospitality to unexpected guests and a busy </w:t>
      </w:r>
      <w:r w:rsidR="00402DA7">
        <w:rPr>
          <w:rFonts w:ascii="Times New Roman" w:hAnsi="Times New Roman" w:cs="Times New Roman"/>
          <w:sz w:val="24"/>
          <w:szCs w:val="24"/>
        </w:rPr>
        <w:t>working women</w:t>
      </w:r>
      <w:r w:rsidR="0091323F" w:rsidRPr="0098335F">
        <w:rPr>
          <w:rFonts w:ascii="Times New Roman" w:hAnsi="Times New Roman" w:cs="Times New Roman"/>
          <w:sz w:val="24"/>
          <w:szCs w:val="24"/>
        </w:rPr>
        <w:t>. Changing life style has brought about changes in eating habits that has great demand for convenience foods in Indian market. Desire for more leisure time and demand for foreign or sophisticated dishes inspired by the media and increased trend.</w:t>
      </w:r>
    </w:p>
    <w:p w14:paraId="29AAB3C6" w14:textId="77777777" w:rsidR="0091323F" w:rsidRPr="0098335F" w:rsidRDefault="0091323F" w:rsidP="0098335F">
      <w:pPr>
        <w:spacing w:after="80" w:line="360" w:lineRule="auto"/>
        <w:jc w:val="both"/>
        <w:rPr>
          <w:rFonts w:ascii="Times New Roman" w:hAnsi="Times New Roman" w:cs="Times New Roman"/>
          <w:sz w:val="24"/>
          <w:szCs w:val="24"/>
        </w:rPr>
      </w:pPr>
    </w:p>
    <w:p w14:paraId="34EA11F1" w14:textId="12BF1AA7" w:rsidR="00926BA9" w:rsidRPr="0098335F" w:rsidRDefault="00926BA9" w:rsidP="0098335F">
      <w:pPr>
        <w:spacing w:after="80" w:line="360" w:lineRule="auto"/>
        <w:jc w:val="both"/>
        <w:rPr>
          <w:rFonts w:ascii="Times New Roman" w:hAnsi="Times New Roman" w:cs="Times New Roman"/>
          <w:sz w:val="24"/>
          <w:szCs w:val="24"/>
        </w:rPr>
      </w:pPr>
    </w:p>
    <w:p w14:paraId="486E32D0" w14:textId="46A02D9A" w:rsidR="00926BA9" w:rsidRPr="0098335F" w:rsidRDefault="00926BA9" w:rsidP="0098335F">
      <w:pPr>
        <w:spacing w:after="80" w:line="360" w:lineRule="auto"/>
        <w:jc w:val="both"/>
        <w:rPr>
          <w:rFonts w:ascii="Times New Roman" w:hAnsi="Times New Roman" w:cs="Times New Roman"/>
          <w:sz w:val="24"/>
          <w:szCs w:val="24"/>
        </w:rPr>
      </w:pPr>
    </w:p>
    <w:p w14:paraId="0A025732" w14:textId="16D7E25F" w:rsidR="00926BA9" w:rsidRPr="0098335F" w:rsidRDefault="00926BA9" w:rsidP="0098335F">
      <w:pPr>
        <w:spacing w:after="80" w:line="360" w:lineRule="auto"/>
        <w:jc w:val="both"/>
        <w:rPr>
          <w:rFonts w:ascii="Times New Roman" w:hAnsi="Times New Roman" w:cs="Times New Roman"/>
          <w:sz w:val="24"/>
          <w:szCs w:val="24"/>
        </w:rPr>
      </w:pPr>
    </w:p>
    <w:p w14:paraId="73141BBE" w14:textId="657941EE" w:rsidR="00926BA9" w:rsidRPr="0098335F" w:rsidRDefault="00926BA9" w:rsidP="0098335F">
      <w:pPr>
        <w:spacing w:after="80" w:line="360" w:lineRule="auto"/>
        <w:jc w:val="both"/>
        <w:rPr>
          <w:rFonts w:ascii="Times New Roman" w:hAnsi="Times New Roman" w:cs="Times New Roman"/>
          <w:sz w:val="24"/>
          <w:szCs w:val="24"/>
        </w:rPr>
      </w:pPr>
    </w:p>
    <w:p w14:paraId="77E335AD" w14:textId="628F3577" w:rsidR="00926BA9" w:rsidRPr="0098335F" w:rsidRDefault="00926BA9" w:rsidP="0098335F">
      <w:pPr>
        <w:spacing w:after="80" w:line="360" w:lineRule="auto"/>
        <w:jc w:val="both"/>
        <w:rPr>
          <w:rFonts w:ascii="Times New Roman" w:hAnsi="Times New Roman" w:cs="Times New Roman"/>
          <w:sz w:val="24"/>
          <w:szCs w:val="24"/>
        </w:rPr>
      </w:pPr>
    </w:p>
    <w:p w14:paraId="2B030DBE" w14:textId="2F330100" w:rsidR="00926BA9" w:rsidRPr="0098335F" w:rsidRDefault="00926BA9" w:rsidP="0098335F">
      <w:pPr>
        <w:spacing w:after="80" w:line="360" w:lineRule="auto"/>
        <w:jc w:val="both"/>
        <w:rPr>
          <w:rFonts w:ascii="Times New Roman" w:hAnsi="Times New Roman" w:cs="Times New Roman"/>
          <w:sz w:val="24"/>
          <w:szCs w:val="24"/>
        </w:rPr>
      </w:pPr>
    </w:p>
    <w:p w14:paraId="52BA21B5" w14:textId="49AC0C3F" w:rsidR="00926BA9" w:rsidRPr="0098335F" w:rsidRDefault="00926BA9" w:rsidP="0098335F">
      <w:pPr>
        <w:spacing w:after="80" w:line="360" w:lineRule="auto"/>
        <w:jc w:val="both"/>
        <w:rPr>
          <w:rFonts w:ascii="Times New Roman" w:hAnsi="Times New Roman" w:cs="Times New Roman"/>
          <w:sz w:val="24"/>
          <w:szCs w:val="24"/>
        </w:rPr>
      </w:pPr>
    </w:p>
    <w:p w14:paraId="685EB183" w14:textId="13CCEC9F" w:rsidR="00926BA9" w:rsidRPr="0098335F" w:rsidRDefault="00926BA9" w:rsidP="0098335F">
      <w:pPr>
        <w:spacing w:after="80" w:line="360" w:lineRule="auto"/>
        <w:jc w:val="both"/>
        <w:rPr>
          <w:rFonts w:ascii="Times New Roman" w:hAnsi="Times New Roman" w:cs="Times New Roman"/>
          <w:sz w:val="24"/>
          <w:szCs w:val="24"/>
        </w:rPr>
      </w:pPr>
    </w:p>
    <w:p w14:paraId="379E572B" w14:textId="5082EA6E" w:rsidR="00926BA9" w:rsidRPr="0098335F" w:rsidRDefault="00926BA9" w:rsidP="0098335F">
      <w:pPr>
        <w:spacing w:after="80" w:line="360" w:lineRule="auto"/>
        <w:jc w:val="both"/>
        <w:rPr>
          <w:rFonts w:ascii="Times New Roman" w:hAnsi="Times New Roman" w:cs="Times New Roman"/>
          <w:sz w:val="24"/>
          <w:szCs w:val="24"/>
        </w:rPr>
      </w:pPr>
    </w:p>
    <w:p w14:paraId="2C3E91B2" w14:textId="27ED0408" w:rsidR="00926BA9" w:rsidRPr="0098335F" w:rsidRDefault="00926BA9" w:rsidP="0098335F">
      <w:pPr>
        <w:spacing w:after="80" w:line="360" w:lineRule="auto"/>
        <w:jc w:val="both"/>
        <w:rPr>
          <w:rFonts w:ascii="Times New Roman" w:hAnsi="Times New Roman" w:cs="Times New Roman"/>
          <w:b/>
          <w:bCs/>
          <w:sz w:val="24"/>
          <w:szCs w:val="24"/>
        </w:rPr>
      </w:pPr>
      <w:r w:rsidRPr="0098335F">
        <w:rPr>
          <w:rFonts w:ascii="Times New Roman" w:hAnsi="Times New Roman" w:cs="Times New Roman"/>
          <w:b/>
          <w:bCs/>
          <w:sz w:val="24"/>
          <w:szCs w:val="24"/>
        </w:rPr>
        <w:t>References</w:t>
      </w:r>
    </w:p>
    <w:p w14:paraId="7FD04BD6" w14:textId="13BC2D79" w:rsidR="00926BA9" w:rsidRPr="0098335F" w:rsidRDefault="00926BA9" w:rsidP="0098335F">
      <w:pPr>
        <w:pStyle w:val="ListParagraph"/>
        <w:numPr>
          <w:ilvl w:val="0"/>
          <w:numId w:val="3"/>
        </w:numPr>
        <w:spacing w:after="80" w:line="360" w:lineRule="auto"/>
        <w:jc w:val="both"/>
        <w:rPr>
          <w:rFonts w:ascii="Times New Roman" w:hAnsi="Times New Roman" w:cs="Times New Roman"/>
          <w:sz w:val="24"/>
          <w:szCs w:val="24"/>
        </w:rPr>
      </w:pPr>
      <w:r w:rsidRPr="0098335F">
        <w:rPr>
          <w:rFonts w:ascii="Times New Roman" w:hAnsi="Times New Roman" w:cs="Times New Roman"/>
          <w:sz w:val="24"/>
          <w:szCs w:val="24"/>
        </w:rPr>
        <w:t xml:space="preserve">Manohar. S.S, B. V </w:t>
      </w:r>
      <w:proofErr w:type="spellStart"/>
      <w:r w:rsidRPr="0098335F">
        <w:rPr>
          <w:rFonts w:ascii="Times New Roman" w:hAnsi="Times New Roman" w:cs="Times New Roman"/>
          <w:sz w:val="24"/>
          <w:szCs w:val="24"/>
        </w:rPr>
        <w:t>Balasubramanyam</w:t>
      </w:r>
      <w:proofErr w:type="spellEnd"/>
      <w:r w:rsidRPr="0098335F">
        <w:rPr>
          <w:rFonts w:ascii="Times New Roman" w:hAnsi="Times New Roman" w:cs="Times New Roman"/>
          <w:sz w:val="24"/>
          <w:szCs w:val="24"/>
        </w:rPr>
        <w:t xml:space="preserve"> and C</w:t>
      </w:r>
      <w:r w:rsidR="0098335F" w:rsidRPr="0098335F">
        <w:rPr>
          <w:rFonts w:ascii="Times New Roman" w:hAnsi="Times New Roman" w:cs="Times New Roman"/>
          <w:sz w:val="24"/>
          <w:szCs w:val="24"/>
        </w:rPr>
        <w:t xml:space="preserve">. </w:t>
      </w:r>
      <w:proofErr w:type="spellStart"/>
      <w:r w:rsidRPr="0098335F">
        <w:rPr>
          <w:rFonts w:ascii="Times New Roman" w:hAnsi="Times New Roman" w:cs="Times New Roman"/>
          <w:sz w:val="24"/>
          <w:szCs w:val="24"/>
        </w:rPr>
        <w:t>Sheshachala</w:t>
      </w:r>
      <w:proofErr w:type="spellEnd"/>
      <w:r w:rsidRPr="0098335F">
        <w:rPr>
          <w:rFonts w:ascii="Times New Roman" w:hAnsi="Times New Roman" w:cs="Times New Roman"/>
          <w:sz w:val="24"/>
          <w:szCs w:val="24"/>
        </w:rPr>
        <w:t xml:space="preserve">, 2005, Convenience </w:t>
      </w:r>
      <w:proofErr w:type="gramStart"/>
      <w:r w:rsidRPr="0098335F">
        <w:rPr>
          <w:rFonts w:ascii="Times New Roman" w:hAnsi="Times New Roman" w:cs="Times New Roman"/>
          <w:sz w:val="24"/>
          <w:szCs w:val="24"/>
        </w:rPr>
        <w:t>foods</w:t>
      </w:r>
      <w:proofErr w:type="gramEnd"/>
      <w:r w:rsidRPr="0098335F">
        <w:rPr>
          <w:rFonts w:ascii="Times New Roman" w:hAnsi="Times New Roman" w:cs="Times New Roman"/>
          <w:sz w:val="24"/>
          <w:szCs w:val="24"/>
        </w:rPr>
        <w:t>-Growth and prospects, Indian Food Industry, Vol 24, Page:56-57</w:t>
      </w:r>
    </w:p>
    <w:p w14:paraId="445DA2CA" w14:textId="6513C0E9" w:rsidR="00FD02AA" w:rsidRDefault="00FD02AA" w:rsidP="0098335F">
      <w:pPr>
        <w:pStyle w:val="ListParagraph"/>
        <w:numPr>
          <w:ilvl w:val="0"/>
          <w:numId w:val="3"/>
        </w:numPr>
        <w:autoSpaceDE w:val="0"/>
        <w:autoSpaceDN w:val="0"/>
        <w:adjustRightInd w:val="0"/>
        <w:spacing w:after="80" w:line="360" w:lineRule="auto"/>
        <w:jc w:val="both"/>
        <w:rPr>
          <w:rFonts w:ascii="Times New Roman" w:hAnsi="Times New Roman" w:cs="Times New Roman"/>
          <w:i/>
          <w:iCs/>
          <w:sz w:val="24"/>
          <w:szCs w:val="24"/>
          <w:lang w:bidi="ta-IN"/>
        </w:rPr>
      </w:pPr>
      <w:r w:rsidRPr="0098335F">
        <w:rPr>
          <w:rFonts w:ascii="Times New Roman" w:hAnsi="Times New Roman" w:cs="Times New Roman"/>
          <w:sz w:val="24"/>
          <w:szCs w:val="24"/>
          <w:lang w:bidi="ta-IN"/>
        </w:rPr>
        <w:t>Srinivasan</w:t>
      </w:r>
      <w:r w:rsidR="0098335F" w:rsidRPr="0098335F">
        <w:rPr>
          <w:rFonts w:ascii="Times New Roman" w:hAnsi="Times New Roman" w:cs="Times New Roman"/>
          <w:sz w:val="24"/>
          <w:szCs w:val="24"/>
          <w:lang w:bidi="ta-IN"/>
        </w:rPr>
        <w:t>, S and K.</w:t>
      </w:r>
      <w:r w:rsidRPr="0098335F">
        <w:rPr>
          <w:rFonts w:ascii="Times New Roman" w:hAnsi="Times New Roman" w:cs="Times New Roman"/>
          <w:sz w:val="24"/>
          <w:szCs w:val="24"/>
          <w:lang w:bidi="ta-IN"/>
        </w:rPr>
        <w:t>M</w:t>
      </w:r>
      <w:r w:rsidR="0098335F" w:rsidRPr="0098335F">
        <w:rPr>
          <w:rFonts w:ascii="Times New Roman" w:hAnsi="Times New Roman" w:cs="Times New Roman"/>
          <w:sz w:val="24"/>
          <w:szCs w:val="24"/>
          <w:lang w:bidi="ta-IN"/>
        </w:rPr>
        <w:t>.</w:t>
      </w:r>
      <w:r w:rsidRPr="0098335F">
        <w:rPr>
          <w:rFonts w:ascii="Times New Roman" w:hAnsi="Times New Roman" w:cs="Times New Roman"/>
          <w:sz w:val="24"/>
          <w:szCs w:val="24"/>
          <w:lang w:bidi="ta-IN"/>
        </w:rPr>
        <w:t xml:space="preserve"> Shende</w:t>
      </w:r>
      <w:r w:rsidR="0098335F" w:rsidRPr="0098335F">
        <w:rPr>
          <w:rFonts w:ascii="Times New Roman" w:hAnsi="Times New Roman" w:cs="Times New Roman"/>
          <w:sz w:val="24"/>
          <w:szCs w:val="24"/>
          <w:lang w:bidi="ta-IN"/>
        </w:rPr>
        <w:t xml:space="preserve">, 2016. A Study on The </w:t>
      </w:r>
      <w:proofErr w:type="spellStart"/>
      <w:r w:rsidR="0098335F" w:rsidRPr="0098335F">
        <w:rPr>
          <w:rFonts w:ascii="Times New Roman" w:hAnsi="Times New Roman" w:cs="Times New Roman"/>
          <w:sz w:val="24"/>
          <w:szCs w:val="24"/>
          <w:lang w:bidi="ta-IN"/>
        </w:rPr>
        <w:t>Beneits</w:t>
      </w:r>
      <w:proofErr w:type="spellEnd"/>
      <w:r w:rsidR="0098335F" w:rsidRPr="0098335F">
        <w:rPr>
          <w:rFonts w:ascii="Times New Roman" w:hAnsi="Times New Roman" w:cs="Times New Roman"/>
          <w:sz w:val="24"/>
          <w:szCs w:val="24"/>
          <w:lang w:bidi="ta-IN"/>
        </w:rPr>
        <w:t xml:space="preserve"> of Convenience Foods To Non-Working </w:t>
      </w:r>
      <w:proofErr w:type="gramStart"/>
      <w:r w:rsidR="0098335F" w:rsidRPr="0098335F">
        <w:rPr>
          <w:rFonts w:ascii="Times New Roman" w:hAnsi="Times New Roman" w:cs="Times New Roman"/>
          <w:sz w:val="24"/>
          <w:szCs w:val="24"/>
          <w:lang w:bidi="ta-IN"/>
        </w:rPr>
        <w:t xml:space="preserve">Women,  </w:t>
      </w:r>
      <w:proofErr w:type="spellStart"/>
      <w:r w:rsidRPr="0098335F">
        <w:rPr>
          <w:rFonts w:ascii="Times New Roman" w:hAnsi="Times New Roman" w:cs="Times New Roman"/>
          <w:i/>
          <w:iCs/>
          <w:sz w:val="24"/>
          <w:szCs w:val="24"/>
          <w:lang w:bidi="ta-IN"/>
        </w:rPr>
        <w:t>Atithya</w:t>
      </w:r>
      <w:proofErr w:type="spellEnd"/>
      <w:proofErr w:type="gramEnd"/>
      <w:r w:rsidRPr="0098335F">
        <w:rPr>
          <w:rFonts w:ascii="Times New Roman" w:hAnsi="Times New Roman" w:cs="Times New Roman"/>
          <w:i/>
          <w:iCs/>
          <w:sz w:val="24"/>
          <w:szCs w:val="24"/>
          <w:lang w:bidi="ta-IN"/>
        </w:rPr>
        <w:t>: A Journal of Hospitality Volume 2, Issue 1, 2016</w:t>
      </w:r>
    </w:p>
    <w:p w14:paraId="64480712" w14:textId="77777777" w:rsidR="00B27F59" w:rsidRPr="00B27F59" w:rsidRDefault="00C41379" w:rsidP="00B27F59">
      <w:pPr>
        <w:pStyle w:val="ListParagraph"/>
        <w:numPr>
          <w:ilvl w:val="0"/>
          <w:numId w:val="3"/>
        </w:numPr>
        <w:spacing w:after="80" w:line="360" w:lineRule="auto"/>
        <w:jc w:val="both"/>
        <w:rPr>
          <w:rFonts w:ascii="Times New Roman" w:hAnsi="Times New Roman" w:cs="Times New Roman"/>
          <w:sz w:val="24"/>
          <w:szCs w:val="24"/>
        </w:rPr>
      </w:pPr>
      <w:proofErr w:type="spellStart"/>
      <w:proofErr w:type="gramStart"/>
      <w:r w:rsidRPr="00B27F59">
        <w:rPr>
          <w:rFonts w:ascii="Times New Roman" w:hAnsi="Times New Roman" w:cs="Times New Roman"/>
          <w:sz w:val="24"/>
          <w:szCs w:val="24"/>
        </w:rPr>
        <w:t>Arya,S.S</w:t>
      </w:r>
      <w:proofErr w:type="spellEnd"/>
      <w:r w:rsidRPr="00B27F59">
        <w:rPr>
          <w:rFonts w:ascii="Times New Roman" w:hAnsi="Times New Roman" w:cs="Times New Roman"/>
          <w:sz w:val="24"/>
          <w:szCs w:val="24"/>
        </w:rPr>
        <w:t>.</w:t>
      </w:r>
      <w:proofErr w:type="gramEnd"/>
      <w:r w:rsidRPr="00B27F59">
        <w:rPr>
          <w:rFonts w:ascii="Times New Roman" w:hAnsi="Times New Roman" w:cs="Times New Roman"/>
          <w:sz w:val="24"/>
          <w:szCs w:val="24"/>
        </w:rPr>
        <w:t>, 1990, Grain based Snack and convenience foods. Indian food Packer, Sept –Oct, page: 17-34</w:t>
      </w:r>
    </w:p>
    <w:p w14:paraId="7C9AA9BF" w14:textId="2992AE85" w:rsidR="00B27F59" w:rsidRPr="00B27F59" w:rsidRDefault="00B27F59" w:rsidP="00B27F59">
      <w:pPr>
        <w:pStyle w:val="ListParagraph"/>
        <w:numPr>
          <w:ilvl w:val="0"/>
          <w:numId w:val="3"/>
        </w:numPr>
        <w:spacing w:after="80" w:line="360" w:lineRule="auto"/>
        <w:jc w:val="both"/>
        <w:rPr>
          <w:rFonts w:ascii="Times New Roman" w:hAnsi="Times New Roman" w:cs="Times New Roman"/>
          <w:sz w:val="24"/>
          <w:szCs w:val="24"/>
        </w:rPr>
      </w:pPr>
      <w:proofErr w:type="spellStart"/>
      <w:proofErr w:type="gramStart"/>
      <w:r w:rsidRPr="00B27F59">
        <w:rPr>
          <w:rFonts w:ascii="Times New Roman" w:hAnsi="Times New Roman" w:cs="Times New Roman"/>
          <w:sz w:val="24"/>
          <w:szCs w:val="24"/>
        </w:rPr>
        <w:t>Saxena,A</w:t>
      </w:r>
      <w:proofErr w:type="gramEnd"/>
      <w:r w:rsidRPr="00B27F59">
        <w:rPr>
          <w:rFonts w:ascii="Times New Roman" w:hAnsi="Times New Roman" w:cs="Times New Roman"/>
          <w:sz w:val="24"/>
          <w:szCs w:val="24"/>
        </w:rPr>
        <w:t>.J</w:t>
      </w:r>
      <w:proofErr w:type="spellEnd"/>
      <w:r w:rsidRPr="00B27F59">
        <w:rPr>
          <w:rFonts w:ascii="Times New Roman" w:hAnsi="Times New Roman" w:cs="Times New Roman"/>
          <w:sz w:val="24"/>
          <w:szCs w:val="24"/>
        </w:rPr>
        <w:t>, 2017. Convenience foods: Foods of the future, Agricultural Extension Journal: 1(6): 05-10</w:t>
      </w:r>
    </w:p>
    <w:p w14:paraId="6B768088" w14:textId="184DD2BF" w:rsidR="00D65300" w:rsidRPr="00B27F59" w:rsidRDefault="00D65300" w:rsidP="00B27F59">
      <w:pPr>
        <w:pStyle w:val="ListParagraph"/>
        <w:numPr>
          <w:ilvl w:val="0"/>
          <w:numId w:val="3"/>
        </w:numPr>
        <w:spacing w:after="80" w:line="360" w:lineRule="auto"/>
        <w:jc w:val="both"/>
        <w:rPr>
          <w:rFonts w:ascii="Times New Roman" w:hAnsi="Times New Roman" w:cs="Times New Roman"/>
          <w:sz w:val="24"/>
          <w:szCs w:val="24"/>
        </w:rPr>
      </w:pPr>
      <w:r w:rsidRPr="00B27F59">
        <w:rPr>
          <w:rFonts w:ascii="Times New Roman" w:hAnsi="Times New Roman" w:cs="Times New Roman"/>
          <w:sz w:val="24"/>
          <w:szCs w:val="24"/>
          <w:lang w:bidi="ta-IN"/>
        </w:rPr>
        <w:t>Convenience Foods - What They Cost You</w:t>
      </w:r>
      <w:r w:rsidR="0098335F" w:rsidRPr="00B27F59">
        <w:rPr>
          <w:rFonts w:ascii="Times New Roman" w:hAnsi="Times New Roman" w:cs="Times New Roman"/>
          <w:sz w:val="24"/>
          <w:szCs w:val="24"/>
          <w:lang w:bidi="ta-IN"/>
        </w:rPr>
        <w:t xml:space="preserve"> </w:t>
      </w:r>
      <w:proofErr w:type="gramStart"/>
      <w:r w:rsidRPr="00B27F59">
        <w:rPr>
          <w:rFonts w:ascii="Times New Roman" w:hAnsi="Times New Roman" w:cs="Times New Roman"/>
          <w:sz w:val="24"/>
          <w:szCs w:val="24"/>
          <w:lang w:bidi="ta-IN"/>
        </w:rPr>
        <w:t>By</w:t>
      </w:r>
      <w:proofErr w:type="gramEnd"/>
      <w:r w:rsidRPr="00B27F59">
        <w:rPr>
          <w:rFonts w:ascii="Times New Roman" w:hAnsi="Times New Roman" w:cs="Times New Roman"/>
          <w:sz w:val="24"/>
          <w:szCs w:val="24"/>
          <w:lang w:bidi="ta-IN"/>
        </w:rPr>
        <w:t xml:space="preserve"> Dianne </w:t>
      </w:r>
      <w:proofErr w:type="spellStart"/>
      <w:r w:rsidRPr="00B27F59">
        <w:rPr>
          <w:rFonts w:ascii="Times New Roman" w:hAnsi="Times New Roman" w:cs="Times New Roman"/>
          <w:sz w:val="24"/>
          <w:szCs w:val="24"/>
          <w:lang w:bidi="ta-IN"/>
        </w:rPr>
        <w:t>Ödland</w:t>
      </w:r>
      <w:proofErr w:type="spellEnd"/>
      <w:r w:rsidRPr="00B27F59">
        <w:rPr>
          <w:rFonts w:ascii="Times New Roman" w:hAnsi="Times New Roman" w:cs="Times New Roman"/>
          <w:sz w:val="24"/>
          <w:szCs w:val="24"/>
          <w:lang w:bidi="ta-IN"/>
        </w:rPr>
        <w:t xml:space="preserve"> and </w:t>
      </w:r>
      <w:proofErr w:type="spellStart"/>
      <w:r w:rsidRPr="00B27F59">
        <w:rPr>
          <w:rFonts w:ascii="Times New Roman" w:hAnsi="Times New Roman" w:cs="Times New Roman"/>
          <w:sz w:val="24"/>
          <w:szCs w:val="24"/>
          <w:lang w:bidi="ta-IN"/>
        </w:rPr>
        <w:t>Julein</w:t>
      </w:r>
      <w:proofErr w:type="spellEnd"/>
      <w:r w:rsidRPr="00B27F59">
        <w:rPr>
          <w:rFonts w:ascii="Times New Roman" w:hAnsi="Times New Roman" w:cs="Times New Roman"/>
          <w:sz w:val="24"/>
          <w:szCs w:val="24"/>
          <w:lang w:bidi="ta-IN"/>
        </w:rPr>
        <w:t xml:space="preserve"> Axelson</w:t>
      </w:r>
    </w:p>
    <w:p w14:paraId="6CCA16CD" w14:textId="2D3DAE20" w:rsidR="00D65300" w:rsidRPr="00B27F59" w:rsidRDefault="00D65300" w:rsidP="0098335F">
      <w:pPr>
        <w:spacing w:after="80" w:line="360" w:lineRule="auto"/>
        <w:jc w:val="both"/>
        <w:rPr>
          <w:rFonts w:ascii="Times New Roman" w:hAnsi="Times New Roman" w:cs="Times New Roman"/>
          <w:sz w:val="24"/>
          <w:szCs w:val="24"/>
        </w:rPr>
      </w:pPr>
    </w:p>
    <w:sectPr w:rsidR="00D65300" w:rsidRPr="00B27F59" w:rsidSect="000773AA">
      <w:footerReference w:type="default" r:id="rId7"/>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478D3" w14:textId="77777777" w:rsidR="00C37570" w:rsidRDefault="00C37570" w:rsidP="00622CE0">
      <w:pPr>
        <w:spacing w:after="0" w:line="240" w:lineRule="auto"/>
      </w:pPr>
      <w:r>
        <w:separator/>
      </w:r>
    </w:p>
  </w:endnote>
  <w:endnote w:type="continuationSeparator" w:id="0">
    <w:p w14:paraId="06A4EA2D" w14:textId="77777777" w:rsidR="00C37570" w:rsidRDefault="00C37570" w:rsidP="00622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413257"/>
      <w:docPartObj>
        <w:docPartGallery w:val="Page Numbers (Bottom of Page)"/>
        <w:docPartUnique/>
      </w:docPartObj>
    </w:sdtPr>
    <w:sdtEndPr>
      <w:rPr>
        <w:noProof/>
      </w:rPr>
    </w:sdtEndPr>
    <w:sdtContent>
      <w:p w14:paraId="2B14FB36" w14:textId="34A357EC" w:rsidR="00622CE0" w:rsidRDefault="00622CE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91ED24" w14:textId="77777777" w:rsidR="00622CE0" w:rsidRDefault="00622C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D280C" w14:textId="77777777" w:rsidR="00C37570" w:rsidRDefault="00C37570" w:rsidP="00622CE0">
      <w:pPr>
        <w:spacing w:after="0" w:line="240" w:lineRule="auto"/>
      </w:pPr>
      <w:r>
        <w:separator/>
      </w:r>
    </w:p>
  </w:footnote>
  <w:footnote w:type="continuationSeparator" w:id="0">
    <w:p w14:paraId="4E977EF8" w14:textId="77777777" w:rsidR="00C37570" w:rsidRDefault="00C37570" w:rsidP="00622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C322F"/>
    <w:multiLevelType w:val="hybridMultilevel"/>
    <w:tmpl w:val="DADE33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E67EA7"/>
    <w:multiLevelType w:val="hybridMultilevel"/>
    <w:tmpl w:val="862E0C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917135"/>
    <w:multiLevelType w:val="hybridMultilevel"/>
    <w:tmpl w:val="862E0C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405E81"/>
    <w:multiLevelType w:val="hybridMultilevel"/>
    <w:tmpl w:val="9AA2E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633367">
    <w:abstractNumId w:val="0"/>
  </w:num>
  <w:num w:numId="2" w16cid:durableId="1733889733">
    <w:abstractNumId w:val="3"/>
  </w:num>
  <w:num w:numId="3" w16cid:durableId="1783839432">
    <w:abstractNumId w:val="2"/>
  </w:num>
  <w:num w:numId="4" w16cid:durableId="41074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B09"/>
    <w:rsid w:val="00007F2B"/>
    <w:rsid w:val="0001205A"/>
    <w:rsid w:val="00025EDD"/>
    <w:rsid w:val="000773AA"/>
    <w:rsid w:val="000D1231"/>
    <w:rsid w:val="000E4B89"/>
    <w:rsid w:val="001A3580"/>
    <w:rsid w:val="001E063A"/>
    <w:rsid w:val="00214AFC"/>
    <w:rsid w:val="0024417C"/>
    <w:rsid w:val="00251793"/>
    <w:rsid w:val="00393B40"/>
    <w:rsid w:val="003D1582"/>
    <w:rsid w:val="00402DA7"/>
    <w:rsid w:val="00447C8A"/>
    <w:rsid w:val="0051346D"/>
    <w:rsid w:val="0057368B"/>
    <w:rsid w:val="005E3800"/>
    <w:rsid w:val="005F652B"/>
    <w:rsid w:val="006132CA"/>
    <w:rsid w:val="00622CE0"/>
    <w:rsid w:val="006431B2"/>
    <w:rsid w:val="006C4B09"/>
    <w:rsid w:val="006E66B2"/>
    <w:rsid w:val="00727E78"/>
    <w:rsid w:val="008A6649"/>
    <w:rsid w:val="0091323F"/>
    <w:rsid w:val="00926BA9"/>
    <w:rsid w:val="00936320"/>
    <w:rsid w:val="0095335E"/>
    <w:rsid w:val="0098335F"/>
    <w:rsid w:val="00992CC7"/>
    <w:rsid w:val="00B27F59"/>
    <w:rsid w:val="00B57756"/>
    <w:rsid w:val="00BE275A"/>
    <w:rsid w:val="00C37570"/>
    <w:rsid w:val="00C41379"/>
    <w:rsid w:val="00C81187"/>
    <w:rsid w:val="00CD787D"/>
    <w:rsid w:val="00D56A88"/>
    <w:rsid w:val="00D65300"/>
    <w:rsid w:val="00DA26DB"/>
    <w:rsid w:val="00E065B9"/>
    <w:rsid w:val="00F7714D"/>
    <w:rsid w:val="00F805D5"/>
    <w:rsid w:val="00FB405C"/>
    <w:rsid w:val="00FD02A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70C8F"/>
  <w15:chartTrackingRefBased/>
  <w15:docId w15:val="{F884B186-004C-4E5D-9D56-FAF64856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3B40"/>
    <w:pPr>
      <w:autoSpaceDE w:val="0"/>
      <w:autoSpaceDN w:val="0"/>
      <w:adjustRightInd w:val="0"/>
      <w:spacing w:after="0" w:line="240" w:lineRule="auto"/>
    </w:pPr>
    <w:rPr>
      <w:rFonts w:ascii="Times New Roman" w:hAnsi="Times New Roman" w:cs="Times New Roman"/>
      <w:color w:val="000000"/>
      <w:sz w:val="24"/>
      <w:szCs w:val="24"/>
      <w:lang w:bidi="ta-IN"/>
    </w:rPr>
  </w:style>
  <w:style w:type="table" w:styleId="TableGrid">
    <w:name w:val="Table Grid"/>
    <w:basedOn w:val="TableNormal"/>
    <w:uiPriority w:val="39"/>
    <w:rsid w:val="008A6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AFC"/>
    <w:pPr>
      <w:ind w:left="720"/>
      <w:contextualSpacing/>
    </w:pPr>
  </w:style>
  <w:style w:type="paragraph" w:styleId="Header">
    <w:name w:val="header"/>
    <w:basedOn w:val="Normal"/>
    <w:link w:val="HeaderChar"/>
    <w:uiPriority w:val="99"/>
    <w:unhideWhenUsed/>
    <w:rsid w:val="00622C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CE0"/>
  </w:style>
  <w:style w:type="paragraph" w:styleId="Footer">
    <w:name w:val="footer"/>
    <w:basedOn w:val="Normal"/>
    <w:link w:val="FooterChar"/>
    <w:uiPriority w:val="99"/>
    <w:unhideWhenUsed/>
    <w:rsid w:val="00622C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06450">
      <w:bodyDiv w:val="1"/>
      <w:marLeft w:val="0"/>
      <w:marRight w:val="0"/>
      <w:marTop w:val="0"/>
      <w:marBottom w:val="0"/>
      <w:divBdr>
        <w:top w:val="none" w:sz="0" w:space="0" w:color="auto"/>
        <w:left w:val="none" w:sz="0" w:space="0" w:color="auto"/>
        <w:bottom w:val="none" w:sz="0" w:space="0" w:color="auto"/>
        <w:right w:val="none" w:sz="0" w:space="0" w:color="auto"/>
      </w:divBdr>
    </w:div>
    <w:div w:id="1169566384">
      <w:bodyDiv w:val="1"/>
      <w:marLeft w:val="0"/>
      <w:marRight w:val="0"/>
      <w:marTop w:val="0"/>
      <w:marBottom w:val="0"/>
      <w:divBdr>
        <w:top w:val="none" w:sz="0" w:space="0" w:color="auto"/>
        <w:left w:val="none" w:sz="0" w:space="0" w:color="auto"/>
        <w:bottom w:val="none" w:sz="0" w:space="0" w:color="auto"/>
        <w:right w:val="none" w:sz="0" w:space="0" w:color="auto"/>
      </w:divBdr>
      <w:divsChild>
        <w:div w:id="1127045175">
          <w:marLeft w:val="0"/>
          <w:marRight w:val="0"/>
          <w:marTop w:val="0"/>
          <w:marBottom w:val="0"/>
          <w:divBdr>
            <w:top w:val="none" w:sz="0" w:space="0" w:color="auto"/>
            <w:left w:val="none" w:sz="0" w:space="0" w:color="auto"/>
            <w:bottom w:val="none" w:sz="0" w:space="0" w:color="auto"/>
            <w:right w:val="none" w:sz="0" w:space="0" w:color="auto"/>
          </w:divBdr>
        </w:div>
        <w:div w:id="1322737285">
          <w:marLeft w:val="0"/>
          <w:marRight w:val="0"/>
          <w:marTop w:val="0"/>
          <w:marBottom w:val="0"/>
          <w:divBdr>
            <w:top w:val="none" w:sz="0" w:space="0" w:color="auto"/>
            <w:left w:val="none" w:sz="0" w:space="0" w:color="auto"/>
            <w:bottom w:val="none" w:sz="0" w:space="0" w:color="auto"/>
            <w:right w:val="none" w:sz="0" w:space="0" w:color="auto"/>
          </w:divBdr>
        </w:div>
      </w:divsChild>
    </w:div>
    <w:div w:id="160199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2099</Words>
  <Characters>11968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Jayanthi</dc:creator>
  <cp:keywords/>
  <dc:description/>
  <cp:lastModifiedBy>Jayanthi</cp:lastModifiedBy>
  <cp:revision>2</cp:revision>
  <dcterms:created xsi:type="dcterms:W3CDTF">2023-06-14T17:54:00Z</dcterms:created>
  <dcterms:modified xsi:type="dcterms:W3CDTF">2023-06-14T17:54:00Z</dcterms:modified>
</cp:coreProperties>
</file>