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64" w:rsidRPr="0065057E" w:rsidRDefault="009B37F6" w:rsidP="009002C6">
      <w:pPr>
        <w:spacing w:before="100" w:beforeAutospacing="1" w:after="100" w:afterAutospacing="1" w:line="240" w:lineRule="auto"/>
        <w:jc w:val="center"/>
        <w:rPr>
          <w:rStyle w:val="element-citation"/>
          <w:rFonts w:ascii="Times New Roman" w:hAnsi="Times New Roman"/>
          <w:b/>
          <w:sz w:val="32"/>
          <w:szCs w:val="32"/>
        </w:rPr>
      </w:pPr>
      <w:r>
        <w:rPr>
          <w:rStyle w:val="element-citation"/>
          <w:rFonts w:ascii="Times New Roman" w:hAnsi="Times New Roman"/>
          <w:b/>
          <w:sz w:val="32"/>
          <w:szCs w:val="32"/>
        </w:rPr>
        <w:t>Green Synthesis o</w:t>
      </w:r>
      <w:r w:rsidR="009002C6">
        <w:rPr>
          <w:rStyle w:val="element-citation"/>
          <w:rFonts w:ascii="Times New Roman" w:hAnsi="Times New Roman"/>
          <w:b/>
          <w:sz w:val="32"/>
          <w:szCs w:val="32"/>
        </w:rPr>
        <w:t>f Silver Nanoparticles obtained f</w:t>
      </w:r>
      <w:r w:rsidR="0065057E" w:rsidRPr="0065057E">
        <w:rPr>
          <w:rStyle w:val="element-citation"/>
          <w:rFonts w:ascii="Times New Roman" w:hAnsi="Times New Roman"/>
          <w:b/>
          <w:sz w:val="32"/>
          <w:szCs w:val="32"/>
        </w:rPr>
        <w:t xml:space="preserve">rom </w:t>
      </w:r>
      <w:r w:rsidR="0065057E" w:rsidRPr="0065057E">
        <w:rPr>
          <w:rStyle w:val="element-citation"/>
          <w:rFonts w:ascii="Times New Roman" w:hAnsi="Times New Roman"/>
          <w:b/>
          <w:i/>
          <w:sz w:val="32"/>
          <w:szCs w:val="32"/>
        </w:rPr>
        <w:t>Lysinib</w:t>
      </w:r>
      <w:r w:rsidR="0065057E" w:rsidRPr="0065057E">
        <w:rPr>
          <w:rStyle w:val="Emphasis"/>
          <w:rFonts w:ascii="Times New Roman" w:hAnsi="Times New Roman"/>
          <w:b/>
          <w:i w:val="0"/>
          <w:sz w:val="32"/>
          <w:szCs w:val="32"/>
        </w:rPr>
        <w:t>acillus</w:t>
      </w:r>
      <w:r w:rsidR="0065057E" w:rsidRPr="0065057E">
        <w:rPr>
          <w:rStyle w:val="Emphasis"/>
          <w:rFonts w:ascii="Times New Roman" w:hAnsi="Times New Roman"/>
          <w:b/>
          <w:sz w:val="32"/>
          <w:szCs w:val="32"/>
        </w:rPr>
        <w:t xml:space="preserve"> Sphaericus</w:t>
      </w:r>
      <w:r w:rsidR="0065057E" w:rsidRPr="0065057E">
        <w:rPr>
          <w:rStyle w:val="element-citation"/>
          <w:rFonts w:ascii="Times New Roman" w:hAnsi="Times New Roman"/>
          <w:b/>
          <w:sz w:val="32"/>
          <w:szCs w:val="32"/>
        </w:rPr>
        <w:t xml:space="preserve"> C3-41, Its </w:t>
      </w:r>
      <w:r w:rsidR="0065057E" w:rsidRPr="0065057E">
        <w:rPr>
          <w:rFonts w:ascii="Times New Roman" w:eastAsiaTheme="minorHAnsi" w:hAnsi="Times New Roman"/>
          <w:b/>
          <w:color w:val="000000"/>
          <w:sz w:val="32"/>
          <w:szCs w:val="32"/>
          <w:lang w:val="en-GB"/>
        </w:rPr>
        <w:t>Chemical Compositions</w:t>
      </w:r>
      <w:r w:rsidR="009002C6">
        <w:rPr>
          <w:rStyle w:val="element-citation"/>
          <w:rFonts w:ascii="Times New Roman" w:hAnsi="Times New Roman"/>
          <w:b/>
          <w:sz w:val="32"/>
          <w:szCs w:val="32"/>
        </w:rPr>
        <w:t xml:space="preserve"> a</w:t>
      </w:r>
      <w:r w:rsidR="0065057E" w:rsidRPr="0065057E">
        <w:rPr>
          <w:rStyle w:val="element-citation"/>
          <w:rFonts w:ascii="Times New Roman" w:hAnsi="Times New Roman"/>
          <w:b/>
          <w:sz w:val="32"/>
          <w:szCs w:val="32"/>
        </w:rPr>
        <w:t>nd Biotechnologica</w:t>
      </w:r>
      <w:r w:rsidR="009002C6">
        <w:rPr>
          <w:rStyle w:val="element-citation"/>
          <w:rFonts w:ascii="Times New Roman" w:hAnsi="Times New Roman"/>
          <w:b/>
          <w:sz w:val="32"/>
          <w:szCs w:val="32"/>
        </w:rPr>
        <w:t>l Utilization in the Treatment o</w:t>
      </w:r>
      <w:r w:rsidR="0065057E" w:rsidRPr="0065057E">
        <w:rPr>
          <w:rStyle w:val="element-citation"/>
          <w:rFonts w:ascii="Times New Roman" w:hAnsi="Times New Roman"/>
          <w:b/>
          <w:sz w:val="32"/>
          <w:szCs w:val="32"/>
        </w:rPr>
        <w:t>f Biofilm</w:t>
      </w:r>
    </w:p>
    <w:p w:rsidR="0065057E" w:rsidRDefault="00663587" w:rsidP="00663587">
      <w:pPr>
        <w:autoSpaceDE w:val="0"/>
        <w:autoSpaceDN w:val="0"/>
        <w:adjustRightInd w:val="0"/>
        <w:spacing w:after="0" w:line="240" w:lineRule="auto"/>
        <w:ind w:left="2880" w:firstLine="720"/>
        <w:rPr>
          <w:rFonts w:ascii="Times New Roman" w:eastAsiaTheme="minorHAnsi" w:hAnsi="Times New Roman"/>
          <w:sz w:val="28"/>
          <w:szCs w:val="28"/>
          <w:lang w:val="en-GB"/>
        </w:rPr>
      </w:pPr>
      <w:r>
        <w:rPr>
          <w:rFonts w:ascii="Times New Roman" w:eastAsiaTheme="minorHAnsi" w:hAnsi="Times New Roman"/>
          <w:sz w:val="28"/>
          <w:szCs w:val="28"/>
          <w:lang w:val="en-GB"/>
        </w:rPr>
        <w:t>Sulaimon A. M</w:t>
      </w:r>
    </w:p>
    <w:p w:rsidR="0065057E" w:rsidRPr="0065057E" w:rsidRDefault="00663587" w:rsidP="00663587">
      <w:pPr>
        <w:spacing w:before="100" w:beforeAutospacing="1" w:after="100" w:afterAutospacing="1" w:line="360" w:lineRule="auto"/>
        <w:ind w:left="720"/>
        <w:rPr>
          <w:rStyle w:val="element-citation"/>
          <w:rFonts w:ascii="Times New Roman" w:hAnsi="Times New Roman"/>
          <w:b/>
          <w:sz w:val="24"/>
          <w:szCs w:val="24"/>
        </w:rPr>
      </w:pPr>
      <w:r>
        <w:rPr>
          <w:rFonts w:ascii="Times New Roman" w:eastAsiaTheme="minorHAnsi" w:hAnsi="Times New Roman"/>
          <w:sz w:val="24"/>
          <w:szCs w:val="24"/>
          <w:lang w:val="en-GB"/>
        </w:rPr>
        <w:t xml:space="preserve">  </w:t>
      </w:r>
      <w:r w:rsidR="009856D9">
        <w:rPr>
          <w:rFonts w:ascii="Times New Roman" w:eastAsiaTheme="minorHAnsi" w:hAnsi="Times New Roman"/>
          <w:sz w:val="24"/>
          <w:szCs w:val="24"/>
          <w:lang w:val="en-GB"/>
        </w:rPr>
        <w:t>‘</w:t>
      </w:r>
      <w:r w:rsidR="0065057E" w:rsidRPr="0065057E">
        <w:rPr>
          <w:rFonts w:ascii="Times New Roman" w:eastAsiaTheme="minorHAnsi" w:hAnsi="Times New Roman"/>
          <w:sz w:val="24"/>
          <w:szCs w:val="24"/>
          <w:lang w:val="en-GB"/>
        </w:rPr>
        <w:t>Department of Microbiology, Ekiti State University, Ado-Ekiti</w:t>
      </w:r>
      <w:r>
        <w:rPr>
          <w:rFonts w:ascii="Times New Roman" w:eastAsiaTheme="minorHAnsi" w:hAnsi="Times New Roman"/>
          <w:sz w:val="24"/>
          <w:szCs w:val="24"/>
          <w:lang w:val="en-GB"/>
        </w:rPr>
        <w:t>, Nigeria</w:t>
      </w:r>
      <w:r w:rsidR="009856D9">
        <w:rPr>
          <w:rFonts w:ascii="Times New Roman" w:eastAsiaTheme="minorHAnsi" w:hAnsi="Times New Roman"/>
          <w:sz w:val="24"/>
          <w:szCs w:val="24"/>
          <w:lang w:val="en-GB"/>
        </w:rPr>
        <w:t>’</w:t>
      </w:r>
    </w:p>
    <w:p w:rsidR="00D42616" w:rsidRDefault="00D42616" w:rsidP="00750501">
      <w:pPr>
        <w:jc w:val="both"/>
        <w:rPr>
          <w:rFonts w:ascii="Times New Roman" w:hAnsi="Times New Roman"/>
          <w:b/>
          <w:sz w:val="24"/>
          <w:szCs w:val="24"/>
        </w:rPr>
      </w:pPr>
      <w:r>
        <w:rPr>
          <w:rFonts w:ascii="Times New Roman" w:hAnsi="Times New Roman"/>
          <w:b/>
          <w:sz w:val="24"/>
          <w:szCs w:val="24"/>
        </w:rPr>
        <w:t>ABSTRACT</w:t>
      </w:r>
    </w:p>
    <w:p w:rsidR="001808CF" w:rsidRPr="007E7FCA" w:rsidRDefault="006D7A64" w:rsidP="00750501">
      <w:pPr>
        <w:jc w:val="both"/>
        <w:rPr>
          <w:rFonts w:ascii="Times New Roman" w:eastAsiaTheme="minorHAnsi" w:hAnsi="Times New Roman"/>
          <w:color w:val="000000"/>
          <w:sz w:val="23"/>
          <w:szCs w:val="23"/>
          <w:lang w:val="en-GB"/>
        </w:rPr>
      </w:pPr>
      <w:r w:rsidRPr="006D7A64">
        <w:rPr>
          <w:rFonts w:ascii="Times New Roman" w:eastAsiaTheme="minorHAnsi" w:hAnsi="Times New Roman"/>
          <w:color w:val="000000"/>
          <w:sz w:val="23"/>
          <w:szCs w:val="23"/>
          <w:lang w:val="en-GB"/>
        </w:rPr>
        <w:t>Gre</w:t>
      </w:r>
      <w:r w:rsidR="009856D9">
        <w:rPr>
          <w:rFonts w:ascii="Times New Roman" w:eastAsiaTheme="minorHAnsi" w:hAnsi="Times New Roman"/>
          <w:color w:val="000000"/>
          <w:sz w:val="23"/>
          <w:szCs w:val="23"/>
          <w:lang w:val="en-GB"/>
        </w:rPr>
        <w:t>en synthesis of nanoparticles has become</w:t>
      </w:r>
      <w:r w:rsidRPr="006D7A64">
        <w:rPr>
          <w:rFonts w:ascii="Times New Roman" w:eastAsiaTheme="minorHAnsi" w:hAnsi="Times New Roman"/>
          <w:color w:val="000000"/>
          <w:sz w:val="23"/>
          <w:szCs w:val="23"/>
          <w:lang w:val="en-GB"/>
        </w:rPr>
        <w:t xml:space="preserve"> </w:t>
      </w:r>
      <w:r w:rsidR="00C01EBA">
        <w:rPr>
          <w:rFonts w:ascii="Times New Roman" w:eastAsiaTheme="minorHAnsi" w:hAnsi="Times New Roman"/>
          <w:color w:val="000000"/>
          <w:sz w:val="23"/>
          <w:szCs w:val="23"/>
          <w:lang w:val="en-GB"/>
        </w:rPr>
        <w:t xml:space="preserve">a new </w:t>
      </w:r>
      <w:r w:rsidRPr="006D7A64">
        <w:rPr>
          <w:rFonts w:ascii="Times New Roman" w:eastAsiaTheme="minorHAnsi" w:hAnsi="Times New Roman"/>
          <w:color w:val="000000"/>
          <w:sz w:val="23"/>
          <w:szCs w:val="23"/>
          <w:lang w:val="en-GB"/>
        </w:rPr>
        <w:t>catching area of nanoscience and nanotechnology</w:t>
      </w:r>
      <w:r w:rsidR="00523599">
        <w:rPr>
          <w:rFonts w:ascii="Times New Roman" w:eastAsiaTheme="minorHAnsi" w:hAnsi="Times New Roman"/>
          <w:color w:val="000000"/>
          <w:sz w:val="23"/>
          <w:szCs w:val="23"/>
          <w:lang w:val="en-GB"/>
        </w:rPr>
        <w:t xml:space="preserve"> and its utilization in the different fields of life is </w:t>
      </w:r>
      <w:r w:rsidR="00E05924">
        <w:rPr>
          <w:rFonts w:ascii="Times New Roman" w:eastAsiaTheme="minorHAnsi" w:hAnsi="Times New Roman"/>
          <w:color w:val="000000"/>
          <w:sz w:val="23"/>
          <w:szCs w:val="23"/>
          <w:lang w:val="en-GB"/>
        </w:rPr>
        <w:t>increasing everyday</w:t>
      </w:r>
      <w:r w:rsidRPr="006D7A64">
        <w:rPr>
          <w:rFonts w:ascii="Times New Roman" w:eastAsiaTheme="minorHAnsi" w:hAnsi="Times New Roman"/>
          <w:color w:val="000000"/>
          <w:sz w:val="23"/>
          <w:szCs w:val="23"/>
          <w:lang w:val="en-GB"/>
        </w:rPr>
        <w:t>. It involve development of clean,</w:t>
      </w:r>
      <w:r w:rsidR="0029506D">
        <w:rPr>
          <w:rFonts w:ascii="Times New Roman" w:eastAsiaTheme="minorHAnsi" w:hAnsi="Times New Roman"/>
          <w:color w:val="000000"/>
          <w:sz w:val="23"/>
          <w:szCs w:val="23"/>
          <w:lang w:val="en-GB"/>
        </w:rPr>
        <w:t xml:space="preserve"> low-cost,</w:t>
      </w:r>
      <w:r w:rsidRPr="006D7A64">
        <w:rPr>
          <w:rFonts w:ascii="Times New Roman" w:eastAsiaTheme="minorHAnsi" w:hAnsi="Times New Roman"/>
          <w:color w:val="000000"/>
          <w:sz w:val="23"/>
          <w:szCs w:val="23"/>
          <w:lang w:val="en-GB"/>
        </w:rPr>
        <w:t xml:space="preserve"> bio</w:t>
      </w:r>
      <w:r w:rsidR="009856D9">
        <w:rPr>
          <w:rFonts w:ascii="Times New Roman" w:eastAsiaTheme="minorHAnsi" w:hAnsi="Times New Roman"/>
          <w:color w:val="000000"/>
          <w:sz w:val="23"/>
          <w:szCs w:val="23"/>
          <w:lang w:val="en-GB"/>
        </w:rPr>
        <w:t>-</w:t>
      </w:r>
      <w:r w:rsidRPr="006D7A64">
        <w:rPr>
          <w:rFonts w:ascii="Times New Roman" w:eastAsiaTheme="minorHAnsi" w:hAnsi="Times New Roman"/>
          <w:color w:val="000000"/>
          <w:sz w:val="23"/>
          <w:szCs w:val="23"/>
          <w:lang w:val="en-GB"/>
        </w:rPr>
        <w:t>compatible, non-toxic and eco-friendly methods for nanoparticles synthesis</w:t>
      </w:r>
      <w:r w:rsidR="009856D9">
        <w:rPr>
          <w:rFonts w:ascii="Times New Roman" w:eastAsiaTheme="minorHAnsi" w:hAnsi="Times New Roman"/>
          <w:color w:val="000000"/>
          <w:sz w:val="23"/>
          <w:szCs w:val="23"/>
          <w:lang w:val="en-GB"/>
        </w:rPr>
        <w:t>ed from microbes</w:t>
      </w:r>
      <w:r w:rsidR="0029506D">
        <w:rPr>
          <w:rFonts w:ascii="Times New Roman" w:eastAsiaTheme="minorHAnsi" w:hAnsi="Times New Roman"/>
          <w:color w:val="000000"/>
          <w:sz w:val="23"/>
          <w:szCs w:val="23"/>
          <w:lang w:val="en-GB"/>
        </w:rPr>
        <w:t xml:space="preserve"> </w:t>
      </w:r>
      <w:r w:rsidRPr="006D7A64">
        <w:rPr>
          <w:rFonts w:ascii="Times New Roman" w:eastAsiaTheme="minorHAnsi" w:hAnsi="Times New Roman"/>
          <w:color w:val="000000"/>
          <w:sz w:val="23"/>
          <w:szCs w:val="23"/>
          <w:lang w:val="en-GB"/>
        </w:rPr>
        <w:t>as compared to conventional method like physical and chemical which are often toxic. In the present s</w:t>
      </w:r>
      <w:r w:rsidR="00C261CF">
        <w:rPr>
          <w:rFonts w:ascii="Times New Roman" w:eastAsiaTheme="minorHAnsi" w:hAnsi="Times New Roman"/>
          <w:color w:val="000000"/>
          <w:sz w:val="23"/>
          <w:szCs w:val="23"/>
          <w:lang w:val="en-GB"/>
        </w:rPr>
        <w:t>tudy,</w:t>
      </w:r>
      <w:r w:rsidRPr="006D7A64">
        <w:rPr>
          <w:rFonts w:ascii="Times New Roman" w:eastAsiaTheme="minorHAnsi" w:hAnsi="Times New Roman"/>
          <w:color w:val="000000"/>
          <w:sz w:val="23"/>
          <w:szCs w:val="23"/>
          <w:lang w:val="en-GB"/>
        </w:rPr>
        <w:t xml:space="preserve"> variety of nanoparticles with well-defined </w:t>
      </w:r>
      <w:r w:rsidR="00E05924">
        <w:rPr>
          <w:rFonts w:ascii="Times New Roman" w:eastAsiaTheme="minorHAnsi" w:hAnsi="Times New Roman"/>
          <w:color w:val="000000"/>
          <w:sz w:val="23"/>
          <w:szCs w:val="23"/>
          <w:lang w:val="en-GB"/>
        </w:rPr>
        <w:t>chemical compositions</w:t>
      </w:r>
      <w:r w:rsidRPr="006D7A64">
        <w:rPr>
          <w:rFonts w:ascii="Times New Roman" w:eastAsiaTheme="minorHAnsi" w:hAnsi="Times New Roman"/>
          <w:color w:val="000000"/>
          <w:sz w:val="23"/>
          <w:szCs w:val="23"/>
          <w:lang w:val="en-GB"/>
        </w:rPr>
        <w:t xml:space="preserve"> have been synthesized</w:t>
      </w:r>
      <w:r w:rsidR="00C261CF">
        <w:rPr>
          <w:rFonts w:ascii="Times New Roman" w:eastAsiaTheme="minorHAnsi" w:hAnsi="Times New Roman"/>
          <w:color w:val="000000"/>
          <w:sz w:val="23"/>
          <w:szCs w:val="23"/>
          <w:lang w:val="en-GB"/>
        </w:rPr>
        <w:t xml:space="preserve"> and </w:t>
      </w:r>
      <w:r w:rsidR="001B51F4">
        <w:rPr>
          <w:rFonts w:ascii="Times New Roman" w:hAnsi="Times New Roman"/>
          <w:sz w:val="24"/>
          <w:szCs w:val="24"/>
        </w:rPr>
        <w:t xml:space="preserve">characterized </w:t>
      </w:r>
      <w:r w:rsidR="001B51F4" w:rsidRPr="00646389">
        <w:rPr>
          <w:rStyle w:val="element-citation"/>
          <w:rFonts w:ascii="Times New Roman" w:hAnsi="Times New Roman"/>
          <w:sz w:val="24"/>
          <w:szCs w:val="24"/>
        </w:rPr>
        <w:t xml:space="preserve">from </w:t>
      </w:r>
      <w:r w:rsidR="001B51F4" w:rsidRPr="00646389">
        <w:rPr>
          <w:rStyle w:val="element-citation"/>
          <w:rFonts w:ascii="Times New Roman" w:hAnsi="Times New Roman"/>
          <w:i/>
          <w:sz w:val="24"/>
          <w:szCs w:val="24"/>
        </w:rPr>
        <w:t>Lysinib</w:t>
      </w:r>
      <w:r w:rsidR="001B51F4" w:rsidRPr="00646389">
        <w:rPr>
          <w:rStyle w:val="Emphasis"/>
          <w:rFonts w:ascii="Times New Roman" w:hAnsi="Times New Roman"/>
          <w:i w:val="0"/>
          <w:sz w:val="24"/>
          <w:szCs w:val="24"/>
        </w:rPr>
        <w:t>acillus</w:t>
      </w:r>
      <w:r w:rsidR="001B51F4" w:rsidRPr="00646389">
        <w:rPr>
          <w:rStyle w:val="Emphasis"/>
          <w:rFonts w:ascii="Times New Roman" w:hAnsi="Times New Roman"/>
          <w:sz w:val="24"/>
          <w:szCs w:val="24"/>
        </w:rPr>
        <w:t xml:space="preserve"> sphaericus</w:t>
      </w:r>
      <w:r w:rsidR="001B51F4" w:rsidRPr="00646389">
        <w:rPr>
          <w:rStyle w:val="element-citation"/>
          <w:rFonts w:ascii="Times New Roman" w:hAnsi="Times New Roman"/>
          <w:sz w:val="24"/>
          <w:szCs w:val="24"/>
        </w:rPr>
        <w:t xml:space="preserve"> C3-41</w:t>
      </w:r>
      <w:r w:rsidR="00646389">
        <w:rPr>
          <w:rStyle w:val="element-citation"/>
          <w:rFonts w:ascii="Times New Roman" w:hAnsi="Times New Roman"/>
          <w:sz w:val="24"/>
          <w:szCs w:val="24"/>
        </w:rPr>
        <w:t xml:space="preserve"> </w:t>
      </w:r>
      <w:r w:rsidR="001B51F4">
        <w:rPr>
          <w:rFonts w:ascii="Times New Roman" w:hAnsi="Times New Roman"/>
          <w:sz w:val="24"/>
          <w:szCs w:val="24"/>
        </w:rPr>
        <w:t>using the U</w:t>
      </w:r>
      <w:r w:rsidR="009856D9">
        <w:rPr>
          <w:rFonts w:ascii="Times New Roman" w:hAnsi="Times New Roman"/>
          <w:sz w:val="24"/>
          <w:szCs w:val="24"/>
        </w:rPr>
        <w:t>ltraviolet</w:t>
      </w:r>
      <w:r w:rsidR="001B51F4">
        <w:rPr>
          <w:rFonts w:ascii="Times New Roman" w:hAnsi="Times New Roman"/>
          <w:sz w:val="24"/>
          <w:szCs w:val="24"/>
        </w:rPr>
        <w:t>-visi</w:t>
      </w:r>
      <w:r w:rsidR="00C261CF" w:rsidRPr="00F6785D">
        <w:rPr>
          <w:rFonts w:ascii="Times New Roman" w:hAnsi="Times New Roman"/>
          <w:sz w:val="24"/>
          <w:szCs w:val="24"/>
        </w:rPr>
        <w:t>ble spectroscopy and Fourier transform infrared (FTIR) spectroscopy</w:t>
      </w:r>
      <w:r w:rsidR="00C261CF">
        <w:rPr>
          <w:rFonts w:ascii="Times New Roman" w:hAnsi="Times New Roman"/>
          <w:bCs/>
          <w:sz w:val="24"/>
          <w:szCs w:val="24"/>
        </w:rPr>
        <w:t xml:space="preserve">. The potentials of the synthesized nanoparticles were then </w:t>
      </w:r>
      <w:r w:rsidR="00BD1B76">
        <w:rPr>
          <w:rFonts w:ascii="Times New Roman" w:hAnsi="Times New Roman"/>
          <w:bCs/>
          <w:sz w:val="24"/>
          <w:szCs w:val="24"/>
        </w:rPr>
        <w:t>tested on the treatment of wastewater biofilms.</w:t>
      </w:r>
      <w:r w:rsidR="00C01EBA">
        <w:rPr>
          <w:rFonts w:ascii="Times New Roman" w:hAnsi="Times New Roman"/>
          <w:bCs/>
          <w:sz w:val="24"/>
          <w:szCs w:val="24"/>
        </w:rPr>
        <w:t xml:space="preserve"> </w:t>
      </w:r>
      <w:r w:rsidR="001A5ED1">
        <w:rPr>
          <w:rFonts w:ascii="Times New Roman" w:eastAsiaTheme="minorHAnsi" w:hAnsi="Times New Roman"/>
          <w:color w:val="000000"/>
          <w:sz w:val="23"/>
          <w:szCs w:val="23"/>
          <w:lang w:val="en-GB"/>
        </w:rPr>
        <w:t>T</w:t>
      </w:r>
      <w:r w:rsidRPr="006D7A64">
        <w:rPr>
          <w:rFonts w:ascii="Times New Roman" w:eastAsiaTheme="minorHAnsi" w:hAnsi="Times New Roman"/>
          <w:color w:val="000000"/>
          <w:sz w:val="23"/>
          <w:szCs w:val="23"/>
          <w:lang w:val="en-GB"/>
        </w:rPr>
        <w:t xml:space="preserve">he biosynthesis </w:t>
      </w:r>
      <w:r w:rsidR="001A5ED1">
        <w:rPr>
          <w:rFonts w:ascii="Times New Roman" w:eastAsiaTheme="minorHAnsi" w:hAnsi="Times New Roman"/>
          <w:color w:val="000000"/>
          <w:sz w:val="23"/>
          <w:szCs w:val="23"/>
          <w:lang w:val="en-GB"/>
        </w:rPr>
        <w:t xml:space="preserve">nanoparticles </w:t>
      </w:r>
      <w:r w:rsidR="001A5ED1">
        <w:rPr>
          <w:rFonts w:ascii="Times New Roman" w:hAnsi="Times New Roman"/>
          <w:sz w:val="24"/>
          <w:szCs w:val="24"/>
        </w:rPr>
        <w:t xml:space="preserve">obtained from the </w:t>
      </w:r>
      <w:r w:rsidR="001A5ED1">
        <w:rPr>
          <w:rFonts w:ascii="Times New Roman" w:hAnsi="Times New Roman"/>
          <w:bCs/>
          <w:sz w:val="24"/>
          <w:szCs w:val="24"/>
        </w:rPr>
        <w:t>cell free extract</w:t>
      </w:r>
      <w:r w:rsidR="001A5ED1">
        <w:rPr>
          <w:rFonts w:ascii="Times New Roman" w:hAnsi="Times New Roman"/>
          <w:sz w:val="24"/>
          <w:szCs w:val="24"/>
        </w:rPr>
        <w:t xml:space="preserve"> showed variations in </w:t>
      </w:r>
      <w:r w:rsidR="00E05924">
        <w:rPr>
          <w:rFonts w:ascii="Times New Roman" w:eastAsiaTheme="minorHAnsi" w:hAnsi="Times New Roman"/>
          <w:color w:val="000000"/>
          <w:sz w:val="23"/>
          <w:szCs w:val="23"/>
          <w:lang w:val="en-GB"/>
        </w:rPr>
        <w:t>the</w:t>
      </w:r>
      <w:r w:rsidR="001A5ED1">
        <w:rPr>
          <w:rFonts w:ascii="Times New Roman" w:hAnsi="Times New Roman"/>
          <w:sz w:val="24"/>
          <w:szCs w:val="24"/>
        </w:rPr>
        <w:t xml:space="preserve"> UV-Vis spectra and the</w:t>
      </w:r>
      <w:r w:rsidR="001A5ED1" w:rsidRPr="007E6BFF">
        <w:rPr>
          <w:rFonts w:ascii="Times New Roman" w:hAnsi="Times New Roman"/>
          <w:bCs/>
          <w:sz w:val="24"/>
          <w:szCs w:val="24"/>
        </w:rPr>
        <w:t xml:space="preserve"> FTIR absorption spectrum showed distinct peaks at</w:t>
      </w:r>
      <w:r w:rsidR="001A5ED1">
        <w:rPr>
          <w:rFonts w:ascii="Times New Roman" w:hAnsi="Times New Roman"/>
          <w:bCs/>
          <w:sz w:val="24"/>
          <w:szCs w:val="24"/>
        </w:rPr>
        <w:t xml:space="preserve"> range of</w:t>
      </w:r>
      <w:r w:rsidR="001A5ED1" w:rsidRPr="007E6BFF">
        <w:rPr>
          <w:rFonts w:ascii="Times New Roman" w:hAnsi="Times New Roman"/>
          <w:bCs/>
          <w:sz w:val="24"/>
          <w:szCs w:val="24"/>
        </w:rPr>
        <w:t xml:space="preserve"> 3444.98, and 873.78 cm </w:t>
      </w:r>
      <w:r w:rsidR="001A5ED1" w:rsidRPr="007E6BFF">
        <w:rPr>
          <w:rFonts w:ascii="Times New Roman" w:hAnsi="Times New Roman"/>
          <w:bCs/>
          <w:sz w:val="24"/>
          <w:szCs w:val="24"/>
          <w:vertAlign w:val="superscript"/>
        </w:rPr>
        <w:t xml:space="preserve">-1 </w:t>
      </w:r>
      <w:r w:rsidR="001A5ED1" w:rsidRPr="007E6BFF">
        <w:rPr>
          <w:rFonts w:ascii="Times New Roman" w:hAnsi="Times New Roman"/>
          <w:bCs/>
          <w:sz w:val="24"/>
          <w:szCs w:val="24"/>
        </w:rPr>
        <w:t xml:space="preserve">for </w:t>
      </w:r>
      <w:r w:rsidR="001A5ED1" w:rsidRPr="007E6BFF">
        <w:rPr>
          <w:rFonts w:ascii="Times New Roman" w:hAnsi="Times New Roman"/>
          <w:i/>
          <w:sz w:val="24"/>
          <w:szCs w:val="24"/>
        </w:rPr>
        <w:t>L. sphaericus</w:t>
      </w:r>
      <w:r w:rsidR="001A5ED1">
        <w:rPr>
          <w:rFonts w:ascii="Times New Roman" w:hAnsi="Times New Roman"/>
          <w:i/>
          <w:sz w:val="24"/>
          <w:szCs w:val="24"/>
        </w:rPr>
        <w:t>-</w:t>
      </w:r>
      <w:r w:rsidR="001A5ED1" w:rsidRPr="007E6BFF">
        <w:rPr>
          <w:rFonts w:ascii="Times New Roman" w:hAnsi="Times New Roman"/>
          <w:bCs/>
          <w:sz w:val="24"/>
          <w:szCs w:val="24"/>
        </w:rPr>
        <w:t>AgNPs</w:t>
      </w:r>
      <w:r w:rsidR="001A5ED1" w:rsidRPr="007E6BFF">
        <w:rPr>
          <w:rFonts w:ascii="Times New Roman" w:hAnsi="Times New Roman"/>
          <w:sz w:val="24"/>
          <w:szCs w:val="24"/>
        </w:rPr>
        <w:t xml:space="preserve">.  The peak bands </w:t>
      </w:r>
      <w:r w:rsidR="001A5ED1">
        <w:rPr>
          <w:rFonts w:ascii="Times New Roman" w:hAnsi="Times New Roman"/>
          <w:sz w:val="24"/>
          <w:szCs w:val="24"/>
        </w:rPr>
        <w:t>were</w:t>
      </w:r>
      <w:r w:rsidR="001A5ED1" w:rsidRPr="007E6BFF">
        <w:rPr>
          <w:rFonts w:ascii="Times New Roman" w:hAnsi="Times New Roman"/>
          <w:sz w:val="24"/>
          <w:szCs w:val="24"/>
        </w:rPr>
        <w:t xml:space="preserve"> an indicative </w:t>
      </w:r>
      <w:r w:rsidR="001A5ED1">
        <w:rPr>
          <w:rFonts w:ascii="Times New Roman" w:hAnsi="Times New Roman"/>
          <w:sz w:val="24"/>
          <w:szCs w:val="24"/>
        </w:rPr>
        <w:t xml:space="preserve">that the particles </w:t>
      </w:r>
      <w:r w:rsidR="001A5ED1">
        <w:rPr>
          <w:rFonts w:ascii="TimesTen-Roman" w:eastAsiaTheme="minorHAnsi" w:hAnsi="TimesTen-Roman" w:cs="TimesTen-Roman"/>
          <w:sz w:val="24"/>
          <w:szCs w:val="24"/>
          <w:lang w:val="en-GB"/>
        </w:rPr>
        <w:t>are composed of carbohydrates and proteins</w:t>
      </w:r>
      <w:r w:rsidR="001A5ED1" w:rsidRPr="007E6BFF">
        <w:rPr>
          <w:rFonts w:ascii="TimesTen-Roman" w:eastAsiaTheme="minorHAnsi" w:hAnsi="TimesTen-Roman" w:cs="TimesTen-Roman"/>
          <w:sz w:val="24"/>
          <w:szCs w:val="24"/>
          <w:lang w:val="en-GB"/>
        </w:rPr>
        <w:t>.</w:t>
      </w:r>
      <w:r w:rsidR="001A5ED1" w:rsidRPr="007E6BFF">
        <w:rPr>
          <w:rFonts w:ascii="Times-Roman" w:eastAsiaTheme="minorHAnsi" w:hAnsi="Times-Roman" w:cs="Times-Roman"/>
          <w:sz w:val="24"/>
          <w:szCs w:val="24"/>
          <w:lang w:val="en-GB"/>
        </w:rPr>
        <w:t xml:space="preserve"> </w:t>
      </w:r>
      <w:r w:rsidR="003F0C91">
        <w:rPr>
          <w:rFonts w:ascii="Times-Roman" w:eastAsiaTheme="minorHAnsi" w:hAnsi="Times-Roman" w:cs="Times-Roman"/>
          <w:sz w:val="24"/>
          <w:szCs w:val="24"/>
          <w:lang w:val="en-GB"/>
        </w:rPr>
        <w:t xml:space="preserve">Also, </w:t>
      </w:r>
      <w:r w:rsidR="003F0C91">
        <w:rPr>
          <w:rFonts w:ascii="Times New Roman" w:hAnsi="Times New Roman"/>
          <w:color w:val="000000" w:themeColor="text1"/>
          <w:sz w:val="24"/>
          <w:szCs w:val="24"/>
        </w:rPr>
        <w:t>w</w:t>
      </w:r>
      <w:r w:rsidR="003F0C91" w:rsidRPr="00C870DD">
        <w:rPr>
          <w:rFonts w:ascii="Times New Roman" w:hAnsi="Times New Roman"/>
          <w:color w:val="000000" w:themeColor="text1"/>
          <w:sz w:val="24"/>
          <w:szCs w:val="24"/>
        </w:rPr>
        <w:t>astewater microbial biofilm are not functioning in the presence of Ag-NPs. The significant change in the viability of the biofilm bacteria implies that there was reduction in the relative abundance of microbial mass of wastewater biofilms significantly</w:t>
      </w:r>
      <w:r w:rsidR="003F0C91">
        <w:rPr>
          <w:rFonts w:ascii="Times New Roman" w:hAnsi="Times New Roman"/>
          <w:color w:val="000000" w:themeColor="text1"/>
          <w:sz w:val="24"/>
          <w:szCs w:val="24"/>
        </w:rPr>
        <w:t>.</w:t>
      </w:r>
      <w:r w:rsidR="00C01EBA">
        <w:rPr>
          <w:rFonts w:ascii="Times New Roman" w:hAnsi="Times New Roman"/>
          <w:bCs/>
          <w:sz w:val="24"/>
          <w:szCs w:val="24"/>
        </w:rPr>
        <w:t xml:space="preserve"> </w:t>
      </w:r>
      <w:r w:rsidR="0029506D">
        <w:rPr>
          <w:rFonts w:ascii="Times New Roman" w:hAnsi="Times New Roman"/>
          <w:sz w:val="24"/>
          <w:szCs w:val="24"/>
          <w:lang w:eastAsia="en-GB"/>
        </w:rPr>
        <w:t>It can</w:t>
      </w:r>
      <w:r w:rsidR="0029506D" w:rsidRPr="001D1C2C">
        <w:rPr>
          <w:rFonts w:ascii="Times New Roman" w:hAnsi="Times New Roman"/>
          <w:sz w:val="24"/>
          <w:szCs w:val="24"/>
          <w:lang w:eastAsia="en-GB"/>
        </w:rPr>
        <w:t xml:space="preserve"> therefore be reported that the study r</w:t>
      </w:r>
      <w:r w:rsidR="0029506D">
        <w:rPr>
          <w:rFonts w:ascii="Times New Roman" w:hAnsi="Times New Roman"/>
          <w:sz w:val="24"/>
          <w:szCs w:val="24"/>
          <w:lang w:eastAsia="en-GB"/>
        </w:rPr>
        <w:t>epresents the first reference on</w:t>
      </w:r>
      <w:r w:rsidR="0029506D" w:rsidRPr="001D1C2C">
        <w:rPr>
          <w:rFonts w:ascii="Times New Roman" w:hAnsi="Times New Roman"/>
          <w:sz w:val="24"/>
          <w:szCs w:val="24"/>
          <w:lang w:eastAsia="en-GB"/>
        </w:rPr>
        <w:t xml:space="preserve"> the </w:t>
      </w:r>
      <w:r w:rsidR="0029506D">
        <w:rPr>
          <w:rFonts w:ascii="Times New Roman" w:hAnsi="Times New Roman"/>
          <w:sz w:val="24"/>
          <w:szCs w:val="24"/>
          <w:lang w:eastAsia="en-GB"/>
        </w:rPr>
        <w:t>application</w:t>
      </w:r>
      <w:r w:rsidR="0029506D" w:rsidRPr="001D1C2C">
        <w:rPr>
          <w:rFonts w:ascii="Times New Roman" w:hAnsi="Times New Roman"/>
          <w:sz w:val="24"/>
          <w:szCs w:val="24"/>
          <w:lang w:eastAsia="en-GB"/>
        </w:rPr>
        <w:t xml:space="preserve"> of biosynthesized AgNPs which is capable of potentiating antimicrobial activities against microbial biofilms </w:t>
      </w:r>
      <w:r w:rsidR="00245592">
        <w:rPr>
          <w:rStyle w:val="element-citation"/>
          <w:rFonts w:ascii="Times New Roman" w:hAnsi="Times New Roman"/>
          <w:sz w:val="24"/>
          <w:szCs w:val="24"/>
        </w:rPr>
        <w:t>and there</w:t>
      </w:r>
      <w:r w:rsidR="00C74E41">
        <w:rPr>
          <w:rStyle w:val="element-citation"/>
          <w:rFonts w:ascii="Times New Roman" w:hAnsi="Times New Roman"/>
          <w:sz w:val="24"/>
          <w:szCs w:val="24"/>
        </w:rPr>
        <w:t xml:space="preserve"> </w:t>
      </w:r>
      <w:r w:rsidR="003F0C91" w:rsidRPr="00F6785D">
        <w:rPr>
          <w:rFonts w:ascii="Times New Roman" w:hAnsi="Times New Roman"/>
          <w:sz w:val="24"/>
          <w:szCs w:val="24"/>
          <w:lang w:eastAsia="en-GB"/>
        </w:rPr>
        <w:t>is</w:t>
      </w:r>
      <w:r w:rsidR="00C01EBA">
        <w:rPr>
          <w:rFonts w:ascii="Times New Roman" w:hAnsi="Times New Roman"/>
          <w:sz w:val="24"/>
          <w:szCs w:val="24"/>
          <w:lang w:eastAsia="en-GB"/>
        </w:rPr>
        <w:t xml:space="preserve"> great possibility that the organism has</w:t>
      </w:r>
      <w:r w:rsidR="00245592">
        <w:rPr>
          <w:rFonts w:ascii="Times New Roman" w:hAnsi="Times New Roman"/>
          <w:sz w:val="24"/>
          <w:szCs w:val="24"/>
          <w:lang w:eastAsia="en-GB"/>
        </w:rPr>
        <w:t xml:space="preserve"> </w:t>
      </w:r>
      <w:r w:rsidR="00245592">
        <w:rPr>
          <w:rFonts w:ascii="Times New Roman" w:eastAsiaTheme="minorHAnsi" w:hAnsi="Times New Roman"/>
          <w:color w:val="000000"/>
          <w:sz w:val="23"/>
          <w:szCs w:val="23"/>
          <w:lang w:val="en-GB"/>
        </w:rPr>
        <w:t>f</w:t>
      </w:r>
      <w:r w:rsidR="00245592" w:rsidRPr="006D7A64">
        <w:rPr>
          <w:rFonts w:ascii="Times New Roman" w:eastAsiaTheme="minorHAnsi" w:hAnsi="Times New Roman"/>
          <w:color w:val="000000"/>
          <w:sz w:val="23"/>
          <w:szCs w:val="23"/>
          <w:lang w:val="en-GB"/>
        </w:rPr>
        <w:t>uture prospects</w:t>
      </w:r>
      <w:r w:rsidR="00245592">
        <w:rPr>
          <w:rFonts w:ascii="Times New Roman" w:eastAsiaTheme="minorHAnsi" w:hAnsi="Times New Roman"/>
          <w:color w:val="000000"/>
          <w:sz w:val="23"/>
          <w:szCs w:val="23"/>
          <w:lang w:val="en-GB"/>
        </w:rPr>
        <w:t xml:space="preserve"> which is</w:t>
      </w:r>
      <w:r w:rsidR="003F0C91" w:rsidRPr="00F6785D">
        <w:rPr>
          <w:rFonts w:ascii="Times New Roman" w:hAnsi="Times New Roman"/>
          <w:sz w:val="24"/>
          <w:szCs w:val="24"/>
          <w:lang w:eastAsia="en-GB"/>
        </w:rPr>
        <w:t xml:space="preserve"> needed in order to allow them to be used in a wider range of industries. </w:t>
      </w:r>
    </w:p>
    <w:p w:rsidR="00F6785D" w:rsidRPr="00F6785D" w:rsidRDefault="00F6785D" w:rsidP="00750501">
      <w:pPr>
        <w:jc w:val="both"/>
        <w:rPr>
          <w:rFonts w:ascii="Times New Roman" w:hAnsi="Times New Roman"/>
          <w:b/>
          <w:sz w:val="24"/>
          <w:szCs w:val="24"/>
        </w:rPr>
      </w:pPr>
      <w:r w:rsidRPr="00F6785D">
        <w:rPr>
          <w:rFonts w:ascii="Times New Roman" w:hAnsi="Times New Roman"/>
          <w:b/>
          <w:sz w:val="24"/>
          <w:szCs w:val="24"/>
        </w:rPr>
        <w:t>INTRODUCTION</w:t>
      </w:r>
    </w:p>
    <w:p w:rsidR="00F6785D" w:rsidRPr="00F6785D" w:rsidRDefault="00F6785D" w:rsidP="007E7FCA">
      <w:pPr>
        <w:spacing w:before="100" w:beforeAutospacing="1" w:after="100" w:afterAutospacing="1" w:line="240" w:lineRule="auto"/>
        <w:jc w:val="both"/>
        <w:rPr>
          <w:rFonts w:ascii="Times New Roman" w:hAnsi="Times New Roman"/>
          <w:sz w:val="24"/>
          <w:szCs w:val="24"/>
          <w:lang w:eastAsia="en-GB"/>
        </w:rPr>
      </w:pPr>
      <w:r w:rsidRPr="00E7652B">
        <w:rPr>
          <w:rFonts w:ascii="Times New Roman" w:hAnsi="Times New Roman"/>
          <w:sz w:val="24"/>
          <w:szCs w:val="24"/>
          <w:lang w:eastAsia="en-GB"/>
        </w:rPr>
        <w:t xml:space="preserve">In </w:t>
      </w:r>
      <w:r w:rsidR="009856D9">
        <w:rPr>
          <w:rFonts w:ascii="Times New Roman" w:hAnsi="Times New Roman"/>
          <w:sz w:val="24"/>
          <w:szCs w:val="24"/>
          <w:lang w:eastAsia="en-GB"/>
        </w:rPr>
        <w:t xml:space="preserve">the </w:t>
      </w:r>
      <w:r w:rsidRPr="00E7652B">
        <w:rPr>
          <w:rFonts w:ascii="Times New Roman" w:hAnsi="Times New Roman"/>
          <w:sz w:val="24"/>
          <w:szCs w:val="24"/>
          <w:lang w:eastAsia="en-GB"/>
        </w:rPr>
        <w:t>recent years</w:t>
      </w:r>
      <w:r w:rsidR="009856D9">
        <w:rPr>
          <w:rFonts w:ascii="Times New Roman" w:hAnsi="Times New Roman"/>
          <w:sz w:val="24"/>
          <w:szCs w:val="24"/>
          <w:lang w:eastAsia="en-GB"/>
        </w:rPr>
        <w:t>,</w:t>
      </w:r>
      <w:r w:rsidRPr="00E7652B">
        <w:rPr>
          <w:rFonts w:ascii="Times New Roman" w:hAnsi="Times New Roman"/>
          <w:sz w:val="24"/>
          <w:szCs w:val="24"/>
          <w:lang w:eastAsia="en-GB"/>
        </w:rPr>
        <w:t xml:space="preserve"> the topic of </w:t>
      </w:r>
      <w:r w:rsidRPr="00E7652B">
        <w:rPr>
          <w:rFonts w:ascii="Times New Roman" w:hAnsi="Times New Roman"/>
          <w:iCs/>
          <w:sz w:val="24"/>
          <w:szCs w:val="24"/>
          <w:lang w:eastAsia="en-GB"/>
        </w:rPr>
        <w:t>nano</w:t>
      </w:r>
      <w:r w:rsidRPr="00E7652B">
        <w:rPr>
          <w:rFonts w:ascii="Times New Roman" w:hAnsi="Times New Roman"/>
          <w:sz w:val="24"/>
          <w:szCs w:val="24"/>
          <w:lang w:eastAsia="en-GB"/>
        </w:rPr>
        <w:t>particles has received particular interest in a wide range of fields. The term “</w:t>
      </w:r>
      <w:r w:rsidRPr="00E7652B">
        <w:rPr>
          <w:rFonts w:ascii="Times New Roman" w:hAnsi="Times New Roman"/>
          <w:iCs/>
          <w:sz w:val="24"/>
          <w:szCs w:val="24"/>
          <w:lang w:eastAsia="en-GB"/>
        </w:rPr>
        <w:t>nano</w:t>
      </w:r>
      <w:r w:rsidRPr="00E7652B">
        <w:rPr>
          <w:rFonts w:ascii="Times New Roman" w:hAnsi="Times New Roman"/>
          <w:sz w:val="24"/>
          <w:szCs w:val="24"/>
          <w:lang w:eastAsia="en-GB"/>
        </w:rPr>
        <w:t>” comes from the Greek word “</w:t>
      </w:r>
      <w:r w:rsidRPr="00E7652B">
        <w:rPr>
          <w:rFonts w:ascii="Times New Roman" w:hAnsi="Times New Roman"/>
          <w:iCs/>
          <w:sz w:val="24"/>
          <w:szCs w:val="24"/>
          <w:lang w:eastAsia="en-GB"/>
        </w:rPr>
        <w:t>nano</w:t>
      </w:r>
      <w:r w:rsidR="009856D9">
        <w:rPr>
          <w:rFonts w:ascii="Times New Roman" w:hAnsi="Times New Roman"/>
          <w:sz w:val="24"/>
          <w:szCs w:val="24"/>
          <w:lang w:eastAsia="en-GB"/>
        </w:rPr>
        <w:t xml:space="preserve">s” meaning short which means </w:t>
      </w:r>
      <w:r w:rsidRPr="00E7652B">
        <w:rPr>
          <w:rFonts w:ascii="Times New Roman" w:hAnsi="Times New Roman"/>
          <w:sz w:val="24"/>
          <w:szCs w:val="24"/>
          <w:lang w:eastAsia="en-GB"/>
        </w:rPr>
        <w:t xml:space="preserve"> a measurement on the scale of one-billionth (10</w:t>
      </w:r>
      <w:r w:rsidRPr="009856D9">
        <w:rPr>
          <w:rFonts w:ascii="Times New Roman" w:hAnsi="Times New Roman"/>
          <w:sz w:val="24"/>
          <w:szCs w:val="24"/>
          <w:vertAlign w:val="superscript"/>
          <w:lang w:eastAsia="en-GB"/>
        </w:rPr>
        <w:t>9</w:t>
      </w:r>
      <w:r w:rsidRPr="00E7652B">
        <w:rPr>
          <w:rFonts w:ascii="Times New Roman" w:hAnsi="Times New Roman"/>
          <w:sz w:val="24"/>
          <w:szCs w:val="24"/>
          <w:lang w:eastAsia="en-GB"/>
        </w:rPr>
        <w:t xml:space="preserve">) of a metre in size (Narayanan and Sakthivel, 2010; Thakkar </w:t>
      </w:r>
      <w:r w:rsidR="00E7652B" w:rsidRPr="00E7652B">
        <w:rPr>
          <w:rFonts w:ascii="Times New Roman" w:hAnsi="Times New Roman"/>
          <w:i/>
          <w:sz w:val="24"/>
          <w:szCs w:val="24"/>
          <w:lang w:eastAsia="en-GB"/>
        </w:rPr>
        <w:t>et al</w:t>
      </w:r>
      <w:r w:rsidRPr="00E7652B">
        <w:rPr>
          <w:rFonts w:ascii="Times New Roman" w:hAnsi="Times New Roman"/>
          <w:sz w:val="24"/>
          <w:szCs w:val="24"/>
          <w:lang w:eastAsia="en-GB"/>
        </w:rPr>
        <w:t xml:space="preserve">., 2010). </w:t>
      </w:r>
      <w:r w:rsidR="009856D9">
        <w:rPr>
          <w:rFonts w:ascii="Times New Roman" w:hAnsi="Times New Roman"/>
          <w:sz w:val="24"/>
          <w:szCs w:val="24"/>
          <w:lang w:eastAsia="en-GB"/>
        </w:rPr>
        <w:t>‘</w:t>
      </w:r>
      <w:r w:rsidRPr="00E7652B">
        <w:rPr>
          <w:rFonts w:ascii="Times New Roman" w:hAnsi="Times New Roman"/>
          <w:iCs/>
          <w:sz w:val="24"/>
          <w:szCs w:val="24"/>
          <w:lang w:eastAsia="en-GB"/>
        </w:rPr>
        <w:t>Nano</w:t>
      </w:r>
      <w:r w:rsidRPr="00E7652B">
        <w:rPr>
          <w:rFonts w:ascii="Times New Roman" w:hAnsi="Times New Roman"/>
          <w:sz w:val="24"/>
          <w:szCs w:val="24"/>
          <w:lang w:eastAsia="en-GB"/>
        </w:rPr>
        <w:t>particles</w:t>
      </w:r>
      <w:r w:rsidR="009856D9">
        <w:rPr>
          <w:rFonts w:ascii="Times New Roman" w:hAnsi="Times New Roman"/>
          <w:sz w:val="24"/>
          <w:szCs w:val="24"/>
          <w:lang w:eastAsia="en-GB"/>
        </w:rPr>
        <w:t>’</w:t>
      </w:r>
      <w:r w:rsidRPr="00E7652B">
        <w:rPr>
          <w:rFonts w:ascii="Times New Roman" w:hAnsi="Times New Roman"/>
          <w:sz w:val="24"/>
          <w:szCs w:val="24"/>
          <w:lang w:eastAsia="en-GB"/>
        </w:rPr>
        <w:t xml:space="preserve"> </w:t>
      </w:r>
      <w:r w:rsidR="009856D9">
        <w:rPr>
          <w:rFonts w:ascii="Times New Roman" w:hAnsi="Times New Roman"/>
          <w:sz w:val="24"/>
          <w:szCs w:val="24"/>
          <w:lang w:eastAsia="en-GB"/>
        </w:rPr>
        <w:t>may be</w:t>
      </w:r>
      <w:r w:rsidRPr="00E7652B">
        <w:rPr>
          <w:rFonts w:ascii="Times New Roman" w:hAnsi="Times New Roman"/>
          <w:sz w:val="24"/>
          <w:szCs w:val="24"/>
          <w:lang w:eastAsia="en-GB"/>
        </w:rPr>
        <w:t xml:space="preserve"> defined as particulate dispersions of solid particles with at least one dimension at a size range of 10-1000 nm (Thakkar </w:t>
      </w:r>
      <w:r w:rsidR="00E7652B" w:rsidRPr="00E7652B">
        <w:rPr>
          <w:rFonts w:ascii="Times New Roman" w:hAnsi="Times New Roman"/>
          <w:i/>
          <w:sz w:val="24"/>
          <w:szCs w:val="24"/>
          <w:lang w:eastAsia="en-GB"/>
        </w:rPr>
        <w:t>et al</w:t>
      </w:r>
      <w:r w:rsidR="008417B1">
        <w:rPr>
          <w:rFonts w:ascii="Times New Roman" w:hAnsi="Times New Roman"/>
          <w:sz w:val="24"/>
          <w:szCs w:val="24"/>
          <w:lang w:eastAsia="en-GB"/>
        </w:rPr>
        <w:t>., 2010). One of the</w:t>
      </w:r>
      <w:r w:rsidRPr="00E7652B">
        <w:rPr>
          <w:rFonts w:ascii="Times New Roman" w:hAnsi="Times New Roman"/>
          <w:sz w:val="24"/>
          <w:szCs w:val="24"/>
          <w:lang w:eastAsia="en-GB"/>
        </w:rPr>
        <w:t xml:space="preserve"> most important feature of </w:t>
      </w:r>
      <w:r w:rsidRPr="00E7652B">
        <w:rPr>
          <w:rFonts w:ascii="Times New Roman" w:hAnsi="Times New Roman"/>
          <w:iCs/>
          <w:sz w:val="24"/>
          <w:szCs w:val="24"/>
          <w:lang w:eastAsia="en-GB"/>
        </w:rPr>
        <w:t>nano</w:t>
      </w:r>
      <w:r w:rsidRPr="00E7652B">
        <w:rPr>
          <w:rFonts w:ascii="Times New Roman" w:hAnsi="Times New Roman"/>
          <w:sz w:val="24"/>
          <w:szCs w:val="24"/>
          <w:lang w:eastAsia="en-GB"/>
        </w:rPr>
        <w:t xml:space="preserve">particles is their surface area to volume aspect ratio, allowing them to interact with other particles easily (Narayanan and Sakthivel, 2010; Thakkar </w:t>
      </w:r>
      <w:r w:rsidRPr="00E7652B">
        <w:rPr>
          <w:rFonts w:ascii="Times New Roman" w:hAnsi="Times New Roman"/>
          <w:i/>
          <w:sz w:val="24"/>
          <w:szCs w:val="24"/>
          <w:lang w:eastAsia="en-GB"/>
        </w:rPr>
        <w:t>et al</w:t>
      </w:r>
      <w:r w:rsidRPr="00E7652B">
        <w:rPr>
          <w:rFonts w:ascii="Times New Roman" w:hAnsi="Times New Roman"/>
          <w:sz w:val="24"/>
          <w:szCs w:val="24"/>
          <w:lang w:eastAsia="en-GB"/>
        </w:rPr>
        <w:t>., 2010).</w:t>
      </w:r>
      <w:r w:rsidR="00E7652B">
        <w:rPr>
          <w:rFonts w:ascii="Times New Roman" w:hAnsi="Times New Roman"/>
          <w:sz w:val="24"/>
          <w:szCs w:val="24"/>
          <w:lang w:eastAsia="en-GB"/>
        </w:rPr>
        <w:t xml:space="preserve"> </w:t>
      </w:r>
      <w:r w:rsidRPr="00F6785D">
        <w:rPr>
          <w:rFonts w:ascii="Times New Roman" w:hAnsi="Times New Roman"/>
          <w:sz w:val="24"/>
          <w:szCs w:val="24"/>
          <w:lang w:eastAsia="en-GB"/>
        </w:rPr>
        <w:t xml:space="preserve">In order </w:t>
      </w:r>
      <w:r w:rsidR="008417B1">
        <w:rPr>
          <w:rFonts w:ascii="Times New Roman" w:hAnsi="Times New Roman"/>
          <w:sz w:val="24"/>
          <w:szCs w:val="24"/>
          <w:lang w:eastAsia="en-GB"/>
        </w:rPr>
        <w:t xml:space="preserve">for microorganism </w:t>
      </w:r>
      <w:r w:rsidRPr="00F6785D">
        <w:rPr>
          <w:rFonts w:ascii="Times New Roman" w:hAnsi="Times New Roman"/>
          <w:sz w:val="24"/>
          <w:szCs w:val="24"/>
          <w:lang w:eastAsia="en-GB"/>
        </w:rPr>
        <w:t>to survive in</w:t>
      </w:r>
      <w:r w:rsidR="008417B1">
        <w:rPr>
          <w:rFonts w:ascii="Times New Roman" w:hAnsi="Times New Roman"/>
          <w:sz w:val="24"/>
          <w:szCs w:val="24"/>
          <w:lang w:eastAsia="en-GB"/>
        </w:rPr>
        <w:t xml:space="preserve"> the</w:t>
      </w:r>
      <w:r w:rsidRPr="00F6785D">
        <w:rPr>
          <w:rFonts w:ascii="Times New Roman" w:hAnsi="Times New Roman"/>
          <w:sz w:val="24"/>
          <w:szCs w:val="24"/>
          <w:lang w:eastAsia="en-GB"/>
        </w:rPr>
        <w:t xml:space="preserve"> environments containing high levels of metals, organisms have adapted by evolving mechanisms to cope with them. These mechanisms may involve altering the chemical nature of the toxic metal so that it no longer causes toxicity, resulting in the formation of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of the metal concerned (Mohanraj and Chen, 2006). Thus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 formation is the “by-product” of a resistance mechanism against a specific metal, and this can be used as an alternative way of producing them.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have unique thermal, optical, </w:t>
      </w:r>
      <w:r w:rsidRPr="00F6785D">
        <w:rPr>
          <w:rFonts w:ascii="Times New Roman" w:hAnsi="Times New Roman"/>
          <w:sz w:val="24"/>
          <w:szCs w:val="24"/>
          <w:lang w:eastAsia="en-GB"/>
        </w:rPr>
        <w:lastRenderedPageBreak/>
        <w:t xml:space="preserve">physical, chemical, magnetic and electrical properties compared to their bulk material counterparts (Durán </w:t>
      </w:r>
      <w:r w:rsidRPr="00F6785D">
        <w:rPr>
          <w:rFonts w:ascii="Times New Roman" w:hAnsi="Times New Roman"/>
          <w:i/>
          <w:sz w:val="24"/>
          <w:szCs w:val="24"/>
          <w:lang w:eastAsia="en-GB"/>
        </w:rPr>
        <w:t xml:space="preserve">et al., </w:t>
      </w:r>
      <w:r w:rsidRPr="00F6785D">
        <w:rPr>
          <w:rFonts w:ascii="Times New Roman" w:hAnsi="Times New Roman"/>
          <w:sz w:val="24"/>
          <w:szCs w:val="24"/>
          <w:lang w:eastAsia="en-GB"/>
        </w:rPr>
        <w:t xml:space="preserve">2007; Husseiny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2007). These features can be exploited for next generation biosensors, electronics, catalysts and antimicrobials (Durán </w:t>
      </w:r>
      <w:r w:rsidRPr="00F6785D">
        <w:rPr>
          <w:rFonts w:ascii="Times New Roman" w:hAnsi="Times New Roman"/>
          <w:i/>
          <w:sz w:val="24"/>
          <w:szCs w:val="24"/>
          <w:lang w:eastAsia="en-GB"/>
        </w:rPr>
        <w:t xml:space="preserve">et al., </w:t>
      </w:r>
      <w:r w:rsidRPr="00F6785D">
        <w:rPr>
          <w:rFonts w:ascii="Times New Roman" w:hAnsi="Times New Roman"/>
          <w:sz w:val="24"/>
          <w:szCs w:val="24"/>
          <w:lang w:eastAsia="en-GB"/>
        </w:rPr>
        <w:t xml:space="preserve">2007). Metallic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are one important and widely studied group of materials, showing great diversity and many different uses. </w:t>
      </w:r>
    </w:p>
    <w:p w:rsidR="00F6785D" w:rsidRPr="00F6785D" w:rsidRDefault="00F6785D" w:rsidP="007E7FCA">
      <w:pPr>
        <w:spacing w:before="100" w:beforeAutospacing="1" w:after="100" w:afterAutospacing="1" w:line="240" w:lineRule="auto"/>
        <w:jc w:val="both"/>
        <w:rPr>
          <w:rFonts w:ascii="Times New Roman" w:hAnsi="Times New Roman"/>
          <w:sz w:val="24"/>
          <w:szCs w:val="24"/>
          <w:lang w:eastAsia="en-GB"/>
        </w:rPr>
      </w:pPr>
      <w:r w:rsidRPr="00F6785D">
        <w:rPr>
          <w:rFonts w:ascii="Times New Roman" w:hAnsi="Times New Roman"/>
          <w:sz w:val="24"/>
          <w:szCs w:val="24"/>
          <w:lang w:eastAsia="en-GB"/>
        </w:rPr>
        <w:t xml:space="preserve">There are important links between the way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are synthesised and their potential uses. Silver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(AgNPs) have been shown in numerous studies to display antibacterial properties (Durán </w:t>
      </w:r>
      <w:r w:rsidRPr="00F6785D">
        <w:rPr>
          <w:rFonts w:ascii="Times New Roman" w:hAnsi="Times New Roman"/>
          <w:i/>
          <w:sz w:val="24"/>
          <w:szCs w:val="24"/>
          <w:lang w:eastAsia="en-GB"/>
        </w:rPr>
        <w:t xml:space="preserve">et al., </w:t>
      </w:r>
      <w:r w:rsidRPr="00F6785D">
        <w:rPr>
          <w:rFonts w:ascii="Times New Roman" w:hAnsi="Times New Roman"/>
          <w:sz w:val="24"/>
          <w:szCs w:val="24"/>
          <w:lang w:eastAsia="en-GB"/>
        </w:rPr>
        <w:t xml:space="preserve">2007; Guzmán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2009; Krishnaraj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2010; Guzman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2012). For instance,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such as silver and gold have been shown to be effective in inhibiting growth of both Gram-positive and Gram-negative </w:t>
      </w:r>
      <w:r w:rsidRPr="00F6785D">
        <w:rPr>
          <w:rFonts w:ascii="Times New Roman" w:hAnsi="Times New Roman"/>
          <w:bCs/>
          <w:sz w:val="24"/>
          <w:szCs w:val="24"/>
          <w:lang w:eastAsia="en-GB"/>
        </w:rPr>
        <w:t>bacteria (</w:t>
      </w:r>
      <w:r w:rsidRPr="00F6785D">
        <w:rPr>
          <w:rFonts w:ascii="Times New Roman" w:hAnsi="Times New Roman"/>
          <w:sz w:val="24"/>
          <w:szCs w:val="24"/>
          <w:lang w:eastAsia="en-GB"/>
        </w:rPr>
        <w:t xml:space="preserve">Guzmán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2009; Lima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2013). With the rise in antibiotic resistance in recent years and the development of fewer new antibiotics, research has begun to focus on these antibacterial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as potential new medical tools. </w:t>
      </w:r>
    </w:p>
    <w:p w:rsidR="00F6785D" w:rsidRPr="00F6785D" w:rsidRDefault="00F6785D" w:rsidP="007E7FCA">
      <w:pPr>
        <w:spacing w:before="100" w:beforeAutospacing="1" w:after="100" w:afterAutospacing="1" w:line="240" w:lineRule="auto"/>
        <w:jc w:val="both"/>
        <w:rPr>
          <w:rFonts w:ascii="Times New Roman" w:hAnsi="Times New Roman"/>
          <w:sz w:val="24"/>
          <w:szCs w:val="24"/>
          <w:lang w:eastAsia="en-GB"/>
        </w:rPr>
      </w:pPr>
      <w:r w:rsidRPr="00F6785D">
        <w:rPr>
          <w:rFonts w:ascii="Times New Roman" w:hAnsi="Times New Roman"/>
          <w:sz w:val="24"/>
          <w:szCs w:val="24"/>
          <w:lang w:eastAsia="en-GB"/>
        </w:rPr>
        <w:t xml:space="preserve">Silver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have also been used as optical sensors for the formation of small molecule adsorbates (McFarland and Van Duyne, 2003), whereas catalysts based on Pt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have been shown to exhibit high activity for the electrooxidation of formic acid (Waszczuk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2002). The most common methods for preparing all of these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particles are wet-chemical techniques, which are generally low-cost and high-volume. However, the need for toxic solvents and the contamination from chemicals used in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 xml:space="preserve">particle production limit their potential use in biomedical applications (LiX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2011). Therefore a “green”, non-toxic way of synthesising metallic </w:t>
      </w:r>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 is needed in order to allow them to be used in a wider range of industries. This could potentially be achieved by using biological methods.</w:t>
      </w:r>
    </w:p>
    <w:p w:rsidR="00B517FB" w:rsidRPr="00750501" w:rsidRDefault="00F6785D" w:rsidP="007E7FCA">
      <w:pPr>
        <w:spacing w:line="240" w:lineRule="auto"/>
        <w:rPr>
          <w:b/>
          <w:sz w:val="24"/>
          <w:szCs w:val="24"/>
        </w:rPr>
      </w:pPr>
      <w:r w:rsidRPr="00750501">
        <w:rPr>
          <w:b/>
          <w:sz w:val="24"/>
          <w:szCs w:val="24"/>
        </w:rPr>
        <w:t>METHODOLOGY</w:t>
      </w:r>
    </w:p>
    <w:p w:rsidR="00F6785D" w:rsidRPr="00F6785D" w:rsidRDefault="00E332F8"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F6785D" w:rsidRPr="00F6785D">
        <w:rPr>
          <w:rFonts w:ascii="Times New Roman" w:hAnsi="Times New Roman"/>
          <w:b/>
          <w:sz w:val="24"/>
          <w:szCs w:val="24"/>
        </w:rPr>
        <w:t>1</w:t>
      </w:r>
      <w:r>
        <w:rPr>
          <w:rFonts w:ascii="Times New Roman" w:hAnsi="Times New Roman"/>
          <w:b/>
          <w:sz w:val="24"/>
          <w:szCs w:val="24"/>
        </w:rPr>
        <w:t xml:space="preserve"> </w:t>
      </w:r>
      <w:r w:rsidR="00F6785D" w:rsidRPr="00F6785D">
        <w:rPr>
          <w:rFonts w:ascii="Times New Roman" w:hAnsi="Times New Roman"/>
          <w:b/>
          <w:sz w:val="24"/>
          <w:szCs w:val="24"/>
        </w:rPr>
        <w:t xml:space="preserve">Preparation of extract for Synthesis of nanoparticles </w:t>
      </w:r>
    </w:p>
    <w:p w:rsidR="00F6785D" w:rsidRPr="00F6785D" w:rsidRDefault="00E332F8" w:rsidP="007E7FC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w:t>
      </w:r>
      <w:r w:rsidR="00F6785D" w:rsidRPr="00F6785D">
        <w:rPr>
          <w:rFonts w:ascii="Times New Roman" w:hAnsi="Times New Roman"/>
          <w:b/>
          <w:bCs/>
          <w:sz w:val="24"/>
          <w:szCs w:val="24"/>
        </w:rPr>
        <w:t xml:space="preserve">1.1 </w:t>
      </w:r>
      <w:r w:rsidR="00F6785D" w:rsidRPr="00F6785D">
        <w:rPr>
          <w:rFonts w:ascii="Times New Roman" w:hAnsi="Times New Roman"/>
          <w:b/>
          <w:bCs/>
          <w:i/>
          <w:sz w:val="24"/>
          <w:szCs w:val="24"/>
        </w:rPr>
        <w:t xml:space="preserve">Lysinibacillus sphaericus </w:t>
      </w:r>
      <w:r w:rsidR="00F6785D" w:rsidRPr="00F6785D">
        <w:rPr>
          <w:rFonts w:ascii="Times New Roman" w:hAnsi="Times New Roman"/>
          <w:b/>
          <w:sz w:val="24"/>
          <w:szCs w:val="24"/>
        </w:rPr>
        <w:t xml:space="preserve">C3-41 </w:t>
      </w:r>
      <w:r w:rsidR="00F6785D" w:rsidRPr="00F6785D">
        <w:rPr>
          <w:rFonts w:ascii="Times New Roman" w:hAnsi="Times New Roman"/>
          <w:b/>
          <w:bCs/>
          <w:sz w:val="24"/>
          <w:szCs w:val="24"/>
        </w:rPr>
        <w:t xml:space="preserve">extract </w:t>
      </w:r>
    </w:p>
    <w:p w:rsidR="00E332F8" w:rsidRPr="00750501" w:rsidRDefault="00F6785D" w:rsidP="007E7FCA">
      <w:pPr>
        <w:autoSpaceDE w:val="0"/>
        <w:autoSpaceDN w:val="0"/>
        <w:adjustRightInd w:val="0"/>
        <w:spacing w:after="0" w:line="240" w:lineRule="auto"/>
        <w:ind w:firstLine="720"/>
        <w:jc w:val="both"/>
        <w:rPr>
          <w:rFonts w:ascii="Times New Roman" w:hAnsi="Times New Roman"/>
          <w:bCs/>
          <w:sz w:val="24"/>
          <w:szCs w:val="24"/>
        </w:rPr>
      </w:pPr>
      <w:r w:rsidRPr="00F6785D">
        <w:rPr>
          <w:rFonts w:ascii="Times New Roman" w:hAnsi="Times New Roman"/>
          <w:bCs/>
          <w:i/>
          <w:sz w:val="24"/>
          <w:szCs w:val="24"/>
        </w:rPr>
        <w:t xml:space="preserve">Lysinibacillus sphaericus </w:t>
      </w:r>
      <w:r w:rsidRPr="00F6785D">
        <w:rPr>
          <w:rFonts w:ascii="Times New Roman" w:hAnsi="Times New Roman"/>
          <w:sz w:val="24"/>
          <w:szCs w:val="24"/>
        </w:rPr>
        <w:t>C3-41</w:t>
      </w:r>
      <w:r w:rsidRPr="00F6785D">
        <w:rPr>
          <w:rFonts w:ascii="Times New Roman" w:hAnsi="Times New Roman"/>
          <w:b/>
          <w:sz w:val="24"/>
          <w:szCs w:val="24"/>
        </w:rPr>
        <w:t xml:space="preserve"> </w:t>
      </w:r>
      <w:r w:rsidRPr="00F6785D">
        <w:rPr>
          <w:rFonts w:ascii="Times New Roman" w:hAnsi="Times New Roman"/>
          <w:bCs/>
          <w:sz w:val="24"/>
          <w:szCs w:val="24"/>
        </w:rPr>
        <w:t>strain was inoculated into peptone water (15g of peptone in 1000 ml of distilled water), sterilized at 121</w:t>
      </w:r>
      <w:r w:rsidRPr="00F6785D">
        <w:rPr>
          <w:rFonts w:ascii="Times New Roman" w:hAnsi="Times New Roman"/>
          <w:bCs/>
          <w:sz w:val="24"/>
          <w:szCs w:val="24"/>
          <w:vertAlign w:val="superscript"/>
        </w:rPr>
        <w:t>0</w:t>
      </w:r>
      <w:r w:rsidRPr="00F6785D">
        <w:rPr>
          <w:rFonts w:ascii="Times New Roman" w:hAnsi="Times New Roman"/>
          <w:bCs/>
          <w:sz w:val="24"/>
          <w:szCs w:val="24"/>
        </w:rPr>
        <w:t>C for 15 min and incubated for 24h at 37</w:t>
      </w:r>
      <w:r w:rsidRPr="00F6785D">
        <w:rPr>
          <w:rFonts w:ascii="Times New Roman" w:hAnsi="Times New Roman"/>
          <w:bCs/>
          <w:sz w:val="24"/>
          <w:szCs w:val="24"/>
          <w:vertAlign w:val="superscript"/>
        </w:rPr>
        <w:t>0</w:t>
      </w:r>
      <w:r w:rsidRPr="00F6785D">
        <w:rPr>
          <w:rFonts w:ascii="Times New Roman" w:hAnsi="Times New Roman"/>
          <w:bCs/>
          <w:sz w:val="24"/>
          <w:szCs w:val="24"/>
        </w:rPr>
        <w:t>C. After the incubation period, the culture broth was centrifuged at 4000 rpm; 25</w:t>
      </w:r>
      <w:r w:rsidRPr="00F6785D">
        <w:rPr>
          <w:rFonts w:ascii="Times New Roman" w:hAnsi="Times New Roman"/>
          <w:bCs/>
          <w:sz w:val="24"/>
          <w:szCs w:val="24"/>
          <w:vertAlign w:val="superscript"/>
        </w:rPr>
        <w:t>0</w:t>
      </w:r>
      <w:r w:rsidRPr="00F6785D">
        <w:rPr>
          <w:rFonts w:ascii="Times New Roman" w:hAnsi="Times New Roman"/>
          <w:bCs/>
          <w:sz w:val="24"/>
          <w:szCs w:val="24"/>
        </w:rPr>
        <w:t>C for 30 min (</w:t>
      </w:r>
      <w:r w:rsidRPr="00F6785D">
        <w:rPr>
          <w:rStyle w:val="element-citation"/>
          <w:rFonts w:ascii="Times New Roman" w:hAnsi="Times New Roman"/>
          <w:sz w:val="24"/>
          <w:szCs w:val="24"/>
        </w:rPr>
        <w:t xml:space="preserve">Kumar </w:t>
      </w:r>
      <w:r w:rsidRPr="00F6785D">
        <w:rPr>
          <w:rStyle w:val="element-citation"/>
          <w:rFonts w:ascii="Times New Roman" w:hAnsi="Times New Roman"/>
          <w:i/>
          <w:sz w:val="24"/>
          <w:szCs w:val="24"/>
        </w:rPr>
        <w:t>et al</w:t>
      </w:r>
      <w:r w:rsidRPr="00F6785D">
        <w:rPr>
          <w:rStyle w:val="element-citation"/>
          <w:rFonts w:ascii="Times New Roman" w:hAnsi="Times New Roman"/>
          <w:sz w:val="24"/>
          <w:szCs w:val="24"/>
        </w:rPr>
        <w:t>., 2014</w:t>
      </w:r>
      <w:r w:rsidRPr="00F6785D">
        <w:rPr>
          <w:rFonts w:ascii="Times New Roman" w:hAnsi="Times New Roman"/>
          <w:bCs/>
          <w:sz w:val="24"/>
          <w:szCs w:val="24"/>
        </w:rPr>
        <w:t xml:space="preserve">). The supernatant obtained from the broth was decanted, allowed to cool and stored at 4 </w:t>
      </w:r>
      <w:r w:rsidRPr="00F6785D">
        <w:rPr>
          <w:rFonts w:ascii="Times New Roman" w:hAnsi="Times New Roman"/>
          <w:bCs/>
          <w:sz w:val="24"/>
          <w:szCs w:val="24"/>
          <w:vertAlign w:val="superscript"/>
        </w:rPr>
        <w:t>0</w:t>
      </w:r>
      <w:r w:rsidRPr="00F6785D">
        <w:rPr>
          <w:rFonts w:ascii="Times New Roman" w:hAnsi="Times New Roman"/>
          <w:bCs/>
          <w:sz w:val="24"/>
          <w:szCs w:val="24"/>
        </w:rPr>
        <w:t xml:space="preserve">C until further use.    </w:t>
      </w:r>
    </w:p>
    <w:p w:rsidR="00F6785D" w:rsidRPr="00F6785D" w:rsidRDefault="00E332F8" w:rsidP="007E7FC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2.2 </w:t>
      </w:r>
      <w:r w:rsidR="00F6785D" w:rsidRPr="00F6785D">
        <w:rPr>
          <w:rFonts w:ascii="Times New Roman" w:hAnsi="Times New Roman"/>
          <w:b/>
          <w:bCs/>
          <w:sz w:val="24"/>
          <w:szCs w:val="24"/>
        </w:rPr>
        <w:t xml:space="preserve">Synthesis of Silver nanoparticles (AgNPs) </w:t>
      </w:r>
    </w:p>
    <w:p w:rsidR="00F6785D" w:rsidRPr="00E07AF0" w:rsidRDefault="00F6785D" w:rsidP="00E07AF0">
      <w:pPr>
        <w:autoSpaceDE w:val="0"/>
        <w:autoSpaceDN w:val="0"/>
        <w:adjustRightInd w:val="0"/>
        <w:spacing w:after="0" w:line="240" w:lineRule="auto"/>
        <w:ind w:firstLine="720"/>
        <w:jc w:val="both"/>
        <w:rPr>
          <w:rFonts w:ascii="Times New Roman" w:hAnsi="Times New Roman"/>
          <w:bCs/>
          <w:sz w:val="24"/>
          <w:szCs w:val="24"/>
        </w:rPr>
      </w:pPr>
      <w:r w:rsidRPr="00F6785D">
        <w:rPr>
          <w:rFonts w:ascii="Times New Roman" w:hAnsi="Times New Roman"/>
          <w:bCs/>
          <w:sz w:val="24"/>
          <w:szCs w:val="24"/>
        </w:rPr>
        <w:t xml:space="preserve">The cell-free </w:t>
      </w:r>
      <w:r w:rsidR="00E07AF0">
        <w:rPr>
          <w:rFonts w:ascii="Times New Roman" w:hAnsi="Times New Roman"/>
          <w:bCs/>
          <w:sz w:val="24"/>
          <w:szCs w:val="24"/>
        </w:rPr>
        <w:t>supernatant</w:t>
      </w:r>
      <w:r w:rsidRPr="00F6785D">
        <w:rPr>
          <w:rFonts w:ascii="Times New Roman" w:hAnsi="Times New Roman"/>
          <w:bCs/>
          <w:sz w:val="24"/>
          <w:szCs w:val="24"/>
        </w:rPr>
        <w:t xml:space="preserve"> of </w:t>
      </w:r>
      <w:r w:rsidRPr="00F6785D">
        <w:rPr>
          <w:rFonts w:ascii="Times New Roman" w:hAnsi="Times New Roman"/>
          <w:bCs/>
          <w:i/>
          <w:sz w:val="24"/>
          <w:szCs w:val="24"/>
        </w:rPr>
        <w:t>Lysinibacillus sphaericus</w:t>
      </w:r>
      <w:r w:rsidRPr="00F6785D">
        <w:rPr>
          <w:rFonts w:ascii="Times New Roman" w:hAnsi="Times New Roman"/>
          <w:b/>
          <w:sz w:val="24"/>
          <w:szCs w:val="24"/>
        </w:rPr>
        <w:t xml:space="preserve"> </w:t>
      </w:r>
      <w:r w:rsidRPr="00F6785D">
        <w:rPr>
          <w:rFonts w:ascii="Times New Roman" w:hAnsi="Times New Roman"/>
          <w:sz w:val="24"/>
          <w:szCs w:val="24"/>
        </w:rPr>
        <w:t>C3-41</w:t>
      </w:r>
      <w:r w:rsidRPr="00F6785D">
        <w:rPr>
          <w:rFonts w:ascii="Times New Roman" w:hAnsi="Times New Roman"/>
          <w:bCs/>
          <w:sz w:val="24"/>
          <w:szCs w:val="24"/>
        </w:rPr>
        <w:t xml:space="preserve"> was used to synthesize bo</w:t>
      </w:r>
      <w:r w:rsidR="00E07AF0">
        <w:rPr>
          <w:rFonts w:ascii="Times New Roman" w:hAnsi="Times New Roman"/>
          <w:bCs/>
          <w:sz w:val="24"/>
          <w:szCs w:val="24"/>
        </w:rPr>
        <w:t>th AgNPs and MgNPs as</w:t>
      </w:r>
      <w:r w:rsidRPr="00F6785D">
        <w:rPr>
          <w:rFonts w:ascii="Times New Roman" w:hAnsi="Times New Roman"/>
          <w:bCs/>
          <w:sz w:val="24"/>
          <w:szCs w:val="24"/>
        </w:rPr>
        <w:t xml:space="preserve"> described </w:t>
      </w:r>
      <w:r w:rsidR="00E07AF0">
        <w:rPr>
          <w:rFonts w:ascii="Times New Roman" w:hAnsi="Times New Roman"/>
          <w:bCs/>
          <w:sz w:val="24"/>
          <w:szCs w:val="24"/>
        </w:rPr>
        <w:t xml:space="preserve">by </w:t>
      </w:r>
      <w:r w:rsidRPr="00F6785D">
        <w:rPr>
          <w:rFonts w:ascii="Times New Roman" w:hAnsi="Times New Roman"/>
          <w:bCs/>
          <w:sz w:val="24"/>
          <w:szCs w:val="24"/>
        </w:rPr>
        <w:t xml:space="preserve">Lateef </w:t>
      </w:r>
      <w:r w:rsidR="00E07AF0">
        <w:rPr>
          <w:rFonts w:ascii="Times New Roman" w:hAnsi="Times New Roman"/>
          <w:bCs/>
          <w:i/>
          <w:sz w:val="24"/>
          <w:szCs w:val="24"/>
        </w:rPr>
        <w:t>et al.</w:t>
      </w:r>
      <w:r w:rsidRPr="00F6785D">
        <w:rPr>
          <w:rFonts w:ascii="Times New Roman" w:hAnsi="Times New Roman"/>
          <w:bCs/>
          <w:i/>
          <w:sz w:val="24"/>
          <w:szCs w:val="24"/>
        </w:rPr>
        <w:t xml:space="preserve"> </w:t>
      </w:r>
      <w:r w:rsidR="00E07AF0">
        <w:rPr>
          <w:rFonts w:ascii="Times New Roman" w:hAnsi="Times New Roman"/>
          <w:bCs/>
          <w:sz w:val="24"/>
          <w:szCs w:val="24"/>
        </w:rPr>
        <w:t>(2</w:t>
      </w:r>
      <w:r w:rsidRPr="00F6785D">
        <w:rPr>
          <w:rFonts w:ascii="Times New Roman" w:hAnsi="Times New Roman"/>
          <w:bCs/>
          <w:sz w:val="24"/>
          <w:szCs w:val="24"/>
        </w:rPr>
        <w:t>015a). About</w:t>
      </w:r>
      <w:r w:rsidR="00E07AF0">
        <w:rPr>
          <w:rFonts w:ascii="Times New Roman" w:hAnsi="Times New Roman"/>
          <w:bCs/>
          <w:sz w:val="24"/>
          <w:szCs w:val="24"/>
        </w:rPr>
        <w:t xml:space="preserve"> One mille</w:t>
      </w:r>
      <w:r w:rsidRPr="00F6785D">
        <w:rPr>
          <w:rFonts w:ascii="Times New Roman" w:hAnsi="Times New Roman"/>
          <w:bCs/>
          <w:sz w:val="24"/>
          <w:szCs w:val="24"/>
        </w:rPr>
        <w:t xml:space="preserve"> </w:t>
      </w:r>
      <w:r w:rsidR="00E07AF0">
        <w:rPr>
          <w:rFonts w:ascii="Times New Roman" w:hAnsi="Times New Roman"/>
          <w:bCs/>
          <w:sz w:val="24"/>
          <w:szCs w:val="24"/>
        </w:rPr>
        <w:t>(</w:t>
      </w:r>
      <w:r w:rsidRPr="00F6785D">
        <w:rPr>
          <w:rFonts w:ascii="Times New Roman" w:hAnsi="Times New Roman"/>
          <w:bCs/>
          <w:sz w:val="24"/>
          <w:szCs w:val="24"/>
        </w:rPr>
        <w:t>1 mL</w:t>
      </w:r>
      <w:r w:rsidR="00E07AF0">
        <w:rPr>
          <w:rFonts w:ascii="Times New Roman" w:hAnsi="Times New Roman"/>
          <w:bCs/>
          <w:sz w:val="24"/>
          <w:szCs w:val="24"/>
        </w:rPr>
        <w:t>)</w:t>
      </w:r>
      <w:r w:rsidRPr="00F6785D">
        <w:rPr>
          <w:rFonts w:ascii="Times New Roman" w:hAnsi="Times New Roman"/>
          <w:bCs/>
          <w:sz w:val="24"/>
          <w:szCs w:val="24"/>
        </w:rPr>
        <w:t xml:space="preserve"> of each of the extracts was added to the Mc Cartney bottle each containing 40 mL of 1mM silver nitrate (AgNO</w:t>
      </w:r>
      <w:r w:rsidRPr="00F6785D">
        <w:rPr>
          <w:rFonts w:ascii="Times New Roman" w:hAnsi="Times New Roman"/>
          <w:bCs/>
          <w:sz w:val="24"/>
          <w:szCs w:val="24"/>
          <w:vertAlign w:val="subscript"/>
        </w:rPr>
        <w:t>3</w:t>
      </w:r>
      <w:r w:rsidRPr="00F6785D">
        <w:rPr>
          <w:rFonts w:ascii="Times New Roman" w:hAnsi="Times New Roman"/>
          <w:bCs/>
          <w:sz w:val="24"/>
          <w:szCs w:val="24"/>
        </w:rPr>
        <w:t>)</w:t>
      </w:r>
      <w:r w:rsidR="00D42616">
        <w:rPr>
          <w:rFonts w:ascii="Times New Roman" w:hAnsi="Times New Roman"/>
          <w:bCs/>
          <w:sz w:val="24"/>
          <w:szCs w:val="24"/>
        </w:rPr>
        <w:t xml:space="preserve"> solution</w:t>
      </w:r>
      <w:r w:rsidRPr="00F6785D">
        <w:rPr>
          <w:rFonts w:ascii="Times New Roman" w:hAnsi="Times New Roman"/>
          <w:bCs/>
          <w:sz w:val="24"/>
          <w:szCs w:val="24"/>
        </w:rPr>
        <w:t xml:space="preserve"> for the reduction of silver and magnesium ions respectively. The reaction was carried out for 15min under bright condition for photoactivation. The formation of AgNPs and MgNPs was monitored through visual observation of change in colour (Lateef </w:t>
      </w:r>
      <w:r w:rsidRPr="00F6785D">
        <w:rPr>
          <w:rFonts w:ascii="Times New Roman" w:hAnsi="Times New Roman"/>
          <w:bCs/>
          <w:i/>
          <w:sz w:val="24"/>
          <w:szCs w:val="24"/>
        </w:rPr>
        <w:t>et al</w:t>
      </w:r>
      <w:r w:rsidRPr="00F6785D">
        <w:rPr>
          <w:rFonts w:ascii="Times New Roman" w:hAnsi="Times New Roman"/>
          <w:bCs/>
          <w:sz w:val="24"/>
          <w:szCs w:val="24"/>
        </w:rPr>
        <w:t xml:space="preserve">., 2015a; Shahverdi </w:t>
      </w:r>
      <w:r w:rsidRPr="00F6785D">
        <w:rPr>
          <w:rFonts w:ascii="Times New Roman" w:hAnsi="Times New Roman"/>
          <w:bCs/>
          <w:i/>
          <w:sz w:val="24"/>
          <w:szCs w:val="24"/>
        </w:rPr>
        <w:t xml:space="preserve">et al., </w:t>
      </w:r>
      <w:r w:rsidRPr="00F6785D">
        <w:rPr>
          <w:rFonts w:ascii="Times New Roman" w:hAnsi="Times New Roman"/>
          <w:bCs/>
          <w:sz w:val="24"/>
          <w:szCs w:val="24"/>
        </w:rPr>
        <w:t>2007).</w:t>
      </w:r>
    </w:p>
    <w:p w:rsidR="00F6785D" w:rsidRPr="00F6785D" w:rsidRDefault="00E332F8"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F6785D" w:rsidRPr="00F6785D">
        <w:rPr>
          <w:rFonts w:ascii="Times New Roman" w:hAnsi="Times New Roman"/>
          <w:b/>
          <w:sz w:val="24"/>
          <w:szCs w:val="24"/>
        </w:rPr>
        <w:t>3</w:t>
      </w:r>
      <w:r>
        <w:rPr>
          <w:rFonts w:ascii="Times New Roman" w:hAnsi="Times New Roman"/>
          <w:b/>
          <w:sz w:val="24"/>
          <w:szCs w:val="24"/>
        </w:rPr>
        <w:t xml:space="preserve"> </w:t>
      </w:r>
      <w:r w:rsidR="00F6785D" w:rsidRPr="00F6785D">
        <w:rPr>
          <w:rFonts w:ascii="Times New Roman" w:hAnsi="Times New Roman"/>
          <w:b/>
          <w:sz w:val="24"/>
          <w:szCs w:val="24"/>
        </w:rPr>
        <w:t xml:space="preserve">Characterisation of AgNPs </w:t>
      </w:r>
      <w:r w:rsidR="00F6785D" w:rsidRPr="00F6785D">
        <w:rPr>
          <w:rFonts w:ascii="Times New Roman" w:hAnsi="Times New Roman"/>
          <w:b/>
          <w:bCs/>
          <w:sz w:val="24"/>
          <w:szCs w:val="24"/>
        </w:rPr>
        <w:t xml:space="preserve">nanoparticles </w:t>
      </w:r>
    </w:p>
    <w:p w:rsidR="00750501" w:rsidRPr="00F6785D" w:rsidRDefault="00F6785D" w:rsidP="007E7FCA">
      <w:pPr>
        <w:autoSpaceDE w:val="0"/>
        <w:autoSpaceDN w:val="0"/>
        <w:adjustRightInd w:val="0"/>
        <w:spacing w:after="0" w:line="240" w:lineRule="auto"/>
        <w:jc w:val="both"/>
        <w:rPr>
          <w:rFonts w:ascii="Times New Roman" w:hAnsi="Times New Roman"/>
          <w:sz w:val="24"/>
          <w:szCs w:val="24"/>
        </w:rPr>
      </w:pPr>
      <w:r w:rsidRPr="00F6785D">
        <w:rPr>
          <w:rFonts w:ascii="Times New Roman" w:hAnsi="Times New Roman"/>
          <w:sz w:val="24"/>
          <w:szCs w:val="24"/>
        </w:rPr>
        <w:t>The AgNPs</w:t>
      </w:r>
      <w:r w:rsidRPr="00F6785D">
        <w:rPr>
          <w:rFonts w:ascii="Times New Roman" w:hAnsi="Times New Roman"/>
          <w:b/>
          <w:bCs/>
          <w:sz w:val="24"/>
          <w:szCs w:val="24"/>
        </w:rPr>
        <w:t xml:space="preserve"> </w:t>
      </w:r>
      <w:r w:rsidRPr="00F6785D">
        <w:rPr>
          <w:rFonts w:ascii="Times New Roman" w:hAnsi="Times New Roman"/>
          <w:sz w:val="24"/>
          <w:szCs w:val="24"/>
        </w:rPr>
        <w:t>synthesised by each of the supernatants were characterized using the UV-visisble spectroscopy and Fourier transform infrared (FTIR) spectroscopy</w:t>
      </w:r>
      <w:r w:rsidRPr="00F6785D">
        <w:rPr>
          <w:rFonts w:ascii="Times New Roman" w:hAnsi="Times New Roman"/>
          <w:bCs/>
          <w:sz w:val="24"/>
          <w:szCs w:val="24"/>
        </w:rPr>
        <w:t xml:space="preserve"> </w:t>
      </w:r>
      <w:r w:rsidRPr="00F6785D">
        <w:rPr>
          <w:rFonts w:ascii="Times New Roman" w:hAnsi="Times New Roman"/>
          <w:sz w:val="24"/>
          <w:szCs w:val="24"/>
        </w:rPr>
        <w:t>(</w:t>
      </w:r>
      <w:r w:rsidRPr="00F6785D">
        <w:rPr>
          <w:rFonts w:ascii="Times New Roman" w:eastAsiaTheme="minorHAnsi" w:hAnsi="Times New Roman"/>
          <w:color w:val="000000"/>
          <w:sz w:val="24"/>
          <w:szCs w:val="24"/>
          <w:lang w:val="en-GB"/>
        </w:rPr>
        <w:t xml:space="preserve">Jain </w:t>
      </w:r>
      <w:r w:rsidRPr="00F6785D">
        <w:rPr>
          <w:rFonts w:ascii="Times New Roman" w:eastAsiaTheme="minorHAnsi" w:hAnsi="Times New Roman"/>
          <w:i/>
          <w:color w:val="000000"/>
          <w:sz w:val="24"/>
          <w:szCs w:val="24"/>
          <w:lang w:val="en-GB"/>
        </w:rPr>
        <w:t>et al</w:t>
      </w:r>
      <w:r w:rsidRPr="00F6785D">
        <w:rPr>
          <w:rFonts w:ascii="Times New Roman" w:eastAsiaTheme="minorHAnsi" w:hAnsi="Times New Roman"/>
          <w:color w:val="000000"/>
          <w:sz w:val="24"/>
          <w:szCs w:val="24"/>
          <w:lang w:val="en-GB"/>
        </w:rPr>
        <w:t>., 2012)</w:t>
      </w:r>
      <w:r w:rsidRPr="00F6785D">
        <w:rPr>
          <w:rFonts w:ascii="Times New Roman" w:hAnsi="Times New Roman"/>
          <w:sz w:val="24"/>
          <w:szCs w:val="24"/>
        </w:rPr>
        <w:t>.</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2.3.1</w:t>
      </w:r>
      <w:r w:rsidR="00E332F8">
        <w:rPr>
          <w:rFonts w:ascii="Times New Roman" w:hAnsi="Times New Roman"/>
          <w:b/>
          <w:sz w:val="24"/>
          <w:szCs w:val="24"/>
        </w:rPr>
        <w:t xml:space="preserve"> </w:t>
      </w:r>
      <w:r w:rsidR="00F6785D" w:rsidRPr="00F6785D">
        <w:rPr>
          <w:rFonts w:ascii="Times New Roman" w:hAnsi="Times New Roman"/>
          <w:b/>
          <w:sz w:val="24"/>
          <w:szCs w:val="24"/>
        </w:rPr>
        <w:t>UV-visible spectroscopy</w:t>
      </w:r>
    </w:p>
    <w:p w:rsidR="00F6785D" w:rsidRPr="00F6785D" w:rsidRDefault="00F6785D" w:rsidP="007E7FCA">
      <w:pPr>
        <w:autoSpaceDE w:val="0"/>
        <w:autoSpaceDN w:val="0"/>
        <w:adjustRightInd w:val="0"/>
        <w:spacing w:after="0" w:line="240" w:lineRule="auto"/>
        <w:jc w:val="both"/>
        <w:rPr>
          <w:rFonts w:ascii="Times New Roman" w:hAnsi="Times New Roman"/>
          <w:sz w:val="24"/>
          <w:szCs w:val="24"/>
        </w:rPr>
      </w:pPr>
      <w:r w:rsidRPr="00F6785D">
        <w:rPr>
          <w:rFonts w:ascii="Times New Roman" w:hAnsi="Times New Roman"/>
          <w:sz w:val="24"/>
          <w:szCs w:val="24"/>
        </w:rPr>
        <w:t>When the detect</w:t>
      </w:r>
      <w:r w:rsidR="00D42616">
        <w:rPr>
          <w:rFonts w:ascii="Times New Roman" w:hAnsi="Times New Roman"/>
          <w:sz w:val="24"/>
          <w:szCs w:val="24"/>
        </w:rPr>
        <w:t>ion of biosynthesized AgNPs</w:t>
      </w:r>
      <w:r w:rsidRPr="00F6785D">
        <w:rPr>
          <w:rFonts w:ascii="Times New Roman" w:hAnsi="Times New Roman"/>
          <w:sz w:val="24"/>
          <w:szCs w:val="24"/>
        </w:rPr>
        <w:t xml:space="preserve"> by colour change was observed, the particles were then subjected to optical measurement and these were carried by using UV-visible spectrophotometer (Cecil, USA) which determines the optical properties of a solution. Light </w:t>
      </w:r>
      <w:r w:rsidRPr="00F6785D">
        <w:rPr>
          <w:rFonts w:ascii="Times New Roman" w:hAnsi="Times New Roman"/>
          <w:sz w:val="24"/>
          <w:szCs w:val="24"/>
        </w:rPr>
        <w:lastRenderedPageBreak/>
        <w:t>was passed through the samples and the amount of absorbed light was measured. The absorbance peaks of the biosynth</w:t>
      </w:r>
      <w:r w:rsidR="00D42616">
        <w:rPr>
          <w:rFonts w:ascii="Times New Roman" w:hAnsi="Times New Roman"/>
          <w:sz w:val="24"/>
          <w:szCs w:val="24"/>
        </w:rPr>
        <w:t>esized AgNPs was</w:t>
      </w:r>
      <w:r w:rsidRPr="00F6785D">
        <w:rPr>
          <w:rFonts w:ascii="Times New Roman" w:hAnsi="Times New Roman"/>
          <w:sz w:val="24"/>
          <w:szCs w:val="24"/>
        </w:rPr>
        <w:t xml:space="preserve"> by scanning the UV-visble between 200 and 800 nm (</w:t>
      </w:r>
      <w:r w:rsidRPr="00F6785D">
        <w:rPr>
          <w:rFonts w:ascii="Times New Roman" w:eastAsiaTheme="minorHAnsi" w:hAnsi="Times New Roman"/>
          <w:color w:val="000000"/>
          <w:sz w:val="24"/>
          <w:szCs w:val="24"/>
          <w:lang w:val="en-GB"/>
        </w:rPr>
        <w:t xml:space="preserve">Jain </w:t>
      </w:r>
      <w:r w:rsidRPr="00F6785D">
        <w:rPr>
          <w:rFonts w:ascii="Times New Roman" w:eastAsiaTheme="minorHAnsi" w:hAnsi="Times New Roman"/>
          <w:i/>
          <w:color w:val="000000"/>
          <w:sz w:val="24"/>
          <w:szCs w:val="24"/>
          <w:lang w:val="en-GB"/>
        </w:rPr>
        <w:t>et al</w:t>
      </w:r>
      <w:r w:rsidRPr="00F6785D">
        <w:rPr>
          <w:rFonts w:ascii="Times New Roman" w:eastAsiaTheme="minorHAnsi" w:hAnsi="Times New Roman"/>
          <w:color w:val="000000"/>
          <w:sz w:val="24"/>
          <w:szCs w:val="24"/>
          <w:lang w:val="en-GB"/>
        </w:rPr>
        <w:t>., 2012)</w:t>
      </w:r>
      <w:r w:rsidRPr="00F6785D">
        <w:rPr>
          <w:rFonts w:ascii="Times New Roman" w:hAnsi="Times New Roman"/>
          <w:sz w:val="24"/>
          <w:szCs w:val="24"/>
        </w:rPr>
        <w:t>.</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2.3.2</w:t>
      </w:r>
      <w:r w:rsidR="00E332F8">
        <w:rPr>
          <w:rFonts w:ascii="Times New Roman" w:hAnsi="Times New Roman"/>
          <w:b/>
          <w:sz w:val="24"/>
          <w:szCs w:val="24"/>
        </w:rPr>
        <w:t xml:space="preserve"> </w:t>
      </w:r>
      <w:r w:rsidR="00F6785D" w:rsidRPr="00F6785D">
        <w:rPr>
          <w:rFonts w:ascii="Times New Roman" w:hAnsi="Times New Roman"/>
          <w:b/>
          <w:sz w:val="24"/>
          <w:szCs w:val="24"/>
        </w:rPr>
        <w:t>Fourier T</w:t>
      </w:r>
      <w:r w:rsidR="00B525CD">
        <w:rPr>
          <w:rFonts w:ascii="Times New Roman" w:hAnsi="Times New Roman"/>
          <w:b/>
          <w:sz w:val="24"/>
          <w:szCs w:val="24"/>
        </w:rPr>
        <w:t xml:space="preserve">ransform Infrared Spectroscopy </w:t>
      </w:r>
      <w:r w:rsidR="00684402">
        <w:rPr>
          <w:rFonts w:ascii="Times New Roman" w:hAnsi="Times New Roman"/>
          <w:b/>
          <w:sz w:val="24"/>
          <w:szCs w:val="24"/>
        </w:rPr>
        <w:t>(FTIR)</w:t>
      </w:r>
    </w:p>
    <w:p w:rsidR="00F6785D" w:rsidRPr="00F6785D" w:rsidRDefault="00F6785D" w:rsidP="007E7FCA">
      <w:pPr>
        <w:autoSpaceDE w:val="0"/>
        <w:autoSpaceDN w:val="0"/>
        <w:adjustRightInd w:val="0"/>
        <w:spacing w:after="0" w:line="240" w:lineRule="auto"/>
        <w:jc w:val="both"/>
        <w:rPr>
          <w:rFonts w:ascii="Times New Roman" w:hAnsi="Times New Roman"/>
          <w:sz w:val="24"/>
          <w:szCs w:val="24"/>
        </w:rPr>
      </w:pPr>
      <w:r w:rsidRPr="00F6785D">
        <w:rPr>
          <w:rFonts w:ascii="Times New Roman" w:hAnsi="Times New Roman"/>
          <w:sz w:val="24"/>
          <w:szCs w:val="24"/>
        </w:rPr>
        <w:t xml:space="preserve">Biological molecules responsible for capping as well as stabilization of the AgNPs were studied using FTIR spectrophotometry. Fourier Transform Infrared (FTIR) spectroscopy analysis was carried out using IR Affinity-IS Spectroscopy (Shimadzu, UK) on the powder sample according to Bhat </w:t>
      </w:r>
      <w:r w:rsidRPr="00F6785D">
        <w:rPr>
          <w:rFonts w:ascii="Times New Roman" w:hAnsi="Times New Roman"/>
          <w:i/>
          <w:sz w:val="24"/>
          <w:szCs w:val="24"/>
        </w:rPr>
        <w:t>et al</w:t>
      </w:r>
      <w:r w:rsidRPr="00F6785D">
        <w:rPr>
          <w:rFonts w:ascii="Times New Roman" w:hAnsi="Times New Roman"/>
          <w:sz w:val="24"/>
          <w:szCs w:val="24"/>
        </w:rPr>
        <w:t>. (2011). Spectrums were taken in the range of 500 to 4000 cm</w:t>
      </w:r>
      <w:r w:rsidRPr="00F6785D">
        <w:rPr>
          <w:rFonts w:ascii="Times New Roman" w:hAnsi="Times New Roman"/>
          <w:sz w:val="24"/>
          <w:szCs w:val="24"/>
          <w:vertAlign w:val="superscript"/>
        </w:rPr>
        <w:t>-1</w:t>
      </w:r>
      <w:r w:rsidRPr="00F6785D">
        <w:rPr>
          <w:rFonts w:ascii="Times New Roman" w:hAnsi="Times New Roman"/>
          <w:sz w:val="24"/>
          <w:szCs w:val="24"/>
        </w:rPr>
        <w:t xml:space="preserve">. The data of FTIR revealed information about functional groups that are present. The AgNPs and </w:t>
      </w:r>
      <w:r w:rsidRPr="00F6785D">
        <w:rPr>
          <w:rFonts w:ascii="Times New Roman" w:hAnsi="Times New Roman"/>
          <w:bCs/>
          <w:sz w:val="24"/>
          <w:szCs w:val="24"/>
        </w:rPr>
        <w:t>MgNPs solutions were</w:t>
      </w:r>
      <w:r w:rsidR="00B525CD">
        <w:rPr>
          <w:rFonts w:ascii="Times New Roman" w:hAnsi="Times New Roman"/>
          <w:bCs/>
          <w:sz w:val="24"/>
          <w:szCs w:val="24"/>
        </w:rPr>
        <w:t xml:space="preserve"> then</w:t>
      </w:r>
      <w:r w:rsidRPr="00F6785D">
        <w:rPr>
          <w:rFonts w:ascii="Times New Roman" w:hAnsi="Times New Roman"/>
          <w:bCs/>
          <w:sz w:val="24"/>
          <w:szCs w:val="24"/>
        </w:rPr>
        <w:t xml:space="preserve"> centrifuged at 1000 rpm for 20 min. The pellets</w:t>
      </w:r>
      <w:r w:rsidR="00B525CD">
        <w:rPr>
          <w:rFonts w:ascii="Times New Roman" w:hAnsi="Times New Roman"/>
          <w:bCs/>
          <w:sz w:val="24"/>
          <w:szCs w:val="24"/>
        </w:rPr>
        <w:t xml:space="preserve"> recovered</w:t>
      </w:r>
      <w:r w:rsidRPr="00F6785D">
        <w:rPr>
          <w:rFonts w:ascii="Times New Roman" w:hAnsi="Times New Roman"/>
          <w:bCs/>
          <w:sz w:val="24"/>
          <w:szCs w:val="24"/>
        </w:rPr>
        <w:t xml:space="preserve"> were then dried at room temperature, and the powder obtained was used for FTIR measurement using KBr pellets. </w:t>
      </w:r>
      <w:r w:rsidRPr="00F6785D">
        <w:rPr>
          <w:rFonts w:ascii="Times New Roman" w:hAnsi="Times New Roman"/>
          <w:sz w:val="24"/>
          <w:szCs w:val="24"/>
        </w:rPr>
        <w:t xml:space="preserve"> </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2.4</w:t>
      </w:r>
      <w:r w:rsidR="00E332F8">
        <w:rPr>
          <w:rFonts w:ascii="Times New Roman" w:hAnsi="Times New Roman"/>
          <w:b/>
          <w:sz w:val="24"/>
          <w:szCs w:val="24"/>
        </w:rPr>
        <w:t xml:space="preserve"> </w:t>
      </w:r>
      <w:r w:rsidR="00F6785D" w:rsidRPr="00F6785D">
        <w:rPr>
          <w:rFonts w:ascii="Times New Roman" w:hAnsi="Times New Roman"/>
          <w:b/>
          <w:sz w:val="24"/>
          <w:szCs w:val="24"/>
        </w:rPr>
        <w:t xml:space="preserve">Effect of </w:t>
      </w:r>
      <w:r w:rsidR="00684402">
        <w:rPr>
          <w:rFonts w:ascii="Times New Roman" w:hAnsi="Times New Roman"/>
          <w:b/>
          <w:sz w:val="24"/>
          <w:szCs w:val="24"/>
        </w:rPr>
        <w:t>varying volume of</w:t>
      </w:r>
      <w:r w:rsidR="00F6785D" w:rsidRPr="00F6785D">
        <w:rPr>
          <w:rFonts w:ascii="Times New Roman" w:hAnsi="Times New Roman"/>
          <w:b/>
          <w:sz w:val="24"/>
          <w:szCs w:val="24"/>
        </w:rPr>
        <w:t xml:space="preserve"> (AgNO</w:t>
      </w:r>
      <w:r w:rsidR="00F6785D" w:rsidRPr="00F6785D">
        <w:rPr>
          <w:rFonts w:ascii="Times New Roman" w:hAnsi="Times New Roman"/>
          <w:b/>
          <w:sz w:val="24"/>
          <w:szCs w:val="24"/>
          <w:vertAlign w:val="subscript"/>
        </w:rPr>
        <w:t>3</w:t>
      </w:r>
      <w:r w:rsidR="00F6785D" w:rsidRPr="00F6785D">
        <w:rPr>
          <w:rFonts w:ascii="Times New Roman" w:hAnsi="Times New Roman"/>
          <w:b/>
          <w:sz w:val="24"/>
          <w:szCs w:val="24"/>
        </w:rPr>
        <w:t>) solution on the formation of AgNPs</w:t>
      </w:r>
    </w:p>
    <w:p w:rsidR="00D42616" w:rsidRPr="009E643F" w:rsidRDefault="00684402" w:rsidP="007E7F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Varying</w:t>
      </w:r>
      <w:r w:rsidR="00F6785D" w:rsidRPr="00F6785D">
        <w:rPr>
          <w:rFonts w:ascii="Times New Roman" w:hAnsi="Times New Roman"/>
          <w:sz w:val="24"/>
          <w:szCs w:val="24"/>
        </w:rPr>
        <w:t xml:space="preserve"> concentrations of (AgNO</w:t>
      </w:r>
      <w:r w:rsidR="00F6785D" w:rsidRPr="00F6785D">
        <w:rPr>
          <w:rFonts w:ascii="Times New Roman" w:hAnsi="Times New Roman"/>
          <w:sz w:val="24"/>
          <w:szCs w:val="24"/>
          <w:vertAlign w:val="subscript"/>
        </w:rPr>
        <w:t>3</w:t>
      </w:r>
      <w:r>
        <w:rPr>
          <w:rFonts w:ascii="Times New Roman" w:hAnsi="Times New Roman"/>
          <w:sz w:val="24"/>
          <w:szCs w:val="24"/>
        </w:rPr>
        <w:t>) solution i</w:t>
      </w:r>
      <w:r w:rsidR="00F6785D" w:rsidRPr="00F6785D">
        <w:rPr>
          <w:rFonts w:ascii="Times New Roman" w:hAnsi="Times New Roman"/>
          <w:sz w:val="24"/>
          <w:szCs w:val="24"/>
        </w:rPr>
        <w:t xml:space="preserve">n the formation of AgNPs by </w:t>
      </w:r>
      <w:r w:rsidR="00F6785D" w:rsidRPr="00F6785D">
        <w:rPr>
          <w:rFonts w:ascii="Times New Roman" w:hAnsi="Times New Roman"/>
          <w:bCs/>
          <w:i/>
          <w:sz w:val="24"/>
          <w:szCs w:val="24"/>
        </w:rPr>
        <w:t>L. sphaericus</w:t>
      </w:r>
      <w:r w:rsidR="00F6785D" w:rsidRPr="00F6785D">
        <w:rPr>
          <w:rFonts w:ascii="Times New Roman" w:hAnsi="Times New Roman"/>
          <w:sz w:val="24"/>
          <w:szCs w:val="24"/>
        </w:rPr>
        <w:t xml:space="preserve"> C3-41 were tested to know the best volume. About 1 ml of </w:t>
      </w:r>
      <w:r w:rsidR="00F6785D" w:rsidRPr="00F6785D">
        <w:rPr>
          <w:rFonts w:ascii="Times New Roman" w:hAnsi="Times New Roman"/>
          <w:bCs/>
          <w:i/>
          <w:sz w:val="24"/>
          <w:szCs w:val="24"/>
        </w:rPr>
        <w:t>L. sphaericus</w:t>
      </w:r>
      <w:r w:rsidR="00F6785D" w:rsidRPr="00F6785D">
        <w:rPr>
          <w:rFonts w:ascii="Times New Roman" w:hAnsi="Times New Roman"/>
          <w:sz w:val="24"/>
          <w:szCs w:val="24"/>
        </w:rPr>
        <w:t xml:space="preserve"> C3-41extract was added to various volumes of mM (AgNO</w:t>
      </w:r>
      <w:r w:rsidR="00F6785D" w:rsidRPr="00F6785D">
        <w:rPr>
          <w:rFonts w:ascii="Times New Roman" w:hAnsi="Times New Roman"/>
          <w:sz w:val="24"/>
          <w:szCs w:val="24"/>
          <w:vertAlign w:val="subscript"/>
        </w:rPr>
        <w:t>3</w:t>
      </w:r>
      <w:r w:rsidR="00F6785D" w:rsidRPr="00F6785D">
        <w:rPr>
          <w:rFonts w:ascii="Times New Roman" w:hAnsi="Times New Roman"/>
          <w:sz w:val="24"/>
          <w:szCs w:val="24"/>
        </w:rPr>
        <w:t>); 20 – 80 ml. The best volume where ther</w:t>
      </w:r>
      <w:r>
        <w:rPr>
          <w:rFonts w:ascii="Times New Roman" w:hAnsi="Times New Roman"/>
          <w:sz w:val="24"/>
          <w:szCs w:val="24"/>
        </w:rPr>
        <w:t>e was peak absorbance was obta</w:t>
      </w:r>
      <w:r w:rsidR="00F6785D" w:rsidRPr="00F6785D">
        <w:rPr>
          <w:rFonts w:ascii="Times New Roman" w:hAnsi="Times New Roman"/>
          <w:sz w:val="24"/>
          <w:szCs w:val="24"/>
        </w:rPr>
        <w:t xml:space="preserve">ined using UV-vis spectrophotometer at specific wavelength and this was chosen for further analysis.   </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2.5</w:t>
      </w:r>
      <w:r w:rsidR="005F33EC">
        <w:rPr>
          <w:rFonts w:ascii="Times New Roman" w:hAnsi="Times New Roman"/>
          <w:b/>
          <w:sz w:val="24"/>
          <w:szCs w:val="24"/>
        </w:rPr>
        <w:t xml:space="preserve"> </w:t>
      </w:r>
      <w:r w:rsidR="00F6785D" w:rsidRPr="00F6785D">
        <w:rPr>
          <w:rFonts w:ascii="Times New Roman" w:hAnsi="Times New Roman"/>
          <w:b/>
          <w:sz w:val="24"/>
          <w:szCs w:val="24"/>
        </w:rPr>
        <w:t>Wastewater biofilm sample</w:t>
      </w:r>
    </w:p>
    <w:p w:rsidR="00F6785D" w:rsidRPr="00F6785D" w:rsidRDefault="00684402" w:rsidP="007E7FCA">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Wastewater biofilms were extra</w:t>
      </w:r>
      <w:r w:rsidR="00F6785D" w:rsidRPr="00F6785D">
        <w:rPr>
          <w:rFonts w:ascii="Times New Roman" w:hAnsi="Times New Roman"/>
          <w:sz w:val="24"/>
          <w:szCs w:val="24"/>
        </w:rPr>
        <w:t>cted from the wastewater sample of Falegan Restaurant, Ado-Ekiti and taken to the laboratory. The biofilm thickness w</w:t>
      </w:r>
      <w:r>
        <w:rPr>
          <w:rFonts w:ascii="Times New Roman" w:hAnsi="Times New Roman"/>
          <w:sz w:val="24"/>
          <w:szCs w:val="24"/>
        </w:rPr>
        <w:t>as 0.5mm. The biofilms were prepar</w:t>
      </w:r>
      <w:r w:rsidR="00F6785D" w:rsidRPr="00F6785D">
        <w:rPr>
          <w:rFonts w:ascii="Times New Roman" w:hAnsi="Times New Roman"/>
          <w:sz w:val="24"/>
          <w:szCs w:val="24"/>
        </w:rPr>
        <w:t>ed by cutting out a section (0.5 cm x 0.5 cm attached to the substratum) of the biofilm and the substratu</w:t>
      </w:r>
      <w:r>
        <w:rPr>
          <w:rFonts w:ascii="Times New Roman" w:hAnsi="Times New Roman"/>
          <w:sz w:val="24"/>
          <w:szCs w:val="24"/>
        </w:rPr>
        <w:t>m just before each experiment. The prepared s</w:t>
      </w:r>
      <w:r w:rsidR="00F6785D" w:rsidRPr="00F6785D">
        <w:rPr>
          <w:rFonts w:ascii="Times New Roman" w:hAnsi="Times New Roman"/>
          <w:sz w:val="24"/>
          <w:szCs w:val="24"/>
        </w:rPr>
        <w:t xml:space="preserve">amples were stored in a Petridish on ice during transport and then within 30 min of arrival at the laboratory were analysed (Zhiya </w:t>
      </w:r>
      <w:r w:rsidR="00F6785D" w:rsidRPr="00F6785D">
        <w:rPr>
          <w:rFonts w:ascii="Times New Roman" w:hAnsi="Times New Roman"/>
          <w:i/>
          <w:sz w:val="24"/>
          <w:szCs w:val="24"/>
        </w:rPr>
        <w:t>et al</w:t>
      </w:r>
      <w:r w:rsidR="00F6785D" w:rsidRPr="00F6785D">
        <w:rPr>
          <w:rFonts w:ascii="Times New Roman" w:hAnsi="Times New Roman"/>
          <w:sz w:val="24"/>
          <w:szCs w:val="24"/>
        </w:rPr>
        <w:t>., 2015).</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2.6</w:t>
      </w:r>
      <w:r w:rsidR="005F33EC">
        <w:rPr>
          <w:rFonts w:ascii="Times New Roman" w:hAnsi="Times New Roman"/>
          <w:b/>
          <w:sz w:val="24"/>
          <w:szCs w:val="24"/>
        </w:rPr>
        <w:t xml:space="preserve"> </w:t>
      </w:r>
      <w:r w:rsidR="00F6785D" w:rsidRPr="00F6785D">
        <w:rPr>
          <w:rFonts w:ascii="Times New Roman" w:hAnsi="Times New Roman"/>
          <w:b/>
          <w:sz w:val="24"/>
          <w:szCs w:val="24"/>
        </w:rPr>
        <w:t>Silver nanoparticle (AgNPs) treatment on wastewater</w:t>
      </w:r>
    </w:p>
    <w:p w:rsidR="00F6785D" w:rsidRPr="00F6785D" w:rsidRDefault="00F6785D" w:rsidP="007E7FCA">
      <w:pPr>
        <w:autoSpaceDE w:val="0"/>
        <w:autoSpaceDN w:val="0"/>
        <w:adjustRightInd w:val="0"/>
        <w:spacing w:after="0" w:line="240" w:lineRule="auto"/>
        <w:ind w:firstLine="720"/>
        <w:jc w:val="both"/>
        <w:rPr>
          <w:rFonts w:ascii="Times New Roman" w:hAnsi="Times New Roman"/>
          <w:sz w:val="24"/>
          <w:szCs w:val="24"/>
        </w:rPr>
      </w:pPr>
      <w:r w:rsidRPr="00F6785D">
        <w:rPr>
          <w:rFonts w:ascii="Times New Roman" w:hAnsi="Times New Roman"/>
          <w:sz w:val="24"/>
          <w:szCs w:val="24"/>
        </w:rPr>
        <w:t>The effect of AgNPs was tested on wastewater biofilm.  For each experime</w:t>
      </w:r>
      <w:r w:rsidR="004E00D1">
        <w:rPr>
          <w:rFonts w:ascii="Times New Roman" w:hAnsi="Times New Roman"/>
          <w:sz w:val="24"/>
          <w:szCs w:val="24"/>
        </w:rPr>
        <w:t>nt, replicate biofilms were</w:t>
      </w:r>
      <w:r w:rsidRPr="00F6785D">
        <w:rPr>
          <w:rFonts w:ascii="Times New Roman" w:hAnsi="Times New Roman"/>
          <w:sz w:val="24"/>
          <w:szCs w:val="24"/>
        </w:rPr>
        <w:t xml:space="preserve"> placed in 5mL of water and 50µg/mL AgNPs suspension and </w:t>
      </w:r>
      <w:r w:rsidR="004E00D1">
        <w:rPr>
          <w:rFonts w:ascii="Times New Roman" w:hAnsi="Times New Roman"/>
          <w:sz w:val="24"/>
          <w:szCs w:val="24"/>
        </w:rPr>
        <w:t xml:space="preserve">these were </w:t>
      </w:r>
      <w:r w:rsidRPr="00F6785D">
        <w:rPr>
          <w:rFonts w:ascii="Times New Roman" w:hAnsi="Times New Roman"/>
          <w:sz w:val="24"/>
          <w:szCs w:val="24"/>
        </w:rPr>
        <w:t>then incubated with shaking (100 rpm) for 24 h in the dark at room temperature (27±2</w:t>
      </w:r>
      <w:r w:rsidRPr="00F6785D">
        <w:rPr>
          <w:rFonts w:ascii="Times New Roman" w:hAnsi="Times New Roman"/>
          <w:sz w:val="24"/>
          <w:szCs w:val="24"/>
          <w:vertAlign w:val="superscript"/>
        </w:rPr>
        <w:t>0</w:t>
      </w:r>
      <w:r w:rsidRPr="00F6785D">
        <w:rPr>
          <w:rFonts w:ascii="Times New Roman" w:hAnsi="Times New Roman"/>
          <w:sz w:val="24"/>
          <w:szCs w:val="24"/>
        </w:rPr>
        <w:t xml:space="preserve">C). For each enumeration and cell counting, biofilm was scraped off from the substratum after the 24 h incubation. The experiment was </w:t>
      </w:r>
      <w:r w:rsidR="004E00D1">
        <w:rPr>
          <w:rFonts w:ascii="Times New Roman" w:hAnsi="Times New Roman"/>
          <w:sz w:val="24"/>
          <w:szCs w:val="24"/>
        </w:rPr>
        <w:t xml:space="preserve">carried out </w:t>
      </w:r>
      <w:r w:rsidRPr="00F6785D">
        <w:rPr>
          <w:rFonts w:ascii="Times New Roman" w:hAnsi="Times New Roman"/>
          <w:sz w:val="24"/>
          <w:szCs w:val="24"/>
        </w:rPr>
        <w:t>in duplicate</w:t>
      </w:r>
      <w:r w:rsidR="004E00D1">
        <w:rPr>
          <w:rFonts w:ascii="Times New Roman" w:hAnsi="Times New Roman"/>
          <w:sz w:val="24"/>
          <w:szCs w:val="24"/>
        </w:rPr>
        <w:t>s</w:t>
      </w:r>
      <w:r w:rsidRPr="00F6785D">
        <w:rPr>
          <w:rFonts w:ascii="Times New Roman" w:hAnsi="Times New Roman"/>
          <w:sz w:val="24"/>
          <w:szCs w:val="24"/>
        </w:rPr>
        <w:t xml:space="preserve">, such that one plate contains only biofilm while the other contains biofilm and AgNPs suspension (Zhiya </w:t>
      </w:r>
      <w:r w:rsidRPr="00F6785D">
        <w:rPr>
          <w:rFonts w:ascii="Times New Roman" w:hAnsi="Times New Roman"/>
          <w:i/>
          <w:sz w:val="24"/>
          <w:szCs w:val="24"/>
        </w:rPr>
        <w:t>et al</w:t>
      </w:r>
      <w:r w:rsidRPr="00F6785D">
        <w:rPr>
          <w:rFonts w:ascii="Times New Roman" w:hAnsi="Times New Roman"/>
          <w:sz w:val="24"/>
          <w:szCs w:val="24"/>
        </w:rPr>
        <w:t xml:space="preserve">., 2015).  Bacterial enumeration was done using Heterotrophic Plate Count (HPC) by the modified method of Liu </w:t>
      </w:r>
      <w:r w:rsidRPr="00F6785D">
        <w:rPr>
          <w:rFonts w:ascii="Times New Roman" w:hAnsi="Times New Roman"/>
          <w:i/>
          <w:sz w:val="24"/>
          <w:szCs w:val="24"/>
        </w:rPr>
        <w:t>et al</w:t>
      </w:r>
      <w:r w:rsidRPr="00F6785D">
        <w:rPr>
          <w:rFonts w:ascii="Times New Roman" w:hAnsi="Times New Roman"/>
          <w:sz w:val="24"/>
          <w:szCs w:val="24"/>
        </w:rPr>
        <w:t>. (2007). A series of 10-fold dilutions were performed and 10µL of each dilution was plated on R2A agar in the duplicate sample. Plates are incubated at room temperature (30</w:t>
      </w:r>
      <w:r w:rsidRPr="00F6785D">
        <w:rPr>
          <w:rFonts w:ascii="Times New Roman" w:hAnsi="Times New Roman"/>
          <w:sz w:val="24"/>
          <w:szCs w:val="24"/>
          <w:vertAlign w:val="superscript"/>
        </w:rPr>
        <w:t>0</w:t>
      </w:r>
      <w:r w:rsidRPr="00F6785D">
        <w:rPr>
          <w:rFonts w:ascii="Times New Roman" w:hAnsi="Times New Roman"/>
          <w:sz w:val="24"/>
          <w:szCs w:val="24"/>
        </w:rPr>
        <w:t xml:space="preserve">C) for 24h. </w:t>
      </w:r>
      <w:r w:rsidR="004E00D1">
        <w:rPr>
          <w:rFonts w:ascii="Times New Roman" w:hAnsi="Times New Roman"/>
          <w:sz w:val="24"/>
          <w:szCs w:val="24"/>
        </w:rPr>
        <w:t>Microbial load</w:t>
      </w:r>
      <w:r w:rsidRPr="00F6785D">
        <w:rPr>
          <w:rFonts w:ascii="Times New Roman" w:hAnsi="Times New Roman"/>
          <w:sz w:val="24"/>
          <w:szCs w:val="24"/>
        </w:rPr>
        <w:t xml:space="preserve"> was performed with a lower detection limit of 10</w:t>
      </w:r>
      <w:r w:rsidRPr="00F6785D">
        <w:rPr>
          <w:rFonts w:ascii="Times New Roman" w:hAnsi="Times New Roman"/>
          <w:sz w:val="24"/>
          <w:szCs w:val="24"/>
          <w:vertAlign w:val="superscript"/>
        </w:rPr>
        <w:t xml:space="preserve">2 </w:t>
      </w:r>
      <w:r w:rsidRPr="00F6785D">
        <w:rPr>
          <w:rFonts w:ascii="Times New Roman" w:hAnsi="Times New Roman"/>
          <w:sz w:val="24"/>
          <w:szCs w:val="24"/>
        </w:rPr>
        <w:t xml:space="preserve">CFU/mL. The result was </w:t>
      </w:r>
      <w:r w:rsidR="004E00D1">
        <w:rPr>
          <w:rFonts w:ascii="Times New Roman" w:hAnsi="Times New Roman"/>
          <w:sz w:val="24"/>
          <w:szCs w:val="24"/>
        </w:rPr>
        <w:t xml:space="preserve">then </w:t>
      </w:r>
      <w:r w:rsidRPr="00F6785D">
        <w:rPr>
          <w:rFonts w:ascii="Times New Roman" w:hAnsi="Times New Roman"/>
          <w:sz w:val="24"/>
          <w:szCs w:val="24"/>
        </w:rPr>
        <w:t>converted into CFU/cm</w:t>
      </w:r>
      <w:r w:rsidRPr="00F6785D">
        <w:rPr>
          <w:rFonts w:ascii="Times New Roman" w:hAnsi="Times New Roman"/>
          <w:sz w:val="24"/>
          <w:szCs w:val="24"/>
          <w:vertAlign w:val="superscript"/>
        </w:rPr>
        <w:t>2</w:t>
      </w:r>
      <w:r w:rsidRPr="00F6785D">
        <w:rPr>
          <w:rFonts w:ascii="Times New Roman" w:hAnsi="Times New Roman"/>
          <w:sz w:val="24"/>
          <w:szCs w:val="24"/>
        </w:rPr>
        <w:t xml:space="preserve"> based on the area of each biofilm sample. T-tests were performed to examine the statistical significance of the results and corresponding p-values (</w:t>
      </w:r>
      <w:r w:rsidRPr="00F6785D">
        <w:rPr>
          <w:rFonts w:ascii="Times New Roman" w:hAnsi="Times New Roman"/>
          <w:i/>
          <w:iCs/>
          <w:sz w:val="24"/>
          <w:szCs w:val="24"/>
        </w:rPr>
        <w:t>p</w:t>
      </w:r>
      <w:r w:rsidRPr="00F6785D">
        <w:rPr>
          <w:rFonts w:ascii="Times New Roman" w:hAnsi="Times New Roman"/>
          <w:sz w:val="24"/>
          <w:szCs w:val="24"/>
        </w:rPr>
        <w:t xml:space="preserve"> &gt; 0.05) were calculated using a type 3 two tailed test (unequal SD).  </w:t>
      </w:r>
      <w:r w:rsidRPr="00F6785D">
        <w:rPr>
          <w:rFonts w:ascii="Times New Roman" w:hAnsi="Times New Roman"/>
          <w:b/>
          <w:sz w:val="24"/>
          <w:szCs w:val="24"/>
        </w:rPr>
        <w:t xml:space="preserve"> </w:t>
      </w:r>
      <w:r w:rsidRPr="00F6785D">
        <w:rPr>
          <w:rFonts w:ascii="Times New Roman" w:hAnsi="Times New Roman"/>
          <w:sz w:val="24"/>
          <w:szCs w:val="24"/>
        </w:rPr>
        <w:t xml:space="preserve">    </w:t>
      </w:r>
    </w:p>
    <w:p w:rsidR="00F6785D" w:rsidRDefault="00750501" w:rsidP="007E7FCA">
      <w:pPr>
        <w:spacing w:line="240" w:lineRule="auto"/>
        <w:rPr>
          <w:rFonts w:ascii="Times New Roman" w:hAnsi="Times New Roman"/>
          <w:b/>
          <w:sz w:val="24"/>
          <w:szCs w:val="24"/>
        </w:rPr>
      </w:pPr>
      <w:r>
        <w:rPr>
          <w:rFonts w:ascii="Times New Roman" w:hAnsi="Times New Roman"/>
          <w:b/>
          <w:sz w:val="24"/>
          <w:szCs w:val="24"/>
        </w:rPr>
        <w:t xml:space="preserve">3.0 </w:t>
      </w:r>
      <w:r w:rsidR="001846E0">
        <w:rPr>
          <w:rFonts w:ascii="Times New Roman" w:hAnsi="Times New Roman"/>
          <w:b/>
          <w:sz w:val="24"/>
          <w:szCs w:val="24"/>
        </w:rPr>
        <w:t>RESULT</w:t>
      </w:r>
      <w:r w:rsidR="000C21D5">
        <w:rPr>
          <w:rFonts w:ascii="Times New Roman" w:hAnsi="Times New Roman"/>
          <w:b/>
          <w:sz w:val="24"/>
          <w:szCs w:val="24"/>
        </w:rPr>
        <w:t>S AND DISCUSSION</w:t>
      </w:r>
    </w:p>
    <w:p w:rsidR="000C21D5" w:rsidRPr="00E63FF8" w:rsidRDefault="00A218D9" w:rsidP="00E63FF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C</w:t>
      </w:r>
      <w:r w:rsidR="001846E0">
        <w:rPr>
          <w:rFonts w:ascii="Times New Roman" w:hAnsi="Times New Roman"/>
          <w:bCs/>
          <w:sz w:val="24"/>
          <w:szCs w:val="24"/>
        </w:rPr>
        <w:t>ell free</w:t>
      </w:r>
      <w:r>
        <w:rPr>
          <w:rFonts w:ascii="Times New Roman" w:hAnsi="Times New Roman"/>
          <w:bCs/>
          <w:sz w:val="24"/>
          <w:szCs w:val="24"/>
        </w:rPr>
        <w:t xml:space="preserve"> supernatant</w:t>
      </w:r>
      <w:r w:rsidR="001846E0">
        <w:rPr>
          <w:rFonts w:ascii="Times New Roman" w:hAnsi="Times New Roman"/>
          <w:bCs/>
          <w:sz w:val="24"/>
          <w:szCs w:val="24"/>
        </w:rPr>
        <w:t xml:space="preserve"> of </w:t>
      </w:r>
      <w:r w:rsidR="001846E0">
        <w:rPr>
          <w:rFonts w:ascii="Times New Roman" w:hAnsi="Times New Roman"/>
          <w:i/>
          <w:sz w:val="24"/>
          <w:szCs w:val="24"/>
        </w:rPr>
        <w:t xml:space="preserve">Lysinibacillus sphaericus </w:t>
      </w:r>
      <w:r w:rsidR="001846E0">
        <w:rPr>
          <w:rFonts w:ascii="Times New Roman" w:hAnsi="Times New Roman"/>
          <w:sz w:val="24"/>
          <w:szCs w:val="24"/>
        </w:rPr>
        <w:t>medi</w:t>
      </w:r>
      <w:r w:rsidR="009E643F">
        <w:rPr>
          <w:rFonts w:ascii="Times New Roman" w:hAnsi="Times New Roman"/>
          <w:sz w:val="24"/>
          <w:szCs w:val="24"/>
        </w:rPr>
        <w:t>ated the synthesis of AgNPs within 8</w:t>
      </w:r>
      <w:r w:rsidR="00E63FF8">
        <w:rPr>
          <w:rFonts w:ascii="Times New Roman" w:hAnsi="Times New Roman"/>
          <w:sz w:val="24"/>
          <w:szCs w:val="24"/>
        </w:rPr>
        <w:t>mins</w:t>
      </w:r>
      <w:r w:rsidR="001846E0">
        <w:rPr>
          <w:rFonts w:ascii="Times New Roman" w:hAnsi="Times New Roman"/>
          <w:sz w:val="24"/>
          <w:szCs w:val="24"/>
        </w:rPr>
        <w:t xml:space="preserve"> of reaction in the vessel at the temperature of 30</w:t>
      </w:r>
      <w:r w:rsidR="001846E0">
        <w:rPr>
          <w:rFonts w:ascii="Times New Roman" w:hAnsi="Times New Roman"/>
          <w:sz w:val="24"/>
          <w:szCs w:val="24"/>
          <w:vertAlign w:val="superscript"/>
        </w:rPr>
        <w:t>o</w:t>
      </w:r>
      <w:r w:rsidR="001846E0">
        <w:rPr>
          <w:rFonts w:ascii="Times New Roman" w:hAnsi="Times New Roman"/>
          <w:sz w:val="24"/>
          <w:szCs w:val="24"/>
        </w:rPr>
        <w:t>C and pH 8 resulting into th</w:t>
      </w:r>
      <w:r w:rsidR="009E643F">
        <w:rPr>
          <w:rFonts w:ascii="Times New Roman" w:hAnsi="Times New Roman"/>
          <w:sz w:val="24"/>
          <w:szCs w:val="24"/>
        </w:rPr>
        <w:t xml:space="preserve">e characteristic </w:t>
      </w:r>
      <w:r w:rsidR="00C41864">
        <w:rPr>
          <w:rFonts w:ascii="Times New Roman" w:hAnsi="Times New Roman"/>
          <w:sz w:val="24"/>
          <w:szCs w:val="24"/>
        </w:rPr>
        <w:t>‘</w:t>
      </w:r>
      <w:r w:rsidR="009E643F">
        <w:rPr>
          <w:rFonts w:ascii="Times New Roman" w:hAnsi="Times New Roman"/>
          <w:sz w:val="24"/>
          <w:szCs w:val="24"/>
        </w:rPr>
        <w:t>dark brown</w:t>
      </w:r>
      <w:r w:rsidR="00C41864">
        <w:rPr>
          <w:rFonts w:ascii="Times New Roman" w:hAnsi="Times New Roman"/>
          <w:sz w:val="24"/>
          <w:szCs w:val="24"/>
        </w:rPr>
        <w:t>’</w:t>
      </w:r>
      <w:r w:rsidR="009E643F">
        <w:rPr>
          <w:rFonts w:ascii="Times New Roman" w:hAnsi="Times New Roman"/>
          <w:sz w:val="24"/>
          <w:szCs w:val="24"/>
        </w:rPr>
        <w:t xml:space="preserve"> colour</w:t>
      </w:r>
      <w:r w:rsidR="001846E0">
        <w:rPr>
          <w:rFonts w:ascii="Times New Roman" w:hAnsi="Times New Roman"/>
          <w:sz w:val="24"/>
          <w:szCs w:val="24"/>
        </w:rPr>
        <w:t xml:space="preserve"> which further changed with time and </w:t>
      </w:r>
      <w:r w:rsidR="00C41864">
        <w:rPr>
          <w:rFonts w:ascii="Times New Roman" w:hAnsi="Times New Roman"/>
          <w:sz w:val="24"/>
          <w:szCs w:val="24"/>
        </w:rPr>
        <w:t xml:space="preserve">then </w:t>
      </w:r>
      <w:r w:rsidR="001846E0">
        <w:rPr>
          <w:rFonts w:ascii="Times New Roman" w:hAnsi="Times New Roman"/>
          <w:sz w:val="24"/>
          <w:szCs w:val="24"/>
        </w:rPr>
        <w:t>stabilized withi</w:t>
      </w:r>
      <w:r w:rsidR="009E643F">
        <w:rPr>
          <w:rFonts w:ascii="Times New Roman" w:hAnsi="Times New Roman"/>
          <w:sz w:val="24"/>
          <w:szCs w:val="24"/>
        </w:rPr>
        <w:t>n 11min wh</w:t>
      </w:r>
      <w:r w:rsidR="001846E0">
        <w:rPr>
          <w:rFonts w:ascii="Times New Roman" w:hAnsi="Times New Roman"/>
          <w:sz w:val="24"/>
          <w:szCs w:val="24"/>
        </w:rPr>
        <w:t>en exposed to sunlight.</w:t>
      </w:r>
      <w:r w:rsidR="000C21D5">
        <w:rPr>
          <w:rFonts w:ascii="Times New Roman" w:hAnsi="Times New Roman"/>
          <w:sz w:val="24"/>
          <w:szCs w:val="24"/>
        </w:rPr>
        <w:t xml:space="preserve"> </w:t>
      </w:r>
      <w:r w:rsidR="000C21D5" w:rsidRPr="000276EC">
        <w:rPr>
          <w:rFonts w:ascii="Times New Roman" w:eastAsiaTheme="minorHAnsi" w:hAnsi="Times New Roman"/>
          <w:sz w:val="24"/>
          <w:szCs w:val="24"/>
          <w:lang w:val="en-GB"/>
        </w:rPr>
        <w:t xml:space="preserve">The colour change of the reaction between </w:t>
      </w:r>
      <w:r w:rsidR="000C21D5" w:rsidRPr="000276EC">
        <w:rPr>
          <w:rFonts w:ascii="Times New Roman" w:hAnsi="Times New Roman"/>
          <w:i/>
          <w:sz w:val="24"/>
          <w:szCs w:val="24"/>
        </w:rPr>
        <w:t>Lysinibacillus sphaericus</w:t>
      </w:r>
      <w:r w:rsidR="000C21D5" w:rsidRPr="000276EC">
        <w:rPr>
          <w:rFonts w:ascii="Times New Roman" w:eastAsiaTheme="minorHAnsi" w:hAnsi="Times New Roman"/>
          <w:sz w:val="24"/>
          <w:szCs w:val="24"/>
          <w:lang w:val="en-GB"/>
        </w:rPr>
        <w:t>/AgNO</w:t>
      </w:r>
      <w:r w:rsidR="000C21D5" w:rsidRPr="000276EC">
        <w:rPr>
          <w:rFonts w:ascii="Times New Roman" w:eastAsiaTheme="minorHAnsi" w:hAnsi="Times New Roman"/>
          <w:sz w:val="24"/>
          <w:szCs w:val="24"/>
          <w:vertAlign w:val="subscript"/>
          <w:lang w:val="en-GB"/>
        </w:rPr>
        <w:t>3</w:t>
      </w:r>
      <w:r w:rsidR="000C21D5" w:rsidRPr="000276EC">
        <w:rPr>
          <w:rFonts w:ascii="Times New Roman" w:eastAsiaTheme="minorHAnsi" w:hAnsi="Times New Roman"/>
          <w:sz w:val="24"/>
          <w:szCs w:val="24"/>
          <w:lang w:val="en-GB"/>
        </w:rPr>
        <w:t xml:space="preserve"> from light brown to dark brown indicated that there was reduction in the ions of t</w:t>
      </w:r>
      <w:r w:rsidR="00C41864">
        <w:rPr>
          <w:rFonts w:ascii="Times New Roman" w:eastAsiaTheme="minorHAnsi" w:hAnsi="Times New Roman"/>
          <w:sz w:val="24"/>
          <w:szCs w:val="24"/>
          <w:lang w:val="en-GB"/>
        </w:rPr>
        <w:t>he nanomaterials. The variable</w:t>
      </w:r>
      <w:r w:rsidR="000C21D5" w:rsidRPr="000276EC">
        <w:rPr>
          <w:rFonts w:ascii="Times New Roman" w:eastAsiaTheme="minorHAnsi" w:hAnsi="Times New Roman"/>
          <w:sz w:val="24"/>
          <w:szCs w:val="24"/>
          <w:lang w:val="en-GB"/>
        </w:rPr>
        <w:t xml:space="preserve"> colour</w:t>
      </w:r>
      <w:r w:rsidR="00C41864">
        <w:rPr>
          <w:rFonts w:ascii="Times New Roman" w:eastAsiaTheme="minorHAnsi" w:hAnsi="Times New Roman"/>
          <w:sz w:val="24"/>
          <w:szCs w:val="24"/>
          <w:lang w:val="en-GB"/>
        </w:rPr>
        <w:t>s</w:t>
      </w:r>
      <w:r w:rsidR="000C21D5" w:rsidRPr="000276EC">
        <w:rPr>
          <w:rFonts w:ascii="Times New Roman" w:eastAsiaTheme="minorHAnsi" w:hAnsi="Times New Roman"/>
          <w:sz w:val="24"/>
          <w:szCs w:val="24"/>
          <w:lang w:val="en-GB"/>
        </w:rPr>
        <w:t xml:space="preserve"> of AgNPs</w:t>
      </w:r>
      <w:r w:rsidR="00E63FF8">
        <w:rPr>
          <w:rFonts w:ascii="Times New Roman" w:eastAsiaTheme="minorHAnsi" w:hAnsi="Times New Roman"/>
          <w:sz w:val="24"/>
          <w:szCs w:val="24"/>
          <w:lang w:val="en-GB"/>
        </w:rPr>
        <w:t xml:space="preserve"> colloidal solution</w:t>
      </w:r>
      <w:r w:rsidR="000C21D5" w:rsidRPr="000276EC">
        <w:rPr>
          <w:rFonts w:ascii="Times New Roman" w:eastAsiaTheme="minorHAnsi" w:hAnsi="Times New Roman"/>
          <w:sz w:val="24"/>
          <w:szCs w:val="24"/>
          <w:lang w:val="en-GB"/>
        </w:rPr>
        <w:t xml:space="preserve"> might be due to the compositions of bio</w:t>
      </w:r>
      <w:r w:rsidR="00C41864">
        <w:rPr>
          <w:rFonts w:ascii="Times New Roman" w:eastAsiaTheme="minorHAnsi" w:hAnsi="Times New Roman"/>
          <w:sz w:val="24"/>
          <w:szCs w:val="24"/>
          <w:lang w:val="en-GB"/>
        </w:rPr>
        <w:t>-</w:t>
      </w:r>
      <w:r w:rsidR="000C21D5" w:rsidRPr="000276EC">
        <w:rPr>
          <w:rFonts w:ascii="Times New Roman" w:eastAsiaTheme="minorHAnsi" w:hAnsi="Times New Roman"/>
          <w:sz w:val="24"/>
          <w:szCs w:val="24"/>
          <w:lang w:val="en-GB"/>
        </w:rPr>
        <w:t>reductant responsible for the synthesis of the nanoparticles. Interestingly, this reduction from Ag</w:t>
      </w:r>
      <w:r w:rsidR="000C21D5" w:rsidRPr="000276EC">
        <w:rPr>
          <w:rFonts w:ascii="Times New Roman" w:eastAsiaTheme="minorHAnsi" w:hAnsi="Times New Roman"/>
          <w:sz w:val="24"/>
          <w:szCs w:val="24"/>
          <w:vertAlign w:val="superscript"/>
          <w:lang w:val="en-GB"/>
        </w:rPr>
        <w:t>+</w:t>
      </w:r>
      <w:r w:rsidR="000C21D5" w:rsidRPr="000276EC">
        <w:rPr>
          <w:rFonts w:ascii="Times New Roman" w:eastAsiaTheme="minorHAnsi" w:hAnsi="Times New Roman"/>
          <w:sz w:val="24"/>
          <w:szCs w:val="24"/>
          <w:lang w:val="en-GB"/>
        </w:rPr>
        <w:t>NO</w:t>
      </w:r>
      <w:r w:rsidR="000C21D5" w:rsidRPr="000276EC">
        <w:rPr>
          <w:rFonts w:ascii="Times New Roman" w:eastAsiaTheme="minorHAnsi" w:hAnsi="Times New Roman"/>
          <w:sz w:val="24"/>
          <w:szCs w:val="24"/>
          <w:vertAlign w:val="subscript"/>
          <w:lang w:val="en-GB"/>
        </w:rPr>
        <w:t>3</w:t>
      </w:r>
      <w:r w:rsidR="000C21D5" w:rsidRPr="000276EC">
        <w:rPr>
          <w:rFonts w:ascii="Times New Roman" w:eastAsiaTheme="minorHAnsi" w:hAnsi="Times New Roman"/>
          <w:sz w:val="24"/>
          <w:szCs w:val="24"/>
          <w:vertAlign w:val="superscript"/>
          <w:lang w:val="en-GB"/>
        </w:rPr>
        <w:t>-</w:t>
      </w:r>
      <w:r w:rsidR="000C21D5" w:rsidRPr="000276EC">
        <w:rPr>
          <w:rFonts w:ascii="Times New Roman" w:eastAsiaTheme="minorHAnsi" w:hAnsi="Times New Roman"/>
          <w:sz w:val="24"/>
          <w:szCs w:val="24"/>
          <w:lang w:val="en-GB"/>
        </w:rPr>
        <w:t xml:space="preserve"> to Ag</w:t>
      </w:r>
      <w:r w:rsidR="000C21D5" w:rsidRPr="000276EC">
        <w:rPr>
          <w:rFonts w:ascii="Times New Roman" w:eastAsiaTheme="minorHAnsi" w:hAnsi="Times New Roman"/>
          <w:sz w:val="24"/>
          <w:szCs w:val="24"/>
          <w:vertAlign w:val="superscript"/>
          <w:lang w:val="en-GB"/>
        </w:rPr>
        <w:t>0</w:t>
      </w:r>
      <w:r w:rsidR="000C21D5" w:rsidRPr="000276EC">
        <w:rPr>
          <w:rFonts w:ascii="Times New Roman" w:eastAsiaTheme="minorHAnsi" w:hAnsi="Times New Roman"/>
          <w:sz w:val="24"/>
          <w:szCs w:val="24"/>
          <w:lang w:val="en-GB"/>
        </w:rPr>
        <w:t>NO</w:t>
      </w:r>
      <w:r w:rsidR="000C21D5" w:rsidRPr="000276EC">
        <w:rPr>
          <w:rFonts w:ascii="Times New Roman" w:eastAsiaTheme="minorHAnsi" w:hAnsi="Times New Roman"/>
          <w:sz w:val="24"/>
          <w:szCs w:val="24"/>
          <w:vertAlign w:val="subscript"/>
          <w:lang w:val="en-GB"/>
        </w:rPr>
        <w:t>3</w:t>
      </w:r>
      <w:r w:rsidR="000C21D5" w:rsidRPr="000276EC">
        <w:rPr>
          <w:rFonts w:ascii="Times New Roman" w:eastAsiaTheme="minorHAnsi" w:hAnsi="Times New Roman"/>
          <w:sz w:val="24"/>
          <w:szCs w:val="24"/>
          <w:vertAlign w:val="superscript"/>
          <w:lang w:val="en-GB"/>
        </w:rPr>
        <w:t>0</w:t>
      </w:r>
      <w:r w:rsidR="000C21D5" w:rsidRPr="000276EC">
        <w:rPr>
          <w:rFonts w:ascii="Times New Roman" w:eastAsiaTheme="minorHAnsi" w:hAnsi="Times New Roman"/>
          <w:sz w:val="24"/>
          <w:szCs w:val="24"/>
          <w:lang w:val="en-GB"/>
        </w:rPr>
        <w:t xml:space="preserve"> simply explained that the </w:t>
      </w:r>
      <w:r w:rsidR="000C21D5" w:rsidRPr="000276EC">
        <w:rPr>
          <w:rFonts w:ascii="Times New Roman" w:eastAsiaTheme="minorHAnsi" w:hAnsi="Times New Roman"/>
          <w:sz w:val="24"/>
          <w:szCs w:val="24"/>
          <w:lang w:val="en-GB"/>
        </w:rPr>
        <w:lastRenderedPageBreak/>
        <w:t xml:space="preserve">nanoparticles </w:t>
      </w:r>
      <w:r w:rsidR="000C21D5" w:rsidRPr="000276EC">
        <w:rPr>
          <w:rFonts w:ascii="Times New Roman" w:hAnsi="Times New Roman"/>
          <w:sz w:val="24"/>
          <w:szCs w:val="24"/>
        </w:rPr>
        <w:t>(AgNPs)</w:t>
      </w:r>
      <w:r w:rsidR="00E63FF8">
        <w:rPr>
          <w:rFonts w:ascii="Times New Roman" w:eastAsiaTheme="minorHAnsi" w:hAnsi="Times New Roman"/>
          <w:sz w:val="24"/>
          <w:szCs w:val="24"/>
          <w:lang w:val="en-GB"/>
        </w:rPr>
        <w:t xml:space="preserve"> synthesized was</w:t>
      </w:r>
      <w:r w:rsidR="000C21D5" w:rsidRPr="000276EC">
        <w:rPr>
          <w:rFonts w:ascii="Times New Roman" w:eastAsiaTheme="minorHAnsi" w:hAnsi="Times New Roman"/>
          <w:sz w:val="24"/>
          <w:szCs w:val="24"/>
          <w:lang w:val="en-GB"/>
        </w:rPr>
        <w:t xml:space="preserve"> completely </w:t>
      </w:r>
      <w:r w:rsidR="000C21D5" w:rsidRPr="000276EC">
        <w:rPr>
          <w:rFonts w:ascii="Times New Roman" w:hAnsi="Times New Roman"/>
          <w:sz w:val="24"/>
          <w:szCs w:val="24"/>
        </w:rPr>
        <w:t xml:space="preserve">safe and ecological friendly. </w:t>
      </w:r>
      <w:r w:rsidR="00C41864">
        <w:rPr>
          <w:rFonts w:ascii="Times New Roman" w:hAnsi="Times New Roman"/>
          <w:sz w:val="24"/>
          <w:szCs w:val="24"/>
        </w:rPr>
        <w:t xml:space="preserve">Several </w:t>
      </w:r>
      <w:r w:rsidR="000C21D5" w:rsidRPr="000276EC">
        <w:rPr>
          <w:rFonts w:ascii="Times New Roman" w:eastAsiaTheme="minorHAnsi" w:hAnsi="Times New Roman"/>
          <w:sz w:val="24"/>
          <w:szCs w:val="24"/>
          <w:lang w:val="en-GB"/>
        </w:rPr>
        <w:t>authors</w:t>
      </w:r>
      <w:r w:rsidR="00C41864">
        <w:rPr>
          <w:rFonts w:ascii="Times New Roman" w:eastAsiaTheme="minorHAnsi" w:hAnsi="Times New Roman"/>
          <w:sz w:val="24"/>
          <w:szCs w:val="24"/>
          <w:lang w:val="en-GB"/>
        </w:rPr>
        <w:t xml:space="preserve"> have reported variations in this</w:t>
      </w:r>
      <w:r w:rsidR="000C21D5" w:rsidRPr="000276EC">
        <w:rPr>
          <w:rFonts w:ascii="Times New Roman" w:eastAsiaTheme="minorHAnsi" w:hAnsi="Times New Roman"/>
          <w:sz w:val="24"/>
          <w:szCs w:val="24"/>
          <w:lang w:val="en-GB"/>
        </w:rPr>
        <w:t xml:space="preserve"> colour change of AgNPs. For instance, it was reported by Kalimuthu (2008), Minaeian (2008), Sadowski (2008) and Gurunathan (2009b) that the biomass of </w:t>
      </w:r>
      <w:r w:rsidR="000C21D5" w:rsidRPr="000276EC">
        <w:rPr>
          <w:rFonts w:ascii="Times New Roman" w:eastAsiaTheme="minorHAnsi" w:hAnsi="Times New Roman"/>
          <w:i/>
          <w:sz w:val="24"/>
          <w:szCs w:val="24"/>
          <w:lang w:val="en-GB"/>
        </w:rPr>
        <w:t>Bacillus cereus</w:t>
      </w:r>
      <w:r w:rsidR="000C21D5" w:rsidRPr="000276EC">
        <w:rPr>
          <w:rFonts w:ascii="Times New Roman" w:eastAsiaTheme="minorHAnsi" w:hAnsi="Times New Roman"/>
          <w:sz w:val="24"/>
          <w:szCs w:val="24"/>
          <w:lang w:val="en-GB"/>
        </w:rPr>
        <w:t xml:space="preserve"> obtained after centrifugation when challenged with silver nitrate solution resulted into formation of nanoparticles whose changed from pale white to brown indicating a reduction reaction. The characteristic brown color of AgNPs arose from the excitation of the surface plasmon vibrations in the silver metal nanoparticles (Minaeian 2008; Sadowski, 2008). Lateef </w:t>
      </w:r>
      <w:r w:rsidR="000C21D5" w:rsidRPr="000276EC">
        <w:rPr>
          <w:rFonts w:ascii="Times New Roman" w:eastAsiaTheme="minorHAnsi" w:hAnsi="Times New Roman"/>
          <w:i/>
          <w:sz w:val="24"/>
          <w:szCs w:val="24"/>
          <w:lang w:val="en-GB"/>
        </w:rPr>
        <w:t>et al</w:t>
      </w:r>
      <w:r w:rsidR="000C21D5" w:rsidRPr="000276EC">
        <w:rPr>
          <w:rFonts w:ascii="Times New Roman" w:eastAsiaTheme="minorHAnsi" w:hAnsi="Times New Roman"/>
          <w:sz w:val="24"/>
          <w:szCs w:val="24"/>
          <w:lang w:val="en-GB"/>
        </w:rPr>
        <w:t xml:space="preserve">. (2015a) also reported the formation of dark brown AgNPs solution using the crude extracellular keratinase of the strain of </w:t>
      </w:r>
      <w:r w:rsidR="000C21D5" w:rsidRPr="000276EC">
        <w:rPr>
          <w:rFonts w:ascii="Times New Roman" w:eastAsiaTheme="minorHAnsi" w:hAnsi="Times New Roman"/>
          <w:i/>
          <w:sz w:val="24"/>
          <w:szCs w:val="24"/>
          <w:lang w:val="en-GB"/>
        </w:rPr>
        <w:t>B. safensis</w:t>
      </w:r>
      <w:r w:rsidR="000C21D5" w:rsidRPr="000276EC">
        <w:rPr>
          <w:rFonts w:ascii="Times New Roman" w:eastAsiaTheme="minorHAnsi" w:hAnsi="Times New Roman"/>
          <w:sz w:val="24"/>
          <w:szCs w:val="24"/>
          <w:lang w:val="en-GB"/>
        </w:rPr>
        <w:t xml:space="preserve"> LAU 13 while Jeevan </w:t>
      </w:r>
      <w:r w:rsidR="000C21D5" w:rsidRPr="000276EC">
        <w:rPr>
          <w:rFonts w:ascii="Times New Roman" w:eastAsiaTheme="minorHAnsi" w:hAnsi="Times New Roman"/>
          <w:i/>
          <w:sz w:val="24"/>
          <w:szCs w:val="24"/>
          <w:lang w:val="en-GB"/>
        </w:rPr>
        <w:t>et al</w:t>
      </w:r>
      <w:r w:rsidR="000C21D5" w:rsidRPr="000276EC">
        <w:rPr>
          <w:rFonts w:ascii="Times New Roman" w:eastAsiaTheme="minorHAnsi" w:hAnsi="Times New Roman"/>
          <w:sz w:val="24"/>
          <w:szCs w:val="24"/>
          <w:lang w:val="en-GB"/>
        </w:rPr>
        <w:t xml:space="preserve">. (2012) reported the formation of yellowish brown AgNPs using the culture supernatant of </w:t>
      </w:r>
      <w:r w:rsidR="000C21D5" w:rsidRPr="000276EC">
        <w:rPr>
          <w:rFonts w:ascii="Times New Roman" w:eastAsiaTheme="minorHAnsi" w:hAnsi="Times New Roman"/>
          <w:i/>
          <w:sz w:val="24"/>
          <w:szCs w:val="24"/>
          <w:lang w:val="en-GB"/>
        </w:rPr>
        <w:t>Pseudomonas aeruginosa.</w:t>
      </w:r>
      <w:r w:rsidR="000C21D5" w:rsidRPr="000276EC">
        <w:rPr>
          <w:rFonts w:ascii="Times New Roman" w:eastAsiaTheme="minorHAnsi" w:hAnsi="Times New Roman"/>
          <w:sz w:val="24"/>
          <w:szCs w:val="24"/>
          <w:lang w:val="en-GB"/>
        </w:rPr>
        <w:t xml:space="preserve"> </w:t>
      </w:r>
    </w:p>
    <w:p w:rsidR="000C21D5" w:rsidRDefault="001846E0" w:rsidP="007E7FCA">
      <w:pPr>
        <w:spacing w:line="240" w:lineRule="auto"/>
        <w:jc w:val="both"/>
        <w:rPr>
          <w:rFonts w:ascii="Times New Roman" w:hAnsi="Times New Roman"/>
          <w:bCs/>
          <w:sz w:val="24"/>
          <w:szCs w:val="24"/>
        </w:rPr>
      </w:pPr>
      <w:r>
        <w:rPr>
          <w:rFonts w:ascii="Times New Roman" w:hAnsi="Times New Roman"/>
          <w:sz w:val="24"/>
          <w:szCs w:val="24"/>
        </w:rPr>
        <w:t>The U</w:t>
      </w:r>
      <w:r w:rsidR="00F06127">
        <w:rPr>
          <w:rFonts w:ascii="Times New Roman" w:hAnsi="Times New Roman"/>
          <w:sz w:val="24"/>
          <w:szCs w:val="24"/>
        </w:rPr>
        <w:t>ltraviolet</w:t>
      </w:r>
      <w:r>
        <w:rPr>
          <w:rFonts w:ascii="Times New Roman" w:hAnsi="Times New Roman"/>
          <w:sz w:val="24"/>
          <w:szCs w:val="24"/>
        </w:rPr>
        <w:t>-Vis</w:t>
      </w:r>
      <w:r w:rsidR="00F06127">
        <w:rPr>
          <w:rFonts w:ascii="Times New Roman" w:hAnsi="Times New Roman"/>
          <w:sz w:val="24"/>
          <w:szCs w:val="24"/>
        </w:rPr>
        <w:t>ible</w:t>
      </w:r>
      <w:r>
        <w:rPr>
          <w:rFonts w:ascii="Times New Roman" w:hAnsi="Times New Roman"/>
          <w:sz w:val="24"/>
          <w:szCs w:val="24"/>
        </w:rPr>
        <w:t xml:space="preserve"> spectra obtained from the </w:t>
      </w:r>
      <w:r>
        <w:rPr>
          <w:rFonts w:ascii="Times New Roman" w:hAnsi="Times New Roman"/>
          <w:bCs/>
          <w:sz w:val="24"/>
          <w:szCs w:val="24"/>
        </w:rPr>
        <w:t>cell free extract</w:t>
      </w:r>
      <w:r>
        <w:rPr>
          <w:rFonts w:ascii="Times New Roman" w:hAnsi="Times New Roman"/>
          <w:sz w:val="24"/>
          <w:szCs w:val="24"/>
        </w:rPr>
        <w:t xml:space="preserve"> treated with 1mM each of                                                                                                                                                                                                                                                                                                                                                                                                                                                                                                                                                                                                                                                                                                                                                                                                                                                                                                                                                                                                                                                                                                                                                                                                                                                                                                                                                                                                                                                                                                                                                                                                                                                                                                                                                                                                                                                                                                                                                                                                                                                                                                                                                                                                                                                                                                                                                                                                                                                                                                                                                                                                                                                                                                                                                                                                                                                                                                                                                                                                                                                                                                                                                                                                                                                                                                                                                                                                                                                                                                                                                                                                                                                                                                                                                                                                                                                                                                                                                                                                                                                                                                                                                                                                                                                                                                                                                                                                                                                                                                                                                                                                                                                                                                                                                                                                                                                                                                                                                                                                                                                                                                                                                                                                                                                                                                                                                                                                                                                                                                                                                                                                                                                                                                                                                                                                                                                                                                                                                                                                                                                                                                                                                                                                                                                                                                                                                                                                                                                                                                                                                                                                                                                                                                                                                                                                                                                                                                                                                                                                                                                                                                                                                                                                                                                                                                                                                                                                                                                                                                                                                                                                                                                                                                                                                                                                                                                                                                                                                                                                                                                                                                                                                                                                                                                                                                                                                                                                                                                                                                                                                                                                                                                                                                                                                                                                                                                                                                                                                                                                                                                                                                                                                                                                                                                                                                                                                                                                                                                                                                                                                                                                                                                                                                                                                                                                                                                                                                                                                                                                                                                                                                                                                                                                                                                                                                                                                                                                                                                                                                                                                                                                                                                                                                                                                                                                                                                                                                                                                                                                                                                                                                                                                                                                                                                                                                                                                                                                                                                                                                                                                                                                                                                                                                                                                                                                                                                                                                                                                                                                                                                                                                                                                                                                                                                                                                                                                                                                                                                                                                                                                                                                                                                                                                                                                                                                                                                                                                                                                                                                                                                                                                                                                                                                                                                                                                                                                                                                                                                                                                                                                                                                                                                                                                                                                                                                                                                                                                                                                                                                                                                                                                                                                                                                                                                                                                                                                                                                                                                                                                                                                                                                                                                                                                                                                                                                                                                                                                                                                                                                                                                                                                                                                                                                                                                                                                                                                                                                                                                                                                                                                                                                                                                                                                                                                                                                                                                                                                                                                                                                                                                                                                                                                                                                                                                                                                                                                                                                                                                                                                                                                                                                                                                                                                                                                                                                                                                                                                                                                                                                                                                                                                                                                                                                                                                                                                                                                                                                                                                                                                                                                                                                                                                                                                                                                                                                                                                                                                                                                                                                                                                                                                                                                                                                                                                                                                                                                                                                                                                                                                                                                                                                                                                                                                                                                                                                                                                                                                                                                                                                                                                                                                                                                                                                                                                                                                                                                                                                                                                                                                                                                                                                                                                                                                                                                                                                                                                                                                                                                                                                                                                                                                                                                                                                                                                                                                                                                                                                                                                                                                                                                                                                                                                                                                                                                                                                                                                                                                                                                                                                                                                                                                                                                                                                                                                                                                                                                                                                                                                                                                                                                                                                                                                                                                                                                                                                                                                                                                                                                                                                                                                                                                                                                                                                                                                                                                                                                                                                                                                                                                                                                                                                                                                                                                                                                                                                                                                                                                                                                                                                                                                                                                                                                                                                                                                                                                                                                                                                                                                                                                                                                                                                                                                                                                                                                                                                                                                                                                                                                                                                                                                                                                                                                                                                                                                                                                                                                                                                                                                                                                                                                                                                                                                                                                                                                                                                                                                                                                                                                                                                                                                                                                                                                                                                                                                                                                                                                                                                                                                                                                                                                                                                                                                                                                                                                                                                                                                                                                                                                                                                                                                                                                                                                                                                                                                                                                                                                                                                                                                                                                                                                                                                                                                                                                                                                                                                                                                                                                                                                                                                                                                                                                                                                                                                                                                                                                                                                                                                                                                                                                                                                                                                                                                                                                                                                                                                                                                                                                                                                                                                                                                                                                                                                                                                                                                                                                                                                                                                                                                                                                                                                                                                                                                                                                                                                                                                                                                                                                                                                                                                                                                                                                                                                                                                                                                                                                                                                                                                                                                                                                                                                                                                                                                                                                                                                                                                                                                                                                                                                                                                                                                                                                                                                                                                                                                                                                                                                                                                                                                                                                                                                                                                                                                                                                                                                                                                                                                                                                                                                                                                                                                                                                                                                                                                                                                                                                                                                                                                                                                                                                                                                                                                                                                                                                                                                                                                                                                                                                                                                                                                                                                                                                                                                                                                                                                                                                                                                                                                                                                                                                                                                                                                                                                                                                                                                                                                                                                                                                                                                                                                                                                                                                                                                                                                                                                                                                                                                                                                                                                                                                                                                                                                                                                                                                                                                                                                                                                                                                                                                                                                                                                                                                                                                                                                                                                                                                                                                                                                                                                                                                                                                                                                                                                                                                                                                                                                                                                                                                                                                                                                                                                                                                                                                                                                                                                                                                                                                                                                                                                                                                                                                                                                                                                                                                                                                                                                                                                                                                                                                                                                                                                                                                                                                                                                                                                                                                                                                                                                                                                                                                                                                                                                                                                                                                                                                                                                                                                                                                                                                                                                                                                                                                                                                                                                                                                                                                                                                                                                                                                                                                                                                                                                                                                                                                                                                                                                                                                                                                                                                                                                                                                                                                                                                                                                                                                                                                                                                                                                                                                                                                                                                                        </w:t>
      </w:r>
      <w:r w:rsidR="00F06127">
        <w:rPr>
          <w:rFonts w:ascii="Times New Roman" w:hAnsi="Times New Roman"/>
          <w:sz w:val="24"/>
          <w:szCs w:val="24"/>
        </w:rPr>
        <w:t>silver nitrate (</w:t>
      </w:r>
      <w:r>
        <w:rPr>
          <w:rFonts w:ascii="Times New Roman" w:hAnsi="Times New Roman"/>
          <w:sz w:val="24"/>
          <w:szCs w:val="24"/>
        </w:rPr>
        <w:t>AgNO</w:t>
      </w:r>
      <w:r>
        <w:rPr>
          <w:rFonts w:ascii="Times New Roman" w:hAnsi="Times New Roman"/>
          <w:sz w:val="24"/>
          <w:szCs w:val="24"/>
          <w:vertAlign w:val="subscript"/>
        </w:rPr>
        <w:t>3</w:t>
      </w:r>
      <w:r w:rsidR="00F06127">
        <w:rPr>
          <w:rFonts w:ascii="Times New Roman" w:hAnsi="Times New Roman"/>
          <w:sz w:val="24"/>
          <w:szCs w:val="24"/>
        </w:rPr>
        <w:t xml:space="preserve">) </w:t>
      </w:r>
      <w:r w:rsidR="009E643F">
        <w:rPr>
          <w:rFonts w:ascii="Times New Roman" w:hAnsi="Times New Roman"/>
          <w:sz w:val="24"/>
          <w:szCs w:val="24"/>
        </w:rPr>
        <w:t>solution</w:t>
      </w:r>
      <w:r>
        <w:rPr>
          <w:rFonts w:ascii="Times New Roman" w:hAnsi="Times New Roman"/>
          <w:sz w:val="24"/>
          <w:szCs w:val="24"/>
        </w:rPr>
        <w:t xml:space="preserve"> showed variations in spectra of biosynthesized</w:t>
      </w:r>
      <w:r>
        <w:rPr>
          <w:rFonts w:ascii="Times New Roman" w:hAnsi="Times New Roman"/>
          <w:b/>
          <w:sz w:val="24"/>
          <w:szCs w:val="24"/>
        </w:rPr>
        <w:t xml:space="preserve"> </w:t>
      </w:r>
      <w:r>
        <w:rPr>
          <w:rFonts w:ascii="Times New Roman" w:hAnsi="Times New Roman"/>
          <w:sz w:val="24"/>
          <w:szCs w:val="24"/>
        </w:rPr>
        <w:t>AgNPs</w:t>
      </w:r>
      <w:r>
        <w:rPr>
          <w:rFonts w:ascii="Times New Roman" w:hAnsi="Times New Roman"/>
          <w:bCs/>
          <w:sz w:val="24"/>
          <w:szCs w:val="24"/>
        </w:rPr>
        <w:t xml:space="preserve">. The absorbance peaks were monitored within the range of 200-900nm. </w:t>
      </w:r>
      <w:r w:rsidR="00F06127">
        <w:rPr>
          <w:rFonts w:ascii="Times New Roman" w:hAnsi="Times New Roman"/>
          <w:bCs/>
          <w:sz w:val="24"/>
          <w:szCs w:val="24"/>
        </w:rPr>
        <w:t xml:space="preserve">The </w:t>
      </w:r>
      <w:r>
        <w:rPr>
          <w:rFonts w:ascii="Times New Roman" w:hAnsi="Times New Roman"/>
          <w:bCs/>
          <w:sz w:val="24"/>
          <w:szCs w:val="24"/>
        </w:rPr>
        <w:t>UV-Vis spectra of th</w:t>
      </w:r>
      <w:r w:rsidR="00F06127">
        <w:rPr>
          <w:rFonts w:ascii="Times New Roman" w:hAnsi="Times New Roman"/>
          <w:bCs/>
          <w:sz w:val="24"/>
          <w:szCs w:val="24"/>
        </w:rPr>
        <w:t>e biosynthesized AgNPs had wide</w:t>
      </w:r>
      <w:r>
        <w:rPr>
          <w:rFonts w:ascii="Times New Roman" w:hAnsi="Times New Roman"/>
          <w:bCs/>
          <w:sz w:val="24"/>
          <w:szCs w:val="24"/>
        </w:rPr>
        <w:t xml:space="preserve"> absorbance peaks of wavelengths within the range of 241 and 268 nm </w:t>
      </w:r>
      <w:r w:rsidR="009E643F">
        <w:rPr>
          <w:rFonts w:ascii="Times New Roman" w:hAnsi="Times New Roman"/>
          <w:bCs/>
          <w:sz w:val="24"/>
          <w:szCs w:val="24"/>
        </w:rPr>
        <w:t>(Fig. 1</w:t>
      </w:r>
      <w:r>
        <w:rPr>
          <w:rFonts w:ascii="Times New Roman" w:hAnsi="Times New Roman"/>
          <w:bCs/>
          <w:sz w:val="24"/>
          <w:szCs w:val="24"/>
        </w:rPr>
        <w:t>).</w:t>
      </w:r>
      <w:r w:rsidR="00750501">
        <w:rPr>
          <w:rFonts w:ascii="Times New Roman" w:hAnsi="Times New Roman"/>
          <w:bCs/>
          <w:sz w:val="24"/>
          <w:szCs w:val="24"/>
        </w:rPr>
        <w:t xml:space="preserve">  </w:t>
      </w:r>
      <w:r w:rsidR="000C21D5" w:rsidRPr="000276EC">
        <w:rPr>
          <w:rFonts w:ascii="Times New Roman" w:eastAsiaTheme="minorHAnsi" w:hAnsi="Times New Roman"/>
          <w:color w:val="000000" w:themeColor="text1"/>
          <w:sz w:val="24"/>
          <w:szCs w:val="24"/>
          <w:lang w:val="en-GB"/>
        </w:rPr>
        <w:t>The spectrum showed a strong surface plasmon absorption band</w:t>
      </w:r>
      <w:r w:rsidR="00F06127">
        <w:rPr>
          <w:rFonts w:ascii="Times New Roman" w:eastAsiaTheme="minorHAnsi" w:hAnsi="Times New Roman"/>
          <w:color w:val="000000" w:themeColor="text1"/>
          <w:sz w:val="24"/>
          <w:szCs w:val="24"/>
          <w:lang w:val="en-GB"/>
        </w:rPr>
        <w:t>width</w:t>
      </w:r>
      <w:r w:rsidR="000C21D5" w:rsidRPr="000276EC">
        <w:rPr>
          <w:rFonts w:ascii="Times New Roman" w:eastAsiaTheme="minorHAnsi" w:hAnsi="Times New Roman"/>
          <w:color w:val="000000" w:themeColor="text1"/>
          <w:sz w:val="24"/>
          <w:szCs w:val="24"/>
          <w:lang w:val="en-GB"/>
        </w:rPr>
        <w:t xml:space="preserve"> </w:t>
      </w:r>
      <w:r w:rsidR="000C21D5" w:rsidRPr="000276EC">
        <w:rPr>
          <w:rFonts w:ascii="Times New Roman" w:hAnsi="Times New Roman"/>
          <w:bCs/>
          <w:color w:val="000000" w:themeColor="text1"/>
          <w:sz w:val="24"/>
          <w:szCs w:val="24"/>
        </w:rPr>
        <w:t xml:space="preserve">and a long tailing from 435 to 900 nm. </w:t>
      </w:r>
      <w:r w:rsidR="000C21D5" w:rsidRPr="000276EC">
        <w:rPr>
          <w:rFonts w:ascii="Times New Roman" w:eastAsiaTheme="minorHAnsi" w:hAnsi="Times New Roman"/>
          <w:color w:val="000000" w:themeColor="text1"/>
          <w:sz w:val="24"/>
          <w:szCs w:val="24"/>
          <w:lang w:val="en-GB"/>
        </w:rPr>
        <w:t xml:space="preserve">A long tailing on the large-wavelength which may be due to small amount of particle aggregation while </w:t>
      </w:r>
      <w:r w:rsidR="000C21D5" w:rsidRPr="000276EC">
        <w:rPr>
          <w:rFonts w:ascii="Times New Roman" w:hAnsi="Times New Roman"/>
          <w:bCs/>
          <w:color w:val="000000" w:themeColor="text1"/>
          <w:sz w:val="24"/>
          <w:szCs w:val="24"/>
        </w:rPr>
        <w:t xml:space="preserve">the broad band </w:t>
      </w:r>
      <w:r w:rsidR="000C21D5" w:rsidRPr="000276EC">
        <w:rPr>
          <w:rFonts w:ascii="Times New Roman" w:eastAsiaTheme="minorHAnsi" w:hAnsi="Times New Roman"/>
          <w:color w:val="000000" w:themeColor="text1"/>
          <w:sz w:val="24"/>
          <w:szCs w:val="24"/>
          <w:lang w:val="en-GB"/>
        </w:rPr>
        <w:t>indicated the presence of spherical or roughly spherical AgNPs that remained the same throughout the reaction period, suggesting that the particles are polydispersed in the aqueous solution (Minaeian, 2008)</w:t>
      </w:r>
      <w:r w:rsidR="000C21D5" w:rsidRPr="000276EC">
        <w:rPr>
          <w:rFonts w:ascii="Times New Roman" w:hAnsi="Times New Roman"/>
          <w:bCs/>
          <w:color w:val="000000" w:themeColor="text1"/>
          <w:sz w:val="24"/>
          <w:szCs w:val="24"/>
        </w:rPr>
        <w:t xml:space="preserve">. However, this report disagrees </w:t>
      </w:r>
      <w:r w:rsidR="000C21D5" w:rsidRPr="000276EC">
        <w:rPr>
          <w:rFonts w:ascii="Times New Roman" w:eastAsiaTheme="minorHAnsi" w:hAnsi="Times New Roman"/>
          <w:color w:val="000000" w:themeColor="text1"/>
          <w:sz w:val="24"/>
          <w:szCs w:val="24"/>
          <w:lang w:val="en-GB"/>
        </w:rPr>
        <w:t>with the work of Saifuddin (2009) and Swetha and Valli (2012) who did not show any evidence for aggregation in the dispersion of the particles. The reason for aggregation in this work might be due to the fact that at this peak (</w:t>
      </w:r>
      <w:r w:rsidR="000C21D5" w:rsidRPr="000276EC">
        <w:rPr>
          <w:rFonts w:ascii="Times New Roman" w:hAnsi="Times New Roman"/>
          <w:bCs/>
          <w:color w:val="000000" w:themeColor="text1"/>
          <w:sz w:val="24"/>
          <w:szCs w:val="24"/>
        </w:rPr>
        <w:t>241 and 268 nm</w:t>
      </w:r>
      <w:r w:rsidR="000C21D5" w:rsidRPr="000276EC">
        <w:rPr>
          <w:rFonts w:ascii="Times New Roman" w:eastAsiaTheme="minorHAnsi" w:hAnsi="Times New Roman"/>
          <w:color w:val="000000" w:themeColor="text1"/>
          <w:sz w:val="24"/>
          <w:szCs w:val="24"/>
          <w:lang w:val="en-GB"/>
        </w:rPr>
        <w:t>), there was concentration of salt solution which shortens the scattering of the nanoparticles.</w:t>
      </w:r>
    </w:p>
    <w:p w:rsidR="00C35C6A" w:rsidRPr="00740E34" w:rsidRDefault="004A1C12" w:rsidP="00740E34">
      <w:pPr>
        <w:spacing w:line="240" w:lineRule="auto"/>
        <w:jc w:val="both"/>
        <w:rPr>
          <w:rFonts w:ascii="Times-Roman" w:eastAsiaTheme="minorHAnsi" w:hAnsi="Times-Roman" w:cs="Times-Roman"/>
          <w:sz w:val="24"/>
          <w:szCs w:val="24"/>
          <w:lang w:val="en-GB"/>
        </w:rPr>
      </w:pPr>
      <w:r w:rsidRPr="000276EC">
        <w:rPr>
          <w:rFonts w:ascii="Times New Roman" w:eastAsiaTheme="minorHAnsi" w:hAnsi="Times New Roman"/>
          <w:color w:val="000000" w:themeColor="text1"/>
          <w:sz w:val="24"/>
          <w:szCs w:val="24"/>
          <w:lang w:val="en-GB"/>
        </w:rPr>
        <w:t xml:space="preserve">FTIR spectroscopy revealed a </w:t>
      </w:r>
      <w:r w:rsidR="00714767">
        <w:rPr>
          <w:rFonts w:ascii="Times New Roman" w:eastAsiaTheme="minorHAnsi" w:hAnsi="Times New Roman"/>
          <w:color w:val="000000" w:themeColor="text1"/>
          <w:sz w:val="24"/>
          <w:szCs w:val="24"/>
          <w:lang w:val="en-GB"/>
        </w:rPr>
        <w:t xml:space="preserve">very </w:t>
      </w:r>
      <w:r w:rsidRPr="000276EC">
        <w:rPr>
          <w:rFonts w:ascii="Times New Roman" w:eastAsiaTheme="minorHAnsi" w:hAnsi="Times New Roman"/>
          <w:color w:val="000000" w:themeColor="text1"/>
          <w:sz w:val="24"/>
          <w:szCs w:val="24"/>
          <w:lang w:val="en-GB"/>
        </w:rPr>
        <w:t>strong broad absorption band</w:t>
      </w:r>
      <w:r w:rsidR="00714767">
        <w:rPr>
          <w:rFonts w:ascii="Times New Roman" w:eastAsiaTheme="minorHAnsi" w:hAnsi="Times New Roman"/>
          <w:color w:val="000000" w:themeColor="text1"/>
          <w:sz w:val="24"/>
          <w:szCs w:val="24"/>
          <w:lang w:val="en-GB"/>
        </w:rPr>
        <w:t xml:space="preserve"> width</w:t>
      </w:r>
      <w:r w:rsidRPr="000276EC">
        <w:rPr>
          <w:rFonts w:ascii="Times New Roman" w:eastAsiaTheme="minorHAnsi" w:hAnsi="Times New Roman"/>
          <w:color w:val="000000" w:themeColor="text1"/>
          <w:sz w:val="24"/>
          <w:szCs w:val="24"/>
          <w:lang w:val="en-GB"/>
        </w:rPr>
        <w:t xml:space="preserve"> in the range of 873</w:t>
      </w:r>
      <w:r w:rsidR="00341DAB">
        <w:rPr>
          <w:rFonts w:ascii="Times New Roman" w:eastAsiaTheme="minorHAnsi" w:hAnsi="Times New Roman"/>
          <w:color w:val="000000" w:themeColor="text1"/>
          <w:sz w:val="24"/>
          <w:szCs w:val="24"/>
          <w:lang w:val="en-GB"/>
        </w:rPr>
        <w:t xml:space="preserve"> </w:t>
      </w:r>
      <w:r w:rsidR="00341DAB" w:rsidRPr="000276EC">
        <w:rPr>
          <w:rFonts w:ascii="Times New Roman" w:eastAsiaTheme="minorHAnsi" w:hAnsi="Times New Roman"/>
          <w:color w:val="000000" w:themeColor="text1"/>
          <w:sz w:val="24"/>
          <w:szCs w:val="24"/>
          <w:lang w:val="en-GB"/>
        </w:rPr>
        <w:t xml:space="preserve">cm </w:t>
      </w:r>
      <w:r w:rsidR="00341DAB" w:rsidRPr="000276EC">
        <w:rPr>
          <w:rFonts w:ascii="Times New Roman" w:eastAsiaTheme="minorHAnsi" w:hAnsi="Times New Roman"/>
          <w:color w:val="000000" w:themeColor="text1"/>
          <w:sz w:val="24"/>
          <w:szCs w:val="24"/>
          <w:vertAlign w:val="superscript"/>
          <w:lang w:val="en-GB"/>
        </w:rPr>
        <w:t>-1</w:t>
      </w:r>
      <w:r w:rsidR="00341DAB" w:rsidRPr="000276EC">
        <w:rPr>
          <w:rFonts w:ascii="Times New Roman" w:eastAsiaTheme="minorHAnsi" w:hAnsi="Times New Roman"/>
          <w:color w:val="000000" w:themeColor="text1"/>
          <w:sz w:val="24"/>
          <w:szCs w:val="24"/>
          <w:lang w:val="en-GB"/>
        </w:rPr>
        <w:t xml:space="preserve"> </w:t>
      </w:r>
      <w:r w:rsidRPr="000276EC">
        <w:rPr>
          <w:rFonts w:ascii="Times New Roman" w:eastAsiaTheme="minorHAnsi" w:hAnsi="Times New Roman"/>
          <w:color w:val="000000" w:themeColor="text1"/>
          <w:sz w:val="24"/>
          <w:szCs w:val="24"/>
          <w:lang w:val="en-GB"/>
        </w:rPr>
        <w:t>-</w:t>
      </w:r>
      <w:r w:rsidR="00341DAB">
        <w:rPr>
          <w:rFonts w:ascii="Times New Roman" w:eastAsiaTheme="minorHAnsi" w:hAnsi="Times New Roman"/>
          <w:color w:val="000000" w:themeColor="text1"/>
          <w:sz w:val="24"/>
          <w:szCs w:val="24"/>
          <w:lang w:val="en-GB"/>
        </w:rPr>
        <w:t xml:space="preserve"> </w:t>
      </w:r>
      <w:r w:rsidRPr="000276EC">
        <w:rPr>
          <w:rFonts w:ascii="Times New Roman" w:eastAsiaTheme="minorHAnsi" w:hAnsi="Times New Roman"/>
          <w:color w:val="000000" w:themeColor="text1"/>
          <w:sz w:val="24"/>
          <w:szCs w:val="24"/>
          <w:lang w:val="en-GB"/>
        </w:rPr>
        <w:t xml:space="preserve">3444.98 cm </w:t>
      </w:r>
      <w:r w:rsidRPr="000276EC">
        <w:rPr>
          <w:rFonts w:ascii="Times New Roman" w:eastAsiaTheme="minorHAnsi" w:hAnsi="Times New Roman"/>
          <w:color w:val="000000" w:themeColor="text1"/>
          <w:sz w:val="24"/>
          <w:szCs w:val="24"/>
          <w:vertAlign w:val="superscript"/>
          <w:lang w:val="en-GB"/>
        </w:rPr>
        <w:t>-1</w:t>
      </w:r>
      <w:r w:rsidRPr="000276EC">
        <w:rPr>
          <w:rFonts w:ascii="Times New Roman" w:eastAsiaTheme="minorHAnsi" w:hAnsi="Times New Roman"/>
          <w:color w:val="000000" w:themeColor="text1"/>
          <w:sz w:val="24"/>
          <w:szCs w:val="24"/>
          <w:lang w:val="en-GB"/>
        </w:rPr>
        <w:t xml:space="preserve"> with a maximum at 3444.98 cm</w:t>
      </w:r>
      <w:r w:rsidRPr="000276EC">
        <w:rPr>
          <w:rFonts w:ascii="Times New Roman" w:eastAsiaTheme="minorHAnsi" w:hAnsi="Times New Roman"/>
          <w:color w:val="000000" w:themeColor="text1"/>
          <w:sz w:val="24"/>
          <w:szCs w:val="24"/>
          <w:vertAlign w:val="superscript"/>
          <w:lang w:val="en-GB"/>
        </w:rPr>
        <w:t>-1</w:t>
      </w:r>
      <w:r w:rsidRPr="000276EC">
        <w:rPr>
          <w:rFonts w:ascii="Times New Roman" w:eastAsiaTheme="minorHAnsi" w:hAnsi="Times New Roman"/>
          <w:color w:val="000000" w:themeColor="text1"/>
          <w:sz w:val="24"/>
          <w:szCs w:val="24"/>
          <w:lang w:val="en-GB"/>
        </w:rPr>
        <w:t xml:space="preserve"> </w:t>
      </w:r>
      <w:r w:rsidR="00341DAB">
        <w:rPr>
          <w:rFonts w:ascii="Times New Roman" w:eastAsiaTheme="minorHAnsi" w:hAnsi="Times New Roman"/>
          <w:color w:val="000000" w:themeColor="text1"/>
          <w:sz w:val="24"/>
          <w:szCs w:val="24"/>
          <w:lang w:val="en-GB"/>
        </w:rPr>
        <w:t xml:space="preserve">and this wide range </w:t>
      </w:r>
      <w:r w:rsidRPr="000276EC">
        <w:rPr>
          <w:rFonts w:ascii="Times New Roman" w:eastAsiaTheme="minorHAnsi" w:hAnsi="Times New Roman"/>
          <w:color w:val="000000" w:themeColor="text1"/>
          <w:sz w:val="24"/>
          <w:szCs w:val="24"/>
          <w:lang w:val="en-GB"/>
        </w:rPr>
        <w:t xml:space="preserve">represents </w:t>
      </w:r>
      <w:r w:rsidR="00714767">
        <w:rPr>
          <w:rFonts w:ascii="Times New Roman" w:eastAsiaTheme="minorHAnsi" w:hAnsi="Times New Roman"/>
          <w:color w:val="000000" w:themeColor="text1"/>
          <w:sz w:val="24"/>
          <w:szCs w:val="24"/>
          <w:lang w:val="en-GB"/>
        </w:rPr>
        <w:t>–</w:t>
      </w:r>
      <w:r w:rsidRPr="000276EC">
        <w:rPr>
          <w:rFonts w:ascii="Times New Roman" w:eastAsiaTheme="minorHAnsi" w:hAnsi="Times New Roman"/>
          <w:color w:val="000000" w:themeColor="text1"/>
          <w:sz w:val="24"/>
          <w:szCs w:val="24"/>
          <w:lang w:val="en-GB"/>
        </w:rPr>
        <w:t>OH</w:t>
      </w:r>
      <w:r w:rsidR="00714767">
        <w:rPr>
          <w:rFonts w:ascii="Times New Roman" w:eastAsiaTheme="minorHAnsi" w:hAnsi="Times New Roman"/>
          <w:color w:val="000000" w:themeColor="text1"/>
          <w:sz w:val="24"/>
          <w:szCs w:val="24"/>
          <w:lang w:val="en-GB"/>
        </w:rPr>
        <w:t xml:space="preserve"> (hydroxyl)</w:t>
      </w:r>
      <w:r w:rsidRPr="000276EC">
        <w:rPr>
          <w:rFonts w:ascii="Times New Roman" w:eastAsiaTheme="minorHAnsi" w:hAnsi="Times New Roman"/>
          <w:color w:val="000000" w:themeColor="text1"/>
          <w:sz w:val="24"/>
          <w:szCs w:val="24"/>
          <w:lang w:val="en-GB"/>
        </w:rPr>
        <w:t>, -CH</w:t>
      </w:r>
      <w:r w:rsidR="00714767">
        <w:rPr>
          <w:rFonts w:ascii="Times New Roman" w:eastAsiaTheme="minorHAnsi" w:hAnsi="Times New Roman"/>
          <w:color w:val="000000" w:themeColor="text1"/>
          <w:sz w:val="24"/>
          <w:szCs w:val="24"/>
          <w:lang w:val="en-GB"/>
        </w:rPr>
        <w:t xml:space="preserve"> (alkane)</w:t>
      </w:r>
      <w:r w:rsidRPr="000276EC">
        <w:rPr>
          <w:rFonts w:ascii="Times New Roman" w:eastAsiaTheme="minorHAnsi" w:hAnsi="Times New Roman"/>
          <w:color w:val="000000" w:themeColor="text1"/>
          <w:sz w:val="24"/>
          <w:szCs w:val="24"/>
          <w:lang w:val="en-GB"/>
        </w:rPr>
        <w:t xml:space="preserve">, and </w:t>
      </w:r>
      <w:r w:rsidR="00714767">
        <w:rPr>
          <w:rFonts w:ascii="Times New Roman" w:eastAsiaTheme="minorHAnsi" w:hAnsi="Times New Roman"/>
          <w:color w:val="000000" w:themeColor="text1"/>
          <w:sz w:val="24"/>
          <w:szCs w:val="24"/>
          <w:lang w:val="en-GB"/>
        </w:rPr>
        <w:t>–</w:t>
      </w:r>
      <w:r w:rsidRPr="000276EC">
        <w:rPr>
          <w:rFonts w:ascii="Times New Roman" w:eastAsiaTheme="minorHAnsi" w:hAnsi="Times New Roman"/>
          <w:color w:val="000000" w:themeColor="text1"/>
          <w:sz w:val="24"/>
          <w:szCs w:val="24"/>
          <w:lang w:val="en-GB"/>
        </w:rPr>
        <w:t>NH</w:t>
      </w:r>
      <w:r w:rsidR="00714767">
        <w:rPr>
          <w:rFonts w:ascii="Times New Roman" w:eastAsiaTheme="minorHAnsi" w:hAnsi="Times New Roman"/>
          <w:color w:val="000000" w:themeColor="text1"/>
          <w:sz w:val="24"/>
          <w:szCs w:val="24"/>
          <w:lang w:val="en-GB"/>
        </w:rPr>
        <w:t xml:space="preserve"> (amine)</w:t>
      </w:r>
      <w:r w:rsidRPr="000276EC">
        <w:rPr>
          <w:rFonts w:ascii="Times New Roman" w:eastAsiaTheme="minorHAnsi" w:hAnsi="Times New Roman"/>
          <w:color w:val="000000" w:themeColor="text1"/>
          <w:sz w:val="24"/>
          <w:szCs w:val="24"/>
          <w:lang w:val="en-GB"/>
        </w:rPr>
        <w:t xml:space="preserve"> stretching vibrations. </w:t>
      </w:r>
      <w:r w:rsidR="00341DAB">
        <w:rPr>
          <w:rFonts w:ascii="Times New Roman" w:hAnsi="Times New Roman"/>
          <w:bCs/>
          <w:sz w:val="24"/>
          <w:szCs w:val="24"/>
        </w:rPr>
        <w:t>The d</w:t>
      </w:r>
      <w:r w:rsidR="001846E0" w:rsidRPr="007E6BFF">
        <w:rPr>
          <w:rFonts w:ascii="Times New Roman" w:hAnsi="Times New Roman"/>
          <w:bCs/>
          <w:sz w:val="24"/>
          <w:szCs w:val="24"/>
        </w:rPr>
        <w:t xml:space="preserve">istinct peaks </w:t>
      </w:r>
      <w:r w:rsidR="00341DAB">
        <w:rPr>
          <w:rFonts w:ascii="Times New Roman" w:hAnsi="Times New Roman"/>
          <w:bCs/>
          <w:sz w:val="24"/>
          <w:szCs w:val="24"/>
        </w:rPr>
        <w:t>of the</w:t>
      </w:r>
      <w:r w:rsidR="00341DAB" w:rsidRPr="007E6BFF">
        <w:rPr>
          <w:rFonts w:ascii="Times New Roman" w:hAnsi="Times New Roman"/>
          <w:bCs/>
          <w:sz w:val="24"/>
          <w:szCs w:val="24"/>
        </w:rPr>
        <w:t xml:space="preserve"> FTIR absorption spectrum</w:t>
      </w:r>
      <w:r w:rsidR="00341DAB">
        <w:rPr>
          <w:rFonts w:ascii="Times New Roman" w:hAnsi="Times New Roman"/>
          <w:bCs/>
          <w:sz w:val="24"/>
          <w:szCs w:val="24"/>
        </w:rPr>
        <w:t xml:space="preserve"> were found </w:t>
      </w:r>
      <w:r w:rsidR="001846E0" w:rsidRPr="007E6BFF">
        <w:rPr>
          <w:rFonts w:ascii="Times New Roman" w:hAnsi="Times New Roman"/>
          <w:bCs/>
          <w:sz w:val="24"/>
          <w:szCs w:val="24"/>
        </w:rPr>
        <w:t>at 3444.98, 2928.04, 2852.</w:t>
      </w:r>
      <w:r w:rsidR="001846E0">
        <w:rPr>
          <w:rFonts w:ascii="Times New Roman" w:hAnsi="Times New Roman"/>
          <w:bCs/>
          <w:sz w:val="24"/>
          <w:szCs w:val="24"/>
        </w:rPr>
        <w:t xml:space="preserve">81, 2002.18, 1637.62, 1384.94, </w:t>
      </w:r>
      <w:r w:rsidR="001846E0" w:rsidRPr="007E6BFF">
        <w:rPr>
          <w:rFonts w:ascii="Times New Roman" w:hAnsi="Times New Roman"/>
          <w:bCs/>
          <w:sz w:val="24"/>
          <w:szCs w:val="24"/>
        </w:rPr>
        <w:t xml:space="preserve">and 873.78 cm </w:t>
      </w:r>
      <w:r w:rsidR="001846E0" w:rsidRPr="007E6BFF">
        <w:rPr>
          <w:rFonts w:ascii="Times New Roman" w:hAnsi="Times New Roman"/>
          <w:bCs/>
          <w:sz w:val="24"/>
          <w:szCs w:val="24"/>
          <w:vertAlign w:val="superscript"/>
        </w:rPr>
        <w:t xml:space="preserve">-1 </w:t>
      </w:r>
      <w:r w:rsidR="001846E0" w:rsidRPr="007E6BFF">
        <w:rPr>
          <w:rFonts w:ascii="Times New Roman" w:hAnsi="Times New Roman"/>
          <w:bCs/>
          <w:sz w:val="24"/>
          <w:szCs w:val="24"/>
        </w:rPr>
        <w:t xml:space="preserve">for </w:t>
      </w:r>
      <w:r w:rsidR="001846E0" w:rsidRPr="007E6BFF">
        <w:rPr>
          <w:rFonts w:ascii="Times New Roman" w:hAnsi="Times New Roman"/>
          <w:i/>
          <w:sz w:val="24"/>
          <w:szCs w:val="24"/>
        </w:rPr>
        <w:t>L. sphaericus</w:t>
      </w:r>
      <w:r w:rsidR="001846E0">
        <w:rPr>
          <w:rFonts w:ascii="Times New Roman" w:hAnsi="Times New Roman"/>
          <w:i/>
          <w:sz w:val="24"/>
          <w:szCs w:val="24"/>
        </w:rPr>
        <w:t>-</w:t>
      </w:r>
      <w:r w:rsidR="001846E0" w:rsidRPr="007E6BFF">
        <w:rPr>
          <w:rFonts w:ascii="Times New Roman" w:hAnsi="Times New Roman"/>
          <w:bCs/>
          <w:sz w:val="24"/>
          <w:szCs w:val="24"/>
        </w:rPr>
        <w:t>AgNPs</w:t>
      </w:r>
      <w:r w:rsidR="001846E0" w:rsidRPr="007E6BFF">
        <w:rPr>
          <w:rFonts w:ascii="Times New Roman" w:hAnsi="Times New Roman"/>
          <w:sz w:val="24"/>
          <w:szCs w:val="24"/>
        </w:rPr>
        <w:t xml:space="preserve">. The peak bands at </w:t>
      </w:r>
      <w:r w:rsidR="001846E0" w:rsidRPr="007E6BFF">
        <w:rPr>
          <w:rFonts w:ascii="Times New Roman" w:hAnsi="Times New Roman"/>
          <w:bCs/>
          <w:sz w:val="24"/>
          <w:szCs w:val="24"/>
        </w:rPr>
        <w:t>1637.62</w:t>
      </w:r>
      <w:r w:rsidR="001846E0" w:rsidRPr="007E6BFF">
        <w:rPr>
          <w:rFonts w:ascii="Times New Roman" w:hAnsi="Times New Roman"/>
          <w:sz w:val="24"/>
          <w:szCs w:val="24"/>
        </w:rPr>
        <w:t xml:space="preserve"> and </w:t>
      </w:r>
      <w:r w:rsidR="001846E0" w:rsidRPr="007E6BFF">
        <w:rPr>
          <w:rFonts w:ascii="Times New Roman" w:hAnsi="Times New Roman"/>
          <w:bCs/>
          <w:sz w:val="24"/>
          <w:szCs w:val="24"/>
        </w:rPr>
        <w:t xml:space="preserve">873.78 cm </w:t>
      </w:r>
      <w:r w:rsidR="001846E0" w:rsidRPr="007E6BFF">
        <w:rPr>
          <w:rFonts w:ascii="Times New Roman" w:hAnsi="Times New Roman"/>
          <w:bCs/>
          <w:sz w:val="24"/>
          <w:szCs w:val="24"/>
          <w:vertAlign w:val="superscript"/>
        </w:rPr>
        <w:t xml:space="preserve">-1 </w:t>
      </w:r>
      <w:r w:rsidR="001846E0" w:rsidRPr="007E6BFF">
        <w:rPr>
          <w:rFonts w:ascii="Times New Roman" w:hAnsi="Times New Roman"/>
          <w:sz w:val="24"/>
          <w:szCs w:val="24"/>
        </w:rPr>
        <w:t>observed</w:t>
      </w:r>
      <w:r w:rsidR="001846E0" w:rsidRPr="007E6BFF">
        <w:rPr>
          <w:rFonts w:ascii="Times New Roman" w:hAnsi="Times New Roman"/>
          <w:bCs/>
          <w:sz w:val="24"/>
          <w:szCs w:val="24"/>
        </w:rPr>
        <w:t xml:space="preserve"> from AgNPs </w:t>
      </w:r>
      <w:r w:rsidR="001846E0" w:rsidRPr="007E6BFF">
        <w:rPr>
          <w:rFonts w:ascii="Times New Roman" w:hAnsi="Times New Roman"/>
          <w:sz w:val="24"/>
          <w:szCs w:val="24"/>
        </w:rPr>
        <w:t>are typical of -N-H bond of amines (</w:t>
      </w:r>
      <w:r w:rsidR="001846E0" w:rsidRPr="007E6BFF">
        <w:rPr>
          <w:rFonts w:ascii="Times-Roman" w:eastAsiaTheme="minorHAnsi" w:hAnsi="Times-Roman" w:cs="Times-Roman"/>
          <w:sz w:val="24"/>
          <w:szCs w:val="24"/>
          <w:lang w:val="en-GB"/>
        </w:rPr>
        <w:t>1°, 2° amines)</w:t>
      </w:r>
      <w:r>
        <w:rPr>
          <w:rFonts w:ascii="Times-Roman" w:eastAsiaTheme="minorHAnsi" w:hAnsi="Times-Roman" w:cs="Times-Roman"/>
          <w:sz w:val="24"/>
          <w:szCs w:val="24"/>
          <w:lang w:val="en-GB"/>
        </w:rPr>
        <w:t xml:space="preserve"> (</w:t>
      </w:r>
      <w:r w:rsidRPr="007E6BFF">
        <w:rPr>
          <w:rFonts w:ascii="Times New Roman" w:hAnsi="Times New Roman"/>
          <w:bCs/>
          <w:sz w:val="24"/>
          <w:szCs w:val="24"/>
        </w:rPr>
        <w:t>Fig</w:t>
      </w:r>
      <w:r>
        <w:rPr>
          <w:rFonts w:ascii="Times New Roman" w:hAnsi="Times New Roman"/>
          <w:bCs/>
          <w:sz w:val="24"/>
          <w:szCs w:val="24"/>
        </w:rPr>
        <w:t>. 2)</w:t>
      </w:r>
      <w:r w:rsidR="001846E0" w:rsidRPr="007E6BFF">
        <w:rPr>
          <w:rFonts w:ascii="Times-Roman" w:eastAsiaTheme="minorHAnsi" w:hAnsi="Times-Roman" w:cs="Times-Roman"/>
          <w:sz w:val="24"/>
          <w:szCs w:val="24"/>
          <w:lang w:val="en-GB"/>
        </w:rPr>
        <w:t>.</w:t>
      </w:r>
      <w:r w:rsidR="003E61AA">
        <w:rPr>
          <w:rFonts w:ascii="Times-Roman" w:eastAsiaTheme="minorHAnsi" w:hAnsi="Times-Roman" w:cs="Times-Roman"/>
          <w:sz w:val="24"/>
          <w:szCs w:val="24"/>
          <w:lang w:val="en-GB"/>
        </w:rPr>
        <w:t xml:space="preserve"> </w:t>
      </w:r>
      <w:r w:rsidR="00714767">
        <w:rPr>
          <w:rFonts w:ascii="Times New Roman" w:eastAsiaTheme="minorHAnsi" w:hAnsi="Times New Roman"/>
          <w:color w:val="000000" w:themeColor="text1"/>
          <w:sz w:val="24"/>
          <w:szCs w:val="24"/>
          <w:lang w:val="en-GB"/>
        </w:rPr>
        <w:t>This has been noticed to be a</w:t>
      </w:r>
      <w:r w:rsidRPr="000276EC">
        <w:rPr>
          <w:rFonts w:ascii="Times New Roman" w:eastAsiaTheme="minorHAnsi" w:hAnsi="Times New Roman"/>
          <w:color w:val="000000" w:themeColor="text1"/>
          <w:sz w:val="24"/>
          <w:szCs w:val="24"/>
          <w:lang w:val="en-GB"/>
        </w:rPr>
        <w:t xml:space="preserve"> characteristic of carbon-containing compounds with amino groups bonds of protein confirming that there were lots of proteins containing substance in the sample (Ismail </w:t>
      </w:r>
      <w:r w:rsidRPr="000276EC">
        <w:rPr>
          <w:rFonts w:ascii="Times New Roman" w:eastAsiaTheme="minorHAnsi" w:hAnsi="Times New Roman"/>
          <w:i/>
          <w:color w:val="000000" w:themeColor="text1"/>
          <w:sz w:val="24"/>
          <w:szCs w:val="24"/>
          <w:lang w:val="en-GB"/>
        </w:rPr>
        <w:t>et al</w:t>
      </w:r>
      <w:r w:rsidRPr="000276EC">
        <w:rPr>
          <w:rFonts w:ascii="Times New Roman" w:eastAsiaTheme="minorHAnsi" w:hAnsi="Times New Roman"/>
          <w:color w:val="000000" w:themeColor="text1"/>
          <w:sz w:val="24"/>
          <w:szCs w:val="24"/>
          <w:lang w:val="en-GB"/>
        </w:rPr>
        <w:t>., 2013).</w:t>
      </w:r>
      <w:r w:rsidR="00740E34">
        <w:rPr>
          <w:rFonts w:ascii="Times-Roman" w:eastAsiaTheme="minorHAnsi" w:hAnsi="Times-Roman" w:cs="Times-Roman"/>
          <w:sz w:val="24"/>
          <w:szCs w:val="24"/>
          <w:lang w:val="en-GB"/>
        </w:rPr>
        <w:t xml:space="preserve"> </w:t>
      </w:r>
      <w:r w:rsidR="001846E0" w:rsidRPr="007E6BFF">
        <w:rPr>
          <w:rFonts w:ascii="Times-Roman" w:eastAsiaTheme="minorHAnsi" w:hAnsi="Times-Roman" w:cs="Times-Roman"/>
          <w:sz w:val="24"/>
          <w:szCs w:val="24"/>
          <w:lang w:val="en-GB"/>
        </w:rPr>
        <w:t>A</w:t>
      </w:r>
      <w:r w:rsidR="001846E0">
        <w:rPr>
          <w:rFonts w:ascii="Times-Roman" w:eastAsiaTheme="minorHAnsi" w:hAnsi="Times-Roman" w:cs="Times-Roman"/>
          <w:sz w:val="24"/>
          <w:szCs w:val="24"/>
          <w:lang w:val="en-GB"/>
        </w:rPr>
        <w:t>lso, there were about four peak</w:t>
      </w:r>
      <w:r w:rsidR="001846E0" w:rsidRPr="007E6BFF">
        <w:rPr>
          <w:rFonts w:ascii="Times-Roman" w:eastAsiaTheme="minorHAnsi" w:hAnsi="Times-Roman" w:cs="Times-Roman"/>
          <w:sz w:val="24"/>
          <w:szCs w:val="24"/>
          <w:lang w:val="en-GB"/>
        </w:rPr>
        <w:t xml:space="preserve"> band</w:t>
      </w:r>
      <w:r w:rsidR="001846E0">
        <w:rPr>
          <w:rFonts w:ascii="Times-Roman" w:eastAsiaTheme="minorHAnsi" w:hAnsi="Times-Roman" w:cs="Times-Roman"/>
          <w:sz w:val="24"/>
          <w:szCs w:val="24"/>
          <w:lang w:val="en-GB"/>
        </w:rPr>
        <w:t>s</w:t>
      </w:r>
      <w:r w:rsidR="001846E0" w:rsidRPr="007E6BFF">
        <w:rPr>
          <w:rFonts w:ascii="Times-Roman" w:eastAsiaTheme="minorHAnsi" w:hAnsi="Times-Roman" w:cs="Times-Roman"/>
          <w:sz w:val="24"/>
          <w:szCs w:val="24"/>
          <w:lang w:val="en-GB"/>
        </w:rPr>
        <w:t xml:space="preserve"> (</w:t>
      </w:r>
      <w:r w:rsidR="001846E0" w:rsidRPr="007E6BFF">
        <w:rPr>
          <w:rFonts w:ascii="Times New Roman" w:hAnsi="Times New Roman"/>
          <w:sz w:val="24"/>
          <w:szCs w:val="24"/>
        </w:rPr>
        <w:t xml:space="preserve"> </w:t>
      </w:r>
      <w:r w:rsidR="001846E0" w:rsidRPr="007E6BFF">
        <w:rPr>
          <w:rFonts w:ascii="Times New Roman" w:hAnsi="Times New Roman"/>
          <w:bCs/>
          <w:sz w:val="24"/>
          <w:szCs w:val="24"/>
        </w:rPr>
        <w:t xml:space="preserve">1147.68, 1109.11, </w:t>
      </w:r>
      <w:r w:rsidR="009E643F">
        <w:rPr>
          <w:rFonts w:ascii="Times New Roman" w:hAnsi="Times New Roman"/>
          <w:bCs/>
          <w:sz w:val="24"/>
          <w:szCs w:val="24"/>
        </w:rPr>
        <w:t xml:space="preserve">and </w:t>
      </w:r>
      <w:r w:rsidR="001846E0" w:rsidRPr="007E6BFF">
        <w:rPr>
          <w:rFonts w:ascii="Times New Roman" w:hAnsi="Times New Roman"/>
          <w:bCs/>
          <w:sz w:val="24"/>
          <w:szCs w:val="24"/>
        </w:rPr>
        <w:t>630.74 cm</w:t>
      </w:r>
      <w:r w:rsidR="001846E0" w:rsidRPr="007E6BFF">
        <w:rPr>
          <w:rFonts w:ascii="Times New Roman" w:hAnsi="Times New Roman"/>
          <w:bCs/>
          <w:sz w:val="24"/>
          <w:szCs w:val="24"/>
          <w:vertAlign w:val="superscript"/>
        </w:rPr>
        <w:t>-1</w:t>
      </w:r>
      <w:r w:rsidR="001846E0" w:rsidRPr="007E6BFF">
        <w:rPr>
          <w:rFonts w:ascii="Times New Roman" w:hAnsi="Times New Roman"/>
          <w:bCs/>
          <w:sz w:val="24"/>
          <w:szCs w:val="24"/>
        </w:rPr>
        <w:t xml:space="preserve">) </w:t>
      </w:r>
      <w:r w:rsidR="001846E0">
        <w:rPr>
          <w:rFonts w:ascii="Times-Roman" w:eastAsiaTheme="minorHAnsi" w:hAnsi="Times-Roman" w:cs="Times-Roman"/>
          <w:sz w:val="24"/>
          <w:szCs w:val="24"/>
          <w:lang w:val="en-GB"/>
        </w:rPr>
        <w:t>with</w:t>
      </w:r>
      <w:r w:rsidR="001846E0" w:rsidRPr="007E6BFF">
        <w:rPr>
          <w:rFonts w:ascii="Times-Roman" w:eastAsiaTheme="minorHAnsi" w:hAnsi="Times-Roman" w:cs="Times-Roman"/>
          <w:sz w:val="24"/>
          <w:szCs w:val="24"/>
          <w:lang w:val="en-GB"/>
        </w:rPr>
        <w:t xml:space="preserve"> </w:t>
      </w:r>
      <w:r w:rsidR="009E643F" w:rsidRPr="007E6BFF">
        <w:rPr>
          <w:rFonts w:ascii="Times New Roman" w:hAnsi="Times New Roman"/>
          <w:bCs/>
          <w:sz w:val="24"/>
          <w:szCs w:val="24"/>
        </w:rPr>
        <w:t>AgNPs</w:t>
      </w:r>
      <w:r w:rsidR="001846E0" w:rsidRPr="007E6BFF">
        <w:rPr>
          <w:rFonts w:ascii="Times New Roman" w:hAnsi="Times New Roman"/>
          <w:sz w:val="24"/>
          <w:szCs w:val="24"/>
        </w:rPr>
        <w:t xml:space="preserve"> that are also recognized a</w:t>
      </w:r>
      <w:r w:rsidR="001846E0">
        <w:rPr>
          <w:rFonts w:ascii="Times New Roman" w:hAnsi="Times New Roman"/>
          <w:sz w:val="24"/>
          <w:szCs w:val="24"/>
        </w:rPr>
        <w:t>s amine I and amine II which aro</w:t>
      </w:r>
      <w:r w:rsidR="001846E0" w:rsidRPr="007E6BFF">
        <w:rPr>
          <w:rFonts w:ascii="Times New Roman" w:hAnsi="Times New Roman"/>
          <w:sz w:val="24"/>
          <w:szCs w:val="24"/>
        </w:rPr>
        <w:t xml:space="preserve">se due to carbonyl stress and -N-H stretch vibrations in the amide linkages of the protein correspondingly. </w:t>
      </w:r>
      <w:r w:rsidR="001846E0" w:rsidRPr="007E6BFF">
        <w:rPr>
          <w:rFonts w:ascii="TimesTen-Roman" w:eastAsiaTheme="minorHAnsi" w:hAnsi="TimesTen-Roman" w:cs="TimesTen-Roman"/>
          <w:sz w:val="24"/>
          <w:szCs w:val="24"/>
          <w:lang w:val="en-GB"/>
        </w:rPr>
        <w:t>A relatively</w:t>
      </w:r>
      <w:r w:rsidR="00F06127">
        <w:rPr>
          <w:rFonts w:ascii="TimesTen-Roman" w:eastAsiaTheme="minorHAnsi" w:hAnsi="TimesTen-Roman" w:cs="TimesTen-Roman"/>
          <w:sz w:val="24"/>
          <w:szCs w:val="24"/>
          <w:lang w:val="en-GB"/>
        </w:rPr>
        <w:t xml:space="preserve"> sharp and</w:t>
      </w:r>
      <w:r w:rsidR="001846E0" w:rsidRPr="007E6BFF">
        <w:rPr>
          <w:rFonts w:ascii="TimesTen-Roman" w:eastAsiaTheme="minorHAnsi" w:hAnsi="TimesTen-Roman" w:cs="TimesTen-Roman"/>
          <w:sz w:val="24"/>
          <w:szCs w:val="24"/>
          <w:lang w:val="en-GB"/>
        </w:rPr>
        <w:t xml:space="preserve"> narrow, weak-to-moderate absorption, normally centered around 1635 to 1650 cm</w:t>
      </w:r>
      <w:r w:rsidR="001846E0" w:rsidRPr="007E6BFF">
        <w:rPr>
          <w:rFonts w:ascii="Arial" w:eastAsiaTheme="minorHAnsi" w:hAnsi="Arial" w:cs="Arial"/>
          <w:sz w:val="24"/>
          <w:szCs w:val="24"/>
          <w:lang w:val="en-GB"/>
        </w:rPr>
        <w:t xml:space="preserve"> </w:t>
      </w:r>
      <w:r w:rsidR="001846E0" w:rsidRPr="007E6BFF">
        <w:rPr>
          <w:rFonts w:ascii="Arial" w:eastAsiaTheme="minorHAnsi" w:hAnsi="Arial" w:cs="Arial"/>
          <w:sz w:val="24"/>
          <w:szCs w:val="24"/>
          <w:vertAlign w:val="superscript"/>
          <w:lang w:val="en-GB"/>
        </w:rPr>
        <w:t>-</w:t>
      </w:r>
      <w:r w:rsidR="001846E0" w:rsidRPr="007E6BFF">
        <w:rPr>
          <w:rFonts w:ascii="TimesTen-Roman" w:eastAsiaTheme="minorHAnsi" w:hAnsi="TimesTen-Roman" w:cs="TimesTen-Roman"/>
          <w:sz w:val="24"/>
          <w:szCs w:val="24"/>
          <w:vertAlign w:val="superscript"/>
          <w:lang w:val="en-GB"/>
        </w:rPr>
        <w:t>1</w:t>
      </w:r>
      <w:r w:rsidR="001846E0" w:rsidRPr="007E6BFF">
        <w:rPr>
          <w:rFonts w:ascii="TimesTen-Roman" w:eastAsiaTheme="minorHAnsi" w:hAnsi="TimesTen-Roman" w:cs="TimesTen-Roman"/>
          <w:sz w:val="24"/>
          <w:szCs w:val="24"/>
          <w:lang w:val="en-GB"/>
        </w:rPr>
        <w:t xml:space="preserve"> (</w:t>
      </w:r>
      <w:r w:rsidR="001846E0" w:rsidRPr="007E6BFF">
        <w:rPr>
          <w:rFonts w:ascii="Times New Roman" w:hAnsi="Times New Roman"/>
          <w:bCs/>
          <w:sz w:val="24"/>
          <w:szCs w:val="24"/>
        </w:rPr>
        <w:t xml:space="preserve">1637.62 </w:t>
      </w:r>
      <w:r w:rsidR="001846E0" w:rsidRPr="007E6BFF">
        <w:rPr>
          <w:rFonts w:ascii="TimesTen-Roman" w:eastAsiaTheme="minorHAnsi" w:hAnsi="TimesTen-Roman" w:cs="TimesTen-Roman"/>
          <w:sz w:val="24"/>
          <w:szCs w:val="24"/>
          <w:lang w:val="en-GB"/>
        </w:rPr>
        <w:t>cm</w:t>
      </w:r>
      <w:r w:rsidR="001846E0" w:rsidRPr="007E6BFF">
        <w:rPr>
          <w:rFonts w:ascii="Arial" w:eastAsiaTheme="minorHAnsi" w:hAnsi="Arial" w:cs="Arial"/>
          <w:sz w:val="24"/>
          <w:szCs w:val="24"/>
          <w:lang w:val="en-GB"/>
        </w:rPr>
        <w:t xml:space="preserve"> </w:t>
      </w:r>
      <w:r w:rsidR="001846E0" w:rsidRPr="007E6BFF">
        <w:rPr>
          <w:rFonts w:ascii="Arial" w:eastAsiaTheme="minorHAnsi" w:hAnsi="Arial" w:cs="Arial"/>
          <w:sz w:val="24"/>
          <w:szCs w:val="24"/>
          <w:vertAlign w:val="superscript"/>
          <w:lang w:val="en-GB"/>
        </w:rPr>
        <w:t>-</w:t>
      </w:r>
      <w:r w:rsidR="001846E0" w:rsidRPr="007E6BFF">
        <w:rPr>
          <w:rFonts w:ascii="TimesTen-Roman" w:eastAsiaTheme="minorHAnsi" w:hAnsi="TimesTen-Roman" w:cs="TimesTen-Roman"/>
          <w:sz w:val="24"/>
          <w:szCs w:val="24"/>
          <w:vertAlign w:val="superscript"/>
          <w:lang w:val="en-GB"/>
        </w:rPr>
        <w:t>1</w:t>
      </w:r>
      <w:r w:rsidR="001846E0" w:rsidRPr="007E6BFF">
        <w:rPr>
          <w:rFonts w:ascii="TimesTen-Roman" w:eastAsiaTheme="minorHAnsi" w:hAnsi="TimesTen-Roman" w:cs="TimesTen-Roman"/>
          <w:sz w:val="24"/>
          <w:szCs w:val="24"/>
          <w:lang w:val="en-GB"/>
        </w:rPr>
        <w:t>) was indicative of olefinic unsaturation</w:t>
      </w:r>
      <w:r w:rsidR="00C35C6A">
        <w:rPr>
          <w:rFonts w:ascii="TimesTen-Roman" w:eastAsiaTheme="minorHAnsi" w:hAnsi="TimesTen-Roman" w:cs="TimesTen-Roman"/>
          <w:sz w:val="24"/>
          <w:szCs w:val="24"/>
          <w:lang w:val="en-GB"/>
        </w:rPr>
        <w:t xml:space="preserve"> </w:t>
      </w:r>
      <w:r w:rsidR="00C35C6A" w:rsidRPr="000276EC">
        <w:rPr>
          <w:rFonts w:ascii="Times New Roman" w:eastAsiaTheme="minorHAnsi" w:hAnsi="Times New Roman"/>
          <w:color w:val="000000" w:themeColor="text1"/>
          <w:sz w:val="24"/>
          <w:szCs w:val="24"/>
          <w:lang w:val="en-GB"/>
        </w:rPr>
        <w:t>which signifies CO-NH stretching vibration, suggest the presence of carbonyl functionality present in the carboxylate or amide moieties of protein and peptide amines and also an indicative of olefinic unsaturation (</w:t>
      </w:r>
      <w:r w:rsidR="00C35C6A" w:rsidRPr="000276EC">
        <w:rPr>
          <w:rFonts w:ascii="Times New Roman" w:eastAsiaTheme="minorHAnsi" w:hAnsi="Times New Roman"/>
          <w:iCs/>
          <w:color w:val="000000" w:themeColor="text1"/>
          <w:sz w:val="24"/>
          <w:szCs w:val="24"/>
          <w:lang w:val="en-GB"/>
        </w:rPr>
        <w:t>John, 2000)</w:t>
      </w:r>
      <w:r w:rsidR="00C35C6A" w:rsidRPr="000276EC">
        <w:rPr>
          <w:rFonts w:ascii="Times New Roman" w:eastAsiaTheme="minorHAnsi" w:hAnsi="Times New Roman"/>
          <w:color w:val="000000" w:themeColor="text1"/>
          <w:sz w:val="24"/>
          <w:szCs w:val="24"/>
          <w:lang w:val="en-GB"/>
        </w:rPr>
        <w:t>. The presence of amine groups and the stabi</w:t>
      </w:r>
      <w:r w:rsidR="00714767">
        <w:rPr>
          <w:rFonts w:ascii="Times New Roman" w:eastAsiaTheme="minorHAnsi" w:hAnsi="Times New Roman"/>
          <w:color w:val="000000" w:themeColor="text1"/>
          <w:sz w:val="24"/>
          <w:szCs w:val="24"/>
          <w:lang w:val="en-GB"/>
        </w:rPr>
        <w:t>lity of the AgNPs may be discuss</w:t>
      </w:r>
      <w:r w:rsidR="00C35C6A" w:rsidRPr="000276EC">
        <w:rPr>
          <w:rFonts w:ascii="Times New Roman" w:eastAsiaTheme="minorHAnsi" w:hAnsi="Times New Roman"/>
          <w:color w:val="000000" w:themeColor="text1"/>
          <w:sz w:val="24"/>
          <w:szCs w:val="24"/>
          <w:lang w:val="en-GB"/>
        </w:rPr>
        <w:t xml:space="preserve">ed by the proteins that may be involved in their synthesis. This indicates that proteins were the capping and stabilization biomolecules in the synthesis of AgNPs which agrees with Shankar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(2014) and Roozbahani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(2014). The proteins functions as capping agents so also as carbonyl group from the amino acid residues showed stronger ability to bind to metals (Sathyavati, 2010). It has already been reported that the biological molecules (proteins) perform dual functions of formation and stabilization of silver nanoparticles in the aqueous medium (Mallikarjuna, 2011).</w:t>
      </w:r>
      <w:r w:rsidR="00740E34">
        <w:rPr>
          <w:rFonts w:ascii="Times New Roman" w:eastAsiaTheme="minorHAnsi" w:hAnsi="Times New Roman"/>
          <w:color w:val="000000" w:themeColor="text1"/>
          <w:sz w:val="24"/>
          <w:szCs w:val="24"/>
          <w:lang w:val="en-GB"/>
        </w:rPr>
        <w:t xml:space="preserve"> </w:t>
      </w:r>
      <w:r w:rsidR="00C35C6A" w:rsidRPr="000276EC">
        <w:rPr>
          <w:rFonts w:ascii="Times New Roman" w:eastAsiaTheme="minorHAnsi" w:hAnsi="Times New Roman"/>
          <w:color w:val="000000" w:themeColor="text1"/>
          <w:sz w:val="24"/>
          <w:szCs w:val="24"/>
          <w:lang w:val="en-GB"/>
        </w:rPr>
        <w:t xml:space="preserve">This report also conform with the work of Saimmai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(2011) and Jain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(2012) who reported that </w:t>
      </w:r>
      <w:r w:rsidR="00C35C6A" w:rsidRPr="000276EC">
        <w:rPr>
          <w:rFonts w:ascii="Times New Roman" w:eastAsiaTheme="minorHAnsi" w:hAnsi="Times New Roman"/>
          <w:color w:val="000000" w:themeColor="text1"/>
          <w:sz w:val="24"/>
          <w:szCs w:val="24"/>
          <w:lang w:val="en-GB"/>
        </w:rPr>
        <w:lastRenderedPageBreak/>
        <w:t xml:space="preserve">sharp peak observed at 1635 to 1650 cm </w:t>
      </w:r>
      <w:r w:rsidR="00C35C6A" w:rsidRPr="000276EC">
        <w:rPr>
          <w:rFonts w:ascii="Times New Roman" w:eastAsiaTheme="minorHAnsi" w:hAnsi="Times New Roman"/>
          <w:color w:val="000000" w:themeColor="text1"/>
          <w:sz w:val="24"/>
          <w:szCs w:val="24"/>
          <w:vertAlign w:val="superscript"/>
          <w:lang w:val="en-GB"/>
        </w:rPr>
        <w:t>-1</w:t>
      </w:r>
      <w:r w:rsidR="00C35C6A" w:rsidRPr="000276EC">
        <w:rPr>
          <w:rFonts w:ascii="Times New Roman" w:eastAsiaTheme="minorHAnsi" w:hAnsi="Times New Roman"/>
          <w:color w:val="000000" w:themeColor="text1"/>
          <w:sz w:val="24"/>
          <w:szCs w:val="24"/>
          <w:lang w:val="en-GB"/>
        </w:rPr>
        <w:t xml:space="preserve"> related to the presence of protein and pepti</w:t>
      </w:r>
      <w:r w:rsidR="00714767">
        <w:rPr>
          <w:rFonts w:ascii="Times New Roman" w:eastAsiaTheme="minorHAnsi" w:hAnsi="Times New Roman"/>
          <w:color w:val="000000" w:themeColor="text1"/>
          <w:sz w:val="24"/>
          <w:szCs w:val="24"/>
          <w:lang w:val="en-GB"/>
        </w:rPr>
        <w:t>de amines. F</w:t>
      </w:r>
      <w:r w:rsidR="00C35C6A" w:rsidRPr="000276EC">
        <w:rPr>
          <w:rFonts w:ascii="Times New Roman" w:eastAsiaTheme="minorHAnsi" w:hAnsi="Times New Roman"/>
          <w:color w:val="000000" w:themeColor="text1"/>
          <w:sz w:val="24"/>
          <w:szCs w:val="24"/>
          <w:lang w:val="en-GB"/>
        </w:rPr>
        <w:t>requency</w:t>
      </w:r>
      <w:r w:rsidR="00714767">
        <w:rPr>
          <w:rFonts w:ascii="Times New Roman" w:eastAsiaTheme="minorHAnsi" w:hAnsi="Times New Roman"/>
          <w:color w:val="000000" w:themeColor="text1"/>
          <w:sz w:val="24"/>
          <w:szCs w:val="24"/>
          <w:lang w:val="en-GB"/>
        </w:rPr>
        <w:t xml:space="preserve"> lowering</w:t>
      </w:r>
      <w:r w:rsidR="00C35C6A" w:rsidRPr="000276EC">
        <w:rPr>
          <w:rFonts w:ascii="Times New Roman" w:eastAsiaTheme="minorHAnsi" w:hAnsi="Times New Roman"/>
          <w:color w:val="000000" w:themeColor="text1"/>
          <w:sz w:val="24"/>
          <w:szCs w:val="24"/>
          <w:lang w:val="en-GB"/>
        </w:rPr>
        <w:t xml:space="preserve">, accompanied by intensification of the band, is characteristic of conjugation with another double bond structure, such as </w:t>
      </w:r>
      <w:r w:rsidR="00714767">
        <w:rPr>
          <w:rFonts w:ascii="Times New Roman" w:eastAsiaTheme="minorHAnsi" w:hAnsi="Times New Roman"/>
          <w:color w:val="000000" w:themeColor="text1"/>
          <w:sz w:val="24"/>
          <w:szCs w:val="24"/>
          <w:lang w:val="en-GB"/>
        </w:rPr>
        <w:t xml:space="preserve">few aliphatic and </w:t>
      </w:r>
      <w:r w:rsidR="00C35C6A" w:rsidRPr="000276EC">
        <w:rPr>
          <w:rFonts w:ascii="Times New Roman" w:eastAsiaTheme="minorHAnsi" w:hAnsi="Times New Roman"/>
          <w:color w:val="000000" w:themeColor="text1"/>
          <w:sz w:val="24"/>
          <w:szCs w:val="24"/>
          <w:lang w:val="en-GB"/>
        </w:rPr>
        <w:t>aromatic ring (</w:t>
      </w:r>
      <w:r w:rsidR="00C35C6A" w:rsidRPr="000276EC">
        <w:rPr>
          <w:rFonts w:ascii="Times New Roman" w:eastAsiaTheme="minorHAnsi" w:hAnsi="Times New Roman"/>
          <w:iCs/>
          <w:color w:val="000000" w:themeColor="text1"/>
          <w:sz w:val="24"/>
          <w:szCs w:val="24"/>
          <w:lang w:val="en-GB"/>
        </w:rPr>
        <w:t>John, 2000)</w:t>
      </w:r>
      <w:r w:rsidR="00C35C6A" w:rsidRPr="000276EC">
        <w:rPr>
          <w:rFonts w:ascii="Times New Roman" w:hAnsi="Times New Roman"/>
          <w:color w:val="000000" w:themeColor="text1"/>
          <w:sz w:val="24"/>
          <w:szCs w:val="24"/>
        </w:rPr>
        <w:t xml:space="preserve">. </w:t>
      </w:r>
      <w:r w:rsidR="00C35C6A" w:rsidRPr="000276EC">
        <w:rPr>
          <w:rFonts w:ascii="Times New Roman" w:eastAsiaTheme="minorHAnsi" w:hAnsi="Times New Roman"/>
          <w:color w:val="000000" w:themeColor="text1"/>
          <w:sz w:val="24"/>
          <w:szCs w:val="24"/>
          <w:lang w:val="en-GB"/>
        </w:rPr>
        <w:t>Amine (N-H) bending of primary amines amide I bonds of proteins may arise due to carboxyl stretch and N–H deformation vibrations (Sathyavati, 2010). The FTIR peaks obtaine</w:t>
      </w:r>
      <w:r w:rsidR="00714767">
        <w:rPr>
          <w:rFonts w:ascii="Times New Roman" w:eastAsiaTheme="minorHAnsi" w:hAnsi="Times New Roman"/>
          <w:color w:val="000000" w:themeColor="text1"/>
          <w:sz w:val="24"/>
          <w:szCs w:val="24"/>
          <w:lang w:val="en-GB"/>
        </w:rPr>
        <w:t>d from this work were thesame</w:t>
      </w:r>
      <w:r w:rsidR="00C35C6A" w:rsidRPr="000276EC">
        <w:rPr>
          <w:rFonts w:ascii="Times New Roman" w:eastAsiaTheme="minorHAnsi" w:hAnsi="Times New Roman"/>
          <w:color w:val="000000" w:themeColor="text1"/>
          <w:sz w:val="24"/>
          <w:szCs w:val="24"/>
          <w:lang w:val="en-GB"/>
        </w:rPr>
        <w:t xml:space="preserve"> with those commonly found in the </w:t>
      </w:r>
      <w:r w:rsidR="00714767">
        <w:rPr>
          <w:rFonts w:ascii="Times New Roman" w:eastAsiaTheme="minorHAnsi" w:hAnsi="Times New Roman"/>
          <w:color w:val="000000" w:themeColor="text1"/>
          <w:sz w:val="24"/>
          <w:szCs w:val="24"/>
          <w:lang w:val="en-GB"/>
        </w:rPr>
        <w:t>‘</w:t>
      </w:r>
      <w:r w:rsidR="00C35C6A" w:rsidRPr="000276EC">
        <w:rPr>
          <w:rFonts w:ascii="Times New Roman" w:eastAsiaTheme="minorHAnsi" w:hAnsi="Times New Roman"/>
          <w:color w:val="000000" w:themeColor="text1"/>
          <w:sz w:val="24"/>
          <w:szCs w:val="24"/>
          <w:lang w:val="en-GB"/>
        </w:rPr>
        <w:t>IR spectra</w:t>
      </w:r>
      <w:r w:rsidR="00714767">
        <w:rPr>
          <w:rFonts w:ascii="Times New Roman" w:eastAsiaTheme="minorHAnsi" w:hAnsi="Times New Roman"/>
          <w:color w:val="000000" w:themeColor="text1"/>
          <w:sz w:val="24"/>
          <w:szCs w:val="24"/>
          <w:lang w:val="en-GB"/>
        </w:rPr>
        <w:t>’</w:t>
      </w:r>
      <w:r w:rsidR="00C35C6A" w:rsidRPr="000276EC">
        <w:rPr>
          <w:rFonts w:ascii="Times New Roman" w:eastAsiaTheme="minorHAnsi" w:hAnsi="Times New Roman"/>
          <w:color w:val="000000" w:themeColor="text1"/>
          <w:sz w:val="24"/>
          <w:szCs w:val="24"/>
          <w:lang w:val="en-GB"/>
        </w:rPr>
        <w:t xml:space="preserve"> of the biosurfactant produced by several </w:t>
      </w:r>
      <w:r w:rsidR="00C35C6A" w:rsidRPr="000276EC">
        <w:rPr>
          <w:rFonts w:ascii="Times New Roman" w:eastAsiaTheme="minorHAnsi" w:hAnsi="Times New Roman"/>
          <w:i/>
          <w:color w:val="000000" w:themeColor="text1"/>
          <w:sz w:val="24"/>
          <w:szCs w:val="24"/>
          <w:lang w:val="en-GB"/>
        </w:rPr>
        <w:t>B</w:t>
      </w:r>
      <w:r w:rsidR="00C35C6A" w:rsidRPr="000276EC">
        <w:rPr>
          <w:rFonts w:ascii="Times New Roman" w:hAnsi="Times New Roman"/>
          <w:i/>
          <w:color w:val="000000" w:themeColor="text1"/>
          <w:sz w:val="24"/>
          <w:szCs w:val="24"/>
        </w:rPr>
        <w:t xml:space="preserve">acillus </w:t>
      </w:r>
      <w:r w:rsidR="00C35C6A" w:rsidRPr="000276EC">
        <w:rPr>
          <w:rFonts w:ascii="Times New Roman" w:eastAsiaTheme="minorHAnsi" w:hAnsi="Times New Roman"/>
          <w:color w:val="000000" w:themeColor="text1"/>
          <w:sz w:val="24"/>
          <w:szCs w:val="24"/>
          <w:lang w:val="en-GB"/>
        </w:rPr>
        <w:t xml:space="preserve">species </w:t>
      </w:r>
      <w:r w:rsidR="00714767">
        <w:rPr>
          <w:rFonts w:ascii="Times New Roman" w:eastAsiaTheme="minorHAnsi" w:hAnsi="Times New Roman"/>
          <w:color w:val="000000" w:themeColor="text1"/>
          <w:sz w:val="24"/>
          <w:szCs w:val="24"/>
          <w:lang w:val="en-GB"/>
        </w:rPr>
        <w:t xml:space="preserve">in other researches </w:t>
      </w:r>
      <w:r w:rsidR="00C35C6A" w:rsidRPr="000276EC">
        <w:rPr>
          <w:rFonts w:ascii="Times New Roman" w:eastAsiaTheme="minorHAnsi" w:hAnsi="Times New Roman"/>
          <w:color w:val="000000" w:themeColor="text1"/>
          <w:sz w:val="24"/>
          <w:szCs w:val="24"/>
          <w:lang w:val="en-GB"/>
        </w:rPr>
        <w:t xml:space="preserve">(Das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2008; Oliveira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2013). </w:t>
      </w:r>
    </w:p>
    <w:p w:rsidR="001846E0" w:rsidRPr="00740E34" w:rsidRDefault="001846E0" w:rsidP="007E7FCA">
      <w:pPr>
        <w:spacing w:line="240" w:lineRule="auto"/>
        <w:jc w:val="both"/>
        <w:rPr>
          <w:rFonts w:ascii="Times New Roman" w:hAnsi="Times New Roman"/>
          <w:sz w:val="24"/>
          <w:szCs w:val="24"/>
        </w:rPr>
      </w:pPr>
      <w:r w:rsidRPr="007E6BFF">
        <w:rPr>
          <w:rFonts w:ascii="Times New Roman" w:hAnsi="Times New Roman"/>
          <w:sz w:val="24"/>
          <w:szCs w:val="24"/>
        </w:rPr>
        <w:t>Functioning groups of alcohol (O-H) stretch and alcoholic related substance such a</w:t>
      </w:r>
      <w:r>
        <w:rPr>
          <w:rFonts w:ascii="Times New Roman" w:hAnsi="Times New Roman"/>
          <w:sz w:val="24"/>
          <w:szCs w:val="24"/>
        </w:rPr>
        <w:t>s phenol was also present with peak bands</w:t>
      </w:r>
      <w:r w:rsidRPr="007E6BFF">
        <w:rPr>
          <w:rFonts w:ascii="Times New Roman" w:hAnsi="Times New Roman"/>
          <w:sz w:val="24"/>
          <w:szCs w:val="24"/>
        </w:rPr>
        <w:t xml:space="preserve"> of 3444.98 </w:t>
      </w:r>
      <w:r w:rsidRPr="007E6BFF">
        <w:rPr>
          <w:rFonts w:ascii="Times New Roman" w:hAnsi="Times New Roman"/>
          <w:bCs/>
          <w:sz w:val="24"/>
          <w:szCs w:val="24"/>
        </w:rPr>
        <w:t>cm</w:t>
      </w:r>
      <w:r w:rsidRPr="007E6BFF">
        <w:rPr>
          <w:rFonts w:ascii="Times New Roman" w:hAnsi="Times New Roman"/>
          <w:bCs/>
          <w:sz w:val="24"/>
          <w:szCs w:val="24"/>
          <w:vertAlign w:val="superscript"/>
        </w:rPr>
        <w:t xml:space="preserve">-1 </w:t>
      </w:r>
      <w:r w:rsidRPr="007E6BFF">
        <w:rPr>
          <w:rFonts w:ascii="Times New Roman" w:hAnsi="Times New Roman"/>
          <w:bCs/>
          <w:sz w:val="24"/>
          <w:szCs w:val="24"/>
        </w:rPr>
        <w:t xml:space="preserve">for </w:t>
      </w:r>
      <w:r w:rsidRPr="007E6BFF">
        <w:rPr>
          <w:rFonts w:ascii="Times New Roman" w:hAnsi="Times New Roman"/>
          <w:sz w:val="24"/>
          <w:szCs w:val="24"/>
        </w:rPr>
        <w:t>AgNPs</w:t>
      </w:r>
      <w:r w:rsidRPr="007E6BFF">
        <w:rPr>
          <w:rFonts w:ascii="Times-Roman" w:eastAsiaTheme="minorHAnsi" w:hAnsi="Times-Roman" w:cs="Times-Roman"/>
          <w:sz w:val="24"/>
          <w:szCs w:val="24"/>
          <w:lang w:val="en-GB"/>
        </w:rPr>
        <w:t xml:space="preserve">. </w:t>
      </w:r>
      <w:r w:rsidRPr="007E6BFF">
        <w:rPr>
          <w:rFonts w:ascii="Times New Roman" w:hAnsi="Times New Roman"/>
          <w:sz w:val="24"/>
          <w:szCs w:val="24"/>
        </w:rPr>
        <w:t xml:space="preserve">The peak bands with 2928.04 and 2852.81 </w:t>
      </w:r>
      <w:r w:rsidRPr="007E6BFF">
        <w:rPr>
          <w:rFonts w:ascii="Times New Roman" w:hAnsi="Times New Roman"/>
          <w:bCs/>
          <w:sz w:val="24"/>
          <w:szCs w:val="24"/>
        </w:rPr>
        <w:t>cm</w:t>
      </w:r>
      <w:r w:rsidRPr="007E6BFF">
        <w:rPr>
          <w:rFonts w:ascii="Times New Roman" w:hAnsi="Times New Roman"/>
          <w:bCs/>
          <w:sz w:val="24"/>
          <w:szCs w:val="24"/>
          <w:vertAlign w:val="superscript"/>
        </w:rPr>
        <w:t xml:space="preserve">-1 </w:t>
      </w:r>
      <w:r>
        <w:rPr>
          <w:rFonts w:ascii="Times New Roman" w:hAnsi="Times New Roman"/>
          <w:sz w:val="24"/>
          <w:szCs w:val="24"/>
        </w:rPr>
        <w:t>were</w:t>
      </w:r>
      <w:r w:rsidRPr="007E6BFF">
        <w:rPr>
          <w:rFonts w:ascii="Times New Roman" w:hAnsi="Times New Roman"/>
          <w:sz w:val="24"/>
          <w:szCs w:val="24"/>
        </w:rPr>
        <w:t xml:space="preserve"> also an indicative of the presence</w:t>
      </w:r>
      <w:r>
        <w:rPr>
          <w:rFonts w:ascii="Times New Roman" w:hAnsi="Times New Roman"/>
          <w:sz w:val="24"/>
          <w:szCs w:val="24"/>
        </w:rPr>
        <w:t xml:space="preserve"> of</w:t>
      </w:r>
      <w:r w:rsidRPr="007E6BFF">
        <w:rPr>
          <w:rFonts w:ascii="Times New Roman" w:hAnsi="Times New Roman"/>
          <w:sz w:val="24"/>
          <w:szCs w:val="24"/>
        </w:rPr>
        <w:t xml:space="preserve"> </w:t>
      </w:r>
      <w:r w:rsidRPr="007E6BFF">
        <w:rPr>
          <w:rFonts w:ascii="Times-Roman" w:eastAsiaTheme="minorHAnsi" w:hAnsi="Times-Roman" w:cs="Times-Roman"/>
          <w:sz w:val="24"/>
          <w:szCs w:val="24"/>
          <w:lang w:val="en-GB"/>
        </w:rPr>
        <w:t xml:space="preserve">C-H stretch of alkanes </w:t>
      </w:r>
      <w:r w:rsidRPr="007E6BFF">
        <w:rPr>
          <w:rFonts w:ascii="Times New Roman" w:hAnsi="Times New Roman"/>
          <w:bCs/>
          <w:sz w:val="24"/>
          <w:szCs w:val="24"/>
        </w:rPr>
        <w:t xml:space="preserve">for </w:t>
      </w:r>
      <w:r w:rsidRPr="007E6BFF">
        <w:rPr>
          <w:rFonts w:ascii="Times New Roman" w:hAnsi="Times New Roman"/>
          <w:sz w:val="24"/>
          <w:szCs w:val="24"/>
        </w:rPr>
        <w:t xml:space="preserve">AgNPs </w:t>
      </w:r>
      <w:r w:rsidRPr="007E6BFF">
        <w:rPr>
          <w:rFonts w:ascii="Times-Roman" w:eastAsiaTheme="minorHAnsi" w:hAnsi="Times-Roman" w:cs="Times-Roman"/>
          <w:sz w:val="24"/>
          <w:szCs w:val="24"/>
          <w:lang w:val="en-GB"/>
        </w:rPr>
        <w:t>and  –C≡</w:t>
      </w:r>
      <w:r>
        <w:rPr>
          <w:rFonts w:ascii="Times-Roman" w:eastAsiaTheme="minorHAnsi" w:hAnsi="Times-Roman" w:cs="Times-Roman"/>
          <w:sz w:val="24"/>
          <w:szCs w:val="24"/>
          <w:lang w:val="en-GB"/>
        </w:rPr>
        <w:t>≡C– of alkynes with a peak band</w:t>
      </w:r>
      <w:r w:rsidRPr="007E6BFF">
        <w:rPr>
          <w:rFonts w:ascii="Times-Roman" w:eastAsiaTheme="minorHAnsi" w:hAnsi="Times-Roman" w:cs="Times-Roman"/>
          <w:sz w:val="24"/>
          <w:szCs w:val="24"/>
          <w:lang w:val="en-GB"/>
        </w:rPr>
        <w:t xml:space="preserve"> of 983.73 </w:t>
      </w:r>
      <w:r w:rsidRPr="007E6BFF">
        <w:rPr>
          <w:rFonts w:ascii="Times New Roman" w:hAnsi="Times New Roman"/>
          <w:bCs/>
          <w:sz w:val="24"/>
          <w:szCs w:val="24"/>
        </w:rPr>
        <w:t>cm</w:t>
      </w:r>
      <w:r w:rsidRPr="007E6BFF">
        <w:rPr>
          <w:rFonts w:ascii="Times New Roman" w:hAnsi="Times New Roman"/>
          <w:bCs/>
          <w:sz w:val="24"/>
          <w:szCs w:val="24"/>
          <w:vertAlign w:val="superscript"/>
        </w:rPr>
        <w:t xml:space="preserve">-1 </w:t>
      </w:r>
      <w:r w:rsidRPr="007E6BFF">
        <w:rPr>
          <w:rFonts w:ascii="Times New Roman" w:hAnsi="Times New Roman"/>
          <w:bCs/>
          <w:sz w:val="24"/>
          <w:szCs w:val="24"/>
        </w:rPr>
        <w:t xml:space="preserve">for </w:t>
      </w:r>
      <w:r w:rsidRPr="007E6BFF">
        <w:rPr>
          <w:rFonts w:ascii="Times New Roman" w:hAnsi="Times New Roman"/>
          <w:sz w:val="24"/>
          <w:szCs w:val="24"/>
        </w:rPr>
        <w:t>MgNPs</w:t>
      </w:r>
      <w:r w:rsidRPr="007E6BFF">
        <w:rPr>
          <w:rFonts w:ascii="Times-Roman" w:eastAsiaTheme="minorHAnsi" w:hAnsi="Times-Roman" w:cs="Times-Roman"/>
          <w:sz w:val="24"/>
          <w:szCs w:val="24"/>
          <w:lang w:val="en-GB"/>
        </w:rPr>
        <w:t xml:space="preserve">. </w:t>
      </w:r>
      <w:r w:rsidRPr="007E6BFF">
        <w:rPr>
          <w:rFonts w:ascii="Times New Roman" w:hAnsi="Times New Roman"/>
          <w:sz w:val="24"/>
          <w:szCs w:val="24"/>
        </w:rPr>
        <w:t xml:space="preserve">The peak bands at 1413.87 and </w:t>
      </w:r>
      <w:r w:rsidRPr="007E6BFF">
        <w:rPr>
          <w:rFonts w:ascii="Times New Roman" w:hAnsi="Times New Roman"/>
          <w:bCs/>
          <w:sz w:val="24"/>
          <w:szCs w:val="24"/>
        </w:rPr>
        <w:t xml:space="preserve">873.78 cm </w:t>
      </w:r>
      <w:r w:rsidRPr="007E6BFF">
        <w:rPr>
          <w:rFonts w:ascii="Times New Roman" w:hAnsi="Times New Roman"/>
          <w:bCs/>
          <w:sz w:val="24"/>
          <w:szCs w:val="24"/>
          <w:vertAlign w:val="superscript"/>
        </w:rPr>
        <w:t xml:space="preserve">-1 </w:t>
      </w:r>
      <w:r w:rsidRPr="007E6BFF">
        <w:rPr>
          <w:rFonts w:ascii="Times New Roman" w:hAnsi="Times New Roman"/>
          <w:sz w:val="24"/>
          <w:szCs w:val="24"/>
        </w:rPr>
        <w:t>observed</w:t>
      </w:r>
      <w:r w:rsidRPr="007E6BFF">
        <w:rPr>
          <w:rFonts w:ascii="Times New Roman" w:hAnsi="Times New Roman"/>
          <w:bCs/>
          <w:sz w:val="24"/>
          <w:szCs w:val="24"/>
        </w:rPr>
        <w:t xml:space="preserve"> from AgNPs </w:t>
      </w:r>
      <w:r w:rsidRPr="007E6BFF">
        <w:rPr>
          <w:rFonts w:ascii="Times New Roman" w:hAnsi="Times New Roman"/>
          <w:sz w:val="24"/>
          <w:szCs w:val="24"/>
        </w:rPr>
        <w:t xml:space="preserve">are also typical of </w:t>
      </w:r>
      <w:r w:rsidRPr="007E6BFF">
        <w:rPr>
          <w:rFonts w:ascii="Times-Roman" w:eastAsiaTheme="minorHAnsi" w:hAnsi="Times-Roman" w:cs="Times-Roman"/>
          <w:sz w:val="24"/>
          <w:szCs w:val="24"/>
          <w:lang w:val="en-GB"/>
        </w:rPr>
        <w:t>C–H wag (–CH</w:t>
      </w:r>
      <w:r w:rsidRPr="007E6BFF">
        <w:rPr>
          <w:rFonts w:ascii="Times-Roman" w:eastAsiaTheme="minorHAnsi" w:hAnsi="Times-Roman" w:cs="Times-Roman"/>
          <w:sz w:val="24"/>
          <w:szCs w:val="24"/>
          <w:vertAlign w:val="subscript"/>
          <w:lang w:val="en-GB"/>
        </w:rPr>
        <w:t>2</w:t>
      </w:r>
      <w:r w:rsidRPr="007E6BFF">
        <w:rPr>
          <w:rFonts w:ascii="Times-Roman" w:eastAsiaTheme="minorHAnsi" w:hAnsi="Times-Roman" w:cs="Times-Roman"/>
          <w:sz w:val="24"/>
          <w:szCs w:val="24"/>
          <w:lang w:val="en-GB"/>
        </w:rPr>
        <w:t xml:space="preserve">X) </w:t>
      </w:r>
      <w:r w:rsidRPr="007E6BFF">
        <w:rPr>
          <w:rFonts w:ascii="Times New Roman" w:hAnsi="Times New Roman"/>
          <w:sz w:val="24"/>
          <w:szCs w:val="24"/>
        </w:rPr>
        <w:t xml:space="preserve">bond of alkyl halides. </w:t>
      </w:r>
      <w:r w:rsidR="00EE7EC8">
        <w:rPr>
          <w:rFonts w:ascii="Times New Roman" w:eastAsiaTheme="minorHAnsi" w:hAnsi="Times New Roman"/>
          <w:color w:val="000000" w:themeColor="text1"/>
          <w:sz w:val="24"/>
          <w:szCs w:val="24"/>
          <w:lang w:val="en-GB"/>
        </w:rPr>
        <w:t>The weak band of</w:t>
      </w:r>
      <w:r w:rsidR="00740E34" w:rsidRPr="000276EC">
        <w:rPr>
          <w:rFonts w:ascii="Times New Roman" w:eastAsiaTheme="minorHAnsi" w:hAnsi="Times New Roman"/>
          <w:color w:val="000000" w:themeColor="text1"/>
          <w:sz w:val="24"/>
          <w:szCs w:val="24"/>
          <w:lang w:val="en-GB"/>
        </w:rPr>
        <w:t xml:space="preserve"> 1400.37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falls in the absorption range of 1370-1470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resulting from deformation and bending vibrations of</w:t>
      </w:r>
      <w:r w:rsidR="00EE7EC8">
        <w:rPr>
          <w:rFonts w:ascii="Times New Roman" w:eastAsiaTheme="minorHAnsi" w:hAnsi="Times New Roman"/>
          <w:color w:val="000000" w:themeColor="text1"/>
          <w:sz w:val="24"/>
          <w:szCs w:val="24"/>
          <w:lang w:val="en-GB"/>
        </w:rPr>
        <w:t xml:space="preserve"> alkene and alkane</w:t>
      </w:r>
      <w:r w:rsidR="00740E34" w:rsidRPr="000276EC">
        <w:rPr>
          <w:rFonts w:ascii="Times New Roman" w:eastAsiaTheme="minorHAnsi" w:hAnsi="Times New Roman"/>
          <w:color w:val="000000" w:themeColor="text1"/>
          <w:sz w:val="24"/>
          <w:szCs w:val="24"/>
          <w:lang w:val="en-GB"/>
        </w:rPr>
        <w:t>–C-CH</w:t>
      </w:r>
      <w:r w:rsidR="00740E34" w:rsidRPr="000276EC">
        <w:rPr>
          <w:rFonts w:ascii="Times New Roman" w:eastAsiaTheme="minorHAnsi" w:hAnsi="Times New Roman"/>
          <w:color w:val="000000" w:themeColor="text1"/>
          <w:sz w:val="24"/>
          <w:szCs w:val="24"/>
          <w:vertAlign w:val="subscript"/>
          <w:lang w:val="en-GB"/>
        </w:rPr>
        <w:t>2</w:t>
      </w:r>
      <w:r w:rsidR="00740E34" w:rsidRPr="000276EC">
        <w:rPr>
          <w:rFonts w:ascii="Times New Roman" w:eastAsiaTheme="minorHAnsi" w:hAnsi="Times New Roman"/>
          <w:color w:val="000000" w:themeColor="text1"/>
          <w:sz w:val="24"/>
          <w:szCs w:val="24"/>
          <w:lang w:val="en-GB"/>
        </w:rPr>
        <w:t xml:space="preserve"> and –C-CH</w:t>
      </w:r>
      <w:r w:rsidR="00740E34" w:rsidRPr="000276EC">
        <w:rPr>
          <w:rFonts w:ascii="Times New Roman" w:eastAsiaTheme="minorHAnsi" w:hAnsi="Times New Roman"/>
          <w:color w:val="000000" w:themeColor="text1"/>
          <w:sz w:val="24"/>
          <w:szCs w:val="24"/>
          <w:vertAlign w:val="subscript"/>
          <w:lang w:val="en-GB"/>
        </w:rPr>
        <w:t>3</w:t>
      </w:r>
      <w:r w:rsidR="00740E34" w:rsidRPr="000276EC">
        <w:rPr>
          <w:rFonts w:ascii="Times New Roman" w:eastAsiaTheme="minorHAnsi" w:hAnsi="Times New Roman"/>
          <w:color w:val="000000" w:themeColor="text1"/>
          <w:sz w:val="24"/>
          <w:szCs w:val="24"/>
          <w:lang w:val="en-GB"/>
        </w:rPr>
        <w:t xml:space="preserve"> groups (alkyl groups) in aliphatic chains. This observation conformed to Ismail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(2013) who reported that the weak band at 1403.7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is in the absorption range 1370-1470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Also, the strong sharp band observed at 1109.2 cm</w:t>
      </w:r>
      <w:r w:rsidR="00740E34" w:rsidRPr="000276EC">
        <w:rPr>
          <w:rFonts w:ascii="Times New Roman" w:eastAsiaTheme="minorHAnsi" w:hAnsi="Times New Roman"/>
          <w:color w:val="000000" w:themeColor="text1"/>
          <w:sz w:val="24"/>
          <w:szCs w:val="24"/>
          <w:vertAlign w:val="superscript"/>
          <w:lang w:val="en-GB"/>
        </w:rPr>
        <w:t>-1</w:t>
      </w:r>
      <w:r w:rsidR="00EE7EC8">
        <w:rPr>
          <w:rFonts w:ascii="Times New Roman" w:eastAsiaTheme="minorHAnsi" w:hAnsi="Times New Roman"/>
          <w:color w:val="000000" w:themeColor="text1"/>
          <w:sz w:val="24"/>
          <w:szCs w:val="24"/>
          <w:lang w:val="en-GB"/>
        </w:rPr>
        <w:t xml:space="preserve"> in this work showed</w:t>
      </w:r>
      <w:r w:rsidR="00740E34" w:rsidRPr="000276EC">
        <w:rPr>
          <w:rFonts w:ascii="Times New Roman" w:eastAsiaTheme="minorHAnsi" w:hAnsi="Times New Roman"/>
          <w:color w:val="000000" w:themeColor="text1"/>
          <w:sz w:val="24"/>
          <w:szCs w:val="24"/>
          <w:lang w:val="en-GB"/>
        </w:rPr>
        <w:t xml:space="preserve"> the presence of polysaccharide or polysaccharide-like substances as reported by Aparna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(2012). IR absorption found at 868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was due to out of plane C–H bending, a characteristic of sugar and aromatic compounds (Das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2008). The adsorption peak of CH (858–934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suggested that the polysaccharides are composed of sugar derivatives (Zheng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2012). The absorption peak observed at 530.76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was also known to be characteristic of sugar derivatives. Therefore, it can be inferred that the macromolecules produced by </w:t>
      </w:r>
      <w:r w:rsidR="00740E34" w:rsidRPr="000276EC">
        <w:rPr>
          <w:rFonts w:ascii="Times New Roman" w:hAnsi="Times New Roman"/>
          <w:i/>
          <w:color w:val="000000" w:themeColor="text1"/>
          <w:sz w:val="24"/>
          <w:szCs w:val="24"/>
        </w:rPr>
        <w:t>Lysinibacillus sphaericus</w:t>
      </w:r>
      <w:r w:rsidR="00740E34" w:rsidRPr="000276EC">
        <w:rPr>
          <w:rFonts w:ascii="Times New Roman" w:eastAsiaTheme="minorHAnsi" w:hAnsi="Times New Roman"/>
          <w:i/>
          <w:iCs/>
          <w:color w:val="000000" w:themeColor="text1"/>
          <w:sz w:val="24"/>
          <w:szCs w:val="24"/>
          <w:lang w:val="en-GB"/>
        </w:rPr>
        <w:t xml:space="preserve"> </w:t>
      </w:r>
      <w:r w:rsidR="00740E34" w:rsidRPr="000276EC">
        <w:rPr>
          <w:rFonts w:ascii="Times New Roman" w:eastAsiaTheme="minorHAnsi" w:hAnsi="Times New Roman"/>
          <w:color w:val="000000" w:themeColor="text1"/>
          <w:sz w:val="24"/>
          <w:szCs w:val="24"/>
          <w:lang w:val="en-GB"/>
        </w:rPr>
        <w:t xml:space="preserve">C3-41 was glycolipopeptide in nature which could be used for the building up and </w:t>
      </w:r>
      <w:r w:rsidR="00740E34" w:rsidRPr="000276EC">
        <w:rPr>
          <w:rFonts w:ascii="Times New Roman" w:hAnsi="Times New Roman"/>
          <w:color w:val="000000" w:themeColor="text1"/>
          <w:sz w:val="24"/>
          <w:szCs w:val="24"/>
        </w:rPr>
        <w:t xml:space="preserve">assembly of macromolecules into cellular structures </w:t>
      </w:r>
      <w:r w:rsidR="00740E34" w:rsidRPr="000276EC">
        <w:rPr>
          <w:rFonts w:ascii="Times New Roman" w:eastAsiaTheme="minorHAnsi" w:hAnsi="Times New Roman"/>
          <w:color w:val="000000" w:themeColor="text1"/>
          <w:sz w:val="24"/>
          <w:szCs w:val="24"/>
          <w:lang w:val="en-GB"/>
        </w:rPr>
        <w:t xml:space="preserve">(Zheng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xml:space="preserve">., 2012). </w:t>
      </w:r>
      <w:r w:rsidRPr="007E6BFF">
        <w:rPr>
          <w:rFonts w:ascii="Times-Roman" w:eastAsiaTheme="minorHAnsi" w:hAnsi="Times-Roman" w:cs="Times-Roman"/>
          <w:sz w:val="24"/>
          <w:szCs w:val="24"/>
          <w:lang w:val="en-GB"/>
        </w:rPr>
        <w:t>The presence of hydrocarbons, halides, alcohol, amines, amides and</w:t>
      </w:r>
      <w:r w:rsidRPr="007E6BFF">
        <w:rPr>
          <w:rFonts w:ascii="TimesTen-Roman" w:eastAsiaTheme="minorHAnsi" w:hAnsi="TimesTen-Roman" w:cs="TimesTen-Roman"/>
          <w:sz w:val="24"/>
          <w:szCs w:val="24"/>
          <w:lang w:val="en-GB"/>
        </w:rPr>
        <w:t xml:space="preserve"> amino groups showed that the nanoparticles consist</w:t>
      </w:r>
      <w:r>
        <w:rPr>
          <w:rFonts w:ascii="TimesTen-Roman" w:eastAsiaTheme="minorHAnsi" w:hAnsi="TimesTen-Roman" w:cs="TimesTen-Roman"/>
          <w:sz w:val="24"/>
          <w:szCs w:val="24"/>
          <w:lang w:val="en-GB"/>
        </w:rPr>
        <w:t>ed</w:t>
      </w:r>
      <w:r w:rsidRPr="007E6BFF">
        <w:rPr>
          <w:rFonts w:ascii="TimesTen-Roman" w:eastAsiaTheme="minorHAnsi" w:hAnsi="TimesTen-Roman" w:cs="TimesTen-Roman"/>
          <w:sz w:val="24"/>
          <w:szCs w:val="24"/>
          <w:lang w:val="en-GB"/>
        </w:rPr>
        <w:t xml:space="preserve"> of different functioning groups. </w:t>
      </w:r>
      <w:r w:rsidRPr="007E6BFF">
        <w:rPr>
          <w:rFonts w:ascii="Times-Roman" w:eastAsiaTheme="minorHAnsi" w:hAnsi="Times-Roman" w:cs="Times-Roman"/>
          <w:sz w:val="24"/>
          <w:szCs w:val="24"/>
          <w:lang w:val="en-GB"/>
        </w:rPr>
        <w:t xml:space="preserve"> </w:t>
      </w:r>
      <w:r w:rsidRPr="007E6BFF">
        <w:rPr>
          <w:rFonts w:ascii="TimesTen-Roman" w:eastAsiaTheme="minorHAnsi" w:hAnsi="TimesTen-Roman" w:cs="TimesTen-Roman"/>
          <w:sz w:val="24"/>
          <w:szCs w:val="24"/>
          <w:lang w:val="en-GB"/>
        </w:rPr>
        <w:t>Hydroxy or amino groups mainly dominated these re</w:t>
      </w:r>
      <w:r>
        <w:rPr>
          <w:rFonts w:ascii="TimesTen-Roman" w:eastAsiaTheme="minorHAnsi" w:hAnsi="TimesTen-Roman" w:cs="TimesTen-Roman"/>
          <w:sz w:val="24"/>
          <w:szCs w:val="24"/>
          <w:lang w:val="en-GB"/>
        </w:rPr>
        <w:t>gions, and their presence give rise to</w:t>
      </w:r>
      <w:r w:rsidRPr="007E6BFF">
        <w:rPr>
          <w:rFonts w:ascii="TimesTen-Roman" w:eastAsiaTheme="minorHAnsi" w:hAnsi="TimesTen-Roman" w:cs="TimesTen-Roman"/>
          <w:sz w:val="24"/>
          <w:szCs w:val="24"/>
          <w:lang w:val="en-GB"/>
        </w:rPr>
        <w:t xml:space="preserve"> characteristic band profiles</w:t>
      </w:r>
      <w:r>
        <w:rPr>
          <w:rFonts w:ascii="TimesTen-Roman" w:eastAsiaTheme="minorHAnsi" w:hAnsi="TimesTen-Roman" w:cs="TimesTen-Roman"/>
          <w:sz w:val="24"/>
          <w:szCs w:val="24"/>
          <w:lang w:val="en-GB"/>
        </w:rPr>
        <w:t xml:space="preserve"> which showed that the particles are composed of carbohydrates and proteins</w:t>
      </w:r>
      <w:r w:rsidRPr="007E6BFF">
        <w:rPr>
          <w:rFonts w:ascii="TimesTen-Roman" w:eastAsiaTheme="minorHAnsi" w:hAnsi="TimesTen-Roman" w:cs="TimesTen-Roman"/>
          <w:sz w:val="24"/>
          <w:szCs w:val="24"/>
          <w:lang w:val="en-GB"/>
        </w:rPr>
        <w:t>.</w:t>
      </w:r>
      <w:r w:rsidRPr="007E6BFF">
        <w:rPr>
          <w:rFonts w:ascii="Times-Roman" w:eastAsiaTheme="minorHAnsi" w:hAnsi="Times-Roman" w:cs="Times-Roman"/>
          <w:sz w:val="24"/>
          <w:szCs w:val="24"/>
          <w:lang w:val="en-GB"/>
        </w:rPr>
        <w:t xml:space="preserve"> </w:t>
      </w:r>
    </w:p>
    <w:p w:rsidR="000C21D5" w:rsidRDefault="000C21D5" w:rsidP="007E7FCA">
      <w:pPr>
        <w:spacing w:line="240" w:lineRule="auto"/>
        <w:jc w:val="both"/>
        <w:rPr>
          <w:rFonts w:ascii="Times-Roman" w:eastAsiaTheme="minorHAnsi" w:hAnsi="Times-Roman" w:cs="Times-Roman"/>
          <w:sz w:val="24"/>
          <w:szCs w:val="24"/>
          <w:lang w:val="en-GB"/>
        </w:rPr>
      </w:pPr>
    </w:p>
    <w:p w:rsidR="000C21D5" w:rsidRPr="000276EC" w:rsidRDefault="000C21D5" w:rsidP="000C21D5">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val="en-GB"/>
        </w:rPr>
      </w:pPr>
    </w:p>
    <w:p w:rsidR="000C21D5" w:rsidRDefault="000C21D5" w:rsidP="007E7FCA">
      <w:pPr>
        <w:spacing w:line="240" w:lineRule="auto"/>
        <w:jc w:val="both"/>
        <w:rPr>
          <w:rFonts w:ascii="Times New Roman" w:hAnsi="Times New Roman"/>
          <w:bCs/>
          <w:sz w:val="24"/>
          <w:szCs w:val="24"/>
        </w:rPr>
      </w:pPr>
    </w:p>
    <w:p w:rsidR="000C21D5" w:rsidRDefault="000C21D5" w:rsidP="007E7FCA">
      <w:pPr>
        <w:spacing w:line="240" w:lineRule="auto"/>
        <w:jc w:val="both"/>
        <w:rPr>
          <w:rFonts w:ascii="Times New Roman" w:hAnsi="Times New Roman"/>
          <w:bCs/>
          <w:sz w:val="24"/>
          <w:szCs w:val="24"/>
        </w:rPr>
      </w:pPr>
    </w:p>
    <w:p w:rsidR="001846E0" w:rsidRDefault="001846E0" w:rsidP="007E7FCA">
      <w:pPr>
        <w:spacing w:line="24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3D447E">
      <w:pPr>
        <w:autoSpaceDE w:val="0"/>
        <w:autoSpaceDN w:val="0"/>
        <w:adjustRightInd w:val="0"/>
        <w:spacing w:after="0" w:line="240" w:lineRule="auto"/>
        <w:jc w:val="both"/>
        <w:rPr>
          <w:rFonts w:ascii="Times New Roman" w:hAnsi="Times New Roman"/>
          <w:i/>
          <w:sz w:val="24"/>
          <w:szCs w:val="24"/>
        </w:rPr>
      </w:pPr>
      <w:r>
        <w:rPr>
          <w:rFonts w:ascii="Times New Roman" w:hAnsi="Times New Roman"/>
          <w:i/>
          <w:noProof/>
          <w:sz w:val="24"/>
          <w:szCs w:val="24"/>
        </w:rPr>
        <w:lastRenderedPageBreak/>
        <w:drawing>
          <wp:inline distT="0" distB="0" distL="0" distR="0">
            <wp:extent cx="5943600" cy="76962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943600" cy="7696200"/>
                    </a:xfrm>
                    <a:prstGeom prst="rect">
                      <a:avLst/>
                    </a:prstGeom>
                    <a:noFill/>
                    <a:ln w="9525">
                      <a:noFill/>
                      <a:miter lim="800000"/>
                      <a:headEnd/>
                      <a:tailEnd/>
                    </a:ln>
                  </pic:spPr>
                </pic:pic>
              </a:graphicData>
            </a:graphic>
          </wp:inline>
        </w:drawing>
      </w:r>
    </w:p>
    <w:p w:rsidR="0000781C" w:rsidRDefault="00EE7EC8" w:rsidP="003D447E">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Fig.</w:t>
      </w:r>
      <w:r w:rsidR="00750501">
        <w:rPr>
          <w:rFonts w:ascii="Times New Roman" w:hAnsi="Times New Roman"/>
          <w:sz w:val="24"/>
          <w:szCs w:val="24"/>
        </w:rPr>
        <w:t xml:space="preserve"> 1</w:t>
      </w:r>
      <w:r w:rsidR="003D447E">
        <w:rPr>
          <w:rFonts w:ascii="Times New Roman" w:hAnsi="Times New Roman"/>
          <w:sz w:val="24"/>
          <w:szCs w:val="24"/>
        </w:rPr>
        <w:t xml:space="preserve">: The UV-Vis absorption spectrum of freshly prepared </w:t>
      </w:r>
      <w:r>
        <w:rPr>
          <w:rFonts w:ascii="Times New Roman" w:hAnsi="Times New Roman"/>
          <w:sz w:val="24"/>
          <w:szCs w:val="24"/>
        </w:rPr>
        <w:t>‘</w:t>
      </w:r>
      <w:r w:rsidR="003D447E">
        <w:rPr>
          <w:rFonts w:ascii="Times New Roman" w:hAnsi="Times New Roman"/>
          <w:sz w:val="24"/>
          <w:szCs w:val="24"/>
        </w:rPr>
        <w:t>AgNPs</w:t>
      </w:r>
      <w:r>
        <w:rPr>
          <w:rFonts w:ascii="Times New Roman" w:hAnsi="Times New Roman"/>
          <w:sz w:val="24"/>
          <w:szCs w:val="24"/>
        </w:rPr>
        <w:t>’</w:t>
      </w:r>
      <w:r w:rsidR="003D447E">
        <w:rPr>
          <w:rFonts w:ascii="Times New Roman" w:hAnsi="Times New Roman"/>
          <w:sz w:val="24"/>
          <w:szCs w:val="24"/>
        </w:rPr>
        <w:t xml:space="preserve"> using </w:t>
      </w:r>
      <w:r w:rsidR="003D447E">
        <w:rPr>
          <w:rFonts w:ascii="Times New Roman" w:hAnsi="Times New Roman"/>
          <w:i/>
          <w:sz w:val="24"/>
          <w:szCs w:val="24"/>
        </w:rPr>
        <w:t xml:space="preserve">Lysinibacillus </w:t>
      </w:r>
    </w:p>
    <w:p w:rsidR="003D447E" w:rsidRDefault="0000781C" w:rsidP="003D447E">
      <w:pPr>
        <w:autoSpaceDE w:val="0"/>
        <w:autoSpaceDN w:val="0"/>
        <w:adjustRightInd w:val="0"/>
        <w:spacing w:after="0" w:line="240" w:lineRule="auto"/>
        <w:jc w:val="both"/>
        <w:rPr>
          <w:rFonts w:ascii="Times New Roman" w:hAnsi="Times New Roman"/>
          <w:sz w:val="24"/>
          <w:szCs w:val="24"/>
        </w:rPr>
      </w:pPr>
      <w:r>
        <w:rPr>
          <w:rFonts w:ascii="Times New Roman" w:hAnsi="Times New Roman"/>
          <w:i/>
          <w:sz w:val="24"/>
          <w:szCs w:val="24"/>
        </w:rPr>
        <w:t xml:space="preserve">                </w:t>
      </w:r>
      <w:r w:rsidR="003D447E">
        <w:rPr>
          <w:rFonts w:ascii="Times New Roman" w:hAnsi="Times New Roman"/>
          <w:i/>
          <w:sz w:val="24"/>
          <w:szCs w:val="24"/>
        </w:rPr>
        <w:t xml:space="preserve">sphaericus </w:t>
      </w:r>
      <w:r w:rsidR="003D447E">
        <w:rPr>
          <w:rFonts w:ascii="Times New Roman" w:hAnsi="Times New Roman"/>
          <w:sz w:val="24"/>
          <w:szCs w:val="24"/>
        </w:rPr>
        <w:t>extract</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65057E" w:rsidP="003D447E">
      <w:pPr>
        <w:autoSpaceDE w:val="0"/>
        <w:autoSpaceDN w:val="0"/>
        <w:adjustRightInd w:val="0"/>
        <w:spacing w:after="0" w:line="240" w:lineRule="auto"/>
        <w:jc w:val="both"/>
        <w:rPr>
          <w:rFonts w:ascii="Times New Roman" w:hAnsi="Times New Roman"/>
          <w:sz w:val="24"/>
          <w:szCs w:val="24"/>
        </w:rPr>
      </w:pPr>
      <w:r>
        <w:rPr>
          <w:noProof/>
        </w:rPr>
        <w:lastRenderedPageBreak/>
        <w:drawing>
          <wp:anchor distT="0" distB="0" distL="114300" distR="114300" simplePos="0" relativeHeight="251660288" behindDoc="0" locked="0" layoutInCell="1" allowOverlap="1">
            <wp:simplePos x="0" y="0"/>
            <wp:positionH relativeFrom="column">
              <wp:posOffset>-18020</wp:posOffset>
            </wp:positionH>
            <wp:positionV relativeFrom="paragraph">
              <wp:posOffset>148281</wp:posOffset>
            </wp:positionV>
            <wp:extent cx="6192042" cy="4584357"/>
            <wp:effectExtent l="19050" t="0" r="0" b="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b="54079"/>
                    <a:stretch>
                      <a:fillRect/>
                    </a:stretch>
                  </pic:blipFill>
                  <pic:spPr bwMode="auto">
                    <a:xfrm>
                      <a:off x="0" y="0"/>
                      <a:ext cx="6191885" cy="4584241"/>
                    </a:xfrm>
                    <a:prstGeom prst="rect">
                      <a:avLst/>
                    </a:prstGeom>
                    <a:noFill/>
                  </pic:spPr>
                </pic:pic>
              </a:graphicData>
            </a:graphic>
          </wp:anchor>
        </w:drawing>
      </w:r>
      <w:r w:rsidR="003D447E">
        <w:rPr>
          <w:noProof/>
        </w:rPr>
        <w:drawing>
          <wp:anchor distT="0" distB="0" distL="114300" distR="114300" simplePos="0" relativeHeight="251659264" behindDoc="0" locked="0" layoutInCell="1" allowOverlap="1">
            <wp:simplePos x="0" y="0"/>
            <wp:positionH relativeFrom="column">
              <wp:posOffset>174625</wp:posOffset>
            </wp:positionH>
            <wp:positionV relativeFrom="paragraph">
              <wp:posOffset>800735</wp:posOffset>
            </wp:positionV>
            <wp:extent cx="5937885" cy="3414395"/>
            <wp:effectExtent l="19050" t="0" r="5715"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b="53200"/>
                    <a:stretch>
                      <a:fillRect/>
                    </a:stretch>
                  </pic:blipFill>
                  <pic:spPr bwMode="auto">
                    <a:xfrm>
                      <a:off x="0" y="0"/>
                      <a:ext cx="5937885" cy="3414395"/>
                    </a:xfrm>
                    <a:prstGeom prst="rect">
                      <a:avLst/>
                    </a:prstGeom>
                    <a:noFill/>
                  </pic:spPr>
                </pic:pic>
              </a:graphicData>
            </a:graphic>
          </wp:anchor>
        </w:drawing>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td</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Transmittance (%)</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65057E">
      <w:pPr>
        <w:autoSpaceDE w:val="0"/>
        <w:autoSpaceDN w:val="0"/>
        <w:adjustRightInd w:val="0"/>
        <w:spacing w:after="0" w:line="240" w:lineRule="auto"/>
        <w:jc w:val="both"/>
        <w:rPr>
          <w:rFonts w:ascii="Times New Roman" w:hAnsi="Times New Roman"/>
          <w:b/>
          <w:sz w:val="24"/>
          <w:szCs w:val="24"/>
        </w:rPr>
      </w:pPr>
    </w:p>
    <w:p w:rsidR="0065057E" w:rsidRDefault="0065057E" w:rsidP="003D447E">
      <w:pPr>
        <w:autoSpaceDE w:val="0"/>
        <w:autoSpaceDN w:val="0"/>
        <w:adjustRightInd w:val="0"/>
        <w:spacing w:after="0" w:line="240" w:lineRule="auto"/>
        <w:ind w:left="2880" w:firstLine="720"/>
        <w:jc w:val="both"/>
        <w:rPr>
          <w:rFonts w:ascii="Times New Roman" w:hAnsi="Times New Roman"/>
          <w:b/>
          <w:sz w:val="24"/>
          <w:szCs w:val="24"/>
        </w:rPr>
      </w:pPr>
    </w:p>
    <w:p w:rsidR="0065057E" w:rsidRDefault="006505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Pr="0065057E" w:rsidRDefault="003D447E" w:rsidP="0065057E">
      <w:pPr>
        <w:autoSpaceDE w:val="0"/>
        <w:autoSpaceDN w:val="0"/>
        <w:adjustRightInd w:val="0"/>
        <w:spacing w:after="0" w:line="240" w:lineRule="auto"/>
        <w:ind w:left="2880" w:firstLine="720"/>
        <w:jc w:val="both"/>
        <w:rPr>
          <w:rFonts w:ascii="Times New Roman" w:hAnsi="Times New Roman"/>
          <w:b/>
          <w:sz w:val="24"/>
          <w:szCs w:val="24"/>
        </w:rPr>
      </w:pPr>
      <w:r>
        <w:rPr>
          <w:rFonts w:ascii="Times New Roman" w:hAnsi="Times New Roman"/>
          <w:b/>
          <w:sz w:val="24"/>
          <w:szCs w:val="24"/>
        </w:rPr>
        <w:t>Wave number (cm</w:t>
      </w:r>
      <w:r>
        <w:rPr>
          <w:rFonts w:ascii="Times New Roman" w:hAnsi="Times New Roman"/>
          <w:b/>
          <w:sz w:val="24"/>
          <w:szCs w:val="24"/>
          <w:vertAlign w:val="superscript"/>
        </w:rPr>
        <w:t>-1</w:t>
      </w:r>
      <w:r>
        <w:rPr>
          <w:rFonts w:ascii="Times New Roman" w:hAnsi="Times New Roman"/>
          <w:b/>
          <w:sz w:val="24"/>
          <w:szCs w:val="24"/>
        </w:rPr>
        <w:t>)</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EE7EC8" w:rsidP="003D44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Fig.</w:t>
      </w:r>
      <w:r w:rsidR="00750501">
        <w:rPr>
          <w:rFonts w:ascii="Times New Roman" w:hAnsi="Times New Roman"/>
          <w:sz w:val="24"/>
          <w:szCs w:val="24"/>
        </w:rPr>
        <w:t xml:space="preserve"> 2</w:t>
      </w:r>
      <w:r w:rsidR="003D447E">
        <w:rPr>
          <w:rFonts w:ascii="Times New Roman" w:hAnsi="Times New Roman"/>
          <w:sz w:val="24"/>
          <w:szCs w:val="24"/>
        </w:rPr>
        <w:t xml:space="preserve">: The FTIR spectrum of the </w:t>
      </w:r>
      <w:r w:rsidR="003D447E">
        <w:rPr>
          <w:rFonts w:ascii="Times New Roman" w:hAnsi="Times New Roman"/>
          <w:i/>
          <w:sz w:val="24"/>
          <w:szCs w:val="24"/>
        </w:rPr>
        <w:t>Lysinibacillus sphaericus</w:t>
      </w:r>
      <w:r w:rsidR="003D447E">
        <w:rPr>
          <w:rFonts w:ascii="Times New Roman" w:hAnsi="Times New Roman"/>
          <w:sz w:val="24"/>
          <w:szCs w:val="24"/>
        </w:rPr>
        <w:t xml:space="preserve"> mediated AgNPs</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1051DE" w:rsidP="007E7FCA">
      <w:pPr>
        <w:autoSpaceDE w:val="0"/>
        <w:autoSpaceDN w:val="0"/>
        <w:adjustRightInd w:val="0"/>
        <w:spacing w:after="0" w:line="240" w:lineRule="auto"/>
        <w:jc w:val="both"/>
        <w:rPr>
          <w:rFonts w:ascii="Times New Roman" w:hAnsi="Times New Roman"/>
          <w:b/>
          <w:sz w:val="24"/>
          <w:szCs w:val="24"/>
        </w:rPr>
      </w:pPr>
      <w:r>
        <w:rPr>
          <w:rFonts w:ascii="Times New Roman" w:eastAsiaTheme="minorHAnsi" w:hAnsi="Times New Roman"/>
          <w:b/>
          <w:sz w:val="24"/>
          <w:szCs w:val="24"/>
          <w:lang w:val="en-GB"/>
        </w:rPr>
        <w:t>Effec</w:t>
      </w:r>
      <w:r w:rsidR="000C1C1F">
        <w:rPr>
          <w:rFonts w:ascii="Times New Roman" w:eastAsiaTheme="minorHAnsi" w:hAnsi="Times New Roman"/>
          <w:b/>
          <w:sz w:val="24"/>
          <w:szCs w:val="24"/>
          <w:lang w:val="en-GB"/>
        </w:rPr>
        <w:t>t of varied</w:t>
      </w:r>
      <w:r w:rsidR="003D447E">
        <w:rPr>
          <w:rFonts w:ascii="Times New Roman" w:eastAsiaTheme="minorHAnsi" w:hAnsi="Times New Roman"/>
          <w:b/>
          <w:sz w:val="24"/>
          <w:szCs w:val="24"/>
          <w:lang w:val="en-GB"/>
        </w:rPr>
        <w:t xml:space="preserve"> concentrations of </w:t>
      </w:r>
      <w:r w:rsidR="003D447E">
        <w:rPr>
          <w:rFonts w:ascii="Times New Roman" w:hAnsi="Times New Roman"/>
          <w:b/>
          <w:sz w:val="24"/>
          <w:szCs w:val="24"/>
        </w:rPr>
        <w:t>AgNO</w:t>
      </w:r>
      <w:r w:rsidR="003D447E" w:rsidRPr="000B7D2A">
        <w:rPr>
          <w:rFonts w:ascii="Times New Roman" w:hAnsi="Times New Roman"/>
          <w:b/>
          <w:sz w:val="24"/>
          <w:szCs w:val="24"/>
          <w:vertAlign w:val="subscript"/>
        </w:rPr>
        <w:t>3</w:t>
      </w:r>
      <w:r w:rsidR="003D447E">
        <w:rPr>
          <w:rFonts w:ascii="Times New Roman" w:hAnsi="Times New Roman"/>
          <w:b/>
          <w:sz w:val="24"/>
          <w:szCs w:val="24"/>
        </w:rPr>
        <w:t xml:space="preserve"> solution on the formation of </w:t>
      </w:r>
      <w:r>
        <w:rPr>
          <w:rFonts w:ascii="Times New Roman" w:hAnsi="Times New Roman"/>
          <w:b/>
          <w:sz w:val="24"/>
          <w:szCs w:val="24"/>
        </w:rPr>
        <w:t>‘</w:t>
      </w:r>
      <w:r w:rsidR="003D447E">
        <w:rPr>
          <w:rFonts w:ascii="Times New Roman" w:hAnsi="Times New Roman"/>
          <w:b/>
          <w:sz w:val="24"/>
          <w:szCs w:val="24"/>
        </w:rPr>
        <w:t>AgNPs</w:t>
      </w:r>
      <w:r>
        <w:rPr>
          <w:rFonts w:ascii="Times New Roman" w:hAnsi="Times New Roman"/>
          <w:b/>
          <w:sz w:val="24"/>
          <w:szCs w:val="24"/>
        </w:rPr>
        <w:t>’</w:t>
      </w:r>
    </w:p>
    <w:p w:rsidR="003D447E" w:rsidRPr="008A6A64" w:rsidRDefault="003D447E" w:rsidP="007E7FCA">
      <w:pPr>
        <w:autoSpaceDE w:val="0"/>
        <w:autoSpaceDN w:val="0"/>
        <w:adjustRightInd w:val="0"/>
        <w:spacing w:after="0" w:line="240" w:lineRule="auto"/>
        <w:jc w:val="both"/>
        <w:rPr>
          <w:rFonts w:ascii="Times New Roman" w:hAnsi="Times New Roman"/>
          <w:color w:val="FF0000"/>
          <w:sz w:val="24"/>
          <w:szCs w:val="24"/>
        </w:rPr>
      </w:pPr>
      <w:r w:rsidRPr="0032535A">
        <w:rPr>
          <w:rFonts w:ascii="Times New Roman" w:hAnsi="Times New Roman"/>
          <w:color w:val="000000" w:themeColor="text1"/>
          <w:sz w:val="24"/>
          <w:szCs w:val="24"/>
        </w:rPr>
        <w:t>The highest peak of AgNO</w:t>
      </w:r>
      <w:r w:rsidRPr="0032535A">
        <w:rPr>
          <w:rFonts w:ascii="Times New Roman" w:hAnsi="Times New Roman"/>
          <w:color w:val="000000" w:themeColor="text1"/>
          <w:sz w:val="24"/>
          <w:szCs w:val="24"/>
          <w:vertAlign w:val="subscript"/>
        </w:rPr>
        <w:t>3</w:t>
      </w:r>
      <w:r w:rsidRPr="0032535A">
        <w:rPr>
          <w:rFonts w:ascii="Times New Roman" w:hAnsi="Times New Roman"/>
          <w:color w:val="000000" w:themeColor="text1"/>
          <w:sz w:val="24"/>
          <w:szCs w:val="24"/>
        </w:rPr>
        <w:t xml:space="preserve"> solution (50 mM) for the formation of AgNPs was observed in </w:t>
      </w:r>
      <w:r>
        <w:rPr>
          <w:rFonts w:ascii="Times New Roman" w:hAnsi="Times New Roman"/>
          <w:color w:val="000000" w:themeColor="text1"/>
          <w:sz w:val="24"/>
          <w:szCs w:val="24"/>
        </w:rPr>
        <w:t xml:space="preserve">the </w:t>
      </w:r>
      <w:r w:rsidRPr="0032535A">
        <w:rPr>
          <w:rFonts w:ascii="Times New Roman" w:hAnsi="Times New Roman"/>
          <w:color w:val="000000" w:themeColor="text1"/>
          <w:sz w:val="24"/>
          <w:szCs w:val="24"/>
        </w:rPr>
        <w:t>dilution ratio of 1:50 (AgNO</w:t>
      </w:r>
      <w:r w:rsidRPr="0032535A">
        <w:rPr>
          <w:rFonts w:ascii="Times New Roman" w:hAnsi="Times New Roman"/>
          <w:color w:val="000000" w:themeColor="text1"/>
          <w:sz w:val="24"/>
          <w:szCs w:val="24"/>
          <w:vertAlign w:val="subscript"/>
        </w:rPr>
        <w:t xml:space="preserve">3; </w:t>
      </w:r>
      <w:r w:rsidRPr="0032535A">
        <w:rPr>
          <w:rFonts w:ascii="Times New Roman" w:hAnsi="Times New Roman"/>
          <w:color w:val="000000" w:themeColor="text1"/>
          <w:sz w:val="24"/>
          <w:szCs w:val="24"/>
        </w:rPr>
        <w:t>H</w:t>
      </w:r>
      <w:r w:rsidRPr="0032535A">
        <w:rPr>
          <w:rFonts w:ascii="Times New Roman" w:hAnsi="Times New Roman"/>
          <w:color w:val="000000" w:themeColor="text1"/>
          <w:sz w:val="24"/>
          <w:szCs w:val="24"/>
          <w:vertAlign w:val="subscript"/>
        </w:rPr>
        <w:t>2</w:t>
      </w:r>
      <w:r w:rsidRPr="0032535A">
        <w:rPr>
          <w:rFonts w:ascii="Times New Roman" w:hAnsi="Times New Roman"/>
          <w:color w:val="000000" w:themeColor="text1"/>
          <w:sz w:val="24"/>
          <w:szCs w:val="24"/>
        </w:rPr>
        <w:t>O, v/v) with maximum absorbance of 1.68 at 520nm. The synthesis of the large numbers of AgNPs at this dilution showed that the functional group (glycosidic and carbonyl group)</w:t>
      </w:r>
      <w:r>
        <w:rPr>
          <w:rFonts w:ascii="Times New Roman" w:hAnsi="Times New Roman"/>
          <w:color w:val="FF0000"/>
          <w:sz w:val="24"/>
          <w:szCs w:val="24"/>
        </w:rPr>
        <w:t xml:space="preserve"> </w:t>
      </w:r>
      <w:r w:rsidRPr="00FE1706">
        <w:rPr>
          <w:rFonts w:ascii="Times New Roman" w:hAnsi="Times New Roman"/>
          <w:sz w:val="24"/>
          <w:szCs w:val="24"/>
        </w:rPr>
        <w:t xml:space="preserve">present in the bioreactant reacted </w:t>
      </w:r>
      <w:r>
        <w:rPr>
          <w:rFonts w:ascii="Times New Roman" w:hAnsi="Times New Roman"/>
          <w:sz w:val="24"/>
          <w:szCs w:val="24"/>
        </w:rPr>
        <w:t>well with th</w:t>
      </w:r>
      <w:r w:rsidR="000276EC">
        <w:rPr>
          <w:rFonts w:ascii="Times New Roman" w:hAnsi="Times New Roman"/>
          <w:sz w:val="24"/>
          <w:szCs w:val="24"/>
        </w:rPr>
        <w:t>e silver ions present (Fig. 3</w:t>
      </w:r>
      <w:r>
        <w:rPr>
          <w:rFonts w:ascii="Times New Roman" w:hAnsi="Times New Roman"/>
          <w:sz w:val="24"/>
          <w:szCs w:val="24"/>
        </w:rPr>
        <w:t xml:space="preserve">). </w:t>
      </w:r>
    </w:p>
    <w:p w:rsidR="000C21D5" w:rsidRPr="000276EC" w:rsidRDefault="000C21D5" w:rsidP="00552010">
      <w:pPr>
        <w:autoSpaceDE w:val="0"/>
        <w:autoSpaceDN w:val="0"/>
        <w:adjustRightInd w:val="0"/>
        <w:spacing w:after="0" w:line="240" w:lineRule="auto"/>
        <w:jc w:val="both"/>
        <w:rPr>
          <w:rFonts w:ascii="Times New Roman" w:hAnsi="Times New Roman"/>
          <w:color w:val="000000" w:themeColor="text1"/>
          <w:sz w:val="24"/>
          <w:szCs w:val="24"/>
        </w:rPr>
      </w:pPr>
      <w:r w:rsidRPr="000276EC">
        <w:rPr>
          <w:rFonts w:ascii="Times New Roman" w:hAnsi="Times New Roman"/>
          <w:color w:val="000000" w:themeColor="text1"/>
          <w:sz w:val="24"/>
          <w:szCs w:val="24"/>
        </w:rPr>
        <w:t>The observation of large synthesis of AgNPs at the dilution ratio of 1:50 (AgNO</w:t>
      </w:r>
      <w:r w:rsidRPr="000276EC">
        <w:rPr>
          <w:rFonts w:ascii="Times New Roman" w:hAnsi="Times New Roman"/>
          <w:color w:val="000000" w:themeColor="text1"/>
          <w:sz w:val="24"/>
          <w:szCs w:val="24"/>
          <w:vertAlign w:val="subscript"/>
        </w:rPr>
        <w:t>3</w:t>
      </w:r>
      <w:r w:rsidRPr="000276EC">
        <w:rPr>
          <w:rFonts w:ascii="Times New Roman" w:hAnsi="Times New Roman"/>
          <w:color w:val="000000" w:themeColor="text1"/>
          <w:sz w:val="24"/>
          <w:szCs w:val="24"/>
        </w:rPr>
        <w:t>; H</w:t>
      </w:r>
      <w:r w:rsidRPr="000276EC">
        <w:rPr>
          <w:rFonts w:ascii="Times New Roman" w:hAnsi="Times New Roman"/>
          <w:color w:val="000000" w:themeColor="text1"/>
          <w:sz w:val="24"/>
          <w:szCs w:val="24"/>
          <w:vertAlign w:val="subscript"/>
        </w:rPr>
        <w:t>2</w:t>
      </w:r>
      <w:r w:rsidR="00AE6990">
        <w:rPr>
          <w:rFonts w:ascii="Times New Roman" w:hAnsi="Times New Roman"/>
          <w:color w:val="000000" w:themeColor="text1"/>
          <w:sz w:val="24"/>
          <w:szCs w:val="24"/>
        </w:rPr>
        <w:t>O, v/v) was as a result of those</w:t>
      </w:r>
      <w:r w:rsidRPr="000276EC">
        <w:rPr>
          <w:rFonts w:ascii="Times New Roman" w:hAnsi="Times New Roman"/>
          <w:color w:val="000000" w:themeColor="text1"/>
          <w:sz w:val="24"/>
          <w:szCs w:val="24"/>
        </w:rPr>
        <w:t xml:space="preserve"> functional groups</w:t>
      </w:r>
      <w:r w:rsidR="00AE6990">
        <w:rPr>
          <w:rFonts w:ascii="Times New Roman" w:hAnsi="Times New Roman"/>
          <w:color w:val="000000" w:themeColor="text1"/>
          <w:sz w:val="24"/>
          <w:szCs w:val="24"/>
        </w:rPr>
        <w:t xml:space="preserve"> such as</w:t>
      </w:r>
      <w:r w:rsidRPr="000276EC">
        <w:rPr>
          <w:rFonts w:ascii="Times New Roman" w:hAnsi="Times New Roman"/>
          <w:color w:val="000000" w:themeColor="text1"/>
          <w:sz w:val="24"/>
          <w:szCs w:val="24"/>
        </w:rPr>
        <w:t xml:space="preserve"> (glycosidic and carbonyl group) present in the bioreactant which reacted well with silver ions at this dilution ratio.  </w:t>
      </w:r>
      <w:r w:rsidRPr="000276EC">
        <w:rPr>
          <w:rFonts w:ascii="Times New Roman" w:eastAsiaTheme="minorHAnsi" w:hAnsi="Times New Roman"/>
          <w:iCs/>
          <w:color w:val="000000" w:themeColor="text1"/>
          <w:sz w:val="24"/>
          <w:szCs w:val="24"/>
          <w:lang w:val="en-GB"/>
        </w:rPr>
        <w:t>John (2000) observed that at</w:t>
      </w:r>
      <w:r w:rsidRPr="000276EC">
        <w:rPr>
          <w:rFonts w:ascii="Times New Roman" w:eastAsiaTheme="minorHAnsi" w:hAnsi="Times New Roman"/>
          <w:color w:val="000000" w:themeColor="text1"/>
          <w:sz w:val="24"/>
          <w:szCs w:val="24"/>
          <w:lang w:val="en-GB"/>
        </w:rPr>
        <w:t xml:space="preserve"> relatively low-dilution around 1:30 to 1:50 confirms the terminal </w:t>
      </w:r>
      <w:r w:rsidRPr="000276EC">
        <w:rPr>
          <w:rFonts w:ascii="Times New Roman" w:hAnsi="Times New Roman"/>
          <w:color w:val="000000" w:themeColor="text1"/>
          <w:sz w:val="24"/>
          <w:szCs w:val="24"/>
        </w:rPr>
        <w:t>glycosidic</w:t>
      </w:r>
      <w:r w:rsidRPr="000276EC">
        <w:rPr>
          <w:rFonts w:ascii="Times New Roman" w:eastAsiaTheme="minorHAnsi" w:hAnsi="Times New Roman"/>
          <w:color w:val="000000" w:themeColor="text1"/>
          <w:sz w:val="24"/>
          <w:szCs w:val="24"/>
          <w:lang w:val="en-GB"/>
        </w:rPr>
        <w:t xml:space="preserve"> vibration. Metal carbonyls have unique bonding, where the bond order between the carbon and oxygen is between two and three, and where the additional electrons are provided by bonding from the accompanying transition metal atom. The mult</w:t>
      </w:r>
      <w:r w:rsidR="00AE6990">
        <w:rPr>
          <w:rFonts w:ascii="Times New Roman" w:eastAsiaTheme="minorHAnsi" w:hAnsi="Times New Roman"/>
          <w:color w:val="000000" w:themeColor="text1"/>
          <w:sz w:val="24"/>
          <w:szCs w:val="24"/>
          <w:lang w:val="en-GB"/>
        </w:rPr>
        <w:t>iple</w:t>
      </w:r>
      <w:r w:rsidRPr="000276EC">
        <w:rPr>
          <w:rFonts w:ascii="Times New Roman" w:eastAsiaTheme="minorHAnsi" w:hAnsi="Times New Roman"/>
          <w:color w:val="000000" w:themeColor="text1"/>
          <w:sz w:val="24"/>
          <w:szCs w:val="24"/>
          <w:lang w:val="en-GB"/>
        </w:rPr>
        <w:t xml:space="preserve"> bonded CO group provides an extremely intense absorption and formation of nanoparticles and also the actual position of the bond(s) and the complexity of the bonds being dependent on the structure of the compound </w:t>
      </w:r>
      <w:r w:rsidRPr="000276EC">
        <w:rPr>
          <w:rFonts w:ascii="Times New Roman" w:eastAsiaTheme="minorHAnsi" w:hAnsi="Times New Roman"/>
          <w:iCs/>
          <w:color w:val="000000" w:themeColor="text1"/>
          <w:sz w:val="24"/>
          <w:szCs w:val="24"/>
          <w:lang w:val="en-GB"/>
        </w:rPr>
        <w:t>John (2000)</w:t>
      </w:r>
      <w:r w:rsidRPr="000276EC">
        <w:rPr>
          <w:rFonts w:ascii="Times New Roman" w:eastAsiaTheme="minorHAnsi" w:hAnsi="Times New Roman"/>
          <w:color w:val="000000" w:themeColor="text1"/>
          <w:sz w:val="24"/>
          <w:szCs w:val="24"/>
          <w:lang w:val="en-GB"/>
        </w:rPr>
        <w:t>.</w:t>
      </w:r>
    </w:p>
    <w:p w:rsidR="003D447E" w:rsidRPr="00FE1706" w:rsidRDefault="003D447E" w:rsidP="003D447E">
      <w:pPr>
        <w:autoSpaceDE w:val="0"/>
        <w:autoSpaceDN w:val="0"/>
        <w:adjustRightInd w:val="0"/>
        <w:spacing w:after="0"/>
        <w:ind w:firstLine="720"/>
        <w:jc w:val="both"/>
        <w:rPr>
          <w:rFonts w:ascii="Times New Roman" w:hAnsi="Times New Roman"/>
          <w:sz w:val="24"/>
          <w:szCs w:val="24"/>
        </w:rPr>
      </w:pPr>
    </w:p>
    <w:p w:rsidR="003D447E" w:rsidRDefault="003D447E" w:rsidP="003D447E">
      <w:pPr>
        <w:autoSpaceDE w:val="0"/>
        <w:autoSpaceDN w:val="0"/>
        <w:adjustRightInd w:val="0"/>
        <w:spacing w:after="0" w:line="480" w:lineRule="auto"/>
        <w:jc w:val="both"/>
        <w:rPr>
          <w:rFonts w:ascii="Times New Roman" w:hAnsi="Times New Roman"/>
          <w:b/>
          <w:sz w:val="24"/>
          <w:szCs w:val="24"/>
        </w:rPr>
      </w:pPr>
      <w:r w:rsidRPr="00FD48EC">
        <w:rPr>
          <w:rFonts w:ascii="Times New Roman" w:hAnsi="Times New Roman"/>
          <w:b/>
          <w:noProof/>
          <w:sz w:val="24"/>
          <w:szCs w:val="24"/>
        </w:rPr>
        <w:lastRenderedPageBreak/>
        <w:drawing>
          <wp:inline distT="0" distB="0" distL="0" distR="0">
            <wp:extent cx="5724885" cy="2545492"/>
            <wp:effectExtent l="19050" t="0" r="28215" b="7208"/>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276EC" w:rsidRDefault="00750501" w:rsidP="000276EC">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Fig. 3</w:t>
      </w:r>
      <w:r w:rsidR="003D447E" w:rsidRPr="00FD48EC">
        <w:rPr>
          <w:rFonts w:ascii="Times New Roman" w:hAnsi="Times New Roman"/>
          <w:sz w:val="24"/>
          <w:szCs w:val="24"/>
        </w:rPr>
        <w:t xml:space="preserve">: The effect of increasing </w:t>
      </w:r>
      <w:r w:rsidR="003D447E">
        <w:rPr>
          <w:rFonts w:ascii="Times New Roman" w:hAnsi="Times New Roman"/>
          <w:sz w:val="24"/>
          <w:szCs w:val="24"/>
        </w:rPr>
        <w:t>concentration</w:t>
      </w:r>
      <w:r w:rsidR="003D447E" w:rsidRPr="00FD48EC">
        <w:rPr>
          <w:rFonts w:ascii="Times New Roman" w:hAnsi="Times New Roman"/>
          <w:sz w:val="24"/>
          <w:szCs w:val="24"/>
        </w:rPr>
        <w:t xml:space="preserve"> of </w:t>
      </w:r>
      <w:r w:rsidR="003D447E" w:rsidRPr="00FD48EC">
        <w:rPr>
          <w:rFonts w:ascii="Times New Roman" w:hAnsi="Times New Roman"/>
          <w:bCs/>
          <w:sz w:val="24"/>
          <w:szCs w:val="24"/>
        </w:rPr>
        <w:t>AgNO</w:t>
      </w:r>
      <w:r w:rsidR="003D447E" w:rsidRPr="00FD48EC">
        <w:rPr>
          <w:rFonts w:ascii="Times New Roman" w:hAnsi="Times New Roman"/>
          <w:bCs/>
          <w:sz w:val="24"/>
          <w:szCs w:val="24"/>
          <w:vertAlign w:val="subscript"/>
        </w:rPr>
        <w:t>3(aq)</w:t>
      </w:r>
      <w:r w:rsidR="003D447E" w:rsidRPr="00FD48EC">
        <w:rPr>
          <w:rFonts w:ascii="Times New Roman" w:hAnsi="Times New Roman"/>
          <w:sz w:val="24"/>
          <w:szCs w:val="24"/>
        </w:rPr>
        <w:t xml:space="preserve"> solution on the absorbance of </w:t>
      </w:r>
      <w:r w:rsidR="003D447E" w:rsidRPr="00FD48EC">
        <w:rPr>
          <w:rFonts w:ascii="Times New Roman" w:hAnsi="Times New Roman"/>
          <w:i/>
          <w:sz w:val="24"/>
          <w:szCs w:val="24"/>
        </w:rPr>
        <w:t>L.</w:t>
      </w:r>
      <w:r w:rsidR="003D447E">
        <w:rPr>
          <w:rFonts w:ascii="Times New Roman" w:hAnsi="Times New Roman"/>
          <w:i/>
          <w:sz w:val="24"/>
          <w:szCs w:val="24"/>
        </w:rPr>
        <w:t xml:space="preserve"> </w:t>
      </w:r>
    </w:p>
    <w:p w:rsidR="003D447E" w:rsidRPr="003D447E" w:rsidRDefault="000276EC" w:rsidP="000276E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            </w:t>
      </w:r>
      <w:r w:rsidR="003D447E" w:rsidRPr="00FD48EC">
        <w:rPr>
          <w:rFonts w:ascii="Times New Roman" w:hAnsi="Times New Roman"/>
          <w:i/>
          <w:sz w:val="24"/>
          <w:szCs w:val="24"/>
        </w:rPr>
        <w:t>sphaericus</w:t>
      </w:r>
      <w:r w:rsidR="003D447E" w:rsidRPr="00FD48EC">
        <w:rPr>
          <w:rFonts w:ascii="Times New Roman" w:hAnsi="Times New Roman"/>
          <w:sz w:val="24"/>
          <w:szCs w:val="24"/>
        </w:rPr>
        <w:t xml:space="preserve"> C3-41 mediated AgNPs at the wavelength of 520 nm</w:t>
      </w:r>
    </w:p>
    <w:p w:rsidR="000276EC" w:rsidRPr="000276EC" w:rsidRDefault="000276EC" w:rsidP="000276EC">
      <w:pPr>
        <w:autoSpaceDE w:val="0"/>
        <w:autoSpaceDN w:val="0"/>
        <w:adjustRightInd w:val="0"/>
        <w:spacing w:after="0" w:line="240" w:lineRule="auto"/>
        <w:jc w:val="both"/>
        <w:rPr>
          <w:rFonts w:ascii="Times New Roman" w:hAnsi="Times New Roman"/>
          <w:bCs/>
          <w:sz w:val="24"/>
          <w:szCs w:val="24"/>
        </w:rPr>
      </w:pPr>
    </w:p>
    <w:p w:rsidR="003D447E" w:rsidRDefault="003D447E" w:rsidP="000276EC">
      <w:pPr>
        <w:spacing w:after="0" w:line="240" w:lineRule="auto"/>
        <w:contextualSpacing/>
        <w:rPr>
          <w:rFonts w:ascii="Times New Roman" w:hAnsi="Times New Roman"/>
          <w:b/>
          <w:sz w:val="24"/>
          <w:szCs w:val="24"/>
        </w:rPr>
      </w:pPr>
      <w:r>
        <w:rPr>
          <w:rFonts w:ascii="Times New Roman" w:hAnsi="Times New Roman"/>
          <w:b/>
          <w:sz w:val="24"/>
          <w:szCs w:val="24"/>
        </w:rPr>
        <w:t xml:space="preserve"> Antimicrobial activities of biosynthesized AgNPs on biofilm</w:t>
      </w:r>
    </w:p>
    <w:p w:rsidR="003D447E" w:rsidRDefault="003D447E" w:rsidP="000276EC">
      <w:pPr>
        <w:spacing w:after="0" w:line="240" w:lineRule="auto"/>
        <w:jc w:val="both"/>
        <w:rPr>
          <w:rFonts w:ascii="Times New Roman" w:hAnsi="Times New Roman"/>
          <w:sz w:val="24"/>
          <w:szCs w:val="24"/>
        </w:rPr>
      </w:pPr>
      <w:r w:rsidRPr="00690063">
        <w:rPr>
          <w:rFonts w:ascii="Times New Roman" w:hAnsi="Times New Roman"/>
          <w:bCs/>
          <w:i/>
          <w:sz w:val="24"/>
          <w:szCs w:val="24"/>
        </w:rPr>
        <w:t xml:space="preserve">Lysinibacillus </w:t>
      </w:r>
      <w:r w:rsidRPr="00690063">
        <w:rPr>
          <w:rFonts w:ascii="Times New Roman" w:hAnsi="Times New Roman"/>
          <w:bCs/>
          <w:sz w:val="24"/>
          <w:szCs w:val="24"/>
        </w:rPr>
        <w:t>sp</w:t>
      </w:r>
      <w:r>
        <w:rPr>
          <w:rFonts w:ascii="Times New Roman" w:hAnsi="Times New Roman"/>
          <w:bCs/>
          <w:sz w:val="24"/>
          <w:szCs w:val="24"/>
        </w:rPr>
        <w:t>.</w:t>
      </w:r>
      <w:r w:rsidRPr="00690063">
        <w:rPr>
          <w:rFonts w:ascii="Times New Roman" w:hAnsi="Times New Roman"/>
          <w:sz w:val="24"/>
          <w:szCs w:val="24"/>
        </w:rPr>
        <w:t xml:space="preserve"> cell free extract-mediated AgNPs exhibited noticeable antimicrobial efficacy against the wastewater biofilms. After 24h, the mean value of the </w:t>
      </w:r>
      <w:r>
        <w:rPr>
          <w:rFonts w:ascii="Times New Roman" w:hAnsi="Times New Roman"/>
          <w:sz w:val="24"/>
          <w:szCs w:val="24"/>
        </w:rPr>
        <w:t>heterotrophic plate count (</w:t>
      </w:r>
      <w:r w:rsidRPr="00690063">
        <w:rPr>
          <w:rFonts w:ascii="Times New Roman" w:hAnsi="Times New Roman"/>
          <w:sz w:val="24"/>
          <w:szCs w:val="24"/>
        </w:rPr>
        <w:t>HPC</w:t>
      </w:r>
      <w:r>
        <w:rPr>
          <w:rFonts w:ascii="Times New Roman" w:hAnsi="Times New Roman"/>
          <w:sz w:val="24"/>
          <w:szCs w:val="24"/>
        </w:rPr>
        <w:t>)</w:t>
      </w:r>
      <w:r w:rsidRPr="00690063">
        <w:rPr>
          <w:rFonts w:ascii="Times New Roman" w:hAnsi="Times New Roman"/>
          <w:sz w:val="24"/>
          <w:szCs w:val="24"/>
        </w:rPr>
        <w:t xml:space="preserve"> in the wastewater biofilm with</w:t>
      </w:r>
      <w:r w:rsidR="008024DD">
        <w:rPr>
          <w:rFonts w:ascii="Times New Roman" w:hAnsi="Times New Roman"/>
          <w:sz w:val="24"/>
          <w:szCs w:val="24"/>
        </w:rPr>
        <w:t xml:space="preserve"> no</w:t>
      </w:r>
      <w:r w:rsidRPr="00690063">
        <w:rPr>
          <w:rFonts w:ascii="Times New Roman" w:hAnsi="Times New Roman"/>
          <w:sz w:val="24"/>
          <w:szCs w:val="24"/>
        </w:rPr>
        <w:t xml:space="preserve"> Ag-NP treatment was 2.03 × 10</w:t>
      </w:r>
      <w:r w:rsidRPr="00690063">
        <w:rPr>
          <w:rFonts w:ascii="Times New Roman" w:hAnsi="Times New Roman"/>
          <w:sz w:val="24"/>
          <w:szCs w:val="24"/>
          <w:vertAlign w:val="superscript"/>
        </w:rPr>
        <w:t>8</w:t>
      </w:r>
      <w:r w:rsidRPr="00690063">
        <w:rPr>
          <w:rFonts w:ascii="Times New Roman" w:hAnsi="Times New Roman"/>
          <w:sz w:val="24"/>
          <w:szCs w:val="24"/>
        </w:rPr>
        <w:t xml:space="preserve"> CFU/cm</w:t>
      </w:r>
      <w:r w:rsidRPr="00690063">
        <w:rPr>
          <w:rFonts w:ascii="Times New Roman" w:hAnsi="Times New Roman"/>
          <w:sz w:val="24"/>
          <w:szCs w:val="24"/>
          <w:vertAlign w:val="superscript"/>
        </w:rPr>
        <w:t>2</w:t>
      </w:r>
      <w:r w:rsidRPr="00690063">
        <w:rPr>
          <w:rFonts w:ascii="Times New Roman" w:hAnsi="Times New Roman"/>
          <w:sz w:val="24"/>
          <w:szCs w:val="24"/>
        </w:rPr>
        <w:t xml:space="preserve"> and the HPC in the wastewater biofilm with</w:t>
      </w:r>
      <w:r w:rsidR="008024DD">
        <w:rPr>
          <w:rFonts w:ascii="Times New Roman" w:hAnsi="Times New Roman"/>
          <w:sz w:val="24"/>
          <w:szCs w:val="24"/>
        </w:rPr>
        <w:t xml:space="preserve"> introduction of</w:t>
      </w:r>
      <w:r w:rsidRPr="00690063">
        <w:rPr>
          <w:rFonts w:ascii="Times New Roman" w:hAnsi="Times New Roman"/>
          <w:sz w:val="24"/>
          <w:szCs w:val="24"/>
        </w:rPr>
        <w:t xml:space="preserve"> Ag-NP treatment was 1.41 × 10</w:t>
      </w:r>
      <w:r w:rsidRPr="00690063">
        <w:rPr>
          <w:rFonts w:ascii="Times New Roman" w:hAnsi="Times New Roman"/>
          <w:sz w:val="24"/>
          <w:szCs w:val="24"/>
          <w:vertAlign w:val="superscript"/>
        </w:rPr>
        <w:t>8</w:t>
      </w:r>
      <w:r w:rsidRPr="00690063">
        <w:rPr>
          <w:rFonts w:ascii="Times New Roman" w:hAnsi="Times New Roman"/>
          <w:sz w:val="24"/>
          <w:szCs w:val="24"/>
        </w:rPr>
        <w:t xml:space="preserve"> CFU/cm</w:t>
      </w:r>
      <w:r w:rsidRPr="00690063">
        <w:rPr>
          <w:rFonts w:ascii="Times New Roman" w:hAnsi="Times New Roman"/>
          <w:sz w:val="24"/>
          <w:szCs w:val="24"/>
          <w:vertAlign w:val="superscript"/>
        </w:rPr>
        <w:t>2</w:t>
      </w:r>
      <w:r>
        <w:rPr>
          <w:rFonts w:ascii="Times New Roman" w:hAnsi="Times New Roman"/>
          <w:sz w:val="24"/>
          <w:szCs w:val="24"/>
        </w:rPr>
        <w:t xml:space="preserve"> respectively (Table 4.9</w:t>
      </w:r>
      <w:r w:rsidRPr="00690063">
        <w:rPr>
          <w:rFonts w:ascii="Times New Roman" w:hAnsi="Times New Roman"/>
          <w:sz w:val="24"/>
          <w:szCs w:val="24"/>
        </w:rPr>
        <w:t xml:space="preserve">). </w:t>
      </w:r>
      <w:r>
        <w:rPr>
          <w:rFonts w:ascii="Times New Roman" w:hAnsi="Times New Roman"/>
          <w:sz w:val="24"/>
          <w:szCs w:val="24"/>
        </w:rPr>
        <w:t>About 46.4</w:t>
      </w:r>
      <w:r w:rsidRPr="00690063">
        <w:rPr>
          <w:rFonts w:ascii="Times New Roman" w:hAnsi="Times New Roman"/>
          <w:sz w:val="24"/>
          <w:szCs w:val="24"/>
        </w:rPr>
        <w:t xml:space="preserve"> % </w:t>
      </w:r>
      <w:r>
        <w:rPr>
          <w:rFonts w:ascii="Times New Roman" w:hAnsi="Times New Roman"/>
          <w:sz w:val="24"/>
          <w:szCs w:val="24"/>
        </w:rPr>
        <w:t>reduction was</w:t>
      </w:r>
      <w:r w:rsidRPr="00690063">
        <w:rPr>
          <w:rFonts w:ascii="Times New Roman" w:hAnsi="Times New Roman"/>
          <w:sz w:val="24"/>
          <w:szCs w:val="24"/>
        </w:rPr>
        <w:t xml:space="preserve"> achieved with the incorporation of </w:t>
      </w:r>
      <w:r w:rsidRPr="00690063">
        <w:rPr>
          <w:rFonts w:ascii="Times New Roman" w:hAnsi="Times New Roman"/>
          <w:bCs/>
          <w:i/>
          <w:sz w:val="24"/>
          <w:szCs w:val="24"/>
        </w:rPr>
        <w:t xml:space="preserve">Lysinibacillus </w:t>
      </w:r>
      <w:r w:rsidRPr="00690063">
        <w:rPr>
          <w:rFonts w:ascii="Times New Roman" w:hAnsi="Times New Roman"/>
          <w:bCs/>
          <w:sz w:val="24"/>
          <w:szCs w:val="24"/>
        </w:rPr>
        <w:t>sp</w:t>
      </w:r>
      <w:r>
        <w:rPr>
          <w:rFonts w:ascii="Times New Roman" w:hAnsi="Times New Roman"/>
          <w:bCs/>
          <w:sz w:val="24"/>
          <w:szCs w:val="24"/>
        </w:rPr>
        <w:t>.</w:t>
      </w:r>
      <w:r w:rsidRPr="00690063">
        <w:rPr>
          <w:rFonts w:ascii="Times New Roman" w:hAnsi="Times New Roman"/>
          <w:bCs/>
          <w:sz w:val="24"/>
          <w:szCs w:val="24"/>
        </w:rPr>
        <w:t xml:space="preserve"> mediated AgNPs</w:t>
      </w:r>
      <w:r w:rsidRPr="00690063">
        <w:rPr>
          <w:rFonts w:ascii="Times New Roman" w:hAnsi="Times New Roman"/>
          <w:sz w:val="24"/>
          <w:szCs w:val="24"/>
        </w:rPr>
        <w:t>. There was significant change in the viability of heterotrophic bacteria (</w:t>
      </w:r>
      <w:r w:rsidRPr="00690063">
        <w:rPr>
          <w:rFonts w:ascii="Times New Roman" w:hAnsi="Times New Roman"/>
          <w:i/>
          <w:iCs/>
          <w:sz w:val="24"/>
          <w:szCs w:val="24"/>
        </w:rPr>
        <w:t>p</w:t>
      </w:r>
      <w:r w:rsidRPr="00690063">
        <w:rPr>
          <w:rFonts w:ascii="Times New Roman" w:hAnsi="Times New Roman"/>
          <w:sz w:val="24"/>
          <w:szCs w:val="24"/>
        </w:rPr>
        <w:t xml:space="preserve"> &gt; 0.05)</w:t>
      </w:r>
      <w:r>
        <w:rPr>
          <w:rFonts w:ascii="Times New Roman" w:hAnsi="Times New Roman"/>
          <w:sz w:val="24"/>
          <w:szCs w:val="24"/>
        </w:rPr>
        <w:t xml:space="preserve"> with</w:t>
      </w:r>
      <w:r w:rsidRPr="00690063">
        <w:rPr>
          <w:rFonts w:ascii="Times New Roman" w:hAnsi="Times New Roman"/>
          <w:sz w:val="24"/>
          <w:szCs w:val="24"/>
        </w:rPr>
        <w:t xml:space="preserve"> the concentration of </w:t>
      </w:r>
      <w:r w:rsidRPr="0032535A">
        <w:rPr>
          <w:rFonts w:ascii="Times New Roman" w:hAnsi="Times New Roman"/>
          <w:color w:val="000000" w:themeColor="text1"/>
          <w:sz w:val="24"/>
          <w:szCs w:val="24"/>
        </w:rPr>
        <w:t>(50mM)</w:t>
      </w:r>
      <w:r>
        <w:rPr>
          <w:rFonts w:ascii="Times New Roman" w:hAnsi="Times New Roman"/>
          <w:color w:val="FF0000"/>
          <w:sz w:val="24"/>
          <w:szCs w:val="24"/>
        </w:rPr>
        <w:t xml:space="preserve"> </w:t>
      </w:r>
      <w:r w:rsidRPr="00690063">
        <w:rPr>
          <w:rFonts w:ascii="Times New Roman" w:hAnsi="Times New Roman"/>
          <w:sz w:val="24"/>
          <w:szCs w:val="24"/>
        </w:rPr>
        <w:t xml:space="preserve">Ag-NPs applied. </w:t>
      </w:r>
    </w:p>
    <w:p w:rsidR="000C21D5" w:rsidRPr="000276EC" w:rsidRDefault="000C21D5" w:rsidP="00712F8A">
      <w:pPr>
        <w:spacing w:line="240" w:lineRule="auto"/>
        <w:jc w:val="both"/>
        <w:rPr>
          <w:rFonts w:ascii="Times New Roman" w:hAnsi="Times New Roman"/>
          <w:color w:val="000000" w:themeColor="text1"/>
          <w:sz w:val="24"/>
          <w:szCs w:val="24"/>
        </w:rPr>
      </w:pPr>
      <w:r w:rsidRPr="000276EC">
        <w:rPr>
          <w:rFonts w:ascii="Times New Roman" w:hAnsi="Times New Roman"/>
          <w:color w:val="000000" w:themeColor="text1"/>
          <w:sz w:val="24"/>
          <w:szCs w:val="24"/>
        </w:rPr>
        <w:t xml:space="preserve">Wastewater microbial biofilm are not functioning in the presence of Ag-NPs. The significant change in the viability of the biofilm bacteria implies that there was reduction in the relative abundance of microbial mass of wastewater biofilms significantly after 24 h when </w:t>
      </w:r>
      <w:r w:rsidRPr="000276EC">
        <w:rPr>
          <w:rFonts w:ascii="Times New Roman" w:hAnsi="Times New Roman"/>
          <w:i/>
          <w:color w:val="000000" w:themeColor="text1"/>
          <w:sz w:val="24"/>
          <w:szCs w:val="24"/>
        </w:rPr>
        <w:t>Lysinibacillus</w:t>
      </w:r>
      <w:r w:rsidRPr="000276EC">
        <w:rPr>
          <w:rFonts w:ascii="Times New Roman" w:hAnsi="Times New Roman"/>
          <w:color w:val="000000" w:themeColor="text1"/>
          <w:sz w:val="24"/>
          <w:szCs w:val="24"/>
        </w:rPr>
        <w:t xml:space="preserve">-mediated silver nanoparticle was used. This is not </w:t>
      </w:r>
      <w:r w:rsidR="008024DD">
        <w:rPr>
          <w:rFonts w:ascii="Times New Roman" w:hAnsi="Times New Roman"/>
          <w:color w:val="000000" w:themeColor="text1"/>
          <w:sz w:val="24"/>
          <w:szCs w:val="24"/>
        </w:rPr>
        <w:t xml:space="preserve">found to be </w:t>
      </w:r>
      <w:r w:rsidRPr="000276EC">
        <w:rPr>
          <w:rFonts w:ascii="Times New Roman" w:hAnsi="Times New Roman"/>
          <w:color w:val="000000" w:themeColor="text1"/>
          <w:sz w:val="24"/>
          <w:szCs w:val="24"/>
        </w:rPr>
        <w:t>consistent with previous research (</w:t>
      </w:r>
      <w:hyperlink r:id="rId10" w:anchor="B13" w:history="1">
        <w:r w:rsidRPr="000276EC">
          <w:rPr>
            <w:rStyle w:val="Hyperlink"/>
            <w:rFonts w:ascii="Times New Roman" w:eastAsiaTheme="majorEastAsia" w:hAnsi="Times New Roman"/>
            <w:color w:val="000000" w:themeColor="text1"/>
            <w:sz w:val="24"/>
            <w:szCs w:val="24"/>
            <w:u w:val="none"/>
          </w:rPr>
          <w:t>Davies, 2003</w:t>
        </w:r>
      </w:hyperlink>
      <w:r w:rsidRPr="000276EC">
        <w:rPr>
          <w:rFonts w:ascii="Times New Roman" w:hAnsi="Times New Roman"/>
          <w:color w:val="000000" w:themeColor="text1"/>
          <w:sz w:val="24"/>
          <w:szCs w:val="24"/>
        </w:rPr>
        <w:t xml:space="preserve">; </w:t>
      </w:r>
      <w:hyperlink r:id="rId11" w:anchor="B31" w:history="1">
        <w:r w:rsidRPr="000276EC">
          <w:rPr>
            <w:rStyle w:val="Hyperlink"/>
            <w:rFonts w:ascii="Times New Roman" w:eastAsiaTheme="majorEastAsia" w:hAnsi="Times New Roman"/>
            <w:color w:val="000000" w:themeColor="text1"/>
            <w:sz w:val="24"/>
            <w:szCs w:val="24"/>
            <w:u w:val="none"/>
          </w:rPr>
          <w:t xml:space="preserve">Liu </w:t>
        </w:r>
        <w:r w:rsidRPr="000276EC">
          <w:rPr>
            <w:rStyle w:val="Hyperlink"/>
            <w:rFonts w:ascii="Times New Roman" w:eastAsiaTheme="majorEastAsia" w:hAnsi="Times New Roman"/>
            <w:i/>
            <w:color w:val="000000" w:themeColor="text1"/>
            <w:sz w:val="24"/>
            <w:szCs w:val="24"/>
            <w:u w:val="none"/>
          </w:rPr>
          <w:t>et al</w:t>
        </w:r>
        <w:r w:rsidRPr="000276EC">
          <w:rPr>
            <w:rStyle w:val="Hyperlink"/>
            <w:rFonts w:ascii="Times New Roman" w:eastAsiaTheme="majorEastAsia" w:hAnsi="Times New Roman"/>
            <w:color w:val="000000" w:themeColor="text1"/>
            <w:sz w:val="24"/>
            <w:szCs w:val="24"/>
            <w:u w:val="none"/>
          </w:rPr>
          <w:t>., 2007</w:t>
        </w:r>
      </w:hyperlink>
      <w:r w:rsidRPr="000276EC">
        <w:rPr>
          <w:rFonts w:ascii="Times New Roman" w:hAnsi="Times New Roman"/>
          <w:color w:val="000000" w:themeColor="text1"/>
          <w:sz w:val="24"/>
          <w:szCs w:val="24"/>
        </w:rPr>
        <w:t xml:space="preserve">; </w:t>
      </w:r>
      <w:hyperlink r:id="rId12" w:anchor="B47" w:history="1">
        <w:r w:rsidRPr="000276EC">
          <w:rPr>
            <w:rStyle w:val="Hyperlink"/>
            <w:rFonts w:ascii="Times New Roman" w:eastAsiaTheme="majorEastAsia" w:hAnsi="Times New Roman"/>
            <w:color w:val="000000" w:themeColor="text1"/>
            <w:sz w:val="24"/>
            <w:szCs w:val="24"/>
            <w:u w:val="none"/>
          </w:rPr>
          <w:t>Sheng and Liu, 2011</w:t>
        </w:r>
      </w:hyperlink>
      <w:r w:rsidRPr="000276EC">
        <w:rPr>
          <w:rFonts w:ascii="Times New Roman" w:hAnsi="Times New Roman"/>
          <w:color w:val="000000" w:themeColor="text1"/>
          <w:sz w:val="24"/>
          <w:szCs w:val="24"/>
        </w:rPr>
        <w:t>) where that there was no si</w:t>
      </w:r>
      <w:r w:rsidR="008024DD">
        <w:rPr>
          <w:rFonts w:ascii="Times New Roman" w:hAnsi="Times New Roman"/>
          <w:color w:val="000000" w:themeColor="text1"/>
          <w:sz w:val="24"/>
          <w:szCs w:val="24"/>
        </w:rPr>
        <w:t>gnificant change at the categories</w:t>
      </w:r>
      <w:r w:rsidRPr="000276EC">
        <w:rPr>
          <w:rFonts w:ascii="Times New Roman" w:hAnsi="Times New Roman"/>
          <w:color w:val="000000" w:themeColor="text1"/>
          <w:sz w:val="24"/>
          <w:szCs w:val="24"/>
        </w:rPr>
        <w:t xml:space="preserve"> (different species population) (</w:t>
      </w:r>
      <w:r w:rsidRPr="000276EC">
        <w:rPr>
          <w:rFonts w:ascii="Times New Roman" w:hAnsi="Times New Roman"/>
          <w:i/>
          <w:iCs/>
          <w:color w:val="000000" w:themeColor="text1"/>
          <w:sz w:val="24"/>
          <w:szCs w:val="24"/>
        </w:rPr>
        <w:t>r</w:t>
      </w:r>
      <w:r w:rsidRPr="000276EC">
        <w:rPr>
          <w:rFonts w:ascii="Times New Roman" w:hAnsi="Times New Roman"/>
          <w:color w:val="000000" w:themeColor="text1"/>
          <w:sz w:val="24"/>
          <w:szCs w:val="24"/>
        </w:rPr>
        <w:t xml:space="preserve"> &gt; 0.99) of silver nanoparticle on biofilms. The variation might be due to the relative thickness of the biofilm (0.5mm) compared to 1.5mm used in the previous research and significant level adopted in this work.  However, the inhibition or reduction in the microbial population was always compensated for by a decreased in </w:t>
      </w:r>
      <w:r w:rsidR="008024DD">
        <w:rPr>
          <w:rFonts w:ascii="Times New Roman" w:hAnsi="Times New Roman"/>
          <w:color w:val="000000" w:themeColor="text1"/>
          <w:sz w:val="24"/>
          <w:szCs w:val="24"/>
        </w:rPr>
        <w:t>population</w:t>
      </w:r>
      <w:r w:rsidRPr="000276EC">
        <w:rPr>
          <w:rFonts w:ascii="Times New Roman" w:hAnsi="Times New Roman"/>
          <w:color w:val="000000" w:themeColor="text1"/>
          <w:sz w:val="24"/>
          <w:szCs w:val="24"/>
        </w:rPr>
        <w:t xml:space="preserve"> of probable pathogenic residual strains. It was clear that silver nanoparticle might have affected the functional gene in the biofilms microbes which led to redundancies in functions and populations (</w:t>
      </w:r>
      <w:hyperlink r:id="rId13" w:anchor="B31" w:history="1">
        <w:r w:rsidRPr="000276EC">
          <w:rPr>
            <w:rStyle w:val="Hyperlink"/>
            <w:rFonts w:ascii="Times New Roman" w:eastAsiaTheme="majorEastAsia" w:hAnsi="Times New Roman"/>
            <w:color w:val="000000" w:themeColor="text1"/>
            <w:sz w:val="24"/>
            <w:szCs w:val="24"/>
            <w:u w:val="none"/>
          </w:rPr>
          <w:t xml:space="preserve">Liu </w:t>
        </w:r>
        <w:r w:rsidRPr="000276EC">
          <w:rPr>
            <w:rStyle w:val="Hyperlink"/>
            <w:rFonts w:ascii="Times New Roman" w:eastAsiaTheme="majorEastAsia" w:hAnsi="Times New Roman"/>
            <w:i/>
            <w:color w:val="000000" w:themeColor="text1"/>
            <w:sz w:val="24"/>
            <w:szCs w:val="24"/>
            <w:u w:val="none"/>
          </w:rPr>
          <w:t>et al</w:t>
        </w:r>
        <w:r w:rsidRPr="000276EC">
          <w:rPr>
            <w:rStyle w:val="Hyperlink"/>
            <w:rFonts w:ascii="Times New Roman" w:eastAsiaTheme="majorEastAsia" w:hAnsi="Times New Roman"/>
            <w:color w:val="000000" w:themeColor="text1"/>
            <w:sz w:val="24"/>
            <w:szCs w:val="24"/>
            <w:u w:val="none"/>
          </w:rPr>
          <w:t>., 2007</w:t>
        </w:r>
      </w:hyperlink>
      <w:r w:rsidRPr="000276EC">
        <w:rPr>
          <w:rFonts w:ascii="Times New Roman" w:hAnsi="Times New Roman"/>
          <w:color w:val="000000" w:themeColor="text1"/>
          <w:sz w:val="24"/>
          <w:szCs w:val="24"/>
        </w:rPr>
        <w:t>). It was ob</w:t>
      </w:r>
      <w:r w:rsidR="00363C0B">
        <w:rPr>
          <w:rFonts w:ascii="Times New Roman" w:hAnsi="Times New Roman"/>
          <w:color w:val="000000" w:themeColor="text1"/>
          <w:sz w:val="24"/>
          <w:szCs w:val="24"/>
        </w:rPr>
        <w:t>served that necessary reduction</w:t>
      </w:r>
      <w:r w:rsidRPr="000276EC">
        <w:rPr>
          <w:rFonts w:ascii="Times New Roman" w:hAnsi="Times New Roman"/>
          <w:color w:val="000000" w:themeColor="text1"/>
          <w:sz w:val="24"/>
          <w:szCs w:val="24"/>
        </w:rPr>
        <w:t xml:space="preserve"> was required to ensure the stability of an ecosystem under disturbance. This is to say that these species are functionally redundant and thus</w:t>
      </w:r>
      <w:r w:rsidR="00363C0B">
        <w:rPr>
          <w:rFonts w:ascii="Times New Roman" w:hAnsi="Times New Roman"/>
          <w:color w:val="000000" w:themeColor="text1"/>
          <w:sz w:val="24"/>
          <w:szCs w:val="24"/>
        </w:rPr>
        <w:t>, this could be substituted</w:t>
      </w:r>
      <w:r w:rsidRPr="000276EC">
        <w:rPr>
          <w:rFonts w:ascii="Times New Roman" w:hAnsi="Times New Roman"/>
          <w:color w:val="000000" w:themeColor="text1"/>
          <w:sz w:val="24"/>
          <w:szCs w:val="24"/>
        </w:rPr>
        <w:t xml:space="preserve"> wi</w:t>
      </w:r>
      <w:r w:rsidR="008024DD">
        <w:rPr>
          <w:rFonts w:ascii="Times New Roman" w:hAnsi="Times New Roman"/>
          <w:color w:val="000000" w:themeColor="text1"/>
          <w:sz w:val="24"/>
          <w:szCs w:val="24"/>
        </w:rPr>
        <w:t>th minimal impact on the total</w:t>
      </w:r>
      <w:r w:rsidRPr="000276EC">
        <w:rPr>
          <w:rFonts w:ascii="Times New Roman" w:hAnsi="Times New Roman"/>
          <w:color w:val="000000" w:themeColor="text1"/>
          <w:sz w:val="24"/>
          <w:szCs w:val="24"/>
        </w:rPr>
        <w:t xml:space="preserve"> function of the ecosystem</w:t>
      </w:r>
      <w:r w:rsidR="008024DD">
        <w:rPr>
          <w:rFonts w:ascii="Times New Roman" w:hAnsi="Times New Roman"/>
          <w:color w:val="000000" w:themeColor="text1"/>
          <w:sz w:val="24"/>
          <w:szCs w:val="24"/>
        </w:rPr>
        <w:t>s</w:t>
      </w:r>
      <w:r w:rsidRPr="000276EC">
        <w:rPr>
          <w:rFonts w:ascii="Times New Roman" w:hAnsi="Times New Roman"/>
          <w:color w:val="000000" w:themeColor="text1"/>
          <w:sz w:val="24"/>
          <w:szCs w:val="24"/>
        </w:rPr>
        <w:t xml:space="preserve"> (</w:t>
      </w:r>
      <w:hyperlink r:id="rId14" w:anchor="B45" w:history="1">
        <w:r w:rsidRPr="000276EC">
          <w:rPr>
            <w:rStyle w:val="Hyperlink"/>
            <w:rFonts w:ascii="Times New Roman" w:eastAsiaTheme="majorEastAsia" w:hAnsi="Times New Roman"/>
            <w:color w:val="000000" w:themeColor="text1"/>
            <w:sz w:val="24"/>
            <w:szCs w:val="24"/>
            <w:u w:val="none"/>
          </w:rPr>
          <w:t>Rosenfeld, 2002</w:t>
        </w:r>
      </w:hyperlink>
      <w:r w:rsidRPr="000276EC">
        <w:rPr>
          <w:rFonts w:ascii="Times New Roman" w:hAnsi="Times New Roman"/>
          <w:color w:val="000000" w:themeColor="text1"/>
          <w:sz w:val="24"/>
          <w:szCs w:val="24"/>
        </w:rPr>
        <w:t xml:space="preserve">; </w:t>
      </w:r>
      <w:hyperlink r:id="rId15" w:anchor="B6" w:history="1">
        <w:r w:rsidRPr="000276EC">
          <w:rPr>
            <w:rStyle w:val="Hyperlink"/>
            <w:rFonts w:ascii="Times New Roman" w:eastAsiaTheme="majorEastAsia" w:hAnsi="Times New Roman"/>
            <w:color w:val="000000" w:themeColor="text1"/>
            <w:sz w:val="24"/>
            <w:szCs w:val="24"/>
            <w:u w:val="none"/>
          </w:rPr>
          <w:t>Briones and Raskin, 2003</w:t>
        </w:r>
      </w:hyperlink>
      <w:r w:rsidRPr="000276EC">
        <w:rPr>
          <w:rFonts w:ascii="Times New Roman" w:hAnsi="Times New Roman"/>
          <w:color w:val="000000" w:themeColor="text1"/>
          <w:sz w:val="24"/>
          <w:szCs w:val="24"/>
        </w:rPr>
        <w:t xml:space="preserve">; </w:t>
      </w:r>
      <w:hyperlink r:id="rId16" w:anchor="B48" w:history="1">
        <w:r w:rsidRPr="000276EC">
          <w:rPr>
            <w:rStyle w:val="Hyperlink"/>
            <w:rFonts w:ascii="Times New Roman" w:eastAsiaTheme="majorEastAsia" w:hAnsi="Times New Roman"/>
            <w:color w:val="000000" w:themeColor="text1"/>
            <w:sz w:val="24"/>
            <w:szCs w:val="24"/>
            <w:u w:val="none"/>
          </w:rPr>
          <w:t>Siripong and Rittmann, 2007</w:t>
        </w:r>
      </w:hyperlink>
      <w:r w:rsidRPr="000276EC">
        <w:rPr>
          <w:rFonts w:ascii="Times New Roman" w:hAnsi="Times New Roman"/>
          <w:color w:val="000000" w:themeColor="text1"/>
          <w:sz w:val="24"/>
          <w:szCs w:val="24"/>
        </w:rPr>
        <w:t xml:space="preserve">). </w:t>
      </w: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Pr="00690063" w:rsidRDefault="0065057E" w:rsidP="000276EC">
      <w:pPr>
        <w:spacing w:after="0" w:line="240" w:lineRule="auto"/>
        <w:jc w:val="both"/>
        <w:rPr>
          <w:rFonts w:ascii="Times New Roman" w:hAnsi="Times New Roman"/>
          <w:sz w:val="24"/>
          <w:szCs w:val="24"/>
        </w:rPr>
      </w:pPr>
    </w:p>
    <w:p w:rsidR="004F171F" w:rsidRDefault="003D447E" w:rsidP="004F171F">
      <w:pPr>
        <w:spacing w:after="0" w:line="240" w:lineRule="auto"/>
        <w:rPr>
          <w:rFonts w:ascii="Times New Roman" w:hAnsi="Times New Roman"/>
          <w:b/>
          <w:sz w:val="24"/>
          <w:szCs w:val="24"/>
        </w:rPr>
      </w:pPr>
      <w:r>
        <w:rPr>
          <w:rFonts w:ascii="Times New Roman" w:hAnsi="Times New Roman"/>
          <w:b/>
          <w:sz w:val="24"/>
          <w:szCs w:val="24"/>
        </w:rPr>
        <w:t xml:space="preserve">Table </w:t>
      </w:r>
      <w:r w:rsidR="00750501">
        <w:rPr>
          <w:rFonts w:ascii="Times New Roman" w:hAnsi="Times New Roman"/>
          <w:b/>
          <w:sz w:val="24"/>
          <w:szCs w:val="24"/>
        </w:rPr>
        <w:t>1</w:t>
      </w:r>
      <w:r w:rsidR="00613ACC">
        <w:rPr>
          <w:rFonts w:ascii="Times New Roman" w:hAnsi="Times New Roman"/>
          <w:b/>
          <w:sz w:val="24"/>
          <w:szCs w:val="24"/>
        </w:rPr>
        <w:t>: B</w:t>
      </w:r>
      <w:r w:rsidRPr="00982A6F">
        <w:rPr>
          <w:rFonts w:ascii="Times New Roman" w:hAnsi="Times New Roman"/>
          <w:b/>
          <w:sz w:val="24"/>
          <w:szCs w:val="24"/>
        </w:rPr>
        <w:t>acteria</w:t>
      </w:r>
      <w:r w:rsidR="00613ACC">
        <w:rPr>
          <w:rFonts w:ascii="Times New Roman" w:hAnsi="Times New Roman"/>
          <w:b/>
          <w:sz w:val="24"/>
          <w:szCs w:val="24"/>
        </w:rPr>
        <w:t xml:space="preserve"> viability</w:t>
      </w:r>
      <w:r w:rsidRPr="00982A6F">
        <w:rPr>
          <w:rFonts w:ascii="Times New Roman" w:hAnsi="Times New Roman"/>
          <w:b/>
          <w:sz w:val="24"/>
          <w:szCs w:val="24"/>
        </w:rPr>
        <w:t xml:space="preserve"> in wastewater biofilms under </w:t>
      </w:r>
      <w:r w:rsidRPr="00982A6F">
        <w:rPr>
          <w:rFonts w:ascii="Times New Roman" w:hAnsi="Times New Roman"/>
          <w:b/>
          <w:i/>
          <w:sz w:val="24"/>
          <w:szCs w:val="24"/>
        </w:rPr>
        <w:t>Lysinibacillus</w:t>
      </w:r>
      <w:r w:rsidRPr="00982A6F">
        <w:rPr>
          <w:rFonts w:ascii="Times New Roman" w:hAnsi="Times New Roman"/>
          <w:b/>
          <w:sz w:val="24"/>
          <w:szCs w:val="24"/>
        </w:rPr>
        <w:t xml:space="preserve"> sp</w:t>
      </w:r>
      <w:r w:rsidR="00711403">
        <w:rPr>
          <w:rFonts w:ascii="Times New Roman" w:hAnsi="Times New Roman"/>
          <w:b/>
          <w:sz w:val="24"/>
          <w:szCs w:val="24"/>
        </w:rPr>
        <w:t>.</w:t>
      </w:r>
      <w:r w:rsidRPr="00982A6F">
        <w:rPr>
          <w:rFonts w:ascii="Times New Roman" w:hAnsi="Times New Roman"/>
          <w:b/>
          <w:sz w:val="24"/>
          <w:szCs w:val="24"/>
        </w:rPr>
        <w:t xml:space="preserve"> mediated</w:t>
      </w:r>
      <w:r>
        <w:rPr>
          <w:rFonts w:ascii="Times New Roman" w:hAnsi="Times New Roman"/>
          <w:b/>
          <w:sz w:val="24"/>
          <w:szCs w:val="24"/>
        </w:rPr>
        <w:t xml:space="preserve"> </w:t>
      </w:r>
    </w:p>
    <w:p w:rsidR="004F171F" w:rsidRDefault="004F171F" w:rsidP="004F171F">
      <w:pPr>
        <w:spacing w:after="0" w:line="240" w:lineRule="auto"/>
        <w:ind w:firstLine="720"/>
        <w:rPr>
          <w:rFonts w:ascii="Times New Roman" w:hAnsi="Times New Roman"/>
          <w:b/>
          <w:sz w:val="24"/>
          <w:szCs w:val="24"/>
        </w:rPr>
      </w:pPr>
      <w:r>
        <w:rPr>
          <w:rFonts w:ascii="Times New Roman" w:hAnsi="Times New Roman"/>
          <w:b/>
          <w:sz w:val="24"/>
          <w:szCs w:val="24"/>
        </w:rPr>
        <w:t xml:space="preserve">    </w:t>
      </w:r>
      <w:r w:rsidR="00613ACC">
        <w:rPr>
          <w:rFonts w:ascii="Times New Roman" w:hAnsi="Times New Roman"/>
          <w:b/>
          <w:sz w:val="24"/>
          <w:szCs w:val="24"/>
        </w:rPr>
        <w:t>‘</w:t>
      </w:r>
      <w:r w:rsidR="003D447E" w:rsidRPr="00982A6F">
        <w:rPr>
          <w:rFonts w:ascii="Times New Roman" w:hAnsi="Times New Roman"/>
          <w:b/>
          <w:sz w:val="24"/>
          <w:szCs w:val="24"/>
        </w:rPr>
        <w:t>Silver</w:t>
      </w:r>
      <w:r w:rsidR="003D447E">
        <w:rPr>
          <w:rFonts w:ascii="Times New Roman" w:hAnsi="Times New Roman"/>
          <w:b/>
          <w:sz w:val="24"/>
          <w:szCs w:val="24"/>
        </w:rPr>
        <w:t xml:space="preserve"> nanoparticle</w:t>
      </w:r>
      <w:r w:rsidR="00613ACC">
        <w:rPr>
          <w:rFonts w:ascii="Times New Roman" w:hAnsi="Times New Roman"/>
          <w:b/>
          <w:sz w:val="24"/>
          <w:szCs w:val="24"/>
        </w:rPr>
        <w:t>’</w:t>
      </w:r>
      <w:r w:rsidR="003D447E">
        <w:rPr>
          <w:rFonts w:ascii="Times New Roman" w:hAnsi="Times New Roman"/>
          <w:b/>
          <w:sz w:val="24"/>
          <w:szCs w:val="24"/>
        </w:rPr>
        <w:t xml:space="preserve"> (Ag-NP) treatment</w:t>
      </w:r>
      <w:r w:rsidR="003D447E" w:rsidRPr="00982A6F">
        <w:rPr>
          <w:rFonts w:ascii="Times New Roman" w:hAnsi="Times New Roman"/>
          <w:b/>
          <w:sz w:val="24"/>
          <w:szCs w:val="24"/>
        </w:rPr>
        <w:t xml:space="preserve"> </w:t>
      </w:r>
    </w:p>
    <w:p w:rsidR="003D447E" w:rsidRPr="003D447E" w:rsidRDefault="003D447E" w:rsidP="004F171F">
      <w:pPr>
        <w:spacing w:after="0" w:line="240" w:lineRule="auto"/>
        <w:ind w:firstLine="720"/>
        <w:rPr>
          <w:rFonts w:ascii="Times New Roman" w:hAnsi="Times New Roman"/>
          <w:b/>
          <w:sz w:val="24"/>
          <w:szCs w:val="24"/>
        </w:rPr>
      </w:pPr>
      <w:r w:rsidRPr="00982A6F">
        <w:rPr>
          <w:rFonts w:ascii="Times New Roman" w:hAnsi="Times New Roman"/>
          <w:b/>
          <w:sz w:val="24"/>
          <w:szCs w:val="24"/>
        </w:rPr>
        <w:t xml:space="preserve"> </w:t>
      </w:r>
    </w:p>
    <w:tbl>
      <w:tblPr>
        <w:tblStyle w:val="TableGrid"/>
        <w:tblW w:w="0" w:type="auto"/>
        <w:shd w:val="clear" w:color="auto" w:fill="FFFFFF" w:themeFill="background1"/>
        <w:tblLook w:val="04A0"/>
      </w:tblPr>
      <w:tblGrid>
        <w:gridCol w:w="2026"/>
        <w:gridCol w:w="1716"/>
        <w:gridCol w:w="1975"/>
        <w:gridCol w:w="1857"/>
        <w:gridCol w:w="1668"/>
      </w:tblGrid>
      <w:tr w:rsidR="003D447E" w:rsidTr="00B41B10">
        <w:tc>
          <w:tcPr>
            <w:tcW w:w="9576" w:type="dxa"/>
            <w:gridSpan w:val="5"/>
            <w:shd w:val="clear" w:color="auto" w:fill="FFFFFF" w:themeFill="background1"/>
          </w:tcPr>
          <w:p w:rsidR="003D447E" w:rsidRPr="004F171F" w:rsidRDefault="003D447E" w:rsidP="003D447E">
            <w:pPr>
              <w:spacing w:line="276" w:lineRule="auto"/>
              <w:rPr>
                <w:rFonts w:ascii="Times New Roman" w:hAnsi="Times New Roman"/>
                <w:b/>
                <w:sz w:val="24"/>
                <w:szCs w:val="24"/>
              </w:rPr>
            </w:pPr>
            <w:r w:rsidRPr="004F171F">
              <w:rPr>
                <w:rFonts w:ascii="Times New Roman" w:hAnsi="Times New Roman"/>
                <w:b/>
                <w:sz w:val="24"/>
                <w:szCs w:val="24"/>
              </w:rPr>
              <w:t>Experimental set up               Ag-NP (50µg/ml)                    Mean± SD            ρ value (t</w:t>
            </w:r>
            <w:r w:rsidRPr="004F171F">
              <w:rPr>
                <w:rFonts w:ascii="Times New Roman" w:hAnsi="Times New Roman"/>
                <w:b/>
                <w:sz w:val="24"/>
                <w:szCs w:val="24"/>
                <w:vertAlign w:val="subscript"/>
              </w:rPr>
              <w:t>cal</w:t>
            </w:r>
            <w:r w:rsidRPr="004F171F">
              <w:rPr>
                <w:rFonts w:ascii="Times New Roman" w:hAnsi="Times New Roman"/>
                <w:b/>
                <w:sz w:val="24"/>
                <w:szCs w:val="24"/>
              </w:rPr>
              <w:t>)</w:t>
            </w:r>
          </w:p>
        </w:tc>
      </w:tr>
      <w:tr w:rsidR="003D447E" w:rsidTr="00B41B10">
        <w:tc>
          <w:tcPr>
            <w:tcW w:w="9576" w:type="dxa"/>
            <w:gridSpan w:val="5"/>
            <w:shd w:val="clear" w:color="auto" w:fill="FFFFFF" w:themeFill="background1"/>
          </w:tcPr>
          <w:p w:rsidR="003D447E" w:rsidRDefault="003D447E" w:rsidP="003D447E">
            <w:pPr>
              <w:spacing w:line="276" w:lineRule="auto"/>
              <w:rPr>
                <w:rFonts w:ascii="Times New Roman" w:hAnsi="Times New Roman"/>
                <w:sz w:val="24"/>
                <w:szCs w:val="24"/>
              </w:rPr>
            </w:pPr>
            <w:r w:rsidRPr="00562DF0">
              <w:rPr>
                <w:rFonts w:ascii="Times New Roman" w:hAnsi="Times New Roman"/>
                <w:sz w:val="24"/>
                <w:szCs w:val="24"/>
                <w:shd w:val="clear" w:color="auto" w:fill="FFFFFF" w:themeFill="background1"/>
              </w:rPr>
              <w:t xml:space="preserve">                                  </w:t>
            </w:r>
            <w:r w:rsidRPr="00562DF0">
              <w:rPr>
                <w:rFonts w:ascii="Times New Roman" w:hAnsi="Times New Roman"/>
                <w:sz w:val="24"/>
                <w:szCs w:val="24"/>
              </w:rPr>
              <w:t xml:space="preserve">            </w:t>
            </w:r>
            <w:r>
              <w:rPr>
                <w:rFonts w:ascii="Times New Roman" w:hAnsi="Times New Roman"/>
                <w:sz w:val="24"/>
                <w:szCs w:val="24"/>
              </w:rPr>
              <w:t xml:space="preserve">    </w:t>
            </w:r>
            <w:r w:rsidRPr="008A620E">
              <w:rPr>
                <w:rFonts w:ascii="Times New Roman" w:hAnsi="Times New Roman"/>
                <w:sz w:val="24"/>
                <w:szCs w:val="24"/>
              </w:rPr>
              <w:t>(CFU)</w:t>
            </w:r>
            <w:r>
              <w:rPr>
                <w:rFonts w:ascii="Times New Roman" w:hAnsi="Times New Roman"/>
                <w:sz w:val="24"/>
                <w:szCs w:val="24"/>
              </w:rPr>
              <w:t>/</w:t>
            </w:r>
            <w:r w:rsidRPr="008A620E">
              <w:rPr>
                <w:rFonts w:ascii="Times New Roman" w:hAnsi="Times New Roman"/>
                <w:sz w:val="24"/>
                <w:szCs w:val="24"/>
              </w:rPr>
              <w:t>cm</w:t>
            </w:r>
            <w:r w:rsidRPr="008A620E">
              <w:rPr>
                <w:rFonts w:ascii="Times New Roman" w:hAnsi="Times New Roman"/>
                <w:sz w:val="24"/>
                <w:szCs w:val="24"/>
                <w:vertAlign w:val="superscript"/>
              </w:rPr>
              <w:t>2</w:t>
            </w:r>
          </w:p>
        </w:tc>
      </w:tr>
      <w:tr w:rsidR="003D447E" w:rsidTr="00B41B10">
        <w:tc>
          <w:tcPr>
            <w:tcW w:w="9576" w:type="dxa"/>
            <w:gridSpan w:val="5"/>
            <w:shd w:val="clear" w:color="auto" w:fill="FFFFFF" w:themeFill="background1"/>
          </w:tcPr>
          <w:p w:rsidR="003D447E" w:rsidRDefault="003D447E" w:rsidP="003D447E">
            <w:pPr>
              <w:spacing w:line="276" w:lineRule="auto"/>
              <w:rPr>
                <w:rFonts w:ascii="Times New Roman" w:hAnsi="Times New Roman"/>
                <w:sz w:val="24"/>
                <w:szCs w:val="24"/>
              </w:rPr>
            </w:pPr>
            <w:r w:rsidRPr="003A4DC7">
              <w:rPr>
                <w:rFonts w:ascii="Times New Roman" w:hAnsi="Times New Roman"/>
                <w:sz w:val="24"/>
                <w:szCs w:val="24"/>
              </w:rPr>
              <w:t xml:space="preserve">                                         </w:t>
            </w:r>
            <w:r>
              <w:rPr>
                <w:rFonts w:ascii="Times New Roman" w:hAnsi="Times New Roman"/>
                <w:sz w:val="24"/>
                <w:szCs w:val="24"/>
              </w:rPr>
              <w:t xml:space="preserve">X                           Y                              </w:t>
            </w:r>
            <w:r w:rsidRPr="00F00BB3">
              <w:rPr>
                <w:rFonts w:ascii="Times New Roman" w:hAnsi="Times New Roman"/>
                <w:sz w:val="36"/>
                <w:szCs w:val="36"/>
                <w:vertAlign w:val="superscript"/>
              </w:rPr>
              <w:t>XY</w:t>
            </w:r>
            <w:r w:rsidRPr="00F00BB3">
              <w:rPr>
                <w:rFonts w:ascii="Times New Roman" w:hAnsi="Times New Roman"/>
                <w:sz w:val="36"/>
                <w:szCs w:val="36"/>
              </w:rPr>
              <w:t>/</w:t>
            </w:r>
            <w:r w:rsidRPr="00F00BB3">
              <w:rPr>
                <w:rFonts w:ascii="Times New Roman" w:hAnsi="Times New Roman"/>
                <w:sz w:val="36"/>
                <w:szCs w:val="36"/>
                <w:vertAlign w:val="subscript"/>
              </w:rPr>
              <w:t>2</w:t>
            </w:r>
          </w:p>
        </w:tc>
      </w:tr>
      <w:tr w:rsidR="003D447E" w:rsidTr="00B41B10">
        <w:tc>
          <w:tcPr>
            <w:tcW w:w="2123"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A</w:t>
            </w:r>
          </w:p>
        </w:tc>
        <w:tc>
          <w:tcPr>
            <w:tcW w:w="178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 xml:space="preserve">2.15 </w:t>
            </w:r>
            <w:r w:rsidRPr="008A620E">
              <w:rPr>
                <w:rFonts w:ascii="Times New Roman" w:hAnsi="Times New Roman"/>
                <w:sz w:val="24"/>
                <w:szCs w:val="24"/>
              </w:rPr>
              <w:t xml:space="preserve">x 10 </w:t>
            </w:r>
            <w:r w:rsidRPr="008A620E">
              <w:rPr>
                <w:rFonts w:ascii="Times New Roman" w:hAnsi="Times New Roman"/>
                <w:sz w:val="24"/>
                <w:szCs w:val="24"/>
                <w:vertAlign w:val="superscript"/>
              </w:rPr>
              <w:t>8</w:t>
            </w:r>
          </w:p>
        </w:tc>
        <w:tc>
          <w:tcPr>
            <w:tcW w:w="2054"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2.03</w:t>
            </w:r>
            <w:r w:rsidRPr="008A620E">
              <w:rPr>
                <w:rFonts w:ascii="Times New Roman" w:hAnsi="Times New Roman"/>
                <w:sz w:val="24"/>
                <w:szCs w:val="24"/>
              </w:rPr>
              <w:t xml:space="preserve"> x 10 </w:t>
            </w:r>
            <w:r w:rsidRPr="008A620E">
              <w:rPr>
                <w:rFonts w:ascii="Times New Roman" w:hAnsi="Times New Roman"/>
                <w:sz w:val="24"/>
                <w:szCs w:val="24"/>
                <w:vertAlign w:val="superscript"/>
              </w:rPr>
              <w:t>8</w:t>
            </w:r>
          </w:p>
        </w:tc>
        <w:tc>
          <w:tcPr>
            <w:tcW w:w="189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2.09 ±0.042</w:t>
            </w:r>
          </w:p>
        </w:tc>
        <w:tc>
          <w:tcPr>
            <w:tcW w:w="1729"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7.46</w:t>
            </w:r>
          </w:p>
        </w:tc>
      </w:tr>
      <w:tr w:rsidR="003D447E" w:rsidTr="00B41B10">
        <w:tc>
          <w:tcPr>
            <w:tcW w:w="2123"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B</w:t>
            </w:r>
          </w:p>
        </w:tc>
        <w:tc>
          <w:tcPr>
            <w:tcW w:w="178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0.91</w:t>
            </w:r>
            <w:r w:rsidRPr="008A620E">
              <w:rPr>
                <w:rFonts w:ascii="Times New Roman" w:hAnsi="Times New Roman"/>
                <w:sz w:val="24"/>
                <w:szCs w:val="24"/>
              </w:rPr>
              <w:t xml:space="preserve"> x 10 </w:t>
            </w:r>
            <w:r w:rsidRPr="008A620E">
              <w:rPr>
                <w:rFonts w:ascii="Times New Roman" w:hAnsi="Times New Roman"/>
                <w:sz w:val="24"/>
                <w:szCs w:val="24"/>
                <w:vertAlign w:val="superscript"/>
              </w:rPr>
              <w:t>8</w:t>
            </w:r>
          </w:p>
        </w:tc>
        <w:tc>
          <w:tcPr>
            <w:tcW w:w="2054"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1.32</w:t>
            </w:r>
            <w:r w:rsidRPr="008A620E">
              <w:rPr>
                <w:rFonts w:ascii="Times New Roman" w:hAnsi="Times New Roman"/>
                <w:sz w:val="24"/>
                <w:szCs w:val="24"/>
              </w:rPr>
              <w:t xml:space="preserve"> x 10 </w:t>
            </w:r>
            <w:r w:rsidRPr="008A620E">
              <w:rPr>
                <w:rFonts w:ascii="Times New Roman" w:hAnsi="Times New Roman"/>
                <w:sz w:val="24"/>
                <w:szCs w:val="24"/>
                <w:vertAlign w:val="superscript"/>
              </w:rPr>
              <w:t>8</w:t>
            </w:r>
          </w:p>
        </w:tc>
        <w:tc>
          <w:tcPr>
            <w:tcW w:w="189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1.12±0.145</w:t>
            </w:r>
          </w:p>
        </w:tc>
        <w:tc>
          <w:tcPr>
            <w:tcW w:w="1729" w:type="dxa"/>
            <w:shd w:val="clear" w:color="auto" w:fill="FFFFFF" w:themeFill="background1"/>
          </w:tcPr>
          <w:p w:rsidR="003D447E" w:rsidRDefault="003D447E" w:rsidP="003D447E">
            <w:pPr>
              <w:spacing w:line="276" w:lineRule="auto"/>
              <w:rPr>
                <w:rFonts w:ascii="Times New Roman" w:hAnsi="Times New Roman"/>
                <w:sz w:val="24"/>
                <w:szCs w:val="24"/>
              </w:rPr>
            </w:pPr>
          </w:p>
        </w:tc>
      </w:tr>
    </w:tbl>
    <w:p w:rsidR="003D447E" w:rsidRPr="008A620E" w:rsidRDefault="003D447E" w:rsidP="003D447E">
      <w:pPr>
        <w:spacing w:after="0" w:line="240" w:lineRule="auto"/>
        <w:rPr>
          <w:rFonts w:ascii="Times New Roman" w:hAnsi="Times New Roman"/>
          <w:sz w:val="24"/>
          <w:szCs w:val="24"/>
        </w:rPr>
      </w:pP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A: Wastewater biofilms without Ag-NPs,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B: Wastewater biofilms with Ag-NPs,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Percentage reduction:  A-B/A x 100%,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X: HPC value of first treatment,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Y: Duplicate treatment of HPC value.</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ρ value: (ρ &gt; 0.05, t</w:t>
      </w:r>
      <w:r w:rsidRPr="00B10758">
        <w:rPr>
          <w:rFonts w:ascii="Times New Roman" w:hAnsi="Times New Roman"/>
          <w:sz w:val="24"/>
          <w:szCs w:val="24"/>
          <w:vertAlign w:val="subscript"/>
        </w:rPr>
        <w:t>0.95</w:t>
      </w:r>
      <w:r>
        <w:rPr>
          <w:rFonts w:ascii="Times New Roman" w:hAnsi="Times New Roman"/>
          <w:sz w:val="24"/>
          <w:szCs w:val="24"/>
          <w:vertAlign w:val="subscript"/>
        </w:rPr>
        <w:t xml:space="preserve"> </w:t>
      </w:r>
      <w:r w:rsidRPr="00B10758">
        <w:rPr>
          <w:rFonts w:ascii="Times New Roman" w:hAnsi="Times New Roman"/>
          <w:sz w:val="24"/>
          <w:szCs w:val="24"/>
        </w:rPr>
        <w:t>=</w:t>
      </w:r>
      <w:r>
        <w:rPr>
          <w:rFonts w:ascii="Times New Roman" w:hAnsi="Times New Roman"/>
          <w:sz w:val="24"/>
          <w:szCs w:val="24"/>
        </w:rPr>
        <w:t xml:space="preserve"> </w:t>
      </w:r>
      <w:r w:rsidRPr="00B10758">
        <w:rPr>
          <w:rFonts w:ascii="Times New Roman" w:hAnsi="Times New Roman"/>
          <w:sz w:val="24"/>
          <w:szCs w:val="24"/>
        </w:rPr>
        <w:t>6.314); when t</w:t>
      </w:r>
      <w:r w:rsidRPr="00B10758">
        <w:rPr>
          <w:rFonts w:ascii="Times New Roman" w:hAnsi="Times New Roman"/>
          <w:sz w:val="24"/>
          <w:szCs w:val="24"/>
          <w:vertAlign w:val="subscript"/>
        </w:rPr>
        <w:t xml:space="preserve">cal </w:t>
      </w:r>
      <w:r w:rsidRPr="00B10758">
        <w:rPr>
          <w:rFonts w:ascii="Times New Roman" w:hAnsi="Times New Roman"/>
          <w:sz w:val="24"/>
          <w:szCs w:val="24"/>
        </w:rPr>
        <w:t>&gt; t</w:t>
      </w:r>
      <w:r w:rsidRPr="00B10758">
        <w:rPr>
          <w:rFonts w:ascii="Times New Roman" w:hAnsi="Times New Roman"/>
          <w:sz w:val="24"/>
          <w:szCs w:val="24"/>
          <w:vertAlign w:val="subscript"/>
        </w:rPr>
        <w:t xml:space="preserve">tab: </w:t>
      </w:r>
      <w:r w:rsidRPr="00B10758">
        <w:rPr>
          <w:rFonts w:ascii="Times New Roman" w:hAnsi="Times New Roman"/>
          <w:sz w:val="24"/>
          <w:szCs w:val="24"/>
        </w:rPr>
        <w:t>significant,</w:t>
      </w:r>
      <w:r w:rsidRPr="00B10758">
        <w:rPr>
          <w:rFonts w:ascii="Times New Roman" w:hAnsi="Times New Roman"/>
          <w:sz w:val="24"/>
          <w:szCs w:val="24"/>
          <w:vertAlign w:val="subscript"/>
        </w:rPr>
        <w:t xml:space="preserve"> </w:t>
      </w:r>
      <w:r w:rsidRPr="00B10758">
        <w:rPr>
          <w:rFonts w:ascii="Times New Roman" w:hAnsi="Times New Roman"/>
          <w:sz w:val="24"/>
          <w:szCs w:val="24"/>
        </w:rPr>
        <w:t>t</w:t>
      </w:r>
      <w:r w:rsidRPr="00B10758">
        <w:rPr>
          <w:rFonts w:ascii="Times New Roman" w:hAnsi="Times New Roman"/>
          <w:sz w:val="24"/>
          <w:szCs w:val="24"/>
          <w:vertAlign w:val="subscript"/>
        </w:rPr>
        <w:t xml:space="preserve">cal </w:t>
      </w:r>
      <w:r w:rsidRPr="00B10758">
        <w:rPr>
          <w:rFonts w:ascii="Times New Roman" w:hAnsi="Times New Roman"/>
          <w:sz w:val="24"/>
          <w:szCs w:val="24"/>
        </w:rPr>
        <w:t>˂ t</w:t>
      </w:r>
      <w:r w:rsidRPr="00B10758">
        <w:rPr>
          <w:rFonts w:ascii="Times New Roman" w:hAnsi="Times New Roman"/>
          <w:sz w:val="24"/>
          <w:szCs w:val="24"/>
          <w:vertAlign w:val="subscript"/>
        </w:rPr>
        <w:t xml:space="preserve">tab: </w:t>
      </w:r>
      <w:r w:rsidRPr="00B10758">
        <w:rPr>
          <w:rFonts w:ascii="Times New Roman" w:hAnsi="Times New Roman"/>
          <w:sz w:val="24"/>
          <w:szCs w:val="24"/>
        </w:rPr>
        <w:t>significant</w:t>
      </w:r>
    </w:p>
    <w:p w:rsidR="00B41B10" w:rsidRDefault="00B41B10" w:rsidP="007E0A38">
      <w:pPr>
        <w:spacing w:after="0" w:line="360" w:lineRule="auto"/>
        <w:rPr>
          <w:rFonts w:ascii="Times New Roman" w:hAnsi="Times New Roman"/>
          <w:b/>
          <w:sz w:val="24"/>
          <w:szCs w:val="24"/>
        </w:rPr>
      </w:pPr>
    </w:p>
    <w:p w:rsidR="005159BE" w:rsidRPr="008E1B68" w:rsidRDefault="005159BE" w:rsidP="00384132">
      <w:pPr>
        <w:autoSpaceDE w:val="0"/>
        <w:autoSpaceDN w:val="0"/>
        <w:adjustRightInd w:val="0"/>
        <w:spacing w:after="0" w:line="360" w:lineRule="auto"/>
        <w:jc w:val="both"/>
        <w:rPr>
          <w:rFonts w:ascii="Times New Roman" w:hAnsi="Times New Roman"/>
          <w:b/>
          <w:sz w:val="24"/>
          <w:szCs w:val="24"/>
          <w:lang w:eastAsia="en-GB"/>
        </w:rPr>
      </w:pPr>
      <w:r w:rsidRPr="00B36F5B">
        <w:rPr>
          <w:rFonts w:ascii="Times New Roman" w:hAnsi="Times New Roman"/>
          <w:b/>
          <w:sz w:val="24"/>
          <w:szCs w:val="24"/>
          <w:lang w:eastAsia="en-GB"/>
        </w:rPr>
        <w:t>REFERENCES</w:t>
      </w:r>
    </w:p>
    <w:p w:rsidR="005159BE" w:rsidRDefault="005159BE" w:rsidP="00384132">
      <w:pPr>
        <w:pStyle w:val="NoSpacing"/>
        <w:spacing w:line="360" w:lineRule="auto"/>
        <w:jc w:val="both"/>
        <w:rPr>
          <w:rFonts w:ascii="Times New Roman" w:eastAsia="Times New Roman" w:hAnsi="Times New Roman" w:cs="Times New Roman"/>
          <w:b/>
          <w:sz w:val="24"/>
          <w:szCs w:val="24"/>
          <w:lang w:eastAsia="en-GB"/>
        </w:rPr>
      </w:pPr>
      <w:bookmarkStart w:id="0" w:name="ref39"/>
      <w:bookmarkStart w:id="1" w:name="ref14"/>
      <w:bookmarkStart w:id="2" w:name="ref1"/>
    </w:p>
    <w:p w:rsidR="00534241" w:rsidRPr="00552010" w:rsidRDefault="00534241" w:rsidP="00534241">
      <w:pPr>
        <w:pStyle w:val="ListParagraph"/>
        <w:numPr>
          <w:ilvl w:val="0"/>
          <w:numId w:val="41"/>
        </w:numPr>
        <w:spacing w:line="240" w:lineRule="auto"/>
        <w:jc w:val="both"/>
        <w:rPr>
          <w:rFonts w:ascii="Times New Roman" w:eastAsiaTheme="majorEastAsia" w:hAnsi="Times New Roman" w:cs="Times New Roman"/>
          <w:sz w:val="24"/>
          <w:szCs w:val="24"/>
        </w:rPr>
      </w:pPr>
      <w:bookmarkStart w:id="3" w:name="ref17"/>
      <w:bookmarkStart w:id="4" w:name="ref7"/>
      <w:bookmarkEnd w:id="0"/>
      <w:bookmarkEnd w:id="1"/>
      <w:bookmarkEnd w:id="2"/>
      <w:r>
        <w:rPr>
          <w:rFonts w:ascii="Times New Roman" w:hAnsi="Times New Roman" w:cs="Times New Roman"/>
          <w:sz w:val="24"/>
          <w:szCs w:val="24"/>
        </w:rPr>
        <w:t>Aparna</w:t>
      </w:r>
      <w:r w:rsidRPr="00552010">
        <w:rPr>
          <w:rFonts w:ascii="Times New Roman" w:hAnsi="Times New Roman" w:cs="Times New Roman"/>
          <w:sz w:val="24"/>
          <w:szCs w:val="24"/>
        </w:rPr>
        <w:t>, N., Marcato, P.D, Alves, O.L, De Souz</w:t>
      </w:r>
      <w:r>
        <w:rPr>
          <w:rFonts w:ascii="Times New Roman" w:hAnsi="Times New Roman" w:cs="Times New Roman"/>
          <w:sz w:val="24"/>
          <w:szCs w:val="24"/>
        </w:rPr>
        <w:t>a, H.I.H. and Esposito, E. (2012</w:t>
      </w:r>
      <w:r w:rsidRPr="00552010">
        <w:rPr>
          <w:rFonts w:ascii="Times New Roman" w:hAnsi="Times New Roman" w:cs="Times New Roman"/>
          <w:sz w:val="24"/>
          <w:szCs w:val="24"/>
        </w:rPr>
        <w:t xml:space="preserve">). Mechanistic aspects of biosynthesis of silver nanoparticles by several </w:t>
      </w:r>
      <w:r w:rsidRPr="00552010">
        <w:rPr>
          <w:rFonts w:ascii="Times New Roman" w:hAnsi="Times New Roman" w:cs="Times New Roman"/>
          <w:i/>
          <w:iCs/>
          <w:sz w:val="24"/>
          <w:szCs w:val="24"/>
        </w:rPr>
        <w:t xml:space="preserve">Fusarium oxysporum </w:t>
      </w:r>
      <w:r w:rsidRPr="00552010">
        <w:rPr>
          <w:rFonts w:ascii="Times New Roman" w:hAnsi="Times New Roman" w:cs="Times New Roman"/>
          <w:sz w:val="24"/>
          <w:szCs w:val="24"/>
        </w:rPr>
        <w:t xml:space="preserve">strains. </w:t>
      </w:r>
      <w:r w:rsidRPr="00552010">
        <w:rPr>
          <w:rFonts w:ascii="Times New Roman" w:hAnsi="Times New Roman" w:cs="Times New Roman"/>
          <w:i/>
          <w:sz w:val="24"/>
          <w:szCs w:val="24"/>
        </w:rPr>
        <w:t>Journal of Nanotechnology</w:t>
      </w:r>
      <w:r w:rsidRPr="00552010">
        <w:rPr>
          <w:rFonts w:ascii="Times New Roman" w:hAnsi="Times New Roman" w:cs="Times New Roman"/>
          <w:sz w:val="24"/>
          <w:szCs w:val="24"/>
        </w:rPr>
        <w:t>, 3(8):1-7.</w:t>
      </w:r>
    </w:p>
    <w:p w:rsidR="000276EC" w:rsidRPr="00552010" w:rsidRDefault="005159BE" w:rsidP="000276EC">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552010">
        <w:rPr>
          <w:rFonts w:ascii="Times New Roman" w:hAnsi="Times New Roman" w:cs="Times New Roman"/>
          <w:sz w:val="24"/>
          <w:szCs w:val="24"/>
        </w:rPr>
        <w:t xml:space="preserve">Bhat, M.K. (2000). Cellulases and related enzymes in biotechnology. </w:t>
      </w:r>
      <w:r w:rsidRPr="00552010">
        <w:rPr>
          <w:rFonts w:ascii="Times New Roman" w:hAnsi="Times New Roman" w:cs="Times New Roman"/>
          <w:i/>
          <w:iCs/>
          <w:sz w:val="24"/>
          <w:szCs w:val="24"/>
        </w:rPr>
        <w:t>Biotechnology Advance,</w:t>
      </w:r>
      <w:r w:rsidRPr="00552010">
        <w:rPr>
          <w:rFonts w:ascii="Times New Roman" w:hAnsi="Times New Roman" w:cs="Times New Roman"/>
          <w:sz w:val="24"/>
          <w:szCs w:val="24"/>
        </w:rPr>
        <w:t xml:space="preserve">   18: 355-383.</w:t>
      </w:r>
      <w:bookmarkStart w:id="5" w:name="ref22"/>
      <w:bookmarkEnd w:id="3"/>
    </w:p>
    <w:p w:rsidR="005159BE" w:rsidRPr="00552010" w:rsidRDefault="005159BE" w:rsidP="000276EC">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r w:rsidRPr="00552010">
        <w:rPr>
          <w:rFonts w:ascii="Times New Roman" w:hAnsi="Times New Roman" w:cs="Times New Roman"/>
          <w:sz w:val="24"/>
          <w:szCs w:val="24"/>
        </w:rPr>
        <w:t xml:space="preserve">Briones, A. and Raskin, L. (2003). Diversity and dynamics of microbial communities in engineered environments and their implications for process stability. </w:t>
      </w:r>
      <w:r w:rsidRPr="00552010">
        <w:rPr>
          <w:rFonts w:ascii="Times New Roman" w:hAnsi="Times New Roman" w:cs="Times New Roman"/>
          <w:i/>
          <w:iCs/>
          <w:sz w:val="24"/>
          <w:szCs w:val="24"/>
        </w:rPr>
        <w:t>Current Opinion Biotechnology,</w:t>
      </w:r>
      <w:r w:rsidRPr="00552010">
        <w:rPr>
          <w:rFonts w:ascii="Times New Roman" w:hAnsi="Times New Roman" w:cs="Times New Roman"/>
          <w:sz w:val="24"/>
          <w:szCs w:val="24"/>
        </w:rPr>
        <w:t xml:space="preserve"> 14, 270–276. doi: 10.1016/S0958-1669(03)00065-X</w:t>
      </w:r>
      <w:bookmarkStart w:id="6" w:name="ref24"/>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bookmarkStart w:id="7" w:name="ref30"/>
      <w:bookmarkStart w:id="8" w:name="ref28"/>
      <w:bookmarkStart w:id="9" w:name="ref27"/>
      <w:bookmarkEnd w:id="5"/>
      <w:bookmarkEnd w:id="6"/>
      <w:r w:rsidRPr="00552010">
        <w:rPr>
          <w:rFonts w:ascii="Times New Roman" w:hAnsi="Times New Roman" w:cs="Times New Roman"/>
          <w:sz w:val="24"/>
          <w:szCs w:val="24"/>
        </w:rPr>
        <w:t>Das, V., Thomas, R., Varghese, R., Soniya, E.V. and Mathew, J. (2008).</w:t>
      </w:r>
      <w:hyperlink r:id="rId17" w:tgtFrame="_blank" w:tooltip="Click here" w:history="1">
        <w:r w:rsidRPr="00552010">
          <w:rPr>
            <w:rStyle w:val="Hyperlink"/>
            <w:rFonts w:ascii="Times New Roman" w:hAnsi="Times New Roman" w:cs="Times New Roman"/>
            <w:color w:val="auto"/>
            <w:sz w:val="24"/>
            <w:szCs w:val="24"/>
            <w:u w:val="none"/>
          </w:rPr>
          <w:t xml:space="preserve"> Extracellular synthesis of silver nanoparticles by the Bacillus strain CS 11 isolated from industrialized area. </w:t>
        </w:r>
        <w:r w:rsidRPr="00552010">
          <w:rPr>
            <w:rStyle w:val="Hyperlink"/>
            <w:rFonts w:ascii="Times New Roman" w:hAnsi="Times New Roman" w:cs="Times New Roman"/>
            <w:i/>
            <w:color w:val="auto"/>
            <w:sz w:val="24"/>
            <w:szCs w:val="24"/>
            <w:u w:val="none"/>
          </w:rPr>
          <w:t>Biotechnology</w:t>
        </w:r>
        <w:r w:rsidRPr="00552010">
          <w:rPr>
            <w:rStyle w:val="Hyperlink"/>
            <w:rFonts w:ascii="Times New Roman" w:hAnsi="Times New Roman" w:cs="Times New Roman"/>
            <w:color w:val="auto"/>
            <w:sz w:val="24"/>
            <w:szCs w:val="24"/>
            <w:u w:val="none"/>
          </w:rPr>
          <w:t>, 4: 121-126.</w:t>
        </w:r>
      </w:hyperlink>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Davies, D. (2003). Understanding biofilm resistance to antibacterial agents. </w:t>
      </w:r>
      <w:r w:rsidRPr="00552010">
        <w:rPr>
          <w:rFonts w:ascii="Times New Roman" w:hAnsi="Times New Roman" w:cs="Times New Roman"/>
          <w:i/>
          <w:iCs/>
          <w:sz w:val="24"/>
          <w:szCs w:val="24"/>
        </w:rPr>
        <w:t>Natural Revolution Drug Discovery,</w:t>
      </w:r>
      <w:r w:rsidRPr="00552010">
        <w:rPr>
          <w:rFonts w:ascii="Times New Roman" w:hAnsi="Times New Roman" w:cs="Times New Roman"/>
          <w:sz w:val="24"/>
          <w:szCs w:val="24"/>
        </w:rPr>
        <w:t xml:space="preserve"> 2, 114–122. doi: 10.1038/nrd1008</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Durán, N., Marcato, P.D., De Souza, D.I.H., Alves, O.L., and Esposito, E. (2007).</w:t>
      </w:r>
      <w:hyperlink r:id="rId18" w:tgtFrame="_blank" w:tooltip="Click here" w:history="1">
        <w:r w:rsidRPr="00552010">
          <w:rPr>
            <w:rFonts w:ascii="Times New Roman" w:hAnsi="Times New Roman" w:cs="Times New Roman"/>
            <w:sz w:val="24"/>
            <w:szCs w:val="24"/>
            <w:lang w:eastAsia="en-GB"/>
          </w:rPr>
          <w:t xml:space="preserve"> Antibacterial Effect of Silver Nanoparticles Produced by Fungal Process on Textile Fabrics and Their Effluent Treatment. Journal of Biomedical Nanotechnology 3: 203-208.</w:t>
        </w:r>
      </w:hyperlink>
      <w:bookmarkEnd w:id="7"/>
      <w:bookmarkEnd w:id="8"/>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Duyne, R.P. and McFarland, A.D. (2003).</w:t>
      </w:r>
      <w:hyperlink r:id="rId19" w:tgtFrame="_blank" w:tooltip="Click here" w:history="1">
        <w:r w:rsidRPr="00552010">
          <w:rPr>
            <w:rFonts w:ascii="Times New Roman" w:hAnsi="Times New Roman" w:cs="Times New Roman"/>
            <w:sz w:val="24"/>
            <w:szCs w:val="24"/>
            <w:lang w:eastAsia="en-GB"/>
          </w:rPr>
          <w:t xml:space="preserve"> Silver Nanoparticles as Real-Time Optical Sensors with Zeptomole Sensitivity. </w:t>
        </w:r>
        <w:r w:rsidRPr="00552010">
          <w:rPr>
            <w:rFonts w:ascii="Times New Roman" w:hAnsi="Times New Roman" w:cs="Times New Roman"/>
            <w:i/>
            <w:sz w:val="24"/>
            <w:szCs w:val="24"/>
            <w:lang w:eastAsia="en-GB"/>
          </w:rPr>
          <w:t>Nano Letters</w:t>
        </w:r>
        <w:r w:rsidRPr="00552010">
          <w:rPr>
            <w:rFonts w:ascii="Times New Roman" w:hAnsi="Times New Roman" w:cs="Times New Roman"/>
            <w:sz w:val="24"/>
            <w:szCs w:val="24"/>
            <w:lang w:eastAsia="en-GB"/>
          </w:rPr>
          <w:t>, 3: 1057-1062.</w:t>
        </w:r>
      </w:hyperlink>
      <w:bookmarkStart w:id="10" w:name="ref36"/>
      <w:bookmarkStart w:id="11" w:name="ref6"/>
      <w:bookmarkStart w:id="12" w:name="ref4"/>
      <w:bookmarkEnd w:id="4"/>
      <w:bookmarkEnd w:id="9"/>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Gurunathan, S., Kalishwaralal, K., Vaidyanathan, R., Deepak, V., Pandian, S.R.K, Muniyandi, J.H., Hariharan, N. and Eom, S.H. (2009). Biosynthesis, purification and characterization of silver nanoparticles using </w:t>
      </w:r>
      <w:r w:rsidRPr="00552010">
        <w:rPr>
          <w:rFonts w:ascii="Times New Roman" w:hAnsi="Times New Roman" w:cs="Times New Roman"/>
          <w:i/>
          <w:iCs/>
          <w:sz w:val="24"/>
          <w:szCs w:val="24"/>
          <w:lang w:eastAsia="en-GB"/>
        </w:rPr>
        <w:t>Escherichia coli</w:t>
      </w:r>
      <w:r w:rsidRPr="00552010">
        <w:rPr>
          <w:rFonts w:ascii="Times New Roman" w:hAnsi="Times New Roman" w:cs="Times New Roman"/>
          <w:sz w:val="24"/>
          <w:szCs w:val="24"/>
          <w:lang w:eastAsia="en-GB"/>
        </w:rPr>
        <w:t>. Coll Surf B, 74:328–335. doi: 10.1016/j.colsurfb.2009.07.048.</w:t>
      </w:r>
      <w:bookmarkStart w:id="13" w:name="ref25"/>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Guzman, M., Dille, J. amd Godet, S. (2012).</w:t>
      </w:r>
      <w:hyperlink r:id="rId20" w:tgtFrame="_blank" w:tooltip="Click here" w:history="1">
        <w:r w:rsidRPr="00552010">
          <w:rPr>
            <w:rFonts w:ascii="Times New Roman" w:hAnsi="Times New Roman" w:cs="Times New Roman"/>
            <w:sz w:val="24"/>
            <w:szCs w:val="24"/>
            <w:lang w:eastAsia="en-GB"/>
          </w:rPr>
          <w:t xml:space="preserve"> Synthesis and antibacterial activity of silver nanoparticles against gram-positive and gram-negative bacteria. Nanomedicine: </w:t>
        </w:r>
        <w:r w:rsidRPr="00552010">
          <w:rPr>
            <w:rFonts w:ascii="Times New Roman" w:hAnsi="Times New Roman" w:cs="Times New Roman"/>
            <w:i/>
            <w:sz w:val="24"/>
            <w:szCs w:val="24"/>
            <w:lang w:eastAsia="en-GB"/>
          </w:rPr>
          <w:t>Nanotechnology, Biology and Medicine</w:t>
        </w:r>
        <w:r w:rsidRPr="00552010">
          <w:rPr>
            <w:rFonts w:ascii="Times New Roman" w:hAnsi="Times New Roman" w:cs="Times New Roman"/>
            <w:sz w:val="24"/>
            <w:szCs w:val="24"/>
            <w:lang w:eastAsia="en-GB"/>
          </w:rPr>
          <w:t>, 8: 37-45.</w:t>
        </w:r>
      </w:hyperlink>
      <w:bookmarkStart w:id="14" w:name="10"/>
      <w:bookmarkEnd w:id="13"/>
      <w:bookmarkEnd w:id="14"/>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lastRenderedPageBreak/>
        <w:t>Guzmán, M., Jean, G.D. and Stephan, G. (2009).</w:t>
      </w:r>
      <w:hyperlink r:id="rId21" w:tgtFrame="_blank" w:tooltip="Click here" w:history="1">
        <w:r w:rsidRPr="00552010">
          <w:rPr>
            <w:rFonts w:ascii="Times New Roman" w:hAnsi="Times New Roman" w:cs="Times New Roman"/>
            <w:sz w:val="24"/>
            <w:szCs w:val="24"/>
            <w:lang w:eastAsia="en-GB"/>
          </w:rPr>
          <w:t xml:space="preserve"> Synthesis of silver nanoparticles by chemical reduction method and their antibacterial activity. </w:t>
        </w:r>
        <w:r w:rsidRPr="00552010">
          <w:rPr>
            <w:rFonts w:ascii="Times New Roman" w:hAnsi="Times New Roman" w:cs="Times New Roman"/>
            <w:i/>
            <w:sz w:val="24"/>
            <w:szCs w:val="24"/>
            <w:lang w:eastAsia="en-GB"/>
          </w:rPr>
          <w:t>International Journal of Chemical and Biomolecular Engineering</w:t>
        </w:r>
        <w:r w:rsidRPr="00552010">
          <w:rPr>
            <w:rFonts w:ascii="Times New Roman" w:hAnsi="Times New Roman" w:cs="Times New Roman"/>
            <w:sz w:val="24"/>
            <w:szCs w:val="24"/>
            <w:lang w:eastAsia="en-GB"/>
          </w:rPr>
          <w:t>, 2: 104-111.</w:t>
        </w:r>
      </w:hyperlink>
      <w:bookmarkEnd w:id="10"/>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Husseiny, M.I, El-Aziz, M.A, Badr, Y. and Mahmoud, M.A. (2007).</w:t>
      </w:r>
      <w:hyperlink r:id="rId22" w:tgtFrame="_blank" w:tooltip="Click here" w:history="1">
        <w:r w:rsidRPr="00552010">
          <w:rPr>
            <w:rFonts w:ascii="Times New Roman" w:hAnsi="Times New Roman" w:cs="Times New Roman"/>
            <w:sz w:val="24"/>
            <w:szCs w:val="24"/>
            <w:lang w:eastAsia="en-GB"/>
          </w:rPr>
          <w:t xml:space="preserve"> Biosynthesis of gold nanoparticles using </w:t>
        </w:r>
        <w:r w:rsidRPr="00552010">
          <w:rPr>
            <w:rFonts w:ascii="Times New Roman" w:hAnsi="Times New Roman" w:cs="Times New Roman"/>
            <w:i/>
            <w:sz w:val="24"/>
            <w:szCs w:val="24"/>
            <w:lang w:eastAsia="en-GB"/>
          </w:rPr>
          <w:t>Pseudomonas aeruginosa</w:t>
        </w:r>
        <w:r w:rsidRPr="00552010">
          <w:rPr>
            <w:rFonts w:ascii="Times New Roman" w:hAnsi="Times New Roman" w:cs="Times New Roman"/>
            <w:sz w:val="24"/>
            <w:szCs w:val="24"/>
            <w:lang w:eastAsia="en-GB"/>
          </w:rPr>
          <w:t>. SpectrochimActaAMolBiomolSpectroscopy 67: 1003-1006.</w:t>
        </w:r>
      </w:hyperlink>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Irina, S. and Yana Z. B. (2010).</w:t>
      </w:r>
      <w:hyperlink r:id="rId23" w:tgtFrame="_blank" w:tooltip="Click here" w:history="1">
        <w:r w:rsidRPr="00552010">
          <w:rPr>
            <w:rFonts w:ascii="Times New Roman" w:hAnsi="Times New Roman" w:cs="Times New Roman"/>
            <w:sz w:val="24"/>
            <w:szCs w:val="24"/>
            <w:lang w:eastAsia="en-GB"/>
          </w:rPr>
          <w:t xml:space="preserve"> Green synthesis of silver nanoparticles using Pinuseldarica bark extract. </w:t>
        </w:r>
        <w:r w:rsidRPr="00552010">
          <w:rPr>
            <w:rFonts w:ascii="Times New Roman" w:hAnsi="Times New Roman" w:cs="Times New Roman"/>
            <w:i/>
            <w:sz w:val="24"/>
            <w:szCs w:val="24"/>
            <w:lang w:eastAsia="en-GB"/>
          </w:rPr>
          <w:t>Biomedical Res International</w:t>
        </w:r>
        <w:r w:rsidRPr="00552010">
          <w:rPr>
            <w:rFonts w:ascii="Times New Roman" w:hAnsi="Times New Roman" w:cs="Times New Roman"/>
            <w:sz w:val="24"/>
            <w:szCs w:val="24"/>
            <w:lang w:eastAsia="en-GB"/>
          </w:rPr>
          <w:t>, 20(13): 639-725.</w:t>
        </w:r>
      </w:hyperlink>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Ismail, A.F., Goh, P.S., Sanip, S.M. and Aziz, M. (2009). </w:t>
      </w:r>
      <w:r w:rsidRPr="00552010">
        <w:rPr>
          <w:rFonts w:ascii="Times New Roman" w:hAnsi="Times New Roman" w:cs="Times New Roman"/>
          <w:bCs/>
          <w:sz w:val="24"/>
          <w:szCs w:val="24"/>
          <w:lang w:eastAsia="en-GB"/>
        </w:rPr>
        <w:t>Transport and separation properties of carbon nanotube-mixed matrix membrane.</w:t>
      </w:r>
      <w:r w:rsidRPr="00552010">
        <w:rPr>
          <w:rFonts w:ascii="Times New Roman" w:hAnsi="Times New Roman" w:cs="Times New Roman"/>
          <w:sz w:val="24"/>
          <w:szCs w:val="24"/>
          <w:lang w:eastAsia="en-GB"/>
        </w:rPr>
        <w:t xml:space="preserve"> </w:t>
      </w:r>
      <w:r w:rsidRPr="00552010">
        <w:rPr>
          <w:rFonts w:ascii="Times New Roman" w:hAnsi="Times New Roman" w:cs="Times New Roman"/>
          <w:i/>
          <w:sz w:val="24"/>
          <w:szCs w:val="24"/>
          <w:lang w:eastAsia="en-GB"/>
        </w:rPr>
        <w:t>Separation Purification Technology</w:t>
      </w:r>
      <w:r w:rsidRPr="00552010">
        <w:rPr>
          <w:rFonts w:ascii="Times New Roman" w:hAnsi="Times New Roman" w:cs="Times New Roman"/>
          <w:sz w:val="24"/>
          <w:szCs w:val="24"/>
          <w:lang w:eastAsia="en-GB"/>
        </w:rPr>
        <w:t>, 70, 12-26.</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Jain, N., Bhargava, A., Majumdar, S., Tarafdar, J.C., Panwar, J. (2012). Extracellular biosynthesis and characterization of silver nanoparticles using </w:t>
      </w:r>
      <w:r w:rsidRPr="00552010">
        <w:rPr>
          <w:rFonts w:ascii="Times New Roman" w:hAnsi="Times New Roman" w:cs="Times New Roman"/>
          <w:i/>
          <w:iCs/>
          <w:sz w:val="24"/>
          <w:szCs w:val="24"/>
          <w:lang w:eastAsia="en-GB"/>
        </w:rPr>
        <w:t>Aspergillus flavus</w:t>
      </w:r>
      <w:r w:rsidRPr="00552010">
        <w:rPr>
          <w:rFonts w:ascii="Times New Roman" w:hAnsi="Times New Roman" w:cs="Times New Roman"/>
          <w:sz w:val="24"/>
          <w:szCs w:val="24"/>
          <w:lang w:eastAsia="en-GB"/>
        </w:rPr>
        <w:t xml:space="preserve"> NJP08: a mechanism perspective. Nanoscale, 3:635–641. doi: 10.1039/C0NR00656D. </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Jeevan-Chandra, S. (2012). Studies on industrially important microorganisms with special reference to protease producing alkaliphilic bacteria. Kakatiya University Ph.D. Thesis</w:t>
      </w:r>
      <w:r w:rsidR="000276EC" w:rsidRPr="00552010">
        <w:rPr>
          <w:rFonts w:ascii="Times New Roman" w:hAnsi="Times New Roman" w:cs="Times New Roman"/>
          <w:sz w:val="24"/>
          <w:szCs w:val="24"/>
        </w:rPr>
        <w:t>.</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iCs/>
          <w:sz w:val="24"/>
          <w:szCs w:val="24"/>
        </w:rPr>
        <w:t>John, C. (2000). “</w:t>
      </w:r>
      <w:r w:rsidRPr="00552010">
        <w:rPr>
          <w:rFonts w:ascii="Times New Roman" w:hAnsi="Times New Roman" w:cs="Times New Roman"/>
          <w:bCs/>
          <w:sz w:val="24"/>
          <w:szCs w:val="24"/>
        </w:rPr>
        <w:t>Interpretation of Infrared Spectra, A Practical Approach”</w:t>
      </w:r>
      <w:r w:rsidRPr="00552010">
        <w:rPr>
          <w:rFonts w:ascii="Times New Roman" w:hAnsi="Times New Roman" w:cs="Times New Roman"/>
          <w:sz w:val="24"/>
          <w:szCs w:val="24"/>
        </w:rPr>
        <w:t xml:space="preserve"> </w:t>
      </w:r>
      <w:r w:rsidR="000276EC" w:rsidRPr="00552010">
        <w:rPr>
          <w:rFonts w:ascii="Times New Roman" w:hAnsi="Times New Roman" w:cs="Times New Roman"/>
          <w:i/>
          <w:iCs/>
          <w:sz w:val="24"/>
          <w:szCs w:val="24"/>
        </w:rPr>
        <w:t>Encyclopedia of</w:t>
      </w:r>
      <w:r w:rsidRPr="00552010">
        <w:rPr>
          <w:rFonts w:ascii="Times New Roman" w:hAnsi="Times New Roman" w:cs="Times New Roman"/>
          <w:i/>
          <w:iCs/>
          <w:sz w:val="24"/>
          <w:szCs w:val="24"/>
        </w:rPr>
        <w:t xml:space="preserve"> Analytical Chemistry</w:t>
      </w:r>
      <w:r w:rsidRPr="00552010">
        <w:rPr>
          <w:rFonts w:ascii="Times New Roman" w:hAnsi="Times New Roman" w:cs="Times New Roman"/>
          <w:sz w:val="24"/>
          <w:szCs w:val="24"/>
        </w:rPr>
        <w:t xml:space="preserve">: R.A. Meyers (Ed.), 10815–10837, </w:t>
      </w:r>
      <w:r w:rsidRPr="00552010">
        <w:rPr>
          <w:rFonts w:ascii="Times New Roman" w:hAnsi="Times New Roman" w:cs="Times New Roman"/>
          <w:sz w:val="24"/>
          <w:szCs w:val="24"/>
        </w:rPr>
        <w:t></w:t>
      </w:r>
      <w:r w:rsidRPr="00552010">
        <w:rPr>
          <w:rFonts w:ascii="Times New Roman" w:hAnsi="Times New Roman" w:cs="Times New Roman"/>
          <w:sz w:val="24"/>
          <w:szCs w:val="24"/>
        </w:rPr>
        <w:t>John Wiley &amp; Sons</w:t>
      </w:r>
      <w:r w:rsidR="00384132" w:rsidRPr="00552010">
        <w:rPr>
          <w:rFonts w:ascii="Times New Roman" w:hAnsi="Times New Roman" w:cs="Times New Roman"/>
          <w:i/>
          <w:iCs/>
          <w:sz w:val="24"/>
          <w:szCs w:val="24"/>
        </w:rPr>
        <w:t xml:space="preserve">  </w:t>
      </w:r>
      <w:r w:rsidRPr="00552010">
        <w:rPr>
          <w:rFonts w:ascii="Times New Roman" w:hAnsi="Times New Roman" w:cs="Times New Roman"/>
          <w:sz w:val="24"/>
          <w:szCs w:val="24"/>
        </w:rPr>
        <w:t>Ltd, Chichester.</w:t>
      </w:r>
      <w:bookmarkEnd w:id="11"/>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Krishnaraj, C., Jagan, E.G., Rajasekar, S., Selvakumar, P. and Kalaichelvan, P.T. (2010).</w:t>
      </w:r>
      <w:r w:rsidR="000276EC" w:rsidRPr="00552010">
        <w:rPr>
          <w:rFonts w:ascii="Times New Roman" w:hAnsi="Times New Roman" w:cs="Times New Roman"/>
          <w:sz w:val="24"/>
          <w:szCs w:val="24"/>
          <w:lang w:eastAsia="en-GB"/>
        </w:rPr>
        <w:t xml:space="preserve"> </w:t>
      </w:r>
      <w:hyperlink r:id="rId24" w:tgtFrame="_blank" w:tooltip="Click here" w:history="1">
        <w:r w:rsidRPr="00552010">
          <w:rPr>
            <w:rFonts w:ascii="Times New Roman" w:hAnsi="Times New Roman" w:cs="Times New Roman"/>
            <w:sz w:val="24"/>
            <w:szCs w:val="24"/>
            <w:lang w:eastAsia="en-GB"/>
          </w:rPr>
          <w:t xml:space="preserve">Synthesis of silver nanoparticles using Acalyphaindica leaf extracts and its antibacterial activity against water borne pathogens. </w:t>
        </w:r>
        <w:r w:rsidRPr="00552010">
          <w:rPr>
            <w:rFonts w:ascii="Times New Roman" w:hAnsi="Times New Roman" w:cs="Times New Roman"/>
            <w:i/>
            <w:sz w:val="24"/>
            <w:szCs w:val="24"/>
            <w:lang w:eastAsia="en-GB"/>
          </w:rPr>
          <w:t>Colloids Surface Biotech &amp; Biointerfaces,</w:t>
        </w:r>
        <w:r w:rsidRPr="00552010">
          <w:rPr>
            <w:rFonts w:ascii="Times New Roman" w:hAnsi="Times New Roman" w:cs="Times New Roman"/>
            <w:sz w:val="24"/>
            <w:szCs w:val="24"/>
            <w:lang w:eastAsia="en-GB"/>
          </w:rPr>
          <w:t xml:space="preserve"> 76: 50-56.</w:t>
        </w:r>
      </w:hyperlink>
    </w:p>
    <w:p w:rsidR="000276EC" w:rsidRPr="00552010" w:rsidRDefault="005159BE" w:rsidP="000276EC">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Kumar, D.A., Palanichamy, V, Roopan, S.M. (2001). Green synthesis of silver nanoparticles using </w:t>
      </w:r>
      <w:r w:rsidRPr="00552010">
        <w:rPr>
          <w:rStyle w:val="Emphasis"/>
          <w:rFonts w:ascii="Times New Roman" w:hAnsi="Times New Roman" w:cs="Times New Roman"/>
          <w:sz w:val="24"/>
          <w:szCs w:val="24"/>
        </w:rPr>
        <w:t>Alternantheradentata</w:t>
      </w:r>
      <w:r w:rsidRPr="00552010">
        <w:rPr>
          <w:rStyle w:val="element-citation"/>
          <w:rFonts w:ascii="Times New Roman" w:hAnsi="Times New Roman" w:cs="Times New Roman"/>
          <w:sz w:val="24"/>
          <w:szCs w:val="24"/>
        </w:rPr>
        <w:t xml:space="preserve"> leaf extract at room temperature and their antimicrobial activity. </w:t>
      </w:r>
      <w:r w:rsidRPr="00552010">
        <w:rPr>
          <w:rStyle w:val="ref-journal"/>
          <w:rFonts w:ascii="Times New Roman" w:hAnsi="Times New Roman" w:cs="Times New Roman"/>
          <w:sz w:val="24"/>
          <w:szCs w:val="24"/>
        </w:rPr>
        <w:t>Spectrochim Acta Part A Mol Biomol Spectr.</w:t>
      </w:r>
      <w:r w:rsidRPr="00552010">
        <w:rPr>
          <w:rStyle w:val="element-citation"/>
          <w:rFonts w:ascii="Times New Roman" w:hAnsi="Times New Roman" w:cs="Times New Roman"/>
          <w:sz w:val="24"/>
          <w:szCs w:val="24"/>
        </w:rPr>
        <w:t xml:space="preserve"> </w:t>
      </w:r>
      <w:r w:rsidRPr="00552010">
        <w:rPr>
          <w:rStyle w:val="ref-vol"/>
          <w:rFonts w:ascii="Times New Roman" w:hAnsi="Times New Roman" w:cs="Times New Roman"/>
          <w:sz w:val="24"/>
          <w:szCs w:val="24"/>
        </w:rPr>
        <w:t>127</w:t>
      </w:r>
      <w:r w:rsidRPr="00552010">
        <w:rPr>
          <w:rStyle w:val="element-citation"/>
          <w:rFonts w:ascii="Times New Roman" w:hAnsi="Times New Roman" w:cs="Times New Roman"/>
          <w:sz w:val="24"/>
          <w:szCs w:val="24"/>
        </w:rPr>
        <w:t xml:space="preserve">: 168–171. doi: 10.1016/j.saa.2014.02.058. </w:t>
      </w:r>
    </w:p>
    <w:p w:rsidR="00BE469D" w:rsidRPr="00552010" w:rsidRDefault="005159BE" w:rsidP="00BE469D">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Lateef, A., Adelere, I.A., Gueguim-Kana, E.B., Asafa, T.B. and Beukes, L.S. </w:t>
      </w:r>
      <w:r w:rsidRPr="00552010">
        <w:rPr>
          <w:rFonts w:ascii="Times New Roman" w:hAnsi="Times New Roman" w:cs="Times New Roman"/>
          <w:sz w:val="24"/>
          <w:szCs w:val="24"/>
        </w:rPr>
        <w:t>(2015a).</w:t>
      </w:r>
      <w:r w:rsidRPr="00552010">
        <w:rPr>
          <w:rStyle w:val="element-citation"/>
          <w:rFonts w:ascii="Times New Roman" w:hAnsi="Times New Roman" w:cs="Times New Roman"/>
          <w:sz w:val="24"/>
          <w:szCs w:val="24"/>
        </w:rPr>
        <w:t xml:space="preserve"> Green synthesis of silver nanoparticles using keratinase obtained from a strain of </w:t>
      </w:r>
      <w:r w:rsidRPr="00552010">
        <w:rPr>
          <w:rStyle w:val="Emphasis"/>
          <w:rFonts w:ascii="Times New Roman" w:hAnsi="Times New Roman" w:cs="Times New Roman"/>
          <w:sz w:val="24"/>
          <w:szCs w:val="24"/>
        </w:rPr>
        <w:t>Bacillus safensis</w:t>
      </w:r>
      <w:r w:rsidRPr="00552010">
        <w:rPr>
          <w:rStyle w:val="element-citation"/>
          <w:rFonts w:ascii="Times New Roman" w:hAnsi="Times New Roman" w:cs="Times New Roman"/>
          <w:sz w:val="24"/>
          <w:szCs w:val="24"/>
        </w:rPr>
        <w:t xml:space="preserve"> LAU 13. </w:t>
      </w:r>
      <w:r w:rsidRPr="00552010">
        <w:rPr>
          <w:rStyle w:val="ref-journal"/>
          <w:rFonts w:ascii="Times New Roman" w:hAnsi="Times New Roman" w:cs="Times New Roman"/>
          <w:i/>
          <w:sz w:val="24"/>
          <w:szCs w:val="24"/>
        </w:rPr>
        <w:t>International Nano Letter</w:t>
      </w:r>
      <w:r w:rsidRPr="00552010">
        <w:rPr>
          <w:rStyle w:val="ref-journal"/>
          <w:rFonts w:ascii="Times New Roman" w:hAnsi="Times New Roman" w:cs="Times New Roman"/>
          <w:sz w:val="24"/>
          <w:szCs w:val="24"/>
        </w:rPr>
        <w:t xml:space="preserve">, </w:t>
      </w:r>
      <w:r w:rsidRPr="00552010">
        <w:rPr>
          <w:rStyle w:val="element-citation"/>
          <w:rFonts w:ascii="Times New Roman" w:hAnsi="Times New Roman" w:cs="Times New Roman"/>
          <w:sz w:val="24"/>
          <w:szCs w:val="24"/>
        </w:rPr>
        <w:t xml:space="preserve">2015; </w:t>
      </w:r>
      <w:r w:rsidRPr="00552010">
        <w:rPr>
          <w:rStyle w:val="ref-vol"/>
          <w:rFonts w:ascii="Times New Roman" w:hAnsi="Times New Roman" w:cs="Times New Roman"/>
          <w:sz w:val="24"/>
          <w:szCs w:val="24"/>
        </w:rPr>
        <w:t>5</w:t>
      </w:r>
      <w:r w:rsidRPr="00552010">
        <w:rPr>
          <w:rStyle w:val="element-citation"/>
          <w:rFonts w:ascii="Times New Roman" w:hAnsi="Times New Roman" w:cs="Times New Roman"/>
          <w:sz w:val="24"/>
          <w:szCs w:val="24"/>
        </w:rPr>
        <w:t xml:space="preserve">:29–35. </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Li, X., Xu, H., Chen, Z.S. and Chen, G. (2011).</w:t>
      </w:r>
      <w:hyperlink r:id="rId25" w:tgtFrame="_blank" w:tooltip="Click here" w:history="1">
        <w:r w:rsidRPr="00552010">
          <w:rPr>
            <w:rFonts w:ascii="Times New Roman" w:hAnsi="Times New Roman" w:cs="Times New Roman"/>
            <w:sz w:val="24"/>
            <w:szCs w:val="24"/>
            <w:lang w:eastAsia="en-GB"/>
          </w:rPr>
          <w:t xml:space="preserve"> Biosynthesis of Nanoparticles by Microorganisms and Their Applications. </w:t>
        </w:r>
        <w:r w:rsidRPr="00552010">
          <w:rPr>
            <w:rFonts w:ascii="Times New Roman" w:hAnsi="Times New Roman" w:cs="Times New Roman"/>
            <w:i/>
            <w:sz w:val="24"/>
            <w:szCs w:val="24"/>
            <w:lang w:eastAsia="en-GB"/>
          </w:rPr>
          <w:t>Journal of Nanomaterials</w:t>
        </w:r>
        <w:r w:rsidRPr="00552010">
          <w:rPr>
            <w:rFonts w:ascii="Times New Roman" w:hAnsi="Times New Roman" w:cs="Times New Roman"/>
            <w:sz w:val="24"/>
            <w:szCs w:val="24"/>
            <w:lang w:eastAsia="en-GB"/>
          </w:rPr>
          <w:t>, 1-16.</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Lima, E., Guerra, R., Lara, V. and Guzmán, A. (2013).</w:t>
      </w:r>
      <w:hyperlink r:id="rId26" w:tgtFrame="_blank" w:tooltip="Click here" w:history="1">
        <w:r w:rsidRPr="00552010">
          <w:rPr>
            <w:rFonts w:ascii="Times New Roman" w:hAnsi="Times New Roman" w:cs="Times New Roman"/>
            <w:sz w:val="24"/>
            <w:szCs w:val="24"/>
            <w:lang w:eastAsia="en-GB"/>
          </w:rPr>
          <w:t xml:space="preserve"> Gold nanoparticles as efficient antimicrobial agents for </w:t>
        </w:r>
        <w:r w:rsidRPr="00552010">
          <w:rPr>
            <w:rFonts w:ascii="Times New Roman" w:hAnsi="Times New Roman" w:cs="Times New Roman"/>
            <w:i/>
            <w:sz w:val="24"/>
            <w:szCs w:val="24"/>
            <w:lang w:eastAsia="en-GB"/>
          </w:rPr>
          <w:t>Escherichia coli</w:t>
        </w:r>
        <w:r w:rsidRPr="00552010">
          <w:rPr>
            <w:rFonts w:ascii="Times New Roman" w:hAnsi="Times New Roman" w:cs="Times New Roman"/>
            <w:sz w:val="24"/>
            <w:szCs w:val="24"/>
            <w:lang w:eastAsia="en-GB"/>
          </w:rPr>
          <w:t xml:space="preserve"> and </w:t>
        </w:r>
        <w:r w:rsidRPr="00552010">
          <w:rPr>
            <w:rFonts w:ascii="Times New Roman" w:hAnsi="Times New Roman" w:cs="Times New Roman"/>
            <w:i/>
            <w:sz w:val="24"/>
            <w:szCs w:val="24"/>
            <w:lang w:eastAsia="en-GB"/>
          </w:rPr>
          <w:t>Salmonella typhi</w:t>
        </w:r>
        <w:r w:rsidRPr="00552010">
          <w:rPr>
            <w:rFonts w:ascii="Times New Roman" w:hAnsi="Times New Roman" w:cs="Times New Roman"/>
            <w:sz w:val="24"/>
            <w:szCs w:val="24"/>
            <w:lang w:eastAsia="en-GB"/>
          </w:rPr>
          <w:t xml:space="preserve">. </w:t>
        </w:r>
        <w:r w:rsidRPr="00552010">
          <w:rPr>
            <w:rFonts w:ascii="Times New Roman" w:hAnsi="Times New Roman" w:cs="Times New Roman"/>
            <w:i/>
            <w:sz w:val="24"/>
            <w:szCs w:val="24"/>
            <w:lang w:eastAsia="en-GB"/>
          </w:rPr>
          <w:t>Chem Century Journal</w:t>
        </w:r>
        <w:r w:rsidRPr="00552010">
          <w:rPr>
            <w:rFonts w:ascii="Times New Roman" w:hAnsi="Times New Roman" w:cs="Times New Roman"/>
            <w:sz w:val="24"/>
            <w:szCs w:val="24"/>
            <w:lang w:eastAsia="en-GB"/>
          </w:rPr>
          <w:t xml:space="preserve"> 7: 11.</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Liu, Y., Li, J., Qiu, X. F., and Burda, C. (2007). Bactericidal activity of nitrogen-doped metal oxide nanocatalysts and the influence of bacterial extracellular polymeric substances (EPS). </w:t>
      </w:r>
      <w:r w:rsidRPr="00552010">
        <w:rPr>
          <w:rFonts w:ascii="Times New Roman" w:hAnsi="Times New Roman" w:cs="Times New Roman"/>
          <w:i/>
          <w:iCs/>
          <w:sz w:val="24"/>
          <w:szCs w:val="24"/>
        </w:rPr>
        <w:t>Journal Photochemistry Photobiology,</w:t>
      </w:r>
      <w:r w:rsidRPr="00552010">
        <w:rPr>
          <w:rFonts w:ascii="Times New Roman" w:hAnsi="Times New Roman" w:cs="Times New Roman"/>
          <w:sz w:val="24"/>
          <w:szCs w:val="24"/>
        </w:rPr>
        <w:t xml:space="preserve"> 190, 94–100. doi: 10.1016/j.jphotochem.2007.03.017</w:t>
      </w:r>
    </w:p>
    <w:p w:rsidR="00BE469D" w:rsidRPr="00552010" w:rsidRDefault="005159BE" w:rsidP="00BE469D">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Liu, B., Zhang, J., Li, B., Liao, X., Du, G. and Chen, J. (2011). Expression and characterization of extreme alkaline, oxidation-resistant keratinase from </w:t>
      </w:r>
      <w:r w:rsidRPr="00552010">
        <w:rPr>
          <w:rStyle w:val="Emphasis"/>
          <w:rFonts w:ascii="Times New Roman" w:hAnsi="Times New Roman" w:cs="Times New Roman"/>
          <w:sz w:val="24"/>
          <w:szCs w:val="24"/>
        </w:rPr>
        <w:t>Bacillus licheniformis</w:t>
      </w:r>
      <w:r w:rsidRPr="00552010">
        <w:rPr>
          <w:rStyle w:val="element-citation"/>
          <w:rFonts w:ascii="Times New Roman" w:hAnsi="Times New Roman" w:cs="Times New Roman"/>
          <w:sz w:val="24"/>
          <w:szCs w:val="24"/>
        </w:rPr>
        <w:t xml:space="preserve"> in recombinant </w:t>
      </w:r>
      <w:r w:rsidRPr="00552010">
        <w:rPr>
          <w:rStyle w:val="Emphasis"/>
          <w:rFonts w:ascii="Times New Roman" w:hAnsi="Times New Roman" w:cs="Times New Roman"/>
          <w:sz w:val="24"/>
          <w:szCs w:val="24"/>
        </w:rPr>
        <w:t>Bacillus subtilis</w:t>
      </w:r>
      <w:r w:rsidRPr="00552010">
        <w:rPr>
          <w:rStyle w:val="element-citation"/>
          <w:rFonts w:ascii="Times New Roman" w:hAnsi="Times New Roman" w:cs="Times New Roman"/>
          <w:sz w:val="24"/>
          <w:szCs w:val="24"/>
        </w:rPr>
        <w:t xml:space="preserve"> WB600 expression system and its application in wool fiber processing. </w:t>
      </w:r>
      <w:r w:rsidRPr="00552010">
        <w:rPr>
          <w:rStyle w:val="ref-journal"/>
          <w:rFonts w:ascii="Times New Roman" w:hAnsi="Times New Roman" w:cs="Times New Roman"/>
          <w:i/>
          <w:sz w:val="24"/>
          <w:szCs w:val="24"/>
        </w:rPr>
        <w:t>World Journal Microlobiology &amp; Biotechnology</w:t>
      </w:r>
      <w:r w:rsidRPr="00552010">
        <w:rPr>
          <w:rStyle w:val="ref-journal"/>
          <w:rFonts w:ascii="Times New Roman" w:hAnsi="Times New Roman" w:cs="Times New Roman"/>
          <w:sz w:val="24"/>
          <w:szCs w:val="24"/>
        </w:rPr>
        <w:t xml:space="preserve">, </w:t>
      </w:r>
      <w:r w:rsidRPr="00552010">
        <w:rPr>
          <w:rStyle w:val="ref-vol"/>
          <w:rFonts w:ascii="Times New Roman" w:hAnsi="Times New Roman" w:cs="Times New Roman"/>
          <w:sz w:val="24"/>
          <w:szCs w:val="24"/>
        </w:rPr>
        <w:t>29</w:t>
      </w:r>
      <w:r w:rsidRPr="00552010">
        <w:rPr>
          <w:rStyle w:val="element-citation"/>
          <w:rFonts w:ascii="Times New Roman" w:hAnsi="Times New Roman" w:cs="Times New Roman"/>
          <w:sz w:val="24"/>
          <w:szCs w:val="24"/>
        </w:rPr>
        <w:t>:825–832. doi: 10.1007/s11274-012-1237-5.</w:t>
      </w:r>
      <w:bookmarkEnd w:id="12"/>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eastAsia="Times New Roman" w:hAnsi="Times New Roman" w:cs="Times New Roman"/>
          <w:sz w:val="24"/>
          <w:szCs w:val="24"/>
          <w:lang w:eastAsia="en-GB"/>
        </w:rPr>
        <w:t>Mallikarjuna, K., Narasimha, G., Dillip, G.R., Praveen, B. and Shreedhar, B. (2011):</w:t>
      </w:r>
      <w:hyperlink r:id="rId27" w:tgtFrame="_blank" w:tooltip="Click here" w:history="1">
        <w:r w:rsidRPr="00552010">
          <w:rPr>
            <w:rFonts w:ascii="Times New Roman" w:eastAsia="Times New Roman" w:hAnsi="Times New Roman" w:cs="Times New Roman"/>
            <w:sz w:val="24"/>
            <w:szCs w:val="24"/>
            <w:lang w:eastAsia="en-GB"/>
          </w:rPr>
          <w:t xml:space="preserve"> Green Synthesis of Silver Nanoparticles Using Ocumum Leaf Extract and their Characterization. </w:t>
        </w:r>
        <w:r w:rsidRPr="00552010">
          <w:rPr>
            <w:rFonts w:ascii="Times New Roman" w:eastAsia="Times New Roman" w:hAnsi="Times New Roman" w:cs="Times New Roman"/>
            <w:i/>
            <w:sz w:val="24"/>
            <w:szCs w:val="24"/>
            <w:lang w:eastAsia="en-GB"/>
          </w:rPr>
          <w:t>Digest Journal of Nanomaterials and Biostructures,</w:t>
        </w:r>
        <w:r w:rsidRPr="00552010">
          <w:rPr>
            <w:rFonts w:ascii="Times New Roman" w:eastAsia="Times New Roman" w:hAnsi="Times New Roman" w:cs="Times New Roman"/>
            <w:sz w:val="24"/>
            <w:szCs w:val="24"/>
            <w:lang w:eastAsia="en-GB"/>
          </w:rPr>
          <w:t xml:space="preserve"> 6: 181-186.</w:t>
        </w:r>
      </w:hyperlink>
      <w:bookmarkStart w:id="15" w:name="ref2"/>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lastRenderedPageBreak/>
        <w:t xml:space="preserve">Minaeian, S., Shahverdi, A.R., Nohi, A.S. and Shahverdi, H.R. (2008). Extracellular biosynthesis of silver nanoparticles by some bacteria. </w:t>
      </w:r>
      <w:r w:rsidRPr="00552010">
        <w:rPr>
          <w:rFonts w:ascii="Times New Roman" w:hAnsi="Times New Roman" w:cs="Times New Roman"/>
          <w:i/>
          <w:sz w:val="24"/>
          <w:szCs w:val="24"/>
        </w:rPr>
        <w:t>Journal Science</w:t>
      </w:r>
      <w:r w:rsidRPr="00552010">
        <w:rPr>
          <w:rFonts w:ascii="Times New Roman" w:hAnsi="Times New Roman" w:cs="Times New Roman"/>
          <w:sz w:val="24"/>
          <w:szCs w:val="24"/>
        </w:rPr>
        <w:t>, I . A . U (JSIAU). 17: 1-4.</w:t>
      </w:r>
      <w:bookmarkStart w:id="16" w:name="ref8"/>
      <w:bookmarkEnd w:id="15"/>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Narayanan, K.B. and Sakthivel, N. (2010).</w:t>
      </w:r>
      <w:hyperlink r:id="rId28" w:tgtFrame="_blank" w:tooltip="Click here" w:history="1">
        <w:r w:rsidRPr="00552010">
          <w:rPr>
            <w:rFonts w:ascii="Times New Roman" w:hAnsi="Times New Roman" w:cs="Times New Roman"/>
            <w:sz w:val="24"/>
            <w:szCs w:val="24"/>
            <w:lang w:eastAsia="en-GB"/>
          </w:rPr>
          <w:t xml:space="preserve"> Biological synthesis of metal nanoparticles by microbes. </w:t>
        </w:r>
        <w:r w:rsidRPr="00552010">
          <w:rPr>
            <w:rFonts w:ascii="Times New Roman" w:hAnsi="Times New Roman" w:cs="Times New Roman"/>
            <w:i/>
            <w:sz w:val="24"/>
            <w:szCs w:val="24"/>
            <w:lang w:eastAsia="en-GB"/>
          </w:rPr>
          <w:t>Advance Colloid Interface Science</w:t>
        </w:r>
        <w:r w:rsidRPr="00552010">
          <w:rPr>
            <w:rFonts w:ascii="Times New Roman" w:hAnsi="Times New Roman" w:cs="Times New Roman"/>
            <w:sz w:val="24"/>
            <w:szCs w:val="24"/>
            <w:lang w:eastAsia="en-GB"/>
          </w:rPr>
          <w:t>, 156: 1-13.</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Narayanan, K.B. and Sakthivel, N. (2011).</w:t>
      </w:r>
      <w:hyperlink r:id="rId29" w:tgtFrame="_blank" w:tooltip="Click here" w:history="1">
        <w:r w:rsidRPr="00552010">
          <w:rPr>
            <w:rFonts w:ascii="Times New Roman" w:hAnsi="Times New Roman" w:cs="Times New Roman"/>
            <w:sz w:val="24"/>
            <w:szCs w:val="24"/>
            <w:lang w:eastAsia="en-GB"/>
          </w:rPr>
          <w:t xml:space="preserve"> Green synthesis of biogenic metal nanoparticles by terrestrial and aquatic phototrophic and heterotrophic eukaryotes and biocompatible agents.</w:t>
        </w:r>
        <w:r w:rsidRPr="00552010">
          <w:rPr>
            <w:rFonts w:ascii="Times New Roman" w:hAnsi="Times New Roman" w:cs="Times New Roman"/>
            <w:sz w:val="24"/>
            <w:szCs w:val="24"/>
          </w:rPr>
          <w:t xml:space="preserve"> </w:t>
        </w:r>
        <w:r w:rsidRPr="00552010">
          <w:rPr>
            <w:rFonts w:ascii="Times New Roman" w:hAnsi="Times New Roman" w:cs="Times New Roman"/>
            <w:sz w:val="24"/>
            <w:szCs w:val="24"/>
            <w:lang w:eastAsia="en-GB"/>
          </w:rPr>
          <w:t>Advance Colloid Interface Science, 169: 59-79.</w:t>
        </w:r>
      </w:hyperlink>
      <w:bookmarkStart w:id="17" w:name="ref19"/>
      <w:bookmarkEnd w:id="16"/>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Oliveira, E.A., Montanher, S.F., Andrade, A.D., Nobrega, J.A. and Rollemberg, M.C. (2013). Equilibrium studies for the sorption of chromium and nickel from aqueous solutions using raw rice bran. </w:t>
      </w:r>
      <w:r w:rsidRPr="00552010">
        <w:rPr>
          <w:rFonts w:ascii="Times New Roman" w:hAnsi="Times New Roman" w:cs="Times New Roman"/>
          <w:i/>
          <w:sz w:val="24"/>
          <w:szCs w:val="24"/>
        </w:rPr>
        <w:t>Process Biochem</w:t>
      </w:r>
      <w:r w:rsidRPr="00552010">
        <w:rPr>
          <w:rFonts w:ascii="Times New Roman" w:hAnsi="Times New Roman" w:cs="Times New Roman"/>
          <w:sz w:val="24"/>
          <w:szCs w:val="24"/>
        </w:rPr>
        <w:t>, 40: 3485-3490.</w:t>
      </w:r>
      <w:bookmarkEnd w:id="17"/>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Roozbahani, T., Gurudeeban, S. and Satyavan, S. (2014). Plant mediated synthesis of biomedical silver nanoparticles by using leaf extract of </w:t>
      </w:r>
      <w:r w:rsidRPr="00552010">
        <w:rPr>
          <w:rFonts w:ascii="Times New Roman" w:hAnsi="Times New Roman" w:cs="Times New Roman"/>
          <w:i/>
          <w:iCs/>
          <w:sz w:val="24"/>
          <w:szCs w:val="24"/>
        </w:rPr>
        <w:t>Citrullus colocynthis</w:t>
      </w:r>
      <w:r w:rsidRPr="00552010">
        <w:rPr>
          <w:rFonts w:ascii="Times New Roman" w:hAnsi="Times New Roman" w:cs="Times New Roman"/>
          <w:sz w:val="24"/>
          <w:szCs w:val="24"/>
        </w:rPr>
        <w:t xml:space="preserve">, </w:t>
      </w:r>
      <w:r w:rsidRPr="00552010">
        <w:rPr>
          <w:rFonts w:ascii="Times New Roman" w:hAnsi="Times New Roman" w:cs="Times New Roman"/>
          <w:i/>
          <w:sz w:val="24"/>
          <w:szCs w:val="24"/>
        </w:rPr>
        <w:t>Research journal of nanoscience and nanotechnology</w:t>
      </w:r>
      <w:r w:rsidRPr="00552010">
        <w:rPr>
          <w:rFonts w:ascii="Times New Roman" w:hAnsi="Times New Roman" w:cs="Times New Roman"/>
          <w:sz w:val="24"/>
          <w:szCs w:val="24"/>
        </w:rPr>
        <w:t xml:space="preserve">, 1:2 (2011) 95-101. </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Rosenfeld, J. S. (2002). Functional redundancy in ecology and conservation. </w:t>
      </w:r>
      <w:r w:rsidRPr="00552010">
        <w:rPr>
          <w:rFonts w:ascii="Times New Roman" w:hAnsi="Times New Roman" w:cs="Times New Roman"/>
          <w:i/>
          <w:iCs/>
          <w:sz w:val="24"/>
          <w:szCs w:val="24"/>
        </w:rPr>
        <w:t>Oikos</w:t>
      </w:r>
      <w:r w:rsidRPr="00552010">
        <w:rPr>
          <w:rFonts w:ascii="Times New Roman" w:hAnsi="Times New Roman" w:cs="Times New Roman"/>
          <w:sz w:val="24"/>
          <w:szCs w:val="24"/>
        </w:rPr>
        <w:t xml:space="preserve"> 98, 156–162. doi: 10.1034/j.1600-0706.2002.980116.</w:t>
      </w:r>
      <w:bookmarkStart w:id="18" w:name="ref50"/>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Sadowski, Z., Maliszewska, I.H., Grochowalska, B., Polowczyk, I. and Oź lecki, T. (2008).Synthesis of silver nanoparticles using microorganisms. </w:t>
      </w:r>
      <w:r w:rsidRPr="00552010">
        <w:rPr>
          <w:rFonts w:ascii="Times New Roman" w:hAnsi="Times New Roman" w:cs="Times New Roman"/>
          <w:i/>
          <w:sz w:val="24"/>
          <w:szCs w:val="24"/>
        </w:rPr>
        <w:t xml:space="preserve">Materials Science </w:t>
      </w:r>
      <w:r w:rsidRPr="00552010">
        <w:rPr>
          <w:rFonts w:ascii="Times New Roman" w:hAnsi="Times New Roman" w:cs="Times New Roman"/>
          <w:sz w:val="24"/>
          <w:szCs w:val="24"/>
        </w:rPr>
        <w:t>– Poland, 26: 419-424.</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Sahoo, G.P., Bar, H., Bhui, D.K., Sarkar, P. and De, S.P. (2007).</w:t>
      </w:r>
      <w:hyperlink r:id="rId30" w:tgtFrame="_blank" w:tooltip="Click here" w:history="1">
        <w:r w:rsidRPr="00552010">
          <w:rPr>
            <w:rFonts w:ascii="Times New Roman" w:hAnsi="Times New Roman" w:cs="Times New Roman"/>
            <w:sz w:val="24"/>
            <w:szCs w:val="24"/>
            <w:lang w:eastAsia="en-GB"/>
          </w:rPr>
          <w:t xml:space="preserve"> Green synthesis of silver nanoparticles using latex of Jatrophacurcas. Colloids and Surfaces A: </w:t>
        </w:r>
        <w:r w:rsidRPr="00552010">
          <w:rPr>
            <w:rFonts w:ascii="Times New Roman" w:hAnsi="Times New Roman" w:cs="Times New Roman"/>
            <w:i/>
            <w:sz w:val="24"/>
            <w:szCs w:val="24"/>
            <w:lang w:eastAsia="en-GB"/>
          </w:rPr>
          <w:t>Physicochemical and Engineering Aspects</w:t>
        </w:r>
        <w:r w:rsidRPr="00552010">
          <w:rPr>
            <w:rFonts w:ascii="Times New Roman" w:hAnsi="Times New Roman" w:cs="Times New Roman"/>
            <w:sz w:val="24"/>
            <w:szCs w:val="24"/>
            <w:lang w:eastAsia="en-GB"/>
          </w:rPr>
          <w:t>, 339: 134-139.</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Saifuddin, N., Wong, C.W. and Nuryasumira, A.A. (2009). Rapid Biosynthesis of Silver Nanoparticles Using Culture Supernatant of Bacteria with Microwave Irradiation. </w:t>
      </w:r>
      <w:r w:rsidRPr="00552010">
        <w:rPr>
          <w:rFonts w:ascii="Times New Roman" w:hAnsi="Times New Roman" w:cs="Times New Roman"/>
          <w:i/>
          <w:sz w:val="24"/>
          <w:szCs w:val="24"/>
        </w:rPr>
        <w:t>E-Journal Chemistry</w:t>
      </w:r>
      <w:r w:rsidRPr="00552010">
        <w:rPr>
          <w:rFonts w:ascii="Times New Roman" w:hAnsi="Times New Roman" w:cs="Times New Roman"/>
          <w:sz w:val="24"/>
          <w:szCs w:val="24"/>
        </w:rPr>
        <w:t>, 6: 61-70.</w:t>
      </w:r>
      <w:bookmarkEnd w:id="18"/>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Sathyavati, R., Krishna, M.B., Rao, S.V., Saritha, R. and Rao, D.N. (2010). Biosynthesis of Silver Nanoparticles Using Coriandrum Sativum Leaf Extract and Their Application in Nonlinear Optics. </w:t>
      </w:r>
      <w:r w:rsidRPr="00552010">
        <w:rPr>
          <w:rFonts w:ascii="Times New Roman" w:hAnsi="Times New Roman" w:cs="Times New Roman"/>
          <w:i/>
          <w:sz w:val="24"/>
          <w:szCs w:val="24"/>
        </w:rPr>
        <w:t>Advance Scientific Letter</w:t>
      </w:r>
      <w:r w:rsidRPr="00552010">
        <w:rPr>
          <w:rFonts w:ascii="Times New Roman" w:hAnsi="Times New Roman" w:cs="Times New Roman"/>
          <w:sz w:val="24"/>
          <w:szCs w:val="24"/>
        </w:rPr>
        <w:t>, 3(1): 138-143.</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Shahverdi, A.R., Minaeian, S., Shahverdi, H.R., Jamalifar, H. and Nohi, A.A. (2007). Rapid synthesis of silver nanoparticles using culture supernatants of&lt; i&gt; Enterobacteria&lt;/i&gt;: A novel biological approach. </w:t>
      </w:r>
      <w:r w:rsidRPr="00552010">
        <w:rPr>
          <w:rFonts w:ascii="Times New Roman" w:hAnsi="Times New Roman" w:cs="Times New Roman"/>
          <w:i/>
          <w:sz w:val="24"/>
          <w:szCs w:val="24"/>
        </w:rPr>
        <w:t>Proc. Biochemistry</w:t>
      </w:r>
      <w:r w:rsidRPr="00552010">
        <w:rPr>
          <w:rFonts w:ascii="Times New Roman" w:hAnsi="Times New Roman" w:cs="Times New Roman"/>
          <w:sz w:val="24"/>
          <w:szCs w:val="24"/>
        </w:rPr>
        <w:t xml:space="preserve">, 42: 5: 919-923. </w:t>
      </w:r>
    </w:p>
    <w:p w:rsidR="00BE469D" w:rsidRPr="00552010" w:rsidRDefault="005159BE" w:rsidP="00BE469D">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Shankar, S., Jaiswal, L., Aparna, R.S.L. and Prasad, R.G.S.V. (2014). Synthesis, characterization, in vitro biocompatibility, and antimicrobial activity of gold, silver and gold silver alloy nanoparticles prepared from </w:t>
      </w:r>
      <w:r w:rsidRPr="00552010">
        <w:rPr>
          <w:rStyle w:val="Emphasis"/>
          <w:rFonts w:ascii="Times New Roman" w:hAnsi="Times New Roman" w:cs="Times New Roman"/>
          <w:sz w:val="24"/>
          <w:szCs w:val="24"/>
        </w:rPr>
        <w:t>Lansiumdomesticum</w:t>
      </w:r>
      <w:r w:rsidRPr="00552010">
        <w:rPr>
          <w:rStyle w:val="element-citation"/>
          <w:rFonts w:ascii="Times New Roman" w:hAnsi="Times New Roman" w:cs="Times New Roman"/>
          <w:sz w:val="24"/>
          <w:szCs w:val="24"/>
        </w:rPr>
        <w:t xml:space="preserve"> fruit peel extract. </w:t>
      </w:r>
      <w:r w:rsidRPr="00552010">
        <w:rPr>
          <w:rStyle w:val="ref-journal"/>
          <w:rFonts w:ascii="Times New Roman" w:hAnsi="Times New Roman" w:cs="Times New Roman"/>
          <w:sz w:val="24"/>
          <w:szCs w:val="24"/>
        </w:rPr>
        <w:t xml:space="preserve">Mater Lett. </w:t>
      </w:r>
      <w:r w:rsidRPr="00552010">
        <w:rPr>
          <w:rStyle w:val="ref-vol"/>
          <w:rFonts w:ascii="Times New Roman" w:hAnsi="Times New Roman" w:cs="Times New Roman"/>
          <w:sz w:val="24"/>
          <w:szCs w:val="24"/>
        </w:rPr>
        <w:t>137</w:t>
      </w:r>
      <w:r w:rsidRPr="00552010">
        <w:rPr>
          <w:rStyle w:val="element-citation"/>
          <w:rFonts w:ascii="Times New Roman" w:hAnsi="Times New Roman" w:cs="Times New Roman"/>
          <w:sz w:val="24"/>
          <w:szCs w:val="24"/>
        </w:rPr>
        <w:t>:75–78. doi: 10.1016/j.matlet..08.122.</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Siripong, S. and Rittmann, B. E. (2007). Diversity study of nitrifying bacteria in full-scale municipal wastewater treatment plants. </w:t>
      </w:r>
      <w:r w:rsidRPr="00552010">
        <w:rPr>
          <w:rFonts w:ascii="Times New Roman" w:hAnsi="Times New Roman" w:cs="Times New Roman"/>
          <w:i/>
          <w:iCs/>
          <w:sz w:val="24"/>
          <w:szCs w:val="24"/>
        </w:rPr>
        <w:t>Water Reources.</w:t>
      </w:r>
      <w:r w:rsidRPr="00552010">
        <w:rPr>
          <w:rFonts w:ascii="Times New Roman" w:hAnsi="Times New Roman" w:cs="Times New Roman"/>
          <w:sz w:val="24"/>
          <w:szCs w:val="24"/>
        </w:rPr>
        <w:t xml:space="preserve"> 41, 1110–1120. doi: 10.1016/j.watres.2006.11.050</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Swetha Sunkar, C. and Valli Nachiyar, G. (2012). Microbial Synthesis and Characterization of Silver Nanoparticles Using the Endophytic Bacterium </w:t>
      </w:r>
      <w:r w:rsidRPr="00552010">
        <w:rPr>
          <w:rFonts w:ascii="Times New Roman" w:hAnsi="Times New Roman" w:cs="Times New Roman"/>
          <w:i/>
          <w:sz w:val="24"/>
          <w:szCs w:val="24"/>
        </w:rPr>
        <w:t>Bacillus Cereus</w:t>
      </w:r>
      <w:r w:rsidRPr="00552010">
        <w:rPr>
          <w:rFonts w:ascii="Times New Roman" w:hAnsi="Times New Roman" w:cs="Times New Roman"/>
          <w:sz w:val="24"/>
          <w:szCs w:val="24"/>
        </w:rPr>
        <w:t xml:space="preserve">: A Novel Source in the Benign Synthesis. </w:t>
      </w:r>
      <w:r w:rsidRPr="00552010">
        <w:rPr>
          <w:rFonts w:ascii="Times New Roman" w:hAnsi="Times New Roman" w:cs="Times New Roman"/>
          <w:i/>
          <w:sz w:val="24"/>
          <w:szCs w:val="24"/>
        </w:rPr>
        <w:t>Global Journal of Medical Research, volume 12 issue 2, Online ISSN 2249-4618, Print ISSN 0975-5888.</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Thakkar, K..N., Mhatre, S.S. and Parikh, R.Y. (2010).</w:t>
      </w:r>
      <w:hyperlink r:id="rId31" w:tgtFrame="_blank" w:tooltip="Click here" w:history="1">
        <w:r w:rsidRPr="00552010">
          <w:rPr>
            <w:rFonts w:ascii="Times New Roman" w:hAnsi="Times New Roman" w:cs="Times New Roman"/>
            <w:sz w:val="24"/>
            <w:szCs w:val="24"/>
            <w:lang w:eastAsia="en-GB"/>
          </w:rPr>
          <w:t xml:space="preserve"> Biological synthesis of metallic nanoparticles. Nanomedicine, 6: 257-262.</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Waszczuk, P., Barnard, T., Rice, M.C., Masel, R.I. and Wieckowsky, A. (2002).</w:t>
      </w:r>
      <w:hyperlink r:id="rId32" w:tgtFrame="_blank" w:tooltip="Click here" w:history="1">
        <w:r w:rsidRPr="00552010">
          <w:rPr>
            <w:rFonts w:ascii="Times New Roman" w:hAnsi="Times New Roman" w:cs="Times New Roman"/>
            <w:sz w:val="24"/>
            <w:szCs w:val="24"/>
            <w:lang w:eastAsia="en-GB"/>
          </w:rPr>
          <w:t xml:space="preserve"> A nanoparticle catalyst with superior activity for electrooxidation of formic acid. </w:t>
        </w:r>
        <w:r w:rsidRPr="00552010">
          <w:rPr>
            <w:rFonts w:ascii="Times New Roman" w:hAnsi="Times New Roman" w:cs="Times New Roman"/>
            <w:i/>
            <w:sz w:val="24"/>
            <w:szCs w:val="24"/>
            <w:lang w:eastAsia="en-GB"/>
          </w:rPr>
          <w:t>Electrochemistry Communications,</w:t>
        </w:r>
        <w:r w:rsidRPr="00552010">
          <w:rPr>
            <w:rFonts w:ascii="Times New Roman" w:hAnsi="Times New Roman" w:cs="Times New Roman"/>
            <w:sz w:val="24"/>
            <w:szCs w:val="24"/>
            <w:lang w:eastAsia="en-GB"/>
          </w:rPr>
          <w:t xml:space="preserve"> 4: 599-603.</w:t>
        </w:r>
      </w:hyperlink>
    </w:p>
    <w:p w:rsidR="00BE469D" w:rsidRPr="00552010" w:rsidRDefault="001116F2" w:rsidP="00BE469D">
      <w:pPr>
        <w:pStyle w:val="ListParagraph"/>
        <w:numPr>
          <w:ilvl w:val="0"/>
          <w:numId w:val="41"/>
        </w:numPr>
        <w:spacing w:line="240" w:lineRule="auto"/>
        <w:jc w:val="both"/>
        <w:rPr>
          <w:rFonts w:ascii="Times New Roman" w:eastAsiaTheme="majorEastAsia" w:hAnsi="Times New Roman" w:cs="Times New Roman"/>
          <w:sz w:val="24"/>
          <w:szCs w:val="24"/>
        </w:rPr>
      </w:pPr>
      <w:r>
        <w:rPr>
          <w:rFonts w:ascii="Times New Roman" w:hAnsi="Times New Roman" w:cs="Times New Roman"/>
          <w:sz w:val="24"/>
          <w:szCs w:val="24"/>
        </w:rPr>
        <w:t xml:space="preserve">Zhang, A., Gao, R., Diao, N., </w:t>
      </w:r>
      <w:r w:rsidR="005159BE" w:rsidRPr="00552010">
        <w:rPr>
          <w:rFonts w:ascii="Times New Roman" w:hAnsi="Times New Roman" w:cs="Times New Roman"/>
          <w:sz w:val="24"/>
          <w:szCs w:val="24"/>
        </w:rPr>
        <w:t xml:space="preserve">Xie, G., Gao, G. and Cao, S. (2008). Cloning, expression and characterization of an organic solvent tolerant lipase from </w:t>
      </w:r>
      <w:r w:rsidR="005159BE" w:rsidRPr="00552010">
        <w:rPr>
          <w:rFonts w:ascii="Times New Roman" w:hAnsi="Times New Roman" w:cs="Times New Roman"/>
          <w:i/>
          <w:iCs/>
          <w:sz w:val="24"/>
          <w:szCs w:val="24"/>
        </w:rPr>
        <w:lastRenderedPageBreak/>
        <w:t xml:space="preserve">Pseudomonas fluorescens </w:t>
      </w:r>
      <w:r w:rsidR="005159BE" w:rsidRPr="00552010">
        <w:rPr>
          <w:rFonts w:ascii="Times New Roman" w:hAnsi="Times New Roman" w:cs="Times New Roman"/>
          <w:sz w:val="24"/>
          <w:szCs w:val="24"/>
        </w:rPr>
        <w:t xml:space="preserve">JCM5963. </w:t>
      </w:r>
      <w:r w:rsidR="005159BE" w:rsidRPr="00552010">
        <w:rPr>
          <w:rFonts w:ascii="Times New Roman" w:hAnsi="Times New Roman" w:cs="Times New Roman"/>
          <w:i/>
          <w:iCs/>
          <w:sz w:val="24"/>
          <w:szCs w:val="24"/>
        </w:rPr>
        <w:t xml:space="preserve">Journal of Molecular Catalysis, B: Enzymatic </w:t>
      </w:r>
      <w:r w:rsidR="005159BE" w:rsidRPr="00552010">
        <w:rPr>
          <w:rFonts w:ascii="Times New Roman" w:hAnsi="Times New Roman" w:cs="Times New Roman"/>
          <w:sz w:val="24"/>
          <w:szCs w:val="24"/>
        </w:rPr>
        <w:t>56 (2-3): 234 – 245.</w:t>
      </w:r>
    </w:p>
    <w:p w:rsidR="005159BE" w:rsidRPr="009B37F6" w:rsidRDefault="005159BE" w:rsidP="009B37F6">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Zhiya, S., Joy, D., Van, N., Zhou, J. and Yang, L. (2015). The effects of silver nanoparticles on intact wastewater biofilms. </w:t>
      </w:r>
      <w:r w:rsidRPr="00552010">
        <w:rPr>
          <w:rFonts w:ascii="Times New Roman" w:hAnsi="Times New Roman" w:cs="Times New Roman"/>
          <w:i/>
          <w:sz w:val="24"/>
          <w:szCs w:val="24"/>
        </w:rPr>
        <w:t>Microbiological chemistry and Geomicrobiology</w:t>
      </w:r>
      <w:r w:rsidRPr="00552010">
        <w:rPr>
          <w:rFonts w:ascii="Times New Roman" w:hAnsi="Times New Roman" w:cs="Times New Roman"/>
          <w:sz w:val="24"/>
          <w:szCs w:val="24"/>
        </w:rPr>
        <w:t xml:space="preserve">, Microbiol., 06 July 2015 | </w:t>
      </w:r>
      <w:hyperlink r:id="rId33" w:history="1">
        <w:r w:rsidRPr="00552010">
          <w:rPr>
            <w:rStyle w:val="Hyperlink"/>
            <w:rFonts w:ascii="Times New Roman" w:eastAsiaTheme="majorEastAsia" w:hAnsi="Times New Roman" w:cs="Times New Roman"/>
            <w:color w:val="auto"/>
            <w:sz w:val="24"/>
            <w:szCs w:val="24"/>
            <w:u w:val="none"/>
          </w:rPr>
          <w:t>https://doi.org/10.3389/fmicb.2015.00680</w:t>
        </w:r>
      </w:hyperlink>
      <w:r w:rsidRPr="00552010">
        <w:rPr>
          <w:rFonts w:ascii="Times New Roman" w:hAnsi="Times New Roman" w:cs="Times New Roman"/>
          <w:sz w:val="24"/>
          <w:szCs w:val="24"/>
        </w:rPr>
        <w:t>.</w:t>
      </w:r>
    </w:p>
    <w:sectPr w:rsidR="005159BE" w:rsidRPr="009B37F6" w:rsidSect="00B517F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0E1" w:rsidRDefault="00E010E1" w:rsidP="00B525CD">
      <w:pPr>
        <w:spacing w:after="0" w:line="240" w:lineRule="auto"/>
      </w:pPr>
      <w:r>
        <w:separator/>
      </w:r>
    </w:p>
  </w:endnote>
  <w:endnote w:type="continuationSeparator" w:id="1">
    <w:p w:rsidR="00E010E1" w:rsidRDefault="00E010E1" w:rsidP="00B52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0E1" w:rsidRDefault="00E010E1" w:rsidP="00B525CD">
      <w:pPr>
        <w:spacing w:after="0" w:line="240" w:lineRule="auto"/>
      </w:pPr>
      <w:r>
        <w:separator/>
      </w:r>
    </w:p>
  </w:footnote>
  <w:footnote w:type="continuationSeparator" w:id="1">
    <w:p w:rsidR="00E010E1" w:rsidRDefault="00E010E1" w:rsidP="00B52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5C21"/>
    <w:multiLevelType w:val="multilevel"/>
    <w:tmpl w:val="464A0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9F44F6"/>
    <w:multiLevelType w:val="hybridMultilevel"/>
    <w:tmpl w:val="8F8688B0"/>
    <w:lvl w:ilvl="0" w:tplc="F8D483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D31505"/>
    <w:multiLevelType w:val="multilevel"/>
    <w:tmpl w:val="02D0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962FC"/>
    <w:multiLevelType w:val="hybridMultilevel"/>
    <w:tmpl w:val="5FE2D9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20872"/>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70DD5"/>
    <w:multiLevelType w:val="hybridMultilevel"/>
    <w:tmpl w:val="53F42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1A13B0"/>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1F282D"/>
    <w:multiLevelType w:val="multilevel"/>
    <w:tmpl w:val="02D0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B3F42"/>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DA2751"/>
    <w:multiLevelType w:val="multilevel"/>
    <w:tmpl w:val="67AE1C0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A263CC9"/>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9429B3"/>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2A16FC"/>
    <w:multiLevelType w:val="hybridMultilevel"/>
    <w:tmpl w:val="59382166"/>
    <w:lvl w:ilvl="0" w:tplc="D7E4EE8E">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6825BA"/>
    <w:multiLevelType w:val="multilevel"/>
    <w:tmpl w:val="F010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61FD0"/>
    <w:multiLevelType w:val="hybridMultilevel"/>
    <w:tmpl w:val="BE44D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493E2E"/>
    <w:multiLevelType w:val="multilevel"/>
    <w:tmpl w:val="669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54B67"/>
    <w:multiLevelType w:val="hybridMultilevel"/>
    <w:tmpl w:val="E594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DA10F6"/>
    <w:multiLevelType w:val="hybridMultilevel"/>
    <w:tmpl w:val="E25CA6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961F2D"/>
    <w:multiLevelType w:val="hybridMultilevel"/>
    <w:tmpl w:val="AFF012BE"/>
    <w:lvl w:ilvl="0" w:tplc="7C2ADFD6">
      <w:start w:val="1"/>
      <w:numFmt w:val="lowerRoman"/>
      <w:lvlText w:val="%1."/>
      <w:lvlJc w:val="left"/>
      <w:pPr>
        <w:ind w:left="1080" w:hanging="720"/>
      </w:pPr>
      <w:rPr>
        <w:rFonts w:cs="TimesNewRomanPSM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55247B87"/>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D0E3A"/>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937F2F"/>
    <w:multiLevelType w:val="multilevel"/>
    <w:tmpl w:val="E4F2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EA7E7E"/>
    <w:multiLevelType w:val="multilevel"/>
    <w:tmpl w:val="1850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3C3275"/>
    <w:multiLevelType w:val="hybridMultilevel"/>
    <w:tmpl w:val="9DA0B38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8B4196"/>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9A52FC"/>
    <w:multiLevelType w:val="multilevel"/>
    <w:tmpl w:val="9EA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1C34F8"/>
    <w:multiLevelType w:val="hybridMultilevel"/>
    <w:tmpl w:val="761437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B87F0C"/>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56"/>
    </w:lvlOverride>
  </w:num>
  <w:num w:numId="3">
    <w:abstractNumId w:val="18"/>
  </w:num>
  <w:num w:numId="4">
    <w:abstractNumId w:val="19"/>
  </w:num>
  <w:num w:numId="5">
    <w:abstractNumId w:val="27"/>
    <w:lvlOverride w:ilvl="0">
      <w:startOverride w:val="74"/>
    </w:lvlOverride>
  </w:num>
  <w:num w:numId="6">
    <w:abstractNumId w:val="10"/>
  </w:num>
  <w:num w:numId="7">
    <w:abstractNumId w:val="27"/>
    <w:lvlOverride w:ilvl="0">
      <w:startOverride w:val="71"/>
    </w:lvlOverride>
  </w:num>
  <w:num w:numId="8">
    <w:abstractNumId w:val="27"/>
    <w:lvlOverride w:ilvl="0">
      <w:startOverride w:val="72"/>
    </w:lvlOverride>
  </w:num>
  <w:num w:numId="9">
    <w:abstractNumId w:val="27"/>
    <w:lvlOverride w:ilvl="0">
      <w:startOverride w:val="73"/>
    </w:lvlOverride>
  </w:num>
  <w:num w:numId="10">
    <w:abstractNumId w:val="11"/>
  </w:num>
  <w:num w:numId="11">
    <w:abstractNumId w:val="25"/>
  </w:num>
  <w:num w:numId="12">
    <w:abstractNumId w:val="15"/>
  </w:num>
  <w:num w:numId="13">
    <w:abstractNumId w:val="13"/>
  </w:num>
  <w:num w:numId="14">
    <w:abstractNumId w:val="7"/>
    <w:lvlOverride w:ilvl="0">
      <w:startOverride w:val="78"/>
    </w:lvlOverride>
  </w:num>
  <w:num w:numId="15">
    <w:abstractNumId w:val="7"/>
    <w:lvlOverride w:ilvl="0">
      <w:startOverride w:val="79"/>
    </w:lvlOverride>
  </w:num>
  <w:num w:numId="16">
    <w:abstractNumId w:val="2"/>
  </w:num>
  <w:num w:numId="17">
    <w:abstractNumId w:val="7"/>
    <w:lvlOverride w:ilvl="0">
      <w:startOverride w:val="33"/>
    </w:lvlOverride>
  </w:num>
  <w:num w:numId="18">
    <w:abstractNumId w:val="22"/>
  </w:num>
  <w:num w:numId="19">
    <w:abstractNumId w:val="27"/>
    <w:lvlOverride w:ilvl="0">
      <w:startOverride w:val="61"/>
    </w:lvlOverride>
  </w:num>
  <w:num w:numId="20">
    <w:abstractNumId w:val="24"/>
  </w:num>
  <w:num w:numId="21">
    <w:abstractNumId w:val="21"/>
  </w:num>
  <w:num w:numId="22">
    <w:abstractNumId w:val="27"/>
    <w:lvlOverride w:ilvl="0">
      <w:startOverride w:val="57"/>
    </w:lvlOverride>
  </w:num>
  <w:num w:numId="23">
    <w:abstractNumId w:val="20"/>
  </w:num>
  <w:num w:numId="24">
    <w:abstractNumId w:val="27"/>
    <w:lvlOverride w:ilvl="0">
      <w:startOverride w:val="69"/>
    </w:lvlOverride>
  </w:num>
  <w:num w:numId="25">
    <w:abstractNumId w:val="8"/>
  </w:num>
  <w:num w:numId="26">
    <w:abstractNumId w:val="27"/>
    <w:lvlOverride w:ilvl="0">
      <w:startOverride w:val="35"/>
    </w:lvlOverride>
  </w:num>
  <w:num w:numId="27">
    <w:abstractNumId w:val="6"/>
  </w:num>
  <w:num w:numId="28">
    <w:abstractNumId w:val="27"/>
    <w:lvlOverride w:ilvl="0">
      <w:startOverride w:val="59"/>
    </w:lvlOverride>
  </w:num>
  <w:num w:numId="29">
    <w:abstractNumId w:val="27"/>
    <w:lvlOverride w:ilvl="0">
      <w:startOverride w:val="81"/>
    </w:lvlOverride>
  </w:num>
  <w:num w:numId="30">
    <w:abstractNumId w:val="4"/>
  </w:num>
  <w:num w:numId="31">
    <w:abstractNumId w:val="9"/>
  </w:num>
  <w:num w:numId="32">
    <w:abstractNumId w:val="16"/>
  </w:num>
  <w:num w:numId="33">
    <w:abstractNumId w:val="14"/>
  </w:num>
  <w:num w:numId="34">
    <w:abstractNumId w:val="12"/>
  </w:num>
  <w:num w:numId="35">
    <w:abstractNumId w:val="23"/>
  </w:num>
  <w:num w:numId="36">
    <w:abstractNumId w:val="17"/>
  </w:num>
  <w:num w:numId="37">
    <w:abstractNumId w:val="3"/>
  </w:num>
  <w:num w:numId="38">
    <w:abstractNumId w:val="0"/>
  </w:num>
  <w:num w:numId="39">
    <w:abstractNumId w:val="26"/>
  </w:num>
  <w:num w:numId="40">
    <w:abstractNumId w:val="1"/>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F6785D"/>
    <w:rsid w:val="0000781C"/>
    <w:rsid w:val="000276EC"/>
    <w:rsid w:val="000B56EB"/>
    <w:rsid w:val="000C1C1F"/>
    <w:rsid w:val="000C21D5"/>
    <w:rsid w:val="000C3A83"/>
    <w:rsid w:val="000D5741"/>
    <w:rsid w:val="000E4FB0"/>
    <w:rsid w:val="001051DE"/>
    <w:rsid w:val="001116F2"/>
    <w:rsid w:val="00165368"/>
    <w:rsid w:val="00165556"/>
    <w:rsid w:val="001808CF"/>
    <w:rsid w:val="001846E0"/>
    <w:rsid w:val="00184858"/>
    <w:rsid w:val="001A07E7"/>
    <w:rsid w:val="001A5ED1"/>
    <w:rsid w:val="001B51F4"/>
    <w:rsid w:val="001C37BA"/>
    <w:rsid w:val="001C4330"/>
    <w:rsid w:val="002372D2"/>
    <w:rsid w:val="00245592"/>
    <w:rsid w:val="0029506D"/>
    <w:rsid w:val="002B770A"/>
    <w:rsid w:val="00336A8F"/>
    <w:rsid w:val="00341DAB"/>
    <w:rsid w:val="00363C0B"/>
    <w:rsid w:val="00384132"/>
    <w:rsid w:val="00395954"/>
    <w:rsid w:val="003C3BEA"/>
    <w:rsid w:val="003D447E"/>
    <w:rsid w:val="003E61AA"/>
    <w:rsid w:val="003F0C91"/>
    <w:rsid w:val="004A1C12"/>
    <w:rsid w:val="004E00D1"/>
    <w:rsid w:val="004F171F"/>
    <w:rsid w:val="005159BE"/>
    <w:rsid w:val="00523599"/>
    <w:rsid w:val="00534241"/>
    <w:rsid w:val="00536943"/>
    <w:rsid w:val="00552010"/>
    <w:rsid w:val="005B6DD4"/>
    <w:rsid w:val="005C2498"/>
    <w:rsid w:val="005E79D2"/>
    <w:rsid w:val="005F33EC"/>
    <w:rsid w:val="00613ACC"/>
    <w:rsid w:val="006447A2"/>
    <w:rsid w:val="00646389"/>
    <w:rsid w:val="0065057E"/>
    <w:rsid w:val="00663587"/>
    <w:rsid w:val="00684402"/>
    <w:rsid w:val="006A5091"/>
    <w:rsid w:val="006C4080"/>
    <w:rsid w:val="006D7A64"/>
    <w:rsid w:val="00711403"/>
    <w:rsid w:val="00712F8A"/>
    <w:rsid w:val="00714767"/>
    <w:rsid w:val="00740E34"/>
    <w:rsid w:val="00750501"/>
    <w:rsid w:val="007A1F23"/>
    <w:rsid w:val="007E0A38"/>
    <w:rsid w:val="007E7FCA"/>
    <w:rsid w:val="008024DD"/>
    <w:rsid w:val="008150FB"/>
    <w:rsid w:val="008417B1"/>
    <w:rsid w:val="0086779C"/>
    <w:rsid w:val="009002C6"/>
    <w:rsid w:val="00911AE5"/>
    <w:rsid w:val="00943976"/>
    <w:rsid w:val="009856D9"/>
    <w:rsid w:val="009952B0"/>
    <w:rsid w:val="009B37F6"/>
    <w:rsid w:val="009C1D62"/>
    <w:rsid w:val="009E643F"/>
    <w:rsid w:val="00A218D9"/>
    <w:rsid w:val="00A57F64"/>
    <w:rsid w:val="00AE138F"/>
    <w:rsid w:val="00AE6990"/>
    <w:rsid w:val="00AF5774"/>
    <w:rsid w:val="00B41B10"/>
    <w:rsid w:val="00B451BB"/>
    <w:rsid w:val="00B517FB"/>
    <w:rsid w:val="00B51E14"/>
    <w:rsid w:val="00B525CD"/>
    <w:rsid w:val="00BD1B76"/>
    <w:rsid w:val="00BE469D"/>
    <w:rsid w:val="00C01EBA"/>
    <w:rsid w:val="00C14A82"/>
    <w:rsid w:val="00C261CF"/>
    <w:rsid w:val="00C35C6A"/>
    <w:rsid w:val="00C41864"/>
    <w:rsid w:val="00C5653E"/>
    <w:rsid w:val="00C74E41"/>
    <w:rsid w:val="00CA7973"/>
    <w:rsid w:val="00D42616"/>
    <w:rsid w:val="00D5296E"/>
    <w:rsid w:val="00DA0D52"/>
    <w:rsid w:val="00DA674A"/>
    <w:rsid w:val="00E010E1"/>
    <w:rsid w:val="00E05924"/>
    <w:rsid w:val="00E07AF0"/>
    <w:rsid w:val="00E20225"/>
    <w:rsid w:val="00E332F8"/>
    <w:rsid w:val="00E63FF8"/>
    <w:rsid w:val="00E7652B"/>
    <w:rsid w:val="00EE7EC8"/>
    <w:rsid w:val="00F06127"/>
    <w:rsid w:val="00F6785D"/>
    <w:rsid w:val="00F74285"/>
    <w:rsid w:val="00F8170A"/>
    <w:rsid w:val="00FB6017"/>
    <w:rsid w:val="00FD0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5D"/>
    <w:rPr>
      <w:rFonts w:ascii="Calibri" w:eastAsia="Times New Roman" w:hAnsi="Calibri" w:cs="Times New Roman"/>
      <w:lang w:val="en-US"/>
    </w:rPr>
  </w:style>
  <w:style w:type="paragraph" w:styleId="Heading1">
    <w:name w:val="heading 1"/>
    <w:basedOn w:val="Normal"/>
    <w:next w:val="Normal"/>
    <w:link w:val="Heading1Char"/>
    <w:uiPriority w:val="9"/>
    <w:qFormat/>
    <w:rsid w:val="00515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5159BE"/>
    <w:pPr>
      <w:spacing w:before="100" w:beforeAutospacing="1" w:after="100" w:afterAutospacing="1" w:line="240" w:lineRule="auto"/>
      <w:outlineLvl w:val="1"/>
    </w:pPr>
    <w:rPr>
      <w:rFonts w:ascii="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9B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5159BE"/>
    <w:rPr>
      <w:rFonts w:ascii="Times New Roman" w:eastAsia="Times New Roman" w:hAnsi="Times New Roman" w:cs="Times New Roman"/>
      <w:b/>
      <w:bCs/>
      <w:sz w:val="36"/>
      <w:szCs w:val="36"/>
      <w:lang w:eastAsia="en-GB"/>
    </w:rPr>
  </w:style>
  <w:style w:type="character" w:customStyle="1" w:styleId="element-citation">
    <w:name w:val="element-citation"/>
    <w:basedOn w:val="DefaultParagraphFont"/>
    <w:rsid w:val="00F6785D"/>
  </w:style>
  <w:style w:type="table" w:styleId="TableGrid">
    <w:name w:val="Table Grid"/>
    <w:basedOn w:val="TableNormal"/>
    <w:uiPriority w:val="59"/>
    <w:rsid w:val="003D4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3D44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3D44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D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47E"/>
    <w:rPr>
      <w:rFonts w:ascii="Tahoma" w:eastAsia="Times New Roman" w:hAnsi="Tahoma" w:cs="Tahoma"/>
      <w:sz w:val="16"/>
      <w:szCs w:val="16"/>
      <w:lang w:val="en-US"/>
    </w:rPr>
  </w:style>
  <w:style w:type="character" w:styleId="Emphasis">
    <w:name w:val="Emphasis"/>
    <w:basedOn w:val="DefaultParagraphFont"/>
    <w:uiPriority w:val="20"/>
    <w:qFormat/>
    <w:rsid w:val="00A57F64"/>
    <w:rPr>
      <w:i/>
      <w:iCs/>
    </w:rPr>
  </w:style>
  <w:style w:type="character" w:customStyle="1" w:styleId="ref-journal">
    <w:name w:val="ref-journal"/>
    <w:basedOn w:val="DefaultParagraphFont"/>
    <w:rsid w:val="00A57F64"/>
  </w:style>
  <w:style w:type="character" w:customStyle="1" w:styleId="ref-vol">
    <w:name w:val="ref-vol"/>
    <w:basedOn w:val="DefaultParagraphFont"/>
    <w:rsid w:val="00A57F64"/>
  </w:style>
  <w:style w:type="character" w:styleId="Hyperlink">
    <w:name w:val="Hyperlink"/>
    <w:basedOn w:val="DefaultParagraphFont"/>
    <w:uiPriority w:val="99"/>
    <w:unhideWhenUsed/>
    <w:rsid w:val="00B41B10"/>
    <w:rPr>
      <w:color w:val="0000FF"/>
      <w:u w:val="single"/>
    </w:rPr>
  </w:style>
  <w:style w:type="character" w:customStyle="1" w:styleId="HeaderChar">
    <w:name w:val="Header Char"/>
    <w:basedOn w:val="DefaultParagraphFont"/>
    <w:link w:val="Header"/>
    <w:uiPriority w:val="99"/>
    <w:semiHidden/>
    <w:rsid w:val="005159BE"/>
    <w:rPr>
      <w:rFonts w:ascii="Calibri" w:eastAsia="Times New Roman" w:hAnsi="Calibri" w:cs="Times New Roman"/>
      <w:lang w:val="en-US"/>
    </w:rPr>
  </w:style>
  <w:style w:type="paragraph" w:styleId="Header">
    <w:name w:val="header"/>
    <w:basedOn w:val="Normal"/>
    <w:link w:val="HeaderChar1"/>
    <w:uiPriority w:val="99"/>
    <w:semiHidden/>
    <w:unhideWhenUsed/>
    <w:rsid w:val="005159B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1">
    <w:name w:val="Header Char1"/>
    <w:basedOn w:val="DefaultParagraphFont"/>
    <w:link w:val="Header"/>
    <w:uiPriority w:val="99"/>
    <w:semiHidden/>
    <w:locked/>
    <w:rsid w:val="005159BE"/>
  </w:style>
  <w:style w:type="paragraph" w:styleId="Footer">
    <w:name w:val="footer"/>
    <w:basedOn w:val="Normal"/>
    <w:link w:val="FooterChar"/>
    <w:uiPriority w:val="99"/>
    <w:unhideWhenUsed/>
    <w:rsid w:val="005159B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5159BE"/>
  </w:style>
  <w:style w:type="paragraph" w:styleId="NoSpacing">
    <w:name w:val="No Spacing"/>
    <w:uiPriority w:val="1"/>
    <w:qFormat/>
    <w:rsid w:val="005159BE"/>
    <w:pPr>
      <w:spacing w:after="0" w:line="240" w:lineRule="auto"/>
    </w:pPr>
  </w:style>
  <w:style w:type="paragraph" w:styleId="ListParagraph">
    <w:name w:val="List Paragraph"/>
    <w:basedOn w:val="Normal"/>
    <w:uiPriority w:val="34"/>
    <w:qFormat/>
    <w:rsid w:val="005159BE"/>
    <w:pPr>
      <w:ind w:left="720"/>
      <w:contextualSpacing/>
    </w:pPr>
    <w:rPr>
      <w:rFonts w:asciiTheme="minorHAnsi" w:eastAsiaTheme="minorHAnsi" w:hAnsiTheme="minorHAnsi" w:cstheme="minorBidi"/>
      <w:lang w:val="en-GB"/>
    </w:rPr>
  </w:style>
  <w:style w:type="paragraph" w:customStyle="1" w:styleId="Default">
    <w:name w:val="Default"/>
    <w:rsid w:val="005159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e-title1">
    <w:name w:val="e-title1"/>
    <w:basedOn w:val="Normal"/>
    <w:uiPriority w:val="99"/>
    <w:semiHidden/>
    <w:rsid w:val="005159BE"/>
    <w:pPr>
      <w:spacing w:before="100" w:beforeAutospacing="1" w:after="100" w:afterAutospacing="1" w:line="240" w:lineRule="auto"/>
    </w:pPr>
    <w:rPr>
      <w:rFonts w:ascii="Times New Roman" w:hAnsi="Times New Roman"/>
      <w:sz w:val="24"/>
      <w:szCs w:val="24"/>
      <w:lang w:val="en-GB" w:eastAsia="en-GB"/>
    </w:rPr>
  </w:style>
  <w:style w:type="paragraph" w:customStyle="1" w:styleId="p">
    <w:name w:val="p"/>
    <w:basedOn w:val="Normal"/>
    <w:rsid w:val="005159BE"/>
    <w:pPr>
      <w:spacing w:before="100" w:beforeAutospacing="1" w:after="100" w:afterAutospacing="1" w:line="240" w:lineRule="auto"/>
    </w:pPr>
    <w:rPr>
      <w:rFonts w:ascii="Times New Roman" w:hAnsi="Times New Roman"/>
      <w:sz w:val="24"/>
      <w:szCs w:val="24"/>
      <w:lang w:val="en-GB" w:eastAsia="en-GB"/>
    </w:rPr>
  </w:style>
  <w:style w:type="character" w:customStyle="1" w:styleId="A9">
    <w:name w:val="A9"/>
    <w:uiPriority w:val="99"/>
    <w:rsid w:val="005159BE"/>
    <w:rPr>
      <w:color w:val="000000"/>
      <w:sz w:val="18"/>
      <w:szCs w:val="18"/>
    </w:rPr>
  </w:style>
  <w:style w:type="character" w:customStyle="1" w:styleId="cit-pub-date">
    <w:name w:val="cit-pub-date"/>
    <w:basedOn w:val="DefaultParagraphFont"/>
    <w:rsid w:val="005159BE"/>
  </w:style>
  <w:style w:type="character" w:customStyle="1" w:styleId="cit-source">
    <w:name w:val="cit-source"/>
    <w:basedOn w:val="DefaultParagraphFont"/>
    <w:rsid w:val="005159BE"/>
  </w:style>
  <w:style w:type="character" w:customStyle="1" w:styleId="cit-vol">
    <w:name w:val="cit-vol"/>
    <w:basedOn w:val="DefaultParagraphFont"/>
    <w:rsid w:val="005159BE"/>
  </w:style>
  <w:style w:type="character" w:customStyle="1" w:styleId="cit-fpage">
    <w:name w:val="cit-fpage"/>
    <w:basedOn w:val="DefaultParagraphFont"/>
    <w:rsid w:val="005159BE"/>
  </w:style>
  <w:style w:type="character" w:customStyle="1" w:styleId="A1">
    <w:name w:val="A1"/>
    <w:uiPriority w:val="99"/>
    <w:rsid w:val="005159BE"/>
    <w:rPr>
      <w:color w:val="000000"/>
      <w:sz w:val="20"/>
      <w:szCs w:val="20"/>
    </w:rPr>
  </w:style>
  <w:style w:type="character" w:customStyle="1" w:styleId="A2">
    <w:name w:val="A2"/>
    <w:uiPriority w:val="99"/>
    <w:rsid w:val="005159BE"/>
    <w:rPr>
      <w:color w:val="000000"/>
      <w:sz w:val="11"/>
      <w:szCs w:val="11"/>
    </w:rPr>
  </w:style>
  <w:style w:type="character" w:styleId="Strong">
    <w:name w:val="Strong"/>
    <w:basedOn w:val="DefaultParagraphFont"/>
    <w:uiPriority w:val="22"/>
    <w:qFormat/>
    <w:rsid w:val="005159BE"/>
    <w:rPr>
      <w:b/>
      <w:bCs/>
    </w:rPr>
  </w:style>
  <w:style w:type="character" w:styleId="HTMLCite">
    <w:name w:val="HTML Cite"/>
    <w:basedOn w:val="DefaultParagraphFont"/>
    <w:uiPriority w:val="99"/>
    <w:semiHidden/>
    <w:unhideWhenUsed/>
    <w:rsid w:val="005159BE"/>
    <w:rPr>
      <w:i/>
      <w:iCs/>
    </w:rPr>
  </w:style>
  <w:style w:type="paragraph" w:customStyle="1" w:styleId="mb0">
    <w:name w:val="mb0"/>
    <w:basedOn w:val="Normal"/>
    <w:rsid w:val="005159BE"/>
    <w:pPr>
      <w:spacing w:before="100" w:beforeAutospacing="1" w:after="100" w:afterAutospacing="1" w:line="240" w:lineRule="auto"/>
    </w:pPr>
    <w:rPr>
      <w:rFonts w:ascii="Times New Roman" w:hAnsi="Times New Roman"/>
      <w:sz w:val="24"/>
      <w:szCs w:val="24"/>
      <w:lang w:val="en-GB" w:eastAsia="en-GB"/>
    </w:rPr>
  </w:style>
  <w:style w:type="paragraph" w:customStyle="1" w:styleId="referencescopy1">
    <w:name w:val="referencescopy1"/>
    <w:basedOn w:val="Normal"/>
    <w:rsid w:val="005159BE"/>
    <w:pPr>
      <w:spacing w:before="100" w:beforeAutospacing="1" w:after="100" w:afterAutospacing="1" w:line="240" w:lineRule="auto"/>
    </w:pPr>
    <w:rPr>
      <w:rFonts w:ascii="Times New Roman" w:hAnsi="Times New Roman"/>
      <w:sz w:val="24"/>
      <w:szCs w:val="24"/>
      <w:lang w:val="en-GB" w:eastAsia="en-GB"/>
    </w:rPr>
  </w:style>
  <w:style w:type="character" w:customStyle="1" w:styleId="nowrap">
    <w:name w:val="nowrap"/>
    <w:basedOn w:val="DefaultParagraphFont"/>
    <w:rsid w:val="005159BE"/>
  </w:style>
  <w:style w:type="character" w:customStyle="1" w:styleId="mixed-citation">
    <w:name w:val="mixed-citation"/>
    <w:basedOn w:val="DefaultParagraphFont"/>
    <w:rsid w:val="005159BE"/>
  </w:style>
  <w:style w:type="character" w:customStyle="1" w:styleId="CommentTextChar">
    <w:name w:val="Comment Text Char"/>
    <w:basedOn w:val="DefaultParagraphFont"/>
    <w:link w:val="CommentText"/>
    <w:uiPriority w:val="99"/>
    <w:semiHidden/>
    <w:rsid w:val="005159BE"/>
    <w:rPr>
      <w:rFonts w:ascii="Calibri" w:eastAsia="Times New Roman" w:hAnsi="Calibri" w:cs="Times New Roman"/>
      <w:sz w:val="20"/>
      <w:szCs w:val="20"/>
      <w:lang w:val="en-US"/>
    </w:rPr>
  </w:style>
  <w:style w:type="paragraph" w:styleId="CommentText">
    <w:name w:val="annotation text"/>
    <w:basedOn w:val="Normal"/>
    <w:link w:val="CommentTextChar"/>
    <w:uiPriority w:val="99"/>
    <w:semiHidden/>
    <w:unhideWhenUsed/>
    <w:rsid w:val="005159BE"/>
    <w:pPr>
      <w:spacing w:line="240" w:lineRule="auto"/>
    </w:pPr>
    <w:rPr>
      <w:sz w:val="20"/>
      <w:szCs w:val="20"/>
    </w:rPr>
  </w:style>
  <w:style w:type="character" w:customStyle="1" w:styleId="CommentSubjectChar">
    <w:name w:val="Comment Subject Char"/>
    <w:basedOn w:val="CommentTextChar"/>
    <w:link w:val="CommentSubject"/>
    <w:uiPriority w:val="99"/>
    <w:semiHidden/>
    <w:rsid w:val="005159BE"/>
    <w:rPr>
      <w:b/>
      <w:bCs/>
    </w:rPr>
  </w:style>
  <w:style w:type="paragraph" w:styleId="CommentSubject">
    <w:name w:val="annotation subject"/>
    <w:basedOn w:val="CommentText"/>
    <w:next w:val="CommentText"/>
    <w:link w:val="CommentSubjectChar"/>
    <w:uiPriority w:val="99"/>
    <w:semiHidden/>
    <w:unhideWhenUsed/>
    <w:rsid w:val="005159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ILEGRAMMS%2082\Downloads\water%20treatment_files\aids%2022_files\NANODIS%20MAIN.htm" TargetMode="External"/><Relationship Id="rId18" Type="http://schemas.openxmlformats.org/officeDocument/2006/relationships/hyperlink" Target="https://www.lqes.iqm.unicamp.br/images/publicacoes_teses_trabalhosrev_2007_antibacterial.pdf" TargetMode="External"/><Relationship Id="rId26" Type="http://schemas.openxmlformats.org/officeDocument/2006/relationships/hyperlink" Target="https://www.ncbi.nlm.nih.gov/pubmed/23331621" TargetMode="External"/><Relationship Id="rId3" Type="http://schemas.openxmlformats.org/officeDocument/2006/relationships/settings" Target="settings.xml"/><Relationship Id="rId21" Type="http://schemas.openxmlformats.org/officeDocument/2006/relationships/hyperlink" Target="https://www.omnis-mg.hr/radovi/4bak-4siz-peru.pdf" TargetMode="External"/><Relationship Id="rId34"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file:///C:\Users\ILEGRAMMS%2082\Downloads\water%20treatment_files\aids%2022_files\NANODIS%20MAIN.htm" TargetMode="External"/><Relationship Id="rId17" Type="http://schemas.openxmlformats.org/officeDocument/2006/relationships/hyperlink" Target="https://link.springer.com/article/10.1007%2Fs13205-013-0130-8" TargetMode="External"/><Relationship Id="rId25" Type="http://schemas.openxmlformats.org/officeDocument/2006/relationships/hyperlink" Target="https://www.hindawi.com/journals/jnm/2011/270974/" TargetMode="External"/><Relationship Id="rId33" Type="http://schemas.openxmlformats.org/officeDocument/2006/relationships/hyperlink" Target="https://doi.org/10.3389/fmicb.2015.00680" TargetMode="External"/><Relationship Id="rId2" Type="http://schemas.openxmlformats.org/officeDocument/2006/relationships/styles" Target="styles.xml"/><Relationship Id="rId16" Type="http://schemas.openxmlformats.org/officeDocument/2006/relationships/hyperlink" Target="file:///C:\Users\ILEGRAMMS%2082\Downloads\water%20treatment_files\aids%2022_files\NANODIS%20MAIN.htm" TargetMode="External"/><Relationship Id="rId20" Type="http://schemas.openxmlformats.org/officeDocument/2006/relationships/hyperlink" Target="https://www.ncbi.nlm.nih.gov/pubmed/21703988" TargetMode="External"/><Relationship Id="rId29" Type="http://schemas.openxmlformats.org/officeDocument/2006/relationships/hyperlink" Target="https://www.ncbi.nlm.nih.gov/pubmed/219819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ILEGRAMMS%2082\Downloads\water%20treatment_files\aids%2022_files\NANODIS%20MAIN.htm" TargetMode="External"/><Relationship Id="rId24" Type="http://schemas.openxmlformats.org/officeDocument/2006/relationships/hyperlink" Target="https://www.ncbi.nlm.nih.gov/pubmed/19896347" TargetMode="External"/><Relationship Id="rId32" Type="http://schemas.openxmlformats.org/officeDocument/2006/relationships/hyperlink" Target="https://www.sciencedirect.com/science/article/pii/S1388248102003867" TargetMode="External"/><Relationship Id="rId5" Type="http://schemas.openxmlformats.org/officeDocument/2006/relationships/footnotes" Target="footnotes.xml"/><Relationship Id="rId15" Type="http://schemas.openxmlformats.org/officeDocument/2006/relationships/hyperlink" Target="file:///C:\Users\ILEGRAMMS%2082\Downloads\water%20treatment_files\aids%2022_files\NANODIS%20MAIN.htm" TargetMode="External"/><Relationship Id="rId23" Type="http://schemas.openxmlformats.org/officeDocument/2006/relationships/hyperlink" Target="https://www.ncbi.nlm.nih.gov/pubmed/24083233" TargetMode="External"/><Relationship Id="rId28" Type="http://schemas.openxmlformats.org/officeDocument/2006/relationships/hyperlink" Target="https://www.ncbi.nlm.nih.gov/pubmed/20181326" TargetMode="External"/><Relationship Id="rId10" Type="http://schemas.openxmlformats.org/officeDocument/2006/relationships/hyperlink" Target="file:///C:\Users\ILEGRAMMS%2082\Downloads\water%20treatment_files\aids%2022_files\NANODIS%20MAIN.htm" TargetMode="External"/><Relationship Id="rId19" Type="http://schemas.openxmlformats.org/officeDocument/2006/relationships/hyperlink" Target="https://pubs.acs.org/doi/abs/10.1021/nl034372s" TargetMode="External"/><Relationship Id="rId31" Type="http://schemas.openxmlformats.org/officeDocument/2006/relationships/hyperlink" Target="https://www.ncbi.nlm.nih.gov/pubmed/19616126"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file:///C:\Users\ILEGRAMMS%2082\Downloads\water%20treatment_files\aids%2022_files\NANODIS%20MAIN.htm" TargetMode="External"/><Relationship Id="rId22" Type="http://schemas.openxmlformats.org/officeDocument/2006/relationships/hyperlink" Target="https://www.ncbi.nlm.nih.gov/pubmed/17084659" TargetMode="External"/><Relationship Id="rId27" Type="http://schemas.openxmlformats.org/officeDocument/2006/relationships/hyperlink" Target="https://chalcogen.ro/181_Mallikarjuna.pdf" TargetMode="External"/><Relationship Id="rId30" Type="http://schemas.openxmlformats.org/officeDocument/2006/relationships/hyperlink" Target="https://www.sciencedirect.com/science/article/pii/S0927775709000739"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LEGRAMMS%2082\Documents\Dr%20bisi%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GB"/>
          </a:pPr>
          <a:endParaRPr lang="en-US"/>
        </a:p>
      </c:txPr>
    </c:title>
    <c:plotArea>
      <c:layout/>
      <c:scatterChart>
        <c:scatterStyle val="lineMarker"/>
        <c:ser>
          <c:idx val="0"/>
          <c:order val="0"/>
          <c:tx>
            <c:strRef>
              <c:f>Sheet1!$N$2</c:f>
              <c:strCache>
                <c:ptCount val="1"/>
              </c:strCache>
            </c:strRef>
          </c:tx>
          <c:xVal>
            <c:numRef>
              <c:f>Sheet1!$M$3:$M$12</c:f>
              <c:numCache>
                <c:formatCode>General</c:formatCode>
                <c:ptCount val="10"/>
                <c:pt idx="0">
                  <c:v>10</c:v>
                </c:pt>
                <c:pt idx="1">
                  <c:v>20</c:v>
                </c:pt>
                <c:pt idx="2">
                  <c:v>30</c:v>
                </c:pt>
                <c:pt idx="3">
                  <c:v>40</c:v>
                </c:pt>
                <c:pt idx="4">
                  <c:v>50</c:v>
                </c:pt>
                <c:pt idx="5">
                  <c:v>60</c:v>
                </c:pt>
                <c:pt idx="6">
                  <c:v>70</c:v>
                </c:pt>
                <c:pt idx="7">
                  <c:v>80</c:v>
                </c:pt>
                <c:pt idx="8">
                  <c:v>90</c:v>
                </c:pt>
                <c:pt idx="9">
                  <c:v>100</c:v>
                </c:pt>
              </c:numCache>
            </c:numRef>
          </c:xVal>
          <c:yVal>
            <c:numRef>
              <c:f>Sheet1!$N$3:$N$12</c:f>
              <c:numCache>
                <c:formatCode>General</c:formatCode>
                <c:ptCount val="10"/>
                <c:pt idx="0">
                  <c:v>1.23</c:v>
                </c:pt>
                <c:pt idx="1">
                  <c:v>1.56</c:v>
                </c:pt>
                <c:pt idx="2">
                  <c:v>1.61</c:v>
                </c:pt>
                <c:pt idx="3">
                  <c:v>1.6400000000000001</c:v>
                </c:pt>
                <c:pt idx="4">
                  <c:v>1.6800000000000141</c:v>
                </c:pt>
                <c:pt idx="5">
                  <c:v>1.21</c:v>
                </c:pt>
                <c:pt idx="6">
                  <c:v>0.48000000000000032</c:v>
                </c:pt>
                <c:pt idx="7">
                  <c:v>0.46</c:v>
                </c:pt>
                <c:pt idx="8">
                  <c:v>0.39000000000001223</c:v>
                </c:pt>
                <c:pt idx="9">
                  <c:v>0.22000000000000022</c:v>
                </c:pt>
              </c:numCache>
            </c:numRef>
          </c:yVal>
        </c:ser>
        <c:axId val="40673280"/>
        <c:axId val="42067072"/>
      </c:scatterChart>
      <c:valAx>
        <c:axId val="40673280"/>
        <c:scaling>
          <c:orientation val="minMax"/>
        </c:scaling>
        <c:axPos val="b"/>
        <c:title>
          <c:tx>
            <c:rich>
              <a:bodyPr/>
              <a:lstStyle/>
              <a:p>
                <a:pPr>
                  <a:defRPr lang="en-GB"/>
                </a:pPr>
                <a:r>
                  <a:rPr lang="en-GB" baseline="0"/>
                  <a:t>Increasing concentration of  the </a:t>
                </a:r>
                <a:r>
                  <a:rPr lang="en-US" sz="1000" b="1" i="0" u="none" strike="noStrike" baseline="0"/>
                  <a:t>AgNO</a:t>
                </a:r>
                <a:r>
                  <a:rPr lang="en-US" sz="1000" b="1" i="0" u="none" strike="noStrike" baseline="-25000"/>
                  <a:t>3(aq) </a:t>
                </a:r>
                <a:r>
                  <a:rPr lang="en-GB" baseline="0"/>
                  <a:t>solution in reaction (ml)</a:t>
                </a:r>
                <a:endParaRPr lang="en-GB"/>
              </a:p>
            </c:rich>
          </c:tx>
        </c:title>
        <c:numFmt formatCode="General" sourceLinked="1"/>
        <c:tickLblPos val="nextTo"/>
        <c:txPr>
          <a:bodyPr/>
          <a:lstStyle/>
          <a:p>
            <a:pPr>
              <a:defRPr lang="en-GB"/>
            </a:pPr>
            <a:endParaRPr lang="en-US"/>
          </a:p>
        </c:txPr>
        <c:crossAx val="42067072"/>
        <c:crosses val="autoZero"/>
        <c:crossBetween val="midCat"/>
      </c:valAx>
      <c:valAx>
        <c:axId val="42067072"/>
        <c:scaling>
          <c:orientation val="minMax"/>
        </c:scaling>
        <c:axPos val="l"/>
        <c:title>
          <c:tx>
            <c:rich>
              <a:bodyPr rot="-5400000" vert="horz"/>
              <a:lstStyle/>
              <a:p>
                <a:pPr>
                  <a:defRPr lang="en-GB"/>
                </a:pPr>
                <a:r>
                  <a:rPr lang="en-GB"/>
                  <a:t>Absorbance</a:t>
                </a:r>
                <a:r>
                  <a:rPr lang="en-GB" baseline="0"/>
                  <a:t> at 520nm</a:t>
                </a:r>
                <a:endParaRPr lang="en-GB"/>
              </a:p>
            </c:rich>
          </c:tx>
        </c:title>
        <c:numFmt formatCode="General" sourceLinked="1"/>
        <c:tickLblPos val="nextTo"/>
        <c:txPr>
          <a:bodyPr/>
          <a:lstStyle/>
          <a:p>
            <a:pPr>
              <a:defRPr lang="en-GB"/>
            </a:pPr>
            <a:endParaRPr lang="en-US"/>
          </a:p>
        </c:txPr>
        <c:crossAx val="40673280"/>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12</Pages>
  <Words>10551</Words>
  <Characters>60146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ILEGRAMMS 82</dc:creator>
  <cp:lastModifiedBy>User</cp:lastModifiedBy>
  <cp:revision>12</cp:revision>
  <dcterms:created xsi:type="dcterms:W3CDTF">2022-12-07T23:25:00Z</dcterms:created>
  <dcterms:modified xsi:type="dcterms:W3CDTF">2023-08-30T22:08:00Z</dcterms:modified>
</cp:coreProperties>
</file>